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AD520" w14:textId="77777777" w:rsidR="00C22BE5" w:rsidRPr="00375812" w:rsidRDefault="00C30F92" w:rsidP="00375812">
      <w:pPr>
        <w:widowControl w:val="0"/>
        <w:jc w:val="center"/>
        <w:rPr>
          <w:sz w:val="22"/>
          <w:szCs w:val="22"/>
          <w:lang w:val="sr-Latn-ME"/>
        </w:rPr>
      </w:pPr>
      <w:r w:rsidRPr="00375812">
        <w:rPr>
          <w:b/>
          <w:bCs/>
          <w:iCs/>
          <w:sz w:val="22"/>
          <w:szCs w:val="22"/>
          <w:u w:val="single"/>
          <w:lang w:val="sr-Latn-ME"/>
        </w:rPr>
        <w:t xml:space="preserve">UPUTSTVO ZA </w:t>
      </w:r>
      <w:r w:rsidR="00B71B51" w:rsidRPr="00375812">
        <w:rPr>
          <w:b/>
          <w:bCs/>
          <w:iCs/>
          <w:sz w:val="22"/>
          <w:szCs w:val="22"/>
          <w:u w:val="single"/>
          <w:lang w:val="sr-Latn-ME"/>
        </w:rPr>
        <w:t>LIJEK</w:t>
      </w:r>
    </w:p>
    <w:p w14:paraId="41DAD521" w14:textId="77777777" w:rsidR="00C30F92" w:rsidRPr="00375812" w:rsidRDefault="00C30F92" w:rsidP="00375812">
      <w:pPr>
        <w:widowControl w:val="0"/>
        <w:jc w:val="center"/>
        <w:rPr>
          <w:i/>
          <w:color w:val="808080"/>
          <w:sz w:val="22"/>
          <w:szCs w:val="22"/>
          <w:lang w:val="sr-Latn-ME"/>
        </w:rPr>
      </w:pPr>
    </w:p>
    <w:p w14:paraId="13167235" w14:textId="694C3991" w:rsidR="00E96FC5" w:rsidRPr="00375812" w:rsidRDefault="00E96FC5" w:rsidP="00375812">
      <w:pPr>
        <w:widowControl w:val="0"/>
        <w:autoSpaceDE w:val="0"/>
        <w:autoSpaceDN w:val="0"/>
        <w:jc w:val="center"/>
        <w:rPr>
          <w:b/>
          <w:bCs/>
          <w:iCs/>
          <w:sz w:val="22"/>
          <w:szCs w:val="22"/>
          <w:lang w:val="sr-Latn-ME"/>
        </w:rPr>
      </w:pPr>
      <w:r w:rsidRPr="00375812">
        <w:rPr>
          <w:b/>
          <w:bCs/>
          <w:iCs/>
          <w:sz w:val="22"/>
          <w:szCs w:val="22"/>
          <w:lang w:val="sr-Latn-ME"/>
        </w:rPr>
        <w:t>Rapidol S, 200 mg, kapsul</w:t>
      </w:r>
      <w:r w:rsidR="00257A9C" w:rsidRPr="00375812">
        <w:rPr>
          <w:b/>
          <w:bCs/>
          <w:iCs/>
          <w:sz w:val="22"/>
          <w:szCs w:val="22"/>
          <w:lang w:val="sr-Latn-ME"/>
        </w:rPr>
        <w:t>a</w:t>
      </w:r>
      <w:r w:rsidRPr="00375812">
        <w:rPr>
          <w:b/>
          <w:bCs/>
          <w:iCs/>
          <w:sz w:val="22"/>
          <w:szCs w:val="22"/>
          <w:lang w:val="sr-Latn-ME"/>
        </w:rPr>
        <w:t>, mek</w:t>
      </w:r>
      <w:r w:rsidR="00257A9C" w:rsidRPr="00375812">
        <w:rPr>
          <w:b/>
          <w:bCs/>
          <w:iCs/>
          <w:sz w:val="22"/>
          <w:szCs w:val="22"/>
          <w:lang w:val="sr-Latn-ME"/>
        </w:rPr>
        <w:t>a</w:t>
      </w:r>
    </w:p>
    <w:p w14:paraId="41DAD523" w14:textId="446761A4" w:rsidR="00B71B51" w:rsidRPr="00375812" w:rsidRDefault="00E96FC5" w:rsidP="00375812">
      <w:pPr>
        <w:widowControl w:val="0"/>
        <w:autoSpaceDE w:val="0"/>
        <w:autoSpaceDN w:val="0"/>
        <w:jc w:val="center"/>
        <w:rPr>
          <w:b/>
          <w:bCs/>
          <w:iCs/>
          <w:sz w:val="22"/>
          <w:szCs w:val="22"/>
          <w:lang w:val="sr-Latn-ME"/>
        </w:rPr>
      </w:pPr>
      <w:r w:rsidRPr="00375812">
        <w:rPr>
          <w:b/>
          <w:bCs/>
          <w:iCs/>
          <w:sz w:val="22"/>
          <w:szCs w:val="22"/>
          <w:lang w:val="sr-Latn-ME"/>
        </w:rPr>
        <w:t>ibuprofen</w:t>
      </w:r>
    </w:p>
    <w:p w14:paraId="41DAD529" w14:textId="77777777" w:rsidR="00C22BE5" w:rsidRPr="00375812" w:rsidRDefault="00C22BE5" w:rsidP="00375812">
      <w:pPr>
        <w:pStyle w:val="Header"/>
        <w:widowControl w:val="0"/>
        <w:tabs>
          <w:tab w:val="left" w:pos="284"/>
        </w:tabs>
        <w:rPr>
          <w:sz w:val="22"/>
          <w:szCs w:val="22"/>
          <w:lang w:val="sr-Latn-ME"/>
        </w:rPr>
      </w:pPr>
    </w:p>
    <w:p w14:paraId="41DAD533" w14:textId="77777777" w:rsidR="00C269D7" w:rsidRPr="00375812" w:rsidRDefault="00C269D7" w:rsidP="00375812">
      <w:pPr>
        <w:widowControl w:val="0"/>
        <w:autoSpaceDE w:val="0"/>
        <w:autoSpaceDN w:val="0"/>
        <w:ind w:left="600"/>
        <w:jc w:val="both"/>
        <w:rPr>
          <w:sz w:val="22"/>
          <w:szCs w:val="22"/>
          <w:lang w:val="sr-Latn-ME"/>
        </w:rPr>
      </w:pPr>
    </w:p>
    <w:p w14:paraId="41DAD538" w14:textId="4604CE9D" w:rsidR="00A32113" w:rsidRPr="00375812" w:rsidRDefault="006A2B96" w:rsidP="00375812">
      <w:pPr>
        <w:widowControl w:val="0"/>
        <w:autoSpaceDE w:val="0"/>
        <w:autoSpaceDN w:val="0"/>
        <w:jc w:val="both"/>
        <w:rPr>
          <w:b/>
          <w:bCs/>
          <w:sz w:val="22"/>
          <w:szCs w:val="22"/>
          <w:lang w:val="sr-Latn-ME"/>
        </w:rPr>
      </w:pPr>
      <w:r w:rsidRPr="00375812">
        <w:rPr>
          <w:b/>
          <w:bCs/>
          <w:sz w:val="22"/>
          <w:szCs w:val="22"/>
          <w:lang w:val="sr-Latn-ME"/>
        </w:rPr>
        <w:t>Pažljivo pročitajte ovo uputstvo, prije nego što počnete da koristite ovaj lijek</w:t>
      </w:r>
      <w:r w:rsidR="00F67628" w:rsidRPr="00375812">
        <w:rPr>
          <w:b/>
          <w:bCs/>
          <w:sz w:val="22"/>
          <w:szCs w:val="22"/>
          <w:lang w:val="sr-Latn-ME"/>
        </w:rPr>
        <w:t>,</w:t>
      </w:r>
      <w:r w:rsidRPr="00375812">
        <w:rPr>
          <w:sz w:val="22"/>
          <w:szCs w:val="22"/>
          <w:lang w:val="sr-Latn-ME"/>
        </w:rPr>
        <w:t xml:space="preserve"> </w:t>
      </w:r>
      <w:r w:rsidRPr="00375812">
        <w:rPr>
          <w:b/>
          <w:bCs/>
          <w:sz w:val="22"/>
          <w:szCs w:val="22"/>
          <w:lang w:val="sr-Latn-ME"/>
        </w:rPr>
        <w:t>jer sadrži informacije koje su važne za Vas</w:t>
      </w:r>
    </w:p>
    <w:p w14:paraId="41DAD539" w14:textId="77777777" w:rsidR="00A32113" w:rsidRPr="00375812" w:rsidRDefault="00F67628" w:rsidP="00375812">
      <w:pPr>
        <w:pStyle w:val="CommentText"/>
        <w:widowControl w:val="0"/>
        <w:jc w:val="both"/>
        <w:rPr>
          <w:sz w:val="22"/>
          <w:szCs w:val="22"/>
          <w:lang w:val="sr-Latn-ME"/>
        </w:rPr>
      </w:pPr>
      <w:r w:rsidRPr="00375812">
        <w:rPr>
          <w:sz w:val="22"/>
          <w:szCs w:val="22"/>
          <w:lang w:val="sr-Latn-ME"/>
        </w:rPr>
        <w:t xml:space="preserve">Uvijek </w:t>
      </w:r>
      <w:r w:rsidR="00A32113" w:rsidRPr="00375812">
        <w:rPr>
          <w:sz w:val="22"/>
          <w:szCs w:val="22"/>
          <w:lang w:val="sr-Latn-ME"/>
        </w:rPr>
        <w:t xml:space="preserve">koristite </w:t>
      </w:r>
      <w:r w:rsidRPr="00375812">
        <w:rPr>
          <w:sz w:val="22"/>
          <w:szCs w:val="22"/>
          <w:lang w:val="sr-Latn-ME"/>
        </w:rPr>
        <w:t xml:space="preserve">ovaj </w:t>
      </w:r>
      <w:r w:rsidR="00A32113" w:rsidRPr="00375812">
        <w:rPr>
          <w:sz w:val="22"/>
          <w:szCs w:val="22"/>
          <w:lang w:val="sr-Latn-ME"/>
        </w:rPr>
        <w:t xml:space="preserve">lijek </w:t>
      </w:r>
      <w:r w:rsidR="00564146" w:rsidRPr="00375812">
        <w:rPr>
          <w:sz w:val="22"/>
          <w:szCs w:val="22"/>
          <w:lang w:val="sr-Latn-ME"/>
        </w:rPr>
        <w:t>onako kako je opisano u ovom uputstvu, ili kao što su Vam rekli ljekar ili farmaceut</w:t>
      </w:r>
      <w:r w:rsidR="00A32113" w:rsidRPr="00375812">
        <w:rPr>
          <w:sz w:val="22"/>
          <w:szCs w:val="22"/>
          <w:lang w:val="sr-Latn-ME"/>
        </w:rPr>
        <w:t>.</w:t>
      </w:r>
      <w:r w:rsidR="006240C9" w:rsidRPr="00375812">
        <w:rPr>
          <w:sz w:val="22"/>
          <w:szCs w:val="22"/>
          <w:lang w:val="sr-Latn-ME"/>
        </w:rPr>
        <w:t xml:space="preserve"> </w:t>
      </w:r>
    </w:p>
    <w:p w14:paraId="41DAD53A" w14:textId="77777777" w:rsidR="00A32113" w:rsidRPr="00375812" w:rsidRDefault="00A32113" w:rsidP="00375812">
      <w:pPr>
        <w:widowControl w:val="0"/>
        <w:numPr>
          <w:ilvl w:val="0"/>
          <w:numId w:val="18"/>
        </w:numPr>
        <w:autoSpaceDE w:val="0"/>
        <w:autoSpaceDN w:val="0"/>
        <w:jc w:val="both"/>
        <w:rPr>
          <w:sz w:val="22"/>
          <w:szCs w:val="22"/>
          <w:lang w:val="sr-Latn-ME"/>
        </w:rPr>
      </w:pPr>
      <w:r w:rsidRPr="00375812">
        <w:rPr>
          <w:sz w:val="22"/>
          <w:szCs w:val="22"/>
          <w:lang w:val="sr-Latn-ME"/>
        </w:rPr>
        <w:t>Uputstvo sačuvajte. Može biti potrebno da ga ponovo pročitate.</w:t>
      </w:r>
    </w:p>
    <w:p w14:paraId="41DAD53B" w14:textId="77777777" w:rsidR="00A32113" w:rsidRPr="00375812" w:rsidRDefault="00A32113" w:rsidP="00375812">
      <w:pPr>
        <w:widowControl w:val="0"/>
        <w:numPr>
          <w:ilvl w:val="0"/>
          <w:numId w:val="18"/>
        </w:numPr>
        <w:autoSpaceDE w:val="0"/>
        <w:autoSpaceDN w:val="0"/>
        <w:jc w:val="both"/>
        <w:rPr>
          <w:sz w:val="22"/>
          <w:szCs w:val="22"/>
          <w:lang w:val="sr-Latn-ME"/>
        </w:rPr>
      </w:pPr>
      <w:r w:rsidRPr="00375812">
        <w:rPr>
          <w:sz w:val="22"/>
          <w:szCs w:val="22"/>
          <w:lang w:val="sr-Latn-ME"/>
        </w:rPr>
        <w:t xml:space="preserve">Ako imate dodatnih pitanja, obratite se </w:t>
      </w:r>
      <w:r w:rsidR="00583B8A" w:rsidRPr="00375812">
        <w:rPr>
          <w:sz w:val="22"/>
          <w:szCs w:val="22"/>
          <w:lang w:val="sr-Latn-ME"/>
        </w:rPr>
        <w:t xml:space="preserve">svom ljekaru ili </w:t>
      </w:r>
      <w:r w:rsidRPr="00375812">
        <w:rPr>
          <w:sz w:val="22"/>
          <w:szCs w:val="22"/>
          <w:lang w:val="sr-Latn-ME"/>
        </w:rPr>
        <w:t>farmaceutu</w:t>
      </w:r>
      <w:r w:rsidR="007B1F81" w:rsidRPr="00375812">
        <w:rPr>
          <w:sz w:val="22"/>
          <w:szCs w:val="22"/>
          <w:lang w:val="sr-Latn-ME"/>
        </w:rPr>
        <w:t xml:space="preserve"> ili medicinskoj sestri</w:t>
      </w:r>
      <w:r w:rsidRPr="00375812">
        <w:rPr>
          <w:sz w:val="22"/>
          <w:szCs w:val="22"/>
          <w:lang w:val="sr-Latn-ME"/>
        </w:rPr>
        <w:t>.</w:t>
      </w:r>
    </w:p>
    <w:p w14:paraId="41DAD53C" w14:textId="77777777" w:rsidR="00F67628" w:rsidRPr="00375812" w:rsidRDefault="00F67628" w:rsidP="00375812">
      <w:pPr>
        <w:widowControl w:val="0"/>
        <w:numPr>
          <w:ilvl w:val="0"/>
          <w:numId w:val="18"/>
        </w:numPr>
        <w:autoSpaceDE w:val="0"/>
        <w:autoSpaceDN w:val="0"/>
        <w:jc w:val="both"/>
        <w:rPr>
          <w:sz w:val="22"/>
          <w:szCs w:val="22"/>
          <w:lang w:val="sr-Latn-ME"/>
        </w:rPr>
      </w:pPr>
      <w:r w:rsidRPr="00375812">
        <w:rPr>
          <w:spacing w:val="-5"/>
          <w:sz w:val="22"/>
          <w:szCs w:val="22"/>
          <w:lang w:val="sr-Latn-ME"/>
        </w:rPr>
        <w:t>Ako Vam se javi bilo koje neželjeno dejstvo recite to svom ljekaru, farmaceutu ili medicinskoj sestri. Ovo uključuje i bilo koja neželjena dejstva koja nijesu navedena u ovom uputstvu</w:t>
      </w:r>
      <w:r w:rsidRPr="00375812">
        <w:rPr>
          <w:spacing w:val="-4"/>
          <w:sz w:val="22"/>
          <w:szCs w:val="22"/>
          <w:lang w:val="sr-Latn-ME"/>
        </w:rPr>
        <w:t>. Pogledajte dio 4</w:t>
      </w:r>
    </w:p>
    <w:p w14:paraId="41DAD53D" w14:textId="31208251" w:rsidR="00A32113" w:rsidRPr="00375812" w:rsidRDefault="00A32113" w:rsidP="00375812">
      <w:pPr>
        <w:widowControl w:val="0"/>
        <w:numPr>
          <w:ilvl w:val="0"/>
          <w:numId w:val="18"/>
        </w:numPr>
        <w:autoSpaceDE w:val="0"/>
        <w:autoSpaceDN w:val="0"/>
        <w:ind w:left="600" w:hanging="600"/>
        <w:jc w:val="both"/>
        <w:rPr>
          <w:sz w:val="22"/>
          <w:szCs w:val="22"/>
          <w:lang w:val="sr-Latn-ME"/>
        </w:rPr>
      </w:pPr>
      <w:r w:rsidRPr="00375812">
        <w:rPr>
          <w:sz w:val="22"/>
          <w:szCs w:val="22"/>
          <w:lang w:val="sr-Latn-ME"/>
        </w:rPr>
        <w:t>Ukoliko se Vaši simptomi pogoršaju ili Vam ne bude bolje</w:t>
      </w:r>
      <w:r w:rsidR="00965BCD" w:rsidRPr="00375812">
        <w:rPr>
          <w:sz w:val="22"/>
          <w:szCs w:val="22"/>
          <w:lang w:val="sr-Latn-ME"/>
        </w:rPr>
        <w:t xml:space="preserve"> poslije 3 dana kod djece i adolescenata, odnosno poslije 3 dana u slučaju povišene tjelesne temperature ili 4 dana kod terapije bolova kod odraslih,</w:t>
      </w:r>
      <w:r w:rsidRPr="00375812">
        <w:rPr>
          <w:sz w:val="22"/>
          <w:szCs w:val="22"/>
          <w:lang w:val="sr-Latn-ME"/>
        </w:rPr>
        <w:t xml:space="preserve"> morate se obratiti svom ljekaru.</w:t>
      </w:r>
    </w:p>
    <w:p w14:paraId="41DAD53E" w14:textId="77777777" w:rsidR="00C269D7" w:rsidRPr="00375812" w:rsidRDefault="00C269D7" w:rsidP="00375812">
      <w:pPr>
        <w:widowControl w:val="0"/>
        <w:autoSpaceDE w:val="0"/>
        <w:autoSpaceDN w:val="0"/>
        <w:rPr>
          <w:sz w:val="22"/>
          <w:szCs w:val="22"/>
          <w:lang w:val="sr-Latn-ME"/>
        </w:rPr>
      </w:pPr>
    </w:p>
    <w:p w14:paraId="41DAD540" w14:textId="77777777" w:rsidR="00A92C66" w:rsidRPr="00375812" w:rsidRDefault="00A92C66" w:rsidP="00375812">
      <w:pPr>
        <w:widowControl w:val="0"/>
        <w:autoSpaceDE w:val="0"/>
        <w:autoSpaceDN w:val="0"/>
        <w:rPr>
          <w:sz w:val="22"/>
          <w:szCs w:val="22"/>
          <w:lang w:val="sr-Latn-ME"/>
        </w:rPr>
      </w:pPr>
    </w:p>
    <w:p w14:paraId="41DAD541" w14:textId="77777777" w:rsidR="00A32113" w:rsidRPr="00375812" w:rsidRDefault="00A32113" w:rsidP="00375812">
      <w:pPr>
        <w:widowControl w:val="0"/>
        <w:autoSpaceDE w:val="0"/>
        <w:autoSpaceDN w:val="0"/>
        <w:rPr>
          <w:b/>
          <w:bCs/>
          <w:sz w:val="22"/>
          <w:szCs w:val="22"/>
          <w:lang w:val="sr-Latn-ME"/>
        </w:rPr>
      </w:pPr>
      <w:r w:rsidRPr="00375812">
        <w:rPr>
          <w:b/>
          <w:bCs/>
          <w:sz w:val="22"/>
          <w:szCs w:val="22"/>
          <w:lang w:val="sr-Latn-ME"/>
        </w:rPr>
        <w:t>U ovom uputstvu pročitaćete:</w:t>
      </w:r>
    </w:p>
    <w:p w14:paraId="41DAD542" w14:textId="110A8537" w:rsidR="00A32113" w:rsidRPr="00375812" w:rsidRDefault="00A32113" w:rsidP="00375812">
      <w:pPr>
        <w:widowControl w:val="0"/>
        <w:numPr>
          <w:ilvl w:val="0"/>
          <w:numId w:val="17"/>
        </w:numPr>
        <w:tabs>
          <w:tab w:val="clear" w:pos="360"/>
          <w:tab w:val="left" w:pos="569"/>
          <w:tab w:val="left" w:pos="600"/>
        </w:tabs>
        <w:autoSpaceDE w:val="0"/>
        <w:autoSpaceDN w:val="0"/>
        <w:rPr>
          <w:sz w:val="22"/>
          <w:szCs w:val="22"/>
          <w:lang w:val="sr-Latn-ME"/>
        </w:rPr>
      </w:pPr>
      <w:r w:rsidRPr="00375812">
        <w:rPr>
          <w:sz w:val="22"/>
          <w:szCs w:val="22"/>
          <w:lang w:val="sr-Latn-ME"/>
        </w:rPr>
        <w:t xml:space="preserve">Šta je lijek </w:t>
      </w:r>
      <w:r w:rsidR="00825B34" w:rsidRPr="00375812">
        <w:rPr>
          <w:sz w:val="22"/>
          <w:szCs w:val="22"/>
          <w:lang w:val="sr-Latn-ME"/>
        </w:rPr>
        <w:t>Rapidol S</w:t>
      </w:r>
      <w:r w:rsidRPr="00375812">
        <w:rPr>
          <w:sz w:val="22"/>
          <w:szCs w:val="22"/>
          <w:lang w:val="sr-Latn-ME"/>
        </w:rPr>
        <w:t xml:space="preserve"> i čemu je namijenjen</w:t>
      </w:r>
    </w:p>
    <w:p w14:paraId="41DAD543" w14:textId="7D7F06C5" w:rsidR="00A32113" w:rsidRPr="00375812" w:rsidRDefault="00A32113" w:rsidP="00375812">
      <w:pPr>
        <w:widowControl w:val="0"/>
        <w:numPr>
          <w:ilvl w:val="0"/>
          <w:numId w:val="17"/>
        </w:numPr>
        <w:tabs>
          <w:tab w:val="clear" w:pos="360"/>
          <w:tab w:val="left" w:pos="569"/>
          <w:tab w:val="left" w:pos="600"/>
        </w:tabs>
        <w:autoSpaceDE w:val="0"/>
        <w:autoSpaceDN w:val="0"/>
        <w:rPr>
          <w:sz w:val="22"/>
          <w:szCs w:val="22"/>
          <w:lang w:val="sr-Latn-ME"/>
        </w:rPr>
      </w:pPr>
      <w:r w:rsidRPr="00375812">
        <w:rPr>
          <w:sz w:val="22"/>
          <w:szCs w:val="22"/>
          <w:lang w:val="sr-Latn-ME"/>
        </w:rPr>
        <w:t xml:space="preserve">Šta treba da znate prije nego što uzmete lijek </w:t>
      </w:r>
      <w:r w:rsidR="00825B34" w:rsidRPr="00375812">
        <w:rPr>
          <w:sz w:val="22"/>
          <w:szCs w:val="22"/>
          <w:lang w:val="sr-Latn-ME"/>
        </w:rPr>
        <w:t>Rapidol S</w:t>
      </w:r>
    </w:p>
    <w:p w14:paraId="41DAD544" w14:textId="10A47F6C" w:rsidR="00A32113" w:rsidRPr="00375812" w:rsidRDefault="00A32113" w:rsidP="00375812">
      <w:pPr>
        <w:widowControl w:val="0"/>
        <w:numPr>
          <w:ilvl w:val="0"/>
          <w:numId w:val="17"/>
        </w:numPr>
        <w:tabs>
          <w:tab w:val="clear" w:pos="360"/>
          <w:tab w:val="left" w:pos="569"/>
          <w:tab w:val="left" w:pos="600"/>
        </w:tabs>
        <w:autoSpaceDE w:val="0"/>
        <w:autoSpaceDN w:val="0"/>
        <w:rPr>
          <w:sz w:val="22"/>
          <w:szCs w:val="22"/>
          <w:lang w:val="sr-Latn-ME"/>
        </w:rPr>
      </w:pPr>
      <w:r w:rsidRPr="00375812">
        <w:rPr>
          <w:sz w:val="22"/>
          <w:szCs w:val="22"/>
          <w:lang w:val="sr-Latn-ME"/>
        </w:rPr>
        <w:t xml:space="preserve">Kako se upotrebljava lijek </w:t>
      </w:r>
      <w:r w:rsidR="00825B34" w:rsidRPr="00375812">
        <w:rPr>
          <w:sz w:val="22"/>
          <w:szCs w:val="22"/>
          <w:lang w:val="sr-Latn-ME"/>
        </w:rPr>
        <w:t>Rapidol S</w:t>
      </w:r>
    </w:p>
    <w:p w14:paraId="41DAD545" w14:textId="77777777" w:rsidR="00A32113" w:rsidRPr="00375812" w:rsidRDefault="00A32113" w:rsidP="00375812">
      <w:pPr>
        <w:widowControl w:val="0"/>
        <w:numPr>
          <w:ilvl w:val="0"/>
          <w:numId w:val="17"/>
        </w:numPr>
        <w:tabs>
          <w:tab w:val="clear" w:pos="360"/>
          <w:tab w:val="left" w:pos="569"/>
          <w:tab w:val="left" w:pos="600"/>
        </w:tabs>
        <w:autoSpaceDE w:val="0"/>
        <w:autoSpaceDN w:val="0"/>
        <w:rPr>
          <w:sz w:val="22"/>
          <w:szCs w:val="22"/>
          <w:lang w:val="sr-Latn-ME"/>
        </w:rPr>
      </w:pPr>
      <w:r w:rsidRPr="00375812">
        <w:rPr>
          <w:sz w:val="22"/>
          <w:szCs w:val="22"/>
          <w:lang w:val="sr-Latn-ME"/>
        </w:rPr>
        <w:t xml:space="preserve">Moguća neželjena dejstva </w:t>
      </w:r>
    </w:p>
    <w:p w14:paraId="41DAD546" w14:textId="05F6DC6F" w:rsidR="00A32113" w:rsidRPr="00375812" w:rsidRDefault="00A32113" w:rsidP="00375812">
      <w:pPr>
        <w:widowControl w:val="0"/>
        <w:numPr>
          <w:ilvl w:val="0"/>
          <w:numId w:val="17"/>
        </w:numPr>
        <w:tabs>
          <w:tab w:val="clear" w:pos="360"/>
          <w:tab w:val="left" w:pos="569"/>
          <w:tab w:val="left" w:pos="600"/>
        </w:tabs>
        <w:autoSpaceDE w:val="0"/>
        <w:autoSpaceDN w:val="0"/>
        <w:rPr>
          <w:sz w:val="22"/>
          <w:szCs w:val="22"/>
          <w:lang w:val="sr-Latn-ME"/>
        </w:rPr>
      </w:pPr>
      <w:r w:rsidRPr="00375812">
        <w:rPr>
          <w:sz w:val="22"/>
          <w:szCs w:val="22"/>
          <w:lang w:val="sr-Latn-ME"/>
        </w:rPr>
        <w:t xml:space="preserve">Kako čuvati lijek </w:t>
      </w:r>
      <w:r w:rsidR="00825B34" w:rsidRPr="00375812">
        <w:rPr>
          <w:sz w:val="22"/>
          <w:szCs w:val="22"/>
          <w:lang w:val="sr-Latn-ME"/>
        </w:rPr>
        <w:t>Rapidol S</w:t>
      </w:r>
    </w:p>
    <w:p w14:paraId="41DAD547" w14:textId="77777777" w:rsidR="00A32113" w:rsidRPr="00375812" w:rsidRDefault="000A77B3" w:rsidP="00375812">
      <w:pPr>
        <w:widowControl w:val="0"/>
        <w:numPr>
          <w:ilvl w:val="0"/>
          <w:numId w:val="17"/>
        </w:numPr>
        <w:tabs>
          <w:tab w:val="clear" w:pos="360"/>
          <w:tab w:val="left" w:pos="569"/>
          <w:tab w:val="left" w:pos="600"/>
        </w:tabs>
        <w:autoSpaceDE w:val="0"/>
        <w:autoSpaceDN w:val="0"/>
        <w:rPr>
          <w:b/>
          <w:bCs/>
          <w:sz w:val="22"/>
          <w:szCs w:val="22"/>
          <w:lang w:val="sr-Latn-ME"/>
        </w:rPr>
      </w:pPr>
      <w:r w:rsidRPr="00375812">
        <w:rPr>
          <w:sz w:val="22"/>
          <w:szCs w:val="22"/>
          <w:lang w:val="sr-Latn-ME"/>
        </w:rPr>
        <w:t>Sadržaj pakovanja i d</w:t>
      </w:r>
      <w:r w:rsidR="00A32113" w:rsidRPr="00375812">
        <w:rPr>
          <w:sz w:val="22"/>
          <w:szCs w:val="22"/>
          <w:lang w:val="sr-Latn-ME"/>
        </w:rPr>
        <w:t>odatne informacije</w:t>
      </w:r>
      <w:r w:rsidR="00A02C42" w:rsidRPr="00375812">
        <w:rPr>
          <w:sz w:val="22"/>
          <w:szCs w:val="22"/>
          <w:lang w:val="sr-Latn-ME"/>
        </w:rPr>
        <w:t xml:space="preserve"> </w:t>
      </w:r>
    </w:p>
    <w:p w14:paraId="41DAD548" w14:textId="77777777" w:rsidR="00A32113" w:rsidRPr="00375812" w:rsidRDefault="00A32113" w:rsidP="00375812">
      <w:pPr>
        <w:widowControl w:val="0"/>
        <w:autoSpaceDE w:val="0"/>
        <w:autoSpaceDN w:val="0"/>
        <w:rPr>
          <w:sz w:val="22"/>
          <w:szCs w:val="22"/>
          <w:lang w:val="sr-Latn-ME"/>
        </w:rPr>
      </w:pPr>
    </w:p>
    <w:p w14:paraId="41DAD549" w14:textId="77777777" w:rsidR="00C22BE5" w:rsidRPr="00375812" w:rsidRDefault="00C22BE5" w:rsidP="00375812">
      <w:pPr>
        <w:pStyle w:val="Header"/>
        <w:widowControl w:val="0"/>
        <w:tabs>
          <w:tab w:val="left" w:pos="284"/>
        </w:tabs>
        <w:rPr>
          <w:sz w:val="22"/>
          <w:szCs w:val="22"/>
          <w:lang w:val="sr-Latn-ME"/>
        </w:rPr>
      </w:pPr>
    </w:p>
    <w:p w14:paraId="41DAD54C" w14:textId="57A24AA4" w:rsidR="00A32113" w:rsidRPr="00375812" w:rsidRDefault="00CF1B2D" w:rsidP="00375812">
      <w:pPr>
        <w:widowControl w:val="0"/>
        <w:tabs>
          <w:tab w:val="left" w:pos="540"/>
          <w:tab w:val="left" w:pos="569"/>
        </w:tabs>
        <w:rPr>
          <w:b/>
          <w:bCs/>
          <w:sz w:val="22"/>
          <w:szCs w:val="22"/>
          <w:lang w:val="sr-Latn-ME"/>
        </w:rPr>
      </w:pPr>
      <w:r w:rsidRPr="00375812">
        <w:rPr>
          <w:b/>
          <w:bCs/>
          <w:sz w:val="22"/>
          <w:szCs w:val="22"/>
          <w:lang w:val="sr-Latn-ME"/>
        </w:rPr>
        <w:br w:type="page"/>
      </w:r>
      <w:r w:rsidR="00A32113" w:rsidRPr="00375812">
        <w:rPr>
          <w:b/>
          <w:bCs/>
          <w:sz w:val="22"/>
          <w:szCs w:val="22"/>
          <w:lang w:val="sr-Latn-ME"/>
        </w:rPr>
        <w:lastRenderedPageBreak/>
        <w:t xml:space="preserve">1. </w:t>
      </w:r>
      <w:r w:rsidR="00FB6603" w:rsidRPr="00375812">
        <w:rPr>
          <w:b/>
          <w:bCs/>
          <w:sz w:val="22"/>
          <w:szCs w:val="22"/>
          <w:lang w:val="sr-Latn-ME"/>
        </w:rPr>
        <w:tab/>
      </w:r>
      <w:r w:rsidR="00A32113" w:rsidRPr="00375812">
        <w:rPr>
          <w:b/>
          <w:bCs/>
          <w:sz w:val="22"/>
          <w:szCs w:val="22"/>
          <w:lang w:val="sr-Latn-ME"/>
        </w:rPr>
        <w:t xml:space="preserve">ŠTA JE LIJEK </w:t>
      </w:r>
      <w:r w:rsidR="00825B34" w:rsidRPr="00375812">
        <w:rPr>
          <w:b/>
          <w:bCs/>
          <w:sz w:val="22"/>
          <w:szCs w:val="22"/>
          <w:lang w:val="sr-Latn-ME"/>
        </w:rPr>
        <w:t>RAPIDOL S</w:t>
      </w:r>
      <w:r w:rsidR="00A32113" w:rsidRPr="00375812">
        <w:rPr>
          <w:b/>
          <w:bCs/>
          <w:sz w:val="22"/>
          <w:szCs w:val="22"/>
          <w:lang w:val="sr-Latn-ME"/>
        </w:rPr>
        <w:t xml:space="preserve"> I ČEMU JE NAMIJENJEN</w:t>
      </w:r>
    </w:p>
    <w:p w14:paraId="41DAD54D" w14:textId="258A2962" w:rsidR="00445D8F" w:rsidRPr="00375812" w:rsidRDefault="00445D8F" w:rsidP="00375812">
      <w:pPr>
        <w:widowControl w:val="0"/>
        <w:rPr>
          <w:sz w:val="22"/>
          <w:szCs w:val="22"/>
          <w:lang w:val="sr-Latn-ME"/>
        </w:rPr>
      </w:pPr>
    </w:p>
    <w:p w14:paraId="174B63BB" w14:textId="35277FA9" w:rsidR="00C32AFC" w:rsidRPr="00375812" w:rsidRDefault="002D2AF9" w:rsidP="00375812">
      <w:pPr>
        <w:widowControl w:val="0"/>
        <w:tabs>
          <w:tab w:val="left" w:pos="284"/>
        </w:tabs>
        <w:jc w:val="both"/>
        <w:rPr>
          <w:sz w:val="22"/>
          <w:szCs w:val="22"/>
          <w:lang w:val="sr-Latn-ME"/>
        </w:rPr>
      </w:pPr>
      <w:r w:rsidRPr="00375812">
        <w:rPr>
          <w:sz w:val="22"/>
          <w:szCs w:val="22"/>
          <w:lang w:val="sr-Latn-ME"/>
        </w:rPr>
        <w:t xml:space="preserve">Lijek </w:t>
      </w:r>
      <w:r w:rsidR="00C32AFC" w:rsidRPr="00375812">
        <w:rPr>
          <w:sz w:val="22"/>
          <w:szCs w:val="22"/>
          <w:lang w:val="sr-Latn-ME"/>
        </w:rPr>
        <w:t>Rapidol S sadrži aktivnu supstancu ibuprofen, koj</w:t>
      </w:r>
      <w:r w:rsidR="009D7D63" w:rsidRPr="00375812">
        <w:rPr>
          <w:sz w:val="22"/>
          <w:szCs w:val="22"/>
          <w:lang w:val="sr-Latn-ME"/>
        </w:rPr>
        <w:t>a</w:t>
      </w:r>
      <w:r w:rsidR="00C32AFC" w:rsidRPr="00375812">
        <w:rPr>
          <w:sz w:val="22"/>
          <w:szCs w:val="22"/>
          <w:lang w:val="sr-Latn-ME"/>
        </w:rPr>
        <w:t xml:space="preserve"> pripada grupi ljekova poznatih pod nazivom nesteroidni antiinflamatorni ljekovi (NSAIL). </w:t>
      </w:r>
      <w:r w:rsidR="0023754D" w:rsidRPr="00375812">
        <w:rPr>
          <w:sz w:val="22"/>
          <w:szCs w:val="22"/>
          <w:lang w:val="sr-Latn-ME"/>
        </w:rPr>
        <w:t>Ovi ljekovi pomažu tako što mijenjaju način na koji tijelo reaguje na bol i visoku tjelesnu temperaturu. Lijek Rapidol S se brzo razgrađuje u tijelu i aktivna supstanca koja se oslobađa iz kapsule se lako resorbuje u tijelu kako bi brzo stigla do mjesta bola.</w:t>
      </w:r>
    </w:p>
    <w:p w14:paraId="628E5FBC" w14:textId="77777777" w:rsidR="0023754D" w:rsidRPr="00375812" w:rsidRDefault="0023754D" w:rsidP="00375812">
      <w:pPr>
        <w:widowControl w:val="0"/>
        <w:tabs>
          <w:tab w:val="left" w:pos="284"/>
        </w:tabs>
        <w:jc w:val="both"/>
        <w:rPr>
          <w:sz w:val="22"/>
          <w:szCs w:val="22"/>
          <w:lang w:val="sr-Latn-ME"/>
        </w:rPr>
      </w:pPr>
    </w:p>
    <w:p w14:paraId="423DBEA5" w14:textId="72BF999B" w:rsidR="00C32AFC" w:rsidRPr="00375812" w:rsidRDefault="0023754D" w:rsidP="00375812">
      <w:pPr>
        <w:widowControl w:val="0"/>
        <w:autoSpaceDE w:val="0"/>
        <w:autoSpaceDN w:val="0"/>
        <w:adjustRightInd w:val="0"/>
        <w:jc w:val="both"/>
        <w:rPr>
          <w:rFonts w:eastAsia="TimesNewRoman"/>
          <w:sz w:val="22"/>
          <w:szCs w:val="22"/>
          <w:lang w:val="sr-Latn-ME"/>
        </w:rPr>
      </w:pPr>
      <w:r w:rsidRPr="00375812">
        <w:rPr>
          <w:rFonts w:eastAsia="TimesNewRoman"/>
          <w:sz w:val="22"/>
          <w:szCs w:val="22"/>
          <w:lang w:val="sr-Latn-ME"/>
        </w:rPr>
        <w:t xml:space="preserve">Lijek </w:t>
      </w:r>
      <w:r w:rsidR="00C32AFC" w:rsidRPr="00375812">
        <w:rPr>
          <w:rFonts w:eastAsia="TimesNewRoman"/>
          <w:sz w:val="22"/>
          <w:szCs w:val="22"/>
          <w:lang w:val="sr-Latn-ME"/>
        </w:rPr>
        <w:t xml:space="preserve">Rapidol S se koristi kod povreda mekih tkiva kao što su uganuća i istegnuća. Takođe se koristi za ublažavanje, otklanjanje i terapiju blagog do umjerenog </w:t>
      </w:r>
      <w:r w:rsidR="00F307A6" w:rsidRPr="00375812">
        <w:rPr>
          <w:rFonts w:eastAsia="TimesNewRoman"/>
          <w:sz w:val="22"/>
          <w:szCs w:val="22"/>
          <w:lang w:val="sr-Latn-ME"/>
        </w:rPr>
        <w:t xml:space="preserve">menstrualnog </w:t>
      </w:r>
      <w:r w:rsidR="00C32AFC" w:rsidRPr="00375812">
        <w:rPr>
          <w:rFonts w:eastAsia="TimesNewRoman"/>
          <w:sz w:val="22"/>
          <w:szCs w:val="22"/>
          <w:lang w:val="sr-Latn-ME"/>
        </w:rPr>
        <w:t>bola, reumatskog i mišićnog bola, neuralgija, zubobolje i postoperativnog bola, glavobolje, migrene, grčeva u mišićima, bolova u leđima.</w:t>
      </w:r>
    </w:p>
    <w:p w14:paraId="55C7A53E" w14:textId="77777777" w:rsidR="00C32AFC" w:rsidRPr="00375812" w:rsidRDefault="00C32AFC" w:rsidP="00375812">
      <w:pPr>
        <w:widowControl w:val="0"/>
        <w:autoSpaceDE w:val="0"/>
        <w:autoSpaceDN w:val="0"/>
        <w:adjustRightInd w:val="0"/>
        <w:jc w:val="both"/>
        <w:rPr>
          <w:rFonts w:eastAsia="TimesNewRoman"/>
          <w:sz w:val="22"/>
          <w:szCs w:val="22"/>
          <w:lang w:val="sr-Latn-ME"/>
        </w:rPr>
      </w:pPr>
      <w:r w:rsidRPr="00375812">
        <w:rPr>
          <w:rFonts w:eastAsia="TimesNewRoman"/>
          <w:sz w:val="22"/>
          <w:szCs w:val="22"/>
          <w:lang w:val="sr-Latn-ME"/>
        </w:rPr>
        <w:t>Koristi se i za snižavanje povišene tjelesne temperature kao i za otklanjanje simptoma prehlade i gripa.</w:t>
      </w:r>
    </w:p>
    <w:p w14:paraId="41DAD54E" w14:textId="26A95DE5" w:rsidR="00445D8F" w:rsidRPr="00375812" w:rsidRDefault="00445D8F" w:rsidP="00375812">
      <w:pPr>
        <w:widowControl w:val="0"/>
        <w:rPr>
          <w:sz w:val="22"/>
          <w:szCs w:val="22"/>
          <w:lang w:val="sr-Latn-ME"/>
        </w:rPr>
      </w:pPr>
    </w:p>
    <w:p w14:paraId="4A83E964" w14:textId="375D1521" w:rsidR="00D74CAF" w:rsidRPr="00375812" w:rsidRDefault="00DD561B" w:rsidP="00375812">
      <w:pPr>
        <w:widowControl w:val="0"/>
        <w:jc w:val="both"/>
        <w:rPr>
          <w:sz w:val="22"/>
          <w:szCs w:val="22"/>
          <w:lang w:val="sr-Latn-ME"/>
        </w:rPr>
      </w:pPr>
      <w:r w:rsidRPr="00375812">
        <w:rPr>
          <w:sz w:val="22"/>
          <w:szCs w:val="22"/>
          <w:lang w:val="sr-Latn-ME"/>
        </w:rPr>
        <w:t>Rapidol S jačine 200 mg</w:t>
      </w:r>
      <w:r w:rsidR="00D74CAF" w:rsidRPr="00375812">
        <w:rPr>
          <w:sz w:val="22"/>
          <w:szCs w:val="22"/>
          <w:lang w:val="sr-Latn-ME"/>
        </w:rPr>
        <w:t xml:space="preserve"> se koristi kod odraslih, adolescenata i djece tjelesne mase pr</w:t>
      </w:r>
      <w:r w:rsidR="00DD69A0" w:rsidRPr="00375812">
        <w:rPr>
          <w:sz w:val="22"/>
          <w:szCs w:val="22"/>
          <w:lang w:val="sr-Latn-ME"/>
        </w:rPr>
        <w:t>ij</w:t>
      </w:r>
      <w:r w:rsidR="00D74CAF" w:rsidRPr="00375812">
        <w:rPr>
          <w:sz w:val="22"/>
          <w:szCs w:val="22"/>
          <w:lang w:val="sr-Latn-ME"/>
        </w:rPr>
        <w:t>eko 20 kg</w:t>
      </w:r>
      <w:r w:rsidR="001146F3" w:rsidRPr="00375812">
        <w:rPr>
          <w:sz w:val="22"/>
          <w:szCs w:val="22"/>
          <w:lang w:val="sr-Latn-ME"/>
        </w:rPr>
        <w:t xml:space="preserve"> </w:t>
      </w:r>
      <w:r w:rsidR="00D74CAF" w:rsidRPr="00375812">
        <w:rPr>
          <w:sz w:val="22"/>
          <w:szCs w:val="22"/>
          <w:lang w:val="sr-Latn-ME"/>
        </w:rPr>
        <w:t>(uzrasta približno 6 godina).</w:t>
      </w:r>
    </w:p>
    <w:p w14:paraId="0EF6EB87" w14:textId="1B909141" w:rsidR="00D74CAF" w:rsidRPr="00375812" w:rsidRDefault="00D74CAF" w:rsidP="00375812">
      <w:pPr>
        <w:widowControl w:val="0"/>
        <w:rPr>
          <w:sz w:val="22"/>
          <w:szCs w:val="22"/>
          <w:lang w:val="sr-Latn-ME"/>
        </w:rPr>
      </w:pPr>
    </w:p>
    <w:p w14:paraId="1421382B" w14:textId="77777777" w:rsidR="00507710" w:rsidRPr="00375812" w:rsidRDefault="00507710" w:rsidP="00375812">
      <w:pPr>
        <w:widowControl w:val="0"/>
        <w:rPr>
          <w:sz w:val="22"/>
          <w:szCs w:val="22"/>
          <w:lang w:val="sr-Latn-ME"/>
        </w:rPr>
      </w:pPr>
    </w:p>
    <w:p w14:paraId="41DAD54F" w14:textId="61F143B4" w:rsidR="00A32113" w:rsidRPr="00375812" w:rsidRDefault="00A32113" w:rsidP="00375812">
      <w:pPr>
        <w:widowControl w:val="0"/>
        <w:tabs>
          <w:tab w:val="left" w:pos="540"/>
          <w:tab w:val="left" w:pos="569"/>
        </w:tabs>
        <w:rPr>
          <w:b/>
          <w:caps/>
          <w:sz w:val="22"/>
          <w:szCs w:val="22"/>
          <w:lang w:val="sr-Latn-ME"/>
        </w:rPr>
      </w:pPr>
      <w:r w:rsidRPr="00375812">
        <w:rPr>
          <w:b/>
          <w:bCs/>
          <w:sz w:val="22"/>
          <w:szCs w:val="22"/>
          <w:lang w:val="sr-Latn-ME"/>
        </w:rPr>
        <w:t xml:space="preserve">2. </w:t>
      </w:r>
      <w:r w:rsidR="00FB6603" w:rsidRPr="00375812">
        <w:rPr>
          <w:b/>
          <w:bCs/>
          <w:sz w:val="22"/>
          <w:szCs w:val="22"/>
          <w:lang w:val="sr-Latn-ME"/>
        </w:rPr>
        <w:tab/>
      </w:r>
      <w:r w:rsidRPr="00375812">
        <w:rPr>
          <w:b/>
          <w:caps/>
          <w:sz w:val="22"/>
          <w:szCs w:val="22"/>
          <w:lang w:val="sr-Latn-ME"/>
        </w:rPr>
        <w:t xml:space="preserve">Šta treba da znate prIJe nego što uzmete lIJek </w:t>
      </w:r>
      <w:r w:rsidR="00825B34" w:rsidRPr="00375812">
        <w:rPr>
          <w:b/>
          <w:bCs/>
          <w:sz w:val="22"/>
          <w:szCs w:val="22"/>
          <w:lang w:val="sr-Latn-ME"/>
        </w:rPr>
        <w:t>RAPIDOL S</w:t>
      </w:r>
    </w:p>
    <w:p w14:paraId="41DAD550" w14:textId="77777777" w:rsidR="00445D8F" w:rsidRPr="00375812" w:rsidRDefault="00445D8F" w:rsidP="00375812">
      <w:pPr>
        <w:widowControl w:val="0"/>
        <w:autoSpaceDE w:val="0"/>
        <w:autoSpaceDN w:val="0"/>
        <w:rPr>
          <w:caps/>
          <w:sz w:val="22"/>
          <w:szCs w:val="22"/>
          <w:lang w:val="sr-Latn-ME"/>
        </w:rPr>
      </w:pPr>
    </w:p>
    <w:p w14:paraId="41DAD551" w14:textId="45D46555" w:rsidR="00A32113" w:rsidRPr="00375812" w:rsidRDefault="00A32113" w:rsidP="00375812">
      <w:pPr>
        <w:widowControl w:val="0"/>
        <w:rPr>
          <w:b/>
          <w:sz w:val="22"/>
          <w:szCs w:val="22"/>
          <w:lang w:val="sr-Latn-ME"/>
        </w:rPr>
      </w:pPr>
      <w:r w:rsidRPr="00375812">
        <w:rPr>
          <w:b/>
          <w:sz w:val="22"/>
          <w:szCs w:val="22"/>
          <w:lang w:val="sr-Latn-ME"/>
        </w:rPr>
        <w:t xml:space="preserve">Lijek </w:t>
      </w:r>
      <w:r w:rsidR="00825B34" w:rsidRPr="00375812">
        <w:rPr>
          <w:b/>
          <w:sz w:val="22"/>
          <w:szCs w:val="22"/>
          <w:lang w:val="sr-Latn-ME"/>
        </w:rPr>
        <w:t>Rapidol S</w:t>
      </w:r>
      <w:r w:rsidRPr="00375812">
        <w:rPr>
          <w:b/>
          <w:sz w:val="22"/>
          <w:szCs w:val="22"/>
          <w:lang w:val="sr-Latn-ME"/>
        </w:rPr>
        <w:t xml:space="preserve"> ne smijete koristiti:</w:t>
      </w:r>
    </w:p>
    <w:p w14:paraId="41DAD552" w14:textId="524974BB" w:rsidR="00445D8F" w:rsidRPr="00375812" w:rsidRDefault="00445D8F" w:rsidP="00375812">
      <w:pPr>
        <w:widowControl w:val="0"/>
        <w:rPr>
          <w:sz w:val="22"/>
          <w:szCs w:val="22"/>
          <w:lang w:val="sr-Latn-ME"/>
        </w:rPr>
      </w:pPr>
    </w:p>
    <w:p w14:paraId="6AC147DE" w14:textId="258DB081" w:rsidR="00913E8C" w:rsidRPr="00375812" w:rsidRDefault="00837DD6" w:rsidP="00375812">
      <w:pPr>
        <w:pStyle w:val="ListParagraph"/>
        <w:widowControl w:val="0"/>
        <w:numPr>
          <w:ilvl w:val="0"/>
          <w:numId w:val="37"/>
        </w:numPr>
        <w:autoSpaceDE w:val="0"/>
        <w:autoSpaceDN w:val="0"/>
        <w:adjustRightInd w:val="0"/>
        <w:rPr>
          <w:rFonts w:ascii="Times New Roman" w:eastAsia="TimesNewRoman" w:hAnsi="Times New Roman"/>
          <w:sz w:val="22"/>
          <w:szCs w:val="22"/>
          <w:lang w:val="sr-Latn-ME"/>
        </w:rPr>
      </w:pPr>
      <w:r w:rsidRPr="00375812">
        <w:rPr>
          <w:rFonts w:ascii="Times New Roman" w:eastAsia="TimesNewRoman" w:hAnsi="Times New Roman"/>
          <w:sz w:val="22"/>
          <w:szCs w:val="22"/>
          <w:lang w:val="sr-Latn-ME"/>
        </w:rPr>
        <w:t>ukoli</w:t>
      </w:r>
      <w:r w:rsidR="00913E8C" w:rsidRPr="00375812">
        <w:rPr>
          <w:rFonts w:ascii="Times New Roman" w:eastAsia="TimesNewRoman" w:hAnsi="Times New Roman"/>
          <w:sz w:val="22"/>
          <w:szCs w:val="22"/>
          <w:lang w:val="sr-Latn-ME"/>
        </w:rPr>
        <w:t xml:space="preserve">ko ste alergični </w:t>
      </w:r>
      <w:r w:rsidRPr="00375812">
        <w:rPr>
          <w:rFonts w:ascii="Times New Roman" w:eastAsia="TimesNewRoman" w:hAnsi="Times New Roman"/>
          <w:sz w:val="22"/>
          <w:szCs w:val="22"/>
          <w:lang w:val="sr-Latn-ME"/>
        </w:rPr>
        <w:t xml:space="preserve">(preosjetljivi) </w:t>
      </w:r>
      <w:r w:rsidR="00913E8C" w:rsidRPr="00375812">
        <w:rPr>
          <w:rFonts w:ascii="Times New Roman" w:eastAsia="TimesNewRoman" w:hAnsi="Times New Roman"/>
          <w:sz w:val="22"/>
          <w:szCs w:val="22"/>
          <w:lang w:val="sr-Latn-ME"/>
        </w:rPr>
        <w:t xml:space="preserve">na ibuprofen ili na bilo koju od pomoćnih supstanci </w:t>
      </w:r>
      <w:r w:rsidRPr="00375812">
        <w:rPr>
          <w:rFonts w:ascii="Times New Roman" w:eastAsia="TimesNewRoman" w:hAnsi="Times New Roman"/>
          <w:sz w:val="22"/>
          <w:szCs w:val="22"/>
          <w:lang w:val="sr-Latn-ME"/>
        </w:rPr>
        <w:t>ovog</w:t>
      </w:r>
      <w:r w:rsidR="00913E8C" w:rsidRPr="00375812">
        <w:rPr>
          <w:rFonts w:ascii="Times New Roman" w:eastAsia="TimesNewRoman" w:hAnsi="Times New Roman"/>
          <w:sz w:val="22"/>
          <w:szCs w:val="22"/>
          <w:lang w:val="sr-Latn-ME"/>
        </w:rPr>
        <w:t xml:space="preserve"> lijeka (</w:t>
      </w:r>
      <w:r w:rsidRPr="00375812">
        <w:rPr>
          <w:rFonts w:ascii="Times New Roman" w:eastAsia="TimesNewRoman" w:hAnsi="Times New Roman"/>
          <w:sz w:val="22"/>
          <w:szCs w:val="22"/>
          <w:lang w:val="sr-Latn-ME"/>
        </w:rPr>
        <w:t>navedene u</w:t>
      </w:r>
      <w:r w:rsidR="00913E8C" w:rsidRPr="00375812">
        <w:rPr>
          <w:rFonts w:ascii="Times New Roman" w:eastAsia="TimesNewRoman" w:hAnsi="Times New Roman"/>
          <w:sz w:val="22"/>
          <w:szCs w:val="22"/>
          <w:lang w:val="sr-Latn-ME"/>
        </w:rPr>
        <w:t xml:space="preserve"> </w:t>
      </w:r>
      <w:r w:rsidR="000E536B" w:rsidRPr="00375812">
        <w:rPr>
          <w:rFonts w:ascii="Times New Roman" w:eastAsia="TimesNewRoman" w:hAnsi="Times New Roman"/>
          <w:sz w:val="22"/>
          <w:szCs w:val="22"/>
          <w:lang w:val="sr-Latn-ME"/>
        </w:rPr>
        <w:t xml:space="preserve">dijelu </w:t>
      </w:r>
      <w:r w:rsidR="00913E8C" w:rsidRPr="00375812">
        <w:rPr>
          <w:rFonts w:ascii="Times New Roman" w:eastAsia="TimesNewRoman" w:hAnsi="Times New Roman"/>
          <w:sz w:val="22"/>
          <w:szCs w:val="22"/>
          <w:lang w:val="sr-Latn-ME"/>
        </w:rPr>
        <w:t>6),</w:t>
      </w:r>
    </w:p>
    <w:p w14:paraId="55375041" w14:textId="774FD24D" w:rsidR="00913E8C" w:rsidRPr="00375812" w:rsidRDefault="00913E8C" w:rsidP="00375812">
      <w:pPr>
        <w:pStyle w:val="ListParagraph"/>
        <w:widowControl w:val="0"/>
        <w:numPr>
          <w:ilvl w:val="0"/>
          <w:numId w:val="37"/>
        </w:numPr>
        <w:autoSpaceDE w:val="0"/>
        <w:autoSpaceDN w:val="0"/>
        <w:adjustRightInd w:val="0"/>
        <w:rPr>
          <w:rFonts w:ascii="Times New Roman" w:eastAsia="TimesNewRoman" w:hAnsi="Times New Roman"/>
          <w:sz w:val="22"/>
          <w:szCs w:val="22"/>
          <w:lang w:val="sr-Latn-ME"/>
        </w:rPr>
      </w:pPr>
      <w:r w:rsidRPr="00375812">
        <w:rPr>
          <w:rFonts w:ascii="Times New Roman" w:eastAsia="TimesNewRoman" w:hAnsi="Times New Roman"/>
          <w:sz w:val="22"/>
          <w:szCs w:val="22"/>
          <w:lang w:val="sr-Latn-ME"/>
        </w:rPr>
        <w:t xml:space="preserve">ukoliko ste prethodno imali </w:t>
      </w:r>
      <w:r w:rsidR="00B24C9B" w:rsidRPr="00375812">
        <w:rPr>
          <w:rFonts w:ascii="Times New Roman" w:eastAsia="TimesNewRoman" w:hAnsi="Times New Roman"/>
          <w:sz w:val="22"/>
          <w:szCs w:val="22"/>
          <w:lang w:val="sr-Latn-ME"/>
        </w:rPr>
        <w:t>kratak dah, pogoršanje astme, curenje nosa ili oticanje lica, jezika, usana ili grla i/ili ruku ili koprivnjaču</w:t>
      </w:r>
      <w:r w:rsidRPr="00375812">
        <w:rPr>
          <w:rFonts w:ascii="Times New Roman" w:eastAsia="TimesNewRoman" w:hAnsi="Times New Roman"/>
          <w:sz w:val="22"/>
          <w:szCs w:val="22"/>
          <w:lang w:val="sr-Latn-ME"/>
        </w:rPr>
        <w:t xml:space="preserve"> posl</w:t>
      </w:r>
      <w:r w:rsidR="00562454" w:rsidRPr="00375812">
        <w:rPr>
          <w:rFonts w:ascii="Times New Roman" w:eastAsia="TimesNewRoman" w:hAnsi="Times New Roman"/>
          <w:sz w:val="22"/>
          <w:szCs w:val="22"/>
          <w:lang w:val="sr-Latn-ME"/>
        </w:rPr>
        <w:t>ij</w:t>
      </w:r>
      <w:r w:rsidRPr="00375812">
        <w:rPr>
          <w:rFonts w:ascii="Times New Roman" w:eastAsia="TimesNewRoman" w:hAnsi="Times New Roman"/>
          <w:sz w:val="22"/>
          <w:szCs w:val="22"/>
          <w:lang w:val="sr-Latn-ME"/>
        </w:rPr>
        <w:t>e primjene</w:t>
      </w:r>
      <w:r w:rsidR="00E47308" w:rsidRPr="00375812">
        <w:rPr>
          <w:rFonts w:ascii="Times New Roman" w:eastAsia="TimesNewRoman" w:hAnsi="Times New Roman"/>
          <w:sz w:val="22"/>
          <w:szCs w:val="22"/>
          <w:lang w:val="sr-Latn-ME"/>
        </w:rPr>
        <w:t xml:space="preserve"> </w:t>
      </w:r>
      <w:r w:rsidRPr="00375812">
        <w:rPr>
          <w:rFonts w:ascii="Times New Roman" w:eastAsia="TimesNewRoman" w:hAnsi="Times New Roman"/>
          <w:sz w:val="22"/>
          <w:szCs w:val="22"/>
          <w:lang w:val="sr-Latn-ME"/>
        </w:rPr>
        <w:t xml:space="preserve">ibuprofena, </w:t>
      </w:r>
      <w:r w:rsidR="00562454" w:rsidRPr="00375812">
        <w:rPr>
          <w:rFonts w:ascii="Times New Roman" w:eastAsia="TimesNewRoman" w:hAnsi="Times New Roman"/>
          <w:sz w:val="22"/>
          <w:szCs w:val="22"/>
          <w:lang w:val="sr-Latn-ME"/>
        </w:rPr>
        <w:t xml:space="preserve">kodeina, </w:t>
      </w:r>
      <w:r w:rsidRPr="00375812">
        <w:rPr>
          <w:rFonts w:ascii="Times New Roman" w:eastAsia="TimesNewRoman" w:hAnsi="Times New Roman"/>
          <w:sz w:val="22"/>
          <w:szCs w:val="22"/>
          <w:lang w:val="sr-Latn-ME"/>
        </w:rPr>
        <w:t>acetilsalicilne kiseline ili nekog drugog nesteroidnog antiinflamatornog lijeka (NSAIL),</w:t>
      </w:r>
    </w:p>
    <w:p w14:paraId="6C7010B5" w14:textId="16BB7606" w:rsidR="005206F3" w:rsidRPr="00375812" w:rsidRDefault="005206F3" w:rsidP="00375812">
      <w:pPr>
        <w:pStyle w:val="ListParagraph"/>
        <w:widowControl w:val="0"/>
        <w:numPr>
          <w:ilvl w:val="0"/>
          <w:numId w:val="37"/>
        </w:numPr>
        <w:autoSpaceDE w:val="0"/>
        <w:autoSpaceDN w:val="0"/>
        <w:adjustRightInd w:val="0"/>
        <w:rPr>
          <w:rFonts w:ascii="Times New Roman" w:eastAsia="TimesNewRoman" w:hAnsi="Times New Roman"/>
          <w:sz w:val="22"/>
          <w:szCs w:val="22"/>
          <w:lang w:val="sr-Latn-ME"/>
        </w:rPr>
      </w:pPr>
      <w:r w:rsidRPr="00375812">
        <w:rPr>
          <w:rFonts w:ascii="Times New Roman" w:eastAsia="TimesNewRoman" w:hAnsi="Times New Roman"/>
          <w:sz w:val="22"/>
          <w:szCs w:val="22"/>
          <w:lang w:val="sr-Latn-ME"/>
        </w:rPr>
        <w:t>ukoliko istovremeno uzimate neki drugi l</w:t>
      </w:r>
      <w:r w:rsidR="00DD69A0" w:rsidRPr="00375812">
        <w:rPr>
          <w:rFonts w:ascii="Times New Roman" w:eastAsia="TimesNewRoman" w:hAnsi="Times New Roman"/>
          <w:sz w:val="22"/>
          <w:szCs w:val="22"/>
          <w:lang w:val="sr-Latn-ME"/>
        </w:rPr>
        <w:t>i</w:t>
      </w:r>
      <w:r w:rsidRPr="00375812">
        <w:rPr>
          <w:rFonts w:ascii="Times New Roman" w:eastAsia="TimesNewRoman" w:hAnsi="Times New Roman"/>
          <w:sz w:val="22"/>
          <w:szCs w:val="22"/>
          <w:lang w:val="sr-Latn-ME"/>
        </w:rPr>
        <w:t>jek iz grupe NSAIL,</w:t>
      </w:r>
    </w:p>
    <w:p w14:paraId="460EB35E" w14:textId="63432D59" w:rsidR="00913E8C" w:rsidRPr="00375812" w:rsidRDefault="00913E8C" w:rsidP="00375812">
      <w:pPr>
        <w:pStyle w:val="ListParagraph"/>
        <w:widowControl w:val="0"/>
        <w:numPr>
          <w:ilvl w:val="0"/>
          <w:numId w:val="37"/>
        </w:numPr>
        <w:autoSpaceDE w:val="0"/>
        <w:autoSpaceDN w:val="0"/>
        <w:adjustRightInd w:val="0"/>
        <w:rPr>
          <w:rFonts w:ascii="Times New Roman" w:eastAsia="TimesNewRoman" w:hAnsi="Times New Roman"/>
          <w:sz w:val="22"/>
          <w:szCs w:val="22"/>
          <w:lang w:val="sr-Latn-ME"/>
        </w:rPr>
      </w:pPr>
      <w:r w:rsidRPr="00375812">
        <w:rPr>
          <w:rFonts w:ascii="Times New Roman" w:eastAsia="TimesNewRoman" w:hAnsi="Times New Roman"/>
          <w:sz w:val="22"/>
          <w:szCs w:val="22"/>
          <w:lang w:val="sr-Latn-ME"/>
        </w:rPr>
        <w:t xml:space="preserve">ukoliko </w:t>
      </w:r>
      <w:r w:rsidR="00DD2BC2" w:rsidRPr="00375812">
        <w:rPr>
          <w:rFonts w:ascii="Times New Roman" w:eastAsia="TimesNewRoman" w:hAnsi="Times New Roman"/>
          <w:sz w:val="22"/>
          <w:szCs w:val="22"/>
          <w:lang w:val="sr-Latn-ME"/>
        </w:rPr>
        <w:t xml:space="preserve">ste imali krvarenje u želucu i crijevima </w:t>
      </w:r>
      <w:r w:rsidR="003A1B44" w:rsidRPr="00375812">
        <w:rPr>
          <w:rFonts w:ascii="Times New Roman" w:eastAsia="TimesNewRoman" w:hAnsi="Times New Roman"/>
          <w:sz w:val="22"/>
          <w:szCs w:val="22"/>
          <w:lang w:val="sr-Latn-ME"/>
        </w:rPr>
        <w:t xml:space="preserve">ili perforacije </w:t>
      </w:r>
      <w:r w:rsidR="00DD2BC2" w:rsidRPr="00375812">
        <w:rPr>
          <w:rFonts w:ascii="Times New Roman" w:eastAsia="TimesNewRoman" w:hAnsi="Times New Roman"/>
          <w:sz w:val="22"/>
          <w:szCs w:val="22"/>
          <w:lang w:val="sr-Latn-ME"/>
        </w:rPr>
        <w:t>nakon prim</w:t>
      </w:r>
      <w:r w:rsidR="00B467F4" w:rsidRPr="00375812">
        <w:rPr>
          <w:rFonts w:ascii="Times New Roman" w:eastAsia="TimesNewRoman" w:hAnsi="Times New Roman"/>
          <w:sz w:val="22"/>
          <w:szCs w:val="22"/>
          <w:lang w:val="sr-Latn-ME"/>
        </w:rPr>
        <w:t>j</w:t>
      </w:r>
      <w:r w:rsidR="00DD2BC2" w:rsidRPr="00375812">
        <w:rPr>
          <w:rFonts w:ascii="Times New Roman" w:eastAsia="TimesNewRoman" w:hAnsi="Times New Roman"/>
          <w:sz w:val="22"/>
          <w:szCs w:val="22"/>
          <w:lang w:val="sr-Latn-ME"/>
        </w:rPr>
        <w:t>ene ibuprofena ili nekog drugog NSAI</w:t>
      </w:r>
      <w:r w:rsidR="00B467F4" w:rsidRPr="00375812">
        <w:rPr>
          <w:rFonts w:ascii="Times New Roman" w:eastAsia="TimesNewRoman" w:hAnsi="Times New Roman"/>
          <w:sz w:val="22"/>
          <w:szCs w:val="22"/>
          <w:lang w:val="sr-Latn-ME"/>
        </w:rPr>
        <w:t>L</w:t>
      </w:r>
      <w:r w:rsidRPr="00375812">
        <w:rPr>
          <w:rFonts w:ascii="Times New Roman" w:eastAsia="TimesNewRoman" w:hAnsi="Times New Roman"/>
          <w:sz w:val="22"/>
          <w:szCs w:val="22"/>
          <w:lang w:val="sr-Latn-ME"/>
        </w:rPr>
        <w:t>,</w:t>
      </w:r>
    </w:p>
    <w:p w14:paraId="7CA40E90" w14:textId="5FF66E9D" w:rsidR="00223D07" w:rsidRPr="00375812" w:rsidRDefault="00223D07" w:rsidP="00375812">
      <w:pPr>
        <w:pStyle w:val="ListParagraph"/>
        <w:widowControl w:val="0"/>
        <w:numPr>
          <w:ilvl w:val="0"/>
          <w:numId w:val="37"/>
        </w:numPr>
        <w:autoSpaceDE w:val="0"/>
        <w:autoSpaceDN w:val="0"/>
        <w:adjustRightInd w:val="0"/>
        <w:rPr>
          <w:rFonts w:ascii="Times New Roman" w:eastAsia="TimesNewRoman" w:hAnsi="Times New Roman"/>
          <w:sz w:val="22"/>
          <w:szCs w:val="22"/>
          <w:lang w:val="sr-Latn-ME"/>
        </w:rPr>
      </w:pPr>
      <w:r w:rsidRPr="00375812">
        <w:rPr>
          <w:rFonts w:ascii="Times New Roman" w:eastAsia="TimesNewRoman" w:hAnsi="Times New Roman"/>
          <w:sz w:val="22"/>
          <w:szCs w:val="22"/>
          <w:lang w:val="sr-Latn-ME"/>
        </w:rPr>
        <w:t xml:space="preserve">ukoliko imate ili ste ranije imali čir na želucu/dvanaestopalačnom crijevu (peptički ulkusi) ili krvarenje </w:t>
      </w:r>
      <w:r w:rsidR="00375812" w:rsidRPr="00375812">
        <w:rPr>
          <w:rFonts w:ascii="Times New Roman" w:eastAsia="TimesNewRoman" w:hAnsi="Times New Roman"/>
          <w:sz w:val="22"/>
          <w:szCs w:val="22"/>
          <w:lang w:val="sr-Latn-ME"/>
        </w:rPr>
        <w:t>i</w:t>
      </w:r>
      <w:r w:rsidRPr="00375812">
        <w:rPr>
          <w:rFonts w:ascii="Times New Roman" w:eastAsia="TimesNewRoman" w:hAnsi="Times New Roman"/>
          <w:sz w:val="22"/>
          <w:szCs w:val="22"/>
          <w:lang w:val="sr-Latn-ME"/>
        </w:rPr>
        <w:t>z želuca (najmanje 2 različite epizode dokazanih čireva ili krvarenja),</w:t>
      </w:r>
    </w:p>
    <w:p w14:paraId="5A3E6F91" w14:textId="526FC253" w:rsidR="00913E8C" w:rsidRPr="00375812" w:rsidRDefault="00913E8C" w:rsidP="00375812">
      <w:pPr>
        <w:pStyle w:val="ListParagraph"/>
        <w:widowControl w:val="0"/>
        <w:numPr>
          <w:ilvl w:val="0"/>
          <w:numId w:val="37"/>
        </w:numPr>
        <w:autoSpaceDE w:val="0"/>
        <w:autoSpaceDN w:val="0"/>
        <w:adjustRightInd w:val="0"/>
        <w:rPr>
          <w:rFonts w:ascii="Times New Roman" w:eastAsia="TimesNewRoman" w:hAnsi="Times New Roman"/>
          <w:sz w:val="22"/>
          <w:szCs w:val="22"/>
          <w:lang w:val="sr-Latn-ME"/>
        </w:rPr>
      </w:pPr>
      <w:r w:rsidRPr="00375812">
        <w:rPr>
          <w:rFonts w:ascii="Times New Roman" w:eastAsia="TimesNewRoman" w:hAnsi="Times New Roman"/>
          <w:sz w:val="22"/>
          <w:szCs w:val="22"/>
          <w:lang w:val="sr-Latn-ME"/>
        </w:rPr>
        <w:t>u slučaju da imate teško oboljenje srca, jetre ili bubrega,</w:t>
      </w:r>
    </w:p>
    <w:p w14:paraId="284AF11B" w14:textId="432A3B44" w:rsidR="00913E8C" w:rsidRPr="00375812" w:rsidRDefault="00371907" w:rsidP="00375812">
      <w:pPr>
        <w:pStyle w:val="ListParagraph"/>
        <w:widowControl w:val="0"/>
        <w:numPr>
          <w:ilvl w:val="0"/>
          <w:numId w:val="37"/>
        </w:numPr>
        <w:autoSpaceDE w:val="0"/>
        <w:autoSpaceDN w:val="0"/>
        <w:adjustRightInd w:val="0"/>
        <w:rPr>
          <w:rFonts w:ascii="Times New Roman" w:eastAsia="TimesNewRoman" w:hAnsi="Times New Roman"/>
          <w:sz w:val="22"/>
          <w:szCs w:val="22"/>
          <w:lang w:val="sr-Latn-ME"/>
        </w:rPr>
      </w:pPr>
      <w:r w:rsidRPr="00375812">
        <w:rPr>
          <w:rFonts w:ascii="Times New Roman" w:eastAsia="TimesNewRoman" w:hAnsi="Times New Roman"/>
          <w:sz w:val="22"/>
          <w:szCs w:val="22"/>
          <w:lang w:val="sr-Latn-ME"/>
        </w:rPr>
        <w:t>ukoli</w:t>
      </w:r>
      <w:r w:rsidR="00913E8C" w:rsidRPr="00375812">
        <w:rPr>
          <w:rFonts w:ascii="Times New Roman" w:eastAsia="TimesNewRoman" w:hAnsi="Times New Roman"/>
          <w:sz w:val="22"/>
          <w:szCs w:val="22"/>
          <w:lang w:val="sr-Latn-ME"/>
        </w:rPr>
        <w:t xml:space="preserve">ko ste u trećem </w:t>
      </w:r>
      <w:r w:rsidR="005C2FAF" w:rsidRPr="00375812">
        <w:rPr>
          <w:rFonts w:ascii="Times New Roman" w:eastAsia="TimesNewRoman" w:hAnsi="Times New Roman"/>
          <w:sz w:val="22"/>
          <w:szCs w:val="22"/>
          <w:lang w:val="sr-Latn-ME"/>
        </w:rPr>
        <w:t>trimestru</w:t>
      </w:r>
      <w:r w:rsidR="00913E8C" w:rsidRPr="00375812">
        <w:rPr>
          <w:rFonts w:ascii="Times New Roman" w:eastAsia="TimesNewRoman" w:hAnsi="Times New Roman"/>
          <w:sz w:val="22"/>
          <w:szCs w:val="22"/>
          <w:lang w:val="sr-Latn-ME"/>
        </w:rPr>
        <w:t xml:space="preserve"> trudnoće</w:t>
      </w:r>
      <w:r w:rsidR="00F301F6" w:rsidRPr="00375812">
        <w:rPr>
          <w:rFonts w:ascii="Times New Roman" w:eastAsia="TimesNewRoman" w:hAnsi="Times New Roman"/>
          <w:sz w:val="22"/>
          <w:szCs w:val="22"/>
          <w:lang w:val="sr-Latn-ME"/>
        </w:rPr>
        <w:t>,</w:t>
      </w:r>
    </w:p>
    <w:p w14:paraId="5E01EC67" w14:textId="68805768" w:rsidR="00F301F6" w:rsidRPr="00375812" w:rsidRDefault="00917292" w:rsidP="00375812">
      <w:pPr>
        <w:pStyle w:val="ListParagraph"/>
        <w:widowControl w:val="0"/>
        <w:numPr>
          <w:ilvl w:val="0"/>
          <w:numId w:val="37"/>
        </w:numPr>
        <w:autoSpaceDE w:val="0"/>
        <w:autoSpaceDN w:val="0"/>
        <w:adjustRightInd w:val="0"/>
        <w:rPr>
          <w:rFonts w:ascii="Times New Roman" w:eastAsia="TimesNewRoman" w:hAnsi="Times New Roman"/>
          <w:sz w:val="22"/>
          <w:szCs w:val="22"/>
          <w:lang w:val="sr-Latn-ME"/>
        </w:rPr>
      </w:pPr>
      <w:r w:rsidRPr="00375812">
        <w:rPr>
          <w:rFonts w:ascii="Times New Roman" w:eastAsia="TimesNewRoman" w:hAnsi="Times New Roman"/>
          <w:sz w:val="22"/>
          <w:szCs w:val="22"/>
          <w:lang w:val="sr-Latn-ME"/>
        </w:rPr>
        <w:t>kod djece tjelesne mase manje od 20 kg (uzrasta približno 6 godina)</w:t>
      </w:r>
      <w:r w:rsidR="00F301F6" w:rsidRPr="00375812">
        <w:rPr>
          <w:rFonts w:ascii="Times New Roman" w:eastAsia="TimesNewRoman" w:hAnsi="Times New Roman"/>
          <w:sz w:val="22"/>
          <w:szCs w:val="22"/>
          <w:lang w:val="sr-Latn-ME"/>
        </w:rPr>
        <w:t>.</w:t>
      </w:r>
    </w:p>
    <w:p w14:paraId="670FF89B" w14:textId="77777777" w:rsidR="00913E8C" w:rsidRPr="00375812" w:rsidRDefault="00913E8C" w:rsidP="00375812">
      <w:pPr>
        <w:widowControl w:val="0"/>
        <w:rPr>
          <w:sz w:val="22"/>
          <w:szCs w:val="22"/>
          <w:lang w:val="sr-Latn-ME"/>
        </w:rPr>
      </w:pPr>
    </w:p>
    <w:p w14:paraId="41DAD553" w14:textId="77777777" w:rsidR="00A02C42" w:rsidRPr="00375812" w:rsidRDefault="00F47B6C" w:rsidP="00375812">
      <w:pPr>
        <w:widowControl w:val="0"/>
        <w:rPr>
          <w:b/>
          <w:bCs/>
          <w:sz w:val="22"/>
          <w:szCs w:val="22"/>
          <w:lang w:val="sr-Latn-ME"/>
        </w:rPr>
      </w:pPr>
      <w:r w:rsidRPr="00375812">
        <w:rPr>
          <w:b/>
          <w:bCs/>
          <w:sz w:val="22"/>
          <w:szCs w:val="22"/>
          <w:lang w:val="sr-Latn-ME"/>
        </w:rPr>
        <w:t>Upozorenja i mjere opreza:</w:t>
      </w:r>
    </w:p>
    <w:p w14:paraId="41DAD554" w14:textId="1DABDA9C" w:rsidR="00445D8F" w:rsidRPr="00375812" w:rsidRDefault="00445D8F" w:rsidP="00375812">
      <w:pPr>
        <w:widowControl w:val="0"/>
        <w:rPr>
          <w:bCs/>
          <w:sz w:val="22"/>
          <w:szCs w:val="22"/>
          <w:lang w:val="sr-Latn-ME"/>
        </w:rPr>
      </w:pPr>
    </w:p>
    <w:p w14:paraId="53CF651D" w14:textId="799CF909" w:rsidR="00914806" w:rsidRPr="00375812" w:rsidRDefault="00914806" w:rsidP="00375812">
      <w:pPr>
        <w:widowControl w:val="0"/>
        <w:jc w:val="both"/>
        <w:rPr>
          <w:rFonts w:eastAsia="Calibri"/>
          <w:color w:val="000000"/>
          <w:sz w:val="22"/>
          <w:szCs w:val="22"/>
          <w:lang w:val="sr-Latn-ME"/>
        </w:rPr>
      </w:pPr>
      <w:bookmarkStart w:id="0" w:name="_Hlk173405430"/>
      <w:r w:rsidRPr="00375812">
        <w:rPr>
          <w:rFonts w:eastAsia="Calibri"/>
          <w:color w:val="000000"/>
          <w:sz w:val="22"/>
          <w:szCs w:val="22"/>
          <w:lang w:val="sr-Latn-ME"/>
        </w:rPr>
        <w:t>Znaci alergijske reakcije na ovaj lijek, uključujući probleme sa disanjem, oticanje područja lica i vrata (angioedem), bol u grudnom košu</w:t>
      </w:r>
      <w:r w:rsidR="00BA38AF" w:rsidRPr="00375812">
        <w:rPr>
          <w:rFonts w:eastAsia="Calibri"/>
          <w:color w:val="000000"/>
          <w:sz w:val="22"/>
          <w:szCs w:val="22"/>
          <w:lang w:val="sr-Latn-ME"/>
        </w:rPr>
        <w:t>,</w:t>
      </w:r>
      <w:r w:rsidRPr="00375812">
        <w:rPr>
          <w:rFonts w:eastAsia="Calibri"/>
          <w:color w:val="000000"/>
          <w:sz w:val="22"/>
          <w:szCs w:val="22"/>
          <w:lang w:val="sr-Latn-ME"/>
        </w:rPr>
        <w:t xml:space="preserve"> prijavljeni su nakon uzimanja ibuprofena. Odmah prestanite sa uzimanjem lijeka Rapidol S i obratite se ljekaru </w:t>
      </w:r>
      <w:r w:rsidR="006640AE" w:rsidRPr="00375812">
        <w:rPr>
          <w:rFonts w:eastAsia="Calibri"/>
          <w:color w:val="000000"/>
          <w:sz w:val="22"/>
          <w:szCs w:val="22"/>
          <w:lang w:val="sr-Latn-ME"/>
        </w:rPr>
        <w:t xml:space="preserve">ili hitnoj službi </w:t>
      </w:r>
      <w:r w:rsidRPr="00375812">
        <w:rPr>
          <w:rFonts w:eastAsia="Calibri"/>
          <w:color w:val="000000"/>
          <w:sz w:val="22"/>
          <w:szCs w:val="22"/>
          <w:lang w:val="sr-Latn-ME"/>
        </w:rPr>
        <w:t>ako primijetite bilo koji od navedenih znakova.</w:t>
      </w:r>
    </w:p>
    <w:p w14:paraId="5666DEE1" w14:textId="77777777" w:rsidR="00914806" w:rsidRPr="00375812" w:rsidRDefault="00914806" w:rsidP="00375812">
      <w:pPr>
        <w:widowControl w:val="0"/>
        <w:rPr>
          <w:rFonts w:eastAsia="Calibri"/>
          <w:color w:val="000000"/>
          <w:sz w:val="22"/>
          <w:szCs w:val="22"/>
          <w:lang w:val="sr-Latn-ME"/>
        </w:rPr>
      </w:pPr>
    </w:p>
    <w:p w14:paraId="4381334E" w14:textId="3E558FF4" w:rsidR="00914806" w:rsidRPr="00375812" w:rsidRDefault="00914806" w:rsidP="00375812">
      <w:pPr>
        <w:widowControl w:val="0"/>
        <w:jc w:val="both"/>
        <w:rPr>
          <w:rFonts w:eastAsia="Calibri"/>
          <w:sz w:val="22"/>
          <w:szCs w:val="22"/>
          <w:lang w:val="sr-Latn-ME"/>
        </w:rPr>
      </w:pPr>
      <w:r w:rsidRPr="00375812">
        <w:rPr>
          <w:rFonts w:eastAsia="Calibri"/>
          <w:sz w:val="22"/>
          <w:szCs w:val="22"/>
          <w:lang w:val="sr-Latn-ME"/>
        </w:rPr>
        <w:t xml:space="preserve">Teške kožne reakcije, uključujući eksfolijativni dermatitis, multiformni eritem, </w:t>
      </w:r>
      <w:r w:rsidRPr="00375812">
        <w:rPr>
          <w:rFonts w:eastAsia="Calibri"/>
          <w:i/>
          <w:sz w:val="22"/>
          <w:szCs w:val="22"/>
          <w:lang w:val="sr-Latn-ME"/>
        </w:rPr>
        <w:t>Stevens-Johnson</w:t>
      </w:r>
      <w:r w:rsidRPr="00375812">
        <w:rPr>
          <w:rFonts w:eastAsia="Calibri"/>
          <w:sz w:val="22"/>
          <w:szCs w:val="22"/>
          <w:lang w:val="sr-Latn-ME"/>
        </w:rPr>
        <w:t xml:space="preserve">-ov sindrom, toksičnu epidermalnu nekrolizu, reakciju na ljekove praćenu eozinofilijom i sistemskim simptomima (DRESS) i akutnu generalizovanu egzantematoznu pustulozu (AGEP), prijavljene su </w:t>
      </w:r>
      <w:r w:rsidRPr="00375812">
        <w:rPr>
          <w:rFonts w:eastAsia="Calibri"/>
          <w:color w:val="000000"/>
          <w:sz w:val="22"/>
          <w:szCs w:val="22"/>
          <w:lang w:val="sr-Latn-ME"/>
        </w:rPr>
        <w:t>nakon uzimanja ibuprofena</w:t>
      </w:r>
      <w:r w:rsidRPr="00375812">
        <w:rPr>
          <w:rFonts w:eastAsia="Calibri"/>
          <w:sz w:val="22"/>
          <w:szCs w:val="22"/>
          <w:lang w:val="sr-Latn-ME"/>
        </w:rPr>
        <w:t>. Prestanite sa uzimanjem l</w:t>
      </w:r>
      <w:r w:rsidR="00F04430" w:rsidRPr="00375812">
        <w:rPr>
          <w:rFonts w:eastAsia="Calibri"/>
          <w:sz w:val="22"/>
          <w:szCs w:val="22"/>
          <w:lang w:val="sr-Latn-ME"/>
        </w:rPr>
        <w:t>ij</w:t>
      </w:r>
      <w:r w:rsidRPr="00375812">
        <w:rPr>
          <w:rFonts w:eastAsia="Calibri"/>
          <w:sz w:val="22"/>
          <w:szCs w:val="22"/>
          <w:lang w:val="sr-Latn-ME"/>
        </w:rPr>
        <w:t>eka Rapidol S i odmah se obratite l</w:t>
      </w:r>
      <w:r w:rsidR="00F04430" w:rsidRPr="00375812">
        <w:rPr>
          <w:rFonts w:eastAsia="Calibri"/>
          <w:sz w:val="22"/>
          <w:szCs w:val="22"/>
          <w:lang w:val="sr-Latn-ME"/>
        </w:rPr>
        <w:t>j</w:t>
      </w:r>
      <w:r w:rsidRPr="00375812">
        <w:rPr>
          <w:rFonts w:eastAsia="Calibri"/>
          <w:sz w:val="22"/>
          <w:szCs w:val="22"/>
          <w:lang w:val="sr-Latn-ME"/>
        </w:rPr>
        <w:t xml:space="preserve">ekaru ako Vam se jave bilo koji od simptoma koji se odnose na ove ozbiljne reakcije na koži opisane u </w:t>
      </w:r>
      <w:r w:rsidR="00F04430" w:rsidRPr="00375812">
        <w:rPr>
          <w:rFonts w:eastAsia="Calibri"/>
          <w:sz w:val="22"/>
          <w:szCs w:val="22"/>
          <w:lang w:val="sr-Latn-ME"/>
        </w:rPr>
        <w:t>dijelu</w:t>
      </w:r>
      <w:r w:rsidRPr="00375812">
        <w:rPr>
          <w:rFonts w:eastAsia="Calibri"/>
          <w:sz w:val="22"/>
          <w:szCs w:val="22"/>
          <w:lang w:val="sr-Latn-ME"/>
        </w:rPr>
        <w:t xml:space="preserve"> 4. </w:t>
      </w:r>
    </w:p>
    <w:bookmarkEnd w:id="0"/>
    <w:p w14:paraId="307F7AE4" w14:textId="77777777" w:rsidR="00914806" w:rsidRPr="00375812" w:rsidRDefault="00914806" w:rsidP="00375812">
      <w:pPr>
        <w:widowControl w:val="0"/>
        <w:rPr>
          <w:bCs/>
          <w:sz w:val="22"/>
          <w:szCs w:val="22"/>
          <w:lang w:val="sr-Latn-ME"/>
        </w:rPr>
      </w:pPr>
    </w:p>
    <w:p w14:paraId="61C26B73" w14:textId="3689ACBB" w:rsidR="004A46E4" w:rsidRPr="00375812" w:rsidRDefault="004A46E4" w:rsidP="00375812">
      <w:pPr>
        <w:widowControl w:val="0"/>
        <w:autoSpaceDE w:val="0"/>
        <w:autoSpaceDN w:val="0"/>
        <w:adjustRightInd w:val="0"/>
        <w:jc w:val="both"/>
        <w:rPr>
          <w:rFonts w:eastAsia="TimesNewRoman"/>
          <w:sz w:val="22"/>
          <w:szCs w:val="22"/>
          <w:lang w:val="sr-Latn-ME"/>
        </w:rPr>
      </w:pPr>
      <w:r w:rsidRPr="00375812">
        <w:rPr>
          <w:rFonts w:eastAsia="TimesNewRoman"/>
          <w:sz w:val="22"/>
          <w:szCs w:val="22"/>
          <w:lang w:val="sr-Latn-ME"/>
        </w:rPr>
        <w:t>Neželjena dejstva l</w:t>
      </w:r>
      <w:r w:rsidR="00DA1420" w:rsidRPr="00375812">
        <w:rPr>
          <w:rFonts w:eastAsia="TimesNewRoman"/>
          <w:sz w:val="22"/>
          <w:szCs w:val="22"/>
          <w:lang w:val="sr-Latn-ME"/>
        </w:rPr>
        <w:t>ij</w:t>
      </w:r>
      <w:r w:rsidRPr="00375812">
        <w:rPr>
          <w:rFonts w:eastAsia="TimesNewRoman"/>
          <w:sz w:val="22"/>
          <w:szCs w:val="22"/>
          <w:lang w:val="sr-Latn-ME"/>
        </w:rPr>
        <w:t>eka možete smanjiti korišćenjem najmanje efikasne doze u najkraćem mogućem</w:t>
      </w:r>
      <w:r w:rsidR="00FD0394" w:rsidRPr="00375812">
        <w:rPr>
          <w:rFonts w:eastAsia="TimesNewRoman"/>
          <w:sz w:val="22"/>
          <w:szCs w:val="22"/>
          <w:lang w:val="sr-Latn-ME"/>
        </w:rPr>
        <w:t xml:space="preserve"> </w:t>
      </w:r>
      <w:r w:rsidRPr="00375812">
        <w:rPr>
          <w:rFonts w:eastAsia="TimesNewRoman"/>
          <w:sz w:val="22"/>
          <w:szCs w:val="22"/>
          <w:lang w:val="sr-Latn-ME"/>
        </w:rPr>
        <w:t>period potrebnom za kontrolu simptoma. Nemojte prekoračiti preporučenu dozu, niti preporučenu</w:t>
      </w:r>
      <w:r w:rsidR="00FD0394" w:rsidRPr="00375812">
        <w:rPr>
          <w:rFonts w:eastAsia="TimesNewRoman"/>
          <w:sz w:val="22"/>
          <w:szCs w:val="22"/>
          <w:lang w:val="sr-Latn-ME"/>
        </w:rPr>
        <w:t xml:space="preserve"> </w:t>
      </w:r>
      <w:r w:rsidRPr="00375812">
        <w:rPr>
          <w:rFonts w:eastAsia="TimesNewRoman"/>
          <w:sz w:val="22"/>
          <w:szCs w:val="22"/>
          <w:lang w:val="sr-Latn-ME"/>
        </w:rPr>
        <w:t>dužinu trajanja terapije.</w:t>
      </w:r>
    </w:p>
    <w:p w14:paraId="7AA11249" w14:textId="77777777" w:rsidR="004A46E4" w:rsidRPr="00375812" w:rsidRDefault="004A46E4" w:rsidP="00375812">
      <w:pPr>
        <w:widowControl w:val="0"/>
        <w:autoSpaceDE w:val="0"/>
        <w:autoSpaceDN w:val="0"/>
        <w:adjustRightInd w:val="0"/>
        <w:jc w:val="both"/>
        <w:rPr>
          <w:rFonts w:eastAsia="TimesNewRoman"/>
          <w:sz w:val="22"/>
          <w:szCs w:val="22"/>
          <w:lang w:val="sr-Latn-ME"/>
        </w:rPr>
      </w:pPr>
    </w:p>
    <w:p w14:paraId="10476FDC" w14:textId="02313E74" w:rsidR="004A46E4" w:rsidRPr="00375812" w:rsidRDefault="004A46E4" w:rsidP="00375812">
      <w:pPr>
        <w:widowControl w:val="0"/>
        <w:autoSpaceDE w:val="0"/>
        <w:autoSpaceDN w:val="0"/>
        <w:adjustRightInd w:val="0"/>
        <w:jc w:val="both"/>
        <w:rPr>
          <w:rFonts w:eastAsia="TimesNewRoman"/>
          <w:sz w:val="22"/>
          <w:szCs w:val="22"/>
          <w:lang w:val="sr-Latn-ME"/>
        </w:rPr>
      </w:pPr>
      <w:r w:rsidRPr="00375812">
        <w:rPr>
          <w:rFonts w:eastAsia="TimesNewRoman"/>
          <w:sz w:val="22"/>
          <w:szCs w:val="22"/>
          <w:lang w:val="sr-Latn-ME"/>
        </w:rPr>
        <w:t>Razgovarajte sa svojim l</w:t>
      </w:r>
      <w:r w:rsidR="00ED2066" w:rsidRPr="00375812">
        <w:rPr>
          <w:rFonts w:eastAsia="TimesNewRoman"/>
          <w:sz w:val="22"/>
          <w:szCs w:val="22"/>
          <w:lang w:val="sr-Latn-ME"/>
        </w:rPr>
        <w:t>j</w:t>
      </w:r>
      <w:r w:rsidRPr="00375812">
        <w:rPr>
          <w:rFonts w:eastAsia="TimesNewRoman"/>
          <w:sz w:val="22"/>
          <w:szCs w:val="22"/>
          <w:lang w:val="sr-Latn-ME"/>
        </w:rPr>
        <w:t>ekarom ili farmaceutom pr</w:t>
      </w:r>
      <w:r w:rsidR="00ED2066" w:rsidRPr="00375812">
        <w:rPr>
          <w:rFonts w:eastAsia="TimesNewRoman"/>
          <w:sz w:val="22"/>
          <w:szCs w:val="22"/>
          <w:lang w:val="sr-Latn-ME"/>
        </w:rPr>
        <w:t>ij</w:t>
      </w:r>
      <w:r w:rsidRPr="00375812">
        <w:rPr>
          <w:rFonts w:eastAsia="TimesNewRoman"/>
          <w:sz w:val="22"/>
          <w:szCs w:val="22"/>
          <w:lang w:val="sr-Latn-ME"/>
        </w:rPr>
        <w:t>e nego što uzmete l</w:t>
      </w:r>
      <w:r w:rsidR="00ED2066" w:rsidRPr="00375812">
        <w:rPr>
          <w:rFonts w:eastAsia="TimesNewRoman"/>
          <w:sz w:val="22"/>
          <w:szCs w:val="22"/>
          <w:lang w:val="sr-Latn-ME"/>
        </w:rPr>
        <w:t>ij</w:t>
      </w:r>
      <w:r w:rsidRPr="00375812">
        <w:rPr>
          <w:rFonts w:eastAsia="TimesNewRoman"/>
          <w:sz w:val="22"/>
          <w:szCs w:val="22"/>
          <w:lang w:val="sr-Latn-ME"/>
        </w:rPr>
        <w:t>ek Rapidol S ukoliko:</w:t>
      </w:r>
    </w:p>
    <w:p w14:paraId="1F9B0FC9" w14:textId="22B55F5C" w:rsidR="004A46E4" w:rsidRPr="00375812" w:rsidRDefault="00ED2066" w:rsidP="00375812">
      <w:pPr>
        <w:widowControl w:val="0"/>
        <w:autoSpaceDE w:val="0"/>
        <w:autoSpaceDN w:val="0"/>
        <w:adjustRightInd w:val="0"/>
        <w:rPr>
          <w:rFonts w:eastAsia="TimesNewRoman"/>
          <w:sz w:val="22"/>
          <w:szCs w:val="22"/>
          <w:lang w:val="sr-Latn-ME"/>
        </w:rPr>
      </w:pPr>
      <w:r w:rsidRPr="00375812">
        <w:rPr>
          <w:rFonts w:eastAsia="TimesNewRoman"/>
          <w:sz w:val="22"/>
          <w:szCs w:val="22"/>
          <w:lang w:val="sr-Latn-ME"/>
        </w:rPr>
        <w:t xml:space="preserve">- </w:t>
      </w:r>
      <w:r w:rsidR="004A46E4" w:rsidRPr="00375812">
        <w:rPr>
          <w:rFonts w:eastAsia="TimesNewRoman"/>
          <w:sz w:val="22"/>
          <w:szCs w:val="22"/>
          <w:lang w:val="sr-Latn-ME"/>
        </w:rPr>
        <w:t>imate ili ste imali astmu</w:t>
      </w:r>
    </w:p>
    <w:p w14:paraId="1AB942BA" w14:textId="7F5BC38D" w:rsidR="004A46E4" w:rsidRPr="00375812" w:rsidRDefault="00ED2066" w:rsidP="00375812">
      <w:pPr>
        <w:widowControl w:val="0"/>
        <w:autoSpaceDE w:val="0"/>
        <w:autoSpaceDN w:val="0"/>
        <w:adjustRightInd w:val="0"/>
        <w:jc w:val="both"/>
        <w:rPr>
          <w:rFonts w:eastAsia="TimesNewRoman"/>
          <w:sz w:val="22"/>
          <w:szCs w:val="22"/>
          <w:lang w:val="sr-Latn-ME"/>
        </w:rPr>
      </w:pPr>
      <w:r w:rsidRPr="00375812">
        <w:rPr>
          <w:rFonts w:eastAsia="TimesNewRoman"/>
          <w:sz w:val="22"/>
          <w:szCs w:val="22"/>
          <w:lang w:val="sr-Latn-ME"/>
        </w:rPr>
        <w:t xml:space="preserve">- </w:t>
      </w:r>
      <w:r w:rsidR="004A46E4" w:rsidRPr="00375812">
        <w:rPr>
          <w:rFonts w:eastAsia="TimesNewRoman"/>
          <w:sz w:val="22"/>
          <w:szCs w:val="22"/>
          <w:lang w:val="sr-Latn-ME"/>
        </w:rPr>
        <w:t>imate oštećenu funkciju jetre ili bubrega. Potrebno je praćenje funkcije bubrega</w:t>
      </w:r>
    </w:p>
    <w:p w14:paraId="50418F98" w14:textId="71FF2CC9" w:rsidR="004A46E4" w:rsidRPr="00375812" w:rsidRDefault="00ED2066" w:rsidP="00375812">
      <w:pPr>
        <w:widowControl w:val="0"/>
        <w:autoSpaceDE w:val="0"/>
        <w:autoSpaceDN w:val="0"/>
        <w:adjustRightInd w:val="0"/>
        <w:jc w:val="both"/>
        <w:rPr>
          <w:rFonts w:eastAsia="TimesNewRoman"/>
          <w:sz w:val="22"/>
          <w:szCs w:val="22"/>
          <w:lang w:val="sr-Latn-ME"/>
        </w:rPr>
      </w:pPr>
      <w:r w:rsidRPr="00375812">
        <w:rPr>
          <w:rFonts w:eastAsia="TimesNewRoman"/>
          <w:sz w:val="22"/>
          <w:szCs w:val="22"/>
          <w:lang w:val="sr-Latn-ME"/>
        </w:rPr>
        <w:t>- i</w:t>
      </w:r>
      <w:r w:rsidR="004A46E4" w:rsidRPr="00375812">
        <w:rPr>
          <w:rFonts w:eastAsia="TimesNewRoman"/>
          <w:sz w:val="22"/>
          <w:szCs w:val="22"/>
          <w:lang w:val="sr-Latn-ME"/>
        </w:rPr>
        <w:t xml:space="preserve">mate problema sa </w:t>
      </w:r>
      <w:r w:rsidR="00DD69A0" w:rsidRPr="00375812">
        <w:rPr>
          <w:rFonts w:eastAsia="TimesNewRoman"/>
          <w:sz w:val="22"/>
          <w:szCs w:val="22"/>
          <w:lang w:val="sr-Latn-ME"/>
        </w:rPr>
        <w:t xml:space="preserve">želucom </w:t>
      </w:r>
      <w:r w:rsidR="004A46E4" w:rsidRPr="00375812">
        <w:rPr>
          <w:rFonts w:eastAsia="TimesNewRoman"/>
          <w:sz w:val="22"/>
          <w:szCs w:val="22"/>
          <w:lang w:val="sr-Latn-ME"/>
        </w:rPr>
        <w:t>ili cr</w:t>
      </w:r>
      <w:r w:rsidRPr="00375812">
        <w:rPr>
          <w:rFonts w:eastAsia="TimesNewRoman"/>
          <w:sz w:val="22"/>
          <w:szCs w:val="22"/>
          <w:lang w:val="sr-Latn-ME"/>
        </w:rPr>
        <w:t>ij</w:t>
      </w:r>
      <w:r w:rsidR="004A46E4" w:rsidRPr="00375812">
        <w:rPr>
          <w:rFonts w:eastAsia="TimesNewRoman"/>
          <w:sz w:val="22"/>
          <w:szCs w:val="22"/>
          <w:lang w:val="sr-Latn-ME"/>
        </w:rPr>
        <w:t>evima (ulcerozni kolitis ili Kronova bolest)</w:t>
      </w:r>
    </w:p>
    <w:p w14:paraId="7E2E92A1" w14:textId="3373240B" w:rsidR="004A46E4" w:rsidRPr="00375812" w:rsidRDefault="006B3972" w:rsidP="00375812">
      <w:pPr>
        <w:widowControl w:val="0"/>
        <w:autoSpaceDE w:val="0"/>
        <w:autoSpaceDN w:val="0"/>
        <w:adjustRightInd w:val="0"/>
        <w:jc w:val="both"/>
        <w:rPr>
          <w:rFonts w:eastAsia="TimesNewRoman"/>
          <w:sz w:val="22"/>
          <w:szCs w:val="22"/>
          <w:lang w:val="sr-Latn-ME"/>
        </w:rPr>
      </w:pPr>
      <w:r w:rsidRPr="00375812">
        <w:rPr>
          <w:rFonts w:eastAsia="TimesNewRoman"/>
          <w:sz w:val="22"/>
          <w:szCs w:val="22"/>
          <w:lang w:val="sr-Latn-ME"/>
        </w:rPr>
        <w:t xml:space="preserve">- </w:t>
      </w:r>
      <w:r w:rsidR="004A46E4" w:rsidRPr="00375812">
        <w:rPr>
          <w:rFonts w:eastAsia="TimesNewRoman"/>
          <w:sz w:val="22"/>
          <w:szCs w:val="22"/>
          <w:lang w:val="sr-Latn-ME"/>
        </w:rPr>
        <w:t>imate povišen krvni pritisak, dijabetes, povećane vr</w:t>
      </w:r>
      <w:r w:rsidRPr="00375812">
        <w:rPr>
          <w:rFonts w:eastAsia="TimesNewRoman"/>
          <w:sz w:val="22"/>
          <w:szCs w:val="22"/>
          <w:lang w:val="sr-Latn-ME"/>
        </w:rPr>
        <w:t>ij</w:t>
      </w:r>
      <w:r w:rsidR="004A46E4" w:rsidRPr="00375812">
        <w:rPr>
          <w:rFonts w:eastAsia="TimesNewRoman"/>
          <w:sz w:val="22"/>
          <w:szCs w:val="22"/>
          <w:lang w:val="sr-Latn-ME"/>
        </w:rPr>
        <w:t>ednosti holesterola, porodičnu istoriju oboljenja srca ili moždanog udara ili ste pušač</w:t>
      </w:r>
    </w:p>
    <w:p w14:paraId="5BBC3794" w14:textId="6CA849B6" w:rsidR="004A46E4" w:rsidRPr="00375812" w:rsidRDefault="004A46E4" w:rsidP="00375812">
      <w:pPr>
        <w:pStyle w:val="ListParagraph"/>
        <w:widowControl w:val="0"/>
        <w:numPr>
          <w:ilvl w:val="0"/>
          <w:numId w:val="38"/>
        </w:numPr>
        <w:autoSpaceDE w:val="0"/>
        <w:autoSpaceDN w:val="0"/>
        <w:adjustRightInd w:val="0"/>
        <w:rPr>
          <w:rFonts w:ascii="Times New Roman" w:eastAsia="TimesNewRoman" w:hAnsi="Times New Roman"/>
          <w:sz w:val="22"/>
          <w:szCs w:val="22"/>
          <w:lang w:val="sr-Latn-ME"/>
        </w:rPr>
      </w:pPr>
      <w:r w:rsidRPr="00375812">
        <w:rPr>
          <w:rFonts w:ascii="Times New Roman" w:eastAsia="TimesNewRoman" w:hAnsi="Times New Roman"/>
          <w:sz w:val="22"/>
          <w:szCs w:val="22"/>
          <w:lang w:val="sr-Latn-ME"/>
        </w:rPr>
        <w:lastRenderedPageBreak/>
        <w:t>ste imali povredu glave, neobjašnjivo krvarenje ili povišen intrakranijalni pritisak</w:t>
      </w:r>
    </w:p>
    <w:p w14:paraId="5EAD03CD" w14:textId="0A324E52" w:rsidR="004A46E4" w:rsidRPr="00375812" w:rsidRDefault="004A46E4" w:rsidP="00375812">
      <w:pPr>
        <w:pStyle w:val="ListParagraph"/>
        <w:widowControl w:val="0"/>
        <w:numPr>
          <w:ilvl w:val="0"/>
          <w:numId w:val="38"/>
        </w:numPr>
        <w:autoSpaceDE w:val="0"/>
        <w:autoSpaceDN w:val="0"/>
        <w:adjustRightInd w:val="0"/>
        <w:rPr>
          <w:rFonts w:ascii="Times New Roman" w:eastAsia="TimesNewRoman" w:hAnsi="Times New Roman"/>
          <w:sz w:val="22"/>
          <w:szCs w:val="22"/>
          <w:lang w:val="sr-Latn-ME"/>
        </w:rPr>
      </w:pPr>
      <w:r w:rsidRPr="00375812">
        <w:rPr>
          <w:rFonts w:ascii="Times New Roman" w:eastAsia="TimesNewRoman" w:hAnsi="Times New Roman"/>
          <w:sz w:val="22"/>
          <w:szCs w:val="22"/>
          <w:lang w:val="sr-Latn-ME"/>
        </w:rPr>
        <w:t>imate sistem</w:t>
      </w:r>
      <w:r w:rsidR="006B3972" w:rsidRPr="00375812">
        <w:rPr>
          <w:rFonts w:ascii="Times New Roman" w:eastAsia="TimesNewRoman" w:hAnsi="Times New Roman"/>
          <w:sz w:val="22"/>
          <w:szCs w:val="22"/>
          <w:lang w:val="sr-Latn-ME"/>
        </w:rPr>
        <w:t>s</w:t>
      </w:r>
      <w:r w:rsidRPr="00375812">
        <w:rPr>
          <w:rFonts w:ascii="Times New Roman" w:eastAsia="TimesNewRoman" w:hAnsi="Times New Roman"/>
          <w:sz w:val="22"/>
          <w:szCs w:val="22"/>
          <w:lang w:val="sr-Latn-ME"/>
        </w:rPr>
        <w:t>ki eritemski lupus (hronična autoimunska bolest koja izaziva poremećaje u mnogim organima, posebno na koži) ili m</w:t>
      </w:r>
      <w:r w:rsidR="006B3972" w:rsidRPr="00375812">
        <w:rPr>
          <w:rFonts w:ascii="Times New Roman" w:eastAsia="TimesNewRoman" w:hAnsi="Times New Roman"/>
          <w:sz w:val="22"/>
          <w:szCs w:val="22"/>
          <w:lang w:val="sr-Latn-ME"/>
        </w:rPr>
        <w:t>j</w:t>
      </w:r>
      <w:r w:rsidRPr="00375812">
        <w:rPr>
          <w:rFonts w:ascii="Times New Roman" w:eastAsia="TimesNewRoman" w:hAnsi="Times New Roman"/>
          <w:sz w:val="22"/>
          <w:szCs w:val="22"/>
          <w:lang w:val="sr-Latn-ME"/>
        </w:rPr>
        <w:t>ešovitu bolest mekih tkiva</w:t>
      </w:r>
    </w:p>
    <w:p w14:paraId="2E77C3EA" w14:textId="6261E40F" w:rsidR="004A46E4" w:rsidRPr="00375812" w:rsidRDefault="004A46E4" w:rsidP="00375812">
      <w:pPr>
        <w:pStyle w:val="ListParagraph"/>
        <w:widowControl w:val="0"/>
        <w:numPr>
          <w:ilvl w:val="0"/>
          <w:numId w:val="38"/>
        </w:numPr>
        <w:autoSpaceDE w:val="0"/>
        <w:autoSpaceDN w:val="0"/>
        <w:adjustRightInd w:val="0"/>
        <w:rPr>
          <w:rFonts w:ascii="Times New Roman" w:eastAsia="TimesNewRoman" w:hAnsi="Times New Roman"/>
          <w:sz w:val="22"/>
          <w:szCs w:val="22"/>
          <w:lang w:val="sr-Latn-ME"/>
        </w:rPr>
      </w:pPr>
      <w:r w:rsidRPr="00375812">
        <w:rPr>
          <w:rFonts w:ascii="Times New Roman" w:eastAsia="TimesNewRoman" w:hAnsi="Times New Roman"/>
          <w:sz w:val="22"/>
          <w:szCs w:val="22"/>
          <w:lang w:val="sr-Latn-ME"/>
        </w:rPr>
        <w:t xml:space="preserve">ste starijeg životnog doba. Stariji pacijenti su skloniji neželjenim </w:t>
      </w:r>
      <w:r w:rsidR="006B3972" w:rsidRPr="00375812">
        <w:rPr>
          <w:rFonts w:ascii="Times New Roman" w:eastAsia="TimesNewRoman" w:hAnsi="Times New Roman"/>
          <w:sz w:val="22"/>
          <w:szCs w:val="22"/>
          <w:lang w:val="sr-Latn-ME"/>
        </w:rPr>
        <w:t>reakcijama</w:t>
      </w:r>
      <w:r w:rsidRPr="00375812">
        <w:rPr>
          <w:rFonts w:ascii="Times New Roman" w:eastAsia="TimesNewRoman" w:hAnsi="Times New Roman"/>
          <w:sz w:val="22"/>
          <w:szCs w:val="22"/>
          <w:lang w:val="sr-Latn-ME"/>
        </w:rPr>
        <w:t xml:space="preserve"> kao što su gastrointestinalno krvarenje ili perforacija što može imati smrtni ishod</w:t>
      </w:r>
    </w:p>
    <w:p w14:paraId="43A3A5D3" w14:textId="6091D0FA" w:rsidR="004A46E4" w:rsidRPr="00375812" w:rsidRDefault="004A46E4" w:rsidP="00375812">
      <w:pPr>
        <w:pStyle w:val="ListParagraph"/>
        <w:widowControl w:val="0"/>
        <w:numPr>
          <w:ilvl w:val="0"/>
          <w:numId w:val="38"/>
        </w:numPr>
        <w:autoSpaceDE w:val="0"/>
        <w:autoSpaceDN w:val="0"/>
        <w:adjustRightInd w:val="0"/>
        <w:rPr>
          <w:rFonts w:ascii="Times New Roman" w:eastAsia="TimesNewRoman" w:hAnsi="Times New Roman"/>
          <w:sz w:val="22"/>
          <w:szCs w:val="22"/>
          <w:lang w:val="sr-Latn-ME"/>
        </w:rPr>
      </w:pPr>
      <w:r w:rsidRPr="00375812">
        <w:rPr>
          <w:rFonts w:ascii="Times New Roman" w:eastAsia="TimesNewRoman" w:hAnsi="Times New Roman"/>
          <w:sz w:val="22"/>
          <w:szCs w:val="22"/>
          <w:lang w:val="sr-Latn-ME"/>
        </w:rPr>
        <w:t>ste prethodno imali gastrointestinalno krvarenje ili perforaciju nakon uzimanja ibuprofena ili drugih nesteroidnih antiinflamatornih l</w:t>
      </w:r>
      <w:r w:rsidR="006B3972" w:rsidRPr="00375812">
        <w:rPr>
          <w:rFonts w:ascii="Times New Roman" w:eastAsia="TimesNewRoman" w:hAnsi="Times New Roman"/>
          <w:sz w:val="22"/>
          <w:szCs w:val="22"/>
          <w:lang w:val="sr-Latn-ME"/>
        </w:rPr>
        <w:t>j</w:t>
      </w:r>
      <w:r w:rsidRPr="00375812">
        <w:rPr>
          <w:rFonts w:ascii="Times New Roman" w:eastAsia="TimesNewRoman" w:hAnsi="Times New Roman"/>
          <w:sz w:val="22"/>
          <w:szCs w:val="22"/>
          <w:lang w:val="sr-Latn-ME"/>
        </w:rPr>
        <w:t>ekova (NSAIL)</w:t>
      </w:r>
    </w:p>
    <w:p w14:paraId="781D63DE" w14:textId="361B9719" w:rsidR="004A46E4" w:rsidRPr="00375812" w:rsidRDefault="004A46E4" w:rsidP="00375812">
      <w:pPr>
        <w:pStyle w:val="ListParagraph"/>
        <w:widowControl w:val="0"/>
        <w:numPr>
          <w:ilvl w:val="0"/>
          <w:numId w:val="38"/>
        </w:numPr>
        <w:autoSpaceDE w:val="0"/>
        <w:autoSpaceDN w:val="0"/>
        <w:adjustRightInd w:val="0"/>
        <w:rPr>
          <w:rFonts w:ascii="Times New Roman" w:eastAsia="TimesNewRoman" w:hAnsi="Times New Roman"/>
          <w:sz w:val="22"/>
          <w:szCs w:val="22"/>
          <w:lang w:val="sr-Latn-ME"/>
        </w:rPr>
      </w:pPr>
      <w:r w:rsidRPr="00375812">
        <w:rPr>
          <w:rFonts w:ascii="Times New Roman" w:eastAsia="TimesNewRoman" w:hAnsi="Times New Roman"/>
          <w:sz w:val="22"/>
          <w:szCs w:val="22"/>
          <w:lang w:val="sr-Latn-ME"/>
        </w:rPr>
        <w:t>imate boginje (varičela). Sav</w:t>
      </w:r>
      <w:r w:rsidR="006B3972" w:rsidRPr="00375812">
        <w:rPr>
          <w:rFonts w:ascii="Times New Roman" w:eastAsia="TimesNewRoman" w:hAnsi="Times New Roman"/>
          <w:sz w:val="22"/>
          <w:szCs w:val="22"/>
          <w:lang w:val="sr-Latn-ME"/>
        </w:rPr>
        <w:t>j</w:t>
      </w:r>
      <w:r w:rsidRPr="00375812">
        <w:rPr>
          <w:rFonts w:ascii="Times New Roman" w:eastAsia="TimesNewRoman" w:hAnsi="Times New Roman"/>
          <w:sz w:val="22"/>
          <w:szCs w:val="22"/>
          <w:lang w:val="sr-Latn-ME"/>
        </w:rPr>
        <w:t>etuje se izb</w:t>
      </w:r>
      <w:r w:rsidR="006B3972" w:rsidRPr="00375812">
        <w:rPr>
          <w:rFonts w:ascii="Times New Roman" w:eastAsia="TimesNewRoman" w:hAnsi="Times New Roman"/>
          <w:sz w:val="22"/>
          <w:szCs w:val="22"/>
          <w:lang w:val="sr-Latn-ME"/>
        </w:rPr>
        <w:t>j</w:t>
      </w:r>
      <w:r w:rsidRPr="00375812">
        <w:rPr>
          <w:rFonts w:ascii="Times New Roman" w:eastAsia="TimesNewRoman" w:hAnsi="Times New Roman"/>
          <w:sz w:val="22"/>
          <w:szCs w:val="22"/>
          <w:lang w:val="sr-Latn-ME"/>
        </w:rPr>
        <w:t>egavanje upotrebe l</w:t>
      </w:r>
      <w:r w:rsidR="006B3972" w:rsidRPr="00375812">
        <w:rPr>
          <w:rFonts w:ascii="Times New Roman" w:eastAsia="TimesNewRoman" w:hAnsi="Times New Roman"/>
          <w:sz w:val="22"/>
          <w:szCs w:val="22"/>
          <w:lang w:val="sr-Latn-ME"/>
        </w:rPr>
        <w:t>ij</w:t>
      </w:r>
      <w:r w:rsidRPr="00375812">
        <w:rPr>
          <w:rFonts w:ascii="Times New Roman" w:eastAsia="TimesNewRoman" w:hAnsi="Times New Roman"/>
          <w:sz w:val="22"/>
          <w:szCs w:val="22"/>
          <w:lang w:val="sr-Latn-ME"/>
        </w:rPr>
        <w:t>eka Rapidol S</w:t>
      </w:r>
    </w:p>
    <w:p w14:paraId="1A8D4226" w14:textId="38A11C08" w:rsidR="004A46E4" w:rsidRPr="00375812" w:rsidRDefault="004A46E4" w:rsidP="00375812">
      <w:pPr>
        <w:pStyle w:val="ListParagraph"/>
        <w:widowControl w:val="0"/>
        <w:numPr>
          <w:ilvl w:val="0"/>
          <w:numId w:val="38"/>
        </w:numPr>
        <w:autoSpaceDE w:val="0"/>
        <w:autoSpaceDN w:val="0"/>
        <w:adjustRightInd w:val="0"/>
        <w:rPr>
          <w:rFonts w:ascii="Times New Roman" w:eastAsia="TimesNewRoman" w:hAnsi="Times New Roman"/>
          <w:sz w:val="22"/>
          <w:szCs w:val="22"/>
          <w:lang w:val="sr-Latn-ME"/>
        </w:rPr>
      </w:pPr>
      <w:r w:rsidRPr="00375812">
        <w:rPr>
          <w:rFonts w:ascii="Times New Roman" w:eastAsia="TimesNewRoman" w:hAnsi="Times New Roman"/>
          <w:sz w:val="22"/>
          <w:szCs w:val="22"/>
          <w:lang w:val="sr-Latn-ME"/>
        </w:rPr>
        <w:t>imate poremećaj koagulacije (zgrušavanja) krvi</w:t>
      </w:r>
    </w:p>
    <w:p w14:paraId="10F268BC" w14:textId="664B5B47" w:rsidR="001E6B43" w:rsidRPr="00375812" w:rsidRDefault="001E6B43" w:rsidP="00375812">
      <w:pPr>
        <w:pStyle w:val="ListParagraph"/>
        <w:widowControl w:val="0"/>
        <w:numPr>
          <w:ilvl w:val="0"/>
          <w:numId w:val="38"/>
        </w:numPr>
        <w:autoSpaceDE w:val="0"/>
        <w:autoSpaceDN w:val="0"/>
        <w:adjustRightInd w:val="0"/>
        <w:rPr>
          <w:rFonts w:ascii="Times New Roman" w:eastAsia="TimesNewRoman" w:hAnsi="Times New Roman"/>
          <w:sz w:val="22"/>
          <w:szCs w:val="22"/>
          <w:lang w:val="sr-Latn-ME"/>
        </w:rPr>
      </w:pPr>
      <w:bookmarkStart w:id="1" w:name="_Hlk173405500"/>
      <w:r w:rsidRPr="00375812">
        <w:rPr>
          <w:rFonts w:ascii="Times New Roman" w:eastAsia="TimesNewRoman" w:hAnsi="Times New Roman"/>
          <w:sz w:val="22"/>
          <w:szCs w:val="22"/>
          <w:lang w:val="sr-Latn-ME"/>
        </w:rPr>
        <w:t>imate infekciju – vidjeti dio „Infekcije“ u nastavku</w:t>
      </w:r>
    </w:p>
    <w:bookmarkEnd w:id="1"/>
    <w:p w14:paraId="382F6114" w14:textId="031EA2B8" w:rsidR="004A46E4" w:rsidRPr="00375812" w:rsidRDefault="004A46E4" w:rsidP="00375812">
      <w:pPr>
        <w:pStyle w:val="ListParagraph"/>
        <w:widowControl w:val="0"/>
        <w:numPr>
          <w:ilvl w:val="0"/>
          <w:numId w:val="38"/>
        </w:numPr>
        <w:autoSpaceDE w:val="0"/>
        <w:autoSpaceDN w:val="0"/>
        <w:adjustRightInd w:val="0"/>
        <w:rPr>
          <w:rFonts w:ascii="Times New Roman" w:eastAsia="TimesNewRoman" w:hAnsi="Times New Roman"/>
          <w:sz w:val="22"/>
          <w:szCs w:val="22"/>
          <w:lang w:val="sr-Latn-ME"/>
        </w:rPr>
      </w:pPr>
      <w:r w:rsidRPr="00375812">
        <w:rPr>
          <w:rFonts w:ascii="Times New Roman" w:eastAsia="TimesNewRoman" w:hAnsi="Times New Roman"/>
          <w:sz w:val="22"/>
          <w:szCs w:val="22"/>
          <w:lang w:val="sr-Latn-ME"/>
        </w:rPr>
        <w:t>upotreba kombinovane terapije ovog l</w:t>
      </w:r>
      <w:r w:rsidR="006B3972" w:rsidRPr="00375812">
        <w:rPr>
          <w:rFonts w:ascii="Times New Roman" w:eastAsia="TimesNewRoman" w:hAnsi="Times New Roman"/>
          <w:sz w:val="22"/>
          <w:szCs w:val="22"/>
          <w:lang w:val="sr-Latn-ME"/>
        </w:rPr>
        <w:t>ij</w:t>
      </w:r>
      <w:r w:rsidRPr="00375812">
        <w:rPr>
          <w:rFonts w:ascii="Times New Roman" w:eastAsia="TimesNewRoman" w:hAnsi="Times New Roman"/>
          <w:sz w:val="22"/>
          <w:szCs w:val="22"/>
          <w:lang w:val="sr-Latn-ME"/>
        </w:rPr>
        <w:t>eka i drugih NSAIL, uključujući ciklo-oksigenaza 2 specifične inhibitore, povećava rizik od neželjenih reakcija (vid</w:t>
      </w:r>
      <w:r w:rsidR="006B3972" w:rsidRPr="00375812">
        <w:rPr>
          <w:rFonts w:ascii="Times New Roman" w:eastAsia="TimesNewRoman" w:hAnsi="Times New Roman"/>
          <w:sz w:val="22"/>
          <w:szCs w:val="22"/>
          <w:lang w:val="sr-Latn-ME"/>
        </w:rPr>
        <w:t>j</w:t>
      </w:r>
      <w:r w:rsidRPr="00375812">
        <w:rPr>
          <w:rFonts w:ascii="Times New Roman" w:eastAsia="TimesNewRoman" w:hAnsi="Times New Roman"/>
          <w:sz w:val="22"/>
          <w:szCs w:val="22"/>
          <w:lang w:val="sr-Latn-ME"/>
        </w:rPr>
        <w:t xml:space="preserve">eti </w:t>
      </w:r>
      <w:r w:rsidR="000E536B" w:rsidRPr="00375812">
        <w:rPr>
          <w:rFonts w:ascii="Times New Roman" w:eastAsia="TimesNewRoman" w:hAnsi="Times New Roman"/>
          <w:sz w:val="22"/>
          <w:szCs w:val="22"/>
          <w:lang w:val="sr-Latn-ME"/>
        </w:rPr>
        <w:t xml:space="preserve">dio </w:t>
      </w:r>
      <w:r w:rsidRPr="00375812">
        <w:rPr>
          <w:rFonts w:ascii="Times New Roman" w:eastAsia="TimesNewRoman" w:hAnsi="Times New Roman"/>
          <w:sz w:val="22"/>
          <w:szCs w:val="22"/>
          <w:lang w:val="sr-Latn-ME"/>
        </w:rPr>
        <w:t>„</w:t>
      </w:r>
      <w:r w:rsidR="006B3972" w:rsidRPr="00375812">
        <w:rPr>
          <w:rFonts w:ascii="Times New Roman" w:eastAsia="TimesNewRoman" w:hAnsi="Times New Roman"/>
          <w:sz w:val="22"/>
          <w:szCs w:val="22"/>
          <w:lang w:val="sr-Latn-ME"/>
        </w:rPr>
        <w:t>Primjena drugih ljekova</w:t>
      </w:r>
      <w:r w:rsidRPr="00375812">
        <w:rPr>
          <w:rFonts w:ascii="Times New Roman" w:eastAsia="TimesNewRoman" w:hAnsi="Times New Roman"/>
          <w:sz w:val="22"/>
          <w:szCs w:val="22"/>
          <w:lang w:val="sr-Latn-ME"/>
        </w:rPr>
        <w:t>“ u nastavku)</w:t>
      </w:r>
    </w:p>
    <w:p w14:paraId="7C9E5360" w14:textId="5A6267DE" w:rsidR="006B3972" w:rsidRPr="00375812" w:rsidRDefault="004A46E4" w:rsidP="00375812">
      <w:pPr>
        <w:pStyle w:val="ListParagraph"/>
        <w:widowControl w:val="0"/>
        <w:numPr>
          <w:ilvl w:val="0"/>
          <w:numId w:val="38"/>
        </w:numPr>
        <w:autoSpaceDE w:val="0"/>
        <w:autoSpaceDN w:val="0"/>
        <w:adjustRightInd w:val="0"/>
        <w:rPr>
          <w:rFonts w:ascii="Times New Roman" w:eastAsia="TimesNewRoman" w:hAnsi="Times New Roman"/>
          <w:sz w:val="22"/>
          <w:szCs w:val="22"/>
          <w:lang w:val="sr-Latn-ME"/>
        </w:rPr>
      </w:pPr>
      <w:r w:rsidRPr="00375812">
        <w:rPr>
          <w:rFonts w:ascii="Times New Roman" w:eastAsia="TimesNewRoman" w:hAnsi="Times New Roman"/>
          <w:sz w:val="22"/>
          <w:szCs w:val="22"/>
          <w:lang w:val="sr-Latn-ME"/>
        </w:rPr>
        <w:t>dugotrajna upotreba bilo kog l</w:t>
      </w:r>
      <w:r w:rsidR="00DD69A0" w:rsidRPr="00375812">
        <w:rPr>
          <w:rFonts w:ascii="Times New Roman" w:eastAsia="TimesNewRoman" w:hAnsi="Times New Roman"/>
          <w:sz w:val="22"/>
          <w:szCs w:val="22"/>
          <w:lang w:val="sr-Latn-ME"/>
        </w:rPr>
        <w:t>i</w:t>
      </w:r>
      <w:r w:rsidR="006B3972" w:rsidRPr="00375812">
        <w:rPr>
          <w:rFonts w:ascii="Times New Roman" w:eastAsia="TimesNewRoman" w:hAnsi="Times New Roman"/>
          <w:sz w:val="22"/>
          <w:szCs w:val="22"/>
          <w:lang w:val="sr-Latn-ME"/>
        </w:rPr>
        <w:t>j</w:t>
      </w:r>
      <w:r w:rsidRPr="00375812">
        <w:rPr>
          <w:rFonts w:ascii="Times New Roman" w:eastAsia="TimesNewRoman" w:hAnsi="Times New Roman"/>
          <w:sz w:val="22"/>
          <w:szCs w:val="22"/>
          <w:lang w:val="sr-Latn-ME"/>
        </w:rPr>
        <w:t>eka protiv bolova za glavobolju može da je pogorša. Ako se takva situacija desi ili postoji sumnja na to, treba potražiti medicinski sav</w:t>
      </w:r>
      <w:r w:rsidR="006B3972" w:rsidRPr="00375812">
        <w:rPr>
          <w:rFonts w:ascii="Times New Roman" w:eastAsia="TimesNewRoman" w:hAnsi="Times New Roman"/>
          <w:sz w:val="22"/>
          <w:szCs w:val="22"/>
          <w:lang w:val="sr-Latn-ME"/>
        </w:rPr>
        <w:t>j</w:t>
      </w:r>
      <w:r w:rsidRPr="00375812">
        <w:rPr>
          <w:rFonts w:ascii="Times New Roman" w:eastAsia="TimesNewRoman" w:hAnsi="Times New Roman"/>
          <w:sz w:val="22"/>
          <w:szCs w:val="22"/>
          <w:lang w:val="sr-Latn-ME"/>
        </w:rPr>
        <w:t>et i treba prekinuti terapiju.</w:t>
      </w:r>
    </w:p>
    <w:p w14:paraId="41B071C8" w14:textId="51E1591F" w:rsidR="004A46E4" w:rsidRPr="00375812" w:rsidRDefault="004A46E4" w:rsidP="00375812">
      <w:pPr>
        <w:pStyle w:val="ListParagraph"/>
        <w:widowControl w:val="0"/>
        <w:numPr>
          <w:ilvl w:val="0"/>
          <w:numId w:val="38"/>
        </w:numPr>
        <w:autoSpaceDE w:val="0"/>
        <w:autoSpaceDN w:val="0"/>
        <w:adjustRightInd w:val="0"/>
        <w:rPr>
          <w:rFonts w:ascii="Times New Roman" w:eastAsia="TimesNewRoman" w:hAnsi="Times New Roman"/>
          <w:sz w:val="22"/>
          <w:szCs w:val="22"/>
          <w:lang w:val="sr-Latn-ME"/>
        </w:rPr>
      </w:pPr>
      <w:r w:rsidRPr="00375812">
        <w:rPr>
          <w:rFonts w:ascii="Times New Roman" w:eastAsia="TimesNewRoman" w:hAnsi="Times New Roman"/>
          <w:sz w:val="22"/>
          <w:szCs w:val="22"/>
          <w:lang w:val="sr-Latn-ME"/>
        </w:rPr>
        <w:t>na dijagnozu glavobolje izazvane prekom</w:t>
      </w:r>
      <w:r w:rsidR="006B3972" w:rsidRPr="00375812">
        <w:rPr>
          <w:rFonts w:ascii="Times New Roman" w:eastAsia="TimesNewRoman" w:hAnsi="Times New Roman"/>
          <w:sz w:val="22"/>
          <w:szCs w:val="22"/>
          <w:lang w:val="sr-Latn-ME"/>
        </w:rPr>
        <w:t>j</w:t>
      </w:r>
      <w:r w:rsidRPr="00375812">
        <w:rPr>
          <w:rFonts w:ascii="Times New Roman" w:eastAsia="TimesNewRoman" w:hAnsi="Times New Roman"/>
          <w:sz w:val="22"/>
          <w:szCs w:val="22"/>
          <w:lang w:val="sr-Latn-ME"/>
        </w:rPr>
        <w:t>ernom upotrebom l</w:t>
      </w:r>
      <w:r w:rsidR="006B3972" w:rsidRPr="00375812">
        <w:rPr>
          <w:rFonts w:ascii="Times New Roman" w:eastAsia="TimesNewRoman" w:hAnsi="Times New Roman"/>
          <w:sz w:val="22"/>
          <w:szCs w:val="22"/>
          <w:lang w:val="sr-Latn-ME"/>
        </w:rPr>
        <w:t>j</w:t>
      </w:r>
      <w:r w:rsidRPr="00375812">
        <w:rPr>
          <w:rFonts w:ascii="Times New Roman" w:eastAsia="TimesNewRoman" w:hAnsi="Times New Roman"/>
          <w:sz w:val="22"/>
          <w:szCs w:val="22"/>
          <w:lang w:val="sr-Latn-ME"/>
        </w:rPr>
        <w:t>ekova treba sumnjati kod pacijenata koji imaju česte ili svakodnevne glavobolje uprkos (ili zbog) redovne upotrebe l</w:t>
      </w:r>
      <w:r w:rsidR="002812FA" w:rsidRPr="00375812">
        <w:rPr>
          <w:rFonts w:ascii="Times New Roman" w:eastAsia="TimesNewRoman" w:hAnsi="Times New Roman"/>
          <w:sz w:val="22"/>
          <w:szCs w:val="22"/>
          <w:lang w:val="sr-Latn-ME"/>
        </w:rPr>
        <w:t>j</w:t>
      </w:r>
      <w:r w:rsidRPr="00375812">
        <w:rPr>
          <w:rFonts w:ascii="Times New Roman" w:eastAsia="TimesNewRoman" w:hAnsi="Times New Roman"/>
          <w:sz w:val="22"/>
          <w:szCs w:val="22"/>
          <w:lang w:val="sr-Latn-ME"/>
        </w:rPr>
        <w:t xml:space="preserve">ekova protiv glavobolje. </w:t>
      </w:r>
    </w:p>
    <w:p w14:paraId="2909DCE0" w14:textId="77777777" w:rsidR="004A46E4" w:rsidRPr="00375812" w:rsidRDefault="004A46E4" w:rsidP="00375812">
      <w:pPr>
        <w:widowControl w:val="0"/>
        <w:autoSpaceDE w:val="0"/>
        <w:autoSpaceDN w:val="0"/>
        <w:adjustRightInd w:val="0"/>
        <w:jc w:val="both"/>
        <w:rPr>
          <w:rFonts w:eastAsia="TimesNewRoman"/>
          <w:sz w:val="22"/>
          <w:szCs w:val="22"/>
          <w:lang w:val="sr-Latn-ME"/>
        </w:rPr>
      </w:pPr>
    </w:p>
    <w:p w14:paraId="7A6B4155" w14:textId="15251E23" w:rsidR="004A46E4" w:rsidRPr="00375812" w:rsidRDefault="004A46E4" w:rsidP="00375812">
      <w:pPr>
        <w:widowControl w:val="0"/>
        <w:autoSpaceDE w:val="0"/>
        <w:autoSpaceDN w:val="0"/>
        <w:adjustRightInd w:val="0"/>
        <w:jc w:val="both"/>
        <w:rPr>
          <w:rFonts w:eastAsia="TimesNewRoman"/>
          <w:sz w:val="22"/>
          <w:szCs w:val="22"/>
          <w:lang w:val="sr-Latn-ME"/>
        </w:rPr>
      </w:pPr>
      <w:r w:rsidRPr="00375812">
        <w:rPr>
          <w:rFonts w:eastAsia="TimesNewRoman"/>
          <w:sz w:val="22"/>
          <w:szCs w:val="22"/>
          <w:lang w:val="sr-Latn-ME"/>
        </w:rPr>
        <w:t>Prim</w:t>
      </w:r>
      <w:r w:rsidR="00330565" w:rsidRPr="00375812">
        <w:rPr>
          <w:rFonts w:eastAsia="TimesNewRoman"/>
          <w:sz w:val="22"/>
          <w:szCs w:val="22"/>
          <w:lang w:val="sr-Latn-ME"/>
        </w:rPr>
        <w:t>j</w:t>
      </w:r>
      <w:r w:rsidRPr="00375812">
        <w:rPr>
          <w:rFonts w:eastAsia="TimesNewRoman"/>
          <w:sz w:val="22"/>
          <w:szCs w:val="22"/>
          <w:lang w:val="sr-Latn-ME"/>
        </w:rPr>
        <w:t>ena ovog l</w:t>
      </w:r>
      <w:r w:rsidR="001E4747" w:rsidRPr="00375812">
        <w:rPr>
          <w:rFonts w:eastAsia="TimesNewRoman"/>
          <w:sz w:val="22"/>
          <w:szCs w:val="22"/>
          <w:lang w:val="sr-Latn-ME"/>
        </w:rPr>
        <w:t>ij</w:t>
      </w:r>
      <w:r w:rsidRPr="00375812">
        <w:rPr>
          <w:rFonts w:eastAsia="TimesNewRoman"/>
          <w:sz w:val="22"/>
          <w:szCs w:val="22"/>
          <w:lang w:val="sr-Latn-ME"/>
        </w:rPr>
        <w:t xml:space="preserve">eka, naročito u velikim dozama (2400 mg dnevno) može blago povećati rizik za pojavu srčanog ili moždanog udara. </w:t>
      </w:r>
      <w:r w:rsidR="00292DF9" w:rsidRPr="00375812">
        <w:rPr>
          <w:rFonts w:eastAsia="TimesNewRoman"/>
          <w:sz w:val="22"/>
          <w:szCs w:val="22"/>
          <w:u w:val="single"/>
          <w:lang w:val="sr-Latn-ME"/>
        </w:rPr>
        <w:t xml:space="preserve">Velike doze ibuprofena (2400 mg dnevno) treba koristiti samo ako Vaš ljekar procijeni da je to neophodno. </w:t>
      </w:r>
      <w:r w:rsidRPr="00375812">
        <w:rPr>
          <w:rFonts w:eastAsia="TimesNewRoman"/>
          <w:sz w:val="22"/>
          <w:szCs w:val="22"/>
          <w:u w:val="single"/>
          <w:lang w:val="sr-Latn-ME"/>
        </w:rPr>
        <w:t>Nemojte prekoračivati preporučene doze ili trajanje terapije.</w:t>
      </w:r>
    </w:p>
    <w:p w14:paraId="7FB65069" w14:textId="77777777" w:rsidR="004A46E4" w:rsidRPr="00375812" w:rsidRDefault="004A46E4" w:rsidP="00375812">
      <w:pPr>
        <w:widowControl w:val="0"/>
        <w:autoSpaceDE w:val="0"/>
        <w:autoSpaceDN w:val="0"/>
        <w:adjustRightInd w:val="0"/>
        <w:jc w:val="both"/>
        <w:rPr>
          <w:rFonts w:eastAsia="TimesNewRoman"/>
          <w:sz w:val="22"/>
          <w:szCs w:val="22"/>
          <w:lang w:val="sr-Latn-ME"/>
        </w:rPr>
      </w:pPr>
    </w:p>
    <w:p w14:paraId="1037DA23" w14:textId="0D43DB49" w:rsidR="004A46E4" w:rsidRPr="00375812" w:rsidRDefault="004A46E4" w:rsidP="00375812">
      <w:pPr>
        <w:widowControl w:val="0"/>
        <w:autoSpaceDE w:val="0"/>
        <w:autoSpaceDN w:val="0"/>
        <w:adjustRightInd w:val="0"/>
        <w:jc w:val="both"/>
        <w:rPr>
          <w:rFonts w:eastAsia="TimesNewRoman"/>
          <w:sz w:val="22"/>
          <w:szCs w:val="22"/>
          <w:lang w:val="sr-Latn-ME"/>
        </w:rPr>
      </w:pPr>
      <w:r w:rsidRPr="00375812">
        <w:rPr>
          <w:rFonts w:eastAsia="TimesNewRoman"/>
          <w:sz w:val="22"/>
          <w:szCs w:val="22"/>
          <w:lang w:val="sr-Latn-ME"/>
        </w:rPr>
        <w:t>Posebnu pažnju obratiti na dehidrirane pacijente zbog rizika od oštećenja funkcije bubrega, naročito dehidriranu d</w:t>
      </w:r>
      <w:r w:rsidR="001E4747" w:rsidRPr="00375812">
        <w:rPr>
          <w:rFonts w:eastAsia="TimesNewRoman"/>
          <w:sz w:val="22"/>
          <w:szCs w:val="22"/>
          <w:lang w:val="sr-Latn-ME"/>
        </w:rPr>
        <w:t>j</w:t>
      </w:r>
      <w:r w:rsidRPr="00375812">
        <w:rPr>
          <w:rFonts w:eastAsia="TimesNewRoman"/>
          <w:sz w:val="22"/>
          <w:szCs w:val="22"/>
          <w:lang w:val="sr-Latn-ME"/>
        </w:rPr>
        <w:t>ecu, adolescente i starije.</w:t>
      </w:r>
    </w:p>
    <w:p w14:paraId="49B82C48" w14:textId="77777777" w:rsidR="004A46E4" w:rsidRPr="00375812" w:rsidRDefault="004A46E4" w:rsidP="00375812">
      <w:pPr>
        <w:widowControl w:val="0"/>
        <w:autoSpaceDE w:val="0"/>
        <w:autoSpaceDN w:val="0"/>
        <w:adjustRightInd w:val="0"/>
        <w:jc w:val="both"/>
        <w:rPr>
          <w:rFonts w:eastAsia="TimesNewRoman"/>
          <w:sz w:val="22"/>
          <w:szCs w:val="22"/>
          <w:lang w:val="sr-Latn-ME"/>
        </w:rPr>
      </w:pPr>
    </w:p>
    <w:p w14:paraId="3987AF82" w14:textId="42498338" w:rsidR="004A46E4" w:rsidRPr="00375812" w:rsidRDefault="004A46E4" w:rsidP="00375812">
      <w:pPr>
        <w:widowControl w:val="0"/>
        <w:autoSpaceDE w:val="0"/>
        <w:autoSpaceDN w:val="0"/>
        <w:adjustRightInd w:val="0"/>
        <w:jc w:val="both"/>
        <w:rPr>
          <w:rFonts w:eastAsia="TimesNewRoman"/>
          <w:sz w:val="22"/>
          <w:szCs w:val="22"/>
          <w:lang w:val="sr-Latn-ME"/>
        </w:rPr>
      </w:pPr>
      <w:r w:rsidRPr="00375812">
        <w:rPr>
          <w:rFonts w:eastAsia="TimesNewRoman"/>
          <w:sz w:val="22"/>
          <w:szCs w:val="22"/>
          <w:lang w:val="sr-Latn-ME"/>
        </w:rPr>
        <w:t>Ovaj l</w:t>
      </w:r>
      <w:r w:rsidR="001E4747" w:rsidRPr="00375812">
        <w:rPr>
          <w:rFonts w:eastAsia="TimesNewRoman"/>
          <w:sz w:val="22"/>
          <w:szCs w:val="22"/>
          <w:lang w:val="sr-Latn-ME"/>
        </w:rPr>
        <w:t>ij</w:t>
      </w:r>
      <w:r w:rsidRPr="00375812">
        <w:rPr>
          <w:rFonts w:eastAsia="TimesNewRoman"/>
          <w:sz w:val="22"/>
          <w:szCs w:val="22"/>
          <w:lang w:val="sr-Latn-ME"/>
        </w:rPr>
        <w:t xml:space="preserve">ek pripada </w:t>
      </w:r>
      <w:r w:rsidR="001E4747" w:rsidRPr="00375812">
        <w:rPr>
          <w:rFonts w:eastAsia="TimesNewRoman"/>
          <w:sz w:val="22"/>
          <w:szCs w:val="22"/>
          <w:lang w:val="sr-Latn-ME"/>
        </w:rPr>
        <w:t>g</w:t>
      </w:r>
      <w:r w:rsidRPr="00375812">
        <w:rPr>
          <w:rFonts w:eastAsia="TimesNewRoman"/>
          <w:sz w:val="22"/>
          <w:szCs w:val="22"/>
          <w:lang w:val="sr-Latn-ME"/>
        </w:rPr>
        <w:t>rupi nesteroidnih antiinflamatornih l</w:t>
      </w:r>
      <w:r w:rsidR="002812FA" w:rsidRPr="00375812">
        <w:rPr>
          <w:rFonts w:eastAsia="TimesNewRoman"/>
          <w:sz w:val="22"/>
          <w:szCs w:val="22"/>
          <w:lang w:val="sr-Latn-ME"/>
        </w:rPr>
        <w:t>j</w:t>
      </w:r>
      <w:r w:rsidRPr="00375812">
        <w:rPr>
          <w:rFonts w:eastAsia="TimesNewRoman"/>
          <w:sz w:val="22"/>
          <w:szCs w:val="22"/>
          <w:lang w:val="sr-Latn-ME"/>
        </w:rPr>
        <w:t>ekova (NSAIL) koji mogu da utiču na plodnost kod žena. Ovo dejstvo prestaje po prekidu uzimanja l</w:t>
      </w:r>
      <w:r w:rsidR="001E4747" w:rsidRPr="00375812">
        <w:rPr>
          <w:rFonts w:eastAsia="TimesNewRoman"/>
          <w:sz w:val="22"/>
          <w:szCs w:val="22"/>
          <w:lang w:val="sr-Latn-ME"/>
        </w:rPr>
        <w:t>ij</w:t>
      </w:r>
      <w:r w:rsidRPr="00375812">
        <w:rPr>
          <w:rFonts w:eastAsia="TimesNewRoman"/>
          <w:sz w:val="22"/>
          <w:szCs w:val="22"/>
          <w:lang w:val="sr-Latn-ME"/>
        </w:rPr>
        <w:t>eka. Vi</w:t>
      </w:r>
      <w:r w:rsidR="001E4747" w:rsidRPr="00375812">
        <w:rPr>
          <w:rFonts w:eastAsia="TimesNewRoman"/>
          <w:sz w:val="22"/>
          <w:szCs w:val="22"/>
          <w:lang w:val="sr-Latn-ME"/>
        </w:rPr>
        <w:t>djeti</w:t>
      </w:r>
      <w:r w:rsidRPr="00375812">
        <w:rPr>
          <w:rFonts w:eastAsia="TimesNewRoman"/>
          <w:sz w:val="22"/>
          <w:szCs w:val="22"/>
          <w:lang w:val="sr-Latn-ME"/>
        </w:rPr>
        <w:t xml:space="preserve"> </w:t>
      </w:r>
      <w:r w:rsidR="000E536B" w:rsidRPr="00375812">
        <w:rPr>
          <w:rFonts w:eastAsia="TimesNewRoman"/>
          <w:sz w:val="22"/>
          <w:szCs w:val="22"/>
          <w:lang w:val="sr-Latn-ME"/>
        </w:rPr>
        <w:t>dio</w:t>
      </w:r>
      <w:r w:rsidRPr="00375812">
        <w:rPr>
          <w:rFonts w:eastAsia="TimesNewRoman"/>
          <w:sz w:val="22"/>
          <w:szCs w:val="22"/>
          <w:lang w:val="sr-Latn-ME"/>
        </w:rPr>
        <w:t>: „</w:t>
      </w:r>
      <w:r w:rsidR="001E4747" w:rsidRPr="00375812">
        <w:rPr>
          <w:rFonts w:eastAsia="TimesNewRoman"/>
          <w:sz w:val="22"/>
          <w:szCs w:val="22"/>
          <w:lang w:val="sr-Latn-ME"/>
        </w:rPr>
        <w:t>Plodnost, t</w:t>
      </w:r>
      <w:r w:rsidRPr="00375812">
        <w:rPr>
          <w:rFonts w:eastAsia="TimesNewRoman"/>
          <w:sz w:val="22"/>
          <w:szCs w:val="22"/>
          <w:lang w:val="sr-Latn-ME"/>
        </w:rPr>
        <w:t>rudnoća</w:t>
      </w:r>
      <w:r w:rsidR="001E4747" w:rsidRPr="00375812">
        <w:rPr>
          <w:rFonts w:eastAsia="TimesNewRoman"/>
          <w:sz w:val="22"/>
          <w:szCs w:val="22"/>
          <w:lang w:val="sr-Latn-ME"/>
        </w:rPr>
        <w:t xml:space="preserve"> i</w:t>
      </w:r>
      <w:r w:rsidRPr="00375812">
        <w:rPr>
          <w:rFonts w:eastAsia="TimesNewRoman"/>
          <w:sz w:val="22"/>
          <w:szCs w:val="22"/>
          <w:lang w:val="sr-Latn-ME"/>
        </w:rPr>
        <w:t xml:space="preserve"> dojenje ‟.</w:t>
      </w:r>
    </w:p>
    <w:p w14:paraId="2564D08A" w14:textId="77777777" w:rsidR="004A46E4" w:rsidRPr="00375812" w:rsidRDefault="004A46E4" w:rsidP="00375812">
      <w:pPr>
        <w:widowControl w:val="0"/>
        <w:autoSpaceDE w:val="0"/>
        <w:autoSpaceDN w:val="0"/>
        <w:adjustRightInd w:val="0"/>
        <w:jc w:val="both"/>
        <w:rPr>
          <w:rFonts w:eastAsia="TimesNewRoman"/>
          <w:sz w:val="22"/>
          <w:szCs w:val="22"/>
          <w:lang w:val="sr-Latn-ME"/>
        </w:rPr>
      </w:pPr>
    </w:p>
    <w:p w14:paraId="78752AEC" w14:textId="77777777" w:rsidR="001E6B43" w:rsidRPr="00375812" w:rsidRDefault="001E6B43" w:rsidP="00375812">
      <w:pPr>
        <w:widowControl w:val="0"/>
        <w:rPr>
          <w:rFonts w:eastAsia="Calibri"/>
          <w:sz w:val="22"/>
          <w:szCs w:val="22"/>
          <w:lang w:val="sr-Latn-ME"/>
        </w:rPr>
      </w:pPr>
      <w:bookmarkStart w:id="2" w:name="_Hlk173405568"/>
      <w:r w:rsidRPr="00375812">
        <w:rPr>
          <w:rFonts w:eastAsia="Calibri"/>
          <w:sz w:val="22"/>
          <w:szCs w:val="22"/>
          <w:lang w:val="sr-Latn-ME"/>
        </w:rPr>
        <w:t>Infekcije</w:t>
      </w:r>
    </w:p>
    <w:p w14:paraId="41FC95E6" w14:textId="7917357E" w:rsidR="001E6B43" w:rsidRPr="00375812" w:rsidRDefault="001E6B43" w:rsidP="00375812">
      <w:pPr>
        <w:widowControl w:val="0"/>
        <w:jc w:val="both"/>
        <w:rPr>
          <w:rFonts w:eastAsia="Calibri"/>
          <w:sz w:val="22"/>
          <w:szCs w:val="22"/>
          <w:lang w:val="sr-Latn-ME"/>
        </w:rPr>
      </w:pPr>
      <w:r w:rsidRPr="00375812">
        <w:rPr>
          <w:rFonts w:eastAsia="Calibri"/>
          <w:sz w:val="22"/>
          <w:szCs w:val="22"/>
          <w:lang w:val="sr-Latn-ME"/>
        </w:rPr>
        <w:t xml:space="preserve">Lijek Rapidol S može da maskira simptome infekcije kao što su visoka tjelesna temperatura i bol. Zbog toga je moguće da lijek Rapidol </w:t>
      </w:r>
      <w:r w:rsidR="00ED4809" w:rsidRPr="00375812">
        <w:rPr>
          <w:rFonts w:eastAsia="Calibri"/>
          <w:sz w:val="22"/>
          <w:szCs w:val="22"/>
          <w:lang w:val="sr-Latn-ME"/>
        </w:rPr>
        <w:t xml:space="preserve">S </w:t>
      </w:r>
      <w:r w:rsidRPr="00375812">
        <w:rPr>
          <w:rFonts w:eastAsia="Calibri"/>
          <w:sz w:val="22"/>
          <w:szCs w:val="22"/>
          <w:lang w:val="sr-Latn-ME"/>
        </w:rPr>
        <w:t>odloži odgovarajuć</w:t>
      </w:r>
      <w:r w:rsidR="00ED4809" w:rsidRPr="00375812">
        <w:rPr>
          <w:rFonts w:eastAsia="Calibri"/>
          <w:sz w:val="22"/>
          <w:szCs w:val="22"/>
          <w:lang w:val="sr-Latn-ME"/>
        </w:rPr>
        <w:t>e liječenje</w:t>
      </w:r>
      <w:r w:rsidRPr="00375812">
        <w:rPr>
          <w:rFonts w:eastAsia="Calibri"/>
          <w:sz w:val="22"/>
          <w:szCs w:val="22"/>
          <w:lang w:val="sr-Latn-ME"/>
        </w:rPr>
        <w:t xml:space="preserve"> infekcije, što može povećati rizik od komplikacija. Ovo je primijećeno kod bakterijske upale pluća i bakterijskih infekcija kože povezanih sa ovčijim boginjama (varičelama). Ako uzimate ovaj lijek dok imate infekciju, a simptomi infekcije i dalje traju ili se pogoršavaju, odmah se obratite ljekaru.</w:t>
      </w:r>
    </w:p>
    <w:bookmarkEnd w:id="2"/>
    <w:p w14:paraId="0E80E929" w14:textId="77777777" w:rsidR="001E6B43" w:rsidRPr="00375812" w:rsidRDefault="001E6B43" w:rsidP="00375812">
      <w:pPr>
        <w:widowControl w:val="0"/>
        <w:autoSpaceDE w:val="0"/>
        <w:autoSpaceDN w:val="0"/>
        <w:adjustRightInd w:val="0"/>
        <w:jc w:val="both"/>
        <w:rPr>
          <w:rFonts w:eastAsia="TimesNewRoman"/>
          <w:sz w:val="22"/>
          <w:szCs w:val="22"/>
          <w:lang w:val="sr-Latn-ME"/>
        </w:rPr>
      </w:pPr>
    </w:p>
    <w:p w14:paraId="27A10E75" w14:textId="585104C5" w:rsidR="004A46E4" w:rsidRPr="00375812" w:rsidRDefault="004A46E4" w:rsidP="00375812">
      <w:pPr>
        <w:widowControl w:val="0"/>
        <w:autoSpaceDE w:val="0"/>
        <w:autoSpaceDN w:val="0"/>
        <w:adjustRightInd w:val="0"/>
        <w:jc w:val="both"/>
        <w:rPr>
          <w:rFonts w:eastAsia="TimesNewRoman"/>
          <w:b/>
          <w:bCs/>
          <w:sz w:val="22"/>
          <w:szCs w:val="22"/>
          <w:lang w:val="sr-Latn-ME"/>
        </w:rPr>
      </w:pPr>
      <w:r w:rsidRPr="00375812">
        <w:rPr>
          <w:rFonts w:eastAsia="TimesNewRoman"/>
          <w:b/>
          <w:bCs/>
          <w:sz w:val="22"/>
          <w:szCs w:val="22"/>
          <w:lang w:val="sr-Latn-ME"/>
        </w:rPr>
        <w:t>D</w:t>
      </w:r>
      <w:r w:rsidR="001E4747" w:rsidRPr="00375812">
        <w:rPr>
          <w:rFonts w:eastAsia="TimesNewRoman"/>
          <w:b/>
          <w:bCs/>
          <w:sz w:val="22"/>
          <w:szCs w:val="22"/>
          <w:lang w:val="sr-Latn-ME"/>
        </w:rPr>
        <w:t>j</w:t>
      </w:r>
      <w:r w:rsidRPr="00375812">
        <w:rPr>
          <w:rFonts w:eastAsia="TimesNewRoman"/>
          <w:b/>
          <w:bCs/>
          <w:sz w:val="22"/>
          <w:szCs w:val="22"/>
          <w:lang w:val="sr-Latn-ME"/>
        </w:rPr>
        <w:t>eca i adolescenti</w:t>
      </w:r>
    </w:p>
    <w:p w14:paraId="634336FD" w14:textId="721F85FB" w:rsidR="00917292" w:rsidRPr="00375812" w:rsidRDefault="00917292" w:rsidP="00375812">
      <w:pPr>
        <w:widowControl w:val="0"/>
        <w:autoSpaceDE w:val="0"/>
        <w:autoSpaceDN w:val="0"/>
        <w:adjustRightInd w:val="0"/>
        <w:jc w:val="both"/>
        <w:rPr>
          <w:rFonts w:eastAsia="TimesNewRoman"/>
          <w:sz w:val="22"/>
          <w:szCs w:val="22"/>
          <w:lang w:val="sr-Latn-ME"/>
        </w:rPr>
      </w:pPr>
      <w:r w:rsidRPr="00375812">
        <w:rPr>
          <w:rFonts w:eastAsia="TimesNewRoman"/>
          <w:sz w:val="22"/>
          <w:szCs w:val="22"/>
          <w:lang w:val="sr-Latn-ME"/>
        </w:rPr>
        <w:t>Lijek Rapidol S 200 mg nije namijenjen djeci mlađoj od 6 godina (tjelesne mase ≤ 20 kg).</w:t>
      </w:r>
    </w:p>
    <w:p w14:paraId="68B46D8D" w14:textId="08E68655" w:rsidR="004A46E4" w:rsidRPr="00375812" w:rsidRDefault="004A46E4" w:rsidP="00375812">
      <w:pPr>
        <w:widowControl w:val="0"/>
        <w:autoSpaceDE w:val="0"/>
        <w:autoSpaceDN w:val="0"/>
        <w:adjustRightInd w:val="0"/>
        <w:jc w:val="both"/>
        <w:rPr>
          <w:rFonts w:eastAsia="TimesNewRoman"/>
          <w:sz w:val="22"/>
          <w:szCs w:val="22"/>
          <w:lang w:val="sr-Latn-ME"/>
        </w:rPr>
      </w:pPr>
      <w:r w:rsidRPr="00375812">
        <w:rPr>
          <w:rFonts w:eastAsia="TimesNewRoman"/>
          <w:sz w:val="22"/>
          <w:szCs w:val="22"/>
          <w:lang w:val="sr-Latn-ME"/>
        </w:rPr>
        <w:t>Prisutan je rizik od oštećenja funkcije bubrega kod dehidriran</w:t>
      </w:r>
      <w:r w:rsidR="00917292" w:rsidRPr="00375812">
        <w:rPr>
          <w:rFonts w:eastAsia="TimesNewRoman"/>
          <w:sz w:val="22"/>
          <w:szCs w:val="22"/>
          <w:lang w:val="sr-Latn-ME"/>
        </w:rPr>
        <w:t xml:space="preserve">e djece i </w:t>
      </w:r>
      <w:r w:rsidRPr="00375812">
        <w:rPr>
          <w:rFonts w:eastAsia="TimesNewRoman"/>
          <w:sz w:val="22"/>
          <w:szCs w:val="22"/>
          <w:lang w:val="sr-Latn-ME"/>
        </w:rPr>
        <w:t>adolescenata.</w:t>
      </w:r>
    </w:p>
    <w:p w14:paraId="6CDBAC43" w14:textId="77777777" w:rsidR="004A46E4" w:rsidRPr="00375812" w:rsidRDefault="004A46E4" w:rsidP="00375812">
      <w:pPr>
        <w:widowControl w:val="0"/>
        <w:autoSpaceDE w:val="0"/>
        <w:autoSpaceDN w:val="0"/>
        <w:adjustRightInd w:val="0"/>
        <w:jc w:val="both"/>
        <w:rPr>
          <w:rFonts w:eastAsia="TimesNewRoman"/>
          <w:sz w:val="22"/>
          <w:szCs w:val="22"/>
          <w:lang w:val="sr-Latn-ME"/>
        </w:rPr>
      </w:pPr>
    </w:p>
    <w:p w14:paraId="426C71B6" w14:textId="77777777" w:rsidR="004A46E4" w:rsidRPr="00375812" w:rsidRDefault="004A46E4" w:rsidP="00375812">
      <w:pPr>
        <w:widowControl w:val="0"/>
        <w:autoSpaceDE w:val="0"/>
        <w:autoSpaceDN w:val="0"/>
        <w:adjustRightInd w:val="0"/>
        <w:jc w:val="both"/>
        <w:rPr>
          <w:rFonts w:eastAsia="TimesNewRoman"/>
          <w:b/>
          <w:bCs/>
          <w:sz w:val="22"/>
          <w:szCs w:val="22"/>
          <w:lang w:val="sr-Latn-ME"/>
        </w:rPr>
      </w:pPr>
      <w:r w:rsidRPr="00375812">
        <w:rPr>
          <w:rFonts w:eastAsia="TimesNewRoman"/>
          <w:b/>
          <w:bCs/>
          <w:sz w:val="22"/>
          <w:szCs w:val="22"/>
          <w:lang w:val="sr-Latn-ME"/>
        </w:rPr>
        <w:t>Ostala upozorenja</w:t>
      </w:r>
    </w:p>
    <w:p w14:paraId="55533832" w14:textId="51437F54" w:rsidR="004A46E4" w:rsidRPr="00375812" w:rsidRDefault="004A46E4" w:rsidP="00375812">
      <w:pPr>
        <w:widowControl w:val="0"/>
        <w:autoSpaceDE w:val="0"/>
        <w:autoSpaceDN w:val="0"/>
        <w:adjustRightInd w:val="0"/>
        <w:jc w:val="both"/>
        <w:rPr>
          <w:rFonts w:eastAsia="TimesNewRoman"/>
          <w:sz w:val="22"/>
          <w:szCs w:val="22"/>
          <w:lang w:val="sr-Latn-ME"/>
        </w:rPr>
      </w:pPr>
      <w:r w:rsidRPr="00375812">
        <w:rPr>
          <w:rFonts w:eastAsia="TimesNewRoman"/>
          <w:sz w:val="22"/>
          <w:szCs w:val="22"/>
          <w:lang w:val="sr-Latn-ME"/>
        </w:rPr>
        <w:t>L</w:t>
      </w:r>
      <w:r w:rsidR="001E4747" w:rsidRPr="00375812">
        <w:rPr>
          <w:rFonts w:eastAsia="TimesNewRoman"/>
          <w:sz w:val="22"/>
          <w:szCs w:val="22"/>
          <w:lang w:val="sr-Latn-ME"/>
        </w:rPr>
        <w:t>j</w:t>
      </w:r>
      <w:r w:rsidRPr="00375812">
        <w:rPr>
          <w:rFonts w:eastAsia="TimesNewRoman"/>
          <w:sz w:val="22"/>
          <w:szCs w:val="22"/>
          <w:lang w:val="sr-Latn-ME"/>
        </w:rPr>
        <w:t>ekovi koji smanjuju zapaljenje i ublažavaju bolova poput ibuprofena mogu da dovedu do malog povećanja rizika od srčanog udara (infarkta miokarda) ili moždanog udara (šloga). Rizik je povećan sa prim</w:t>
      </w:r>
      <w:r w:rsidR="001E4747" w:rsidRPr="00375812">
        <w:rPr>
          <w:rFonts w:eastAsia="TimesNewRoman"/>
          <w:sz w:val="22"/>
          <w:szCs w:val="22"/>
          <w:lang w:val="sr-Latn-ME"/>
        </w:rPr>
        <w:t>j</w:t>
      </w:r>
      <w:r w:rsidRPr="00375812">
        <w:rPr>
          <w:rFonts w:eastAsia="TimesNewRoman"/>
          <w:sz w:val="22"/>
          <w:szCs w:val="22"/>
          <w:lang w:val="sr-Latn-ME"/>
        </w:rPr>
        <w:t>enom većih doza ili dužim trajanjem terapije, duže od 3 dana ukoliko imate povišenu t</w:t>
      </w:r>
      <w:r w:rsidR="001E4747" w:rsidRPr="00375812">
        <w:rPr>
          <w:rFonts w:eastAsia="TimesNewRoman"/>
          <w:sz w:val="22"/>
          <w:szCs w:val="22"/>
          <w:lang w:val="sr-Latn-ME"/>
        </w:rPr>
        <w:t>j</w:t>
      </w:r>
      <w:r w:rsidRPr="00375812">
        <w:rPr>
          <w:rFonts w:eastAsia="TimesNewRoman"/>
          <w:sz w:val="22"/>
          <w:szCs w:val="22"/>
          <w:lang w:val="sr-Latn-ME"/>
        </w:rPr>
        <w:t>elesnu temperaturu ili više od 4 dana ukoliko uzimate l</w:t>
      </w:r>
      <w:r w:rsidR="002812FA" w:rsidRPr="00375812">
        <w:rPr>
          <w:rFonts w:eastAsia="TimesNewRoman"/>
          <w:sz w:val="22"/>
          <w:szCs w:val="22"/>
          <w:lang w:val="sr-Latn-ME"/>
        </w:rPr>
        <w:t>j</w:t>
      </w:r>
      <w:r w:rsidRPr="00375812">
        <w:rPr>
          <w:rFonts w:eastAsia="TimesNewRoman"/>
          <w:sz w:val="22"/>
          <w:szCs w:val="22"/>
          <w:lang w:val="sr-Latn-ME"/>
        </w:rPr>
        <w:t>ekove u slučaju terapije bola. Nemojte da prekoračite preporučenu dozu i trajanje terapije.</w:t>
      </w:r>
    </w:p>
    <w:p w14:paraId="749FB146" w14:textId="77777777" w:rsidR="004A46E4" w:rsidRPr="00375812" w:rsidRDefault="004A46E4" w:rsidP="00375812">
      <w:pPr>
        <w:widowControl w:val="0"/>
        <w:autoSpaceDE w:val="0"/>
        <w:autoSpaceDN w:val="0"/>
        <w:adjustRightInd w:val="0"/>
        <w:jc w:val="both"/>
        <w:rPr>
          <w:rFonts w:eastAsia="TimesNewRoman"/>
          <w:sz w:val="22"/>
          <w:szCs w:val="22"/>
          <w:lang w:val="sr-Latn-ME"/>
        </w:rPr>
      </w:pPr>
    </w:p>
    <w:p w14:paraId="2D60C5D7" w14:textId="3FD126CB" w:rsidR="004A46E4" w:rsidRPr="00375812" w:rsidRDefault="004A46E4" w:rsidP="00375812">
      <w:pPr>
        <w:widowControl w:val="0"/>
        <w:autoSpaceDE w:val="0"/>
        <w:autoSpaceDN w:val="0"/>
        <w:adjustRightInd w:val="0"/>
        <w:jc w:val="both"/>
        <w:rPr>
          <w:rFonts w:eastAsia="TimesNewRoman"/>
          <w:sz w:val="22"/>
          <w:szCs w:val="22"/>
          <w:lang w:val="sr-Latn-ME"/>
        </w:rPr>
      </w:pPr>
      <w:r w:rsidRPr="00375812">
        <w:rPr>
          <w:rFonts w:eastAsia="TimesNewRoman"/>
          <w:sz w:val="22"/>
          <w:szCs w:val="22"/>
          <w:lang w:val="sr-Latn-ME"/>
        </w:rPr>
        <w:t>Sa svojim l</w:t>
      </w:r>
      <w:r w:rsidR="001E4747" w:rsidRPr="00375812">
        <w:rPr>
          <w:rFonts w:eastAsia="TimesNewRoman"/>
          <w:sz w:val="22"/>
          <w:szCs w:val="22"/>
          <w:lang w:val="sr-Latn-ME"/>
        </w:rPr>
        <w:t>j</w:t>
      </w:r>
      <w:r w:rsidRPr="00375812">
        <w:rPr>
          <w:rFonts w:eastAsia="TimesNewRoman"/>
          <w:sz w:val="22"/>
          <w:szCs w:val="22"/>
          <w:lang w:val="sr-Latn-ME"/>
        </w:rPr>
        <w:t>ekarom ili farmaceutom treba da razgovarate o svojoj terapiji pr</w:t>
      </w:r>
      <w:r w:rsidR="001E4747" w:rsidRPr="00375812">
        <w:rPr>
          <w:rFonts w:eastAsia="TimesNewRoman"/>
          <w:sz w:val="22"/>
          <w:szCs w:val="22"/>
          <w:lang w:val="sr-Latn-ME"/>
        </w:rPr>
        <w:t>ij</w:t>
      </w:r>
      <w:r w:rsidRPr="00375812">
        <w:rPr>
          <w:rFonts w:eastAsia="TimesNewRoman"/>
          <w:sz w:val="22"/>
          <w:szCs w:val="22"/>
          <w:lang w:val="sr-Latn-ME"/>
        </w:rPr>
        <w:t>e uzimanja l</w:t>
      </w:r>
      <w:r w:rsidR="001E4747" w:rsidRPr="00375812">
        <w:rPr>
          <w:rFonts w:eastAsia="TimesNewRoman"/>
          <w:sz w:val="22"/>
          <w:szCs w:val="22"/>
          <w:lang w:val="sr-Latn-ME"/>
        </w:rPr>
        <w:t>ij</w:t>
      </w:r>
      <w:r w:rsidRPr="00375812">
        <w:rPr>
          <w:rFonts w:eastAsia="TimesNewRoman"/>
          <w:sz w:val="22"/>
          <w:szCs w:val="22"/>
          <w:lang w:val="sr-Latn-ME"/>
        </w:rPr>
        <w:t xml:space="preserve">eka Rapidol S ukoliko: </w:t>
      </w:r>
    </w:p>
    <w:p w14:paraId="749282DF" w14:textId="125CE92A" w:rsidR="004A46E4" w:rsidRPr="00375812" w:rsidRDefault="004A46E4" w:rsidP="00375812">
      <w:pPr>
        <w:pStyle w:val="ListParagraph"/>
        <w:widowControl w:val="0"/>
        <w:numPr>
          <w:ilvl w:val="0"/>
          <w:numId w:val="39"/>
        </w:numPr>
        <w:autoSpaceDE w:val="0"/>
        <w:autoSpaceDN w:val="0"/>
        <w:adjustRightInd w:val="0"/>
        <w:rPr>
          <w:rFonts w:ascii="Times New Roman" w:eastAsia="TimesNewRoman" w:hAnsi="Times New Roman"/>
          <w:sz w:val="22"/>
          <w:szCs w:val="22"/>
          <w:lang w:val="sr-Latn-ME"/>
        </w:rPr>
      </w:pPr>
      <w:r w:rsidRPr="00375812">
        <w:rPr>
          <w:rFonts w:ascii="Times New Roman" w:eastAsia="TimesNewRoman" w:hAnsi="Times New Roman"/>
          <w:sz w:val="22"/>
          <w:szCs w:val="22"/>
          <w:lang w:val="sr-Latn-ME"/>
        </w:rPr>
        <w:t>imate srčanih problema, uključujući i srčanu insuficijenciju, anginu (bolove u grudima), ili ukoliko ste imali srčani napad, operaciju bajpasa, bolest perifernih vena (loša cirkulacija u nogama ili stopalima zbog suženih ili blokiranih arterija), bilo koji oblik moždanog udara (uključujući manji moždani udar ili prolazni ishemijski napad (TIA)).</w:t>
      </w:r>
    </w:p>
    <w:p w14:paraId="0E181DD5" w14:textId="152AC34D" w:rsidR="004A46E4" w:rsidRPr="00375812" w:rsidRDefault="004A46E4" w:rsidP="00375812">
      <w:pPr>
        <w:pStyle w:val="ListParagraph"/>
        <w:widowControl w:val="0"/>
        <w:numPr>
          <w:ilvl w:val="0"/>
          <w:numId w:val="39"/>
        </w:numPr>
        <w:autoSpaceDE w:val="0"/>
        <w:autoSpaceDN w:val="0"/>
        <w:adjustRightInd w:val="0"/>
        <w:rPr>
          <w:rFonts w:eastAsia="TimesNewRoman"/>
          <w:sz w:val="22"/>
          <w:szCs w:val="22"/>
          <w:lang w:val="sr-Latn-ME"/>
        </w:rPr>
      </w:pPr>
      <w:r w:rsidRPr="00375812">
        <w:rPr>
          <w:rFonts w:ascii="Times New Roman" w:eastAsia="TimesNewRoman" w:hAnsi="Times New Roman"/>
          <w:sz w:val="22"/>
          <w:szCs w:val="22"/>
          <w:lang w:val="sr-Latn-ME"/>
        </w:rPr>
        <w:t>imate povišeni krvni pritisak, šećernu bolest, povećanu vr</w:t>
      </w:r>
      <w:r w:rsidR="00C353CA" w:rsidRPr="00375812">
        <w:rPr>
          <w:rFonts w:ascii="Times New Roman" w:eastAsia="TimesNewRoman" w:hAnsi="Times New Roman"/>
          <w:sz w:val="22"/>
          <w:szCs w:val="22"/>
          <w:lang w:val="sr-Latn-ME"/>
        </w:rPr>
        <w:t>ij</w:t>
      </w:r>
      <w:r w:rsidRPr="00375812">
        <w:rPr>
          <w:rFonts w:ascii="Times New Roman" w:eastAsia="TimesNewRoman" w:hAnsi="Times New Roman"/>
          <w:sz w:val="22"/>
          <w:szCs w:val="22"/>
          <w:lang w:val="sr-Latn-ME"/>
        </w:rPr>
        <w:t>ednost holesterola, imate porodičnu istoriju bolesti srca ili moždanih udara ili ste pušač.</w:t>
      </w:r>
    </w:p>
    <w:p w14:paraId="41DAD556" w14:textId="384686FC" w:rsidR="00C77D13" w:rsidRPr="00375812" w:rsidRDefault="00C77D13" w:rsidP="00375812">
      <w:pPr>
        <w:widowControl w:val="0"/>
        <w:rPr>
          <w:bCs/>
          <w:sz w:val="22"/>
          <w:szCs w:val="22"/>
          <w:lang w:val="sr-Latn-ME"/>
        </w:rPr>
      </w:pPr>
    </w:p>
    <w:p w14:paraId="41DAD557" w14:textId="77777777" w:rsidR="00A32113" w:rsidRPr="00375812" w:rsidRDefault="00A32113" w:rsidP="00375812">
      <w:pPr>
        <w:widowControl w:val="0"/>
        <w:jc w:val="both"/>
        <w:rPr>
          <w:b/>
          <w:sz w:val="22"/>
          <w:szCs w:val="22"/>
          <w:lang w:val="sr-Latn-ME"/>
        </w:rPr>
      </w:pPr>
      <w:r w:rsidRPr="00375812">
        <w:rPr>
          <w:b/>
          <w:sz w:val="22"/>
          <w:szCs w:val="22"/>
          <w:lang w:val="sr-Latn-ME"/>
        </w:rPr>
        <w:lastRenderedPageBreak/>
        <w:t xml:space="preserve">Primjena drugih </w:t>
      </w:r>
      <w:r w:rsidR="001B03B0" w:rsidRPr="00375812">
        <w:rPr>
          <w:b/>
          <w:sz w:val="22"/>
          <w:szCs w:val="22"/>
          <w:lang w:val="sr-Latn-ME"/>
        </w:rPr>
        <w:t>l</w:t>
      </w:r>
      <w:r w:rsidRPr="00375812">
        <w:rPr>
          <w:b/>
          <w:sz w:val="22"/>
          <w:szCs w:val="22"/>
          <w:lang w:val="sr-Latn-ME"/>
        </w:rPr>
        <w:t>jekova</w:t>
      </w:r>
    </w:p>
    <w:p w14:paraId="41DAD558" w14:textId="42FF692D" w:rsidR="00445D8F" w:rsidRPr="00375812" w:rsidRDefault="00445D8F" w:rsidP="00375812">
      <w:pPr>
        <w:widowControl w:val="0"/>
        <w:jc w:val="both"/>
        <w:rPr>
          <w:sz w:val="22"/>
          <w:szCs w:val="22"/>
          <w:lang w:val="sr-Latn-ME"/>
        </w:rPr>
      </w:pPr>
    </w:p>
    <w:p w14:paraId="5B72CD25" w14:textId="34F2447B" w:rsidR="006331C8" w:rsidRPr="00375812" w:rsidRDefault="006331C8" w:rsidP="00375812">
      <w:pPr>
        <w:widowControl w:val="0"/>
        <w:jc w:val="both"/>
        <w:rPr>
          <w:i/>
          <w:sz w:val="22"/>
          <w:szCs w:val="22"/>
          <w:lang w:val="sr-Latn-ME"/>
        </w:rPr>
      </w:pPr>
      <w:r w:rsidRPr="00375812">
        <w:rPr>
          <w:i/>
          <w:sz w:val="22"/>
          <w:szCs w:val="22"/>
          <w:lang w:val="sr-Latn-ME"/>
        </w:rPr>
        <w:t>Kažite svom ljekaru i farmaceutu ako uzimate ili ste do nedavno uzimali bilo koji drugi lijek, uključujući i one koji se mogu nabaviti bez ljekarskog recepta.</w:t>
      </w:r>
    </w:p>
    <w:p w14:paraId="4D3A0583" w14:textId="45F262D5" w:rsidR="006331C8" w:rsidRPr="00375812" w:rsidRDefault="006331C8" w:rsidP="00375812">
      <w:pPr>
        <w:widowControl w:val="0"/>
        <w:jc w:val="both"/>
        <w:rPr>
          <w:i/>
          <w:sz w:val="22"/>
          <w:szCs w:val="22"/>
          <w:lang w:val="sr-Latn-ME"/>
        </w:rPr>
      </w:pPr>
    </w:p>
    <w:p w14:paraId="2A7D76F8" w14:textId="5CEF39E3" w:rsidR="002814D3" w:rsidRPr="00375812" w:rsidRDefault="002814D3" w:rsidP="00375812">
      <w:pPr>
        <w:pStyle w:val="Header"/>
        <w:widowControl w:val="0"/>
        <w:tabs>
          <w:tab w:val="left" w:pos="284"/>
        </w:tabs>
        <w:jc w:val="both"/>
        <w:rPr>
          <w:sz w:val="22"/>
          <w:szCs w:val="22"/>
          <w:u w:val="single"/>
          <w:lang w:val="sr-Latn-ME"/>
        </w:rPr>
      </w:pPr>
      <w:r w:rsidRPr="00375812">
        <w:rPr>
          <w:sz w:val="22"/>
          <w:szCs w:val="22"/>
          <w:u w:val="single"/>
          <w:lang w:val="sr-Latn-ME"/>
        </w:rPr>
        <w:t>Treba izbjegavati istovremenu primjenu lijeka Rapidol S sa:</w:t>
      </w:r>
    </w:p>
    <w:p w14:paraId="2A49C623" w14:textId="149DEC62" w:rsidR="002814D3" w:rsidRPr="00375812" w:rsidRDefault="002814D3" w:rsidP="00375812">
      <w:pPr>
        <w:pStyle w:val="Header"/>
        <w:widowControl w:val="0"/>
        <w:numPr>
          <w:ilvl w:val="0"/>
          <w:numId w:val="40"/>
        </w:numPr>
        <w:tabs>
          <w:tab w:val="left" w:pos="284"/>
        </w:tabs>
        <w:jc w:val="both"/>
        <w:rPr>
          <w:sz w:val="22"/>
          <w:szCs w:val="22"/>
          <w:lang w:val="sr-Latn-ME"/>
        </w:rPr>
      </w:pPr>
      <w:r w:rsidRPr="00375812">
        <w:rPr>
          <w:sz w:val="22"/>
          <w:szCs w:val="22"/>
          <w:lang w:val="sr-Latn-ME"/>
        </w:rPr>
        <w:t>acetilsalicilnom kiselinom ili drugim NSAIL (ljekovi protiv zapaljenskih procesa i bolova), uključujući ciklo-oksigenaza 2 specifične inhibitore. Može doći do povećanog rizika od pojave čireva ili krvarenja u želucu i crijevima.</w:t>
      </w:r>
    </w:p>
    <w:p w14:paraId="6B42EF79" w14:textId="05C58A50" w:rsidR="002814D3" w:rsidRPr="00375812" w:rsidRDefault="002814D3" w:rsidP="00375812">
      <w:pPr>
        <w:pStyle w:val="Header"/>
        <w:widowControl w:val="0"/>
        <w:tabs>
          <w:tab w:val="left" w:pos="284"/>
        </w:tabs>
        <w:jc w:val="both"/>
        <w:rPr>
          <w:sz w:val="22"/>
          <w:szCs w:val="22"/>
          <w:lang w:val="sr-Latn-ME"/>
        </w:rPr>
      </w:pPr>
      <w:r w:rsidRPr="00375812">
        <w:rPr>
          <w:sz w:val="22"/>
          <w:szCs w:val="22"/>
          <w:lang w:val="sr-Latn-ME"/>
        </w:rPr>
        <w:t>Ukoliko uzimate male doze acetilsalicilne kiseline treba obavijestiti ljekara prije uzimanja lijeka Rapidol S pošto dejstvo razrjeđivanja krvi može biti poremećeno.</w:t>
      </w:r>
    </w:p>
    <w:p w14:paraId="01E9EF18" w14:textId="77777777" w:rsidR="002814D3" w:rsidRPr="00375812" w:rsidRDefault="002814D3" w:rsidP="00375812">
      <w:pPr>
        <w:pStyle w:val="Header"/>
        <w:widowControl w:val="0"/>
        <w:tabs>
          <w:tab w:val="left" w:pos="284"/>
        </w:tabs>
        <w:jc w:val="both"/>
        <w:rPr>
          <w:sz w:val="22"/>
          <w:szCs w:val="22"/>
          <w:lang w:val="sr-Latn-ME"/>
        </w:rPr>
      </w:pPr>
    </w:p>
    <w:p w14:paraId="06862232" w14:textId="5B36A42B" w:rsidR="002814D3" w:rsidRPr="00375812" w:rsidRDefault="002814D3" w:rsidP="00375812">
      <w:pPr>
        <w:pStyle w:val="Header"/>
        <w:widowControl w:val="0"/>
        <w:tabs>
          <w:tab w:val="left" w:pos="284"/>
        </w:tabs>
        <w:jc w:val="both"/>
        <w:rPr>
          <w:sz w:val="22"/>
          <w:szCs w:val="22"/>
          <w:u w:val="single"/>
          <w:lang w:val="sr-Latn-ME"/>
        </w:rPr>
      </w:pPr>
      <w:r w:rsidRPr="00375812">
        <w:rPr>
          <w:sz w:val="22"/>
          <w:szCs w:val="22"/>
          <w:u w:val="single"/>
          <w:lang w:val="sr-Latn-ME"/>
        </w:rPr>
        <w:t>Lijek Rapidol S treba koristiti uz oprez u kombinaciji sa:</w:t>
      </w:r>
    </w:p>
    <w:p w14:paraId="73DB3C09" w14:textId="6CBD8031" w:rsidR="002814D3" w:rsidRPr="00375812" w:rsidRDefault="002814D3" w:rsidP="00375812">
      <w:pPr>
        <w:pStyle w:val="Header"/>
        <w:widowControl w:val="0"/>
        <w:numPr>
          <w:ilvl w:val="0"/>
          <w:numId w:val="41"/>
        </w:numPr>
        <w:tabs>
          <w:tab w:val="left" w:pos="284"/>
        </w:tabs>
        <w:jc w:val="both"/>
        <w:rPr>
          <w:sz w:val="22"/>
          <w:szCs w:val="22"/>
          <w:lang w:val="sr-Latn-ME"/>
        </w:rPr>
      </w:pPr>
      <w:r w:rsidRPr="00375812">
        <w:rPr>
          <w:sz w:val="22"/>
          <w:szCs w:val="22"/>
          <w:lang w:val="sr-Latn-ME"/>
        </w:rPr>
        <w:t>Kortikosteroidima (kao što je prednizon) (ljekovi koji se koriste u terapiji zapaljenskih stanja). Može doći do povećanog rizika od gastrointestinalnog krvarenja ili ulceracija.</w:t>
      </w:r>
    </w:p>
    <w:p w14:paraId="757997C0" w14:textId="4D04D3E3" w:rsidR="002814D3" w:rsidRPr="00375812" w:rsidRDefault="002814D3" w:rsidP="00375812">
      <w:pPr>
        <w:pStyle w:val="Header"/>
        <w:widowControl w:val="0"/>
        <w:numPr>
          <w:ilvl w:val="0"/>
          <w:numId w:val="41"/>
        </w:numPr>
        <w:tabs>
          <w:tab w:val="left" w:pos="284"/>
        </w:tabs>
        <w:jc w:val="both"/>
        <w:rPr>
          <w:sz w:val="22"/>
          <w:szCs w:val="22"/>
          <w:lang w:val="sr-Latn-ME"/>
        </w:rPr>
      </w:pPr>
      <w:r w:rsidRPr="00375812">
        <w:rPr>
          <w:sz w:val="22"/>
          <w:szCs w:val="22"/>
          <w:lang w:val="sr-Latn-ME"/>
        </w:rPr>
        <w:t>Kardiotoničnim glikozidima, kao što je digoksin (ljekovi koji se koriste u terapiji srčane slabosti)</w:t>
      </w:r>
    </w:p>
    <w:p w14:paraId="54BF8BF9" w14:textId="697ECF80" w:rsidR="002814D3" w:rsidRPr="00375812" w:rsidRDefault="002814D3" w:rsidP="00375812">
      <w:pPr>
        <w:pStyle w:val="Header"/>
        <w:widowControl w:val="0"/>
        <w:numPr>
          <w:ilvl w:val="0"/>
          <w:numId w:val="41"/>
        </w:numPr>
        <w:tabs>
          <w:tab w:val="left" w:pos="284"/>
        </w:tabs>
        <w:jc w:val="both"/>
        <w:rPr>
          <w:sz w:val="22"/>
          <w:szCs w:val="22"/>
          <w:lang w:val="sr-Latn-ME"/>
        </w:rPr>
      </w:pPr>
      <w:r w:rsidRPr="00375812">
        <w:rPr>
          <w:sz w:val="22"/>
          <w:szCs w:val="22"/>
          <w:lang w:val="sr-Latn-ME"/>
        </w:rPr>
        <w:t>Antitrombocitnim ljekovima i selektivnim inhibitorima ponovnog preuzimanja serotonina (ljekovi koji se koriste u terapiji depresije) s obzirom na to da oni mogu da povećaju rizik od gastrointestinalnih neželjenih dejstava;</w:t>
      </w:r>
    </w:p>
    <w:p w14:paraId="5369A699" w14:textId="7A7BE1E8" w:rsidR="002814D3" w:rsidRPr="00375812" w:rsidRDefault="002814D3" w:rsidP="00375812">
      <w:pPr>
        <w:pStyle w:val="Header"/>
        <w:widowControl w:val="0"/>
        <w:numPr>
          <w:ilvl w:val="0"/>
          <w:numId w:val="41"/>
        </w:numPr>
        <w:tabs>
          <w:tab w:val="left" w:pos="284"/>
        </w:tabs>
        <w:jc w:val="both"/>
        <w:rPr>
          <w:sz w:val="22"/>
          <w:szCs w:val="22"/>
          <w:lang w:val="sr-Latn-ME"/>
        </w:rPr>
      </w:pPr>
      <w:r w:rsidRPr="00375812">
        <w:rPr>
          <w:sz w:val="22"/>
          <w:szCs w:val="22"/>
          <w:lang w:val="sr-Latn-ME"/>
        </w:rPr>
        <w:t>Diureticima jer NSAIL mogu umanjiti njihovo dejstvo</w:t>
      </w:r>
    </w:p>
    <w:p w14:paraId="17291EF1" w14:textId="4992E5CC" w:rsidR="002814D3" w:rsidRPr="00375812" w:rsidRDefault="002814D3" w:rsidP="00375812">
      <w:pPr>
        <w:pStyle w:val="Header"/>
        <w:widowControl w:val="0"/>
        <w:numPr>
          <w:ilvl w:val="0"/>
          <w:numId w:val="41"/>
        </w:numPr>
        <w:tabs>
          <w:tab w:val="left" w:pos="284"/>
        </w:tabs>
        <w:jc w:val="both"/>
        <w:rPr>
          <w:sz w:val="22"/>
          <w:szCs w:val="22"/>
          <w:lang w:val="sr-Latn-ME"/>
        </w:rPr>
      </w:pPr>
      <w:r w:rsidRPr="00375812">
        <w:rPr>
          <w:sz w:val="22"/>
          <w:szCs w:val="22"/>
          <w:lang w:val="sr-Latn-ME"/>
        </w:rPr>
        <w:t>Litijumom (lijek koji se koristi u terapiji nekih psihičkih oboljenja) s obzirom na to da postoje dokazi potencijalnog povećanja vr</w:t>
      </w:r>
      <w:r w:rsidR="00A269FF" w:rsidRPr="00375812">
        <w:rPr>
          <w:sz w:val="22"/>
          <w:szCs w:val="22"/>
          <w:lang w:val="sr-Latn-ME"/>
        </w:rPr>
        <w:t>ij</w:t>
      </w:r>
      <w:r w:rsidRPr="00375812">
        <w:rPr>
          <w:sz w:val="22"/>
          <w:szCs w:val="22"/>
          <w:lang w:val="sr-Latn-ME"/>
        </w:rPr>
        <w:t>ednosti litijuma u plazmi</w:t>
      </w:r>
    </w:p>
    <w:p w14:paraId="1F94B17C" w14:textId="354F4FFA" w:rsidR="002814D3" w:rsidRPr="00375812" w:rsidRDefault="002814D3" w:rsidP="00375812">
      <w:pPr>
        <w:pStyle w:val="Header"/>
        <w:widowControl w:val="0"/>
        <w:numPr>
          <w:ilvl w:val="0"/>
          <w:numId w:val="41"/>
        </w:numPr>
        <w:tabs>
          <w:tab w:val="left" w:pos="284"/>
        </w:tabs>
        <w:jc w:val="both"/>
        <w:rPr>
          <w:sz w:val="22"/>
          <w:szCs w:val="22"/>
          <w:lang w:val="sr-Latn-ME"/>
        </w:rPr>
      </w:pPr>
      <w:r w:rsidRPr="00375812">
        <w:rPr>
          <w:sz w:val="22"/>
          <w:szCs w:val="22"/>
          <w:lang w:val="sr-Latn-ME"/>
        </w:rPr>
        <w:t>Metotreksatom (l</w:t>
      </w:r>
      <w:r w:rsidR="00A269FF" w:rsidRPr="00375812">
        <w:rPr>
          <w:sz w:val="22"/>
          <w:szCs w:val="22"/>
          <w:lang w:val="sr-Latn-ME"/>
        </w:rPr>
        <w:t>ij</w:t>
      </w:r>
      <w:r w:rsidRPr="00375812">
        <w:rPr>
          <w:sz w:val="22"/>
          <w:szCs w:val="22"/>
          <w:lang w:val="sr-Latn-ME"/>
        </w:rPr>
        <w:t>ek koji se koristi u terapiji karcinoma ili reumatoidnog artritisa) s obzirom na to da postoje dokazi povećanja vr</w:t>
      </w:r>
      <w:r w:rsidR="00A269FF" w:rsidRPr="00375812">
        <w:rPr>
          <w:sz w:val="22"/>
          <w:szCs w:val="22"/>
          <w:lang w:val="sr-Latn-ME"/>
        </w:rPr>
        <w:t>ij</w:t>
      </w:r>
      <w:r w:rsidRPr="00375812">
        <w:rPr>
          <w:sz w:val="22"/>
          <w:szCs w:val="22"/>
          <w:lang w:val="sr-Latn-ME"/>
        </w:rPr>
        <w:t>ednosti metotreksata u plazmi</w:t>
      </w:r>
    </w:p>
    <w:p w14:paraId="2669A2C9" w14:textId="75070697" w:rsidR="002814D3" w:rsidRPr="00375812" w:rsidRDefault="002814D3" w:rsidP="00375812">
      <w:pPr>
        <w:pStyle w:val="Header"/>
        <w:widowControl w:val="0"/>
        <w:numPr>
          <w:ilvl w:val="0"/>
          <w:numId w:val="41"/>
        </w:numPr>
        <w:tabs>
          <w:tab w:val="left" w:pos="284"/>
        </w:tabs>
        <w:jc w:val="both"/>
        <w:rPr>
          <w:sz w:val="22"/>
          <w:szCs w:val="22"/>
          <w:lang w:val="sr-Latn-ME"/>
        </w:rPr>
      </w:pPr>
      <w:r w:rsidRPr="00375812">
        <w:rPr>
          <w:sz w:val="22"/>
          <w:szCs w:val="22"/>
          <w:lang w:val="sr-Latn-ME"/>
        </w:rPr>
        <w:t>Oralnim antidijabeticima (l</w:t>
      </w:r>
      <w:r w:rsidR="00A269FF" w:rsidRPr="00375812">
        <w:rPr>
          <w:sz w:val="22"/>
          <w:szCs w:val="22"/>
          <w:lang w:val="sr-Latn-ME"/>
        </w:rPr>
        <w:t>j</w:t>
      </w:r>
      <w:r w:rsidRPr="00375812">
        <w:rPr>
          <w:sz w:val="22"/>
          <w:szCs w:val="22"/>
          <w:lang w:val="sr-Latn-ME"/>
        </w:rPr>
        <w:t>ekovi koji se koriste u terapiji dijabetesa (</w:t>
      </w:r>
      <w:r w:rsidR="00A269FF" w:rsidRPr="00375812">
        <w:rPr>
          <w:sz w:val="22"/>
          <w:szCs w:val="22"/>
          <w:lang w:val="sr-Latn-ME"/>
        </w:rPr>
        <w:t>š</w:t>
      </w:r>
      <w:r w:rsidRPr="00375812">
        <w:rPr>
          <w:sz w:val="22"/>
          <w:szCs w:val="22"/>
          <w:lang w:val="sr-Latn-ME"/>
        </w:rPr>
        <w:t xml:space="preserve">ećerne bolesti)) </w:t>
      </w:r>
    </w:p>
    <w:p w14:paraId="3D96D076" w14:textId="50E5D7BC" w:rsidR="002814D3" w:rsidRPr="00375812" w:rsidRDefault="002814D3" w:rsidP="00375812">
      <w:pPr>
        <w:pStyle w:val="Header"/>
        <w:widowControl w:val="0"/>
        <w:numPr>
          <w:ilvl w:val="0"/>
          <w:numId w:val="41"/>
        </w:numPr>
        <w:tabs>
          <w:tab w:val="left" w:pos="284"/>
        </w:tabs>
        <w:jc w:val="both"/>
        <w:rPr>
          <w:sz w:val="22"/>
          <w:szCs w:val="22"/>
          <w:lang w:val="sr-Latn-ME"/>
        </w:rPr>
      </w:pPr>
      <w:r w:rsidRPr="00375812">
        <w:rPr>
          <w:sz w:val="22"/>
          <w:szCs w:val="22"/>
          <w:lang w:val="sr-Latn-ME"/>
        </w:rPr>
        <w:t>Aminoglikozidima (vrsta antibiotika)</w:t>
      </w:r>
    </w:p>
    <w:p w14:paraId="5DC817BB" w14:textId="5D8499EA" w:rsidR="002814D3" w:rsidRPr="00375812" w:rsidRDefault="002814D3" w:rsidP="00375812">
      <w:pPr>
        <w:pStyle w:val="Header"/>
        <w:widowControl w:val="0"/>
        <w:numPr>
          <w:ilvl w:val="0"/>
          <w:numId w:val="41"/>
        </w:numPr>
        <w:tabs>
          <w:tab w:val="left" w:pos="284"/>
        </w:tabs>
        <w:jc w:val="both"/>
        <w:rPr>
          <w:sz w:val="22"/>
          <w:szCs w:val="22"/>
          <w:lang w:val="sr-Latn-ME"/>
        </w:rPr>
      </w:pPr>
      <w:r w:rsidRPr="00375812">
        <w:rPr>
          <w:sz w:val="22"/>
          <w:szCs w:val="22"/>
          <w:lang w:val="sr-Latn-ME"/>
        </w:rPr>
        <w:t>Probenecidom (l</w:t>
      </w:r>
      <w:r w:rsidR="00A269FF" w:rsidRPr="00375812">
        <w:rPr>
          <w:sz w:val="22"/>
          <w:szCs w:val="22"/>
          <w:lang w:val="sr-Latn-ME"/>
        </w:rPr>
        <w:t>ij</w:t>
      </w:r>
      <w:r w:rsidRPr="00375812">
        <w:rPr>
          <w:sz w:val="22"/>
          <w:szCs w:val="22"/>
          <w:lang w:val="sr-Latn-ME"/>
        </w:rPr>
        <w:t>ek koji se koristi u terapiji gihta)</w:t>
      </w:r>
    </w:p>
    <w:p w14:paraId="60434B1B" w14:textId="1EF5D843" w:rsidR="002814D3" w:rsidRPr="00375812" w:rsidRDefault="002814D3" w:rsidP="00375812">
      <w:pPr>
        <w:pStyle w:val="Header"/>
        <w:widowControl w:val="0"/>
        <w:numPr>
          <w:ilvl w:val="0"/>
          <w:numId w:val="41"/>
        </w:numPr>
        <w:tabs>
          <w:tab w:val="left" w:pos="284"/>
        </w:tabs>
        <w:jc w:val="both"/>
        <w:rPr>
          <w:sz w:val="22"/>
          <w:szCs w:val="22"/>
          <w:lang w:val="sr-Latn-ME"/>
        </w:rPr>
      </w:pPr>
      <w:r w:rsidRPr="00375812">
        <w:rPr>
          <w:sz w:val="22"/>
          <w:szCs w:val="22"/>
          <w:lang w:val="sr-Latn-ME"/>
        </w:rPr>
        <w:t>Ciklosporinom ili takrolimusom (l</w:t>
      </w:r>
      <w:r w:rsidR="00A269FF" w:rsidRPr="00375812">
        <w:rPr>
          <w:sz w:val="22"/>
          <w:szCs w:val="22"/>
          <w:lang w:val="sr-Latn-ME"/>
        </w:rPr>
        <w:t>j</w:t>
      </w:r>
      <w:r w:rsidRPr="00375812">
        <w:rPr>
          <w:sz w:val="22"/>
          <w:szCs w:val="22"/>
          <w:lang w:val="sr-Latn-ME"/>
        </w:rPr>
        <w:t>ekovi koji utiču na imunski sistem)</w:t>
      </w:r>
      <w:r w:rsidR="00A269FF" w:rsidRPr="00375812">
        <w:rPr>
          <w:sz w:val="22"/>
          <w:szCs w:val="22"/>
          <w:lang w:val="sr-Latn-ME"/>
        </w:rPr>
        <w:t xml:space="preserve">, </w:t>
      </w:r>
      <w:r w:rsidRPr="00375812">
        <w:rPr>
          <w:sz w:val="22"/>
          <w:szCs w:val="22"/>
          <w:lang w:val="sr-Latn-ME"/>
        </w:rPr>
        <w:t>postoje ograničeni dokazi povećanog rizika za toksičnost bubrega</w:t>
      </w:r>
    </w:p>
    <w:p w14:paraId="10A53369" w14:textId="3BC6C498" w:rsidR="002814D3" w:rsidRPr="00375812" w:rsidRDefault="002814D3" w:rsidP="00375812">
      <w:pPr>
        <w:pStyle w:val="Header"/>
        <w:widowControl w:val="0"/>
        <w:numPr>
          <w:ilvl w:val="0"/>
          <w:numId w:val="41"/>
        </w:numPr>
        <w:tabs>
          <w:tab w:val="left" w:pos="284"/>
        </w:tabs>
        <w:jc w:val="both"/>
        <w:rPr>
          <w:sz w:val="22"/>
          <w:szCs w:val="22"/>
          <w:lang w:val="sr-Latn-ME"/>
        </w:rPr>
      </w:pPr>
      <w:r w:rsidRPr="00375812">
        <w:rPr>
          <w:sz w:val="22"/>
          <w:szCs w:val="22"/>
          <w:lang w:val="sr-Latn-ME"/>
        </w:rPr>
        <w:t>Zidovudinom (l</w:t>
      </w:r>
      <w:r w:rsidR="00A269FF" w:rsidRPr="00375812">
        <w:rPr>
          <w:sz w:val="22"/>
          <w:szCs w:val="22"/>
          <w:lang w:val="sr-Latn-ME"/>
        </w:rPr>
        <w:t>ij</w:t>
      </w:r>
      <w:r w:rsidRPr="00375812">
        <w:rPr>
          <w:sz w:val="22"/>
          <w:szCs w:val="22"/>
          <w:lang w:val="sr-Latn-ME"/>
        </w:rPr>
        <w:t>ek koji se koristi u terapiji HIV infekcije)</w:t>
      </w:r>
      <w:r w:rsidR="00A269FF" w:rsidRPr="00375812">
        <w:rPr>
          <w:sz w:val="22"/>
          <w:szCs w:val="22"/>
          <w:lang w:val="sr-Latn-ME"/>
        </w:rPr>
        <w:t>,</w:t>
      </w:r>
      <w:r w:rsidRPr="00375812">
        <w:rPr>
          <w:sz w:val="22"/>
          <w:szCs w:val="22"/>
          <w:lang w:val="sr-Latn-ME"/>
        </w:rPr>
        <w:t xml:space="preserve"> postoji dokaz povećanog rizika od krvarenja u zglobovima ili izliva krvi u okolno tkivo praćeno nastankom otoka (hematoma) kod HIV (+) osoba obolelih od hemofilije na istovremenoj terapiji zidovudinom i ibuprofenom </w:t>
      </w:r>
    </w:p>
    <w:p w14:paraId="2CB20C80" w14:textId="7F9E945C" w:rsidR="002814D3" w:rsidRPr="00375812" w:rsidRDefault="002814D3" w:rsidP="00375812">
      <w:pPr>
        <w:pStyle w:val="Header"/>
        <w:widowControl w:val="0"/>
        <w:numPr>
          <w:ilvl w:val="0"/>
          <w:numId w:val="41"/>
        </w:numPr>
        <w:tabs>
          <w:tab w:val="left" w:pos="284"/>
        </w:tabs>
        <w:jc w:val="both"/>
        <w:rPr>
          <w:sz w:val="22"/>
          <w:szCs w:val="22"/>
          <w:lang w:val="sr-Latn-ME"/>
        </w:rPr>
      </w:pPr>
      <w:r w:rsidRPr="00375812">
        <w:rPr>
          <w:sz w:val="22"/>
          <w:szCs w:val="22"/>
          <w:lang w:val="sr-Latn-ME"/>
        </w:rPr>
        <w:t>Hinolonskim antibioticima, s obzirom da kod pacijenta koji uzimaju NSAIL i hinolone može doći do povećanog rizika od konvulzija (grčeva)</w:t>
      </w:r>
    </w:p>
    <w:p w14:paraId="45965DAC" w14:textId="6D78271D" w:rsidR="002814D3" w:rsidRPr="00375812" w:rsidRDefault="002814D3" w:rsidP="00375812">
      <w:pPr>
        <w:pStyle w:val="Header"/>
        <w:widowControl w:val="0"/>
        <w:numPr>
          <w:ilvl w:val="0"/>
          <w:numId w:val="41"/>
        </w:numPr>
        <w:tabs>
          <w:tab w:val="left" w:pos="284"/>
        </w:tabs>
        <w:jc w:val="both"/>
        <w:rPr>
          <w:sz w:val="22"/>
          <w:szCs w:val="22"/>
          <w:lang w:val="sr-Latn-ME"/>
        </w:rPr>
      </w:pPr>
      <w:r w:rsidRPr="00375812">
        <w:rPr>
          <w:sz w:val="22"/>
          <w:szCs w:val="22"/>
          <w:lang w:val="sr-Latn-ME"/>
        </w:rPr>
        <w:t>Antikoagulansima (l</w:t>
      </w:r>
      <w:r w:rsidR="00A269FF" w:rsidRPr="00375812">
        <w:rPr>
          <w:sz w:val="22"/>
          <w:szCs w:val="22"/>
          <w:lang w:val="sr-Latn-ME"/>
        </w:rPr>
        <w:t>j</w:t>
      </w:r>
      <w:r w:rsidRPr="00375812">
        <w:rPr>
          <w:sz w:val="22"/>
          <w:szCs w:val="22"/>
          <w:lang w:val="sr-Latn-ME"/>
        </w:rPr>
        <w:t>ekovi koji razr</w:t>
      </w:r>
      <w:r w:rsidR="00A269FF" w:rsidRPr="00375812">
        <w:rPr>
          <w:sz w:val="22"/>
          <w:szCs w:val="22"/>
          <w:lang w:val="sr-Latn-ME"/>
        </w:rPr>
        <w:t>j</w:t>
      </w:r>
      <w:r w:rsidRPr="00375812">
        <w:rPr>
          <w:sz w:val="22"/>
          <w:szCs w:val="22"/>
          <w:lang w:val="sr-Latn-ME"/>
        </w:rPr>
        <w:t>eđuju krv/</w:t>
      </w:r>
      <w:r w:rsidR="00A269FF" w:rsidRPr="00375812">
        <w:rPr>
          <w:sz w:val="22"/>
          <w:szCs w:val="22"/>
          <w:lang w:val="sr-Latn-ME"/>
        </w:rPr>
        <w:t>sprečavaju</w:t>
      </w:r>
      <w:r w:rsidRPr="00375812">
        <w:rPr>
          <w:sz w:val="22"/>
          <w:szCs w:val="22"/>
          <w:lang w:val="sr-Latn-ME"/>
        </w:rPr>
        <w:t xml:space="preserve"> zgrušavanje krvi, npr. acetilsalicilna kiselina, </w:t>
      </w:r>
      <w:r w:rsidR="00375812">
        <w:rPr>
          <w:sz w:val="22"/>
          <w:szCs w:val="22"/>
          <w:lang w:val="sr-Latn-ME"/>
        </w:rPr>
        <w:t>v</w:t>
      </w:r>
      <w:r w:rsidRPr="00375812">
        <w:rPr>
          <w:sz w:val="22"/>
          <w:szCs w:val="22"/>
          <w:lang w:val="sr-Latn-ME"/>
        </w:rPr>
        <w:t>arfarin, tiklopidin)</w:t>
      </w:r>
    </w:p>
    <w:p w14:paraId="34945ACA" w14:textId="24116518" w:rsidR="002814D3" w:rsidRPr="00375812" w:rsidRDefault="002814D3" w:rsidP="00375812">
      <w:pPr>
        <w:pStyle w:val="Header"/>
        <w:widowControl w:val="0"/>
        <w:numPr>
          <w:ilvl w:val="0"/>
          <w:numId w:val="41"/>
        </w:numPr>
        <w:tabs>
          <w:tab w:val="left" w:pos="284"/>
        </w:tabs>
        <w:jc w:val="both"/>
        <w:rPr>
          <w:sz w:val="22"/>
          <w:szCs w:val="22"/>
          <w:lang w:val="sr-Latn-ME"/>
        </w:rPr>
      </w:pPr>
      <w:r w:rsidRPr="00375812">
        <w:rPr>
          <w:sz w:val="22"/>
          <w:szCs w:val="22"/>
          <w:lang w:val="sr-Latn-ME"/>
        </w:rPr>
        <w:t>L</w:t>
      </w:r>
      <w:r w:rsidR="00A269FF" w:rsidRPr="00375812">
        <w:rPr>
          <w:sz w:val="22"/>
          <w:szCs w:val="22"/>
          <w:lang w:val="sr-Latn-ME"/>
        </w:rPr>
        <w:t>j</w:t>
      </w:r>
      <w:r w:rsidRPr="00375812">
        <w:rPr>
          <w:sz w:val="22"/>
          <w:szCs w:val="22"/>
          <w:lang w:val="sr-Latn-ME"/>
        </w:rPr>
        <w:t>ekovima za snižavanje povišenog krvnog pritiska (ACE inhibitori kao što je kaptopril, beta blokatori kao što je atenolol, blokatori angiotenzin II receptora kao što je losartan)</w:t>
      </w:r>
    </w:p>
    <w:p w14:paraId="3A6BBFEA" w14:textId="36AC1C3E" w:rsidR="002814D3" w:rsidRPr="00375812" w:rsidRDefault="002814D3" w:rsidP="00375812">
      <w:pPr>
        <w:pStyle w:val="Header"/>
        <w:widowControl w:val="0"/>
        <w:numPr>
          <w:ilvl w:val="0"/>
          <w:numId w:val="41"/>
        </w:numPr>
        <w:tabs>
          <w:tab w:val="left" w:pos="284"/>
        </w:tabs>
        <w:jc w:val="both"/>
        <w:rPr>
          <w:sz w:val="22"/>
          <w:szCs w:val="22"/>
          <w:lang w:val="sr-Latn-ME"/>
        </w:rPr>
      </w:pPr>
      <w:r w:rsidRPr="00375812">
        <w:rPr>
          <w:sz w:val="22"/>
          <w:szCs w:val="22"/>
          <w:lang w:val="sr-Latn-ME"/>
        </w:rPr>
        <w:t>Mifepristonom (l</w:t>
      </w:r>
      <w:r w:rsidR="00A269FF" w:rsidRPr="00375812">
        <w:rPr>
          <w:sz w:val="22"/>
          <w:szCs w:val="22"/>
          <w:lang w:val="sr-Latn-ME"/>
        </w:rPr>
        <w:t>ij</w:t>
      </w:r>
      <w:r w:rsidRPr="00375812">
        <w:rPr>
          <w:sz w:val="22"/>
          <w:szCs w:val="22"/>
          <w:lang w:val="sr-Latn-ME"/>
        </w:rPr>
        <w:t>ek koji se koristi za prekid trudnoće)</w:t>
      </w:r>
      <w:r w:rsidR="00A269FF" w:rsidRPr="00375812">
        <w:rPr>
          <w:sz w:val="22"/>
          <w:szCs w:val="22"/>
          <w:lang w:val="sr-Latn-ME"/>
        </w:rPr>
        <w:t>.</w:t>
      </w:r>
    </w:p>
    <w:p w14:paraId="52AE4741" w14:textId="77777777" w:rsidR="002814D3" w:rsidRPr="00375812" w:rsidRDefault="002814D3" w:rsidP="00375812">
      <w:pPr>
        <w:pStyle w:val="Header"/>
        <w:widowControl w:val="0"/>
        <w:tabs>
          <w:tab w:val="left" w:pos="284"/>
        </w:tabs>
        <w:jc w:val="both"/>
        <w:rPr>
          <w:sz w:val="22"/>
          <w:szCs w:val="22"/>
          <w:lang w:val="sr-Latn-ME"/>
        </w:rPr>
      </w:pPr>
    </w:p>
    <w:p w14:paraId="1FBF6727" w14:textId="2578954E" w:rsidR="00A269FF" w:rsidRPr="00375812" w:rsidRDefault="002814D3" w:rsidP="00375812">
      <w:pPr>
        <w:pStyle w:val="Header"/>
        <w:widowControl w:val="0"/>
        <w:tabs>
          <w:tab w:val="left" w:pos="284"/>
        </w:tabs>
        <w:jc w:val="both"/>
        <w:rPr>
          <w:sz w:val="22"/>
          <w:szCs w:val="22"/>
          <w:lang w:val="sr-Latn-ME"/>
        </w:rPr>
      </w:pPr>
      <w:r w:rsidRPr="00375812">
        <w:rPr>
          <w:sz w:val="22"/>
          <w:szCs w:val="22"/>
          <w:lang w:val="sr-Latn-ME"/>
        </w:rPr>
        <w:t>Neki drugi l</w:t>
      </w:r>
      <w:r w:rsidR="002812FA" w:rsidRPr="00375812">
        <w:rPr>
          <w:sz w:val="22"/>
          <w:szCs w:val="22"/>
          <w:lang w:val="sr-Latn-ME"/>
        </w:rPr>
        <w:t>j</w:t>
      </w:r>
      <w:r w:rsidRPr="00375812">
        <w:rPr>
          <w:sz w:val="22"/>
          <w:szCs w:val="22"/>
          <w:lang w:val="sr-Latn-ME"/>
        </w:rPr>
        <w:t>ekovi mogu da utiču na dejstvo l</w:t>
      </w:r>
      <w:r w:rsidR="00A269FF" w:rsidRPr="00375812">
        <w:rPr>
          <w:sz w:val="22"/>
          <w:szCs w:val="22"/>
          <w:lang w:val="sr-Latn-ME"/>
        </w:rPr>
        <w:t>ij</w:t>
      </w:r>
      <w:r w:rsidRPr="00375812">
        <w:rPr>
          <w:sz w:val="22"/>
          <w:szCs w:val="22"/>
          <w:lang w:val="sr-Latn-ME"/>
        </w:rPr>
        <w:t>eka Rapidol S ili da Rapidol S utiče na njihovo dejstvo. Zbog toga pr</w:t>
      </w:r>
      <w:r w:rsidR="00A269FF" w:rsidRPr="00375812">
        <w:rPr>
          <w:sz w:val="22"/>
          <w:szCs w:val="22"/>
          <w:lang w:val="sr-Latn-ME"/>
        </w:rPr>
        <w:t>ij</w:t>
      </w:r>
      <w:r w:rsidRPr="00375812">
        <w:rPr>
          <w:sz w:val="22"/>
          <w:szCs w:val="22"/>
          <w:lang w:val="sr-Latn-ME"/>
        </w:rPr>
        <w:t>e uzimanja l</w:t>
      </w:r>
      <w:r w:rsidR="00A269FF" w:rsidRPr="00375812">
        <w:rPr>
          <w:sz w:val="22"/>
          <w:szCs w:val="22"/>
          <w:lang w:val="sr-Latn-ME"/>
        </w:rPr>
        <w:t>ij</w:t>
      </w:r>
      <w:r w:rsidRPr="00375812">
        <w:rPr>
          <w:sz w:val="22"/>
          <w:szCs w:val="22"/>
          <w:lang w:val="sr-Latn-ME"/>
        </w:rPr>
        <w:t>eka Rapidol S sa nekim drugim l</w:t>
      </w:r>
      <w:r w:rsidR="00A269FF" w:rsidRPr="00375812">
        <w:rPr>
          <w:sz w:val="22"/>
          <w:szCs w:val="22"/>
          <w:lang w:val="sr-Latn-ME"/>
        </w:rPr>
        <w:t>ij</w:t>
      </w:r>
      <w:r w:rsidRPr="00375812">
        <w:rPr>
          <w:sz w:val="22"/>
          <w:szCs w:val="22"/>
          <w:lang w:val="sr-Latn-ME"/>
        </w:rPr>
        <w:t>ekom potražite sav</w:t>
      </w:r>
      <w:r w:rsidR="00A269FF" w:rsidRPr="00375812">
        <w:rPr>
          <w:sz w:val="22"/>
          <w:szCs w:val="22"/>
          <w:lang w:val="sr-Latn-ME"/>
        </w:rPr>
        <w:t>j</w:t>
      </w:r>
      <w:r w:rsidRPr="00375812">
        <w:rPr>
          <w:sz w:val="22"/>
          <w:szCs w:val="22"/>
          <w:lang w:val="sr-Latn-ME"/>
        </w:rPr>
        <w:t>et l</w:t>
      </w:r>
      <w:r w:rsidR="00A269FF" w:rsidRPr="00375812">
        <w:rPr>
          <w:sz w:val="22"/>
          <w:szCs w:val="22"/>
          <w:lang w:val="sr-Latn-ME"/>
        </w:rPr>
        <w:t>j</w:t>
      </w:r>
      <w:r w:rsidRPr="00375812">
        <w:rPr>
          <w:sz w:val="22"/>
          <w:szCs w:val="22"/>
          <w:lang w:val="sr-Latn-ME"/>
        </w:rPr>
        <w:t>ekara ili farmaceuta.</w:t>
      </w:r>
    </w:p>
    <w:p w14:paraId="7EC662F6" w14:textId="77777777" w:rsidR="006331C8" w:rsidRPr="00375812" w:rsidRDefault="006331C8" w:rsidP="00375812">
      <w:pPr>
        <w:widowControl w:val="0"/>
        <w:rPr>
          <w:sz w:val="22"/>
          <w:szCs w:val="22"/>
          <w:lang w:val="sr-Latn-ME"/>
        </w:rPr>
      </w:pPr>
    </w:p>
    <w:p w14:paraId="41DAD559" w14:textId="3003A222" w:rsidR="00A32113" w:rsidRPr="00375812" w:rsidRDefault="00A32113" w:rsidP="00375812">
      <w:pPr>
        <w:widowControl w:val="0"/>
        <w:jc w:val="both"/>
        <w:rPr>
          <w:b/>
          <w:bCs/>
          <w:sz w:val="22"/>
          <w:szCs w:val="22"/>
          <w:lang w:val="sr-Latn-ME"/>
        </w:rPr>
      </w:pPr>
      <w:r w:rsidRPr="00375812">
        <w:rPr>
          <w:b/>
          <w:bCs/>
          <w:sz w:val="22"/>
          <w:szCs w:val="22"/>
          <w:lang w:val="sr-Latn-ME"/>
        </w:rPr>
        <w:t>Uzim</w:t>
      </w:r>
      <w:r w:rsidR="003A3507" w:rsidRPr="00375812">
        <w:rPr>
          <w:b/>
          <w:bCs/>
          <w:sz w:val="22"/>
          <w:szCs w:val="22"/>
          <w:lang w:val="sr-Latn-ME"/>
        </w:rPr>
        <w:t xml:space="preserve">anje lijeka </w:t>
      </w:r>
      <w:r w:rsidR="00825B34" w:rsidRPr="00375812">
        <w:rPr>
          <w:b/>
          <w:bCs/>
          <w:sz w:val="22"/>
          <w:szCs w:val="22"/>
          <w:lang w:val="sr-Latn-ME"/>
        </w:rPr>
        <w:t>Rapidol S</w:t>
      </w:r>
      <w:r w:rsidR="003A3507" w:rsidRPr="00375812">
        <w:rPr>
          <w:b/>
          <w:bCs/>
          <w:sz w:val="22"/>
          <w:szCs w:val="22"/>
          <w:lang w:val="sr-Latn-ME"/>
        </w:rPr>
        <w:t xml:space="preserve"> sa hranom ili piće</w:t>
      </w:r>
      <w:r w:rsidRPr="00375812">
        <w:rPr>
          <w:b/>
          <w:bCs/>
          <w:sz w:val="22"/>
          <w:szCs w:val="22"/>
          <w:lang w:val="sr-Latn-ME"/>
        </w:rPr>
        <w:t>m</w:t>
      </w:r>
      <w:r w:rsidR="00A02C42" w:rsidRPr="00375812">
        <w:rPr>
          <w:b/>
          <w:bCs/>
          <w:sz w:val="22"/>
          <w:szCs w:val="22"/>
          <w:lang w:val="sr-Latn-ME"/>
        </w:rPr>
        <w:t xml:space="preserve"> </w:t>
      </w:r>
    </w:p>
    <w:p w14:paraId="41DAD55A" w14:textId="6392487A" w:rsidR="00445D8F" w:rsidRPr="00375812" w:rsidRDefault="00445D8F" w:rsidP="00375812">
      <w:pPr>
        <w:widowControl w:val="0"/>
        <w:jc w:val="both"/>
        <w:rPr>
          <w:bCs/>
          <w:sz w:val="22"/>
          <w:szCs w:val="22"/>
          <w:lang w:val="sr-Latn-ME"/>
        </w:rPr>
      </w:pPr>
    </w:p>
    <w:p w14:paraId="7F2AE69F" w14:textId="33EF1DFF" w:rsidR="00D03243" w:rsidRPr="00375812" w:rsidRDefault="00654F72" w:rsidP="00375812">
      <w:pPr>
        <w:widowControl w:val="0"/>
        <w:jc w:val="both"/>
        <w:rPr>
          <w:sz w:val="22"/>
          <w:szCs w:val="22"/>
          <w:lang w:val="sr-Latn-ME"/>
        </w:rPr>
      </w:pPr>
      <w:r w:rsidRPr="00375812">
        <w:rPr>
          <w:sz w:val="22"/>
          <w:szCs w:val="22"/>
          <w:lang w:val="sr-Latn-ME"/>
        </w:rPr>
        <w:t xml:space="preserve">Progutajte kapsule sa vodom. Pacijentima sa osjetljivim </w:t>
      </w:r>
      <w:r w:rsidR="00DD69A0" w:rsidRPr="00375812">
        <w:rPr>
          <w:sz w:val="22"/>
          <w:szCs w:val="22"/>
          <w:lang w:val="sr-Latn-ME"/>
        </w:rPr>
        <w:t xml:space="preserve">želucom </w:t>
      </w:r>
      <w:r w:rsidRPr="00375812">
        <w:rPr>
          <w:sz w:val="22"/>
          <w:szCs w:val="22"/>
          <w:lang w:val="sr-Latn-ME"/>
        </w:rPr>
        <w:t xml:space="preserve">se preporučuje da uzimaju lijek Rapidol S sa hranom. Ako se lijek uzme ubrzo poslije obroka, može doći do odlaganja dejstva. Ako do toga dođe, nemojte uzimati veću dozu lijeka Rapidol S od preporučene u </w:t>
      </w:r>
      <w:r w:rsidR="000E536B" w:rsidRPr="00375812">
        <w:rPr>
          <w:sz w:val="22"/>
          <w:szCs w:val="22"/>
          <w:lang w:val="sr-Latn-ME"/>
        </w:rPr>
        <w:t xml:space="preserve">dijelu </w:t>
      </w:r>
      <w:r w:rsidRPr="00375812">
        <w:rPr>
          <w:sz w:val="22"/>
          <w:szCs w:val="22"/>
          <w:lang w:val="sr-Latn-ME"/>
        </w:rPr>
        <w:t>„Kako se upotrebljava l</w:t>
      </w:r>
      <w:r w:rsidR="000953C3" w:rsidRPr="00375812">
        <w:rPr>
          <w:sz w:val="22"/>
          <w:szCs w:val="22"/>
          <w:lang w:val="sr-Latn-ME"/>
        </w:rPr>
        <w:t>ij</w:t>
      </w:r>
      <w:r w:rsidRPr="00375812">
        <w:rPr>
          <w:sz w:val="22"/>
          <w:szCs w:val="22"/>
          <w:lang w:val="sr-Latn-ME"/>
        </w:rPr>
        <w:t>ek Rapidol S“ u nastavku odnosno dok ne istekne interval za uzimanje nove doze.</w:t>
      </w:r>
    </w:p>
    <w:p w14:paraId="7DF361E8" w14:textId="77777777" w:rsidR="00D03243" w:rsidRPr="00375812" w:rsidRDefault="00D03243" w:rsidP="00375812">
      <w:pPr>
        <w:widowControl w:val="0"/>
        <w:jc w:val="both"/>
        <w:rPr>
          <w:bCs/>
          <w:sz w:val="22"/>
          <w:szCs w:val="22"/>
          <w:lang w:val="sr-Latn-ME"/>
        </w:rPr>
      </w:pPr>
    </w:p>
    <w:p w14:paraId="41DAD55B" w14:textId="564C7CFA" w:rsidR="00A92C66" w:rsidRPr="00375812" w:rsidRDefault="00F47B6C" w:rsidP="00375812">
      <w:pPr>
        <w:widowControl w:val="0"/>
        <w:jc w:val="both"/>
        <w:rPr>
          <w:b/>
          <w:sz w:val="22"/>
          <w:szCs w:val="22"/>
          <w:lang w:val="sr-Latn-ME"/>
        </w:rPr>
      </w:pPr>
      <w:r w:rsidRPr="00375812">
        <w:rPr>
          <w:b/>
          <w:sz w:val="22"/>
          <w:szCs w:val="22"/>
          <w:lang w:val="sr-Latn-ME"/>
        </w:rPr>
        <w:t>Plodnost, trudnoća i dojenje</w:t>
      </w:r>
    </w:p>
    <w:p w14:paraId="4F6369B2" w14:textId="77777777" w:rsidR="00654F72" w:rsidRPr="00375812" w:rsidRDefault="00654F72" w:rsidP="00375812">
      <w:pPr>
        <w:widowControl w:val="0"/>
        <w:jc w:val="both"/>
        <w:rPr>
          <w:b/>
          <w:sz w:val="22"/>
          <w:szCs w:val="22"/>
          <w:lang w:val="sr-Latn-ME"/>
        </w:rPr>
      </w:pPr>
    </w:p>
    <w:p w14:paraId="4421A8EE" w14:textId="15BC4A7B" w:rsidR="002A5CBA" w:rsidRPr="00375812" w:rsidRDefault="002A5CBA" w:rsidP="00375812">
      <w:pPr>
        <w:pStyle w:val="Header"/>
        <w:widowControl w:val="0"/>
        <w:tabs>
          <w:tab w:val="left" w:pos="284"/>
        </w:tabs>
        <w:jc w:val="both"/>
        <w:rPr>
          <w:sz w:val="22"/>
          <w:szCs w:val="22"/>
          <w:lang w:val="sr-Latn-ME"/>
        </w:rPr>
      </w:pPr>
      <w:r w:rsidRPr="00375812">
        <w:rPr>
          <w:sz w:val="22"/>
          <w:szCs w:val="22"/>
          <w:lang w:val="sr-Latn-ME"/>
        </w:rPr>
        <w:t>Ukoliko ste trudni ili dojite, mislite da ste trudni ili planirate trudnoću, obratite se Vašem ljekaru ili</w:t>
      </w:r>
      <w:r w:rsidR="00FD0394" w:rsidRPr="00375812">
        <w:rPr>
          <w:sz w:val="22"/>
          <w:szCs w:val="22"/>
          <w:lang w:val="sr-Latn-ME"/>
        </w:rPr>
        <w:t xml:space="preserve"> </w:t>
      </w:r>
      <w:r w:rsidRPr="00375812">
        <w:rPr>
          <w:sz w:val="22"/>
          <w:szCs w:val="22"/>
          <w:lang w:val="sr-Latn-ME"/>
        </w:rPr>
        <w:t>farmaceutu za savjet prije nego što uzmete ovaj lijek.</w:t>
      </w:r>
    </w:p>
    <w:p w14:paraId="5A5A86C1" w14:textId="77777777" w:rsidR="002A5CBA" w:rsidRPr="00375812" w:rsidRDefault="002A5CBA" w:rsidP="00375812">
      <w:pPr>
        <w:pStyle w:val="Header"/>
        <w:widowControl w:val="0"/>
        <w:tabs>
          <w:tab w:val="left" w:pos="284"/>
        </w:tabs>
        <w:jc w:val="both"/>
        <w:rPr>
          <w:sz w:val="22"/>
          <w:szCs w:val="22"/>
          <w:lang w:val="sr-Latn-ME"/>
        </w:rPr>
      </w:pPr>
    </w:p>
    <w:p w14:paraId="2F5BB16E" w14:textId="5E2ED246" w:rsidR="009C1270" w:rsidRPr="00375812" w:rsidRDefault="002A5CBA" w:rsidP="00375812">
      <w:pPr>
        <w:pStyle w:val="Header"/>
        <w:widowControl w:val="0"/>
        <w:tabs>
          <w:tab w:val="left" w:pos="284"/>
        </w:tabs>
        <w:jc w:val="both"/>
        <w:rPr>
          <w:sz w:val="22"/>
          <w:szCs w:val="22"/>
          <w:lang w:val="sr-Latn-ME"/>
        </w:rPr>
      </w:pPr>
      <w:r w:rsidRPr="00375812">
        <w:rPr>
          <w:sz w:val="22"/>
          <w:szCs w:val="22"/>
          <w:lang w:val="sr-Latn-ME"/>
        </w:rPr>
        <w:lastRenderedPageBreak/>
        <w:t>Ovaj lijek ne smijete uzimati u toku posljednja 3 mjeseca trudnoće</w:t>
      </w:r>
      <w:bookmarkStart w:id="3" w:name="_Hlk173405761"/>
      <w:r w:rsidR="009C1270" w:rsidRPr="00375812">
        <w:rPr>
          <w:sz w:val="22"/>
          <w:szCs w:val="22"/>
          <w:lang w:val="sr-Latn-ME"/>
        </w:rPr>
        <w:t xml:space="preserve">, jer to može naškoditi Vašem nerođenom djetetu ili dovesti do problema pri porođaju. </w:t>
      </w:r>
    </w:p>
    <w:p w14:paraId="6BB2898C" w14:textId="77777777" w:rsidR="009C1270" w:rsidRPr="00375812" w:rsidRDefault="009C1270" w:rsidP="00375812">
      <w:pPr>
        <w:pStyle w:val="Header"/>
        <w:widowControl w:val="0"/>
        <w:tabs>
          <w:tab w:val="left" w:pos="284"/>
        </w:tabs>
        <w:jc w:val="both"/>
        <w:rPr>
          <w:sz w:val="22"/>
          <w:szCs w:val="22"/>
          <w:lang w:val="sr-Latn-ME"/>
        </w:rPr>
      </w:pPr>
    </w:p>
    <w:p w14:paraId="3B53AFBA" w14:textId="527A5EA7" w:rsidR="009C1270" w:rsidRPr="00375812" w:rsidRDefault="009C1270" w:rsidP="00375812">
      <w:pPr>
        <w:pStyle w:val="Header"/>
        <w:widowControl w:val="0"/>
        <w:tabs>
          <w:tab w:val="left" w:pos="284"/>
        </w:tabs>
        <w:jc w:val="both"/>
        <w:rPr>
          <w:sz w:val="22"/>
          <w:szCs w:val="22"/>
          <w:lang w:val="sr-Latn-ME"/>
        </w:rPr>
      </w:pPr>
      <w:r w:rsidRPr="00375812">
        <w:rPr>
          <w:sz w:val="22"/>
          <w:szCs w:val="22"/>
          <w:lang w:val="sr-Latn-ME"/>
        </w:rPr>
        <w:t>L</w:t>
      </w:r>
      <w:r w:rsidR="00914806" w:rsidRPr="00375812">
        <w:rPr>
          <w:sz w:val="22"/>
          <w:szCs w:val="22"/>
          <w:lang w:val="sr-Latn-ME"/>
        </w:rPr>
        <w:t>ij</w:t>
      </w:r>
      <w:r w:rsidRPr="00375812">
        <w:rPr>
          <w:sz w:val="22"/>
          <w:szCs w:val="22"/>
          <w:lang w:val="sr-Latn-ME"/>
        </w:rPr>
        <w:t>ek može dovesti do problema sa bubrezima i srcem kod Vašeg nerođenog d</w:t>
      </w:r>
      <w:r w:rsidR="00914806" w:rsidRPr="00375812">
        <w:rPr>
          <w:sz w:val="22"/>
          <w:szCs w:val="22"/>
          <w:lang w:val="sr-Latn-ME"/>
        </w:rPr>
        <w:t>j</w:t>
      </w:r>
      <w:r w:rsidRPr="00375812">
        <w:rPr>
          <w:sz w:val="22"/>
          <w:szCs w:val="22"/>
          <w:lang w:val="sr-Latn-ME"/>
        </w:rPr>
        <w:t>eteta. Može uticati na Vašu ili d</w:t>
      </w:r>
      <w:r w:rsidR="00914806" w:rsidRPr="00375812">
        <w:rPr>
          <w:sz w:val="22"/>
          <w:szCs w:val="22"/>
          <w:lang w:val="sr-Latn-ME"/>
        </w:rPr>
        <w:t>j</w:t>
      </w:r>
      <w:r w:rsidRPr="00375812">
        <w:rPr>
          <w:sz w:val="22"/>
          <w:szCs w:val="22"/>
          <w:lang w:val="sr-Latn-ME"/>
        </w:rPr>
        <w:t xml:space="preserve">etetovu sklonost ka krvarenju te dovesti do toga da porođaj nastupi kasnije ili traje duže od očekivanog. </w:t>
      </w:r>
      <w:r w:rsidR="004D6D12" w:rsidRPr="00375812">
        <w:rPr>
          <w:sz w:val="22"/>
          <w:szCs w:val="22"/>
          <w:lang w:val="sr-Latn-ME"/>
        </w:rPr>
        <w:t>Nemojte uzimati lijek Rapidol S</w:t>
      </w:r>
      <w:r w:rsidRPr="00375812">
        <w:rPr>
          <w:sz w:val="22"/>
          <w:szCs w:val="22"/>
          <w:lang w:val="sr-Latn-ME"/>
        </w:rPr>
        <w:t xml:space="preserve"> u prvih 6 m</w:t>
      </w:r>
      <w:r w:rsidR="00914806" w:rsidRPr="00375812">
        <w:rPr>
          <w:sz w:val="22"/>
          <w:szCs w:val="22"/>
          <w:lang w:val="sr-Latn-ME"/>
        </w:rPr>
        <w:t>j</w:t>
      </w:r>
      <w:r w:rsidRPr="00375812">
        <w:rPr>
          <w:sz w:val="22"/>
          <w:szCs w:val="22"/>
          <w:lang w:val="sr-Latn-ME"/>
        </w:rPr>
        <w:t>eseci trudnoće</w:t>
      </w:r>
      <w:r w:rsidR="004D6D12" w:rsidRPr="00375812">
        <w:rPr>
          <w:sz w:val="22"/>
          <w:szCs w:val="22"/>
          <w:lang w:val="sr-Latn-ME"/>
        </w:rPr>
        <w:t>,</w:t>
      </w:r>
      <w:r w:rsidRPr="00375812">
        <w:rPr>
          <w:sz w:val="22"/>
          <w:szCs w:val="22"/>
          <w:lang w:val="sr-Latn-ME"/>
        </w:rPr>
        <w:t xml:space="preserve"> osim ako </w:t>
      </w:r>
      <w:r w:rsidR="004D6D12" w:rsidRPr="00375812">
        <w:rPr>
          <w:sz w:val="22"/>
          <w:szCs w:val="22"/>
          <w:lang w:val="sr-Latn-ME"/>
        </w:rPr>
        <w:t>je to izričito neophodno i ako Vam to savjetuje ljekar</w:t>
      </w:r>
      <w:r w:rsidRPr="00375812">
        <w:rPr>
          <w:sz w:val="22"/>
          <w:szCs w:val="22"/>
          <w:lang w:val="sr-Latn-ME"/>
        </w:rPr>
        <w:t xml:space="preserve">. </w:t>
      </w:r>
    </w:p>
    <w:p w14:paraId="148953C1" w14:textId="02943035" w:rsidR="009C1270" w:rsidRPr="00375812" w:rsidRDefault="009C1270" w:rsidP="00375812">
      <w:pPr>
        <w:pStyle w:val="Header"/>
        <w:widowControl w:val="0"/>
        <w:tabs>
          <w:tab w:val="left" w:pos="284"/>
        </w:tabs>
        <w:jc w:val="both"/>
        <w:rPr>
          <w:sz w:val="22"/>
          <w:szCs w:val="22"/>
          <w:lang w:val="sr-Latn-ME"/>
        </w:rPr>
      </w:pPr>
      <w:r w:rsidRPr="00375812">
        <w:rPr>
          <w:sz w:val="22"/>
          <w:szCs w:val="22"/>
          <w:lang w:val="sr-Latn-ME"/>
        </w:rPr>
        <w:t>Ako Vam je potrebno l</w:t>
      </w:r>
      <w:r w:rsidR="00914806" w:rsidRPr="00375812">
        <w:rPr>
          <w:sz w:val="22"/>
          <w:szCs w:val="22"/>
          <w:lang w:val="sr-Latn-ME"/>
        </w:rPr>
        <w:t>ij</w:t>
      </w:r>
      <w:r w:rsidRPr="00375812">
        <w:rPr>
          <w:sz w:val="22"/>
          <w:szCs w:val="22"/>
          <w:lang w:val="sr-Latn-ME"/>
        </w:rPr>
        <w:t>ečenje tokom tog razdoblja ili dok pokušavate da zatrudnite, morate uzimati najnižu dozu tokom najkraćeg mogućeg perioda. Ako se uzima nakon 20. ned</w:t>
      </w:r>
      <w:r w:rsidR="00914806" w:rsidRPr="00375812">
        <w:rPr>
          <w:sz w:val="22"/>
          <w:szCs w:val="22"/>
          <w:lang w:val="sr-Latn-ME"/>
        </w:rPr>
        <w:t>j</w:t>
      </w:r>
      <w:r w:rsidRPr="00375812">
        <w:rPr>
          <w:sz w:val="22"/>
          <w:szCs w:val="22"/>
          <w:lang w:val="sr-Latn-ME"/>
        </w:rPr>
        <w:t>elje trudnoće, l</w:t>
      </w:r>
      <w:r w:rsidR="00914806" w:rsidRPr="00375812">
        <w:rPr>
          <w:sz w:val="22"/>
          <w:szCs w:val="22"/>
          <w:lang w:val="sr-Latn-ME"/>
        </w:rPr>
        <w:t>ij</w:t>
      </w:r>
      <w:r w:rsidRPr="00375812">
        <w:rPr>
          <w:sz w:val="22"/>
          <w:szCs w:val="22"/>
          <w:lang w:val="sr-Latn-ME"/>
        </w:rPr>
        <w:t>ek Rapidol S može dovesti do problema sa bubrezima kod Vašeg nerođenog d</w:t>
      </w:r>
      <w:r w:rsidR="00914806" w:rsidRPr="00375812">
        <w:rPr>
          <w:sz w:val="22"/>
          <w:szCs w:val="22"/>
          <w:lang w:val="sr-Latn-ME"/>
        </w:rPr>
        <w:t>j</w:t>
      </w:r>
      <w:r w:rsidRPr="00375812">
        <w:rPr>
          <w:sz w:val="22"/>
          <w:szCs w:val="22"/>
          <w:lang w:val="sr-Latn-ME"/>
        </w:rPr>
        <w:t>eteta ako se uzima duže od nekoliko dana, što može dovesti do niskih koncentracija plodove vode koja okružuje d</w:t>
      </w:r>
      <w:r w:rsidR="00914806" w:rsidRPr="00375812">
        <w:rPr>
          <w:sz w:val="22"/>
          <w:szCs w:val="22"/>
          <w:lang w:val="sr-Latn-ME"/>
        </w:rPr>
        <w:t>ij</w:t>
      </w:r>
      <w:r w:rsidRPr="00375812">
        <w:rPr>
          <w:sz w:val="22"/>
          <w:szCs w:val="22"/>
          <w:lang w:val="sr-Latn-ME"/>
        </w:rPr>
        <w:t>ete (oligohidramnion) ili do sužavanja krvnih sudova (</w:t>
      </w:r>
      <w:r w:rsidRPr="00375812">
        <w:rPr>
          <w:i/>
          <w:iCs/>
          <w:sz w:val="22"/>
          <w:szCs w:val="22"/>
          <w:lang w:val="sr-Latn-ME"/>
        </w:rPr>
        <w:t>ductus arteriosus</w:t>
      </w:r>
      <w:r w:rsidRPr="00375812">
        <w:rPr>
          <w:sz w:val="22"/>
          <w:szCs w:val="22"/>
          <w:lang w:val="sr-Latn-ME"/>
        </w:rPr>
        <w:t>) u srcu bebe. Ako Vam je l</w:t>
      </w:r>
      <w:r w:rsidR="00914806" w:rsidRPr="00375812">
        <w:rPr>
          <w:sz w:val="22"/>
          <w:szCs w:val="22"/>
          <w:lang w:val="sr-Latn-ME"/>
        </w:rPr>
        <w:t>ij</w:t>
      </w:r>
      <w:r w:rsidRPr="00375812">
        <w:rPr>
          <w:sz w:val="22"/>
          <w:szCs w:val="22"/>
          <w:lang w:val="sr-Latn-ME"/>
        </w:rPr>
        <w:t>ečenje potrebno duže od nekoliko dana, Vaš l</w:t>
      </w:r>
      <w:r w:rsidR="00914806" w:rsidRPr="00375812">
        <w:rPr>
          <w:sz w:val="22"/>
          <w:szCs w:val="22"/>
          <w:lang w:val="sr-Latn-ME"/>
        </w:rPr>
        <w:t>j</w:t>
      </w:r>
      <w:r w:rsidRPr="00375812">
        <w:rPr>
          <w:sz w:val="22"/>
          <w:szCs w:val="22"/>
          <w:lang w:val="sr-Latn-ME"/>
        </w:rPr>
        <w:t>ekar može preporučiti dodatno praćenje.</w:t>
      </w:r>
    </w:p>
    <w:bookmarkEnd w:id="3"/>
    <w:p w14:paraId="6E99F26B" w14:textId="77777777" w:rsidR="002A5CBA" w:rsidRPr="00375812" w:rsidRDefault="002A5CBA" w:rsidP="00375812">
      <w:pPr>
        <w:pStyle w:val="Header"/>
        <w:widowControl w:val="0"/>
        <w:tabs>
          <w:tab w:val="left" w:pos="284"/>
        </w:tabs>
        <w:jc w:val="both"/>
        <w:rPr>
          <w:sz w:val="22"/>
          <w:szCs w:val="22"/>
          <w:lang w:val="sr-Latn-ME"/>
        </w:rPr>
      </w:pPr>
      <w:r w:rsidRPr="00375812">
        <w:rPr>
          <w:sz w:val="22"/>
          <w:szCs w:val="22"/>
          <w:lang w:val="sr-Latn-ME"/>
        </w:rPr>
        <w:t xml:space="preserve"> </w:t>
      </w:r>
    </w:p>
    <w:p w14:paraId="22F5F21A" w14:textId="1E7A20C0" w:rsidR="002A5CBA" w:rsidRPr="00375812" w:rsidRDefault="002A5CBA" w:rsidP="00375812">
      <w:pPr>
        <w:pStyle w:val="Header"/>
        <w:widowControl w:val="0"/>
        <w:tabs>
          <w:tab w:val="left" w:pos="284"/>
        </w:tabs>
        <w:jc w:val="both"/>
        <w:rPr>
          <w:sz w:val="22"/>
          <w:szCs w:val="22"/>
          <w:lang w:val="sr-Latn-ME"/>
        </w:rPr>
      </w:pPr>
      <w:r w:rsidRPr="00375812">
        <w:rPr>
          <w:sz w:val="22"/>
          <w:szCs w:val="22"/>
          <w:lang w:val="sr-Latn-ME"/>
        </w:rPr>
        <w:t xml:space="preserve">Ovaj lijek prelazi u majčino mlijeko u maloj koncentraciji, ali se može koristiti za vrijeme dojenja ako se uzima u preporučenoj dozi i u najkraćem mogućem roku. </w:t>
      </w:r>
    </w:p>
    <w:p w14:paraId="50559368" w14:textId="77777777" w:rsidR="002A5CBA" w:rsidRPr="00375812" w:rsidRDefault="002A5CBA" w:rsidP="00375812">
      <w:pPr>
        <w:pStyle w:val="Header"/>
        <w:widowControl w:val="0"/>
        <w:tabs>
          <w:tab w:val="left" w:pos="284"/>
        </w:tabs>
        <w:jc w:val="both"/>
        <w:rPr>
          <w:sz w:val="22"/>
          <w:szCs w:val="22"/>
          <w:lang w:val="sr-Latn-ME"/>
        </w:rPr>
      </w:pPr>
    </w:p>
    <w:p w14:paraId="7E885ACE" w14:textId="1E04985F" w:rsidR="00C64163" w:rsidRPr="00375812" w:rsidRDefault="002A5CBA" w:rsidP="00375812">
      <w:pPr>
        <w:pStyle w:val="Header"/>
        <w:widowControl w:val="0"/>
        <w:tabs>
          <w:tab w:val="left" w:pos="284"/>
        </w:tabs>
        <w:jc w:val="both"/>
        <w:rPr>
          <w:sz w:val="22"/>
          <w:szCs w:val="22"/>
          <w:lang w:val="sr-Latn-ME"/>
        </w:rPr>
      </w:pPr>
      <w:r w:rsidRPr="00375812">
        <w:rPr>
          <w:sz w:val="22"/>
          <w:szCs w:val="22"/>
          <w:lang w:val="sr-Latn-ME"/>
        </w:rPr>
        <w:t>Ibuprofen pripada grupi l</w:t>
      </w:r>
      <w:r w:rsidR="002812FA" w:rsidRPr="00375812">
        <w:rPr>
          <w:sz w:val="22"/>
          <w:szCs w:val="22"/>
          <w:lang w:val="sr-Latn-ME"/>
        </w:rPr>
        <w:t>j</w:t>
      </w:r>
      <w:r w:rsidRPr="00375812">
        <w:rPr>
          <w:sz w:val="22"/>
          <w:szCs w:val="22"/>
          <w:lang w:val="sr-Latn-ME"/>
        </w:rPr>
        <w:t>ekova koja može da smanji plodnost žena. Ovo dejstvo prestaje po prekidu uzimanja lijeka.</w:t>
      </w:r>
    </w:p>
    <w:p w14:paraId="50107C6F" w14:textId="77777777" w:rsidR="00C64163" w:rsidRPr="00375812" w:rsidRDefault="00C64163" w:rsidP="00375812">
      <w:pPr>
        <w:widowControl w:val="0"/>
        <w:jc w:val="both"/>
        <w:rPr>
          <w:b/>
          <w:sz w:val="22"/>
          <w:szCs w:val="22"/>
          <w:lang w:val="sr-Latn-ME"/>
        </w:rPr>
      </w:pPr>
    </w:p>
    <w:p w14:paraId="238281DF" w14:textId="77777777" w:rsidR="00C64163" w:rsidRPr="00375812" w:rsidRDefault="00C64163" w:rsidP="00375812">
      <w:pPr>
        <w:pStyle w:val="Header"/>
        <w:widowControl w:val="0"/>
        <w:tabs>
          <w:tab w:val="left" w:pos="284"/>
        </w:tabs>
        <w:jc w:val="both"/>
        <w:rPr>
          <w:i/>
          <w:sz w:val="22"/>
          <w:szCs w:val="22"/>
          <w:lang w:val="sr-Latn-ME"/>
        </w:rPr>
      </w:pPr>
      <w:r w:rsidRPr="00375812">
        <w:rPr>
          <w:i/>
          <w:sz w:val="22"/>
          <w:szCs w:val="22"/>
          <w:lang w:val="sr-Latn-ME"/>
        </w:rPr>
        <w:t>Prije primjene bilo kog lijeka, posavjetujte se sa ljekarom ili farmaceutom.</w:t>
      </w:r>
    </w:p>
    <w:p w14:paraId="41DAD55C" w14:textId="77777777" w:rsidR="00A92C66" w:rsidRPr="00375812" w:rsidRDefault="00A92C66" w:rsidP="00375812">
      <w:pPr>
        <w:widowControl w:val="0"/>
        <w:jc w:val="both"/>
        <w:rPr>
          <w:b/>
          <w:sz w:val="22"/>
          <w:szCs w:val="22"/>
          <w:lang w:val="sr-Latn-ME"/>
        </w:rPr>
      </w:pPr>
    </w:p>
    <w:p w14:paraId="41DAD55D" w14:textId="215C1D1D" w:rsidR="00A32113" w:rsidRPr="00375812" w:rsidRDefault="00A32113" w:rsidP="00375812">
      <w:pPr>
        <w:widowControl w:val="0"/>
        <w:rPr>
          <w:b/>
          <w:bCs/>
          <w:sz w:val="22"/>
          <w:szCs w:val="22"/>
          <w:lang w:val="sr-Latn-ME"/>
        </w:rPr>
      </w:pPr>
      <w:r w:rsidRPr="00375812">
        <w:rPr>
          <w:b/>
          <w:sz w:val="22"/>
          <w:szCs w:val="22"/>
          <w:lang w:val="sr-Latn-ME"/>
        </w:rPr>
        <w:t xml:space="preserve">Uticaj lijeka </w:t>
      </w:r>
      <w:r w:rsidR="00825B34" w:rsidRPr="00375812">
        <w:rPr>
          <w:b/>
          <w:sz w:val="22"/>
          <w:szCs w:val="22"/>
          <w:lang w:val="sr-Latn-ME"/>
        </w:rPr>
        <w:t>Rapidol S</w:t>
      </w:r>
      <w:r w:rsidRPr="00375812">
        <w:rPr>
          <w:b/>
          <w:sz w:val="22"/>
          <w:szCs w:val="22"/>
          <w:lang w:val="sr-Latn-ME"/>
        </w:rPr>
        <w:t xml:space="preserve"> na </w:t>
      </w:r>
      <w:r w:rsidR="00F47B6C" w:rsidRPr="00375812">
        <w:rPr>
          <w:b/>
          <w:sz w:val="22"/>
          <w:szCs w:val="22"/>
          <w:lang w:val="sr-Latn-ME"/>
        </w:rPr>
        <w:t xml:space="preserve">sposobnost upravljanja </w:t>
      </w:r>
      <w:r w:rsidRPr="00375812">
        <w:rPr>
          <w:b/>
          <w:sz w:val="22"/>
          <w:szCs w:val="22"/>
          <w:lang w:val="sr-Latn-ME"/>
        </w:rPr>
        <w:t>vozilima i rukovanje mašinama</w:t>
      </w:r>
      <w:r w:rsidRPr="00375812">
        <w:rPr>
          <w:b/>
          <w:bCs/>
          <w:sz w:val="22"/>
          <w:szCs w:val="22"/>
          <w:lang w:val="sr-Latn-ME"/>
        </w:rPr>
        <w:t xml:space="preserve"> </w:t>
      </w:r>
    </w:p>
    <w:p w14:paraId="41DAD55E" w14:textId="194D5D41" w:rsidR="00445D8F" w:rsidRPr="00375812" w:rsidRDefault="00445D8F" w:rsidP="00375812">
      <w:pPr>
        <w:widowControl w:val="0"/>
        <w:jc w:val="both"/>
        <w:rPr>
          <w:bCs/>
          <w:sz w:val="22"/>
          <w:szCs w:val="22"/>
          <w:lang w:val="sr-Latn-ME"/>
        </w:rPr>
      </w:pPr>
    </w:p>
    <w:p w14:paraId="2610CE45" w14:textId="7C9E9F6C" w:rsidR="00C67FD3" w:rsidRPr="00375812" w:rsidRDefault="00E12CBF" w:rsidP="00375812">
      <w:pPr>
        <w:widowControl w:val="0"/>
        <w:autoSpaceDE w:val="0"/>
        <w:autoSpaceDN w:val="0"/>
        <w:adjustRightInd w:val="0"/>
        <w:jc w:val="both"/>
        <w:rPr>
          <w:rFonts w:eastAsia="TimesNewRoman"/>
          <w:sz w:val="22"/>
          <w:szCs w:val="22"/>
          <w:lang w:val="sr-Latn-ME"/>
        </w:rPr>
      </w:pPr>
      <w:r w:rsidRPr="00375812">
        <w:rPr>
          <w:rFonts w:eastAsia="TimesNewRoman"/>
          <w:sz w:val="22"/>
          <w:szCs w:val="22"/>
          <w:lang w:val="sr-Latn-ME"/>
        </w:rPr>
        <w:t>Lijek Rapidol S nema ili ima zanemarljiv uticaj na sposobnost upravljanja vozilima i rukovanja mašinama u preporučenim dozama i trajanju terapije.</w:t>
      </w:r>
    </w:p>
    <w:p w14:paraId="47FF3E96" w14:textId="77777777" w:rsidR="00C67FD3" w:rsidRPr="00375812" w:rsidRDefault="00C67FD3" w:rsidP="00375812">
      <w:pPr>
        <w:widowControl w:val="0"/>
        <w:jc w:val="both"/>
        <w:rPr>
          <w:bCs/>
          <w:sz w:val="22"/>
          <w:szCs w:val="22"/>
          <w:lang w:val="sr-Latn-ME"/>
        </w:rPr>
      </w:pPr>
    </w:p>
    <w:p w14:paraId="41DAD55F" w14:textId="47A68A1D" w:rsidR="00A32113" w:rsidRPr="00375812" w:rsidRDefault="00A32113" w:rsidP="00375812">
      <w:pPr>
        <w:widowControl w:val="0"/>
        <w:autoSpaceDE w:val="0"/>
        <w:autoSpaceDN w:val="0"/>
        <w:jc w:val="both"/>
        <w:rPr>
          <w:i/>
          <w:iCs/>
          <w:sz w:val="22"/>
          <w:szCs w:val="22"/>
          <w:lang w:val="sr-Latn-ME"/>
        </w:rPr>
      </w:pPr>
      <w:r w:rsidRPr="00375812">
        <w:rPr>
          <w:b/>
          <w:sz w:val="22"/>
          <w:szCs w:val="22"/>
          <w:lang w:val="sr-Latn-ME"/>
        </w:rPr>
        <w:t xml:space="preserve">Važne informacije o nekim sastojcima lijeka </w:t>
      </w:r>
      <w:r w:rsidR="00825B34" w:rsidRPr="00375812">
        <w:rPr>
          <w:b/>
          <w:sz w:val="22"/>
          <w:szCs w:val="22"/>
          <w:lang w:val="sr-Latn-ME"/>
        </w:rPr>
        <w:t>Rapidol S</w:t>
      </w:r>
    </w:p>
    <w:p w14:paraId="41DAD560" w14:textId="77777777" w:rsidR="00445D8F" w:rsidRPr="00375812" w:rsidRDefault="00445D8F" w:rsidP="00375812">
      <w:pPr>
        <w:widowControl w:val="0"/>
        <w:autoSpaceDE w:val="0"/>
        <w:autoSpaceDN w:val="0"/>
        <w:rPr>
          <w:i/>
          <w:iCs/>
          <w:sz w:val="22"/>
          <w:szCs w:val="22"/>
          <w:lang w:val="sr-Latn-ME"/>
        </w:rPr>
      </w:pPr>
    </w:p>
    <w:p w14:paraId="37E52BF1" w14:textId="5FCA76FC" w:rsidR="00AA128F" w:rsidRPr="00375812" w:rsidRDefault="00AA128F" w:rsidP="00375812">
      <w:pPr>
        <w:widowControl w:val="0"/>
        <w:jc w:val="both"/>
        <w:rPr>
          <w:b/>
          <w:sz w:val="22"/>
          <w:szCs w:val="22"/>
          <w:lang w:val="sr-Latn-ME"/>
        </w:rPr>
      </w:pPr>
      <w:r w:rsidRPr="00375812">
        <w:rPr>
          <w:sz w:val="22"/>
          <w:szCs w:val="22"/>
          <w:lang w:val="sr-Latn-ME"/>
        </w:rPr>
        <w:t xml:space="preserve">Lijek Rapidol S sadrži pomoćnu supstancu sorbitol, tečni, djelimično dehidratisani. </w:t>
      </w:r>
      <w:r w:rsidR="0082058F" w:rsidRPr="00375812">
        <w:rPr>
          <w:sz w:val="22"/>
          <w:szCs w:val="22"/>
          <w:lang w:val="sr-Latn-ME"/>
        </w:rPr>
        <w:t>U slučaju intolerancije na pojedine šećere, obratite se Vašem ljekaru prije upotrebe ovog lijeka.</w:t>
      </w:r>
    </w:p>
    <w:p w14:paraId="41DAD561" w14:textId="30F3D620" w:rsidR="00445D8F" w:rsidRPr="00375812" w:rsidRDefault="00445D8F" w:rsidP="00375812">
      <w:pPr>
        <w:widowControl w:val="0"/>
        <w:jc w:val="both"/>
        <w:rPr>
          <w:sz w:val="22"/>
          <w:szCs w:val="22"/>
          <w:lang w:val="sr-Latn-ME"/>
        </w:rPr>
      </w:pPr>
    </w:p>
    <w:p w14:paraId="156A6172" w14:textId="77777777" w:rsidR="00507710" w:rsidRPr="00375812" w:rsidRDefault="00507710" w:rsidP="00375812">
      <w:pPr>
        <w:widowControl w:val="0"/>
        <w:jc w:val="both"/>
        <w:rPr>
          <w:sz w:val="22"/>
          <w:szCs w:val="22"/>
          <w:lang w:val="sr-Latn-ME"/>
        </w:rPr>
      </w:pPr>
    </w:p>
    <w:p w14:paraId="41DAD562" w14:textId="2FD020D7" w:rsidR="00A32113" w:rsidRPr="00375812" w:rsidRDefault="00A32113" w:rsidP="00375812">
      <w:pPr>
        <w:widowControl w:val="0"/>
        <w:tabs>
          <w:tab w:val="left" w:pos="540"/>
          <w:tab w:val="left" w:pos="569"/>
        </w:tabs>
        <w:jc w:val="both"/>
        <w:rPr>
          <w:b/>
          <w:bCs/>
          <w:sz w:val="22"/>
          <w:szCs w:val="22"/>
          <w:lang w:val="sr-Latn-ME"/>
        </w:rPr>
      </w:pPr>
      <w:r w:rsidRPr="00375812">
        <w:rPr>
          <w:b/>
          <w:bCs/>
          <w:sz w:val="22"/>
          <w:szCs w:val="22"/>
          <w:lang w:val="sr-Latn-ME"/>
        </w:rPr>
        <w:t xml:space="preserve">3. </w:t>
      </w:r>
      <w:r w:rsidR="00291DAD" w:rsidRPr="00375812">
        <w:rPr>
          <w:b/>
          <w:bCs/>
          <w:sz w:val="22"/>
          <w:szCs w:val="22"/>
          <w:lang w:val="sr-Latn-ME"/>
        </w:rPr>
        <w:tab/>
        <w:t xml:space="preserve">KAKO SE UPOTREBLJAVA LIJEK </w:t>
      </w:r>
      <w:r w:rsidR="00825B34" w:rsidRPr="00375812">
        <w:rPr>
          <w:b/>
          <w:bCs/>
          <w:sz w:val="22"/>
          <w:szCs w:val="22"/>
          <w:lang w:val="sr-Latn-ME"/>
        </w:rPr>
        <w:t>RAPIDOL S</w:t>
      </w:r>
    </w:p>
    <w:p w14:paraId="41DAD563" w14:textId="77777777" w:rsidR="00445D8F" w:rsidRPr="00375812" w:rsidRDefault="00445D8F" w:rsidP="00375812">
      <w:pPr>
        <w:widowControl w:val="0"/>
        <w:jc w:val="both"/>
        <w:rPr>
          <w:bCs/>
          <w:caps/>
          <w:sz w:val="22"/>
          <w:szCs w:val="22"/>
          <w:lang w:val="sr-Latn-ME"/>
        </w:rPr>
      </w:pPr>
    </w:p>
    <w:p w14:paraId="41DAD566" w14:textId="5B0D5A98" w:rsidR="002B301E" w:rsidRPr="00375812" w:rsidRDefault="00C77D13" w:rsidP="00375812">
      <w:pPr>
        <w:widowControl w:val="0"/>
        <w:autoSpaceDE w:val="0"/>
        <w:autoSpaceDN w:val="0"/>
        <w:jc w:val="both"/>
        <w:rPr>
          <w:i/>
          <w:iCs/>
          <w:sz w:val="22"/>
          <w:szCs w:val="22"/>
          <w:lang w:val="sr-Latn-ME"/>
        </w:rPr>
      </w:pPr>
      <w:r w:rsidRPr="00375812">
        <w:rPr>
          <w:sz w:val="22"/>
          <w:szCs w:val="22"/>
          <w:lang w:val="sr-Latn-ME"/>
        </w:rPr>
        <w:t xml:space="preserve">Uvijek uzimajte ovaj lijek tačno onako kako je opisano u ovom uputstvu ili kako Vam je rekao Vaš ljekar ili farmaceut. Provjerite sa ljekarom ili farmaceutom ako niste sigurni kako da koristite ovaj lijek. </w:t>
      </w:r>
    </w:p>
    <w:p w14:paraId="41DAD567" w14:textId="0B5E5153" w:rsidR="00C77D13" w:rsidRPr="00375812" w:rsidRDefault="00C77D13" w:rsidP="00375812">
      <w:pPr>
        <w:widowControl w:val="0"/>
        <w:jc w:val="both"/>
        <w:rPr>
          <w:bCs/>
          <w:caps/>
          <w:sz w:val="22"/>
          <w:szCs w:val="22"/>
          <w:lang w:val="sr-Latn-ME"/>
        </w:rPr>
      </w:pPr>
    </w:p>
    <w:p w14:paraId="61F1BD1B" w14:textId="171E6158" w:rsidR="00CE43E7" w:rsidRPr="00375812" w:rsidRDefault="00DD561B" w:rsidP="00375812">
      <w:pPr>
        <w:widowControl w:val="0"/>
        <w:tabs>
          <w:tab w:val="left" w:pos="284"/>
        </w:tabs>
        <w:jc w:val="both"/>
        <w:rPr>
          <w:sz w:val="22"/>
          <w:szCs w:val="22"/>
          <w:lang w:val="sr-Latn-ME"/>
        </w:rPr>
      </w:pPr>
      <w:r w:rsidRPr="00375812">
        <w:rPr>
          <w:sz w:val="22"/>
          <w:szCs w:val="22"/>
          <w:lang w:val="sr-Latn-ME"/>
        </w:rPr>
        <w:t xml:space="preserve">Rapidol S 200 mg </w:t>
      </w:r>
      <w:r w:rsidR="00CE43E7" w:rsidRPr="00375812">
        <w:rPr>
          <w:sz w:val="22"/>
          <w:szCs w:val="22"/>
          <w:lang w:val="sr-Latn-ME"/>
        </w:rPr>
        <w:t>mogu da uzimaju samo odrasli, adolescenti i d</w:t>
      </w:r>
      <w:r w:rsidR="006349AE" w:rsidRPr="00375812">
        <w:rPr>
          <w:sz w:val="22"/>
          <w:szCs w:val="22"/>
          <w:lang w:val="sr-Latn-ME"/>
        </w:rPr>
        <w:t>j</w:t>
      </w:r>
      <w:r w:rsidR="00CE43E7" w:rsidRPr="00375812">
        <w:rPr>
          <w:sz w:val="22"/>
          <w:szCs w:val="22"/>
          <w:lang w:val="sr-Latn-ME"/>
        </w:rPr>
        <w:t>eca t</w:t>
      </w:r>
      <w:r w:rsidR="006349AE" w:rsidRPr="00375812">
        <w:rPr>
          <w:sz w:val="22"/>
          <w:szCs w:val="22"/>
          <w:lang w:val="sr-Latn-ME"/>
        </w:rPr>
        <w:t>j</w:t>
      </w:r>
      <w:r w:rsidR="00CE43E7" w:rsidRPr="00375812">
        <w:rPr>
          <w:sz w:val="22"/>
          <w:szCs w:val="22"/>
          <w:lang w:val="sr-Latn-ME"/>
        </w:rPr>
        <w:t>elesne mase pr</w:t>
      </w:r>
      <w:r w:rsidR="00DD69A0" w:rsidRPr="00375812">
        <w:rPr>
          <w:sz w:val="22"/>
          <w:szCs w:val="22"/>
          <w:lang w:val="sr-Latn-ME"/>
        </w:rPr>
        <w:t>ij</w:t>
      </w:r>
      <w:r w:rsidR="00CE43E7" w:rsidRPr="00375812">
        <w:rPr>
          <w:sz w:val="22"/>
          <w:szCs w:val="22"/>
          <w:lang w:val="sr-Latn-ME"/>
        </w:rPr>
        <w:t>eko 20 kg</w:t>
      </w:r>
      <w:r w:rsidR="00D638B8" w:rsidRPr="00375812">
        <w:rPr>
          <w:sz w:val="22"/>
          <w:szCs w:val="22"/>
          <w:lang w:val="sr-Latn-ME"/>
        </w:rPr>
        <w:t xml:space="preserve"> (</w:t>
      </w:r>
      <w:r w:rsidR="00D117CF" w:rsidRPr="00375812">
        <w:rPr>
          <w:sz w:val="22"/>
          <w:szCs w:val="22"/>
          <w:lang w:val="sr-Latn-ME"/>
        </w:rPr>
        <w:t>uzrasta približno 6 godina)</w:t>
      </w:r>
      <w:r w:rsidR="00CE43E7" w:rsidRPr="00375812">
        <w:rPr>
          <w:sz w:val="22"/>
          <w:szCs w:val="22"/>
          <w:lang w:val="sr-Latn-ME"/>
        </w:rPr>
        <w:t>.</w:t>
      </w:r>
    </w:p>
    <w:p w14:paraId="11F0B1A4" w14:textId="77777777" w:rsidR="00CE43E7" w:rsidRPr="00375812" w:rsidRDefault="00CE43E7" w:rsidP="00375812">
      <w:pPr>
        <w:widowControl w:val="0"/>
        <w:tabs>
          <w:tab w:val="left" w:pos="284"/>
        </w:tabs>
        <w:jc w:val="both"/>
        <w:rPr>
          <w:sz w:val="22"/>
          <w:szCs w:val="22"/>
          <w:lang w:val="sr-Latn-ME"/>
        </w:rPr>
      </w:pPr>
    </w:p>
    <w:p w14:paraId="59DBAB95" w14:textId="05DEB26C" w:rsidR="00CE43E7" w:rsidRPr="00375812" w:rsidRDefault="00CE43E7" w:rsidP="00375812">
      <w:pPr>
        <w:widowControl w:val="0"/>
        <w:tabs>
          <w:tab w:val="left" w:pos="284"/>
        </w:tabs>
        <w:jc w:val="both"/>
        <w:rPr>
          <w:b/>
          <w:bCs/>
          <w:sz w:val="22"/>
          <w:szCs w:val="22"/>
          <w:lang w:val="sr-Latn-ME"/>
        </w:rPr>
      </w:pPr>
      <w:r w:rsidRPr="00375812">
        <w:rPr>
          <w:b/>
          <w:bCs/>
          <w:sz w:val="22"/>
          <w:szCs w:val="22"/>
          <w:lang w:val="sr-Latn-ME"/>
        </w:rPr>
        <w:t xml:space="preserve">Odrasli i </w:t>
      </w:r>
      <w:r w:rsidR="0076648F" w:rsidRPr="00375812">
        <w:rPr>
          <w:b/>
          <w:bCs/>
          <w:sz w:val="22"/>
          <w:szCs w:val="22"/>
          <w:lang w:val="sr-Latn-ME"/>
        </w:rPr>
        <w:t xml:space="preserve">djeca starija od 12 godina (tjelesne mase  </w:t>
      </w:r>
      <w:r w:rsidRPr="00375812">
        <w:rPr>
          <w:b/>
          <w:bCs/>
          <w:sz w:val="22"/>
          <w:szCs w:val="22"/>
          <w:lang w:val="sr-Latn-ME"/>
        </w:rPr>
        <w:t>≥ 40 kg</w:t>
      </w:r>
      <w:r w:rsidR="0076648F" w:rsidRPr="00375812">
        <w:rPr>
          <w:b/>
          <w:bCs/>
          <w:sz w:val="22"/>
          <w:szCs w:val="22"/>
          <w:lang w:val="sr-Latn-ME"/>
        </w:rPr>
        <w:t>)</w:t>
      </w:r>
    </w:p>
    <w:p w14:paraId="5B524626" w14:textId="2E37BBB4" w:rsidR="00CE43E7" w:rsidRPr="00375812" w:rsidRDefault="00CE43E7" w:rsidP="00375812">
      <w:pPr>
        <w:widowControl w:val="0"/>
        <w:tabs>
          <w:tab w:val="left" w:pos="284"/>
        </w:tabs>
        <w:jc w:val="both"/>
        <w:rPr>
          <w:sz w:val="22"/>
          <w:szCs w:val="22"/>
          <w:lang w:val="sr-Latn-ME"/>
        </w:rPr>
      </w:pPr>
      <w:r w:rsidRPr="00375812">
        <w:rPr>
          <w:sz w:val="22"/>
          <w:szCs w:val="22"/>
          <w:lang w:val="sr-Latn-ME"/>
        </w:rPr>
        <w:t>Početna doza: uzmite (popijte) 1 do 2 kapsule l</w:t>
      </w:r>
      <w:r w:rsidR="006349AE" w:rsidRPr="00375812">
        <w:rPr>
          <w:sz w:val="22"/>
          <w:szCs w:val="22"/>
          <w:lang w:val="sr-Latn-ME"/>
        </w:rPr>
        <w:t>ij</w:t>
      </w:r>
      <w:r w:rsidRPr="00375812">
        <w:rPr>
          <w:sz w:val="22"/>
          <w:szCs w:val="22"/>
          <w:lang w:val="sr-Latn-ME"/>
        </w:rPr>
        <w:t>eka Rapidol S 200 mg (200 – 400 mg ibuprofena) sa vodom;</w:t>
      </w:r>
    </w:p>
    <w:p w14:paraId="4F31FA24" w14:textId="54968453" w:rsidR="00CE43E7" w:rsidRPr="00375812" w:rsidRDefault="00CE43E7" w:rsidP="00375812">
      <w:pPr>
        <w:widowControl w:val="0"/>
        <w:tabs>
          <w:tab w:val="left" w:pos="284"/>
        </w:tabs>
        <w:jc w:val="both"/>
        <w:rPr>
          <w:sz w:val="22"/>
          <w:szCs w:val="22"/>
          <w:lang w:val="sr-Latn-ME"/>
        </w:rPr>
      </w:pPr>
      <w:r w:rsidRPr="00375812">
        <w:rPr>
          <w:sz w:val="22"/>
          <w:szCs w:val="22"/>
          <w:lang w:val="sr-Latn-ME"/>
        </w:rPr>
        <w:t>Po potrebi se mogu uzeti još 1 – 2 kapsule (200 – 400 mg ibuprofena), ali se ne sm</w:t>
      </w:r>
      <w:r w:rsidR="00690F4F" w:rsidRPr="00375812">
        <w:rPr>
          <w:sz w:val="22"/>
          <w:szCs w:val="22"/>
          <w:lang w:val="sr-Latn-ME"/>
        </w:rPr>
        <w:t>ij</w:t>
      </w:r>
      <w:r w:rsidRPr="00375812">
        <w:rPr>
          <w:sz w:val="22"/>
          <w:szCs w:val="22"/>
          <w:lang w:val="sr-Latn-ME"/>
        </w:rPr>
        <w:t>e prekoračiti ukupna doza</w:t>
      </w:r>
      <w:r w:rsidR="00690F4F" w:rsidRPr="00375812">
        <w:rPr>
          <w:sz w:val="22"/>
          <w:szCs w:val="22"/>
          <w:lang w:val="sr-Latn-ME"/>
        </w:rPr>
        <w:t xml:space="preserve"> </w:t>
      </w:r>
      <w:r w:rsidRPr="00375812">
        <w:rPr>
          <w:sz w:val="22"/>
          <w:szCs w:val="22"/>
          <w:lang w:val="sr-Latn-ME"/>
        </w:rPr>
        <w:t>od 6 kapsula (1200 mg) dnevno tokom 24 sata. Interval doziranja ne sm</w:t>
      </w:r>
      <w:r w:rsidR="00690F4F" w:rsidRPr="00375812">
        <w:rPr>
          <w:sz w:val="22"/>
          <w:szCs w:val="22"/>
          <w:lang w:val="sr-Latn-ME"/>
        </w:rPr>
        <w:t>ij</w:t>
      </w:r>
      <w:r w:rsidRPr="00375812">
        <w:rPr>
          <w:sz w:val="22"/>
          <w:szCs w:val="22"/>
          <w:lang w:val="sr-Latn-ME"/>
        </w:rPr>
        <w:t>e biti manji od 4 sata za dozu od 200</w:t>
      </w:r>
      <w:r w:rsidR="00690F4F" w:rsidRPr="00375812">
        <w:rPr>
          <w:sz w:val="22"/>
          <w:szCs w:val="22"/>
          <w:lang w:val="sr-Latn-ME"/>
        </w:rPr>
        <w:t xml:space="preserve"> </w:t>
      </w:r>
      <w:r w:rsidRPr="00375812">
        <w:rPr>
          <w:sz w:val="22"/>
          <w:szCs w:val="22"/>
          <w:lang w:val="sr-Latn-ME"/>
        </w:rPr>
        <w:t>mg i ne sm</w:t>
      </w:r>
      <w:r w:rsidR="00690F4F" w:rsidRPr="00375812">
        <w:rPr>
          <w:sz w:val="22"/>
          <w:szCs w:val="22"/>
          <w:lang w:val="sr-Latn-ME"/>
        </w:rPr>
        <w:t>ij</w:t>
      </w:r>
      <w:r w:rsidRPr="00375812">
        <w:rPr>
          <w:sz w:val="22"/>
          <w:szCs w:val="22"/>
          <w:lang w:val="sr-Latn-ME"/>
        </w:rPr>
        <w:t>e biti manji od 6 sati za dozu od 400 mg.</w:t>
      </w:r>
    </w:p>
    <w:p w14:paraId="4B561E54" w14:textId="77777777" w:rsidR="00CE43E7" w:rsidRPr="00375812" w:rsidRDefault="00CE43E7" w:rsidP="00375812">
      <w:pPr>
        <w:widowControl w:val="0"/>
        <w:tabs>
          <w:tab w:val="left" w:pos="284"/>
        </w:tabs>
        <w:jc w:val="both"/>
        <w:rPr>
          <w:sz w:val="22"/>
          <w:szCs w:val="22"/>
          <w:lang w:val="sr-Latn-ME"/>
        </w:rPr>
      </w:pPr>
    </w:p>
    <w:p w14:paraId="41D661E5" w14:textId="2C4D4CB6" w:rsidR="00CE43E7" w:rsidRPr="00375812" w:rsidRDefault="00CE43E7" w:rsidP="00375812">
      <w:pPr>
        <w:widowControl w:val="0"/>
        <w:tabs>
          <w:tab w:val="left" w:pos="284"/>
        </w:tabs>
        <w:jc w:val="both"/>
        <w:rPr>
          <w:b/>
          <w:bCs/>
          <w:sz w:val="22"/>
          <w:szCs w:val="22"/>
          <w:lang w:val="sr-Latn-ME"/>
        </w:rPr>
      </w:pPr>
      <w:r w:rsidRPr="00375812">
        <w:rPr>
          <w:b/>
          <w:bCs/>
          <w:sz w:val="22"/>
          <w:szCs w:val="22"/>
          <w:lang w:val="sr-Latn-ME"/>
        </w:rPr>
        <w:t>D</w:t>
      </w:r>
      <w:r w:rsidR="00690F4F" w:rsidRPr="00375812">
        <w:rPr>
          <w:b/>
          <w:bCs/>
          <w:sz w:val="22"/>
          <w:szCs w:val="22"/>
          <w:lang w:val="sr-Latn-ME"/>
        </w:rPr>
        <w:t>j</w:t>
      </w:r>
      <w:r w:rsidRPr="00375812">
        <w:rPr>
          <w:b/>
          <w:bCs/>
          <w:sz w:val="22"/>
          <w:szCs w:val="22"/>
          <w:lang w:val="sr-Latn-ME"/>
        </w:rPr>
        <w:t xml:space="preserve">eca </w:t>
      </w:r>
      <w:r w:rsidR="000A53AD" w:rsidRPr="00375812">
        <w:rPr>
          <w:b/>
          <w:bCs/>
          <w:sz w:val="22"/>
          <w:szCs w:val="22"/>
          <w:lang w:val="sr-Latn-ME"/>
        </w:rPr>
        <w:t>mlađa od 12 godina (tjelesne mase ≤</w:t>
      </w:r>
      <w:r w:rsidRPr="00375812">
        <w:rPr>
          <w:b/>
          <w:bCs/>
          <w:sz w:val="22"/>
          <w:szCs w:val="22"/>
          <w:lang w:val="sr-Latn-ME"/>
        </w:rPr>
        <w:t xml:space="preserve"> 39 kg</w:t>
      </w:r>
      <w:r w:rsidR="006D7673" w:rsidRPr="00375812">
        <w:rPr>
          <w:b/>
          <w:bCs/>
          <w:sz w:val="22"/>
          <w:szCs w:val="22"/>
          <w:lang w:val="sr-Latn-ME"/>
        </w:rPr>
        <w:t>)</w:t>
      </w:r>
    </w:p>
    <w:p w14:paraId="0878C008" w14:textId="179FAF70" w:rsidR="000757EC" w:rsidRPr="00375812" w:rsidRDefault="00CE43E7" w:rsidP="00375812">
      <w:pPr>
        <w:widowControl w:val="0"/>
        <w:tabs>
          <w:tab w:val="left" w:pos="284"/>
        </w:tabs>
        <w:jc w:val="both"/>
        <w:rPr>
          <w:sz w:val="22"/>
          <w:szCs w:val="22"/>
          <w:lang w:val="sr-Latn-ME"/>
        </w:rPr>
      </w:pPr>
      <w:r w:rsidRPr="00375812">
        <w:rPr>
          <w:sz w:val="22"/>
          <w:szCs w:val="22"/>
          <w:lang w:val="sr-Latn-ME"/>
        </w:rPr>
        <w:t>L</w:t>
      </w:r>
      <w:r w:rsidR="00690F4F" w:rsidRPr="00375812">
        <w:rPr>
          <w:sz w:val="22"/>
          <w:szCs w:val="22"/>
          <w:lang w:val="sr-Latn-ME"/>
        </w:rPr>
        <w:t>ij</w:t>
      </w:r>
      <w:r w:rsidRPr="00375812">
        <w:rPr>
          <w:sz w:val="22"/>
          <w:szCs w:val="22"/>
          <w:lang w:val="sr-Latn-ME"/>
        </w:rPr>
        <w:t xml:space="preserve">ek Rapidol S </w:t>
      </w:r>
      <w:r w:rsidR="00C66358" w:rsidRPr="00375812">
        <w:rPr>
          <w:sz w:val="22"/>
          <w:szCs w:val="22"/>
          <w:lang w:val="sr-Latn-ME"/>
        </w:rPr>
        <w:t xml:space="preserve">200 mg </w:t>
      </w:r>
      <w:r w:rsidRPr="00375812">
        <w:rPr>
          <w:sz w:val="22"/>
          <w:szCs w:val="22"/>
          <w:lang w:val="sr-Latn-ME"/>
        </w:rPr>
        <w:t>se može koristiti samo kod d</w:t>
      </w:r>
      <w:r w:rsidR="00690F4F" w:rsidRPr="00375812">
        <w:rPr>
          <w:sz w:val="22"/>
          <w:szCs w:val="22"/>
          <w:lang w:val="sr-Latn-ME"/>
        </w:rPr>
        <w:t>j</w:t>
      </w:r>
      <w:r w:rsidRPr="00375812">
        <w:rPr>
          <w:sz w:val="22"/>
          <w:szCs w:val="22"/>
          <w:lang w:val="sr-Latn-ME"/>
        </w:rPr>
        <w:t>ece koja imaju t</w:t>
      </w:r>
      <w:r w:rsidR="00690F4F" w:rsidRPr="00375812">
        <w:rPr>
          <w:sz w:val="22"/>
          <w:szCs w:val="22"/>
          <w:lang w:val="sr-Latn-ME"/>
        </w:rPr>
        <w:t>j</w:t>
      </w:r>
      <w:r w:rsidRPr="00375812">
        <w:rPr>
          <w:sz w:val="22"/>
          <w:szCs w:val="22"/>
          <w:lang w:val="sr-Latn-ME"/>
        </w:rPr>
        <w:t>elesnu masu od najmanje 20 kg</w:t>
      </w:r>
      <w:r w:rsidR="006D7673" w:rsidRPr="00375812">
        <w:rPr>
          <w:sz w:val="22"/>
          <w:szCs w:val="22"/>
          <w:lang w:val="sr-Latn-ME"/>
        </w:rPr>
        <w:t xml:space="preserve"> (uzrasta približno 6 godina)</w:t>
      </w:r>
      <w:r w:rsidRPr="00375812">
        <w:rPr>
          <w:sz w:val="22"/>
          <w:szCs w:val="22"/>
          <w:lang w:val="sr-Latn-ME"/>
        </w:rPr>
        <w:t xml:space="preserve">. </w:t>
      </w:r>
    </w:p>
    <w:p w14:paraId="5C1FA1A6" w14:textId="77777777" w:rsidR="000757EC" w:rsidRPr="00375812" w:rsidRDefault="000757EC" w:rsidP="00375812">
      <w:pPr>
        <w:widowControl w:val="0"/>
        <w:tabs>
          <w:tab w:val="left" w:pos="284"/>
        </w:tabs>
        <w:jc w:val="both"/>
        <w:rPr>
          <w:sz w:val="22"/>
          <w:szCs w:val="22"/>
          <w:lang w:val="sr-Latn-ME"/>
        </w:rPr>
      </w:pPr>
    </w:p>
    <w:p w14:paraId="1C44DEFC" w14:textId="77777777" w:rsidR="00A04F30" w:rsidRPr="00375812" w:rsidRDefault="00A04F30" w:rsidP="00375812">
      <w:pPr>
        <w:widowControl w:val="0"/>
        <w:jc w:val="both"/>
        <w:rPr>
          <w:i/>
          <w:sz w:val="22"/>
          <w:szCs w:val="22"/>
          <w:lang w:val="sr-Latn-ME"/>
        </w:rPr>
      </w:pPr>
      <w:r w:rsidRPr="00375812">
        <w:rPr>
          <w:sz w:val="22"/>
          <w:szCs w:val="22"/>
          <w:lang w:val="sr-Latn-ME"/>
        </w:rPr>
        <w:t>Kod djece mlađe od 6 godina (tjelesne mase &lt; 20 kg) predviđena je upotreba tečnih farmaceutskih oblika (oralne suspenzije) odgovarajuće jačine.</w:t>
      </w:r>
    </w:p>
    <w:p w14:paraId="58BB4303" w14:textId="77777777" w:rsidR="000757EC" w:rsidRPr="00375812" w:rsidRDefault="000757EC" w:rsidP="00375812">
      <w:pPr>
        <w:widowControl w:val="0"/>
        <w:tabs>
          <w:tab w:val="left" w:pos="284"/>
        </w:tabs>
        <w:jc w:val="both"/>
        <w:rPr>
          <w:sz w:val="22"/>
          <w:szCs w:val="22"/>
          <w:lang w:val="sr-Latn-ME"/>
        </w:rPr>
      </w:pPr>
    </w:p>
    <w:p w14:paraId="1AB0FAD2" w14:textId="2737D24C" w:rsidR="00CE43E7" w:rsidRPr="00375812" w:rsidRDefault="00CE43E7" w:rsidP="00375812">
      <w:pPr>
        <w:widowControl w:val="0"/>
        <w:tabs>
          <w:tab w:val="left" w:pos="284"/>
        </w:tabs>
        <w:jc w:val="both"/>
        <w:rPr>
          <w:sz w:val="22"/>
          <w:szCs w:val="22"/>
          <w:lang w:val="sr-Latn-ME"/>
        </w:rPr>
      </w:pPr>
      <w:r w:rsidRPr="00375812">
        <w:rPr>
          <w:sz w:val="22"/>
          <w:szCs w:val="22"/>
          <w:lang w:val="sr-Latn-ME"/>
        </w:rPr>
        <w:t>Ukupna</w:t>
      </w:r>
      <w:r w:rsidR="00651835" w:rsidRPr="00375812">
        <w:rPr>
          <w:sz w:val="22"/>
          <w:szCs w:val="22"/>
          <w:lang w:val="sr-Latn-ME"/>
        </w:rPr>
        <w:t xml:space="preserve"> </w:t>
      </w:r>
      <w:r w:rsidRPr="00375812">
        <w:rPr>
          <w:sz w:val="22"/>
          <w:szCs w:val="22"/>
          <w:lang w:val="sr-Latn-ME"/>
        </w:rPr>
        <w:t>maksimalna dnevna doza ibuprofena je 20-30 mg po kg t</w:t>
      </w:r>
      <w:r w:rsidR="00690F4F" w:rsidRPr="00375812">
        <w:rPr>
          <w:sz w:val="22"/>
          <w:szCs w:val="22"/>
          <w:lang w:val="sr-Latn-ME"/>
        </w:rPr>
        <w:t>j</w:t>
      </w:r>
      <w:r w:rsidRPr="00375812">
        <w:rPr>
          <w:sz w:val="22"/>
          <w:szCs w:val="22"/>
          <w:lang w:val="sr-Latn-ME"/>
        </w:rPr>
        <w:t>elesne mase, pod</w:t>
      </w:r>
      <w:r w:rsidR="00690F4F" w:rsidRPr="00375812">
        <w:rPr>
          <w:sz w:val="22"/>
          <w:szCs w:val="22"/>
          <w:lang w:val="sr-Latn-ME"/>
        </w:rPr>
        <w:t>ij</w:t>
      </w:r>
      <w:r w:rsidRPr="00375812">
        <w:rPr>
          <w:sz w:val="22"/>
          <w:szCs w:val="22"/>
          <w:lang w:val="sr-Latn-ME"/>
        </w:rPr>
        <w:t>eljena u 3 do 4 pojedinačne doze.</w:t>
      </w:r>
      <w:r w:rsidR="00651835" w:rsidRPr="00375812">
        <w:rPr>
          <w:sz w:val="22"/>
          <w:szCs w:val="22"/>
          <w:lang w:val="sr-Latn-ME"/>
        </w:rPr>
        <w:t xml:space="preserve"> </w:t>
      </w:r>
      <w:r w:rsidRPr="00375812">
        <w:rPr>
          <w:sz w:val="22"/>
          <w:szCs w:val="22"/>
          <w:lang w:val="sr-Latn-ME"/>
        </w:rPr>
        <w:t>Interval doziranja ne sm</w:t>
      </w:r>
      <w:r w:rsidR="00690F4F" w:rsidRPr="00375812">
        <w:rPr>
          <w:sz w:val="22"/>
          <w:szCs w:val="22"/>
          <w:lang w:val="sr-Latn-ME"/>
        </w:rPr>
        <w:t>ij</w:t>
      </w:r>
      <w:r w:rsidRPr="00375812">
        <w:rPr>
          <w:sz w:val="22"/>
          <w:szCs w:val="22"/>
          <w:lang w:val="sr-Latn-ME"/>
        </w:rPr>
        <w:t>e biti manji od 6 sati. Ne sm</w:t>
      </w:r>
      <w:r w:rsidR="00690F4F" w:rsidRPr="00375812">
        <w:rPr>
          <w:sz w:val="22"/>
          <w:szCs w:val="22"/>
          <w:lang w:val="sr-Latn-ME"/>
        </w:rPr>
        <w:t>ij</w:t>
      </w:r>
      <w:r w:rsidRPr="00375812">
        <w:rPr>
          <w:sz w:val="22"/>
          <w:szCs w:val="22"/>
          <w:lang w:val="sr-Latn-ME"/>
        </w:rPr>
        <w:t xml:space="preserve">ete prekoračiti maksimalnu </w:t>
      </w:r>
      <w:r w:rsidRPr="00375812">
        <w:rPr>
          <w:sz w:val="22"/>
          <w:szCs w:val="22"/>
          <w:lang w:val="sr-Latn-ME"/>
        </w:rPr>
        <w:lastRenderedPageBreak/>
        <w:t>preporučenu dnevnu dozu.</w:t>
      </w:r>
      <w:r w:rsidR="00651835" w:rsidRPr="00375812">
        <w:rPr>
          <w:sz w:val="22"/>
          <w:szCs w:val="22"/>
          <w:lang w:val="sr-Latn-ME"/>
        </w:rPr>
        <w:t xml:space="preserve"> </w:t>
      </w:r>
      <w:r w:rsidRPr="00375812">
        <w:rPr>
          <w:sz w:val="22"/>
          <w:szCs w:val="22"/>
          <w:lang w:val="sr-Latn-ME"/>
        </w:rPr>
        <w:t>Ukupna doza od 30 mg/kg ibuprofena ne sm</w:t>
      </w:r>
      <w:r w:rsidR="00690F4F" w:rsidRPr="00375812">
        <w:rPr>
          <w:sz w:val="22"/>
          <w:szCs w:val="22"/>
          <w:lang w:val="sr-Latn-ME"/>
        </w:rPr>
        <w:t>ij</w:t>
      </w:r>
      <w:r w:rsidRPr="00375812">
        <w:rPr>
          <w:sz w:val="22"/>
          <w:szCs w:val="22"/>
          <w:lang w:val="sr-Latn-ME"/>
        </w:rPr>
        <w:t>e biti prekoračena tokom 24 sata. Za l</w:t>
      </w:r>
      <w:r w:rsidR="00690F4F" w:rsidRPr="00375812">
        <w:rPr>
          <w:sz w:val="22"/>
          <w:szCs w:val="22"/>
          <w:lang w:val="sr-Latn-ME"/>
        </w:rPr>
        <w:t>ij</w:t>
      </w:r>
      <w:r w:rsidRPr="00375812">
        <w:rPr>
          <w:sz w:val="22"/>
          <w:szCs w:val="22"/>
          <w:lang w:val="sr-Latn-ME"/>
        </w:rPr>
        <w:t>ek Rapidol S kod</w:t>
      </w:r>
    </w:p>
    <w:p w14:paraId="6546A077" w14:textId="6A116F6D" w:rsidR="005B099B" w:rsidRPr="00375812" w:rsidRDefault="00CE43E7" w:rsidP="00375812">
      <w:pPr>
        <w:widowControl w:val="0"/>
        <w:autoSpaceDE w:val="0"/>
        <w:autoSpaceDN w:val="0"/>
        <w:adjustRightInd w:val="0"/>
        <w:jc w:val="both"/>
        <w:rPr>
          <w:sz w:val="22"/>
          <w:szCs w:val="22"/>
          <w:lang w:val="sr-Latn-ME"/>
        </w:rPr>
      </w:pPr>
      <w:r w:rsidRPr="00375812">
        <w:rPr>
          <w:sz w:val="22"/>
          <w:szCs w:val="22"/>
          <w:lang w:val="sr-Latn-ME"/>
        </w:rPr>
        <w:t>d</w:t>
      </w:r>
      <w:r w:rsidR="00690F4F" w:rsidRPr="00375812">
        <w:rPr>
          <w:sz w:val="22"/>
          <w:szCs w:val="22"/>
          <w:lang w:val="sr-Latn-ME"/>
        </w:rPr>
        <w:t>j</w:t>
      </w:r>
      <w:r w:rsidRPr="00375812">
        <w:rPr>
          <w:sz w:val="22"/>
          <w:szCs w:val="22"/>
          <w:lang w:val="sr-Latn-ME"/>
        </w:rPr>
        <w:t>ece treba koristiti sl</w:t>
      </w:r>
      <w:r w:rsidR="00690F4F" w:rsidRPr="00375812">
        <w:rPr>
          <w:sz w:val="22"/>
          <w:szCs w:val="22"/>
          <w:lang w:val="sr-Latn-ME"/>
        </w:rPr>
        <w:t>j</w:t>
      </w:r>
      <w:r w:rsidRPr="00375812">
        <w:rPr>
          <w:sz w:val="22"/>
          <w:szCs w:val="22"/>
          <w:lang w:val="sr-Latn-ME"/>
        </w:rPr>
        <w:t>edeće instrukcije za doziranje:</w:t>
      </w:r>
    </w:p>
    <w:p w14:paraId="39EC9851" w14:textId="77777777" w:rsidR="00507710" w:rsidRPr="00375812" w:rsidRDefault="00507710" w:rsidP="00375812">
      <w:pPr>
        <w:widowControl w:val="0"/>
        <w:autoSpaceDE w:val="0"/>
        <w:autoSpaceDN w:val="0"/>
        <w:adjustRightInd w:val="0"/>
        <w:jc w:val="both"/>
        <w:rPr>
          <w:sz w:val="22"/>
          <w:szCs w:val="22"/>
          <w:lang w:val="sr-Latn-ME" w:eastAsia="zh-CN"/>
        </w:rPr>
      </w:pPr>
    </w:p>
    <w:tbl>
      <w:tblPr>
        <w:tblStyle w:val="TableGrid"/>
        <w:tblW w:w="0" w:type="auto"/>
        <w:tblLook w:val="04A0" w:firstRow="1" w:lastRow="0" w:firstColumn="1" w:lastColumn="0" w:noHBand="0" w:noVBand="1"/>
      </w:tblPr>
      <w:tblGrid>
        <w:gridCol w:w="1748"/>
        <w:gridCol w:w="1875"/>
        <w:gridCol w:w="5438"/>
      </w:tblGrid>
      <w:tr w:rsidR="00470F90" w:rsidRPr="00375812" w14:paraId="5A57EA26" w14:textId="77777777" w:rsidTr="000B2B0F">
        <w:tc>
          <w:tcPr>
            <w:tcW w:w="0" w:type="auto"/>
          </w:tcPr>
          <w:p w14:paraId="34B7E647" w14:textId="75ACA916" w:rsidR="00470F90" w:rsidRPr="00375812" w:rsidRDefault="00470F90" w:rsidP="00375812">
            <w:pPr>
              <w:widowControl w:val="0"/>
              <w:autoSpaceDE w:val="0"/>
              <w:autoSpaceDN w:val="0"/>
              <w:adjustRightInd w:val="0"/>
              <w:jc w:val="both"/>
              <w:rPr>
                <w:b/>
                <w:iCs/>
                <w:sz w:val="22"/>
                <w:szCs w:val="24"/>
                <w:lang w:val="sr-Latn-ME"/>
              </w:rPr>
            </w:pPr>
            <w:r w:rsidRPr="00375812">
              <w:rPr>
                <w:b/>
                <w:iCs/>
                <w:sz w:val="22"/>
                <w:szCs w:val="24"/>
                <w:lang w:val="sr-Latn-ME"/>
              </w:rPr>
              <w:t>T</w:t>
            </w:r>
            <w:r w:rsidR="00690F4F" w:rsidRPr="00375812">
              <w:rPr>
                <w:b/>
                <w:iCs/>
                <w:sz w:val="22"/>
                <w:szCs w:val="24"/>
                <w:lang w:val="sr-Latn-ME"/>
              </w:rPr>
              <w:t>j</w:t>
            </w:r>
            <w:r w:rsidRPr="00375812">
              <w:rPr>
                <w:b/>
                <w:iCs/>
                <w:sz w:val="22"/>
                <w:szCs w:val="24"/>
                <w:lang w:val="sr-Latn-ME"/>
              </w:rPr>
              <w:t xml:space="preserve">elesna masa </w:t>
            </w:r>
          </w:p>
          <w:p w14:paraId="0E09F59B" w14:textId="77777777" w:rsidR="00470F90" w:rsidRPr="00375812" w:rsidRDefault="00470F90" w:rsidP="00375812">
            <w:pPr>
              <w:widowControl w:val="0"/>
              <w:autoSpaceDE w:val="0"/>
              <w:autoSpaceDN w:val="0"/>
              <w:adjustRightInd w:val="0"/>
              <w:jc w:val="both"/>
              <w:rPr>
                <w:b/>
                <w:iCs/>
                <w:sz w:val="22"/>
                <w:szCs w:val="24"/>
                <w:lang w:val="sr-Latn-ME"/>
              </w:rPr>
            </w:pPr>
          </w:p>
        </w:tc>
        <w:tc>
          <w:tcPr>
            <w:tcW w:w="0" w:type="auto"/>
          </w:tcPr>
          <w:p w14:paraId="2F1FFD8C" w14:textId="77777777" w:rsidR="00470F90" w:rsidRPr="00375812" w:rsidRDefault="00470F90" w:rsidP="00375812">
            <w:pPr>
              <w:widowControl w:val="0"/>
              <w:autoSpaceDE w:val="0"/>
              <w:autoSpaceDN w:val="0"/>
              <w:adjustRightInd w:val="0"/>
              <w:jc w:val="both"/>
              <w:rPr>
                <w:b/>
                <w:iCs/>
                <w:sz w:val="22"/>
                <w:szCs w:val="24"/>
                <w:lang w:val="sr-Latn-ME"/>
              </w:rPr>
            </w:pPr>
            <w:r w:rsidRPr="00375812">
              <w:rPr>
                <w:b/>
                <w:iCs/>
                <w:sz w:val="22"/>
                <w:szCs w:val="24"/>
                <w:lang w:val="sr-Latn-ME"/>
              </w:rPr>
              <w:t>Doza (broj kapsula)</w:t>
            </w:r>
          </w:p>
        </w:tc>
        <w:tc>
          <w:tcPr>
            <w:tcW w:w="0" w:type="auto"/>
          </w:tcPr>
          <w:p w14:paraId="794EAD36" w14:textId="77777777" w:rsidR="00470F90" w:rsidRPr="00375812" w:rsidRDefault="00470F90" w:rsidP="00375812">
            <w:pPr>
              <w:widowControl w:val="0"/>
              <w:autoSpaceDE w:val="0"/>
              <w:autoSpaceDN w:val="0"/>
              <w:adjustRightInd w:val="0"/>
              <w:jc w:val="both"/>
              <w:rPr>
                <w:b/>
                <w:iCs/>
                <w:sz w:val="22"/>
                <w:szCs w:val="24"/>
                <w:lang w:val="sr-Latn-ME"/>
              </w:rPr>
            </w:pPr>
            <w:r w:rsidRPr="00375812">
              <w:rPr>
                <w:b/>
                <w:iCs/>
                <w:sz w:val="22"/>
                <w:szCs w:val="24"/>
                <w:lang w:val="sr-Latn-ME"/>
              </w:rPr>
              <w:t>Koliko često?</w:t>
            </w:r>
          </w:p>
        </w:tc>
      </w:tr>
      <w:tr w:rsidR="00470F90" w:rsidRPr="00375812" w14:paraId="345C853A" w14:textId="77777777" w:rsidTr="000B2B0F">
        <w:tc>
          <w:tcPr>
            <w:tcW w:w="0" w:type="auto"/>
          </w:tcPr>
          <w:p w14:paraId="79BEA59E" w14:textId="7BDFA1D5" w:rsidR="00470F90" w:rsidRPr="00375812" w:rsidRDefault="00470F90" w:rsidP="00375812">
            <w:pPr>
              <w:widowControl w:val="0"/>
              <w:autoSpaceDE w:val="0"/>
              <w:autoSpaceDN w:val="0"/>
              <w:adjustRightInd w:val="0"/>
              <w:jc w:val="both"/>
              <w:rPr>
                <w:iCs/>
                <w:sz w:val="22"/>
                <w:szCs w:val="24"/>
                <w:lang w:val="sr-Latn-ME"/>
              </w:rPr>
            </w:pPr>
            <w:r w:rsidRPr="00375812">
              <w:rPr>
                <w:iCs/>
                <w:sz w:val="22"/>
                <w:szCs w:val="24"/>
                <w:lang w:val="sr-Latn-ME"/>
              </w:rPr>
              <w:t>D</w:t>
            </w:r>
            <w:r w:rsidR="00690F4F" w:rsidRPr="00375812">
              <w:rPr>
                <w:iCs/>
                <w:sz w:val="22"/>
                <w:szCs w:val="24"/>
                <w:lang w:val="sr-Latn-ME"/>
              </w:rPr>
              <w:t>j</w:t>
            </w:r>
            <w:r w:rsidRPr="00375812">
              <w:rPr>
                <w:iCs/>
                <w:sz w:val="22"/>
                <w:szCs w:val="24"/>
                <w:lang w:val="sr-Latn-ME"/>
              </w:rPr>
              <w:t>eca 20 kg – 29 kg</w:t>
            </w:r>
          </w:p>
        </w:tc>
        <w:tc>
          <w:tcPr>
            <w:tcW w:w="0" w:type="auto"/>
          </w:tcPr>
          <w:p w14:paraId="21E49B3B" w14:textId="77777777" w:rsidR="00470F90" w:rsidRPr="00375812" w:rsidRDefault="00470F90" w:rsidP="00375812">
            <w:pPr>
              <w:widowControl w:val="0"/>
              <w:autoSpaceDE w:val="0"/>
              <w:autoSpaceDN w:val="0"/>
              <w:adjustRightInd w:val="0"/>
              <w:jc w:val="both"/>
              <w:rPr>
                <w:iCs/>
                <w:sz w:val="22"/>
                <w:szCs w:val="24"/>
                <w:lang w:val="sr-Latn-ME"/>
              </w:rPr>
            </w:pPr>
            <w:r w:rsidRPr="00375812">
              <w:rPr>
                <w:iCs/>
                <w:sz w:val="22"/>
                <w:szCs w:val="24"/>
                <w:lang w:val="sr-Latn-ME"/>
              </w:rPr>
              <w:t xml:space="preserve">1 kapsula </w:t>
            </w:r>
          </w:p>
          <w:p w14:paraId="5A23F196" w14:textId="77777777" w:rsidR="00470F90" w:rsidRPr="00375812" w:rsidRDefault="00470F90" w:rsidP="00375812">
            <w:pPr>
              <w:widowControl w:val="0"/>
              <w:autoSpaceDE w:val="0"/>
              <w:autoSpaceDN w:val="0"/>
              <w:adjustRightInd w:val="0"/>
              <w:jc w:val="both"/>
              <w:rPr>
                <w:iCs/>
                <w:sz w:val="22"/>
                <w:szCs w:val="24"/>
                <w:lang w:val="sr-Latn-ME"/>
              </w:rPr>
            </w:pPr>
            <w:r w:rsidRPr="00375812">
              <w:rPr>
                <w:iCs/>
                <w:sz w:val="22"/>
                <w:szCs w:val="24"/>
                <w:lang w:val="sr-Latn-ME"/>
              </w:rPr>
              <w:t>(200 mg ibuprofena)</w:t>
            </w:r>
          </w:p>
        </w:tc>
        <w:tc>
          <w:tcPr>
            <w:tcW w:w="0" w:type="auto"/>
          </w:tcPr>
          <w:p w14:paraId="2FF7E873" w14:textId="20A43BAA" w:rsidR="00470F90" w:rsidRPr="00375812" w:rsidRDefault="00470F90" w:rsidP="00375812">
            <w:pPr>
              <w:widowControl w:val="0"/>
              <w:autoSpaceDE w:val="0"/>
              <w:autoSpaceDN w:val="0"/>
              <w:adjustRightInd w:val="0"/>
              <w:jc w:val="both"/>
              <w:rPr>
                <w:iCs/>
                <w:sz w:val="22"/>
                <w:szCs w:val="24"/>
                <w:lang w:val="sr-Latn-ME"/>
              </w:rPr>
            </w:pPr>
            <w:r w:rsidRPr="00375812">
              <w:rPr>
                <w:iCs/>
                <w:sz w:val="22"/>
                <w:szCs w:val="24"/>
                <w:lang w:val="sr-Latn-ME"/>
              </w:rPr>
              <w:t>Ukoliko je neophodno, uzeti još jednu kapsulu posl</w:t>
            </w:r>
            <w:r w:rsidR="00690F4F" w:rsidRPr="00375812">
              <w:rPr>
                <w:iCs/>
                <w:sz w:val="22"/>
                <w:szCs w:val="24"/>
                <w:lang w:val="sr-Latn-ME"/>
              </w:rPr>
              <w:t>ij</w:t>
            </w:r>
            <w:r w:rsidRPr="00375812">
              <w:rPr>
                <w:iCs/>
                <w:sz w:val="22"/>
                <w:szCs w:val="24"/>
                <w:lang w:val="sr-Latn-ME"/>
              </w:rPr>
              <w:t>e najmanje 8 sati.</w:t>
            </w:r>
          </w:p>
          <w:p w14:paraId="549D5F44" w14:textId="77777777" w:rsidR="00470F90" w:rsidRPr="00375812" w:rsidRDefault="00470F90" w:rsidP="00375812">
            <w:pPr>
              <w:widowControl w:val="0"/>
              <w:autoSpaceDE w:val="0"/>
              <w:autoSpaceDN w:val="0"/>
              <w:adjustRightInd w:val="0"/>
              <w:jc w:val="both"/>
              <w:rPr>
                <w:iCs/>
                <w:sz w:val="22"/>
                <w:szCs w:val="24"/>
                <w:lang w:val="sr-Latn-ME"/>
              </w:rPr>
            </w:pPr>
            <w:r w:rsidRPr="00375812">
              <w:rPr>
                <w:iCs/>
                <w:sz w:val="22"/>
                <w:szCs w:val="24"/>
                <w:lang w:val="sr-Latn-ME"/>
              </w:rPr>
              <w:t>Ne više od 3 kapsule (600 mg ibuprofena) tokom 24 sata.</w:t>
            </w:r>
          </w:p>
        </w:tc>
      </w:tr>
      <w:tr w:rsidR="00470F90" w:rsidRPr="00375812" w14:paraId="6B1579AC" w14:textId="77777777" w:rsidTr="000B2B0F">
        <w:tc>
          <w:tcPr>
            <w:tcW w:w="0" w:type="auto"/>
          </w:tcPr>
          <w:p w14:paraId="5C6FCD86" w14:textId="4D50577F" w:rsidR="00470F90" w:rsidRPr="00375812" w:rsidRDefault="00470F90" w:rsidP="00375812">
            <w:pPr>
              <w:widowControl w:val="0"/>
              <w:autoSpaceDE w:val="0"/>
              <w:autoSpaceDN w:val="0"/>
              <w:adjustRightInd w:val="0"/>
              <w:jc w:val="both"/>
              <w:rPr>
                <w:iCs/>
                <w:sz w:val="22"/>
                <w:szCs w:val="24"/>
                <w:lang w:val="sr-Latn-ME"/>
              </w:rPr>
            </w:pPr>
            <w:r w:rsidRPr="00375812">
              <w:rPr>
                <w:iCs/>
                <w:sz w:val="22"/>
                <w:szCs w:val="24"/>
                <w:lang w:val="sr-Latn-ME"/>
              </w:rPr>
              <w:t>D</w:t>
            </w:r>
            <w:r w:rsidR="00690F4F" w:rsidRPr="00375812">
              <w:rPr>
                <w:iCs/>
                <w:sz w:val="22"/>
                <w:szCs w:val="24"/>
                <w:lang w:val="sr-Latn-ME"/>
              </w:rPr>
              <w:t>j</w:t>
            </w:r>
            <w:r w:rsidRPr="00375812">
              <w:rPr>
                <w:iCs/>
                <w:sz w:val="22"/>
                <w:szCs w:val="24"/>
                <w:lang w:val="sr-Latn-ME"/>
              </w:rPr>
              <w:t>eca 30 kg – 39 kg</w:t>
            </w:r>
          </w:p>
        </w:tc>
        <w:tc>
          <w:tcPr>
            <w:tcW w:w="0" w:type="auto"/>
          </w:tcPr>
          <w:p w14:paraId="482C6426" w14:textId="77777777" w:rsidR="00470F90" w:rsidRPr="00375812" w:rsidRDefault="00470F90" w:rsidP="00375812">
            <w:pPr>
              <w:widowControl w:val="0"/>
              <w:autoSpaceDE w:val="0"/>
              <w:autoSpaceDN w:val="0"/>
              <w:adjustRightInd w:val="0"/>
              <w:jc w:val="both"/>
              <w:rPr>
                <w:iCs/>
                <w:sz w:val="22"/>
                <w:szCs w:val="24"/>
                <w:lang w:val="sr-Latn-ME"/>
              </w:rPr>
            </w:pPr>
            <w:r w:rsidRPr="00375812">
              <w:rPr>
                <w:iCs/>
                <w:sz w:val="22"/>
                <w:szCs w:val="24"/>
                <w:lang w:val="sr-Latn-ME"/>
              </w:rPr>
              <w:t xml:space="preserve">1 kapsula </w:t>
            </w:r>
          </w:p>
          <w:p w14:paraId="6A0AD0CE" w14:textId="77777777" w:rsidR="00470F90" w:rsidRPr="00375812" w:rsidRDefault="00470F90" w:rsidP="00375812">
            <w:pPr>
              <w:widowControl w:val="0"/>
              <w:autoSpaceDE w:val="0"/>
              <w:autoSpaceDN w:val="0"/>
              <w:adjustRightInd w:val="0"/>
              <w:jc w:val="both"/>
              <w:rPr>
                <w:iCs/>
                <w:sz w:val="22"/>
                <w:szCs w:val="24"/>
                <w:lang w:val="sr-Latn-ME"/>
              </w:rPr>
            </w:pPr>
            <w:r w:rsidRPr="00375812">
              <w:rPr>
                <w:iCs/>
                <w:sz w:val="22"/>
                <w:szCs w:val="24"/>
                <w:lang w:val="sr-Latn-ME"/>
              </w:rPr>
              <w:t>(200 mg ibuprofena)</w:t>
            </w:r>
          </w:p>
        </w:tc>
        <w:tc>
          <w:tcPr>
            <w:tcW w:w="0" w:type="auto"/>
          </w:tcPr>
          <w:p w14:paraId="3BF96838" w14:textId="0A3A236B" w:rsidR="00470F90" w:rsidRPr="00375812" w:rsidRDefault="00470F90" w:rsidP="00375812">
            <w:pPr>
              <w:widowControl w:val="0"/>
              <w:autoSpaceDE w:val="0"/>
              <w:autoSpaceDN w:val="0"/>
              <w:adjustRightInd w:val="0"/>
              <w:jc w:val="both"/>
              <w:rPr>
                <w:iCs/>
                <w:sz w:val="22"/>
                <w:szCs w:val="24"/>
                <w:lang w:val="sr-Latn-ME"/>
              </w:rPr>
            </w:pPr>
            <w:r w:rsidRPr="00375812">
              <w:rPr>
                <w:iCs/>
                <w:sz w:val="22"/>
                <w:szCs w:val="24"/>
                <w:lang w:val="sr-Latn-ME"/>
              </w:rPr>
              <w:t>Ukoliko je neophodno, uzeti još jednu kapsulu posl</w:t>
            </w:r>
            <w:r w:rsidR="00690F4F" w:rsidRPr="00375812">
              <w:rPr>
                <w:iCs/>
                <w:sz w:val="22"/>
                <w:szCs w:val="24"/>
                <w:lang w:val="sr-Latn-ME"/>
              </w:rPr>
              <w:t>ij</w:t>
            </w:r>
            <w:r w:rsidRPr="00375812">
              <w:rPr>
                <w:iCs/>
                <w:sz w:val="22"/>
                <w:szCs w:val="24"/>
                <w:lang w:val="sr-Latn-ME"/>
              </w:rPr>
              <w:t>e najmanje 6 do 8 sati.</w:t>
            </w:r>
          </w:p>
          <w:p w14:paraId="6A201012" w14:textId="77777777" w:rsidR="00470F90" w:rsidRPr="00375812" w:rsidRDefault="00470F90" w:rsidP="00375812">
            <w:pPr>
              <w:widowControl w:val="0"/>
              <w:autoSpaceDE w:val="0"/>
              <w:autoSpaceDN w:val="0"/>
              <w:adjustRightInd w:val="0"/>
              <w:jc w:val="both"/>
              <w:rPr>
                <w:iCs/>
                <w:sz w:val="22"/>
                <w:szCs w:val="24"/>
                <w:lang w:val="sr-Latn-ME"/>
              </w:rPr>
            </w:pPr>
            <w:r w:rsidRPr="00375812">
              <w:rPr>
                <w:iCs/>
                <w:sz w:val="22"/>
                <w:szCs w:val="24"/>
                <w:lang w:val="sr-Latn-ME"/>
              </w:rPr>
              <w:t>Ne više od 4 kapsule (800 mg ibuprofena) tokom 24 sata.</w:t>
            </w:r>
          </w:p>
        </w:tc>
      </w:tr>
    </w:tbl>
    <w:p w14:paraId="20FFA591" w14:textId="77777777" w:rsidR="00D528AA" w:rsidRPr="00375812" w:rsidRDefault="00D528AA" w:rsidP="00375812">
      <w:pPr>
        <w:widowControl w:val="0"/>
        <w:autoSpaceDE w:val="0"/>
        <w:autoSpaceDN w:val="0"/>
        <w:adjustRightInd w:val="0"/>
        <w:jc w:val="both"/>
        <w:rPr>
          <w:sz w:val="22"/>
          <w:szCs w:val="22"/>
          <w:lang w:val="sr-Latn-ME"/>
        </w:rPr>
      </w:pPr>
    </w:p>
    <w:p w14:paraId="10E45C1D" w14:textId="77777777" w:rsidR="005B099B" w:rsidRPr="00375812" w:rsidRDefault="005B099B" w:rsidP="00375812">
      <w:pPr>
        <w:widowControl w:val="0"/>
        <w:autoSpaceDE w:val="0"/>
        <w:autoSpaceDN w:val="0"/>
        <w:adjustRightInd w:val="0"/>
        <w:jc w:val="both"/>
        <w:rPr>
          <w:b/>
          <w:sz w:val="22"/>
          <w:szCs w:val="22"/>
          <w:lang w:val="sr-Latn-ME"/>
        </w:rPr>
      </w:pPr>
      <w:r w:rsidRPr="00375812">
        <w:rPr>
          <w:b/>
          <w:sz w:val="22"/>
          <w:szCs w:val="22"/>
          <w:lang w:val="sr-Latn-ME"/>
        </w:rPr>
        <w:t>Način primjene</w:t>
      </w:r>
    </w:p>
    <w:p w14:paraId="3DC2B071" w14:textId="279C4234" w:rsidR="00673839" w:rsidRPr="00375812" w:rsidRDefault="005B099B" w:rsidP="00375812">
      <w:pPr>
        <w:widowControl w:val="0"/>
        <w:autoSpaceDE w:val="0"/>
        <w:autoSpaceDN w:val="0"/>
        <w:adjustRightInd w:val="0"/>
        <w:jc w:val="both"/>
        <w:rPr>
          <w:sz w:val="22"/>
          <w:szCs w:val="22"/>
          <w:lang w:val="sr-Latn-ME"/>
        </w:rPr>
      </w:pPr>
      <w:r w:rsidRPr="00375812">
        <w:rPr>
          <w:sz w:val="22"/>
          <w:szCs w:val="22"/>
          <w:lang w:val="sr-Latn-ME"/>
        </w:rPr>
        <w:t xml:space="preserve">Lijek </w:t>
      </w:r>
      <w:r w:rsidRPr="00375812">
        <w:rPr>
          <w:bCs/>
          <w:sz w:val="22"/>
          <w:szCs w:val="22"/>
          <w:lang w:val="sr-Latn-ME"/>
        </w:rPr>
        <w:t>Rapidol S</w:t>
      </w:r>
      <w:r w:rsidRPr="00375812">
        <w:rPr>
          <w:sz w:val="22"/>
          <w:szCs w:val="22"/>
          <w:lang w:val="sr-Latn-ME"/>
        </w:rPr>
        <w:t xml:space="preserve"> je namijenjen za oralnu primjenu. </w:t>
      </w:r>
      <w:r w:rsidR="00673839" w:rsidRPr="00375812">
        <w:rPr>
          <w:sz w:val="22"/>
          <w:szCs w:val="22"/>
          <w:lang w:val="sr-Latn-ME"/>
        </w:rPr>
        <w:t>Ne žvaćite kapsule.</w:t>
      </w:r>
    </w:p>
    <w:p w14:paraId="70F7BF42" w14:textId="77777777" w:rsidR="00673839" w:rsidRPr="00375812" w:rsidRDefault="00673839" w:rsidP="00375812">
      <w:pPr>
        <w:widowControl w:val="0"/>
        <w:autoSpaceDE w:val="0"/>
        <w:autoSpaceDN w:val="0"/>
        <w:adjustRightInd w:val="0"/>
        <w:jc w:val="both"/>
        <w:rPr>
          <w:sz w:val="22"/>
          <w:szCs w:val="22"/>
          <w:lang w:val="sr-Latn-ME"/>
        </w:rPr>
      </w:pPr>
    </w:p>
    <w:p w14:paraId="6B712981" w14:textId="77777777" w:rsidR="00673839" w:rsidRPr="00375812" w:rsidRDefault="00673839" w:rsidP="00375812">
      <w:pPr>
        <w:widowControl w:val="0"/>
        <w:autoSpaceDE w:val="0"/>
        <w:autoSpaceDN w:val="0"/>
        <w:adjustRightInd w:val="0"/>
        <w:jc w:val="both"/>
        <w:rPr>
          <w:sz w:val="22"/>
          <w:szCs w:val="22"/>
          <w:lang w:val="sr-Latn-ME"/>
        </w:rPr>
      </w:pPr>
      <w:r w:rsidRPr="00375812">
        <w:rPr>
          <w:sz w:val="22"/>
          <w:szCs w:val="22"/>
          <w:lang w:val="sr-Latn-ME"/>
        </w:rPr>
        <w:t>Progutajte kapsule sa vodom.</w:t>
      </w:r>
    </w:p>
    <w:p w14:paraId="6F5234AB" w14:textId="7C4A5569" w:rsidR="00673839" w:rsidRPr="00375812" w:rsidRDefault="00673839" w:rsidP="00375812">
      <w:pPr>
        <w:widowControl w:val="0"/>
        <w:autoSpaceDE w:val="0"/>
        <w:autoSpaceDN w:val="0"/>
        <w:adjustRightInd w:val="0"/>
        <w:jc w:val="both"/>
        <w:rPr>
          <w:sz w:val="22"/>
          <w:szCs w:val="22"/>
          <w:lang w:val="sr-Latn-ME"/>
        </w:rPr>
      </w:pPr>
      <w:r w:rsidRPr="00375812">
        <w:rPr>
          <w:sz w:val="22"/>
          <w:szCs w:val="22"/>
          <w:lang w:val="sr-Latn-ME"/>
        </w:rPr>
        <w:t xml:space="preserve">Preporučuje se da pacijenti sa osjetljivim </w:t>
      </w:r>
      <w:r w:rsidR="001146F3" w:rsidRPr="00375812">
        <w:rPr>
          <w:sz w:val="22"/>
          <w:szCs w:val="22"/>
          <w:lang w:val="sr-Latn-ME"/>
        </w:rPr>
        <w:t xml:space="preserve">želucom </w:t>
      </w:r>
      <w:r w:rsidRPr="00375812">
        <w:rPr>
          <w:sz w:val="22"/>
          <w:szCs w:val="22"/>
          <w:lang w:val="sr-Latn-ME"/>
        </w:rPr>
        <w:t>uzimaju lijek tokom obroka.</w:t>
      </w:r>
    </w:p>
    <w:p w14:paraId="3FBB793C" w14:textId="77777777" w:rsidR="00673839" w:rsidRPr="00375812" w:rsidRDefault="00673839" w:rsidP="00375812">
      <w:pPr>
        <w:widowControl w:val="0"/>
        <w:autoSpaceDE w:val="0"/>
        <w:autoSpaceDN w:val="0"/>
        <w:adjustRightInd w:val="0"/>
        <w:jc w:val="both"/>
        <w:rPr>
          <w:sz w:val="22"/>
          <w:szCs w:val="22"/>
          <w:lang w:val="sr-Latn-ME"/>
        </w:rPr>
      </w:pPr>
    </w:p>
    <w:p w14:paraId="1626C90B" w14:textId="33A1BA41" w:rsidR="00673839" w:rsidRPr="00375812" w:rsidRDefault="00673839" w:rsidP="00375812">
      <w:pPr>
        <w:widowControl w:val="0"/>
        <w:autoSpaceDE w:val="0"/>
        <w:autoSpaceDN w:val="0"/>
        <w:adjustRightInd w:val="0"/>
        <w:jc w:val="both"/>
        <w:rPr>
          <w:sz w:val="22"/>
          <w:szCs w:val="22"/>
          <w:lang w:val="sr-Latn-ME"/>
        </w:rPr>
      </w:pPr>
      <w:r w:rsidRPr="00375812">
        <w:rPr>
          <w:sz w:val="22"/>
          <w:szCs w:val="22"/>
          <w:lang w:val="sr-Latn-ME"/>
        </w:rPr>
        <w:t xml:space="preserve">Obavezno se obratite ljekaru ili farmaceutu ako </w:t>
      </w:r>
      <w:r w:rsidR="006255D5" w:rsidRPr="00375812">
        <w:rPr>
          <w:sz w:val="22"/>
          <w:szCs w:val="22"/>
          <w:lang w:val="sr-Latn-ME"/>
        </w:rPr>
        <w:t>V</w:t>
      </w:r>
      <w:r w:rsidRPr="00375812">
        <w:rPr>
          <w:sz w:val="22"/>
          <w:szCs w:val="22"/>
          <w:lang w:val="sr-Latn-ME"/>
        </w:rPr>
        <w:t>am se čini da je dejstvo ovog lijeka jače ili slabije od</w:t>
      </w:r>
    </w:p>
    <w:p w14:paraId="68FB6118" w14:textId="77777777" w:rsidR="00673839" w:rsidRPr="00375812" w:rsidRDefault="00673839" w:rsidP="00375812">
      <w:pPr>
        <w:widowControl w:val="0"/>
        <w:autoSpaceDE w:val="0"/>
        <w:autoSpaceDN w:val="0"/>
        <w:adjustRightInd w:val="0"/>
        <w:jc w:val="both"/>
        <w:rPr>
          <w:sz w:val="22"/>
          <w:szCs w:val="22"/>
          <w:lang w:val="sr-Latn-ME"/>
        </w:rPr>
      </w:pPr>
      <w:r w:rsidRPr="00375812">
        <w:rPr>
          <w:sz w:val="22"/>
          <w:szCs w:val="22"/>
          <w:lang w:val="sr-Latn-ME"/>
        </w:rPr>
        <w:t>očekivanog.</w:t>
      </w:r>
    </w:p>
    <w:p w14:paraId="0EC8B51B" w14:textId="77777777" w:rsidR="00673839" w:rsidRPr="00375812" w:rsidRDefault="00673839" w:rsidP="00375812">
      <w:pPr>
        <w:widowControl w:val="0"/>
        <w:autoSpaceDE w:val="0"/>
        <w:autoSpaceDN w:val="0"/>
        <w:adjustRightInd w:val="0"/>
        <w:jc w:val="both"/>
        <w:rPr>
          <w:sz w:val="22"/>
          <w:szCs w:val="22"/>
          <w:lang w:val="sr-Latn-ME"/>
        </w:rPr>
      </w:pPr>
    </w:p>
    <w:p w14:paraId="6A6312D0" w14:textId="265A79BC" w:rsidR="001E6B43" w:rsidRPr="00375812" w:rsidRDefault="001E6B43" w:rsidP="00375812">
      <w:pPr>
        <w:widowControl w:val="0"/>
        <w:jc w:val="both"/>
        <w:rPr>
          <w:rFonts w:eastAsia="TimesNewRoman"/>
          <w:sz w:val="22"/>
          <w:szCs w:val="22"/>
          <w:lang w:val="sr-Latn-ME"/>
        </w:rPr>
      </w:pPr>
      <w:bookmarkStart w:id="4" w:name="_Hlk173405836"/>
      <w:r w:rsidRPr="00375812">
        <w:rPr>
          <w:rFonts w:eastAsia="Calibri"/>
          <w:sz w:val="22"/>
          <w:szCs w:val="22"/>
          <w:lang w:val="sr-Latn-ME"/>
        </w:rPr>
        <w:t>Za kontrolu simptoma treba koristiti najmanju efektivnu dozu, tokom najkraćeg perioda</w:t>
      </w:r>
      <w:r w:rsidR="00EE1035" w:rsidRPr="00375812">
        <w:rPr>
          <w:rFonts w:eastAsia="Calibri"/>
          <w:sz w:val="22"/>
          <w:szCs w:val="22"/>
          <w:lang w:val="sr-Latn-ME"/>
        </w:rPr>
        <w:t xml:space="preserve"> potrebnog za ublažavanje simptoma</w:t>
      </w:r>
      <w:r w:rsidRPr="00375812">
        <w:rPr>
          <w:rFonts w:eastAsia="Calibri"/>
          <w:sz w:val="22"/>
          <w:szCs w:val="22"/>
          <w:lang w:val="sr-Latn-ME"/>
        </w:rPr>
        <w:t>. Ako imate infekciju, odmah se obratite ljekaru ako simptomi (kao što su povišena tjelesna temperatura i bol) i dalje traju ili se pogoršavaju (vidjeti dio 2).</w:t>
      </w:r>
    </w:p>
    <w:bookmarkEnd w:id="4"/>
    <w:p w14:paraId="51536B9B" w14:textId="77777777" w:rsidR="001E6B43" w:rsidRPr="00375812" w:rsidRDefault="001E6B43" w:rsidP="00375812">
      <w:pPr>
        <w:widowControl w:val="0"/>
        <w:autoSpaceDE w:val="0"/>
        <w:autoSpaceDN w:val="0"/>
        <w:adjustRightInd w:val="0"/>
        <w:jc w:val="both"/>
        <w:rPr>
          <w:sz w:val="22"/>
          <w:szCs w:val="22"/>
          <w:lang w:val="sr-Latn-ME"/>
        </w:rPr>
      </w:pPr>
    </w:p>
    <w:p w14:paraId="442C9066" w14:textId="0ACC0E76" w:rsidR="00673839" w:rsidRPr="00375812" w:rsidRDefault="00673839" w:rsidP="00375812">
      <w:pPr>
        <w:widowControl w:val="0"/>
        <w:autoSpaceDE w:val="0"/>
        <w:autoSpaceDN w:val="0"/>
        <w:adjustRightInd w:val="0"/>
        <w:jc w:val="both"/>
        <w:rPr>
          <w:sz w:val="22"/>
          <w:szCs w:val="22"/>
          <w:lang w:val="sr-Latn-ME"/>
        </w:rPr>
      </w:pPr>
      <w:r w:rsidRPr="00375812">
        <w:rPr>
          <w:sz w:val="22"/>
          <w:szCs w:val="22"/>
          <w:lang w:val="sr-Latn-ME"/>
        </w:rPr>
        <w:t>Ukoliko je kod djece i adolescenata neophodna upotreba lijeka duže od 3 dana, ili ako se simptomi pogoršaju, treba konsultovati ljekara. Druge formulacije ovog lijeka mogu biti pogodnije za upotrebu kod djece; pitajte Vašeg ljekara ili farmaceuta.</w:t>
      </w:r>
    </w:p>
    <w:p w14:paraId="7CAC6CBF" w14:textId="77777777" w:rsidR="00673839" w:rsidRPr="00375812" w:rsidRDefault="00673839" w:rsidP="00375812">
      <w:pPr>
        <w:widowControl w:val="0"/>
        <w:autoSpaceDE w:val="0"/>
        <w:autoSpaceDN w:val="0"/>
        <w:adjustRightInd w:val="0"/>
        <w:jc w:val="both"/>
        <w:rPr>
          <w:sz w:val="22"/>
          <w:szCs w:val="22"/>
          <w:lang w:val="sr-Latn-ME"/>
        </w:rPr>
      </w:pPr>
    </w:p>
    <w:p w14:paraId="360450EA" w14:textId="4E35983A" w:rsidR="005B099B" w:rsidRPr="00375812" w:rsidRDefault="00673839" w:rsidP="00375812">
      <w:pPr>
        <w:widowControl w:val="0"/>
        <w:autoSpaceDE w:val="0"/>
        <w:autoSpaceDN w:val="0"/>
        <w:adjustRightInd w:val="0"/>
        <w:jc w:val="both"/>
        <w:rPr>
          <w:sz w:val="22"/>
          <w:szCs w:val="22"/>
          <w:lang w:val="sr-Latn-ME"/>
        </w:rPr>
      </w:pPr>
      <w:r w:rsidRPr="00375812">
        <w:rPr>
          <w:sz w:val="22"/>
          <w:szCs w:val="22"/>
          <w:lang w:val="sr-Latn-ME"/>
        </w:rPr>
        <w:t>Ukoliko je kod odraslih neophodna upotreba lijeka duže od 3 dana u slučaju povišene tjelesne temperature ili više od 4 dana u slučaju terapije bola, ili ukoliko dođe do pogoršanja simptoma, potrebno je konsultovati ljekara.</w:t>
      </w:r>
    </w:p>
    <w:p w14:paraId="3CCFAA24" w14:textId="77777777" w:rsidR="006143D2" w:rsidRPr="00375812" w:rsidRDefault="006143D2" w:rsidP="00375812">
      <w:pPr>
        <w:widowControl w:val="0"/>
        <w:autoSpaceDE w:val="0"/>
        <w:autoSpaceDN w:val="0"/>
        <w:adjustRightInd w:val="0"/>
        <w:jc w:val="both"/>
        <w:rPr>
          <w:sz w:val="22"/>
          <w:szCs w:val="22"/>
          <w:lang w:val="sr-Latn-ME"/>
        </w:rPr>
      </w:pPr>
    </w:p>
    <w:p w14:paraId="137A6DB5" w14:textId="77777777" w:rsidR="006143D2" w:rsidRPr="00375812" w:rsidRDefault="006143D2" w:rsidP="00375812">
      <w:pPr>
        <w:widowControl w:val="0"/>
        <w:jc w:val="both"/>
        <w:rPr>
          <w:iCs/>
          <w:sz w:val="22"/>
          <w:szCs w:val="22"/>
          <w:lang w:val="sr-Latn-ME"/>
        </w:rPr>
      </w:pPr>
      <w:r w:rsidRPr="00375812">
        <w:rPr>
          <w:iCs/>
          <w:sz w:val="22"/>
          <w:szCs w:val="22"/>
          <w:lang w:val="sr-Latn-ME"/>
        </w:rPr>
        <w:t>Kod male djece i svih pacijenata sa otežanim gutanjem preporučuje se upotreba oralne suspenzije odgovarajuće jačine.</w:t>
      </w:r>
    </w:p>
    <w:p w14:paraId="41DAD569" w14:textId="77777777" w:rsidR="00D0580B" w:rsidRPr="00375812" w:rsidRDefault="00D0580B" w:rsidP="00375812">
      <w:pPr>
        <w:widowControl w:val="0"/>
        <w:rPr>
          <w:sz w:val="22"/>
          <w:szCs w:val="22"/>
          <w:lang w:val="sr-Latn-ME"/>
        </w:rPr>
      </w:pPr>
    </w:p>
    <w:p w14:paraId="41DAD56A" w14:textId="5ECC1CE4" w:rsidR="00A32113" w:rsidRPr="00375812" w:rsidRDefault="00A32113" w:rsidP="00375812">
      <w:pPr>
        <w:widowControl w:val="0"/>
        <w:rPr>
          <w:b/>
          <w:sz w:val="22"/>
          <w:szCs w:val="22"/>
          <w:lang w:val="sr-Latn-ME"/>
        </w:rPr>
      </w:pPr>
      <w:r w:rsidRPr="00375812">
        <w:rPr>
          <w:b/>
          <w:sz w:val="22"/>
          <w:szCs w:val="22"/>
          <w:lang w:val="sr-Latn-ME"/>
        </w:rPr>
        <w:t xml:space="preserve">Ako ste uzeli više lijeka </w:t>
      </w:r>
      <w:r w:rsidR="00825B34" w:rsidRPr="00375812">
        <w:rPr>
          <w:b/>
          <w:sz w:val="22"/>
          <w:szCs w:val="22"/>
          <w:lang w:val="sr-Latn-ME"/>
        </w:rPr>
        <w:t>Rapidol S</w:t>
      </w:r>
      <w:r w:rsidRPr="00375812">
        <w:rPr>
          <w:b/>
          <w:sz w:val="22"/>
          <w:szCs w:val="22"/>
          <w:lang w:val="sr-Latn-ME"/>
        </w:rPr>
        <w:t xml:space="preserve"> nego što je trebalo</w:t>
      </w:r>
    </w:p>
    <w:p w14:paraId="41DAD56B" w14:textId="3540E6D4" w:rsidR="00445D8F" w:rsidRPr="00375812" w:rsidRDefault="00445D8F" w:rsidP="00375812">
      <w:pPr>
        <w:widowControl w:val="0"/>
        <w:rPr>
          <w:sz w:val="22"/>
          <w:szCs w:val="22"/>
          <w:lang w:val="sr-Latn-ME"/>
        </w:rPr>
      </w:pPr>
    </w:p>
    <w:p w14:paraId="15E43447" w14:textId="07943EE2" w:rsidR="00B00677" w:rsidRPr="00375812" w:rsidRDefault="00B00677" w:rsidP="00375812">
      <w:pPr>
        <w:widowControl w:val="0"/>
        <w:jc w:val="both"/>
        <w:rPr>
          <w:sz w:val="22"/>
          <w:szCs w:val="22"/>
          <w:lang w:val="sr-Latn-ME"/>
        </w:rPr>
      </w:pPr>
      <w:bookmarkStart w:id="5" w:name="_Hlk174019436"/>
      <w:r w:rsidRPr="00375812">
        <w:rPr>
          <w:sz w:val="22"/>
          <w:szCs w:val="22"/>
          <w:lang w:val="sr-Latn-ME"/>
        </w:rPr>
        <w:t xml:space="preserve">Ukoliko ste uzeli veću dozu lijeka </w:t>
      </w:r>
      <w:r w:rsidRPr="00375812">
        <w:rPr>
          <w:bCs/>
          <w:sz w:val="22"/>
          <w:szCs w:val="22"/>
          <w:lang w:val="sr-Latn-ME"/>
        </w:rPr>
        <w:t>Rapidol S</w:t>
      </w:r>
      <w:r w:rsidRPr="00375812">
        <w:rPr>
          <w:b/>
          <w:sz w:val="22"/>
          <w:szCs w:val="22"/>
          <w:lang w:val="sr-Latn-ME"/>
        </w:rPr>
        <w:t xml:space="preserve"> </w:t>
      </w:r>
      <w:r w:rsidRPr="00375812">
        <w:rPr>
          <w:sz w:val="22"/>
          <w:szCs w:val="22"/>
          <w:lang w:val="sr-Latn-ME"/>
        </w:rPr>
        <w:t xml:space="preserve">nego što bi trebalo, </w:t>
      </w:r>
      <w:r w:rsidR="001F1D27" w:rsidRPr="00375812">
        <w:rPr>
          <w:sz w:val="22"/>
          <w:szCs w:val="22"/>
          <w:lang w:val="sr-Latn-ME"/>
        </w:rPr>
        <w:t xml:space="preserve">ili </w:t>
      </w:r>
      <w:r w:rsidR="00DA3945" w:rsidRPr="00375812">
        <w:rPr>
          <w:sz w:val="22"/>
          <w:szCs w:val="22"/>
          <w:lang w:val="sr-Latn-ME"/>
        </w:rPr>
        <w:t xml:space="preserve">ako </w:t>
      </w:r>
      <w:r w:rsidR="001F1D27" w:rsidRPr="00375812">
        <w:rPr>
          <w:sz w:val="22"/>
          <w:szCs w:val="22"/>
          <w:lang w:val="sr-Latn-ME"/>
        </w:rPr>
        <w:t>su djeca slučajno uzela lijek</w:t>
      </w:r>
      <w:r w:rsidR="00DA3945" w:rsidRPr="00375812">
        <w:rPr>
          <w:sz w:val="22"/>
          <w:szCs w:val="22"/>
          <w:lang w:val="sr-Latn-ME"/>
        </w:rPr>
        <w:t xml:space="preserve">, </w:t>
      </w:r>
      <w:r w:rsidR="001F1D27" w:rsidRPr="00375812">
        <w:rPr>
          <w:sz w:val="22"/>
          <w:szCs w:val="22"/>
          <w:lang w:val="sr-Latn-ME"/>
        </w:rPr>
        <w:t xml:space="preserve"> </w:t>
      </w:r>
      <w:r w:rsidR="00DA3945" w:rsidRPr="00375812">
        <w:rPr>
          <w:sz w:val="22"/>
          <w:szCs w:val="22"/>
          <w:lang w:val="sr-Latn-ME"/>
        </w:rPr>
        <w:t>obavezno</w:t>
      </w:r>
      <w:r w:rsidR="001F1D27" w:rsidRPr="00375812">
        <w:rPr>
          <w:sz w:val="22"/>
          <w:szCs w:val="22"/>
          <w:lang w:val="sr-Latn-ME"/>
        </w:rPr>
        <w:t xml:space="preserve"> </w:t>
      </w:r>
      <w:r w:rsidRPr="00375812">
        <w:rPr>
          <w:sz w:val="22"/>
          <w:szCs w:val="22"/>
          <w:lang w:val="sr-Latn-ME"/>
        </w:rPr>
        <w:t>se javite ljekaru ili se obratite najbližoj zdravstvenoj ustanovi</w:t>
      </w:r>
      <w:r w:rsidR="001F1D27" w:rsidRPr="00375812">
        <w:rPr>
          <w:sz w:val="22"/>
          <w:szCs w:val="22"/>
          <w:lang w:val="sr-Latn-ME"/>
        </w:rPr>
        <w:t xml:space="preserve"> za mišljenje o riziku i savjet o  mjerama koje je potrebno preduzeti</w:t>
      </w:r>
      <w:r w:rsidRPr="00375812">
        <w:rPr>
          <w:sz w:val="22"/>
          <w:szCs w:val="22"/>
          <w:lang w:val="sr-Latn-ME"/>
        </w:rPr>
        <w:t xml:space="preserve">. </w:t>
      </w:r>
    </w:p>
    <w:p w14:paraId="49F02F7D" w14:textId="518F8647" w:rsidR="00B00677" w:rsidRPr="00375812" w:rsidRDefault="00B00677" w:rsidP="00375812">
      <w:pPr>
        <w:widowControl w:val="0"/>
        <w:rPr>
          <w:sz w:val="22"/>
          <w:szCs w:val="22"/>
          <w:lang w:val="sr-Latn-ME"/>
        </w:rPr>
      </w:pPr>
    </w:p>
    <w:p w14:paraId="0A1F41F7" w14:textId="556B94D7" w:rsidR="00E94009" w:rsidRPr="00375812" w:rsidRDefault="001F1D27" w:rsidP="00375812">
      <w:pPr>
        <w:widowControl w:val="0"/>
        <w:jc w:val="both"/>
        <w:rPr>
          <w:sz w:val="22"/>
          <w:szCs w:val="22"/>
          <w:lang w:val="sr-Latn-ME"/>
        </w:rPr>
      </w:pPr>
      <w:r w:rsidRPr="00375812">
        <w:rPr>
          <w:sz w:val="22"/>
          <w:szCs w:val="22"/>
          <w:lang w:val="sr-Latn-ME"/>
        </w:rPr>
        <w:t>Simptomi predoziranja mogu uključivati</w:t>
      </w:r>
      <w:r w:rsidR="00E94009" w:rsidRPr="00375812">
        <w:rPr>
          <w:sz w:val="22"/>
          <w:szCs w:val="22"/>
          <w:lang w:val="sr-Latn-ME"/>
        </w:rPr>
        <w:t xml:space="preserve"> mučnin</w:t>
      </w:r>
      <w:r w:rsidRPr="00375812">
        <w:rPr>
          <w:sz w:val="22"/>
          <w:szCs w:val="22"/>
          <w:lang w:val="sr-Latn-ME"/>
        </w:rPr>
        <w:t>u</w:t>
      </w:r>
      <w:r w:rsidR="00E94009" w:rsidRPr="00375812">
        <w:rPr>
          <w:sz w:val="22"/>
          <w:szCs w:val="22"/>
          <w:lang w:val="sr-Latn-ME"/>
        </w:rPr>
        <w:t>, bol u stomaku</w:t>
      </w:r>
      <w:r w:rsidRPr="00375812">
        <w:rPr>
          <w:sz w:val="22"/>
          <w:szCs w:val="22"/>
          <w:lang w:val="sr-Latn-ME"/>
        </w:rPr>
        <w:t>,</w:t>
      </w:r>
      <w:r w:rsidR="00E94009" w:rsidRPr="00375812">
        <w:rPr>
          <w:sz w:val="22"/>
          <w:szCs w:val="22"/>
          <w:lang w:val="sr-Latn-ME"/>
        </w:rPr>
        <w:t xml:space="preserve"> </w:t>
      </w:r>
      <w:r w:rsidRPr="00375812">
        <w:rPr>
          <w:sz w:val="22"/>
          <w:szCs w:val="22"/>
          <w:lang w:val="sr-Latn-ME"/>
        </w:rPr>
        <w:t>povraćanje (moguće s</w:t>
      </w:r>
      <w:r w:rsidR="00DA3945" w:rsidRPr="00375812">
        <w:rPr>
          <w:sz w:val="22"/>
          <w:szCs w:val="22"/>
          <w:lang w:val="sr-Latn-ME"/>
        </w:rPr>
        <w:t xml:space="preserve"> prim</w:t>
      </w:r>
      <w:r w:rsidR="00526970" w:rsidRPr="00375812">
        <w:rPr>
          <w:sz w:val="22"/>
          <w:szCs w:val="22"/>
          <w:lang w:val="sr-Latn-ME"/>
        </w:rPr>
        <w:t>j</w:t>
      </w:r>
      <w:r w:rsidR="00DA3945" w:rsidRPr="00375812">
        <w:rPr>
          <w:sz w:val="22"/>
          <w:szCs w:val="22"/>
          <w:lang w:val="sr-Latn-ME"/>
        </w:rPr>
        <w:t>esama</w:t>
      </w:r>
      <w:r w:rsidRPr="00375812">
        <w:rPr>
          <w:sz w:val="22"/>
          <w:szCs w:val="22"/>
          <w:lang w:val="sr-Latn-ME"/>
        </w:rPr>
        <w:t xml:space="preserve"> krvi), gastrointestinalno krvarenje (vidjeti dio 4 u nastavku)</w:t>
      </w:r>
      <w:r w:rsidR="00E94009" w:rsidRPr="00375812">
        <w:rPr>
          <w:sz w:val="22"/>
          <w:szCs w:val="22"/>
          <w:lang w:val="sr-Latn-ME"/>
        </w:rPr>
        <w:t>, proliv</w:t>
      </w:r>
      <w:r w:rsidRPr="00375812">
        <w:rPr>
          <w:sz w:val="22"/>
          <w:szCs w:val="22"/>
          <w:lang w:val="sr-Latn-ME"/>
        </w:rPr>
        <w:t>,</w:t>
      </w:r>
      <w:r w:rsidR="00E94009" w:rsidRPr="00375812">
        <w:rPr>
          <w:sz w:val="22"/>
          <w:szCs w:val="22"/>
          <w:lang w:val="sr-Latn-ME"/>
        </w:rPr>
        <w:t xml:space="preserve"> glavobolj</w:t>
      </w:r>
      <w:r w:rsidR="00DA3945" w:rsidRPr="00375812">
        <w:rPr>
          <w:sz w:val="22"/>
          <w:szCs w:val="22"/>
          <w:lang w:val="sr-Latn-ME"/>
        </w:rPr>
        <w:t>u</w:t>
      </w:r>
      <w:r w:rsidR="00E94009" w:rsidRPr="00375812">
        <w:rPr>
          <w:sz w:val="22"/>
          <w:szCs w:val="22"/>
          <w:lang w:val="sr-Latn-ME"/>
        </w:rPr>
        <w:t xml:space="preserve">, </w:t>
      </w:r>
      <w:r w:rsidRPr="00375812">
        <w:rPr>
          <w:sz w:val="22"/>
          <w:szCs w:val="22"/>
          <w:lang w:val="sr-Latn-ME"/>
        </w:rPr>
        <w:t>z</w:t>
      </w:r>
      <w:r w:rsidR="00526970" w:rsidRPr="00375812">
        <w:rPr>
          <w:sz w:val="22"/>
          <w:szCs w:val="22"/>
          <w:lang w:val="sr-Latn-ME"/>
        </w:rPr>
        <w:t>vonjenje</w:t>
      </w:r>
      <w:r w:rsidRPr="00375812">
        <w:rPr>
          <w:sz w:val="22"/>
          <w:szCs w:val="22"/>
          <w:lang w:val="sr-Latn-ME"/>
        </w:rPr>
        <w:t xml:space="preserve"> u ušima, konfuzij</w:t>
      </w:r>
      <w:r w:rsidR="00DA3945" w:rsidRPr="00375812">
        <w:rPr>
          <w:sz w:val="22"/>
          <w:szCs w:val="22"/>
          <w:lang w:val="sr-Latn-ME"/>
        </w:rPr>
        <w:t>u</w:t>
      </w:r>
      <w:r w:rsidRPr="00375812">
        <w:rPr>
          <w:sz w:val="22"/>
          <w:szCs w:val="22"/>
          <w:lang w:val="sr-Latn-ME"/>
        </w:rPr>
        <w:t xml:space="preserve"> i </w:t>
      </w:r>
      <w:r w:rsidR="00DA3945" w:rsidRPr="00375812">
        <w:rPr>
          <w:sz w:val="22"/>
          <w:szCs w:val="22"/>
          <w:lang w:val="sr-Latn-ME"/>
        </w:rPr>
        <w:t>nekontrolisan</w:t>
      </w:r>
      <w:r w:rsidRPr="00375812">
        <w:rPr>
          <w:sz w:val="22"/>
          <w:szCs w:val="22"/>
          <w:lang w:val="sr-Latn-ME"/>
        </w:rPr>
        <w:t xml:space="preserve"> pokret o</w:t>
      </w:r>
      <w:r w:rsidR="00526970" w:rsidRPr="00375812">
        <w:rPr>
          <w:sz w:val="22"/>
          <w:szCs w:val="22"/>
          <w:lang w:val="sr-Latn-ME"/>
        </w:rPr>
        <w:t>ka</w:t>
      </w:r>
      <w:r w:rsidR="00E94009" w:rsidRPr="00375812">
        <w:rPr>
          <w:sz w:val="22"/>
          <w:szCs w:val="22"/>
          <w:lang w:val="sr-Latn-ME"/>
        </w:rPr>
        <w:t xml:space="preserve">. </w:t>
      </w:r>
      <w:r w:rsidRPr="00375812">
        <w:rPr>
          <w:sz w:val="22"/>
          <w:szCs w:val="22"/>
          <w:lang w:val="sr-Latn-ME"/>
        </w:rPr>
        <w:t>Takođe se mo</w:t>
      </w:r>
      <w:r w:rsidR="00084574" w:rsidRPr="00375812">
        <w:rPr>
          <w:sz w:val="22"/>
          <w:szCs w:val="22"/>
          <w:lang w:val="sr-Latn-ME"/>
        </w:rPr>
        <w:t>gu</w:t>
      </w:r>
      <w:r w:rsidRPr="00375812">
        <w:rPr>
          <w:sz w:val="22"/>
          <w:szCs w:val="22"/>
          <w:lang w:val="sr-Latn-ME"/>
        </w:rPr>
        <w:t xml:space="preserve"> javiti </w:t>
      </w:r>
      <w:r w:rsidR="00BA1491" w:rsidRPr="00375812">
        <w:rPr>
          <w:sz w:val="22"/>
          <w:szCs w:val="22"/>
          <w:lang w:val="sr-Latn-ME"/>
        </w:rPr>
        <w:t>uznemirenost,</w:t>
      </w:r>
      <w:r w:rsidRPr="00375812">
        <w:rPr>
          <w:sz w:val="22"/>
          <w:szCs w:val="22"/>
          <w:lang w:val="sr-Latn-ME"/>
        </w:rPr>
        <w:t xml:space="preserve"> pospanost, dezorjentacija ili koma. Ponekad se kod pacijenata mogu razviti konvulzije. Pri visokim dozama, prijavljeni su </w:t>
      </w:r>
      <w:r w:rsidR="00084574" w:rsidRPr="00375812">
        <w:rPr>
          <w:sz w:val="22"/>
          <w:szCs w:val="22"/>
          <w:lang w:val="sr-Latn-ME"/>
        </w:rPr>
        <w:t xml:space="preserve">ošamućenost, bol u grudnom košu, </w:t>
      </w:r>
      <w:r w:rsidR="00DA3945" w:rsidRPr="00375812">
        <w:rPr>
          <w:sz w:val="22"/>
          <w:szCs w:val="22"/>
          <w:lang w:val="sr-Latn-ME"/>
        </w:rPr>
        <w:t>lupanje srca (palpitacije)</w:t>
      </w:r>
      <w:r w:rsidR="00084574" w:rsidRPr="00375812">
        <w:rPr>
          <w:sz w:val="22"/>
          <w:szCs w:val="22"/>
          <w:lang w:val="sr-Latn-ME"/>
        </w:rPr>
        <w:t xml:space="preserve">, gubitak svijesti, konvulzije (uglavnom kod djece), slabost i vrtoglavica, krv u urinu, niski nivoi kalijuma u krvi, </w:t>
      </w:r>
      <w:r w:rsidR="00526970" w:rsidRPr="00375812">
        <w:rPr>
          <w:sz w:val="22"/>
          <w:szCs w:val="22"/>
          <w:lang w:val="sr-Latn-ME"/>
        </w:rPr>
        <w:t>osjećaj hladnoće po tijelu</w:t>
      </w:r>
      <w:r w:rsidR="00084574" w:rsidRPr="00375812">
        <w:rPr>
          <w:sz w:val="22"/>
          <w:szCs w:val="22"/>
          <w:lang w:val="sr-Latn-ME"/>
        </w:rPr>
        <w:t xml:space="preserve"> i problemi sa disanjem. Nadalje, protrombinsko vrijeme/INR može biti produženo, </w:t>
      </w:r>
      <w:r w:rsidR="00E42DF7" w:rsidRPr="00375812">
        <w:rPr>
          <w:sz w:val="22"/>
          <w:szCs w:val="22"/>
          <w:lang w:val="sr-Latn-ME"/>
        </w:rPr>
        <w:t>v</w:t>
      </w:r>
      <w:r w:rsidR="00101E63" w:rsidRPr="00375812">
        <w:rPr>
          <w:sz w:val="22"/>
          <w:szCs w:val="22"/>
          <w:lang w:val="sr-Latn-ME"/>
        </w:rPr>
        <w:t>j</w:t>
      </w:r>
      <w:r w:rsidR="00E42DF7" w:rsidRPr="00375812">
        <w:rPr>
          <w:sz w:val="22"/>
          <w:szCs w:val="22"/>
          <w:lang w:val="sr-Latn-ME"/>
        </w:rPr>
        <w:t>erovatno</w:t>
      </w:r>
      <w:r w:rsidR="00084574" w:rsidRPr="00375812">
        <w:rPr>
          <w:sz w:val="22"/>
          <w:szCs w:val="22"/>
          <w:lang w:val="sr-Latn-ME"/>
        </w:rPr>
        <w:t xml:space="preserve"> usljed </w:t>
      </w:r>
      <w:r w:rsidR="00BA1491" w:rsidRPr="00375812">
        <w:rPr>
          <w:sz w:val="22"/>
          <w:szCs w:val="22"/>
          <w:lang w:val="sr-Latn-ME"/>
        </w:rPr>
        <w:t xml:space="preserve">međusobnog </w:t>
      </w:r>
      <w:r w:rsidR="00084574" w:rsidRPr="00375812">
        <w:rPr>
          <w:sz w:val="22"/>
          <w:szCs w:val="22"/>
          <w:lang w:val="sr-Latn-ME"/>
        </w:rPr>
        <w:t>uticaja na aktivnosti cirkulišućih faktora koagulacije. Mogu se javiti akutna bubrežna in</w:t>
      </w:r>
      <w:r w:rsidR="00DA3945" w:rsidRPr="00375812">
        <w:rPr>
          <w:sz w:val="22"/>
          <w:szCs w:val="22"/>
          <w:lang w:val="sr-Latn-ME"/>
        </w:rPr>
        <w:t>s</w:t>
      </w:r>
      <w:r w:rsidR="00084574" w:rsidRPr="00375812">
        <w:rPr>
          <w:sz w:val="22"/>
          <w:szCs w:val="22"/>
          <w:lang w:val="sr-Latn-ME"/>
        </w:rPr>
        <w:t>uficijencija i oštećenje jetre. Pogoršanje astme je moguće kod astmatičara. Dodatno, moguć</w:t>
      </w:r>
      <w:r w:rsidR="00BA1491" w:rsidRPr="00375812">
        <w:rPr>
          <w:sz w:val="22"/>
          <w:szCs w:val="22"/>
          <w:lang w:val="sr-Latn-ME"/>
        </w:rPr>
        <w:t>a je pojava niskog krvnog pritiska i smanjenog disanja.</w:t>
      </w:r>
    </w:p>
    <w:bookmarkEnd w:id="5"/>
    <w:p w14:paraId="44F7E9E4" w14:textId="77777777" w:rsidR="00E94009" w:rsidRPr="00375812" w:rsidRDefault="00E94009" w:rsidP="00375812">
      <w:pPr>
        <w:widowControl w:val="0"/>
        <w:jc w:val="both"/>
        <w:rPr>
          <w:sz w:val="22"/>
          <w:szCs w:val="22"/>
          <w:lang w:val="sr-Latn-ME"/>
        </w:rPr>
      </w:pPr>
    </w:p>
    <w:p w14:paraId="41DAD56C" w14:textId="7ACB02CA" w:rsidR="00A32113" w:rsidRPr="00375812" w:rsidRDefault="00A32113" w:rsidP="00375812">
      <w:pPr>
        <w:widowControl w:val="0"/>
        <w:rPr>
          <w:b/>
          <w:sz w:val="22"/>
          <w:szCs w:val="22"/>
          <w:lang w:val="sr-Latn-ME"/>
        </w:rPr>
      </w:pPr>
      <w:r w:rsidRPr="00375812">
        <w:rPr>
          <w:b/>
          <w:sz w:val="22"/>
          <w:szCs w:val="22"/>
          <w:lang w:val="sr-Latn-ME"/>
        </w:rPr>
        <w:t xml:space="preserve">Ako ste zaboravili da uzmete lijek </w:t>
      </w:r>
      <w:r w:rsidR="00825B34" w:rsidRPr="00375812">
        <w:rPr>
          <w:b/>
          <w:sz w:val="22"/>
          <w:szCs w:val="22"/>
          <w:lang w:val="sr-Latn-ME"/>
        </w:rPr>
        <w:t>Rapidol S</w:t>
      </w:r>
    </w:p>
    <w:p w14:paraId="56B97D10" w14:textId="77777777" w:rsidR="00ED5D17" w:rsidRPr="00375812" w:rsidRDefault="00ED5D17" w:rsidP="00375812">
      <w:pPr>
        <w:widowControl w:val="0"/>
        <w:rPr>
          <w:sz w:val="22"/>
          <w:szCs w:val="22"/>
          <w:lang w:val="sr-Latn-ME"/>
        </w:rPr>
      </w:pPr>
    </w:p>
    <w:p w14:paraId="67FB8567" w14:textId="3AEAA49A" w:rsidR="00ED5D17" w:rsidRPr="00375812" w:rsidRDefault="00ED5D17" w:rsidP="00375812">
      <w:pPr>
        <w:widowControl w:val="0"/>
        <w:jc w:val="both"/>
        <w:rPr>
          <w:sz w:val="22"/>
          <w:szCs w:val="22"/>
          <w:lang w:val="sr-Latn-ME"/>
        </w:rPr>
      </w:pPr>
      <w:r w:rsidRPr="00375812">
        <w:rPr>
          <w:sz w:val="22"/>
          <w:szCs w:val="22"/>
          <w:lang w:val="sr-Latn-ME"/>
        </w:rPr>
        <w:t xml:space="preserve">Ako ste zaboravili da uzmete lijek Rapidol S, uzmite zaboravljenu dozu čim se sjetite, izuzev ako je </w:t>
      </w:r>
      <w:r w:rsidRPr="00375812">
        <w:rPr>
          <w:sz w:val="22"/>
          <w:szCs w:val="22"/>
          <w:lang w:val="sr-Latn-ME"/>
        </w:rPr>
        <w:lastRenderedPageBreak/>
        <w:t xml:space="preserve">blizu vrijeme za sljedeću dozu. </w:t>
      </w:r>
    </w:p>
    <w:p w14:paraId="41DAD56D" w14:textId="3739AE90" w:rsidR="00445D8F" w:rsidRPr="00375812" w:rsidRDefault="00ED5D17" w:rsidP="00375812">
      <w:pPr>
        <w:widowControl w:val="0"/>
        <w:jc w:val="both"/>
        <w:rPr>
          <w:sz w:val="22"/>
          <w:szCs w:val="22"/>
          <w:lang w:val="sr-Latn-ME"/>
        </w:rPr>
      </w:pPr>
      <w:r w:rsidRPr="00375812">
        <w:rPr>
          <w:sz w:val="22"/>
          <w:szCs w:val="22"/>
          <w:lang w:val="sr-Latn-ME"/>
        </w:rPr>
        <w:t>Ne uzimajte dvostruku dozu da bi nadoknadili propuštenu.</w:t>
      </w:r>
    </w:p>
    <w:p w14:paraId="41DAD570" w14:textId="3E3737FD" w:rsidR="00396B66" w:rsidRPr="00375812" w:rsidRDefault="00396B66" w:rsidP="00375812">
      <w:pPr>
        <w:widowControl w:val="0"/>
        <w:rPr>
          <w:sz w:val="22"/>
          <w:szCs w:val="22"/>
          <w:lang w:val="sr-Latn-ME"/>
        </w:rPr>
      </w:pPr>
    </w:p>
    <w:p w14:paraId="676BAE0A" w14:textId="77777777" w:rsidR="00507710" w:rsidRPr="00375812" w:rsidRDefault="00507710" w:rsidP="00375812">
      <w:pPr>
        <w:widowControl w:val="0"/>
        <w:rPr>
          <w:sz w:val="22"/>
          <w:szCs w:val="22"/>
          <w:lang w:val="sr-Latn-ME"/>
        </w:rPr>
      </w:pPr>
    </w:p>
    <w:p w14:paraId="41DAD571" w14:textId="77777777" w:rsidR="00A32113" w:rsidRPr="00375812" w:rsidRDefault="00A32113" w:rsidP="00375812">
      <w:pPr>
        <w:widowControl w:val="0"/>
        <w:tabs>
          <w:tab w:val="left" w:pos="540"/>
          <w:tab w:val="left" w:pos="569"/>
        </w:tabs>
        <w:rPr>
          <w:b/>
          <w:bCs/>
          <w:sz w:val="22"/>
          <w:szCs w:val="22"/>
          <w:lang w:val="sr-Latn-ME"/>
        </w:rPr>
      </w:pPr>
      <w:r w:rsidRPr="00375812">
        <w:rPr>
          <w:b/>
          <w:bCs/>
          <w:sz w:val="22"/>
          <w:szCs w:val="22"/>
          <w:lang w:val="sr-Latn-ME"/>
        </w:rPr>
        <w:t xml:space="preserve">4. </w:t>
      </w:r>
      <w:r w:rsidR="00291DAD" w:rsidRPr="00375812">
        <w:rPr>
          <w:b/>
          <w:bCs/>
          <w:sz w:val="22"/>
          <w:szCs w:val="22"/>
          <w:lang w:val="sr-Latn-ME"/>
        </w:rPr>
        <w:tab/>
      </w:r>
      <w:r w:rsidRPr="00375812">
        <w:rPr>
          <w:b/>
          <w:bCs/>
          <w:sz w:val="22"/>
          <w:szCs w:val="22"/>
          <w:lang w:val="sr-Latn-ME"/>
        </w:rPr>
        <w:t>MOGUĆA NEŽELJENA DEJSTVA</w:t>
      </w:r>
    </w:p>
    <w:p w14:paraId="41DAD572" w14:textId="77777777" w:rsidR="00445D8F" w:rsidRPr="00375812" w:rsidRDefault="00445D8F" w:rsidP="00375812">
      <w:pPr>
        <w:widowControl w:val="0"/>
        <w:rPr>
          <w:sz w:val="22"/>
          <w:szCs w:val="22"/>
          <w:lang w:val="sr-Latn-ME"/>
        </w:rPr>
      </w:pPr>
    </w:p>
    <w:p w14:paraId="41DAD573" w14:textId="11894FC7" w:rsidR="006D5C11" w:rsidRPr="00375812" w:rsidRDefault="006D5C11" w:rsidP="00375812">
      <w:pPr>
        <w:widowControl w:val="0"/>
        <w:numPr>
          <w:ilvl w:val="12"/>
          <w:numId w:val="0"/>
        </w:numPr>
        <w:tabs>
          <w:tab w:val="left" w:pos="720"/>
        </w:tabs>
        <w:ind w:right="-29"/>
        <w:jc w:val="both"/>
        <w:rPr>
          <w:sz w:val="22"/>
          <w:szCs w:val="22"/>
          <w:lang w:val="sr-Latn-ME"/>
        </w:rPr>
      </w:pPr>
      <w:r w:rsidRPr="00375812">
        <w:rPr>
          <w:sz w:val="22"/>
          <w:szCs w:val="22"/>
          <w:lang w:val="sr-Latn-ME"/>
        </w:rPr>
        <w:t xml:space="preserve">Kao i svi ljekovi i lijek </w:t>
      </w:r>
      <w:r w:rsidR="00825B34" w:rsidRPr="00375812">
        <w:rPr>
          <w:sz w:val="22"/>
          <w:szCs w:val="22"/>
          <w:lang w:val="sr-Latn-ME"/>
        </w:rPr>
        <w:t xml:space="preserve">Rapidol S </w:t>
      </w:r>
      <w:r w:rsidRPr="00375812">
        <w:rPr>
          <w:sz w:val="22"/>
          <w:szCs w:val="22"/>
          <w:lang w:val="sr-Latn-ME"/>
        </w:rPr>
        <w:t>može izazvati neželjena dejstva, iak</w:t>
      </w:r>
      <w:bookmarkStart w:id="6" w:name="_GoBack"/>
      <w:bookmarkEnd w:id="6"/>
      <w:r w:rsidRPr="00375812">
        <w:rPr>
          <w:sz w:val="22"/>
          <w:szCs w:val="22"/>
          <w:lang w:val="sr-Latn-ME"/>
        </w:rPr>
        <w:t>o se ona ne moraju javiti kod svakoga.</w:t>
      </w:r>
    </w:p>
    <w:p w14:paraId="41DAD574" w14:textId="24B06945" w:rsidR="006D5C11" w:rsidRPr="00375812" w:rsidRDefault="006D5C11" w:rsidP="00375812">
      <w:pPr>
        <w:pStyle w:val="NoSpacing"/>
        <w:widowControl w:val="0"/>
        <w:jc w:val="both"/>
        <w:rPr>
          <w:rFonts w:eastAsia="Calibri"/>
          <w:spacing w:val="-5"/>
          <w:sz w:val="22"/>
          <w:szCs w:val="22"/>
          <w:u w:val="single"/>
          <w:lang w:val="sr-Latn-ME"/>
        </w:rPr>
      </w:pPr>
    </w:p>
    <w:p w14:paraId="1F00B703" w14:textId="0047E468" w:rsidR="009D373A" w:rsidRPr="00375812" w:rsidRDefault="009D373A" w:rsidP="00375812">
      <w:pPr>
        <w:pStyle w:val="Header"/>
        <w:widowControl w:val="0"/>
        <w:jc w:val="both"/>
        <w:rPr>
          <w:bCs/>
          <w:sz w:val="22"/>
          <w:szCs w:val="22"/>
          <w:lang w:val="sr-Latn-ME"/>
        </w:rPr>
      </w:pPr>
      <w:r w:rsidRPr="00375812">
        <w:rPr>
          <w:bCs/>
          <w:sz w:val="22"/>
          <w:szCs w:val="22"/>
          <w:lang w:val="sr-Latn-ME"/>
        </w:rPr>
        <w:t xml:space="preserve">Pojava neželjenih dejstava može se smanjiti uzimanjem najmanje doze lijeka u najkraćem vremenskom periodu neophodnom za ublažavanje simptoma. </w:t>
      </w:r>
    </w:p>
    <w:p w14:paraId="79799DE4" w14:textId="77777777" w:rsidR="009D373A" w:rsidRPr="00375812" w:rsidRDefault="009D373A" w:rsidP="00375812">
      <w:pPr>
        <w:pStyle w:val="Header"/>
        <w:widowControl w:val="0"/>
        <w:jc w:val="both"/>
        <w:rPr>
          <w:bCs/>
          <w:sz w:val="22"/>
          <w:szCs w:val="22"/>
          <w:lang w:val="sr-Latn-ME"/>
        </w:rPr>
      </w:pPr>
    </w:p>
    <w:p w14:paraId="12F50496" w14:textId="2236B178" w:rsidR="00F04430" w:rsidRPr="00375812" w:rsidRDefault="00F04430" w:rsidP="00375812">
      <w:pPr>
        <w:widowControl w:val="0"/>
        <w:tabs>
          <w:tab w:val="left" w:pos="708"/>
        </w:tabs>
        <w:autoSpaceDE w:val="0"/>
        <w:autoSpaceDN w:val="0"/>
        <w:adjustRightInd w:val="0"/>
        <w:rPr>
          <w:b/>
          <w:color w:val="000000"/>
          <w:sz w:val="22"/>
          <w:szCs w:val="22"/>
          <w:lang w:val="sr-Latn-ME"/>
        </w:rPr>
      </w:pPr>
      <w:bookmarkStart w:id="7" w:name="_Hlk173405855"/>
      <w:r w:rsidRPr="00375812">
        <w:rPr>
          <w:b/>
          <w:color w:val="000000"/>
          <w:sz w:val="22"/>
          <w:szCs w:val="22"/>
          <w:lang w:val="sr-Latn-ME"/>
        </w:rPr>
        <w:t xml:space="preserve">Odmah prestanite da uzimate lijek </w:t>
      </w:r>
      <w:r w:rsidRPr="00375812">
        <w:rPr>
          <w:b/>
          <w:sz w:val="22"/>
          <w:szCs w:val="22"/>
          <w:lang w:val="sr-Latn-ME"/>
        </w:rPr>
        <w:t>Rapidol S</w:t>
      </w:r>
      <w:r w:rsidRPr="00375812">
        <w:rPr>
          <w:b/>
          <w:color w:val="000000"/>
          <w:sz w:val="22"/>
          <w:szCs w:val="22"/>
          <w:lang w:val="sr-Latn-ME"/>
        </w:rPr>
        <w:t xml:space="preserve"> i obavijestite svog ljekara ukoliko primijetite bilo koji od sl</w:t>
      </w:r>
      <w:r w:rsidR="002F51C8" w:rsidRPr="00375812">
        <w:rPr>
          <w:b/>
          <w:color w:val="000000"/>
          <w:sz w:val="22"/>
          <w:szCs w:val="22"/>
          <w:lang w:val="sr-Latn-ME"/>
        </w:rPr>
        <w:t>j</w:t>
      </w:r>
      <w:r w:rsidRPr="00375812">
        <w:rPr>
          <w:b/>
          <w:color w:val="000000"/>
          <w:sz w:val="22"/>
          <w:szCs w:val="22"/>
          <w:lang w:val="sr-Latn-ME"/>
        </w:rPr>
        <w:t xml:space="preserve">edećih simptoma: </w:t>
      </w:r>
    </w:p>
    <w:p w14:paraId="5CBD9EF8" w14:textId="77777777" w:rsidR="00F04430" w:rsidRPr="00375812" w:rsidRDefault="00F04430" w:rsidP="00375812">
      <w:pPr>
        <w:widowControl w:val="0"/>
        <w:autoSpaceDE w:val="0"/>
        <w:autoSpaceDN w:val="0"/>
        <w:adjustRightInd w:val="0"/>
        <w:rPr>
          <w:color w:val="000000"/>
          <w:sz w:val="24"/>
          <w:szCs w:val="24"/>
          <w:lang w:val="sr-Latn-ME"/>
        </w:rPr>
      </w:pPr>
    </w:p>
    <w:p w14:paraId="71887DF0" w14:textId="77777777" w:rsidR="00F04430" w:rsidRPr="00375812" w:rsidRDefault="00F04430" w:rsidP="00375812">
      <w:pPr>
        <w:widowControl w:val="0"/>
        <w:numPr>
          <w:ilvl w:val="0"/>
          <w:numId w:val="35"/>
        </w:numPr>
        <w:tabs>
          <w:tab w:val="left" w:pos="284"/>
        </w:tabs>
        <w:autoSpaceDE w:val="0"/>
        <w:autoSpaceDN w:val="0"/>
        <w:adjustRightInd w:val="0"/>
        <w:jc w:val="both"/>
        <w:rPr>
          <w:color w:val="000000"/>
          <w:sz w:val="22"/>
          <w:szCs w:val="22"/>
          <w:lang w:val="sr-Latn-ME"/>
        </w:rPr>
      </w:pPr>
      <w:r w:rsidRPr="00375812">
        <w:rPr>
          <w:color w:val="000000"/>
          <w:sz w:val="22"/>
          <w:szCs w:val="22"/>
          <w:lang w:val="sr-Latn-ME"/>
        </w:rPr>
        <w:t>ozbiljne kožne reakcije:</w:t>
      </w:r>
    </w:p>
    <w:p w14:paraId="1C5444F8" w14:textId="1163FB84" w:rsidR="00F04430" w:rsidRPr="00375812" w:rsidRDefault="00F04430" w:rsidP="00375812">
      <w:pPr>
        <w:widowControl w:val="0"/>
        <w:numPr>
          <w:ilvl w:val="1"/>
          <w:numId w:val="36"/>
        </w:numPr>
        <w:tabs>
          <w:tab w:val="left" w:pos="284"/>
        </w:tabs>
        <w:ind w:left="993"/>
        <w:contextualSpacing/>
        <w:jc w:val="both"/>
        <w:rPr>
          <w:color w:val="000000"/>
          <w:sz w:val="22"/>
          <w:szCs w:val="22"/>
          <w:lang w:val="sr-Latn-ME"/>
        </w:rPr>
      </w:pPr>
      <w:r w:rsidRPr="00375812">
        <w:rPr>
          <w:color w:val="000000"/>
          <w:sz w:val="22"/>
          <w:szCs w:val="22"/>
          <w:lang w:val="sr-Latn-ME"/>
        </w:rPr>
        <w:t>crvenkaste neuzdignute, nalik na metu ili okrugle mrlje na trupu, često sa mjehurićima (plikovima) u sredini, pojava ljuštenja kože, čireva u ustima, grlu, nosu, očima i genitalijama. Ov</w:t>
      </w:r>
      <w:r w:rsidR="009E4176" w:rsidRPr="00375812">
        <w:rPr>
          <w:color w:val="000000"/>
          <w:sz w:val="22"/>
          <w:szCs w:val="22"/>
          <w:lang w:val="sr-Latn-ME"/>
        </w:rPr>
        <w:t>e</w:t>
      </w:r>
      <w:r w:rsidRPr="00375812">
        <w:rPr>
          <w:color w:val="000000"/>
          <w:sz w:val="22"/>
          <w:szCs w:val="22"/>
          <w:lang w:val="sr-Latn-ME"/>
        </w:rPr>
        <w:t xml:space="preserve"> tešk</w:t>
      </w:r>
      <w:r w:rsidR="009E4176" w:rsidRPr="00375812">
        <w:rPr>
          <w:color w:val="000000"/>
          <w:sz w:val="22"/>
          <w:szCs w:val="22"/>
          <w:lang w:val="sr-Latn-ME"/>
        </w:rPr>
        <w:t>e</w:t>
      </w:r>
      <w:r w:rsidRPr="00375812">
        <w:rPr>
          <w:color w:val="000000"/>
          <w:sz w:val="22"/>
          <w:szCs w:val="22"/>
          <w:lang w:val="sr-Latn-ME"/>
        </w:rPr>
        <w:t xml:space="preserve"> reakcij</w:t>
      </w:r>
      <w:r w:rsidR="009E4176" w:rsidRPr="00375812">
        <w:rPr>
          <w:color w:val="000000"/>
          <w:sz w:val="22"/>
          <w:szCs w:val="22"/>
          <w:lang w:val="sr-Latn-ME"/>
        </w:rPr>
        <w:t>e</w:t>
      </w:r>
      <w:r w:rsidRPr="00375812">
        <w:rPr>
          <w:color w:val="000000"/>
          <w:sz w:val="22"/>
          <w:szCs w:val="22"/>
          <w:lang w:val="sr-Latn-ME"/>
        </w:rPr>
        <w:t xml:space="preserve"> na koži mo</w:t>
      </w:r>
      <w:r w:rsidR="009E4176" w:rsidRPr="00375812">
        <w:rPr>
          <w:color w:val="000000"/>
          <w:sz w:val="22"/>
          <w:szCs w:val="22"/>
          <w:lang w:val="sr-Latn-ME"/>
        </w:rPr>
        <w:t>gu</w:t>
      </w:r>
      <w:r w:rsidRPr="00375812">
        <w:rPr>
          <w:color w:val="000000"/>
          <w:sz w:val="22"/>
          <w:szCs w:val="22"/>
          <w:lang w:val="sr-Latn-ME"/>
        </w:rPr>
        <w:t xml:space="preserve"> biti praćen</w:t>
      </w:r>
      <w:r w:rsidR="009E4176" w:rsidRPr="00375812">
        <w:rPr>
          <w:color w:val="000000"/>
          <w:sz w:val="22"/>
          <w:szCs w:val="22"/>
          <w:lang w:val="sr-Latn-ME"/>
        </w:rPr>
        <w:t>e</w:t>
      </w:r>
      <w:r w:rsidRPr="00375812">
        <w:rPr>
          <w:color w:val="000000"/>
          <w:sz w:val="22"/>
          <w:szCs w:val="22"/>
          <w:lang w:val="sr-Latn-ME"/>
        </w:rPr>
        <w:t xml:space="preserve"> pojavom groznice - povišene tjelesne temperature i simptomima sličnim gripu (eksfolijativni dermatitis, multiformni eritem, </w:t>
      </w:r>
      <w:r w:rsidRPr="00375812">
        <w:rPr>
          <w:i/>
          <w:iCs/>
          <w:color w:val="000000"/>
          <w:sz w:val="22"/>
          <w:szCs w:val="22"/>
          <w:lang w:val="sr-Latn-ME"/>
        </w:rPr>
        <w:t>Stevens-Johnson-</w:t>
      </w:r>
      <w:r w:rsidRPr="00375812">
        <w:rPr>
          <w:color w:val="000000"/>
          <w:sz w:val="22"/>
          <w:szCs w:val="22"/>
          <w:lang w:val="sr-Latn-ME"/>
        </w:rPr>
        <w:t>ov sindrom, toksična epidermalna nekroliza).</w:t>
      </w:r>
    </w:p>
    <w:p w14:paraId="67E69D68" w14:textId="1FF0205B" w:rsidR="00F04430" w:rsidRPr="00375812" w:rsidRDefault="00F04430" w:rsidP="00375812">
      <w:pPr>
        <w:widowControl w:val="0"/>
        <w:numPr>
          <w:ilvl w:val="1"/>
          <w:numId w:val="36"/>
        </w:numPr>
        <w:tabs>
          <w:tab w:val="left" w:pos="284"/>
        </w:tabs>
        <w:ind w:left="993"/>
        <w:contextualSpacing/>
        <w:jc w:val="both"/>
        <w:rPr>
          <w:color w:val="000000"/>
          <w:sz w:val="22"/>
          <w:szCs w:val="22"/>
          <w:lang w:val="sr-Latn-ME"/>
        </w:rPr>
      </w:pPr>
      <w:r w:rsidRPr="00375812">
        <w:rPr>
          <w:color w:val="000000"/>
          <w:sz w:val="22"/>
          <w:szCs w:val="22"/>
          <w:lang w:val="sr-Latn-ME"/>
        </w:rPr>
        <w:t>rasprostranjeni osip, visoka tjelesna temperatura i uvećani limfni čvorovi (DRESS sindrom).</w:t>
      </w:r>
    </w:p>
    <w:p w14:paraId="15318B48" w14:textId="6FC8B32F" w:rsidR="00F04430" w:rsidRPr="00375812" w:rsidRDefault="00F04430" w:rsidP="00375812">
      <w:pPr>
        <w:widowControl w:val="0"/>
        <w:numPr>
          <w:ilvl w:val="1"/>
          <w:numId w:val="36"/>
        </w:numPr>
        <w:tabs>
          <w:tab w:val="left" w:pos="284"/>
          <w:tab w:val="left" w:pos="708"/>
        </w:tabs>
        <w:autoSpaceDE w:val="0"/>
        <w:autoSpaceDN w:val="0"/>
        <w:adjustRightInd w:val="0"/>
        <w:ind w:left="993"/>
        <w:contextualSpacing/>
        <w:jc w:val="both"/>
        <w:rPr>
          <w:color w:val="000000"/>
          <w:sz w:val="22"/>
          <w:szCs w:val="22"/>
          <w:lang w:val="sr-Latn-ME"/>
        </w:rPr>
      </w:pPr>
      <w:r w:rsidRPr="00375812">
        <w:rPr>
          <w:color w:val="000000"/>
          <w:sz w:val="22"/>
          <w:szCs w:val="22"/>
          <w:lang w:val="sr-Latn-ME"/>
        </w:rPr>
        <w:t>crveni, ljuskasti</w:t>
      </w:r>
      <w:r w:rsidR="009E4176" w:rsidRPr="00375812">
        <w:rPr>
          <w:color w:val="000000"/>
          <w:sz w:val="22"/>
          <w:szCs w:val="22"/>
          <w:lang w:val="sr-Latn-ME"/>
        </w:rPr>
        <w:t>,</w:t>
      </w:r>
      <w:r w:rsidRPr="00375812">
        <w:rPr>
          <w:color w:val="000000"/>
          <w:sz w:val="22"/>
          <w:szCs w:val="22"/>
          <w:lang w:val="sr-Latn-ME"/>
        </w:rPr>
        <w:t xml:space="preserve"> široko rasprostranjeni osip sa izbočinama ispod kože i plikovima praćen povišenom tjelesnom temperaturom. Simptomi se obično pojavljuju na početku liječenja (akutna generalizovana egzantematozna pustuloza).</w:t>
      </w:r>
    </w:p>
    <w:p w14:paraId="28B8FD3C" w14:textId="77777777" w:rsidR="00F04430" w:rsidRPr="00375812" w:rsidRDefault="00F04430" w:rsidP="00375812">
      <w:pPr>
        <w:widowControl w:val="0"/>
        <w:numPr>
          <w:ilvl w:val="0"/>
          <w:numId w:val="36"/>
        </w:numPr>
        <w:tabs>
          <w:tab w:val="left" w:pos="284"/>
          <w:tab w:val="center" w:pos="4536"/>
          <w:tab w:val="right" w:pos="9072"/>
        </w:tabs>
        <w:jc w:val="both"/>
        <w:rPr>
          <w:sz w:val="22"/>
          <w:szCs w:val="22"/>
          <w:lang w:val="sr-Latn-ME" w:eastAsia="sr-Latn-ME"/>
        </w:rPr>
      </w:pPr>
      <w:r w:rsidRPr="00375812">
        <w:rPr>
          <w:sz w:val="22"/>
          <w:szCs w:val="22"/>
          <w:lang w:val="sr-Latn-ME" w:eastAsia="sr-Latn-ME"/>
        </w:rPr>
        <w:t>bol u grudima</w:t>
      </w:r>
      <w:r w:rsidRPr="00375812">
        <w:rPr>
          <w:sz w:val="22"/>
          <w:szCs w:val="24"/>
          <w:lang w:val="sr-Latn-ME" w:eastAsia="sr-Latn-ME"/>
        </w:rPr>
        <w:t xml:space="preserve"> </w:t>
      </w:r>
      <w:r w:rsidRPr="00375812">
        <w:rPr>
          <w:sz w:val="22"/>
          <w:szCs w:val="22"/>
          <w:lang w:val="sr-Latn-ME" w:eastAsia="sr-Latn-ME"/>
        </w:rPr>
        <w:t>koji može biti znak potencijalno ozbiljne alergijske reakcije zvane Kounisov sindrom.</w:t>
      </w:r>
    </w:p>
    <w:bookmarkEnd w:id="7"/>
    <w:p w14:paraId="118DAFB5" w14:textId="77777777" w:rsidR="00F04430" w:rsidRPr="00375812" w:rsidRDefault="00F04430" w:rsidP="00375812">
      <w:pPr>
        <w:pStyle w:val="Header"/>
        <w:widowControl w:val="0"/>
        <w:jc w:val="both"/>
        <w:rPr>
          <w:bCs/>
          <w:sz w:val="22"/>
          <w:szCs w:val="22"/>
          <w:lang w:val="sr-Latn-ME"/>
        </w:rPr>
      </w:pPr>
    </w:p>
    <w:p w14:paraId="78BFBDE2" w14:textId="3BBE1FD1" w:rsidR="009D373A" w:rsidRPr="00375812" w:rsidRDefault="009D373A" w:rsidP="00375812">
      <w:pPr>
        <w:pStyle w:val="Header"/>
        <w:widowControl w:val="0"/>
        <w:jc w:val="both"/>
        <w:rPr>
          <w:bCs/>
          <w:sz w:val="22"/>
          <w:szCs w:val="22"/>
          <w:lang w:val="sr-Latn-ME"/>
        </w:rPr>
      </w:pPr>
      <w:r w:rsidRPr="00375812">
        <w:rPr>
          <w:bCs/>
          <w:sz w:val="22"/>
          <w:szCs w:val="22"/>
          <w:lang w:val="sr-Latn-ME"/>
        </w:rPr>
        <w:t>Recite Vašem ljekaru ili farmaceutu ako prim</w:t>
      </w:r>
      <w:r w:rsidR="00652CA4" w:rsidRPr="00375812">
        <w:rPr>
          <w:bCs/>
          <w:sz w:val="22"/>
          <w:szCs w:val="22"/>
          <w:lang w:val="sr-Latn-ME"/>
        </w:rPr>
        <w:t>i</w:t>
      </w:r>
      <w:r w:rsidRPr="00375812">
        <w:rPr>
          <w:bCs/>
          <w:sz w:val="22"/>
          <w:szCs w:val="22"/>
          <w:lang w:val="sr-Latn-ME"/>
        </w:rPr>
        <w:t>jetite neko u nastavku navedeno neželjeno dejstvo.</w:t>
      </w:r>
    </w:p>
    <w:p w14:paraId="20A331B9" w14:textId="77777777" w:rsidR="005F24AB" w:rsidRPr="00375812" w:rsidRDefault="005F24AB" w:rsidP="00375812">
      <w:pPr>
        <w:pStyle w:val="Header"/>
        <w:widowControl w:val="0"/>
        <w:jc w:val="both"/>
        <w:rPr>
          <w:sz w:val="22"/>
          <w:szCs w:val="22"/>
          <w:lang w:val="sr-Latn-ME"/>
        </w:rPr>
      </w:pPr>
    </w:p>
    <w:p w14:paraId="7D336270" w14:textId="2221B833" w:rsidR="005F24AB" w:rsidRPr="00375812" w:rsidRDefault="005F24AB" w:rsidP="00375812">
      <w:pPr>
        <w:pStyle w:val="Header"/>
        <w:widowControl w:val="0"/>
        <w:jc w:val="both"/>
        <w:rPr>
          <w:sz w:val="22"/>
          <w:szCs w:val="22"/>
          <w:lang w:val="sr-Latn-ME"/>
        </w:rPr>
      </w:pPr>
      <w:r w:rsidRPr="00375812">
        <w:rPr>
          <w:sz w:val="22"/>
          <w:szCs w:val="22"/>
          <w:lang w:val="sr-Latn-ME"/>
        </w:rPr>
        <w:t>Povremena neželjena dejstva (mogu da se jave kod najviše 1 na 100 pacijenata koji uzimaju l</w:t>
      </w:r>
      <w:r w:rsidR="001107EE" w:rsidRPr="00375812">
        <w:rPr>
          <w:sz w:val="22"/>
          <w:szCs w:val="22"/>
          <w:lang w:val="sr-Latn-ME"/>
        </w:rPr>
        <w:t>ij</w:t>
      </w:r>
      <w:r w:rsidRPr="00375812">
        <w:rPr>
          <w:sz w:val="22"/>
          <w:szCs w:val="22"/>
          <w:lang w:val="sr-Latn-ME"/>
        </w:rPr>
        <w:t>ek):</w:t>
      </w:r>
    </w:p>
    <w:p w14:paraId="37546BE2" w14:textId="5CAAE542" w:rsidR="005F24AB" w:rsidRPr="00375812" w:rsidRDefault="005F24AB" w:rsidP="00375812">
      <w:pPr>
        <w:pStyle w:val="Header"/>
        <w:widowControl w:val="0"/>
        <w:numPr>
          <w:ilvl w:val="0"/>
          <w:numId w:val="31"/>
        </w:numPr>
        <w:tabs>
          <w:tab w:val="clear" w:pos="4320"/>
          <w:tab w:val="clear" w:pos="8640"/>
          <w:tab w:val="center" w:pos="4536"/>
          <w:tab w:val="right" w:pos="9072"/>
        </w:tabs>
        <w:jc w:val="both"/>
        <w:rPr>
          <w:sz w:val="22"/>
          <w:szCs w:val="22"/>
          <w:lang w:val="sr-Latn-ME"/>
        </w:rPr>
      </w:pPr>
      <w:r w:rsidRPr="00375812">
        <w:rPr>
          <w:sz w:val="22"/>
          <w:szCs w:val="22"/>
          <w:lang w:val="sr-Latn-ME"/>
        </w:rPr>
        <w:t>reakcije preos</w:t>
      </w:r>
      <w:r w:rsidR="007F0CC0" w:rsidRPr="00375812">
        <w:rPr>
          <w:sz w:val="22"/>
          <w:szCs w:val="22"/>
          <w:lang w:val="sr-Latn-ME"/>
        </w:rPr>
        <w:t>j</w:t>
      </w:r>
      <w:r w:rsidRPr="00375812">
        <w:rPr>
          <w:sz w:val="22"/>
          <w:szCs w:val="22"/>
          <w:lang w:val="sr-Latn-ME"/>
        </w:rPr>
        <w:t>etljivosti sa urtikarijom i puritisom,</w:t>
      </w:r>
    </w:p>
    <w:p w14:paraId="3CBB870E" w14:textId="77777777" w:rsidR="005F24AB" w:rsidRPr="00375812" w:rsidRDefault="005F24AB" w:rsidP="00375812">
      <w:pPr>
        <w:pStyle w:val="Header"/>
        <w:widowControl w:val="0"/>
        <w:numPr>
          <w:ilvl w:val="0"/>
          <w:numId w:val="31"/>
        </w:numPr>
        <w:tabs>
          <w:tab w:val="clear" w:pos="4320"/>
          <w:tab w:val="clear" w:pos="8640"/>
          <w:tab w:val="center" w:pos="4536"/>
          <w:tab w:val="right" w:pos="9072"/>
        </w:tabs>
        <w:jc w:val="both"/>
        <w:rPr>
          <w:sz w:val="22"/>
          <w:szCs w:val="22"/>
          <w:lang w:val="sr-Latn-ME"/>
        </w:rPr>
      </w:pPr>
      <w:r w:rsidRPr="00375812">
        <w:rPr>
          <w:sz w:val="22"/>
          <w:szCs w:val="22"/>
          <w:lang w:val="sr-Latn-ME"/>
        </w:rPr>
        <w:t>glavobolja,</w:t>
      </w:r>
    </w:p>
    <w:p w14:paraId="013908A5" w14:textId="77777777" w:rsidR="005F24AB" w:rsidRPr="00375812" w:rsidRDefault="005F24AB" w:rsidP="00375812">
      <w:pPr>
        <w:pStyle w:val="Header"/>
        <w:widowControl w:val="0"/>
        <w:numPr>
          <w:ilvl w:val="0"/>
          <w:numId w:val="31"/>
        </w:numPr>
        <w:tabs>
          <w:tab w:val="clear" w:pos="4320"/>
          <w:tab w:val="clear" w:pos="8640"/>
          <w:tab w:val="center" w:pos="4536"/>
          <w:tab w:val="right" w:pos="9072"/>
        </w:tabs>
        <w:jc w:val="both"/>
        <w:rPr>
          <w:sz w:val="22"/>
          <w:szCs w:val="22"/>
          <w:lang w:val="sr-Latn-ME"/>
        </w:rPr>
      </w:pPr>
      <w:r w:rsidRPr="00375812">
        <w:rPr>
          <w:sz w:val="22"/>
          <w:szCs w:val="22"/>
          <w:lang w:val="sr-Latn-ME"/>
        </w:rPr>
        <w:t>bol u stomaku, mučnina, otežano varenje,</w:t>
      </w:r>
    </w:p>
    <w:p w14:paraId="040D4C48" w14:textId="0E6EAD97" w:rsidR="005F24AB" w:rsidRPr="00375812" w:rsidRDefault="005F24AB" w:rsidP="00375812">
      <w:pPr>
        <w:pStyle w:val="Header"/>
        <w:widowControl w:val="0"/>
        <w:numPr>
          <w:ilvl w:val="0"/>
          <w:numId w:val="31"/>
        </w:numPr>
        <w:tabs>
          <w:tab w:val="clear" w:pos="4320"/>
          <w:tab w:val="clear" w:pos="8640"/>
          <w:tab w:val="center" w:pos="4536"/>
          <w:tab w:val="right" w:pos="9072"/>
        </w:tabs>
        <w:jc w:val="both"/>
        <w:rPr>
          <w:sz w:val="22"/>
          <w:szCs w:val="22"/>
          <w:lang w:val="sr-Latn-ME"/>
        </w:rPr>
      </w:pPr>
      <w:r w:rsidRPr="00375812">
        <w:rPr>
          <w:sz w:val="22"/>
          <w:szCs w:val="22"/>
          <w:lang w:val="sr-Latn-ME"/>
        </w:rPr>
        <w:t>osip.</w:t>
      </w:r>
    </w:p>
    <w:p w14:paraId="47061F8B" w14:textId="77777777" w:rsidR="001107EE" w:rsidRPr="00375812" w:rsidRDefault="001107EE" w:rsidP="00375812">
      <w:pPr>
        <w:pStyle w:val="Header"/>
        <w:widowControl w:val="0"/>
        <w:tabs>
          <w:tab w:val="clear" w:pos="4320"/>
          <w:tab w:val="clear" w:pos="8640"/>
          <w:tab w:val="center" w:pos="4536"/>
          <w:tab w:val="right" w:pos="9072"/>
        </w:tabs>
        <w:ind w:left="720"/>
        <w:jc w:val="both"/>
        <w:rPr>
          <w:sz w:val="22"/>
          <w:szCs w:val="22"/>
          <w:lang w:val="sr-Latn-ME"/>
        </w:rPr>
      </w:pPr>
    </w:p>
    <w:p w14:paraId="5E2AE192" w14:textId="72816920" w:rsidR="001107EE" w:rsidRPr="00375812" w:rsidRDefault="001107EE" w:rsidP="00375812">
      <w:pPr>
        <w:pStyle w:val="Header"/>
        <w:widowControl w:val="0"/>
        <w:jc w:val="both"/>
        <w:rPr>
          <w:sz w:val="22"/>
          <w:szCs w:val="22"/>
          <w:lang w:val="sr-Latn-ME"/>
        </w:rPr>
      </w:pPr>
      <w:r w:rsidRPr="00375812">
        <w:rPr>
          <w:sz w:val="22"/>
          <w:szCs w:val="22"/>
          <w:lang w:val="sr-Latn-ME"/>
        </w:rPr>
        <w:t>Rijetka neželjena dejstva (mogu da se jave kod najviše 1 na 1000 pacijenata koji uzimaju lijek):</w:t>
      </w:r>
    </w:p>
    <w:p w14:paraId="2E1C7D0D" w14:textId="77777777" w:rsidR="001107EE" w:rsidRPr="00375812" w:rsidRDefault="001107EE" w:rsidP="00375812">
      <w:pPr>
        <w:pStyle w:val="Header"/>
        <w:widowControl w:val="0"/>
        <w:numPr>
          <w:ilvl w:val="0"/>
          <w:numId w:val="33"/>
        </w:numPr>
        <w:tabs>
          <w:tab w:val="clear" w:pos="4320"/>
          <w:tab w:val="clear" w:pos="8640"/>
          <w:tab w:val="center" w:pos="4536"/>
          <w:tab w:val="right" w:pos="9072"/>
        </w:tabs>
        <w:jc w:val="both"/>
        <w:rPr>
          <w:sz w:val="22"/>
          <w:szCs w:val="22"/>
          <w:lang w:val="sr-Latn-ME"/>
        </w:rPr>
      </w:pPr>
      <w:r w:rsidRPr="00375812">
        <w:rPr>
          <w:sz w:val="22"/>
          <w:szCs w:val="22"/>
          <w:lang w:val="sr-Latn-ME"/>
        </w:rPr>
        <w:t>dijareja, gasovi, konstipacija (otežano pražnjenje), povraćanje.</w:t>
      </w:r>
    </w:p>
    <w:p w14:paraId="15F61B7D" w14:textId="77777777" w:rsidR="001107EE" w:rsidRPr="00375812" w:rsidRDefault="001107EE" w:rsidP="00375812">
      <w:pPr>
        <w:pStyle w:val="Header"/>
        <w:widowControl w:val="0"/>
        <w:ind w:left="720"/>
        <w:jc w:val="both"/>
        <w:rPr>
          <w:sz w:val="22"/>
          <w:szCs w:val="22"/>
          <w:lang w:val="sr-Latn-ME"/>
        </w:rPr>
      </w:pPr>
    </w:p>
    <w:p w14:paraId="1D8953FE" w14:textId="087AFEE6" w:rsidR="001107EE" w:rsidRPr="00375812" w:rsidRDefault="001107EE" w:rsidP="00375812">
      <w:pPr>
        <w:pStyle w:val="Header"/>
        <w:widowControl w:val="0"/>
        <w:jc w:val="both"/>
        <w:rPr>
          <w:sz w:val="22"/>
          <w:szCs w:val="22"/>
          <w:lang w:val="sr-Latn-ME"/>
        </w:rPr>
      </w:pPr>
      <w:r w:rsidRPr="00375812">
        <w:rPr>
          <w:sz w:val="22"/>
          <w:szCs w:val="22"/>
          <w:lang w:val="sr-Latn-ME"/>
        </w:rPr>
        <w:t>Veoma rijetka neželjena dejstva (mogu da se jave kod najviše 1 na 10000 pacijenata koji uzimaju lijek):</w:t>
      </w:r>
    </w:p>
    <w:p w14:paraId="3867F8FD" w14:textId="48E9D5FE" w:rsidR="001107EE" w:rsidRPr="00375812" w:rsidRDefault="001107EE" w:rsidP="00375812">
      <w:pPr>
        <w:pStyle w:val="Header"/>
        <w:widowControl w:val="0"/>
        <w:numPr>
          <w:ilvl w:val="0"/>
          <w:numId w:val="32"/>
        </w:numPr>
        <w:tabs>
          <w:tab w:val="clear" w:pos="4320"/>
          <w:tab w:val="clear" w:pos="8640"/>
          <w:tab w:val="center" w:pos="4536"/>
          <w:tab w:val="right" w:pos="9072"/>
        </w:tabs>
        <w:jc w:val="both"/>
        <w:rPr>
          <w:sz w:val="22"/>
          <w:szCs w:val="22"/>
          <w:lang w:val="sr-Latn-ME"/>
        </w:rPr>
      </w:pPr>
      <w:r w:rsidRPr="00375812">
        <w:rPr>
          <w:sz w:val="22"/>
          <w:szCs w:val="22"/>
          <w:lang w:val="sr-Latn-ME"/>
        </w:rPr>
        <w:t>promjene broja ćelija krvi - prvi znaci su: povišena tjelesna temperatura, bol u grlu, ulkusi u ustima, simptomi slični gripu, osjećaj jakog umora, neobjašnjivo krvarenje i modrice,</w:t>
      </w:r>
    </w:p>
    <w:p w14:paraId="07C7C0DB" w14:textId="24931365" w:rsidR="001107EE" w:rsidRPr="00375812" w:rsidRDefault="001107EE" w:rsidP="00375812">
      <w:pPr>
        <w:pStyle w:val="Header"/>
        <w:widowControl w:val="0"/>
        <w:numPr>
          <w:ilvl w:val="0"/>
          <w:numId w:val="32"/>
        </w:numPr>
        <w:tabs>
          <w:tab w:val="clear" w:pos="4320"/>
          <w:tab w:val="clear" w:pos="8640"/>
          <w:tab w:val="center" w:pos="4536"/>
          <w:tab w:val="right" w:pos="9072"/>
        </w:tabs>
        <w:jc w:val="both"/>
        <w:rPr>
          <w:sz w:val="22"/>
          <w:szCs w:val="22"/>
          <w:lang w:val="sr-Latn-ME"/>
        </w:rPr>
      </w:pPr>
      <w:r w:rsidRPr="00375812">
        <w:rPr>
          <w:sz w:val="22"/>
          <w:szCs w:val="22"/>
          <w:lang w:val="sr-Latn-ME"/>
        </w:rPr>
        <w:t>smanjenje broja ćelija krvi (anemija), leukopenija (</w:t>
      </w:r>
      <w:r w:rsidRPr="00375812">
        <w:rPr>
          <w:rStyle w:val="st"/>
          <w:sz w:val="22"/>
          <w:szCs w:val="22"/>
          <w:lang w:val="sr-Latn-ME"/>
        </w:rPr>
        <w:t>smanjen broj b</w:t>
      </w:r>
      <w:r w:rsidR="00154B1A" w:rsidRPr="00375812">
        <w:rPr>
          <w:rStyle w:val="st"/>
          <w:sz w:val="22"/>
          <w:szCs w:val="22"/>
          <w:lang w:val="sr-Latn-ME"/>
        </w:rPr>
        <w:t>ij</w:t>
      </w:r>
      <w:r w:rsidRPr="00375812">
        <w:rPr>
          <w:rStyle w:val="st"/>
          <w:sz w:val="22"/>
          <w:szCs w:val="22"/>
          <w:lang w:val="sr-Latn-ME"/>
        </w:rPr>
        <w:t>elih krvnih zrnaca)</w:t>
      </w:r>
      <w:r w:rsidRPr="00375812">
        <w:rPr>
          <w:sz w:val="22"/>
          <w:szCs w:val="22"/>
          <w:lang w:val="sr-Latn-ME"/>
        </w:rPr>
        <w:t>, trombocitopenija (smanjenje broja ćelija koje učestvuju u zgrušavanju krvi), pancitopenija (smanjenje broja svih krvnih ćelija) i agranulocitoza (nedostatak b</w:t>
      </w:r>
      <w:r w:rsidR="00154B1A" w:rsidRPr="00375812">
        <w:rPr>
          <w:sz w:val="22"/>
          <w:szCs w:val="22"/>
          <w:lang w:val="sr-Latn-ME"/>
        </w:rPr>
        <w:t>ij</w:t>
      </w:r>
      <w:r w:rsidRPr="00375812">
        <w:rPr>
          <w:sz w:val="22"/>
          <w:szCs w:val="22"/>
          <w:lang w:val="sr-Latn-ME"/>
        </w:rPr>
        <w:t>elih krvnih zrnaca).</w:t>
      </w:r>
    </w:p>
    <w:p w14:paraId="153E34DA" w14:textId="77777777" w:rsidR="001107EE" w:rsidRPr="00375812" w:rsidRDefault="001107EE" w:rsidP="00375812">
      <w:pPr>
        <w:pStyle w:val="Header"/>
        <w:widowControl w:val="0"/>
        <w:numPr>
          <w:ilvl w:val="0"/>
          <w:numId w:val="32"/>
        </w:numPr>
        <w:tabs>
          <w:tab w:val="clear" w:pos="4320"/>
          <w:tab w:val="clear" w:pos="8640"/>
          <w:tab w:val="center" w:pos="4536"/>
          <w:tab w:val="right" w:pos="9072"/>
        </w:tabs>
        <w:jc w:val="both"/>
        <w:rPr>
          <w:sz w:val="22"/>
          <w:szCs w:val="22"/>
          <w:lang w:val="sr-Latn-ME"/>
        </w:rPr>
      </w:pPr>
      <w:r w:rsidRPr="00375812">
        <w:rPr>
          <w:sz w:val="22"/>
          <w:szCs w:val="22"/>
          <w:lang w:val="sr-Latn-ME"/>
        </w:rPr>
        <w:t>ozbiljne alergijske reakcije koje uključuju otok lica, jezika i grla, dispneja, tahikardija, hipotenzija (anafilaksa, angioedem ili težak šok),</w:t>
      </w:r>
    </w:p>
    <w:p w14:paraId="0E7E57E1" w14:textId="124F0B73" w:rsidR="001107EE" w:rsidRPr="00375812" w:rsidRDefault="001107EE" w:rsidP="00375812">
      <w:pPr>
        <w:pStyle w:val="ListParagraph"/>
        <w:widowControl w:val="0"/>
        <w:numPr>
          <w:ilvl w:val="0"/>
          <w:numId w:val="32"/>
        </w:numPr>
        <w:contextualSpacing/>
        <w:rPr>
          <w:rFonts w:ascii="Times New Roman" w:hAnsi="Times New Roman"/>
          <w:sz w:val="22"/>
          <w:szCs w:val="22"/>
          <w:lang w:val="sr-Latn-ME"/>
        </w:rPr>
      </w:pPr>
      <w:r w:rsidRPr="00375812">
        <w:rPr>
          <w:rFonts w:ascii="Times New Roman" w:hAnsi="Times New Roman"/>
          <w:sz w:val="22"/>
          <w:szCs w:val="22"/>
          <w:lang w:val="sr-Latn-ME"/>
        </w:rPr>
        <w:t>infekcija mozga (aseptični meningitis). Simptomi su ukočen vrat, glavobolja, mučnina, povraćanje, povišena t</w:t>
      </w:r>
      <w:r w:rsidR="00154B1A" w:rsidRPr="00375812">
        <w:rPr>
          <w:rFonts w:ascii="Times New Roman" w:hAnsi="Times New Roman"/>
          <w:sz w:val="22"/>
          <w:szCs w:val="22"/>
          <w:lang w:val="sr-Latn-ME"/>
        </w:rPr>
        <w:t>j</w:t>
      </w:r>
      <w:r w:rsidRPr="00375812">
        <w:rPr>
          <w:rFonts w:ascii="Times New Roman" w:hAnsi="Times New Roman"/>
          <w:sz w:val="22"/>
          <w:szCs w:val="22"/>
          <w:lang w:val="sr-Latn-ME"/>
        </w:rPr>
        <w:t>elesna temperatura, dezorijentacija). Pacijenti sa autoimunskim bolestima (SLE; m</w:t>
      </w:r>
      <w:r w:rsidR="00154B1A" w:rsidRPr="00375812">
        <w:rPr>
          <w:rFonts w:ascii="Times New Roman" w:hAnsi="Times New Roman"/>
          <w:sz w:val="22"/>
          <w:szCs w:val="22"/>
          <w:lang w:val="sr-Latn-ME"/>
        </w:rPr>
        <w:t>j</w:t>
      </w:r>
      <w:r w:rsidRPr="00375812">
        <w:rPr>
          <w:rFonts w:ascii="Times New Roman" w:hAnsi="Times New Roman"/>
          <w:sz w:val="22"/>
          <w:szCs w:val="22"/>
          <w:lang w:val="sr-Latn-ME"/>
        </w:rPr>
        <w:t>ešovita bolest vezivnog tkiva) su podložniji ovim reakcijama,</w:t>
      </w:r>
    </w:p>
    <w:p w14:paraId="1FFE0D8F" w14:textId="77777777" w:rsidR="001107EE" w:rsidRPr="00375812" w:rsidRDefault="001107EE" w:rsidP="00375812">
      <w:pPr>
        <w:pStyle w:val="Header"/>
        <w:widowControl w:val="0"/>
        <w:numPr>
          <w:ilvl w:val="0"/>
          <w:numId w:val="34"/>
        </w:numPr>
        <w:tabs>
          <w:tab w:val="clear" w:pos="4320"/>
          <w:tab w:val="clear" w:pos="8640"/>
          <w:tab w:val="center" w:pos="4536"/>
          <w:tab w:val="right" w:pos="9072"/>
        </w:tabs>
        <w:jc w:val="both"/>
        <w:rPr>
          <w:sz w:val="22"/>
          <w:szCs w:val="22"/>
          <w:lang w:val="sr-Latn-ME"/>
        </w:rPr>
      </w:pPr>
      <w:r w:rsidRPr="00375812">
        <w:rPr>
          <w:sz w:val="22"/>
          <w:szCs w:val="22"/>
          <w:lang w:val="sr-Latn-ME"/>
        </w:rPr>
        <w:t>srčana slabost,</w:t>
      </w:r>
    </w:p>
    <w:p w14:paraId="705AF0FA" w14:textId="77777777" w:rsidR="001107EE" w:rsidRPr="00375812" w:rsidRDefault="001107EE" w:rsidP="00375812">
      <w:pPr>
        <w:pStyle w:val="Header"/>
        <w:widowControl w:val="0"/>
        <w:numPr>
          <w:ilvl w:val="0"/>
          <w:numId w:val="34"/>
        </w:numPr>
        <w:tabs>
          <w:tab w:val="clear" w:pos="4320"/>
          <w:tab w:val="clear" w:pos="8640"/>
          <w:tab w:val="center" w:pos="4536"/>
          <w:tab w:val="right" w:pos="9072"/>
        </w:tabs>
        <w:jc w:val="both"/>
        <w:rPr>
          <w:sz w:val="22"/>
          <w:szCs w:val="22"/>
          <w:lang w:val="sr-Latn-ME"/>
        </w:rPr>
      </w:pPr>
      <w:r w:rsidRPr="00375812">
        <w:rPr>
          <w:sz w:val="22"/>
          <w:szCs w:val="22"/>
          <w:lang w:val="sr-Latn-ME"/>
        </w:rPr>
        <w:t>zadržavanje tečnosti (edem),</w:t>
      </w:r>
    </w:p>
    <w:p w14:paraId="6BDB9257" w14:textId="77777777" w:rsidR="001107EE" w:rsidRPr="00375812" w:rsidRDefault="001107EE" w:rsidP="00375812">
      <w:pPr>
        <w:pStyle w:val="Header"/>
        <w:widowControl w:val="0"/>
        <w:numPr>
          <w:ilvl w:val="0"/>
          <w:numId w:val="34"/>
        </w:numPr>
        <w:tabs>
          <w:tab w:val="clear" w:pos="4320"/>
          <w:tab w:val="clear" w:pos="8640"/>
          <w:tab w:val="center" w:pos="4536"/>
          <w:tab w:val="right" w:pos="9072"/>
        </w:tabs>
        <w:jc w:val="both"/>
        <w:rPr>
          <w:sz w:val="22"/>
          <w:szCs w:val="22"/>
          <w:lang w:val="sr-Latn-ME"/>
        </w:rPr>
      </w:pPr>
      <w:r w:rsidRPr="00375812">
        <w:rPr>
          <w:sz w:val="22"/>
          <w:szCs w:val="22"/>
          <w:lang w:val="sr-Latn-ME"/>
        </w:rPr>
        <w:t xml:space="preserve">visok krvni pritisak,    </w:t>
      </w:r>
    </w:p>
    <w:p w14:paraId="618A069E" w14:textId="77777777" w:rsidR="001107EE" w:rsidRPr="00375812" w:rsidRDefault="001107EE" w:rsidP="00375812">
      <w:pPr>
        <w:pStyle w:val="Header"/>
        <w:widowControl w:val="0"/>
        <w:numPr>
          <w:ilvl w:val="0"/>
          <w:numId w:val="34"/>
        </w:numPr>
        <w:tabs>
          <w:tab w:val="clear" w:pos="4320"/>
          <w:tab w:val="clear" w:pos="8640"/>
          <w:tab w:val="center" w:pos="4536"/>
          <w:tab w:val="right" w:pos="9072"/>
        </w:tabs>
        <w:jc w:val="both"/>
        <w:rPr>
          <w:sz w:val="22"/>
          <w:szCs w:val="22"/>
          <w:lang w:val="sr-Latn-ME"/>
        </w:rPr>
      </w:pPr>
      <w:r w:rsidRPr="00375812">
        <w:rPr>
          <w:sz w:val="22"/>
          <w:szCs w:val="22"/>
          <w:lang w:val="sr-Latn-ME"/>
        </w:rPr>
        <w:t>astma ili pogoršanje astme, bronhospazam, poteškoće sa disanjem,</w:t>
      </w:r>
    </w:p>
    <w:p w14:paraId="072CD4B6" w14:textId="567D29CE" w:rsidR="001107EE" w:rsidRPr="00375812" w:rsidRDefault="001107EE" w:rsidP="00375812">
      <w:pPr>
        <w:pStyle w:val="Header"/>
        <w:widowControl w:val="0"/>
        <w:numPr>
          <w:ilvl w:val="0"/>
          <w:numId w:val="34"/>
        </w:numPr>
        <w:tabs>
          <w:tab w:val="clear" w:pos="4320"/>
          <w:tab w:val="clear" w:pos="8640"/>
          <w:tab w:val="center" w:pos="4536"/>
          <w:tab w:val="right" w:pos="9072"/>
        </w:tabs>
        <w:jc w:val="both"/>
        <w:rPr>
          <w:sz w:val="22"/>
          <w:szCs w:val="22"/>
          <w:lang w:val="sr-Latn-ME"/>
        </w:rPr>
      </w:pPr>
      <w:r w:rsidRPr="00375812">
        <w:rPr>
          <w:sz w:val="22"/>
          <w:szCs w:val="22"/>
          <w:lang w:val="sr-Latn-ME"/>
        </w:rPr>
        <w:t>čir na želucu ili cr</w:t>
      </w:r>
      <w:r w:rsidR="00154B1A" w:rsidRPr="00375812">
        <w:rPr>
          <w:sz w:val="22"/>
          <w:szCs w:val="22"/>
          <w:lang w:val="sr-Latn-ME"/>
        </w:rPr>
        <w:t>ij</w:t>
      </w:r>
      <w:r w:rsidRPr="00375812">
        <w:rPr>
          <w:sz w:val="22"/>
          <w:szCs w:val="22"/>
          <w:lang w:val="sr-Latn-ME"/>
        </w:rPr>
        <w:t>evima, perforacije zida cr</w:t>
      </w:r>
      <w:r w:rsidR="00154B1A" w:rsidRPr="00375812">
        <w:rPr>
          <w:sz w:val="22"/>
          <w:szCs w:val="22"/>
          <w:lang w:val="sr-Latn-ME"/>
        </w:rPr>
        <w:t>ij</w:t>
      </w:r>
      <w:r w:rsidRPr="00375812">
        <w:rPr>
          <w:sz w:val="22"/>
          <w:szCs w:val="22"/>
          <w:lang w:val="sr-Latn-ME"/>
        </w:rPr>
        <w:t>eva,</w:t>
      </w:r>
    </w:p>
    <w:p w14:paraId="5DE90083" w14:textId="77777777" w:rsidR="001107EE" w:rsidRPr="00375812" w:rsidRDefault="001107EE" w:rsidP="00375812">
      <w:pPr>
        <w:pStyle w:val="Header"/>
        <w:widowControl w:val="0"/>
        <w:numPr>
          <w:ilvl w:val="0"/>
          <w:numId w:val="34"/>
        </w:numPr>
        <w:tabs>
          <w:tab w:val="clear" w:pos="4320"/>
          <w:tab w:val="clear" w:pos="8640"/>
          <w:tab w:val="center" w:pos="4536"/>
          <w:tab w:val="right" w:pos="9072"/>
        </w:tabs>
        <w:jc w:val="both"/>
        <w:rPr>
          <w:sz w:val="22"/>
          <w:szCs w:val="22"/>
          <w:lang w:val="sr-Latn-ME"/>
        </w:rPr>
      </w:pPr>
      <w:r w:rsidRPr="00375812">
        <w:rPr>
          <w:sz w:val="22"/>
          <w:szCs w:val="22"/>
          <w:lang w:val="sr-Latn-ME"/>
        </w:rPr>
        <w:t>krv u stolici,</w:t>
      </w:r>
    </w:p>
    <w:p w14:paraId="4EC59CD9" w14:textId="77777777" w:rsidR="001107EE" w:rsidRPr="00375812" w:rsidRDefault="001107EE" w:rsidP="00375812">
      <w:pPr>
        <w:pStyle w:val="Header"/>
        <w:widowControl w:val="0"/>
        <w:numPr>
          <w:ilvl w:val="0"/>
          <w:numId w:val="34"/>
        </w:numPr>
        <w:tabs>
          <w:tab w:val="clear" w:pos="4320"/>
          <w:tab w:val="clear" w:pos="8640"/>
          <w:tab w:val="center" w:pos="4536"/>
          <w:tab w:val="right" w:pos="9072"/>
        </w:tabs>
        <w:jc w:val="both"/>
        <w:rPr>
          <w:sz w:val="22"/>
          <w:szCs w:val="22"/>
          <w:lang w:val="sr-Latn-ME"/>
        </w:rPr>
      </w:pPr>
      <w:r w:rsidRPr="00375812">
        <w:rPr>
          <w:sz w:val="22"/>
          <w:szCs w:val="22"/>
          <w:lang w:val="sr-Latn-ME"/>
        </w:rPr>
        <w:lastRenderedPageBreak/>
        <w:t xml:space="preserve">povraćanje krvi,             </w:t>
      </w:r>
    </w:p>
    <w:p w14:paraId="0E1F02F5" w14:textId="77777777" w:rsidR="001107EE" w:rsidRPr="00375812" w:rsidRDefault="001107EE" w:rsidP="00375812">
      <w:pPr>
        <w:pStyle w:val="Header"/>
        <w:widowControl w:val="0"/>
        <w:numPr>
          <w:ilvl w:val="0"/>
          <w:numId w:val="34"/>
        </w:numPr>
        <w:tabs>
          <w:tab w:val="clear" w:pos="4320"/>
          <w:tab w:val="clear" w:pos="8640"/>
          <w:tab w:val="center" w:pos="4536"/>
          <w:tab w:val="right" w:pos="9072"/>
        </w:tabs>
        <w:jc w:val="both"/>
        <w:rPr>
          <w:sz w:val="22"/>
          <w:szCs w:val="22"/>
          <w:lang w:val="sr-Latn-ME"/>
        </w:rPr>
      </w:pPr>
      <w:r w:rsidRPr="00375812">
        <w:rPr>
          <w:sz w:val="22"/>
          <w:szCs w:val="22"/>
          <w:lang w:val="sr-Latn-ME"/>
        </w:rPr>
        <w:t>ulkusi u ustima, gastritis (zapaljenje želuca),</w:t>
      </w:r>
    </w:p>
    <w:p w14:paraId="56C1277A" w14:textId="77777777" w:rsidR="001107EE" w:rsidRPr="00375812" w:rsidRDefault="001107EE" w:rsidP="00375812">
      <w:pPr>
        <w:pStyle w:val="Header"/>
        <w:widowControl w:val="0"/>
        <w:numPr>
          <w:ilvl w:val="0"/>
          <w:numId w:val="32"/>
        </w:numPr>
        <w:tabs>
          <w:tab w:val="clear" w:pos="4320"/>
          <w:tab w:val="clear" w:pos="8640"/>
          <w:tab w:val="center" w:pos="4536"/>
          <w:tab w:val="right" w:pos="9072"/>
        </w:tabs>
        <w:jc w:val="both"/>
        <w:rPr>
          <w:sz w:val="22"/>
          <w:szCs w:val="22"/>
          <w:lang w:val="sr-Latn-ME"/>
        </w:rPr>
      </w:pPr>
      <w:r w:rsidRPr="00375812">
        <w:rPr>
          <w:sz w:val="22"/>
          <w:szCs w:val="22"/>
          <w:lang w:val="sr-Latn-ME"/>
        </w:rPr>
        <w:t xml:space="preserve">poremećaj funkcije jetre, </w:t>
      </w:r>
    </w:p>
    <w:p w14:paraId="4B144F2F" w14:textId="77777777" w:rsidR="001107EE" w:rsidRPr="00375812" w:rsidRDefault="001107EE" w:rsidP="00375812">
      <w:pPr>
        <w:pStyle w:val="Header"/>
        <w:widowControl w:val="0"/>
        <w:numPr>
          <w:ilvl w:val="0"/>
          <w:numId w:val="32"/>
        </w:numPr>
        <w:tabs>
          <w:tab w:val="clear" w:pos="4320"/>
          <w:tab w:val="clear" w:pos="8640"/>
          <w:tab w:val="center" w:pos="4536"/>
          <w:tab w:val="right" w:pos="9072"/>
        </w:tabs>
        <w:jc w:val="both"/>
        <w:rPr>
          <w:sz w:val="22"/>
          <w:szCs w:val="22"/>
          <w:lang w:val="sr-Latn-ME"/>
        </w:rPr>
      </w:pPr>
      <w:r w:rsidRPr="00375812">
        <w:rPr>
          <w:sz w:val="22"/>
          <w:szCs w:val="22"/>
          <w:lang w:val="sr-Latn-ME"/>
        </w:rPr>
        <w:t xml:space="preserve">teški oblici reakcija na koži (osip, lezije na sluzokoži, </w:t>
      </w:r>
      <w:r w:rsidRPr="00375812">
        <w:rPr>
          <w:rFonts w:eastAsia="TimesNewRoman"/>
          <w:sz w:val="22"/>
          <w:szCs w:val="22"/>
          <w:lang w:val="sr-Latn-ME"/>
        </w:rPr>
        <w:t>plikovi na koži, naročito na nogama, rukama, šakama i stopalima, a mogu obuhvatiti i lice i usne</w:t>
      </w:r>
      <w:r w:rsidRPr="00375812">
        <w:rPr>
          <w:sz w:val="22"/>
          <w:szCs w:val="22"/>
          <w:lang w:val="sr-Latn-ME"/>
        </w:rPr>
        <w:t xml:space="preserve"> (</w:t>
      </w:r>
      <w:r w:rsidRPr="00375812">
        <w:rPr>
          <w:rFonts w:eastAsia="TimesNewRoman"/>
          <w:sz w:val="22"/>
          <w:szCs w:val="22"/>
          <w:lang w:val="sr-Latn-ME"/>
        </w:rPr>
        <w:t xml:space="preserve">multiformni eritem, </w:t>
      </w:r>
      <w:r w:rsidRPr="00375812">
        <w:rPr>
          <w:rFonts w:eastAsia="TimesNewRoman"/>
          <w:i/>
          <w:sz w:val="22"/>
          <w:szCs w:val="22"/>
          <w:lang w:val="sr-Latn-ME"/>
        </w:rPr>
        <w:t>Stevens-Johnson</w:t>
      </w:r>
      <w:r w:rsidRPr="00375812">
        <w:rPr>
          <w:rFonts w:eastAsia="TimesNewRoman"/>
          <w:sz w:val="22"/>
          <w:szCs w:val="22"/>
          <w:lang w:val="sr-Latn-ME"/>
        </w:rPr>
        <w:t>-ov sindrom). Ovo može postati ozbiljnije ukoliko se plikovi uvećaju i prošire i može se javiti ljuštenje kože (toksična epidermalna nekroliza)</w:t>
      </w:r>
      <w:r w:rsidRPr="00375812">
        <w:rPr>
          <w:sz w:val="22"/>
          <w:szCs w:val="22"/>
          <w:lang w:val="sr-Latn-ME"/>
        </w:rPr>
        <w:t>,</w:t>
      </w:r>
    </w:p>
    <w:p w14:paraId="652E8C13" w14:textId="526859A6" w:rsidR="001107EE" w:rsidRPr="00375812" w:rsidRDefault="001107EE" w:rsidP="00375812">
      <w:pPr>
        <w:pStyle w:val="Header"/>
        <w:widowControl w:val="0"/>
        <w:numPr>
          <w:ilvl w:val="0"/>
          <w:numId w:val="32"/>
        </w:numPr>
        <w:tabs>
          <w:tab w:val="clear" w:pos="4320"/>
          <w:tab w:val="clear" w:pos="8640"/>
          <w:tab w:val="center" w:pos="4536"/>
          <w:tab w:val="right" w:pos="9072"/>
        </w:tabs>
        <w:jc w:val="both"/>
        <w:rPr>
          <w:sz w:val="22"/>
          <w:szCs w:val="22"/>
          <w:lang w:val="sr-Latn-ME"/>
        </w:rPr>
      </w:pPr>
      <w:r w:rsidRPr="00375812">
        <w:rPr>
          <w:sz w:val="22"/>
          <w:szCs w:val="22"/>
          <w:lang w:val="sr-Latn-ME"/>
        </w:rPr>
        <w:t>akutna slabost bubrega (naročito povezana sa dugotrajnom upotrebom l</w:t>
      </w:r>
      <w:r w:rsidR="002812FA" w:rsidRPr="00375812">
        <w:rPr>
          <w:sz w:val="22"/>
          <w:szCs w:val="22"/>
          <w:lang w:val="sr-Latn-ME"/>
        </w:rPr>
        <w:t>ij</w:t>
      </w:r>
      <w:r w:rsidRPr="00375812">
        <w:rPr>
          <w:sz w:val="22"/>
          <w:szCs w:val="22"/>
          <w:lang w:val="sr-Latn-ME"/>
        </w:rPr>
        <w:t>eka, povećanom vr</w:t>
      </w:r>
      <w:r w:rsidR="00154B1A" w:rsidRPr="00375812">
        <w:rPr>
          <w:sz w:val="22"/>
          <w:szCs w:val="22"/>
          <w:lang w:val="sr-Latn-ME"/>
        </w:rPr>
        <w:t>ij</w:t>
      </w:r>
      <w:r w:rsidRPr="00375812">
        <w:rPr>
          <w:sz w:val="22"/>
          <w:szCs w:val="22"/>
          <w:lang w:val="sr-Latn-ME"/>
        </w:rPr>
        <w:t>ednošću uree u serumu, edemom (otok) ili smanjenim izlučivanjem urina),</w:t>
      </w:r>
    </w:p>
    <w:p w14:paraId="45C0921D" w14:textId="40D03400" w:rsidR="001107EE" w:rsidRPr="00375812" w:rsidRDefault="001107EE" w:rsidP="00375812">
      <w:pPr>
        <w:pStyle w:val="Header"/>
        <w:widowControl w:val="0"/>
        <w:numPr>
          <w:ilvl w:val="0"/>
          <w:numId w:val="32"/>
        </w:numPr>
        <w:tabs>
          <w:tab w:val="clear" w:pos="4320"/>
          <w:tab w:val="clear" w:pos="8640"/>
          <w:tab w:val="center" w:pos="4536"/>
          <w:tab w:val="right" w:pos="9072"/>
        </w:tabs>
        <w:jc w:val="both"/>
        <w:rPr>
          <w:sz w:val="22"/>
          <w:szCs w:val="22"/>
          <w:lang w:val="sr-Latn-ME"/>
        </w:rPr>
      </w:pPr>
      <w:r w:rsidRPr="00375812">
        <w:rPr>
          <w:sz w:val="22"/>
          <w:szCs w:val="22"/>
          <w:lang w:val="sr-Latn-ME"/>
        </w:rPr>
        <w:t>smanjena vr</w:t>
      </w:r>
      <w:r w:rsidR="00154B1A" w:rsidRPr="00375812">
        <w:rPr>
          <w:sz w:val="22"/>
          <w:szCs w:val="22"/>
          <w:lang w:val="sr-Latn-ME"/>
        </w:rPr>
        <w:t>ij</w:t>
      </w:r>
      <w:r w:rsidRPr="00375812">
        <w:rPr>
          <w:sz w:val="22"/>
          <w:szCs w:val="22"/>
          <w:lang w:val="sr-Latn-ME"/>
        </w:rPr>
        <w:t>ednost hemoglobina, smanjen bubrežni klirens uree,</w:t>
      </w:r>
    </w:p>
    <w:p w14:paraId="07B23AE1" w14:textId="003F9DE3" w:rsidR="001107EE" w:rsidRPr="00375812" w:rsidRDefault="001107EE" w:rsidP="00375812">
      <w:pPr>
        <w:pStyle w:val="Header"/>
        <w:widowControl w:val="0"/>
        <w:numPr>
          <w:ilvl w:val="0"/>
          <w:numId w:val="32"/>
        </w:numPr>
        <w:tabs>
          <w:tab w:val="clear" w:pos="4320"/>
          <w:tab w:val="clear" w:pos="8640"/>
          <w:tab w:val="center" w:pos="4536"/>
          <w:tab w:val="right" w:pos="9072"/>
        </w:tabs>
        <w:jc w:val="both"/>
        <w:rPr>
          <w:sz w:val="22"/>
          <w:szCs w:val="22"/>
          <w:lang w:val="sr-Latn-ME"/>
        </w:rPr>
      </w:pPr>
      <w:r w:rsidRPr="00375812">
        <w:rPr>
          <w:sz w:val="22"/>
          <w:szCs w:val="22"/>
          <w:lang w:val="sr-Latn-ME"/>
        </w:rPr>
        <w:t>pogoršanje inflamatorne reakcije povezane sa infekcijom (npr. razvoj nekrotizirajućeg fascitisa), u izuzetnim slučajevima, u toku infekcije varičelom mogu se javiti teške infekcije kože i komp</w:t>
      </w:r>
      <w:r w:rsidR="003451DF" w:rsidRPr="00375812">
        <w:rPr>
          <w:sz w:val="22"/>
          <w:szCs w:val="22"/>
          <w:lang w:val="sr-Latn-ME"/>
        </w:rPr>
        <w:t>l</w:t>
      </w:r>
      <w:r w:rsidRPr="00375812">
        <w:rPr>
          <w:sz w:val="22"/>
          <w:szCs w:val="22"/>
          <w:lang w:val="sr-Latn-ME"/>
        </w:rPr>
        <w:t>ikacije mekog tkiva.</w:t>
      </w:r>
    </w:p>
    <w:p w14:paraId="5B898322" w14:textId="77777777" w:rsidR="001107EE" w:rsidRPr="00375812" w:rsidRDefault="001107EE" w:rsidP="00375812">
      <w:pPr>
        <w:pStyle w:val="Header"/>
        <w:widowControl w:val="0"/>
        <w:jc w:val="both"/>
        <w:rPr>
          <w:sz w:val="22"/>
          <w:szCs w:val="22"/>
          <w:lang w:val="sr-Latn-ME"/>
        </w:rPr>
      </w:pPr>
    </w:p>
    <w:p w14:paraId="45788E70" w14:textId="3E27AFB1" w:rsidR="001107EE" w:rsidRPr="00375812" w:rsidRDefault="001107EE" w:rsidP="00375812">
      <w:pPr>
        <w:pStyle w:val="Header"/>
        <w:widowControl w:val="0"/>
        <w:jc w:val="both"/>
        <w:rPr>
          <w:sz w:val="22"/>
          <w:szCs w:val="22"/>
          <w:lang w:val="sr-Latn-ME"/>
        </w:rPr>
      </w:pPr>
      <w:r w:rsidRPr="00375812">
        <w:rPr>
          <w:sz w:val="22"/>
          <w:szCs w:val="22"/>
          <w:lang w:val="sr-Latn-ME"/>
        </w:rPr>
        <w:t>Nepoznata učestalost (ne može se proc</w:t>
      </w:r>
      <w:r w:rsidR="00387772" w:rsidRPr="00375812">
        <w:rPr>
          <w:sz w:val="22"/>
          <w:szCs w:val="22"/>
          <w:lang w:val="sr-Latn-ME"/>
        </w:rPr>
        <w:t>ij</w:t>
      </w:r>
      <w:r w:rsidRPr="00375812">
        <w:rPr>
          <w:sz w:val="22"/>
          <w:szCs w:val="22"/>
          <w:lang w:val="sr-Latn-ME"/>
        </w:rPr>
        <w:t>eniti na osnovu dostupnih podataka):</w:t>
      </w:r>
    </w:p>
    <w:p w14:paraId="3CFD256C" w14:textId="77777777" w:rsidR="001107EE" w:rsidRPr="00375812" w:rsidRDefault="001107EE" w:rsidP="00375812">
      <w:pPr>
        <w:pStyle w:val="Header"/>
        <w:widowControl w:val="0"/>
        <w:numPr>
          <w:ilvl w:val="0"/>
          <w:numId w:val="32"/>
        </w:numPr>
        <w:tabs>
          <w:tab w:val="clear" w:pos="4320"/>
          <w:tab w:val="clear" w:pos="8640"/>
          <w:tab w:val="center" w:pos="4536"/>
          <w:tab w:val="right" w:pos="9072"/>
        </w:tabs>
        <w:jc w:val="both"/>
        <w:rPr>
          <w:sz w:val="22"/>
          <w:szCs w:val="22"/>
          <w:lang w:val="sr-Latn-ME"/>
        </w:rPr>
      </w:pPr>
      <w:r w:rsidRPr="00375812">
        <w:rPr>
          <w:sz w:val="22"/>
          <w:szCs w:val="22"/>
          <w:lang w:val="sr-Latn-ME"/>
        </w:rPr>
        <w:t xml:space="preserve">pogoršanje ulceroznog kolitisa ili </w:t>
      </w:r>
      <w:r w:rsidRPr="00375812">
        <w:rPr>
          <w:i/>
          <w:sz w:val="22"/>
          <w:szCs w:val="22"/>
          <w:lang w:val="sr-Latn-ME"/>
        </w:rPr>
        <w:t>Crohn</w:t>
      </w:r>
      <w:r w:rsidRPr="00375812">
        <w:rPr>
          <w:sz w:val="22"/>
          <w:szCs w:val="22"/>
          <w:lang w:val="sr-Latn-ME"/>
        </w:rPr>
        <w:t>-ove bolesti,</w:t>
      </w:r>
    </w:p>
    <w:p w14:paraId="22F71FC1" w14:textId="2AF35A36" w:rsidR="001107EE" w:rsidRPr="00375812" w:rsidRDefault="001E6B43" w:rsidP="00375812">
      <w:pPr>
        <w:pStyle w:val="NoSpacing"/>
        <w:widowControl w:val="0"/>
        <w:numPr>
          <w:ilvl w:val="0"/>
          <w:numId w:val="32"/>
        </w:numPr>
        <w:jc w:val="both"/>
        <w:rPr>
          <w:sz w:val="22"/>
          <w:szCs w:val="22"/>
          <w:lang w:val="sr-Latn-ME"/>
        </w:rPr>
      </w:pPr>
      <w:r w:rsidRPr="00375812">
        <w:rPr>
          <w:sz w:val="22"/>
          <w:szCs w:val="22"/>
          <w:lang w:val="sr-Latn-ME"/>
        </w:rPr>
        <w:t>osjetljivost kože na sunčevu svjetlost.</w:t>
      </w:r>
    </w:p>
    <w:p w14:paraId="7D89EA87" w14:textId="77777777" w:rsidR="001107EE" w:rsidRPr="00375812" w:rsidRDefault="001107EE" w:rsidP="00375812">
      <w:pPr>
        <w:pStyle w:val="Header"/>
        <w:widowControl w:val="0"/>
        <w:ind w:left="720"/>
        <w:jc w:val="both"/>
        <w:rPr>
          <w:sz w:val="22"/>
          <w:szCs w:val="22"/>
          <w:lang w:val="sr-Latn-ME"/>
        </w:rPr>
      </w:pPr>
    </w:p>
    <w:p w14:paraId="2EF73ED2" w14:textId="717EB087" w:rsidR="001107EE" w:rsidRPr="00375812" w:rsidRDefault="001107EE" w:rsidP="00375812">
      <w:pPr>
        <w:pStyle w:val="Header"/>
        <w:widowControl w:val="0"/>
        <w:jc w:val="both"/>
        <w:rPr>
          <w:sz w:val="22"/>
          <w:szCs w:val="22"/>
          <w:lang w:val="sr-Latn-ME"/>
        </w:rPr>
      </w:pPr>
      <w:r w:rsidRPr="00375812">
        <w:rPr>
          <w:sz w:val="22"/>
          <w:szCs w:val="22"/>
          <w:lang w:val="sr-Latn-ME"/>
        </w:rPr>
        <w:t>L</w:t>
      </w:r>
      <w:r w:rsidR="00387772" w:rsidRPr="00375812">
        <w:rPr>
          <w:sz w:val="22"/>
          <w:szCs w:val="22"/>
          <w:lang w:val="sr-Latn-ME"/>
        </w:rPr>
        <w:t>j</w:t>
      </w:r>
      <w:r w:rsidRPr="00375812">
        <w:rPr>
          <w:sz w:val="22"/>
          <w:szCs w:val="22"/>
          <w:lang w:val="sr-Latn-ME"/>
        </w:rPr>
        <w:t>ekovi kao što je l</w:t>
      </w:r>
      <w:r w:rsidR="00387772" w:rsidRPr="00375812">
        <w:rPr>
          <w:sz w:val="22"/>
          <w:szCs w:val="22"/>
          <w:lang w:val="sr-Latn-ME"/>
        </w:rPr>
        <w:t>ij</w:t>
      </w:r>
      <w:r w:rsidRPr="00375812">
        <w:rPr>
          <w:sz w:val="22"/>
          <w:szCs w:val="22"/>
          <w:lang w:val="sr-Latn-ME"/>
        </w:rPr>
        <w:t>ek Rapidol S mogu da budu povezani sa manjim povećanjem rizika od trombotičkih događaja (infarkt miokarda ili moždani udar), naročito u visokim dozama (2400 mg dnevno) i pri dugotrajnoj terapiji.</w:t>
      </w:r>
    </w:p>
    <w:p w14:paraId="5E31C8D7" w14:textId="77777777" w:rsidR="001107EE" w:rsidRPr="00375812" w:rsidRDefault="001107EE" w:rsidP="00375812">
      <w:pPr>
        <w:pStyle w:val="Header"/>
        <w:widowControl w:val="0"/>
        <w:jc w:val="both"/>
        <w:rPr>
          <w:sz w:val="22"/>
          <w:szCs w:val="22"/>
          <w:lang w:val="sr-Latn-ME"/>
        </w:rPr>
      </w:pPr>
    </w:p>
    <w:p w14:paraId="36F2D60B" w14:textId="77777777" w:rsidR="001107EE" w:rsidRPr="00375812" w:rsidRDefault="001107EE" w:rsidP="00375812">
      <w:pPr>
        <w:pStyle w:val="Header"/>
        <w:widowControl w:val="0"/>
        <w:jc w:val="both"/>
        <w:rPr>
          <w:sz w:val="22"/>
          <w:szCs w:val="22"/>
          <w:lang w:val="sr-Latn-ME"/>
        </w:rPr>
      </w:pPr>
      <w:r w:rsidRPr="00375812">
        <w:rPr>
          <w:sz w:val="22"/>
          <w:szCs w:val="22"/>
          <w:lang w:val="sr-Latn-ME"/>
        </w:rPr>
        <w:t>Starije osobe su izložene povećanom riziku od neželjenih dejstava. Ukoliko imate ili ste imali alergijske reakcije može doći do pojave kratkog daha.</w:t>
      </w:r>
    </w:p>
    <w:p w14:paraId="1D0A3A17" w14:textId="77777777" w:rsidR="001107EE" w:rsidRPr="00375812" w:rsidRDefault="001107EE" w:rsidP="00375812">
      <w:pPr>
        <w:widowControl w:val="0"/>
        <w:jc w:val="both"/>
        <w:rPr>
          <w:sz w:val="22"/>
          <w:szCs w:val="22"/>
          <w:lang w:val="sr-Latn-ME"/>
        </w:rPr>
      </w:pPr>
    </w:p>
    <w:p w14:paraId="2C6352E2" w14:textId="06C4D3AF" w:rsidR="001107EE" w:rsidRPr="00375812" w:rsidRDefault="001107EE" w:rsidP="00375812">
      <w:pPr>
        <w:pStyle w:val="Header"/>
        <w:widowControl w:val="0"/>
        <w:jc w:val="both"/>
        <w:rPr>
          <w:sz w:val="22"/>
          <w:szCs w:val="22"/>
          <w:lang w:val="sr-Latn-ME"/>
        </w:rPr>
      </w:pPr>
      <w:r w:rsidRPr="00375812">
        <w:rPr>
          <w:sz w:val="22"/>
          <w:szCs w:val="22"/>
          <w:lang w:val="sr-Latn-ME"/>
        </w:rPr>
        <w:t>Obav</w:t>
      </w:r>
      <w:r w:rsidR="00387772" w:rsidRPr="00375812">
        <w:rPr>
          <w:sz w:val="22"/>
          <w:szCs w:val="22"/>
          <w:lang w:val="sr-Latn-ME"/>
        </w:rPr>
        <w:t>ij</w:t>
      </w:r>
      <w:r w:rsidRPr="00375812">
        <w:rPr>
          <w:sz w:val="22"/>
          <w:szCs w:val="22"/>
          <w:lang w:val="sr-Latn-ME"/>
        </w:rPr>
        <w:t>estite svog l</w:t>
      </w:r>
      <w:r w:rsidR="00387772" w:rsidRPr="00375812">
        <w:rPr>
          <w:sz w:val="22"/>
          <w:szCs w:val="22"/>
          <w:lang w:val="sr-Latn-ME"/>
        </w:rPr>
        <w:t>j</w:t>
      </w:r>
      <w:r w:rsidRPr="00375812">
        <w:rPr>
          <w:sz w:val="22"/>
          <w:szCs w:val="22"/>
          <w:lang w:val="sr-Latn-ME"/>
        </w:rPr>
        <w:t>ekara ako prim</w:t>
      </w:r>
      <w:r w:rsidR="00387772" w:rsidRPr="00375812">
        <w:rPr>
          <w:sz w:val="22"/>
          <w:szCs w:val="22"/>
          <w:lang w:val="sr-Latn-ME"/>
        </w:rPr>
        <w:t>ij</w:t>
      </w:r>
      <w:r w:rsidRPr="00375812">
        <w:rPr>
          <w:sz w:val="22"/>
          <w:szCs w:val="22"/>
          <w:lang w:val="sr-Latn-ME"/>
        </w:rPr>
        <w:t xml:space="preserve">etite neke neobične simptome - posebno crna stolica, povraćanje krvi ili bol u stomaku. </w:t>
      </w:r>
    </w:p>
    <w:p w14:paraId="796F695C" w14:textId="77777777" w:rsidR="001107EE" w:rsidRPr="00375812" w:rsidRDefault="001107EE" w:rsidP="00375812">
      <w:pPr>
        <w:pStyle w:val="Header"/>
        <w:widowControl w:val="0"/>
        <w:jc w:val="both"/>
        <w:rPr>
          <w:sz w:val="22"/>
          <w:szCs w:val="22"/>
          <w:lang w:val="sr-Latn-ME"/>
        </w:rPr>
      </w:pPr>
    </w:p>
    <w:p w14:paraId="4229F6A4" w14:textId="4309FB3C" w:rsidR="001107EE" w:rsidRPr="00375812" w:rsidRDefault="001107EE" w:rsidP="00375812">
      <w:pPr>
        <w:pStyle w:val="Header"/>
        <w:widowControl w:val="0"/>
        <w:jc w:val="both"/>
        <w:rPr>
          <w:sz w:val="22"/>
          <w:szCs w:val="22"/>
          <w:lang w:val="sr-Latn-ME"/>
        </w:rPr>
      </w:pPr>
      <w:r w:rsidRPr="00375812">
        <w:rPr>
          <w:sz w:val="22"/>
          <w:szCs w:val="22"/>
          <w:lang w:val="sr-Latn-ME"/>
        </w:rPr>
        <w:t>Odmah pr</w:t>
      </w:r>
      <w:r w:rsidR="00387772" w:rsidRPr="00375812">
        <w:rPr>
          <w:sz w:val="22"/>
          <w:szCs w:val="22"/>
          <w:lang w:val="sr-Latn-ME"/>
        </w:rPr>
        <w:t>e</w:t>
      </w:r>
      <w:r w:rsidRPr="00375812">
        <w:rPr>
          <w:sz w:val="22"/>
          <w:szCs w:val="22"/>
          <w:lang w:val="sr-Latn-ME"/>
        </w:rPr>
        <w:t>kinite sa upotrebom l</w:t>
      </w:r>
      <w:r w:rsidR="00387772" w:rsidRPr="00375812">
        <w:rPr>
          <w:sz w:val="22"/>
          <w:szCs w:val="22"/>
          <w:lang w:val="sr-Latn-ME"/>
        </w:rPr>
        <w:t>ij</w:t>
      </w:r>
      <w:r w:rsidRPr="00375812">
        <w:rPr>
          <w:sz w:val="22"/>
          <w:szCs w:val="22"/>
          <w:lang w:val="sr-Latn-ME"/>
        </w:rPr>
        <w:t>eka Rapidol S pri pojavi osipa na koži, čireva na ustima ili bilo kojih drugih znakova alergijske reakcije. Rizik od gastrointestinalnih krvarenja, čira i perforacija je veći sa povećanjem doze NSAIL kod pacijenata sa anamnezom ulkusne bolest, i kod starijih. Terapiju treba početi sa najmanjom mogućom dozom. Potrebno je da se razmotri uvođenje dodatne terapije l</w:t>
      </w:r>
      <w:r w:rsidR="00387772" w:rsidRPr="00375812">
        <w:rPr>
          <w:sz w:val="22"/>
          <w:szCs w:val="22"/>
          <w:lang w:val="sr-Latn-ME"/>
        </w:rPr>
        <w:t>j</w:t>
      </w:r>
      <w:r w:rsidRPr="00375812">
        <w:rPr>
          <w:sz w:val="22"/>
          <w:szCs w:val="22"/>
          <w:lang w:val="sr-Latn-ME"/>
        </w:rPr>
        <w:t>ekovima koji imaju zaštitno dejstvo.</w:t>
      </w:r>
    </w:p>
    <w:p w14:paraId="5EE7D41B" w14:textId="77777777" w:rsidR="001107EE" w:rsidRPr="00375812" w:rsidRDefault="001107EE" w:rsidP="00375812">
      <w:pPr>
        <w:pStyle w:val="Header"/>
        <w:widowControl w:val="0"/>
        <w:jc w:val="both"/>
        <w:rPr>
          <w:sz w:val="22"/>
          <w:szCs w:val="22"/>
          <w:lang w:val="sr-Latn-ME"/>
        </w:rPr>
      </w:pPr>
    </w:p>
    <w:p w14:paraId="4EBE3E34" w14:textId="7B9C875B" w:rsidR="001107EE" w:rsidRPr="00375812" w:rsidRDefault="001107EE" w:rsidP="00375812">
      <w:pPr>
        <w:pStyle w:val="Header"/>
        <w:widowControl w:val="0"/>
        <w:jc w:val="both"/>
        <w:rPr>
          <w:b/>
          <w:sz w:val="22"/>
          <w:szCs w:val="22"/>
          <w:lang w:val="sr-Latn-ME"/>
        </w:rPr>
      </w:pPr>
      <w:r w:rsidRPr="00375812">
        <w:rPr>
          <w:b/>
          <w:sz w:val="22"/>
          <w:szCs w:val="22"/>
          <w:lang w:val="sr-Latn-ME"/>
        </w:rPr>
        <w:t>Ukoliko bilo koje od neželjenih dejstava postane ozbiljno ili ako prim</w:t>
      </w:r>
      <w:r w:rsidR="00387772" w:rsidRPr="00375812">
        <w:rPr>
          <w:b/>
          <w:sz w:val="22"/>
          <w:szCs w:val="22"/>
          <w:lang w:val="sr-Latn-ME"/>
        </w:rPr>
        <w:t>ij</w:t>
      </w:r>
      <w:r w:rsidRPr="00375812">
        <w:rPr>
          <w:b/>
          <w:sz w:val="22"/>
          <w:szCs w:val="22"/>
          <w:lang w:val="sr-Latn-ME"/>
        </w:rPr>
        <w:t>etite neželjena dejstva koja se ne nalaze u ovom uputstvu, prestanite sa uzimanjem l</w:t>
      </w:r>
      <w:r w:rsidR="00387772" w:rsidRPr="00375812">
        <w:rPr>
          <w:b/>
          <w:sz w:val="22"/>
          <w:szCs w:val="22"/>
          <w:lang w:val="sr-Latn-ME"/>
        </w:rPr>
        <w:t>ij</w:t>
      </w:r>
      <w:r w:rsidRPr="00375812">
        <w:rPr>
          <w:b/>
          <w:sz w:val="22"/>
          <w:szCs w:val="22"/>
          <w:lang w:val="sr-Latn-ME"/>
        </w:rPr>
        <w:t>eka i obratite se l</w:t>
      </w:r>
      <w:r w:rsidR="00387772" w:rsidRPr="00375812">
        <w:rPr>
          <w:b/>
          <w:sz w:val="22"/>
          <w:szCs w:val="22"/>
          <w:lang w:val="sr-Latn-ME"/>
        </w:rPr>
        <w:t>j</w:t>
      </w:r>
      <w:r w:rsidRPr="00375812">
        <w:rPr>
          <w:b/>
          <w:sz w:val="22"/>
          <w:szCs w:val="22"/>
          <w:lang w:val="sr-Latn-ME"/>
        </w:rPr>
        <w:t>ekaru ili farmaceutu.</w:t>
      </w:r>
    </w:p>
    <w:p w14:paraId="1EC33085" w14:textId="77777777" w:rsidR="00AE0857" w:rsidRPr="00375812" w:rsidRDefault="00AE0857" w:rsidP="00375812">
      <w:pPr>
        <w:pStyle w:val="NoSpacing"/>
        <w:widowControl w:val="0"/>
        <w:jc w:val="both"/>
        <w:rPr>
          <w:rFonts w:eastAsia="Calibri"/>
          <w:spacing w:val="-5"/>
          <w:sz w:val="22"/>
          <w:szCs w:val="22"/>
          <w:u w:val="single"/>
          <w:lang w:val="sr-Latn-ME"/>
        </w:rPr>
      </w:pPr>
    </w:p>
    <w:p w14:paraId="39485346" w14:textId="77777777" w:rsidR="008E333C" w:rsidRPr="00375812" w:rsidRDefault="008E333C" w:rsidP="00375812">
      <w:pPr>
        <w:pStyle w:val="NoSpacing"/>
        <w:widowControl w:val="0"/>
        <w:jc w:val="both"/>
        <w:rPr>
          <w:rFonts w:eastAsia="Calibri"/>
          <w:spacing w:val="-5"/>
          <w:sz w:val="22"/>
          <w:szCs w:val="22"/>
          <w:u w:val="single"/>
          <w:lang w:val="sr-Latn-ME"/>
        </w:rPr>
      </w:pPr>
      <w:r w:rsidRPr="00375812">
        <w:rPr>
          <w:rFonts w:eastAsia="Calibri"/>
          <w:spacing w:val="-5"/>
          <w:sz w:val="22"/>
          <w:szCs w:val="22"/>
          <w:u w:val="single"/>
          <w:lang w:val="sr-Latn-ME"/>
        </w:rPr>
        <w:t>Prijavljivanje sumnji na neželjena dejstva</w:t>
      </w:r>
    </w:p>
    <w:p w14:paraId="355AC053" w14:textId="77777777" w:rsidR="00495754" w:rsidRPr="00375812" w:rsidRDefault="00495754" w:rsidP="00375812">
      <w:pPr>
        <w:pStyle w:val="NoSpacing"/>
        <w:widowControl w:val="0"/>
        <w:rPr>
          <w:rFonts w:eastAsia="Calibri"/>
          <w:spacing w:val="-5"/>
          <w:sz w:val="22"/>
          <w:szCs w:val="22"/>
          <w:u w:val="single"/>
          <w:lang w:val="sr-Latn-ME"/>
        </w:rPr>
      </w:pPr>
    </w:p>
    <w:p w14:paraId="373B1B57" w14:textId="77777777" w:rsidR="008E333C" w:rsidRPr="00375812" w:rsidRDefault="008E333C" w:rsidP="00375812">
      <w:pPr>
        <w:pStyle w:val="NoSpacing"/>
        <w:widowControl w:val="0"/>
        <w:jc w:val="both"/>
        <w:rPr>
          <w:rFonts w:eastAsia="Calibri"/>
          <w:sz w:val="22"/>
          <w:szCs w:val="22"/>
          <w:lang w:val="sr-Latn-ME"/>
        </w:rPr>
      </w:pPr>
      <w:r w:rsidRPr="00375812">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375812">
        <w:rPr>
          <w:rFonts w:eastAsia="Calibri"/>
          <w:spacing w:val="-4"/>
          <w:sz w:val="22"/>
          <w:szCs w:val="22"/>
          <w:lang w:val="sr-Latn-ME"/>
        </w:rPr>
        <w:t>.</w:t>
      </w:r>
      <w:r w:rsidRPr="00375812">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7194ADA5" w14:textId="77777777" w:rsidR="008E333C" w:rsidRPr="00375812" w:rsidRDefault="008E333C" w:rsidP="00375812">
      <w:pPr>
        <w:pStyle w:val="NoSpacing"/>
        <w:widowControl w:val="0"/>
        <w:jc w:val="both"/>
        <w:rPr>
          <w:rFonts w:eastAsia="Calibri"/>
          <w:sz w:val="22"/>
          <w:szCs w:val="22"/>
          <w:lang w:val="sr-Latn-ME"/>
        </w:rPr>
      </w:pPr>
    </w:p>
    <w:p w14:paraId="6FD6995C" w14:textId="77777777" w:rsidR="008E333C" w:rsidRPr="00375812" w:rsidRDefault="008E333C" w:rsidP="00375812">
      <w:pPr>
        <w:widowControl w:val="0"/>
        <w:rPr>
          <w:sz w:val="22"/>
          <w:szCs w:val="22"/>
          <w:lang w:val="sr-Latn-ME"/>
        </w:rPr>
      </w:pPr>
      <w:r w:rsidRPr="00375812">
        <w:rPr>
          <w:sz w:val="22"/>
          <w:szCs w:val="22"/>
          <w:lang w:val="sr-Latn-ME"/>
        </w:rPr>
        <w:t xml:space="preserve">Institut za ljekove i medicinska sredstva </w:t>
      </w:r>
    </w:p>
    <w:p w14:paraId="16C65988" w14:textId="77777777" w:rsidR="008E333C" w:rsidRPr="00375812" w:rsidRDefault="008E333C" w:rsidP="00375812">
      <w:pPr>
        <w:widowControl w:val="0"/>
        <w:rPr>
          <w:sz w:val="22"/>
          <w:szCs w:val="22"/>
          <w:lang w:val="sr-Latn-ME"/>
        </w:rPr>
      </w:pPr>
      <w:r w:rsidRPr="00375812">
        <w:rPr>
          <w:sz w:val="22"/>
          <w:szCs w:val="22"/>
          <w:lang w:val="sr-Latn-ME"/>
        </w:rPr>
        <w:t>Odjeljenje za farmakovigilancu</w:t>
      </w:r>
    </w:p>
    <w:p w14:paraId="52657AAA" w14:textId="77777777" w:rsidR="008E333C" w:rsidRPr="00375812" w:rsidRDefault="008E333C" w:rsidP="00375812">
      <w:pPr>
        <w:widowControl w:val="0"/>
        <w:rPr>
          <w:sz w:val="22"/>
          <w:szCs w:val="22"/>
          <w:lang w:val="sr-Latn-ME"/>
        </w:rPr>
      </w:pPr>
      <w:r w:rsidRPr="00375812">
        <w:rPr>
          <w:sz w:val="22"/>
          <w:szCs w:val="22"/>
          <w:lang w:val="sr-Latn-ME"/>
        </w:rPr>
        <w:t>Bulevar Ivana Crnojevića 64a, 81000 Podgorica</w:t>
      </w:r>
    </w:p>
    <w:p w14:paraId="1A1FB7CF" w14:textId="77777777" w:rsidR="008E333C" w:rsidRPr="00375812" w:rsidRDefault="008E333C" w:rsidP="00375812">
      <w:pPr>
        <w:widowControl w:val="0"/>
        <w:rPr>
          <w:sz w:val="22"/>
          <w:szCs w:val="22"/>
          <w:lang w:val="sr-Latn-ME"/>
        </w:rPr>
      </w:pPr>
    </w:p>
    <w:p w14:paraId="4DDB30D4" w14:textId="77777777" w:rsidR="008E333C" w:rsidRPr="00375812" w:rsidRDefault="008E333C" w:rsidP="00375812">
      <w:pPr>
        <w:widowControl w:val="0"/>
        <w:rPr>
          <w:sz w:val="22"/>
          <w:szCs w:val="22"/>
          <w:lang w:val="sr-Latn-ME"/>
        </w:rPr>
      </w:pPr>
      <w:r w:rsidRPr="00375812">
        <w:rPr>
          <w:sz w:val="22"/>
          <w:szCs w:val="22"/>
          <w:lang w:val="sr-Latn-ME"/>
        </w:rPr>
        <w:t>tel: +382 (0) 20 310 280</w:t>
      </w:r>
    </w:p>
    <w:p w14:paraId="6CED0A6E" w14:textId="77777777" w:rsidR="008E333C" w:rsidRPr="00375812" w:rsidRDefault="008E333C" w:rsidP="00375812">
      <w:pPr>
        <w:widowControl w:val="0"/>
        <w:rPr>
          <w:sz w:val="22"/>
          <w:szCs w:val="22"/>
          <w:lang w:val="sr-Latn-ME"/>
        </w:rPr>
      </w:pPr>
      <w:r w:rsidRPr="00375812">
        <w:rPr>
          <w:sz w:val="22"/>
          <w:szCs w:val="22"/>
          <w:lang w:val="sr-Latn-ME"/>
        </w:rPr>
        <w:t>fax: +382 (0) 20 310 581</w:t>
      </w:r>
    </w:p>
    <w:p w14:paraId="5CB620DC" w14:textId="77777777" w:rsidR="008E333C" w:rsidRPr="00375812" w:rsidRDefault="00FC2813" w:rsidP="00375812">
      <w:pPr>
        <w:widowControl w:val="0"/>
        <w:rPr>
          <w:sz w:val="22"/>
          <w:szCs w:val="22"/>
          <w:lang w:val="sr-Latn-ME"/>
        </w:rPr>
      </w:pPr>
      <w:hyperlink r:id="rId8" w:history="1">
        <w:r w:rsidR="008E333C" w:rsidRPr="00375812">
          <w:rPr>
            <w:rStyle w:val="Hyperlink"/>
            <w:sz w:val="22"/>
            <w:szCs w:val="22"/>
            <w:lang w:val="sr-Latn-ME"/>
          </w:rPr>
          <w:t>www.cinmed.me</w:t>
        </w:r>
      </w:hyperlink>
      <w:r w:rsidR="008E333C" w:rsidRPr="00375812">
        <w:rPr>
          <w:sz w:val="22"/>
          <w:szCs w:val="22"/>
          <w:lang w:val="sr-Latn-ME"/>
        </w:rPr>
        <w:t xml:space="preserve"> </w:t>
      </w:r>
    </w:p>
    <w:p w14:paraId="52177E59" w14:textId="77777777" w:rsidR="008E333C" w:rsidRPr="00375812" w:rsidRDefault="00FC2813" w:rsidP="00375812">
      <w:pPr>
        <w:widowControl w:val="0"/>
        <w:rPr>
          <w:sz w:val="22"/>
          <w:szCs w:val="22"/>
          <w:lang w:val="sr-Latn-ME"/>
        </w:rPr>
      </w:pPr>
      <w:hyperlink r:id="rId9" w:history="1">
        <w:r w:rsidR="008E333C" w:rsidRPr="00375812">
          <w:rPr>
            <w:rStyle w:val="Hyperlink"/>
            <w:sz w:val="22"/>
            <w:szCs w:val="22"/>
            <w:lang w:val="sr-Latn-ME"/>
          </w:rPr>
          <w:t>nezeljenadejstva@cinmed.me</w:t>
        </w:r>
      </w:hyperlink>
      <w:r w:rsidR="008E333C" w:rsidRPr="00375812">
        <w:rPr>
          <w:sz w:val="22"/>
          <w:szCs w:val="22"/>
          <w:lang w:val="sr-Latn-ME"/>
        </w:rPr>
        <w:t xml:space="preserve"> </w:t>
      </w:r>
    </w:p>
    <w:p w14:paraId="6A5701C8" w14:textId="77777777" w:rsidR="008E333C" w:rsidRPr="00375812" w:rsidRDefault="008E333C" w:rsidP="00375812">
      <w:pPr>
        <w:widowControl w:val="0"/>
        <w:rPr>
          <w:sz w:val="22"/>
          <w:szCs w:val="22"/>
          <w:lang w:val="sr-Latn-ME"/>
        </w:rPr>
      </w:pPr>
      <w:r w:rsidRPr="00375812">
        <w:rPr>
          <w:sz w:val="22"/>
          <w:szCs w:val="22"/>
          <w:lang w:val="sr-Latn-ME"/>
        </w:rPr>
        <w:t>putem IS zdravstvene zaštite</w:t>
      </w:r>
    </w:p>
    <w:p w14:paraId="0CAB5466" w14:textId="1CC1C354" w:rsidR="002D4F7A" w:rsidRPr="00375812" w:rsidRDefault="002D4F7A" w:rsidP="00375812">
      <w:pPr>
        <w:widowControl w:val="0"/>
        <w:jc w:val="both"/>
        <w:rPr>
          <w:rFonts w:eastAsia="Calibri"/>
          <w:sz w:val="22"/>
          <w:szCs w:val="22"/>
          <w:lang w:val="sr-Latn-ME"/>
        </w:rPr>
      </w:pPr>
      <w:r w:rsidRPr="00375812">
        <w:rPr>
          <w:rFonts w:eastAsia="Calibri"/>
          <w:sz w:val="22"/>
          <w:szCs w:val="22"/>
          <w:lang w:val="sr-Latn-ME"/>
        </w:rPr>
        <w:t>QR kod za online prijavu sumnje na neželjeno dejstvo lijeka:</w:t>
      </w:r>
    </w:p>
    <w:p w14:paraId="23D186AD" w14:textId="4127AF18" w:rsidR="002D4F7A" w:rsidRPr="00375812" w:rsidRDefault="00F06C9E" w:rsidP="00375812">
      <w:pPr>
        <w:widowControl w:val="0"/>
        <w:rPr>
          <w:rFonts w:eastAsia="Calibri"/>
          <w:sz w:val="22"/>
          <w:szCs w:val="22"/>
          <w:lang w:val="sr-Latn-ME"/>
        </w:rPr>
      </w:pPr>
      <w:r w:rsidRPr="00375812">
        <w:rPr>
          <w:lang w:val="sr-Latn-ME"/>
        </w:rPr>
        <w:lastRenderedPageBreak/>
        <w:drawing>
          <wp:inline distT="0" distB="0" distL="0" distR="0" wp14:anchorId="7B9C9D14" wp14:editId="59A69A85">
            <wp:extent cx="980440" cy="97155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p>
    <w:p w14:paraId="37319FC9" w14:textId="77777777" w:rsidR="002D4F7A" w:rsidRPr="00375812" w:rsidRDefault="002D4F7A" w:rsidP="00375812">
      <w:pPr>
        <w:widowControl w:val="0"/>
        <w:rPr>
          <w:sz w:val="22"/>
          <w:szCs w:val="22"/>
          <w:lang w:val="sr-Latn-ME"/>
        </w:rPr>
      </w:pPr>
    </w:p>
    <w:p w14:paraId="41DAD579" w14:textId="77777777" w:rsidR="00662339" w:rsidRPr="00375812" w:rsidRDefault="00662339" w:rsidP="00375812">
      <w:pPr>
        <w:widowControl w:val="0"/>
        <w:rPr>
          <w:sz w:val="22"/>
          <w:szCs w:val="22"/>
          <w:lang w:val="sr-Latn-ME"/>
        </w:rPr>
      </w:pPr>
    </w:p>
    <w:p w14:paraId="41DAD57A" w14:textId="6A753F23" w:rsidR="00A32113" w:rsidRPr="00375812" w:rsidRDefault="00A32113" w:rsidP="00375812">
      <w:pPr>
        <w:widowControl w:val="0"/>
        <w:tabs>
          <w:tab w:val="left" w:pos="540"/>
          <w:tab w:val="left" w:pos="569"/>
        </w:tabs>
        <w:rPr>
          <w:b/>
          <w:bCs/>
          <w:sz w:val="22"/>
          <w:szCs w:val="22"/>
          <w:lang w:val="sr-Latn-ME"/>
        </w:rPr>
      </w:pPr>
      <w:r w:rsidRPr="00375812">
        <w:rPr>
          <w:b/>
          <w:bCs/>
          <w:sz w:val="22"/>
          <w:szCs w:val="22"/>
          <w:lang w:val="sr-Latn-ME"/>
        </w:rPr>
        <w:t xml:space="preserve">5. </w:t>
      </w:r>
      <w:r w:rsidR="00291DAD" w:rsidRPr="00375812">
        <w:rPr>
          <w:b/>
          <w:bCs/>
          <w:sz w:val="22"/>
          <w:szCs w:val="22"/>
          <w:lang w:val="sr-Latn-ME"/>
        </w:rPr>
        <w:tab/>
      </w:r>
      <w:r w:rsidRPr="00375812">
        <w:rPr>
          <w:b/>
          <w:bCs/>
          <w:sz w:val="22"/>
          <w:szCs w:val="22"/>
          <w:lang w:val="sr-Latn-ME"/>
        </w:rPr>
        <w:t xml:space="preserve">KAKO ČUVATI LIJEK </w:t>
      </w:r>
      <w:r w:rsidR="00825B34" w:rsidRPr="00375812">
        <w:rPr>
          <w:b/>
          <w:bCs/>
          <w:sz w:val="22"/>
          <w:szCs w:val="22"/>
          <w:lang w:val="sr-Latn-ME"/>
        </w:rPr>
        <w:t>RAPIDOL S</w:t>
      </w:r>
    </w:p>
    <w:p w14:paraId="41DAD57B" w14:textId="77777777" w:rsidR="00445D8F" w:rsidRPr="00375812" w:rsidRDefault="00445D8F" w:rsidP="00375812">
      <w:pPr>
        <w:widowControl w:val="0"/>
        <w:rPr>
          <w:sz w:val="22"/>
          <w:szCs w:val="22"/>
          <w:lang w:val="sr-Latn-ME"/>
        </w:rPr>
      </w:pPr>
    </w:p>
    <w:p w14:paraId="41DAD57C" w14:textId="77777777" w:rsidR="00991E7D" w:rsidRPr="00375812" w:rsidRDefault="008A7F7D" w:rsidP="00375812">
      <w:pPr>
        <w:widowControl w:val="0"/>
        <w:numPr>
          <w:ilvl w:val="12"/>
          <w:numId w:val="0"/>
        </w:numPr>
        <w:tabs>
          <w:tab w:val="left" w:pos="720"/>
        </w:tabs>
        <w:ind w:right="-2"/>
        <w:jc w:val="both"/>
        <w:rPr>
          <w:sz w:val="22"/>
          <w:szCs w:val="22"/>
          <w:lang w:val="sr-Latn-ME"/>
        </w:rPr>
      </w:pPr>
      <w:r w:rsidRPr="00375812">
        <w:rPr>
          <w:sz w:val="22"/>
          <w:szCs w:val="22"/>
          <w:lang w:val="sr-Latn-ME"/>
        </w:rPr>
        <w:t xml:space="preserve">Lijek čuvajte </w:t>
      </w:r>
      <w:r w:rsidR="00991E7D" w:rsidRPr="00375812">
        <w:rPr>
          <w:sz w:val="22"/>
          <w:szCs w:val="22"/>
          <w:lang w:val="sr-Latn-ME"/>
        </w:rPr>
        <w:t>van pogleda i domašaja djece.</w:t>
      </w:r>
    </w:p>
    <w:p w14:paraId="5FBC05FE" w14:textId="77777777" w:rsidR="00324736" w:rsidRPr="00375812" w:rsidRDefault="00324736" w:rsidP="00375812">
      <w:pPr>
        <w:widowControl w:val="0"/>
        <w:jc w:val="both"/>
        <w:rPr>
          <w:sz w:val="22"/>
          <w:szCs w:val="22"/>
          <w:lang w:val="sr-Latn-ME"/>
        </w:rPr>
      </w:pPr>
    </w:p>
    <w:p w14:paraId="41DAD57E" w14:textId="3713C7AD" w:rsidR="00D01E45" w:rsidRPr="00375812" w:rsidRDefault="00D01E45" w:rsidP="00375812">
      <w:pPr>
        <w:widowControl w:val="0"/>
        <w:numPr>
          <w:ilvl w:val="12"/>
          <w:numId w:val="0"/>
        </w:numPr>
        <w:tabs>
          <w:tab w:val="left" w:pos="720"/>
        </w:tabs>
        <w:ind w:right="-2"/>
        <w:jc w:val="both"/>
        <w:rPr>
          <w:sz w:val="22"/>
          <w:szCs w:val="22"/>
          <w:lang w:val="sr-Latn-ME"/>
        </w:rPr>
      </w:pPr>
      <w:r w:rsidRPr="00375812">
        <w:rPr>
          <w:sz w:val="22"/>
          <w:szCs w:val="22"/>
          <w:lang w:val="sr-Latn-ME"/>
        </w:rPr>
        <w:t>Ovaj lijek se ne smije upotrijebiti nakon isteka roka upotrebe navedenog na kutiji</w:t>
      </w:r>
      <w:r w:rsidR="00AE0857" w:rsidRPr="00375812">
        <w:rPr>
          <w:sz w:val="22"/>
          <w:szCs w:val="22"/>
          <w:lang w:val="sr-Latn-ME"/>
        </w:rPr>
        <w:t xml:space="preserve">. </w:t>
      </w:r>
      <w:r w:rsidRPr="00375812">
        <w:rPr>
          <w:sz w:val="22"/>
          <w:szCs w:val="22"/>
          <w:lang w:val="sr-Latn-ME"/>
        </w:rPr>
        <w:t xml:space="preserve">Rok upotrebe odnosi se na </w:t>
      </w:r>
      <w:r w:rsidR="006C0C43" w:rsidRPr="00375812">
        <w:rPr>
          <w:sz w:val="22"/>
          <w:szCs w:val="22"/>
          <w:lang w:val="sr-Latn-ME"/>
        </w:rPr>
        <w:t>posljednji</w:t>
      </w:r>
      <w:r w:rsidRPr="00375812">
        <w:rPr>
          <w:sz w:val="22"/>
          <w:szCs w:val="22"/>
          <w:lang w:val="sr-Latn-ME"/>
        </w:rPr>
        <w:t xml:space="preserve"> dan navedenog mjeseca.</w:t>
      </w:r>
    </w:p>
    <w:p w14:paraId="41DAD57F" w14:textId="492CB315" w:rsidR="00445D8F" w:rsidRPr="00375812" w:rsidRDefault="00445D8F" w:rsidP="00375812">
      <w:pPr>
        <w:widowControl w:val="0"/>
        <w:jc w:val="both"/>
        <w:rPr>
          <w:b/>
          <w:bCs/>
          <w:sz w:val="22"/>
          <w:szCs w:val="22"/>
          <w:lang w:val="sr-Latn-ME"/>
        </w:rPr>
      </w:pPr>
    </w:p>
    <w:p w14:paraId="535DE05D" w14:textId="77777777" w:rsidR="00C640A6" w:rsidRPr="00375812" w:rsidRDefault="00C640A6" w:rsidP="00375812">
      <w:pPr>
        <w:widowControl w:val="0"/>
        <w:tabs>
          <w:tab w:val="left" w:pos="284"/>
        </w:tabs>
        <w:jc w:val="both"/>
        <w:rPr>
          <w:sz w:val="22"/>
          <w:szCs w:val="22"/>
          <w:lang w:val="sr-Latn-ME"/>
        </w:rPr>
      </w:pPr>
      <w:r w:rsidRPr="00375812">
        <w:rPr>
          <w:sz w:val="22"/>
          <w:szCs w:val="22"/>
          <w:lang w:val="sr-Latn-ME"/>
        </w:rPr>
        <w:t>Čuvati na temperaturi do 25°C.</w:t>
      </w:r>
    </w:p>
    <w:p w14:paraId="52DF160D" w14:textId="77777777" w:rsidR="00C640A6" w:rsidRPr="00375812" w:rsidRDefault="00C640A6" w:rsidP="00375812">
      <w:pPr>
        <w:widowControl w:val="0"/>
        <w:jc w:val="both"/>
        <w:rPr>
          <w:b/>
          <w:bCs/>
          <w:sz w:val="22"/>
          <w:szCs w:val="22"/>
          <w:lang w:val="sr-Latn-ME"/>
        </w:rPr>
      </w:pPr>
    </w:p>
    <w:p w14:paraId="41DAD580" w14:textId="77777777" w:rsidR="00D01E45" w:rsidRPr="00375812" w:rsidRDefault="00D01E45" w:rsidP="00375812">
      <w:pPr>
        <w:widowControl w:val="0"/>
        <w:jc w:val="both"/>
        <w:rPr>
          <w:sz w:val="22"/>
          <w:szCs w:val="22"/>
          <w:lang w:val="sr-Latn-ME" w:eastAsia="hr-HR"/>
        </w:rPr>
      </w:pPr>
      <w:r w:rsidRPr="00375812">
        <w:rPr>
          <w:sz w:val="22"/>
          <w:szCs w:val="22"/>
          <w:lang w:val="sr-Latn-ME" w:eastAsia="hr-HR"/>
        </w:rPr>
        <w:t>Ljekove ne treba bacati u kanalizaciju, niti kućni otpad. Ove mjere pomažu očuvanju životne sredine.</w:t>
      </w:r>
    </w:p>
    <w:p w14:paraId="41DAD581" w14:textId="77777777" w:rsidR="00D01E45" w:rsidRPr="00375812" w:rsidRDefault="00D01E45" w:rsidP="00375812">
      <w:pPr>
        <w:widowControl w:val="0"/>
        <w:jc w:val="both"/>
        <w:rPr>
          <w:b/>
          <w:bCs/>
          <w:sz w:val="22"/>
          <w:szCs w:val="22"/>
          <w:lang w:val="sr-Latn-ME" w:eastAsia="hr-HR"/>
        </w:rPr>
      </w:pPr>
      <w:r w:rsidRPr="00375812">
        <w:rPr>
          <w:sz w:val="22"/>
          <w:szCs w:val="22"/>
          <w:lang w:val="sr-Latn-ME" w:eastAsia="hr-HR"/>
        </w:rPr>
        <w:t>Neupotrijebljeni lijek se uništava u skladu sa važećim propisima.</w:t>
      </w:r>
    </w:p>
    <w:p w14:paraId="41DAD582" w14:textId="4D460881" w:rsidR="00396B66" w:rsidRPr="00375812" w:rsidRDefault="00396B66" w:rsidP="00375812">
      <w:pPr>
        <w:widowControl w:val="0"/>
        <w:rPr>
          <w:bCs/>
          <w:sz w:val="22"/>
          <w:szCs w:val="22"/>
          <w:lang w:val="sr-Latn-ME"/>
        </w:rPr>
      </w:pPr>
    </w:p>
    <w:p w14:paraId="12C122FE" w14:textId="77777777" w:rsidR="00507710" w:rsidRPr="00375812" w:rsidRDefault="00507710" w:rsidP="00375812">
      <w:pPr>
        <w:widowControl w:val="0"/>
        <w:rPr>
          <w:bCs/>
          <w:sz w:val="22"/>
          <w:szCs w:val="22"/>
          <w:lang w:val="sr-Latn-ME"/>
        </w:rPr>
      </w:pPr>
    </w:p>
    <w:p w14:paraId="41DAD583" w14:textId="77777777" w:rsidR="00A32113" w:rsidRPr="00375812" w:rsidRDefault="00A32113" w:rsidP="00375812">
      <w:pPr>
        <w:widowControl w:val="0"/>
        <w:tabs>
          <w:tab w:val="left" w:pos="540"/>
          <w:tab w:val="left" w:pos="569"/>
        </w:tabs>
        <w:rPr>
          <w:b/>
          <w:bCs/>
          <w:sz w:val="22"/>
          <w:szCs w:val="22"/>
          <w:lang w:val="sr-Latn-ME"/>
        </w:rPr>
      </w:pPr>
      <w:r w:rsidRPr="00375812">
        <w:rPr>
          <w:b/>
          <w:bCs/>
          <w:sz w:val="22"/>
          <w:szCs w:val="22"/>
          <w:lang w:val="sr-Latn-ME"/>
        </w:rPr>
        <w:t xml:space="preserve">6. </w:t>
      </w:r>
      <w:r w:rsidR="00291DAD" w:rsidRPr="00375812">
        <w:rPr>
          <w:b/>
          <w:bCs/>
          <w:sz w:val="22"/>
          <w:szCs w:val="22"/>
          <w:lang w:val="sr-Latn-ME"/>
        </w:rPr>
        <w:tab/>
      </w:r>
      <w:r w:rsidR="00326EEC" w:rsidRPr="00375812">
        <w:rPr>
          <w:b/>
          <w:bCs/>
          <w:sz w:val="22"/>
          <w:szCs w:val="22"/>
          <w:lang w:val="sr-Latn-ME"/>
        </w:rPr>
        <w:t xml:space="preserve">SADRŽAJ PAKOVANJA I </w:t>
      </w:r>
      <w:r w:rsidRPr="00375812">
        <w:rPr>
          <w:b/>
          <w:bCs/>
          <w:sz w:val="22"/>
          <w:szCs w:val="22"/>
          <w:lang w:val="sr-Latn-ME"/>
        </w:rPr>
        <w:t>DODATNE INFORMACIJE</w:t>
      </w:r>
      <w:r w:rsidR="00E06040" w:rsidRPr="00375812">
        <w:rPr>
          <w:b/>
          <w:bCs/>
          <w:sz w:val="22"/>
          <w:szCs w:val="22"/>
          <w:lang w:val="sr-Latn-ME"/>
        </w:rPr>
        <w:t xml:space="preserve"> </w:t>
      </w:r>
    </w:p>
    <w:p w14:paraId="41DAD584" w14:textId="77777777" w:rsidR="00445D8F" w:rsidRPr="00375812" w:rsidRDefault="00445D8F" w:rsidP="00375812">
      <w:pPr>
        <w:widowControl w:val="0"/>
        <w:rPr>
          <w:sz w:val="22"/>
          <w:szCs w:val="22"/>
          <w:lang w:val="sr-Latn-ME"/>
        </w:rPr>
      </w:pPr>
    </w:p>
    <w:p w14:paraId="41DAD585" w14:textId="5A5EA2CF" w:rsidR="00445D8F" w:rsidRPr="00375812" w:rsidRDefault="00A32113" w:rsidP="00375812">
      <w:pPr>
        <w:widowControl w:val="0"/>
        <w:jc w:val="both"/>
        <w:rPr>
          <w:b/>
          <w:sz w:val="22"/>
          <w:szCs w:val="22"/>
          <w:lang w:val="sr-Latn-ME"/>
        </w:rPr>
      </w:pPr>
      <w:r w:rsidRPr="00375812">
        <w:rPr>
          <w:b/>
          <w:bCs/>
          <w:sz w:val="22"/>
          <w:szCs w:val="22"/>
          <w:lang w:val="sr-Latn-ME"/>
        </w:rPr>
        <w:t xml:space="preserve">Šta sadrži lijek </w:t>
      </w:r>
      <w:r w:rsidR="00825B34" w:rsidRPr="00375812">
        <w:rPr>
          <w:b/>
          <w:bCs/>
          <w:sz w:val="22"/>
          <w:szCs w:val="22"/>
          <w:lang w:val="sr-Latn-ME"/>
        </w:rPr>
        <w:t>Rapidol S</w:t>
      </w:r>
    </w:p>
    <w:p w14:paraId="41DAD586" w14:textId="77777777" w:rsidR="00326EEC" w:rsidRPr="00375812" w:rsidRDefault="00326EEC" w:rsidP="00375812">
      <w:pPr>
        <w:widowControl w:val="0"/>
        <w:jc w:val="both"/>
        <w:rPr>
          <w:b/>
          <w:sz w:val="22"/>
          <w:szCs w:val="22"/>
          <w:lang w:val="sr-Latn-ME"/>
        </w:rPr>
      </w:pPr>
    </w:p>
    <w:p w14:paraId="2659A10C" w14:textId="0B00E577" w:rsidR="004362C4" w:rsidRPr="00375812" w:rsidRDefault="00326EEC" w:rsidP="00375812">
      <w:pPr>
        <w:widowControl w:val="0"/>
        <w:numPr>
          <w:ilvl w:val="0"/>
          <w:numId w:val="28"/>
        </w:numPr>
        <w:tabs>
          <w:tab w:val="left" w:pos="720"/>
        </w:tabs>
        <w:ind w:left="567" w:right="-2" w:hanging="567"/>
        <w:jc w:val="both"/>
        <w:rPr>
          <w:iCs/>
          <w:sz w:val="22"/>
          <w:szCs w:val="22"/>
          <w:lang w:val="sr-Latn-ME"/>
        </w:rPr>
      </w:pPr>
      <w:r w:rsidRPr="00375812">
        <w:rPr>
          <w:sz w:val="22"/>
          <w:szCs w:val="22"/>
          <w:lang w:val="sr-Latn-ME"/>
        </w:rPr>
        <w:t>Aktivna supstanca</w:t>
      </w:r>
      <w:r w:rsidR="00201875" w:rsidRPr="00375812">
        <w:rPr>
          <w:sz w:val="22"/>
          <w:szCs w:val="22"/>
          <w:lang w:val="sr-Latn-ME"/>
        </w:rPr>
        <w:t xml:space="preserve"> je ibuprofen.</w:t>
      </w:r>
      <w:r w:rsidR="00BD4E83" w:rsidRPr="00375812">
        <w:rPr>
          <w:sz w:val="22"/>
          <w:szCs w:val="22"/>
          <w:lang w:val="sr-Latn-ME"/>
        </w:rPr>
        <w:t xml:space="preserve"> </w:t>
      </w:r>
      <w:r w:rsidR="004362C4" w:rsidRPr="00375812">
        <w:rPr>
          <w:iCs/>
          <w:sz w:val="22"/>
          <w:szCs w:val="22"/>
          <w:lang w:val="sr-Latn-ME"/>
        </w:rPr>
        <w:t>Jedna kapsula, meka sadrži 200 mg ibuprofena.</w:t>
      </w:r>
    </w:p>
    <w:p w14:paraId="0FDE5A89" w14:textId="77777777" w:rsidR="004362C4" w:rsidRPr="00375812" w:rsidRDefault="004362C4" w:rsidP="00375812">
      <w:pPr>
        <w:widowControl w:val="0"/>
        <w:tabs>
          <w:tab w:val="left" w:pos="720"/>
        </w:tabs>
        <w:ind w:right="-2"/>
        <w:jc w:val="both"/>
        <w:rPr>
          <w:iCs/>
          <w:sz w:val="22"/>
          <w:szCs w:val="22"/>
          <w:lang w:val="sr-Latn-ME"/>
        </w:rPr>
      </w:pPr>
    </w:p>
    <w:p w14:paraId="56DFB232" w14:textId="19C82D56" w:rsidR="00A75015" w:rsidRPr="00375812" w:rsidRDefault="00326EEC" w:rsidP="00375812">
      <w:pPr>
        <w:widowControl w:val="0"/>
        <w:numPr>
          <w:ilvl w:val="0"/>
          <w:numId w:val="28"/>
        </w:numPr>
        <w:tabs>
          <w:tab w:val="left" w:pos="720"/>
        </w:tabs>
        <w:ind w:left="567" w:right="-2" w:hanging="567"/>
        <w:jc w:val="both"/>
        <w:rPr>
          <w:sz w:val="22"/>
          <w:szCs w:val="22"/>
          <w:lang w:val="sr-Latn-ME"/>
        </w:rPr>
      </w:pPr>
      <w:r w:rsidRPr="00375812">
        <w:rPr>
          <w:sz w:val="22"/>
          <w:szCs w:val="22"/>
          <w:lang w:val="sr-Latn-ME"/>
        </w:rPr>
        <w:t>Pomoćne supstanc</w:t>
      </w:r>
      <w:r w:rsidR="004362C4" w:rsidRPr="00375812">
        <w:rPr>
          <w:sz w:val="22"/>
          <w:szCs w:val="22"/>
          <w:lang w:val="sr-Latn-ME"/>
        </w:rPr>
        <w:t>e su:</w:t>
      </w:r>
      <w:r w:rsidR="00A75015" w:rsidRPr="00375812">
        <w:rPr>
          <w:sz w:val="22"/>
          <w:szCs w:val="22"/>
          <w:lang w:val="sr-Latn-ME"/>
        </w:rPr>
        <w:t xml:space="preserve"> makrogol 600; kalijum</w:t>
      </w:r>
      <w:r w:rsidR="008E333C" w:rsidRPr="00375812">
        <w:rPr>
          <w:sz w:val="22"/>
          <w:szCs w:val="22"/>
          <w:lang w:val="sr-Latn-ME"/>
        </w:rPr>
        <w:t xml:space="preserve"> </w:t>
      </w:r>
      <w:r w:rsidR="00A75015" w:rsidRPr="00375812">
        <w:rPr>
          <w:sz w:val="22"/>
          <w:szCs w:val="22"/>
          <w:lang w:val="sr-Latn-ME"/>
        </w:rPr>
        <w:t>hidroksid; želatin; sorbitol, tečni</w:t>
      </w:r>
      <w:r w:rsidR="00595FD6" w:rsidRPr="00375812">
        <w:rPr>
          <w:sz w:val="22"/>
          <w:szCs w:val="22"/>
          <w:lang w:val="sr-Latn-ME"/>
        </w:rPr>
        <w:t>, djelimično dehidratisani</w:t>
      </w:r>
      <w:r w:rsidR="00A75015" w:rsidRPr="00375812">
        <w:rPr>
          <w:sz w:val="22"/>
          <w:szCs w:val="22"/>
          <w:lang w:val="sr-Latn-ME"/>
        </w:rPr>
        <w:t>; voda, prečišćena; boja “Opacode WB white NS-78-18011“ (sadrži: titan</w:t>
      </w:r>
      <w:r w:rsidR="001932C7" w:rsidRPr="00375812">
        <w:rPr>
          <w:sz w:val="22"/>
          <w:szCs w:val="22"/>
          <w:lang w:val="sr-Latn-ME"/>
        </w:rPr>
        <w:t xml:space="preserve"> </w:t>
      </w:r>
      <w:r w:rsidR="00A75015" w:rsidRPr="00375812">
        <w:rPr>
          <w:sz w:val="22"/>
          <w:szCs w:val="22"/>
          <w:lang w:val="sr-Latn-ME"/>
        </w:rPr>
        <w:t>dioksid; propilen</w:t>
      </w:r>
      <w:r w:rsidR="008E333C" w:rsidRPr="00375812">
        <w:rPr>
          <w:sz w:val="22"/>
          <w:szCs w:val="22"/>
          <w:lang w:val="sr-Latn-ME"/>
        </w:rPr>
        <w:t xml:space="preserve"> </w:t>
      </w:r>
      <w:r w:rsidR="00A75015" w:rsidRPr="00375812">
        <w:rPr>
          <w:sz w:val="22"/>
          <w:szCs w:val="22"/>
          <w:lang w:val="sr-Latn-ME"/>
        </w:rPr>
        <w:t>glikol; izopropil</w:t>
      </w:r>
      <w:r w:rsidR="008E333C" w:rsidRPr="00375812">
        <w:rPr>
          <w:sz w:val="22"/>
          <w:szCs w:val="22"/>
          <w:lang w:val="sr-Latn-ME"/>
        </w:rPr>
        <w:t xml:space="preserve"> </w:t>
      </w:r>
      <w:r w:rsidR="00A75015" w:rsidRPr="00375812">
        <w:rPr>
          <w:sz w:val="22"/>
          <w:szCs w:val="22"/>
          <w:lang w:val="sr-Latn-ME"/>
        </w:rPr>
        <w:t>alkohol; hipromeloz</w:t>
      </w:r>
      <w:r w:rsidR="001932C7" w:rsidRPr="00375812">
        <w:rPr>
          <w:sz w:val="22"/>
          <w:szCs w:val="22"/>
          <w:lang w:val="sr-Latn-ME"/>
        </w:rPr>
        <w:t>u</w:t>
      </w:r>
      <w:r w:rsidR="00A75015" w:rsidRPr="00375812">
        <w:rPr>
          <w:sz w:val="22"/>
          <w:szCs w:val="22"/>
          <w:lang w:val="sr-Latn-ME"/>
        </w:rPr>
        <w:t>; vod</w:t>
      </w:r>
      <w:r w:rsidR="001932C7" w:rsidRPr="00375812">
        <w:rPr>
          <w:sz w:val="22"/>
          <w:szCs w:val="22"/>
          <w:lang w:val="sr-Latn-ME"/>
        </w:rPr>
        <w:t>u</w:t>
      </w:r>
      <w:r w:rsidR="00A75015" w:rsidRPr="00375812">
        <w:rPr>
          <w:sz w:val="22"/>
          <w:szCs w:val="22"/>
          <w:lang w:val="sr-Latn-ME"/>
        </w:rPr>
        <w:t>, prečišćen</w:t>
      </w:r>
      <w:r w:rsidR="001932C7" w:rsidRPr="00375812">
        <w:rPr>
          <w:sz w:val="22"/>
          <w:szCs w:val="22"/>
          <w:lang w:val="sr-Latn-ME"/>
        </w:rPr>
        <w:t>u</w:t>
      </w:r>
      <w:r w:rsidR="00A75015" w:rsidRPr="00375812">
        <w:rPr>
          <w:sz w:val="22"/>
          <w:szCs w:val="22"/>
          <w:lang w:val="sr-Latn-ME"/>
        </w:rPr>
        <w:t>).</w:t>
      </w:r>
    </w:p>
    <w:p w14:paraId="752C15B3" w14:textId="77777777" w:rsidR="00A75015" w:rsidRPr="00375812" w:rsidRDefault="00A75015" w:rsidP="00375812">
      <w:pPr>
        <w:widowControl w:val="0"/>
        <w:jc w:val="both"/>
        <w:rPr>
          <w:sz w:val="22"/>
          <w:szCs w:val="22"/>
          <w:lang w:val="sr-Latn-ME"/>
        </w:rPr>
      </w:pPr>
    </w:p>
    <w:p w14:paraId="41DAD58A" w14:textId="59F6AB13" w:rsidR="00A32113" w:rsidRPr="00375812" w:rsidRDefault="00A32113" w:rsidP="00375812">
      <w:pPr>
        <w:widowControl w:val="0"/>
        <w:jc w:val="both"/>
        <w:rPr>
          <w:b/>
          <w:sz w:val="22"/>
          <w:szCs w:val="22"/>
          <w:lang w:val="sr-Latn-ME"/>
        </w:rPr>
      </w:pPr>
      <w:r w:rsidRPr="00375812">
        <w:rPr>
          <w:b/>
          <w:sz w:val="22"/>
          <w:szCs w:val="22"/>
          <w:lang w:val="sr-Latn-ME"/>
        </w:rPr>
        <w:t xml:space="preserve">Kako izgleda lijek </w:t>
      </w:r>
      <w:r w:rsidR="00825B34" w:rsidRPr="00375812">
        <w:rPr>
          <w:b/>
          <w:sz w:val="22"/>
          <w:szCs w:val="22"/>
          <w:lang w:val="sr-Latn-ME"/>
        </w:rPr>
        <w:t xml:space="preserve">Rapidol S </w:t>
      </w:r>
      <w:r w:rsidRPr="00375812">
        <w:rPr>
          <w:b/>
          <w:sz w:val="22"/>
          <w:szCs w:val="22"/>
          <w:lang w:val="sr-Latn-ME"/>
        </w:rPr>
        <w:t>i sadržaj pakovanja</w:t>
      </w:r>
    </w:p>
    <w:p w14:paraId="41DAD58B" w14:textId="0B3423DA" w:rsidR="00445D8F" w:rsidRPr="00375812" w:rsidRDefault="00445D8F" w:rsidP="00375812">
      <w:pPr>
        <w:widowControl w:val="0"/>
        <w:jc w:val="both"/>
        <w:rPr>
          <w:sz w:val="22"/>
          <w:szCs w:val="22"/>
          <w:lang w:val="sr-Latn-ME"/>
        </w:rPr>
      </w:pPr>
    </w:p>
    <w:p w14:paraId="369FA7A2" w14:textId="77777777" w:rsidR="00C02D00" w:rsidRPr="00375812" w:rsidRDefault="00C02D00" w:rsidP="00375812">
      <w:pPr>
        <w:widowControl w:val="0"/>
        <w:tabs>
          <w:tab w:val="left" w:pos="284"/>
        </w:tabs>
        <w:jc w:val="both"/>
        <w:rPr>
          <w:sz w:val="22"/>
          <w:szCs w:val="22"/>
          <w:lang w:val="sr-Latn-ME"/>
        </w:rPr>
      </w:pPr>
      <w:r w:rsidRPr="00375812">
        <w:rPr>
          <w:sz w:val="22"/>
          <w:szCs w:val="22"/>
          <w:lang w:val="sr-Latn-ME"/>
        </w:rPr>
        <w:t xml:space="preserve">Kapsula, meka. </w:t>
      </w:r>
    </w:p>
    <w:p w14:paraId="25EEC327" w14:textId="5ADCBD60" w:rsidR="00C02D00" w:rsidRPr="00375812" w:rsidRDefault="00595FD6" w:rsidP="00375812">
      <w:pPr>
        <w:widowControl w:val="0"/>
        <w:tabs>
          <w:tab w:val="left" w:pos="284"/>
        </w:tabs>
        <w:jc w:val="both"/>
        <w:rPr>
          <w:sz w:val="22"/>
          <w:szCs w:val="22"/>
          <w:lang w:val="sr-Latn-ME"/>
        </w:rPr>
      </w:pPr>
      <w:r w:rsidRPr="00375812">
        <w:rPr>
          <w:sz w:val="22"/>
          <w:szCs w:val="22"/>
          <w:lang w:val="sr-Latn-ME"/>
        </w:rPr>
        <w:t>P</w:t>
      </w:r>
      <w:r w:rsidR="00C02D00" w:rsidRPr="00375812">
        <w:rPr>
          <w:sz w:val="22"/>
          <w:szCs w:val="22"/>
          <w:lang w:val="sr-Latn-ME"/>
        </w:rPr>
        <w:t xml:space="preserve">rovidne, meke želatinske kapsule, ovalnog oblika, svijetložute boje </w:t>
      </w:r>
      <w:r w:rsidRPr="00375812">
        <w:rPr>
          <w:sz w:val="22"/>
          <w:szCs w:val="22"/>
          <w:lang w:val="sr-Latn-ME"/>
        </w:rPr>
        <w:t xml:space="preserve">sa </w:t>
      </w:r>
      <w:r w:rsidR="00C02D00" w:rsidRPr="00375812">
        <w:rPr>
          <w:sz w:val="22"/>
          <w:szCs w:val="22"/>
          <w:lang w:val="sr-Latn-ME"/>
        </w:rPr>
        <w:t>odštampanom oznakom „I200“ bijele boje.</w:t>
      </w:r>
    </w:p>
    <w:p w14:paraId="3D680050" w14:textId="77777777" w:rsidR="00C02D00" w:rsidRPr="00375812" w:rsidRDefault="00C02D00" w:rsidP="00375812">
      <w:pPr>
        <w:widowControl w:val="0"/>
        <w:tabs>
          <w:tab w:val="left" w:pos="284"/>
        </w:tabs>
        <w:jc w:val="both"/>
        <w:rPr>
          <w:sz w:val="22"/>
          <w:szCs w:val="22"/>
          <w:lang w:val="sr-Latn-ME"/>
        </w:rPr>
      </w:pPr>
    </w:p>
    <w:p w14:paraId="1B8EE76B" w14:textId="0FFB5F8A" w:rsidR="00BD4E83" w:rsidRPr="00375812" w:rsidRDefault="00BD4E83" w:rsidP="00375812">
      <w:pPr>
        <w:widowControl w:val="0"/>
        <w:tabs>
          <w:tab w:val="left" w:pos="284"/>
        </w:tabs>
        <w:jc w:val="both"/>
        <w:rPr>
          <w:sz w:val="22"/>
          <w:szCs w:val="22"/>
          <w:lang w:val="sr-Latn-ME"/>
        </w:rPr>
      </w:pPr>
      <w:r w:rsidRPr="00375812">
        <w:rPr>
          <w:sz w:val="22"/>
          <w:szCs w:val="22"/>
          <w:lang w:val="sr-Latn-ME"/>
        </w:rPr>
        <w:t>Unutrašnje pakovanje je blister od bijele neprozirne PVC/PE/PVDC/Al folije sa 10 kapsula, mekih.</w:t>
      </w:r>
    </w:p>
    <w:p w14:paraId="6A5025A1" w14:textId="0825CE18" w:rsidR="00C02D00" w:rsidRPr="00375812" w:rsidRDefault="00BD4E83" w:rsidP="00375812">
      <w:pPr>
        <w:widowControl w:val="0"/>
        <w:tabs>
          <w:tab w:val="left" w:pos="284"/>
        </w:tabs>
        <w:jc w:val="both"/>
        <w:rPr>
          <w:sz w:val="22"/>
          <w:szCs w:val="22"/>
          <w:lang w:val="sr-Latn-ME"/>
        </w:rPr>
      </w:pPr>
      <w:r w:rsidRPr="00375812">
        <w:rPr>
          <w:sz w:val="22"/>
          <w:szCs w:val="22"/>
          <w:lang w:val="sr-Latn-ME"/>
        </w:rPr>
        <w:t>Spoljašnje pakovanje je složiva kartonska kutija u kojoj se nalaz</w:t>
      </w:r>
      <w:r w:rsidR="00507710" w:rsidRPr="00375812">
        <w:rPr>
          <w:sz w:val="22"/>
          <w:szCs w:val="22"/>
          <w:lang w:val="sr-Latn-ME"/>
        </w:rPr>
        <w:t>e</w:t>
      </w:r>
      <w:r w:rsidRPr="00375812">
        <w:rPr>
          <w:sz w:val="22"/>
          <w:szCs w:val="22"/>
          <w:lang w:val="sr-Latn-ME"/>
        </w:rPr>
        <w:t xml:space="preserve"> 2 blistera od po 10 kapsula, mekih (ukupno 20 kapsula, mekih) i Uputstvo za lijek.</w:t>
      </w:r>
    </w:p>
    <w:p w14:paraId="37A66B5F" w14:textId="77777777" w:rsidR="001932C7" w:rsidRPr="00375812" w:rsidRDefault="001932C7" w:rsidP="00375812">
      <w:pPr>
        <w:widowControl w:val="0"/>
        <w:jc w:val="both"/>
        <w:rPr>
          <w:b/>
          <w:sz w:val="22"/>
          <w:szCs w:val="22"/>
          <w:lang w:val="sr-Latn-ME"/>
        </w:rPr>
      </w:pPr>
    </w:p>
    <w:p w14:paraId="41DAD58C" w14:textId="0FC9469B" w:rsidR="00A32113" w:rsidRPr="00375812" w:rsidRDefault="00A32113" w:rsidP="00375812">
      <w:pPr>
        <w:widowControl w:val="0"/>
        <w:jc w:val="both"/>
        <w:rPr>
          <w:b/>
          <w:sz w:val="22"/>
          <w:szCs w:val="22"/>
          <w:lang w:val="sr-Latn-ME"/>
        </w:rPr>
      </w:pPr>
      <w:r w:rsidRPr="00375812">
        <w:rPr>
          <w:b/>
          <w:sz w:val="22"/>
          <w:szCs w:val="22"/>
          <w:lang w:val="sr-Latn-ME"/>
        </w:rPr>
        <w:t xml:space="preserve">Nosilac dozvole i </w:t>
      </w:r>
      <w:r w:rsidR="00C66783" w:rsidRPr="00375812">
        <w:rPr>
          <w:b/>
          <w:sz w:val="22"/>
          <w:szCs w:val="22"/>
          <w:lang w:val="sr-Latn-ME"/>
        </w:rPr>
        <w:t>p</w:t>
      </w:r>
      <w:r w:rsidRPr="00375812">
        <w:rPr>
          <w:b/>
          <w:sz w:val="22"/>
          <w:szCs w:val="22"/>
          <w:lang w:val="sr-Latn-ME"/>
        </w:rPr>
        <w:t>roizvođač</w:t>
      </w:r>
    </w:p>
    <w:p w14:paraId="41DAD58D" w14:textId="6147AD31" w:rsidR="00445D8F" w:rsidRPr="00375812" w:rsidRDefault="00445D8F" w:rsidP="00375812">
      <w:pPr>
        <w:widowControl w:val="0"/>
        <w:jc w:val="both"/>
        <w:rPr>
          <w:sz w:val="22"/>
          <w:szCs w:val="22"/>
          <w:lang w:val="sr-Latn-ME"/>
        </w:rPr>
      </w:pPr>
    </w:p>
    <w:p w14:paraId="2B99EBBC" w14:textId="6559774B" w:rsidR="00507710" w:rsidRPr="00375812" w:rsidRDefault="00973347" w:rsidP="00375812">
      <w:pPr>
        <w:widowControl w:val="0"/>
        <w:tabs>
          <w:tab w:val="left" w:pos="284"/>
        </w:tabs>
        <w:autoSpaceDE w:val="0"/>
        <w:autoSpaceDN w:val="0"/>
        <w:jc w:val="both"/>
        <w:rPr>
          <w:bCs/>
          <w:sz w:val="22"/>
          <w:szCs w:val="22"/>
          <w:lang w:val="sr-Latn-ME"/>
        </w:rPr>
      </w:pPr>
      <w:r w:rsidRPr="00375812">
        <w:rPr>
          <w:b/>
          <w:bCs/>
          <w:sz w:val="22"/>
          <w:szCs w:val="22"/>
          <w:lang w:val="sr-Latn-ME"/>
        </w:rPr>
        <w:t>Nosilac dozvole</w:t>
      </w:r>
      <w:r w:rsidRPr="00375812">
        <w:rPr>
          <w:bCs/>
          <w:sz w:val="22"/>
          <w:szCs w:val="22"/>
          <w:lang w:val="sr-Latn-ME"/>
        </w:rPr>
        <w:t xml:space="preserve">: </w:t>
      </w:r>
    </w:p>
    <w:p w14:paraId="481690B1" w14:textId="77777777" w:rsidR="00507710" w:rsidRPr="00375812" w:rsidRDefault="00531FDD" w:rsidP="00375812">
      <w:pPr>
        <w:widowControl w:val="0"/>
        <w:tabs>
          <w:tab w:val="left" w:pos="284"/>
        </w:tabs>
        <w:autoSpaceDE w:val="0"/>
        <w:autoSpaceDN w:val="0"/>
        <w:jc w:val="both"/>
        <w:rPr>
          <w:sz w:val="22"/>
          <w:szCs w:val="22"/>
          <w:lang w:val="sr-Latn-ME"/>
        </w:rPr>
      </w:pPr>
      <w:r w:rsidRPr="00375812">
        <w:rPr>
          <w:sz w:val="22"/>
          <w:szCs w:val="22"/>
          <w:lang w:val="sr-Latn-ME"/>
        </w:rPr>
        <w:t xml:space="preserve">PharmaSwiss - Montenegro, PharmaSwiss d.o.o. Beograd, dio stranog društva u Podgorici, </w:t>
      </w:r>
    </w:p>
    <w:p w14:paraId="673C9520" w14:textId="21FC3253" w:rsidR="00531FDD" w:rsidRPr="00375812" w:rsidRDefault="00531FDD" w:rsidP="00375812">
      <w:pPr>
        <w:widowControl w:val="0"/>
        <w:tabs>
          <w:tab w:val="left" w:pos="284"/>
        </w:tabs>
        <w:autoSpaceDE w:val="0"/>
        <w:autoSpaceDN w:val="0"/>
        <w:jc w:val="both"/>
        <w:rPr>
          <w:sz w:val="22"/>
          <w:szCs w:val="22"/>
          <w:lang w:val="sr-Latn-ME"/>
        </w:rPr>
      </w:pPr>
      <w:r w:rsidRPr="00375812">
        <w:rPr>
          <w:sz w:val="22"/>
          <w:szCs w:val="22"/>
          <w:lang w:val="sr-Latn-ME"/>
        </w:rPr>
        <w:t xml:space="preserve">Rimski trg </w:t>
      </w:r>
      <w:r w:rsidR="008E333C" w:rsidRPr="00375812">
        <w:rPr>
          <w:sz w:val="22"/>
          <w:szCs w:val="22"/>
          <w:lang w:val="sr-Latn-ME"/>
        </w:rPr>
        <w:t xml:space="preserve">br. </w:t>
      </w:r>
      <w:r w:rsidRPr="00375812">
        <w:rPr>
          <w:sz w:val="22"/>
          <w:szCs w:val="22"/>
          <w:lang w:val="sr-Latn-ME"/>
        </w:rPr>
        <w:t>16, Podgorica</w:t>
      </w:r>
      <w:r w:rsidR="00507710" w:rsidRPr="00375812">
        <w:rPr>
          <w:sz w:val="22"/>
          <w:szCs w:val="22"/>
          <w:lang w:val="sr-Latn-ME"/>
        </w:rPr>
        <w:t>, Crna Gora</w:t>
      </w:r>
    </w:p>
    <w:p w14:paraId="18DF5390" w14:textId="77777777" w:rsidR="00507710" w:rsidRPr="00375812" w:rsidRDefault="00507710" w:rsidP="00375812">
      <w:pPr>
        <w:widowControl w:val="0"/>
        <w:tabs>
          <w:tab w:val="left" w:pos="284"/>
        </w:tabs>
        <w:autoSpaceDE w:val="0"/>
        <w:autoSpaceDN w:val="0"/>
        <w:jc w:val="both"/>
        <w:rPr>
          <w:sz w:val="22"/>
          <w:szCs w:val="22"/>
          <w:lang w:val="sr-Latn-ME"/>
        </w:rPr>
      </w:pPr>
    </w:p>
    <w:p w14:paraId="271EC0A8" w14:textId="77777777" w:rsidR="00507710" w:rsidRPr="00375812" w:rsidRDefault="00973347" w:rsidP="00375812">
      <w:pPr>
        <w:widowControl w:val="0"/>
        <w:tabs>
          <w:tab w:val="left" w:pos="284"/>
        </w:tabs>
        <w:autoSpaceDE w:val="0"/>
        <w:autoSpaceDN w:val="0"/>
        <w:jc w:val="both"/>
        <w:rPr>
          <w:sz w:val="22"/>
          <w:szCs w:val="22"/>
          <w:lang w:val="sr-Latn-ME"/>
        </w:rPr>
      </w:pPr>
      <w:r w:rsidRPr="00375812">
        <w:rPr>
          <w:b/>
          <w:sz w:val="22"/>
          <w:szCs w:val="22"/>
          <w:lang w:val="sr-Latn-ME"/>
        </w:rPr>
        <w:t>Proizvođač:</w:t>
      </w:r>
      <w:r w:rsidRPr="00375812">
        <w:rPr>
          <w:sz w:val="22"/>
          <w:szCs w:val="22"/>
          <w:lang w:val="sr-Latn-ME"/>
        </w:rPr>
        <w:t xml:space="preserve"> </w:t>
      </w:r>
    </w:p>
    <w:p w14:paraId="15CC27B7" w14:textId="65B65F01" w:rsidR="00973347" w:rsidRPr="00375812" w:rsidRDefault="00973347" w:rsidP="00375812">
      <w:pPr>
        <w:widowControl w:val="0"/>
        <w:tabs>
          <w:tab w:val="left" w:pos="284"/>
        </w:tabs>
        <w:autoSpaceDE w:val="0"/>
        <w:autoSpaceDN w:val="0"/>
        <w:jc w:val="both"/>
        <w:rPr>
          <w:sz w:val="22"/>
          <w:szCs w:val="22"/>
          <w:lang w:val="sr-Latn-ME"/>
        </w:rPr>
      </w:pPr>
      <w:r w:rsidRPr="00375812">
        <w:rPr>
          <w:sz w:val="22"/>
          <w:szCs w:val="22"/>
          <w:lang w:val="sr-Latn-ME"/>
        </w:rPr>
        <w:t>PharmaSwiss d.o.o., Batajnički drum 5</w:t>
      </w:r>
      <w:r w:rsidR="00DC6249" w:rsidRPr="00375812">
        <w:rPr>
          <w:sz w:val="22"/>
          <w:szCs w:val="22"/>
          <w:lang w:val="sr-Latn-ME"/>
        </w:rPr>
        <w:t>a</w:t>
      </w:r>
      <w:r w:rsidRPr="00375812">
        <w:rPr>
          <w:sz w:val="22"/>
          <w:szCs w:val="22"/>
          <w:lang w:val="sr-Latn-ME"/>
        </w:rPr>
        <w:t xml:space="preserve">, </w:t>
      </w:r>
      <w:r w:rsidR="00507710" w:rsidRPr="00375812">
        <w:rPr>
          <w:sz w:val="22"/>
          <w:szCs w:val="22"/>
          <w:lang w:val="sr-Latn-ME"/>
        </w:rPr>
        <w:t xml:space="preserve">11080 </w:t>
      </w:r>
      <w:r w:rsidRPr="00375812">
        <w:rPr>
          <w:sz w:val="22"/>
          <w:szCs w:val="22"/>
          <w:lang w:val="sr-Latn-ME"/>
        </w:rPr>
        <w:t>Beograd, Srbija</w:t>
      </w:r>
    </w:p>
    <w:p w14:paraId="580C8E30" w14:textId="77777777" w:rsidR="00973347" w:rsidRPr="00375812" w:rsidRDefault="00973347" w:rsidP="00375812">
      <w:pPr>
        <w:widowControl w:val="0"/>
        <w:jc w:val="both"/>
        <w:rPr>
          <w:sz w:val="22"/>
          <w:szCs w:val="22"/>
          <w:lang w:val="sr-Latn-ME"/>
        </w:rPr>
      </w:pPr>
    </w:p>
    <w:p w14:paraId="41DAD58E" w14:textId="77777777" w:rsidR="00A32113" w:rsidRPr="00375812" w:rsidRDefault="00A32113" w:rsidP="00375812">
      <w:pPr>
        <w:widowControl w:val="0"/>
        <w:jc w:val="both"/>
        <w:rPr>
          <w:b/>
          <w:sz w:val="22"/>
          <w:szCs w:val="22"/>
          <w:lang w:val="sr-Latn-ME"/>
        </w:rPr>
      </w:pPr>
      <w:r w:rsidRPr="00375812">
        <w:rPr>
          <w:b/>
          <w:sz w:val="22"/>
          <w:szCs w:val="22"/>
          <w:lang w:val="sr-Latn-ME"/>
        </w:rPr>
        <w:t>Režim izdavanja lijeka</w:t>
      </w:r>
    </w:p>
    <w:p w14:paraId="41DAD58F" w14:textId="3AED1C2F" w:rsidR="00445D8F" w:rsidRPr="00375812" w:rsidRDefault="00445D8F" w:rsidP="00375812">
      <w:pPr>
        <w:widowControl w:val="0"/>
        <w:jc w:val="both"/>
        <w:rPr>
          <w:sz w:val="22"/>
          <w:szCs w:val="22"/>
          <w:lang w:val="sr-Latn-ME"/>
        </w:rPr>
      </w:pPr>
    </w:p>
    <w:p w14:paraId="355F0E24" w14:textId="7FC02315" w:rsidR="00765608" w:rsidRPr="00375812" w:rsidRDefault="00765608" w:rsidP="00375812">
      <w:pPr>
        <w:widowControl w:val="0"/>
        <w:jc w:val="both"/>
        <w:rPr>
          <w:sz w:val="22"/>
          <w:szCs w:val="22"/>
          <w:lang w:val="sr-Latn-ME"/>
        </w:rPr>
      </w:pPr>
      <w:r w:rsidRPr="00375812">
        <w:rPr>
          <w:sz w:val="22"/>
          <w:szCs w:val="22"/>
          <w:lang w:val="sr-Latn-ME"/>
        </w:rPr>
        <w:t>Lijek se može izdavati bez ljekarskog recepta.</w:t>
      </w:r>
    </w:p>
    <w:p w14:paraId="090ECA1A" w14:textId="77777777" w:rsidR="00765608" w:rsidRPr="00375812" w:rsidRDefault="00765608" w:rsidP="00375812">
      <w:pPr>
        <w:widowControl w:val="0"/>
        <w:jc w:val="both"/>
        <w:rPr>
          <w:sz w:val="22"/>
          <w:szCs w:val="22"/>
          <w:lang w:val="sr-Latn-ME"/>
        </w:rPr>
      </w:pPr>
    </w:p>
    <w:p w14:paraId="41DAD590" w14:textId="77777777" w:rsidR="0067145B" w:rsidRPr="00375812" w:rsidRDefault="00A32113" w:rsidP="00375812">
      <w:pPr>
        <w:widowControl w:val="0"/>
        <w:jc w:val="both"/>
        <w:rPr>
          <w:b/>
          <w:sz w:val="22"/>
          <w:szCs w:val="22"/>
          <w:lang w:val="sr-Latn-ME"/>
        </w:rPr>
      </w:pPr>
      <w:r w:rsidRPr="00375812">
        <w:rPr>
          <w:b/>
          <w:sz w:val="22"/>
          <w:szCs w:val="22"/>
          <w:lang w:val="sr-Latn-ME"/>
        </w:rPr>
        <w:t>Broj i datum dozvole</w:t>
      </w:r>
    </w:p>
    <w:p w14:paraId="3859A2A9" w14:textId="77777777" w:rsidR="00DC6249" w:rsidRPr="00375812" w:rsidRDefault="00DC6249" w:rsidP="00375812">
      <w:pPr>
        <w:widowControl w:val="0"/>
        <w:jc w:val="both"/>
        <w:rPr>
          <w:b/>
          <w:sz w:val="22"/>
          <w:szCs w:val="22"/>
          <w:lang w:val="sr-Latn-ME"/>
        </w:rPr>
      </w:pPr>
    </w:p>
    <w:p w14:paraId="1C22F285" w14:textId="24727E40" w:rsidR="002325C1" w:rsidRPr="00375812" w:rsidRDefault="0041088A" w:rsidP="00375812">
      <w:pPr>
        <w:widowControl w:val="0"/>
        <w:jc w:val="both"/>
        <w:rPr>
          <w:bCs/>
          <w:sz w:val="22"/>
          <w:szCs w:val="22"/>
          <w:lang w:val="sr-Latn-ME"/>
        </w:rPr>
      </w:pPr>
      <w:r w:rsidRPr="00375812">
        <w:rPr>
          <w:bCs/>
          <w:sz w:val="22"/>
          <w:szCs w:val="22"/>
          <w:lang w:val="sr-Latn-ME"/>
        </w:rPr>
        <w:t>2030/24/1573 – 2614 od 22.03.2024. godine</w:t>
      </w:r>
    </w:p>
    <w:p w14:paraId="57F41ED9" w14:textId="77777777" w:rsidR="0041088A" w:rsidRPr="00375812" w:rsidRDefault="0041088A" w:rsidP="00375812">
      <w:pPr>
        <w:widowControl w:val="0"/>
        <w:jc w:val="both"/>
        <w:rPr>
          <w:bCs/>
          <w:sz w:val="22"/>
          <w:szCs w:val="22"/>
          <w:lang w:val="sr-Latn-ME"/>
        </w:rPr>
      </w:pPr>
    </w:p>
    <w:p w14:paraId="41DAD592" w14:textId="77777777" w:rsidR="00440196" w:rsidRPr="00375812" w:rsidRDefault="00440196" w:rsidP="00375812">
      <w:pPr>
        <w:widowControl w:val="0"/>
        <w:jc w:val="both"/>
        <w:rPr>
          <w:b/>
          <w:sz w:val="22"/>
          <w:szCs w:val="22"/>
          <w:lang w:val="sr-Latn-ME"/>
        </w:rPr>
      </w:pPr>
      <w:r w:rsidRPr="00375812">
        <w:rPr>
          <w:b/>
          <w:sz w:val="22"/>
          <w:szCs w:val="22"/>
          <w:lang w:val="sr-Latn-ME"/>
        </w:rPr>
        <w:t>Ovo uputstvo je posljednji put odobreno</w:t>
      </w:r>
    </w:p>
    <w:p w14:paraId="41DAD593" w14:textId="77777777" w:rsidR="00440196" w:rsidRPr="00375812" w:rsidRDefault="00440196" w:rsidP="00375812">
      <w:pPr>
        <w:widowControl w:val="0"/>
        <w:jc w:val="both"/>
        <w:rPr>
          <w:bCs/>
          <w:sz w:val="22"/>
          <w:szCs w:val="22"/>
          <w:lang w:val="sr-Latn-ME"/>
        </w:rPr>
      </w:pPr>
    </w:p>
    <w:p w14:paraId="41DAD594" w14:textId="2A750436" w:rsidR="00440196" w:rsidRPr="00375812" w:rsidRDefault="008E560A" w:rsidP="00375812">
      <w:pPr>
        <w:widowControl w:val="0"/>
        <w:jc w:val="both"/>
        <w:rPr>
          <w:bCs/>
          <w:sz w:val="22"/>
          <w:szCs w:val="22"/>
          <w:lang w:val="sr-Latn-ME"/>
        </w:rPr>
      </w:pPr>
      <w:r w:rsidRPr="00375812">
        <w:rPr>
          <w:bCs/>
          <w:sz w:val="22"/>
          <w:szCs w:val="22"/>
          <w:lang w:val="sr-Latn-ME"/>
        </w:rPr>
        <w:t>Novembar</w:t>
      </w:r>
      <w:r w:rsidR="000E536B" w:rsidRPr="00375812">
        <w:rPr>
          <w:bCs/>
          <w:sz w:val="22"/>
          <w:szCs w:val="22"/>
          <w:lang w:val="sr-Latn-ME"/>
        </w:rPr>
        <w:t>, 2024. godine</w:t>
      </w:r>
    </w:p>
    <w:sectPr w:rsidR="00440196" w:rsidRPr="00375812" w:rsidSect="000E536B">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32B15" w14:textId="77777777" w:rsidR="00FC2813" w:rsidRDefault="00FC2813">
      <w:r>
        <w:separator/>
      </w:r>
    </w:p>
  </w:endnote>
  <w:endnote w:type="continuationSeparator" w:id="0">
    <w:p w14:paraId="06C997BD" w14:textId="77777777" w:rsidR="00FC2813" w:rsidRDefault="00FC2813">
      <w:r>
        <w:continuationSeparator/>
      </w:r>
    </w:p>
  </w:endnote>
  <w:endnote w:type="continuationNotice" w:id="1">
    <w:p w14:paraId="633DBAC3" w14:textId="77777777" w:rsidR="00FC2813" w:rsidRDefault="00FC28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Humanist777">
    <w:altName w:val="Lucida Sans Unicode"/>
    <w:charset w:val="00"/>
    <w:family w:val="swiss"/>
    <w:pitch w:val="variable"/>
    <w:sig w:usb0="00000087" w:usb1="00000000" w:usb2="00000000" w:usb3="00000000" w:csb0="0000001B" w:csb1="00000000"/>
  </w:font>
  <w:font w:name="TimesNewRoman">
    <w:altName w:val="Times New Roman"/>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AD59B"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DAD59C"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AD59D" w14:textId="5C3276EE" w:rsidR="00890846" w:rsidRPr="008E560A" w:rsidRDefault="00890846" w:rsidP="00F413F0">
    <w:pPr>
      <w:pStyle w:val="Footer"/>
      <w:jc w:val="center"/>
      <w:rPr>
        <w:sz w:val="22"/>
        <w:szCs w:val="22"/>
      </w:rPr>
    </w:pPr>
    <w:r w:rsidRPr="008E560A">
      <w:rPr>
        <w:sz w:val="22"/>
        <w:szCs w:val="22"/>
      </w:rPr>
      <w:fldChar w:fldCharType="begin"/>
    </w:r>
    <w:r w:rsidRPr="008E560A">
      <w:rPr>
        <w:sz w:val="22"/>
        <w:szCs w:val="22"/>
      </w:rPr>
      <w:instrText xml:space="preserve"> PAGE </w:instrText>
    </w:r>
    <w:r w:rsidRPr="008E560A">
      <w:rPr>
        <w:sz w:val="22"/>
        <w:szCs w:val="22"/>
      </w:rPr>
      <w:fldChar w:fldCharType="separate"/>
    </w:r>
    <w:r w:rsidR="00375812">
      <w:rPr>
        <w:noProof/>
        <w:sz w:val="22"/>
        <w:szCs w:val="22"/>
      </w:rPr>
      <w:t>10</w:t>
    </w:r>
    <w:r w:rsidRPr="008E560A">
      <w:rPr>
        <w:sz w:val="22"/>
        <w:szCs w:val="22"/>
      </w:rPr>
      <w:fldChar w:fldCharType="end"/>
    </w:r>
    <w:r w:rsidRPr="008E560A">
      <w:rPr>
        <w:sz w:val="22"/>
        <w:szCs w:val="22"/>
      </w:rPr>
      <w:t xml:space="preserve"> / </w:t>
    </w:r>
    <w:r w:rsidRPr="008E560A">
      <w:rPr>
        <w:sz w:val="22"/>
        <w:szCs w:val="22"/>
      </w:rPr>
      <w:fldChar w:fldCharType="begin"/>
    </w:r>
    <w:r w:rsidRPr="008E560A">
      <w:rPr>
        <w:sz w:val="22"/>
        <w:szCs w:val="22"/>
      </w:rPr>
      <w:instrText xml:space="preserve"> NUMPAGES </w:instrText>
    </w:r>
    <w:r w:rsidRPr="008E560A">
      <w:rPr>
        <w:sz w:val="22"/>
        <w:szCs w:val="22"/>
      </w:rPr>
      <w:fldChar w:fldCharType="separate"/>
    </w:r>
    <w:r w:rsidR="00375812">
      <w:rPr>
        <w:noProof/>
        <w:sz w:val="22"/>
        <w:szCs w:val="22"/>
      </w:rPr>
      <w:t>10</w:t>
    </w:r>
    <w:r w:rsidRPr="008E560A">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AD5A1"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AAC83" w14:textId="77777777" w:rsidR="00FC2813" w:rsidRDefault="00FC2813">
      <w:r>
        <w:separator/>
      </w:r>
    </w:p>
  </w:footnote>
  <w:footnote w:type="continuationSeparator" w:id="0">
    <w:p w14:paraId="68180FDF" w14:textId="77777777" w:rsidR="00FC2813" w:rsidRDefault="00FC2813">
      <w:r>
        <w:continuationSeparator/>
      </w:r>
    </w:p>
  </w:footnote>
  <w:footnote w:type="continuationNotice" w:id="1">
    <w:p w14:paraId="0DD07566" w14:textId="77777777" w:rsidR="00FC2813" w:rsidRDefault="00FC281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AD59E" w14:textId="77777777" w:rsidR="00890846" w:rsidRDefault="00EF65C8">
    <w:pPr>
      <w:pStyle w:val="Header"/>
      <w:rPr>
        <w:sz w:val="16"/>
        <w:szCs w:val="16"/>
      </w:rPr>
    </w:pPr>
    <w:r w:rsidRPr="005319EA">
      <w:rPr>
        <w:noProof/>
        <w:sz w:val="16"/>
        <w:szCs w:val="16"/>
      </w:rPr>
      <w:drawing>
        <wp:inline distT="0" distB="0" distL="0" distR="0" wp14:anchorId="41DAD5A2" wp14:editId="41DAD5A3">
          <wp:extent cx="1443990" cy="262255"/>
          <wp:effectExtent l="0" t="0" r="3810" b="4445"/>
          <wp:docPr id="1631316628" name="Picture 1631316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41DAD59F" w14:textId="77777777" w:rsidR="00890846" w:rsidRDefault="00890846">
    <w:pPr>
      <w:pStyle w:val="Header"/>
      <w:rPr>
        <w:sz w:val="16"/>
        <w:szCs w:val="16"/>
      </w:rPr>
    </w:pPr>
  </w:p>
  <w:p w14:paraId="41DAD5A0"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487149"/>
    <w:multiLevelType w:val="hybridMultilevel"/>
    <w:tmpl w:val="98AA5B6E"/>
    <w:lvl w:ilvl="0" w:tplc="8946DB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4F71602"/>
    <w:multiLevelType w:val="hybridMultilevel"/>
    <w:tmpl w:val="F4DC3C64"/>
    <w:lvl w:ilvl="0" w:tplc="431877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AB02EE"/>
    <w:multiLevelType w:val="multilevel"/>
    <w:tmpl w:val="42B8FC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hr"/>
      </w:rPr>
    </w:lvl>
    <w:lvl w:ilvl="1">
      <w:start w:val="3"/>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h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D0C72"/>
    <w:multiLevelType w:val="hybridMultilevel"/>
    <w:tmpl w:val="8B0E1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3" w15:restartNumberingAfterBreak="0">
    <w:nsid w:val="33A92ACA"/>
    <w:multiLevelType w:val="hybridMultilevel"/>
    <w:tmpl w:val="6E924EEE"/>
    <w:lvl w:ilvl="0" w:tplc="8946DB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691070C"/>
    <w:multiLevelType w:val="hybridMultilevel"/>
    <w:tmpl w:val="1DB409D6"/>
    <w:lvl w:ilvl="0" w:tplc="046C05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3255DE"/>
    <w:multiLevelType w:val="hybridMultilevel"/>
    <w:tmpl w:val="C1CE9D08"/>
    <w:lvl w:ilvl="0" w:tplc="046C05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BE4155"/>
    <w:multiLevelType w:val="hybridMultilevel"/>
    <w:tmpl w:val="C8DC34BE"/>
    <w:lvl w:ilvl="0" w:tplc="FFFFFFFF">
      <w:start w:val="1"/>
      <w:numFmt w:val="bullet"/>
      <w:lvlText w:val=""/>
      <w:lvlJc w:val="left"/>
      <w:pPr>
        <w:ind w:left="720" w:hanging="360"/>
      </w:pPr>
      <w:rPr>
        <w:rFonts w:ascii="Symbol" w:hAnsi="Symbol" w:hint="default"/>
      </w:rPr>
    </w:lvl>
    <w:lvl w:ilvl="1" w:tplc="E670D55C">
      <w:numFmt w:val="bullet"/>
      <w:lvlText w:val="-"/>
      <w:lvlJc w:val="left"/>
      <w:pPr>
        <w:ind w:left="1440" w:hanging="360"/>
      </w:pPr>
      <w:rPr>
        <w:rFonts w:ascii="Tahoma" w:hAnsi="Tahoma" w:cs="Symbol" w:hint="default"/>
        <w:i/>
        <w:iCs/>
        <w:color w:val="000000"/>
        <w:sz w:val="22"/>
        <w:szCs w:val="22"/>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5D926687"/>
    <w:multiLevelType w:val="hybridMultilevel"/>
    <w:tmpl w:val="20A254D2"/>
    <w:lvl w:ilvl="0" w:tplc="046C05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4"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2B21CB0"/>
    <w:multiLevelType w:val="hybridMultilevel"/>
    <w:tmpl w:val="6178A43E"/>
    <w:lvl w:ilvl="0" w:tplc="431877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FC045C"/>
    <w:multiLevelType w:val="hybridMultilevel"/>
    <w:tmpl w:val="EED2B0DA"/>
    <w:lvl w:ilvl="0" w:tplc="046C05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0A4A36"/>
    <w:multiLevelType w:val="hybridMultilevel"/>
    <w:tmpl w:val="7866500A"/>
    <w:lvl w:ilvl="0" w:tplc="046C05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6E4CC6"/>
    <w:multiLevelType w:val="hybridMultilevel"/>
    <w:tmpl w:val="3CE6B5FC"/>
    <w:lvl w:ilvl="0" w:tplc="8946DB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4"/>
  </w:num>
  <w:num w:numId="15">
    <w:abstractNumId w:val="20"/>
  </w:num>
  <w:num w:numId="16">
    <w:abstractNumId w:val="33"/>
  </w:num>
  <w:num w:numId="17">
    <w:abstractNumId w:val="12"/>
    <w:lvlOverride w:ilvl="0">
      <w:startOverride w:val="1"/>
    </w:lvlOverride>
  </w:num>
  <w:num w:numId="18">
    <w:abstractNumId w:val="29"/>
  </w:num>
  <w:num w:numId="19">
    <w:abstractNumId w:val="28"/>
  </w:num>
  <w:num w:numId="20">
    <w:abstractNumId w:val="26"/>
  </w:num>
  <w:num w:numId="21">
    <w:abstractNumId w:val="21"/>
  </w:num>
  <w:num w:numId="22">
    <w:abstractNumId w:val="14"/>
  </w:num>
  <w:num w:numId="23">
    <w:abstractNumId w:val="16"/>
  </w:num>
  <w:num w:numId="2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0"/>
    <w:lvlOverride w:ilvl="0">
      <w:lvl w:ilvl="0">
        <w:start w:val="1"/>
        <w:numFmt w:val="bullet"/>
        <w:lvlText w:val="-"/>
        <w:legacy w:legacy="1" w:legacySpace="0" w:legacyIndent="360"/>
        <w:lvlJc w:val="left"/>
        <w:pPr>
          <w:ind w:left="360" w:hanging="360"/>
        </w:pPr>
      </w:lvl>
    </w:lvlOverride>
  </w:num>
  <w:num w:numId="29">
    <w:abstractNumId w:val="23"/>
  </w:num>
  <w:num w:numId="30">
    <w:abstractNumId w:val="15"/>
  </w:num>
  <w:num w:numId="31">
    <w:abstractNumId w:val="13"/>
  </w:num>
  <w:num w:numId="32">
    <w:abstractNumId w:val="40"/>
  </w:num>
  <w:num w:numId="33">
    <w:abstractNumId w:val="35"/>
  </w:num>
  <w:num w:numId="34">
    <w:abstractNumId w:val="11"/>
  </w:num>
  <w:num w:numId="35">
    <w:abstractNumId w:val="17"/>
  </w:num>
  <w:num w:numId="36">
    <w:abstractNumId w:val="31"/>
  </w:num>
  <w:num w:numId="37">
    <w:abstractNumId w:val="32"/>
  </w:num>
  <w:num w:numId="38">
    <w:abstractNumId w:val="24"/>
  </w:num>
  <w:num w:numId="39">
    <w:abstractNumId w:val="25"/>
  </w:num>
  <w:num w:numId="40">
    <w:abstractNumId w:val="37"/>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2A3"/>
    <w:rsid w:val="0002783F"/>
    <w:rsid w:val="00031CFD"/>
    <w:rsid w:val="000341C6"/>
    <w:rsid w:val="0004033B"/>
    <w:rsid w:val="00040D7A"/>
    <w:rsid w:val="000431EF"/>
    <w:rsid w:val="00045553"/>
    <w:rsid w:val="00047229"/>
    <w:rsid w:val="000534C0"/>
    <w:rsid w:val="000537EA"/>
    <w:rsid w:val="00063BF3"/>
    <w:rsid w:val="0006657B"/>
    <w:rsid w:val="00070BAB"/>
    <w:rsid w:val="00070CA7"/>
    <w:rsid w:val="00071B1A"/>
    <w:rsid w:val="00071EEF"/>
    <w:rsid w:val="000757EC"/>
    <w:rsid w:val="000771E2"/>
    <w:rsid w:val="00081747"/>
    <w:rsid w:val="0008350D"/>
    <w:rsid w:val="00084574"/>
    <w:rsid w:val="000855A9"/>
    <w:rsid w:val="00086A28"/>
    <w:rsid w:val="000933A7"/>
    <w:rsid w:val="00094BE7"/>
    <w:rsid w:val="000953C3"/>
    <w:rsid w:val="000975AB"/>
    <w:rsid w:val="00097935"/>
    <w:rsid w:val="000A137E"/>
    <w:rsid w:val="000A2EA1"/>
    <w:rsid w:val="000A3DA4"/>
    <w:rsid w:val="000A4786"/>
    <w:rsid w:val="000A47D0"/>
    <w:rsid w:val="000A53AD"/>
    <w:rsid w:val="000A738C"/>
    <w:rsid w:val="000A77B3"/>
    <w:rsid w:val="000B06E9"/>
    <w:rsid w:val="000B0D38"/>
    <w:rsid w:val="000B2A18"/>
    <w:rsid w:val="000B2B0F"/>
    <w:rsid w:val="000B5AFB"/>
    <w:rsid w:val="000B5EAD"/>
    <w:rsid w:val="000C3B84"/>
    <w:rsid w:val="000C6D31"/>
    <w:rsid w:val="000C7728"/>
    <w:rsid w:val="000D03EF"/>
    <w:rsid w:val="000D14D2"/>
    <w:rsid w:val="000D6526"/>
    <w:rsid w:val="000E1847"/>
    <w:rsid w:val="000E251A"/>
    <w:rsid w:val="000E30D4"/>
    <w:rsid w:val="000E376D"/>
    <w:rsid w:val="000E536B"/>
    <w:rsid w:val="000F1C30"/>
    <w:rsid w:val="000F42C0"/>
    <w:rsid w:val="000F5734"/>
    <w:rsid w:val="000F5E16"/>
    <w:rsid w:val="000F7222"/>
    <w:rsid w:val="0010177B"/>
    <w:rsid w:val="00101E63"/>
    <w:rsid w:val="00103180"/>
    <w:rsid w:val="0010575F"/>
    <w:rsid w:val="001107EE"/>
    <w:rsid w:val="001146F3"/>
    <w:rsid w:val="00123901"/>
    <w:rsid w:val="00125032"/>
    <w:rsid w:val="00125236"/>
    <w:rsid w:val="001270EB"/>
    <w:rsid w:val="00130E5B"/>
    <w:rsid w:val="001327A9"/>
    <w:rsid w:val="001346AA"/>
    <w:rsid w:val="00134B56"/>
    <w:rsid w:val="001379A3"/>
    <w:rsid w:val="00140DDE"/>
    <w:rsid w:val="00141C6D"/>
    <w:rsid w:val="00142921"/>
    <w:rsid w:val="001430A6"/>
    <w:rsid w:val="001450CA"/>
    <w:rsid w:val="00145182"/>
    <w:rsid w:val="00150A79"/>
    <w:rsid w:val="00152225"/>
    <w:rsid w:val="0015284E"/>
    <w:rsid w:val="00154B1A"/>
    <w:rsid w:val="00155276"/>
    <w:rsid w:val="001567D1"/>
    <w:rsid w:val="001601CE"/>
    <w:rsid w:val="001616AF"/>
    <w:rsid w:val="00164550"/>
    <w:rsid w:val="00166BB8"/>
    <w:rsid w:val="00173831"/>
    <w:rsid w:val="0017417F"/>
    <w:rsid w:val="00175740"/>
    <w:rsid w:val="001770B3"/>
    <w:rsid w:val="001804DD"/>
    <w:rsid w:val="00181290"/>
    <w:rsid w:val="00185B9B"/>
    <w:rsid w:val="001932C7"/>
    <w:rsid w:val="00193DB3"/>
    <w:rsid w:val="001B03B0"/>
    <w:rsid w:val="001B3424"/>
    <w:rsid w:val="001B44CE"/>
    <w:rsid w:val="001B61E4"/>
    <w:rsid w:val="001B6B05"/>
    <w:rsid w:val="001B70CF"/>
    <w:rsid w:val="001B731A"/>
    <w:rsid w:val="001C0FD7"/>
    <w:rsid w:val="001C1D20"/>
    <w:rsid w:val="001C691D"/>
    <w:rsid w:val="001C711D"/>
    <w:rsid w:val="001D301F"/>
    <w:rsid w:val="001D31A8"/>
    <w:rsid w:val="001D31CB"/>
    <w:rsid w:val="001D7370"/>
    <w:rsid w:val="001E195D"/>
    <w:rsid w:val="001E4747"/>
    <w:rsid w:val="001E6B43"/>
    <w:rsid w:val="001E6CAA"/>
    <w:rsid w:val="001F02DE"/>
    <w:rsid w:val="001F1D27"/>
    <w:rsid w:val="001F3C63"/>
    <w:rsid w:val="001F6994"/>
    <w:rsid w:val="00200104"/>
    <w:rsid w:val="00201875"/>
    <w:rsid w:val="00203D65"/>
    <w:rsid w:val="0020566A"/>
    <w:rsid w:val="002109DD"/>
    <w:rsid w:val="002119E3"/>
    <w:rsid w:val="0021208F"/>
    <w:rsid w:val="002139ED"/>
    <w:rsid w:val="002168F5"/>
    <w:rsid w:val="00223D07"/>
    <w:rsid w:val="00226477"/>
    <w:rsid w:val="002325C1"/>
    <w:rsid w:val="00235129"/>
    <w:rsid w:val="0023754D"/>
    <w:rsid w:val="00240F5F"/>
    <w:rsid w:val="002426EA"/>
    <w:rsid w:val="00243CA4"/>
    <w:rsid w:val="00245A64"/>
    <w:rsid w:val="00246606"/>
    <w:rsid w:val="002470D6"/>
    <w:rsid w:val="002515F8"/>
    <w:rsid w:val="0025222F"/>
    <w:rsid w:val="002561F3"/>
    <w:rsid w:val="00256BAA"/>
    <w:rsid w:val="002570F6"/>
    <w:rsid w:val="00257A9C"/>
    <w:rsid w:val="0026475C"/>
    <w:rsid w:val="002667B9"/>
    <w:rsid w:val="00267FB1"/>
    <w:rsid w:val="00273A51"/>
    <w:rsid w:val="002745AC"/>
    <w:rsid w:val="002761B4"/>
    <w:rsid w:val="002769B2"/>
    <w:rsid w:val="00277795"/>
    <w:rsid w:val="002812FA"/>
    <w:rsid w:val="002814D3"/>
    <w:rsid w:val="00281972"/>
    <w:rsid w:val="002860CA"/>
    <w:rsid w:val="002905A8"/>
    <w:rsid w:val="0029138F"/>
    <w:rsid w:val="00291DAD"/>
    <w:rsid w:val="00291DB3"/>
    <w:rsid w:val="00292C61"/>
    <w:rsid w:val="00292DF9"/>
    <w:rsid w:val="00293D8E"/>
    <w:rsid w:val="002A1A07"/>
    <w:rsid w:val="002A5CBA"/>
    <w:rsid w:val="002B1B18"/>
    <w:rsid w:val="002B21F6"/>
    <w:rsid w:val="002B301E"/>
    <w:rsid w:val="002B3EBC"/>
    <w:rsid w:val="002B4447"/>
    <w:rsid w:val="002B4ADA"/>
    <w:rsid w:val="002B5DE3"/>
    <w:rsid w:val="002B6650"/>
    <w:rsid w:val="002B6EA3"/>
    <w:rsid w:val="002C6682"/>
    <w:rsid w:val="002D2AF9"/>
    <w:rsid w:val="002D4B25"/>
    <w:rsid w:val="002D4F7A"/>
    <w:rsid w:val="002D56CD"/>
    <w:rsid w:val="002D7DF8"/>
    <w:rsid w:val="002E0261"/>
    <w:rsid w:val="002E15EE"/>
    <w:rsid w:val="002E5013"/>
    <w:rsid w:val="002F1791"/>
    <w:rsid w:val="002F51C8"/>
    <w:rsid w:val="002F727F"/>
    <w:rsid w:val="00300DA5"/>
    <w:rsid w:val="00303BC3"/>
    <w:rsid w:val="0031366D"/>
    <w:rsid w:val="0031466D"/>
    <w:rsid w:val="00314D92"/>
    <w:rsid w:val="003161E2"/>
    <w:rsid w:val="0031692B"/>
    <w:rsid w:val="00316BB6"/>
    <w:rsid w:val="003208CF"/>
    <w:rsid w:val="00324736"/>
    <w:rsid w:val="00326D07"/>
    <w:rsid w:val="00326EEC"/>
    <w:rsid w:val="00327CA0"/>
    <w:rsid w:val="00327F66"/>
    <w:rsid w:val="00330565"/>
    <w:rsid w:val="003309EA"/>
    <w:rsid w:val="0033120A"/>
    <w:rsid w:val="003324F7"/>
    <w:rsid w:val="003330D6"/>
    <w:rsid w:val="003348A5"/>
    <w:rsid w:val="00335343"/>
    <w:rsid w:val="003417D5"/>
    <w:rsid w:val="0034181A"/>
    <w:rsid w:val="00341DEF"/>
    <w:rsid w:val="003437A3"/>
    <w:rsid w:val="003451DF"/>
    <w:rsid w:val="00347413"/>
    <w:rsid w:val="00351634"/>
    <w:rsid w:val="0035469B"/>
    <w:rsid w:val="00357F40"/>
    <w:rsid w:val="00371907"/>
    <w:rsid w:val="00371CCC"/>
    <w:rsid w:val="00371D73"/>
    <w:rsid w:val="003731D0"/>
    <w:rsid w:val="00375812"/>
    <w:rsid w:val="00377385"/>
    <w:rsid w:val="00383CAA"/>
    <w:rsid w:val="00384EA9"/>
    <w:rsid w:val="00387233"/>
    <w:rsid w:val="00387772"/>
    <w:rsid w:val="00390487"/>
    <w:rsid w:val="00390924"/>
    <w:rsid w:val="003920A5"/>
    <w:rsid w:val="00396B66"/>
    <w:rsid w:val="003A1B44"/>
    <w:rsid w:val="003A321E"/>
    <w:rsid w:val="003A3507"/>
    <w:rsid w:val="003A4AAF"/>
    <w:rsid w:val="003B03AF"/>
    <w:rsid w:val="003B5243"/>
    <w:rsid w:val="003B52E3"/>
    <w:rsid w:val="003B609E"/>
    <w:rsid w:val="003B698E"/>
    <w:rsid w:val="003C0F94"/>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088A"/>
    <w:rsid w:val="00413E18"/>
    <w:rsid w:val="00416AF0"/>
    <w:rsid w:val="00417A42"/>
    <w:rsid w:val="004205CC"/>
    <w:rsid w:val="0042441A"/>
    <w:rsid w:val="00424645"/>
    <w:rsid w:val="00426B3B"/>
    <w:rsid w:val="00430180"/>
    <w:rsid w:val="004362C4"/>
    <w:rsid w:val="00440169"/>
    <w:rsid w:val="00440196"/>
    <w:rsid w:val="00443B2A"/>
    <w:rsid w:val="00445D8F"/>
    <w:rsid w:val="00454A9F"/>
    <w:rsid w:val="00456EE0"/>
    <w:rsid w:val="00457C0D"/>
    <w:rsid w:val="00463C95"/>
    <w:rsid w:val="00465608"/>
    <w:rsid w:val="00465C8B"/>
    <w:rsid w:val="00470F90"/>
    <w:rsid w:val="0047297A"/>
    <w:rsid w:val="00480DCA"/>
    <w:rsid w:val="00484DDA"/>
    <w:rsid w:val="00485B8C"/>
    <w:rsid w:val="00485C29"/>
    <w:rsid w:val="0048792E"/>
    <w:rsid w:val="00493D45"/>
    <w:rsid w:val="00494AD0"/>
    <w:rsid w:val="00495754"/>
    <w:rsid w:val="004A0078"/>
    <w:rsid w:val="004A46E4"/>
    <w:rsid w:val="004A5CDF"/>
    <w:rsid w:val="004A6C86"/>
    <w:rsid w:val="004A7514"/>
    <w:rsid w:val="004B2780"/>
    <w:rsid w:val="004B6BB6"/>
    <w:rsid w:val="004C19EC"/>
    <w:rsid w:val="004C2D24"/>
    <w:rsid w:val="004C4FB4"/>
    <w:rsid w:val="004D2F3A"/>
    <w:rsid w:val="004D368C"/>
    <w:rsid w:val="004D60D6"/>
    <w:rsid w:val="004D6D12"/>
    <w:rsid w:val="004D7094"/>
    <w:rsid w:val="004E2F2B"/>
    <w:rsid w:val="004E3B3E"/>
    <w:rsid w:val="004E4900"/>
    <w:rsid w:val="004E7B0F"/>
    <w:rsid w:val="004F0A67"/>
    <w:rsid w:val="004F2DB9"/>
    <w:rsid w:val="004F35C1"/>
    <w:rsid w:val="004F47A6"/>
    <w:rsid w:val="004F7854"/>
    <w:rsid w:val="00507710"/>
    <w:rsid w:val="00510FAA"/>
    <w:rsid w:val="00514F76"/>
    <w:rsid w:val="00516122"/>
    <w:rsid w:val="005206F3"/>
    <w:rsid w:val="005215DC"/>
    <w:rsid w:val="00526970"/>
    <w:rsid w:val="00531BAF"/>
    <w:rsid w:val="00531FDD"/>
    <w:rsid w:val="00532E46"/>
    <w:rsid w:val="00546CB3"/>
    <w:rsid w:val="0055173C"/>
    <w:rsid w:val="0055412C"/>
    <w:rsid w:val="0055626B"/>
    <w:rsid w:val="00556ABD"/>
    <w:rsid w:val="0056093F"/>
    <w:rsid w:val="00562454"/>
    <w:rsid w:val="00562D34"/>
    <w:rsid w:val="005635E1"/>
    <w:rsid w:val="00564146"/>
    <w:rsid w:val="00564B7F"/>
    <w:rsid w:val="00565A3A"/>
    <w:rsid w:val="005720FC"/>
    <w:rsid w:val="00573D9C"/>
    <w:rsid w:val="00576237"/>
    <w:rsid w:val="00583B8A"/>
    <w:rsid w:val="00584F39"/>
    <w:rsid w:val="005854ED"/>
    <w:rsid w:val="00585E11"/>
    <w:rsid w:val="00587765"/>
    <w:rsid w:val="00595FD6"/>
    <w:rsid w:val="00596B06"/>
    <w:rsid w:val="005A2368"/>
    <w:rsid w:val="005A244B"/>
    <w:rsid w:val="005A2E76"/>
    <w:rsid w:val="005A2EAF"/>
    <w:rsid w:val="005A6E7B"/>
    <w:rsid w:val="005B099B"/>
    <w:rsid w:val="005B5A33"/>
    <w:rsid w:val="005C2FAF"/>
    <w:rsid w:val="005C5709"/>
    <w:rsid w:val="005C704B"/>
    <w:rsid w:val="005E5E28"/>
    <w:rsid w:val="005E6DD4"/>
    <w:rsid w:val="005F2208"/>
    <w:rsid w:val="005F24AB"/>
    <w:rsid w:val="005F3E85"/>
    <w:rsid w:val="006010CA"/>
    <w:rsid w:val="00601184"/>
    <w:rsid w:val="006048F8"/>
    <w:rsid w:val="00605C78"/>
    <w:rsid w:val="00606874"/>
    <w:rsid w:val="00607C1C"/>
    <w:rsid w:val="00610E44"/>
    <w:rsid w:val="00611CBC"/>
    <w:rsid w:val="0061344F"/>
    <w:rsid w:val="006143D2"/>
    <w:rsid w:val="00614428"/>
    <w:rsid w:val="00615817"/>
    <w:rsid w:val="00615ADD"/>
    <w:rsid w:val="006240C9"/>
    <w:rsid w:val="00624CB8"/>
    <w:rsid w:val="006255D5"/>
    <w:rsid w:val="00627D20"/>
    <w:rsid w:val="00627E89"/>
    <w:rsid w:val="00633042"/>
    <w:rsid w:val="006331C8"/>
    <w:rsid w:val="00633A7F"/>
    <w:rsid w:val="006349AE"/>
    <w:rsid w:val="00635F30"/>
    <w:rsid w:val="00636E7D"/>
    <w:rsid w:val="0063752B"/>
    <w:rsid w:val="00637C1C"/>
    <w:rsid w:val="00642E47"/>
    <w:rsid w:val="00644130"/>
    <w:rsid w:val="0064728E"/>
    <w:rsid w:val="00651342"/>
    <w:rsid w:val="00651794"/>
    <w:rsid w:val="00651835"/>
    <w:rsid w:val="00652CA4"/>
    <w:rsid w:val="00654F72"/>
    <w:rsid w:val="0065786F"/>
    <w:rsid w:val="00662140"/>
    <w:rsid w:val="00662339"/>
    <w:rsid w:val="00662494"/>
    <w:rsid w:val="006640AE"/>
    <w:rsid w:val="0066660C"/>
    <w:rsid w:val="00670D40"/>
    <w:rsid w:val="006711F5"/>
    <w:rsid w:val="0067132D"/>
    <w:rsid w:val="0067145B"/>
    <w:rsid w:val="00673839"/>
    <w:rsid w:val="006827B6"/>
    <w:rsid w:val="00690F4F"/>
    <w:rsid w:val="0069761A"/>
    <w:rsid w:val="006A1550"/>
    <w:rsid w:val="006A1C21"/>
    <w:rsid w:val="006A207D"/>
    <w:rsid w:val="006A2B96"/>
    <w:rsid w:val="006A5317"/>
    <w:rsid w:val="006A7DAC"/>
    <w:rsid w:val="006B03F6"/>
    <w:rsid w:val="006B0592"/>
    <w:rsid w:val="006B2095"/>
    <w:rsid w:val="006B379B"/>
    <w:rsid w:val="006B3972"/>
    <w:rsid w:val="006B39EF"/>
    <w:rsid w:val="006B4924"/>
    <w:rsid w:val="006C0C43"/>
    <w:rsid w:val="006C1781"/>
    <w:rsid w:val="006C3244"/>
    <w:rsid w:val="006D23D4"/>
    <w:rsid w:val="006D48E5"/>
    <w:rsid w:val="006D5C11"/>
    <w:rsid w:val="006D7673"/>
    <w:rsid w:val="006E386F"/>
    <w:rsid w:val="006E3B43"/>
    <w:rsid w:val="006E443D"/>
    <w:rsid w:val="006E456F"/>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65608"/>
    <w:rsid w:val="0076648F"/>
    <w:rsid w:val="00772F4C"/>
    <w:rsid w:val="007737BB"/>
    <w:rsid w:val="00784958"/>
    <w:rsid w:val="00786E51"/>
    <w:rsid w:val="00791ECA"/>
    <w:rsid w:val="0079225E"/>
    <w:rsid w:val="007927F0"/>
    <w:rsid w:val="00794B63"/>
    <w:rsid w:val="00795A5C"/>
    <w:rsid w:val="00796C3D"/>
    <w:rsid w:val="00797074"/>
    <w:rsid w:val="007970D9"/>
    <w:rsid w:val="007A0838"/>
    <w:rsid w:val="007A2347"/>
    <w:rsid w:val="007A45D3"/>
    <w:rsid w:val="007B1F81"/>
    <w:rsid w:val="007C024B"/>
    <w:rsid w:val="007C4173"/>
    <w:rsid w:val="007C5293"/>
    <w:rsid w:val="007D10A3"/>
    <w:rsid w:val="007F0CC0"/>
    <w:rsid w:val="007F0CD9"/>
    <w:rsid w:val="007F17C0"/>
    <w:rsid w:val="007F1A10"/>
    <w:rsid w:val="007F269F"/>
    <w:rsid w:val="00800BB3"/>
    <w:rsid w:val="00801CAC"/>
    <w:rsid w:val="008046BA"/>
    <w:rsid w:val="00807089"/>
    <w:rsid w:val="00807887"/>
    <w:rsid w:val="00814949"/>
    <w:rsid w:val="008171E4"/>
    <w:rsid w:val="0082058F"/>
    <w:rsid w:val="00822795"/>
    <w:rsid w:val="008235B9"/>
    <w:rsid w:val="00823AE3"/>
    <w:rsid w:val="00825A5B"/>
    <w:rsid w:val="00825B34"/>
    <w:rsid w:val="00830353"/>
    <w:rsid w:val="00835CF6"/>
    <w:rsid w:val="00837DD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7ED7"/>
    <w:rsid w:val="008E2FD5"/>
    <w:rsid w:val="008E333C"/>
    <w:rsid w:val="008E3485"/>
    <w:rsid w:val="008E560A"/>
    <w:rsid w:val="008E6379"/>
    <w:rsid w:val="008E7128"/>
    <w:rsid w:val="008F4CFF"/>
    <w:rsid w:val="008F55C9"/>
    <w:rsid w:val="008F566C"/>
    <w:rsid w:val="00901880"/>
    <w:rsid w:val="00902A3E"/>
    <w:rsid w:val="00907BF3"/>
    <w:rsid w:val="00911701"/>
    <w:rsid w:val="00913E8C"/>
    <w:rsid w:val="00914806"/>
    <w:rsid w:val="00914FD1"/>
    <w:rsid w:val="009159C8"/>
    <w:rsid w:val="009169F6"/>
    <w:rsid w:val="00917292"/>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65BCD"/>
    <w:rsid w:val="00973347"/>
    <w:rsid w:val="00974A0F"/>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0542"/>
    <w:rsid w:val="009C1270"/>
    <w:rsid w:val="009C33E7"/>
    <w:rsid w:val="009C4818"/>
    <w:rsid w:val="009C67A2"/>
    <w:rsid w:val="009C6A6B"/>
    <w:rsid w:val="009D13B3"/>
    <w:rsid w:val="009D373A"/>
    <w:rsid w:val="009D535F"/>
    <w:rsid w:val="009D6F8E"/>
    <w:rsid w:val="009D7D63"/>
    <w:rsid w:val="009E257E"/>
    <w:rsid w:val="009E3730"/>
    <w:rsid w:val="009E3DB3"/>
    <w:rsid w:val="009E4176"/>
    <w:rsid w:val="009E4453"/>
    <w:rsid w:val="009F7CBF"/>
    <w:rsid w:val="00A02225"/>
    <w:rsid w:val="00A02C42"/>
    <w:rsid w:val="00A03AC8"/>
    <w:rsid w:val="00A04F30"/>
    <w:rsid w:val="00A05297"/>
    <w:rsid w:val="00A05D7F"/>
    <w:rsid w:val="00A05DB0"/>
    <w:rsid w:val="00A0674D"/>
    <w:rsid w:val="00A06E5C"/>
    <w:rsid w:val="00A074DA"/>
    <w:rsid w:val="00A12788"/>
    <w:rsid w:val="00A15F28"/>
    <w:rsid w:val="00A206EC"/>
    <w:rsid w:val="00A207E3"/>
    <w:rsid w:val="00A24879"/>
    <w:rsid w:val="00A24FE3"/>
    <w:rsid w:val="00A269FF"/>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015"/>
    <w:rsid w:val="00A75187"/>
    <w:rsid w:val="00A7557D"/>
    <w:rsid w:val="00A7626D"/>
    <w:rsid w:val="00A802C9"/>
    <w:rsid w:val="00A86A67"/>
    <w:rsid w:val="00A87ACB"/>
    <w:rsid w:val="00A900D5"/>
    <w:rsid w:val="00A922B3"/>
    <w:rsid w:val="00A92C66"/>
    <w:rsid w:val="00A94974"/>
    <w:rsid w:val="00AA128F"/>
    <w:rsid w:val="00AA169E"/>
    <w:rsid w:val="00AA52C2"/>
    <w:rsid w:val="00AB4731"/>
    <w:rsid w:val="00AB488A"/>
    <w:rsid w:val="00AB5137"/>
    <w:rsid w:val="00AB5584"/>
    <w:rsid w:val="00AC158D"/>
    <w:rsid w:val="00AC435A"/>
    <w:rsid w:val="00AC57D3"/>
    <w:rsid w:val="00AD2C0B"/>
    <w:rsid w:val="00AD694D"/>
    <w:rsid w:val="00AE0857"/>
    <w:rsid w:val="00AE6FDF"/>
    <w:rsid w:val="00AF2E1A"/>
    <w:rsid w:val="00AF37AA"/>
    <w:rsid w:val="00AF3CBD"/>
    <w:rsid w:val="00AF718B"/>
    <w:rsid w:val="00B00677"/>
    <w:rsid w:val="00B0118B"/>
    <w:rsid w:val="00B034D4"/>
    <w:rsid w:val="00B04A09"/>
    <w:rsid w:val="00B0620F"/>
    <w:rsid w:val="00B12AAE"/>
    <w:rsid w:val="00B20DCF"/>
    <w:rsid w:val="00B23A38"/>
    <w:rsid w:val="00B24C9B"/>
    <w:rsid w:val="00B26FFA"/>
    <w:rsid w:val="00B467F4"/>
    <w:rsid w:val="00B46B55"/>
    <w:rsid w:val="00B46BE5"/>
    <w:rsid w:val="00B46C91"/>
    <w:rsid w:val="00B47308"/>
    <w:rsid w:val="00B54E17"/>
    <w:rsid w:val="00B5690F"/>
    <w:rsid w:val="00B60222"/>
    <w:rsid w:val="00B71B51"/>
    <w:rsid w:val="00B72426"/>
    <w:rsid w:val="00B72FDA"/>
    <w:rsid w:val="00B7529A"/>
    <w:rsid w:val="00B77145"/>
    <w:rsid w:val="00B82353"/>
    <w:rsid w:val="00B86396"/>
    <w:rsid w:val="00B90238"/>
    <w:rsid w:val="00B91092"/>
    <w:rsid w:val="00B92E9B"/>
    <w:rsid w:val="00B931F2"/>
    <w:rsid w:val="00BA0C98"/>
    <w:rsid w:val="00BA1491"/>
    <w:rsid w:val="00BA38AF"/>
    <w:rsid w:val="00BA5672"/>
    <w:rsid w:val="00BA65C4"/>
    <w:rsid w:val="00BB261C"/>
    <w:rsid w:val="00BB7050"/>
    <w:rsid w:val="00BC1341"/>
    <w:rsid w:val="00BC1513"/>
    <w:rsid w:val="00BC4DE2"/>
    <w:rsid w:val="00BC5A90"/>
    <w:rsid w:val="00BC6D2D"/>
    <w:rsid w:val="00BD3F90"/>
    <w:rsid w:val="00BD4803"/>
    <w:rsid w:val="00BD4E83"/>
    <w:rsid w:val="00BD58C5"/>
    <w:rsid w:val="00BD76CB"/>
    <w:rsid w:val="00BE1CFA"/>
    <w:rsid w:val="00BE3FAC"/>
    <w:rsid w:val="00BF1A10"/>
    <w:rsid w:val="00BF353B"/>
    <w:rsid w:val="00C016C0"/>
    <w:rsid w:val="00C02D00"/>
    <w:rsid w:val="00C04194"/>
    <w:rsid w:val="00C0423E"/>
    <w:rsid w:val="00C04C5F"/>
    <w:rsid w:val="00C13630"/>
    <w:rsid w:val="00C17F0F"/>
    <w:rsid w:val="00C22BE5"/>
    <w:rsid w:val="00C23B01"/>
    <w:rsid w:val="00C269D7"/>
    <w:rsid w:val="00C30F92"/>
    <w:rsid w:val="00C325D1"/>
    <w:rsid w:val="00C32AFC"/>
    <w:rsid w:val="00C353CA"/>
    <w:rsid w:val="00C42008"/>
    <w:rsid w:val="00C45B64"/>
    <w:rsid w:val="00C45B7C"/>
    <w:rsid w:val="00C527B5"/>
    <w:rsid w:val="00C54EE5"/>
    <w:rsid w:val="00C5558E"/>
    <w:rsid w:val="00C640A6"/>
    <w:rsid w:val="00C64163"/>
    <w:rsid w:val="00C64BFF"/>
    <w:rsid w:val="00C66358"/>
    <w:rsid w:val="00C66783"/>
    <w:rsid w:val="00C67FD3"/>
    <w:rsid w:val="00C74F9D"/>
    <w:rsid w:val="00C76089"/>
    <w:rsid w:val="00C77D13"/>
    <w:rsid w:val="00C82701"/>
    <w:rsid w:val="00C83B7A"/>
    <w:rsid w:val="00C859EE"/>
    <w:rsid w:val="00C85E52"/>
    <w:rsid w:val="00C86BA0"/>
    <w:rsid w:val="00C90554"/>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43E7"/>
    <w:rsid w:val="00CE6BB2"/>
    <w:rsid w:val="00CE74A5"/>
    <w:rsid w:val="00CF11B7"/>
    <w:rsid w:val="00CF1B2D"/>
    <w:rsid w:val="00CF5983"/>
    <w:rsid w:val="00CF6FD4"/>
    <w:rsid w:val="00D00E59"/>
    <w:rsid w:val="00D01E45"/>
    <w:rsid w:val="00D03243"/>
    <w:rsid w:val="00D03C24"/>
    <w:rsid w:val="00D0580B"/>
    <w:rsid w:val="00D10F18"/>
    <w:rsid w:val="00D117CF"/>
    <w:rsid w:val="00D125C2"/>
    <w:rsid w:val="00D14EBE"/>
    <w:rsid w:val="00D178E2"/>
    <w:rsid w:val="00D17CBD"/>
    <w:rsid w:val="00D23391"/>
    <w:rsid w:val="00D2354D"/>
    <w:rsid w:val="00D25CE6"/>
    <w:rsid w:val="00D26BDF"/>
    <w:rsid w:val="00D270D2"/>
    <w:rsid w:val="00D2744D"/>
    <w:rsid w:val="00D32FA5"/>
    <w:rsid w:val="00D33D32"/>
    <w:rsid w:val="00D33E11"/>
    <w:rsid w:val="00D358A5"/>
    <w:rsid w:val="00D35E5C"/>
    <w:rsid w:val="00D44586"/>
    <w:rsid w:val="00D44DB3"/>
    <w:rsid w:val="00D45A18"/>
    <w:rsid w:val="00D46B3A"/>
    <w:rsid w:val="00D5232C"/>
    <w:rsid w:val="00D528AA"/>
    <w:rsid w:val="00D5482E"/>
    <w:rsid w:val="00D56AFD"/>
    <w:rsid w:val="00D57CE1"/>
    <w:rsid w:val="00D638B8"/>
    <w:rsid w:val="00D660BC"/>
    <w:rsid w:val="00D678EE"/>
    <w:rsid w:val="00D74226"/>
    <w:rsid w:val="00D74590"/>
    <w:rsid w:val="00D749DE"/>
    <w:rsid w:val="00D74CAF"/>
    <w:rsid w:val="00D74E93"/>
    <w:rsid w:val="00D75CC7"/>
    <w:rsid w:val="00D760ED"/>
    <w:rsid w:val="00D7686D"/>
    <w:rsid w:val="00D774C1"/>
    <w:rsid w:val="00D809E4"/>
    <w:rsid w:val="00D80DCB"/>
    <w:rsid w:val="00D8615F"/>
    <w:rsid w:val="00D93365"/>
    <w:rsid w:val="00D94615"/>
    <w:rsid w:val="00DA05A4"/>
    <w:rsid w:val="00DA1420"/>
    <w:rsid w:val="00DA3945"/>
    <w:rsid w:val="00DA43D3"/>
    <w:rsid w:val="00DA4FA9"/>
    <w:rsid w:val="00DA7663"/>
    <w:rsid w:val="00DB019A"/>
    <w:rsid w:val="00DB1EB2"/>
    <w:rsid w:val="00DB4456"/>
    <w:rsid w:val="00DB53F4"/>
    <w:rsid w:val="00DC6249"/>
    <w:rsid w:val="00DC730A"/>
    <w:rsid w:val="00DD12E9"/>
    <w:rsid w:val="00DD2BC2"/>
    <w:rsid w:val="00DD2F98"/>
    <w:rsid w:val="00DD40A8"/>
    <w:rsid w:val="00DD561B"/>
    <w:rsid w:val="00DD69A0"/>
    <w:rsid w:val="00DE44D4"/>
    <w:rsid w:val="00DF7182"/>
    <w:rsid w:val="00DF71E5"/>
    <w:rsid w:val="00E01924"/>
    <w:rsid w:val="00E02BBF"/>
    <w:rsid w:val="00E045AE"/>
    <w:rsid w:val="00E05616"/>
    <w:rsid w:val="00E06040"/>
    <w:rsid w:val="00E11BA6"/>
    <w:rsid w:val="00E12CBF"/>
    <w:rsid w:val="00E16357"/>
    <w:rsid w:val="00E229D3"/>
    <w:rsid w:val="00E23201"/>
    <w:rsid w:val="00E24BB5"/>
    <w:rsid w:val="00E26A0F"/>
    <w:rsid w:val="00E271CE"/>
    <w:rsid w:val="00E33254"/>
    <w:rsid w:val="00E358F5"/>
    <w:rsid w:val="00E35C3E"/>
    <w:rsid w:val="00E41A55"/>
    <w:rsid w:val="00E42DF7"/>
    <w:rsid w:val="00E46202"/>
    <w:rsid w:val="00E47308"/>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009"/>
    <w:rsid w:val="00E94F8B"/>
    <w:rsid w:val="00E95517"/>
    <w:rsid w:val="00E96FC5"/>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482C"/>
    <w:rsid w:val="00EC7E83"/>
    <w:rsid w:val="00ED2066"/>
    <w:rsid w:val="00ED3781"/>
    <w:rsid w:val="00ED4809"/>
    <w:rsid w:val="00ED4841"/>
    <w:rsid w:val="00ED5D17"/>
    <w:rsid w:val="00ED7528"/>
    <w:rsid w:val="00EE1035"/>
    <w:rsid w:val="00EE2DC2"/>
    <w:rsid w:val="00EE7BD3"/>
    <w:rsid w:val="00EF2BAF"/>
    <w:rsid w:val="00EF3089"/>
    <w:rsid w:val="00EF4298"/>
    <w:rsid w:val="00EF65C8"/>
    <w:rsid w:val="00F01E3B"/>
    <w:rsid w:val="00F02314"/>
    <w:rsid w:val="00F03137"/>
    <w:rsid w:val="00F04430"/>
    <w:rsid w:val="00F0521F"/>
    <w:rsid w:val="00F06C9E"/>
    <w:rsid w:val="00F07897"/>
    <w:rsid w:val="00F07A24"/>
    <w:rsid w:val="00F1575B"/>
    <w:rsid w:val="00F20BD2"/>
    <w:rsid w:val="00F2562D"/>
    <w:rsid w:val="00F26CE1"/>
    <w:rsid w:val="00F27BDF"/>
    <w:rsid w:val="00F301F6"/>
    <w:rsid w:val="00F307A6"/>
    <w:rsid w:val="00F32B75"/>
    <w:rsid w:val="00F34A96"/>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0D"/>
    <w:rsid w:val="00F93716"/>
    <w:rsid w:val="00F96E5A"/>
    <w:rsid w:val="00FA151C"/>
    <w:rsid w:val="00FA22AD"/>
    <w:rsid w:val="00FA2A7B"/>
    <w:rsid w:val="00FA5394"/>
    <w:rsid w:val="00FB0AF5"/>
    <w:rsid w:val="00FB2077"/>
    <w:rsid w:val="00FB6603"/>
    <w:rsid w:val="00FC2367"/>
    <w:rsid w:val="00FC2728"/>
    <w:rsid w:val="00FC2813"/>
    <w:rsid w:val="00FC440B"/>
    <w:rsid w:val="00FC4CDB"/>
    <w:rsid w:val="00FC4E98"/>
    <w:rsid w:val="00FC5FFD"/>
    <w:rsid w:val="00FD0394"/>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DAD51E"/>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7">
    <w:name w:val="heading 7"/>
    <w:basedOn w:val="Normal"/>
    <w:next w:val="Normal"/>
    <w:link w:val="Heading7Char"/>
    <w:semiHidden/>
    <w:unhideWhenUsed/>
    <w:qFormat/>
    <w:rsid w:val="00ED5D17"/>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paragraph" w:styleId="ListParagraph">
    <w:name w:val="List Paragraph"/>
    <w:basedOn w:val="Normal"/>
    <w:uiPriority w:val="34"/>
    <w:qFormat/>
    <w:rsid w:val="003309EA"/>
    <w:pPr>
      <w:tabs>
        <w:tab w:val="left" w:pos="284"/>
      </w:tabs>
      <w:ind w:left="720"/>
      <w:jc w:val="both"/>
    </w:pPr>
    <w:rPr>
      <w:rFonts w:ascii="Humanist777" w:hAnsi="Humanist777"/>
      <w:sz w:val="24"/>
      <w:szCs w:val="24"/>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9159C8"/>
    <w:rPr>
      <w:lang w:val="en-US" w:eastAsia="en-US"/>
    </w:rPr>
  </w:style>
  <w:style w:type="character" w:customStyle="1" w:styleId="Heading7Char">
    <w:name w:val="Heading 7 Char"/>
    <w:basedOn w:val="DefaultParagraphFont"/>
    <w:link w:val="Heading7"/>
    <w:semiHidden/>
    <w:rsid w:val="00ED5D17"/>
    <w:rPr>
      <w:rFonts w:asciiTheme="majorHAnsi" w:eastAsiaTheme="majorEastAsia" w:hAnsiTheme="majorHAnsi" w:cstheme="majorBidi"/>
      <w:i/>
      <w:iCs/>
      <w:color w:val="1F4D78" w:themeColor="accent1" w:themeShade="7F"/>
      <w:lang w:val="en-US" w:eastAsia="en-US"/>
    </w:rPr>
  </w:style>
  <w:style w:type="character" w:customStyle="1" w:styleId="HeaderChar1Char1">
    <w:name w:val="Header Char1 Char1"/>
    <w:aliases w:val="Header Char Char Char1,Header Char1 Char Char Char1,Header Char Char Char Char Char1, Char Char Char Char Char Char1, Char Char1 Char Char Char1, Char Char Char Char1,Header Char1 Char Char Char Char Char1,Char Char1 Char1"/>
    <w:rsid w:val="005F24AB"/>
    <w:rPr>
      <w:sz w:val="22"/>
      <w:szCs w:val="24"/>
    </w:rPr>
  </w:style>
  <w:style w:type="character" w:customStyle="1" w:styleId="st">
    <w:name w:val="st"/>
    <w:basedOn w:val="DefaultParagraphFont"/>
    <w:rsid w:val="001107EE"/>
  </w:style>
  <w:style w:type="paragraph" w:styleId="Revision">
    <w:name w:val="Revision"/>
    <w:hidden/>
    <w:uiPriority w:val="99"/>
    <w:semiHidden/>
    <w:rsid w:val="008E333C"/>
    <w:rPr>
      <w:lang w:val="en-US" w:eastAsia="en-US"/>
    </w:rPr>
  </w:style>
  <w:style w:type="character" w:styleId="Hyperlink">
    <w:name w:val="Hyperlink"/>
    <w:basedOn w:val="DefaultParagraphFont"/>
    <w:rsid w:val="008E33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443042276">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809447204">
      <w:bodyDiv w:val="1"/>
      <w:marLeft w:val="0"/>
      <w:marRight w:val="0"/>
      <w:marTop w:val="0"/>
      <w:marBottom w:val="0"/>
      <w:divBdr>
        <w:top w:val="none" w:sz="0" w:space="0" w:color="auto"/>
        <w:left w:val="none" w:sz="0" w:space="0" w:color="auto"/>
        <w:bottom w:val="none" w:sz="0" w:space="0" w:color="auto"/>
        <w:right w:val="none" w:sz="0" w:space="0" w:color="auto"/>
      </w:divBdr>
    </w:div>
    <w:div w:id="835540305">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933314614">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9F885-3AAD-4AAF-BAA1-5BA839798736}">
  <ds:schemaRefs>
    <ds:schemaRef ds:uri="http://schemas.openxmlformats.org/officeDocument/2006/bibliography"/>
  </ds:schemaRefs>
</ds:datastoreItem>
</file>

<file path=docMetadata/LabelInfo.xml><?xml version="1.0" encoding="utf-8"?>
<clbl:labelList xmlns:clbl="http://schemas.microsoft.com/office/2020/mipLabelMetadata">
  <clbl:label id="{a72dda32-ee80-4da8-a3ac-ec0e9e41a50a}" enabled="0" method="" siteId="{a72dda32-ee80-4da8-a3ac-ec0e9e41a50a}" removed="1"/>
</clbl:labelList>
</file>

<file path=docProps/app.xml><?xml version="1.0" encoding="utf-8"?>
<Properties xmlns="http://schemas.openxmlformats.org/officeDocument/2006/extended-properties" xmlns:vt="http://schemas.openxmlformats.org/officeDocument/2006/docPropsVTypes">
  <Template>Normal</Template>
  <TotalTime>11</TotalTime>
  <Pages>10</Pages>
  <Words>3886</Words>
  <Characters>22154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25989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Tamara Nikezić</cp:lastModifiedBy>
  <cp:revision>6</cp:revision>
  <cp:lastPrinted>2010-03-01T14:10:00Z</cp:lastPrinted>
  <dcterms:created xsi:type="dcterms:W3CDTF">2024-11-14T15:15:00Z</dcterms:created>
  <dcterms:modified xsi:type="dcterms:W3CDTF">2024-11-20T09:48:00Z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c4f55c2-b9e5-4e04-bcc7-ae1efcea4b57_Enabled">
    <vt:lpwstr>true</vt:lpwstr>
  </property>
  <property fmtid="{D5CDD505-2E9C-101B-9397-08002B2CF9AE}" pid="4" name="MSIP_Label_4c4f55c2-b9e5-4e04-bcc7-ae1efcea4b57_SetDate">
    <vt:lpwstr>2022-09-21T10:21:45Z</vt:lpwstr>
  </property>
  <property fmtid="{D5CDD505-2E9C-101B-9397-08002B2CF9AE}" pid="5" name="MSIP_Label_4c4f55c2-b9e5-4e04-bcc7-ae1efcea4b57_Method">
    <vt:lpwstr>Standard</vt:lpwstr>
  </property>
  <property fmtid="{D5CDD505-2E9C-101B-9397-08002B2CF9AE}" pid="6" name="MSIP_Label_4c4f55c2-b9e5-4e04-bcc7-ae1efcea4b57_Name">
    <vt:lpwstr>CORP Projects Information Label</vt:lpwstr>
  </property>
  <property fmtid="{D5CDD505-2E9C-101B-9397-08002B2CF9AE}" pid="7" name="MSIP_Label_4c4f55c2-b9e5-4e04-bcc7-ae1efcea4b57_SiteId">
    <vt:lpwstr>a72dda32-ee80-4da8-a3ac-ec0e9e41a50a</vt:lpwstr>
  </property>
  <property fmtid="{D5CDD505-2E9C-101B-9397-08002B2CF9AE}" pid="8" name="MSIP_Label_4c4f55c2-b9e5-4e04-bcc7-ae1efcea4b57_ActionId">
    <vt:lpwstr>237ebd90-c743-4260-8f67-638d2f3fa8dc</vt:lpwstr>
  </property>
  <property fmtid="{D5CDD505-2E9C-101B-9397-08002B2CF9AE}" pid="9" name="MSIP_Label_4c4f55c2-b9e5-4e04-bcc7-ae1efcea4b57_ContentBits">
    <vt:lpwstr>0</vt:lpwstr>
  </property>
</Properties>
</file>