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534BA" w14:textId="77777777" w:rsidR="00791754" w:rsidRDefault="00791754">
      <w:pPr>
        <w:rPr>
          <w:szCs w:val="22"/>
          <w:lang w:val="sr-Latn-ME"/>
        </w:rPr>
      </w:pPr>
    </w:p>
    <w:p w14:paraId="3C74952B" w14:textId="77777777" w:rsidR="00791754" w:rsidRDefault="008A3573">
      <w:pPr>
        <w:jc w:val="center"/>
        <w:rPr>
          <w:b/>
          <w:bCs/>
          <w:iCs/>
          <w:szCs w:val="22"/>
          <w:u w:val="single"/>
          <w:lang w:val="sr-Latn-ME"/>
        </w:rPr>
      </w:pPr>
      <w:r>
        <w:rPr>
          <w:b/>
          <w:bCs/>
          <w:iCs/>
          <w:szCs w:val="22"/>
          <w:u w:val="single"/>
          <w:lang w:val="sr-Latn-ME"/>
        </w:rPr>
        <w:t>UPUTSTVO ZA LIJEK</w:t>
      </w:r>
    </w:p>
    <w:p w14:paraId="5F8B650A" w14:textId="77777777" w:rsidR="00791754" w:rsidRDefault="00791754">
      <w:pPr>
        <w:jc w:val="center"/>
        <w:rPr>
          <w:szCs w:val="22"/>
          <w:lang w:val="sr-Latn-ME"/>
        </w:rPr>
      </w:pPr>
    </w:p>
    <w:p w14:paraId="01B02959" w14:textId="77777777" w:rsidR="00791754" w:rsidRDefault="00791754">
      <w:pPr>
        <w:jc w:val="center"/>
        <w:rPr>
          <w:i/>
          <w:color w:val="808080"/>
          <w:szCs w:val="22"/>
          <w:lang w:val="sr-Latn-ME"/>
        </w:rPr>
      </w:pPr>
    </w:p>
    <w:p w14:paraId="5E2EE058" w14:textId="77777777" w:rsidR="00791754" w:rsidRDefault="008A3573">
      <w:pPr>
        <w:tabs>
          <w:tab w:val="left" w:pos="284"/>
        </w:tabs>
        <w:jc w:val="center"/>
        <w:rPr>
          <w:b/>
          <w:bCs/>
          <w:szCs w:val="22"/>
          <w:lang w:val="sr-Latn-ME" w:eastAsia="sr-Latn-CS"/>
        </w:rPr>
      </w:pPr>
      <w:r>
        <w:rPr>
          <w:b/>
          <w:szCs w:val="22"/>
          <w:lang w:val="sr-Latn-ME" w:eastAsia="sr-Latn-CS"/>
        </w:rPr>
        <w:t>Roxiper, 10 mg + 4 mg + 1,25 mg, film tableta</w:t>
      </w:r>
    </w:p>
    <w:p w14:paraId="476185D5" w14:textId="77777777" w:rsidR="00791754" w:rsidRDefault="008A3573">
      <w:pPr>
        <w:tabs>
          <w:tab w:val="left" w:pos="284"/>
        </w:tabs>
        <w:jc w:val="center"/>
        <w:rPr>
          <w:b/>
          <w:bCs/>
          <w:szCs w:val="22"/>
          <w:lang w:val="sr-Latn-ME" w:eastAsia="sr-Latn-CS"/>
        </w:rPr>
      </w:pPr>
      <w:r>
        <w:rPr>
          <w:b/>
          <w:szCs w:val="22"/>
          <w:lang w:val="sr-Latn-ME" w:eastAsia="sr-Latn-CS"/>
        </w:rPr>
        <w:t>Roxiper, 20 mg + 4 mg + 1,25 mg, film tableta</w:t>
      </w:r>
    </w:p>
    <w:p w14:paraId="03582283" w14:textId="77777777" w:rsidR="00791754" w:rsidRDefault="008A3573">
      <w:pPr>
        <w:tabs>
          <w:tab w:val="left" w:pos="284"/>
        </w:tabs>
        <w:jc w:val="center"/>
        <w:rPr>
          <w:b/>
          <w:bCs/>
          <w:szCs w:val="22"/>
          <w:lang w:val="sr-Latn-ME" w:eastAsia="sr-Latn-CS"/>
        </w:rPr>
      </w:pPr>
      <w:r>
        <w:rPr>
          <w:b/>
          <w:szCs w:val="22"/>
          <w:lang w:val="sr-Latn-ME" w:eastAsia="sr-Latn-CS"/>
        </w:rPr>
        <w:t>Roxiper, 10 mg + 8 mg + 2,5 mg, film tableta</w:t>
      </w:r>
    </w:p>
    <w:p w14:paraId="67309ECE" w14:textId="77777777" w:rsidR="00791754" w:rsidRDefault="008A3573">
      <w:pPr>
        <w:tabs>
          <w:tab w:val="left" w:pos="284"/>
        </w:tabs>
        <w:jc w:val="center"/>
        <w:rPr>
          <w:b/>
          <w:bCs/>
          <w:szCs w:val="22"/>
          <w:lang w:val="sr-Latn-ME" w:eastAsia="sr-Latn-CS"/>
        </w:rPr>
      </w:pPr>
      <w:r>
        <w:rPr>
          <w:b/>
          <w:szCs w:val="22"/>
          <w:lang w:val="sr-Latn-ME" w:eastAsia="sr-Latn-CS"/>
        </w:rPr>
        <w:t>Roxiper, 20 mg + 8 mg + 2,5 mg, film tableta</w:t>
      </w:r>
    </w:p>
    <w:p w14:paraId="4F492CE9" w14:textId="77777777" w:rsidR="00791754" w:rsidRDefault="00791754">
      <w:pPr>
        <w:widowControl w:val="0"/>
        <w:rPr>
          <w:szCs w:val="22"/>
          <w:lang w:val="sr-Latn-ME"/>
        </w:rPr>
      </w:pPr>
    </w:p>
    <w:p w14:paraId="454CCBF3" w14:textId="77777777" w:rsidR="00791754" w:rsidRDefault="008A3573">
      <w:pPr>
        <w:tabs>
          <w:tab w:val="left" w:pos="284"/>
        </w:tabs>
        <w:jc w:val="center"/>
        <w:rPr>
          <w:b/>
          <w:i/>
          <w:szCs w:val="22"/>
          <w:lang w:val="sr-Latn-ME" w:eastAsia="sr-Latn-CS"/>
        </w:rPr>
      </w:pPr>
      <w:r>
        <w:rPr>
          <w:b/>
          <w:i/>
          <w:szCs w:val="22"/>
          <w:lang w:val="sr-Latn-ME" w:eastAsia="sr-Latn-CS"/>
        </w:rPr>
        <w:t>Rosuvastatin, perindopril, indapamid</w:t>
      </w:r>
    </w:p>
    <w:p w14:paraId="2E38F2EF" w14:textId="77777777" w:rsidR="00791754" w:rsidRDefault="00791754">
      <w:pPr>
        <w:tabs>
          <w:tab w:val="left" w:pos="284"/>
        </w:tabs>
        <w:jc w:val="center"/>
        <w:rPr>
          <w:b/>
          <w:i/>
          <w:szCs w:val="22"/>
          <w:lang w:val="sr-Latn-ME" w:eastAsia="sr-Latn-CS"/>
        </w:rPr>
      </w:pPr>
    </w:p>
    <w:p w14:paraId="59CC8381" w14:textId="77777777" w:rsidR="00791754" w:rsidRDefault="00791754">
      <w:pPr>
        <w:tabs>
          <w:tab w:val="left" w:pos="284"/>
        </w:tabs>
        <w:jc w:val="center"/>
        <w:rPr>
          <w:i/>
          <w:szCs w:val="22"/>
          <w:lang w:val="sr-Latn-ME" w:eastAsia="sr-Latn-CS"/>
        </w:rPr>
      </w:pPr>
    </w:p>
    <w:p w14:paraId="15DDCD0C" w14:textId="77777777" w:rsidR="00791754" w:rsidRDefault="00791754">
      <w:pPr>
        <w:pStyle w:val="Header"/>
        <w:tabs>
          <w:tab w:val="left" w:pos="284"/>
        </w:tabs>
        <w:rPr>
          <w:sz w:val="22"/>
          <w:szCs w:val="22"/>
          <w:lang w:val="sr-Latn-ME"/>
        </w:rPr>
      </w:pPr>
    </w:p>
    <w:p w14:paraId="79100F63" w14:textId="77777777" w:rsidR="00791754" w:rsidRDefault="008A3573">
      <w:pPr>
        <w:widowControl w:val="0"/>
        <w:autoSpaceDE w:val="0"/>
        <w:autoSpaceDN w:val="0"/>
        <w:ind w:left="360" w:hanging="360"/>
        <w:rPr>
          <w:b/>
          <w:bCs/>
          <w:szCs w:val="22"/>
          <w:lang w:val="sr-Latn-ME"/>
        </w:rPr>
      </w:pPr>
      <w:r>
        <w:rPr>
          <w:b/>
          <w:bCs/>
          <w:szCs w:val="22"/>
          <w:lang w:val="sr-Latn-ME"/>
        </w:rPr>
        <w:t>Pažljivo pročitajte ovo uputstvo, prije nego što počnete da koristite ovaj lijek,</w:t>
      </w:r>
      <w:r>
        <w:rPr>
          <w:szCs w:val="22"/>
          <w:lang w:val="sr-Latn-ME"/>
        </w:rPr>
        <w:t xml:space="preserve"> </w:t>
      </w:r>
      <w:r>
        <w:rPr>
          <w:b/>
          <w:bCs/>
          <w:szCs w:val="22"/>
          <w:lang w:val="sr-Latn-ME"/>
        </w:rPr>
        <w:t xml:space="preserve">jer sadrži </w:t>
      </w:r>
    </w:p>
    <w:p w14:paraId="782B347C" w14:textId="77777777" w:rsidR="00791754" w:rsidRDefault="008A3573">
      <w:pPr>
        <w:widowControl w:val="0"/>
        <w:autoSpaceDE w:val="0"/>
        <w:autoSpaceDN w:val="0"/>
        <w:ind w:left="360" w:hanging="360"/>
        <w:rPr>
          <w:b/>
          <w:bCs/>
          <w:szCs w:val="22"/>
          <w:lang w:val="sr-Latn-ME"/>
        </w:rPr>
      </w:pPr>
      <w:r>
        <w:rPr>
          <w:b/>
          <w:bCs/>
          <w:szCs w:val="22"/>
          <w:lang w:val="sr-Latn-ME"/>
        </w:rPr>
        <w:t>informacije koje su važne za Vas</w:t>
      </w:r>
    </w:p>
    <w:p w14:paraId="2C896C10" w14:textId="77777777" w:rsidR="00791754" w:rsidRDefault="008A3573">
      <w:pPr>
        <w:widowControl w:val="0"/>
        <w:numPr>
          <w:ilvl w:val="0"/>
          <w:numId w:val="3"/>
        </w:numPr>
        <w:tabs>
          <w:tab w:val="clear" w:pos="576"/>
        </w:tabs>
        <w:autoSpaceDE w:val="0"/>
        <w:autoSpaceDN w:val="0"/>
        <w:spacing w:line="240" w:lineRule="auto"/>
        <w:rPr>
          <w:szCs w:val="22"/>
          <w:lang w:val="sr-Latn-ME"/>
        </w:rPr>
      </w:pPr>
      <w:r>
        <w:rPr>
          <w:szCs w:val="22"/>
          <w:lang w:val="sr-Latn-ME"/>
        </w:rPr>
        <w:t>Uputstvo sačuvajte. Može biti potrebno da ga ponovo pročitate.</w:t>
      </w:r>
    </w:p>
    <w:p w14:paraId="2F0374C2" w14:textId="77777777" w:rsidR="00791754" w:rsidRDefault="008A3573">
      <w:pPr>
        <w:widowControl w:val="0"/>
        <w:numPr>
          <w:ilvl w:val="0"/>
          <w:numId w:val="3"/>
        </w:numPr>
        <w:autoSpaceDE w:val="0"/>
        <w:autoSpaceDN w:val="0"/>
        <w:spacing w:line="240" w:lineRule="auto"/>
        <w:rPr>
          <w:szCs w:val="22"/>
          <w:lang w:val="sr-Latn-ME"/>
        </w:rPr>
      </w:pPr>
      <w:r>
        <w:rPr>
          <w:szCs w:val="22"/>
          <w:lang w:val="sr-Latn-ME"/>
        </w:rPr>
        <w:t xml:space="preserve">Ako imate dodatnih pitanja, obratite se svom ljekaru ili farmaceutu </w:t>
      </w:r>
      <w:r>
        <w:rPr>
          <w:noProof/>
          <w:szCs w:val="22"/>
          <w:lang w:val="sr-Latn-ME"/>
        </w:rPr>
        <w:t>ili medicinskoj sestri</w:t>
      </w:r>
      <w:r>
        <w:rPr>
          <w:szCs w:val="22"/>
          <w:lang w:val="sr-Latn-ME"/>
        </w:rPr>
        <w:t xml:space="preserve">. </w:t>
      </w:r>
    </w:p>
    <w:p w14:paraId="32A3133D" w14:textId="77777777" w:rsidR="00791754" w:rsidRDefault="008A3573">
      <w:pPr>
        <w:widowControl w:val="0"/>
        <w:numPr>
          <w:ilvl w:val="0"/>
          <w:numId w:val="3"/>
        </w:numPr>
        <w:autoSpaceDE w:val="0"/>
        <w:autoSpaceDN w:val="0"/>
        <w:spacing w:line="240" w:lineRule="auto"/>
        <w:ind w:left="600" w:hanging="600"/>
        <w:rPr>
          <w:szCs w:val="22"/>
          <w:lang w:val="sr-Latn-ME"/>
        </w:rPr>
      </w:pPr>
      <w:r>
        <w:rPr>
          <w:szCs w:val="22"/>
          <w:lang w:val="sr-Latn-ME"/>
        </w:rPr>
        <w:t>Ovaj lijek propisan je Vama i ne smijete ga davati drugima. Može da im škodi, čak i kada imaju iste znake bolesti kao i Vi.</w:t>
      </w:r>
    </w:p>
    <w:p w14:paraId="3525E00E" w14:textId="77777777" w:rsidR="00791754" w:rsidRDefault="008A3573">
      <w:pPr>
        <w:widowControl w:val="0"/>
        <w:numPr>
          <w:ilvl w:val="0"/>
          <w:numId w:val="3"/>
        </w:numPr>
        <w:tabs>
          <w:tab w:val="clear" w:pos="576"/>
          <w:tab w:val="num" w:pos="0"/>
        </w:tabs>
        <w:autoSpaceDE w:val="0"/>
        <w:autoSpaceDN w:val="0"/>
        <w:spacing w:line="240" w:lineRule="auto"/>
        <w:ind w:left="600" w:hanging="600"/>
        <w:rPr>
          <w:szCs w:val="22"/>
          <w:lang w:val="sr-Latn-ME"/>
        </w:rPr>
      </w:pPr>
      <w:r>
        <w:rPr>
          <w:spacing w:val="-5"/>
          <w:szCs w:val="22"/>
          <w:lang w:val="sr-Latn-ME"/>
        </w:rPr>
        <w:t>Ako Vam se javi bilo koje neželjeno dejstvo recite to svom ljekaru, farmaceutu ili medicinskoj sestri. Ovo uključuje i bilo koja neželjena dejstva koja nijesu navedena u ovom uputstvu</w:t>
      </w:r>
      <w:r>
        <w:rPr>
          <w:spacing w:val="-4"/>
          <w:szCs w:val="22"/>
          <w:lang w:val="sr-Latn-ME"/>
        </w:rPr>
        <w:t xml:space="preserve">. Pogledajte dio 4. </w:t>
      </w:r>
    </w:p>
    <w:p w14:paraId="09114B36" w14:textId="77777777" w:rsidR="00791754" w:rsidRDefault="00791754">
      <w:pPr>
        <w:widowControl w:val="0"/>
        <w:autoSpaceDE w:val="0"/>
        <w:autoSpaceDN w:val="0"/>
        <w:ind w:left="600"/>
        <w:rPr>
          <w:szCs w:val="22"/>
          <w:lang w:val="sr-Latn-ME"/>
        </w:rPr>
      </w:pPr>
    </w:p>
    <w:p w14:paraId="777F0D16" w14:textId="77777777" w:rsidR="00791754" w:rsidRDefault="00791754">
      <w:pPr>
        <w:widowControl w:val="0"/>
        <w:autoSpaceDE w:val="0"/>
        <w:autoSpaceDN w:val="0"/>
        <w:rPr>
          <w:i/>
          <w:iCs/>
          <w:szCs w:val="22"/>
          <w:lang w:val="sr-Latn-ME"/>
        </w:rPr>
      </w:pPr>
    </w:p>
    <w:p w14:paraId="60260737" w14:textId="77777777" w:rsidR="00791754" w:rsidRDefault="00791754">
      <w:pPr>
        <w:widowControl w:val="0"/>
        <w:autoSpaceDE w:val="0"/>
        <w:autoSpaceDN w:val="0"/>
        <w:ind w:left="600"/>
        <w:rPr>
          <w:szCs w:val="22"/>
          <w:lang w:val="sr-Latn-ME"/>
        </w:rPr>
      </w:pPr>
    </w:p>
    <w:p w14:paraId="2DEFBD7F" w14:textId="77777777" w:rsidR="00791754" w:rsidRDefault="00791754">
      <w:pPr>
        <w:widowControl w:val="0"/>
        <w:autoSpaceDE w:val="0"/>
        <w:autoSpaceDN w:val="0"/>
        <w:ind w:left="600"/>
        <w:rPr>
          <w:szCs w:val="22"/>
          <w:lang w:val="sr-Latn-ME"/>
        </w:rPr>
      </w:pPr>
    </w:p>
    <w:p w14:paraId="614575EB" w14:textId="77777777" w:rsidR="00791754" w:rsidRDefault="008A3573">
      <w:pPr>
        <w:widowControl w:val="0"/>
        <w:autoSpaceDE w:val="0"/>
        <w:autoSpaceDN w:val="0"/>
        <w:rPr>
          <w:b/>
          <w:bCs/>
          <w:szCs w:val="22"/>
          <w:lang w:val="sr-Latn-ME"/>
        </w:rPr>
      </w:pPr>
      <w:r>
        <w:rPr>
          <w:b/>
          <w:bCs/>
          <w:szCs w:val="22"/>
          <w:lang w:val="sr-Latn-ME"/>
        </w:rPr>
        <w:t>U ovom uputstvu pročitaćete:</w:t>
      </w:r>
    </w:p>
    <w:p w14:paraId="40C9AED5" w14:textId="77777777" w:rsidR="00791754" w:rsidRDefault="008A3573">
      <w:pPr>
        <w:widowControl w:val="0"/>
        <w:numPr>
          <w:ilvl w:val="0"/>
          <w:numId w:val="2"/>
        </w:numPr>
        <w:tabs>
          <w:tab w:val="clear" w:pos="360"/>
          <w:tab w:val="clear" w:pos="567"/>
          <w:tab w:val="left" w:pos="569"/>
          <w:tab w:val="left" w:pos="600"/>
        </w:tabs>
        <w:autoSpaceDE w:val="0"/>
        <w:autoSpaceDN w:val="0"/>
        <w:spacing w:line="240" w:lineRule="auto"/>
        <w:rPr>
          <w:szCs w:val="22"/>
          <w:lang w:val="sr-Latn-ME"/>
        </w:rPr>
      </w:pPr>
      <w:r>
        <w:rPr>
          <w:szCs w:val="22"/>
          <w:lang w:val="sr-Latn-ME"/>
        </w:rPr>
        <w:t>Šta je lijek Roxiper i čemu je namijenjen</w:t>
      </w:r>
    </w:p>
    <w:p w14:paraId="144501E4" w14:textId="77777777" w:rsidR="00791754" w:rsidRDefault="008A3573">
      <w:pPr>
        <w:widowControl w:val="0"/>
        <w:numPr>
          <w:ilvl w:val="0"/>
          <w:numId w:val="2"/>
        </w:numPr>
        <w:tabs>
          <w:tab w:val="clear" w:pos="360"/>
          <w:tab w:val="clear" w:pos="567"/>
          <w:tab w:val="left" w:pos="569"/>
          <w:tab w:val="left" w:pos="600"/>
        </w:tabs>
        <w:autoSpaceDE w:val="0"/>
        <w:autoSpaceDN w:val="0"/>
        <w:spacing w:line="240" w:lineRule="auto"/>
        <w:rPr>
          <w:szCs w:val="22"/>
          <w:lang w:val="sr-Latn-ME"/>
        </w:rPr>
      </w:pPr>
      <w:r>
        <w:rPr>
          <w:szCs w:val="22"/>
          <w:lang w:val="sr-Latn-ME"/>
        </w:rPr>
        <w:t>Šta treba da znate prije nego što uzmete lijek Roxiper</w:t>
      </w:r>
    </w:p>
    <w:p w14:paraId="36663982" w14:textId="77777777" w:rsidR="00791754" w:rsidRDefault="008A3573">
      <w:pPr>
        <w:widowControl w:val="0"/>
        <w:numPr>
          <w:ilvl w:val="0"/>
          <w:numId w:val="2"/>
        </w:numPr>
        <w:tabs>
          <w:tab w:val="clear" w:pos="360"/>
          <w:tab w:val="clear" w:pos="567"/>
          <w:tab w:val="left" w:pos="569"/>
          <w:tab w:val="left" w:pos="600"/>
        </w:tabs>
        <w:autoSpaceDE w:val="0"/>
        <w:autoSpaceDN w:val="0"/>
        <w:spacing w:line="240" w:lineRule="auto"/>
        <w:rPr>
          <w:szCs w:val="22"/>
          <w:lang w:val="sr-Latn-ME"/>
        </w:rPr>
      </w:pPr>
      <w:r>
        <w:rPr>
          <w:szCs w:val="22"/>
          <w:lang w:val="sr-Latn-ME"/>
        </w:rPr>
        <w:t>Kako se upotrebljava lijek Roxiper</w:t>
      </w:r>
    </w:p>
    <w:p w14:paraId="0AB8F41D" w14:textId="77777777" w:rsidR="00791754" w:rsidRDefault="008A3573">
      <w:pPr>
        <w:widowControl w:val="0"/>
        <w:numPr>
          <w:ilvl w:val="0"/>
          <w:numId w:val="2"/>
        </w:numPr>
        <w:tabs>
          <w:tab w:val="clear" w:pos="360"/>
          <w:tab w:val="clear" w:pos="567"/>
          <w:tab w:val="left" w:pos="569"/>
          <w:tab w:val="left" w:pos="600"/>
        </w:tabs>
        <w:autoSpaceDE w:val="0"/>
        <w:autoSpaceDN w:val="0"/>
        <w:spacing w:line="240" w:lineRule="auto"/>
        <w:rPr>
          <w:szCs w:val="22"/>
          <w:lang w:val="sr-Latn-ME"/>
        </w:rPr>
      </w:pPr>
      <w:r>
        <w:rPr>
          <w:szCs w:val="22"/>
          <w:lang w:val="sr-Latn-ME"/>
        </w:rPr>
        <w:t xml:space="preserve">Moguća neželjena dejstva </w:t>
      </w:r>
    </w:p>
    <w:p w14:paraId="7479C5BD" w14:textId="77777777" w:rsidR="00791754" w:rsidRDefault="008A3573">
      <w:pPr>
        <w:widowControl w:val="0"/>
        <w:numPr>
          <w:ilvl w:val="0"/>
          <w:numId w:val="2"/>
        </w:numPr>
        <w:tabs>
          <w:tab w:val="clear" w:pos="360"/>
          <w:tab w:val="clear" w:pos="567"/>
          <w:tab w:val="left" w:pos="569"/>
          <w:tab w:val="left" w:pos="600"/>
        </w:tabs>
        <w:autoSpaceDE w:val="0"/>
        <w:autoSpaceDN w:val="0"/>
        <w:spacing w:line="240" w:lineRule="auto"/>
        <w:rPr>
          <w:szCs w:val="22"/>
          <w:lang w:val="sr-Latn-ME"/>
        </w:rPr>
      </w:pPr>
      <w:r>
        <w:rPr>
          <w:szCs w:val="22"/>
          <w:lang w:val="sr-Latn-ME"/>
        </w:rPr>
        <w:t>Kako čuvati lijek Roxiper</w:t>
      </w:r>
    </w:p>
    <w:p w14:paraId="7EA3CF41" w14:textId="77777777" w:rsidR="00791754" w:rsidRDefault="008A3573">
      <w:pPr>
        <w:widowControl w:val="0"/>
        <w:numPr>
          <w:ilvl w:val="0"/>
          <w:numId w:val="2"/>
        </w:numPr>
        <w:tabs>
          <w:tab w:val="clear" w:pos="360"/>
          <w:tab w:val="clear" w:pos="567"/>
          <w:tab w:val="left" w:pos="569"/>
          <w:tab w:val="left" w:pos="600"/>
        </w:tabs>
        <w:autoSpaceDE w:val="0"/>
        <w:autoSpaceDN w:val="0"/>
        <w:spacing w:line="240" w:lineRule="auto"/>
        <w:rPr>
          <w:b/>
          <w:bCs/>
          <w:szCs w:val="22"/>
          <w:lang w:val="sr-Latn-ME"/>
        </w:rPr>
      </w:pPr>
      <w:r>
        <w:rPr>
          <w:szCs w:val="22"/>
          <w:lang w:val="sr-Latn-ME"/>
        </w:rPr>
        <w:t xml:space="preserve">Sadržaj pakovanja i dodatne informacije </w:t>
      </w:r>
    </w:p>
    <w:p w14:paraId="6D52EA85" w14:textId="77777777" w:rsidR="00791754" w:rsidRDefault="00791754">
      <w:pPr>
        <w:widowControl w:val="0"/>
        <w:autoSpaceDE w:val="0"/>
        <w:autoSpaceDN w:val="0"/>
        <w:rPr>
          <w:szCs w:val="22"/>
          <w:lang w:val="sr-Latn-ME"/>
        </w:rPr>
      </w:pPr>
    </w:p>
    <w:p w14:paraId="20FBDE8A" w14:textId="77777777" w:rsidR="00791754" w:rsidRDefault="00791754">
      <w:pPr>
        <w:pStyle w:val="Header"/>
        <w:tabs>
          <w:tab w:val="left" w:pos="284"/>
        </w:tabs>
        <w:rPr>
          <w:sz w:val="22"/>
          <w:szCs w:val="22"/>
          <w:lang w:val="sr-Latn-ME"/>
        </w:rPr>
      </w:pPr>
    </w:p>
    <w:p w14:paraId="79950F19" w14:textId="77777777" w:rsidR="00791754" w:rsidRDefault="008A3573">
      <w:pPr>
        <w:rPr>
          <w:b/>
          <w:bCs/>
          <w:szCs w:val="22"/>
          <w:lang w:val="sr-Latn-ME"/>
        </w:rPr>
      </w:pPr>
      <w:r>
        <w:rPr>
          <w:b/>
          <w:bCs/>
          <w:szCs w:val="22"/>
          <w:lang w:val="sr-Latn-ME"/>
        </w:rPr>
        <w:br w:type="page"/>
      </w:r>
    </w:p>
    <w:p w14:paraId="66713069" w14:textId="77777777" w:rsidR="00791754" w:rsidRDefault="008A3573">
      <w:pPr>
        <w:tabs>
          <w:tab w:val="clear" w:pos="567"/>
          <w:tab w:val="left" w:pos="540"/>
          <w:tab w:val="left" w:pos="569"/>
        </w:tabs>
        <w:rPr>
          <w:b/>
          <w:bCs/>
          <w:szCs w:val="22"/>
          <w:lang w:val="sr-Latn-ME"/>
        </w:rPr>
      </w:pPr>
      <w:r>
        <w:rPr>
          <w:b/>
          <w:bCs/>
          <w:szCs w:val="22"/>
          <w:lang w:val="sr-Latn-ME"/>
        </w:rPr>
        <w:lastRenderedPageBreak/>
        <w:t xml:space="preserve">1. </w:t>
      </w:r>
      <w:r>
        <w:rPr>
          <w:b/>
          <w:bCs/>
          <w:szCs w:val="22"/>
          <w:lang w:val="sr-Latn-ME"/>
        </w:rPr>
        <w:tab/>
        <w:t>ŠTA JE LIJEK ROXIPER I ČEMU JE NAMIJENJEN</w:t>
      </w:r>
    </w:p>
    <w:p w14:paraId="1F5B0F94" w14:textId="77777777" w:rsidR="00791754" w:rsidRDefault="00791754">
      <w:pPr>
        <w:rPr>
          <w:szCs w:val="22"/>
          <w:lang w:val="sr-Latn-ME"/>
        </w:rPr>
      </w:pPr>
    </w:p>
    <w:p w14:paraId="037155AB" w14:textId="77777777" w:rsidR="00791754" w:rsidRDefault="008A3573">
      <w:pPr>
        <w:widowControl w:val="0"/>
        <w:numPr>
          <w:ilvl w:val="12"/>
          <w:numId w:val="0"/>
        </w:numPr>
        <w:jc w:val="both"/>
        <w:rPr>
          <w:szCs w:val="22"/>
          <w:lang w:val="sr-Latn-ME"/>
        </w:rPr>
      </w:pPr>
      <w:r>
        <w:rPr>
          <w:szCs w:val="22"/>
          <w:lang w:val="sr-Latn-ME"/>
        </w:rPr>
        <w:t>Lijek Roxiper predstavlja kombinaciju tri aktivne supstance, perindoprila, indapamida i rosuvastatina. Perindopril je ACE inhibitor (inhibitor angiotenzin konvertujućeg enzima). Indapamid je diuretik. Rosuvastatin spada u grupu ljekova koji se nazivaju statini.</w:t>
      </w:r>
    </w:p>
    <w:p w14:paraId="2DF03DBD" w14:textId="77777777" w:rsidR="00791754" w:rsidRDefault="00791754">
      <w:pPr>
        <w:widowControl w:val="0"/>
        <w:numPr>
          <w:ilvl w:val="12"/>
          <w:numId w:val="0"/>
        </w:numPr>
        <w:jc w:val="both"/>
        <w:rPr>
          <w:szCs w:val="22"/>
          <w:lang w:val="sr-Latn-ME"/>
        </w:rPr>
      </w:pPr>
    </w:p>
    <w:p w14:paraId="747D5379" w14:textId="77777777" w:rsidR="00791754" w:rsidRDefault="008A3573">
      <w:pPr>
        <w:widowControl w:val="0"/>
        <w:numPr>
          <w:ilvl w:val="12"/>
          <w:numId w:val="0"/>
        </w:numPr>
        <w:jc w:val="both"/>
        <w:rPr>
          <w:szCs w:val="22"/>
          <w:lang w:val="sr-Latn-ME"/>
        </w:rPr>
      </w:pPr>
      <w:r>
        <w:rPr>
          <w:szCs w:val="22"/>
          <w:lang w:val="sr-Latn-ME"/>
        </w:rPr>
        <w:t>Perindopril i indapamid kontrolišu visoki krvni pritisak (hipertenziju). Rosuvastatin kontroliše visok nivo holesterola.</w:t>
      </w:r>
    </w:p>
    <w:p w14:paraId="06F844AB" w14:textId="77777777" w:rsidR="00791754" w:rsidRDefault="008A3573">
      <w:pPr>
        <w:widowControl w:val="0"/>
        <w:numPr>
          <w:ilvl w:val="12"/>
          <w:numId w:val="0"/>
        </w:numPr>
        <w:jc w:val="both"/>
        <w:rPr>
          <w:szCs w:val="22"/>
          <w:lang w:val="sr-Latn-ME"/>
        </w:rPr>
      </w:pPr>
      <w:r>
        <w:rPr>
          <w:szCs w:val="22"/>
          <w:lang w:val="sr-Latn-ME"/>
        </w:rPr>
        <w:t>Lijek Roxiper se propisuje za terapiju visokog krvnog pritiska (hipertenzije) i istovremenog visokog nivoa holesterola. Pacijenti koji već uzimaju perindopril/indapamid i rosuvastatin kao posebne tablete mogu umjesto toga da dobijaju jednu tabletu lijeka Roxiper koja sadrži sve tri supstance.</w:t>
      </w:r>
    </w:p>
    <w:p w14:paraId="7D6F0366" w14:textId="77777777" w:rsidR="00791754" w:rsidRDefault="00791754">
      <w:pPr>
        <w:jc w:val="both"/>
        <w:rPr>
          <w:szCs w:val="22"/>
          <w:lang w:val="sr-Latn-ME"/>
        </w:rPr>
      </w:pPr>
    </w:p>
    <w:p w14:paraId="26E2517F" w14:textId="77777777" w:rsidR="00791754" w:rsidRDefault="00791754">
      <w:pPr>
        <w:rPr>
          <w:szCs w:val="22"/>
          <w:lang w:val="sr-Latn-ME"/>
        </w:rPr>
      </w:pPr>
    </w:p>
    <w:p w14:paraId="535D4F46" w14:textId="77777777" w:rsidR="00791754" w:rsidRDefault="008A3573">
      <w:pPr>
        <w:tabs>
          <w:tab w:val="clear" w:pos="567"/>
          <w:tab w:val="left" w:pos="540"/>
          <w:tab w:val="left" w:pos="569"/>
        </w:tabs>
        <w:rPr>
          <w:b/>
          <w:caps/>
          <w:szCs w:val="22"/>
          <w:lang w:val="sr-Latn-ME"/>
        </w:rPr>
      </w:pPr>
      <w:r>
        <w:rPr>
          <w:b/>
          <w:bCs/>
          <w:szCs w:val="22"/>
          <w:lang w:val="sr-Latn-ME"/>
        </w:rPr>
        <w:t xml:space="preserve">2. </w:t>
      </w:r>
      <w:r>
        <w:rPr>
          <w:b/>
          <w:bCs/>
          <w:szCs w:val="22"/>
          <w:lang w:val="sr-Latn-ME"/>
        </w:rPr>
        <w:tab/>
      </w:r>
      <w:r>
        <w:rPr>
          <w:b/>
          <w:caps/>
          <w:szCs w:val="22"/>
          <w:lang w:val="sr-Latn-ME"/>
        </w:rPr>
        <w:t>Šta treba da znate prIJe nego što uzmete lIJek Roxiper</w:t>
      </w:r>
    </w:p>
    <w:p w14:paraId="3DB71DFA" w14:textId="77777777" w:rsidR="00791754" w:rsidRDefault="00791754">
      <w:pPr>
        <w:widowControl w:val="0"/>
        <w:autoSpaceDE w:val="0"/>
        <w:autoSpaceDN w:val="0"/>
        <w:rPr>
          <w:caps/>
          <w:szCs w:val="22"/>
          <w:lang w:val="sr-Latn-ME"/>
        </w:rPr>
      </w:pPr>
    </w:p>
    <w:p w14:paraId="3505C8BA" w14:textId="77777777" w:rsidR="00791754" w:rsidRDefault="008A3573">
      <w:pPr>
        <w:rPr>
          <w:b/>
          <w:szCs w:val="22"/>
          <w:lang w:val="sr-Latn-ME"/>
        </w:rPr>
      </w:pPr>
      <w:r>
        <w:rPr>
          <w:b/>
          <w:szCs w:val="22"/>
          <w:lang w:val="sr-Latn-ME"/>
        </w:rPr>
        <w:t>Lijek Roxiper ne smijete koristiti:</w:t>
      </w:r>
    </w:p>
    <w:p w14:paraId="39F2574B" w14:textId="77777777" w:rsidR="00791754" w:rsidRDefault="00791754">
      <w:pPr>
        <w:rPr>
          <w:b/>
          <w:szCs w:val="22"/>
          <w:lang w:val="sr-Latn-ME"/>
        </w:rPr>
      </w:pPr>
    </w:p>
    <w:p w14:paraId="210BBC47" w14:textId="77777777" w:rsidR="00791754" w:rsidRDefault="008A3573">
      <w:pPr>
        <w:widowControl w:val="0"/>
        <w:ind w:left="567" w:hanging="567"/>
        <w:contextualSpacing/>
        <w:jc w:val="both"/>
        <w:rPr>
          <w:rFonts w:eastAsia="Calibri"/>
          <w:szCs w:val="22"/>
          <w:lang w:val="sr-Latn-ME"/>
        </w:rPr>
      </w:pPr>
      <w:r>
        <w:rPr>
          <w:szCs w:val="22"/>
          <w:lang w:val="sr-Latn-ME"/>
        </w:rPr>
        <w:t>-</w:t>
      </w:r>
      <w:r>
        <w:rPr>
          <w:szCs w:val="22"/>
          <w:lang w:val="sr-Latn-ME"/>
        </w:rPr>
        <w:tab/>
        <w:t>ako ste alergični (preosjetljivi) na perindopril ili neki drugi ACE inhibitor, indapamid ili neke druge sulfonamide, na rosuvastatin ili na neki drugi sastojak lijeka Roxiper (nabrojani u dijelu 6),</w:t>
      </w:r>
    </w:p>
    <w:p w14:paraId="5A42B613" w14:textId="77777777" w:rsidR="00791754" w:rsidRDefault="008A3573">
      <w:pPr>
        <w:widowControl w:val="0"/>
        <w:numPr>
          <w:ilvl w:val="0"/>
          <w:numId w:val="4"/>
        </w:numPr>
        <w:tabs>
          <w:tab w:val="clear" w:pos="567"/>
        </w:tabs>
        <w:spacing w:line="240" w:lineRule="auto"/>
        <w:ind w:left="567" w:hanging="567"/>
        <w:contextualSpacing/>
        <w:jc w:val="both"/>
        <w:rPr>
          <w:szCs w:val="22"/>
          <w:lang w:val="sr-Latn-ME"/>
        </w:rPr>
      </w:pPr>
      <w:r>
        <w:rPr>
          <w:szCs w:val="22"/>
          <w:lang w:val="sr-Latn-ME"/>
        </w:rPr>
        <w:t>ako ste osjetili simptome kao što su šištanje pri disanju, otok lica i jezika, jak svrab ili težak osip na koži povezan sa prethodnom terapijom ACE inhibitorom ili ako ste Vi imali, ili je neko iz Vaše porodice ranije imao ove simptome pod bilo kojim drugim okolnostima (stanje koje se zove angioedem),</w:t>
      </w:r>
    </w:p>
    <w:p w14:paraId="4C4FDF47" w14:textId="77777777" w:rsidR="00791754" w:rsidRDefault="008A3573">
      <w:pPr>
        <w:widowControl w:val="0"/>
        <w:numPr>
          <w:ilvl w:val="0"/>
          <w:numId w:val="4"/>
        </w:numPr>
        <w:tabs>
          <w:tab w:val="clear" w:pos="567"/>
        </w:tabs>
        <w:spacing w:line="240" w:lineRule="auto"/>
        <w:ind w:left="567" w:hanging="567"/>
        <w:contextualSpacing/>
        <w:jc w:val="both"/>
        <w:rPr>
          <w:szCs w:val="22"/>
          <w:lang w:val="sr-Latn-ME"/>
        </w:rPr>
      </w:pPr>
      <w:r>
        <w:rPr>
          <w:szCs w:val="22"/>
          <w:lang w:val="sr-Latn-ME"/>
        </w:rPr>
        <w:t>ako imate dijabetes ili poremećaj u radu bubrega i ako se liječite lijekom za snižavanje krvnog pritiska koji sadrži aliskiren,</w:t>
      </w:r>
    </w:p>
    <w:p w14:paraId="2F35819B" w14:textId="77777777" w:rsidR="00791754" w:rsidRDefault="008A3573">
      <w:pPr>
        <w:widowControl w:val="0"/>
        <w:numPr>
          <w:ilvl w:val="0"/>
          <w:numId w:val="4"/>
        </w:numPr>
        <w:tabs>
          <w:tab w:val="clear" w:pos="567"/>
        </w:tabs>
        <w:spacing w:line="240" w:lineRule="auto"/>
        <w:ind w:left="567" w:hanging="567"/>
        <w:contextualSpacing/>
        <w:jc w:val="both"/>
        <w:rPr>
          <w:szCs w:val="22"/>
          <w:lang w:val="sr-Latn-ME"/>
        </w:rPr>
      </w:pPr>
      <w:r>
        <w:rPr>
          <w:szCs w:val="22"/>
          <w:lang w:val="sr-Latn-ME"/>
        </w:rPr>
        <w:t>ako imate niske vrijednosti kalijuma u krvi,</w:t>
      </w:r>
    </w:p>
    <w:p w14:paraId="32B9F6D8" w14:textId="77777777" w:rsidR="00791754" w:rsidRDefault="008A3573">
      <w:pPr>
        <w:ind w:left="567" w:hanging="567"/>
        <w:jc w:val="both"/>
        <w:rPr>
          <w:szCs w:val="22"/>
          <w:lang w:val="sr-Latn-ME"/>
        </w:rPr>
      </w:pPr>
      <w:r>
        <w:rPr>
          <w:szCs w:val="22"/>
          <w:lang w:val="sr-Latn-ME"/>
        </w:rPr>
        <w:t>-</w:t>
      </w:r>
      <w:r>
        <w:rPr>
          <w:szCs w:val="22"/>
          <w:lang w:val="sr-Latn-ME"/>
        </w:rPr>
        <w:tab/>
        <w:t>ako se kod Vas sumnja na dekompenzovanu insuficijenciju (slabost) srca ili ovo stanje kod Vas nije liječeno (teško zadržavanje vode, problemi sa disanjem),</w:t>
      </w:r>
    </w:p>
    <w:p w14:paraId="233F86A6" w14:textId="77777777" w:rsidR="00791754" w:rsidRDefault="008A3573">
      <w:pPr>
        <w:jc w:val="both"/>
        <w:rPr>
          <w:color w:val="222222"/>
          <w:szCs w:val="22"/>
          <w:lang w:val="sr-Latn-ME" w:eastAsia="sr-Latn-RS"/>
        </w:rPr>
      </w:pPr>
      <w:r>
        <w:rPr>
          <w:color w:val="222222"/>
          <w:szCs w:val="22"/>
          <w:lang w:val="sr-Latn-ME" w:eastAsia="sr-Latn-RS"/>
        </w:rPr>
        <w:t>-</w:t>
      </w:r>
      <w:r>
        <w:rPr>
          <w:color w:val="222222"/>
          <w:szCs w:val="22"/>
          <w:lang w:val="sr-Latn-ME" w:eastAsia="sr-Latn-RS"/>
        </w:rPr>
        <w:tab/>
        <w:t>ako imate oboljenje bubrega gdje se smanjuje dotok krvi u bubrege (stenoza renalne arterije),</w:t>
      </w:r>
    </w:p>
    <w:p w14:paraId="571D6166" w14:textId="77777777" w:rsidR="00791754" w:rsidRDefault="008A3573">
      <w:pPr>
        <w:ind w:left="567" w:hanging="567"/>
        <w:jc w:val="both"/>
        <w:rPr>
          <w:color w:val="222222"/>
          <w:szCs w:val="22"/>
          <w:lang w:val="sr-Latn-ME" w:eastAsia="sr-Latn-RS"/>
        </w:rPr>
      </w:pPr>
      <w:r>
        <w:rPr>
          <w:color w:val="222222"/>
          <w:szCs w:val="22"/>
          <w:lang w:val="sr-Latn-ME"/>
        </w:rPr>
        <w:t>-</w:t>
      </w:r>
      <w:r>
        <w:rPr>
          <w:color w:val="222222"/>
          <w:szCs w:val="22"/>
          <w:lang w:val="sr-Latn-ME"/>
        </w:rPr>
        <w:tab/>
        <w:t>ako primate dijalizu ili bilo koju drugu vrstu filtracije krvi. Zavisno od uređaja koji se koristi, lijek Roxiper možda nije prikladan za Vas.</w:t>
      </w:r>
    </w:p>
    <w:p w14:paraId="1D2E70C1" w14:textId="77777777" w:rsidR="00791754" w:rsidRDefault="008A3573">
      <w:pPr>
        <w:widowControl w:val="0"/>
        <w:numPr>
          <w:ilvl w:val="0"/>
          <w:numId w:val="4"/>
        </w:numPr>
        <w:tabs>
          <w:tab w:val="clear" w:pos="567"/>
        </w:tabs>
        <w:spacing w:line="240" w:lineRule="auto"/>
        <w:ind w:left="567" w:hanging="567"/>
        <w:contextualSpacing/>
        <w:jc w:val="both"/>
        <w:rPr>
          <w:szCs w:val="22"/>
          <w:lang w:val="sr-Latn-ME"/>
        </w:rPr>
      </w:pPr>
      <w:r>
        <w:rPr>
          <w:szCs w:val="22"/>
          <w:lang w:val="sr-Latn-ME"/>
        </w:rPr>
        <w:t>ako imate teško oboljenje jetre ili ako patite od stanja koje se zove hepatička encefalopatija (bolest mozga izazvana oboljenjem jetre),</w:t>
      </w:r>
    </w:p>
    <w:p w14:paraId="19A868C5" w14:textId="77777777" w:rsidR="00791754" w:rsidRDefault="008A3573">
      <w:pPr>
        <w:widowControl w:val="0"/>
        <w:numPr>
          <w:ilvl w:val="0"/>
          <w:numId w:val="4"/>
        </w:numPr>
        <w:tabs>
          <w:tab w:val="clear" w:pos="567"/>
        </w:tabs>
        <w:spacing w:line="240" w:lineRule="auto"/>
        <w:ind w:left="567" w:hanging="567"/>
        <w:contextualSpacing/>
        <w:jc w:val="both"/>
        <w:rPr>
          <w:szCs w:val="22"/>
          <w:lang w:val="sr-Latn-ME"/>
        </w:rPr>
      </w:pPr>
      <w:r>
        <w:rPr>
          <w:szCs w:val="22"/>
          <w:lang w:val="sr-Latn-ME"/>
        </w:rPr>
        <w:t>ako imate teško oboljenje bubrega (klirens kreatinina ispod 30 ml/min),</w:t>
      </w:r>
    </w:p>
    <w:p w14:paraId="6CC7FA12" w14:textId="77777777" w:rsidR="000E2F79" w:rsidRPr="000E2F79" w:rsidRDefault="000E2F79" w:rsidP="000E2F79">
      <w:pPr>
        <w:widowControl w:val="0"/>
        <w:numPr>
          <w:ilvl w:val="0"/>
          <w:numId w:val="4"/>
        </w:numPr>
        <w:tabs>
          <w:tab w:val="clear" w:pos="567"/>
        </w:tabs>
        <w:spacing w:line="240" w:lineRule="auto"/>
        <w:contextualSpacing/>
        <w:jc w:val="both"/>
        <w:rPr>
          <w:szCs w:val="22"/>
          <w:lang w:val="sr-Latn-ME"/>
        </w:rPr>
      </w:pPr>
      <w:r w:rsidRPr="000E2F79">
        <w:rPr>
          <w:szCs w:val="22"/>
          <w:lang w:val="sr-Latn-ME"/>
        </w:rPr>
        <w:t>ako imate umjereno oštećenu funkciju bubrega (klirens kreatinina 30-60 ml/min), tokom liječenja Ro</w:t>
      </w:r>
      <w:r>
        <w:rPr>
          <w:szCs w:val="22"/>
          <w:lang w:val="sr-Latn-ME"/>
        </w:rPr>
        <w:t>x</w:t>
      </w:r>
      <w:r w:rsidRPr="000E2F79">
        <w:rPr>
          <w:szCs w:val="22"/>
          <w:lang w:val="sr-Latn-ME"/>
        </w:rPr>
        <w:t>iper 10 mg/8 mg/2,5 mg i Ro</w:t>
      </w:r>
      <w:r>
        <w:rPr>
          <w:szCs w:val="22"/>
          <w:lang w:val="sr-Latn-ME"/>
        </w:rPr>
        <w:t>x</w:t>
      </w:r>
      <w:r w:rsidRPr="000E2F79">
        <w:rPr>
          <w:szCs w:val="22"/>
          <w:lang w:val="sr-Latn-ME"/>
        </w:rPr>
        <w:t>iper 20 mg/8 mg/2,5 mg;</w:t>
      </w:r>
    </w:p>
    <w:p w14:paraId="4ED180B2" w14:textId="77777777" w:rsidR="00791754" w:rsidRDefault="008A3573">
      <w:pPr>
        <w:widowControl w:val="0"/>
        <w:numPr>
          <w:ilvl w:val="0"/>
          <w:numId w:val="4"/>
        </w:numPr>
        <w:tabs>
          <w:tab w:val="clear" w:pos="567"/>
        </w:tabs>
        <w:spacing w:line="240" w:lineRule="auto"/>
        <w:ind w:left="567" w:hanging="567"/>
        <w:contextualSpacing/>
        <w:jc w:val="both"/>
        <w:rPr>
          <w:szCs w:val="22"/>
          <w:lang w:val="sr-Latn-ME"/>
        </w:rPr>
      </w:pPr>
      <w:r>
        <w:rPr>
          <w:szCs w:val="22"/>
          <w:lang w:val="sr-Latn-ME"/>
        </w:rPr>
        <w:t>ako imate neobjašnjive bolove u mišićima ili bolove koji se ponavljaju,</w:t>
      </w:r>
    </w:p>
    <w:p w14:paraId="564305C1" w14:textId="77777777" w:rsidR="00791754" w:rsidRDefault="008A3573">
      <w:pPr>
        <w:widowControl w:val="0"/>
        <w:numPr>
          <w:ilvl w:val="0"/>
          <w:numId w:val="4"/>
        </w:numPr>
        <w:tabs>
          <w:tab w:val="clear" w:pos="567"/>
        </w:tabs>
        <w:spacing w:line="240" w:lineRule="auto"/>
        <w:ind w:left="567" w:hanging="567"/>
        <w:contextualSpacing/>
        <w:jc w:val="both"/>
        <w:rPr>
          <w:szCs w:val="22"/>
          <w:lang w:val="sr-Latn-ME"/>
        </w:rPr>
      </w:pPr>
      <w:r>
        <w:rPr>
          <w:szCs w:val="22"/>
          <w:lang w:val="sr-Latn-ME"/>
        </w:rPr>
        <w:t>ako koristite kombinaciju ljekova sofosbuvir/velpatasvir/voksilaprevir (koji se koriste u terapiji virusnog oboljenja jetre hepatitis C);</w:t>
      </w:r>
    </w:p>
    <w:p w14:paraId="644095D4" w14:textId="77777777" w:rsidR="00791754" w:rsidRDefault="008A3573">
      <w:pPr>
        <w:widowControl w:val="0"/>
        <w:numPr>
          <w:ilvl w:val="0"/>
          <w:numId w:val="4"/>
        </w:numPr>
        <w:tabs>
          <w:tab w:val="clear" w:pos="567"/>
        </w:tabs>
        <w:spacing w:line="240" w:lineRule="auto"/>
        <w:ind w:left="567" w:hanging="567"/>
        <w:contextualSpacing/>
        <w:jc w:val="both"/>
        <w:rPr>
          <w:szCs w:val="22"/>
          <w:lang w:val="sr-Latn-ME"/>
        </w:rPr>
      </w:pPr>
      <w:r>
        <w:rPr>
          <w:szCs w:val="22"/>
          <w:lang w:val="sr-Latn-ME"/>
        </w:rPr>
        <w:t>ako uzimate lijek koji se zove ciklosporin (koristi se, na primjer, nakon transplantacije organa),</w:t>
      </w:r>
    </w:p>
    <w:p w14:paraId="1CC0C241" w14:textId="77777777" w:rsidR="00791754" w:rsidRDefault="008A3573">
      <w:pPr>
        <w:widowControl w:val="0"/>
        <w:numPr>
          <w:ilvl w:val="0"/>
          <w:numId w:val="4"/>
        </w:numPr>
        <w:tabs>
          <w:tab w:val="clear" w:pos="567"/>
        </w:tabs>
        <w:spacing w:line="240" w:lineRule="auto"/>
        <w:ind w:left="567" w:hanging="567"/>
        <w:contextualSpacing/>
        <w:jc w:val="both"/>
        <w:rPr>
          <w:szCs w:val="22"/>
          <w:lang w:val="sr-Latn-ME"/>
        </w:rPr>
      </w:pPr>
      <w:r>
        <w:rPr>
          <w:szCs w:val="22"/>
          <w:lang w:val="sr-Latn-ME"/>
        </w:rPr>
        <w:t>ako ste trudni ili ako dojite bebu. Ako ostanete trudni dok uzimate lijek Roxiper, odmah prestanite da ga uzimate i obratite se ljekaru. Žene bi trebalo da izbjegavaju trudnoću dok uzimaju lijek Roxiper korišćenjem pouzdane kontracepcije,</w:t>
      </w:r>
    </w:p>
    <w:p w14:paraId="29E90218" w14:textId="77777777" w:rsidR="00791754" w:rsidRDefault="008A3573">
      <w:pPr>
        <w:widowControl w:val="0"/>
        <w:numPr>
          <w:ilvl w:val="0"/>
          <w:numId w:val="4"/>
        </w:numPr>
        <w:tabs>
          <w:tab w:val="clear" w:pos="567"/>
        </w:tabs>
        <w:spacing w:line="240" w:lineRule="auto"/>
        <w:ind w:left="567" w:hanging="567"/>
        <w:contextualSpacing/>
        <w:jc w:val="both"/>
        <w:rPr>
          <w:szCs w:val="22"/>
          <w:lang w:val="sr-Latn-ME"/>
        </w:rPr>
      </w:pPr>
      <w:r>
        <w:rPr>
          <w:szCs w:val="22"/>
          <w:lang w:val="sr-Latn-ME"/>
        </w:rPr>
        <w:t>ako ste uzimali ili trenutno uzimate sakubitril/valsartan, lijek koji se koristi za liječenje određene vrste dugotrajne (hronične) insuficijencije (slabosti) srca kod odraslih, zbog  povećanog rizika od angioedema (brzo potkožno oticanje u regionu kao što je grlo).</w:t>
      </w:r>
    </w:p>
    <w:p w14:paraId="6B021B52" w14:textId="77777777" w:rsidR="00791754" w:rsidRDefault="00791754">
      <w:pPr>
        <w:rPr>
          <w:szCs w:val="22"/>
          <w:lang w:val="sr-Latn-ME"/>
        </w:rPr>
      </w:pPr>
    </w:p>
    <w:p w14:paraId="4ADF195E" w14:textId="77777777" w:rsidR="00791754" w:rsidRDefault="008A3573">
      <w:pPr>
        <w:rPr>
          <w:b/>
          <w:bCs/>
          <w:szCs w:val="22"/>
          <w:lang w:val="sr-Latn-ME"/>
        </w:rPr>
      </w:pPr>
      <w:r>
        <w:rPr>
          <w:b/>
          <w:bCs/>
          <w:szCs w:val="22"/>
          <w:lang w:val="sr-Latn-ME"/>
        </w:rPr>
        <w:t>Upozorenja i mjere opreza:</w:t>
      </w:r>
    </w:p>
    <w:p w14:paraId="6BDCF94C" w14:textId="77777777" w:rsidR="00791754" w:rsidRDefault="00791754">
      <w:pPr>
        <w:rPr>
          <w:b/>
          <w:bCs/>
          <w:szCs w:val="22"/>
          <w:lang w:val="sr-Latn-ME"/>
        </w:rPr>
      </w:pPr>
    </w:p>
    <w:p w14:paraId="1754C3C2" w14:textId="77777777" w:rsidR="00791754" w:rsidRDefault="008A3573">
      <w:pPr>
        <w:autoSpaceDE w:val="0"/>
        <w:autoSpaceDN w:val="0"/>
        <w:adjustRightInd w:val="0"/>
        <w:rPr>
          <w:szCs w:val="22"/>
          <w:lang w:val="sr-Latn-ME"/>
        </w:rPr>
      </w:pPr>
      <w:r>
        <w:rPr>
          <w:szCs w:val="22"/>
          <w:lang w:val="sr-Latn-ME"/>
        </w:rPr>
        <w:t>Provjerite sa ljekarom ili farmaceutom prije nego što počnete da uzimate lijek Roxiper:</w:t>
      </w:r>
    </w:p>
    <w:p w14:paraId="29E6B9BA" w14:textId="77777777" w:rsidR="00791754" w:rsidRDefault="008A3573">
      <w:pPr>
        <w:widowControl w:val="0"/>
        <w:numPr>
          <w:ilvl w:val="0"/>
          <w:numId w:val="5"/>
        </w:numPr>
        <w:tabs>
          <w:tab w:val="clear" w:pos="567"/>
        </w:tabs>
        <w:spacing w:line="240" w:lineRule="auto"/>
        <w:ind w:left="567" w:right="-2" w:hanging="567"/>
        <w:jc w:val="both"/>
        <w:rPr>
          <w:szCs w:val="22"/>
          <w:lang w:val="sr-Latn-ME"/>
        </w:rPr>
      </w:pPr>
      <w:r>
        <w:rPr>
          <w:szCs w:val="22"/>
          <w:lang w:val="sr-Latn-ME"/>
        </w:rPr>
        <w:t>ako imate stenozu aorte (sužavanje glavnog krvnog suda koji vodi krv iz srca) ili hipertrofičnu kardiomiopatiju (oboljenje srčanog mišića) ili stenozu bubrežnih arterija (sužavanje arterija koje dovode krv u bubrege);</w:t>
      </w:r>
    </w:p>
    <w:p w14:paraId="136FDCA8" w14:textId="77777777" w:rsidR="00791754" w:rsidRDefault="008A3573">
      <w:pPr>
        <w:jc w:val="both"/>
        <w:rPr>
          <w:szCs w:val="22"/>
          <w:lang w:val="sr-Latn-ME"/>
        </w:rPr>
      </w:pPr>
      <w:r>
        <w:rPr>
          <w:szCs w:val="22"/>
          <w:lang w:val="sr-Latn-ME"/>
        </w:rPr>
        <w:t>-</w:t>
      </w:r>
      <w:r>
        <w:rPr>
          <w:szCs w:val="22"/>
          <w:lang w:val="sr-Latn-ME"/>
        </w:rPr>
        <w:tab/>
        <w:t xml:space="preserve">ako imate </w:t>
      </w:r>
      <w:r>
        <w:rPr>
          <w:color w:val="000000"/>
          <w:szCs w:val="22"/>
          <w:lang w:val="sr-Latn-ME"/>
        </w:rPr>
        <w:t xml:space="preserve">slabost srca ili bilo kakve </w:t>
      </w:r>
      <w:r>
        <w:rPr>
          <w:szCs w:val="22"/>
          <w:lang w:val="sr-Latn-ME"/>
        </w:rPr>
        <w:t>druge probleme sa srcem;</w:t>
      </w:r>
    </w:p>
    <w:p w14:paraId="4570C277" w14:textId="77777777" w:rsidR="00791754" w:rsidRDefault="008A3573">
      <w:pPr>
        <w:jc w:val="both"/>
        <w:rPr>
          <w:color w:val="000000"/>
          <w:szCs w:val="22"/>
          <w:lang w:val="sr-Latn-ME"/>
        </w:rPr>
      </w:pPr>
      <w:r>
        <w:rPr>
          <w:szCs w:val="22"/>
          <w:lang w:val="sr-Latn-ME"/>
        </w:rPr>
        <w:t>-</w:t>
      </w:r>
      <w:r>
        <w:rPr>
          <w:szCs w:val="22"/>
          <w:lang w:val="sr-Latn-ME"/>
        </w:rPr>
        <w:tab/>
        <w:t xml:space="preserve">ako imate probleme sa </w:t>
      </w:r>
      <w:r>
        <w:rPr>
          <w:color w:val="000000"/>
          <w:szCs w:val="22"/>
          <w:lang w:val="sr-Latn-ME"/>
        </w:rPr>
        <w:t>bubrezima ili ako primate dijalizu;</w:t>
      </w:r>
    </w:p>
    <w:p w14:paraId="11E13A3B" w14:textId="77777777" w:rsidR="00791754" w:rsidRDefault="008A3573">
      <w:pPr>
        <w:jc w:val="both"/>
        <w:rPr>
          <w:szCs w:val="22"/>
          <w:lang w:val="sr-Latn-ME"/>
        </w:rPr>
      </w:pPr>
      <w:r>
        <w:rPr>
          <w:szCs w:val="22"/>
          <w:lang w:val="sr-Latn-ME"/>
        </w:rPr>
        <w:t>-</w:t>
      </w:r>
      <w:r>
        <w:rPr>
          <w:szCs w:val="22"/>
          <w:lang w:val="sr-Latn-ME"/>
        </w:rPr>
        <w:tab/>
        <w:t>ako imate oboljenje mišića koje uključuje bol u mišićima, napetost, slabost ili grčeve,</w:t>
      </w:r>
    </w:p>
    <w:p w14:paraId="0883AB99" w14:textId="77777777" w:rsidR="00791754" w:rsidRDefault="008A3573">
      <w:pPr>
        <w:jc w:val="both"/>
        <w:rPr>
          <w:color w:val="222222"/>
          <w:szCs w:val="22"/>
          <w:lang w:val="sr-Latn-ME" w:eastAsia="sr-Latn-RS"/>
        </w:rPr>
      </w:pPr>
      <w:r>
        <w:rPr>
          <w:color w:val="222222"/>
          <w:szCs w:val="22"/>
          <w:lang w:val="sr-Latn-ME"/>
        </w:rPr>
        <w:lastRenderedPageBreak/>
        <w:t>-</w:t>
      </w:r>
      <w:r>
        <w:rPr>
          <w:color w:val="222222"/>
          <w:szCs w:val="22"/>
          <w:lang w:val="sr-Latn-ME"/>
        </w:rPr>
        <w:tab/>
        <w:t>ako imate abnormalno povišen nivo hormona aldosteron u krvi (primarni aldosteronizam);</w:t>
      </w:r>
    </w:p>
    <w:p w14:paraId="3E5ACEF8" w14:textId="77777777" w:rsidR="00791754" w:rsidRDefault="008A3573">
      <w:pPr>
        <w:jc w:val="both"/>
        <w:rPr>
          <w:szCs w:val="22"/>
          <w:lang w:val="sr-Latn-ME"/>
        </w:rPr>
      </w:pPr>
      <w:r>
        <w:rPr>
          <w:szCs w:val="22"/>
          <w:lang w:val="sr-Latn-ME"/>
        </w:rPr>
        <w:t>-</w:t>
      </w:r>
      <w:r>
        <w:rPr>
          <w:szCs w:val="22"/>
          <w:lang w:val="sr-Latn-ME"/>
        </w:rPr>
        <w:tab/>
        <w:t>ako imate problema sa jetrom;</w:t>
      </w:r>
    </w:p>
    <w:p w14:paraId="3CC2D763" w14:textId="77777777" w:rsidR="00791754" w:rsidRDefault="008A3573">
      <w:pPr>
        <w:widowControl w:val="0"/>
        <w:numPr>
          <w:ilvl w:val="0"/>
          <w:numId w:val="5"/>
        </w:numPr>
        <w:tabs>
          <w:tab w:val="clear" w:pos="567"/>
        </w:tabs>
        <w:spacing w:line="240" w:lineRule="auto"/>
        <w:ind w:left="567" w:right="-2" w:hanging="567"/>
        <w:jc w:val="both"/>
        <w:rPr>
          <w:szCs w:val="22"/>
          <w:lang w:val="sr-Latn-ME"/>
        </w:rPr>
      </w:pPr>
      <w:r>
        <w:rPr>
          <w:szCs w:val="22"/>
          <w:lang w:val="sr-Latn-ME"/>
        </w:rPr>
        <w:t>ako patite od kolagenoze (oboljenje kože) kao što je sistemski eritemski lupus ili skleroderma;</w:t>
      </w:r>
    </w:p>
    <w:p w14:paraId="04AE0C3F" w14:textId="4912FA0D" w:rsidR="00791754" w:rsidRDefault="008A3573">
      <w:pPr>
        <w:widowControl w:val="0"/>
        <w:numPr>
          <w:ilvl w:val="0"/>
          <w:numId w:val="5"/>
        </w:numPr>
        <w:tabs>
          <w:tab w:val="clear" w:pos="567"/>
        </w:tabs>
        <w:spacing w:line="240" w:lineRule="auto"/>
        <w:ind w:left="567" w:right="-2" w:hanging="567"/>
        <w:jc w:val="both"/>
        <w:rPr>
          <w:szCs w:val="22"/>
          <w:lang w:val="sr-Latn-ME"/>
        </w:rPr>
      </w:pPr>
      <w:r>
        <w:rPr>
          <w:szCs w:val="22"/>
          <w:lang w:val="sr-Latn-ME"/>
        </w:rPr>
        <w:t>ako imate tešku respiratornu insuficijenciju;</w:t>
      </w:r>
    </w:p>
    <w:p w14:paraId="24188E60" w14:textId="77777777" w:rsidR="00791754" w:rsidRDefault="008A3573">
      <w:pPr>
        <w:widowControl w:val="0"/>
        <w:numPr>
          <w:ilvl w:val="0"/>
          <w:numId w:val="5"/>
        </w:numPr>
        <w:tabs>
          <w:tab w:val="clear" w:pos="567"/>
        </w:tabs>
        <w:spacing w:line="240" w:lineRule="auto"/>
        <w:ind w:left="567" w:right="-2" w:hanging="567"/>
        <w:jc w:val="both"/>
        <w:rPr>
          <w:szCs w:val="22"/>
          <w:lang w:val="sr-Latn-ME"/>
        </w:rPr>
      </w:pPr>
      <w:r>
        <w:rPr>
          <w:szCs w:val="22"/>
          <w:lang w:val="sr-Latn-ME"/>
        </w:rPr>
        <w:t>ako imate previše kiseline u krvi, što može da izazove ubrzano disanje;</w:t>
      </w:r>
    </w:p>
    <w:p w14:paraId="5D1AC946" w14:textId="77777777" w:rsidR="00791754" w:rsidRDefault="008A3573">
      <w:pPr>
        <w:widowControl w:val="0"/>
        <w:numPr>
          <w:ilvl w:val="0"/>
          <w:numId w:val="5"/>
        </w:numPr>
        <w:tabs>
          <w:tab w:val="clear" w:pos="567"/>
        </w:tabs>
        <w:spacing w:line="240" w:lineRule="auto"/>
        <w:ind w:left="567" w:right="-2" w:hanging="567"/>
        <w:jc w:val="both"/>
        <w:rPr>
          <w:szCs w:val="22"/>
          <w:lang w:val="sr-Latn-ME"/>
        </w:rPr>
      </w:pPr>
      <w:r>
        <w:rPr>
          <w:szCs w:val="22"/>
          <w:lang w:val="sr-Latn-ME"/>
        </w:rPr>
        <w:t>ako imate otok lica, usana, usta, jezika ili grla koje može da izazove probleme sa gutanjem ili disanjem (angioedem), što može da se javi u bilo kom trenutku tokom terapije, odmah prekinite terapiju i hitno se obratite ljekaru:</w:t>
      </w:r>
    </w:p>
    <w:p w14:paraId="67A85872" w14:textId="77777777" w:rsidR="00791754" w:rsidRDefault="008A3573">
      <w:pPr>
        <w:widowControl w:val="0"/>
        <w:numPr>
          <w:ilvl w:val="0"/>
          <w:numId w:val="5"/>
        </w:numPr>
        <w:tabs>
          <w:tab w:val="clear" w:pos="567"/>
        </w:tabs>
        <w:spacing w:line="240" w:lineRule="auto"/>
        <w:ind w:left="567" w:right="-2" w:hanging="567"/>
        <w:jc w:val="both"/>
        <w:rPr>
          <w:szCs w:val="22"/>
          <w:lang w:val="sr-Latn-ME"/>
        </w:rPr>
      </w:pPr>
      <w:r>
        <w:rPr>
          <w:szCs w:val="22"/>
          <w:lang w:val="sr-Latn-ME"/>
        </w:rPr>
        <w:t>ako ste imali fotosenzitivne reakcije;</w:t>
      </w:r>
    </w:p>
    <w:p w14:paraId="4055FB56" w14:textId="77777777" w:rsidR="00791754" w:rsidRDefault="008A3573">
      <w:pPr>
        <w:widowControl w:val="0"/>
        <w:numPr>
          <w:ilvl w:val="0"/>
          <w:numId w:val="5"/>
        </w:numPr>
        <w:tabs>
          <w:tab w:val="clear" w:pos="567"/>
        </w:tabs>
        <w:spacing w:line="240" w:lineRule="auto"/>
        <w:ind w:left="567" w:right="-2" w:hanging="567"/>
        <w:jc w:val="both"/>
        <w:rPr>
          <w:szCs w:val="22"/>
          <w:lang w:val="sr-Latn-ME"/>
        </w:rPr>
      </w:pPr>
      <w:r>
        <w:rPr>
          <w:szCs w:val="22"/>
          <w:lang w:val="sr-Latn-ME"/>
        </w:rPr>
        <w:t>ako ste na dijeti sa ograničenim unosom soli ili ako koristite zamjene za kuhinjsku so koje sadrže kalijum;</w:t>
      </w:r>
    </w:p>
    <w:p w14:paraId="3D97D7A0" w14:textId="77777777" w:rsidR="00791754" w:rsidRDefault="008A3573">
      <w:pPr>
        <w:widowControl w:val="0"/>
        <w:numPr>
          <w:ilvl w:val="0"/>
          <w:numId w:val="5"/>
        </w:numPr>
        <w:tabs>
          <w:tab w:val="clear" w:pos="567"/>
        </w:tabs>
        <w:spacing w:line="240" w:lineRule="auto"/>
        <w:ind w:left="567" w:right="-2" w:hanging="567"/>
        <w:jc w:val="both"/>
        <w:rPr>
          <w:szCs w:val="22"/>
          <w:lang w:val="sr-Latn-ME"/>
        </w:rPr>
      </w:pPr>
      <w:r>
        <w:rPr>
          <w:szCs w:val="22"/>
          <w:lang w:val="sr-Latn-ME"/>
        </w:rPr>
        <w:t xml:space="preserve">ako uzimate litijum ili ljekove koji štede kalijum (spironolakton, triamteren) </w:t>
      </w:r>
      <w:r>
        <w:rPr>
          <w:noProof/>
          <w:szCs w:val="22"/>
        </w:rPr>
        <w:t>ili suplemente kalijuma</w:t>
      </w:r>
      <w:r>
        <w:rPr>
          <w:szCs w:val="22"/>
          <w:lang w:val="sr-Latn-ME"/>
        </w:rPr>
        <w:t xml:space="preserve"> zato što njihovu primjenu sa lijekom Roxiper treba izbjegavati (pogledajte </w:t>
      </w:r>
      <w:r>
        <w:rPr>
          <w:szCs w:val="22"/>
          <w:cs/>
          <w:lang w:val="sr-Latn-ME"/>
        </w:rPr>
        <w:t>„</w:t>
      </w:r>
      <w:r>
        <w:rPr>
          <w:szCs w:val="22"/>
          <w:lang w:val="sr-Latn-ME"/>
        </w:rPr>
        <w:t>Na šta morate obratiti pažnju ako uzimate druge ljekove“);</w:t>
      </w:r>
    </w:p>
    <w:p w14:paraId="0537F69C" w14:textId="77777777" w:rsidR="00791754" w:rsidRDefault="008A3573">
      <w:pPr>
        <w:widowControl w:val="0"/>
        <w:numPr>
          <w:ilvl w:val="0"/>
          <w:numId w:val="5"/>
        </w:numPr>
        <w:tabs>
          <w:tab w:val="clear" w:pos="567"/>
        </w:tabs>
        <w:spacing w:line="240" w:lineRule="auto"/>
        <w:ind w:left="567" w:right="-2" w:hanging="567"/>
        <w:jc w:val="both"/>
        <w:rPr>
          <w:szCs w:val="22"/>
          <w:lang w:val="sr-Latn-ME"/>
        </w:rPr>
      </w:pPr>
      <w:r>
        <w:rPr>
          <w:szCs w:val="22"/>
          <w:lang w:val="sr-Latn-ME"/>
        </w:rPr>
        <w:t>ako patite od hiperparatireoidizma (pretjerano aktivna paratiroidna žlijezda);</w:t>
      </w:r>
    </w:p>
    <w:p w14:paraId="4EFC7E36" w14:textId="77777777" w:rsidR="00791754" w:rsidRDefault="008A3573">
      <w:pPr>
        <w:widowControl w:val="0"/>
        <w:numPr>
          <w:ilvl w:val="0"/>
          <w:numId w:val="5"/>
        </w:numPr>
        <w:tabs>
          <w:tab w:val="clear" w:pos="567"/>
        </w:tabs>
        <w:spacing w:line="240" w:lineRule="auto"/>
        <w:ind w:left="567" w:right="-2" w:hanging="567"/>
        <w:jc w:val="both"/>
        <w:rPr>
          <w:szCs w:val="22"/>
          <w:lang w:val="sr-Latn-ME"/>
        </w:rPr>
      </w:pPr>
      <w:r>
        <w:rPr>
          <w:szCs w:val="22"/>
          <w:lang w:val="sr-Latn-ME"/>
        </w:rPr>
        <w:t>ako bolujete od gihta;</w:t>
      </w:r>
    </w:p>
    <w:p w14:paraId="4782B8A8" w14:textId="77777777" w:rsidR="00791754" w:rsidRDefault="008A3573">
      <w:pPr>
        <w:widowControl w:val="0"/>
        <w:numPr>
          <w:ilvl w:val="0"/>
          <w:numId w:val="5"/>
        </w:numPr>
        <w:tabs>
          <w:tab w:val="clear" w:pos="567"/>
        </w:tabs>
        <w:spacing w:line="240" w:lineRule="auto"/>
        <w:ind w:left="567" w:right="-2" w:hanging="567"/>
        <w:jc w:val="both"/>
        <w:rPr>
          <w:szCs w:val="22"/>
          <w:lang w:val="sr-Latn-ME"/>
        </w:rPr>
      </w:pPr>
      <w:r>
        <w:rPr>
          <w:szCs w:val="22"/>
          <w:lang w:val="sr-Latn-ME"/>
        </w:rPr>
        <w:t>ako spadate u grupu starijih osoba i Vaša doza mora da se poveća;</w:t>
      </w:r>
    </w:p>
    <w:p w14:paraId="7CF2D31A" w14:textId="77777777" w:rsidR="00791754" w:rsidRDefault="008A3573">
      <w:pPr>
        <w:ind w:left="567" w:hanging="567"/>
        <w:jc w:val="both"/>
        <w:rPr>
          <w:color w:val="222222"/>
          <w:szCs w:val="22"/>
          <w:lang w:val="sr-Latn-ME" w:eastAsia="sr-Latn-RS"/>
        </w:rPr>
      </w:pPr>
      <w:r>
        <w:rPr>
          <w:color w:val="222222"/>
          <w:szCs w:val="22"/>
          <w:lang w:val="sr-Latn-ME"/>
        </w:rPr>
        <w:t>-</w:t>
      </w:r>
      <w:r>
        <w:rPr>
          <w:color w:val="222222"/>
          <w:szCs w:val="22"/>
          <w:lang w:val="sr-Latn-ME"/>
        </w:rPr>
        <w:tab/>
        <w:t>ako imate tešku alergijsku reakciju s oticanjem lica, usana, usta, jezika ili grla koja može  uzrokovati otežano gutanje ili disanje (angioedem). Ova reakcija se može pojaviti u bilo koje vrijeme tokom liječenja. Ako se pojave takvi simptomi, prestanite uzimati lijek i odmah se obratite ljekaru;</w:t>
      </w:r>
    </w:p>
    <w:p w14:paraId="0A9996FE" w14:textId="77777777" w:rsidR="00791754" w:rsidRDefault="008A3573">
      <w:pPr>
        <w:jc w:val="both"/>
        <w:rPr>
          <w:szCs w:val="22"/>
          <w:lang w:val="sr-Latn-ME"/>
        </w:rPr>
      </w:pPr>
      <w:r>
        <w:rPr>
          <w:szCs w:val="22"/>
          <w:lang w:val="sr-Latn-ME"/>
        </w:rPr>
        <w:t>-</w:t>
      </w:r>
      <w:r>
        <w:rPr>
          <w:szCs w:val="22"/>
          <w:lang w:val="sr-Latn-ME"/>
        </w:rPr>
        <w:tab/>
        <w:t>ako imate dijabetes;</w:t>
      </w:r>
    </w:p>
    <w:p w14:paraId="41423C34" w14:textId="77777777" w:rsidR="00791754" w:rsidRDefault="008A3573">
      <w:pPr>
        <w:widowControl w:val="0"/>
        <w:numPr>
          <w:ilvl w:val="0"/>
          <w:numId w:val="5"/>
        </w:numPr>
        <w:tabs>
          <w:tab w:val="clear" w:pos="567"/>
        </w:tabs>
        <w:spacing w:line="240" w:lineRule="auto"/>
        <w:ind w:left="567" w:right="-2" w:hanging="567"/>
        <w:jc w:val="both"/>
        <w:rPr>
          <w:szCs w:val="22"/>
          <w:lang w:val="sr-Latn-ME"/>
        </w:rPr>
      </w:pPr>
      <w:r>
        <w:rPr>
          <w:szCs w:val="22"/>
          <w:lang w:val="sr-Latn-ME"/>
        </w:rPr>
        <w:t>ako Vaša tiroidna žlijezda ne radi kako treba;</w:t>
      </w:r>
    </w:p>
    <w:p w14:paraId="250C7DFE" w14:textId="77777777" w:rsidR="00791754" w:rsidRDefault="008A3573">
      <w:pPr>
        <w:widowControl w:val="0"/>
        <w:numPr>
          <w:ilvl w:val="0"/>
          <w:numId w:val="5"/>
        </w:numPr>
        <w:tabs>
          <w:tab w:val="clear" w:pos="567"/>
        </w:tabs>
        <w:spacing w:line="240" w:lineRule="auto"/>
        <w:ind w:left="567" w:right="-2" w:hanging="567"/>
        <w:jc w:val="both"/>
        <w:rPr>
          <w:szCs w:val="22"/>
          <w:lang w:val="sr-Latn-ME"/>
        </w:rPr>
      </w:pPr>
      <w:r>
        <w:rPr>
          <w:szCs w:val="22"/>
          <w:lang w:val="sr-Latn-ME"/>
        </w:rPr>
        <w:t>ako imate aterosklerozu (zakrčenje arterija);</w:t>
      </w:r>
    </w:p>
    <w:p w14:paraId="6B4A50B6" w14:textId="77777777" w:rsidR="00791754" w:rsidRDefault="008A3573">
      <w:pPr>
        <w:widowControl w:val="0"/>
        <w:numPr>
          <w:ilvl w:val="0"/>
          <w:numId w:val="5"/>
        </w:numPr>
        <w:tabs>
          <w:tab w:val="clear" w:pos="567"/>
        </w:tabs>
        <w:spacing w:line="240" w:lineRule="auto"/>
        <w:ind w:left="567" w:right="-2" w:hanging="567"/>
        <w:jc w:val="both"/>
        <w:rPr>
          <w:szCs w:val="22"/>
          <w:lang w:val="sr-Latn-ME"/>
        </w:rPr>
      </w:pPr>
      <w:r>
        <w:rPr>
          <w:szCs w:val="22"/>
          <w:lang w:val="sr-Latn-ME"/>
        </w:rPr>
        <w:t>ako ste azijskog porijekla – tj. iz Japana, Kine, Filipina, Vijetnama, Koreje i Indije. Ljekar mora da odredi početnu dozu kombinacije perindoprila, indapamida i rosuvastatina tako da odgovara Vašim potrebama;</w:t>
      </w:r>
    </w:p>
    <w:p w14:paraId="1D075559" w14:textId="77777777" w:rsidR="00791754" w:rsidRDefault="008A3573">
      <w:pPr>
        <w:widowControl w:val="0"/>
        <w:numPr>
          <w:ilvl w:val="0"/>
          <w:numId w:val="5"/>
        </w:numPr>
        <w:tabs>
          <w:tab w:val="clear" w:pos="567"/>
        </w:tabs>
        <w:spacing w:line="240" w:lineRule="auto"/>
        <w:ind w:left="567" w:right="-2" w:hanging="567"/>
        <w:jc w:val="both"/>
        <w:rPr>
          <w:szCs w:val="22"/>
          <w:lang w:val="sr-Latn-ME"/>
        </w:rPr>
      </w:pPr>
      <w:r>
        <w:rPr>
          <w:szCs w:val="22"/>
          <w:lang w:val="sr-Latn-ME"/>
        </w:rPr>
        <w:t>ako pripadate crnoj populaciji, incidenca angioedema (otok lica, usana, usta, jezika ili grla koji može da izazove probleme sa gutanjem ili disanjem) može biti povećana, a efikasnost u smanjenju krvnog pritiska smanjena;</w:t>
      </w:r>
    </w:p>
    <w:p w14:paraId="3D61FB4B" w14:textId="77777777" w:rsidR="00791754" w:rsidRDefault="008A3573">
      <w:pPr>
        <w:widowControl w:val="0"/>
        <w:numPr>
          <w:ilvl w:val="0"/>
          <w:numId w:val="5"/>
        </w:numPr>
        <w:tabs>
          <w:tab w:val="clear" w:pos="567"/>
        </w:tabs>
        <w:spacing w:line="240" w:lineRule="auto"/>
        <w:ind w:left="567" w:right="-2" w:hanging="567"/>
        <w:jc w:val="both"/>
        <w:rPr>
          <w:color w:val="000000"/>
          <w:szCs w:val="22"/>
          <w:lang w:val="sr-Latn-ME"/>
        </w:rPr>
      </w:pPr>
      <w:r>
        <w:rPr>
          <w:color w:val="000000"/>
          <w:szCs w:val="22"/>
          <w:lang w:val="sr-Latn-ME"/>
        </w:rPr>
        <w:t>ako ste na hemodijalizi sa membranama sa velikim fluksom;</w:t>
      </w:r>
    </w:p>
    <w:p w14:paraId="72F23C6B" w14:textId="77777777" w:rsidR="00791754" w:rsidRDefault="008A3573">
      <w:pPr>
        <w:widowControl w:val="0"/>
        <w:numPr>
          <w:ilvl w:val="0"/>
          <w:numId w:val="5"/>
        </w:numPr>
        <w:tabs>
          <w:tab w:val="clear" w:pos="567"/>
        </w:tabs>
        <w:spacing w:line="240" w:lineRule="auto"/>
        <w:ind w:left="567" w:right="-2" w:hanging="567"/>
        <w:jc w:val="both"/>
        <w:rPr>
          <w:szCs w:val="22"/>
        </w:rPr>
      </w:pPr>
      <w:r>
        <w:rPr>
          <w:szCs w:val="22"/>
          <w:lang w:val="sr-Latn-ME"/>
        </w:rPr>
        <w:t>ako ste imali neobjašnjive bolove u mišićima ili bolove koji se ponavljaju, probleme sa mišićima u ličnoj ili porodičnoj anamnezi ili ranije probleme sa mišićima kada ste uzimali druge ljekove za snižavanje holesterola. Odmah recite ljekaru ako osjetite neobjašnjive bolove u mišićima, naročito ako se ne osjećate dobro ili imate temperaturu. Takođe prijavite ljekaru konstantno prisustvo mišićne slabosti, ukoliko postoji;</w:t>
      </w:r>
    </w:p>
    <w:p w14:paraId="5204BC59" w14:textId="77777777" w:rsidR="00791754" w:rsidRDefault="008A3573">
      <w:pPr>
        <w:widowControl w:val="0"/>
        <w:numPr>
          <w:ilvl w:val="0"/>
          <w:numId w:val="5"/>
        </w:numPr>
        <w:tabs>
          <w:tab w:val="clear" w:pos="567"/>
        </w:tabs>
        <w:spacing w:line="240" w:lineRule="auto"/>
        <w:ind w:left="567" w:right="-2" w:hanging="567"/>
        <w:jc w:val="both"/>
        <w:rPr>
          <w:szCs w:val="22"/>
          <w:lang w:val="sr-Latn-ME"/>
        </w:rPr>
      </w:pPr>
      <w:r>
        <w:rPr>
          <w:szCs w:val="22"/>
        </w:rPr>
        <w:t xml:space="preserve">ukoliko imate ili ste imali miasteniju (oboljenje sa opštom slabošću mišića uključujući u nekim slučajevima i mišiće koji se koriste pri disanju) ili okularnu miasteniju (oboljenje koje izaziva slabost očnih mišića) pošto statini mogu ponekad pogoršati stanje ili dovesti do pojave miastenije (vidite dio 4.). </w:t>
      </w:r>
    </w:p>
    <w:p w14:paraId="1ABA7654" w14:textId="77777777" w:rsidR="00791754" w:rsidRDefault="008A3573">
      <w:pPr>
        <w:widowControl w:val="0"/>
        <w:numPr>
          <w:ilvl w:val="0"/>
          <w:numId w:val="5"/>
        </w:numPr>
        <w:tabs>
          <w:tab w:val="clear" w:pos="567"/>
        </w:tabs>
        <w:spacing w:line="240" w:lineRule="auto"/>
        <w:ind w:left="567" w:right="-2" w:hanging="567"/>
        <w:jc w:val="both"/>
        <w:rPr>
          <w:szCs w:val="22"/>
          <w:lang w:val="sr-Latn-ME"/>
        </w:rPr>
      </w:pPr>
      <w:r>
        <w:rPr>
          <w:szCs w:val="22"/>
          <w:lang w:val="sr-Latn-ME"/>
        </w:rPr>
        <w:t>ako uzimate druge ljekove koji se zovu fibrati za snižavanje holesterola ili neki drugi lijek koji se koristi za snižavanje holesterola (kao što je ezetimib). Pažljivo pročitajte ovo uputstvo, čak i ako ste ranije uzimali druge ljekove za snižavanje holesterola,</w:t>
      </w:r>
    </w:p>
    <w:p w14:paraId="7E5A3FBD" w14:textId="77777777" w:rsidR="00791754" w:rsidRDefault="008A3573">
      <w:pPr>
        <w:widowControl w:val="0"/>
        <w:numPr>
          <w:ilvl w:val="0"/>
          <w:numId w:val="5"/>
        </w:numPr>
        <w:tabs>
          <w:tab w:val="clear" w:pos="567"/>
        </w:tabs>
        <w:spacing w:line="240" w:lineRule="auto"/>
        <w:ind w:right="-2"/>
        <w:jc w:val="both"/>
        <w:rPr>
          <w:szCs w:val="22"/>
          <w:lang w:val="sr-Latn-ME"/>
        </w:rPr>
      </w:pPr>
      <w:r>
        <w:rPr>
          <w:szCs w:val="22"/>
          <w:lang w:val="sr-Latn-ME"/>
        </w:rPr>
        <w:t xml:space="preserve">antivirotike, npr. ritonavir sa lopinavirom i/ili atazanavir, </w:t>
      </w:r>
      <w:r>
        <w:rPr>
          <w:noProof/>
          <w:szCs w:val="22"/>
          <w:lang w:val="en"/>
        </w:rPr>
        <w:t xml:space="preserve">sofosbuvir, </w:t>
      </w:r>
      <w:r>
        <w:rPr>
          <w:szCs w:val="22"/>
        </w:rPr>
        <w:t>ofosbuvir, voksilaprevir</w:t>
      </w:r>
      <w:r>
        <w:rPr>
          <w:szCs w:val="22"/>
          <w:lang w:val="sr-Latn-ME"/>
        </w:rPr>
        <w:t xml:space="preserve"> (</w:t>
      </w:r>
      <w:r>
        <w:rPr>
          <w:noProof/>
          <w:szCs w:val="22"/>
          <w:lang w:val="en"/>
        </w:rPr>
        <w:t>koji se koriste u liječenju infekcija uključujući HIV I hepatitis C, pogledajte dio “Primjena drugih ljekova”)</w:t>
      </w:r>
      <w:r>
        <w:rPr>
          <w:szCs w:val="22"/>
          <w:lang w:val="sr-Latn-ME"/>
        </w:rPr>
        <w:t>,</w:t>
      </w:r>
    </w:p>
    <w:p w14:paraId="674C43F2" w14:textId="77777777" w:rsidR="00791754" w:rsidRDefault="008A3573">
      <w:pPr>
        <w:widowControl w:val="0"/>
        <w:numPr>
          <w:ilvl w:val="0"/>
          <w:numId w:val="5"/>
        </w:numPr>
        <w:tabs>
          <w:tab w:val="clear" w:pos="567"/>
        </w:tabs>
        <w:spacing w:line="240" w:lineRule="auto"/>
        <w:ind w:left="567" w:right="-2" w:hanging="567"/>
        <w:jc w:val="both"/>
        <w:rPr>
          <w:szCs w:val="22"/>
          <w:lang w:val="sr-Latn-ME"/>
        </w:rPr>
      </w:pPr>
      <w:r>
        <w:rPr>
          <w:szCs w:val="22"/>
          <w:lang w:val="sr-Latn-ME"/>
        </w:rPr>
        <w:t>ako redovno konzumirate velike količine alkohola,</w:t>
      </w:r>
    </w:p>
    <w:p w14:paraId="73D798B7" w14:textId="77777777" w:rsidR="00791754" w:rsidRDefault="008A3573">
      <w:pPr>
        <w:widowControl w:val="0"/>
        <w:numPr>
          <w:ilvl w:val="0"/>
          <w:numId w:val="5"/>
        </w:numPr>
        <w:tabs>
          <w:tab w:val="clear" w:pos="567"/>
        </w:tabs>
        <w:spacing w:line="240" w:lineRule="auto"/>
        <w:ind w:left="567" w:right="-2" w:hanging="567"/>
        <w:jc w:val="both"/>
        <w:rPr>
          <w:szCs w:val="22"/>
          <w:lang w:val="sr-Latn-ME"/>
        </w:rPr>
      </w:pPr>
      <w:r>
        <w:rPr>
          <w:szCs w:val="22"/>
          <w:lang w:val="sr-Latn-ME"/>
        </w:rPr>
        <w:t>ako uzimate bilo koji od sljedećih ljekova koji se koriste za snižavanje visokog krvnog pritiska:</w:t>
      </w:r>
    </w:p>
    <w:p w14:paraId="310AA3B6" w14:textId="77777777" w:rsidR="00791754" w:rsidRDefault="008A3573">
      <w:pPr>
        <w:pStyle w:val="ListParagraph"/>
        <w:widowControl w:val="0"/>
        <w:numPr>
          <w:ilvl w:val="1"/>
          <w:numId w:val="7"/>
        </w:numPr>
        <w:tabs>
          <w:tab w:val="left" w:pos="1134"/>
        </w:tabs>
        <w:spacing w:after="0" w:line="240" w:lineRule="auto"/>
        <w:ind w:left="1134" w:right="-2" w:hanging="567"/>
        <w:jc w:val="both"/>
        <w:rPr>
          <w:rFonts w:ascii="Times New Roman" w:hAnsi="Times New Roman"/>
          <w:lang w:val="sr-Latn-ME"/>
        </w:rPr>
      </w:pPr>
      <w:r>
        <w:rPr>
          <w:rStyle w:val="PageNumber"/>
          <w:rFonts w:ascii="Times New Roman" w:hAnsi="Times New Roman"/>
          <w:lang w:val="sr-Latn-ME"/>
        </w:rPr>
        <w:t xml:space="preserve">blokatori receptora angiotenzina II (ARB) (poznati kao sartani </w:t>
      </w:r>
      <w:r>
        <w:rPr>
          <w:rStyle w:val="PageNumber"/>
          <w:rFonts w:ascii="Times New Roman" w:hAnsi="Times New Roman"/>
          <w:cs/>
          <w:lang w:val="sr-Latn-ME"/>
        </w:rPr>
        <w:t xml:space="preserve">– </w:t>
      </w:r>
      <w:r>
        <w:rPr>
          <w:rStyle w:val="PageNumber"/>
          <w:rFonts w:ascii="Times New Roman" w:hAnsi="Times New Roman"/>
          <w:lang w:val="sr-Latn-ME"/>
        </w:rPr>
        <w:t>na primjer valsartan, telmisartan, irbesartan), naročito ako imate problema sa bubrezima koji su povezani sa dijabetesom,</w:t>
      </w:r>
    </w:p>
    <w:p w14:paraId="00374115" w14:textId="77777777" w:rsidR="00791754" w:rsidRDefault="008A3573">
      <w:pPr>
        <w:pStyle w:val="ListParagraph"/>
        <w:widowControl w:val="0"/>
        <w:numPr>
          <w:ilvl w:val="1"/>
          <w:numId w:val="7"/>
        </w:numPr>
        <w:tabs>
          <w:tab w:val="left" w:pos="1134"/>
        </w:tabs>
        <w:spacing w:after="0" w:line="240" w:lineRule="auto"/>
        <w:ind w:left="1134" w:right="-2" w:hanging="567"/>
        <w:jc w:val="both"/>
        <w:rPr>
          <w:rFonts w:ascii="Times New Roman" w:hAnsi="Times New Roman"/>
          <w:lang w:val="sr-Latn-ME"/>
        </w:rPr>
      </w:pPr>
      <w:r>
        <w:rPr>
          <w:rStyle w:val="PageNumber"/>
          <w:rFonts w:ascii="Times New Roman" w:hAnsi="Times New Roman"/>
          <w:lang w:val="sr-Latn-ME"/>
        </w:rPr>
        <w:t>aliskiren.</w:t>
      </w:r>
    </w:p>
    <w:p w14:paraId="62C86C70" w14:textId="77777777" w:rsidR="00791754" w:rsidRDefault="008A3573">
      <w:pPr>
        <w:numPr>
          <w:ilvl w:val="0"/>
          <w:numId w:val="5"/>
        </w:numPr>
        <w:rPr>
          <w:szCs w:val="22"/>
          <w:lang w:val="sr-Latn-ME"/>
        </w:rPr>
      </w:pPr>
      <w:r>
        <w:t xml:space="preserve"> </w:t>
      </w:r>
      <w:r>
        <w:rPr>
          <w:szCs w:val="22"/>
          <w:lang w:val="sr-Latn-ME"/>
        </w:rPr>
        <w:t>ako Vam se nekada javio jak osip na koži ili ljuštenje kože, plihovi i/ili čirevi u ustima nakon uzimanja lijeka Roxiper ili sličnih ljekova</w:t>
      </w:r>
    </w:p>
    <w:p w14:paraId="3DF4EC2A" w14:textId="77777777" w:rsidR="00791754" w:rsidRDefault="00791754">
      <w:pPr>
        <w:widowControl w:val="0"/>
        <w:numPr>
          <w:ilvl w:val="12"/>
          <w:numId w:val="0"/>
        </w:numPr>
        <w:ind w:right="-2"/>
        <w:jc w:val="both"/>
        <w:rPr>
          <w:szCs w:val="22"/>
          <w:lang w:val="sr-Latn-ME"/>
        </w:rPr>
      </w:pPr>
    </w:p>
    <w:p w14:paraId="7814E990" w14:textId="77777777" w:rsidR="00791754" w:rsidRDefault="008A3573">
      <w:pPr>
        <w:widowControl w:val="0"/>
        <w:numPr>
          <w:ilvl w:val="12"/>
          <w:numId w:val="0"/>
        </w:numPr>
        <w:ind w:right="-2"/>
        <w:jc w:val="both"/>
        <w:rPr>
          <w:szCs w:val="22"/>
          <w:lang w:val="sr-Latn-ME"/>
        </w:rPr>
      </w:pPr>
      <w:r>
        <w:rPr>
          <w:szCs w:val="22"/>
          <w:lang w:val="sr-Latn-ME"/>
        </w:rPr>
        <w:t>Ljekar može da provjerava funkciju bubrega, krvni pritisak i količinu elektrolita (npr. kalijuma) u krvi u redovnim intervalima.</w:t>
      </w:r>
    </w:p>
    <w:p w14:paraId="55511F24" w14:textId="77777777" w:rsidR="00791754" w:rsidRDefault="008A3573">
      <w:pPr>
        <w:widowControl w:val="0"/>
        <w:numPr>
          <w:ilvl w:val="12"/>
          <w:numId w:val="0"/>
        </w:numPr>
        <w:ind w:right="-2"/>
        <w:jc w:val="both"/>
        <w:rPr>
          <w:szCs w:val="22"/>
          <w:cs/>
          <w:lang w:val="sr-Latn-ME"/>
        </w:rPr>
      </w:pPr>
      <w:r>
        <w:rPr>
          <w:szCs w:val="22"/>
          <w:lang w:val="sr-Latn-ME"/>
        </w:rPr>
        <w:lastRenderedPageBreak/>
        <w:t xml:space="preserve">Pogledajte i informacije koje se nalaze u dijelu </w:t>
      </w:r>
      <w:r>
        <w:rPr>
          <w:szCs w:val="22"/>
          <w:cs/>
          <w:lang w:val="sr-Latn-ME"/>
        </w:rPr>
        <w:t>„</w:t>
      </w:r>
      <w:r>
        <w:rPr>
          <w:szCs w:val="22"/>
          <w:lang w:val="sr-Latn-ME"/>
        </w:rPr>
        <w:t>Lijek Roxiper ne smijete koristiti</w:t>
      </w:r>
      <w:r>
        <w:rPr>
          <w:szCs w:val="22"/>
          <w:cs/>
          <w:lang w:val="sr-Latn-ME"/>
        </w:rPr>
        <w:t>“.</w:t>
      </w:r>
    </w:p>
    <w:p w14:paraId="24247C3A" w14:textId="77777777" w:rsidR="00791754" w:rsidRDefault="00791754">
      <w:pPr>
        <w:widowControl w:val="0"/>
        <w:numPr>
          <w:ilvl w:val="12"/>
          <w:numId w:val="0"/>
        </w:numPr>
        <w:ind w:right="-2" w:firstLine="567"/>
        <w:jc w:val="both"/>
        <w:rPr>
          <w:szCs w:val="22"/>
          <w:cs/>
          <w:lang w:val="sr-Latn-ME"/>
        </w:rPr>
      </w:pPr>
    </w:p>
    <w:p w14:paraId="26BE6FE0" w14:textId="77777777" w:rsidR="00791754" w:rsidRDefault="008A3573">
      <w:pPr>
        <w:widowControl w:val="0"/>
        <w:numPr>
          <w:ilvl w:val="12"/>
          <w:numId w:val="0"/>
        </w:numPr>
        <w:jc w:val="both"/>
        <w:rPr>
          <w:szCs w:val="22"/>
          <w:lang w:val="sr-Latn-ME"/>
        </w:rPr>
      </w:pPr>
      <w:r>
        <w:rPr>
          <w:szCs w:val="22"/>
          <w:lang w:val="sr-Latn-ME"/>
        </w:rPr>
        <w:t>Ako uzimate ili ste u posljednjih sedam dana uzimali lijek po imenu fusidinska kiselina (lijek za bakterijske infekcije) oralno ili putem injekcije. Kombinacija fusidinske kiseline i rosuvastatina može da dovede do ozbiljnih problema sa mišićima (rabdomioliza).</w:t>
      </w:r>
    </w:p>
    <w:p w14:paraId="72D69DB1" w14:textId="77777777" w:rsidR="00791754" w:rsidRDefault="00791754">
      <w:pPr>
        <w:widowControl w:val="0"/>
        <w:numPr>
          <w:ilvl w:val="12"/>
          <w:numId w:val="0"/>
        </w:numPr>
        <w:ind w:right="-2"/>
        <w:jc w:val="both"/>
        <w:rPr>
          <w:szCs w:val="22"/>
          <w:lang w:val="sr-Latn-ME"/>
        </w:rPr>
      </w:pPr>
    </w:p>
    <w:p w14:paraId="2E6C8DC8" w14:textId="77777777" w:rsidR="00791754" w:rsidRDefault="008A3573">
      <w:pPr>
        <w:widowControl w:val="0"/>
        <w:numPr>
          <w:ilvl w:val="12"/>
          <w:numId w:val="0"/>
        </w:numPr>
        <w:ind w:right="-2"/>
        <w:jc w:val="both"/>
        <w:rPr>
          <w:szCs w:val="22"/>
          <w:lang w:val="sr-Latn-ME"/>
        </w:rPr>
      </w:pPr>
      <w:r>
        <w:rPr>
          <w:szCs w:val="22"/>
          <w:lang w:val="sr-Latn-ME"/>
        </w:rPr>
        <w:t>Ako uzimate bilo koji od sljedećih ljekova, povećan je rizik od angioedema:</w:t>
      </w:r>
    </w:p>
    <w:p w14:paraId="1587FC83" w14:textId="77777777" w:rsidR="00791754" w:rsidRDefault="008A3573">
      <w:pPr>
        <w:widowControl w:val="0"/>
        <w:numPr>
          <w:ilvl w:val="0"/>
          <w:numId w:val="5"/>
        </w:numPr>
        <w:tabs>
          <w:tab w:val="clear" w:pos="567"/>
        </w:tabs>
        <w:spacing w:line="240" w:lineRule="auto"/>
        <w:ind w:left="567" w:right="-2" w:hanging="567"/>
        <w:jc w:val="both"/>
        <w:rPr>
          <w:szCs w:val="22"/>
          <w:lang w:val="sr-Latn-ME"/>
        </w:rPr>
      </w:pPr>
      <w:r>
        <w:rPr>
          <w:szCs w:val="22"/>
          <w:lang w:val="sr-Latn-ME"/>
        </w:rPr>
        <w:t>racekadotril (koristi se za liječenje dijareje),</w:t>
      </w:r>
    </w:p>
    <w:p w14:paraId="1CEEF2AD" w14:textId="77777777" w:rsidR="00791754" w:rsidRDefault="008A3573">
      <w:pPr>
        <w:widowControl w:val="0"/>
        <w:numPr>
          <w:ilvl w:val="0"/>
          <w:numId w:val="5"/>
        </w:numPr>
        <w:tabs>
          <w:tab w:val="clear" w:pos="567"/>
        </w:tabs>
        <w:spacing w:line="240" w:lineRule="auto"/>
        <w:ind w:left="567" w:right="-2" w:hanging="567"/>
        <w:jc w:val="both"/>
        <w:rPr>
          <w:szCs w:val="22"/>
          <w:lang w:val="sr-Latn-ME"/>
        </w:rPr>
      </w:pPr>
      <w:r>
        <w:rPr>
          <w:szCs w:val="22"/>
          <w:lang w:val="sr-Latn-ME"/>
        </w:rPr>
        <w:t>sirolimus, everolimus, temsirolimus i drugi ljekovi koji spadaju u klasu takozvanih mTOR inhibitora (koriste se za prevenciju odbacivanja transplantiranih organa i u terapiji kancera),</w:t>
      </w:r>
    </w:p>
    <w:p w14:paraId="15E09C75" w14:textId="77777777" w:rsidR="00791754" w:rsidRDefault="008A3573">
      <w:pPr>
        <w:widowControl w:val="0"/>
        <w:numPr>
          <w:ilvl w:val="0"/>
          <w:numId w:val="5"/>
        </w:numPr>
        <w:tabs>
          <w:tab w:val="clear" w:pos="567"/>
        </w:tabs>
        <w:spacing w:line="240" w:lineRule="auto"/>
        <w:ind w:left="567" w:right="-2" w:hanging="567"/>
        <w:jc w:val="both"/>
        <w:rPr>
          <w:szCs w:val="22"/>
          <w:lang w:val="sr-Latn-ME"/>
        </w:rPr>
      </w:pPr>
      <w:r>
        <w:rPr>
          <w:noProof/>
          <w:szCs w:val="22"/>
        </w:rPr>
        <w:t xml:space="preserve">linagliptin, saksagliptin, sitagliptin, </w:t>
      </w:r>
      <w:r>
        <w:rPr>
          <w:szCs w:val="22"/>
          <w:lang w:val="sr-Latn-ME"/>
        </w:rPr>
        <w:t xml:space="preserve">vildagliptin </w:t>
      </w:r>
      <w:r>
        <w:rPr>
          <w:noProof/>
          <w:szCs w:val="22"/>
        </w:rPr>
        <w:t>i ostale ljekove koji pripadaju gliptinima</w:t>
      </w:r>
      <w:r>
        <w:rPr>
          <w:szCs w:val="22"/>
          <w:lang w:val="sr-Latn-ME"/>
        </w:rPr>
        <w:t xml:space="preserve"> (koristi se u terapiji dijabetesa).</w:t>
      </w:r>
    </w:p>
    <w:p w14:paraId="64DF0487" w14:textId="77777777" w:rsidR="00791754" w:rsidRDefault="00791754">
      <w:pPr>
        <w:widowControl w:val="0"/>
        <w:numPr>
          <w:ilvl w:val="12"/>
          <w:numId w:val="0"/>
        </w:numPr>
        <w:ind w:right="-2"/>
        <w:rPr>
          <w:color w:val="000000"/>
          <w:szCs w:val="22"/>
          <w:u w:val="single"/>
          <w:lang w:val="sr-Latn-ME"/>
        </w:rPr>
      </w:pPr>
    </w:p>
    <w:p w14:paraId="5ABD8895" w14:textId="77777777" w:rsidR="00791754" w:rsidRDefault="008A3573">
      <w:pPr>
        <w:widowControl w:val="0"/>
        <w:numPr>
          <w:ilvl w:val="12"/>
          <w:numId w:val="0"/>
        </w:numPr>
        <w:ind w:right="-2"/>
        <w:rPr>
          <w:color w:val="000000"/>
          <w:szCs w:val="22"/>
          <w:u w:val="single"/>
          <w:lang w:val="sr-Latn-ME"/>
        </w:rPr>
      </w:pPr>
      <w:r>
        <w:rPr>
          <w:color w:val="000000"/>
          <w:szCs w:val="22"/>
          <w:u w:val="single"/>
          <w:lang w:val="sr-Latn-ME"/>
        </w:rPr>
        <w:t>Angioedem</w:t>
      </w:r>
    </w:p>
    <w:p w14:paraId="342D984B" w14:textId="77777777" w:rsidR="00791754" w:rsidRDefault="008A3573">
      <w:pPr>
        <w:jc w:val="both"/>
        <w:rPr>
          <w:szCs w:val="22"/>
          <w:lang w:val="sr-Latn-ME"/>
        </w:rPr>
      </w:pPr>
      <w:r>
        <w:rPr>
          <w:szCs w:val="22"/>
          <w:lang w:val="sr-Latn-ME"/>
        </w:rPr>
        <w:t>Angioedem (teška alergijska reakcija sa oticanjem lica, usana, jezika ili grla sa poteškoćama u gutanju ili disanju) prijavljena je kod pacijenata liječenih ACE inhibitorima, uključujući lijek Roxiper. Može se pojaviti u bilo koje vrijeme tokom liječenja. Ako se pojave takvi simptomi, prestanite uzimati lijek Roxiper i odmah posjetite ljekara. Pogledati dio 4.</w:t>
      </w:r>
    </w:p>
    <w:p w14:paraId="543838C1" w14:textId="77777777" w:rsidR="00791754" w:rsidRDefault="00791754">
      <w:pPr>
        <w:jc w:val="both"/>
        <w:rPr>
          <w:szCs w:val="22"/>
          <w:lang w:val="sr-Latn-ME"/>
        </w:rPr>
      </w:pPr>
    </w:p>
    <w:p w14:paraId="0BE63735" w14:textId="77777777" w:rsidR="00791754" w:rsidRDefault="008A3573">
      <w:pPr>
        <w:jc w:val="both"/>
        <w:rPr>
          <w:noProof/>
          <w:szCs w:val="22"/>
        </w:rPr>
      </w:pPr>
      <w:r>
        <w:t xml:space="preserve"> </w:t>
      </w:r>
      <w:r>
        <w:rPr>
          <w:noProof/>
          <w:szCs w:val="22"/>
        </w:rPr>
        <w:t>Teške kožne reakcije, uključujući Stevens-Johnsonov sindrom i reakcija na lijek praćena eozinofilijom i sistemskim simptomima (DRESS), prijavljene su kod liječenja Roxiperom. Prestanite da uzimate lijek Roxiper i odmah potražite pomoć ljekara ako primijetite bilo koje simptome opisane u dijelu 4.</w:t>
      </w:r>
    </w:p>
    <w:p w14:paraId="19E09FBB" w14:textId="77777777" w:rsidR="00791754" w:rsidRDefault="00791754">
      <w:pPr>
        <w:widowControl w:val="0"/>
        <w:numPr>
          <w:ilvl w:val="12"/>
          <w:numId w:val="0"/>
        </w:numPr>
        <w:ind w:right="-2"/>
        <w:jc w:val="both"/>
        <w:rPr>
          <w:color w:val="222222"/>
          <w:szCs w:val="22"/>
          <w:shd w:val="clear" w:color="auto" w:fill="F8F9FA"/>
          <w:lang w:val="sr-Latn-ME"/>
        </w:rPr>
      </w:pPr>
    </w:p>
    <w:p w14:paraId="595C9A9B" w14:textId="77777777" w:rsidR="00791754" w:rsidRDefault="008A3573">
      <w:pPr>
        <w:widowControl w:val="0"/>
        <w:numPr>
          <w:ilvl w:val="12"/>
          <w:numId w:val="0"/>
        </w:numPr>
        <w:ind w:right="-2"/>
        <w:jc w:val="both"/>
        <w:rPr>
          <w:szCs w:val="22"/>
          <w:lang w:val="sr-Latn-ME"/>
        </w:rPr>
      </w:pPr>
      <w:r>
        <w:rPr>
          <w:szCs w:val="22"/>
          <w:lang w:val="sr-Latn-ME"/>
        </w:rPr>
        <w:t xml:space="preserve">Morate reći ljekaru ako mislite da ste trudni (ili ako planirate trudnoću). Lijek Roxiper se ne preporučuje u ranoj trudnoći i ne smije se uzimati ako ste trudni duže od 3 mjeseca, zato što u tom stadijumu trudnoće može ozbiljno da naškodi bebi (pogledajte dio </w:t>
      </w:r>
      <w:r>
        <w:rPr>
          <w:szCs w:val="22"/>
          <w:cs/>
          <w:lang w:val="sr-Latn-ME"/>
        </w:rPr>
        <w:t>„</w:t>
      </w:r>
      <w:r>
        <w:rPr>
          <w:szCs w:val="22"/>
          <w:lang w:val="sr-Latn-ME"/>
        </w:rPr>
        <w:t>Plodnost, trudnoća i dojenje</w:t>
      </w:r>
      <w:r>
        <w:rPr>
          <w:szCs w:val="22"/>
          <w:cs/>
          <w:lang w:val="sr-Latn-ME"/>
        </w:rPr>
        <w:t>“</w:t>
      </w:r>
      <w:r>
        <w:rPr>
          <w:szCs w:val="22"/>
          <w:lang w:val="sr-Latn-ME"/>
        </w:rPr>
        <w:t>).</w:t>
      </w:r>
    </w:p>
    <w:p w14:paraId="50A405B3" w14:textId="77777777" w:rsidR="00791754" w:rsidRDefault="00791754">
      <w:pPr>
        <w:widowControl w:val="0"/>
        <w:numPr>
          <w:ilvl w:val="12"/>
          <w:numId w:val="0"/>
        </w:numPr>
        <w:ind w:right="-2"/>
        <w:rPr>
          <w:szCs w:val="22"/>
          <w:lang w:val="sr-Latn-ME"/>
        </w:rPr>
      </w:pPr>
    </w:p>
    <w:p w14:paraId="3F7B7241" w14:textId="77777777" w:rsidR="00791754" w:rsidRDefault="008A3573">
      <w:pPr>
        <w:widowControl w:val="0"/>
        <w:numPr>
          <w:ilvl w:val="12"/>
          <w:numId w:val="0"/>
        </w:numPr>
        <w:ind w:right="-2"/>
        <w:jc w:val="both"/>
        <w:rPr>
          <w:szCs w:val="22"/>
          <w:lang w:val="sr-Latn-ME"/>
        </w:rPr>
      </w:pPr>
      <w:r>
        <w:rPr>
          <w:szCs w:val="22"/>
          <w:lang w:val="sr-Latn-ME"/>
        </w:rPr>
        <w:t>Kada uzimate lijek Roxiper, treba da obavijestite ljekara ili medicinsko osoblje:</w:t>
      </w:r>
    </w:p>
    <w:p w14:paraId="7DDAF35D" w14:textId="77777777" w:rsidR="00791754" w:rsidRDefault="008A3573">
      <w:pPr>
        <w:widowControl w:val="0"/>
        <w:numPr>
          <w:ilvl w:val="0"/>
          <w:numId w:val="6"/>
        </w:numPr>
        <w:tabs>
          <w:tab w:val="clear" w:pos="567"/>
        </w:tabs>
        <w:spacing w:line="240" w:lineRule="auto"/>
        <w:ind w:left="567" w:right="-2" w:hanging="567"/>
        <w:jc w:val="both"/>
        <w:rPr>
          <w:szCs w:val="22"/>
          <w:lang w:val="sr-Latn-ME"/>
        </w:rPr>
      </w:pPr>
      <w:r>
        <w:rPr>
          <w:szCs w:val="22"/>
          <w:lang w:val="sr-Latn-ME"/>
        </w:rPr>
        <w:t>ako Vam se javi suv kašalj,</w:t>
      </w:r>
    </w:p>
    <w:p w14:paraId="53B72920" w14:textId="77777777" w:rsidR="00791754" w:rsidRDefault="008A3573">
      <w:pPr>
        <w:widowControl w:val="0"/>
        <w:numPr>
          <w:ilvl w:val="0"/>
          <w:numId w:val="6"/>
        </w:numPr>
        <w:tabs>
          <w:tab w:val="clear" w:pos="567"/>
        </w:tabs>
        <w:spacing w:line="240" w:lineRule="auto"/>
        <w:ind w:left="567" w:right="-2" w:hanging="567"/>
        <w:jc w:val="both"/>
        <w:rPr>
          <w:szCs w:val="22"/>
          <w:lang w:val="sr-Latn-ME"/>
        </w:rPr>
      </w:pPr>
      <w:r>
        <w:rPr>
          <w:szCs w:val="22"/>
          <w:lang w:val="sr-Latn-ME"/>
        </w:rPr>
        <w:t>ako treba da dobijete anesteziju i/ili imate hiruršku intervenciju,</w:t>
      </w:r>
    </w:p>
    <w:p w14:paraId="34B191A8" w14:textId="77777777" w:rsidR="00791754" w:rsidRDefault="008A3573">
      <w:pPr>
        <w:widowControl w:val="0"/>
        <w:numPr>
          <w:ilvl w:val="0"/>
          <w:numId w:val="6"/>
        </w:numPr>
        <w:tabs>
          <w:tab w:val="clear" w:pos="567"/>
        </w:tabs>
        <w:spacing w:line="240" w:lineRule="auto"/>
        <w:ind w:left="567" w:right="-2" w:hanging="567"/>
        <w:jc w:val="both"/>
        <w:rPr>
          <w:szCs w:val="22"/>
          <w:lang w:val="sr-Latn-ME"/>
        </w:rPr>
      </w:pPr>
      <w:r>
        <w:rPr>
          <w:szCs w:val="22"/>
          <w:lang w:val="sr-Latn-ME"/>
        </w:rPr>
        <w:t>ako ste nedavno patili od dijareje ili povraćanja, ili ako ste dehidrirani,</w:t>
      </w:r>
    </w:p>
    <w:p w14:paraId="1B2DBC7D" w14:textId="77777777" w:rsidR="00791754" w:rsidRDefault="008A3573">
      <w:pPr>
        <w:widowControl w:val="0"/>
        <w:numPr>
          <w:ilvl w:val="0"/>
          <w:numId w:val="6"/>
        </w:numPr>
        <w:tabs>
          <w:tab w:val="clear" w:pos="567"/>
        </w:tabs>
        <w:spacing w:line="240" w:lineRule="auto"/>
        <w:ind w:left="567" w:right="-2" w:hanging="567"/>
        <w:jc w:val="both"/>
        <w:rPr>
          <w:szCs w:val="22"/>
          <w:lang w:val="sr-Latn-ME"/>
        </w:rPr>
      </w:pPr>
      <w:r>
        <w:rPr>
          <w:szCs w:val="22"/>
          <w:lang w:val="sr-Latn-ME"/>
        </w:rPr>
        <w:t>ako se pripremate za dijalizu ili LDL aferezu (uklanjanje holesterola iz krvi uz pomoć aparata),</w:t>
      </w:r>
    </w:p>
    <w:p w14:paraId="44A4D4D0" w14:textId="77777777" w:rsidR="00791754" w:rsidRDefault="008A3573">
      <w:pPr>
        <w:widowControl w:val="0"/>
        <w:numPr>
          <w:ilvl w:val="0"/>
          <w:numId w:val="6"/>
        </w:numPr>
        <w:tabs>
          <w:tab w:val="clear" w:pos="567"/>
        </w:tabs>
        <w:spacing w:line="240" w:lineRule="auto"/>
        <w:ind w:left="567" w:right="-2" w:hanging="567"/>
        <w:jc w:val="both"/>
        <w:rPr>
          <w:szCs w:val="22"/>
          <w:lang w:val="sr-Latn-ME"/>
        </w:rPr>
      </w:pPr>
      <w:r>
        <w:rPr>
          <w:szCs w:val="22"/>
          <w:lang w:val="sr-Latn-ME"/>
        </w:rPr>
        <w:t>ako treba da dobijate terapiju desenzitizacije za smanjenje alergijske reakcije na ubode pčele ili ose,</w:t>
      </w:r>
    </w:p>
    <w:p w14:paraId="0284FB65" w14:textId="77777777" w:rsidR="00791754" w:rsidRDefault="008A3573">
      <w:pPr>
        <w:ind w:left="567" w:hanging="567"/>
        <w:jc w:val="both"/>
        <w:rPr>
          <w:szCs w:val="22"/>
          <w:lang w:val="sr-Latn-ME"/>
        </w:rPr>
      </w:pPr>
      <w:r>
        <w:rPr>
          <w:szCs w:val="22"/>
          <w:lang w:val="sr-Latn-ME"/>
        </w:rPr>
        <w:t>-</w:t>
      </w:r>
      <w:r>
        <w:rPr>
          <w:szCs w:val="22"/>
          <w:lang w:val="sr-Latn-ME"/>
        </w:rPr>
        <w:tab/>
        <w:t>ako morate da radite medicinsku analizu koja zahtijeva injekciju kontrastnog sredstva na bazi joda (supstanca koja organe kao što su bubrezi ili želudac čini vidljivim na rentgenu),</w:t>
      </w:r>
    </w:p>
    <w:p w14:paraId="42ACFE46" w14:textId="77777777" w:rsidR="00791754" w:rsidRDefault="008A3573">
      <w:pPr>
        <w:ind w:left="567" w:hanging="567"/>
        <w:jc w:val="both"/>
        <w:rPr>
          <w:color w:val="222222"/>
          <w:szCs w:val="22"/>
          <w:lang w:val="sr-Latn-ME"/>
        </w:rPr>
      </w:pPr>
      <w:r>
        <w:rPr>
          <w:color w:val="222222"/>
          <w:szCs w:val="22"/>
          <w:lang w:val="sr-Latn-ME"/>
        </w:rPr>
        <w:t>-</w:t>
      </w:r>
      <w:r>
        <w:rPr>
          <w:color w:val="222222"/>
          <w:szCs w:val="22"/>
          <w:lang w:val="sr-Latn-ME"/>
        </w:rPr>
        <w:tab/>
        <w:t xml:space="preserve">ako primijetite slabljenje vida ili bol u jednom ili oba oka dok uzimate lijek Roxiper. Ovo mogu biti simptomi nakupljanja tečnosti u vaskularnom sloju oka (horoidalna efuzija) ili nastanka glaukoma, povećanog očnog pritiska u Vašem oku (očima) a mogu nastupiti u roku od nekoliko sati do jedne sedmice nakon uzimanja lijeka Roxiper.  Ukoliko se ne liječi, ovo može dovesti do trajnog gubitka vida. </w:t>
      </w:r>
      <w:r>
        <w:rPr>
          <w:szCs w:val="22"/>
          <w:lang w:val="sr-Latn-ME"/>
        </w:rPr>
        <w:t>Ako ste ranije imali alergiju na penicilin ili sulfonamide, možete biti izloženi većem riziku razvoja ovog stanja.</w:t>
      </w:r>
      <w:r>
        <w:rPr>
          <w:color w:val="222222"/>
          <w:szCs w:val="22"/>
          <w:lang w:val="sr-Latn-ME"/>
        </w:rPr>
        <w:t xml:space="preserve"> Prekinite liječenje lijekom Roxiper i potražite medicinsku pomoć.</w:t>
      </w:r>
    </w:p>
    <w:p w14:paraId="01A3A033" w14:textId="77777777" w:rsidR="00791754" w:rsidRDefault="00791754">
      <w:pPr>
        <w:jc w:val="both"/>
        <w:rPr>
          <w:szCs w:val="22"/>
          <w:lang w:val="sr-Latn-ME"/>
        </w:rPr>
      </w:pPr>
    </w:p>
    <w:p w14:paraId="7D4563B2" w14:textId="77777777" w:rsidR="00791754" w:rsidRDefault="008A3573">
      <w:pPr>
        <w:jc w:val="both"/>
        <w:rPr>
          <w:szCs w:val="22"/>
          <w:lang w:val="sr-Latn-ME"/>
        </w:rPr>
      </w:pPr>
      <w:r>
        <w:rPr>
          <w:szCs w:val="22"/>
          <w:lang w:val="sr-Latn-ME"/>
        </w:rPr>
        <w:t>Sportisti bi trebalo da znaju da lijek Roxiper sadrži aktivnu supstancu (indapamid) koja može da uzrokuje pozitivnu reakciju na doping testu.</w:t>
      </w:r>
    </w:p>
    <w:p w14:paraId="6A0E9315" w14:textId="77777777" w:rsidR="00791754" w:rsidRDefault="00791754">
      <w:pPr>
        <w:widowControl w:val="0"/>
        <w:numPr>
          <w:ilvl w:val="12"/>
          <w:numId w:val="0"/>
        </w:numPr>
        <w:ind w:right="-2"/>
        <w:jc w:val="both"/>
        <w:rPr>
          <w:szCs w:val="22"/>
          <w:lang w:val="sr-Latn-ME"/>
        </w:rPr>
      </w:pPr>
    </w:p>
    <w:p w14:paraId="4C2D75E7" w14:textId="77777777" w:rsidR="00791754" w:rsidRDefault="008A3573">
      <w:pPr>
        <w:widowControl w:val="0"/>
        <w:numPr>
          <w:ilvl w:val="12"/>
          <w:numId w:val="0"/>
        </w:numPr>
        <w:ind w:right="-2"/>
        <w:jc w:val="both"/>
        <w:rPr>
          <w:szCs w:val="22"/>
          <w:lang w:val="sr-Latn-ME"/>
        </w:rPr>
      </w:pPr>
      <w:r>
        <w:rPr>
          <w:szCs w:val="22"/>
          <w:lang w:val="sr-Latn-ME"/>
        </w:rPr>
        <w:t>Kod malog broja ljudi, statini mogu da utiču na jetru. To se može otkriti jednostavnim testom koji provjerava povećanje nivoa enzima jetre u krvi. Zbog toga će ljekar obično sprovesti ovakvu analizu krvi (test funkcije jetre) prije i tokom terapije lijekom Roxiper.</w:t>
      </w:r>
    </w:p>
    <w:p w14:paraId="071100A1" w14:textId="77777777" w:rsidR="00791754" w:rsidRDefault="00791754">
      <w:pPr>
        <w:widowControl w:val="0"/>
        <w:numPr>
          <w:ilvl w:val="12"/>
          <w:numId w:val="0"/>
        </w:numPr>
        <w:ind w:right="-2"/>
        <w:jc w:val="both"/>
        <w:rPr>
          <w:szCs w:val="22"/>
          <w:lang w:val="sr-Latn-ME"/>
        </w:rPr>
      </w:pPr>
    </w:p>
    <w:p w14:paraId="3251CE92" w14:textId="77777777" w:rsidR="00791754" w:rsidRDefault="008A3573">
      <w:pPr>
        <w:widowControl w:val="0"/>
        <w:numPr>
          <w:ilvl w:val="12"/>
          <w:numId w:val="0"/>
        </w:numPr>
        <w:ind w:right="-2"/>
        <w:jc w:val="both"/>
        <w:rPr>
          <w:szCs w:val="22"/>
          <w:lang w:val="sr-Latn-ME"/>
        </w:rPr>
      </w:pPr>
      <w:r>
        <w:rPr>
          <w:szCs w:val="22"/>
          <w:lang w:val="sr-Latn-ME"/>
        </w:rPr>
        <w:t>Dok uzimate ovaj lijek, ljekar će Vas pažljivo pratiti ako imate dijabetes ili ako imate rizik od razvoja dijabetesa. Vjerovatno postoji rizik za razvoj dijabetesa ako imate visok nivo šećera i masti u krvi, ako ste gojazni i ako imate visok krvni pritisak.</w:t>
      </w:r>
    </w:p>
    <w:p w14:paraId="076E85B8" w14:textId="77777777" w:rsidR="00791754" w:rsidRDefault="00791754">
      <w:pPr>
        <w:widowControl w:val="0"/>
        <w:numPr>
          <w:ilvl w:val="12"/>
          <w:numId w:val="0"/>
        </w:numPr>
        <w:ind w:right="-2"/>
        <w:jc w:val="both"/>
        <w:rPr>
          <w:szCs w:val="22"/>
          <w:lang w:val="sr-Latn-ME"/>
        </w:rPr>
      </w:pPr>
    </w:p>
    <w:p w14:paraId="360C8CAE" w14:textId="77777777" w:rsidR="00791754" w:rsidRDefault="008A3573">
      <w:pPr>
        <w:autoSpaceDE w:val="0"/>
        <w:autoSpaceDN w:val="0"/>
        <w:adjustRightInd w:val="0"/>
        <w:jc w:val="both"/>
        <w:rPr>
          <w:szCs w:val="22"/>
          <w:lang w:val="sr-Latn-ME"/>
        </w:rPr>
      </w:pPr>
      <w:r>
        <w:rPr>
          <w:szCs w:val="22"/>
          <w:lang w:val="sr-Latn-ME"/>
        </w:rPr>
        <w:lastRenderedPageBreak/>
        <w:t>Ako niste sigurni da li se bilo šta od navedenog odnosi na Vas, razgovarajte sa ljekarom, farmaceutom ili medicinskom sestrom prije nego što počnete da uzimate lijek Roxiper.</w:t>
      </w:r>
    </w:p>
    <w:p w14:paraId="1A7DC8D4" w14:textId="77777777" w:rsidR="00791754" w:rsidRDefault="00791754">
      <w:pPr>
        <w:rPr>
          <w:szCs w:val="22"/>
          <w:lang w:val="sr-Latn-ME"/>
        </w:rPr>
      </w:pPr>
    </w:p>
    <w:p w14:paraId="668E29C8" w14:textId="77777777" w:rsidR="00791754" w:rsidRDefault="008A3573">
      <w:pPr>
        <w:rPr>
          <w:b/>
          <w:bCs/>
          <w:szCs w:val="22"/>
          <w:lang w:val="sr-Latn-ME"/>
        </w:rPr>
      </w:pPr>
      <w:r>
        <w:rPr>
          <w:b/>
          <w:bCs/>
          <w:szCs w:val="22"/>
          <w:lang w:val="sr-Latn-ME"/>
        </w:rPr>
        <w:t>Djeca i adolescenti</w:t>
      </w:r>
    </w:p>
    <w:p w14:paraId="76E5C368" w14:textId="77777777" w:rsidR="00791754" w:rsidRDefault="00791754">
      <w:pPr>
        <w:rPr>
          <w:b/>
          <w:bCs/>
          <w:szCs w:val="22"/>
          <w:lang w:val="sr-Latn-ME"/>
        </w:rPr>
      </w:pPr>
    </w:p>
    <w:p w14:paraId="6786603E" w14:textId="77777777" w:rsidR="00791754" w:rsidRDefault="008A3573">
      <w:pPr>
        <w:widowControl w:val="0"/>
        <w:numPr>
          <w:ilvl w:val="12"/>
          <w:numId w:val="0"/>
        </w:numPr>
        <w:rPr>
          <w:szCs w:val="22"/>
          <w:lang w:val="sr-Latn-ME"/>
        </w:rPr>
      </w:pPr>
      <w:r>
        <w:rPr>
          <w:szCs w:val="22"/>
          <w:lang w:val="sr-Latn-ME"/>
        </w:rPr>
        <w:t>Lijek Roxiper se ne smije koristiti kod djece i adolescenata.</w:t>
      </w:r>
    </w:p>
    <w:p w14:paraId="29272748" w14:textId="77777777" w:rsidR="00791754" w:rsidRDefault="00791754">
      <w:pPr>
        <w:rPr>
          <w:bCs/>
          <w:szCs w:val="22"/>
          <w:lang w:val="sr-Latn-ME"/>
        </w:rPr>
      </w:pPr>
    </w:p>
    <w:p w14:paraId="5E1AB931" w14:textId="77777777" w:rsidR="00791754" w:rsidRDefault="008A3573">
      <w:pPr>
        <w:rPr>
          <w:b/>
          <w:szCs w:val="22"/>
          <w:lang w:val="sr-Latn-ME"/>
        </w:rPr>
      </w:pPr>
      <w:r>
        <w:rPr>
          <w:b/>
          <w:szCs w:val="22"/>
          <w:lang w:val="sr-Latn-ME"/>
        </w:rPr>
        <w:t>Primjena drugih ljekova</w:t>
      </w:r>
    </w:p>
    <w:p w14:paraId="423F63F1" w14:textId="77777777" w:rsidR="00791754" w:rsidRDefault="00791754">
      <w:pPr>
        <w:rPr>
          <w:b/>
          <w:szCs w:val="22"/>
          <w:lang w:val="sr-Latn-ME"/>
        </w:rPr>
      </w:pPr>
    </w:p>
    <w:p w14:paraId="14E9F7E9" w14:textId="77777777" w:rsidR="00791754" w:rsidRDefault="008A3573">
      <w:pPr>
        <w:widowControl w:val="0"/>
        <w:jc w:val="both"/>
        <w:rPr>
          <w:rFonts w:eastAsia="Calibri"/>
          <w:szCs w:val="22"/>
          <w:lang w:val="sr-Latn-ME"/>
        </w:rPr>
      </w:pPr>
      <w:r>
        <w:rPr>
          <w:szCs w:val="22"/>
          <w:lang w:val="sr-Latn-ME"/>
        </w:rPr>
        <w:t>Obavijestite svog ljekara</w:t>
      </w:r>
      <w:r>
        <w:rPr>
          <w:b/>
          <w:szCs w:val="22"/>
          <w:lang w:val="sr-Latn-ME"/>
        </w:rPr>
        <w:t xml:space="preserve"> </w:t>
      </w:r>
      <w:r>
        <w:rPr>
          <w:szCs w:val="22"/>
          <w:lang w:val="sr-Latn-ME"/>
        </w:rPr>
        <w:t>ili farmaceuta ako uzimate ili ste donedavno uzimali neki drugi lijek, uključujući i one koji se nabavljaju bez ljekarskog recepta.</w:t>
      </w:r>
    </w:p>
    <w:p w14:paraId="6ED85393" w14:textId="77777777" w:rsidR="00791754" w:rsidRDefault="00791754">
      <w:pPr>
        <w:jc w:val="both"/>
        <w:rPr>
          <w:szCs w:val="22"/>
          <w:lang w:val="sr-Latn-ME"/>
        </w:rPr>
      </w:pPr>
    </w:p>
    <w:p w14:paraId="7C0B1580" w14:textId="77777777" w:rsidR="00791754" w:rsidRDefault="008A3573">
      <w:pPr>
        <w:widowControl w:val="0"/>
        <w:numPr>
          <w:ilvl w:val="12"/>
          <w:numId w:val="0"/>
        </w:numPr>
        <w:ind w:right="-2"/>
        <w:jc w:val="both"/>
        <w:rPr>
          <w:szCs w:val="22"/>
          <w:lang w:val="sr-Latn-ME"/>
        </w:rPr>
      </w:pPr>
      <w:r>
        <w:rPr>
          <w:szCs w:val="22"/>
          <w:lang w:val="sr-Latn-ME"/>
        </w:rPr>
        <w:t>Izbjegavajte uzimanje lijeka Roxiper sa:</w:t>
      </w:r>
    </w:p>
    <w:p w14:paraId="5044CD4E"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litijumom (koristi se u liječenju depresije),</w:t>
      </w:r>
    </w:p>
    <w:p w14:paraId="7A850246"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aliskirenom (ljekovi koji se koriste za liječenje hipertenzije) ako nemate dijabetes melitus ili bolest bubrega.</w:t>
      </w:r>
    </w:p>
    <w:p w14:paraId="5BB52892" w14:textId="77777777" w:rsidR="00791754" w:rsidRDefault="008A3573">
      <w:pPr>
        <w:ind w:left="567" w:hanging="567"/>
        <w:jc w:val="both"/>
        <w:rPr>
          <w:szCs w:val="22"/>
          <w:lang w:val="sr-Latn-ME"/>
        </w:rPr>
      </w:pPr>
      <w:r>
        <w:rPr>
          <w:szCs w:val="22"/>
          <w:lang w:val="sr-Latn-ME"/>
        </w:rPr>
        <w:t>-</w:t>
      </w:r>
      <w:r>
        <w:rPr>
          <w:szCs w:val="22"/>
          <w:lang w:val="sr-Latn-ME"/>
        </w:rPr>
        <w:tab/>
        <w:t xml:space="preserve">diureticima koji štede kalijum </w:t>
      </w:r>
      <w:r>
        <w:rPr>
          <w:noProof/>
          <w:szCs w:val="22"/>
        </w:rPr>
        <w:t>(npr. triamteren, amilorid), solima kalijuma</w:t>
      </w:r>
      <w:r>
        <w:rPr>
          <w:szCs w:val="22"/>
          <w:lang w:val="sr-Latn-ME"/>
        </w:rPr>
        <w:t xml:space="preserve"> i drugim ljekovima koji mogu da povećaju koncentraciju kalijuma u Vašem tijelu (npr. trimetoprim i kotrimoksazol za liječenje bakterijskih infekcija; ciklosporin, imunosupresivni lijek koji se koristi u sprečavanju odbacivanja presađenih organa i heparin, lijek koji se koristi za sprječavanje zgrušavanja krvi),</w:t>
      </w:r>
    </w:p>
    <w:p w14:paraId="4FE24DAB" w14:textId="77777777" w:rsidR="00791754" w:rsidRDefault="008A3573">
      <w:pPr>
        <w:jc w:val="both"/>
        <w:rPr>
          <w:color w:val="000000"/>
          <w:szCs w:val="22"/>
          <w:lang w:val="sr-Latn-ME"/>
        </w:rPr>
      </w:pPr>
      <w:r>
        <w:rPr>
          <w:color w:val="000000"/>
          <w:szCs w:val="22"/>
          <w:lang w:val="sr-Latn-ME"/>
        </w:rPr>
        <w:t>-</w:t>
      </w:r>
      <w:r>
        <w:rPr>
          <w:color w:val="000000"/>
          <w:szCs w:val="22"/>
          <w:lang w:val="sr-Latn-ME"/>
        </w:rPr>
        <w:tab/>
        <w:t>estramustin (lijek koji se koristi u terapiji kancera),</w:t>
      </w:r>
    </w:p>
    <w:p w14:paraId="37CA70CA" w14:textId="77777777" w:rsidR="00791754" w:rsidRDefault="008A3573">
      <w:pPr>
        <w:ind w:left="567" w:hanging="567"/>
        <w:jc w:val="both"/>
        <w:rPr>
          <w:color w:val="000000"/>
          <w:szCs w:val="22"/>
          <w:lang w:val="sr-Latn-ME"/>
        </w:rPr>
      </w:pPr>
      <w:r>
        <w:rPr>
          <w:color w:val="000000"/>
          <w:szCs w:val="22"/>
          <w:lang w:val="sr-Latn-ME"/>
        </w:rPr>
        <w:t>-</w:t>
      </w:r>
      <w:r>
        <w:rPr>
          <w:color w:val="000000"/>
          <w:szCs w:val="22"/>
          <w:lang w:val="sr-Latn-ME"/>
        </w:rPr>
        <w:tab/>
        <w:t>sakubitrilom/valsartanom, koji se koristi za liječenje jedne vrste dugoročne (hronične) srčane slabosti. Vidjeti dio „Upozorenja i mjere opreza“</w:t>
      </w:r>
    </w:p>
    <w:p w14:paraId="6C55BCC9" w14:textId="77777777" w:rsidR="00791754" w:rsidRDefault="008A3573">
      <w:pPr>
        <w:ind w:left="567" w:hanging="567"/>
        <w:jc w:val="both"/>
        <w:rPr>
          <w:color w:val="222222"/>
          <w:szCs w:val="22"/>
          <w:lang w:val="sr-Latn-ME" w:eastAsia="sr-Latn-RS"/>
        </w:rPr>
      </w:pPr>
      <w:r>
        <w:rPr>
          <w:szCs w:val="22"/>
          <w:lang w:val="sr-Latn-ME"/>
        </w:rPr>
        <w:t>-</w:t>
      </w:r>
      <w:r>
        <w:rPr>
          <w:color w:val="00B050"/>
          <w:szCs w:val="22"/>
          <w:lang w:val="sr-Latn-ME"/>
        </w:rPr>
        <w:tab/>
      </w:r>
      <w:r>
        <w:rPr>
          <w:color w:val="222222"/>
          <w:szCs w:val="22"/>
          <w:lang w:val="sr-Latn-ME"/>
        </w:rPr>
        <w:t>drugi ljekovi za liječenje visokog krvnog pritiska: inhibitori angiotenzin-konvertujućeg enzima i blokatori angiotenzinskih receptora.</w:t>
      </w:r>
    </w:p>
    <w:p w14:paraId="30386F32" w14:textId="77777777" w:rsidR="00791754" w:rsidRDefault="00791754">
      <w:pPr>
        <w:rPr>
          <w:szCs w:val="22"/>
          <w:lang w:val="sr-Latn-ME"/>
        </w:rPr>
      </w:pPr>
    </w:p>
    <w:p w14:paraId="000E9487" w14:textId="77777777" w:rsidR="00791754" w:rsidRDefault="008A3573">
      <w:pPr>
        <w:jc w:val="both"/>
        <w:rPr>
          <w:szCs w:val="22"/>
          <w:lang w:val="sr-Latn-ME"/>
        </w:rPr>
      </w:pPr>
      <w:r>
        <w:rPr>
          <w:szCs w:val="22"/>
          <w:lang w:val="sr-Latn-ME"/>
        </w:rPr>
        <w:t>Na terapiju lijekom Roxiper mogu da utiču drugi ljekovi.</w:t>
      </w:r>
    </w:p>
    <w:p w14:paraId="4A64BDD5" w14:textId="77777777" w:rsidR="00791754" w:rsidRDefault="008A3573">
      <w:pPr>
        <w:widowControl w:val="0"/>
        <w:numPr>
          <w:ilvl w:val="12"/>
          <w:numId w:val="0"/>
        </w:numPr>
        <w:ind w:right="-2"/>
        <w:jc w:val="both"/>
        <w:rPr>
          <w:szCs w:val="22"/>
          <w:lang w:val="sr-Latn-ME"/>
        </w:rPr>
      </w:pPr>
      <w:r>
        <w:rPr>
          <w:szCs w:val="22"/>
          <w:lang w:val="sr-Latn-ME"/>
        </w:rPr>
        <w:t>Obavezno recite ljekaru ako uzimate bilo koji od sljedećih ljekova zato što može biti neophodan poseban oprez:</w:t>
      </w:r>
    </w:p>
    <w:p w14:paraId="15D37677"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drugi ljekovi za liječenje visokog krvnog pritiska, uključujući diuretike (ljekovi koji povećavaju količinu urina koju proizvode bubrezi),</w:t>
      </w:r>
    </w:p>
    <w:p w14:paraId="6C746B6D"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shd w:val="clear" w:color="auto" w:fill="F8F9FA"/>
          <w:lang w:val="sr-Latn-ME"/>
        </w:rPr>
        <w:t>ljekovi koji štede kalijum koji se koriste kod liječenja slabosti srca: eplerenon i spironolakton u dozama između 12,5 mg i 50 mg dnevno,</w:t>
      </w:r>
    </w:p>
    <w:p w14:paraId="494A1747"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prokainamid (za liječenje nepravilnog rada srca),</w:t>
      </w:r>
    </w:p>
    <w:p w14:paraId="3A6BE12D"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 xml:space="preserve">ljekovi koji se koriste za probleme sa srčanim ritmom (e.g. hinidin, hidrohinidin, disopiramid, amjodaron, sotalol, </w:t>
      </w:r>
      <w:r>
        <w:rPr>
          <w:noProof/>
          <w:szCs w:val="22"/>
        </w:rPr>
        <w:t>ibutilid, dofetilid, digitalis, bretilijum</w:t>
      </w:r>
      <w:r>
        <w:rPr>
          <w:szCs w:val="22"/>
          <w:lang w:val="sr-Latn-ME"/>
        </w:rPr>
        <w:t>),</w:t>
      </w:r>
    </w:p>
    <w:p w14:paraId="57AA41C7"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alopurinol (za liječenje gihta),</w:t>
      </w:r>
    </w:p>
    <w:p w14:paraId="39AA659B"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noProof/>
          <w:szCs w:val="22"/>
        </w:rPr>
        <w:t xml:space="preserve">antihistaminici koji se koriste u terapiji alergijskih reakcija kao što je polenska kijavica  (npr. </w:t>
      </w:r>
      <w:r>
        <w:rPr>
          <w:noProof/>
          <w:color w:val="000000"/>
          <w:szCs w:val="22"/>
          <w:lang w:val="sr-Latn-ME"/>
        </w:rPr>
        <w:t>mizolastin,</w:t>
      </w:r>
      <w:r>
        <w:rPr>
          <w:color w:val="000000"/>
          <w:szCs w:val="22"/>
          <w:lang w:val="sr-Latn-ME"/>
        </w:rPr>
        <w:t xml:space="preserve"> terfenadin</w:t>
      </w:r>
      <w:r>
        <w:rPr>
          <w:szCs w:val="22"/>
          <w:lang w:val="sr-Latn-ME"/>
        </w:rPr>
        <w:t>, astemizol),</w:t>
      </w:r>
    </w:p>
    <w:p w14:paraId="5908BDE1"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kortikosteroidi koji se koriste u terapiji različitih stanja uključujući tešku astmu i reumatoidni artritis,</w:t>
      </w:r>
    </w:p>
    <w:p w14:paraId="3F694106"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tetrakosaktid (za liječenje Kronove bolesti),</w:t>
      </w:r>
    </w:p>
    <w:p w14:paraId="43F04651"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imunosupresivi koji se koriste u terapiji autoimunih oboljenja ili nakon transplantacije da bi se spriječilo odbacivanje organa (npr. ciklosporin),</w:t>
      </w:r>
    </w:p>
    <w:p w14:paraId="73C661AC"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flukonazol, ketokonazol (antimikotici),</w:t>
      </w:r>
    </w:p>
    <w:p w14:paraId="1C9DF1EE"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moksifloksacin, sparfloksacin, rifampicin, eritromicin injekcije, klaritromicin (antibiotici, ljekovi koji se koriste za liječenje infekcija),</w:t>
      </w:r>
    </w:p>
    <w:p w14:paraId="72570768" w14:textId="77777777" w:rsidR="00791754" w:rsidRDefault="008A3573">
      <w:pPr>
        <w:widowControl w:val="0"/>
        <w:numPr>
          <w:ilvl w:val="0"/>
          <w:numId w:val="8"/>
        </w:numPr>
        <w:tabs>
          <w:tab w:val="clear" w:pos="567"/>
        </w:tabs>
        <w:spacing w:line="240" w:lineRule="auto"/>
        <w:ind w:left="567" w:right="-2" w:hanging="567"/>
        <w:jc w:val="both"/>
        <w:rPr>
          <w:color w:val="000000"/>
          <w:szCs w:val="22"/>
          <w:lang w:val="sr-Latn-ME"/>
        </w:rPr>
      </w:pPr>
      <w:r>
        <w:rPr>
          <w:color w:val="000000"/>
          <w:szCs w:val="22"/>
          <w:lang w:val="sr-Latn-ME"/>
        </w:rPr>
        <w:t>metadon (za liječenje zavisnosti),</w:t>
      </w:r>
    </w:p>
    <w:p w14:paraId="0FC419B8"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halofantrin (koristi se kod određenih vrsta malarije),</w:t>
      </w:r>
    </w:p>
    <w:p w14:paraId="711B61E9"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pentamidin (koristi se u liječenju zapaljenja pluća),</w:t>
      </w:r>
    </w:p>
    <w:p w14:paraId="42881F15"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injekcije zlata (koriste se u liječenju reumatoidnog poliartritisa),</w:t>
      </w:r>
    </w:p>
    <w:p w14:paraId="7B1D30C8"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vinkamin (koristi se u liječenju simptomatskih kognitivnih poremećaja kod starijih osoba, uključujući i gubitak pamćenja),</w:t>
      </w:r>
    </w:p>
    <w:p w14:paraId="29E565CA" w14:textId="77777777" w:rsidR="00791754" w:rsidRDefault="008A3573">
      <w:pPr>
        <w:widowControl w:val="0"/>
        <w:numPr>
          <w:ilvl w:val="0"/>
          <w:numId w:val="8"/>
        </w:numPr>
        <w:tabs>
          <w:tab w:val="clear" w:pos="567"/>
        </w:tabs>
        <w:spacing w:line="240" w:lineRule="auto"/>
        <w:ind w:left="567" w:right="-2" w:hanging="567"/>
        <w:jc w:val="both"/>
        <w:rPr>
          <w:color w:val="00B050"/>
          <w:szCs w:val="22"/>
          <w:lang w:val="sr-Latn-ME"/>
        </w:rPr>
      </w:pPr>
      <w:r>
        <w:rPr>
          <w:szCs w:val="22"/>
          <w:lang w:val="sr-Latn-ME"/>
        </w:rPr>
        <w:t>bepridil, verapamil, diltiazem (ljekovi za srce),</w:t>
      </w:r>
    </w:p>
    <w:p w14:paraId="607EB70B" w14:textId="77777777" w:rsidR="00791754" w:rsidRDefault="008A3573">
      <w:pPr>
        <w:widowControl w:val="0"/>
        <w:numPr>
          <w:ilvl w:val="0"/>
          <w:numId w:val="8"/>
        </w:numPr>
        <w:tabs>
          <w:tab w:val="clear" w:pos="567"/>
        </w:tabs>
        <w:spacing w:line="240" w:lineRule="auto"/>
        <w:ind w:left="567" w:right="-2" w:hanging="567"/>
        <w:jc w:val="both"/>
        <w:rPr>
          <w:color w:val="00B050"/>
          <w:szCs w:val="22"/>
          <w:lang w:val="sr-Latn-ME"/>
        </w:rPr>
      </w:pPr>
      <w:r>
        <w:rPr>
          <w:szCs w:val="22"/>
          <w:lang w:val="sr-Latn-ME"/>
        </w:rPr>
        <w:t>sultoprid (za terapiju psihoza),</w:t>
      </w:r>
    </w:p>
    <w:p w14:paraId="784117D4"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benzamidi (za terapiju psihoza),</w:t>
      </w:r>
    </w:p>
    <w:p w14:paraId="743C235D" w14:textId="77777777" w:rsidR="00791754" w:rsidRDefault="008A3573">
      <w:pPr>
        <w:widowControl w:val="0"/>
        <w:numPr>
          <w:ilvl w:val="0"/>
          <w:numId w:val="8"/>
        </w:numPr>
        <w:tabs>
          <w:tab w:val="clear" w:pos="567"/>
        </w:tabs>
        <w:spacing w:line="240" w:lineRule="auto"/>
        <w:ind w:left="567" w:right="-2" w:hanging="567"/>
        <w:jc w:val="both"/>
        <w:rPr>
          <w:color w:val="000000"/>
          <w:szCs w:val="22"/>
          <w:lang w:val="sr-Latn-ME"/>
        </w:rPr>
      </w:pPr>
      <w:r>
        <w:rPr>
          <w:noProof/>
          <w:color w:val="000000"/>
          <w:szCs w:val="22"/>
          <w:lang w:val="sr-Latn-ME"/>
        </w:rPr>
        <w:lastRenderedPageBreak/>
        <w:t>cisaprid, difemanil (za liječenje želudačnih i probavnih tegoba),</w:t>
      </w:r>
    </w:p>
    <w:p w14:paraId="422590A9"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digoksin ili drugi kardiotonični glikozidi (za liječenje problema sa srcem),</w:t>
      </w:r>
    </w:p>
    <w:p w14:paraId="362B7032"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baklofen (za liječenje ukočenosti mišića koja se javlja kod oboljenja kao što je multipla skleroza),</w:t>
      </w:r>
    </w:p>
    <w:p w14:paraId="3B7C0EF9"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 xml:space="preserve">ljekovi za dijabetes, kao što su insulin, </w:t>
      </w:r>
      <w:r>
        <w:rPr>
          <w:color w:val="000000"/>
          <w:szCs w:val="22"/>
          <w:lang w:val="sr-Latn-ME"/>
        </w:rPr>
        <w:t xml:space="preserve">metformin </w:t>
      </w:r>
      <w:r>
        <w:rPr>
          <w:noProof/>
          <w:color w:val="000000"/>
          <w:szCs w:val="22"/>
          <w:lang w:val="sr-Latn-ME"/>
        </w:rPr>
        <w:t>ili gliptini</w:t>
      </w:r>
      <w:r>
        <w:rPr>
          <w:color w:val="000000"/>
          <w:szCs w:val="22"/>
          <w:lang w:val="sr-Latn-ME"/>
        </w:rPr>
        <w:t>,</w:t>
      </w:r>
    </w:p>
    <w:p w14:paraId="21573403"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kalcijum, uključujući i suplemente sa kalcijumom,</w:t>
      </w:r>
    </w:p>
    <w:p w14:paraId="29730A7E"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stimulativni laksativi (npr. sena),</w:t>
      </w:r>
    </w:p>
    <w:p w14:paraId="3D664E7A"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nesteroidni antiinflamatorni ljekovi (npr. ibuprofen) ili velike doze salicilata (npr. aspirin),</w:t>
      </w:r>
    </w:p>
    <w:p w14:paraId="18DD7BD5"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amfotercin B putem injekcije (za liječenje ozbiljnih gljivičnih oboljenja),</w:t>
      </w:r>
    </w:p>
    <w:p w14:paraId="03E4683C"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ljekovi koji se koriste u terapiji mentalnih poremećaja kao što su depresija, anksioznost, šizofrenija... (npr. triciklični antidepresivi, neuroleptici),</w:t>
      </w:r>
    </w:p>
    <w:p w14:paraId="6C7F6EB5"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anestetici</w:t>
      </w:r>
      <w:r>
        <w:rPr>
          <w:color w:val="000000"/>
          <w:szCs w:val="22"/>
          <w:lang w:val="sr-Latn-ME"/>
        </w:rPr>
        <w:t xml:space="preserve">, </w:t>
      </w:r>
      <w:r>
        <w:rPr>
          <w:noProof/>
          <w:color w:val="000000"/>
          <w:szCs w:val="22"/>
          <w:lang w:val="sr-Latn-ME"/>
        </w:rPr>
        <w:t>kontrastna sredstva na bazi joda,</w:t>
      </w:r>
    </w:p>
    <w:p w14:paraId="6FC6F655"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varfarin, tikagrelor ili klopidogrel (ili neki drugi lijek koji se koristi za razređivanje krvi),</w:t>
      </w:r>
    </w:p>
    <w:p w14:paraId="3EE52054"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fibrati (kao što je gemfibrozil ili fenofibrat) ili bilo koji drugi lijek koji se koristi za snižavanje holesterola (kao što je ezetimib),</w:t>
      </w:r>
    </w:p>
    <w:p w14:paraId="7715FD52"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ljekovi za lošu probavu (koriste se za neutralizaciju kiseline u želucu),</w:t>
      </w:r>
    </w:p>
    <w:p w14:paraId="21A42595"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oralni kontraceptivi (pilula) ili zamjene za hormonsku terapiju,</w:t>
      </w:r>
    </w:p>
    <w:p w14:paraId="31428319" w14:textId="77777777" w:rsidR="00791754" w:rsidRDefault="008A3573">
      <w:pPr>
        <w:widowControl w:val="0"/>
        <w:numPr>
          <w:ilvl w:val="0"/>
          <w:numId w:val="8"/>
        </w:numPr>
        <w:tabs>
          <w:tab w:val="clear" w:pos="567"/>
        </w:tabs>
        <w:spacing w:line="240" w:lineRule="auto"/>
        <w:ind w:left="567" w:right="-2" w:hanging="567"/>
        <w:jc w:val="both"/>
        <w:rPr>
          <w:szCs w:val="22"/>
          <w:lang w:val="sr-Latn-ME"/>
        </w:rPr>
      </w:pPr>
      <w:r>
        <w:rPr>
          <w:szCs w:val="22"/>
          <w:lang w:val="sr-Latn-ME"/>
        </w:rPr>
        <w:t xml:space="preserve">bilo koji od navedenih ljekova za liječenje virusne infekcije, uključujući HIV ili hepatitis C, kao pojedinačna terapija ili u kombinaciji: ritonavir, lopinavir, atazanavir, ombitasvir, paritaprevir, dasabuvir, velpatasvir, grazoprevir, elbasvir, glekaprevir, pibrentasvir </w:t>
      </w:r>
      <w:r>
        <w:rPr>
          <w:szCs w:val="22"/>
          <w:cs/>
          <w:lang w:val="sr-Latn-ME"/>
        </w:rPr>
        <w:t xml:space="preserve">– </w:t>
      </w:r>
      <w:r>
        <w:rPr>
          <w:szCs w:val="22"/>
          <w:lang w:val="sr-Latn-ME"/>
        </w:rPr>
        <w:t xml:space="preserve">pogledajte dio </w:t>
      </w:r>
      <w:r>
        <w:rPr>
          <w:szCs w:val="22"/>
          <w:cs/>
          <w:lang w:val="sr-Latn-ME"/>
        </w:rPr>
        <w:t>„</w:t>
      </w:r>
      <w:r>
        <w:rPr>
          <w:szCs w:val="22"/>
          <w:lang w:val="sr-Latn-ME"/>
        </w:rPr>
        <w:t>Upozorenja i mjere opreza</w:t>
      </w:r>
      <w:r>
        <w:rPr>
          <w:szCs w:val="22"/>
          <w:cs/>
          <w:lang w:val="sr-Latn-ME"/>
        </w:rPr>
        <w:t>“</w:t>
      </w:r>
    </w:p>
    <w:p w14:paraId="5FAC11E0" w14:textId="77777777" w:rsidR="00791754" w:rsidRDefault="008A3573">
      <w:pPr>
        <w:widowControl w:val="0"/>
        <w:numPr>
          <w:ilvl w:val="0"/>
          <w:numId w:val="8"/>
        </w:numPr>
        <w:tabs>
          <w:tab w:val="clear" w:pos="567"/>
        </w:tabs>
        <w:spacing w:line="240" w:lineRule="auto"/>
        <w:ind w:left="567" w:right="-2" w:hanging="567"/>
        <w:jc w:val="both"/>
        <w:rPr>
          <w:bCs/>
          <w:szCs w:val="22"/>
          <w:lang w:val="sr-Latn-ME"/>
        </w:rPr>
      </w:pPr>
      <w:r>
        <w:rPr>
          <w:szCs w:val="22"/>
          <w:lang w:val="sr-Latn-ME"/>
        </w:rPr>
        <w:t xml:space="preserve">ljekovi koji se najčešće koriste u liječenju dijareje (racekadotril) ili za sprečavanje odbacivanja transplantiranih organa (sirolimus, everolimus, temsirolimus i drugi ljekovi koji spadaju u klasu takozvanih mTOR inhibitora). Pogledajte dio </w:t>
      </w:r>
      <w:r>
        <w:rPr>
          <w:szCs w:val="22"/>
          <w:cs/>
          <w:lang w:val="sr-Latn-ME"/>
        </w:rPr>
        <w:t>„</w:t>
      </w:r>
      <w:r>
        <w:rPr>
          <w:szCs w:val="22"/>
          <w:lang w:val="sr-Latn-ME"/>
        </w:rPr>
        <w:t>Upozorenja i mjere opreza</w:t>
      </w:r>
      <w:r>
        <w:rPr>
          <w:szCs w:val="22"/>
          <w:cs/>
          <w:lang w:val="sr-Latn-ME"/>
        </w:rPr>
        <w:t>“</w:t>
      </w:r>
      <w:r>
        <w:rPr>
          <w:szCs w:val="22"/>
          <w:lang w:val="sr-Latn-ME"/>
        </w:rPr>
        <w:t>.</w:t>
      </w:r>
    </w:p>
    <w:p w14:paraId="67369644" w14:textId="77777777" w:rsidR="00791754" w:rsidRDefault="008A3573" w:rsidP="00C402DC">
      <w:pPr>
        <w:widowControl w:val="0"/>
        <w:numPr>
          <w:ilvl w:val="0"/>
          <w:numId w:val="8"/>
        </w:numPr>
        <w:tabs>
          <w:tab w:val="clear" w:pos="567"/>
        </w:tabs>
        <w:spacing w:line="240" w:lineRule="auto"/>
        <w:ind w:right="-2"/>
        <w:jc w:val="both"/>
        <w:rPr>
          <w:szCs w:val="22"/>
          <w:lang w:val="sr-Latn-ME"/>
        </w:rPr>
      </w:pPr>
      <w:r>
        <w:rPr>
          <w:szCs w:val="22"/>
          <w:lang w:val="sr-Latn-ME"/>
        </w:rPr>
        <w:t xml:space="preserve">regorafenib </w:t>
      </w:r>
      <w:r w:rsidR="00C402DC">
        <w:rPr>
          <w:szCs w:val="22"/>
          <w:lang w:val="sr-Latn-ME"/>
        </w:rPr>
        <w:t xml:space="preserve">ili </w:t>
      </w:r>
      <w:r w:rsidR="00C402DC" w:rsidRPr="00C402DC">
        <w:rPr>
          <w:szCs w:val="22"/>
          <w:lang w:val="sr-Latn-ME"/>
        </w:rPr>
        <w:t xml:space="preserve">darolutamid </w:t>
      </w:r>
      <w:r>
        <w:rPr>
          <w:szCs w:val="22"/>
          <w:lang w:val="sr-Latn-ME"/>
        </w:rPr>
        <w:t>(koristi se u terapiji kancera),</w:t>
      </w:r>
    </w:p>
    <w:p w14:paraId="342F8B04" w14:textId="77777777" w:rsidR="00791754" w:rsidRDefault="008A3573">
      <w:pPr>
        <w:pStyle w:val="ListParagraph"/>
        <w:numPr>
          <w:ilvl w:val="0"/>
          <w:numId w:val="13"/>
        </w:numPr>
        <w:spacing w:after="0"/>
        <w:ind w:left="567" w:hanging="567"/>
        <w:jc w:val="both"/>
        <w:rPr>
          <w:rFonts w:ascii="Times New Roman" w:hAnsi="Times New Roman"/>
          <w:lang w:val="sr-Latn-ME"/>
        </w:rPr>
      </w:pPr>
      <w:r>
        <w:rPr>
          <w:rFonts w:ascii="Times New Roman" w:hAnsi="Times New Roman"/>
          <w:lang w:val="sr-Latn-ME"/>
        </w:rPr>
        <w:t>trimetoprim (za liječenje infekcija),</w:t>
      </w:r>
    </w:p>
    <w:p w14:paraId="1EF4E9E7" w14:textId="77777777" w:rsidR="00791754" w:rsidRDefault="008A3573">
      <w:pPr>
        <w:pStyle w:val="ListParagraph"/>
        <w:numPr>
          <w:ilvl w:val="0"/>
          <w:numId w:val="13"/>
        </w:numPr>
        <w:spacing w:after="0"/>
        <w:ind w:left="567" w:hanging="567"/>
        <w:jc w:val="both"/>
        <w:rPr>
          <w:rFonts w:ascii="Times New Roman" w:hAnsi="Times New Roman"/>
          <w:lang w:val="sr-Latn-ME"/>
        </w:rPr>
      </w:pPr>
      <w:r>
        <w:rPr>
          <w:rFonts w:ascii="Times New Roman" w:hAnsi="Times New Roman"/>
          <w:lang w:val="sr-Latn-ME"/>
        </w:rPr>
        <w:t>vazodilatatori, uključujući nitrate (ljekovi koji šire krvne sudove),</w:t>
      </w:r>
    </w:p>
    <w:p w14:paraId="34BE0767" w14:textId="77777777" w:rsidR="00791754" w:rsidRDefault="008A3573">
      <w:pPr>
        <w:ind w:left="567" w:hanging="567"/>
        <w:jc w:val="both"/>
        <w:rPr>
          <w:color w:val="000000"/>
          <w:szCs w:val="22"/>
          <w:lang w:val="sr-Latn-ME" w:eastAsia="sr-Latn-RS"/>
        </w:rPr>
      </w:pPr>
      <w:r>
        <w:rPr>
          <w:color w:val="000000"/>
          <w:szCs w:val="22"/>
          <w:lang w:val="sr-Latn-ME"/>
        </w:rPr>
        <w:t>-</w:t>
      </w:r>
      <w:r>
        <w:rPr>
          <w:color w:val="000000"/>
          <w:szCs w:val="22"/>
          <w:lang w:val="sr-Latn-ME"/>
        </w:rPr>
        <w:tab/>
        <w:t>ljekovi koji se koriste za liječenje niskog krvnog pritiska, šoka ili astme (npr. efedrin, noradrenalin ili adrenalin),</w:t>
      </w:r>
    </w:p>
    <w:p w14:paraId="792ED501" w14:textId="77777777" w:rsidR="00791754" w:rsidRDefault="008A3573">
      <w:pPr>
        <w:ind w:left="567" w:hanging="567"/>
        <w:jc w:val="both"/>
        <w:rPr>
          <w:szCs w:val="22"/>
          <w:lang w:val="sr-Latn-ME"/>
        </w:rPr>
      </w:pPr>
      <w:r>
        <w:rPr>
          <w:color w:val="000000"/>
          <w:szCs w:val="22"/>
          <w:lang w:val="sr-Latn-ME"/>
        </w:rPr>
        <w:t>-</w:t>
      </w:r>
      <w:r>
        <w:rPr>
          <w:color w:val="000000"/>
          <w:szCs w:val="22"/>
          <w:lang w:val="sr-Latn-ME"/>
        </w:rPr>
        <w:tab/>
        <w:t>ako treba da uzimate oralno fusidinsku kiselinu za liječenje bakterijske infekcije, biće potrebno da privremeno prestanete sa upotrebom ovog lijeka. Vaš ljekar će Vam reći kada je bezbjedno da opet nastavite terapiju. Istovremena upotreba sa fusidinskom kiselinom rijetko može dovesti do slabosti mišića, osjetljivosti ili bola (rabdomioliza</w:t>
      </w:r>
      <w:r>
        <w:rPr>
          <w:szCs w:val="22"/>
          <w:lang w:val="sr-Latn-ME"/>
        </w:rPr>
        <w:t>). Pogledajte više informacija o rabdomiolizi u dijelu 4.</w:t>
      </w:r>
    </w:p>
    <w:p w14:paraId="14AE785C" w14:textId="77777777" w:rsidR="00791754" w:rsidRDefault="00791754">
      <w:pPr>
        <w:widowControl w:val="0"/>
        <w:numPr>
          <w:ilvl w:val="12"/>
          <w:numId w:val="0"/>
        </w:numPr>
        <w:jc w:val="both"/>
        <w:rPr>
          <w:szCs w:val="22"/>
          <w:lang w:val="sr-Latn-ME"/>
        </w:rPr>
      </w:pPr>
    </w:p>
    <w:p w14:paraId="044C119B" w14:textId="77777777" w:rsidR="00791754" w:rsidRDefault="008A3573">
      <w:pPr>
        <w:widowControl w:val="0"/>
        <w:numPr>
          <w:ilvl w:val="12"/>
          <w:numId w:val="0"/>
        </w:numPr>
        <w:jc w:val="both"/>
        <w:rPr>
          <w:szCs w:val="22"/>
          <w:lang w:val="sr-Latn-ME"/>
        </w:rPr>
      </w:pPr>
      <w:r>
        <w:rPr>
          <w:szCs w:val="22"/>
          <w:lang w:val="sr-Latn-ME"/>
        </w:rPr>
        <w:t>Ljekar će možda morati da promijeni dozu i/ili da preduzme druge mjere predostrožnosti:</w:t>
      </w:r>
    </w:p>
    <w:p w14:paraId="754C12EA" w14:textId="77777777" w:rsidR="00791754" w:rsidRDefault="008A3573">
      <w:pPr>
        <w:pStyle w:val="ListParagraph"/>
        <w:widowControl w:val="0"/>
        <w:numPr>
          <w:ilvl w:val="0"/>
          <w:numId w:val="8"/>
        </w:numPr>
        <w:spacing w:after="0" w:line="240" w:lineRule="auto"/>
        <w:ind w:left="567" w:hanging="567"/>
        <w:jc w:val="both"/>
        <w:rPr>
          <w:rFonts w:ascii="Times New Roman" w:hAnsi="Times New Roman"/>
          <w:lang w:val="sr-Latn-ME"/>
        </w:rPr>
      </w:pPr>
      <w:r>
        <w:rPr>
          <w:rStyle w:val="PageNumber"/>
          <w:rFonts w:ascii="Times New Roman" w:hAnsi="Times New Roman"/>
          <w:lang w:val="sr-Latn-ME"/>
        </w:rPr>
        <w:t xml:space="preserve">ako uzimate blokatore receptora angiotenzina II (ARB) ili aliskiren (pogledajte i informacije pod naslovima </w:t>
      </w:r>
      <w:r>
        <w:rPr>
          <w:rStyle w:val="PageNumber"/>
          <w:rFonts w:ascii="Times New Roman" w:hAnsi="Times New Roman"/>
          <w:cs/>
          <w:lang w:val="sr-Latn-ME"/>
        </w:rPr>
        <w:t>„</w:t>
      </w:r>
      <w:r>
        <w:rPr>
          <w:rStyle w:val="PageNumber"/>
          <w:rFonts w:ascii="Times New Roman" w:hAnsi="Times New Roman"/>
          <w:lang w:val="sr-Latn-ME"/>
        </w:rPr>
        <w:t>Lijek Roxiper ne smijete koristiti</w:t>
      </w:r>
      <w:r>
        <w:rPr>
          <w:rStyle w:val="PageNumber"/>
          <w:rFonts w:ascii="Times New Roman" w:hAnsi="Times New Roman"/>
          <w:cs/>
          <w:lang w:val="sr-Latn-ME"/>
        </w:rPr>
        <w:t xml:space="preserve">“ </w:t>
      </w:r>
      <w:r>
        <w:rPr>
          <w:rStyle w:val="PageNumber"/>
          <w:rFonts w:ascii="Times New Roman" w:hAnsi="Times New Roman"/>
          <w:lang w:val="sr-Latn-ME"/>
        </w:rPr>
        <w:t xml:space="preserve">i </w:t>
      </w:r>
      <w:r>
        <w:rPr>
          <w:rStyle w:val="PageNumber"/>
          <w:rFonts w:ascii="Times New Roman" w:hAnsi="Times New Roman"/>
          <w:cs/>
          <w:lang w:val="sr-Latn-ME"/>
        </w:rPr>
        <w:t>„</w:t>
      </w:r>
      <w:r>
        <w:rPr>
          <w:rStyle w:val="PageNumber"/>
          <w:rFonts w:ascii="Times New Roman" w:hAnsi="Times New Roman"/>
          <w:lang w:val="sr-Latn-ME"/>
        </w:rPr>
        <w:t>Upozorenja i mjere opreza</w:t>
      </w:r>
      <w:r>
        <w:rPr>
          <w:rStyle w:val="PageNumber"/>
          <w:rFonts w:ascii="Times New Roman" w:hAnsi="Times New Roman"/>
          <w:cs/>
          <w:lang w:val="sr-Latn-ME"/>
        </w:rPr>
        <w:t>“</w:t>
      </w:r>
      <w:r>
        <w:rPr>
          <w:rStyle w:val="PageNumber"/>
          <w:rFonts w:ascii="Times New Roman" w:hAnsi="Times New Roman"/>
          <w:lang w:val="sr-Latn-ME"/>
        </w:rPr>
        <w:t>).</w:t>
      </w:r>
    </w:p>
    <w:p w14:paraId="027E9046" w14:textId="77777777" w:rsidR="00791754" w:rsidRDefault="00791754">
      <w:pPr>
        <w:jc w:val="both"/>
        <w:rPr>
          <w:szCs w:val="22"/>
          <w:lang w:val="sr-Latn-ME"/>
        </w:rPr>
      </w:pPr>
    </w:p>
    <w:p w14:paraId="4C718B3F" w14:textId="77777777" w:rsidR="00791754" w:rsidRDefault="008A3573">
      <w:pPr>
        <w:rPr>
          <w:b/>
          <w:bCs/>
          <w:szCs w:val="22"/>
          <w:lang w:val="sr-Latn-ME"/>
        </w:rPr>
      </w:pPr>
      <w:r>
        <w:rPr>
          <w:b/>
          <w:bCs/>
          <w:szCs w:val="22"/>
          <w:lang w:val="sr-Latn-ME"/>
        </w:rPr>
        <w:t xml:space="preserve">Uzimanje lijeka Roxiper sa hranom ili pićem </w:t>
      </w:r>
    </w:p>
    <w:p w14:paraId="3AF7C41C" w14:textId="77777777" w:rsidR="00791754" w:rsidRDefault="00791754">
      <w:pPr>
        <w:rPr>
          <w:b/>
          <w:bCs/>
          <w:szCs w:val="22"/>
          <w:lang w:val="sr-Latn-ME"/>
        </w:rPr>
      </w:pPr>
    </w:p>
    <w:p w14:paraId="4E2B36F2" w14:textId="77777777" w:rsidR="00791754" w:rsidRDefault="008A3573">
      <w:pPr>
        <w:widowControl w:val="0"/>
        <w:numPr>
          <w:ilvl w:val="12"/>
          <w:numId w:val="0"/>
        </w:numPr>
        <w:ind w:right="-2"/>
        <w:rPr>
          <w:szCs w:val="22"/>
          <w:lang w:val="sr-Latn-ME"/>
        </w:rPr>
      </w:pPr>
      <w:r>
        <w:rPr>
          <w:szCs w:val="22"/>
          <w:lang w:val="sr-Latn-ME"/>
        </w:rPr>
        <w:t>Bilo bi dobro da lijek Roxiper uzimate prije obroka.</w:t>
      </w:r>
    </w:p>
    <w:p w14:paraId="6AE7B468" w14:textId="77777777" w:rsidR="00791754" w:rsidRDefault="00791754">
      <w:pPr>
        <w:rPr>
          <w:bCs/>
          <w:szCs w:val="22"/>
          <w:lang w:val="sr-Latn-ME"/>
        </w:rPr>
      </w:pPr>
    </w:p>
    <w:p w14:paraId="5600F975" w14:textId="77777777" w:rsidR="00791754" w:rsidRDefault="008A3573">
      <w:pPr>
        <w:rPr>
          <w:b/>
          <w:szCs w:val="22"/>
          <w:lang w:val="sr-Latn-ME"/>
        </w:rPr>
      </w:pPr>
      <w:r>
        <w:rPr>
          <w:b/>
          <w:szCs w:val="22"/>
          <w:lang w:val="sr-Latn-ME"/>
        </w:rPr>
        <w:t>Plodnost, trudnoća i dojenje</w:t>
      </w:r>
    </w:p>
    <w:p w14:paraId="7E6EEB1F" w14:textId="77777777" w:rsidR="00791754" w:rsidRDefault="00791754">
      <w:pPr>
        <w:rPr>
          <w:b/>
          <w:szCs w:val="22"/>
          <w:lang w:val="sr-Latn-ME"/>
        </w:rPr>
      </w:pPr>
    </w:p>
    <w:p w14:paraId="003EFA81" w14:textId="77777777" w:rsidR="00791754" w:rsidRDefault="008A3573">
      <w:pPr>
        <w:widowControl w:val="0"/>
        <w:autoSpaceDE w:val="0"/>
        <w:autoSpaceDN w:val="0"/>
        <w:adjustRightInd w:val="0"/>
        <w:jc w:val="both"/>
        <w:rPr>
          <w:rFonts w:eastAsia="Calibri"/>
          <w:szCs w:val="22"/>
          <w:lang w:val="sr-Latn-ME"/>
        </w:rPr>
      </w:pPr>
      <w:r>
        <w:rPr>
          <w:szCs w:val="22"/>
          <w:lang w:val="sr-Latn-ME"/>
        </w:rPr>
        <w:t>Prije nego što počnete da uzimate neki lijek, posavjetujte se sa svojim ljekarom ili farmaceutom.</w:t>
      </w:r>
    </w:p>
    <w:p w14:paraId="0B1CCC42" w14:textId="77777777" w:rsidR="00791754" w:rsidRDefault="008A3573">
      <w:pPr>
        <w:widowControl w:val="0"/>
        <w:numPr>
          <w:ilvl w:val="12"/>
          <w:numId w:val="0"/>
        </w:numPr>
        <w:ind w:right="-2"/>
        <w:jc w:val="both"/>
        <w:outlineLvl w:val="0"/>
        <w:rPr>
          <w:szCs w:val="22"/>
          <w:lang w:val="sr-Latn-ME"/>
        </w:rPr>
      </w:pPr>
      <w:r>
        <w:rPr>
          <w:b/>
          <w:szCs w:val="22"/>
          <w:lang w:val="sr-Latn-ME"/>
        </w:rPr>
        <w:t xml:space="preserve">Nemojte uzimati </w:t>
      </w:r>
      <w:r>
        <w:rPr>
          <w:szCs w:val="22"/>
          <w:lang w:val="sr-Latn-ME"/>
        </w:rPr>
        <w:t>lijek Roxiper ako ste trudni ili ako dojite bebu.</w:t>
      </w:r>
    </w:p>
    <w:p w14:paraId="6AD4A597" w14:textId="77777777" w:rsidR="00791754" w:rsidRDefault="00791754">
      <w:pPr>
        <w:jc w:val="both"/>
        <w:rPr>
          <w:szCs w:val="22"/>
          <w:lang w:val="sr-Latn-ME"/>
        </w:rPr>
      </w:pPr>
    </w:p>
    <w:p w14:paraId="7AE1811D" w14:textId="77777777" w:rsidR="00791754" w:rsidRDefault="008A3573">
      <w:pPr>
        <w:tabs>
          <w:tab w:val="center" w:pos="4536"/>
          <w:tab w:val="right" w:pos="9072"/>
        </w:tabs>
        <w:jc w:val="both"/>
        <w:rPr>
          <w:szCs w:val="22"/>
          <w:u w:val="single"/>
          <w:lang w:val="sr-Latn-ME"/>
        </w:rPr>
      </w:pPr>
      <w:r>
        <w:rPr>
          <w:szCs w:val="22"/>
          <w:u w:val="single"/>
          <w:lang w:val="sr-Latn-ME"/>
        </w:rPr>
        <w:t>Trudnoća</w:t>
      </w:r>
    </w:p>
    <w:p w14:paraId="38231C6A" w14:textId="77777777" w:rsidR="00791754" w:rsidRDefault="008A3573">
      <w:pPr>
        <w:widowControl w:val="0"/>
        <w:numPr>
          <w:ilvl w:val="12"/>
          <w:numId w:val="0"/>
        </w:numPr>
        <w:jc w:val="both"/>
        <w:rPr>
          <w:szCs w:val="22"/>
          <w:lang w:val="sr-Latn-ME"/>
        </w:rPr>
      </w:pPr>
      <w:r>
        <w:rPr>
          <w:szCs w:val="22"/>
          <w:lang w:val="sr-Latn-ME"/>
        </w:rPr>
        <w:t xml:space="preserve">Morate reći ljekaru ako mislite da ste trudni (ili ako planirate trudnoću). Ako zatrudnite dok uzimate lijek Roxiper </w:t>
      </w:r>
      <w:r>
        <w:rPr>
          <w:b/>
          <w:szCs w:val="22"/>
          <w:lang w:val="sr-Latn-ME"/>
        </w:rPr>
        <w:t>odmah prestanite da ga uzimate</w:t>
      </w:r>
      <w:r>
        <w:rPr>
          <w:szCs w:val="22"/>
          <w:lang w:val="sr-Latn-ME"/>
        </w:rPr>
        <w:t xml:space="preserve"> i obratite se ljekaru. Ljekar će obično savjetovati da prestanete da uzimate lijek Roxiper prije nego što zatrudnite ili čim saznate da ste trudni, i savjetovaće Vam da uzimate neki drugi lijek umjesto lijeka Roxiper.</w:t>
      </w:r>
    </w:p>
    <w:p w14:paraId="3605D11F" w14:textId="77777777" w:rsidR="00791754" w:rsidRDefault="008A3573">
      <w:pPr>
        <w:widowControl w:val="0"/>
        <w:numPr>
          <w:ilvl w:val="12"/>
          <w:numId w:val="0"/>
        </w:numPr>
        <w:jc w:val="both"/>
        <w:rPr>
          <w:szCs w:val="22"/>
          <w:lang w:val="sr-Latn-ME"/>
        </w:rPr>
      </w:pPr>
      <w:r>
        <w:rPr>
          <w:szCs w:val="22"/>
          <w:lang w:val="sr-Latn-ME"/>
        </w:rPr>
        <w:t>Žene bi trebalo da izbjegavaju trudnoću dok uzimaju lijek Roxiper korišćenjem pouzdane kontracepcije.</w:t>
      </w:r>
    </w:p>
    <w:p w14:paraId="18345819" w14:textId="77777777" w:rsidR="00791754" w:rsidRDefault="008A3573">
      <w:pPr>
        <w:widowControl w:val="0"/>
        <w:numPr>
          <w:ilvl w:val="12"/>
          <w:numId w:val="0"/>
        </w:numPr>
        <w:ind w:right="-2"/>
        <w:jc w:val="both"/>
        <w:outlineLvl w:val="0"/>
        <w:rPr>
          <w:b/>
          <w:szCs w:val="22"/>
          <w:lang w:val="sr-Latn-ME"/>
        </w:rPr>
      </w:pPr>
      <w:r>
        <w:rPr>
          <w:szCs w:val="22"/>
          <w:lang w:val="sr-Latn-ME"/>
        </w:rPr>
        <w:t>Posavjetujte se sa ljekarom ili farmaceutom prije nego što uzmete neki lijek.</w:t>
      </w:r>
    </w:p>
    <w:p w14:paraId="2B2475A6" w14:textId="77777777" w:rsidR="00791754" w:rsidRDefault="00791754">
      <w:pPr>
        <w:tabs>
          <w:tab w:val="center" w:pos="4536"/>
          <w:tab w:val="right" w:pos="9072"/>
        </w:tabs>
        <w:jc w:val="both"/>
        <w:rPr>
          <w:szCs w:val="22"/>
          <w:u w:val="single"/>
          <w:lang w:val="sr-Latn-ME"/>
        </w:rPr>
      </w:pPr>
    </w:p>
    <w:p w14:paraId="30C22E7B" w14:textId="77777777" w:rsidR="00791754" w:rsidRDefault="008A3573">
      <w:pPr>
        <w:tabs>
          <w:tab w:val="center" w:pos="4536"/>
          <w:tab w:val="right" w:pos="9072"/>
        </w:tabs>
        <w:jc w:val="both"/>
        <w:rPr>
          <w:szCs w:val="22"/>
          <w:u w:val="single"/>
          <w:lang w:val="sr-Latn-ME"/>
        </w:rPr>
      </w:pPr>
      <w:r>
        <w:rPr>
          <w:szCs w:val="22"/>
          <w:u w:val="single"/>
          <w:lang w:val="sr-Latn-ME"/>
        </w:rPr>
        <w:t>Dojenje</w:t>
      </w:r>
    </w:p>
    <w:p w14:paraId="247E01F9" w14:textId="77777777" w:rsidR="00791754" w:rsidRDefault="008A3573">
      <w:pPr>
        <w:widowControl w:val="0"/>
        <w:numPr>
          <w:ilvl w:val="12"/>
          <w:numId w:val="0"/>
        </w:numPr>
        <w:jc w:val="both"/>
        <w:rPr>
          <w:szCs w:val="22"/>
          <w:lang w:val="sr-Latn-ME"/>
        </w:rPr>
      </w:pPr>
      <w:r>
        <w:rPr>
          <w:szCs w:val="22"/>
          <w:lang w:val="sr-Latn-ME"/>
        </w:rPr>
        <w:lastRenderedPageBreak/>
        <w:t>Obavijestite ljekara ako dojite ili ako namjeravate da počnete da dojite. Lijek Roxiper nije preporučljiv za upotrebu ako dojite.</w:t>
      </w:r>
    </w:p>
    <w:p w14:paraId="111E6668" w14:textId="77777777" w:rsidR="00791754" w:rsidRDefault="008A3573">
      <w:pPr>
        <w:widowControl w:val="0"/>
        <w:numPr>
          <w:ilvl w:val="12"/>
          <w:numId w:val="0"/>
        </w:numPr>
        <w:jc w:val="both"/>
        <w:rPr>
          <w:szCs w:val="22"/>
          <w:lang w:val="sr-Latn-ME"/>
        </w:rPr>
      </w:pPr>
      <w:r>
        <w:rPr>
          <w:szCs w:val="22"/>
          <w:lang w:val="sr-Latn-ME"/>
        </w:rPr>
        <w:t>Odmah se obratite ljekaru.</w:t>
      </w:r>
    </w:p>
    <w:p w14:paraId="564B590E" w14:textId="77777777" w:rsidR="00791754" w:rsidRDefault="00791754">
      <w:pPr>
        <w:jc w:val="both"/>
        <w:rPr>
          <w:b/>
          <w:szCs w:val="22"/>
          <w:lang w:val="sr-Latn-ME"/>
        </w:rPr>
      </w:pPr>
    </w:p>
    <w:p w14:paraId="23A44D8C" w14:textId="77777777" w:rsidR="00791754" w:rsidRDefault="008A3573">
      <w:pPr>
        <w:jc w:val="both"/>
        <w:rPr>
          <w:b/>
          <w:bCs/>
          <w:szCs w:val="22"/>
          <w:lang w:val="sr-Latn-ME"/>
        </w:rPr>
      </w:pPr>
      <w:r>
        <w:rPr>
          <w:b/>
          <w:szCs w:val="22"/>
          <w:lang w:val="sr-Latn-ME"/>
        </w:rPr>
        <w:t>Uticaj lijeka Roxiper na sposobnost upravljanja vozilima i rukovanje mašinama</w:t>
      </w:r>
      <w:r>
        <w:rPr>
          <w:b/>
          <w:bCs/>
          <w:szCs w:val="22"/>
          <w:lang w:val="sr-Latn-ME"/>
        </w:rPr>
        <w:t xml:space="preserve"> </w:t>
      </w:r>
    </w:p>
    <w:p w14:paraId="713FB711" w14:textId="77777777" w:rsidR="00791754" w:rsidRDefault="00791754">
      <w:pPr>
        <w:jc w:val="both"/>
        <w:rPr>
          <w:b/>
          <w:bCs/>
          <w:szCs w:val="22"/>
          <w:lang w:val="sr-Latn-ME"/>
        </w:rPr>
      </w:pPr>
    </w:p>
    <w:p w14:paraId="345F04C2" w14:textId="77777777" w:rsidR="00791754" w:rsidRDefault="008A3573">
      <w:pPr>
        <w:widowControl w:val="0"/>
        <w:autoSpaceDE w:val="0"/>
        <w:autoSpaceDN w:val="0"/>
        <w:adjustRightInd w:val="0"/>
        <w:jc w:val="both"/>
        <w:rPr>
          <w:szCs w:val="22"/>
          <w:lang w:val="sr-Latn-ME"/>
        </w:rPr>
      </w:pPr>
      <w:r>
        <w:rPr>
          <w:szCs w:val="22"/>
          <w:lang w:val="sr-Latn-ME"/>
        </w:rPr>
        <w:t>Lijek Roxiper ne utiče na mentalnu pribranost, ali možete osjetiti vrtoglavicu ili slabost usljed niskog krvnog pritiska, što može uticati na Vašu sposobnost upravljanja motornim vozilom ili rukovanje mašinama. Savjetuje se da ne upravljate motornim vozilom ili rukujete mašinama dok ne budete sigurni kako lijek Roxiper djeluje na Vas.</w:t>
      </w:r>
    </w:p>
    <w:p w14:paraId="3C464A70" w14:textId="77777777" w:rsidR="00791754" w:rsidRDefault="00791754">
      <w:pPr>
        <w:widowControl w:val="0"/>
        <w:autoSpaceDE w:val="0"/>
        <w:autoSpaceDN w:val="0"/>
        <w:rPr>
          <w:i/>
          <w:iCs/>
          <w:szCs w:val="22"/>
          <w:lang w:val="sr-Latn-ME"/>
        </w:rPr>
      </w:pPr>
    </w:p>
    <w:p w14:paraId="6FA27ADC" w14:textId="77777777" w:rsidR="00791754" w:rsidRDefault="00791754">
      <w:pPr>
        <w:rPr>
          <w:szCs w:val="22"/>
          <w:lang w:val="sr-Latn-ME"/>
        </w:rPr>
      </w:pPr>
    </w:p>
    <w:p w14:paraId="47503166" w14:textId="77777777" w:rsidR="00791754" w:rsidRDefault="008A3573">
      <w:pPr>
        <w:tabs>
          <w:tab w:val="clear" w:pos="567"/>
          <w:tab w:val="left" w:pos="540"/>
          <w:tab w:val="left" w:pos="569"/>
        </w:tabs>
        <w:rPr>
          <w:b/>
          <w:bCs/>
          <w:szCs w:val="22"/>
          <w:lang w:val="sr-Latn-ME"/>
        </w:rPr>
      </w:pPr>
      <w:r>
        <w:rPr>
          <w:b/>
          <w:bCs/>
          <w:szCs w:val="22"/>
          <w:lang w:val="sr-Latn-ME"/>
        </w:rPr>
        <w:t xml:space="preserve">3. </w:t>
      </w:r>
      <w:r>
        <w:rPr>
          <w:b/>
          <w:bCs/>
          <w:szCs w:val="22"/>
          <w:lang w:val="sr-Latn-ME"/>
        </w:rPr>
        <w:tab/>
        <w:t>KAKO SE UPOTREBLJAVA LIJEK ROXIPER</w:t>
      </w:r>
    </w:p>
    <w:p w14:paraId="6A83EA0C" w14:textId="77777777" w:rsidR="00791754" w:rsidRDefault="00791754">
      <w:pPr>
        <w:rPr>
          <w:bCs/>
          <w:caps/>
          <w:szCs w:val="22"/>
          <w:lang w:val="sr-Latn-ME"/>
        </w:rPr>
      </w:pPr>
    </w:p>
    <w:p w14:paraId="61B6BFF3" w14:textId="77777777" w:rsidR="00791754" w:rsidRDefault="008A3573">
      <w:pPr>
        <w:pStyle w:val="Header"/>
        <w:tabs>
          <w:tab w:val="left" w:pos="0"/>
        </w:tabs>
        <w:jc w:val="both"/>
        <w:rPr>
          <w:rFonts w:ascii="Times New Roman" w:hAnsi="Times New Roman"/>
          <w:sz w:val="22"/>
          <w:szCs w:val="22"/>
          <w:lang w:val="sr-Latn-ME"/>
        </w:rPr>
      </w:pPr>
      <w:r>
        <w:rPr>
          <w:rFonts w:ascii="Times New Roman" w:hAnsi="Times New Roman"/>
          <w:sz w:val="22"/>
          <w:szCs w:val="22"/>
          <w:lang w:val="sr-Latn-ME"/>
        </w:rPr>
        <w:t>Uvijek uzimajte ovaj lijek tačno onako kako Vam je rekao Vaš ljekar ili farmaceut. Provjerite sa ljekarom ili farmaceutom ako niste sigurni kako da koristite ovaj lijek.</w:t>
      </w:r>
    </w:p>
    <w:p w14:paraId="3AEEB534" w14:textId="77777777" w:rsidR="00791754" w:rsidRDefault="00791754">
      <w:pPr>
        <w:pStyle w:val="Header"/>
        <w:tabs>
          <w:tab w:val="left" w:pos="0"/>
        </w:tabs>
        <w:jc w:val="both"/>
        <w:rPr>
          <w:sz w:val="22"/>
          <w:szCs w:val="22"/>
          <w:lang w:val="sr-Latn-ME"/>
        </w:rPr>
      </w:pPr>
    </w:p>
    <w:p w14:paraId="72AA6341" w14:textId="77777777" w:rsidR="00791754" w:rsidRDefault="008A3573">
      <w:pPr>
        <w:widowControl w:val="0"/>
        <w:numPr>
          <w:ilvl w:val="12"/>
          <w:numId w:val="0"/>
        </w:numPr>
        <w:jc w:val="both"/>
        <w:rPr>
          <w:szCs w:val="22"/>
          <w:lang w:val="sr-Latn-ME"/>
        </w:rPr>
      </w:pPr>
      <w:r>
        <w:rPr>
          <w:szCs w:val="22"/>
          <w:lang w:val="sr-Latn-ME"/>
        </w:rPr>
        <w:t>Preporučena doza je jedna tableta, jednom dnevno. Najbolje je da tabletu uzmete ujutru i prije obroka. Progutajte tabletu s čašom vode.</w:t>
      </w:r>
    </w:p>
    <w:p w14:paraId="0DAEACE0" w14:textId="77777777" w:rsidR="00791754" w:rsidRDefault="00791754">
      <w:pPr>
        <w:widowControl w:val="0"/>
        <w:numPr>
          <w:ilvl w:val="12"/>
          <w:numId w:val="0"/>
        </w:numPr>
        <w:jc w:val="both"/>
        <w:rPr>
          <w:szCs w:val="22"/>
          <w:lang w:val="sr-Latn-ME"/>
        </w:rPr>
      </w:pPr>
    </w:p>
    <w:p w14:paraId="012AD563" w14:textId="77777777" w:rsidR="00791754" w:rsidRDefault="008A3573">
      <w:pPr>
        <w:widowControl w:val="0"/>
        <w:numPr>
          <w:ilvl w:val="12"/>
          <w:numId w:val="0"/>
        </w:numPr>
        <w:jc w:val="both"/>
        <w:rPr>
          <w:szCs w:val="22"/>
          <w:lang w:val="sr-Latn-ME"/>
        </w:rPr>
      </w:pPr>
      <w:r>
        <w:rPr>
          <w:szCs w:val="22"/>
          <w:lang w:val="sr-Latn-ME"/>
        </w:rPr>
        <w:t>Ljekar će odlučiti koja je prava doza za Vas. Lijek Roxiper se propisuje pacijentima koji već uzimaju perindopril, indapamid i rosuvastatin kao odvojene tablete.</w:t>
      </w:r>
    </w:p>
    <w:p w14:paraId="6348D96E" w14:textId="77777777" w:rsidR="00791754" w:rsidRDefault="00791754">
      <w:pPr>
        <w:jc w:val="both"/>
        <w:rPr>
          <w:szCs w:val="22"/>
          <w:lang w:val="sr-Latn-ME"/>
        </w:rPr>
      </w:pPr>
    </w:p>
    <w:p w14:paraId="7CCA4014" w14:textId="77777777" w:rsidR="00791754" w:rsidRDefault="008A3573">
      <w:pPr>
        <w:jc w:val="both"/>
        <w:rPr>
          <w:b/>
          <w:szCs w:val="22"/>
          <w:lang w:val="sr-Latn-ME"/>
        </w:rPr>
      </w:pPr>
      <w:r>
        <w:rPr>
          <w:b/>
          <w:szCs w:val="22"/>
          <w:lang w:val="sr-Latn-ME"/>
        </w:rPr>
        <w:t>Ako ste uzeli više lijeka Roxiper nego što je trebalo</w:t>
      </w:r>
    </w:p>
    <w:p w14:paraId="760932E1" w14:textId="77777777" w:rsidR="00791754" w:rsidRDefault="00791754">
      <w:pPr>
        <w:jc w:val="both"/>
        <w:rPr>
          <w:b/>
          <w:szCs w:val="22"/>
          <w:lang w:val="sr-Latn-ME"/>
        </w:rPr>
      </w:pPr>
    </w:p>
    <w:p w14:paraId="59F1C611" w14:textId="77777777" w:rsidR="00791754" w:rsidRDefault="008A3573">
      <w:pPr>
        <w:widowControl w:val="0"/>
        <w:numPr>
          <w:ilvl w:val="12"/>
          <w:numId w:val="0"/>
        </w:numPr>
        <w:jc w:val="both"/>
        <w:rPr>
          <w:szCs w:val="22"/>
          <w:lang w:val="sr-Latn-ME"/>
        </w:rPr>
      </w:pPr>
      <w:r>
        <w:rPr>
          <w:szCs w:val="22"/>
          <w:lang w:val="sr-Latn-ME"/>
        </w:rPr>
        <w:t>Ako uzmete previše tableta, odmah se obratite svom ljekaru ili najbližoj bolničkoj hitnoj službi. Najvjerovatnije dejstvo u slučaju predoziranja je nizak krvni pritisak. Ako se javi izraženi pad krvnog pritiska (simptomi kao što su vrtoglavica ili nesvjestica), može biti od pomoći da legnete sa podignutim nogama.</w:t>
      </w:r>
    </w:p>
    <w:p w14:paraId="2B485C69" w14:textId="77777777" w:rsidR="00791754" w:rsidRDefault="00791754">
      <w:pPr>
        <w:jc w:val="both"/>
        <w:rPr>
          <w:szCs w:val="22"/>
          <w:lang w:val="sr-Latn-ME"/>
        </w:rPr>
      </w:pPr>
    </w:p>
    <w:p w14:paraId="120DE0A5" w14:textId="77777777" w:rsidR="00791754" w:rsidRDefault="008A3573">
      <w:pPr>
        <w:jc w:val="both"/>
        <w:rPr>
          <w:b/>
          <w:szCs w:val="22"/>
          <w:lang w:val="sr-Latn-ME"/>
        </w:rPr>
      </w:pPr>
      <w:r>
        <w:rPr>
          <w:b/>
          <w:szCs w:val="22"/>
          <w:lang w:val="sr-Latn-ME"/>
        </w:rPr>
        <w:t>Ako ste zaboravili da uzmete lijek Roxiper</w:t>
      </w:r>
    </w:p>
    <w:p w14:paraId="396FCBC5" w14:textId="77777777" w:rsidR="00791754" w:rsidRDefault="00791754">
      <w:pPr>
        <w:jc w:val="both"/>
        <w:rPr>
          <w:b/>
          <w:szCs w:val="22"/>
          <w:lang w:val="sr-Latn-ME"/>
        </w:rPr>
      </w:pPr>
    </w:p>
    <w:p w14:paraId="10E91664" w14:textId="77777777" w:rsidR="00791754" w:rsidRDefault="008A3573">
      <w:pPr>
        <w:widowControl w:val="0"/>
        <w:numPr>
          <w:ilvl w:val="12"/>
          <w:numId w:val="0"/>
        </w:numPr>
        <w:jc w:val="both"/>
        <w:rPr>
          <w:szCs w:val="22"/>
          <w:lang w:val="sr-Latn-ME"/>
        </w:rPr>
      </w:pPr>
      <w:r>
        <w:rPr>
          <w:szCs w:val="22"/>
          <w:lang w:val="sr-Latn-ME"/>
        </w:rPr>
        <w:t>Veoma je važno da svoj lijek uzimate svakoga dana zato što je redovna terapija efikasnija. Međutim, ako ste zaboravili da uzmete dozu lijeka Roxiper, sljedeću dozu uzmite u uobičajeno vrijeme.</w:t>
      </w:r>
    </w:p>
    <w:p w14:paraId="590CBB4A" w14:textId="77777777" w:rsidR="00791754" w:rsidRDefault="008A3573">
      <w:pPr>
        <w:widowControl w:val="0"/>
        <w:autoSpaceDE w:val="0"/>
        <w:autoSpaceDN w:val="0"/>
        <w:jc w:val="both"/>
        <w:rPr>
          <w:szCs w:val="22"/>
          <w:lang w:val="sr-Latn-ME"/>
        </w:rPr>
      </w:pPr>
      <w:r>
        <w:rPr>
          <w:szCs w:val="22"/>
          <w:lang w:val="sr-Latn-ME"/>
        </w:rPr>
        <w:t>Ne uzimajte duplu dozu da biste nadoknadili preskočenu dozu.</w:t>
      </w:r>
    </w:p>
    <w:p w14:paraId="5879F23A" w14:textId="77777777" w:rsidR="00791754" w:rsidRDefault="00791754">
      <w:pPr>
        <w:jc w:val="both"/>
        <w:rPr>
          <w:szCs w:val="22"/>
          <w:lang w:val="sr-Latn-ME"/>
        </w:rPr>
      </w:pPr>
    </w:p>
    <w:p w14:paraId="594E8DEF" w14:textId="77777777" w:rsidR="00791754" w:rsidRDefault="008A3573">
      <w:pPr>
        <w:jc w:val="both"/>
        <w:rPr>
          <w:b/>
          <w:szCs w:val="22"/>
          <w:lang w:val="sr-Latn-ME"/>
        </w:rPr>
      </w:pPr>
      <w:r>
        <w:rPr>
          <w:b/>
          <w:szCs w:val="22"/>
          <w:lang w:val="sr-Latn-ME"/>
        </w:rPr>
        <w:t>Ako prestanete da uzimate lijek Roxiper</w:t>
      </w:r>
    </w:p>
    <w:p w14:paraId="35A7F51F" w14:textId="77777777" w:rsidR="00791754" w:rsidRDefault="00791754">
      <w:pPr>
        <w:jc w:val="both"/>
        <w:rPr>
          <w:b/>
          <w:szCs w:val="22"/>
          <w:lang w:val="sr-Latn-ME"/>
        </w:rPr>
      </w:pPr>
    </w:p>
    <w:p w14:paraId="0773844D" w14:textId="77777777" w:rsidR="00791754" w:rsidRDefault="008A3573">
      <w:pPr>
        <w:widowControl w:val="0"/>
        <w:numPr>
          <w:ilvl w:val="12"/>
          <w:numId w:val="0"/>
        </w:numPr>
        <w:jc w:val="both"/>
        <w:rPr>
          <w:szCs w:val="22"/>
          <w:lang w:val="sr-Latn-ME"/>
        </w:rPr>
      </w:pPr>
      <w:r>
        <w:rPr>
          <w:szCs w:val="22"/>
          <w:lang w:val="sr-Latn-ME"/>
        </w:rPr>
        <w:t>S obzirom na to da je terapija visokog krvnog pritiska obično doživotna, morate razgovarati sa ljekarom prije nego što odlučite da prestanete da uzimate ovaj lijek.</w:t>
      </w:r>
    </w:p>
    <w:p w14:paraId="75A72FDF" w14:textId="77777777" w:rsidR="00791754" w:rsidRDefault="00791754">
      <w:pPr>
        <w:jc w:val="both"/>
        <w:rPr>
          <w:rFonts w:eastAsia="Calibri"/>
          <w:szCs w:val="22"/>
          <w:lang w:val="sr-Latn-ME"/>
        </w:rPr>
      </w:pPr>
    </w:p>
    <w:p w14:paraId="29E47D2B" w14:textId="77777777" w:rsidR="00791754" w:rsidRDefault="008A3573">
      <w:pPr>
        <w:jc w:val="both"/>
        <w:rPr>
          <w:rFonts w:eastAsia="Calibri"/>
          <w:szCs w:val="22"/>
          <w:lang w:val="sr-Latn-ME"/>
        </w:rPr>
      </w:pPr>
      <w:r>
        <w:rPr>
          <w:szCs w:val="22"/>
          <w:lang w:val="sr-Latn-ME"/>
        </w:rPr>
        <w:t>Ako imate bilo kakva dodatna pitanja o korišćenju ovog lijeka, obratite se ljekaru ili farmaceutu.</w:t>
      </w:r>
    </w:p>
    <w:p w14:paraId="3DA2978A" w14:textId="77777777" w:rsidR="00791754" w:rsidRDefault="00791754">
      <w:pPr>
        <w:rPr>
          <w:szCs w:val="22"/>
          <w:lang w:val="sr-Latn-ME"/>
        </w:rPr>
      </w:pPr>
    </w:p>
    <w:p w14:paraId="219C5676" w14:textId="77777777" w:rsidR="00791754" w:rsidRDefault="00791754">
      <w:pPr>
        <w:rPr>
          <w:szCs w:val="22"/>
          <w:lang w:val="sr-Latn-ME"/>
        </w:rPr>
      </w:pPr>
    </w:p>
    <w:p w14:paraId="05ADB1BB" w14:textId="77777777" w:rsidR="00791754" w:rsidRDefault="008A3573">
      <w:pPr>
        <w:tabs>
          <w:tab w:val="clear" w:pos="567"/>
          <w:tab w:val="left" w:pos="540"/>
          <w:tab w:val="left" w:pos="569"/>
        </w:tabs>
        <w:rPr>
          <w:b/>
          <w:bCs/>
          <w:szCs w:val="22"/>
          <w:lang w:val="sr-Latn-ME"/>
        </w:rPr>
      </w:pPr>
      <w:r>
        <w:rPr>
          <w:b/>
          <w:bCs/>
          <w:szCs w:val="22"/>
          <w:lang w:val="sr-Latn-ME"/>
        </w:rPr>
        <w:t xml:space="preserve">4. </w:t>
      </w:r>
      <w:r>
        <w:rPr>
          <w:b/>
          <w:bCs/>
          <w:szCs w:val="22"/>
          <w:lang w:val="sr-Latn-ME"/>
        </w:rPr>
        <w:tab/>
        <w:t>MOGUĆA NEŽELJENA DEJSTVA</w:t>
      </w:r>
    </w:p>
    <w:p w14:paraId="738803A2" w14:textId="77777777" w:rsidR="00791754" w:rsidRDefault="00791754">
      <w:pPr>
        <w:rPr>
          <w:szCs w:val="22"/>
          <w:lang w:val="sr-Latn-ME"/>
        </w:rPr>
      </w:pPr>
    </w:p>
    <w:p w14:paraId="4400609A" w14:textId="77777777" w:rsidR="00791754" w:rsidRDefault="008A3573">
      <w:pPr>
        <w:numPr>
          <w:ilvl w:val="12"/>
          <w:numId w:val="0"/>
        </w:numPr>
        <w:tabs>
          <w:tab w:val="left" w:pos="720"/>
        </w:tabs>
        <w:ind w:right="-29"/>
        <w:jc w:val="both"/>
        <w:rPr>
          <w:szCs w:val="22"/>
          <w:lang w:val="sr-Latn-ME"/>
        </w:rPr>
      </w:pPr>
      <w:r>
        <w:rPr>
          <w:szCs w:val="22"/>
          <w:lang w:val="sr-Latn-ME"/>
        </w:rPr>
        <w:t>Kao i svi ljekovi i lijek Roxiper može izazvati neželjena dejstva, iako se ona ne moraju javiti kod svakoga.</w:t>
      </w:r>
    </w:p>
    <w:p w14:paraId="5D86CC6F" w14:textId="77777777" w:rsidR="00791754" w:rsidRDefault="00791754">
      <w:pPr>
        <w:pStyle w:val="NoSpacing"/>
        <w:jc w:val="both"/>
        <w:rPr>
          <w:rFonts w:eastAsia="Calibri"/>
          <w:spacing w:val="-5"/>
          <w:sz w:val="22"/>
          <w:szCs w:val="22"/>
          <w:u w:val="single"/>
          <w:lang w:val="sr-Latn-ME"/>
        </w:rPr>
      </w:pPr>
    </w:p>
    <w:p w14:paraId="175DAC06" w14:textId="77777777" w:rsidR="00791754" w:rsidRDefault="008A3573">
      <w:pPr>
        <w:jc w:val="both"/>
        <w:rPr>
          <w:b/>
          <w:szCs w:val="22"/>
          <w:lang w:val="sr-Latn-ME" w:eastAsia="sr-Latn-RS"/>
        </w:rPr>
      </w:pPr>
      <w:r>
        <w:rPr>
          <w:b/>
          <w:szCs w:val="22"/>
          <w:lang w:val="sr-Latn-ME"/>
        </w:rPr>
        <w:t>Prestanite uzimati lijek i odmah se obratite ljekaru, ako primijetitie bilo koje od sljedećih neželjenih dejstava koja mogu biti ozbiljna:</w:t>
      </w:r>
    </w:p>
    <w:p w14:paraId="7F9D12A8" w14:textId="77777777" w:rsidR="00791754" w:rsidRDefault="008A3573">
      <w:pPr>
        <w:ind w:left="567" w:hanging="567"/>
        <w:jc w:val="both"/>
        <w:rPr>
          <w:szCs w:val="22"/>
          <w:lang w:val="sr-Latn-ME" w:eastAsia="sr-Latn-RS"/>
        </w:rPr>
      </w:pPr>
      <w:r>
        <w:rPr>
          <w:szCs w:val="22"/>
          <w:lang w:val="sr-Latn-ME"/>
        </w:rPr>
        <w:t>-</w:t>
      </w:r>
      <w:r>
        <w:rPr>
          <w:szCs w:val="22"/>
          <w:lang w:val="sr-Latn-ME"/>
        </w:rPr>
        <w:tab/>
        <w:t>teška vrtoglavica ili nesvjestica zbog niskog krvnog pritiska ( Često- može se javiti kod najviše  1 na 10 osoba),</w:t>
      </w:r>
    </w:p>
    <w:p w14:paraId="47E1A4E0" w14:textId="77777777" w:rsidR="00791754" w:rsidRDefault="008A3573">
      <w:pPr>
        <w:ind w:left="567" w:hanging="567"/>
        <w:jc w:val="both"/>
        <w:rPr>
          <w:szCs w:val="22"/>
          <w:lang w:val="sr-Latn-ME"/>
        </w:rPr>
      </w:pPr>
      <w:r>
        <w:rPr>
          <w:szCs w:val="22"/>
          <w:lang w:val="sr-Latn-ME"/>
        </w:rPr>
        <w:t>-</w:t>
      </w:r>
      <w:r>
        <w:rPr>
          <w:szCs w:val="22"/>
          <w:lang w:val="sr-Latn-ME"/>
        </w:rPr>
        <w:tab/>
        <w:t>bronhospazam (stezanje grudnog koša, teško disanje i kratak dah) (Povremeno- može se javiti kod najviše 1 na 100 osoba),</w:t>
      </w:r>
    </w:p>
    <w:p w14:paraId="367F0A4E" w14:textId="77777777" w:rsidR="00791754" w:rsidRDefault="008A3573">
      <w:pPr>
        <w:pStyle w:val="ListParagraph"/>
        <w:numPr>
          <w:ilvl w:val="0"/>
          <w:numId w:val="10"/>
        </w:numPr>
        <w:tabs>
          <w:tab w:val="left" w:pos="567"/>
        </w:tabs>
        <w:spacing w:line="240" w:lineRule="auto"/>
        <w:ind w:left="567" w:hanging="567"/>
        <w:jc w:val="both"/>
        <w:rPr>
          <w:rFonts w:ascii="Times New Roman" w:hAnsi="Times New Roman"/>
          <w:lang w:val="sr-Latn-ME"/>
        </w:rPr>
      </w:pPr>
      <w:r>
        <w:rPr>
          <w:rFonts w:ascii="Times New Roman" w:hAnsi="Times New Roman"/>
          <w:lang w:val="sr-Latn-ME"/>
        </w:rPr>
        <w:lastRenderedPageBreak/>
        <w:t>oticanje lica, usana, usta, jezika ili grla, otežano disanje (angioedem) (vidjeti dio 2 "Upozorenja i mjera opreza"), (Povremeno - može se javiti kod najviše 1 na 100 osoba),</w:t>
      </w:r>
    </w:p>
    <w:p w14:paraId="42BB1F83" w14:textId="77777777" w:rsidR="00791754" w:rsidRDefault="008A3573">
      <w:pPr>
        <w:pStyle w:val="ListParagraph"/>
        <w:numPr>
          <w:ilvl w:val="0"/>
          <w:numId w:val="10"/>
        </w:numPr>
        <w:spacing w:line="240" w:lineRule="auto"/>
        <w:jc w:val="both"/>
        <w:rPr>
          <w:rFonts w:ascii="Times New Roman" w:hAnsi="Times New Roman"/>
          <w:lang w:val="sr-Latn-ME"/>
        </w:rPr>
      </w:pPr>
      <w:r>
        <w:rPr>
          <w:rFonts w:ascii="Times New Roman" w:hAnsi="Times New Roman"/>
          <w:lang w:val="sr-Latn-ME"/>
        </w:rPr>
        <w:t>crvenkaste fleke u nivou kože, u obliku mete ili kružne fleke na trupu, često sa plihovima u sredini, ljuštenjem kože, čirevima u ustima, grlu, nosu, na genitalijama i očima. Ovim ozbiljnim kožnim osipima mogu prethoditi povišena tjelesna temperatura i simptomi nalik gripi (Stevens-Johnsonov sindrom). (Veoma rijetko - može se javiti kod najviše 1 na 10000 osoba),</w:t>
      </w:r>
    </w:p>
    <w:p w14:paraId="1FB4C1E1" w14:textId="77777777" w:rsidR="00791754" w:rsidRDefault="008A3573">
      <w:pPr>
        <w:numPr>
          <w:ilvl w:val="0"/>
          <w:numId w:val="10"/>
        </w:numPr>
        <w:rPr>
          <w:rFonts w:eastAsia="Calibri"/>
          <w:szCs w:val="22"/>
          <w:lang w:val="sr-Latn-ME" w:eastAsia="sr-Latn-CS"/>
        </w:rPr>
      </w:pPr>
      <w:r>
        <w:rPr>
          <w:rFonts w:eastAsia="Calibri"/>
          <w:szCs w:val="22"/>
          <w:lang w:val="sr-Latn-ME" w:eastAsia="sr-Latn-CS"/>
        </w:rPr>
        <w:t>osip koji zahvata veliku površinu, visoku tjelesnu temperaturu i uvećane limfne čvorove(DRESS sindrom ili reakcija preosjetljivosti na lijek) (Nepoznata učestalost – ne može se procijeniti iz raspoloživih podataka).</w:t>
      </w:r>
    </w:p>
    <w:p w14:paraId="747E8DAE" w14:textId="77777777" w:rsidR="00791754" w:rsidRDefault="008A3573">
      <w:pPr>
        <w:pStyle w:val="ListParagraph"/>
        <w:numPr>
          <w:ilvl w:val="0"/>
          <w:numId w:val="15"/>
        </w:numPr>
        <w:spacing w:line="240" w:lineRule="auto"/>
        <w:ind w:left="567" w:hanging="567"/>
        <w:jc w:val="both"/>
        <w:rPr>
          <w:rFonts w:ascii="Times New Roman" w:hAnsi="Times New Roman"/>
          <w:lang w:val="sr-Latn-ME"/>
        </w:rPr>
      </w:pPr>
      <w:r>
        <w:rPr>
          <w:rFonts w:ascii="Times New Roman" w:hAnsi="Times New Roman"/>
          <w:lang w:val="sr-Latn-ME"/>
        </w:rPr>
        <w:t>kardiovaskularni poremećaji (nepravilni otkucaji srca, angina pektoris (bolovi u prsima, vilici i leđima, uzrokovani fizičkim naporom), srčani udar (Veoma rijetko - može se javiti kod najviše 1 na 10000 osoba),</w:t>
      </w:r>
    </w:p>
    <w:p w14:paraId="360E4E36" w14:textId="77777777" w:rsidR="00791754" w:rsidRDefault="008A3573">
      <w:pPr>
        <w:pStyle w:val="ListParagraph"/>
        <w:numPr>
          <w:ilvl w:val="0"/>
          <w:numId w:val="15"/>
        </w:numPr>
        <w:spacing w:line="240" w:lineRule="auto"/>
        <w:ind w:left="567" w:hanging="567"/>
        <w:jc w:val="both"/>
        <w:rPr>
          <w:rFonts w:ascii="Times New Roman" w:hAnsi="Times New Roman"/>
          <w:lang w:val="sr-Latn-ME"/>
        </w:rPr>
      </w:pPr>
      <w:r>
        <w:rPr>
          <w:rFonts w:ascii="Times New Roman" w:hAnsi="Times New Roman"/>
          <w:lang w:val="sr-Latn-ME"/>
        </w:rPr>
        <w:t xml:space="preserve">slabost ruku ili nogu, ili problemi u govoru koji mogu biti znak mogućeg moždanog udara (Veoma rijetko - može se javiti kod najviše 1 na 10000 osoba), </w:t>
      </w:r>
    </w:p>
    <w:p w14:paraId="5DDB4D26" w14:textId="77777777" w:rsidR="00791754" w:rsidRDefault="008A3573">
      <w:pPr>
        <w:pStyle w:val="ListParagraph"/>
        <w:numPr>
          <w:ilvl w:val="0"/>
          <w:numId w:val="15"/>
        </w:numPr>
        <w:spacing w:line="240" w:lineRule="auto"/>
        <w:ind w:left="567" w:hanging="567"/>
        <w:jc w:val="both"/>
        <w:rPr>
          <w:rFonts w:ascii="Times New Roman" w:hAnsi="Times New Roman"/>
          <w:lang w:val="sr-Latn-ME"/>
        </w:rPr>
      </w:pPr>
      <w:r>
        <w:rPr>
          <w:rFonts w:ascii="Times New Roman" w:hAnsi="Times New Roman"/>
          <w:lang w:val="sr-Latn-ME"/>
        </w:rPr>
        <w:t xml:space="preserve">zapaljenje gušterače koje može uzrokovati teške bolove u stomaku i leđima praćene veoma lošim osjećajem (veoma rijetko - može se javiti kod najviše 1 na 10000 osoba), </w:t>
      </w:r>
    </w:p>
    <w:p w14:paraId="412B9B59" w14:textId="77777777" w:rsidR="00791754" w:rsidRDefault="008A3573">
      <w:pPr>
        <w:pStyle w:val="ListParagraph"/>
        <w:numPr>
          <w:ilvl w:val="0"/>
          <w:numId w:val="16"/>
        </w:numPr>
        <w:spacing w:line="240" w:lineRule="auto"/>
        <w:ind w:left="567" w:hanging="567"/>
        <w:jc w:val="both"/>
        <w:rPr>
          <w:rFonts w:ascii="Times New Roman" w:hAnsi="Times New Roman"/>
          <w:lang w:val="sr-Latn-ME"/>
        </w:rPr>
      </w:pPr>
      <w:r>
        <w:rPr>
          <w:rFonts w:ascii="Times New Roman" w:hAnsi="Times New Roman"/>
          <w:lang w:val="sr-Latn-ME"/>
        </w:rPr>
        <w:t>žutilo kože ili očiju (žutica) koje mogu biti znak hepatitisa (Veoma rijetko - može se javiti kod najviše 1 na 10000 osoba),</w:t>
      </w:r>
    </w:p>
    <w:p w14:paraId="40F3786E" w14:textId="77777777" w:rsidR="00C402DC" w:rsidRDefault="008A3573">
      <w:pPr>
        <w:pStyle w:val="ListParagraph"/>
        <w:numPr>
          <w:ilvl w:val="0"/>
          <w:numId w:val="9"/>
        </w:numPr>
        <w:tabs>
          <w:tab w:val="left" w:pos="567"/>
        </w:tabs>
        <w:spacing w:line="240" w:lineRule="auto"/>
        <w:ind w:left="567" w:hanging="567"/>
        <w:jc w:val="both"/>
        <w:rPr>
          <w:rFonts w:ascii="Times New Roman" w:hAnsi="Times New Roman"/>
          <w:lang w:val="sr-Latn-ME"/>
        </w:rPr>
      </w:pPr>
      <w:r>
        <w:rPr>
          <w:rFonts w:ascii="Times New Roman" w:hAnsi="Times New Roman"/>
          <w:lang w:val="sr-Latn-ME"/>
        </w:rPr>
        <w:t>životno ugrožavajući nepravilan srčani ritam (Nepoznato),</w:t>
      </w:r>
    </w:p>
    <w:p w14:paraId="575FD84B" w14:textId="77777777" w:rsidR="00791754" w:rsidRDefault="008A3573">
      <w:pPr>
        <w:pStyle w:val="ListParagraph"/>
        <w:numPr>
          <w:ilvl w:val="0"/>
          <w:numId w:val="9"/>
        </w:numPr>
        <w:tabs>
          <w:tab w:val="left" w:pos="567"/>
        </w:tabs>
        <w:spacing w:line="240" w:lineRule="auto"/>
        <w:ind w:left="567" w:hanging="567"/>
        <w:jc w:val="both"/>
        <w:rPr>
          <w:rFonts w:ascii="Times New Roman" w:hAnsi="Times New Roman"/>
          <w:lang w:val="sr-Latn-ME"/>
        </w:rPr>
      </w:pPr>
      <w:r>
        <w:rPr>
          <w:rFonts w:ascii="Times New Roman" w:hAnsi="Times New Roman"/>
          <w:lang w:val="sr-Latn-ME"/>
        </w:rPr>
        <w:t>bolest mozga uzrokovana bolestima jetre (hepatička encefalopatija) (Nepoznato).</w:t>
      </w:r>
    </w:p>
    <w:p w14:paraId="12F9A844" w14:textId="77777777" w:rsidR="00C402DC" w:rsidRPr="00C402DC" w:rsidRDefault="00C402DC" w:rsidP="00C402DC">
      <w:pPr>
        <w:pStyle w:val="ListParagraph"/>
        <w:numPr>
          <w:ilvl w:val="0"/>
          <w:numId w:val="9"/>
        </w:numPr>
        <w:tabs>
          <w:tab w:val="left" w:pos="567"/>
        </w:tabs>
        <w:spacing w:line="240" w:lineRule="auto"/>
        <w:jc w:val="both"/>
        <w:rPr>
          <w:rFonts w:ascii="Times New Roman" w:hAnsi="Times New Roman"/>
          <w:lang w:val="sr-Latn-ME"/>
        </w:rPr>
      </w:pPr>
      <w:r w:rsidRPr="00C402DC">
        <w:rPr>
          <w:rFonts w:ascii="Times New Roman" w:hAnsi="Times New Roman"/>
          <w:lang w:val="sr-Latn-ME"/>
        </w:rPr>
        <w:t>slabost mišića, grčevi, os</w:t>
      </w:r>
      <w:r>
        <w:rPr>
          <w:rFonts w:ascii="Times New Roman" w:hAnsi="Times New Roman"/>
          <w:lang w:val="sr-Latn-ME"/>
        </w:rPr>
        <w:t>j</w:t>
      </w:r>
      <w:r w:rsidRPr="00C402DC">
        <w:rPr>
          <w:rFonts w:ascii="Times New Roman" w:hAnsi="Times New Roman"/>
          <w:lang w:val="sr-Latn-ME"/>
        </w:rPr>
        <w:t>etljivost ili bol, a posebno ako se takođe ne os</w:t>
      </w:r>
      <w:r>
        <w:rPr>
          <w:rFonts w:ascii="Times New Roman" w:hAnsi="Times New Roman"/>
          <w:lang w:val="sr-Latn-ME"/>
        </w:rPr>
        <w:t>j</w:t>
      </w:r>
      <w:r w:rsidRPr="00C402DC">
        <w:rPr>
          <w:rFonts w:ascii="Times New Roman" w:hAnsi="Times New Roman"/>
          <w:lang w:val="sr-Latn-ME"/>
        </w:rPr>
        <w:t>ećate dobro ili ako u isto vr</w:t>
      </w:r>
      <w:r>
        <w:rPr>
          <w:rFonts w:ascii="Times New Roman" w:hAnsi="Times New Roman"/>
          <w:lang w:val="sr-Latn-ME"/>
        </w:rPr>
        <w:t>ij</w:t>
      </w:r>
      <w:r w:rsidRPr="00C402DC">
        <w:rPr>
          <w:rFonts w:ascii="Times New Roman" w:hAnsi="Times New Roman"/>
          <w:lang w:val="sr-Latn-ME"/>
        </w:rPr>
        <w:t>eme imate temperaturu, to može biti rezultat abnormaln</w:t>
      </w:r>
      <w:r w:rsidR="00E67035">
        <w:rPr>
          <w:rFonts w:ascii="Times New Roman" w:hAnsi="Times New Roman"/>
          <w:lang w:val="sr-Latn-ME"/>
        </w:rPr>
        <w:t xml:space="preserve">e rupture </w:t>
      </w:r>
      <w:r w:rsidRPr="00C402DC">
        <w:rPr>
          <w:rFonts w:ascii="Times New Roman" w:hAnsi="Times New Roman"/>
          <w:lang w:val="sr-Latn-ME"/>
        </w:rPr>
        <w:t>mišića (</w:t>
      </w:r>
      <w:r>
        <w:rPr>
          <w:rFonts w:ascii="Times New Roman" w:hAnsi="Times New Roman"/>
          <w:lang w:val="sr-Latn-ME"/>
        </w:rPr>
        <w:t>N</w:t>
      </w:r>
      <w:r w:rsidRPr="00C402DC">
        <w:rPr>
          <w:rFonts w:ascii="Times New Roman" w:hAnsi="Times New Roman"/>
          <w:lang w:val="sr-Latn-ME"/>
        </w:rPr>
        <w:t>epoznat</w:t>
      </w:r>
      <w:r>
        <w:rPr>
          <w:rFonts w:ascii="Times New Roman" w:hAnsi="Times New Roman"/>
          <w:lang w:val="sr-Latn-ME"/>
        </w:rPr>
        <w:t>o</w:t>
      </w:r>
      <w:r w:rsidRPr="00C402DC">
        <w:rPr>
          <w:rFonts w:ascii="Times New Roman" w:hAnsi="Times New Roman"/>
          <w:lang w:val="sr-Latn-ME"/>
        </w:rPr>
        <w:t>).</w:t>
      </w:r>
    </w:p>
    <w:p w14:paraId="0EB8E537" w14:textId="77777777" w:rsidR="00791754" w:rsidRDefault="00791754">
      <w:pPr>
        <w:rPr>
          <w:szCs w:val="22"/>
          <w:lang w:val="sr-Latn-ME" w:eastAsia="sr-Latn-RS"/>
        </w:rPr>
      </w:pPr>
    </w:p>
    <w:p w14:paraId="663E1E68" w14:textId="77777777" w:rsidR="00791754" w:rsidRDefault="008A3573">
      <w:pPr>
        <w:widowControl w:val="0"/>
        <w:numPr>
          <w:ilvl w:val="12"/>
          <w:numId w:val="0"/>
        </w:numPr>
        <w:jc w:val="both"/>
        <w:rPr>
          <w:szCs w:val="22"/>
          <w:lang w:val="sr-Latn-ME"/>
        </w:rPr>
      </w:pPr>
      <w:r>
        <w:rPr>
          <w:b/>
          <w:szCs w:val="22"/>
          <w:lang w:val="sr-Latn-ME"/>
        </w:rPr>
        <w:t xml:space="preserve">Takođe, odmah prestanite da uzimate lijek Roxiper i hitno razgovarajte sa ljekarom ako osjetite neuobičajene bolove </w:t>
      </w:r>
      <w:r>
        <w:rPr>
          <w:szCs w:val="22"/>
          <w:lang w:val="sr-Latn-ME"/>
        </w:rPr>
        <w:t xml:space="preserve">u mišićima koji traju duže od očekivanog. Mišićni simptomi su češći kod djece i adolescenata nego kod odraslih. Kao i sa drugim statinima, veoma mali broj osoba je osjetio neprijatna dejstva na mišiće, a rijetko, oni su se nastavili i razvili u oštećenje mišića koje je potencijalno opasno po život, poznato kao </w:t>
      </w:r>
      <w:r>
        <w:rPr>
          <w:i/>
          <w:szCs w:val="22"/>
          <w:lang w:val="sr-Latn-ME"/>
        </w:rPr>
        <w:t>rabdomioliza</w:t>
      </w:r>
      <w:r>
        <w:rPr>
          <w:szCs w:val="22"/>
          <w:lang w:val="sr-Latn-ME"/>
        </w:rPr>
        <w:t>.</w:t>
      </w:r>
    </w:p>
    <w:p w14:paraId="78217B28" w14:textId="77777777" w:rsidR="00791754" w:rsidRDefault="00791754">
      <w:pPr>
        <w:widowControl w:val="0"/>
        <w:numPr>
          <w:ilvl w:val="12"/>
          <w:numId w:val="0"/>
        </w:numPr>
        <w:rPr>
          <w:szCs w:val="22"/>
          <w:lang w:val="sr-Latn-ME"/>
        </w:rPr>
      </w:pPr>
    </w:p>
    <w:p w14:paraId="377EA5A4" w14:textId="77777777" w:rsidR="00791754" w:rsidRDefault="008A3573">
      <w:pPr>
        <w:widowControl w:val="0"/>
        <w:numPr>
          <w:ilvl w:val="12"/>
          <w:numId w:val="0"/>
        </w:numPr>
        <w:rPr>
          <w:szCs w:val="22"/>
          <w:lang w:val="sr-Latn-ME"/>
        </w:rPr>
      </w:pPr>
      <w:r>
        <w:rPr>
          <w:szCs w:val="22"/>
          <w:lang w:val="sr-Latn-ME"/>
        </w:rPr>
        <w:t>Po opadajućem stepenu učestalosti, neželjena dejstva mogu da uključuju:</w:t>
      </w:r>
    </w:p>
    <w:p w14:paraId="10A56504" w14:textId="77777777" w:rsidR="00791754" w:rsidRDefault="00791754">
      <w:pPr>
        <w:widowControl w:val="0"/>
        <w:numPr>
          <w:ilvl w:val="12"/>
          <w:numId w:val="0"/>
        </w:numPr>
        <w:rPr>
          <w:szCs w:val="22"/>
          <w:lang w:val="sr-Latn-ME"/>
        </w:rPr>
      </w:pPr>
    </w:p>
    <w:p w14:paraId="3420F52A" w14:textId="77777777" w:rsidR="00791754" w:rsidRDefault="008A3573">
      <w:pPr>
        <w:jc w:val="both"/>
        <w:rPr>
          <w:szCs w:val="22"/>
          <w:lang w:val="sr-Latn-ME"/>
        </w:rPr>
      </w:pPr>
      <w:r>
        <w:rPr>
          <w:szCs w:val="22"/>
          <w:lang w:val="sr-Latn-ME"/>
        </w:rPr>
        <w:t>Česta neželjena dejstva (mogu da se jave kod najviše 1 na 10 pacijenata koji uzimaju lijek):</w:t>
      </w:r>
    </w:p>
    <w:p w14:paraId="6F6A1443" w14:textId="77777777" w:rsidR="00791754" w:rsidRDefault="008A3573">
      <w:pPr>
        <w:jc w:val="both"/>
        <w:rPr>
          <w:szCs w:val="22"/>
          <w:lang w:val="sr-Latn-ME"/>
        </w:rPr>
      </w:pPr>
      <w:r>
        <w:rPr>
          <w:szCs w:val="22"/>
          <w:lang w:val="sr-Latn-ME"/>
        </w:rPr>
        <w:t>-</w:t>
      </w:r>
      <w:r>
        <w:rPr>
          <w:szCs w:val="22"/>
          <w:lang w:val="sr-Latn-ME"/>
        </w:rPr>
        <w:tab/>
      </w:r>
      <w:r>
        <w:rPr>
          <w:szCs w:val="22"/>
          <w:lang w:val="en-US"/>
        </w:rPr>
        <w:t>nizak nivo kalijuma u krvi,</w:t>
      </w:r>
      <w:r>
        <w:rPr>
          <w:szCs w:val="22"/>
          <w:lang w:val="sr-Latn-ME"/>
        </w:rPr>
        <w:t xml:space="preserve"> </w:t>
      </w:r>
    </w:p>
    <w:p w14:paraId="53983D88" w14:textId="77777777" w:rsidR="00791754" w:rsidRDefault="008A3573">
      <w:pPr>
        <w:jc w:val="both"/>
        <w:rPr>
          <w:szCs w:val="22"/>
          <w:lang w:val="sr-Latn-ME"/>
        </w:rPr>
      </w:pPr>
      <w:r>
        <w:rPr>
          <w:szCs w:val="22"/>
          <w:lang w:val="sr-Latn-ME"/>
        </w:rPr>
        <w:t>-</w:t>
      </w:r>
      <w:r>
        <w:rPr>
          <w:szCs w:val="22"/>
          <w:lang w:val="sr-Latn-ME"/>
        </w:rPr>
        <w:tab/>
        <w:t>kožne reakcije kod pacijenata sa predispozicijom za alergijske i astmatične reakcije,</w:t>
      </w:r>
    </w:p>
    <w:p w14:paraId="127D7987" w14:textId="77777777" w:rsidR="00791754" w:rsidRDefault="008A3573">
      <w:pPr>
        <w:ind w:left="567" w:hanging="567"/>
        <w:jc w:val="both"/>
        <w:rPr>
          <w:szCs w:val="22"/>
          <w:lang w:val="sr-Latn-ME"/>
        </w:rPr>
      </w:pPr>
      <w:r>
        <w:rPr>
          <w:szCs w:val="22"/>
          <w:lang w:val="sr-Latn-ME"/>
        </w:rPr>
        <w:t>-</w:t>
      </w:r>
      <w:r>
        <w:rPr>
          <w:szCs w:val="22"/>
          <w:lang w:val="sr-Latn-ME"/>
        </w:rPr>
        <w:tab/>
        <w:t>dijabetes</w:t>
      </w:r>
      <w:r>
        <w:rPr>
          <w:rStyle w:val="TitleChar"/>
          <w:rFonts w:eastAsia="Verdana"/>
          <w:b w:val="0"/>
          <w:sz w:val="22"/>
          <w:szCs w:val="22"/>
          <w:lang w:val="sr-Latn-ME"/>
        </w:rPr>
        <w:t xml:space="preserve"> (veća je vjerovatnoća da će se javiti ako imate visok nivo šećera i masti u krvi, ako ste gojazni i ako imate visok krvni pritisak. Ljekar će Vas pratiti dok uzimate ovaj lijek),</w:t>
      </w:r>
    </w:p>
    <w:p w14:paraId="72ABF1D4" w14:textId="77777777" w:rsidR="00791754" w:rsidRDefault="008A3573">
      <w:pPr>
        <w:pStyle w:val="Default"/>
        <w:widowControl w:val="0"/>
        <w:numPr>
          <w:ilvl w:val="0"/>
          <w:numId w:val="8"/>
        </w:numPr>
        <w:ind w:left="567" w:hanging="567"/>
        <w:jc w:val="both"/>
        <w:rPr>
          <w:color w:val="auto"/>
          <w:sz w:val="22"/>
          <w:szCs w:val="22"/>
          <w:lang w:val="sr-Latn-ME"/>
        </w:rPr>
      </w:pPr>
      <w:r>
        <w:rPr>
          <w:rStyle w:val="TitleChar"/>
          <w:rFonts w:eastAsia="Verdana"/>
          <w:b w:val="0"/>
          <w:color w:val="auto"/>
          <w:sz w:val="22"/>
          <w:szCs w:val="22"/>
          <w:lang w:val="sr-Latn-ME"/>
        </w:rPr>
        <w:t>nesvjestica, glavobolja, vrtoglavica, žmarci,</w:t>
      </w:r>
    </w:p>
    <w:p w14:paraId="49693E49" w14:textId="77777777" w:rsidR="00791754" w:rsidRDefault="008A3573">
      <w:pPr>
        <w:pStyle w:val="Default"/>
        <w:widowControl w:val="0"/>
        <w:numPr>
          <w:ilvl w:val="0"/>
          <w:numId w:val="8"/>
        </w:numPr>
        <w:ind w:left="567" w:hanging="567"/>
        <w:jc w:val="both"/>
        <w:rPr>
          <w:color w:val="auto"/>
          <w:sz w:val="22"/>
          <w:szCs w:val="22"/>
          <w:lang w:val="sr-Latn-ME"/>
        </w:rPr>
      </w:pPr>
      <w:r>
        <w:rPr>
          <w:rStyle w:val="TitleChar"/>
          <w:rFonts w:eastAsia="Verdana"/>
          <w:b w:val="0"/>
          <w:color w:val="auto"/>
          <w:sz w:val="22"/>
          <w:szCs w:val="22"/>
          <w:lang w:val="sr-Latn-ME"/>
        </w:rPr>
        <w:t>poremećaji vida (uključujući pojavu duplih slika),</w:t>
      </w:r>
    </w:p>
    <w:p w14:paraId="6587627D" w14:textId="77777777" w:rsidR="00791754" w:rsidRDefault="008A3573">
      <w:pPr>
        <w:pStyle w:val="Default"/>
        <w:widowControl w:val="0"/>
        <w:numPr>
          <w:ilvl w:val="0"/>
          <w:numId w:val="8"/>
        </w:numPr>
        <w:ind w:left="567" w:hanging="567"/>
        <w:jc w:val="both"/>
        <w:rPr>
          <w:color w:val="auto"/>
          <w:sz w:val="22"/>
          <w:szCs w:val="22"/>
          <w:lang w:val="sr-Latn-ME"/>
        </w:rPr>
      </w:pPr>
      <w:r>
        <w:rPr>
          <w:rStyle w:val="TitleChar"/>
          <w:rFonts w:eastAsia="Verdana"/>
          <w:b w:val="0"/>
          <w:color w:val="auto"/>
          <w:sz w:val="22"/>
          <w:szCs w:val="22"/>
          <w:lang w:val="sr-Latn-ME"/>
        </w:rPr>
        <w:t>tinitus (osjećaj zujanja u ušima),</w:t>
      </w:r>
    </w:p>
    <w:p w14:paraId="15DA4BCD" w14:textId="77777777" w:rsidR="00791754" w:rsidRDefault="008A3573">
      <w:pPr>
        <w:pStyle w:val="Default"/>
        <w:widowControl w:val="0"/>
        <w:numPr>
          <w:ilvl w:val="0"/>
          <w:numId w:val="8"/>
        </w:numPr>
        <w:ind w:left="567" w:hanging="567"/>
        <w:jc w:val="both"/>
        <w:rPr>
          <w:color w:val="auto"/>
          <w:sz w:val="22"/>
          <w:szCs w:val="22"/>
          <w:lang w:val="sr-Latn-ME"/>
        </w:rPr>
      </w:pPr>
      <w:r>
        <w:rPr>
          <w:rStyle w:val="TitleChar"/>
          <w:rFonts w:eastAsia="Verdana"/>
          <w:b w:val="0"/>
          <w:color w:val="auto"/>
          <w:sz w:val="22"/>
          <w:szCs w:val="22"/>
          <w:lang w:val="sr-Latn-ME"/>
        </w:rPr>
        <w:t>ošamućenost zbog niskog krvnog pritiska,</w:t>
      </w:r>
    </w:p>
    <w:p w14:paraId="729AAAA5" w14:textId="77777777" w:rsidR="00791754" w:rsidRDefault="008A3573">
      <w:pPr>
        <w:pStyle w:val="Default"/>
        <w:widowControl w:val="0"/>
        <w:numPr>
          <w:ilvl w:val="0"/>
          <w:numId w:val="8"/>
        </w:numPr>
        <w:ind w:left="567" w:hanging="567"/>
        <w:jc w:val="both"/>
        <w:rPr>
          <w:color w:val="auto"/>
          <w:sz w:val="22"/>
          <w:szCs w:val="22"/>
          <w:lang w:val="sr-Latn-ME"/>
        </w:rPr>
      </w:pPr>
      <w:r>
        <w:rPr>
          <w:rStyle w:val="TitleChar"/>
          <w:rFonts w:eastAsia="Verdana"/>
          <w:b w:val="0"/>
          <w:color w:val="auto"/>
          <w:sz w:val="22"/>
          <w:szCs w:val="22"/>
          <w:lang w:val="sr-Latn-ME"/>
        </w:rPr>
        <w:t xml:space="preserve">kratak dah </w:t>
      </w:r>
      <w:r>
        <w:rPr>
          <w:color w:val="auto"/>
          <w:sz w:val="22"/>
          <w:szCs w:val="22"/>
          <w:lang w:val="sr-Latn-ME"/>
        </w:rPr>
        <w:t>(dispneja)</w:t>
      </w:r>
      <w:r>
        <w:rPr>
          <w:rStyle w:val="TitleChar"/>
          <w:rFonts w:eastAsia="Verdana"/>
          <w:b w:val="0"/>
          <w:color w:val="auto"/>
          <w:sz w:val="22"/>
          <w:szCs w:val="22"/>
          <w:lang w:val="sr-Latn-ME"/>
        </w:rPr>
        <w:t>, kašalj,</w:t>
      </w:r>
    </w:p>
    <w:p w14:paraId="32917E78" w14:textId="77777777" w:rsidR="00791754" w:rsidRDefault="008A3573">
      <w:pPr>
        <w:pStyle w:val="Default"/>
        <w:widowControl w:val="0"/>
        <w:numPr>
          <w:ilvl w:val="0"/>
          <w:numId w:val="8"/>
        </w:numPr>
        <w:ind w:left="567" w:hanging="567"/>
        <w:jc w:val="both"/>
        <w:rPr>
          <w:color w:val="auto"/>
          <w:sz w:val="22"/>
          <w:szCs w:val="22"/>
          <w:lang w:val="sr-Latn-ME"/>
        </w:rPr>
      </w:pPr>
      <w:r>
        <w:rPr>
          <w:rStyle w:val="TitleChar"/>
          <w:rFonts w:eastAsia="Verdana"/>
          <w:b w:val="0"/>
          <w:color w:val="auto"/>
          <w:sz w:val="22"/>
          <w:szCs w:val="22"/>
          <w:lang w:val="sr-Latn-ME"/>
        </w:rPr>
        <w:t>gastrointestinalni poremećaji (suva usta, poremećaji čula ukusa, bol u epigastrijumu, dispepsija ili otežano varenje, anoreksija, povraćanje, bolu u abdomenu, mučnina, dijareja, opstipacija),</w:t>
      </w:r>
    </w:p>
    <w:p w14:paraId="12AD8542" w14:textId="77777777" w:rsidR="00791754" w:rsidRDefault="008A3573">
      <w:pPr>
        <w:pStyle w:val="Default"/>
        <w:widowControl w:val="0"/>
        <w:numPr>
          <w:ilvl w:val="0"/>
          <w:numId w:val="8"/>
        </w:numPr>
        <w:ind w:left="567" w:hanging="567"/>
        <w:jc w:val="both"/>
        <w:rPr>
          <w:color w:val="auto"/>
          <w:sz w:val="22"/>
          <w:szCs w:val="22"/>
          <w:lang w:val="sr-Latn-ME"/>
        </w:rPr>
      </w:pPr>
      <w:r>
        <w:rPr>
          <w:rStyle w:val="TitleChar"/>
          <w:rFonts w:eastAsia="Verdana"/>
          <w:b w:val="0"/>
          <w:color w:val="auto"/>
          <w:sz w:val="22"/>
          <w:szCs w:val="22"/>
          <w:lang w:val="sr-Latn-ME"/>
        </w:rPr>
        <w:t>alergijske reakcije (kao što je osip na koži, svrab),</w:t>
      </w:r>
    </w:p>
    <w:p w14:paraId="25DDE947" w14:textId="77777777" w:rsidR="00791754" w:rsidRDefault="008A3573">
      <w:pPr>
        <w:pStyle w:val="Default"/>
        <w:widowControl w:val="0"/>
        <w:numPr>
          <w:ilvl w:val="0"/>
          <w:numId w:val="8"/>
        </w:numPr>
        <w:ind w:left="567" w:hanging="567"/>
        <w:jc w:val="both"/>
        <w:rPr>
          <w:color w:val="auto"/>
          <w:sz w:val="22"/>
          <w:szCs w:val="22"/>
          <w:lang w:val="sr-Latn-ME"/>
        </w:rPr>
      </w:pPr>
      <w:r>
        <w:rPr>
          <w:rStyle w:val="TitleChar"/>
          <w:rFonts w:eastAsia="Verdana"/>
          <w:b w:val="0"/>
          <w:color w:val="auto"/>
          <w:sz w:val="22"/>
          <w:szCs w:val="22"/>
          <w:lang w:val="sr-Latn-ME"/>
        </w:rPr>
        <w:t>bol u mišićima, grčevi,</w:t>
      </w:r>
    </w:p>
    <w:p w14:paraId="4D4B1A64" w14:textId="77777777" w:rsidR="00791754" w:rsidRDefault="008A3573">
      <w:pPr>
        <w:pStyle w:val="Default"/>
        <w:widowControl w:val="0"/>
        <w:numPr>
          <w:ilvl w:val="0"/>
          <w:numId w:val="8"/>
        </w:numPr>
        <w:ind w:left="567" w:hanging="567"/>
        <w:jc w:val="both"/>
        <w:rPr>
          <w:color w:val="auto"/>
          <w:sz w:val="22"/>
          <w:szCs w:val="22"/>
          <w:lang w:val="sr-Latn-ME"/>
        </w:rPr>
      </w:pPr>
      <w:r>
        <w:rPr>
          <w:rStyle w:val="TitleChar"/>
          <w:rFonts w:eastAsia="Verdana"/>
          <w:b w:val="0"/>
          <w:color w:val="auto"/>
          <w:sz w:val="22"/>
          <w:szCs w:val="22"/>
          <w:lang w:val="sr-Latn-ME"/>
        </w:rPr>
        <w:t>osjećaj zamora.</w:t>
      </w:r>
    </w:p>
    <w:p w14:paraId="554040C0" w14:textId="77777777" w:rsidR="00791754" w:rsidRDefault="00791754">
      <w:pPr>
        <w:widowControl w:val="0"/>
        <w:rPr>
          <w:szCs w:val="22"/>
          <w:lang w:val="sr-Latn-ME"/>
        </w:rPr>
      </w:pPr>
    </w:p>
    <w:p w14:paraId="1D00D819" w14:textId="77777777" w:rsidR="00791754" w:rsidRDefault="008A3573">
      <w:pPr>
        <w:jc w:val="both"/>
        <w:rPr>
          <w:szCs w:val="22"/>
          <w:u w:val="single"/>
          <w:lang w:val="sr-Latn-ME"/>
        </w:rPr>
      </w:pPr>
      <w:r>
        <w:rPr>
          <w:szCs w:val="22"/>
          <w:u w:val="single"/>
          <w:lang w:val="sr-Latn-ME"/>
        </w:rPr>
        <w:t>Povremena neželjena dejstva (mogu da se jave kod najviše 1 na 100 pacijenata koji uzimaju lijek):</w:t>
      </w:r>
    </w:p>
    <w:p w14:paraId="446F0276" w14:textId="77777777" w:rsidR="00791754" w:rsidRDefault="008A3573">
      <w:pPr>
        <w:jc w:val="both"/>
        <w:rPr>
          <w:szCs w:val="22"/>
          <w:lang w:val="sr-Latn-ME"/>
        </w:rPr>
      </w:pPr>
      <w:r>
        <w:rPr>
          <w:szCs w:val="22"/>
          <w:lang w:val="sr-Latn-ME"/>
        </w:rPr>
        <w:t>-</w:t>
      </w:r>
      <w:r>
        <w:rPr>
          <w:szCs w:val="22"/>
          <w:lang w:val="sr-Latn-ME"/>
        </w:rPr>
        <w:tab/>
        <w:t>povećanje eozinofila (vrsta bijelih krvnih ćelija),</w:t>
      </w:r>
    </w:p>
    <w:p w14:paraId="71BE385D" w14:textId="77777777" w:rsidR="00791754" w:rsidRDefault="008A3573">
      <w:pPr>
        <w:ind w:left="567" w:hanging="567"/>
        <w:jc w:val="both"/>
        <w:rPr>
          <w:szCs w:val="22"/>
          <w:lang w:val="sr-Latn-ME" w:eastAsia="sr-Latn-RS"/>
        </w:rPr>
      </w:pPr>
      <w:r>
        <w:rPr>
          <w:szCs w:val="22"/>
          <w:lang w:val="sr-Latn-ME"/>
        </w:rPr>
        <w:t>-</w:t>
      </w:r>
      <w:r>
        <w:rPr>
          <w:szCs w:val="22"/>
          <w:lang w:val="sr-Latn-ME"/>
        </w:rPr>
        <w:tab/>
        <w:t>promjene u laboratorijskim parametrima: visok nivo kalijuma u krvi, reverzibilno nakon prekida terapije, nizak nivo natrijuma u krvi koji može dovesti do dehidratacije i niskog krvnog pritiska,</w:t>
      </w:r>
      <w:r>
        <w:rPr>
          <w:szCs w:val="22"/>
          <w:highlight w:val="magenta"/>
          <w:lang w:val="en-US"/>
        </w:rPr>
        <w:t xml:space="preserve"> </w:t>
      </w:r>
    </w:p>
    <w:p w14:paraId="29853D46" w14:textId="77777777" w:rsidR="00791754" w:rsidRDefault="008A3573">
      <w:pPr>
        <w:jc w:val="both"/>
        <w:rPr>
          <w:szCs w:val="22"/>
          <w:lang w:val="sr-Latn-ME"/>
        </w:rPr>
      </w:pPr>
      <w:r>
        <w:rPr>
          <w:szCs w:val="22"/>
          <w:lang w:val="sr-Latn-ME"/>
        </w:rPr>
        <w:t>-</w:t>
      </w:r>
      <w:r>
        <w:rPr>
          <w:szCs w:val="22"/>
          <w:lang w:val="sr-Latn-ME"/>
        </w:rPr>
        <w:tab/>
        <w:t>hipoglikemija (veoma nizak nivo šećera u krvi) kod dijabetičara,</w:t>
      </w:r>
    </w:p>
    <w:p w14:paraId="778C7913" w14:textId="77777777" w:rsidR="00791754" w:rsidRDefault="008A3573">
      <w:pPr>
        <w:pStyle w:val="ListParagraph"/>
        <w:numPr>
          <w:ilvl w:val="0"/>
          <w:numId w:val="11"/>
        </w:numPr>
        <w:spacing w:after="0" w:line="240" w:lineRule="auto"/>
        <w:ind w:left="567" w:hanging="567"/>
        <w:jc w:val="both"/>
        <w:rPr>
          <w:rStyle w:val="TitleChar"/>
          <w:rFonts w:ascii="Times New Roman" w:eastAsia="Calibri" w:hAnsi="Times New Roman"/>
          <w:b w:val="0"/>
          <w:sz w:val="22"/>
          <w:szCs w:val="22"/>
          <w:lang w:val="sr-Latn-ME" w:eastAsia="sr-Latn-CS"/>
        </w:rPr>
      </w:pPr>
      <w:r>
        <w:rPr>
          <w:rStyle w:val="TitleChar"/>
          <w:rFonts w:ascii="Times New Roman" w:eastAsia="Verdana" w:hAnsi="Times New Roman"/>
          <w:b w:val="0"/>
          <w:szCs w:val="22"/>
          <w:lang w:val="sr-Latn-ME"/>
        </w:rPr>
        <w:t>promjene raspoloženja, poremećaji sna,</w:t>
      </w:r>
    </w:p>
    <w:p w14:paraId="630DB527" w14:textId="77777777" w:rsidR="00791754" w:rsidRDefault="008A3573">
      <w:pPr>
        <w:pStyle w:val="ListParagraph"/>
        <w:numPr>
          <w:ilvl w:val="0"/>
          <w:numId w:val="11"/>
        </w:numPr>
        <w:spacing w:after="0" w:line="240" w:lineRule="auto"/>
        <w:ind w:left="567" w:hanging="567"/>
        <w:jc w:val="both"/>
        <w:rPr>
          <w:rFonts w:ascii="Times New Roman" w:hAnsi="Times New Roman"/>
          <w:lang w:val="sr-Latn-ME"/>
        </w:rPr>
      </w:pPr>
      <w:r>
        <w:rPr>
          <w:rStyle w:val="TitleChar"/>
          <w:rFonts w:ascii="Times New Roman" w:eastAsia="Verdana" w:hAnsi="Times New Roman"/>
          <w:b w:val="0"/>
          <w:szCs w:val="22"/>
          <w:lang w:val="sr-Latn-ME"/>
        </w:rPr>
        <w:t>depresija,</w:t>
      </w:r>
    </w:p>
    <w:p w14:paraId="1FEB7EB3" w14:textId="77777777" w:rsidR="00791754" w:rsidRDefault="008A3573">
      <w:pPr>
        <w:pStyle w:val="ListParagraph"/>
        <w:numPr>
          <w:ilvl w:val="0"/>
          <w:numId w:val="11"/>
        </w:numPr>
        <w:spacing w:after="0" w:line="240" w:lineRule="auto"/>
        <w:ind w:left="567" w:hanging="567"/>
        <w:jc w:val="both"/>
        <w:rPr>
          <w:rFonts w:ascii="Times New Roman" w:hAnsi="Times New Roman"/>
          <w:noProof/>
          <w:lang w:val="sr-Latn-ME"/>
        </w:rPr>
      </w:pPr>
      <w:r>
        <w:rPr>
          <w:rFonts w:ascii="Times New Roman" w:hAnsi="Times New Roman"/>
          <w:noProof/>
          <w:lang w:val="sr-Latn-ME"/>
        </w:rPr>
        <w:lastRenderedPageBreak/>
        <w:t>somnolencija, nesvjestica,</w:t>
      </w:r>
    </w:p>
    <w:p w14:paraId="2868513A" w14:textId="77777777" w:rsidR="00791754" w:rsidRDefault="008A3573">
      <w:pPr>
        <w:jc w:val="both"/>
        <w:rPr>
          <w:szCs w:val="22"/>
          <w:lang w:val="sr-Latn-ME" w:eastAsia="sr-Latn-RS"/>
        </w:rPr>
      </w:pPr>
      <w:r>
        <w:rPr>
          <w:szCs w:val="22"/>
          <w:lang w:val="sr-Latn-ME"/>
        </w:rPr>
        <w:t>-</w:t>
      </w:r>
      <w:r>
        <w:rPr>
          <w:szCs w:val="22"/>
          <w:lang w:val="sr-Latn-ME"/>
        </w:rPr>
        <w:tab/>
        <w:t>palpitacije (svijest o otkucajima srca), tahikardija (ubrzani otkucaji srca),</w:t>
      </w:r>
    </w:p>
    <w:p w14:paraId="4500DA63" w14:textId="77777777" w:rsidR="00791754" w:rsidRDefault="008A3573">
      <w:pPr>
        <w:jc w:val="both"/>
        <w:rPr>
          <w:rStyle w:val="TitleChar"/>
          <w:rFonts w:eastAsia="Verdana"/>
          <w:b w:val="0"/>
          <w:noProof/>
          <w:szCs w:val="22"/>
          <w:lang w:val="sr-Latn-ME" w:eastAsia="sr-Latn-CS"/>
        </w:rPr>
      </w:pPr>
      <w:r>
        <w:rPr>
          <w:noProof/>
          <w:szCs w:val="22"/>
          <w:lang w:val="sr-Latn-ME"/>
        </w:rPr>
        <w:t>-</w:t>
      </w:r>
      <w:r>
        <w:rPr>
          <w:noProof/>
          <w:szCs w:val="22"/>
          <w:lang w:val="sr-Latn-ME"/>
        </w:rPr>
        <w:tab/>
        <w:t>vaskulitis (zapaljenje krvnih sudova),</w:t>
      </w:r>
    </w:p>
    <w:p w14:paraId="4CC6EA45" w14:textId="77777777" w:rsidR="00791754" w:rsidRDefault="008A3573">
      <w:pPr>
        <w:jc w:val="both"/>
        <w:rPr>
          <w:rStyle w:val="TitleChar"/>
          <w:rFonts w:eastAsia="Verdana"/>
          <w:b w:val="0"/>
          <w:sz w:val="22"/>
          <w:szCs w:val="22"/>
          <w:lang w:val="sr-Latn-ME" w:eastAsia="sr-Latn-CS"/>
        </w:rPr>
      </w:pPr>
      <w:r>
        <w:rPr>
          <w:rStyle w:val="TitleChar"/>
          <w:rFonts w:eastAsia="Verdana"/>
          <w:b w:val="0"/>
          <w:sz w:val="22"/>
          <w:szCs w:val="22"/>
          <w:lang w:val="sr-Latn-ME"/>
        </w:rPr>
        <w:t>-</w:t>
      </w:r>
      <w:r>
        <w:rPr>
          <w:rStyle w:val="TitleChar"/>
          <w:rFonts w:eastAsia="Verdana"/>
          <w:b w:val="0"/>
          <w:sz w:val="22"/>
          <w:szCs w:val="22"/>
          <w:lang w:val="sr-Latn-ME"/>
        </w:rPr>
        <w:tab/>
        <w:t>bronhospazam (stezanje u grudima, astmatično disanje i kratak dah),</w:t>
      </w:r>
    </w:p>
    <w:p w14:paraId="06163EE6" w14:textId="77777777" w:rsidR="00791754" w:rsidRDefault="008A3573">
      <w:pPr>
        <w:jc w:val="both"/>
        <w:rPr>
          <w:noProof/>
          <w:szCs w:val="22"/>
          <w:lang w:val="sr-Latn-ME"/>
        </w:rPr>
      </w:pPr>
      <w:r>
        <w:rPr>
          <w:noProof/>
          <w:szCs w:val="22"/>
          <w:lang w:val="sr-Latn-ME"/>
        </w:rPr>
        <w:t>-</w:t>
      </w:r>
      <w:r>
        <w:rPr>
          <w:noProof/>
          <w:szCs w:val="22"/>
          <w:lang w:val="sr-Latn-ME"/>
        </w:rPr>
        <w:tab/>
        <w:t>suva usta,</w:t>
      </w:r>
    </w:p>
    <w:p w14:paraId="1E77AB43" w14:textId="77777777" w:rsidR="00791754" w:rsidRDefault="008A3573">
      <w:pPr>
        <w:ind w:left="567" w:hanging="567"/>
        <w:jc w:val="both"/>
        <w:rPr>
          <w:szCs w:val="22"/>
          <w:lang w:val="sr-Latn-ME"/>
        </w:rPr>
      </w:pPr>
      <w:r>
        <w:rPr>
          <w:rStyle w:val="TitleChar"/>
          <w:rFonts w:eastAsia="Verdana"/>
          <w:b w:val="0"/>
          <w:sz w:val="22"/>
          <w:szCs w:val="22"/>
          <w:lang w:val="sr-Latn-ME"/>
        </w:rPr>
        <w:t>-</w:t>
      </w:r>
      <w:r>
        <w:rPr>
          <w:rStyle w:val="TitleChar"/>
          <w:rFonts w:eastAsia="Verdana"/>
          <w:b w:val="0"/>
          <w:sz w:val="22"/>
          <w:szCs w:val="22"/>
          <w:lang w:val="sr-Latn-ME"/>
        </w:rPr>
        <w:tab/>
        <w:t>angioedem (simptomi kao što su astmatično disanje, otok lica ili jezika), urtikarija, purpura (crvene tačkice na koži),</w:t>
      </w:r>
      <w:r>
        <w:rPr>
          <w:noProof/>
          <w:szCs w:val="22"/>
          <w:lang w:val="sr-Latn-ME"/>
        </w:rPr>
        <w:t xml:space="preserve"> mjehurići</w:t>
      </w:r>
      <w:r>
        <w:rPr>
          <w:rStyle w:val="TitleChar"/>
          <w:rFonts w:eastAsia="Verdana"/>
          <w:b w:val="0"/>
          <w:sz w:val="22"/>
          <w:szCs w:val="22"/>
          <w:lang w:val="sr-Latn-ME"/>
        </w:rPr>
        <w:t>. Ako imate sistemski eritemski lupus (vrsta kolagene bolesti), on može da se pogorša,</w:t>
      </w:r>
    </w:p>
    <w:p w14:paraId="6FF1FB89" w14:textId="77777777" w:rsidR="00791754" w:rsidRDefault="008A3573">
      <w:pPr>
        <w:jc w:val="both"/>
        <w:rPr>
          <w:szCs w:val="22"/>
          <w:lang w:val="sr-Latn-ME"/>
        </w:rPr>
      </w:pPr>
      <w:r>
        <w:rPr>
          <w:rStyle w:val="TitleChar"/>
          <w:rFonts w:eastAsia="Verdana"/>
          <w:b w:val="0"/>
          <w:sz w:val="22"/>
          <w:szCs w:val="22"/>
          <w:lang w:val="sr-Latn-ME"/>
        </w:rPr>
        <w:t>-</w:t>
      </w:r>
      <w:r>
        <w:rPr>
          <w:rStyle w:val="TitleChar"/>
          <w:rFonts w:eastAsia="Verdana"/>
          <w:b w:val="0"/>
          <w:sz w:val="22"/>
          <w:szCs w:val="22"/>
          <w:lang w:val="sr-Latn-ME"/>
        </w:rPr>
        <w:tab/>
        <w:t>problemi sa bubrezima,</w:t>
      </w:r>
    </w:p>
    <w:p w14:paraId="314B9A93" w14:textId="77777777" w:rsidR="00791754" w:rsidRDefault="008A3573">
      <w:pPr>
        <w:jc w:val="both"/>
        <w:rPr>
          <w:szCs w:val="22"/>
          <w:lang w:val="sr-Latn-ME"/>
        </w:rPr>
      </w:pPr>
      <w:r>
        <w:rPr>
          <w:rStyle w:val="TitleChar"/>
          <w:rFonts w:eastAsia="Verdana"/>
          <w:b w:val="0"/>
          <w:sz w:val="22"/>
          <w:szCs w:val="22"/>
          <w:lang w:val="sr-Latn-ME"/>
        </w:rPr>
        <w:t>-</w:t>
      </w:r>
      <w:r>
        <w:rPr>
          <w:rStyle w:val="TitleChar"/>
          <w:rFonts w:eastAsia="Verdana"/>
          <w:b w:val="0"/>
          <w:sz w:val="22"/>
          <w:szCs w:val="22"/>
          <w:lang w:val="sr-Latn-ME"/>
        </w:rPr>
        <w:tab/>
      </w:r>
      <w:r>
        <w:rPr>
          <w:szCs w:val="22"/>
        </w:rPr>
        <w:t>impotencija (</w:t>
      </w:r>
      <w:r>
        <w:rPr>
          <w:rStyle w:val="TitleChar"/>
          <w:rFonts w:eastAsia="Verdana"/>
          <w:b w:val="0"/>
          <w:sz w:val="22"/>
          <w:szCs w:val="22"/>
          <w:lang w:val="sr-Latn-ME"/>
        </w:rPr>
        <w:t xml:space="preserve">nemogućnost postizanja </w:t>
      </w:r>
      <w:r>
        <w:rPr>
          <w:szCs w:val="22"/>
        </w:rPr>
        <w:t xml:space="preserve">ili održavanja </w:t>
      </w:r>
      <w:r>
        <w:rPr>
          <w:rStyle w:val="TitleChar"/>
          <w:rFonts w:eastAsia="Verdana"/>
          <w:b w:val="0"/>
          <w:sz w:val="22"/>
          <w:szCs w:val="22"/>
          <w:lang w:val="sr-Latn-ME"/>
        </w:rPr>
        <w:t>erekcije),</w:t>
      </w:r>
    </w:p>
    <w:p w14:paraId="3C75D125" w14:textId="77777777" w:rsidR="00791754" w:rsidRDefault="008A3573">
      <w:pPr>
        <w:jc w:val="both"/>
        <w:rPr>
          <w:szCs w:val="22"/>
          <w:lang w:val="sr-Latn-ME"/>
        </w:rPr>
      </w:pPr>
      <w:r>
        <w:rPr>
          <w:rStyle w:val="TitleChar"/>
          <w:rFonts w:eastAsia="Verdana"/>
          <w:sz w:val="22"/>
          <w:szCs w:val="22"/>
          <w:lang w:val="sr-Latn-ME"/>
        </w:rPr>
        <w:t>-</w:t>
      </w:r>
      <w:r>
        <w:rPr>
          <w:rStyle w:val="TitleChar"/>
          <w:rFonts w:eastAsia="Verdana"/>
          <w:sz w:val="22"/>
          <w:szCs w:val="22"/>
          <w:lang w:val="sr-Latn-ME"/>
        </w:rPr>
        <w:tab/>
      </w:r>
      <w:r>
        <w:rPr>
          <w:szCs w:val="22"/>
          <w:lang w:val="sr-Latn-ME"/>
        </w:rPr>
        <w:t>znojenje, fotosenzitivne reakcije (povećana osjetljivost kože na sunce),</w:t>
      </w:r>
    </w:p>
    <w:p w14:paraId="0EE546D2" w14:textId="77777777" w:rsidR="00791754" w:rsidRDefault="008A3573">
      <w:pPr>
        <w:jc w:val="both"/>
        <w:rPr>
          <w:noProof/>
          <w:szCs w:val="22"/>
          <w:lang w:val="sr-Latn-ME"/>
        </w:rPr>
      </w:pPr>
      <w:r>
        <w:rPr>
          <w:szCs w:val="22"/>
          <w:lang w:val="sr-Latn-ME"/>
        </w:rPr>
        <w:t>-</w:t>
      </w:r>
      <w:r>
        <w:rPr>
          <w:szCs w:val="22"/>
          <w:lang w:val="sr-Latn-ME"/>
        </w:rPr>
        <w:tab/>
        <w:t>artralgija (bol u zglobovima), mijalgija (bol u mišićima),</w:t>
      </w:r>
    </w:p>
    <w:p w14:paraId="0CDA999E" w14:textId="77777777" w:rsidR="00791754" w:rsidRDefault="008A3573">
      <w:pPr>
        <w:jc w:val="both"/>
        <w:rPr>
          <w:szCs w:val="22"/>
          <w:lang w:val="sr-Latn-ME" w:eastAsia="sr-Latn-RS"/>
        </w:rPr>
      </w:pPr>
      <w:r>
        <w:rPr>
          <w:szCs w:val="22"/>
          <w:lang w:val="sr-Latn-ME"/>
        </w:rPr>
        <w:t>-</w:t>
      </w:r>
      <w:r>
        <w:rPr>
          <w:szCs w:val="22"/>
          <w:lang w:val="sr-Latn-ME"/>
        </w:rPr>
        <w:tab/>
        <w:t>bol u grudima, slabost, periferni edem, groznica,</w:t>
      </w:r>
    </w:p>
    <w:p w14:paraId="39440622" w14:textId="77777777" w:rsidR="00791754" w:rsidRDefault="008A3573">
      <w:pPr>
        <w:jc w:val="both"/>
        <w:rPr>
          <w:noProof/>
          <w:szCs w:val="22"/>
          <w:lang w:val="sr-Latn-ME"/>
        </w:rPr>
      </w:pPr>
      <w:r>
        <w:rPr>
          <w:noProof/>
          <w:szCs w:val="22"/>
          <w:lang w:val="sr-Latn-ME"/>
        </w:rPr>
        <w:t>-</w:t>
      </w:r>
      <w:r>
        <w:rPr>
          <w:noProof/>
          <w:szCs w:val="22"/>
          <w:lang w:val="sr-Latn-ME"/>
        </w:rPr>
        <w:tab/>
        <w:t xml:space="preserve">povećan nivo uree u krvi, povećan nivo kreatinina u krvi, </w:t>
      </w:r>
    </w:p>
    <w:p w14:paraId="01AC27FD" w14:textId="77777777" w:rsidR="00791754" w:rsidRDefault="008A3573">
      <w:pPr>
        <w:jc w:val="both"/>
        <w:rPr>
          <w:noProof/>
          <w:szCs w:val="22"/>
          <w:lang w:val="sr-Latn-ME"/>
        </w:rPr>
      </w:pPr>
      <w:r>
        <w:rPr>
          <w:noProof/>
          <w:szCs w:val="22"/>
          <w:lang w:val="sr-Latn-ME"/>
        </w:rPr>
        <w:t>-</w:t>
      </w:r>
      <w:r>
        <w:rPr>
          <w:noProof/>
          <w:szCs w:val="22"/>
          <w:lang w:val="sr-Latn-ME"/>
        </w:rPr>
        <w:tab/>
        <w:t>padovi.</w:t>
      </w:r>
    </w:p>
    <w:p w14:paraId="4486BC06" w14:textId="77777777" w:rsidR="00791754" w:rsidRDefault="00791754">
      <w:pPr>
        <w:widowControl w:val="0"/>
        <w:rPr>
          <w:szCs w:val="22"/>
          <w:lang w:val="sr-Latn-ME"/>
        </w:rPr>
      </w:pPr>
    </w:p>
    <w:p w14:paraId="7FE804F9" w14:textId="77777777" w:rsidR="00791754" w:rsidRDefault="008A3573">
      <w:pPr>
        <w:widowControl w:val="0"/>
        <w:jc w:val="both"/>
        <w:rPr>
          <w:szCs w:val="22"/>
          <w:u w:val="single"/>
          <w:lang w:val="sr-Latn-ME"/>
        </w:rPr>
      </w:pPr>
      <w:r>
        <w:rPr>
          <w:szCs w:val="22"/>
          <w:u w:val="single"/>
          <w:lang w:val="sr-Latn-ME"/>
        </w:rPr>
        <w:t>Rijetka neželjena dejstva (mogu da se jave kod najviše 1 na 1000 pacijenata koji uzimaju lijek):</w:t>
      </w:r>
    </w:p>
    <w:p w14:paraId="0313D0A7" w14:textId="77777777" w:rsidR="00791754" w:rsidRDefault="008A3573">
      <w:pPr>
        <w:pStyle w:val="Default"/>
        <w:widowControl w:val="0"/>
        <w:numPr>
          <w:ilvl w:val="0"/>
          <w:numId w:val="12"/>
        </w:numPr>
        <w:ind w:left="567" w:hanging="567"/>
        <w:jc w:val="both"/>
        <w:rPr>
          <w:noProof/>
          <w:sz w:val="22"/>
          <w:szCs w:val="22"/>
          <w:lang w:val="sr-Latn-ME" w:eastAsia="sl-SI"/>
        </w:rPr>
      </w:pPr>
      <w:r>
        <w:rPr>
          <w:noProof/>
          <w:sz w:val="22"/>
          <w:szCs w:val="22"/>
          <w:lang w:val="sr-Latn-ME" w:eastAsia="sl-SI"/>
        </w:rPr>
        <w:t>taman urin, osjećaj mučnine ili povraćanje, grčevi u mišićima, konfuzija ili napadi. Ovo mogu biti simptomi stanja zvanog SIADH (neadekvatno lučenje antidiuretskog hormona).</w:t>
      </w:r>
    </w:p>
    <w:p w14:paraId="2A384473" w14:textId="77777777" w:rsidR="00791754" w:rsidRDefault="008A3573">
      <w:pPr>
        <w:pStyle w:val="Default"/>
        <w:widowControl w:val="0"/>
        <w:numPr>
          <w:ilvl w:val="0"/>
          <w:numId w:val="12"/>
        </w:numPr>
        <w:ind w:left="567" w:hanging="567"/>
        <w:jc w:val="both"/>
        <w:rPr>
          <w:noProof/>
          <w:sz w:val="22"/>
          <w:szCs w:val="22"/>
          <w:lang w:val="sr-Latn-ME" w:eastAsia="sl-SI"/>
        </w:rPr>
      </w:pPr>
      <w:r>
        <w:rPr>
          <w:noProof/>
          <w:sz w:val="22"/>
          <w:szCs w:val="22"/>
          <w:lang w:val="sr-Latn-ME" w:eastAsia="sl-SI"/>
        </w:rPr>
        <w:t>nizak hlor u krvi, nizak magnezijum u krvi</w:t>
      </w:r>
    </w:p>
    <w:p w14:paraId="4BA6C8F2" w14:textId="77777777" w:rsidR="00791754" w:rsidRDefault="008A3573">
      <w:pPr>
        <w:pStyle w:val="Default"/>
        <w:widowControl w:val="0"/>
        <w:numPr>
          <w:ilvl w:val="0"/>
          <w:numId w:val="12"/>
        </w:numPr>
        <w:ind w:left="567" w:hanging="567"/>
        <w:jc w:val="both"/>
        <w:rPr>
          <w:noProof/>
          <w:sz w:val="22"/>
          <w:szCs w:val="22"/>
          <w:lang w:val="sr-Latn-ME" w:eastAsia="sl-SI"/>
        </w:rPr>
      </w:pPr>
      <w:r>
        <w:rPr>
          <w:noProof/>
          <w:sz w:val="22"/>
          <w:szCs w:val="22"/>
          <w:lang w:val="sr-Latn-ME" w:eastAsia="sl-SI"/>
        </w:rPr>
        <w:t>pogoršanje psorijaze,</w:t>
      </w:r>
    </w:p>
    <w:p w14:paraId="5877BC3C" w14:textId="77777777" w:rsidR="00791754" w:rsidRDefault="008A3573">
      <w:pPr>
        <w:pStyle w:val="Default"/>
        <w:widowControl w:val="0"/>
        <w:numPr>
          <w:ilvl w:val="0"/>
          <w:numId w:val="12"/>
        </w:numPr>
        <w:ind w:left="567" w:hanging="567"/>
        <w:jc w:val="both"/>
        <w:rPr>
          <w:noProof/>
          <w:sz w:val="22"/>
          <w:szCs w:val="22"/>
          <w:lang w:val="sr-Latn-ME" w:eastAsia="sl-SI"/>
        </w:rPr>
      </w:pPr>
      <w:r>
        <w:rPr>
          <w:noProof/>
          <w:sz w:val="22"/>
          <w:szCs w:val="22"/>
          <w:lang w:val="sr-Latn-ME" w:eastAsia="sl-SI"/>
        </w:rPr>
        <w:t>crvenilo lica</w:t>
      </w:r>
    </w:p>
    <w:p w14:paraId="047D3F37" w14:textId="77777777" w:rsidR="00791754" w:rsidRDefault="008A3573">
      <w:pPr>
        <w:pStyle w:val="Default"/>
        <w:widowControl w:val="0"/>
        <w:numPr>
          <w:ilvl w:val="0"/>
          <w:numId w:val="12"/>
        </w:numPr>
        <w:ind w:left="567" w:hanging="567"/>
        <w:jc w:val="both"/>
        <w:rPr>
          <w:noProof/>
          <w:sz w:val="22"/>
          <w:szCs w:val="22"/>
          <w:lang w:val="sr-Latn-ME" w:eastAsia="sl-SI"/>
        </w:rPr>
      </w:pPr>
      <w:r>
        <w:rPr>
          <w:noProof/>
          <w:sz w:val="22"/>
          <w:szCs w:val="22"/>
          <w:lang w:val="sr-Latn-ME" w:eastAsia="sl-SI"/>
        </w:rPr>
        <w:t>težak bol u stomaku (zapaljenje pankreasa),</w:t>
      </w:r>
    </w:p>
    <w:p w14:paraId="53EEC64B" w14:textId="77777777" w:rsidR="00791754" w:rsidRDefault="008A3573">
      <w:pPr>
        <w:pStyle w:val="Default"/>
        <w:widowControl w:val="0"/>
        <w:numPr>
          <w:ilvl w:val="0"/>
          <w:numId w:val="12"/>
        </w:numPr>
        <w:ind w:left="567" w:hanging="567"/>
        <w:jc w:val="both"/>
        <w:rPr>
          <w:noProof/>
          <w:sz w:val="22"/>
          <w:szCs w:val="22"/>
          <w:lang w:val="sr-Latn-ME" w:eastAsia="sl-SI"/>
        </w:rPr>
      </w:pPr>
      <w:r>
        <w:rPr>
          <w:noProof/>
          <w:sz w:val="22"/>
          <w:szCs w:val="22"/>
          <w:lang w:val="sr-Latn-ME" w:eastAsia="sl-SI"/>
        </w:rPr>
        <w:t>promjene laboratorijskih ispitivanja: povećana koncentracija enzima jetre,visok nivo serumskog bilirubina;</w:t>
      </w:r>
    </w:p>
    <w:p w14:paraId="0A3A169F" w14:textId="77777777" w:rsidR="00791754" w:rsidRDefault="008A3573">
      <w:pPr>
        <w:pStyle w:val="Default"/>
        <w:widowControl w:val="0"/>
        <w:numPr>
          <w:ilvl w:val="0"/>
          <w:numId w:val="12"/>
        </w:numPr>
        <w:ind w:left="567" w:hanging="567"/>
        <w:jc w:val="both"/>
        <w:rPr>
          <w:noProof/>
          <w:sz w:val="22"/>
          <w:szCs w:val="22"/>
          <w:lang w:val="sr-Latn-ME" w:eastAsia="sl-SI"/>
        </w:rPr>
      </w:pPr>
      <w:r>
        <w:rPr>
          <w:noProof/>
          <w:sz w:val="22"/>
          <w:szCs w:val="22"/>
          <w:lang w:val="sr-Latn-ME" w:eastAsia="sl-SI"/>
        </w:rPr>
        <w:t>sindrom sličan lupusu (uključujući osip, poremećaje zglobova i dejstva na krvne ćelije) - prestanite uzimati lijek Roxiper i odmah se javite ljekaru ukoliko osjetite simptome ovog sindroma</w:t>
      </w:r>
      <w:r>
        <w:rPr>
          <w:bCs/>
          <w:noProof/>
          <w:sz w:val="22"/>
          <w:szCs w:val="22"/>
          <w:lang w:val="sr-Latn-ME"/>
        </w:rPr>
        <w:t>;</w:t>
      </w:r>
      <w:r>
        <w:rPr>
          <w:noProof/>
          <w:sz w:val="22"/>
          <w:szCs w:val="22"/>
          <w:lang w:val="sr-Latn-ME" w:eastAsia="sl-SI"/>
        </w:rPr>
        <w:t xml:space="preserve"> </w:t>
      </w:r>
    </w:p>
    <w:p w14:paraId="71829066" w14:textId="77777777" w:rsidR="00791754" w:rsidRDefault="008A3573">
      <w:pPr>
        <w:pStyle w:val="Default"/>
        <w:widowControl w:val="0"/>
        <w:numPr>
          <w:ilvl w:val="0"/>
          <w:numId w:val="12"/>
        </w:numPr>
        <w:ind w:left="567" w:hanging="567"/>
        <w:jc w:val="both"/>
        <w:rPr>
          <w:noProof/>
          <w:sz w:val="22"/>
          <w:szCs w:val="22"/>
          <w:lang w:val="sr-Latn-ME" w:eastAsia="sl-SI"/>
        </w:rPr>
      </w:pPr>
      <w:r>
        <w:rPr>
          <w:noProof/>
          <w:sz w:val="22"/>
          <w:szCs w:val="22"/>
          <w:lang w:val="sr-Latn-ME" w:eastAsia="sl-SI"/>
        </w:rPr>
        <w:t>oštećenje mišića uključujući mišićnu rupturu – kao predostrožnost, prestanite uzimati lijek Roxiper i odmah razgovarajte sa ljekarom ako imate bilo kakve neuobičajene bolove u mišićima koji traju duže od očekivanog,</w:t>
      </w:r>
    </w:p>
    <w:p w14:paraId="38EA9390" w14:textId="77777777" w:rsidR="00791754" w:rsidRDefault="008A3573">
      <w:pPr>
        <w:pStyle w:val="Default"/>
        <w:widowControl w:val="0"/>
        <w:numPr>
          <w:ilvl w:val="0"/>
          <w:numId w:val="12"/>
        </w:numPr>
        <w:ind w:left="567" w:hanging="567"/>
        <w:jc w:val="both"/>
        <w:rPr>
          <w:noProof/>
          <w:sz w:val="22"/>
          <w:szCs w:val="22"/>
          <w:lang w:val="sr-Latn-ME" w:eastAsia="sl-SI"/>
        </w:rPr>
      </w:pPr>
      <w:r>
        <w:rPr>
          <w:noProof/>
          <w:sz w:val="22"/>
          <w:szCs w:val="22"/>
          <w:lang w:val="sr-Latn-ME" w:eastAsia="sl-SI"/>
        </w:rPr>
        <w:t>akutni zastoj bubrega, smanjeno ili potpuno odsustvo izlučivanja urina</w:t>
      </w:r>
    </w:p>
    <w:p w14:paraId="1A2BD48E" w14:textId="77777777" w:rsidR="00791754" w:rsidRDefault="008A3573">
      <w:pPr>
        <w:pStyle w:val="Default"/>
        <w:widowControl w:val="0"/>
        <w:numPr>
          <w:ilvl w:val="0"/>
          <w:numId w:val="12"/>
        </w:numPr>
        <w:ind w:left="567" w:hanging="567"/>
        <w:jc w:val="both"/>
        <w:rPr>
          <w:noProof/>
          <w:sz w:val="22"/>
          <w:szCs w:val="22"/>
          <w:lang w:val="sr-Latn-ME" w:eastAsia="sl-SI"/>
        </w:rPr>
      </w:pPr>
      <w:r>
        <w:rPr>
          <w:noProof/>
          <w:sz w:val="22"/>
          <w:szCs w:val="22"/>
          <w:lang w:val="sr-Latn-ME" w:eastAsia="sl-SI"/>
        </w:rPr>
        <w:t>umor.</w:t>
      </w:r>
    </w:p>
    <w:p w14:paraId="1E860BE0" w14:textId="77777777" w:rsidR="00791754" w:rsidRDefault="00791754">
      <w:pPr>
        <w:widowControl w:val="0"/>
        <w:rPr>
          <w:szCs w:val="22"/>
          <w:lang w:val="sr-Latn-ME"/>
        </w:rPr>
      </w:pPr>
    </w:p>
    <w:p w14:paraId="1782645F" w14:textId="77777777" w:rsidR="00791754" w:rsidRDefault="00791754">
      <w:pPr>
        <w:widowControl w:val="0"/>
        <w:rPr>
          <w:szCs w:val="22"/>
          <w:u w:val="single"/>
          <w:lang w:val="sr-Latn-ME"/>
        </w:rPr>
      </w:pPr>
    </w:p>
    <w:p w14:paraId="00515BBE" w14:textId="77777777" w:rsidR="00791754" w:rsidRDefault="00791754">
      <w:pPr>
        <w:widowControl w:val="0"/>
        <w:rPr>
          <w:szCs w:val="22"/>
          <w:u w:val="single"/>
          <w:lang w:val="sr-Latn-ME"/>
        </w:rPr>
      </w:pPr>
    </w:p>
    <w:p w14:paraId="4C394996" w14:textId="77777777" w:rsidR="00791754" w:rsidRDefault="008A3573">
      <w:pPr>
        <w:widowControl w:val="0"/>
        <w:jc w:val="both"/>
        <w:rPr>
          <w:szCs w:val="22"/>
          <w:u w:val="single"/>
          <w:lang w:val="sr-Latn-ME"/>
        </w:rPr>
      </w:pPr>
      <w:r>
        <w:rPr>
          <w:szCs w:val="22"/>
          <w:u w:val="single"/>
          <w:lang w:val="sr-Latn-ME"/>
        </w:rPr>
        <w:t>Veoma rijetka neželjena dejstva (mogu da se jave kod najviše 1 na 10000 pacijenata koji uzimaju lijek):</w:t>
      </w:r>
    </w:p>
    <w:p w14:paraId="4CC8D6DC" w14:textId="77777777" w:rsidR="00791754" w:rsidRDefault="008A3573">
      <w:pPr>
        <w:pStyle w:val="Default"/>
        <w:widowControl w:val="0"/>
        <w:numPr>
          <w:ilvl w:val="0"/>
          <w:numId w:val="12"/>
        </w:numPr>
        <w:ind w:left="567" w:hanging="567"/>
        <w:jc w:val="both"/>
        <w:rPr>
          <w:noProof/>
          <w:sz w:val="22"/>
          <w:szCs w:val="22"/>
          <w:lang w:val="sr-Latn-ME" w:eastAsia="sl-SI"/>
        </w:rPr>
      </w:pPr>
      <w:r>
        <w:rPr>
          <w:noProof/>
          <w:sz w:val="22"/>
          <w:szCs w:val="22"/>
          <w:lang w:val="sr-Latn-ME" w:eastAsia="sl-SI"/>
        </w:rPr>
        <w:t>smanjen broj bijelih krvnih ćelija, anemija (smanjenje crvenih krvnih ćelija),</w:t>
      </w:r>
    </w:p>
    <w:p w14:paraId="4FE79634" w14:textId="77777777" w:rsidR="00791754" w:rsidRDefault="008A3573">
      <w:pPr>
        <w:pStyle w:val="Default"/>
        <w:widowControl w:val="0"/>
        <w:numPr>
          <w:ilvl w:val="0"/>
          <w:numId w:val="12"/>
        </w:numPr>
        <w:ind w:left="567" w:hanging="567"/>
        <w:jc w:val="both"/>
        <w:rPr>
          <w:noProof/>
          <w:sz w:val="22"/>
          <w:szCs w:val="22"/>
          <w:lang w:val="sr-Latn-ME" w:eastAsia="sl-SI"/>
        </w:rPr>
      </w:pPr>
      <w:r>
        <w:rPr>
          <w:noProof/>
          <w:sz w:val="22"/>
          <w:szCs w:val="22"/>
          <w:lang w:val="sr-Latn-ME" w:eastAsia="sl-SI"/>
        </w:rPr>
        <w:t>niži hemoglobin, manji broj krvnih pločica,</w:t>
      </w:r>
    </w:p>
    <w:p w14:paraId="027A3265" w14:textId="77777777" w:rsidR="00791754" w:rsidRDefault="008A3573">
      <w:pPr>
        <w:pStyle w:val="Default"/>
        <w:widowControl w:val="0"/>
        <w:numPr>
          <w:ilvl w:val="0"/>
          <w:numId w:val="12"/>
        </w:numPr>
        <w:ind w:left="567" w:hanging="567"/>
        <w:jc w:val="both"/>
        <w:rPr>
          <w:noProof/>
          <w:sz w:val="22"/>
          <w:szCs w:val="22"/>
          <w:lang w:val="sr-Latn-ME" w:eastAsia="sl-SI"/>
        </w:rPr>
      </w:pPr>
      <w:r>
        <w:rPr>
          <w:noProof/>
          <w:sz w:val="22"/>
          <w:szCs w:val="22"/>
          <w:lang w:val="sr-Latn-ME" w:eastAsia="sl-SI"/>
        </w:rPr>
        <w:t>visok nivo kalcijuma u krvi</w:t>
      </w:r>
    </w:p>
    <w:p w14:paraId="0B5F53DA" w14:textId="428B0756" w:rsidR="00791754" w:rsidRDefault="008A3573">
      <w:pPr>
        <w:pStyle w:val="Default"/>
        <w:widowControl w:val="0"/>
        <w:numPr>
          <w:ilvl w:val="0"/>
          <w:numId w:val="12"/>
        </w:numPr>
        <w:ind w:left="567" w:hanging="567"/>
        <w:jc w:val="both"/>
        <w:rPr>
          <w:noProof/>
          <w:sz w:val="22"/>
          <w:szCs w:val="22"/>
          <w:lang w:val="sr-Latn-ME" w:eastAsia="sl-SI"/>
        </w:rPr>
      </w:pPr>
      <w:r>
        <w:rPr>
          <w:noProof/>
          <w:sz w:val="22"/>
          <w:szCs w:val="22"/>
          <w:lang w:val="sr-Latn-ME" w:eastAsia="sl-SI"/>
        </w:rPr>
        <w:t>oštećenje nerava u nogama i rukama (kao što je utrnulost), gubitak pamćenja,</w:t>
      </w:r>
    </w:p>
    <w:p w14:paraId="632092A2" w14:textId="77777777" w:rsidR="00791754" w:rsidRDefault="008A3573">
      <w:pPr>
        <w:pStyle w:val="Default"/>
        <w:widowControl w:val="0"/>
        <w:numPr>
          <w:ilvl w:val="0"/>
          <w:numId w:val="12"/>
        </w:numPr>
        <w:ind w:left="567" w:hanging="567"/>
        <w:jc w:val="both"/>
        <w:rPr>
          <w:noProof/>
          <w:sz w:val="22"/>
          <w:szCs w:val="22"/>
          <w:lang w:val="sr-Latn-ME" w:eastAsia="sl-SI"/>
        </w:rPr>
      </w:pPr>
      <w:r>
        <w:rPr>
          <w:noProof/>
          <w:sz w:val="22"/>
          <w:szCs w:val="22"/>
          <w:lang w:val="sr-Latn-ME" w:eastAsia="sl-SI"/>
        </w:rPr>
        <w:t>kardiovaskularni poremećaji (nepravilan rad srca, angina pektoris i srčani udar),</w:t>
      </w:r>
    </w:p>
    <w:p w14:paraId="73A632C8" w14:textId="77777777" w:rsidR="00791754" w:rsidRDefault="008A3573">
      <w:pPr>
        <w:pStyle w:val="Default"/>
        <w:widowControl w:val="0"/>
        <w:numPr>
          <w:ilvl w:val="0"/>
          <w:numId w:val="12"/>
        </w:numPr>
        <w:ind w:left="567" w:hanging="567"/>
        <w:jc w:val="both"/>
        <w:rPr>
          <w:noProof/>
          <w:sz w:val="22"/>
          <w:szCs w:val="22"/>
          <w:lang w:val="sr-Latn-ME" w:eastAsia="sl-SI"/>
        </w:rPr>
      </w:pPr>
      <w:r>
        <w:rPr>
          <w:noProof/>
          <w:sz w:val="22"/>
          <w:szCs w:val="22"/>
          <w:lang w:val="sr-Latn-ME" w:eastAsia="sl-SI"/>
        </w:rPr>
        <w:t>eozinofilna pneumonija (rijedak oblik zapaljenja pluća), rinitis (začepljen nos ili curenje iz nosa),</w:t>
      </w:r>
    </w:p>
    <w:p w14:paraId="49F70C01" w14:textId="77777777" w:rsidR="00791754" w:rsidRDefault="008A3573">
      <w:pPr>
        <w:pStyle w:val="Default"/>
        <w:widowControl w:val="0"/>
        <w:numPr>
          <w:ilvl w:val="0"/>
          <w:numId w:val="12"/>
        </w:numPr>
        <w:ind w:left="567" w:hanging="567"/>
        <w:jc w:val="both"/>
        <w:rPr>
          <w:noProof/>
          <w:sz w:val="22"/>
          <w:szCs w:val="22"/>
          <w:lang w:val="sr-Latn-ME" w:eastAsia="sl-SI"/>
        </w:rPr>
      </w:pPr>
      <w:r>
        <w:rPr>
          <w:noProof/>
          <w:sz w:val="22"/>
          <w:szCs w:val="22"/>
          <w:lang w:val="sr-Latn-ME" w:eastAsia="sl-SI"/>
        </w:rPr>
        <w:t>poremećaj rada jetre, zapaljenje jetre (hepatitis), žutica (žuta prebojenost kože i očiju),</w:t>
      </w:r>
    </w:p>
    <w:p w14:paraId="25946B31" w14:textId="77777777" w:rsidR="00791754" w:rsidRDefault="008A3573">
      <w:pPr>
        <w:pStyle w:val="Default"/>
        <w:widowControl w:val="0"/>
        <w:numPr>
          <w:ilvl w:val="0"/>
          <w:numId w:val="12"/>
        </w:numPr>
        <w:ind w:left="567" w:hanging="567"/>
        <w:jc w:val="both"/>
        <w:rPr>
          <w:noProof/>
          <w:sz w:val="22"/>
          <w:szCs w:val="22"/>
          <w:lang w:val="sr-Latn-ME" w:eastAsia="sl-SI"/>
        </w:rPr>
      </w:pPr>
      <w:r>
        <w:rPr>
          <w:noProof/>
          <w:sz w:val="22"/>
          <w:szCs w:val="22"/>
          <w:lang w:val="sr-Latn-ME" w:eastAsia="sl-SI"/>
        </w:rPr>
        <w:t>eritema multiforme (osip na koži koji često započinje sa crvenim površinama na licu, rukama ili nogama koje svrbe), fotosenzitivne reakcije (promjene u izgledu kože) nakon izlaganja suncu ili vještačkim UVA zracima,</w:t>
      </w:r>
    </w:p>
    <w:p w14:paraId="49E0EEB2" w14:textId="77777777" w:rsidR="00791754" w:rsidRDefault="008A3573">
      <w:pPr>
        <w:pStyle w:val="Default"/>
        <w:widowControl w:val="0"/>
        <w:numPr>
          <w:ilvl w:val="0"/>
          <w:numId w:val="12"/>
        </w:numPr>
        <w:ind w:left="567" w:hanging="567"/>
        <w:jc w:val="both"/>
        <w:rPr>
          <w:noProof/>
          <w:sz w:val="22"/>
          <w:szCs w:val="22"/>
          <w:lang w:val="sr-Latn-ME" w:eastAsia="sl-SI"/>
        </w:rPr>
      </w:pPr>
      <w:r>
        <w:rPr>
          <w:noProof/>
          <w:sz w:val="22"/>
          <w:szCs w:val="22"/>
          <w:lang w:val="sr-Latn-ME" w:eastAsia="sl-SI"/>
        </w:rPr>
        <w:t>bol u zglobovima,</w:t>
      </w:r>
    </w:p>
    <w:p w14:paraId="55320FD5" w14:textId="77777777" w:rsidR="00791754" w:rsidRDefault="008A3573">
      <w:pPr>
        <w:pStyle w:val="Default"/>
        <w:widowControl w:val="0"/>
        <w:numPr>
          <w:ilvl w:val="0"/>
          <w:numId w:val="12"/>
        </w:numPr>
        <w:ind w:left="567" w:hanging="567"/>
        <w:jc w:val="both"/>
        <w:rPr>
          <w:noProof/>
          <w:sz w:val="22"/>
          <w:szCs w:val="22"/>
          <w:lang w:val="sr-Latn-ME" w:eastAsia="sl-SI"/>
        </w:rPr>
      </w:pPr>
      <w:r>
        <w:rPr>
          <w:noProof/>
          <w:sz w:val="22"/>
          <w:szCs w:val="22"/>
          <w:lang w:val="sr-Latn-ME" w:eastAsia="sl-SI"/>
        </w:rPr>
        <w:t>teški problemi sa bubrezima,</w:t>
      </w:r>
    </w:p>
    <w:p w14:paraId="7C96512A" w14:textId="77777777" w:rsidR="00791754" w:rsidRDefault="008A3573">
      <w:pPr>
        <w:pStyle w:val="Default"/>
        <w:widowControl w:val="0"/>
        <w:numPr>
          <w:ilvl w:val="0"/>
          <w:numId w:val="12"/>
        </w:numPr>
        <w:ind w:left="567" w:hanging="567"/>
        <w:jc w:val="both"/>
        <w:rPr>
          <w:noProof/>
          <w:sz w:val="22"/>
          <w:szCs w:val="22"/>
          <w:lang w:val="sr-Latn-ME" w:eastAsia="sl-SI"/>
        </w:rPr>
      </w:pPr>
      <w:r>
        <w:rPr>
          <w:noProof/>
          <w:sz w:val="22"/>
          <w:szCs w:val="22"/>
          <w:lang w:val="sr-Latn-ME" w:eastAsia="sl-SI"/>
        </w:rPr>
        <w:t>ginekomastija (uvećanje grudi kod muškaraca).</w:t>
      </w:r>
    </w:p>
    <w:p w14:paraId="2DB4C2F4" w14:textId="77777777" w:rsidR="00791754" w:rsidRDefault="00791754">
      <w:pPr>
        <w:pStyle w:val="Default"/>
        <w:widowControl w:val="0"/>
        <w:rPr>
          <w:color w:val="auto"/>
          <w:sz w:val="22"/>
          <w:szCs w:val="22"/>
          <w:lang w:val="sr-Latn-ME"/>
        </w:rPr>
      </w:pPr>
    </w:p>
    <w:p w14:paraId="0AA7C683" w14:textId="77777777" w:rsidR="00791754" w:rsidRDefault="008A3573">
      <w:pPr>
        <w:widowControl w:val="0"/>
        <w:jc w:val="both"/>
        <w:rPr>
          <w:szCs w:val="22"/>
          <w:u w:val="single"/>
          <w:lang w:val="sr-Latn-ME"/>
        </w:rPr>
      </w:pPr>
      <w:r>
        <w:rPr>
          <w:szCs w:val="22"/>
          <w:u w:val="single"/>
          <w:lang w:val="sr-Latn-ME"/>
        </w:rPr>
        <w:t>Nepoznata učestalost (ne može se procijeniti na osnovu dostupnih podataka):</w:t>
      </w:r>
    </w:p>
    <w:p w14:paraId="61774816" w14:textId="77777777" w:rsidR="00791754" w:rsidRDefault="008A3573">
      <w:pPr>
        <w:pStyle w:val="Default"/>
        <w:widowControl w:val="0"/>
        <w:numPr>
          <w:ilvl w:val="0"/>
          <w:numId w:val="8"/>
        </w:numPr>
        <w:ind w:left="567" w:hanging="567"/>
        <w:jc w:val="both"/>
        <w:rPr>
          <w:color w:val="auto"/>
          <w:sz w:val="22"/>
          <w:szCs w:val="22"/>
          <w:lang w:val="sr-Latn-ME"/>
        </w:rPr>
      </w:pPr>
      <w:r>
        <w:rPr>
          <w:rStyle w:val="TitleChar"/>
          <w:rFonts w:eastAsia="Verdana"/>
          <w:b w:val="0"/>
          <w:color w:val="auto"/>
          <w:sz w:val="22"/>
          <w:szCs w:val="22"/>
          <w:lang w:val="sr-Latn-ME"/>
        </w:rPr>
        <w:t>hepatička encefalopatija (bolest mozga izazvana oboljenjem jetre),</w:t>
      </w:r>
    </w:p>
    <w:p w14:paraId="38154C2F" w14:textId="77777777" w:rsidR="00791754" w:rsidRDefault="008A3573">
      <w:pPr>
        <w:widowControl w:val="0"/>
        <w:numPr>
          <w:ilvl w:val="1"/>
          <w:numId w:val="22"/>
        </w:numPr>
        <w:spacing w:line="240" w:lineRule="auto"/>
        <w:ind w:left="567" w:right="-29" w:hanging="567"/>
        <w:jc w:val="both"/>
        <w:rPr>
          <w:szCs w:val="22"/>
          <w:lang w:val="sr-Latn-ME"/>
        </w:rPr>
      </w:pPr>
      <w:r>
        <w:rPr>
          <w:szCs w:val="22"/>
        </w:rPr>
        <w:t>miastenija gravis (oboljenje koje dovodi do opšte slabosti mišića uključujući u nekim slučajevima i mišiće koji se koriste pri disanju).</w:t>
      </w:r>
    </w:p>
    <w:p w14:paraId="241878E6" w14:textId="77777777" w:rsidR="00791754" w:rsidRDefault="008A3573">
      <w:pPr>
        <w:widowControl w:val="0"/>
        <w:numPr>
          <w:ilvl w:val="1"/>
          <w:numId w:val="22"/>
        </w:numPr>
        <w:spacing w:line="240" w:lineRule="auto"/>
        <w:ind w:left="567" w:right="-29" w:hanging="567"/>
        <w:jc w:val="both"/>
        <w:rPr>
          <w:szCs w:val="22"/>
          <w:lang w:val="sr-Latn-ME"/>
        </w:rPr>
      </w:pPr>
      <w:r>
        <w:rPr>
          <w:szCs w:val="22"/>
        </w:rPr>
        <w:t>okularna miastenija (oboljenje koje dovodi do slabosti mišića oka)</w:t>
      </w:r>
    </w:p>
    <w:p w14:paraId="59E2D084" w14:textId="77777777" w:rsidR="00791754" w:rsidRDefault="008A3573">
      <w:pPr>
        <w:pStyle w:val="Default"/>
        <w:widowControl w:val="0"/>
        <w:numPr>
          <w:ilvl w:val="0"/>
          <w:numId w:val="8"/>
        </w:numPr>
        <w:ind w:left="567" w:hanging="567"/>
        <w:jc w:val="both"/>
        <w:rPr>
          <w:color w:val="auto"/>
          <w:sz w:val="22"/>
          <w:szCs w:val="22"/>
          <w:lang w:val="sr-Latn-ME"/>
        </w:rPr>
      </w:pPr>
      <w:r>
        <w:rPr>
          <w:color w:val="auto"/>
          <w:sz w:val="22"/>
          <w:szCs w:val="22"/>
          <w:lang w:val="sr-Latn-ME"/>
        </w:rPr>
        <w:lastRenderedPageBreak/>
        <w:t>kratkovidost (miopija), zamagljenost vida, slabljenje vida ili bol u oku zbog visokog očnog pritiska (mogući znaci nakupljanja tečnosti u vaskularnom sloju oka (horoidalna efuzija</w:t>
      </w:r>
      <w:r>
        <w:rPr>
          <w:noProof/>
          <w:color w:val="auto"/>
          <w:sz w:val="22"/>
          <w:szCs w:val="22"/>
          <w:lang w:val="sr-Latn-ME"/>
        </w:rPr>
        <w:t>) ili akutnog glaukoma zatvorenog ugla);</w:t>
      </w:r>
    </w:p>
    <w:p w14:paraId="6D66444C" w14:textId="77777777" w:rsidR="00791754" w:rsidRDefault="008A3573">
      <w:pPr>
        <w:pStyle w:val="Default"/>
        <w:widowControl w:val="0"/>
        <w:numPr>
          <w:ilvl w:val="0"/>
          <w:numId w:val="8"/>
        </w:numPr>
        <w:ind w:left="567" w:hanging="567"/>
        <w:jc w:val="both"/>
        <w:rPr>
          <w:color w:val="auto"/>
          <w:sz w:val="22"/>
          <w:szCs w:val="22"/>
          <w:lang w:val="sr-Latn-ME"/>
        </w:rPr>
      </w:pPr>
      <w:r>
        <w:rPr>
          <w:rStyle w:val="TitleChar"/>
          <w:rFonts w:eastAsia="Verdana"/>
          <w:b w:val="0"/>
          <w:color w:val="auto"/>
          <w:sz w:val="22"/>
          <w:szCs w:val="22"/>
          <w:lang w:val="sr-Latn-ME"/>
        </w:rPr>
        <w:t>Stivens-Džonsonov sindrom (ozbiljno stanje sa plikovima na koži, ustima, očima i genitalijama),</w:t>
      </w:r>
    </w:p>
    <w:p w14:paraId="07570A7A" w14:textId="77777777" w:rsidR="00791754" w:rsidRDefault="008A3573">
      <w:pPr>
        <w:pStyle w:val="Default"/>
        <w:widowControl w:val="0"/>
        <w:numPr>
          <w:ilvl w:val="0"/>
          <w:numId w:val="12"/>
        </w:numPr>
        <w:ind w:left="567" w:hanging="567"/>
        <w:jc w:val="both"/>
        <w:rPr>
          <w:color w:val="auto"/>
          <w:sz w:val="22"/>
          <w:szCs w:val="22"/>
          <w:lang w:val="sr-Latn-ME"/>
        </w:rPr>
      </w:pPr>
      <w:r>
        <w:rPr>
          <w:noProof/>
          <w:color w:val="auto"/>
          <w:sz w:val="22"/>
          <w:szCs w:val="22"/>
          <w:lang w:val="sr-Latn-ME" w:eastAsia="sl-SI"/>
        </w:rPr>
        <w:t>neprestana</w:t>
      </w:r>
      <w:r>
        <w:rPr>
          <w:rStyle w:val="TitleChar"/>
          <w:rFonts w:eastAsia="Verdana"/>
          <w:b w:val="0"/>
          <w:color w:val="auto"/>
          <w:sz w:val="22"/>
          <w:szCs w:val="22"/>
          <w:lang w:val="sr-Latn-ME"/>
        </w:rPr>
        <w:t xml:space="preserve"> slabost mišića, povrede tetiva,</w:t>
      </w:r>
    </w:p>
    <w:p w14:paraId="3139AF55" w14:textId="77777777" w:rsidR="00791754" w:rsidRDefault="008A3573">
      <w:pPr>
        <w:pStyle w:val="Default"/>
        <w:widowControl w:val="0"/>
        <w:numPr>
          <w:ilvl w:val="0"/>
          <w:numId w:val="12"/>
        </w:numPr>
        <w:ind w:left="567" w:hanging="567"/>
        <w:jc w:val="both"/>
        <w:rPr>
          <w:rStyle w:val="TitleChar"/>
          <w:rFonts w:eastAsia="Verdana"/>
          <w:b w:val="0"/>
          <w:color w:val="auto"/>
          <w:sz w:val="22"/>
          <w:szCs w:val="22"/>
          <w:lang w:val="sr-Latn-ME" w:eastAsia="sr-Latn-CS"/>
        </w:rPr>
      </w:pPr>
      <w:r>
        <w:rPr>
          <w:rStyle w:val="TitleChar"/>
          <w:rFonts w:eastAsia="Verdana"/>
          <w:b w:val="0"/>
          <w:color w:val="auto"/>
          <w:sz w:val="22"/>
          <w:szCs w:val="22"/>
          <w:lang w:val="sr-Latn-ME"/>
        </w:rPr>
        <w:t>neuobičajen zapis na EKG-u (snimak električne aktivnosti srca), nepravilni otkucaji srca koji mogu biti opasni po život (Torsades de Pointes)</w:t>
      </w:r>
    </w:p>
    <w:p w14:paraId="0D080E86" w14:textId="77777777" w:rsidR="00791754" w:rsidRDefault="008A3573">
      <w:pPr>
        <w:pStyle w:val="Default"/>
        <w:widowControl w:val="0"/>
        <w:numPr>
          <w:ilvl w:val="0"/>
          <w:numId w:val="8"/>
        </w:numPr>
        <w:ind w:left="567" w:hanging="567"/>
        <w:jc w:val="both"/>
        <w:rPr>
          <w:rStyle w:val="TitleChar"/>
          <w:rFonts w:eastAsia="Verdana"/>
          <w:b w:val="0"/>
          <w:color w:val="auto"/>
          <w:sz w:val="22"/>
          <w:szCs w:val="22"/>
          <w:lang w:val="sr-Latn-ME"/>
        </w:rPr>
      </w:pPr>
      <w:r>
        <w:rPr>
          <w:rStyle w:val="TitleChar"/>
          <w:rFonts w:eastAsia="Verdana"/>
          <w:b w:val="0"/>
          <w:color w:val="auto"/>
          <w:sz w:val="22"/>
          <w:szCs w:val="22"/>
          <w:lang w:val="sr-Latn-ME"/>
        </w:rPr>
        <w:t>obezbojenje, obamrlost i bol u prstima na rukama i nogama (Rejnoov sindrom), promjene u laboratorijskim parametrima: visok nivo mokraćne kiseline u krvi,</w:t>
      </w:r>
    </w:p>
    <w:p w14:paraId="0921D877" w14:textId="77777777" w:rsidR="00791754" w:rsidRDefault="008A3573">
      <w:pPr>
        <w:pStyle w:val="Default"/>
        <w:widowControl w:val="0"/>
        <w:numPr>
          <w:ilvl w:val="0"/>
          <w:numId w:val="8"/>
        </w:numPr>
        <w:ind w:left="567" w:hanging="567"/>
        <w:jc w:val="both"/>
        <w:rPr>
          <w:rStyle w:val="TitleChar"/>
          <w:rFonts w:eastAsia="Verdana"/>
          <w:b w:val="0"/>
          <w:color w:val="auto"/>
          <w:sz w:val="22"/>
          <w:szCs w:val="22"/>
          <w:lang w:val="sr-Latn-ME"/>
        </w:rPr>
      </w:pPr>
      <w:r>
        <w:rPr>
          <w:rStyle w:val="TitleChar"/>
          <w:rFonts w:eastAsia="Verdana"/>
          <w:b w:val="0"/>
          <w:color w:val="auto"/>
          <w:sz w:val="22"/>
          <w:szCs w:val="22"/>
          <w:lang w:val="sr-Latn-ME"/>
        </w:rPr>
        <w:t>ako bolujete od sistemskog eritematoznog lupusa (vrsta kolagenske bolesti), Vaše stanje se može pogoršati.</w:t>
      </w:r>
    </w:p>
    <w:p w14:paraId="727A0007" w14:textId="77777777" w:rsidR="00791754" w:rsidRDefault="00791754">
      <w:pPr>
        <w:widowControl w:val="0"/>
        <w:numPr>
          <w:ilvl w:val="12"/>
          <w:numId w:val="0"/>
        </w:numPr>
        <w:ind w:right="-2"/>
        <w:jc w:val="both"/>
        <w:rPr>
          <w:szCs w:val="22"/>
          <w:lang w:val="sr-Latn-ME"/>
        </w:rPr>
      </w:pPr>
    </w:p>
    <w:p w14:paraId="4D601297" w14:textId="77777777" w:rsidR="00791754" w:rsidRDefault="008A3573">
      <w:pPr>
        <w:autoSpaceDE w:val="0"/>
        <w:autoSpaceDN w:val="0"/>
        <w:adjustRightInd w:val="0"/>
        <w:jc w:val="both"/>
        <w:rPr>
          <w:rFonts w:eastAsia="SymbolMT"/>
          <w:szCs w:val="22"/>
          <w:lang w:val="sr-Latn-ME"/>
        </w:rPr>
      </w:pPr>
      <w:r>
        <w:rPr>
          <w:szCs w:val="22"/>
        </w:rPr>
        <w:t>Razgovarajte sa Vašim ljekarom ako osjetite slabost u rukama ili nogama koja se pogoršava nakon perioda aktivnosti, duple slike ili spuštanje kapaka, otežano gutanje ili kratak dah.</w:t>
      </w:r>
    </w:p>
    <w:p w14:paraId="79B6030B" w14:textId="77777777" w:rsidR="00791754" w:rsidRDefault="00791754">
      <w:pPr>
        <w:widowControl w:val="0"/>
        <w:numPr>
          <w:ilvl w:val="12"/>
          <w:numId w:val="0"/>
        </w:numPr>
        <w:ind w:right="-2"/>
        <w:jc w:val="both"/>
        <w:rPr>
          <w:szCs w:val="22"/>
          <w:lang w:val="sr-Latn-ME"/>
        </w:rPr>
      </w:pPr>
    </w:p>
    <w:p w14:paraId="569FB52E" w14:textId="77777777" w:rsidR="00791754" w:rsidRDefault="008A3573">
      <w:pPr>
        <w:widowControl w:val="0"/>
        <w:numPr>
          <w:ilvl w:val="12"/>
          <w:numId w:val="0"/>
        </w:numPr>
        <w:ind w:right="-2"/>
        <w:jc w:val="both"/>
        <w:rPr>
          <w:szCs w:val="22"/>
          <w:lang w:val="sr-Latn-ME"/>
        </w:rPr>
      </w:pPr>
      <w:r>
        <w:rPr>
          <w:szCs w:val="22"/>
          <w:lang w:val="sr-Latn-ME"/>
        </w:rPr>
        <w:t>Mogu da se jave poremećaji krvi, bubrega, jetre ili pankreasa i promjene u laboratorijskim parametrima (krvna slika). Ljekar će možda morati da izvrši analize krvi da bi pratio Vaše stanje.</w:t>
      </w:r>
    </w:p>
    <w:p w14:paraId="47F68D09" w14:textId="77777777" w:rsidR="00791754" w:rsidRDefault="00791754">
      <w:pPr>
        <w:pStyle w:val="NoSpacing"/>
        <w:jc w:val="both"/>
        <w:rPr>
          <w:rFonts w:eastAsia="Calibri"/>
          <w:spacing w:val="-5"/>
          <w:sz w:val="22"/>
          <w:szCs w:val="22"/>
          <w:u w:val="single"/>
          <w:lang w:val="sr-Latn-ME"/>
        </w:rPr>
      </w:pPr>
    </w:p>
    <w:p w14:paraId="588D7E9D" w14:textId="77777777" w:rsidR="00791754" w:rsidRDefault="008A3573">
      <w:pPr>
        <w:pStyle w:val="NoSpacing"/>
        <w:jc w:val="both"/>
        <w:rPr>
          <w:rFonts w:eastAsia="Calibri"/>
          <w:spacing w:val="-5"/>
          <w:sz w:val="22"/>
          <w:szCs w:val="22"/>
          <w:u w:val="single"/>
          <w:lang w:val="sr-Latn-ME"/>
        </w:rPr>
      </w:pPr>
      <w:r>
        <w:rPr>
          <w:rFonts w:eastAsia="Calibri"/>
          <w:spacing w:val="-5"/>
          <w:sz w:val="22"/>
          <w:szCs w:val="22"/>
          <w:u w:val="single"/>
          <w:lang w:val="sr-Latn-ME"/>
        </w:rPr>
        <w:t>Prijavljivanje sumnji na neželjena dejstva</w:t>
      </w:r>
    </w:p>
    <w:p w14:paraId="473F3FE6" w14:textId="77777777" w:rsidR="00791754" w:rsidRDefault="00791754">
      <w:pPr>
        <w:pStyle w:val="NoSpacing"/>
        <w:rPr>
          <w:rFonts w:eastAsia="Calibri"/>
          <w:spacing w:val="-5"/>
          <w:sz w:val="22"/>
          <w:szCs w:val="22"/>
          <w:u w:val="single"/>
          <w:lang w:val="sr-Latn-ME"/>
        </w:rPr>
      </w:pPr>
    </w:p>
    <w:p w14:paraId="608345DA" w14:textId="77777777" w:rsidR="00791754" w:rsidRDefault="008A3573">
      <w:pPr>
        <w:tabs>
          <w:tab w:val="clear" w:pos="567"/>
        </w:tabs>
        <w:spacing w:line="240" w:lineRule="auto"/>
        <w:jc w:val="both"/>
        <w:rPr>
          <w:rFonts w:eastAsia="Calibri"/>
          <w:szCs w:val="22"/>
          <w:lang w:val="sr-Latn-RS"/>
        </w:rPr>
      </w:pPr>
      <w:r>
        <w:rPr>
          <w:rFonts w:eastAsia="Calibri"/>
          <w:szCs w:val="22"/>
          <w:lang w:val="sr-Latn-RS"/>
        </w:rPr>
        <w:t>Ako Vam se javi bilo koje neželjeno dejstvo recite to svom ljekaru, farmaceutu ili medicinskoj sestri. Ovo uključuje i bilo koja neželjena dejstva koja nijesu navedena u ovom uputstvu</w:t>
      </w:r>
      <w:r>
        <w:rPr>
          <w:rFonts w:eastAsia="Calibri"/>
          <w:spacing w:val="-4"/>
          <w:szCs w:val="22"/>
          <w:lang w:val="sr-Latn-RS"/>
        </w:rPr>
        <w:t>.</w:t>
      </w:r>
      <w:r>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271B9A3B" w14:textId="77777777" w:rsidR="00791754" w:rsidRDefault="00791754">
      <w:pPr>
        <w:tabs>
          <w:tab w:val="clear" w:pos="567"/>
        </w:tabs>
        <w:spacing w:line="240" w:lineRule="auto"/>
        <w:jc w:val="both"/>
        <w:rPr>
          <w:rFonts w:eastAsia="Calibri"/>
          <w:szCs w:val="22"/>
          <w:lang w:val="sr-Latn-RS"/>
        </w:rPr>
      </w:pPr>
    </w:p>
    <w:p w14:paraId="68F8A1B2" w14:textId="77777777" w:rsidR="00791754" w:rsidRDefault="008A3573">
      <w:pPr>
        <w:tabs>
          <w:tab w:val="clear" w:pos="567"/>
        </w:tabs>
        <w:spacing w:line="240" w:lineRule="auto"/>
        <w:rPr>
          <w:szCs w:val="22"/>
          <w:lang w:val="pt-PT"/>
        </w:rPr>
      </w:pPr>
      <w:r>
        <w:rPr>
          <w:szCs w:val="22"/>
          <w:lang w:val="pt-PT"/>
        </w:rPr>
        <w:t xml:space="preserve">Institut za ljekove i medicinska sredstva </w:t>
      </w:r>
    </w:p>
    <w:p w14:paraId="256028D2" w14:textId="77777777" w:rsidR="00791754" w:rsidRDefault="008A3573">
      <w:pPr>
        <w:tabs>
          <w:tab w:val="clear" w:pos="567"/>
        </w:tabs>
        <w:spacing w:line="240" w:lineRule="auto"/>
        <w:rPr>
          <w:szCs w:val="22"/>
          <w:lang w:val="pt-PT"/>
        </w:rPr>
      </w:pPr>
      <w:r>
        <w:rPr>
          <w:szCs w:val="22"/>
          <w:lang w:val="pt-PT"/>
        </w:rPr>
        <w:t>Odjeljenje za farmakovigilancu</w:t>
      </w:r>
    </w:p>
    <w:p w14:paraId="750ABD21" w14:textId="77777777" w:rsidR="00791754" w:rsidRDefault="008A3573">
      <w:pPr>
        <w:tabs>
          <w:tab w:val="clear" w:pos="567"/>
        </w:tabs>
        <w:spacing w:line="240" w:lineRule="auto"/>
        <w:rPr>
          <w:szCs w:val="22"/>
          <w:lang w:val="pt-PT"/>
        </w:rPr>
      </w:pPr>
      <w:r>
        <w:rPr>
          <w:szCs w:val="22"/>
          <w:lang w:val="pt-PT"/>
        </w:rPr>
        <w:t>Bulevar Ivana Crnojevića 64a, 81000 Podgorica</w:t>
      </w:r>
    </w:p>
    <w:p w14:paraId="380687B6" w14:textId="77777777" w:rsidR="00791754" w:rsidRDefault="00791754">
      <w:pPr>
        <w:tabs>
          <w:tab w:val="clear" w:pos="567"/>
        </w:tabs>
        <w:spacing w:line="240" w:lineRule="auto"/>
        <w:rPr>
          <w:szCs w:val="22"/>
          <w:lang w:val="pt-PT"/>
        </w:rPr>
      </w:pPr>
    </w:p>
    <w:p w14:paraId="6D911A2B" w14:textId="77777777" w:rsidR="00791754" w:rsidRDefault="008A3573">
      <w:pPr>
        <w:tabs>
          <w:tab w:val="clear" w:pos="567"/>
        </w:tabs>
        <w:spacing w:line="240" w:lineRule="auto"/>
        <w:rPr>
          <w:szCs w:val="22"/>
          <w:lang w:val="pt-PT"/>
        </w:rPr>
      </w:pPr>
      <w:r>
        <w:rPr>
          <w:szCs w:val="22"/>
          <w:lang w:val="pt-PT"/>
        </w:rPr>
        <w:t>tel: +382 (0) 20 310 280</w:t>
      </w:r>
    </w:p>
    <w:p w14:paraId="72A5E7A4" w14:textId="77777777" w:rsidR="00791754" w:rsidRDefault="008A3573">
      <w:pPr>
        <w:tabs>
          <w:tab w:val="clear" w:pos="567"/>
        </w:tabs>
        <w:spacing w:line="240" w:lineRule="auto"/>
        <w:rPr>
          <w:szCs w:val="22"/>
          <w:lang w:val="pt-PT"/>
        </w:rPr>
      </w:pPr>
      <w:r>
        <w:rPr>
          <w:szCs w:val="22"/>
          <w:lang w:val="pt-PT"/>
        </w:rPr>
        <w:t>fax: +382 (0) 20 310 581</w:t>
      </w:r>
    </w:p>
    <w:p w14:paraId="61B480E0" w14:textId="77777777" w:rsidR="00791754" w:rsidRDefault="009B0C48">
      <w:pPr>
        <w:tabs>
          <w:tab w:val="clear" w:pos="567"/>
        </w:tabs>
        <w:spacing w:line="240" w:lineRule="auto"/>
        <w:rPr>
          <w:szCs w:val="22"/>
          <w:lang w:val="pt-PT"/>
        </w:rPr>
      </w:pPr>
      <w:hyperlink r:id="rId8" w:history="1">
        <w:r w:rsidR="008A3573">
          <w:rPr>
            <w:color w:val="0563C1"/>
            <w:szCs w:val="22"/>
            <w:u w:val="single"/>
            <w:lang w:val="pt-PT"/>
          </w:rPr>
          <w:t>www.cinmed.me</w:t>
        </w:r>
      </w:hyperlink>
      <w:r w:rsidR="008A3573">
        <w:rPr>
          <w:szCs w:val="22"/>
          <w:lang w:val="pt-PT"/>
        </w:rPr>
        <w:t xml:space="preserve"> </w:t>
      </w:r>
    </w:p>
    <w:p w14:paraId="64C10CC8" w14:textId="77777777" w:rsidR="00791754" w:rsidRDefault="009B0C48">
      <w:pPr>
        <w:tabs>
          <w:tab w:val="clear" w:pos="567"/>
        </w:tabs>
        <w:spacing w:line="240" w:lineRule="auto"/>
        <w:rPr>
          <w:szCs w:val="22"/>
          <w:lang w:val="pt-PT"/>
        </w:rPr>
      </w:pPr>
      <w:hyperlink r:id="rId9" w:history="1">
        <w:r w:rsidR="008A3573">
          <w:rPr>
            <w:color w:val="0563C1"/>
            <w:szCs w:val="22"/>
            <w:u w:val="single"/>
            <w:lang w:val="pt-PT"/>
          </w:rPr>
          <w:t>nezeljenadejstva@cinmed.me</w:t>
        </w:r>
      </w:hyperlink>
      <w:r w:rsidR="008A3573">
        <w:rPr>
          <w:szCs w:val="22"/>
          <w:lang w:val="pt-PT"/>
        </w:rPr>
        <w:t xml:space="preserve"> </w:t>
      </w:r>
    </w:p>
    <w:p w14:paraId="5D1434B6" w14:textId="77777777" w:rsidR="00791754" w:rsidRDefault="008A3573">
      <w:pPr>
        <w:tabs>
          <w:tab w:val="clear" w:pos="567"/>
        </w:tabs>
        <w:spacing w:line="240" w:lineRule="auto"/>
        <w:rPr>
          <w:szCs w:val="22"/>
          <w:lang w:val="pt-PT"/>
        </w:rPr>
      </w:pPr>
      <w:r>
        <w:rPr>
          <w:szCs w:val="22"/>
          <w:lang w:val="pt-PT"/>
        </w:rPr>
        <w:t>putem IS zdravstvene zaštite</w:t>
      </w:r>
    </w:p>
    <w:p w14:paraId="6B372512" w14:textId="77777777" w:rsidR="00791754" w:rsidRDefault="008A3573">
      <w:pPr>
        <w:tabs>
          <w:tab w:val="clear" w:pos="567"/>
        </w:tabs>
        <w:spacing w:line="240" w:lineRule="auto"/>
        <w:rPr>
          <w:szCs w:val="22"/>
          <w:lang w:val="pt-PT"/>
        </w:rPr>
      </w:pPr>
      <w:r>
        <w:rPr>
          <w:szCs w:val="22"/>
          <w:lang w:val="pt-PT"/>
        </w:rPr>
        <w:t>QR kod za online prijavu sumnje na neželjeno dejstvo lijeka:</w:t>
      </w:r>
    </w:p>
    <w:p w14:paraId="3D962684" w14:textId="77777777" w:rsidR="00791754" w:rsidRDefault="00791754">
      <w:pPr>
        <w:tabs>
          <w:tab w:val="clear" w:pos="567"/>
        </w:tabs>
        <w:spacing w:line="240" w:lineRule="auto"/>
        <w:rPr>
          <w:szCs w:val="22"/>
          <w:highlight w:val="yellow"/>
          <w:lang w:val="pt-PT"/>
        </w:rPr>
      </w:pPr>
    </w:p>
    <w:p w14:paraId="44505CE9" w14:textId="77777777" w:rsidR="00791754" w:rsidRDefault="002778EF">
      <w:pPr>
        <w:tabs>
          <w:tab w:val="clear" w:pos="567"/>
        </w:tabs>
        <w:spacing w:line="240" w:lineRule="auto"/>
        <w:rPr>
          <w:szCs w:val="22"/>
          <w:lang w:val="pt-PT"/>
        </w:rPr>
      </w:pPr>
      <w:r>
        <w:rPr>
          <w:noProof/>
          <w:sz w:val="20"/>
          <w:lang w:val="en-US"/>
        </w:rPr>
        <w:drawing>
          <wp:inline distT="0" distB="0" distL="0" distR="0" wp14:anchorId="3A78903E" wp14:editId="3E425AE3">
            <wp:extent cx="971550" cy="971550"/>
            <wp:effectExtent l="0" t="0" r="0" b="0"/>
            <wp:docPr id="1"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A093102" w14:textId="77777777" w:rsidR="00791754" w:rsidRDefault="00791754">
      <w:pPr>
        <w:rPr>
          <w:szCs w:val="22"/>
          <w:lang w:val="sr-Latn-ME"/>
        </w:rPr>
      </w:pPr>
    </w:p>
    <w:p w14:paraId="2DA9F5D1" w14:textId="77777777" w:rsidR="00791754" w:rsidRDefault="00791754">
      <w:pPr>
        <w:rPr>
          <w:szCs w:val="22"/>
          <w:lang w:val="sr-Latn-ME"/>
        </w:rPr>
      </w:pPr>
    </w:p>
    <w:p w14:paraId="6C480F77" w14:textId="77777777" w:rsidR="00791754" w:rsidRDefault="008A3573">
      <w:pPr>
        <w:tabs>
          <w:tab w:val="clear" w:pos="567"/>
          <w:tab w:val="left" w:pos="540"/>
          <w:tab w:val="left" w:pos="569"/>
        </w:tabs>
        <w:rPr>
          <w:b/>
          <w:bCs/>
          <w:szCs w:val="22"/>
          <w:lang w:val="sr-Latn-ME"/>
        </w:rPr>
      </w:pPr>
      <w:r>
        <w:rPr>
          <w:b/>
          <w:bCs/>
          <w:szCs w:val="22"/>
          <w:lang w:val="sr-Latn-ME"/>
        </w:rPr>
        <w:t xml:space="preserve">5. </w:t>
      </w:r>
      <w:r>
        <w:rPr>
          <w:b/>
          <w:bCs/>
          <w:szCs w:val="22"/>
          <w:lang w:val="sr-Latn-ME"/>
        </w:rPr>
        <w:tab/>
        <w:t>KAKO ČUVATI LIJEK ROXIPER</w:t>
      </w:r>
    </w:p>
    <w:p w14:paraId="23863F72" w14:textId="77777777" w:rsidR="00791754" w:rsidRDefault="00791754">
      <w:pPr>
        <w:rPr>
          <w:szCs w:val="22"/>
          <w:lang w:val="sr-Latn-ME"/>
        </w:rPr>
      </w:pPr>
    </w:p>
    <w:p w14:paraId="703CAB96" w14:textId="77777777" w:rsidR="00791754" w:rsidRDefault="008A3573">
      <w:pPr>
        <w:numPr>
          <w:ilvl w:val="12"/>
          <w:numId w:val="0"/>
        </w:numPr>
        <w:tabs>
          <w:tab w:val="left" w:pos="720"/>
        </w:tabs>
        <w:ind w:right="-2"/>
        <w:rPr>
          <w:szCs w:val="22"/>
          <w:lang w:val="sr-Latn-ME"/>
        </w:rPr>
      </w:pPr>
      <w:r>
        <w:rPr>
          <w:szCs w:val="22"/>
          <w:lang w:val="sr-Latn-ME"/>
        </w:rPr>
        <w:t>Lijek čuvajte van pogleda i domašaja djece.</w:t>
      </w:r>
    </w:p>
    <w:p w14:paraId="628F9C04" w14:textId="77777777" w:rsidR="00791754" w:rsidRDefault="00791754">
      <w:pPr>
        <w:rPr>
          <w:szCs w:val="22"/>
          <w:lang w:val="sr-Latn-ME"/>
        </w:rPr>
      </w:pPr>
    </w:p>
    <w:p w14:paraId="3A612F7A" w14:textId="77777777" w:rsidR="00791754" w:rsidRDefault="008A3573">
      <w:pPr>
        <w:numPr>
          <w:ilvl w:val="12"/>
          <w:numId w:val="0"/>
        </w:numPr>
        <w:tabs>
          <w:tab w:val="left" w:pos="720"/>
        </w:tabs>
        <w:ind w:right="-2"/>
        <w:jc w:val="both"/>
        <w:rPr>
          <w:szCs w:val="22"/>
          <w:lang w:val="sr-Latn-ME"/>
        </w:rPr>
      </w:pPr>
      <w:r>
        <w:rPr>
          <w:szCs w:val="22"/>
          <w:lang w:val="sr-Latn-ME"/>
        </w:rPr>
        <w:t>Ovaj lijek se ne smije upotrijebiti nakon isteka roka upotrebe navedenog na kutiji. Rok upotrebe odnosi se na poslednji dan navedenog mjeseca.</w:t>
      </w:r>
    </w:p>
    <w:p w14:paraId="3D6735FC" w14:textId="77777777" w:rsidR="00791754" w:rsidRDefault="00791754">
      <w:pPr>
        <w:jc w:val="both"/>
        <w:rPr>
          <w:b/>
          <w:bCs/>
          <w:szCs w:val="22"/>
          <w:lang w:val="sr-Latn-ME"/>
        </w:rPr>
      </w:pPr>
    </w:p>
    <w:p w14:paraId="3B8ED625" w14:textId="77777777" w:rsidR="00791754" w:rsidRDefault="008A3573">
      <w:pPr>
        <w:tabs>
          <w:tab w:val="left" w:pos="284"/>
        </w:tabs>
        <w:jc w:val="both"/>
        <w:rPr>
          <w:szCs w:val="22"/>
          <w:lang w:val="sr-Latn-ME" w:eastAsia="sr-Latn-CS"/>
        </w:rPr>
      </w:pPr>
      <w:r>
        <w:rPr>
          <w:szCs w:val="22"/>
          <w:lang w:val="sr-Latn-ME" w:eastAsia="sr-Latn-CS"/>
        </w:rPr>
        <w:t>Lijek čuvajte u originalnom pakovanju zaštićeno od svjetlosti. Ovaj lijek ne zahtijeva posebne temperaturne uslove čuvanja.</w:t>
      </w:r>
    </w:p>
    <w:p w14:paraId="71BA1BDC" w14:textId="77777777" w:rsidR="00791754" w:rsidRDefault="00791754">
      <w:pPr>
        <w:jc w:val="both"/>
        <w:rPr>
          <w:b/>
          <w:bCs/>
          <w:szCs w:val="22"/>
          <w:lang w:val="sr-Latn-ME"/>
        </w:rPr>
      </w:pPr>
    </w:p>
    <w:p w14:paraId="0BCBBFA3" w14:textId="77777777" w:rsidR="00791754" w:rsidRDefault="008A3573">
      <w:pPr>
        <w:jc w:val="both"/>
        <w:rPr>
          <w:szCs w:val="22"/>
          <w:lang w:val="sr-Latn-ME" w:eastAsia="hr-HR"/>
        </w:rPr>
      </w:pPr>
      <w:r>
        <w:rPr>
          <w:szCs w:val="22"/>
          <w:lang w:val="sr-Latn-ME" w:eastAsia="hr-HR"/>
        </w:rPr>
        <w:t>Ljekove ne treba bacati u kanalizaciju, niti kućni otpad. Ove mjere pomažu očuvanju životne sredine.</w:t>
      </w:r>
    </w:p>
    <w:p w14:paraId="2283754E" w14:textId="77777777" w:rsidR="00791754" w:rsidRDefault="008A3573">
      <w:pPr>
        <w:jc w:val="both"/>
        <w:rPr>
          <w:szCs w:val="22"/>
          <w:lang w:val="sr-Latn-ME" w:eastAsia="hr-HR"/>
        </w:rPr>
      </w:pPr>
      <w:r>
        <w:rPr>
          <w:szCs w:val="22"/>
          <w:lang w:val="sr-Latn-ME" w:eastAsia="hr-HR"/>
        </w:rPr>
        <w:t>Neupotrijebljeni lijek se uništava u skladu sa važećim propisima.</w:t>
      </w:r>
    </w:p>
    <w:p w14:paraId="283807CE" w14:textId="77777777" w:rsidR="00791754" w:rsidRDefault="00791754">
      <w:pPr>
        <w:rPr>
          <w:b/>
          <w:bCs/>
          <w:szCs w:val="22"/>
          <w:lang w:val="sr-Latn-ME" w:eastAsia="hr-HR"/>
        </w:rPr>
      </w:pPr>
    </w:p>
    <w:p w14:paraId="089034D8" w14:textId="77777777" w:rsidR="00791754" w:rsidRDefault="00791754">
      <w:pPr>
        <w:rPr>
          <w:bCs/>
          <w:szCs w:val="22"/>
          <w:lang w:val="sr-Latn-ME"/>
        </w:rPr>
      </w:pPr>
    </w:p>
    <w:p w14:paraId="1F47EF21" w14:textId="77777777" w:rsidR="00791754" w:rsidRDefault="008A3573">
      <w:pPr>
        <w:tabs>
          <w:tab w:val="clear" w:pos="567"/>
          <w:tab w:val="left" w:pos="540"/>
          <w:tab w:val="left" w:pos="569"/>
        </w:tabs>
        <w:rPr>
          <w:b/>
          <w:bCs/>
          <w:szCs w:val="22"/>
          <w:lang w:val="sr-Latn-ME"/>
        </w:rPr>
      </w:pPr>
      <w:r>
        <w:rPr>
          <w:b/>
          <w:bCs/>
          <w:szCs w:val="22"/>
          <w:lang w:val="sr-Latn-ME"/>
        </w:rPr>
        <w:t xml:space="preserve">6. </w:t>
      </w:r>
      <w:r>
        <w:rPr>
          <w:b/>
          <w:bCs/>
          <w:szCs w:val="22"/>
          <w:lang w:val="sr-Latn-ME"/>
        </w:rPr>
        <w:tab/>
        <w:t xml:space="preserve">SADRŽAJ PAKOVANJA I DODATNE INFORMACIJE </w:t>
      </w:r>
    </w:p>
    <w:p w14:paraId="25AD825B" w14:textId="77777777" w:rsidR="00791754" w:rsidRDefault="00791754">
      <w:pPr>
        <w:rPr>
          <w:szCs w:val="22"/>
          <w:lang w:val="sr-Latn-ME"/>
        </w:rPr>
      </w:pPr>
    </w:p>
    <w:p w14:paraId="0C6EADD6" w14:textId="77777777" w:rsidR="00791754" w:rsidRDefault="008A3573">
      <w:pPr>
        <w:rPr>
          <w:b/>
          <w:szCs w:val="22"/>
          <w:lang w:val="sr-Latn-ME"/>
        </w:rPr>
      </w:pPr>
      <w:r>
        <w:rPr>
          <w:b/>
          <w:bCs/>
          <w:szCs w:val="22"/>
          <w:lang w:val="sr-Latn-ME"/>
        </w:rPr>
        <w:t>Šta sadrži lijek Roxiper</w:t>
      </w:r>
    </w:p>
    <w:p w14:paraId="0D0F96E1" w14:textId="77777777" w:rsidR="00791754" w:rsidRDefault="00791754">
      <w:pPr>
        <w:rPr>
          <w:b/>
          <w:szCs w:val="22"/>
          <w:lang w:val="sr-Latn-ME"/>
        </w:rPr>
      </w:pPr>
    </w:p>
    <w:p w14:paraId="2A1BE8B1" w14:textId="77777777" w:rsidR="00791754" w:rsidRDefault="008A3573">
      <w:pPr>
        <w:keepNext/>
        <w:numPr>
          <w:ilvl w:val="0"/>
          <w:numId w:val="1"/>
        </w:numPr>
        <w:tabs>
          <w:tab w:val="clear" w:pos="567"/>
          <w:tab w:val="left" w:pos="720"/>
        </w:tabs>
        <w:spacing w:line="240" w:lineRule="auto"/>
        <w:ind w:left="284" w:right="-2" w:hanging="284"/>
        <w:rPr>
          <w:i/>
          <w:szCs w:val="22"/>
          <w:lang w:val="sr-Latn-ME"/>
        </w:rPr>
      </w:pPr>
      <w:r>
        <w:rPr>
          <w:szCs w:val="22"/>
          <w:lang w:val="sr-Latn-ME"/>
        </w:rPr>
        <w:t>Aktivne supstance su</w:t>
      </w:r>
      <w:r>
        <w:rPr>
          <w:szCs w:val="22"/>
          <w:lang w:val="sr-Latn-ME" w:eastAsia="sr-Latn-CS"/>
        </w:rPr>
        <w:t xml:space="preserve"> rosuvastatin</w:t>
      </w:r>
      <w:r>
        <w:rPr>
          <w:noProof/>
          <w:szCs w:val="22"/>
          <w:lang w:val="sr-Latn-ME"/>
        </w:rPr>
        <w:t xml:space="preserve">, </w:t>
      </w:r>
      <w:r>
        <w:rPr>
          <w:szCs w:val="22"/>
          <w:lang w:val="sr-Latn-ME" w:eastAsia="sr-Latn-CS"/>
        </w:rPr>
        <w:t>perindopril i</w:t>
      </w:r>
      <w:r>
        <w:rPr>
          <w:szCs w:val="22"/>
          <w:lang w:val="sr-Latn-ME"/>
        </w:rPr>
        <w:t xml:space="preserve"> </w:t>
      </w:r>
      <w:r>
        <w:rPr>
          <w:szCs w:val="22"/>
          <w:lang w:val="sr-Latn-ME" w:eastAsia="sr-Latn-CS"/>
        </w:rPr>
        <w:t>indapamid.</w:t>
      </w:r>
    </w:p>
    <w:p w14:paraId="0BBA9590" w14:textId="77777777" w:rsidR="00791754" w:rsidRDefault="00791754">
      <w:pPr>
        <w:keepNext/>
        <w:tabs>
          <w:tab w:val="left" w:pos="720"/>
        </w:tabs>
        <w:ind w:left="284" w:right="-2"/>
        <w:rPr>
          <w:i/>
          <w:szCs w:val="22"/>
          <w:lang w:val="sr-Latn-ME"/>
        </w:rPr>
      </w:pPr>
    </w:p>
    <w:p w14:paraId="10085ED3" w14:textId="77777777" w:rsidR="00791754" w:rsidRDefault="008A3573">
      <w:pPr>
        <w:jc w:val="both"/>
        <w:rPr>
          <w:bCs/>
          <w:i/>
          <w:szCs w:val="22"/>
          <w:lang w:val="sr-Latn-ME"/>
        </w:rPr>
      </w:pPr>
      <w:r>
        <w:rPr>
          <w:i/>
          <w:szCs w:val="22"/>
          <w:lang w:val="sr-Latn-ME"/>
        </w:rPr>
        <w:t>Roxiper, 10 mg + 4 mg + 1,25 mg, film tableta:</w:t>
      </w:r>
    </w:p>
    <w:p w14:paraId="2C2A9042" w14:textId="77777777" w:rsidR="00791754" w:rsidRDefault="008A3573">
      <w:pPr>
        <w:jc w:val="both"/>
        <w:rPr>
          <w:szCs w:val="22"/>
          <w:lang w:val="sr-Latn-ME"/>
        </w:rPr>
      </w:pPr>
      <w:r>
        <w:rPr>
          <w:szCs w:val="22"/>
          <w:lang w:val="sr-Latn-ME"/>
        </w:rPr>
        <w:t>Svaka film tableta sadrži 10 mg rosuvastatina (u obliku rosuvastatin kalcijuma), 4 mg perindopril terc-butilamina i 1,25 mg indapamida.</w:t>
      </w:r>
    </w:p>
    <w:p w14:paraId="77ECF204" w14:textId="77777777" w:rsidR="00791754" w:rsidRDefault="008A3573">
      <w:pPr>
        <w:ind w:firstLine="567"/>
        <w:jc w:val="both"/>
        <w:rPr>
          <w:i/>
          <w:szCs w:val="22"/>
          <w:lang w:val="sr-Latn-ME"/>
        </w:rPr>
      </w:pPr>
      <w:r>
        <w:rPr>
          <w:i/>
          <w:szCs w:val="22"/>
          <w:lang w:val="sr-Latn-ME"/>
        </w:rPr>
        <w:t xml:space="preserve">  </w:t>
      </w:r>
    </w:p>
    <w:p w14:paraId="580D6C94" w14:textId="77777777" w:rsidR="00791754" w:rsidRDefault="008A3573">
      <w:pPr>
        <w:jc w:val="both"/>
        <w:rPr>
          <w:i/>
          <w:szCs w:val="22"/>
          <w:lang w:val="sr-Latn-ME"/>
        </w:rPr>
      </w:pPr>
      <w:r>
        <w:rPr>
          <w:i/>
          <w:szCs w:val="22"/>
          <w:lang w:val="sr-Latn-ME"/>
        </w:rPr>
        <w:t>Roxiper, 20 mg + 4 mg + 1,25 mg, film tableta:</w:t>
      </w:r>
    </w:p>
    <w:p w14:paraId="160B3D9D" w14:textId="77777777" w:rsidR="00791754" w:rsidRDefault="008A3573">
      <w:pPr>
        <w:jc w:val="both"/>
        <w:rPr>
          <w:i/>
          <w:szCs w:val="22"/>
          <w:lang w:val="sr-Latn-ME"/>
        </w:rPr>
      </w:pPr>
      <w:r>
        <w:rPr>
          <w:szCs w:val="22"/>
          <w:lang w:val="sr-Latn-ME"/>
        </w:rPr>
        <w:t>Svaka film tableta sadrži 20 mg rosuvastatina (u obliku rosuvastatin kalcijuma), 4 mg perindopril terc-butilamina i 1,25 mg indapamida.</w:t>
      </w:r>
    </w:p>
    <w:p w14:paraId="48476D54" w14:textId="77777777" w:rsidR="00791754" w:rsidRDefault="00791754">
      <w:pPr>
        <w:ind w:firstLine="567"/>
        <w:jc w:val="both"/>
        <w:rPr>
          <w:szCs w:val="22"/>
          <w:lang w:val="sr-Latn-ME"/>
        </w:rPr>
      </w:pPr>
    </w:p>
    <w:p w14:paraId="7739F951" w14:textId="77777777" w:rsidR="00791754" w:rsidRDefault="008A3573">
      <w:pPr>
        <w:jc w:val="both"/>
        <w:rPr>
          <w:bCs/>
          <w:i/>
          <w:szCs w:val="22"/>
          <w:lang w:val="sr-Latn-ME"/>
        </w:rPr>
      </w:pPr>
      <w:r>
        <w:rPr>
          <w:i/>
          <w:szCs w:val="22"/>
          <w:lang w:val="sr-Latn-ME"/>
        </w:rPr>
        <w:t>Roxiper, 10 mg + 8 mg + 2,5 mg, film tableta:</w:t>
      </w:r>
    </w:p>
    <w:p w14:paraId="061E9569" w14:textId="77777777" w:rsidR="00791754" w:rsidRDefault="008A3573">
      <w:pPr>
        <w:jc w:val="both"/>
        <w:rPr>
          <w:szCs w:val="22"/>
          <w:lang w:val="sr-Latn-ME"/>
        </w:rPr>
      </w:pPr>
      <w:r>
        <w:rPr>
          <w:szCs w:val="22"/>
          <w:lang w:val="sr-Latn-ME"/>
        </w:rPr>
        <w:t>Svaka film tableta sadrži 10 mg rosuvastatina (u obliku rosuvastatin kalcijuma), 8 mg perindopril terc-butilamina i 2,5 mg indapamida.</w:t>
      </w:r>
    </w:p>
    <w:p w14:paraId="5E568FB8" w14:textId="77777777" w:rsidR="00791754" w:rsidRDefault="00791754">
      <w:pPr>
        <w:ind w:firstLine="567"/>
        <w:jc w:val="both"/>
        <w:rPr>
          <w:bCs/>
          <w:i/>
          <w:szCs w:val="22"/>
          <w:lang w:val="sr-Latn-ME"/>
        </w:rPr>
      </w:pPr>
    </w:p>
    <w:p w14:paraId="39D476FC" w14:textId="77777777" w:rsidR="00791754" w:rsidRDefault="008A3573">
      <w:pPr>
        <w:jc w:val="both"/>
        <w:rPr>
          <w:bCs/>
          <w:i/>
          <w:szCs w:val="22"/>
          <w:lang w:val="sr-Latn-ME"/>
        </w:rPr>
      </w:pPr>
      <w:r>
        <w:rPr>
          <w:i/>
          <w:szCs w:val="22"/>
          <w:lang w:val="sr-Latn-ME"/>
        </w:rPr>
        <w:t>Roxiper, 20 mg + 8 mg + 2,5 mg, film tableta:</w:t>
      </w:r>
    </w:p>
    <w:p w14:paraId="26E58607" w14:textId="77777777" w:rsidR="00791754" w:rsidRDefault="008A3573">
      <w:pPr>
        <w:jc w:val="both"/>
        <w:rPr>
          <w:bCs/>
          <w:i/>
          <w:szCs w:val="22"/>
          <w:lang w:val="sr-Latn-ME"/>
        </w:rPr>
      </w:pPr>
      <w:r>
        <w:rPr>
          <w:szCs w:val="22"/>
          <w:lang w:val="sr-Latn-ME"/>
        </w:rPr>
        <w:t>Svaka film tableta sadrži 20 mg rosuvastatina (u obliku rosuvastatin kalcijuma), 8 mg perindopril terc-butilamina i 2,5 mg indapamida.</w:t>
      </w:r>
    </w:p>
    <w:p w14:paraId="4E538446" w14:textId="77777777" w:rsidR="00791754" w:rsidRDefault="00791754">
      <w:pPr>
        <w:ind w:left="567"/>
        <w:jc w:val="both"/>
        <w:rPr>
          <w:szCs w:val="22"/>
          <w:lang w:val="sr-Latn-ME"/>
        </w:rPr>
      </w:pPr>
    </w:p>
    <w:p w14:paraId="75064113" w14:textId="77777777" w:rsidR="00791754" w:rsidRDefault="008A3573">
      <w:pPr>
        <w:ind w:left="567" w:hanging="567"/>
        <w:jc w:val="both"/>
        <w:rPr>
          <w:szCs w:val="22"/>
          <w:lang w:val="sr-Latn-ME" w:eastAsia="sr-Latn-CS"/>
        </w:rPr>
      </w:pPr>
      <w:r>
        <w:rPr>
          <w:szCs w:val="22"/>
          <w:lang w:val="sr-Latn-ME" w:eastAsia="sr-Latn-CS"/>
        </w:rPr>
        <w:t>-</w:t>
      </w:r>
      <w:r>
        <w:rPr>
          <w:szCs w:val="22"/>
          <w:lang w:val="sr-Latn-ME" w:eastAsia="sr-Latn-CS"/>
        </w:rPr>
        <w:tab/>
      </w:r>
      <w:r>
        <w:rPr>
          <w:i/>
          <w:szCs w:val="22"/>
          <w:lang w:val="sr-Latn-ME" w:eastAsia="sr-Latn-CS"/>
        </w:rPr>
        <w:t>Pomoćne supstance u jezgru tablete:</w:t>
      </w:r>
      <w:r>
        <w:rPr>
          <w:szCs w:val="22"/>
          <w:lang w:val="sr-Latn-ME" w:eastAsia="sr-Latn-CS"/>
        </w:rPr>
        <w:t xml:space="preserve"> celuloza, mikrokristalna, tip 200, niske vlage; celuloza, mikrokristalna, tip 112; krospovidon, tip A; silicijum dioksid, koloidni, bezvodni; magnezijum stearat.</w:t>
      </w:r>
    </w:p>
    <w:p w14:paraId="0BFB7955" w14:textId="77777777" w:rsidR="00791754" w:rsidRDefault="008A3573">
      <w:pPr>
        <w:ind w:left="567" w:hanging="567"/>
        <w:jc w:val="both"/>
        <w:rPr>
          <w:szCs w:val="22"/>
          <w:lang w:val="sr-Latn-ME" w:eastAsia="sr-Latn-CS"/>
        </w:rPr>
      </w:pPr>
      <w:r>
        <w:rPr>
          <w:szCs w:val="22"/>
          <w:lang w:val="sr-Latn-ME" w:eastAsia="sr-Latn-CS"/>
        </w:rPr>
        <w:t>-</w:t>
      </w:r>
      <w:r>
        <w:rPr>
          <w:szCs w:val="22"/>
          <w:lang w:val="sr-Latn-ME" w:eastAsia="sr-Latn-CS"/>
        </w:rPr>
        <w:tab/>
      </w:r>
      <w:r>
        <w:rPr>
          <w:i/>
          <w:szCs w:val="22"/>
          <w:lang w:val="sr-Latn-ME" w:eastAsia="sr-Latn-CS"/>
        </w:rPr>
        <w:t>Pomoćne supstance u filmu tablete za jačine</w:t>
      </w:r>
      <w:r>
        <w:rPr>
          <w:szCs w:val="22"/>
          <w:lang w:val="sr-Latn-ME" w:eastAsia="sr-Latn-CS"/>
        </w:rPr>
        <w:t xml:space="preserve"> 10 mg + 4 mg + 1,25 mg, 20 mg + 4 mg + 1,25 mg i 20 mg + 8 mg + 2,5 mg: polivinil alkohol; makrogol 3350; titan dioksid (E171); talk; gvožđe (III) oksid, crveni (E172); gvožđe (III) oksid, crni (E172) i gvožđe (III) oksid, žuti (E172).</w:t>
      </w:r>
    </w:p>
    <w:p w14:paraId="496A5612" w14:textId="77777777" w:rsidR="00791754" w:rsidRDefault="008A3573">
      <w:pPr>
        <w:ind w:left="567" w:hanging="567"/>
        <w:jc w:val="both"/>
        <w:rPr>
          <w:szCs w:val="22"/>
          <w:lang w:val="sr-Latn-ME" w:eastAsia="sr-Latn-CS"/>
        </w:rPr>
      </w:pPr>
      <w:r>
        <w:rPr>
          <w:szCs w:val="22"/>
          <w:lang w:val="sr-Latn-ME" w:eastAsia="sr-Latn-CS"/>
        </w:rPr>
        <w:t>-</w:t>
      </w:r>
      <w:r>
        <w:rPr>
          <w:szCs w:val="22"/>
          <w:lang w:val="sr-Latn-ME" w:eastAsia="sr-Latn-CS"/>
        </w:rPr>
        <w:tab/>
      </w:r>
      <w:r>
        <w:rPr>
          <w:i/>
          <w:szCs w:val="22"/>
          <w:lang w:val="sr-Latn-ME" w:eastAsia="sr-Latn-CS"/>
        </w:rPr>
        <w:t>Pomoćne supstance u filmu tablete za jačinu</w:t>
      </w:r>
      <w:r>
        <w:rPr>
          <w:szCs w:val="22"/>
          <w:lang w:val="sr-Latn-ME" w:eastAsia="sr-Latn-CS"/>
        </w:rPr>
        <w:t xml:space="preserve"> 10 mg + 8 mg + 2,5 mg: polivinil alkohol; titan dioksid (E171); makrogol 3350; talk; gvožđe (III) oksid, crveni (E172).</w:t>
      </w:r>
    </w:p>
    <w:p w14:paraId="0F74C01E" w14:textId="77777777" w:rsidR="00791754" w:rsidRDefault="00791754">
      <w:pPr>
        <w:rPr>
          <w:szCs w:val="22"/>
          <w:lang w:val="sr-Latn-ME" w:eastAsia="sr-Latn-CS"/>
        </w:rPr>
      </w:pPr>
    </w:p>
    <w:p w14:paraId="0CFAEEA2" w14:textId="77777777" w:rsidR="00791754" w:rsidRDefault="008A3573">
      <w:pPr>
        <w:rPr>
          <w:b/>
          <w:szCs w:val="22"/>
          <w:lang w:val="sr-Latn-ME"/>
        </w:rPr>
      </w:pPr>
      <w:r>
        <w:rPr>
          <w:b/>
          <w:szCs w:val="22"/>
          <w:lang w:val="sr-Latn-ME"/>
        </w:rPr>
        <w:t>Kako izgleda lijek Roxiper i sadržaj pakovanja</w:t>
      </w:r>
    </w:p>
    <w:p w14:paraId="11A16504" w14:textId="77777777" w:rsidR="00791754" w:rsidRDefault="00791754">
      <w:pPr>
        <w:rPr>
          <w:b/>
          <w:szCs w:val="22"/>
          <w:lang w:val="sr-Latn-ME"/>
        </w:rPr>
      </w:pPr>
    </w:p>
    <w:p w14:paraId="77AD0BB6" w14:textId="77777777" w:rsidR="00791754" w:rsidRDefault="008A3573">
      <w:pPr>
        <w:tabs>
          <w:tab w:val="left" w:pos="284"/>
        </w:tabs>
        <w:jc w:val="both"/>
        <w:rPr>
          <w:szCs w:val="22"/>
          <w:lang w:val="sr-Latn-ME" w:eastAsia="sr-Latn-CS"/>
        </w:rPr>
      </w:pPr>
      <w:r>
        <w:rPr>
          <w:b/>
          <w:szCs w:val="22"/>
          <w:lang w:val="sr-Latn-ME" w:eastAsia="sr-Latn-CS"/>
        </w:rPr>
        <w:t>Roxiper, 10 mg + 4 mg + 1,25 mg, film tablete:</w:t>
      </w:r>
      <w:r>
        <w:rPr>
          <w:szCs w:val="22"/>
          <w:lang w:val="sr-Latn-ME" w:eastAsia="sr-Latn-CS"/>
        </w:rPr>
        <w:t xml:space="preserve"> crvenkastosmeđe, okrugle, blago bikonveksne film tablete sa zakošenim ivicama, sa utisnutom oznakom PIR1 na jednoj strani tablete; dijametra 7,5 mm.</w:t>
      </w:r>
    </w:p>
    <w:p w14:paraId="44A74D56" w14:textId="77777777" w:rsidR="00791754" w:rsidRDefault="008A3573">
      <w:pPr>
        <w:tabs>
          <w:tab w:val="left" w:pos="284"/>
        </w:tabs>
        <w:jc w:val="both"/>
        <w:rPr>
          <w:szCs w:val="22"/>
          <w:lang w:val="sr-Latn-ME" w:eastAsia="sr-Latn-CS"/>
        </w:rPr>
      </w:pPr>
      <w:r>
        <w:rPr>
          <w:b/>
          <w:szCs w:val="22"/>
          <w:lang w:val="sr-Latn-ME" w:eastAsia="sr-Latn-CS"/>
        </w:rPr>
        <w:t>Roxiper, 20 mg + 4 mg + 1,25 mg, film tablete:</w:t>
      </w:r>
      <w:r>
        <w:rPr>
          <w:szCs w:val="22"/>
          <w:lang w:val="sr-Latn-ME" w:eastAsia="sr-Latn-CS"/>
        </w:rPr>
        <w:t xml:space="preserve"> gotovo ružičaste, okrugle, blago bikonveksne film tablete sa zakošenim ivicama, sa utisnutom oznakom PIR2 na jednoj strani tablete; dijametra 10 mm.</w:t>
      </w:r>
    </w:p>
    <w:p w14:paraId="614EBEC5" w14:textId="77777777" w:rsidR="00791754" w:rsidRDefault="008A3573">
      <w:pPr>
        <w:tabs>
          <w:tab w:val="left" w:pos="284"/>
        </w:tabs>
        <w:jc w:val="both"/>
        <w:rPr>
          <w:szCs w:val="22"/>
          <w:lang w:val="sr-Latn-ME" w:eastAsia="sr-Latn-CS"/>
        </w:rPr>
      </w:pPr>
      <w:r>
        <w:rPr>
          <w:b/>
          <w:szCs w:val="22"/>
          <w:lang w:val="sr-Latn-ME" w:eastAsia="sr-Latn-CS"/>
        </w:rPr>
        <w:t>Roxiper, 10 mg + 8 mg + 2,5 mg, film tablete:</w:t>
      </w:r>
      <w:r>
        <w:rPr>
          <w:szCs w:val="22"/>
          <w:lang w:val="sr-Latn-ME" w:eastAsia="sr-Latn-CS"/>
        </w:rPr>
        <w:t xml:space="preserve"> svijetlo ružičaste, okrugle, blago bikonveksne film tablete sa zakošenim ivicama, sa utisnutom oznakom PIR3 na jednoj strani tablete; dijametra 10 mm.</w:t>
      </w:r>
    </w:p>
    <w:p w14:paraId="24F9864D" w14:textId="77777777" w:rsidR="00791754" w:rsidRDefault="008A3573">
      <w:pPr>
        <w:tabs>
          <w:tab w:val="left" w:pos="284"/>
        </w:tabs>
        <w:jc w:val="both"/>
        <w:rPr>
          <w:szCs w:val="22"/>
          <w:lang w:val="sr-Latn-ME" w:eastAsia="sr-Latn-CS"/>
        </w:rPr>
      </w:pPr>
      <w:r>
        <w:rPr>
          <w:b/>
          <w:szCs w:val="22"/>
          <w:lang w:val="sr-Latn-ME" w:eastAsia="sr-Latn-CS"/>
        </w:rPr>
        <w:t>Roxiper, 20 mg + 8 mg + 2,5 mg, film tablete:</w:t>
      </w:r>
      <w:r>
        <w:rPr>
          <w:szCs w:val="22"/>
          <w:lang w:val="sr-Latn-ME" w:eastAsia="sr-Latn-CS"/>
        </w:rPr>
        <w:t xml:space="preserve"> blijedo ružičastosmeđe, okrugle, blago bikonveksne film tablete sa zakošenim ivicama, sa utisnutom oznakom PIR4 na jednoj strani tablete; dijametra 10 mm.</w:t>
      </w:r>
    </w:p>
    <w:p w14:paraId="13A1FFAF" w14:textId="77777777" w:rsidR="00791754" w:rsidRDefault="00791754">
      <w:pPr>
        <w:widowControl w:val="0"/>
        <w:tabs>
          <w:tab w:val="left" w:pos="284"/>
        </w:tabs>
        <w:rPr>
          <w:szCs w:val="22"/>
          <w:highlight w:val="cyan"/>
          <w:lang w:val="sr-Latn-ME" w:eastAsia="sr-Latn-CS"/>
        </w:rPr>
      </w:pPr>
    </w:p>
    <w:p w14:paraId="48DA8988" w14:textId="77777777" w:rsidR="00791754" w:rsidRDefault="008A3573">
      <w:pPr>
        <w:tabs>
          <w:tab w:val="left" w:pos="284"/>
        </w:tabs>
        <w:jc w:val="both"/>
        <w:rPr>
          <w:szCs w:val="22"/>
          <w:lang w:val="sr-Latn-ME" w:eastAsia="sr-Latn-CS"/>
        </w:rPr>
      </w:pPr>
      <w:r>
        <w:rPr>
          <w:szCs w:val="22"/>
          <w:lang w:val="sr-Latn-ME" w:eastAsia="sr-Latn-CS"/>
        </w:rPr>
        <w:t>Unutrašnje pakovanje lijeka je blister (OPA/Al/PVC//Al) sa 10 film tableta.</w:t>
      </w:r>
    </w:p>
    <w:p w14:paraId="02DAFFA6" w14:textId="77777777" w:rsidR="00791754" w:rsidRDefault="008A3573">
      <w:pPr>
        <w:tabs>
          <w:tab w:val="left" w:pos="284"/>
        </w:tabs>
        <w:jc w:val="both"/>
        <w:rPr>
          <w:szCs w:val="22"/>
          <w:lang w:val="sr-Latn-ME" w:eastAsia="sr-Latn-CS"/>
        </w:rPr>
      </w:pPr>
      <w:r>
        <w:rPr>
          <w:szCs w:val="22"/>
          <w:lang w:val="sr-Latn-ME" w:eastAsia="sr-Latn-CS"/>
        </w:rPr>
        <w:t>Spoljnje pakovanje lijeka je složiva kartonska kutija sa 3 blistera od po 10 film tableta (ukupno 30 film tableta) i Uputstvom za lijek.</w:t>
      </w:r>
    </w:p>
    <w:p w14:paraId="268E4398" w14:textId="77777777" w:rsidR="00791754" w:rsidRDefault="00791754">
      <w:pPr>
        <w:rPr>
          <w:szCs w:val="22"/>
          <w:lang w:val="sr-Latn-ME"/>
        </w:rPr>
      </w:pPr>
    </w:p>
    <w:p w14:paraId="3AC3F237" w14:textId="77777777" w:rsidR="00791754" w:rsidRDefault="008A3573">
      <w:pPr>
        <w:rPr>
          <w:b/>
          <w:szCs w:val="22"/>
          <w:lang w:val="sr-Latn-ME"/>
        </w:rPr>
      </w:pPr>
      <w:r>
        <w:rPr>
          <w:b/>
          <w:szCs w:val="22"/>
          <w:lang w:val="sr-Latn-ME"/>
        </w:rPr>
        <w:t>Nosilac dozvole i proizvođač</w:t>
      </w:r>
    </w:p>
    <w:p w14:paraId="0A300A37" w14:textId="77777777" w:rsidR="00791754" w:rsidRDefault="00791754">
      <w:pPr>
        <w:rPr>
          <w:b/>
          <w:szCs w:val="22"/>
          <w:lang w:val="sr-Latn-ME"/>
        </w:rPr>
      </w:pPr>
    </w:p>
    <w:p w14:paraId="70049879" w14:textId="77777777" w:rsidR="00791754" w:rsidRDefault="008A3573">
      <w:pPr>
        <w:rPr>
          <w:b/>
          <w:szCs w:val="22"/>
          <w:lang w:val="sr-Latn-ME"/>
        </w:rPr>
      </w:pPr>
      <w:r>
        <w:rPr>
          <w:b/>
          <w:szCs w:val="22"/>
          <w:lang w:val="sr-Latn-ME"/>
        </w:rPr>
        <w:t>Nosilac dozvole</w:t>
      </w:r>
    </w:p>
    <w:p w14:paraId="7B5A5882" w14:textId="77777777" w:rsidR="00791754" w:rsidRDefault="008A3573">
      <w:pPr>
        <w:rPr>
          <w:szCs w:val="22"/>
          <w:lang w:val="sr-Latn-ME"/>
        </w:rPr>
      </w:pPr>
      <w:r>
        <w:rPr>
          <w:szCs w:val="22"/>
          <w:lang w:val="sr-Latn-ME"/>
        </w:rPr>
        <w:t>D.S.D. "KRKA, d.d., Novo mesto" - predstavništvo Podgorica</w:t>
      </w:r>
    </w:p>
    <w:p w14:paraId="54026B7C" w14:textId="77777777" w:rsidR="00791754" w:rsidRDefault="008A3573">
      <w:pPr>
        <w:rPr>
          <w:szCs w:val="22"/>
          <w:lang w:val="sr-Latn-ME"/>
        </w:rPr>
      </w:pPr>
      <w:r>
        <w:rPr>
          <w:szCs w:val="22"/>
          <w:lang w:val="sr-Latn-ME"/>
        </w:rPr>
        <w:t>Svetlane Kane Radević br. 3, 81000 Podgorica, Crna Gora</w:t>
      </w:r>
    </w:p>
    <w:p w14:paraId="7BE2626A" w14:textId="77777777" w:rsidR="00791754" w:rsidRDefault="00791754">
      <w:pPr>
        <w:rPr>
          <w:szCs w:val="22"/>
          <w:lang w:val="sr-Latn-ME"/>
        </w:rPr>
      </w:pPr>
    </w:p>
    <w:p w14:paraId="36E66BB4" w14:textId="77777777" w:rsidR="00791754" w:rsidRDefault="008A3573">
      <w:pPr>
        <w:rPr>
          <w:b/>
          <w:szCs w:val="22"/>
          <w:lang w:val="sr-Latn-ME"/>
        </w:rPr>
      </w:pPr>
      <w:r>
        <w:rPr>
          <w:b/>
          <w:szCs w:val="22"/>
          <w:lang w:val="sr-Latn-ME"/>
        </w:rPr>
        <w:t>Proizvođač</w:t>
      </w:r>
    </w:p>
    <w:p w14:paraId="40BEA125" w14:textId="77777777" w:rsidR="00791754" w:rsidRDefault="008A3573">
      <w:pPr>
        <w:widowControl w:val="0"/>
        <w:rPr>
          <w:szCs w:val="22"/>
          <w:lang w:val="sr-Latn-ME" w:eastAsia="sl-SI"/>
        </w:rPr>
      </w:pPr>
      <w:r>
        <w:rPr>
          <w:szCs w:val="22"/>
          <w:lang w:val="sr-Latn-ME" w:eastAsia="sl-SI"/>
        </w:rPr>
        <w:lastRenderedPageBreak/>
        <w:t>KRKA, d.d., Novo mesto, Šmarješka cesta 6, 8501 Novo mesto, Slovenija</w:t>
      </w:r>
    </w:p>
    <w:p w14:paraId="6C38F097" w14:textId="77777777" w:rsidR="00791754" w:rsidRDefault="00791754">
      <w:pPr>
        <w:rPr>
          <w:szCs w:val="22"/>
          <w:lang w:val="sr-Latn-ME"/>
        </w:rPr>
      </w:pPr>
    </w:p>
    <w:p w14:paraId="5F72BD20" w14:textId="77777777" w:rsidR="00791754" w:rsidRDefault="008A3573">
      <w:pPr>
        <w:rPr>
          <w:b/>
          <w:szCs w:val="22"/>
          <w:lang w:val="sr-Latn-ME"/>
        </w:rPr>
      </w:pPr>
      <w:r>
        <w:rPr>
          <w:b/>
          <w:szCs w:val="22"/>
          <w:lang w:val="sr-Latn-ME"/>
        </w:rPr>
        <w:t>Režim izdavanja lijeka</w:t>
      </w:r>
    </w:p>
    <w:p w14:paraId="4FCE6099" w14:textId="77777777" w:rsidR="00791754" w:rsidRDefault="00791754">
      <w:pPr>
        <w:rPr>
          <w:b/>
          <w:szCs w:val="22"/>
          <w:lang w:val="sr-Latn-ME"/>
        </w:rPr>
      </w:pPr>
    </w:p>
    <w:p w14:paraId="3B5C9D9B" w14:textId="77777777" w:rsidR="00791754" w:rsidRDefault="008A3573">
      <w:pPr>
        <w:rPr>
          <w:szCs w:val="22"/>
          <w:lang w:val="sr-Latn-ME" w:eastAsia="sr-Latn-CS"/>
        </w:rPr>
      </w:pPr>
      <w:r>
        <w:rPr>
          <w:szCs w:val="22"/>
          <w:lang w:val="sr-Latn-ME" w:eastAsia="sr-Latn-CS"/>
        </w:rPr>
        <w:t>Lijek se izdaje samo na ljekarski recept.</w:t>
      </w:r>
    </w:p>
    <w:p w14:paraId="6B171CD8" w14:textId="77777777" w:rsidR="00791754" w:rsidRDefault="00791754">
      <w:pPr>
        <w:rPr>
          <w:szCs w:val="22"/>
          <w:lang w:val="sr-Latn-ME"/>
        </w:rPr>
      </w:pPr>
    </w:p>
    <w:p w14:paraId="70BA8CFE" w14:textId="77777777" w:rsidR="00791754" w:rsidRDefault="008A3573">
      <w:pPr>
        <w:rPr>
          <w:b/>
          <w:szCs w:val="22"/>
          <w:lang w:val="sr-Latn-ME"/>
        </w:rPr>
      </w:pPr>
      <w:r>
        <w:rPr>
          <w:b/>
          <w:szCs w:val="22"/>
          <w:lang w:val="sr-Latn-ME"/>
        </w:rPr>
        <w:t>Broj i datum dozvole</w:t>
      </w:r>
    </w:p>
    <w:p w14:paraId="3FBFD64C" w14:textId="77777777" w:rsidR="00791754" w:rsidRDefault="00791754">
      <w:pPr>
        <w:rPr>
          <w:b/>
          <w:szCs w:val="22"/>
          <w:lang w:val="sr-Latn-ME"/>
        </w:rPr>
      </w:pPr>
    </w:p>
    <w:p w14:paraId="3D8CFC59" w14:textId="77777777" w:rsidR="00791754" w:rsidRDefault="008A3573">
      <w:pPr>
        <w:tabs>
          <w:tab w:val="clear" w:pos="567"/>
          <w:tab w:val="left" w:pos="540"/>
          <w:tab w:val="left" w:pos="569"/>
        </w:tabs>
        <w:rPr>
          <w:bCs/>
          <w:szCs w:val="22"/>
          <w:lang w:val="sr-Latn-ME"/>
        </w:rPr>
      </w:pPr>
      <w:r>
        <w:rPr>
          <w:bCs/>
          <w:szCs w:val="22"/>
          <w:lang w:val="sr-Latn-ME"/>
        </w:rPr>
        <w:t>Roxiper, film tableta, 10 mg + 4 mg + 1,25 mg, blister, 30 (3x10) film tableta:</w:t>
      </w:r>
    </w:p>
    <w:p w14:paraId="64B9BAE5" w14:textId="77777777" w:rsidR="00791754" w:rsidRDefault="008A3573">
      <w:pPr>
        <w:tabs>
          <w:tab w:val="clear" w:pos="567"/>
          <w:tab w:val="left" w:pos="540"/>
          <w:tab w:val="left" w:pos="569"/>
        </w:tabs>
        <w:rPr>
          <w:bCs/>
          <w:szCs w:val="22"/>
          <w:lang w:val="sr-Latn-ME"/>
        </w:rPr>
      </w:pPr>
      <w:r>
        <w:rPr>
          <w:bCs/>
          <w:szCs w:val="22"/>
        </w:rPr>
        <w:t>2030/21/270 - 4083 od 02.03.2021. godine</w:t>
      </w:r>
    </w:p>
    <w:p w14:paraId="4443D7DB" w14:textId="77777777" w:rsidR="00791754" w:rsidRDefault="008A3573">
      <w:pPr>
        <w:tabs>
          <w:tab w:val="clear" w:pos="567"/>
          <w:tab w:val="left" w:pos="540"/>
          <w:tab w:val="left" w:pos="569"/>
        </w:tabs>
        <w:rPr>
          <w:bCs/>
          <w:szCs w:val="22"/>
          <w:lang w:val="sr-Latn-ME"/>
        </w:rPr>
      </w:pPr>
      <w:r>
        <w:rPr>
          <w:bCs/>
          <w:szCs w:val="22"/>
          <w:lang w:val="sr-Latn-ME"/>
        </w:rPr>
        <w:t>Roxiper, film tableta, 20 mg + 4 mg + 1,25 mg, blister, 30 (3x10) film tableta:</w:t>
      </w:r>
    </w:p>
    <w:p w14:paraId="79BCBF47" w14:textId="77777777" w:rsidR="00791754" w:rsidRDefault="008A3573">
      <w:pPr>
        <w:tabs>
          <w:tab w:val="clear" w:pos="567"/>
          <w:tab w:val="left" w:pos="540"/>
          <w:tab w:val="left" w:pos="569"/>
        </w:tabs>
        <w:rPr>
          <w:bCs/>
          <w:szCs w:val="22"/>
          <w:lang w:val="sr-Latn-ME"/>
        </w:rPr>
      </w:pPr>
      <w:r>
        <w:rPr>
          <w:bCs/>
          <w:szCs w:val="22"/>
          <w:lang w:val="sr-Latn-ME"/>
        </w:rPr>
        <w:t>2030/21/271 - 4082 od 02.03.2021. godine</w:t>
      </w:r>
    </w:p>
    <w:p w14:paraId="5902F503" w14:textId="77777777" w:rsidR="00791754" w:rsidRDefault="008A3573">
      <w:pPr>
        <w:tabs>
          <w:tab w:val="clear" w:pos="567"/>
          <w:tab w:val="left" w:pos="540"/>
          <w:tab w:val="left" w:pos="569"/>
        </w:tabs>
        <w:rPr>
          <w:bCs/>
          <w:szCs w:val="22"/>
          <w:lang w:val="sr-Latn-ME"/>
        </w:rPr>
      </w:pPr>
      <w:r>
        <w:rPr>
          <w:bCs/>
          <w:szCs w:val="22"/>
          <w:lang w:val="sr-Latn-ME"/>
        </w:rPr>
        <w:t>Roxiper, film tableta, 10 mg + 8 mg + 2,5 mg, blister, 30 (3x10) film tableta:</w:t>
      </w:r>
    </w:p>
    <w:p w14:paraId="617E556C" w14:textId="77777777" w:rsidR="00791754" w:rsidRDefault="008A3573">
      <w:pPr>
        <w:tabs>
          <w:tab w:val="clear" w:pos="567"/>
          <w:tab w:val="left" w:pos="540"/>
          <w:tab w:val="left" w:pos="569"/>
        </w:tabs>
        <w:rPr>
          <w:bCs/>
          <w:szCs w:val="22"/>
          <w:lang w:val="sr-Latn-ME"/>
        </w:rPr>
      </w:pPr>
      <w:r>
        <w:rPr>
          <w:bCs/>
          <w:szCs w:val="22"/>
          <w:lang w:val="sr-Latn-ME"/>
        </w:rPr>
        <w:t>2030/21/272 - 4085 od 02.03.2021. godine</w:t>
      </w:r>
    </w:p>
    <w:p w14:paraId="469FE833" w14:textId="77777777" w:rsidR="00791754" w:rsidRDefault="008A3573">
      <w:pPr>
        <w:tabs>
          <w:tab w:val="clear" w:pos="567"/>
          <w:tab w:val="left" w:pos="540"/>
          <w:tab w:val="left" w:pos="569"/>
        </w:tabs>
        <w:rPr>
          <w:bCs/>
          <w:szCs w:val="22"/>
          <w:lang w:val="sr-Latn-ME"/>
        </w:rPr>
      </w:pPr>
      <w:r>
        <w:rPr>
          <w:bCs/>
          <w:szCs w:val="22"/>
          <w:lang w:val="sr-Latn-ME"/>
        </w:rPr>
        <w:t>Roxiper, film tableta, 20 mg + 8 mg + 2,5 mg, blister, 30 (3x10) film tableta:</w:t>
      </w:r>
    </w:p>
    <w:p w14:paraId="7F9BCFCE" w14:textId="77777777" w:rsidR="00791754" w:rsidRDefault="008A3573">
      <w:pPr>
        <w:tabs>
          <w:tab w:val="clear" w:pos="567"/>
          <w:tab w:val="left" w:pos="540"/>
          <w:tab w:val="left" w:pos="569"/>
        </w:tabs>
        <w:rPr>
          <w:bCs/>
          <w:szCs w:val="22"/>
          <w:lang w:val="sr-Latn-ME"/>
        </w:rPr>
      </w:pPr>
      <w:r>
        <w:rPr>
          <w:bCs/>
          <w:szCs w:val="22"/>
          <w:lang w:val="sr-Latn-ME"/>
        </w:rPr>
        <w:t>2030/21/273 - 4084 od 02.03.2021. godine</w:t>
      </w:r>
    </w:p>
    <w:p w14:paraId="17800587" w14:textId="77777777" w:rsidR="00791754" w:rsidRDefault="00791754">
      <w:pPr>
        <w:rPr>
          <w:b/>
          <w:szCs w:val="22"/>
          <w:lang w:val="sr-Latn-ME"/>
        </w:rPr>
      </w:pPr>
    </w:p>
    <w:p w14:paraId="2560D0E7" w14:textId="77777777" w:rsidR="00791754" w:rsidRDefault="008A3573">
      <w:pPr>
        <w:rPr>
          <w:b/>
          <w:szCs w:val="22"/>
          <w:lang w:val="sr-Latn-ME"/>
        </w:rPr>
      </w:pPr>
      <w:r>
        <w:rPr>
          <w:b/>
          <w:szCs w:val="22"/>
          <w:lang w:val="sr-Latn-ME"/>
        </w:rPr>
        <w:t>Ovo uputstvo je posljednji put odobreno</w:t>
      </w:r>
    </w:p>
    <w:p w14:paraId="0E3B04FD" w14:textId="77777777" w:rsidR="00791754" w:rsidRDefault="00791754">
      <w:pPr>
        <w:rPr>
          <w:bCs/>
          <w:szCs w:val="22"/>
          <w:lang w:val="sr-Latn-ME"/>
        </w:rPr>
      </w:pPr>
    </w:p>
    <w:p w14:paraId="093B13F0" w14:textId="469EE553" w:rsidR="00791754" w:rsidRDefault="00FF1C64">
      <w:r>
        <w:t>Novembar, 2024. godine</w:t>
      </w:r>
      <w:bookmarkStart w:id="0" w:name="_GoBack"/>
      <w:bookmarkEnd w:id="0"/>
    </w:p>
    <w:sectPr w:rsidR="0079175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54711" w14:textId="77777777" w:rsidR="009B0C48" w:rsidRDefault="009B0C48">
      <w:pPr>
        <w:spacing w:line="240" w:lineRule="auto"/>
      </w:pPr>
      <w:r>
        <w:separator/>
      </w:r>
    </w:p>
  </w:endnote>
  <w:endnote w:type="continuationSeparator" w:id="0">
    <w:p w14:paraId="51A02249" w14:textId="77777777" w:rsidR="009B0C48" w:rsidRDefault="009B0C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AB8AA" w14:textId="77777777" w:rsidR="00791754" w:rsidRDefault="0079175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9F8A4" w14:textId="130A6D05" w:rsidR="00791754" w:rsidRDefault="008A357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F1C64">
      <w:rPr>
        <w:rStyle w:val="PageNumber"/>
        <w:rFonts w:cs="Arial"/>
      </w:rPr>
      <w:t>12</w:t>
    </w:r>
    <w:r>
      <w:rPr>
        <w:rStyle w:val="PageNumber"/>
        <w:rFonts w:cs="Arial"/>
      </w:rPr>
      <w:fldChar w:fldCharType="end"/>
    </w:r>
    <w:r>
      <w:rPr>
        <w:rStyle w:val="PageNumber"/>
        <w:rFonts w:cs="Arial"/>
      </w:rPr>
      <w:t>/12</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85CBD" w14:textId="77777777" w:rsidR="00791754" w:rsidRDefault="008A3573">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7DE21" w14:textId="77777777" w:rsidR="009B0C48" w:rsidRDefault="009B0C48">
      <w:pPr>
        <w:spacing w:line="240" w:lineRule="auto"/>
      </w:pPr>
      <w:r>
        <w:separator/>
      </w:r>
    </w:p>
  </w:footnote>
  <w:footnote w:type="continuationSeparator" w:id="0">
    <w:p w14:paraId="1917AF2F" w14:textId="77777777" w:rsidR="009B0C48" w:rsidRDefault="009B0C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BCC72" w14:textId="77777777" w:rsidR="00791754" w:rsidRDefault="0079175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7BBEB" w14:textId="77777777" w:rsidR="00791754" w:rsidRDefault="0079175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FB43A" w14:textId="77777777" w:rsidR="00791754" w:rsidRDefault="007917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AF0B13"/>
    <w:multiLevelType w:val="hybridMultilevel"/>
    <w:tmpl w:val="243ED856"/>
    <w:lvl w:ilvl="0" w:tplc="E670D55C">
      <w:numFmt w:val="bullet"/>
      <w:lvlText w:val="-"/>
      <w:lvlJc w:val="left"/>
      <w:pPr>
        <w:ind w:left="1287" w:hanging="360"/>
      </w:pPr>
      <w:rPr>
        <w:rFonts w:ascii="Tahoma" w:hAnsi="Tahoma" w:cs="Symbol" w:hint="default"/>
        <w:i/>
        <w:iCs/>
        <w:color w:val="000000"/>
        <w:sz w:val="22"/>
        <w:szCs w:val="22"/>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3" w15:restartNumberingAfterBreak="0">
    <w:nsid w:val="0A5C0D2C"/>
    <w:multiLevelType w:val="hybridMultilevel"/>
    <w:tmpl w:val="58D68112"/>
    <w:lvl w:ilvl="0" w:tplc="7EB44DF8">
      <w:start w:val="2"/>
      <w:numFmt w:val="bullet"/>
      <w:lvlText w:val="-"/>
      <w:lvlJc w:val="left"/>
      <w:pPr>
        <w:ind w:left="720" w:hanging="360"/>
      </w:pPr>
      <w:rPr>
        <w:rFonts w:ascii="Times New Roman" w:hAnsi="Times New Roman" w:cs="Times New Roman" w:hint="default"/>
        <w:b w:val="0"/>
        <w:i w:val="0"/>
        <w:sz w:val="24"/>
        <w:szCs w:val="24"/>
      </w:rPr>
    </w:lvl>
    <w:lvl w:ilvl="1" w:tplc="7EB44DF8">
      <w:start w:val="2"/>
      <w:numFmt w:val="bullet"/>
      <w:lvlText w:val="-"/>
      <w:lvlJc w:val="left"/>
      <w:pPr>
        <w:ind w:left="1440" w:hanging="360"/>
      </w:pPr>
      <w:rPr>
        <w:rFonts w:ascii="Times New Roman" w:hAnsi="Times New Roman" w:cs="Times New Roman" w:hint="default"/>
        <w:b w:val="0"/>
        <w:i w:val="0"/>
        <w:sz w:val="24"/>
        <w:szCs w:val="24"/>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F17799"/>
    <w:multiLevelType w:val="hybridMultilevel"/>
    <w:tmpl w:val="F92E0E32"/>
    <w:lvl w:ilvl="0" w:tplc="E670D55C">
      <w:numFmt w:val="bullet"/>
      <w:lvlText w:val="-"/>
      <w:lvlJc w:val="left"/>
      <w:pPr>
        <w:ind w:left="720" w:hanging="360"/>
      </w:pPr>
      <w:rPr>
        <w:rFonts w:ascii="Tahoma" w:hAnsi="Tahoma" w:cs="Symbol" w:hint="default"/>
        <w:i/>
        <w:iCs/>
        <w:color w:val="0000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23306E"/>
    <w:multiLevelType w:val="hybridMultilevel"/>
    <w:tmpl w:val="50BE1708"/>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F4204F"/>
    <w:multiLevelType w:val="hybridMultilevel"/>
    <w:tmpl w:val="7FB4A7F6"/>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FA9236A"/>
    <w:multiLevelType w:val="hybridMultilevel"/>
    <w:tmpl w:val="9B245BE4"/>
    <w:lvl w:ilvl="0" w:tplc="FFFFFFFF">
      <w:numFmt w:val="bullet"/>
      <w:lvlText w:val="-"/>
      <w:lvlJc w:val="left"/>
      <w:pPr>
        <w:ind w:left="720" w:hanging="360"/>
      </w:pPr>
      <w:rPr>
        <w:rFonts w:ascii="Tahoma" w:hAnsi="Tahoma" w:cs="Symbol" w:hint="default"/>
        <w:i/>
        <w:iCs/>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56B75EA"/>
    <w:multiLevelType w:val="hybridMultilevel"/>
    <w:tmpl w:val="D172A994"/>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9D97838"/>
    <w:multiLevelType w:val="hybridMultilevel"/>
    <w:tmpl w:val="B108F5A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AE22B0E"/>
    <w:multiLevelType w:val="hybridMultilevel"/>
    <w:tmpl w:val="EBD4AE12"/>
    <w:lvl w:ilvl="0" w:tplc="E670D55C">
      <w:numFmt w:val="bullet"/>
      <w:lvlText w:val="-"/>
      <w:lvlJc w:val="left"/>
      <w:pPr>
        <w:ind w:left="720" w:hanging="360"/>
      </w:pPr>
      <w:rPr>
        <w:rFonts w:ascii="Tahoma" w:hAnsi="Tahoma" w:cs="Symbol" w:hint="default"/>
        <w:i/>
        <w:iCs/>
        <w:color w:val="0000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2545AE5"/>
    <w:multiLevelType w:val="hybridMultilevel"/>
    <w:tmpl w:val="ACB07FB0"/>
    <w:lvl w:ilvl="0" w:tplc="E670D55C">
      <w:numFmt w:val="bullet"/>
      <w:lvlText w:val="-"/>
      <w:lvlJc w:val="left"/>
      <w:pPr>
        <w:ind w:left="1287" w:hanging="360"/>
      </w:pPr>
      <w:rPr>
        <w:rFonts w:ascii="Tahoma" w:hAnsi="Tahoma" w:cs="Symbol" w:hint="default"/>
        <w:i/>
        <w:iCs/>
        <w:color w:val="000000"/>
        <w:sz w:val="22"/>
        <w:szCs w:val="22"/>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2B0AB0"/>
    <w:multiLevelType w:val="hybridMultilevel"/>
    <w:tmpl w:val="A320822E"/>
    <w:lvl w:ilvl="0" w:tplc="FFFFFFFF">
      <w:start w:val="1"/>
      <w:numFmt w:val="bullet"/>
      <w:lvlText w:val="-"/>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AF60F6A"/>
    <w:multiLevelType w:val="hybridMultilevel"/>
    <w:tmpl w:val="EE0276A0"/>
    <w:lvl w:ilvl="0" w:tplc="E670D55C">
      <w:numFmt w:val="bullet"/>
      <w:lvlText w:val="-"/>
      <w:lvlJc w:val="left"/>
      <w:pPr>
        <w:ind w:left="720" w:hanging="360"/>
      </w:pPr>
      <w:rPr>
        <w:rFonts w:ascii="Tahoma" w:hAnsi="Tahoma" w:cs="Symbol" w:hint="default"/>
        <w:i/>
        <w:iCs/>
        <w:color w:val="0000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E833EC2"/>
    <w:multiLevelType w:val="hybridMultilevel"/>
    <w:tmpl w:val="CA0A9D9A"/>
    <w:lvl w:ilvl="0" w:tplc="DA8CD1B0">
      <w:numFmt w:val="bullet"/>
      <w:lvlText w:val="-"/>
      <w:lvlJc w:val="left"/>
      <w:pPr>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C410446"/>
    <w:multiLevelType w:val="multilevel"/>
    <w:tmpl w:val="466C0B86"/>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373F3E"/>
    <w:multiLevelType w:val="hybridMultilevel"/>
    <w:tmpl w:val="A83EDF54"/>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81070FD"/>
    <w:multiLevelType w:val="hybridMultilevel"/>
    <w:tmpl w:val="B386B438"/>
    <w:lvl w:ilvl="0" w:tplc="E670D55C">
      <w:numFmt w:val="bullet"/>
      <w:lvlText w:val="-"/>
      <w:lvlJc w:val="left"/>
      <w:pPr>
        <w:ind w:left="720" w:hanging="360"/>
      </w:pPr>
      <w:rPr>
        <w:rFonts w:ascii="Tahoma" w:hAnsi="Tahoma" w:cs="Symbol" w:hint="default"/>
        <w:i/>
        <w:iCs/>
        <w:color w:val="0000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9401CA4"/>
    <w:multiLevelType w:val="hybridMultilevel"/>
    <w:tmpl w:val="D722CFB4"/>
    <w:lvl w:ilvl="0" w:tplc="7EB44DF8">
      <w:start w:val="2"/>
      <w:numFmt w:val="bullet"/>
      <w:lvlText w:val="-"/>
      <w:lvlJc w:val="left"/>
      <w:pPr>
        <w:ind w:left="720" w:hanging="360"/>
      </w:pPr>
      <w:rPr>
        <w:rFonts w:ascii="Times New Roman" w:hAnsi="Times New Roman" w:cs="Times New Roman" w:hint="default"/>
        <w:b w:val="0"/>
        <w:i w:val="0"/>
        <w:sz w:val="24"/>
        <w:szCs w:val="24"/>
      </w:rPr>
    </w:lvl>
    <w:lvl w:ilvl="1" w:tplc="7EB44DF8">
      <w:start w:val="2"/>
      <w:numFmt w:val="bullet"/>
      <w:lvlText w:val="-"/>
      <w:lvlJc w:val="left"/>
      <w:pPr>
        <w:ind w:left="1440" w:hanging="360"/>
      </w:pPr>
      <w:rPr>
        <w:rFonts w:ascii="Times New Roman" w:hAnsi="Times New Roman" w:cs="Times New Roman" w:hint="default"/>
        <w:b w:val="0"/>
        <w:i w:val="0"/>
        <w:sz w:val="24"/>
        <w:szCs w:val="24"/>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86A5C0D"/>
    <w:multiLevelType w:val="hybridMultilevel"/>
    <w:tmpl w:val="8B221254"/>
    <w:lvl w:ilvl="0" w:tplc="E670D55C">
      <w:numFmt w:val="bullet"/>
      <w:lvlText w:val="-"/>
      <w:lvlJc w:val="left"/>
      <w:pPr>
        <w:ind w:left="720" w:hanging="360"/>
      </w:pPr>
      <w:rPr>
        <w:rFonts w:ascii="Tahoma" w:hAnsi="Tahoma" w:cs="Symbol" w:hint="default"/>
        <w:i/>
        <w:iCs/>
        <w:color w:val="0000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lvlOverride w:ilvl="0">
      <w:startOverride w:val="1"/>
    </w:lvlOverride>
  </w:num>
  <w:num w:numId="3">
    <w:abstractNumId w:val="12"/>
  </w:num>
  <w:num w:numId="4">
    <w:abstractNumId w:val="7"/>
  </w:num>
  <w:num w:numId="5">
    <w:abstractNumId w:val="13"/>
  </w:num>
  <w:num w:numId="6">
    <w:abstractNumId w:val="5"/>
  </w:num>
  <w:num w:numId="7">
    <w:abstractNumId w:val="8"/>
  </w:num>
  <w:num w:numId="8">
    <w:abstractNumId w:val="17"/>
  </w:num>
  <w:num w:numId="9">
    <w:abstractNumId w:val="20"/>
  </w:num>
  <w:num w:numId="10">
    <w:abstractNumId w:val="4"/>
  </w:num>
  <w:num w:numId="11">
    <w:abstractNumId w:val="11"/>
  </w:num>
  <w:num w:numId="12">
    <w:abstractNumId w:val="6"/>
  </w:num>
  <w:num w:numId="13">
    <w:abstractNumId w:val="2"/>
  </w:num>
  <w:num w:numId="14">
    <w:abstractNumId w:val="18"/>
  </w:num>
  <w:num w:numId="15">
    <w:abstractNumId w:val="14"/>
  </w:num>
  <w:num w:numId="16">
    <w:abstractNumId w:val="10"/>
  </w:num>
  <w:num w:numId="17">
    <w:abstractNumId w:val="15"/>
  </w:num>
  <w:num w:numId="18">
    <w:abstractNumId w:val="9"/>
  </w:num>
  <w:num w:numId="19">
    <w:abstractNumId w:val="16"/>
  </w:num>
  <w:num w:numId="20">
    <w:abstractNumId w:val="13"/>
  </w:num>
  <w:num w:numId="21">
    <w:abstractNumId w:val="19"/>
  </w:num>
  <w:num w:numId="22">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791754"/>
    <w:rsid w:val="000E2F79"/>
    <w:rsid w:val="00193E5A"/>
    <w:rsid w:val="00270CB1"/>
    <w:rsid w:val="002778EF"/>
    <w:rsid w:val="004175F3"/>
    <w:rsid w:val="0044607C"/>
    <w:rsid w:val="004F4FC9"/>
    <w:rsid w:val="006D283D"/>
    <w:rsid w:val="00791754"/>
    <w:rsid w:val="008937C9"/>
    <w:rsid w:val="008A3573"/>
    <w:rsid w:val="009B0C48"/>
    <w:rsid w:val="00B54CE0"/>
    <w:rsid w:val="00C402DC"/>
    <w:rsid w:val="00C451D4"/>
    <w:rsid w:val="00CA00FB"/>
    <w:rsid w:val="00D04238"/>
    <w:rsid w:val="00E67035"/>
    <w:rsid w:val="00E90483"/>
    <w:rsid w:val="00FF1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E18566"/>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2">
    <w:name w:val="heading 2"/>
    <w:basedOn w:val="Normal"/>
    <w:next w:val="Normal"/>
    <w:link w:val="Heading2Char"/>
    <w:qFormat/>
    <w:pPr>
      <w:keepNext/>
      <w:tabs>
        <w:tab w:val="clear" w:pos="567"/>
      </w:tabs>
      <w:spacing w:before="240" w:after="60" w:line="240" w:lineRule="auto"/>
      <w:outlineLvl w:val="1"/>
    </w:pPr>
    <w:rPr>
      <w:rFonts w:ascii="Arial" w:hAnsi="Arial" w:cs="Arial"/>
      <w:b/>
      <w:bCs/>
      <w:i/>
      <w:iCs/>
      <w:sz w:val="28"/>
      <w:szCs w:val="28"/>
      <w:lang w:val="en-US"/>
    </w:rPr>
  </w:style>
  <w:style w:type="paragraph" w:styleId="Heading8">
    <w:name w:val="heading 8"/>
    <w:basedOn w:val="Normal"/>
    <w:next w:val="Normal"/>
    <w:link w:val="Heading8Char"/>
    <w:qFormat/>
    <w:pPr>
      <w:tabs>
        <w:tab w:val="clear" w:pos="567"/>
      </w:tabs>
      <w:spacing w:before="240" w:after="60" w:line="240" w:lineRule="auto"/>
      <w:outlineLvl w:val="7"/>
    </w:pPr>
    <w:rPr>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character" w:customStyle="1" w:styleId="Heading2Char">
    <w:name w:val="Heading 2 Char"/>
    <w:link w:val="Heading2"/>
    <w:rPr>
      <w:rFonts w:ascii="Arial" w:eastAsia="Times New Roman" w:hAnsi="Arial" w:cs="Arial"/>
      <w:b/>
      <w:bCs/>
      <w:i/>
      <w:iCs/>
      <w:sz w:val="28"/>
      <w:szCs w:val="28"/>
      <w:lang w:val="en-US" w:eastAsia="en-US"/>
    </w:rPr>
  </w:style>
  <w:style w:type="character" w:customStyle="1" w:styleId="Heading8Char">
    <w:name w:val="Heading 8 Char"/>
    <w:link w:val="Heading8"/>
    <w:rPr>
      <w:rFonts w:eastAsia="Times New Roman"/>
      <w:i/>
      <w:iCs/>
      <w:sz w:val="24"/>
      <w:szCs w:val="24"/>
      <w:lang w:val="en-US" w:eastAsia="en-US"/>
    </w:rPr>
  </w:style>
  <w:style w:type="paragraph" w:styleId="Title">
    <w:name w:val="Title"/>
    <w:basedOn w:val="Normal"/>
    <w:link w:val="TitleChar"/>
    <w:qFormat/>
    <w:pPr>
      <w:tabs>
        <w:tab w:val="clear" w:pos="567"/>
      </w:tabs>
      <w:spacing w:line="240" w:lineRule="auto"/>
      <w:jc w:val="center"/>
    </w:pPr>
    <w:rPr>
      <w:b/>
      <w:sz w:val="24"/>
      <w:szCs w:val="24"/>
      <w:lang w:val="en-US"/>
    </w:rPr>
  </w:style>
  <w:style w:type="character" w:customStyle="1" w:styleId="TitleChar">
    <w:name w:val="Title Char"/>
    <w:link w:val="Title"/>
    <w:rPr>
      <w:rFonts w:eastAsia="Times New Roman"/>
      <w:b/>
      <w:sz w:val="24"/>
      <w:szCs w:val="24"/>
      <w:lang w:val="en-US" w:eastAsia="en-US"/>
    </w:rPr>
  </w:style>
  <w:style w:type="paragraph" w:styleId="EndnoteText">
    <w:name w:val="endnote text"/>
    <w:basedOn w:val="Normal"/>
    <w:link w:val="EndnoteTextChar"/>
    <w:pPr>
      <w:tabs>
        <w:tab w:val="clear" w:pos="567"/>
      </w:tabs>
      <w:spacing w:line="240" w:lineRule="auto"/>
    </w:pPr>
    <w:rPr>
      <w:rFonts w:ascii="TmsRmn 12pt" w:hAnsi="TmsRmn 12pt"/>
      <w:sz w:val="24"/>
      <w:szCs w:val="24"/>
      <w:lang w:val="en-US"/>
    </w:rPr>
  </w:style>
  <w:style w:type="character" w:customStyle="1" w:styleId="EndnoteTextChar">
    <w:name w:val="Endnote Text Char"/>
    <w:link w:val="EndnoteText"/>
    <w:rPr>
      <w:rFonts w:ascii="TmsRmn 12pt" w:eastAsia="Times New Roman" w:hAnsi="TmsRmn 12pt"/>
      <w:sz w:val="24"/>
      <w:szCs w:val="24"/>
      <w:lang w:val="en-US" w:eastAsia="en-US"/>
    </w:rPr>
  </w:style>
  <w:style w:type="paragraph" w:styleId="BodyTextIndent2">
    <w:name w:val="Body Text Indent 2"/>
    <w:basedOn w:val="Normal"/>
    <w:link w:val="BodyTextIndent2Char"/>
    <w:pPr>
      <w:tabs>
        <w:tab w:val="clear" w:pos="567"/>
      </w:tabs>
      <w:spacing w:line="240" w:lineRule="auto"/>
      <w:ind w:left="1440"/>
    </w:pPr>
    <w:rPr>
      <w:i/>
      <w:sz w:val="24"/>
      <w:szCs w:val="24"/>
      <w:lang w:val="en-US"/>
    </w:rPr>
  </w:style>
  <w:style w:type="character" w:customStyle="1" w:styleId="BodyTextIndent2Char">
    <w:name w:val="Body Text Indent 2 Char"/>
    <w:link w:val="BodyTextIndent2"/>
    <w:rPr>
      <w:rFonts w:eastAsia="Times New Roman"/>
      <w:i/>
      <w:sz w:val="24"/>
      <w:szCs w:val="24"/>
      <w:lang w:val="en-US" w:eastAsia="en-US"/>
    </w:rPr>
  </w:style>
  <w:style w:type="table" w:styleId="TableGrid">
    <w:name w:val="Table Grid"/>
    <w:basedOn w:val="TableNormal"/>
    <w:rPr>
      <w:rFonts w:eastAsia="Times New Roman"/>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pPr>
      <w:tabs>
        <w:tab w:val="clear" w:pos="567"/>
      </w:tabs>
      <w:spacing w:line="240" w:lineRule="auto"/>
      <w:jc w:val="both"/>
    </w:pPr>
    <w:rPr>
      <w:b/>
      <w:sz w:val="24"/>
      <w:szCs w:val="24"/>
      <w:lang w:val="en-US"/>
    </w:rPr>
  </w:style>
  <w:style w:type="character" w:customStyle="1" w:styleId="HeaderChar">
    <w:name w:val="Header Char"/>
    <w:link w:val="Header"/>
    <w:rPr>
      <w:rFonts w:ascii="Arial" w:eastAsia="Times New Roman" w:hAnsi="Arial"/>
      <w:lang w:eastAsia="en-US"/>
    </w:rPr>
  </w:style>
  <w:style w:type="character" w:customStyle="1" w:styleId="FooterChar">
    <w:name w:val="Footer Char"/>
    <w:link w:val="Footer"/>
    <w:rPr>
      <w:rFonts w:ascii="Arial" w:eastAsia="Times New Roman" w:hAnsi="Arial"/>
      <w:noProof/>
      <w:sz w:val="16"/>
      <w:lang w:eastAsia="en-US"/>
    </w:rPr>
  </w:style>
  <w:style w:type="character" w:customStyle="1" w:styleId="BodyTextChar">
    <w:name w:val="Body Text Char"/>
    <w:link w:val="BodyText"/>
    <w:rPr>
      <w:rFonts w:eastAsia="Times New Roman"/>
      <w:i/>
      <w:color w:val="008000"/>
      <w:sz w:val="22"/>
      <w:lang w:eastAsia="en-US"/>
    </w:rPr>
  </w:style>
  <w:style w:type="paragraph" w:styleId="BodyTextIndent3">
    <w:name w:val="Body Text Indent 3"/>
    <w:basedOn w:val="Normal"/>
    <w:link w:val="BodyTextIndent3Char"/>
    <w:pPr>
      <w:tabs>
        <w:tab w:val="clear" w:pos="567"/>
      </w:tabs>
      <w:spacing w:after="120" w:line="240" w:lineRule="auto"/>
      <w:ind w:left="360"/>
    </w:pPr>
    <w:rPr>
      <w:sz w:val="16"/>
      <w:szCs w:val="16"/>
      <w:lang w:val="en-US"/>
    </w:rPr>
  </w:style>
  <w:style w:type="character" w:customStyle="1" w:styleId="BodyTextIndent3Char">
    <w:name w:val="Body Text Indent 3 Char"/>
    <w:link w:val="BodyTextIndent3"/>
    <w:rPr>
      <w:rFonts w:eastAsia="Times New Roman"/>
      <w:sz w:val="16"/>
      <w:szCs w:val="16"/>
      <w:lang w:val="en-US" w:eastAsia="en-US"/>
    </w:rPr>
  </w:style>
  <w:style w:type="paragraph" w:styleId="BodyTextIndent">
    <w:name w:val="Body Text Indent"/>
    <w:basedOn w:val="Normal"/>
    <w:link w:val="BodyTextIndentChar"/>
    <w:pPr>
      <w:tabs>
        <w:tab w:val="clear" w:pos="567"/>
      </w:tabs>
      <w:spacing w:after="120" w:line="240" w:lineRule="auto"/>
      <w:ind w:left="360"/>
    </w:pPr>
    <w:rPr>
      <w:sz w:val="20"/>
      <w:lang w:val="en-US"/>
    </w:rPr>
  </w:style>
  <w:style w:type="character" w:customStyle="1" w:styleId="BodyTextIndentChar">
    <w:name w:val="Body Text Indent Char"/>
    <w:link w:val="BodyTextIndent"/>
    <w:rPr>
      <w:rFonts w:eastAsia="Times New Roman"/>
      <w:lang w:val="en-US" w:eastAsia="en-US"/>
    </w:rPr>
  </w:style>
  <w:style w:type="character" w:styleId="Strong">
    <w:name w:val="Strong"/>
    <w:qFormat/>
    <w:rPr>
      <w:b/>
      <w:bCs w:val="0"/>
    </w:rPr>
  </w:style>
  <w:style w:type="character" w:customStyle="1" w:styleId="BalloonTextChar">
    <w:name w:val="Balloon Text Char"/>
    <w:link w:val="BalloonText"/>
    <w:semiHidden/>
    <w:rPr>
      <w:rFonts w:ascii="Tahoma" w:eastAsia="Times New Roman" w:hAnsi="Tahoma" w:cs="Tahoma"/>
      <w:sz w:val="16"/>
      <w:szCs w:val="16"/>
      <w:lang w:eastAsia="en-US"/>
    </w:rPr>
  </w:style>
  <w:style w:type="paragraph" w:styleId="NoSpacing">
    <w:name w:val="No Spacing"/>
    <w:uiPriority w:val="1"/>
    <w:qFormat/>
    <w:rPr>
      <w:rFonts w:eastAsia="Times New Roman"/>
      <w:lang w:val="en-US" w:eastAsia="en-US"/>
    </w:rPr>
  </w:style>
  <w:style w:type="paragraph" w:styleId="ListParagraph">
    <w:name w:val="List Paragraph"/>
    <w:basedOn w:val="Normal"/>
    <w:uiPriority w:val="34"/>
    <w:qFormat/>
    <w:pPr>
      <w:tabs>
        <w:tab w:val="clear" w:pos="567"/>
      </w:tabs>
      <w:spacing w:after="200" w:line="276" w:lineRule="auto"/>
      <w:ind w:left="720"/>
      <w:contextualSpacing/>
    </w:pPr>
    <w:rPr>
      <w:rFonts w:ascii="Calibri" w:eastAsia="Calibri" w:hAnsi="Calibri"/>
      <w:szCs w:val="22"/>
      <w:lang w:val="sr-Latn-CS" w:eastAsia="sr-Latn-CS"/>
    </w:rPr>
  </w:style>
  <w:style w:type="paragraph" w:customStyle="1" w:styleId="Default">
    <w:name w:val="Default"/>
    <w:pPr>
      <w:autoSpaceDE w:val="0"/>
      <w:autoSpaceDN w:val="0"/>
      <w:adjustRightInd w:val="0"/>
    </w:pPr>
    <w:rPr>
      <w:rFonts w:eastAsia="Times New Roman"/>
      <w:color w:val="000000"/>
      <w:sz w:val="24"/>
      <w:szCs w:val="24"/>
      <w:lang w:val="sr-Latn-CS" w:eastAsia="sr-Latn-CS"/>
    </w:rPr>
  </w:style>
  <w:style w:type="paragraph" w:customStyle="1" w:styleId="TitleB">
    <w:name w:val="Title B"/>
    <w:basedOn w:val="Normal"/>
    <w:qFormat/>
    <w:pPr>
      <w:widowControl w:val="0"/>
      <w:spacing w:line="240" w:lineRule="auto"/>
      <w:ind w:left="567" w:hanging="567"/>
    </w:pPr>
    <w:rPr>
      <w:b/>
      <w:bCs/>
      <w:noProof/>
      <w:szCs w:val="22"/>
      <w:lang w:val="en-US"/>
    </w:rPr>
  </w:style>
  <w:style w:type="paragraph" w:styleId="HTMLPreformatted">
    <w:name w:val="HTML Preformatted"/>
    <w:basedOn w:val="Normal"/>
    <w:link w:val="HTMLPreformattedChar"/>
    <w:uiPriority w:val="99"/>
    <w:unhideWhenUsed/>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sr-Latn-RS" w:eastAsia="sr-Latn-RS"/>
    </w:rPr>
  </w:style>
  <w:style w:type="character" w:customStyle="1" w:styleId="HTMLPreformattedChar">
    <w:name w:val="HTML Preformatted Char"/>
    <w:link w:val="HTMLPreformatted"/>
    <w:uiPriority w:val="99"/>
    <w:rPr>
      <w:rFonts w:ascii="Courier New" w:eastAsia="Times New Roman" w:hAnsi="Courier New" w:cs="Courier New"/>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961971">
      <w:bodyDiv w:val="1"/>
      <w:marLeft w:val="0"/>
      <w:marRight w:val="0"/>
      <w:marTop w:val="0"/>
      <w:marBottom w:val="0"/>
      <w:divBdr>
        <w:top w:val="none" w:sz="0" w:space="0" w:color="auto"/>
        <w:left w:val="none" w:sz="0" w:space="0" w:color="auto"/>
        <w:bottom w:val="none" w:sz="0" w:space="0" w:color="auto"/>
        <w:right w:val="none" w:sz="0" w:space="0" w:color="auto"/>
      </w:divBdr>
    </w:div>
    <w:div w:id="1148127611">
      <w:bodyDiv w:val="1"/>
      <w:marLeft w:val="0"/>
      <w:marRight w:val="0"/>
      <w:marTop w:val="0"/>
      <w:marBottom w:val="0"/>
      <w:divBdr>
        <w:top w:val="none" w:sz="0" w:space="0" w:color="auto"/>
        <w:left w:val="none" w:sz="0" w:space="0" w:color="auto"/>
        <w:bottom w:val="none" w:sz="0" w:space="0" w:color="auto"/>
        <w:right w:val="none" w:sz="0" w:space="0" w:color="auto"/>
      </w:divBdr>
    </w:div>
    <w:div w:id="1177814931">
      <w:bodyDiv w:val="1"/>
      <w:marLeft w:val="0"/>
      <w:marRight w:val="0"/>
      <w:marTop w:val="0"/>
      <w:marBottom w:val="0"/>
      <w:divBdr>
        <w:top w:val="none" w:sz="0" w:space="0" w:color="auto"/>
        <w:left w:val="none" w:sz="0" w:space="0" w:color="auto"/>
        <w:bottom w:val="none" w:sz="0" w:space="0" w:color="auto"/>
        <w:right w:val="none" w:sz="0" w:space="0" w:color="auto"/>
      </w:divBdr>
    </w:div>
    <w:div w:id="1390686005">
      <w:bodyDiv w:val="1"/>
      <w:marLeft w:val="0"/>
      <w:marRight w:val="0"/>
      <w:marTop w:val="0"/>
      <w:marBottom w:val="0"/>
      <w:divBdr>
        <w:top w:val="none" w:sz="0" w:space="0" w:color="auto"/>
        <w:left w:val="none" w:sz="0" w:space="0" w:color="auto"/>
        <w:bottom w:val="none" w:sz="0" w:space="0" w:color="auto"/>
        <w:right w:val="none" w:sz="0" w:space="0" w:color="auto"/>
      </w:divBdr>
    </w:div>
    <w:div w:id="1614171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imaryreporting.who-umc.org/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A7E46-48AB-421B-94FC-142347AB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5092</Words>
  <Characters>29029</Characters>
  <Application>Microsoft Office Word</Application>
  <DocSecurity>0</DocSecurity>
  <Lines>241</Lines>
  <Paragraphs>68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Majda Šahman</dc:creator>
  <cp:lastModifiedBy>Aleksandra Ljumović</cp:lastModifiedBy>
  <cp:revision>2</cp:revision>
  <dcterms:created xsi:type="dcterms:W3CDTF">2024-11-26T11:28:00Z</dcterms:created>
  <dcterms:modified xsi:type="dcterms:W3CDTF">2024-11-26T11:28:00Z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