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B45F" w14:textId="77777777" w:rsidR="001A5518" w:rsidRPr="00522D2B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5A045E6" w14:textId="77777777" w:rsidR="00F91C7B" w:rsidRPr="00522D2B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0A67AE6" w14:textId="77777777" w:rsidR="002510A5" w:rsidRPr="00522D2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22D2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DC58414" w14:textId="77777777" w:rsidR="002510A5" w:rsidRPr="00522D2B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D68A16C" w14:textId="77777777" w:rsidR="003C17AB" w:rsidRPr="00522D2B" w:rsidRDefault="003C17AB" w:rsidP="00CA1FEB">
      <w:pPr>
        <w:rPr>
          <w:sz w:val="22"/>
          <w:szCs w:val="22"/>
          <w:lang w:val="sr-Latn-ME"/>
        </w:rPr>
      </w:pPr>
    </w:p>
    <w:p w14:paraId="62058D61" w14:textId="77777777" w:rsidR="003C17AB" w:rsidRPr="00522D2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A0D9C15" w14:textId="77777777" w:rsidR="00C37FD7" w:rsidRPr="00522D2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297CF0" w14:textId="77777777" w:rsidR="00411B4B" w:rsidRPr="00522D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>1.</w:t>
      </w:r>
      <w:r w:rsidR="00F5167F" w:rsidRPr="00522D2B">
        <w:rPr>
          <w:b/>
          <w:bCs/>
          <w:sz w:val="22"/>
          <w:szCs w:val="22"/>
          <w:lang w:val="sr-Latn-ME"/>
        </w:rPr>
        <w:tab/>
      </w:r>
      <w:r w:rsidR="002846DB" w:rsidRPr="00522D2B">
        <w:rPr>
          <w:b/>
          <w:bCs/>
          <w:sz w:val="22"/>
          <w:szCs w:val="22"/>
          <w:lang w:val="sr-Latn-ME"/>
        </w:rPr>
        <w:t xml:space="preserve">NAZIV </w:t>
      </w:r>
      <w:r w:rsidRPr="00522D2B">
        <w:rPr>
          <w:b/>
          <w:bCs/>
          <w:sz w:val="22"/>
          <w:szCs w:val="22"/>
          <w:lang w:val="sr-Latn-ME"/>
        </w:rPr>
        <w:t>LIJEKA</w:t>
      </w:r>
    </w:p>
    <w:p w14:paraId="1DAADC94" w14:textId="77777777" w:rsidR="00EC2532" w:rsidRPr="00522D2B" w:rsidRDefault="00EC2532">
      <w:pPr>
        <w:rPr>
          <w:sz w:val="22"/>
          <w:szCs w:val="22"/>
          <w:lang w:val="sr-Latn-ME"/>
        </w:rPr>
      </w:pPr>
    </w:p>
    <w:p w14:paraId="3EDCE7FE" w14:textId="01A8B5A9" w:rsidR="006D4C70" w:rsidRPr="00522D2B" w:rsidRDefault="006D4C70" w:rsidP="006D4C70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Herbion lozenge od bršljana, 35 mg, lozenga</w:t>
      </w:r>
    </w:p>
    <w:p w14:paraId="3BBCC707" w14:textId="77777777" w:rsidR="006D4C70" w:rsidRPr="00522D2B" w:rsidRDefault="006D4C70" w:rsidP="006D4C70">
      <w:pPr>
        <w:rPr>
          <w:bCs/>
          <w:sz w:val="22"/>
          <w:szCs w:val="22"/>
          <w:lang w:val="sr-Latn-ME"/>
        </w:rPr>
      </w:pPr>
    </w:p>
    <w:p w14:paraId="542C2385" w14:textId="77777777" w:rsidR="006D4C70" w:rsidRPr="00522D2B" w:rsidRDefault="006D4C70" w:rsidP="006D4C70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INN: bršljan (</w:t>
      </w:r>
      <w:r w:rsidRPr="00522D2B">
        <w:rPr>
          <w:i/>
          <w:sz w:val="22"/>
          <w:szCs w:val="22"/>
          <w:lang w:val="sr-Latn-ME"/>
        </w:rPr>
        <w:t>Hedera helix</w:t>
      </w:r>
      <w:r w:rsidR="004B2AFE" w:rsidRPr="00522D2B">
        <w:rPr>
          <w:i/>
          <w:sz w:val="22"/>
          <w:szCs w:val="22"/>
          <w:lang w:val="sr-Latn-ME"/>
        </w:rPr>
        <w:t xml:space="preserve"> </w:t>
      </w:r>
      <w:r w:rsidR="004B2AFE" w:rsidRPr="00522D2B">
        <w:rPr>
          <w:sz w:val="22"/>
          <w:szCs w:val="22"/>
          <w:lang w:val="sr-Latn-ME"/>
        </w:rPr>
        <w:t>L.</w:t>
      </w:r>
      <w:r w:rsidRPr="00522D2B">
        <w:rPr>
          <w:sz w:val="22"/>
          <w:szCs w:val="22"/>
          <w:lang w:val="sr-Latn-ME"/>
        </w:rPr>
        <w:t>), suvi ekstrakt lista</w:t>
      </w:r>
    </w:p>
    <w:p w14:paraId="3C5B8633" w14:textId="77777777" w:rsidR="006D20A5" w:rsidRPr="00522D2B" w:rsidRDefault="006D20A5">
      <w:pPr>
        <w:rPr>
          <w:bCs/>
          <w:sz w:val="22"/>
          <w:szCs w:val="22"/>
          <w:lang w:val="sr-Latn-ME"/>
        </w:rPr>
      </w:pPr>
    </w:p>
    <w:p w14:paraId="1E38270D" w14:textId="77777777" w:rsidR="00530BD7" w:rsidRPr="00522D2B" w:rsidRDefault="00530BD7">
      <w:pPr>
        <w:rPr>
          <w:bCs/>
          <w:sz w:val="22"/>
          <w:szCs w:val="22"/>
          <w:lang w:val="sr-Latn-ME"/>
        </w:rPr>
      </w:pPr>
    </w:p>
    <w:p w14:paraId="6B3ECD00" w14:textId="77777777" w:rsidR="00411B4B" w:rsidRPr="00522D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2. </w:t>
      </w:r>
      <w:r w:rsidR="00F5167F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KVALITATIVNI I KVANTITATIVNI SASTAV</w:t>
      </w:r>
    </w:p>
    <w:p w14:paraId="634B6A71" w14:textId="77777777" w:rsidR="005A0B2E" w:rsidRPr="00522D2B" w:rsidRDefault="005A0B2E">
      <w:pPr>
        <w:rPr>
          <w:sz w:val="22"/>
          <w:szCs w:val="22"/>
          <w:lang w:val="sr-Latn-ME"/>
        </w:rPr>
      </w:pPr>
    </w:p>
    <w:p w14:paraId="5F3F4B30" w14:textId="77777777" w:rsidR="006D4C70" w:rsidRPr="00522D2B" w:rsidRDefault="006D4C70" w:rsidP="006D4C70">
      <w:pPr>
        <w:pStyle w:val="Header"/>
        <w:rPr>
          <w:iCs/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Jedna lozenga sadrži 35 mg suvog ekstrakta lista bršljana (</w:t>
      </w:r>
      <w:r w:rsidRPr="00522D2B">
        <w:rPr>
          <w:i/>
          <w:sz w:val="22"/>
          <w:szCs w:val="22"/>
          <w:lang w:val="sr-Latn-ME"/>
        </w:rPr>
        <w:t>Hedera helix</w:t>
      </w:r>
      <w:r w:rsidRPr="00522D2B">
        <w:rPr>
          <w:sz w:val="22"/>
          <w:szCs w:val="22"/>
          <w:lang w:val="sr-Latn-ME"/>
        </w:rPr>
        <w:t xml:space="preserve"> L.) (5–7,5:1).</w:t>
      </w:r>
    </w:p>
    <w:p w14:paraId="1A345DFC" w14:textId="77777777" w:rsidR="006D4C70" w:rsidRPr="00522D2B" w:rsidRDefault="006D4C70" w:rsidP="006D4C70">
      <w:pPr>
        <w:pStyle w:val="Header"/>
        <w:tabs>
          <w:tab w:val="left" w:pos="284"/>
        </w:tabs>
        <w:rPr>
          <w:iCs/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Ekstrakciono sredstvo: etanol 30% m/m.</w:t>
      </w:r>
    </w:p>
    <w:p w14:paraId="66065573" w14:textId="77777777" w:rsidR="006D4C70" w:rsidRPr="00522D2B" w:rsidRDefault="006D4C70" w:rsidP="006D4C70">
      <w:pPr>
        <w:rPr>
          <w:sz w:val="22"/>
          <w:szCs w:val="22"/>
          <w:lang w:val="sr-Latn-ME"/>
        </w:rPr>
      </w:pPr>
    </w:p>
    <w:p w14:paraId="1C0912DE" w14:textId="77777777" w:rsidR="006D4C70" w:rsidRPr="00522D2B" w:rsidRDefault="006D4C70" w:rsidP="006D4C70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  <w:u w:val="single"/>
          <w:lang w:val="sr-Latn-ME"/>
        </w:rPr>
      </w:pPr>
      <w:r w:rsidRPr="00522D2B">
        <w:rPr>
          <w:iCs/>
          <w:sz w:val="22"/>
          <w:szCs w:val="22"/>
          <w:u w:val="single"/>
          <w:lang w:val="sr-Latn-ME"/>
        </w:rPr>
        <w:t>Pomoćne supstance sa potvrđenim dejstvom:</w:t>
      </w:r>
    </w:p>
    <w:p w14:paraId="23258C51" w14:textId="77777777" w:rsidR="006D4C70" w:rsidRPr="00522D2B" w:rsidRDefault="006D4C70" w:rsidP="006D4C70">
      <w:pPr>
        <w:widowControl w:val="0"/>
        <w:tabs>
          <w:tab w:val="left" w:pos="567"/>
        </w:tabs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Jedna lozenga sadrži 2447,50 mg </w:t>
      </w:r>
      <w:r w:rsidRPr="00522D2B">
        <w:rPr>
          <w:sz w:val="22"/>
          <w:szCs w:val="22"/>
          <w:lang w:val="sr-Latn-ME" w:eastAsia="nl-NL"/>
        </w:rPr>
        <w:t xml:space="preserve">izomalta </w:t>
      </w:r>
      <w:r w:rsidRPr="00522D2B">
        <w:rPr>
          <w:sz w:val="22"/>
          <w:szCs w:val="22"/>
          <w:lang w:val="sr-Latn-ME"/>
        </w:rPr>
        <w:t>(tip M)</w:t>
      </w:r>
      <w:r w:rsidRPr="00522D2B">
        <w:rPr>
          <w:sz w:val="22"/>
          <w:szCs w:val="22"/>
          <w:lang w:val="sr-Latn-ME" w:eastAsia="nl-NL"/>
        </w:rPr>
        <w:t xml:space="preserve"> </w:t>
      </w:r>
      <w:r w:rsidRPr="00522D2B">
        <w:rPr>
          <w:sz w:val="22"/>
          <w:szCs w:val="22"/>
          <w:lang w:val="sr-Latn-ME"/>
        </w:rPr>
        <w:t>(</w:t>
      </w:r>
      <w:r w:rsidRPr="00522D2B">
        <w:rPr>
          <w:sz w:val="22"/>
          <w:szCs w:val="22"/>
          <w:lang w:val="sr-Latn-ME" w:eastAsia="nl-NL"/>
        </w:rPr>
        <w:t>E953) i 0,0006 mg butilhidroksianizola (E320).</w:t>
      </w:r>
    </w:p>
    <w:p w14:paraId="7284C5B5" w14:textId="77777777" w:rsidR="006D4C70" w:rsidRPr="00522D2B" w:rsidRDefault="006D4C70" w:rsidP="006D4C70">
      <w:pPr>
        <w:rPr>
          <w:sz w:val="22"/>
          <w:szCs w:val="22"/>
          <w:lang w:val="sr-Latn-ME"/>
        </w:rPr>
      </w:pPr>
    </w:p>
    <w:p w14:paraId="6AA19920" w14:textId="77777777" w:rsidR="006D4C70" w:rsidRPr="00522D2B" w:rsidRDefault="006D4C70" w:rsidP="006D4C70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Za spisak svih e</w:t>
      </w:r>
      <w:r w:rsidR="002A490A" w:rsidRPr="00522D2B">
        <w:rPr>
          <w:sz w:val="22"/>
          <w:szCs w:val="22"/>
          <w:lang w:val="sr-Latn-ME"/>
        </w:rPr>
        <w:t>kscipijenasa, pogledati dio 6.1.</w:t>
      </w:r>
    </w:p>
    <w:p w14:paraId="547C61E0" w14:textId="77777777" w:rsidR="00C37FD7" w:rsidRPr="00522D2B" w:rsidRDefault="00C37FD7">
      <w:pPr>
        <w:rPr>
          <w:sz w:val="22"/>
          <w:szCs w:val="22"/>
          <w:lang w:val="sr-Latn-ME"/>
        </w:rPr>
      </w:pPr>
    </w:p>
    <w:p w14:paraId="42C3B4E1" w14:textId="77777777" w:rsidR="006D4C70" w:rsidRPr="00522D2B" w:rsidRDefault="006D4C70">
      <w:pPr>
        <w:rPr>
          <w:sz w:val="22"/>
          <w:szCs w:val="22"/>
          <w:lang w:val="sr-Latn-ME"/>
        </w:rPr>
      </w:pPr>
    </w:p>
    <w:p w14:paraId="68FEE1CB" w14:textId="77777777" w:rsidR="00411B4B" w:rsidRPr="00522D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3. </w:t>
      </w:r>
      <w:r w:rsidR="00F5167F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FARMACEUTSKI OBLIK</w:t>
      </w:r>
      <w:r w:rsidR="009F2D23" w:rsidRPr="00522D2B">
        <w:rPr>
          <w:b/>
          <w:bCs/>
          <w:sz w:val="22"/>
          <w:szCs w:val="22"/>
          <w:lang w:val="sr-Latn-ME"/>
        </w:rPr>
        <w:t xml:space="preserve"> </w:t>
      </w:r>
    </w:p>
    <w:p w14:paraId="15292295" w14:textId="77777777" w:rsidR="00411B4B" w:rsidRPr="00522D2B" w:rsidRDefault="00411B4B">
      <w:pPr>
        <w:rPr>
          <w:bCs/>
          <w:sz w:val="22"/>
          <w:szCs w:val="22"/>
          <w:lang w:val="sr-Latn-ME"/>
        </w:rPr>
      </w:pPr>
    </w:p>
    <w:p w14:paraId="66206EF1" w14:textId="77777777" w:rsidR="006D4C70" w:rsidRPr="00522D2B" w:rsidRDefault="006D4C70" w:rsidP="006D4C70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Lozenga.</w:t>
      </w:r>
    </w:p>
    <w:p w14:paraId="054CF1F7" w14:textId="77777777" w:rsidR="006D4C70" w:rsidRPr="00522D2B" w:rsidRDefault="006D4C70" w:rsidP="006D4C70">
      <w:pPr>
        <w:rPr>
          <w:sz w:val="22"/>
          <w:szCs w:val="22"/>
          <w:lang w:val="sr-Latn-ME"/>
        </w:rPr>
      </w:pPr>
    </w:p>
    <w:p w14:paraId="73EB3F1C" w14:textId="4D9BFCDB" w:rsidR="006D4C70" w:rsidRPr="00522D2B" w:rsidRDefault="006D4C70" w:rsidP="006D4C70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Okrugle lozenge sa zaobljenim ivicama i neravnom površinom svijetlo braon do braon boje. Dozvoljeno je prisustvo žutih do braon čestica, svjetlijih djelova, mjehurića vazduha i malih, testerastih ivica.</w:t>
      </w:r>
    </w:p>
    <w:p w14:paraId="22E0FFB9" w14:textId="77777777" w:rsidR="006D4C70" w:rsidRPr="00522D2B" w:rsidRDefault="006D4C70" w:rsidP="006D4C70">
      <w:pPr>
        <w:widowControl w:val="0"/>
        <w:tabs>
          <w:tab w:val="left" w:pos="567"/>
        </w:tabs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Promjer lozenge: 18,0 mm–19,0 mm, debljina: 7,0 mm–8,0 mm.</w:t>
      </w:r>
    </w:p>
    <w:p w14:paraId="2CBF1B13" w14:textId="77777777" w:rsidR="006D4C70" w:rsidRPr="00522D2B" w:rsidRDefault="006D4C70">
      <w:pPr>
        <w:rPr>
          <w:bCs/>
          <w:sz w:val="22"/>
          <w:szCs w:val="22"/>
          <w:lang w:val="sr-Latn-ME"/>
        </w:rPr>
      </w:pPr>
    </w:p>
    <w:p w14:paraId="3A7E6A97" w14:textId="77777777" w:rsidR="00EC2532" w:rsidRPr="00522D2B" w:rsidRDefault="00EC2532">
      <w:pPr>
        <w:rPr>
          <w:bCs/>
          <w:sz w:val="22"/>
          <w:szCs w:val="22"/>
          <w:lang w:val="sr-Latn-ME"/>
        </w:rPr>
      </w:pPr>
    </w:p>
    <w:p w14:paraId="1ECBEFA9" w14:textId="77777777" w:rsidR="00411B4B" w:rsidRPr="00522D2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KLINIČKI PODACI</w:t>
      </w:r>
    </w:p>
    <w:p w14:paraId="10B5E0D8" w14:textId="77777777" w:rsidR="00CD6F02" w:rsidRPr="00522D2B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7F65A8" w14:textId="3B56049B" w:rsidR="00411B4B" w:rsidRDefault="00411B4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4.1.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Terapijske indikacije</w:t>
      </w:r>
    </w:p>
    <w:p w14:paraId="6DFB9110" w14:textId="77777777" w:rsidR="00522D2B" w:rsidRPr="00522D2B" w:rsidRDefault="00522D2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6BB7CC" w14:textId="77777777" w:rsidR="006D4C70" w:rsidRPr="00522D2B" w:rsidRDefault="00D4380B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 w:eastAsia="sl-SI"/>
        </w:rPr>
        <w:t xml:space="preserve">Lijek </w:t>
      </w:r>
      <w:r w:rsidR="006D4C70" w:rsidRPr="00522D2B">
        <w:rPr>
          <w:sz w:val="22"/>
          <w:szCs w:val="22"/>
          <w:lang w:val="sr-Latn-ME" w:eastAsia="sl-SI"/>
        </w:rPr>
        <w:t>Herbion lozenge od bršljana su biljni lijek koji se koristi kao ekspektorans kod produktivnog kašlja kod odraslih, adolescenata i djece starije od 6 godina.</w:t>
      </w:r>
    </w:p>
    <w:p w14:paraId="7576D7CF" w14:textId="77777777" w:rsidR="00411B4B" w:rsidRPr="00522D2B" w:rsidRDefault="00411B4B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422412" w14:textId="77777777" w:rsidR="00411B4B" w:rsidRPr="00522D2B" w:rsidRDefault="00411B4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4.2.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Doziranje i način primjene</w:t>
      </w:r>
    </w:p>
    <w:p w14:paraId="636EBAC0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FF4D77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22D2B">
        <w:rPr>
          <w:bCs/>
          <w:sz w:val="22"/>
          <w:szCs w:val="22"/>
          <w:u w:val="single"/>
          <w:lang w:val="sr-Latn-ME"/>
        </w:rPr>
        <w:t>Doziranje</w:t>
      </w:r>
    </w:p>
    <w:p w14:paraId="424B8F6B" w14:textId="5EB3F490" w:rsidR="006D4C70" w:rsidRPr="00522D2B" w:rsidRDefault="006D4C70" w:rsidP="00264526">
      <w:pPr>
        <w:widowControl w:val="0"/>
        <w:tabs>
          <w:tab w:val="left" w:pos="6480"/>
        </w:tabs>
        <w:ind w:right="-27"/>
        <w:jc w:val="both"/>
        <w:rPr>
          <w:sz w:val="22"/>
          <w:szCs w:val="22"/>
          <w:lang w:val="sr-Latn-ME"/>
        </w:rPr>
      </w:pPr>
      <w:r w:rsidRPr="00522D2B">
        <w:rPr>
          <w:b/>
          <w:sz w:val="22"/>
          <w:szCs w:val="22"/>
          <w:lang w:val="sr-Latn-ME"/>
        </w:rPr>
        <w:t xml:space="preserve">Odrasli, stariji i adolescenti uzrasta 12 godina i </w:t>
      </w:r>
      <w:r w:rsidR="003068BA" w:rsidRPr="00522D2B">
        <w:rPr>
          <w:b/>
          <w:sz w:val="22"/>
          <w:szCs w:val="22"/>
          <w:lang w:val="sr-Latn-ME"/>
        </w:rPr>
        <w:t>stariji</w:t>
      </w:r>
      <w:r w:rsidRPr="00522D2B">
        <w:rPr>
          <w:b/>
          <w:sz w:val="22"/>
          <w:szCs w:val="22"/>
          <w:lang w:val="sr-Latn-ME"/>
        </w:rPr>
        <w:t>:</w:t>
      </w:r>
      <w:r w:rsidRPr="00522D2B">
        <w:rPr>
          <w:sz w:val="22"/>
          <w:szCs w:val="22"/>
          <w:lang w:val="sr-Latn-ME"/>
        </w:rPr>
        <w:t xml:space="preserve"> 1  lozenga tri puta dnevno (što </w:t>
      </w:r>
      <w:r w:rsidR="003068BA" w:rsidRPr="00522D2B">
        <w:rPr>
          <w:sz w:val="22"/>
          <w:szCs w:val="22"/>
          <w:lang w:val="sr-Latn-ME"/>
        </w:rPr>
        <w:t xml:space="preserve">odgovara </w:t>
      </w:r>
      <w:r w:rsidRPr="00522D2B">
        <w:rPr>
          <w:sz w:val="22"/>
          <w:szCs w:val="22"/>
          <w:lang w:val="sr-Latn-ME"/>
        </w:rPr>
        <w:t>105 mg suvog ekstrakta lista bršljana dnevno).</w:t>
      </w:r>
    </w:p>
    <w:p w14:paraId="67C9D6C2" w14:textId="77777777" w:rsidR="006D4C70" w:rsidRPr="00522D2B" w:rsidRDefault="006D4C70" w:rsidP="00264526">
      <w:pPr>
        <w:widowControl w:val="0"/>
        <w:tabs>
          <w:tab w:val="left" w:pos="6480"/>
        </w:tabs>
        <w:ind w:right="-27"/>
        <w:jc w:val="both"/>
        <w:rPr>
          <w:sz w:val="22"/>
          <w:szCs w:val="22"/>
          <w:lang w:val="sr-Latn-ME"/>
        </w:rPr>
      </w:pPr>
    </w:p>
    <w:p w14:paraId="4540B6FA" w14:textId="77777777" w:rsidR="006D4C70" w:rsidRPr="00522D2B" w:rsidRDefault="006D4C70" w:rsidP="00264526">
      <w:pPr>
        <w:widowControl w:val="0"/>
        <w:tabs>
          <w:tab w:val="left" w:pos="6480"/>
        </w:tabs>
        <w:ind w:right="-27"/>
        <w:jc w:val="both"/>
        <w:rPr>
          <w:i/>
          <w:iCs/>
          <w:sz w:val="22"/>
          <w:szCs w:val="22"/>
          <w:lang w:val="sr-Latn-ME"/>
        </w:rPr>
      </w:pPr>
      <w:r w:rsidRPr="00522D2B">
        <w:rPr>
          <w:i/>
          <w:iCs/>
          <w:sz w:val="22"/>
          <w:szCs w:val="22"/>
          <w:lang w:val="sr-Latn-ME"/>
        </w:rPr>
        <w:t>Pedijatrijska populacija</w:t>
      </w:r>
    </w:p>
    <w:p w14:paraId="5EB8813D" w14:textId="38BA130D" w:rsidR="006D4C70" w:rsidRPr="00522D2B" w:rsidRDefault="006D4C70" w:rsidP="00264526">
      <w:pPr>
        <w:widowControl w:val="0"/>
        <w:tabs>
          <w:tab w:val="left" w:pos="6480"/>
        </w:tabs>
        <w:ind w:right="-27"/>
        <w:jc w:val="both"/>
        <w:rPr>
          <w:sz w:val="22"/>
          <w:szCs w:val="22"/>
          <w:lang w:val="sr-Latn-ME"/>
        </w:rPr>
      </w:pPr>
      <w:r w:rsidRPr="00522D2B">
        <w:rPr>
          <w:b/>
          <w:sz w:val="22"/>
          <w:szCs w:val="22"/>
          <w:lang w:val="sr-Latn-ME"/>
        </w:rPr>
        <w:t>Djeca uzrasta od 6 do 11 godina</w:t>
      </w:r>
      <w:r w:rsidRPr="00522D2B">
        <w:rPr>
          <w:sz w:val="22"/>
          <w:szCs w:val="22"/>
          <w:lang w:val="sr-Latn-ME"/>
        </w:rPr>
        <w:t xml:space="preserve">: 1 lozenga dva puta dnevno (što </w:t>
      </w:r>
      <w:r w:rsidR="003068BA" w:rsidRPr="00522D2B">
        <w:rPr>
          <w:sz w:val="22"/>
          <w:szCs w:val="22"/>
          <w:lang w:val="sr-Latn-ME"/>
        </w:rPr>
        <w:t xml:space="preserve">odgovara </w:t>
      </w:r>
      <w:r w:rsidRPr="00522D2B">
        <w:rPr>
          <w:sz w:val="22"/>
          <w:szCs w:val="22"/>
          <w:lang w:val="sr-Latn-ME"/>
        </w:rPr>
        <w:t>70 mg suvog ekstrakta lista bršljana dnevno).</w:t>
      </w:r>
    </w:p>
    <w:p w14:paraId="6742FAFE" w14:textId="77777777" w:rsidR="006D4C70" w:rsidRPr="00522D2B" w:rsidRDefault="006D4C70" w:rsidP="00264526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0FA3C974" w14:textId="41B6D0CC" w:rsidR="006D4C70" w:rsidRPr="00522D2B" w:rsidRDefault="006D4C70" w:rsidP="00264526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Za djecu uzrasta </w:t>
      </w:r>
      <w:r w:rsidRPr="00522D2B">
        <w:rPr>
          <w:b/>
          <w:sz w:val="22"/>
          <w:szCs w:val="22"/>
          <w:lang w:val="sr-Latn-ME"/>
        </w:rPr>
        <w:t>od 2 do 5 godina</w:t>
      </w:r>
      <w:r w:rsidRPr="00522D2B">
        <w:rPr>
          <w:sz w:val="22"/>
          <w:szCs w:val="22"/>
          <w:lang w:val="sr-Latn-ME"/>
        </w:rPr>
        <w:t xml:space="preserve"> nije moguće prilago</w:t>
      </w:r>
      <w:r w:rsidR="003068BA" w:rsidRPr="00522D2B">
        <w:rPr>
          <w:sz w:val="22"/>
          <w:szCs w:val="22"/>
          <w:lang w:val="sr-Latn-ME"/>
        </w:rPr>
        <w:t>đavanje</w:t>
      </w:r>
      <w:r w:rsidRPr="00522D2B">
        <w:rPr>
          <w:sz w:val="22"/>
          <w:szCs w:val="22"/>
          <w:lang w:val="sr-Latn-ME"/>
        </w:rPr>
        <w:t xml:space="preserve"> doz</w:t>
      </w:r>
      <w:r w:rsidR="003068BA" w:rsidRPr="00522D2B">
        <w:rPr>
          <w:sz w:val="22"/>
          <w:szCs w:val="22"/>
          <w:lang w:val="sr-Latn-ME"/>
        </w:rPr>
        <w:t>e</w:t>
      </w:r>
      <w:r w:rsidRPr="00522D2B">
        <w:rPr>
          <w:sz w:val="22"/>
          <w:szCs w:val="22"/>
          <w:lang w:val="sr-Latn-ME"/>
        </w:rPr>
        <w:t xml:space="preserve"> </w:t>
      </w:r>
      <w:r w:rsidR="003068BA" w:rsidRPr="00522D2B">
        <w:rPr>
          <w:sz w:val="22"/>
          <w:szCs w:val="22"/>
          <w:lang w:val="sr-Latn-ME"/>
        </w:rPr>
        <w:t xml:space="preserve">sa oblikom </w:t>
      </w:r>
      <w:r w:rsidRPr="00522D2B">
        <w:rPr>
          <w:sz w:val="22"/>
          <w:szCs w:val="22"/>
          <w:lang w:val="sr-Latn-ME"/>
        </w:rPr>
        <w:t>lozenga. Kod djece ovog uzrasta preporučuje se upotreba sirupa.</w:t>
      </w:r>
    </w:p>
    <w:p w14:paraId="19741F31" w14:textId="77777777" w:rsidR="006D4C70" w:rsidRPr="00522D2B" w:rsidRDefault="006D4C70" w:rsidP="00264526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16DD492F" w14:textId="77777777" w:rsidR="006D4C70" w:rsidRPr="00522D2B" w:rsidRDefault="006D4C70" w:rsidP="00264526">
      <w:pPr>
        <w:widowControl w:val="0"/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Primjena kod </w:t>
      </w:r>
      <w:r w:rsidRPr="00522D2B">
        <w:rPr>
          <w:b/>
          <w:sz w:val="22"/>
          <w:szCs w:val="22"/>
          <w:lang w:val="sr-Latn-ME"/>
        </w:rPr>
        <w:t xml:space="preserve">djece mlađe od 2 godine </w:t>
      </w:r>
      <w:r w:rsidRPr="00522D2B">
        <w:rPr>
          <w:sz w:val="22"/>
          <w:szCs w:val="22"/>
          <w:lang w:val="sr-Latn-ME"/>
        </w:rPr>
        <w:t>je kontraindikovana (vidjeti odjeljak 4.3).</w:t>
      </w:r>
    </w:p>
    <w:p w14:paraId="424D5442" w14:textId="77777777" w:rsidR="006D4C70" w:rsidRPr="00522D2B" w:rsidRDefault="006D4C70" w:rsidP="00264526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2BA64D0E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lastRenderedPageBreak/>
        <w:t>Ako simptomi traju duže od nedjelju dana tokom primjene ovog lijeka, mora se konsultovati ljekar ili farmaceut.</w:t>
      </w:r>
    </w:p>
    <w:p w14:paraId="25E6ED33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7269293" w14:textId="77777777" w:rsidR="006D4C70" w:rsidRPr="00522D2B" w:rsidRDefault="006D4C70" w:rsidP="00264526">
      <w:pPr>
        <w:jc w:val="both"/>
        <w:rPr>
          <w:sz w:val="22"/>
          <w:szCs w:val="22"/>
          <w:u w:val="single"/>
          <w:lang w:val="sr-Latn-ME"/>
        </w:rPr>
      </w:pPr>
      <w:r w:rsidRPr="00522D2B">
        <w:rPr>
          <w:sz w:val="22"/>
          <w:szCs w:val="22"/>
          <w:u w:val="single"/>
          <w:lang w:val="sr-Latn-ME"/>
        </w:rPr>
        <w:t>Oštećenje bubrega i/ili jetre</w:t>
      </w:r>
    </w:p>
    <w:p w14:paraId="26029B56" w14:textId="77777777" w:rsidR="001051E4" w:rsidRPr="00522D2B" w:rsidRDefault="001051E4" w:rsidP="001051E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Nema dostupnih podataka o podešavanju doze.</w:t>
      </w:r>
    </w:p>
    <w:p w14:paraId="19926505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22D2B">
        <w:rPr>
          <w:bCs/>
          <w:sz w:val="22"/>
          <w:szCs w:val="22"/>
          <w:u w:val="single"/>
          <w:lang w:val="sr-Latn-ME"/>
        </w:rPr>
        <w:t>Način primjene</w:t>
      </w:r>
    </w:p>
    <w:p w14:paraId="203A268B" w14:textId="77777777" w:rsidR="006D4C70" w:rsidRPr="00522D2B" w:rsidRDefault="002857AF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Oromukozalna</w:t>
      </w:r>
      <w:r w:rsidR="006D4C70" w:rsidRPr="00522D2B">
        <w:rPr>
          <w:sz w:val="22"/>
          <w:szCs w:val="22"/>
          <w:lang w:val="sr-Latn-ME"/>
        </w:rPr>
        <w:t xml:space="preserve"> upotreba. </w:t>
      </w:r>
    </w:p>
    <w:p w14:paraId="71E55F09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Lozenge</w:t>
      </w:r>
      <w:r w:rsidR="0082375E" w:rsidRPr="00522D2B">
        <w:rPr>
          <w:sz w:val="22"/>
          <w:szCs w:val="22"/>
          <w:lang w:val="sr-Latn-ME"/>
        </w:rPr>
        <w:t xml:space="preserve"> o</w:t>
      </w:r>
      <w:r w:rsidRPr="00522D2B">
        <w:rPr>
          <w:sz w:val="22"/>
          <w:szCs w:val="22"/>
          <w:lang w:val="sr-Latn-ME"/>
        </w:rPr>
        <w:t>topiti u ustima.</w:t>
      </w:r>
    </w:p>
    <w:p w14:paraId="077BD37C" w14:textId="77777777" w:rsidR="006D4C70" w:rsidRPr="00522D2B" w:rsidRDefault="006D4C70" w:rsidP="00264526">
      <w:pPr>
        <w:jc w:val="both"/>
        <w:rPr>
          <w:sz w:val="22"/>
          <w:szCs w:val="22"/>
          <w:highlight w:val="yellow"/>
          <w:lang w:val="sr-Latn-ME"/>
        </w:rPr>
      </w:pPr>
    </w:p>
    <w:p w14:paraId="346CEF39" w14:textId="00EEE77E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Preporučuje se da tokom terapije ovim lijekom pacijent uzima dosta vode ili druge tople napitke bez kofeina. Lozenge </w:t>
      </w:r>
      <w:r w:rsidR="00873FA2" w:rsidRPr="00522D2B">
        <w:rPr>
          <w:sz w:val="22"/>
          <w:szCs w:val="22"/>
          <w:lang w:val="sr-Latn-ME"/>
        </w:rPr>
        <w:t xml:space="preserve">se </w:t>
      </w:r>
      <w:r w:rsidRPr="00522D2B">
        <w:rPr>
          <w:sz w:val="22"/>
          <w:szCs w:val="22"/>
          <w:lang w:val="sr-Latn-ME"/>
        </w:rPr>
        <w:t xml:space="preserve">ne </w:t>
      </w:r>
      <w:r w:rsidR="00873FA2" w:rsidRPr="00522D2B">
        <w:rPr>
          <w:sz w:val="22"/>
          <w:szCs w:val="22"/>
          <w:lang w:val="sr-Latn-ME"/>
        </w:rPr>
        <w:t xml:space="preserve">smiju </w:t>
      </w:r>
      <w:r w:rsidRPr="00522D2B">
        <w:rPr>
          <w:sz w:val="22"/>
          <w:szCs w:val="22"/>
          <w:lang w:val="sr-Latn-ME"/>
        </w:rPr>
        <w:t>uzimati n</w:t>
      </w:r>
      <w:r w:rsidR="002857AF" w:rsidRPr="00522D2B">
        <w:rPr>
          <w:sz w:val="22"/>
          <w:szCs w:val="22"/>
          <w:lang w:val="sr-Latn-ME"/>
        </w:rPr>
        <w:t>eposredno prije ili tokom jela</w:t>
      </w:r>
      <w:r w:rsidRPr="00522D2B">
        <w:rPr>
          <w:sz w:val="22"/>
          <w:szCs w:val="22"/>
          <w:lang w:val="sr-Latn-ME"/>
        </w:rPr>
        <w:t>.</w:t>
      </w:r>
    </w:p>
    <w:p w14:paraId="522239DE" w14:textId="77777777" w:rsidR="00452E9D" w:rsidRPr="00522D2B" w:rsidRDefault="00452E9D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12E387" w14:textId="77777777" w:rsidR="00411B4B" w:rsidRPr="00522D2B" w:rsidRDefault="00411B4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4.3.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Kontraindikacije</w:t>
      </w:r>
    </w:p>
    <w:p w14:paraId="1DAF5869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DF679E" w14:textId="77777777" w:rsidR="006D4C70" w:rsidRPr="00522D2B" w:rsidRDefault="006D4C70" w:rsidP="00264526">
      <w:pPr>
        <w:pStyle w:val="Header"/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Preosjetljivost na aktivnu supstancu, na druge biljke porodice </w:t>
      </w:r>
      <w:r w:rsidRPr="00522D2B">
        <w:rPr>
          <w:i/>
          <w:sz w:val="22"/>
          <w:szCs w:val="22"/>
          <w:lang w:val="sr-Latn-ME"/>
        </w:rPr>
        <w:t>Araliaceae</w:t>
      </w:r>
      <w:r w:rsidRPr="00522D2B">
        <w:rPr>
          <w:sz w:val="22"/>
          <w:szCs w:val="22"/>
          <w:lang w:val="sr-Latn-ME"/>
        </w:rPr>
        <w:t xml:space="preserve"> (bršljan) ili na bilo koju pomoćnu supstancu navedenu u dijelu 6.1.</w:t>
      </w:r>
    </w:p>
    <w:p w14:paraId="17971070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Djeca mlađa od 2 godine zbog opšteg rizika od pogoršanja respiratornih simptoma usl</w:t>
      </w:r>
      <w:r w:rsidR="004816D0" w:rsidRPr="00522D2B">
        <w:rPr>
          <w:sz w:val="22"/>
          <w:szCs w:val="22"/>
          <w:lang w:val="sr-Latn-ME"/>
        </w:rPr>
        <w:t>j</w:t>
      </w:r>
      <w:r w:rsidRPr="00522D2B">
        <w:rPr>
          <w:sz w:val="22"/>
          <w:szCs w:val="22"/>
          <w:lang w:val="sr-Latn-ME"/>
        </w:rPr>
        <w:t>ed upotrebe sekretolitičkih ljekova.</w:t>
      </w:r>
    </w:p>
    <w:p w14:paraId="195E4BDE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913972" w14:textId="77777777" w:rsidR="00411B4B" w:rsidRPr="00522D2B" w:rsidRDefault="00411B4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4.4.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B55B44A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F2479C" w14:textId="70A564D7" w:rsidR="006D4C70" w:rsidRPr="00522D2B" w:rsidRDefault="004816D0" w:rsidP="00264526">
      <w:pPr>
        <w:widowControl w:val="0"/>
        <w:tabs>
          <w:tab w:val="num" w:pos="1440"/>
        </w:tabs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U slučaju pojave</w:t>
      </w:r>
      <w:r w:rsidR="006D4C70" w:rsidRPr="00522D2B">
        <w:rPr>
          <w:sz w:val="22"/>
          <w:szCs w:val="22"/>
          <w:lang w:val="sr-Latn-ME"/>
        </w:rPr>
        <w:t xml:space="preserve"> dispnej</w:t>
      </w:r>
      <w:r w:rsidRPr="00522D2B">
        <w:rPr>
          <w:sz w:val="22"/>
          <w:szCs w:val="22"/>
          <w:lang w:val="sr-Latn-ME"/>
        </w:rPr>
        <w:t>e</w:t>
      </w:r>
      <w:r w:rsidR="006D4C70" w:rsidRPr="00522D2B">
        <w:rPr>
          <w:sz w:val="22"/>
          <w:szCs w:val="22"/>
          <w:lang w:val="sr-Latn-ME"/>
        </w:rPr>
        <w:t>, povišen</w:t>
      </w:r>
      <w:r w:rsidRPr="00522D2B">
        <w:rPr>
          <w:sz w:val="22"/>
          <w:szCs w:val="22"/>
          <w:lang w:val="sr-Latn-ME"/>
        </w:rPr>
        <w:t>e</w:t>
      </w:r>
      <w:r w:rsidR="006D4C70" w:rsidRPr="00522D2B">
        <w:rPr>
          <w:sz w:val="22"/>
          <w:szCs w:val="22"/>
          <w:lang w:val="sr-Latn-ME"/>
        </w:rPr>
        <w:t xml:space="preserve"> temperatur</w:t>
      </w:r>
      <w:r w:rsidRPr="00522D2B">
        <w:rPr>
          <w:sz w:val="22"/>
          <w:szCs w:val="22"/>
          <w:lang w:val="sr-Latn-ME"/>
        </w:rPr>
        <w:t>e</w:t>
      </w:r>
      <w:r w:rsidR="006D4C70" w:rsidRPr="00522D2B">
        <w:rPr>
          <w:sz w:val="22"/>
          <w:szCs w:val="22"/>
          <w:lang w:val="sr-Latn-ME"/>
        </w:rPr>
        <w:t xml:space="preserve"> ili </w:t>
      </w:r>
      <w:r w:rsidRPr="00522D2B">
        <w:rPr>
          <w:sz w:val="22"/>
          <w:szCs w:val="22"/>
          <w:lang w:val="sr-Latn-ME"/>
        </w:rPr>
        <w:t xml:space="preserve">purulentnog </w:t>
      </w:r>
      <w:r w:rsidR="006D4C70" w:rsidRPr="00522D2B">
        <w:rPr>
          <w:sz w:val="22"/>
          <w:szCs w:val="22"/>
          <w:lang w:val="sr-Latn-ME"/>
        </w:rPr>
        <w:t>ispljuv</w:t>
      </w:r>
      <w:r w:rsidRPr="00522D2B">
        <w:rPr>
          <w:sz w:val="22"/>
          <w:szCs w:val="22"/>
          <w:lang w:val="sr-Latn-ME"/>
        </w:rPr>
        <w:t>ka</w:t>
      </w:r>
      <w:r w:rsidR="006D4C70" w:rsidRPr="00522D2B">
        <w:rPr>
          <w:sz w:val="22"/>
          <w:szCs w:val="22"/>
          <w:lang w:val="sr-Latn-ME"/>
        </w:rPr>
        <w:t>, treba se posavjetovati sa ljekarom ili farmaceutom.</w:t>
      </w:r>
    </w:p>
    <w:p w14:paraId="36B20583" w14:textId="77777777" w:rsidR="006D4C70" w:rsidRPr="00522D2B" w:rsidRDefault="006D4C70" w:rsidP="00264526">
      <w:pPr>
        <w:widowControl w:val="0"/>
        <w:tabs>
          <w:tab w:val="num" w:pos="1440"/>
        </w:tabs>
        <w:jc w:val="both"/>
        <w:rPr>
          <w:sz w:val="22"/>
          <w:szCs w:val="22"/>
          <w:lang w:val="sr-Latn-ME"/>
        </w:rPr>
      </w:pPr>
    </w:p>
    <w:p w14:paraId="668A4442" w14:textId="77777777" w:rsidR="006D4C70" w:rsidRPr="00522D2B" w:rsidRDefault="006D4C70" w:rsidP="00264526">
      <w:pPr>
        <w:pStyle w:val="Default"/>
        <w:widowControl w:val="0"/>
        <w:jc w:val="both"/>
        <w:rPr>
          <w:color w:val="auto"/>
          <w:sz w:val="22"/>
          <w:szCs w:val="22"/>
          <w:lang w:val="sr-Latn-ME"/>
        </w:rPr>
      </w:pPr>
      <w:r w:rsidRPr="00522D2B">
        <w:rPr>
          <w:color w:val="auto"/>
          <w:sz w:val="22"/>
          <w:szCs w:val="22"/>
          <w:lang w:val="sr-Latn-ME"/>
        </w:rPr>
        <w:t>Ne preporučuje se istovremena primjena sa antitusicima kao što su kodein ili dekstrometorfan bez savjeta ljekara.</w:t>
      </w:r>
    </w:p>
    <w:p w14:paraId="616997BA" w14:textId="77777777" w:rsidR="006D4C70" w:rsidRPr="00522D2B" w:rsidRDefault="006D4C70" w:rsidP="00264526">
      <w:pPr>
        <w:pStyle w:val="Default"/>
        <w:widowControl w:val="0"/>
        <w:jc w:val="both"/>
        <w:rPr>
          <w:color w:val="auto"/>
          <w:sz w:val="22"/>
          <w:szCs w:val="22"/>
          <w:lang w:val="sr-Latn-ME"/>
        </w:rPr>
      </w:pPr>
    </w:p>
    <w:p w14:paraId="2AEEAF29" w14:textId="77777777" w:rsidR="006D4C70" w:rsidRPr="00522D2B" w:rsidRDefault="006D4C70" w:rsidP="0026452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Preporučuje se oprez kod </w:t>
      </w:r>
      <w:r w:rsidR="004816D0" w:rsidRPr="00522D2B">
        <w:rPr>
          <w:sz w:val="22"/>
          <w:szCs w:val="22"/>
          <w:lang w:val="sr-Latn-ME"/>
        </w:rPr>
        <w:t xml:space="preserve">primjene u </w:t>
      </w:r>
      <w:r w:rsidRPr="00522D2B">
        <w:rPr>
          <w:sz w:val="22"/>
          <w:szCs w:val="22"/>
          <w:lang w:val="sr-Latn-ME"/>
        </w:rPr>
        <w:t>pacijenata sa gastritisom ili ulkusom želuca.</w:t>
      </w:r>
    </w:p>
    <w:p w14:paraId="21C283A6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414348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22D2B">
        <w:rPr>
          <w:i/>
          <w:sz w:val="22"/>
          <w:szCs w:val="22"/>
          <w:lang w:val="sr-Latn-ME"/>
        </w:rPr>
        <w:t>Izomalt (tip M) (E953)</w:t>
      </w:r>
    </w:p>
    <w:p w14:paraId="68BF0209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Pacijenti sa rijetkim nasljednim poremećajem nepodnošenja fruktoze ne bi smjeli uzimati ovaj lijek. </w:t>
      </w:r>
    </w:p>
    <w:p w14:paraId="02BE0E28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31C3CF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22D2B">
        <w:rPr>
          <w:i/>
          <w:sz w:val="22"/>
          <w:szCs w:val="22"/>
          <w:lang w:val="sr-Latn-ME"/>
        </w:rPr>
        <w:t xml:space="preserve">Butilhidroksianizol (E320) </w:t>
      </w:r>
    </w:p>
    <w:p w14:paraId="2031CDA5" w14:textId="77777777" w:rsidR="00A64A2F" w:rsidRPr="00522D2B" w:rsidRDefault="00A64A2F" w:rsidP="0026452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Može uzrokovati lokalne kožne reakcije (npr. kontaktni dermatitis) ili nadražiti oči i sluznice.</w:t>
      </w:r>
    </w:p>
    <w:p w14:paraId="31AAFD92" w14:textId="77777777" w:rsidR="00057E35" w:rsidRPr="00522D2B" w:rsidRDefault="00057E35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CEA096" w14:textId="77777777" w:rsidR="00411B4B" w:rsidRPr="00522D2B" w:rsidRDefault="00411B4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>4.5.</w:t>
      </w:r>
      <w:r w:rsidR="000D60CC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CF3461A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D52258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Nije prijavljeno da suvi ekstrakt lista bršljana utiče na dejstvo drugih ljekova. Ni</w:t>
      </w:r>
      <w:r w:rsidR="00C54E22" w:rsidRPr="00522D2B">
        <w:rPr>
          <w:sz w:val="22"/>
          <w:szCs w:val="22"/>
          <w:lang w:val="sr-Latn-ME"/>
        </w:rPr>
        <w:t>je</w:t>
      </w:r>
      <w:r w:rsidRPr="00522D2B">
        <w:rPr>
          <w:sz w:val="22"/>
          <w:szCs w:val="22"/>
          <w:lang w:val="sr-Latn-ME"/>
        </w:rPr>
        <w:t>su sprovedene studije interakcija.</w:t>
      </w:r>
    </w:p>
    <w:p w14:paraId="7A936E12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F29C28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4.6.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="006D20A5" w:rsidRPr="00522D2B">
        <w:rPr>
          <w:b/>
          <w:sz w:val="22"/>
          <w:szCs w:val="22"/>
          <w:lang w:val="sr-Latn-ME"/>
        </w:rPr>
        <w:t>Plodnost, trudnoća i dojenje</w:t>
      </w:r>
    </w:p>
    <w:p w14:paraId="6A5D687F" w14:textId="77777777" w:rsidR="002031B3" w:rsidRPr="00522D2B" w:rsidRDefault="002031B3" w:rsidP="0026452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C7EB24C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22D2B">
        <w:rPr>
          <w:sz w:val="22"/>
          <w:szCs w:val="22"/>
          <w:u w:val="single"/>
          <w:lang w:val="sr-Latn-ME"/>
        </w:rPr>
        <w:t>Plodnost</w:t>
      </w:r>
    </w:p>
    <w:p w14:paraId="438ABF23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Nema podataka o uticaju lijeka na plodnost.</w:t>
      </w:r>
    </w:p>
    <w:p w14:paraId="3CD37E07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896A3FE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22D2B">
        <w:rPr>
          <w:sz w:val="22"/>
          <w:szCs w:val="22"/>
          <w:u w:val="single"/>
          <w:lang w:val="sr-Latn-ME"/>
        </w:rPr>
        <w:t>Trudnoća</w:t>
      </w:r>
    </w:p>
    <w:p w14:paraId="661E0BC2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Bezbjednost primjene tokom trudnoće nije utvrđena. Usl</w:t>
      </w:r>
      <w:r w:rsidR="00C54E22" w:rsidRPr="00522D2B">
        <w:rPr>
          <w:sz w:val="22"/>
          <w:szCs w:val="22"/>
          <w:lang w:val="sr-Latn-ME"/>
        </w:rPr>
        <w:t>j</w:t>
      </w:r>
      <w:r w:rsidRPr="00522D2B">
        <w:rPr>
          <w:sz w:val="22"/>
          <w:szCs w:val="22"/>
          <w:lang w:val="sr-Latn-ME"/>
        </w:rPr>
        <w:t>ed nedostatka podataka, upotreba tokom trudnoće se ne preporučuje.</w:t>
      </w:r>
    </w:p>
    <w:p w14:paraId="29B5EC11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32E12CE" w14:textId="77777777" w:rsidR="006D4C70" w:rsidRPr="00522D2B" w:rsidRDefault="006D4C70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sz w:val="22"/>
          <w:szCs w:val="22"/>
          <w:u w:val="single"/>
          <w:lang w:val="sr-Latn-ME"/>
        </w:rPr>
        <w:t xml:space="preserve">Dojenje </w:t>
      </w:r>
    </w:p>
    <w:p w14:paraId="59943F60" w14:textId="77777777" w:rsidR="006D4C70" w:rsidRPr="00522D2B" w:rsidRDefault="006D4C70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Bezbjednost primjene tokom dojenja nije utvrđena. Usl</w:t>
      </w:r>
      <w:r w:rsidR="00C54E22" w:rsidRPr="00522D2B">
        <w:rPr>
          <w:sz w:val="22"/>
          <w:szCs w:val="22"/>
          <w:lang w:val="sr-Latn-ME"/>
        </w:rPr>
        <w:t>j</w:t>
      </w:r>
      <w:r w:rsidRPr="00522D2B">
        <w:rPr>
          <w:sz w:val="22"/>
          <w:szCs w:val="22"/>
          <w:lang w:val="sr-Latn-ME"/>
        </w:rPr>
        <w:t>ed nedostatka podataka, upotreba tokom dojenja se ne preporučuje.</w:t>
      </w:r>
    </w:p>
    <w:p w14:paraId="4C6F6C84" w14:textId="6474A73D" w:rsidR="006D4C70" w:rsidRPr="00522D2B" w:rsidRDefault="006D4C70" w:rsidP="00DB668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A2E80E" w14:textId="77777777" w:rsidR="0072020E" w:rsidRPr="00522D2B" w:rsidRDefault="0072020E" w:rsidP="0026452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4.7.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 xml:space="preserve">Uticaj na </w:t>
      </w:r>
      <w:r w:rsidR="002031B3" w:rsidRPr="00522D2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22D2B">
        <w:rPr>
          <w:b/>
          <w:bCs/>
          <w:sz w:val="22"/>
          <w:szCs w:val="22"/>
          <w:lang w:val="sr-Latn-ME"/>
        </w:rPr>
        <w:t>upravljanja vozili</w:t>
      </w:r>
      <w:r w:rsidRPr="00522D2B">
        <w:rPr>
          <w:b/>
          <w:bCs/>
          <w:sz w:val="22"/>
          <w:szCs w:val="22"/>
          <w:lang w:val="sr-Latn-ME"/>
        </w:rPr>
        <w:t>m</w:t>
      </w:r>
      <w:r w:rsidR="00F34554" w:rsidRPr="00522D2B">
        <w:rPr>
          <w:b/>
          <w:bCs/>
          <w:sz w:val="22"/>
          <w:szCs w:val="22"/>
          <w:lang w:val="sr-Latn-ME"/>
        </w:rPr>
        <w:t>a</w:t>
      </w:r>
      <w:r w:rsidRPr="00522D2B">
        <w:rPr>
          <w:b/>
          <w:bCs/>
          <w:sz w:val="22"/>
          <w:szCs w:val="22"/>
          <w:lang w:val="sr-Latn-ME"/>
        </w:rPr>
        <w:t xml:space="preserve"> i </w:t>
      </w:r>
      <w:r w:rsidR="000D3449" w:rsidRPr="00522D2B">
        <w:rPr>
          <w:b/>
          <w:bCs/>
          <w:sz w:val="22"/>
          <w:szCs w:val="22"/>
          <w:lang w:val="sr-Latn-ME"/>
        </w:rPr>
        <w:t xml:space="preserve">rukovanje </w:t>
      </w:r>
      <w:r w:rsidRPr="00522D2B">
        <w:rPr>
          <w:b/>
          <w:bCs/>
          <w:sz w:val="22"/>
          <w:szCs w:val="22"/>
          <w:lang w:val="sr-Latn-ME"/>
        </w:rPr>
        <w:t>mašinama</w:t>
      </w:r>
    </w:p>
    <w:p w14:paraId="29AD54B4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973B47" w14:textId="77777777" w:rsidR="006D4C70" w:rsidRPr="00522D2B" w:rsidRDefault="006D4C70" w:rsidP="00264526">
      <w:pPr>
        <w:widowControl w:val="0"/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Ni</w:t>
      </w:r>
      <w:r w:rsidR="00C54E22" w:rsidRPr="00522D2B">
        <w:rPr>
          <w:sz w:val="22"/>
          <w:szCs w:val="22"/>
          <w:lang w:val="sr-Latn-ME"/>
        </w:rPr>
        <w:t>je</w:t>
      </w:r>
      <w:r w:rsidRPr="00522D2B">
        <w:rPr>
          <w:sz w:val="22"/>
          <w:szCs w:val="22"/>
          <w:lang w:val="sr-Latn-ME"/>
        </w:rPr>
        <w:t>su sprovedene studije o uticaju lijeka na sposobnost upravljanja motornim vozilima i rukovanje mašinama.</w:t>
      </w:r>
    </w:p>
    <w:p w14:paraId="39CA1458" w14:textId="77777777" w:rsidR="006D4C70" w:rsidRPr="00522D2B" w:rsidRDefault="006D4C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7B500F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4.8.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Neželjena dejstva</w:t>
      </w:r>
    </w:p>
    <w:p w14:paraId="4DBB0BFE" w14:textId="77777777" w:rsidR="006D4C70" w:rsidRPr="00522D2B" w:rsidRDefault="006D4C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C7E020" w14:textId="77777777" w:rsidR="006D4C70" w:rsidRPr="00522D2B" w:rsidRDefault="006D4C70" w:rsidP="006D4C70">
      <w:pPr>
        <w:widowControl w:val="0"/>
        <w:rPr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 xml:space="preserve">Neželjena dejstva koja mogu da se jave tokom </w:t>
      </w:r>
      <w:r w:rsidRPr="00522D2B">
        <w:rPr>
          <w:sz w:val="22"/>
          <w:szCs w:val="22"/>
          <w:lang w:val="sr-Latn-ME"/>
        </w:rPr>
        <w:t>terapije lijekom Herbion lozenge od bršljana razvrstana su po učestalosti u sljedeće grupe:</w:t>
      </w:r>
    </w:p>
    <w:p w14:paraId="5DEDDEB9" w14:textId="77777777" w:rsidR="006D4C70" w:rsidRPr="00522D2B" w:rsidRDefault="006D4C70" w:rsidP="006D4C70">
      <w:pPr>
        <w:widowControl w:val="0"/>
        <w:numPr>
          <w:ilvl w:val="0"/>
          <w:numId w:val="12"/>
        </w:numPr>
        <w:tabs>
          <w:tab w:val="clear" w:pos="108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veoma često (≥ 1/10),</w:t>
      </w:r>
    </w:p>
    <w:p w14:paraId="09865AC4" w14:textId="77777777" w:rsidR="006D4C70" w:rsidRPr="00522D2B" w:rsidRDefault="006D4C70" w:rsidP="006D4C70">
      <w:pPr>
        <w:widowControl w:val="0"/>
        <w:numPr>
          <w:ilvl w:val="0"/>
          <w:numId w:val="12"/>
        </w:numPr>
        <w:tabs>
          <w:tab w:val="clear" w:pos="108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često (≥ 1/100 do &lt; 1/10),</w:t>
      </w:r>
    </w:p>
    <w:p w14:paraId="0254D8D7" w14:textId="141A87F7" w:rsidR="006D4C70" w:rsidRPr="00522D2B" w:rsidRDefault="006D4C70" w:rsidP="006D4C70">
      <w:pPr>
        <w:widowControl w:val="0"/>
        <w:numPr>
          <w:ilvl w:val="0"/>
          <w:numId w:val="12"/>
        </w:numPr>
        <w:tabs>
          <w:tab w:val="clear" w:pos="108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povremeno (≥ 1/1000 do &lt; 1/100),</w:t>
      </w:r>
    </w:p>
    <w:p w14:paraId="0C0F5619" w14:textId="7642EC1C" w:rsidR="006D4C70" w:rsidRPr="00522D2B" w:rsidRDefault="006D4C70" w:rsidP="006D4C70">
      <w:pPr>
        <w:widowControl w:val="0"/>
        <w:numPr>
          <w:ilvl w:val="0"/>
          <w:numId w:val="12"/>
        </w:numPr>
        <w:tabs>
          <w:tab w:val="clear" w:pos="108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rijetko (≥ 1/10000 do &lt; 1/1000),</w:t>
      </w:r>
    </w:p>
    <w:p w14:paraId="4366B415" w14:textId="0068EF47" w:rsidR="006D4C70" w:rsidRPr="00522D2B" w:rsidRDefault="006D4C70" w:rsidP="006D4C70">
      <w:pPr>
        <w:pStyle w:val="Header"/>
        <w:numPr>
          <w:ilvl w:val="0"/>
          <w:numId w:val="12"/>
        </w:numPr>
        <w:tabs>
          <w:tab w:val="clear" w:pos="1080"/>
          <w:tab w:val="clear" w:pos="4320"/>
          <w:tab w:val="clear" w:pos="864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veoma rijetko (&lt; 1/10000),</w:t>
      </w:r>
    </w:p>
    <w:p w14:paraId="56176089" w14:textId="54B02912" w:rsidR="006D4C70" w:rsidRPr="00522D2B" w:rsidRDefault="006D4C70" w:rsidP="006D4C70">
      <w:pPr>
        <w:pStyle w:val="Header"/>
        <w:numPr>
          <w:ilvl w:val="0"/>
          <w:numId w:val="12"/>
        </w:numPr>
        <w:tabs>
          <w:tab w:val="clear" w:pos="1080"/>
          <w:tab w:val="clear" w:pos="4320"/>
          <w:tab w:val="clear" w:pos="8640"/>
        </w:tabs>
        <w:ind w:left="567" w:hanging="567"/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nepoznato (</w:t>
      </w:r>
      <w:r w:rsidR="005B63C9" w:rsidRPr="00522D2B">
        <w:rPr>
          <w:color w:val="000000"/>
          <w:sz w:val="22"/>
          <w:szCs w:val="22"/>
          <w:lang w:val="sr-Latn-ME"/>
        </w:rPr>
        <w:t xml:space="preserve">učestalost se </w:t>
      </w:r>
      <w:r w:rsidRPr="00522D2B">
        <w:rPr>
          <w:color w:val="000000"/>
          <w:sz w:val="22"/>
          <w:szCs w:val="22"/>
          <w:lang w:val="sr-Latn-ME"/>
        </w:rPr>
        <w:t>ne može procijeniti na osnovu raspoloživih podataka).</w:t>
      </w:r>
    </w:p>
    <w:p w14:paraId="59DF4D4C" w14:textId="77777777" w:rsidR="006D4C70" w:rsidRPr="00522D2B" w:rsidRDefault="006D4C70" w:rsidP="006D4C70">
      <w:pPr>
        <w:pStyle w:val="Header"/>
        <w:tabs>
          <w:tab w:val="left" w:pos="284"/>
        </w:tabs>
        <w:rPr>
          <w:color w:val="000000"/>
          <w:sz w:val="22"/>
          <w:szCs w:val="22"/>
          <w:lang w:val="sr-Latn-ME"/>
        </w:rPr>
      </w:pPr>
      <w:r w:rsidRPr="00522D2B">
        <w:rPr>
          <w:color w:val="000000"/>
          <w:sz w:val="22"/>
          <w:szCs w:val="22"/>
          <w:lang w:val="sr-Latn-ME"/>
        </w:rPr>
        <w:t>Unutar svake grupe učestalosti, neželjena dejstva su prikazana po opadajućem stepenu ozbiljnosti.</w:t>
      </w:r>
    </w:p>
    <w:p w14:paraId="66A53B2B" w14:textId="77777777" w:rsidR="006D4C70" w:rsidRPr="00522D2B" w:rsidRDefault="006D4C70" w:rsidP="006D4C7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DBC34D" w14:textId="616F1E2F" w:rsidR="006D4C70" w:rsidRPr="00522D2B" w:rsidRDefault="006D4C70" w:rsidP="006D4C7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Učestalost neželjenih dejstava </w:t>
      </w:r>
      <w:r w:rsidR="005B63C9" w:rsidRPr="00522D2B">
        <w:rPr>
          <w:sz w:val="22"/>
          <w:szCs w:val="22"/>
          <w:lang w:val="sr-Latn-ME"/>
        </w:rPr>
        <w:t>prema pojedinim</w:t>
      </w:r>
      <w:r w:rsidRPr="00522D2B">
        <w:rPr>
          <w:sz w:val="22"/>
          <w:szCs w:val="22"/>
          <w:lang w:val="sr-Latn-ME"/>
        </w:rPr>
        <w:t xml:space="preserve"> sistem</w:t>
      </w:r>
      <w:r w:rsidR="005B63C9" w:rsidRPr="00522D2B">
        <w:rPr>
          <w:sz w:val="22"/>
          <w:szCs w:val="22"/>
          <w:lang w:val="sr-Latn-ME"/>
        </w:rPr>
        <w:t>ima</w:t>
      </w:r>
      <w:r w:rsidRPr="00522D2B">
        <w:rPr>
          <w:sz w:val="22"/>
          <w:szCs w:val="22"/>
          <w:lang w:val="sr-Latn-ME"/>
        </w:rPr>
        <w:t xml:space="preserve"> organa:</w:t>
      </w:r>
    </w:p>
    <w:p w14:paraId="68E04347" w14:textId="77777777" w:rsidR="006D4C70" w:rsidRPr="00522D2B" w:rsidRDefault="006D4C70" w:rsidP="006D4C7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824"/>
      </w:tblGrid>
      <w:tr w:rsidR="006D4C70" w:rsidRPr="00522D2B" w14:paraId="3EA048BA" w14:textId="77777777" w:rsidTr="00B63DB0">
        <w:tc>
          <w:tcPr>
            <w:tcW w:w="2923" w:type="dxa"/>
          </w:tcPr>
          <w:p w14:paraId="7E81E09E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highlight w:val="yellow"/>
                <w:lang w:val="sr-Latn-ME"/>
              </w:rPr>
            </w:pPr>
          </w:p>
        </w:tc>
        <w:tc>
          <w:tcPr>
            <w:tcW w:w="6824" w:type="dxa"/>
          </w:tcPr>
          <w:p w14:paraId="579307D5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lang w:val="sr-Latn-ME"/>
              </w:rPr>
            </w:pPr>
            <w:r w:rsidRPr="00522D2B">
              <w:rPr>
                <w:sz w:val="22"/>
                <w:szCs w:val="22"/>
                <w:lang w:val="sr-Latn-ME"/>
              </w:rPr>
              <w:t>Nepoznata učestalost</w:t>
            </w:r>
          </w:p>
        </w:tc>
      </w:tr>
      <w:tr w:rsidR="006D4C70" w:rsidRPr="00522D2B" w14:paraId="4253386B" w14:textId="77777777" w:rsidTr="00B63DB0">
        <w:tc>
          <w:tcPr>
            <w:tcW w:w="2923" w:type="dxa"/>
          </w:tcPr>
          <w:p w14:paraId="2612D2F3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lang w:val="sr-Latn-ME"/>
              </w:rPr>
            </w:pPr>
            <w:r w:rsidRPr="00522D2B">
              <w:rPr>
                <w:sz w:val="22"/>
                <w:szCs w:val="22"/>
                <w:lang w:val="sr-Latn-ME"/>
              </w:rPr>
              <w:t>Imunološki poremećaji</w:t>
            </w:r>
          </w:p>
        </w:tc>
        <w:tc>
          <w:tcPr>
            <w:tcW w:w="6824" w:type="dxa"/>
          </w:tcPr>
          <w:p w14:paraId="3B3383C7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lang w:val="sr-Latn-ME"/>
              </w:rPr>
            </w:pPr>
            <w:r w:rsidRPr="00522D2B">
              <w:rPr>
                <w:sz w:val="22"/>
                <w:szCs w:val="22"/>
                <w:lang w:val="sr-Latn-ME"/>
              </w:rPr>
              <w:t>alergijske reakcije (urtikarija, osip na koži, dispneja, anafilaktička reakcija)</w:t>
            </w:r>
          </w:p>
        </w:tc>
      </w:tr>
      <w:tr w:rsidR="006D4C70" w:rsidRPr="00522D2B" w14:paraId="43A54E45" w14:textId="77777777" w:rsidTr="00B63DB0">
        <w:tc>
          <w:tcPr>
            <w:tcW w:w="2923" w:type="dxa"/>
          </w:tcPr>
          <w:p w14:paraId="0DA83385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lang w:val="sr-Latn-ME"/>
              </w:rPr>
            </w:pPr>
            <w:r w:rsidRPr="00522D2B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6824" w:type="dxa"/>
          </w:tcPr>
          <w:p w14:paraId="08CD3635" w14:textId="77777777" w:rsidR="006D4C70" w:rsidRPr="00522D2B" w:rsidRDefault="006D4C70" w:rsidP="00B63DB0">
            <w:pPr>
              <w:widowControl w:val="0"/>
              <w:rPr>
                <w:sz w:val="22"/>
                <w:szCs w:val="22"/>
                <w:lang w:val="sr-Latn-ME"/>
              </w:rPr>
            </w:pPr>
            <w:r w:rsidRPr="00522D2B">
              <w:rPr>
                <w:sz w:val="22"/>
                <w:szCs w:val="22"/>
                <w:lang w:val="sr-Latn-ME"/>
              </w:rPr>
              <w:t>mučnina, povraćanje, dijareja</w:t>
            </w:r>
          </w:p>
        </w:tc>
      </w:tr>
    </w:tbl>
    <w:p w14:paraId="37B87DB1" w14:textId="77777777" w:rsidR="006D4C70" w:rsidRPr="00522D2B" w:rsidRDefault="006D4C70" w:rsidP="006D4C70">
      <w:pPr>
        <w:rPr>
          <w:noProof/>
          <w:sz w:val="22"/>
          <w:szCs w:val="22"/>
          <w:u w:val="single"/>
          <w:lang w:val="sr-Latn-ME"/>
        </w:rPr>
      </w:pPr>
    </w:p>
    <w:p w14:paraId="3BBAB3DC" w14:textId="7EE5DADF" w:rsidR="006D4C70" w:rsidRPr="00522D2B" w:rsidRDefault="006D4C70" w:rsidP="006D4C70">
      <w:pPr>
        <w:widowControl w:val="0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Ukoliko dođe do </w:t>
      </w:r>
      <w:r w:rsidR="005B63C9" w:rsidRPr="00522D2B">
        <w:rPr>
          <w:sz w:val="22"/>
          <w:szCs w:val="22"/>
          <w:lang w:val="sr-Latn-ME"/>
        </w:rPr>
        <w:t>ozbiljnih</w:t>
      </w:r>
      <w:r w:rsidRPr="00522D2B">
        <w:rPr>
          <w:sz w:val="22"/>
          <w:szCs w:val="22"/>
          <w:lang w:val="sr-Latn-ME"/>
        </w:rPr>
        <w:t xml:space="preserve"> neželjenih dejstava, liječenje treba prekinuti.</w:t>
      </w:r>
    </w:p>
    <w:p w14:paraId="0492E07C" w14:textId="77777777" w:rsidR="006D4C70" w:rsidRPr="00522D2B" w:rsidRDefault="006D4C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BA9532" w14:textId="77777777" w:rsidR="005A23D2" w:rsidRPr="00522D2B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522D2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DFA4FB8" w14:textId="77777777" w:rsidR="005A23D2" w:rsidRPr="00522D2B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22D2B">
        <w:rPr>
          <w:rFonts w:eastAsia="Calibri"/>
          <w:sz w:val="22"/>
          <w:szCs w:val="22"/>
          <w:lang w:val="sr-Latn-ME"/>
        </w:rPr>
        <w:t>inuirano praćenje odnosa korist</w:t>
      </w:r>
      <w:r w:rsidRPr="00522D2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22D2B">
        <w:rPr>
          <w:rFonts w:eastAsia="Calibri"/>
          <w:sz w:val="22"/>
          <w:szCs w:val="22"/>
          <w:lang w:val="sr-Latn-ME"/>
        </w:rPr>
        <w:t xml:space="preserve"> </w:t>
      </w:r>
      <w:r w:rsidRPr="00522D2B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46D1144B" w14:textId="77777777" w:rsidR="005A23D2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14:paraId="5E0461E7" w14:textId="77777777" w:rsidR="005A23D2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Odjeljenje za farmakovigilancu</w:t>
      </w:r>
    </w:p>
    <w:p w14:paraId="692CC0E5" w14:textId="77777777" w:rsidR="00EA5765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4F0F332" w14:textId="77777777" w:rsidR="00EA5765" w:rsidRPr="00522D2B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5AAEB57B" w14:textId="77777777" w:rsidR="005A23D2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tel: +382 (0) 20 310 280</w:t>
      </w:r>
    </w:p>
    <w:p w14:paraId="7B75144F" w14:textId="77777777" w:rsidR="00EA5765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fax:</w:t>
      </w:r>
      <w:r w:rsidR="00EA5765" w:rsidRPr="00522D2B">
        <w:rPr>
          <w:rFonts w:eastAsia="Calibri"/>
          <w:sz w:val="22"/>
          <w:szCs w:val="22"/>
          <w:lang w:val="sr-Latn-ME"/>
        </w:rPr>
        <w:t xml:space="preserve"> </w:t>
      </w:r>
      <w:r w:rsidRPr="00522D2B">
        <w:rPr>
          <w:rFonts w:eastAsia="Calibri"/>
          <w:sz w:val="22"/>
          <w:szCs w:val="22"/>
          <w:lang w:val="sr-Latn-ME"/>
        </w:rPr>
        <w:t>+382 (0) 20 310 581</w:t>
      </w:r>
    </w:p>
    <w:p w14:paraId="559918BA" w14:textId="77777777" w:rsidR="005A23D2" w:rsidRPr="00522D2B" w:rsidRDefault="0046183C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522D2B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14:paraId="6D56857D" w14:textId="77777777" w:rsidR="00EA5765" w:rsidRPr="00522D2B" w:rsidRDefault="0046183C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522D2B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14:paraId="2B4BF829" w14:textId="77777777" w:rsidR="005A23D2" w:rsidRPr="00522D2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2D2B">
        <w:rPr>
          <w:rFonts w:eastAsia="Calibri"/>
          <w:sz w:val="22"/>
          <w:szCs w:val="22"/>
          <w:lang w:val="sr-Latn-ME"/>
        </w:rPr>
        <w:t>putem IS zdravstvene zaštite</w:t>
      </w:r>
    </w:p>
    <w:p w14:paraId="1C7BF82A" w14:textId="36283DC5" w:rsidR="00836B35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0D68C3A" w14:textId="0F77D3FD" w:rsidR="00522D2B" w:rsidRDefault="00522D2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030C393A" wp14:editId="06FC0EE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7E451" w14:textId="77777777" w:rsidR="00522D2B" w:rsidRPr="00522D2B" w:rsidRDefault="00522D2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EC30BB" w14:textId="77777777" w:rsidR="00CD6F02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4.9.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Predoziranje</w:t>
      </w:r>
      <w:r w:rsidR="002846DB" w:rsidRPr="00522D2B">
        <w:rPr>
          <w:b/>
          <w:bCs/>
          <w:sz w:val="22"/>
          <w:szCs w:val="22"/>
          <w:lang w:val="sr-Latn-ME"/>
        </w:rPr>
        <w:t xml:space="preserve"> </w:t>
      </w:r>
    </w:p>
    <w:p w14:paraId="32166F18" w14:textId="77777777" w:rsidR="00CD6F02" w:rsidRPr="00522D2B" w:rsidRDefault="00CD6F02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B0BA8C" w14:textId="77777777" w:rsidR="001F6DC3" w:rsidRPr="00522D2B" w:rsidRDefault="001F6DC3" w:rsidP="00264526">
      <w:pPr>
        <w:widowControl w:val="0"/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Unos doza koje su veće od preporučenih (više od dvije dnevne doze) može da izazove mučninu, povraćanje, dijareju i uznemirenost. Terapija je simptomatska.</w:t>
      </w:r>
    </w:p>
    <w:p w14:paraId="13F143A3" w14:textId="77777777" w:rsidR="00D65AE6" w:rsidRPr="00522D2B" w:rsidRDefault="00D65AE6" w:rsidP="00264526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29BC6F3A" w14:textId="77777777" w:rsidR="00D65AE6" w:rsidRPr="00522D2B" w:rsidRDefault="00D65AE6" w:rsidP="00264526">
      <w:pPr>
        <w:pStyle w:val="Default"/>
        <w:widowControl w:val="0"/>
        <w:jc w:val="both"/>
        <w:rPr>
          <w:color w:val="auto"/>
          <w:sz w:val="22"/>
          <w:szCs w:val="22"/>
          <w:lang w:val="sr-Latn-ME"/>
        </w:rPr>
      </w:pPr>
      <w:r w:rsidRPr="00522D2B">
        <w:rPr>
          <w:color w:val="auto"/>
          <w:sz w:val="22"/>
          <w:szCs w:val="22"/>
          <w:lang w:val="sr-Latn-ME"/>
        </w:rPr>
        <w:t>Jedan slučaj predoziranja bio je zabilježen kod djeteta starosti 4 godine. Nakon slučajnog unosa velike količine ekstrakta bršljana (koja je iznosila 1,8 g ekstrakta lista bršljana, što približno odgovara količini od 7-10 Herbion lozengi od bršljana), javili su se agresivnost i dijareja.</w:t>
      </w:r>
    </w:p>
    <w:p w14:paraId="3D03C196" w14:textId="4A8384FD" w:rsidR="00D65AE6" w:rsidRDefault="00D65AE6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91C1A4" w14:textId="77777777" w:rsidR="008E021B" w:rsidRPr="00522D2B" w:rsidRDefault="008E021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267633" w14:textId="77777777" w:rsidR="00227BDB" w:rsidRPr="00522D2B" w:rsidRDefault="00227BDB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917325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FARMAKOLOŠK</w:t>
      </w:r>
      <w:r w:rsidR="000D425A" w:rsidRPr="00522D2B">
        <w:rPr>
          <w:b/>
          <w:bCs/>
          <w:sz w:val="22"/>
          <w:szCs w:val="22"/>
          <w:lang w:val="sr-Latn-ME"/>
        </w:rPr>
        <w:t>I</w:t>
      </w:r>
      <w:r w:rsidRPr="00522D2B">
        <w:rPr>
          <w:b/>
          <w:bCs/>
          <w:sz w:val="22"/>
          <w:szCs w:val="22"/>
          <w:lang w:val="sr-Latn-ME"/>
        </w:rPr>
        <w:t xml:space="preserve"> PODACI</w:t>
      </w:r>
    </w:p>
    <w:p w14:paraId="00FB2C82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E73771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5.1.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Farmakodinamski podaci</w:t>
      </w:r>
      <w:r w:rsidR="003A7059" w:rsidRPr="00522D2B">
        <w:rPr>
          <w:b/>
          <w:bCs/>
          <w:sz w:val="22"/>
          <w:szCs w:val="22"/>
          <w:lang w:val="sr-Latn-ME"/>
        </w:rPr>
        <w:t xml:space="preserve"> </w:t>
      </w:r>
    </w:p>
    <w:p w14:paraId="4746B714" w14:textId="77777777" w:rsidR="00F45F77" w:rsidRPr="00522D2B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EA5513" w14:textId="530A8922" w:rsidR="00D65AE6" w:rsidRPr="00522D2B" w:rsidRDefault="00D65AE6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22D2B">
        <w:rPr>
          <w:bCs/>
          <w:sz w:val="22"/>
          <w:szCs w:val="22"/>
          <w:lang w:val="sr-Latn-ME"/>
        </w:rPr>
        <w:t>Farmakoterapijska grupa:</w:t>
      </w:r>
      <w:r w:rsidRPr="00522D2B">
        <w:rPr>
          <w:bCs/>
          <w:sz w:val="22"/>
          <w:szCs w:val="22"/>
          <w:lang w:val="sr-Latn-ME" w:eastAsia="sl-SI"/>
        </w:rPr>
        <w:t xml:space="preserve"> Ljekovi protiv kašlja i prehlade; ekspektoransi, isključujući kombinacije sa </w:t>
      </w:r>
      <w:r w:rsidR="00C53FB8" w:rsidRPr="00522D2B">
        <w:rPr>
          <w:bCs/>
          <w:sz w:val="22"/>
          <w:szCs w:val="22"/>
          <w:lang w:val="sr-Latn-ME" w:eastAsia="sl-SI"/>
        </w:rPr>
        <w:t>antitusicima</w:t>
      </w:r>
    </w:p>
    <w:p w14:paraId="7ECEBFCC" w14:textId="77777777" w:rsidR="00D65AE6" w:rsidRPr="00522D2B" w:rsidRDefault="00D65AE6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A0E5BA" w14:textId="77777777" w:rsidR="00D65AE6" w:rsidRPr="00522D2B" w:rsidRDefault="00D65AE6" w:rsidP="0026452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22D2B">
        <w:rPr>
          <w:bCs/>
          <w:sz w:val="22"/>
          <w:szCs w:val="22"/>
          <w:lang w:val="sr-Latn-ME"/>
        </w:rPr>
        <w:t>ATC kod:</w:t>
      </w:r>
      <w:r w:rsidRPr="00522D2B">
        <w:rPr>
          <w:sz w:val="22"/>
          <w:szCs w:val="22"/>
          <w:lang w:val="sr-Latn-ME"/>
        </w:rPr>
        <w:t xml:space="preserve"> R05CA12</w:t>
      </w:r>
    </w:p>
    <w:p w14:paraId="2399EAB6" w14:textId="77777777" w:rsidR="00D65AE6" w:rsidRPr="00522D2B" w:rsidRDefault="00D65AE6" w:rsidP="0026452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2CE0F4C" w14:textId="77777777" w:rsidR="00D65AE6" w:rsidRPr="00522D2B" w:rsidRDefault="00D65AE6" w:rsidP="0026452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Mehanizam djelovanja nije poznat.</w:t>
      </w:r>
    </w:p>
    <w:p w14:paraId="162DC5E1" w14:textId="77777777" w:rsidR="002E37A5" w:rsidRPr="00522D2B" w:rsidRDefault="002E37A5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0D1876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5.2.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Farmakokinetički podaci</w:t>
      </w:r>
      <w:r w:rsidR="003A7059" w:rsidRPr="00522D2B">
        <w:rPr>
          <w:b/>
          <w:bCs/>
          <w:sz w:val="22"/>
          <w:szCs w:val="22"/>
          <w:lang w:val="sr-Latn-ME"/>
        </w:rPr>
        <w:t xml:space="preserve"> </w:t>
      </w:r>
    </w:p>
    <w:p w14:paraId="12704AE6" w14:textId="77777777" w:rsidR="00D65AE6" w:rsidRPr="00522D2B" w:rsidRDefault="00D65AE6" w:rsidP="00264526">
      <w:pPr>
        <w:jc w:val="both"/>
        <w:rPr>
          <w:sz w:val="22"/>
          <w:szCs w:val="22"/>
          <w:lang w:val="sr-Latn-ME"/>
        </w:rPr>
      </w:pPr>
    </w:p>
    <w:p w14:paraId="78F61FE9" w14:textId="77777777" w:rsidR="00D65AE6" w:rsidRPr="00522D2B" w:rsidRDefault="00D65AE6" w:rsidP="00264526">
      <w:pPr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Nema </w:t>
      </w:r>
      <w:r w:rsidR="001F6DC3" w:rsidRPr="00522D2B">
        <w:rPr>
          <w:sz w:val="22"/>
          <w:szCs w:val="22"/>
          <w:lang w:val="sr-Latn-ME"/>
        </w:rPr>
        <w:t xml:space="preserve">dostupnih </w:t>
      </w:r>
      <w:r w:rsidRPr="00522D2B">
        <w:rPr>
          <w:sz w:val="22"/>
          <w:szCs w:val="22"/>
          <w:lang w:val="sr-Latn-ME"/>
        </w:rPr>
        <w:t>podataka o farmakokinetičkim svojstvima ekstrakta bršljanovog lista.</w:t>
      </w:r>
    </w:p>
    <w:p w14:paraId="15331CFE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EBECC0" w14:textId="77777777" w:rsidR="0072020E" w:rsidRPr="00522D2B" w:rsidRDefault="0072020E" w:rsidP="0026452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5.3.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9E66F98" w14:textId="77777777" w:rsidR="00836B35" w:rsidRPr="00522D2B" w:rsidRDefault="00836B35" w:rsidP="002645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53FF00" w14:textId="563BBB63" w:rsidR="00D65AE6" w:rsidRPr="00522D2B" w:rsidRDefault="00D65AE6" w:rsidP="00264526">
      <w:pPr>
        <w:widowControl w:val="0"/>
        <w:jc w:val="both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 xml:space="preserve">Suvi ekstrakt lista bršljana nije pokazao mutagenost u Amesovom testu </w:t>
      </w:r>
      <w:r w:rsidR="00FD56E7" w:rsidRPr="00522D2B">
        <w:rPr>
          <w:sz w:val="22"/>
          <w:szCs w:val="22"/>
          <w:lang w:val="sr-Latn-ME"/>
        </w:rPr>
        <w:t>na</w:t>
      </w:r>
      <w:r w:rsidRPr="00522D2B">
        <w:rPr>
          <w:sz w:val="22"/>
          <w:szCs w:val="22"/>
          <w:lang w:val="sr-Latn-ME"/>
        </w:rPr>
        <w:t xml:space="preserve"> </w:t>
      </w:r>
      <w:r w:rsidRPr="00522D2B">
        <w:rPr>
          <w:i/>
          <w:sz w:val="22"/>
          <w:szCs w:val="22"/>
          <w:lang w:val="sr-Latn-ME"/>
        </w:rPr>
        <w:t>S. typhimurium</w:t>
      </w:r>
      <w:r w:rsidRPr="00522D2B">
        <w:rPr>
          <w:sz w:val="22"/>
          <w:szCs w:val="22"/>
          <w:lang w:val="sr-Latn-ME"/>
        </w:rPr>
        <w:t xml:space="preserve"> sojevima </w:t>
      </w:r>
      <w:r w:rsidR="00515BA2" w:rsidRPr="00522D2B">
        <w:rPr>
          <w:sz w:val="22"/>
          <w:szCs w:val="22"/>
          <w:lang w:val="sr-Latn-ME"/>
        </w:rPr>
        <w:t>TA 97a, TA 98, TA 100, TA 1535 i TA 102 sa ili bez metaboličke aktivacije</w:t>
      </w:r>
      <w:r w:rsidRPr="00522D2B">
        <w:rPr>
          <w:sz w:val="22"/>
          <w:szCs w:val="22"/>
          <w:lang w:val="sr-Latn-ME"/>
        </w:rPr>
        <w:t>. Podaci o ispitivanju kancerogenosti i reproduktivne toksičnosti ni</w:t>
      </w:r>
      <w:r w:rsidR="00FD56E7" w:rsidRPr="00522D2B">
        <w:rPr>
          <w:sz w:val="22"/>
          <w:szCs w:val="22"/>
          <w:lang w:val="sr-Latn-ME"/>
        </w:rPr>
        <w:t>je</w:t>
      </w:r>
      <w:r w:rsidRPr="00522D2B">
        <w:rPr>
          <w:sz w:val="22"/>
          <w:szCs w:val="22"/>
          <w:lang w:val="sr-Latn-ME"/>
        </w:rPr>
        <w:t>su dostupni za preparate lista bršljana.</w:t>
      </w:r>
    </w:p>
    <w:p w14:paraId="396A623D" w14:textId="6F27FA7E" w:rsidR="00396DFD" w:rsidRPr="00522D2B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C19687" w14:textId="77777777" w:rsidR="00593877" w:rsidRPr="00522D2B" w:rsidRDefault="005938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47A3B0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FARMACEUTSKI PODACI</w:t>
      </w:r>
    </w:p>
    <w:p w14:paraId="745F757E" w14:textId="77777777" w:rsidR="00836B35" w:rsidRPr="00522D2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2B6BD2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6.1.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Lista pomoćnih supstanci</w:t>
      </w:r>
      <w:r w:rsidR="002E0135" w:rsidRPr="00522D2B">
        <w:rPr>
          <w:b/>
          <w:bCs/>
          <w:sz w:val="22"/>
          <w:szCs w:val="22"/>
          <w:lang w:val="sr-Latn-ME"/>
        </w:rPr>
        <w:t xml:space="preserve"> (ekscipijenasa)</w:t>
      </w:r>
    </w:p>
    <w:p w14:paraId="55D4134E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F58422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Izomalt (tip M) (E953)</w:t>
      </w:r>
    </w:p>
    <w:p w14:paraId="3CDADC4D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Limunska kiselina (E330)</w:t>
      </w:r>
    </w:p>
    <w:p w14:paraId="3342488B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Prirodna aroma karamele (propilen</w:t>
      </w:r>
      <w:r w:rsidR="00FD71A7" w:rsidRPr="00522D2B">
        <w:rPr>
          <w:sz w:val="22"/>
          <w:szCs w:val="22"/>
          <w:lang w:val="sr-Latn-ME"/>
        </w:rPr>
        <w:t xml:space="preserve"> </w:t>
      </w:r>
      <w:r w:rsidRPr="00522D2B">
        <w:rPr>
          <w:sz w:val="22"/>
          <w:szCs w:val="22"/>
          <w:lang w:val="sr-Latn-ME"/>
        </w:rPr>
        <w:t>glikol (E1520)</w:t>
      </w:r>
    </w:p>
    <w:p w14:paraId="10E5DCC8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Prirodna aroma citrusa (but</w:t>
      </w:r>
      <w:r w:rsidRPr="00522D2B">
        <w:rPr>
          <w:sz w:val="22"/>
          <w:szCs w:val="22"/>
          <w:lang w:val="sr-Latn-ME" w:eastAsia="nl-NL"/>
        </w:rPr>
        <w:t>i</w:t>
      </w:r>
      <w:r w:rsidRPr="00522D2B">
        <w:rPr>
          <w:sz w:val="22"/>
          <w:szCs w:val="22"/>
          <w:lang w:val="sr-Latn-ME"/>
        </w:rPr>
        <w:t>l</w:t>
      </w:r>
      <w:r w:rsidR="00045E1A" w:rsidRPr="00522D2B">
        <w:rPr>
          <w:sz w:val="22"/>
          <w:szCs w:val="22"/>
          <w:lang w:val="sr-Latn-ME"/>
        </w:rPr>
        <w:t xml:space="preserve"> </w:t>
      </w:r>
      <w:r w:rsidRPr="00522D2B">
        <w:rPr>
          <w:sz w:val="22"/>
          <w:szCs w:val="22"/>
          <w:lang w:val="sr-Latn-ME"/>
        </w:rPr>
        <w:t>h</w:t>
      </w:r>
      <w:r w:rsidRPr="00522D2B">
        <w:rPr>
          <w:sz w:val="22"/>
          <w:szCs w:val="22"/>
          <w:lang w:val="sr-Latn-ME" w:eastAsia="nl-NL"/>
        </w:rPr>
        <w:t>i</w:t>
      </w:r>
      <w:r w:rsidRPr="00522D2B">
        <w:rPr>
          <w:sz w:val="22"/>
          <w:szCs w:val="22"/>
          <w:lang w:val="sr-Latn-ME"/>
        </w:rPr>
        <w:t>dro</w:t>
      </w:r>
      <w:r w:rsidRPr="00522D2B">
        <w:rPr>
          <w:sz w:val="22"/>
          <w:szCs w:val="22"/>
          <w:lang w:val="sr-Latn-ME" w:eastAsia="nl-NL"/>
        </w:rPr>
        <w:t>ksi</w:t>
      </w:r>
      <w:r w:rsidRPr="00522D2B">
        <w:rPr>
          <w:sz w:val="22"/>
          <w:szCs w:val="22"/>
          <w:lang w:val="sr-Latn-ME"/>
        </w:rPr>
        <w:t>ani</w:t>
      </w:r>
      <w:r w:rsidRPr="00522D2B">
        <w:rPr>
          <w:sz w:val="22"/>
          <w:szCs w:val="22"/>
          <w:lang w:val="sr-Latn-ME" w:eastAsia="nl-NL"/>
        </w:rPr>
        <w:t>z</w:t>
      </w:r>
      <w:r w:rsidRPr="00522D2B">
        <w:rPr>
          <w:sz w:val="22"/>
          <w:szCs w:val="22"/>
          <w:lang w:val="sr-Latn-ME"/>
        </w:rPr>
        <w:t>ol (E320))</w:t>
      </w:r>
    </w:p>
    <w:p w14:paraId="5D53A7CA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Sukraloza (E955)</w:t>
      </w:r>
    </w:p>
    <w:p w14:paraId="6D58E6FE" w14:textId="4C909D3B" w:rsidR="00D65AE6" w:rsidRPr="00522D2B" w:rsidRDefault="00471F77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Etarsko ulje pitome nane</w:t>
      </w:r>
    </w:p>
    <w:p w14:paraId="06A28CB9" w14:textId="77777777" w:rsidR="00D65AE6" w:rsidRPr="00522D2B" w:rsidRDefault="00D65AE6" w:rsidP="00D65AE6">
      <w:pPr>
        <w:widowControl w:val="0"/>
        <w:tabs>
          <w:tab w:val="left" w:pos="567"/>
        </w:tabs>
        <w:ind w:left="567" w:hanging="567"/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Pomoćna supstanca korišćena u ekstraktu: simetikon</w:t>
      </w:r>
      <w:r w:rsidR="00515BA2" w:rsidRPr="00522D2B">
        <w:rPr>
          <w:sz w:val="22"/>
          <w:szCs w:val="22"/>
          <w:lang w:val="sr-Latn-ME"/>
        </w:rPr>
        <w:t>.</w:t>
      </w:r>
    </w:p>
    <w:p w14:paraId="24FD3ECB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5EC452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6.2.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Inkompatibilnost</w:t>
      </w:r>
      <w:r w:rsidR="002846DB" w:rsidRPr="00522D2B">
        <w:rPr>
          <w:b/>
          <w:bCs/>
          <w:sz w:val="22"/>
          <w:szCs w:val="22"/>
          <w:lang w:val="sr-Latn-ME"/>
        </w:rPr>
        <w:t>i</w:t>
      </w:r>
    </w:p>
    <w:p w14:paraId="289E37B6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CC0440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Nije primjenjivo.</w:t>
      </w:r>
    </w:p>
    <w:p w14:paraId="25CC01DD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70435E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>6.3.</w:t>
      </w:r>
      <w:r w:rsidR="00C05DF8" w:rsidRPr="00522D2B">
        <w:rPr>
          <w:b/>
          <w:bCs/>
          <w:sz w:val="22"/>
          <w:szCs w:val="22"/>
          <w:lang w:val="sr-Latn-ME"/>
        </w:rPr>
        <w:t xml:space="preserve">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Rok upotrebe</w:t>
      </w:r>
    </w:p>
    <w:p w14:paraId="53D53CF2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8FFAEA" w14:textId="50DAFC3C" w:rsidR="00D65AE6" w:rsidRPr="00522D2B" w:rsidRDefault="00522D2B" w:rsidP="00D65AE6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3</w:t>
      </w:r>
      <w:r w:rsidR="00D65AE6" w:rsidRPr="00522D2B">
        <w:rPr>
          <w:sz w:val="22"/>
          <w:szCs w:val="22"/>
          <w:lang w:val="sr-Latn-ME"/>
        </w:rPr>
        <w:t xml:space="preserve"> godine.</w:t>
      </w:r>
    </w:p>
    <w:p w14:paraId="4C99A52B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624B5F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6.4.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22D2B">
        <w:rPr>
          <w:b/>
          <w:bCs/>
          <w:sz w:val="22"/>
          <w:szCs w:val="22"/>
          <w:lang w:val="sr-Latn-ME"/>
        </w:rPr>
        <w:t xml:space="preserve"> lijeka</w:t>
      </w:r>
    </w:p>
    <w:p w14:paraId="7EF252CD" w14:textId="77777777" w:rsidR="00EC2532" w:rsidRPr="00522D2B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5F73C4" w14:textId="77777777" w:rsidR="00D65AE6" w:rsidRPr="00522D2B" w:rsidRDefault="00D65AE6" w:rsidP="00D65AE6">
      <w:pPr>
        <w:rPr>
          <w:sz w:val="22"/>
          <w:szCs w:val="22"/>
          <w:lang w:val="sr-Latn-ME" w:eastAsia="sl-SI"/>
        </w:rPr>
      </w:pPr>
      <w:r w:rsidRPr="00522D2B">
        <w:rPr>
          <w:sz w:val="22"/>
          <w:szCs w:val="22"/>
          <w:lang w:val="sr-Latn-ME" w:eastAsia="sl-SI"/>
        </w:rPr>
        <w:t>Lijek čuvajte na temperaturi do 25°C, u originalnom pakovanju radi zaštite od vlage.</w:t>
      </w:r>
    </w:p>
    <w:p w14:paraId="35E8F242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A28F77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6.5.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="002846DB" w:rsidRPr="00522D2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22D2B">
        <w:rPr>
          <w:b/>
          <w:bCs/>
          <w:sz w:val="22"/>
          <w:szCs w:val="22"/>
          <w:lang w:val="sr-Latn-ME"/>
        </w:rPr>
        <w:t>pakovanja</w:t>
      </w:r>
      <w:r w:rsidR="00C06864" w:rsidRPr="00522D2B">
        <w:rPr>
          <w:b/>
          <w:bCs/>
          <w:sz w:val="22"/>
          <w:szCs w:val="22"/>
          <w:lang w:val="sr-Latn-ME"/>
        </w:rPr>
        <w:t xml:space="preserve"> </w:t>
      </w:r>
    </w:p>
    <w:p w14:paraId="2B6698A1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FA2E82" w14:textId="77777777" w:rsidR="00D65AE6" w:rsidRPr="00522D2B" w:rsidRDefault="00D65AE6" w:rsidP="00D65AE6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Blister (</w:t>
      </w:r>
      <w:r w:rsidRPr="00522D2B">
        <w:rPr>
          <w:bCs/>
          <w:sz w:val="22"/>
          <w:szCs w:val="22"/>
          <w:lang w:val="sr-Latn-ME"/>
        </w:rPr>
        <w:t>PVC/PE/PVDC//Al</w:t>
      </w:r>
      <w:r w:rsidRPr="00522D2B">
        <w:rPr>
          <w:sz w:val="22"/>
          <w:szCs w:val="22"/>
          <w:lang w:val="sr-Latn-ME"/>
        </w:rPr>
        <w:t xml:space="preserve">): 16 (2x8) </w:t>
      </w:r>
      <w:r w:rsidRPr="00522D2B">
        <w:rPr>
          <w:bCs/>
          <w:sz w:val="22"/>
          <w:szCs w:val="22"/>
          <w:lang w:val="sr-Latn-ME"/>
        </w:rPr>
        <w:t xml:space="preserve">lozengi, u </w:t>
      </w:r>
      <w:r w:rsidR="00045E1A" w:rsidRPr="00522D2B">
        <w:rPr>
          <w:bCs/>
          <w:sz w:val="22"/>
          <w:szCs w:val="22"/>
          <w:lang w:val="sr-Latn-ME"/>
        </w:rPr>
        <w:t xml:space="preserve">kartonskoj </w:t>
      </w:r>
      <w:r w:rsidRPr="00522D2B">
        <w:rPr>
          <w:bCs/>
          <w:sz w:val="22"/>
          <w:szCs w:val="22"/>
          <w:lang w:val="sr-Latn-ME"/>
        </w:rPr>
        <w:t>kutiji.</w:t>
      </w:r>
    </w:p>
    <w:p w14:paraId="2DD6F8C9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12FC68" w14:textId="77777777" w:rsidR="002846DB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6.6.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22D2B">
        <w:rPr>
          <w:b/>
          <w:bCs/>
          <w:sz w:val="22"/>
          <w:szCs w:val="22"/>
          <w:lang w:val="sr-Latn-ME"/>
        </w:rPr>
        <w:t xml:space="preserve"> </w:t>
      </w:r>
      <w:r w:rsidR="00310F03" w:rsidRPr="00522D2B">
        <w:rPr>
          <w:b/>
          <w:bCs/>
          <w:sz w:val="22"/>
          <w:szCs w:val="22"/>
          <w:lang w:val="sr-Latn-ME"/>
        </w:rPr>
        <w:t>(i druga uputs</w:t>
      </w:r>
      <w:r w:rsidR="004109FA" w:rsidRPr="00522D2B">
        <w:rPr>
          <w:b/>
          <w:bCs/>
          <w:sz w:val="22"/>
          <w:szCs w:val="22"/>
          <w:lang w:val="sr-Latn-ME"/>
        </w:rPr>
        <w:t>t</w:t>
      </w:r>
      <w:r w:rsidR="00310F03" w:rsidRPr="00522D2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269DCE7" w14:textId="77777777" w:rsidR="00B66A70" w:rsidRPr="00522D2B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24C4976" w14:textId="77777777" w:rsidR="00D65AE6" w:rsidRPr="00522D2B" w:rsidRDefault="00D65AE6" w:rsidP="00D65AE6">
      <w:pPr>
        <w:widowControl w:val="0"/>
        <w:tabs>
          <w:tab w:val="left" w:pos="569"/>
        </w:tabs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Neupotrijebljeni lijek se uništava u skladu sa važećim propisima.</w:t>
      </w:r>
    </w:p>
    <w:p w14:paraId="43AAE88B" w14:textId="2A686BB8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F94A7D" w14:textId="64DA4DDC" w:rsidR="00593877" w:rsidRDefault="005938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E9CB23" w14:textId="77777777" w:rsidR="008E021B" w:rsidRPr="00522D2B" w:rsidRDefault="008E021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0EA7EA94" w14:textId="77777777" w:rsidR="00F8570A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NOSILAC DOZVOLE</w:t>
      </w:r>
      <w:r w:rsidR="00483928" w:rsidRPr="00522D2B">
        <w:rPr>
          <w:b/>
          <w:bCs/>
          <w:sz w:val="22"/>
          <w:szCs w:val="22"/>
          <w:lang w:val="sr-Latn-ME"/>
        </w:rPr>
        <w:t xml:space="preserve"> </w:t>
      </w:r>
    </w:p>
    <w:p w14:paraId="5ADEDE38" w14:textId="77777777" w:rsidR="00C61BE0" w:rsidRPr="00522D2B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FFFBDC" w14:textId="77777777" w:rsidR="00D65AE6" w:rsidRPr="00522D2B" w:rsidRDefault="00D65AE6" w:rsidP="00D65AE6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22D2B">
        <w:rPr>
          <w:sz w:val="22"/>
          <w:szCs w:val="22"/>
          <w:lang w:val="sr-Latn-ME" w:eastAsia="sr-Latn-ME"/>
        </w:rPr>
        <w:t>DSD "KRKA, d. d., Novo mesto" - predstavništvo Podgorica</w:t>
      </w:r>
    </w:p>
    <w:p w14:paraId="216E07E2" w14:textId="77777777" w:rsidR="00D65AE6" w:rsidRPr="00522D2B" w:rsidRDefault="00D65AE6" w:rsidP="00D65AE6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  <w:r w:rsidRPr="00522D2B">
        <w:rPr>
          <w:sz w:val="22"/>
          <w:szCs w:val="22"/>
          <w:lang w:val="sr-Latn-ME" w:eastAsia="sr-Latn-ME"/>
        </w:rPr>
        <w:t>Svetlane Kane Radević br. 3, 81000 Podgorica, Crna Gora</w:t>
      </w:r>
    </w:p>
    <w:p w14:paraId="15311E3B" w14:textId="77777777" w:rsidR="00D65AE6" w:rsidRPr="00522D2B" w:rsidRDefault="00D65A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616898" w14:textId="77777777" w:rsidR="00C37FD7" w:rsidRPr="00522D2B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F65AAB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8.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>BROJ DOZVOLE</w:t>
      </w:r>
      <w:r w:rsidR="008A6D43" w:rsidRPr="00522D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25DD7C7" w14:textId="77777777" w:rsidR="00593877" w:rsidRPr="00522D2B" w:rsidRDefault="00593877" w:rsidP="00054105">
      <w:pPr>
        <w:rPr>
          <w:sz w:val="22"/>
          <w:szCs w:val="22"/>
          <w:lang w:val="sr-Latn-ME"/>
        </w:rPr>
      </w:pPr>
    </w:p>
    <w:p w14:paraId="65014EF3" w14:textId="0B9B14CE" w:rsidR="00054105" w:rsidRPr="00522D2B" w:rsidRDefault="00054105" w:rsidP="00054105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Herbion lozenge od bršljana, lozenga, 35</w:t>
      </w:r>
      <w:r w:rsidR="00D42156" w:rsidRPr="00522D2B">
        <w:rPr>
          <w:sz w:val="22"/>
          <w:szCs w:val="22"/>
          <w:lang w:val="sr-Latn-ME"/>
        </w:rPr>
        <w:t xml:space="preserve"> </w:t>
      </w:r>
      <w:r w:rsidRPr="00522D2B">
        <w:rPr>
          <w:sz w:val="22"/>
          <w:szCs w:val="22"/>
          <w:lang w:val="sr-Latn-ME"/>
        </w:rPr>
        <w:t xml:space="preserve">mg, blister, 16 (2x8) lozengi: </w:t>
      </w:r>
      <w:r w:rsidR="001778D5" w:rsidRPr="00522D2B">
        <w:rPr>
          <w:sz w:val="22"/>
          <w:szCs w:val="22"/>
          <w:lang w:val="sr-Latn-ME"/>
        </w:rPr>
        <w:t>2030/20/941 - 5200</w:t>
      </w:r>
    </w:p>
    <w:p w14:paraId="7E3EB1CA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3799B4" w14:textId="77777777" w:rsidR="00F45F77" w:rsidRPr="00522D2B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106A07" w14:textId="77777777" w:rsidR="0072020E" w:rsidRPr="00522D2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9.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Pr="00522D2B">
        <w:rPr>
          <w:b/>
          <w:bCs/>
          <w:sz w:val="22"/>
          <w:szCs w:val="22"/>
          <w:lang w:val="sr-Latn-ME"/>
        </w:rPr>
        <w:t xml:space="preserve">DATUM </w:t>
      </w:r>
      <w:r w:rsidR="00C05DF8" w:rsidRPr="00522D2B">
        <w:rPr>
          <w:b/>
          <w:bCs/>
          <w:sz w:val="22"/>
          <w:szCs w:val="22"/>
          <w:lang w:val="sr-Latn-ME"/>
        </w:rPr>
        <w:t xml:space="preserve">PRVE </w:t>
      </w:r>
      <w:r w:rsidR="008A6D43" w:rsidRPr="00522D2B">
        <w:rPr>
          <w:b/>
          <w:bCs/>
          <w:sz w:val="22"/>
          <w:szCs w:val="22"/>
          <w:lang w:val="sr-Latn-ME"/>
        </w:rPr>
        <w:t>DOZVOLE</w:t>
      </w:r>
      <w:r w:rsidR="00C05DF8" w:rsidRPr="00522D2B">
        <w:rPr>
          <w:b/>
          <w:bCs/>
          <w:sz w:val="22"/>
          <w:szCs w:val="22"/>
          <w:lang w:val="sr-Latn-ME"/>
        </w:rPr>
        <w:t>/OBNOVE DOZVOLE</w:t>
      </w:r>
      <w:r w:rsidR="008A6D43" w:rsidRPr="00522D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6C06E01" w14:textId="77777777" w:rsidR="0072020E" w:rsidRPr="00522D2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48DF94" w14:textId="5228B4D2" w:rsidR="00054105" w:rsidRPr="00522D2B" w:rsidRDefault="00054105" w:rsidP="00054105">
      <w:pPr>
        <w:rPr>
          <w:sz w:val="22"/>
          <w:szCs w:val="22"/>
          <w:lang w:val="sr-Latn-ME"/>
        </w:rPr>
      </w:pPr>
      <w:r w:rsidRPr="00522D2B">
        <w:rPr>
          <w:sz w:val="22"/>
          <w:szCs w:val="22"/>
          <w:lang w:val="sr-Latn-ME"/>
        </w:rPr>
        <w:t>Herbion lozenge od bršljana, lozenga, 35</w:t>
      </w:r>
      <w:r w:rsidR="00D42156" w:rsidRPr="00522D2B">
        <w:rPr>
          <w:sz w:val="22"/>
          <w:szCs w:val="22"/>
          <w:lang w:val="sr-Latn-ME"/>
        </w:rPr>
        <w:t xml:space="preserve"> </w:t>
      </w:r>
      <w:r w:rsidRPr="00522D2B">
        <w:rPr>
          <w:sz w:val="22"/>
          <w:szCs w:val="22"/>
          <w:lang w:val="sr-Latn-ME"/>
        </w:rPr>
        <w:t xml:space="preserve">mg, blister, 16 (2x8) lozengi: </w:t>
      </w:r>
      <w:r w:rsidR="001778D5" w:rsidRPr="00522D2B">
        <w:rPr>
          <w:sz w:val="22"/>
          <w:szCs w:val="22"/>
          <w:lang w:val="sr-Latn-ME"/>
        </w:rPr>
        <w:t>14.10.2020. godine</w:t>
      </w:r>
    </w:p>
    <w:p w14:paraId="79B5E19E" w14:textId="77777777" w:rsidR="00054105" w:rsidRPr="00522D2B" w:rsidRDefault="0005410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9D54B9" w14:textId="77777777" w:rsidR="00836B35" w:rsidRPr="00522D2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C80D75" w14:textId="77777777" w:rsidR="003F6A59" w:rsidRPr="00522D2B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22D2B">
        <w:rPr>
          <w:b/>
          <w:bCs/>
          <w:sz w:val="22"/>
          <w:szCs w:val="22"/>
          <w:lang w:val="sr-Latn-ME"/>
        </w:rPr>
        <w:t xml:space="preserve">10. </w:t>
      </w:r>
      <w:r w:rsidR="00480FB1" w:rsidRPr="00522D2B">
        <w:rPr>
          <w:b/>
          <w:bCs/>
          <w:sz w:val="22"/>
          <w:szCs w:val="22"/>
          <w:lang w:val="sr-Latn-ME"/>
        </w:rPr>
        <w:tab/>
      </w:r>
      <w:r w:rsidR="002846DB" w:rsidRPr="00522D2B">
        <w:rPr>
          <w:b/>
          <w:bCs/>
          <w:sz w:val="22"/>
          <w:szCs w:val="22"/>
          <w:lang w:val="sr-Latn-ME"/>
        </w:rPr>
        <w:t>D</w:t>
      </w:r>
      <w:r w:rsidR="00EC2532" w:rsidRPr="00522D2B">
        <w:rPr>
          <w:b/>
          <w:bCs/>
          <w:sz w:val="22"/>
          <w:szCs w:val="22"/>
          <w:lang w:val="sr-Latn-ME"/>
        </w:rPr>
        <w:t xml:space="preserve">ATUM REVIZIJE TEKSTA </w:t>
      </w:r>
    </w:p>
    <w:p w14:paraId="64B90995" w14:textId="77777777" w:rsidR="003F6A59" w:rsidRPr="00522D2B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B18F4B" w14:textId="1836C6FC" w:rsidR="003F6A59" w:rsidRPr="00522D2B" w:rsidRDefault="00522D2B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Novembar, 2024. godine</w:t>
      </w:r>
    </w:p>
    <w:sectPr w:rsidR="003F6A59" w:rsidRPr="00522D2B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43D7" w14:textId="77777777" w:rsidR="0046183C" w:rsidRDefault="0046183C">
      <w:r>
        <w:separator/>
      </w:r>
    </w:p>
  </w:endnote>
  <w:endnote w:type="continuationSeparator" w:id="0">
    <w:p w14:paraId="58ED6DBC" w14:textId="77777777" w:rsidR="0046183C" w:rsidRDefault="0046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7E777" w14:textId="115DD705" w:rsidR="00EF3B86" w:rsidRPr="00121008" w:rsidRDefault="00EF3B86" w:rsidP="00B23F69">
    <w:pPr>
      <w:pStyle w:val="Footer"/>
      <w:jc w:val="center"/>
      <w:rPr>
        <w:sz w:val="20"/>
        <w:szCs w:val="20"/>
      </w:rPr>
    </w:pPr>
    <w:r w:rsidRPr="00121008">
      <w:rPr>
        <w:sz w:val="20"/>
        <w:szCs w:val="20"/>
      </w:rPr>
      <w:fldChar w:fldCharType="begin"/>
    </w:r>
    <w:r w:rsidRPr="00121008">
      <w:rPr>
        <w:sz w:val="20"/>
        <w:szCs w:val="20"/>
      </w:rPr>
      <w:instrText xml:space="preserve"> PAGE </w:instrText>
    </w:r>
    <w:r w:rsidRPr="00121008">
      <w:rPr>
        <w:sz w:val="20"/>
        <w:szCs w:val="20"/>
      </w:rPr>
      <w:fldChar w:fldCharType="separate"/>
    </w:r>
    <w:r w:rsidR="008E021B">
      <w:rPr>
        <w:noProof/>
        <w:sz w:val="20"/>
        <w:szCs w:val="20"/>
      </w:rPr>
      <w:t>5</w:t>
    </w:r>
    <w:r w:rsidRPr="00121008">
      <w:rPr>
        <w:sz w:val="20"/>
        <w:szCs w:val="20"/>
      </w:rPr>
      <w:fldChar w:fldCharType="end"/>
    </w:r>
    <w:r w:rsidRPr="00121008">
      <w:rPr>
        <w:sz w:val="20"/>
        <w:szCs w:val="20"/>
      </w:rPr>
      <w:t xml:space="preserve"> / </w:t>
    </w:r>
    <w:r w:rsidRPr="00121008">
      <w:rPr>
        <w:sz w:val="20"/>
        <w:szCs w:val="20"/>
      </w:rPr>
      <w:fldChar w:fldCharType="begin"/>
    </w:r>
    <w:r w:rsidRPr="00121008">
      <w:rPr>
        <w:sz w:val="20"/>
        <w:szCs w:val="20"/>
      </w:rPr>
      <w:instrText xml:space="preserve"> NUMPAGES </w:instrText>
    </w:r>
    <w:r w:rsidRPr="00121008">
      <w:rPr>
        <w:sz w:val="20"/>
        <w:szCs w:val="20"/>
      </w:rPr>
      <w:fldChar w:fldCharType="separate"/>
    </w:r>
    <w:r w:rsidR="008E021B">
      <w:rPr>
        <w:noProof/>
        <w:sz w:val="20"/>
        <w:szCs w:val="20"/>
      </w:rPr>
      <w:t>5</w:t>
    </w:r>
    <w:r w:rsidRPr="001210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F911" w14:textId="77777777" w:rsidR="0046183C" w:rsidRDefault="0046183C">
      <w:r>
        <w:separator/>
      </w:r>
    </w:p>
  </w:footnote>
  <w:footnote w:type="continuationSeparator" w:id="0">
    <w:p w14:paraId="25584A39" w14:textId="77777777" w:rsidR="0046183C" w:rsidRDefault="0046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0132F56"/>
    <w:multiLevelType w:val="hybridMultilevel"/>
    <w:tmpl w:val="C9B0EAC2"/>
    <w:lvl w:ilvl="0" w:tplc="E38AE458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058"/>
    <w:rsid w:val="000176CA"/>
    <w:rsid w:val="00027441"/>
    <w:rsid w:val="00036FA0"/>
    <w:rsid w:val="0003793F"/>
    <w:rsid w:val="00045E1A"/>
    <w:rsid w:val="00054105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2F7"/>
    <w:rsid w:val="000E6F55"/>
    <w:rsid w:val="000F77FA"/>
    <w:rsid w:val="001051E4"/>
    <w:rsid w:val="00107BF7"/>
    <w:rsid w:val="00117E75"/>
    <w:rsid w:val="00121008"/>
    <w:rsid w:val="00126F53"/>
    <w:rsid w:val="0013007A"/>
    <w:rsid w:val="0014766D"/>
    <w:rsid w:val="001536CC"/>
    <w:rsid w:val="001778D5"/>
    <w:rsid w:val="001A3FBA"/>
    <w:rsid w:val="001A5518"/>
    <w:rsid w:val="001B1C6A"/>
    <w:rsid w:val="001C1263"/>
    <w:rsid w:val="001C1417"/>
    <w:rsid w:val="001E390B"/>
    <w:rsid w:val="001F42FB"/>
    <w:rsid w:val="001F6DC3"/>
    <w:rsid w:val="001F719A"/>
    <w:rsid w:val="002031B3"/>
    <w:rsid w:val="00215931"/>
    <w:rsid w:val="00227BDB"/>
    <w:rsid w:val="00234CB1"/>
    <w:rsid w:val="002352F8"/>
    <w:rsid w:val="00236C4C"/>
    <w:rsid w:val="002510A5"/>
    <w:rsid w:val="00254A0A"/>
    <w:rsid w:val="00264526"/>
    <w:rsid w:val="00266046"/>
    <w:rsid w:val="002846DB"/>
    <w:rsid w:val="00284CCD"/>
    <w:rsid w:val="002857AF"/>
    <w:rsid w:val="002A490A"/>
    <w:rsid w:val="002C6637"/>
    <w:rsid w:val="002E0135"/>
    <w:rsid w:val="002E37A5"/>
    <w:rsid w:val="003068BA"/>
    <w:rsid w:val="00310F03"/>
    <w:rsid w:val="003247D2"/>
    <w:rsid w:val="003279A4"/>
    <w:rsid w:val="003445C1"/>
    <w:rsid w:val="00355B61"/>
    <w:rsid w:val="003614ED"/>
    <w:rsid w:val="00362686"/>
    <w:rsid w:val="00371510"/>
    <w:rsid w:val="00396DFD"/>
    <w:rsid w:val="003A7059"/>
    <w:rsid w:val="003B7A36"/>
    <w:rsid w:val="003C17AB"/>
    <w:rsid w:val="003C7823"/>
    <w:rsid w:val="003D7BF3"/>
    <w:rsid w:val="003E1DCC"/>
    <w:rsid w:val="003F6A59"/>
    <w:rsid w:val="004065C8"/>
    <w:rsid w:val="004109FA"/>
    <w:rsid w:val="00411B4B"/>
    <w:rsid w:val="00415BEE"/>
    <w:rsid w:val="00427F85"/>
    <w:rsid w:val="00436F42"/>
    <w:rsid w:val="004378B4"/>
    <w:rsid w:val="00450DFC"/>
    <w:rsid w:val="00451314"/>
    <w:rsid w:val="00452E9D"/>
    <w:rsid w:val="004534C7"/>
    <w:rsid w:val="0046183C"/>
    <w:rsid w:val="004671AA"/>
    <w:rsid w:val="00471F77"/>
    <w:rsid w:val="00480FB1"/>
    <w:rsid w:val="004816D0"/>
    <w:rsid w:val="00483928"/>
    <w:rsid w:val="00487D1A"/>
    <w:rsid w:val="004B2AFE"/>
    <w:rsid w:val="004D6103"/>
    <w:rsid w:val="004E3BCE"/>
    <w:rsid w:val="004F0E97"/>
    <w:rsid w:val="00501DD1"/>
    <w:rsid w:val="00515BA2"/>
    <w:rsid w:val="00515C21"/>
    <w:rsid w:val="00522D2B"/>
    <w:rsid w:val="00530BD7"/>
    <w:rsid w:val="005350B8"/>
    <w:rsid w:val="00545CD2"/>
    <w:rsid w:val="005476F3"/>
    <w:rsid w:val="00572527"/>
    <w:rsid w:val="00573E40"/>
    <w:rsid w:val="00576348"/>
    <w:rsid w:val="00593877"/>
    <w:rsid w:val="005A0B2E"/>
    <w:rsid w:val="005A23D2"/>
    <w:rsid w:val="005A36CB"/>
    <w:rsid w:val="005B49B8"/>
    <w:rsid w:val="005B63C9"/>
    <w:rsid w:val="005C0741"/>
    <w:rsid w:val="005C5EF4"/>
    <w:rsid w:val="005D6658"/>
    <w:rsid w:val="005E2E0B"/>
    <w:rsid w:val="005E7A7D"/>
    <w:rsid w:val="00602457"/>
    <w:rsid w:val="00646BD1"/>
    <w:rsid w:val="006561C2"/>
    <w:rsid w:val="00671CB3"/>
    <w:rsid w:val="00674BAF"/>
    <w:rsid w:val="00682200"/>
    <w:rsid w:val="00692BF6"/>
    <w:rsid w:val="006A1497"/>
    <w:rsid w:val="006B0BD1"/>
    <w:rsid w:val="006D20A5"/>
    <w:rsid w:val="006D37BF"/>
    <w:rsid w:val="006D4C70"/>
    <w:rsid w:val="00702E22"/>
    <w:rsid w:val="0072020E"/>
    <w:rsid w:val="00747DD2"/>
    <w:rsid w:val="00786071"/>
    <w:rsid w:val="007A3ECB"/>
    <w:rsid w:val="007C1D40"/>
    <w:rsid w:val="0082375E"/>
    <w:rsid w:val="00824AB9"/>
    <w:rsid w:val="00836B35"/>
    <w:rsid w:val="00843BDE"/>
    <w:rsid w:val="00873FA2"/>
    <w:rsid w:val="0089705C"/>
    <w:rsid w:val="008A6D43"/>
    <w:rsid w:val="008A7CFB"/>
    <w:rsid w:val="008B491E"/>
    <w:rsid w:val="008C1A28"/>
    <w:rsid w:val="008C2E98"/>
    <w:rsid w:val="008E021B"/>
    <w:rsid w:val="008E49BD"/>
    <w:rsid w:val="008E53E9"/>
    <w:rsid w:val="008E5771"/>
    <w:rsid w:val="008F4ACF"/>
    <w:rsid w:val="00940B9B"/>
    <w:rsid w:val="0095676E"/>
    <w:rsid w:val="00956983"/>
    <w:rsid w:val="00963CF0"/>
    <w:rsid w:val="00964BB1"/>
    <w:rsid w:val="009775D9"/>
    <w:rsid w:val="00997175"/>
    <w:rsid w:val="009A1113"/>
    <w:rsid w:val="009A1847"/>
    <w:rsid w:val="009B062A"/>
    <w:rsid w:val="009E7C6F"/>
    <w:rsid w:val="009F1793"/>
    <w:rsid w:val="009F2D23"/>
    <w:rsid w:val="00A01D69"/>
    <w:rsid w:val="00A02335"/>
    <w:rsid w:val="00A30E69"/>
    <w:rsid w:val="00A46C9A"/>
    <w:rsid w:val="00A619F3"/>
    <w:rsid w:val="00A62A73"/>
    <w:rsid w:val="00A64A2F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020B0"/>
    <w:rsid w:val="00B208DB"/>
    <w:rsid w:val="00B23F69"/>
    <w:rsid w:val="00B60619"/>
    <w:rsid w:val="00B64095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3F1"/>
    <w:rsid w:val="00C37AA3"/>
    <w:rsid w:val="00C37FD7"/>
    <w:rsid w:val="00C43419"/>
    <w:rsid w:val="00C44CF3"/>
    <w:rsid w:val="00C53FB8"/>
    <w:rsid w:val="00C54E22"/>
    <w:rsid w:val="00C61BE0"/>
    <w:rsid w:val="00C70B0E"/>
    <w:rsid w:val="00C773CA"/>
    <w:rsid w:val="00C83785"/>
    <w:rsid w:val="00C94C0D"/>
    <w:rsid w:val="00CA1FEB"/>
    <w:rsid w:val="00CC3FF1"/>
    <w:rsid w:val="00CD4F85"/>
    <w:rsid w:val="00CD6F02"/>
    <w:rsid w:val="00CE246D"/>
    <w:rsid w:val="00CF07A0"/>
    <w:rsid w:val="00CF3E03"/>
    <w:rsid w:val="00D0082A"/>
    <w:rsid w:val="00D21455"/>
    <w:rsid w:val="00D42156"/>
    <w:rsid w:val="00D4380B"/>
    <w:rsid w:val="00D47634"/>
    <w:rsid w:val="00D65AE6"/>
    <w:rsid w:val="00D709B3"/>
    <w:rsid w:val="00DA2ED6"/>
    <w:rsid w:val="00DB668B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77BDE"/>
    <w:rsid w:val="00E868E5"/>
    <w:rsid w:val="00E9237A"/>
    <w:rsid w:val="00E939FA"/>
    <w:rsid w:val="00EA5765"/>
    <w:rsid w:val="00EC2532"/>
    <w:rsid w:val="00ED7812"/>
    <w:rsid w:val="00EF3B86"/>
    <w:rsid w:val="00F317E9"/>
    <w:rsid w:val="00F34554"/>
    <w:rsid w:val="00F45F77"/>
    <w:rsid w:val="00F5167F"/>
    <w:rsid w:val="00F52258"/>
    <w:rsid w:val="00F8570A"/>
    <w:rsid w:val="00F91C7B"/>
    <w:rsid w:val="00FD56E7"/>
    <w:rsid w:val="00FD71A7"/>
    <w:rsid w:val="00FF14F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DC9E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link w:val="Header"/>
    <w:uiPriority w:val="99"/>
    <w:rsid w:val="006D4C70"/>
    <w:rPr>
      <w:sz w:val="24"/>
      <w:szCs w:val="24"/>
      <w:lang w:val="en-US" w:eastAsia="en-US"/>
    </w:rPr>
  </w:style>
  <w:style w:type="paragraph" w:customStyle="1" w:styleId="Default">
    <w:name w:val="Default"/>
    <w:rsid w:val="006D4C70"/>
    <w:pPr>
      <w:autoSpaceDE w:val="0"/>
      <w:autoSpaceDN w:val="0"/>
      <w:adjustRightInd w:val="0"/>
    </w:pPr>
    <w:rPr>
      <w:snapToGrid w:val="0"/>
      <w:color w:val="000000"/>
      <w:sz w:val="24"/>
      <w:szCs w:val="24"/>
      <w:lang w:val="sl-SI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C0C6-B490-4DB8-B16F-0D95590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7604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Berina Ljuca</cp:lastModifiedBy>
  <cp:revision>13</cp:revision>
  <dcterms:created xsi:type="dcterms:W3CDTF">2020-09-29T13:21:00Z</dcterms:created>
  <dcterms:modified xsi:type="dcterms:W3CDTF">2024-11-27T10:01:00Z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