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3BDC2" w14:textId="77777777" w:rsidR="00560408" w:rsidRPr="003D2B76" w:rsidRDefault="00560408" w:rsidP="00FB3BDB">
      <w:pPr>
        <w:pStyle w:val="Heading1"/>
        <w:kinsoku w:val="0"/>
        <w:overflowPunct w:val="0"/>
        <w:spacing w:before="60"/>
        <w:ind w:left="23"/>
        <w:jc w:val="center"/>
        <w:rPr>
          <w:b w:val="0"/>
          <w:bCs w:val="0"/>
          <w:lang w:val="sr-Latn-ME"/>
        </w:rPr>
      </w:pPr>
      <w:bookmarkStart w:id="0" w:name="1._ŠTA_JE_LIJEK_TRAZIMERA_I_ČEMU_JE_NAMI"/>
      <w:bookmarkEnd w:id="0"/>
      <w:r w:rsidRPr="003D2B76">
        <w:rPr>
          <w:spacing w:val="-1"/>
          <w:u w:val="thick"/>
          <w:lang w:val="sr-Latn-ME"/>
        </w:rPr>
        <w:t>UPUTSTVO ZA LIJEK</w:t>
      </w:r>
    </w:p>
    <w:p w14:paraId="2CA384D5" w14:textId="77777777" w:rsidR="00560408" w:rsidRPr="003D2B76" w:rsidRDefault="00560408" w:rsidP="00FB3BDB">
      <w:pPr>
        <w:pStyle w:val="BodyText"/>
        <w:kinsoku w:val="0"/>
        <w:overflowPunct w:val="0"/>
        <w:spacing w:before="9"/>
        <w:ind w:left="23" w:firstLine="0"/>
        <w:rPr>
          <w:b/>
          <w:bCs/>
          <w:sz w:val="15"/>
          <w:szCs w:val="15"/>
          <w:lang w:val="sr-Latn-ME"/>
        </w:rPr>
      </w:pPr>
    </w:p>
    <w:p w14:paraId="182BB28D" w14:textId="77777777" w:rsidR="00A3180D" w:rsidRPr="00445454" w:rsidRDefault="00560408" w:rsidP="00FB3BDB">
      <w:pPr>
        <w:pStyle w:val="BodyText"/>
        <w:kinsoku w:val="0"/>
        <w:overflowPunct w:val="0"/>
        <w:spacing w:before="72"/>
        <w:ind w:left="23" w:firstLine="0"/>
        <w:jc w:val="center"/>
        <w:rPr>
          <w:b/>
          <w:iCs/>
          <w:spacing w:val="29"/>
          <w:lang w:val="sr-Latn-ME"/>
        </w:rPr>
      </w:pPr>
      <w:r w:rsidRPr="00445454">
        <w:rPr>
          <w:b/>
          <w:iCs/>
          <w:spacing w:val="-1"/>
          <w:lang w:val="sr-Latn-ME"/>
        </w:rPr>
        <w:t>Trazimera 150 mg prašak za koncentrat za rastvor za infuziju</w:t>
      </w:r>
      <w:r w:rsidRPr="00445454">
        <w:rPr>
          <w:b/>
          <w:iCs/>
          <w:spacing w:val="29"/>
          <w:lang w:val="sr-Latn-ME"/>
        </w:rPr>
        <w:t xml:space="preserve"> </w:t>
      </w:r>
    </w:p>
    <w:p w14:paraId="5F6D9686" w14:textId="77777777" w:rsidR="00D92731" w:rsidRPr="00445454" w:rsidRDefault="00560408" w:rsidP="00FB3BDB">
      <w:pPr>
        <w:pStyle w:val="BodyText"/>
        <w:kinsoku w:val="0"/>
        <w:overflowPunct w:val="0"/>
        <w:spacing w:before="72"/>
        <w:ind w:left="23" w:firstLine="0"/>
        <w:jc w:val="center"/>
        <w:rPr>
          <w:b/>
          <w:iCs/>
          <w:spacing w:val="29"/>
          <w:lang w:val="sr-Latn-ME"/>
        </w:rPr>
      </w:pPr>
      <w:r w:rsidRPr="00445454">
        <w:rPr>
          <w:b/>
          <w:iCs/>
          <w:spacing w:val="-1"/>
          <w:lang w:val="sr-Latn-ME"/>
        </w:rPr>
        <w:t>Trazimera 420 mg prašak za koncentrat za rastvor za infuziju</w:t>
      </w:r>
      <w:r w:rsidRPr="00445454">
        <w:rPr>
          <w:b/>
          <w:iCs/>
          <w:spacing w:val="29"/>
          <w:lang w:val="sr-Latn-ME"/>
        </w:rPr>
        <w:t xml:space="preserve"> </w:t>
      </w:r>
    </w:p>
    <w:p w14:paraId="0A348194" w14:textId="77777777" w:rsidR="00560408" w:rsidRPr="00445454" w:rsidRDefault="00560408" w:rsidP="00445454">
      <w:pPr>
        <w:pStyle w:val="BodyText"/>
        <w:kinsoku w:val="0"/>
        <w:overflowPunct w:val="0"/>
        <w:ind w:left="23" w:firstLine="0"/>
        <w:jc w:val="center"/>
        <w:rPr>
          <w:i/>
          <w:lang w:val="sr-Latn-ME"/>
        </w:rPr>
      </w:pPr>
      <w:r w:rsidRPr="00445454">
        <w:rPr>
          <w:i/>
          <w:iCs/>
          <w:spacing w:val="-1"/>
          <w:lang w:val="sr-Latn-ME"/>
        </w:rPr>
        <w:t>trastuzumab</w:t>
      </w:r>
    </w:p>
    <w:p w14:paraId="1B5BB7A6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rPr>
          <w:iCs/>
          <w:lang w:val="sr-Latn-ME"/>
        </w:rPr>
      </w:pPr>
    </w:p>
    <w:p w14:paraId="28A12D94" w14:textId="77777777" w:rsidR="00560408" w:rsidRPr="003D2B76" w:rsidRDefault="00560408" w:rsidP="00FB3BDB">
      <w:pPr>
        <w:pStyle w:val="BodyText"/>
        <w:kinsoku w:val="0"/>
        <w:overflowPunct w:val="0"/>
        <w:spacing w:before="7"/>
        <w:ind w:left="23" w:firstLine="0"/>
        <w:rPr>
          <w:i/>
          <w:iCs/>
          <w:sz w:val="27"/>
          <w:szCs w:val="27"/>
          <w:lang w:val="sr-Latn-ME"/>
        </w:rPr>
      </w:pPr>
    </w:p>
    <w:p w14:paraId="1E76D0F8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4F3B88D8" w14:textId="77777777" w:rsidR="00560408" w:rsidRPr="003D2B76" w:rsidRDefault="00560408" w:rsidP="00FB3BDB">
      <w:pPr>
        <w:pStyle w:val="Heading1"/>
        <w:kinsoku w:val="0"/>
        <w:overflowPunct w:val="0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Pažljivo pročitajte ovo uputstvo, prije nego što počnete da koristite ovaj lijek, jer sadrži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>informacije koje su važne za Vas.</w:t>
      </w:r>
    </w:p>
    <w:p w14:paraId="39FD9CA3" w14:textId="77777777" w:rsidR="00560408" w:rsidRPr="003D2B76" w:rsidRDefault="00560408" w:rsidP="00FB3BDB">
      <w:pPr>
        <w:pStyle w:val="BodyText"/>
        <w:numPr>
          <w:ilvl w:val="0"/>
          <w:numId w:val="6"/>
        </w:numPr>
        <w:tabs>
          <w:tab w:val="left" w:pos="673"/>
        </w:tabs>
        <w:kinsoku w:val="0"/>
        <w:overflowPunct w:val="0"/>
        <w:spacing w:before="1" w:line="252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Uputstvo sačuvajte. Može biti potrebno da ga ponovo pročitate.</w:t>
      </w:r>
    </w:p>
    <w:p w14:paraId="516EEEB5" w14:textId="77777777" w:rsidR="00560408" w:rsidRPr="003D2B76" w:rsidRDefault="00560408" w:rsidP="00FB3BDB">
      <w:pPr>
        <w:pStyle w:val="BodyText"/>
        <w:numPr>
          <w:ilvl w:val="0"/>
          <w:numId w:val="6"/>
        </w:numPr>
        <w:tabs>
          <w:tab w:val="left" w:pos="673"/>
        </w:tabs>
        <w:kinsoku w:val="0"/>
        <w:overflowPunct w:val="0"/>
        <w:spacing w:line="252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Ako imate dodatnih pitanja, obratite se svom ljekaru ili farmaceutu ili medicinskoj sestri.</w:t>
      </w:r>
    </w:p>
    <w:p w14:paraId="27C87943" w14:textId="77777777" w:rsidR="00560408" w:rsidRPr="003D2B76" w:rsidRDefault="00560408" w:rsidP="00FB3BDB">
      <w:pPr>
        <w:pStyle w:val="BodyText"/>
        <w:numPr>
          <w:ilvl w:val="0"/>
          <w:numId w:val="6"/>
        </w:numPr>
        <w:tabs>
          <w:tab w:val="left" w:pos="673"/>
        </w:tabs>
        <w:kinsoku w:val="0"/>
        <w:overflowPunct w:val="0"/>
        <w:spacing w:before="1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Ovaj lijek propisan je Vama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ne smijete ga davati drugima. Može da im škodi, čak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kada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imaju iste znake bolesti kao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Vi.</w:t>
      </w:r>
    </w:p>
    <w:p w14:paraId="50E0BB35" w14:textId="77777777" w:rsidR="00560408" w:rsidRPr="003D2B76" w:rsidRDefault="00560408" w:rsidP="00FB3BDB">
      <w:pPr>
        <w:pStyle w:val="BodyText"/>
        <w:numPr>
          <w:ilvl w:val="0"/>
          <w:numId w:val="6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Ako Vam</w:t>
      </w:r>
      <w:r w:rsidRPr="003D2B76">
        <w:rPr>
          <w:spacing w:val="-4"/>
          <w:lang w:val="sr-Latn-ME"/>
        </w:rPr>
        <w:t xml:space="preserve"> </w:t>
      </w:r>
      <w:r w:rsidRPr="003D2B76">
        <w:rPr>
          <w:spacing w:val="-1"/>
          <w:lang w:val="sr-Latn-ME"/>
        </w:rPr>
        <w:t>se javi bilo koje neželjeno dejstvo recite to svom ljekaru, farmaceutu ili medicinskoj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sestri. Ovo uključuje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bilo koja neželjena dejstva koja nijesu navedena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ovom uputstvu.</w:t>
      </w:r>
    </w:p>
    <w:p w14:paraId="587ABF1D" w14:textId="77777777" w:rsidR="00560408" w:rsidRPr="003D2B76" w:rsidRDefault="00560408" w:rsidP="00FB3BDB">
      <w:pPr>
        <w:pStyle w:val="BodyText"/>
        <w:kinsoku w:val="0"/>
        <w:overflowPunct w:val="0"/>
        <w:spacing w:line="252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Pogledajte dio 4.</w:t>
      </w:r>
    </w:p>
    <w:p w14:paraId="780293B9" w14:textId="02CFB07C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74B23BAB" w14:textId="77777777" w:rsidR="00FB3BDB" w:rsidRPr="003D2B76" w:rsidRDefault="00FB3BDB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15EA1865" w14:textId="77777777" w:rsidR="00560408" w:rsidRPr="003D2B76" w:rsidRDefault="00560408" w:rsidP="00FB3BDB">
      <w:pPr>
        <w:pStyle w:val="Heading1"/>
        <w:kinsoku w:val="0"/>
        <w:overflowPunct w:val="0"/>
        <w:spacing w:line="252" w:lineRule="exact"/>
        <w:ind w:left="23"/>
        <w:jc w:val="both"/>
        <w:rPr>
          <w:b w:val="0"/>
          <w:bCs w:val="0"/>
          <w:lang w:val="sr-Latn-ME"/>
        </w:rPr>
      </w:pP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ovom uputstvu pročitaćete:</w:t>
      </w:r>
    </w:p>
    <w:p w14:paraId="50B69BA7" w14:textId="77777777" w:rsidR="00560408" w:rsidRPr="003D2B76" w:rsidRDefault="00560408" w:rsidP="00FB3BDB">
      <w:pPr>
        <w:pStyle w:val="BodyText"/>
        <w:numPr>
          <w:ilvl w:val="0"/>
          <w:numId w:val="5"/>
        </w:numPr>
        <w:tabs>
          <w:tab w:val="left" w:pos="673"/>
        </w:tabs>
        <w:kinsoku w:val="0"/>
        <w:overflowPunct w:val="0"/>
        <w:spacing w:line="252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Šta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>je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>lijek</w:t>
      </w:r>
      <w:r w:rsidRPr="003D2B76">
        <w:rPr>
          <w:spacing w:val="-3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Trazimera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čemu je namijenjen</w:t>
      </w:r>
    </w:p>
    <w:p w14:paraId="087E4205" w14:textId="77777777" w:rsidR="00560408" w:rsidRPr="003D2B76" w:rsidRDefault="00560408" w:rsidP="00FB3BDB">
      <w:pPr>
        <w:pStyle w:val="BodyText"/>
        <w:numPr>
          <w:ilvl w:val="0"/>
          <w:numId w:val="5"/>
        </w:numPr>
        <w:tabs>
          <w:tab w:val="left" w:pos="673"/>
        </w:tabs>
        <w:kinsoku w:val="0"/>
        <w:overflowPunct w:val="0"/>
        <w:spacing w:before="1" w:line="252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Šta treba da znate prije nego što uzmete lijek</w:t>
      </w:r>
      <w:r w:rsidRPr="003D2B76">
        <w:rPr>
          <w:spacing w:val="-4"/>
          <w:lang w:val="sr-Latn-ME"/>
        </w:rPr>
        <w:t xml:space="preserve"> </w:t>
      </w:r>
      <w:r w:rsidRPr="003D2B76">
        <w:rPr>
          <w:spacing w:val="-1"/>
          <w:lang w:val="sr-Latn-ME"/>
        </w:rPr>
        <w:t>Trazimera</w:t>
      </w:r>
    </w:p>
    <w:p w14:paraId="6EB75FF4" w14:textId="77777777" w:rsidR="00560408" w:rsidRPr="003D2B76" w:rsidRDefault="00560408" w:rsidP="00FB3BDB">
      <w:pPr>
        <w:pStyle w:val="BodyText"/>
        <w:numPr>
          <w:ilvl w:val="0"/>
          <w:numId w:val="5"/>
        </w:numPr>
        <w:tabs>
          <w:tab w:val="left" w:pos="673"/>
        </w:tabs>
        <w:kinsoku w:val="0"/>
        <w:overflowPunct w:val="0"/>
        <w:spacing w:line="252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Kako se upotrebljava lijek</w:t>
      </w:r>
      <w:r w:rsidRPr="003D2B76">
        <w:rPr>
          <w:spacing w:val="-3"/>
          <w:lang w:val="sr-Latn-ME"/>
        </w:rPr>
        <w:t xml:space="preserve"> </w:t>
      </w:r>
      <w:r w:rsidRPr="003D2B76">
        <w:rPr>
          <w:spacing w:val="-1"/>
          <w:lang w:val="sr-Latn-ME"/>
        </w:rPr>
        <w:t>Trazimera</w:t>
      </w:r>
    </w:p>
    <w:p w14:paraId="0BE8FEF1" w14:textId="77777777" w:rsidR="00560408" w:rsidRPr="003D2B76" w:rsidRDefault="00560408" w:rsidP="00FB3BDB">
      <w:pPr>
        <w:pStyle w:val="BodyText"/>
        <w:numPr>
          <w:ilvl w:val="0"/>
          <w:numId w:val="5"/>
        </w:numPr>
        <w:tabs>
          <w:tab w:val="left" w:pos="673"/>
        </w:tabs>
        <w:kinsoku w:val="0"/>
        <w:overflowPunct w:val="0"/>
        <w:spacing w:before="1" w:line="252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Moguća neželjena dejstva</w:t>
      </w:r>
    </w:p>
    <w:p w14:paraId="04891B3A" w14:textId="77777777" w:rsidR="00560408" w:rsidRPr="003D2B76" w:rsidRDefault="00560408" w:rsidP="00FB3BDB">
      <w:pPr>
        <w:pStyle w:val="BodyText"/>
        <w:numPr>
          <w:ilvl w:val="0"/>
          <w:numId w:val="5"/>
        </w:numPr>
        <w:tabs>
          <w:tab w:val="left" w:pos="673"/>
        </w:tabs>
        <w:kinsoku w:val="0"/>
        <w:overflowPunct w:val="0"/>
        <w:spacing w:line="252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Kako čuvati lijek Trazimera</w:t>
      </w:r>
    </w:p>
    <w:p w14:paraId="1AE631FA" w14:textId="77777777" w:rsidR="00560408" w:rsidRPr="003D2B76" w:rsidRDefault="00560408" w:rsidP="00FB3BDB">
      <w:pPr>
        <w:pStyle w:val="BodyText"/>
        <w:numPr>
          <w:ilvl w:val="0"/>
          <w:numId w:val="5"/>
        </w:numPr>
        <w:tabs>
          <w:tab w:val="left" w:pos="673"/>
        </w:tabs>
        <w:kinsoku w:val="0"/>
        <w:overflowPunct w:val="0"/>
        <w:spacing w:before="1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Sadržaj pakovanja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dodatne informacije</w:t>
      </w:r>
    </w:p>
    <w:p w14:paraId="0C17F640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0E4EB218" w14:textId="58CC86BE" w:rsidR="00560408" w:rsidRPr="003D2B76" w:rsidRDefault="00560408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395A050F" w14:textId="10747346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5E770AC9" w14:textId="1384463B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54870C17" w14:textId="4FA1540F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7B22A261" w14:textId="45052BA6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726866DA" w14:textId="28EB164D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5DC35752" w14:textId="601CC846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4B3C11DA" w14:textId="0193D23D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1EF51C8B" w14:textId="720B2A2E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315E12D5" w14:textId="60AB41B8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25051E84" w14:textId="42F33C63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08608027" w14:textId="37447C32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595D4AFA" w14:textId="7C369A66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55CE3902" w14:textId="1AF16371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39809D46" w14:textId="71AD3ABB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1DB30D6C" w14:textId="2A6F7100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104ECC51" w14:textId="5346B31A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5A51CDA0" w14:textId="0CCEC4EA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7364FC61" w14:textId="6D57758D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4F4583B5" w14:textId="07F60EE2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05A59B71" w14:textId="70CB62BD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4597E332" w14:textId="7B50774F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58FE113A" w14:textId="0BFAD5CA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30E85F7B" w14:textId="7A72698C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12481DE4" w14:textId="34791D5A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2567E66E" w14:textId="210AD899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3824244C" w14:textId="2B26D31D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0B7DCB71" w14:textId="2658AF03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333EDEA8" w14:textId="3C1E1BC7" w:rsidR="00FB3BDB" w:rsidRPr="003D2B76" w:rsidRDefault="00FB3BDB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6A1C889F" w14:textId="233B248A" w:rsidR="008464F3" w:rsidRPr="003D2B76" w:rsidRDefault="008464F3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2EF59441" w14:textId="77777777" w:rsidR="008464F3" w:rsidRPr="003D2B76" w:rsidRDefault="008464F3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7C130913" w14:textId="77777777" w:rsidR="00560408" w:rsidRPr="003D2B76" w:rsidRDefault="00560408" w:rsidP="00FB3BDB">
      <w:pPr>
        <w:pStyle w:val="Heading1"/>
        <w:numPr>
          <w:ilvl w:val="0"/>
          <w:numId w:val="4"/>
        </w:numPr>
        <w:tabs>
          <w:tab w:val="left" w:pos="673"/>
        </w:tabs>
        <w:kinsoku w:val="0"/>
        <w:overflowPunct w:val="0"/>
        <w:ind w:left="23" w:firstLine="0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lastRenderedPageBreak/>
        <w:t xml:space="preserve">ŠTA JE LIJEK TRAZIMERA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ČEMU JE NAMIJENJEN</w:t>
      </w:r>
    </w:p>
    <w:p w14:paraId="01500D40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b/>
          <w:bCs/>
          <w:lang w:val="sr-Latn-ME"/>
        </w:rPr>
      </w:pPr>
    </w:p>
    <w:p w14:paraId="771900BA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Lijek</w:t>
      </w:r>
      <w:r w:rsidRPr="003D2B76">
        <w:rPr>
          <w:spacing w:val="-3"/>
          <w:lang w:val="sr-Latn-ME"/>
        </w:rPr>
        <w:t xml:space="preserve"> </w:t>
      </w:r>
      <w:r w:rsidRPr="003D2B76">
        <w:rPr>
          <w:spacing w:val="-1"/>
          <w:lang w:val="sr-Latn-ME"/>
        </w:rPr>
        <w:t>Trazimera sadrži aktivnu supstancu trastuzumab, koja je monoklonsko antitijelo. Monoklonska</w:t>
      </w:r>
      <w:r w:rsidRPr="003D2B76">
        <w:rPr>
          <w:spacing w:val="20"/>
          <w:lang w:val="sr-Latn-ME"/>
        </w:rPr>
        <w:t xml:space="preserve"> </w:t>
      </w:r>
      <w:r w:rsidRPr="003D2B76">
        <w:rPr>
          <w:spacing w:val="-1"/>
          <w:lang w:val="sr-Latn-ME"/>
        </w:rPr>
        <w:t>antitijela se vezuju za specifične proteine ili antigene. Trastuzumab je dizajniran za selektivno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vezivanje za antigen koji se zove receptor humanog epidermalnog faktora rasta </w:t>
      </w:r>
      <w:r w:rsidRPr="003D2B76">
        <w:rPr>
          <w:lang w:val="sr-Latn-ME"/>
        </w:rPr>
        <w:t>2</w:t>
      </w:r>
      <w:r w:rsidRPr="003D2B76">
        <w:rPr>
          <w:spacing w:val="-1"/>
          <w:lang w:val="sr-Latn-ME"/>
        </w:rPr>
        <w:t xml:space="preserve"> (HER2). HER2 se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velikim količinama nalazi na površini nekih ćelija raka, gdje stimuliše njihov rast. Kada se lijek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Trazimera veže za HER2, on zaustavlja rast tih ćelija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izaziva njihovo odumiranje.</w:t>
      </w:r>
    </w:p>
    <w:p w14:paraId="153DCD6B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7EFE4BD2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Vaš ljekar Vam </w:t>
      </w:r>
      <w:r w:rsidRPr="003D2B76">
        <w:rPr>
          <w:spacing w:val="-2"/>
          <w:lang w:val="sr-Latn-ME"/>
        </w:rPr>
        <w:t>može</w:t>
      </w:r>
      <w:r w:rsidRPr="003D2B76">
        <w:rPr>
          <w:spacing w:val="-1"/>
          <w:lang w:val="sr-Latn-ME"/>
        </w:rPr>
        <w:t xml:space="preserve"> propisati lijek Trazimera za liječenje raka dojke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želuca ako:</w:t>
      </w:r>
    </w:p>
    <w:p w14:paraId="7CAFC234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Imate rani rak dojke sa visokim nivoom proteina koji se zove HER2.</w:t>
      </w:r>
    </w:p>
    <w:p w14:paraId="7DBA3C19" w14:textId="77777777" w:rsidR="00560408" w:rsidRPr="003D2B76" w:rsidRDefault="00560408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6CA08AFB" w14:textId="69EEC996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Imate metastatski rak dojke (</w:t>
      </w:r>
      <w:r w:rsidR="00C01A18" w:rsidRPr="003D2B76">
        <w:rPr>
          <w:spacing w:val="-1"/>
          <w:lang w:val="sr-Latn-ME"/>
        </w:rPr>
        <w:t xml:space="preserve">rak </w:t>
      </w:r>
      <w:r w:rsidRPr="003D2B76">
        <w:rPr>
          <w:spacing w:val="-1"/>
          <w:lang w:val="sr-Latn-ME"/>
        </w:rPr>
        <w:t>dojke koji se proširio izvan prvobitnog tumora) sa visokim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nivoom proteina HER2. Lijek Trazimera može da se propiše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kombinaciji sa ljekovima za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>hemoterapiju</w:t>
      </w:r>
      <w:r w:rsidRPr="003D2B76">
        <w:rPr>
          <w:spacing w:val="-3"/>
          <w:lang w:val="sr-Latn-ME"/>
        </w:rPr>
        <w:t xml:space="preserve"> </w:t>
      </w:r>
      <w:r w:rsidRPr="003D2B76">
        <w:rPr>
          <w:lang w:val="sr-Latn-ME"/>
        </w:rPr>
        <w:t xml:space="preserve">– </w:t>
      </w:r>
      <w:r w:rsidRPr="003D2B76">
        <w:rPr>
          <w:spacing w:val="-1"/>
          <w:lang w:val="sr-Latn-ME"/>
        </w:rPr>
        <w:t xml:space="preserve">paklitakselom ili docetakselom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prvoj liniji liječenja metastatskog raka dojke</w:t>
      </w:r>
      <w:r w:rsidR="001210BE" w:rsidRPr="003D2B76">
        <w:rPr>
          <w:spacing w:val="-1"/>
          <w:lang w:val="sr-Latn-ME"/>
        </w:rPr>
        <w:t>,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ili može da se propiše sam ako druge terapije nisu bile </w:t>
      </w:r>
      <w:r w:rsidR="001210BE" w:rsidRPr="003D2B76">
        <w:rPr>
          <w:spacing w:val="-1"/>
          <w:lang w:val="sr-Latn-ME"/>
        </w:rPr>
        <w:t>efikasne</w:t>
      </w:r>
      <w:r w:rsidRPr="003D2B76">
        <w:rPr>
          <w:spacing w:val="-1"/>
          <w:lang w:val="sr-Latn-ME"/>
        </w:rPr>
        <w:t xml:space="preserve">. On se takođe koristi </w:t>
      </w:r>
      <w:r w:rsidRPr="003D2B76">
        <w:rPr>
          <w:lang w:val="sr-Latn-ME"/>
        </w:rPr>
        <w:t>u</w:t>
      </w:r>
      <w:r w:rsidRPr="003D2B76">
        <w:rPr>
          <w:spacing w:val="33"/>
          <w:lang w:val="sr-Latn-ME"/>
        </w:rPr>
        <w:t xml:space="preserve"> </w:t>
      </w:r>
      <w:r w:rsidRPr="003D2B76">
        <w:rPr>
          <w:spacing w:val="-1"/>
          <w:lang w:val="sr-Latn-ME"/>
        </w:rPr>
        <w:t>kombinaciji sa ljekovima koji se zovu inhibitori aromataze pri liječenju pacijenata sa visokim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nivoom proteina HER2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metastatskim rakom dojke pozitivnim na hormonske receptore</w:t>
      </w:r>
      <w:r w:rsidRPr="003D2B76">
        <w:rPr>
          <w:spacing w:val="29"/>
          <w:lang w:val="sr-Latn-ME"/>
        </w:rPr>
        <w:t xml:space="preserve"> </w:t>
      </w:r>
      <w:r w:rsidRPr="003D2B76">
        <w:rPr>
          <w:spacing w:val="-1"/>
          <w:lang w:val="sr-Latn-ME"/>
        </w:rPr>
        <w:t>(rakom dojke koji je osjetljiv na prisustvo ženskih polnih hormona).</w:t>
      </w:r>
    </w:p>
    <w:p w14:paraId="6600C1C8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46170693" w14:textId="4549BC22" w:rsidR="00560408" w:rsidRPr="00445454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Imate metastatski rak želuca sa visokim nivoom proteina HER2,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kombinaciji sa drugim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ljekovima za liječenje raka, kapecitabinom ili </w:t>
      </w:r>
      <w:r w:rsidRPr="003D2B76">
        <w:rPr>
          <w:spacing w:val="-2"/>
          <w:lang w:val="sr-Latn-ME"/>
        </w:rPr>
        <w:t>5-fluorouracilom</w:t>
      </w:r>
      <w:r w:rsidRPr="003D2B76">
        <w:rPr>
          <w:spacing w:val="-1"/>
          <w:lang w:val="sr-Latn-ME"/>
        </w:rPr>
        <w:t xml:space="preserve"> </w:t>
      </w:r>
      <w:r w:rsidRPr="003D2B76">
        <w:rPr>
          <w:lang w:val="sr-Latn-ME"/>
        </w:rPr>
        <w:t xml:space="preserve">i </w:t>
      </w:r>
      <w:r w:rsidRPr="003D2B76">
        <w:rPr>
          <w:spacing w:val="-1"/>
          <w:lang w:val="sr-Latn-ME"/>
        </w:rPr>
        <w:t>cisplatinom.</w:t>
      </w:r>
    </w:p>
    <w:p w14:paraId="38C3393F" w14:textId="4363683E" w:rsidR="00FB3BDB" w:rsidRPr="003D2B76" w:rsidRDefault="00FB3BDB" w:rsidP="00445454">
      <w:pPr>
        <w:pStyle w:val="BodyText"/>
        <w:tabs>
          <w:tab w:val="left" w:pos="673"/>
        </w:tabs>
        <w:kinsoku w:val="0"/>
        <w:overflowPunct w:val="0"/>
        <w:jc w:val="both"/>
        <w:rPr>
          <w:spacing w:val="-1"/>
          <w:lang w:val="sr-Latn-ME"/>
        </w:rPr>
      </w:pPr>
    </w:p>
    <w:p w14:paraId="57A2EBB0" w14:textId="77777777" w:rsidR="00FB3BDB" w:rsidRPr="003D2B76" w:rsidRDefault="00FB3BDB" w:rsidP="00445454">
      <w:pPr>
        <w:pStyle w:val="BodyText"/>
        <w:tabs>
          <w:tab w:val="left" w:pos="673"/>
        </w:tabs>
        <w:kinsoku w:val="0"/>
        <w:overflowPunct w:val="0"/>
        <w:jc w:val="both"/>
        <w:rPr>
          <w:lang w:val="sr-Latn-ME"/>
        </w:rPr>
      </w:pPr>
    </w:p>
    <w:p w14:paraId="241FC0EA" w14:textId="77777777" w:rsidR="00560408" w:rsidRPr="003D2B76" w:rsidRDefault="00560408" w:rsidP="00FB3BDB">
      <w:pPr>
        <w:pStyle w:val="Heading1"/>
        <w:numPr>
          <w:ilvl w:val="0"/>
          <w:numId w:val="4"/>
        </w:numPr>
        <w:tabs>
          <w:tab w:val="left" w:pos="673"/>
        </w:tabs>
        <w:kinsoku w:val="0"/>
        <w:overflowPunct w:val="0"/>
        <w:spacing w:before="60"/>
        <w:ind w:left="23" w:firstLine="0"/>
        <w:rPr>
          <w:b w:val="0"/>
          <w:bCs w:val="0"/>
          <w:lang w:val="sr-Latn-ME"/>
        </w:rPr>
      </w:pPr>
      <w:bookmarkStart w:id="1" w:name="2._ŠTA_TREBA_DA_ZNATE_PRIJE_NEGO_ŠTO_UZM"/>
      <w:bookmarkEnd w:id="1"/>
      <w:r w:rsidRPr="003D2B76">
        <w:rPr>
          <w:spacing w:val="-1"/>
          <w:lang w:val="sr-Latn-ME"/>
        </w:rPr>
        <w:t>ŠTA TREBA DA ZNATE PRIJE NEGO ŠTO UZMETE LIJEK TRAZIMERA</w:t>
      </w:r>
    </w:p>
    <w:p w14:paraId="71389F9B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rPr>
          <w:b/>
          <w:bCs/>
          <w:lang w:val="sr-Latn-ME"/>
        </w:rPr>
      </w:pPr>
    </w:p>
    <w:p w14:paraId="244FEBE8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b/>
          <w:bCs/>
          <w:spacing w:val="-1"/>
          <w:lang w:val="sr-Latn-ME"/>
        </w:rPr>
        <w:t>Lijek Trazimera ne smijete koristiti:</w:t>
      </w:r>
    </w:p>
    <w:p w14:paraId="2919DAA8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ako ste alergični na trastuzumab, mišje proteine ili na bilo koji drugi sastojak ovog lijeka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(naveden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dijelu 6)</w:t>
      </w:r>
      <w:r w:rsidR="00767881" w:rsidRPr="003D2B76">
        <w:rPr>
          <w:spacing w:val="-1"/>
          <w:lang w:val="sr-Latn-ME"/>
        </w:rPr>
        <w:t>,</w:t>
      </w:r>
    </w:p>
    <w:p w14:paraId="5FE61B6C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19B6E783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ako zbog raka imate ozbiljnih teškoća sa disanjem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mirovanju ili ako Vam je potrebno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>liječenje kiseonikom.</w:t>
      </w:r>
    </w:p>
    <w:p w14:paraId="18DC47F0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529FD5BE" w14:textId="0BC5B5A5" w:rsidR="00560408" w:rsidRPr="003D2B76" w:rsidRDefault="00560408" w:rsidP="00FB3BDB">
      <w:pPr>
        <w:pStyle w:val="Heading1"/>
        <w:kinsoku w:val="0"/>
        <w:overflowPunct w:val="0"/>
        <w:ind w:left="23"/>
        <w:jc w:val="both"/>
        <w:rPr>
          <w:b w:val="0"/>
          <w:bCs w:val="0"/>
          <w:sz w:val="21"/>
          <w:szCs w:val="21"/>
          <w:lang w:val="sr-Latn-ME"/>
        </w:rPr>
      </w:pPr>
      <w:r w:rsidRPr="003D2B76">
        <w:rPr>
          <w:spacing w:val="-1"/>
          <w:lang w:val="sr-Latn-ME"/>
        </w:rPr>
        <w:t xml:space="preserve">Upozorenja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mjere opreza:</w:t>
      </w:r>
    </w:p>
    <w:p w14:paraId="5B25D9D6" w14:textId="77777777" w:rsidR="00BB4E51" w:rsidRPr="003D2B76" w:rsidRDefault="00BB4E51" w:rsidP="00FB3BDB">
      <w:pPr>
        <w:ind w:left="23"/>
        <w:rPr>
          <w:lang w:val="sr-Latn-ME"/>
        </w:rPr>
      </w:pPr>
    </w:p>
    <w:p w14:paraId="58D7A939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Ljekar će pažljivo pratiti Vašu terapiju.</w:t>
      </w:r>
    </w:p>
    <w:p w14:paraId="6483C952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2ECF31EC" w14:textId="77777777" w:rsidR="00560408" w:rsidRPr="003D2B76" w:rsidRDefault="00560408" w:rsidP="00FB3BDB">
      <w:pPr>
        <w:pStyle w:val="Heading1"/>
        <w:kinsoku w:val="0"/>
        <w:overflowPunct w:val="0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Kontrolni pregledi srca</w:t>
      </w:r>
    </w:p>
    <w:p w14:paraId="5DBAEA1F" w14:textId="77777777" w:rsidR="00560408" w:rsidRPr="003D2B76" w:rsidRDefault="00560408" w:rsidP="00FB3BDB">
      <w:pPr>
        <w:pStyle w:val="BodyText"/>
        <w:kinsoku w:val="0"/>
        <w:overflowPunct w:val="0"/>
        <w:spacing w:before="1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Liječenje samo lijekom Trazimera ili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kombinaciji sa taksanom može da utiče na srce, naročito ako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ste nekada već uzimali antracikline (taksani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antraciklini su dvije vrste ljekova koji se koriste za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liječenje raka). Dejstvo može da bude </w:t>
      </w:r>
      <w:r w:rsidRPr="003D2B76">
        <w:rPr>
          <w:spacing w:val="-2"/>
          <w:lang w:val="sr-Latn-ME"/>
        </w:rPr>
        <w:t>umjereno</w:t>
      </w:r>
      <w:r w:rsidRPr="003D2B76">
        <w:rPr>
          <w:spacing w:val="-1"/>
          <w:lang w:val="sr-Latn-ME"/>
        </w:rPr>
        <w:t xml:space="preserve"> do teško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može da izazove smrt. Zato će se funkcija</w:t>
      </w:r>
      <w:r w:rsidRPr="003D2B76">
        <w:rPr>
          <w:spacing w:val="3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srca kontrolisati prije, tokom (na svaka tri mjeseca)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nakon (na najviše dvije do pet godina) liječenja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>lijekom Trazimera. Ako se pojave znakovi</w:t>
      </w:r>
      <w:r w:rsidRPr="003D2B76">
        <w:rPr>
          <w:spacing w:val="-2"/>
          <w:lang w:val="sr-Latn-ME"/>
        </w:rPr>
        <w:t xml:space="preserve"> </w:t>
      </w:r>
      <w:r w:rsidRPr="003D2B76">
        <w:rPr>
          <w:lang w:val="sr-Latn-ME"/>
        </w:rPr>
        <w:t>slabosti</w:t>
      </w:r>
      <w:r w:rsidRPr="003D2B76">
        <w:rPr>
          <w:spacing w:val="-2"/>
          <w:lang w:val="sr-Latn-ME"/>
        </w:rPr>
        <w:t xml:space="preserve"> </w:t>
      </w:r>
      <w:r w:rsidRPr="003D2B76">
        <w:rPr>
          <w:spacing w:val="-1"/>
          <w:lang w:val="sr-Latn-ME"/>
        </w:rPr>
        <w:t>srca (ako srce nedovoljno pumpa krv), možda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>ćete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>češće</w:t>
      </w:r>
      <w:r w:rsidRPr="003D2B76">
        <w:rPr>
          <w:lang w:val="sr-Latn-ME"/>
        </w:rPr>
        <w:t xml:space="preserve"> </w:t>
      </w:r>
      <w:r w:rsidRPr="003D2B76">
        <w:rPr>
          <w:spacing w:val="-2"/>
          <w:lang w:val="sr-Latn-ME"/>
        </w:rPr>
        <w:t>kontrolisati</w:t>
      </w:r>
      <w:r w:rsidRPr="003D2B76">
        <w:rPr>
          <w:spacing w:val="-1"/>
          <w:lang w:val="sr-Latn-ME"/>
        </w:rPr>
        <w:t xml:space="preserve"> funkciju srca (na svakih šest do osam nedjelja), </w:t>
      </w:r>
      <w:r w:rsidRPr="003D2B76">
        <w:rPr>
          <w:lang w:val="sr-Latn-ME"/>
        </w:rPr>
        <w:t>a</w:t>
      </w:r>
      <w:r w:rsidRPr="003D2B76">
        <w:rPr>
          <w:spacing w:val="-1"/>
          <w:lang w:val="sr-Latn-ME"/>
        </w:rPr>
        <w:t xml:space="preserve"> možda ćete primati terapiju</w:t>
      </w:r>
      <w:r w:rsidRPr="003D2B76">
        <w:rPr>
          <w:spacing w:val="48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za </w:t>
      </w:r>
      <w:r w:rsidRPr="003D2B76">
        <w:rPr>
          <w:lang w:val="sr-Latn-ME"/>
        </w:rPr>
        <w:t>slabost</w:t>
      </w:r>
      <w:r w:rsidRPr="003D2B76">
        <w:rPr>
          <w:spacing w:val="1"/>
          <w:lang w:val="sr-Latn-ME"/>
        </w:rPr>
        <w:t xml:space="preserve"> </w:t>
      </w:r>
      <w:r w:rsidRPr="003D2B76">
        <w:rPr>
          <w:spacing w:val="-1"/>
          <w:lang w:val="sr-Latn-ME"/>
        </w:rPr>
        <w:t>srca ili ćete morati da prekinete liječenje lijekom Trazimera.</w:t>
      </w:r>
    </w:p>
    <w:p w14:paraId="66B49AB9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39A0A7E3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Obratite se svom ljekaru, farmaceutu ili medicinskoj sestri prije nego što primite lijek </w:t>
      </w:r>
      <w:r w:rsidRPr="003D2B76">
        <w:rPr>
          <w:spacing w:val="-2"/>
          <w:lang w:val="sr-Latn-ME"/>
        </w:rPr>
        <w:t>Trazimera:</w:t>
      </w:r>
    </w:p>
    <w:p w14:paraId="635592E5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64F13674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ako ste imali slabost srca, bolest srčanih arterija, bolest srčanih zalistaka (šum na srcu), visok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>krvni pritisak, ako ste uzimali ljekove za liječenje visokog krvnog pritiska ili ako trenutno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>uzimate ljekove za liječenje visokog krvnog</w:t>
      </w:r>
      <w:r w:rsidRPr="003D2B76">
        <w:rPr>
          <w:spacing w:val="-2"/>
          <w:lang w:val="sr-Latn-ME"/>
        </w:rPr>
        <w:t xml:space="preserve"> </w:t>
      </w:r>
      <w:r w:rsidRPr="003D2B76">
        <w:rPr>
          <w:lang w:val="sr-Latn-ME"/>
        </w:rPr>
        <w:t>pritiska</w:t>
      </w:r>
      <w:r w:rsidR="0093490C" w:rsidRPr="003D2B76">
        <w:rPr>
          <w:lang w:val="sr-Latn-ME"/>
        </w:rPr>
        <w:t>;</w:t>
      </w:r>
    </w:p>
    <w:p w14:paraId="14C2E320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138FF415" w14:textId="08B861A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ako ste ikada primali ili trenutno primate lijek koji se zove doksorubicin ili epirubicin (ljekovi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za liječenje raka). Ovi ljekovi (ili bilo koji drugi antraciklini) mogu da oštete srčani mišić </w:t>
      </w:r>
      <w:r w:rsidRPr="003D2B76">
        <w:rPr>
          <w:lang w:val="sr-Latn-ME"/>
        </w:rPr>
        <w:t>i</w:t>
      </w:r>
      <w:r w:rsidRPr="003D2B76">
        <w:rPr>
          <w:spacing w:val="31"/>
          <w:lang w:val="sr-Latn-ME"/>
        </w:rPr>
        <w:t xml:space="preserve"> </w:t>
      </w:r>
      <w:r w:rsidRPr="003D2B76">
        <w:rPr>
          <w:spacing w:val="-1"/>
          <w:lang w:val="sr-Latn-ME"/>
        </w:rPr>
        <w:t>povećaju rizik od srčanih problema pri primjeni lijeka Trazimera</w:t>
      </w:r>
      <w:r w:rsidR="00357535" w:rsidRPr="003D2B76">
        <w:rPr>
          <w:spacing w:val="-1"/>
          <w:lang w:val="sr-Latn-ME"/>
        </w:rPr>
        <w:t>;</w:t>
      </w:r>
    </w:p>
    <w:p w14:paraId="1493789D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7886CE3D" w14:textId="2486F533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ako imate problema sa disanjem, naročito ako trenutno primate taksan. Lijek Trazimera može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>da izazove teškoće pri disanju, naročito prilikom prve primjene. Problemi mogu da budu još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>ozbiljniji ako već imate problema sa disanjem. Veoma rijetko</w:t>
      </w:r>
      <w:r w:rsidR="0093490C" w:rsidRPr="003D2B76">
        <w:rPr>
          <w:spacing w:val="-1"/>
          <w:lang w:val="sr-Latn-ME"/>
        </w:rPr>
        <w:t>,</w:t>
      </w:r>
      <w:r w:rsidRPr="003D2B76">
        <w:rPr>
          <w:spacing w:val="-1"/>
          <w:lang w:val="sr-Latn-ME"/>
        </w:rPr>
        <w:t xml:space="preserve"> dešavalo </w:t>
      </w:r>
      <w:r w:rsidR="0093490C" w:rsidRPr="003D2B76">
        <w:rPr>
          <w:spacing w:val="-1"/>
          <w:lang w:val="sr-Latn-ME"/>
        </w:rPr>
        <w:t xml:space="preserve">se </w:t>
      </w:r>
      <w:r w:rsidRPr="003D2B76">
        <w:rPr>
          <w:spacing w:val="-1"/>
          <w:lang w:val="sr-Latn-ME"/>
        </w:rPr>
        <w:t xml:space="preserve">da pacijenti koji su </w:t>
      </w:r>
      <w:r w:rsidRPr="003D2B76">
        <w:rPr>
          <w:lang w:val="sr-Latn-ME"/>
        </w:rPr>
        <w:t>i</w:t>
      </w:r>
      <w:r w:rsidRPr="003D2B76">
        <w:rPr>
          <w:spacing w:val="31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prije liječenja imali </w:t>
      </w:r>
      <w:r w:rsidRPr="003D2B76">
        <w:rPr>
          <w:spacing w:val="-1"/>
          <w:lang w:val="sr-Latn-ME"/>
        </w:rPr>
        <w:lastRenderedPageBreak/>
        <w:t xml:space="preserve">velike teškoće sa disanjem preminu nakon </w:t>
      </w:r>
      <w:r w:rsidRPr="003D2B76">
        <w:rPr>
          <w:spacing w:val="-2"/>
          <w:lang w:val="sr-Latn-ME"/>
        </w:rPr>
        <w:t>primjene</w:t>
      </w:r>
      <w:r w:rsidRPr="003D2B76">
        <w:rPr>
          <w:spacing w:val="-1"/>
          <w:lang w:val="sr-Latn-ME"/>
        </w:rPr>
        <w:t xml:space="preserve"> lijeka Trazimera</w:t>
      </w:r>
      <w:r w:rsidR="00357535" w:rsidRPr="003D2B76">
        <w:rPr>
          <w:spacing w:val="-1"/>
          <w:lang w:val="sr-Latn-ME"/>
        </w:rPr>
        <w:t>;</w:t>
      </w:r>
    </w:p>
    <w:p w14:paraId="66A2E4A2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1229F90A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ako ste nekada primali bilo koju drugu terapiju za rak.</w:t>
      </w:r>
    </w:p>
    <w:p w14:paraId="6F43B478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136F5682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Ako primate lijek Trazimera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kombinaciji sa nekim drugim lijekom za liječenje raka, poput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paklitaksela, docetaksela, inhibitora aromataze, kapecitabina, </w:t>
      </w:r>
      <w:r w:rsidRPr="003D2B76">
        <w:rPr>
          <w:spacing w:val="-2"/>
          <w:lang w:val="sr-Latn-ME"/>
        </w:rPr>
        <w:t>5-fluorouracila</w:t>
      </w:r>
      <w:r w:rsidRPr="003D2B76">
        <w:rPr>
          <w:spacing w:val="-1"/>
          <w:lang w:val="sr-Latn-ME"/>
        </w:rPr>
        <w:t xml:space="preserve"> ili cisplatina, pročitajte</w:t>
      </w:r>
      <w:r w:rsidRPr="003D2B76">
        <w:rPr>
          <w:spacing w:val="38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odgovarajuće uputstvo </w:t>
      </w:r>
      <w:r w:rsidR="0093490C" w:rsidRPr="003D2B76">
        <w:rPr>
          <w:spacing w:val="-1"/>
          <w:lang w:val="sr-Latn-ME"/>
        </w:rPr>
        <w:t xml:space="preserve">i </w:t>
      </w:r>
      <w:r w:rsidRPr="003D2B76">
        <w:rPr>
          <w:spacing w:val="-1"/>
          <w:lang w:val="sr-Latn-ME"/>
        </w:rPr>
        <w:t xml:space="preserve">za </w:t>
      </w:r>
      <w:r w:rsidR="0093490C" w:rsidRPr="003D2B76">
        <w:rPr>
          <w:spacing w:val="-1"/>
          <w:lang w:val="sr-Latn-ME"/>
        </w:rPr>
        <w:t xml:space="preserve">taj </w:t>
      </w:r>
      <w:r w:rsidRPr="003D2B76">
        <w:rPr>
          <w:spacing w:val="-1"/>
          <w:lang w:val="sr-Latn-ME"/>
        </w:rPr>
        <w:t>lijek.</w:t>
      </w:r>
    </w:p>
    <w:p w14:paraId="315676E5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5D1BF579" w14:textId="77777777" w:rsidR="00560408" w:rsidRPr="003D2B76" w:rsidRDefault="00560408" w:rsidP="00FB3BDB">
      <w:pPr>
        <w:pStyle w:val="Heading1"/>
        <w:kinsoku w:val="0"/>
        <w:overflowPunct w:val="0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 xml:space="preserve">Djeca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adolescenti</w:t>
      </w:r>
    </w:p>
    <w:p w14:paraId="14A50B56" w14:textId="77777777" w:rsidR="00560408" w:rsidRPr="003D2B76" w:rsidRDefault="00560408" w:rsidP="00FB3BDB">
      <w:pPr>
        <w:pStyle w:val="BodyText"/>
        <w:kinsoku w:val="0"/>
        <w:overflowPunct w:val="0"/>
        <w:spacing w:before="1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Lijek Trazimera se ne preporučuje osobama mlađim od 18 godina.</w:t>
      </w:r>
    </w:p>
    <w:p w14:paraId="1AB096B2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0391E3D7" w14:textId="77777777" w:rsidR="00560408" w:rsidRPr="003D2B76" w:rsidRDefault="00560408" w:rsidP="00FB3BDB">
      <w:pPr>
        <w:pStyle w:val="Heading1"/>
        <w:kinsoku w:val="0"/>
        <w:overflowPunct w:val="0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Primjena drugih ljekova</w:t>
      </w:r>
    </w:p>
    <w:p w14:paraId="0EDE52ED" w14:textId="77777777" w:rsidR="00560408" w:rsidRPr="003D2B76" w:rsidRDefault="00560408" w:rsidP="00FB3BDB">
      <w:pPr>
        <w:pStyle w:val="BodyText"/>
        <w:kinsoku w:val="0"/>
        <w:overflowPunct w:val="0"/>
        <w:spacing w:before="1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Obavijestite Vašeg ljekara, farmaceuta ili medicinsku sestru ako uzimate, ako ste nedavno uzimali ili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>ćete možda uzimati neki drugi lijek.</w:t>
      </w:r>
    </w:p>
    <w:p w14:paraId="021FFAD5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1FE681B7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Potrebno je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do </w:t>
      </w:r>
      <w:r w:rsidRPr="003D2B76">
        <w:rPr>
          <w:lang w:val="sr-Latn-ME"/>
        </w:rPr>
        <w:t>7</w:t>
      </w:r>
      <w:r w:rsidRPr="003D2B76">
        <w:rPr>
          <w:spacing w:val="-1"/>
          <w:lang w:val="sr-Latn-ME"/>
        </w:rPr>
        <w:t xml:space="preserve"> mjeseci da bi se lijek Trazimera uklonio iz tijela. Dakle, ako započnete uzimanje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bilo kog novog lijeka tokom </w:t>
      </w:r>
      <w:r w:rsidRPr="003D2B76">
        <w:rPr>
          <w:lang w:val="sr-Latn-ME"/>
        </w:rPr>
        <w:t>7</w:t>
      </w:r>
      <w:r w:rsidRPr="003D2B76">
        <w:rPr>
          <w:spacing w:val="-1"/>
          <w:lang w:val="sr-Latn-ME"/>
        </w:rPr>
        <w:t xml:space="preserve"> mjeseci nakon završetka terapije lijekom Trazimera, obavijestite svog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>ljekara, farmaceuta ili medicinsku sestru.</w:t>
      </w:r>
    </w:p>
    <w:p w14:paraId="54E3074C" w14:textId="77777777" w:rsidR="00FB3BDB" w:rsidRPr="003D2B76" w:rsidRDefault="00FB3BDB" w:rsidP="00FB3BDB">
      <w:pPr>
        <w:pStyle w:val="Heading1"/>
        <w:kinsoku w:val="0"/>
        <w:overflowPunct w:val="0"/>
        <w:spacing w:before="60"/>
        <w:ind w:left="23"/>
        <w:jc w:val="both"/>
        <w:rPr>
          <w:spacing w:val="-1"/>
          <w:lang w:val="sr-Latn-ME"/>
        </w:rPr>
      </w:pPr>
      <w:bookmarkStart w:id="2" w:name="3._KAKO_SE_UPOTREBLJAVA_LIJEK_TRAZIMERA"/>
      <w:bookmarkEnd w:id="2"/>
    </w:p>
    <w:p w14:paraId="695D0039" w14:textId="0E9C2D47" w:rsidR="0043424F" w:rsidRPr="003D2B76" w:rsidRDefault="0043424F" w:rsidP="00FB3BDB">
      <w:pPr>
        <w:pStyle w:val="Heading1"/>
        <w:kinsoku w:val="0"/>
        <w:overflowPunct w:val="0"/>
        <w:spacing w:before="60"/>
        <w:ind w:left="23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>Plodnost, trudnoća i dojenje</w:t>
      </w:r>
    </w:p>
    <w:p w14:paraId="1881A854" w14:textId="77777777" w:rsidR="00FB3BDB" w:rsidRPr="00445454" w:rsidRDefault="00FB3BDB" w:rsidP="00445454">
      <w:pPr>
        <w:rPr>
          <w:lang w:val="sr-Latn-ME"/>
        </w:rPr>
      </w:pPr>
    </w:p>
    <w:p w14:paraId="2FDE7DCC" w14:textId="77777777" w:rsidR="00560408" w:rsidRPr="003D2B76" w:rsidRDefault="00560408" w:rsidP="00FB3BDB">
      <w:pPr>
        <w:pStyle w:val="Heading1"/>
        <w:kinsoku w:val="0"/>
        <w:overflowPunct w:val="0"/>
        <w:spacing w:before="60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Trudnoća</w:t>
      </w:r>
    </w:p>
    <w:p w14:paraId="058CD4F4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Ako ste trudni, mislite da biste mogli biti trudni ili planirate trudnoću, obratite se Vašem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>ljekaru, farmaceutu ili medicinskoj sestri za savjet prije uzimanja ovog lijeka.</w:t>
      </w:r>
    </w:p>
    <w:p w14:paraId="06D23FF4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4AEC26AB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Potrebno je da koristite </w:t>
      </w:r>
      <w:r w:rsidR="001C78EB" w:rsidRPr="003D2B76">
        <w:rPr>
          <w:spacing w:val="-1"/>
          <w:lang w:val="sr-Latn-ME"/>
        </w:rPr>
        <w:t xml:space="preserve">efikasnu </w:t>
      </w:r>
      <w:r w:rsidRPr="003D2B76">
        <w:rPr>
          <w:spacing w:val="-1"/>
          <w:lang w:val="sr-Latn-ME"/>
        </w:rPr>
        <w:t xml:space="preserve">kontracepciju tokom liječenja lijekom Trazimera </w:t>
      </w:r>
      <w:r w:rsidRPr="003D2B76">
        <w:rPr>
          <w:lang w:val="sr-Latn-ME"/>
        </w:rPr>
        <w:t>i</w:t>
      </w:r>
      <w:r w:rsidRPr="003D2B76">
        <w:rPr>
          <w:spacing w:val="21"/>
          <w:lang w:val="sr-Latn-ME"/>
        </w:rPr>
        <w:t xml:space="preserve"> </w:t>
      </w:r>
      <w:r w:rsidRPr="003D2B76">
        <w:rPr>
          <w:spacing w:val="-1"/>
          <w:lang w:val="sr-Latn-ME"/>
        </w:rPr>
        <w:t>najmanje</w:t>
      </w:r>
      <w:r w:rsidRPr="003D2B76">
        <w:rPr>
          <w:lang w:val="sr-Latn-ME"/>
        </w:rPr>
        <w:t xml:space="preserve"> 7 </w:t>
      </w:r>
      <w:r w:rsidRPr="003D2B76">
        <w:rPr>
          <w:spacing w:val="-2"/>
          <w:lang w:val="sr-Latn-ME"/>
        </w:rPr>
        <w:t>mjeseci</w:t>
      </w:r>
      <w:r w:rsidRPr="003D2B76">
        <w:rPr>
          <w:spacing w:val="-1"/>
          <w:lang w:val="sr-Latn-ME"/>
        </w:rPr>
        <w:t xml:space="preserve"> nakon završetka liječenja.</w:t>
      </w:r>
    </w:p>
    <w:p w14:paraId="60943C58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31DBEE16" w14:textId="68795B79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Ljekar će Vam objasniti rizike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koristi primjene lijeka Trazimera tokom trudnoće.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rijetkim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slučajevima, kod trudnica koje primaju lijek Trazimera primijećeno </w:t>
      </w:r>
      <w:r w:rsidR="00357535" w:rsidRPr="003D2B76">
        <w:rPr>
          <w:spacing w:val="-1"/>
          <w:lang w:val="sr-Latn-ME"/>
        </w:rPr>
        <w:t xml:space="preserve">je </w:t>
      </w:r>
      <w:r w:rsidRPr="003D2B76">
        <w:rPr>
          <w:spacing w:val="-1"/>
          <w:lang w:val="sr-Latn-ME"/>
        </w:rPr>
        <w:t>smanjenje količine</w:t>
      </w:r>
      <w:r w:rsidRPr="003D2B76">
        <w:rPr>
          <w:spacing w:val="20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plodove vode koja okružuje bebu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razvoju unutar materice. Ovo stanje može da naškodi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Vašoj bebi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materici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povezuje se sa smrću ploda usljed nepotpunog razvoja pluća.</w:t>
      </w:r>
    </w:p>
    <w:p w14:paraId="5D498DF8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69D843F9" w14:textId="77777777" w:rsidR="00560408" w:rsidRPr="003D2B76" w:rsidRDefault="00560408" w:rsidP="00FB3BDB">
      <w:pPr>
        <w:pStyle w:val="Heading1"/>
        <w:kinsoku w:val="0"/>
        <w:overflowPunct w:val="0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Dojenje</w:t>
      </w:r>
    </w:p>
    <w:p w14:paraId="28B4A257" w14:textId="77777777" w:rsidR="00560408" w:rsidRPr="003D2B76" w:rsidRDefault="00560408" w:rsidP="00FB3BDB">
      <w:pPr>
        <w:pStyle w:val="BodyText"/>
        <w:kinsoku w:val="0"/>
        <w:overflowPunct w:val="0"/>
        <w:spacing w:before="1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Nemojte da dojite dijete za vrijeme terapije lijekom Trazimera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</w:t>
      </w:r>
      <w:r w:rsidRPr="003D2B76">
        <w:rPr>
          <w:lang w:val="sr-Latn-ME"/>
        </w:rPr>
        <w:t>7</w:t>
      </w:r>
      <w:r w:rsidRPr="003D2B76">
        <w:rPr>
          <w:spacing w:val="-1"/>
          <w:lang w:val="sr-Latn-ME"/>
        </w:rPr>
        <w:t xml:space="preserve"> mjeseci nakon posljednje </w:t>
      </w:r>
      <w:r w:rsidRPr="003D2B76">
        <w:rPr>
          <w:spacing w:val="-2"/>
          <w:lang w:val="sr-Latn-ME"/>
        </w:rPr>
        <w:t>doze</w:t>
      </w:r>
      <w:r w:rsidRPr="003D2B76">
        <w:rPr>
          <w:spacing w:val="25"/>
          <w:lang w:val="sr-Latn-ME"/>
        </w:rPr>
        <w:t xml:space="preserve"> </w:t>
      </w:r>
      <w:r w:rsidRPr="003D2B76">
        <w:rPr>
          <w:spacing w:val="-1"/>
          <w:lang w:val="sr-Latn-ME"/>
        </w:rPr>
        <w:t>lijeka, jer se lijek Trazimera preko Vašeg mlijeka može prenijeti na Vaše dijete.</w:t>
      </w:r>
    </w:p>
    <w:p w14:paraId="34C4B940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7A039753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Obratite se Vašem ljekaru ili farmaceutu za savjet prije nego što uzmete bilo koji lijek.</w:t>
      </w:r>
    </w:p>
    <w:p w14:paraId="76D14B80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564A738C" w14:textId="77777777" w:rsidR="00560408" w:rsidRPr="003D2B76" w:rsidRDefault="00560408" w:rsidP="00FB3BDB">
      <w:pPr>
        <w:pStyle w:val="Heading1"/>
        <w:kinsoku w:val="0"/>
        <w:overflowPunct w:val="0"/>
        <w:spacing w:line="252" w:lineRule="exact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 xml:space="preserve">Uticaj lijeka Trazimera na sposobnost upravljanja vozilima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rukovanje mašinama</w:t>
      </w:r>
    </w:p>
    <w:p w14:paraId="013F9A0E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Lijek Trazimera može negativno uticati na Vašu sposobnost upravljanja vozilima ili rukovanje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mašinama. Ako tokom liječenja primijetite simptome poput </w:t>
      </w:r>
      <w:r w:rsidR="002A50F6" w:rsidRPr="003D2B76">
        <w:rPr>
          <w:spacing w:val="-1"/>
          <w:lang w:val="sr-Latn-ME"/>
        </w:rPr>
        <w:t xml:space="preserve">vrtoglavice, pospanosti, </w:t>
      </w:r>
      <w:r w:rsidRPr="003D2B76">
        <w:rPr>
          <w:spacing w:val="-1"/>
          <w:lang w:val="sr-Latn-ME"/>
        </w:rPr>
        <w:t>drhtavice ili groznice, ne smijete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upravljati vozilima niti rukovati mašinama sve dok se ti simptomi ne </w:t>
      </w:r>
      <w:r w:rsidRPr="003D2B76">
        <w:rPr>
          <w:spacing w:val="-2"/>
          <w:lang w:val="sr-Latn-ME"/>
        </w:rPr>
        <w:t>povuku.</w:t>
      </w:r>
    </w:p>
    <w:p w14:paraId="0005B68C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7638D9D2" w14:textId="77777777" w:rsidR="00560408" w:rsidRPr="003D2B76" w:rsidRDefault="00560408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7E094522" w14:textId="77777777" w:rsidR="00560408" w:rsidRPr="003D2B76" w:rsidRDefault="00560408" w:rsidP="00FB3BDB">
      <w:pPr>
        <w:pStyle w:val="Heading1"/>
        <w:numPr>
          <w:ilvl w:val="0"/>
          <w:numId w:val="4"/>
        </w:numPr>
        <w:tabs>
          <w:tab w:val="left" w:pos="673"/>
        </w:tabs>
        <w:kinsoku w:val="0"/>
        <w:overflowPunct w:val="0"/>
        <w:ind w:left="23" w:firstLine="0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KAKO SE UPOTREBLJAVA LIJEK TRAZIMERA</w:t>
      </w:r>
    </w:p>
    <w:p w14:paraId="44AE1639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b/>
          <w:bCs/>
          <w:lang w:val="sr-Latn-ME"/>
        </w:rPr>
      </w:pPr>
    </w:p>
    <w:p w14:paraId="65975FB2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Uvijek uzimajte ovaj lijek tačno onako kako Vam je rekao Vaš ljekar ili farmaceut. Provjerite sa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>ljekarom ili farmaceutom ako niste sigurni kako da koristite ovaj lijek.</w:t>
      </w:r>
    </w:p>
    <w:p w14:paraId="7B3F2B71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417290F3" w14:textId="23857962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Prije započinjanja liječenja, ljekar</w:t>
      </w:r>
      <w:r w:rsidRPr="003D2B76">
        <w:rPr>
          <w:spacing w:val="-3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će odrediti nivo HER2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Vašem tumoru. Lijekom Trazimera će</w:t>
      </w:r>
      <w:r w:rsidRPr="00445454">
        <w:rPr>
          <w:spacing w:val="-1"/>
          <w:lang w:val="sr-Latn-ME"/>
        </w:rPr>
        <w:t xml:space="preserve"> </w:t>
      </w:r>
      <w:r w:rsidRPr="003D2B76">
        <w:rPr>
          <w:spacing w:val="-1"/>
          <w:lang w:val="sr-Latn-ME"/>
        </w:rPr>
        <w:t>biti liječeni samo pacijenti sa visokim nivoom HER2. Lijek Trazimera smije da primijeni samo</w:t>
      </w:r>
      <w:r w:rsidRPr="00445454">
        <w:rPr>
          <w:spacing w:val="-1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ljekar ili medicinska sestra. Ljekar će Vam propisati dozu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režim liječenja koji</w:t>
      </w:r>
      <w:r w:rsidRPr="003D2B76">
        <w:rPr>
          <w:spacing w:val="-2"/>
          <w:lang w:val="sr-Latn-ME"/>
        </w:rPr>
        <w:t xml:space="preserve"> </w:t>
      </w:r>
      <w:r w:rsidRPr="003D2B76">
        <w:rPr>
          <w:b/>
          <w:bCs/>
          <w:i/>
          <w:iCs/>
          <w:spacing w:val="-1"/>
          <w:lang w:val="sr-Latn-ME"/>
        </w:rPr>
        <w:t>Vama</w:t>
      </w:r>
      <w:r w:rsidRPr="003D2B76">
        <w:rPr>
          <w:b/>
          <w:bCs/>
          <w:i/>
          <w:iCs/>
          <w:lang w:val="sr-Latn-ME"/>
        </w:rPr>
        <w:t xml:space="preserve"> </w:t>
      </w:r>
      <w:r w:rsidRPr="003D2B76">
        <w:rPr>
          <w:spacing w:val="-1"/>
          <w:lang w:val="sr-Latn-ME"/>
        </w:rPr>
        <w:t>najviše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odgovara. Potrebna doza lijeka Trazimera zavisi od Vaše tjelesne </w:t>
      </w:r>
      <w:r w:rsidR="00601E2D">
        <w:rPr>
          <w:spacing w:val="-1"/>
          <w:lang w:val="sr-Latn-ME"/>
        </w:rPr>
        <w:t>mase</w:t>
      </w:r>
      <w:r w:rsidRPr="003D2B76">
        <w:rPr>
          <w:spacing w:val="-1"/>
          <w:lang w:val="sr-Latn-ME"/>
        </w:rPr>
        <w:t>.</w:t>
      </w:r>
    </w:p>
    <w:p w14:paraId="632FA0B4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3534FED8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Lijek Trazimera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intravenskoj formulaciji nije namijenjen za potkožnu primjenu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smije da se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>primijenjuje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>samo intravenskom infuzijom.</w:t>
      </w:r>
    </w:p>
    <w:p w14:paraId="4D217C0F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18A13241" w14:textId="02BE1751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Lijek Trazimera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intravenskoj formulaciji se primjenjuje intravenskom infuzijom (kap po kap)</w:t>
      </w:r>
      <w:r w:rsidRPr="003D2B76">
        <w:rPr>
          <w:spacing w:val="23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direktno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venu. Prva doza se prima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trajanju od 90 minuta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za to vrijeme ćete biti pod nadzorom</w:t>
      </w:r>
      <w:r w:rsidRPr="003D2B76">
        <w:rPr>
          <w:spacing w:val="3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zdravstvenog radnika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slučaju da se jave neželjena dejstva. Ako ste dobro podnijeli prvu dozu,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>sljedeće doze mogu da se primijene infuzij</w:t>
      </w:r>
      <w:r w:rsidR="00357535" w:rsidRPr="003D2B76">
        <w:rPr>
          <w:spacing w:val="-1"/>
          <w:lang w:val="sr-Latn-ME"/>
        </w:rPr>
        <w:t>om u trajanju</w:t>
      </w:r>
      <w:r w:rsidRPr="003D2B76">
        <w:rPr>
          <w:spacing w:val="-1"/>
          <w:lang w:val="sr-Latn-ME"/>
        </w:rPr>
        <w:t xml:space="preserve"> od 30 minuta (pogledajte dio 2. pod „Upozorenja </w:t>
      </w:r>
      <w:r w:rsidRPr="003D2B76">
        <w:rPr>
          <w:lang w:val="sr-Latn-ME"/>
        </w:rPr>
        <w:t>i</w:t>
      </w:r>
      <w:r w:rsidRPr="003D2B76">
        <w:rPr>
          <w:spacing w:val="31"/>
          <w:lang w:val="sr-Latn-ME"/>
        </w:rPr>
        <w:t xml:space="preserve"> </w:t>
      </w:r>
      <w:r w:rsidRPr="003D2B76">
        <w:rPr>
          <w:spacing w:val="-1"/>
          <w:lang w:val="sr-Latn-ME"/>
        </w:rPr>
        <w:t>mjere opreza“). Broj infuzija koje ćete primiti zavisi od načina na koji reagujete na liječenje. Ljekar</w:t>
      </w:r>
      <w:r w:rsidRPr="003D2B76">
        <w:rPr>
          <w:spacing w:val="3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će razgovarati sa </w:t>
      </w:r>
      <w:r w:rsidR="003862E9" w:rsidRPr="003D2B76">
        <w:rPr>
          <w:spacing w:val="-1"/>
          <w:lang w:val="sr-Latn-ME"/>
        </w:rPr>
        <w:t xml:space="preserve">Vama </w:t>
      </w:r>
      <w:r w:rsidRPr="003D2B76">
        <w:rPr>
          <w:lang w:val="sr-Latn-ME"/>
        </w:rPr>
        <w:t>o</w:t>
      </w:r>
      <w:r w:rsidRPr="003D2B76">
        <w:rPr>
          <w:spacing w:val="-1"/>
          <w:lang w:val="sr-Latn-ME"/>
        </w:rPr>
        <w:t xml:space="preserve"> tome.</w:t>
      </w:r>
    </w:p>
    <w:p w14:paraId="7B11A32E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6EAE050F" w14:textId="247EBC7A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Da bi se spriječile greške pri medikaciji, važno je da </w:t>
      </w:r>
      <w:r w:rsidR="003862E9" w:rsidRPr="003D2B76">
        <w:rPr>
          <w:spacing w:val="-1"/>
          <w:lang w:val="sr-Latn-ME"/>
        </w:rPr>
        <w:t xml:space="preserve">se provjere </w:t>
      </w:r>
      <w:r w:rsidRPr="003D2B76">
        <w:rPr>
          <w:spacing w:val="-1"/>
          <w:lang w:val="sr-Latn-ME"/>
        </w:rPr>
        <w:t>naljepnice na bočicama da bi</w:t>
      </w:r>
      <w:r w:rsidR="00357535" w:rsidRPr="003D2B76">
        <w:rPr>
          <w:spacing w:val="-1"/>
          <w:lang w:val="sr-Latn-ME"/>
        </w:rPr>
        <w:t>ste</w:t>
      </w:r>
      <w:r w:rsidRPr="003D2B76">
        <w:rPr>
          <w:spacing w:val="-1"/>
          <w:lang w:val="sr-Latn-ME"/>
        </w:rPr>
        <w:t xml:space="preserve"> </w:t>
      </w:r>
      <w:r w:rsidR="003862E9" w:rsidRPr="003D2B76">
        <w:rPr>
          <w:spacing w:val="-1"/>
          <w:lang w:val="sr-Latn-ME"/>
        </w:rPr>
        <w:t>bili</w:t>
      </w:r>
      <w:r w:rsidR="003862E9" w:rsidRPr="003D2B76">
        <w:rPr>
          <w:spacing w:val="34"/>
          <w:lang w:val="sr-Latn-ME"/>
        </w:rPr>
        <w:t xml:space="preserve"> </w:t>
      </w:r>
      <w:r w:rsidR="003862E9" w:rsidRPr="003D2B76">
        <w:rPr>
          <w:spacing w:val="-1"/>
          <w:lang w:val="sr-Latn-ME"/>
        </w:rPr>
        <w:t xml:space="preserve">sigurni </w:t>
      </w:r>
      <w:r w:rsidRPr="003D2B76">
        <w:rPr>
          <w:spacing w:val="-1"/>
          <w:lang w:val="sr-Latn-ME"/>
        </w:rPr>
        <w:t xml:space="preserve">da je lijek koji se priprema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</w:t>
      </w:r>
      <w:r w:rsidRPr="003D2B76">
        <w:rPr>
          <w:spacing w:val="-2"/>
          <w:lang w:val="sr-Latn-ME"/>
        </w:rPr>
        <w:t>primjenjuje</w:t>
      </w:r>
      <w:r w:rsidRPr="003D2B76">
        <w:rPr>
          <w:spacing w:val="-1"/>
          <w:lang w:val="sr-Latn-ME"/>
        </w:rPr>
        <w:t xml:space="preserve"> Trazimera (trastuzumab), </w:t>
      </w:r>
      <w:r w:rsidRPr="003D2B76">
        <w:rPr>
          <w:lang w:val="sr-Latn-ME"/>
        </w:rPr>
        <w:t>a</w:t>
      </w:r>
      <w:r w:rsidRPr="003D2B76">
        <w:rPr>
          <w:spacing w:val="-1"/>
          <w:lang w:val="sr-Latn-ME"/>
        </w:rPr>
        <w:t xml:space="preserve"> ne </w:t>
      </w:r>
      <w:r w:rsidR="008C5B5E" w:rsidRPr="003D2B76">
        <w:rPr>
          <w:spacing w:val="-1"/>
          <w:lang w:val="sr-Latn-ME"/>
        </w:rPr>
        <w:t xml:space="preserve">neki </w:t>
      </w:r>
      <w:r w:rsidR="00457F1C" w:rsidRPr="003D2B76">
        <w:rPr>
          <w:spacing w:val="-1"/>
          <w:lang w:val="sr-Latn-ME"/>
        </w:rPr>
        <w:t xml:space="preserve">drugi </w:t>
      </w:r>
      <w:r w:rsidR="008C5B5E" w:rsidRPr="003D2B76">
        <w:rPr>
          <w:spacing w:val="-1"/>
          <w:lang w:val="sr-Latn-ME"/>
        </w:rPr>
        <w:t>lijek</w:t>
      </w:r>
      <w:r w:rsidR="00457F1C" w:rsidRPr="003D2B76">
        <w:rPr>
          <w:spacing w:val="-1"/>
          <w:lang w:val="sr-Latn-ME"/>
        </w:rPr>
        <w:t xml:space="preserve"> koji sadrži trastuzumab</w:t>
      </w:r>
      <w:r w:rsidR="00457F1C" w:rsidRPr="003D2B76">
        <w:rPr>
          <w:spacing w:val="30"/>
          <w:lang w:val="sr-Latn-ME"/>
        </w:rPr>
        <w:t xml:space="preserve"> (npr. </w:t>
      </w:r>
      <w:r w:rsidRPr="003D2B76">
        <w:rPr>
          <w:spacing w:val="-1"/>
          <w:lang w:val="sr-Latn-ME"/>
        </w:rPr>
        <w:t>trastuzumab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>emtanzin</w:t>
      </w:r>
      <w:r w:rsidR="00457F1C" w:rsidRPr="003D2B76">
        <w:rPr>
          <w:spacing w:val="-1"/>
          <w:lang w:val="sr-Latn-ME"/>
        </w:rPr>
        <w:t xml:space="preserve"> ili trastuzumab derukstekan)</w:t>
      </w:r>
      <w:r w:rsidRPr="003D2B76">
        <w:rPr>
          <w:spacing w:val="-1"/>
          <w:lang w:val="sr-Latn-ME"/>
        </w:rPr>
        <w:t>.</w:t>
      </w:r>
    </w:p>
    <w:p w14:paraId="2504F947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4ADBD0C4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Kod ranog raka dojke, metastatskog raka dojke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metastatskog raka želuca,</w:t>
      </w:r>
      <w:r w:rsidRPr="003D2B76">
        <w:rPr>
          <w:spacing w:val="-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lijek Trazimera </w:t>
      </w:r>
      <w:r w:rsidRPr="003D2B76">
        <w:rPr>
          <w:lang w:val="sr-Latn-ME"/>
        </w:rPr>
        <w:t>se</w:t>
      </w:r>
      <w:r w:rsidRPr="003D2B76">
        <w:rPr>
          <w:spacing w:val="25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primjenjuje na svake </w:t>
      </w:r>
      <w:r w:rsidRPr="003D2B76">
        <w:rPr>
          <w:lang w:val="sr-Latn-ME"/>
        </w:rPr>
        <w:t>3</w:t>
      </w:r>
      <w:r w:rsidRPr="003D2B76">
        <w:rPr>
          <w:spacing w:val="-1"/>
          <w:lang w:val="sr-Latn-ME"/>
        </w:rPr>
        <w:t xml:space="preserve"> nedjelje. Lijek Trazimera se takođe može davati jednom nedjeljno za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>metastatski rak dojke.</w:t>
      </w:r>
    </w:p>
    <w:p w14:paraId="6DE4BCFA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7B32B17C" w14:textId="77777777" w:rsidR="00560408" w:rsidRPr="003D2B76" w:rsidRDefault="00560408" w:rsidP="00FB3BDB">
      <w:pPr>
        <w:pStyle w:val="Heading1"/>
        <w:kinsoku w:val="0"/>
        <w:overflowPunct w:val="0"/>
        <w:spacing w:line="252" w:lineRule="exact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Ako prestanete da uzimate lijek Trazimera</w:t>
      </w:r>
    </w:p>
    <w:p w14:paraId="62CFED30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Nemojte da prestanete da primate lijek Trazimera ako </w:t>
      </w:r>
      <w:r w:rsidRPr="003D2B76">
        <w:rPr>
          <w:lang w:val="sr-Latn-ME"/>
        </w:rPr>
        <w:t>o</w:t>
      </w:r>
      <w:r w:rsidRPr="003D2B76">
        <w:rPr>
          <w:spacing w:val="-1"/>
          <w:lang w:val="sr-Latn-ME"/>
        </w:rPr>
        <w:t xml:space="preserve"> tome prethodno niste razgovarali sa svojim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ljekarom. Svaku dozu treba primijeniti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odgovarajuće vrijeme svake nedjelje ili na svake tri nedjelje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>(zavisno od rasporeda doziranja). Na taj način se omogućava najbolje djelovanje lijeka.</w:t>
      </w:r>
    </w:p>
    <w:p w14:paraId="5701B508" w14:textId="5F2F6571" w:rsidR="00560408" w:rsidRPr="003D2B76" w:rsidRDefault="002E0A4E" w:rsidP="00FB3BDB">
      <w:pPr>
        <w:pStyle w:val="BodyText"/>
        <w:kinsoku w:val="0"/>
        <w:overflowPunct w:val="0"/>
        <w:spacing w:before="60"/>
        <w:ind w:left="23" w:firstLine="0"/>
        <w:jc w:val="both"/>
        <w:rPr>
          <w:lang w:val="sr-Latn-ME"/>
        </w:rPr>
      </w:pPr>
      <w:r w:rsidRPr="003D2B76">
        <w:rPr>
          <w:lang w:val="sr-Latn-ME"/>
        </w:rPr>
        <w:t xml:space="preserve">Može biti </w:t>
      </w:r>
      <w:bookmarkStart w:id="3" w:name="4._MOGUĆA_NEŽELJENA_DEJSTVA"/>
      <w:bookmarkEnd w:id="3"/>
      <w:r w:rsidRPr="003D2B76">
        <w:rPr>
          <w:spacing w:val="-1"/>
          <w:lang w:val="sr-Latn-ME"/>
        </w:rPr>
        <w:t>p</w:t>
      </w:r>
      <w:r w:rsidR="00560408" w:rsidRPr="003D2B76">
        <w:rPr>
          <w:spacing w:val="-1"/>
          <w:lang w:val="sr-Latn-ME"/>
        </w:rPr>
        <w:t xml:space="preserve">otrebno </w:t>
      </w:r>
      <w:r w:rsidR="00560408" w:rsidRPr="003D2B76">
        <w:rPr>
          <w:lang w:val="sr-Latn-ME"/>
        </w:rPr>
        <w:t>i</w:t>
      </w:r>
      <w:r w:rsidR="00560408" w:rsidRPr="003D2B76">
        <w:rPr>
          <w:spacing w:val="-1"/>
          <w:lang w:val="sr-Latn-ME"/>
        </w:rPr>
        <w:t xml:space="preserve"> do </w:t>
      </w:r>
      <w:r w:rsidR="00560408" w:rsidRPr="003D2B76">
        <w:rPr>
          <w:lang w:val="sr-Latn-ME"/>
        </w:rPr>
        <w:t>7</w:t>
      </w:r>
      <w:r w:rsidR="00560408" w:rsidRPr="003D2B76">
        <w:rPr>
          <w:spacing w:val="-1"/>
          <w:lang w:val="sr-Latn-ME"/>
        </w:rPr>
        <w:t xml:space="preserve"> mjeseci da bi se lijek Trazimera uklonio iz</w:t>
      </w:r>
      <w:r w:rsidR="00560408" w:rsidRPr="003D2B76">
        <w:rPr>
          <w:spacing w:val="-5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>Vašeg tijela. Zato će ljekar možda</w:t>
      </w:r>
      <w:r w:rsidR="00560408" w:rsidRPr="003D2B76">
        <w:rPr>
          <w:spacing w:val="32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odlučiti da nastavi da kontroliše Vašu srčanu funkciju čak </w:t>
      </w:r>
      <w:r w:rsidR="00560408" w:rsidRPr="003D2B76">
        <w:rPr>
          <w:lang w:val="sr-Latn-ME"/>
        </w:rPr>
        <w:t>i</w:t>
      </w:r>
      <w:r w:rsidR="00560408" w:rsidRPr="003D2B76">
        <w:rPr>
          <w:spacing w:val="-1"/>
          <w:lang w:val="sr-Latn-ME"/>
        </w:rPr>
        <w:t xml:space="preserve"> nakon završetka liječenja.</w:t>
      </w:r>
    </w:p>
    <w:p w14:paraId="778ACE57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231AE907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Ako imate dodatnih pitanja </w:t>
      </w:r>
      <w:r w:rsidRPr="003D2B76">
        <w:rPr>
          <w:lang w:val="sr-Latn-ME"/>
        </w:rPr>
        <w:t>o</w:t>
      </w:r>
      <w:r w:rsidRPr="003D2B76">
        <w:rPr>
          <w:spacing w:val="-1"/>
          <w:lang w:val="sr-Latn-ME"/>
        </w:rPr>
        <w:t xml:space="preserve"> uzimanju ovog lijeka, obratite se ljekaru, farmaceutu ili medicinskoj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>sestri.</w:t>
      </w:r>
    </w:p>
    <w:p w14:paraId="5A6A6A1D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3F75B9B2" w14:textId="77777777" w:rsidR="00560408" w:rsidRPr="003D2B76" w:rsidRDefault="00560408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2261AF5E" w14:textId="77777777" w:rsidR="00560408" w:rsidRPr="003D2B76" w:rsidRDefault="00560408" w:rsidP="00FB3BDB">
      <w:pPr>
        <w:pStyle w:val="Heading1"/>
        <w:numPr>
          <w:ilvl w:val="0"/>
          <w:numId w:val="4"/>
        </w:numPr>
        <w:tabs>
          <w:tab w:val="left" w:pos="673"/>
        </w:tabs>
        <w:kinsoku w:val="0"/>
        <w:overflowPunct w:val="0"/>
        <w:ind w:left="23" w:firstLine="0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MOGUĆA NEŽELJENA DEJSTVA</w:t>
      </w:r>
    </w:p>
    <w:p w14:paraId="18916A7D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b/>
          <w:bCs/>
          <w:lang w:val="sr-Latn-ME"/>
        </w:rPr>
      </w:pPr>
    </w:p>
    <w:p w14:paraId="1DAEFFE0" w14:textId="0D24948F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Kao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svi ljekovi</w:t>
      </w:r>
      <w:r w:rsidR="00DB4214">
        <w:rPr>
          <w:lang w:val="sr-Latn-ME"/>
        </w:rPr>
        <w:t xml:space="preserve"> i</w:t>
      </w:r>
      <w:r w:rsidRPr="003D2B76">
        <w:rPr>
          <w:spacing w:val="-1"/>
          <w:lang w:val="sr-Latn-ME"/>
        </w:rPr>
        <w:t xml:space="preserve"> lijek Trazimera</w:t>
      </w:r>
      <w:r w:rsidRPr="003D2B76">
        <w:rPr>
          <w:spacing w:val="1"/>
          <w:lang w:val="sr-Latn-ME"/>
        </w:rPr>
        <w:t xml:space="preserve"> </w:t>
      </w:r>
      <w:r w:rsidRPr="003D2B76">
        <w:rPr>
          <w:spacing w:val="-1"/>
          <w:lang w:val="sr-Latn-ME"/>
        </w:rPr>
        <w:t>može izazvati neželjena dejstva, iako se ona ne moraju javiti kod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>svakoga.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Neka od tih neželjenih dejstava mogu biti ozbiljna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zahtijevati hospitalizaciju.</w:t>
      </w:r>
    </w:p>
    <w:p w14:paraId="5D9AEC45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1B67003D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Za vrijeme infuzije lijeka Trazimera mogu se pojaviti drhtavica, groznica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drugi simptomi nalik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gripu. Ova neželjena dejstva su veoma česta (mogu se javiti kod više od </w:t>
      </w:r>
      <w:r w:rsidRPr="003D2B76">
        <w:rPr>
          <w:lang w:val="sr-Latn-ME"/>
        </w:rPr>
        <w:t>1</w:t>
      </w:r>
      <w:r w:rsidRPr="003D2B76">
        <w:rPr>
          <w:spacing w:val="-1"/>
          <w:lang w:val="sr-Latn-ME"/>
        </w:rPr>
        <w:t xml:space="preserve"> na 10 osoba). Ostala</w:t>
      </w:r>
      <w:r w:rsidRPr="003D2B76">
        <w:rPr>
          <w:spacing w:val="3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neželjena dejstva povezana sa infuzijom su: mučnina, povraćanje, bol, povećana napetost mišića </w:t>
      </w:r>
      <w:r w:rsidRPr="003D2B76">
        <w:rPr>
          <w:lang w:val="sr-Latn-ME"/>
        </w:rPr>
        <w:t>i</w:t>
      </w:r>
      <w:r w:rsidRPr="003D2B76">
        <w:rPr>
          <w:spacing w:val="25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drhtanje, glavobolja, </w:t>
      </w:r>
      <w:r w:rsidRPr="003D2B76">
        <w:rPr>
          <w:spacing w:val="-2"/>
          <w:lang w:val="sr-Latn-ME"/>
        </w:rPr>
        <w:t>vrtoglavica,</w:t>
      </w:r>
      <w:r w:rsidRPr="003D2B76">
        <w:rPr>
          <w:spacing w:val="-1"/>
          <w:lang w:val="sr-Latn-ME"/>
        </w:rPr>
        <w:t xml:space="preserve"> otežano disanje, visok ili nizak krvni pritisak, poremećaji</w:t>
      </w:r>
      <w:r w:rsidRPr="003D2B76">
        <w:rPr>
          <w:spacing w:val="4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srčanog ritma (osjećaj lupanja srca, treperenje srca ili nepravilni otkucaji srca), oticanje lica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usana,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osip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umor. Neki od ovih simptoma mogu da budu ozbiljni, </w:t>
      </w:r>
      <w:r w:rsidRPr="003D2B76">
        <w:rPr>
          <w:lang w:val="sr-Latn-ME"/>
        </w:rPr>
        <w:t>a</w:t>
      </w:r>
      <w:r w:rsidRPr="003D2B76">
        <w:rPr>
          <w:spacing w:val="-1"/>
          <w:lang w:val="sr-Latn-ME"/>
        </w:rPr>
        <w:t xml:space="preserve"> neki pacijenti su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preminuli (vidjeti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dio </w:t>
      </w:r>
      <w:r w:rsidRPr="003D2B76">
        <w:rPr>
          <w:lang w:val="sr-Latn-ME"/>
        </w:rPr>
        <w:t>2</w:t>
      </w:r>
      <w:r w:rsidRPr="003D2B76">
        <w:rPr>
          <w:spacing w:val="-1"/>
          <w:lang w:val="sr-Latn-ME"/>
        </w:rPr>
        <w:t xml:space="preserve"> pod „Upozorenja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mjere opreza“).</w:t>
      </w:r>
    </w:p>
    <w:p w14:paraId="5980F096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429A8ED2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Ova neželjena dejstva se javljaju uglavnom pri prvoj intravenskoj infuziji (kap</w:t>
      </w:r>
      <w:r w:rsidRPr="003D2B76">
        <w:rPr>
          <w:spacing w:val="-2"/>
          <w:lang w:val="sr-Latn-ME"/>
        </w:rPr>
        <w:t xml:space="preserve"> </w:t>
      </w:r>
      <w:r w:rsidRPr="003D2B76">
        <w:rPr>
          <w:spacing w:val="-1"/>
          <w:lang w:val="sr-Latn-ME"/>
        </w:rPr>
        <w:t>po</w:t>
      </w:r>
      <w:r w:rsidRPr="003D2B76">
        <w:rPr>
          <w:spacing w:val="-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kap </w:t>
      </w:r>
      <w:r w:rsidRPr="003D2B76">
        <w:rPr>
          <w:lang w:val="sr-Latn-ME"/>
        </w:rPr>
        <w:t>u venu) i</w:t>
      </w:r>
      <w:r w:rsidRPr="003D2B76">
        <w:rPr>
          <w:spacing w:val="25"/>
          <w:lang w:val="sr-Latn-ME"/>
        </w:rPr>
        <w:t xml:space="preserve"> </w:t>
      </w:r>
      <w:r w:rsidRPr="003D2B76">
        <w:rPr>
          <w:spacing w:val="-1"/>
          <w:lang w:val="sr-Latn-ME"/>
        </w:rPr>
        <w:t>tokom prvih nekoliko sati nakon početka infuzije. Obično su privremena. Bićete pod nadzorom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zdravstvenog radnika tokom infuzije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najmanje šest sati nakon početka prve infuzije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dva sata nakon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početka sljedećih infuzija. Ako razvijete reakciju, infuziju će usporiti ili prekinuti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možda ćete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>primiti terapiju za suzbijanje neželjenih dejstava. Infuzija može da se nastavi nakon ublažavanja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>simptoma.</w:t>
      </w:r>
    </w:p>
    <w:p w14:paraId="3E65F072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67C61D4E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Simptomi ponekad mogu da počnu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više od </w:t>
      </w:r>
      <w:r w:rsidRPr="003D2B76">
        <w:rPr>
          <w:lang w:val="sr-Latn-ME"/>
        </w:rPr>
        <w:t>6</w:t>
      </w:r>
      <w:r w:rsidRPr="003D2B76">
        <w:rPr>
          <w:spacing w:val="-1"/>
          <w:lang w:val="sr-Latn-ME"/>
        </w:rPr>
        <w:t xml:space="preserve"> sati nakon početka infuzije. Ako Vam se to dogodi,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odmah se obratite svom ljekaru. Ponekad se simptomi mogu ublažiti, </w:t>
      </w:r>
      <w:r w:rsidRPr="003D2B76">
        <w:rPr>
          <w:lang w:val="sr-Latn-ME"/>
        </w:rPr>
        <w:t>a</w:t>
      </w:r>
      <w:r w:rsidRPr="003D2B76">
        <w:rPr>
          <w:spacing w:val="-1"/>
          <w:lang w:val="sr-Latn-ME"/>
        </w:rPr>
        <w:t xml:space="preserve"> kasnije opet pogoršati.</w:t>
      </w:r>
    </w:p>
    <w:p w14:paraId="365F15A6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78CE52C0" w14:textId="77777777" w:rsidR="00560408" w:rsidRPr="003D2B76" w:rsidRDefault="00560408" w:rsidP="00FB3BDB">
      <w:pPr>
        <w:pStyle w:val="Heading1"/>
        <w:kinsoku w:val="0"/>
        <w:overflowPunct w:val="0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Ozbiljna neželjena dejstva</w:t>
      </w:r>
    </w:p>
    <w:p w14:paraId="1E497A9A" w14:textId="77777777" w:rsidR="00560408" w:rsidRPr="003D2B76" w:rsidRDefault="00560408" w:rsidP="00FB3BDB">
      <w:pPr>
        <w:pStyle w:val="BodyText"/>
        <w:kinsoku w:val="0"/>
        <w:overflowPunct w:val="0"/>
        <w:spacing w:before="1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Ostala neželjena dejstva mogu da se pojave bilo kada tokom liječenja lijekom Trazimera, </w:t>
      </w:r>
      <w:r w:rsidRPr="003D2B76">
        <w:rPr>
          <w:lang w:val="sr-Latn-ME"/>
        </w:rPr>
        <w:t>a</w:t>
      </w:r>
      <w:r w:rsidRPr="003D2B76">
        <w:rPr>
          <w:spacing w:val="-1"/>
          <w:lang w:val="sr-Latn-ME"/>
        </w:rPr>
        <w:t xml:space="preserve"> ne samo </w:t>
      </w:r>
      <w:r w:rsidRPr="003D2B76">
        <w:rPr>
          <w:spacing w:val="28"/>
          <w:lang w:val="sr-Latn-ME"/>
        </w:rPr>
        <w:t xml:space="preserve">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vezi sa infuzijom. </w:t>
      </w:r>
      <w:r w:rsidRPr="003D2B76">
        <w:rPr>
          <w:b/>
          <w:bCs/>
          <w:spacing w:val="-1"/>
          <w:lang w:val="sr-Latn-ME"/>
        </w:rPr>
        <w:t>Odmah se obratite ljekaru ili medicinskoj sestri ako primijetite bilo koje od</w:t>
      </w:r>
      <w:r w:rsidRPr="003D2B76">
        <w:rPr>
          <w:b/>
          <w:bCs/>
          <w:spacing w:val="28"/>
          <w:lang w:val="sr-Latn-ME"/>
        </w:rPr>
        <w:t xml:space="preserve"> </w:t>
      </w:r>
      <w:r w:rsidRPr="003D2B76">
        <w:rPr>
          <w:b/>
          <w:bCs/>
          <w:spacing w:val="-1"/>
          <w:lang w:val="sr-Latn-ME"/>
        </w:rPr>
        <w:t>sljedećih neželjenih dejstava:</w:t>
      </w:r>
    </w:p>
    <w:p w14:paraId="03F11A53" w14:textId="77777777" w:rsidR="00560408" w:rsidRPr="003D2B76" w:rsidRDefault="00560408" w:rsidP="00FB3BDB">
      <w:pPr>
        <w:pStyle w:val="BodyText"/>
        <w:kinsoku w:val="0"/>
        <w:overflowPunct w:val="0"/>
        <w:spacing w:before="11"/>
        <w:ind w:left="23" w:firstLine="0"/>
        <w:jc w:val="both"/>
        <w:rPr>
          <w:b/>
          <w:bCs/>
          <w:sz w:val="21"/>
          <w:szCs w:val="21"/>
          <w:lang w:val="sr-Latn-ME"/>
        </w:rPr>
      </w:pPr>
    </w:p>
    <w:p w14:paraId="538B945A" w14:textId="77777777" w:rsidR="00560408" w:rsidRPr="003D2B76" w:rsidRDefault="00560408" w:rsidP="00FB3BDB">
      <w:pPr>
        <w:pStyle w:val="BodyText"/>
        <w:numPr>
          <w:ilvl w:val="0"/>
          <w:numId w:val="2"/>
        </w:numPr>
        <w:tabs>
          <w:tab w:val="left" w:pos="673"/>
        </w:tabs>
        <w:kinsoku w:val="0"/>
        <w:overflowPunct w:val="0"/>
        <w:ind w:left="23" w:firstLine="0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>Ponekad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za vrijeme liječenja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nakon završetka liječenja mogu da se pojave srčani problemi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koji mogu biti ozbiljni. Oni uključuju slabljenje srčanog mišića, što može uzrokovati </w:t>
      </w:r>
      <w:r w:rsidR="006E2E6B" w:rsidRPr="003D2B76">
        <w:rPr>
          <w:spacing w:val="-1"/>
          <w:lang w:val="sr-Latn-ME"/>
        </w:rPr>
        <w:t>slabost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srca, upalu srčane maramice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poremećaje srčanog ritma. To može dovesti do </w:t>
      </w:r>
      <w:r w:rsidRPr="003D2B76">
        <w:rPr>
          <w:spacing w:val="-2"/>
          <w:lang w:val="sr-Latn-ME"/>
        </w:rPr>
        <w:t xml:space="preserve">simptoma </w:t>
      </w:r>
      <w:r w:rsidRPr="003D2B76">
        <w:rPr>
          <w:spacing w:val="-1"/>
          <w:lang w:val="sr-Latn-ME"/>
        </w:rPr>
        <w:t>kao</w:t>
      </w:r>
      <w:r w:rsidRPr="003D2B76">
        <w:rPr>
          <w:spacing w:val="34"/>
          <w:lang w:val="sr-Latn-ME"/>
        </w:rPr>
        <w:t xml:space="preserve"> </w:t>
      </w:r>
      <w:r w:rsidRPr="003D2B76">
        <w:rPr>
          <w:spacing w:val="-1"/>
          <w:lang w:val="sr-Latn-ME"/>
        </w:rPr>
        <w:t>što su otežano disanje (uključujući otežano disanje tokom noći), kašalj, zadržavanje tečnosti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(oticanje)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nogama ili rukama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osjećaj lupanja srca (treperenje srca ili nepravilni otkucaji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srca) (vidjeti dio „Kontrolni pregledi srca“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</w:t>
      </w:r>
      <w:r w:rsidRPr="003D2B76">
        <w:rPr>
          <w:spacing w:val="-1"/>
          <w:lang w:val="sr-Latn-ME"/>
        </w:rPr>
        <w:lastRenderedPageBreak/>
        <w:t>dijelu 2).</w:t>
      </w:r>
    </w:p>
    <w:p w14:paraId="2CC7355C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7156DD24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Ljekar će Vam tokom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nakon liječenja redovno kontrolisati srce, ali ako primijetite neki od gore</w:t>
      </w:r>
      <w:r w:rsidRPr="003D2B76">
        <w:rPr>
          <w:spacing w:val="3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navedenih simptoma, odmah obavijestite svog ljekara </w:t>
      </w:r>
      <w:r w:rsidRPr="003D2B76">
        <w:rPr>
          <w:lang w:val="sr-Latn-ME"/>
        </w:rPr>
        <w:t>o</w:t>
      </w:r>
      <w:r w:rsidRPr="003D2B76">
        <w:rPr>
          <w:spacing w:val="-1"/>
          <w:lang w:val="sr-Latn-ME"/>
        </w:rPr>
        <w:t xml:space="preserve"> tome.</w:t>
      </w:r>
    </w:p>
    <w:p w14:paraId="2C6E9C4D" w14:textId="77777777" w:rsidR="00560408" w:rsidRPr="003D2B76" w:rsidRDefault="00560408" w:rsidP="00FB3BDB">
      <w:pPr>
        <w:pStyle w:val="BodyText"/>
        <w:kinsoku w:val="0"/>
        <w:overflowPunct w:val="0"/>
        <w:spacing w:before="1"/>
        <w:ind w:left="23" w:firstLine="0"/>
        <w:jc w:val="both"/>
        <w:rPr>
          <w:lang w:val="sr-Latn-ME"/>
        </w:rPr>
      </w:pPr>
    </w:p>
    <w:p w14:paraId="2A6EF0F1" w14:textId="77777777" w:rsidR="00560408" w:rsidRPr="003D2B76" w:rsidRDefault="00560408" w:rsidP="00FB3BDB">
      <w:pPr>
        <w:pStyle w:val="BodyText"/>
        <w:numPr>
          <w:ilvl w:val="0"/>
          <w:numId w:val="2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Sindrom tumorske lize (skup metaboličkih komplikacija koje se javljaju nakon terapije za rak,</w:t>
      </w:r>
      <w:r w:rsidRPr="003D2B76">
        <w:rPr>
          <w:spacing w:val="24"/>
          <w:lang w:val="sr-Latn-ME"/>
        </w:rPr>
        <w:t xml:space="preserve"> </w:t>
      </w:r>
      <w:r w:rsidRPr="003D2B76">
        <w:rPr>
          <w:lang w:val="sr-Latn-ME"/>
        </w:rPr>
        <w:t>a</w:t>
      </w:r>
      <w:r w:rsidRPr="003D2B76">
        <w:rPr>
          <w:spacing w:val="-1"/>
          <w:lang w:val="sr-Latn-ME"/>
        </w:rPr>
        <w:t xml:space="preserve"> odlikuju se visokim nivoima kalijuma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fosfata, kao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niskim nivoom kalcijuma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krvi).</w:t>
      </w:r>
      <w:r w:rsidRPr="003D2B76">
        <w:rPr>
          <w:spacing w:val="20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Simptomi mogu uključivati bubrežne tegobe (slabost, otežano disanje, umor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zbunjenost),</w:t>
      </w:r>
      <w:r w:rsidRPr="003D2B76">
        <w:rPr>
          <w:spacing w:val="29"/>
          <w:lang w:val="sr-Latn-ME"/>
        </w:rPr>
        <w:t xml:space="preserve"> </w:t>
      </w:r>
      <w:r w:rsidRPr="003D2B76">
        <w:rPr>
          <w:spacing w:val="-1"/>
          <w:lang w:val="sr-Latn-ME"/>
        </w:rPr>
        <w:t>srčane tegobe (treperenje srca</w:t>
      </w:r>
      <w:r w:rsidR="00C77D3B" w:rsidRPr="003D2B76">
        <w:rPr>
          <w:spacing w:val="-1"/>
          <w:lang w:val="sr-Latn-ME"/>
        </w:rPr>
        <w:t xml:space="preserve"> ili</w:t>
      </w:r>
      <w:r w:rsidRPr="003D2B76">
        <w:rPr>
          <w:spacing w:val="-1"/>
          <w:lang w:val="sr-Latn-ME"/>
        </w:rPr>
        <w:t xml:space="preserve"> ubrzani ili usporeni otkucaji srca), napade,</w:t>
      </w:r>
      <w:r w:rsidRPr="003D2B76">
        <w:rPr>
          <w:spacing w:val="-2"/>
          <w:lang w:val="sr-Latn-ME"/>
        </w:rPr>
        <w:t xml:space="preserve"> </w:t>
      </w:r>
      <w:r w:rsidRPr="003D2B76">
        <w:rPr>
          <w:spacing w:val="-1"/>
          <w:lang w:val="sr-Latn-ME"/>
        </w:rPr>
        <w:t>povraćanje ili proliv,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kao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mravinjanje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ustima, šakama ili stopalima.</w:t>
      </w:r>
    </w:p>
    <w:p w14:paraId="7D1E2583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08921C3D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Ako se neki od navedenih simptoma jave nakon završetka liječenja lijekom Trazimera, javite se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svom ljekaru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recite mu da ste prethodno bili liječeni lijekom Trazimera.</w:t>
      </w:r>
    </w:p>
    <w:p w14:paraId="6851F732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2B852B5B" w14:textId="47E777B6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Veoma česta</w:t>
      </w:r>
      <w:r w:rsidR="00BB4E51" w:rsidRPr="003D2B76">
        <w:rPr>
          <w:spacing w:val="-1"/>
          <w:lang w:val="sr-Latn-ME"/>
        </w:rPr>
        <w:t xml:space="preserve"> </w:t>
      </w:r>
      <w:r w:rsidR="00BB4E51" w:rsidRPr="003D2B76">
        <w:rPr>
          <w:lang w:val="sr-Latn-ME"/>
        </w:rPr>
        <w:t>(</w:t>
      </w:r>
      <w:r w:rsidRPr="003D2B76">
        <w:rPr>
          <w:spacing w:val="-1"/>
          <w:lang w:val="sr-Latn-ME"/>
        </w:rPr>
        <w:t xml:space="preserve">mogu se javiti kod više od </w:t>
      </w:r>
      <w:r w:rsidRPr="003D2B76">
        <w:rPr>
          <w:lang w:val="sr-Latn-ME"/>
        </w:rPr>
        <w:t>1</w:t>
      </w:r>
      <w:r w:rsidRPr="003D2B76">
        <w:rPr>
          <w:spacing w:val="-1"/>
          <w:lang w:val="sr-Latn-ME"/>
        </w:rPr>
        <w:t xml:space="preserve"> na 10 </w:t>
      </w:r>
      <w:r w:rsidR="006E2E6B" w:rsidRPr="003D2B76">
        <w:rPr>
          <w:spacing w:val="-1"/>
          <w:lang w:val="sr-Latn-ME"/>
        </w:rPr>
        <w:t>pacijenata</w:t>
      </w:r>
      <w:r w:rsidR="00BB4E51" w:rsidRPr="003D2B76">
        <w:rPr>
          <w:spacing w:val="-1"/>
          <w:lang w:val="sr-Latn-ME"/>
        </w:rPr>
        <w:t>):</w:t>
      </w:r>
    </w:p>
    <w:p w14:paraId="2EDD1501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727BA41F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lang w:val="sr-Latn-ME"/>
        </w:rPr>
        <w:t>infekcije</w:t>
      </w:r>
    </w:p>
    <w:p w14:paraId="156FA484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lang w:val="sr-Latn-ME"/>
        </w:rPr>
        <w:t>proliv</w:t>
      </w:r>
    </w:p>
    <w:p w14:paraId="77071964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zatvor</w:t>
      </w:r>
    </w:p>
    <w:p w14:paraId="66660F6E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gorušica (dispepsija)</w:t>
      </w:r>
    </w:p>
    <w:p w14:paraId="746AE3C5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umor</w:t>
      </w:r>
    </w:p>
    <w:p w14:paraId="43B10396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kožni osipi</w:t>
      </w:r>
    </w:p>
    <w:p w14:paraId="78E3779E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 xml:space="preserve">bol </w:t>
      </w:r>
      <w:r w:rsidRPr="003D2B76">
        <w:rPr>
          <w:lang w:val="sr-Latn-ME"/>
        </w:rPr>
        <w:t>u</w:t>
      </w:r>
      <w:r w:rsidRPr="00445454">
        <w:rPr>
          <w:lang w:val="sr-Latn-ME"/>
        </w:rPr>
        <w:t xml:space="preserve"> grudima</w:t>
      </w:r>
    </w:p>
    <w:p w14:paraId="4970D857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 xml:space="preserve">bol </w:t>
      </w:r>
      <w:r w:rsidRPr="003D2B76">
        <w:rPr>
          <w:lang w:val="sr-Latn-ME"/>
        </w:rPr>
        <w:t>u</w:t>
      </w:r>
      <w:r w:rsidRPr="00445454">
        <w:rPr>
          <w:lang w:val="sr-Latn-ME"/>
        </w:rPr>
        <w:t xml:space="preserve"> stomaku</w:t>
      </w:r>
    </w:p>
    <w:p w14:paraId="092869D6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 xml:space="preserve">bol </w:t>
      </w:r>
      <w:r w:rsidRPr="003D2B76">
        <w:rPr>
          <w:lang w:val="sr-Latn-ME"/>
        </w:rPr>
        <w:t>u</w:t>
      </w:r>
      <w:r w:rsidRPr="00445454">
        <w:rPr>
          <w:lang w:val="sr-Latn-ME"/>
        </w:rPr>
        <w:t xml:space="preserve"> zglobovima</w:t>
      </w:r>
    </w:p>
    <w:p w14:paraId="6E70DD41" w14:textId="75FD7EE1" w:rsidR="00560408" w:rsidRPr="003D2B76" w:rsidRDefault="00560408" w:rsidP="004A39D7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hanging="649"/>
        <w:jc w:val="both"/>
        <w:rPr>
          <w:lang w:val="sr-Latn-ME"/>
        </w:rPr>
      </w:pPr>
      <w:r w:rsidRPr="00445454">
        <w:rPr>
          <w:lang w:val="sr-Latn-ME"/>
        </w:rPr>
        <w:t xml:space="preserve">nizak broj crvenih krvnih zrnaca </w:t>
      </w:r>
      <w:r w:rsidRPr="003D2B76">
        <w:rPr>
          <w:lang w:val="sr-Latn-ME"/>
        </w:rPr>
        <w:t>i</w:t>
      </w:r>
      <w:r w:rsidRPr="00445454">
        <w:rPr>
          <w:lang w:val="sr-Latn-ME"/>
        </w:rPr>
        <w:t xml:space="preserve"> bijelih krvnih zrnaca (koj</w:t>
      </w:r>
      <w:r w:rsidR="00B43EC1" w:rsidRPr="00445454">
        <w:rPr>
          <w:lang w:val="sr-Latn-ME"/>
        </w:rPr>
        <w:t>i</w:t>
      </w:r>
      <w:r w:rsidRPr="00445454">
        <w:rPr>
          <w:lang w:val="sr-Latn-ME"/>
        </w:rPr>
        <w:t xml:space="preserve"> pomažu </w:t>
      </w:r>
      <w:r w:rsidRPr="003D2B76">
        <w:rPr>
          <w:lang w:val="sr-Latn-ME"/>
        </w:rPr>
        <w:t>u</w:t>
      </w:r>
      <w:r w:rsidRPr="00445454">
        <w:rPr>
          <w:lang w:val="sr-Latn-ME"/>
        </w:rPr>
        <w:t xml:space="preserve"> borbi protiv infekcije),</w:t>
      </w:r>
      <w:r w:rsidR="00B43EC1" w:rsidRPr="00445454">
        <w:rPr>
          <w:lang w:val="sr-Latn-ME"/>
        </w:rPr>
        <w:t xml:space="preserve"> </w:t>
      </w:r>
      <w:r w:rsidRPr="00445454">
        <w:rPr>
          <w:lang w:val="sr-Latn-ME"/>
        </w:rPr>
        <w:t>ponekad praćen groznicom</w:t>
      </w:r>
    </w:p>
    <w:p w14:paraId="7AE4EE63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 xml:space="preserve">bol </w:t>
      </w:r>
      <w:r w:rsidRPr="003D2B76">
        <w:rPr>
          <w:lang w:val="sr-Latn-ME"/>
        </w:rPr>
        <w:t>u</w:t>
      </w:r>
      <w:r w:rsidRPr="00445454">
        <w:rPr>
          <w:lang w:val="sr-Latn-ME"/>
        </w:rPr>
        <w:t xml:space="preserve"> mišićima</w:t>
      </w:r>
    </w:p>
    <w:p w14:paraId="3B9A3BD5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konjunktivitis</w:t>
      </w:r>
    </w:p>
    <w:p w14:paraId="26F63B90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suzne</w:t>
      </w:r>
      <w:r w:rsidRPr="003D2B76">
        <w:rPr>
          <w:lang w:val="sr-Latn-ME"/>
        </w:rPr>
        <w:t xml:space="preserve"> </w:t>
      </w:r>
      <w:r w:rsidRPr="00445454">
        <w:rPr>
          <w:lang w:val="sr-Latn-ME"/>
        </w:rPr>
        <w:t>oči</w:t>
      </w:r>
    </w:p>
    <w:p w14:paraId="4F57CD57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krvarenje iz nosa</w:t>
      </w:r>
    </w:p>
    <w:p w14:paraId="766D6E20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curenje iz nosa</w:t>
      </w:r>
    </w:p>
    <w:p w14:paraId="5F26B490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opadanje kose</w:t>
      </w:r>
    </w:p>
    <w:p w14:paraId="6AE9EABA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drhtavica</w:t>
      </w:r>
    </w:p>
    <w:p w14:paraId="2ADEC96C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valunzi</w:t>
      </w:r>
    </w:p>
    <w:p w14:paraId="3FE204C8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vrtoglavica</w:t>
      </w:r>
    </w:p>
    <w:p w14:paraId="5CDE509C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poremećaj noktiju</w:t>
      </w:r>
    </w:p>
    <w:p w14:paraId="57C75659" w14:textId="7B2B1C2F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 xml:space="preserve">gubitak </w:t>
      </w:r>
      <w:r w:rsidR="00601E2D">
        <w:rPr>
          <w:lang w:val="sr-Latn-ME"/>
        </w:rPr>
        <w:t>tjelesne mase</w:t>
      </w:r>
    </w:p>
    <w:p w14:paraId="154880D5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gubitak apetita</w:t>
      </w:r>
    </w:p>
    <w:p w14:paraId="19831F75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 xml:space="preserve">nemogućnost padanja </w:t>
      </w:r>
      <w:r w:rsidRPr="003D2B76">
        <w:rPr>
          <w:lang w:val="sr-Latn-ME"/>
        </w:rPr>
        <w:t>u</w:t>
      </w:r>
      <w:r w:rsidRPr="00445454">
        <w:rPr>
          <w:lang w:val="sr-Latn-ME"/>
        </w:rPr>
        <w:t xml:space="preserve"> san (insomnija)</w:t>
      </w:r>
    </w:p>
    <w:p w14:paraId="565A8832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poremećaj čula ukusa</w:t>
      </w:r>
    </w:p>
    <w:p w14:paraId="6A27C4F2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nizak broj krvnih pločica</w:t>
      </w:r>
    </w:p>
    <w:p w14:paraId="12BB6F81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stvaranje modrica</w:t>
      </w:r>
    </w:p>
    <w:p w14:paraId="3BB15771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686" w:hanging="663"/>
        <w:jc w:val="both"/>
        <w:rPr>
          <w:lang w:val="sr-Latn-ME"/>
        </w:rPr>
      </w:pPr>
      <w:r w:rsidRPr="00445454">
        <w:rPr>
          <w:lang w:val="sr-Latn-ME"/>
        </w:rPr>
        <w:t xml:space="preserve">utrnulost ili mravinjanje na prstima ruku </w:t>
      </w:r>
      <w:r w:rsidRPr="003D2B76">
        <w:rPr>
          <w:lang w:val="sr-Latn-ME"/>
        </w:rPr>
        <w:t>i</w:t>
      </w:r>
      <w:r w:rsidRPr="00445454">
        <w:rPr>
          <w:lang w:val="sr-Latn-ME"/>
        </w:rPr>
        <w:t xml:space="preserve"> nogu</w:t>
      </w:r>
      <w:r w:rsidR="00457F1C" w:rsidRPr="00445454">
        <w:rPr>
          <w:lang w:val="sr-Latn-ME"/>
        </w:rPr>
        <w:t>, koji se povremeno mogu proširiti na ostatak ekstremiteta</w:t>
      </w:r>
    </w:p>
    <w:p w14:paraId="1D747101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 xml:space="preserve">crvenilo, oticanje ili rane </w:t>
      </w:r>
      <w:r w:rsidRPr="003D2B76">
        <w:rPr>
          <w:lang w:val="sr-Latn-ME"/>
        </w:rPr>
        <w:t>u</w:t>
      </w:r>
      <w:r w:rsidRPr="00445454">
        <w:rPr>
          <w:lang w:val="sr-Latn-ME"/>
        </w:rPr>
        <w:t xml:space="preserve"> ustima i/ili grlu</w:t>
      </w:r>
    </w:p>
    <w:p w14:paraId="171FFCDF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bol, oticanje, crvenilo ili mravinjanje na šakama i/ili stopalima</w:t>
      </w:r>
    </w:p>
    <w:p w14:paraId="4134B1C1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otežano disanje</w:t>
      </w:r>
    </w:p>
    <w:p w14:paraId="1D94228A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glavobolja</w:t>
      </w:r>
    </w:p>
    <w:p w14:paraId="56FDD169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kašalj</w:t>
      </w:r>
    </w:p>
    <w:p w14:paraId="62579BB5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povraćanje</w:t>
      </w:r>
    </w:p>
    <w:p w14:paraId="55FD648A" w14:textId="77777777" w:rsidR="00560408" w:rsidRPr="003D2B76" w:rsidRDefault="00560408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445454">
        <w:rPr>
          <w:lang w:val="sr-Latn-ME"/>
        </w:rPr>
        <w:t>mučnina</w:t>
      </w:r>
    </w:p>
    <w:p w14:paraId="7506F0A6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264B0D70" w14:textId="15E868E5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lang w:val="sr-Latn-ME"/>
        </w:rPr>
        <w:t xml:space="preserve">Česta </w:t>
      </w:r>
      <w:r w:rsidR="00BB4E51" w:rsidRPr="003D2B76">
        <w:rPr>
          <w:lang w:val="sr-Latn-ME"/>
        </w:rPr>
        <w:t>(</w:t>
      </w:r>
      <w:r w:rsidRPr="003D2B76">
        <w:rPr>
          <w:spacing w:val="-1"/>
          <w:lang w:val="sr-Latn-ME"/>
        </w:rPr>
        <w:t xml:space="preserve">mogu se javiti kod </w:t>
      </w:r>
      <w:r w:rsidR="006E2E6B" w:rsidRPr="003D2B76">
        <w:rPr>
          <w:spacing w:val="-1"/>
          <w:lang w:val="sr-Latn-ME"/>
        </w:rPr>
        <w:t xml:space="preserve">najviše </w:t>
      </w:r>
      <w:r w:rsidRPr="003D2B76">
        <w:rPr>
          <w:lang w:val="sr-Latn-ME"/>
        </w:rPr>
        <w:t>1</w:t>
      </w:r>
      <w:r w:rsidRPr="003D2B76">
        <w:rPr>
          <w:spacing w:val="-1"/>
          <w:lang w:val="sr-Latn-ME"/>
        </w:rPr>
        <w:t xml:space="preserve"> na 10 </w:t>
      </w:r>
      <w:r w:rsidR="006E2E6B" w:rsidRPr="003D2B76">
        <w:rPr>
          <w:spacing w:val="-1"/>
          <w:lang w:val="sr-Latn-ME"/>
        </w:rPr>
        <w:t>pacijenata</w:t>
      </w:r>
      <w:r w:rsidR="00BB4E51" w:rsidRPr="003D2B76">
        <w:rPr>
          <w:spacing w:val="-1"/>
          <w:lang w:val="sr-Latn-ME"/>
        </w:rPr>
        <w:t>):</w:t>
      </w:r>
    </w:p>
    <w:p w14:paraId="284F425A" w14:textId="77777777" w:rsidR="00560408" w:rsidRPr="003D2B76" w:rsidRDefault="00560408" w:rsidP="00FB3BDB">
      <w:pPr>
        <w:pStyle w:val="BodyText"/>
        <w:kinsoku w:val="0"/>
        <w:overflowPunct w:val="0"/>
        <w:spacing w:before="11"/>
        <w:ind w:left="23" w:firstLine="0"/>
        <w:jc w:val="both"/>
        <w:rPr>
          <w:sz w:val="21"/>
          <w:szCs w:val="21"/>
          <w:lang w:val="sr-Latn-ME"/>
        </w:rPr>
      </w:pPr>
    </w:p>
    <w:p w14:paraId="03B1472C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alergijske reakcije</w:t>
      </w:r>
      <w:r w:rsidRPr="003D2B76">
        <w:rPr>
          <w:spacing w:val="-1"/>
          <w:lang w:val="sr-Latn-ME"/>
        </w:rPr>
        <w:tab/>
      </w:r>
      <w:r w:rsidRPr="003D2B76">
        <w:rPr>
          <w:w w:val="95"/>
          <w:lang w:val="sr-Latn-ME"/>
        </w:rPr>
        <w:t>•</w:t>
      </w:r>
      <w:r w:rsidRPr="003D2B76">
        <w:rPr>
          <w:w w:val="95"/>
          <w:lang w:val="sr-Latn-ME"/>
        </w:rPr>
        <w:tab/>
      </w:r>
      <w:r w:rsidRPr="003D2B76">
        <w:rPr>
          <w:spacing w:val="-1"/>
          <w:lang w:val="sr-Latn-ME"/>
        </w:rPr>
        <w:t>suvoća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>očiju</w:t>
      </w:r>
    </w:p>
    <w:p w14:paraId="4304199B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infekcije grla</w:t>
      </w:r>
      <w:r w:rsidRPr="003D2B76">
        <w:rPr>
          <w:spacing w:val="-1"/>
          <w:lang w:val="sr-Latn-ME"/>
        </w:rPr>
        <w:tab/>
      </w:r>
      <w:r w:rsidRPr="003D2B76">
        <w:rPr>
          <w:w w:val="95"/>
          <w:lang w:val="sr-Latn-ME"/>
        </w:rPr>
        <w:t>•</w:t>
      </w:r>
      <w:r w:rsidRPr="003D2B76">
        <w:rPr>
          <w:w w:val="95"/>
          <w:lang w:val="sr-Latn-ME"/>
        </w:rPr>
        <w:tab/>
      </w:r>
      <w:r w:rsidRPr="003D2B76">
        <w:rPr>
          <w:spacing w:val="-1"/>
          <w:lang w:val="sr-Latn-ME"/>
        </w:rPr>
        <w:t>znojenje</w:t>
      </w:r>
    </w:p>
    <w:p w14:paraId="0F57391C" w14:textId="713589C9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infekcije mokraćne bešike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kože</w:t>
      </w:r>
      <w:r w:rsidRPr="003D2B76">
        <w:rPr>
          <w:spacing w:val="-1"/>
          <w:lang w:val="sr-Latn-ME"/>
        </w:rPr>
        <w:tab/>
      </w:r>
      <w:r w:rsidRPr="003D2B76">
        <w:rPr>
          <w:w w:val="95"/>
          <w:lang w:val="sr-Latn-ME"/>
        </w:rPr>
        <w:t>•</w:t>
      </w:r>
      <w:r w:rsidRPr="003D2B76">
        <w:rPr>
          <w:w w:val="95"/>
          <w:lang w:val="sr-Latn-ME"/>
        </w:rPr>
        <w:tab/>
      </w:r>
      <w:r w:rsidR="005F2BB9" w:rsidRPr="003D2B76">
        <w:rPr>
          <w:spacing w:val="-1"/>
          <w:lang w:val="sr-Latn-ME"/>
        </w:rPr>
        <w:t>pacijent se osjeća generalno loše i slabo</w:t>
      </w:r>
    </w:p>
    <w:p w14:paraId="2036ACEF" w14:textId="77777777" w:rsidR="00560408" w:rsidRPr="003D2B76" w:rsidRDefault="004A61BB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lastRenderedPageBreak/>
        <w:t>upala dojke</w:t>
      </w:r>
      <w:r w:rsidR="00560408" w:rsidRPr="003D2B76">
        <w:rPr>
          <w:spacing w:val="-1"/>
          <w:lang w:val="sr-Latn-ME"/>
        </w:rPr>
        <w:tab/>
      </w:r>
      <w:r w:rsidR="00560408" w:rsidRPr="003D2B76">
        <w:rPr>
          <w:w w:val="95"/>
          <w:lang w:val="sr-Latn-ME"/>
        </w:rPr>
        <w:t>•</w:t>
      </w:r>
      <w:r w:rsidR="00560408" w:rsidRPr="003D2B76">
        <w:rPr>
          <w:w w:val="95"/>
          <w:lang w:val="sr-Latn-ME"/>
        </w:rPr>
        <w:tab/>
      </w:r>
      <w:r w:rsidR="00560408" w:rsidRPr="003D2B76">
        <w:rPr>
          <w:spacing w:val="-1"/>
          <w:lang w:val="sr-Latn-ME"/>
        </w:rPr>
        <w:t>anksioznost</w:t>
      </w:r>
    </w:p>
    <w:p w14:paraId="6C95046B" w14:textId="77777777" w:rsidR="00560408" w:rsidRPr="003D2B76" w:rsidRDefault="004A61BB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spacing w:line="253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upala jetre</w:t>
      </w:r>
      <w:r w:rsidR="00560408" w:rsidRPr="003D2B76">
        <w:rPr>
          <w:spacing w:val="-1"/>
          <w:lang w:val="sr-Latn-ME"/>
        </w:rPr>
        <w:tab/>
      </w:r>
      <w:r w:rsidR="00560408" w:rsidRPr="003D2B76">
        <w:rPr>
          <w:w w:val="95"/>
          <w:lang w:val="sr-Latn-ME"/>
        </w:rPr>
        <w:t>•</w:t>
      </w:r>
      <w:r w:rsidR="00560408" w:rsidRPr="003D2B76">
        <w:rPr>
          <w:w w:val="95"/>
          <w:lang w:val="sr-Latn-ME"/>
        </w:rPr>
        <w:tab/>
      </w:r>
      <w:r w:rsidR="00560408" w:rsidRPr="003D2B76">
        <w:rPr>
          <w:spacing w:val="-1"/>
          <w:lang w:val="sr-Latn-ME"/>
        </w:rPr>
        <w:t>depresija</w:t>
      </w:r>
    </w:p>
    <w:p w14:paraId="2BD77488" w14:textId="77777777" w:rsidR="00560408" w:rsidRPr="003D2B76" w:rsidRDefault="004A61BB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spacing w:line="253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poremećaji bubrega</w:t>
      </w:r>
      <w:r w:rsidR="00560408" w:rsidRPr="003D2B76">
        <w:rPr>
          <w:spacing w:val="-1"/>
          <w:lang w:val="sr-Latn-ME"/>
        </w:rPr>
        <w:tab/>
      </w:r>
      <w:r w:rsidR="00560408" w:rsidRPr="003D2B76">
        <w:rPr>
          <w:w w:val="95"/>
          <w:lang w:val="sr-Latn-ME"/>
        </w:rPr>
        <w:t>•</w:t>
      </w:r>
      <w:r w:rsidR="00560408" w:rsidRPr="003D2B76">
        <w:rPr>
          <w:w w:val="95"/>
          <w:lang w:val="sr-Latn-ME"/>
        </w:rPr>
        <w:tab/>
      </w:r>
      <w:r w:rsidRPr="003D2B76">
        <w:rPr>
          <w:spacing w:val="-1"/>
          <w:lang w:val="sr-Latn-ME"/>
        </w:rPr>
        <w:t>astma</w:t>
      </w:r>
    </w:p>
    <w:p w14:paraId="039E6265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povećani tonus ili napetost mišića</w:t>
      </w:r>
      <w:r w:rsidRPr="003D2B76">
        <w:rPr>
          <w:spacing w:val="-1"/>
          <w:lang w:val="sr-Latn-ME"/>
        </w:rPr>
        <w:tab/>
      </w:r>
      <w:r w:rsidRPr="003D2B76">
        <w:rPr>
          <w:w w:val="95"/>
          <w:lang w:val="sr-Latn-ME"/>
        </w:rPr>
        <w:t>•</w:t>
      </w:r>
      <w:r w:rsidRPr="003D2B76">
        <w:rPr>
          <w:w w:val="95"/>
          <w:lang w:val="sr-Latn-ME"/>
        </w:rPr>
        <w:tab/>
      </w:r>
      <w:r w:rsidRPr="003D2B76">
        <w:rPr>
          <w:spacing w:val="-1"/>
          <w:lang w:val="sr-Latn-ME"/>
        </w:rPr>
        <w:t>infekcija pluća</w:t>
      </w:r>
    </w:p>
    <w:p w14:paraId="6E318020" w14:textId="77777777" w:rsidR="00560408" w:rsidRPr="003D2B76" w:rsidRDefault="00560408" w:rsidP="00445454">
      <w:pPr>
        <w:pStyle w:val="BodyText"/>
        <w:tabs>
          <w:tab w:val="left" w:pos="673"/>
          <w:tab w:val="left" w:pos="4680"/>
          <w:tab w:val="left" w:pos="5151"/>
        </w:tabs>
        <w:kinsoku w:val="0"/>
        <w:overflowPunct w:val="0"/>
        <w:ind w:left="23" w:firstLine="635"/>
        <w:jc w:val="both"/>
        <w:rPr>
          <w:lang w:val="sr-Latn-ME"/>
        </w:rPr>
      </w:pPr>
      <w:r w:rsidRPr="003D2B76">
        <w:rPr>
          <w:spacing w:val="-1"/>
          <w:lang w:val="sr-Latn-ME"/>
        </w:rPr>
        <w:t>(hipertonija)</w:t>
      </w:r>
      <w:r w:rsidRPr="003D2B76">
        <w:rPr>
          <w:spacing w:val="-1"/>
          <w:lang w:val="sr-Latn-ME"/>
        </w:rPr>
        <w:tab/>
      </w:r>
      <w:r w:rsidRPr="003D2B76">
        <w:rPr>
          <w:w w:val="95"/>
          <w:lang w:val="sr-Latn-ME"/>
        </w:rPr>
        <w:t>•</w:t>
      </w:r>
      <w:r w:rsidRPr="003D2B76">
        <w:rPr>
          <w:w w:val="95"/>
          <w:lang w:val="sr-Latn-ME"/>
        </w:rPr>
        <w:tab/>
      </w:r>
      <w:r w:rsidRPr="003D2B76">
        <w:rPr>
          <w:spacing w:val="-1"/>
          <w:lang w:val="sr-Latn-ME"/>
        </w:rPr>
        <w:t>poremećaji pluća</w:t>
      </w:r>
    </w:p>
    <w:p w14:paraId="7C0D37BE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spacing w:line="253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bol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rukama i/ili nogama</w:t>
      </w:r>
      <w:r w:rsidRPr="003D2B76">
        <w:rPr>
          <w:spacing w:val="-1"/>
          <w:lang w:val="sr-Latn-ME"/>
        </w:rPr>
        <w:tab/>
      </w:r>
      <w:r w:rsidRPr="003D2B76">
        <w:rPr>
          <w:w w:val="95"/>
          <w:lang w:val="sr-Latn-ME"/>
        </w:rPr>
        <w:t>•</w:t>
      </w:r>
      <w:r w:rsidRPr="003D2B76">
        <w:rPr>
          <w:w w:val="95"/>
          <w:lang w:val="sr-Latn-ME"/>
        </w:rPr>
        <w:tab/>
      </w:r>
      <w:r w:rsidRPr="003D2B76">
        <w:rPr>
          <w:spacing w:val="-1"/>
          <w:lang w:val="sr-Latn-ME"/>
        </w:rPr>
        <w:t xml:space="preserve">bol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leđima</w:t>
      </w:r>
    </w:p>
    <w:p w14:paraId="2220786D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spacing w:line="253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osip koji svrbi</w:t>
      </w:r>
      <w:r w:rsidRPr="003D2B76">
        <w:rPr>
          <w:spacing w:val="-1"/>
          <w:lang w:val="sr-Latn-ME"/>
        </w:rPr>
        <w:tab/>
      </w:r>
      <w:r w:rsidRPr="003D2B76">
        <w:rPr>
          <w:w w:val="95"/>
          <w:lang w:val="sr-Latn-ME"/>
        </w:rPr>
        <w:t>•</w:t>
      </w:r>
      <w:r w:rsidRPr="003D2B76">
        <w:rPr>
          <w:w w:val="95"/>
          <w:lang w:val="sr-Latn-ME"/>
        </w:rPr>
        <w:tab/>
      </w:r>
      <w:r w:rsidRPr="003D2B76">
        <w:rPr>
          <w:spacing w:val="-1"/>
          <w:lang w:val="sr-Latn-ME"/>
        </w:rPr>
        <w:t xml:space="preserve">bol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vratu</w:t>
      </w:r>
    </w:p>
    <w:p w14:paraId="52B89F93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pospanost (somnolencija)</w:t>
      </w:r>
      <w:r w:rsidRPr="003D2B76">
        <w:rPr>
          <w:spacing w:val="-1"/>
          <w:lang w:val="sr-Latn-ME"/>
        </w:rPr>
        <w:tab/>
      </w:r>
      <w:r w:rsidRPr="003D2B76">
        <w:rPr>
          <w:w w:val="95"/>
          <w:lang w:val="sr-Latn-ME"/>
        </w:rPr>
        <w:t>•</w:t>
      </w:r>
      <w:r w:rsidRPr="003D2B76">
        <w:rPr>
          <w:w w:val="95"/>
          <w:lang w:val="sr-Latn-ME"/>
        </w:rPr>
        <w:tab/>
      </w:r>
      <w:r w:rsidRPr="003D2B76">
        <w:rPr>
          <w:spacing w:val="-1"/>
          <w:lang w:val="sr-Latn-ME"/>
        </w:rPr>
        <w:t xml:space="preserve">bol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kostima</w:t>
      </w:r>
    </w:p>
    <w:p w14:paraId="0FCEAA2A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hemoroidi</w:t>
      </w:r>
      <w:r w:rsidRPr="003D2B76">
        <w:rPr>
          <w:spacing w:val="-1"/>
          <w:lang w:val="sr-Latn-ME"/>
        </w:rPr>
        <w:tab/>
      </w:r>
      <w:r w:rsidRPr="003D2B76">
        <w:rPr>
          <w:w w:val="95"/>
          <w:lang w:val="sr-Latn-ME"/>
        </w:rPr>
        <w:t>•</w:t>
      </w:r>
      <w:r w:rsidRPr="003D2B76">
        <w:rPr>
          <w:w w:val="95"/>
          <w:lang w:val="sr-Latn-ME"/>
        </w:rPr>
        <w:tab/>
      </w:r>
      <w:r w:rsidRPr="003D2B76">
        <w:rPr>
          <w:spacing w:val="-1"/>
          <w:lang w:val="sr-Latn-ME"/>
        </w:rPr>
        <w:t>akne</w:t>
      </w:r>
    </w:p>
    <w:p w14:paraId="0662C5FB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  <w:tab w:val="left" w:pos="4680"/>
          <w:tab w:val="left" w:pos="5151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svrab</w:t>
      </w:r>
      <w:r w:rsidRPr="003D2B76">
        <w:rPr>
          <w:spacing w:val="-1"/>
          <w:lang w:val="sr-Latn-ME"/>
        </w:rPr>
        <w:tab/>
      </w:r>
      <w:r w:rsidRPr="003D2B76">
        <w:rPr>
          <w:w w:val="95"/>
          <w:lang w:val="sr-Latn-ME"/>
        </w:rPr>
        <w:t>•</w:t>
      </w:r>
      <w:r w:rsidRPr="003D2B76">
        <w:rPr>
          <w:w w:val="95"/>
          <w:lang w:val="sr-Latn-ME"/>
        </w:rPr>
        <w:tab/>
      </w:r>
      <w:r w:rsidRPr="003D2B76">
        <w:rPr>
          <w:spacing w:val="-1"/>
          <w:lang w:val="sr-Latn-ME"/>
        </w:rPr>
        <w:t xml:space="preserve">grčevi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nogama</w:t>
      </w:r>
    </w:p>
    <w:p w14:paraId="1651F4EB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suvoća usta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kože</w:t>
      </w:r>
    </w:p>
    <w:p w14:paraId="612DA0D4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2E7FCD78" w14:textId="100CE2A0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Povremena </w:t>
      </w:r>
      <w:r w:rsidR="00BB4E51" w:rsidRPr="003D2B76">
        <w:rPr>
          <w:spacing w:val="-1"/>
          <w:lang w:val="sr-Latn-ME"/>
        </w:rPr>
        <w:t>(</w:t>
      </w:r>
      <w:r w:rsidRPr="003D2B76">
        <w:rPr>
          <w:spacing w:val="-1"/>
          <w:lang w:val="sr-Latn-ME"/>
        </w:rPr>
        <w:t xml:space="preserve">mogu se javiti kod </w:t>
      </w:r>
      <w:r w:rsidR="006E2E6B" w:rsidRPr="003D2B76">
        <w:rPr>
          <w:spacing w:val="-1"/>
          <w:lang w:val="sr-Latn-ME"/>
        </w:rPr>
        <w:t xml:space="preserve">najviše </w:t>
      </w:r>
      <w:r w:rsidRPr="003D2B76">
        <w:rPr>
          <w:lang w:val="sr-Latn-ME"/>
        </w:rPr>
        <w:t>1</w:t>
      </w:r>
      <w:r w:rsidRPr="003D2B76">
        <w:rPr>
          <w:spacing w:val="-1"/>
          <w:lang w:val="sr-Latn-ME"/>
        </w:rPr>
        <w:t xml:space="preserve"> na 100 </w:t>
      </w:r>
      <w:r w:rsidR="006E2E6B" w:rsidRPr="003D2B76">
        <w:rPr>
          <w:spacing w:val="-1"/>
          <w:lang w:val="sr-Latn-ME"/>
        </w:rPr>
        <w:t>pacijenata</w:t>
      </w:r>
      <w:r w:rsidR="00BB4E51" w:rsidRPr="003D2B76">
        <w:rPr>
          <w:spacing w:val="-1"/>
          <w:lang w:val="sr-Latn-ME"/>
        </w:rPr>
        <w:t>):</w:t>
      </w:r>
    </w:p>
    <w:p w14:paraId="77FA3002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5410BE80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gluvoća</w:t>
      </w:r>
    </w:p>
    <w:p w14:paraId="2169256B" w14:textId="77777777" w:rsidR="00560408" w:rsidRPr="00445454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>uzdignuti osip</w:t>
      </w:r>
    </w:p>
    <w:p w14:paraId="634D0432" w14:textId="2DF3DF81" w:rsidR="00FB3BDB" w:rsidRPr="003D2B76" w:rsidRDefault="0049647D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spacing w:val="-1"/>
          <w:lang w:val="sr-Latn-ME"/>
        </w:rPr>
      </w:pPr>
      <w:r w:rsidRPr="00445454">
        <w:rPr>
          <w:spacing w:val="-1"/>
          <w:lang w:val="sr-Latn-ME"/>
        </w:rPr>
        <w:t>zviždanje u grudima</w:t>
      </w:r>
      <w:bookmarkStart w:id="4" w:name="5._KAKO_ČUVATI_LIJEK_TRAZIMERA"/>
      <w:bookmarkEnd w:id="4"/>
    </w:p>
    <w:p w14:paraId="33877082" w14:textId="0F419DBD" w:rsidR="00560408" w:rsidRPr="00445454" w:rsidRDefault="0049647D" w:rsidP="00445454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>zapaljenje ili ožiljci na plućima</w:t>
      </w:r>
    </w:p>
    <w:p w14:paraId="6DF3F9C0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43C12260" w14:textId="595EC7E6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Rijetka </w:t>
      </w:r>
      <w:r w:rsidR="00BB4E51" w:rsidRPr="003D2B76">
        <w:rPr>
          <w:spacing w:val="-1"/>
          <w:lang w:val="sr-Latn-ME"/>
        </w:rPr>
        <w:t>(</w:t>
      </w:r>
      <w:r w:rsidRPr="003D2B76">
        <w:rPr>
          <w:spacing w:val="-1"/>
          <w:lang w:val="sr-Latn-ME"/>
        </w:rPr>
        <w:t xml:space="preserve">mogu se javiti kod </w:t>
      </w:r>
      <w:r w:rsidR="006E2E6B" w:rsidRPr="003D2B76">
        <w:rPr>
          <w:spacing w:val="-1"/>
          <w:lang w:val="sr-Latn-ME"/>
        </w:rPr>
        <w:t xml:space="preserve">najiviše </w:t>
      </w:r>
      <w:r w:rsidRPr="003D2B76">
        <w:rPr>
          <w:lang w:val="sr-Latn-ME"/>
        </w:rPr>
        <w:t>1</w:t>
      </w:r>
      <w:r w:rsidRPr="003D2B76">
        <w:rPr>
          <w:spacing w:val="-1"/>
          <w:lang w:val="sr-Latn-ME"/>
        </w:rPr>
        <w:t xml:space="preserve"> na 1000 </w:t>
      </w:r>
      <w:r w:rsidR="006E2E6B" w:rsidRPr="003D2B76">
        <w:rPr>
          <w:spacing w:val="-1"/>
          <w:lang w:val="sr-Latn-ME"/>
        </w:rPr>
        <w:t>pacijenata</w:t>
      </w:r>
      <w:r w:rsidR="00BB4E51" w:rsidRPr="003D2B76">
        <w:rPr>
          <w:spacing w:val="-1"/>
          <w:lang w:val="sr-Latn-ME"/>
        </w:rPr>
        <w:t>):</w:t>
      </w:r>
    </w:p>
    <w:p w14:paraId="63509ECE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26E92E30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lang w:val="sr-Latn-ME"/>
        </w:rPr>
        <w:t>žutica</w:t>
      </w:r>
    </w:p>
    <w:p w14:paraId="5A9DA9BF" w14:textId="77777777" w:rsidR="00560408" w:rsidRPr="003D2B76" w:rsidRDefault="00803D22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anafilaktičke reakcije</w:t>
      </w:r>
    </w:p>
    <w:p w14:paraId="6D85FB12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47FDD6F4" w14:textId="2427B01A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Nepoznata </w:t>
      </w:r>
      <w:r w:rsidR="00BB4E51" w:rsidRPr="003D2B76">
        <w:rPr>
          <w:spacing w:val="-1"/>
          <w:lang w:val="sr-Latn-ME"/>
        </w:rPr>
        <w:t>(</w:t>
      </w:r>
      <w:r w:rsidRPr="003D2B76">
        <w:rPr>
          <w:spacing w:val="-1"/>
          <w:lang w:val="sr-Latn-ME"/>
        </w:rPr>
        <w:t>učestalost nije moguće</w:t>
      </w:r>
      <w:r w:rsidRPr="003D2B76">
        <w:rPr>
          <w:spacing w:val="-2"/>
          <w:lang w:val="sr-Latn-ME"/>
        </w:rPr>
        <w:t xml:space="preserve"> </w:t>
      </w:r>
      <w:r w:rsidRPr="003D2B76">
        <w:rPr>
          <w:spacing w:val="-1"/>
          <w:lang w:val="sr-Latn-ME"/>
        </w:rPr>
        <w:t>procijeniti na osnovu raspoloživih podataka</w:t>
      </w:r>
      <w:r w:rsidR="00BB4E51" w:rsidRPr="003D2B76">
        <w:rPr>
          <w:spacing w:val="-1"/>
          <w:lang w:val="sr-Latn-ME"/>
        </w:rPr>
        <w:t>):</w:t>
      </w:r>
    </w:p>
    <w:p w14:paraId="702C1A64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jc w:val="both"/>
        <w:rPr>
          <w:lang w:val="sr-Latn-ME"/>
        </w:rPr>
      </w:pPr>
    </w:p>
    <w:p w14:paraId="66FD60AB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spacing w:line="253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abnormalno ili poremećeno zgrušavanje krvi</w:t>
      </w:r>
    </w:p>
    <w:p w14:paraId="21726128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visok nivo kalijuma</w:t>
      </w:r>
    </w:p>
    <w:p w14:paraId="3C05F7A0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oticanje ili krvarenje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pozadini oka</w:t>
      </w:r>
    </w:p>
    <w:p w14:paraId="4BF98287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lang w:val="sr-Latn-ME"/>
        </w:rPr>
        <w:t>šok</w:t>
      </w:r>
    </w:p>
    <w:p w14:paraId="3E1140DF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abnormalan srčani ritam</w:t>
      </w:r>
    </w:p>
    <w:p w14:paraId="36F27DF5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respiratorni distres</w:t>
      </w:r>
    </w:p>
    <w:p w14:paraId="0FD6FCC5" w14:textId="77777777" w:rsidR="00560408" w:rsidRPr="003D2B76" w:rsidRDefault="004C1C9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respiratorna insuficijencija </w:t>
      </w:r>
    </w:p>
    <w:p w14:paraId="45ABC019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spacing w:line="253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akutno nakupljanje tečnosti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plućima</w:t>
      </w:r>
    </w:p>
    <w:p w14:paraId="68F55134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spacing w:line="253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akutno sužavanje disajnih puteva</w:t>
      </w:r>
    </w:p>
    <w:p w14:paraId="263914BB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abnormalno nizak nivo kiseonika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krvi</w:t>
      </w:r>
    </w:p>
    <w:p w14:paraId="76DCFF6E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otežano disanje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ležećem položaju</w:t>
      </w:r>
    </w:p>
    <w:p w14:paraId="17401354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oštećenje jetre</w:t>
      </w:r>
    </w:p>
    <w:p w14:paraId="10323471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spacing w:line="253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oticanje lica, usana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grla</w:t>
      </w:r>
    </w:p>
    <w:p w14:paraId="71128BFE" w14:textId="0BB5C718" w:rsidR="00560408" w:rsidRPr="003D2B76" w:rsidRDefault="00026EBE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spacing w:line="253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insuficijencija </w:t>
      </w:r>
      <w:r w:rsidR="00560408" w:rsidRPr="003D2B76">
        <w:rPr>
          <w:spacing w:val="-1"/>
          <w:lang w:val="sr-Latn-ME"/>
        </w:rPr>
        <w:t>bubrega</w:t>
      </w:r>
    </w:p>
    <w:p w14:paraId="6F919145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abnormalno nizak nivo tečnosti koja okružuje plod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materici</w:t>
      </w:r>
    </w:p>
    <w:p w14:paraId="3E7F09F7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ne</w:t>
      </w:r>
      <w:r w:rsidR="00026EBE" w:rsidRPr="003D2B76">
        <w:rPr>
          <w:spacing w:val="-1"/>
          <w:lang w:val="sr-Latn-ME"/>
        </w:rPr>
        <w:t>mogućnost</w:t>
      </w:r>
      <w:r w:rsidRPr="003D2B76">
        <w:rPr>
          <w:spacing w:val="-1"/>
          <w:lang w:val="sr-Latn-ME"/>
        </w:rPr>
        <w:t xml:space="preserve"> razvoj</w:t>
      </w:r>
      <w:r w:rsidR="00026EBE" w:rsidRPr="003D2B76">
        <w:rPr>
          <w:spacing w:val="-1"/>
          <w:lang w:val="sr-Latn-ME"/>
        </w:rPr>
        <w:t>a</w:t>
      </w:r>
      <w:r w:rsidRPr="003D2B76">
        <w:rPr>
          <w:spacing w:val="-1"/>
          <w:lang w:val="sr-Latn-ME"/>
        </w:rPr>
        <w:t xml:space="preserve"> pluća </w:t>
      </w:r>
      <w:r w:rsidR="00026EBE" w:rsidRPr="003D2B76">
        <w:rPr>
          <w:spacing w:val="-1"/>
          <w:lang w:val="sr-Latn-ME"/>
        </w:rPr>
        <w:t xml:space="preserve">bebe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materici</w:t>
      </w:r>
    </w:p>
    <w:p w14:paraId="2AAE12FC" w14:textId="77777777" w:rsidR="00560408" w:rsidRPr="003D2B76" w:rsidRDefault="00560408" w:rsidP="00FB3BDB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abnormalni razvoj bubrega </w:t>
      </w:r>
      <w:r w:rsidR="00026EBE" w:rsidRPr="003D2B76">
        <w:rPr>
          <w:spacing w:val="-1"/>
          <w:lang w:val="sr-Latn-ME"/>
        </w:rPr>
        <w:t xml:space="preserve">bebe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materici</w:t>
      </w:r>
    </w:p>
    <w:p w14:paraId="731B279C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rPr>
          <w:sz w:val="21"/>
          <w:szCs w:val="21"/>
          <w:lang w:val="sr-Latn-ME"/>
        </w:rPr>
      </w:pPr>
    </w:p>
    <w:p w14:paraId="73CB723F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Neka neželjena dejstva koja primijetite mogu biti posljedica samog raka. Ako primate lijek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Trazimera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kombinaciji sa hemoterapijom, neke od njih mogu biti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posljedica primanja</w:t>
      </w:r>
      <w:r w:rsidRPr="003D2B76">
        <w:rPr>
          <w:spacing w:val="20"/>
          <w:lang w:val="sr-Latn-ME"/>
        </w:rPr>
        <w:t xml:space="preserve"> </w:t>
      </w:r>
      <w:r w:rsidRPr="003D2B76">
        <w:rPr>
          <w:spacing w:val="-1"/>
          <w:lang w:val="sr-Latn-ME"/>
        </w:rPr>
        <w:t>hemoterapije.</w:t>
      </w:r>
    </w:p>
    <w:p w14:paraId="5EEACE5A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70FB2916" w14:textId="77777777" w:rsidR="002C2FF9" w:rsidRPr="003D2B76" w:rsidRDefault="002C2FF9" w:rsidP="00FB3BDB">
      <w:pPr>
        <w:pStyle w:val="NoSpacing"/>
        <w:ind w:left="23"/>
        <w:jc w:val="both"/>
        <w:rPr>
          <w:spacing w:val="-5"/>
          <w:sz w:val="22"/>
          <w:szCs w:val="22"/>
          <w:u w:val="single"/>
          <w:lang w:val="sr-Latn-ME"/>
        </w:rPr>
      </w:pPr>
      <w:r w:rsidRPr="003D2B76">
        <w:rPr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E641B63" w14:textId="77777777" w:rsidR="002C2FF9" w:rsidRPr="003D2B76" w:rsidRDefault="002C2FF9" w:rsidP="00FB3BDB">
      <w:pPr>
        <w:pStyle w:val="NoSpacing"/>
        <w:ind w:left="23"/>
        <w:rPr>
          <w:spacing w:val="-5"/>
          <w:sz w:val="22"/>
          <w:szCs w:val="22"/>
          <w:u w:val="single"/>
          <w:lang w:val="sr-Latn-ME"/>
        </w:rPr>
      </w:pPr>
    </w:p>
    <w:p w14:paraId="117BA279" w14:textId="77777777" w:rsidR="002C2FF9" w:rsidRPr="003D2B76" w:rsidRDefault="002C2FF9" w:rsidP="00FB3BDB">
      <w:pPr>
        <w:pStyle w:val="NoSpacing"/>
        <w:ind w:left="23"/>
        <w:jc w:val="both"/>
        <w:rPr>
          <w:sz w:val="22"/>
          <w:szCs w:val="22"/>
          <w:lang w:val="sr-Latn-ME"/>
        </w:rPr>
      </w:pPr>
      <w:r w:rsidRPr="003D2B76">
        <w:rPr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D2B76">
        <w:rPr>
          <w:spacing w:val="-4"/>
          <w:sz w:val="22"/>
          <w:szCs w:val="22"/>
          <w:lang w:val="sr-Latn-ME"/>
        </w:rPr>
        <w:t>.</w:t>
      </w:r>
      <w:r w:rsidRPr="003D2B76">
        <w:rPr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F14B906" w14:textId="77777777" w:rsidR="002C2FF9" w:rsidRPr="003D2B76" w:rsidRDefault="002C2FF9" w:rsidP="00FB3BDB">
      <w:pPr>
        <w:pStyle w:val="NoSpacing"/>
        <w:ind w:left="23"/>
        <w:jc w:val="both"/>
        <w:rPr>
          <w:sz w:val="22"/>
          <w:szCs w:val="22"/>
          <w:lang w:val="sr-Latn-ME"/>
        </w:rPr>
      </w:pPr>
    </w:p>
    <w:p w14:paraId="690AF671" w14:textId="77777777" w:rsidR="002C2FF9" w:rsidRPr="003D2B76" w:rsidRDefault="002C2FF9" w:rsidP="00FB3BDB">
      <w:pPr>
        <w:ind w:left="23"/>
        <w:rPr>
          <w:sz w:val="22"/>
          <w:szCs w:val="22"/>
          <w:lang w:val="sr-Latn-ME"/>
        </w:rPr>
      </w:pPr>
      <w:r w:rsidRPr="003D2B76">
        <w:rPr>
          <w:sz w:val="22"/>
          <w:szCs w:val="22"/>
          <w:lang w:val="sr-Latn-ME"/>
        </w:rPr>
        <w:t xml:space="preserve">Institut za ljekove i medicinska sredstva </w:t>
      </w:r>
    </w:p>
    <w:p w14:paraId="649D3007" w14:textId="77777777" w:rsidR="002C2FF9" w:rsidRPr="003D2B76" w:rsidRDefault="002C2FF9" w:rsidP="00FB3BDB">
      <w:pPr>
        <w:ind w:left="23"/>
        <w:rPr>
          <w:sz w:val="22"/>
          <w:szCs w:val="22"/>
          <w:lang w:val="sr-Latn-ME"/>
        </w:rPr>
      </w:pPr>
      <w:r w:rsidRPr="003D2B76">
        <w:rPr>
          <w:sz w:val="22"/>
          <w:szCs w:val="22"/>
          <w:lang w:val="sr-Latn-ME"/>
        </w:rPr>
        <w:t>Odjeljenje za farmakovigilancu</w:t>
      </w:r>
    </w:p>
    <w:p w14:paraId="7D487AB8" w14:textId="77777777" w:rsidR="002C2FF9" w:rsidRPr="003D2B76" w:rsidRDefault="002C2FF9" w:rsidP="00FB3BDB">
      <w:pPr>
        <w:ind w:left="23"/>
        <w:rPr>
          <w:sz w:val="22"/>
          <w:szCs w:val="22"/>
          <w:lang w:val="sr-Latn-ME"/>
        </w:rPr>
      </w:pPr>
      <w:r w:rsidRPr="003D2B76">
        <w:rPr>
          <w:sz w:val="22"/>
          <w:szCs w:val="22"/>
          <w:lang w:val="sr-Latn-ME"/>
        </w:rPr>
        <w:t>Bulevar Ivana Crnojevića 64a, 81000 Podgorica</w:t>
      </w:r>
    </w:p>
    <w:p w14:paraId="6098E08C" w14:textId="77777777" w:rsidR="002C2FF9" w:rsidRPr="003D2B76" w:rsidRDefault="002C2FF9" w:rsidP="00FB3BDB">
      <w:pPr>
        <w:ind w:left="23"/>
        <w:rPr>
          <w:sz w:val="22"/>
          <w:szCs w:val="22"/>
          <w:lang w:val="sr-Latn-ME"/>
        </w:rPr>
      </w:pPr>
    </w:p>
    <w:p w14:paraId="63EB56DD" w14:textId="77777777" w:rsidR="002C2FF9" w:rsidRPr="003D2B76" w:rsidRDefault="002C2FF9" w:rsidP="00FB3BDB">
      <w:pPr>
        <w:ind w:left="23"/>
        <w:rPr>
          <w:sz w:val="22"/>
          <w:szCs w:val="22"/>
          <w:lang w:val="sr-Latn-ME"/>
        </w:rPr>
      </w:pPr>
      <w:r w:rsidRPr="003D2B76">
        <w:rPr>
          <w:sz w:val="22"/>
          <w:szCs w:val="22"/>
          <w:lang w:val="sr-Latn-ME"/>
        </w:rPr>
        <w:lastRenderedPageBreak/>
        <w:t>tel: +382 (0) 20 310 280</w:t>
      </w:r>
    </w:p>
    <w:p w14:paraId="56704DBA" w14:textId="77777777" w:rsidR="002C2FF9" w:rsidRPr="003D2B76" w:rsidRDefault="002C2FF9" w:rsidP="00FB3BDB">
      <w:pPr>
        <w:ind w:left="23"/>
        <w:rPr>
          <w:sz w:val="22"/>
          <w:szCs w:val="22"/>
          <w:lang w:val="sr-Latn-ME"/>
        </w:rPr>
      </w:pPr>
      <w:r w:rsidRPr="003D2B76">
        <w:rPr>
          <w:sz w:val="22"/>
          <w:szCs w:val="22"/>
          <w:lang w:val="sr-Latn-ME"/>
        </w:rPr>
        <w:t>fax: +382 (0) 20 310 581</w:t>
      </w:r>
    </w:p>
    <w:p w14:paraId="2D62B290" w14:textId="77777777" w:rsidR="002C2FF9" w:rsidRPr="003D2B76" w:rsidRDefault="000E6F25" w:rsidP="00FB3BDB">
      <w:pPr>
        <w:ind w:left="23"/>
        <w:rPr>
          <w:sz w:val="22"/>
          <w:szCs w:val="22"/>
          <w:lang w:val="sr-Latn-ME"/>
        </w:rPr>
      </w:pPr>
      <w:hyperlink r:id="rId7" w:history="1">
        <w:r w:rsidR="002C2FF9" w:rsidRPr="003D2B76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2C2FF9" w:rsidRPr="003D2B76">
        <w:rPr>
          <w:sz w:val="22"/>
          <w:szCs w:val="22"/>
          <w:lang w:val="sr-Latn-ME"/>
        </w:rPr>
        <w:t xml:space="preserve"> </w:t>
      </w:r>
    </w:p>
    <w:p w14:paraId="3E68F78F" w14:textId="77777777" w:rsidR="002C2FF9" w:rsidRPr="003D2B76" w:rsidRDefault="000E6F25" w:rsidP="00FB3BDB">
      <w:pPr>
        <w:ind w:left="23"/>
        <w:rPr>
          <w:sz w:val="22"/>
          <w:szCs w:val="22"/>
          <w:lang w:val="sr-Latn-ME"/>
        </w:rPr>
      </w:pPr>
      <w:hyperlink r:id="rId8" w:history="1">
        <w:r w:rsidR="002C2FF9" w:rsidRPr="003D2B76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2C2FF9" w:rsidRPr="003D2B76">
        <w:rPr>
          <w:sz w:val="22"/>
          <w:szCs w:val="22"/>
          <w:lang w:val="sr-Latn-ME"/>
        </w:rPr>
        <w:t xml:space="preserve"> </w:t>
      </w:r>
    </w:p>
    <w:p w14:paraId="5BEDFA18" w14:textId="77777777" w:rsidR="002C2FF9" w:rsidRPr="003D2B76" w:rsidRDefault="002C2FF9" w:rsidP="00FB3BDB">
      <w:pPr>
        <w:ind w:left="23"/>
        <w:rPr>
          <w:sz w:val="22"/>
          <w:szCs w:val="22"/>
          <w:lang w:val="sr-Latn-ME"/>
        </w:rPr>
      </w:pPr>
      <w:r w:rsidRPr="003D2B76">
        <w:rPr>
          <w:sz w:val="22"/>
          <w:szCs w:val="22"/>
          <w:lang w:val="sr-Latn-ME"/>
        </w:rPr>
        <w:t>putem IS zdravstvene zaštite</w:t>
      </w:r>
    </w:p>
    <w:p w14:paraId="671B3F4B" w14:textId="1374269D" w:rsidR="00E93993" w:rsidRPr="003D2B76" w:rsidRDefault="00E93993" w:rsidP="00FB3BDB">
      <w:pPr>
        <w:ind w:left="23"/>
        <w:rPr>
          <w:sz w:val="22"/>
          <w:szCs w:val="22"/>
          <w:lang w:val="sr-Latn-ME"/>
        </w:rPr>
      </w:pPr>
      <w:r w:rsidRPr="003D2B76">
        <w:rPr>
          <w:sz w:val="22"/>
          <w:szCs w:val="22"/>
          <w:lang w:val="en-GB"/>
        </w:rPr>
        <w:t>QR</w:t>
      </w:r>
      <w:r w:rsidRPr="003D2B76">
        <w:rPr>
          <w:sz w:val="22"/>
          <w:szCs w:val="22"/>
          <w:lang w:val="sr-Latn-ME"/>
        </w:rPr>
        <w:t xml:space="preserve"> </w:t>
      </w:r>
      <w:r w:rsidRPr="003D2B76">
        <w:rPr>
          <w:sz w:val="22"/>
          <w:szCs w:val="22"/>
          <w:lang w:val="en-GB"/>
        </w:rPr>
        <w:t>kod</w:t>
      </w:r>
      <w:r w:rsidRPr="003D2B76">
        <w:rPr>
          <w:sz w:val="22"/>
          <w:szCs w:val="22"/>
          <w:lang w:val="sr-Latn-ME"/>
        </w:rPr>
        <w:t xml:space="preserve"> </w:t>
      </w:r>
      <w:r w:rsidRPr="003D2B76">
        <w:rPr>
          <w:sz w:val="22"/>
          <w:szCs w:val="22"/>
          <w:lang w:val="en-GB"/>
        </w:rPr>
        <w:t>za</w:t>
      </w:r>
      <w:r w:rsidRPr="003D2B76">
        <w:rPr>
          <w:sz w:val="22"/>
          <w:szCs w:val="22"/>
          <w:lang w:val="sr-Latn-ME"/>
        </w:rPr>
        <w:t xml:space="preserve"> </w:t>
      </w:r>
      <w:r w:rsidRPr="003D2B76">
        <w:rPr>
          <w:sz w:val="22"/>
          <w:szCs w:val="22"/>
          <w:lang w:val="en-GB"/>
        </w:rPr>
        <w:t>online</w:t>
      </w:r>
      <w:r w:rsidRPr="003D2B76">
        <w:rPr>
          <w:sz w:val="22"/>
          <w:szCs w:val="22"/>
          <w:lang w:val="sr-Latn-ME"/>
        </w:rPr>
        <w:t xml:space="preserve"> </w:t>
      </w:r>
      <w:r w:rsidRPr="003D2B76">
        <w:rPr>
          <w:sz w:val="22"/>
          <w:szCs w:val="22"/>
          <w:lang w:val="en-GB"/>
        </w:rPr>
        <w:t>prijavu</w:t>
      </w:r>
      <w:r w:rsidRPr="003D2B76">
        <w:rPr>
          <w:sz w:val="22"/>
          <w:szCs w:val="22"/>
          <w:lang w:val="sr-Latn-ME"/>
        </w:rPr>
        <w:t xml:space="preserve"> </w:t>
      </w:r>
      <w:r w:rsidRPr="003D2B76">
        <w:rPr>
          <w:sz w:val="22"/>
          <w:szCs w:val="22"/>
          <w:lang w:val="en-GB"/>
        </w:rPr>
        <w:t>sumnje</w:t>
      </w:r>
      <w:r w:rsidRPr="003D2B76">
        <w:rPr>
          <w:sz w:val="22"/>
          <w:szCs w:val="22"/>
          <w:lang w:val="sr-Latn-ME"/>
        </w:rPr>
        <w:t xml:space="preserve"> </w:t>
      </w:r>
      <w:r w:rsidRPr="003D2B76">
        <w:rPr>
          <w:sz w:val="22"/>
          <w:szCs w:val="22"/>
          <w:lang w:val="en-GB"/>
        </w:rPr>
        <w:t>na</w:t>
      </w:r>
      <w:r w:rsidRPr="003D2B76">
        <w:rPr>
          <w:sz w:val="22"/>
          <w:szCs w:val="22"/>
          <w:lang w:val="sr-Latn-ME"/>
        </w:rPr>
        <w:t xml:space="preserve"> </w:t>
      </w:r>
      <w:r w:rsidRPr="003D2B76">
        <w:rPr>
          <w:sz w:val="22"/>
          <w:szCs w:val="22"/>
          <w:lang w:val="en-GB"/>
        </w:rPr>
        <w:t>ne</w:t>
      </w:r>
      <w:r w:rsidRPr="003D2B76">
        <w:rPr>
          <w:sz w:val="22"/>
          <w:szCs w:val="22"/>
          <w:lang w:val="sr-Latn-ME"/>
        </w:rPr>
        <w:t>ž</w:t>
      </w:r>
      <w:r w:rsidRPr="003D2B76">
        <w:rPr>
          <w:sz w:val="22"/>
          <w:szCs w:val="22"/>
          <w:lang w:val="en-GB"/>
        </w:rPr>
        <w:t>eljen</w:t>
      </w:r>
      <w:r w:rsidR="00567E9C" w:rsidRPr="003D2B76">
        <w:rPr>
          <w:sz w:val="22"/>
          <w:szCs w:val="22"/>
          <w:lang w:val="en-GB"/>
        </w:rPr>
        <w:t>o</w:t>
      </w:r>
      <w:r w:rsidRPr="003D2B76">
        <w:rPr>
          <w:sz w:val="22"/>
          <w:szCs w:val="22"/>
          <w:lang w:val="sr-Latn-ME"/>
        </w:rPr>
        <w:t xml:space="preserve"> </w:t>
      </w:r>
      <w:r w:rsidRPr="003D2B76">
        <w:rPr>
          <w:sz w:val="22"/>
          <w:szCs w:val="22"/>
          <w:lang w:val="en-GB"/>
        </w:rPr>
        <w:t>dejstv</w:t>
      </w:r>
      <w:r w:rsidR="00CF4E08" w:rsidRPr="003D2B76">
        <w:rPr>
          <w:sz w:val="22"/>
          <w:szCs w:val="22"/>
          <w:lang w:val="en-GB"/>
        </w:rPr>
        <w:t>o</w:t>
      </w:r>
      <w:r w:rsidRPr="003D2B76">
        <w:rPr>
          <w:sz w:val="22"/>
          <w:szCs w:val="22"/>
          <w:lang w:val="sr-Latn-ME"/>
        </w:rPr>
        <w:t xml:space="preserve"> </w:t>
      </w:r>
      <w:r w:rsidRPr="003D2B76">
        <w:rPr>
          <w:sz w:val="22"/>
          <w:szCs w:val="22"/>
          <w:lang w:val="en-GB"/>
        </w:rPr>
        <w:t>lijeka</w:t>
      </w:r>
      <w:r w:rsidRPr="003D2B76">
        <w:rPr>
          <w:sz w:val="22"/>
          <w:szCs w:val="22"/>
          <w:lang w:val="sr-Latn-ME"/>
        </w:rPr>
        <w:t>:</w:t>
      </w:r>
    </w:p>
    <w:p w14:paraId="41628C91" w14:textId="77777777" w:rsidR="00E93993" w:rsidRPr="003D2B76" w:rsidRDefault="00E93993" w:rsidP="00FB3BDB">
      <w:pPr>
        <w:ind w:left="23"/>
        <w:rPr>
          <w:sz w:val="22"/>
          <w:szCs w:val="22"/>
          <w:lang w:val="sr-Latn-ME"/>
        </w:rPr>
      </w:pPr>
    </w:p>
    <w:p w14:paraId="713F7F3A" w14:textId="7FD21886" w:rsidR="00E93993" w:rsidRPr="003D2B76" w:rsidRDefault="000E6F25" w:rsidP="00FB3BDB">
      <w:pPr>
        <w:ind w:left="23"/>
        <w:rPr>
          <w:sz w:val="22"/>
          <w:szCs w:val="22"/>
          <w:lang w:val="sr-Latn-ME"/>
        </w:rPr>
      </w:pPr>
      <w:hyperlink r:id="rId9" w:history="1">
        <w:r w:rsidR="00F32690">
          <w:rPr>
            <w:b/>
            <w:noProof/>
            <w:sz w:val="22"/>
            <w:szCs w:val="22"/>
          </w:rPr>
          <w:pict w14:anchorId="6D934F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i1025" type="#_x0000_t75" href="https://vigiflow-eforms.who-umc.org/me/meadr" style="width:78.35pt;height:76.6pt;visibility:visible;mso-wrap-style:square" o:button="t">
              <v:fill o:detectmouseclick="t"/>
              <v:imagedata r:id="rId10" o:title="" croptop="6394f" cropbottom="6805f" cropleft="6631f" cropright="6094f"/>
            </v:shape>
          </w:pict>
        </w:r>
      </w:hyperlink>
      <w:hyperlink r:id="rId11" w:history="1"/>
    </w:p>
    <w:p w14:paraId="53A0600E" w14:textId="72AF131E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417D48A7" w14:textId="77777777" w:rsidR="00FB3BDB" w:rsidRPr="003D2B76" w:rsidRDefault="00FB3BDB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4A91E428" w14:textId="77777777" w:rsidR="00560408" w:rsidRPr="003D2B76" w:rsidRDefault="00560408" w:rsidP="00FB3BDB">
      <w:pPr>
        <w:pStyle w:val="Heading1"/>
        <w:numPr>
          <w:ilvl w:val="0"/>
          <w:numId w:val="4"/>
        </w:numPr>
        <w:tabs>
          <w:tab w:val="left" w:pos="673"/>
        </w:tabs>
        <w:kinsoku w:val="0"/>
        <w:overflowPunct w:val="0"/>
        <w:ind w:left="23" w:firstLine="0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KAKO ČUVATI LIJEK TRAZIMERA</w:t>
      </w:r>
    </w:p>
    <w:p w14:paraId="59EAC206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b/>
          <w:bCs/>
          <w:sz w:val="21"/>
          <w:szCs w:val="21"/>
          <w:lang w:val="sr-Latn-ME"/>
        </w:rPr>
      </w:pPr>
    </w:p>
    <w:p w14:paraId="1E2244D0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sz w:val="23"/>
          <w:szCs w:val="23"/>
          <w:lang w:val="sr-Latn-ME"/>
        </w:rPr>
      </w:pPr>
      <w:r w:rsidRPr="003D2B76">
        <w:rPr>
          <w:spacing w:val="-1"/>
          <w:sz w:val="23"/>
          <w:szCs w:val="23"/>
          <w:lang w:val="sr-Latn-ME"/>
        </w:rPr>
        <w:t xml:space="preserve">Lijek </w:t>
      </w:r>
      <w:r w:rsidRPr="003D2B76">
        <w:rPr>
          <w:rFonts w:ascii="Calibri" w:hAnsi="Calibri" w:cs="Calibri"/>
          <w:spacing w:val="-1"/>
          <w:sz w:val="23"/>
          <w:szCs w:val="23"/>
          <w:lang w:val="sr-Latn-ME"/>
        </w:rPr>
        <w:t>č</w:t>
      </w:r>
      <w:r w:rsidRPr="003D2B76">
        <w:rPr>
          <w:spacing w:val="-1"/>
          <w:sz w:val="23"/>
          <w:szCs w:val="23"/>
          <w:lang w:val="sr-Latn-ME"/>
        </w:rPr>
        <w:t>uvajte</w:t>
      </w:r>
      <w:r w:rsidRPr="003D2B76">
        <w:rPr>
          <w:sz w:val="23"/>
          <w:szCs w:val="23"/>
          <w:lang w:val="sr-Latn-ME"/>
        </w:rPr>
        <w:t xml:space="preserve"> </w:t>
      </w:r>
      <w:r w:rsidRPr="003D2B76">
        <w:rPr>
          <w:spacing w:val="-1"/>
          <w:sz w:val="23"/>
          <w:szCs w:val="23"/>
          <w:lang w:val="sr-Latn-ME"/>
        </w:rPr>
        <w:t>van</w:t>
      </w:r>
      <w:r w:rsidRPr="003D2B76">
        <w:rPr>
          <w:sz w:val="23"/>
          <w:szCs w:val="23"/>
          <w:lang w:val="sr-Latn-ME"/>
        </w:rPr>
        <w:t xml:space="preserve"> </w:t>
      </w:r>
      <w:r w:rsidRPr="003D2B76">
        <w:rPr>
          <w:spacing w:val="-1"/>
          <w:sz w:val="23"/>
          <w:szCs w:val="23"/>
          <w:lang w:val="sr-Latn-ME"/>
        </w:rPr>
        <w:t>pogleda</w:t>
      </w:r>
      <w:r w:rsidRPr="003D2B76">
        <w:rPr>
          <w:sz w:val="23"/>
          <w:szCs w:val="23"/>
          <w:lang w:val="sr-Latn-ME"/>
        </w:rPr>
        <w:t xml:space="preserve"> i </w:t>
      </w:r>
      <w:r w:rsidRPr="003D2B76">
        <w:rPr>
          <w:spacing w:val="-1"/>
          <w:sz w:val="23"/>
          <w:szCs w:val="23"/>
          <w:lang w:val="sr-Latn-ME"/>
        </w:rPr>
        <w:t>doma</w:t>
      </w:r>
      <w:r w:rsidRPr="003D2B76">
        <w:rPr>
          <w:rFonts w:ascii="Calibri" w:hAnsi="Calibri" w:cs="Calibri"/>
          <w:spacing w:val="-1"/>
          <w:sz w:val="23"/>
          <w:szCs w:val="23"/>
          <w:lang w:val="sr-Latn-ME"/>
        </w:rPr>
        <w:t>š</w:t>
      </w:r>
      <w:r w:rsidRPr="003D2B76">
        <w:rPr>
          <w:spacing w:val="-1"/>
          <w:sz w:val="23"/>
          <w:szCs w:val="23"/>
          <w:lang w:val="sr-Latn-ME"/>
        </w:rPr>
        <w:t>aja djece.</w:t>
      </w:r>
    </w:p>
    <w:p w14:paraId="23B690DE" w14:textId="77777777" w:rsidR="00560408" w:rsidRPr="003D2B76" w:rsidRDefault="00560408" w:rsidP="00FB3BDB">
      <w:pPr>
        <w:pStyle w:val="BodyText"/>
        <w:kinsoku w:val="0"/>
        <w:overflowPunct w:val="0"/>
        <w:spacing w:before="1"/>
        <w:ind w:left="23" w:firstLine="0"/>
        <w:jc w:val="both"/>
        <w:rPr>
          <w:lang w:val="sr-Latn-ME"/>
        </w:rPr>
      </w:pPr>
    </w:p>
    <w:p w14:paraId="2DE05C0E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Ovaj lijek se ne smije upotrijebiti nakon isteka roka upotrebe navedenog na kutiji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naljepnici bočice.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>Rok upotrebe odnosi se na posljednji dan navedenog mjeseca.</w:t>
      </w:r>
    </w:p>
    <w:p w14:paraId="133862E6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7536D4EA" w14:textId="3A03C384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Čuvati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frižideru (2 °C </w:t>
      </w:r>
      <w:r w:rsidR="008464F3" w:rsidRPr="003D2B76">
        <w:rPr>
          <w:lang w:val="sr-Latn-ME"/>
        </w:rPr>
        <w:t>-</w:t>
      </w:r>
      <w:r w:rsidRPr="003D2B76">
        <w:rPr>
          <w:lang w:val="sr-Latn-ME"/>
        </w:rPr>
        <w:t xml:space="preserve"> 8</w:t>
      </w:r>
      <w:r w:rsidRPr="003D2B76">
        <w:rPr>
          <w:spacing w:val="-2"/>
          <w:lang w:val="sr-Latn-ME"/>
        </w:rPr>
        <w:t xml:space="preserve"> </w:t>
      </w:r>
      <w:r w:rsidRPr="003D2B76">
        <w:rPr>
          <w:spacing w:val="-1"/>
          <w:lang w:val="sr-Latn-ME"/>
        </w:rPr>
        <w:t>°C).</w:t>
      </w:r>
    </w:p>
    <w:p w14:paraId="5392FA29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4893D920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Čuvati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originalnom pakovanju radi zaštite od svjetlosti.</w:t>
      </w:r>
    </w:p>
    <w:p w14:paraId="65541BFB" w14:textId="77777777" w:rsidR="00BB4E51" w:rsidRPr="003D2B76" w:rsidRDefault="00BB4E51" w:rsidP="00FB3BDB">
      <w:pPr>
        <w:pStyle w:val="BodyText"/>
        <w:kinsoku w:val="0"/>
        <w:overflowPunct w:val="0"/>
        <w:spacing w:before="60"/>
        <w:ind w:left="23" w:firstLine="0"/>
        <w:jc w:val="both"/>
        <w:rPr>
          <w:spacing w:val="-1"/>
          <w:lang w:val="sr-Latn-ME"/>
        </w:rPr>
      </w:pPr>
      <w:bookmarkStart w:id="5" w:name="6._SADRŽAJ_PAKOVANJA_I_DODATNE_INFORMACI"/>
      <w:bookmarkEnd w:id="5"/>
    </w:p>
    <w:p w14:paraId="1A10903D" w14:textId="1B5D4CB2" w:rsidR="00560408" w:rsidRPr="003D2B76" w:rsidRDefault="00560408" w:rsidP="00FB3BDB">
      <w:pPr>
        <w:pStyle w:val="BodyText"/>
        <w:kinsoku w:val="0"/>
        <w:overflowPunct w:val="0"/>
        <w:spacing w:before="6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Neotvorene bočice lijeka Trazimera mogu se čuvati na temperaturi do 30 °C tokom neprekinutog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perioda od najviše </w:t>
      </w:r>
      <w:r w:rsidRPr="003D2B76">
        <w:rPr>
          <w:lang w:val="sr-Latn-ME"/>
        </w:rPr>
        <w:t>3</w:t>
      </w:r>
      <w:r w:rsidRPr="003D2B76">
        <w:rPr>
          <w:spacing w:val="-1"/>
          <w:lang w:val="sr-Latn-ME"/>
        </w:rPr>
        <w:t xml:space="preserve"> mjeseca. Nakon što se izvadi iz frižidera, lijek Trazimera se ne smije vratiti </w:t>
      </w:r>
      <w:r w:rsidRPr="003D2B76">
        <w:rPr>
          <w:lang w:val="sr-Latn-ME"/>
        </w:rPr>
        <w:t>u</w:t>
      </w:r>
      <w:r w:rsidRPr="003D2B76">
        <w:rPr>
          <w:spacing w:val="33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frižider. Bacite lijek nakon isteka ovog perioda od </w:t>
      </w:r>
      <w:r w:rsidRPr="003D2B76">
        <w:rPr>
          <w:lang w:val="sr-Latn-ME"/>
        </w:rPr>
        <w:t>3</w:t>
      </w:r>
      <w:r w:rsidRPr="003D2B76">
        <w:rPr>
          <w:spacing w:val="-1"/>
          <w:lang w:val="sr-Latn-ME"/>
        </w:rPr>
        <w:t xml:space="preserve"> mjeseca ili roka upotrebe </w:t>
      </w:r>
      <w:r w:rsidR="00432880" w:rsidRPr="003D2B76">
        <w:rPr>
          <w:spacing w:val="-1"/>
          <w:lang w:val="sr-Latn-ME"/>
        </w:rPr>
        <w:t xml:space="preserve">navedenog </w:t>
      </w:r>
      <w:r w:rsidRPr="003D2B76">
        <w:rPr>
          <w:spacing w:val="-1"/>
          <w:lang w:val="sr-Latn-ME"/>
        </w:rPr>
        <w:t>na bočici, šta god da</w:t>
      </w:r>
      <w:r w:rsidRPr="003D2B76">
        <w:rPr>
          <w:spacing w:val="3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nastupi ranije. Zabilježite datum kada je potrebno odložiti lijek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otpad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polje za datum na kutiji.</w:t>
      </w:r>
    </w:p>
    <w:p w14:paraId="087A460F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55DE7561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Rastvore za infuziju treba primijeniti odmah nakon razrjeđivanja. Ne smijete koristiti lijek Trazimera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>ako prije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>primjene primijetite bilo kakve čestice ili promjenu boje.</w:t>
      </w:r>
    </w:p>
    <w:p w14:paraId="5249F276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sz w:val="21"/>
          <w:szCs w:val="21"/>
          <w:lang w:val="sr-Latn-ME"/>
        </w:rPr>
      </w:pPr>
    </w:p>
    <w:p w14:paraId="79E78C1B" w14:textId="3A4982D2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 xml:space="preserve">Ljekove ne treba bacati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kanalizaciju, niti kućni otpad. Ove mjere pomažu očuvanju životne sredine.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Neupotrijebljeni lijek se uništava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skladu sa važećim propisima.</w:t>
      </w:r>
    </w:p>
    <w:p w14:paraId="312C7580" w14:textId="77777777" w:rsidR="00FB3BDB" w:rsidRPr="003D2B76" w:rsidRDefault="00FB3BDB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42F6CF96" w14:textId="0DDBA60F" w:rsidR="00560408" w:rsidRPr="003D2B76" w:rsidRDefault="00560408" w:rsidP="00FB3BDB">
      <w:pPr>
        <w:pStyle w:val="Heading1"/>
        <w:numPr>
          <w:ilvl w:val="0"/>
          <w:numId w:val="4"/>
        </w:numPr>
        <w:tabs>
          <w:tab w:val="left" w:pos="673"/>
        </w:tabs>
        <w:kinsoku w:val="0"/>
        <w:overflowPunct w:val="0"/>
        <w:spacing w:before="6" w:line="500" w:lineRule="atLeast"/>
        <w:ind w:left="23" w:firstLine="0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 xml:space="preserve">SADRŽAJ PAKOVANJA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DODATNE INFORMACIJE</w:t>
      </w:r>
      <w:r w:rsidRPr="003D2B76">
        <w:rPr>
          <w:spacing w:val="23"/>
          <w:lang w:val="sr-Latn-ME"/>
        </w:rPr>
        <w:t xml:space="preserve"> </w:t>
      </w:r>
      <w:r w:rsidRPr="003D2B76">
        <w:rPr>
          <w:spacing w:val="-1"/>
          <w:lang w:val="sr-Latn-ME"/>
        </w:rPr>
        <w:t>Šta sadrži lijek Trazimera</w:t>
      </w:r>
    </w:p>
    <w:p w14:paraId="3E7E5036" w14:textId="77777777" w:rsidR="00FB3BDB" w:rsidRPr="00445454" w:rsidRDefault="00FB3BDB" w:rsidP="00445454">
      <w:pPr>
        <w:rPr>
          <w:b/>
          <w:bCs/>
          <w:lang w:val="sr-Latn-ME"/>
        </w:rPr>
      </w:pPr>
    </w:p>
    <w:p w14:paraId="11867700" w14:textId="77777777" w:rsidR="00560408" w:rsidRPr="003D2B76" w:rsidRDefault="00560408" w:rsidP="00445454">
      <w:pPr>
        <w:pStyle w:val="BodyText"/>
        <w:tabs>
          <w:tab w:val="left" w:pos="673"/>
        </w:tabs>
        <w:kinsoku w:val="0"/>
        <w:overflowPunct w:val="0"/>
        <w:spacing w:before="1"/>
        <w:ind w:left="23" w:firstLine="0"/>
        <w:jc w:val="both"/>
        <w:rPr>
          <w:lang w:val="sr-Latn-ME"/>
        </w:rPr>
      </w:pPr>
      <w:r w:rsidRPr="00445454">
        <w:rPr>
          <w:spacing w:val="-1"/>
          <w:u w:val="single"/>
          <w:lang w:val="sr-Latn-ME"/>
        </w:rPr>
        <w:t>Aktivna supstanca</w:t>
      </w:r>
      <w:r w:rsidRPr="003D2B76">
        <w:rPr>
          <w:spacing w:val="-1"/>
          <w:lang w:val="sr-Latn-ME"/>
        </w:rPr>
        <w:t xml:space="preserve"> je</w:t>
      </w:r>
      <w:r w:rsidRPr="003D2B76">
        <w:rPr>
          <w:spacing w:val="-2"/>
          <w:lang w:val="sr-Latn-ME"/>
        </w:rPr>
        <w:t xml:space="preserve"> </w:t>
      </w:r>
      <w:r w:rsidRPr="003D2B76">
        <w:rPr>
          <w:spacing w:val="-1"/>
          <w:lang w:val="sr-Latn-ME"/>
        </w:rPr>
        <w:t>trastuzumab. Jedna bočica sadrži:</w:t>
      </w:r>
    </w:p>
    <w:p w14:paraId="6E8FF5BE" w14:textId="77777777" w:rsidR="00560408" w:rsidRPr="003D2B76" w:rsidRDefault="00560408" w:rsidP="00445454">
      <w:pPr>
        <w:pStyle w:val="BodyText"/>
        <w:numPr>
          <w:ilvl w:val="0"/>
          <w:numId w:val="7"/>
        </w:numPr>
        <w:tabs>
          <w:tab w:val="left" w:pos="720"/>
        </w:tabs>
        <w:kinsoku w:val="0"/>
        <w:overflowPunct w:val="0"/>
        <w:ind w:left="450" w:hanging="270"/>
        <w:jc w:val="both"/>
        <w:rPr>
          <w:lang w:val="sr-Latn-ME"/>
        </w:rPr>
      </w:pPr>
      <w:r w:rsidRPr="003D2B76">
        <w:rPr>
          <w:lang w:val="sr-Latn-ME"/>
        </w:rPr>
        <w:t xml:space="preserve">150 </w:t>
      </w:r>
      <w:r w:rsidRPr="003D2B76">
        <w:rPr>
          <w:spacing w:val="-1"/>
          <w:lang w:val="sr-Latn-ME"/>
        </w:rPr>
        <w:t xml:space="preserve">mg trastuzumaba koji treba rastvoriti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7,2 ml sterilne vode za injekcije ili</w:t>
      </w:r>
    </w:p>
    <w:p w14:paraId="2CE07579" w14:textId="77777777" w:rsidR="00FB3BDB" w:rsidRPr="00445454" w:rsidRDefault="00560408" w:rsidP="00445454">
      <w:pPr>
        <w:pStyle w:val="BodyText"/>
        <w:numPr>
          <w:ilvl w:val="0"/>
          <w:numId w:val="7"/>
        </w:numPr>
        <w:tabs>
          <w:tab w:val="left" w:pos="720"/>
        </w:tabs>
        <w:kinsoku w:val="0"/>
        <w:overflowPunct w:val="0"/>
        <w:spacing w:before="1"/>
        <w:ind w:hanging="563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420 mg trastuzumaba koji treba rastvoriti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20 ml sterilne vode za injekcije.</w:t>
      </w:r>
      <w:r w:rsidRPr="003D2B76">
        <w:rPr>
          <w:spacing w:val="22"/>
          <w:lang w:val="sr-Latn-ME"/>
        </w:rPr>
        <w:t xml:space="preserve"> </w:t>
      </w:r>
    </w:p>
    <w:p w14:paraId="23D36373" w14:textId="3D707C17" w:rsidR="00560408" w:rsidRPr="003D2B76" w:rsidRDefault="00560408" w:rsidP="00445454">
      <w:pPr>
        <w:pStyle w:val="BodyText"/>
        <w:tabs>
          <w:tab w:val="left" w:pos="720"/>
        </w:tabs>
        <w:kinsoku w:val="0"/>
        <w:overflowPunct w:val="0"/>
        <w:spacing w:before="1"/>
        <w:ind w:left="0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Pripremljeni rastvor</w:t>
      </w:r>
      <w:r w:rsidR="00FB3BDB" w:rsidRPr="003D2B76">
        <w:rPr>
          <w:spacing w:val="-1"/>
          <w:lang w:val="sr-Latn-ME"/>
        </w:rPr>
        <w:t xml:space="preserve"> </w:t>
      </w:r>
      <w:r w:rsidRPr="003D2B76">
        <w:rPr>
          <w:spacing w:val="-1"/>
          <w:lang w:val="sr-Latn-ME"/>
        </w:rPr>
        <w:t>sadrži otprilike 21 mg/ml</w:t>
      </w:r>
      <w:r w:rsidRPr="003D2B76">
        <w:rPr>
          <w:spacing w:val="-2"/>
          <w:lang w:val="sr-Latn-ME"/>
        </w:rPr>
        <w:t xml:space="preserve"> </w:t>
      </w:r>
      <w:r w:rsidRPr="003D2B76">
        <w:rPr>
          <w:spacing w:val="-1"/>
          <w:lang w:val="sr-Latn-ME"/>
        </w:rPr>
        <w:t>trastuzumaba.</w:t>
      </w:r>
    </w:p>
    <w:p w14:paraId="7F9AFC21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77C77785" w14:textId="77777777" w:rsidR="00560408" w:rsidRPr="003D2B76" w:rsidRDefault="00560408" w:rsidP="00445454">
      <w:pPr>
        <w:pStyle w:val="BodyText"/>
        <w:tabs>
          <w:tab w:val="left" w:pos="673"/>
        </w:tabs>
        <w:kinsoku w:val="0"/>
        <w:overflowPunct w:val="0"/>
        <w:ind w:left="0" w:firstLine="0"/>
        <w:jc w:val="both"/>
        <w:rPr>
          <w:lang w:val="sr-Latn-ME"/>
        </w:rPr>
      </w:pPr>
      <w:r w:rsidRPr="00445454">
        <w:rPr>
          <w:spacing w:val="-1"/>
          <w:u w:val="single"/>
          <w:lang w:val="sr-Latn-ME"/>
        </w:rPr>
        <w:t>Pomoćne supstance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>su:</w:t>
      </w:r>
      <w:r w:rsidRPr="003D2B76">
        <w:rPr>
          <w:spacing w:val="1"/>
          <w:lang w:val="sr-Latn-ME"/>
        </w:rPr>
        <w:t xml:space="preserve"> </w:t>
      </w:r>
      <w:r w:rsidRPr="003D2B76">
        <w:rPr>
          <w:spacing w:val="-2"/>
          <w:lang w:val="sr-Latn-ME"/>
        </w:rPr>
        <w:t>L-histidin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>hidrohlorid</w:t>
      </w:r>
      <w:r w:rsidRPr="003D2B76">
        <w:rPr>
          <w:lang w:val="sr-Latn-ME"/>
        </w:rPr>
        <w:t xml:space="preserve"> </w:t>
      </w:r>
      <w:r w:rsidRPr="003D2B76">
        <w:rPr>
          <w:spacing w:val="-1"/>
          <w:lang w:val="sr-Latn-ME"/>
        </w:rPr>
        <w:t>monohidrat,</w:t>
      </w:r>
      <w:r w:rsidRPr="003D2B76">
        <w:rPr>
          <w:lang w:val="sr-Latn-ME"/>
        </w:rPr>
        <w:t xml:space="preserve"> </w:t>
      </w:r>
      <w:r w:rsidRPr="003D2B76">
        <w:rPr>
          <w:spacing w:val="-2"/>
          <w:lang w:val="sr-Latn-ME"/>
        </w:rPr>
        <w:t>L-histidin,</w:t>
      </w:r>
      <w:r w:rsidRPr="003D2B76">
        <w:rPr>
          <w:spacing w:val="-1"/>
          <w:lang w:val="sr-Latn-ME"/>
        </w:rPr>
        <w:t xml:space="preserve"> saharoza, polisorbat 20</w:t>
      </w:r>
      <w:r w:rsidRPr="003D2B76">
        <w:rPr>
          <w:spacing w:val="46"/>
          <w:lang w:val="sr-Latn-ME"/>
        </w:rPr>
        <w:t xml:space="preserve"> </w:t>
      </w:r>
      <w:r w:rsidRPr="003D2B76">
        <w:rPr>
          <w:lang w:val="sr-Latn-ME"/>
        </w:rPr>
        <w:t>(E</w:t>
      </w:r>
      <w:r w:rsidRPr="003D2B76">
        <w:rPr>
          <w:spacing w:val="-1"/>
          <w:lang w:val="sr-Latn-ME"/>
        </w:rPr>
        <w:t xml:space="preserve"> 432).</w:t>
      </w:r>
    </w:p>
    <w:p w14:paraId="3A411B22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6EBABDE4" w14:textId="77777777" w:rsidR="00560408" w:rsidRPr="003D2B76" w:rsidRDefault="00560408" w:rsidP="00FB3BDB">
      <w:pPr>
        <w:pStyle w:val="Heading1"/>
        <w:kinsoku w:val="0"/>
        <w:overflowPunct w:val="0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 xml:space="preserve">Kako izgleda lijek Trazimera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sadržaj pakovanja</w:t>
      </w:r>
    </w:p>
    <w:p w14:paraId="0D13CC2B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b/>
          <w:bCs/>
          <w:lang w:val="sr-Latn-ME"/>
        </w:rPr>
      </w:pPr>
    </w:p>
    <w:p w14:paraId="4B8C364F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bookmarkStart w:id="6" w:name="_Hlk173841093"/>
      <w:r w:rsidRPr="003D2B76">
        <w:rPr>
          <w:spacing w:val="-1"/>
          <w:lang w:val="sr-Latn-ME"/>
        </w:rPr>
        <w:t>Lijek</w:t>
      </w:r>
      <w:r w:rsidRPr="003D2B76">
        <w:rPr>
          <w:spacing w:val="-3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Trazimera je prašak za koncentrat za rastvor za infuziju, koji se dostavlja </w:t>
      </w:r>
      <w:r w:rsidRPr="003D2B76">
        <w:rPr>
          <w:lang w:val="sr-Latn-ME"/>
        </w:rPr>
        <w:t>u</w:t>
      </w:r>
      <w:r w:rsidRPr="003D2B76">
        <w:rPr>
          <w:spacing w:val="-5"/>
          <w:lang w:val="sr-Latn-ME"/>
        </w:rPr>
        <w:t xml:space="preserve"> </w:t>
      </w:r>
      <w:r w:rsidRPr="003D2B76">
        <w:rPr>
          <w:spacing w:val="-1"/>
          <w:lang w:val="sr-Latn-ME"/>
        </w:rPr>
        <w:t>staklenoj bočici sa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gumenim čepom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sadrži 150 mg ili 420 mg trastuzumaba. Prašak čini bijeli kolačić. Jedno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pakovanje sadrži </w:t>
      </w:r>
      <w:r w:rsidRPr="003D2B76">
        <w:rPr>
          <w:lang w:val="sr-Latn-ME"/>
        </w:rPr>
        <w:t>1</w:t>
      </w:r>
      <w:r w:rsidRPr="003D2B76">
        <w:rPr>
          <w:spacing w:val="-1"/>
          <w:lang w:val="sr-Latn-ME"/>
        </w:rPr>
        <w:t xml:space="preserve"> bočicu sa praškom.</w:t>
      </w:r>
    </w:p>
    <w:bookmarkEnd w:id="6"/>
    <w:p w14:paraId="71AACAC9" w14:textId="77777777" w:rsidR="00FB3BDB" w:rsidRPr="003D2B76" w:rsidRDefault="00560408" w:rsidP="00FB3BDB">
      <w:pPr>
        <w:pStyle w:val="Heading1"/>
        <w:kinsoku w:val="0"/>
        <w:overflowPunct w:val="0"/>
        <w:spacing w:before="51" w:line="506" w:lineRule="exact"/>
        <w:ind w:left="23"/>
        <w:jc w:val="both"/>
        <w:rPr>
          <w:spacing w:val="22"/>
          <w:lang w:val="sr-Latn-ME"/>
        </w:rPr>
      </w:pPr>
      <w:r w:rsidRPr="003D2B76">
        <w:rPr>
          <w:spacing w:val="-1"/>
          <w:lang w:val="sr-Latn-ME"/>
        </w:rPr>
        <w:t>Nosilac dozvole</w:t>
      </w:r>
      <w:r w:rsidRPr="003D2B76">
        <w:rPr>
          <w:lang w:val="sr-Latn-ME"/>
        </w:rPr>
        <w:t xml:space="preserve"> i</w:t>
      </w:r>
      <w:r w:rsidRPr="003D2B76">
        <w:rPr>
          <w:spacing w:val="-1"/>
          <w:lang w:val="sr-Latn-ME"/>
        </w:rPr>
        <w:t xml:space="preserve"> proizvođač</w:t>
      </w:r>
      <w:r w:rsidRPr="003D2B76">
        <w:rPr>
          <w:spacing w:val="22"/>
          <w:lang w:val="sr-Latn-ME"/>
        </w:rPr>
        <w:t xml:space="preserve"> </w:t>
      </w:r>
    </w:p>
    <w:p w14:paraId="5D0C4060" w14:textId="58207EBC" w:rsidR="00560408" w:rsidRPr="003D2B76" w:rsidRDefault="00560408" w:rsidP="00FB3BDB">
      <w:pPr>
        <w:pStyle w:val="Heading1"/>
        <w:kinsoku w:val="0"/>
        <w:overflowPunct w:val="0"/>
        <w:spacing w:before="51" w:line="506" w:lineRule="exact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Nosilac dozvole</w:t>
      </w:r>
    </w:p>
    <w:p w14:paraId="3A0E8E3F" w14:textId="77777777" w:rsidR="00560408" w:rsidRPr="003D2B76" w:rsidRDefault="00560408" w:rsidP="00FB3BDB">
      <w:pPr>
        <w:pStyle w:val="BodyText"/>
        <w:kinsoku w:val="0"/>
        <w:overflowPunct w:val="0"/>
        <w:spacing w:line="200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lastRenderedPageBreak/>
        <w:t>Evropa Lek Pharma d.o.o. Podgorica</w:t>
      </w:r>
    </w:p>
    <w:p w14:paraId="5B73EBE4" w14:textId="77777777" w:rsidR="00560408" w:rsidRPr="003D2B76" w:rsidRDefault="00560408" w:rsidP="00FB3BDB">
      <w:pPr>
        <w:pStyle w:val="BodyText"/>
        <w:kinsoku w:val="0"/>
        <w:overflowPunct w:val="0"/>
        <w:spacing w:line="252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Kritskog odreda 4/1, 81 000, Podgorica, Crna Gora</w:t>
      </w:r>
    </w:p>
    <w:p w14:paraId="092D5DFA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2C7AF2A0" w14:textId="77777777" w:rsidR="00560408" w:rsidRPr="003D2B76" w:rsidRDefault="00560408" w:rsidP="00FB3BDB">
      <w:pPr>
        <w:pStyle w:val="Heading1"/>
        <w:kinsoku w:val="0"/>
        <w:overflowPunct w:val="0"/>
        <w:spacing w:line="252" w:lineRule="exact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>Proizvođač</w:t>
      </w:r>
    </w:p>
    <w:p w14:paraId="2936F688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rPr>
          <w:spacing w:val="-1"/>
          <w:lang w:val="sr-Latn-ME"/>
        </w:rPr>
      </w:pPr>
      <w:r w:rsidRPr="003D2B76">
        <w:rPr>
          <w:spacing w:val="-1"/>
          <w:lang w:val="sr-Latn-ME"/>
        </w:rPr>
        <w:t>Pfizer Manufacturing Belgium NV</w:t>
      </w:r>
      <w:r w:rsidRPr="003D2B76">
        <w:rPr>
          <w:spacing w:val="23"/>
          <w:lang w:val="sr-Latn-ME"/>
        </w:rPr>
        <w:t xml:space="preserve"> </w:t>
      </w:r>
      <w:r w:rsidRPr="003D2B76">
        <w:rPr>
          <w:spacing w:val="-1"/>
          <w:lang w:val="sr-Latn-ME"/>
        </w:rPr>
        <w:t>Rijksweg 12</w:t>
      </w:r>
    </w:p>
    <w:p w14:paraId="28D45A9A" w14:textId="1D595CA9" w:rsidR="00E93993" w:rsidRPr="003D2B76" w:rsidRDefault="00E93993" w:rsidP="00FB3BDB">
      <w:pPr>
        <w:pStyle w:val="BodyText"/>
        <w:kinsoku w:val="0"/>
        <w:overflowPunct w:val="0"/>
        <w:ind w:left="23" w:firstLine="0"/>
        <w:rPr>
          <w:lang w:val="sr-Latn-ME"/>
        </w:rPr>
      </w:pPr>
      <w:r w:rsidRPr="003D2B76">
        <w:rPr>
          <w:spacing w:val="-1"/>
          <w:lang w:val="sr-Latn-ME"/>
        </w:rPr>
        <w:t>2870 Puurs-Sint-Amands</w:t>
      </w:r>
    </w:p>
    <w:p w14:paraId="3C9C8A43" w14:textId="57AA46F4" w:rsidR="00560408" w:rsidRPr="003D2B76" w:rsidRDefault="00560408" w:rsidP="00FB3BDB">
      <w:pPr>
        <w:pStyle w:val="BodyText"/>
        <w:kinsoku w:val="0"/>
        <w:overflowPunct w:val="0"/>
        <w:spacing w:before="1"/>
        <w:ind w:left="23" w:firstLine="0"/>
        <w:rPr>
          <w:lang w:val="sr-Latn-ME"/>
        </w:rPr>
      </w:pPr>
      <w:r w:rsidRPr="003D2B76">
        <w:rPr>
          <w:spacing w:val="-1"/>
          <w:lang w:val="sr-Latn-ME"/>
        </w:rPr>
        <w:t>Belgi</w:t>
      </w:r>
      <w:r w:rsidR="000F1800" w:rsidRPr="003D2B76">
        <w:rPr>
          <w:spacing w:val="-1"/>
          <w:lang w:val="sr-Latn-ME"/>
        </w:rPr>
        <w:t>ja</w:t>
      </w:r>
    </w:p>
    <w:p w14:paraId="5C70F16C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555CEB80" w14:textId="64E087B4" w:rsidR="00F25B8E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b/>
          <w:spacing w:val="22"/>
          <w:lang w:val="sr-Latn-ME"/>
        </w:rPr>
      </w:pPr>
      <w:r w:rsidRPr="00445454">
        <w:rPr>
          <w:b/>
          <w:spacing w:val="-1"/>
          <w:lang w:val="sr-Latn-ME"/>
        </w:rPr>
        <w:t>Režim izdavanja lijeka</w:t>
      </w:r>
      <w:r w:rsidRPr="00445454">
        <w:rPr>
          <w:b/>
          <w:spacing w:val="22"/>
          <w:lang w:val="sr-Latn-ME"/>
        </w:rPr>
        <w:t xml:space="preserve"> </w:t>
      </w:r>
    </w:p>
    <w:p w14:paraId="14C2E86D" w14:textId="77777777" w:rsidR="00FB3BDB" w:rsidRPr="00445454" w:rsidRDefault="00FB3BDB" w:rsidP="00FB3BDB">
      <w:pPr>
        <w:pStyle w:val="BodyText"/>
        <w:kinsoku w:val="0"/>
        <w:overflowPunct w:val="0"/>
        <w:ind w:left="23" w:firstLine="0"/>
        <w:jc w:val="both"/>
        <w:rPr>
          <w:b/>
          <w:spacing w:val="-1"/>
          <w:lang w:val="sr-Latn-ME"/>
        </w:rPr>
      </w:pPr>
    </w:p>
    <w:p w14:paraId="3E8C756B" w14:textId="67788C99" w:rsidR="00F25B8E" w:rsidRPr="003D2B76" w:rsidRDefault="000E13E3" w:rsidP="00FB3BDB">
      <w:pPr>
        <w:pStyle w:val="BodyText"/>
        <w:kinsoku w:val="0"/>
        <w:overflowPunct w:val="0"/>
        <w:ind w:left="23" w:firstLine="0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 xml:space="preserve">Lijek se izdaje samo na ljekarski </w:t>
      </w:r>
      <w:r w:rsidR="00F25B8E" w:rsidRPr="003D2B76">
        <w:rPr>
          <w:spacing w:val="-1"/>
          <w:lang w:val="sr-Latn-ME"/>
        </w:rPr>
        <w:t>recept.</w:t>
      </w:r>
    </w:p>
    <w:p w14:paraId="2A824EBD" w14:textId="77777777" w:rsidR="00F25B8E" w:rsidRPr="003D2B76" w:rsidRDefault="00F25B8E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0C43C948" w14:textId="77777777" w:rsidR="00560408" w:rsidRPr="003D2B76" w:rsidRDefault="00560408" w:rsidP="00FB3BDB">
      <w:pPr>
        <w:pStyle w:val="Heading1"/>
        <w:kinsoku w:val="0"/>
        <w:overflowPunct w:val="0"/>
        <w:spacing w:line="480" w:lineRule="auto"/>
        <w:ind w:left="23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 xml:space="preserve">Broj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datum dozvole</w:t>
      </w:r>
    </w:p>
    <w:p w14:paraId="12CDD30B" w14:textId="0C2CF87D" w:rsidR="0006685D" w:rsidRPr="003D2B76" w:rsidRDefault="0006685D" w:rsidP="00445454">
      <w:pPr>
        <w:pStyle w:val="BodyText"/>
        <w:kinsoku w:val="0"/>
        <w:overflowPunct w:val="0"/>
        <w:ind w:left="0" w:firstLine="0"/>
        <w:jc w:val="both"/>
        <w:rPr>
          <w:lang w:val="sr-Latn-ME"/>
        </w:rPr>
      </w:pPr>
      <w:r w:rsidRPr="003D2B76">
        <w:rPr>
          <w:lang w:val="sr-Latn-ME"/>
        </w:rPr>
        <w:t>Trazimera, prašak za koncentrat za rastvor za infuziju, 150mg, bočica, staklena, 1x150mg:   2030/21/1094</w:t>
      </w:r>
      <w:r w:rsidR="00FB3BDB" w:rsidRPr="003D2B76">
        <w:rPr>
          <w:lang w:val="sr-Latn-ME"/>
        </w:rPr>
        <w:t xml:space="preserve"> -</w:t>
      </w:r>
      <w:r w:rsidRPr="003D2B76">
        <w:rPr>
          <w:lang w:val="sr-Latn-ME"/>
        </w:rPr>
        <w:t xml:space="preserve"> 4481 od 05.11.2021. godine</w:t>
      </w:r>
    </w:p>
    <w:p w14:paraId="385417F4" w14:textId="6DBE5CD2" w:rsidR="0006685D" w:rsidRPr="003D2B76" w:rsidRDefault="0006685D" w:rsidP="00445454">
      <w:pPr>
        <w:pStyle w:val="BodyText"/>
        <w:kinsoku w:val="0"/>
        <w:overflowPunct w:val="0"/>
        <w:ind w:left="23" w:firstLine="0"/>
        <w:jc w:val="both"/>
        <w:rPr>
          <w:b/>
          <w:bCs/>
          <w:lang w:val="sr-Latn-ME"/>
        </w:rPr>
      </w:pPr>
      <w:r w:rsidRPr="003D2B76">
        <w:rPr>
          <w:lang w:val="sr-Latn-ME"/>
        </w:rPr>
        <w:t xml:space="preserve">Trazimera, prašak za koncentrat za rastvor za infuziju, 420mg, bočica, staklena, 1x420mg:              2030/21/1100 </w:t>
      </w:r>
      <w:r w:rsidR="00FB3BDB" w:rsidRPr="003D2B76">
        <w:rPr>
          <w:lang w:val="sr-Latn-ME"/>
        </w:rPr>
        <w:t xml:space="preserve">- </w:t>
      </w:r>
      <w:r w:rsidRPr="003D2B76">
        <w:rPr>
          <w:lang w:val="sr-Latn-ME"/>
        </w:rPr>
        <w:t>4482 od 05.11.2021. godine</w:t>
      </w:r>
    </w:p>
    <w:p w14:paraId="0D27C57C" w14:textId="77777777" w:rsidR="00A36B8E" w:rsidRPr="003D2B76" w:rsidRDefault="00A36B8E" w:rsidP="00FB3BDB">
      <w:pPr>
        <w:ind w:left="23"/>
        <w:jc w:val="both"/>
        <w:rPr>
          <w:lang w:val="sr-Latn-ME"/>
        </w:rPr>
      </w:pPr>
    </w:p>
    <w:p w14:paraId="49CFD15B" w14:textId="53324FD8" w:rsidR="00560408" w:rsidRPr="003D2B76" w:rsidRDefault="00560408" w:rsidP="00FB3BDB">
      <w:pPr>
        <w:pStyle w:val="BodyText"/>
        <w:kinsoku w:val="0"/>
        <w:overflowPunct w:val="0"/>
        <w:spacing w:before="9"/>
        <w:ind w:left="23" w:firstLine="0"/>
        <w:jc w:val="both"/>
        <w:rPr>
          <w:b/>
          <w:bCs/>
          <w:spacing w:val="-1"/>
          <w:lang w:val="sr-Latn-ME"/>
        </w:rPr>
      </w:pPr>
      <w:r w:rsidRPr="003D2B76">
        <w:rPr>
          <w:b/>
          <w:bCs/>
          <w:spacing w:val="-1"/>
          <w:lang w:val="sr-Latn-ME"/>
        </w:rPr>
        <w:t>Ovo uputstvo je posljednji put odobreno</w:t>
      </w:r>
    </w:p>
    <w:p w14:paraId="4C2DE636" w14:textId="77777777" w:rsidR="00FB3BDB" w:rsidRPr="003D2B76" w:rsidRDefault="00FB3BDB" w:rsidP="00FB3BDB">
      <w:pPr>
        <w:pStyle w:val="BodyText"/>
        <w:kinsoku w:val="0"/>
        <w:overflowPunct w:val="0"/>
        <w:spacing w:before="9"/>
        <w:ind w:left="23" w:firstLine="0"/>
        <w:jc w:val="both"/>
        <w:rPr>
          <w:lang w:val="sr-Latn-ME"/>
        </w:rPr>
      </w:pPr>
    </w:p>
    <w:p w14:paraId="1318E425" w14:textId="1AD508B0" w:rsidR="00FB3BDB" w:rsidRPr="003D2B76" w:rsidRDefault="00F32690" w:rsidP="00FB3BDB">
      <w:pPr>
        <w:pStyle w:val="BodyText"/>
        <w:kinsoku w:val="0"/>
        <w:overflowPunct w:val="0"/>
        <w:ind w:left="23" w:firstLine="0"/>
        <w:jc w:val="both"/>
        <w:rPr>
          <w:spacing w:val="-1"/>
          <w:lang w:val="sr-Latn-ME"/>
        </w:rPr>
      </w:pPr>
      <w:r>
        <w:rPr>
          <w:spacing w:val="-1"/>
          <w:lang w:val="sr-Latn-ME"/>
        </w:rPr>
        <w:t>Decem</w:t>
      </w:r>
      <w:r w:rsidR="00FB3BDB" w:rsidRPr="003D2B76">
        <w:rPr>
          <w:spacing w:val="-1"/>
          <w:lang w:val="sr-Latn-ME"/>
        </w:rPr>
        <w:t>bar, 2024. godine</w:t>
      </w:r>
    </w:p>
    <w:p w14:paraId="4539724A" w14:textId="77777777" w:rsidR="00FB3BDB" w:rsidRPr="003D2B76" w:rsidRDefault="00FB3BDB" w:rsidP="00FB3BDB">
      <w:pPr>
        <w:pStyle w:val="BodyText"/>
        <w:kinsoku w:val="0"/>
        <w:overflowPunct w:val="0"/>
        <w:ind w:left="23" w:firstLine="0"/>
        <w:jc w:val="both"/>
        <w:rPr>
          <w:spacing w:val="-1"/>
          <w:lang w:val="sr-Latn-ME"/>
        </w:rPr>
      </w:pPr>
      <w:bookmarkStart w:id="7" w:name="_GoBack"/>
      <w:bookmarkEnd w:id="7"/>
    </w:p>
    <w:p w14:paraId="5321051D" w14:textId="0A965B4E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-----------------------------------------------------------------------------------------------------------------------</w:t>
      </w:r>
    </w:p>
    <w:p w14:paraId="34CE1BE0" w14:textId="77777777" w:rsidR="00560408" w:rsidRPr="003D2B76" w:rsidRDefault="00560408" w:rsidP="00FB3BDB">
      <w:pPr>
        <w:pStyle w:val="Heading1"/>
        <w:kinsoku w:val="0"/>
        <w:overflowPunct w:val="0"/>
        <w:spacing w:before="1"/>
        <w:ind w:left="23"/>
        <w:jc w:val="both"/>
        <w:rPr>
          <w:b w:val="0"/>
          <w:bCs w:val="0"/>
          <w:lang w:val="sr-Latn-ME"/>
        </w:rPr>
      </w:pPr>
      <w:r w:rsidRPr="003D2B76">
        <w:rPr>
          <w:spacing w:val="-1"/>
          <w:lang w:val="sr-Latn-ME"/>
        </w:rPr>
        <w:t xml:space="preserve">Sljedeće informacije namijenjene su samo ljekarima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zdravstvenim radnicima</w:t>
      </w:r>
    </w:p>
    <w:p w14:paraId="62104141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jc w:val="both"/>
        <w:rPr>
          <w:b/>
          <w:bCs/>
          <w:sz w:val="21"/>
          <w:szCs w:val="21"/>
          <w:lang w:val="sr-Latn-ME"/>
        </w:rPr>
      </w:pPr>
    </w:p>
    <w:p w14:paraId="24A4557F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 xml:space="preserve">Lijek Trazimera za intravensku primjenu dostupan je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sterilnim, nepirogenim bočicama za</w:t>
      </w:r>
      <w:r w:rsidRPr="003D2B76">
        <w:rPr>
          <w:spacing w:val="20"/>
          <w:lang w:val="sr-Latn-ME"/>
        </w:rPr>
        <w:t xml:space="preserve"> </w:t>
      </w:r>
      <w:r w:rsidRPr="003D2B76">
        <w:rPr>
          <w:spacing w:val="-1"/>
          <w:lang w:val="sr-Latn-ME"/>
        </w:rPr>
        <w:t>jednokratnu upotrebu koje ne sadrže konzervans.</w:t>
      </w:r>
    </w:p>
    <w:p w14:paraId="4F70BEC7" w14:textId="77777777" w:rsidR="00457F1C" w:rsidRPr="003D2B76" w:rsidRDefault="00457F1C" w:rsidP="00FB3BDB">
      <w:pPr>
        <w:pStyle w:val="BodyText"/>
        <w:kinsoku w:val="0"/>
        <w:overflowPunct w:val="0"/>
        <w:ind w:left="23" w:firstLine="0"/>
        <w:jc w:val="both"/>
        <w:rPr>
          <w:spacing w:val="-1"/>
          <w:lang w:val="sr-Latn-ME"/>
        </w:rPr>
      </w:pPr>
    </w:p>
    <w:p w14:paraId="3353C9BC" w14:textId="76FBA608" w:rsidR="00457F1C" w:rsidRPr="003D2B76" w:rsidRDefault="00457F1C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lang w:val="sr-Latn-ME"/>
        </w:rPr>
        <w:t>Da bi</w:t>
      </w:r>
      <w:r w:rsidR="009F575F" w:rsidRPr="003D2B76">
        <w:rPr>
          <w:lang w:val="sr-Latn-ME"/>
        </w:rPr>
        <w:t xml:space="preserve"> </w:t>
      </w:r>
      <w:r w:rsidRPr="003D2B76">
        <w:rPr>
          <w:lang w:val="sr-Latn-ME"/>
        </w:rPr>
        <w:t>se spriječil</w:t>
      </w:r>
      <w:r w:rsidR="009F575F" w:rsidRPr="003D2B76">
        <w:rPr>
          <w:lang w:val="sr-Latn-ME"/>
        </w:rPr>
        <w:t>e</w:t>
      </w:r>
      <w:r w:rsidRPr="003D2B76">
        <w:rPr>
          <w:lang w:val="sr-Latn-ME"/>
        </w:rPr>
        <w:t xml:space="preserve"> greške </w:t>
      </w:r>
      <w:r w:rsidR="00A835E5" w:rsidRPr="003D2B76">
        <w:rPr>
          <w:lang w:val="sr-Latn-ME"/>
        </w:rPr>
        <w:t>pri medikaciji</w:t>
      </w:r>
      <w:r w:rsidRPr="003D2B76">
        <w:rPr>
          <w:lang w:val="sr-Latn-ME"/>
        </w:rPr>
        <w:t xml:space="preserve">, </w:t>
      </w:r>
      <w:r w:rsidR="008E662E" w:rsidRPr="003D2B76">
        <w:rPr>
          <w:lang w:val="sr-Latn-ME"/>
        </w:rPr>
        <w:t>važno</w:t>
      </w:r>
      <w:r w:rsidRPr="003D2B76">
        <w:rPr>
          <w:lang w:val="sr-Latn-ME"/>
        </w:rPr>
        <w:t xml:space="preserve"> je prov</w:t>
      </w:r>
      <w:r w:rsidR="00602658" w:rsidRPr="003D2B76">
        <w:rPr>
          <w:lang w:val="sr-Latn-ME"/>
        </w:rPr>
        <w:t>j</w:t>
      </w:r>
      <w:r w:rsidRPr="003D2B76">
        <w:rPr>
          <w:lang w:val="sr-Latn-ME"/>
        </w:rPr>
        <w:t xml:space="preserve">eriti </w:t>
      </w:r>
      <w:r w:rsidR="008E662E" w:rsidRPr="003D2B76">
        <w:rPr>
          <w:lang w:val="sr-Latn-ME"/>
        </w:rPr>
        <w:t>naljepnice</w:t>
      </w:r>
      <w:r w:rsidRPr="003D2B76">
        <w:rPr>
          <w:lang w:val="sr-Latn-ME"/>
        </w:rPr>
        <w:t xml:space="preserve"> na bočicama</w:t>
      </w:r>
      <w:r w:rsidR="009F575F" w:rsidRPr="003D2B76">
        <w:rPr>
          <w:lang w:val="sr-Latn-ME"/>
        </w:rPr>
        <w:t>,</w:t>
      </w:r>
      <w:r w:rsidRPr="003D2B76">
        <w:rPr>
          <w:lang w:val="sr-Latn-ME"/>
        </w:rPr>
        <w:t xml:space="preserve"> </w:t>
      </w:r>
      <w:r w:rsidR="009F575F" w:rsidRPr="003D2B76">
        <w:rPr>
          <w:lang w:val="sr-Latn-ME"/>
        </w:rPr>
        <w:t>k</w:t>
      </w:r>
      <w:r w:rsidR="008E662E" w:rsidRPr="003D2B76">
        <w:rPr>
          <w:lang w:val="sr-Latn-ME"/>
        </w:rPr>
        <w:t>a</w:t>
      </w:r>
      <w:r w:rsidR="009F575F" w:rsidRPr="003D2B76">
        <w:rPr>
          <w:lang w:val="sr-Latn-ME"/>
        </w:rPr>
        <w:t>ko</w:t>
      </w:r>
      <w:r w:rsidRPr="003D2B76">
        <w:rPr>
          <w:lang w:val="sr-Latn-ME"/>
        </w:rPr>
        <w:t xml:space="preserve"> biste bili sigurni da je lijek koji se priprema i daje Trazimera (trastuzumab), a ne </w:t>
      </w:r>
      <w:r w:rsidR="00340E7B" w:rsidRPr="003D2B76">
        <w:rPr>
          <w:lang w:val="sr-Latn-ME"/>
        </w:rPr>
        <w:t xml:space="preserve">neki </w:t>
      </w:r>
      <w:r w:rsidRPr="003D2B76">
        <w:rPr>
          <w:lang w:val="sr-Latn-ME"/>
        </w:rPr>
        <w:t xml:space="preserve">drugi </w:t>
      </w:r>
      <w:r w:rsidR="00340E7B" w:rsidRPr="003D2B76">
        <w:rPr>
          <w:lang w:val="sr-Latn-ME"/>
        </w:rPr>
        <w:t>lijek</w:t>
      </w:r>
      <w:r w:rsidRPr="003D2B76">
        <w:rPr>
          <w:lang w:val="sr-Latn-ME"/>
        </w:rPr>
        <w:t xml:space="preserve"> koji sadrži trastuzumab (npr. trastuzumab emtanzin ili trastuzumab derukstekan).</w:t>
      </w:r>
    </w:p>
    <w:p w14:paraId="306F0B49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2F10CF21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Uvijek čuvajte ovaj lijek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zatvorenom originalnom pakovanju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frižideru na temperaturi od </w:t>
      </w:r>
      <w:r w:rsidRPr="003D2B76">
        <w:rPr>
          <w:lang w:val="sr-Latn-ME"/>
        </w:rPr>
        <w:t>2</w:t>
      </w:r>
      <w:r w:rsidRPr="003D2B76">
        <w:rPr>
          <w:spacing w:val="-1"/>
          <w:lang w:val="sr-Latn-ME"/>
        </w:rPr>
        <w:t>°C do</w:t>
      </w:r>
      <w:r w:rsidRPr="003D2B76">
        <w:rPr>
          <w:spacing w:val="24"/>
          <w:lang w:val="sr-Latn-ME"/>
        </w:rPr>
        <w:t xml:space="preserve"> </w:t>
      </w:r>
      <w:r w:rsidRPr="003D2B76">
        <w:rPr>
          <w:lang w:val="sr-Latn-ME"/>
        </w:rPr>
        <w:t>8</w:t>
      </w:r>
      <w:r w:rsidRPr="003D2B76">
        <w:rPr>
          <w:spacing w:val="-1"/>
          <w:lang w:val="sr-Latn-ME"/>
        </w:rPr>
        <w:t>°C.</w:t>
      </w:r>
    </w:p>
    <w:p w14:paraId="32E6F623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617D6BB0" w14:textId="3B3F6311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Neotvorene bočice lijeka</w:t>
      </w:r>
      <w:r w:rsidRPr="003D2B76">
        <w:rPr>
          <w:spacing w:val="-4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Trazimera mogu se čuvati na temperaturi do 30°C tokom </w:t>
      </w:r>
      <w:r w:rsidR="00C3489C" w:rsidRPr="003D2B76">
        <w:rPr>
          <w:spacing w:val="-1"/>
          <w:lang w:val="sr-Latn-ME"/>
        </w:rPr>
        <w:t>neprekidnog</w:t>
      </w:r>
      <w:r w:rsidR="00C3489C"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perioda od najviše </w:t>
      </w:r>
      <w:r w:rsidRPr="003D2B76">
        <w:rPr>
          <w:lang w:val="sr-Latn-ME"/>
        </w:rPr>
        <w:t>3</w:t>
      </w:r>
      <w:r w:rsidRPr="003D2B76">
        <w:rPr>
          <w:spacing w:val="-1"/>
          <w:lang w:val="sr-Latn-ME"/>
        </w:rPr>
        <w:t xml:space="preserve"> mjeseca. Nakon što se izvadi iz frižidera, lijek Trazimera se ne smije vratiti </w:t>
      </w:r>
      <w:r w:rsidRPr="003D2B76">
        <w:rPr>
          <w:lang w:val="sr-Latn-ME"/>
        </w:rPr>
        <w:t>u</w:t>
      </w:r>
      <w:r w:rsidRPr="003D2B76">
        <w:rPr>
          <w:spacing w:val="33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frižider. Bacite lijek nakon isteka ovog perioda od </w:t>
      </w:r>
      <w:r w:rsidRPr="003D2B76">
        <w:rPr>
          <w:lang w:val="sr-Latn-ME"/>
        </w:rPr>
        <w:t>3</w:t>
      </w:r>
      <w:r w:rsidRPr="003D2B76">
        <w:rPr>
          <w:spacing w:val="-1"/>
          <w:lang w:val="sr-Latn-ME"/>
        </w:rPr>
        <w:t xml:space="preserve"> mjeseca ili roka upotrebe</w:t>
      </w:r>
      <w:r w:rsidR="004F4490" w:rsidRPr="003D2B76">
        <w:rPr>
          <w:spacing w:val="-1"/>
          <w:lang w:val="sr-Latn-ME"/>
        </w:rPr>
        <w:t xml:space="preserve"> navedenog</w:t>
      </w:r>
      <w:r w:rsidRPr="003D2B76">
        <w:rPr>
          <w:spacing w:val="-1"/>
          <w:lang w:val="sr-Latn-ME"/>
        </w:rPr>
        <w:t xml:space="preserve"> na bočici, šta god da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nastupi ranije. Zabilježite datum kada je potrebno odložiti lijek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otpad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polje za datum na kutiji.</w:t>
      </w:r>
    </w:p>
    <w:p w14:paraId="23992A03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43100EF9" w14:textId="09C8669C" w:rsidR="00560408" w:rsidRPr="003D2B76" w:rsidRDefault="00560408" w:rsidP="00445454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Nakon aseptičnog razrjeđivanja 0,9% (9 mg/ml) rastvorom natrijum hlorida za injekcije, rastvor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lijeka Trazimera za intravensku infuziju je fizički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hemijski stabilan do 30 dana na temperaturi </w:t>
      </w:r>
      <w:r w:rsidRPr="003D2B76">
        <w:rPr>
          <w:lang w:val="sr-Latn-ME"/>
        </w:rPr>
        <w:t>2</w:t>
      </w:r>
      <w:r w:rsidRPr="003D2B76">
        <w:rPr>
          <w:spacing w:val="-2"/>
          <w:lang w:val="sr-Latn-ME"/>
        </w:rPr>
        <w:t>°C</w:t>
      </w:r>
      <w:r w:rsidR="00C3489C" w:rsidRPr="003D2B76">
        <w:rPr>
          <w:lang w:val="sr-Latn-ME"/>
        </w:rPr>
        <w:t xml:space="preserve"> </w:t>
      </w:r>
      <w:r w:rsidRPr="003D2B76">
        <w:rPr>
          <w:lang w:val="sr-Latn-ME"/>
        </w:rPr>
        <w:t>– 8</w:t>
      </w:r>
      <w:r w:rsidRPr="003D2B76">
        <w:rPr>
          <w:spacing w:val="-1"/>
          <w:lang w:val="sr-Latn-ME"/>
        </w:rPr>
        <w:t>°C</w:t>
      </w:r>
      <w:r w:rsidR="00B15832" w:rsidRPr="003D2B76">
        <w:rPr>
          <w:spacing w:val="-1"/>
          <w:lang w:val="sr-Latn-ME"/>
        </w:rPr>
        <w:t>,</w:t>
      </w:r>
      <w:r w:rsidRPr="003D2B76">
        <w:rPr>
          <w:spacing w:val="-1"/>
          <w:lang w:val="sr-Latn-ME"/>
        </w:rPr>
        <w:t xml:space="preserve">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24 sata na temperaturama ispod 30°C.</w:t>
      </w:r>
    </w:p>
    <w:p w14:paraId="5A1B3E1F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622B1908" w14:textId="68152392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Sa mikrobiološke tačke gledišta, rekonstituisani rastvor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rastvor za infuziju lijeka Trazimera treba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odmah upotrijebiti. Ako se ne upotrijebi odmah, vrijeme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uslovi </w:t>
      </w:r>
      <w:r w:rsidR="004F4490" w:rsidRPr="003D2B76">
        <w:rPr>
          <w:spacing w:val="-1"/>
          <w:lang w:val="sr-Latn-ME"/>
        </w:rPr>
        <w:t xml:space="preserve">čuvanja </w:t>
      </w:r>
      <w:r w:rsidRPr="003D2B76">
        <w:rPr>
          <w:spacing w:val="-1"/>
          <w:lang w:val="sr-Latn-ME"/>
        </w:rPr>
        <w:t>prije upotrebe su</w:t>
      </w:r>
      <w:r w:rsidRPr="003D2B76">
        <w:rPr>
          <w:spacing w:val="26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odgovornost korisnika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ne bi trebalo da budu duž</w:t>
      </w:r>
      <w:r w:rsidR="004F4490" w:rsidRPr="003D2B76">
        <w:rPr>
          <w:spacing w:val="-1"/>
          <w:lang w:val="sr-Latn-ME"/>
        </w:rPr>
        <w:t>i</w:t>
      </w:r>
      <w:r w:rsidRPr="003D2B76">
        <w:rPr>
          <w:spacing w:val="-1"/>
          <w:lang w:val="sr-Latn-ME"/>
        </w:rPr>
        <w:t xml:space="preserve"> od 24</w:t>
      </w:r>
      <w:r w:rsidRPr="003D2B76">
        <w:rPr>
          <w:spacing w:val="-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sata na temperaturi </w:t>
      </w:r>
      <w:r w:rsidRPr="003D2B76">
        <w:rPr>
          <w:lang w:val="sr-Latn-ME"/>
        </w:rPr>
        <w:t>2</w:t>
      </w:r>
      <w:r w:rsidRPr="003D2B76">
        <w:rPr>
          <w:spacing w:val="-1"/>
          <w:lang w:val="sr-Latn-ME"/>
        </w:rPr>
        <w:t xml:space="preserve">°C </w:t>
      </w:r>
      <w:r w:rsidRPr="003D2B76">
        <w:rPr>
          <w:lang w:val="sr-Latn-ME"/>
        </w:rPr>
        <w:t>– 8</w:t>
      </w:r>
      <w:r w:rsidRPr="003D2B76">
        <w:rPr>
          <w:spacing w:val="-1"/>
          <w:lang w:val="sr-Latn-ME"/>
        </w:rPr>
        <w:t>°C, osim</w:t>
      </w:r>
      <w:r w:rsidRPr="003D2B76">
        <w:rPr>
          <w:spacing w:val="32"/>
          <w:lang w:val="sr-Latn-ME"/>
        </w:rPr>
        <w:t xml:space="preserve"> </w:t>
      </w:r>
      <w:r w:rsidRPr="003D2B76">
        <w:rPr>
          <w:spacing w:val="-1"/>
          <w:lang w:val="sr-Latn-ME"/>
        </w:rPr>
        <w:t>ukoliko rekonstitucija</w:t>
      </w:r>
      <w:r w:rsidR="004F4490" w:rsidRPr="003D2B76">
        <w:rPr>
          <w:spacing w:val="-1"/>
          <w:lang w:val="sr-Latn-ME"/>
        </w:rPr>
        <w:t xml:space="preserve"> i </w:t>
      </w:r>
      <w:r w:rsidRPr="003D2B76">
        <w:rPr>
          <w:spacing w:val="-1"/>
          <w:lang w:val="sr-Latn-ME"/>
        </w:rPr>
        <w:t>razblaživanje ni</w:t>
      </w:r>
      <w:r w:rsidR="004F4490" w:rsidRPr="003D2B76">
        <w:rPr>
          <w:spacing w:val="-1"/>
          <w:lang w:val="sr-Latn-ME"/>
        </w:rPr>
        <w:t>je</w:t>
      </w:r>
      <w:r w:rsidRPr="003D2B76">
        <w:rPr>
          <w:spacing w:val="-1"/>
          <w:lang w:val="sr-Latn-ME"/>
        </w:rPr>
        <w:t xml:space="preserve">su izvršeni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kontrolisanim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</w:t>
      </w:r>
      <w:r w:rsidR="00CC79A1" w:rsidRPr="003D2B76">
        <w:rPr>
          <w:spacing w:val="-1"/>
          <w:lang w:val="sr-Latn-ME"/>
        </w:rPr>
        <w:t xml:space="preserve">validiranim </w:t>
      </w:r>
      <w:r w:rsidRPr="003D2B76">
        <w:rPr>
          <w:spacing w:val="-1"/>
          <w:lang w:val="sr-Latn-ME"/>
        </w:rPr>
        <w:t>aseptičnim uslovima.</w:t>
      </w:r>
    </w:p>
    <w:p w14:paraId="2A6C25B8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11EFC735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Tokom postupaka rekonstitucije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razrjeđivanja potrebno je primijeniti odgovarajuću aseptičnu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tehniku. </w:t>
      </w:r>
      <w:r w:rsidR="0095399A" w:rsidRPr="003D2B76">
        <w:rPr>
          <w:spacing w:val="-1"/>
          <w:lang w:val="sr-Latn-ME"/>
        </w:rPr>
        <w:t>Potrebna je posebna pažnja kako b</w:t>
      </w:r>
      <w:r w:rsidRPr="003D2B76">
        <w:rPr>
          <w:spacing w:val="-1"/>
          <w:lang w:val="sr-Latn-ME"/>
        </w:rPr>
        <w:t>i se osigurala sterilnost pripremljenih rastvora. Budući da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lijek ne sadrži antimikrobne konzervanse niti </w:t>
      </w:r>
      <w:r w:rsidRPr="003D2B76">
        <w:rPr>
          <w:spacing w:val="-2"/>
          <w:lang w:val="sr-Latn-ME"/>
        </w:rPr>
        <w:t>bakteriostatska</w:t>
      </w:r>
      <w:r w:rsidRPr="003D2B76">
        <w:rPr>
          <w:spacing w:val="-1"/>
          <w:lang w:val="sr-Latn-ME"/>
        </w:rPr>
        <w:t xml:space="preserve"> sredstva, </w:t>
      </w:r>
      <w:r w:rsidR="004F4490" w:rsidRPr="003D2B76">
        <w:rPr>
          <w:spacing w:val="-1"/>
          <w:lang w:val="sr-Latn-ME"/>
        </w:rPr>
        <w:t>neophodno je primjeniti</w:t>
      </w:r>
      <w:r w:rsidRPr="003D2B76">
        <w:rPr>
          <w:spacing w:val="-1"/>
          <w:lang w:val="sr-Latn-ME"/>
        </w:rPr>
        <w:t xml:space="preserve"> aseptičn</w:t>
      </w:r>
      <w:r w:rsidR="004F4490" w:rsidRPr="003D2B76">
        <w:rPr>
          <w:spacing w:val="-1"/>
          <w:lang w:val="sr-Latn-ME"/>
        </w:rPr>
        <w:t>u</w:t>
      </w:r>
      <w:r w:rsidRPr="003D2B76">
        <w:rPr>
          <w:spacing w:val="48"/>
          <w:lang w:val="sr-Latn-ME"/>
        </w:rPr>
        <w:t xml:space="preserve"> </w:t>
      </w:r>
      <w:r w:rsidRPr="003D2B76">
        <w:rPr>
          <w:spacing w:val="-1"/>
          <w:lang w:val="sr-Latn-ME"/>
        </w:rPr>
        <w:t>tehnik</w:t>
      </w:r>
      <w:r w:rsidR="004F4490" w:rsidRPr="003D2B76">
        <w:rPr>
          <w:spacing w:val="-1"/>
          <w:lang w:val="sr-Latn-ME"/>
        </w:rPr>
        <w:t>u</w:t>
      </w:r>
      <w:r w:rsidRPr="003D2B76">
        <w:rPr>
          <w:spacing w:val="-1"/>
          <w:lang w:val="sr-Latn-ME"/>
        </w:rPr>
        <w:t>.</w:t>
      </w:r>
    </w:p>
    <w:p w14:paraId="36B9FB0B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17E0B714" w14:textId="118DC6BC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u w:val="single"/>
          <w:lang w:val="sr-Latn-ME"/>
        </w:rPr>
        <w:t xml:space="preserve">Aseptična priprema, rukovanje </w:t>
      </w:r>
      <w:r w:rsidRPr="003D2B76">
        <w:rPr>
          <w:u w:val="single"/>
          <w:lang w:val="sr-Latn-ME"/>
        </w:rPr>
        <w:t>i</w:t>
      </w:r>
      <w:r w:rsidRPr="003D2B76">
        <w:rPr>
          <w:spacing w:val="-1"/>
          <w:u w:val="single"/>
          <w:lang w:val="sr-Latn-ME"/>
        </w:rPr>
        <w:t xml:space="preserve"> čuvanje</w:t>
      </w:r>
    </w:p>
    <w:p w14:paraId="22DC4B31" w14:textId="77777777" w:rsidR="00560408" w:rsidRPr="003D2B76" w:rsidRDefault="00560408" w:rsidP="00FB3BDB">
      <w:pPr>
        <w:pStyle w:val="BodyText"/>
        <w:kinsoku w:val="0"/>
        <w:overflowPunct w:val="0"/>
        <w:spacing w:before="6"/>
        <w:ind w:left="23" w:firstLine="0"/>
        <w:jc w:val="both"/>
        <w:rPr>
          <w:sz w:val="15"/>
          <w:szCs w:val="15"/>
          <w:lang w:val="sr-Latn-ME"/>
        </w:rPr>
      </w:pPr>
    </w:p>
    <w:p w14:paraId="783D50DE" w14:textId="0E027B06" w:rsidR="00560408" w:rsidRPr="003D2B76" w:rsidRDefault="00560408" w:rsidP="00FB3BDB">
      <w:pPr>
        <w:pStyle w:val="BodyText"/>
        <w:kinsoku w:val="0"/>
        <w:overflowPunct w:val="0"/>
        <w:spacing w:before="72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Aseptični uslovi moraju da se obezb</w:t>
      </w:r>
      <w:r w:rsidR="00B15832" w:rsidRPr="003D2B76">
        <w:rPr>
          <w:spacing w:val="-1"/>
          <w:lang w:val="sr-Latn-ME"/>
        </w:rPr>
        <w:t>i</w:t>
      </w:r>
      <w:r w:rsidRPr="003D2B76">
        <w:rPr>
          <w:spacing w:val="-1"/>
          <w:lang w:val="sr-Latn-ME"/>
        </w:rPr>
        <w:t xml:space="preserve">jede prilikom pripreme infuzije. Priprema mora da </w:t>
      </w:r>
      <w:r w:rsidR="00C3489C" w:rsidRPr="003D2B76">
        <w:rPr>
          <w:spacing w:val="-1"/>
          <w:lang w:val="sr-Latn-ME"/>
        </w:rPr>
        <w:t>bude</w:t>
      </w:r>
      <w:r w:rsidRPr="003D2B76">
        <w:rPr>
          <w:spacing w:val="-1"/>
          <w:lang w:val="sr-Latn-ME"/>
        </w:rPr>
        <w:t>:</w:t>
      </w:r>
    </w:p>
    <w:p w14:paraId="63544C15" w14:textId="77777777" w:rsidR="00560408" w:rsidRPr="003D2B76" w:rsidRDefault="00560408" w:rsidP="00C3489C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spacing w:before="3"/>
        <w:ind w:hanging="649"/>
        <w:jc w:val="both"/>
        <w:rPr>
          <w:lang w:val="sr-Latn-ME"/>
        </w:rPr>
      </w:pPr>
      <w:r w:rsidRPr="003D2B76">
        <w:rPr>
          <w:spacing w:val="-1"/>
          <w:lang w:val="sr-Latn-ME"/>
        </w:rPr>
        <w:lastRenderedPageBreak/>
        <w:t xml:space="preserve">obavljena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aseptičnim uslovima od strane obučene osobe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skladu sa pravilima dobre prakse,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>naročito pri aseptičnoj primjeni parenteralnih rastvora</w:t>
      </w:r>
      <w:r w:rsidR="00B15832" w:rsidRPr="003D2B76">
        <w:rPr>
          <w:spacing w:val="-1"/>
          <w:lang w:val="sr-Latn-ME"/>
        </w:rPr>
        <w:t>;</w:t>
      </w:r>
    </w:p>
    <w:p w14:paraId="33F7B026" w14:textId="77777777" w:rsidR="00560408" w:rsidRPr="003D2B76" w:rsidRDefault="004F4490" w:rsidP="00C3489C">
      <w:pPr>
        <w:pStyle w:val="BodyText"/>
        <w:numPr>
          <w:ilvl w:val="0"/>
          <w:numId w:val="3"/>
        </w:numPr>
        <w:tabs>
          <w:tab w:val="left" w:pos="673"/>
        </w:tabs>
        <w:kinsoku w:val="0"/>
        <w:overflowPunct w:val="0"/>
        <w:ind w:left="658" w:hanging="635"/>
        <w:jc w:val="both"/>
        <w:rPr>
          <w:lang w:val="sr-Latn-ME"/>
        </w:rPr>
      </w:pPr>
      <w:r w:rsidRPr="003D2B76">
        <w:rPr>
          <w:spacing w:val="-1"/>
          <w:lang w:val="sr-Latn-ME"/>
        </w:rPr>
        <w:t>praćena</w:t>
      </w:r>
      <w:r w:rsidR="00560408" w:rsidRPr="003D2B76">
        <w:rPr>
          <w:spacing w:val="-1"/>
          <w:lang w:val="sr-Latn-ME"/>
        </w:rPr>
        <w:t xml:space="preserve"> adekvatnim čuvanjem pripremljenog rastvora za intravensku infuziju da bi se</w:t>
      </w:r>
      <w:r w:rsidR="00560408" w:rsidRPr="003D2B76">
        <w:rPr>
          <w:spacing w:val="22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>osiguralo očuvanje aseptičnih uslova.</w:t>
      </w:r>
    </w:p>
    <w:p w14:paraId="402D7892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1DA77CE9" w14:textId="103646A3" w:rsidR="00872237" w:rsidRPr="003D2B76" w:rsidRDefault="00872237" w:rsidP="00FB3BDB">
      <w:pPr>
        <w:pStyle w:val="BodyText"/>
        <w:kinsoku w:val="0"/>
        <w:overflowPunct w:val="0"/>
        <w:spacing w:before="60"/>
        <w:ind w:left="23" w:firstLine="0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>Ako je predviđeno da se pripremljen</w:t>
      </w:r>
      <w:r w:rsidR="00C3489C" w:rsidRPr="003D2B76">
        <w:rPr>
          <w:spacing w:val="-1"/>
          <w:lang w:val="sr-Latn-ME"/>
        </w:rPr>
        <w:t>i</w:t>
      </w:r>
      <w:r w:rsidRPr="003D2B76">
        <w:rPr>
          <w:spacing w:val="-1"/>
          <w:lang w:val="sr-Latn-ME"/>
        </w:rPr>
        <w:t xml:space="preserve"> rastvor čuva duže od 24 sata prije primjene, onda postupak           rekonstitucije i razrjeđivanja treba obaviti u kabinetu sa laminarnim strujanjem vazduha ili u kabinetu koji je biološki osiguran, koristeći standardne mjere opreza za bezbjedno rukovanje ljekovima za intravensku primjenu. </w:t>
      </w:r>
    </w:p>
    <w:p w14:paraId="3D6FB583" w14:textId="77777777" w:rsidR="00872237" w:rsidRPr="003D2B76" w:rsidRDefault="00872237" w:rsidP="00FB3BDB">
      <w:pPr>
        <w:pStyle w:val="BodyText"/>
        <w:kinsoku w:val="0"/>
        <w:overflowPunct w:val="0"/>
        <w:ind w:left="23" w:firstLine="0"/>
        <w:jc w:val="both"/>
        <w:rPr>
          <w:spacing w:val="-1"/>
          <w:lang w:val="sr-Latn-ME"/>
        </w:rPr>
      </w:pPr>
    </w:p>
    <w:p w14:paraId="01932548" w14:textId="796B7167" w:rsidR="00560408" w:rsidRPr="003D2B76" w:rsidRDefault="004F4490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Sadržaj b</w:t>
      </w:r>
      <w:r w:rsidR="00560408" w:rsidRPr="003D2B76">
        <w:rPr>
          <w:spacing w:val="-1"/>
          <w:lang w:val="sr-Latn-ME"/>
        </w:rPr>
        <w:t>očic</w:t>
      </w:r>
      <w:r w:rsidRPr="003D2B76">
        <w:rPr>
          <w:spacing w:val="-1"/>
          <w:lang w:val="sr-Latn-ME"/>
        </w:rPr>
        <w:t>e</w:t>
      </w:r>
      <w:r w:rsidR="00560408" w:rsidRPr="003D2B76">
        <w:rPr>
          <w:spacing w:val="-1"/>
          <w:lang w:val="sr-Latn-ME"/>
        </w:rPr>
        <w:t xml:space="preserve"> lijeka Trazimera koj</w:t>
      </w:r>
      <w:r w:rsidRPr="003D2B76">
        <w:rPr>
          <w:spacing w:val="-1"/>
          <w:lang w:val="sr-Latn-ME"/>
        </w:rPr>
        <w:t>i</w:t>
      </w:r>
      <w:r w:rsidR="00560408" w:rsidRPr="003D2B76">
        <w:rPr>
          <w:spacing w:val="-1"/>
          <w:lang w:val="sr-Latn-ME"/>
        </w:rPr>
        <w:t xml:space="preserve"> je aseptično rekonstituisan vodom za injekcije</w:t>
      </w:r>
      <w:r w:rsidR="00560408" w:rsidRPr="003D2B76">
        <w:rPr>
          <w:spacing w:val="-3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(nije priložena </w:t>
      </w:r>
      <w:r w:rsidR="00560408" w:rsidRPr="003D2B76">
        <w:rPr>
          <w:lang w:val="sr-Latn-ME"/>
        </w:rPr>
        <w:t>u</w:t>
      </w:r>
      <w:r w:rsidR="00560408" w:rsidRPr="003D2B76">
        <w:rPr>
          <w:spacing w:val="27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pakovanju) hemijski </w:t>
      </w:r>
      <w:r w:rsidR="00560408" w:rsidRPr="003D2B76">
        <w:rPr>
          <w:lang w:val="sr-Latn-ME"/>
        </w:rPr>
        <w:t>i</w:t>
      </w:r>
      <w:r w:rsidR="00560408" w:rsidRPr="003D2B76">
        <w:rPr>
          <w:spacing w:val="-1"/>
          <w:lang w:val="sr-Latn-ME"/>
        </w:rPr>
        <w:t xml:space="preserve"> fizički </w:t>
      </w:r>
      <w:r w:rsidR="00C3489C" w:rsidRPr="003D2B76">
        <w:rPr>
          <w:spacing w:val="-1"/>
          <w:lang w:val="sr-Latn-ME"/>
        </w:rPr>
        <w:t xml:space="preserve">je </w:t>
      </w:r>
      <w:r w:rsidR="00560408" w:rsidRPr="003D2B76">
        <w:rPr>
          <w:spacing w:val="-1"/>
          <w:lang w:val="sr-Latn-ME"/>
        </w:rPr>
        <w:t>stabil</w:t>
      </w:r>
      <w:r w:rsidRPr="003D2B76">
        <w:rPr>
          <w:spacing w:val="-1"/>
          <w:lang w:val="sr-Latn-ME"/>
        </w:rPr>
        <w:t>a</w:t>
      </w:r>
      <w:r w:rsidR="00560408" w:rsidRPr="003D2B76">
        <w:rPr>
          <w:spacing w:val="-1"/>
          <w:lang w:val="sr-Latn-ME"/>
        </w:rPr>
        <w:t xml:space="preserve">n tokom 48 sati na temperaturi </w:t>
      </w:r>
      <w:r w:rsidR="00560408" w:rsidRPr="003D2B76">
        <w:rPr>
          <w:lang w:val="sr-Latn-ME"/>
        </w:rPr>
        <w:t>2</w:t>
      </w:r>
      <w:r w:rsidR="00560408" w:rsidRPr="003D2B76">
        <w:rPr>
          <w:spacing w:val="-1"/>
          <w:lang w:val="sr-Latn-ME"/>
        </w:rPr>
        <w:t>°C</w:t>
      </w:r>
      <w:r w:rsidR="00560408" w:rsidRPr="003D2B76">
        <w:rPr>
          <w:spacing w:val="-3"/>
          <w:lang w:val="sr-Latn-ME"/>
        </w:rPr>
        <w:t xml:space="preserve"> </w:t>
      </w:r>
      <w:r w:rsidR="00560408" w:rsidRPr="003D2B76">
        <w:rPr>
          <w:lang w:val="sr-Latn-ME"/>
        </w:rPr>
        <w:t>– 8</w:t>
      </w:r>
      <w:r w:rsidR="00560408" w:rsidRPr="003D2B76">
        <w:rPr>
          <w:spacing w:val="-1"/>
          <w:lang w:val="sr-Latn-ME"/>
        </w:rPr>
        <w:t>°C</w:t>
      </w:r>
      <w:r w:rsidR="00560408" w:rsidRPr="003D2B76">
        <w:rPr>
          <w:spacing w:val="-2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>nakon</w:t>
      </w:r>
      <w:r w:rsidR="00560408" w:rsidRPr="003D2B76">
        <w:rPr>
          <w:spacing w:val="26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rekonstitucije </w:t>
      </w:r>
      <w:r w:rsidR="00560408" w:rsidRPr="003D2B76">
        <w:rPr>
          <w:lang w:val="sr-Latn-ME"/>
        </w:rPr>
        <w:t>i</w:t>
      </w:r>
      <w:r w:rsidR="00560408" w:rsidRPr="003D2B76">
        <w:rPr>
          <w:spacing w:val="-1"/>
          <w:lang w:val="sr-Latn-ME"/>
        </w:rPr>
        <w:t xml:space="preserve"> ne smije se zamrzavati.</w:t>
      </w:r>
    </w:p>
    <w:p w14:paraId="0509E199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67206506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u w:val="single"/>
          <w:lang w:val="sr-Latn-ME"/>
        </w:rPr>
        <w:t>Trazimera 150 mg prašak za koncentrat za rastvor za infuziju</w:t>
      </w:r>
    </w:p>
    <w:p w14:paraId="3D2DFFAA" w14:textId="245F9800" w:rsidR="00560408" w:rsidRPr="003D2B76" w:rsidRDefault="00FA71F5" w:rsidP="00445454">
      <w:pPr>
        <w:pStyle w:val="BodyText"/>
        <w:kinsoku w:val="0"/>
        <w:overflowPunct w:val="0"/>
        <w:spacing w:before="72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Potrebno </w:t>
      </w:r>
      <w:r w:rsidR="00560408" w:rsidRPr="003D2B76">
        <w:rPr>
          <w:spacing w:val="-1"/>
          <w:lang w:val="sr-Latn-ME"/>
        </w:rPr>
        <w:t>je primjen</w:t>
      </w:r>
      <w:r w:rsidRPr="003D2B76">
        <w:rPr>
          <w:spacing w:val="-1"/>
          <w:lang w:val="sr-Latn-ME"/>
        </w:rPr>
        <w:t>iti</w:t>
      </w:r>
      <w:r w:rsidR="00560408" w:rsidRPr="003D2B76">
        <w:rPr>
          <w:spacing w:val="-1"/>
          <w:lang w:val="sr-Latn-ME"/>
        </w:rPr>
        <w:t xml:space="preserve"> odgovarajuć</w:t>
      </w:r>
      <w:r w:rsidRPr="003D2B76">
        <w:rPr>
          <w:spacing w:val="-1"/>
          <w:lang w:val="sr-Latn-ME"/>
        </w:rPr>
        <w:t>u</w:t>
      </w:r>
      <w:r w:rsidR="00560408" w:rsidRPr="003D2B76">
        <w:rPr>
          <w:spacing w:val="-1"/>
          <w:lang w:val="sr-Latn-ME"/>
        </w:rPr>
        <w:t xml:space="preserve"> </w:t>
      </w:r>
      <w:r w:rsidR="00560408" w:rsidRPr="003D2B76">
        <w:rPr>
          <w:spacing w:val="-2"/>
          <w:lang w:val="sr-Latn-ME"/>
        </w:rPr>
        <w:t>aseptičn</w:t>
      </w:r>
      <w:r w:rsidRPr="003D2B76">
        <w:rPr>
          <w:spacing w:val="-2"/>
          <w:lang w:val="sr-Latn-ME"/>
        </w:rPr>
        <w:t>u</w:t>
      </w:r>
      <w:r w:rsidR="00560408" w:rsidRPr="003D2B76">
        <w:rPr>
          <w:spacing w:val="-1"/>
          <w:lang w:val="sr-Latn-ME"/>
        </w:rPr>
        <w:t xml:space="preserve"> tehnik</w:t>
      </w:r>
      <w:r w:rsidRPr="003D2B76">
        <w:rPr>
          <w:spacing w:val="-1"/>
          <w:lang w:val="sr-Latn-ME"/>
        </w:rPr>
        <w:t>u</w:t>
      </w:r>
      <w:r w:rsidR="00560408" w:rsidRPr="003D2B76">
        <w:rPr>
          <w:spacing w:val="-1"/>
          <w:lang w:val="sr-Latn-ME"/>
        </w:rPr>
        <w:t>. Sadržaj jedne bočice lijeka Trazimera od 150</w:t>
      </w:r>
      <w:r w:rsidR="00560408" w:rsidRPr="003D2B76">
        <w:rPr>
          <w:spacing w:val="36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mg se rekonstituiše </w:t>
      </w:r>
      <w:r w:rsidR="00C3489C" w:rsidRPr="003D2B76">
        <w:rPr>
          <w:spacing w:val="-1"/>
          <w:lang w:val="sr-Latn-ME"/>
        </w:rPr>
        <w:t>pomoću</w:t>
      </w:r>
      <w:r w:rsidRPr="003D2B76">
        <w:rPr>
          <w:spacing w:val="-1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7,2 ml sterilne vode za injekcije (nije priložena </w:t>
      </w:r>
      <w:r w:rsidR="00560408" w:rsidRPr="003D2B76">
        <w:rPr>
          <w:lang w:val="sr-Latn-ME"/>
        </w:rPr>
        <w:t>u</w:t>
      </w:r>
      <w:r w:rsidR="00560408" w:rsidRPr="003D2B76">
        <w:rPr>
          <w:spacing w:val="-1"/>
          <w:lang w:val="sr-Latn-ME"/>
        </w:rPr>
        <w:t xml:space="preserve"> pakovanju). Druge rastvore</w:t>
      </w:r>
      <w:r w:rsidR="00560408" w:rsidRPr="003D2B76">
        <w:rPr>
          <w:spacing w:val="26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za rekonstituciju treba izbjegavati. Na taj način se dobija 7,4 ml rastvora za jednokratnu </w:t>
      </w:r>
      <w:r w:rsidR="00560408" w:rsidRPr="003D2B76">
        <w:rPr>
          <w:spacing w:val="-2"/>
          <w:lang w:val="sr-Latn-ME"/>
        </w:rPr>
        <w:t>primjenu,</w:t>
      </w:r>
      <w:r w:rsidR="00C3489C" w:rsidRPr="003D2B76">
        <w:rPr>
          <w:spacing w:val="-1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koji sadrži približno 21 mg/ml trastuzumaba. Višak od 4% </w:t>
      </w:r>
      <w:r w:rsidRPr="003D2B76">
        <w:rPr>
          <w:spacing w:val="-1"/>
          <w:lang w:val="sr-Latn-ME"/>
        </w:rPr>
        <w:t xml:space="preserve">osigurava </w:t>
      </w:r>
      <w:r w:rsidR="00560408" w:rsidRPr="003D2B76">
        <w:rPr>
          <w:spacing w:val="-1"/>
          <w:lang w:val="sr-Latn-ME"/>
        </w:rPr>
        <w:t>da naznačena doza od 150 mg</w:t>
      </w:r>
      <w:r w:rsidR="00560408" w:rsidRPr="003D2B76">
        <w:rPr>
          <w:spacing w:val="30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>može da se izvuče iz svake bočice.</w:t>
      </w:r>
    </w:p>
    <w:p w14:paraId="28B5EA4F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rPr>
          <w:sz w:val="21"/>
          <w:szCs w:val="21"/>
          <w:lang w:val="sr-Latn-ME"/>
        </w:rPr>
      </w:pPr>
    </w:p>
    <w:p w14:paraId="65EAB276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rPr>
          <w:lang w:val="sr-Latn-ME"/>
        </w:rPr>
      </w:pPr>
      <w:r w:rsidRPr="003D2B76">
        <w:rPr>
          <w:spacing w:val="-1"/>
          <w:u w:val="single"/>
          <w:lang w:val="sr-Latn-ME"/>
        </w:rPr>
        <w:t>Trazimera 420 mg prašak za koncentrat za rastvor za infuziju</w:t>
      </w:r>
    </w:p>
    <w:p w14:paraId="77CD49EE" w14:textId="0257046E" w:rsidR="00560408" w:rsidRPr="003D2B76" w:rsidRDefault="00FA71F5" w:rsidP="00FB3BDB">
      <w:pPr>
        <w:pStyle w:val="BodyText"/>
        <w:kinsoku w:val="0"/>
        <w:overflowPunct w:val="0"/>
        <w:spacing w:before="72"/>
        <w:ind w:left="23" w:firstLine="0"/>
        <w:rPr>
          <w:lang w:val="sr-Latn-ME"/>
        </w:rPr>
      </w:pPr>
      <w:r w:rsidRPr="003D2B76">
        <w:rPr>
          <w:spacing w:val="-1"/>
          <w:lang w:val="sr-Latn-ME"/>
        </w:rPr>
        <w:t xml:space="preserve">Potrebno </w:t>
      </w:r>
      <w:r w:rsidR="00560408" w:rsidRPr="003D2B76">
        <w:rPr>
          <w:spacing w:val="-1"/>
          <w:lang w:val="sr-Latn-ME"/>
        </w:rPr>
        <w:t>je primjen</w:t>
      </w:r>
      <w:r w:rsidRPr="003D2B76">
        <w:rPr>
          <w:spacing w:val="-1"/>
          <w:lang w:val="sr-Latn-ME"/>
        </w:rPr>
        <w:t>iti</w:t>
      </w:r>
      <w:r w:rsidR="00560408" w:rsidRPr="003D2B76">
        <w:rPr>
          <w:spacing w:val="-1"/>
          <w:lang w:val="sr-Latn-ME"/>
        </w:rPr>
        <w:t xml:space="preserve"> odgovarajuć</w:t>
      </w:r>
      <w:r w:rsidRPr="003D2B76">
        <w:rPr>
          <w:spacing w:val="-1"/>
          <w:lang w:val="sr-Latn-ME"/>
        </w:rPr>
        <w:t>u</w:t>
      </w:r>
      <w:r w:rsidR="00560408" w:rsidRPr="003D2B76">
        <w:rPr>
          <w:spacing w:val="-1"/>
          <w:lang w:val="sr-Latn-ME"/>
        </w:rPr>
        <w:t xml:space="preserve"> aseptičn</w:t>
      </w:r>
      <w:r w:rsidRPr="003D2B76">
        <w:rPr>
          <w:spacing w:val="-1"/>
          <w:lang w:val="sr-Latn-ME"/>
        </w:rPr>
        <w:t>u</w:t>
      </w:r>
      <w:r w:rsidR="00560408" w:rsidRPr="003D2B76">
        <w:rPr>
          <w:spacing w:val="-1"/>
          <w:lang w:val="sr-Latn-ME"/>
        </w:rPr>
        <w:t xml:space="preserve"> tehnik</w:t>
      </w:r>
      <w:r w:rsidRPr="003D2B76">
        <w:rPr>
          <w:spacing w:val="-1"/>
          <w:lang w:val="sr-Latn-ME"/>
        </w:rPr>
        <w:t>u</w:t>
      </w:r>
      <w:r w:rsidR="00560408" w:rsidRPr="003D2B76">
        <w:rPr>
          <w:spacing w:val="-1"/>
          <w:lang w:val="sr-Latn-ME"/>
        </w:rPr>
        <w:t>. Sadržaj</w:t>
      </w:r>
      <w:r w:rsidR="00560408" w:rsidRPr="003D2B76">
        <w:rPr>
          <w:spacing w:val="-4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>jedne bočice lijeka Trazimera od 420</w:t>
      </w:r>
      <w:r w:rsidR="00560408" w:rsidRPr="003D2B76">
        <w:rPr>
          <w:spacing w:val="24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mg se rekonstituiše </w:t>
      </w:r>
      <w:r w:rsidR="00C3489C" w:rsidRPr="003D2B76">
        <w:rPr>
          <w:spacing w:val="-1"/>
          <w:lang w:val="sr-Latn-ME"/>
        </w:rPr>
        <w:t>pomoću</w:t>
      </w:r>
      <w:r w:rsidR="00560408" w:rsidRPr="003D2B76">
        <w:rPr>
          <w:spacing w:val="-1"/>
          <w:lang w:val="sr-Latn-ME"/>
        </w:rPr>
        <w:t xml:space="preserve"> 20 ml sterilne vode za injekcije (nije priložena </w:t>
      </w:r>
      <w:r w:rsidR="00560408" w:rsidRPr="003D2B76">
        <w:rPr>
          <w:lang w:val="sr-Latn-ME"/>
        </w:rPr>
        <w:t>u</w:t>
      </w:r>
      <w:r w:rsidR="00560408" w:rsidRPr="003D2B76">
        <w:rPr>
          <w:spacing w:val="-1"/>
          <w:lang w:val="sr-Latn-ME"/>
        </w:rPr>
        <w:t xml:space="preserve"> pakovanju). Druge rastvore za</w:t>
      </w:r>
      <w:r w:rsidR="00560408" w:rsidRPr="003D2B76">
        <w:rPr>
          <w:spacing w:val="28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rekonstituciju treba izbjegavati. Na taj način se dobija 20,6 ml rastvora za jednokratnu </w:t>
      </w:r>
      <w:r w:rsidR="00560408" w:rsidRPr="003D2B76">
        <w:rPr>
          <w:spacing w:val="-2"/>
          <w:lang w:val="sr-Latn-ME"/>
        </w:rPr>
        <w:t>primjenu,</w:t>
      </w:r>
      <w:r w:rsidR="00560408" w:rsidRPr="003D2B76">
        <w:rPr>
          <w:lang w:val="sr-Latn-ME"/>
        </w:rPr>
        <w:t xml:space="preserve"> koji</w:t>
      </w:r>
      <w:r w:rsidR="00560408" w:rsidRPr="003D2B76">
        <w:rPr>
          <w:spacing w:val="41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sadrži približno 21 mg/ml trastuzumaba. Višak od 5% </w:t>
      </w:r>
      <w:r w:rsidRPr="003D2B76">
        <w:rPr>
          <w:spacing w:val="-1"/>
          <w:lang w:val="sr-Latn-ME"/>
        </w:rPr>
        <w:t xml:space="preserve">osigurava </w:t>
      </w:r>
      <w:r w:rsidR="00560408" w:rsidRPr="003D2B76">
        <w:rPr>
          <w:spacing w:val="-1"/>
          <w:lang w:val="sr-Latn-ME"/>
        </w:rPr>
        <w:t>da naznačena doza od 420 mg</w:t>
      </w:r>
      <w:r w:rsidR="00560408" w:rsidRPr="003D2B76">
        <w:rPr>
          <w:spacing w:val="26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>može da se izvuče iz svake bočice.</w:t>
      </w:r>
    </w:p>
    <w:p w14:paraId="199A3356" w14:textId="77777777" w:rsidR="00560408" w:rsidRPr="003D2B76" w:rsidRDefault="00560408" w:rsidP="00FB3BDB">
      <w:pPr>
        <w:pStyle w:val="BodyText"/>
        <w:kinsoku w:val="0"/>
        <w:overflowPunct w:val="0"/>
        <w:spacing w:before="1"/>
        <w:ind w:left="23" w:firstLine="0"/>
        <w:rPr>
          <w:lang w:val="sr-Latn-ME"/>
        </w:rPr>
      </w:pPr>
    </w:p>
    <w:tbl>
      <w:tblPr>
        <w:tblW w:w="9099" w:type="dxa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646"/>
        <w:gridCol w:w="2659"/>
        <w:gridCol w:w="646"/>
        <w:gridCol w:w="2901"/>
      </w:tblGrid>
      <w:tr w:rsidR="00560408" w:rsidRPr="003D2B76" w14:paraId="754BA595" w14:textId="77777777" w:rsidTr="00445454">
        <w:trPr>
          <w:trHeight w:hRule="exact" w:val="516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3818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before="1" w:line="252" w:lineRule="exact"/>
              <w:ind w:left="23"/>
              <w:rPr>
                <w:lang w:val="sr-Latn-ME"/>
              </w:rPr>
            </w:pPr>
            <w:r w:rsidRPr="003D2B76">
              <w:rPr>
                <w:spacing w:val="-1"/>
                <w:sz w:val="22"/>
                <w:szCs w:val="22"/>
                <w:lang w:val="sr-Latn-ME"/>
              </w:rPr>
              <w:t>Bočica lijeka</w:t>
            </w:r>
            <w:r w:rsidRPr="003D2B76">
              <w:rPr>
                <w:spacing w:val="21"/>
                <w:sz w:val="22"/>
                <w:szCs w:val="22"/>
                <w:lang w:val="sr-Latn-ME"/>
              </w:rPr>
              <w:t xml:space="preserve"> </w:t>
            </w:r>
            <w:r w:rsidRPr="003D2B76">
              <w:rPr>
                <w:spacing w:val="-1"/>
                <w:sz w:val="22"/>
                <w:szCs w:val="22"/>
                <w:lang w:val="sr-Latn-ME"/>
              </w:rPr>
              <w:t>Trazimera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BFFE" w14:textId="77777777" w:rsidR="00560408" w:rsidRPr="003D2B76" w:rsidRDefault="00560408" w:rsidP="00FB3BDB">
            <w:pPr>
              <w:ind w:left="23"/>
              <w:rPr>
                <w:lang w:val="sr-Latn-ME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53DB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before="1" w:line="252" w:lineRule="exact"/>
              <w:ind w:left="23"/>
              <w:rPr>
                <w:lang w:val="sr-Latn-ME"/>
              </w:rPr>
            </w:pPr>
            <w:r w:rsidRPr="003D2B76">
              <w:rPr>
                <w:spacing w:val="-1"/>
                <w:sz w:val="22"/>
                <w:szCs w:val="22"/>
                <w:lang w:val="sr-Latn-ME"/>
              </w:rPr>
              <w:t>Zapremina sterilne vode</w:t>
            </w:r>
            <w:r w:rsidRPr="003D2B76">
              <w:rPr>
                <w:spacing w:val="22"/>
                <w:sz w:val="22"/>
                <w:szCs w:val="22"/>
                <w:lang w:val="sr-Latn-ME"/>
              </w:rPr>
              <w:t xml:space="preserve"> </w:t>
            </w:r>
            <w:r w:rsidRPr="003D2B76">
              <w:rPr>
                <w:spacing w:val="-1"/>
                <w:sz w:val="22"/>
                <w:szCs w:val="22"/>
                <w:lang w:val="sr-Latn-ME"/>
              </w:rPr>
              <w:t>za injekcije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D792" w14:textId="77777777" w:rsidR="00560408" w:rsidRPr="003D2B76" w:rsidRDefault="00560408" w:rsidP="00FB3BDB">
            <w:pPr>
              <w:ind w:left="23"/>
              <w:rPr>
                <w:lang w:val="sr-Latn-ME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976B" w14:textId="77777777" w:rsidR="00560408" w:rsidRPr="003D2B76" w:rsidRDefault="00560408" w:rsidP="00FB3BDB">
            <w:pPr>
              <w:pStyle w:val="TableParagraph"/>
              <w:kinsoku w:val="0"/>
              <w:overflowPunct w:val="0"/>
              <w:ind w:left="23"/>
              <w:rPr>
                <w:lang w:val="sr-Latn-ME"/>
              </w:rPr>
            </w:pPr>
            <w:r w:rsidRPr="003D2B76">
              <w:rPr>
                <w:spacing w:val="-1"/>
                <w:sz w:val="22"/>
                <w:szCs w:val="22"/>
                <w:lang w:val="sr-Latn-ME"/>
              </w:rPr>
              <w:t>Konačna koncentracija</w:t>
            </w:r>
          </w:p>
        </w:tc>
      </w:tr>
      <w:tr w:rsidR="00560408" w:rsidRPr="003D2B76" w14:paraId="751D0D7C" w14:textId="77777777" w:rsidTr="00445454">
        <w:trPr>
          <w:trHeight w:hRule="exact" w:val="26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A6E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line="250" w:lineRule="exact"/>
              <w:ind w:left="23"/>
              <w:rPr>
                <w:lang w:val="sr-Latn-ME"/>
              </w:rPr>
            </w:pPr>
            <w:r w:rsidRPr="003D2B76">
              <w:rPr>
                <w:spacing w:val="-1"/>
                <w:sz w:val="22"/>
                <w:szCs w:val="22"/>
                <w:lang w:val="sr-Latn-ME"/>
              </w:rPr>
              <w:t>Bočica od 150 mg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ADFB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line="250" w:lineRule="exact"/>
              <w:ind w:left="23"/>
              <w:jc w:val="center"/>
              <w:rPr>
                <w:lang w:val="sr-Latn-ME"/>
              </w:rPr>
            </w:pPr>
            <w:r w:rsidRPr="003D2B76">
              <w:rPr>
                <w:sz w:val="22"/>
                <w:szCs w:val="22"/>
                <w:lang w:val="sr-Latn-ME"/>
              </w:rPr>
              <w:t>+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3EF1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line="250" w:lineRule="exact"/>
              <w:ind w:left="23"/>
              <w:rPr>
                <w:lang w:val="sr-Latn-ME"/>
              </w:rPr>
            </w:pPr>
            <w:r w:rsidRPr="003D2B76">
              <w:rPr>
                <w:spacing w:val="-1"/>
                <w:sz w:val="22"/>
                <w:szCs w:val="22"/>
                <w:lang w:val="sr-Latn-ME"/>
              </w:rPr>
              <w:t>7,2</w:t>
            </w:r>
            <w:r w:rsidRPr="003D2B76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2B76">
              <w:rPr>
                <w:spacing w:val="-1"/>
                <w:sz w:val="22"/>
                <w:szCs w:val="22"/>
                <w:lang w:val="sr-Latn-ME"/>
              </w:rPr>
              <w:t>ml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6557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line="250" w:lineRule="exact"/>
              <w:ind w:left="23"/>
              <w:jc w:val="center"/>
              <w:rPr>
                <w:lang w:val="sr-Latn-ME"/>
              </w:rPr>
            </w:pPr>
            <w:r w:rsidRPr="003D2B76">
              <w:rPr>
                <w:sz w:val="22"/>
                <w:szCs w:val="22"/>
                <w:lang w:val="sr-Latn-ME"/>
              </w:rPr>
              <w:t>=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8084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line="250" w:lineRule="exact"/>
              <w:ind w:left="23"/>
              <w:rPr>
                <w:lang w:val="sr-Latn-ME"/>
              </w:rPr>
            </w:pPr>
            <w:r w:rsidRPr="003D2B76">
              <w:rPr>
                <w:spacing w:val="-1"/>
                <w:sz w:val="22"/>
                <w:szCs w:val="22"/>
                <w:lang w:val="sr-Latn-ME"/>
              </w:rPr>
              <w:t>21 mg/ml</w:t>
            </w:r>
          </w:p>
        </w:tc>
      </w:tr>
      <w:tr w:rsidR="00560408" w:rsidRPr="003D2B76" w14:paraId="588D02C8" w14:textId="77777777" w:rsidTr="00445454">
        <w:trPr>
          <w:trHeight w:hRule="exact" w:val="26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3D76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line="251" w:lineRule="exact"/>
              <w:ind w:left="23"/>
              <w:rPr>
                <w:lang w:val="sr-Latn-ME"/>
              </w:rPr>
            </w:pPr>
            <w:r w:rsidRPr="003D2B76">
              <w:rPr>
                <w:spacing w:val="-1"/>
                <w:sz w:val="22"/>
                <w:szCs w:val="22"/>
                <w:lang w:val="sr-Latn-ME"/>
              </w:rPr>
              <w:t>Bočica od 420 mg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DBF7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line="251" w:lineRule="exact"/>
              <w:ind w:left="23"/>
              <w:jc w:val="center"/>
              <w:rPr>
                <w:lang w:val="sr-Latn-ME"/>
              </w:rPr>
            </w:pPr>
            <w:r w:rsidRPr="003D2B76">
              <w:rPr>
                <w:sz w:val="22"/>
                <w:szCs w:val="22"/>
                <w:lang w:val="sr-Latn-ME"/>
              </w:rPr>
              <w:t>+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7590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line="251" w:lineRule="exact"/>
              <w:ind w:left="23"/>
              <w:rPr>
                <w:lang w:val="sr-Latn-ME"/>
              </w:rPr>
            </w:pPr>
            <w:r w:rsidRPr="003D2B76">
              <w:rPr>
                <w:spacing w:val="-1"/>
                <w:sz w:val="22"/>
                <w:szCs w:val="22"/>
                <w:lang w:val="sr-Latn-ME"/>
              </w:rPr>
              <w:t>20</w:t>
            </w:r>
            <w:r w:rsidRPr="003D2B76">
              <w:rPr>
                <w:spacing w:val="-2"/>
                <w:sz w:val="22"/>
                <w:szCs w:val="22"/>
                <w:lang w:val="sr-Latn-ME"/>
              </w:rPr>
              <w:t xml:space="preserve"> </w:t>
            </w:r>
            <w:r w:rsidRPr="003D2B76">
              <w:rPr>
                <w:spacing w:val="-1"/>
                <w:sz w:val="22"/>
                <w:szCs w:val="22"/>
                <w:lang w:val="sr-Latn-ME"/>
              </w:rPr>
              <w:t>ml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DF32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line="251" w:lineRule="exact"/>
              <w:ind w:left="23"/>
              <w:jc w:val="center"/>
              <w:rPr>
                <w:lang w:val="sr-Latn-ME"/>
              </w:rPr>
            </w:pPr>
            <w:r w:rsidRPr="003D2B76">
              <w:rPr>
                <w:sz w:val="22"/>
                <w:szCs w:val="22"/>
                <w:lang w:val="sr-Latn-ME"/>
              </w:rPr>
              <w:t>=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3862" w14:textId="77777777" w:rsidR="00560408" w:rsidRPr="003D2B76" w:rsidRDefault="00560408" w:rsidP="00FB3BDB">
            <w:pPr>
              <w:pStyle w:val="TableParagraph"/>
              <w:kinsoku w:val="0"/>
              <w:overflowPunct w:val="0"/>
              <w:spacing w:line="251" w:lineRule="exact"/>
              <w:ind w:left="23"/>
              <w:rPr>
                <w:lang w:val="sr-Latn-ME"/>
              </w:rPr>
            </w:pPr>
            <w:r w:rsidRPr="003D2B76">
              <w:rPr>
                <w:spacing w:val="-1"/>
                <w:sz w:val="22"/>
                <w:szCs w:val="22"/>
                <w:lang w:val="sr-Latn-ME"/>
              </w:rPr>
              <w:t>21 mg/ml</w:t>
            </w:r>
          </w:p>
        </w:tc>
      </w:tr>
    </w:tbl>
    <w:p w14:paraId="34B0A42C" w14:textId="77777777" w:rsidR="00560408" w:rsidRPr="003D2B76" w:rsidRDefault="00560408" w:rsidP="00FB3BDB">
      <w:pPr>
        <w:pStyle w:val="BodyText"/>
        <w:kinsoku w:val="0"/>
        <w:overflowPunct w:val="0"/>
        <w:spacing w:before="5"/>
        <w:ind w:left="23" w:firstLine="0"/>
        <w:rPr>
          <w:sz w:val="15"/>
          <w:szCs w:val="15"/>
          <w:lang w:val="sr-Latn-ME"/>
        </w:rPr>
      </w:pPr>
    </w:p>
    <w:p w14:paraId="77970CF0" w14:textId="77777777" w:rsidR="00560408" w:rsidRPr="003D2B76" w:rsidRDefault="005D382E" w:rsidP="00FB3BDB">
      <w:pPr>
        <w:pStyle w:val="BodyText"/>
        <w:kinsoku w:val="0"/>
        <w:overflowPunct w:val="0"/>
        <w:spacing w:before="72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Treba p</w:t>
      </w:r>
      <w:r w:rsidR="00560408" w:rsidRPr="003D2B76">
        <w:rPr>
          <w:spacing w:val="-1"/>
          <w:lang w:val="sr-Latn-ME"/>
        </w:rPr>
        <w:t>ažljivo ruk</w:t>
      </w:r>
      <w:r w:rsidRPr="003D2B76">
        <w:rPr>
          <w:spacing w:val="-1"/>
          <w:lang w:val="sr-Latn-ME"/>
        </w:rPr>
        <w:t>ovati</w:t>
      </w:r>
      <w:r w:rsidR="00560408" w:rsidRPr="003D2B76">
        <w:rPr>
          <w:spacing w:val="-1"/>
          <w:lang w:val="sr-Latn-ME"/>
        </w:rPr>
        <w:t xml:space="preserve"> lijekom Trazimera tokom rekonstitucije. Stvaranje prevelike količine pjene tokom</w:t>
      </w:r>
      <w:r w:rsidR="00560408" w:rsidRPr="003D2B76">
        <w:rPr>
          <w:spacing w:val="20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 xml:space="preserve">rekonstitucije ili </w:t>
      </w:r>
      <w:r w:rsidR="00753CB3" w:rsidRPr="003D2B76">
        <w:rPr>
          <w:spacing w:val="-1"/>
          <w:lang w:val="sr-Latn-ME"/>
        </w:rPr>
        <w:t xml:space="preserve">prejako protresanje </w:t>
      </w:r>
      <w:r w:rsidR="00560408" w:rsidRPr="003D2B76">
        <w:rPr>
          <w:spacing w:val="-1"/>
          <w:lang w:val="sr-Latn-ME"/>
        </w:rPr>
        <w:t>rekonstituisanog lijeka Trazimera može da uzrokuje poteškoće sa</w:t>
      </w:r>
      <w:r w:rsidR="00560408" w:rsidRPr="003D2B76">
        <w:rPr>
          <w:spacing w:val="20"/>
          <w:lang w:val="sr-Latn-ME"/>
        </w:rPr>
        <w:t xml:space="preserve"> </w:t>
      </w:r>
      <w:r w:rsidR="00560408" w:rsidRPr="003D2B76">
        <w:rPr>
          <w:spacing w:val="-1"/>
          <w:lang w:val="sr-Latn-ME"/>
        </w:rPr>
        <w:t>izvlačenjem odgovarajuće količine lijeka Trazimera iz bočice.</w:t>
      </w:r>
    </w:p>
    <w:p w14:paraId="78D85509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1E43323B" w14:textId="070DD379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u w:val="single"/>
          <w:lang w:val="sr-Latn-ME"/>
        </w:rPr>
        <w:t xml:space="preserve">Uputstva za </w:t>
      </w:r>
      <w:r w:rsidR="00420462" w:rsidRPr="003D2B76">
        <w:rPr>
          <w:spacing w:val="-1"/>
          <w:u w:val="single"/>
          <w:lang w:val="sr-Latn-ME"/>
        </w:rPr>
        <w:t xml:space="preserve">aseptičnu </w:t>
      </w:r>
      <w:r w:rsidRPr="003D2B76">
        <w:rPr>
          <w:spacing w:val="-1"/>
          <w:u w:val="single"/>
          <w:lang w:val="sr-Latn-ME"/>
        </w:rPr>
        <w:t>rekonstituciju</w:t>
      </w:r>
    </w:p>
    <w:p w14:paraId="12EAD3EF" w14:textId="77777777" w:rsidR="00560408" w:rsidRPr="003D2B76" w:rsidRDefault="00560408" w:rsidP="00FB3BDB">
      <w:pPr>
        <w:pStyle w:val="BodyText"/>
        <w:kinsoku w:val="0"/>
        <w:overflowPunct w:val="0"/>
        <w:spacing w:before="9"/>
        <w:ind w:left="23" w:firstLine="0"/>
        <w:jc w:val="both"/>
        <w:rPr>
          <w:sz w:val="15"/>
          <w:szCs w:val="15"/>
          <w:lang w:val="sr-Latn-ME"/>
        </w:rPr>
      </w:pPr>
    </w:p>
    <w:p w14:paraId="55D12AC6" w14:textId="77777777" w:rsidR="00560408" w:rsidRPr="003D2B76" w:rsidRDefault="00560408" w:rsidP="00CD28C8">
      <w:pPr>
        <w:pStyle w:val="BodyText"/>
        <w:numPr>
          <w:ilvl w:val="0"/>
          <w:numId w:val="1"/>
        </w:numPr>
        <w:tabs>
          <w:tab w:val="left" w:pos="673"/>
        </w:tabs>
        <w:kinsoku w:val="0"/>
        <w:overflowPunct w:val="0"/>
        <w:spacing w:before="72"/>
        <w:ind w:hanging="649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Sterilnim špricom polagano ubrizgajte odgovarajuću zapreminu (kao što je navedeno </w:t>
      </w:r>
      <w:r w:rsidRPr="003D2B76">
        <w:rPr>
          <w:lang w:val="sr-Latn-ME"/>
        </w:rPr>
        <w:t>u</w:t>
      </w:r>
      <w:r w:rsidRPr="003D2B76">
        <w:rPr>
          <w:spacing w:val="21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prethodnom tekstu) sterilne vode za injekcije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bočicu koja sadrži liofilizovani lijek</w:t>
      </w:r>
      <w:r w:rsidRPr="003D2B76">
        <w:rPr>
          <w:spacing w:val="20"/>
          <w:lang w:val="sr-Latn-ME"/>
        </w:rPr>
        <w:t xml:space="preserve"> </w:t>
      </w:r>
      <w:r w:rsidRPr="003D2B76">
        <w:rPr>
          <w:spacing w:val="-1"/>
          <w:lang w:val="sr-Latn-ME"/>
        </w:rPr>
        <w:t>Trazimera.</w:t>
      </w:r>
    </w:p>
    <w:p w14:paraId="5462DB8D" w14:textId="77777777" w:rsidR="00560408" w:rsidRPr="003D2B76" w:rsidRDefault="00560408" w:rsidP="00445454">
      <w:pPr>
        <w:pStyle w:val="BodyText"/>
        <w:numPr>
          <w:ilvl w:val="0"/>
          <w:numId w:val="1"/>
        </w:numPr>
        <w:tabs>
          <w:tab w:val="left" w:pos="673"/>
        </w:tabs>
        <w:kinsoku w:val="0"/>
        <w:overflowPunct w:val="0"/>
        <w:spacing w:before="120" w:line="252" w:lineRule="exact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Pažljivo vrtite bočicu kako bi se pospješila rekonstitucija. NE TRESITE BOČICU!</w:t>
      </w:r>
    </w:p>
    <w:p w14:paraId="6F8D8018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</w:p>
    <w:p w14:paraId="22780AB0" w14:textId="77777777" w:rsidR="00560408" w:rsidRPr="003D2B76" w:rsidRDefault="00560408" w:rsidP="00FB3BDB">
      <w:pPr>
        <w:pStyle w:val="BodyText"/>
        <w:kinsoku w:val="0"/>
        <w:overflowPunct w:val="0"/>
        <w:spacing w:before="72"/>
        <w:ind w:left="23" w:firstLine="0"/>
        <w:jc w:val="both"/>
        <w:rPr>
          <w:spacing w:val="-1"/>
          <w:lang w:val="sr-Latn-ME"/>
        </w:rPr>
      </w:pPr>
      <w:r w:rsidRPr="003D2B76">
        <w:rPr>
          <w:spacing w:val="-1"/>
          <w:lang w:val="sr-Latn-ME"/>
        </w:rPr>
        <w:t>Nakon rekonstitucije je moguća pojava male količine pjene, što nije neobično. Ostavite bočicu da odstoji približno 5 minuta. Rekonstituisani lijek Trazimera je bezbojan do</w:t>
      </w:r>
      <w:r w:rsidR="00E60F27" w:rsidRPr="003D2B76">
        <w:rPr>
          <w:spacing w:val="-1"/>
          <w:lang w:val="sr-Latn-ME"/>
        </w:rPr>
        <w:t xml:space="preserve"> </w:t>
      </w:r>
      <w:r w:rsidR="00FA71F5" w:rsidRPr="003D2B76">
        <w:rPr>
          <w:spacing w:val="-1"/>
          <w:lang w:val="sr-Latn-ME"/>
        </w:rPr>
        <w:t xml:space="preserve">blijedo </w:t>
      </w:r>
      <w:r w:rsidRPr="003D2B76">
        <w:rPr>
          <w:spacing w:val="-1"/>
          <w:lang w:val="sr-Latn-ME"/>
        </w:rPr>
        <w:t>smeđ</w:t>
      </w:r>
      <w:r w:rsidR="00FA71F5" w:rsidRPr="003D2B76">
        <w:rPr>
          <w:spacing w:val="-1"/>
          <w:lang w:val="sr-Latn-ME"/>
        </w:rPr>
        <w:t>kasto</w:t>
      </w:r>
      <w:r w:rsidRPr="003D2B76">
        <w:rPr>
          <w:spacing w:val="-1"/>
          <w:lang w:val="sr-Latn-ME"/>
        </w:rPr>
        <w:t xml:space="preserve">-žuti prozirni rastvor </w:t>
      </w:r>
      <w:r w:rsidR="00FA71F5" w:rsidRPr="003D2B76">
        <w:rPr>
          <w:spacing w:val="-1"/>
          <w:lang w:val="sr-Latn-ME"/>
        </w:rPr>
        <w:t>bez</w:t>
      </w:r>
      <w:r w:rsidRPr="003D2B76">
        <w:rPr>
          <w:spacing w:val="-1"/>
          <w:lang w:val="sr-Latn-ME"/>
        </w:rPr>
        <w:t xml:space="preserve"> vidljiv</w:t>
      </w:r>
      <w:r w:rsidR="00FA71F5" w:rsidRPr="003D2B76">
        <w:rPr>
          <w:spacing w:val="-1"/>
          <w:lang w:val="sr-Latn-ME"/>
        </w:rPr>
        <w:t>ih</w:t>
      </w:r>
      <w:r w:rsidRPr="003D2B76">
        <w:rPr>
          <w:spacing w:val="-1"/>
          <w:lang w:val="sr-Latn-ME"/>
        </w:rPr>
        <w:t xml:space="preserve"> čestic</w:t>
      </w:r>
      <w:r w:rsidR="00FA71F5" w:rsidRPr="003D2B76">
        <w:rPr>
          <w:spacing w:val="-1"/>
          <w:lang w:val="sr-Latn-ME"/>
        </w:rPr>
        <w:t>a</w:t>
      </w:r>
      <w:r w:rsidRPr="003D2B76">
        <w:rPr>
          <w:spacing w:val="-1"/>
          <w:lang w:val="sr-Latn-ME"/>
        </w:rPr>
        <w:t>.</w:t>
      </w:r>
    </w:p>
    <w:p w14:paraId="723EC00D" w14:textId="77777777" w:rsidR="00560408" w:rsidRPr="003D2B76" w:rsidRDefault="00560408" w:rsidP="00FB3BDB">
      <w:pPr>
        <w:pStyle w:val="BodyText"/>
        <w:kinsoku w:val="0"/>
        <w:overflowPunct w:val="0"/>
        <w:spacing w:before="72"/>
        <w:ind w:left="23" w:firstLine="0"/>
        <w:jc w:val="both"/>
        <w:rPr>
          <w:spacing w:val="-1"/>
          <w:lang w:val="sr-Latn-ME"/>
        </w:rPr>
      </w:pPr>
    </w:p>
    <w:p w14:paraId="6C5AA2D0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Odredite potrebnu zapreminu rastvora:</w:t>
      </w:r>
    </w:p>
    <w:p w14:paraId="6C24FB92" w14:textId="4686E808" w:rsidR="00560408" w:rsidRPr="003D2B76" w:rsidRDefault="00560408" w:rsidP="00CD28C8">
      <w:pPr>
        <w:pStyle w:val="BodyText"/>
        <w:numPr>
          <w:ilvl w:val="1"/>
          <w:numId w:val="1"/>
        </w:numPr>
        <w:tabs>
          <w:tab w:val="left" w:pos="1103"/>
        </w:tabs>
        <w:kinsoku w:val="0"/>
        <w:overflowPunct w:val="0"/>
        <w:spacing w:before="3"/>
        <w:ind w:left="1092" w:hanging="1069"/>
        <w:jc w:val="both"/>
        <w:rPr>
          <w:lang w:val="sr-Latn-ME"/>
        </w:rPr>
      </w:pPr>
      <w:r w:rsidRPr="003D2B76">
        <w:rPr>
          <w:spacing w:val="-1"/>
          <w:lang w:val="sr-Latn-ME"/>
        </w:rPr>
        <w:t xml:space="preserve">za udarnu dozu trastuzumaba od </w:t>
      </w:r>
      <w:r w:rsidRPr="003D2B76">
        <w:rPr>
          <w:lang w:val="sr-Latn-ME"/>
        </w:rPr>
        <w:t>4</w:t>
      </w:r>
      <w:r w:rsidRPr="003D2B76">
        <w:rPr>
          <w:spacing w:val="-1"/>
          <w:lang w:val="sr-Latn-ME"/>
        </w:rPr>
        <w:t xml:space="preserve"> mg/kg tjelesne </w:t>
      </w:r>
      <w:r w:rsidR="00601E2D">
        <w:rPr>
          <w:spacing w:val="-1"/>
          <w:lang w:val="sr-Latn-ME"/>
        </w:rPr>
        <w:t>mase</w:t>
      </w:r>
      <w:r w:rsidRPr="003D2B76">
        <w:rPr>
          <w:spacing w:val="-1"/>
          <w:lang w:val="sr-Latn-ME"/>
        </w:rPr>
        <w:t xml:space="preserve"> ili </w:t>
      </w:r>
      <w:r w:rsidR="00FA71F5" w:rsidRPr="003D2B76">
        <w:rPr>
          <w:spacing w:val="-1"/>
          <w:lang w:val="sr-Latn-ME"/>
        </w:rPr>
        <w:t xml:space="preserve">naredne </w:t>
      </w:r>
      <w:r w:rsidRPr="003D2B76">
        <w:rPr>
          <w:spacing w:val="-1"/>
          <w:lang w:val="sr-Latn-ME"/>
        </w:rPr>
        <w:t>nedjeljne doze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održavanja od </w:t>
      </w:r>
      <w:r w:rsidRPr="003D2B76">
        <w:rPr>
          <w:lang w:val="sr-Latn-ME"/>
        </w:rPr>
        <w:t>2</w:t>
      </w:r>
      <w:r w:rsidRPr="003D2B76">
        <w:rPr>
          <w:spacing w:val="-1"/>
          <w:lang w:val="sr-Latn-ME"/>
        </w:rPr>
        <w:t xml:space="preserve"> mg/kg tjelesne </w:t>
      </w:r>
      <w:r w:rsidR="00601E2D">
        <w:rPr>
          <w:spacing w:val="-1"/>
          <w:lang w:val="sr-Latn-ME"/>
        </w:rPr>
        <w:t>mase</w:t>
      </w:r>
      <w:r w:rsidRPr="003D2B76">
        <w:rPr>
          <w:spacing w:val="-1"/>
          <w:lang w:val="sr-Latn-ME"/>
        </w:rPr>
        <w:t xml:space="preserve"> na sljedeći način:</w:t>
      </w:r>
    </w:p>
    <w:p w14:paraId="61D41389" w14:textId="77777777" w:rsidR="00560408" w:rsidRPr="003D2B76" w:rsidRDefault="00560408" w:rsidP="00FB3BDB">
      <w:pPr>
        <w:pStyle w:val="BodyText"/>
        <w:kinsoku w:val="0"/>
        <w:overflowPunct w:val="0"/>
        <w:ind w:left="23" w:firstLine="0"/>
        <w:rPr>
          <w:lang w:val="sr-Latn-ME"/>
        </w:rPr>
      </w:pPr>
    </w:p>
    <w:p w14:paraId="1FFE6695" w14:textId="32A8EA53" w:rsidR="00560408" w:rsidRPr="003D2B76" w:rsidRDefault="00560408" w:rsidP="00FB3BDB">
      <w:pPr>
        <w:pStyle w:val="BodyText"/>
        <w:tabs>
          <w:tab w:val="left" w:pos="8503"/>
        </w:tabs>
        <w:kinsoku w:val="0"/>
        <w:overflowPunct w:val="0"/>
        <w:spacing w:line="252" w:lineRule="exact"/>
        <w:ind w:left="23" w:firstLine="0"/>
        <w:rPr>
          <w:lang w:val="sr-Latn-ME"/>
        </w:rPr>
      </w:pPr>
      <w:r w:rsidRPr="003D2B76">
        <w:rPr>
          <w:b/>
          <w:bCs/>
          <w:spacing w:val="-1"/>
          <w:lang w:val="sr-Latn-ME"/>
        </w:rPr>
        <w:t>Zapremina</w:t>
      </w:r>
      <w:r w:rsidRPr="003D2B76">
        <w:rPr>
          <w:b/>
          <w:bCs/>
          <w:spacing w:val="-3"/>
          <w:lang w:val="sr-Latn-ME"/>
        </w:rPr>
        <w:t xml:space="preserve"> </w:t>
      </w:r>
      <w:r w:rsidRPr="003D2B76">
        <w:rPr>
          <w:spacing w:val="-1"/>
          <w:lang w:val="sr-Latn-ME"/>
        </w:rPr>
        <w:t>(ml)</w:t>
      </w:r>
      <w:r w:rsidRPr="003D2B76">
        <w:rPr>
          <w:spacing w:val="1"/>
          <w:lang w:val="sr-Latn-ME"/>
        </w:rPr>
        <w:t xml:space="preserve"> </w:t>
      </w:r>
      <w:r w:rsidRPr="003D2B76">
        <w:rPr>
          <w:lang w:val="sr-Latn-ME"/>
        </w:rPr>
        <w:t xml:space="preserve">= </w:t>
      </w:r>
      <w:r w:rsidRPr="003D2B76">
        <w:rPr>
          <w:b/>
          <w:bCs/>
          <w:spacing w:val="-1"/>
          <w:u w:val="single"/>
          <w:lang w:val="sr-Latn-ME"/>
        </w:rPr>
        <w:t xml:space="preserve">tjelesna </w:t>
      </w:r>
      <w:r w:rsidR="00601E2D">
        <w:rPr>
          <w:b/>
          <w:bCs/>
          <w:spacing w:val="-1"/>
          <w:u w:val="single"/>
          <w:lang w:val="sr-Latn-ME"/>
        </w:rPr>
        <w:t>masa</w:t>
      </w:r>
      <w:r w:rsidRPr="003D2B76">
        <w:rPr>
          <w:b/>
          <w:bCs/>
          <w:spacing w:val="-1"/>
          <w:u w:val="single"/>
          <w:lang w:val="sr-Latn-ME"/>
        </w:rPr>
        <w:t xml:space="preserve"> </w:t>
      </w:r>
      <w:r w:rsidRPr="003D2B76">
        <w:rPr>
          <w:spacing w:val="-1"/>
          <w:u w:val="single"/>
          <w:lang w:val="sr-Latn-ME"/>
        </w:rPr>
        <w:t xml:space="preserve">(kg) </w:t>
      </w:r>
      <w:r w:rsidRPr="003D2B76">
        <w:rPr>
          <w:u w:val="single"/>
          <w:lang w:val="sr-Latn-ME"/>
        </w:rPr>
        <w:t>x</w:t>
      </w:r>
      <w:r w:rsidRPr="003D2B76">
        <w:rPr>
          <w:spacing w:val="-1"/>
          <w:u w:val="single"/>
          <w:lang w:val="sr-Latn-ME"/>
        </w:rPr>
        <w:t xml:space="preserve"> </w:t>
      </w:r>
      <w:r w:rsidRPr="003D2B76">
        <w:rPr>
          <w:b/>
          <w:bCs/>
          <w:spacing w:val="-1"/>
          <w:u w:val="single"/>
          <w:lang w:val="sr-Latn-ME"/>
        </w:rPr>
        <w:t>doza</w:t>
      </w:r>
      <w:r w:rsidRPr="003D2B76">
        <w:rPr>
          <w:b/>
          <w:bCs/>
          <w:u w:val="single"/>
          <w:lang w:val="sr-Latn-ME"/>
        </w:rPr>
        <w:t xml:space="preserve"> </w:t>
      </w:r>
      <w:r w:rsidRPr="003D2B76">
        <w:rPr>
          <w:u w:val="single"/>
          <w:lang w:val="sr-Latn-ME"/>
        </w:rPr>
        <w:t>(</w:t>
      </w:r>
      <w:r w:rsidRPr="003D2B76">
        <w:rPr>
          <w:b/>
          <w:bCs/>
          <w:u w:val="single"/>
          <w:lang w:val="sr-Latn-ME"/>
        </w:rPr>
        <w:t xml:space="preserve">4 </w:t>
      </w:r>
      <w:r w:rsidRPr="003D2B76">
        <w:rPr>
          <w:spacing w:val="-1"/>
          <w:u w:val="single"/>
          <w:lang w:val="sr-Latn-ME"/>
        </w:rPr>
        <w:t>mg/kg udarn</w:t>
      </w:r>
      <w:r w:rsidR="00FA71F5" w:rsidRPr="003D2B76">
        <w:rPr>
          <w:spacing w:val="-1"/>
          <w:u w:val="single"/>
          <w:lang w:val="sr-Latn-ME"/>
        </w:rPr>
        <w:t>a</w:t>
      </w:r>
      <w:r w:rsidRPr="003D2B76">
        <w:rPr>
          <w:spacing w:val="-1"/>
          <w:u w:val="single"/>
          <w:lang w:val="sr-Latn-ME"/>
        </w:rPr>
        <w:t xml:space="preserve"> doz</w:t>
      </w:r>
      <w:r w:rsidR="00FA71F5" w:rsidRPr="003D2B76">
        <w:rPr>
          <w:spacing w:val="-1"/>
          <w:u w:val="single"/>
          <w:lang w:val="sr-Latn-ME"/>
        </w:rPr>
        <w:t>a</w:t>
      </w:r>
      <w:r w:rsidRPr="003D2B76">
        <w:rPr>
          <w:spacing w:val="-1"/>
          <w:u w:val="single"/>
          <w:lang w:val="sr-Latn-ME"/>
        </w:rPr>
        <w:t xml:space="preserve"> ili </w:t>
      </w:r>
      <w:r w:rsidRPr="003D2B76">
        <w:rPr>
          <w:b/>
          <w:bCs/>
          <w:u w:val="single"/>
          <w:lang w:val="sr-Latn-ME"/>
        </w:rPr>
        <w:t xml:space="preserve">2 </w:t>
      </w:r>
      <w:r w:rsidRPr="003D2B76">
        <w:rPr>
          <w:spacing w:val="-1"/>
          <w:u w:val="single"/>
          <w:lang w:val="sr-Latn-ME"/>
        </w:rPr>
        <w:t>mg/kg doz</w:t>
      </w:r>
      <w:r w:rsidR="00FA71F5" w:rsidRPr="003D2B76">
        <w:rPr>
          <w:spacing w:val="-1"/>
          <w:u w:val="single"/>
          <w:lang w:val="sr-Latn-ME"/>
        </w:rPr>
        <w:t xml:space="preserve">a </w:t>
      </w:r>
      <w:r w:rsidRPr="003D2B76">
        <w:rPr>
          <w:spacing w:val="-1"/>
          <w:u w:val="single"/>
          <w:lang w:val="sr-Latn-ME"/>
        </w:rPr>
        <w:t>održavanja)</w:t>
      </w:r>
    </w:p>
    <w:p w14:paraId="7DB2269C" w14:textId="77777777" w:rsidR="00560408" w:rsidRPr="003D2B76" w:rsidRDefault="00560408" w:rsidP="00FB3BDB">
      <w:pPr>
        <w:pStyle w:val="BodyText"/>
        <w:kinsoku w:val="0"/>
        <w:overflowPunct w:val="0"/>
        <w:spacing w:line="252" w:lineRule="exact"/>
        <w:ind w:left="23" w:firstLine="0"/>
        <w:jc w:val="center"/>
        <w:rPr>
          <w:lang w:val="sr-Latn-ME"/>
        </w:rPr>
      </w:pPr>
      <w:r w:rsidRPr="003D2B76">
        <w:rPr>
          <w:b/>
          <w:bCs/>
          <w:lang w:val="sr-Latn-ME"/>
        </w:rPr>
        <w:t xml:space="preserve">21 </w:t>
      </w:r>
      <w:r w:rsidRPr="003D2B76">
        <w:rPr>
          <w:spacing w:val="-1"/>
          <w:lang w:val="sr-Latn-ME"/>
        </w:rPr>
        <w:t>(mg/ml, koncentracija rekonstituisanog rastvora)</w:t>
      </w:r>
    </w:p>
    <w:p w14:paraId="36802FA0" w14:textId="77777777" w:rsidR="00560408" w:rsidRPr="003D2B76" w:rsidRDefault="00560408" w:rsidP="00FB3BDB">
      <w:pPr>
        <w:pStyle w:val="BodyText"/>
        <w:kinsoku w:val="0"/>
        <w:overflowPunct w:val="0"/>
        <w:spacing w:before="2"/>
        <w:ind w:left="23" w:firstLine="0"/>
        <w:rPr>
          <w:lang w:val="sr-Latn-ME"/>
        </w:rPr>
      </w:pPr>
    </w:p>
    <w:p w14:paraId="6EAFD7D3" w14:textId="31C34547" w:rsidR="00560408" w:rsidRPr="003D2B76" w:rsidRDefault="00560408" w:rsidP="00CD28C8">
      <w:pPr>
        <w:pStyle w:val="BodyText"/>
        <w:numPr>
          <w:ilvl w:val="1"/>
          <w:numId w:val="1"/>
        </w:numPr>
        <w:tabs>
          <w:tab w:val="left" w:pos="1103"/>
        </w:tabs>
        <w:kinsoku w:val="0"/>
        <w:overflowPunct w:val="0"/>
        <w:ind w:left="1092" w:hanging="1069"/>
        <w:rPr>
          <w:lang w:val="sr-Latn-ME"/>
        </w:rPr>
      </w:pPr>
      <w:r w:rsidRPr="003D2B76">
        <w:rPr>
          <w:spacing w:val="-1"/>
          <w:lang w:val="sr-Latn-ME"/>
        </w:rPr>
        <w:t xml:space="preserve">za udarnu dozu trastuzumaba od </w:t>
      </w:r>
      <w:r w:rsidRPr="003D2B76">
        <w:rPr>
          <w:lang w:val="sr-Latn-ME"/>
        </w:rPr>
        <w:t>8</w:t>
      </w:r>
      <w:r w:rsidRPr="003D2B76">
        <w:rPr>
          <w:spacing w:val="-1"/>
          <w:lang w:val="sr-Latn-ME"/>
        </w:rPr>
        <w:t xml:space="preserve"> mg/kg tjelesne </w:t>
      </w:r>
      <w:r w:rsidR="00601E2D">
        <w:rPr>
          <w:spacing w:val="-1"/>
          <w:lang w:val="sr-Latn-ME"/>
        </w:rPr>
        <w:t>mase</w:t>
      </w:r>
      <w:r w:rsidRPr="003D2B76">
        <w:rPr>
          <w:spacing w:val="-1"/>
          <w:lang w:val="sr-Latn-ME"/>
        </w:rPr>
        <w:t xml:space="preserve"> ili </w:t>
      </w:r>
      <w:r w:rsidR="00FA71F5" w:rsidRPr="003D2B76">
        <w:rPr>
          <w:spacing w:val="-1"/>
          <w:lang w:val="sr-Latn-ME"/>
        </w:rPr>
        <w:t xml:space="preserve">naredne </w:t>
      </w:r>
      <w:r w:rsidRPr="003D2B76">
        <w:rPr>
          <w:spacing w:val="-1"/>
          <w:lang w:val="sr-Latn-ME"/>
        </w:rPr>
        <w:t>tronedjeljne doze</w:t>
      </w:r>
      <w:r w:rsidRPr="003D2B76">
        <w:rPr>
          <w:spacing w:val="22"/>
          <w:lang w:val="sr-Latn-ME"/>
        </w:rPr>
        <w:t xml:space="preserve"> </w:t>
      </w:r>
      <w:r w:rsidRPr="003D2B76">
        <w:rPr>
          <w:spacing w:val="-1"/>
          <w:lang w:val="sr-Latn-ME"/>
        </w:rPr>
        <w:t xml:space="preserve">održavanja od </w:t>
      </w:r>
      <w:r w:rsidRPr="003D2B76">
        <w:rPr>
          <w:lang w:val="sr-Latn-ME"/>
        </w:rPr>
        <w:t>6</w:t>
      </w:r>
      <w:r w:rsidRPr="003D2B76">
        <w:rPr>
          <w:spacing w:val="-1"/>
          <w:lang w:val="sr-Latn-ME"/>
        </w:rPr>
        <w:t xml:space="preserve"> mg/kg tjelesne </w:t>
      </w:r>
      <w:r w:rsidR="00601E2D">
        <w:rPr>
          <w:spacing w:val="-1"/>
          <w:lang w:val="sr-Latn-ME"/>
        </w:rPr>
        <w:t>mase</w:t>
      </w:r>
      <w:r w:rsidRPr="003D2B76">
        <w:rPr>
          <w:spacing w:val="-1"/>
          <w:lang w:val="sr-Latn-ME"/>
        </w:rPr>
        <w:t xml:space="preserve"> na sljedeći način:</w:t>
      </w:r>
    </w:p>
    <w:p w14:paraId="3D2EB1E5" w14:textId="1094603F" w:rsidR="00560408" w:rsidRPr="003D2B76" w:rsidRDefault="00560408" w:rsidP="00445454">
      <w:pPr>
        <w:pStyle w:val="BodyText"/>
        <w:tabs>
          <w:tab w:val="left" w:pos="8361"/>
        </w:tabs>
        <w:kinsoku w:val="0"/>
        <w:overflowPunct w:val="0"/>
        <w:spacing w:line="252" w:lineRule="exact"/>
        <w:ind w:left="23" w:firstLine="0"/>
        <w:rPr>
          <w:lang w:val="sr-Latn-ME"/>
        </w:rPr>
      </w:pPr>
      <w:r w:rsidRPr="003D2B76">
        <w:rPr>
          <w:b/>
          <w:bCs/>
          <w:spacing w:val="-1"/>
          <w:lang w:val="sr-Latn-ME"/>
        </w:rPr>
        <w:lastRenderedPageBreak/>
        <w:t>Zapremina</w:t>
      </w:r>
      <w:r w:rsidRPr="003D2B76">
        <w:rPr>
          <w:b/>
          <w:bCs/>
          <w:spacing w:val="-3"/>
          <w:lang w:val="sr-Latn-ME"/>
        </w:rPr>
        <w:t xml:space="preserve"> </w:t>
      </w:r>
      <w:r w:rsidRPr="003D2B76">
        <w:rPr>
          <w:spacing w:val="-1"/>
          <w:lang w:val="sr-Latn-ME"/>
        </w:rPr>
        <w:t>(ml)</w:t>
      </w:r>
      <w:r w:rsidRPr="003D2B76">
        <w:rPr>
          <w:lang w:val="sr-Latn-ME"/>
        </w:rPr>
        <w:t xml:space="preserve"> =</w:t>
      </w:r>
      <w:r w:rsidRPr="003D2B76">
        <w:rPr>
          <w:spacing w:val="-1"/>
          <w:lang w:val="sr-Latn-ME"/>
        </w:rPr>
        <w:t xml:space="preserve"> </w:t>
      </w:r>
      <w:r w:rsidRPr="003D2B76">
        <w:rPr>
          <w:b/>
          <w:bCs/>
          <w:spacing w:val="-1"/>
          <w:u w:val="single"/>
          <w:lang w:val="sr-Latn-ME"/>
        </w:rPr>
        <w:t xml:space="preserve">tjelesna </w:t>
      </w:r>
      <w:r w:rsidR="00601E2D">
        <w:rPr>
          <w:b/>
          <w:bCs/>
          <w:spacing w:val="-1"/>
          <w:u w:val="single"/>
          <w:lang w:val="sr-Latn-ME"/>
        </w:rPr>
        <w:t>masa</w:t>
      </w:r>
      <w:r w:rsidRPr="003D2B76">
        <w:rPr>
          <w:b/>
          <w:bCs/>
          <w:spacing w:val="-1"/>
          <w:u w:val="single"/>
          <w:lang w:val="sr-Latn-ME"/>
        </w:rPr>
        <w:t xml:space="preserve"> </w:t>
      </w:r>
      <w:r w:rsidRPr="003D2B76">
        <w:rPr>
          <w:spacing w:val="-1"/>
          <w:u w:val="single"/>
          <w:lang w:val="sr-Latn-ME"/>
        </w:rPr>
        <w:t xml:space="preserve">(kg) </w:t>
      </w:r>
      <w:r w:rsidRPr="003D2B76">
        <w:rPr>
          <w:u w:val="single"/>
          <w:lang w:val="sr-Latn-ME"/>
        </w:rPr>
        <w:t>x</w:t>
      </w:r>
      <w:r w:rsidRPr="003D2B76">
        <w:rPr>
          <w:spacing w:val="-1"/>
          <w:u w:val="single"/>
          <w:lang w:val="sr-Latn-ME"/>
        </w:rPr>
        <w:t xml:space="preserve"> </w:t>
      </w:r>
      <w:r w:rsidRPr="003D2B76">
        <w:rPr>
          <w:b/>
          <w:bCs/>
          <w:spacing w:val="-1"/>
          <w:u w:val="single"/>
          <w:lang w:val="sr-Latn-ME"/>
        </w:rPr>
        <w:t>doza</w:t>
      </w:r>
      <w:r w:rsidRPr="003D2B76">
        <w:rPr>
          <w:b/>
          <w:bCs/>
          <w:u w:val="single"/>
          <w:lang w:val="sr-Latn-ME"/>
        </w:rPr>
        <w:t xml:space="preserve"> </w:t>
      </w:r>
      <w:r w:rsidRPr="003D2B76">
        <w:rPr>
          <w:u w:val="single"/>
          <w:lang w:val="sr-Latn-ME"/>
        </w:rPr>
        <w:t>(</w:t>
      </w:r>
      <w:r w:rsidRPr="003D2B76">
        <w:rPr>
          <w:b/>
          <w:bCs/>
          <w:u w:val="single"/>
          <w:lang w:val="sr-Latn-ME"/>
        </w:rPr>
        <w:t xml:space="preserve">8 </w:t>
      </w:r>
      <w:r w:rsidRPr="003D2B76">
        <w:rPr>
          <w:spacing w:val="-1"/>
          <w:u w:val="single"/>
          <w:lang w:val="sr-Latn-ME"/>
        </w:rPr>
        <w:t>mg/kg udarn</w:t>
      </w:r>
      <w:r w:rsidR="00FA71F5" w:rsidRPr="003D2B76">
        <w:rPr>
          <w:spacing w:val="-1"/>
          <w:u w:val="single"/>
          <w:lang w:val="sr-Latn-ME"/>
        </w:rPr>
        <w:t>a</w:t>
      </w:r>
      <w:r w:rsidRPr="003D2B76">
        <w:rPr>
          <w:spacing w:val="-1"/>
          <w:u w:val="single"/>
          <w:lang w:val="sr-Latn-ME"/>
        </w:rPr>
        <w:t xml:space="preserve"> doz</w:t>
      </w:r>
      <w:r w:rsidR="00FA71F5" w:rsidRPr="003D2B76">
        <w:rPr>
          <w:spacing w:val="-1"/>
          <w:u w:val="single"/>
          <w:lang w:val="sr-Latn-ME"/>
        </w:rPr>
        <w:t>a</w:t>
      </w:r>
      <w:r w:rsidRPr="003D2B76">
        <w:rPr>
          <w:spacing w:val="-1"/>
          <w:u w:val="single"/>
          <w:lang w:val="sr-Latn-ME"/>
        </w:rPr>
        <w:t xml:space="preserve"> ili </w:t>
      </w:r>
      <w:r w:rsidRPr="003D2B76">
        <w:rPr>
          <w:b/>
          <w:bCs/>
          <w:u w:val="single"/>
          <w:lang w:val="sr-Latn-ME"/>
        </w:rPr>
        <w:t xml:space="preserve">6 </w:t>
      </w:r>
      <w:r w:rsidRPr="003D2B76">
        <w:rPr>
          <w:spacing w:val="-1"/>
          <w:u w:val="single"/>
          <w:lang w:val="sr-Latn-ME"/>
        </w:rPr>
        <w:t>mg/kg doz</w:t>
      </w:r>
      <w:r w:rsidR="00FA71F5" w:rsidRPr="003D2B76">
        <w:rPr>
          <w:spacing w:val="-1"/>
          <w:u w:val="single"/>
          <w:lang w:val="sr-Latn-ME"/>
        </w:rPr>
        <w:t xml:space="preserve">a </w:t>
      </w:r>
      <w:r w:rsidRPr="003D2B76">
        <w:rPr>
          <w:spacing w:val="-1"/>
          <w:u w:val="single"/>
          <w:lang w:val="sr-Latn-ME"/>
        </w:rPr>
        <w:t>održavanja)</w:t>
      </w:r>
    </w:p>
    <w:p w14:paraId="436B6D8A" w14:textId="77777777" w:rsidR="00560408" w:rsidRPr="003D2B76" w:rsidRDefault="00560408" w:rsidP="00FB3BDB">
      <w:pPr>
        <w:pStyle w:val="BodyText"/>
        <w:kinsoku w:val="0"/>
        <w:overflowPunct w:val="0"/>
        <w:spacing w:before="1"/>
        <w:ind w:left="23" w:firstLine="0"/>
        <w:jc w:val="center"/>
        <w:rPr>
          <w:lang w:val="sr-Latn-ME"/>
        </w:rPr>
      </w:pPr>
      <w:r w:rsidRPr="003D2B76">
        <w:rPr>
          <w:b/>
          <w:bCs/>
          <w:lang w:val="sr-Latn-ME"/>
        </w:rPr>
        <w:t xml:space="preserve">21 </w:t>
      </w:r>
      <w:r w:rsidRPr="003D2B76">
        <w:rPr>
          <w:spacing w:val="-1"/>
          <w:lang w:val="sr-Latn-ME"/>
        </w:rPr>
        <w:t>(mg/ml, koncentracija rekonstituisanog rastvora)</w:t>
      </w:r>
    </w:p>
    <w:p w14:paraId="0B562EB0" w14:textId="77777777" w:rsidR="00560408" w:rsidRPr="003D2B76" w:rsidRDefault="00560408" w:rsidP="00FB3BDB">
      <w:pPr>
        <w:pStyle w:val="BodyText"/>
        <w:kinsoku w:val="0"/>
        <w:overflowPunct w:val="0"/>
        <w:spacing w:before="10"/>
        <w:ind w:left="23" w:firstLine="0"/>
        <w:rPr>
          <w:sz w:val="21"/>
          <w:szCs w:val="21"/>
          <w:lang w:val="sr-Latn-ME"/>
        </w:rPr>
      </w:pPr>
    </w:p>
    <w:p w14:paraId="0449CA77" w14:textId="5F51ADED" w:rsidR="00560408" w:rsidRPr="006222F6" w:rsidRDefault="00560408" w:rsidP="00FB3BDB">
      <w:pPr>
        <w:pStyle w:val="BodyText"/>
        <w:kinsoku w:val="0"/>
        <w:overflowPunct w:val="0"/>
        <w:ind w:left="23" w:firstLine="0"/>
        <w:jc w:val="both"/>
        <w:rPr>
          <w:lang w:val="sr-Latn-ME"/>
        </w:rPr>
      </w:pPr>
      <w:r w:rsidRPr="003D2B76">
        <w:rPr>
          <w:spacing w:val="-1"/>
          <w:lang w:val="sr-Latn-ME"/>
        </w:rPr>
        <w:t>Odgovarajuću količinu rastvora treba izvući iz bočice</w:t>
      </w:r>
      <w:r w:rsidR="00457F1C" w:rsidRPr="003D2B76">
        <w:rPr>
          <w:spacing w:val="-1"/>
          <w:lang w:val="sr-Latn-ME"/>
        </w:rPr>
        <w:t xml:space="preserve"> koristeći sterilnu iglu i špric</w:t>
      </w:r>
      <w:r w:rsidRPr="003D2B76">
        <w:rPr>
          <w:spacing w:val="-1"/>
          <w:lang w:val="sr-Latn-ME"/>
        </w:rPr>
        <w:t xml:space="preserve"> </w:t>
      </w:r>
      <w:r w:rsidRPr="003D2B76">
        <w:rPr>
          <w:lang w:val="sr-Latn-ME"/>
        </w:rPr>
        <w:t>i</w:t>
      </w:r>
      <w:r w:rsidRPr="003D2B76">
        <w:rPr>
          <w:spacing w:val="-1"/>
          <w:lang w:val="sr-Latn-ME"/>
        </w:rPr>
        <w:t xml:space="preserve"> dodati </w:t>
      </w:r>
      <w:r w:rsidRPr="003D2B76">
        <w:rPr>
          <w:lang w:val="sr-Latn-ME"/>
        </w:rPr>
        <w:t>u</w:t>
      </w:r>
      <w:r w:rsidRPr="003D2B76">
        <w:rPr>
          <w:spacing w:val="-1"/>
          <w:lang w:val="sr-Latn-ME"/>
        </w:rPr>
        <w:t xml:space="preserve"> </w:t>
      </w:r>
      <w:r w:rsidRPr="003D2B76">
        <w:rPr>
          <w:spacing w:val="-2"/>
          <w:lang w:val="sr-Latn-ME"/>
        </w:rPr>
        <w:t>polivinilhloridnu,</w:t>
      </w:r>
      <w:r w:rsidRPr="003D2B76">
        <w:rPr>
          <w:spacing w:val="-1"/>
          <w:lang w:val="sr-Latn-ME"/>
        </w:rPr>
        <w:t xml:space="preserve"> polietilensku,</w:t>
      </w:r>
      <w:r w:rsidRPr="003D2B76">
        <w:rPr>
          <w:spacing w:val="48"/>
          <w:lang w:val="sr-Latn-ME"/>
        </w:rPr>
        <w:t xml:space="preserve"> </w:t>
      </w:r>
      <w:r w:rsidRPr="003D2B76">
        <w:rPr>
          <w:spacing w:val="-1"/>
          <w:lang w:val="sr-Latn-ME"/>
        </w:rPr>
        <w:t>polipropilensku ili etilenvinilacetatnu kesu za infuziju</w:t>
      </w:r>
      <w:r w:rsidR="00CD28C8" w:rsidRPr="003D2B76">
        <w:rPr>
          <w:spacing w:val="-1"/>
          <w:lang w:val="sr-Latn-ME"/>
        </w:rPr>
        <w:t>,</w:t>
      </w:r>
      <w:r w:rsidRPr="003D2B76">
        <w:rPr>
          <w:spacing w:val="-1"/>
          <w:lang w:val="sr-Latn-ME"/>
        </w:rPr>
        <w:t xml:space="preserve"> ili staklenu bocu za infuziju, koja sadrži 250ml 0,9% (9 mg/ml) rastvora natrijum hlorida</w:t>
      </w:r>
      <w:r w:rsidR="00E93993" w:rsidRPr="003D2B76">
        <w:rPr>
          <w:spacing w:val="-1"/>
          <w:lang w:val="sr-Latn-ME"/>
        </w:rPr>
        <w:t xml:space="preserve"> za injekciju</w:t>
      </w:r>
      <w:r w:rsidRPr="003D2B76">
        <w:rPr>
          <w:spacing w:val="-1"/>
          <w:lang w:val="sr-Latn-ME"/>
        </w:rPr>
        <w:t xml:space="preserve">. Ne smijete da koristite </w:t>
      </w:r>
      <w:r w:rsidR="00337509" w:rsidRPr="003D2B76">
        <w:rPr>
          <w:spacing w:val="-1"/>
          <w:lang w:val="sr-Latn-ME"/>
        </w:rPr>
        <w:t>rastvore</w:t>
      </w:r>
      <w:r w:rsidRPr="003D2B76">
        <w:rPr>
          <w:spacing w:val="-1"/>
          <w:lang w:val="sr-Latn-ME"/>
        </w:rPr>
        <w:t xml:space="preserve"> koj</w:t>
      </w:r>
      <w:r w:rsidR="00FA71F5" w:rsidRPr="003D2B76">
        <w:rPr>
          <w:spacing w:val="-1"/>
          <w:lang w:val="sr-Latn-ME"/>
        </w:rPr>
        <w:t>i</w:t>
      </w:r>
      <w:r w:rsidRPr="003D2B76">
        <w:rPr>
          <w:spacing w:val="-1"/>
          <w:lang w:val="sr-Latn-ME"/>
        </w:rPr>
        <w:t xml:space="preserve"> sadrže</w:t>
      </w:r>
      <w:r w:rsidRPr="003D2B76">
        <w:rPr>
          <w:spacing w:val="28"/>
          <w:lang w:val="sr-Latn-ME"/>
        </w:rPr>
        <w:t xml:space="preserve"> </w:t>
      </w:r>
      <w:r w:rsidRPr="003D2B76">
        <w:rPr>
          <w:spacing w:val="-1"/>
          <w:lang w:val="sr-Latn-ME"/>
        </w:rPr>
        <w:t>glukozu. Kesu ili bocu lagano okre</w:t>
      </w:r>
      <w:r w:rsidR="00FA71F5" w:rsidRPr="003D2B76">
        <w:rPr>
          <w:spacing w:val="-1"/>
          <w:lang w:val="sr-Latn-ME"/>
        </w:rPr>
        <w:t>tati</w:t>
      </w:r>
      <w:r w:rsidRPr="003D2B76">
        <w:rPr>
          <w:spacing w:val="-1"/>
          <w:lang w:val="sr-Latn-ME"/>
        </w:rPr>
        <w:t xml:space="preserve"> kako bi se rastvor izmiješao bez stvaranja pjene. Parenteralne</w:t>
      </w:r>
      <w:r w:rsidRPr="003D2B76">
        <w:rPr>
          <w:spacing w:val="30"/>
          <w:lang w:val="sr-Latn-ME"/>
        </w:rPr>
        <w:t xml:space="preserve"> </w:t>
      </w:r>
      <w:r w:rsidRPr="003D2B76">
        <w:rPr>
          <w:spacing w:val="-1"/>
          <w:lang w:val="sr-Latn-ME"/>
        </w:rPr>
        <w:t>rastvore treba</w:t>
      </w:r>
      <w:r w:rsidR="006E1C0C" w:rsidRPr="003D2B76">
        <w:rPr>
          <w:spacing w:val="-1"/>
          <w:lang w:val="sr-Latn-ME"/>
        </w:rPr>
        <w:t xml:space="preserve"> </w:t>
      </w:r>
      <w:r w:rsidRPr="003D2B76">
        <w:rPr>
          <w:spacing w:val="-1"/>
          <w:lang w:val="sr-Latn-ME"/>
        </w:rPr>
        <w:t>vizuelno pregledati prije primjene zbog mogućeg postojanja zaostalih čestica ili</w:t>
      </w:r>
      <w:r w:rsidRPr="003D2B76">
        <w:rPr>
          <w:spacing w:val="24"/>
          <w:lang w:val="sr-Latn-ME"/>
        </w:rPr>
        <w:t xml:space="preserve"> </w:t>
      </w:r>
      <w:r w:rsidRPr="003D2B76">
        <w:rPr>
          <w:spacing w:val="-1"/>
          <w:lang w:val="sr-Latn-ME"/>
        </w:rPr>
        <w:t>promjene boje.</w:t>
      </w:r>
      <w:r w:rsidR="00CD28C8" w:rsidRPr="003D2B76">
        <w:rPr>
          <w:spacing w:val="-1"/>
          <w:lang w:val="sr-Latn-ME"/>
        </w:rPr>
        <w:t xml:space="preserve"> Pripremljeni rastvor za infuziju potrebno je odmah primijeniti.</w:t>
      </w:r>
    </w:p>
    <w:sectPr w:rsidR="00560408" w:rsidRPr="006222F6">
      <w:footerReference w:type="default" r:id="rId12"/>
      <w:pgSz w:w="11910" w:h="16840"/>
      <w:pgMar w:top="1060" w:right="1460" w:bottom="900" w:left="1300" w:header="0" w:footer="703" w:gutter="0"/>
      <w:cols w:space="720" w:equalWidth="0">
        <w:col w:w="91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3EAEB" w14:textId="77777777" w:rsidR="000E6F25" w:rsidRDefault="000E6F25">
      <w:r>
        <w:separator/>
      </w:r>
    </w:p>
  </w:endnote>
  <w:endnote w:type="continuationSeparator" w:id="0">
    <w:p w14:paraId="21B7C7F5" w14:textId="77777777" w:rsidR="000E6F25" w:rsidRDefault="000E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C482D" w14:textId="77777777" w:rsidR="00560408" w:rsidRDefault="000E6F25">
    <w:pPr>
      <w:pStyle w:val="BodyText"/>
      <w:kinsoku w:val="0"/>
      <w:overflowPunct w:val="0"/>
      <w:spacing w:line="14" w:lineRule="auto"/>
      <w:ind w:left="0" w:firstLine="0"/>
      <w:rPr>
        <w:sz w:val="19"/>
        <w:szCs w:val="19"/>
      </w:rPr>
    </w:pPr>
    <w:r>
      <w:rPr>
        <w:noProof/>
      </w:rPr>
      <w:pict w14:anchorId="6AA99BA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pt;margin-top:795.75pt;width:34pt;height:13.05pt;z-index:-1;mso-position-horizontal-relative:page;mso-position-vertical-relative:page" o:allowincell="f" filled="f" stroked="f">
          <v:textbox inset="0,0,0,0">
            <w:txbxContent>
              <w:p w14:paraId="23C439DB" w14:textId="056200AD" w:rsidR="00560408" w:rsidRPr="00F539D6" w:rsidRDefault="00560408">
                <w:pPr>
                  <w:pStyle w:val="BodyText"/>
                  <w:kinsoku w:val="0"/>
                  <w:overflowPunct w:val="0"/>
                  <w:ind w:left="40" w:firstLine="0"/>
                  <w:rPr>
                    <w:szCs w:val="16"/>
                  </w:rPr>
                </w:pPr>
                <w:r w:rsidRPr="00F539D6">
                  <w:rPr>
                    <w:szCs w:val="16"/>
                  </w:rPr>
                  <w:fldChar w:fldCharType="begin"/>
                </w:r>
                <w:r w:rsidRPr="00F539D6">
                  <w:rPr>
                    <w:szCs w:val="16"/>
                  </w:rPr>
                  <w:instrText xml:space="preserve"> PAGE </w:instrText>
                </w:r>
                <w:r w:rsidRPr="00F539D6">
                  <w:rPr>
                    <w:szCs w:val="16"/>
                  </w:rPr>
                  <w:fldChar w:fldCharType="separate"/>
                </w:r>
                <w:r w:rsidR="00F32690">
                  <w:rPr>
                    <w:noProof/>
                    <w:szCs w:val="16"/>
                  </w:rPr>
                  <w:t>7</w:t>
                </w:r>
                <w:r w:rsidRPr="00F539D6">
                  <w:rPr>
                    <w:szCs w:val="16"/>
                  </w:rPr>
                  <w:fldChar w:fldCharType="end"/>
                </w:r>
                <w:r w:rsidR="00F539D6">
                  <w:rPr>
                    <w:szCs w:val="16"/>
                  </w:rPr>
                  <w:t xml:space="preserve"> </w:t>
                </w:r>
                <w:r w:rsidR="00B70A76" w:rsidRPr="00F539D6">
                  <w:rPr>
                    <w:szCs w:val="16"/>
                  </w:rPr>
                  <w:t>/</w:t>
                </w:r>
                <w:r w:rsidR="00F539D6">
                  <w:rPr>
                    <w:szCs w:val="16"/>
                  </w:rPr>
                  <w:t xml:space="preserve"> </w:t>
                </w:r>
                <w:r w:rsidR="00B70A76" w:rsidRPr="00F539D6">
                  <w:rPr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58127" w14:textId="77777777" w:rsidR="000E6F25" w:rsidRDefault="000E6F25">
      <w:r>
        <w:separator/>
      </w:r>
    </w:p>
  </w:footnote>
  <w:footnote w:type="continuationSeparator" w:id="0">
    <w:p w14:paraId="7A062D54" w14:textId="77777777" w:rsidR="000E6F25" w:rsidRDefault="000E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672" w:hanging="562"/>
      </w:pPr>
      <w:rPr>
        <w:rFonts w:ascii="Times New Roman" w:hAnsi="Times New Roman"/>
        <w:b w:val="0"/>
        <w:sz w:val="22"/>
      </w:rPr>
    </w:lvl>
    <w:lvl w:ilvl="1">
      <w:numFmt w:val="bullet"/>
      <w:lvlText w:val=""/>
      <w:lvlJc w:val="left"/>
      <w:pPr>
        <w:ind w:left="672" w:hanging="562"/>
      </w:pPr>
      <w:rPr>
        <w:rFonts w:ascii="Symbol" w:hAnsi="Symbol"/>
        <w:b w:val="0"/>
        <w:sz w:val="22"/>
      </w:rPr>
    </w:lvl>
    <w:lvl w:ilvl="2">
      <w:numFmt w:val="bullet"/>
      <w:lvlText w:val="•"/>
      <w:lvlJc w:val="left"/>
      <w:pPr>
        <w:ind w:left="2363" w:hanging="562"/>
      </w:pPr>
    </w:lvl>
    <w:lvl w:ilvl="3">
      <w:numFmt w:val="bullet"/>
      <w:lvlText w:val="•"/>
      <w:lvlJc w:val="left"/>
      <w:pPr>
        <w:ind w:left="3208" w:hanging="562"/>
      </w:pPr>
    </w:lvl>
    <w:lvl w:ilvl="4">
      <w:numFmt w:val="bullet"/>
      <w:lvlText w:val="•"/>
      <w:lvlJc w:val="left"/>
      <w:pPr>
        <w:ind w:left="4053" w:hanging="562"/>
      </w:pPr>
    </w:lvl>
    <w:lvl w:ilvl="5">
      <w:numFmt w:val="bullet"/>
      <w:lvlText w:val="•"/>
      <w:lvlJc w:val="left"/>
      <w:pPr>
        <w:ind w:left="4899" w:hanging="562"/>
      </w:pPr>
    </w:lvl>
    <w:lvl w:ilvl="6">
      <w:numFmt w:val="bullet"/>
      <w:lvlText w:val="•"/>
      <w:lvlJc w:val="left"/>
      <w:pPr>
        <w:ind w:left="5744" w:hanging="562"/>
      </w:pPr>
    </w:lvl>
    <w:lvl w:ilvl="7">
      <w:numFmt w:val="bullet"/>
      <w:lvlText w:val="•"/>
      <w:lvlJc w:val="left"/>
      <w:pPr>
        <w:ind w:left="6589" w:hanging="562"/>
      </w:pPr>
    </w:lvl>
    <w:lvl w:ilvl="8">
      <w:numFmt w:val="bullet"/>
      <w:lvlText w:val="•"/>
      <w:lvlJc w:val="left"/>
      <w:pPr>
        <w:ind w:left="7434" w:hanging="56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672" w:hanging="562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18" w:hanging="562"/>
      </w:pPr>
    </w:lvl>
    <w:lvl w:ilvl="2">
      <w:numFmt w:val="bullet"/>
      <w:lvlText w:val="•"/>
      <w:lvlJc w:val="left"/>
      <w:pPr>
        <w:ind w:left="2363" w:hanging="562"/>
      </w:pPr>
    </w:lvl>
    <w:lvl w:ilvl="3">
      <w:numFmt w:val="bullet"/>
      <w:lvlText w:val="•"/>
      <w:lvlJc w:val="left"/>
      <w:pPr>
        <w:ind w:left="3208" w:hanging="562"/>
      </w:pPr>
    </w:lvl>
    <w:lvl w:ilvl="4">
      <w:numFmt w:val="bullet"/>
      <w:lvlText w:val="•"/>
      <w:lvlJc w:val="left"/>
      <w:pPr>
        <w:ind w:left="4053" w:hanging="562"/>
      </w:pPr>
    </w:lvl>
    <w:lvl w:ilvl="5">
      <w:numFmt w:val="bullet"/>
      <w:lvlText w:val="•"/>
      <w:lvlJc w:val="left"/>
      <w:pPr>
        <w:ind w:left="4899" w:hanging="562"/>
      </w:pPr>
    </w:lvl>
    <w:lvl w:ilvl="6">
      <w:numFmt w:val="bullet"/>
      <w:lvlText w:val="•"/>
      <w:lvlJc w:val="left"/>
      <w:pPr>
        <w:ind w:left="5744" w:hanging="562"/>
      </w:pPr>
    </w:lvl>
    <w:lvl w:ilvl="7">
      <w:numFmt w:val="bullet"/>
      <w:lvlText w:val="•"/>
      <w:lvlJc w:val="left"/>
      <w:pPr>
        <w:ind w:left="6589" w:hanging="562"/>
      </w:pPr>
    </w:lvl>
    <w:lvl w:ilvl="8">
      <w:numFmt w:val="bullet"/>
      <w:lvlText w:val="•"/>
      <w:lvlJc w:val="left"/>
      <w:pPr>
        <w:ind w:left="7434" w:hanging="562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111" w:hanging="562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1012" w:hanging="562"/>
      </w:pPr>
    </w:lvl>
    <w:lvl w:ilvl="2">
      <w:numFmt w:val="bullet"/>
      <w:lvlText w:val="•"/>
      <w:lvlJc w:val="left"/>
      <w:pPr>
        <w:ind w:left="1914" w:hanging="562"/>
      </w:pPr>
    </w:lvl>
    <w:lvl w:ilvl="3">
      <w:numFmt w:val="bullet"/>
      <w:lvlText w:val="•"/>
      <w:lvlJc w:val="left"/>
      <w:pPr>
        <w:ind w:left="2815" w:hanging="562"/>
      </w:pPr>
    </w:lvl>
    <w:lvl w:ilvl="4">
      <w:numFmt w:val="bullet"/>
      <w:lvlText w:val="•"/>
      <w:lvlJc w:val="left"/>
      <w:pPr>
        <w:ind w:left="3716" w:hanging="562"/>
      </w:pPr>
    </w:lvl>
    <w:lvl w:ilvl="5">
      <w:numFmt w:val="bullet"/>
      <w:lvlText w:val="•"/>
      <w:lvlJc w:val="left"/>
      <w:pPr>
        <w:ind w:left="4618" w:hanging="562"/>
      </w:pPr>
    </w:lvl>
    <w:lvl w:ilvl="6">
      <w:numFmt w:val="bullet"/>
      <w:lvlText w:val="•"/>
      <w:lvlJc w:val="left"/>
      <w:pPr>
        <w:ind w:left="5519" w:hanging="562"/>
      </w:pPr>
    </w:lvl>
    <w:lvl w:ilvl="7">
      <w:numFmt w:val="bullet"/>
      <w:lvlText w:val="•"/>
      <w:lvlJc w:val="left"/>
      <w:pPr>
        <w:ind w:left="6421" w:hanging="562"/>
      </w:pPr>
    </w:lvl>
    <w:lvl w:ilvl="8">
      <w:numFmt w:val="bullet"/>
      <w:lvlText w:val="•"/>
      <w:lvlJc w:val="left"/>
      <w:pPr>
        <w:ind w:left="7322" w:hanging="562"/>
      </w:pPr>
    </w:lvl>
  </w:abstractNum>
  <w:abstractNum w:abstractNumId="3" w15:restartNumberingAfterBreak="0">
    <w:nsid w:val="00000405"/>
    <w:multiLevelType w:val="multilevel"/>
    <w:tmpl w:val="B46C223A"/>
    <w:lvl w:ilvl="0">
      <w:numFmt w:val="bullet"/>
      <w:lvlText w:val="•"/>
      <w:lvlJc w:val="left"/>
      <w:pPr>
        <w:ind w:left="672" w:hanging="562"/>
      </w:pPr>
      <w:rPr>
        <w:rFonts w:ascii="Arial" w:hAnsi="Arial" w:hint="default"/>
        <w:b w:val="0"/>
        <w:w w:val="130"/>
        <w:sz w:val="22"/>
      </w:rPr>
    </w:lvl>
    <w:lvl w:ilvl="1">
      <w:numFmt w:val="bullet"/>
      <w:lvlText w:val="•"/>
      <w:lvlJc w:val="left"/>
      <w:pPr>
        <w:ind w:left="1518" w:hanging="562"/>
      </w:pPr>
      <w:rPr>
        <w:rFonts w:hint="default"/>
      </w:rPr>
    </w:lvl>
    <w:lvl w:ilvl="2">
      <w:numFmt w:val="bullet"/>
      <w:lvlText w:val="•"/>
      <w:lvlJc w:val="left"/>
      <w:pPr>
        <w:ind w:left="2363" w:hanging="562"/>
      </w:pPr>
      <w:rPr>
        <w:rFonts w:hint="default"/>
      </w:rPr>
    </w:lvl>
    <w:lvl w:ilvl="3">
      <w:numFmt w:val="bullet"/>
      <w:lvlText w:val="•"/>
      <w:lvlJc w:val="left"/>
      <w:pPr>
        <w:ind w:left="3208" w:hanging="562"/>
      </w:pPr>
      <w:rPr>
        <w:rFonts w:hint="default"/>
      </w:rPr>
    </w:lvl>
    <w:lvl w:ilvl="4">
      <w:numFmt w:val="bullet"/>
      <w:lvlText w:val="•"/>
      <w:lvlJc w:val="left"/>
      <w:pPr>
        <w:ind w:left="4053" w:hanging="562"/>
      </w:pPr>
      <w:rPr>
        <w:rFonts w:hint="default"/>
      </w:rPr>
    </w:lvl>
    <w:lvl w:ilvl="5">
      <w:numFmt w:val="bullet"/>
      <w:lvlText w:val="•"/>
      <w:lvlJc w:val="left"/>
      <w:pPr>
        <w:ind w:left="4899" w:hanging="562"/>
      </w:pPr>
      <w:rPr>
        <w:rFonts w:hint="default"/>
      </w:rPr>
    </w:lvl>
    <w:lvl w:ilvl="6">
      <w:numFmt w:val="bullet"/>
      <w:lvlText w:val="•"/>
      <w:lvlJc w:val="left"/>
      <w:pPr>
        <w:ind w:left="5744" w:hanging="562"/>
      </w:pPr>
      <w:rPr>
        <w:rFonts w:hint="default"/>
      </w:rPr>
    </w:lvl>
    <w:lvl w:ilvl="7">
      <w:numFmt w:val="bullet"/>
      <w:lvlText w:val="•"/>
      <w:lvlJc w:val="left"/>
      <w:pPr>
        <w:ind w:left="6589" w:hanging="562"/>
      </w:pPr>
      <w:rPr>
        <w:rFonts w:hint="default"/>
      </w:rPr>
    </w:lvl>
    <w:lvl w:ilvl="8">
      <w:numFmt w:val="bullet"/>
      <w:lvlText w:val="•"/>
      <w:lvlJc w:val="left"/>
      <w:pPr>
        <w:ind w:left="7434" w:hanging="562"/>
      </w:pPr>
      <w:rPr>
        <w:rFonts w:hint="default"/>
      </w:r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672" w:hanging="562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514" w:hanging="562"/>
      </w:pPr>
    </w:lvl>
    <w:lvl w:ilvl="2">
      <w:numFmt w:val="bullet"/>
      <w:lvlText w:val="•"/>
      <w:lvlJc w:val="left"/>
      <w:pPr>
        <w:ind w:left="2355" w:hanging="562"/>
      </w:pPr>
    </w:lvl>
    <w:lvl w:ilvl="3">
      <w:numFmt w:val="bullet"/>
      <w:lvlText w:val="•"/>
      <w:lvlJc w:val="left"/>
      <w:pPr>
        <w:ind w:left="3196" w:hanging="562"/>
      </w:pPr>
    </w:lvl>
    <w:lvl w:ilvl="4">
      <w:numFmt w:val="bullet"/>
      <w:lvlText w:val="•"/>
      <w:lvlJc w:val="left"/>
      <w:pPr>
        <w:ind w:left="4037" w:hanging="562"/>
      </w:pPr>
    </w:lvl>
    <w:lvl w:ilvl="5">
      <w:numFmt w:val="bullet"/>
      <w:lvlText w:val="•"/>
      <w:lvlJc w:val="left"/>
      <w:pPr>
        <w:ind w:left="4879" w:hanging="562"/>
      </w:pPr>
    </w:lvl>
    <w:lvl w:ilvl="6">
      <w:numFmt w:val="bullet"/>
      <w:lvlText w:val="•"/>
      <w:lvlJc w:val="left"/>
      <w:pPr>
        <w:ind w:left="5720" w:hanging="562"/>
      </w:pPr>
    </w:lvl>
    <w:lvl w:ilvl="7">
      <w:numFmt w:val="bullet"/>
      <w:lvlText w:val="•"/>
      <w:lvlJc w:val="left"/>
      <w:pPr>
        <w:ind w:left="6561" w:hanging="562"/>
      </w:pPr>
    </w:lvl>
    <w:lvl w:ilvl="8">
      <w:numFmt w:val="bullet"/>
      <w:lvlText w:val="•"/>
      <w:lvlJc w:val="left"/>
      <w:pPr>
        <w:ind w:left="7402" w:hanging="562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672" w:hanging="562"/>
      </w:pPr>
      <w:rPr>
        <w:rFonts w:ascii="Times New Roman" w:hAnsi="Times New Roman" w:cs="Times New Roman"/>
        <w:b w:val="0"/>
        <w:bCs w:val="0"/>
        <w:w w:val="97"/>
        <w:sz w:val="22"/>
        <w:szCs w:val="22"/>
      </w:rPr>
    </w:lvl>
    <w:lvl w:ilvl="1">
      <w:numFmt w:val="bullet"/>
      <w:lvlText w:val="•"/>
      <w:lvlJc w:val="left"/>
      <w:pPr>
        <w:ind w:left="1104" w:hanging="358"/>
      </w:pPr>
      <w:rPr>
        <w:rFonts w:ascii="Arial" w:hAnsi="Arial"/>
        <w:b w:val="0"/>
        <w:w w:val="130"/>
        <w:sz w:val="22"/>
      </w:rPr>
    </w:lvl>
    <w:lvl w:ilvl="2">
      <w:numFmt w:val="bullet"/>
      <w:lvlText w:val="•"/>
      <w:lvlJc w:val="left"/>
      <w:pPr>
        <w:ind w:left="2568" w:hanging="358"/>
      </w:pPr>
    </w:lvl>
    <w:lvl w:ilvl="3">
      <w:numFmt w:val="bullet"/>
      <w:lvlText w:val="•"/>
      <w:lvlJc w:val="left"/>
      <w:pPr>
        <w:ind w:left="3390" w:hanging="358"/>
      </w:pPr>
    </w:lvl>
    <w:lvl w:ilvl="4">
      <w:numFmt w:val="bullet"/>
      <w:lvlText w:val="•"/>
      <w:lvlJc w:val="left"/>
      <w:pPr>
        <w:ind w:left="4212" w:hanging="358"/>
      </w:pPr>
    </w:lvl>
    <w:lvl w:ilvl="5">
      <w:numFmt w:val="bullet"/>
      <w:lvlText w:val="•"/>
      <w:lvlJc w:val="left"/>
      <w:pPr>
        <w:ind w:left="5035" w:hanging="358"/>
      </w:pPr>
    </w:lvl>
    <w:lvl w:ilvl="6">
      <w:numFmt w:val="bullet"/>
      <w:lvlText w:val="•"/>
      <w:lvlJc w:val="left"/>
      <w:pPr>
        <w:ind w:left="5857" w:hanging="358"/>
      </w:pPr>
    </w:lvl>
    <w:lvl w:ilvl="7">
      <w:numFmt w:val="bullet"/>
      <w:lvlText w:val="•"/>
      <w:lvlJc w:val="left"/>
      <w:pPr>
        <w:ind w:left="6679" w:hanging="358"/>
      </w:pPr>
    </w:lvl>
    <w:lvl w:ilvl="8">
      <w:numFmt w:val="bullet"/>
      <w:lvlText w:val="•"/>
      <w:lvlJc w:val="left"/>
      <w:pPr>
        <w:ind w:left="7501" w:hanging="358"/>
      </w:pPr>
    </w:lvl>
  </w:abstractNum>
  <w:abstractNum w:abstractNumId="6" w15:restartNumberingAfterBreak="0">
    <w:nsid w:val="33C42E3B"/>
    <w:multiLevelType w:val="hybridMultilevel"/>
    <w:tmpl w:val="9FDE7F4C"/>
    <w:lvl w:ilvl="0" w:tplc="E0E2FDE2">
      <w:numFmt w:val="bullet"/>
      <w:lvlText w:val="-"/>
      <w:lvlJc w:val="left"/>
      <w:pPr>
        <w:ind w:left="74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6E4"/>
    <w:rsid w:val="000244B2"/>
    <w:rsid w:val="00026EBE"/>
    <w:rsid w:val="00034D27"/>
    <w:rsid w:val="00035192"/>
    <w:rsid w:val="0006685D"/>
    <w:rsid w:val="000E13E3"/>
    <w:rsid w:val="000E6AD2"/>
    <w:rsid w:val="000E6F25"/>
    <w:rsid w:val="000F1800"/>
    <w:rsid w:val="001045CB"/>
    <w:rsid w:val="001210BE"/>
    <w:rsid w:val="00140C58"/>
    <w:rsid w:val="0014639F"/>
    <w:rsid w:val="001523E7"/>
    <w:rsid w:val="00170FE3"/>
    <w:rsid w:val="001B1FD1"/>
    <w:rsid w:val="001C78EB"/>
    <w:rsid w:val="001E175C"/>
    <w:rsid w:val="001F19CB"/>
    <w:rsid w:val="00223334"/>
    <w:rsid w:val="00226A68"/>
    <w:rsid w:val="00241542"/>
    <w:rsid w:val="00245083"/>
    <w:rsid w:val="00252A76"/>
    <w:rsid w:val="0028678E"/>
    <w:rsid w:val="002A50F6"/>
    <w:rsid w:val="002B29DE"/>
    <w:rsid w:val="002C2FF9"/>
    <w:rsid w:val="002E07D1"/>
    <w:rsid w:val="002E0A4E"/>
    <w:rsid w:val="003056E4"/>
    <w:rsid w:val="00316AF4"/>
    <w:rsid w:val="00336396"/>
    <w:rsid w:val="00337509"/>
    <w:rsid w:val="00340E7B"/>
    <w:rsid w:val="00357535"/>
    <w:rsid w:val="00374C22"/>
    <w:rsid w:val="00382914"/>
    <w:rsid w:val="003862E9"/>
    <w:rsid w:val="003906B9"/>
    <w:rsid w:val="00390924"/>
    <w:rsid w:val="003C5442"/>
    <w:rsid w:val="003C6240"/>
    <w:rsid w:val="003D2B76"/>
    <w:rsid w:val="003F3087"/>
    <w:rsid w:val="004130DB"/>
    <w:rsid w:val="00420462"/>
    <w:rsid w:val="00432880"/>
    <w:rsid w:val="0043424F"/>
    <w:rsid w:val="00445454"/>
    <w:rsid w:val="00453BE5"/>
    <w:rsid w:val="00457F1C"/>
    <w:rsid w:val="0047452D"/>
    <w:rsid w:val="0049647D"/>
    <w:rsid w:val="004A39D7"/>
    <w:rsid w:val="004A61BB"/>
    <w:rsid w:val="004B54C5"/>
    <w:rsid w:val="004C1C98"/>
    <w:rsid w:val="004F4490"/>
    <w:rsid w:val="00522F83"/>
    <w:rsid w:val="00560408"/>
    <w:rsid w:val="00567E9C"/>
    <w:rsid w:val="005A7796"/>
    <w:rsid w:val="005C3FEA"/>
    <w:rsid w:val="005D382E"/>
    <w:rsid w:val="005D795F"/>
    <w:rsid w:val="005F2BB9"/>
    <w:rsid w:val="00601E2D"/>
    <w:rsid w:val="00602658"/>
    <w:rsid w:val="006222F6"/>
    <w:rsid w:val="00622387"/>
    <w:rsid w:val="00635905"/>
    <w:rsid w:val="006550D1"/>
    <w:rsid w:val="0069748E"/>
    <w:rsid w:val="006E1C0C"/>
    <w:rsid w:val="006E2E6B"/>
    <w:rsid w:val="006F2637"/>
    <w:rsid w:val="006F2835"/>
    <w:rsid w:val="00753CB3"/>
    <w:rsid w:val="00767881"/>
    <w:rsid w:val="00783021"/>
    <w:rsid w:val="007C6028"/>
    <w:rsid w:val="007C6189"/>
    <w:rsid w:val="007D4FA0"/>
    <w:rsid w:val="007F2A2F"/>
    <w:rsid w:val="007F37B4"/>
    <w:rsid w:val="00803D22"/>
    <w:rsid w:val="008464F3"/>
    <w:rsid w:val="00872237"/>
    <w:rsid w:val="00874168"/>
    <w:rsid w:val="008B0055"/>
    <w:rsid w:val="008B2B1F"/>
    <w:rsid w:val="008C5B5E"/>
    <w:rsid w:val="008E14ED"/>
    <w:rsid w:val="008E662E"/>
    <w:rsid w:val="00930BA6"/>
    <w:rsid w:val="0093490C"/>
    <w:rsid w:val="00947E93"/>
    <w:rsid w:val="0095399A"/>
    <w:rsid w:val="009C3875"/>
    <w:rsid w:val="009F575F"/>
    <w:rsid w:val="00A04BF9"/>
    <w:rsid w:val="00A3180D"/>
    <w:rsid w:val="00A36B8E"/>
    <w:rsid w:val="00A835E5"/>
    <w:rsid w:val="00A84C18"/>
    <w:rsid w:val="00A91533"/>
    <w:rsid w:val="00AB1D5C"/>
    <w:rsid w:val="00AE19CD"/>
    <w:rsid w:val="00B15832"/>
    <w:rsid w:val="00B35B74"/>
    <w:rsid w:val="00B43EC1"/>
    <w:rsid w:val="00B70A76"/>
    <w:rsid w:val="00BB4E51"/>
    <w:rsid w:val="00BB50DF"/>
    <w:rsid w:val="00BF2D8C"/>
    <w:rsid w:val="00BF4463"/>
    <w:rsid w:val="00C01A18"/>
    <w:rsid w:val="00C3489C"/>
    <w:rsid w:val="00C41F58"/>
    <w:rsid w:val="00C50B01"/>
    <w:rsid w:val="00C50CB8"/>
    <w:rsid w:val="00C77A62"/>
    <w:rsid w:val="00C77D3B"/>
    <w:rsid w:val="00CC1388"/>
    <w:rsid w:val="00CC79A1"/>
    <w:rsid w:val="00CD28C8"/>
    <w:rsid w:val="00CD58B4"/>
    <w:rsid w:val="00CF4E08"/>
    <w:rsid w:val="00D82F5C"/>
    <w:rsid w:val="00D92731"/>
    <w:rsid w:val="00DB255C"/>
    <w:rsid w:val="00DB4214"/>
    <w:rsid w:val="00DC1BC6"/>
    <w:rsid w:val="00DE12A9"/>
    <w:rsid w:val="00DE684F"/>
    <w:rsid w:val="00DF5E8B"/>
    <w:rsid w:val="00E07D07"/>
    <w:rsid w:val="00E171A3"/>
    <w:rsid w:val="00E2656C"/>
    <w:rsid w:val="00E4163F"/>
    <w:rsid w:val="00E449AC"/>
    <w:rsid w:val="00E60F27"/>
    <w:rsid w:val="00E93993"/>
    <w:rsid w:val="00EB2332"/>
    <w:rsid w:val="00EE3D3A"/>
    <w:rsid w:val="00F17FD1"/>
    <w:rsid w:val="00F25B8E"/>
    <w:rsid w:val="00F32690"/>
    <w:rsid w:val="00F34563"/>
    <w:rsid w:val="00F539D6"/>
    <w:rsid w:val="00F668D2"/>
    <w:rsid w:val="00F83914"/>
    <w:rsid w:val="00FA40BC"/>
    <w:rsid w:val="00FA71F5"/>
    <w:rsid w:val="00FB3BDB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F4EF8B"/>
  <w14:defaultImageDpi w14:val="0"/>
  <w15:docId w15:val="{4D513A49-A63D-4409-AB07-F49C7B47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1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BodyText">
    <w:name w:val="Body Text"/>
    <w:basedOn w:val="Normal"/>
    <w:link w:val="BodyTextChar"/>
    <w:uiPriority w:val="1"/>
    <w:qFormat/>
    <w:pPr>
      <w:ind w:left="672" w:hanging="561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6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9647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0A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70A76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0A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70A76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C2FF9"/>
    <w:rPr>
      <w:rFonts w:ascii="Times New Roman" w:hAnsi="Times New Roman"/>
    </w:rPr>
  </w:style>
  <w:style w:type="character" w:styleId="Hyperlink">
    <w:name w:val="Hyperlink"/>
    <w:uiPriority w:val="99"/>
    <w:rsid w:val="002C2FF9"/>
    <w:rPr>
      <w:rFonts w:cs="Times New Roman"/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835E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5E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835E5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A835E5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5E5"/>
    <w:rPr>
      <w:b/>
      <w:bCs/>
    </w:rPr>
  </w:style>
  <w:style w:type="character" w:customStyle="1" w:styleId="CommentSubjectChar1">
    <w:name w:val="Comment Subject Char1"/>
    <w:uiPriority w:val="99"/>
    <w:semiHidden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CommentSubjectChar11">
    <w:name w:val="Comment Subject Char11"/>
    <w:uiPriority w:val="99"/>
    <w:semiHidden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16AF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94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3612</Words>
  <Characters>20593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Trazimera, INN-trastuzumab</vt:lpstr>
    </vt:vector>
  </TitlesOfParts>
  <Company/>
  <LinksUpToDate>false</LinksUpToDate>
  <CharactersWithSpaces>24157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Trazimera, INN-trastuzumab</dc:title>
  <dc:subject>EPAR</dc:subject>
  <dc:creator>CHMP</dc:creator>
  <cp:keywords>Trazimera, INN-trastuzumab</cp:keywords>
  <dc:description/>
  <cp:lastModifiedBy>Aleksandra Minić</cp:lastModifiedBy>
  <cp:revision>25</cp:revision>
  <dcterms:created xsi:type="dcterms:W3CDTF">2024-08-01T14:24:00Z</dcterms:created>
  <dcterms:modified xsi:type="dcterms:W3CDTF">2024-12-04T12:14:00Z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72598-90ab-4748-9618-88402b5e95d2_Enabled">
    <vt:lpwstr>true</vt:lpwstr>
  </property>
  <property fmtid="{D5CDD505-2E9C-101B-9397-08002B2CF9AE}" pid="3" name="MSIP_Label_68f72598-90ab-4748-9618-88402b5e95d2_SetDate">
    <vt:lpwstr>2024-08-01T14:24:03Z</vt:lpwstr>
  </property>
  <property fmtid="{D5CDD505-2E9C-101B-9397-08002B2CF9AE}" pid="4" name="MSIP_Label_68f72598-90ab-4748-9618-88402b5e95d2_Method">
    <vt:lpwstr>Privileged</vt:lpwstr>
  </property>
  <property fmtid="{D5CDD505-2E9C-101B-9397-08002B2CF9AE}" pid="5" name="MSIP_Label_68f72598-90ab-4748-9618-88402b5e95d2_Name">
    <vt:lpwstr>68f72598-90ab-4748-9618-88402b5e95d2</vt:lpwstr>
  </property>
  <property fmtid="{D5CDD505-2E9C-101B-9397-08002B2CF9AE}" pid="6" name="MSIP_Label_68f72598-90ab-4748-9618-88402b5e95d2_SiteId">
    <vt:lpwstr>7a916015-20ae-4ad1-9170-eefd915e9272</vt:lpwstr>
  </property>
  <property fmtid="{D5CDD505-2E9C-101B-9397-08002B2CF9AE}" pid="7" name="MSIP_Label_68f72598-90ab-4748-9618-88402b5e95d2_ActionId">
    <vt:lpwstr>43acce55-02cd-4f2a-a8b9-8fe3bd6921ee</vt:lpwstr>
  </property>
  <property fmtid="{D5CDD505-2E9C-101B-9397-08002B2CF9AE}" pid="8" name="MSIP_Label_68f72598-90ab-4748-9618-88402b5e95d2_ContentBits">
    <vt:lpwstr>0</vt:lpwstr>
  </property>
</Properties>
</file>