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F26F" w14:textId="153A1304" w:rsidR="00C22BE5" w:rsidRPr="008E7434" w:rsidRDefault="00C22BE5" w:rsidP="00C22BE5">
      <w:pPr>
        <w:rPr>
          <w:sz w:val="22"/>
          <w:szCs w:val="22"/>
          <w:lang w:val="sr-Latn-ME"/>
        </w:rPr>
      </w:pPr>
    </w:p>
    <w:p w14:paraId="76F96C87" w14:textId="77777777" w:rsidR="00C22BE5" w:rsidRPr="008E7434" w:rsidRDefault="00C22BE5" w:rsidP="00C22BE5">
      <w:pPr>
        <w:rPr>
          <w:sz w:val="22"/>
          <w:szCs w:val="22"/>
          <w:lang w:val="sr-Latn-ME"/>
        </w:rPr>
      </w:pPr>
    </w:p>
    <w:p w14:paraId="59C57FF0" w14:textId="77777777" w:rsidR="00C22BE5" w:rsidRPr="008E7434" w:rsidRDefault="00C30F92" w:rsidP="00C30F92">
      <w:pPr>
        <w:jc w:val="center"/>
        <w:rPr>
          <w:sz w:val="22"/>
          <w:szCs w:val="22"/>
          <w:lang w:val="sr-Latn-ME"/>
        </w:rPr>
      </w:pPr>
      <w:r w:rsidRPr="008E7434">
        <w:rPr>
          <w:b/>
          <w:bCs/>
          <w:iCs/>
          <w:sz w:val="22"/>
          <w:szCs w:val="22"/>
          <w:u w:val="single"/>
          <w:lang w:val="sr-Latn-ME"/>
        </w:rPr>
        <w:t xml:space="preserve">UPUTSTVO ZA </w:t>
      </w:r>
      <w:r w:rsidR="00B71B51" w:rsidRPr="008E7434">
        <w:rPr>
          <w:b/>
          <w:bCs/>
          <w:iCs/>
          <w:sz w:val="22"/>
          <w:szCs w:val="22"/>
          <w:u w:val="single"/>
          <w:lang w:val="sr-Latn-ME"/>
        </w:rPr>
        <w:t>LIJEK</w:t>
      </w:r>
    </w:p>
    <w:p w14:paraId="08C9EEA3" w14:textId="77777777" w:rsidR="00C30F92" w:rsidRPr="008E7434" w:rsidRDefault="00C30F92" w:rsidP="00C30F92">
      <w:pPr>
        <w:jc w:val="center"/>
        <w:rPr>
          <w:i/>
          <w:color w:val="808080"/>
          <w:sz w:val="22"/>
          <w:szCs w:val="22"/>
          <w:lang w:val="sr-Latn-ME"/>
        </w:rPr>
      </w:pPr>
    </w:p>
    <w:p w14:paraId="79272885" w14:textId="26B93FAF" w:rsidR="002E490E" w:rsidRPr="008E7434" w:rsidRDefault="002E490E" w:rsidP="002E490E">
      <w:pPr>
        <w:widowControl w:val="0"/>
        <w:autoSpaceDE w:val="0"/>
        <w:autoSpaceDN w:val="0"/>
        <w:ind w:left="216"/>
        <w:jc w:val="center"/>
        <w:rPr>
          <w:bCs/>
          <w:sz w:val="22"/>
          <w:szCs w:val="22"/>
          <w:lang w:val="sr-Latn-ME"/>
        </w:rPr>
      </w:pPr>
      <w:bookmarkStart w:id="0" w:name="_Hlk110453725"/>
      <w:proofErr w:type="spellStart"/>
      <w:r w:rsidRPr="008E7434">
        <w:rPr>
          <w:bCs/>
          <w:sz w:val="22"/>
          <w:szCs w:val="22"/>
          <w:lang w:val="sr-Latn-ME"/>
        </w:rPr>
        <w:t>AZOPT</w:t>
      </w:r>
      <w:bookmarkEnd w:id="0"/>
      <w:proofErr w:type="spellEnd"/>
      <w:r w:rsidRPr="008E7434">
        <w:rPr>
          <w:bCs/>
          <w:sz w:val="22"/>
          <w:szCs w:val="22"/>
          <w:lang w:val="sr-Latn-ME"/>
        </w:rPr>
        <w:t>, 10 mg/ml, kapi za oči, suspenzija</w:t>
      </w:r>
    </w:p>
    <w:p w14:paraId="6E4A61C3" w14:textId="7F8B44FF" w:rsidR="002E490E" w:rsidRPr="008E7434" w:rsidRDefault="002E490E" w:rsidP="002E490E">
      <w:pPr>
        <w:pStyle w:val="Header"/>
        <w:tabs>
          <w:tab w:val="left" w:pos="284"/>
        </w:tabs>
        <w:jc w:val="center"/>
        <w:rPr>
          <w:bCs/>
          <w:sz w:val="22"/>
          <w:szCs w:val="22"/>
          <w:lang w:val="sr-Latn-ME"/>
        </w:rPr>
      </w:pPr>
      <w:proofErr w:type="spellStart"/>
      <w:r w:rsidRPr="008E7434">
        <w:rPr>
          <w:bCs/>
          <w:sz w:val="22"/>
          <w:szCs w:val="22"/>
          <w:lang w:val="sr-Latn-ME"/>
        </w:rPr>
        <w:t>brinzolamid</w:t>
      </w:r>
      <w:proofErr w:type="spellEnd"/>
    </w:p>
    <w:p w14:paraId="5112E923" w14:textId="77777777" w:rsidR="00C22BE5" w:rsidRPr="008E7434" w:rsidRDefault="00C22BE5" w:rsidP="00C22BE5">
      <w:pPr>
        <w:pStyle w:val="Header"/>
        <w:tabs>
          <w:tab w:val="left" w:pos="284"/>
        </w:tabs>
        <w:rPr>
          <w:sz w:val="22"/>
          <w:szCs w:val="22"/>
          <w:lang w:val="sr-Latn-ME"/>
        </w:rPr>
      </w:pPr>
    </w:p>
    <w:p w14:paraId="5D86C6D8" w14:textId="77777777" w:rsidR="00A32113" w:rsidRPr="008E7434" w:rsidRDefault="00A32113" w:rsidP="00A32113">
      <w:pPr>
        <w:pStyle w:val="Header"/>
        <w:tabs>
          <w:tab w:val="left" w:pos="284"/>
        </w:tabs>
        <w:ind w:left="360"/>
        <w:rPr>
          <w:i/>
          <w:iCs/>
          <w:sz w:val="22"/>
          <w:szCs w:val="22"/>
          <w:lang w:val="sr-Latn-ME"/>
        </w:rPr>
      </w:pPr>
    </w:p>
    <w:p w14:paraId="16873239" w14:textId="77777777" w:rsidR="006A2B96" w:rsidRPr="008E7434" w:rsidRDefault="00A32113" w:rsidP="00D8615F">
      <w:pPr>
        <w:widowControl w:val="0"/>
        <w:autoSpaceDE w:val="0"/>
        <w:autoSpaceDN w:val="0"/>
        <w:ind w:left="360" w:hanging="360"/>
        <w:rPr>
          <w:b/>
          <w:bCs/>
          <w:sz w:val="22"/>
          <w:szCs w:val="22"/>
          <w:lang w:val="sr-Latn-ME"/>
        </w:rPr>
      </w:pPr>
      <w:r w:rsidRPr="008E7434">
        <w:rPr>
          <w:b/>
          <w:bCs/>
          <w:sz w:val="22"/>
          <w:szCs w:val="22"/>
          <w:lang w:val="sr-Latn-ME"/>
        </w:rPr>
        <w:t>Pažljivo pročitajte ovo uputstvo, prije nego što počnete da koristite ovaj lijek</w:t>
      </w:r>
      <w:r w:rsidR="00070BAB" w:rsidRPr="008E7434">
        <w:rPr>
          <w:b/>
          <w:bCs/>
          <w:sz w:val="22"/>
          <w:szCs w:val="22"/>
          <w:lang w:val="sr-Latn-ME"/>
        </w:rPr>
        <w:t>,</w:t>
      </w:r>
      <w:r w:rsidR="006A2B96" w:rsidRPr="008E7434">
        <w:rPr>
          <w:sz w:val="22"/>
          <w:szCs w:val="22"/>
          <w:lang w:val="sr-Latn-ME"/>
        </w:rPr>
        <w:t xml:space="preserve"> </w:t>
      </w:r>
      <w:r w:rsidR="006A2B96" w:rsidRPr="008E7434">
        <w:rPr>
          <w:b/>
          <w:bCs/>
          <w:sz w:val="22"/>
          <w:szCs w:val="22"/>
          <w:lang w:val="sr-Latn-ME"/>
        </w:rPr>
        <w:t xml:space="preserve">jer sadrži </w:t>
      </w:r>
    </w:p>
    <w:p w14:paraId="5B9E81CF" w14:textId="77777777" w:rsidR="00A32113" w:rsidRPr="008E7434" w:rsidRDefault="006A2B96" w:rsidP="00D8615F">
      <w:pPr>
        <w:widowControl w:val="0"/>
        <w:autoSpaceDE w:val="0"/>
        <w:autoSpaceDN w:val="0"/>
        <w:ind w:left="360" w:hanging="360"/>
        <w:rPr>
          <w:b/>
          <w:bCs/>
          <w:sz w:val="22"/>
          <w:szCs w:val="22"/>
          <w:lang w:val="sr-Latn-ME"/>
        </w:rPr>
      </w:pPr>
      <w:r w:rsidRPr="008E7434">
        <w:rPr>
          <w:b/>
          <w:bCs/>
          <w:sz w:val="22"/>
          <w:szCs w:val="22"/>
          <w:lang w:val="sr-Latn-ME"/>
        </w:rPr>
        <w:t>informacije koje su važne za Vas</w:t>
      </w:r>
    </w:p>
    <w:p w14:paraId="6AE6B884" w14:textId="77777777" w:rsidR="00A32113" w:rsidRPr="008E7434"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8E7434">
        <w:rPr>
          <w:sz w:val="22"/>
          <w:szCs w:val="22"/>
          <w:lang w:val="sr-Latn-ME"/>
        </w:rPr>
        <w:t>Uputstvo sačuvajte. Može biti potrebno da ga ponovo pročitate.</w:t>
      </w:r>
    </w:p>
    <w:p w14:paraId="30418362" w14:textId="77777777" w:rsidR="00A32113" w:rsidRPr="008E7434" w:rsidRDefault="00A32113" w:rsidP="00D8615F">
      <w:pPr>
        <w:widowControl w:val="0"/>
        <w:numPr>
          <w:ilvl w:val="0"/>
          <w:numId w:val="18"/>
        </w:numPr>
        <w:tabs>
          <w:tab w:val="clear" w:pos="576"/>
          <w:tab w:val="num" w:pos="600"/>
        </w:tabs>
        <w:autoSpaceDE w:val="0"/>
        <w:autoSpaceDN w:val="0"/>
        <w:rPr>
          <w:sz w:val="22"/>
          <w:szCs w:val="22"/>
          <w:lang w:val="sr-Latn-ME"/>
        </w:rPr>
      </w:pPr>
      <w:r w:rsidRPr="008E7434">
        <w:rPr>
          <w:sz w:val="22"/>
          <w:szCs w:val="22"/>
          <w:lang w:val="sr-Latn-ME"/>
        </w:rPr>
        <w:t>Ako imate dodatnih pitanja, obratite se svom ljekaru ili farmaceutu</w:t>
      </w:r>
      <w:r w:rsidR="00070BAB" w:rsidRPr="008E7434">
        <w:rPr>
          <w:sz w:val="22"/>
          <w:szCs w:val="22"/>
          <w:lang w:val="sr-Latn-ME"/>
        </w:rPr>
        <w:t xml:space="preserve"> </w:t>
      </w:r>
      <w:r w:rsidR="00070BAB" w:rsidRPr="008E7434">
        <w:rPr>
          <w:noProof/>
          <w:sz w:val="22"/>
          <w:szCs w:val="22"/>
          <w:lang w:val="sr-Latn-ME"/>
        </w:rPr>
        <w:t>ili medicinskoj sestri</w:t>
      </w:r>
      <w:r w:rsidRPr="008E7434">
        <w:rPr>
          <w:sz w:val="22"/>
          <w:szCs w:val="22"/>
          <w:lang w:val="sr-Latn-ME"/>
        </w:rPr>
        <w:t>.</w:t>
      </w:r>
      <w:r w:rsidR="006240C9" w:rsidRPr="008E7434">
        <w:rPr>
          <w:sz w:val="22"/>
          <w:szCs w:val="22"/>
          <w:lang w:val="sr-Latn-ME"/>
        </w:rPr>
        <w:t xml:space="preserve"> </w:t>
      </w:r>
    </w:p>
    <w:p w14:paraId="5C5A21F0" w14:textId="77777777" w:rsidR="00A32113" w:rsidRPr="008E7434"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8E7434">
        <w:rPr>
          <w:sz w:val="22"/>
          <w:szCs w:val="22"/>
          <w:lang w:val="sr-Latn-ME"/>
        </w:rPr>
        <w:t>Ovaj lijek propisan je Vama i ne sm</w:t>
      </w:r>
      <w:r w:rsidR="00A06E5C" w:rsidRPr="008E7434">
        <w:rPr>
          <w:sz w:val="22"/>
          <w:szCs w:val="22"/>
          <w:lang w:val="sr-Latn-ME"/>
        </w:rPr>
        <w:t>ij</w:t>
      </w:r>
      <w:r w:rsidRPr="008E7434">
        <w:rPr>
          <w:sz w:val="22"/>
          <w:szCs w:val="22"/>
          <w:lang w:val="sr-Latn-ME"/>
        </w:rPr>
        <w:t>ete ga davati drugima. Može da im škodi, čak i kada imaju iste znake bolesti kao i Vi.</w:t>
      </w:r>
    </w:p>
    <w:p w14:paraId="08D4DE24" w14:textId="77777777" w:rsidR="00C269D7" w:rsidRPr="008E7434"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8E7434">
        <w:rPr>
          <w:spacing w:val="-5"/>
          <w:sz w:val="22"/>
          <w:szCs w:val="22"/>
          <w:lang w:val="sr-Latn-ME"/>
        </w:rPr>
        <w:t xml:space="preserve">Ako </w:t>
      </w:r>
      <w:r w:rsidR="00CE3E04" w:rsidRPr="008E7434">
        <w:rPr>
          <w:spacing w:val="-5"/>
          <w:sz w:val="22"/>
          <w:szCs w:val="22"/>
          <w:lang w:val="sr-Latn-ME"/>
        </w:rPr>
        <w:t>Vam</w:t>
      </w:r>
      <w:r w:rsidRPr="008E7434">
        <w:rPr>
          <w:spacing w:val="-5"/>
          <w:sz w:val="22"/>
          <w:szCs w:val="22"/>
          <w:lang w:val="sr-Latn-ME"/>
        </w:rPr>
        <w:t xml:space="preserve"> se javi bilo koje neželjeno d</w:t>
      </w:r>
      <w:r w:rsidR="000D14D2" w:rsidRPr="008E7434">
        <w:rPr>
          <w:spacing w:val="-5"/>
          <w:sz w:val="22"/>
          <w:szCs w:val="22"/>
          <w:lang w:val="sr-Latn-ME"/>
        </w:rPr>
        <w:t xml:space="preserve">ejstvo recite to svom ljekaru, </w:t>
      </w:r>
      <w:r w:rsidRPr="008E7434">
        <w:rPr>
          <w:spacing w:val="-5"/>
          <w:sz w:val="22"/>
          <w:szCs w:val="22"/>
          <w:lang w:val="sr-Latn-ME"/>
        </w:rPr>
        <w:t>farmaceutu ili medicinskoj sestri. Ovo uključuje i bilo koja neželjena dejstva koja nijesu navedena u ovom uputstvu</w:t>
      </w:r>
      <w:r w:rsidRPr="008E7434">
        <w:rPr>
          <w:spacing w:val="-4"/>
          <w:sz w:val="22"/>
          <w:szCs w:val="22"/>
          <w:lang w:val="sr-Latn-ME"/>
        </w:rPr>
        <w:t xml:space="preserve">. </w:t>
      </w:r>
      <w:r w:rsidR="0085398E" w:rsidRPr="008E7434">
        <w:rPr>
          <w:spacing w:val="-4"/>
          <w:sz w:val="22"/>
          <w:szCs w:val="22"/>
          <w:lang w:val="sr-Latn-ME"/>
        </w:rPr>
        <w:t xml:space="preserve">Pogledajte dio 4. </w:t>
      </w:r>
    </w:p>
    <w:p w14:paraId="695AB868" w14:textId="77777777" w:rsidR="00C269D7" w:rsidRPr="008E7434" w:rsidRDefault="00C269D7" w:rsidP="00C269D7">
      <w:pPr>
        <w:widowControl w:val="0"/>
        <w:autoSpaceDE w:val="0"/>
        <w:autoSpaceDN w:val="0"/>
        <w:ind w:left="600"/>
        <w:rPr>
          <w:sz w:val="22"/>
          <w:szCs w:val="22"/>
          <w:lang w:val="sr-Latn-ME"/>
        </w:rPr>
      </w:pPr>
    </w:p>
    <w:p w14:paraId="586169DD" w14:textId="77777777" w:rsidR="003324F7" w:rsidRPr="008E7434" w:rsidRDefault="003324F7" w:rsidP="00D8615F">
      <w:pPr>
        <w:widowControl w:val="0"/>
        <w:autoSpaceDE w:val="0"/>
        <w:autoSpaceDN w:val="0"/>
        <w:rPr>
          <w:i/>
          <w:iCs/>
          <w:sz w:val="22"/>
          <w:szCs w:val="22"/>
          <w:lang w:val="sr-Latn-ME"/>
        </w:rPr>
      </w:pPr>
    </w:p>
    <w:p w14:paraId="2C271555" w14:textId="77777777" w:rsidR="00C269D7" w:rsidRPr="008E7434" w:rsidRDefault="00C269D7" w:rsidP="00F67628">
      <w:pPr>
        <w:widowControl w:val="0"/>
        <w:autoSpaceDE w:val="0"/>
        <w:autoSpaceDN w:val="0"/>
        <w:rPr>
          <w:sz w:val="22"/>
          <w:szCs w:val="22"/>
          <w:lang w:val="sr-Latn-ME"/>
        </w:rPr>
      </w:pPr>
    </w:p>
    <w:p w14:paraId="726A33BE" w14:textId="77777777" w:rsidR="00C269D7" w:rsidRPr="008E7434" w:rsidRDefault="00C269D7" w:rsidP="00C269D7">
      <w:pPr>
        <w:widowControl w:val="0"/>
        <w:autoSpaceDE w:val="0"/>
        <w:autoSpaceDN w:val="0"/>
        <w:ind w:left="600"/>
        <w:rPr>
          <w:sz w:val="22"/>
          <w:szCs w:val="22"/>
          <w:lang w:val="sr-Latn-ME"/>
        </w:rPr>
      </w:pPr>
    </w:p>
    <w:p w14:paraId="6F50065E" w14:textId="77777777" w:rsidR="00A92C66" w:rsidRPr="008E7434" w:rsidRDefault="00A92C66" w:rsidP="00C269D7">
      <w:pPr>
        <w:widowControl w:val="0"/>
        <w:autoSpaceDE w:val="0"/>
        <w:autoSpaceDN w:val="0"/>
        <w:ind w:left="600"/>
        <w:rPr>
          <w:sz w:val="22"/>
          <w:szCs w:val="22"/>
          <w:lang w:val="sr-Latn-ME"/>
        </w:rPr>
      </w:pPr>
    </w:p>
    <w:p w14:paraId="6C113836" w14:textId="77777777" w:rsidR="00A32113" w:rsidRPr="008E7434" w:rsidRDefault="00A32113" w:rsidP="00D8615F">
      <w:pPr>
        <w:widowControl w:val="0"/>
        <w:autoSpaceDE w:val="0"/>
        <w:autoSpaceDN w:val="0"/>
        <w:rPr>
          <w:b/>
          <w:bCs/>
          <w:sz w:val="22"/>
          <w:szCs w:val="22"/>
          <w:lang w:val="sr-Latn-ME"/>
        </w:rPr>
      </w:pPr>
      <w:r w:rsidRPr="008E7434">
        <w:rPr>
          <w:b/>
          <w:bCs/>
          <w:sz w:val="22"/>
          <w:szCs w:val="22"/>
          <w:lang w:val="sr-Latn-ME"/>
        </w:rPr>
        <w:t>U ovom uputstvu pročitaćete:</w:t>
      </w:r>
    </w:p>
    <w:p w14:paraId="6BA65764" w14:textId="0D9A8563" w:rsidR="00EB2BE4" w:rsidRPr="008E7434" w:rsidRDefault="00EB2BE4" w:rsidP="00EB2BE4">
      <w:pPr>
        <w:widowControl w:val="0"/>
        <w:numPr>
          <w:ilvl w:val="0"/>
          <w:numId w:val="17"/>
        </w:numPr>
        <w:tabs>
          <w:tab w:val="clear" w:pos="360"/>
          <w:tab w:val="left" w:pos="569"/>
          <w:tab w:val="left" w:pos="600"/>
        </w:tabs>
        <w:autoSpaceDE w:val="0"/>
        <w:autoSpaceDN w:val="0"/>
        <w:rPr>
          <w:sz w:val="22"/>
          <w:szCs w:val="22"/>
          <w:lang w:val="sr-Latn-ME"/>
        </w:rPr>
      </w:pPr>
      <w:r w:rsidRPr="008E7434">
        <w:rPr>
          <w:sz w:val="22"/>
          <w:szCs w:val="22"/>
          <w:lang w:val="sr-Latn-ME"/>
        </w:rPr>
        <w:t xml:space="preserve">Šta je lijek </w:t>
      </w:r>
      <w:proofErr w:type="spellStart"/>
      <w:r w:rsidR="002E490E" w:rsidRPr="008E7434">
        <w:rPr>
          <w:sz w:val="22"/>
          <w:szCs w:val="22"/>
          <w:lang w:val="sr-Latn-ME"/>
        </w:rPr>
        <w:t>AZOPT</w:t>
      </w:r>
      <w:proofErr w:type="spellEnd"/>
      <w:r w:rsidRPr="008E7434">
        <w:rPr>
          <w:sz w:val="22"/>
          <w:szCs w:val="22"/>
          <w:lang w:val="sr-Latn-ME"/>
        </w:rPr>
        <w:t xml:space="preserve"> i čemu je namijenjen</w:t>
      </w:r>
    </w:p>
    <w:p w14:paraId="67738732" w14:textId="38C14916" w:rsidR="00EB2BE4" w:rsidRPr="008E7434" w:rsidRDefault="00EB2BE4" w:rsidP="00EB2BE4">
      <w:pPr>
        <w:widowControl w:val="0"/>
        <w:numPr>
          <w:ilvl w:val="0"/>
          <w:numId w:val="17"/>
        </w:numPr>
        <w:tabs>
          <w:tab w:val="clear" w:pos="360"/>
          <w:tab w:val="left" w:pos="569"/>
          <w:tab w:val="left" w:pos="600"/>
        </w:tabs>
        <w:autoSpaceDE w:val="0"/>
        <w:autoSpaceDN w:val="0"/>
        <w:rPr>
          <w:sz w:val="22"/>
          <w:szCs w:val="22"/>
          <w:lang w:val="sr-Latn-ME"/>
        </w:rPr>
      </w:pPr>
      <w:r w:rsidRPr="008E7434">
        <w:rPr>
          <w:sz w:val="22"/>
          <w:szCs w:val="22"/>
          <w:lang w:val="sr-Latn-ME"/>
        </w:rPr>
        <w:t xml:space="preserve">Šta treba da znate prije nego što uzmete lijek </w:t>
      </w:r>
      <w:proofErr w:type="spellStart"/>
      <w:r w:rsidR="002E490E" w:rsidRPr="008E7434">
        <w:rPr>
          <w:sz w:val="22"/>
          <w:szCs w:val="22"/>
          <w:lang w:val="sr-Latn-ME"/>
        </w:rPr>
        <w:t>AZOPT</w:t>
      </w:r>
      <w:proofErr w:type="spellEnd"/>
    </w:p>
    <w:p w14:paraId="38C7D0AB" w14:textId="77777777" w:rsidR="002E490E" w:rsidRPr="008E7434" w:rsidRDefault="00EB2BE4" w:rsidP="008847B0">
      <w:pPr>
        <w:widowControl w:val="0"/>
        <w:numPr>
          <w:ilvl w:val="0"/>
          <w:numId w:val="17"/>
        </w:numPr>
        <w:tabs>
          <w:tab w:val="clear" w:pos="360"/>
          <w:tab w:val="left" w:pos="569"/>
          <w:tab w:val="left" w:pos="600"/>
        </w:tabs>
        <w:autoSpaceDE w:val="0"/>
        <w:autoSpaceDN w:val="0"/>
        <w:rPr>
          <w:sz w:val="22"/>
          <w:szCs w:val="22"/>
          <w:lang w:val="sr-Latn-ME"/>
        </w:rPr>
      </w:pPr>
      <w:r w:rsidRPr="008E7434">
        <w:rPr>
          <w:sz w:val="22"/>
          <w:szCs w:val="22"/>
          <w:lang w:val="sr-Latn-ME"/>
        </w:rPr>
        <w:t xml:space="preserve">Kako se upotrebljava lijek </w:t>
      </w:r>
      <w:proofErr w:type="spellStart"/>
      <w:r w:rsidR="002E490E" w:rsidRPr="008E7434">
        <w:rPr>
          <w:sz w:val="22"/>
          <w:szCs w:val="22"/>
          <w:lang w:val="sr-Latn-ME"/>
        </w:rPr>
        <w:t>AZOPT</w:t>
      </w:r>
      <w:proofErr w:type="spellEnd"/>
      <w:r w:rsidR="002E490E" w:rsidRPr="008E7434">
        <w:rPr>
          <w:sz w:val="22"/>
          <w:szCs w:val="22"/>
          <w:lang w:val="sr-Latn-ME"/>
        </w:rPr>
        <w:t xml:space="preserve"> </w:t>
      </w:r>
    </w:p>
    <w:p w14:paraId="34FAA25D" w14:textId="6CC410DD" w:rsidR="00EB2BE4" w:rsidRPr="008E7434" w:rsidRDefault="00EB2BE4" w:rsidP="008847B0">
      <w:pPr>
        <w:widowControl w:val="0"/>
        <w:numPr>
          <w:ilvl w:val="0"/>
          <w:numId w:val="17"/>
        </w:numPr>
        <w:tabs>
          <w:tab w:val="clear" w:pos="360"/>
          <w:tab w:val="left" w:pos="569"/>
          <w:tab w:val="left" w:pos="600"/>
        </w:tabs>
        <w:autoSpaceDE w:val="0"/>
        <w:autoSpaceDN w:val="0"/>
        <w:rPr>
          <w:sz w:val="22"/>
          <w:szCs w:val="22"/>
          <w:lang w:val="sr-Latn-ME"/>
        </w:rPr>
      </w:pPr>
      <w:r w:rsidRPr="008E7434">
        <w:rPr>
          <w:sz w:val="22"/>
          <w:szCs w:val="22"/>
          <w:lang w:val="sr-Latn-ME"/>
        </w:rPr>
        <w:t xml:space="preserve">Moguća neželjena dejstva </w:t>
      </w:r>
    </w:p>
    <w:p w14:paraId="0E338EF3" w14:textId="30824334" w:rsidR="00EB2BE4" w:rsidRPr="008E7434" w:rsidRDefault="00EB2BE4" w:rsidP="00EB2BE4">
      <w:pPr>
        <w:widowControl w:val="0"/>
        <w:numPr>
          <w:ilvl w:val="0"/>
          <w:numId w:val="17"/>
        </w:numPr>
        <w:tabs>
          <w:tab w:val="clear" w:pos="360"/>
          <w:tab w:val="left" w:pos="569"/>
          <w:tab w:val="left" w:pos="600"/>
        </w:tabs>
        <w:autoSpaceDE w:val="0"/>
        <w:autoSpaceDN w:val="0"/>
        <w:rPr>
          <w:sz w:val="22"/>
          <w:szCs w:val="22"/>
          <w:lang w:val="sr-Latn-ME"/>
        </w:rPr>
      </w:pPr>
      <w:r w:rsidRPr="008E7434">
        <w:rPr>
          <w:sz w:val="22"/>
          <w:szCs w:val="22"/>
          <w:lang w:val="sr-Latn-ME"/>
        </w:rPr>
        <w:t xml:space="preserve">Kako čuvati lijek </w:t>
      </w:r>
      <w:proofErr w:type="spellStart"/>
      <w:r w:rsidR="002E490E" w:rsidRPr="008E7434">
        <w:rPr>
          <w:sz w:val="22"/>
          <w:szCs w:val="22"/>
          <w:lang w:val="sr-Latn-ME"/>
        </w:rPr>
        <w:t>AZOPT</w:t>
      </w:r>
      <w:proofErr w:type="spellEnd"/>
    </w:p>
    <w:p w14:paraId="6AFFA67D" w14:textId="77777777" w:rsidR="00EB2BE4" w:rsidRPr="008E7434" w:rsidRDefault="00EB2BE4" w:rsidP="00EB2BE4">
      <w:pPr>
        <w:widowControl w:val="0"/>
        <w:numPr>
          <w:ilvl w:val="0"/>
          <w:numId w:val="17"/>
        </w:numPr>
        <w:tabs>
          <w:tab w:val="clear" w:pos="360"/>
          <w:tab w:val="left" w:pos="569"/>
          <w:tab w:val="left" w:pos="600"/>
        </w:tabs>
        <w:autoSpaceDE w:val="0"/>
        <w:autoSpaceDN w:val="0"/>
        <w:rPr>
          <w:b/>
          <w:bCs/>
          <w:sz w:val="22"/>
          <w:szCs w:val="22"/>
          <w:lang w:val="sr-Latn-ME"/>
        </w:rPr>
      </w:pPr>
      <w:r w:rsidRPr="008E7434">
        <w:rPr>
          <w:sz w:val="22"/>
          <w:szCs w:val="22"/>
          <w:lang w:val="sr-Latn-ME"/>
        </w:rPr>
        <w:t>Sadržaj pakovanja i druge informacije</w:t>
      </w:r>
    </w:p>
    <w:p w14:paraId="6CA2FBAC" w14:textId="77777777" w:rsidR="00A32113" w:rsidRPr="008E7434" w:rsidRDefault="00A32113" w:rsidP="00D8615F">
      <w:pPr>
        <w:widowControl w:val="0"/>
        <w:autoSpaceDE w:val="0"/>
        <w:autoSpaceDN w:val="0"/>
        <w:rPr>
          <w:sz w:val="22"/>
          <w:szCs w:val="22"/>
          <w:lang w:val="sr-Latn-ME"/>
        </w:rPr>
      </w:pPr>
    </w:p>
    <w:p w14:paraId="439DF5D6" w14:textId="77777777" w:rsidR="00C22BE5" w:rsidRPr="008E7434" w:rsidRDefault="00C22BE5" w:rsidP="00C22BE5">
      <w:pPr>
        <w:pStyle w:val="Header"/>
        <w:tabs>
          <w:tab w:val="left" w:pos="284"/>
        </w:tabs>
        <w:rPr>
          <w:sz w:val="22"/>
          <w:szCs w:val="22"/>
          <w:lang w:val="sr-Latn-ME"/>
        </w:rPr>
      </w:pPr>
    </w:p>
    <w:p w14:paraId="45239255" w14:textId="1B1F326D" w:rsidR="00A32113" w:rsidRPr="008E7434" w:rsidRDefault="00CF1B2D" w:rsidP="004B2B48">
      <w:pPr>
        <w:tabs>
          <w:tab w:val="left" w:pos="540"/>
          <w:tab w:val="left" w:pos="569"/>
        </w:tabs>
        <w:jc w:val="both"/>
        <w:rPr>
          <w:b/>
          <w:bCs/>
          <w:sz w:val="22"/>
          <w:szCs w:val="22"/>
          <w:lang w:val="sr-Latn-ME"/>
        </w:rPr>
      </w:pPr>
      <w:r w:rsidRPr="008E7434">
        <w:rPr>
          <w:b/>
          <w:bCs/>
          <w:sz w:val="22"/>
          <w:szCs w:val="22"/>
          <w:lang w:val="sr-Latn-ME"/>
        </w:rPr>
        <w:br w:type="page"/>
      </w:r>
      <w:r w:rsidR="00A32113" w:rsidRPr="008E7434">
        <w:rPr>
          <w:b/>
          <w:bCs/>
          <w:sz w:val="22"/>
          <w:szCs w:val="22"/>
          <w:lang w:val="sr-Latn-ME"/>
        </w:rPr>
        <w:lastRenderedPageBreak/>
        <w:t xml:space="preserve">1. </w:t>
      </w:r>
      <w:r w:rsidR="00FB6603" w:rsidRPr="008E7434">
        <w:rPr>
          <w:b/>
          <w:bCs/>
          <w:sz w:val="22"/>
          <w:szCs w:val="22"/>
          <w:lang w:val="sr-Latn-ME"/>
        </w:rPr>
        <w:tab/>
      </w:r>
      <w:r w:rsidR="00A32113" w:rsidRPr="008E7434">
        <w:rPr>
          <w:b/>
          <w:bCs/>
          <w:sz w:val="22"/>
          <w:szCs w:val="22"/>
          <w:lang w:val="sr-Latn-ME"/>
        </w:rPr>
        <w:t xml:space="preserve">ŠTA JE LIJEK </w:t>
      </w:r>
      <w:proofErr w:type="spellStart"/>
      <w:r w:rsidR="002E490E" w:rsidRPr="008E7434">
        <w:rPr>
          <w:b/>
          <w:bCs/>
          <w:sz w:val="22"/>
          <w:szCs w:val="22"/>
          <w:lang w:val="sr-Latn-ME"/>
        </w:rPr>
        <w:t>AZOPT</w:t>
      </w:r>
      <w:proofErr w:type="spellEnd"/>
      <w:r w:rsidR="00A32113" w:rsidRPr="008E7434">
        <w:rPr>
          <w:b/>
          <w:bCs/>
          <w:sz w:val="22"/>
          <w:szCs w:val="22"/>
          <w:lang w:val="sr-Latn-ME"/>
        </w:rPr>
        <w:t xml:space="preserve"> I ČEMU JE NAMIJENJEN</w:t>
      </w:r>
    </w:p>
    <w:p w14:paraId="00B1B255" w14:textId="6B066F89" w:rsidR="00445D8F" w:rsidRPr="008E7434" w:rsidRDefault="00445D8F" w:rsidP="004B2B48">
      <w:pPr>
        <w:jc w:val="both"/>
        <w:rPr>
          <w:sz w:val="22"/>
          <w:szCs w:val="22"/>
          <w:lang w:val="sr-Latn-ME"/>
        </w:rPr>
      </w:pPr>
    </w:p>
    <w:p w14:paraId="22D9D48C" w14:textId="7CC249E5" w:rsidR="002E490E" w:rsidRPr="008E7434" w:rsidRDefault="002E490E" w:rsidP="004B2B48">
      <w:pPr>
        <w:jc w:val="both"/>
        <w:rPr>
          <w:sz w:val="22"/>
          <w:szCs w:val="22"/>
          <w:lang w:val="sr-Latn-ME"/>
        </w:rPr>
      </w:pPr>
      <w:proofErr w:type="spellStart"/>
      <w:r w:rsidRPr="008E7434">
        <w:rPr>
          <w:bCs/>
          <w:sz w:val="22"/>
          <w:szCs w:val="22"/>
          <w:lang w:val="sr-Latn-ME"/>
        </w:rPr>
        <w:t>Azopt</w:t>
      </w:r>
      <w:proofErr w:type="spellEnd"/>
      <w:r w:rsidRPr="008E7434">
        <w:rPr>
          <w:bCs/>
          <w:sz w:val="22"/>
          <w:szCs w:val="22"/>
          <w:lang w:val="sr-Latn-ME"/>
        </w:rPr>
        <w:t xml:space="preserve"> sadrži </w:t>
      </w:r>
      <w:proofErr w:type="spellStart"/>
      <w:r w:rsidRPr="008E7434">
        <w:rPr>
          <w:bCs/>
          <w:sz w:val="22"/>
          <w:szCs w:val="22"/>
          <w:lang w:val="sr-Latn-ME"/>
        </w:rPr>
        <w:t>brinzolamid</w:t>
      </w:r>
      <w:proofErr w:type="spellEnd"/>
      <w:r w:rsidRPr="008E7434">
        <w:rPr>
          <w:bCs/>
          <w:sz w:val="22"/>
          <w:szCs w:val="22"/>
          <w:lang w:val="sr-Latn-ME"/>
        </w:rPr>
        <w:t xml:space="preserve"> koji pripada grupi ljekova </w:t>
      </w:r>
      <w:r w:rsidRPr="008E7434">
        <w:rPr>
          <w:sz w:val="22"/>
          <w:szCs w:val="22"/>
          <w:lang w:val="sr-Latn-ME"/>
        </w:rPr>
        <w:t xml:space="preserve">koji se nazivaju </w:t>
      </w:r>
      <w:proofErr w:type="spellStart"/>
      <w:r w:rsidRPr="008E7434">
        <w:rPr>
          <w:sz w:val="22"/>
          <w:szCs w:val="22"/>
          <w:lang w:val="sr-Latn-ME"/>
        </w:rPr>
        <w:t>inhibitori</w:t>
      </w:r>
      <w:proofErr w:type="spellEnd"/>
      <w:r w:rsidRPr="008E7434">
        <w:rPr>
          <w:sz w:val="22"/>
          <w:szCs w:val="22"/>
          <w:lang w:val="sr-Latn-ME"/>
        </w:rPr>
        <w:t xml:space="preserve"> </w:t>
      </w:r>
      <w:proofErr w:type="spellStart"/>
      <w:r w:rsidRPr="008E7434">
        <w:rPr>
          <w:sz w:val="22"/>
          <w:szCs w:val="22"/>
          <w:lang w:val="sr-Latn-ME"/>
        </w:rPr>
        <w:t>karboanhidraze</w:t>
      </w:r>
      <w:proofErr w:type="spellEnd"/>
      <w:r w:rsidRPr="008E7434">
        <w:rPr>
          <w:sz w:val="22"/>
          <w:szCs w:val="22"/>
          <w:lang w:val="sr-Latn-ME"/>
        </w:rPr>
        <w:t>. Snižava pritisak u oku.</w:t>
      </w:r>
    </w:p>
    <w:p w14:paraId="4499C011" w14:textId="77777777" w:rsidR="00076110" w:rsidRPr="008E7434" w:rsidRDefault="00076110" w:rsidP="004B2B48">
      <w:pPr>
        <w:jc w:val="both"/>
        <w:rPr>
          <w:sz w:val="22"/>
          <w:szCs w:val="22"/>
          <w:lang w:val="sr-Latn-ME"/>
        </w:rPr>
      </w:pPr>
    </w:p>
    <w:p w14:paraId="19BBD33B" w14:textId="505F6AA1" w:rsidR="002E490E" w:rsidRPr="008E7434" w:rsidRDefault="002E490E" w:rsidP="004B2B48">
      <w:pPr>
        <w:jc w:val="both"/>
        <w:rPr>
          <w:sz w:val="22"/>
          <w:szCs w:val="22"/>
          <w:lang w:val="sr-Latn-ME"/>
        </w:rPr>
      </w:pPr>
      <w:proofErr w:type="spellStart"/>
      <w:r w:rsidRPr="008E7434">
        <w:rPr>
          <w:bCs/>
          <w:sz w:val="22"/>
          <w:szCs w:val="22"/>
          <w:lang w:val="sr-Latn-ME"/>
        </w:rPr>
        <w:t>Azopt</w:t>
      </w:r>
      <w:proofErr w:type="spellEnd"/>
      <w:r w:rsidRPr="008E7434">
        <w:rPr>
          <w:sz w:val="22"/>
          <w:szCs w:val="22"/>
          <w:lang w:val="sr-Latn-ME"/>
        </w:rPr>
        <w:t xml:space="preserve"> kapi za oči se koriste za liječenje visokog pritiska u oku. Ovaj pritisak može dovesti do bolesti koja se zove glaukom.</w:t>
      </w:r>
    </w:p>
    <w:p w14:paraId="778A8863" w14:textId="77777777" w:rsidR="00076110" w:rsidRPr="008E7434" w:rsidRDefault="00076110" w:rsidP="004B2B48">
      <w:pPr>
        <w:jc w:val="both"/>
        <w:rPr>
          <w:sz w:val="22"/>
          <w:szCs w:val="22"/>
          <w:lang w:val="sr-Latn-ME"/>
        </w:rPr>
      </w:pPr>
    </w:p>
    <w:p w14:paraId="55A34624" w14:textId="77777777" w:rsidR="002E490E" w:rsidRPr="008E7434" w:rsidRDefault="002E490E" w:rsidP="004B2B48">
      <w:pPr>
        <w:jc w:val="both"/>
        <w:rPr>
          <w:sz w:val="22"/>
          <w:szCs w:val="22"/>
          <w:lang w:val="sr-Latn-ME"/>
        </w:rPr>
      </w:pPr>
      <w:r w:rsidRPr="008E7434">
        <w:rPr>
          <w:sz w:val="22"/>
          <w:szCs w:val="22"/>
          <w:lang w:val="sr-Latn-ME"/>
        </w:rPr>
        <w:t>Ako je pritisak u oku previše visok, može oštetiti Vaš vid.</w:t>
      </w:r>
    </w:p>
    <w:p w14:paraId="73C6A665" w14:textId="77777777" w:rsidR="002E490E" w:rsidRPr="008E7434" w:rsidRDefault="002E490E" w:rsidP="004B2B48">
      <w:pPr>
        <w:jc w:val="both"/>
        <w:rPr>
          <w:sz w:val="22"/>
          <w:szCs w:val="22"/>
          <w:lang w:val="sr-Latn-ME"/>
        </w:rPr>
      </w:pPr>
    </w:p>
    <w:p w14:paraId="70F1CB76" w14:textId="77777777" w:rsidR="002E490E" w:rsidRPr="008E7434" w:rsidRDefault="002E490E" w:rsidP="004B2B48">
      <w:pPr>
        <w:jc w:val="both"/>
        <w:rPr>
          <w:sz w:val="22"/>
          <w:szCs w:val="22"/>
          <w:lang w:val="sr-Latn-ME"/>
        </w:rPr>
      </w:pPr>
    </w:p>
    <w:p w14:paraId="46D993A2" w14:textId="34A14E47" w:rsidR="00A32113" w:rsidRPr="008E7434" w:rsidRDefault="00A32113" w:rsidP="004B2B48">
      <w:pPr>
        <w:tabs>
          <w:tab w:val="left" w:pos="540"/>
          <w:tab w:val="left" w:pos="569"/>
        </w:tabs>
        <w:jc w:val="both"/>
        <w:rPr>
          <w:b/>
          <w:caps/>
          <w:sz w:val="22"/>
          <w:szCs w:val="22"/>
          <w:lang w:val="sr-Latn-ME"/>
        </w:rPr>
      </w:pPr>
      <w:r w:rsidRPr="008E7434">
        <w:rPr>
          <w:b/>
          <w:bCs/>
          <w:sz w:val="22"/>
          <w:szCs w:val="22"/>
          <w:lang w:val="sr-Latn-ME"/>
        </w:rPr>
        <w:t xml:space="preserve">2. </w:t>
      </w:r>
      <w:r w:rsidR="00FB6603" w:rsidRPr="008E7434">
        <w:rPr>
          <w:b/>
          <w:bCs/>
          <w:sz w:val="22"/>
          <w:szCs w:val="22"/>
          <w:lang w:val="sr-Latn-ME"/>
        </w:rPr>
        <w:tab/>
      </w:r>
      <w:r w:rsidRPr="008E7434">
        <w:rPr>
          <w:b/>
          <w:caps/>
          <w:sz w:val="22"/>
          <w:szCs w:val="22"/>
          <w:lang w:val="sr-Latn-ME"/>
        </w:rPr>
        <w:t xml:space="preserve">Šta treba da znate prIJe nego što uzmete lIJek </w:t>
      </w:r>
      <w:proofErr w:type="spellStart"/>
      <w:r w:rsidR="002E490E" w:rsidRPr="008E7434">
        <w:rPr>
          <w:b/>
          <w:sz w:val="22"/>
          <w:szCs w:val="22"/>
          <w:lang w:val="sr-Latn-ME"/>
        </w:rPr>
        <w:t>AZOPT</w:t>
      </w:r>
      <w:proofErr w:type="spellEnd"/>
    </w:p>
    <w:p w14:paraId="24018DB0" w14:textId="77777777" w:rsidR="00445D8F" w:rsidRPr="008E7434" w:rsidRDefault="00445D8F" w:rsidP="004B2B48">
      <w:pPr>
        <w:widowControl w:val="0"/>
        <w:autoSpaceDE w:val="0"/>
        <w:autoSpaceDN w:val="0"/>
        <w:jc w:val="both"/>
        <w:rPr>
          <w:caps/>
          <w:sz w:val="22"/>
          <w:szCs w:val="22"/>
          <w:lang w:val="sr-Latn-ME"/>
        </w:rPr>
      </w:pPr>
    </w:p>
    <w:p w14:paraId="39827AFC" w14:textId="3135DEB7" w:rsidR="002E490E" w:rsidRPr="008E7434" w:rsidRDefault="002E490E" w:rsidP="004B2B48">
      <w:pPr>
        <w:jc w:val="both"/>
        <w:rPr>
          <w:b/>
          <w:sz w:val="22"/>
          <w:szCs w:val="22"/>
          <w:lang w:val="sr-Latn-ME"/>
        </w:rPr>
      </w:pPr>
    </w:p>
    <w:p w14:paraId="6AA558A0" w14:textId="261973F6" w:rsidR="00A32113" w:rsidRPr="008E7434" w:rsidRDefault="00A32113" w:rsidP="004B2B48">
      <w:pPr>
        <w:jc w:val="both"/>
        <w:rPr>
          <w:b/>
          <w:sz w:val="22"/>
          <w:szCs w:val="22"/>
          <w:lang w:val="sr-Latn-ME"/>
        </w:rPr>
      </w:pPr>
      <w:r w:rsidRPr="008E7434">
        <w:rPr>
          <w:b/>
          <w:sz w:val="22"/>
          <w:szCs w:val="22"/>
          <w:lang w:val="sr-Latn-ME"/>
        </w:rPr>
        <w:t xml:space="preserve">Lijek </w:t>
      </w:r>
      <w:bookmarkStart w:id="1" w:name="_Hlk110453577"/>
      <w:proofErr w:type="spellStart"/>
      <w:r w:rsidR="002E490E" w:rsidRPr="008E7434">
        <w:rPr>
          <w:b/>
          <w:sz w:val="22"/>
          <w:szCs w:val="22"/>
          <w:lang w:val="sr-Latn-ME"/>
        </w:rPr>
        <w:t>AZOPT</w:t>
      </w:r>
      <w:proofErr w:type="spellEnd"/>
      <w:r w:rsidRPr="008E7434">
        <w:rPr>
          <w:b/>
          <w:sz w:val="22"/>
          <w:szCs w:val="22"/>
          <w:lang w:val="sr-Latn-ME"/>
        </w:rPr>
        <w:t xml:space="preserve"> </w:t>
      </w:r>
      <w:bookmarkEnd w:id="1"/>
      <w:r w:rsidRPr="008E7434">
        <w:rPr>
          <w:b/>
          <w:sz w:val="22"/>
          <w:szCs w:val="22"/>
          <w:lang w:val="sr-Latn-ME"/>
        </w:rPr>
        <w:t>ne smijete koristiti:</w:t>
      </w:r>
    </w:p>
    <w:p w14:paraId="4511D5B6" w14:textId="77777777" w:rsidR="002E490E" w:rsidRPr="008E7434" w:rsidRDefault="002E490E" w:rsidP="004B2B48">
      <w:pPr>
        <w:pStyle w:val="NormalWeb"/>
        <w:numPr>
          <w:ilvl w:val="0"/>
          <w:numId w:val="31"/>
        </w:numPr>
        <w:spacing w:before="0" w:beforeAutospacing="0" w:after="0" w:afterAutospacing="0"/>
        <w:ind w:left="284" w:hanging="284"/>
        <w:jc w:val="both"/>
        <w:rPr>
          <w:sz w:val="22"/>
          <w:szCs w:val="22"/>
          <w:lang w:val="sr-Latn-ME"/>
        </w:rPr>
      </w:pPr>
      <w:r w:rsidRPr="008E7434">
        <w:rPr>
          <w:bCs/>
          <w:sz w:val="22"/>
          <w:szCs w:val="22"/>
          <w:lang w:val="sr-Latn-ME"/>
        </w:rPr>
        <w:t xml:space="preserve">Ukoliko imate ozbiljne probleme sa bubrezima. </w:t>
      </w:r>
    </w:p>
    <w:p w14:paraId="584083BA" w14:textId="08CEDAD7" w:rsidR="002E490E" w:rsidRPr="008E7434" w:rsidRDefault="002E490E" w:rsidP="004B2B48">
      <w:pPr>
        <w:pStyle w:val="NormalWeb"/>
        <w:numPr>
          <w:ilvl w:val="0"/>
          <w:numId w:val="31"/>
        </w:numPr>
        <w:spacing w:before="0" w:beforeAutospacing="0" w:after="0" w:afterAutospacing="0"/>
        <w:ind w:left="284" w:hanging="284"/>
        <w:jc w:val="both"/>
        <w:rPr>
          <w:sz w:val="22"/>
          <w:szCs w:val="22"/>
          <w:lang w:val="sr-Latn-ME"/>
        </w:rPr>
      </w:pPr>
      <w:r w:rsidRPr="008E7434">
        <w:rPr>
          <w:bCs/>
          <w:sz w:val="22"/>
          <w:szCs w:val="22"/>
          <w:lang w:val="sr-Latn-ME"/>
        </w:rPr>
        <w:t>Ukoliko ste alergični na</w:t>
      </w:r>
      <w:r w:rsidRPr="008E7434">
        <w:rPr>
          <w:sz w:val="22"/>
          <w:szCs w:val="22"/>
          <w:lang w:val="sr-Latn-ME"/>
        </w:rPr>
        <w:t xml:space="preserve"> </w:t>
      </w:r>
      <w:proofErr w:type="spellStart"/>
      <w:r w:rsidR="00076110" w:rsidRPr="008E7434">
        <w:rPr>
          <w:sz w:val="22"/>
          <w:szCs w:val="22"/>
          <w:lang w:val="sr-Latn-ME"/>
        </w:rPr>
        <w:t>brinzolamid</w:t>
      </w:r>
      <w:proofErr w:type="spellEnd"/>
      <w:r w:rsidR="00076110" w:rsidRPr="008E7434">
        <w:rPr>
          <w:sz w:val="22"/>
          <w:szCs w:val="22"/>
          <w:lang w:val="sr-Latn-ME"/>
        </w:rPr>
        <w:t xml:space="preserve"> ili na </w:t>
      </w:r>
      <w:r w:rsidRPr="008E7434">
        <w:rPr>
          <w:sz w:val="22"/>
          <w:szCs w:val="22"/>
          <w:lang w:val="sr-Latn-ME"/>
        </w:rPr>
        <w:t>bilo koji</w:t>
      </w:r>
      <w:r w:rsidR="00076110" w:rsidRPr="008E7434">
        <w:rPr>
          <w:sz w:val="22"/>
          <w:szCs w:val="22"/>
          <w:lang w:val="sr-Latn-ME"/>
        </w:rPr>
        <w:t xml:space="preserve"> drugi</w:t>
      </w:r>
      <w:r w:rsidRPr="008E7434">
        <w:rPr>
          <w:sz w:val="22"/>
          <w:szCs w:val="22"/>
          <w:lang w:val="sr-Latn-ME"/>
        </w:rPr>
        <w:t xml:space="preserve"> sastojak lijeka </w:t>
      </w:r>
      <w:proofErr w:type="spellStart"/>
      <w:r w:rsidRPr="008E7434">
        <w:rPr>
          <w:bCs/>
          <w:sz w:val="22"/>
          <w:szCs w:val="22"/>
          <w:lang w:val="sr-Latn-ME"/>
        </w:rPr>
        <w:t>Azopt</w:t>
      </w:r>
      <w:proofErr w:type="spellEnd"/>
      <w:r w:rsidRPr="008E7434">
        <w:rPr>
          <w:sz w:val="22"/>
          <w:szCs w:val="22"/>
          <w:lang w:val="sr-Latn-ME"/>
        </w:rPr>
        <w:t>. Za sve sastojke vidite dio 6.</w:t>
      </w:r>
    </w:p>
    <w:p w14:paraId="3E0A63E4" w14:textId="77777777" w:rsidR="002E490E" w:rsidRPr="008E7434" w:rsidRDefault="002E490E" w:rsidP="004B2B48">
      <w:pPr>
        <w:pStyle w:val="NormalWeb"/>
        <w:numPr>
          <w:ilvl w:val="0"/>
          <w:numId w:val="31"/>
        </w:numPr>
        <w:spacing w:before="0" w:beforeAutospacing="0" w:after="0" w:afterAutospacing="0"/>
        <w:ind w:left="284" w:hanging="284"/>
        <w:jc w:val="both"/>
        <w:rPr>
          <w:sz w:val="22"/>
          <w:szCs w:val="22"/>
          <w:lang w:val="sr-Latn-ME"/>
        </w:rPr>
      </w:pPr>
      <w:r w:rsidRPr="008E7434">
        <w:rPr>
          <w:bCs/>
          <w:sz w:val="22"/>
          <w:szCs w:val="22"/>
          <w:lang w:val="sr-Latn-ME"/>
        </w:rPr>
        <w:t>Ukoliko ste alergični na</w:t>
      </w:r>
      <w:r w:rsidRPr="008E7434">
        <w:rPr>
          <w:sz w:val="22"/>
          <w:szCs w:val="22"/>
          <w:lang w:val="sr-Latn-ME"/>
        </w:rPr>
        <w:t xml:space="preserve"> ljekove koji se zovu </w:t>
      </w:r>
      <w:proofErr w:type="spellStart"/>
      <w:r w:rsidRPr="008E7434">
        <w:rPr>
          <w:bCs/>
          <w:sz w:val="22"/>
          <w:szCs w:val="22"/>
          <w:lang w:val="sr-Latn-ME"/>
        </w:rPr>
        <w:t>sulfonamidi</w:t>
      </w:r>
      <w:proofErr w:type="spellEnd"/>
      <w:r w:rsidRPr="008E7434">
        <w:rPr>
          <w:bCs/>
          <w:sz w:val="22"/>
          <w:szCs w:val="22"/>
          <w:lang w:val="sr-Latn-ME"/>
        </w:rPr>
        <w:t xml:space="preserve">. Primjer su ljekovi koji se koriste u   liječenju dijabetesa i infekcija kao i </w:t>
      </w:r>
      <w:proofErr w:type="spellStart"/>
      <w:r w:rsidRPr="008E7434">
        <w:rPr>
          <w:bCs/>
          <w:sz w:val="22"/>
          <w:szCs w:val="22"/>
          <w:lang w:val="sr-Latn-ME"/>
        </w:rPr>
        <w:t>diuretici</w:t>
      </w:r>
      <w:proofErr w:type="spellEnd"/>
      <w:r w:rsidRPr="008E7434">
        <w:rPr>
          <w:bCs/>
          <w:sz w:val="22"/>
          <w:szCs w:val="22"/>
          <w:lang w:val="sr-Latn-ME"/>
        </w:rPr>
        <w:t xml:space="preserve">. </w:t>
      </w:r>
      <w:proofErr w:type="spellStart"/>
      <w:r w:rsidRPr="008E7434">
        <w:rPr>
          <w:bCs/>
          <w:sz w:val="22"/>
          <w:szCs w:val="22"/>
          <w:lang w:val="sr-Latn-ME"/>
        </w:rPr>
        <w:t>Azopt</w:t>
      </w:r>
      <w:proofErr w:type="spellEnd"/>
      <w:r w:rsidRPr="008E7434">
        <w:rPr>
          <w:bCs/>
          <w:sz w:val="22"/>
          <w:szCs w:val="22"/>
          <w:lang w:val="sr-Latn-ME"/>
        </w:rPr>
        <w:t xml:space="preserve"> </w:t>
      </w:r>
      <w:r w:rsidRPr="008E7434">
        <w:rPr>
          <w:sz w:val="22"/>
          <w:szCs w:val="22"/>
          <w:lang w:val="sr-Latn-ME"/>
        </w:rPr>
        <w:t>može da izazove istu vrstu alergije.</w:t>
      </w:r>
    </w:p>
    <w:p w14:paraId="2FA6FC31" w14:textId="77777777" w:rsidR="002E490E" w:rsidRPr="008E7434" w:rsidRDefault="002E490E" w:rsidP="004B2B48">
      <w:pPr>
        <w:pStyle w:val="NormalWeb"/>
        <w:numPr>
          <w:ilvl w:val="0"/>
          <w:numId w:val="31"/>
        </w:numPr>
        <w:spacing w:before="0" w:beforeAutospacing="0" w:after="0" w:afterAutospacing="0"/>
        <w:ind w:left="284" w:hanging="284"/>
        <w:jc w:val="both"/>
        <w:rPr>
          <w:sz w:val="22"/>
          <w:szCs w:val="22"/>
          <w:lang w:val="sr-Latn-ME"/>
        </w:rPr>
      </w:pPr>
      <w:r w:rsidRPr="008E7434">
        <w:rPr>
          <w:bCs/>
          <w:sz w:val="22"/>
          <w:szCs w:val="22"/>
          <w:lang w:val="sr-Latn-ME"/>
        </w:rPr>
        <w:t xml:space="preserve">Ukoliko imate poremećaj koji se zove </w:t>
      </w:r>
      <w:proofErr w:type="spellStart"/>
      <w:r w:rsidRPr="008E7434">
        <w:rPr>
          <w:bCs/>
          <w:sz w:val="22"/>
          <w:szCs w:val="22"/>
          <w:lang w:val="sr-Latn-ME"/>
        </w:rPr>
        <w:t>hiperhloremička</w:t>
      </w:r>
      <w:proofErr w:type="spellEnd"/>
      <w:r w:rsidRPr="008E7434">
        <w:rPr>
          <w:bCs/>
          <w:sz w:val="22"/>
          <w:szCs w:val="22"/>
          <w:lang w:val="sr-Latn-ME"/>
        </w:rPr>
        <w:t xml:space="preserve"> </w:t>
      </w:r>
      <w:proofErr w:type="spellStart"/>
      <w:r w:rsidRPr="008E7434">
        <w:rPr>
          <w:bCs/>
          <w:sz w:val="22"/>
          <w:szCs w:val="22"/>
          <w:lang w:val="sr-Latn-ME"/>
        </w:rPr>
        <w:t>acidoza</w:t>
      </w:r>
      <w:proofErr w:type="spellEnd"/>
      <w:r w:rsidRPr="008E7434">
        <w:rPr>
          <w:bCs/>
          <w:sz w:val="22"/>
          <w:szCs w:val="22"/>
          <w:lang w:val="sr-Latn-ME"/>
        </w:rPr>
        <w:t xml:space="preserve"> </w:t>
      </w:r>
      <w:r w:rsidRPr="008E7434">
        <w:rPr>
          <w:sz w:val="22"/>
          <w:szCs w:val="22"/>
          <w:lang w:val="sr-Latn-ME"/>
        </w:rPr>
        <w:t xml:space="preserve">(prevelika kiselost Vaše krvi). </w:t>
      </w:r>
    </w:p>
    <w:p w14:paraId="3425BFE4" w14:textId="77777777" w:rsidR="002E490E" w:rsidRPr="008E7434" w:rsidRDefault="002E490E" w:rsidP="004B2B48">
      <w:pPr>
        <w:pStyle w:val="Header"/>
        <w:tabs>
          <w:tab w:val="left" w:pos="284"/>
        </w:tabs>
        <w:jc w:val="both"/>
        <w:rPr>
          <w:sz w:val="22"/>
          <w:szCs w:val="22"/>
          <w:lang w:val="sr-Latn-ME"/>
        </w:rPr>
      </w:pPr>
    </w:p>
    <w:p w14:paraId="6445DB19" w14:textId="5522884C" w:rsidR="00445D8F" w:rsidRPr="008E7434" w:rsidRDefault="002E490E" w:rsidP="00076110">
      <w:pPr>
        <w:autoSpaceDE w:val="0"/>
        <w:autoSpaceDN w:val="0"/>
        <w:adjustRightInd w:val="0"/>
        <w:jc w:val="both"/>
        <w:rPr>
          <w:bCs/>
          <w:sz w:val="22"/>
          <w:szCs w:val="22"/>
          <w:lang w:val="sr-Latn-ME"/>
        </w:rPr>
      </w:pPr>
      <w:r w:rsidRPr="008E7434">
        <w:rPr>
          <w:bCs/>
          <w:sz w:val="22"/>
          <w:szCs w:val="22"/>
          <w:lang w:val="sr-Latn-ME"/>
        </w:rPr>
        <w:t>Ukoliko ni</w:t>
      </w:r>
      <w:r w:rsidR="00076110" w:rsidRPr="008E7434">
        <w:rPr>
          <w:bCs/>
          <w:sz w:val="22"/>
          <w:szCs w:val="22"/>
          <w:lang w:val="sr-Latn-ME"/>
        </w:rPr>
        <w:t>je</w:t>
      </w:r>
      <w:r w:rsidRPr="008E7434">
        <w:rPr>
          <w:bCs/>
          <w:sz w:val="22"/>
          <w:szCs w:val="22"/>
          <w:lang w:val="sr-Latn-ME"/>
        </w:rPr>
        <w:t>ste sigurni da li se nešto od gore navedenog odnosi na Vas, obratite se Vašem ljekaru.</w:t>
      </w:r>
    </w:p>
    <w:p w14:paraId="6D37A5CB" w14:textId="77777777" w:rsidR="00EB2BE4" w:rsidRPr="008E7434" w:rsidRDefault="00EB2BE4" w:rsidP="004B2B48">
      <w:pPr>
        <w:jc w:val="both"/>
        <w:rPr>
          <w:sz w:val="22"/>
          <w:szCs w:val="22"/>
          <w:lang w:val="sr-Latn-ME"/>
        </w:rPr>
      </w:pPr>
    </w:p>
    <w:p w14:paraId="0AE05635" w14:textId="77777777" w:rsidR="00A02C42" w:rsidRPr="008E7434" w:rsidRDefault="00F47B6C" w:rsidP="004B2B48">
      <w:pPr>
        <w:jc w:val="both"/>
        <w:rPr>
          <w:b/>
          <w:bCs/>
          <w:sz w:val="22"/>
          <w:szCs w:val="22"/>
          <w:lang w:val="sr-Latn-ME"/>
        </w:rPr>
      </w:pPr>
      <w:r w:rsidRPr="008E7434">
        <w:rPr>
          <w:b/>
          <w:bCs/>
          <w:sz w:val="22"/>
          <w:szCs w:val="22"/>
          <w:lang w:val="sr-Latn-ME"/>
        </w:rPr>
        <w:t>Upozorenja i mjere opreza:</w:t>
      </w:r>
    </w:p>
    <w:p w14:paraId="5DB53270" w14:textId="77777777" w:rsidR="002E490E" w:rsidRPr="008E7434" w:rsidRDefault="002E490E" w:rsidP="00076110">
      <w:pPr>
        <w:jc w:val="both"/>
        <w:rPr>
          <w:b/>
          <w:bCs/>
          <w:sz w:val="22"/>
          <w:szCs w:val="22"/>
          <w:lang w:val="sr-Latn-ME"/>
        </w:rPr>
      </w:pPr>
    </w:p>
    <w:p w14:paraId="0B5CDA2B" w14:textId="77777777" w:rsidR="002E490E" w:rsidRPr="008E7434" w:rsidRDefault="002E490E" w:rsidP="00076110">
      <w:pPr>
        <w:pStyle w:val="Header"/>
        <w:tabs>
          <w:tab w:val="left" w:pos="284"/>
        </w:tabs>
        <w:jc w:val="both"/>
        <w:rPr>
          <w:sz w:val="22"/>
          <w:szCs w:val="22"/>
          <w:lang w:val="sr-Latn-ME"/>
        </w:rPr>
      </w:pPr>
      <w:r w:rsidRPr="008E7434">
        <w:rPr>
          <w:bCs/>
          <w:sz w:val="22"/>
          <w:szCs w:val="22"/>
          <w:lang w:val="sr-Latn-ME"/>
        </w:rPr>
        <w:t xml:space="preserve">Obratite se Vašem ljekaru ili farmaceutu prije nego što uzmete lijek </w:t>
      </w:r>
      <w:proofErr w:type="spellStart"/>
      <w:r w:rsidRPr="008E7434">
        <w:rPr>
          <w:bCs/>
          <w:sz w:val="22"/>
          <w:szCs w:val="22"/>
          <w:lang w:val="sr-Latn-ME"/>
        </w:rPr>
        <w:t>Azopt</w:t>
      </w:r>
      <w:proofErr w:type="spellEnd"/>
      <w:r w:rsidRPr="008E7434">
        <w:rPr>
          <w:bCs/>
          <w:sz w:val="22"/>
          <w:szCs w:val="22"/>
          <w:lang w:val="sr-Latn-ME"/>
        </w:rPr>
        <w:t>:</w:t>
      </w:r>
    </w:p>
    <w:p w14:paraId="042A512E" w14:textId="77777777" w:rsidR="002E490E" w:rsidRPr="008E7434" w:rsidRDefault="002E490E" w:rsidP="004B2B48">
      <w:pPr>
        <w:pStyle w:val="NormalWeb"/>
        <w:numPr>
          <w:ilvl w:val="0"/>
          <w:numId w:val="31"/>
        </w:numPr>
        <w:spacing w:before="0" w:beforeAutospacing="0" w:after="0" w:afterAutospacing="0"/>
        <w:ind w:left="284" w:hanging="284"/>
        <w:jc w:val="both"/>
        <w:rPr>
          <w:bCs/>
          <w:sz w:val="22"/>
          <w:szCs w:val="22"/>
          <w:lang w:val="sr-Latn-ME"/>
        </w:rPr>
      </w:pPr>
      <w:r w:rsidRPr="008E7434">
        <w:rPr>
          <w:bCs/>
          <w:sz w:val="22"/>
          <w:szCs w:val="22"/>
          <w:lang w:val="sr-Latn-ME"/>
        </w:rPr>
        <w:t xml:space="preserve">Ukoliko imate problema sa bubrezima ili jetrom. </w:t>
      </w:r>
    </w:p>
    <w:p w14:paraId="667915F8" w14:textId="77777777" w:rsidR="002E490E" w:rsidRPr="008E7434" w:rsidRDefault="002E490E" w:rsidP="004B2B48">
      <w:pPr>
        <w:pStyle w:val="NormalWeb"/>
        <w:numPr>
          <w:ilvl w:val="0"/>
          <w:numId w:val="31"/>
        </w:numPr>
        <w:spacing w:before="0" w:beforeAutospacing="0" w:after="0" w:afterAutospacing="0"/>
        <w:ind w:left="284" w:hanging="284"/>
        <w:jc w:val="both"/>
        <w:rPr>
          <w:bCs/>
          <w:sz w:val="22"/>
          <w:szCs w:val="22"/>
          <w:lang w:val="sr-Latn-ME"/>
        </w:rPr>
      </w:pPr>
      <w:r w:rsidRPr="008E7434">
        <w:rPr>
          <w:bCs/>
          <w:sz w:val="22"/>
          <w:szCs w:val="22"/>
          <w:lang w:val="sr-Latn-ME"/>
        </w:rPr>
        <w:t xml:space="preserve">Ukoliko imate problema sa suvoćom očiju ili sa rožnjačom. </w:t>
      </w:r>
    </w:p>
    <w:p w14:paraId="4E4CB724" w14:textId="77777777" w:rsidR="002E490E" w:rsidRPr="008E7434" w:rsidRDefault="002E490E" w:rsidP="004B2B48">
      <w:pPr>
        <w:pStyle w:val="NormalWeb"/>
        <w:numPr>
          <w:ilvl w:val="0"/>
          <w:numId w:val="31"/>
        </w:numPr>
        <w:spacing w:before="0" w:beforeAutospacing="0" w:after="0" w:afterAutospacing="0"/>
        <w:ind w:left="284" w:hanging="284"/>
        <w:jc w:val="both"/>
        <w:rPr>
          <w:bCs/>
          <w:sz w:val="22"/>
          <w:szCs w:val="22"/>
          <w:lang w:val="sr-Latn-ME"/>
        </w:rPr>
      </w:pPr>
      <w:r w:rsidRPr="008E7434">
        <w:rPr>
          <w:bCs/>
          <w:sz w:val="22"/>
          <w:szCs w:val="22"/>
          <w:lang w:val="sr-Latn-ME"/>
        </w:rPr>
        <w:t xml:space="preserve">Ukoliko uzimate neki drugi </w:t>
      </w:r>
      <w:proofErr w:type="spellStart"/>
      <w:r w:rsidRPr="008E7434">
        <w:rPr>
          <w:bCs/>
          <w:sz w:val="22"/>
          <w:szCs w:val="22"/>
          <w:lang w:val="sr-Latn-ME"/>
        </w:rPr>
        <w:t>sulfonamidski</w:t>
      </w:r>
      <w:proofErr w:type="spellEnd"/>
      <w:r w:rsidRPr="008E7434">
        <w:rPr>
          <w:bCs/>
          <w:sz w:val="22"/>
          <w:szCs w:val="22"/>
          <w:lang w:val="sr-Latn-ME"/>
        </w:rPr>
        <w:t xml:space="preserve"> lijek.</w:t>
      </w:r>
    </w:p>
    <w:p w14:paraId="701AB711" w14:textId="3FC2432C" w:rsidR="002E490E" w:rsidRPr="008E7434" w:rsidRDefault="002E490E" w:rsidP="004B2B48">
      <w:pPr>
        <w:pStyle w:val="NormalWeb"/>
        <w:numPr>
          <w:ilvl w:val="0"/>
          <w:numId w:val="31"/>
        </w:numPr>
        <w:spacing w:before="0" w:beforeAutospacing="0" w:after="0" w:afterAutospacing="0"/>
        <w:ind w:left="284" w:hanging="284"/>
        <w:jc w:val="both"/>
        <w:rPr>
          <w:bCs/>
          <w:sz w:val="22"/>
          <w:szCs w:val="22"/>
          <w:lang w:val="sr-Latn-ME"/>
        </w:rPr>
      </w:pPr>
      <w:r w:rsidRPr="008E7434">
        <w:rPr>
          <w:bCs/>
          <w:sz w:val="22"/>
          <w:szCs w:val="22"/>
          <w:lang w:val="sr-Latn-ME"/>
        </w:rPr>
        <w:t xml:space="preserve">Ukoliko imate specifičan oblik glaukoma kod kog do porasta očnog pritiska dolazi </w:t>
      </w:r>
      <w:proofErr w:type="spellStart"/>
      <w:r w:rsidRPr="008E7434">
        <w:rPr>
          <w:bCs/>
          <w:sz w:val="22"/>
          <w:szCs w:val="22"/>
          <w:lang w:val="sr-Latn-ME"/>
        </w:rPr>
        <w:t>usl</w:t>
      </w:r>
      <w:r w:rsidR="00076110" w:rsidRPr="008E7434">
        <w:rPr>
          <w:bCs/>
          <w:sz w:val="22"/>
          <w:szCs w:val="22"/>
          <w:lang w:val="sr-Latn-ME"/>
        </w:rPr>
        <w:t>j</w:t>
      </w:r>
      <w:r w:rsidRPr="008E7434">
        <w:rPr>
          <w:bCs/>
          <w:sz w:val="22"/>
          <w:szCs w:val="22"/>
          <w:lang w:val="sr-Latn-ME"/>
        </w:rPr>
        <w:t>ed</w:t>
      </w:r>
      <w:proofErr w:type="spellEnd"/>
      <w:r w:rsidRPr="008E7434">
        <w:rPr>
          <w:bCs/>
          <w:sz w:val="22"/>
          <w:szCs w:val="22"/>
          <w:lang w:val="sr-Latn-ME"/>
        </w:rPr>
        <w:t xml:space="preserve"> depozita koji </w:t>
      </w:r>
      <w:proofErr w:type="spellStart"/>
      <w:r w:rsidRPr="008E7434">
        <w:rPr>
          <w:bCs/>
          <w:sz w:val="22"/>
          <w:szCs w:val="22"/>
          <w:lang w:val="sr-Latn-ME"/>
        </w:rPr>
        <w:t>sprečavaju</w:t>
      </w:r>
      <w:proofErr w:type="spellEnd"/>
      <w:r w:rsidRPr="008E7434">
        <w:rPr>
          <w:bCs/>
          <w:sz w:val="22"/>
          <w:szCs w:val="22"/>
          <w:lang w:val="sr-Latn-ME"/>
        </w:rPr>
        <w:t xml:space="preserve"> oticanje očne vodice iz oka (</w:t>
      </w:r>
      <w:proofErr w:type="spellStart"/>
      <w:r w:rsidRPr="008E7434">
        <w:rPr>
          <w:bCs/>
          <w:sz w:val="22"/>
          <w:szCs w:val="22"/>
          <w:lang w:val="sr-Latn-ME"/>
        </w:rPr>
        <w:t>pseudoeksfolijativni</w:t>
      </w:r>
      <w:proofErr w:type="spellEnd"/>
      <w:r w:rsidRPr="008E7434">
        <w:rPr>
          <w:bCs/>
          <w:sz w:val="22"/>
          <w:szCs w:val="22"/>
          <w:lang w:val="sr-Latn-ME"/>
        </w:rPr>
        <w:t xml:space="preserve"> glaukom ili pigmentni glaukom) ili posebnu vrstu glaukoma kod koga očni pritisak raste (ponekad brzo) </w:t>
      </w:r>
      <w:proofErr w:type="spellStart"/>
      <w:r w:rsidRPr="008E7434">
        <w:rPr>
          <w:bCs/>
          <w:sz w:val="22"/>
          <w:szCs w:val="22"/>
          <w:lang w:val="sr-Latn-ME"/>
        </w:rPr>
        <w:t>usl</w:t>
      </w:r>
      <w:r w:rsidR="00076110" w:rsidRPr="008E7434">
        <w:rPr>
          <w:bCs/>
          <w:sz w:val="22"/>
          <w:szCs w:val="22"/>
          <w:lang w:val="sr-Latn-ME"/>
        </w:rPr>
        <w:t>j</w:t>
      </w:r>
      <w:r w:rsidRPr="008E7434">
        <w:rPr>
          <w:bCs/>
          <w:sz w:val="22"/>
          <w:szCs w:val="22"/>
          <w:lang w:val="sr-Latn-ME"/>
        </w:rPr>
        <w:t>ed</w:t>
      </w:r>
      <w:proofErr w:type="spellEnd"/>
      <w:r w:rsidRPr="008E7434">
        <w:rPr>
          <w:bCs/>
          <w:sz w:val="22"/>
          <w:szCs w:val="22"/>
          <w:lang w:val="sr-Latn-ME"/>
        </w:rPr>
        <w:t xml:space="preserve"> izbočenja oka koje </w:t>
      </w:r>
      <w:proofErr w:type="spellStart"/>
      <w:r w:rsidRPr="008E7434">
        <w:rPr>
          <w:bCs/>
          <w:sz w:val="22"/>
          <w:szCs w:val="22"/>
          <w:lang w:val="sr-Latn-ME"/>
        </w:rPr>
        <w:t>sprečava</w:t>
      </w:r>
      <w:proofErr w:type="spellEnd"/>
      <w:r w:rsidRPr="008E7434">
        <w:rPr>
          <w:bCs/>
          <w:sz w:val="22"/>
          <w:szCs w:val="22"/>
          <w:lang w:val="sr-Latn-ME"/>
        </w:rPr>
        <w:t xml:space="preserve"> oticanje očne vodice iz oka (glaukom zatvorenog ugla).</w:t>
      </w:r>
    </w:p>
    <w:p w14:paraId="6084C1D1" w14:textId="401394ED" w:rsidR="00C52781" w:rsidRPr="008E7434" w:rsidRDefault="00C52781" w:rsidP="004B2B48">
      <w:pPr>
        <w:pStyle w:val="Header"/>
        <w:jc w:val="both"/>
        <w:rPr>
          <w:bCs/>
          <w:iCs/>
          <w:sz w:val="22"/>
          <w:szCs w:val="22"/>
          <w:lang w:val="sr-Latn-ME"/>
        </w:rPr>
      </w:pPr>
      <w:r w:rsidRPr="008E7434">
        <w:rPr>
          <w:bCs/>
          <w:iCs/>
          <w:sz w:val="22"/>
          <w:szCs w:val="22"/>
          <w:lang w:val="sr-Latn-ME"/>
        </w:rPr>
        <w:t>- Ukoliko ste ikada imali teški kožni osip ili ljuštenje kože, m</w:t>
      </w:r>
      <w:r w:rsidR="00076110" w:rsidRPr="008E7434">
        <w:rPr>
          <w:bCs/>
          <w:iCs/>
          <w:sz w:val="22"/>
          <w:szCs w:val="22"/>
          <w:lang w:val="sr-Latn-ME"/>
        </w:rPr>
        <w:t>j</w:t>
      </w:r>
      <w:r w:rsidRPr="008E7434">
        <w:rPr>
          <w:bCs/>
          <w:iCs/>
          <w:sz w:val="22"/>
          <w:szCs w:val="22"/>
          <w:lang w:val="sr-Latn-ME"/>
        </w:rPr>
        <w:t>ehuriće i/ili ranice u ustima nakon prim</w:t>
      </w:r>
      <w:r w:rsidR="00D50A00" w:rsidRPr="008E7434">
        <w:rPr>
          <w:bCs/>
          <w:iCs/>
          <w:sz w:val="22"/>
          <w:szCs w:val="22"/>
          <w:lang w:val="sr-Latn-ME"/>
        </w:rPr>
        <w:t>j</w:t>
      </w:r>
      <w:r w:rsidRPr="008E7434">
        <w:rPr>
          <w:bCs/>
          <w:iCs/>
          <w:sz w:val="22"/>
          <w:szCs w:val="22"/>
          <w:lang w:val="sr-Latn-ME"/>
        </w:rPr>
        <w:t>ene l</w:t>
      </w:r>
      <w:r w:rsidR="00D50A00" w:rsidRPr="008E7434">
        <w:rPr>
          <w:bCs/>
          <w:iCs/>
          <w:sz w:val="22"/>
          <w:szCs w:val="22"/>
          <w:lang w:val="sr-Latn-ME"/>
        </w:rPr>
        <w:t>ij</w:t>
      </w:r>
      <w:r w:rsidRPr="008E7434">
        <w:rPr>
          <w:bCs/>
          <w:iCs/>
          <w:sz w:val="22"/>
          <w:szCs w:val="22"/>
          <w:lang w:val="sr-Latn-ME"/>
        </w:rPr>
        <w:t xml:space="preserve">eka </w:t>
      </w:r>
      <w:proofErr w:type="spellStart"/>
      <w:r w:rsidRPr="008E7434">
        <w:rPr>
          <w:bCs/>
          <w:iCs/>
          <w:sz w:val="22"/>
          <w:szCs w:val="22"/>
          <w:lang w:val="sr-Latn-ME"/>
        </w:rPr>
        <w:t>Azopt</w:t>
      </w:r>
      <w:proofErr w:type="spellEnd"/>
      <w:r w:rsidRPr="008E7434">
        <w:rPr>
          <w:bCs/>
          <w:iCs/>
          <w:sz w:val="22"/>
          <w:szCs w:val="22"/>
          <w:lang w:val="sr-Latn-ME"/>
        </w:rPr>
        <w:t xml:space="preserve"> ili drugih sličnih l</w:t>
      </w:r>
      <w:r w:rsidR="00D50A00" w:rsidRPr="008E7434">
        <w:rPr>
          <w:bCs/>
          <w:iCs/>
          <w:sz w:val="22"/>
          <w:szCs w:val="22"/>
          <w:lang w:val="sr-Latn-ME"/>
        </w:rPr>
        <w:t>j</w:t>
      </w:r>
      <w:r w:rsidRPr="008E7434">
        <w:rPr>
          <w:bCs/>
          <w:iCs/>
          <w:sz w:val="22"/>
          <w:szCs w:val="22"/>
          <w:lang w:val="sr-Latn-ME"/>
        </w:rPr>
        <w:t>ekova.</w:t>
      </w:r>
    </w:p>
    <w:p w14:paraId="600C6024" w14:textId="77777777" w:rsidR="00C52781" w:rsidRPr="008E7434" w:rsidRDefault="00C52781" w:rsidP="004B2B48">
      <w:pPr>
        <w:pStyle w:val="Header"/>
        <w:jc w:val="both"/>
        <w:rPr>
          <w:bCs/>
          <w:iCs/>
          <w:sz w:val="22"/>
          <w:szCs w:val="22"/>
          <w:lang w:val="sr-Latn-ME"/>
        </w:rPr>
      </w:pPr>
    </w:p>
    <w:p w14:paraId="55D13086" w14:textId="405C323D" w:rsidR="00C52781" w:rsidRPr="008E7434" w:rsidRDefault="00C52781" w:rsidP="004B2B48">
      <w:pPr>
        <w:pStyle w:val="Header"/>
        <w:jc w:val="both"/>
        <w:rPr>
          <w:bCs/>
          <w:iCs/>
          <w:sz w:val="22"/>
          <w:szCs w:val="22"/>
          <w:lang w:val="sr-Latn-ME"/>
        </w:rPr>
      </w:pPr>
      <w:r w:rsidRPr="008E7434">
        <w:rPr>
          <w:bCs/>
          <w:iCs/>
          <w:sz w:val="22"/>
          <w:szCs w:val="22"/>
          <w:lang w:val="sr-Latn-ME"/>
        </w:rPr>
        <w:t>Budite posebno oprezni prilikom prim</w:t>
      </w:r>
      <w:r w:rsidR="00D50A00" w:rsidRPr="008E7434">
        <w:rPr>
          <w:bCs/>
          <w:iCs/>
          <w:sz w:val="22"/>
          <w:szCs w:val="22"/>
          <w:lang w:val="sr-Latn-ME"/>
        </w:rPr>
        <w:t>j</w:t>
      </w:r>
      <w:r w:rsidRPr="008E7434">
        <w:rPr>
          <w:bCs/>
          <w:iCs/>
          <w:sz w:val="22"/>
          <w:szCs w:val="22"/>
          <w:lang w:val="sr-Latn-ME"/>
        </w:rPr>
        <w:t>ene l</w:t>
      </w:r>
      <w:r w:rsidR="00D50A00" w:rsidRPr="008E7434">
        <w:rPr>
          <w:bCs/>
          <w:iCs/>
          <w:sz w:val="22"/>
          <w:szCs w:val="22"/>
          <w:lang w:val="sr-Latn-ME"/>
        </w:rPr>
        <w:t>ij</w:t>
      </w:r>
      <w:r w:rsidRPr="008E7434">
        <w:rPr>
          <w:bCs/>
          <w:iCs/>
          <w:sz w:val="22"/>
          <w:szCs w:val="22"/>
          <w:lang w:val="sr-Latn-ME"/>
        </w:rPr>
        <w:t xml:space="preserve">eka </w:t>
      </w:r>
      <w:proofErr w:type="spellStart"/>
      <w:r w:rsidRPr="008E7434">
        <w:rPr>
          <w:bCs/>
          <w:iCs/>
          <w:sz w:val="22"/>
          <w:szCs w:val="22"/>
          <w:lang w:val="sr-Latn-ME"/>
        </w:rPr>
        <w:t>Azopt</w:t>
      </w:r>
      <w:proofErr w:type="spellEnd"/>
      <w:r w:rsidRPr="008E7434">
        <w:rPr>
          <w:bCs/>
          <w:iCs/>
          <w:sz w:val="22"/>
          <w:szCs w:val="22"/>
          <w:lang w:val="sr-Latn-ME"/>
        </w:rPr>
        <w:t>:</w:t>
      </w:r>
    </w:p>
    <w:p w14:paraId="72285152" w14:textId="274B07BA" w:rsidR="00C52781" w:rsidRPr="008E7434" w:rsidRDefault="00C52781" w:rsidP="004B2B48">
      <w:pPr>
        <w:pStyle w:val="Header"/>
        <w:tabs>
          <w:tab w:val="left" w:pos="284"/>
        </w:tabs>
        <w:jc w:val="both"/>
        <w:rPr>
          <w:bCs/>
          <w:iCs/>
          <w:sz w:val="22"/>
          <w:szCs w:val="22"/>
          <w:lang w:val="sr-Latn-ME"/>
        </w:rPr>
      </w:pPr>
      <w:r w:rsidRPr="008E7434">
        <w:rPr>
          <w:bCs/>
          <w:iCs/>
          <w:sz w:val="22"/>
          <w:szCs w:val="22"/>
          <w:lang w:val="sr-Latn-ME"/>
        </w:rPr>
        <w:t xml:space="preserve">Ozbiljne kožne reakcije uključujući </w:t>
      </w:r>
      <w:proofErr w:type="spellStart"/>
      <w:r w:rsidRPr="008E7434">
        <w:rPr>
          <w:bCs/>
          <w:iCs/>
          <w:sz w:val="22"/>
          <w:szCs w:val="22"/>
          <w:lang w:val="sr-Latn-ME"/>
        </w:rPr>
        <w:t>Stevens</w:t>
      </w:r>
      <w:proofErr w:type="spellEnd"/>
      <w:r w:rsidRPr="008E7434">
        <w:rPr>
          <w:bCs/>
          <w:iCs/>
          <w:sz w:val="22"/>
          <w:szCs w:val="22"/>
          <w:lang w:val="sr-Latn-ME"/>
        </w:rPr>
        <w:t xml:space="preserve"> </w:t>
      </w:r>
      <w:proofErr w:type="spellStart"/>
      <w:r w:rsidRPr="008E7434">
        <w:rPr>
          <w:bCs/>
          <w:iCs/>
          <w:sz w:val="22"/>
          <w:szCs w:val="22"/>
          <w:lang w:val="sr-Latn-ME"/>
        </w:rPr>
        <w:t>Johnsonov</w:t>
      </w:r>
      <w:proofErr w:type="spellEnd"/>
      <w:r w:rsidRPr="008E7434">
        <w:rPr>
          <w:bCs/>
          <w:iCs/>
          <w:sz w:val="22"/>
          <w:szCs w:val="22"/>
          <w:lang w:val="sr-Latn-ME"/>
        </w:rPr>
        <w:t xml:space="preserve"> sindrom i toksičn</w:t>
      </w:r>
      <w:r w:rsidR="003C3201" w:rsidRPr="008E7434">
        <w:rPr>
          <w:bCs/>
          <w:iCs/>
          <w:sz w:val="22"/>
          <w:szCs w:val="22"/>
          <w:lang w:val="sr-Latn-ME"/>
        </w:rPr>
        <w:t>u</w:t>
      </w:r>
      <w:r w:rsidRPr="008E7434">
        <w:rPr>
          <w:bCs/>
          <w:iCs/>
          <w:sz w:val="22"/>
          <w:szCs w:val="22"/>
          <w:lang w:val="sr-Latn-ME"/>
        </w:rPr>
        <w:t xml:space="preserve"> </w:t>
      </w:r>
      <w:proofErr w:type="spellStart"/>
      <w:r w:rsidRPr="008E7434">
        <w:rPr>
          <w:bCs/>
          <w:iCs/>
          <w:sz w:val="22"/>
          <w:szCs w:val="22"/>
          <w:lang w:val="sr-Latn-ME"/>
        </w:rPr>
        <w:t>epidermaln</w:t>
      </w:r>
      <w:r w:rsidR="003C3201" w:rsidRPr="008E7434">
        <w:rPr>
          <w:bCs/>
          <w:iCs/>
          <w:sz w:val="22"/>
          <w:szCs w:val="22"/>
          <w:lang w:val="sr-Latn-ME"/>
        </w:rPr>
        <w:t>u</w:t>
      </w:r>
      <w:proofErr w:type="spellEnd"/>
      <w:r w:rsidRPr="008E7434">
        <w:rPr>
          <w:bCs/>
          <w:iCs/>
          <w:sz w:val="22"/>
          <w:szCs w:val="22"/>
          <w:lang w:val="sr-Latn-ME"/>
        </w:rPr>
        <w:t xml:space="preserve"> </w:t>
      </w:r>
      <w:proofErr w:type="spellStart"/>
      <w:r w:rsidRPr="008E7434">
        <w:rPr>
          <w:bCs/>
          <w:iCs/>
          <w:sz w:val="22"/>
          <w:szCs w:val="22"/>
          <w:lang w:val="sr-Latn-ME"/>
        </w:rPr>
        <w:t>nekroliz</w:t>
      </w:r>
      <w:r w:rsidR="003C3201" w:rsidRPr="008E7434">
        <w:rPr>
          <w:bCs/>
          <w:iCs/>
          <w:sz w:val="22"/>
          <w:szCs w:val="22"/>
          <w:lang w:val="sr-Latn-ME"/>
        </w:rPr>
        <w:t>u</w:t>
      </w:r>
      <w:proofErr w:type="spellEnd"/>
      <w:r w:rsidRPr="008E7434">
        <w:rPr>
          <w:bCs/>
          <w:iCs/>
          <w:sz w:val="22"/>
          <w:szCs w:val="22"/>
          <w:lang w:val="sr-Latn-ME"/>
        </w:rPr>
        <w:t xml:space="preserve"> su prijavljene tokom l</w:t>
      </w:r>
      <w:r w:rsidR="00D50A00" w:rsidRPr="008E7434">
        <w:rPr>
          <w:bCs/>
          <w:iCs/>
          <w:sz w:val="22"/>
          <w:szCs w:val="22"/>
          <w:lang w:val="sr-Latn-ME"/>
        </w:rPr>
        <w:t>ij</w:t>
      </w:r>
      <w:r w:rsidRPr="008E7434">
        <w:rPr>
          <w:bCs/>
          <w:iCs/>
          <w:sz w:val="22"/>
          <w:szCs w:val="22"/>
          <w:lang w:val="sr-Latn-ME"/>
        </w:rPr>
        <w:t xml:space="preserve">ečenja </w:t>
      </w:r>
      <w:proofErr w:type="spellStart"/>
      <w:r w:rsidRPr="008E7434">
        <w:rPr>
          <w:bCs/>
          <w:iCs/>
          <w:sz w:val="22"/>
          <w:szCs w:val="22"/>
          <w:lang w:val="sr-Latn-ME"/>
        </w:rPr>
        <w:t>brinzolamidom</w:t>
      </w:r>
      <w:proofErr w:type="spellEnd"/>
      <w:r w:rsidRPr="008E7434">
        <w:rPr>
          <w:bCs/>
          <w:iCs/>
          <w:sz w:val="22"/>
          <w:szCs w:val="22"/>
          <w:lang w:val="sr-Latn-ME"/>
        </w:rPr>
        <w:t>. Prestanite sa prim</w:t>
      </w:r>
      <w:r w:rsidR="00D50A00" w:rsidRPr="008E7434">
        <w:rPr>
          <w:bCs/>
          <w:iCs/>
          <w:sz w:val="22"/>
          <w:szCs w:val="22"/>
          <w:lang w:val="sr-Latn-ME"/>
        </w:rPr>
        <w:t>j</w:t>
      </w:r>
      <w:r w:rsidRPr="008E7434">
        <w:rPr>
          <w:bCs/>
          <w:iCs/>
          <w:sz w:val="22"/>
          <w:szCs w:val="22"/>
          <w:lang w:val="sr-Latn-ME"/>
        </w:rPr>
        <w:t>enom l</w:t>
      </w:r>
      <w:r w:rsidR="00D50A00" w:rsidRPr="008E7434">
        <w:rPr>
          <w:bCs/>
          <w:iCs/>
          <w:sz w:val="22"/>
          <w:szCs w:val="22"/>
          <w:lang w:val="sr-Latn-ME"/>
        </w:rPr>
        <w:t>ij</w:t>
      </w:r>
      <w:r w:rsidRPr="008E7434">
        <w:rPr>
          <w:bCs/>
          <w:iCs/>
          <w:sz w:val="22"/>
          <w:szCs w:val="22"/>
          <w:lang w:val="sr-Latn-ME"/>
        </w:rPr>
        <w:t xml:space="preserve">eka </w:t>
      </w:r>
      <w:proofErr w:type="spellStart"/>
      <w:r w:rsidRPr="008E7434">
        <w:rPr>
          <w:bCs/>
          <w:iCs/>
          <w:sz w:val="22"/>
          <w:szCs w:val="22"/>
          <w:lang w:val="sr-Latn-ME"/>
        </w:rPr>
        <w:t>Azopt</w:t>
      </w:r>
      <w:proofErr w:type="spellEnd"/>
      <w:r w:rsidRPr="008E7434">
        <w:rPr>
          <w:bCs/>
          <w:iCs/>
          <w:sz w:val="22"/>
          <w:szCs w:val="22"/>
          <w:lang w:val="sr-Latn-ME"/>
        </w:rPr>
        <w:t xml:space="preserve"> i odmah potražite pomoć l</w:t>
      </w:r>
      <w:r w:rsidR="00D50A00" w:rsidRPr="008E7434">
        <w:rPr>
          <w:bCs/>
          <w:iCs/>
          <w:sz w:val="22"/>
          <w:szCs w:val="22"/>
          <w:lang w:val="sr-Latn-ME"/>
        </w:rPr>
        <w:t>j</w:t>
      </w:r>
      <w:r w:rsidRPr="008E7434">
        <w:rPr>
          <w:bCs/>
          <w:iCs/>
          <w:sz w:val="22"/>
          <w:szCs w:val="22"/>
          <w:lang w:val="sr-Latn-ME"/>
        </w:rPr>
        <w:t>ekara ako prim</w:t>
      </w:r>
      <w:r w:rsidR="00D50A00" w:rsidRPr="008E7434">
        <w:rPr>
          <w:bCs/>
          <w:iCs/>
          <w:sz w:val="22"/>
          <w:szCs w:val="22"/>
          <w:lang w:val="sr-Latn-ME"/>
        </w:rPr>
        <w:t>ij</w:t>
      </w:r>
      <w:r w:rsidRPr="008E7434">
        <w:rPr>
          <w:bCs/>
          <w:iCs/>
          <w:sz w:val="22"/>
          <w:szCs w:val="22"/>
          <w:lang w:val="sr-Latn-ME"/>
        </w:rPr>
        <w:t xml:space="preserve">etite bilo koji od simptoma povezanih sa ozbiljnim kožnim reakcijama opisanim u </w:t>
      </w:r>
      <w:r w:rsidR="003C3201" w:rsidRPr="008E7434">
        <w:rPr>
          <w:bCs/>
          <w:iCs/>
          <w:sz w:val="22"/>
          <w:szCs w:val="22"/>
          <w:lang w:val="sr-Latn-ME"/>
        </w:rPr>
        <w:t>dijelu</w:t>
      </w:r>
      <w:r w:rsidRPr="008E7434">
        <w:rPr>
          <w:bCs/>
          <w:iCs/>
          <w:sz w:val="22"/>
          <w:szCs w:val="22"/>
          <w:lang w:val="sr-Latn-ME"/>
        </w:rPr>
        <w:t xml:space="preserve"> 4.</w:t>
      </w:r>
    </w:p>
    <w:p w14:paraId="4BEE02F5" w14:textId="77777777" w:rsidR="002E490E" w:rsidRPr="008E7434" w:rsidRDefault="002E490E" w:rsidP="00076110">
      <w:pPr>
        <w:pStyle w:val="Header"/>
        <w:tabs>
          <w:tab w:val="left" w:pos="284"/>
        </w:tabs>
        <w:jc w:val="both"/>
        <w:rPr>
          <w:bCs/>
          <w:iCs/>
          <w:sz w:val="22"/>
          <w:szCs w:val="22"/>
          <w:lang w:val="sr-Latn-ME"/>
        </w:rPr>
      </w:pPr>
    </w:p>
    <w:p w14:paraId="04F44D8B" w14:textId="77777777" w:rsidR="002E490E" w:rsidRPr="008E7434" w:rsidRDefault="002E490E" w:rsidP="00076110">
      <w:pPr>
        <w:pStyle w:val="Header"/>
        <w:tabs>
          <w:tab w:val="left" w:pos="284"/>
        </w:tabs>
        <w:jc w:val="both"/>
        <w:rPr>
          <w:b/>
          <w:bCs/>
          <w:sz w:val="22"/>
          <w:szCs w:val="22"/>
          <w:lang w:val="sr-Latn-ME"/>
        </w:rPr>
      </w:pPr>
      <w:r w:rsidRPr="008E7434">
        <w:rPr>
          <w:b/>
          <w:bCs/>
          <w:iCs/>
          <w:sz w:val="22"/>
          <w:szCs w:val="22"/>
          <w:lang w:val="sr-Latn-ME"/>
        </w:rPr>
        <w:t>Djeca i adolescenti</w:t>
      </w:r>
    </w:p>
    <w:p w14:paraId="2B4F8D7D" w14:textId="5436D8E3" w:rsidR="002E490E" w:rsidRPr="008E7434" w:rsidRDefault="002E490E" w:rsidP="00076110">
      <w:pPr>
        <w:pStyle w:val="Header"/>
        <w:tabs>
          <w:tab w:val="left" w:pos="284"/>
        </w:tabs>
        <w:jc w:val="both"/>
        <w:rPr>
          <w:sz w:val="22"/>
          <w:szCs w:val="22"/>
          <w:lang w:val="sr-Latn-ME"/>
        </w:rPr>
      </w:pPr>
      <w:proofErr w:type="spellStart"/>
      <w:r w:rsidRPr="008E7434">
        <w:rPr>
          <w:bCs/>
          <w:sz w:val="22"/>
          <w:szCs w:val="22"/>
          <w:lang w:val="sr-Latn-ME"/>
        </w:rPr>
        <w:t>Azopt</w:t>
      </w:r>
      <w:proofErr w:type="spellEnd"/>
      <w:r w:rsidRPr="008E7434">
        <w:rPr>
          <w:sz w:val="22"/>
          <w:szCs w:val="22"/>
          <w:lang w:val="sr-Latn-ME"/>
        </w:rPr>
        <w:t xml:space="preserve"> ne treba koristiti kod odojčadi, djece ili adolescenata mlađih od 18 godina, izuzev ako je to savjetovao ljekar.</w:t>
      </w:r>
    </w:p>
    <w:p w14:paraId="25F3AC89" w14:textId="77777777" w:rsidR="002E490E" w:rsidRPr="008E7434" w:rsidRDefault="002E490E">
      <w:pPr>
        <w:jc w:val="both"/>
        <w:rPr>
          <w:bCs/>
          <w:sz w:val="22"/>
          <w:szCs w:val="22"/>
          <w:lang w:val="sr-Latn-ME"/>
        </w:rPr>
      </w:pPr>
    </w:p>
    <w:p w14:paraId="102EB91F" w14:textId="77777777" w:rsidR="002E490E" w:rsidRPr="008E7434" w:rsidRDefault="002E490E">
      <w:pPr>
        <w:jc w:val="both"/>
        <w:rPr>
          <w:sz w:val="22"/>
          <w:szCs w:val="22"/>
          <w:lang w:val="sr-Latn-ME"/>
        </w:rPr>
      </w:pPr>
      <w:r w:rsidRPr="008E7434">
        <w:rPr>
          <w:b/>
          <w:sz w:val="22"/>
          <w:szCs w:val="22"/>
          <w:lang w:val="sr-Latn-ME"/>
        </w:rPr>
        <w:t>Primjena drugih ljekova</w:t>
      </w:r>
    </w:p>
    <w:p w14:paraId="6B809A53" w14:textId="7E57DA8B" w:rsidR="002E490E" w:rsidRPr="008E7434" w:rsidRDefault="002E490E">
      <w:pPr>
        <w:autoSpaceDE w:val="0"/>
        <w:autoSpaceDN w:val="0"/>
        <w:adjustRightInd w:val="0"/>
        <w:jc w:val="both"/>
        <w:rPr>
          <w:sz w:val="22"/>
          <w:szCs w:val="22"/>
          <w:lang w:val="sr-Latn-ME"/>
        </w:rPr>
      </w:pPr>
      <w:r w:rsidRPr="008E7434">
        <w:rPr>
          <w:sz w:val="22"/>
          <w:szCs w:val="22"/>
          <w:lang w:val="sr-Latn-ME"/>
        </w:rPr>
        <w:t xml:space="preserve">Obavijestite svog ljekara ili farmaceuta ako uzimate, </w:t>
      </w:r>
      <w:r w:rsidR="00DB55E8" w:rsidRPr="008E7434">
        <w:rPr>
          <w:sz w:val="22"/>
          <w:szCs w:val="22"/>
          <w:lang w:val="sr-Latn-ME"/>
        </w:rPr>
        <w:t>ako</w:t>
      </w:r>
      <w:r w:rsidRPr="008E7434">
        <w:rPr>
          <w:sz w:val="22"/>
          <w:szCs w:val="22"/>
          <w:lang w:val="sr-Latn-ME"/>
        </w:rPr>
        <w:t xml:space="preserve"> ste donedavno uzimali </w:t>
      </w:r>
      <w:r w:rsidR="00DB55E8" w:rsidRPr="008E7434">
        <w:rPr>
          <w:sz w:val="22"/>
          <w:szCs w:val="22"/>
          <w:lang w:val="sr-Latn-ME"/>
        </w:rPr>
        <w:t xml:space="preserve">ili ćete možda uzimati </w:t>
      </w:r>
      <w:r w:rsidRPr="008E7434">
        <w:rPr>
          <w:sz w:val="22"/>
          <w:szCs w:val="22"/>
          <w:lang w:val="sr-Latn-ME"/>
        </w:rPr>
        <w:t>neki drugi lijek, uključujući i lijek koji se nabavlja bez ljekarskog recepta.</w:t>
      </w:r>
    </w:p>
    <w:p w14:paraId="3FAD479B" w14:textId="77777777" w:rsidR="002E490E" w:rsidRPr="008E7434" w:rsidRDefault="002E490E">
      <w:pPr>
        <w:pStyle w:val="Header"/>
        <w:tabs>
          <w:tab w:val="left" w:pos="284"/>
        </w:tabs>
        <w:jc w:val="both"/>
        <w:rPr>
          <w:sz w:val="22"/>
          <w:szCs w:val="22"/>
          <w:lang w:val="sr-Latn-ME"/>
        </w:rPr>
      </w:pPr>
    </w:p>
    <w:p w14:paraId="75A0DD0C" w14:textId="77777777" w:rsidR="002E490E" w:rsidRPr="008E7434" w:rsidRDefault="002E490E">
      <w:pPr>
        <w:jc w:val="both"/>
        <w:rPr>
          <w:bCs/>
          <w:sz w:val="22"/>
          <w:szCs w:val="22"/>
          <w:lang w:val="sr-Latn-ME"/>
        </w:rPr>
      </w:pPr>
      <w:r w:rsidRPr="008E7434">
        <w:rPr>
          <w:sz w:val="22"/>
          <w:szCs w:val="22"/>
          <w:lang w:val="sr-Latn-ME"/>
        </w:rPr>
        <w:t xml:space="preserve">Ukoliko upotrebljavate neki drugi </w:t>
      </w:r>
      <w:proofErr w:type="spellStart"/>
      <w:r w:rsidRPr="008E7434">
        <w:rPr>
          <w:sz w:val="22"/>
          <w:szCs w:val="22"/>
          <w:lang w:val="sr-Latn-ME"/>
        </w:rPr>
        <w:t>inhibitor</w:t>
      </w:r>
      <w:proofErr w:type="spellEnd"/>
      <w:r w:rsidRPr="008E7434">
        <w:rPr>
          <w:sz w:val="22"/>
          <w:szCs w:val="22"/>
          <w:lang w:val="sr-Latn-ME"/>
        </w:rPr>
        <w:t xml:space="preserve"> </w:t>
      </w:r>
      <w:proofErr w:type="spellStart"/>
      <w:r w:rsidRPr="008E7434">
        <w:rPr>
          <w:sz w:val="22"/>
          <w:szCs w:val="22"/>
          <w:lang w:val="sr-Latn-ME"/>
        </w:rPr>
        <w:t>karboanhidraze</w:t>
      </w:r>
      <w:proofErr w:type="spellEnd"/>
      <w:r w:rsidRPr="008E7434">
        <w:rPr>
          <w:sz w:val="22"/>
          <w:szCs w:val="22"/>
          <w:lang w:val="sr-Latn-ME"/>
        </w:rPr>
        <w:t xml:space="preserve"> </w:t>
      </w:r>
      <w:r w:rsidRPr="008E7434">
        <w:rPr>
          <w:rFonts w:eastAsia="HelveticaNeueLTPro-Bd"/>
          <w:sz w:val="22"/>
          <w:szCs w:val="22"/>
          <w:lang w:val="sr-Latn-ME"/>
        </w:rPr>
        <w:t>(</w:t>
      </w:r>
      <w:proofErr w:type="spellStart"/>
      <w:r w:rsidRPr="008E7434">
        <w:rPr>
          <w:rFonts w:eastAsia="HelveticaNeueLTPro-Bd"/>
          <w:sz w:val="22"/>
          <w:szCs w:val="22"/>
          <w:lang w:val="sr-Latn-ME"/>
        </w:rPr>
        <w:t>acetazolamid</w:t>
      </w:r>
      <w:proofErr w:type="spellEnd"/>
      <w:r w:rsidRPr="008E7434">
        <w:rPr>
          <w:rFonts w:eastAsia="HelveticaNeueLTPro-Bd"/>
          <w:sz w:val="22"/>
          <w:szCs w:val="22"/>
          <w:lang w:val="sr-Latn-ME"/>
        </w:rPr>
        <w:t xml:space="preserve"> ili </w:t>
      </w:r>
      <w:proofErr w:type="spellStart"/>
      <w:r w:rsidRPr="008E7434">
        <w:rPr>
          <w:rFonts w:eastAsia="HelveticaNeueLTPro-Bd"/>
          <w:sz w:val="22"/>
          <w:szCs w:val="22"/>
          <w:lang w:val="sr-Latn-ME"/>
        </w:rPr>
        <w:t>dorzolamid</w:t>
      </w:r>
      <w:proofErr w:type="spellEnd"/>
      <w:r w:rsidRPr="008E7434">
        <w:rPr>
          <w:bCs/>
          <w:sz w:val="22"/>
          <w:szCs w:val="22"/>
          <w:lang w:val="sr-Latn-ME"/>
        </w:rPr>
        <w:t xml:space="preserve">, vidjeti dio </w:t>
      </w:r>
    </w:p>
    <w:p w14:paraId="374D0A19" w14:textId="77777777" w:rsidR="002E490E" w:rsidRPr="008E7434" w:rsidRDefault="002E490E">
      <w:pPr>
        <w:jc w:val="both"/>
        <w:rPr>
          <w:sz w:val="22"/>
          <w:szCs w:val="22"/>
          <w:lang w:val="sr-Latn-ME"/>
        </w:rPr>
      </w:pPr>
      <w:r w:rsidRPr="008E7434">
        <w:rPr>
          <w:bCs/>
          <w:sz w:val="22"/>
          <w:szCs w:val="22"/>
          <w:lang w:val="sr-Latn-ME"/>
        </w:rPr>
        <w:t xml:space="preserve">1. </w:t>
      </w:r>
      <w:r w:rsidRPr="008E7434">
        <w:rPr>
          <w:sz w:val="22"/>
          <w:szCs w:val="22"/>
          <w:lang w:val="sr-Latn-ME"/>
        </w:rPr>
        <w:t xml:space="preserve">ŠTA JE LIJEK </w:t>
      </w:r>
      <w:proofErr w:type="spellStart"/>
      <w:r w:rsidRPr="008E7434">
        <w:rPr>
          <w:sz w:val="22"/>
          <w:szCs w:val="22"/>
          <w:lang w:val="sr-Latn-ME"/>
        </w:rPr>
        <w:t>AZOPT</w:t>
      </w:r>
      <w:proofErr w:type="spellEnd"/>
      <w:r w:rsidRPr="008E7434">
        <w:rPr>
          <w:sz w:val="22"/>
          <w:szCs w:val="22"/>
          <w:lang w:val="sr-Latn-ME"/>
        </w:rPr>
        <w:t xml:space="preserve"> I ČEMU JE NAMIJENJEN), obratite se Vašem ljekaru</w:t>
      </w:r>
      <w:r w:rsidRPr="008E7434">
        <w:rPr>
          <w:bCs/>
          <w:sz w:val="22"/>
          <w:szCs w:val="22"/>
          <w:lang w:val="sr-Latn-ME"/>
        </w:rPr>
        <w:t>.</w:t>
      </w:r>
    </w:p>
    <w:p w14:paraId="62557D3B" w14:textId="4E048ABB" w:rsidR="00B64790" w:rsidRPr="008E7434" w:rsidRDefault="00B64790" w:rsidP="004B2B48">
      <w:pPr>
        <w:jc w:val="both"/>
        <w:rPr>
          <w:sz w:val="22"/>
          <w:szCs w:val="22"/>
          <w:lang w:val="sr-Latn-ME"/>
        </w:rPr>
      </w:pPr>
    </w:p>
    <w:p w14:paraId="1F4AFA82" w14:textId="48C96C65" w:rsidR="00B64790" w:rsidRPr="008E7434" w:rsidRDefault="00B64790" w:rsidP="004B2B48">
      <w:pPr>
        <w:jc w:val="both"/>
        <w:rPr>
          <w:sz w:val="22"/>
          <w:szCs w:val="22"/>
          <w:lang w:val="sr-Latn-ME"/>
        </w:rPr>
      </w:pPr>
    </w:p>
    <w:p w14:paraId="725029B1" w14:textId="77777777" w:rsidR="00B64790" w:rsidRPr="008E7434" w:rsidRDefault="00B64790" w:rsidP="004B2B48">
      <w:pPr>
        <w:jc w:val="both"/>
        <w:rPr>
          <w:sz w:val="22"/>
          <w:szCs w:val="22"/>
          <w:lang w:val="sr-Latn-ME"/>
        </w:rPr>
      </w:pPr>
    </w:p>
    <w:p w14:paraId="5EF33210" w14:textId="77777777" w:rsidR="003C3201" w:rsidRPr="008E7434" w:rsidRDefault="003C3201" w:rsidP="004B2B48">
      <w:pPr>
        <w:jc w:val="both"/>
        <w:rPr>
          <w:bCs/>
          <w:sz w:val="22"/>
          <w:szCs w:val="22"/>
          <w:lang w:val="sr-Latn-ME"/>
        </w:rPr>
      </w:pPr>
    </w:p>
    <w:p w14:paraId="169315D1" w14:textId="6A94CB22" w:rsidR="00EB2BE4" w:rsidRDefault="00F47B6C" w:rsidP="004B2B48">
      <w:pPr>
        <w:jc w:val="both"/>
        <w:rPr>
          <w:b/>
          <w:sz w:val="22"/>
          <w:szCs w:val="22"/>
          <w:lang w:val="sr-Latn-ME"/>
        </w:rPr>
      </w:pPr>
      <w:r w:rsidRPr="008E7434">
        <w:rPr>
          <w:b/>
          <w:sz w:val="22"/>
          <w:szCs w:val="22"/>
          <w:lang w:val="sr-Latn-ME"/>
        </w:rPr>
        <w:lastRenderedPageBreak/>
        <w:t>Plodnost, trudnoća i dojenje</w:t>
      </w:r>
    </w:p>
    <w:p w14:paraId="6941CABD" w14:textId="77777777" w:rsidR="001C621D" w:rsidRPr="008E7434" w:rsidRDefault="001C621D" w:rsidP="004B2B48">
      <w:pPr>
        <w:jc w:val="both"/>
        <w:rPr>
          <w:b/>
          <w:sz w:val="22"/>
          <w:szCs w:val="22"/>
          <w:lang w:val="sr-Latn-ME"/>
        </w:rPr>
      </w:pPr>
    </w:p>
    <w:p w14:paraId="2B925D5F" w14:textId="51C71B80" w:rsidR="002E490E" w:rsidRPr="008E7434" w:rsidRDefault="002E490E" w:rsidP="00076110">
      <w:pPr>
        <w:pStyle w:val="Header"/>
        <w:tabs>
          <w:tab w:val="left" w:pos="284"/>
        </w:tabs>
        <w:jc w:val="both"/>
        <w:rPr>
          <w:sz w:val="22"/>
          <w:szCs w:val="22"/>
          <w:lang w:val="sr-Latn-ME"/>
        </w:rPr>
      </w:pPr>
      <w:r w:rsidRPr="008E7434">
        <w:rPr>
          <w:sz w:val="22"/>
          <w:szCs w:val="22"/>
          <w:lang w:val="sr-Latn-ME"/>
        </w:rPr>
        <w:t>Ukoliko ste trudni ili dojite, možete da zatrudnite ili planirate da zatrudnite, posavjetujte se sa Vašim ljekarom ili farmaceutom prije nego što uzmete ovaj lijek.</w:t>
      </w:r>
    </w:p>
    <w:p w14:paraId="5E76EF8B" w14:textId="77777777" w:rsidR="002E490E" w:rsidRPr="008E7434" w:rsidRDefault="002E490E" w:rsidP="00076110">
      <w:pPr>
        <w:pStyle w:val="Header"/>
        <w:tabs>
          <w:tab w:val="left" w:pos="284"/>
        </w:tabs>
        <w:jc w:val="both"/>
        <w:rPr>
          <w:sz w:val="22"/>
          <w:szCs w:val="22"/>
          <w:lang w:val="sr-Latn-ME"/>
        </w:rPr>
      </w:pPr>
    </w:p>
    <w:p w14:paraId="4E4039E9" w14:textId="58D5F04E" w:rsidR="002E490E" w:rsidRPr="008E7434" w:rsidRDefault="002E490E" w:rsidP="00076110">
      <w:pPr>
        <w:pStyle w:val="Header"/>
        <w:tabs>
          <w:tab w:val="left" w:pos="284"/>
        </w:tabs>
        <w:jc w:val="both"/>
        <w:rPr>
          <w:sz w:val="22"/>
          <w:szCs w:val="22"/>
          <w:lang w:val="sr-Latn-ME"/>
        </w:rPr>
      </w:pPr>
      <w:r w:rsidRPr="008E7434">
        <w:rPr>
          <w:sz w:val="22"/>
          <w:szCs w:val="22"/>
          <w:lang w:val="sr-Latn-ME"/>
        </w:rPr>
        <w:t xml:space="preserve">Ženama koje mogu da zatrudne savjetuje se da koriste efikasnu kontracepciju tokom liječenja lijekom </w:t>
      </w:r>
      <w:proofErr w:type="spellStart"/>
      <w:r w:rsidRPr="008E7434">
        <w:rPr>
          <w:sz w:val="22"/>
          <w:szCs w:val="22"/>
          <w:lang w:val="sr-Latn-ME"/>
        </w:rPr>
        <w:t>Azopt</w:t>
      </w:r>
      <w:proofErr w:type="spellEnd"/>
      <w:r w:rsidRPr="008E7434">
        <w:rPr>
          <w:sz w:val="22"/>
          <w:szCs w:val="22"/>
          <w:lang w:val="sr-Latn-ME"/>
        </w:rPr>
        <w:t xml:space="preserve">. Upotreba lijeka </w:t>
      </w:r>
      <w:proofErr w:type="spellStart"/>
      <w:r w:rsidRPr="008E7434">
        <w:rPr>
          <w:sz w:val="22"/>
          <w:szCs w:val="22"/>
          <w:lang w:val="sr-Latn-ME"/>
        </w:rPr>
        <w:t>Azopt</w:t>
      </w:r>
      <w:proofErr w:type="spellEnd"/>
      <w:r w:rsidRPr="008E7434">
        <w:rPr>
          <w:sz w:val="22"/>
          <w:szCs w:val="22"/>
          <w:lang w:val="sr-Latn-ME"/>
        </w:rPr>
        <w:t xml:space="preserve"> se ne preporuč</w:t>
      </w:r>
      <w:r w:rsidR="00425C1F" w:rsidRPr="008E7434">
        <w:rPr>
          <w:sz w:val="22"/>
          <w:szCs w:val="22"/>
          <w:lang w:val="sr-Latn-ME"/>
        </w:rPr>
        <w:t>u</w:t>
      </w:r>
      <w:r w:rsidRPr="008E7434">
        <w:rPr>
          <w:sz w:val="22"/>
          <w:szCs w:val="22"/>
          <w:lang w:val="sr-Latn-ME"/>
        </w:rPr>
        <w:t xml:space="preserve">je u periodu trudnoće ili dojenja. Ne koristite </w:t>
      </w:r>
      <w:proofErr w:type="spellStart"/>
      <w:r w:rsidRPr="008E7434">
        <w:rPr>
          <w:sz w:val="22"/>
          <w:szCs w:val="22"/>
          <w:lang w:val="sr-Latn-ME"/>
        </w:rPr>
        <w:t>Azopt</w:t>
      </w:r>
      <w:proofErr w:type="spellEnd"/>
      <w:r w:rsidRPr="008E7434">
        <w:rPr>
          <w:sz w:val="22"/>
          <w:szCs w:val="22"/>
          <w:lang w:val="sr-Latn-ME"/>
        </w:rPr>
        <w:t xml:space="preserve"> ukoliko Vam izričito ne propiše Vaš ljekar.</w:t>
      </w:r>
    </w:p>
    <w:p w14:paraId="10FA79A3" w14:textId="7AEEF79C" w:rsidR="002E490E" w:rsidRPr="008E7434" w:rsidRDefault="002E490E">
      <w:pPr>
        <w:pStyle w:val="Header"/>
        <w:tabs>
          <w:tab w:val="left" w:pos="284"/>
        </w:tabs>
        <w:spacing w:before="40" w:after="40"/>
        <w:jc w:val="both"/>
        <w:rPr>
          <w:sz w:val="22"/>
          <w:szCs w:val="22"/>
          <w:lang w:val="sr-Latn-ME"/>
        </w:rPr>
      </w:pPr>
      <w:r w:rsidRPr="008E7434">
        <w:rPr>
          <w:sz w:val="22"/>
          <w:szCs w:val="22"/>
          <w:lang w:val="sr-Latn-ME"/>
        </w:rPr>
        <w:t>Posavjetujte se sa</w:t>
      </w:r>
      <w:r w:rsidR="00425C1F" w:rsidRPr="008E7434">
        <w:rPr>
          <w:sz w:val="22"/>
          <w:szCs w:val="22"/>
          <w:lang w:val="sr-Latn-ME"/>
        </w:rPr>
        <w:t xml:space="preserve"> </w:t>
      </w:r>
      <w:r w:rsidRPr="008E7434">
        <w:rPr>
          <w:sz w:val="22"/>
          <w:szCs w:val="22"/>
          <w:lang w:val="sr-Latn-ME"/>
        </w:rPr>
        <w:t>svojim ljekarom prije upotrebe bilo kog lijeka.</w:t>
      </w:r>
    </w:p>
    <w:p w14:paraId="6AEBE691" w14:textId="77777777" w:rsidR="00EB2BE4" w:rsidRPr="008E7434" w:rsidRDefault="00EB2BE4" w:rsidP="004B2B48">
      <w:pPr>
        <w:jc w:val="both"/>
        <w:rPr>
          <w:b/>
          <w:sz w:val="22"/>
          <w:szCs w:val="22"/>
          <w:lang w:val="sr-Latn-ME"/>
        </w:rPr>
      </w:pPr>
    </w:p>
    <w:p w14:paraId="4633C651" w14:textId="252AF923" w:rsidR="00B64790" w:rsidRDefault="002E490E" w:rsidP="00D72935">
      <w:pPr>
        <w:jc w:val="both"/>
        <w:rPr>
          <w:b/>
          <w:bCs/>
          <w:sz w:val="22"/>
          <w:szCs w:val="22"/>
          <w:lang w:val="sr-Latn-ME"/>
        </w:rPr>
      </w:pPr>
      <w:r w:rsidRPr="008E7434">
        <w:rPr>
          <w:b/>
          <w:sz w:val="22"/>
          <w:szCs w:val="22"/>
          <w:lang w:val="sr-Latn-ME"/>
        </w:rPr>
        <w:t xml:space="preserve">Uticaj lijeka </w:t>
      </w:r>
      <w:proofErr w:type="spellStart"/>
      <w:r w:rsidRPr="008E7434">
        <w:rPr>
          <w:b/>
          <w:sz w:val="22"/>
          <w:szCs w:val="22"/>
          <w:lang w:val="sr-Latn-ME"/>
        </w:rPr>
        <w:t>AZOPT</w:t>
      </w:r>
      <w:proofErr w:type="spellEnd"/>
      <w:r w:rsidRPr="008E7434">
        <w:rPr>
          <w:b/>
          <w:sz w:val="22"/>
          <w:szCs w:val="22"/>
          <w:lang w:val="sr-Latn-ME"/>
        </w:rPr>
        <w:t xml:space="preserve"> na upravljanje motornim vozilima i rukovanje mašinama</w:t>
      </w:r>
      <w:r w:rsidRPr="008E7434">
        <w:rPr>
          <w:b/>
          <w:bCs/>
          <w:sz w:val="22"/>
          <w:szCs w:val="22"/>
          <w:lang w:val="sr-Latn-ME"/>
        </w:rPr>
        <w:t xml:space="preserve"> </w:t>
      </w:r>
    </w:p>
    <w:p w14:paraId="7CA48BAD" w14:textId="77777777" w:rsidR="001C621D" w:rsidRPr="008E7434" w:rsidRDefault="001C621D" w:rsidP="00D72935">
      <w:pPr>
        <w:jc w:val="both"/>
        <w:rPr>
          <w:sz w:val="22"/>
          <w:szCs w:val="22"/>
          <w:lang w:val="sr-Latn-ME"/>
        </w:rPr>
      </w:pPr>
    </w:p>
    <w:p w14:paraId="3D706FD1" w14:textId="4E845814" w:rsidR="002E490E" w:rsidRPr="008E7434" w:rsidRDefault="002E490E" w:rsidP="00076110">
      <w:pPr>
        <w:autoSpaceDE w:val="0"/>
        <w:autoSpaceDN w:val="0"/>
        <w:adjustRightInd w:val="0"/>
        <w:jc w:val="both"/>
        <w:rPr>
          <w:sz w:val="22"/>
          <w:szCs w:val="22"/>
          <w:lang w:val="sr-Latn-ME"/>
        </w:rPr>
      </w:pPr>
      <w:r w:rsidRPr="008E7434">
        <w:rPr>
          <w:sz w:val="22"/>
          <w:szCs w:val="22"/>
          <w:lang w:val="sr-Latn-ME"/>
        </w:rPr>
        <w:t>Ne smijete da vozite ili rukujete mašinama dok Vam vid ne bude bistar.</w:t>
      </w:r>
      <w:r w:rsidR="003D2830" w:rsidRPr="008E7434">
        <w:rPr>
          <w:sz w:val="22"/>
          <w:szCs w:val="22"/>
          <w:lang w:val="sr-Latn-ME"/>
        </w:rPr>
        <w:t xml:space="preserve"> Može da se dogodi da Vam vid bude zamućen neko vrijeme</w:t>
      </w:r>
      <w:r w:rsidR="008741A9" w:rsidRPr="008E7434">
        <w:rPr>
          <w:sz w:val="22"/>
          <w:szCs w:val="22"/>
          <w:lang w:val="sr-Latn-ME"/>
        </w:rPr>
        <w:t xml:space="preserve"> </w:t>
      </w:r>
      <w:r w:rsidR="003D2830" w:rsidRPr="008E7434">
        <w:rPr>
          <w:sz w:val="22"/>
          <w:szCs w:val="22"/>
          <w:lang w:val="sr-Latn-ME"/>
        </w:rPr>
        <w:t xml:space="preserve">nakon primjene lijeka </w:t>
      </w:r>
      <w:proofErr w:type="spellStart"/>
      <w:r w:rsidR="003D2830" w:rsidRPr="008E7434">
        <w:rPr>
          <w:rFonts w:eastAsia="HelveticaNeueLTPro-Bd"/>
          <w:sz w:val="22"/>
          <w:szCs w:val="22"/>
          <w:lang w:val="sr-Latn-ME"/>
        </w:rPr>
        <w:t>Azopt</w:t>
      </w:r>
      <w:proofErr w:type="spellEnd"/>
      <w:r w:rsidR="003D2830" w:rsidRPr="008E7434">
        <w:rPr>
          <w:sz w:val="22"/>
          <w:szCs w:val="22"/>
          <w:lang w:val="sr-Latn-ME"/>
        </w:rPr>
        <w:t>.</w:t>
      </w:r>
    </w:p>
    <w:p w14:paraId="1D7E83DD" w14:textId="77777777" w:rsidR="002E490E" w:rsidRPr="008E7434" w:rsidRDefault="002E490E" w:rsidP="00076110">
      <w:pPr>
        <w:autoSpaceDE w:val="0"/>
        <w:autoSpaceDN w:val="0"/>
        <w:adjustRightInd w:val="0"/>
        <w:jc w:val="both"/>
        <w:rPr>
          <w:sz w:val="22"/>
          <w:szCs w:val="22"/>
          <w:lang w:val="sr-Latn-ME"/>
        </w:rPr>
      </w:pPr>
    </w:p>
    <w:p w14:paraId="19956E15" w14:textId="77777777" w:rsidR="002E490E" w:rsidRPr="008E7434" w:rsidRDefault="002E490E">
      <w:pPr>
        <w:jc w:val="both"/>
        <w:rPr>
          <w:sz w:val="22"/>
          <w:szCs w:val="22"/>
          <w:lang w:val="sr-Latn-ME"/>
        </w:rPr>
      </w:pPr>
      <w:proofErr w:type="spellStart"/>
      <w:r w:rsidRPr="008E7434">
        <w:rPr>
          <w:rFonts w:eastAsia="HelveticaNeueLTPro-Bd"/>
          <w:sz w:val="22"/>
          <w:szCs w:val="22"/>
          <w:lang w:val="sr-Latn-ME"/>
        </w:rPr>
        <w:t>Azopt</w:t>
      </w:r>
      <w:proofErr w:type="spellEnd"/>
      <w:r w:rsidRPr="008E7434">
        <w:rPr>
          <w:rFonts w:eastAsia="HelveticaNeueLTPro-Bd"/>
          <w:sz w:val="22"/>
          <w:szCs w:val="22"/>
          <w:lang w:val="sr-Latn-ME"/>
        </w:rPr>
        <w:t xml:space="preserve"> </w:t>
      </w:r>
      <w:r w:rsidRPr="008E7434">
        <w:rPr>
          <w:sz w:val="22"/>
          <w:szCs w:val="22"/>
          <w:lang w:val="sr-Latn-ME"/>
        </w:rPr>
        <w:t>može da umanji sposobnost obavljanja zadataka koji zahtijevaju mentalnu budnost i/ili fizičku koordinaciju. Ukoliko se to desi, obratite pažnju ako vozite ili upravljate mašinama.</w:t>
      </w:r>
    </w:p>
    <w:p w14:paraId="14ACE955" w14:textId="77777777" w:rsidR="002E490E" w:rsidRPr="008E7434" w:rsidRDefault="002E490E">
      <w:pPr>
        <w:jc w:val="both"/>
        <w:rPr>
          <w:bCs/>
          <w:sz w:val="22"/>
          <w:szCs w:val="22"/>
          <w:lang w:val="sr-Latn-ME"/>
        </w:rPr>
      </w:pPr>
    </w:p>
    <w:p w14:paraId="48802337" w14:textId="77777777" w:rsidR="002E490E" w:rsidRPr="008E7434" w:rsidRDefault="002E490E">
      <w:pPr>
        <w:jc w:val="both"/>
        <w:rPr>
          <w:b/>
          <w:sz w:val="22"/>
          <w:szCs w:val="22"/>
          <w:lang w:val="sr-Latn-ME"/>
        </w:rPr>
      </w:pPr>
      <w:r w:rsidRPr="008E7434">
        <w:rPr>
          <w:b/>
          <w:sz w:val="22"/>
          <w:szCs w:val="22"/>
          <w:lang w:val="sr-Latn-ME"/>
        </w:rPr>
        <w:t xml:space="preserve">Važne informacije o nekim sastojcima lijeka </w:t>
      </w:r>
      <w:proofErr w:type="spellStart"/>
      <w:r w:rsidRPr="008E7434">
        <w:rPr>
          <w:b/>
          <w:sz w:val="22"/>
          <w:szCs w:val="22"/>
          <w:lang w:val="sr-Latn-ME"/>
        </w:rPr>
        <w:t>AZOPT</w:t>
      </w:r>
      <w:proofErr w:type="spellEnd"/>
    </w:p>
    <w:p w14:paraId="76D3DDCD" w14:textId="77777777" w:rsidR="002E490E" w:rsidRPr="008E7434" w:rsidRDefault="002E490E">
      <w:pPr>
        <w:jc w:val="both"/>
        <w:rPr>
          <w:sz w:val="22"/>
          <w:szCs w:val="22"/>
          <w:lang w:val="sr-Latn-ME"/>
        </w:rPr>
      </w:pPr>
    </w:p>
    <w:p w14:paraId="38F10619" w14:textId="5B0791FB" w:rsidR="002E490E" w:rsidRPr="008E7434" w:rsidRDefault="002E490E">
      <w:pPr>
        <w:jc w:val="both"/>
        <w:rPr>
          <w:rFonts w:eastAsia="HelveticaNeueLTPro-Bd"/>
          <w:bCs/>
          <w:sz w:val="22"/>
          <w:szCs w:val="22"/>
          <w:lang w:val="sr-Latn-ME"/>
        </w:rPr>
      </w:pPr>
      <w:r w:rsidRPr="008E7434">
        <w:rPr>
          <w:rFonts w:eastAsia="HelveticaNeueLTPro-Bd"/>
          <w:bCs/>
          <w:sz w:val="22"/>
          <w:szCs w:val="22"/>
          <w:lang w:val="sr-Latn-ME"/>
        </w:rPr>
        <w:t xml:space="preserve">Ovaj lijek sadrži 3,35 </w:t>
      </w:r>
      <w:proofErr w:type="spellStart"/>
      <w:r w:rsidRPr="008E7434">
        <w:rPr>
          <w:rFonts w:eastAsia="HelveticaNeueLTPro-Bd"/>
          <w:bCs/>
          <w:sz w:val="22"/>
          <w:szCs w:val="22"/>
          <w:lang w:val="sr-Latn-ME"/>
        </w:rPr>
        <w:t>mikrograma</w:t>
      </w:r>
      <w:proofErr w:type="spellEnd"/>
      <w:r w:rsidRPr="008E7434">
        <w:rPr>
          <w:rFonts w:eastAsia="HelveticaNeueLTPro-Bd"/>
          <w:bCs/>
          <w:sz w:val="22"/>
          <w:szCs w:val="22"/>
          <w:lang w:val="sr-Latn-ME"/>
        </w:rPr>
        <w:t xml:space="preserve"> </w:t>
      </w:r>
      <w:proofErr w:type="spellStart"/>
      <w:r w:rsidRPr="008E7434">
        <w:rPr>
          <w:rFonts w:eastAsia="HelveticaNeueLTPro-Bd"/>
          <w:bCs/>
          <w:sz w:val="22"/>
          <w:szCs w:val="22"/>
          <w:lang w:val="sr-Latn-ME"/>
        </w:rPr>
        <w:t>benzalkonijum</w:t>
      </w:r>
      <w:proofErr w:type="spellEnd"/>
      <w:r w:rsidR="00425C1F" w:rsidRPr="008E7434">
        <w:rPr>
          <w:rFonts w:eastAsia="HelveticaNeueLTPro-Bd"/>
          <w:bCs/>
          <w:sz w:val="22"/>
          <w:szCs w:val="22"/>
          <w:lang w:val="sr-Latn-ME"/>
        </w:rPr>
        <w:t xml:space="preserve"> </w:t>
      </w:r>
      <w:r w:rsidRPr="008E7434">
        <w:rPr>
          <w:rFonts w:eastAsia="HelveticaNeueLTPro-Bd"/>
          <w:bCs/>
          <w:sz w:val="22"/>
          <w:szCs w:val="22"/>
          <w:lang w:val="sr-Latn-ME"/>
        </w:rPr>
        <w:t>hlorida po kapi (=1 doza), što odgovara 0,01% ili 0,1 mg/m</w:t>
      </w:r>
      <w:r w:rsidR="003C3201" w:rsidRPr="008E7434">
        <w:rPr>
          <w:rFonts w:eastAsia="HelveticaNeueLTPro-Bd"/>
          <w:bCs/>
          <w:sz w:val="22"/>
          <w:szCs w:val="22"/>
          <w:lang w:val="sr-Latn-ME"/>
        </w:rPr>
        <w:t>l</w:t>
      </w:r>
      <w:r w:rsidRPr="008E7434">
        <w:rPr>
          <w:rFonts w:eastAsia="HelveticaNeueLTPro-Bd"/>
          <w:bCs/>
          <w:sz w:val="22"/>
          <w:szCs w:val="22"/>
          <w:lang w:val="sr-Latn-ME"/>
        </w:rPr>
        <w:t>.</w:t>
      </w:r>
    </w:p>
    <w:p w14:paraId="1183B40B" w14:textId="77777777" w:rsidR="002E490E" w:rsidRPr="008E7434" w:rsidRDefault="002E490E">
      <w:pPr>
        <w:jc w:val="both"/>
        <w:rPr>
          <w:rFonts w:eastAsia="HelveticaNeueLTPro-Bd"/>
          <w:bCs/>
          <w:sz w:val="22"/>
          <w:szCs w:val="22"/>
          <w:lang w:val="sr-Latn-ME"/>
        </w:rPr>
      </w:pPr>
    </w:p>
    <w:p w14:paraId="049EBE00" w14:textId="7A5AAD83" w:rsidR="002E490E" w:rsidRPr="008E7434" w:rsidRDefault="002E490E">
      <w:pPr>
        <w:jc w:val="both"/>
        <w:rPr>
          <w:rFonts w:eastAsia="HelveticaNeueLTPro-Bd"/>
          <w:bCs/>
          <w:sz w:val="22"/>
          <w:szCs w:val="22"/>
          <w:lang w:val="sr-Latn-ME"/>
        </w:rPr>
      </w:pPr>
      <w:r w:rsidRPr="008E7434">
        <w:rPr>
          <w:rFonts w:eastAsia="HelveticaNeueLTPro-Bd"/>
          <w:bCs/>
          <w:sz w:val="22"/>
          <w:szCs w:val="22"/>
          <w:lang w:val="sr-Latn-ME"/>
        </w:rPr>
        <w:t xml:space="preserve">Lijek </w:t>
      </w:r>
      <w:proofErr w:type="spellStart"/>
      <w:r w:rsidRPr="008E7434">
        <w:rPr>
          <w:rFonts w:eastAsia="HelveticaNeueLTPro-Bd"/>
          <w:bCs/>
          <w:sz w:val="22"/>
          <w:szCs w:val="22"/>
          <w:lang w:val="sr-Latn-ME"/>
        </w:rPr>
        <w:t>Azopt</w:t>
      </w:r>
      <w:proofErr w:type="spellEnd"/>
      <w:r w:rsidRPr="008E7434">
        <w:rPr>
          <w:rFonts w:eastAsia="HelveticaNeueLTPro-Bd"/>
          <w:bCs/>
          <w:sz w:val="22"/>
          <w:szCs w:val="22"/>
          <w:lang w:val="sr-Latn-ME"/>
        </w:rPr>
        <w:t xml:space="preserve"> sadrži </w:t>
      </w:r>
      <w:proofErr w:type="spellStart"/>
      <w:r w:rsidRPr="008E7434">
        <w:rPr>
          <w:rFonts w:eastAsia="HelveticaNeueLTPro-Bd"/>
          <w:bCs/>
          <w:sz w:val="22"/>
          <w:szCs w:val="22"/>
          <w:lang w:val="sr-Latn-ME"/>
        </w:rPr>
        <w:t>konzervans</w:t>
      </w:r>
      <w:proofErr w:type="spellEnd"/>
      <w:r w:rsidRPr="008E7434">
        <w:rPr>
          <w:rFonts w:eastAsia="HelveticaNeueLTPro-Bd"/>
          <w:bCs/>
          <w:sz w:val="22"/>
          <w:szCs w:val="22"/>
          <w:lang w:val="sr-Latn-ME"/>
        </w:rPr>
        <w:t xml:space="preserve"> (</w:t>
      </w:r>
      <w:proofErr w:type="spellStart"/>
      <w:r w:rsidRPr="008E7434">
        <w:rPr>
          <w:rFonts w:eastAsia="HelveticaNeueLTPro-Bd"/>
          <w:bCs/>
          <w:sz w:val="22"/>
          <w:szCs w:val="22"/>
          <w:lang w:val="sr-Latn-ME"/>
        </w:rPr>
        <w:t>benzalkonijum</w:t>
      </w:r>
      <w:proofErr w:type="spellEnd"/>
      <w:r w:rsidR="003C3201" w:rsidRPr="008E7434">
        <w:rPr>
          <w:rFonts w:eastAsia="HelveticaNeueLTPro-Bd"/>
          <w:bCs/>
          <w:sz w:val="22"/>
          <w:szCs w:val="22"/>
          <w:lang w:val="sr-Latn-ME"/>
        </w:rPr>
        <w:t xml:space="preserve"> </w:t>
      </w:r>
      <w:r w:rsidRPr="008E7434">
        <w:rPr>
          <w:rFonts w:eastAsia="HelveticaNeueLTPro-Bd"/>
          <w:bCs/>
          <w:sz w:val="22"/>
          <w:szCs w:val="22"/>
          <w:lang w:val="sr-Latn-ME"/>
        </w:rPr>
        <w:t>hlorid) koji mogu da apsorbuju meka kontaktna sočiva, zbog čega može doći do promjene n</w:t>
      </w:r>
      <w:r w:rsidR="003C3201" w:rsidRPr="008E7434">
        <w:rPr>
          <w:rFonts w:eastAsia="HelveticaNeueLTPro-Bd"/>
          <w:bCs/>
          <w:sz w:val="22"/>
          <w:szCs w:val="22"/>
          <w:lang w:val="sr-Latn-ME"/>
        </w:rPr>
        <w:t>j</w:t>
      </w:r>
      <w:r w:rsidRPr="008E7434">
        <w:rPr>
          <w:rFonts w:eastAsia="HelveticaNeueLTPro-Bd"/>
          <w:bCs/>
          <w:sz w:val="22"/>
          <w:szCs w:val="22"/>
          <w:lang w:val="sr-Latn-ME"/>
        </w:rPr>
        <w:t xml:space="preserve">ihove boje. Prije primjene ovog lijeka treba skinuti kontaktna sočiva i sačekati najmanje 15 minuta prije njihovog ponovnog stavljanja. </w:t>
      </w:r>
      <w:proofErr w:type="spellStart"/>
      <w:r w:rsidRPr="008E7434">
        <w:rPr>
          <w:rFonts w:eastAsia="HelveticaNeueLTPro-Bd"/>
          <w:bCs/>
          <w:sz w:val="22"/>
          <w:szCs w:val="22"/>
          <w:lang w:val="sr-Latn-ME"/>
        </w:rPr>
        <w:t>Benzalkonijum</w:t>
      </w:r>
      <w:proofErr w:type="spellEnd"/>
      <w:r w:rsidR="003C3201" w:rsidRPr="008E7434">
        <w:rPr>
          <w:rFonts w:eastAsia="HelveticaNeueLTPro-Bd"/>
          <w:bCs/>
          <w:sz w:val="22"/>
          <w:szCs w:val="22"/>
          <w:lang w:val="sr-Latn-ME"/>
        </w:rPr>
        <w:t xml:space="preserve"> </w:t>
      </w:r>
      <w:r w:rsidRPr="008E7434">
        <w:rPr>
          <w:rFonts w:eastAsia="HelveticaNeueLTPro-Bd"/>
          <w:bCs/>
          <w:sz w:val="22"/>
          <w:szCs w:val="22"/>
          <w:lang w:val="sr-Latn-ME"/>
        </w:rPr>
        <w:t>hlorid može da izazove i iritaciju oka, posebno ako imate suve oči ili poremećaje rožnjače (providni sloj prednjeg dijela oka). U slučaju pojave neuobičajenog osjećaja u oku, bockanja ili bola u oku nakon primjene ovog lijeka, obratite se ljekaru.</w:t>
      </w:r>
    </w:p>
    <w:p w14:paraId="57937F26" w14:textId="77777777" w:rsidR="00EB2BE4" w:rsidRPr="008E7434" w:rsidRDefault="00EB2BE4" w:rsidP="004B2B48">
      <w:pPr>
        <w:widowControl w:val="0"/>
        <w:autoSpaceDE w:val="0"/>
        <w:autoSpaceDN w:val="0"/>
        <w:jc w:val="both"/>
        <w:rPr>
          <w:iCs/>
          <w:sz w:val="22"/>
          <w:szCs w:val="22"/>
          <w:lang w:val="sr-Latn-ME"/>
        </w:rPr>
      </w:pPr>
    </w:p>
    <w:p w14:paraId="5ADC9B98" w14:textId="77777777" w:rsidR="00445D8F" w:rsidRPr="008E7434" w:rsidRDefault="00445D8F" w:rsidP="004B2B48">
      <w:pPr>
        <w:jc w:val="both"/>
        <w:rPr>
          <w:sz w:val="22"/>
          <w:szCs w:val="22"/>
          <w:lang w:val="sr-Latn-ME"/>
        </w:rPr>
      </w:pPr>
    </w:p>
    <w:p w14:paraId="16E39590" w14:textId="77777777" w:rsidR="002E490E" w:rsidRPr="008E7434" w:rsidRDefault="002E490E" w:rsidP="00076110">
      <w:pPr>
        <w:tabs>
          <w:tab w:val="left" w:pos="540"/>
          <w:tab w:val="left" w:pos="569"/>
        </w:tabs>
        <w:jc w:val="both"/>
        <w:rPr>
          <w:b/>
          <w:bCs/>
          <w:sz w:val="22"/>
          <w:szCs w:val="22"/>
          <w:lang w:val="sr-Latn-ME"/>
        </w:rPr>
      </w:pPr>
      <w:r w:rsidRPr="008E7434">
        <w:rPr>
          <w:b/>
          <w:bCs/>
          <w:sz w:val="22"/>
          <w:szCs w:val="22"/>
          <w:lang w:val="sr-Latn-ME"/>
        </w:rPr>
        <w:t xml:space="preserve">3. </w:t>
      </w:r>
      <w:r w:rsidRPr="008E7434">
        <w:rPr>
          <w:b/>
          <w:bCs/>
          <w:sz w:val="22"/>
          <w:szCs w:val="22"/>
          <w:lang w:val="sr-Latn-ME"/>
        </w:rPr>
        <w:tab/>
        <w:t xml:space="preserve">KAKO SE UPOTREBLJAVA LIJEK </w:t>
      </w:r>
      <w:proofErr w:type="spellStart"/>
      <w:r w:rsidRPr="008E7434">
        <w:rPr>
          <w:b/>
          <w:sz w:val="22"/>
          <w:szCs w:val="22"/>
          <w:lang w:val="sr-Latn-ME"/>
        </w:rPr>
        <w:t>AZOPT</w:t>
      </w:r>
      <w:proofErr w:type="spellEnd"/>
    </w:p>
    <w:p w14:paraId="33ED809E" w14:textId="77777777" w:rsidR="002E490E" w:rsidRPr="008E7434" w:rsidRDefault="002E490E" w:rsidP="00076110">
      <w:pPr>
        <w:jc w:val="both"/>
        <w:rPr>
          <w:bCs/>
          <w:caps/>
          <w:sz w:val="22"/>
          <w:szCs w:val="22"/>
          <w:lang w:val="sr-Latn-ME"/>
        </w:rPr>
      </w:pPr>
    </w:p>
    <w:p w14:paraId="396BF5EE" w14:textId="77777777" w:rsidR="002E490E" w:rsidRPr="008E7434" w:rsidRDefault="002E490E" w:rsidP="00076110">
      <w:pPr>
        <w:autoSpaceDE w:val="0"/>
        <w:autoSpaceDN w:val="0"/>
        <w:adjustRightInd w:val="0"/>
        <w:jc w:val="both"/>
        <w:rPr>
          <w:sz w:val="22"/>
          <w:szCs w:val="22"/>
          <w:lang w:val="sr-Latn-ME"/>
        </w:rPr>
      </w:pPr>
      <w:r w:rsidRPr="008E7434">
        <w:rPr>
          <w:sz w:val="22"/>
          <w:szCs w:val="22"/>
          <w:lang w:val="sr-Latn-ME"/>
        </w:rPr>
        <w:t xml:space="preserve">Uvijek upotrebljavajte </w:t>
      </w:r>
      <w:r w:rsidRPr="008E7434">
        <w:rPr>
          <w:rFonts w:eastAsia="HelveticaNeueLTPro-Bd"/>
          <w:sz w:val="22"/>
          <w:szCs w:val="22"/>
          <w:lang w:val="sr-Latn-ME"/>
        </w:rPr>
        <w:t>ovaj lijek</w:t>
      </w:r>
      <w:r w:rsidRPr="008E7434">
        <w:rPr>
          <w:sz w:val="22"/>
          <w:szCs w:val="22"/>
          <w:lang w:val="sr-Latn-ME"/>
        </w:rPr>
        <w:t xml:space="preserve"> tačno prema uputstvima Vašeg ljekara ili farmaceuta. Obratite se Vašem ljekaru ili farmaceutu ukoliko imate pitanja.</w:t>
      </w:r>
    </w:p>
    <w:p w14:paraId="7DC67EB4" w14:textId="2DA14F60" w:rsidR="002E490E" w:rsidRPr="008E7434" w:rsidRDefault="002E490E" w:rsidP="004B4243">
      <w:pPr>
        <w:autoSpaceDE w:val="0"/>
        <w:autoSpaceDN w:val="0"/>
        <w:adjustRightInd w:val="0"/>
        <w:jc w:val="both"/>
        <w:rPr>
          <w:sz w:val="22"/>
          <w:szCs w:val="22"/>
          <w:lang w:val="sr-Latn-ME"/>
        </w:rPr>
      </w:pPr>
    </w:p>
    <w:p w14:paraId="206ECEBF" w14:textId="13D99770" w:rsidR="003C3201" w:rsidRPr="008E7434" w:rsidRDefault="003C3201">
      <w:pPr>
        <w:autoSpaceDE w:val="0"/>
        <w:autoSpaceDN w:val="0"/>
        <w:adjustRightInd w:val="0"/>
        <w:jc w:val="both"/>
        <w:rPr>
          <w:sz w:val="22"/>
          <w:szCs w:val="22"/>
          <w:lang w:val="sr-Latn-ME"/>
        </w:rPr>
      </w:pPr>
      <w:r w:rsidRPr="008E7434">
        <w:rPr>
          <w:sz w:val="22"/>
          <w:szCs w:val="22"/>
          <w:lang w:val="sr-Latn-ME"/>
        </w:rPr>
        <w:t xml:space="preserve">Lijek </w:t>
      </w:r>
      <w:proofErr w:type="spellStart"/>
      <w:r w:rsidRPr="008E7434">
        <w:rPr>
          <w:sz w:val="22"/>
          <w:szCs w:val="22"/>
          <w:lang w:val="sr-Latn-ME"/>
        </w:rPr>
        <w:t>Azopt</w:t>
      </w:r>
      <w:proofErr w:type="spellEnd"/>
      <w:r w:rsidRPr="008E7434">
        <w:rPr>
          <w:sz w:val="22"/>
          <w:szCs w:val="22"/>
          <w:lang w:val="sr-Latn-ME"/>
        </w:rPr>
        <w:t xml:space="preserve"> </w:t>
      </w:r>
      <w:r w:rsidR="0032447D" w:rsidRPr="008E7434">
        <w:rPr>
          <w:sz w:val="22"/>
          <w:szCs w:val="22"/>
          <w:lang w:val="sr-Latn-ME"/>
        </w:rPr>
        <w:t xml:space="preserve">je namijenjen samo za primjenu u Vaše oči. Ne smije se gutati ili </w:t>
      </w:r>
      <w:proofErr w:type="spellStart"/>
      <w:r w:rsidR="0032447D" w:rsidRPr="008E7434">
        <w:rPr>
          <w:sz w:val="22"/>
          <w:szCs w:val="22"/>
          <w:lang w:val="sr-Latn-ME"/>
        </w:rPr>
        <w:t>injektovati</w:t>
      </w:r>
      <w:proofErr w:type="spellEnd"/>
      <w:r w:rsidR="0032447D" w:rsidRPr="008E7434">
        <w:rPr>
          <w:sz w:val="22"/>
          <w:szCs w:val="22"/>
          <w:lang w:val="sr-Latn-ME"/>
        </w:rPr>
        <w:t xml:space="preserve">. </w:t>
      </w:r>
    </w:p>
    <w:p w14:paraId="7569B07B" w14:textId="77777777" w:rsidR="003C3201" w:rsidRPr="008E7434" w:rsidRDefault="003C3201">
      <w:pPr>
        <w:autoSpaceDE w:val="0"/>
        <w:autoSpaceDN w:val="0"/>
        <w:adjustRightInd w:val="0"/>
        <w:jc w:val="both"/>
        <w:rPr>
          <w:sz w:val="22"/>
          <w:szCs w:val="22"/>
          <w:lang w:val="sr-Latn-ME"/>
        </w:rPr>
      </w:pPr>
    </w:p>
    <w:p w14:paraId="42F7B806" w14:textId="77777777" w:rsidR="002E490E" w:rsidRPr="008E7434" w:rsidRDefault="002E490E">
      <w:pPr>
        <w:autoSpaceDE w:val="0"/>
        <w:autoSpaceDN w:val="0"/>
        <w:adjustRightInd w:val="0"/>
        <w:jc w:val="both"/>
        <w:rPr>
          <w:b/>
          <w:sz w:val="22"/>
          <w:szCs w:val="22"/>
          <w:lang w:val="sr-Latn-ME"/>
        </w:rPr>
      </w:pPr>
      <w:r w:rsidRPr="008E7434">
        <w:rPr>
          <w:b/>
          <w:sz w:val="22"/>
          <w:szCs w:val="22"/>
          <w:lang w:val="sr-Latn-ME"/>
        </w:rPr>
        <w:t>Preporučena doza je</w:t>
      </w:r>
    </w:p>
    <w:p w14:paraId="345BA91A" w14:textId="77777777" w:rsidR="002E490E" w:rsidRPr="008E7434" w:rsidRDefault="002E490E">
      <w:pPr>
        <w:autoSpaceDE w:val="0"/>
        <w:autoSpaceDN w:val="0"/>
        <w:adjustRightInd w:val="0"/>
        <w:jc w:val="both"/>
        <w:rPr>
          <w:b/>
          <w:sz w:val="22"/>
          <w:szCs w:val="22"/>
          <w:lang w:val="sr-Latn-ME"/>
        </w:rPr>
      </w:pPr>
    </w:p>
    <w:p w14:paraId="3B732C01" w14:textId="1D00EBA6" w:rsidR="002E490E" w:rsidRPr="008E7434" w:rsidRDefault="002E490E">
      <w:pPr>
        <w:pStyle w:val="NormalWeb"/>
        <w:spacing w:before="0" w:beforeAutospacing="0" w:after="0" w:afterAutospacing="0"/>
        <w:jc w:val="both"/>
        <w:rPr>
          <w:sz w:val="22"/>
          <w:szCs w:val="22"/>
          <w:lang w:val="sr-Latn-ME"/>
        </w:rPr>
      </w:pPr>
      <w:r w:rsidRPr="008E7434">
        <w:rPr>
          <w:bCs/>
          <w:sz w:val="22"/>
          <w:szCs w:val="22"/>
          <w:lang w:val="sr-Latn-ME"/>
        </w:rPr>
        <w:t xml:space="preserve">1 kap u </w:t>
      </w:r>
      <w:r w:rsidR="008741A9" w:rsidRPr="008E7434">
        <w:rPr>
          <w:bCs/>
          <w:sz w:val="22"/>
          <w:szCs w:val="22"/>
          <w:lang w:val="sr-Latn-ME"/>
        </w:rPr>
        <w:t>obol</w:t>
      </w:r>
      <w:r w:rsidR="001E0B2D" w:rsidRPr="008E7434">
        <w:rPr>
          <w:bCs/>
          <w:sz w:val="22"/>
          <w:szCs w:val="22"/>
          <w:lang w:val="sr-Latn-ME"/>
        </w:rPr>
        <w:t>j</w:t>
      </w:r>
      <w:r w:rsidR="008741A9" w:rsidRPr="008E7434">
        <w:rPr>
          <w:bCs/>
          <w:sz w:val="22"/>
          <w:szCs w:val="22"/>
          <w:lang w:val="sr-Latn-ME"/>
        </w:rPr>
        <w:t xml:space="preserve">elo </w:t>
      </w:r>
      <w:r w:rsidRPr="008E7434">
        <w:rPr>
          <w:bCs/>
          <w:sz w:val="22"/>
          <w:szCs w:val="22"/>
          <w:lang w:val="sr-Latn-ME"/>
        </w:rPr>
        <w:t>oko ili oči, dva puta dnevno -</w:t>
      </w:r>
      <w:r w:rsidRPr="008E7434">
        <w:rPr>
          <w:sz w:val="22"/>
          <w:szCs w:val="22"/>
          <w:lang w:val="sr-Latn-ME"/>
        </w:rPr>
        <w:t xml:space="preserve"> ujutro i uveče.  Primjenjujte lijek na ovaj način osim ukoliko Vaš ljekar ne savjetuje drugačije. </w:t>
      </w:r>
    </w:p>
    <w:p w14:paraId="4C6BE8DF" w14:textId="77777777" w:rsidR="002E490E" w:rsidRPr="008E7434" w:rsidRDefault="002E490E">
      <w:pPr>
        <w:pStyle w:val="NormalWeb"/>
        <w:spacing w:before="0" w:beforeAutospacing="0" w:after="0" w:afterAutospacing="0"/>
        <w:jc w:val="both"/>
        <w:rPr>
          <w:sz w:val="22"/>
          <w:szCs w:val="22"/>
          <w:lang w:val="sr-Latn-ME"/>
        </w:rPr>
      </w:pPr>
    </w:p>
    <w:p w14:paraId="62D189ED" w14:textId="77777777" w:rsidR="002E490E" w:rsidRPr="008E7434" w:rsidRDefault="002E490E">
      <w:pPr>
        <w:pStyle w:val="NormalWeb"/>
        <w:spacing w:before="0" w:beforeAutospacing="0" w:after="0" w:afterAutospacing="0"/>
        <w:jc w:val="both"/>
        <w:rPr>
          <w:sz w:val="22"/>
          <w:szCs w:val="22"/>
          <w:lang w:val="sr-Latn-ME"/>
        </w:rPr>
      </w:pPr>
      <w:proofErr w:type="spellStart"/>
      <w:r w:rsidRPr="008E7434">
        <w:rPr>
          <w:sz w:val="22"/>
          <w:szCs w:val="22"/>
          <w:lang w:val="sr-Latn-ME"/>
        </w:rPr>
        <w:t>Azopt</w:t>
      </w:r>
      <w:proofErr w:type="spellEnd"/>
      <w:r w:rsidRPr="008E7434">
        <w:rPr>
          <w:sz w:val="22"/>
          <w:szCs w:val="22"/>
          <w:lang w:val="sr-Latn-ME"/>
        </w:rPr>
        <w:t xml:space="preserve"> primjenjujte na oba oka isključivo ako Vam je ljekar tako savjetovao. </w:t>
      </w:r>
      <w:r w:rsidRPr="008E7434">
        <w:rPr>
          <w:rFonts w:eastAsia="HelveticaNeueLTPro-Bd"/>
          <w:sz w:val="22"/>
          <w:szCs w:val="22"/>
          <w:lang w:val="sr-Latn-ME"/>
        </w:rPr>
        <w:t>Koristite lijek onoliko dugo koliko Vam je ljekar savjetovao.</w:t>
      </w:r>
    </w:p>
    <w:p w14:paraId="1BA53DEA" w14:textId="77777777" w:rsidR="002E490E" w:rsidRPr="008E7434" w:rsidRDefault="002E490E">
      <w:pPr>
        <w:pStyle w:val="Header"/>
        <w:tabs>
          <w:tab w:val="left" w:pos="284"/>
        </w:tabs>
        <w:jc w:val="both"/>
        <w:rPr>
          <w:i/>
          <w:iCs/>
          <w:sz w:val="22"/>
          <w:szCs w:val="22"/>
          <w:lang w:val="sr-Latn-ME"/>
        </w:rPr>
      </w:pPr>
    </w:p>
    <w:p w14:paraId="1BFB5C14" w14:textId="4BE66F03" w:rsidR="00445D8F" w:rsidRPr="008E7434" w:rsidRDefault="002E490E">
      <w:pPr>
        <w:rPr>
          <w:bCs/>
          <w:caps/>
          <w:sz w:val="22"/>
          <w:szCs w:val="22"/>
          <w:lang w:val="sr-Latn-ME"/>
        </w:rPr>
      </w:pPr>
      <w:r w:rsidRPr="008E7434">
        <w:rPr>
          <w:b/>
          <w:sz w:val="22"/>
          <w:szCs w:val="22"/>
          <w:lang w:val="sr-Latn-ME"/>
        </w:rPr>
        <w:t>Kako koristiti</w:t>
      </w:r>
      <w:r w:rsidRPr="008E7434">
        <w:rPr>
          <w:b/>
          <w:sz w:val="22"/>
          <w:szCs w:val="22"/>
          <w:lang w:val="sr-Latn-ME"/>
        </w:rPr>
        <w:br/>
      </w:r>
    </w:p>
    <w:p w14:paraId="623D997C" w14:textId="7ECC0305" w:rsidR="002E490E" w:rsidRPr="008E7434" w:rsidRDefault="002E490E" w:rsidP="004B2B48">
      <w:pPr>
        <w:jc w:val="both"/>
        <w:rPr>
          <w:bCs/>
          <w:caps/>
          <w:sz w:val="22"/>
          <w:szCs w:val="22"/>
          <w:lang w:val="sr-Latn-ME"/>
        </w:rPr>
      </w:pPr>
      <w:r w:rsidRPr="008E7434">
        <w:rPr>
          <w:b/>
          <w:noProof/>
          <w:sz w:val="22"/>
          <w:szCs w:val="22"/>
          <w:lang w:val="sr-Latn-ME" w:eastAsia="sr-Latn-ME"/>
        </w:rPr>
        <w:drawing>
          <wp:inline distT="0" distB="0" distL="0" distR="0" wp14:anchorId="51B57DE9" wp14:editId="04D8734D">
            <wp:extent cx="4821555" cy="1264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1555" cy="1264285"/>
                    </a:xfrm>
                    <a:prstGeom prst="rect">
                      <a:avLst/>
                    </a:prstGeom>
                    <a:noFill/>
                  </pic:spPr>
                </pic:pic>
              </a:graphicData>
            </a:graphic>
          </wp:inline>
        </w:drawing>
      </w:r>
    </w:p>
    <w:p w14:paraId="5B644947" w14:textId="4E48AC5B" w:rsidR="00EB2BE4" w:rsidRPr="008E7434" w:rsidRDefault="00EB2BE4" w:rsidP="004B2B48">
      <w:pPr>
        <w:widowControl w:val="0"/>
        <w:kinsoku w:val="0"/>
        <w:overflowPunct w:val="0"/>
        <w:autoSpaceDE w:val="0"/>
        <w:autoSpaceDN w:val="0"/>
        <w:adjustRightInd w:val="0"/>
        <w:ind w:left="178"/>
        <w:jc w:val="both"/>
        <w:rPr>
          <w:sz w:val="22"/>
          <w:szCs w:val="22"/>
          <w:lang w:val="sr-Latn-ME"/>
        </w:rPr>
      </w:pPr>
    </w:p>
    <w:p w14:paraId="17694C94"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lastRenderedPageBreak/>
        <w:t xml:space="preserve">Uzmite bočicu lijeka </w:t>
      </w:r>
      <w:proofErr w:type="spellStart"/>
      <w:r w:rsidRPr="008E7434">
        <w:rPr>
          <w:sz w:val="22"/>
          <w:szCs w:val="22"/>
          <w:lang w:val="sr-Latn-ME"/>
        </w:rPr>
        <w:t>Azopt</w:t>
      </w:r>
      <w:proofErr w:type="spellEnd"/>
      <w:r w:rsidRPr="008E7434">
        <w:rPr>
          <w:sz w:val="22"/>
          <w:szCs w:val="22"/>
          <w:lang w:val="sr-Latn-ME"/>
        </w:rPr>
        <w:t xml:space="preserve"> i ogledalo.</w:t>
      </w:r>
    </w:p>
    <w:p w14:paraId="3DAB8DA7"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Operite ruke.</w:t>
      </w:r>
    </w:p>
    <w:p w14:paraId="66192E87" w14:textId="42F4DA8B" w:rsidR="00EB2BE4" w:rsidRPr="008E7434" w:rsidRDefault="002E490E" w:rsidP="004B2B48">
      <w:pPr>
        <w:numPr>
          <w:ilvl w:val="2"/>
          <w:numId w:val="32"/>
        </w:numPr>
        <w:ind w:left="284" w:hanging="142"/>
        <w:jc w:val="both"/>
        <w:rPr>
          <w:sz w:val="22"/>
          <w:szCs w:val="22"/>
          <w:lang w:val="sr-Latn-ME"/>
        </w:rPr>
      </w:pPr>
      <w:r w:rsidRPr="008E7434">
        <w:rPr>
          <w:sz w:val="22"/>
          <w:szCs w:val="22"/>
          <w:lang w:val="sr-Latn-ME"/>
        </w:rPr>
        <w:t>Promućkajte bočicu i odvrnite zatvarač. Nakon skidanja zatvarača ukoliko se sigurnosni prsten olabavi, uklonite ga prije korišćenja proizvoda.</w:t>
      </w:r>
    </w:p>
    <w:p w14:paraId="68513F15"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 xml:space="preserve">Držite bočicu </w:t>
      </w:r>
      <w:proofErr w:type="spellStart"/>
      <w:r w:rsidRPr="008E7434">
        <w:rPr>
          <w:sz w:val="22"/>
          <w:szCs w:val="22"/>
          <w:lang w:val="sr-Latn-ME"/>
        </w:rPr>
        <w:t>nadolje</w:t>
      </w:r>
      <w:proofErr w:type="spellEnd"/>
      <w:r w:rsidRPr="008E7434">
        <w:rPr>
          <w:sz w:val="22"/>
          <w:szCs w:val="22"/>
          <w:lang w:val="sr-Latn-ME"/>
        </w:rPr>
        <w:t>, između palca i srednjeg prsta.</w:t>
      </w:r>
    </w:p>
    <w:p w14:paraId="0FEDED69"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 xml:space="preserve">Zabacite glavu unazad. Čistim prstom povucite donji kapak </w:t>
      </w:r>
      <w:proofErr w:type="spellStart"/>
      <w:r w:rsidRPr="008E7434">
        <w:rPr>
          <w:sz w:val="22"/>
          <w:szCs w:val="22"/>
          <w:lang w:val="sr-Latn-ME"/>
        </w:rPr>
        <w:t>nadolje</w:t>
      </w:r>
      <w:proofErr w:type="spellEnd"/>
      <w:r w:rsidRPr="008E7434">
        <w:rPr>
          <w:sz w:val="22"/>
          <w:szCs w:val="22"/>
          <w:lang w:val="sr-Latn-ME"/>
        </w:rPr>
        <w:t xml:space="preserve">, sve dok se između donjeg kapka i oka ne stvori ‘džep’. U taj prostor ćete ukapati lijek (slika 1). </w:t>
      </w:r>
    </w:p>
    <w:p w14:paraId="35B99463" w14:textId="77777777" w:rsidR="002E490E" w:rsidRPr="008E7434" w:rsidRDefault="002E490E" w:rsidP="004B2B48">
      <w:pPr>
        <w:numPr>
          <w:ilvl w:val="2"/>
          <w:numId w:val="32"/>
        </w:numPr>
        <w:ind w:left="284" w:hanging="142"/>
        <w:jc w:val="both"/>
        <w:rPr>
          <w:sz w:val="22"/>
          <w:szCs w:val="22"/>
          <w:lang w:val="sr-Latn-ME"/>
        </w:rPr>
      </w:pPr>
      <w:proofErr w:type="spellStart"/>
      <w:r w:rsidRPr="008E7434">
        <w:rPr>
          <w:sz w:val="22"/>
          <w:szCs w:val="22"/>
          <w:lang w:val="sr-Latn-ME"/>
        </w:rPr>
        <w:t>Prinesite</w:t>
      </w:r>
      <w:proofErr w:type="spellEnd"/>
      <w:r w:rsidRPr="008E7434">
        <w:rPr>
          <w:sz w:val="22"/>
          <w:szCs w:val="22"/>
          <w:lang w:val="sr-Latn-ME"/>
        </w:rPr>
        <w:t xml:space="preserve"> vrh bočice blizu oka. Koristite ogledalo ukoliko Vam je tako lakše.</w:t>
      </w:r>
    </w:p>
    <w:p w14:paraId="2B7E5922" w14:textId="77777777" w:rsidR="002E490E" w:rsidRPr="008E7434" w:rsidRDefault="002E490E" w:rsidP="004B2B48">
      <w:pPr>
        <w:numPr>
          <w:ilvl w:val="2"/>
          <w:numId w:val="32"/>
        </w:numPr>
        <w:ind w:left="284" w:hanging="142"/>
        <w:jc w:val="both"/>
        <w:rPr>
          <w:sz w:val="22"/>
          <w:szCs w:val="22"/>
          <w:lang w:val="sr-Latn-ME"/>
        </w:rPr>
      </w:pPr>
      <w:r w:rsidRPr="008E7434">
        <w:rPr>
          <w:b/>
          <w:sz w:val="22"/>
          <w:szCs w:val="22"/>
          <w:lang w:val="sr-Latn-ME"/>
        </w:rPr>
        <w:t xml:space="preserve">Nemojte dodirivati oko, očni kapak, okolne površine niti bilo koje druge površine vrhom bočice, </w:t>
      </w:r>
      <w:r w:rsidRPr="008E7434">
        <w:rPr>
          <w:sz w:val="22"/>
          <w:szCs w:val="22"/>
          <w:lang w:val="sr-Latn-ME"/>
        </w:rPr>
        <w:t>da se kapi ne bi inficirale</w:t>
      </w:r>
      <w:r w:rsidRPr="008E7434">
        <w:rPr>
          <w:b/>
          <w:sz w:val="22"/>
          <w:szCs w:val="22"/>
          <w:lang w:val="sr-Latn-ME"/>
        </w:rPr>
        <w:t>.</w:t>
      </w:r>
    </w:p>
    <w:p w14:paraId="292E258D"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 xml:space="preserve">Blago pritisnite kažiprstom dno bočice da biste istisnuli jednu po jednu kap lijeka </w:t>
      </w:r>
      <w:proofErr w:type="spellStart"/>
      <w:r w:rsidRPr="008E7434">
        <w:rPr>
          <w:sz w:val="22"/>
          <w:szCs w:val="22"/>
          <w:lang w:val="sr-Latn-ME"/>
        </w:rPr>
        <w:t>Azopt</w:t>
      </w:r>
      <w:proofErr w:type="spellEnd"/>
      <w:r w:rsidRPr="008E7434">
        <w:rPr>
          <w:sz w:val="22"/>
          <w:szCs w:val="22"/>
          <w:lang w:val="sr-Latn-ME"/>
        </w:rPr>
        <w:t xml:space="preserve">. </w:t>
      </w:r>
    </w:p>
    <w:p w14:paraId="6A634E8A" w14:textId="77777777" w:rsidR="002E490E" w:rsidRPr="008E7434" w:rsidRDefault="002E490E" w:rsidP="004B2B48">
      <w:pPr>
        <w:numPr>
          <w:ilvl w:val="2"/>
          <w:numId w:val="32"/>
        </w:numPr>
        <w:ind w:left="284" w:hanging="142"/>
        <w:jc w:val="both"/>
        <w:rPr>
          <w:sz w:val="22"/>
          <w:szCs w:val="22"/>
          <w:lang w:val="sr-Latn-ME"/>
        </w:rPr>
      </w:pPr>
      <w:r w:rsidRPr="008E7434">
        <w:rPr>
          <w:b/>
          <w:bCs/>
          <w:sz w:val="22"/>
          <w:szCs w:val="22"/>
          <w:lang w:val="sr-Latn-ME"/>
        </w:rPr>
        <w:t xml:space="preserve">Nemojte stiskati tijelo bočice: </w:t>
      </w:r>
      <w:r w:rsidRPr="008E7434">
        <w:rPr>
          <w:bCs/>
          <w:sz w:val="22"/>
          <w:szCs w:val="22"/>
          <w:lang w:val="sr-Latn-ME"/>
        </w:rPr>
        <w:t>napravljena je tako</w:t>
      </w:r>
      <w:r w:rsidRPr="008E7434">
        <w:rPr>
          <w:b/>
          <w:bCs/>
          <w:sz w:val="22"/>
          <w:szCs w:val="22"/>
          <w:lang w:val="sr-Latn-ME"/>
        </w:rPr>
        <w:t xml:space="preserve"> </w:t>
      </w:r>
      <w:r w:rsidRPr="008E7434">
        <w:rPr>
          <w:bCs/>
          <w:sz w:val="22"/>
          <w:szCs w:val="22"/>
          <w:lang w:val="sr-Latn-ME"/>
        </w:rPr>
        <w:t>da je dovoljan</w:t>
      </w:r>
      <w:r w:rsidRPr="008E7434">
        <w:rPr>
          <w:b/>
          <w:bCs/>
          <w:sz w:val="22"/>
          <w:szCs w:val="22"/>
          <w:lang w:val="sr-Latn-ME"/>
        </w:rPr>
        <w:t xml:space="preserve"> </w:t>
      </w:r>
      <w:r w:rsidRPr="008E7434">
        <w:rPr>
          <w:sz w:val="22"/>
          <w:szCs w:val="22"/>
          <w:lang w:val="sr-Latn-ME"/>
        </w:rPr>
        <w:t>blagi pritisak na dno bočice (slika 2).</w:t>
      </w:r>
    </w:p>
    <w:p w14:paraId="7EC8E66F" w14:textId="39449CA3"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 xml:space="preserve">Nakon </w:t>
      </w:r>
      <w:proofErr w:type="spellStart"/>
      <w:r w:rsidRPr="008E7434">
        <w:rPr>
          <w:sz w:val="22"/>
          <w:szCs w:val="22"/>
          <w:lang w:val="sr-Latn-ME"/>
        </w:rPr>
        <w:t>ukapavanja</w:t>
      </w:r>
      <w:proofErr w:type="spellEnd"/>
      <w:r w:rsidRPr="008E7434">
        <w:rPr>
          <w:sz w:val="22"/>
          <w:szCs w:val="22"/>
          <w:lang w:val="sr-Latn-ME"/>
        </w:rPr>
        <w:t xml:space="preserve"> lijeka </w:t>
      </w:r>
      <w:proofErr w:type="spellStart"/>
      <w:r w:rsidRPr="008E7434">
        <w:rPr>
          <w:sz w:val="22"/>
          <w:szCs w:val="22"/>
          <w:lang w:val="sr-Latn-ME"/>
        </w:rPr>
        <w:t>Azopt</w:t>
      </w:r>
      <w:proofErr w:type="spellEnd"/>
      <w:r w:rsidRPr="008E7434">
        <w:rPr>
          <w:sz w:val="22"/>
          <w:szCs w:val="22"/>
          <w:lang w:val="sr-Latn-ME"/>
        </w:rPr>
        <w:t>, blago pritisnite unutrašnji ugao (kod nosa) oka prstom (slika 3) najmanje 1 minut. Ovim  postupkom spr</w:t>
      </w:r>
      <w:r w:rsidR="00425C1F" w:rsidRPr="008E7434">
        <w:rPr>
          <w:sz w:val="22"/>
          <w:szCs w:val="22"/>
          <w:lang w:val="sr-Latn-ME"/>
        </w:rPr>
        <w:t>j</w:t>
      </w:r>
      <w:r w:rsidRPr="008E7434">
        <w:rPr>
          <w:sz w:val="22"/>
          <w:szCs w:val="22"/>
          <w:lang w:val="sr-Latn-ME"/>
        </w:rPr>
        <w:t xml:space="preserve">ečavate </w:t>
      </w:r>
      <w:proofErr w:type="spellStart"/>
      <w:r w:rsidRPr="008E7434">
        <w:rPr>
          <w:sz w:val="22"/>
          <w:szCs w:val="22"/>
          <w:lang w:val="sr-Latn-ME"/>
        </w:rPr>
        <w:t>Azopt</w:t>
      </w:r>
      <w:proofErr w:type="spellEnd"/>
      <w:r w:rsidRPr="008E7434">
        <w:rPr>
          <w:sz w:val="22"/>
          <w:szCs w:val="22"/>
          <w:lang w:val="sr-Latn-ME"/>
        </w:rPr>
        <w:t xml:space="preserve"> da uđe u druge djelove tijela. </w:t>
      </w:r>
    </w:p>
    <w:p w14:paraId="7C3D3C83"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 xml:space="preserve">Ukoliko lijek </w:t>
      </w:r>
      <w:proofErr w:type="spellStart"/>
      <w:r w:rsidRPr="008E7434">
        <w:rPr>
          <w:sz w:val="22"/>
          <w:szCs w:val="22"/>
          <w:lang w:val="sr-Latn-ME"/>
        </w:rPr>
        <w:t>ukapavate</w:t>
      </w:r>
      <w:proofErr w:type="spellEnd"/>
      <w:r w:rsidRPr="008E7434">
        <w:rPr>
          <w:sz w:val="22"/>
          <w:szCs w:val="22"/>
          <w:lang w:val="sr-Latn-ME"/>
        </w:rPr>
        <w:t xml:space="preserve"> u oba oka, ponovite isti postupak i za drugo oko. </w:t>
      </w:r>
    </w:p>
    <w:p w14:paraId="54476819"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Čvrsto vratite zatvarač na bočicu odmah nakon upotrebe.</w:t>
      </w:r>
    </w:p>
    <w:p w14:paraId="52716052" w14:textId="77777777" w:rsidR="002E490E" w:rsidRPr="008E7434" w:rsidRDefault="002E490E" w:rsidP="004B2B48">
      <w:pPr>
        <w:numPr>
          <w:ilvl w:val="2"/>
          <w:numId w:val="32"/>
        </w:numPr>
        <w:ind w:left="284" w:hanging="142"/>
        <w:jc w:val="both"/>
        <w:rPr>
          <w:sz w:val="22"/>
          <w:szCs w:val="22"/>
          <w:lang w:val="sr-Latn-ME"/>
        </w:rPr>
      </w:pPr>
      <w:r w:rsidRPr="008E7434">
        <w:rPr>
          <w:sz w:val="22"/>
          <w:szCs w:val="22"/>
          <w:lang w:val="sr-Latn-ME"/>
        </w:rPr>
        <w:t xml:space="preserve">Upotrijebite bočicu do kraja prije nego što otvorite sljedeću. </w:t>
      </w:r>
    </w:p>
    <w:p w14:paraId="62891070" w14:textId="77777777" w:rsidR="002E490E" w:rsidRPr="008E7434" w:rsidRDefault="002E490E" w:rsidP="00076110">
      <w:pPr>
        <w:jc w:val="both"/>
        <w:rPr>
          <w:sz w:val="22"/>
          <w:szCs w:val="22"/>
          <w:lang w:val="sr-Latn-ME"/>
        </w:rPr>
      </w:pPr>
    </w:p>
    <w:p w14:paraId="3F48930C" w14:textId="77777777" w:rsidR="002E490E" w:rsidRPr="008E7434" w:rsidRDefault="002E490E" w:rsidP="00076110">
      <w:pPr>
        <w:jc w:val="both"/>
        <w:rPr>
          <w:bCs/>
          <w:caps/>
          <w:sz w:val="22"/>
          <w:szCs w:val="22"/>
          <w:lang w:val="sr-Latn-ME"/>
        </w:rPr>
      </w:pPr>
      <w:r w:rsidRPr="008E7434">
        <w:rPr>
          <w:sz w:val="22"/>
          <w:szCs w:val="22"/>
          <w:lang w:val="sr-Latn-ME"/>
        </w:rPr>
        <w:t>Ukoliko kap ne upadne u oko, pokušajte ponovo.</w:t>
      </w:r>
    </w:p>
    <w:p w14:paraId="5E3DFE96" w14:textId="77777777" w:rsidR="002E490E" w:rsidRPr="008E7434" w:rsidRDefault="002E490E" w:rsidP="00076110">
      <w:pPr>
        <w:jc w:val="both"/>
        <w:rPr>
          <w:bCs/>
          <w:caps/>
          <w:sz w:val="22"/>
          <w:szCs w:val="22"/>
          <w:lang w:val="sr-Latn-ME"/>
        </w:rPr>
      </w:pPr>
    </w:p>
    <w:p w14:paraId="0A57859B" w14:textId="477E6948" w:rsidR="00AC118A" w:rsidRPr="008E7434" w:rsidRDefault="002E490E">
      <w:pPr>
        <w:jc w:val="both"/>
        <w:rPr>
          <w:bCs/>
          <w:sz w:val="22"/>
          <w:szCs w:val="22"/>
          <w:lang w:val="sr-Latn-ME"/>
        </w:rPr>
      </w:pPr>
      <w:r w:rsidRPr="008E7434">
        <w:rPr>
          <w:sz w:val="22"/>
          <w:szCs w:val="22"/>
          <w:lang w:val="sr-Latn-ME"/>
        </w:rPr>
        <w:t xml:space="preserve">Ukoliko koristite druge kapi za oči, potrebno je da prođe najmanje 5 minuta između primjene lijeka  </w:t>
      </w:r>
      <w:proofErr w:type="spellStart"/>
      <w:r w:rsidRPr="008E7434">
        <w:rPr>
          <w:sz w:val="22"/>
          <w:szCs w:val="22"/>
          <w:lang w:val="sr-Latn-ME"/>
        </w:rPr>
        <w:t>AZOPT</w:t>
      </w:r>
      <w:proofErr w:type="spellEnd"/>
      <w:r w:rsidRPr="008E7434">
        <w:rPr>
          <w:sz w:val="22"/>
          <w:szCs w:val="22"/>
          <w:lang w:val="sr-Latn-ME"/>
        </w:rPr>
        <w:t xml:space="preserve"> i drugih kapi. Masti za oči t</w:t>
      </w:r>
      <w:r w:rsidR="00523873" w:rsidRPr="008E7434">
        <w:rPr>
          <w:sz w:val="22"/>
          <w:szCs w:val="22"/>
          <w:lang w:val="sr-Latn-ME"/>
        </w:rPr>
        <w:t>re</w:t>
      </w:r>
      <w:r w:rsidRPr="008E7434">
        <w:rPr>
          <w:sz w:val="22"/>
          <w:szCs w:val="22"/>
          <w:lang w:val="sr-Latn-ME"/>
        </w:rPr>
        <w:t>ba primijenit</w:t>
      </w:r>
      <w:r w:rsidR="00D47B4C" w:rsidRPr="008E7434">
        <w:rPr>
          <w:sz w:val="22"/>
          <w:szCs w:val="22"/>
          <w:lang w:val="sr-Latn-ME"/>
        </w:rPr>
        <w:t>i na kraju.</w:t>
      </w:r>
    </w:p>
    <w:p w14:paraId="5AAD3A83" w14:textId="77777777" w:rsidR="00AC118A" w:rsidRPr="008E7434" w:rsidRDefault="00AC118A">
      <w:pPr>
        <w:widowControl w:val="0"/>
        <w:kinsoku w:val="0"/>
        <w:overflowPunct w:val="0"/>
        <w:autoSpaceDE w:val="0"/>
        <w:autoSpaceDN w:val="0"/>
        <w:adjustRightInd w:val="0"/>
        <w:jc w:val="both"/>
        <w:rPr>
          <w:bCs/>
          <w:sz w:val="22"/>
          <w:szCs w:val="22"/>
          <w:lang w:val="sr-Latn-ME"/>
        </w:rPr>
      </w:pPr>
    </w:p>
    <w:p w14:paraId="5643E6D6" w14:textId="21918315" w:rsidR="00D47B4C" w:rsidRDefault="00D47B4C">
      <w:pPr>
        <w:jc w:val="both"/>
        <w:rPr>
          <w:b/>
          <w:sz w:val="22"/>
          <w:szCs w:val="22"/>
          <w:lang w:val="sr-Latn-ME"/>
        </w:rPr>
      </w:pPr>
      <w:r w:rsidRPr="008E7434">
        <w:rPr>
          <w:b/>
          <w:sz w:val="22"/>
          <w:szCs w:val="22"/>
          <w:lang w:val="sr-Latn-ME"/>
        </w:rPr>
        <w:t xml:space="preserve">Ako ste uzeli više lijeka </w:t>
      </w:r>
      <w:proofErr w:type="spellStart"/>
      <w:r w:rsidRPr="008E7434">
        <w:rPr>
          <w:b/>
          <w:sz w:val="22"/>
          <w:szCs w:val="22"/>
          <w:lang w:val="sr-Latn-ME"/>
        </w:rPr>
        <w:t>AZOPT</w:t>
      </w:r>
      <w:proofErr w:type="spellEnd"/>
      <w:r w:rsidRPr="008E7434">
        <w:rPr>
          <w:b/>
          <w:sz w:val="22"/>
          <w:szCs w:val="22"/>
          <w:lang w:val="sr-Latn-ME"/>
        </w:rPr>
        <w:t xml:space="preserve"> nego što je trebalo</w:t>
      </w:r>
    </w:p>
    <w:p w14:paraId="665E8FCC" w14:textId="77777777" w:rsidR="001C621D" w:rsidRPr="008E7434" w:rsidRDefault="001C621D">
      <w:pPr>
        <w:jc w:val="both"/>
        <w:rPr>
          <w:b/>
          <w:sz w:val="22"/>
          <w:szCs w:val="22"/>
          <w:lang w:val="sr-Latn-ME"/>
        </w:rPr>
      </w:pPr>
    </w:p>
    <w:p w14:paraId="05FB7A8F" w14:textId="77777777" w:rsidR="00D47B4C" w:rsidRPr="008E7434" w:rsidRDefault="00D47B4C">
      <w:pPr>
        <w:autoSpaceDE w:val="0"/>
        <w:autoSpaceDN w:val="0"/>
        <w:adjustRightInd w:val="0"/>
        <w:jc w:val="both"/>
        <w:rPr>
          <w:sz w:val="22"/>
          <w:szCs w:val="22"/>
          <w:lang w:val="sr-Latn-ME"/>
        </w:rPr>
      </w:pPr>
      <w:r w:rsidRPr="008E7434">
        <w:rPr>
          <w:sz w:val="22"/>
          <w:szCs w:val="22"/>
          <w:lang w:val="sr-Latn-ME"/>
        </w:rPr>
        <w:t xml:space="preserve">Ukoliko ukapate previše lijeka u oči, isperite sve mlakom vodom. Nemojte ponovo </w:t>
      </w:r>
      <w:proofErr w:type="spellStart"/>
      <w:r w:rsidRPr="008E7434">
        <w:rPr>
          <w:sz w:val="22"/>
          <w:szCs w:val="22"/>
          <w:lang w:val="sr-Latn-ME"/>
        </w:rPr>
        <w:t>ukapavati</w:t>
      </w:r>
      <w:proofErr w:type="spellEnd"/>
      <w:r w:rsidRPr="008E7434">
        <w:rPr>
          <w:sz w:val="22"/>
          <w:szCs w:val="22"/>
          <w:lang w:val="sr-Latn-ME"/>
        </w:rPr>
        <w:t xml:space="preserve"> kapi sve dok ne dođe vrijeme za sljedeću redovnu dozu.</w:t>
      </w:r>
    </w:p>
    <w:p w14:paraId="1B99791F" w14:textId="77777777" w:rsidR="00D47B4C" w:rsidRPr="008E7434" w:rsidRDefault="00D47B4C">
      <w:pPr>
        <w:jc w:val="both"/>
        <w:rPr>
          <w:sz w:val="22"/>
          <w:szCs w:val="22"/>
          <w:lang w:val="sr-Latn-ME"/>
        </w:rPr>
      </w:pPr>
    </w:p>
    <w:p w14:paraId="69C86470" w14:textId="1993036B" w:rsidR="00D47B4C" w:rsidRDefault="00D47B4C">
      <w:pPr>
        <w:jc w:val="both"/>
        <w:rPr>
          <w:b/>
          <w:sz w:val="22"/>
          <w:szCs w:val="22"/>
          <w:lang w:val="sr-Latn-ME"/>
        </w:rPr>
      </w:pPr>
      <w:r w:rsidRPr="008E7434">
        <w:rPr>
          <w:b/>
          <w:sz w:val="22"/>
          <w:szCs w:val="22"/>
          <w:lang w:val="sr-Latn-ME"/>
        </w:rPr>
        <w:t xml:space="preserve">Ako ste zaboravili da uzmete lijek </w:t>
      </w:r>
      <w:proofErr w:type="spellStart"/>
      <w:r w:rsidRPr="008E7434">
        <w:rPr>
          <w:b/>
          <w:sz w:val="22"/>
          <w:szCs w:val="22"/>
          <w:lang w:val="sr-Latn-ME"/>
        </w:rPr>
        <w:t>AZOPT</w:t>
      </w:r>
      <w:proofErr w:type="spellEnd"/>
    </w:p>
    <w:p w14:paraId="37F6DD2A" w14:textId="77777777" w:rsidR="001C621D" w:rsidRPr="008E7434" w:rsidRDefault="001C621D">
      <w:pPr>
        <w:jc w:val="both"/>
        <w:rPr>
          <w:b/>
          <w:sz w:val="22"/>
          <w:szCs w:val="22"/>
          <w:lang w:val="sr-Latn-ME"/>
        </w:rPr>
      </w:pPr>
    </w:p>
    <w:p w14:paraId="47C21625" w14:textId="77777777" w:rsidR="00D47B4C" w:rsidRPr="008E7434" w:rsidRDefault="00D47B4C">
      <w:pPr>
        <w:jc w:val="both"/>
        <w:rPr>
          <w:sz w:val="22"/>
          <w:szCs w:val="22"/>
          <w:lang w:val="sr-Latn-ME"/>
        </w:rPr>
      </w:pPr>
      <w:r w:rsidRPr="008E7434">
        <w:rPr>
          <w:sz w:val="22"/>
          <w:szCs w:val="22"/>
          <w:lang w:val="sr-Latn-ME"/>
        </w:rPr>
        <w:t xml:space="preserve">Ukoliko zaboravite da stavite </w:t>
      </w:r>
      <w:proofErr w:type="spellStart"/>
      <w:r w:rsidRPr="008E7434">
        <w:rPr>
          <w:rFonts w:eastAsia="HelveticaNeueLTPro-Bd"/>
          <w:sz w:val="22"/>
          <w:szCs w:val="22"/>
          <w:lang w:val="sr-Latn-ME"/>
        </w:rPr>
        <w:t>Azopt</w:t>
      </w:r>
      <w:proofErr w:type="spellEnd"/>
      <w:r w:rsidRPr="008E7434">
        <w:rPr>
          <w:sz w:val="22"/>
          <w:szCs w:val="22"/>
          <w:lang w:val="sr-Latn-ME"/>
        </w:rPr>
        <w:t xml:space="preserve"> kapi, ukapajte jednu kap čim se sjetite i zatim se pridržavajte redovnog rasporeda </w:t>
      </w:r>
      <w:proofErr w:type="spellStart"/>
      <w:r w:rsidRPr="008E7434">
        <w:rPr>
          <w:sz w:val="22"/>
          <w:szCs w:val="22"/>
          <w:lang w:val="sr-Latn-ME"/>
        </w:rPr>
        <w:t>ukapavanja</w:t>
      </w:r>
      <w:proofErr w:type="spellEnd"/>
      <w:r w:rsidRPr="008E7434">
        <w:rPr>
          <w:sz w:val="22"/>
          <w:szCs w:val="22"/>
          <w:lang w:val="sr-Latn-ME"/>
        </w:rPr>
        <w:t xml:space="preserve">. Nemojte </w:t>
      </w:r>
      <w:proofErr w:type="spellStart"/>
      <w:r w:rsidRPr="008E7434">
        <w:rPr>
          <w:sz w:val="22"/>
          <w:szCs w:val="22"/>
          <w:lang w:val="sr-Latn-ME"/>
        </w:rPr>
        <w:t>ukapavati</w:t>
      </w:r>
      <w:proofErr w:type="spellEnd"/>
      <w:r w:rsidRPr="008E7434">
        <w:rPr>
          <w:sz w:val="22"/>
          <w:szCs w:val="22"/>
          <w:lang w:val="sr-Latn-ME"/>
        </w:rPr>
        <w:t xml:space="preserve"> duplu dozu da biste nadoknadili propuštenu.</w:t>
      </w:r>
    </w:p>
    <w:p w14:paraId="7BD87423" w14:textId="77777777" w:rsidR="00D47B4C" w:rsidRPr="008E7434" w:rsidRDefault="00D47B4C">
      <w:pPr>
        <w:jc w:val="both"/>
        <w:rPr>
          <w:sz w:val="22"/>
          <w:szCs w:val="22"/>
          <w:lang w:val="sr-Latn-ME"/>
        </w:rPr>
      </w:pPr>
    </w:p>
    <w:p w14:paraId="39EC55BB" w14:textId="2DD03C16" w:rsidR="00D47B4C" w:rsidRDefault="00D47B4C">
      <w:pPr>
        <w:jc w:val="both"/>
        <w:rPr>
          <w:b/>
          <w:sz w:val="22"/>
          <w:szCs w:val="22"/>
          <w:lang w:val="sr-Latn-ME"/>
        </w:rPr>
      </w:pPr>
      <w:r w:rsidRPr="008E7434">
        <w:rPr>
          <w:b/>
          <w:sz w:val="22"/>
          <w:szCs w:val="22"/>
          <w:lang w:val="sr-Latn-ME"/>
        </w:rPr>
        <w:t xml:space="preserve">Ako naglo prestanete da uzimate lijek </w:t>
      </w:r>
      <w:proofErr w:type="spellStart"/>
      <w:r w:rsidRPr="008E7434">
        <w:rPr>
          <w:b/>
          <w:sz w:val="22"/>
          <w:szCs w:val="22"/>
          <w:lang w:val="sr-Latn-ME"/>
        </w:rPr>
        <w:t>AZOPT</w:t>
      </w:r>
      <w:proofErr w:type="spellEnd"/>
    </w:p>
    <w:p w14:paraId="289DF5E1" w14:textId="77777777" w:rsidR="001C621D" w:rsidRPr="008E7434" w:rsidRDefault="001C621D">
      <w:pPr>
        <w:jc w:val="both"/>
        <w:rPr>
          <w:b/>
          <w:sz w:val="22"/>
          <w:szCs w:val="22"/>
          <w:lang w:val="sr-Latn-ME"/>
        </w:rPr>
      </w:pPr>
    </w:p>
    <w:p w14:paraId="3AA1B9E1" w14:textId="77777777" w:rsidR="00D47B4C" w:rsidRPr="008E7434" w:rsidRDefault="00D47B4C">
      <w:pPr>
        <w:widowControl w:val="0"/>
        <w:autoSpaceDE w:val="0"/>
        <w:autoSpaceDN w:val="0"/>
        <w:jc w:val="both"/>
        <w:rPr>
          <w:bCs/>
          <w:sz w:val="22"/>
          <w:szCs w:val="22"/>
          <w:lang w:val="sr-Latn-ME"/>
        </w:rPr>
      </w:pPr>
      <w:r w:rsidRPr="008E7434">
        <w:rPr>
          <w:sz w:val="22"/>
          <w:szCs w:val="22"/>
          <w:lang w:val="sr-Latn-ME"/>
        </w:rPr>
        <w:t xml:space="preserve">Ukoliko prestanete da koristite </w:t>
      </w:r>
      <w:proofErr w:type="spellStart"/>
      <w:r w:rsidRPr="008E7434">
        <w:rPr>
          <w:rFonts w:eastAsia="HelveticaNeueLTPro-Bd"/>
          <w:sz w:val="22"/>
          <w:szCs w:val="22"/>
          <w:lang w:val="sr-Latn-ME"/>
        </w:rPr>
        <w:t>Azopt</w:t>
      </w:r>
      <w:proofErr w:type="spellEnd"/>
      <w:r w:rsidRPr="008E7434">
        <w:rPr>
          <w:bCs/>
          <w:sz w:val="22"/>
          <w:szCs w:val="22"/>
          <w:lang w:val="sr-Latn-ME"/>
        </w:rPr>
        <w:t xml:space="preserve"> bez konsultovanja sa svojim ljekarom, pritisak u Vašem oku neće biti kontrolisan što može dovesti do gubitka vida.</w:t>
      </w:r>
    </w:p>
    <w:p w14:paraId="01DAD21D" w14:textId="77777777" w:rsidR="00EB2BE4" w:rsidRPr="008E7434" w:rsidRDefault="00EB2BE4" w:rsidP="004B2B48">
      <w:pPr>
        <w:widowControl w:val="0"/>
        <w:kinsoku w:val="0"/>
        <w:overflowPunct w:val="0"/>
        <w:autoSpaceDE w:val="0"/>
        <w:autoSpaceDN w:val="0"/>
        <w:adjustRightInd w:val="0"/>
        <w:spacing w:before="4"/>
        <w:jc w:val="both"/>
        <w:rPr>
          <w:sz w:val="22"/>
          <w:szCs w:val="22"/>
          <w:lang w:val="sr-Latn-ME"/>
        </w:rPr>
      </w:pPr>
    </w:p>
    <w:p w14:paraId="549A3262" w14:textId="77777777" w:rsidR="00396B66" w:rsidRPr="008E7434" w:rsidRDefault="00396B66" w:rsidP="004B2B48">
      <w:pPr>
        <w:jc w:val="both"/>
        <w:rPr>
          <w:sz w:val="22"/>
          <w:szCs w:val="22"/>
          <w:lang w:val="sr-Latn-ME"/>
        </w:rPr>
      </w:pPr>
    </w:p>
    <w:p w14:paraId="1F1BE8F2" w14:textId="2B64BEBB" w:rsidR="00445D8F" w:rsidRPr="008E7434" w:rsidRDefault="00A32113" w:rsidP="004B2B48">
      <w:pPr>
        <w:tabs>
          <w:tab w:val="left" w:pos="540"/>
          <w:tab w:val="left" w:pos="569"/>
        </w:tabs>
        <w:jc w:val="both"/>
        <w:rPr>
          <w:sz w:val="22"/>
          <w:szCs w:val="22"/>
          <w:lang w:val="sr-Latn-ME"/>
        </w:rPr>
      </w:pPr>
      <w:r w:rsidRPr="008E7434">
        <w:rPr>
          <w:b/>
          <w:bCs/>
          <w:sz w:val="22"/>
          <w:szCs w:val="22"/>
          <w:lang w:val="sr-Latn-ME"/>
        </w:rPr>
        <w:t xml:space="preserve">4. </w:t>
      </w:r>
      <w:r w:rsidR="00291DAD" w:rsidRPr="008E7434">
        <w:rPr>
          <w:b/>
          <w:bCs/>
          <w:sz w:val="22"/>
          <w:szCs w:val="22"/>
          <w:lang w:val="sr-Latn-ME"/>
        </w:rPr>
        <w:tab/>
      </w:r>
      <w:r w:rsidRPr="008E7434">
        <w:rPr>
          <w:b/>
          <w:bCs/>
          <w:sz w:val="22"/>
          <w:szCs w:val="22"/>
          <w:lang w:val="sr-Latn-ME"/>
        </w:rPr>
        <w:t>MOGUĆA NEŽELJENA DEJSTVA</w:t>
      </w:r>
    </w:p>
    <w:p w14:paraId="3A50E538" w14:textId="77777777" w:rsidR="00EB2BE4" w:rsidRPr="008E7434" w:rsidRDefault="00EB2BE4" w:rsidP="00076110">
      <w:pPr>
        <w:widowControl w:val="0"/>
        <w:kinsoku w:val="0"/>
        <w:overflowPunct w:val="0"/>
        <w:autoSpaceDE w:val="0"/>
        <w:autoSpaceDN w:val="0"/>
        <w:adjustRightInd w:val="0"/>
        <w:ind w:left="177" w:right="173"/>
        <w:jc w:val="both"/>
        <w:rPr>
          <w:sz w:val="22"/>
          <w:szCs w:val="22"/>
          <w:lang w:val="sr-Latn-ME"/>
        </w:rPr>
      </w:pPr>
    </w:p>
    <w:p w14:paraId="6B5C6FE4" w14:textId="77777777" w:rsidR="00D47B4C" w:rsidRPr="008E7434" w:rsidRDefault="00D47B4C" w:rsidP="00076110">
      <w:pPr>
        <w:autoSpaceDE w:val="0"/>
        <w:autoSpaceDN w:val="0"/>
        <w:adjustRightInd w:val="0"/>
        <w:jc w:val="both"/>
        <w:rPr>
          <w:rFonts w:eastAsia="HelveticaNeueLTPro-Bd"/>
          <w:sz w:val="22"/>
          <w:szCs w:val="22"/>
          <w:lang w:val="sr-Latn-ME"/>
        </w:rPr>
      </w:pPr>
      <w:r w:rsidRPr="008E7434">
        <w:rPr>
          <w:sz w:val="22"/>
          <w:szCs w:val="22"/>
          <w:lang w:val="sr-Latn-ME"/>
        </w:rPr>
        <w:t xml:space="preserve">Kao i svi ljekovi, </w:t>
      </w:r>
      <w:r w:rsidRPr="008E7434">
        <w:rPr>
          <w:rFonts w:eastAsia="HelveticaNeueLTPro-Bd"/>
          <w:sz w:val="22"/>
          <w:szCs w:val="22"/>
          <w:lang w:val="sr-Latn-ME"/>
        </w:rPr>
        <w:t>ovaj lijek</w:t>
      </w:r>
      <w:r w:rsidRPr="008E7434">
        <w:rPr>
          <w:sz w:val="22"/>
          <w:szCs w:val="22"/>
          <w:lang w:val="sr-Latn-ME"/>
        </w:rPr>
        <w:t xml:space="preserve"> može da izazove neželjena dejstva, mada ih ne dobiju svi pacijenti. </w:t>
      </w:r>
      <w:r w:rsidRPr="008E7434">
        <w:rPr>
          <w:rFonts w:eastAsia="HelveticaNeueLTPro-Bd"/>
          <w:sz w:val="22"/>
          <w:szCs w:val="22"/>
          <w:lang w:val="sr-Latn-ME"/>
        </w:rPr>
        <w:t xml:space="preserve"> </w:t>
      </w:r>
    </w:p>
    <w:p w14:paraId="543D7A48" w14:textId="77777777" w:rsidR="00D47B4C" w:rsidRPr="008E7434" w:rsidRDefault="00D47B4C" w:rsidP="00076110">
      <w:pPr>
        <w:pStyle w:val="NormalWeb"/>
        <w:spacing w:before="0" w:beforeAutospacing="0" w:after="0" w:afterAutospacing="0"/>
        <w:jc w:val="both"/>
        <w:rPr>
          <w:bCs/>
          <w:sz w:val="22"/>
          <w:szCs w:val="22"/>
          <w:lang w:val="sr-Latn-ME"/>
        </w:rPr>
      </w:pPr>
    </w:p>
    <w:p w14:paraId="5589111E" w14:textId="77777777" w:rsidR="00D47B4C" w:rsidRPr="008E7434" w:rsidRDefault="00D47B4C">
      <w:pPr>
        <w:autoSpaceDE w:val="0"/>
        <w:autoSpaceDN w:val="0"/>
        <w:adjustRightInd w:val="0"/>
        <w:jc w:val="both"/>
        <w:rPr>
          <w:sz w:val="22"/>
          <w:szCs w:val="22"/>
          <w:lang w:val="sr-Latn-ME"/>
        </w:rPr>
      </w:pPr>
      <w:r w:rsidRPr="008E7434">
        <w:rPr>
          <w:sz w:val="22"/>
          <w:szCs w:val="22"/>
          <w:lang w:val="sr-Latn-ME"/>
        </w:rPr>
        <w:t xml:space="preserve">Sljedeća neželjena dejstva su uočena pri korišćenju lijeka </w:t>
      </w:r>
      <w:proofErr w:type="spellStart"/>
      <w:r w:rsidRPr="008E7434">
        <w:rPr>
          <w:sz w:val="22"/>
          <w:szCs w:val="22"/>
          <w:lang w:val="sr-Latn-ME"/>
        </w:rPr>
        <w:t>Azopt</w:t>
      </w:r>
      <w:proofErr w:type="spellEnd"/>
      <w:r w:rsidRPr="008E7434">
        <w:rPr>
          <w:sz w:val="22"/>
          <w:szCs w:val="22"/>
          <w:lang w:val="sr-Latn-ME"/>
        </w:rPr>
        <w:t>.</w:t>
      </w:r>
    </w:p>
    <w:p w14:paraId="06629A7F" w14:textId="0A3BFA8D" w:rsidR="00D47B4C" w:rsidRPr="008E7434" w:rsidRDefault="00D47B4C">
      <w:pPr>
        <w:autoSpaceDE w:val="0"/>
        <w:autoSpaceDN w:val="0"/>
        <w:adjustRightInd w:val="0"/>
        <w:jc w:val="both"/>
        <w:rPr>
          <w:b/>
          <w:sz w:val="22"/>
          <w:szCs w:val="22"/>
          <w:lang w:val="sr-Latn-ME"/>
        </w:rPr>
      </w:pPr>
    </w:p>
    <w:p w14:paraId="785AE2AD" w14:textId="2F3B7D75" w:rsidR="00C52781" w:rsidRPr="008E7434" w:rsidRDefault="00C52781">
      <w:pPr>
        <w:tabs>
          <w:tab w:val="left" w:pos="284"/>
        </w:tabs>
        <w:jc w:val="both"/>
        <w:rPr>
          <w:noProof/>
          <w:sz w:val="22"/>
          <w:szCs w:val="22"/>
          <w:lang w:val="sr-Latn-ME"/>
        </w:rPr>
      </w:pPr>
      <w:r w:rsidRPr="008E7434">
        <w:rPr>
          <w:noProof/>
          <w:sz w:val="22"/>
          <w:szCs w:val="22"/>
          <w:lang w:val="sr-Latn-ME"/>
        </w:rPr>
        <w:t>Prekinite sa prim</w:t>
      </w:r>
      <w:r w:rsidR="00523873" w:rsidRPr="008E7434">
        <w:rPr>
          <w:noProof/>
          <w:sz w:val="22"/>
          <w:szCs w:val="22"/>
          <w:lang w:val="sr-Latn-ME"/>
        </w:rPr>
        <w:t>j</w:t>
      </w:r>
      <w:r w:rsidRPr="008E7434">
        <w:rPr>
          <w:noProof/>
          <w:sz w:val="22"/>
          <w:szCs w:val="22"/>
          <w:lang w:val="sr-Latn-ME"/>
        </w:rPr>
        <w:t>enom l</w:t>
      </w:r>
      <w:r w:rsidR="00D50A00" w:rsidRPr="008E7434">
        <w:rPr>
          <w:noProof/>
          <w:sz w:val="22"/>
          <w:szCs w:val="22"/>
          <w:lang w:val="sr-Latn-ME"/>
        </w:rPr>
        <w:t>ij</w:t>
      </w:r>
      <w:r w:rsidRPr="008E7434">
        <w:rPr>
          <w:noProof/>
          <w:sz w:val="22"/>
          <w:szCs w:val="22"/>
          <w:lang w:val="sr-Latn-ME"/>
        </w:rPr>
        <w:t xml:space="preserve">eka Azopt </w:t>
      </w:r>
      <w:bookmarkStart w:id="2" w:name="_Hlk101337577"/>
      <w:r w:rsidRPr="008E7434">
        <w:rPr>
          <w:noProof/>
          <w:sz w:val="22"/>
          <w:szCs w:val="22"/>
          <w:lang w:val="sr-Latn-ME"/>
        </w:rPr>
        <w:t>i odmah potražite l</w:t>
      </w:r>
      <w:r w:rsidR="00D50A00" w:rsidRPr="008E7434">
        <w:rPr>
          <w:noProof/>
          <w:sz w:val="22"/>
          <w:szCs w:val="22"/>
          <w:lang w:val="sr-Latn-ME"/>
        </w:rPr>
        <w:t>j</w:t>
      </w:r>
      <w:r w:rsidRPr="008E7434">
        <w:rPr>
          <w:noProof/>
          <w:sz w:val="22"/>
          <w:szCs w:val="22"/>
          <w:lang w:val="sr-Latn-ME"/>
        </w:rPr>
        <w:t>ekarsku pomoć ako prim</w:t>
      </w:r>
      <w:r w:rsidR="00D50A00" w:rsidRPr="008E7434">
        <w:rPr>
          <w:noProof/>
          <w:sz w:val="22"/>
          <w:szCs w:val="22"/>
          <w:lang w:val="sr-Latn-ME"/>
        </w:rPr>
        <w:t>ij</w:t>
      </w:r>
      <w:r w:rsidRPr="008E7434">
        <w:rPr>
          <w:noProof/>
          <w:sz w:val="22"/>
          <w:szCs w:val="22"/>
          <w:lang w:val="sr-Latn-ME"/>
        </w:rPr>
        <w:t>etite bilo koji od sl</w:t>
      </w:r>
      <w:r w:rsidR="00D50A00" w:rsidRPr="008E7434">
        <w:rPr>
          <w:noProof/>
          <w:sz w:val="22"/>
          <w:szCs w:val="22"/>
          <w:lang w:val="sr-Latn-ME"/>
        </w:rPr>
        <w:t>j</w:t>
      </w:r>
      <w:r w:rsidRPr="008E7434">
        <w:rPr>
          <w:noProof/>
          <w:sz w:val="22"/>
          <w:szCs w:val="22"/>
          <w:lang w:val="sr-Latn-ME"/>
        </w:rPr>
        <w:t>edećih simptoma</w:t>
      </w:r>
      <w:bookmarkEnd w:id="2"/>
      <w:r w:rsidRPr="008E7434">
        <w:rPr>
          <w:noProof/>
          <w:sz w:val="22"/>
          <w:szCs w:val="22"/>
          <w:lang w:val="sr-Latn-ME"/>
        </w:rPr>
        <w:t>:</w:t>
      </w:r>
    </w:p>
    <w:p w14:paraId="51B6F78A" w14:textId="1851CC04" w:rsidR="00C52781" w:rsidRPr="008E7434" w:rsidRDefault="00C52781">
      <w:pPr>
        <w:numPr>
          <w:ilvl w:val="0"/>
          <w:numId w:val="33"/>
        </w:numPr>
        <w:tabs>
          <w:tab w:val="left" w:pos="284"/>
        </w:tabs>
        <w:jc w:val="both"/>
        <w:rPr>
          <w:noProof/>
          <w:sz w:val="22"/>
          <w:szCs w:val="22"/>
          <w:lang w:val="sr-Latn-ME"/>
        </w:rPr>
      </w:pPr>
      <w:bookmarkStart w:id="3" w:name="_Hlk100826146"/>
      <w:r w:rsidRPr="008E7434">
        <w:rPr>
          <w:noProof/>
          <w:sz w:val="22"/>
          <w:szCs w:val="22"/>
          <w:lang w:val="sr-Latn-ME"/>
        </w:rPr>
        <w:t>crvenkaste neuzdignute, nalik na metu ili okrugle mrlje na trupu, često sa m</w:t>
      </w:r>
      <w:r w:rsidR="00523873" w:rsidRPr="008E7434">
        <w:rPr>
          <w:noProof/>
          <w:sz w:val="22"/>
          <w:szCs w:val="22"/>
          <w:lang w:val="sr-Latn-ME"/>
        </w:rPr>
        <w:t>j</w:t>
      </w:r>
      <w:r w:rsidRPr="008E7434">
        <w:rPr>
          <w:noProof/>
          <w:sz w:val="22"/>
          <w:szCs w:val="22"/>
          <w:lang w:val="sr-Latn-ME"/>
        </w:rPr>
        <w:t xml:space="preserve">ehurićima u sredini, ljuštenje kože, </w:t>
      </w:r>
      <w:r w:rsidR="001509AD" w:rsidRPr="008E7434">
        <w:rPr>
          <w:noProof/>
          <w:sz w:val="22"/>
          <w:szCs w:val="22"/>
          <w:lang w:val="sr-Latn-ME"/>
        </w:rPr>
        <w:t>ranice</w:t>
      </w:r>
      <w:r w:rsidRPr="008E7434">
        <w:rPr>
          <w:noProof/>
          <w:sz w:val="22"/>
          <w:szCs w:val="22"/>
          <w:lang w:val="sr-Latn-ME"/>
        </w:rPr>
        <w:t xml:space="preserve"> po ustima, grlu, nosu, genitalijama i očima. Ovim ozbiljnim kožnim osipima mogu prethoditi povišena t</w:t>
      </w:r>
      <w:r w:rsidR="00D50A00" w:rsidRPr="008E7434">
        <w:rPr>
          <w:noProof/>
          <w:sz w:val="22"/>
          <w:szCs w:val="22"/>
          <w:lang w:val="sr-Latn-ME"/>
        </w:rPr>
        <w:t>j</w:t>
      </w:r>
      <w:r w:rsidRPr="008E7434">
        <w:rPr>
          <w:noProof/>
          <w:sz w:val="22"/>
          <w:szCs w:val="22"/>
          <w:lang w:val="sr-Latn-ME"/>
        </w:rPr>
        <w:t>elesna temperatura i simptomi nalik gripu (Stevens</w:t>
      </w:r>
      <w:r w:rsidRPr="008E7434">
        <w:rPr>
          <w:noProof/>
          <w:sz w:val="22"/>
          <w:szCs w:val="22"/>
          <w:lang w:val="sr-Latn-ME"/>
        </w:rPr>
        <w:noBreakHyphen/>
        <w:t>Johnsonov sindrom, toksična epidermalna nekroliza).</w:t>
      </w:r>
    </w:p>
    <w:bookmarkEnd w:id="3"/>
    <w:p w14:paraId="3A07A2BA" w14:textId="77777777" w:rsidR="00C52781" w:rsidRPr="008E7434" w:rsidRDefault="00C52781">
      <w:pPr>
        <w:autoSpaceDE w:val="0"/>
        <w:autoSpaceDN w:val="0"/>
        <w:adjustRightInd w:val="0"/>
        <w:jc w:val="both"/>
        <w:rPr>
          <w:b/>
          <w:sz w:val="22"/>
          <w:szCs w:val="22"/>
          <w:lang w:val="sr-Latn-ME"/>
        </w:rPr>
      </w:pPr>
    </w:p>
    <w:p w14:paraId="0FCDB183" w14:textId="77777777" w:rsidR="00D47B4C" w:rsidRPr="008E7434" w:rsidRDefault="00D47B4C">
      <w:pPr>
        <w:autoSpaceDE w:val="0"/>
        <w:autoSpaceDN w:val="0"/>
        <w:adjustRightInd w:val="0"/>
        <w:jc w:val="both"/>
        <w:rPr>
          <w:sz w:val="22"/>
          <w:szCs w:val="22"/>
          <w:lang w:val="sr-Latn-ME"/>
        </w:rPr>
      </w:pPr>
      <w:r w:rsidRPr="008E7434">
        <w:rPr>
          <w:b/>
          <w:sz w:val="22"/>
          <w:szCs w:val="22"/>
          <w:lang w:val="sr-Latn-ME"/>
        </w:rPr>
        <w:t>Česta neželjena dejstva</w:t>
      </w:r>
      <w:r w:rsidRPr="008E7434">
        <w:rPr>
          <w:sz w:val="22"/>
          <w:szCs w:val="22"/>
          <w:lang w:val="sr-Latn-ME"/>
        </w:rPr>
        <w:t xml:space="preserve"> </w:t>
      </w:r>
    </w:p>
    <w:p w14:paraId="611FAAFB" w14:textId="58B679D3" w:rsidR="00D47B4C" w:rsidRPr="008E7434" w:rsidRDefault="00D47B4C">
      <w:pPr>
        <w:autoSpaceDE w:val="0"/>
        <w:autoSpaceDN w:val="0"/>
        <w:adjustRightInd w:val="0"/>
        <w:jc w:val="both"/>
        <w:rPr>
          <w:sz w:val="22"/>
          <w:szCs w:val="22"/>
          <w:lang w:val="sr-Latn-ME"/>
        </w:rPr>
      </w:pPr>
      <w:r w:rsidRPr="008E7434">
        <w:rPr>
          <w:sz w:val="22"/>
          <w:szCs w:val="22"/>
          <w:lang w:val="sr-Latn-ME"/>
        </w:rPr>
        <w:t>(mogu da se jave kod do 1 u 10 osoba)</w:t>
      </w:r>
    </w:p>
    <w:p w14:paraId="6B6C847E" w14:textId="77777777" w:rsidR="00523873" w:rsidRPr="008E7434" w:rsidRDefault="00523873">
      <w:pPr>
        <w:autoSpaceDE w:val="0"/>
        <w:autoSpaceDN w:val="0"/>
        <w:adjustRightInd w:val="0"/>
        <w:jc w:val="both"/>
        <w:rPr>
          <w:sz w:val="22"/>
          <w:szCs w:val="22"/>
          <w:lang w:val="sr-Latn-ME"/>
        </w:rPr>
      </w:pPr>
    </w:p>
    <w:p w14:paraId="4D19F111" w14:textId="2001A2F9" w:rsidR="00523873" w:rsidRPr="008E7434" w:rsidRDefault="00D47B4C">
      <w:pPr>
        <w:pStyle w:val="NormalWeb"/>
        <w:numPr>
          <w:ilvl w:val="0"/>
          <w:numId w:val="31"/>
        </w:numPr>
        <w:spacing w:before="0" w:beforeAutospacing="0" w:after="0" w:afterAutospacing="0"/>
        <w:ind w:left="284" w:hanging="284"/>
        <w:jc w:val="both"/>
        <w:rPr>
          <w:sz w:val="22"/>
          <w:szCs w:val="22"/>
          <w:lang w:val="sr-Latn-ME"/>
        </w:rPr>
      </w:pPr>
      <w:r w:rsidRPr="008E7434">
        <w:rPr>
          <w:b/>
          <w:sz w:val="22"/>
          <w:szCs w:val="22"/>
          <w:lang w:val="sr-Latn-ME"/>
        </w:rPr>
        <w:lastRenderedPageBreak/>
        <w:t>Dejstva na oku</w:t>
      </w:r>
      <w:r w:rsidRPr="008E7434">
        <w:rPr>
          <w:sz w:val="22"/>
          <w:szCs w:val="22"/>
          <w:lang w:val="sr-Latn-ME"/>
        </w:rPr>
        <w:t>:</w:t>
      </w:r>
      <w:r w:rsidRPr="008E7434">
        <w:rPr>
          <w:rFonts w:eastAsia="HelveticaNeueLTPro-Bd"/>
          <w:sz w:val="22"/>
          <w:szCs w:val="22"/>
          <w:lang w:val="sr-Latn-ME"/>
        </w:rPr>
        <w:t xml:space="preserve"> </w:t>
      </w:r>
      <w:r w:rsidRPr="008E7434">
        <w:rPr>
          <w:sz w:val="22"/>
          <w:szCs w:val="22"/>
          <w:lang w:val="sr-Latn-ME"/>
        </w:rPr>
        <w:t>zamućenje vida, iritacija oka, bol u oku, sekrecija iz oka, svrab oka,</w:t>
      </w:r>
      <w:r w:rsidR="00DB55E8" w:rsidRPr="008E7434">
        <w:rPr>
          <w:sz w:val="22"/>
          <w:szCs w:val="22"/>
          <w:lang w:val="sr-Latn-ME"/>
        </w:rPr>
        <w:t xml:space="preserve"> suvoća oka,</w:t>
      </w:r>
      <w:r w:rsidRPr="008E7434">
        <w:rPr>
          <w:sz w:val="22"/>
          <w:szCs w:val="22"/>
          <w:lang w:val="sr-Latn-ME"/>
        </w:rPr>
        <w:t xml:space="preserve"> abnormalni osjećaj u oku, crvenilo oka.</w:t>
      </w:r>
    </w:p>
    <w:p w14:paraId="071D8826" w14:textId="77777777" w:rsidR="00523873" w:rsidRPr="008E7434" w:rsidRDefault="00523873" w:rsidP="004B2B48">
      <w:pPr>
        <w:pStyle w:val="NormalWeb"/>
        <w:spacing w:before="0" w:beforeAutospacing="0" w:after="0" w:afterAutospacing="0"/>
        <w:ind w:left="284"/>
        <w:jc w:val="both"/>
        <w:rPr>
          <w:sz w:val="22"/>
          <w:szCs w:val="22"/>
          <w:lang w:val="sr-Latn-ME"/>
        </w:rPr>
      </w:pPr>
    </w:p>
    <w:p w14:paraId="74BB9235" w14:textId="77777777" w:rsidR="00D47B4C" w:rsidRPr="008E7434" w:rsidRDefault="00D47B4C" w:rsidP="004B4243">
      <w:pPr>
        <w:pStyle w:val="NormalWeb"/>
        <w:numPr>
          <w:ilvl w:val="0"/>
          <w:numId w:val="31"/>
        </w:numPr>
        <w:spacing w:before="0" w:beforeAutospacing="0" w:after="0" w:afterAutospacing="0"/>
        <w:ind w:left="284" w:hanging="284"/>
        <w:jc w:val="both"/>
        <w:rPr>
          <w:sz w:val="22"/>
          <w:szCs w:val="22"/>
          <w:lang w:val="sr-Latn-ME"/>
        </w:rPr>
      </w:pPr>
      <w:r w:rsidRPr="008E7434">
        <w:rPr>
          <w:b/>
          <w:sz w:val="22"/>
          <w:szCs w:val="22"/>
          <w:lang w:val="sr-Latn-ME"/>
        </w:rPr>
        <w:t>Opšta neželjena dejstva</w:t>
      </w:r>
      <w:r w:rsidRPr="008E7434">
        <w:rPr>
          <w:sz w:val="22"/>
          <w:szCs w:val="22"/>
          <w:lang w:val="sr-Latn-ME"/>
        </w:rPr>
        <w:t>: poremećaj ukusa.</w:t>
      </w:r>
    </w:p>
    <w:p w14:paraId="5AE4F60F" w14:textId="77777777" w:rsidR="00D47B4C" w:rsidRPr="008E7434" w:rsidRDefault="00D47B4C">
      <w:pPr>
        <w:pStyle w:val="NormalWeb"/>
        <w:spacing w:before="0" w:beforeAutospacing="0" w:after="0" w:afterAutospacing="0"/>
        <w:jc w:val="both"/>
        <w:rPr>
          <w:sz w:val="22"/>
          <w:szCs w:val="22"/>
          <w:lang w:val="sr-Latn-ME"/>
        </w:rPr>
      </w:pPr>
    </w:p>
    <w:p w14:paraId="1CC09291" w14:textId="77777777" w:rsidR="00D47B4C" w:rsidRPr="008E7434" w:rsidRDefault="00D47B4C">
      <w:pPr>
        <w:autoSpaceDE w:val="0"/>
        <w:autoSpaceDN w:val="0"/>
        <w:adjustRightInd w:val="0"/>
        <w:jc w:val="both"/>
        <w:rPr>
          <w:b/>
          <w:sz w:val="22"/>
          <w:szCs w:val="22"/>
          <w:lang w:val="sr-Latn-ME"/>
        </w:rPr>
      </w:pPr>
      <w:r w:rsidRPr="008E7434">
        <w:rPr>
          <w:b/>
          <w:sz w:val="22"/>
          <w:szCs w:val="22"/>
          <w:lang w:val="sr-Latn-ME"/>
        </w:rPr>
        <w:t>Povremena neželjena dejstva</w:t>
      </w:r>
    </w:p>
    <w:p w14:paraId="22C3747B" w14:textId="1B5D2351" w:rsidR="00D47B4C" w:rsidRPr="008E7434" w:rsidRDefault="00D47B4C">
      <w:pPr>
        <w:autoSpaceDE w:val="0"/>
        <w:autoSpaceDN w:val="0"/>
        <w:adjustRightInd w:val="0"/>
        <w:jc w:val="both"/>
        <w:rPr>
          <w:sz w:val="22"/>
          <w:szCs w:val="22"/>
          <w:lang w:val="sr-Latn-ME"/>
        </w:rPr>
      </w:pPr>
      <w:r w:rsidRPr="008E7434">
        <w:rPr>
          <w:sz w:val="22"/>
          <w:szCs w:val="22"/>
          <w:lang w:val="sr-Latn-ME"/>
        </w:rPr>
        <w:t>(mogu da se jave kod do 1 u 100 osoba)</w:t>
      </w:r>
    </w:p>
    <w:p w14:paraId="5F209D56" w14:textId="77777777" w:rsidR="00523873" w:rsidRPr="008E7434" w:rsidRDefault="00523873">
      <w:pPr>
        <w:autoSpaceDE w:val="0"/>
        <w:autoSpaceDN w:val="0"/>
        <w:adjustRightInd w:val="0"/>
        <w:jc w:val="both"/>
        <w:rPr>
          <w:b/>
          <w:sz w:val="22"/>
          <w:szCs w:val="22"/>
          <w:lang w:val="sr-Latn-ME"/>
        </w:rPr>
      </w:pPr>
    </w:p>
    <w:p w14:paraId="3F58682D" w14:textId="763155ED" w:rsidR="00D47B4C" w:rsidRPr="008E7434" w:rsidRDefault="00D47B4C">
      <w:pPr>
        <w:pStyle w:val="NormalWeb"/>
        <w:numPr>
          <w:ilvl w:val="0"/>
          <w:numId w:val="31"/>
        </w:numPr>
        <w:spacing w:before="0" w:beforeAutospacing="0" w:after="0" w:afterAutospacing="0"/>
        <w:ind w:left="284" w:hanging="284"/>
        <w:jc w:val="both"/>
        <w:rPr>
          <w:sz w:val="22"/>
          <w:szCs w:val="22"/>
          <w:lang w:val="sr-Latn-ME"/>
        </w:rPr>
      </w:pPr>
      <w:r w:rsidRPr="008E7434">
        <w:rPr>
          <w:b/>
          <w:sz w:val="22"/>
          <w:szCs w:val="22"/>
          <w:lang w:val="sr-Latn-ME"/>
        </w:rPr>
        <w:t>Dejstva na oku</w:t>
      </w:r>
      <w:r w:rsidRPr="008E7434">
        <w:rPr>
          <w:sz w:val="22"/>
          <w:szCs w:val="22"/>
          <w:lang w:val="sr-Latn-ME"/>
        </w:rPr>
        <w:t xml:space="preserve">: osjetljivost na svjetlost, inflamacija ili infekcija vežnjače, otok oka, svrab očnih kapaka, crvenilo ili otok očnih kapaka, naslage </w:t>
      </w:r>
      <w:r w:rsidR="00A55784" w:rsidRPr="008E7434">
        <w:rPr>
          <w:sz w:val="22"/>
          <w:szCs w:val="22"/>
          <w:lang w:val="sr-Latn-ME"/>
        </w:rPr>
        <w:t>u</w:t>
      </w:r>
      <w:r w:rsidRPr="008E7434">
        <w:rPr>
          <w:sz w:val="22"/>
          <w:szCs w:val="22"/>
          <w:lang w:val="sr-Latn-ME"/>
        </w:rPr>
        <w:t xml:space="preserve"> ok</w:t>
      </w:r>
      <w:r w:rsidR="008760B9" w:rsidRPr="008E7434">
        <w:rPr>
          <w:sz w:val="22"/>
          <w:szCs w:val="22"/>
          <w:lang w:val="sr-Latn-ME"/>
        </w:rPr>
        <w:t>u</w:t>
      </w:r>
      <w:r w:rsidRPr="008E7434">
        <w:rPr>
          <w:sz w:val="22"/>
          <w:szCs w:val="22"/>
          <w:lang w:val="sr-Latn-ME"/>
        </w:rPr>
        <w:t>,</w:t>
      </w:r>
      <w:r w:rsidR="00523873" w:rsidRPr="008E7434">
        <w:rPr>
          <w:sz w:val="22"/>
          <w:szCs w:val="22"/>
          <w:lang w:val="sr-Latn-ME"/>
        </w:rPr>
        <w:t xml:space="preserve"> blještanje </w:t>
      </w:r>
      <w:proofErr w:type="spellStart"/>
      <w:r w:rsidR="00523873" w:rsidRPr="008E7434">
        <w:rPr>
          <w:sz w:val="22"/>
          <w:szCs w:val="22"/>
          <w:lang w:val="sr-Latn-ME"/>
        </w:rPr>
        <w:t>pred</w:t>
      </w:r>
      <w:proofErr w:type="spellEnd"/>
      <w:r w:rsidR="00523873" w:rsidRPr="008E7434">
        <w:rPr>
          <w:sz w:val="22"/>
          <w:szCs w:val="22"/>
          <w:lang w:val="sr-Latn-ME"/>
        </w:rPr>
        <w:t xml:space="preserve"> očima,</w:t>
      </w:r>
      <w:r w:rsidRPr="008E7434">
        <w:rPr>
          <w:sz w:val="22"/>
          <w:szCs w:val="22"/>
          <w:lang w:val="sr-Latn-ME"/>
        </w:rPr>
        <w:t xml:space="preserve"> </w:t>
      </w:r>
      <w:r w:rsidR="008760B9" w:rsidRPr="008E7434">
        <w:rPr>
          <w:sz w:val="22"/>
          <w:szCs w:val="22"/>
          <w:lang w:val="sr-Latn-ME"/>
        </w:rPr>
        <w:t xml:space="preserve">osjećaj pečenja, naslage na površini oka, </w:t>
      </w:r>
      <w:r w:rsidRPr="008E7434">
        <w:rPr>
          <w:sz w:val="22"/>
          <w:szCs w:val="22"/>
          <w:lang w:val="sr-Latn-ME"/>
        </w:rPr>
        <w:t>pojačana pigmentacija oka, umor očiju, perutanje kapaka, pojačano stvaranje suza.</w:t>
      </w:r>
    </w:p>
    <w:p w14:paraId="37CDA4D1" w14:textId="77777777" w:rsidR="00D47B4C" w:rsidRPr="008E7434" w:rsidRDefault="00D47B4C">
      <w:pPr>
        <w:widowControl w:val="0"/>
        <w:kinsoku w:val="0"/>
        <w:overflowPunct w:val="0"/>
        <w:autoSpaceDE w:val="0"/>
        <w:autoSpaceDN w:val="0"/>
        <w:adjustRightInd w:val="0"/>
        <w:ind w:right="173"/>
        <w:jc w:val="both"/>
        <w:rPr>
          <w:sz w:val="22"/>
          <w:szCs w:val="22"/>
          <w:lang w:val="sr-Latn-ME"/>
        </w:rPr>
      </w:pPr>
    </w:p>
    <w:p w14:paraId="0DA01E55" w14:textId="6816C54A" w:rsidR="00D47B4C" w:rsidRPr="008E7434" w:rsidRDefault="00D47B4C">
      <w:pPr>
        <w:pStyle w:val="NormalWeb"/>
        <w:numPr>
          <w:ilvl w:val="0"/>
          <w:numId w:val="31"/>
        </w:numPr>
        <w:spacing w:before="0" w:beforeAutospacing="0" w:after="0" w:afterAutospacing="0"/>
        <w:ind w:left="284" w:hanging="284"/>
        <w:jc w:val="both"/>
        <w:rPr>
          <w:sz w:val="22"/>
          <w:szCs w:val="22"/>
          <w:lang w:val="sr-Latn-ME"/>
        </w:rPr>
      </w:pPr>
      <w:r w:rsidRPr="008E7434">
        <w:rPr>
          <w:b/>
          <w:sz w:val="22"/>
          <w:szCs w:val="22"/>
          <w:lang w:val="sr-Latn-ME"/>
        </w:rPr>
        <w:t>Opšta neželjena dejstva</w:t>
      </w:r>
      <w:r w:rsidRPr="008E7434">
        <w:rPr>
          <w:sz w:val="22"/>
          <w:szCs w:val="22"/>
          <w:lang w:val="sr-Latn-ME"/>
        </w:rPr>
        <w:t xml:space="preserve">: smanjena ili redukovana funkcija srca, </w:t>
      </w:r>
      <w:r w:rsidR="00A55784" w:rsidRPr="008E7434">
        <w:rPr>
          <w:sz w:val="22"/>
          <w:szCs w:val="22"/>
          <w:lang w:val="sr-Latn-ME"/>
        </w:rPr>
        <w:t>snažni ubrzani ili nepravilni otkucaji srca</w:t>
      </w:r>
      <w:r w:rsidRPr="008E7434">
        <w:rPr>
          <w:sz w:val="22"/>
          <w:szCs w:val="22"/>
          <w:lang w:val="sr-Latn-ME"/>
        </w:rPr>
        <w:t>, smanjen puls, otežano disanje,</w:t>
      </w:r>
      <w:r w:rsidR="00A55784" w:rsidRPr="008E7434">
        <w:rPr>
          <w:sz w:val="22"/>
          <w:szCs w:val="22"/>
          <w:lang w:val="sr-Latn-ME"/>
        </w:rPr>
        <w:t xml:space="preserve"> nedostatak vazduha,</w:t>
      </w:r>
      <w:r w:rsidRPr="008E7434">
        <w:rPr>
          <w:sz w:val="22"/>
          <w:szCs w:val="22"/>
          <w:lang w:val="sr-Latn-ME"/>
        </w:rPr>
        <w:t xml:space="preserve"> kašalj, smanjen broj crvenih krvnih zrnaca, povećan nivo  hlorida u krvi, vrtoglavica, problem</w:t>
      </w:r>
      <w:r w:rsidRPr="008E7434">
        <w:rPr>
          <w:sz w:val="22"/>
          <w:szCs w:val="22"/>
          <w:lang w:val="sr-Latn-ME" w:eastAsia="sr-Latn-CS"/>
        </w:rPr>
        <w:t xml:space="preserve"> sa pamćenjem, depresija, </w:t>
      </w:r>
      <w:r w:rsidRPr="008E7434">
        <w:rPr>
          <w:sz w:val="22"/>
          <w:szCs w:val="22"/>
          <w:lang w:val="sr-Latn-ME"/>
        </w:rPr>
        <w:t xml:space="preserve">nervoza, </w:t>
      </w:r>
      <w:r w:rsidR="001707D7" w:rsidRPr="008E7434">
        <w:rPr>
          <w:sz w:val="22"/>
          <w:szCs w:val="22"/>
          <w:lang w:val="sr-Latn-ME"/>
        </w:rPr>
        <w:t xml:space="preserve">bezvoljnost, noćne more, </w:t>
      </w:r>
      <w:r w:rsidRPr="008E7434">
        <w:rPr>
          <w:sz w:val="22"/>
          <w:szCs w:val="22"/>
          <w:lang w:val="sr-Latn-ME"/>
        </w:rPr>
        <w:t xml:space="preserve">opšta slabost, malaksalost, </w:t>
      </w:r>
      <w:proofErr w:type="spellStart"/>
      <w:r w:rsidRPr="008E7434">
        <w:rPr>
          <w:sz w:val="22"/>
          <w:szCs w:val="22"/>
          <w:lang w:val="sr-Latn-ME"/>
        </w:rPr>
        <w:t>osećaj</w:t>
      </w:r>
      <w:proofErr w:type="spellEnd"/>
      <w:r w:rsidRPr="008E7434">
        <w:rPr>
          <w:sz w:val="22"/>
          <w:szCs w:val="22"/>
          <w:lang w:val="sr-Latn-ME"/>
        </w:rPr>
        <w:t xml:space="preserve"> nelagode, bol, </w:t>
      </w:r>
      <w:r w:rsidR="001509AD" w:rsidRPr="008E7434">
        <w:rPr>
          <w:sz w:val="22"/>
          <w:szCs w:val="22"/>
          <w:lang w:val="sr-Latn-ME"/>
        </w:rPr>
        <w:t>problemi sa pokretima</w:t>
      </w:r>
      <w:r w:rsidRPr="008E7434">
        <w:rPr>
          <w:sz w:val="22"/>
          <w:szCs w:val="22"/>
          <w:lang w:val="sr-Latn-ME"/>
        </w:rPr>
        <w:t xml:space="preserve">, </w:t>
      </w:r>
      <w:r w:rsidRPr="008E7434">
        <w:rPr>
          <w:sz w:val="22"/>
          <w:szCs w:val="22"/>
          <w:lang w:val="sr-Latn-ME" w:eastAsia="sr-Latn-CS"/>
        </w:rPr>
        <w:t>smanjen libido, seksualni problemi kod muškaraca, simptomi prehlade, stezanje u grudima, infekcija sinusa, iritacija grla, bol u grlu, neprijatan ili smanjen osjećaj u ustima,</w:t>
      </w:r>
      <w:r w:rsidRPr="008E7434">
        <w:rPr>
          <w:sz w:val="22"/>
          <w:szCs w:val="22"/>
          <w:lang w:val="sr-Latn-ME"/>
        </w:rPr>
        <w:t xml:space="preserve"> upala </w:t>
      </w:r>
      <w:r w:rsidR="001509AD" w:rsidRPr="008E7434">
        <w:rPr>
          <w:sz w:val="22"/>
          <w:szCs w:val="22"/>
          <w:lang w:val="sr-Latn-ME"/>
        </w:rPr>
        <w:t>jednjaka</w:t>
      </w:r>
      <w:r w:rsidRPr="008E7434">
        <w:rPr>
          <w:sz w:val="22"/>
          <w:szCs w:val="22"/>
          <w:lang w:val="sr-Latn-ME"/>
        </w:rPr>
        <w:t xml:space="preserve">, </w:t>
      </w:r>
      <w:r w:rsidR="001509AD" w:rsidRPr="008E7434">
        <w:rPr>
          <w:sz w:val="22"/>
          <w:szCs w:val="22"/>
          <w:lang w:val="sr-Latn-ME"/>
        </w:rPr>
        <w:t>stomačni</w:t>
      </w:r>
      <w:r w:rsidRPr="008E7434">
        <w:rPr>
          <w:sz w:val="22"/>
          <w:szCs w:val="22"/>
          <w:lang w:val="sr-Latn-ME"/>
        </w:rPr>
        <w:t xml:space="preserve"> bol, </w:t>
      </w:r>
      <w:r w:rsidR="001509AD" w:rsidRPr="008E7434">
        <w:rPr>
          <w:sz w:val="22"/>
          <w:szCs w:val="22"/>
          <w:lang w:val="sr-Latn-ME"/>
        </w:rPr>
        <w:t>mučnina</w:t>
      </w:r>
      <w:r w:rsidRPr="008E7434">
        <w:rPr>
          <w:sz w:val="22"/>
          <w:szCs w:val="22"/>
          <w:lang w:val="sr-Latn-ME"/>
        </w:rPr>
        <w:t xml:space="preserve">, povraćanje, uznemiren stomak, česti pokreti crijeva, dijareja, gasovi u crijevima, poremećaj varenja, bol u bubregu, bol u mišićima, grčevi mišića, bol u leđima, krvarenje iz nosa, curenje iz nosa, zapušenost nosa, kijanje, osip, preosjetljivost kože, svrab, osip ili crvenilo sa izbočinama na koži, zatezanje kože, glavobolja, suvoća usta, osjećaj stranog tijela u oku  </w:t>
      </w:r>
    </w:p>
    <w:p w14:paraId="52B86DF5" w14:textId="77777777" w:rsidR="00D47B4C" w:rsidRPr="008E7434" w:rsidRDefault="00D47B4C">
      <w:pPr>
        <w:autoSpaceDE w:val="0"/>
        <w:autoSpaceDN w:val="0"/>
        <w:adjustRightInd w:val="0"/>
        <w:jc w:val="both"/>
        <w:rPr>
          <w:sz w:val="22"/>
          <w:szCs w:val="22"/>
          <w:lang w:val="sr-Latn-ME"/>
        </w:rPr>
      </w:pPr>
    </w:p>
    <w:p w14:paraId="085F29FF" w14:textId="77777777" w:rsidR="00D47B4C" w:rsidRPr="008E7434" w:rsidRDefault="00D47B4C">
      <w:pPr>
        <w:autoSpaceDE w:val="0"/>
        <w:autoSpaceDN w:val="0"/>
        <w:adjustRightInd w:val="0"/>
        <w:jc w:val="both"/>
        <w:rPr>
          <w:b/>
          <w:sz w:val="22"/>
          <w:szCs w:val="22"/>
          <w:lang w:val="sr-Latn-ME"/>
        </w:rPr>
      </w:pPr>
      <w:r w:rsidRPr="008E7434">
        <w:rPr>
          <w:b/>
          <w:sz w:val="22"/>
          <w:szCs w:val="22"/>
          <w:lang w:val="sr-Latn-ME"/>
        </w:rPr>
        <w:t>Rijetka neželjena dejstva</w:t>
      </w:r>
    </w:p>
    <w:p w14:paraId="45DAD4E2" w14:textId="77777777" w:rsidR="00D47B4C" w:rsidRPr="008E7434" w:rsidRDefault="00D47B4C">
      <w:pPr>
        <w:autoSpaceDE w:val="0"/>
        <w:autoSpaceDN w:val="0"/>
        <w:adjustRightInd w:val="0"/>
        <w:jc w:val="both"/>
        <w:rPr>
          <w:sz w:val="22"/>
          <w:szCs w:val="22"/>
          <w:lang w:val="sr-Latn-ME"/>
        </w:rPr>
      </w:pPr>
      <w:r w:rsidRPr="008E7434">
        <w:rPr>
          <w:sz w:val="22"/>
          <w:szCs w:val="22"/>
          <w:lang w:val="sr-Latn-ME"/>
        </w:rPr>
        <w:t>(mogu da se jave kod do 1 u 1000 osoba)</w:t>
      </w:r>
    </w:p>
    <w:p w14:paraId="7725B33F" w14:textId="77777777" w:rsidR="00D47B4C" w:rsidRPr="008E7434" w:rsidRDefault="00D47B4C">
      <w:pPr>
        <w:autoSpaceDE w:val="0"/>
        <w:autoSpaceDN w:val="0"/>
        <w:adjustRightInd w:val="0"/>
        <w:jc w:val="both"/>
        <w:rPr>
          <w:sz w:val="22"/>
          <w:szCs w:val="22"/>
          <w:lang w:val="sr-Latn-ME"/>
        </w:rPr>
      </w:pPr>
    </w:p>
    <w:p w14:paraId="7C5A6D39" w14:textId="015EEDAD" w:rsidR="00D47B4C" w:rsidRPr="008E7434" w:rsidRDefault="00D47B4C">
      <w:pPr>
        <w:pStyle w:val="NormalWeb"/>
        <w:numPr>
          <w:ilvl w:val="0"/>
          <w:numId w:val="31"/>
        </w:numPr>
        <w:spacing w:before="0" w:beforeAutospacing="0" w:after="0" w:afterAutospacing="0"/>
        <w:ind w:left="284" w:hanging="284"/>
        <w:jc w:val="both"/>
        <w:rPr>
          <w:sz w:val="22"/>
          <w:szCs w:val="22"/>
          <w:lang w:val="sr-Latn-ME"/>
        </w:rPr>
      </w:pPr>
      <w:r w:rsidRPr="008E7434">
        <w:rPr>
          <w:b/>
          <w:sz w:val="22"/>
          <w:szCs w:val="22"/>
          <w:lang w:val="sr-Latn-ME"/>
        </w:rPr>
        <w:t>Dejstva na oku</w:t>
      </w:r>
      <w:r w:rsidRPr="008E7434">
        <w:rPr>
          <w:sz w:val="22"/>
          <w:szCs w:val="22"/>
          <w:lang w:val="sr-Latn-ME"/>
        </w:rPr>
        <w:t>: otok rožnjače, dupl</w:t>
      </w:r>
      <w:r w:rsidR="001509AD" w:rsidRPr="008E7434">
        <w:rPr>
          <w:sz w:val="22"/>
          <w:szCs w:val="22"/>
          <w:lang w:val="sr-Latn-ME"/>
        </w:rPr>
        <w:t>e slike</w:t>
      </w:r>
      <w:r w:rsidRPr="008E7434">
        <w:rPr>
          <w:sz w:val="22"/>
          <w:szCs w:val="22"/>
          <w:lang w:val="sr-Latn-ME"/>
        </w:rPr>
        <w:t xml:space="preserve"> ili smanjen vid, poremećaj vida, </w:t>
      </w:r>
      <w:r w:rsidR="001707D7" w:rsidRPr="008E7434">
        <w:rPr>
          <w:sz w:val="22"/>
          <w:szCs w:val="22"/>
          <w:lang w:val="sr-Latn-ME"/>
        </w:rPr>
        <w:t>blje</w:t>
      </w:r>
      <w:r w:rsidR="00B52A2B" w:rsidRPr="008E7434">
        <w:rPr>
          <w:sz w:val="22"/>
          <w:szCs w:val="22"/>
          <w:lang w:val="sr-Latn-ME"/>
        </w:rPr>
        <w:t>štanje</w:t>
      </w:r>
      <w:r w:rsidR="001707D7" w:rsidRPr="008E7434">
        <w:rPr>
          <w:sz w:val="22"/>
          <w:szCs w:val="22"/>
          <w:lang w:val="sr-Latn-ME"/>
        </w:rPr>
        <w:t xml:space="preserve"> u vidnom polju, </w:t>
      </w:r>
      <w:r w:rsidRPr="008E7434">
        <w:rPr>
          <w:sz w:val="22"/>
          <w:szCs w:val="22"/>
          <w:lang w:val="sr-Latn-ME"/>
        </w:rPr>
        <w:t>smanjena osjetljivost oka, otok oko oka, povećan pritisak u oku, oštećenje očnog nerva.</w:t>
      </w:r>
    </w:p>
    <w:p w14:paraId="1F97482F" w14:textId="77777777" w:rsidR="001707D7" w:rsidRPr="008E7434" w:rsidRDefault="001707D7" w:rsidP="004B2B48">
      <w:pPr>
        <w:pStyle w:val="NormalWeb"/>
        <w:spacing w:before="0" w:beforeAutospacing="0" w:after="0" w:afterAutospacing="0"/>
        <w:jc w:val="both"/>
        <w:rPr>
          <w:sz w:val="22"/>
          <w:szCs w:val="22"/>
          <w:lang w:val="sr-Latn-ME"/>
        </w:rPr>
      </w:pPr>
    </w:p>
    <w:p w14:paraId="341D0EEE" w14:textId="11CCAFDD" w:rsidR="00D47B4C" w:rsidRPr="008E7434" w:rsidRDefault="00D47B4C" w:rsidP="004B4243">
      <w:pPr>
        <w:pStyle w:val="NormalWeb"/>
        <w:numPr>
          <w:ilvl w:val="0"/>
          <w:numId w:val="31"/>
        </w:numPr>
        <w:spacing w:before="0" w:beforeAutospacing="0" w:after="0" w:afterAutospacing="0"/>
        <w:ind w:left="284" w:hanging="284"/>
        <w:jc w:val="both"/>
        <w:rPr>
          <w:sz w:val="22"/>
          <w:szCs w:val="22"/>
          <w:lang w:val="sr-Latn-ME"/>
        </w:rPr>
      </w:pPr>
      <w:r w:rsidRPr="008E7434">
        <w:rPr>
          <w:b/>
          <w:sz w:val="22"/>
          <w:szCs w:val="22"/>
          <w:lang w:val="sr-Latn-ME"/>
        </w:rPr>
        <w:t>Opšta neželjena dejstva:</w:t>
      </w:r>
      <w:r w:rsidRPr="008E7434">
        <w:rPr>
          <w:sz w:val="22"/>
          <w:szCs w:val="22"/>
          <w:lang w:val="sr-Latn-ME"/>
        </w:rPr>
        <w:t xml:space="preserve"> poremećaj pamćenja, pospanost, bol u grudima, kongestija gornjih disajnih puteva, zapušenost sinusa, zapušenost nosa, suvoća nosa, zvonjava u ušima, opadanje kose, generalizovani svrab, nervoza, </w:t>
      </w:r>
      <w:proofErr w:type="spellStart"/>
      <w:r w:rsidRPr="008E7434">
        <w:rPr>
          <w:sz w:val="22"/>
          <w:szCs w:val="22"/>
          <w:lang w:val="sr-Latn-ME"/>
        </w:rPr>
        <w:t>iritabilnost</w:t>
      </w:r>
      <w:proofErr w:type="spellEnd"/>
      <w:r w:rsidRPr="008E7434">
        <w:rPr>
          <w:sz w:val="22"/>
          <w:szCs w:val="22"/>
          <w:lang w:val="sr-Latn-ME"/>
        </w:rPr>
        <w:t xml:space="preserve">, nepravilan puls, malaksalost, otežano uspavljivanje, </w:t>
      </w:r>
      <w:r w:rsidR="00365C64" w:rsidRPr="008E7434">
        <w:rPr>
          <w:sz w:val="22"/>
          <w:szCs w:val="22"/>
          <w:lang w:val="sr-Latn-ME"/>
        </w:rPr>
        <w:t>čujno disanje</w:t>
      </w:r>
      <w:r w:rsidRPr="008E7434">
        <w:rPr>
          <w:sz w:val="22"/>
          <w:szCs w:val="22"/>
          <w:lang w:val="sr-Latn-ME"/>
        </w:rPr>
        <w:t>, osip na koži praćen svrabom.</w:t>
      </w:r>
    </w:p>
    <w:p w14:paraId="59D2979A" w14:textId="77777777" w:rsidR="00D47B4C" w:rsidRPr="008E7434" w:rsidRDefault="00D47B4C">
      <w:pPr>
        <w:autoSpaceDE w:val="0"/>
        <w:autoSpaceDN w:val="0"/>
        <w:adjustRightInd w:val="0"/>
        <w:jc w:val="both"/>
        <w:rPr>
          <w:sz w:val="22"/>
          <w:szCs w:val="22"/>
          <w:lang w:val="sr-Latn-ME"/>
        </w:rPr>
      </w:pPr>
    </w:p>
    <w:p w14:paraId="7F0ED24C" w14:textId="0ABFBC62" w:rsidR="00D47B4C" w:rsidRPr="008E7434" w:rsidRDefault="00D47B4C">
      <w:pPr>
        <w:autoSpaceDE w:val="0"/>
        <w:autoSpaceDN w:val="0"/>
        <w:adjustRightInd w:val="0"/>
        <w:jc w:val="both"/>
        <w:rPr>
          <w:sz w:val="22"/>
          <w:szCs w:val="22"/>
          <w:lang w:val="sr-Latn-ME"/>
        </w:rPr>
      </w:pPr>
      <w:r w:rsidRPr="008E7434">
        <w:rPr>
          <w:b/>
          <w:sz w:val="22"/>
          <w:szCs w:val="22"/>
          <w:lang w:val="sr-Latn-ME"/>
        </w:rPr>
        <w:t>Nepoznata</w:t>
      </w:r>
      <w:r w:rsidRPr="008E7434">
        <w:rPr>
          <w:sz w:val="22"/>
          <w:szCs w:val="22"/>
          <w:lang w:val="sr-Latn-ME"/>
        </w:rPr>
        <w:t xml:space="preserve"> (učestalost se ne može utvrditi iz raspoloživih podataka):  </w:t>
      </w:r>
    </w:p>
    <w:p w14:paraId="78AAAE1A" w14:textId="77777777" w:rsidR="001707D7" w:rsidRPr="008E7434" w:rsidRDefault="001707D7">
      <w:pPr>
        <w:autoSpaceDE w:val="0"/>
        <w:autoSpaceDN w:val="0"/>
        <w:adjustRightInd w:val="0"/>
        <w:jc w:val="both"/>
        <w:rPr>
          <w:sz w:val="22"/>
          <w:szCs w:val="22"/>
          <w:lang w:val="sr-Latn-ME"/>
        </w:rPr>
      </w:pPr>
    </w:p>
    <w:p w14:paraId="76A6A844" w14:textId="77777777" w:rsidR="00D47B4C" w:rsidRPr="008E7434" w:rsidRDefault="00D47B4C">
      <w:pPr>
        <w:pStyle w:val="NormalWeb"/>
        <w:numPr>
          <w:ilvl w:val="0"/>
          <w:numId w:val="31"/>
        </w:numPr>
        <w:spacing w:before="0" w:beforeAutospacing="0" w:after="0" w:afterAutospacing="0"/>
        <w:ind w:left="284" w:hanging="284"/>
        <w:jc w:val="both"/>
        <w:rPr>
          <w:sz w:val="22"/>
          <w:szCs w:val="22"/>
          <w:lang w:val="sr-Latn-ME"/>
        </w:rPr>
      </w:pPr>
      <w:r w:rsidRPr="008E7434">
        <w:rPr>
          <w:b/>
          <w:sz w:val="22"/>
          <w:szCs w:val="22"/>
          <w:lang w:val="sr-Latn-ME"/>
        </w:rPr>
        <w:t>Dejstva na oku</w:t>
      </w:r>
      <w:r w:rsidRPr="008E7434">
        <w:rPr>
          <w:sz w:val="22"/>
          <w:szCs w:val="22"/>
          <w:lang w:val="sr-Latn-ME"/>
        </w:rPr>
        <w:t xml:space="preserve">: poremećaji očnih kapaka, poremećaj vida, poremećaj rožnjače, alergija oka, smanjen rast ili broj trepavica, crvenilo očnih kapaka. </w:t>
      </w:r>
    </w:p>
    <w:p w14:paraId="72921FE0" w14:textId="77777777" w:rsidR="00D47B4C" w:rsidRPr="008E7434" w:rsidRDefault="00D47B4C">
      <w:pPr>
        <w:jc w:val="both"/>
        <w:rPr>
          <w:b/>
          <w:sz w:val="22"/>
          <w:szCs w:val="22"/>
          <w:lang w:val="sr-Latn-ME"/>
        </w:rPr>
      </w:pPr>
    </w:p>
    <w:p w14:paraId="6ADDD938" w14:textId="0F7CB97E" w:rsidR="00D47B4C" w:rsidRPr="008E7434" w:rsidRDefault="001707D7" w:rsidP="004B2B48">
      <w:pPr>
        <w:pStyle w:val="ListParagraph"/>
        <w:widowControl/>
        <w:numPr>
          <w:ilvl w:val="0"/>
          <w:numId w:val="18"/>
        </w:numPr>
        <w:tabs>
          <w:tab w:val="clear" w:pos="576"/>
          <w:tab w:val="num" w:pos="142"/>
          <w:tab w:val="left" w:pos="284"/>
        </w:tabs>
        <w:spacing w:line="240" w:lineRule="auto"/>
        <w:ind w:left="284" w:hanging="284"/>
        <w:contextualSpacing/>
        <w:rPr>
          <w:sz w:val="22"/>
          <w:szCs w:val="22"/>
          <w:lang w:val="sr-Latn-ME" w:eastAsia="sr-Latn-CS"/>
        </w:rPr>
      </w:pPr>
      <w:r w:rsidRPr="008E7434">
        <w:rPr>
          <w:b/>
          <w:sz w:val="22"/>
          <w:szCs w:val="22"/>
          <w:lang w:val="sr-Latn-ME"/>
        </w:rPr>
        <w:t xml:space="preserve">  </w:t>
      </w:r>
      <w:r w:rsidR="00D47B4C" w:rsidRPr="008E7434">
        <w:rPr>
          <w:b/>
          <w:sz w:val="22"/>
          <w:szCs w:val="22"/>
          <w:lang w:val="sr-Latn-ME"/>
        </w:rPr>
        <w:t>Opšta neželjena dejstva</w:t>
      </w:r>
      <w:r w:rsidR="00D47B4C" w:rsidRPr="008E7434">
        <w:rPr>
          <w:sz w:val="22"/>
          <w:szCs w:val="22"/>
          <w:lang w:val="sr-Latn-ME"/>
        </w:rPr>
        <w:t xml:space="preserve">: pojačani simptomi alergije, smanjena osjetljivost, </w:t>
      </w:r>
      <w:proofErr w:type="spellStart"/>
      <w:r w:rsidR="00D47B4C" w:rsidRPr="008E7434">
        <w:rPr>
          <w:sz w:val="22"/>
          <w:szCs w:val="22"/>
          <w:lang w:val="sr-Latn-ME"/>
        </w:rPr>
        <w:t>tremor</w:t>
      </w:r>
      <w:proofErr w:type="spellEnd"/>
      <w:r w:rsidR="00D47B4C" w:rsidRPr="008E7434">
        <w:rPr>
          <w:sz w:val="22"/>
          <w:szCs w:val="22"/>
          <w:lang w:val="sr-Latn-ME"/>
        </w:rPr>
        <w:t xml:space="preserve">, gubitak ili </w:t>
      </w:r>
      <w:r w:rsidR="00D47B4C" w:rsidRPr="008E7434">
        <w:rPr>
          <w:sz w:val="22"/>
          <w:szCs w:val="22"/>
          <w:lang w:val="sr-Latn-ME" w:eastAsia="sr-Latn-CS"/>
        </w:rPr>
        <w:t xml:space="preserve">smanjenje osjećaja ukusa, snižen krvni pritisak, </w:t>
      </w:r>
      <w:r w:rsidR="00D47B4C" w:rsidRPr="008E7434">
        <w:rPr>
          <w:sz w:val="22"/>
          <w:szCs w:val="22"/>
          <w:lang w:val="sr-Latn-ME"/>
        </w:rPr>
        <w:t xml:space="preserve">povišen krvni pritisak, povišen puls, </w:t>
      </w:r>
      <w:r w:rsidR="00D47B4C" w:rsidRPr="008E7434">
        <w:rPr>
          <w:sz w:val="22"/>
          <w:szCs w:val="22"/>
          <w:lang w:val="sr-Latn-ME" w:eastAsia="sr-Latn-CS"/>
        </w:rPr>
        <w:t>bol u zglobovim</w:t>
      </w:r>
      <w:r w:rsidR="00365C64" w:rsidRPr="008E7434">
        <w:rPr>
          <w:sz w:val="22"/>
          <w:szCs w:val="22"/>
          <w:lang w:val="sr-Latn-ME" w:eastAsia="sr-Latn-CS"/>
        </w:rPr>
        <w:t>a</w:t>
      </w:r>
      <w:r w:rsidR="00D47B4C" w:rsidRPr="008E7434">
        <w:rPr>
          <w:sz w:val="22"/>
          <w:szCs w:val="22"/>
          <w:lang w:val="sr-Latn-ME" w:eastAsia="sr-Latn-CS"/>
        </w:rPr>
        <w:t>, astma, bol u ekstremitetima, crvenilo kože, upala ili svrab kože, poremećaji u vrijednostima funkcionalnih testova jetre, otok ekstremiteta, često mokrenje, smanjen apetit, opšti loš osjećaj</w:t>
      </w:r>
      <w:r w:rsidR="00C52781" w:rsidRPr="008E7434">
        <w:rPr>
          <w:sz w:val="22"/>
          <w:szCs w:val="22"/>
          <w:lang w:val="sr-Latn-ME" w:eastAsia="sr-Latn-CS"/>
        </w:rPr>
        <w:t xml:space="preserve">, </w:t>
      </w:r>
      <w:bookmarkStart w:id="4" w:name="_Hlk101337779"/>
      <w:r w:rsidR="00C52781" w:rsidRPr="008E7434">
        <w:rPr>
          <w:sz w:val="22"/>
          <w:szCs w:val="22"/>
          <w:lang w:val="sr-Latn-ME" w:eastAsia="sr-Latn-CS"/>
        </w:rPr>
        <w:t xml:space="preserve">crvenkaste </w:t>
      </w:r>
      <w:proofErr w:type="spellStart"/>
      <w:r w:rsidR="00C52781" w:rsidRPr="008E7434">
        <w:rPr>
          <w:sz w:val="22"/>
          <w:szCs w:val="22"/>
          <w:lang w:val="sr-Latn-ME" w:eastAsia="sr-Latn-CS"/>
        </w:rPr>
        <w:t>neuzdignute</w:t>
      </w:r>
      <w:proofErr w:type="spellEnd"/>
      <w:r w:rsidR="00C52781" w:rsidRPr="008E7434">
        <w:rPr>
          <w:sz w:val="22"/>
          <w:szCs w:val="22"/>
          <w:lang w:val="sr-Latn-ME" w:eastAsia="sr-Latn-CS"/>
        </w:rPr>
        <w:t>, nalik na metu ili okrugle mrlje na trupu, često s m</w:t>
      </w:r>
      <w:r w:rsidRPr="008E7434">
        <w:rPr>
          <w:sz w:val="22"/>
          <w:szCs w:val="22"/>
          <w:lang w:val="sr-Latn-ME" w:eastAsia="sr-Latn-CS"/>
        </w:rPr>
        <w:t>j</w:t>
      </w:r>
      <w:r w:rsidR="00C52781" w:rsidRPr="008E7434">
        <w:rPr>
          <w:sz w:val="22"/>
          <w:szCs w:val="22"/>
          <w:lang w:val="sr-Latn-ME" w:eastAsia="sr-Latn-CS"/>
        </w:rPr>
        <w:t xml:space="preserve">ehurićima u sredini, ljuštenje kože, </w:t>
      </w:r>
      <w:r w:rsidR="00365C64" w:rsidRPr="008E7434">
        <w:rPr>
          <w:sz w:val="22"/>
          <w:szCs w:val="22"/>
          <w:lang w:val="sr-Latn-ME" w:eastAsia="sr-Latn-CS"/>
        </w:rPr>
        <w:t>ranice</w:t>
      </w:r>
      <w:r w:rsidR="00C52781" w:rsidRPr="008E7434">
        <w:rPr>
          <w:sz w:val="22"/>
          <w:szCs w:val="22"/>
          <w:lang w:val="sr-Latn-ME" w:eastAsia="sr-Latn-CS"/>
        </w:rPr>
        <w:t xml:space="preserve"> po ustima, grlu, nosu, genitalijama i očima kojima mogu prethoditi povišena t</w:t>
      </w:r>
      <w:r w:rsidR="00D50A00" w:rsidRPr="008E7434">
        <w:rPr>
          <w:sz w:val="22"/>
          <w:szCs w:val="22"/>
          <w:lang w:val="sr-Latn-ME" w:eastAsia="sr-Latn-CS"/>
        </w:rPr>
        <w:t>j</w:t>
      </w:r>
      <w:r w:rsidR="00C52781" w:rsidRPr="008E7434">
        <w:rPr>
          <w:sz w:val="22"/>
          <w:szCs w:val="22"/>
          <w:lang w:val="sr-Latn-ME" w:eastAsia="sr-Latn-CS"/>
        </w:rPr>
        <w:t>elesna temperatura i simptomi nalik gripi. Ovi ozbiljni kožni osipi mogu biti životno ugrožavajući (</w:t>
      </w:r>
      <w:proofErr w:type="spellStart"/>
      <w:r w:rsidR="00C52781" w:rsidRPr="008E7434">
        <w:rPr>
          <w:sz w:val="22"/>
          <w:szCs w:val="22"/>
          <w:lang w:val="sr-Latn-ME" w:eastAsia="sr-Latn-CS"/>
        </w:rPr>
        <w:t>Stevens</w:t>
      </w:r>
      <w:r w:rsidR="00C52781" w:rsidRPr="008E7434">
        <w:rPr>
          <w:sz w:val="22"/>
          <w:szCs w:val="22"/>
          <w:lang w:val="sr-Latn-ME" w:eastAsia="sr-Latn-CS"/>
        </w:rPr>
        <w:noBreakHyphen/>
        <w:t>Johnsonov</w:t>
      </w:r>
      <w:proofErr w:type="spellEnd"/>
      <w:r w:rsidR="00C52781" w:rsidRPr="008E7434">
        <w:rPr>
          <w:sz w:val="22"/>
          <w:szCs w:val="22"/>
          <w:lang w:val="sr-Latn-ME" w:eastAsia="sr-Latn-CS"/>
        </w:rPr>
        <w:t xml:space="preserve"> sindrom, toksična </w:t>
      </w:r>
      <w:proofErr w:type="spellStart"/>
      <w:r w:rsidR="00C52781" w:rsidRPr="008E7434">
        <w:rPr>
          <w:sz w:val="22"/>
          <w:szCs w:val="22"/>
          <w:lang w:val="sr-Latn-ME" w:eastAsia="sr-Latn-CS"/>
        </w:rPr>
        <w:t>epidermalna</w:t>
      </w:r>
      <w:proofErr w:type="spellEnd"/>
      <w:r w:rsidR="00C52781" w:rsidRPr="008E7434">
        <w:rPr>
          <w:sz w:val="22"/>
          <w:szCs w:val="22"/>
          <w:lang w:val="sr-Latn-ME" w:eastAsia="sr-Latn-CS"/>
        </w:rPr>
        <w:t xml:space="preserve"> </w:t>
      </w:r>
      <w:proofErr w:type="spellStart"/>
      <w:r w:rsidR="00C52781" w:rsidRPr="008E7434">
        <w:rPr>
          <w:sz w:val="22"/>
          <w:szCs w:val="22"/>
          <w:lang w:val="sr-Latn-ME" w:eastAsia="sr-Latn-CS"/>
        </w:rPr>
        <w:t>nekroliza</w:t>
      </w:r>
      <w:proofErr w:type="spellEnd"/>
      <w:r w:rsidR="00C52781" w:rsidRPr="008E7434">
        <w:rPr>
          <w:sz w:val="22"/>
          <w:szCs w:val="22"/>
          <w:lang w:val="sr-Latn-ME" w:eastAsia="sr-Latn-CS"/>
        </w:rPr>
        <w:t>)</w:t>
      </w:r>
      <w:bookmarkEnd w:id="4"/>
      <w:r w:rsidR="00C52781" w:rsidRPr="008E7434">
        <w:rPr>
          <w:sz w:val="22"/>
          <w:szCs w:val="22"/>
          <w:lang w:val="sr-Latn-ME" w:eastAsia="sr-Latn-CS"/>
        </w:rPr>
        <w:t>.</w:t>
      </w:r>
    </w:p>
    <w:p w14:paraId="0DC4A6E1" w14:textId="77777777" w:rsidR="00EB2BE4" w:rsidRPr="008E7434" w:rsidRDefault="00EB2BE4" w:rsidP="00076110">
      <w:pPr>
        <w:pStyle w:val="NoSpacing"/>
        <w:jc w:val="both"/>
        <w:rPr>
          <w:rFonts w:eastAsia="Calibri"/>
          <w:spacing w:val="-5"/>
          <w:sz w:val="22"/>
          <w:szCs w:val="22"/>
          <w:u w:val="single"/>
          <w:lang w:val="sr-Latn-ME"/>
        </w:rPr>
      </w:pPr>
    </w:p>
    <w:p w14:paraId="4C42B5FE" w14:textId="77777777" w:rsidR="00C269D7" w:rsidRPr="008E7434" w:rsidRDefault="00C269D7" w:rsidP="00076110">
      <w:pPr>
        <w:pStyle w:val="NoSpacing"/>
        <w:jc w:val="both"/>
        <w:rPr>
          <w:rFonts w:eastAsia="Calibri"/>
          <w:spacing w:val="-5"/>
          <w:sz w:val="22"/>
          <w:szCs w:val="22"/>
          <w:u w:val="single"/>
          <w:lang w:val="sr-Latn-ME"/>
        </w:rPr>
      </w:pPr>
      <w:r w:rsidRPr="008E7434">
        <w:rPr>
          <w:rFonts w:eastAsia="Calibri"/>
          <w:spacing w:val="-5"/>
          <w:sz w:val="22"/>
          <w:szCs w:val="22"/>
          <w:u w:val="single"/>
          <w:lang w:val="sr-Latn-ME"/>
        </w:rPr>
        <w:t>Prijavljivanje sumnji na neželjena dejstva</w:t>
      </w:r>
    </w:p>
    <w:p w14:paraId="364CAA37" w14:textId="77777777" w:rsidR="00C269D7" w:rsidRPr="008E7434" w:rsidRDefault="00C269D7" w:rsidP="004B2B48">
      <w:pPr>
        <w:pStyle w:val="NoSpacing"/>
        <w:jc w:val="both"/>
        <w:rPr>
          <w:rFonts w:eastAsia="Calibri"/>
          <w:spacing w:val="-5"/>
          <w:sz w:val="22"/>
          <w:szCs w:val="22"/>
          <w:u w:val="single"/>
          <w:lang w:val="sr-Latn-ME"/>
        </w:rPr>
      </w:pPr>
    </w:p>
    <w:p w14:paraId="362ACAC3" w14:textId="77777777" w:rsidR="00C269D7" w:rsidRPr="008E7434" w:rsidRDefault="0029138F" w:rsidP="00076110">
      <w:pPr>
        <w:pStyle w:val="NoSpacing"/>
        <w:jc w:val="both"/>
        <w:rPr>
          <w:rFonts w:eastAsia="Calibri"/>
          <w:sz w:val="22"/>
          <w:szCs w:val="22"/>
          <w:lang w:val="sr-Latn-ME"/>
        </w:rPr>
      </w:pPr>
      <w:r w:rsidRPr="008E7434">
        <w:rPr>
          <w:rFonts w:eastAsia="Calibri"/>
          <w:sz w:val="22"/>
          <w:szCs w:val="22"/>
          <w:lang w:val="sr-Latn-ME"/>
        </w:rPr>
        <w:t>Ako V</w:t>
      </w:r>
      <w:r w:rsidR="00C269D7" w:rsidRPr="008E7434">
        <w:rPr>
          <w:rFonts w:eastAsia="Calibri"/>
          <w:sz w:val="22"/>
          <w:szCs w:val="22"/>
          <w:lang w:val="sr-Latn-ME"/>
        </w:rPr>
        <w:t>am se javi bilo koje neželjeno d</w:t>
      </w:r>
      <w:r w:rsidRPr="008E7434">
        <w:rPr>
          <w:rFonts w:eastAsia="Calibri"/>
          <w:sz w:val="22"/>
          <w:szCs w:val="22"/>
          <w:lang w:val="sr-Latn-ME"/>
        </w:rPr>
        <w:t xml:space="preserve">ejstvo recite to svom ljekaru, </w:t>
      </w:r>
      <w:r w:rsidR="00C269D7" w:rsidRPr="008E7434">
        <w:rPr>
          <w:rFonts w:eastAsia="Calibri"/>
          <w:sz w:val="22"/>
          <w:szCs w:val="22"/>
          <w:lang w:val="sr-Latn-ME"/>
        </w:rPr>
        <w:t>farmaceutu ili medicinskoj sestri. Ovo uključuje i bilo koja neželjena dejstva koja nijesu navedena u ovom uputstvu</w:t>
      </w:r>
      <w:r w:rsidR="00C269D7" w:rsidRPr="008E7434">
        <w:rPr>
          <w:rFonts w:eastAsia="Calibri"/>
          <w:spacing w:val="-4"/>
          <w:sz w:val="22"/>
          <w:szCs w:val="22"/>
          <w:lang w:val="sr-Latn-ME"/>
        </w:rPr>
        <w:t>.</w:t>
      </w:r>
      <w:r w:rsidR="007C6028" w:rsidRPr="008E743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2B158F5" w14:textId="77777777" w:rsidR="007C6028" w:rsidRPr="008E7434" w:rsidRDefault="007C6028" w:rsidP="00076110">
      <w:pPr>
        <w:pStyle w:val="NoSpacing"/>
        <w:jc w:val="both"/>
        <w:rPr>
          <w:rFonts w:eastAsia="Calibri"/>
          <w:sz w:val="22"/>
          <w:szCs w:val="22"/>
          <w:lang w:val="sr-Latn-ME"/>
        </w:rPr>
      </w:pPr>
    </w:p>
    <w:p w14:paraId="08AE78BD" w14:textId="77777777" w:rsidR="007C6028" w:rsidRPr="008E7434" w:rsidRDefault="007C6028" w:rsidP="004B2B48">
      <w:pPr>
        <w:jc w:val="both"/>
        <w:rPr>
          <w:sz w:val="22"/>
          <w:szCs w:val="22"/>
          <w:lang w:val="sr-Latn-ME"/>
        </w:rPr>
      </w:pPr>
      <w:r w:rsidRPr="008E7434">
        <w:rPr>
          <w:sz w:val="22"/>
          <w:szCs w:val="22"/>
          <w:lang w:val="sr-Latn-ME"/>
        </w:rPr>
        <w:t xml:space="preserve">Institut za ljekove i medicinska sredstva </w:t>
      </w:r>
    </w:p>
    <w:p w14:paraId="285A93F3" w14:textId="77777777" w:rsidR="007C6028" w:rsidRPr="008E7434" w:rsidRDefault="007C6028" w:rsidP="004B2B48">
      <w:pPr>
        <w:jc w:val="both"/>
        <w:rPr>
          <w:sz w:val="22"/>
          <w:szCs w:val="22"/>
          <w:lang w:val="sr-Latn-ME"/>
        </w:rPr>
      </w:pPr>
      <w:r w:rsidRPr="008E7434">
        <w:rPr>
          <w:sz w:val="22"/>
          <w:szCs w:val="22"/>
          <w:lang w:val="sr-Latn-ME"/>
        </w:rPr>
        <w:t xml:space="preserve">Odjeljenje za </w:t>
      </w:r>
      <w:proofErr w:type="spellStart"/>
      <w:r w:rsidRPr="008E7434">
        <w:rPr>
          <w:sz w:val="22"/>
          <w:szCs w:val="22"/>
          <w:lang w:val="sr-Latn-ME"/>
        </w:rPr>
        <w:t>farmakovigilancu</w:t>
      </w:r>
      <w:proofErr w:type="spellEnd"/>
    </w:p>
    <w:p w14:paraId="35EA87FA" w14:textId="77777777" w:rsidR="007C6028" w:rsidRPr="008E7434" w:rsidRDefault="007C6028" w:rsidP="004B2B48">
      <w:pPr>
        <w:jc w:val="both"/>
        <w:rPr>
          <w:sz w:val="22"/>
          <w:szCs w:val="22"/>
          <w:lang w:val="sr-Latn-ME"/>
        </w:rPr>
      </w:pPr>
      <w:r w:rsidRPr="008E7434">
        <w:rPr>
          <w:sz w:val="22"/>
          <w:szCs w:val="22"/>
          <w:lang w:val="sr-Latn-ME"/>
        </w:rPr>
        <w:lastRenderedPageBreak/>
        <w:t xml:space="preserve">Bulevar Ivana Crnojevića </w:t>
      </w:r>
      <w:proofErr w:type="spellStart"/>
      <w:r w:rsidRPr="008E7434">
        <w:rPr>
          <w:sz w:val="22"/>
          <w:szCs w:val="22"/>
          <w:lang w:val="sr-Latn-ME"/>
        </w:rPr>
        <w:t>64a</w:t>
      </w:r>
      <w:proofErr w:type="spellEnd"/>
      <w:r w:rsidRPr="008E7434">
        <w:rPr>
          <w:sz w:val="22"/>
          <w:szCs w:val="22"/>
          <w:lang w:val="sr-Latn-ME"/>
        </w:rPr>
        <w:t>, 81000 Podgorica</w:t>
      </w:r>
    </w:p>
    <w:p w14:paraId="016F4C3A" w14:textId="77777777" w:rsidR="007C6028" w:rsidRPr="008E7434" w:rsidRDefault="007C6028" w:rsidP="004B2B48">
      <w:pPr>
        <w:jc w:val="both"/>
        <w:rPr>
          <w:sz w:val="22"/>
          <w:szCs w:val="22"/>
          <w:lang w:val="sr-Latn-ME"/>
        </w:rPr>
      </w:pPr>
    </w:p>
    <w:p w14:paraId="25CC0EB6" w14:textId="77777777" w:rsidR="007C6028" w:rsidRPr="008E7434" w:rsidRDefault="007C6028" w:rsidP="004B2B48">
      <w:pPr>
        <w:jc w:val="both"/>
        <w:rPr>
          <w:sz w:val="22"/>
          <w:szCs w:val="22"/>
          <w:lang w:val="sr-Latn-ME"/>
        </w:rPr>
      </w:pPr>
      <w:r w:rsidRPr="008E7434">
        <w:rPr>
          <w:sz w:val="22"/>
          <w:szCs w:val="22"/>
          <w:lang w:val="sr-Latn-ME"/>
        </w:rPr>
        <w:t>tel: +382 (0) 20 310 280</w:t>
      </w:r>
    </w:p>
    <w:p w14:paraId="205D1418" w14:textId="77777777" w:rsidR="007C6028" w:rsidRPr="008E7434" w:rsidRDefault="007C6028" w:rsidP="004B2B48">
      <w:pPr>
        <w:jc w:val="both"/>
        <w:rPr>
          <w:sz w:val="22"/>
          <w:szCs w:val="22"/>
          <w:lang w:val="sr-Latn-ME"/>
        </w:rPr>
      </w:pPr>
      <w:proofErr w:type="spellStart"/>
      <w:r w:rsidRPr="008E7434">
        <w:rPr>
          <w:sz w:val="22"/>
          <w:szCs w:val="22"/>
          <w:lang w:val="sr-Latn-ME"/>
        </w:rPr>
        <w:t>fax</w:t>
      </w:r>
      <w:proofErr w:type="spellEnd"/>
      <w:r w:rsidRPr="008E7434">
        <w:rPr>
          <w:sz w:val="22"/>
          <w:szCs w:val="22"/>
          <w:lang w:val="sr-Latn-ME"/>
        </w:rPr>
        <w:t>: +382 (0) 20 310 581</w:t>
      </w:r>
    </w:p>
    <w:p w14:paraId="2DD88FA2" w14:textId="77777777" w:rsidR="007C6028" w:rsidRPr="008E7434" w:rsidRDefault="00962A42" w:rsidP="004B2B48">
      <w:pPr>
        <w:jc w:val="both"/>
        <w:rPr>
          <w:sz w:val="22"/>
          <w:szCs w:val="22"/>
          <w:lang w:val="sr-Latn-ME"/>
        </w:rPr>
      </w:pPr>
      <w:hyperlink r:id="rId9" w:history="1">
        <w:proofErr w:type="spellStart"/>
        <w:r w:rsidR="00510F22" w:rsidRPr="008E7434">
          <w:rPr>
            <w:rStyle w:val="Hyperlink"/>
            <w:sz w:val="22"/>
            <w:szCs w:val="22"/>
            <w:lang w:val="sr-Latn-ME"/>
          </w:rPr>
          <w:t>www.cinmed.me</w:t>
        </w:r>
        <w:proofErr w:type="spellEnd"/>
      </w:hyperlink>
      <w:r w:rsidR="00510F22" w:rsidRPr="008E7434">
        <w:rPr>
          <w:sz w:val="22"/>
          <w:szCs w:val="22"/>
          <w:lang w:val="sr-Latn-ME"/>
        </w:rPr>
        <w:t xml:space="preserve"> </w:t>
      </w:r>
    </w:p>
    <w:p w14:paraId="680B10CE" w14:textId="77777777" w:rsidR="007C6028" w:rsidRPr="008E7434" w:rsidRDefault="00962A42" w:rsidP="004B2B48">
      <w:pPr>
        <w:jc w:val="both"/>
        <w:rPr>
          <w:sz w:val="22"/>
          <w:szCs w:val="22"/>
          <w:lang w:val="sr-Latn-ME"/>
        </w:rPr>
      </w:pPr>
      <w:hyperlink r:id="rId10" w:history="1">
        <w:proofErr w:type="spellStart"/>
        <w:r w:rsidR="00510F22" w:rsidRPr="008E7434">
          <w:rPr>
            <w:rStyle w:val="Hyperlink"/>
            <w:sz w:val="22"/>
            <w:szCs w:val="22"/>
            <w:lang w:val="sr-Latn-ME"/>
          </w:rPr>
          <w:t>nezeljenadejstva@cinmed.me</w:t>
        </w:r>
        <w:proofErr w:type="spellEnd"/>
      </w:hyperlink>
      <w:r w:rsidR="00510F22" w:rsidRPr="008E7434">
        <w:rPr>
          <w:sz w:val="22"/>
          <w:szCs w:val="22"/>
          <w:lang w:val="sr-Latn-ME"/>
        </w:rPr>
        <w:t xml:space="preserve"> </w:t>
      </w:r>
    </w:p>
    <w:p w14:paraId="0B9093F5" w14:textId="1BE0B7D9" w:rsidR="00396B66" w:rsidRPr="008E7434" w:rsidRDefault="007C6028" w:rsidP="004B2B48">
      <w:pPr>
        <w:jc w:val="both"/>
        <w:rPr>
          <w:sz w:val="22"/>
          <w:szCs w:val="22"/>
          <w:lang w:val="sr-Latn-ME"/>
        </w:rPr>
      </w:pPr>
      <w:r w:rsidRPr="008E7434">
        <w:rPr>
          <w:sz w:val="22"/>
          <w:szCs w:val="22"/>
          <w:lang w:val="sr-Latn-ME"/>
        </w:rPr>
        <w:t>putem IS zdravstvene zaštite</w:t>
      </w:r>
    </w:p>
    <w:p w14:paraId="102908AE" w14:textId="77777777" w:rsidR="00076110" w:rsidRPr="008E7434" w:rsidRDefault="00076110" w:rsidP="00076110">
      <w:pPr>
        <w:rPr>
          <w:sz w:val="22"/>
          <w:szCs w:val="22"/>
          <w:lang w:val="sr-Latn-ME"/>
        </w:rPr>
      </w:pPr>
      <w:proofErr w:type="spellStart"/>
      <w:r w:rsidRPr="008E7434">
        <w:rPr>
          <w:sz w:val="22"/>
          <w:szCs w:val="22"/>
          <w:lang w:val="sr-Latn-ME"/>
        </w:rPr>
        <w:t>QR</w:t>
      </w:r>
      <w:proofErr w:type="spellEnd"/>
      <w:r w:rsidRPr="008E7434">
        <w:rPr>
          <w:sz w:val="22"/>
          <w:szCs w:val="22"/>
          <w:lang w:val="sr-Latn-ME"/>
        </w:rPr>
        <w:t xml:space="preserve"> kod za </w:t>
      </w:r>
      <w:proofErr w:type="spellStart"/>
      <w:r w:rsidRPr="008E7434">
        <w:rPr>
          <w:sz w:val="22"/>
          <w:szCs w:val="22"/>
          <w:lang w:val="sr-Latn-ME"/>
        </w:rPr>
        <w:t>online</w:t>
      </w:r>
      <w:proofErr w:type="spellEnd"/>
      <w:r w:rsidRPr="008E7434">
        <w:rPr>
          <w:sz w:val="22"/>
          <w:szCs w:val="22"/>
          <w:lang w:val="sr-Latn-ME"/>
        </w:rPr>
        <w:t xml:space="preserve"> prijavu sumnje na neželjeno dejstvo lijeka:</w:t>
      </w:r>
    </w:p>
    <w:p w14:paraId="113EB595" w14:textId="77777777" w:rsidR="00076110" w:rsidRPr="008E7434" w:rsidRDefault="00076110" w:rsidP="00076110">
      <w:pPr>
        <w:rPr>
          <w:sz w:val="22"/>
          <w:szCs w:val="22"/>
          <w:lang w:val="sr-Latn-ME"/>
        </w:rPr>
      </w:pPr>
    </w:p>
    <w:p w14:paraId="2DC8DBB6" w14:textId="4C783DA6" w:rsidR="00076110" w:rsidRPr="008E7434" w:rsidRDefault="00B64790" w:rsidP="00076110">
      <w:pPr>
        <w:rPr>
          <w:sz w:val="22"/>
          <w:szCs w:val="22"/>
          <w:lang w:val="sr-Latn-ME"/>
        </w:rPr>
      </w:pPr>
      <w:r w:rsidRPr="008E7434">
        <w:rPr>
          <w:b/>
          <w:bCs/>
          <w:noProof/>
          <w:sz w:val="22"/>
          <w:szCs w:val="22"/>
          <w:lang w:val="sr-Latn-ME" w:eastAsia="sr-Latn-ME"/>
        </w:rPr>
        <w:drawing>
          <wp:inline distT="0" distB="0" distL="0" distR="0" wp14:anchorId="35C0D2B4" wp14:editId="0B67952A">
            <wp:extent cx="980796" cy="972000"/>
            <wp:effectExtent l="0" t="0" r="0" b="0"/>
            <wp:docPr id="3"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6F9D21B" w14:textId="77777777" w:rsidR="00076110" w:rsidRPr="008E7434" w:rsidRDefault="00076110" w:rsidP="004B2B48">
      <w:pPr>
        <w:jc w:val="both"/>
        <w:rPr>
          <w:sz w:val="22"/>
          <w:szCs w:val="22"/>
          <w:lang w:val="sr-Latn-ME"/>
        </w:rPr>
      </w:pPr>
    </w:p>
    <w:p w14:paraId="4488C305" w14:textId="77777777" w:rsidR="00662339" w:rsidRPr="008E7434" w:rsidRDefault="00662339" w:rsidP="00A32113">
      <w:pPr>
        <w:rPr>
          <w:sz w:val="22"/>
          <w:szCs w:val="22"/>
          <w:lang w:val="sr-Latn-ME"/>
        </w:rPr>
      </w:pPr>
    </w:p>
    <w:p w14:paraId="5BC764E2" w14:textId="75712CF9" w:rsidR="00D47B4C" w:rsidRPr="008E7434" w:rsidRDefault="00D47B4C" w:rsidP="00D47B4C">
      <w:pPr>
        <w:tabs>
          <w:tab w:val="left" w:pos="540"/>
          <w:tab w:val="left" w:pos="569"/>
        </w:tabs>
        <w:jc w:val="both"/>
        <w:rPr>
          <w:b/>
          <w:bCs/>
          <w:sz w:val="22"/>
          <w:szCs w:val="22"/>
          <w:lang w:val="sr-Latn-ME"/>
        </w:rPr>
      </w:pPr>
      <w:r w:rsidRPr="008E7434">
        <w:rPr>
          <w:b/>
          <w:bCs/>
          <w:sz w:val="22"/>
          <w:szCs w:val="22"/>
          <w:lang w:val="sr-Latn-ME"/>
        </w:rPr>
        <w:t xml:space="preserve">5.     KAKO ČUVATI LIJEK </w:t>
      </w:r>
      <w:proofErr w:type="spellStart"/>
      <w:r w:rsidRPr="008E7434">
        <w:rPr>
          <w:b/>
          <w:sz w:val="22"/>
          <w:szCs w:val="22"/>
          <w:lang w:val="sr-Latn-ME"/>
        </w:rPr>
        <w:t>AZOPT</w:t>
      </w:r>
      <w:proofErr w:type="spellEnd"/>
    </w:p>
    <w:p w14:paraId="0B761FCD" w14:textId="77777777" w:rsidR="00D47B4C" w:rsidRPr="008E7434" w:rsidRDefault="00D47B4C" w:rsidP="00D47B4C">
      <w:pPr>
        <w:jc w:val="both"/>
        <w:rPr>
          <w:sz w:val="22"/>
          <w:szCs w:val="22"/>
          <w:lang w:val="sr-Latn-ME"/>
        </w:rPr>
      </w:pPr>
    </w:p>
    <w:p w14:paraId="2263A3A8" w14:textId="7CF4AB23" w:rsidR="00704855" w:rsidRPr="008E7434" w:rsidRDefault="00704855" w:rsidP="004B2B48">
      <w:pPr>
        <w:numPr>
          <w:ilvl w:val="12"/>
          <w:numId w:val="0"/>
        </w:numPr>
        <w:tabs>
          <w:tab w:val="left" w:pos="720"/>
        </w:tabs>
        <w:ind w:right="-2"/>
        <w:rPr>
          <w:sz w:val="22"/>
          <w:szCs w:val="22"/>
          <w:lang w:val="sr-Latn-ME"/>
        </w:rPr>
      </w:pPr>
      <w:r w:rsidRPr="008E7434">
        <w:rPr>
          <w:sz w:val="22"/>
          <w:szCs w:val="22"/>
          <w:lang w:val="sr-Latn-ME"/>
        </w:rPr>
        <w:t>Lijek čuvajte van pogleda i domašaja djece.</w:t>
      </w:r>
    </w:p>
    <w:p w14:paraId="51564E8E" w14:textId="77777777" w:rsidR="00704855" w:rsidRPr="008E7434" w:rsidRDefault="00704855" w:rsidP="004B2B48">
      <w:pPr>
        <w:numPr>
          <w:ilvl w:val="12"/>
          <w:numId w:val="0"/>
        </w:numPr>
        <w:tabs>
          <w:tab w:val="left" w:pos="720"/>
        </w:tabs>
        <w:ind w:right="-2"/>
        <w:rPr>
          <w:sz w:val="22"/>
          <w:szCs w:val="22"/>
          <w:lang w:val="sr-Latn-ME"/>
        </w:rPr>
      </w:pPr>
    </w:p>
    <w:p w14:paraId="4DAEABF3" w14:textId="3C4E496D" w:rsidR="00D47B4C" w:rsidRPr="008E7434" w:rsidRDefault="00D47B4C" w:rsidP="001C621D">
      <w:pPr>
        <w:autoSpaceDE w:val="0"/>
        <w:autoSpaceDN w:val="0"/>
        <w:adjustRightInd w:val="0"/>
        <w:jc w:val="both"/>
        <w:rPr>
          <w:sz w:val="22"/>
          <w:szCs w:val="22"/>
          <w:lang w:val="sr-Latn-ME"/>
        </w:rPr>
      </w:pPr>
      <w:r w:rsidRPr="008E7434">
        <w:rPr>
          <w:sz w:val="22"/>
          <w:szCs w:val="22"/>
          <w:lang w:val="sr-Latn-ME"/>
        </w:rPr>
        <w:t>Rok upotrebe nakon prvog otvaranja lijeka je 28 dana.</w:t>
      </w:r>
    </w:p>
    <w:p w14:paraId="00AE65BB" w14:textId="77777777" w:rsidR="001C621D" w:rsidRDefault="001C621D" w:rsidP="001C621D">
      <w:pPr>
        <w:autoSpaceDE w:val="0"/>
        <w:autoSpaceDN w:val="0"/>
        <w:adjustRightInd w:val="0"/>
        <w:jc w:val="both"/>
        <w:rPr>
          <w:b/>
          <w:bCs/>
          <w:sz w:val="22"/>
          <w:szCs w:val="22"/>
          <w:lang w:val="sr-Latn-ME"/>
        </w:rPr>
      </w:pPr>
    </w:p>
    <w:p w14:paraId="4107771F" w14:textId="5E5F14D0" w:rsidR="00D47B4C" w:rsidRPr="008E7434" w:rsidRDefault="00D47B4C" w:rsidP="001C621D">
      <w:pPr>
        <w:autoSpaceDE w:val="0"/>
        <w:autoSpaceDN w:val="0"/>
        <w:adjustRightInd w:val="0"/>
        <w:jc w:val="both"/>
        <w:rPr>
          <w:sz w:val="22"/>
          <w:szCs w:val="22"/>
          <w:lang w:val="sr-Latn-ME"/>
        </w:rPr>
      </w:pPr>
      <w:r w:rsidRPr="008E7434">
        <w:rPr>
          <w:b/>
          <w:bCs/>
          <w:sz w:val="22"/>
          <w:szCs w:val="22"/>
          <w:lang w:val="sr-Latn-ME"/>
        </w:rPr>
        <w:t>Morate baciti bočicu četiri nedjelje nakon prvog otvaranja, kako bi se spriječile infekcije.</w:t>
      </w:r>
      <w:r w:rsidRPr="008E7434">
        <w:rPr>
          <w:sz w:val="22"/>
          <w:szCs w:val="22"/>
          <w:lang w:val="sr-Latn-ME"/>
        </w:rPr>
        <w:t xml:space="preserve"> Upišite u prazan prostor (Datum </w:t>
      </w:r>
      <w:r w:rsidR="002046FE" w:rsidRPr="008E7434">
        <w:rPr>
          <w:sz w:val="22"/>
          <w:szCs w:val="22"/>
          <w:lang w:val="sr-Latn-ME"/>
        </w:rPr>
        <w:t xml:space="preserve">prvog </w:t>
      </w:r>
      <w:r w:rsidRPr="008E7434">
        <w:rPr>
          <w:sz w:val="22"/>
          <w:szCs w:val="22"/>
          <w:lang w:val="sr-Latn-ME"/>
        </w:rPr>
        <w:t>otvaranja: ) datum kada ste otvorili bočicu.</w:t>
      </w:r>
    </w:p>
    <w:p w14:paraId="5671C50A" w14:textId="77777777" w:rsidR="00D47B4C" w:rsidRPr="008E7434" w:rsidRDefault="00D47B4C" w:rsidP="00D47B4C">
      <w:pPr>
        <w:jc w:val="both"/>
        <w:rPr>
          <w:sz w:val="22"/>
          <w:szCs w:val="22"/>
          <w:lang w:val="sr-Latn-ME"/>
        </w:rPr>
      </w:pPr>
    </w:p>
    <w:p w14:paraId="65A0F63C" w14:textId="03F9C2DB" w:rsidR="00D47B4C" w:rsidRPr="008E7434" w:rsidRDefault="00704855" w:rsidP="00D47B4C">
      <w:pPr>
        <w:jc w:val="both"/>
        <w:rPr>
          <w:b/>
          <w:bCs/>
          <w:sz w:val="22"/>
          <w:szCs w:val="22"/>
          <w:lang w:val="sr-Latn-ME"/>
        </w:rPr>
      </w:pPr>
      <w:r w:rsidRPr="008E7434">
        <w:rPr>
          <w:sz w:val="22"/>
          <w:szCs w:val="22"/>
          <w:lang w:val="sr-Latn-ME"/>
        </w:rPr>
        <w:t xml:space="preserve">Ovaj lijek se ne smije </w:t>
      </w:r>
      <w:r w:rsidR="00BF3D1F" w:rsidRPr="008E7434">
        <w:rPr>
          <w:sz w:val="22"/>
          <w:szCs w:val="22"/>
          <w:lang w:val="sr-Latn-ME"/>
        </w:rPr>
        <w:t>primjenjivati</w:t>
      </w:r>
      <w:r w:rsidRPr="008E7434">
        <w:rPr>
          <w:sz w:val="22"/>
          <w:szCs w:val="22"/>
          <w:lang w:val="sr-Latn-ME"/>
        </w:rPr>
        <w:t xml:space="preserve"> nakon </w:t>
      </w:r>
      <w:r w:rsidR="00D47B4C" w:rsidRPr="008E7434">
        <w:rPr>
          <w:sz w:val="22"/>
          <w:szCs w:val="22"/>
          <w:lang w:val="sr-Latn-ME"/>
        </w:rPr>
        <w:t xml:space="preserve">isteka roka upotrebe označenog na bočici i pakovanju. </w:t>
      </w:r>
      <w:r w:rsidRPr="008E7434">
        <w:rPr>
          <w:sz w:val="22"/>
          <w:szCs w:val="22"/>
          <w:lang w:val="sr-Latn-ME"/>
        </w:rPr>
        <w:t>R</w:t>
      </w:r>
      <w:r w:rsidR="00D47B4C" w:rsidRPr="008E7434">
        <w:rPr>
          <w:sz w:val="22"/>
          <w:szCs w:val="22"/>
          <w:lang w:val="sr-Latn-ME"/>
        </w:rPr>
        <w:t xml:space="preserve">ok upotrebe se odnosi na posljednji dan </w:t>
      </w:r>
      <w:r w:rsidRPr="008E7434">
        <w:rPr>
          <w:sz w:val="22"/>
          <w:szCs w:val="22"/>
          <w:lang w:val="sr-Latn-ME"/>
        </w:rPr>
        <w:t xml:space="preserve">navedenog </w:t>
      </w:r>
      <w:r w:rsidR="00D47B4C" w:rsidRPr="008E7434">
        <w:rPr>
          <w:sz w:val="22"/>
          <w:szCs w:val="22"/>
          <w:lang w:val="sr-Latn-ME"/>
        </w:rPr>
        <w:t>mjeseca.</w:t>
      </w:r>
    </w:p>
    <w:p w14:paraId="6B134153" w14:textId="77777777" w:rsidR="00D47B4C" w:rsidRPr="008E7434" w:rsidRDefault="00D47B4C" w:rsidP="00D47B4C">
      <w:pPr>
        <w:pStyle w:val="Header"/>
        <w:tabs>
          <w:tab w:val="left" w:pos="284"/>
        </w:tabs>
        <w:jc w:val="both"/>
        <w:rPr>
          <w:b/>
          <w:bCs/>
          <w:sz w:val="22"/>
          <w:szCs w:val="22"/>
          <w:lang w:val="sr-Latn-ME"/>
        </w:rPr>
      </w:pPr>
    </w:p>
    <w:p w14:paraId="4B543F28" w14:textId="77777777" w:rsidR="00D47B4C" w:rsidRPr="008E7434" w:rsidRDefault="00D47B4C" w:rsidP="00D47B4C">
      <w:pPr>
        <w:autoSpaceDE w:val="0"/>
        <w:autoSpaceDN w:val="0"/>
        <w:adjustRightInd w:val="0"/>
        <w:jc w:val="both"/>
        <w:rPr>
          <w:bCs/>
          <w:sz w:val="22"/>
          <w:szCs w:val="22"/>
          <w:lang w:val="sr-Latn-ME"/>
        </w:rPr>
      </w:pPr>
      <w:r w:rsidRPr="008E7434">
        <w:rPr>
          <w:bCs/>
          <w:sz w:val="22"/>
          <w:szCs w:val="22"/>
          <w:lang w:val="sr-Latn-ME"/>
        </w:rPr>
        <w:t>Ovaj lijek ne zahtijeva posebne uslove čuvanja.</w:t>
      </w:r>
    </w:p>
    <w:p w14:paraId="7A07BF43" w14:textId="77777777" w:rsidR="00D47B4C" w:rsidRPr="008E7434" w:rsidRDefault="00D47B4C" w:rsidP="00D47B4C">
      <w:pPr>
        <w:autoSpaceDE w:val="0"/>
        <w:autoSpaceDN w:val="0"/>
        <w:adjustRightInd w:val="0"/>
        <w:jc w:val="both"/>
        <w:rPr>
          <w:bCs/>
          <w:sz w:val="22"/>
          <w:szCs w:val="22"/>
          <w:lang w:val="sr-Latn-ME"/>
        </w:rPr>
      </w:pPr>
    </w:p>
    <w:p w14:paraId="16417676" w14:textId="718AAACD" w:rsidR="00D47B4C" w:rsidRPr="008E7434" w:rsidRDefault="00D47B4C" w:rsidP="00D47B4C">
      <w:pPr>
        <w:autoSpaceDE w:val="0"/>
        <w:autoSpaceDN w:val="0"/>
        <w:adjustRightInd w:val="0"/>
        <w:jc w:val="both"/>
        <w:rPr>
          <w:bCs/>
          <w:sz w:val="22"/>
          <w:szCs w:val="22"/>
          <w:lang w:val="sr-Latn-ME"/>
        </w:rPr>
      </w:pPr>
      <w:r w:rsidRPr="008E7434">
        <w:rPr>
          <w:bCs/>
          <w:sz w:val="22"/>
          <w:szCs w:val="22"/>
          <w:lang w:val="sr-Latn-ME"/>
        </w:rPr>
        <w:t>Ljekove ne treba bacati u kanalizaciju, niti kućni otpad. Ove mjere pomažu očuvanju životne sredine.</w:t>
      </w:r>
    </w:p>
    <w:p w14:paraId="686A4FED" w14:textId="2464F8E8" w:rsidR="00D47B4C" w:rsidRPr="008E7434" w:rsidRDefault="00D47B4C" w:rsidP="00D47B4C">
      <w:pPr>
        <w:pStyle w:val="Header"/>
        <w:tabs>
          <w:tab w:val="left" w:pos="284"/>
        </w:tabs>
        <w:jc w:val="both"/>
        <w:rPr>
          <w:bCs/>
          <w:sz w:val="22"/>
          <w:szCs w:val="22"/>
          <w:lang w:val="sr-Latn-ME"/>
        </w:rPr>
      </w:pPr>
      <w:proofErr w:type="spellStart"/>
      <w:r w:rsidRPr="008E7434">
        <w:rPr>
          <w:bCs/>
          <w:sz w:val="22"/>
          <w:szCs w:val="22"/>
          <w:lang w:val="sr-Latn-ME"/>
        </w:rPr>
        <w:t>Neupotr</w:t>
      </w:r>
      <w:r w:rsidR="001C621D">
        <w:rPr>
          <w:bCs/>
          <w:sz w:val="22"/>
          <w:szCs w:val="22"/>
          <w:lang w:val="sr-Latn-ME"/>
        </w:rPr>
        <w:t>ij</w:t>
      </w:r>
      <w:r w:rsidRPr="008E7434">
        <w:rPr>
          <w:bCs/>
          <w:sz w:val="22"/>
          <w:szCs w:val="22"/>
          <w:lang w:val="sr-Latn-ME"/>
        </w:rPr>
        <w:t>ebljeni</w:t>
      </w:r>
      <w:proofErr w:type="spellEnd"/>
      <w:r w:rsidRPr="008E7434">
        <w:rPr>
          <w:bCs/>
          <w:sz w:val="22"/>
          <w:szCs w:val="22"/>
          <w:lang w:val="sr-Latn-ME"/>
        </w:rPr>
        <w:t xml:space="preserve"> lijek se uništava u skladu sa važećim propisima.</w:t>
      </w:r>
    </w:p>
    <w:p w14:paraId="3698008D" w14:textId="77777777" w:rsidR="00445D8F" w:rsidRPr="008E7434" w:rsidRDefault="00445D8F" w:rsidP="00A32113">
      <w:pPr>
        <w:rPr>
          <w:sz w:val="22"/>
          <w:szCs w:val="22"/>
          <w:lang w:val="sr-Latn-ME"/>
        </w:rPr>
      </w:pPr>
    </w:p>
    <w:p w14:paraId="149E5BB1" w14:textId="77777777" w:rsidR="00396B66" w:rsidRPr="008E7434" w:rsidRDefault="00396B66" w:rsidP="00A32113">
      <w:pPr>
        <w:rPr>
          <w:bCs/>
          <w:sz w:val="22"/>
          <w:szCs w:val="22"/>
          <w:lang w:val="sr-Latn-ME"/>
        </w:rPr>
      </w:pPr>
    </w:p>
    <w:p w14:paraId="1A30590A" w14:textId="77777777" w:rsidR="00A32113" w:rsidRPr="008E7434" w:rsidRDefault="00A32113" w:rsidP="00291DAD">
      <w:pPr>
        <w:tabs>
          <w:tab w:val="left" w:pos="540"/>
          <w:tab w:val="left" w:pos="569"/>
        </w:tabs>
        <w:rPr>
          <w:b/>
          <w:bCs/>
          <w:sz w:val="22"/>
          <w:szCs w:val="22"/>
          <w:lang w:val="sr-Latn-ME"/>
        </w:rPr>
      </w:pPr>
      <w:r w:rsidRPr="008E7434">
        <w:rPr>
          <w:b/>
          <w:bCs/>
          <w:sz w:val="22"/>
          <w:szCs w:val="22"/>
          <w:lang w:val="sr-Latn-ME"/>
        </w:rPr>
        <w:t xml:space="preserve">6. </w:t>
      </w:r>
      <w:r w:rsidR="00291DAD" w:rsidRPr="008E7434">
        <w:rPr>
          <w:b/>
          <w:bCs/>
          <w:sz w:val="22"/>
          <w:szCs w:val="22"/>
          <w:lang w:val="sr-Latn-ME"/>
        </w:rPr>
        <w:tab/>
      </w:r>
      <w:r w:rsidR="00326EEC" w:rsidRPr="008E7434">
        <w:rPr>
          <w:b/>
          <w:bCs/>
          <w:sz w:val="22"/>
          <w:szCs w:val="22"/>
          <w:lang w:val="sr-Latn-ME"/>
        </w:rPr>
        <w:t xml:space="preserve">SADRŽAJ PAKOVANJA I </w:t>
      </w:r>
      <w:r w:rsidRPr="008E7434">
        <w:rPr>
          <w:b/>
          <w:bCs/>
          <w:sz w:val="22"/>
          <w:szCs w:val="22"/>
          <w:lang w:val="sr-Latn-ME"/>
        </w:rPr>
        <w:t>DODATNE INFORMACIJE</w:t>
      </w:r>
      <w:r w:rsidR="00E06040" w:rsidRPr="008E7434">
        <w:rPr>
          <w:b/>
          <w:bCs/>
          <w:sz w:val="22"/>
          <w:szCs w:val="22"/>
          <w:lang w:val="sr-Latn-ME"/>
        </w:rPr>
        <w:t xml:space="preserve"> </w:t>
      </w:r>
    </w:p>
    <w:p w14:paraId="4BD48FE7" w14:textId="77777777" w:rsidR="00445D8F" w:rsidRPr="008E7434" w:rsidRDefault="00445D8F" w:rsidP="00A32113">
      <w:pPr>
        <w:rPr>
          <w:sz w:val="22"/>
          <w:szCs w:val="22"/>
          <w:lang w:val="sr-Latn-ME"/>
        </w:rPr>
      </w:pPr>
    </w:p>
    <w:p w14:paraId="72C485D9" w14:textId="77777777" w:rsidR="00D47B4C" w:rsidRPr="008E7434" w:rsidRDefault="00D47B4C" w:rsidP="00D47B4C">
      <w:pPr>
        <w:jc w:val="both"/>
        <w:rPr>
          <w:b/>
          <w:sz w:val="22"/>
          <w:szCs w:val="22"/>
          <w:lang w:val="sr-Latn-ME"/>
        </w:rPr>
      </w:pPr>
      <w:r w:rsidRPr="008E7434">
        <w:rPr>
          <w:b/>
          <w:bCs/>
          <w:sz w:val="22"/>
          <w:szCs w:val="22"/>
          <w:lang w:val="sr-Latn-ME"/>
        </w:rPr>
        <w:t xml:space="preserve">Šta sadrži lijek </w:t>
      </w:r>
      <w:proofErr w:type="spellStart"/>
      <w:r w:rsidRPr="008E7434">
        <w:rPr>
          <w:b/>
          <w:sz w:val="22"/>
          <w:szCs w:val="22"/>
          <w:lang w:val="sr-Latn-ME"/>
        </w:rPr>
        <w:t>AZOPT</w:t>
      </w:r>
      <w:proofErr w:type="spellEnd"/>
    </w:p>
    <w:p w14:paraId="784FBB5B" w14:textId="0F4C7E1B" w:rsidR="00D47B4C" w:rsidRPr="008E7434" w:rsidRDefault="00D47B4C" w:rsidP="004B2B48">
      <w:pPr>
        <w:pStyle w:val="ListParagraph"/>
        <w:numPr>
          <w:ilvl w:val="0"/>
          <w:numId w:val="18"/>
        </w:numPr>
        <w:rPr>
          <w:sz w:val="22"/>
          <w:szCs w:val="22"/>
          <w:lang w:val="sr-Latn-ME"/>
        </w:rPr>
      </w:pPr>
      <w:r w:rsidRPr="008E7434">
        <w:rPr>
          <w:sz w:val="22"/>
          <w:szCs w:val="22"/>
          <w:lang w:val="sr-Latn-ME"/>
        </w:rPr>
        <w:t>Aktivna supstanca</w:t>
      </w:r>
      <w:r w:rsidR="00704855" w:rsidRPr="008E7434">
        <w:rPr>
          <w:sz w:val="22"/>
          <w:szCs w:val="22"/>
          <w:lang w:val="sr-Latn-ME"/>
        </w:rPr>
        <w:t xml:space="preserve"> je</w:t>
      </w:r>
      <w:r w:rsidRPr="008E7434">
        <w:rPr>
          <w:sz w:val="22"/>
          <w:szCs w:val="22"/>
          <w:lang w:val="sr-Latn-ME"/>
        </w:rPr>
        <w:t xml:space="preserve">: 1 ml suspenzije sadrži 10 mg </w:t>
      </w:r>
      <w:proofErr w:type="spellStart"/>
      <w:r w:rsidRPr="008E7434">
        <w:rPr>
          <w:sz w:val="22"/>
          <w:szCs w:val="22"/>
          <w:lang w:val="sr-Latn-ME"/>
        </w:rPr>
        <w:t>brinzolamida</w:t>
      </w:r>
      <w:proofErr w:type="spellEnd"/>
      <w:r w:rsidRPr="008E7434">
        <w:rPr>
          <w:sz w:val="22"/>
          <w:szCs w:val="22"/>
          <w:lang w:val="sr-Latn-ME"/>
        </w:rPr>
        <w:t>.</w:t>
      </w:r>
    </w:p>
    <w:p w14:paraId="25D3970F" w14:textId="2DB61E8A" w:rsidR="00D47B4C" w:rsidRPr="008E7434" w:rsidRDefault="00D47B4C" w:rsidP="004B2B48">
      <w:pPr>
        <w:pStyle w:val="ListParagraph"/>
        <w:numPr>
          <w:ilvl w:val="0"/>
          <w:numId w:val="18"/>
        </w:numPr>
        <w:rPr>
          <w:sz w:val="22"/>
          <w:szCs w:val="22"/>
          <w:lang w:val="sr-Latn-ME"/>
        </w:rPr>
      </w:pPr>
      <w:r w:rsidRPr="008E7434">
        <w:rPr>
          <w:sz w:val="22"/>
          <w:szCs w:val="22"/>
          <w:lang w:val="sr-Latn-ME"/>
        </w:rPr>
        <w:t>Pomoćne supstance</w:t>
      </w:r>
      <w:r w:rsidR="00704855" w:rsidRPr="008E7434">
        <w:rPr>
          <w:sz w:val="22"/>
          <w:szCs w:val="22"/>
          <w:lang w:val="sr-Latn-ME"/>
        </w:rPr>
        <w:t xml:space="preserve"> su</w:t>
      </w:r>
      <w:r w:rsidRPr="008E7434">
        <w:rPr>
          <w:sz w:val="22"/>
          <w:szCs w:val="22"/>
          <w:lang w:val="sr-Latn-ME"/>
        </w:rPr>
        <w:t xml:space="preserve">: </w:t>
      </w:r>
      <w:proofErr w:type="spellStart"/>
      <w:r w:rsidRPr="008E7434">
        <w:rPr>
          <w:sz w:val="22"/>
          <w:szCs w:val="22"/>
          <w:lang w:val="sr-Latn-ME"/>
        </w:rPr>
        <w:t>benzalkonijum</w:t>
      </w:r>
      <w:proofErr w:type="spellEnd"/>
      <w:r w:rsidRPr="008E7434">
        <w:rPr>
          <w:sz w:val="22"/>
          <w:szCs w:val="22"/>
          <w:lang w:val="sr-Latn-ME"/>
        </w:rPr>
        <w:t xml:space="preserve"> hlorid; </w:t>
      </w:r>
      <w:proofErr w:type="spellStart"/>
      <w:r w:rsidRPr="008E7434">
        <w:rPr>
          <w:sz w:val="22"/>
          <w:szCs w:val="22"/>
          <w:lang w:val="sr-Latn-ME"/>
        </w:rPr>
        <w:t>manitol</w:t>
      </w:r>
      <w:proofErr w:type="spellEnd"/>
      <w:r w:rsidRPr="008E7434">
        <w:rPr>
          <w:sz w:val="22"/>
          <w:szCs w:val="22"/>
          <w:lang w:val="sr-Latn-ME"/>
        </w:rPr>
        <w:t xml:space="preserve"> (</w:t>
      </w:r>
      <w:proofErr w:type="spellStart"/>
      <w:r w:rsidRPr="008E7434">
        <w:rPr>
          <w:sz w:val="22"/>
          <w:szCs w:val="22"/>
          <w:lang w:val="sr-Latn-ME"/>
        </w:rPr>
        <w:t>E421</w:t>
      </w:r>
      <w:proofErr w:type="spellEnd"/>
      <w:r w:rsidRPr="008E7434">
        <w:rPr>
          <w:sz w:val="22"/>
          <w:szCs w:val="22"/>
          <w:lang w:val="sr-Latn-ME"/>
        </w:rPr>
        <w:t xml:space="preserve">); </w:t>
      </w:r>
      <w:proofErr w:type="spellStart"/>
      <w:r w:rsidRPr="008E7434">
        <w:rPr>
          <w:sz w:val="22"/>
          <w:szCs w:val="22"/>
          <w:lang w:val="sr-Latn-ME"/>
        </w:rPr>
        <w:t>karbomer</w:t>
      </w:r>
      <w:proofErr w:type="spellEnd"/>
      <w:r w:rsidRPr="008E7434">
        <w:rPr>
          <w:sz w:val="22"/>
          <w:szCs w:val="22"/>
          <w:lang w:val="sr-Latn-ME"/>
        </w:rPr>
        <w:t xml:space="preserve"> (</w:t>
      </w:r>
      <w:proofErr w:type="spellStart"/>
      <w:r w:rsidRPr="008E7434">
        <w:rPr>
          <w:sz w:val="22"/>
          <w:szCs w:val="22"/>
          <w:lang w:val="sr-Latn-ME"/>
        </w:rPr>
        <w:t>974P</w:t>
      </w:r>
      <w:proofErr w:type="spellEnd"/>
      <w:r w:rsidRPr="008E7434">
        <w:rPr>
          <w:sz w:val="22"/>
          <w:szCs w:val="22"/>
          <w:lang w:val="sr-Latn-ME"/>
        </w:rPr>
        <w:t xml:space="preserve">); </w:t>
      </w:r>
      <w:proofErr w:type="spellStart"/>
      <w:r w:rsidRPr="008E7434">
        <w:rPr>
          <w:sz w:val="22"/>
          <w:szCs w:val="22"/>
          <w:lang w:val="sr-Latn-ME"/>
        </w:rPr>
        <w:t>tiloksapol</w:t>
      </w:r>
      <w:proofErr w:type="spellEnd"/>
      <w:r w:rsidRPr="008E7434">
        <w:rPr>
          <w:sz w:val="22"/>
          <w:szCs w:val="22"/>
          <w:lang w:val="sr-Latn-ME"/>
        </w:rPr>
        <w:t xml:space="preserve">; </w:t>
      </w:r>
      <w:proofErr w:type="spellStart"/>
      <w:r w:rsidRPr="008E7434">
        <w:rPr>
          <w:sz w:val="22"/>
          <w:szCs w:val="22"/>
          <w:lang w:val="sr-Latn-ME"/>
        </w:rPr>
        <w:t>dinatrijum</w:t>
      </w:r>
      <w:proofErr w:type="spellEnd"/>
      <w:r w:rsidRPr="008E7434">
        <w:rPr>
          <w:sz w:val="22"/>
          <w:szCs w:val="22"/>
          <w:lang w:val="sr-Latn-ME"/>
        </w:rPr>
        <w:t xml:space="preserve"> </w:t>
      </w:r>
      <w:proofErr w:type="spellStart"/>
      <w:r w:rsidRPr="008E7434">
        <w:rPr>
          <w:sz w:val="22"/>
          <w:szCs w:val="22"/>
          <w:lang w:val="sr-Latn-ME"/>
        </w:rPr>
        <w:t>edetat</w:t>
      </w:r>
      <w:proofErr w:type="spellEnd"/>
      <w:r w:rsidRPr="008E7434">
        <w:rPr>
          <w:sz w:val="22"/>
          <w:szCs w:val="22"/>
          <w:lang w:val="sr-Latn-ME"/>
        </w:rPr>
        <w:t xml:space="preserve">; natrijum hlorid; hlorovodonična kiselina/natrijum hidroksid (za korekciju </w:t>
      </w:r>
      <w:proofErr w:type="spellStart"/>
      <w:r w:rsidRPr="008E7434">
        <w:rPr>
          <w:sz w:val="22"/>
          <w:szCs w:val="22"/>
          <w:lang w:val="sr-Latn-ME"/>
        </w:rPr>
        <w:t>pH</w:t>
      </w:r>
      <w:proofErr w:type="spellEnd"/>
      <w:r w:rsidRPr="008E7434">
        <w:rPr>
          <w:sz w:val="22"/>
          <w:szCs w:val="22"/>
          <w:lang w:val="sr-Latn-ME"/>
        </w:rPr>
        <w:t>); voda</w:t>
      </w:r>
      <w:r w:rsidR="001C621D">
        <w:rPr>
          <w:sz w:val="22"/>
          <w:szCs w:val="22"/>
          <w:lang w:val="sr-Latn-ME"/>
        </w:rPr>
        <w:t xml:space="preserve">, </w:t>
      </w:r>
      <w:bookmarkStart w:id="5" w:name="_GoBack"/>
      <w:bookmarkEnd w:id="5"/>
      <w:r w:rsidR="001C621D" w:rsidRPr="001C621D">
        <w:rPr>
          <w:sz w:val="22"/>
          <w:szCs w:val="22"/>
          <w:lang w:val="sr-Latn-ME"/>
        </w:rPr>
        <w:t xml:space="preserve"> </w:t>
      </w:r>
      <w:r w:rsidR="001C621D" w:rsidRPr="008E7434">
        <w:rPr>
          <w:sz w:val="22"/>
          <w:szCs w:val="22"/>
          <w:lang w:val="sr-Latn-ME"/>
        </w:rPr>
        <w:t>prečišćena</w:t>
      </w:r>
      <w:r w:rsidRPr="008E7434">
        <w:rPr>
          <w:sz w:val="22"/>
          <w:szCs w:val="22"/>
          <w:lang w:val="sr-Latn-ME"/>
        </w:rPr>
        <w:t xml:space="preserve">. </w:t>
      </w:r>
    </w:p>
    <w:p w14:paraId="4156DDCF" w14:textId="77777777" w:rsidR="00D47B4C" w:rsidRPr="008E7434" w:rsidRDefault="00D47B4C" w:rsidP="00D47B4C">
      <w:pPr>
        <w:jc w:val="both"/>
        <w:rPr>
          <w:sz w:val="22"/>
          <w:szCs w:val="22"/>
          <w:lang w:val="sr-Latn-ME"/>
        </w:rPr>
      </w:pPr>
    </w:p>
    <w:p w14:paraId="3C88335A" w14:textId="77777777" w:rsidR="00D47B4C" w:rsidRPr="008E7434" w:rsidRDefault="00D47B4C" w:rsidP="00D47B4C">
      <w:pPr>
        <w:jc w:val="both"/>
        <w:rPr>
          <w:b/>
          <w:sz w:val="22"/>
          <w:szCs w:val="22"/>
          <w:lang w:val="sr-Latn-ME"/>
        </w:rPr>
      </w:pPr>
      <w:r w:rsidRPr="008E7434">
        <w:rPr>
          <w:b/>
          <w:sz w:val="22"/>
          <w:szCs w:val="22"/>
          <w:lang w:val="sr-Latn-ME"/>
        </w:rPr>
        <w:t xml:space="preserve">Kako izgleda lijek </w:t>
      </w:r>
      <w:proofErr w:type="spellStart"/>
      <w:r w:rsidRPr="008E7434">
        <w:rPr>
          <w:b/>
          <w:sz w:val="22"/>
          <w:szCs w:val="22"/>
          <w:lang w:val="sr-Latn-ME"/>
        </w:rPr>
        <w:t>AZOPT</w:t>
      </w:r>
      <w:proofErr w:type="spellEnd"/>
      <w:r w:rsidRPr="008E7434">
        <w:rPr>
          <w:b/>
          <w:sz w:val="22"/>
          <w:szCs w:val="22"/>
          <w:lang w:val="sr-Latn-ME"/>
        </w:rPr>
        <w:t xml:space="preserve"> i sadržaj pakovanja</w:t>
      </w:r>
    </w:p>
    <w:p w14:paraId="353C0046" w14:textId="77777777" w:rsidR="00736047" w:rsidRPr="008E7434" w:rsidRDefault="00736047" w:rsidP="00D47B4C">
      <w:pPr>
        <w:jc w:val="both"/>
        <w:rPr>
          <w:b/>
          <w:sz w:val="22"/>
          <w:szCs w:val="22"/>
          <w:lang w:val="sr-Latn-ME"/>
        </w:rPr>
      </w:pPr>
    </w:p>
    <w:p w14:paraId="0B8ED3EE" w14:textId="54BAF304" w:rsidR="00B64790" w:rsidRPr="008E7434" w:rsidRDefault="00B64790" w:rsidP="00D47B4C">
      <w:pPr>
        <w:jc w:val="both"/>
        <w:rPr>
          <w:sz w:val="22"/>
          <w:szCs w:val="22"/>
          <w:lang w:val="sr-Latn-ME"/>
        </w:rPr>
      </w:pPr>
      <w:r w:rsidRPr="008E7434">
        <w:rPr>
          <w:sz w:val="22"/>
          <w:szCs w:val="22"/>
          <w:lang w:val="sr-Latn-ME"/>
        </w:rPr>
        <w:t xml:space="preserve">Lijek </w:t>
      </w:r>
      <w:proofErr w:type="spellStart"/>
      <w:r w:rsidR="00D47B4C" w:rsidRPr="008E7434">
        <w:rPr>
          <w:sz w:val="22"/>
          <w:szCs w:val="22"/>
          <w:lang w:val="sr-Latn-ME"/>
        </w:rPr>
        <w:t>Azopt</w:t>
      </w:r>
      <w:proofErr w:type="spellEnd"/>
      <w:r w:rsidR="00D47B4C" w:rsidRPr="008E7434">
        <w:rPr>
          <w:sz w:val="22"/>
          <w:szCs w:val="22"/>
          <w:lang w:val="sr-Latn-ME"/>
        </w:rPr>
        <w:t xml:space="preserve"> je bijela do skoro bijela suspenzija.</w:t>
      </w:r>
    </w:p>
    <w:p w14:paraId="2309C336" w14:textId="77777777" w:rsidR="00B64790" w:rsidRPr="008E7434" w:rsidRDefault="00B64790" w:rsidP="00D47B4C">
      <w:pPr>
        <w:jc w:val="both"/>
        <w:rPr>
          <w:sz w:val="22"/>
          <w:szCs w:val="22"/>
          <w:lang w:val="sr-Latn-ME"/>
        </w:rPr>
      </w:pPr>
    </w:p>
    <w:p w14:paraId="5B75CDAB" w14:textId="5322C02A" w:rsidR="00B64790" w:rsidRPr="008E7434" w:rsidRDefault="00B64790" w:rsidP="00B64790">
      <w:pPr>
        <w:tabs>
          <w:tab w:val="left" w:pos="540"/>
          <w:tab w:val="left" w:pos="569"/>
        </w:tabs>
        <w:jc w:val="both"/>
        <w:rPr>
          <w:sz w:val="22"/>
          <w:szCs w:val="22"/>
          <w:lang w:val="sr-Latn-ME"/>
        </w:rPr>
      </w:pPr>
      <w:r w:rsidRPr="008E7434">
        <w:rPr>
          <w:sz w:val="22"/>
          <w:szCs w:val="22"/>
          <w:lang w:val="sr-Latn-ME"/>
        </w:rPr>
        <w:t xml:space="preserve">Unutrašnje pakovanje je neprovidna bočica od </w:t>
      </w:r>
      <w:proofErr w:type="spellStart"/>
      <w:r w:rsidRPr="008E7434">
        <w:rPr>
          <w:sz w:val="22"/>
          <w:szCs w:val="22"/>
          <w:lang w:val="sr-Latn-ME"/>
        </w:rPr>
        <w:t>polietilena</w:t>
      </w:r>
      <w:proofErr w:type="spellEnd"/>
      <w:r w:rsidRPr="008E7434">
        <w:rPr>
          <w:sz w:val="22"/>
          <w:szCs w:val="22"/>
          <w:lang w:val="sr-Latn-ME"/>
        </w:rPr>
        <w:t xml:space="preserve"> niske gustine sa </w:t>
      </w:r>
      <w:proofErr w:type="spellStart"/>
      <w:r w:rsidRPr="008E7434">
        <w:rPr>
          <w:sz w:val="22"/>
          <w:szCs w:val="22"/>
          <w:lang w:val="sr-Latn-ME"/>
        </w:rPr>
        <w:t>kapaljkom</w:t>
      </w:r>
      <w:proofErr w:type="spellEnd"/>
      <w:r w:rsidRPr="008E7434">
        <w:rPr>
          <w:sz w:val="22"/>
          <w:szCs w:val="22"/>
          <w:lang w:val="sr-Latn-ME"/>
        </w:rPr>
        <w:t xml:space="preserve"> koja se zatvara zatvaračem sa navojem i sigurnosnim prstenom od </w:t>
      </w:r>
      <w:proofErr w:type="spellStart"/>
      <w:r w:rsidRPr="008E7434">
        <w:rPr>
          <w:sz w:val="22"/>
          <w:szCs w:val="22"/>
          <w:lang w:val="sr-Latn-ME"/>
        </w:rPr>
        <w:t>polipropilena</w:t>
      </w:r>
      <w:proofErr w:type="spellEnd"/>
      <w:r w:rsidRPr="008E7434">
        <w:rPr>
          <w:sz w:val="22"/>
          <w:szCs w:val="22"/>
          <w:lang w:val="sr-Latn-ME"/>
        </w:rPr>
        <w:t xml:space="preserve">. </w:t>
      </w:r>
    </w:p>
    <w:p w14:paraId="5026E5C7" w14:textId="50478B45" w:rsidR="00D47B4C" w:rsidRPr="008E7434" w:rsidRDefault="00B64790" w:rsidP="00B64790">
      <w:pPr>
        <w:jc w:val="both"/>
        <w:rPr>
          <w:sz w:val="22"/>
          <w:szCs w:val="22"/>
          <w:lang w:val="sr-Latn-ME"/>
        </w:rPr>
      </w:pPr>
      <w:r w:rsidRPr="008E7434">
        <w:rPr>
          <w:sz w:val="22"/>
          <w:szCs w:val="22"/>
          <w:lang w:val="sr-Latn-ME"/>
        </w:rPr>
        <w:t xml:space="preserve">U </w:t>
      </w:r>
      <w:proofErr w:type="spellStart"/>
      <w:r w:rsidRPr="008E7434">
        <w:rPr>
          <w:sz w:val="22"/>
          <w:szCs w:val="22"/>
          <w:lang w:val="sr-Latn-ME"/>
        </w:rPr>
        <w:t>složivoj</w:t>
      </w:r>
      <w:proofErr w:type="spellEnd"/>
      <w:r w:rsidRPr="008E7434">
        <w:rPr>
          <w:sz w:val="22"/>
          <w:szCs w:val="22"/>
          <w:lang w:val="sr-Latn-ME"/>
        </w:rPr>
        <w:t xml:space="preserve"> kartonskoj kutiji nalazi se 1 bočica sa 5 ml suspenzije i Uputstvo za lijek.</w:t>
      </w:r>
    </w:p>
    <w:p w14:paraId="7F49D436" w14:textId="77777777" w:rsidR="00D47B4C" w:rsidRPr="008E7434" w:rsidRDefault="00D47B4C" w:rsidP="00D47B4C">
      <w:pPr>
        <w:jc w:val="both"/>
        <w:rPr>
          <w:sz w:val="22"/>
          <w:szCs w:val="22"/>
          <w:lang w:val="sr-Latn-ME"/>
        </w:rPr>
      </w:pPr>
    </w:p>
    <w:p w14:paraId="4E5F226A" w14:textId="77777777" w:rsidR="00D47B4C" w:rsidRPr="008E7434" w:rsidRDefault="00D47B4C" w:rsidP="00D47B4C">
      <w:pPr>
        <w:jc w:val="both"/>
        <w:rPr>
          <w:b/>
          <w:sz w:val="22"/>
          <w:szCs w:val="22"/>
          <w:lang w:val="sr-Latn-ME"/>
        </w:rPr>
      </w:pPr>
      <w:r w:rsidRPr="008E7434">
        <w:rPr>
          <w:b/>
          <w:sz w:val="22"/>
          <w:szCs w:val="22"/>
          <w:lang w:val="sr-Latn-ME"/>
        </w:rPr>
        <w:t>Nosilac dozvole i proizvođač</w:t>
      </w:r>
    </w:p>
    <w:p w14:paraId="32B80DA8" w14:textId="77777777" w:rsidR="00D47B4C" w:rsidRPr="008E7434" w:rsidRDefault="00D47B4C" w:rsidP="00D47B4C">
      <w:pPr>
        <w:widowControl w:val="0"/>
        <w:autoSpaceDE w:val="0"/>
        <w:autoSpaceDN w:val="0"/>
        <w:jc w:val="both"/>
        <w:rPr>
          <w:b/>
          <w:sz w:val="22"/>
          <w:szCs w:val="22"/>
          <w:lang w:val="sr-Latn-ME"/>
        </w:rPr>
      </w:pPr>
    </w:p>
    <w:p w14:paraId="59F0B501" w14:textId="77777777" w:rsidR="00D47B4C" w:rsidRPr="008E7434" w:rsidRDefault="00D47B4C" w:rsidP="00D47B4C">
      <w:pPr>
        <w:widowControl w:val="0"/>
        <w:autoSpaceDE w:val="0"/>
        <w:autoSpaceDN w:val="0"/>
        <w:jc w:val="both"/>
        <w:rPr>
          <w:b/>
          <w:sz w:val="22"/>
          <w:szCs w:val="22"/>
          <w:lang w:val="sr-Latn-ME"/>
        </w:rPr>
      </w:pPr>
      <w:r w:rsidRPr="008E7434">
        <w:rPr>
          <w:b/>
          <w:sz w:val="22"/>
          <w:szCs w:val="22"/>
          <w:lang w:val="sr-Latn-ME"/>
        </w:rPr>
        <w:t>Nosilac dozvole:</w:t>
      </w:r>
    </w:p>
    <w:p w14:paraId="025CD271" w14:textId="77777777" w:rsidR="00D47B4C" w:rsidRPr="008E7434" w:rsidRDefault="00D47B4C" w:rsidP="00D47B4C">
      <w:pPr>
        <w:widowControl w:val="0"/>
        <w:autoSpaceDE w:val="0"/>
        <w:autoSpaceDN w:val="0"/>
        <w:jc w:val="both"/>
        <w:rPr>
          <w:bCs/>
          <w:sz w:val="22"/>
          <w:szCs w:val="22"/>
          <w:lang w:val="sr-Latn-ME"/>
        </w:rPr>
      </w:pPr>
      <w:r w:rsidRPr="008E7434">
        <w:rPr>
          <w:bCs/>
          <w:sz w:val="22"/>
          <w:szCs w:val="22"/>
          <w:lang w:val="sr-Latn-ME"/>
        </w:rPr>
        <w:t>“</w:t>
      </w:r>
      <w:proofErr w:type="spellStart"/>
      <w:r w:rsidRPr="008E7434">
        <w:rPr>
          <w:bCs/>
          <w:sz w:val="22"/>
          <w:szCs w:val="22"/>
          <w:lang w:val="sr-Latn-ME"/>
        </w:rPr>
        <w:t>Novartis</w:t>
      </w:r>
      <w:proofErr w:type="spellEnd"/>
      <w:r w:rsidRPr="008E7434">
        <w:rPr>
          <w:bCs/>
          <w:sz w:val="22"/>
          <w:szCs w:val="22"/>
          <w:lang w:val="sr-Latn-ME"/>
        </w:rPr>
        <w:t xml:space="preserve"> Pharma </w:t>
      </w:r>
      <w:proofErr w:type="spellStart"/>
      <w:r w:rsidRPr="008E7434">
        <w:rPr>
          <w:bCs/>
          <w:sz w:val="22"/>
          <w:szCs w:val="22"/>
          <w:lang w:val="sr-Latn-ME"/>
        </w:rPr>
        <w:t>Services</w:t>
      </w:r>
      <w:proofErr w:type="spellEnd"/>
      <w:r w:rsidRPr="008E7434">
        <w:rPr>
          <w:bCs/>
          <w:sz w:val="22"/>
          <w:szCs w:val="22"/>
          <w:lang w:val="sr-Latn-ME"/>
        </w:rPr>
        <w:t xml:space="preserve"> </w:t>
      </w:r>
      <w:proofErr w:type="spellStart"/>
      <w:r w:rsidRPr="008E7434">
        <w:rPr>
          <w:bCs/>
          <w:sz w:val="22"/>
          <w:szCs w:val="22"/>
          <w:lang w:val="sr-Latn-ME"/>
        </w:rPr>
        <w:t>AG</w:t>
      </w:r>
      <w:proofErr w:type="spellEnd"/>
      <w:r w:rsidRPr="008E7434">
        <w:rPr>
          <w:bCs/>
          <w:sz w:val="22"/>
          <w:szCs w:val="22"/>
          <w:lang w:val="sr-Latn-ME"/>
        </w:rPr>
        <w:t>” dio stranog društva Podgorica</w:t>
      </w:r>
    </w:p>
    <w:p w14:paraId="3E01DBD1" w14:textId="77777777" w:rsidR="00D47B4C" w:rsidRPr="008E7434" w:rsidRDefault="00D47B4C" w:rsidP="00D47B4C">
      <w:pPr>
        <w:widowControl w:val="0"/>
        <w:autoSpaceDE w:val="0"/>
        <w:autoSpaceDN w:val="0"/>
        <w:jc w:val="both"/>
        <w:rPr>
          <w:bCs/>
          <w:sz w:val="22"/>
          <w:szCs w:val="22"/>
          <w:lang w:val="sr-Latn-ME"/>
        </w:rPr>
      </w:pPr>
      <w:r w:rsidRPr="008E7434">
        <w:rPr>
          <w:bCs/>
          <w:sz w:val="22"/>
          <w:szCs w:val="22"/>
          <w:lang w:val="sr-Latn-ME"/>
        </w:rPr>
        <w:t xml:space="preserve">ul. </w:t>
      </w:r>
      <w:proofErr w:type="spellStart"/>
      <w:r w:rsidRPr="008E7434">
        <w:rPr>
          <w:bCs/>
          <w:sz w:val="22"/>
          <w:szCs w:val="22"/>
          <w:lang w:val="sr-Latn-ME"/>
        </w:rPr>
        <w:t>Svetlane</w:t>
      </w:r>
      <w:proofErr w:type="spellEnd"/>
      <w:r w:rsidRPr="008E7434">
        <w:rPr>
          <w:bCs/>
          <w:sz w:val="22"/>
          <w:szCs w:val="22"/>
          <w:lang w:val="sr-Latn-ME"/>
        </w:rPr>
        <w:t xml:space="preserve"> Kane </w:t>
      </w:r>
      <w:proofErr w:type="spellStart"/>
      <w:r w:rsidRPr="008E7434">
        <w:rPr>
          <w:bCs/>
          <w:sz w:val="22"/>
          <w:szCs w:val="22"/>
          <w:lang w:val="sr-Latn-ME"/>
        </w:rPr>
        <w:t>Radević</w:t>
      </w:r>
      <w:proofErr w:type="spellEnd"/>
      <w:r w:rsidRPr="008E7434">
        <w:rPr>
          <w:bCs/>
          <w:sz w:val="22"/>
          <w:szCs w:val="22"/>
          <w:lang w:val="sr-Latn-ME"/>
        </w:rPr>
        <w:t xml:space="preserve"> 3, 81000 Podgorica, Crna Gora</w:t>
      </w:r>
    </w:p>
    <w:p w14:paraId="685AC58E" w14:textId="77777777" w:rsidR="00D47B4C" w:rsidRPr="008E7434" w:rsidRDefault="00D47B4C" w:rsidP="00D47B4C">
      <w:pPr>
        <w:widowControl w:val="0"/>
        <w:autoSpaceDE w:val="0"/>
        <w:autoSpaceDN w:val="0"/>
        <w:jc w:val="both"/>
        <w:rPr>
          <w:b/>
          <w:bCs/>
          <w:sz w:val="22"/>
          <w:szCs w:val="22"/>
          <w:lang w:val="sr-Latn-ME"/>
        </w:rPr>
      </w:pPr>
    </w:p>
    <w:p w14:paraId="7D59C740" w14:textId="77777777" w:rsidR="00D47B4C" w:rsidRPr="008E7434" w:rsidRDefault="00D47B4C" w:rsidP="00D47B4C">
      <w:pPr>
        <w:widowControl w:val="0"/>
        <w:autoSpaceDE w:val="0"/>
        <w:autoSpaceDN w:val="0"/>
        <w:jc w:val="both"/>
        <w:rPr>
          <w:b/>
          <w:bCs/>
          <w:sz w:val="22"/>
          <w:szCs w:val="22"/>
          <w:lang w:val="sr-Latn-ME"/>
        </w:rPr>
      </w:pPr>
      <w:r w:rsidRPr="008E7434">
        <w:rPr>
          <w:b/>
          <w:sz w:val="22"/>
          <w:szCs w:val="22"/>
          <w:lang w:val="sr-Latn-ME"/>
        </w:rPr>
        <w:lastRenderedPageBreak/>
        <w:t>Proizvođač</w:t>
      </w:r>
      <w:r w:rsidRPr="008E7434">
        <w:rPr>
          <w:b/>
          <w:bCs/>
          <w:sz w:val="22"/>
          <w:szCs w:val="22"/>
          <w:lang w:val="sr-Latn-ME"/>
        </w:rPr>
        <w:t>:</w:t>
      </w:r>
    </w:p>
    <w:p w14:paraId="3FD2F4EC" w14:textId="2F1008BD" w:rsidR="00C52781" w:rsidRPr="008E7434" w:rsidRDefault="0051568A" w:rsidP="00C52781">
      <w:pPr>
        <w:widowControl w:val="0"/>
        <w:tabs>
          <w:tab w:val="left" w:pos="284"/>
        </w:tabs>
        <w:autoSpaceDE w:val="0"/>
        <w:autoSpaceDN w:val="0"/>
        <w:jc w:val="both"/>
        <w:rPr>
          <w:bCs/>
          <w:sz w:val="22"/>
          <w:szCs w:val="24"/>
          <w:lang w:val="sr-Latn-ME"/>
        </w:rPr>
      </w:pPr>
      <w:proofErr w:type="spellStart"/>
      <w:r w:rsidRPr="008E7434">
        <w:rPr>
          <w:bCs/>
          <w:sz w:val="22"/>
          <w:szCs w:val="22"/>
          <w:lang w:val="sr-Latn-ME"/>
        </w:rPr>
        <w:t>Alcon-Couvreur</w:t>
      </w:r>
      <w:proofErr w:type="spellEnd"/>
      <w:r w:rsidRPr="008E7434">
        <w:rPr>
          <w:bCs/>
          <w:sz w:val="22"/>
          <w:szCs w:val="22"/>
          <w:lang w:val="sr-Latn-ME"/>
        </w:rPr>
        <w:t xml:space="preserve"> </w:t>
      </w:r>
      <w:proofErr w:type="spellStart"/>
      <w:r w:rsidR="00C52781" w:rsidRPr="008E7434">
        <w:rPr>
          <w:bCs/>
          <w:sz w:val="22"/>
          <w:szCs w:val="22"/>
          <w:lang w:val="sr-Latn-ME"/>
        </w:rPr>
        <w:t>N.V</w:t>
      </w:r>
      <w:proofErr w:type="spellEnd"/>
      <w:r w:rsidR="00C52781" w:rsidRPr="008E7434">
        <w:rPr>
          <w:bCs/>
          <w:sz w:val="22"/>
          <w:szCs w:val="22"/>
          <w:lang w:val="sr-Latn-ME"/>
        </w:rPr>
        <w:t>.</w:t>
      </w:r>
    </w:p>
    <w:p w14:paraId="1B0ADB0D" w14:textId="3071AD59" w:rsidR="00C52781" w:rsidRPr="008E7434" w:rsidRDefault="00C52781" w:rsidP="00C52781">
      <w:pPr>
        <w:widowControl w:val="0"/>
        <w:tabs>
          <w:tab w:val="left" w:pos="284"/>
        </w:tabs>
        <w:autoSpaceDE w:val="0"/>
        <w:autoSpaceDN w:val="0"/>
        <w:jc w:val="both"/>
        <w:rPr>
          <w:bCs/>
          <w:sz w:val="22"/>
          <w:szCs w:val="24"/>
          <w:lang w:val="sr-Latn-ME"/>
        </w:rPr>
      </w:pPr>
      <w:proofErr w:type="spellStart"/>
      <w:r w:rsidRPr="008E7434">
        <w:rPr>
          <w:bCs/>
          <w:sz w:val="22"/>
          <w:szCs w:val="22"/>
          <w:lang w:val="sr-Latn-ME"/>
        </w:rPr>
        <w:t>Rijksweg</w:t>
      </w:r>
      <w:proofErr w:type="spellEnd"/>
      <w:r w:rsidRPr="008E7434">
        <w:rPr>
          <w:bCs/>
          <w:sz w:val="22"/>
          <w:szCs w:val="22"/>
          <w:lang w:val="sr-Latn-ME"/>
        </w:rPr>
        <w:t xml:space="preserve"> 14, </w:t>
      </w:r>
      <w:proofErr w:type="spellStart"/>
      <w:r w:rsidRPr="008E7434">
        <w:rPr>
          <w:bCs/>
          <w:sz w:val="22"/>
          <w:szCs w:val="22"/>
          <w:lang w:val="sr-Latn-ME"/>
        </w:rPr>
        <w:t>Puurs</w:t>
      </w:r>
      <w:proofErr w:type="spellEnd"/>
      <w:r w:rsidRPr="008E7434">
        <w:rPr>
          <w:bCs/>
          <w:sz w:val="22"/>
          <w:szCs w:val="22"/>
          <w:lang w:val="sr-Latn-ME"/>
        </w:rPr>
        <w:t xml:space="preserve">, </w:t>
      </w:r>
      <w:r w:rsidR="00B64790" w:rsidRPr="008E7434">
        <w:rPr>
          <w:bCs/>
          <w:sz w:val="22"/>
          <w:szCs w:val="22"/>
          <w:lang w:val="sr-Latn-ME"/>
        </w:rPr>
        <w:t xml:space="preserve">2870, </w:t>
      </w:r>
      <w:r w:rsidRPr="008E7434">
        <w:rPr>
          <w:bCs/>
          <w:sz w:val="22"/>
          <w:szCs w:val="22"/>
          <w:lang w:val="sr-Latn-ME"/>
        </w:rPr>
        <w:t>Belgija</w:t>
      </w:r>
    </w:p>
    <w:p w14:paraId="7466F0A6" w14:textId="77777777" w:rsidR="0051568A" w:rsidRPr="008E7434" w:rsidRDefault="0051568A" w:rsidP="00C52781">
      <w:pPr>
        <w:widowControl w:val="0"/>
        <w:tabs>
          <w:tab w:val="left" w:pos="284"/>
        </w:tabs>
        <w:autoSpaceDE w:val="0"/>
        <w:autoSpaceDN w:val="0"/>
        <w:jc w:val="both"/>
        <w:rPr>
          <w:bCs/>
          <w:sz w:val="22"/>
          <w:szCs w:val="22"/>
          <w:lang w:val="sr-Latn-ME"/>
        </w:rPr>
      </w:pPr>
    </w:p>
    <w:p w14:paraId="4336950F" w14:textId="6BB0B043" w:rsidR="00C52781" w:rsidRPr="008E7434" w:rsidRDefault="00C52781" w:rsidP="00C52781">
      <w:pPr>
        <w:widowControl w:val="0"/>
        <w:tabs>
          <w:tab w:val="left" w:pos="284"/>
        </w:tabs>
        <w:autoSpaceDE w:val="0"/>
        <w:autoSpaceDN w:val="0"/>
        <w:jc w:val="both"/>
        <w:rPr>
          <w:bCs/>
          <w:sz w:val="22"/>
          <w:szCs w:val="22"/>
          <w:lang w:val="sr-Latn-ME"/>
        </w:rPr>
      </w:pPr>
      <w:proofErr w:type="spellStart"/>
      <w:r w:rsidRPr="008E7434">
        <w:rPr>
          <w:bCs/>
          <w:sz w:val="22"/>
          <w:szCs w:val="22"/>
          <w:lang w:val="sr-Latn-ME"/>
        </w:rPr>
        <w:t>Novartis</w:t>
      </w:r>
      <w:proofErr w:type="spellEnd"/>
      <w:r w:rsidRPr="008E7434">
        <w:rPr>
          <w:bCs/>
          <w:sz w:val="22"/>
          <w:szCs w:val="22"/>
          <w:lang w:val="sr-Latn-ME"/>
        </w:rPr>
        <w:t xml:space="preserve"> Pharma </w:t>
      </w:r>
      <w:proofErr w:type="spellStart"/>
      <w:r w:rsidRPr="008E7434">
        <w:rPr>
          <w:bCs/>
          <w:sz w:val="22"/>
          <w:szCs w:val="22"/>
          <w:lang w:val="sr-Latn-ME"/>
        </w:rPr>
        <w:t>GmbH</w:t>
      </w:r>
      <w:proofErr w:type="spellEnd"/>
    </w:p>
    <w:p w14:paraId="20012C0E" w14:textId="63B6A69D" w:rsidR="00C52781" w:rsidRPr="008E7434" w:rsidRDefault="00C52781" w:rsidP="00C52781">
      <w:pPr>
        <w:widowControl w:val="0"/>
        <w:tabs>
          <w:tab w:val="left" w:pos="284"/>
        </w:tabs>
        <w:autoSpaceDE w:val="0"/>
        <w:autoSpaceDN w:val="0"/>
        <w:jc w:val="both"/>
        <w:rPr>
          <w:bCs/>
          <w:sz w:val="22"/>
          <w:szCs w:val="22"/>
          <w:lang w:val="sr-Latn-ME"/>
        </w:rPr>
      </w:pPr>
      <w:proofErr w:type="spellStart"/>
      <w:r w:rsidRPr="008E7434">
        <w:rPr>
          <w:bCs/>
          <w:sz w:val="22"/>
          <w:szCs w:val="22"/>
          <w:lang w:val="sr-Latn-ME"/>
        </w:rPr>
        <w:t>Roonstrasse</w:t>
      </w:r>
      <w:proofErr w:type="spellEnd"/>
      <w:r w:rsidRPr="008E7434">
        <w:rPr>
          <w:bCs/>
          <w:sz w:val="22"/>
          <w:szCs w:val="22"/>
          <w:lang w:val="sr-Latn-ME"/>
        </w:rPr>
        <w:t xml:space="preserve"> 25, </w:t>
      </w:r>
      <w:proofErr w:type="spellStart"/>
      <w:r w:rsidR="001C08F1" w:rsidRPr="008E7434">
        <w:rPr>
          <w:bCs/>
          <w:sz w:val="22"/>
          <w:szCs w:val="22"/>
          <w:lang w:val="sr-Latn-ME"/>
        </w:rPr>
        <w:t>Gostenhof</w:t>
      </w:r>
      <w:proofErr w:type="spellEnd"/>
      <w:r w:rsidR="001C08F1" w:rsidRPr="008E7434">
        <w:rPr>
          <w:bCs/>
          <w:sz w:val="22"/>
          <w:szCs w:val="22"/>
          <w:lang w:val="sr-Latn-ME"/>
        </w:rPr>
        <w:t xml:space="preserve">, </w:t>
      </w:r>
      <w:proofErr w:type="spellStart"/>
      <w:r w:rsidRPr="008E7434">
        <w:rPr>
          <w:bCs/>
          <w:sz w:val="22"/>
          <w:szCs w:val="22"/>
          <w:lang w:val="sr-Latn-ME"/>
        </w:rPr>
        <w:t>Nu</w:t>
      </w:r>
      <w:r w:rsidR="001C08F1" w:rsidRPr="008E7434">
        <w:rPr>
          <w:bCs/>
          <w:sz w:val="22"/>
          <w:szCs w:val="22"/>
          <w:lang w:val="sr-Latn-ME"/>
        </w:rPr>
        <w:t>e</w:t>
      </w:r>
      <w:r w:rsidRPr="008E7434">
        <w:rPr>
          <w:bCs/>
          <w:sz w:val="22"/>
          <w:szCs w:val="22"/>
          <w:lang w:val="sr-Latn-ME"/>
        </w:rPr>
        <w:t>rnberg</w:t>
      </w:r>
      <w:proofErr w:type="spellEnd"/>
      <w:r w:rsidRPr="008E7434">
        <w:rPr>
          <w:bCs/>
          <w:sz w:val="22"/>
          <w:szCs w:val="22"/>
          <w:lang w:val="sr-Latn-ME"/>
        </w:rPr>
        <w:t>,</w:t>
      </w:r>
      <w:r w:rsidR="001C08F1" w:rsidRPr="008E7434">
        <w:rPr>
          <w:lang w:val="sr-Latn-ME"/>
        </w:rPr>
        <w:t xml:space="preserve"> </w:t>
      </w:r>
      <w:proofErr w:type="spellStart"/>
      <w:r w:rsidR="001C08F1" w:rsidRPr="008E7434">
        <w:rPr>
          <w:bCs/>
          <w:sz w:val="22"/>
          <w:szCs w:val="22"/>
          <w:lang w:val="sr-Latn-ME"/>
        </w:rPr>
        <w:t>Bavaria</w:t>
      </w:r>
      <w:proofErr w:type="spellEnd"/>
      <w:r w:rsidR="001C08F1" w:rsidRPr="008E7434">
        <w:rPr>
          <w:bCs/>
          <w:sz w:val="22"/>
          <w:szCs w:val="22"/>
          <w:lang w:val="sr-Latn-ME"/>
        </w:rPr>
        <w:t>, 90429,</w:t>
      </w:r>
      <w:r w:rsidRPr="008E7434">
        <w:rPr>
          <w:bCs/>
          <w:sz w:val="22"/>
          <w:szCs w:val="22"/>
          <w:lang w:val="sr-Latn-ME"/>
        </w:rPr>
        <w:t xml:space="preserve"> N</w:t>
      </w:r>
      <w:r w:rsidR="0051568A" w:rsidRPr="008E7434">
        <w:rPr>
          <w:bCs/>
          <w:sz w:val="22"/>
          <w:szCs w:val="22"/>
          <w:lang w:val="sr-Latn-ME"/>
        </w:rPr>
        <w:t>j</w:t>
      </w:r>
      <w:r w:rsidRPr="008E7434">
        <w:rPr>
          <w:bCs/>
          <w:sz w:val="22"/>
          <w:szCs w:val="22"/>
          <w:lang w:val="sr-Latn-ME"/>
        </w:rPr>
        <w:t>emačka</w:t>
      </w:r>
    </w:p>
    <w:p w14:paraId="258751FF" w14:textId="77777777" w:rsidR="0051568A" w:rsidRPr="008E7434" w:rsidRDefault="0051568A" w:rsidP="00C52781">
      <w:pPr>
        <w:widowControl w:val="0"/>
        <w:tabs>
          <w:tab w:val="left" w:pos="284"/>
        </w:tabs>
        <w:autoSpaceDE w:val="0"/>
        <w:autoSpaceDN w:val="0"/>
        <w:jc w:val="both"/>
        <w:rPr>
          <w:bCs/>
          <w:sz w:val="22"/>
          <w:szCs w:val="22"/>
          <w:lang w:val="sr-Latn-ME"/>
        </w:rPr>
      </w:pPr>
    </w:p>
    <w:p w14:paraId="75C75BBF" w14:textId="7122B8FD" w:rsidR="00C52781" w:rsidRPr="008E7434" w:rsidRDefault="00C52781" w:rsidP="00C52781">
      <w:pPr>
        <w:widowControl w:val="0"/>
        <w:tabs>
          <w:tab w:val="left" w:pos="284"/>
        </w:tabs>
        <w:autoSpaceDE w:val="0"/>
        <w:autoSpaceDN w:val="0"/>
        <w:jc w:val="both"/>
        <w:rPr>
          <w:bCs/>
          <w:sz w:val="22"/>
          <w:szCs w:val="22"/>
          <w:lang w:val="sr-Latn-ME"/>
        </w:rPr>
      </w:pPr>
      <w:proofErr w:type="spellStart"/>
      <w:r w:rsidRPr="008E7434">
        <w:rPr>
          <w:bCs/>
          <w:sz w:val="22"/>
          <w:szCs w:val="22"/>
          <w:lang w:val="sr-Latn-ME"/>
        </w:rPr>
        <w:t>Novartis</w:t>
      </w:r>
      <w:proofErr w:type="spellEnd"/>
      <w:r w:rsidRPr="008E7434">
        <w:rPr>
          <w:bCs/>
          <w:sz w:val="22"/>
          <w:szCs w:val="22"/>
          <w:lang w:val="sr-Latn-ME"/>
        </w:rPr>
        <w:t xml:space="preserve"> </w:t>
      </w:r>
      <w:proofErr w:type="spellStart"/>
      <w:r w:rsidRPr="008E7434">
        <w:rPr>
          <w:bCs/>
          <w:sz w:val="22"/>
          <w:szCs w:val="22"/>
          <w:lang w:val="sr-Latn-ME"/>
        </w:rPr>
        <w:t>Farmac</w:t>
      </w:r>
      <w:r w:rsidR="00416992" w:rsidRPr="008E7434">
        <w:rPr>
          <w:bCs/>
          <w:sz w:val="22"/>
          <w:szCs w:val="22"/>
          <w:lang w:val="sr-Latn-ME"/>
        </w:rPr>
        <w:t>e</w:t>
      </w:r>
      <w:r w:rsidRPr="008E7434">
        <w:rPr>
          <w:bCs/>
          <w:sz w:val="22"/>
          <w:szCs w:val="22"/>
          <w:lang w:val="sr-Latn-ME"/>
        </w:rPr>
        <w:t>utica</w:t>
      </w:r>
      <w:proofErr w:type="spellEnd"/>
      <w:r w:rsidRPr="008E7434">
        <w:rPr>
          <w:bCs/>
          <w:sz w:val="22"/>
          <w:szCs w:val="22"/>
          <w:lang w:val="sr-Latn-ME"/>
        </w:rPr>
        <w:t xml:space="preserve">, </w:t>
      </w:r>
      <w:proofErr w:type="spellStart"/>
      <w:r w:rsidRPr="008E7434">
        <w:rPr>
          <w:bCs/>
          <w:sz w:val="22"/>
          <w:szCs w:val="22"/>
          <w:lang w:val="sr-Latn-ME"/>
        </w:rPr>
        <w:t>S.A</w:t>
      </w:r>
      <w:proofErr w:type="spellEnd"/>
      <w:r w:rsidRPr="008E7434">
        <w:rPr>
          <w:bCs/>
          <w:sz w:val="22"/>
          <w:szCs w:val="22"/>
          <w:lang w:val="sr-Latn-ME"/>
        </w:rPr>
        <w:t>.</w:t>
      </w:r>
    </w:p>
    <w:p w14:paraId="7C17A884" w14:textId="620FCEDB" w:rsidR="00C52781" w:rsidRPr="008E7434" w:rsidRDefault="00C52781" w:rsidP="00C52781">
      <w:pPr>
        <w:widowControl w:val="0"/>
        <w:tabs>
          <w:tab w:val="left" w:pos="284"/>
        </w:tabs>
        <w:autoSpaceDE w:val="0"/>
        <w:autoSpaceDN w:val="0"/>
        <w:jc w:val="both"/>
        <w:rPr>
          <w:bCs/>
          <w:sz w:val="22"/>
          <w:szCs w:val="22"/>
          <w:lang w:val="sr-Latn-ME"/>
        </w:rPr>
      </w:pPr>
      <w:proofErr w:type="spellStart"/>
      <w:r w:rsidRPr="008E7434">
        <w:rPr>
          <w:bCs/>
          <w:sz w:val="22"/>
          <w:szCs w:val="22"/>
          <w:lang w:val="sr-Latn-ME"/>
        </w:rPr>
        <w:t>Gran</w:t>
      </w:r>
      <w:proofErr w:type="spellEnd"/>
      <w:r w:rsidRPr="008E7434">
        <w:rPr>
          <w:bCs/>
          <w:sz w:val="22"/>
          <w:szCs w:val="22"/>
          <w:lang w:val="sr-Latn-ME"/>
        </w:rPr>
        <w:t xml:space="preserve"> </w:t>
      </w:r>
      <w:proofErr w:type="spellStart"/>
      <w:r w:rsidRPr="008E7434">
        <w:rPr>
          <w:bCs/>
          <w:sz w:val="22"/>
          <w:szCs w:val="22"/>
          <w:lang w:val="sr-Latn-ME"/>
        </w:rPr>
        <w:t>Via</w:t>
      </w:r>
      <w:proofErr w:type="spellEnd"/>
      <w:r w:rsidRPr="008E7434">
        <w:rPr>
          <w:bCs/>
          <w:sz w:val="22"/>
          <w:szCs w:val="22"/>
          <w:lang w:val="sr-Latn-ME"/>
        </w:rPr>
        <w:t xml:space="preserve"> de </w:t>
      </w:r>
      <w:proofErr w:type="spellStart"/>
      <w:r w:rsidRPr="008E7434">
        <w:rPr>
          <w:bCs/>
          <w:sz w:val="22"/>
          <w:szCs w:val="22"/>
          <w:lang w:val="sr-Latn-ME"/>
        </w:rPr>
        <w:t>les</w:t>
      </w:r>
      <w:proofErr w:type="spellEnd"/>
      <w:r w:rsidRPr="008E7434">
        <w:rPr>
          <w:bCs/>
          <w:sz w:val="22"/>
          <w:szCs w:val="22"/>
          <w:lang w:val="sr-Latn-ME"/>
        </w:rPr>
        <w:t xml:space="preserve"> </w:t>
      </w:r>
      <w:proofErr w:type="spellStart"/>
      <w:r w:rsidRPr="008E7434">
        <w:rPr>
          <w:bCs/>
          <w:sz w:val="22"/>
          <w:szCs w:val="22"/>
          <w:lang w:val="sr-Latn-ME"/>
        </w:rPr>
        <w:t>Corts</w:t>
      </w:r>
      <w:proofErr w:type="spellEnd"/>
      <w:r w:rsidRPr="008E7434">
        <w:rPr>
          <w:bCs/>
          <w:sz w:val="22"/>
          <w:szCs w:val="22"/>
          <w:lang w:val="sr-Latn-ME"/>
        </w:rPr>
        <w:t xml:space="preserve"> </w:t>
      </w:r>
      <w:proofErr w:type="spellStart"/>
      <w:r w:rsidRPr="008E7434">
        <w:rPr>
          <w:bCs/>
          <w:sz w:val="22"/>
          <w:szCs w:val="22"/>
          <w:lang w:val="sr-Latn-ME"/>
        </w:rPr>
        <w:t>Catalanes</w:t>
      </w:r>
      <w:proofErr w:type="spellEnd"/>
      <w:r w:rsidRPr="008E7434">
        <w:rPr>
          <w:bCs/>
          <w:sz w:val="22"/>
          <w:szCs w:val="22"/>
          <w:lang w:val="sr-Latn-ME"/>
        </w:rPr>
        <w:t xml:space="preserve"> 764, Barselona,</w:t>
      </w:r>
      <w:r w:rsidR="00A511ED" w:rsidRPr="008E7434">
        <w:rPr>
          <w:bCs/>
          <w:sz w:val="22"/>
          <w:szCs w:val="22"/>
          <w:lang w:val="sr-Latn-ME"/>
        </w:rPr>
        <w:t xml:space="preserve"> 08013,</w:t>
      </w:r>
      <w:r w:rsidRPr="008E7434">
        <w:rPr>
          <w:bCs/>
          <w:sz w:val="22"/>
          <w:szCs w:val="22"/>
          <w:lang w:val="sr-Latn-ME"/>
        </w:rPr>
        <w:t xml:space="preserve"> Španija</w:t>
      </w:r>
    </w:p>
    <w:p w14:paraId="5D8A96FC" w14:textId="77777777" w:rsidR="00B06CB8" w:rsidRPr="008E7434" w:rsidRDefault="00B06CB8" w:rsidP="00A32113">
      <w:pPr>
        <w:rPr>
          <w:sz w:val="22"/>
          <w:szCs w:val="22"/>
          <w:lang w:val="sr-Latn-ME"/>
        </w:rPr>
      </w:pPr>
    </w:p>
    <w:p w14:paraId="28CF2AD3" w14:textId="2653A86C" w:rsidR="00A32113" w:rsidRPr="008E7434" w:rsidRDefault="00A32113" w:rsidP="00A32113">
      <w:pPr>
        <w:rPr>
          <w:b/>
          <w:sz w:val="22"/>
          <w:szCs w:val="22"/>
          <w:lang w:val="sr-Latn-ME"/>
        </w:rPr>
      </w:pPr>
      <w:r w:rsidRPr="008E7434">
        <w:rPr>
          <w:b/>
          <w:sz w:val="22"/>
          <w:szCs w:val="22"/>
          <w:lang w:val="sr-Latn-ME"/>
        </w:rPr>
        <w:t>Režim izdavanja lijeka</w:t>
      </w:r>
    </w:p>
    <w:p w14:paraId="72710B00" w14:textId="77777777" w:rsidR="00D47B4C" w:rsidRPr="008E7434" w:rsidRDefault="00D47B4C" w:rsidP="00A32113">
      <w:pPr>
        <w:rPr>
          <w:b/>
          <w:sz w:val="22"/>
          <w:szCs w:val="22"/>
          <w:lang w:val="sr-Latn-ME"/>
        </w:rPr>
      </w:pPr>
    </w:p>
    <w:p w14:paraId="2EAA9BFF" w14:textId="1C3FE209" w:rsidR="00B06CB8" w:rsidRPr="008E7434" w:rsidRDefault="00B06CB8" w:rsidP="00B06CB8">
      <w:pPr>
        <w:rPr>
          <w:sz w:val="22"/>
          <w:szCs w:val="22"/>
          <w:lang w:val="sr-Latn-ME"/>
        </w:rPr>
      </w:pPr>
      <w:r w:rsidRPr="008E7434">
        <w:rPr>
          <w:sz w:val="22"/>
          <w:szCs w:val="22"/>
          <w:lang w:val="sr-Latn-ME"/>
        </w:rPr>
        <w:t xml:space="preserve">Lijek se </w:t>
      </w:r>
      <w:r w:rsidR="0051568A" w:rsidRPr="008E7434">
        <w:rPr>
          <w:sz w:val="22"/>
          <w:szCs w:val="22"/>
          <w:lang w:val="sr-Latn-ME"/>
        </w:rPr>
        <w:t>izdaje</w:t>
      </w:r>
      <w:r w:rsidRPr="008E7434">
        <w:rPr>
          <w:sz w:val="22"/>
          <w:szCs w:val="22"/>
          <w:lang w:val="sr-Latn-ME"/>
        </w:rPr>
        <w:t xml:space="preserve"> samo na ljekarski recept.</w:t>
      </w:r>
    </w:p>
    <w:p w14:paraId="622F5A14" w14:textId="77777777" w:rsidR="00445D8F" w:rsidRPr="008E7434" w:rsidRDefault="00445D8F" w:rsidP="00A32113">
      <w:pPr>
        <w:rPr>
          <w:sz w:val="22"/>
          <w:szCs w:val="22"/>
          <w:lang w:val="sr-Latn-ME"/>
        </w:rPr>
      </w:pPr>
    </w:p>
    <w:p w14:paraId="4D9FA64E" w14:textId="036584E9" w:rsidR="0067145B" w:rsidRPr="008E7434" w:rsidRDefault="00A32113" w:rsidP="00DB53F4">
      <w:pPr>
        <w:rPr>
          <w:b/>
          <w:sz w:val="22"/>
          <w:szCs w:val="22"/>
          <w:lang w:val="sr-Latn-ME"/>
        </w:rPr>
      </w:pPr>
      <w:r w:rsidRPr="008E7434">
        <w:rPr>
          <w:b/>
          <w:sz w:val="22"/>
          <w:szCs w:val="22"/>
          <w:lang w:val="sr-Latn-ME"/>
        </w:rPr>
        <w:t>Broj i datum dozvole</w:t>
      </w:r>
    </w:p>
    <w:p w14:paraId="68A89471" w14:textId="5205B8F7" w:rsidR="00D47B4C" w:rsidRPr="008E7434" w:rsidRDefault="00D47B4C" w:rsidP="00DB53F4">
      <w:pPr>
        <w:rPr>
          <w:b/>
          <w:sz w:val="22"/>
          <w:szCs w:val="22"/>
          <w:lang w:val="sr-Latn-ME"/>
        </w:rPr>
      </w:pPr>
    </w:p>
    <w:p w14:paraId="4095B56C" w14:textId="6278E10A" w:rsidR="008E7434" w:rsidRPr="009E0ABF" w:rsidRDefault="008E7434" w:rsidP="00DB53F4">
      <w:pPr>
        <w:rPr>
          <w:b/>
          <w:sz w:val="22"/>
          <w:szCs w:val="22"/>
          <w:lang w:val="sr-Latn-ME"/>
        </w:rPr>
      </w:pPr>
      <w:r w:rsidRPr="009E0ABF">
        <w:rPr>
          <w:rFonts w:eastAsia="TimesNewRoman"/>
          <w:sz w:val="22"/>
          <w:szCs w:val="22"/>
          <w:lang w:val="sr-Latn-ME" w:eastAsia="sr-Latn-ME"/>
        </w:rPr>
        <w:t>2030/24/6640 – 3616 od 12.12.2024. godine</w:t>
      </w:r>
    </w:p>
    <w:p w14:paraId="3FC8DA62" w14:textId="77777777" w:rsidR="00440196" w:rsidRPr="008E7434" w:rsidRDefault="00440196" w:rsidP="00DB53F4">
      <w:pPr>
        <w:rPr>
          <w:sz w:val="22"/>
          <w:szCs w:val="22"/>
          <w:lang w:val="sr-Latn-ME"/>
        </w:rPr>
      </w:pPr>
    </w:p>
    <w:p w14:paraId="764A3C40" w14:textId="001ED1B8" w:rsidR="00440196" w:rsidRPr="008E7434" w:rsidRDefault="00440196" w:rsidP="00C52781">
      <w:pPr>
        <w:rPr>
          <w:b/>
          <w:sz w:val="22"/>
          <w:szCs w:val="22"/>
          <w:lang w:val="sr-Latn-ME"/>
        </w:rPr>
      </w:pPr>
      <w:r w:rsidRPr="008E7434">
        <w:rPr>
          <w:b/>
          <w:sz w:val="22"/>
          <w:szCs w:val="22"/>
          <w:lang w:val="sr-Latn-ME"/>
        </w:rPr>
        <w:t>Ovo uputstvo je posljednji put odobreno</w:t>
      </w:r>
    </w:p>
    <w:p w14:paraId="3960339F" w14:textId="49C8F13C" w:rsidR="0051568A" w:rsidRPr="008E7434" w:rsidRDefault="0051568A" w:rsidP="00C52781">
      <w:pPr>
        <w:rPr>
          <w:sz w:val="22"/>
          <w:szCs w:val="22"/>
          <w:lang w:val="sr-Latn-ME"/>
        </w:rPr>
      </w:pPr>
    </w:p>
    <w:p w14:paraId="3CDB6D1A" w14:textId="6EBA902D" w:rsidR="008E7434" w:rsidRPr="008E7434" w:rsidRDefault="008E7434" w:rsidP="00C52781">
      <w:pPr>
        <w:rPr>
          <w:sz w:val="22"/>
          <w:szCs w:val="22"/>
          <w:lang w:val="sr-Latn-ME"/>
        </w:rPr>
      </w:pPr>
      <w:r w:rsidRPr="008E7434">
        <w:rPr>
          <w:sz w:val="22"/>
          <w:szCs w:val="22"/>
          <w:lang w:val="sr-Latn-ME"/>
        </w:rPr>
        <w:t>Decembar, 2024. godine</w:t>
      </w:r>
    </w:p>
    <w:p w14:paraId="07D173ED" w14:textId="036A1950" w:rsidR="0051568A" w:rsidRPr="008E7434" w:rsidRDefault="0051568A" w:rsidP="00C52781">
      <w:pPr>
        <w:rPr>
          <w:sz w:val="22"/>
          <w:szCs w:val="22"/>
          <w:lang w:val="sr-Latn-ME"/>
        </w:rPr>
      </w:pPr>
    </w:p>
    <w:sectPr w:rsidR="0051568A" w:rsidRPr="008E7434"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1E37FD" w16cex:dateUtc="2024-12-11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69E652" w16cid:durableId="341E37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0D922" w14:textId="77777777" w:rsidR="00962A42" w:rsidRDefault="00962A42">
      <w:r>
        <w:separator/>
      </w:r>
    </w:p>
  </w:endnote>
  <w:endnote w:type="continuationSeparator" w:id="0">
    <w:p w14:paraId="062DB5D4" w14:textId="77777777" w:rsidR="00962A42" w:rsidRDefault="0096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elveticaNeueLTPro-B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F18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7F47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54D5" w14:textId="0C5E350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C621D">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C621D">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578C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65A2A" w14:textId="77777777" w:rsidR="00962A42" w:rsidRDefault="00962A42">
      <w:r>
        <w:separator/>
      </w:r>
    </w:p>
  </w:footnote>
  <w:footnote w:type="continuationSeparator" w:id="0">
    <w:p w14:paraId="6181803E" w14:textId="77777777" w:rsidR="00962A42" w:rsidRDefault="0096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07ED7" w14:textId="77777777" w:rsidR="00890846" w:rsidRDefault="00EF65C8">
    <w:pPr>
      <w:pStyle w:val="Header"/>
      <w:rPr>
        <w:sz w:val="16"/>
        <w:szCs w:val="16"/>
      </w:rPr>
    </w:pPr>
    <w:r w:rsidRPr="005319EA">
      <w:rPr>
        <w:noProof/>
        <w:sz w:val="16"/>
        <w:szCs w:val="16"/>
        <w:lang w:val="sr-Latn-ME" w:eastAsia="sr-Latn-ME"/>
      </w:rPr>
      <w:drawing>
        <wp:inline distT="0" distB="0" distL="0" distR="0" wp14:anchorId="62366AB8" wp14:editId="5CA8F53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76ECE20" w14:textId="77777777" w:rsidR="00890846" w:rsidRDefault="00890846">
    <w:pPr>
      <w:pStyle w:val="Header"/>
      <w:rPr>
        <w:sz w:val="16"/>
        <w:szCs w:val="16"/>
      </w:rPr>
    </w:pPr>
  </w:p>
  <w:p w14:paraId="20E6A18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7"/>
    <w:multiLevelType w:val="multilevel"/>
    <w:tmpl w:val="0000088A"/>
    <w:lvl w:ilvl="0">
      <w:numFmt w:val="bullet"/>
      <w:lvlText w:val="•"/>
      <w:lvlJc w:val="left"/>
      <w:pPr>
        <w:ind w:left="321" w:hanging="144"/>
      </w:pPr>
      <w:rPr>
        <w:rFonts w:ascii="Times New Roman" w:hAnsi="Times New Roman" w:cs="Times New Roman"/>
        <w:b w:val="0"/>
        <w:bCs w:val="0"/>
        <w:w w:val="100"/>
        <w:sz w:val="22"/>
        <w:szCs w:val="22"/>
      </w:rPr>
    </w:lvl>
    <w:lvl w:ilvl="1">
      <w:numFmt w:val="bullet"/>
      <w:lvlText w:val="•"/>
      <w:lvlJc w:val="left"/>
      <w:pPr>
        <w:ind w:left="1286" w:hanging="144"/>
      </w:pPr>
    </w:lvl>
    <w:lvl w:ilvl="2">
      <w:numFmt w:val="bullet"/>
      <w:lvlText w:val="•"/>
      <w:lvlJc w:val="left"/>
      <w:pPr>
        <w:ind w:left="2253" w:hanging="144"/>
      </w:pPr>
    </w:lvl>
    <w:lvl w:ilvl="3">
      <w:numFmt w:val="bullet"/>
      <w:lvlText w:val="•"/>
      <w:lvlJc w:val="left"/>
      <w:pPr>
        <w:ind w:left="3219" w:hanging="144"/>
      </w:pPr>
    </w:lvl>
    <w:lvl w:ilvl="4">
      <w:numFmt w:val="bullet"/>
      <w:lvlText w:val="•"/>
      <w:lvlJc w:val="left"/>
      <w:pPr>
        <w:ind w:left="4186" w:hanging="144"/>
      </w:pPr>
    </w:lvl>
    <w:lvl w:ilvl="5">
      <w:numFmt w:val="bullet"/>
      <w:lvlText w:val="•"/>
      <w:lvlJc w:val="left"/>
      <w:pPr>
        <w:ind w:left="5153" w:hanging="144"/>
      </w:pPr>
    </w:lvl>
    <w:lvl w:ilvl="6">
      <w:numFmt w:val="bullet"/>
      <w:lvlText w:val="•"/>
      <w:lvlJc w:val="left"/>
      <w:pPr>
        <w:ind w:left="6119" w:hanging="144"/>
      </w:pPr>
    </w:lvl>
    <w:lvl w:ilvl="7">
      <w:numFmt w:val="bullet"/>
      <w:lvlText w:val="•"/>
      <w:lvlJc w:val="left"/>
      <w:pPr>
        <w:ind w:left="7086" w:hanging="144"/>
      </w:pPr>
    </w:lvl>
    <w:lvl w:ilvl="8">
      <w:numFmt w:val="bullet"/>
      <w:lvlText w:val="•"/>
      <w:lvlJc w:val="left"/>
      <w:pPr>
        <w:ind w:left="8053" w:hanging="144"/>
      </w:pPr>
    </w:lvl>
  </w:abstractNum>
  <w:abstractNum w:abstractNumId="12" w15:restartNumberingAfterBreak="0">
    <w:nsid w:val="00003525"/>
    <w:multiLevelType w:val="hybridMultilevel"/>
    <w:tmpl w:val="FC3C1214"/>
    <w:lvl w:ilvl="0" w:tplc="84E6D6FC">
      <w:start w:val="1"/>
      <w:numFmt w:val="bullet"/>
      <w:lvlText w:val=""/>
      <w:lvlJc w:val="left"/>
      <w:pPr>
        <w:ind w:left="360" w:hanging="360"/>
      </w:pPr>
      <w:rPr>
        <w:rFonts w:ascii="Symbol" w:hAnsi="Symbol" w:hint="default"/>
      </w:rPr>
    </w:lvl>
    <w:lvl w:ilvl="1" w:tplc="31E46EAA" w:tentative="1">
      <w:start w:val="1"/>
      <w:numFmt w:val="bullet"/>
      <w:lvlText w:val="o"/>
      <w:lvlJc w:val="left"/>
      <w:pPr>
        <w:ind w:left="720" w:hanging="360"/>
      </w:pPr>
      <w:rPr>
        <w:rFonts w:ascii="Courier New" w:hAnsi="Courier New" w:cs="Courier New" w:hint="default"/>
      </w:rPr>
    </w:lvl>
    <w:lvl w:ilvl="2" w:tplc="06621AF0" w:tentative="1">
      <w:start w:val="1"/>
      <w:numFmt w:val="bullet"/>
      <w:lvlText w:val=""/>
      <w:lvlJc w:val="left"/>
      <w:pPr>
        <w:ind w:left="1440" w:hanging="360"/>
      </w:pPr>
      <w:rPr>
        <w:rFonts w:ascii="Wingdings" w:hAnsi="Wingdings" w:hint="default"/>
      </w:rPr>
    </w:lvl>
    <w:lvl w:ilvl="3" w:tplc="D160E322" w:tentative="1">
      <w:start w:val="1"/>
      <w:numFmt w:val="bullet"/>
      <w:lvlText w:val=""/>
      <w:lvlJc w:val="left"/>
      <w:pPr>
        <w:ind w:left="2160" w:hanging="360"/>
      </w:pPr>
      <w:rPr>
        <w:rFonts w:ascii="Symbol" w:hAnsi="Symbol" w:hint="default"/>
      </w:rPr>
    </w:lvl>
    <w:lvl w:ilvl="4" w:tplc="5560C550" w:tentative="1">
      <w:start w:val="1"/>
      <w:numFmt w:val="bullet"/>
      <w:lvlText w:val="o"/>
      <w:lvlJc w:val="left"/>
      <w:pPr>
        <w:ind w:left="2880" w:hanging="360"/>
      </w:pPr>
      <w:rPr>
        <w:rFonts w:ascii="Courier New" w:hAnsi="Courier New" w:cs="Courier New" w:hint="default"/>
      </w:rPr>
    </w:lvl>
    <w:lvl w:ilvl="5" w:tplc="1B0E621A" w:tentative="1">
      <w:start w:val="1"/>
      <w:numFmt w:val="bullet"/>
      <w:lvlText w:val=""/>
      <w:lvlJc w:val="left"/>
      <w:pPr>
        <w:ind w:left="3600" w:hanging="360"/>
      </w:pPr>
      <w:rPr>
        <w:rFonts w:ascii="Wingdings" w:hAnsi="Wingdings" w:hint="default"/>
      </w:rPr>
    </w:lvl>
    <w:lvl w:ilvl="6" w:tplc="10DAC310" w:tentative="1">
      <w:start w:val="1"/>
      <w:numFmt w:val="bullet"/>
      <w:lvlText w:val=""/>
      <w:lvlJc w:val="left"/>
      <w:pPr>
        <w:ind w:left="4320" w:hanging="360"/>
      </w:pPr>
      <w:rPr>
        <w:rFonts w:ascii="Symbol" w:hAnsi="Symbol" w:hint="default"/>
      </w:rPr>
    </w:lvl>
    <w:lvl w:ilvl="7" w:tplc="B67C69FC" w:tentative="1">
      <w:start w:val="1"/>
      <w:numFmt w:val="bullet"/>
      <w:lvlText w:val="o"/>
      <w:lvlJc w:val="left"/>
      <w:pPr>
        <w:ind w:left="5040" w:hanging="360"/>
      </w:pPr>
      <w:rPr>
        <w:rFonts w:ascii="Courier New" w:hAnsi="Courier New" w:cs="Courier New" w:hint="default"/>
      </w:rPr>
    </w:lvl>
    <w:lvl w:ilvl="8" w:tplc="54D045FC" w:tentative="1">
      <w:start w:val="1"/>
      <w:numFmt w:val="bullet"/>
      <w:lvlText w:val=""/>
      <w:lvlJc w:val="left"/>
      <w:pPr>
        <w:ind w:left="576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E7562A"/>
    <w:multiLevelType w:val="hybridMultilevel"/>
    <w:tmpl w:val="639C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F406A"/>
    <w:multiLevelType w:val="hybridMultilevel"/>
    <w:tmpl w:val="217263A6"/>
    <w:lvl w:ilvl="0" w:tplc="E670D55C">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9E655C"/>
    <w:multiLevelType w:val="hybridMultilevel"/>
    <w:tmpl w:val="48DC8E1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C2968748">
      <w:numFmt w:val="bullet"/>
      <w:lvlText w:val="•"/>
      <w:lvlJc w:val="left"/>
      <w:pPr>
        <w:ind w:left="2160" w:hanging="360"/>
      </w:pPr>
      <w:rPr>
        <w:rFonts w:ascii="Times New Roman" w:eastAsia="Times New Roman" w:hAnsi="Times New Roman" w:cs="Times New Roman"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8"/>
  </w:num>
  <w:num w:numId="17">
    <w:abstractNumId w:val="13"/>
    <w:lvlOverride w:ilvl="0">
      <w:startOverride w:val="1"/>
    </w:lvlOverride>
  </w:num>
  <w:num w:numId="18">
    <w:abstractNumId w:val="25"/>
  </w:num>
  <w:num w:numId="19">
    <w:abstractNumId w:val="24"/>
  </w:num>
  <w:num w:numId="20">
    <w:abstractNumId w:val="22"/>
  </w:num>
  <w:num w:numId="21">
    <w:abstractNumId w:val="20"/>
  </w:num>
  <w:num w:numId="22">
    <w:abstractNumId w:val="14"/>
  </w:num>
  <w:num w:numId="23">
    <w:abstractNumId w:val="15"/>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16"/>
  </w:num>
  <w:num w:numId="31">
    <w:abstractNumId w:val="27"/>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6110"/>
    <w:rsid w:val="000771E2"/>
    <w:rsid w:val="000777CF"/>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4B0B"/>
    <w:rsid w:val="000C6D31"/>
    <w:rsid w:val="000C7728"/>
    <w:rsid w:val="000D03EF"/>
    <w:rsid w:val="000D14D2"/>
    <w:rsid w:val="000D6526"/>
    <w:rsid w:val="000E1847"/>
    <w:rsid w:val="000E251A"/>
    <w:rsid w:val="000E30D4"/>
    <w:rsid w:val="000E376D"/>
    <w:rsid w:val="000F06E7"/>
    <w:rsid w:val="000F1C30"/>
    <w:rsid w:val="000F42C0"/>
    <w:rsid w:val="000F5734"/>
    <w:rsid w:val="000F5E16"/>
    <w:rsid w:val="000F7222"/>
    <w:rsid w:val="0010177B"/>
    <w:rsid w:val="00103180"/>
    <w:rsid w:val="001045A3"/>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9AD"/>
    <w:rsid w:val="00150A79"/>
    <w:rsid w:val="00152225"/>
    <w:rsid w:val="0015284E"/>
    <w:rsid w:val="00155276"/>
    <w:rsid w:val="001567D1"/>
    <w:rsid w:val="001601CE"/>
    <w:rsid w:val="001616AF"/>
    <w:rsid w:val="00164550"/>
    <w:rsid w:val="00166BB8"/>
    <w:rsid w:val="001707D7"/>
    <w:rsid w:val="00173831"/>
    <w:rsid w:val="0017417F"/>
    <w:rsid w:val="00175740"/>
    <w:rsid w:val="001770B3"/>
    <w:rsid w:val="001804DD"/>
    <w:rsid w:val="00185B9B"/>
    <w:rsid w:val="00193DB3"/>
    <w:rsid w:val="001B03B0"/>
    <w:rsid w:val="001B3424"/>
    <w:rsid w:val="001B61E4"/>
    <w:rsid w:val="001B6B05"/>
    <w:rsid w:val="001B70CF"/>
    <w:rsid w:val="001B731A"/>
    <w:rsid w:val="001C08F1"/>
    <w:rsid w:val="001C0FD7"/>
    <w:rsid w:val="001C1D20"/>
    <w:rsid w:val="001C621D"/>
    <w:rsid w:val="001C691D"/>
    <w:rsid w:val="001C711D"/>
    <w:rsid w:val="001D301F"/>
    <w:rsid w:val="001D31A8"/>
    <w:rsid w:val="001D31CB"/>
    <w:rsid w:val="001D7370"/>
    <w:rsid w:val="001E0B2D"/>
    <w:rsid w:val="001E195D"/>
    <w:rsid w:val="001E6CAA"/>
    <w:rsid w:val="001F02DE"/>
    <w:rsid w:val="001F3C63"/>
    <w:rsid w:val="001F6994"/>
    <w:rsid w:val="00200104"/>
    <w:rsid w:val="00203D65"/>
    <w:rsid w:val="002046FE"/>
    <w:rsid w:val="0020566A"/>
    <w:rsid w:val="002109DD"/>
    <w:rsid w:val="0021208F"/>
    <w:rsid w:val="002139ED"/>
    <w:rsid w:val="002168F5"/>
    <w:rsid w:val="00226477"/>
    <w:rsid w:val="00235129"/>
    <w:rsid w:val="0023752B"/>
    <w:rsid w:val="00240F5F"/>
    <w:rsid w:val="002426EA"/>
    <w:rsid w:val="00243CA4"/>
    <w:rsid w:val="00245A64"/>
    <w:rsid w:val="00246606"/>
    <w:rsid w:val="002470D6"/>
    <w:rsid w:val="0025222F"/>
    <w:rsid w:val="002561F3"/>
    <w:rsid w:val="00256BAA"/>
    <w:rsid w:val="002570F6"/>
    <w:rsid w:val="0026432F"/>
    <w:rsid w:val="0026475C"/>
    <w:rsid w:val="002667B9"/>
    <w:rsid w:val="0026796E"/>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490E"/>
    <w:rsid w:val="002E5013"/>
    <w:rsid w:val="002E54A4"/>
    <w:rsid w:val="002F1791"/>
    <w:rsid w:val="002F38D4"/>
    <w:rsid w:val="002F727F"/>
    <w:rsid w:val="00300DA5"/>
    <w:rsid w:val="0031366D"/>
    <w:rsid w:val="0031466D"/>
    <w:rsid w:val="00314D92"/>
    <w:rsid w:val="003161E2"/>
    <w:rsid w:val="0031692B"/>
    <w:rsid w:val="003208CF"/>
    <w:rsid w:val="0032447D"/>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5C64"/>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201"/>
    <w:rsid w:val="003C3390"/>
    <w:rsid w:val="003C640B"/>
    <w:rsid w:val="003D195D"/>
    <w:rsid w:val="003D2830"/>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992"/>
    <w:rsid w:val="00416AF0"/>
    <w:rsid w:val="00417A42"/>
    <w:rsid w:val="004205CC"/>
    <w:rsid w:val="004228B9"/>
    <w:rsid w:val="0042441A"/>
    <w:rsid w:val="00424645"/>
    <w:rsid w:val="00425C1F"/>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81B"/>
    <w:rsid w:val="004A6C86"/>
    <w:rsid w:val="004A7514"/>
    <w:rsid w:val="004B2780"/>
    <w:rsid w:val="004B2B48"/>
    <w:rsid w:val="004B4243"/>
    <w:rsid w:val="004B6BB6"/>
    <w:rsid w:val="004C0820"/>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011"/>
    <w:rsid w:val="00510F22"/>
    <w:rsid w:val="00510FAA"/>
    <w:rsid w:val="00514F76"/>
    <w:rsid w:val="0051568A"/>
    <w:rsid w:val="00516122"/>
    <w:rsid w:val="005215DC"/>
    <w:rsid w:val="00523873"/>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799E"/>
    <w:rsid w:val="006240C9"/>
    <w:rsid w:val="00624CB8"/>
    <w:rsid w:val="00625FE3"/>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4855"/>
    <w:rsid w:val="00705316"/>
    <w:rsid w:val="007100BC"/>
    <w:rsid w:val="0071373B"/>
    <w:rsid w:val="00721DDE"/>
    <w:rsid w:val="00722D64"/>
    <w:rsid w:val="007231C5"/>
    <w:rsid w:val="0072320D"/>
    <w:rsid w:val="00731FD1"/>
    <w:rsid w:val="0073334A"/>
    <w:rsid w:val="007337F6"/>
    <w:rsid w:val="00734A01"/>
    <w:rsid w:val="00736047"/>
    <w:rsid w:val="00736561"/>
    <w:rsid w:val="007445FA"/>
    <w:rsid w:val="00744BE7"/>
    <w:rsid w:val="007457E6"/>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2D79"/>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5C7B"/>
    <w:rsid w:val="008475F6"/>
    <w:rsid w:val="0085398E"/>
    <w:rsid w:val="00855687"/>
    <w:rsid w:val="00856F31"/>
    <w:rsid w:val="00862871"/>
    <w:rsid w:val="0086367B"/>
    <w:rsid w:val="008642BD"/>
    <w:rsid w:val="0086712D"/>
    <w:rsid w:val="0087395E"/>
    <w:rsid w:val="0087404B"/>
    <w:rsid w:val="008741A9"/>
    <w:rsid w:val="008760B9"/>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30C7"/>
    <w:rsid w:val="008D4353"/>
    <w:rsid w:val="008D4B1A"/>
    <w:rsid w:val="008D5D1D"/>
    <w:rsid w:val="008D7ED7"/>
    <w:rsid w:val="008E0F15"/>
    <w:rsid w:val="008E3485"/>
    <w:rsid w:val="008E7128"/>
    <w:rsid w:val="008E7434"/>
    <w:rsid w:val="008F4CFF"/>
    <w:rsid w:val="008F55C9"/>
    <w:rsid w:val="008F566C"/>
    <w:rsid w:val="00901880"/>
    <w:rsid w:val="00902A3E"/>
    <w:rsid w:val="00903BFD"/>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2A42"/>
    <w:rsid w:val="00963573"/>
    <w:rsid w:val="00963B77"/>
    <w:rsid w:val="0096506F"/>
    <w:rsid w:val="00985C83"/>
    <w:rsid w:val="00986B3F"/>
    <w:rsid w:val="0098777C"/>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0AB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27D2E"/>
    <w:rsid w:val="00A316A0"/>
    <w:rsid w:val="00A32113"/>
    <w:rsid w:val="00A32C16"/>
    <w:rsid w:val="00A34BBF"/>
    <w:rsid w:val="00A43B24"/>
    <w:rsid w:val="00A511ED"/>
    <w:rsid w:val="00A55784"/>
    <w:rsid w:val="00A60C3E"/>
    <w:rsid w:val="00A618E0"/>
    <w:rsid w:val="00A63CD3"/>
    <w:rsid w:val="00A6561C"/>
    <w:rsid w:val="00A65F35"/>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18A"/>
    <w:rsid w:val="00AC158D"/>
    <w:rsid w:val="00AC435A"/>
    <w:rsid w:val="00AC57D3"/>
    <w:rsid w:val="00AD2C0B"/>
    <w:rsid w:val="00AD694D"/>
    <w:rsid w:val="00AE6FDF"/>
    <w:rsid w:val="00AF2E1A"/>
    <w:rsid w:val="00AF3CBD"/>
    <w:rsid w:val="00AF718B"/>
    <w:rsid w:val="00B034D4"/>
    <w:rsid w:val="00B04A09"/>
    <w:rsid w:val="00B0620F"/>
    <w:rsid w:val="00B06CB8"/>
    <w:rsid w:val="00B12AAE"/>
    <w:rsid w:val="00B20DCF"/>
    <w:rsid w:val="00B23A38"/>
    <w:rsid w:val="00B26FFA"/>
    <w:rsid w:val="00B41380"/>
    <w:rsid w:val="00B46B55"/>
    <w:rsid w:val="00B46BE5"/>
    <w:rsid w:val="00B46C91"/>
    <w:rsid w:val="00B47308"/>
    <w:rsid w:val="00B52A2B"/>
    <w:rsid w:val="00B543F6"/>
    <w:rsid w:val="00B54E17"/>
    <w:rsid w:val="00B5690F"/>
    <w:rsid w:val="00B60222"/>
    <w:rsid w:val="00B64790"/>
    <w:rsid w:val="00B71B51"/>
    <w:rsid w:val="00B72426"/>
    <w:rsid w:val="00B72FDA"/>
    <w:rsid w:val="00B7529A"/>
    <w:rsid w:val="00B82353"/>
    <w:rsid w:val="00B86396"/>
    <w:rsid w:val="00B91048"/>
    <w:rsid w:val="00B91092"/>
    <w:rsid w:val="00B92A6F"/>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3D1F"/>
    <w:rsid w:val="00C016C0"/>
    <w:rsid w:val="00C04194"/>
    <w:rsid w:val="00C046A2"/>
    <w:rsid w:val="00C04C5F"/>
    <w:rsid w:val="00C13630"/>
    <w:rsid w:val="00C17F0F"/>
    <w:rsid w:val="00C22A02"/>
    <w:rsid w:val="00C22BE5"/>
    <w:rsid w:val="00C23B01"/>
    <w:rsid w:val="00C269D7"/>
    <w:rsid w:val="00C30F92"/>
    <w:rsid w:val="00C325D1"/>
    <w:rsid w:val="00C42008"/>
    <w:rsid w:val="00C45B64"/>
    <w:rsid w:val="00C45B7C"/>
    <w:rsid w:val="00C52781"/>
    <w:rsid w:val="00C527B5"/>
    <w:rsid w:val="00C54EE5"/>
    <w:rsid w:val="00C5558E"/>
    <w:rsid w:val="00C64BFF"/>
    <w:rsid w:val="00C66783"/>
    <w:rsid w:val="00C74F9D"/>
    <w:rsid w:val="00C77D13"/>
    <w:rsid w:val="00C82701"/>
    <w:rsid w:val="00C83B7A"/>
    <w:rsid w:val="00C859EE"/>
    <w:rsid w:val="00C85E52"/>
    <w:rsid w:val="00C86BA0"/>
    <w:rsid w:val="00C93081"/>
    <w:rsid w:val="00CA07F2"/>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E7C44"/>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47B4C"/>
    <w:rsid w:val="00D50A00"/>
    <w:rsid w:val="00D5482E"/>
    <w:rsid w:val="00D55132"/>
    <w:rsid w:val="00D57CE1"/>
    <w:rsid w:val="00D660BC"/>
    <w:rsid w:val="00D678EE"/>
    <w:rsid w:val="00D72935"/>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B55E8"/>
    <w:rsid w:val="00DC730A"/>
    <w:rsid w:val="00DD12E9"/>
    <w:rsid w:val="00DD40A8"/>
    <w:rsid w:val="00DE0E4B"/>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51AF"/>
    <w:rsid w:val="00E46202"/>
    <w:rsid w:val="00E520B8"/>
    <w:rsid w:val="00E529D9"/>
    <w:rsid w:val="00E55C58"/>
    <w:rsid w:val="00E57592"/>
    <w:rsid w:val="00E6105D"/>
    <w:rsid w:val="00E622AB"/>
    <w:rsid w:val="00E62DDA"/>
    <w:rsid w:val="00E67261"/>
    <w:rsid w:val="00E6779C"/>
    <w:rsid w:val="00E677D1"/>
    <w:rsid w:val="00E70869"/>
    <w:rsid w:val="00E73F97"/>
    <w:rsid w:val="00E753AE"/>
    <w:rsid w:val="00E757F2"/>
    <w:rsid w:val="00E77D2B"/>
    <w:rsid w:val="00E82627"/>
    <w:rsid w:val="00E92374"/>
    <w:rsid w:val="00E94F8B"/>
    <w:rsid w:val="00E95517"/>
    <w:rsid w:val="00EA1C88"/>
    <w:rsid w:val="00EA28A1"/>
    <w:rsid w:val="00EA4EB6"/>
    <w:rsid w:val="00EB04F1"/>
    <w:rsid w:val="00EB1B12"/>
    <w:rsid w:val="00EB23DC"/>
    <w:rsid w:val="00EB26CF"/>
    <w:rsid w:val="00EB2BE4"/>
    <w:rsid w:val="00EB606E"/>
    <w:rsid w:val="00EB676D"/>
    <w:rsid w:val="00EB76A6"/>
    <w:rsid w:val="00EC299D"/>
    <w:rsid w:val="00EC3180"/>
    <w:rsid w:val="00EC3D7E"/>
    <w:rsid w:val="00EC4575"/>
    <w:rsid w:val="00EC7E83"/>
    <w:rsid w:val="00ED3781"/>
    <w:rsid w:val="00ED4841"/>
    <w:rsid w:val="00ED650C"/>
    <w:rsid w:val="00ED7528"/>
    <w:rsid w:val="00EE2DC2"/>
    <w:rsid w:val="00EE495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5138"/>
    <w:rsid w:val="00FB6603"/>
    <w:rsid w:val="00FC2367"/>
    <w:rsid w:val="00FC2728"/>
    <w:rsid w:val="00FC440B"/>
    <w:rsid w:val="00FC4CDB"/>
    <w:rsid w:val="00FC4E98"/>
    <w:rsid w:val="00FC5FFD"/>
    <w:rsid w:val="00FC67A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C2DE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EB2B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B2BE4"/>
    <w:rPr>
      <w:lang w:val="en-US" w:eastAsia="en-US"/>
    </w:rPr>
  </w:style>
  <w:style w:type="paragraph" w:styleId="ListParagraph">
    <w:name w:val="List Paragraph"/>
    <w:basedOn w:val="Normal"/>
    <w:uiPriority w:val="34"/>
    <w:qFormat/>
    <w:rsid w:val="00EB2BE4"/>
    <w:pPr>
      <w:widowControl w:val="0"/>
      <w:autoSpaceDE w:val="0"/>
      <w:autoSpaceDN w:val="0"/>
      <w:adjustRightInd w:val="0"/>
      <w:spacing w:line="252" w:lineRule="exact"/>
      <w:ind w:left="321" w:hanging="144"/>
      <w:jc w:val="both"/>
    </w:pPr>
    <w:rPr>
      <w:rFonts w:eastAsiaTheme="minorEastAsia"/>
      <w:sz w:val="24"/>
      <w:szCs w:val="24"/>
    </w:rPr>
  </w:style>
  <w:style w:type="character" w:customStyle="1" w:styleId="Heading1Char">
    <w:name w:val="Heading 1 Char"/>
    <w:basedOn w:val="DefaultParagraphFont"/>
    <w:link w:val="Heading1"/>
    <w:rsid w:val="00EB2BE4"/>
    <w:rPr>
      <w:rFonts w:asciiTheme="majorHAnsi" w:eastAsiaTheme="majorEastAsia" w:hAnsiTheme="majorHAnsi" w:cstheme="majorBidi"/>
      <w:color w:val="2E74B5" w:themeColor="accent1" w:themeShade="BF"/>
      <w:sz w:val="32"/>
      <w:szCs w:val="32"/>
      <w:lang w:val="en-US" w:eastAsia="en-US"/>
    </w:rPr>
  </w:style>
  <w:style w:type="paragraph" w:styleId="NormalWeb">
    <w:name w:val="Normal (Web)"/>
    <w:basedOn w:val="Normal"/>
    <w:uiPriority w:val="99"/>
    <w:rsid w:val="002E490E"/>
    <w:pPr>
      <w:spacing w:before="100" w:beforeAutospacing="1" w:after="100" w:afterAutospacing="1"/>
    </w:pPr>
    <w:rPr>
      <w:sz w:val="24"/>
      <w:szCs w:val="24"/>
    </w:rPr>
  </w:style>
  <w:style w:type="paragraph" w:styleId="Revision">
    <w:name w:val="Revision"/>
    <w:hidden/>
    <w:uiPriority w:val="99"/>
    <w:semiHidden/>
    <w:rsid w:val="007457E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28683219">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046D-D13B-42B2-A500-B180217E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2024-12-12T13:07:00Z</dcterms:created>
  <dcterms:modified xsi:type="dcterms:W3CDTF">2024-12-12T13:34:00Z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2021-05-17T21:38:30Z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414ef61e-0932-491a-878a-5f7897bc9be7</vt:lpwstr>
  </property>
  <property fmtid="{D5CDD505-2E9C-101B-9397-08002B2CF9AE}" pid="9" name="MSIP_Label_4929bff8-5b33-42aa-95d2-28f72e792cb0_ContentBits">
    <vt:lpwstr>0</vt:lpwstr>
  </property>
</Properties>
</file>