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A6075" w14:textId="77777777" w:rsidR="00C22BE5" w:rsidRPr="00702CE7" w:rsidRDefault="00C30F92" w:rsidP="00C30F92">
      <w:pPr>
        <w:jc w:val="center"/>
        <w:rPr>
          <w:noProof/>
          <w:sz w:val="22"/>
          <w:szCs w:val="22"/>
          <w:lang w:val="sr-Latn-ME"/>
        </w:rPr>
      </w:pPr>
      <w:r w:rsidRPr="00702CE7">
        <w:rPr>
          <w:b/>
          <w:bCs/>
          <w:iCs/>
          <w:noProof/>
          <w:sz w:val="22"/>
          <w:szCs w:val="22"/>
          <w:u w:val="single"/>
          <w:lang w:val="sr-Latn-ME"/>
        </w:rPr>
        <w:t xml:space="preserve">UPUTSTVO ZA </w:t>
      </w:r>
      <w:r w:rsidR="00B71B51" w:rsidRPr="00702CE7">
        <w:rPr>
          <w:b/>
          <w:bCs/>
          <w:iCs/>
          <w:noProof/>
          <w:sz w:val="22"/>
          <w:szCs w:val="22"/>
          <w:u w:val="single"/>
          <w:lang w:val="sr-Latn-ME"/>
        </w:rPr>
        <w:t>LIJEK</w:t>
      </w:r>
    </w:p>
    <w:p w14:paraId="55834710" w14:textId="77777777" w:rsidR="00C30F92" w:rsidRPr="00702CE7" w:rsidRDefault="00C30F92" w:rsidP="00C30F92">
      <w:pPr>
        <w:jc w:val="center"/>
        <w:rPr>
          <w:i/>
          <w:noProof/>
          <w:sz w:val="22"/>
          <w:szCs w:val="22"/>
          <w:lang w:val="sr-Latn-ME"/>
        </w:rPr>
      </w:pPr>
    </w:p>
    <w:p w14:paraId="284A137F" w14:textId="77777777" w:rsidR="00B71B51" w:rsidRPr="00702CE7" w:rsidRDefault="00C16D15" w:rsidP="00B71B51">
      <w:pPr>
        <w:widowControl w:val="0"/>
        <w:autoSpaceDE w:val="0"/>
        <w:autoSpaceDN w:val="0"/>
        <w:jc w:val="center"/>
        <w:rPr>
          <w:b/>
          <w:bCs/>
          <w:i/>
          <w:noProof/>
          <w:sz w:val="22"/>
          <w:szCs w:val="22"/>
          <w:lang w:val="sr-Latn-ME"/>
        </w:rPr>
      </w:pPr>
      <w:r w:rsidRPr="00702CE7">
        <w:rPr>
          <w:b/>
          <w:noProof/>
          <w:sz w:val="22"/>
          <w:szCs w:val="22"/>
          <w:lang w:val="sr-Latn-ME"/>
        </w:rPr>
        <w:t>Espumisan</w:t>
      </w:r>
      <w:r w:rsidR="00EF2DE3" w:rsidRPr="00702CE7">
        <w:rPr>
          <w:b/>
          <w:noProof/>
          <w:sz w:val="22"/>
          <w:szCs w:val="22"/>
          <w:lang w:val="sr-Latn-ME"/>
        </w:rPr>
        <w:t xml:space="preserve"> L</w:t>
      </w:r>
      <w:r w:rsidRPr="00702CE7">
        <w:rPr>
          <w:b/>
          <w:noProof/>
          <w:sz w:val="22"/>
          <w:szCs w:val="22"/>
          <w:lang w:val="sr-Latn-ME"/>
        </w:rPr>
        <w:t xml:space="preserve">, </w:t>
      </w:r>
      <w:r w:rsidR="00EF2DE3" w:rsidRPr="00702CE7">
        <w:rPr>
          <w:b/>
          <w:noProof/>
          <w:sz w:val="22"/>
          <w:szCs w:val="22"/>
          <w:lang w:val="sr-Latn-ME"/>
        </w:rPr>
        <w:t>40 mg/ml</w:t>
      </w:r>
      <w:r w:rsidRPr="00702CE7">
        <w:rPr>
          <w:b/>
          <w:noProof/>
          <w:sz w:val="22"/>
          <w:szCs w:val="22"/>
          <w:lang w:val="sr-Latn-ME"/>
        </w:rPr>
        <w:t xml:space="preserve">, </w:t>
      </w:r>
      <w:r w:rsidR="00EF2DE3" w:rsidRPr="00702CE7">
        <w:rPr>
          <w:b/>
          <w:noProof/>
          <w:sz w:val="22"/>
          <w:szCs w:val="22"/>
          <w:lang w:val="sr-Latn-ME"/>
        </w:rPr>
        <w:t>oralne kapi, emulzija</w:t>
      </w:r>
    </w:p>
    <w:p w14:paraId="30CECA4C" w14:textId="77777777" w:rsidR="00313D0A" w:rsidRPr="00702CE7" w:rsidRDefault="00313D0A" w:rsidP="00B71B51">
      <w:pPr>
        <w:widowControl w:val="0"/>
        <w:autoSpaceDE w:val="0"/>
        <w:autoSpaceDN w:val="0"/>
        <w:jc w:val="center"/>
        <w:rPr>
          <w:bCs/>
          <w:noProof/>
          <w:sz w:val="22"/>
          <w:szCs w:val="22"/>
          <w:lang w:val="sr-Latn-ME"/>
        </w:rPr>
      </w:pPr>
    </w:p>
    <w:p w14:paraId="3CDAAB14" w14:textId="4A2CB955" w:rsidR="00B71B51" w:rsidRPr="00702CE7" w:rsidRDefault="00C16D15" w:rsidP="00B71B51">
      <w:pPr>
        <w:widowControl w:val="0"/>
        <w:autoSpaceDE w:val="0"/>
        <w:autoSpaceDN w:val="0"/>
        <w:jc w:val="center"/>
        <w:rPr>
          <w:b/>
          <w:bCs/>
          <w:i/>
          <w:noProof/>
          <w:sz w:val="22"/>
          <w:szCs w:val="22"/>
          <w:lang w:val="sr-Latn-ME"/>
        </w:rPr>
      </w:pPr>
      <w:r w:rsidRPr="00702CE7">
        <w:rPr>
          <w:b/>
          <w:bCs/>
          <w:noProof/>
          <w:sz w:val="22"/>
          <w:szCs w:val="22"/>
          <w:lang w:val="sr-Latn-ME"/>
        </w:rPr>
        <w:t>simetikon</w:t>
      </w:r>
    </w:p>
    <w:p w14:paraId="2BE20418" w14:textId="77777777" w:rsidR="00C22BE5" w:rsidRPr="00702CE7" w:rsidRDefault="00C22BE5" w:rsidP="00C22BE5">
      <w:pPr>
        <w:pStyle w:val="Header"/>
        <w:tabs>
          <w:tab w:val="left" w:pos="284"/>
        </w:tabs>
        <w:rPr>
          <w:noProof/>
          <w:sz w:val="22"/>
          <w:szCs w:val="22"/>
          <w:lang w:val="sr-Latn-ME"/>
        </w:rPr>
      </w:pPr>
    </w:p>
    <w:p w14:paraId="18C3E0CA" w14:textId="77777777" w:rsidR="00C22BE5" w:rsidRPr="00702CE7" w:rsidRDefault="00C22BE5" w:rsidP="00C22BE5">
      <w:pPr>
        <w:pStyle w:val="Header"/>
        <w:tabs>
          <w:tab w:val="left" w:pos="284"/>
        </w:tabs>
        <w:rPr>
          <w:noProof/>
          <w:sz w:val="22"/>
          <w:szCs w:val="22"/>
          <w:lang w:val="sr-Latn-ME"/>
        </w:rPr>
      </w:pPr>
    </w:p>
    <w:p w14:paraId="2D937795" w14:textId="77777777" w:rsidR="001B6B05" w:rsidRPr="00702CE7" w:rsidRDefault="001B6B05" w:rsidP="001B6B05">
      <w:pPr>
        <w:numPr>
          <w:ilvl w:val="12"/>
          <w:numId w:val="0"/>
        </w:numPr>
        <w:jc w:val="both"/>
        <w:rPr>
          <w:noProof/>
          <w:sz w:val="22"/>
          <w:szCs w:val="22"/>
          <w:lang w:val="sr-Latn-ME"/>
        </w:rPr>
      </w:pPr>
    </w:p>
    <w:p w14:paraId="0D5F4C93" w14:textId="77777777" w:rsidR="00A32113" w:rsidRPr="00702CE7" w:rsidRDefault="006A2B96" w:rsidP="00E324E7">
      <w:pPr>
        <w:widowControl w:val="0"/>
        <w:autoSpaceDE w:val="0"/>
        <w:autoSpaceDN w:val="0"/>
        <w:jc w:val="both"/>
        <w:rPr>
          <w:b/>
          <w:bCs/>
          <w:noProof/>
          <w:sz w:val="22"/>
          <w:szCs w:val="22"/>
          <w:lang w:val="sr-Latn-ME"/>
        </w:rPr>
      </w:pPr>
      <w:r w:rsidRPr="00702CE7">
        <w:rPr>
          <w:b/>
          <w:bCs/>
          <w:noProof/>
          <w:sz w:val="22"/>
          <w:szCs w:val="22"/>
          <w:lang w:val="sr-Latn-ME"/>
        </w:rPr>
        <w:t>Pažljivo pročitajte ovo uputstvo, prije nego što počnete da koristite ovaj lijek</w:t>
      </w:r>
      <w:r w:rsidR="00F67628" w:rsidRPr="00702CE7">
        <w:rPr>
          <w:b/>
          <w:bCs/>
          <w:noProof/>
          <w:sz w:val="22"/>
          <w:szCs w:val="22"/>
          <w:lang w:val="sr-Latn-ME"/>
        </w:rPr>
        <w:t>,</w:t>
      </w:r>
      <w:r w:rsidRPr="00702CE7">
        <w:rPr>
          <w:noProof/>
          <w:sz w:val="22"/>
          <w:szCs w:val="22"/>
          <w:lang w:val="sr-Latn-ME"/>
        </w:rPr>
        <w:t xml:space="preserve"> </w:t>
      </w:r>
      <w:r w:rsidRPr="00702CE7">
        <w:rPr>
          <w:b/>
          <w:bCs/>
          <w:noProof/>
          <w:sz w:val="22"/>
          <w:szCs w:val="22"/>
          <w:lang w:val="sr-Latn-ME"/>
        </w:rPr>
        <w:t xml:space="preserve">jer sadrži </w:t>
      </w:r>
      <w:r w:rsidR="008A108C" w:rsidRPr="00702CE7">
        <w:rPr>
          <w:b/>
          <w:bCs/>
          <w:noProof/>
          <w:sz w:val="22"/>
          <w:szCs w:val="22"/>
          <w:lang w:val="sr-Latn-ME"/>
        </w:rPr>
        <w:t xml:space="preserve"> </w:t>
      </w:r>
      <w:r w:rsidRPr="00702CE7">
        <w:rPr>
          <w:b/>
          <w:bCs/>
          <w:noProof/>
          <w:sz w:val="22"/>
          <w:szCs w:val="22"/>
          <w:lang w:val="sr-Latn-ME"/>
        </w:rPr>
        <w:t>informacije koje su važne za Vas</w:t>
      </w:r>
    </w:p>
    <w:p w14:paraId="1C0954C8" w14:textId="77777777" w:rsidR="00A32113" w:rsidRPr="00702CE7" w:rsidRDefault="00F67628" w:rsidP="00E324E7">
      <w:pPr>
        <w:pStyle w:val="CommentText"/>
        <w:jc w:val="both"/>
        <w:rPr>
          <w:noProof/>
          <w:sz w:val="22"/>
          <w:szCs w:val="22"/>
          <w:lang w:val="sr-Latn-ME"/>
        </w:rPr>
      </w:pPr>
      <w:r w:rsidRPr="00702CE7">
        <w:rPr>
          <w:noProof/>
          <w:sz w:val="22"/>
          <w:szCs w:val="22"/>
          <w:lang w:val="sr-Latn-ME"/>
        </w:rPr>
        <w:t xml:space="preserve">Uvijek </w:t>
      </w:r>
      <w:r w:rsidR="00A32113" w:rsidRPr="00702CE7">
        <w:rPr>
          <w:noProof/>
          <w:sz w:val="22"/>
          <w:szCs w:val="22"/>
          <w:lang w:val="sr-Latn-ME"/>
        </w:rPr>
        <w:t xml:space="preserve">koristite </w:t>
      </w:r>
      <w:r w:rsidRPr="00702CE7">
        <w:rPr>
          <w:noProof/>
          <w:sz w:val="22"/>
          <w:szCs w:val="22"/>
          <w:lang w:val="sr-Latn-ME"/>
        </w:rPr>
        <w:t xml:space="preserve">ovaj </w:t>
      </w:r>
      <w:r w:rsidR="00A32113" w:rsidRPr="00702CE7">
        <w:rPr>
          <w:noProof/>
          <w:sz w:val="22"/>
          <w:szCs w:val="22"/>
          <w:lang w:val="sr-Latn-ME"/>
        </w:rPr>
        <w:t xml:space="preserve">lijek </w:t>
      </w:r>
      <w:r w:rsidR="00564146" w:rsidRPr="00702CE7">
        <w:rPr>
          <w:noProof/>
          <w:sz w:val="22"/>
          <w:szCs w:val="22"/>
          <w:lang w:val="sr-Latn-ME"/>
        </w:rPr>
        <w:t>onako kako je opisano u ovom uputstvu, ili kao što su Vam rekli ljekar ili farmaceut</w:t>
      </w:r>
      <w:r w:rsidR="00A32113" w:rsidRPr="00702CE7">
        <w:rPr>
          <w:noProof/>
          <w:sz w:val="22"/>
          <w:szCs w:val="22"/>
          <w:lang w:val="sr-Latn-ME"/>
        </w:rPr>
        <w:t>.</w:t>
      </w:r>
      <w:r w:rsidR="006240C9" w:rsidRPr="00702CE7">
        <w:rPr>
          <w:noProof/>
          <w:sz w:val="22"/>
          <w:szCs w:val="22"/>
          <w:lang w:val="sr-Latn-ME"/>
        </w:rPr>
        <w:t xml:space="preserve"> </w:t>
      </w:r>
    </w:p>
    <w:p w14:paraId="2D064B08" w14:textId="77777777" w:rsidR="00A32113" w:rsidRPr="00702CE7" w:rsidRDefault="00A32113" w:rsidP="00E324E7">
      <w:pPr>
        <w:widowControl w:val="0"/>
        <w:numPr>
          <w:ilvl w:val="0"/>
          <w:numId w:val="18"/>
        </w:numPr>
        <w:autoSpaceDE w:val="0"/>
        <w:autoSpaceDN w:val="0"/>
        <w:jc w:val="both"/>
        <w:rPr>
          <w:noProof/>
          <w:sz w:val="22"/>
          <w:szCs w:val="22"/>
          <w:lang w:val="sr-Latn-ME"/>
        </w:rPr>
      </w:pPr>
      <w:r w:rsidRPr="00702CE7">
        <w:rPr>
          <w:noProof/>
          <w:sz w:val="22"/>
          <w:szCs w:val="22"/>
          <w:lang w:val="sr-Latn-ME"/>
        </w:rPr>
        <w:t>Uputstvo sačuvajte. Može biti potrebno da ga ponovo pročitate.</w:t>
      </w:r>
    </w:p>
    <w:p w14:paraId="65794B98" w14:textId="77777777" w:rsidR="00A32113" w:rsidRPr="00702CE7" w:rsidRDefault="00A32113" w:rsidP="00E324E7">
      <w:pPr>
        <w:widowControl w:val="0"/>
        <w:numPr>
          <w:ilvl w:val="0"/>
          <w:numId w:val="18"/>
        </w:numPr>
        <w:autoSpaceDE w:val="0"/>
        <w:autoSpaceDN w:val="0"/>
        <w:jc w:val="both"/>
        <w:rPr>
          <w:noProof/>
          <w:sz w:val="22"/>
          <w:szCs w:val="22"/>
          <w:lang w:val="sr-Latn-ME"/>
        </w:rPr>
      </w:pPr>
      <w:r w:rsidRPr="00702CE7">
        <w:rPr>
          <w:noProof/>
          <w:sz w:val="22"/>
          <w:szCs w:val="22"/>
          <w:lang w:val="sr-Latn-ME"/>
        </w:rPr>
        <w:t xml:space="preserve">Ako imate dodatnih pitanja, obratite se </w:t>
      </w:r>
      <w:r w:rsidR="00583B8A" w:rsidRPr="00702CE7">
        <w:rPr>
          <w:noProof/>
          <w:sz w:val="22"/>
          <w:szCs w:val="22"/>
          <w:lang w:val="sr-Latn-ME"/>
        </w:rPr>
        <w:t xml:space="preserve">svom ljekaru ili </w:t>
      </w:r>
      <w:r w:rsidRPr="00702CE7">
        <w:rPr>
          <w:noProof/>
          <w:sz w:val="22"/>
          <w:szCs w:val="22"/>
          <w:lang w:val="sr-Latn-ME"/>
        </w:rPr>
        <w:t>farmaceutu</w:t>
      </w:r>
      <w:r w:rsidR="007B1F81" w:rsidRPr="00702CE7">
        <w:rPr>
          <w:noProof/>
          <w:sz w:val="22"/>
          <w:szCs w:val="22"/>
          <w:lang w:val="sr-Latn-ME"/>
        </w:rPr>
        <w:t xml:space="preserve"> ili medicinskoj sestri</w:t>
      </w:r>
      <w:r w:rsidRPr="00702CE7">
        <w:rPr>
          <w:noProof/>
          <w:sz w:val="22"/>
          <w:szCs w:val="22"/>
          <w:lang w:val="sr-Latn-ME"/>
        </w:rPr>
        <w:t>.</w:t>
      </w:r>
    </w:p>
    <w:p w14:paraId="7955F050" w14:textId="77777777" w:rsidR="00F67628" w:rsidRPr="00702CE7" w:rsidRDefault="00F67628" w:rsidP="00E324E7">
      <w:pPr>
        <w:widowControl w:val="0"/>
        <w:numPr>
          <w:ilvl w:val="0"/>
          <w:numId w:val="18"/>
        </w:numPr>
        <w:autoSpaceDE w:val="0"/>
        <w:autoSpaceDN w:val="0"/>
        <w:jc w:val="both"/>
        <w:rPr>
          <w:noProof/>
          <w:sz w:val="22"/>
          <w:szCs w:val="22"/>
          <w:lang w:val="sr-Latn-ME"/>
        </w:rPr>
      </w:pPr>
      <w:r w:rsidRPr="00702CE7">
        <w:rPr>
          <w:noProof/>
          <w:spacing w:val="-5"/>
          <w:sz w:val="22"/>
          <w:szCs w:val="22"/>
          <w:lang w:val="sr-Latn-ME"/>
        </w:rPr>
        <w:t>Ako Vam se javi bilo koje neželjeno dejstvo recite to svom ljekaru, farmaceutu ili medicinskoj sestri. Ovo uključuje i bilo koja neželjena dejstva koja nijesu navedena u ovom uputstvu</w:t>
      </w:r>
      <w:r w:rsidRPr="00702CE7">
        <w:rPr>
          <w:noProof/>
          <w:spacing w:val="-4"/>
          <w:sz w:val="22"/>
          <w:szCs w:val="22"/>
          <w:lang w:val="sr-Latn-ME"/>
        </w:rPr>
        <w:t>. Pogledajte dio 4</w:t>
      </w:r>
    </w:p>
    <w:p w14:paraId="70F1350E" w14:textId="3F0A611A" w:rsidR="00A32113" w:rsidRPr="00702CE7" w:rsidRDefault="00A32113" w:rsidP="00E324E7">
      <w:pPr>
        <w:widowControl w:val="0"/>
        <w:numPr>
          <w:ilvl w:val="0"/>
          <w:numId w:val="18"/>
        </w:numPr>
        <w:autoSpaceDE w:val="0"/>
        <w:autoSpaceDN w:val="0"/>
        <w:ind w:left="600" w:hanging="600"/>
        <w:jc w:val="both"/>
        <w:rPr>
          <w:noProof/>
          <w:sz w:val="22"/>
          <w:szCs w:val="22"/>
          <w:lang w:val="sr-Latn-ME"/>
        </w:rPr>
      </w:pPr>
      <w:r w:rsidRPr="00702CE7">
        <w:rPr>
          <w:noProof/>
          <w:sz w:val="22"/>
          <w:szCs w:val="22"/>
          <w:lang w:val="sr-Latn-ME"/>
        </w:rPr>
        <w:t>Ukoliko se Vaši simptomi pogoršaju ili Vam ne bude bolje</w:t>
      </w:r>
      <w:r w:rsidR="00C16D15" w:rsidRPr="00702CE7">
        <w:rPr>
          <w:noProof/>
          <w:sz w:val="22"/>
          <w:szCs w:val="22"/>
          <w:lang w:val="sr-Latn-ME"/>
        </w:rPr>
        <w:t xml:space="preserve"> poslije predviđenog trajanja terapije</w:t>
      </w:r>
      <w:r w:rsidRPr="00702CE7">
        <w:rPr>
          <w:noProof/>
          <w:sz w:val="22"/>
          <w:szCs w:val="22"/>
          <w:lang w:val="sr-Latn-ME"/>
        </w:rPr>
        <w:t>, morate se obratiti svom ljekaru.</w:t>
      </w:r>
    </w:p>
    <w:p w14:paraId="708D4DFF" w14:textId="77777777" w:rsidR="00C269D7" w:rsidRPr="00702CE7" w:rsidRDefault="00C269D7" w:rsidP="00F67628">
      <w:pPr>
        <w:widowControl w:val="0"/>
        <w:autoSpaceDE w:val="0"/>
        <w:autoSpaceDN w:val="0"/>
        <w:rPr>
          <w:noProof/>
          <w:sz w:val="22"/>
          <w:szCs w:val="22"/>
          <w:lang w:val="sr-Latn-ME"/>
        </w:rPr>
      </w:pPr>
    </w:p>
    <w:p w14:paraId="77F62FD6" w14:textId="77777777" w:rsidR="00C269D7" w:rsidRPr="00702CE7" w:rsidRDefault="00C269D7" w:rsidP="00C269D7">
      <w:pPr>
        <w:widowControl w:val="0"/>
        <w:autoSpaceDE w:val="0"/>
        <w:autoSpaceDN w:val="0"/>
        <w:ind w:left="600"/>
        <w:rPr>
          <w:noProof/>
          <w:sz w:val="22"/>
          <w:szCs w:val="22"/>
          <w:lang w:val="sr-Latn-ME"/>
        </w:rPr>
      </w:pPr>
    </w:p>
    <w:p w14:paraId="3A961CDA" w14:textId="77777777" w:rsidR="00A92C66" w:rsidRPr="00702CE7" w:rsidRDefault="00A92C66" w:rsidP="00C269D7">
      <w:pPr>
        <w:widowControl w:val="0"/>
        <w:autoSpaceDE w:val="0"/>
        <w:autoSpaceDN w:val="0"/>
        <w:ind w:left="600"/>
        <w:rPr>
          <w:noProof/>
          <w:sz w:val="22"/>
          <w:szCs w:val="22"/>
          <w:lang w:val="sr-Latn-ME"/>
        </w:rPr>
      </w:pPr>
    </w:p>
    <w:p w14:paraId="2BDDB7A1" w14:textId="77777777" w:rsidR="00A32113" w:rsidRPr="00702CE7" w:rsidRDefault="00A32113" w:rsidP="00D8615F">
      <w:pPr>
        <w:widowControl w:val="0"/>
        <w:autoSpaceDE w:val="0"/>
        <w:autoSpaceDN w:val="0"/>
        <w:rPr>
          <w:b/>
          <w:bCs/>
          <w:noProof/>
          <w:sz w:val="22"/>
          <w:szCs w:val="22"/>
          <w:lang w:val="sr-Latn-ME"/>
        </w:rPr>
      </w:pPr>
      <w:r w:rsidRPr="00702CE7">
        <w:rPr>
          <w:b/>
          <w:bCs/>
          <w:noProof/>
          <w:sz w:val="22"/>
          <w:szCs w:val="22"/>
          <w:lang w:val="sr-Latn-ME"/>
        </w:rPr>
        <w:t>U ovom uputstvu pročitaćete:</w:t>
      </w:r>
    </w:p>
    <w:p w14:paraId="73DA6C8F" w14:textId="77777777" w:rsidR="00A32113" w:rsidRPr="00702CE7" w:rsidRDefault="00A32113" w:rsidP="002561F3">
      <w:pPr>
        <w:widowControl w:val="0"/>
        <w:numPr>
          <w:ilvl w:val="0"/>
          <w:numId w:val="17"/>
        </w:numPr>
        <w:tabs>
          <w:tab w:val="clear" w:pos="360"/>
          <w:tab w:val="left" w:pos="569"/>
          <w:tab w:val="left" w:pos="600"/>
        </w:tabs>
        <w:autoSpaceDE w:val="0"/>
        <w:autoSpaceDN w:val="0"/>
        <w:rPr>
          <w:noProof/>
          <w:sz w:val="22"/>
          <w:szCs w:val="22"/>
          <w:lang w:val="sr-Latn-ME"/>
        </w:rPr>
      </w:pPr>
      <w:r w:rsidRPr="00702CE7">
        <w:rPr>
          <w:noProof/>
          <w:sz w:val="22"/>
          <w:szCs w:val="22"/>
          <w:lang w:val="sr-Latn-ME"/>
        </w:rPr>
        <w:t xml:space="preserve">Šta je lijek </w:t>
      </w:r>
      <w:r w:rsidR="00EF2DE3" w:rsidRPr="00702CE7">
        <w:rPr>
          <w:noProof/>
          <w:sz w:val="22"/>
          <w:szCs w:val="22"/>
          <w:lang w:val="sr-Latn-ME"/>
        </w:rPr>
        <w:t xml:space="preserve">ESPUMISAN L </w:t>
      </w:r>
      <w:r w:rsidRPr="00702CE7">
        <w:rPr>
          <w:noProof/>
          <w:sz w:val="22"/>
          <w:szCs w:val="22"/>
          <w:lang w:val="sr-Latn-ME"/>
        </w:rPr>
        <w:t>i čemu je namijenjen</w:t>
      </w:r>
    </w:p>
    <w:p w14:paraId="1D839852" w14:textId="77777777" w:rsidR="00A32113" w:rsidRPr="00702CE7" w:rsidRDefault="00A32113" w:rsidP="002561F3">
      <w:pPr>
        <w:widowControl w:val="0"/>
        <w:numPr>
          <w:ilvl w:val="0"/>
          <w:numId w:val="17"/>
        </w:numPr>
        <w:tabs>
          <w:tab w:val="clear" w:pos="360"/>
          <w:tab w:val="left" w:pos="569"/>
          <w:tab w:val="left" w:pos="600"/>
        </w:tabs>
        <w:autoSpaceDE w:val="0"/>
        <w:autoSpaceDN w:val="0"/>
        <w:rPr>
          <w:noProof/>
          <w:sz w:val="22"/>
          <w:szCs w:val="22"/>
          <w:lang w:val="sr-Latn-ME"/>
        </w:rPr>
      </w:pPr>
      <w:r w:rsidRPr="00702CE7">
        <w:rPr>
          <w:noProof/>
          <w:sz w:val="22"/>
          <w:szCs w:val="22"/>
          <w:lang w:val="sr-Latn-ME"/>
        </w:rPr>
        <w:t xml:space="preserve">Šta treba da znate prije nego što uzmete lijek </w:t>
      </w:r>
      <w:r w:rsidR="00EF2DE3" w:rsidRPr="00702CE7">
        <w:rPr>
          <w:noProof/>
          <w:sz w:val="22"/>
          <w:szCs w:val="22"/>
          <w:lang w:val="sr-Latn-ME"/>
        </w:rPr>
        <w:t>ESPUMISAN L</w:t>
      </w:r>
    </w:p>
    <w:p w14:paraId="5C774AB1" w14:textId="77777777" w:rsidR="00A32113" w:rsidRPr="00702CE7" w:rsidRDefault="00A32113" w:rsidP="002561F3">
      <w:pPr>
        <w:widowControl w:val="0"/>
        <w:numPr>
          <w:ilvl w:val="0"/>
          <w:numId w:val="17"/>
        </w:numPr>
        <w:tabs>
          <w:tab w:val="clear" w:pos="360"/>
          <w:tab w:val="left" w:pos="569"/>
          <w:tab w:val="left" w:pos="600"/>
        </w:tabs>
        <w:autoSpaceDE w:val="0"/>
        <w:autoSpaceDN w:val="0"/>
        <w:rPr>
          <w:noProof/>
          <w:sz w:val="22"/>
          <w:szCs w:val="22"/>
          <w:lang w:val="sr-Latn-ME"/>
        </w:rPr>
      </w:pPr>
      <w:r w:rsidRPr="00702CE7">
        <w:rPr>
          <w:noProof/>
          <w:sz w:val="22"/>
          <w:szCs w:val="22"/>
          <w:lang w:val="sr-Latn-ME"/>
        </w:rPr>
        <w:t xml:space="preserve">Kako se upotrebljava lijek </w:t>
      </w:r>
      <w:r w:rsidR="00EF2DE3" w:rsidRPr="00702CE7">
        <w:rPr>
          <w:noProof/>
          <w:sz w:val="22"/>
          <w:szCs w:val="22"/>
          <w:lang w:val="sr-Latn-ME"/>
        </w:rPr>
        <w:t>ESPUMISAN L</w:t>
      </w:r>
    </w:p>
    <w:p w14:paraId="67795E63" w14:textId="77777777" w:rsidR="00A32113" w:rsidRPr="00702CE7" w:rsidRDefault="00A32113" w:rsidP="002561F3">
      <w:pPr>
        <w:widowControl w:val="0"/>
        <w:numPr>
          <w:ilvl w:val="0"/>
          <w:numId w:val="17"/>
        </w:numPr>
        <w:tabs>
          <w:tab w:val="clear" w:pos="360"/>
          <w:tab w:val="left" w:pos="569"/>
          <w:tab w:val="left" w:pos="600"/>
        </w:tabs>
        <w:autoSpaceDE w:val="0"/>
        <w:autoSpaceDN w:val="0"/>
        <w:rPr>
          <w:noProof/>
          <w:sz w:val="22"/>
          <w:szCs w:val="22"/>
          <w:lang w:val="sr-Latn-ME"/>
        </w:rPr>
      </w:pPr>
      <w:r w:rsidRPr="00702CE7">
        <w:rPr>
          <w:noProof/>
          <w:sz w:val="22"/>
          <w:szCs w:val="22"/>
          <w:lang w:val="sr-Latn-ME"/>
        </w:rPr>
        <w:t xml:space="preserve">Moguća neželjena dejstva </w:t>
      </w:r>
    </w:p>
    <w:p w14:paraId="3626DFFF" w14:textId="77777777" w:rsidR="00A32113" w:rsidRPr="00702CE7" w:rsidRDefault="00A32113" w:rsidP="002561F3">
      <w:pPr>
        <w:widowControl w:val="0"/>
        <w:numPr>
          <w:ilvl w:val="0"/>
          <w:numId w:val="17"/>
        </w:numPr>
        <w:tabs>
          <w:tab w:val="clear" w:pos="360"/>
          <w:tab w:val="left" w:pos="569"/>
          <w:tab w:val="left" w:pos="600"/>
        </w:tabs>
        <w:autoSpaceDE w:val="0"/>
        <w:autoSpaceDN w:val="0"/>
        <w:rPr>
          <w:noProof/>
          <w:sz w:val="22"/>
          <w:szCs w:val="22"/>
          <w:lang w:val="sr-Latn-ME"/>
        </w:rPr>
      </w:pPr>
      <w:r w:rsidRPr="00702CE7">
        <w:rPr>
          <w:noProof/>
          <w:sz w:val="22"/>
          <w:szCs w:val="22"/>
          <w:lang w:val="sr-Latn-ME"/>
        </w:rPr>
        <w:t xml:space="preserve">Kako čuvati lijek </w:t>
      </w:r>
      <w:r w:rsidR="00EF2DE3" w:rsidRPr="00702CE7">
        <w:rPr>
          <w:noProof/>
          <w:sz w:val="22"/>
          <w:szCs w:val="22"/>
          <w:lang w:val="sr-Latn-ME"/>
        </w:rPr>
        <w:t>ESPUMISAN L</w:t>
      </w:r>
    </w:p>
    <w:p w14:paraId="0C6BFFEC" w14:textId="77777777" w:rsidR="00A32113" w:rsidRPr="00702CE7" w:rsidRDefault="000A77B3" w:rsidP="002561F3">
      <w:pPr>
        <w:widowControl w:val="0"/>
        <w:numPr>
          <w:ilvl w:val="0"/>
          <w:numId w:val="17"/>
        </w:numPr>
        <w:tabs>
          <w:tab w:val="clear" w:pos="360"/>
          <w:tab w:val="left" w:pos="569"/>
          <w:tab w:val="left" w:pos="600"/>
        </w:tabs>
        <w:autoSpaceDE w:val="0"/>
        <w:autoSpaceDN w:val="0"/>
        <w:rPr>
          <w:b/>
          <w:bCs/>
          <w:noProof/>
          <w:sz w:val="22"/>
          <w:szCs w:val="22"/>
          <w:lang w:val="sr-Latn-ME"/>
        </w:rPr>
      </w:pPr>
      <w:r w:rsidRPr="00702CE7">
        <w:rPr>
          <w:noProof/>
          <w:sz w:val="22"/>
          <w:szCs w:val="22"/>
          <w:lang w:val="sr-Latn-ME"/>
        </w:rPr>
        <w:t>Sadržaj pakovanja i d</w:t>
      </w:r>
      <w:r w:rsidR="00A32113" w:rsidRPr="00702CE7">
        <w:rPr>
          <w:noProof/>
          <w:sz w:val="22"/>
          <w:szCs w:val="22"/>
          <w:lang w:val="sr-Latn-ME"/>
        </w:rPr>
        <w:t>odatne informacije</w:t>
      </w:r>
      <w:r w:rsidR="00A02C42" w:rsidRPr="00702CE7">
        <w:rPr>
          <w:noProof/>
          <w:sz w:val="22"/>
          <w:szCs w:val="22"/>
          <w:lang w:val="sr-Latn-ME"/>
        </w:rPr>
        <w:t xml:space="preserve"> </w:t>
      </w:r>
    </w:p>
    <w:p w14:paraId="2645C2C0" w14:textId="77777777" w:rsidR="00A32113" w:rsidRPr="00702CE7" w:rsidRDefault="00A32113" w:rsidP="00D8615F">
      <w:pPr>
        <w:widowControl w:val="0"/>
        <w:autoSpaceDE w:val="0"/>
        <w:autoSpaceDN w:val="0"/>
        <w:rPr>
          <w:noProof/>
          <w:sz w:val="22"/>
          <w:szCs w:val="22"/>
          <w:lang w:val="sr-Latn-ME"/>
        </w:rPr>
      </w:pPr>
    </w:p>
    <w:p w14:paraId="5D4CF433" w14:textId="77777777" w:rsidR="00C22BE5" w:rsidRPr="00702CE7" w:rsidRDefault="00C22BE5" w:rsidP="00C22BE5">
      <w:pPr>
        <w:pStyle w:val="Header"/>
        <w:tabs>
          <w:tab w:val="left" w:pos="284"/>
        </w:tabs>
        <w:rPr>
          <w:noProof/>
          <w:sz w:val="22"/>
          <w:szCs w:val="22"/>
          <w:lang w:val="sr-Latn-ME"/>
        </w:rPr>
      </w:pPr>
    </w:p>
    <w:p w14:paraId="6C41280F" w14:textId="77777777" w:rsidR="00CF1B2D" w:rsidRPr="00702CE7" w:rsidRDefault="00CF1B2D">
      <w:pPr>
        <w:rPr>
          <w:b/>
          <w:bCs/>
          <w:noProof/>
          <w:sz w:val="22"/>
          <w:szCs w:val="22"/>
          <w:lang w:val="sr-Latn-ME"/>
        </w:rPr>
      </w:pPr>
      <w:r w:rsidRPr="00702CE7">
        <w:rPr>
          <w:b/>
          <w:bCs/>
          <w:noProof/>
          <w:sz w:val="22"/>
          <w:szCs w:val="22"/>
          <w:lang w:val="sr-Latn-ME"/>
        </w:rPr>
        <w:br w:type="page"/>
      </w:r>
    </w:p>
    <w:p w14:paraId="22615E85" w14:textId="77777777" w:rsidR="00A32113" w:rsidRPr="00702CE7" w:rsidRDefault="00A32113" w:rsidP="00E324E7">
      <w:pPr>
        <w:tabs>
          <w:tab w:val="left" w:pos="540"/>
          <w:tab w:val="left" w:pos="569"/>
        </w:tabs>
        <w:jc w:val="both"/>
        <w:rPr>
          <w:b/>
          <w:bCs/>
          <w:noProof/>
          <w:sz w:val="22"/>
          <w:szCs w:val="22"/>
          <w:lang w:val="sr-Latn-ME"/>
        </w:rPr>
      </w:pPr>
      <w:r w:rsidRPr="00702CE7">
        <w:rPr>
          <w:b/>
          <w:bCs/>
          <w:noProof/>
          <w:sz w:val="22"/>
          <w:szCs w:val="22"/>
          <w:lang w:val="sr-Latn-ME"/>
        </w:rPr>
        <w:lastRenderedPageBreak/>
        <w:t xml:space="preserve">1. </w:t>
      </w:r>
      <w:r w:rsidR="00FB6603" w:rsidRPr="00702CE7">
        <w:rPr>
          <w:b/>
          <w:bCs/>
          <w:noProof/>
          <w:sz w:val="22"/>
          <w:szCs w:val="22"/>
          <w:lang w:val="sr-Latn-ME"/>
        </w:rPr>
        <w:tab/>
      </w:r>
      <w:r w:rsidRPr="00702CE7">
        <w:rPr>
          <w:b/>
          <w:bCs/>
          <w:noProof/>
          <w:sz w:val="22"/>
          <w:szCs w:val="22"/>
          <w:lang w:val="sr-Latn-ME"/>
        </w:rPr>
        <w:t xml:space="preserve">ŠTA JE LIJEK </w:t>
      </w:r>
      <w:r w:rsidR="00C16D15" w:rsidRPr="00702CE7">
        <w:rPr>
          <w:b/>
          <w:bCs/>
          <w:noProof/>
          <w:sz w:val="22"/>
          <w:szCs w:val="22"/>
          <w:lang w:val="sr-Latn-ME"/>
        </w:rPr>
        <w:t>ESPUMISAN</w:t>
      </w:r>
      <w:r w:rsidR="00EF2DE3" w:rsidRPr="00702CE7">
        <w:rPr>
          <w:b/>
          <w:bCs/>
          <w:noProof/>
          <w:sz w:val="22"/>
          <w:szCs w:val="22"/>
          <w:lang w:val="sr-Latn-ME"/>
        </w:rPr>
        <w:t xml:space="preserve"> L </w:t>
      </w:r>
      <w:r w:rsidRPr="00702CE7">
        <w:rPr>
          <w:b/>
          <w:bCs/>
          <w:noProof/>
          <w:sz w:val="22"/>
          <w:szCs w:val="22"/>
          <w:lang w:val="sr-Latn-ME"/>
        </w:rPr>
        <w:t>I ČEMU JE NAMIJENJEN</w:t>
      </w:r>
    </w:p>
    <w:p w14:paraId="0C73E697" w14:textId="77777777" w:rsidR="00445D8F" w:rsidRPr="00702CE7" w:rsidRDefault="00445D8F" w:rsidP="00E324E7">
      <w:pPr>
        <w:jc w:val="both"/>
        <w:rPr>
          <w:noProof/>
          <w:sz w:val="22"/>
          <w:szCs w:val="22"/>
          <w:lang w:val="sr-Latn-ME"/>
        </w:rPr>
      </w:pPr>
    </w:p>
    <w:p w14:paraId="5561F344" w14:textId="77777777" w:rsidR="00EF2DE3" w:rsidRPr="00702CE7" w:rsidRDefault="008A108C" w:rsidP="008A108C">
      <w:pPr>
        <w:pStyle w:val="Header"/>
        <w:tabs>
          <w:tab w:val="left" w:pos="284"/>
        </w:tabs>
        <w:jc w:val="both"/>
        <w:rPr>
          <w:noProof/>
          <w:sz w:val="22"/>
          <w:szCs w:val="22"/>
          <w:lang w:val="sr-Latn-ME"/>
        </w:rPr>
      </w:pPr>
      <w:r w:rsidRPr="00702CE7">
        <w:rPr>
          <w:noProof/>
          <w:sz w:val="22"/>
          <w:szCs w:val="22"/>
          <w:lang w:val="sr-Latn-ME"/>
        </w:rPr>
        <w:t xml:space="preserve">Lijek </w:t>
      </w:r>
      <w:r w:rsidR="00EF2DE3" w:rsidRPr="00702CE7">
        <w:rPr>
          <w:noProof/>
          <w:sz w:val="22"/>
          <w:szCs w:val="22"/>
          <w:lang w:val="sr-Latn-ME"/>
        </w:rPr>
        <w:t>Espumisan L sadrži aktivnu supstancu simetikon, koja pripada grupi gastrointestinalnih ljekova. Djeluje kao sredstvo protiv pjenušanja i kao pomoćno sredstvo u dijagnostici. Može da se koristi u svim starosnim grupama.</w:t>
      </w:r>
    </w:p>
    <w:p w14:paraId="29BE4B53" w14:textId="77777777" w:rsidR="00EF2DE3" w:rsidRPr="00702CE7" w:rsidRDefault="00EF2DE3">
      <w:pPr>
        <w:pStyle w:val="Header"/>
        <w:tabs>
          <w:tab w:val="left" w:pos="284"/>
        </w:tabs>
        <w:jc w:val="both"/>
        <w:rPr>
          <w:noProof/>
          <w:sz w:val="22"/>
          <w:szCs w:val="22"/>
          <w:lang w:val="sr-Latn-ME"/>
        </w:rPr>
      </w:pPr>
      <w:r w:rsidRPr="00702CE7">
        <w:rPr>
          <w:noProof/>
          <w:sz w:val="22"/>
          <w:szCs w:val="22"/>
          <w:lang w:val="sr-Latn-ME"/>
        </w:rPr>
        <w:t>Njegova aktivna supstanca, simetikon, razgradjuje mjehuriće gasa koji se nalaze u želucu i crijevima. Gasovi koji se u tom procesu oslobađaju tada mogu biti uklonjeni prirodnim putem.</w:t>
      </w:r>
    </w:p>
    <w:p w14:paraId="045C7DE8" w14:textId="77777777" w:rsidR="00741CBF" w:rsidRPr="00702CE7" w:rsidRDefault="00741CBF">
      <w:pPr>
        <w:pStyle w:val="Header"/>
        <w:tabs>
          <w:tab w:val="left" w:pos="284"/>
        </w:tabs>
        <w:jc w:val="both"/>
        <w:rPr>
          <w:noProof/>
          <w:sz w:val="22"/>
          <w:szCs w:val="22"/>
          <w:lang w:val="sr-Latn-ME"/>
        </w:rPr>
      </w:pPr>
    </w:p>
    <w:p w14:paraId="6B56DD15" w14:textId="77777777" w:rsidR="00741CBF" w:rsidRPr="00702CE7" w:rsidRDefault="00741CBF">
      <w:pPr>
        <w:pStyle w:val="Header"/>
        <w:tabs>
          <w:tab w:val="left" w:pos="284"/>
        </w:tabs>
        <w:jc w:val="both"/>
        <w:rPr>
          <w:noProof/>
          <w:sz w:val="22"/>
          <w:szCs w:val="22"/>
          <w:lang w:val="sr-Latn-ME"/>
        </w:rPr>
      </w:pPr>
      <w:r w:rsidRPr="00702CE7">
        <w:rPr>
          <w:noProof/>
          <w:sz w:val="22"/>
          <w:szCs w:val="22"/>
          <w:lang w:val="sr-Latn-ME"/>
        </w:rPr>
        <w:t>Lijek Espumisan L namijenjen je:</w:t>
      </w:r>
    </w:p>
    <w:p w14:paraId="7E6C6A7B" w14:textId="77777777" w:rsidR="00EF2DE3" w:rsidRPr="00702CE7" w:rsidRDefault="00EF2DE3" w:rsidP="008A108C">
      <w:pPr>
        <w:pStyle w:val="Header"/>
        <w:tabs>
          <w:tab w:val="left" w:pos="284"/>
        </w:tabs>
        <w:jc w:val="both"/>
        <w:rPr>
          <w:b/>
          <w:noProof/>
          <w:sz w:val="22"/>
          <w:szCs w:val="22"/>
          <w:lang w:val="sr-Latn-ME"/>
        </w:rPr>
      </w:pPr>
      <w:r w:rsidRPr="00702CE7">
        <w:rPr>
          <w:noProof/>
          <w:sz w:val="22"/>
          <w:szCs w:val="22"/>
          <w:lang w:val="sr-Latn-ME"/>
        </w:rPr>
        <w:t xml:space="preserve"> </w:t>
      </w:r>
    </w:p>
    <w:p w14:paraId="203DFAA1" w14:textId="77777777" w:rsidR="00EF2DE3" w:rsidRPr="00702CE7" w:rsidRDefault="00EF2DE3" w:rsidP="00741CBF">
      <w:pPr>
        <w:numPr>
          <w:ilvl w:val="0"/>
          <w:numId w:val="32"/>
        </w:numPr>
        <w:jc w:val="both"/>
        <w:rPr>
          <w:noProof/>
          <w:sz w:val="22"/>
          <w:szCs w:val="22"/>
          <w:lang w:val="sr-Latn-ME"/>
        </w:rPr>
      </w:pPr>
      <w:r w:rsidRPr="00702CE7">
        <w:rPr>
          <w:noProof/>
          <w:sz w:val="22"/>
          <w:szCs w:val="22"/>
          <w:lang w:val="sr-Latn-ME"/>
        </w:rPr>
        <w:t>za simptomatsko liječenje tegoba uzrokovanih nakupljanjem gasova u sistemu organa za varenje, kao na primjer nadutost (meteorizam) i grčevi kod beba (</w:t>
      </w:r>
      <w:r w:rsidRPr="00702CE7">
        <w:rPr>
          <w:noProof/>
          <w:color w:val="000000"/>
          <w:sz w:val="22"/>
          <w:szCs w:val="22"/>
          <w:lang w:val="sr-Latn-ME"/>
        </w:rPr>
        <w:t>koji se javljaju u prva tri mjeseca života</w:t>
      </w:r>
      <w:r w:rsidRPr="00702CE7">
        <w:rPr>
          <w:noProof/>
          <w:sz w:val="22"/>
          <w:szCs w:val="22"/>
          <w:lang w:val="sr-Latn-ME"/>
        </w:rPr>
        <w:t>),</w:t>
      </w:r>
    </w:p>
    <w:p w14:paraId="04C4B567" w14:textId="77777777" w:rsidR="00EF2DE3" w:rsidRPr="00702CE7" w:rsidRDefault="00EF2DE3">
      <w:pPr>
        <w:jc w:val="both"/>
        <w:rPr>
          <w:noProof/>
          <w:sz w:val="22"/>
          <w:szCs w:val="22"/>
          <w:lang w:val="sr-Latn-ME"/>
        </w:rPr>
      </w:pPr>
    </w:p>
    <w:p w14:paraId="096FEBC4" w14:textId="77777777" w:rsidR="00EF2DE3" w:rsidRPr="00702CE7" w:rsidRDefault="00EF2DE3">
      <w:pPr>
        <w:numPr>
          <w:ilvl w:val="0"/>
          <w:numId w:val="32"/>
        </w:numPr>
        <w:jc w:val="both"/>
        <w:rPr>
          <w:noProof/>
          <w:sz w:val="22"/>
          <w:szCs w:val="22"/>
          <w:lang w:val="sr-Latn-ME"/>
        </w:rPr>
      </w:pPr>
      <w:r w:rsidRPr="00702CE7">
        <w:rPr>
          <w:noProof/>
          <w:sz w:val="22"/>
          <w:szCs w:val="22"/>
          <w:lang w:val="sr-Latn-ME"/>
        </w:rPr>
        <w:t>za pripremu za dijagnostička ispitivanja abdominalne (trbušne) regije, kao što su npr.: rendgenska i ultrazvučna ispitivanja i gastroskopija,</w:t>
      </w:r>
    </w:p>
    <w:p w14:paraId="25B46C49" w14:textId="77777777" w:rsidR="00EF2DE3" w:rsidRPr="00702CE7" w:rsidRDefault="00EF2DE3">
      <w:pPr>
        <w:jc w:val="both"/>
        <w:rPr>
          <w:noProof/>
          <w:sz w:val="22"/>
          <w:szCs w:val="22"/>
          <w:lang w:val="sr-Latn-ME"/>
        </w:rPr>
      </w:pPr>
    </w:p>
    <w:p w14:paraId="15AAFB32" w14:textId="77777777" w:rsidR="00EF2DE3" w:rsidRPr="00702CE7" w:rsidRDefault="00EF2DE3">
      <w:pPr>
        <w:numPr>
          <w:ilvl w:val="0"/>
          <w:numId w:val="32"/>
        </w:numPr>
        <w:jc w:val="both"/>
        <w:rPr>
          <w:noProof/>
          <w:sz w:val="22"/>
          <w:szCs w:val="22"/>
          <w:lang w:val="sr-Latn-ME"/>
        </w:rPr>
      </w:pPr>
      <w:r w:rsidRPr="00702CE7">
        <w:rPr>
          <w:noProof/>
          <w:sz w:val="22"/>
          <w:szCs w:val="22"/>
          <w:lang w:val="sr-Latn-ME"/>
        </w:rPr>
        <w:t>kao sredstvo protiv pjenušanja kod trovanja deterdžentima (tenzidima).</w:t>
      </w:r>
    </w:p>
    <w:p w14:paraId="5B737C5D" w14:textId="77777777" w:rsidR="00EF2DE3" w:rsidRPr="00702CE7" w:rsidRDefault="00EF2DE3">
      <w:pPr>
        <w:jc w:val="both"/>
        <w:rPr>
          <w:noProof/>
          <w:sz w:val="22"/>
          <w:szCs w:val="22"/>
          <w:lang w:val="sr-Latn-ME"/>
        </w:rPr>
      </w:pPr>
    </w:p>
    <w:p w14:paraId="7876D565" w14:textId="77777777" w:rsidR="00EF2DE3" w:rsidRPr="00702CE7" w:rsidRDefault="00EF2DE3">
      <w:pPr>
        <w:jc w:val="both"/>
        <w:rPr>
          <w:noProof/>
          <w:sz w:val="22"/>
          <w:szCs w:val="22"/>
          <w:lang w:val="sr-Latn-ME"/>
        </w:rPr>
      </w:pPr>
      <w:r w:rsidRPr="00702CE7">
        <w:rPr>
          <w:noProof/>
          <w:sz w:val="22"/>
          <w:szCs w:val="22"/>
          <w:lang w:val="sr-Latn-ME"/>
        </w:rPr>
        <w:t>Obavezno se obratite ljekaru ako se ne osjećate bolje ili ako se osjećate lošije poslije predvi</w:t>
      </w:r>
      <w:r w:rsidR="00741CBF" w:rsidRPr="00702CE7">
        <w:rPr>
          <w:noProof/>
          <w:sz w:val="22"/>
          <w:szCs w:val="22"/>
          <w:lang w:val="sr-Latn-ME"/>
        </w:rPr>
        <w:t>đ</w:t>
      </w:r>
      <w:r w:rsidRPr="00702CE7">
        <w:rPr>
          <w:noProof/>
          <w:sz w:val="22"/>
          <w:szCs w:val="22"/>
          <w:lang w:val="sr-Latn-ME"/>
        </w:rPr>
        <w:t>enog trajanja terapije.</w:t>
      </w:r>
    </w:p>
    <w:p w14:paraId="01E58D30" w14:textId="77777777" w:rsidR="00741CBF" w:rsidRPr="00702CE7" w:rsidRDefault="00741CBF">
      <w:pPr>
        <w:jc w:val="both"/>
        <w:rPr>
          <w:noProof/>
          <w:sz w:val="22"/>
          <w:szCs w:val="22"/>
          <w:lang w:val="sr-Latn-ME"/>
        </w:rPr>
      </w:pPr>
    </w:p>
    <w:p w14:paraId="5E6629E6" w14:textId="77777777" w:rsidR="00C16D15" w:rsidRPr="00702CE7" w:rsidRDefault="00C16D15" w:rsidP="00E324E7">
      <w:pPr>
        <w:jc w:val="both"/>
        <w:rPr>
          <w:noProof/>
          <w:sz w:val="22"/>
          <w:szCs w:val="22"/>
          <w:lang w:val="sr-Latn-ME"/>
        </w:rPr>
      </w:pPr>
    </w:p>
    <w:p w14:paraId="106256FE" w14:textId="77777777" w:rsidR="00A32113" w:rsidRPr="00702CE7" w:rsidRDefault="00A32113" w:rsidP="00E324E7">
      <w:pPr>
        <w:tabs>
          <w:tab w:val="left" w:pos="540"/>
          <w:tab w:val="left" w:pos="569"/>
        </w:tabs>
        <w:jc w:val="both"/>
        <w:rPr>
          <w:b/>
          <w:caps/>
          <w:noProof/>
          <w:sz w:val="22"/>
          <w:szCs w:val="22"/>
          <w:lang w:val="sr-Latn-ME"/>
        </w:rPr>
      </w:pPr>
      <w:r w:rsidRPr="00702CE7">
        <w:rPr>
          <w:b/>
          <w:bCs/>
          <w:noProof/>
          <w:sz w:val="22"/>
          <w:szCs w:val="22"/>
          <w:lang w:val="sr-Latn-ME"/>
        </w:rPr>
        <w:t xml:space="preserve">2. </w:t>
      </w:r>
      <w:r w:rsidR="00FB6603" w:rsidRPr="00702CE7">
        <w:rPr>
          <w:b/>
          <w:bCs/>
          <w:noProof/>
          <w:sz w:val="22"/>
          <w:szCs w:val="22"/>
          <w:lang w:val="sr-Latn-ME"/>
        </w:rPr>
        <w:tab/>
      </w:r>
      <w:r w:rsidRPr="00702CE7">
        <w:rPr>
          <w:b/>
          <w:caps/>
          <w:noProof/>
          <w:sz w:val="22"/>
          <w:szCs w:val="22"/>
          <w:lang w:val="sr-Latn-ME"/>
        </w:rPr>
        <w:t xml:space="preserve">Šta treba da znate prIJe nego što uzmete lIJek </w:t>
      </w:r>
      <w:r w:rsidR="00C16D15" w:rsidRPr="00702CE7">
        <w:rPr>
          <w:b/>
          <w:bCs/>
          <w:noProof/>
          <w:sz w:val="22"/>
          <w:szCs w:val="22"/>
          <w:lang w:val="sr-Latn-ME"/>
        </w:rPr>
        <w:t>ESPUMISA</w:t>
      </w:r>
      <w:r w:rsidR="00EF2DE3" w:rsidRPr="00702CE7">
        <w:rPr>
          <w:b/>
          <w:bCs/>
          <w:noProof/>
          <w:sz w:val="22"/>
          <w:szCs w:val="22"/>
          <w:lang w:val="sr-Latn-ME"/>
        </w:rPr>
        <w:t>N L</w:t>
      </w:r>
    </w:p>
    <w:p w14:paraId="27B0111C" w14:textId="77777777" w:rsidR="00445D8F" w:rsidRPr="00702CE7" w:rsidRDefault="00445D8F" w:rsidP="00E324E7">
      <w:pPr>
        <w:widowControl w:val="0"/>
        <w:autoSpaceDE w:val="0"/>
        <w:autoSpaceDN w:val="0"/>
        <w:jc w:val="both"/>
        <w:rPr>
          <w:caps/>
          <w:noProof/>
          <w:sz w:val="22"/>
          <w:szCs w:val="22"/>
          <w:lang w:val="sr-Latn-ME"/>
        </w:rPr>
      </w:pPr>
    </w:p>
    <w:p w14:paraId="288D39E9" w14:textId="77777777" w:rsidR="00EF2DE3" w:rsidRPr="00702CE7" w:rsidRDefault="00EF2DE3" w:rsidP="008A108C">
      <w:pPr>
        <w:jc w:val="both"/>
        <w:rPr>
          <w:b/>
          <w:noProof/>
          <w:sz w:val="22"/>
          <w:szCs w:val="22"/>
          <w:lang w:val="sr-Latn-ME"/>
        </w:rPr>
      </w:pPr>
      <w:r w:rsidRPr="00702CE7">
        <w:rPr>
          <w:b/>
          <w:noProof/>
          <w:sz w:val="22"/>
          <w:szCs w:val="22"/>
          <w:lang w:val="sr-Latn-ME"/>
        </w:rPr>
        <w:t>Lijek ESPUMISAN L ne smijete koristiti:</w:t>
      </w:r>
    </w:p>
    <w:p w14:paraId="4CF37836" w14:textId="77777777" w:rsidR="00741CBF" w:rsidRPr="00702CE7" w:rsidRDefault="00741CBF" w:rsidP="008A108C">
      <w:pPr>
        <w:jc w:val="both"/>
        <w:rPr>
          <w:b/>
          <w:noProof/>
          <w:sz w:val="22"/>
          <w:szCs w:val="22"/>
          <w:lang w:val="sr-Latn-ME"/>
        </w:rPr>
      </w:pPr>
    </w:p>
    <w:p w14:paraId="33577DEB" w14:textId="77777777" w:rsidR="00EF2DE3" w:rsidRPr="00702CE7" w:rsidRDefault="00EF2DE3" w:rsidP="00741CBF">
      <w:pPr>
        <w:jc w:val="both"/>
        <w:rPr>
          <w:noProof/>
          <w:sz w:val="22"/>
          <w:szCs w:val="22"/>
          <w:lang w:val="sr-Latn-ME"/>
        </w:rPr>
      </w:pPr>
      <w:r w:rsidRPr="00702CE7">
        <w:rPr>
          <w:noProof/>
          <w:sz w:val="22"/>
          <w:szCs w:val="22"/>
          <w:lang w:val="sr-Latn-ME"/>
        </w:rPr>
        <w:t xml:space="preserve">- ako ste alergični (preosjetljivi) na simetikon ili na bilo koju od pomoćnih supstanci ovog lijeka (videti </w:t>
      </w:r>
      <w:r w:rsidR="00741CBF" w:rsidRPr="00702CE7">
        <w:rPr>
          <w:noProof/>
          <w:sz w:val="22"/>
          <w:szCs w:val="22"/>
          <w:lang w:val="sr-Latn-ME"/>
        </w:rPr>
        <w:t xml:space="preserve">dio </w:t>
      </w:r>
      <w:r w:rsidRPr="00702CE7">
        <w:rPr>
          <w:noProof/>
          <w:sz w:val="22"/>
          <w:szCs w:val="22"/>
          <w:lang w:val="sr-Latn-ME"/>
        </w:rPr>
        <w:t>6).</w:t>
      </w:r>
    </w:p>
    <w:p w14:paraId="46FA2793" w14:textId="77777777" w:rsidR="00EF2DE3" w:rsidRPr="00702CE7" w:rsidRDefault="00EF2DE3" w:rsidP="008A108C">
      <w:pPr>
        <w:jc w:val="both"/>
        <w:rPr>
          <w:noProof/>
          <w:sz w:val="22"/>
          <w:szCs w:val="22"/>
          <w:lang w:val="sr-Latn-ME"/>
        </w:rPr>
      </w:pPr>
    </w:p>
    <w:p w14:paraId="05CD13AA" w14:textId="77777777" w:rsidR="00EF2DE3" w:rsidRPr="00702CE7" w:rsidRDefault="00EF2DE3">
      <w:pPr>
        <w:jc w:val="both"/>
        <w:rPr>
          <w:b/>
          <w:bCs/>
          <w:noProof/>
          <w:sz w:val="22"/>
          <w:szCs w:val="22"/>
          <w:lang w:val="sr-Latn-ME"/>
        </w:rPr>
      </w:pPr>
      <w:r w:rsidRPr="00702CE7">
        <w:rPr>
          <w:b/>
          <w:bCs/>
          <w:noProof/>
          <w:sz w:val="22"/>
          <w:szCs w:val="22"/>
          <w:lang w:val="sr-Latn-ME"/>
        </w:rPr>
        <w:t>Upozorenja i mjere opreza:</w:t>
      </w:r>
    </w:p>
    <w:p w14:paraId="27780B65" w14:textId="77777777" w:rsidR="00EF2DE3" w:rsidRPr="00702CE7" w:rsidRDefault="00EF2DE3">
      <w:pPr>
        <w:jc w:val="both"/>
        <w:rPr>
          <w:noProof/>
          <w:sz w:val="22"/>
          <w:szCs w:val="22"/>
          <w:lang w:val="sr-Latn-ME"/>
        </w:rPr>
      </w:pPr>
      <w:r w:rsidRPr="00702CE7">
        <w:rPr>
          <w:noProof/>
          <w:sz w:val="22"/>
          <w:szCs w:val="22"/>
          <w:lang w:val="sr-Latn-ME"/>
        </w:rPr>
        <w:t>Obratite se svom ljekaru ili farmaceutu prije nego što uzmete Espumisan L.</w:t>
      </w:r>
    </w:p>
    <w:p w14:paraId="4359E2BB" w14:textId="77777777" w:rsidR="00EF2DE3" w:rsidRPr="00702CE7" w:rsidRDefault="00EF2DE3" w:rsidP="00E324E7">
      <w:pPr>
        <w:widowControl w:val="0"/>
        <w:autoSpaceDE w:val="0"/>
        <w:autoSpaceDN w:val="0"/>
        <w:jc w:val="both"/>
        <w:rPr>
          <w:noProof/>
          <w:sz w:val="22"/>
          <w:szCs w:val="22"/>
          <w:lang w:val="sr-Latn-ME"/>
        </w:rPr>
      </w:pPr>
      <w:r w:rsidRPr="00702CE7">
        <w:rPr>
          <w:noProof/>
          <w:sz w:val="22"/>
          <w:szCs w:val="22"/>
          <w:lang w:val="sr-Latn-ME"/>
        </w:rPr>
        <w:t xml:space="preserve">Ako se ponovo pojave i/ili dalje traju </w:t>
      </w:r>
      <w:r w:rsidR="00741CBF" w:rsidRPr="00702CE7">
        <w:rPr>
          <w:noProof/>
          <w:sz w:val="22"/>
          <w:szCs w:val="22"/>
          <w:lang w:val="sr-Latn-ME"/>
        </w:rPr>
        <w:t xml:space="preserve">stomačne </w:t>
      </w:r>
      <w:r w:rsidRPr="00702CE7">
        <w:rPr>
          <w:noProof/>
          <w:sz w:val="22"/>
          <w:szCs w:val="22"/>
          <w:lang w:val="sr-Latn-ME"/>
        </w:rPr>
        <w:t>tegobe, potrebno je da se obratite ljekaru, kako bi se identifikovao uzrok takvih tegoba, kao i moguće prikriveno prisustvo osnovne bolesti koja zahtijeva drugačiju terapiju.</w:t>
      </w:r>
    </w:p>
    <w:p w14:paraId="6A5BECE2" w14:textId="77777777" w:rsidR="00EF2DE3" w:rsidRPr="00702CE7" w:rsidRDefault="00EF2DE3" w:rsidP="008A108C">
      <w:pPr>
        <w:jc w:val="both"/>
        <w:rPr>
          <w:bCs/>
          <w:noProof/>
          <w:sz w:val="22"/>
          <w:szCs w:val="22"/>
          <w:lang w:val="sr-Latn-ME"/>
        </w:rPr>
      </w:pPr>
    </w:p>
    <w:p w14:paraId="639B88D8" w14:textId="77777777" w:rsidR="00EF2DE3" w:rsidRPr="00702CE7" w:rsidRDefault="00EF2DE3">
      <w:pPr>
        <w:jc w:val="both"/>
        <w:rPr>
          <w:b/>
          <w:noProof/>
          <w:sz w:val="22"/>
          <w:szCs w:val="22"/>
          <w:lang w:val="sr-Latn-ME"/>
        </w:rPr>
      </w:pPr>
      <w:r w:rsidRPr="00702CE7">
        <w:rPr>
          <w:b/>
          <w:noProof/>
          <w:sz w:val="22"/>
          <w:szCs w:val="22"/>
          <w:lang w:val="sr-Latn-ME"/>
        </w:rPr>
        <w:t>Primjena drugih ljekova</w:t>
      </w:r>
    </w:p>
    <w:p w14:paraId="60DDB224" w14:textId="77777777" w:rsidR="00EF2DE3" w:rsidRPr="00702CE7" w:rsidRDefault="00EF2DE3">
      <w:pPr>
        <w:jc w:val="both"/>
        <w:rPr>
          <w:noProof/>
          <w:sz w:val="22"/>
          <w:szCs w:val="22"/>
          <w:lang w:val="sr-Latn-ME"/>
        </w:rPr>
      </w:pPr>
      <w:r w:rsidRPr="00702CE7">
        <w:rPr>
          <w:noProof/>
          <w:sz w:val="22"/>
          <w:szCs w:val="22"/>
          <w:lang w:val="sr-Latn-ME"/>
        </w:rPr>
        <w:t>Interakcije sa drugim ljekovima ni</w:t>
      </w:r>
      <w:r w:rsidR="00B5586F" w:rsidRPr="00702CE7">
        <w:rPr>
          <w:noProof/>
          <w:sz w:val="22"/>
          <w:szCs w:val="22"/>
          <w:lang w:val="sr-Latn-ME"/>
        </w:rPr>
        <w:t>je</w:t>
      </w:r>
      <w:r w:rsidRPr="00702CE7">
        <w:rPr>
          <w:noProof/>
          <w:sz w:val="22"/>
          <w:szCs w:val="22"/>
          <w:lang w:val="sr-Latn-ME"/>
        </w:rPr>
        <w:t>su poznate.</w:t>
      </w:r>
    </w:p>
    <w:p w14:paraId="3407E998" w14:textId="77777777" w:rsidR="00EF2DE3" w:rsidRPr="00702CE7" w:rsidRDefault="00EF2DE3" w:rsidP="008A108C">
      <w:pPr>
        <w:jc w:val="both"/>
        <w:rPr>
          <w:bCs/>
          <w:noProof/>
          <w:sz w:val="22"/>
          <w:szCs w:val="22"/>
          <w:lang w:val="sr-Latn-ME"/>
        </w:rPr>
      </w:pPr>
    </w:p>
    <w:p w14:paraId="2E992FE1" w14:textId="77777777" w:rsidR="00EF2DE3" w:rsidRPr="00702CE7" w:rsidRDefault="00B5586F">
      <w:pPr>
        <w:jc w:val="both"/>
        <w:rPr>
          <w:b/>
          <w:noProof/>
          <w:sz w:val="22"/>
          <w:szCs w:val="22"/>
          <w:lang w:val="sr-Latn-ME"/>
        </w:rPr>
      </w:pPr>
      <w:r w:rsidRPr="00702CE7">
        <w:rPr>
          <w:b/>
          <w:noProof/>
          <w:sz w:val="22"/>
          <w:szCs w:val="22"/>
          <w:lang w:val="sr-Latn-ME"/>
        </w:rPr>
        <w:t>Plodnost, t</w:t>
      </w:r>
      <w:r w:rsidR="00EF2DE3" w:rsidRPr="00702CE7">
        <w:rPr>
          <w:b/>
          <w:noProof/>
          <w:sz w:val="22"/>
          <w:szCs w:val="22"/>
          <w:lang w:val="sr-Latn-ME"/>
        </w:rPr>
        <w:t>rudnoća i dojenje</w:t>
      </w:r>
    </w:p>
    <w:p w14:paraId="45CEA567" w14:textId="77777777" w:rsidR="00EF2DE3" w:rsidRPr="00702CE7" w:rsidRDefault="00EF2DE3">
      <w:pPr>
        <w:jc w:val="both"/>
        <w:rPr>
          <w:noProof/>
          <w:sz w:val="22"/>
          <w:szCs w:val="22"/>
          <w:lang w:val="sr-Latn-ME"/>
        </w:rPr>
      </w:pPr>
      <w:r w:rsidRPr="00702CE7">
        <w:rPr>
          <w:noProof/>
          <w:sz w:val="22"/>
          <w:szCs w:val="22"/>
          <w:lang w:val="sr-Latn-ME"/>
        </w:rPr>
        <w:t>Ako ste trudni ili dojite, mislite da biste mogli biti trudni ili planirate da imate dijete, obratite se svom ljekaru ili farmaceutu za savjet prije nego što uzmete ovaj lijek.</w:t>
      </w:r>
    </w:p>
    <w:p w14:paraId="23AC3204" w14:textId="77777777" w:rsidR="00741CBF" w:rsidRPr="00702CE7" w:rsidRDefault="00741CBF">
      <w:pPr>
        <w:jc w:val="both"/>
        <w:rPr>
          <w:noProof/>
          <w:sz w:val="22"/>
          <w:szCs w:val="22"/>
          <w:lang w:val="sr-Latn-ME"/>
        </w:rPr>
      </w:pPr>
    </w:p>
    <w:p w14:paraId="200795E0" w14:textId="77777777" w:rsidR="00EF2DE3" w:rsidRPr="00702CE7" w:rsidRDefault="00EF2DE3">
      <w:pPr>
        <w:jc w:val="both"/>
        <w:rPr>
          <w:noProof/>
          <w:sz w:val="22"/>
          <w:szCs w:val="22"/>
          <w:lang w:val="sr-Latn-ME"/>
        </w:rPr>
      </w:pPr>
      <w:r w:rsidRPr="00702CE7">
        <w:rPr>
          <w:noProof/>
          <w:sz w:val="22"/>
          <w:szCs w:val="22"/>
          <w:lang w:val="sr-Latn-ME"/>
        </w:rPr>
        <w:t>Nema ograničenja za upotrebu lijeka Espumisan</w:t>
      </w:r>
      <w:r w:rsidRPr="00702CE7">
        <w:rPr>
          <w:noProof/>
          <w:sz w:val="22"/>
          <w:szCs w:val="22"/>
          <w:vertAlign w:val="superscript"/>
          <w:lang w:val="sr-Latn-ME"/>
        </w:rPr>
        <w:t xml:space="preserve"> </w:t>
      </w:r>
      <w:r w:rsidRPr="00702CE7">
        <w:rPr>
          <w:noProof/>
          <w:sz w:val="22"/>
          <w:szCs w:val="22"/>
          <w:lang w:val="sr-Latn-ME"/>
        </w:rPr>
        <w:t>L tokom trudnoće i perioda dojenja.</w:t>
      </w:r>
    </w:p>
    <w:p w14:paraId="5E0D84B8" w14:textId="77777777" w:rsidR="00EF2DE3" w:rsidRPr="00702CE7" w:rsidRDefault="00EF2DE3">
      <w:pPr>
        <w:jc w:val="both"/>
        <w:rPr>
          <w:b/>
          <w:noProof/>
          <w:sz w:val="22"/>
          <w:szCs w:val="22"/>
          <w:lang w:val="sr-Latn-ME"/>
        </w:rPr>
      </w:pPr>
    </w:p>
    <w:p w14:paraId="47A97896" w14:textId="77777777" w:rsidR="00741CBF" w:rsidRPr="00702CE7" w:rsidRDefault="00EF2DE3">
      <w:pPr>
        <w:jc w:val="both"/>
        <w:rPr>
          <w:b/>
          <w:bCs/>
          <w:noProof/>
          <w:sz w:val="22"/>
          <w:szCs w:val="22"/>
          <w:lang w:val="sr-Latn-ME"/>
        </w:rPr>
      </w:pPr>
      <w:r w:rsidRPr="00702CE7">
        <w:rPr>
          <w:b/>
          <w:noProof/>
          <w:sz w:val="22"/>
          <w:szCs w:val="22"/>
          <w:lang w:val="sr-Latn-ME"/>
        </w:rPr>
        <w:t>U</w:t>
      </w:r>
      <w:r w:rsidR="001E301E" w:rsidRPr="00702CE7">
        <w:rPr>
          <w:b/>
          <w:noProof/>
          <w:sz w:val="22"/>
          <w:szCs w:val="22"/>
          <w:lang w:val="sr-Latn-ME"/>
        </w:rPr>
        <w:t>ticaj lijeka ESPUMISAN L na sposobnost u</w:t>
      </w:r>
      <w:r w:rsidRPr="00702CE7">
        <w:rPr>
          <w:b/>
          <w:noProof/>
          <w:sz w:val="22"/>
          <w:szCs w:val="22"/>
          <w:lang w:val="sr-Latn-ME"/>
        </w:rPr>
        <w:t>pravljanj</w:t>
      </w:r>
      <w:r w:rsidR="001E301E" w:rsidRPr="00702CE7">
        <w:rPr>
          <w:b/>
          <w:noProof/>
          <w:sz w:val="22"/>
          <w:szCs w:val="22"/>
          <w:lang w:val="sr-Latn-ME"/>
        </w:rPr>
        <w:t>a</w:t>
      </w:r>
      <w:r w:rsidRPr="00702CE7">
        <w:rPr>
          <w:b/>
          <w:noProof/>
          <w:sz w:val="22"/>
          <w:szCs w:val="22"/>
          <w:lang w:val="sr-Latn-ME"/>
        </w:rPr>
        <w:t xml:space="preserve"> vozilima i rukovanje mašinama</w:t>
      </w:r>
      <w:r w:rsidRPr="00702CE7">
        <w:rPr>
          <w:b/>
          <w:bCs/>
          <w:noProof/>
          <w:sz w:val="22"/>
          <w:szCs w:val="22"/>
          <w:lang w:val="sr-Latn-ME"/>
        </w:rPr>
        <w:t xml:space="preserve"> </w:t>
      </w:r>
    </w:p>
    <w:p w14:paraId="4B83E1FE" w14:textId="77777777" w:rsidR="00EF2DE3" w:rsidRPr="00702CE7" w:rsidRDefault="00EF2DE3">
      <w:pPr>
        <w:jc w:val="both"/>
        <w:rPr>
          <w:bCs/>
          <w:noProof/>
          <w:sz w:val="22"/>
          <w:szCs w:val="22"/>
          <w:lang w:val="sr-Latn-ME"/>
        </w:rPr>
      </w:pPr>
      <w:r w:rsidRPr="00702CE7">
        <w:rPr>
          <w:noProof/>
          <w:sz w:val="22"/>
          <w:szCs w:val="22"/>
          <w:lang w:val="sr-Latn-ME"/>
        </w:rPr>
        <w:t>Ni</w:t>
      </w:r>
      <w:r w:rsidR="00741CBF" w:rsidRPr="00702CE7">
        <w:rPr>
          <w:noProof/>
          <w:sz w:val="22"/>
          <w:szCs w:val="22"/>
          <w:lang w:val="sr-Latn-ME"/>
        </w:rPr>
        <w:t>je</w:t>
      </w:r>
      <w:r w:rsidRPr="00702CE7">
        <w:rPr>
          <w:noProof/>
          <w:sz w:val="22"/>
          <w:szCs w:val="22"/>
          <w:lang w:val="sr-Latn-ME"/>
        </w:rPr>
        <w:t>su potrebne posebne mjere opreza.</w:t>
      </w:r>
    </w:p>
    <w:p w14:paraId="1D819C66" w14:textId="77777777" w:rsidR="00EF2DE3" w:rsidRPr="00702CE7" w:rsidRDefault="00EF2DE3" w:rsidP="00E324E7">
      <w:pPr>
        <w:jc w:val="both"/>
        <w:rPr>
          <w:noProof/>
          <w:sz w:val="22"/>
          <w:szCs w:val="22"/>
          <w:lang w:val="sr-Latn-ME"/>
        </w:rPr>
      </w:pPr>
    </w:p>
    <w:p w14:paraId="5F4F0547" w14:textId="77777777" w:rsidR="001E301E" w:rsidRPr="00702CE7" w:rsidRDefault="00EF2DE3" w:rsidP="00741CBF">
      <w:pPr>
        <w:jc w:val="both"/>
        <w:rPr>
          <w:b/>
          <w:noProof/>
          <w:sz w:val="22"/>
          <w:szCs w:val="22"/>
          <w:lang w:val="sr-Latn-ME"/>
        </w:rPr>
      </w:pPr>
      <w:r w:rsidRPr="00702CE7">
        <w:rPr>
          <w:b/>
          <w:noProof/>
          <w:sz w:val="22"/>
          <w:szCs w:val="22"/>
          <w:lang w:val="sr-Latn-ME"/>
        </w:rPr>
        <w:t>Važne informacije o nekim sastojcima lijeka ESPUMISAN L</w:t>
      </w:r>
    </w:p>
    <w:p w14:paraId="22B11696" w14:textId="77777777" w:rsidR="00BD2F82" w:rsidRPr="00702CE7" w:rsidRDefault="00BD2F82">
      <w:pPr>
        <w:jc w:val="both"/>
        <w:rPr>
          <w:b/>
          <w:noProof/>
          <w:sz w:val="22"/>
          <w:szCs w:val="22"/>
          <w:lang w:val="sr-Latn-ME"/>
        </w:rPr>
      </w:pPr>
    </w:p>
    <w:p w14:paraId="758A5A2B" w14:textId="58ADE82E" w:rsidR="00EF2DE3" w:rsidRPr="00702CE7" w:rsidRDefault="00EF2DE3">
      <w:pPr>
        <w:jc w:val="both"/>
        <w:rPr>
          <w:b/>
          <w:noProof/>
          <w:sz w:val="22"/>
          <w:szCs w:val="22"/>
          <w:lang w:val="sr-Latn-ME"/>
        </w:rPr>
      </w:pPr>
      <w:r w:rsidRPr="00702CE7">
        <w:rPr>
          <w:b/>
          <w:noProof/>
          <w:sz w:val="22"/>
          <w:szCs w:val="22"/>
          <w:lang w:val="sr-Latn-ME"/>
        </w:rPr>
        <w:t>Lijek ESPUMISAN L sadrži natrijum.</w:t>
      </w:r>
    </w:p>
    <w:p w14:paraId="57B21A9B" w14:textId="77777777" w:rsidR="00B5586F" w:rsidRPr="00702CE7" w:rsidRDefault="00B5586F">
      <w:pPr>
        <w:jc w:val="both"/>
        <w:rPr>
          <w:noProof/>
          <w:sz w:val="22"/>
          <w:szCs w:val="22"/>
          <w:lang w:val="sr-Latn-ME"/>
        </w:rPr>
      </w:pPr>
      <w:r w:rsidRPr="00702CE7">
        <w:rPr>
          <w:bCs/>
          <w:noProof/>
          <w:sz w:val="22"/>
          <w:szCs w:val="22"/>
          <w:lang w:val="sr-Latn-ME"/>
        </w:rPr>
        <w:t>Ovaj lijek sadrži manje od 1 mmol natrijuma (23 mg) po m</w:t>
      </w:r>
      <w:r w:rsidR="00741CBF" w:rsidRPr="00702CE7">
        <w:rPr>
          <w:bCs/>
          <w:noProof/>
          <w:sz w:val="22"/>
          <w:szCs w:val="22"/>
          <w:lang w:val="sr-Latn-ME"/>
        </w:rPr>
        <w:t>l</w:t>
      </w:r>
      <w:r w:rsidRPr="00702CE7">
        <w:rPr>
          <w:bCs/>
          <w:noProof/>
          <w:sz w:val="22"/>
          <w:szCs w:val="22"/>
          <w:lang w:val="sr-Latn-ME"/>
        </w:rPr>
        <w:t>, što znači da je suštinski „bez natrijuma“</w:t>
      </w:r>
      <w:r w:rsidRPr="00702CE7">
        <w:rPr>
          <w:noProof/>
          <w:sz w:val="22"/>
          <w:szCs w:val="22"/>
          <w:lang w:val="sr-Latn-ME"/>
        </w:rPr>
        <w:t>.</w:t>
      </w:r>
    </w:p>
    <w:p w14:paraId="66B3973B" w14:textId="77777777" w:rsidR="00EF2DE3" w:rsidRPr="00702CE7" w:rsidRDefault="00EF2DE3" w:rsidP="00E324E7">
      <w:pPr>
        <w:widowControl w:val="0"/>
        <w:autoSpaceDE w:val="0"/>
        <w:autoSpaceDN w:val="0"/>
        <w:jc w:val="both"/>
        <w:rPr>
          <w:noProof/>
          <w:sz w:val="22"/>
          <w:szCs w:val="22"/>
          <w:lang w:val="sr-Latn-ME"/>
        </w:rPr>
      </w:pPr>
    </w:p>
    <w:p w14:paraId="12BD93FE" w14:textId="0968BD7F" w:rsidR="00445D8F" w:rsidRPr="00702CE7" w:rsidRDefault="00445D8F" w:rsidP="00E324E7">
      <w:pPr>
        <w:jc w:val="both"/>
        <w:rPr>
          <w:noProof/>
          <w:sz w:val="22"/>
          <w:szCs w:val="22"/>
          <w:lang w:val="sr-Latn-ME"/>
        </w:rPr>
      </w:pPr>
    </w:p>
    <w:p w14:paraId="123A624B" w14:textId="5438EE95" w:rsidR="00BD2F82" w:rsidRPr="00702CE7" w:rsidRDefault="00BD2F82" w:rsidP="00E324E7">
      <w:pPr>
        <w:jc w:val="both"/>
        <w:rPr>
          <w:noProof/>
          <w:sz w:val="22"/>
          <w:szCs w:val="22"/>
          <w:lang w:val="sr-Latn-ME"/>
        </w:rPr>
      </w:pPr>
    </w:p>
    <w:p w14:paraId="27259ECD" w14:textId="13F6AFC5" w:rsidR="00BD2F82" w:rsidRPr="00702CE7" w:rsidRDefault="00BD2F82" w:rsidP="00E324E7">
      <w:pPr>
        <w:jc w:val="both"/>
        <w:rPr>
          <w:noProof/>
          <w:sz w:val="22"/>
          <w:szCs w:val="22"/>
          <w:lang w:val="sr-Latn-ME"/>
        </w:rPr>
      </w:pPr>
    </w:p>
    <w:p w14:paraId="79C1D255" w14:textId="77777777" w:rsidR="00BD2F82" w:rsidRPr="00702CE7" w:rsidRDefault="00BD2F82" w:rsidP="00E324E7">
      <w:pPr>
        <w:jc w:val="both"/>
        <w:rPr>
          <w:noProof/>
          <w:sz w:val="22"/>
          <w:szCs w:val="22"/>
          <w:lang w:val="sr-Latn-ME"/>
        </w:rPr>
      </w:pPr>
    </w:p>
    <w:p w14:paraId="0DE33DC9" w14:textId="77777777" w:rsidR="00A32113" w:rsidRPr="00702CE7" w:rsidRDefault="00A32113" w:rsidP="00E324E7">
      <w:pPr>
        <w:tabs>
          <w:tab w:val="left" w:pos="540"/>
          <w:tab w:val="left" w:pos="569"/>
        </w:tabs>
        <w:jc w:val="both"/>
        <w:rPr>
          <w:b/>
          <w:bCs/>
          <w:noProof/>
          <w:sz w:val="22"/>
          <w:szCs w:val="22"/>
          <w:lang w:val="sr-Latn-ME"/>
        </w:rPr>
      </w:pPr>
      <w:r w:rsidRPr="00702CE7">
        <w:rPr>
          <w:b/>
          <w:bCs/>
          <w:noProof/>
          <w:sz w:val="22"/>
          <w:szCs w:val="22"/>
          <w:lang w:val="sr-Latn-ME"/>
        </w:rPr>
        <w:lastRenderedPageBreak/>
        <w:t xml:space="preserve">3. </w:t>
      </w:r>
      <w:r w:rsidR="00291DAD" w:rsidRPr="00702CE7">
        <w:rPr>
          <w:b/>
          <w:bCs/>
          <w:noProof/>
          <w:sz w:val="22"/>
          <w:szCs w:val="22"/>
          <w:lang w:val="sr-Latn-ME"/>
        </w:rPr>
        <w:tab/>
        <w:t xml:space="preserve">KAKO SE UPOTREBLJAVA LIJEK </w:t>
      </w:r>
      <w:r w:rsidR="00C16D15" w:rsidRPr="00702CE7">
        <w:rPr>
          <w:b/>
          <w:bCs/>
          <w:noProof/>
          <w:sz w:val="22"/>
          <w:szCs w:val="22"/>
          <w:lang w:val="sr-Latn-ME"/>
        </w:rPr>
        <w:t>ESPUMISA</w:t>
      </w:r>
      <w:r w:rsidR="00EF2DE3" w:rsidRPr="00702CE7">
        <w:rPr>
          <w:b/>
          <w:bCs/>
          <w:noProof/>
          <w:sz w:val="22"/>
          <w:szCs w:val="22"/>
          <w:lang w:val="sr-Latn-ME"/>
        </w:rPr>
        <w:t>N L</w:t>
      </w:r>
    </w:p>
    <w:p w14:paraId="61C5F892" w14:textId="77777777" w:rsidR="00445D8F" w:rsidRPr="00702CE7" w:rsidRDefault="00445D8F" w:rsidP="00E324E7">
      <w:pPr>
        <w:jc w:val="both"/>
        <w:rPr>
          <w:bCs/>
          <w:caps/>
          <w:noProof/>
          <w:sz w:val="22"/>
          <w:szCs w:val="22"/>
          <w:lang w:val="sr-Latn-ME"/>
        </w:rPr>
      </w:pPr>
    </w:p>
    <w:p w14:paraId="02DDEDDB" w14:textId="77777777" w:rsidR="00EF2DE3" w:rsidRPr="00702CE7" w:rsidRDefault="00EF2DE3" w:rsidP="008A108C">
      <w:pPr>
        <w:jc w:val="both"/>
        <w:rPr>
          <w:noProof/>
          <w:sz w:val="22"/>
          <w:szCs w:val="22"/>
          <w:lang w:val="sr-Latn-ME"/>
        </w:rPr>
      </w:pPr>
      <w:r w:rsidRPr="00702CE7">
        <w:rPr>
          <w:noProof/>
          <w:sz w:val="22"/>
          <w:szCs w:val="22"/>
          <w:lang w:val="sr-Latn-ME"/>
        </w:rPr>
        <w:t xml:space="preserve">Uvijek uzimajte ovaj lijek tačno onako kako je opisano u ovom uputstvu ili kako Vam </w:t>
      </w:r>
      <w:r w:rsidR="001E301E" w:rsidRPr="00702CE7">
        <w:rPr>
          <w:noProof/>
          <w:sz w:val="22"/>
          <w:szCs w:val="22"/>
          <w:lang w:val="sr-Latn-ME"/>
        </w:rPr>
        <w:t xml:space="preserve">je </w:t>
      </w:r>
      <w:r w:rsidRPr="00702CE7">
        <w:rPr>
          <w:noProof/>
          <w:sz w:val="22"/>
          <w:szCs w:val="22"/>
          <w:lang w:val="sr-Latn-ME"/>
        </w:rPr>
        <w:t>rek</w:t>
      </w:r>
      <w:r w:rsidR="001E301E" w:rsidRPr="00702CE7">
        <w:rPr>
          <w:noProof/>
          <w:sz w:val="22"/>
          <w:szCs w:val="22"/>
          <w:lang w:val="sr-Latn-ME"/>
        </w:rPr>
        <w:t>ao</w:t>
      </w:r>
      <w:r w:rsidRPr="00702CE7">
        <w:rPr>
          <w:noProof/>
          <w:sz w:val="22"/>
          <w:szCs w:val="22"/>
          <w:lang w:val="sr-Latn-ME"/>
        </w:rPr>
        <w:t xml:space="preserve"> Vaš ljekar ili farmaceut. Provjerite sa ljekarom ili farmaceutom ako nijeste sigurni</w:t>
      </w:r>
      <w:r w:rsidR="00B5586F" w:rsidRPr="00702CE7">
        <w:rPr>
          <w:noProof/>
          <w:sz w:val="22"/>
          <w:szCs w:val="22"/>
          <w:lang w:val="sr-Latn-ME"/>
        </w:rPr>
        <w:t xml:space="preserve"> kako da koristite ovaj lijek</w:t>
      </w:r>
      <w:r w:rsidRPr="00702CE7">
        <w:rPr>
          <w:noProof/>
          <w:sz w:val="22"/>
          <w:szCs w:val="22"/>
          <w:lang w:val="sr-Latn-ME"/>
        </w:rPr>
        <w:t>.</w:t>
      </w:r>
    </w:p>
    <w:p w14:paraId="16FAA4DB" w14:textId="77777777" w:rsidR="00EF2DE3" w:rsidRPr="00702CE7" w:rsidRDefault="00EF2DE3">
      <w:pPr>
        <w:jc w:val="both"/>
        <w:rPr>
          <w:noProof/>
          <w:sz w:val="22"/>
          <w:szCs w:val="22"/>
          <w:lang w:val="sr-Latn-ME"/>
        </w:rPr>
      </w:pPr>
    </w:p>
    <w:p w14:paraId="2893252D" w14:textId="77777777" w:rsidR="00EF2DE3" w:rsidRPr="00702CE7" w:rsidRDefault="00EF2DE3">
      <w:pPr>
        <w:jc w:val="both"/>
        <w:rPr>
          <w:b/>
          <w:noProof/>
          <w:sz w:val="22"/>
          <w:szCs w:val="22"/>
          <w:lang w:val="sr-Latn-ME"/>
        </w:rPr>
      </w:pPr>
      <w:r w:rsidRPr="00702CE7">
        <w:rPr>
          <w:b/>
          <w:noProof/>
          <w:sz w:val="22"/>
          <w:szCs w:val="22"/>
          <w:lang w:val="sr-Latn-ME"/>
        </w:rPr>
        <w:t>Doziranje:</w:t>
      </w:r>
    </w:p>
    <w:p w14:paraId="300601FF" w14:textId="77777777" w:rsidR="00EF2DE3" w:rsidRPr="00702CE7" w:rsidRDefault="00EF2DE3">
      <w:pPr>
        <w:jc w:val="both"/>
        <w:rPr>
          <w:noProof/>
          <w:sz w:val="22"/>
          <w:szCs w:val="22"/>
          <w:lang w:val="sr-Latn-ME"/>
        </w:rPr>
      </w:pPr>
      <w:r w:rsidRPr="00702CE7">
        <w:rPr>
          <w:noProof/>
          <w:sz w:val="22"/>
          <w:szCs w:val="22"/>
          <w:lang w:val="sr-Latn-ME"/>
        </w:rPr>
        <w:t>Preporučena doza je:</w:t>
      </w:r>
    </w:p>
    <w:p w14:paraId="71875486" w14:textId="77777777" w:rsidR="00EF2DE3" w:rsidRPr="00702CE7" w:rsidRDefault="00EF2DE3">
      <w:pPr>
        <w:jc w:val="both"/>
        <w:rPr>
          <w:b/>
          <w:noProof/>
          <w:sz w:val="22"/>
          <w:szCs w:val="22"/>
          <w:u w:val="single"/>
          <w:lang w:val="sr-Latn-ME"/>
        </w:rPr>
      </w:pPr>
    </w:p>
    <w:p w14:paraId="6FC27E0E" w14:textId="77777777" w:rsidR="00EF2DE3" w:rsidRPr="00702CE7" w:rsidRDefault="00EF2DE3">
      <w:pPr>
        <w:widowControl w:val="0"/>
        <w:tabs>
          <w:tab w:val="left" w:pos="720"/>
        </w:tabs>
        <w:snapToGrid w:val="0"/>
        <w:jc w:val="both"/>
        <w:rPr>
          <w:noProof/>
          <w:sz w:val="22"/>
          <w:szCs w:val="22"/>
          <w:lang w:val="sr-Latn-ME"/>
        </w:rPr>
      </w:pPr>
      <w:r w:rsidRPr="00702CE7">
        <w:rPr>
          <w:b/>
          <w:noProof/>
          <w:sz w:val="22"/>
          <w:szCs w:val="22"/>
          <w:lang w:val="sr-Latn-ME"/>
        </w:rPr>
        <w:t>Za simptomatsko liječenje gastrointestinalnih tegoba izazvanih gasovima</w:t>
      </w:r>
      <w:r w:rsidRPr="00702CE7">
        <w:rPr>
          <w:noProof/>
          <w:sz w:val="22"/>
          <w:szCs w:val="22"/>
          <w:lang w:val="sr-Latn-ME"/>
        </w:rPr>
        <w:t xml:space="preserve"> </w:t>
      </w:r>
    </w:p>
    <w:p w14:paraId="136AD626" w14:textId="77777777" w:rsidR="00EF2DE3" w:rsidRPr="00702CE7" w:rsidRDefault="00EF2DE3">
      <w:pPr>
        <w:widowControl w:val="0"/>
        <w:tabs>
          <w:tab w:val="left" w:pos="720"/>
        </w:tabs>
        <w:snapToGrid w:val="0"/>
        <w:jc w:val="both"/>
        <w:rPr>
          <w:noProof/>
          <w:sz w:val="22"/>
          <w:szCs w:val="22"/>
          <w:lang w:val="sr-Latn-ME"/>
        </w:rPr>
      </w:pPr>
    </w:p>
    <w:p w14:paraId="04A63B69" w14:textId="77777777" w:rsidR="00EF2DE3" w:rsidRPr="00702CE7" w:rsidRDefault="00EF2DE3">
      <w:pPr>
        <w:widowControl w:val="0"/>
        <w:tabs>
          <w:tab w:val="left" w:pos="720"/>
        </w:tabs>
        <w:snapToGrid w:val="0"/>
        <w:jc w:val="both"/>
        <w:rPr>
          <w:b/>
          <w:noProof/>
          <w:sz w:val="22"/>
          <w:szCs w:val="22"/>
          <w:lang w:val="sr-Latn-ME"/>
        </w:rPr>
      </w:pPr>
      <w:r w:rsidRPr="00702CE7">
        <w:rPr>
          <w:noProof/>
          <w:sz w:val="22"/>
          <w:szCs w:val="22"/>
          <w:lang w:val="sr-Latn-ME"/>
        </w:rPr>
        <w:t xml:space="preserve">• </w:t>
      </w:r>
      <w:r w:rsidRPr="00702CE7">
        <w:rPr>
          <w:b/>
          <w:noProof/>
          <w:sz w:val="22"/>
          <w:szCs w:val="22"/>
          <w:lang w:val="sr-Latn-ME"/>
        </w:rPr>
        <w:t>na primjer nadutost (meteorizam) i grčevi kod beba (</w:t>
      </w:r>
      <w:r w:rsidRPr="00702CE7">
        <w:rPr>
          <w:b/>
          <w:noProof/>
          <w:color w:val="000000"/>
          <w:sz w:val="22"/>
          <w:szCs w:val="22"/>
          <w:lang w:val="sr-Latn-ME"/>
        </w:rPr>
        <w:t>koji se javljaju u prva tri mjeseca života</w:t>
      </w:r>
      <w:r w:rsidRPr="00702CE7">
        <w:rPr>
          <w:b/>
          <w:noProof/>
          <w:sz w:val="22"/>
          <w:szCs w:val="22"/>
          <w:lang w:val="sr-Latn-ME"/>
        </w:rPr>
        <w:t>):</w:t>
      </w:r>
    </w:p>
    <w:p w14:paraId="7841E92F" w14:textId="77777777" w:rsidR="00EF2DE3" w:rsidRPr="00702CE7" w:rsidRDefault="00EF2DE3" w:rsidP="00EF2DE3">
      <w:pPr>
        <w:widowControl w:val="0"/>
        <w:tabs>
          <w:tab w:val="left" w:pos="720"/>
        </w:tabs>
        <w:snapToGrid w:val="0"/>
        <w:jc w:val="both"/>
        <w:rPr>
          <w:b/>
          <w:noProof/>
          <w:sz w:val="22"/>
          <w:szCs w:val="22"/>
          <w:u w:val="single"/>
          <w:lang w:val="sr-Latn-M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516"/>
        <w:gridCol w:w="2658"/>
      </w:tblGrid>
      <w:tr w:rsidR="00EF2DE3" w:rsidRPr="00702CE7" w14:paraId="6EEA106C" w14:textId="77777777" w:rsidTr="00702CE7">
        <w:tc>
          <w:tcPr>
            <w:tcW w:w="3319" w:type="dxa"/>
            <w:tcBorders>
              <w:top w:val="single" w:sz="4" w:space="0" w:color="auto"/>
              <w:left w:val="single" w:sz="4" w:space="0" w:color="auto"/>
              <w:bottom w:val="single" w:sz="4" w:space="0" w:color="auto"/>
              <w:right w:val="single" w:sz="4" w:space="0" w:color="auto"/>
            </w:tcBorders>
            <w:shd w:val="clear" w:color="auto" w:fill="auto"/>
          </w:tcPr>
          <w:p w14:paraId="139B9934" w14:textId="77777777" w:rsidR="00EF2DE3" w:rsidRPr="00702CE7" w:rsidRDefault="00EF2DE3" w:rsidP="00E324E7">
            <w:pPr>
              <w:widowControl w:val="0"/>
              <w:tabs>
                <w:tab w:val="left" w:pos="720"/>
              </w:tabs>
              <w:snapToGrid w:val="0"/>
              <w:jc w:val="center"/>
              <w:rPr>
                <w:b/>
                <w:noProof/>
                <w:sz w:val="22"/>
                <w:szCs w:val="22"/>
                <w:lang w:val="sr-Latn-ME"/>
              </w:rPr>
            </w:pPr>
            <w:r w:rsidRPr="00702CE7">
              <w:rPr>
                <w:b/>
                <w:noProof/>
                <w:sz w:val="22"/>
                <w:szCs w:val="22"/>
                <w:lang w:val="sr-Latn-ME"/>
              </w:rPr>
              <w:t>Uzrast</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53510D5F" w14:textId="77777777" w:rsidR="00EF2DE3" w:rsidRPr="00702CE7" w:rsidRDefault="00EF2DE3" w:rsidP="00E324E7">
            <w:pPr>
              <w:widowControl w:val="0"/>
              <w:tabs>
                <w:tab w:val="left" w:pos="720"/>
              </w:tabs>
              <w:snapToGrid w:val="0"/>
              <w:jc w:val="center"/>
              <w:rPr>
                <w:b/>
                <w:noProof/>
                <w:sz w:val="22"/>
                <w:szCs w:val="22"/>
                <w:lang w:val="sr-Latn-ME"/>
              </w:rPr>
            </w:pPr>
            <w:r w:rsidRPr="00702CE7">
              <w:rPr>
                <w:b/>
                <w:noProof/>
                <w:sz w:val="22"/>
                <w:szCs w:val="22"/>
                <w:lang w:val="sr-Latn-ME"/>
              </w:rPr>
              <w:t>Doziranje u kapima (ml)</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677AD92A" w14:textId="77777777" w:rsidR="00EF2DE3" w:rsidRPr="00702CE7" w:rsidRDefault="00EF2DE3" w:rsidP="00E324E7">
            <w:pPr>
              <w:widowControl w:val="0"/>
              <w:tabs>
                <w:tab w:val="left" w:pos="720"/>
              </w:tabs>
              <w:snapToGrid w:val="0"/>
              <w:jc w:val="center"/>
              <w:rPr>
                <w:b/>
                <w:noProof/>
                <w:sz w:val="22"/>
                <w:szCs w:val="22"/>
                <w:lang w:val="sr-Latn-ME"/>
              </w:rPr>
            </w:pPr>
            <w:r w:rsidRPr="00702CE7">
              <w:rPr>
                <w:b/>
                <w:noProof/>
                <w:sz w:val="22"/>
                <w:szCs w:val="22"/>
                <w:lang w:val="sr-Latn-ME"/>
              </w:rPr>
              <w:t>Učestalost primjene</w:t>
            </w:r>
          </w:p>
        </w:tc>
      </w:tr>
      <w:tr w:rsidR="00EF2DE3" w:rsidRPr="00702CE7" w14:paraId="71930283" w14:textId="77777777" w:rsidTr="00702CE7">
        <w:tc>
          <w:tcPr>
            <w:tcW w:w="3319" w:type="dxa"/>
            <w:tcBorders>
              <w:top w:val="single" w:sz="4" w:space="0" w:color="auto"/>
              <w:left w:val="single" w:sz="4" w:space="0" w:color="auto"/>
              <w:bottom w:val="single" w:sz="4" w:space="0" w:color="auto"/>
              <w:right w:val="single" w:sz="4" w:space="0" w:color="auto"/>
            </w:tcBorders>
            <w:shd w:val="clear" w:color="auto" w:fill="auto"/>
          </w:tcPr>
          <w:p w14:paraId="2484FC37" w14:textId="77777777" w:rsidR="00EF2DE3" w:rsidRPr="00702CE7" w:rsidRDefault="00EF2DE3" w:rsidP="00E324E7">
            <w:pPr>
              <w:widowControl w:val="0"/>
              <w:tabs>
                <w:tab w:val="left" w:pos="720"/>
              </w:tabs>
              <w:snapToGrid w:val="0"/>
              <w:rPr>
                <w:noProof/>
                <w:sz w:val="22"/>
                <w:szCs w:val="22"/>
                <w:lang w:val="sr-Latn-ME"/>
              </w:rPr>
            </w:pPr>
            <w:r w:rsidRPr="00702CE7">
              <w:rPr>
                <w:noProof/>
                <w:sz w:val="22"/>
                <w:szCs w:val="22"/>
                <w:lang w:val="sr-Latn-ME"/>
              </w:rPr>
              <w:t>Odojčad</w:t>
            </w:r>
          </w:p>
        </w:tc>
        <w:tc>
          <w:tcPr>
            <w:tcW w:w="6174" w:type="dxa"/>
            <w:gridSpan w:val="2"/>
            <w:tcBorders>
              <w:top w:val="single" w:sz="4" w:space="0" w:color="auto"/>
              <w:left w:val="single" w:sz="4" w:space="0" w:color="auto"/>
              <w:bottom w:val="single" w:sz="4" w:space="0" w:color="auto"/>
              <w:right w:val="single" w:sz="4" w:space="0" w:color="auto"/>
            </w:tcBorders>
            <w:shd w:val="clear" w:color="auto" w:fill="auto"/>
          </w:tcPr>
          <w:p w14:paraId="1CCCA2EC"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25 kapi (što odgovara1 ml) dodati u svaku bočicu za hranjenje ili prije ili poslije svakog podoja</w:t>
            </w:r>
          </w:p>
        </w:tc>
      </w:tr>
      <w:tr w:rsidR="00EF2DE3" w:rsidRPr="00702CE7" w14:paraId="03551D70" w14:textId="77777777" w:rsidTr="00702CE7">
        <w:tc>
          <w:tcPr>
            <w:tcW w:w="3319" w:type="dxa"/>
            <w:tcBorders>
              <w:top w:val="single" w:sz="4" w:space="0" w:color="auto"/>
              <w:left w:val="single" w:sz="4" w:space="0" w:color="auto"/>
              <w:bottom w:val="single" w:sz="4" w:space="0" w:color="auto"/>
              <w:right w:val="single" w:sz="4" w:space="0" w:color="auto"/>
            </w:tcBorders>
            <w:shd w:val="clear" w:color="auto" w:fill="auto"/>
          </w:tcPr>
          <w:p w14:paraId="2FD44012" w14:textId="77777777" w:rsidR="00EF2DE3" w:rsidRPr="00702CE7" w:rsidRDefault="00EF2DE3" w:rsidP="00E324E7">
            <w:pPr>
              <w:widowControl w:val="0"/>
              <w:tabs>
                <w:tab w:val="left" w:pos="720"/>
              </w:tabs>
              <w:snapToGrid w:val="0"/>
              <w:rPr>
                <w:noProof/>
                <w:sz w:val="22"/>
                <w:szCs w:val="22"/>
                <w:lang w:val="sr-Latn-ME"/>
              </w:rPr>
            </w:pPr>
            <w:r w:rsidRPr="00702CE7">
              <w:rPr>
                <w:noProof/>
                <w:sz w:val="22"/>
                <w:szCs w:val="22"/>
                <w:lang w:val="sr-Latn-ME"/>
              </w:rPr>
              <w:t>Djeca: 1 – 6 godina</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7CAABC57"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25 kapi (što odgovara1 ml)</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3D085296"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3 do 5 puta dnevno</w:t>
            </w:r>
          </w:p>
        </w:tc>
      </w:tr>
      <w:tr w:rsidR="00EF2DE3" w:rsidRPr="00702CE7" w14:paraId="390EA4F6" w14:textId="77777777" w:rsidTr="00702CE7">
        <w:tc>
          <w:tcPr>
            <w:tcW w:w="3319" w:type="dxa"/>
            <w:tcBorders>
              <w:top w:val="single" w:sz="4" w:space="0" w:color="auto"/>
              <w:left w:val="single" w:sz="4" w:space="0" w:color="auto"/>
              <w:bottom w:val="single" w:sz="4" w:space="0" w:color="auto"/>
              <w:right w:val="single" w:sz="4" w:space="0" w:color="auto"/>
            </w:tcBorders>
            <w:shd w:val="clear" w:color="auto" w:fill="auto"/>
          </w:tcPr>
          <w:p w14:paraId="7356F61A" w14:textId="77777777" w:rsidR="00EF2DE3" w:rsidRPr="00702CE7" w:rsidRDefault="00EF2DE3" w:rsidP="00E324E7">
            <w:pPr>
              <w:widowControl w:val="0"/>
              <w:tabs>
                <w:tab w:val="left" w:pos="720"/>
              </w:tabs>
              <w:snapToGrid w:val="0"/>
              <w:rPr>
                <w:noProof/>
                <w:sz w:val="22"/>
                <w:szCs w:val="22"/>
                <w:lang w:val="sr-Latn-ME"/>
              </w:rPr>
            </w:pPr>
            <w:r w:rsidRPr="00702CE7">
              <w:rPr>
                <w:noProof/>
                <w:sz w:val="22"/>
                <w:szCs w:val="22"/>
                <w:lang w:val="sr-Latn-ME"/>
              </w:rPr>
              <w:t>Djeca: 6 – 14 godina</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6A2C27ED"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25 – 50 kapi (što odgovara1 - 2 ml)</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3B048FD5"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3 do 5 puta dnevno</w:t>
            </w:r>
          </w:p>
        </w:tc>
      </w:tr>
      <w:tr w:rsidR="00EF2DE3" w:rsidRPr="00702CE7" w14:paraId="5CFF1D96" w14:textId="77777777" w:rsidTr="00702CE7">
        <w:tc>
          <w:tcPr>
            <w:tcW w:w="3319" w:type="dxa"/>
            <w:tcBorders>
              <w:top w:val="single" w:sz="4" w:space="0" w:color="auto"/>
              <w:left w:val="single" w:sz="4" w:space="0" w:color="auto"/>
              <w:bottom w:val="single" w:sz="4" w:space="0" w:color="auto"/>
              <w:right w:val="single" w:sz="4" w:space="0" w:color="auto"/>
            </w:tcBorders>
            <w:shd w:val="clear" w:color="auto" w:fill="auto"/>
          </w:tcPr>
          <w:p w14:paraId="01DB4F42" w14:textId="77777777" w:rsidR="00EF2DE3" w:rsidRPr="00702CE7" w:rsidRDefault="00EF2DE3" w:rsidP="00E324E7">
            <w:pPr>
              <w:widowControl w:val="0"/>
              <w:tabs>
                <w:tab w:val="left" w:pos="720"/>
              </w:tabs>
              <w:snapToGrid w:val="0"/>
              <w:rPr>
                <w:noProof/>
                <w:sz w:val="22"/>
                <w:szCs w:val="22"/>
                <w:lang w:val="sr-Latn-ME"/>
              </w:rPr>
            </w:pPr>
            <w:r w:rsidRPr="00702CE7">
              <w:rPr>
                <w:noProof/>
                <w:sz w:val="22"/>
                <w:szCs w:val="22"/>
                <w:lang w:val="sr-Latn-ME"/>
              </w:rPr>
              <w:t>Adolescenti preko 14 godina i odrasli</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557C3AF1"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50 kapi (što odgovara 2 ml)</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19EE1097"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3 do 5 puta dnevno</w:t>
            </w:r>
          </w:p>
        </w:tc>
      </w:tr>
    </w:tbl>
    <w:p w14:paraId="421EEE31" w14:textId="77777777" w:rsidR="00EF2DE3" w:rsidRPr="00702CE7" w:rsidRDefault="00EF2DE3" w:rsidP="00EF2DE3">
      <w:pPr>
        <w:widowControl w:val="0"/>
        <w:tabs>
          <w:tab w:val="left" w:pos="720"/>
        </w:tabs>
        <w:snapToGrid w:val="0"/>
        <w:jc w:val="both"/>
        <w:rPr>
          <w:noProof/>
          <w:sz w:val="22"/>
          <w:szCs w:val="22"/>
          <w:lang w:val="sr-Latn-ME"/>
        </w:rPr>
      </w:pPr>
    </w:p>
    <w:p w14:paraId="37A49A74" w14:textId="77777777" w:rsidR="00EF2DE3" w:rsidRPr="00702CE7" w:rsidRDefault="00EF2DE3" w:rsidP="008A108C">
      <w:pPr>
        <w:widowControl w:val="0"/>
        <w:tabs>
          <w:tab w:val="left" w:pos="720"/>
        </w:tabs>
        <w:snapToGrid w:val="0"/>
        <w:jc w:val="both"/>
        <w:rPr>
          <w:noProof/>
          <w:sz w:val="22"/>
          <w:szCs w:val="22"/>
          <w:lang w:val="sr-Latn-ME"/>
        </w:rPr>
      </w:pPr>
      <w:r w:rsidRPr="00702CE7">
        <w:rPr>
          <w:noProof/>
          <w:sz w:val="22"/>
          <w:szCs w:val="22"/>
          <w:u w:val="single"/>
          <w:lang w:val="sr-Latn-ME"/>
        </w:rPr>
        <w:t>Napomena</w:t>
      </w:r>
      <w:r w:rsidRPr="00702CE7">
        <w:rPr>
          <w:noProof/>
          <w:sz w:val="22"/>
          <w:szCs w:val="22"/>
          <w:lang w:val="sr-Latn-ME"/>
        </w:rPr>
        <w:t xml:space="preserve">: Moguće je koristiti </w:t>
      </w:r>
      <w:r w:rsidR="00873368" w:rsidRPr="00702CE7">
        <w:rPr>
          <w:noProof/>
          <w:sz w:val="22"/>
          <w:szCs w:val="22"/>
          <w:lang w:val="sr-Latn-ME"/>
        </w:rPr>
        <w:t xml:space="preserve">lijek </w:t>
      </w:r>
      <w:r w:rsidRPr="00702CE7">
        <w:rPr>
          <w:noProof/>
          <w:sz w:val="22"/>
          <w:szCs w:val="22"/>
          <w:lang w:val="sr-Latn-ME"/>
        </w:rPr>
        <w:t>Espumisan L nakon operativnih zahvata.</w:t>
      </w:r>
    </w:p>
    <w:p w14:paraId="40C62703" w14:textId="77777777" w:rsidR="00EF2DE3" w:rsidRPr="00702CE7" w:rsidRDefault="00EF2DE3">
      <w:pPr>
        <w:widowControl w:val="0"/>
        <w:tabs>
          <w:tab w:val="left" w:pos="720"/>
        </w:tabs>
        <w:snapToGrid w:val="0"/>
        <w:jc w:val="both"/>
        <w:rPr>
          <w:noProof/>
          <w:sz w:val="22"/>
          <w:szCs w:val="22"/>
          <w:lang w:val="sr-Latn-ME"/>
        </w:rPr>
      </w:pPr>
    </w:p>
    <w:p w14:paraId="0CD373E3" w14:textId="77777777" w:rsidR="00EF2DE3" w:rsidRPr="00702CE7" w:rsidRDefault="00873368">
      <w:pPr>
        <w:widowControl w:val="0"/>
        <w:tabs>
          <w:tab w:val="left" w:pos="720"/>
        </w:tabs>
        <w:snapToGrid w:val="0"/>
        <w:jc w:val="both"/>
        <w:rPr>
          <w:noProof/>
          <w:sz w:val="22"/>
          <w:szCs w:val="22"/>
          <w:lang w:val="sr-Latn-ME"/>
        </w:rPr>
      </w:pPr>
      <w:r w:rsidRPr="00702CE7">
        <w:rPr>
          <w:noProof/>
          <w:sz w:val="22"/>
          <w:szCs w:val="22"/>
          <w:lang w:val="sr-Latn-ME"/>
        </w:rPr>
        <w:t xml:space="preserve">Lijek </w:t>
      </w:r>
      <w:r w:rsidR="00EF2DE3" w:rsidRPr="00702CE7">
        <w:rPr>
          <w:noProof/>
          <w:sz w:val="22"/>
          <w:szCs w:val="22"/>
          <w:lang w:val="sr-Latn-ME"/>
        </w:rPr>
        <w:t>Espumisan L se može uzimati za vrijeme ili poslije jela, ali takođe i prije odlaska na spavanje, ako</w:t>
      </w:r>
      <w:r w:rsidRPr="00702CE7">
        <w:rPr>
          <w:noProof/>
          <w:sz w:val="22"/>
          <w:szCs w:val="22"/>
          <w:lang w:val="sr-Latn-ME"/>
        </w:rPr>
        <w:t xml:space="preserve"> </w:t>
      </w:r>
      <w:r w:rsidR="00EF2DE3" w:rsidRPr="00702CE7">
        <w:rPr>
          <w:noProof/>
          <w:sz w:val="22"/>
          <w:szCs w:val="22"/>
          <w:lang w:val="sr-Latn-ME"/>
        </w:rPr>
        <w:t xml:space="preserve">je potrebno. </w:t>
      </w:r>
    </w:p>
    <w:p w14:paraId="27117E1E" w14:textId="77777777" w:rsidR="00EF2DE3" w:rsidRPr="00702CE7" w:rsidRDefault="00EF2DE3">
      <w:pPr>
        <w:widowControl w:val="0"/>
        <w:tabs>
          <w:tab w:val="left" w:pos="720"/>
        </w:tabs>
        <w:snapToGrid w:val="0"/>
        <w:jc w:val="both"/>
        <w:rPr>
          <w:noProof/>
          <w:sz w:val="22"/>
          <w:szCs w:val="22"/>
          <w:lang w:val="sr-Latn-ME"/>
        </w:rPr>
      </w:pPr>
    </w:p>
    <w:p w14:paraId="652016A5" w14:textId="77777777" w:rsidR="00EF2DE3" w:rsidRPr="00702CE7" w:rsidRDefault="00873368">
      <w:pPr>
        <w:widowControl w:val="0"/>
        <w:tabs>
          <w:tab w:val="left" w:pos="720"/>
        </w:tabs>
        <w:snapToGrid w:val="0"/>
        <w:jc w:val="both"/>
        <w:rPr>
          <w:noProof/>
          <w:sz w:val="22"/>
          <w:szCs w:val="22"/>
          <w:lang w:val="sr-Latn-ME"/>
        </w:rPr>
      </w:pPr>
      <w:r w:rsidRPr="00702CE7">
        <w:rPr>
          <w:noProof/>
          <w:sz w:val="22"/>
          <w:szCs w:val="22"/>
          <w:lang w:val="sr-Latn-ME"/>
        </w:rPr>
        <w:t xml:space="preserve">Lijek </w:t>
      </w:r>
      <w:r w:rsidR="00EF2DE3" w:rsidRPr="00702CE7">
        <w:rPr>
          <w:noProof/>
          <w:sz w:val="22"/>
          <w:szCs w:val="22"/>
          <w:lang w:val="sr-Latn-ME"/>
        </w:rPr>
        <w:t>Espumisan L se uzima dok traju tegobe.</w:t>
      </w:r>
    </w:p>
    <w:p w14:paraId="1B11984D" w14:textId="77777777" w:rsidR="00EF2DE3" w:rsidRPr="00702CE7" w:rsidRDefault="00EF2DE3">
      <w:pPr>
        <w:widowControl w:val="0"/>
        <w:tabs>
          <w:tab w:val="left" w:pos="720"/>
        </w:tabs>
        <w:snapToGrid w:val="0"/>
        <w:jc w:val="both"/>
        <w:rPr>
          <w:noProof/>
          <w:sz w:val="22"/>
          <w:szCs w:val="22"/>
          <w:lang w:val="sr-Latn-ME"/>
        </w:rPr>
      </w:pPr>
      <w:r w:rsidRPr="00702CE7">
        <w:rPr>
          <w:noProof/>
          <w:sz w:val="22"/>
          <w:szCs w:val="22"/>
          <w:lang w:val="sr-Latn-ME"/>
        </w:rPr>
        <w:t xml:space="preserve">Ako je potrebno, </w:t>
      </w:r>
      <w:r w:rsidR="00873368" w:rsidRPr="00702CE7">
        <w:rPr>
          <w:noProof/>
          <w:sz w:val="22"/>
          <w:szCs w:val="22"/>
          <w:lang w:val="sr-Latn-ME"/>
        </w:rPr>
        <w:t xml:space="preserve">lijek </w:t>
      </w:r>
      <w:r w:rsidRPr="00702CE7">
        <w:rPr>
          <w:noProof/>
          <w:sz w:val="22"/>
          <w:szCs w:val="22"/>
          <w:lang w:val="sr-Latn-ME"/>
        </w:rPr>
        <w:t>Espumisan L</w:t>
      </w:r>
      <w:r w:rsidRPr="00702CE7">
        <w:rPr>
          <w:b/>
          <w:noProof/>
          <w:sz w:val="22"/>
          <w:szCs w:val="22"/>
          <w:lang w:val="sr-Latn-ME"/>
        </w:rPr>
        <w:t xml:space="preserve"> </w:t>
      </w:r>
      <w:r w:rsidRPr="00702CE7">
        <w:rPr>
          <w:noProof/>
          <w:sz w:val="22"/>
          <w:szCs w:val="22"/>
          <w:lang w:val="sr-Latn-ME"/>
        </w:rPr>
        <w:t xml:space="preserve">se može koristiti tokom dužeg vremenskog perioda. </w:t>
      </w:r>
    </w:p>
    <w:p w14:paraId="0D0C8C15" w14:textId="77777777" w:rsidR="00EF2DE3" w:rsidRPr="00702CE7" w:rsidRDefault="00EF2DE3" w:rsidP="008A108C">
      <w:pPr>
        <w:jc w:val="both"/>
        <w:rPr>
          <w:iCs/>
          <w:noProof/>
          <w:sz w:val="22"/>
          <w:szCs w:val="22"/>
          <w:lang w:val="sr-Latn-ME"/>
        </w:rPr>
      </w:pPr>
    </w:p>
    <w:p w14:paraId="3566A765" w14:textId="77777777" w:rsidR="00EF2DE3" w:rsidRPr="00702CE7" w:rsidRDefault="00EF2DE3">
      <w:pPr>
        <w:widowControl w:val="0"/>
        <w:snapToGrid w:val="0"/>
        <w:jc w:val="both"/>
        <w:rPr>
          <w:b/>
          <w:noProof/>
          <w:sz w:val="22"/>
          <w:szCs w:val="22"/>
          <w:lang w:val="sr-Latn-ME"/>
        </w:rPr>
      </w:pPr>
      <w:r w:rsidRPr="00702CE7">
        <w:rPr>
          <w:b/>
          <w:noProof/>
          <w:sz w:val="22"/>
          <w:szCs w:val="22"/>
          <w:lang w:val="sr-Latn-ME"/>
        </w:rPr>
        <w:t>Kao priprema za dijagnostičko ispitivanje abdominalne regije</w:t>
      </w:r>
    </w:p>
    <w:p w14:paraId="3E309626" w14:textId="77777777" w:rsidR="00EF2DE3" w:rsidRPr="00702CE7" w:rsidRDefault="00EF2DE3">
      <w:pPr>
        <w:widowControl w:val="0"/>
        <w:snapToGrid w:val="0"/>
        <w:jc w:val="both"/>
        <w:rPr>
          <w:b/>
          <w:noProof/>
          <w:sz w:val="22"/>
          <w:szCs w:val="22"/>
          <w:lang w:val="sr-Latn-ME"/>
        </w:rPr>
      </w:pPr>
    </w:p>
    <w:p w14:paraId="68FCFC14" w14:textId="77777777" w:rsidR="00EF2DE3" w:rsidRPr="00702CE7" w:rsidRDefault="00EF2DE3">
      <w:pPr>
        <w:widowControl w:val="0"/>
        <w:snapToGrid w:val="0"/>
        <w:jc w:val="both"/>
        <w:rPr>
          <w:b/>
          <w:noProof/>
          <w:sz w:val="22"/>
          <w:szCs w:val="22"/>
          <w:lang w:val="sr-Latn-ME"/>
        </w:rPr>
      </w:pPr>
      <w:r w:rsidRPr="00702CE7">
        <w:rPr>
          <w:b/>
          <w:noProof/>
          <w:sz w:val="22"/>
          <w:szCs w:val="22"/>
          <w:lang w:val="sr-Latn-ME"/>
        </w:rPr>
        <w:t>• Radiološka i ultrazvučna ispitivanja</w:t>
      </w:r>
    </w:p>
    <w:p w14:paraId="4C5F8805" w14:textId="77777777" w:rsidR="00EF2DE3" w:rsidRPr="00702CE7" w:rsidRDefault="00EF2DE3" w:rsidP="00EF2DE3">
      <w:pPr>
        <w:widowControl w:val="0"/>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8"/>
        <w:gridCol w:w="4231"/>
      </w:tblGrid>
      <w:tr w:rsidR="00EF2DE3" w:rsidRPr="00702CE7" w14:paraId="75324B9D" w14:textId="77777777" w:rsidTr="00702CE7">
        <w:tc>
          <w:tcPr>
            <w:tcW w:w="4978" w:type="dxa"/>
            <w:tcBorders>
              <w:top w:val="single" w:sz="4" w:space="0" w:color="auto"/>
              <w:left w:val="single" w:sz="4" w:space="0" w:color="auto"/>
              <w:bottom w:val="single" w:sz="4" w:space="0" w:color="auto"/>
              <w:right w:val="single" w:sz="4" w:space="0" w:color="auto"/>
            </w:tcBorders>
            <w:shd w:val="clear" w:color="auto" w:fill="auto"/>
          </w:tcPr>
          <w:p w14:paraId="07F21238" w14:textId="77777777" w:rsidR="00EF2DE3" w:rsidRPr="00702CE7" w:rsidRDefault="00EF2DE3" w:rsidP="00D447AB">
            <w:pPr>
              <w:widowControl w:val="0"/>
              <w:tabs>
                <w:tab w:val="left" w:pos="720"/>
              </w:tabs>
              <w:snapToGrid w:val="0"/>
              <w:jc w:val="both"/>
              <w:rPr>
                <w:b/>
                <w:noProof/>
                <w:sz w:val="22"/>
                <w:szCs w:val="22"/>
                <w:lang w:val="sr-Latn-ME"/>
              </w:rPr>
            </w:pPr>
            <w:r w:rsidRPr="00702CE7">
              <w:rPr>
                <w:b/>
                <w:noProof/>
                <w:sz w:val="22"/>
                <w:szCs w:val="22"/>
                <w:lang w:val="sr-Latn-ME"/>
              </w:rPr>
              <w:t>Jedan dan prije početka ispitivanja</w:t>
            </w:r>
          </w:p>
        </w:tc>
        <w:tc>
          <w:tcPr>
            <w:tcW w:w="4231" w:type="dxa"/>
            <w:tcBorders>
              <w:top w:val="single" w:sz="4" w:space="0" w:color="auto"/>
              <w:left w:val="single" w:sz="4" w:space="0" w:color="auto"/>
              <w:bottom w:val="single" w:sz="4" w:space="0" w:color="auto"/>
              <w:right w:val="single" w:sz="4" w:space="0" w:color="auto"/>
            </w:tcBorders>
            <w:shd w:val="clear" w:color="auto" w:fill="auto"/>
          </w:tcPr>
          <w:p w14:paraId="6CB19F1F" w14:textId="77777777" w:rsidR="00EF2DE3" w:rsidRPr="00702CE7" w:rsidRDefault="00EF2DE3" w:rsidP="00D447AB">
            <w:pPr>
              <w:widowControl w:val="0"/>
              <w:tabs>
                <w:tab w:val="left" w:pos="720"/>
              </w:tabs>
              <w:snapToGrid w:val="0"/>
              <w:jc w:val="both"/>
              <w:rPr>
                <w:b/>
                <w:noProof/>
                <w:sz w:val="22"/>
                <w:szCs w:val="22"/>
                <w:lang w:val="sr-Latn-ME"/>
              </w:rPr>
            </w:pPr>
            <w:r w:rsidRPr="00702CE7">
              <w:rPr>
                <w:b/>
                <w:noProof/>
                <w:sz w:val="22"/>
                <w:szCs w:val="22"/>
                <w:lang w:val="sr-Latn-ME"/>
              </w:rPr>
              <w:t>Ujutro na dan ispitivanja</w:t>
            </w:r>
          </w:p>
        </w:tc>
      </w:tr>
      <w:tr w:rsidR="00EF2DE3" w:rsidRPr="00702CE7" w14:paraId="16A65384" w14:textId="77777777" w:rsidTr="00702CE7">
        <w:tc>
          <w:tcPr>
            <w:tcW w:w="4978" w:type="dxa"/>
            <w:tcBorders>
              <w:top w:val="single" w:sz="4" w:space="0" w:color="auto"/>
              <w:left w:val="single" w:sz="4" w:space="0" w:color="auto"/>
              <w:bottom w:val="single" w:sz="4" w:space="0" w:color="auto"/>
              <w:right w:val="single" w:sz="4" w:space="0" w:color="auto"/>
            </w:tcBorders>
            <w:shd w:val="clear" w:color="auto" w:fill="auto"/>
          </w:tcPr>
          <w:p w14:paraId="258BC0D8"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3 puta po 2 ml (što odgovara 3 puta po 50 kapi)</w:t>
            </w:r>
          </w:p>
        </w:tc>
        <w:tc>
          <w:tcPr>
            <w:tcW w:w="4231" w:type="dxa"/>
            <w:tcBorders>
              <w:top w:val="single" w:sz="4" w:space="0" w:color="auto"/>
              <w:left w:val="single" w:sz="4" w:space="0" w:color="auto"/>
              <w:bottom w:val="single" w:sz="4" w:space="0" w:color="auto"/>
              <w:right w:val="single" w:sz="4" w:space="0" w:color="auto"/>
            </w:tcBorders>
            <w:shd w:val="clear" w:color="auto" w:fill="auto"/>
          </w:tcPr>
          <w:p w14:paraId="7D71ED37"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2 ml (što odgovara 50 kapi)</w:t>
            </w:r>
          </w:p>
        </w:tc>
      </w:tr>
    </w:tbl>
    <w:p w14:paraId="05DE9E3D" w14:textId="77777777" w:rsidR="00EF2DE3" w:rsidRPr="00702CE7" w:rsidRDefault="00EF2DE3" w:rsidP="00EF2DE3">
      <w:pPr>
        <w:jc w:val="both"/>
        <w:rPr>
          <w:iCs/>
          <w:noProof/>
          <w:sz w:val="22"/>
          <w:szCs w:val="22"/>
          <w:lang w:val="sr-Latn-ME"/>
        </w:rPr>
      </w:pPr>
    </w:p>
    <w:p w14:paraId="48692EE0" w14:textId="77777777" w:rsidR="00EF2DE3" w:rsidRPr="00702CE7" w:rsidRDefault="00EF2DE3" w:rsidP="00EF2DE3">
      <w:pPr>
        <w:autoSpaceDE w:val="0"/>
        <w:autoSpaceDN w:val="0"/>
        <w:adjustRightInd w:val="0"/>
        <w:jc w:val="both"/>
        <w:rPr>
          <w:noProof/>
          <w:sz w:val="22"/>
          <w:szCs w:val="22"/>
          <w:lang w:val="sr-Latn-ME"/>
        </w:rPr>
      </w:pPr>
      <w:r w:rsidRPr="00702CE7">
        <w:rPr>
          <w:noProof/>
          <w:sz w:val="22"/>
          <w:szCs w:val="22"/>
          <w:lang w:val="sr-Latn-ME"/>
        </w:rPr>
        <w:t xml:space="preserve">• </w:t>
      </w:r>
      <w:r w:rsidRPr="00702CE7">
        <w:rPr>
          <w:b/>
          <w:noProof/>
          <w:sz w:val="22"/>
          <w:szCs w:val="22"/>
          <w:lang w:val="sr-Latn-ME"/>
        </w:rPr>
        <w:t>Kao dodatak suspenziji kontrastnih sredstava:</w:t>
      </w:r>
    </w:p>
    <w:p w14:paraId="0638215E" w14:textId="77777777" w:rsidR="00EF2DE3" w:rsidRPr="00702CE7" w:rsidRDefault="00EF2DE3" w:rsidP="00EF2DE3">
      <w:pPr>
        <w:widowControl w:val="0"/>
        <w:tabs>
          <w:tab w:val="left" w:pos="720"/>
        </w:tabs>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EF2DE3" w:rsidRPr="00702CE7" w14:paraId="60020FD6" w14:textId="77777777" w:rsidTr="00702CE7">
        <w:tc>
          <w:tcPr>
            <w:tcW w:w="9209" w:type="dxa"/>
            <w:tcBorders>
              <w:top w:val="single" w:sz="4" w:space="0" w:color="auto"/>
              <w:left w:val="single" w:sz="4" w:space="0" w:color="auto"/>
              <w:bottom w:val="single" w:sz="4" w:space="0" w:color="auto"/>
              <w:right w:val="single" w:sz="4" w:space="0" w:color="auto"/>
            </w:tcBorders>
            <w:shd w:val="clear" w:color="auto" w:fill="auto"/>
          </w:tcPr>
          <w:p w14:paraId="3264CC65"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4 – 8 ml (što odgovara 100 – 200 kapi ) u 1 l kontrastnog sredstva kod metode snimanja dvostrukim kontrastom</w:t>
            </w:r>
          </w:p>
        </w:tc>
      </w:tr>
    </w:tbl>
    <w:p w14:paraId="4A267A14" w14:textId="77777777" w:rsidR="00EF2DE3" w:rsidRPr="00702CE7" w:rsidRDefault="00EF2DE3" w:rsidP="00EF2DE3">
      <w:pPr>
        <w:widowControl w:val="0"/>
        <w:tabs>
          <w:tab w:val="left" w:pos="720"/>
        </w:tabs>
        <w:snapToGrid w:val="0"/>
        <w:jc w:val="both"/>
        <w:rPr>
          <w:noProof/>
          <w:sz w:val="22"/>
          <w:szCs w:val="22"/>
          <w:lang w:val="sr-Latn-ME"/>
        </w:rPr>
      </w:pPr>
    </w:p>
    <w:p w14:paraId="41263C57" w14:textId="77777777" w:rsidR="00EF2DE3" w:rsidRPr="00702CE7" w:rsidRDefault="00EF2DE3" w:rsidP="00EF2DE3">
      <w:pPr>
        <w:widowControl w:val="0"/>
        <w:tabs>
          <w:tab w:val="left" w:pos="720"/>
        </w:tabs>
        <w:snapToGrid w:val="0"/>
        <w:jc w:val="both"/>
        <w:rPr>
          <w:b/>
          <w:noProof/>
          <w:sz w:val="22"/>
          <w:szCs w:val="22"/>
          <w:lang w:val="sr-Latn-ME"/>
        </w:rPr>
      </w:pPr>
      <w:r w:rsidRPr="00702CE7">
        <w:rPr>
          <w:noProof/>
          <w:sz w:val="22"/>
          <w:szCs w:val="22"/>
          <w:lang w:val="sr-Latn-ME"/>
        </w:rPr>
        <w:t xml:space="preserve">• </w:t>
      </w:r>
      <w:r w:rsidRPr="00702CE7">
        <w:rPr>
          <w:b/>
          <w:noProof/>
          <w:sz w:val="22"/>
          <w:szCs w:val="22"/>
          <w:lang w:val="sr-Latn-ME"/>
        </w:rPr>
        <w:t>Za pripremu za endoskopska ispitivanja gornjih djelova gastrointestinalnog trakta</w:t>
      </w:r>
      <w:r w:rsidR="00873368" w:rsidRPr="00702CE7">
        <w:rPr>
          <w:b/>
          <w:noProof/>
          <w:sz w:val="22"/>
          <w:szCs w:val="22"/>
          <w:lang w:val="sr-Latn-ME"/>
        </w:rPr>
        <w:t xml:space="preserve"> </w:t>
      </w:r>
      <w:r w:rsidRPr="00702CE7">
        <w:rPr>
          <w:b/>
          <w:noProof/>
          <w:sz w:val="22"/>
          <w:szCs w:val="22"/>
          <w:lang w:val="sr-Latn-ME"/>
        </w:rPr>
        <w:t>(gastroskopija):</w:t>
      </w:r>
    </w:p>
    <w:p w14:paraId="72E59EBC" w14:textId="77777777" w:rsidR="00EF2DE3" w:rsidRPr="00702CE7" w:rsidRDefault="00EF2DE3" w:rsidP="00EF2DE3">
      <w:pPr>
        <w:widowControl w:val="0"/>
        <w:tabs>
          <w:tab w:val="left" w:pos="720"/>
        </w:tabs>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EF2DE3" w:rsidRPr="00702CE7" w14:paraId="1939BB8F" w14:textId="77777777" w:rsidTr="00702CE7">
        <w:tc>
          <w:tcPr>
            <w:tcW w:w="9209" w:type="dxa"/>
            <w:tcBorders>
              <w:top w:val="single" w:sz="4" w:space="0" w:color="auto"/>
              <w:left w:val="single" w:sz="4" w:space="0" w:color="auto"/>
              <w:bottom w:val="single" w:sz="4" w:space="0" w:color="auto"/>
              <w:right w:val="single" w:sz="4" w:space="0" w:color="auto"/>
            </w:tcBorders>
            <w:shd w:val="clear" w:color="auto" w:fill="auto"/>
          </w:tcPr>
          <w:p w14:paraId="6E0776EC"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Prije endoskopije, 4 – 8 ml (što odgovara 100 – 200 kapi)</w:t>
            </w:r>
          </w:p>
          <w:p w14:paraId="2F6A39D7"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 xml:space="preserve">Ukoliko je potrebno, nekoliko ml emulzije može biti uvedeno kroz kanal endoskopa tokom ispitivanja kako bi se uklonili ometajući mjehurići gasa. </w:t>
            </w:r>
          </w:p>
        </w:tc>
      </w:tr>
    </w:tbl>
    <w:p w14:paraId="56DD173E" w14:textId="77777777" w:rsidR="00EF2DE3" w:rsidRPr="00702CE7" w:rsidRDefault="00EF2DE3" w:rsidP="00EF2DE3">
      <w:pPr>
        <w:widowControl w:val="0"/>
        <w:snapToGrid w:val="0"/>
        <w:jc w:val="both"/>
        <w:rPr>
          <w:b/>
          <w:noProof/>
          <w:sz w:val="22"/>
          <w:szCs w:val="22"/>
          <w:u w:val="single"/>
          <w:lang w:val="sr-Latn-ME"/>
        </w:rPr>
      </w:pPr>
    </w:p>
    <w:p w14:paraId="7AD18B7F" w14:textId="77777777" w:rsidR="00EF2DE3" w:rsidRPr="00702CE7" w:rsidRDefault="00EF2DE3" w:rsidP="00EF2DE3">
      <w:pPr>
        <w:widowControl w:val="0"/>
        <w:snapToGrid w:val="0"/>
        <w:jc w:val="both"/>
        <w:rPr>
          <w:b/>
          <w:noProof/>
          <w:sz w:val="22"/>
          <w:szCs w:val="22"/>
          <w:lang w:val="sr-Latn-ME"/>
        </w:rPr>
      </w:pPr>
      <w:r w:rsidRPr="00702CE7">
        <w:rPr>
          <w:b/>
          <w:noProof/>
          <w:sz w:val="22"/>
          <w:szCs w:val="22"/>
          <w:lang w:val="sr-Latn-ME"/>
        </w:rPr>
        <w:t>Kao sredstvo protiv pjenušanja nakon trovanja izazvanog deterdžentima (tenzidima):</w:t>
      </w:r>
    </w:p>
    <w:p w14:paraId="53E18F81" w14:textId="77777777" w:rsidR="00EF2DE3" w:rsidRPr="00702CE7" w:rsidRDefault="00EF2DE3" w:rsidP="00EF2DE3">
      <w:pPr>
        <w:widowControl w:val="0"/>
        <w:tabs>
          <w:tab w:val="left" w:pos="720"/>
        </w:tabs>
        <w:snapToGrid w:val="0"/>
        <w:jc w:val="both"/>
        <w:rPr>
          <w:noProof/>
          <w:sz w:val="22"/>
          <w:szCs w:val="22"/>
          <w:lang w:val="sr-Latn-ME"/>
        </w:rPr>
      </w:pPr>
      <w:r w:rsidRPr="00702CE7">
        <w:rPr>
          <w:noProof/>
          <w:sz w:val="22"/>
          <w:szCs w:val="22"/>
          <w:lang w:val="sr-Latn-ME"/>
        </w:rPr>
        <w:t>U zavisnosti od težine trovanja:</w:t>
      </w:r>
    </w:p>
    <w:p w14:paraId="0F4B382F" w14:textId="77777777" w:rsidR="00EF2DE3" w:rsidRPr="00702CE7" w:rsidRDefault="00EF2DE3" w:rsidP="00EF2DE3">
      <w:pPr>
        <w:widowControl w:val="0"/>
        <w:tabs>
          <w:tab w:val="left" w:pos="720"/>
        </w:tabs>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5614"/>
      </w:tblGrid>
      <w:tr w:rsidR="00EF2DE3" w:rsidRPr="00702CE7" w14:paraId="69C380F2" w14:textId="77777777" w:rsidTr="00702CE7">
        <w:tc>
          <w:tcPr>
            <w:tcW w:w="3595" w:type="dxa"/>
            <w:tcBorders>
              <w:top w:val="single" w:sz="4" w:space="0" w:color="auto"/>
              <w:left w:val="single" w:sz="4" w:space="0" w:color="auto"/>
              <w:bottom w:val="single" w:sz="4" w:space="0" w:color="auto"/>
              <w:right w:val="single" w:sz="4" w:space="0" w:color="auto"/>
            </w:tcBorders>
            <w:shd w:val="clear" w:color="auto" w:fill="auto"/>
          </w:tcPr>
          <w:p w14:paraId="53B72144" w14:textId="77777777" w:rsidR="00EF2DE3" w:rsidRPr="00702CE7" w:rsidRDefault="00EF2DE3" w:rsidP="00E324E7">
            <w:pPr>
              <w:widowControl w:val="0"/>
              <w:tabs>
                <w:tab w:val="left" w:pos="720"/>
              </w:tabs>
              <w:snapToGrid w:val="0"/>
              <w:jc w:val="center"/>
              <w:rPr>
                <w:b/>
                <w:noProof/>
                <w:sz w:val="22"/>
                <w:szCs w:val="22"/>
                <w:lang w:val="sr-Latn-ME"/>
              </w:rPr>
            </w:pPr>
            <w:r w:rsidRPr="00702CE7">
              <w:rPr>
                <w:b/>
                <w:noProof/>
                <w:sz w:val="22"/>
                <w:szCs w:val="22"/>
                <w:lang w:val="sr-Latn-ME"/>
              </w:rPr>
              <w:t>Uzrast</w:t>
            </w:r>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3383FE67" w14:textId="77777777" w:rsidR="00EF2DE3" w:rsidRPr="00702CE7" w:rsidRDefault="00EF2DE3" w:rsidP="00E324E7">
            <w:pPr>
              <w:widowControl w:val="0"/>
              <w:tabs>
                <w:tab w:val="left" w:pos="720"/>
              </w:tabs>
              <w:snapToGrid w:val="0"/>
              <w:jc w:val="center"/>
              <w:rPr>
                <w:b/>
                <w:noProof/>
                <w:sz w:val="22"/>
                <w:szCs w:val="22"/>
                <w:lang w:val="sr-Latn-ME"/>
              </w:rPr>
            </w:pPr>
            <w:r w:rsidRPr="00702CE7">
              <w:rPr>
                <w:b/>
                <w:noProof/>
                <w:sz w:val="22"/>
                <w:szCs w:val="22"/>
                <w:lang w:val="sr-Latn-ME"/>
              </w:rPr>
              <w:t>Doziranje</w:t>
            </w:r>
          </w:p>
        </w:tc>
      </w:tr>
      <w:tr w:rsidR="00EF2DE3" w:rsidRPr="00702CE7" w14:paraId="6460C129" w14:textId="77777777" w:rsidTr="00702CE7">
        <w:tc>
          <w:tcPr>
            <w:tcW w:w="3595" w:type="dxa"/>
            <w:tcBorders>
              <w:top w:val="single" w:sz="4" w:space="0" w:color="auto"/>
              <w:left w:val="single" w:sz="4" w:space="0" w:color="auto"/>
              <w:bottom w:val="single" w:sz="4" w:space="0" w:color="auto"/>
              <w:right w:val="single" w:sz="4" w:space="0" w:color="auto"/>
            </w:tcBorders>
            <w:shd w:val="clear" w:color="auto" w:fill="auto"/>
          </w:tcPr>
          <w:p w14:paraId="0C36A15A"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Djeca</w:t>
            </w:r>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26D8C094"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 xml:space="preserve">2.5 – 10 ml (što odgovara 65 kapi do 1/3 sadržaja bočice) </w:t>
            </w:r>
          </w:p>
        </w:tc>
      </w:tr>
      <w:tr w:rsidR="00EF2DE3" w:rsidRPr="00702CE7" w14:paraId="15204844" w14:textId="77777777" w:rsidTr="00702CE7">
        <w:tc>
          <w:tcPr>
            <w:tcW w:w="3595" w:type="dxa"/>
            <w:tcBorders>
              <w:top w:val="single" w:sz="4" w:space="0" w:color="auto"/>
              <w:left w:val="single" w:sz="4" w:space="0" w:color="auto"/>
              <w:bottom w:val="single" w:sz="4" w:space="0" w:color="auto"/>
              <w:right w:val="single" w:sz="4" w:space="0" w:color="auto"/>
            </w:tcBorders>
            <w:shd w:val="clear" w:color="auto" w:fill="auto"/>
          </w:tcPr>
          <w:p w14:paraId="6EDF221A"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Odrasli</w:t>
            </w:r>
          </w:p>
        </w:tc>
        <w:tc>
          <w:tcPr>
            <w:tcW w:w="5614" w:type="dxa"/>
            <w:tcBorders>
              <w:top w:val="single" w:sz="4" w:space="0" w:color="auto"/>
              <w:left w:val="single" w:sz="4" w:space="0" w:color="auto"/>
              <w:bottom w:val="single" w:sz="4" w:space="0" w:color="auto"/>
              <w:right w:val="single" w:sz="4" w:space="0" w:color="auto"/>
            </w:tcBorders>
            <w:shd w:val="clear" w:color="auto" w:fill="auto"/>
          </w:tcPr>
          <w:p w14:paraId="012C21FB" w14:textId="77777777" w:rsidR="00EF2DE3" w:rsidRPr="00702CE7" w:rsidRDefault="00EF2DE3" w:rsidP="00D447AB">
            <w:pPr>
              <w:widowControl w:val="0"/>
              <w:tabs>
                <w:tab w:val="left" w:pos="720"/>
              </w:tabs>
              <w:snapToGrid w:val="0"/>
              <w:jc w:val="both"/>
              <w:rPr>
                <w:noProof/>
                <w:sz w:val="22"/>
                <w:szCs w:val="22"/>
                <w:lang w:val="sr-Latn-ME"/>
              </w:rPr>
            </w:pPr>
            <w:r w:rsidRPr="00702CE7">
              <w:rPr>
                <w:noProof/>
                <w:sz w:val="22"/>
                <w:szCs w:val="22"/>
                <w:lang w:val="sr-Latn-ME"/>
              </w:rPr>
              <w:t>10 – 20 ml (što odgovara 1/3 do 2/3 sadržaja bočice )</w:t>
            </w:r>
          </w:p>
        </w:tc>
      </w:tr>
    </w:tbl>
    <w:p w14:paraId="12812762" w14:textId="77777777" w:rsidR="00EF2DE3" w:rsidRPr="00702CE7" w:rsidRDefault="00EF2DE3" w:rsidP="00EF2DE3">
      <w:pPr>
        <w:widowControl w:val="0"/>
        <w:tabs>
          <w:tab w:val="left" w:pos="720"/>
        </w:tabs>
        <w:snapToGrid w:val="0"/>
        <w:rPr>
          <w:noProof/>
          <w:sz w:val="22"/>
          <w:szCs w:val="22"/>
          <w:lang w:val="sr-Latn-ME"/>
        </w:rPr>
      </w:pPr>
    </w:p>
    <w:p w14:paraId="7F087572" w14:textId="4D06B8D6" w:rsidR="00EF2DE3" w:rsidRPr="00702CE7" w:rsidRDefault="00EF2DE3" w:rsidP="008A108C">
      <w:pPr>
        <w:widowControl w:val="0"/>
        <w:autoSpaceDE w:val="0"/>
        <w:autoSpaceDN w:val="0"/>
        <w:jc w:val="both"/>
        <w:rPr>
          <w:noProof/>
          <w:sz w:val="22"/>
          <w:szCs w:val="22"/>
          <w:u w:val="single"/>
          <w:lang w:val="sr-Latn-ME"/>
        </w:rPr>
      </w:pPr>
      <w:r w:rsidRPr="00702CE7">
        <w:rPr>
          <w:noProof/>
          <w:sz w:val="22"/>
          <w:szCs w:val="22"/>
          <w:u w:val="single"/>
          <w:lang w:val="sr-Latn-ME"/>
        </w:rPr>
        <w:t>Upozorenje: Ukoliko ste koristili Espumisan</w:t>
      </w:r>
      <w:r w:rsidR="0059210E" w:rsidRPr="00702CE7">
        <w:rPr>
          <w:noProof/>
          <w:sz w:val="22"/>
          <w:szCs w:val="22"/>
          <w:u w:val="single"/>
          <w:vertAlign w:val="superscript"/>
          <w:lang w:val="sr-Latn-ME"/>
        </w:rPr>
        <w:t xml:space="preserve"> </w:t>
      </w:r>
      <w:r w:rsidRPr="00702CE7">
        <w:rPr>
          <w:noProof/>
          <w:sz w:val="22"/>
          <w:szCs w:val="22"/>
          <w:u w:val="single"/>
          <w:lang w:val="sr-Latn-ME"/>
        </w:rPr>
        <w:t xml:space="preserve">L kao prvu pomoć nakon što ste popili deterdžent, morate </w:t>
      </w:r>
      <w:r w:rsidRPr="00702CE7">
        <w:rPr>
          <w:b/>
          <w:noProof/>
          <w:sz w:val="22"/>
          <w:szCs w:val="22"/>
          <w:u w:val="single"/>
          <w:lang w:val="sr-Latn-ME"/>
        </w:rPr>
        <w:lastRenderedPageBreak/>
        <w:t>odmah</w:t>
      </w:r>
      <w:r w:rsidRPr="00702CE7">
        <w:rPr>
          <w:noProof/>
          <w:sz w:val="22"/>
          <w:szCs w:val="22"/>
          <w:u w:val="single"/>
          <w:lang w:val="sr-Latn-ME"/>
        </w:rPr>
        <w:t xml:space="preserve"> otići kod ljekara! </w:t>
      </w:r>
    </w:p>
    <w:p w14:paraId="15EDC229" w14:textId="77777777" w:rsidR="00313D0A" w:rsidRPr="00702CE7" w:rsidRDefault="00313D0A" w:rsidP="008A108C">
      <w:pPr>
        <w:widowControl w:val="0"/>
        <w:autoSpaceDE w:val="0"/>
        <w:autoSpaceDN w:val="0"/>
        <w:jc w:val="both"/>
        <w:rPr>
          <w:noProof/>
          <w:sz w:val="22"/>
          <w:szCs w:val="22"/>
          <w:u w:val="single"/>
          <w:lang w:val="sr-Latn-ME"/>
        </w:rPr>
      </w:pPr>
    </w:p>
    <w:p w14:paraId="12A21A97" w14:textId="77777777" w:rsidR="00EF2DE3" w:rsidRPr="00702CE7" w:rsidRDefault="00EF2DE3" w:rsidP="008A108C">
      <w:pPr>
        <w:widowControl w:val="0"/>
        <w:autoSpaceDE w:val="0"/>
        <w:autoSpaceDN w:val="0"/>
        <w:jc w:val="both"/>
        <w:rPr>
          <w:b/>
          <w:noProof/>
          <w:sz w:val="22"/>
          <w:szCs w:val="22"/>
          <w:lang w:val="sr-Latn-ME"/>
        </w:rPr>
      </w:pPr>
      <w:r w:rsidRPr="00702CE7">
        <w:rPr>
          <w:b/>
          <w:noProof/>
          <w:sz w:val="22"/>
          <w:szCs w:val="22"/>
          <w:lang w:val="sr-Latn-ME"/>
        </w:rPr>
        <w:t>Način upotrebe:</w:t>
      </w:r>
    </w:p>
    <w:p w14:paraId="6FE2D7F0" w14:textId="77777777" w:rsidR="00EF2DE3" w:rsidRPr="00702CE7" w:rsidRDefault="00EF2DE3" w:rsidP="008A108C">
      <w:pPr>
        <w:widowControl w:val="0"/>
        <w:autoSpaceDE w:val="0"/>
        <w:autoSpaceDN w:val="0"/>
        <w:jc w:val="both"/>
        <w:rPr>
          <w:noProof/>
          <w:sz w:val="22"/>
          <w:szCs w:val="22"/>
          <w:lang w:val="sr-Latn-ME"/>
        </w:rPr>
      </w:pPr>
      <w:r w:rsidRPr="00702CE7">
        <w:rPr>
          <w:noProof/>
          <w:sz w:val="22"/>
          <w:szCs w:val="22"/>
          <w:lang w:val="sr-Latn-ME"/>
        </w:rPr>
        <w:t>Dobro promućkati bočicu prije upotrebe.</w:t>
      </w:r>
    </w:p>
    <w:p w14:paraId="6C82FE28" w14:textId="77777777" w:rsidR="00EF2DE3" w:rsidRPr="00702CE7" w:rsidRDefault="00EF2DE3">
      <w:pPr>
        <w:widowControl w:val="0"/>
        <w:autoSpaceDE w:val="0"/>
        <w:autoSpaceDN w:val="0"/>
        <w:jc w:val="both"/>
        <w:rPr>
          <w:noProof/>
          <w:sz w:val="22"/>
          <w:szCs w:val="22"/>
          <w:lang w:val="sr-Latn-ME"/>
        </w:rPr>
      </w:pPr>
    </w:p>
    <w:p w14:paraId="785D3AFD" w14:textId="77777777" w:rsidR="00EF2DE3" w:rsidRPr="00702CE7" w:rsidRDefault="00EF2DE3">
      <w:pPr>
        <w:widowControl w:val="0"/>
        <w:autoSpaceDE w:val="0"/>
        <w:autoSpaceDN w:val="0"/>
        <w:jc w:val="both"/>
        <w:rPr>
          <w:noProof/>
          <w:sz w:val="22"/>
          <w:szCs w:val="22"/>
          <w:lang w:val="sr-Latn-ME"/>
        </w:rPr>
      </w:pPr>
      <w:r w:rsidRPr="00702CE7">
        <w:rPr>
          <w:noProof/>
          <w:sz w:val="22"/>
          <w:szCs w:val="22"/>
          <w:lang w:val="sr-Latn-ME"/>
        </w:rPr>
        <w:t>Radi nakapavanja držati bočicu okrenutu na dolje.</w:t>
      </w:r>
    </w:p>
    <w:p w14:paraId="2BAD02DC" w14:textId="77777777" w:rsidR="00EF2DE3" w:rsidRPr="00702CE7" w:rsidRDefault="00EF2DE3" w:rsidP="00E324E7">
      <w:pPr>
        <w:widowControl w:val="0"/>
        <w:autoSpaceDE w:val="0"/>
        <w:autoSpaceDN w:val="0"/>
        <w:jc w:val="both"/>
        <w:rPr>
          <w:b/>
          <w:noProof/>
          <w:sz w:val="22"/>
          <w:szCs w:val="22"/>
          <w:lang w:val="sr-Latn-ME"/>
        </w:rPr>
      </w:pPr>
      <w:r w:rsidRPr="00702CE7">
        <w:rPr>
          <w:noProof/>
          <w:sz w:val="22"/>
          <w:szCs w:val="22"/>
          <w:lang w:val="sr-Latn-ME"/>
        </w:rPr>
        <w:t xml:space="preserve">25 kapi odgovaraju količini od 1 ml.  </w:t>
      </w:r>
    </w:p>
    <w:p w14:paraId="27536AA5" w14:textId="77777777" w:rsidR="00404B64" w:rsidRPr="00702CE7" w:rsidRDefault="00404B64" w:rsidP="00E324E7">
      <w:pPr>
        <w:jc w:val="both"/>
        <w:rPr>
          <w:noProof/>
          <w:sz w:val="22"/>
          <w:szCs w:val="22"/>
          <w:lang w:val="sr-Latn-ME"/>
        </w:rPr>
      </w:pPr>
    </w:p>
    <w:p w14:paraId="462F02AC" w14:textId="77777777" w:rsidR="00A32113" w:rsidRPr="00702CE7" w:rsidRDefault="00A32113" w:rsidP="00E324E7">
      <w:pPr>
        <w:jc w:val="both"/>
        <w:rPr>
          <w:b/>
          <w:noProof/>
          <w:sz w:val="22"/>
          <w:szCs w:val="22"/>
          <w:lang w:val="sr-Latn-ME"/>
        </w:rPr>
      </w:pPr>
      <w:r w:rsidRPr="00702CE7">
        <w:rPr>
          <w:b/>
          <w:noProof/>
          <w:sz w:val="22"/>
          <w:szCs w:val="22"/>
          <w:lang w:val="sr-Latn-ME"/>
        </w:rPr>
        <w:t xml:space="preserve">Ako ste uzeli više lijeka </w:t>
      </w:r>
      <w:r w:rsidR="00C16D15" w:rsidRPr="00702CE7">
        <w:rPr>
          <w:b/>
          <w:noProof/>
          <w:sz w:val="22"/>
          <w:szCs w:val="22"/>
          <w:lang w:val="sr-Latn-ME"/>
        </w:rPr>
        <w:t>E</w:t>
      </w:r>
      <w:r w:rsidR="00EF2DE3" w:rsidRPr="00702CE7">
        <w:rPr>
          <w:b/>
          <w:noProof/>
          <w:sz w:val="22"/>
          <w:szCs w:val="22"/>
          <w:lang w:val="sr-Latn-ME"/>
        </w:rPr>
        <w:t>SPUMISAN</w:t>
      </w:r>
      <w:r w:rsidRPr="00702CE7">
        <w:rPr>
          <w:b/>
          <w:noProof/>
          <w:sz w:val="22"/>
          <w:szCs w:val="22"/>
          <w:lang w:val="sr-Latn-ME"/>
        </w:rPr>
        <w:t xml:space="preserve"> </w:t>
      </w:r>
      <w:r w:rsidR="00EF2DE3" w:rsidRPr="00702CE7">
        <w:rPr>
          <w:b/>
          <w:noProof/>
          <w:sz w:val="22"/>
          <w:szCs w:val="22"/>
          <w:lang w:val="sr-Latn-ME"/>
        </w:rPr>
        <w:t xml:space="preserve">L </w:t>
      </w:r>
      <w:r w:rsidRPr="00702CE7">
        <w:rPr>
          <w:b/>
          <w:noProof/>
          <w:sz w:val="22"/>
          <w:szCs w:val="22"/>
          <w:lang w:val="sr-Latn-ME"/>
        </w:rPr>
        <w:t>nego što je trebalo</w:t>
      </w:r>
    </w:p>
    <w:p w14:paraId="14866C4F" w14:textId="77777777" w:rsidR="00EF2DE3" w:rsidRPr="00702CE7" w:rsidRDefault="00EF2DE3" w:rsidP="00E324E7">
      <w:pPr>
        <w:pStyle w:val="Header"/>
        <w:tabs>
          <w:tab w:val="left" w:pos="284"/>
        </w:tabs>
        <w:jc w:val="both"/>
        <w:rPr>
          <w:noProof/>
          <w:sz w:val="22"/>
          <w:szCs w:val="22"/>
          <w:lang w:val="sr-Latn-ME"/>
        </w:rPr>
      </w:pPr>
      <w:r w:rsidRPr="00702CE7">
        <w:rPr>
          <w:noProof/>
          <w:sz w:val="22"/>
          <w:szCs w:val="22"/>
          <w:lang w:val="sr-Latn-ME"/>
        </w:rPr>
        <w:t xml:space="preserve">Trovanje nakon upotrebe lijeka Espumisan L nije poznato. </w:t>
      </w:r>
    </w:p>
    <w:p w14:paraId="03F5D4CA" w14:textId="77777777" w:rsidR="00EF2DE3" w:rsidRPr="00702CE7" w:rsidRDefault="00EF2DE3" w:rsidP="008A108C">
      <w:pPr>
        <w:pStyle w:val="Header"/>
        <w:tabs>
          <w:tab w:val="left" w:pos="284"/>
        </w:tabs>
        <w:jc w:val="both"/>
        <w:rPr>
          <w:noProof/>
          <w:sz w:val="22"/>
          <w:szCs w:val="22"/>
          <w:lang w:val="sr-Latn-ME"/>
        </w:rPr>
      </w:pPr>
      <w:r w:rsidRPr="00702CE7">
        <w:rPr>
          <w:noProof/>
          <w:sz w:val="22"/>
          <w:szCs w:val="22"/>
          <w:lang w:val="sr-Latn-ME"/>
        </w:rPr>
        <w:t xml:space="preserve">Ne očekuju se štetna dejstva nakon predoziranja. </w:t>
      </w:r>
    </w:p>
    <w:p w14:paraId="08F104CE" w14:textId="77777777" w:rsidR="00EF2DE3" w:rsidRPr="00702CE7" w:rsidRDefault="00EF2DE3" w:rsidP="00E324E7">
      <w:pPr>
        <w:pStyle w:val="Header"/>
        <w:tabs>
          <w:tab w:val="left" w:pos="284"/>
        </w:tabs>
        <w:jc w:val="both"/>
        <w:rPr>
          <w:noProof/>
          <w:sz w:val="22"/>
          <w:szCs w:val="22"/>
          <w:lang w:val="sr-Latn-ME"/>
        </w:rPr>
      </w:pPr>
      <w:r w:rsidRPr="00702CE7">
        <w:rPr>
          <w:noProof/>
          <w:sz w:val="22"/>
          <w:szCs w:val="22"/>
          <w:lang w:val="sr-Latn-ME"/>
        </w:rPr>
        <w:t xml:space="preserve">Aktivna supstanca lijeka Espumisan L, simetikon, razgrađuje pjenu u želucu i crijevima na čisto fizički način i ona je biološki i hemijski potpuno neaktivna. Mogućnost trovanja se praktično može potpuno isključiti. </w:t>
      </w:r>
    </w:p>
    <w:p w14:paraId="215207E3" w14:textId="77777777" w:rsidR="00EF2DE3" w:rsidRPr="00702CE7" w:rsidRDefault="00EF2DE3" w:rsidP="008A108C">
      <w:pPr>
        <w:pStyle w:val="Header"/>
        <w:tabs>
          <w:tab w:val="left" w:pos="284"/>
        </w:tabs>
        <w:jc w:val="both"/>
        <w:rPr>
          <w:noProof/>
          <w:sz w:val="22"/>
          <w:szCs w:val="22"/>
          <w:lang w:val="sr-Latn-ME"/>
        </w:rPr>
      </w:pPr>
    </w:p>
    <w:p w14:paraId="63055A04" w14:textId="77777777" w:rsidR="00404B64" w:rsidRPr="00702CE7" w:rsidRDefault="00EF2DE3" w:rsidP="00E324E7">
      <w:pPr>
        <w:jc w:val="both"/>
        <w:rPr>
          <w:noProof/>
          <w:sz w:val="22"/>
          <w:szCs w:val="22"/>
          <w:lang w:val="sr-Latn-ME"/>
        </w:rPr>
      </w:pPr>
      <w:r w:rsidRPr="00702CE7">
        <w:rPr>
          <w:noProof/>
          <w:sz w:val="22"/>
          <w:szCs w:val="22"/>
          <w:lang w:val="sr-Latn-ME"/>
        </w:rPr>
        <w:t>Čak i velike količine lijeka Espumisan L se veoma dobro podnose.</w:t>
      </w:r>
    </w:p>
    <w:p w14:paraId="5F5B4163" w14:textId="77777777" w:rsidR="00873368" w:rsidRPr="00702CE7" w:rsidRDefault="00873368" w:rsidP="00E324E7">
      <w:pPr>
        <w:jc w:val="both"/>
        <w:rPr>
          <w:noProof/>
          <w:sz w:val="22"/>
          <w:szCs w:val="22"/>
          <w:lang w:val="sr-Latn-ME"/>
        </w:rPr>
      </w:pPr>
    </w:p>
    <w:p w14:paraId="4AE86F6C" w14:textId="77777777" w:rsidR="00A32113" w:rsidRPr="00702CE7" w:rsidRDefault="00A32113" w:rsidP="00E324E7">
      <w:pPr>
        <w:jc w:val="both"/>
        <w:rPr>
          <w:b/>
          <w:noProof/>
          <w:sz w:val="22"/>
          <w:szCs w:val="22"/>
          <w:lang w:val="sr-Latn-ME"/>
        </w:rPr>
      </w:pPr>
      <w:r w:rsidRPr="00702CE7">
        <w:rPr>
          <w:b/>
          <w:noProof/>
          <w:sz w:val="22"/>
          <w:szCs w:val="22"/>
          <w:lang w:val="sr-Latn-ME"/>
        </w:rPr>
        <w:t xml:space="preserve">Ako ste zaboravili da uzmete lijek </w:t>
      </w:r>
      <w:r w:rsidR="00EF2DE3" w:rsidRPr="00702CE7">
        <w:rPr>
          <w:b/>
          <w:noProof/>
          <w:sz w:val="22"/>
          <w:szCs w:val="22"/>
          <w:lang w:val="sr-Latn-ME"/>
        </w:rPr>
        <w:t>ESPUMISAN L</w:t>
      </w:r>
    </w:p>
    <w:p w14:paraId="520750C2" w14:textId="77777777" w:rsidR="00EF2DE3" w:rsidRPr="00702CE7" w:rsidRDefault="00EF2DE3" w:rsidP="008A108C">
      <w:pPr>
        <w:jc w:val="both"/>
        <w:rPr>
          <w:noProof/>
          <w:sz w:val="22"/>
          <w:szCs w:val="22"/>
          <w:lang w:val="sr-Latn-ME"/>
        </w:rPr>
      </w:pPr>
      <w:r w:rsidRPr="00702CE7">
        <w:rPr>
          <w:noProof/>
          <w:sz w:val="22"/>
          <w:szCs w:val="22"/>
          <w:lang w:val="sr-Latn-ME"/>
        </w:rPr>
        <w:t>U tom slučaju možete u bilo koje vrijeme da nadoknadite propuštenu dozu.</w:t>
      </w:r>
    </w:p>
    <w:p w14:paraId="7DB20A19" w14:textId="77777777" w:rsidR="00445D8F" w:rsidRPr="00702CE7" w:rsidRDefault="00445D8F" w:rsidP="00E324E7">
      <w:pPr>
        <w:jc w:val="both"/>
        <w:rPr>
          <w:noProof/>
          <w:sz w:val="22"/>
          <w:szCs w:val="22"/>
          <w:lang w:val="sr-Latn-ME"/>
        </w:rPr>
      </w:pPr>
    </w:p>
    <w:p w14:paraId="323A694E" w14:textId="77777777" w:rsidR="00A32113" w:rsidRPr="00702CE7" w:rsidRDefault="00A32113" w:rsidP="00E324E7">
      <w:pPr>
        <w:jc w:val="both"/>
        <w:rPr>
          <w:b/>
          <w:noProof/>
          <w:sz w:val="22"/>
          <w:szCs w:val="22"/>
          <w:lang w:val="sr-Latn-ME"/>
        </w:rPr>
      </w:pPr>
      <w:r w:rsidRPr="00702CE7">
        <w:rPr>
          <w:b/>
          <w:noProof/>
          <w:sz w:val="22"/>
          <w:szCs w:val="22"/>
          <w:lang w:val="sr-Latn-ME"/>
        </w:rPr>
        <w:t xml:space="preserve">Ako prestanete da uzimate lijek </w:t>
      </w:r>
      <w:r w:rsidR="00EF2DE3" w:rsidRPr="00702CE7">
        <w:rPr>
          <w:b/>
          <w:noProof/>
          <w:sz w:val="22"/>
          <w:szCs w:val="22"/>
          <w:lang w:val="sr-Latn-ME"/>
        </w:rPr>
        <w:t>ESPUMISAN L</w:t>
      </w:r>
    </w:p>
    <w:p w14:paraId="05E69182" w14:textId="77777777" w:rsidR="00EF2DE3" w:rsidRPr="00702CE7" w:rsidRDefault="00EF2DE3" w:rsidP="008A108C">
      <w:pPr>
        <w:pStyle w:val="Header"/>
        <w:tabs>
          <w:tab w:val="left" w:pos="284"/>
        </w:tabs>
        <w:jc w:val="both"/>
        <w:rPr>
          <w:noProof/>
          <w:sz w:val="22"/>
          <w:szCs w:val="22"/>
          <w:lang w:val="sr-Latn-ME"/>
        </w:rPr>
      </w:pPr>
      <w:r w:rsidRPr="00702CE7">
        <w:rPr>
          <w:noProof/>
          <w:sz w:val="22"/>
          <w:szCs w:val="22"/>
          <w:lang w:val="sr-Latn-ME"/>
        </w:rPr>
        <w:t xml:space="preserve">Nakon prestanka primjene lijeka Espumisan L smetnje se mogu ponovo vratiti. </w:t>
      </w:r>
    </w:p>
    <w:p w14:paraId="7968D63B" w14:textId="77777777" w:rsidR="00EF2DE3" w:rsidRPr="00702CE7" w:rsidRDefault="00EF2DE3" w:rsidP="008A108C">
      <w:pPr>
        <w:pStyle w:val="Header"/>
        <w:tabs>
          <w:tab w:val="left" w:pos="284"/>
        </w:tabs>
        <w:jc w:val="both"/>
        <w:rPr>
          <w:noProof/>
          <w:sz w:val="22"/>
          <w:szCs w:val="22"/>
          <w:lang w:val="sr-Latn-ME"/>
        </w:rPr>
      </w:pPr>
    </w:p>
    <w:p w14:paraId="45EF8381" w14:textId="77777777" w:rsidR="00EF2DE3" w:rsidRPr="00702CE7" w:rsidRDefault="00EF2DE3" w:rsidP="00873368">
      <w:pPr>
        <w:jc w:val="both"/>
        <w:rPr>
          <w:noProof/>
          <w:sz w:val="22"/>
          <w:szCs w:val="22"/>
          <w:lang w:val="sr-Latn-ME"/>
        </w:rPr>
      </w:pPr>
      <w:r w:rsidRPr="00702CE7">
        <w:rPr>
          <w:noProof/>
          <w:sz w:val="22"/>
          <w:szCs w:val="22"/>
          <w:lang w:val="sr-Latn-ME"/>
        </w:rPr>
        <w:t xml:space="preserve">Ukoliko imate dodatnih pitanja o primjeni ovog lijeka, obratite se svom ljekaru ili farmaceutu.  </w:t>
      </w:r>
    </w:p>
    <w:p w14:paraId="1094BF43" w14:textId="77777777" w:rsidR="00873368" w:rsidRPr="00702CE7" w:rsidRDefault="00873368" w:rsidP="00873368">
      <w:pPr>
        <w:jc w:val="both"/>
        <w:rPr>
          <w:noProof/>
          <w:sz w:val="22"/>
          <w:szCs w:val="22"/>
          <w:lang w:val="sr-Latn-ME"/>
        </w:rPr>
      </w:pPr>
    </w:p>
    <w:p w14:paraId="357A272F" w14:textId="77777777" w:rsidR="00396B66" w:rsidRPr="00702CE7" w:rsidRDefault="00396B66" w:rsidP="00E324E7">
      <w:pPr>
        <w:jc w:val="both"/>
        <w:rPr>
          <w:noProof/>
          <w:sz w:val="22"/>
          <w:szCs w:val="22"/>
          <w:lang w:val="sr-Latn-ME"/>
        </w:rPr>
      </w:pPr>
    </w:p>
    <w:p w14:paraId="2A3E189B" w14:textId="77777777" w:rsidR="00A32113" w:rsidRPr="00702CE7" w:rsidRDefault="00A32113" w:rsidP="00E324E7">
      <w:pPr>
        <w:tabs>
          <w:tab w:val="left" w:pos="540"/>
          <w:tab w:val="left" w:pos="569"/>
        </w:tabs>
        <w:jc w:val="both"/>
        <w:rPr>
          <w:b/>
          <w:bCs/>
          <w:noProof/>
          <w:sz w:val="22"/>
          <w:szCs w:val="22"/>
          <w:lang w:val="sr-Latn-ME"/>
        </w:rPr>
      </w:pPr>
      <w:r w:rsidRPr="00702CE7">
        <w:rPr>
          <w:b/>
          <w:bCs/>
          <w:noProof/>
          <w:sz w:val="22"/>
          <w:szCs w:val="22"/>
          <w:lang w:val="sr-Latn-ME"/>
        </w:rPr>
        <w:t xml:space="preserve">4. </w:t>
      </w:r>
      <w:r w:rsidR="00291DAD" w:rsidRPr="00702CE7">
        <w:rPr>
          <w:b/>
          <w:bCs/>
          <w:noProof/>
          <w:sz w:val="22"/>
          <w:szCs w:val="22"/>
          <w:lang w:val="sr-Latn-ME"/>
        </w:rPr>
        <w:tab/>
      </w:r>
      <w:r w:rsidRPr="00702CE7">
        <w:rPr>
          <w:b/>
          <w:bCs/>
          <w:noProof/>
          <w:sz w:val="22"/>
          <w:szCs w:val="22"/>
          <w:lang w:val="sr-Latn-ME"/>
        </w:rPr>
        <w:t>MOGUĆA NEŽELJENA DEJSTVA</w:t>
      </w:r>
    </w:p>
    <w:p w14:paraId="2B42C6AE" w14:textId="77777777" w:rsidR="00445D8F" w:rsidRPr="00702CE7" w:rsidRDefault="00445D8F" w:rsidP="00E324E7">
      <w:pPr>
        <w:jc w:val="both"/>
        <w:rPr>
          <w:noProof/>
          <w:sz w:val="22"/>
          <w:szCs w:val="22"/>
          <w:lang w:val="sr-Latn-ME"/>
        </w:rPr>
      </w:pPr>
    </w:p>
    <w:p w14:paraId="3BCCC8EB" w14:textId="77777777" w:rsidR="000329AD" w:rsidRPr="00702CE7" w:rsidRDefault="000329AD" w:rsidP="008A108C">
      <w:pPr>
        <w:pStyle w:val="NoSpacing"/>
        <w:jc w:val="both"/>
        <w:rPr>
          <w:sz w:val="22"/>
          <w:szCs w:val="22"/>
          <w:lang w:val="sr-Latn-ME"/>
        </w:rPr>
      </w:pPr>
      <w:r w:rsidRPr="00702CE7">
        <w:rPr>
          <w:sz w:val="22"/>
          <w:szCs w:val="22"/>
          <w:lang w:val="sr-Latn-ME"/>
        </w:rPr>
        <w:t>Kao i svi ljekovi i lijek ESPUMISAN L može izazvati neželjena dejstva, iako se ona ne moraju javiti</w:t>
      </w:r>
      <w:r w:rsidR="00873368" w:rsidRPr="00702CE7">
        <w:rPr>
          <w:sz w:val="22"/>
          <w:szCs w:val="22"/>
          <w:lang w:val="sr-Latn-ME"/>
        </w:rPr>
        <w:t xml:space="preserve"> </w:t>
      </w:r>
      <w:r w:rsidRPr="00702CE7">
        <w:rPr>
          <w:sz w:val="22"/>
          <w:szCs w:val="22"/>
          <w:lang w:val="sr-Latn-ME"/>
        </w:rPr>
        <w:t>kod svakoga.</w:t>
      </w:r>
    </w:p>
    <w:p w14:paraId="3A44B2B1" w14:textId="77777777" w:rsidR="000329AD" w:rsidRPr="00702CE7" w:rsidRDefault="000329AD" w:rsidP="008A108C">
      <w:pPr>
        <w:pStyle w:val="NoSpacing"/>
        <w:jc w:val="both"/>
        <w:rPr>
          <w:sz w:val="22"/>
          <w:szCs w:val="22"/>
          <w:lang w:val="sr-Latn-ME"/>
        </w:rPr>
      </w:pPr>
    </w:p>
    <w:p w14:paraId="6E4B2C1C" w14:textId="77777777" w:rsidR="00F71C0B" w:rsidRPr="00702CE7" w:rsidRDefault="00F71C0B" w:rsidP="00F71C0B">
      <w:pPr>
        <w:pStyle w:val="Header"/>
        <w:tabs>
          <w:tab w:val="left" w:pos="284"/>
        </w:tabs>
        <w:jc w:val="both"/>
        <w:rPr>
          <w:noProof/>
          <w:sz w:val="22"/>
          <w:szCs w:val="22"/>
          <w:lang w:val="sr-Latn-ME"/>
        </w:rPr>
      </w:pPr>
      <w:r w:rsidRPr="00702CE7">
        <w:rPr>
          <w:noProof/>
          <w:sz w:val="22"/>
          <w:szCs w:val="22"/>
          <w:lang w:val="sr-Latn-ME"/>
        </w:rPr>
        <w:t>Neželjena dejstva zabilježena tokom postmarketinškog praćenja lijeka, čija je učestalost nepoznata su: dijareja, mučnina, povraćanje i osip.</w:t>
      </w:r>
    </w:p>
    <w:p w14:paraId="15E2D9CA" w14:textId="77777777" w:rsidR="00EF2DE3" w:rsidRPr="00702CE7" w:rsidRDefault="00EF2DE3">
      <w:pPr>
        <w:pStyle w:val="NoSpacing"/>
        <w:jc w:val="both"/>
        <w:rPr>
          <w:rFonts w:eastAsia="Calibri"/>
          <w:noProof/>
          <w:spacing w:val="-5"/>
          <w:sz w:val="22"/>
          <w:szCs w:val="22"/>
          <w:u w:val="single"/>
          <w:lang w:val="sr-Latn-ME"/>
        </w:rPr>
      </w:pPr>
    </w:p>
    <w:p w14:paraId="3AC9C82A" w14:textId="77777777" w:rsidR="00C269D7" w:rsidRPr="00702CE7" w:rsidRDefault="00C269D7">
      <w:pPr>
        <w:pStyle w:val="NoSpacing"/>
        <w:jc w:val="both"/>
        <w:rPr>
          <w:rFonts w:eastAsia="Calibri"/>
          <w:noProof/>
          <w:spacing w:val="-5"/>
          <w:sz w:val="22"/>
          <w:szCs w:val="22"/>
          <w:u w:val="single"/>
          <w:lang w:val="sr-Latn-ME"/>
        </w:rPr>
      </w:pPr>
      <w:r w:rsidRPr="00702CE7">
        <w:rPr>
          <w:rFonts w:eastAsia="Calibri"/>
          <w:noProof/>
          <w:spacing w:val="-5"/>
          <w:sz w:val="22"/>
          <w:szCs w:val="22"/>
          <w:u w:val="single"/>
          <w:lang w:val="sr-Latn-ME"/>
        </w:rPr>
        <w:t>Prijavljivanje sumnji na neželjena dejstva</w:t>
      </w:r>
    </w:p>
    <w:p w14:paraId="6A10CC6C" w14:textId="77777777" w:rsidR="00C269D7" w:rsidRPr="00702CE7" w:rsidRDefault="00C269D7" w:rsidP="00E324E7">
      <w:pPr>
        <w:pStyle w:val="NoSpacing"/>
        <w:jc w:val="both"/>
        <w:rPr>
          <w:rFonts w:eastAsia="Calibri"/>
          <w:noProof/>
          <w:spacing w:val="-5"/>
          <w:sz w:val="22"/>
          <w:szCs w:val="22"/>
          <w:u w:val="single"/>
          <w:lang w:val="sr-Latn-ME"/>
        </w:rPr>
      </w:pPr>
    </w:p>
    <w:p w14:paraId="217F2AEC" w14:textId="77777777" w:rsidR="00C269D7" w:rsidRPr="00702CE7" w:rsidRDefault="0029138F" w:rsidP="008A108C">
      <w:pPr>
        <w:pStyle w:val="NoSpacing"/>
        <w:jc w:val="both"/>
        <w:rPr>
          <w:rFonts w:eastAsia="Calibri"/>
          <w:noProof/>
          <w:sz w:val="22"/>
          <w:szCs w:val="22"/>
          <w:lang w:val="sr-Latn-ME"/>
        </w:rPr>
      </w:pPr>
      <w:r w:rsidRPr="00702CE7">
        <w:rPr>
          <w:rFonts w:eastAsia="Calibri"/>
          <w:noProof/>
          <w:sz w:val="22"/>
          <w:szCs w:val="22"/>
          <w:lang w:val="sr-Latn-ME"/>
        </w:rPr>
        <w:t>Ako V</w:t>
      </w:r>
      <w:r w:rsidR="00C269D7" w:rsidRPr="00702CE7">
        <w:rPr>
          <w:rFonts w:eastAsia="Calibri"/>
          <w:noProof/>
          <w:sz w:val="22"/>
          <w:szCs w:val="22"/>
          <w:lang w:val="sr-Latn-ME"/>
        </w:rPr>
        <w:t>am se javi bilo koje neželjeno d</w:t>
      </w:r>
      <w:r w:rsidRPr="00702CE7">
        <w:rPr>
          <w:rFonts w:eastAsia="Calibri"/>
          <w:noProof/>
          <w:sz w:val="22"/>
          <w:szCs w:val="22"/>
          <w:lang w:val="sr-Latn-ME"/>
        </w:rPr>
        <w:t xml:space="preserve">ejstvo recite to svom ljekaru, </w:t>
      </w:r>
      <w:r w:rsidR="00C269D7" w:rsidRPr="00702CE7">
        <w:rPr>
          <w:rFonts w:eastAsia="Calibri"/>
          <w:noProof/>
          <w:sz w:val="22"/>
          <w:szCs w:val="22"/>
          <w:lang w:val="sr-Latn-ME"/>
        </w:rPr>
        <w:t>farmaceutu ili medicinskoj sestri. Ovo uključuje i bilo koja neželjena dejstva koja nijesu navedena u ovom uputstvu</w:t>
      </w:r>
      <w:r w:rsidR="00C269D7" w:rsidRPr="00702CE7">
        <w:rPr>
          <w:rFonts w:eastAsia="Calibri"/>
          <w:noProof/>
          <w:spacing w:val="-4"/>
          <w:sz w:val="22"/>
          <w:szCs w:val="22"/>
          <w:lang w:val="sr-Latn-ME"/>
        </w:rPr>
        <w:t>.</w:t>
      </w:r>
      <w:r w:rsidR="007C6028" w:rsidRPr="00702CE7">
        <w:rPr>
          <w:rFonts w:eastAsia="Calibri"/>
          <w:noProof/>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69E517D" w14:textId="77777777" w:rsidR="007C6028" w:rsidRPr="00702CE7" w:rsidRDefault="007C6028" w:rsidP="008A108C">
      <w:pPr>
        <w:pStyle w:val="NoSpacing"/>
        <w:jc w:val="both"/>
        <w:rPr>
          <w:rFonts w:eastAsia="Calibri"/>
          <w:noProof/>
          <w:sz w:val="22"/>
          <w:szCs w:val="22"/>
          <w:lang w:val="sr-Latn-ME"/>
        </w:rPr>
      </w:pPr>
    </w:p>
    <w:p w14:paraId="22A8F344" w14:textId="77777777" w:rsidR="007C6028" w:rsidRPr="00702CE7" w:rsidRDefault="007C6028" w:rsidP="00E324E7">
      <w:pPr>
        <w:jc w:val="both"/>
        <w:rPr>
          <w:noProof/>
          <w:sz w:val="22"/>
          <w:szCs w:val="22"/>
          <w:lang w:val="sr-Latn-ME"/>
        </w:rPr>
      </w:pPr>
      <w:r w:rsidRPr="00702CE7">
        <w:rPr>
          <w:noProof/>
          <w:sz w:val="22"/>
          <w:szCs w:val="22"/>
          <w:lang w:val="sr-Latn-ME"/>
        </w:rPr>
        <w:t xml:space="preserve">Institut za ljekove i medicinska sredstva </w:t>
      </w:r>
    </w:p>
    <w:p w14:paraId="46893CC9" w14:textId="77777777" w:rsidR="007C6028" w:rsidRPr="00702CE7" w:rsidRDefault="007C6028" w:rsidP="00E324E7">
      <w:pPr>
        <w:jc w:val="both"/>
        <w:rPr>
          <w:noProof/>
          <w:sz w:val="22"/>
          <w:szCs w:val="22"/>
          <w:lang w:val="sr-Latn-ME"/>
        </w:rPr>
      </w:pPr>
      <w:r w:rsidRPr="00702CE7">
        <w:rPr>
          <w:noProof/>
          <w:sz w:val="22"/>
          <w:szCs w:val="22"/>
          <w:lang w:val="sr-Latn-ME"/>
        </w:rPr>
        <w:t>Odjeljenje za farmakovigilancu</w:t>
      </w:r>
    </w:p>
    <w:p w14:paraId="19EDD6FE" w14:textId="77777777" w:rsidR="007C6028" w:rsidRPr="00702CE7" w:rsidRDefault="007C6028" w:rsidP="00E324E7">
      <w:pPr>
        <w:jc w:val="both"/>
        <w:rPr>
          <w:noProof/>
          <w:sz w:val="22"/>
          <w:szCs w:val="22"/>
          <w:lang w:val="sr-Latn-ME"/>
        </w:rPr>
      </w:pPr>
      <w:r w:rsidRPr="00702CE7">
        <w:rPr>
          <w:noProof/>
          <w:sz w:val="22"/>
          <w:szCs w:val="22"/>
          <w:lang w:val="sr-Latn-ME"/>
        </w:rPr>
        <w:t>Bulevar Ivana Crnojevića 64a, 81000 Podgorica</w:t>
      </w:r>
    </w:p>
    <w:p w14:paraId="545D9E4C" w14:textId="77777777" w:rsidR="007C6028" w:rsidRPr="00702CE7" w:rsidRDefault="007C6028" w:rsidP="00E324E7">
      <w:pPr>
        <w:jc w:val="both"/>
        <w:rPr>
          <w:noProof/>
          <w:sz w:val="22"/>
          <w:szCs w:val="22"/>
          <w:lang w:val="sr-Latn-ME"/>
        </w:rPr>
      </w:pPr>
    </w:p>
    <w:p w14:paraId="268EA327" w14:textId="77777777" w:rsidR="007C6028" w:rsidRPr="00702CE7" w:rsidRDefault="007C6028" w:rsidP="00E324E7">
      <w:pPr>
        <w:jc w:val="both"/>
        <w:rPr>
          <w:noProof/>
          <w:sz w:val="22"/>
          <w:szCs w:val="22"/>
          <w:lang w:val="sr-Latn-ME"/>
        </w:rPr>
      </w:pPr>
      <w:r w:rsidRPr="00702CE7">
        <w:rPr>
          <w:noProof/>
          <w:sz w:val="22"/>
          <w:szCs w:val="22"/>
          <w:lang w:val="sr-Latn-ME"/>
        </w:rPr>
        <w:t>tel: +382 (0) 20 310 280</w:t>
      </w:r>
    </w:p>
    <w:p w14:paraId="4915C4F7" w14:textId="77777777" w:rsidR="007C6028" w:rsidRPr="00702CE7" w:rsidRDefault="007C6028" w:rsidP="00E324E7">
      <w:pPr>
        <w:jc w:val="both"/>
        <w:rPr>
          <w:noProof/>
          <w:sz w:val="22"/>
          <w:szCs w:val="22"/>
          <w:lang w:val="sr-Latn-ME"/>
        </w:rPr>
      </w:pPr>
      <w:r w:rsidRPr="00702CE7">
        <w:rPr>
          <w:noProof/>
          <w:sz w:val="22"/>
          <w:szCs w:val="22"/>
          <w:lang w:val="sr-Latn-ME"/>
        </w:rPr>
        <w:t>fax: +382 (0) 20 310 581</w:t>
      </w:r>
    </w:p>
    <w:p w14:paraId="6332219A" w14:textId="77777777" w:rsidR="007C6028" w:rsidRPr="00702CE7" w:rsidRDefault="000A79BB" w:rsidP="00E324E7">
      <w:pPr>
        <w:jc w:val="both"/>
        <w:rPr>
          <w:noProof/>
          <w:sz w:val="22"/>
          <w:szCs w:val="22"/>
          <w:lang w:val="sr-Latn-ME"/>
        </w:rPr>
      </w:pPr>
      <w:hyperlink r:id="rId8" w:history="1">
        <w:r w:rsidR="00510F22" w:rsidRPr="00702CE7">
          <w:rPr>
            <w:rStyle w:val="Hyperlink"/>
            <w:noProof/>
            <w:sz w:val="22"/>
            <w:szCs w:val="22"/>
            <w:lang w:val="sr-Latn-ME"/>
          </w:rPr>
          <w:t>www.cinmed.me</w:t>
        </w:r>
      </w:hyperlink>
      <w:r w:rsidR="00510F22" w:rsidRPr="00702CE7">
        <w:rPr>
          <w:noProof/>
          <w:sz w:val="22"/>
          <w:szCs w:val="22"/>
          <w:lang w:val="sr-Latn-ME"/>
        </w:rPr>
        <w:t xml:space="preserve"> </w:t>
      </w:r>
    </w:p>
    <w:p w14:paraId="1540040A" w14:textId="77777777" w:rsidR="007C6028" w:rsidRPr="00702CE7" w:rsidRDefault="000A79BB" w:rsidP="00E324E7">
      <w:pPr>
        <w:jc w:val="both"/>
        <w:rPr>
          <w:noProof/>
          <w:sz w:val="22"/>
          <w:szCs w:val="22"/>
          <w:lang w:val="sr-Latn-ME"/>
        </w:rPr>
      </w:pPr>
      <w:hyperlink r:id="rId9" w:history="1">
        <w:r w:rsidR="00510F22" w:rsidRPr="00702CE7">
          <w:rPr>
            <w:rStyle w:val="Hyperlink"/>
            <w:noProof/>
            <w:sz w:val="22"/>
            <w:szCs w:val="22"/>
            <w:lang w:val="sr-Latn-ME"/>
          </w:rPr>
          <w:t>nezeljenadejstva@cinmed.me</w:t>
        </w:r>
      </w:hyperlink>
      <w:r w:rsidR="00510F22" w:rsidRPr="00702CE7">
        <w:rPr>
          <w:noProof/>
          <w:sz w:val="22"/>
          <w:szCs w:val="22"/>
          <w:lang w:val="sr-Latn-ME"/>
        </w:rPr>
        <w:t xml:space="preserve"> </w:t>
      </w:r>
    </w:p>
    <w:p w14:paraId="53E7A71C" w14:textId="77777777" w:rsidR="00396B66" w:rsidRPr="00702CE7" w:rsidRDefault="007C6028" w:rsidP="00E324E7">
      <w:pPr>
        <w:jc w:val="both"/>
        <w:rPr>
          <w:noProof/>
          <w:sz w:val="22"/>
          <w:szCs w:val="22"/>
          <w:lang w:val="sr-Latn-ME"/>
        </w:rPr>
      </w:pPr>
      <w:r w:rsidRPr="00702CE7">
        <w:rPr>
          <w:noProof/>
          <w:sz w:val="22"/>
          <w:szCs w:val="22"/>
          <w:lang w:val="sr-Latn-ME"/>
        </w:rPr>
        <w:t>putem IS zdravstvene zaštite</w:t>
      </w:r>
    </w:p>
    <w:p w14:paraId="7902AED7" w14:textId="77777777" w:rsidR="0082338C" w:rsidRPr="00702CE7" w:rsidRDefault="0082338C" w:rsidP="00E324E7">
      <w:pPr>
        <w:jc w:val="both"/>
        <w:rPr>
          <w:noProof/>
          <w:sz w:val="22"/>
          <w:szCs w:val="22"/>
          <w:lang w:val="sr-Latn-ME"/>
        </w:rPr>
      </w:pPr>
      <w:r w:rsidRPr="00702CE7">
        <w:rPr>
          <w:noProof/>
          <w:sz w:val="22"/>
          <w:szCs w:val="22"/>
          <w:lang w:val="sr-Latn-ME"/>
        </w:rPr>
        <w:t>QR kod za online prijavu</w:t>
      </w:r>
      <w:r w:rsidR="0014423E" w:rsidRPr="00702CE7">
        <w:rPr>
          <w:noProof/>
          <w:sz w:val="22"/>
          <w:szCs w:val="22"/>
          <w:lang w:val="sr-Latn-ME"/>
        </w:rPr>
        <w:t xml:space="preserve"> sumnje na neželjeno dejstvo lijeka</w:t>
      </w:r>
      <w:r w:rsidRPr="00702CE7">
        <w:rPr>
          <w:noProof/>
          <w:sz w:val="22"/>
          <w:szCs w:val="22"/>
          <w:lang w:val="sr-Latn-ME"/>
        </w:rPr>
        <w:t>:</w:t>
      </w:r>
    </w:p>
    <w:p w14:paraId="76FA6DDB" w14:textId="77777777" w:rsidR="00423E04" w:rsidRPr="00702CE7" w:rsidRDefault="00423E04" w:rsidP="007C6028">
      <w:pPr>
        <w:rPr>
          <w:noProof/>
          <w:sz w:val="22"/>
          <w:szCs w:val="22"/>
          <w:lang w:val="sr-Latn-ME"/>
        </w:rPr>
      </w:pPr>
    </w:p>
    <w:p w14:paraId="00555F3A" w14:textId="6366F2E8" w:rsidR="0082338C" w:rsidRPr="00702CE7" w:rsidRDefault="00423E04" w:rsidP="007C6028">
      <w:pPr>
        <w:rPr>
          <w:noProof/>
          <w:sz w:val="22"/>
          <w:szCs w:val="22"/>
          <w:lang w:val="sr-Latn-ME"/>
        </w:rPr>
      </w:pPr>
      <w:r w:rsidRPr="00702CE7">
        <w:rPr>
          <w:b/>
          <w:bCs/>
          <w:noProof/>
          <w:sz w:val="22"/>
          <w:szCs w:val="22"/>
          <w:lang w:val="sr-Latn-ME"/>
        </w:rPr>
        <w:lastRenderedPageBreak/>
        <w:drawing>
          <wp:inline distT="0" distB="0" distL="0" distR="0" wp14:anchorId="2FEFFF97" wp14:editId="252D05A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F819BAC" w14:textId="0187DD47" w:rsidR="00BD2F82" w:rsidRPr="00702CE7" w:rsidRDefault="00BD2F82" w:rsidP="007C6028">
      <w:pPr>
        <w:rPr>
          <w:noProof/>
          <w:sz w:val="22"/>
          <w:szCs w:val="22"/>
          <w:lang w:val="sr-Latn-ME"/>
        </w:rPr>
      </w:pPr>
    </w:p>
    <w:p w14:paraId="54408C7D" w14:textId="77777777" w:rsidR="00BD2F82" w:rsidRPr="00702CE7" w:rsidRDefault="00BD2F82" w:rsidP="007C6028">
      <w:pPr>
        <w:rPr>
          <w:noProof/>
          <w:sz w:val="22"/>
          <w:szCs w:val="22"/>
          <w:lang w:val="sr-Latn-ME"/>
        </w:rPr>
      </w:pPr>
    </w:p>
    <w:p w14:paraId="6632E080" w14:textId="77777777" w:rsidR="00A32113" w:rsidRPr="00702CE7" w:rsidRDefault="00A32113" w:rsidP="00291DAD">
      <w:pPr>
        <w:tabs>
          <w:tab w:val="left" w:pos="540"/>
          <w:tab w:val="left" w:pos="569"/>
        </w:tabs>
        <w:rPr>
          <w:b/>
          <w:bCs/>
          <w:noProof/>
          <w:sz w:val="22"/>
          <w:szCs w:val="22"/>
          <w:lang w:val="sr-Latn-ME"/>
        </w:rPr>
      </w:pPr>
      <w:r w:rsidRPr="00702CE7">
        <w:rPr>
          <w:b/>
          <w:bCs/>
          <w:noProof/>
          <w:sz w:val="22"/>
          <w:szCs w:val="22"/>
          <w:lang w:val="sr-Latn-ME"/>
        </w:rPr>
        <w:t xml:space="preserve">5. </w:t>
      </w:r>
      <w:r w:rsidR="00291DAD" w:rsidRPr="00702CE7">
        <w:rPr>
          <w:b/>
          <w:bCs/>
          <w:noProof/>
          <w:sz w:val="22"/>
          <w:szCs w:val="22"/>
          <w:lang w:val="sr-Latn-ME"/>
        </w:rPr>
        <w:tab/>
      </w:r>
      <w:r w:rsidRPr="00702CE7">
        <w:rPr>
          <w:b/>
          <w:bCs/>
          <w:noProof/>
          <w:sz w:val="22"/>
          <w:szCs w:val="22"/>
          <w:lang w:val="sr-Latn-ME"/>
        </w:rPr>
        <w:t xml:space="preserve">KAKO ČUVATI LIJEK </w:t>
      </w:r>
      <w:r w:rsidR="00C16D15" w:rsidRPr="00702CE7">
        <w:rPr>
          <w:b/>
          <w:bCs/>
          <w:noProof/>
          <w:sz w:val="22"/>
          <w:szCs w:val="22"/>
          <w:lang w:val="sr-Latn-ME"/>
        </w:rPr>
        <w:t>ESPUMISAN</w:t>
      </w:r>
      <w:r w:rsidR="00EF2DE3" w:rsidRPr="00702CE7">
        <w:rPr>
          <w:b/>
          <w:bCs/>
          <w:noProof/>
          <w:sz w:val="22"/>
          <w:szCs w:val="22"/>
          <w:lang w:val="sr-Latn-ME"/>
        </w:rPr>
        <w:t xml:space="preserve"> L</w:t>
      </w:r>
    </w:p>
    <w:p w14:paraId="48DB83B0" w14:textId="77777777" w:rsidR="00445D8F" w:rsidRPr="00702CE7" w:rsidRDefault="00445D8F" w:rsidP="00A32113">
      <w:pPr>
        <w:rPr>
          <w:noProof/>
          <w:sz w:val="22"/>
          <w:szCs w:val="22"/>
          <w:lang w:val="sr-Latn-ME"/>
        </w:rPr>
      </w:pPr>
    </w:p>
    <w:p w14:paraId="2857E276" w14:textId="77777777" w:rsidR="00EF2DE3" w:rsidRPr="00702CE7" w:rsidRDefault="001E301E" w:rsidP="00EF2DE3">
      <w:pPr>
        <w:jc w:val="both"/>
        <w:rPr>
          <w:noProof/>
          <w:sz w:val="22"/>
          <w:szCs w:val="22"/>
          <w:lang w:val="sr-Latn-ME"/>
        </w:rPr>
      </w:pPr>
      <w:r w:rsidRPr="00702CE7">
        <w:rPr>
          <w:sz w:val="22"/>
          <w:szCs w:val="22"/>
          <w:lang w:val="sr-Latn-ME"/>
        </w:rPr>
        <w:t>Lijek čuvajte van pogleda i domašaja djece.</w:t>
      </w:r>
    </w:p>
    <w:p w14:paraId="4E979571" w14:textId="77777777" w:rsidR="00EF2DE3" w:rsidRPr="00702CE7" w:rsidRDefault="00EF2DE3" w:rsidP="00EF2DE3">
      <w:pPr>
        <w:jc w:val="both"/>
        <w:rPr>
          <w:noProof/>
          <w:sz w:val="22"/>
          <w:szCs w:val="22"/>
          <w:lang w:val="sr-Latn-ME"/>
        </w:rPr>
      </w:pPr>
    </w:p>
    <w:p w14:paraId="284D0251" w14:textId="4FBFEE76" w:rsidR="00EF2DE3" w:rsidRPr="00702CE7" w:rsidRDefault="00EF2DE3" w:rsidP="00EF2DE3">
      <w:pPr>
        <w:pStyle w:val="Header"/>
        <w:tabs>
          <w:tab w:val="left" w:pos="284"/>
        </w:tabs>
        <w:jc w:val="both"/>
        <w:rPr>
          <w:noProof/>
          <w:sz w:val="22"/>
          <w:szCs w:val="22"/>
          <w:lang w:val="sr-Latn-ME"/>
        </w:rPr>
      </w:pPr>
      <w:r w:rsidRPr="00702CE7">
        <w:rPr>
          <w:noProof/>
          <w:sz w:val="22"/>
          <w:szCs w:val="22"/>
          <w:lang w:val="sr-Latn-ME"/>
        </w:rPr>
        <w:t>Lijek Espumisan</w:t>
      </w:r>
      <w:r w:rsidR="0059210E" w:rsidRPr="00702CE7">
        <w:rPr>
          <w:noProof/>
          <w:sz w:val="22"/>
          <w:szCs w:val="22"/>
          <w:vertAlign w:val="superscript"/>
          <w:lang w:val="sr-Latn-ME"/>
        </w:rPr>
        <w:t xml:space="preserve"> </w:t>
      </w:r>
      <w:r w:rsidRPr="00702CE7">
        <w:rPr>
          <w:noProof/>
          <w:sz w:val="22"/>
          <w:szCs w:val="22"/>
          <w:lang w:val="sr-Latn-ME"/>
        </w:rPr>
        <w:t xml:space="preserve">L se ne smije </w:t>
      </w:r>
      <w:r w:rsidR="001E301E" w:rsidRPr="00702CE7">
        <w:rPr>
          <w:sz w:val="22"/>
          <w:szCs w:val="22"/>
          <w:lang w:val="sr-Latn-ME"/>
        </w:rPr>
        <w:t>upotrijebiti nakon isteka roka upotrebe navedenog na</w:t>
      </w:r>
      <w:r w:rsidRPr="00702CE7">
        <w:rPr>
          <w:noProof/>
          <w:sz w:val="22"/>
          <w:szCs w:val="22"/>
          <w:lang w:val="sr-Latn-ME"/>
        </w:rPr>
        <w:t xml:space="preserve"> bočici i kutiji </w:t>
      </w:r>
      <w:r w:rsidR="0059210E" w:rsidRPr="00702CE7">
        <w:rPr>
          <w:noProof/>
          <w:sz w:val="22"/>
          <w:szCs w:val="22"/>
          <w:lang w:val="sr-Latn-ME"/>
        </w:rPr>
        <w:t>nakon</w:t>
      </w:r>
      <w:r w:rsidRPr="00702CE7">
        <w:rPr>
          <w:noProof/>
          <w:sz w:val="22"/>
          <w:szCs w:val="22"/>
          <w:lang w:val="sr-Latn-ME"/>
        </w:rPr>
        <w:t xml:space="preserve"> </w:t>
      </w:r>
      <w:r w:rsidR="00313D0A" w:rsidRPr="00702CE7">
        <w:rPr>
          <w:noProof/>
          <w:sz w:val="22"/>
          <w:szCs w:val="22"/>
          <w:lang w:val="sr-Latn-ME"/>
        </w:rPr>
        <w:t xml:space="preserve">oznake </w:t>
      </w:r>
      <w:r w:rsidRPr="00702CE7">
        <w:rPr>
          <w:noProof/>
          <w:sz w:val="22"/>
          <w:szCs w:val="22"/>
          <w:lang w:val="sr-Latn-ME"/>
        </w:rPr>
        <w:t>„Važi do“. Datum isteka roka upotrebe se odnosi na posl</w:t>
      </w:r>
      <w:r w:rsidR="001E301E" w:rsidRPr="00702CE7">
        <w:rPr>
          <w:noProof/>
          <w:sz w:val="22"/>
          <w:szCs w:val="22"/>
          <w:lang w:val="sr-Latn-ME"/>
        </w:rPr>
        <w:t>j</w:t>
      </w:r>
      <w:r w:rsidRPr="00702CE7">
        <w:rPr>
          <w:noProof/>
          <w:sz w:val="22"/>
          <w:szCs w:val="22"/>
          <w:lang w:val="sr-Latn-ME"/>
        </w:rPr>
        <w:t xml:space="preserve">ednji dan navedenog mjeseca. </w:t>
      </w:r>
    </w:p>
    <w:p w14:paraId="2D5EB757" w14:textId="0658428D" w:rsidR="00EF2DE3" w:rsidRPr="00702CE7" w:rsidRDefault="00EF2DE3" w:rsidP="00EF2DE3">
      <w:pPr>
        <w:jc w:val="both"/>
        <w:rPr>
          <w:b/>
          <w:bCs/>
          <w:noProof/>
          <w:sz w:val="22"/>
          <w:szCs w:val="22"/>
          <w:lang w:val="sr-Latn-ME"/>
        </w:rPr>
      </w:pPr>
    </w:p>
    <w:p w14:paraId="09C38F02" w14:textId="77777777" w:rsidR="00313D0A" w:rsidRPr="00702CE7" w:rsidRDefault="00313D0A" w:rsidP="00313D0A">
      <w:pPr>
        <w:pStyle w:val="Header"/>
        <w:tabs>
          <w:tab w:val="left" w:pos="284"/>
        </w:tabs>
        <w:spacing w:before="40" w:after="40"/>
        <w:jc w:val="both"/>
        <w:rPr>
          <w:noProof/>
          <w:sz w:val="22"/>
          <w:szCs w:val="22"/>
          <w:lang w:val="sr-Latn-ME"/>
        </w:rPr>
      </w:pPr>
      <w:r w:rsidRPr="00702CE7">
        <w:rPr>
          <w:noProof/>
          <w:sz w:val="22"/>
          <w:szCs w:val="22"/>
          <w:lang w:val="sr-Latn-ME"/>
        </w:rPr>
        <w:t>Rok upotrebe nakon prvog otvaranja: 6 mjeseci.</w:t>
      </w:r>
    </w:p>
    <w:p w14:paraId="02FDBD9E" w14:textId="77777777" w:rsidR="00313D0A" w:rsidRPr="00702CE7" w:rsidRDefault="00313D0A" w:rsidP="00EF2DE3">
      <w:pPr>
        <w:jc w:val="both"/>
        <w:rPr>
          <w:b/>
          <w:bCs/>
          <w:noProof/>
          <w:sz w:val="22"/>
          <w:szCs w:val="22"/>
          <w:lang w:val="sr-Latn-ME"/>
        </w:rPr>
      </w:pPr>
    </w:p>
    <w:p w14:paraId="25AC5D3F" w14:textId="77777777" w:rsidR="00EF2DE3" w:rsidRPr="00702CE7" w:rsidRDefault="00EF2DE3" w:rsidP="00EF2DE3">
      <w:pPr>
        <w:pStyle w:val="Header"/>
        <w:tabs>
          <w:tab w:val="left" w:pos="284"/>
        </w:tabs>
        <w:spacing w:before="40" w:after="40"/>
        <w:jc w:val="both"/>
        <w:rPr>
          <w:noProof/>
          <w:sz w:val="22"/>
          <w:szCs w:val="22"/>
          <w:lang w:val="sr-Latn-ME"/>
        </w:rPr>
      </w:pPr>
      <w:r w:rsidRPr="00702CE7">
        <w:rPr>
          <w:noProof/>
          <w:sz w:val="22"/>
          <w:szCs w:val="22"/>
          <w:lang w:val="sr-Latn-ME"/>
        </w:rPr>
        <w:t>Ovaj lijek ne zaht</w:t>
      </w:r>
      <w:r w:rsidR="00091BBE" w:rsidRPr="00702CE7">
        <w:rPr>
          <w:noProof/>
          <w:sz w:val="22"/>
          <w:szCs w:val="22"/>
          <w:lang w:val="sr-Latn-ME"/>
        </w:rPr>
        <w:t>ij</w:t>
      </w:r>
      <w:r w:rsidRPr="00702CE7">
        <w:rPr>
          <w:noProof/>
          <w:sz w:val="22"/>
          <w:szCs w:val="22"/>
          <w:lang w:val="sr-Latn-ME"/>
        </w:rPr>
        <w:t>eva posebne uslove čuvanja.</w:t>
      </w:r>
    </w:p>
    <w:p w14:paraId="788C4021" w14:textId="77777777" w:rsidR="00EF2DE3" w:rsidRPr="00702CE7" w:rsidRDefault="00EF2DE3" w:rsidP="00EF2DE3">
      <w:pPr>
        <w:pStyle w:val="Header"/>
        <w:tabs>
          <w:tab w:val="left" w:pos="284"/>
        </w:tabs>
        <w:spacing w:before="40" w:after="40"/>
        <w:jc w:val="both"/>
        <w:rPr>
          <w:noProof/>
          <w:sz w:val="22"/>
          <w:szCs w:val="22"/>
          <w:lang w:val="sr-Latn-ME"/>
        </w:rPr>
      </w:pPr>
    </w:p>
    <w:p w14:paraId="37852095" w14:textId="77777777" w:rsidR="00EF2DE3" w:rsidRPr="00702CE7" w:rsidRDefault="00EF2DE3" w:rsidP="00EF2DE3">
      <w:pPr>
        <w:pStyle w:val="Header"/>
        <w:tabs>
          <w:tab w:val="left" w:pos="284"/>
        </w:tabs>
        <w:jc w:val="both"/>
        <w:rPr>
          <w:noProof/>
          <w:sz w:val="22"/>
          <w:szCs w:val="22"/>
          <w:lang w:val="sr-Latn-ME"/>
        </w:rPr>
      </w:pPr>
      <w:r w:rsidRPr="00702CE7">
        <w:rPr>
          <w:noProof/>
          <w:sz w:val="22"/>
          <w:szCs w:val="22"/>
          <w:lang w:val="sr-Latn-ME"/>
        </w:rPr>
        <w:t>Ljekove ne treba bacati u kanalizaciju ili kućni otpad. Ove mjere pomažu očuvanju životne sredine.</w:t>
      </w:r>
      <w:r w:rsidR="001E301E" w:rsidRPr="00702CE7">
        <w:rPr>
          <w:noProof/>
          <w:sz w:val="22"/>
          <w:szCs w:val="22"/>
          <w:lang w:val="sr-Latn-ME"/>
        </w:rPr>
        <w:t xml:space="preserve"> </w:t>
      </w:r>
      <w:r w:rsidR="001E301E" w:rsidRPr="00702CE7">
        <w:rPr>
          <w:sz w:val="22"/>
          <w:szCs w:val="22"/>
          <w:lang w:val="sr-Latn-ME" w:eastAsia="hr-HR"/>
        </w:rPr>
        <w:t>Neupotrijebljeni lijek se uništava u skladu sa važećim propisima.</w:t>
      </w:r>
    </w:p>
    <w:p w14:paraId="093FD1DE" w14:textId="77777777" w:rsidR="00396B66" w:rsidRPr="00702CE7" w:rsidRDefault="00396B66" w:rsidP="00A32113">
      <w:pPr>
        <w:rPr>
          <w:bCs/>
          <w:noProof/>
          <w:sz w:val="22"/>
          <w:szCs w:val="22"/>
          <w:lang w:val="sr-Latn-ME"/>
        </w:rPr>
      </w:pPr>
    </w:p>
    <w:p w14:paraId="7062EE0A" w14:textId="77777777" w:rsidR="0059210E" w:rsidRPr="00702CE7" w:rsidRDefault="0059210E" w:rsidP="00A32113">
      <w:pPr>
        <w:rPr>
          <w:bCs/>
          <w:noProof/>
          <w:sz w:val="22"/>
          <w:szCs w:val="22"/>
          <w:lang w:val="sr-Latn-ME"/>
        </w:rPr>
      </w:pPr>
    </w:p>
    <w:p w14:paraId="1E52DEE9" w14:textId="77777777" w:rsidR="00A32113" w:rsidRPr="00702CE7" w:rsidRDefault="00A32113" w:rsidP="00291DAD">
      <w:pPr>
        <w:tabs>
          <w:tab w:val="left" w:pos="540"/>
          <w:tab w:val="left" w:pos="569"/>
        </w:tabs>
        <w:rPr>
          <w:b/>
          <w:bCs/>
          <w:noProof/>
          <w:sz w:val="22"/>
          <w:szCs w:val="22"/>
          <w:lang w:val="sr-Latn-ME"/>
        </w:rPr>
      </w:pPr>
      <w:r w:rsidRPr="00702CE7">
        <w:rPr>
          <w:b/>
          <w:bCs/>
          <w:noProof/>
          <w:sz w:val="22"/>
          <w:szCs w:val="22"/>
          <w:lang w:val="sr-Latn-ME"/>
        </w:rPr>
        <w:t xml:space="preserve">6. </w:t>
      </w:r>
      <w:r w:rsidR="00291DAD" w:rsidRPr="00702CE7">
        <w:rPr>
          <w:b/>
          <w:bCs/>
          <w:noProof/>
          <w:sz w:val="22"/>
          <w:szCs w:val="22"/>
          <w:lang w:val="sr-Latn-ME"/>
        </w:rPr>
        <w:tab/>
      </w:r>
      <w:r w:rsidR="00326EEC" w:rsidRPr="00702CE7">
        <w:rPr>
          <w:b/>
          <w:bCs/>
          <w:noProof/>
          <w:sz w:val="22"/>
          <w:szCs w:val="22"/>
          <w:lang w:val="sr-Latn-ME"/>
        </w:rPr>
        <w:t xml:space="preserve">SADRŽAJ PAKOVANJA I </w:t>
      </w:r>
      <w:r w:rsidRPr="00702CE7">
        <w:rPr>
          <w:b/>
          <w:bCs/>
          <w:noProof/>
          <w:sz w:val="22"/>
          <w:szCs w:val="22"/>
          <w:lang w:val="sr-Latn-ME"/>
        </w:rPr>
        <w:t>DODATNE INFORMACIJE</w:t>
      </w:r>
      <w:r w:rsidR="00E06040" w:rsidRPr="00702CE7">
        <w:rPr>
          <w:b/>
          <w:bCs/>
          <w:noProof/>
          <w:sz w:val="22"/>
          <w:szCs w:val="22"/>
          <w:lang w:val="sr-Latn-ME"/>
        </w:rPr>
        <w:t xml:space="preserve"> </w:t>
      </w:r>
    </w:p>
    <w:p w14:paraId="6C3E4C0F" w14:textId="77777777" w:rsidR="00445D8F" w:rsidRPr="00702CE7" w:rsidRDefault="00445D8F" w:rsidP="00A32113">
      <w:pPr>
        <w:rPr>
          <w:noProof/>
          <w:sz w:val="22"/>
          <w:szCs w:val="22"/>
          <w:lang w:val="sr-Latn-ME"/>
        </w:rPr>
      </w:pPr>
    </w:p>
    <w:p w14:paraId="2CF8DD3A" w14:textId="77777777" w:rsidR="00445D8F" w:rsidRPr="00702CE7" w:rsidRDefault="00A32113" w:rsidP="00A32113">
      <w:pPr>
        <w:rPr>
          <w:b/>
          <w:noProof/>
          <w:sz w:val="22"/>
          <w:szCs w:val="22"/>
          <w:lang w:val="sr-Latn-ME"/>
        </w:rPr>
      </w:pPr>
      <w:r w:rsidRPr="00702CE7">
        <w:rPr>
          <w:b/>
          <w:bCs/>
          <w:noProof/>
          <w:sz w:val="22"/>
          <w:szCs w:val="22"/>
          <w:lang w:val="sr-Latn-ME"/>
        </w:rPr>
        <w:t xml:space="preserve">Šta sadrži lijek </w:t>
      </w:r>
      <w:r w:rsidR="00C16D15" w:rsidRPr="00702CE7">
        <w:rPr>
          <w:b/>
          <w:bCs/>
          <w:noProof/>
          <w:sz w:val="22"/>
          <w:szCs w:val="22"/>
          <w:lang w:val="sr-Latn-ME"/>
        </w:rPr>
        <w:t>Espumisan</w:t>
      </w:r>
      <w:r w:rsidR="00EF2DE3" w:rsidRPr="00702CE7">
        <w:rPr>
          <w:b/>
          <w:bCs/>
          <w:noProof/>
          <w:sz w:val="22"/>
          <w:szCs w:val="22"/>
          <w:lang w:val="sr-Latn-ME"/>
        </w:rPr>
        <w:t xml:space="preserve"> L</w:t>
      </w:r>
    </w:p>
    <w:p w14:paraId="468B921F" w14:textId="47EB9DDF" w:rsidR="00EF2DE3" w:rsidRPr="00702CE7" w:rsidRDefault="00EF2DE3" w:rsidP="00EA63CC">
      <w:pPr>
        <w:pStyle w:val="Header"/>
        <w:numPr>
          <w:ilvl w:val="0"/>
          <w:numId w:val="34"/>
        </w:numPr>
        <w:tabs>
          <w:tab w:val="left" w:pos="284"/>
        </w:tabs>
        <w:jc w:val="both"/>
        <w:rPr>
          <w:noProof/>
          <w:sz w:val="22"/>
          <w:szCs w:val="22"/>
          <w:lang w:val="sr-Latn-ME"/>
        </w:rPr>
      </w:pPr>
      <w:r w:rsidRPr="00702CE7">
        <w:rPr>
          <w:noProof/>
          <w:sz w:val="22"/>
          <w:szCs w:val="22"/>
          <w:lang w:val="sr-Latn-ME"/>
        </w:rPr>
        <w:t xml:space="preserve">Aktivna supstanca je simetikon. 25 kapi (1 ml oralnih kapi, emulzije) sadrži 40 mg simetikona. </w:t>
      </w:r>
    </w:p>
    <w:p w14:paraId="63F36FA5" w14:textId="35144516" w:rsidR="00EF2DE3" w:rsidRPr="00702CE7" w:rsidRDefault="001E301E" w:rsidP="00EA63CC">
      <w:pPr>
        <w:pStyle w:val="Header"/>
        <w:numPr>
          <w:ilvl w:val="0"/>
          <w:numId w:val="34"/>
        </w:numPr>
        <w:tabs>
          <w:tab w:val="left" w:pos="284"/>
        </w:tabs>
        <w:jc w:val="both"/>
        <w:rPr>
          <w:rFonts w:eastAsia="Arial Unicode MS"/>
          <w:noProof/>
          <w:sz w:val="22"/>
          <w:szCs w:val="22"/>
          <w:lang w:val="sr-Latn-ME"/>
        </w:rPr>
      </w:pPr>
      <w:r w:rsidRPr="00702CE7">
        <w:rPr>
          <w:noProof/>
          <w:sz w:val="22"/>
          <w:szCs w:val="22"/>
          <w:lang w:val="sr-Latn-ME"/>
        </w:rPr>
        <w:t xml:space="preserve">Pomoćne </w:t>
      </w:r>
      <w:r w:rsidR="00EF2DE3" w:rsidRPr="00702CE7">
        <w:rPr>
          <w:noProof/>
          <w:sz w:val="22"/>
          <w:szCs w:val="22"/>
          <w:lang w:val="sr-Latn-ME"/>
        </w:rPr>
        <w:t>supstance su</w:t>
      </w:r>
      <w:r w:rsidR="0059210E" w:rsidRPr="00702CE7">
        <w:rPr>
          <w:noProof/>
          <w:sz w:val="22"/>
          <w:szCs w:val="22"/>
          <w:lang w:val="sr-Latn-ME"/>
        </w:rPr>
        <w:t xml:space="preserve">: </w:t>
      </w:r>
      <w:r w:rsidR="0059210E" w:rsidRPr="00702CE7">
        <w:rPr>
          <w:rFonts w:eastAsia="Arial Unicode MS"/>
          <w:noProof/>
          <w:sz w:val="22"/>
          <w:szCs w:val="22"/>
          <w:lang w:val="sr-Latn-ME"/>
        </w:rPr>
        <w:t>m</w:t>
      </w:r>
      <w:r w:rsidR="00EF2DE3" w:rsidRPr="00702CE7">
        <w:rPr>
          <w:rFonts w:eastAsia="Arial Unicode MS"/>
          <w:noProof/>
          <w:sz w:val="22"/>
          <w:szCs w:val="22"/>
          <w:lang w:val="sr-Latn-ME"/>
        </w:rPr>
        <w:t xml:space="preserve">akrogol stearat, glicerol monostearat 40-55, karbomer, </w:t>
      </w:r>
      <w:r w:rsidR="0059210E" w:rsidRPr="00702CE7">
        <w:rPr>
          <w:rFonts w:eastAsia="Arial Unicode MS"/>
          <w:noProof/>
          <w:sz w:val="22"/>
          <w:szCs w:val="22"/>
          <w:lang w:val="sr-Latn-ME"/>
        </w:rPr>
        <w:t xml:space="preserve">natrijum hlorid, </w:t>
      </w:r>
      <w:r w:rsidR="00EF2DE3" w:rsidRPr="00702CE7">
        <w:rPr>
          <w:rFonts w:eastAsia="Arial Unicode MS"/>
          <w:noProof/>
          <w:sz w:val="22"/>
          <w:szCs w:val="22"/>
          <w:lang w:val="sr-Latn-ME"/>
        </w:rPr>
        <w:t>natrijum citrat</w:t>
      </w:r>
      <w:r w:rsidR="00BD2F82" w:rsidRPr="00702CE7">
        <w:rPr>
          <w:rFonts w:eastAsia="Arial Unicode MS"/>
          <w:noProof/>
          <w:sz w:val="22"/>
          <w:szCs w:val="22"/>
          <w:lang w:val="sr-Latn-ME"/>
        </w:rPr>
        <w:t xml:space="preserve"> (E331)</w:t>
      </w:r>
      <w:r w:rsidR="0059210E" w:rsidRPr="00702CE7">
        <w:rPr>
          <w:rFonts w:eastAsia="Arial Unicode MS"/>
          <w:noProof/>
          <w:sz w:val="22"/>
          <w:szCs w:val="22"/>
          <w:lang w:val="sr-Latn-ME"/>
        </w:rPr>
        <w:t>, sukraloza</w:t>
      </w:r>
      <w:r w:rsidR="00BD2F82" w:rsidRPr="00702CE7">
        <w:rPr>
          <w:rFonts w:eastAsia="Arial Unicode MS"/>
          <w:noProof/>
          <w:sz w:val="22"/>
          <w:szCs w:val="22"/>
          <w:lang w:val="sr-Latn-ME"/>
        </w:rPr>
        <w:t xml:space="preserve"> (E955)</w:t>
      </w:r>
      <w:r w:rsidR="00EF2DE3" w:rsidRPr="00702CE7">
        <w:rPr>
          <w:rFonts w:eastAsia="Arial Unicode MS"/>
          <w:noProof/>
          <w:sz w:val="22"/>
          <w:szCs w:val="22"/>
          <w:lang w:val="sr-Latn-ME"/>
        </w:rPr>
        <w:t>, natrijum hidroksid</w:t>
      </w:r>
      <w:r w:rsidR="00BD2F82" w:rsidRPr="00702CE7">
        <w:rPr>
          <w:rFonts w:eastAsia="Arial Unicode MS"/>
          <w:noProof/>
          <w:sz w:val="22"/>
          <w:szCs w:val="22"/>
          <w:lang w:val="sr-Latn-ME"/>
        </w:rPr>
        <w:t xml:space="preserve"> (E524)</w:t>
      </w:r>
      <w:r w:rsidR="00EF2DE3" w:rsidRPr="00702CE7">
        <w:rPr>
          <w:rFonts w:eastAsia="Arial Unicode MS"/>
          <w:noProof/>
          <w:sz w:val="22"/>
          <w:szCs w:val="22"/>
          <w:lang w:val="sr-Latn-ME"/>
        </w:rPr>
        <w:t>, sorbinska kiselina</w:t>
      </w:r>
      <w:r w:rsidR="00BD2F82" w:rsidRPr="00702CE7">
        <w:rPr>
          <w:rFonts w:eastAsia="Arial Unicode MS"/>
          <w:noProof/>
          <w:sz w:val="22"/>
          <w:szCs w:val="22"/>
          <w:lang w:val="sr-Latn-ME"/>
        </w:rPr>
        <w:t xml:space="preserve"> (E200)</w:t>
      </w:r>
      <w:r w:rsidR="0059210E" w:rsidRPr="00702CE7">
        <w:rPr>
          <w:rFonts w:eastAsia="Arial Unicode MS"/>
          <w:noProof/>
          <w:sz w:val="22"/>
          <w:szCs w:val="22"/>
          <w:lang w:val="sr-Latn-ME"/>
        </w:rPr>
        <w:t xml:space="preserve"> i</w:t>
      </w:r>
      <w:r w:rsidR="00EF2DE3" w:rsidRPr="00702CE7">
        <w:rPr>
          <w:rFonts w:eastAsia="Arial Unicode MS"/>
          <w:noProof/>
          <w:sz w:val="22"/>
          <w:szCs w:val="22"/>
          <w:lang w:val="sr-Latn-ME"/>
        </w:rPr>
        <w:t xml:space="preserve"> voda, prečišćena.</w:t>
      </w:r>
    </w:p>
    <w:p w14:paraId="0D0EEEE0" w14:textId="77777777" w:rsidR="00326EEC" w:rsidRPr="00702CE7" w:rsidRDefault="00326EEC" w:rsidP="00A32113">
      <w:pPr>
        <w:rPr>
          <w:noProof/>
          <w:sz w:val="22"/>
          <w:szCs w:val="22"/>
          <w:lang w:val="sr-Latn-ME"/>
        </w:rPr>
      </w:pPr>
    </w:p>
    <w:p w14:paraId="10EECA5D" w14:textId="77777777" w:rsidR="00A32113" w:rsidRPr="00702CE7" w:rsidRDefault="00A32113" w:rsidP="00A32113">
      <w:pPr>
        <w:rPr>
          <w:b/>
          <w:noProof/>
          <w:sz w:val="22"/>
          <w:szCs w:val="22"/>
          <w:lang w:val="sr-Latn-ME"/>
        </w:rPr>
      </w:pPr>
      <w:r w:rsidRPr="00702CE7">
        <w:rPr>
          <w:b/>
          <w:noProof/>
          <w:sz w:val="22"/>
          <w:szCs w:val="22"/>
          <w:lang w:val="sr-Latn-ME"/>
        </w:rPr>
        <w:t xml:space="preserve">Kako izgleda lijek </w:t>
      </w:r>
      <w:r w:rsidR="00EF2DE3" w:rsidRPr="00702CE7">
        <w:rPr>
          <w:b/>
          <w:noProof/>
          <w:sz w:val="22"/>
          <w:szCs w:val="22"/>
          <w:lang w:val="sr-Latn-ME"/>
        </w:rPr>
        <w:t>ESPUMISAN L</w:t>
      </w:r>
      <w:r w:rsidRPr="00702CE7">
        <w:rPr>
          <w:b/>
          <w:noProof/>
          <w:sz w:val="22"/>
          <w:szCs w:val="22"/>
          <w:lang w:val="sr-Latn-ME"/>
        </w:rPr>
        <w:t xml:space="preserve"> i sadržaj pakovanja</w:t>
      </w:r>
    </w:p>
    <w:p w14:paraId="36CDD368" w14:textId="77777777" w:rsidR="0059210E" w:rsidRPr="00702CE7" w:rsidRDefault="0059210E" w:rsidP="0059210E">
      <w:pPr>
        <w:jc w:val="both"/>
        <w:rPr>
          <w:noProof/>
          <w:sz w:val="22"/>
          <w:szCs w:val="22"/>
          <w:lang w:val="sr-Latn-ME"/>
        </w:rPr>
      </w:pPr>
      <w:r w:rsidRPr="00702CE7">
        <w:rPr>
          <w:noProof/>
          <w:sz w:val="22"/>
          <w:szCs w:val="22"/>
          <w:lang w:val="sr-Latn-ME"/>
        </w:rPr>
        <w:t>Oralne kapi, emulzija.</w:t>
      </w:r>
    </w:p>
    <w:p w14:paraId="11340BD5" w14:textId="77777777" w:rsidR="00EF2DE3" w:rsidRPr="00702CE7" w:rsidRDefault="00EF2DE3" w:rsidP="00EF2DE3">
      <w:pPr>
        <w:pStyle w:val="Header"/>
        <w:tabs>
          <w:tab w:val="left" w:pos="284"/>
        </w:tabs>
        <w:jc w:val="both"/>
        <w:rPr>
          <w:noProof/>
          <w:sz w:val="22"/>
          <w:szCs w:val="22"/>
          <w:lang w:val="sr-Latn-ME"/>
        </w:rPr>
      </w:pPr>
      <w:r w:rsidRPr="00702CE7">
        <w:rPr>
          <w:noProof/>
          <w:sz w:val="22"/>
          <w:szCs w:val="22"/>
          <w:lang w:val="sr-Latn-ME"/>
        </w:rPr>
        <w:t>Slabo viskozna emulzija mliječno bijele boje.</w:t>
      </w:r>
    </w:p>
    <w:p w14:paraId="14B6B60F" w14:textId="77777777" w:rsidR="00EF2DE3" w:rsidRPr="00702CE7" w:rsidRDefault="00EF2DE3" w:rsidP="00EF2DE3">
      <w:pPr>
        <w:pStyle w:val="Header"/>
        <w:tabs>
          <w:tab w:val="left" w:pos="284"/>
        </w:tabs>
        <w:rPr>
          <w:noProof/>
          <w:sz w:val="22"/>
          <w:szCs w:val="22"/>
          <w:lang w:val="sr-Latn-ME"/>
        </w:rPr>
      </w:pPr>
    </w:p>
    <w:p w14:paraId="40732275" w14:textId="19123134" w:rsidR="00EF2DE3" w:rsidRPr="00702CE7" w:rsidRDefault="00EF2DE3" w:rsidP="00EA63CC">
      <w:pPr>
        <w:jc w:val="both"/>
        <w:rPr>
          <w:rFonts w:eastAsia="Arial Unicode MS"/>
          <w:noProof/>
          <w:sz w:val="22"/>
          <w:szCs w:val="22"/>
          <w:lang w:val="sr-Latn-ME"/>
        </w:rPr>
      </w:pPr>
      <w:r w:rsidRPr="00702CE7">
        <w:rPr>
          <w:rFonts w:eastAsia="Arial Unicode MS"/>
          <w:noProof/>
          <w:sz w:val="22"/>
          <w:szCs w:val="22"/>
          <w:lang w:val="sr-Latn-ME"/>
        </w:rPr>
        <w:t xml:space="preserve">Unutrašnje pakovanje je bočica od tamnog stakla sa polietilenskom kapaljkom i polipropilenskim plastičnim zatvaračem sa navojima, </w:t>
      </w:r>
      <w:r w:rsidR="0059210E" w:rsidRPr="00702CE7">
        <w:rPr>
          <w:rFonts w:eastAsia="Arial Unicode MS"/>
          <w:noProof/>
          <w:sz w:val="22"/>
          <w:szCs w:val="22"/>
          <w:lang w:val="sr-Latn-ME"/>
        </w:rPr>
        <w:t>u kojoj se nalazi</w:t>
      </w:r>
      <w:r w:rsidRPr="00702CE7">
        <w:rPr>
          <w:rFonts w:eastAsia="Arial Unicode MS"/>
          <w:noProof/>
          <w:sz w:val="22"/>
          <w:szCs w:val="22"/>
          <w:lang w:val="sr-Latn-ME"/>
        </w:rPr>
        <w:t xml:space="preserve"> 30 m</w:t>
      </w:r>
      <w:r w:rsidR="0059210E" w:rsidRPr="00702CE7">
        <w:rPr>
          <w:rFonts w:eastAsia="Arial Unicode MS"/>
          <w:noProof/>
          <w:sz w:val="22"/>
          <w:szCs w:val="22"/>
          <w:lang w:val="sr-Latn-ME"/>
        </w:rPr>
        <w:t>l</w:t>
      </w:r>
      <w:r w:rsidRPr="00702CE7">
        <w:rPr>
          <w:rFonts w:eastAsia="Arial Unicode MS"/>
          <w:noProof/>
          <w:sz w:val="22"/>
          <w:szCs w:val="22"/>
          <w:lang w:val="sr-Latn-ME"/>
        </w:rPr>
        <w:t xml:space="preserve"> emulzije. Zatvarač sadrži prsten za identifikaciju prvog otvaranja.</w:t>
      </w:r>
    </w:p>
    <w:p w14:paraId="69F6533B" w14:textId="77777777" w:rsidR="00313D0A" w:rsidRPr="00702CE7" w:rsidRDefault="00313D0A" w:rsidP="00EA63CC">
      <w:pPr>
        <w:jc w:val="both"/>
        <w:rPr>
          <w:rFonts w:eastAsia="Arial Unicode MS"/>
          <w:noProof/>
          <w:sz w:val="22"/>
          <w:szCs w:val="22"/>
          <w:lang w:val="sr-Latn-ME"/>
        </w:rPr>
      </w:pPr>
    </w:p>
    <w:p w14:paraId="1BFDC783" w14:textId="77777777" w:rsidR="00EF2DE3" w:rsidRPr="00702CE7" w:rsidRDefault="00EF2DE3" w:rsidP="00EA63CC">
      <w:pPr>
        <w:jc w:val="both"/>
        <w:rPr>
          <w:rFonts w:eastAsia="Arial Unicode MS"/>
          <w:noProof/>
          <w:sz w:val="22"/>
          <w:szCs w:val="22"/>
          <w:lang w:val="sr-Latn-ME"/>
        </w:rPr>
      </w:pPr>
      <w:r w:rsidRPr="00702CE7">
        <w:rPr>
          <w:rFonts w:eastAsia="Arial Unicode MS"/>
          <w:noProof/>
          <w:sz w:val="22"/>
          <w:szCs w:val="22"/>
          <w:lang w:val="sr-Latn-ME"/>
        </w:rPr>
        <w:t>Spoljašnje pakovanje je složiva kartonska kutija u kojoj se nalazi jedna staklena bočica sa kapaljkom</w:t>
      </w:r>
      <w:r w:rsidR="0059210E" w:rsidRPr="00702CE7">
        <w:rPr>
          <w:rFonts w:eastAsia="Arial Unicode MS"/>
          <w:noProof/>
          <w:sz w:val="22"/>
          <w:szCs w:val="22"/>
          <w:lang w:val="sr-Latn-ME"/>
        </w:rPr>
        <w:t xml:space="preserve"> sa 30 ml emulzije</w:t>
      </w:r>
      <w:r w:rsidR="00417AF4" w:rsidRPr="00702CE7">
        <w:rPr>
          <w:rFonts w:eastAsia="Arial Unicode MS"/>
          <w:noProof/>
          <w:sz w:val="22"/>
          <w:szCs w:val="22"/>
          <w:lang w:val="sr-Latn-ME"/>
        </w:rPr>
        <w:t xml:space="preserve"> (1 x 30 ml)</w:t>
      </w:r>
      <w:r w:rsidRPr="00702CE7">
        <w:rPr>
          <w:rFonts w:eastAsia="Arial Unicode MS"/>
          <w:noProof/>
          <w:sz w:val="22"/>
          <w:szCs w:val="22"/>
          <w:lang w:val="sr-Latn-ME"/>
        </w:rPr>
        <w:t xml:space="preserve"> i Uputstvo za lijek. </w:t>
      </w:r>
    </w:p>
    <w:p w14:paraId="71DB9A5E" w14:textId="77777777" w:rsidR="00EF2DE3" w:rsidRPr="00702CE7" w:rsidRDefault="00EF2DE3">
      <w:pPr>
        <w:jc w:val="both"/>
        <w:rPr>
          <w:noProof/>
          <w:sz w:val="22"/>
          <w:szCs w:val="22"/>
          <w:lang w:val="sr-Latn-ME"/>
        </w:rPr>
      </w:pPr>
    </w:p>
    <w:p w14:paraId="10BE07AE" w14:textId="77777777" w:rsidR="00EF2DE3" w:rsidRPr="00702CE7" w:rsidRDefault="00EF2DE3" w:rsidP="00EF2DE3">
      <w:pPr>
        <w:jc w:val="both"/>
        <w:rPr>
          <w:b/>
          <w:noProof/>
          <w:sz w:val="22"/>
          <w:szCs w:val="22"/>
          <w:lang w:val="sr-Latn-ME"/>
        </w:rPr>
      </w:pPr>
      <w:r w:rsidRPr="00702CE7">
        <w:rPr>
          <w:b/>
          <w:noProof/>
          <w:sz w:val="22"/>
          <w:szCs w:val="22"/>
          <w:lang w:val="sr-Latn-ME"/>
        </w:rPr>
        <w:t>Nosilac dozvole i proizvođač</w:t>
      </w:r>
    </w:p>
    <w:p w14:paraId="653957AE" w14:textId="77777777" w:rsidR="00EF2DE3" w:rsidRPr="00702CE7" w:rsidRDefault="00EF2DE3" w:rsidP="00EF2DE3">
      <w:pPr>
        <w:jc w:val="both"/>
        <w:rPr>
          <w:b/>
          <w:noProof/>
          <w:sz w:val="22"/>
          <w:szCs w:val="22"/>
          <w:lang w:val="sr-Latn-ME"/>
        </w:rPr>
      </w:pPr>
    </w:p>
    <w:p w14:paraId="63E59443" w14:textId="77777777" w:rsidR="00EF2DE3" w:rsidRPr="00702CE7" w:rsidRDefault="00EF2DE3" w:rsidP="00EF2DE3">
      <w:pPr>
        <w:widowControl w:val="0"/>
        <w:autoSpaceDE w:val="0"/>
        <w:autoSpaceDN w:val="0"/>
        <w:jc w:val="both"/>
        <w:rPr>
          <w:b/>
          <w:bCs/>
          <w:noProof/>
          <w:sz w:val="22"/>
          <w:szCs w:val="22"/>
          <w:lang w:val="sr-Latn-ME"/>
        </w:rPr>
      </w:pPr>
      <w:r w:rsidRPr="00702CE7">
        <w:rPr>
          <w:b/>
          <w:bCs/>
          <w:noProof/>
          <w:sz w:val="22"/>
          <w:szCs w:val="22"/>
          <w:lang w:val="sr-Latn-ME"/>
        </w:rPr>
        <w:t>Nosilac dozvole:</w:t>
      </w:r>
    </w:p>
    <w:p w14:paraId="7975B750" w14:textId="65AB24FF" w:rsidR="00EF2DE3" w:rsidRPr="00702CE7" w:rsidRDefault="00EF2DE3" w:rsidP="00EF2DE3">
      <w:pPr>
        <w:widowControl w:val="0"/>
        <w:autoSpaceDE w:val="0"/>
        <w:autoSpaceDN w:val="0"/>
        <w:jc w:val="both"/>
        <w:rPr>
          <w:bCs/>
          <w:noProof/>
          <w:sz w:val="22"/>
          <w:szCs w:val="22"/>
          <w:lang w:val="sr-Latn-ME"/>
        </w:rPr>
      </w:pPr>
      <w:r w:rsidRPr="00702CE7">
        <w:rPr>
          <w:bCs/>
          <w:noProof/>
          <w:sz w:val="22"/>
          <w:szCs w:val="22"/>
          <w:lang w:val="sr-Latn-ME"/>
        </w:rPr>
        <w:t xml:space="preserve">“Berlin-Chemie/Menarini Montenegro” </w:t>
      </w:r>
      <w:r w:rsidR="0059210E" w:rsidRPr="00702CE7">
        <w:rPr>
          <w:bCs/>
          <w:noProof/>
          <w:sz w:val="22"/>
          <w:szCs w:val="22"/>
          <w:lang w:val="sr-Latn-ME"/>
        </w:rPr>
        <w:t>d</w:t>
      </w:r>
      <w:r w:rsidRPr="00702CE7">
        <w:rPr>
          <w:bCs/>
          <w:noProof/>
          <w:sz w:val="22"/>
          <w:szCs w:val="22"/>
          <w:lang w:val="sr-Latn-ME"/>
        </w:rPr>
        <w:t>.</w:t>
      </w:r>
      <w:r w:rsidR="0059210E" w:rsidRPr="00702CE7">
        <w:rPr>
          <w:bCs/>
          <w:noProof/>
          <w:sz w:val="22"/>
          <w:szCs w:val="22"/>
          <w:lang w:val="sr-Latn-ME"/>
        </w:rPr>
        <w:t>o</w:t>
      </w:r>
      <w:r w:rsidRPr="00702CE7">
        <w:rPr>
          <w:bCs/>
          <w:noProof/>
          <w:sz w:val="22"/>
          <w:szCs w:val="22"/>
          <w:lang w:val="sr-Latn-ME"/>
        </w:rPr>
        <w:t>.</w:t>
      </w:r>
      <w:r w:rsidR="0059210E" w:rsidRPr="00702CE7">
        <w:rPr>
          <w:bCs/>
          <w:noProof/>
          <w:sz w:val="22"/>
          <w:szCs w:val="22"/>
          <w:lang w:val="sr-Latn-ME"/>
        </w:rPr>
        <w:t>o</w:t>
      </w:r>
      <w:r w:rsidRPr="00702CE7">
        <w:rPr>
          <w:bCs/>
          <w:noProof/>
          <w:sz w:val="22"/>
          <w:szCs w:val="22"/>
          <w:lang w:val="sr-Latn-ME"/>
        </w:rPr>
        <w:t>.</w:t>
      </w:r>
      <w:r w:rsidR="0059210E" w:rsidRPr="00702CE7">
        <w:rPr>
          <w:bCs/>
          <w:noProof/>
          <w:sz w:val="22"/>
          <w:szCs w:val="22"/>
          <w:lang w:val="sr-Latn-ME"/>
        </w:rPr>
        <w:t xml:space="preserve"> </w:t>
      </w:r>
      <w:r w:rsidR="00313D0A" w:rsidRPr="00702CE7">
        <w:rPr>
          <w:bCs/>
          <w:noProof/>
          <w:sz w:val="22"/>
          <w:szCs w:val="22"/>
          <w:lang w:val="sr-Latn-ME"/>
        </w:rPr>
        <w:t>–</w:t>
      </w:r>
      <w:r w:rsidR="0059210E" w:rsidRPr="00702CE7">
        <w:rPr>
          <w:bCs/>
          <w:noProof/>
          <w:sz w:val="22"/>
          <w:szCs w:val="22"/>
          <w:lang w:val="sr-Latn-ME"/>
        </w:rPr>
        <w:t xml:space="preserve"> </w:t>
      </w:r>
      <w:r w:rsidRPr="00702CE7">
        <w:rPr>
          <w:bCs/>
          <w:noProof/>
          <w:sz w:val="22"/>
          <w:szCs w:val="22"/>
          <w:lang w:val="sr-Latn-ME"/>
        </w:rPr>
        <w:t>Podgorica</w:t>
      </w:r>
      <w:r w:rsidR="00313D0A" w:rsidRPr="00702CE7">
        <w:rPr>
          <w:bCs/>
          <w:noProof/>
          <w:sz w:val="22"/>
          <w:szCs w:val="22"/>
          <w:lang w:val="sr-Latn-ME"/>
        </w:rPr>
        <w:t>,</w:t>
      </w:r>
    </w:p>
    <w:p w14:paraId="34066443" w14:textId="77777777" w:rsidR="00EF2DE3" w:rsidRPr="00702CE7" w:rsidRDefault="00EF2DE3" w:rsidP="00EF2DE3">
      <w:pPr>
        <w:widowControl w:val="0"/>
        <w:autoSpaceDE w:val="0"/>
        <w:autoSpaceDN w:val="0"/>
        <w:jc w:val="both"/>
        <w:rPr>
          <w:bCs/>
          <w:noProof/>
          <w:sz w:val="22"/>
          <w:szCs w:val="22"/>
          <w:lang w:val="sr-Latn-ME"/>
        </w:rPr>
      </w:pPr>
      <w:r w:rsidRPr="00702CE7">
        <w:rPr>
          <w:bCs/>
          <w:noProof/>
          <w:sz w:val="22"/>
          <w:szCs w:val="22"/>
          <w:lang w:val="sr-Latn-ME"/>
        </w:rPr>
        <w:t>Oktobarske revolucije 120, 81000 Podgorica</w:t>
      </w:r>
      <w:r w:rsidR="00CF60C4" w:rsidRPr="00702CE7">
        <w:rPr>
          <w:bCs/>
          <w:noProof/>
          <w:sz w:val="22"/>
          <w:szCs w:val="22"/>
          <w:lang w:val="sr-Latn-ME"/>
        </w:rPr>
        <w:t>, Crna Gora</w:t>
      </w:r>
    </w:p>
    <w:p w14:paraId="74411CE7" w14:textId="77777777" w:rsidR="00EF2DE3" w:rsidRPr="00702CE7" w:rsidRDefault="00EF2DE3" w:rsidP="00EF2DE3">
      <w:pPr>
        <w:widowControl w:val="0"/>
        <w:autoSpaceDE w:val="0"/>
        <w:autoSpaceDN w:val="0"/>
        <w:jc w:val="both"/>
        <w:rPr>
          <w:bCs/>
          <w:noProof/>
          <w:sz w:val="22"/>
          <w:szCs w:val="22"/>
          <w:lang w:val="sr-Latn-ME"/>
        </w:rPr>
      </w:pPr>
    </w:p>
    <w:p w14:paraId="00FEBD76" w14:textId="77777777" w:rsidR="00EF2DE3" w:rsidRPr="00702CE7" w:rsidRDefault="00EF2DE3" w:rsidP="00EF2DE3">
      <w:pPr>
        <w:widowControl w:val="0"/>
        <w:autoSpaceDE w:val="0"/>
        <w:autoSpaceDN w:val="0"/>
        <w:jc w:val="both"/>
        <w:rPr>
          <w:b/>
          <w:bCs/>
          <w:noProof/>
          <w:sz w:val="22"/>
          <w:szCs w:val="22"/>
          <w:lang w:val="sr-Latn-ME"/>
        </w:rPr>
      </w:pPr>
      <w:r w:rsidRPr="00702CE7">
        <w:rPr>
          <w:b/>
          <w:bCs/>
          <w:noProof/>
          <w:sz w:val="22"/>
          <w:szCs w:val="22"/>
          <w:lang w:val="sr-Latn-ME"/>
        </w:rPr>
        <w:t>Proizvođač:</w:t>
      </w:r>
    </w:p>
    <w:p w14:paraId="47B70EF0" w14:textId="27016376" w:rsidR="00EF2DE3" w:rsidRPr="00702CE7" w:rsidRDefault="00EF2DE3" w:rsidP="00EF2DE3">
      <w:pPr>
        <w:widowControl w:val="0"/>
        <w:autoSpaceDE w:val="0"/>
        <w:autoSpaceDN w:val="0"/>
        <w:jc w:val="both"/>
        <w:rPr>
          <w:bCs/>
          <w:noProof/>
          <w:sz w:val="22"/>
          <w:szCs w:val="22"/>
          <w:lang w:val="sr-Latn-ME"/>
        </w:rPr>
      </w:pPr>
      <w:r w:rsidRPr="00702CE7">
        <w:rPr>
          <w:bCs/>
          <w:noProof/>
          <w:sz w:val="22"/>
          <w:szCs w:val="22"/>
          <w:lang w:val="sr-Latn-ME"/>
        </w:rPr>
        <w:t>Berlin-Chemie AG (Menarini Group)</w:t>
      </w:r>
      <w:r w:rsidR="00313D0A" w:rsidRPr="00702CE7">
        <w:rPr>
          <w:bCs/>
          <w:noProof/>
          <w:sz w:val="22"/>
          <w:szCs w:val="22"/>
          <w:lang w:val="sr-Latn-ME"/>
        </w:rPr>
        <w:t>,</w:t>
      </w:r>
      <w:r w:rsidRPr="00702CE7">
        <w:rPr>
          <w:bCs/>
          <w:noProof/>
          <w:sz w:val="22"/>
          <w:szCs w:val="22"/>
          <w:lang w:val="sr-Latn-ME"/>
        </w:rPr>
        <w:t xml:space="preserve"> </w:t>
      </w:r>
    </w:p>
    <w:p w14:paraId="23C8532F" w14:textId="71B739D4" w:rsidR="00EF2DE3" w:rsidRPr="00702CE7" w:rsidRDefault="00EF2DE3" w:rsidP="00EF2DE3">
      <w:pPr>
        <w:widowControl w:val="0"/>
        <w:autoSpaceDE w:val="0"/>
        <w:autoSpaceDN w:val="0"/>
        <w:jc w:val="both"/>
        <w:rPr>
          <w:bCs/>
          <w:noProof/>
          <w:sz w:val="22"/>
          <w:szCs w:val="22"/>
          <w:lang w:val="sr-Latn-ME"/>
        </w:rPr>
      </w:pPr>
      <w:r w:rsidRPr="00702CE7">
        <w:rPr>
          <w:bCs/>
          <w:noProof/>
          <w:sz w:val="22"/>
          <w:szCs w:val="22"/>
          <w:lang w:val="sr-Latn-ME"/>
        </w:rPr>
        <w:t>Glienicker Weg 125</w:t>
      </w:r>
      <w:r w:rsidR="00313D0A" w:rsidRPr="00702CE7">
        <w:rPr>
          <w:bCs/>
          <w:noProof/>
          <w:sz w:val="22"/>
          <w:szCs w:val="22"/>
          <w:lang w:val="sr-Latn-ME"/>
        </w:rPr>
        <w:t xml:space="preserve">, </w:t>
      </w:r>
      <w:r w:rsidRPr="00702CE7">
        <w:rPr>
          <w:bCs/>
          <w:noProof/>
          <w:sz w:val="22"/>
          <w:szCs w:val="22"/>
          <w:lang w:val="sr-Latn-ME"/>
        </w:rPr>
        <w:t>12489 Berlin, Njemačka</w:t>
      </w:r>
    </w:p>
    <w:p w14:paraId="572C0A44" w14:textId="77777777" w:rsidR="00EF2DE3" w:rsidRPr="00702CE7" w:rsidRDefault="00EF2DE3" w:rsidP="00EF2DE3">
      <w:pPr>
        <w:jc w:val="both"/>
        <w:rPr>
          <w:noProof/>
          <w:sz w:val="22"/>
          <w:szCs w:val="22"/>
          <w:lang w:val="sr-Latn-ME"/>
        </w:rPr>
      </w:pPr>
    </w:p>
    <w:p w14:paraId="4F92A486" w14:textId="77777777" w:rsidR="00EF2DE3" w:rsidRPr="00702CE7" w:rsidRDefault="00EF2DE3" w:rsidP="00EF2DE3">
      <w:pPr>
        <w:jc w:val="both"/>
        <w:rPr>
          <w:b/>
          <w:noProof/>
          <w:sz w:val="22"/>
          <w:szCs w:val="22"/>
          <w:lang w:val="sr-Latn-ME"/>
        </w:rPr>
      </w:pPr>
      <w:r w:rsidRPr="00702CE7">
        <w:rPr>
          <w:b/>
          <w:noProof/>
          <w:sz w:val="22"/>
          <w:szCs w:val="22"/>
          <w:lang w:val="sr-Latn-ME"/>
        </w:rPr>
        <w:t>Režim izdavanja lijeka</w:t>
      </w:r>
    </w:p>
    <w:p w14:paraId="47BE9001" w14:textId="1CCC493E" w:rsidR="00EF2DE3" w:rsidRPr="00702CE7" w:rsidRDefault="00EF2DE3" w:rsidP="00EF2DE3">
      <w:pPr>
        <w:widowControl w:val="0"/>
        <w:autoSpaceDE w:val="0"/>
        <w:autoSpaceDN w:val="0"/>
        <w:jc w:val="both"/>
        <w:rPr>
          <w:bCs/>
          <w:noProof/>
          <w:sz w:val="22"/>
          <w:szCs w:val="22"/>
          <w:lang w:val="sr-Latn-ME"/>
        </w:rPr>
      </w:pPr>
      <w:r w:rsidRPr="00702CE7">
        <w:rPr>
          <w:bCs/>
          <w:noProof/>
          <w:sz w:val="22"/>
          <w:szCs w:val="22"/>
          <w:lang w:val="sr-Latn-ME"/>
        </w:rPr>
        <w:t>Lijek se može izdavati bez ljekarskog recepta.</w:t>
      </w:r>
    </w:p>
    <w:p w14:paraId="74A762B5" w14:textId="77777777" w:rsidR="00EF2DE3" w:rsidRPr="00702CE7" w:rsidRDefault="00EF2DE3" w:rsidP="00EF2DE3">
      <w:pPr>
        <w:jc w:val="both"/>
        <w:rPr>
          <w:noProof/>
          <w:sz w:val="22"/>
          <w:szCs w:val="22"/>
          <w:lang w:val="sr-Latn-ME"/>
        </w:rPr>
      </w:pPr>
    </w:p>
    <w:p w14:paraId="5482AC9E" w14:textId="77777777" w:rsidR="00EF2DE3" w:rsidRPr="00702CE7" w:rsidRDefault="00EF2DE3" w:rsidP="00EF2DE3">
      <w:pPr>
        <w:jc w:val="both"/>
        <w:rPr>
          <w:b/>
          <w:noProof/>
          <w:sz w:val="22"/>
          <w:szCs w:val="22"/>
          <w:lang w:val="sr-Latn-ME"/>
        </w:rPr>
      </w:pPr>
      <w:r w:rsidRPr="00702CE7">
        <w:rPr>
          <w:b/>
          <w:noProof/>
          <w:sz w:val="22"/>
          <w:szCs w:val="22"/>
          <w:lang w:val="sr-Latn-ME"/>
        </w:rPr>
        <w:lastRenderedPageBreak/>
        <w:t>Broj i</w:t>
      </w:r>
      <w:bookmarkStart w:id="0" w:name="_GoBack"/>
      <w:bookmarkEnd w:id="0"/>
      <w:r w:rsidRPr="00702CE7">
        <w:rPr>
          <w:b/>
          <w:noProof/>
          <w:sz w:val="22"/>
          <w:szCs w:val="22"/>
          <w:lang w:val="sr-Latn-ME"/>
        </w:rPr>
        <w:t xml:space="preserve"> datum dozvole:</w:t>
      </w:r>
    </w:p>
    <w:p w14:paraId="62FD3315" w14:textId="0EDC275A" w:rsidR="00313D0A" w:rsidRPr="00702CE7" w:rsidRDefault="00702CE7" w:rsidP="00EF2DE3">
      <w:pPr>
        <w:rPr>
          <w:noProof/>
          <w:sz w:val="22"/>
          <w:szCs w:val="22"/>
          <w:lang w:val="sr-Latn-ME"/>
        </w:rPr>
      </w:pPr>
      <w:r w:rsidRPr="00702CE7">
        <w:rPr>
          <w:rFonts w:eastAsia="Calibri"/>
          <w:sz w:val="22"/>
          <w:szCs w:val="22"/>
          <w:lang w:val="sr-Latn-ME"/>
        </w:rPr>
        <w:t>2030/24/6864 - 2665 od 24.12.2024. godine</w:t>
      </w:r>
    </w:p>
    <w:p w14:paraId="0D9AAE93" w14:textId="77777777" w:rsidR="001E301E" w:rsidRPr="00702CE7" w:rsidRDefault="001E301E" w:rsidP="00EF2DE3">
      <w:pPr>
        <w:rPr>
          <w:bCs/>
          <w:noProof/>
          <w:sz w:val="22"/>
          <w:szCs w:val="22"/>
          <w:lang w:val="sr-Latn-ME"/>
        </w:rPr>
      </w:pPr>
    </w:p>
    <w:p w14:paraId="0227EB30" w14:textId="77777777" w:rsidR="001E301E" w:rsidRPr="00702CE7" w:rsidRDefault="001E301E" w:rsidP="001E301E">
      <w:pPr>
        <w:rPr>
          <w:b/>
          <w:bCs/>
          <w:noProof/>
          <w:sz w:val="22"/>
          <w:szCs w:val="22"/>
          <w:lang w:val="sr-Latn-ME"/>
        </w:rPr>
      </w:pPr>
      <w:r w:rsidRPr="00702CE7">
        <w:rPr>
          <w:b/>
          <w:bCs/>
          <w:noProof/>
          <w:sz w:val="22"/>
          <w:szCs w:val="22"/>
          <w:lang w:val="sr-Latn-ME"/>
        </w:rPr>
        <w:t>Ovo uputstvo je posljednji put odobreno:</w:t>
      </w:r>
    </w:p>
    <w:p w14:paraId="5076433D" w14:textId="0B38B84A" w:rsidR="001E301E" w:rsidRPr="00702CE7" w:rsidRDefault="00BD2F82" w:rsidP="001E301E">
      <w:pPr>
        <w:rPr>
          <w:bCs/>
          <w:noProof/>
          <w:sz w:val="22"/>
          <w:szCs w:val="22"/>
          <w:lang w:val="sr-Latn-ME"/>
        </w:rPr>
      </w:pPr>
      <w:r w:rsidRPr="00702CE7">
        <w:rPr>
          <w:bCs/>
          <w:noProof/>
          <w:sz w:val="22"/>
          <w:szCs w:val="22"/>
          <w:lang w:val="sr-Latn-ME"/>
        </w:rPr>
        <w:t>Decembar, 2024. godine</w:t>
      </w:r>
    </w:p>
    <w:p w14:paraId="63FE5AD8" w14:textId="77777777" w:rsidR="001E301E" w:rsidRPr="00702CE7" w:rsidRDefault="001E301E" w:rsidP="00EF2DE3">
      <w:pPr>
        <w:rPr>
          <w:bCs/>
          <w:noProof/>
          <w:sz w:val="22"/>
          <w:szCs w:val="22"/>
          <w:lang w:val="sr-Latn-ME"/>
        </w:rPr>
      </w:pPr>
    </w:p>
    <w:sectPr w:rsidR="001E301E" w:rsidRPr="00702CE7"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C375D" w14:textId="77777777" w:rsidR="000A79BB" w:rsidRDefault="000A79BB">
      <w:r>
        <w:separator/>
      </w:r>
    </w:p>
  </w:endnote>
  <w:endnote w:type="continuationSeparator" w:id="0">
    <w:p w14:paraId="57F96461" w14:textId="77777777" w:rsidR="000A79BB" w:rsidRDefault="000A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AE4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462CA"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E10C" w14:textId="5FF17FB0" w:rsidR="00890846" w:rsidRPr="00702CE7" w:rsidRDefault="00890846" w:rsidP="00F413F0">
    <w:pPr>
      <w:pStyle w:val="Footer"/>
      <w:jc w:val="center"/>
      <w:rPr>
        <w:sz w:val="22"/>
        <w:szCs w:val="22"/>
      </w:rPr>
    </w:pPr>
    <w:r w:rsidRPr="00702CE7">
      <w:rPr>
        <w:sz w:val="22"/>
        <w:szCs w:val="22"/>
      </w:rPr>
      <w:fldChar w:fldCharType="begin"/>
    </w:r>
    <w:r w:rsidRPr="00702CE7">
      <w:rPr>
        <w:sz w:val="22"/>
        <w:szCs w:val="22"/>
      </w:rPr>
      <w:instrText xml:space="preserve"> PAGE </w:instrText>
    </w:r>
    <w:r w:rsidRPr="00702CE7">
      <w:rPr>
        <w:sz w:val="22"/>
        <w:szCs w:val="22"/>
      </w:rPr>
      <w:fldChar w:fldCharType="separate"/>
    </w:r>
    <w:r w:rsidR="00702CE7">
      <w:rPr>
        <w:noProof/>
        <w:sz w:val="22"/>
        <w:szCs w:val="22"/>
      </w:rPr>
      <w:t>5</w:t>
    </w:r>
    <w:r w:rsidRPr="00702CE7">
      <w:rPr>
        <w:sz w:val="22"/>
        <w:szCs w:val="22"/>
      </w:rPr>
      <w:fldChar w:fldCharType="end"/>
    </w:r>
    <w:r w:rsidRPr="00702CE7">
      <w:rPr>
        <w:sz w:val="22"/>
        <w:szCs w:val="22"/>
      </w:rPr>
      <w:t xml:space="preserve"> / </w:t>
    </w:r>
    <w:r w:rsidRPr="00702CE7">
      <w:rPr>
        <w:sz w:val="22"/>
        <w:szCs w:val="22"/>
      </w:rPr>
      <w:fldChar w:fldCharType="begin"/>
    </w:r>
    <w:r w:rsidRPr="00702CE7">
      <w:rPr>
        <w:sz w:val="22"/>
        <w:szCs w:val="22"/>
      </w:rPr>
      <w:instrText xml:space="preserve"> NUMPAGES </w:instrText>
    </w:r>
    <w:r w:rsidRPr="00702CE7">
      <w:rPr>
        <w:sz w:val="22"/>
        <w:szCs w:val="22"/>
      </w:rPr>
      <w:fldChar w:fldCharType="separate"/>
    </w:r>
    <w:r w:rsidR="00702CE7">
      <w:rPr>
        <w:noProof/>
        <w:sz w:val="22"/>
        <w:szCs w:val="22"/>
      </w:rPr>
      <w:t>6</w:t>
    </w:r>
    <w:r w:rsidRPr="00702CE7">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26B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046C1" w14:textId="77777777" w:rsidR="000A79BB" w:rsidRDefault="000A79BB">
      <w:r>
        <w:separator/>
      </w:r>
    </w:p>
  </w:footnote>
  <w:footnote w:type="continuationSeparator" w:id="0">
    <w:p w14:paraId="28CD82A9" w14:textId="77777777" w:rsidR="000A79BB" w:rsidRDefault="000A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64CF" w14:textId="77777777" w:rsidR="00890846" w:rsidRDefault="00EF65C8">
    <w:pPr>
      <w:pStyle w:val="Header"/>
      <w:rPr>
        <w:sz w:val="16"/>
        <w:szCs w:val="16"/>
      </w:rPr>
    </w:pPr>
    <w:r w:rsidRPr="005319EA">
      <w:rPr>
        <w:noProof/>
        <w:sz w:val="16"/>
        <w:szCs w:val="16"/>
      </w:rPr>
      <w:drawing>
        <wp:inline distT="0" distB="0" distL="0" distR="0" wp14:anchorId="78562F1D" wp14:editId="1D5A6FF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C6939EF" w14:textId="77777777" w:rsidR="00890846" w:rsidRDefault="00890846">
    <w:pPr>
      <w:pStyle w:val="Header"/>
      <w:rPr>
        <w:sz w:val="16"/>
        <w:szCs w:val="16"/>
      </w:rPr>
    </w:pPr>
  </w:p>
  <w:p w14:paraId="5BE057D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B098D"/>
    <w:multiLevelType w:val="hybridMultilevel"/>
    <w:tmpl w:val="52109D0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941B9"/>
    <w:multiLevelType w:val="hybridMultilevel"/>
    <w:tmpl w:val="3D8EC2B2"/>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F167C"/>
    <w:multiLevelType w:val="hybridMultilevel"/>
    <w:tmpl w:val="859E7C0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73C5D"/>
    <w:multiLevelType w:val="hybridMultilevel"/>
    <w:tmpl w:val="FE583504"/>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169A8"/>
    <w:multiLevelType w:val="hybridMultilevel"/>
    <w:tmpl w:val="2594F340"/>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5BB921A1"/>
    <w:multiLevelType w:val="hybridMultilevel"/>
    <w:tmpl w:val="B01A7CEA"/>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6"/>
  </w:num>
  <w:num w:numId="16">
    <w:abstractNumId w:val="30"/>
  </w:num>
  <w:num w:numId="17">
    <w:abstractNumId w:val="11"/>
    <w:lvlOverride w:ilvl="0">
      <w:startOverride w:val="1"/>
    </w:lvlOverride>
  </w:num>
  <w:num w:numId="18">
    <w:abstractNumId w:val="25"/>
  </w:num>
  <w:num w:numId="19">
    <w:abstractNumId w:val="24"/>
  </w:num>
  <w:num w:numId="20">
    <w:abstractNumId w:val="20"/>
  </w:num>
  <w:num w:numId="21">
    <w:abstractNumId w:val="17"/>
  </w:num>
  <w:num w:numId="22">
    <w:abstractNumId w:val="12"/>
  </w:num>
  <w:num w:numId="23">
    <w:abstractNumId w:val="1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8"/>
  </w:num>
  <w:num w:numId="31">
    <w:abstractNumId w:val="26"/>
  </w:num>
  <w:num w:numId="32">
    <w:abstractNumId w:val="22"/>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9AD"/>
    <w:rsid w:val="000341C6"/>
    <w:rsid w:val="0004033B"/>
    <w:rsid w:val="000431EF"/>
    <w:rsid w:val="00045553"/>
    <w:rsid w:val="00047229"/>
    <w:rsid w:val="000534C0"/>
    <w:rsid w:val="000537EA"/>
    <w:rsid w:val="00063BF3"/>
    <w:rsid w:val="0006657B"/>
    <w:rsid w:val="00070BAB"/>
    <w:rsid w:val="00071B1A"/>
    <w:rsid w:val="00071EEF"/>
    <w:rsid w:val="00077146"/>
    <w:rsid w:val="000771E2"/>
    <w:rsid w:val="00081747"/>
    <w:rsid w:val="0008350D"/>
    <w:rsid w:val="000855A9"/>
    <w:rsid w:val="00086A28"/>
    <w:rsid w:val="00091BBE"/>
    <w:rsid w:val="00094BE7"/>
    <w:rsid w:val="000975AB"/>
    <w:rsid w:val="00097935"/>
    <w:rsid w:val="000A137E"/>
    <w:rsid w:val="000A2EA1"/>
    <w:rsid w:val="000A3DA4"/>
    <w:rsid w:val="000A4786"/>
    <w:rsid w:val="000A47D0"/>
    <w:rsid w:val="000A5571"/>
    <w:rsid w:val="000A738C"/>
    <w:rsid w:val="000A77B3"/>
    <w:rsid w:val="000A79BB"/>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1AF6"/>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159"/>
    <w:rsid w:val="00175740"/>
    <w:rsid w:val="0017661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301E"/>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2DE5"/>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B7DC3"/>
    <w:rsid w:val="002C6682"/>
    <w:rsid w:val="002D4B25"/>
    <w:rsid w:val="002D56CD"/>
    <w:rsid w:val="002D7DF8"/>
    <w:rsid w:val="002E0261"/>
    <w:rsid w:val="002E15EE"/>
    <w:rsid w:val="002E5013"/>
    <w:rsid w:val="002E5271"/>
    <w:rsid w:val="002F1791"/>
    <w:rsid w:val="002F727F"/>
    <w:rsid w:val="00300DA5"/>
    <w:rsid w:val="003110E1"/>
    <w:rsid w:val="0031366D"/>
    <w:rsid w:val="00313D0A"/>
    <w:rsid w:val="0031466D"/>
    <w:rsid w:val="00314D92"/>
    <w:rsid w:val="003161E2"/>
    <w:rsid w:val="0031692B"/>
    <w:rsid w:val="00317DC4"/>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EC0"/>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03B3"/>
    <w:rsid w:val="003F1984"/>
    <w:rsid w:val="003F2DBF"/>
    <w:rsid w:val="003F43B4"/>
    <w:rsid w:val="00400912"/>
    <w:rsid w:val="004030D3"/>
    <w:rsid w:val="00404B64"/>
    <w:rsid w:val="00405585"/>
    <w:rsid w:val="004064CB"/>
    <w:rsid w:val="004068E7"/>
    <w:rsid w:val="00413E18"/>
    <w:rsid w:val="00416AF0"/>
    <w:rsid w:val="00417A42"/>
    <w:rsid w:val="00417AF4"/>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36B7"/>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10E"/>
    <w:rsid w:val="00596B06"/>
    <w:rsid w:val="005A2368"/>
    <w:rsid w:val="005A244B"/>
    <w:rsid w:val="005A2E76"/>
    <w:rsid w:val="005A2EAF"/>
    <w:rsid w:val="005A6E7B"/>
    <w:rsid w:val="005B5A33"/>
    <w:rsid w:val="005C5709"/>
    <w:rsid w:val="005C704B"/>
    <w:rsid w:val="005E0DEF"/>
    <w:rsid w:val="005E5E28"/>
    <w:rsid w:val="005E6DD4"/>
    <w:rsid w:val="005F2208"/>
    <w:rsid w:val="005F3E85"/>
    <w:rsid w:val="005F491F"/>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16D"/>
    <w:rsid w:val="006B03F6"/>
    <w:rsid w:val="006B0592"/>
    <w:rsid w:val="006B2095"/>
    <w:rsid w:val="006B379B"/>
    <w:rsid w:val="006B39EF"/>
    <w:rsid w:val="006B4924"/>
    <w:rsid w:val="006C1781"/>
    <w:rsid w:val="006C3244"/>
    <w:rsid w:val="006D38B6"/>
    <w:rsid w:val="006D48E5"/>
    <w:rsid w:val="006D5C11"/>
    <w:rsid w:val="006E386F"/>
    <w:rsid w:val="006E3B43"/>
    <w:rsid w:val="006E443D"/>
    <w:rsid w:val="006F0991"/>
    <w:rsid w:val="006F1BB1"/>
    <w:rsid w:val="006F5777"/>
    <w:rsid w:val="006F6894"/>
    <w:rsid w:val="00702CE7"/>
    <w:rsid w:val="00705316"/>
    <w:rsid w:val="007100BC"/>
    <w:rsid w:val="0071373B"/>
    <w:rsid w:val="00721DDE"/>
    <w:rsid w:val="00722D64"/>
    <w:rsid w:val="007231C5"/>
    <w:rsid w:val="0072320D"/>
    <w:rsid w:val="00731FD1"/>
    <w:rsid w:val="0073334A"/>
    <w:rsid w:val="007337F6"/>
    <w:rsid w:val="00734A01"/>
    <w:rsid w:val="00736561"/>
    <w:rsid w:val="00741CBF"/>
    <w:rsid w:val="007445FA"/>
    <w:rsid w:val="00744BE7"/>
    <w:rsid w:val="00745210"/>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3717"/>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6A4B"/>
    <w:rsid w:val="00830353"/>
    <w:rsid w:val="00835CF6"/>
    <w:rsid w:val="0084036D"/>
    <w:rsid w:val="00840A50"/>
    <w:rsid w:val="00840DBC"/>
    <w:rsid w:val="00841A08"/>
    <w:rsid w:val="00842F83"/>
    <w:rsid w:val="008437AF"/>
    <w:rsid w:val="00845E5C"/>
    <w:rsid w:val="008475F6"/>
    <w:rsid w:val="0085398E"/>
    <w:rsid w:val="00855687"/>
    <w:rsid w:val="00856F31"/>
    <w:rsid w:val="0086367B"/>
    <w:rsid w:val="008642BD"/>
    <w:rsid w:val="0086712D"/>
    <w:rsid w:val="00873368"/>
    <w:rsid w:val="0087395E"/>
    <w:rsid w:val="0087404B"/>
    <w:rsid w:val="00882974"/>
    <w:rsid w:val="00883815"/>
    <w:rsid w:val="00886613"/>
    <w:rsid w:val="00887779"/>
    <w:rsid w:val="00890846"/>
    <w:rsid w:val="0089204B"/>
    <w:rsid w:val="00892205"/>
    <w:rsid w:val="00893A78"/>
    <w:rsid w:val="008A108C"/>
    <w:rsid w:val="008A132B"/>
    <w:rsid w:val="008A49E3"/>
    <w:rsid w:val="008A7F54"/>
    <w:rsid w:val="008A7F7D"/>
    <w:rsid w:val="008B13CE"/>
    <w:rsid w:val="008B1957"/>
    <w:rsid w:val="008B3ADA"/>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A1A"/>
    <w:rsid w:val="00936D52"/>
    <w:rsid w:val="0094055C"/>
    <w:rsid w:val="00940AB8"/>
    <w:rsid w:val="00942167"/>
    <w:rsid w:val="00945F9C"/>
    <w:rsid w:val="00952CF7"/>
    <w:rsid w:val="009550DA"/>
    <w:rsid w:val="00963573"/>
    <w:rsid w:val="00963B77"/>
    <w:rsid w:val="0096506F"/>
    <w:rsid w:val="00985C83"/>
    <w:rsid w:val="00985E58"/>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06EC"/>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707"/>
    <w:rsid w:val="00A86A67"/>
    <w:rsid w:val="00A87ACB"/>
    <w:rsid w:val="00A900D5"/>
    <w:rsid w:val="00A922B3"/>
    <w:rsid w:val="00A92C66"/>
    <w:rsid w:val="00A943CD"/>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586F"/>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17DF"/>
    <w:rsid w:val="00BC4DE2"/>
    <w:rsid w:val="00BC5A90"/>
    <w:rsid w:val="00BC6D2D"/>
    <w:rsid w:val="00BD2F82"/>
    <w:rsid w:val="00BD3F90"/>
    <w:rsid w:val="00BD4803"/>
    <w:rsid w:val="00BD58C5"/>
    <w:rsid w:val="00BD76CB"/>
    <w:rsid w:val="00BE1CFA"/>
    <w:rsid w:val="00BE3FAC"/>
    <w:rsid w:val="00BF1A10"/>
    <w:rsid w:val="00BF353B"/>
    <w:rsid w:val="00C016C0"/>
    <w:rsid w:val="00C04194"/>
    <w:rsid w:val="00C04C5F"/>
    <w:rsid w:val="00C13630"/>
    <w:rsid w:val="00C16D15"/>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5DB2"/>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0C4"/>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24E7"/>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7AF1"/>
    <w:rsid w:val="00EA1C88"/>
    <w:rsid w:val="00EA28A1"/>
    <w:rsid w:val="00EA4EB6"/>
    <w:rsid w:val="00EA63CC"/>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2DE3"/>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5C5"/>
    <w:rsid w:val="00F53A0F"/>
    <w:rsid w:val="00F570AD"/>
    <w:rsid w:val="00F57CDA"/>
    <w:rsid w:val="00F6158D"/>
    <w:rsid w:val="00F65572"/>
    <w:rsid w:val="00F6620F"/>
    <w:rsid w:val="00F67628"/>
    <w:rsid w:val="00F71C0B"/>
    <w:rsid w:val="00F7255F"/>
    <w:rsid w:val="00F80337"/>
    <w:rsid w:val="00F80BA0"/>
    <w:rsid w:val="00F8166A"/>
    <w:rsid w:val="00F81D33"/>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AB704"/>
  <w15:docId w15:val="{7E2B4B4C-4373-422D-9044-B865ACD0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F2DE3"/>
    <w:pPr>
      <w:keepNext/>
      <w:spacing w:before="240" w:after="60"/>
      <w:outlineLvl w:val="2"/>
    </w:pPr>
    <w:rPr>
      <w:rFonts w:ascii="Arial" w:hAnsi="Arial" w:cs="Arial"/>
      <w:b/>
      <w:bCs/>
      <w:sz w:val="26"/>
      <w:szCs w:val="26"/>
      <w:lang w:val="sr-Latn-ME"/>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404B64"/>
    <w:rPr>
      <w:lang w:val="en-US" w:eastAsia="en-US"/>
    </w:rPr>
  </w:style>
  <w:style w:type="character" w:customStyle="1" w:styleId="Heading3Char">
    <w:name w:val="Heading 3 Char"/>
    <w:basedOn w:val="DefaultParagraphFont"/>
    <w:link w:val="Heading3"/>
    <w:rsid w:val="00EF2DE3"/>
    <w:rPr>
      <w:rFonts w:ascii="Arial"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C8B30-CDD8-439B-980B-117633CF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Ninoslava Lalatović</cp:lastModifiedBy>
  <cp:revision>5</cp:revision>
  <cp:lastPrinted>2010-03-01T14:10:00Z</cp:lastPrinted>
  <dcterms:created xsi:type="dcterms:W3CDTF">2024-12-23T15:13:00Z</dcterms:created>
  <dcterms:modified xsi:type="dcterms:W3CDTF">2024-12-24T08:05:00Z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