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77BD9" w14:textId="77777777" w:rsidR="00D67554" w:rsidRDefault="00D67554" w:rsidP="003A6D60">
      <w:pPr>
        <w:jc w:val="center"/>
        <w:rPr>
          <w:b/>
          <w:bCs/>
          <w:iCs/>
          <w:sz w:val="22"/>
          <w:szCs w:val="22"/>
          <w:u w:val="single"/>
          <w:lang w:val="sr-Latn-ME"/>
        </w:rPr>
      </w:pPr>
    </w:p>
    <w:p w14:paraId="57CFF0F0" w14:textId="08F65996" w:rsidR="00C22BE5" w:rsidRPr="00BD7A94" w:rsidRDefault="00C30F92" w:rsidP="003A6D60">
      <w:pPr>
        <w:jc w:val="center"/>
        <w:rPr>
          <w:sz w:val="22"/>
          <w:szCs w:val="22"/>
          <w:lang w:val="sr-Latn-ME"/>
        </w:rPr>
      </w:pPr>
      <w:r w:rsidRPr="00BD7A94">
        <w:rPr>
          <w:b/>
          <w:bCs/>
          <w:iCs/>
          <w:sz w:val="22"/>
          <w:szCs w:val="22"/>
          <w:u w:val="single"/>
          <w:lang w:val="sr-Latn-ME"/>
        </w:rPr>
        <w:t xml:space="preserve">UPUTSTVO ZA </w:t>
      </w:r>
      <w:r w:rsidR="00B71B51" w:rsidRPr="00BD7A94">
        <w:rPr>
          <w:b/>
          <w:bCs/>
          <w:iCs/>
          <w:sz w:val="22"/>
          <w:szCs w:val="22"/>
          <w:u w:val="single"/>
          <w:lang w:val="sr-Latn-ME"/>
        </w:rPr>
        <w:t>LIJEK</w:t>
      </w:r>
    </w:p>
    <w:p w14:paraId="5F5B1E19" w14:textId="4757EC32" w:rsidR="00C30F92" w:rsidRDefault="00C30F92" w:rsidP="003A6D60">
      <w:pPr>
        <w:jc w:val="center"/>
        <w:rPr>
          <w:i/>
          <w:color w:val="808080"/>
          <w:sz w:val="22"/>
          <w:szCs w:val="22"/>
          <w:lang w:val="sr-Latn-ME"/>
        </w:rPr>
      </w:pPr>
    </w:p>
    <w:p w14:paraId="130D144E" w14:textId="77777777" w:rsidR="00D67554" w:rsidRPr="00BD7A94" w:rsidRDefault="00D67554" w:rsidP="003A6D60">
      <w:pPr>
        <w:jc w:val="center"/>
        <w:rPr>
          <w:i/>
          <w:color w:val="808080"/>
          <w:sz w:val="22"/>
          <w:szCs w:val="22"/>
          <w:lang w:val="sr-Latn-ME"/>
        </w:rPr>
      </w:pPr>
    </w:p>
    <w:p w14:paraId="4F0044AC" w14:textId="29E86ADD" w:rsidR="00C426EC" w:rsidRPr="00C61BF4" w:rsidRDefault="00C426EC">
      <w:pPr>
        <w:widowControl w:val="0"/>
        <w:autoSpaceDE w:val="0"/>
        <w:autoSpaceDN w:val="0"/>
        <w:ind w:left="216"/>
        <w:jc w:val="center"/>
        <w:rPr>
          <w:b/>
          <w:bCs/>
          <w:sz w:val="22"/>
          <w:lang w:val="sr-Latn-ME"/>
        </w:rPr>
      </w:pPr>
      <w:r w:rsidRPr="00C61BF4">
        <w:rPr>
          <w:rFonts w:cs="Arial"/>
          <w:b/>
          <w:bCs/>
          <w:sz w:val="22"/>
          <w:lang w:val="sr-Latn-ME"/>
        </w:rPr>
        <w:t>Co-Diovan</w:t>
      </w:r>
      <w:r w:rsidRPr="00C61BF4">
        <w:rPr>
          <w:b/>
          <w:bCs/>
          <w:sz w:val="22"/>
          <w:lang w:val="sr-Latn-ME"/>
        </w:rPr>
        <w:t>, 80</w:t>
      </w:r>
      <w:r w:rsidR="00DC08CD" w:rsidRPr="00C61BF4">
        <w:rPr>
          <w:b/>
          <w:bCs/>
          <w:sz w:val="22"/>
          <w:lang w:val="sr-Latn-ME"/>
        </w:rPr>
        <w:t xml:space="preserve"> mg + </w:t>
      </w:r>
      <w:r w:rsidRPr="00C61BF4">
        <w:rPr>
          <w:b/>
          <w:bCs/>
          <w:sz w:val="22"/>
          <w:lang w:val="sr-Latn-ME"/>
        </w:rPr>
        <w:t>12</w:t>
      </w:r>
      <w:r w:rsidR="00B031EB">
        <w:rPr>
          <w:b/>
          <w:bCs/>
          <w:sz w:val="22"/>
          <w:lang w:val="sr-Latn-ME"/>
        </w:rPr>
        <w:t>,</w:t>
      </w:r>
      <w:r w:rsidRPr="00C61BF4">
        <w:rPr>
          <w:b/>
          <w:bCs/>
          <w:sz w:val="22"/>
          <w:lang w:val="sr-Latn-ME"/>
        </w:rPr>
        <w:t>5</w:t>
      </w:r>
      <w:r w:rsidR="00DC08CD" w:rsidRPr="00C61BF4">
        <w:rPr>
          <w:b/>
          <w:bCs/>
          <w:sz w:val="22"/>
          <w:lang w:val="sr-Latn-ME"/>
        </w:rPr>
        <w:t xml:space="preserve"> </w:t>
      </w:r>
      <w:r w:rsidRPr="00C61BF4">
        <w:rPr>
          <w:b/>
          <w:bCs/>
          <w:sz w:val="22"/>
          <w:lang w:val="sr-Latn-ME"/>
        </w:rPr>
        <w:t>mg, film tableta</w:t>
      </w:r>
    </w:p>
    <w:p w14:paraId="14A4EDCF" w14:textId="36B1844C" w:rsidR="001B6B05" w:rsidRPr="00BD7A94" w:rsidRDefault="00C426EC">
      <w:pPr>
        <w:widowControl w:val="0"/>
        <w:tabs>
          <w:tab w:val="left" w:pos="284"/>
        </w:tabs>
        <w:autoSpaceDE w:val="0"/>
        <w:autoSpaceDN w:val="0"/>
        <w:ind w:left="216"/>
        <w:jc w:val="center"/>
        <w:rPr>
          <w:b/>
          <w:sz w:val="22"/>
          <w:szCs w:val="22"/>
          <w:lang w:val="sr-Latn-ME"/>
        </w:rPr>
      </w:pPr>
      <w:r w:rsidRPr="00BD7A94">
        <w:rPr>
          <w:bCs/>
          <w:sz w:val="22"/>
          <w:szCs w:val="24"/>
          <w:lang w:val="sr-Latn-ME"/>
        </w:rPr>
        <w:t xml:space="preserve">valsartan, </w:t>
      </w:r>
      <w:r w:rsidR="00026E74" w:rsidRPr="00BD7A94">
        <w:rPr>
          <w:bCs/>
          <w:sz w:val="22"/>
          <w:szCs w:val="24"/>
          <w:lang w:val="sr-Latn-ME"/>
        </w:rPr>
        <w:t>hidrohlortiazid</w:t>
      </w:r>
    </w:p>
    <w:p w14:paraId="1643CBE9" w14:textId="77777777" w:rsidR="00C22BE5" w:rsidRPr="00BD7A94" w:rsidRDefault="00C22BE5">
      <w:pPr>
        <w:pStyle w:val="Header"/>
        <w:tabs>
          <w:tab w:val="left" w:pos="284"/>
        </w:tabs>
        <w:rPr>
          <w:sz w:val="22"/>
          <w:szCs w:val="22"/>
          <w:lang w:val="sr-Latn-ME"/>
        </w:rPr>
      </w:pPr>
    </w:p>
    <w:p w14:paraId="5CCE5086" w14:textId="77777777" w:rsidR="00A32113" w:rsidRPr="00BD7A94" w:rsidRDefault="00A32113">
      <w:pPr>
        <w:pStyle w:val="Header"/>
        <w:tabs>
          <w:tab w:val="left" w:pos="284"/>
        </w:tabs>
        <w:ind w:left="360"/>
        <w:rPr>
          <w:i/>
          <w:iCs/>
          <w:sz w:val="22"/>
          <w:szCs w:val="22"/>
          <w:lang w:val="sr-Latn-ME"/>
        </w:rPr>
      </w:pPr>
    </w:p>
    <w:p w14:paraId="3872463F" w14:textId="3BB5AEB5" w:rsidR="00A32113" w:rsidRPr="00BD7A94" w:rsidRDefault="00A32113" w:rsidP="002F3C16">
      <w:pPr>
        <w:widowControl w:val="0"/>
        <w:autoSpaceDE w:val="0"/>
        <w:autoSpaceDN w:val="0"/>
        <w:jc w:val="both"/>
        <w:rPr>
          <w:b/>
          <w:bCs/>
          <w:sz w:val="22"/>
          <w:szCs w:val="22"/>
          <w:lang w:val="sr-Latn-ME"/>
        </w:rPr>
      </w:pPr>
      <w:r w:rsidRPr="00BD7A94">
        <w:rPr>
          <w:b/>
          <w:bCs/>
          <w:sz w:val="22"/>
          <w:szCs w:val="22"/>
          <w:lang w:val="sr-Latn-ME"/>
        </w:rPr>
        <w:t>Pažljivo pročitajte ovo uputstvo, prije nego što počnete da koristite ovaj lijek</w:t>
      </w:r>
      <w:r w:rsidR="00070BAB" w:rsidRPr="00BD7A94">
        <w:rPr>
          <w:b/>
          <w:bCs/>
          <w:sz w:val="22"/>
          <w:szCs w:val="22"/>
          <w:lang w:val="sr-Latn-ME"/>
        </w:rPr>
        <w:t>,</w:t>
      </w:r>
      <w:r w:rsidR="006A2B96" w:rsidRPr="00BD7A94">
        <w:rPr>
          <w:sz w:val="22"/>
          <w:szCs w:val="22"/>
          <w:lang w:val="sr-Latn-ME"/>
        </w:rPr>
        <w:t xml:space="preserve"> </w:t>
      </w:r>
      <w:r w:rsidR="006A2B96" w:rsidRPr="00BD7A94">
        <w:rPr>
          <w:b/>
          <w:bCs/>
          <w:sz w:val="22"/>
          <w:szCs w:val="22"/>
          <w:lang w:val="sr-Latn-ME"/>
        </w:rPr>
        <w:t>jer sadrži informacije koje su važne za Vas</w:t>
      </w:r>
    </w:p>
    <w:p w14:paraId="12FDC085" w14:textId="77777777" w:rsidR="00A32113" w:rsidRPr="00BD7A94" w:rsidRDefault="00A32113" w:rsidP="002F3C16">
      <w:pPr>
        <w:widowControl w:val="0"/>
        <w:numPr>
          <w:ilvl w:val="0"/>
          <w:numId w:val="18"/>
        </w:numPr>
        <w:tabs>
          <w:tab w:val="clear" w:pos="576"/>
          <w:tab w:val="num" w:pos="569"/>
          <w:tab w:val="num" w:pos="600"/>
        </w:tabs>
        <w:autoSpaceDE w:val="0"/>
        <w:autoSpaceDN w:val="0"/>
        <w:jc w:val="both"/>
        <w:rPr>
          <w:sz w:val="22"/>
          <w:szCs w:val="22"/>
          <w:lang w:val="sr-Latn-ME"/>
        </w:rPr>
      </w:pPr>
      <w:r w:rsidRPr="00BD7A94">
        <w:rPr>
          <w:sz w:val="22"/>
          <w:szCs w:val="22"/>
          <w:lang w:val="sr-Latn-ME"/>
        </w:rPr>
        <w:t>Uputstvo sačuvajte. Može biti potrebno da ga ponovo pročitate.</w:t>
      </w:r>
    </w:p>
    <w:p w14:paraId="2BCF7BCB" w14:textId="77777777" w:rsidR="00A32113" w:rsidRPr="00BD7A94" w:rsidRDefault="00A32113" w:rsidP="002F3C16">
      <w:pPr>
        <w:widowControl w:val="0"/>
        <w:numPr>
          <w:ilvl w:val="0"/>
          <w:numId w:val="18"/>
        </w:numPr>
        <w:tabs>
          <w:tab w:val="clear" w:pos="576"/>
          <w:tab w:val="num" w:pos="600"/>
        </w:tabs>
        <w:autoSpaceDE w:val="0"/>
        <w:autoSpaceDN w:val="0"/>
        <w:jc w:val="both"/>
        <w:rPr>
          <w:sz w:val="22"/>
          <w:szCs w:val="22"/>
          <w:lang w:val="sr-Latn-ME"/>
        </w:rPr>
      </w:pPr>
      <w:r w:rsidRPr="00BD7A94">
        <w:rPr>
          <w:sz w:val="22"/>
          <w:szCs w:val="22"/>
          <w:lang w:val="sr-Latn-ME"/>
        </w:rPr>
        <w:t>Ako imate dodatnih pitanja, obratite se svom ljekaru ili farmaceutu</w:t>
      </w:r>
      <w:r w:rsidR="00070BAB" w:rsidRPr="00BD7A94">
        <w:rPr>
          <w:sz w:val="22"/>
          <w:szCs w:val="22"/>
          <w:lang w:val="sr-Latn-ME"/>
        </w:rPr>
        <w:t xml:space="preserve"> ili medicinskoj sestri</w:t>
      </w:r>
      <w:r w:rsidRPr="00BD7A94">
        <w:rPr>
          <w:sz w:val="22"/>
          <w:szCs w:val="22"/>
          <w:lang w:val="sr-Latn-ME"/>
        </w:rPr>
        <w:t>.</w:t>
      </w:r>
      <w:r w:rsidR="006240C9" w:rsidRPr="00BD7A94">
        <w:rPr>
          <w:sz w:val="22"/>
          <w:szCs w:val="22"/>
          <w:lang w:val="sr-Latn-ME"/>
        </w:rPr>
        <w:t xml:space="preserve"> </w:t>
      </w:r>
    </w:p>
    <w:p w14:paraId="51CCED8B" w14:textId="77777777" w:rsidR="00A32113" w:rsidRPr="00BD7A94" w:rsidRDefault="00A32113" w:rsidP="002F3C16">
      <w:pPr>
        <w:widowControl w:val="0"/>
        <w:numPr>
          <w:ilvl w:val="0"/>
          <w:numId w:val="18"/>
        </w:numPr>
        <w:tabs>
          <w:tab w:val="clear" w:pos="576"/>
          <w:tab w:val="num" w:pos="600"/>
        </w:tabs>
        <w:autoSpaceDE w:val="0"/>
        <w:autoSpaceDN w:val="0"/>
        <w:ind w:left="600" w:hanging="600"/>
        <w:jc w:val="both"/>
        <w:rPr>
          <w:sz w:val="22"/>
          <w:szCs w:val="22"/>
          <w:lang w:val="sr-Latn-ME"/>
        </w:rPr>
      </w:pPr>
      <w:r w:rsidRPr="00BD7A94">
        <w:rPr>
          <w:sz w:val="22"/>
          <w:szCs w:val="22"/>
          <w:lang w:val="sr-Latn-ME"/>
        </w:rPr>
        <w:t>Ovaj lijek propisan je Vama i ne sm</w:t>
      </w:r>
      <w:r w:rsidR="00A06E5C" w:rsidRPr="00BD7A94">
        <w:rPr>
          <w:sz w:val="22"/>
          <w:szCs w:val="22"/>
          <w:lang w:val="sr-Latn-ME"/>
        </w:rPr>
        <w:t>ij</w:t>
      </w:r>
      <w:r w:rsidRPr="00BD7A94">
        <w:rPr>
          <w:sz w:val="22"/>
          <w:szCs w:val="22"/>
          <w:lang w:val="sr-Latn-ME"/>
        </w:rPr>
        <w:t>ete ga davati drugima. Može da im škodi, čak i kada imaju iste znake bolesti kao i Vi.</w:t>
      </w:r>
    </w:p>
    <w:p w14:paraId="3DC1BC52" w14:textId="77777777" w:rsidR="00C269D7" w:rsidRPr="00BD7A94" w:rsidRDefault="00C269D7" w:rsidP="002F3C16">
      <w:pPr>
        <w:widowControl w:val="0"/>
        <w:numPr>
          <w:ilvl w:val="0"/>
          <w:numId w:val="18"/>
        </w:numPr>
        <w:tabs>
          <w:tab w:val="clear" w:pos="576"/>
          <w:tab w:val="num" w:pos="0"/>
        </w:tabs>
        <w:autoSpaceDE w:val="0"/>
        <w:autoSpaceDN w:val="0"/>
        <w:ind w:left="600" w:hanging="600"/>
        <w:jc w:val="both"/>
        <w:rPr>
          <w:sz w:val="22"/>
          <w:szCs w:val="22"/>
          <w:lang w:val="sr-Latn-ME"/>
        </w:rPr>
      </w:pPr>
      <w:r w:rsidRPr="00BD7A94">
        <w:rPr>
          <w:spacing w:val="-5"/>
          <w:sz w:val="22"/>
          <w:szCs w:val="22"/>
          <w:lang w:val="sr-Latn-ME"/>
        </w:rPr>
        <w:t xml:space="preserve">Ako </w:t>
      </w:r>
      <w:r w:rsidR="00CE3E04" w:rsidRPr="00BD7A94">
        <w:rPr>
          <w:spacing w:val="-5"/>
          <w:sz w:val="22"/>
          <w:szCs w:val="22"/>
          <w:lang w:val="sr-Latn-ME"/>
        </w:rPr>
        <w:t>Vam</w:t>
      </w:r>
      <w:r w:rsidRPr="00BD7A94">
        <w:rPr>
          <w:spacing w:val="-5"/>
          <w:sz w:val="22"/>
          <w:szCs w:val="22"/>
          <w:lang w:val="sr-Latn-ME"/>
        </w:rPr>
        <w:t xml:space="preserve"> se javi bilo koje neželjeno d</w:t>
      </w:r>
      <w:r w:rsidR="000D14D2" w:rsidRPr="00BD7A94">
        <w:rPr>
          <w:spacing w:val="-5"/>
          <w:sz w:val="22"/>
          <w:szCs w:val="22"/>
          <w:lang w:val="sr-Latn-ME"/>
        </w:rPr>
        <w:t xml:space="preserve">ejstvo recite to svom ljekaru, </w:t>
      </w:r>
      <w:r w:rsidRPr="00BD7A94">
        <w:rPr>
          <w:spacing w:val="-5"/>
          <w:sz w:val="22"/>
          <w:szCs w:val="22"/>
          <w:lang w:val="sr-Latn-ME"/>
        </w:rPr>
        <w:t>farmaceutu ili medicinskoj sestri. Ovo uključuje i bilo koja neželjena dejstva koja nijesu navedena u ovom uputstvu</w:t>
      </w:r>
      <w:r w:rsidRPr="00BD7A94">
        <w:rPr>
          <w:spacing w:val="-4"/>
          <w:sz w:val="22"/>
          <w:szCs w:val="22"/>
          <w:lang w:val="sr-Latn-ME"/>
        </w:rPr>
        <w:t xml:space="preserve">. </w:t>
      </w:r>
      <w:r w:rsidR="0085398E" w:rsidRPr="00BD7A94">
        <w:rPr>
          <w:spacing w:val="-4"/>
          <w:sz w:val="22"/>
          <w:szCs w:val="22"/>
          <w:lang w:val="sr-Latn-ME"/>
        </w:rPr>
        <w:t xml:space="preserve">Pogledajte dio 4. </w:t>
      </w:r>
    </w:p>
    <w:p w14:paraId="10A9671E" w14:textId="77777777" w:rsidR="00C269D7" w:rsidRPr="00BD7A94" w:rsidRDefault="00C269D7" w:rsidP="002F3C16">
      <w:pPr>
        <w:widowControl w:val="0"/>
        <w:autoSpaceDE w:val="0"/>
        <w:autoSpaceDN w:val="0"/>
        <w:jc w:val="both"/>
        <w:rPr>
          <w:sz w:val="22"/>
          <w:szCs w:val="22"/>
          <w:lang w:val="sr-Latn-ME"/>
        </w:rPr>
      </w:pPr>
    </w:p>
    <w:p w14:paraId="4DE5B67A" w14:textId="77777777" w:rsidR="00C269D7" w:rsidRPr="00BD7A94" w:rsidRDefault="00C269D7" w:rsidP="002F3C16">
      <w:pPr>
        <w:widowControl w:val="0"/>
        <w:autoSpaceDE w:val="0"/>
        <w:autoSpaceDN w:val="0"/>
        <w:ind w:left="600"/>
        <w:jc w:val="both"/>
        <w:rPr>
          <w:sz w:val="22"/>
          <w:szCs w:val="22"/>
          <w:lang w:val="sr-Latn-ME"/>
        </w:rPr>
      </w:pPr>
    </w:p>
    <w:p w14:paraId="0096323A" w14:textId="77777777" w:rsidR="00A92C66" w:rsidRPr="00BD7A94" w:rsidRDefault="00A92C66" w:rsidP="002F3C16">
      <w:pPr>
        <w:widowControl w:val="0"/>
        <w:autoSpaceDE w:val="0"/>
        <w:autoSpaceDN w:val="0"/>
        <w:ind w:left="600"/>
        <w:jc w:val="both"/>
        <w:rPr>
          <w:sz w:val="22"/>
          <w:szCs w:val="22"/>
          <w:lang w:val="sr-Latn-ME"/>
        </w:rPr>
      </w:pPr>
    </w:p>
    <w:p w14:paraId="1D118EA0" w14:textId="77777777" w:rsidR="00A32113" w:rsidRPr="00BD7A94" w:rsidRDefault="00A32113" w:rsidP="002F3C16">
      <w:pPr>
        <w:widowControl w:val="0"/>
        <w:autoSpaceDE w:val="0"/>
        <w:autoSpaceDN w:val="0"/>
        <w:jc w:val="both"/>
        <w:rPr>
          <w:b/>
          <w:bCs/>
          <w:sz w:val="22"/>
          <w:szCs w:val="22"/>
          <w:lang w:val="sr-Latn-ME"/>
        </w:rPr>
      </w:pPr>
      <w:r w:rsidRPr="00BD7A94">
        <w:rPr>
          <w:b/>
          <w:bCs/>
          <w:sz w:val="22"/>
          <w:szCs w:val="22"/>
          <w:lang w:val="sr-Latn-ME"/>
        </w:rPr>
        <w:t>U ovom uputstvu pročitaćete:</w:t>
      </w:r>
    </w:p>
    <w:p w14:paraId="05952EB3" w14:textId="77777777" w:rsidR="00C426EC" w:rsidRPr="00BD7A94" w:rsidRDefault="00C426EC" w:rsidP="002F3C16">
      <w:pPr>
        <w:widowControl w:val="0"/>
        <w:numPr>
          <w:ilvl w:val="0"/>
          <w:numId w:val="17"/>
        </w:numPr>
        <w:autoSpaceDE w:val="0"/>
        <w:autoSpaceDN w:val="0"/>
        <w:jc w:val="both"/>
        <w:rPr>
          <w:sz w:val="22"/>
          <w:szCs w:val="22"/>
          <w:lang w:val="sr-Latn-ME"/>
        </w:rPr>
      </w:pPr>
      <w:r w:rsidRPr="00BD7A94">
        <w:rPr>
          <w:sz w:val="22"/>
          <w:szCs w:val="22"/>
          <w:lang w:val="sr-Latn-ME"/>
        </w:rPr>
        <w:t xml:space="preserve">Šta je lijek </w:t>
      </w:r>
      <w:r w:rsidRPr="00BD7A94">
        <w:rPr>
          <w:bCs/>
          <w:sz w:val="22"/>
          <w:szCs w:val="22"/>
          <w:lang w:val="sr-Latn-ME"/>
        </w:rPr>
        <w:t>Co-Diovan</w:t>
      </w:r>
      <w:r w:rsidRPr="00BD7A94">
        <w:rPr>
          <w:sz w:val="22"/>
          <w:szCs w:val="22"/>
          <w:lang w:val="sr-Latn-ME"/>
        </w:rPr>
        <w:t xml:space="preserve"> i čemu je namijenjen</w:t>
      </w:r>
    </w:p>
    <w:p w14:paraId="472D45F2" w14:textId="77777777" w:rsidR="00C426EC" w:rsidRPr="00BD7A94" w:rsidRDefault="00C426EC" w:rsidP="002F3C16">
      <w:pPr>
        <w:widowControl w:val="0"/>
        <w:numPr>
          <w:ilvl w:val="0"/>
          <w:numId w:val="17"/>
        </w:numPr>
        <w:autoSpaceDE w:val="0"/>
        <w:autoSpaceDN w:val="0"/>
        <w:jc w:val="both"/>
        <w:rPr>
          <w:sz w:val="22"/>
          <w:szCs w:val="22"/>
          <w:lang w:val="sr-Latn-ME"/>
        </w:rPr>
      </w:pPr>
      <w:r w:rsidRPr="00BD7A94">
        <w:rPr>
          <w:sz w:val="22"/>
          <w:szCs w:val="22"/>
          <w:lang w:val="sr-Latn-ME"/>
        </w:rPr>
        <w:t xml:space="preserve">Šta treba da znate prije nego što uzmete lijek </w:t>
      </w:r>
      <w:r w:rsidRPr="00BD7A94">
        <w:rPr>
          <w:bCs/>
          <w:sz w:val="22"/>
          <w:szCs w:val="22"/>
          <w:lang w:val="sr-Latn-ME"/>
        </w:rPr>
        <w:t>Co-Diovan</w:t>
      </w:r>
    </w:p>
    <w:p w14:paraId="2EE1393C" w14:textId="77777777" w:rsidR="00C426EC" w:rsidRPr="00BD7A94" w:rsidRDefault="00C426EC" w:rsidP="002F3C16">
      <w:pPr>
        <w:widowControl w:val="0"/>
        <w:numPr>
          <w:ilvl w:val="0"/>
          <w:numId w:val="17"/>
        </w:numPr>
        <w:autoSpaceDE w:val="0"/>
        <w:autoSpaceDN w:val="0"/>
        <w:jc w:val="both"/>
        <w:rPr>
          <w:sz w:val="22"/>
          <w:szCs w:val="22"/>
          <w:lang w:val="sr-Latn-ME"/>
        </w:rPr>
      </w:pPr>
      <w:r w:rsidRPr="00BD7A94">
        <w:rPr>
          <w:sz w:val="22"/>
          <w:szCs w:val="22"/>
          <w:lang w:val="sr-Latn-ME"/>
        </w:rPr>
        <w:t xml:space="preserve">Kako se upotrebljava lijek </w:t>
      </w:r>
      <w:r w:rsidRPr="00BD7A94">
        <w:rPr>
          <w:bCs/>
          <w:sz w:val="22"/>
          <w:szCs w:val="22"/>
          <w:lang w:val="sr-Latn-ME"/>
        </w:rPr>
        <w:t>Co-Diovan</w:t>
      </w:r>
      <w:r w:rsidRPr="00BD7A94">
        <w:rPr>
          <w:bCs/>
          <w:sz w:val="22"/>
          <w:szCs w:val="22"/>
          <w:vertAlign w:val="superscript"/>
          <w:lang w:val="sr-Latn-ME"/>
        </w:rPr>
        <w:t xml:space="preserve"> </w:t>
      </w:r>
    </w:p>
    <w:p w14:paraId="115D85AC" w14:textId="77777777" w:rsidR="00C426EC" w:rsidRPr="00BD7A94" w:rsidRDefault="00C426EC" w:rsidP="002F3C16">
      <w:pPr>
        <w:widowControl w:val="0"/>
        <w:numPr>
          <w:ilvl w:val="0"/>
          <w:numId w:val="17"/>
        </w:numPr>
        <w:autoSpaceDE w:val="0"/>
        <w:autoSpaceDN w:val="0"/>
        <w:jc w:val="both"/>
        <w:rPr>
          <w:sz w:val="22"/>
          <w:szCs w:val="22"/>
          <w:lang w:val="sr-Latn-ME"/>
        </w:rPr>
      </w:pPr>
      <w:r w:rsidRPr="00BD7A94">
        <w:rPr>
          <w:sz w:val="22"/>
          <w:szCs w:val="22"/>
          <w:lang w:val="sr-Latn-ME"/>
        </w:rPr>
        <w:t xml:space="preserve">Moguća neželjena dejstva </w:t>
      </w:r>
    </w:p>
    <w:p w14:paraId="4BDDC6EA" w14:textId="77777777" w:rsidR="00C426EC" w:rsidRPr="00BD7A94" w:rsidRDefault="00C426EC" w:rsidP="002F3C16">
      <w:pPr>
        <w:widowControl w:val="0"/>
        <w:numPr>
          <w:ilvl w:val="0"/>
          <w:numId w:val="17"/>
        </w:numPr>
        <w:autoSpaceDE w:val="0"/>
        <w:autoSpaceDN w:val="0"/>
        <w:jc w:val="both"/>
        <w:rPr>
          <w:sz w:val="22"/>
          <w:szCs w:val="22"/>
          <w:lang w:val="sr-Latn-ME"/>
        </w:rPr>
      </w:pPr>
      <w:r w:rsidRPr="00BD7A94">
        <w:rPr>
          <w:sz w:val="22"/>
          <w:szCs w:val="22"/>
          <w:lang w:val="sr-Latn-ME"/>
        </w:rPr>
        <w:t xml:space="preserve">Kako čuvati lijek </w:t>
      </w:r>
      <w:r w:rsidRPr="00BD7A94">
        <w:rPr>
          <w:bCs/>
          <w:sz w:val="22"/>
          <w:szCs w:val="22"/>
          <w:lang w:val="sr-Latn-ME"/>
        </w:rPr>
        <w:t>Co-Diovan</w:t>
      </w:r>
    </w:p>
    <w:p w14:paraId="1624D807" w14:textId="603BC3B8" w:rsidR="00C426EC" w:rsidRPr="00BD7A94" w:rsidRDefault="00C426EC" w:rsidP="002F3C16">
      <w:pPr>
        <w:widowControl w:val="0"/>
        <w:numPr>
          <w:ilvl w:val="0"/>
          <w:numId w:val="17"/>
        </w:numPr>
        <w:autoSpaceDE w:val="0"/>
        <w:autoSpaceDN w:val="0"/>
        <w:jc w:val="both"/>
        <w:rPr>
          <w:b/>
          <w:bCs/>
          <w:sz w:val="22"/>
          <w:szCs w:val="22"/>
          <w:lang w:val="sr-Latn-ME"/>
        </w:rPr>
      </w:pPr>
      <w:r w:rsidRPr="00BD7A94">
        <w:rPr>
          <w:sz w:val="22"/>
          <w:szCs w:val="22"/>
          <w:lang w:val="sr-Latn-ME"/>
        </w:rPr>
        <w:t>Sadržaj pakovanja i dodatne informacije</w:t>
      </w:r>
    </w:p>
    <w:p w14:paraId="0A6E7245" w14:textId="77777777" w:rsidR="00A32113" w:rsidRPr="00BD7A94" w:rsidRDefault="00A32113" w:rsidP="003A6D60">
      <w:pPr>
        <w:widowControl w:val="0"/>
        <w:autoSpaceDE w:val="0"/>
        <w:autoSpaceDN w:val="0"/>
        <w:rPr>
          <w:sz w:val="22"/>
          <w:szCs w:val="22"/>
          <w:lang w:val="sr-Latn-ME"/>
        </w:rPr>
      </w:pPr>
    </w:p>
    <w:p w14:paraId="4A228686" w14:textId="77777777" w:rsidR="00C22BE5" w:rsidRPr="00BD7A94" w:rsidRDefault="00C22BE5">
      <w:pPr>
        <w:pStyle w:val="Header"/>
        <w:tabs>
          <w:tab w:val="left" w:pos="284"/>
        </w:tabs>
        <w:rPr>
          <w:sz w:val="22"/>
          <w:szCs w:val="22"/>
          <w:lang w:val="sr-Latn-ME"/>
        </w:rPr>
      </w:pPr>
    </w:p>
    <w:p w14:paraId="298FAB22" w14:textId="77777777" w:rsidR="00CF1B2D" w:rsidRPr="00BD7A94" w:rsidRDefault="00CF1B2D">
      <w:pPr>
        <w:rPr>
          <w:b/>
          <w:bCs/>
          <w:sz w:val="22"/>
          <w:szCs w:val="22"/>
          <w:lang w:val="sr-Latn-ME"/>
        </w:rPr>
      </w:pPr>
      <w:r w:rsidRPr="00BD7A94">
        <w:rPr>
          <w:b/>
          <w:bCs/>
          <w:sz w:val="22"/>
          <w:szCs w:val="22"/>
          <w:lang w:val="sr-Latn-ME"/>
        </w:rPr>
        <w:br w:type="page"/>
      </w:r>
    </w:p>
    <w:p w14:paraId="5E024AFA" w14:textId="22EB018B" w:rsidR="00A32113" w:rsidRPr="00BD7A94" w:rsidRDefault="00A32113">
      <w:pPr>
        <w:tabs>
          <w:tab w:val="left" w:pos="540"/>
          <w:tab w:val="left" w:pos="569"/>
        </w:tabs>
        <w:rPr>
          <w:b/>
          <w:bCs/>
          <w:sz w:val="22"/>
          <w:szCs w:val="22"/>
          <w:lang w:val="sr-Latn-ME"/>
        </w:rPr>
      </w:pPr>
      <w:r w:rsidRPr="00BD7A94">
        <w:rPr>
          <w:b/>
          <w:bCs/>
          <w:sz w:val="22"/>
          <w:szCs w:val="22"/>
          <w:lang w:val="sr-Latn-ME"/>
        </w:rPr>
        <w:lastRenderedPageBreak/>
        <w:t xml:space="preserve">1. </w:t>
      </w:r>
      <w:r w:rsidR="00FB6603" w:rsidRPr="00BD7A94">
        <w:rPr>
          <w:b/>
          <w:bCs/>
          <w:sz w:val="22"/>
          <w:szCs w:val="22"/>
          <w:lang w:val="sr-Latn-ME"/>
        </w:rPr>
        <w:tab/>
      </w:r>
      <w:r w:rsidRPr="00BD7A94">
        <w:rPr>
          <w:b/>
          <w:bCs/>
          <w:sz w:val="22"/>
          <w:szCs w:val="22"/>
          <w:lang w:val="sr-Latn-ME"/>
        </w:rPr>
        <w:t xml:space="preserve">ŠTA JE LIJEK </w:t>
      </w:r>
      <w:r w:rsidR="00DC08CD">
        <w:rPr>
          <w:b/>
          <w:bCs/>
          <w:sz w:val="22"/>
          <w:szCs w:val="22"/>
          <w:lang w:val="sr-Latn-ME"/>
        </w:rPr>
        <w:t>CO-DIOVAN</w:t>
      </w:r>
      <w:r w:rsidRPr="00BD7A94">
        <w:rPr>
          <w:b/>
          <w:bCs/>
          <w:sz w:val="22"/>
          <w:szCs w:val="22"/>
          <w:lang w:val="sr-Latn-ME"/>
        </w:rPr>
        <w:t xml:space="preserve"> I ČEMU JE NAMIJENJEN</w:t>
      </w:r>
    </w:p>
    <w:p w14:paraId="190349BD" w14:textId="77777777" w:rsidR="00445D8F" w:rsidRPr="00BD7A94" w:rsidRDefault="00445D8F">
      <w:pPr>
        <w:rPr>
          <w:sz w:val="22"/>
          <w:szCs w:val="22"/>
          <w:lang w:val="sr-Latn-ME"/>
        </w:rPr>
      </w:pPr>
    </w:p>
    <w:p w14:paraId="1BAB0E42" w14:textId="05C4C405" w:rsidR="00C426EC" w:rsidRPr="00BD7A94" w:rsidRDefault="00C426EC" w:rsidP="002F3C16">
      <w:pPr>
        <w:shd w:val="clear" w:color="auto" w:fill="FFFFFF"/>
        <w:tabs>
          <w:tab w:val="left" w:pos="284"/>
        </w:tabs>
        <w:ind w:left="6" w:right="28"/>
        <w:jc w:val="both"/>
        <w:rPr>
          <w:color w:val="000000"/>
          <w:sz w:val="22"/>
          <w:szCs w:val="22"/>
          <w:lang w:val="sr-Latn-ME"/>
        </w:rPr>
      </w:pPr>
      <w:r w:rsidRPr="00BD7A94">
        <w:rPr>
          <w:color w:val="000000"/>
          <w:sz w:val="22"/>
          <w:szCs w:val="22"/>
          <w:lang w:val="sr-Latn-ME"/>
        </w:rPr>
        <w:t xml:space="preserve">Co-Diovan, film tablete, sadrži dvije aktivne supstance koje se nazivaju valsartan i </w:t>
      </w:r>
      <w:r w:rsidR="00026E74" w:rsidRPr="00BD7A94">
        <w:rPr>
          <w:color w:val="000000"/>
          <w:sz w:val="22"/>
          <w:szCs w:val="22"/>
          <w:lang w:val="sr-Latn-ME"/>
        </w:rPr>
        <w:t>hidrohlortiazid</w:t>
      </w:r>
      <w:r w:rsidRPr="00BD7A94">
        <w:rPr>
          <w:color w:val="000000"/>
          <w:sz w:val="22"/>
          <w:szCs w:val="22"/>
          <w:lang w:val="sr-Latn-ME"/>
        </w:rPr>
        <w:t>. Obje ove supstance pomažu u kontroli visokog krvnog pritiska (hipertenzije).</w:t>
      </w:r>
    </w:p>
    <w:p w14:paraId="0C4EA9EF" w14:textId="3F834E09" w:rsidR="00C426EC" w:rsidRPr="00BD7A94" w:rsidRDefault="00C426EC" w:rsidP="002F3C16">
      <w:pPr>
        <w:numPr>
          <w:ilvl w:val="0"/>
          <w:numId w:val="29"/>
        </w:numPr>
        <w:shd w:val="clear" w:color="auto" w:fill="FFFFFF"/>
        <w:tabs>
          <w:tab w:val="left" w:pos="284"/>
        </w:tabs>
        <w:ind w:right="28"/>
        <w:jc w:val="both"/>
        <w:rPr>
          <w:color w:val="000000"/>
          <w:sz w:val="22"/>
          <w:szCs w:val="22"/>
          <w:lang w:val="sr-Latn-ME"/>
        </w:rPr>
      </w:pPr>
      <w:r w:rsidRPr="00BD7A94">
        <w:rPr>
          <w:b/>
          <w:color w:val="000000"/>
          <w:sz w:val="22"/>
          <w:szCs w:val="22"/>
          <w:lang w:val="sr-Latn-ME"/>
        </w:rPr>
        <w:t>Valsartan</w:t>
      </w:r>
      <w:r w:rsidRPr="00BD7A94">
        <w:rPr>
          <w:color w:val="000000"/>
          <w:sz w:val="22"/>
          <w:szCs w:val="22"/>
          <w:lang w:val="sr-Latn-ME"/>
        </w:rPr>
        <w:t xml:space="preserve"> pripada klasi ljekova koji su poznati kao „antagonisti angiotenzin II receptora“ koji pomažu da se kontroliše visok krvni pritisak. Angiotenzin II je supstanca koja izaziva stezanje krvnih sudova u organizmu, dovodeći tako do povećanja Vašeg krvnog pritiska. Valsartan djeluje tako što blokira dejstvo angiotenzina II. Kao rezultat toga, krvni sudovi se opuštaju, a krvni pritisak se snižava.</w:t>
      </w:r>
    </w:p>
    <w:p w14:paraId="40D9F2E4" w14:textId="7D4EB2E0" w:rsidR="00C426EC" w:rsidRPr="00BD7A94" w:rsidRDefault="00026E74" w:rsidP="002F3C16">
      <w:pPr>
        <w:numPr>
          <w:ilvl w:val="0"/>
          <w:numId w:val="29"/>
        </w:numPr>
        <w:shd w:val="clear" w:color="auto" w:fill="FFFFFF"/>
        <w:tabs>
          <w:tab w:val="left" w:pos="284"/>
        </w:tabs>
        <w:ind w:right="28"/>
        <w:jc w:val="both"/>
        <w:rPr>
          <w:sz w:val="22"/>
          <w:szCs w:val="22"/>
          <w:lang w:val="sr-Latn-ME"/>
        </w:rPr>
      </w:pPr>
      <w:r w:rsidRPr="00BD7A94">
        <w:rPr>
          <w:b/>
          <w:color w:val="000000"/>
          <w:sz w:val="22"/>
          <w:szCs w:val="22"/>
          <w:lang w:val="sr-Latn-ME"/>
        </w:rPr>
        <w:t>Hidrohlortiazid</w:t>
      </w:r>
      <w:r w:rsidR="00C426EC" w:rsidRPr="00BD7A94">
        <w:rPr>
          <w:color w:val="000000"/>
          <w:sz w:val="22"/>
          <w:szCs w:val="22"/>
          <w:lang w:val="sr-Latn-ME"/>
        </w:rPr>
        <w:t xml:space="preserve"> pripada grupi ljekova koji se zovu tiazidni diuretici (takođe poznate kao „tablete za izmokravanje“). </w:t>
      </w:r>
      <w:r w:rsidRPr="00BD7A94">
        <w:rPr>
          <w:color w:val="000000"/>
          <w:sz w:val="22"/>
          <w:szCs w:val="22"/>
          <w:lang w:val="sr-Latn-ME"/>
        </w:rPr>
        <w:t>Hidrohlortiazid</w:t>
      </w:r>
      <w:r w:rsidR="00C426EC" w:rsidRPr="00BD7A94">
        <w:rPr>
          <w:color w:val="000000"/>
          <w:sz w:val="22"/>
          <w:szCs w:val="22"/>
          <w:lang w:val="sr-Latn-ME"/>
        </w:rPr>
        <w:t xml:space="preserve"> povećava izlučivanje mokraće, što takođe dovodi do smanjenja krvnog pritiska. </w:t>
      </w:r>
    </w:p>
    <w:p w14:paraId="40E881F4" w14:textId="77777777" w:rsidR="00C426EC" w:rsidRPr="00BD7A94" w:rsidRDefault="00C426EC" w:rsidP="002F3C16">
      <w:pPr>
        <w:jc w:val="both"/>
        <w:rPr>
          <w:sz w:val="22"/>
          <w:szCs w:val="22"/>
          <w:lang w:val="sr-Latn-ME"/>
        </w:rPr>
      </w:pPr>
    </w:p>
    <w:p w14:paraId="4E7D2EB2" w14:textId="76F6B045" w:rsidR="00C426EC" w:rsidRPr="00BD7A94" w:rsidRDefault="00C426EC" w:rsidP="002F3C16">
      <w:pPr>
        <w:tabs>
          <w:tab w:val="left" w:pos="284"/>
        </w:tabs>
        <w:jc w:val="both"/>
        <w:rPr>
          <w:sz w:val="22"/>
          <w:szCs w:val="22"/>
          <w:lang w:val="sr-Latn-ME"/>
        </w:rPr>
      </w:pPr>
      <w:r w:rsidRPr="00BD7A94">
        <w:rPr>
          <w:sz w:val="22"/>
          <w:szCs w:val="22"/>
          <w:lang w:val="sr-Latn-ME"/>
        </w:rPr>
        <w:t>Lijek Co Diovan se koristi u liječenju visokog krvnog pritiska koji se ne može na odgovarajući način kontrolisati samo jed</w:t>
      </w:r>
      <w:r w:rsidR="000728E6">
        <w:rPr>
          <w:sz w:val="22"/>
          <w:szCs w:val="22"/>
          <w:lang w:val="sr-Latn-ME"/>
        </w:rPr>
        <w:t>n</w:t>
      </w:r>
      <w:r w:rsidRPr="00BD7A94">
        <w:rPr>
          <w:sz w:val="22"/>
          <w:szCs w:val="22"/>
          <w:lang w:val="sr-Latn-ME"/>
        </w:rPr>
        <w:t>im lijekom.</w:t>
      </w:r>
    </w:p>
    <w:p w14:paraId="14DD931F" w14:textId="77777777" w:rsidR="00BD7A94" w:rsidRDefault="00BD7A94" w:rsidP="002F3C16">
      <w:pPr>
        <w:shd w:val="clear" w:color="auto" w:fill="FFFFFF"/>
        <w:tabs>
          <w:tab w:val="left" w:pos="284"/>
        </w:tabs>
        <w:ind w:left="5"/>
        <w:jc w:val="both"/>
        <w:rPr>
          <w:sz w:val="22"/>
          <w:szCs w:val="22"/>
          <w:lang w:val="sr-Latn-ME"/>
        </w:rPr>
      </w:pPr>
    </w:p>
    <w:p w14:paraId="33754EB6" w14:textId="0CAC6A29" w:rsidR="00C426EC" w:rsidRPr="00BD7A94" w:rsidRDefault="00C426EC" w:rsidP="002F3C16">
      <w:pPr>
        <w:shd w:val="clear" w:color="auto" w:fill="FFFFFF"/>
        <w:tabs>
          <w:tab w:val="left" w:pos="284"/>
        </w:tabs>
        <w:ind w:left="5"/>
        <w:jc w:val="both"/>
        <w:rPr>
          <w:sz w:val="22"/>
          <w:szCs w:val="22"/>
          <w:lang w:val="sr-Latn-ME"/>
        </w:rPr>
      </w:pPr>
      <w:r w:rsidRPr="00BD7A94">
        <w:rPr>
          <w:sz w:val="22"/>
          <w:szCs w:val="22"/>
          <w:lang w:val="sr-Latn-ME"/>
        </w:rPr>
        <w:t>Vi</w:t>
      </w:r>
      <w:r w:rsidRPr="00BD7A94">
        <w:rPr>
          <w:color w:val="000000"/>
          <w:sz w:val="22"/>
          <w:szCs w:val="22"/>
          <w:lang w:val="sr-Latn-ME"/>
        </w:rPr>
        <w:t>sok krvni pritisak povećava radno opterećenje srca i arterija. Ako se ne liječi, može doći do oštećenja krvnih sudova mozga, srca i bubrega, što može da dovede do moždanog udara, oslabljenog rada srca (srčane slabosti) ili bubrega (bubrežne slabosti). Visok krvni pritisak povećava rizik od srčanog udara. Snižavanje krvnog pritiska na normalan nivo smanjuje rizik od razvoja ovih bolesti.</w:t>
      </w:r>
    </w:p>
    <w:p w14:paraId="2E30A73C" w14:textId="36AB82E9" w:rsidR="00445D8F" w:rsidRDefault="00445D8F" w:rsidP="002F3C16">
      <w:pPr>
        <w:jc w:val="both"/>
        <w:rPr>
          <w:sz w:val="22"/>
          <w:szCs w:val="22"/>
          <w:lang w:val="sr-Latn-ME"/>
        </w:rPr>
      </w:pPr>
    </w:p>
    <w:p w14:paraId="6CC9FA83" w14:textId="77777777" w:rsidR="00F348A8" w:rsidRPr="00BD7A94" w:rsidRDefault="00F348A8" w:rsidP="002F3C16">
      <w:pPr>
        <w:jc w:val="both"/>
        <w:rPr>
          <w:sz w:val="22"/>
          <w:szCs w:val="22"/>
          <w:lang w:val="sr-Latn-ME"/>
        </w:rPr>
      </w:pPr>
    </w:p>
    <w:p w14:paraId="1B8C7EE4" w14:textId="5B88F8D0" w:rsidR="00A32113" w:rsidRPr="00BD7A94" w:rsidRDefault="00A32113" w:rsidP="002F3C16">
      <w:pPr>
        <w:tabs>
          <w:tab w:val="left" w:pos="540"/>
          <w:tab w:val="left" w:pos="569"/>
        </w:tabs>
        <w:jc w:val="both"/>
        <w:rPr>
          <w:b/>
          <w:caps/>
          <w:sz w:val="22"/>
          <w:szCs w:val="22"/>
          <w:lang w:val="sr-Latn-ME"/>
        </w:rPr>
      </w:pPr>
      <w:r w:rsidRPr="00BD7A94">
        <w:rPr>
          <w:b/>
          <w:bCs/>
          <w:sz w:val="22"/>
          <w:szCs w:val="22"/>
          <w:lang w:val="sr-Latn-ME"/>
        </w:rPr>
        <w:t xml:space="preserve">2. </w:t>
      </w:r>
      <w:r w:rsidR="00FB6603" w:rsidRPr="00BD7A94">
        <w:rPr>
          <w:b/>
          <w:bCs/>
          <w:sz w:val="22"/>
          <w:szCs w:val="22"/>
          <w:lang w:val="sr-Latn-ME"/>
        </w:rPr>
        <w:tab/>
      </w:r>
      <w:r w:rsidRPr="00BD7A94">
        <w:rPr>
          <w:b/>
          <w:caps/>
          <w:sz w:val="22"/>
          <w:szCs w:val="22"/>
          <w:lang w:val="sr-Latn-ME"/>
        </w:rPr>
        <w:t xml:space="preserve">Šta treba da znate prIJe nego što uzmete lIJek </w:t>
      </w:r>
      <w:r w:rsidR="002F3C16">
        <w:rPr>
          <w:b/>
          <w:caps/>
          <w:sz w:val="22"/>
          <w:szCs w:val="22"/>
          <w:lang w:val="sr-Latn-ME"/>
        </w:rPr>
        <w:t>CO-DIOVAN</w:t>
      </w:r>
    </w:p>
    <w:p w14:paraId="3A962602" w14:textId="77777777" w:rsidR="00C426EC" w:rsidRPr="00BD7A94" w:rsidRDefault="00C426EC" w:rsidP="002F3C16">
      <w:pPr>
        <w:widowControl w:val="0"/>
        <w:autoSpaceDE w:val="0"/>
        <w:autoSpaceDN w:val="0"/>
        <w:jc w:val="both"/>
        <w:rPr>
          <w:caps/>
          <w:sz w:val="22"/>
          <w:szCs w:val="22"/>
          <w:lang w:val="sr-Latn-ME"/>
        </w:rPr>
      </w:pPr>
    </w:p>
    <w:p w14:paraId="516C76B8" w14:textId="1CB3949D" w:rsidR="00445D8F" w:rsidRPr="00BD7A94" w:rsidRDefault="00C426EC" w:rsidP="002F3C16">
      <w:pPr>
        <w:jc w:val="both"/>
        <w:rPr>
          <w:bCs/>
          <w:sz w:val="22"/>
          <w:szCs w:val="22"/>
          <w:lang w:val="sr-Latn-ME"/>
        </w:rPr>
      </w:pPr>
      <w:r w:rsidRPr="00BD7A94">
        <w:rPr>
          <w:bCs/>
          <w:sz w:val="22"/>
          <w:szCs w:val="22"/>
          <w:lang w:val="sr-Latn-ME"/>
        </w:rPr>
        <w:t>Lijek Co-Diovan ne smijete koristiti:</w:t>
      </w:r>
    </w:p>
    <w:p w14:paraId="01CAE4DB" w14:textId="77777777" w:rsidR="00C426EC" w:rsidRPr="00BD7A94" w:rsidRDefault="00C426EC" w:rsidP="002F3C16">
      <w:pPr>
        <w:jc w:val="both"/>
        <w:rPr>
          <w:bCs/>
          <w:sz w:val="22"/>
          <w:szCs w:val="22"/>
          <w:lang w:val="sr-Latn-ME"/>
        </w:rPr>
      </w:pPr>
    </w:p>
    <w:p w14:paraId="1A195304" w14:textId="43482F2B" w:rsidR="00C426EC" w:rsidRPr="00BD7A94" w:rsidRDefault="00C426EC" w:rsidP="002F3C16">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ako ste alergični (preos</w:t>
      </w:r>
      <w:r w:rsidR="0010595F">
        <w:rPr>
          <w:color w:val="000000"/>
          <w:sz w:val="22"/>
          <w:szCs w:val="22"/>
          <w:lang w:val="sr-Latn-ME"/>
        </w:rPr>
        <w:t>j</w:t>
      </w:r>
      <w:r w:rsidRPr="00BD7A94">
        <w:rPr>
          <w:color w:val="000000"/>
          <w:sz w:val="22"/>
          <w:szCs w:val="22"/>
          <w:lang w:val="sr-Latn-ME"/>
        </w:rPr>
        <w:t xml:space="preserve">etljivi) na valsartan, </w:t>
      </w:r>
      <w:r w:rsidR="00026E74" w:rsidRPr="00BD7A94">
        <w:rPr>
          <w:color w:val="000000"/>
          <w:sz w:val="22"/>
          <w:szCs w:val="22"/>
          <w:lang w:val="sr-Latn-ME"/>
        </w:rPr>
        <w:t>hidrohlortiazid</w:t>
      </w:r>
      <w:r w:rsidRPr="00BD7A94">
        <w:rPr>
          <w:color w:val="000000"/>
          <w:sz w:val="22"/>
          <w:szCs w:val="22"/>
          <w:lang w:val="sr-Latn-ME"/>
        </w:rPr>
        <w:t xml:space="preserve">, derivate sulfonamida (supstance hemijski srodne </w:t>
      </w:r>
      <w:r w:rsidR="00026E74" w:rsidRPr="00BD7A94">
        <w:rPr>
          <w:color w:val="000000"/>
          <w:sz w:val="22"/>
          <w:szCs w:val="22"/>
          <w:lang w:val="sr-Latn-ME"/>
        </w:rPr>
        <w:t>hidrohlortiazid</w:t>
      </w:r>
      <w:r w:rsidRPr="00BD7A94">
        <w:rPr>
          <w:color w:val="000000"/>
          <w:sz w:val="22"/>
          <w:szCs w:val="22"/>
          <w:lang w:val="sr-Latn-ME"/>
        </w:rPr>
        <w:t>u) ili na bilo koji drugi sastojak ovog lijeka (vidjeti listu u dijelu 6) .</w:t>
      </w:r>
    </w:p>
    <w:p w14:paraId="5892762D" w14:textId="4A6ACBFC" w:rsidR="00C426EC" w:rsidRPr="00BD7A94" w:rsidRDefault="00C426EC" w:rsidP="002F3C16">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 xml:space="preserve">Ako ste </w:t>
      </w:r>
      <w:r w:rsidRPr="00BD7A94">
        <w:rPr>
          <w:b/>
          <w:color w:val="000000"/>
          <w:sz w:val="22"/>
          <w:szCs w:val="22"/>
          <w:lang w:val="sr-Latn-ME"/>
        </w:rPr>
        <w:t>trudni više od tri mjeseca</w:t>
      </w:r>
      <w:r w:rsidRPr="00BD7A94">
        <w:rPr>
          <w:color w:val="000000"/>
          <w:sz w:val="22"/>
          <w:szCs w:val="22"/>
          <w:lang w:val="sr-Latn-ME"/>
        </w:rPr>
        <w:t xml:space="preserve"> (takođe je bolje izb</w:t>
      </w:r>
      <w:r w:rsidR="005D7459">
        <w:rPr>
          <w:color w:val="000000"/>
          <w:sz w:val="22"/>
          <w:szCs w:val="22"/>
          <w:lang w:val="sr-Latn-ME"/>
        </w:rPr>
        <w:t>j</w:t>
      </w:r>
      <w:r w:rsidRPr="00BD7A94">
        <w:rPr>
          <w:color w:val="000000"/>
          <w:sz w:val="22"/>
          <w:szCs w:val="22"/>
          <w:lang w:val="sr-Latn-ME"/>
        </w:rPr>
        <w:t>egavati Co-Diovan u ranoj trudnoći- vidjeti poglavlje o trudnoći);</w:t>
      </w:r>
    </w:p>
    <w:p w14:paraId="05CC7F42" w14:textId="63A73261" w:rsidR="00C426EC" w:rsidRPr="00BD7A94" w:rsidRDefault="00C426EC">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 xml:space="preserve">ako imate </w:t>
      </w:r>
      <w:r w:rsidRPr="00BD7A94">
        <w:rPr>
          <w:b/>
          <w:color w:val="000000"/>
          <w:sz w:val="22"/>
          <w:szCs w:val="22"/>
          <w:lang w:val="sr-Latn-ME"/>
        </w:rPr>
        <w:t>tešku</w:t>
      </w:r>
      <w:r w:rsidRPr="00BD7A94">
        <w:rPr>
          <w:color w:val="000000"/>
          <w:sz w:val="22"/>
          <w:szCs w:val="22"/>
          <w:lang w:val="sr-Latn-ME"/>
        </w:rPr>
        <w:t xml:space="preserve"> bolest jetre,</w:t>
      </w:r>
      <w:r w:rsidR="00F444D2">
        <w:rPr>
          <w:color w:val="000000"/>
          <w:sz w:val="22"/>
          <w:szCs w:val="22"/>
          <w:lang w:val="sr-Latn-ME"/>
        </w:rPr>
        <w:t xml:space="preserve"> </w:t>
      </w:r>
      <w:r w:rsidRPr="00BD7A94">
        <w:rPr>
          <w:color w:val="000000"/>
          <w:sz w:val="22"/>
          <w:szCs w:val="22"/>
          <w:lang w:val="sr-Latn-ME"/>
        </w:rPr>
        <w:t>oštećenje malih žučnih kanala u jetri (bilijarna ciroza) koje dovodi do nakupljanja žuči u jetri (holestaza)</w:t>
      </w:r>
    </w:p>
    <w:p w14:paraId="113AB177" w14:textId="77777777" w:rsidR="00C426EC" w:rsidRPr="00BD7A94" w:rsidRDefault="00C426EC">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 xml:space="preserve">ako imate </w:t>
      </w:r>
      <w:r w:rsidRPr="00BD7A94">
        <w:rPr>
          <w:b/>
          <w:color w:val="000000"/>
          <w:sz w:val="22"/>
          <w:szCs w:val="22"/>
          <w:lang w:val="sr-Latn-ME"/>
        </w:rPr>
        <w:t>teško</w:t>
      </w:r>
      <w:r w:rsidRPr="00BD7A94">
        <w:rPr>
          <w:color w:val="000000"/>
          <w:sz w:val="22"/>
          <w:szCs w:val="22"/>
          <w:lang w:val="sr-Latn-ME"/>
        </w:rPr>
        <w:t xml:space="preserve"> oboljenje bubrega;</w:t>
      </w:r>
    </w:p>
    <w:p w14:paraId="13B6D556" w14:textId="77777777" w:rsidR="00C426EC" w:rsidRPr="00BD7A94" w:rsidRDefault="00C426EC">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ako ne možete da mokrite, ako vaše tijelo ne može stvarati mokraću (anurija);</w:t>
      </w:r>
    </w:p>
    <w:p w14:paraId="6822F312" w14:textId="77777777" w:rsidR="00C426EC" w:rsidRPr="00BD7A94" w:rsidRDefault="00C426EC">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ako ste na dijalizi;</w:t>
      </w:r>
    </w:p>
    <w:p w14:paraId="1FD3E789" w14:textId="2D169593" w:rsidR="00C426EC" w:rsidRPr="00BD7A94" w:rsidRDefault="00C426EC" w:rsidP="002F3C16">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ako imate</w:t>
      </w:r>
      <w:r w:rsidRPr="00BD7A94">
        <w:rPr>
          <w:color w:val="FF0000"/>
          <w:sz w:val="22"/>
          <w:szCs w:val="22"/>
          <w:lang w:val="sr-Latn-ME"/>
        </w:rPr>
        <w:t xml:space="preserve"> </w:t>
      </w:r>
      <w:r w:rsidRPr="00BD7A94">
        <w:rPr>
          <w:sz w:val="22"/>
          <w:szCs w:val="22"/>
          <w:lang w:val="sr-Latn-ME"/>
        </w:rPr>
        <w:t xml:space="preserve">nizak </w:t>
      </w:r>
      <w:r w:rsidRPr="00BD7A94">
        <w:rPr>
          <w:color w:val="000000"/>
          <w:sz w:val="22"/>
          <w:szCs w:val="22"/>
          <w:lang w:val="sr-Latn-ME"/>
        </w:rPr>
        <w:t xml:space="preserve">nivo kalijuma ili natrijuma u krvi, ili ako imate </w:t>
      </w:r>
      <w:r w:rsidRPr="00BD7A94">
        <w:rPr>
          <w:sz w:val="22"/>
          <w:szCs w:val="22"/>
          <w:lang w:val="sr-Latn-ME"/>
        </w:rPr>
        <w:t>previsok</w:t>
      </w:r>
      <w:r w:rsidRPr="00BD7A94">
        <w:rPr>
          <w:color w:val="000000"/>
          <w:sz w:val="22"/>
          <w:szCs w:val="22"/>
          <w:lang w:val="sr-Latn-ME"/>
        </w:rPr>
        <w:t xml:space="preserve"> nivo kalcijuma u krvi uprkos liječenju;</w:t>
      </w:r>
    </w:p>
    <w:p w14:paraId="1F663F20" w14:textId="0B9EB2E0" w:rsidR="00C426EC" w:rsidRPr="00BD7A94" w:rsidRDefault="00C426EC" w:rsidP="002F3C16">
      <w:pPr>
        <w:widowControl w:val="0"/>
        <w:numPr>
          <w:ilvl w:val="0"/>
          <w:numId w:val="30"/>
        </w:numPr>
        <w:shd w:val="clear" w:color="auto" w:fill="FFFFFF"/>
        <w:tabs>
          <w:tab w:val="left" w:pos="284"/>
          <w:tab w:val="left" w:pos="365"/>
        </w:tabs>
        <w:autoSpaceDE w:val="0"/>
        <w:autoSpaceDN w:val="0"/>
        <w:adjustRightInd w:val="0"/>
        <w:jc w:val="both"/>
        <w:rPr>
          <w:color w:val="000000"/>
          <w:sz w:val="22"/>
          <w:szCs w:val="22"/>
          <w:lang w:val="sr-Latn-ME"/>
        </w:rPr>
      </w:pPr>
      <w:r w:rsidRPr="00BD7A94">
        <w:rPr>
          <w:color w:val="000000"/>
          <w:sz w:val="22"/>
          <w:szCs w:val="22"/>
          <w:lang w:val="sr-Latn-ME"/>
        </w:rPr>
        <w:t>ako imate giht</w:t>
      </w:r>
      <w:r w:rsidR="00DC08CD">
        <w:rPr>
          <w:color w:val="000000"/>
          <w:sz w:val="22"/>
          <w:szCs w:val="22"/>
          <w:lang w:val="sr-Latn-ME"/>
        </w:rPr>
        <w:t>;</w:t>
      </w:r>
    </w:p>
    <w:p w14:paraId="4E642CB8" w14:textId="309065A0" w:rsidR="00C426EC" w:rsidRPr="00BD7A94" w:rsidRDefault="00C426EC" w:rsidP="002F3C16">
      <w:pPr>
        <w:pStyle w:val="ListParagraph"/>
        <w:numPr>
          <w:ilvl w:val="0"/>
          <w:numId w:val="30"/>
        </w:numPr>
        <w:jc w:val="both"/>
        <w:rPr>
          <w:bCs/>
          <w:sz w:val="22"/>
          <w:szCs w:val="22"/>
          <w:lang w:val="sr-Latn-ME"/>
        </w:rPr>
      </w:pPr>
      <w:r w:rsidRPr="00BD7A94">
        <w:rPr>
          <w:color w:val="000000"/>
          <w:sz w:val="22"/>
          <w:szCs w:val="22"/>
          <w:lang w:val="sr-Latn-ME"/>
        </w:rPr>
        <w:t>ako imate šećernu bolest ili oštećenu funkciju bubrega i liječite se lijekom koji sadrži aliskiren koji snižava krvni pritisak.</w:t>
      </w:r>
    </w:p>
    <w:p w14:paraId="11E72865" w14:textId="77777777" w:rsidR="00C426EC" w:rsidRPr="00BD7A94" w:rsidRDefault="00C426EC" w:rsidP="002F3C16">
      <w:pPr>
        <w:pStyle w:val="Header"/>
        <w:tabs>
          <w:tab w:val="left" w:pos="284"/>
        </w:tabs>
        <w:jc w:val="both"/>
        <w:rPr>
          <w:b/>
          <w:sz w:val="22"/>
          <w:szCs w:val="22"/>
          <w:lang w:val="sr-Latn-ME"/>
        </w:rPr>
      </w:pPr>
      <w:r w:rsidRPr="00BD7A94">
        <w:rPr>
          <w:b/>
          <w:sz w:val="22"/>
          <w:szCs w:val="22"/>
          <w:lang w:val="sr-Latn-ME"/>
        </w:rPr>
        <w:t>Ako se bilo šta od gore navedenog odnosi na Vas, recite svom ljekaru i nemojte uzimati lijek Co-Diovan.</w:t>
      </w:r>
    </w:p>
    <w:p w14:paraId="4F8AA187" w14:textId="77777777" w:rsidR="00C426EC" w:rsidRPr="00BD7A94" w:rsidRDefault="00C426EC" w:rsidP="002F3C16">
      <w:pPr>
        <w:jc w:val="both"/>
        <w:rPr>
          <w:bCs/>
          <w:sz w:val="22"/>
          <w:szCs w:val="22"/>
          <w:lang w:val="sr-Latn-ME"/>
        </w:rPr>
      </w:pPr>
    </w:p>
    <w:p w14:paraId="49135A31" w14:textId="77777777" w:rsidR="00A02C42" w:rsidRPr="00BD7A94" w:rsidRDefault="00F47B6C" w:rsidP="002F3C16">
      <w:pPr>
        <w:jc w:val="both"/>
        <w:rPr>
          <w:b/>
          <w:bCs/>
          <w:sz w:val="22"/>
          <w:szCs w:val="22"/>
          <w:lang w:val="sr-Latn-ME"/>
        </w:rPr>
      </w:pPr>
      <w:r w:rsidRPr="00BD7A94">
        <w:rPr>
          <w:b/>
          <w:bCs/>
          <w:sz w:val="22"/>
          <w:szCs w:val="22"/>
          <w:lang w:val="sr-Latn-ME"/>
        </w:rPr>
        <w:t>Upozorenja i mjere opreza:</w:t>
      </w:r>
    </w:p>
    <w:p w14:paraId="011D0D07" w14:textId="77777777" w:rsidR="00C426EC" w:rsidRPr="00BD7A94" w:rsidRDefault="00C426EC" w:rsidP="002F3C16">
      <w:pPr>
        <w:widowControl w:val="0"/>
        <w:shd w:val="clear" w:color="auto" w:fill="FFFFFF"/>
        <w:tabs>
          <w:tab w:val="left" w:pos="571"/>
        </w:tabs>
        <w:autoSpaceDE w:val="0"/>
        <w:autoSpaceDN w:val="0"/>
        <w:adjustRightInd w:val="0"/>
        <w:jc w:val="both"/>
        <w:rPr>
          <w:bCs/>
          <w:sz w:val="22"/>
          <w:szCs w:val="22"/>
          <w:lang w:val="sr-Latn-ME"/>
        </w:rPr>
      </w:pPr>
      <w:r w:rsidRPr="00BD7A94">
        <w:rPr>
          <w:bCs/>
          <w:sz w:val="22"/>
          <w:szCs w:val="22"/>
          <w:lang w:val="sr-Latn-ME"/>
        </w:rPr>
        <w:t>Razgovarajte sa svojim ljekarom:</w:t>
      </w:r>
    </w:p>
    <w:p w14:paraId="52896E3A" w14:textId="357E2429" w:rsidR="00C426EC" w:rsidRPr="00BD7A94" w:rsidRDefault="00763A64">
      <w:pPr>
        <w:widowControl w:val="0"/>
        <w:numPr>
          <w:ilvl w:val="0"/>
          <w:numId w:val="31"/>
        </w:numPr>
        <w:shd w:val="clear" w:color="auto" w:fill="FFFFFF"/>
        <w:tabs>
          <w:tab w:val="left" w:pos="284"/>
          <w:tab w:val="left" w:pos="571"/>
        </w:tabs>
        <w:autoSpaceDE w:val="0"/>
        <w:autoSpaceDN w:val="0"/>
        <w:adjustRightInd w:val="0"/>
        <w:jc w:val="both"/>
        <w:rPr>
          <w:bCs/>
          <w:sz w:val="22"/>
          <w:szCs w:val="22"/>
          <w:lang w:val="sr-Latn-ME"/>
        </w:rPr>
      </w:pPr>
      <w:r>
        <w:rPr>
          <w:bCs/>
          <w:sz w:val="22"/>
          <w:szCs w:val="22"/>
          <w:lang w:val="sr-Latn-ME"/>
        </w:rPr>
        <w:t xml:space="preserve">   </w:t>
      </w:r>
      <w:r w:rsidR="00C426EC" w:rsidRPr="00BD7A94">
        <w:rPr>
          <w:bCs/>
          <w:sz w:val="22"/>
          <w:szCs w:val="22"/>
          <w:lang w:val="sr-Latn-ME"/>
        </w:rPr>
        <w:t>ako uzimate</w:t>
      </w:r>
      <w:r w:rsidR="00C426EC" w:rsidRPr="00BD7A94">
        <w:rPr>
          <w:b/>
          <w:sz w:val="22"/>
          <w:szCs w:val="22"/>
          <w:lang w:val="sr-Latn-ME"/>
        </w:rPr>
        <w:t xml:space="preserve"> </w:t>
      </w:r>
      <w:r w:rsidR="00C426EC" w:rsidRPr="00BD7A94">
        <w:rPr>
          <w:bCs/>
          <w:sz w:val="22"/>
          <w:szCs w:val="22"/>
          <w:lang w:val="sr-Latn-ME"/>
        </w:rPr>
        <w:t>ljekove koji štede kalijum, suplemente za nadoknadu kalijuma, zamjene za so koja sadrži kalijum ili druge ljekove koji mogu da povećaju količinu kalijuma u krvi, kao što je heparin. Može biti potrebno da Vaš doktor redovno kontroliše količinu kalijuma u Vašoj krvi.</w:t>
      </w:r>
    </w:p>
    <w:p w14:paraId="7D56991C" w14:textId="2CA6EBB8"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imate nizak nivo kalijuma u krvi</w:t>
      </w:r>
    </w:p>
    <w:p w14:paraId="7E3CBE01" w14:textId="5146A9B3"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 xml:space="preserve">ako imate proliv ili teško povraćanje </w:t>
      </w:r>
    </w:p>
    <w:p w14:paraId="7B522FDC" w14:textId="77777777"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uzimate visoke doze diuretika („tablete za izmokravanje“)</w:t>
      </w:r>
    </w:p>
    <w:p w14:paraId="1B0302BC" w14:textId="5DF2662E"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imate ozbiljno oboljenje srca</w:t>
      </w:r>
    </w:p>
    <w:p w14:paraId="5D8CAADB" w14:textId="14CD8BD0"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patite od srčane slabosti ili ste doživ</w:t>
      </w:r>
      <w:r w:rsidR="00A925DF">
        <w:rPr>
          <w:sz w:val="22"/>
          <w:szCs w:val="22"/>
          <w:lang w:val="sr-Latn-ME"/>
        </w:rPr>
        <w:t>j</w:t>
      </w:r>
      <w:r w:rsidRPr="00BD7A94">
        <w:rPr>
          <w:sz w:val="22"/>
          <w:szCs w:val="22"/>
          <w:lang w:val="sr-Latn-ME"/>
        </w:rPr>
        <w:t>eli srčani udar. Pratite pažljivo uputstva Vašeg ljekara o početnim dozama. Vaš ljekar može provjeriti i funkciju Vaših bubrega</w:t>
      </w:r>
    </w:p>
    <w:p w14:paraId="7883751D" w14:textId="77777777"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imate suženje bubrežne arterije</w:t>
      </w:r>
    </w:p>
    <w:p w14:paraId="6630C667" w14:textId="1372638A"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je kod Vas nedavno obavljena transplantacija bubrega</w:t>
      </w:r>
    </w:p>
    <w:p w14:paraId="47C858AD" w14:textId="0580AB0F" w:rsid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lastRenderedPageBreak/>
        <w:t xml:space="preserve">ako patite od hiperaldosteronizma. Ovo je oboljenje kod koga Vaše </w:t>
      </w:r>
      <w:r w:rsidRPr="00BD7A94">
        <w:rPr>
          <w:bCs/>
          <w:sz w:val="22"/>
          <w:szCs w:val="22"/>
          <w:lang w:val="sr-Latn-ME"/>
        </w:rPr>
        <w:t>nadbubrežne žl</w:t>
      </w:r>
      <w:r w:rsidR="00DC08CD">
        <w:rPr>
          <w:bCs/>
          <w:sz w:val="22"/>
          <w:szCs w:val="22"/>
          <w:lang w:val="sr-Latn-ME"/>
        </w:rPr>
        <w:t>ij</w:t>
      </w:r>
      <w:r w:rsidRPr="00BD7A94">
        <w:rPr>
          <w:bCs/>
          <w:sz w:val="22"/>
          <w:szCs w:val="22"/>
          <w:lang w:val="sr-Latn-ME"/>
        </w:rPr>
        <w:t>ezde proizvode previše hormona aldosterona.</w:t>
      </w:r>
      <w:r w:rsidRPr="00BD7A94">
        <w:rPr>
          <w:sz w:val="22"/>
          <w:szCs w:val="22"/>
          <w:lang w:val="sr-Latn-ME"/>
        </w:rPr>
        <w:t xml:space="preserve"> Ako se ovo odnosi na Vas, primjena lijeka Co-Diovan se ne preporučuje </w:t>
      </w:r>
    </w:p>
    <w:p w14:paraId="78385AC5" w14:textId="26616EB7"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imate oboljenje jetre ili bubrega</w:t>
      </w:r>
    </w:p>
    <w:p w14:paraId="24FF335A" w14:textId="77777777"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ste ikada imali oticanje jezika i lica uzrokovano alergijskom reakcijom zvanom angioedem prilikom uzimanja drugog lijeka (uključujući ACE inhibitore) recite to svom ljekaru. Ako se ovi simptomi jave dok uzimate lijek Co-Diovan, odmah prestanite sa uzimanjem lijeka Co-Diovan i nikada više ga nemojte uzimati. Pogledajte dio 4, „Moguća neželjena dejstva“</w:t>
      </w:r>
    </w:p>
    <w:p w14:paraId="6D61B9DE" w14:textId="1ABCE864"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imate groznicu, osip ili bol u zglobovima, što mogu da budu znaci sistemskog lupusa eritematozusa (SLE, to je tzv. autoimuno oboljenje)</w:t>
      </w:r>
    </w:p>
    <w:p w14:paraId="59246000" w14:textId="1236511B"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imate dijabetes (povišen šećer u krvi), giht, visoke vrijednosti holesterola ili triglicerida  u krvi</w:t>
      </w:r>
    </w:p>
    <w:p w14:paraId="6383BEA2" w14:textId="77777777"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ako ste imali alergijsku reakciju prilikom upotrebe drugih ljekova za sniženje krvnog pritiska iz ove grupe (antagonisti angiotenzin II receptora) ili ako imate alergiju ili astmu</w:t>
      </w:r>
    </w:p>
    <w:p w14:paraId="50353680" w14:textId="2BE1D22B" w:rsidR="00C426EC" w:rsidRPr="00BD7A94" w:rsidRDefault="00C426EC" w:rsidP="002F3C16">
      <w:pPr>
        <w:widowControl w:val="0"/>
        <w:numPr>
          <w:ilvl w:val="0"/>
          <w:numId w:val="31"/>
        </w:numPr>
        <w:shd w:val="clear" w:color="auto" w:fill="FFFFFF"/>
        <w:tabs>
          <w:tab w:val="left" w:pos="284"/>
          <w:tab w:val="left" w:pos="426"/>
        </w:tabs>
        <w:autoSpaceDE w:val="0"/>
        <w:autoSpaceDN w:val="0"/>
        <w:adjustRightInd w:val="0"/>
        <w:jc w:val="both"/>
        <w:rPr>
          <w:sz w:val="22"/>
          <w:szCs w:val="22"/>
          <w:lang w:val="sr-Latn-ME"/>
        </w:rPr>
      </w:pPr>
      <w:r w:rsidRPr="00BD7A94">
        <w:rPr>
          <w:sz w:val="22"/>
          <w:szCs w:val="22"/>
          <w:lang w:val="sr-Latn-ME"/>
        </w:rPr>
        <w:t xml:space="preserve">ako </w:t>
      </w:r>
      <w:r w:rsidR="00AB7FCD">
        <w:rPr>
          <w:sz w:val="22"/>
          <w:szCs w:val="22"/>
          <w:lang w:val="sr-Latn-ME"/>
        </w:rPr>
        <w:t>V</w:t>
      </w:r>
      <w:r w:rsidRPr="00BD7A94">
        <w:rPr>
          <w:sz w:val="22"/>
          <w:szCs w:val="22"/>
          <w:lang w:val="sr-Latn-ME"/>
        </w:rPr>
        <w:t>am je oslabio vid ili imate bol u oku. Ovo mogu biti znaci nakupljanja tečnosti u vaskularnom sloju oka (horoidalna efuzija) ili povećanog pritiska u oku i mogu se javiti nakon nekoliko sati do nekoliko nedjelja od početka uzimanja lijeka Co-Diovan. To može dovesti do trajnog gubitka vida, ukoliko se ne liječi. Ukoliko ste ranije imali alergiju na penicilin ili sulfonamide, kod Vas može postojati povećan rizik od razvoja takvog stanja.</w:t>
      </w:r>
    </w:p>
    <w:p w14:paraId="2478AAB0" w14:textId="77777777" w:rsidR="00C426EC" w:rsidRPr="00BD7A94" w:rsidRDefault="00C426EC">
      <w:pPr>
        <w:numPr>
          <w:ilvl w:val="0"/>
          <w:numId w:val="31"/>
        </w:numPr>
        <w:shd w:val="clear" w:color="auto" w:fill="FFFFFF"/>
        <w:tabs>
          <w:tab w:val="left" w:pos="284"/>
        </w:tabs>
        <w:jc w:val="both"/>
        <w:rPr>
          <w:sz w:val="22"/>
          <w:szCs w:val="22"/>
          <w:lang w:val="sr-Latn-ME"/>
        </w:rPr>
      </w:pPr>
      <w:r w:rsidRPr="00BD7A94">
        <w:rPr>
          <w:sz w:val="22"/>
          <w:szCs w:val="22"/>
          <w:lang w:val="sr-Latn-ME"/>
        </w:rPr>
        <w:t>ukoliko koristite bilo koji od sljedećih ljekova u terapiji visokog krvnog pritiska:</w:t>
      </w:r>
    </w:p>
    <w:p w14:paraId="4438E1C7" w14:textId="454CAEEA" w:rsidR="00C426EC" w:rsidRPr="00BD7A94" w:rsidRDefault="00C426EC" w:rsidP="002F3C16">
      <w:pPr>
        <w:shd w:val="clear" w:color="auto" w:fill="FFFFFF"/>
        <w:tabs>
          <w:tab w:val="left" w:pos="284"/>
        </w:tabs>
        <w:ind w:left="851"/>
        <w:jc w:val="both"/>
        <w:rPr>
          <w:sz w:val="22"/>
          <w:szCs w:val="22"/>
          <w:lang w:val="sr-Latn-ME"/>
        </w:rPr>
      </w:pPr>
      <w:r w:rsidRPr="00BD7A94">
        <w:rPr>
          <w:sz w:val="22"/>
          <w:szCs w:val="22"/>
          <w:lang w:val="sr-Latn-ME"/>
        </w:rPr>
        <w:t xml:space="preserve">º </w:t>
      </w:r>
      <w:r w:rsidR="00DC08CD">
        <w:rPr>
          <w:sz w:val="22"/>
          <w:szCs w:val="22"/>
          <w:lang w:val="sr-Latn-ME"/>
        </w:rPr>
        <w:t>„</w:t>
      </w:r>
      <w:r w:rsidRPr="00BD7A94">
        <w:rPr>
          <w:sz w:val="22"/>
          <w:szCs w:val="22"/>
          <w:lang w:val="sr-Latn-ME"/>
        </w:rPr>
        <w:t>ACE</w:t>
      </w:r>
      <w:r w:rsidR="00DC08CD">
        <w:rPr>
          <w:sz w:val="22"/>
          <w:szCs w:val="22"/>
          <w:lang w:val="sr-Latn-ME"/>
        </w:rPr>
        <w:t>“</w:t>
      </w:r>
      <w:r w:rsidRPr="00BD7A94">
        <w:rPr>
          <w:sz w:val="22"/>
          <w:szCs w:val="22"/>
          <w:lang w:val="sr-Latn-ME"/>
        </w:rPr>
        <w:t xml:space="preserve"> inhibitori (na primjer enalapril, lizinopril, ramipril), naročito ako imate probleme sa bubrezima koji su povezani sa šećernom bolesti</w:t>
      </w:r>
    </w:p>
    <w:p w14:paraId="422FF11C" w14:textId="47997D91" w:rsidR="00CF2012" w:rsidRPr="00BD7A94" w:rsidRDefault="00C426EC" w:rsidP="002F3C16">
      <w:pPr>
        <w:shd w:val="clear" w:color="auto" w:fill="FFFFFF"/>
        <w:tabs>
          <w:tab w:val="left" w:pos="284"/>
        </w:tabs>
        <w:ind w:left="851"/>
        <w:jc w:val="both"/>
        <w:rPr>
          <w:sz w:val="22"/>
          <w:szCs w:val="22"/>
          <w:lang w:val="sr-Latn-ME"/>
        </w:rPr>
      </w:pPr>
      <w:r w:rsidRPr="00BD7A94">
        <w:rPr>
          <w:sz w:val="22"/>
          <w:szCs w:val="22"/>
          <w:lang w:val="sr-Latn-ME"/>
        </w:rPr>
        <w:t>º aliskiren</w:t>
      </w:r>
    </w:p>
    <w:p w14:paraId="0677F27B" w14:textId="0AC43BB6" w:rsidR="00445D8F" w:rsidRPr="00BD7A94" w:rsidRDefault="00C426EC" w:rsidP="002F3C16">
      <w:pPr>
        <w:pStyle w:val="ListParagraph"/>
        <w:numPr>
          <w:ilvl w:val="0"/>
          <w:numId w:val="32"/>
        </w:numPr>
        <w:jc w:val="both"/>
        <w:rPr>
          <w:bCs/>
          <w:sz w:val="22"/>
          <w:szCs w:val="22"/>
          <w:lang w:val="sr-Latn-ME"/>
        </w:rPr>
      </w:pPr>
      <w:r w:rsidRPr="00BD7A94">
        <w:rPr>
          <w:sz w:val="22"/>
          <w:szCs w:val="22"/>
          <w:lang w:val="sr-Latn-ME"/>
        </w:rPr>
        <w:t>ako ste imali rak kože ili ako Vam se pojavi neočekivana lezija (prom</w:t>
      </w:r>
      <w:r w:rsidR="002135D1">
        <w:rPr>
          <w:sz w:val="22"/>
          <w:szCs w:val="22"/>
          <w:lang w:val="sr-Latn-ME"/>
        </w:rPr>
        <w:t>j</w:t>
      </w:r>
      <w:r w:rsidRPr="00BD7A94">
        <w:rPr>
          <w:sz w:val="22"/>
          <w:szCs w:val="22"/>
          <w:lang w:val="sr-Latn-ME"/>
        </w:rPr>
        <w:t>ena) na koži tokom l</w:t>
      </w:r>
      <w:r w:rsidR="00DC08CD">
        <w:rPr>
          <w:sz w:val="22"/>
          <w:szCs w:val="22"/>
          <w:lang w:val="sr-Latn-ME"/>
        </w:rPr>
        <w:t>ij</w:t>
      </w:r>
      <w:r w:rsidRPr="00BD7A94">
        <w:rPr>
          <w:sz w:val="22"/>
          <w:szCs w:val="22"/>
          <w:lang w:val="sr-Latn-ME"/>
        </w:rPr>
        <w:t>ečenja. L</w:t>
      </w:r>
      <w:r w:rsidR="00DC08CD">
        <w:rPr>
          <w:sz w:val="22"/>
          <w:szCs w:val="22"/>
          <w:lang w:val="sr-Latn-ME"/>
        </w:rPr>
        <w:t>ij</w:t>
      </w:r>
      <w:r w:rsidRPr="00BD7A94">
        <w:rPr>
          <w:sz w:val="22"/>
          <w:szCs w:val="22"/>
          <w:lang w:val="sr-Latn-ME"/>
        </w:rPr>
        <w:t>ečenje hidrohlortiazidom, naročito dugotrajna prim</w:t>
      </w:r>
      <w:r w:rsidR="000A5E91">
        <w:rPr>
          <w:sz w:val="22"/>
          <w:szCs w:val="22"/>
          <w:lang w:val="sr-Latn-ME"/>
        </w:rPr>
        <w:t>j</w:t>
      </w:r>
      <w:r w:rsidRPr="00BD7A94">
        <w:rPr>
          <w:sz w:val="22"/>
          <w:szCs w:val="22"/>
          <w:lang w:val="sr-Latn-ME"/>
        </w:rPr>
        <w:t>ena uz visoke doze, može da poveća rizik od nekih vrsta raka kože ili usana (nemelanomski karcinom kože). Zaštitite svoju kožu od izlaganja suncu i UV</w:t>
      </w:r>
      <w:r w:rsidRPr="00BD7A94">
        <w:rPr>
          <w:lang w:val="sr-Latn-ME"/>
        </w:rPr>
        <w:t xml:space="preserve"> </w:t>
      </w:r>
      <w:r w:rsidRPr="00BD7A94">
        <w:rPr>
          <w:sz w:val="22"/>
          <w:szCs w:val="22"/>
          <w:lang w:val="sr-Latn-ME"/>
        </w:rPr>
        <w:t>zracima za vr</w:t>
      </w:r>
      <w:r w:rsidR="000A5E91">
        <w:rPr>
          <w:sz w:val="22"/>
          <w:szCs w:val="22"/>
          <w:lang w:val="sr-Latn-ME"/>
        </w:rPr>
        <w:t>ij</w:t>
      </w:r>
      <w:r w:rsidRPr="00BD7A94">
        <w:rPr>
          <w:sz w:val="22"/>
          <w:szCs w:val="22"/>
          <w:lang w:val="sr-Latn-ME"/>
        </w:rPr>
        <w:t>eme uzimanja l</w:t>
      </w:r>
      <w:r w:rsidR="00DC08CD">
        <w:rPr>
          <w:sz w:val="22"/>
          <w:szCs w:val="22"/>
          <w:lang w:val="sr-Latn-ME"/>
        </w:rPr>
        <w:t>ij</w:t>
      </w:r>
      <w:r w:rsidRPr="00BD7A94">
        <w:rPr>
          <w:sz w:val="22"/>
          <w:szCs w:val="22"/>
          <w:lang w:val="sr-Latn-ME"/>
        </w:rPr>
        <w:t>eka Co-Diovan.</w:t>
      </w:r>
    </w:p>
    <w:p w14:paraId="29E5C645" w14:textId="7145F1A4" w:rsidR="00274E9B" w:rsidRPr="00BD7A94" w:rsidRDefault="00274E9B" w:rsidP="002F3C16">
      <w:pPr>
        <w:pStyle w:val="ListParagraph"/>
        <w:widowControl w:val="0"/>
        <w:numPr>
          <w:ilvl w:val="0"/>
          <w:numId w:val="33"/>
        </w:numPr>
        <w:shd w:val="clear" w:color="auto" w:fill="FFFFFF"/>
        <w:tabs>
          <w:tab w:val="left" w:pos="426"/>
        </w:tabs>
        <w:autoSpaceDE w:val="0"/>
        <w:autoSpaceDN w:val="0"/>
        <w:adjustRightInd w:val="0"/>
        <w:ind w:left="714" w:hanging="357"/>
        <w:contextualSpacing w:val="0"/>
        <w:jc w:val="both"/>
        <w:rPr>
          <w:sz w:val="22"/>
          <w:szCs w:val="22"/>
          <w:lang w:val="sr-Latn-ME"/>
        </w:rPr>
      </w:pPr>
      <w:r w:rsidRPr="00BD7A94">
        <w:rPr>
          <w:sz w:val="22"/>
          <w:szCs w:val="22"/>
          <w:lang w:val="sr-Latn-ME"/>
        </w:rPr>
        <w:t xml:space="preserve">ako ste imali probleme sa disanjem ili plućima (uključujući upalu ili tečnost u plućima) nakon uzimanja </w:t>
      </w:r>
      <w:r w:rsidR="00026E74" w:rsidRPr="00BD7A94">
        <w:rPr>
          <w:sz w:val="22"/>
          <w:szCs w:val="22"/>
          <w:lang w:val="sr-Latn-ME"/>
        </w:rPr>
        <w:t>hidrohlortiazid</w:t>
      </w:r>
      <w:r w:rsidRPr="00BD7A94">
        <w:rPr>
          <w:sz w:val="22"/>
          <w:szCs w:val="22"/>
          <w:lang w:val="sr-Latn-ME"/>
        </w:rPr>
        <w:t>a u prošlosti. Ako nakon uzimanja lijeka Co-Diovan razvijete ozbiljan nedostatak daha ili otežano disanje, odmah potražite medicinsku pomoć.</w:t>
      </w:r>
    </w:p>
    <w:p w14:paraId="657ED9E5" w14:textId="77777777" w:rsidR="00274E9B" w:rsidRPr="00BD7A94" w:rsidRDefault="00274E9B" w:rsidP="002F3C16">
      <w:pPr>
        <w:jc w:val="both"/>
        <w:rPr>
          <w:b/>
          <w:bCs/>
          <w:sz w:val="22"/>
          <w:szCs w:val="22"/>
          <w:lang w:val="sr-Latn-ME"/>
        </w:rPr>
      </w:pPr>
    </w:p>
    <w:p w14:paraId="37DAEE31" w14:textId="5CB6EDB0" w:rsidR="00274E9B" w:rsidRPr="00BD7A94" w:rsidRDefault="00274E9B" w:rsidP="002F3C16">
      <w:pPr>
        <w:jc w:val="both"/>
        <w:rPr>
          <w:sz w:val="22"/>
          <w:szCs w:val="22"/>
          <w:lang w:val="sr-Latn-ME"/>
        </w:rPr>
      </w:pPr>
      <w:r w:rsidRPr="00BD7A94">
        <w:rPr>
          <w:sz w:val="22"/>
          <w:szCs w:val="22"/>
          <w:lang w:val="sr-Latn-ME"/>
        </w:rPr>
        <w:t>Vaš ljekar će redovno prov</w:t>
      </w:r>
      <w:r w:rsidR="005D7CDC">
        <w:rPr>
          <w:sz w:val="22"/>
          <w:szCs w:val="22"/>
          <w:lang w:val="sr-Latn-ME"/>
        </w:rPr>
        <w:t>j</w:t>
      </w:r>
      <w:r w:rsidRPr="00BD7A94">
        <w:rPr>
          <w:sz w:val="22"/>
          <w:szCs w:val="22"/>
          <w:lang w:val="sr-Latn-ME"/>
        </w:rPr>
        <w:t>eravati funkciju Vaših bubrega, krvni pritisak i nivo elektrolita (npr. kalijuma) u Vašoj krvi.</w:t>
      </w:r>
    </w:p>
    <w:p w14:paraId="370E7D48" w14:textId="77777777" w:rsidR="00274E9B" w:rsidRPr="00BD7A94" w:rsidRDefault="00274E9B" w:rsidP="002F3C16">
      <w:pPr>
        <w:jc w:val="both"/>
        <w:rPr>
          <w:sz w:val="22"/>
          <w:szCs w:val="22"/>
          <w:lang w:val="sr-Latn-ME"/>
        </w:rPr>
      </w:pPr>
    </w:p>
    <w:p w14:paraId="64F0AB62" w14:textId="77777777" w:rsidR="00274E9B" w:rsidRPr="00BD7A94" w:rsidRDefault="00274E9B" w:rsidP="002F3C16">
      <w:pPr>
        <w:jc w:val="both"/>
        <w:rPr>
          <w:sz w:val="22"/>
          <w:szCs w:val="22"/>
          <w:lang w:val="sr-Latn-ME"/>
        </w:rPr>
      </w:pPr>
      <w:r w:rsidRPr="00BD7A94">
        <w:rPr>
          <w:sz w:val="22"/>
          <w:szCs w:val="22"/>
          <w:lang w:val="sr-Latn-ME"/>
        </w:rPr>
        <w:t>Pogledajte takođe informacije u dijelu „Lijek Co-Diovan ne smijete uzimati“.</w:t>
      </w:r>
    </w:p>
    <w:p w14:paraId="0481CA72" w14:textId="77777777" w:rsidR="00274E9B" w:rsidRPr="00BD7A94" w:rsidRDefault="00274E9B" w:rsidP="002F3C16">
      <w:pPr>
        <w:jc w:val="both"/>
        <w:rPr>
          <w:sz w:val="22"/>
          <w:szCs w:val="22"/>
          <w:lang w:val="sr-Latn-ME"/>
        </w:rPr>
      </w:pPr>
    </w:p>
    <w:p w14:paraId="7FEBC9C8" w14:textId="77777777" w:rsidR="00274E9B" w:rsidRPr="00BD7A94" w:rsidRDefault="00274E9B" w:rsidP="002F3C16">
      <w:pPr>
        <w:jc w:val="both"/>
        <w:rPr>
          <w:sz w:val="22"/>
          <w:szCs w:val="22"/>
          <w:lang w:val="sr-Latn-ME"/>
        </w:rPr>
      </w:pPr>
      <w:r w:rsidRPr="00BD7A94">
        <w:rPr>
          <w:sz w:val="22"/>
          <w:szCs w:val="22"/>
          <w:lang w:val="sr-Latn-ME"/>
        </w:rPr>
        <w:t>Lijek Co-Diovan može da dovede do povećane osjetljivosti kože na sunce.</w:t>
      </w:r>
    </w:p>
    <w:p w14:paraId="5E7B6CB4" w14:textId="77777777" w:rsidR="00274E9B" w:rsidRPr="00BD7A94" w:rsidRDefault="00274E9B" w:rsidP="002F3C16">
      <w:pPr>
        <w:jc w:val="both"/>
        <w:rPr>
          <w:sz w:val="22"/>
          <w:szCs w:val="22"/>
          <w:lang w:val="sr-Latn-ME"/>
        </w:rPr>
      </w:pPr>
    </w:p>
    <w:p w14:paraId="13A8EF2D" w14:textId="77777777" w:rsidR="00274E9B" w:rsidRPr="00BD7A94" w:rsidRDefault="00274E9B" w:rsidP="002F3C16">
      <w:pPr>
        <w:jc w:val="both"/>
        <w:rPr>
          <w:sz w:val="22"/>
          <w:szCs w:val="22"/>
          <w:lang w:val="sr-Latn-ME"/>
        </w:rPr>
      </w:pPr>
      <w:r w:rsidRPr="00BD7A94">
        <w:rPr>
          <w:sz w:val="22"/>
          <w:szCs w:val="22"/>
          <w:lang w:val="sr-Latn-ME"/>
        </w:rPr>
        <w:t>Ne preporučuje se upotreba lijeka Co-Diovan kod djece i adolescenata ispod 18 godina.</w:t>
      </w:r>
    </w:p>
    <w:p w14:paraId="3A0BD409" w14:textId="77777777" w:rsidR="00274E9B" w:rsidRPr="00BD7A94" w:rsidRDefault="00274E9B" w:rsidP="002F3C16">
      <w:pPr>
        <w:jc w:val="both"/>
        <w:rPr>
          <w:sz w:val="22"/>
          <w:szCs w:val="22"/>
          <w:lang w:val="sr-Latn-ME"/>
        </w:rPr>
      </w:pPr>
    </w:p>
    <w:p w14:paraId="52EC4C04" w14:textId="4783AF1B" w:rsidR="00274E9B" w:rsidRPr="00BD7A94" w:rsidRDefault="00274E9B" w:rsidP="002F3C16">
      <w:pPr>
        <w:jc w:val="both"/>
        <w:rPr>
          <w:sz w:val="22"/>
          <w:szCs w:val="22"/>
          <w:lang w:val="sr-Latn-ME"/>
        </w:rPr>
      </w:pPr>
      <w:r w:rsidRPr="00BD7A94">
        <w:rPr>
          <w:sz w:val="22"/>
          <w:szCs w:val="22"/>
          <w:lang w:val="sr-Latn-ME"/>
        </w:rPr>
        <w:t>Morate obavijestiti svog ljekara ako mislite da ste trudni (</w:t>
      </w:r>
      <w:r w:rsidRPr="00BD7A94">
        <w:rPr>
          <w:sz w:val="22"/>
          <w:szCs w:val="22"/>
          <w:u w:val="single"/>
          <w:lang w:val="sr-Latn-ME"/>
        </w:rPr>
        <w:t>ili planirate trudnoću</w:t>
      </w:r>
      <w:r w:rsidRPr="00BD7A94">
        <w:rPr>
          <w:sz w:val="22"/>
          <w:szCs w:val="22"/>
          <w:lang w:val="sr-Latn-ME"/>
        </w:rPr>
        <w:t>). Co-Diovan se ne preporučuje tokom rane trudnoće, i ne smije se uzimati ako ste trudni više od tri mjeseca, s obzirom da može ozbiljno naškoditi Vašoj bebi ako se koristi u tom peoriodu (vidjeti poglavlje o trudnoći).</w:t>
      </w:r>
    </w:p>
    <w:p w14:paraId="143FDB0B" w14:textId="77777777" w:rsidR="00274E9B" w:rsidRPr="00BD7A94" w:rsidRDefault="00274E9B" w:rsidP="002F3C16">
      <w:pPr>
        <w:jc w:val="both"/>
        <w:rPr>
          <w:sz w:val="22"/>
          <w:szCs w:val="22"/>
          <w:lang w:val="sr-Latn-ME"/>
        </w:rPr>
      </w:pPr>
    </w:p>
    <w:p w14:paraId="126B3BF3" w14:textId="20D1581D" w:rsidR="00274E9B" w:rsidRPr="00BD7A94" w:rsidRDefault="00274E9B" w:rsidP="002F3C16">
      <w:pPr>
        <w:jc w:val="both"/>
        <w:rPr>
          <w:b/>
          <w:bCs/>
          <w:sz w:val="22"/>
          <w:szCs w:val="22"/>
          <w:lang w:val="sr-Latn-ME"/>
        </w:rPr>
      </w:pPr>
      <w:r w:rsidRPr="00BD7A94">
        <w:rPr>
          <w:b/>
          <w:bCs/>
          <w:sz w:val="22"/>
          <w:szCs w:val="22"/>
          <w:lang w:val="sr-Latn-ME"/>
        </w:rPr>
        <w:t xml:space="preserve">Ako </w:t>
      </w:r>
      <w:r w:rsidR="0029104E">
        <w:rPr>
          <w:b/>
          <w:bCs/>
          <w:sz w:val="22"/>
          <w:szCs w:val="22"/>
          <w:lang w:val="sr-Latn-ME"/>
        </w:rPr>
        <w:t xml:space="preserve">se </w:t>
      </w:r>
      <w:r w:rsidRPr="00BD7A94">
        <w:rPr>
          <w:b/>
          <w:bCs/>
          <w:sz w:val="22"/>
          <w:szCs w:val="22"/>
          <w:lang w:val="sr-Latn-ME"/>
        </w:rPr>
        <w:t>nešto od ovoga odnosi na Vas, recite svom ljekaru.</w:t>
      </w:r>
    </w:p>
    <w:p w14:paraId="6D53D689" w14:textId="77777777" w:rsidR="00274E9B" w:rsidRPr="00BD7A94" w:rsidRDefault="00274E9B" w:rsidP="002F3C16">
      <w:pPr>
        <w:jc w:val="both"/>
        <w:rPr>
          <w:bCs/>
          <w:sz w:val="22"/>
          <w:szCs w:val="22"/>
          <w:lang w:val="sr-Latn-ME"/>
        </w:rPr>
      </w:pPr>
    </w:p>
    <w:p w14:paraId="7D8ED5F3" w14:textId="77777777" w:rsidR="00A32113" w:rsidRPr="00BD7A94" w:rsidRDefault="00A32113" w:rsidP="002F3C16">
      <w:pPr>
        <w:jc w:val="both"/>
        <w:rPr>
          <w:b/>
          <w:sz w:val="22"/>
          <w:szCs w:val="22"/>
          <w:lang w:val="sr-Latn-ME"/>
        </w:rPr>
      </w:pPr>
      <w:r w:rsidRPr="00BD7A94">
        <w:rPr>
          <w:b/>
          <w:sz w:val="22"/>
          <w:szCs w:val="22"/>
          <w:lang w:val="sr-Latn-ME"/>
        </w:rPr>
        <w:t xml:space="preserve">Primjena drugih </w:t>
      </w:r>
      <w:r w:rsidR="001B03B0" w:rsidRPr="00BD7A94">
        <w:rPr>
          <w:b/>
          <w:sz w:val="22"/>
          <w:szCs w:val="22"/>
          <w:lang w:val="sr-Latn-ME"/>
        </w:rPr>
        <w:t>l</w:t>
      </w:r>
      <w:r w:rsidRPr="00BD7A94">
        <w:rPr>
          <w:b/>
          <w:sz w:val="22"/>
          <w:szCs w:val="22"/>
          <w:lang w:val="sr-Latn-ME"/>
        </w:rPr>
        <w:t>jekova</w:t>
      </w:r>
    </w:p>
    <w:p w14:paraId="4E95BF35" w14:textId="77777777" w:rsidR="00274E9B" w:rsidRPr="00BD7A94" w:rsidRDefault="00274E9B" w:rsidP="002F3C16">
      <w:pPr>
        <w:shd w:val="clear" w:color="auto" w:fill="FFFFFF"/>
        <w:tabs>
          <w:tab w:val="left" w:pos="284"/>
        </w:tabs>
        <w:ind w:right="24"/>
        <w:jc w:val="both"/>
        <w:rPr>
          <w:sz w:val="22"/>
          <w:szCs w:val="22"/>
          <w:lang w:val="sr-Latn-ME"/>
        </w:rPr>
      </w:pPr>
      <w:r w:rsidRPr="00BD7A94">
        <w:rPr>
          <w:sz w:val="22"/>
          <w:szCs w:val="22"/>
          <w:lang w:val="sr-Latn-ME"/>
        </w:rPr>
        <w:t>Obavijestite svog ljekara ili farmaceuta ako uzimate, do nedavno ste uzimali ili biste mogli da uzimate neki drugi lijek.</w:t>
      </w:r>
    </w:p>
    <w:p w14:paraId="61D53A61" w14:textId="65AC0E6C" w:rsidR="00274E9B" w:rsidRPr="00BD7A94" w:rsidRDefault="00274E9B" w:rsidP="002F3C16">
      <w:pPr>
        <w:shd w:val="clear" w:color="auto" w:fill="FFFFFF"/>
        <w:tabs>
          <w:tab w:val="left" w:pos="284"/>
        </w:tabs>
        <w:ind w:right="24"/>
        <w:jc w:val="both"/>
        <w:rPr>
          <w:sz w:val="22"/>
          <w:szCs w:val="22"/>
          <w:lang w:val="sr-Latn-ME"/>
        </w:rPr>
      </w:pPr>
      <w:r w:rsidRPr="00BD7A94">
        <w:rPr>
          <w:sz w:val="22"/>
          <w:szCs w:val="22"/>
          <w:lang w:val="sr-Latn-ME"/>
        </w:rPr>
        <w:t>Uzimanje lijeka Co-Diovan</w:t>
      </w:r>
      <w:r w:rsidRPr="00BD7A94">
        <w:rPr>
          <w:bCs/>
          <w:sz w:val="22"/>
          <w:szCs w:val="24"/>
          <w:lang w:val="sr-Latn-ME"/>
        </w:rPr>
        <w:t xml:space="preserve"> sa nekim drugim ljekovima može uticati na terapijski efekat. </w:t>
      </w:r>
      <w:r w:rsidRPr="00BD7A94">
        <w:rPr>
          <w:sz w:val="22"/>
          <w:szCs w:val="22"/>
          <w:lang w:val="sr-Latn-ME"/>
        </w:rPr>
        <w:t>Možda će biti neophodno da promijenite dozu ili da preduzmete druge mjere opreza ili u nekim slučajevima da prekinete sa uzimanjem nekih od ovih ljekova. Ovo se posebno odnosi na sl</w:t>
      </w:r>
      <w:r w:rsidR="005518AA">
        <w:rPr>
          <w:sz w:val="22"/>
          <w:szCs w:val="22"/>
          <w:lang w:val="sr-Latn-ME"/>
        </w:rPr>
        <w:t>j</w:t>
      </w:r>
      <w:r w:rsidRPr="00BD7A94">
        <w:rPr>
          <w:sz w:val="22"/>
          <w:szCs w:val="22"/>
          <w:lang w:val="sr-Latn-ME"/>
        </w:rPr>
        <w:t>edeće ljekove:</w:t>
      </w:r>
    </w:p>
    <w:p w14:paraId="4C2D8B2E" w14:textId="77777777" w:rsidR="00274E9B" w:rsidRPr="00BD7A94"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litijum, lijek koji se koristi za liječenje nekih psihijatrijskih oboljenja</w:t>
      </w:r>
    </w:p>
    <w:p w14:paraId="340B105D" w14:textId="77777777" w:rsidR="006D0A11"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 xml:space="preserve">ljekovi ili supstance koje mogu povećati količinu kalijuma u Vašoj krvi. U te ljekove spadaju </w:t>
      </w:r>
    </w:p>
    <w:p w14:paraId="7859611A" w14:textId="77777777" w:rsidR="006D0A11"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t xml:space="preserve">      </w:t>
      </w:r>
      <w:r w:rsidR="00274E9B" w:rsidRPr="00BD7A94">
        <w:rPr>
          <w:sz w:val="22"/>
          <w:szCs w:val="22"/>
          <w:lang w:val="sr-Latn-ME"/>
        </w:rPr>
        <w:t xml:space="preserve">suplementi za nadoknadu kalijuma, zamjene za so koje sadrže kalijum, ljekovi koji štede kalijum i </w:t>
      </w:r>
    </w:p>
    <w:p w14:paraId="0A414BCA" w14:textId="388183E3" w:rsidR="00274E9B" w:rsidRPr="00BD7A94"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t xml:space="preserve">      </w:t>
      </w:r>
      <w:r w:rsidR="00274E9B" w:rsidRPr="00BD7A94">
        <w:rPr>
          <w:sz w:val="22"/>
          <w:szCs w:val="22"/>
          <w:lang w:val="sr-Latn-ME"/>
        </w:rPr>
        <w:t>heparin</w:t>
      </w:r>
    </w:p>
    <w:p w14:paraId="76E044F4" w14:textId="13EC67A6" w:rsidR="006D0A11"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 xml:space="preserve">  ljekovi koji mogu smanjiti količinu kalijuma u krvi kao što su: diuretici („tablete za </w:t>
      </w:r>
    </w:p>
    <w:p w14:paraId="06054354" w14:textId="085C8FE1" w:rsidR="00274E9B" w:rsidRPr="00BD7A94"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lastRenderedPageBreak/>
        <w:t xml:space="preserve">      </w:t>
      </w:r>
      <w:r w:rsidR="00274E9B" w:rsidRPr="00BD7A94">
        <w:rPr>
          <w:sz w:val="22"/>
          <w:szCs w:val="22"/>
          <w:lang w:val="sr-Latn-ME"/>
        </w:rPr>
        <w:t>izmokravanje“), kortikosteroidi, laksativi, karbenoksolon, amfotericin ili penicilin G.</w:t>
      </w:r>
    </w:p>
    <w:p w14:paraId="49CC5D7C" w14:textId="77777777" w:rsidR="006D0A11"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 xml:space="preserve">neki antibiotici (iz grupe rifamicina), lijek koji se koristi protiv odbacivanja transplantanta </w:t>
      </w:r>
    </w:p>
    <w:p w14:paraId="4CCA2B57" w14:textId="77777777" w:rsidR="006D0A11"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t xml:space="preserve">      </w:t>
      </w:r>
      <w:r w:rsidR="00274E9B" w:rsidRPr="00BD7A94">
        <w:rPr>
          <w:sz w:val="22"/>
          <w:szCs w:val="22"/>
          <w:lang w:val="sr-Latn-ME"/>
        </w:rPr>
        <w:t xml:space="preserve">(ciklosporin) ili antiretrovirusni lijek koji se koristi za liječenje HIV/AIDS infekcije (ritonavir). Ovi </w:t>
      </w:r>
    </w:p>
    <w:p w14:paraId="12F490CF" w14:textId="169FCB51" w:rsidR="00274E9B" w:rsidRPr="00BD7A94"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t xml:space="preserve">      </w:t>
      </w:r>
      <w:r w:rsidR="00274E9B" w:rsidRPr="00BD7A94">
        <w:rPr>
          <w:sz w:val="22"/>
          <w:szCs w:val="22"/>
          <w:lang w:val="sr-Latn-ME"/>
        </w:rPr>
        <w:t>ljekovi mogu povećati efekat lijeka Co-Diovan.</w:t>
      </w:r>
    </w:p>
    <w:p w14:paraId="735DFFA2" w14:textId="4C4AB642" w:rsidR="006D0A11"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 xml:space="preserve">ljekovi koji mogu izazvati “torsades de pointes“ (nepravilan rad srca), kao što su antiaritmici </w:t>
      </w:r>
    </w:p>
    <w:p w14:paraId="5D289BCF" w14:textId="194E973C" w:rsidR="006D0A11"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t xml:space="preserve">      </w:t>
      </w:r>
      <w:r w:rsidR="00DC08CD">
        <w:rPr>
          <w:sz w:val="22"/>
          <w:szCs w:val="22"/>
          <w:lang w:val="sr-Latn-ME"/>
        </w:rPr>
        <w:t>(</w:t>
      </w:r>
      <w:r w:rsidR="00274E9B" w:rsidRPr="00BD7A94">
        <w:rPr>
          <w:sz w:val="22"/>
          <w:szCs w:val="22"/>
          <w:lang w:val="sr-Latn-ME"/>
        </w:rPr>
        <w:t xml:space="preserve">ljekovi za liječenje srčanih problema) i neki antipsihotici (ljekovi za liječenje mentalnih </w:t>
      </w:r>
    </w:p>
    <w:p w14:paraId="4B641DE1" w14:textId="570356A6" w:rsidR="00274E9B" w:rsidRPr="00BD7A94"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t xml:space="preserve">      </w:t>
      </w:r>
      <w:r w:rsidR="00274E9B" w:rsidRPr="00BD7A94">
        <w:rPr>
          <w:sz w:val="22"/>
          <w:szCs w:val="22"/>
          <w:lang w:val="sr-Latn-ME"/>
        </w:rPr>
        <w:t>poremećaja).</w:t>
      </w:r>
    </w:p>
    <w:p w14:paraId="60556079" w14:textId="77777777" w:rsidR="006D0A11"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 xml:space="preserve">ljekovi koji mogu smanjiti količinu natrijuma u Vašoj krvi, kao što su antidepresivi, antipsihotici, </w:t>
      </w:r>
    </w:p>
    <w:p w14:paraId="5ADB21EB" w14:textId="253478A6" w:rsidR="00274E9B" w:rsidRPr="00BD7A94" w:rsidRDefault="006D0A11" w:rsidP="006D0A11">
      <w:pPr>
        <w:shd w:val="clear" w:color="auto" w:fill="FFFFFF"/>
        <w:tabs>
          <w:tab w:val="left" w:pos="284"/>
          <w:tab w:val="left" w:pos="360"/>
        </w:tabs>
        <w:autoSpaceDE w:val="0"/>
        <w:autoSpaceDN w:val="0"/>
        <w:adjustRightInd w:val="0"/>
        <w:ind w:left="10"/>
        <w:jc w:val="both"/>
        <w:rPr>
          <w:sz w:val="22"/>
          <w:szCs w:val="22"/>
          <w:lang w:val="sr-Latn-ME"/>
        </w:rPr>
      </w:pPr>
      <w:r>
        <w:rPr>
          <w:sz w:val="22"/>
          <w:szCs w:val="22"/>
          <w:lang w:val="sr-Latn-ME"/>
        </w:rPr>
        <w:t xml:space="preserve">      </w:t>
      </w:r>
      <w:r w:rsidR="00274E9B" w:rsidRPr="00BD7A94">
        <w:rPr>
          <w:sz w:val="22"/>
          <w:szCs w:val="22"/>
          <w:lang w:val="sr-Latn-ME"/>
        </w:rPr>
        <w:t>antiepileptici (ljekovi za liječenje epilepsije).</w:t>
      </w:r>
    </w:p>
    <w:p w14:paraId="23B124C4" w14:textId="77777777" w:rsidR="00274E9B" w:rsidRPr="00BD7A94"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 xml:space="preserve">ljekovi koji se koriste za liječenje gihta, kao što je alopurinol, probenecid, sulfinpirazon </w:t>
      </w:r>
    </w:p>
    <w:p w14:paraId="5DDC385C" w14:textId="77777777" w:rsidR="00274E9B" w:rsidRPr="00BD7A94"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 xml:space="preserve">terapijski vitamin D i preparati za nadoknadu kalcijuma. </w:t>
      </w:r>
    </w:p>
    <w:p w14:paraId="646B145C" w14:textId="77777777" w:rsidR="00274E9B" w:rsidRPr="00BD7A94" w:rsidRDefault="00274E9B">
      <w:pPr>
        <w:numPr>
          <w:ilvl w:val="0"/>
          <w:numId w:val="34"/>
        </w:numPr>
        <w:shd w:val="clear" w:color="auto" w:fill="FFFFFF"/>
        <w:tabs>
          <w:tab w:val="left" w:pos="284"/>
          <w:tab w:val="left" w:pos="360"/>
        </w:tabs>
        <w:autoSpaceDE w:val="0"/>
        <w:autoSpaceDN w:val="0"/>
        <w:adjustRightInd w:val="0"/>
        <w:ind w:left="10"/>
        <w:jc w:val="both"/>
        <w:rPr>
          <w:sz w:val="22"/>
          <w:szCs w:val="22"/>
          <w:lang w:val="sr-Latn-ME"/>
        </w:rPr>
      </w:pPr>
      <w:r w:rsidRPr="00BD7A94">
        <w:rPr>
          <w:sz w:val="22"/>
          <w:szCs w:val="22"/>
          <w:lang w:val="sr-Latn-ME"/>
        </w:rPr>
        <w:t>ljekovi za liječenje šećerne bolesti (oralni preparati kao što su metformin ili insulin)</w:t>
      </w:r>
    </w:p>
    <w:p w14:paraId="37CB1CE5" w14:textId="77777777" w:rsidR="006D0A11"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 xml:space="preserve">drugi ljekovi koji se koriste za snižavanje krvnog pritiska uključujući metildopu, ACE inhibitori </w:t>
      </w:r>
    </w:p>
    <w:p w14:paraId="757CD539" w14:textId="1B99E8BC" w:rsidR="006D0A11" w:rsidRDefault="006D0A11" w:rsidP="006D0A11">
      <w:pPr>
        <w:shd w:val="clear" w:color="auto" w:fill="FFFFFF"/>
        <w:tabs>
          <w:tab w:val="left" w:pos="284"/>
          <w:tab w:val="left" w:pos="360"/>
        </w:tabs>
        <w:autoSpaceDE w:val="0"/>
        <w:autoSpaceDN w:val="0"/>
        <w:adjustRightInd w:val="0"/>
        <w:jc w:val="both"/>
        <w:rPr>
          <w:sz w:val="22"/>
          <w:szCs w:val="22"/>
          <w:lang w:val="sr-Latn-ME"/>
        </w:rPr>
      </w:pPr>
      <w:r>
        <w:rPr>
          <w:sz w:val="22"/>
          <w:szCs w:val="22"/>
          <w:lang w:val="sr-Latn-ME"/>
        </w:rPr>
        <w:t xml:space="preserve">      </w:t>
      </w:r>
      <w:r w:rsidR="00274E9B" w:rsidRPr="00BD7A94">
        <w:rPr>
          <w:sz w:val="22"/>
          <w:szCs w:val="22"/>
          <w:lang w:val="sr-Latn-ME"/>
        </w:rPr>
        <w:t>(kao što su enalapril, lizinopril itd) ili aliskiren (vidjeti takođe informacije u djelovima „Lijek Co-</w:t>
      </w:r>
    </w:p>
    <w:p w14:paraId="13A3FF35" w14:textId="42959B6F" w:rsidR="00274E9B" w:rsidRPr="00BD7A94" w:rsidRDefault="006D0A11" w:rsidP="006D0A11">
      <w:pPr>
        <w:shd w:val="clear" w:color="auto" w:fill="FFFFFF"/>
        <w:tabs>
          <w:tab w:val="left" w:pos="284"/>
          <w:tab w:val="left" w:pos="360"/>
        </w:tabs>
        <w:autoSpaceDE w:val="0"/>
        <w:autoSpaceDN w:val="0"/>
        <w:adjustRightInd w:val="0"/>
        <w:jc w:val="both"/>
        <w:rPr>
          <w:sz w:val="22"/>
          <w:szCs w:val="22"/>
          <w:lang w:val="sr-Latn-ME"/>
        </w:rPr>
      </w:pPr>
      <w:r>
        <w:rPr>
          <w:sz w:val="22"/>
          <w:szCs w:val="22"/>
          <w:lang w:val="sr-Latn-ME"/>
        </w:rPr>
        <w:t xml:space="preserve">       </w:t>
      </w:r>
      <w:r w:rsidR="00274E9B" w:rsidRPr="00BD7A94">
        <w:rPr>
          <w:sz w:val="22"/>
          <w:szCs w:val="22"/>
          <w:lang w:val="sr-Latn-ME"/>
        </w:rPr>
        <w:t>Diovan ne smijete uzimati“ i „Upozorenja i mjere opreza“).</w:t>
      </w:r>
    </w:p>
    <w:p w14:paraId="15825C90" w14:textId="77777777"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ljekovi koji povećavaju krvni pritisak, kao što su noradrenalin illi adrenalin</w:t>
      </w:r>
    </w:p>
    <w:p w14:paraId="4525BEA7" w14:textId="5CE7D51C"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digoksin ili drugi glikozidi digitalisa (ljekovi koji se koriste za liječenje srčanih problema)</w:t>
      </w:r>
    </w:p>
    <w:p w14:paraId="540FEB4D" w14:textId="2BE03564"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ljekovi koji mogu povisiti vrijednosti šećera u krvi, kao što je diazoksid ili beta blokatori</w:t>
      </w:r>
    </w:p>
    <w:p w14:paraId="01C2D2A0" w14:textId="1EC41709"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 xml:space="preserve">citotoksični ljekovi (koji se koriste u liječenju kancera) kao što je metotreksat ili ciklosfosfamid. </w:t>
      </w:r>
    </w:p>
    <w:p w14:paraId="31AE8195" w14:textId="77777777" w:rsidR="006D0A11"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 xml:space="preserve">ljekovi protiv bolova kao što su nesteroidni antiinflamatorni ljekovi (NSAIL), uključujući selektivne </w:t>
      </w:r>
    </w:p>
    <w:p w14:paraId="2A16FBF3" w14:textId="1DC18F97" w:rsidR="00274E9B" w:rsidRPr="00BD7A94" w:rsidRDefault="006D0A11" w:rsidP="006D0A11">
      <w:pPr>
        <w:shd w:val="clear" w:color="auto" w:fill="FFFFFF"/>
        <w:tabs>
          <w:tab w:val="left" w:pos="284"/>
          <w:tab w:val="left" w:pos="360"/>
        </w:tabs>
        <w:autoSpaceDE w:val="0"/>
        <w:autoSpaceDN w:val="0"/>
        <w:adjustRightInd w:val="0"/>
        <w:jc w:val="both"/>
        <w:rPr>
          <w:sz w:val="22"/>
          <w:szCs w:val="22"/>
          <w:lang w:val="sr-Latn-ME"/>
        </w:rPr>
      </w:pPr>
      <w:r>
        <w:rPr>
          <w:sz w:val="22"/>
          <w:szCs w:val="22"/>
          <w:lang w:val="sr-Latn-ME"/>
        </w:rPr>
        <w:t xml:space="preserve">       </w:t>
      </w:r>
      <w:r w:rsidR="00274E9B" w:rsidRPr="00BD7A94">
        <w:rPr>
          <w:sz w:val="22"/>
          <w:szCs w:val="22"/>
          <w:lang w:val="sr-Latn-ME"/>
        </w:rPr>
        <w:t>inhibitore ciklooksigenaze-2 (Cox-2 inhibitore) i acetilsalicilnu kiselinu &gt;3g</w:t>
      </w:r>
    </w:p>
    <w:p w14:paraId="4ECC591E" w14:textId="77777777"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ljekovi koji se koriste za opuštanje mišića kao što je tubokurarin</w:t>
      </w:r>
    </w:p>
    <w:p w14:paraId="2085DCC7" w14:textId="77777777" w:rsidR="006D0A11"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 xml:space="preserve">antiholinergički ljekovi (ljekovi koji se koriste za liječenje različitih poremećaja kao što su grčevi u </w:t>
      </w:r>
    </w:p>
    <w:p w14:paraId="4AF6BB6F" w14:textId="77777777" w:rsidR="006D0A11" w:rsidRDefault="006D0A11" w:rsidP="006D0A11">
      <w:pPr>
        <w:shd w:val="clear" w:color="auto" w:fill="FFFFFF"/>
        <w:tabs>
          <w:tab w:val="left" w:pos="284"/>
          <w:tab w:val="left" w:pos="360"/>
        </w:tabs>
        <w:autoSpaceDE w:val="0"/>
        <w:autoSpaceDN w:val="0"/>
        <w:adjustRightInd w:val="0"/>
        <w:jc w:val="both"/>
        <w:rPr>
          <w:sz w:val="22"/>
          <w:szCs w:val="22"/>
          <w:lang w:val="sr-Latn-ME"/>
        </w:rPr>
      </w:pPr>
      <w:r>
        <w:rPr>
          <w:sz w:val="22"/>
          <w:szCs w:val="22"/>
          <w:lang w:val="sr-Latn-ME"/>
        </w:rPr>
        <w:t xml:space="preserve">      </w:t>
      </w:r>
      <w:r w:rsidR="00274E9B" w:rsidRPr="00BD7A94">
        <w:rPr>
          <w:sz w:val="22"/>
          <w:szCs w:val="22"/>
          <w:lang w:val="sr-Latn-ME"/>
        </w:rPr>
        <w:t xml:space="preserve">stomaku, grč mokraćne bešike, astma, mučnina u toku vožnje, mišićni spazam, Parkinsonova bolest,  </w:t>
      </w:r>
    </w:p>
    <w:p w14:paraId="1083BB74" w14:textId="36EE4F91" w:rsidR="00274E9B" w:rsidRPr="00BD7A94" w:rsidRDefault="006D0A11" w:rsidP="006D0A11">
      <w:pPr>
        <w:shd w:val="clear" w:color="auto" w:fill="FFFFFF"/>
        <w:tabs>
          <w:tab w:val="left" w:pos="284"/>
          <w:tab w:val="left" w:pos="360"/>
        </w:tabs>
        <w:autoSpaceDE w:val="0"/>
        <w:autoSpaceDN w:val="0"/>
        <w:adjustRightInd w:val="0"/>
        <w:jc w:val="both"/>
        <w:rPr>
          <w:sz w:val="22"/>
          <w:szCs w:val="22"/>
          <w:lang w:val="sr-Latn-ME"/>
        </w:rPr>
      </w:pPr>
      <w:r>
        <w:rPr>
          <w:sz w:val="22"/>
          <w:szCs w:val="22"/>
          <w:lang w:val="sr-Latn-ME"/>
        </w:rPr>
        <w:t xml:space="preserve">      </w:t>
      </w:r>
      <w:r w:rsidR="00274E9B" w:rsidRPr="00BD7A94">
        <w:rPr>
          <w:sz w:val="22"/>
          <w:szCs w:val="22"/>
          <w:lang w:val="sr-Latn-ME"/>
        </w:rPr>
        <w:t xml:space="preserve">i kao pomoć anesteziji)  </w:t>
      </w:r>
    </w:p>
    <w:p w14:paraId="3FB1AFE3" w14:textId="77777777" w:rsidR="006D0A11"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 xml:space="preserve">amantadin (lijek koji se koristi u liječenju Parkinsonove bolesti i takođe se koristi za liječenje ili </w:t>
      </w:r>
    </w:p>
    <w:p w14:paraId="28BB05AB" w14:textId="5D61E1E4" w:rsidR="00274E9B" w:rsidRPr="00BD7A94" w:rsidRDefault="006D0A11" w:rsidP="006D0A11">
      <w:pPr>
        <w:shd w:val="clear" w:color="auto" w:fill="FFFFFF"/>
        <w:tabs>
          <w:tab w:val="left" w:pos="284"/>
          <w:tab w:val="left" w:pos="360"/>
        </w:tabs>
        <w:autoSpaceDE w:val="0"/>
        <w:autoSpaceDN w:val="0"/>
        <w:adjustRightInd w:val="0"/>
        <w:jc w:val="both"/>
        <w:rPr>
          <w:sz w:val="22"/>
          <w:szCs w:val="22"/>
          <w:lang w:val="sr-Latn-ME"/>
        </w:rPr>
      </w:pPr>
      <w:r>
        <w:rPr>
          <w:sz w:val="22"/>
          <w:szCs w:val="22"/>
          <w:lang w:val="sr-Latn-ME"/>
        </w:rPr>
        <w:t xml:space="preserve">       </w:t>
      </w:r>
      <w:r w:rsidR="00274E9B" w:rsidRPr="00BD7A94">
        <w:rPr>
          <w:sz w:val="22"/>
          <w:szCs w:val="22"/>
          <w:lang w:val="sr-Latn-ME"/>
        </w:rPr>
        <w:t>prevenciju određenih bolesti izazvanih virusima).</w:t>
      </w:r>
    </w:p>
    <w:p w14:paraId="29D53143" w14:textId="77777777"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holestiramin i holestipol (ljekovi koji se koriste za liječenje visoke koncentracije masti u krvi)</w:t>
      </w:r>
    </w:p>
    <w:p w14:paraId="72CF9D65" w14:textId="7004D1DF"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ciklosporin, lijek koji se koristi kod transplantacije da spr</w:t>
      </w:r>
      <w:r w:rsidR="00892C6A">
        <w:rPr>
          <w:sz w:val="22"/>
          <w:szCs w:val="22"/>
          <w:lang w:val="sr-Latn-ME"/>
        </w:rPr>
        <w:t>ij</w:t>
      </w:r>
      <w:r w:rsidRPr="00BD7A94">
        <w:rPr>
          <w:sz w:val="22"/>
          <w:szCs w:val="22"/>
          <w:lang w:val="sr-Latn-ME"/>
        </w:rPr>
        <w:t>eči odbacivanje organa</w:t>
      </w:r>
    </w:p>
    <w:p w14:paraId="46071A7C" w14:textId="7B078C71" w:rsidR="006D0A11"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alkohol, sedativi i anestetici (ljekovi sa uspavljujućem d</w:t>
      </w:r>
      <w:r w:rsidR="00B4449A">
        <w:rPr>
          <w:sz w:val="22"/>
          <w:szCs w:val="22"/>
          <w:lang w:val="sr-Latn-ME"/>
        </w:rPr>
        <w:t>j</w:t>
      </w:r>
      <w:r w:rsidRPr="00BD7A94">
        <w:rPr>
          <w:sz w:val="22"/>
          <w:szCs w:val="22"/>
          <w:lang w:val="sr-Latn-ME"/>
        </w:rPr>
        <w:t xml:space="preserve">elovanjem ili ljekovi za ublažavanje bolova </w:t>
      </w:r>
    </w:p>
    <w:p w14:paraId="21D62587" w14:textId="4AB22296" w:rsidR="00274E9B" w:rsidRPr="00BD7A94" w:rsidRDefault="006D0A11" w:rsidP="006D0A11">
      <w:pPr>
        <w:shd w:val="clear" w:color="auto" w:fill="FFFFFF"/>
        <w:tabs>
          <w:tab w:val="left" w:pos="284"/>
          <w:tab w:val="left" w:pos="360"/>
        </w:tabs>
        <w:autoSpaceDE w:val="0"/>
        <w:autoSpaceDN w:val="0"/>
        <w:adjustRightInd w:val="0"/>
        <w:jc w:val="both"/>
        <w:rPr>
          <w:sz w:val="22"/>
          <w:szCs w:val="22"/>
          <w:lang w:val="sr-Latn-ME"/>
        </w:rPr>
      </w:pPr>
      <w:r>
        <w:rPr>
          <w:sz w:val="22"/>
          <w:szCs w:val="22"/>
          <w:lang w:val="sr-Latn-ME"/>
        </w:rPr>
        <w:t xml:space="preserve">      </w:t>
      </w:r>
      <w:r w:rsidR="00274E9B" w:rsidRPr="00BD7A94">
        <w:rPr>
          <w:sz w:val="22"/>
          <w:szCs w:val="22"/>
          <w:lang w:val="sr-Latn-ME"/>
        </w:rPr>
        <w:t>na prim</w:t>
      </w:r>
      <w:r w:rsidR="00B4449A">
        <w:rPr>
          <w:sz w:val="22"/>
          <w:szCs w:val="22"/>
          <w:lang w:val="sr-Latn-ME"/>
        </w:rPr>
        <w:t>j</w:t>
      </w:r>
      <w:r w:rsidR="00274E9B" w:rsidRPr="00BD7A94">
        <w:rPr>
          <w:sz w:val="22"/>
          <w:szCs w:val="22"/>
          <w:lang w:val="sr-Latn-ME"/>
        </w:rPr>
        <w:t>er tokom operacije)</w:t>
      </w:r>
    </w:p>
    <w:p w14:paraId="40345AF7" w14:textId="2F6A6D02" w:rsidR="00274E9B" w:rsidRPr="00BD7A94" w:rsidRDefault="00274E9B">
      <w:pPr>
        <w:numPr>
          <w:ilvl w:val="0"/>
          <w:numId w:val="34"/>
        </w:numPr>
        <w:shd w:val="clear" w:color="auto" w:fill="FFFFFF"/>
        <w:tabs>
          <w:tab w:val="left" w:pos="284"/>
          <w:tab w:val="left" w:pos="360"/>
        </w:tabs>
        <w:autoSpaceDE w:val="0"/>
        <w:autoSpaceDN w:val="0"/>
        <w:adjustRightInd w:val="0"/>
        <w:jc w:val="both"/>
        <w:rPr>
          <w:sz w:val="22"/>
          <w:szCs w:val="22"/>
          <w:lang w:val="sr-Latn-ME"/>
        </w:rPr>
      </w:pPr>
      <w:r w:rsidRPr="00BD7A94">
        <w:rPr>
          <w:sz w:val="22"/>
          <w:szCs w:val="22"/>
          <w:lang w:val="sr-Latn-ME"/>
        </w:rPr>
        <w:t>kontrasna sredstva koja sadrže jod (ljekovi koji se koriste za snimanje tokom pregleda)</w:t>
      </w:r>
    </w:p>
    <w:p w14:paraId="6BB2B6A6" w14:textId="77777777" w:rsidR="00445D8F" w:rsidRPr="00BD7A94" w:rsidRDefault="00445D8F" w:rsidP="002F3C16">
      <w:pPr>
        <w:jc w:val="both"/>
        <w:rPr>
          <w:sz w:val="22"/>
          <w:szCs w:val="22"/>
          <w:lang w:val="sr-Latn-ME"/>
        </w:rPr>
      </w:pPr>
    </w:p>
    <w:p w14:paraId="4215E362" w14:textId="3DCCB9C2" w:rsidR="00A32113" w:rsidRPr="00BD7A94" w:rsidRDefault="00A32113" w:rsidP="002F3C16">
      <w:pPr>
        <w:jc w:val="both"/>
        <w:rPr>
          <w:b/>
          <w:bCs/>
          <w:sz w:val="22"/>
          <w:szCs w:val="22"/>
          <w:lang w:val="sr-Latn-ME"/>
        </w:rPr>
      </w:pPr>
      <w:r w:rsidRPr="00BD7A94">
        <w:rPr>
          <w:b/>
          <w:bCs/>
          <w:sz w:val="22"/>
          <w:szCs w:val="22"/>
          <w:lang w:val="sr-Latn-ME"/>
        </w:rPr>
        <w:t>Uzim</w:t>
      </w:r>
      <w:r w:rsidR="003A3507" w:rsidRPr="00BD7A94">
        <w:rPr>
          <w:b/>
          <w:bCs/>
          <w:sz w:val="22"/>
          <w:szCs w:val="22"/>
          <w:lang w:val="sr-Latn-ME"/>
        </w:rPr>
        <w:t xml:space="preserve">anje lijeka </w:t>
      </w:r>
      <w:r w:rsidR="00274E9B" w:rsidRPr="00BD7A94">
        <w:rPr>
          <w:b/>
          <w:bCs/>
          <w:sz w:val="22"/>
          <w:szCs w:val="22"/>
          <w:lang w:val="sr-Latn-ME"/>
        </w:rPr>
        <w:t>Co-Diovan</w:t>
      </w:r>
      <w:r w:rsidR="003A3507" w:rsidRPr="00BD7A94">
        <w:rPr>
          <w:b/>
          <w:bCs/>
          <w:sz w:val="22"/>
          <w:szCs w:val="22"/>
          <w:lang w:val="sr-Latn-ME"/>
        </w:rPr>
        <w:t xml:space="preserve"> sa hranom ili piće</w:t>
      </w:r>
      <w:r w:rsidRPr="00BD7A94">
        <w:rPr>
          <w:b/>
          <w:bCs/>
          <w:sz w:val="22"/>
          <w:szCs w:val="22"/>
          <w:lang w:val="sr-Latn-ME"/>
        </w:rPr>
        <w:t>m</w:t>
      </w:r>
      <w:r w:rsidR="00A02C42" w:rsidRPr="00BD7A94">
        <w:rPr>
          <w:b/>
          <w:bCs/>
          <w:sz w:val="22"/>
          <w:szCs w:val="22"/>
          <w:lang w:val="sr-Latn-ME"/>
        </w:rPr>
        <w:t xml:space="preserve"> </w:t>
      </w:r>
    </w:p>
    <w:p w14:paraId="6C1971EE" w14:textId="30BE19CE" w:rsidR="00274E9B" w:rsidRPr="00BD7A94" w:rsidRDefault="00274E9B" w:rsidP="002F3C16">
      <w:pPr>
        <w:shd w:val="clear" w:color="auto" w:fill="FFFFFF"/>
        <w:tabs>
          <w:tab w:val="left" w:pos="284"/>
        </w:tabs>
        <w:ind w:left="10" w:right="24"/>
        <w:jc w:val="both"/>
        <w:rPr>
          <w:sz w:val="22"/>
          <w:szCs w:val="22"/>
          <w:lang w:val="sr-Latn-ME"/>
        </w:rPr>
      </w:pPr>
      <w:r w:rsidRPr="00BD7A94">
        <w:rPr>
          <w:bCs/>
          <w:color w:val="000000"/>
          <w:sz w:val="22"/>
          <w:szCs w:val="22"/>
          <w:lang w:val="sr-Latn-ME"/>
        </w:rPr>
        <w:t>Izbjegavajte alkohol dok se ne posavjetujete sa Vašim ljekarom.</w:t>
      </w:r>
      <w:r w:rsidRPr="00BD7A94">
        <w:rPr>
          <w:b/>
          <w:bCs/>
          <w:color w:val="000000"/>
          <w:sz w:val="22"/>
          <w:szCs w:val="22"/>
          <w:lang w:val="sr-Latn-ME"/>
        </w:rPr>
        <w:t xml:space="preserve"> </w:t>
      </w:r>
      <w:r w:rsidRPr="00BD7A94">
        <w:rPr>
          <w:color w:val="000000"/>
          <w:sz w:val="22"/>
          <w:szCs w:val="22"/>
          <w:lang w:val="sr-Latn-ME"/>
        </w:rPr>
        <w:t>Alkohol može da izazove veći pad krvnog pritiska i/ili poveća rizik od pojave ošamućenosti ili nesvjestice.</w:t>
      </w:r>
    </w:p>
    <w:p w14:paraId="5CC101CA" w14:textId="77777777" w:rsidR="00445D8F" w:rsidRPr="00BD7A94" w:rsidRDefault="00445D8F" w:rsidP="002F3C16">
      <w:pPr>
        <w:jc w:val="both"/>
        <w:rPr>
          <w:bCs/>
          <w:sz w:val="22"/>
          <w:szCs w:val="22"/>
          <w:lang w:val="sr-Latn-ME"/>
        </w:rPr>
      </w:pPr>
    </w:p>
    <w:p w14:paraId="736E7E64" w14:textId="77777777" w:rsidR="00A92C66" w:rsidRPr="00BD7A94" w:rsidRDefault="00F47B6C" w:rsidP="002F3C16">
      <w:pPr>
        <w:jc w:val="both"/>
        <w:rPr>
          <w:b/>
          <w:sz w:val="22"/>
          <w:szCs w:val="22"/>
          <w:lang w:val="sr-Latn-ME"/>
        </w:rPr>
      </w:pPr>
      <w:r w:rsidRPr="00BD7A94">
        <w:rPr>
          <w:b/>
          <w:sz w:val="22"/>
          <w:szCs w:val="22"/>
          <w:lang w:val="sr-Latn-ME"/>
        </w:rPr>
        <w:t>Plodnost, trudnoća i dojenje</w:t>
      </w:r>
    </w:p>
    <w:p w14:paraId="2A280A51" w14:textId="77777777" w:rsidR="00240915" w:rsidRPr="00BD7A94" w:rsidRDefault="00240915" w:rsidP="002F3C16">
      <w:pPr>
        <w:jc w:val="both"/>
        <w:rPr>
          <w:b/>
          <w:sz w:val="22"/>
          <w:szCs w:val="22"/>
          <w:lang w:val="sr-Latn-ME"/>
        </w:rPr>
      </w:pPr>
    </w:p>
    <w:p w14:paraId="265E6E94" w14:textId="2CBFCE8A" w:rsidR="00240915" w:rsidRPr="00BD7A94" w:rsidRDefault="00240915">
      <w:pPr>
        <w:widowControl w:val="0"/>
        <w:tabs>
          <w:tab w:val="left" w:pos="284"/>
        </w:tabs>
        <w:autoSpaceDE w:val="0"/>
        <w:autoSpaceDN w:val="0"/>
        <w:jc w:val="both"/>
        <w:rPr>
          <w:b/>
          <w:sz w:val="22"/>
          <w:szCs w:val="22"/>
          <w:lang w:val="sr-Latn-ME"/>
        </w:rPr>
      </w:pPr>
      <w:r w:rsidRPr="00BD7A94">
        <w:rPr>
          <w:sz w:val="22"/>
          <w:szCs w:val="22"/>
          <w:lang w:val="sr-Latn-ME"/>
        </w:rPr>
        <w:t xml:space="preserve">•   </w:t>
      </w:r>
      <w:r w:rsidRPr="00BD7A94">
        <w:rPr>
          <w:b/>
          <w:sz w:val="22"/>
          <w:szCs w:val="22"/>
          <w:lang w:val="sr-Latn-ME"/>
        </w:rPr>
        <w:t>Recite Vašem ljekaru ukoliko mislite da ste trudni (ili planirate trudnoću)</w:t>
      </w:r>
    </w:p>
    <w:p w14:paraId="0FC4E076" w14:textId="32EAF668" w:rsidR="00240915" w:rsidRPr="00BD7A94" w:rsidRDefault="00240915">
      <w:pPr>
        <w:widowControl w:val="0"/>
        <w:tabs>
          <w:tab w:val="left" w:pos="284"/>
        </w:tabs>
        <w:autoSpaceDE w:val="0"/>
        <w:autoSpaceDN w:val="0"/>
        <w:jc w:val="both"/>
        <w:rPr>
          <w:color w:val="000000"/>
          <w:sz w:val="22"/>
          <w:szCs w:val="22"/>
          <w:lang w:val="sr-Latn-ME"/>
        </w:rPr>
      </w:pPr>
      <w:r w:rsidRPr="00BD7A94">
        <w:rPr>
          <w:color w:val="000000"/>
          <w:sz w:val="22"/>
          <w:szCs w:val="22"/>
          <w:lang w:val="sr-Latn-ME"/>
        </w:rPr>
        <w:t>Vaš ljekar će Vam savjetovati da prestanete da uzimate Co-Diovan prije nego što zatrudnite ili čim saznate da ste trudni i preporučiti da uzimate neki drugi lijek um</w:t>
      </w:r>
      <w:r w:rsidR="00B4449A">
        <w:rPr>
          <w:color w:val="000000"/>
          <w:sz w:val="22"/>
          <w:szCs w:val="22"/>
          <w:lang w:val="sr-Latn-ME"/>
        </w:rPr>
        <w:t>j</w:t>
      </w:r>
      <w:r w:rsidRPr="00BD7A94">
        <w:rPr>
          <w:color w:val="000000"/>
          <w:sz w:val="22"/>
          <w:szCs w:val="22"/>
          <w:lang w:val="sr-Latn-ME"/>
        </w:rPr>
        <w:t>esto lijeka Co-Diovan. Co-Diovan se ne preporučuje u ranoj trudnoći, i ne smije se uzimati poslije trećeg mjeseca trudnoće, jer može ozbiljno naškoditi Vašoj bebi ako se koristi nakon trećeg mjeseca trudnoće.</w:t>
      </w:r>
    </w:p>
    <w:p w14:paraId="0EE3C74B" w14:textId="77777777" w:rsidR="00240915" w:rsidRPr="00BD7A94" w:rsidRDefault="00240915">
      <w:pPr>
        <w:widowControl w:val="0"/>
        <w:tabs>
          <w:tab w:val="left" w:pos="284"/>
        </w:tabs>
        <w:autoSpaceDE w:val="0"/>
        <w:autoSpaceDN w:val="0"/>
        <w:jc w:val="both"/>
        <w:rPr>
          <w:color w:val="000000"/>
          <w:sz w:val="22"/>
          <w:szCs w:val="22"/>
          <w:lang w:val="sr-Latn-ME"/>
        </w:rPr>
      </w:pPr>
    </w:p>
    <w:p w14:paraId="5361331B" w14:textId="77777777" w:rsidR="00240915" w:rsidRPr="00BD7A94" w:rsidRDefault="00240915" w:rsidP="002F3C16">
      <w:pPr>
        <w:shd w:val="clear" w:color="auto" w:fill="FFFFFF"/>
        <w:tabs>
          <w:tab w:val="left" w:pos="284"/>
        </w:tabs>
        <w:jc w:val="both"/>
        <w:rPr>
          <w:color w:val="000000"/>
          <w:sz w:val="22"/>
          <w:szCs w:val="22"/>
          <w:lang w:val="sr-Latn-ME"/>
        </w:rPr>
      </w:pPr>
      <w:r w:rsidRPr="00BD7A94">
        <w:rPr>
          <w:sz w:val="22"/>
          <w:szCs w:val="22"/>
          <w:lang w:val="sr-Latn-ME"/>
        </w:rPr>
        <w:t xml:space="preserve">•   </w:t>
      </w:r>
      <w:r w:rsidRPr="00BD7A94">
        <w:rPr>
          <w:b/>
          <w:color w:val="000000"/>
          <w:sz w:val="22"/>
          <w:szCs w:val="22"/>
          <w:lang w:val="sr-Latn-ME"/>
        </w:rPr>
        <w:t>Recite svom ljekaru ukoliko dojite ili ćete početi da dojite.</w:t>
      </w:r>
      <w:r w:rsidRPr="00BD7A94">
        <w:rPr>
          <w:color w:val="000000"/>
          <w:sz w:val="22"/>
          <w:szCs w:val="22"/>
          <w:lang w:val="sr-Latn-ME"/>
        </w:rPr>
        <w:t xml:space="preserve"> </w:t>
      </w:r>
    </w:p>
    <w:p w14:paraId="52F268C0" w14:textId="77777777" w:rsidR="00240915" w:rsidRPr="00BD7A94" w:rsidRDefault="00240915" w:rsidP="002F3C16">
      <w:pPr>
        <w:shd w:val="clear" w:color="auto" w:fill="FFFFFF"/>
        <w:tabs>
          <w:tab w:val="left" w:pos="284"/>
        </w:tabs>
        <w:jc w:val="both"/>
        <w:rPr>
          <w:color w:val="000000"/>
          <w:sz w:val="22"/>
          <w:szCs w:val="22"/>
          <w:lang w:val="sr-Latn-ME"/>
        </w:rPr>
      </w:pPr>
      <w:r w:rsidRPr="00BD7A94">
        <w:rPr>
          <w:color w:val="000000"/>
          <w:sz w:val="22"/>
          <w:szCs w:val="22"/>
          <w:lang w:val="sr-Latn-ME"/>
        </w:rPr>
        <w:t xml:space="preserve">Co-Diovan nije preporučljiv za majke koje doje, i Vaš ljekar može izabrati drugu terapiju za Vas ukoliko želite da dojite, naročito ako je Vaše dijete novorođenče ili prevremeno rođeno. </w:t>
      </w:r>
    </w:p>
    <w:p w14:paraId="70F3C4A0" w14:textId="77777777" w:rsidR="00A92C66" w:rsidRPr="00BD7A94" w:rsidRDefault="00A92C66" w:rsidP="002F3C16">
      <w:pPr>
        <w:jc w:val="both"/>
        <w:rPr>
          <w:b/>
          <w:sz w:val="22"/>
          <w:szCs w:val="22"/>
          <w:lang w:val="sr-Latn-ME"/>
        </w:rPr>
      </w:pPr>
    </w:p>
    <w:p w14:paraId="52CB2988" w14:textId="4019D304" w:rsidR="00A32113" w:rsidRPr="00BD7A94" w:rsidRDefault="00A32113" w:rsidP="002F3C16">
      <w:pPr>
        <w:jc w:val="both"/>
        <w:rPr>
          <w:b/>
          <w:bCs/>
          <w:sz w:val="22"/>
          <w:szCs w:val="22"/>
          <w:lang w:val="sr-Latn-ME"/>
        </w:rPr>
      </w:pPr>
      <w:r w:rsidRPr="00BD7A94">
        <w:rPr>
          <w:b/>
          <w:sz w:val="22"/>
          <w:szCs w:val="22"/>
          <w:lang w:val="sr-Latn-ME"/>
        </w:rPr>
        <w:t xml:space="preserve">Uticaj lijeka </w:t>
      </w:r>
      <w:r w:rsidR="00240915" w:rsidRPr="00BD7A94">
        <w:rPr>
          <w:b/>
          <w:sz w:val="22"/>
          <w:szCs w:val="22"/>
          <w:lang w:val="sr-Latn-ME"/>
        </w:rPr>
        <w:t>Co-Diovan</w:t>
      </w:r>
      <w:r w:rsidRPr="00BD7A94">
        <w:rPr>
          <w:b/>
          <w:sz w:val="22"/>
          <w:szCs w:val="22"/>
          <w:lang w:val="sr-Latn-ME"/>
        </w:rPr>
        <w:t xml:space="preserve"> na </w:t>
      </w:r>
      <w:r w:rsidR="00F47B6C" w:rsidRPr="00BD7A94">
        <w:rPr>
          <w:b/>
          <w:sz w:val="22"/>
          <w:szCs w:val="22"/>
          <w:lang w:val="sr-Latn-ME"/>
        </w:rPr>
        <w:t xml:space="preserve">sposobnost upravljanja </w:t>
      </w:r>
      <w:r w:rsidRPr="00BD7A94">
        <w:rPr>
          <w:b/>
          <w:sz w:val="22"/>
          <w:szCs w:val="22"/>
          <w:lang w:val="sr-Latn-ME"/>
        </w:rPr>
        <w:t>vozilima i rukovanje mašinama</w:t>
      </w:r>
      <w:r w:rsidRPr="00BD7A94">
        <w:rPr>
          <w:b/>
          <w:bCs/>
          <w:sz w:val="22"/>
          <w:szCs w:val="22"/>
          <w:lang w:val="sr-Latn-ME"/>
        </w:rPr>
        <w:t xml:space="preserve"> </w:t>
      </w:r>
    </w:p>
    <w:p w14:paraId="6C848384" w14:textId="29E3A7F1" w:rsidR="00240915" w:rsidRPr="00BD7A94" w:rsidRDefault="00240915" w:rsidP="002F3C16">
      <w:pPr>
        <w:shd w:val="clear" w:color="auto" w:fill="FFFFFF"/>
        <w:tabs>
          <w:tab w:val="left" w:pos="284"/>
        </w:tabs>
        <w:ind w:right="24"/>
        <w:jc w:val="both"/>
        <w:rPr>
          <w:color w:val="000000"/>
          <w:sz w:val="22"/>
          <w:szCs w:val="22"/>
          <w:lang w:val="sr-Latn-ME"/>
        </w:rPr>
      </w:pPr>
      <w:r w:rsidRPr="00BD7A94">
        <w:rPr>
          <w:color w:val="000000"/>
          <w:sz w:val="22"/>
          <w:szCs w:val="22"/>
          <w:lang w:val="sr-Latn-ME"/>
        </w:rPr>
        <w:t>Prije nego što krenete da upravljate motornim vozilom, koristite alate ili rukujete mašinama, ili se bavite drugim aktivnostima koji zahtijevaju koncentraciju, budite sigurni da znate kako lijek Co-Diovan d</w:t>
      </w:r>
      <w:r w:rsidR="00B4449A">
        <w:rPr>
          <w:color w:val="000000"/>
          <w:sz w:val="22"/>
          <w:szCs w:val="22"/>
          <w:lang w:val="sr-Latn-ME"/>
        </w:rPr>
        <w:t>j</w:t>
      </w:r>
      <w:r w:rsidRPr="00BD7A94">
        <w:rPr>
          <w:color w:val="000000"/>
          <w:sz w:val="22"/>
          <w:szCs w:val="22"/>
          <w:lang w:val="sr-Latn-ME"/>
        </w:rPr>
        <w:t xml:space="preserve">eluje na Vas. Kao i mnogi drugi ljekovi koji se koriste za liječenje povišenog krvnog pritiska, Co- </w:t>
      </w:r>
      <w:r w:rsidRPr="00BD7A94">
        <w:rPr>
          <w:rFonts w:cs="Arial"/>
          <w:bCs/>
          <w:sz w:val="22"/>
          <w:szCs w:val="24"/>
          <w:lang w:val="sr-Latn-ME"/>
        </w:rPr>
        <w:t>Diovan</w:t>
      </w:r>
      <w:r w:rsidRPr="00BD7A94">
        <w:rPr>
          <w:color w:val="000000"/>
          <w:sz w:val="22"/>
          <w:szCs w:val="22"/>
          <w:lang w:val="sr-Latn-ME"/>
        </w:rPr>
        <w:t xml:space="preserve"> može u rijetkim slučajevima da izazove ošamućenost i da utiče na sposobnost koncentracije. </w:t>
      </w:r>
    </w:p>
    <w:p w14:paraId="6AC52027" w14:textId="77777777" w:rsidR="00445D8F" w:rsidRPr="00BD7A94" w:rsidRDefault="00445D8F" w:rsidP="002F3C16">
      <w:pPr>
        <w:widowControl w:val="0"/>
        <w:autoSpaceDE w:val="0"/>
        <w:autoSpaceDN w:val="0"/>
        <w:jc w:val="both"/>
        <w:rPr>
          <w:i/>
          <w:iCs/>
          <w:sz w:val="22"/>
          <w:szCs w:val="22"/>
          <w:lang w:val="sr-Latn-ME"/>
        </w:rPr>
      </w:pPr>
    </w:p>
    <w:p w14:paraId="276F65F1" w14:textId="56BF2AC2" w:rsidR="00445D8F" w:rsidRDefault="00445D8F" w:rsidP="002F3C16">
      <w:pPr>
        <w:jc w:val="both"/>
        <w:rPr>
          <w:sz w:val="22"/>
          <w:szCs w:val="22"/>
          <w:lang w:val="sr-Latn-ME"/>
        </w:rPr>
      </w:pPr>
    </w:p>
    <w:p w14:paraId="7ED840E5" w14:textId="77777777" w:rsidR="00F348A8" w:rsidRPr="00BD7A94" w:rsidRDefault="00F348A8" w:rsidP="002F3C16">
      <w:pPr>
        <w:jc w:val="both"/>
        <w:rPr>
          <w:sz w:val="22"/>
          <w:szCs w:val="22"/>
          <w:lang w:val="sr-Latn-ME"/>
        </w:rPr>
      </w:pPr>
    </w:p>
    <w:p w14:paraId="77A68612" w14:textId="0CC672D5" w:rsidR="00A32113" w:rsidRPr="00BD7A94" w:rsidRDefault="00A32113" w:rsidP="002F3C16">
      <w:pPr>
        <w:tabs>
          <w:tab w:val="left" w:pos="540"/>
          <w:tab w:val="left" w:pos="569"/>
        </w:tabs>
        <w:jc w:val="both"/>
        <w:rPr>
          <w:b/>
          <w:bCs/>
          <w:sz w:val="22"/>
          <w:szCs w:val="22"/>
          <w:lang w:val="sr-Latn-ME"/>
        </w:rPr>
      </w:pPr>
      <w:r w:rsidRPr="00BD7A94">
        <w:rPr>
          <w:b/>
          <w:bCs/>
          <w:sz w:val="22"/>
          <w:szCs w:val="22"/>
          <w:lang w:val="sr-Latn-ME"/>
        </w:rPr>
        <w:lastRenderedPageBreak/>
        <w:t xml:space="preserve">3. </w:t>
      </w:r>
      <w:r w:rsidR="00291DAD" w:rsidRPr="00BD7A94">
        <w:rPr>
          <w:b/>
          <w:bCs/>
          <w:sz w:val="22"/>
          <w:szCs w:val="22"/>
          <w:lang w:val="sr-Latn-ME"/>
        </w:rPr>
        <w:tab/>
        <w:t xml:space="preserve">KAKO SE UPOTREBLJAVA LIJEK </w:t>
      </w:r>
      <w:r w:rsidR="00240915" w:rsidRPr="00BD7A94">
        <w:rPr>
          <w:b/>
          <w:bCs/>
          <w:sz w:val="22"/>
          <w:szCs w:val="22"/>
          <w:lang w:val="sr-Latn-ME"/>
        </w:rPr>
        <w:t>CO-DIOVAN</w:t>
      </w:r>
    </w:p>
    <w:p w14:paraId="4A72513B" w14:textId="77777777" w:rsidR="00445D8F" w:rsidRPr="00BD7A94" w:rsidRDefault="00445D8F" w:rsidP="002F3C16">
      <w:pPr>
        <w:jc w:val="both"/>
        <w:rPr>
          <w:bCs/>
          <w:caps/>
          <w:sz w:val="22"/>
          <w:szCs w:val="22"/>
          <w:lang w:val="sr-Latn-ME"/>
        </w:rPr>
      </w:pPr>
    </w:p>
    <w:p w14:paraId="1EA32578" w14:textId="115EAABE" w:rsidR="00C77D13" w:rsidRPr="00BD7A94" w:rsidRDefault="00C77D13" w:rsidP="002F3C16">
      <w:pPr>
        <w:pStyle w:val="Header"/>
        <w:tabs>
          <w:tab w:val="left" w:pos="0"/>
        </w:tabs>
        <w:jc w:val="both"/>
        <w:rPr>
          <w:i/>
          <w:iCs/>
          <w:sz w:val="22"/>
          <w:szCs w:val="22"/>
          <w:lang w:val="sr-Latn-ME"/>
        </w:rPr>
      </w:pPr>
      <w:r w:rsidRPr="00BD7A94">
        <w:rPr>
          <w:sz w:val="22"/>
          <w:szCs w:val="22"/>
          <w:lang w:val="sr-Latn-ME"/>
        </w:rPr>
        <w:t>Uvijek uzimajte ovaj lijek tačno onako kako Vam je rekao Vaš ljekar ili farmaceut. Provjerite sa ljekarom ili farmaceutom ako niste sigurni kako da koristite ovaj lijek.</w:t>
      </w:r>
    </w:p>
    <w:p w14:paraId="25FCAEEA" w14:textId="236BD345" w:rsidR="009132CC" w:rsidRPr="00BD7A94" w:rsidRDefault="009132CC" w:rsidP="002F3C16">
      <w:pPr>
        <w:shd w:val="clear" w:color="auto" w:fill="FFFFFF"/>
        <w:tabs>
          <w:tab w:val="left" w:pos="284"/>
        </w:tabs>
        <w:ind w:left="10" w:right="24"/>
        <w:jc w:val="both"/>
        <w:rPr>
          <w:color w:val="000000"/>
          <w:sz w:val="22"/>
          <w:szCs w:val="22"/>
          <w:lang w:val="sr-Latn-ME"/>
        </w:rPr>
      </w:pPr>
      <w:r w:rsidRPr="00BD7A94">
        <w:rPr>
          <w:color w:val="000000"/>
          <w:sz w:val="22"/>
          <w:szCs w:val="22"/>
          <w:lang w:val="sr-Latn-ME"/>
        </w:rPr>
        <w:t>Pacijenti koji imaju visok krvni pritisak često ne primjećuju nikakve znake ovog problema. Mnogi se ose</w:t>
      </w:r>
      <w:r w:rsidR="00BD7A94">
        <w:rPr>
          <w:color w:val="000000"/>
          <w:sz w:val="22"/>
          <w:szCs w:val="22"/>
          <w:lang w:val="sr-Latn-ME"/>
        </w:rPr>
        <w:t>j</w:t>
      </w:r>
      <w:r w:rsidRPr="00BD7A94">
        <w:rPr>
          <w:color w:val="000000"/>
          <w:sz w:val="22"/>
          <w:szCs w:val="22"/>
          <w:lang w:val="sr-Latn-ME"/>
        </w:rPr>
        <w:t>ćaju sasvim normalno. Utoliko je značajnije da redovno idete na kontrolne preglede čak i ako se osjećate dobro.</w:t>
      </w:r>
    </w:p>
    <w:p w14:paraId="69CF1023" w14:textId="77777777" w:rsidR="009132CC" w:rsidRPr="00BD7A94" w:rsidRDefault="009132CC" w:rsidP="002F3C16">
      <w:pPr>
        <w:shd w:val="clear" w:color="auto" w:fill="FFFFFF"/>
        <w:tabs>
          <w:tab w:val="left" w:pos="284"/>
        </w:tabs>
        <w:ind w:left="10" w:right="24"/>
        <w:jc w:val="both"/>
        <w:rPr>
          <w:color w:val="000000"/>
          <w:sz w:val="22"/>
          <w:szCs w:val="22"/>
          <w:lang w:val="sr-Latn-ME"/>
        </w:rPr>
      </w:pPr>
      <w:r w:rsidRPr="00BD7A94">
        <w:rPr>
          <w:color w:val="000000"/>
          <w:sz w:val="22"/>
          <w:szCs w:val="22"/>
          <w:lang w:val="sr-Latn-ME"/>
        </w:rPr>
        <w:t xml:space="preserve">Vaš ljekar će Vam reći tačno koliko tableta lijeka </w:t>
      </w:r>
      <w:r w:rsidRPr="00BD7A94">
        <w:rPr>
          <w:bCs/>
          <w:sz w:val="22"/>
          <w:szCs w:val="24"/>
          <w:lang w:val="sr-Latn-ME"/>
        </w:rPr>
        <w:t>Co-</w:t>
      </w:r>
      <w:r w:rsidRPr="00BD7A94">
        <w:rPr>
          <w:rFonts w:cs="Arial"/>
          <w:bCs/>
          <w:sz w:val="22"/>
          <w:szCs w:val="24"/>
          <w:lang w:val="sr-Latn-ME"/>
        </w:rPr>
        <w:t>Diovan</w:t>
      </w:r>
      <w:r w:rsidRPr="00BD7A94">
        <w:rPr>
          <w:b/>
          <w:bCs/>
          <w:sz w:val="22"/>
          <w:szCs w:val="24"/>
          <w:lang w:val="sr-Latn-ME"/>
        </w:rPr>
        <w:t xml:space="preserve"> </w:t>
      </w:r>
      <w:r w:rsidRPr="00BD7A94">
        <w:rPr>
          <w:color w:val="000000"/>
          <w:sz w:val="22"/>
          <w:szCs w:val="22"/>
          <w:lang w:val="sr-Latn-ME"/>
        </w:rPr>
        <w:t>da uzmete.</w:t>
      </w:r>
    </w:p>
    <w:p w14:paraId="47AAF358" w14:textId="77777777" w:rsidR="009132CC" w:rsidRPr="00BD7A94" w:rsidRDefault="009132CC" w:rsidP="002F3C16">
      <w:pPr>
        <w:shd w:val="clear" w:color="auto" w:fill="FFFFFF"/>
        <w:tabs>
          <w:tab w:val="left" w:pos="284"/>
        </w:tabs>
        <w:ind w:left="10" w:right="24"/>
        <w:jc w:val="both"/>
        <w:rPr>
          <w:color w:val="000000"/>
          <w:sz w:val="22"/>
          <w:szCs w:val="22"/>
          <w:lang w:val="sr-Latn-ME"/>
        </w:rPr>
      </w:pPr>
      <w:r w:rsidRPr="00BD7A94">
        <w:rPr>
          <w:color w:val="000000"/>
          <w:sz w:val="22"/>
          <w:szCs w:val="22"/>
          <w:lang w:val="sr-Latn-ME"/>
        </w:rPr>
        <w:t>U zavisnosti od toga kako reagujete na liječenje, Vaš ljekar može da Vam sugeriše višu ili nižu dozu.</w:t>
      </w:r>
    </w:p>
    <w:p w14:paraId="04464EA4" w14:textId="77777777" w:rsidR="009132CC" w:rsidRPr="00BD7A94" w:rsidRDefault="009132CC" w:rsidP="002F3C16">
      <w:pPr>
        <w:numPr>
          <w:ilvl w:val="0"/>
          <w:numId w:val="35"/>
        </w:numPr>
        <w:shd w:val="clear" w:color="auto" w:fill="FFFFFF"/>
        <w:tabs>
          <w:tab w:val="left" w:pos="284"/>
        </w:tabs>
        <w:ind w:left="726" w:right="24" w:hanging="357"/>
        <w:jc w:val="both"/>
        <w:rPr>
          <w:color w:val="000000"/>
          <w:sz w:val="22"/>
          <w:szCs w:val="22"/>
          <w:lang w:val="sr-Latn-ME"/>
        </w:rPr>
      </w:pPr>
      <w:r w:rsidRPr="00BD7A94">
        <w:rPr>
          <w:color w:val="000000"/>
          <w:sz w:val="22"/>
          <w:szCs w:val="22"/>
          <w:lang w:val="sr-Latn-ME"/>
        </w:rPr>
        <w:t xml:space="preserve">Preporučena doza je jedna tableta lijeka </w:t>
      </w:r>
      <w:r w:rsidRPr="00BD7A94">
        <w:rPr>
          <w:bCs/>
          <w:sz w:val="22"/>
          <w:szCs w:val="24"/>
          <w:lang w:val="sr-Latn-ME"/>
        </w:rPr>
        <w:t>Co-</w:t>
      </w:r>
      <w:r w:rsidRPr="00BD7A94">
        <w:rPr>
          <w:rFonts w:cs="Arial"/>
          <w:bCs/>
          <w:sz w:val="22"/>
          <w:szCs w:val="24"/>
          <w:lang w:val="sr-Latn-ME"/>
        </w:rPr>
        <w:t>Diovan</w:t>
      </w:r>
      <w:r w:rsidRPr="00BD7A94">
        <w:rPr>
          <w:b/>
          <w:bCs/>
          <w:sz w:val="22"/>
          <w:szCs w:val="24"/>
          <w:lang w:val="sr-Latn-ME"/>
        </w:rPr>
        <w:t xml:space="preserve"> </w:t>
      </w:r>
      <w:r w:rsidRPr="00BD7A94">
        <w:rPr>
          <w:color w:val="000000"/>
          <w:sz w:val="22"/>
          <w:szCs w:val="22"/>
          <w:lang w:val="sr-Latn-ME"/>
        </w:rPr>
        <w:t>dnevno</w:t>
      </w:r>
    </w:p>
    <w:p w14:paraId="18438AA0" w14:textId="77777777" w:rsidR="009132CC" w:rsidRPr="00BD7A94" w:rsidRDefault="009132CC" w:rsidP="002F3C16">
      <w:pPr>
        <w:numPr>
          <w:ilvl w:val="0"/>
          <w:numId w:val="35"/>
        </w:numPr>
        <w:shd w:val="clear" w:color="auto" w:fill="FFFFFF"/>
        <w:tabs>
          <w:tab w:val="left" w:pos="284"/>
        </w:tabs>
        <w:ind w:left="726" w:right="24" w:hanging="357"/>
        <w:jc w:val="both"/>
        <w:rPr>
          <w:color w:val="000000"/>
          <w:sz w:val="22"/>
          <w:szCs w:val="22"/>
          <w:lang w:val="sr-Latn-ME"/>
        </w:rPr>
      </w:pPr>
      <w:r w:rsidRPr="00BD7A94">
        <w:rPr>
          <w:color w:val="000000"/>
          <w:sz w:val="22"/>
          <w:szCs w:val="22"/>
          <w:lang w:val="sr-Latn-ME"/>
        </w:rPr>
        <w:t>Ne mijenjajte dozu niti prekidajte liječenje, a da se prethodno ne posavjetujete sa svojim ljekarom.</w:t>
      </w:r>
    </w:p>
    <w:p w14:paraId="7229D392" w14:textId="77777777" w:rsidR="009132CC" w:rsidRPr="00BD7A94" w:rsidRDefault="009132CC" w:rsidP="002F3C16">
      <w:pPr>
        <w:numPr>
          <w:ilvl w:val="0"/>
          <w:numId w:val="35"/>
        </w:numPr>
        <w:shd w:val="clear" w:color="auto" w:fill="FFFFFF"/>
        <w:tabs>
          <w:tab w:val="left" w:pos="284"/>
        </w:tabs>
        <w:ind w:left="726" w:right="24" w:hanging="357"/>
        <w:jc w:val="both"/>
        <w:rPr>
          <w:color w:val="000000"/>
          <w:sz w:val="22"/>
          <w:szCs w:val="22"/>
          <w:lang w:val="sr-Latn-ME"/>
        </w:rPr>
      </w:pPr>
      <w:r w:rsidRPr="00BD7A94">
        <w:rPr>
          <w:rFonts w:cs="Arial"/>
          <w:bCs/>
          <w:sz w:val="22"/>
          <w:szCs w:val="24"/>
          <w:lang w:val="sr-Latn-ME"/>
        </w:rPr>
        <w:t>Uzimajte lijek Co-Diovan svakog dana u isto vrijeme, najbolje ujutru.</w:t>
      </w:r>
    </w:p>
    <w:p w14:paraId="49A671C3" w14:textId="77777777" w:rsidR="009132CC" w:rsidRPr="00BD7A94" w:rsidRDefault="009132CC">
      <w:pPr>
        <w:numPr>
          <w:ilvl w:val="0"/>
          <w:numId w:val="35"/>
        </w:numPr>
        <w:shd w:val="clear" w:color="auto" w:fill="FFFFFF"/>
        <w:tabs>
          <w:tab w:val="left" w:pos="284"/>
        </w:tabs>
        <w:jc w:val="both"/>
        <w:rPr>
          <w:sz w:val="22"/>
          <w:szCs w:val="22"/>
          <w:lang w:val="sr-Latn-ME"/>
        </w:rPr>
      </w:pPr>
      <w:r w:rsidRPr="00BD7A94">
        <w:rPr>
          <w:color w:val="000000"/>
          <w:sz w:val="22"/>
          <w:szCs w:val="22"/>
          <w:lang w:val="sr-Latn-ME"/>
        </w:rPr>
        <w:t>Co-</w:t>
      </w:r>
      <w:r w:rsidRPr="00BD7A94">
        <w:rPr>
          <w:rFonts w:cs="Arial"/>
          <w:bCs/>
          <w:sz w:val="22"/>
          <w:szCs w:val="24"/>
          <w:lang w:val="sr-Latn-ME"/>
        </w:rPr>
        <w:t>Diovan</w:t>
      </w:r>
      <w:r w:rsidRPr="00BD7A94">
        <w:rPr>
          <w:color w:val="000000"/>
          <w:sz w:val="22"/>
          <w:szCs w:val="22"/>
          <w:lang w:val="sr-Latn-ME"/>
        </w:rPr>
        <w:t xml:space="preserve"> može da se uzima sa ili bez hrane. </w:t>
      </w:r>
    </w:p>
    <w:p w14:paraId="11672B12" w14:textId="77777777" w:rsidR="009132CC" w:rsidRPr="00BD7A94" w:rsidRDefault="009132CC">
      <w:pPr>
        <w:numPr>
          <w:ilvl w:val="0"/>
          <w:numId w:val="35"/>
        </w:numPr>
        <w:shd w:val="clear" w:color="auto" w:fill="FFFFFF"/>
        <w:tabs>
          <w:tab w:val="left" w:pos="284"/>
        </w:tabs>
        <w:jc w:val="both"/>
        <w:rPr>
          <w:sz w:val="22"/>
          <w:szCs w:val="22"/>
          <w:lang w:val="sr-Latn-ME"/>
        </w:rPr>
      </w:pPr>
      <w:r w:rsidRPr="00BD7A94">
        <w:rPr>
          <w:color w:val="000000"/>
          <w:sz w:val="22"/>
          <w:szCs w:val="22"/>
          <w:lang w:val="sr-Latn-ME"/>
        </w:rPr>
        <w:t>Progutajte tabletu lijeka Co-</w:t>
      </w:r>
      <w:r w:rsidRPr="00BD7A94">
        <w:rPr>
          <w:rFonts w:cs="Arial"/>
          <w:bCs/>
          <w:sz w:val="22"/>
          <w:szCs w:val="24"/>
          <w:lang w:val="sr-Latn-ME"/>
        </w:rPr>
        <w:t xml:space="preserve">Diovan </w:t>
      </w:r>
      <w:r w:rsidRPr="00BD7A94">
        <w:rPr>
          <w:color w:val="000000"/>
          <w:sz w:val="22"/>
          <w:szCs w:val="22"/>
          <w:lang w:val="sr-Latn-ME"/>
        </w:rPr>
        <w:t xml:space="preserve">sa čašom vode. </w:t>
      </w:r>
    </w:p>
    <w:p w14:paraId="72CDE4B7" w14:textId="5988556A" w:rsidR="00D0580B" w:rsidRPr="00BD7A94" w:rsidRDefault="00C77D13" w:rsidP="002F3C16">
      <w:pPr>
        <w:numPr>
          <w:ilvl w:val="12"/>
          <w:numId w:val="0"/>
        </w:numPr>
        <w:tabs>
          <w:tab w:val="left" w:pos="720"/>
        </w:tabs>
        <w:ind w:right="-2"/>
        <w:jc w:val="both"/>
        <w:rPr>
          <w:sz w:val="22"/>
          <w:szCs w:val="22"/>
          <w:lang w:val="sr-Latn-ME"/>
        </w:rPr>
      </w:pPr>
      <w:r w:rsidRPr="00BD7A94">
        <w:rPr>
          <w:sz w:val="22"/>
          <w:szCs w:val="22"/>
          <w:lang w:val="sr-Latn-ME"/>
        </w:rPr>
        <w:t xml:space="preserve"> </w:t>
      </w:r>
    </w:p>
    <w:p w14:paraId="5FCC3C1C" w14:textId="3A835D4A" w:rsidR="00A32113" w:rsidRPr="00BD7A94" w:rsidRDefault="00A32113" w:rsidP="002F3C16">
      <w:pPr>
        <w:jc w:val="both"/>
        <w:rPr>
          <w:b/>
          <w:sz w:val="22"/>
          <w:szCs w:val="22"/>
          <w:lang w:val="sr-Latn-ME"/>
        </w:rPr>
      </w:pPr>
      <w:r w:rsidRPr="00BD7A94">
        <w:rPr>
          <w:b/>
          <w:sz w:val="22"/>
          <w:szCs w:val="22"/>
          <w:lang w:val="sr-Latn-ME"/>
        </w:rPr>
        <w:t xml:space="preserve">Ako ste uzeli više lijeka </w:t>
      </w:r>
      <w:r w:rsidR="009132CC" w:rsidRPr="00BD7A94">
        <w:rPr>
          <w:b/>
          <w:sz w:val="22"/>
          <w:szCs w:val="22"/>
          <w:lang w:val="sr-Latn-ME"/>
        </w:rPr>
        <w:t>Co-Diovan</w:t>
      </w:r>
      <w:r w:rsidRPr="00BD7A94">
        <w:rPr>
          <w:b/>
          <w:sz w:val="22"/>
          <w:szCs w:val="22"/>
          <w:lang w:val="sr-Latn-ME"/>
        </w:rPr>
        <w:t xml:space="preserve"> nego što je trebalo</w:t>
      </w:r>
    </w:p>
    <w:p w14:paraId="269925C4" w14:textId="45336605" w:rsidR="009132CC" w:rsidRPr="00BD7A94" w:rsidRDefault="009132CC" w:rsidP="00F02318">
      <w:pPr>
        <w:shd w:val="clear" w:color="auto" w:fill="FFFFFF"/>
        <w:tabs>
          <w:tab w:val="left" w:pos="284"/>
        </w:tabs>
        <w:jc w:val="both"/>
        <w:rPr>
          <w:sz w:val="22"/>
          <w:szCs w:val="22"/>
          <w:lang w:val="sr-Latn-ME"/>
        </w:rPr>
      </w:pPr>
      <w:r w:rsidRPr="00BD7A94">
        <w:rPr>
          <w:color w:val="000000"/>
          <w:sz w:val="22"/>
          <w:szCs w:val="22"/>
          <w:lang w:val="sr-Latn-ME"/>
        </w:rPr>
        <w:t>Ako os</w:t>
      </w:r>
      <w:r w:rsidR="00BD7A94">
        <w:rPr>
          <w:color w:val="000000"/>
          <w:sz w:val="22"/>
          <w:szCs w:val="22"/>
          <w:lang w:val="sr-Latn-ME"/>
        </w:rPr>
        <w:t>j</w:t>
      </w:r>
      <w:r w:rsidRPr="00BD7A94">
        <w:rPr>
          <w:color w:val="000000"/>
          <w:sz w:val="22"/>
          <w:szCs w:val="22"/>
          <w:lang w:val="sr-Latn-ME"/>
        </w:rPr>
        <w:t xml:space="preserve">etite tešku ošamućenost i/ili nesvjesticu, lezite i odmah se javite svom ljekaru. </w:t>
      </w:r>
    </w:p>
    <w:p w14:paraId="5C4A906A" w14:textId="77777777" w:rsidR="009132CC" w:rsidRPr="00BD7A94" w:rsidRDefault="009132CC">
      <w:pPr>
        <w:shd w:val="clear" w:color="auto" w:fill="FFFFFF"/>
        <w:tabs>
          <w:tab w:val="left" w:pos="284"/>
        </w:tabs>
        <w:ind w:left="5"/>
        <w:jc w:val="both"/>
        <w:rPr>
          <w:sz w:val="22"/>
          <w:szCs w:val="22"/>
          <w:lang w:val="sr-Latn-ME"/>
        </w:rPr>
      </w:pPr>
      <w:r w:rsidRPr="00BD7A94">
        <w:rPr>
          <w:color w:val="000000"/>
          <w:sz w:val="22"/>
          <w:szCs w:val="22"/>
          <w:lang w:val="sr-Latn-ME"/>
        </w:rPr>
        <w:t>Ako ste greškom uzeli previše tableta lijeka Co-</w:t>
      </w:r>
      <w:r w:rsidRPr="00BD7A94">
        <w:rPr>
          <w:rFonts w:cs="Arial"/>
          <w:bCs/>
          <w:sz w:val="22"/>
          <w:szCs w:val="24"/>
          <w:lang w:val="sr-Latn-ME"/>
        </w:rPr>
        <w:t>Diovan</w:t>
      </w:r>
      <w:r w:rsidRPr="00BD7A94">
        <w:rPr>
          <w:color w:val="000000"/>
          <w:sz w:val="22"/>
          <w:szCs w:val="22"/>
          <w:lang w:val="sr-Latn-ME"/>
        </w:rPr>
        <w:t xml:space="preserve">, </w:t>
      </w:r>
      <w:r w:rsidRPr="00BD7A94">
        <w:rPr>
          <w:bCs/>
          <w:color w:val="000000"/>
          <w:sz w:val="22"/>
          <w:szCs w:val="22"/>
          <w:lang w:val="sr-Latn-ME"/>
        </w:rPr>
        <w:t>javite se svom ljekaru, farmaceutu, ili se javite u bolnicu.</w:t>
      </w:r>
    </w:p>
    <w:p w14:paraId="392AF349" w14:textId="77777777" w:rsidR="00445D8F" w:rsidRPr="00BD7A94" w:rsidRDefault="00445D8F" w:rsidP="002F3C16">
      <w:pPr>
        <w:jc w:val="both"/>
        <w:rPr>
          <w:sz w:val="22"/>
          <w:szCs w:val="22"/>
          <w:lang w:val="sr-Latn-ME"/>
        </w:rPr>
      </w:pPr>
    </w:p>
    <w:p w14:paraId="3FC40DB0" w14:textId="007B0C28" w:rsidR="00A32113" w:rsidRPr="00BD7A94" w:rsidRDefault="00A32113" w:rsidP="002F3C16">
      <w:pPr>
        <w:jc w:val="both"/>
        <w:rPr>
          <w:b/>
          <w:sz w:val="22"/>
          <w:szCs w:val="22"/>
          <w:lang w:val="sr-Latn-ME"/>
        </w:rPr>
      </w:pPr>
      <w:r w:rsidRPr="00BD7A94">
        <w:rPr>
          <w:b/>
          <w:sz w:val="22"/>
          <w:szCs w:val="22"/>
          <w:lang w:val="sr-Latn-ME"/>
        </w:rPr>
        <w:t xml:space="preserve">Ako ste zaboravili da uzmete lijek </w:t>
      </w:r>
      <w:r w:rsidR="009132CC" w:rsidRPr="00BD7A94">
        <w:rPr>
          <w:b/>
          <w:bCs/>
          <w:sz w:val="22"/>
          <w:szCs w:val="22"/>
          <w:lang w:val="sr-Latn-ME"/>
        </w:rPr>
        <w:t>Co-Diovan</w:t>
      </w:r>
    </w:p>
    <w:p w14:paraId="7D7C8807" w14:textId="574D3360" w:rsidR="009132CC" w:rsidRPr="00BD7A94" w:rsidRDefault="009132CC" w:rsidP="002F3C16">
      <w:pPr>
        <w:shd w:val="clear" w:color="auto" w:fill="FFFFFF"/>
        <w:tabs>
          <w:tab w:val="left" w:pos="284"/>
        </w:tabs>
        <w:ind w:right="24"/>
        <w:jc w:val="both"/>
        <w:rPr>
          <w:color w:val="000000"/>
          <w:sz w:val="22"/>
          <w:szCs w:val="22"/>
          <w:lang w:val="sr-Latn-ME"/>
        </w:rPr>
      </w:pPr>
      <w:r w:rsidRPr="00BD7A94">
        <w:rPr>
          <w:color w:val="000000"/>
          <w:sz w:val="22"/>
          <w:szCs w:val="22"/>
          <w:lang w:val="sr-Latn-ME"/>
        </w:rPr>
        <w:t>Ako zaboravite da uzmete redovnu dozu ovog lijeka, uzmite je što je prije moguće. Međutim, ako je blizu vrijeme za uzimanje sl</w:t>
      </w:r>
      <w:r w:rsidR="004A1DC5">
        <w:rPr>
          <w:color w:val="000000"/>
          <w:sz w:val="22"/>
          <w:szCs w:val="22"/>
          <w:lang w:val="sr-Latn-ME"/>
        </w:rPr>
        <w:t>j</w:t>
      </w:r>
      <w:r w:rsidRPr="00BD7A94">
        <w:rPr>
          <w:color w:val="000000"/>
          <w:sz w:val="22"/>
          <w:szCs w:val="22"/>
          <w:lang w:val="sr-Latn-ME"/>
        </w:rPr>
        <w:t>edeće doze, preskočite dozu koju ste zaboravili i uzmite narednu u uobičajeno vrijeme. Nemojte da udvostručujete dozu kako biste nadoknadili propuštenu.</w:t>
      </w:r>
    </w:p>
    <w:p w14:paraId="5F4DEE6E" w14:textId="77777777" w:rsidR="00445D8F" w:rsidRPr="00BD7A94" w:rsidRDefault="00445D8F" w:rsidP="002F3C16">
      <w:pPr>
        <w:jc w:val="both"/>
        <w:rPr>
          <w:sz w:val="22"/>
          <w:szCs w:val="22"/>
          <w:lang w:val="sr-Latn-ME"/>
        </w:rPr>
      </w:pPr>
    </w:p>
    <w:p w14:paraId="3FCA1876" w14:textId="2EB794A7" w:rsidR="00445D8F" w:rsidRPr="00BD7A94" w:rsidRDefault="00A32113" w:rsidP="002F3C16">
      <w:pPr>
        <w:jc w:val="both"/>
        <w:rPr>
          <w:b/>
          <w:sz w:val="22"/>
          <w:szCs w:val="22"/>
          <w:lang w:val="sr-Latn-ME"/>
        </w:rPr>
      </w:pPr>
      <w:r w:rsidRPr="00BD7A94">
        <w:rPr>
          <w:b/>
          <w:sz w:val="22"/>
          <w:szCs w:val="22"/>
          <w:lang w:val="sr-Latn-ME"/>
        </w:rPr>
        <w:t xml:space="preserve">Ako prestanete da uzimate lijek </w:t>
      </w:r>
      <w:r w:rsidR="009132CC" w:rsidRPr="00BD7A94">
        <w:rPr>
          <w:b/>
          <w:bCs/>
          <w:sz w:val="22"/>
          <w:szCs w:val="22"/>
          <w:lang w:val="sr-Latn-ME"/>
        </w:rPr>
        <w:t>Co-Diovan</w:t>
      </w:r>
    </w:p>
    <w:p w14:paraId="3E1DAF21" w14:textId="43511DD3" w:rsidR="009132CC" w:rsidRPr="00BD7A94" w:rsidRDefault="009132CC" w:rsidP="002F3C16">
      <w:pPr>
        <w:shd w:val="clear" w:color="auto" w:fill="FFFFFF"/>
        <w:tabs>
          <w:tab w:val="left" w:pos="284"/>
        </w:tabs>
        <w:ind w:left="10" w:right="24"/>
        <w:jc w:val="both"/>
        <w:rPr>
          <w:color w:val="000000"/>
          <w:sz w:val="22"/>
          <w:szCs w:val="22"/>
          <w:lang w:val="sr-Latn-ME"/>
        </w:rPr>
      </w:pPr>
      <w:r w:rsidRPr="00BD7A94">
        <w:rPr>
          <w:color w:val="000000"/>
          <w:sz w:val="22"/>
          <w:szCs w:val="22"/>
          <w:lang w:val="sr-Latn-ME"/>
        </w:rPr>
        <w:t xml:space="preserve">Prekidanje liječenja lijekom </w:t>
      </w:r>
      <w:r w:rsidRPr="00BD7A94">
        <w:rPr>
          <w:bCs/>
          <w:sz w:val="22"/>
          <w:szCs w:val="24"/>
          <w:lang w:val="sr-Latn-ME"/>
        </w:rPr>
        <w:t>Co-</w:t>
      </w:r>
      <w:r w:rsidRPr="00BD7A94">
        <w:rPr>
          <w:rFonts w:cs="Arial"/>
          <w:bCs/>
          <w:sz w:val="22"/>
          <w:szCs w:val="24"/>
          <w:lang w:val="sr-Latn-ME"/>
        </w:rPr>
        <w:t>Diovan</w:t>
      </w:r>
      <w:r w:rsidRPr="00BD7A94">
        <w:rPr>
          <w:b/>
          <w:bCs/>
          <w:sz w:val="22"/>
          <w:szCs w:val="24"/>
          <w:lang w:val="sr-Latn-ME"/>
        </w:rPr>
        <w:t xml:space="preserve"> </w:t>
      </w:r>
      <w:r w:rsidRPr="00BD7A94">
        <w:rPr>
          <w:color w:val="000000"/>
          <w:sz w:val="22"/>
          <w:szCs w:val="22"/>
          <w:lang w:val="sr-Latn-ME"/>
        </w:rPr>
        <w:t>može da izazove pogoršanje Vaše bolesti. Ne prekidajte sa uzimanjem lijeka ukoliko Vas na to nije uputio Vaš ljekar.</w:t>
      </w:r>
    </w:p>
    <w:p w14:paraId="0491F31E" w14:textId="77777777" w:rsidR="009132CC" w:rsidRPr="00BD7A94" w:rsidRDefault="009132CC" w:rsidP="002F3C16">
      <w:pPr>
        <w:shd w:val="clear" w:color="auto" w:fill="FFFFFF"/>
        <w:tabs>
          <w:tab w:val="left" w:pos="284"/>
        </w:tabs>
        <w:ind w:left="10" w:right="24"/>
        <w:jc w:val="both"/>
        <w:rPr>
          <w:color w:val="000000"/>
          <w:sz w:val="22"/>
          <w:szCs w:val="22"/>
          <w:lang w:val="sr-Latn-ME"/>
        </w:rPr>
      </w:pPr>
    </w:p>
    <w:p w14:paraId="5914B287" w14:textId="77777777" w:rsidR="009132CC" w:rsidRPr="00BD7A94" w:rsidRDefault="009132CC" w:rsidP="002F3C16">
      <w:pPr>
        <w:tabs>
          <w:tab w:val="left" w:pos="284"/>
        </w:tabs>
        <w:jc w:val="both"/>
        <w:rPr>
          <w:b/>
          <w:sz w:val="22"/>
          <w:szCs w:val="22"/>
          <w:lang w:val="sr-Latn-ME"/>
        </w:rPr>
      </w:pPr>
      <w:r w:rsidRPr="00BD7A94">
        <w:rPr>
          <w:b/>
          <w:sz w:val="22"/>
          <w:szCs w:val="22"/>
          <w:lang w:val="sr-Latn-ME"/>
        </w:rPr>
        <w:t>Ako imate bilo kakva dodatna pitanja o korišćenju ovog lijeka, obratite se ljekaru ili farmaceutu.</w:t>
      </w:r>
    </w:p>
    <w:p w14:paraId="471945BA" w14:textId="18A41486" w:rsidR="00396B66" w:rsidRDefault="00396B66" w:rsidP="002F3C16">
      <w:pPr>
        <w:jc w:val="both"/>
        <w:rPr>
          <w:sz w:val="22"/>
          <w:szCs w:val="22"/>
          <w:lang w:val="sr-Latn-ME"/>
        </w:rPr>
      </w:pPr>
    </w:p>
    <w:p w14:paraId="69B408B5" w14:textId="77777777" w:rsidR="00F348A8" w:rsidRPr="00BD7A94" w:rsidRDefault="00F348A8" w:rsidP="002F3C16">
      <w:pPr>
        <w:jc w:val="both"/>
        <w:rPr>
          <w:sz w:val="22"/>
          <w:szCs w:val="22"/>
          <w:lang w:val="sr-Latn-ME"/>
        </w:rPr>
      </w:pPr>
    </w:p>
    <w:p w14:paraId="2F94C8C3" w14:textId="77777777" w:rsidR="00A32113" w:rsidRPr="00BD7A94" w:rsidRDefault="00A32113" w:rsidP="002F3C16">
      <w:pPr>
        <w:tabs>
          <w:tab w:val="left" w:pos="540"/>
          <w:tab w:val="left" w:pos="569"/>
        </w:tabs>
        <w:jc w:val="both"/>
        <w:rPr>
          <w:b/>
          <w:bCs/>
          <w:sz w:val="22"/>
          <w:szCs w:val="22"/>
          <w:lang w:val="sr-Latn-ME"/>
        </w:rPr>
      </w:pPr>
      <w:r w:rsidRPr="00BD7A94">
        <w:rPr>
          <w:b/>
          <w:bCs/>
          <w:sz w:val="22"/>
          <w:szCs w:val="22"/>
          <w:lang w:val="sr-Latn-ME"/>
        </w:rPr>
        <w:t xml:space="preserve">4. </w:t>
      </w:r>
      <w:r w:rsidR="00291DAD" w:rsidRPr="00BD7A94">
        <w:rPr>
          <w:b/>
          <w:bCs/>
          <w:sz w:val="22"/>
          <w:szCs w:val="22"/>
          <w:lang w:val="sr-Latn-ME"/>
        </w:rPr>
        <w:tab/>
      </w:r>
      <w:r w:rsidRPr="00BD7A94">
        <w:rPr>
          <w:b/>
          <w:bCs/>
          <w:sz w:val="22"/>
          <w:szCs w:val="22"/>
          <w:lang w:val="sr-Latn-ME"/>
        </w:rPr>
        <w:t>MOGUĆA NEŽELJENA DEJSTVA</w:t>
      </w:r>
    </w:p>
    <w:p w14:paraId="79E6B2A9" w14:textId="77777777" w:rsidR="00445D8F" w:rsidRPr="00BD7A94" w:rsidRDefault="00445D8F" w:rsidP="002F3C16">
      <w:pPr>
        <w:jc w:val="both"/>
        <w:rPr>
          <w:sz w:val="22"/>
          <w:szCs w:val="22"/>
          <w:lang w:val="sr-Latn-ME"/>
        </w:rPr>
      </w:pPr>
    </w:p>
    <w:p w14:paraId="2260E4B9" w14:textId="1A37AA38" w:rsidR="006D5C11" w:rsidRPr="00BD7A94" w:rsidRDefault="006D5C11" w:rsidP="002F3C16">
      <w:pPr>
        <w:numPr>
          <w:ilvl w:val="12"/>
          <w:numId w:val="0"/>
        </w:numPr>
        <w:tabs>
          <w:tab w:val="left" w:pos="720"/>
        </w:tabs>
        <w:ind w:right="-29"/>
        <w:jc w:val="both"/>
        <w:rPr>
          <w:sz w:val="22"/>
          <w:szCs w:val="22"/>
          <w:lang w:val="sr-Latn-ME"/>
        </w:rPr>
      </w:pPr>
      <w:r w:rsidRPr="00BD7A94">
        <w:rPr>
          <w:sz w:val="22"/>
          <w:szCs w:val="22"/>
          <w:lang w:val="sr-Latn-ME"/>
        </w:rPr>
        <w:t xml:space="preserve">Kao i svi ljekovi i lijek </w:t>
      </w:r>
      <w:r w:rsidR="009132CC" w:rsidRPr="00BD7A94">
        <w:rPr>
          <w:sz w:val="22"/>
          <w:szCs w:val="22"/>
          <w:lang w:val="sr-Latn-ME"/>
        </w:rPr>
        <w:t>Co-Diovan</w:t>
      </w:r>
      <w:r w:rsidRPr="00BD7A94">
        <w:rPr>
          <w:sz w:val="22"/>
          <w:szCs w:val="22"/>
          <w:lang w:val="sr-Latn-ME"/>
        </w:rPr>
        <w:t xml:space="preserve"> može izazvati neželjena dejstva, iako se ona ne moraju javiti kod svakoga.</w:t>
      </w:r>
    </w:p>
    <w:p w14:paraId="5DA32800" w14:textId="77777777" w:rsidR="009132CC" w:rsidRPr="00BD7A94" w:rsidRDefault="009132CC" w:rsidP="002F3C16">
      <w:pPr>
        <w:shd w:val="clear" w:color="auto" w:fill="FFFFFF"/>
        <w:tabs>
          <w:tab w:val="left" w:pos="284"/>
        </w:tabs>
        <w:ind w:left="10" w:right="24"/>
        <w:jc w:val="both"/>
        <w:rPr>
          <w:b/>
          <w:bCs/>
          <w:sz w:val="22"/>
          <w:szCs w:val="22"/>
          <w:lang w:val="sr-Latn-ME"/>
        </w:rPr>
      </w:pPr>
      <w:r w:rsidRPr="00BD7A94">
        <w:rPr>
          <w:b/>
          <w:bCs/>
          <w:sz w:val="22"/>
          <w:szCs w:val="22"/>
          <w:lang w:val="sr-Latn-ME"/>
        </w:rPr>
        <w:t>Neka neželjena dejstva mogu da budu ozbiljna i zahtijevaju trenutnu medicinsku pažnju:</w:t>
      </w:r>
    </w:p>
    <w:p w14:paraId="57426BBA" w14:textId="61A16DF2" w:rsidR="009132CC" w:rsidRPr="00BD7A94" w:rsidRDefault="009132CC" w:rsidP="002F3C16">
      <w:pPr>
        <w:numPr>
          <w:ilvl w:val="0"/>
          <w:numId w:val="36"/>
        </w:numPr>
        <w:shd w:val="clear" w:color="auto" w:fill="FFFFFF"/>
        <w:tabs>
          <w:tab w:val="left" w:pos="284"/>
        </w:tabs>
        <w:ind w:right="24"/>
        <w:jc w:val="both"/>
        <w:rPr>
          <w:sz w:val="22"/>
          <w:szCs w:val="22"/>
          <w:lang w:val="sr-Latn-ME"/>
        </w:rPr>
      </w:pPr>
      <w:r w:rsidRPr="00BD7A94">
        <w:rPr>
          <w:sz w:val="22"/>
          <w:szCs w:val="22"/>
          <w:lang w:val="sr-Latn-ME"/>
        </w:rPr>
        <w:t>Odmah se obratite svom ljekaru ako os</w:t>
      </w:r>
      <w:r w:rsidR="00BD7A94">
        <w:rPr>
          <w:sz w:val="22"/>
          <w:szCs w:val="22"/>
          <w:lang w:val="sr-Latn-ME"/>
        </w:rPr>
        <w:t>j</w:t>
      </w:r>
      <w:r w:rsidRPr="00BD7A94">
        <w:rPr>
          <w:sz w:val="22"/>
          <w:szCs w:val="22"/>
          <w:lang w:val="sr-Latn-ME"/>
        </w:rPr>
        <w:t>etite simptome angioedema, kao što su:</w:t>
      </w:r>
    </w:p>
    <w:p w14:paraId="2A2BB5B5" w14:textId="309941C8" w:rsidR="009132CC" w:rsidRPr="00BD7A94" w:rsidRDefault="00464C1B">
      <w:pPr>
        <w:numPr>
          <w:ilvl w:val="0"/>
          <w:numId w:val="36"/>
        </w:numPr>
        <w:shd w:val="clear" w:color="auto" w:fill="FFFFFF"/>
        <w:tabs>
          <w:tab w:val="left" w:pos="284"/>
        </w:tabs>
        <w:ind w:right="23"/>
        <w:jc w:val="both"/>
        <w:rPr>
          <w:sz w:val="22"/>
          <w:szCs w:val="22"/>
          <w:lang w:val="sr-Latn-ME"/>
        </w:rPr>
      </w:pPr>
      <w:r>
        <w:rPr>
          <w:sz w:val="22"/>
          <w:szCs w:val="22"/>
          <w:lang w:val="sr-Latn-ME"/>
        </w:rPr>
        <w:t>O</w:t>
      </w:r>
      <w:r w:rsidR="009132CC" w:rsidRPr="00BD7A94">
        <w:rPr>
          <w:sz w:val="22"/>
          <w:szCs w:val="22"/>
          <w:lang w:val="sr-Latn-ME"/>
        </w:rPr>
        <w:t>tok lica, jezika ili ždrijela</w:t>
      </w:r>
    </w:p>
    <w:p w14:paraId="69E6B33F" w14:textId="0208C424" w:rsidR="009132CC" w:rsidRPr="00BD7A94" w:rsidRDefault="00464C1B">
      <w:pPr>
        <w:numPr>
          <w:ilvl w:val="0"/>
          <w:numId w:val="36"/>
        </w:numPr>
        <w:shd w:val="clear" w:color="auto" w:fill="FFFFFF"/>
        <w:tabs>
          <w:tab w:val="left" w:pos="284"/>
        </w:tabs>
        <w:ind w:right="23"/>
        <w:jc w:val="both"/>
        <w:rPr>
          <w:sz w:val="22"/>
          <w:szCs w:val="22"/>
          <w:lang w:val="sr-Latn-ME"/>
        </w:rPr>
      </w:pPr>
      <w:r>
        <w:rPr>
          <w:sz w:val="22"/>
          <w:szCs w:val="22"/>
          <w:lang w:val="sr-Latn-ME"/>
        </w:rPr>
        <w:t>T</w:t>
      </w:r>
      <w:r w:rsidR="009132CC" w:rsidRPr="00BD7A94">
        <w:rPr>
          <w:sz w:val="22"/>
          <w:szCs w:val="22"/>
          <w:lang w:val="sr-Latn-ME"/>
        </w:rPr>
        <w:t>eškoće pri gutanju</w:t>
      </w:r>
    </w:p>
    <w:p w14:paraId="52777790" w14:textId="45DEAEA1" w:rsidR="009132CC" w:rsidRPr="00BD7A94" w:rsidRDefault="00464C1B">
      <w:pPr>
        <w:numPr>
          <w:ilvl w:val="0"/>
          <w:numId w:val="36"/>
        </w:numPr>
        <w:shd w:val="clear" w:color="auto" w:fill="FFFFFF"/>
        <w:tabs>
          <w:tab w:val="left" w:pos="284"/>
        </w:tabs>
        <w:ind w:right="23"/>
        <w:jc w:val="both"/>
        <w:rPr>
          <w:sz w:val="22"/>
          <w:szCs w:val="22"/>
          <w:lang w:val="sr-Latn-ME"/>
        </w:rPr>
      </w:pPr>
      <w:r>
        <w:rPr>
          <w:sz w:val="22"/>
          <w:szCs w:val="22"/>
          <w:lang w:val="sr-Latn-ME"/>
        </w:rPr>
        <w:t>K</w:t>
      </w:r>
      <w:r w:rsidR="009132CC" w:rsidRPr="00BD7A94">
        <w:rPr>
          <w:sz w:val="22"/>
          <w:szCs w:val="22"/>
          <w:lang w:val="sr-Latn-ME"/>
        </w:rPr>
        <w:t>oprivnjača i otežano disanje</w:t>
      </w:r>
    </w:p>
    <w:p w14:paraId="033E6634"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Teško oboljenje kože koje uzrokuje osip, crvenilo kože, stvaranje plikova na usnama, u predjelu oka i u ustima, ljuštenje kože, povišenu tjelesnu temperaturu (toksična epidermalna nekroliza)</w:t>
      </w:r>
    </w:p>
    <w:p w14:paraId="0BE394D6"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Slabljenje vida ili bol u očima zbog visokog krvnog pritiska (mogući znaci nakupljanja tečnosti u vaskularnom sloju oka (horoidalna efuzija) ili akutnog glaukoma zatvorenog ugla)</w:t>
      </w:r>
    </w:p>
    <w:p w14:paraId="34D19536"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Povišena tjelesna temperatura, bol u grlu, češće infekcije (agranulocitoza)</w:t>
      </w:r>
    </w:p>
    <w:p w14:paraId="6F5DF3B2" w14:textId="0462FECE" w:rsidR="009132CC" w:rsidRPr="00BD7A94" w:rsidRDefault="009132CC">
      <w:pPr>
        <w:numPr>
          <w:ilvl w:val="0"/>
          <w:numId w:val="36"/>
        </w:numPr>
        <w:tabs>
          <w:tab w:val="left" w:pos="284"/>
        </w:tabs>
        <w:jc w:val="both"/>
        <w:rPr>
          <w:sz w:val="22"/>
          <w:szCs w:val="22"/>
          <w:lang w:val="sr-Latn-ME"/>
        </w:rPr>
      </w:pPr>
      <w:r w:rsidRPr="00BD7A94">
        <w:rPr>
          <w:sz w:val="22"/>
          <w:szCs w:val="22"/>
          <w:lang w:val="sr-Latn-ME"/>
        </w:rPr>
        <w:t>Ozbiljan nedostatak daha, povišena tjelesna temperatura, slabost i konfuzija (akutni respiratorni distres sindrom)</w:t>
      </w:r>
    </w:p>
    <w:p w14:paraId="32B80476" w14:textId="77777777" w:rsidR="009132CC" w:rsidRPr="00BD7A94" w:rsidRDefault="009132CC">
      <w:pPr>
        <w:shd w:val="clear" w:color="auto" w:fill="FFFFFF"/>
        <w:tabs>
          <w:tab w:val="left" w:pos="284"/>
        </w:tabs>
        <w:ind w:left="780" w:right="23"/>
        <w:jc w:val="both"/>
        <w:rPr>
          <w:sz w:val="22"/>
          <w:szCs w:val="22"/>
          <w:lang w:val="sr-Latn-ME"/>
        </w:rPr>
      </w:pPr>
    </w:p>
    <w:p w14:paraId="288FAD94" w14:textId="77777777" w:rsidR="009132CC" w:rsidRPr="00BD7A94" w:rsidRDefault="009132CC" w:rsidP="002F3C16">
      <w:pPr>
        <w:shd w:val="clear" w:color="auto" w:fill="FFFFFF"/>
        <w:tabs>
          <w:tab w:val="left" w:pos="284"/>
        </w:tabs>
        <w:ind w:right="11"/>
        <w:jc w:val="both"/>
        <w:rPr>
          <w:color w:val="000000"/>
          <w:sz w:val="22"/>
          <w:szCs w:val="22"/>
          <w:lang w:val="sr-Latn-ME"/>
        </w:rPr>
      </w:pPr>
      <w:r w:rsidRPr="00BD7A94">
        <w:rPr>
          <w:color w:val="000000"/>
          <w:sz w:val="22"/>
          <w:szCs w:val="22"/>
          <w:lang w:val="sr-Latn-ME"/>
        </w:rPr>
        <w:t>Ova neželjena dejstva su veoma rijetka ili im je učestalost pojave nepoznata.</w:t>
      </w:r>
    </w:p>
    <w:p w14:paraId="2B02DF8F" w14:textId="77777777" w:rsidR="009132CC" w:rsidRPr="00BD7A94" w:rsidRDefault="009132CC" w:rsidP="002F3C16">
      <w:pPr>
        <w:shd w:val="clear" w:color="auto" w:fill="FFFFFF"/>
        <w:tabs>
          <w:tab w:val="left" w:pos="284"/>
        </w:tabs>
        <w:ind w:right="11"/>
        <w:jc w:val="both"/>
        <w:rPr>
          <w:b/>
          <w:color w:val="000000"/>
          <w:sz w:val="22"/>
          <w:szCs w:val="22"/>
          <w:lang w:val="sr-Latn-ME"/>
        </w:rPr>
      </w:pPr>
    </w:p>
    <w:p w14:paraId="28472DCB" w14:textId="44C5E5B3" w:rsidR="009132CC" w:rsidRPr="00BD7A94" w:rsidRDefault="009132CC" w:rsidP="002F3C16">
      <w:pPr>
        <w:shd w:val="clear" w:color="auto" w:fill="FFFFFF"/>
        <w:tabs>
          <w:tab w:val="left" w:pos="284"/>
        </w:tabs>
        <w:ind w:right="11"/>
        <w:jc w:val="both"/>
        <w:rPr>
          <w:b/>
          <w:color w:val="000000"/>
          <w:sz w:val="22"/>
          <w:szCs w:val="22"/>
          <w:lang w:val="sr-Latn-ME"/>
        </w:rPr>
      </w:pPr>
      <w:r w:rsidRPr="00BD7A94">
        <w:rPr>
          <w:b/>
          <w:color w:val="000000"/>
          <w:sz w:val="22"/>
          <w:szCs w:val="22"/>
          <w:lang w:val="sr-Latn-ME"/>
        </w:rPr>
        <w:t xml:space="preserve">Ako Vam se javi bilo koji od ovih simptoma, prestanite sa uzimanjem lijeka Co-Diovan i odmah se obratite ljekaru (vidjeti </w:t>
      </w:r>
      <w:r w:rsidR="007A7EF8" w:rsidRPr="00BD7A94">
        <w:rPr>
          <w:b/>
          <w:color w:val="000000"/>
          <w:sz w:val="22"/>
          <w:szCs w:val="22"/>
          <w:lang w:val="sr-Latn-ME"/>
        </w:rPr>
        <w:t>dio</w:t>
      </w:r>
      <w:r w:rsidRPr="00BD7A94">
        <w:rPr>
          <w:b/>
          <w:color w:val="000000"/>
          <w:sz w:val="22"/>
          <w:szCs w:val="22"/>
          <w:lang w:val="sr-Latn-ME"/>
        </w:rPr>
        <w:t xml:space="preserve"> 2 „</w:t>
      </w:r>
      <w:r w:rsidRPr="00BD7A94">
        <w:rPr>
          <w:b/>
          <w:bCs/>
          <w:sz w:val="22"/>
          <w:szCs w:val="22"/>
          <w:lang w:val="sr-Latn-ME"/>
        </w:rPr>
        <w:t>Upozorenja i mjere opreza“)</w:t>
      </w:r>
      <w:r w:rsidRPr="00BD7A94">
        <w:rPr>
          <w:b/>
          <w:color w:val="000000"/>
          <w:sz w:val="22"/>
          <w:szCs w:val="22"/>
          <w:lang w:val="sr-Latn-ME"/>
        </w:rPr>
        <w:t>.</w:t>
      </w:r>
    </w:p>
    <w:p w14:paraId="51333F8F" w14:textId="77777777" w:rsidR="009132CC" w:rsidRDefault="009132CC" w:rsidP="002F3C16">
      <w:pPr>
        <w:shd w:val="clear" w:color="auto" w:fill="FFFFFF"/>
        <w:tabs>
          <w:tab w:val="left" w:pos="284"/>
        </w:tabs>
        <w:ind w:right="24"/>
        <w:jc w:val="both"/>
        <w:rPr>
          <w:b/>
          <w:sz w:val="22"/>
          <w:szCs w:val="22"/>
          <w:lang w:val="sr-Latn-ME"/>
        </w:rPr>
      </w:pPr>
      <w:r w:rsidRPr="00BD7A94">
        <w:rPr>
          <w:b/>
          <w:sz w:val="22"/>
          <w:szCs w:val="22"/>
          <w:lang w:val="sr-Latn-ME"/>
        </w:rPr>
        <w:t>Druga neželjena dejstva uključuju:</w:t>
      </w:r>
    </w:p>
    <w:p w14:paraId="361A3DBF" w14:textId="77777777" w:rsidR="009132CC" w:rsidRPr="00BD7A94" w:rsidRDefault="009132CC" w:rsidP="002F3C16">
      <w:pPr>
        <w:shd w:val="clear" w:color="auto" w:fill="FFFFFF"/>
        <w:tabs>
          <w:tab w:val="left" w:pos="284"/>
        </w:tabs>
        <w:ind w:right="24"/>
        <w:jc w:val="both"/>
        <w:rPr>
          <w:i/>
          <w:sz w:val="22"/>
          <w:szCs w:val="22"/>
          <w:lang w:val="sr-Latn-ME"/>
        </w:rPr>
      </w:pPr>
      <w:r w:rsidRPr="00BD7A94">
        <w:rPr>
          <w:i/>
          <w:sz w:val="22"/>
          <w:szCs w:val="22"/>
          <w:lang w:val="sr-Latn-ME"/>
        </w:rPr>
        <w:lastRenderedPageBreak/>
        <w:t>Povremeno (mogu da se jave kod najviše 1 na 100 pacijenata koji uzimaju lijek):</w:t>
      </w:r>
    </w:p>
    <w:p w14:paraId="27BF9856"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kašalj</w:t>
      </w:r>
    </w:p>
    <w:p w14:paraId="7C43EDCF"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snižen krvni pritisak</w:t>
      </w:r>
    </w:p>
    <w:p w14:paraId="550724D8"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ošamućenost</w:t>
      </w:r>
    </w:p>
    <w:p w14:paraId="0E1D5C0C"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dehidratacija (sa simptomima žeđi, suvoća usta i jezika, rijetko mokrenje, tamno prebojeni urin, suva koža)</w:t>
      </w:r>
    </w:p>
    <w:p w14:paraId="1760E937"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bol u mišićima</w:t>
      </w:r>
    </w:p>
    <w:p w14:paraId="7BDFA6F0"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umor</w:t>
      </w:r>
    </w:p>
    <w:p w14:paraId="4E143BB9" w14:textId="2116DBE9"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os</w:t>
      </w:r>
      <w:r w:rsidR="00BD7A94">
        <w:rPr>
          <w:sz w:val="22"/>
          <w:szCs w:val="22"/>
          <w:lang w:val="sr-Latn-ME"/>
        </w:rPr>
        <w:t>j</w:t>
      </w:r>
      <w:r w:rsidRPr="00BD7A94">
        <w:rPr>
          <w:sz w:val="22"/>
          <w:szCs w:val="22"/>
          <w:lang w:val="sr-Latn-ME"/>
        </w:rPr>
        <w:t>ećaj trnjenja ili peckanja</w:t>
      </w:r>
    </w:p>
    <w:p w14:paraId="79440FD4"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zamagljen vid</w:t>
      </w:r>
    </w:p>
    <w:p w14:paraId="4320403C" w14:textId="77777777" w:rsidR="009132CC"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zvuci (npr. šištanje, zujanje) u ušima</w:t>
      </w:r>
    </w:p>
    <w:p w14:paraId="38AF349B" w14:textId="77777777" w:rsidR="009B0030" w:rsidRPr="00BD7A94" w:rsidRDefault="009B0030" w:rsidP="00F02318">
      <w:pPr>
        <w:shd w:val="clear" w:color="auto" w:fill="FFFFFF"/>
        <w:tabs>
          <w:tab w:val="left" w:pos="284"/>
        </w:tabs>
        <w:ind w:left="780" w:right="23"/>
        <w:jc w:val="both"/>
        <w:rPr>
          <w:sz w:val="22"/>
          <w:szCs w:val="22"/>
          <w:lang w:val="sr-Latn-ME"/>
        </w:rPr>
      </w:pPr>
    </w:p>
    <w:p w14:paraId="474D2054" w14:textId="77777777" w:rsidR="009132CC" w:rsidRPr="00BD7A94" w:rsidRDefault="009132CC" w:rsidP="002F3C16">
      <w:pPr>
        <w:shd w:val="clear" w:color="auto" w:fill="FFFFFF"/>
        <w:tabs>
          <w:tab w:val="left" w:pos="284"/>
        </w:tabs>
        <w:ind w:right="24"/>
        <w:jc w:val="both"/>
        <w:rPr>
          <w:b/>
          <w:sz w:val="22"/>
          <w:szCs w:val="22"/>
          <w:lang w:val="sr-Latn-ME"/>
        </w:rPr>
      </w:pPr>
      <w:r w:rsidRPr="00BD7A94">
        <w:rPr>
          <w:i/>
          <w:sz w:val="22"/>
          <w:szCs w:val="22"/>
          <w:lang w:val="sr-Latn-ME"/>
        </w:rPr>
        <w:t>Veoma rijetko (mogu da se jave kod najviše 1 na 10000 pacijenata koji uzimaju lijek):</w:t>
      </w:r>
    </w:p>
    <w:p w14:paraId="74DE0AE2"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vrtoglavica</w:t>
      </w:r>
    </w:p>
    <w:p w14:paraId="05546E2D"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proliv</w:t>
      </w:r>
    </w:p>
    <w:p w14:paraId="13136162" w14:textId="77777777" w:rsidR="009132CC"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bol u zglobovima</w:t>
      </w:r>
    </w:p>
    <w:p w14:paraId="503AFDD8" w14:textId="77777777" w:rsidR="009B0030" w:rsidRPr="00BD7A94" w:rsidRDefault="009B0030" w:rsidP="00F02318">
      <w:pPr>
        <w:shd w:val="clear" w:color="auto" w:fill="FFFFFF"/>
        <w:tabs>
          <w:tab w:val="left" w:pos="284"/>
        </w:tabs>
        <w:ind w:left="780" w:right="23"/>
        <w:jc w:val="both"/>
        <w:rPr>
          <w:sz w:val="22"/>
          <w:szCs w:val="22"/>
          <w:lang w:val="sr-Latn-ME"/>
        </w:rPr>
      </w:pPr>
    </w:p>
    <w:p w14:paraId="698BA672" w14:textId="77777777" w:rsidR="009132CC" w:rsidRPr="00BD7A94" w:rsidRDefault="009132CC" w:rsidP="002F3C16">
      <w:pPr>
        <w:shd w:val="clear" w:color="auto" w:fill="FFFFFF"/>
        <w:tabs>
          <w:tab w:val="left" w:pos="284"/>
        </w:tabs>
        <w:ind w:right="24"/>
        <w:jc w:val="both"/>
        <w:rPr>
          <w:b/>
          <w:sz w:val="22"/>
          <w:szCs w:val="22"/>
          <w:lang w:val="sr-Latn-ME"/>
        </w:rPr>
      </w:pPr>
      <w:r w:rsidRPr="00BD7A94">
        <w:rPr>
          <w:i/>
          <w:sz w:val="22"/>
          <w:szCs w:val="22"/>
          <w:lang w:val="sr-Latn-ME"/>
        </w:rPr>
        <w:t>Nepoznato (učestalost se ne može procijeniti na osnovu dostupnih podataka):</w:t>
      </w:r>
      <w:r w:rsidRPr="00BD7A94">
        <w:rPr>
          <w:b/>
          <w:sz w:val="22"/>
          <w:szCs w:val="22"/>
          <w:lang w:val="sr-Latn-ME"/>
        </w:rPr>
        <w:t xml:space="preserve"> </w:t>
      </w:r>
    </w:p>
    <w:p w14:paraId="2D7D45F2"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otežano disanje</w:t>
      </w:r>
    </w:p>
    <w:p w14:paraId="39F12949"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jako smanjeno mokrenje</w:t>
      </w:r>
    </w:p>
    <w:p w14:paraId="73C99D39"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nizak nivo natrijuma u krvi (koji može uzrokovati mučninu, umor, zbunjenost, trzanje mišića i/ili konvulziju u težim slučajevima)</w:t>
      </w:r>
    </w:p>
    <w:p w14:paraId="18A18D65"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nizak nivo kalijuma u krvi (ponekad sa mišićnom slabošću, mišićnim grčevima i abnormalnim srčanim ritmom)</w:t>
      </w:r>
    </w:p>
    <w:p w14:paraId="08BA0E92"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nizak nivo bijelih krvnih zrnaca u krvi (sa simptomima kao što su groznica, infekcije kože, bol u grlu ili čireva u ustima zbog infekcije, slabost)</w:t>
      </w:r>
    </w:p>
    <w:p w14:paraId="64CDB753" w14:textId="5A2749B6"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porast nivoa bilirubina u krvi (koji može, u težim slučajevima, da dovede do žute prebojenosti kože i očiju)</w:t>
      </w:r>
    </w:p>
    <w:p w14:paraId="42FEE583" w14:textId="355C17DF"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porast nivoa azota iz uree i kreatinina u krvi (mogu da ukazuju na abnormalnu funkciju bubrega)</w:t>
      </w:r>
    </w:p>
    <w:p w14:paraId="47B79DD1"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porast nivoa mokraćne kiseline u krvi (koja može, u težim slučajevima da prouzrokuje giht)</w:t>
      </w:r>
    </w:p>
    <w:p w14:paraId="6A2E42D9" w14:textId="77777777" w:rsidR="009132CC" w:rsidRPr="00BD7A94" w:rsidRDefault="009132CC">
      <w:pPr>
        <w:numPr>
          <w:ilvl w:val="0"/>
          <w:numId w:val="36"/>
        </w:numPr>
        <w:shd w:val="clear" w:color="auto" w:fill="FFFFFF"/>
        <w:tabs>
          <w:tab w:val="left" w:pos="284"/>
        </w:tabs>
        <w:ind w:right="23"/>
        <w:jc w:val="both"/>
        <w:rPr>
          <w:sz w:val="22"/>
          <w:szCs w:val="22"/>
          <w:lang w:val="sr-Latn-ME"/>
        </w:rPr>
      </w:pPr>
      <w:r w:rsidRPr="00BD7A94">
        <w:rPr>
          <w:sz w:val="22"/>
          <w:szCs w:val="22"/>
          <w:lang w:val="sr-Latn-ME"/>
        </w:rPr>
        <w:t>sinkopa (nesvjestica)</w:t>
      </w:r>
    </w:p>
    <w:p w14:paraId="64DC3B44" w14:textId="77777777" w:rsidR="009132CC" w:rsidRPr="00BD7A94" w:rsidRDefault="009132CC">
      <w:pPr>
        <w:shd w:val="clear" w:color="auto" w:fill="FFFFFF"/>
        <w:tabs>
          <w:tab w:val="left" w:pos="284"/>
        </w:tabs>
        <w:ind w:left="780" w:right="23"/>
        <w:jc w:val="both"/>
        <w:rPr>
          <w:sz w:val="22"/>
          <w:szCs w:val="22"/>
          <w:lang w:val="sr-Latn-ME"/>
        </w:rPr>
      </w:pPr>
    </w:p>
    <w:p w14:paraId="74E1ED48" w14:textId="6F98E674" w:rsidR="00144BFC" w:rsidRPr="00BD7A94" w:rsidRDefault="00144BFC" w:rsidP="002F3C16">
      <w:pPr>
        <w:shd w:val="clear" w:color="auto" w:fill="FFFFFF"/>
        <w:tabs>
          <w:tab w:val="left" w:pos="284"/>
        </w:tabs>
        <w:ind w:right="23"/>
        <w:jc w:val="both"/>
        <w:rPr>
          <w:b/>
          <w:sz w:val="22"/>
          <w:szCs w:val="22"/>
          <w:lang w:val="sr-Latn-ME"/>
        </w:rPr>
      </w:pPr>
      <w:r w:rsidRPr="00BD7A94">
        <w:rPr>
          <w:b/>
          <w:sz w:val="22"/>
          <w:szCs w:val="22"/>
          <w:lang w:val="sr-Latn-ME"/>
        </w:rPr>
        <w:t xml:space="preserve">Sljedeća neželjena dejstva prijavljena sa pojedinačnom primjenom valsartana ili </w:t>
      </w:r>
      <w:r w:rsidR="00026E74" w:rsidRPr="00BD7A94">
        <w:rPr>
          <w:b/>
          <w:sz w:val="22"/>
          <w:szCs w:val="22"/>
          <w:lang w:val="sr-Latn-ME"/>
        </w:rPr>
        <w:t>hidrohlortiazid</w:t>
      </w:r>
      <w:r w:rsidRPr="00BD7A94">
        <w:rPr>
          <w:b/>
          <w:sz w:val="22"/>
          <w:szCs w:val="22"/>
          <w:lang w:val="sr-Latn-ME"/>
        </w:rPr>
        <w:t>a:</w:t>
      </w:r>
    </w:p>
    <w:p w14:paraId="7FA001F0" w14:textId="77777777" w:rsidR="00144BFC" w:rsidRPr="00BD7A94" w:rsidRDefault="00144BFC" w:rsidP="002F3C16">
      <w:pPr>
        <w:shd w:val="clear" w:color="auto" w:fill="FFFFFF"/>
        <w:tabs>
          <w:tab w:val="left" w:pos="284"/>
        </w:tabs>
        <w:ind w:right="23"/>
        <w:jc w:val="both"/>
        <w:rPr>
          <w:b/>
          <w:sz w:val="22"/>
          <w:szCs w:val="22"/>
          <w:lang w:val="sr-Latn-ME"/>
        </w:rPr>
      </w:pPr>
    </w:p>
    <w:p w14:paraId="4AC84433" w14:textId="77777777" w:rsidR="00144BFC" w:rsidRPr="00BD7A94" w:rsidRDefault="00144BFC" w:rsidP="002F3C16">
      <w:pPr>
        <w:shd w:val="clear" w:color="auto" w:fill="FFFFFF"/>
        <w:tabs>
          <w:tab w:val="left" w:pos="284"/>
        </w:tabs>
        <w:ind w:right="23"/>
        <w:jc w:val="both"/>
        <w:rPr>
          <w:sz w:val="22"/>
          <w:szCs w:val="22"/>
          <w:u w:val="single"/>
          <w:lang w:val="sr-Latn-ME"/>
        </w:rPr>
      </w:pPr>
      <w:r w:rsidRPr="00BD7A94">
        <w:rPr>
          <w:sz w:val="22"/>
          <w:szCs w:val="22"/>
          <w:u w:val="single"/>
          <w:lang w:val="sr-Latn-ME"/>
        </w:rPr>
        <w:t>Valsartan</w:t>
      </w:r>
    </w:p>
    <w:p w14:paraId="7FED3583" w14:textId="77777777" w:rsidR="00144BFC" w:rsidRPr="00BD7A94" w:rsidRDefault="00144BFC" w:rsidP="002F3C16">
      <w:pPr>
        <w:shd w:val="clear" w:color="auto" w:fill="FFFFFF"/>
        <w:tabs>
          <w:tab w:val="left" w:pos="284"/>
        </w:tabs>
        <w:ind w:right="23"/>
        <w:jc w:val="both"/>
        <w:rPr>
          <w:b/>
          <w:sz w:val="22"/>
          <w:szCs w:val="22"/>
          <w:lang w:val="sr-Latn-ME"/>
        </w:rPr>
      </w:pPr>
    </w:p>
    <w:p w14:paraId="4A2ACC63" w14:textId="77777777" w:rsidR="00144BFC" w:rsidRPr="00BD7A94" w:rsidRDefault="00144BFC" w:rsidP="002F3C16">
      <w:pPr>
        <w:shd w:val="clear" w:color="auto" w:fill="FFFFFF"/>
        <w:tabs>
          <w:tab w:val="left" w:pos="284"/>
        </w:tabs>
        <w:ind w:right="23"/>
        <w:jc w:val="both"/>
        <w:rPr>
          <w:i/>
          <w:sz w:val="22"/>
          <w:szCs w:val="22"/>
          <w:lang w:val="sr-Latn-ME"/>
        </w:rPr>
      </w:pPr>
      <w:r w:rsidRPr="00BD7A94">
        <w:rPr>
          <w:i/>
          <w:sz w:val="22"/>
          <w:szCs w:val="22"/>
          <w:lang w:val="sr-Latn-ME"/>
        </w:rPr>
        <w:t xml:space="preserve">Povremeno (mogu da se jave kod najviše 1 na 100 pacijenata koji uzimaju lijek): </w:t>
      </w:r>
    </w:p>
    <w:p w14:paraId="66EFDE16" w14:textId="77777777" w:rsidR="00144BFC" w:rsidRPr="00BD7A94" w:rsidRDefault="00144BFC">
      <w:pPr>
        <w:numPr>
          <w:ilvl w:val="0"/>
          <w:numId w:val="36"/>
        </w:numPr>
        <w:shd w:val="clear" w:color="auto" w:fill="FFFFFF"/>
        <w:tabs>
          <w:tab w:val="left" w:pos="284"/>
        </w:tabs>
        <w:ind w:right="23"/>
        <w:jc w:val="both"/>
        <w:rPr>
          <w:sz w:val="22"/>
          <w:szCs w:val="22"/>
          <w:lang w:val="sr-Latn-ME"/>
        </w:rPr>
      </w:pPr>
      <w:r w:rsidRPr="00BD7A94">
        <w:rPr>
          <w:sz w:val="22"/>
          <w:szCs w:val="22"/>
          <w:lang w:val="sr-Latn-ME"/>
        </w:rPr>
        <w:t>osjećaj da Vam se vrti</w:t>
      </w:r>
    </w:p>
    <w:p w14:paraId="1B27CFF4" w14:textId="77777777" w:rsidR="00144BFC" w:rsidRPr="00BD7A94" w:rsidRDefault="00144BFC">
      <w:pPr>
        <w:numPr>
          <w:ilvl w:val="0"/>
          <w:numId w:val="36"/>
        </w:numPr>
        <w:shd w:val="clear" w:color="auto" w:fill="FFFFFF"/>
        <w:tabs>
          <w:tab w:val="left" w:pos="284"/>
        </w:tabs>
        <w:ind w:right="23"/>
        <w:jc w:val="both"/>
        <w:rPr>
          <w:sz w:val="22"/>
          <w:szCs w:val="22"/>
          <w:lang w:val="sr-Latn-ME"/>
        </w:rPr>
      </w:pPr>
      <w:r w:rsidRPr="00BD7A94">
        <w:rPr>
          <w:sz w:val="22"/>
          <w:szCs w:val="22"/>
          <w:lang w:val="sr-Latn-ME"/>
        </w:rPr>
        <w:t>bol u trbuhu</w:t>
      </w:r>
    </w:p>
    <w:p w14:paraId="32BC02A0" w14:textId="77777777" w:rsidR="00144BFC" w:rsidRPr="00BD7A94" w:rsidRDefault="00144BFC">
      <w:pPr>
        <w:shd w:val="clear" w:color="auto" w:fill="FFFFFF"/>
        <w:tabs>
          <w:tab w:val="left" w:pos="284"/>
        </w:tabs>
        <w:ind w:left="780" w:right="23"/>
        <w:jc w:val="both"/>
        <w:rPr>
          <w:sz w:val="22"/>
          <w:szCs w:val="22"/>
          <w:lang w:val="sr-Latn-ME"/>
        </w:rPr>
      </w:pPr>
    </w:p>
    <w:p w14:paraId="395AF95E" w14:textId="77777777" w:rsidR="00144BFC" w:rsidRPr="00BD7A94" w:rsidRDefault="00144BFC" w:rsidP="002F3C16">
      <w:pPr>
        <w:shd w:val="clear" w:color="auto" w:fill="FFFFFF"/>
        <w:ind w:right="23"/>
        <w:jc w:val="both"/>
        <w:rPr>
          <w:i/>
          <w:sz w:val="22"/>
          <w:szCs w:val="22"/>
          <w:lang w:val="sr-Latn-ME"/>
        </w:rPr>
      </w:pPr>
      <w:r w:rsidRPr="00AD688A">
        <w:rPr>
          <w:i/>
          <w:sz w:val="22"/>
          <w:szCs w:val="22"/>
          <w:lang w:val="sr-Latn-ME"/>
        </w:rPr>
        <w:t>Nepoznato</w:t>
      </w:r>
      <w:r w:rsidRPr="00BD7A94">
        <w:rPr>
          <w:i/>
          <w:sz w:val="22"/>
          <w:szCs w:val="22"/>
          <w:lang w:val="sr-Latn-ME"/>
        </w:rPr>
        <w:t xml:space="preserve"> (učestalost se ne može procijeniti na osnovu dostupnih podataka): </w:t>
      </w:r>
    </w:p>
    <w:p w14:paraId="721D521A"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plikovi na koži (znaci buloznog dermatitisa)</w:t>
      </w:r>
      <w:r w:rsidRPr="00BD7A94">
        <w:rPr>
          <w:b/>
          <w:sz w:val="22"/>
          <w:szCs w:val="22"/>
          <w:lang w:val="sr-Latn-ME"/>
        </w:rPr>
        <w:t xml:space="preserve"> </w:t>
      </w:r>
    </w:p>
    <w:p w14:paraId="69E3B02B"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osip po koži sa ili bez svraba zajedno sa nekim od sljedećih znakova i simptoma: groznica, bol u zglobovima, bol u mišićima, otok limfnih žlijezda i/ili simptomi slični gripu</w:t>
      </w:r>
    </w:p>
    <w:p w14:paraId="5EEA6438"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osip, purpurno crvene tačkice, groznica, svrab (simptomi zapaljenja krvnih sudova)</w:t>
      </w:r>
    </w:p>
    <w:p w14:paraId="6113A92F"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nizak nivo krvnih pločica (ponekad sa neobičnim krvarenjem ili modricama)</w:t>
      </w:r>
    </w:p>
    <w:p w14:paraId="4A4E5F0B"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visok nivo kalijuma u krvi (ponekad sa mišićnim spazmima, abnormalnim srčanim ritmom)</w:t>
      </w:r>
    </w:p>
    <w:p w14:paraId="3BA10336"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alergijske reakcije (sa simptomima kao što su osip, svrab, koprivnjača, otežano disanje ili gutanje, vrtoglavica)</w:t>
      </w:r>
    </w:p>
    <w:p w14:paraId="2B04FCC5"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oticanje uglavnom lica i grla; osip; svrab</w:t>
      </w:r>
    </w:p>
    <w:p w14:paraId="7961D659"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porast vrijednosti jetrinih enzima</w:t>
      </w:r>
    </w:p>
    <w:p w14:paraId="39690ACB"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snižavanje nivoa hemoglobina i procentualno smanjenje crvenih krvnih zrnaca u krvi (oba mogu u težim slučajevima da aktiviraju anemiju)</w:t>
      </w:r>
    </w:p>
    <w:p w14:paraId="0DCFEE55"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lastRenderedPageBreak/>
        <w:t>bubrežna slabost</w:t>
      </w:r>
    </w:p>
    <w:p w14:paraId="7CF6EB85" w14:textId="51CC88AE" w:rsidR="00144BFC" w:rsidRPr="00BD7A94" w:rsidRDefault="00144BFC" w:rsidP="002F3C16">
      <w:pPr>
        <w:numPr>
          <w:ilvl w:val="0"/>
          <w:numId w:val="36"/>
        </w:numPr>
        <w:shd w:val="clear" w:color="auto" w:fill="FFFFFF"/>
        <w:tabs>
          <w:tab w:val="left" w:pos="284"/>
        </w:tabs>
        <w:ind w:right="11"/>
        <w:jc w:val="both"/>
        <w:rPr>
          <w:b/>
          <w:color w:val="000000"/>
          <w:sz w:val="22"/>
          <w:szCs w:val="22"/>
          <w:lang w:val="sr-Latn-ME"/>
        </w:rPr>
      </w:pPr>
      <w:r w:rsidRPr="00BD7A94">
        <w:rPr>
          <w:color w:val="000000"/>
          <w:sz w:val="22"/>
          <w:szCs w:val="22"/>
          <w:lang w:val="sr-Latn-ME"/>
        </w:rPr>
        <w:t>nizak nivo natrijuma u krvi (koji može da izazove umor, smetenost, trzanje mišića i/ili grčeve u težim slučajevima)</w:t>
      </w:r>
    </w:p>
    <w:p w14:paraId="27B659CF" w14:textId="77777777" w:rsidR="00144BFC" w:rsidRPr="00BD7A94" w:rsidRDefault="00144BFC" w:rsidP="002F3C16">
      <w:pPr>
        <w:shd w:val="clear" w:color="auto" w:fill="FFFFFF"/>
        <w:ind w:left="360" w:right="23"/>
        <w:jc w:val="both"/>
        <w:rPr>
          <w:sz w:val="22"/>
          <w:szCs w:val="22"/>
          <w:lang w:val="sr-Latn-ME"/>
        </w:rPr>
      </w:pPr>
    </w:p>
    <w:p w14:paraId="19A023DB" w14:textId="782007B5" w:rsidR="00144BFC" w:rsidRPr="00BD7A94" w:rsidRDefault="00026E74" w:rsidP="002F3C16">
      <w:pPr>
        <w:shd w:val="clear" w:color="auto" w:fill="FFFFFF"/>
        <w:ind w:right="23"/>
        <w:jc w:val="both"/>
        <w:rPr>
          <w:sz w:val="22"/>
          <w:szCs w:val="22"/>
          <w:u w:val="single"/>
          <w:lang w:val="sr-Latn-ME"/>
        </w:rPr>
      </w:pPr>
      <w:r w:rsidRPr="00BD7A94">
        <w:rPr>
          <w:sz w:val="22"/>
          <w:szCs w:val="22"/>
          <w:u w:val="single"/>
          <w:lang w:val="sr-Latn-ME"/>
        </w:rPr>
        <w:t>Hidrohlortiazid</w:t>
      </w:r>
    </w:p>
    <w:p w14:paraId="2F8C513E" w14:textId="77777777" w:rsidR="00144BFC" w:rsidRPr="00BD7A94" w:rsidRDefault="00144BFC" w:rsidP="002F3C16">
      <w:pPr>
        <w:shd w:val="clear" w:color="auto" w:fill="FFFFFF"/>
        <w:ind w:right="23"/>
        <w:jc w:val="both"/>
        <w:rPr>
          <w:b/>
          <w:sz w:val="22"/>
          <w:szCs w:val="22"/>
          <w:lang w:val="sr-Latn-ME"/>
        </w:rPr>
      </w:pPr>
      <w:r w:rsidRPr="00BD7A94">
        <w:rPr>
          <w:sz w:val="22"/>
          <w:szCs w:val="22"/>
          <w:u w:val="single"/>
          <w:lang w:val="sr-Latn-ME"/>
        </w:rPr>
        <w:t xml:space="preserve"> </w:t>
      </w:r>
    </w:p>
    <w:p w14:paraId="35157258" w14:textId="77777777" w:rsidR="00144BFC" w:rsidRPr="00BD7A94" w:rsidRDefault="00144BFC" w:rsidP="002F3C16">
      <w:pPr>
        <w:shd w:val="clear" w:color="auto" w:fill="FFFFFF"/>
        <w:ind w:right="23"/>
        <w:jc w:val="both"/>
        <w:rPr>
          <w:i/>
          <w:sz w:val="22"/>
          <w:szCs w:val="22"/>
          <w:lang w:val="sr-Latn-ME"/>
        </w:rPr>
      </w:pPr>
      <w:r w:rsidRPr="00BD7A94">
        <w:rPr>
          <w:i/>
          <w:sz w:val="22"/>
          <w:szCs w:val="22"/>
          <w:lang w:val="sr-Latn-ME"/>
        </w:rPr>
        <w:t xml:space="preserve">Veoma često (mogu da se jave kod više od 1 na 10 pacijenata koji uzimaju lijek): </w:t>
      </w:r>
    </w:p>
    <w:p w14:paraId="12D06400"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nizak nivo kalijuma u krvi</w:t>
      </w:r>
    </w:p>
    <w:p w14:paraId="5F991928"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povećanje nivoa lipida u krvi</w:t>
      </w:r>
    </w:p>
    <w:p w14:paraId="630C5FA6" w14:textId="77777777" w:rsidR="00144BFC" w:rsidRPr="00BD7A94" w:rsidRDefault="00144BFC" w:rsidP="002F3C16">
      <w:pPr>
        <w:shd w:val="clear" w:color="auto" w:fill="FFFFFF"/>
        <w:tabs>
          <w:tab w:val="left" w:pos="284"/>
        </w:tabs>
        <w:ind w:left="780" w:right="23"/>
        <w:jc w:val="both"/>
        <w:rPr>
          <w:sz w:val="22"/>
          <w:szCs w:val="22"/>
          <w:lang w:val="sr-Latn-ME"/>
        </w:rPr>
      </w:pPr>
    </w:p>
    <w:p w14:paraId="7A4036FC" w14:textId="19F1F787" w:rsidR="00144BFC" w:rsidRPr="00BD7A94" w:rsidRDefault="00144BFC" w:rsidP="002F3C16">
      <w:pPr>
        <w:shd w:val="clear" w:color="auto" w:fill="FFFFFF"/>
        <w:ind w:right="23"/>
        <w:jc w:val="both"/>
        <w:rPr>
          <w:i/>
          <w:sz w:val="22"/>
          <w:szCs w:val="22"/>
          <w:lang w:val="sr-Latn-ME"/>
        </w:rPr>
      </w:pPr>
      <w:r w:rsidRPr="00BD7A94">
        <w:rPr>
          <w:i/>
          <w:sz w:val="22"/>
          <w:szCs w:val="22"/>
          <w:lang w:val="sr-Latn-ME"/>
        </w:rPr>
        <w:t xml:space="preserve">Često (mogu da se jave kod najviše 1 na 10 pacijenata koji uzimaju lijek): </w:t>
      </w:r>
    </w:p>
    <w:p w14:paraId="0C8A5025"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nizak nivo natrijuma u krvi</w:t>
      </w:r>
    </w:p>
    <w:p w14:paraId="313152D1"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nizak nivo magnezijuma u krvi</w:t>
      </w:r>
    </w:p>
    <w:p w14:paraId="4C42D851"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visok nivo mokraćne kiseline u krvi</w:t>
      </w:r>
    </w:p>
    <w:p w14:paraId="3B7184B3"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osip koji svrbi i drugi tipovi osipa</w:t>
      </w:r>
    </w:p>
    <w:p w14:paraId="0CFCA8BD"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smanjen apetit</w:t>
      </w:r>
    </w:p>
    <w:p w14:paraId="53E208BD"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blaga mučnina i povraćanje</w:t>
      </w:r>
    </w:p>
    <w:p w14:paraId="21762FB3" w14:textId="665B34EF"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vrtoglavica, nesv</w:t>
      </w:r>
      <w:r w:rsidR="00BD7A94">
        <w:rPr>
          <w:sz w:val="22"/>
          <w:szCs w:val="22"/>
          <w:lang w:val="sr-Latn-ME"/>
        </w:rPr>
        <w:t>j</w:t>
      </w:r>
      <w:r w:rsidRPr="00BD7A94">
        <w:rPr>
          <w:sz w:val="22"/>
          <w:szCs w:val="22"/>
          <w:lang w:val="sr-Latn-ME"/>
        </w:rPr>
        <w:t>estica pri uspravnom položaju</w:t>
      </w:r>
    </w:p>
    <w:p w14:paraId="4E10B53A"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nemogućnost postizanja ili održavanja erekcije</w:t>
      </w:r>
    </w:p>
    <w:p w14:paraId="72054BAF" w14:textId="77777777" w:rsidR="00144BFC" w:rsidRPr="00BD7A94" w:rsidRDefault="00144BFC" w:rsidP="002F3C16">
      <w:pPr>
        <w:shd w:val="clear" w:color="auto" w:fill="FFFFFF"/>
        <w:ind w:left="780" w:right="23"/>
        <w:jc w:val="both"/>
        <w:rPr>
          <w:b/>
          <w:sz w:val="22"/>
          <w:szCs w:val="22"/>
          <w:lang w:val="sr-Latn-ME"/>
        </w:rPr>
      </w:pPr>
    </w:p>
    <w:p w14:paraId="50355BB4" w14:textId="77777777" w:rsidR="00144BFC" w:rsidRPr="00BD7A94" w:rsidRDefault="00144BFC" w:rsidP="002F3C16">
      <w:pPr>
        <w:shd w:val="clear" w:color="auto" w:fill="FFFFFF"/>
        <w:ind w:right="23"/>
        <w:jc w:val="both"/>
        <w:rPr>
          <w:i/>
          <w:sz w:val="22"/>
          <w:szCs w:val="22"/>
          <w:lang w:val="sr-Latn-ME"/>
        </w:rPr>
      </w:pPr>
      <w:r w:rsidRPr="00BD7A94">
        <w:rPr>
          <w:i/>
          <w:sz w:val="22"/>
          <w:szCs w:val="22"/>
          <w:lang w:val="sr-Latn-ME"/>
        </w:rPr>
        <w:t xml:space="preserve">Rijetko (mogu da se jave kod najviše 1 na 1000 pacijenata koji uzimaju lijek): </w:t>
      </w:r>
    </w:p>
    <w:p w14:paraId="2A0BEE38" w14:textId="0DFED634"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oticanje i stvaranje pli</w:t>
      </w:r>
      <w:r w:rsidR="00AD688A">
        <w:rPr>
          <w:sz w:val="22"/>
          <w:szCs w:val="22"/>
          <w:lang w:val="sr-Latn-ME"/>
        </w:rPr>
        <w:t>k</w:t>
      </w:r>
      <w:r w:rsidRPr="00BD7A94">
        <w:rPr>
          <w:sz w:val="22"/>
          <w:szCs w:val="22"/>
          <w:lang w:val="sr-Latn-ME"/>
        </w:rPr>
        <w:t>ova po koži (zbog povećane os</w:t>
      </w:r>
      <w:r w:rsidR="00BD7A94">
        <w:rPr>
          <w:sz w:val="22"/>
          <w:szCs w:val="22"/>
          <w:lang w:val="sr-Latn-ME"/>
        </w:rPr>
        <w:t>j</w:t>
      </w:r>
      <w:r w:rsidRPr="00BD7A94">
        <w:rPr>
          <w:sz w:val="22"/>
          <w:szCs w:val="22"/>
          <w:lang w:val="sr-Latn-ME"/>
        </w:rPr>
        <w:t>etljivosti na sunce)</w:t>
      </w:r>
    </w:p>
    <w:p w14:paraId="26BEAE6A"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visok nivo kalcijuma u krvi</w:t>
      </w:r>
    </w:p>
    <w:p w14:paraId="7C35EAB3"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visok nivo šećera u krvi</w:t>
      </w:r>
    </w:p>
    <w:p w14:paraId="3B79DF32"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šećer u mokraći</w:t>
      </w:r>
    </w:p>
    <w:p w14:paraId="4D7458E8"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pogoršanje dijabetičnog metaboličkog statusa</w:t>
      </w:r>
    </w:p>
    <w:p w14:paraId="03838AA9" w14:textId="78F4C016"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zatvor, proliv, nelagodnost u želucu ili cr</w:t>
      </w:r>
      <w:r w:rsidR="00BD7A94">
        <w:rPr>
          <w:sz w:val="22"/>
          <w:szCs w:val="22"/>
          <w:lang w:val="sr-Latn-ME"/>
        </w:rPr>
        <w:t>ij</w:t>
      </w:r>
      <w:r w:rsidRPr="00BD7A94">
        <w:rPr>
          <w:sz w:val="22"/>
          <w:szCs w:val="22"/>
          <w:lang w:val="sr-Latn-ME"/>
        </w:rPr>
        <w:t>evima, poremećaj funkcije jetre koji može manifestovati zajedno sa žutom prebojenošću kože i očiju</w:t>
      </w:r>
    </w:p>
    <w:p w14:paraId="686B28B8"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nepravilan srčani ritam</w:t>
      </w:r>
    </w:p>
    <w:p w14:paraId="720604F1"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glavobolja</w:t>
      </w:r>
    </w:p>
    <w:p w14:paraId="6BF8732E"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poremećaj sna</w:t>
      </w:r>
    </w:p>
    <w:p w14:paraId="35679FA0"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tužno raspoloženje (depresija)</w:t>
      </w:r>
    </w:p>
    <w:p w14:paraId="636396F6"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nizak nivo krvnih pločica (ponekad sa krvarenjem ili modricama ispod kože)</w:t>
      </w:r>
    </w:p>
    <w:p w14:paraId="4FBABE81"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vrtoglavica</w:t>
      </w:r>
    </w:p>
    <w:p w14:paraId="4A2B3CA5"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osjećaj trnjenja ili peckanja</w:t>
      </w:r>
    </w:p>
    <w:p w14:paraId="77C2615A"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poremećaji vida</w:t>
      </w:r>
    </w:p>
    <w:p w14:paraId="771DAA9C" w14:textId="77777777" w:rsidR="00144BFC" w:rsidRPr="00BD7A94" w:rsidRDefault="00144BFC" w:rsidP="002F3C16">
      <w:pPr>
        <w:shd w:val="clear" w:color="auto" w:fill="FFFFFF"/>
        <w:ind w:right="23"/>
        <w:jc w:val="both"/>
        <w:rPr>
          <w:i/>
          <w:sz w:val="22"/>
          <w:szCs w:val="22"/>
          <w:lang w:val="sr-Latn-ME"/>
        </w:rPr>
      </w:pPr>
    </w:p>
    <w:p w14:paraId="482718AF" w14:textId="77777777" w:rsidR="00144BFC" w:rsidRPr="00BD7A94" w:rsidRDefault="00144BFC" w:rsidP="002F3C16">
      <w:pPr>
        <w:shd w:val="clear" w:color="auto" w:fill="FFFFFF"/>
        <w:ind w:right="23"/>
        <w:jc w:val="both"/>
        <w:rPr>
          <w:i/>
          <w:sz w:val="22"/>
          <w:szCs w:val="22"/>
          <w:lang w:val="sr-Latn-ME"/>
        </w:rPr>
      </w:pPr>
      <w:r w:rsidRPr="00BD7A94">
        <w:rPr>
          <w:i/>
          <w:sz w:val="22"/>
          <w:szCs w:val="22"/>
          <w:lang w:val="sr-Latn-ME"/>
        </w:rPr>
        <w:t>Veoma rijetko (mogu da se jave kod najviše 1 na 10000 pacijenata koji uzimaju lijek):</w:t>
      </w:r>
    </w:p>
    <w:p w14:paraId="1EEACEB6"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zapaljenje krvnih sudova sa simptomima kao što su osip, purpurno-crvene tačkice, groznica (vaskulitis)</w:t>
      </w:r>
    </w:p>
    <w:p w14:paraId="3108ED7E" w14:textId="3D6424E6"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osip, svrab, koprivnjača, pli</w:t>
      </w:r>
      <w:r w:rsidR="002A45E0">
        <w:rPr>
          <w:sz w:val="22"/>
          <w:szCs w:val="22"/>
          <w:lang w:val="sr-Latn-ME"/>
        </w:rPr>
        <w:t>k</w:t>
      </w:r>
      <w:r w:rsidRPr="00BD7A94">
        <w:rPr>
          <w:sz w:val="22"/>
          <w:szCs w:val="22"/>
          <w:lang w:val="sr-Latn-ME"/>
        </w:rPr>
        <w:t>ovi, otežano disanje ili gutanje, vrtoglavica (hipersenzitivne reakcije)</w:t>
      </w:r>
    </w:p>
    <w:p w14:paraId="3E8BB84A"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osip na licu, bolovi u zglobovima, mišićni poremećaj, groznica (eritematozni lupus)</w:t>
      </w:r>
    </w:p>
    <w:p w14:paraId="1129CD98" w14:textId="77777777"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jak bol u gornjem dijelu trbuha (pankreatitis)</w:t>
      </w:r>
    </w:p>
    <w:p w14:paraId="0BC10A7A" w14:textId="55460818"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otežano disanje sa groznicom, kašalj, šištanje, gubitak daha (poremećaj disajnih puteva koji uključuje pneumonitis i edem pluća)</w:t>
      </w:r>
    </w:p>
    <w:p w14:paraId="07BB9E06" w14:textId="7AB1547C"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bljedilo kože, umor, gubitak daha, taman urin (hemolitička anemija)</w:t>
      </w:r>
    </w:p>
    <w:p w14:paraId="43AA0C65" w14:textId="3369355E"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groznica, bol u grlu sa čirevima u ustima koji su izazvani infekcijama (leukopenija)</w:t>
      </w:r>
    </w:p>
    <w:p w14:paraId="6DAA4BB7" w14:textId="00031C1A" w:rsidR="00144BFC" w:rsidRPr="00BD7A94" w:rsidRDefault="00144BFC" w:rsidP="002F3C16">
      <w:pPr>
        <w:numPr>
          <w:ilvl w:val="0"/>
          <w:numId w:val="36"/>
        </w:numPr>
        <w:shd w:val="clear" w:color="auto" w:fill="FFFFFF"/>
        <w:tabs>
          <w:tab w:val="left" w:pos="284"/>
        </w:tabs>
        <w:ind w:right="23"/>
        <w:jc w:val="both"/>
        <w:rPr>
          <w:b/>
          <w:sz w:val="22"/>
          <w:szCs w:val="22"/>
          <w:lang w:val="sr-Latn-ME"/>
        </w:rPr>
      </w:pPr>
      <w:r w:rsidRPr="00BD7A94">
        <w:rPr>
          <w:sz w:val="22"/>
          <w:szCs w:val="22"/>
          <w:lang w:val="sr-Latn-ME"/>
        </w:rPr>
        <w:t xml:space="preserve">zbunjenost, umor, trzanje mišića i grčevi, ubrzano disanje </w:t>
      </w:r>
      <w:r w:rsidR="00DC08CD">
        <w:rPr>
          <w:sz w:val="22"/>
          <w:szCs w:val="22"/>
          <w:lang w:val="sr-Latn-ME"/>
        </w:rPr>
        <w:t>(</w:t>
      </w:r>
      <w:r w:rsidRPr="00BD7A94">
        <w:rPr>
          <w:sz w:val="22"/>
          <w:szCs w:val="22"/>
          <w:lang w:val="sr-Latn-ME"/>
        </w:rPr>
        <w:t>hipohloremična alkaloza)</w:t>
      </w:r>
    </w:p>
    <w:p w14:paraId="3927A132" w14:textId="77777777" w:rsidR="00144BFC" w:rsidRPr="00BD7A94" w:rsidRDefault="00144BFC" w:rsidP="002F3C16">
      <w:pPr>
        <w:shd w:val="clear" w:color="auto" w:fill="FFFFFF"/>
        <w:ind w:right="23"/>
        <w:jc w:val="both"/>
        <w:rPr>
          <w:b/>
          <w:sz w:val="22"/>
          <w:szCs w:val="22"/>
          <w:lang w:val="sr-Latn-ME"/>
        </w:rPr>
      </w:pPr>
    </w:p>
    <w:p w14:paraId="405FBC6D" w14:textId="77777777" w:rsidR="00144BFC" w:rsidRPr="00BD7A94" w:rsidRDefault="00144BFC" w:rsidP="002F3C16">
      <w:pPr>
        <w:shd w:val="clear" w:color="auto" w:fill="FFFFFF"/>
        <w:ind w:right="23"/>
        <w:jc w:val="both"/>
        <w:rPr>
          <w:i/>
          <w:sz w:val="22"/>
          <w:szCs w:val="22"/>
          <w:lang w:val="sr-Latn-ME"/>
        </w:rPr>
      </w:pPr>
      <w:r w:rsidRPr="00BD7A94">
        <w:rPr>
          <w:i/>
          <w:sz w:val="22"/>
          <w:szCs w:val="22"/>
          <w:lang w:val="sr-Latn-ME"/>
        </w:rPr>
        <w:t>Nepoznato (učestalost se ne može procijeniti na osnovu dostupnih podataka):</w:t>
      </w:r>
    </w:p>
    <w:p w14:paraId="33CC8374" w14:textId="77777777" w:rsidR="00144BFC" w:rsidRPr="00BD7A94" w:rsidRDefault="00144BFC" w:rsidP="002F3C16">
      <w:pPr>
        <w:pStyle w:val="ListParagraph"/>
        <w:jc w:val="both"/>
        <w:rPr>
          <w:sz w:val="22"/>
          <w:szCs w:val="22"/>
          <w:lang w:val="sr-Latn-ME"/>
        </w:rPr>
      </w:pPr>
    </w:p>
    <w:p w14:paraId="47DBDB85"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slabost, modrice i česte infekcije (aplastična anemija)</w:t>
      </w:r>
    </w:p>
    <w:p w14:paraId="58816A1C" w14:textId="3340B750"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izraženo smanjenje mokrenja (mogući znaci poremećaja bubrega ili bubrežne slabosti)</w:t>
      </w:r>
    </w:p>
    <w:p w14:paraId="77D0AA7B" w14:textId="7D9DE6E2"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lastRenderedPageBreak/>
        <w:t>osip, crvenilo kože, stvaranje pli</w:t>
      </w:r>
      <w:r w:rsidR="002A45E0">
        <w:rPr>
          <w:sz w:val="22"/>
          <w:szCs w:val="22"/>
          <w:lang w:val="sr-Latn-ME"/>
        </w:rPr>
        <w:t>k</w:t>
      </w:r>
      <w:r w:rsidRPr="00BD7A94">
        <w:rPr>
          <w:sz w:val="22"/>
          <w:szCs w:val="22"/>
          <w:lang w:val="sr-Latn-ME"/>
        </w:rPr>
        <w:t>ova po usnama, očima ili ustima, ljuštenje kože, groznica (mogući znaci multiformnog eritema)</w:t>
      </w:r>
    </w:p>
    <w:p w14:paraId="1B29299F"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grčevi u mišićima</w:t>
      </w:r>
    </w:p>
    <w:p w14:paraId="152E72D6"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groznica (povišena temperatura)</w:t>
      </w:r>
    </w:p>
    <w:p w14:paraId="31F82674"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slabost (astenija)</w:t>
      </w:r>
    </w:p>
    <w:p w14:paraId="17E7F826" w14:textId="77777777" w:rsidR="00144BFC" w:rsidRPr="00BD7A94" w:rsidRDefault="00144BFC" w:rsidP="002F3C16">
      <w:pPr>
        <w:numPr>
          <w:ilvl w:val="0"/>
          <w:numId w:val="36"/>
        </w:numPr>
        <w:shd w:val="clear" w:color="auto" w:fill="FFFFFF"/>
        <w:tabs>
          <w:tab w:val="left" w:pos="284"/>
        </w:tabs>
        <w:ind w:right="23"/>
        <w:jc w:val="both"/>
        <w:rPr>
          <w:sz w:val="22"/>
          <w:szCs w:val="22"/>
          <w:lang w:val="sr-Latn-ME"/>
        </w:rPr>
      </w:pPr>
      <w:r w:rsidRPr="00BD7A94">
        <w:rPr>
          <w:sz w:val="22"/>
          <w:szCs w:val="22"/>
          <w:lang w:val="sr-Latn-ME"/>
        </w:rPr>
        <w:t>rak kože i usana (nemelanomski karcinom kože)</w:t>
      </w:r>
    </w:p>
    <w:p w14:paraId="7A335343" w14:textId="77777777" w:rsidR="006D5C11" w:rsidRPr="00BD7A94" w:rsidRDefault="006D5C11">
      <w:pPr>
        <w:pStyle w:val="NoSpacing"/>
        <w:jc w:val="both"/>
        <w:rPr>
          <w:rFonts w:eastAsia="Calibri"/>
          <w:spacing w:val="-5"/>
          <w:sz w:val="22"/>
          <w:szCs w:val="22"/>
          <w:u w:val="single"/>
          <w:lang w:val="sr-Latn-ME"/>
        </w:rPr>
      </w:pPr>
    </w:p>
    <w:p w14:paraId="1E0E2B2D" w14:textId="77777777" w:rsidR="00C269D7" w:rsidRPr="00BD7A94" w:rsidRDefault="00C269D7">
      <w:pPr>
        <w:pStyle w:val="NoSpacing"/>
        <w:jc w:val="both"/>
        <w:rPr>
          <w:rFonts w:eastAsia="Calibri"/>
          <w:spacing w:val="-5"/>
          <w:sz w:val="22"/>
          <w:szCs w:val="22"/>
          <w:u w:val="single"/>
          <w:lang w:val="sr-Latn-ME"/>
        </w:rPr>
      </w:pPr>
      <w:r w:rsidRPr="00BD7A94">
        <w:rPr>
          <w:rFonts w:eastAsia="Calibri"/>
          <w:spacing w:val="-5"/>
          <w:sz w:val="22"/>
          <w:szCs w:val="22"/>
          <w:u w:val="single"/>
          <w:lang w:val="sr-Latn-ME"/>
        </w:rPr>
        <w:t>Prijavljivanje sumnji na neželjena dejstva</w:t>
      </w:r>
    </w:p>
    <w:p w14:paraId="209B1E50" w14:textId="77777777" w:rsidR="00C269D7" w:rsidRPr="00BD7A94" w:rsidRDefault="00C269D7" w:rsidP="002F3C16">
      <w:pPr>
        <w:pStyle w:val="NoSpacing"/>
        <w:jc w:val="both"/>
        <w:rPr>
          <w:rFonts w:eastAsia="Calibri"/>
          <w:spacing w:val="-5"/>
          <w:sz w:val="22"/>
          <w:szCs w:val="22"/>
          <w:u w:val="single"/>
          <w:lang w:val="sr-Latn-ME"/>
        </w:rPr>
      </w:pPr>
    </w:p>
    <w:p w14:paraId="79E6A90B" w14:textId="77777777" w:rsidR="00C269D7" w:rsidRPr="00BD7A94" w:rsidRDefault="0029138F">
      <w:pPr>
        <w:pStyle w:val="NoSpacing"/>
        <w:jc w:val="both"/>
        <w:rPr>
          <w:rFonts w:eastAsia="Calibri"/>
          <w:sz w:val="22"/>
          <w:szCs w:val="22"/>
          <w:lang w:val="sr-Latn-ME"/>
        </w:rPr>
      </w:pPr>
      <w:r w:rsidRPr="00BD7A94">
        <w:rPr>
          <w:rFonts w:eastAsia="Calibri"/>
          <w:sz w:val="22"/>
          <w:szCs w:val="22"/>
          <w:lang w:val="sr-Latn-ME"/>
        </w:rPr>
        <w:t>Ako V</w:t>
      </w:r>
      <w:r w:rsidR="00C269D7" w:rsidRPr="00BD7A94">
        <w:rPr>
          <w:rFonts w:eastAsia="Calibri"/>
          <w:sz w:val="22"/>
          <w:szCs w:val="22"/>
          <w:lang w:val="sr-Latn-ME"/>
        </w:rPr>
        <w:t>am se javi bilo koje neželjeno d</w:t>
      </w:r>
      <w:r w:rsidRPr="00BD7A94">
        <w:rPr>
          <w:rFonts w:eastAsia="Calibri"/>
          <w:sz w:val="22"/>
          <w:szCs w:val="22"/>
          <w:lang w:val="sr-Latn-ME"/>
        </w:rPr>
        <w:t xml:space="preserve">ejstvo recite to svom ljekaru, </w:t>
      </w:r>
      <w:r w:rsidR="00C269D7" w:rsidRPr="00BD7A94">
        <w:rPr>
          <w:rFonts w:eastAsia="Calibri"/>
          <w:sz w:val="22"/>
          <w:szCs w:val="22"/>
          <w:lang w:val="sr-Latn-ME"/>
        </w:rPr>
        <w:t>farmaceutu ili medicinskoj sestri. Ovo uključuje i bilo koja neželjena dejstva koja nijesu navedena u ovom uputstvu</w:t>
      </w:r>
      <w:r w:rsidR="00C269D7" w:rsidRPr="00BD7A94">
        <w:rPr>
          <w:rFonts w:eastAsia="Calibri"/>
          <w:spacing w:val="-4"/>
          <w:sz w:val="22"/>
          <w:szCs w:val="22"/>
          <w:lang w:val="sr-Latn-ME"/>
        </w:rPr>
        <w:t>.</w:t>
      </w:r>
      <w:r w:rsidR="007C6028" w:rsidRPr="00BD7A9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0EFFDDD" w14:textId="77777777" w:rsidR="007C6028" w:rsidRPr="00BD7A94" w:rsidRDefault="007C6028">
      <w:pPr>
        <w:pStyle w:val="NoSpacing"/>
        <w:jc w:val="both"/>
        <w:rPr>
          <w:rFonts w:eastAsia="Calibri"/>
          <w:sz w:val="22"/>
          <w:szCs w:val="22"/>
          <w:lang w:val="sr-Latn-ME"/>
        </w:rPr>
      </w:pPr>
    </w:p>
    <w:p w14:paraId="31EACC4C" w14:textId="77777777" w:rsidR="007C6028" w:rsidRPr="00BD7A94" w:rsidRDefault="007C6028" w:rsidP="002F3C16">
      <w:pPr>
        <w:jc w:val="both"/>
        <w:rPr>
          <w:sz w:val="22"/>
          <w:szCs w:val="22"/>
          <w:lang w:val="sr-Latn-ME"/>
        </w:rPr>
      </w:pPr>
      <w:r w:rsidRPr="00BD7A94">
        <w:rPr>
          <w:sz w:val="22"/>
          <w:szCs w:val="22"/>
          <w:lang w:val="sr-Latn-ME"/>
        </w:rPr>
        <w:t xml:space="preserve">Institut za ljekove i medicinska sredstva </w:t>
      </w:r>
    </w:p>
    <w:p w14:paraId="17AC3E41" w14:textId="77777777" w:rsidR="007C6028" w:rsidRPr="00BD7A94" w:rsidRDefault="007C6028" w:rsidP="002F3C16">
      <w:pPr>
        <w:jc w:val="both"/>
        <w:rPr>
          <w:sz w:val="22"/>
          <w:szCs w:val="22"/>
          <w:lang w:val="sr-Latn-ME"/>
        </w:rPr>
      </w:pPr>
      <w:r w:rsidRPr="00BD7A94">
        <w:rPr>
          <w:sz w:val="22"/>
          <w:szCs w:val="22"/>
          <w:lang w:val="sr-Latn-ME"/>
        </w:rPr>
        <w:t>Odjeljenje za farmakovigilancu</w:t>
      </w:r>
    </w:p>
    <w:p w14:paraId="45DCF165" w14:textId="77777777" w:rsidR="007C6028" w:rsidRPr="00BD7A94" w:rsidRDefault="007C6028" w:rsidP="002F3C16">
      <w:pPr>
        <w:jc w:val="both"/>
        <w:rPr>
          <w:sz w:val="22"/>
          <w:szCs w:val="22"/>
          <w:lang w:val="sr-Latn-ME"/>
        </w:rPr>
      </w:pPr>
      <w:r w:rsidRPr="00BD7A94">
        <w:rPr>
          <w:sz w:val="22"/>
          <w:szCs w:val="22"/>
          <w:lang w:val="sr-Latn-ME"/>
        </w:rPr>
        <w:t>Bulevar Ivana Crnojevića 64a, 81000 Podgorica</w:t>
      </w:r>
    </w:p>
    <w:p w14:paraId="482588DB" w14:textId="77777777" w:rsidR="007C6028" w:rsidRPr="00BD7A94" w:rsidRDefault="007C6028" w:rsidP="002F3C16">
      <w:pPr>
        <w:jc w:val="both"/>
        <w:rPr>
          <w:sz w:val="22"/>
          <w:szCs w:val="22"/>
          <w:lang w:val="sr-Latn-ME"/>
        </w:rPr>
      </w:pPr>
    </w:p>
    <w:p w14:paraId="6300193D" w14:textId="77777777" w:rsidR="007C6028" w:rsidRPr="00BD7A94" w:rsidRDefault="007C6028" w:rsidP="002F3C16">
      <w:pPr>
        <w:jc w:val="both"/>
        <w:rPr>
          <w:sz w:val="22"/>
          <w:szCs w:val="22"/>
          <w:lang w:val="sr-Latn-ME"/>
        </w:rPr>
      </w:pPr>
      <w:r w:rsidRPr="00BD7A94">
        <w:rPr>
          <w:sz w:val="22"/>
          <w:szCs w:val="22"/>
          <w:lang w:val="sr-Latn-ME"/>
        </w:rPr>
        <w:t>tel: +382 (0) 20 310 280</w:t>
      </w:r>
    </w:p>
    <w:p w14:paraId="15D537A4" w14:textId="77777777" w:rsidR="007C6028" w:rsidRPr="00BD7A94" w:rsidRDefault="007C6028" w:rsidP="002F3C16">
      <w:pPr>
        <w:jc w:val="both"/>
        <w:rPr>
          <w:sz w:val="22"/>
          <w:szCs w:val="22"/>
          <w:lang w:val="sr-Latn-ME"/>
        </w:rPr>
      </w:pPr>
      <w:r w:rsidRPr="00BD7A94">
        <w:rPr>
          <w:sz w:val="22"/>
          <w:szCs w:val="22"/>
          <w:lang w:val="sr-Latn-ME"/>
        </w:rPr>
        <w:t>fax: +382 (0) 20 310 581</w:t>
      </w:r>
    </w:p>
    <w:p w14:paraId="2FC4596F" w14:textId="77777777" w:rsidR="007C6028" w:rsidRPr="00BD7A94" w:rsidRDefault="00206F69" w:rsidP="002F3C16">
      <w:pPr>
        <w:jc w:val="both"/>
        <w:rPr>
          <w:sz w:val="22"/>
          <w:szCs w:val="22"/>
          <w:lang w:val="sr-Latn-ME"/>
        </w:rPr>
      </w:pPr>
      <w:hyperlink r:id="rId8" w:history="1">
        <w:r w:rsidR="00510F22" w:rsidRPr="00BD7A94">
          <w:rPr>
            <w:rStyle w:val="Hyperlink"/>
            <w:sz w:val="22"/>
            <w:szCs w:val="22"/>
            <w:lang w:val="sr-Latn-ME"/>
          </w:rPr>
          <w:t>www.cinmed.me</w:t>
        </w:r>
      </w:hyperlink>
      <w:r w:rsidR="00510F22" w:rsidRPr="00BD7A94">
        <w:rPr>
          <w:sz w:val="22"/>
          <w:szCs w:val="22"/>
          <w:lang w:val="sr-Latn-ME"/>
        </w:rPr>
        <w:t xml:space="preserve"> </w:t>
      </w:r>
    </w:p>
    <w:p w14:paraId="1AA7BC69" w14:textId="77777777" w:rsidR="007C6028" w:rsidRPr="00BD7A94" w:rsidRDefault="00206F69" w:rsidP="002F3C16">
      <w:pPr>
        <w:jc w:val="both"/>
        <w:rPr>
          <w:sz w:val="22"/>
          <w:szCs w:val="22"/>
          <w:lang w:val="sr-Latn-ME"/>
        </w:rPr>
      </w:pPr>
      <w:hyperlink r:id="rId9" w:history="1">
        <w:r w:rsidR="00510F22" w:rsidRPr="00BD7A94">
          <w:rPr>
            <w:rStyle w:val="Hyperlink"/>
            <w:sz w:val="22"/>
            <w:szCs w:val="22"/>
            <w:lang w:val="sr-Latn-ME"/>
          </w:rPr>
          <w:t>nezeljenadejstva@cinmed.me</w:t>
        </w:r>
      </w:hyperlink>
      <w:r w:rsidR="00510F22" w:rsidRPr="00BD7A94">
        <w:rPr>
          <w:sz w:val="22"/>
          <w:szCs w:val="22"/>
          <w:lang w:val="sr-Latn-ME"/>
        </w:rPr>
        <w:t xml:space="preserve"> </w:t>
      </w:r>
    </w:p>
    <w:p w14:paraId="2FF3CDC1" w14:textId="77777777" w:rsidR="00396B66" w:rsidRPr="00BD7A94" w:rsidRDefault="007C6028" w:rsidP="002F3C16">
      <w:pPr>
        <w:jc w:val="both"/>
        <w:rPr>
          <w:sz w:val="22"/>
          <w:szCs w:val="22"/>
          <w:lang w:val="sr-Latn-ME"/>
        </w:rPr>
      </w:pPr>
      <w:r w:rsidRPr="00BD7A94">
        <w:rPr>
          <w:sz w:val="22"/>
          <w:szCs w:val="22"/>
          <w:lang w:val="sr-Latn-ME"/>
        </w:rPr>
        <w:t>putem IS zdravstvene zaštite</w:t>
      </w:r>
    </w:p>
    <w:p w14:paraId="37293523" w14:textId="77777777" w:rsidR="0082338C" w:rsidRPr="00BD7A94" w:rsidRDefault="0082338C" w:rsidP="002F3C16">
      <w:pPr>
        <w:jc w:val="both"/>
        <w:rPr>
          <w:sz w:val="22"/>
          <w:szCs w:val="22"/>
          <w:lang w:val="sr-Latn-ME"/>
        </w:rPr>
      </w:pPr>
      <w:r w:rsidRPr="00BD7A94">
        <w:rPr>
          <w:sz w:val="22"/>
          <w:szCs w:val="22"/>
          <w:lang w:val="sr-Latn-ME"/>
        </w:rPr>
        <w:t>QR kod za online prijavu</w:t>
      </w:r>
      <w:r w:rsidR="0014423E" w:rsidRPr="00BD7A94">
        <w:rPr>
          <w:sz w:val="22"/>
          <w:szCs w:val="22"/>
          <w:lang w:val="sr-Latn-ME"/>
        </w:rPr>
        <w:t xml:space="preserve"> sumnje na neželjeno dejstvo lijeka</w:t>
      </w:r>
      <w:r w:rsidRPr="00BD7A94">
        <w:rPr>
          <w:sz w:val="22"/>
          <w:szCs w:val="22"/>
          <w:lang w:val="sr-Latn-ME"/>
        </w:rPr>
        <w:t>:</w:t>
      </w:r>
    </w:p>
    <w:p w14:paraId="42E85941" w14:textId="77777777" w:rsidR="0082338C" w:rsidRPr="00BD7A94" w:rsidRDefault="0082338C" w:rsidP="002F3C16">
      <w:pPr>
        <w:jc w:val="both"/>
        <w:rPr>
          <w:sz w:val="22"/>
          <w:szCs w:val="22"/>
          <w:lang w:val="sr-Latn-ME"/>
        </w:rPr>
      </w:pPr>
    </w:p>
    <w:p w14:paraId="66B4EEC6" w14:textId="12DBA189" w:rsidR="0082338C" w:rsidRPr="00BD7A94" w:rsidRDefault="00D67554" w:rsidP="002F3C16">
      <w:pPr>
        <w:jc w:val="both"/>
        <w:rPr>
          <w:sz w:val="22"/>
          <w:szCs w:val="22"/>
          <w:lang w:val="sr-Latn-ME"/>
        </w:rPr>
      </w:pPr>
      <w:r w:rsidRPr="007F661E">
        <w:rPr>
          <w:b/>
          <w:bCs/>
          <w:noProof/>
          <w:sz w:val="22"/>
          <w:szCs w:val="22"/>
        </w:rPr>
        <w:drawing>
          <wp:inline distT="0" distB="0" distL="0" distR="0" wp14:anchorId="0ED0B9E6" wp14:editId="787857B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6390BCE" w14:textId="69A1C63F" w:rsidR="00662339" w:rsidRPr="00BD7A94" w:rsidRDefault="00662339" w:rsidP="002F3C16">
      <w:pPr>
        <w:jc w:val="both"/>
        <w:rPr>
          <w:sz w:val="22"/>
          <w:szCs w:val="22"/>
          <w:lang w:val="sr-Latn-ME"/>
        </w:rPr>
      </w:pPr>
    </w:p>
    <w:p w14:paraId="7E3F4C81" w14:textId="77777777" w:rsidR="003A6D60" w:rsidRPr="00BD7A94" w:rsidRDefault="003A6D60" w:rsidP="002F3C16">
      <w:pPr>
        <w:jc w:val="both"/>
        <w:rPr>
          <w:sz w:val="22"/>
          <w:szCs w:val="22"/>
          <w:lang w:val="sr-Latn-ME"/>
        </w:rPr>
      </w:pPr>
    </w:p>
    <w:p w14:paraId="1586AA91" w14:textId="66A66D18" w:rsidR="00A32113" w:rsidRPr="00BD7A94" w:rsidRDefault="00A32113" w:rsidP="002F3C16">
      <w:pPr>
        <w:tabs>
          <w:tab w:val="left" w:pos="540"/>
          <w:tab w:val="left" w:pos="569"/>
        </w:tabs>
        <w:jc w:val="both"/>
        <w:rPr>
          <w:b/>
          <w:bCs/>
          <w:sz w:val="22"/>
          <w:szCs w:val="22"/>
          <w:lang w:val="sr-Latn-ME"/>
        </w:rPr>
      </w:pPr>
      <w:r w:rsidRPr="00BD7A94">
        <w:rPr>
          <w:b/>
          <w:bCs/>
          <w:sz w:val="22"/>
          <w:szCs w:val="22"/>
          <w:lang w:val="sr-Latn-ME"/>
        </w:rPr>
        <w:t xml:space="preserve">5. </w:t>
      </w:r>
      <w:r w:rsidR="00291DAD" w:rsidRPr="00BD7A94">
        <w:rPr>
          <w:b/>
          <w:bCs/>
          <w:sz w:val="22"/>
          <w:szCs w:val="22"/>
          <w:lang w:val="sr-Latn-ME"/>
        </w:rPr>
        <w:tab/>
      </w:r>
      <w:r w:rsidRPr="00BD7A94">
        <w:rPr>
          <w:b/>
          <w:bCs/>
          <w:sz w:val="22"/>
          <w:szCs w:val="22"/>
          <w:lang w:val="sr-Latn-ME"/>
        </w:rPr>
        <w:t xml:space="preserve">KAKO ČUVATI LIJEK </w:t>
      </w:r>
      <w:r w:rsidR="00C61BF4">
        <w:rPr>
          <w:b/>
          <w:bCs/>
          <w:sz w:val="22"/>
          <w:szCs w:val="22"/>
          <w:lang w:val="sr-Latn-ME"/>
        </w:rPr>
        <w:t>CO-DIOVAN</w:t>
      </w:r>
    </w:p>
    <w:p w14:paraId="6A4A3026" w14:textId="77777777" w:rsidR="00445D8F" w:rsidRPr="00BD7A94" w:rsidRDefault="00445D8F" w:rsidP="002F3C16">
      <w:pPr>
        <w:jc w:val="both"/>
        <w:rPr>
          <w:sz w:val="22"/>
          <w:szCs w:val="22"/>
          <w:lang w:val="sr-Latn-ME"/>
        </w:rPr>
      </w:pPr>
    </w:p>
    <w:p w14:paraId="6B268141" w14:textId="77777777" w:rsidR="00F348A8" w:rsidRPr="00BD7A94" w:rsidRDefault="00F348A8" w:rsidP="00F348A8">
      <w:pPr>
        <w:numPr>
          <w:ilvl w:val="12"/>
          <w:numId w:val="0"/>
        </w:numPr>
        <w:tabs>
          <w:tab w:val="left" w:pos="720"/>
        </w:tabs>
        <w:ind w:right="-2"/>
        <w:jc w:val="both"/>
        <w:rPr>
          <w:sz w:val="22"/>
          <w:szCs w:val="22"/>
          <w:lang w:val="sr-Latn-ME"/>
        </w:rPr>
      </w:pPr>
      <w:r w:rsidRPr="00BD7A94">
        <w:rPr>
          <w:sz w:val="22"/>
          <w:szCs w:val="22"/>
          <w:lang w:val="sr-Latn-ME"/>
        </w:rPr>
        <w:t>Lijek čuvajte van pogleda i domašaja djece.</w:t>
      </w:r>
    </w:p>
    <w:p w14:paraId="57BB2A84" w14:textId="77777777" w:rsidR="00B031EB" w:rsidRDefault="00B031EB" w:rsidP="002F3C16">
      <w:pPr>
        <w:numPr>
          <w:ilvl w:val="12"/>
          <w:numId w:val="0"/>
        </w:numPr>
        <w:tabs>
          <w:tab w:val="left" w:pos="720"/>
        </w:tabs>
        <w:ind w:right="-2"/>
        <w:jc w:val="both"/>
        <w:rPr>
          <w:sz w:val="22"/>
          <w:szCs w:val="22"/>
          <w:lang w:val="sr-Latn-ME"/>
        </w:rPr>
      </w:pPr>
    </w:p>
    <w:p w14:paraId="3E7B5B1D" w14:textId="1EC46953" w:rsidR="00B031EB" w:rsidRDefault="00B031EB" w:rsidP="00B031EB">
      <w:pPr>
        <w:numPr>
          <w:ilvl w:val="12"/>
          <w:numId w:val="0"/>
        </w:numPr>
        <w:tabs>
          <w:tab w:val="left" w:pos="720"/>
        </w:tabs>
        <w:ind w:right="-2"/>
        <w:jc w:val="both"/>
        <w:rPr>
          <w:sz w:val="22"/>
          <w:szCs w:val="22"/>
          <w:lang w:val="sr-Latn-ME"/>
        </w:rPr>
      </w:pPr>
      <w:r w:rsidRPr="00BD7A94">
        <w:rPr>
          <w:sz w:val="22"/>
          <w:szCs w:val="22"/>
          <w:lang w:val="sr-Latn-ME"/>
        </w:rPr>
        <w:t>Ovaj lijek se ne smije upotrijebiti nakon isteka roka upotrebe navedenog na pakovanju. Rok upotrebe odnosi se na posl</w:t>
      </w:r>
      <w:r>
        <w:rPr>
          <w:sz w:val="22"/>
          <w:szCs w:val="22"/>
          <w:lang w:val="sr-Latn-ME"/>
        </w:rPr>
        <w:t>j</w:t>
      </w:r>
      <w:r w:rsidRPr="00BD7A94">
        <w:rPr>
          <w:sz w:val="22"/>
          <w:szCs w:val="22"/>
          <w:lang w:val="sr-Latn-ME"/>
        </w:rPr>
        <w:t>ednji dan navedenog mjeseca.</w:t>
      </w:r>
    </w:p>
    <w:p w14:paraId="700947E0" w14:textId="77777777" w:rsidR="00B031EB" w:rsidRPr="00BD7A94" w:rsidRDefault="00B031EB" w:rsidP="00B031EB">
      <w:pPr>
        <w:numPr>
          <w:ilvl w:val="12"/>
          <w:numId w:val="0"/>
        </w:numPr>
        <w:tabs>
          <w:tab w:val="left" w:pos="720"/>
        </w:tabs>
        <w:ind w:right="-2"/>
        <w:jc w:val="both"/>
        <w:rPr>
          <w:sz w:val="22"/>
          <w:szCs w:val="22"/>
          <w:lang w:val="sr-Latn-ME"/>
        </w:rPr>
      </w:pPr>
    </w:p>
    <w:p w14:paraId="2D129D18" w14:textId="18630575" w:rsidR="00144BFC" w:rsidRPr="00BD7A94" w:rsidRDefault="00144BFC" w:rsidP="002F3C16">
      <w:pPr>
        <w:numPr>
          <w:ilvl w:val="12"/>
          <w:numId w:val="0"/>
        </w:numPr>
        <w:tabs>
          <w:tab w:val="left" w:pos="720"/>
        </w:tabs>
        <w:ind w:right="-2"/>
        <w:jc w:val="both"/>
        <w:rPr>
          <w:sz w:val="22"/>
          <w:szCs w:val="22"/>
          <w:lang w:val="sr-Latn-ME"/>
        </w:rPr>
      </w:pPr>
      <w:r w:rsidRPr="00BD7A94">
        <w:rPr>
          <w:sz w:val="22"/>
          <w:szCs w:val="22"/>
          <w:lang w:val="sr-Latn-ME"/>
        </w:rPr>
        <w:t>Čuvati na temperaturi do 30°C, u originalnom pakovanju</w:t>
      </w:r>
      <w:r w:rsidR="00B031EB">
        <w:rPr>
          <w:sz w:val="22"/>
          <w:szCs w:val="22"/>
          <w:lang w:val="sr-Latn-ME"/>
        </w:rPr>
        <w:t xml:space="preserve"> radi zaštite od vlage</w:t>
      </w:r>
      <w:r w:rsidRPr="00BD7A94">
        <w:rPr>
          <w:sz w:val="22"/>
          <w:szCs w:val="22"/>
          <w:lang w:val="sr-Latn-ME"/>
        </w:rPr>
        <w:t>.</w:t>
      </w:r>
    </w:p>
    <w:p w14:paraId="00A54F8B" w14:textId="17D0371B" w:rsidR="00445D8F" w:rsidRPr="00BD7A94" w:rsidRDefault="00144BFC">
      <w:pPr>
        <w:widowControl w:val="0"/>
        <w:shd w:val="clear" w:color="auto" w:fill="FFFFFF"/>
        <w:tabs>
          <w:tab w:val="left" w:pos="284"/>
          <w:tab w:val="left" w:pos="360"/>
        </w:tabs>
        <w:autoSpaceDE w:val="0"/>
        <w:autoSpaceDN w:val="0"/>
        <w:adjustRightInd w:val="0"/>
        <w:ind w:left="5"/>
        <w:jc w:val="both"/>
        <w:rPr>
          <w:sz w:val="22"/>
          <w:szCs w:val="22"/>
          <w:lang w:val="sr-Latn-ME"/>
        </w:rPr>
      </w:pPr>
      <w:r w:rsidRPr="00BD7A94">
        <w:rPr>
          <w:color w:val="000000"/>
          <w:sz w:val="22"/>
          <w:szCs w:val="22"/>
          <w:lang w:val="sr-Latn-ME"/>
        </w:rPr>
        <w:t>Ne</w:t>
      </w:r>
      <w:r w:rsidR="00B031EB">
        <w:rPr>
          <w:color w:val="000000"/>
          <w:sz w:val="22"/>
          <w:szCs w:val="22"/>
          <w:lang w:val="sr-Latn-ME"/>
        </w:rPr>
        <w:t>mojte</w:t>
      </w:r>
      <w:r w:rsidRPr="00BD7A94">
        <w:rPr>
          <w:color w:val="000000"/>
          <w:sz w:val="22"/>
          <w:szCs w:val="22"/>
          <w:lang w:val="sr-Latn-ME"/>
        </w:rPr>
        <w:t xml:space="preserve"> </w:t>
      </w:r>
      <w:r w:rsidR="00B031EB">
        <w:rPr>
          <w:color w:val="000000"/>
          <w:sz w:val="22"/>
          <w:szCs w:val="22"/>
          <w:lang w:val="sr-Latn-ME"/>
        </w:rPr>
        <w:t>koristiti</w:t>
      </w:r>
      <w:r w:rsidRPr="00BD7A94">
        <w:rPr>
          <w:color w:val="000000"/>
          <w:sz w:val="22"/>
          <w:szCs w:val="22"/>
          <w:lang w:val="sr-Latn-ME"/>
        </w:rPr>
        <w:t xml:space="preserve"> lijek ako je</w:t>
      </w:r>
      <w:r w:rsidR="00B031EB">
        <w:rPr>
          <w:color w:val="000000"/>
          <w:sz w:val="22"/>
          <w:szCs w:val="22"/>
          <w:lang w:val="sr-Latn-ME"/>
        </w:rPr>
        <w:t xml:space="preserve"> pakovanje</w:t>
      </w:r>
      <w:r w:rsidR="00D67554">
        <w:rPr>
          <w:color w:val="000000"/>
          <w:sz w:val="22"/>
          <w:szCs w:val="22"/>
          <w:lang w:val="sr-Latn-ME"/>
        </w:rPr>
        <w:t xml:space="preserve"> oštećeno ili pokazuje znakove neovlašćenog</w:t>
      </w:r>
      <w:r w:rsidRPr="00BD7A94">
        <w:rPr>
          <w:color w:val="000000"/>
          <w:sz w:val="22"/>
          <w:szCs w:val="22"/>
          <w:lang w:val="sr-Latn-ME"/>
        </w:rPr>
        <w:t xml:space="preserve"> otvaranja.</w:t>
      </w:r>
    </w:p>
    <w:p w14:paraId="3533DDDE" w14:textId="77777777" w:rsidR="00B031EB" w:rsidRDefault="00B031EB" w:rsidP="002F3C16">
      <w:pPr>
        <w:jc w:val="both"/>
        <w:rPr>
          <w:sz w:val="22"/>
          <w:szCs w:val="22"/>
          <w:lang w:val="sr-Latn-ME" w:eastAsia="hr-HR"/>
        </w:rPr>
      </w:pPr>
    </w:p>
    <w:p w14:paraId="60E92D1C" w14:textId="42B502A9" w:rsidR="00D01E45" w:rsidRPr="00BD7A94" w:rsidRDefault="00D01E45" w:rsidP="002F3C16">
      <w:pPr>
        <w:jc w:val="both"/>
        <w:rPr>
          <w:sz w:val="22"/>
          <w:szCs w:val="22"/>
          <w:lang w:val="sr-Latn-ME" w:eastAsia="hr-HR"/>
        </w:rPr>
      </w:pPr>
      <w:r w:rsidRPr="00BD7A94">
        <w:rPr>
          <w:sz w:val="22"/>
          <w:szCs w:val="22"/>
          <w:lang w:val="sr-Latn-ME" w:eastAsia="hr-HR"/>
        </w:rPr>
        <w:t>Ljekove ne treba bacati u kanalizaciju, niti kućni otpad. Ove mjere pomažu očuvanju životne sredine.</w:t>
      </w:r>
    </w:p>
    <w:p w14:paraId="6C746C0E" w14:textId="77777777" w:rsidR="00D01E45" w:rsidRPr="00BD7A94" w:rsidRDefault="00D01E45" w:rsidP="002F3C16">
      <w:pPr>
        <w:jc w:val="both"/>
        <w:rPr>
          <w:b/>
          <w:bCs/>
          <w:sz w:val="22"/>
          <w:szCs w:val="22"/>
          <w:lang w:val="sr-Latn-ME" w:eastAsia="hr-HR"/>
        </w:rPr>
      </w:pPr>
      <w:r w:rsidRPr="00BD7A94">
        <w:rPr>
          <w:sz w:val="22"/>
          <w:szCs w:val="22"/>
          <w:lang w:val="sr-Latn-ME" w:eastAsia="hr-HR"/>
        </w:rPr>
        <w:t>Neupotrijebljeni lijek se uništava u skladu sa važećim propisima.</w:t>
      </w:r>
    </w:p>
    <w:p w14:paraId="49623512" w14:textId="0AFBC973" w:rsidR="00396B66" w:rsidRDefault="00396B66" w:rsidP="002F3C16">
      <w:pPr>
        <w:jc w:val="both"/>
        <w:rPr>
          <w:bCs/>
          <w:sz w:val="22"/>
          <w:szCs w:val="22"/>
          <w:lang w:val="sr-Latn-ME"/>
        </w:rPr>
      </w:pPr>
    </w:p>
    <w:p w14:paraId="786BE5B7" w14:textId="77777777" w:rsidR="00B031EB" w:rsidRPr="00BD7A94" w:rsidRDefault="00B031EB" w:rsidP="002F3C16">
      <w:pPr>
        <w:jc w:val="both"/>
        <w:rPr>
          <w:bCs/>
          <w:sz w:val="22"/>
          <w:szCs w:val="22"/>
          <w:lang w:val="sr-Latn-ME"/>
        </w:rPr>
      </w:pPr>
    </w:p>
    <w:p w14:paraId="579AC13D" w14:textId="77777777" w:rsidR="00A32113" w:rsidRPr="00BD7A94" w:rsidRDefault="00A32113" w:rsidP="002F3C16">
      <w:pPr>
        <w:tabs>
          <w:tab w:val="left" w:pos="540"/>
          <w:tab w:val="left" w:pos="569"/>
        </w:tabs>
        <w:jc w:val="both"/>
        <w:rPr>
          <w:b/>
          <w:bCs/>
          <w:sz w:val="22"/>
          <w:szCs w:val="22"/>
          <w:lang w:val="sr-Latn-ME"/>
        </w:rPr>
      </w:pPr>
      <w:r w:rsidRPr="00BD7A94">
        <w:rPr>
          <w:b/>
          <w:bCs/>
          <w:sz w:val="22"/>
          <w:szCs w:val="22"/>
          <w:lang w:val="sr-Latn-ME"/>
        </w:rPr>
        <w:t xml:space="preserve">6. </w:t>
      </w:r>
      <w:r w:rsidR="00291DAD" w:rsidRPr="00BD7A94">
        <w:rPr>
          <w:b/>
          <w:bCs/>
          <w:sz w:val="22"/>
          <w:szCs w:val="22"/>
          <w:lang w:val="sr-Latn-ME"/>
        </w:rPr>
        <w:tab/>
      </w:r>
      <w:r w:rsidR="00326EEC" w:rsidRPr="00BD7A94">
        <w:rPr>
          <w:b/>
          <w:bCs/>
          <w:sz w:val="22"/>
          <w:szCs w:val="22"/>
          <w:lang w:val="sr-Latn-ME"/>
        </w:rPr>
        <w:t xml:space="preserve">SADRŽAJ PAKOVANJA I </w:t>
      </w:r>
      <w:r w:rsidRPr="00BD7A94">
        <w:rPr>
          <w:b/>
          <w:bCs/>
          <w:sz w:val="22"/>
          <w:szCs w:val="22"/>
          <w:lang w:val="sr-Latn-ME"/>
        </w:rPr>
        <w:t>DODATNE INFORMACIJE</w:t>
      </w:r>
      <w:r w:rsidR="00E06040" w:rsidRPr="00BD7A94">
        <w:rPr>
          <w:b/>
          <w:bCs/>
          <w:sz w:val="22"/>
          <w:szCs w:val="22"/>
          <w:lang w:val="sr-Latn-ME"/>
        </w:rPr>
        <w:t xml:space="preserve"> </w:t>
      </w:r>
    </w:p>
    <w:p w14:paraId="66F428DC" w14:textId="77777777" w:rsidR="00445D8F" w:rsidRPr="00BD7A94" w:rsidRDefault="00445D8F" w:rsidP="002F3C16">
      <w:pPr>
        <w:jc w:val="both"/>
        <w:rPr>
          <w:sz w:val="22"/>
          <w:szCs w:val="22"/>
          <w:lang w:val="sr-Latn-ME"/>
        </w:rPr>
      </w:pPr>
    </w:p>
    <w:p w14:paraId="3FD068BF" w14:textId="35D79300" w:rsidR="00445D8F" w:rsidRPr="00BD7A94" w:rsidRDefault="00A32113" w:rsidP="002F3C16">
      <w:pPr>
        <w:jc w:val="both"/>
        <w:rPr>
          <w:b/>
          <w:sz w:val="22"/>
          <w:szCs w:val="22"/>
          <w:lang w:val="sr-Latn-ME"/>
        </w:rPr>
      </w:pPr>
      <w:r w:rsidRPr="00BD7A94">
        <w:rPr>
          <w:b/>
          <w:bCs/>
          <w:sz w:val="22"/>
          <w:szCs w:val="22"/>
          <w:lang w:val="sr-Latn-ME"/>
        </w:rPr>
        <w:t xml:space="preserve">Šta sadrži lijek </w:t>
      </w:r>
      <w:r w:rsidR="00144BFC" w:rsidRPr="00BD7A94">
        <w:rPr>
          <w:rFonts w:cs="Arial"/>
          <w:b/>
          <w:bCs/>
          <w:sz w:val="22"/>
          <w:szCs w:val="24"/>
          <w:lang w:val="sr-Latn-ME"/>
        </w:rPr>
        <w:t>Co-Diovan</w:t>
      </w:r>
    </w:p>
    <w:p w14:paraId="394F45A6" w14:textId="77777777" w:rsidR="00326EEC" w:rsidRPr="00BD7A94" w:rsidRDefault="00326EEC" w:rsidP="002F3C16">
      <w:pPr>
        <w:jc w:val="both"/>
        <w:rPr>
          <w:b/>
          <w:sz w:val="22"/>
          <w:szCs w:val="22"/>
          <w:lang w:val="sr-Latn-ME"/>
        </w:rPr>
      </w:pPr>
    </w:p>
    <w:p w14:paraId="1351DB1B" w14:textId="7226C1C4" w:rsidR="00861180" w:rsidRPr="00BD7A94" w:rsidRDefault="00326EEC" w:rsidP="002F3C16">
      <w:pPr>
        <w:pStyle w:val="ListParagraph"/>
        <w:keepNext/>
        <w:numPr>
          <w:ilvl w:val="0"/>
          <w:numId w:val="28"/>
        </w:numPr>
        <w:tabs>
          <w:tab w:val="left" w:pos="720"/>
        </w:tabs>
        <w:ind w:right="-2"/>
        <w:jc w:val="both"/>
        <w:rPr>
          <w:i/>
          <w:sz w:val="22"/>
          <w:szCs w:val="22"/>
          <w:lang w:val="sr-Latn-ME"/>
        </w:rPr>
      </w:pPr>
      <w:r w:rsidRPr="00BD7A94">
        <w:rPr>
          <w:sz w:val="22"/>
          <w:szCs w:val="22"/>
          <w:lang w:val="sr-Latn-ME"/>
        </w:rPr>
        <w:t>Aktivne supstanc</w:t>
      </w:r>
      <w:r w:rsidR="00861180" w:rsidRPr="00BD7A94">
        <w:rPr>
          <w:sz w:val="22"/>
          <w:szCs w:val="22"/>
          <w:lang w:val="sr-Latn-ME"/>
        </w:rPr>
        <w:t>e</w:t>
      </w:r>
      <w:r w:rsidRPr="00BD7A94">
        <w:rPr>
          <w:sz w:val="22"/>
          <w:szCs w:val="22"/>
          <w:lang w:val="sr-Latn-ME"/>
        </w:rPr>
        <w:t xml:space="preserve"> su</w:t>
      </w:r>
      <w:r w:rsidR="00861180" w:rsidRPr="00BD7A94">
        <w:rPr>
          <w:lang w:val="sr-Latn-ME"/>
        </w:rPr>
        <w:t xml:space="preserve"> </w:t>
      </w:r>
      <w:r w:rsidR="00090D12" w:rsidRPr="00BD7A94">
        <w:rPr>
          <w:sz w:val="22"/>
          <w:szCs w:val="22"/>
          <w:lang w:val="sr-Latn-ME"/>
        </w:rPr>
        <w:t xml:space="preserve">valsartan i </w:t>
      </w:r>
      <w:r w:rsidR="00026E74" w:rsidRPr="00BD7A94">
        <w:rPr>
          <w:sz w:val="22"/>
          <w:szCs w:val="22"/>
          <w:lang w:val="sr-Latn-ME"/>
        </w:rPr>
        <w:t>hidrohlortiazid</w:t>
      </w:r>
      <w:r w:rsidR="00090D12" w:rsidRPr="00BD7A94">
        <w:rPr>
          <w:sz w:val="22"/>
          <w:szCs w:val="22"/>
          <w:lang w:val="sr-Latn-ME"/>
        </w:rPr>
        <w:t>.</w:t>
      </w:r>
    </w:p>
    <w:p w14:paraId="3EE1D30E" w14:textId="3C07BB4C" w:rsidR="00090D12" w:rsidRDefault="00090D12" w:rsidP="0046697D">
      <w:pPr>
        <w:keepNext/>
        <w:tabs>
          <w:tab w:val="left" w:pos="720"/>
        </w:tabs>
        <w:ind w:right="-2"/>
        <w:jc w:val="both"/>
        <w:rPr>
          <w:iCs/>
          <w:sz w:val="22"/>
          <w:szCs w:val="22"/>
          <w:lang w:val="sr-Latn-ME"/>
        </w:rPr>
      </w:pPr>
      <w:r w:rsidRPr="0046697D">
        <w:rPr>
          <w:iCs/>
          <w:sz w:val="22"/>
          <w:szCs w:val="22"/>
          <w:lang w:val="sr-Latn-ME"/>
        </w:rPr>
        <w:t>Jedna film tableta sadrži 80 mg valsartana i 12</w:t>
      </w:r>
      <w:r w:rsidR="00B031EB">
        <w:rPr>
          <w:iCs/>
          <w:sz w:val="22"/>
          <w:szCs w:val="22"/>
          <w:lang w:val="sr-Latn-ME"/>
        </w:rPr>
        <w:t>,</w:t>
      </w:r>
      <w:r w:rsidRPr="0046697D">
        <w:rPr>
          <w:iCs/>
          <w:sz w:val="22"/>
          <w:szCs w:val="22"/>
          <w:lang w:val="sr-Latn-ME"/>
        </w:rPr>
        <w:t xml:space="preserve">5 mg </w:t>
      </w:r>
      <w:r w:rsidR="00026E74" w:rsidRPr="0046697D">
        <w:rPr>
          <w:iCs/>
          <w:sz w:val="22"/>
          <w:szCs w:val="22"/>
          <w:lang w:val="sr-Latn-ME"/>
        </w:rPr>
        <w:t>hidrohlortiazid</w:t>
      </w:r>
      <w:r w:rsidRPr="0046697D">
        <w:rPr>
          <w:iCs/>
          <w:sz w:val="22"/>
          <w:szCs w:val="22"/>
          <w:lang w:val="sr-Latn-ME"/>
        </w:rPr>
        <w:t>a.</w:t>
      </w:r>
    </w:p>
    <w:p w14:paraId="71B6A71E" w14:textId="77777777" w:rsidR="00B031EB" w:rsidRPr="001D7DEB" w:rsidRDefault="00B031EB" w:rsidP="001D7DEB">
      <w:pPr>
        <w:keepNext/>
        <w:tabs>
          <w:tab w:val="left" w:pos="720"/>
        </w:tabs>
        <w:ind w:right="-2"/>
        <w:jc w:val="both"/>
        <w:rPr>
          <w:iCs/>
          <w:sz w:val="22"/>
          <w:szCs w:val="22"/>
          <w:lang w:val="sr-Latn-ME"/>
        </w:rPr>
      </w:pPr>
    </w:p>
    <w:p w14:paraId="25A9032C" w14:textId="77777777" w:rsidR="00B031EB" w:rsidRDefault="00326EEC" w:rsidP="002F3C16">
      <w:pPr>
        <w:pStyle w:val="ListParagraph"/>
        <w:numPr>
          <w:ilvl w:val="0"/>
          <w:numId w:val="28"/>
        </w:numPr>
        <w:tabs>
          <w:tab w:val="left" w:pos="284"/>
        </w:tabs>
        <w:jc w:val="both"/>
        <w:rPr>
          <w:sz w:val="22"/>
          <w:szCs w:val="22"/>
          <w:lang w:val="sr-Latn-ME"/>
        </w:rPr>
      </w:pPr>
      <w:r w:rsidRPr="00BD7A94">
        <w:rPr>
          <w:sz w:val="22"/>
          <w:szCs w:val="22"/>
          <w:lang w:val="sr-Latn-ME"/>
        </w:rPr>
        <w:t>Pomoćn</w:t>
      </w:r>
      <w:r w:rsidR="00861180" w:rsidRPr="00BD7A94">
        <w:rPr>
          <w:sz w:val="22"/>
          <w:szCs w:val="22"/>
          <w:lang w:val="sr-Latn-ME"/>
        </w:rPr>
        <w:t>e</w:t>
      </w:r>
      <w:r w:rsidRPr="00BD7A94">
        <w:rPr>
          <w:sz w:val="22"/>
          <w:szCs w:val="22"/>
          <w:lang w:val="sr-Latn-ME"/>
        </w:rPr>
        <w:t xml:space="preserve"> supstanc</w:t>
      </w:r>
      <w:r w:rsidR="00861180" w:rsidRPr="00BD7A94">
        <w:rPr>
          <w:sz w:val="22"/>
          <w:szCs w:val="22"/>
          <w:lang w:val="sr-Latn-ME"/>
        </w:rPr>
        <w:t xml:space="preserve">e </w:t>
      </w:r>
      <w:r w:rsidRPr="00BD7A94">
        <w:rPr>
          <w:sz w:val="22"/>
          <w:szCs w:val="22"/>
          <w:lang w:val="sr-Latn-ME"/>
        </w:rPr>
        <w:t>su</w:t>
      </w:r>
      <w:r w:rsidR="00861180" w:rsidRPr="00BD7A94">
        <w:rPr>
          <w:sz w:val="22"/>
          <w:szCs w:val="22"/>
          <w:lang w:val="sr-Latn-ME"/>
        </w:rPr>
        <w:t xml:space="preserve">: </w:t>
      </w:r>
    </w:p>
    <w:p w14:paraId="64C7C48C" w14:textId="56A40AD4" w:rsidR="00B031EB" w:rsidRDefault="00B031EB" w:rsidP="001D7DEB">
      <w:pPr>
        <w:tabs>
          <w:tab w:val="left" w:pos="284"/>
        </w:tabs>
        <w:jc w:val="both"/>
        <w:rPr>
          <w:sz w:val="22"/>
          <w:szCs w:val="22"/>
          <w:lang w:val="sr-Latn-ME"/>
        </w:rPr>
      </w:pPr>
      <w:r>
        <w:rPr>
          <w:sz w:val="22"/>
          <w:szCs w:val="22"/>
          <w:lang w:val="sr-Latn-ME"/>
        </w:rPr>
        <w:t xml:space="preserve">Jezgro tablete: </w:t>
      </w:r>
      <w:r w:rsidRPr="006F7213">
        <w:rPr>
          <w:sz w:val="22"/>
          <w:szCs w:val="22"/>
          <w:lang w:val="sr-Latn-ME"/>
        </w:rPr>
        <w:t>celuloza</w:t>
      </w:r>
      <w:r>
        <w:rPr>
          <w:sz w:val="22"/>
          <w:szCs w:val="22"/>
          <w:lang w:val="sr-Latn-ME"/>
        </w:rPr>
        <w:t>,</w:t>
      </w:r>
      <w:r w:rsidRPr="00B031EB">
        <w:rPr>
          <w:sz w:val="22"/>
          <w:szCs w:val="22"/>
          <w:lang w:val="sr-Latn-ME"/>
        </w:rPr>
        <w:t xml:space="preserve"> </w:t>
      </w:r>
      <w:r w:rsidRPr="006F7213">
        <w:rPr>
          <w:sz w:val="22"/>
          <w:szCs w:val="22"/>
          <w:lang w:val="sr-Latn-ME"/>
        </w:rPr>
        <w:t>mikrokristalna</w:t>
      </w:r>
      <w:r>
        <w:rPr>
          <w:sz w:val="22"/>
          <w:szCs w:val="22"/>
          <w:lang w:val="sr-Latn-ME"/>
        </w:rPr>
        <w:t>;</w:t>
      </w:r>
      <w:r w:rsidRPr="00B031EB">
        <w:rPr>
          <w:sz w:val="22"/>
          <w:szCs w:val="22"/>
          <w:lang w:val="sr-Latn-ME"/>
        </w:rPr>
        <w:t xml:space="preserve"> </w:t>
      </w:r>
      <w:r w:rsidR="00861180" w:rsidRPr="001D7DEB">
        <w:rPr>
          <w:sz w:val="22"/>
          <w:szCs w:val="22"/>
          <w:lang w:val="sr-Latn-ME"/>
        </w:rPr>
        <w:t>silicijum dioksid, koloidni, bezvodni</w:t>
      </w:r>
      <w:r>
        <w:rPr>
          <w:sz w:val="22"/>
          <w:szCs w:val="22"/>
          <w:lang w:val="sr-Latn-ME"/>
        </w:rPr>
        <w:t>;</w:t>
      </w:r>
      <w:r w:rsidR="00861180" w:rsidRPr="001D7DEB">
        <w:rPr>
          <w:sz w:val="22"/>
          <w:szCs w:val="22"/>
          <w:lang w:val="sr-Latn-ME"/>
        </w:rPr>
        <w:t xml:space="preserve"> krospovidon</w:t>
      </w:r>
      <w:r>
        <w:rPr>
          <w:sz w:val="22"/>
          <w:szCs w:val="22"/>
          <w:lang w:val="sr-Latn-ME"/>
        </w:rPr>
        <w:t xml:space="preserve"> i </w:t>
      </w:r>
      <w:r w:rsidR="00861180" w:rsidRPr="001D7DEB">
        <w:rPr>
          <w:sz w:val="22"/>
          <w:szCs w:val="22"/>
          <w:lang w:val="sr-Latn-ME"/>
        </w:rPr>
        <w:t xml:space="preserve"> </w:t>
      </w:r>
      <w:r w:rsidRPr="00F41B93">
        <w:rPr>
          <w:sz w:val="22"/>
          <w:szCs w:val="22"/>
          <w:lang w:val="sr-Latn-ME"/>
        </w:rPr>
        <w:t>magnezijum stearat</w:t>
      </w:r>
      <w:r>
        <w:rPr>
          <w:sz w:val="22"/>
          <w:szCs w:val="22"/>
          <w:lang w:val="sr-Latn-ME"/>
        </w:rPr>
        <w:t>.</w:t>
      </w:r>
      <w:r w:rsidRPr="00B031EB">
        <w:rPr>
          <w:sz w:val="22"/>
          <w:szCs w:val="22"/>
          <w:lang w:val="sr-Latn-ME"/>
        </w:rPr>
        <w:t xml:space="preserve"> </w:t>
      </w:r>
    </w:p>
    <w:p w14:paraId="270F2532" w14:textId="510D4947" w:rsidR="00144BFC" w:rsidRDefault="00B031EB" w:rsidP="001D7DEB">
      <w:pPr>
        <w:tabs>
          <w:tab w:val="left" w:pos="284"/>
        </w:tabs>
        <w:jc w:val="both"/>
        <w:rPr>
          <w:sz w:val="22"/>
          <w:szCs w:val="22"/>
          <w:lang w:val="sr-Latn-ME"/>
        </w:rPr>
      </w:pPr>
      <w:r>
        <w:rPr>
          <w:sz w:val="22"/>
          <w:szCs w:val="22"/>
          <w:lang w:val="sr-Latn-ME"/>
        </w:rPr>
        <w:lastRenderedPageBreak/>
        <w:t xml:space="preserve">Film (obloga) tablete: </w:t>
      </w:r>
      <w:r w:rsidR="00861180" w:rsidRPr="001D7DEB">
        <w:rPr>
          <w:sz w:val="22"/>
          <w:szCs w:val="22"/>
          <w:lang w:val="sr-Latn-ME"/>
        </w:rPr>
        <w:t>hipromeloza</w:t>
      </w:r>
      <w:r>
        <w:rPr>
          <w:sz w:val="22"/>
          <w:szCs w:val="22"/>
          <w:lang w:val="sr-Latn-ME"/>
        </w:rPr>
        <w:t>;</w:t>
      </w:r>
      <w:r w:rsidR="00861180" w:rsidRPr="001D7DEB">
        <w:rPr>
          <w:sz w:val="22"/>
          <w:szCs w:val="22"/>
          <w:lang w:val="sr-Latn-ME"/>
        </w:rPr>
        <w:t xml:space="preserve"> makrogol 8000</w:t>
      </w:r>
      <w:r>
        <w:rPr>
          <w:sz w:val="22"/>
          <w:szCs w:val="22"/>
          <w:lang w:val="sr-Latn-ME"/>
        </w:rPr>
        <w:t>;</w:t>
      </w:r>
      <w:r w:rsidR="00861180" w:rsidRPr="001D7DEB">
        <w:rPr>
          <w:sz w:val="22"/>
          <w:szCs w:val="22"/>
          <w:lang w:val="sr-Latn-ME"/>
        </w:rPr>
        <w:t xml:space="preserve"> talk</w:t>
      </w:r>
      <w:r>
        <w:rPr>
          <w:sz w:val="22"/>
          <w:szCs w:val="22"/>
          <w:lang w:val="sr-Latn-ME"/>
        </w:rPr>
        <w:t>;</w:t>
      </w:r>
      <w:r w:rsidR="00861180" w:rsidRPr="001D7DEB">
        <w:rPr>
          <w:sz w:val="22"/>
          <w:szCs w:val="22"/>
          <w:lang w:val="sr-Latn-ME"/>
        </w:rPr>
        <w:t xml:space="preserve"> gvožđe oksid</w:t>
      </w:r>
      <w:r>
        <w:rPr>
          <w:sz w:val="22"/>
          <w:szCs w:val="22"/>
          <w:lang w:val="sr-Latn-ME"/>
        </w:rPr>
        <w:t>,</w:t>
      </w:r>
      <w:r w:rsidR="00861180" w:rsidRPr="001D7DEB">
        <w:rPr>
          <w:sz w:val="22"/>
          <w:szCs w:val="22"/>
          <w:lang w:val="sr-Latn-ME"/>
        </w:rPr>
        <w:t xml:space="preserve"> crveni (E172)</w:t>
      </w:r>
      <w:r>
        <w:rPr>
          <w:sz w:val="22"/>
          <w:szCs w:val="22"/>
          <w:lang w:val="sr-Latn-ME"/>
        </w:rPr>
        <w:t xml:space="preserve">; </w:t>
      </w:r>
      <w:r w:rsidRPr="00BD7A94">
        <w:rPr>
          <w:sz w:val="22"/>
          <w:szCs w:val="22"/>
          <w:lang w:val="sr-Latn-ME"/>
        </w:rPr>
        <w:t>gvožđe oksid žuti (E172)</w:t>
      </w:r>
      <w:r w:rsidR="00861180" w:rsidRPr="001D7DEB">
        <w:rPr>
          <w:sz w:val="22"/>
          <w:szCs w:val="22"/>
          <w:lang w:val="sr-Latn-ME"/>
        </w:rPr>
        <w:t xml:space="preserve"> i titan dioksid (E171).</w:t>
      </w:r>
    </w:p>
    <w:p w14:paraId="6DB01E86" w14:textId="77777777" w:rsidR="0046697D" w:rsidRPr="001D7DEB" w:rsidRDefault="0046697D" w:rsidP="001D7DEB">
      <w:pPr>
        <w:tabs>
          <w:tab w:val="left" w:pos="284"/>
        </w:tabs>
        <w:jc w:val="both"/>
        <w:rPr>
          <w:sz w:val="22"/>
          <w:szCs w:val="22"/>
          <w:lang w:val="sr-Latn-ME"/>
        </w:rPr>
      </w:pPr>
    </w:p>
    <w:p w14:paraId="089887D3" w14:textId="65E97509" w:rsidR="00A32113" w:rsidRPr="00BD7A94" w:rsidRDefault="00A32113" w:rsidP="002F3C16">
      <w:pPr>
        <w:jc w:val="both"/>
        <w:rPr>
          <w:b/>
          <w:sz w:val="22"/>
          <w:szCs w:val="22"/>
          <w:lang w:val="sr-Latn-ME"/>
        </w:rPr>
      </w:pPr>
      <w:r w:rsidRPr="00BD7A94">
        <w:rPr>
          <w:b/>
          <w:sz w:val="22"/>
          <w:szCs w:val="22"/>
          <w:lang w:val="sr-Latn-ME"/>
        </w:rPr>
        <w:t xml:space="preserve">Kako izgleda lijek </w:t>
      </w:r>
      <w:r w:rsidR="00144BFC" w:rsidRPr="00BD7A94">
        <w:rPr>
          <w:rFonts w:cs="Arial"/>
          <w:b/>
          <w:bCs/>
          <w:sz w:val="22"/>
          <w:szCs w:val="24"/>
          <w:lang w:val="sr-Latn-ME"/>
        </w:rPr>
        <w:t>Co-Diovan</w:t>
      </w:r>
      <w:r w:rsidR="00144BFC" w:rsidRPr="00BD7A94">
        <w:rPr>
          <w:b/>
          <w:bCs/>
          <w:sz w:val="22"/>
          <w:szCs w:val="24"/>
          <w:vertAlign w:val="superscript"/>
          <w:lang w:val="sr-Latn-ME"/>
        </w:rPr>
        <w:t xml:space="preserve"> </w:t>
      </w:r>
      <w:r w:rsidRPr="00BD7A94">
        <w:rPr>
          <w:b/>
          <w:sz w:val="22"/>
          <w:szCs w:val="22"/>
          <w:lang w:val="sr-Latn-ME"/>
        </w:rPr>
        <w:t>i sadržaj pakovanja</w:t>
      </w:r>
    </w:p>
    <w:p w14:paraId="454646F9" w14:textId="77777777" w:rsidR="00144BFC" w:rsidRPr="00BD7A94" w:rsidRDefault="00144BFC" w:rsidP="002F3C16">
      <w:pPr>
        <w:jc w:val="both"/>
        <w:rPr>
          <w:b/>
          <w:sz w:val="22"/>
          <w:szCs w:val="22"/>
          <w:lang w:val="sr-Latn-ME"/>
        </w:rPr>
      </w:pPr>
    </w:p>
    <w:p w14:paraId="74E152A9" w14:textId="6858E617" w:rsidR="00144BFC" w:rsidRPr="00BD7A94" w:rsidRDefault="003A6D60">
      <w:pPr>
        <w:shd w:val="clear" w:color="auto" w:fill="FFFFFF"/>
        <w:tabs>
          <w:tab w:val="left" w:pos="284"/>
        </w:tabs>
        <w:jc w:val="both"/>
        <w:rPr>
          <w:sz w:val="22"/>
          <w:szCs w:val="22"/>
          <w:lang w:val="sr-Latn-ME"/>
        </w:rPr>
      </w:pPr>
      <w:r w:rsidRPr="00BD7A94">
        <w:rPr>
          <w:sz w:val="22"/>
          <w:szCs w:val="22"/>
          <w:lang w:val="sr-Latn-ME"/>
        </w:rPr>
        <w:t>O</w:t>
      </w:r>
      <w:r w:rsidR="00144BFC" w:rsidRPr="00BD7A94">
        <w:rPr>
          <w:sz w:val="22"/>
          <w:szCs w:val="22"/>
          <w:lang w:val="sr-Latn-ME"/>
        </w:rPr>
        <w:t xml:space="preserve">valne, </w:t>
      </w:r>
      <w:r w:rsidR="00C76C0E" w:rsidRPr="0087318B">
        <w:rPr>
          <w:sz w:val="22"/>
          <w:szCs w:val="22"/>
          <w:lang w:val="sr-Latn-ME"/>
        </w:rPr>
        <w:t xml:space="preserve">nedjeljive, </w:t>
      </w:r>
      <w:r w:rsidR="00144BFC" w:rsidRPr="00BD7A94">
        <w:rPr>
          <w:sz w:val="22"/>
          <w:szCs w:val="22"/>
          <w:lang w:val="sr-Latn-ME"/>
        </w:rPr>
        <w:t>blago bikonveksne, svijetlonarandžaste film tablete; na jednoj strani imaju utistnutu oznaku “HGH“, a na drugoj “CG“</w:t>
      </w:r>
      <w:r w:rsidR="00C76C0E">
        <w:rPr>
          <w:sz w:val="22"/>
          <w:szCs w:val="22"/>
          <w:lang w:val="sr-Latn-ME"/>
        </w:rPr>
        <w:t>.</w:t>
      </w:r>
    </w:p>
    <w:p w14:paraId="0F705824" w14:textId="77777777" w:rsidR="00C76C0E" w:rsidRDefault="00C76C0E" w:rsidP="002F3C16">
      <w:pPr>
        <w:tabs>
          <w:tab w:val="left" w:pos="284"/>
        </w:tabs>
        <w:jc w:val="both"/>
        <w:rPr>
          <w:sz w:val="22"/>
          <w:szCs w:val="24"/>
          <w:lang w:val="sr-Latn-ME"/>
        </w:rPr>
      </w:pPr>
    </w:p>
    <w:p w14:paraId="55704D7F" w14:textId="5F3857A9" w:rsidR="00C76C0E" w:rsidRPr="0087318B" w:rsidRDefault="00C76C0E" w:rsidP="00C76C0E">
      <w:pPr>
        <w:shd w:val="clear" w:color="auto" w:fill="FFFFFF"/>
        <w:tabs>
          <w:tab w:val="left" w:pos="284"/>
        </w:tabs>
        <w:jc w:val="both"/>
        <w:rPr>
          <w:color w:val="000000"/>
          <w:sz w:val="22"/>
          <w:szCs w:val="22"/>
          <w:lang w:val="sr-Latn-ME"/>
        </w:rPr>
      </w:pPr>
      <w:r>
        <w:rPr>
          <w:color w:val="000000"/>
          <w:sz w:val="22"/>
          <w:szCs w:val="22"/>
          <w:lang w:val="sr-Latn-ME"/>
        </w:rPr>
        <w:t xml:space="preserve">Unutrašnje pakovanje je PVC/PVDC/Alu </w:t>
      </w:r>
      <w:r w:rsidRPr="0087318B">
        <w:rPr>
          <w:color w:val="000000"/>
          <w:sz w:val="22"/>
          <w:szCs w:val="22"/>
          <w:lang w:val="sr-Latn-ME"/>
        </w:rPr>
        <w:t>blister sa 14 film tableta</w:t>
      </w:r>
      <w:r>
        <w:rPr>
          <w:color w:val="000000"/>
          <w:sz w:val="22"/>
          <w:szCs w:val="22"/>
          <w:lang w:val="sr-Latn-ME"/>
        </w:rPr>
        <w:t xml:space="preserve"> i označenim danima u ned</w:t>
      </w:r>
      <w:r w:rsidR="00B63350">
        <w:rPr>
          <w:color w:val="000000"/>
          <w:sz w:val="22"/>
          <w:szCs w:val="22"/>
          <w:lang w:val="sr-Latn-ME"/>
        </w:rPr>
        <w:t>j</w:t>
      </w:r>
      <w:r>
        <w:rPr>
          <w:color w:val="000000"/>
          <w:sz w:val="22"/>
          <w:szCs w:val="22"/>
          <w:lang w:val="sr-Latn-ME"/>
        </w:rPr>
        <w:t>elji za doziranje (kalendarsko pakovanje)</w:t>
      </w:r>
      <w:r w:rsidRPr="0087318B">
        <w:rPr>
          <w:color w:val="000000"/>
          <w:sz w:val="22"/>
          <w:szCs w:val="22"/>
          <w:lang w:val="sr-Latn-ME"/>
        </w:rPr>
        <w:t>.</w:t>
      </w:r>
    </w:p>
    <w:p w14:paraId="5059D954" w14:textId="4255A207" w:rsidR="00C76C0E" w:rsidRPr="0087318B" w:rsidRDefault="00C76C0E" w:rsidP="00C76C0E">
      <w:pPr>
        <w:shd w:val="clear" w:color="auto" w:fill="FFFFFF"/>
        <w:tabs>
          <w:tab w:val="left" w:pos="284"/>
        </w:tabs>
        <w:jc w:val="both"/>
        <w:rPr>
          <w:sz w:val="22"/>
          <w:szCs w:val="22"/>
          <w:lang w:val="sr-Latn-ME"/>
        </w:rPr>
      </w:pPr>
      <w:r>
        <w:rPr>
          <w:sz w:val="22"/>
          <w:szCs w:val="22"/>
          <w:lang w:val="sr-Latn-ME"/>
        </w:rPr>
        <w:t xml:space="preserve">Spoljašnje pakovanje je složiva kartonska kutija u kojoj se nalaze </w:t>
      </w:r>
      <w:r w:rsidR="00170A1E">
        <w:rPr>
          <w:sz w:val="22"/>
          <w:szCs w:val="22"/>
          <w:lang w:val="sr-Latn-ME"/>
        </w:rPr>
        <w:t>2</w:t>
      </w:r>
      <w:r>
        <w:rPr>
          <w:sz w:val="22"/>
          <w:szCs w:val="22"/>
          <w:lang w:val="sr-Latn-ME"/>
        </w:rPr>
        <w:t xml:space="preserve"> blistera sa po 14 film tableta (ukupno 28 film tableta) i Uputstvo za lijek</w:t>
      </w:r>
      <w:r w:rsidRPr="0087318B">
        <w:rPr>
          <w:sz w:val="22"/>
          <w:szCs w:val="22"/>
          <w:lang w:val="sr-Latn-ME"/>
        </w:rPr>
        <w:t>.</w:t>
      </w:r>
    </w:p>
    <w:p w14:paraId="5E9F5B2E" w14:textId="77777777" w:rsidR="00445D8F" w:rsidRPr="00BD7A94" w:rsidRDefault="00445D8F" w:rsidP="002F3C16">
      <w:pPr>
        <w:jc w:val="both"/>
        <w:rPr>
          <w:sz w:val="22"/>
          <w:szCs w:val="22"/>
          <w:lang w:val="sr-Latn-ME"/>
        </w:rPr>
      </w:pPr>
    </w:p>
    <w:p w14:paraId="2279D006" w14:textId="77777777" w:rsidR="00A32113" w:rsidRPr="00BD7A94" w:rsidRDefault="00A32113" w:rsidP="002F3C16">
      <w:pPr>
        <w:jc w:val="both"/>
        <w:rPr>
          <w:b/>
          <w:sz w:val="22"/>
          <w:szCs w:val="22"/>
          <w:lang w:val="sr-Latn-ME"/>
        </w:rPr>
      </w:pPr>
      <w:r w:rsidRPr="00BD7A94">
        <w:rPr>
          <w:b/>
          <w:sz w:val="22"/>
          <w:szCs w:val="22"/>
          <w:lang w:val="sr-Latn-ME"/>
        </w:rPr>
        <w:t xml:space="preserve">Nosilac dozvole i </w:t>
      </w:r>
      <w:r w:rsidR="00C66783" w:rsidRPr="00BD7A94">
        <w:rPr>
          <w:b/>
          <w:sz w:val="22"/>
          <w:szCs w:val="22"/>
          <w:lang w:val="sr-Latn-ME"/>
        </w:rPr>
        <w:t>p</w:t>
      </w:r>
      <w:r w:rsidRPr="00BD7A94">
        <w:rPr>
          <w:b/>
          <w:sz w:val="22"/>
          <w:szCs w:val="22"/>
          <w:lang w:val="sr-Latn-ME"/>
        </w:rPr>
        <w:t>roizvođač</w:t>
      </w:r>
    </w:p>
    <w:p w14:paraId="25455400" w14:textId="1D4B95F3" w:rsidR="00144BFC" w:rsidRDefault="00144BFC" w:rsidP="002F3C16">
      <w:pPr>
        <w:jc w:val="both"/>
        <w:rPr>
          <w:b/>
          <w:sz w:val="22"/>
          <w:szCs w:val="22"/>
          <w:lang w:val="sr-Latn-ME"/>
        </w:rPr>
      </w:pPr>
    </w:p>
    <w:p w14:paraId="77C446D8" w14:textId="1F51BE6B" w:rsidR="00C76C0E" w:rsidRPr="00BD7A94" w:rsidRDefault="00C76C0E" w:rsidP="002F3C16">
      <w:pPr>
        <w:jc w:val="both"/>
        <w:rPr>
          <w:b/>
          <w:sz w:val="22"/>
          <w:szCs w:val="22"/>
          <w:lang w:val="sr-Latn-ME"/>
        </w:rPr>
      </w:pPr>
      <w:r w:rsidRPr="00BD7A94">
        <w:rPr>
          <w:b/>
          <w:sz w:val="22"/>
          <w:szCs w:val="22"/>
          <w:lang w:val="sr-Latn-ME"/>
        </w:rPr>
        <w:t>Nosilac dozvole</w:t>
      </w:r>
      <w:r>
        <w:rPr>
          <w:b/>
          <w:sz w:val="22"/>
          <w:szCs w:val="22"/>
          <w:lang w:val="sr-Latn-ME"/>
        </w:rPr>
        <w:t>:</w:t>
      </w:r>
    </w:p>
    <w:p w14:paraId="3DF49ED7" w14:textId="77777777" w:rsidR="00144BFC" w:rsidRPr="00BD7A94" w:rsidRDefault="00144BFC" w:rsidP="002F3C16">
      <w:pPr>
        <w:ind w:left="72" w:hanging="72"/>
        <w:jc w:val="both"/>
        <w:rPr>
          <w:bCs/>
          <w:sz w:val="22"/>
          <w:szCs w:val="22"/>
          <w:lang w:val="sr-Latn-ME"/>
        </w:rPr>
      </w:pPr>
      <w:r w:rsidRPr="00BD7A94">
        <w:rPr>
          <w:bCs/>
          <w:sz w:val="22"/>
          <w:szCs w:val="22"/>
          <w:lang w:val="sr-Latn-ME"/>
        </w:rPr>
        <w:t>“Novartis Pharma Services AG” dio stranog društva Podgorica</w:t>
      </w:r>
    </w:p>
    <w:p w14:paraId="6C7E710C" w14:textId="0223B7B7" w:rsidR="00144BFC" w:rsidRPr="00BD7A94" w:rsidRDefault="00144BFC" w:rsidP="002F3C16">
      <w:pPr>
        <w:ind w:left="72" w:hanging="72"/>
        <w:jc w:val="both"/>
        <w:rPr>
          <w:bCs/>
          <w:sz w:val="22"/>
          <w:szCs w:val="22"/>
          <w:lang w:val="sr-Latn-ME"/>
        </w:rPr>
      </w:pPr>
      <w:r w:rsidRPr="00BD7A94">
        <w:rPr>
          <w:bCs/>
          <w:sz w:val="22"/>
          <w:szCs w:val="22"/>
          <w:lang w:val="sr-Latn-ME"/>
        </w:rPr>
        <w:t>Ul. Svetlane Kane Radević br</w:t>
      </w:r>
      <w:r w:rsidR="00C76C0E">
        <w:rPr>
          <w:bCs/>
          <w:sz w:val="22"/>
          <w:szCs w:val="22"/>
          <w:lang w:val="sr-Latn-ME"/>
        </w:rPr>
        <w:t>.</w:t>
      </w:r>
      <w:r w:rsidRPr="00BD7A94">
        <w:rPr>
          <w:bCs/>
          <w:sz w:val="22"/>
          <w:szCs w:val="22"/>
          <w:lang w:val="sr-Latn-ME"/>
        </w:rPr>
        <w:t xml:space="preserve"> 3, Podgorica</w:t>
      </w:r>
      <w:r w:rsidR="00C76C0E">
        <w:rPr>
          <w:bCs/>
          <w:sz w:val="22"/>
          <w:szCs w:val="22"/>
          <w:lang w:val="sr-Latn-ME"/>
        </w:rPr>
        <w:t>, Crna Gora</w:t>
      </w:r>
    </w:p>
    <w:p w14:paraId="49C3DC7C" w14:textId="7B6D6F39" w:rsidR="00144BFC" w:rsidRDefault="00144BFC" w:rsidP="002F3C16">
      <w:pPr>
        <w:jc w:val="both"/>
        <w:rPr>
          <w:rFonts w:cs="Arial"/>
          <w:bCs/>
          <w:sz w:val="22"/>
          <w:szCs w:val="24"/>
          <w:lang w:val="sr-Latn-ME"/>
        </w:rPr>
      </w:pPr>
    </w:p>
    <w:p w14:paraId="3050E51B" w14:textId="4D7882C2" w:rsidR="00C76C0E" w:rsidRPr="00BD7A94" w:rsidRDefault="00C76C0E" w:rsidP="002F3C16">
      <w:pPr>
        <w:jc w:val="both"/>
        <w:rPr>
          <w:rFonts w:cs="Arial"/>
          <w:bCs/>
          <w:sz w:val="22"/>
          <w:szCs w:val="24"/>
          <w:lang w:val="sr-Latn-ME"/>
        </w:rPr>
      </w:pPr>
      <w:r w:rsidRPr="00BD7A94">
        <w:rPr>
          <w:b/>
          <w:sz w:val="22"/>
          <w:szCs w:val="22"/>
          <w:lang w:val="sr-Latn-ME"/>
        </w:rPr>
        <w:t>Proizvođač</w:t>
      </w:r>
      <w:r>
        <w:rPr>
          <w:b/>
          <w:sz w:val="22"/>
          <w:szCs w:val="22"/>
          <w:lang w:val="sr-Latn-ME"/>
        </w:rPr>
        <w:t>:</w:t>
      </w:r>
    </w:p>
    <w:p w14:paraId="79EE5616" w14:textId="092F34AF" w:rsidR="00144BFC" w:rsidRPr="00BD7A94" w:rsidRDefault="00144BFC" w:rsidP="002F3C16">
      <w:pPr>
        <w:jc w:val="both"/>
        <w:rPr>
          <w:rFonts w:cs="Arial"/>
          <w:bCs/>
          <w:sz w:val="22"/>
          <w:szCs w:val="24"/>
          <w:lang w:val="sr-Latn-ME"/>
        </w:rPr>
      </w:pPr>
      <w:r w:rsidRPr="00BD7A94">
        <w:rPr>
          <w:rFonts w:cs="Arial"/>
          <w:bCs/>
          <w:sz w:val="22"/>
          <w:szCs w:val="24"/>
          <w:lang w:val="sr-Latn-ME"/>
        </w:rPr>
        <w:t>Novartis Farma SpA,</w:t>
      </w:r>
    </w:p>
    <w:p w14:paraId="4769906A" w14:textId="061F1972" w:rsidR="00144BFC" w:rsidRPr="00BD7A94" w:rsidRDefault="00144BFC" w:rsidP="002F3C16">
      <w:pPr>
        <w:jc w:val="both"/>
        <w:rPr>
          <w:rFonts w:cs="Arial"/>
          <w:bCs/>
          <w:sz w:val="22"/>
          <w:szCs w:val="24"/>
          <w:lang w:val="sr-Latn-ME"/>
        </w:rPr>
      </w:pPr>
      <w:r w:rsidRPr="00BD7A94">
        <w:rPr>
          <w:rFonts w:cs="Arial"/>
          <w:bCs/>
          <w:sz w:val="22"/>
          <w:szCs w:val="24"/>
          <w:lang w:val="sr-Latn-ME"/>
        </w:rPr>
        <w:t xml:space="preserve">Via Provinciale Schito 131, </w:t>
      </w:r>
      <w:r w:rsidR="00C76C0E">
        <w:rPr>
          <w:rFonts w:cs="Arial"/>
          <w:bCs/>
          <w:sz w:val="22"/>
          <w:szCs w:val="24"/>
          <w:lang w:val="sr-Latn-ME"/>
        </w:rPr>
        <w:t xml:space="preserve">80058 </w:t>
      </w:r>
      <w:r w:rsidRPr="00BD7A94">
        <w:rPr>
          <w:rFonts w:cs="Arial"/>
          <w:bCs/>
          <w:sz w:val="22"/>
          <w:szCs w:val="24"/>
          <w:lang w:val="sr-Latn-ME"/>
        </w:rPr>
        <w:t>Torre Annunziata, Italija</w:t>
      </w:r>
    </w:p>
    <w:p w14:paraId="362E47A1" w14:textId="77777777" w:rsidR="00445D8F" w:rsidRPr="00BD7A94" w:rsidRDefault="00445D8F" w:rsidP="002F3C16">
      <w:pPr>
        <w:jc w:val="both"/>
        <w:rPr>
          <w:sz w:val="22"/>
          <w:szCs w:val="22"/>
          <w:lang w:val="sr-Latn-ME"/>
        </w:rPr>
      </w:pPr>
    </w:p>
    <w:p w14:paraId="287EAFF9" w14:textId="77777777" w:rsidR="00A32113" w:rsidRPr="00BD7A94" w:rsidRDefault="00A32113" w:rsidP="002F3C16">
      <w:pPr>
        <w:jc w:val="both"/>
        <w:rPr>
          <w:b/>
          <w:sz w:val="22"/>
          <w:szCs w:val="22"/>
          <w:lang w:val="sr-Latn-ME"/>
        </w:rPr>
      </w:pPr>
      <w:r w:rsidRPr="00BD7A94">
        <w:rPr>
          <w:b/>
          <w:sz w:val="22"/>
          <w:szCs w:val="22"/>
          <w:lang w:val="sr-Latn-ME"/>
        </w:rPr>
        <w:t>Režim izdavanja lijeka</w:t>
      </w:r>
    </w:p>
    <w:p w14:paraId="1F31BE0C" w14:textId="40C102DC" w:rsidR="00445D8F" w:rsidRPr="00BD7A94" w:rsidRDefault="00144BFC" w:rsidP="002F3C16">
      <w:pPr>
        <w:jc w:val="both"/>
        <w:rPr>
          <w:sz w:val="22"/>
          <w:szCs w:val="24"/>
          <w:lang w:val="sr-Latn-ME"/>
        </w:rPr>
      </w:pPr>
      <w:r w:rsidRPr="00BD7A94">
        <w:rPr>
          <w:sz w:val="22"/>
          <w:szCs w:val="24"/>
          <w:lang w:val="sr-Latn-ME"/>
        </w:rPr>
        <w:t xml:space="preserve">Lijek se </w:t>
      </w:r>
      <w:r w:rsidR="00C76C0E">
        <w:rPr>
          <w:sz w:val="22"/>
          <w:szCs w:val="24"/>
          <w:lang w:val="sr-Latn-ME"/>
        </w:rPr>
        <w:t>i</w:t>
      </w:r>
      <w:r w:rsidRPr="00BD7A94">
        <w:rPr>
          <w:sz w:val="22"/>
          <w:szCs w:val="24"/>
          <w:lang w:val="sr-Latn-ME"/>
        </w:rPr>
        <w:t>zda</w:t>
      </w:r>
      <w:r w:rsidR="00C76C0E">
        <w:rPr>
          <w:sz w:val="22"/>
          <w:szCs w:val="24"/>
          <w:lang w:val="sr-Latn-ME"/>
        </w:rPr>
        <w:t>je</w:t>
      </w:r>
      <w:r w:rsidRPr="00BD7A94">
        <w:rPr>
          <w:sz w:val="22"/>
          <w:szCs w:val="24"/>
          <w:lang w:val="sr-Latn-ME"/>
        </w:rPr>
        <w:t xml:space="preserve"> samo na ljekarski recept.</w:t>
      </w:r>
    </w:p>
    <w:p w14:paraId="27B898A3" w14:textId="77777777" w:rsidR="00144BFC" w:rsidRPr="00BD7A94" w:rsidRDefault="00144BFC" w:rsidP="002F3C16">
      <w:pPr>
        <w:jc w:val="both"/>
        <w:rPr>
          <w:sz w:val="22"/>
          <w:szCs w:val="22"/>
          <w:lang w:val="sr-Latn-ME"/>
        </w:rPr>
      </w:pPr>
    </w:p>
    <w:p w14:paraId="7266D590" w14:textId="22199C38" w:rsidR="003A6D60" w:rsidRPr="00BD7A94" w:rsidRDefault="00A32113" w:rsidP="002F3C16">
      <w:pPr>
        <w:jc w:val="both"/>
        <w:rPr>
          <w:b/>
          <w:sz w:val="22"/>
          <w:szCs w:val="22"/>
          <w:lang w:val="sr-Latn-ME"/>
        </w:rPr>
      </w:pPr>
      <w:r w:rsidRPr="00BD7A94">
        <w:rPr>
          <w:b/>
          <w:sz w:val="22"/>
          <w:szCs w:val="22"/>
          <w:lang w:val="sr-Latn-ME"/>
        </w:rPr>
        <w:t>Broj i datum dozvole</w:t>
      </w:r>
    </w:p>
    <w:p w14:paraId="13176C75" w14:textId="73338AC5" w:rsidR="00440196" w:rsidRPr="00170A1E" w:rsidRDefault="00170A1E" w:rsidP="002F3C16">
      <w:pPr>
        <w:jc w:val="both"/>
        <w:rPr>
          <w:sz w:val="22"/>
          <w:szCs w:val="22"/>
          <w:lang w:val="sr-Latn-ME"/>
        </w:rPr>
      </w:pPr>
      <w:bookmarkStart w:id="0" w:name="_GoBack"/>
      <w:r w:rsidRPr="00170A1E">
        <w:rPr>
          <w:sz w:val="22"/>
          <w:szCs w:val="22"/>
        </w:rPr>
        <w:t>2030/25/170 - 4175 od 16.01.2025. godine</w:t>
      </w:r>
    </w:p>
    <w:bookmarkEnd w:id="0"/>
    <w:p w14:paraId="41643F77" w14:textId="77777777" w:rsidR="00170A1E" w:rsidRPr="00BD7A94" w:rsidRDefault="00170A1E" w:rsidP="002F3C16">
      <w:pPr>
        <w:jc w:val="both"/>
        <w:rPr>
          <w:b/>
          <w:sz w:val="22"/>
          <w:szCs w:val="22"/>
          <w:lang w:val="sr-Latn-ME"/>
        </w:rPr>
      </w:pPr>
    </w:p>
    <w:p w14:paraId="04A8701E" w14:textId="77777777" w:rsidR="00440196" w:rsidRPr="00BD7A94" w:rsidRDefault="00440196" w:rsidP="002F3C16">
      <w:pPr>
        <w:jc w:val="both"/>
        <w:rPr>
          <w:b/>
          <w:sz w:val="22"/>
          <w:szCs w:val="22"/>
          <w:lang w:val="sr-Latn-ME"/>
        </w:rPr>
      </w:pPr>
      <w:r w:rsidRPr="00BD7A94">
        <w:rPr>
          <w:b/>
          <w:sz w:val="22"/>
          <w:szCs w:val="22"/>
          <w:lang w:val="sr-Latn-ME"/>
        </w:rPr>
        <w:t>Ovo uputstvo je posljednji put odobreno</w:t>
      </w:r>
    </w:p>
    <w:p w14:paraId="14665A9C" w14:textId="77777777" w:rsidR="00170A1E" w:rsidRPr="007C0E56" w:rsidRDefault="00170A1E" w:rsidP="00170A1E">
      <w:pPr>
        <w:tabs>
          <w:tab w:val="left" w:pos="540"/>
          <w:tab w:val="left" w:pos="569"/>
        </w:tabs>
        <w:rPr>
          <w:bCs/>
          <w:sz w:val="22"/>
          <w:szCs w:val="22"/>
          <w:lang w:val="sr-Latn-ME"/>
        </w:rPr>
      </w:pPr>
      <w:r w:rsidRPr="007C0E56">
        <w:rPr>
          <w:bCs/>
          <w:sz w:val="22"/>
          <w:szCs w:val="22"/>
          <w:lang w:val="sr-Latn-ME"/>
        </w:rPr>
        <w:t>Januar, 2025. godine</w:t>
      </w:r>
    </w:p>
    <w:p w14:paraId="4CE1D76F" w14:textId="77777777" w:rsidR="00440196" w:rsidRPr="00BD7A94" w:rsidRDefault="00440196" w:rsidP="002F3C16">
      <w:pPr>
        <w:jc w:val="both"/>
        <w:rPr>
          <w:bCs/>
          <w:sz w:val="22"/>
          <w:szCs w:val="22"/>
          <w:lang w:val="sr-Latn-ME"/>
        </w:rPr>
      </w:pPr>
    </w:p>
    <w:p w14:paraId="0F12A16F" w14:textId="565ED9A9" w:rsidR="00440196" w:rsidRPr="00625425" w:rsidRDefault="00440196" w:rsidP="002F3C16">
      <w:pPr>
        <w:jc w:val="both"/>
        <w:rPr>
          <w:sz w:val="22"/>
          <w:szCs w:val="22"/>
          <w:lang w:val="sr-Latn-ME"/>
        </w:rPr>
      </w:pPr>
    </w:p>
    <w:sectPr w:rsidR="00440196" w:rsidRPr="00625425" w:rsidSect="00201982">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B692A" w14:textId="77777777" w:rsidR="00206F69" w:rsidRDefault="00206F69">
      <w:r>
        <w:separator/>
      </w:r>
    </w:p>
  </w:endnote>
  <w:endnote w:type="continuationSeparator" w:id="0">
    <w:p w14:paraId="6C8106D0" w14:textId="77777777" w:rsidR="00206F69" w:rsidRDefault="0020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0086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F26C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0B00" w14:textId="426E9BC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06831">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06831">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C5E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53489" w14:textId="77777777" w:rsidR="00206F69" w:rsidRDefault="00206F69">
      <w:r>
        <w:separator/>
      </w:r>
    </w:p>
  </w:footnote>
  <w:footnote w:type="continuationSeparator" w:id="0">
    <w:p w14:paraId="39D7CF5B" w14:textId="77777777" w:rsidR="00206F69" w:rsidRDefault="0020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2BCC" w14:textId="77777777" w:rsidR="00890846" w:rsidRDefault="00EF65C8">
    <w:pPr>
      <w:pStyle w:val="Header"/>
      <w:rPr>
        <w:sz w:val="16"/>
        <w:szCs w:val="16"/>
      </w:rPr>
    </w:pPr>
    <w:r w:rsidRPr="005319EA">
      <w:rPr>
        <w:noProof/>
        <w:sz w:val="16"/>
        <w:szCs w:val="16"/>
      </w:rPr>
      <w:drawing>
        <wp:inline distT="0" distB="0" distL="0" distR="0" wp14:anchorId="38B7D402" wp14:editId="7F4D2C5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4EEDA18" w14:textId="77777777" w:rsidR="00890846" w:rsidRDefault="00890846">
    <w:pPr>
      <w:pStyle w:val="Header"/>
      <w:rPr>
        <w:sz w:val="16"/>
        <w:szCs w:val="16"/>
      </w:rPr>
    </w:pPr>
  </w:p>
  <w:p w14:paraId="0A31B24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3D1634"/>
    <w:multiLevelType w:val="hybridMultilevel"/>
    <w:tmpl w:val="06A2D70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C34FE6"/>
    <w:multiLevelType w:val="hybridMultilevel"/>
    <w:tmpl w:val="E6B8B038"/>
    <w:lvl w:ilvl="0" w:tplc="44C838EA">
      <w:start w:val="65535"/>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74952"/>
    <w:multiLevelType w:val="hybridMultilevel"/>
    <w:tmpl w:val="3CF4B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B2AD9"/>
    <w:multiLevelType w:val="hybridMultilevel"/>
    <w:tmpl w:val="F73A1EE6"/>
    <w:lvl w:ilvl="0" w:tplc="44C838E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5751D"/>
    <w:multiLevelType w:val="hybridMultilevel"/>
    <w:tmpl w:val="CAC0B6A0"/>
    <w:lvl w:ilvl="0" w:tplc="44C838E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B8B7596"/>
    <w:multiLevelType w:val="hybridMultilevel"/>
    <w:tmpl w:val="BEE86CB6"/>
    <w:lvl w:ilvl="0" w:tplc="44C838EA">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7A12"/>
    <w:multiLevelType w:val="hybridMultilevel"/>
    <w:tmpl w:val="DE2E068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9"/>
  </w:num>
  <w:num w:numId="16">
    <w:abstractNumId w:val="30"/>
  </w:num>
  <w:num w:numId="17">
    <w:abstractNumId w:val="11"/>
    <w:lvlOverride w:ilvl="0">
      <w:startOverride w:val="1"/>
    </w:lvlOverride>
  </w:num>
  <w:num w:numId="18">
    <w:abstractNumId w:val="28"/>
  </w:num>
  <w:num w:numId="19">
    <w:abstractNumId w:val="27"/>
  </w:num>
  <w:num w:numId="20">
    <w:abstractNumId w:val="25"/>
  </w:num>
  <w:num w:numId="21">
    <w:abstractNumId w:val="20"/>
  </w:num>
  <w:num w:numId="22">
    <w:abstractNumId w:val="13"/>
  </w:num>
  <w:num w:numId="23">
    <w:abstractNumId w:val="15"/>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22"/>
  </w:num>
  <w:num w:numId="31">
    <w:abstractNumId w:val="21"/>
  </w:num>
  <w:num w:numId="32">
    <w:abstractNumId w:val="24"/>
  </w:num>
  <w:num w:numId="33">
    <w:abstractNumId w:val="14"/>
  </w:num>
  <w:num w:numId="34">
    <w:abstractNumId w:val="10"/>
    <w:lvlOverride w:ilvl="0">
      <w:lvl w:ilvl="0">
        <w:start w:val="65535"/>
        <w:numFmt w:val="bullet"/>
        <w:lvlText w:val="•"/>
        <w:legacy w:legacy="1" w:legacySpace="0" w:legacyIndent="350"/>
        <w:lvlJc w:val="left"/>
        <w:rPr>
          <w:rFonts w:ascii="Times New Roman" w:hAnsi="Times New Roman" w:cs="Times New Roman" w:hint="default"/>
        </w:rPr>
      </w:lvl>
    </w:lvlOverride>
  </w:num>
  <w:num w:numId="35">
    <w:abstractNumId w:val="1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24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E74"/>
    <w:rsid w:val="00027069"/>
    <w:rsid w:val="0002783F"/>
    <w:rsid w:val="00031CFD"/>
    <w:rsid w:val="000341C6"/>
    <w:rsid w:val="0004033B"/>
    <w:rsid w:val="000431EF"/>
    <w:rsid w:val="00045553"/>
    <w:rsid w:val="00047229"/>
    <w:rsid w:val="000518D4"/>
    <w:rsid w:val="000534C0"/>
    <w:rsid w:val="000537EA"/>
    <w:rsid w:val="00063BF3"/>
    <w:rsid w:val="0006657B"/>
    <w:rsid w:val="00070BAB"/>
    <w:rsid w:val="00071B1A"/>
    <w:rsid w:val="00071EEF"/>
    <w:rsid w:val="000728E6"/>
    <w:rsid w:val="000771E2"/>
    <w:rsid w:val="00081747"/>
    <w:rsid w:val="0008350D"/>
    <w:rsid w:val="000855A9"/>
    <w:rsid w:val="00086A28"/>
    <w:rsid w:val="00090D12"/>
    <w:rsid w:val="00094BE7"/>
    <w:rsid w:val="000975AB"/>
    <w:rsid w:val="00097935"/>
    <w:rsid w:val="000A137E"/>
    <w:rsid w:val="000A2EA1"/>
    <w:rsid w:val="000A3DA4"/>
    <w:rsid w:val="000A4786"/>
    <w:rsid w:val="000A47D0"/>
    <w:rsid w:val="000A5571"/>
    <w:rsid w:val="000A5E9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7C86"/>
    <w:rsid w:val="000F1C30"/>
    <w:rsid w:val="000F42C0"/>
    <w:rsid w:val="000F5734"/>
    <w:rsid w:val="000F5E16"/>
    <w:rsid w:val="000F7222"/>
    <w:rsid w:val="0010177B"/>
    <w:rsid w:val="00103180"/>
    <w:rsid w:val="0010595F"/>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4BFC"/>
    <w:rsid w:val="001450CA"/>
    <w:rsid w:val="00145182"/>
    <w:rsid w:val="00150A79"/>
    <w:rsid w:val="00152225"/>
    <w:rsid w:val="0015284E"/>
    <w:rsid w:val="00155276"/>
    <w:rsid w:val="001567D1"/>
    <w:rsid w:val="001601CE"/>
    <w:rsid w:val="001616AF"/>
    <w:rsid w:val="00164550"/>
    <w:rsid w:val="00166BB8"/>
    <w:rsid w:val="00170A1E"/>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D7DEB"/>
    <w:rsid w:val="001E195D"/>
    <w:rsid w:val="001E6CAA"/>
    <w:rsid w:val="001F02DE"/>
    <w:rsid w:val="001F3C63"/>
    <w:rsid w:val="001F6994"/>
    <w:rsid w:val="00200104"/>
    <w:rsid w:val="00201982"/>
    <w:rsid w:val="00203D65"/>
    <w:rsid w:val="0020566A"/>
    <w:rsid w:val="00206F69"/>
    <w:rsid w:val="002109DD"/>
    <w:rsid w:val="0021208F"/>
    <w:rsid w:val="002135D1"/>
    <w:rsid w:val="002139ED"/>
    <w:rsid w:val="002168F5"/>
    <w:rsid w:val="00226477"/>
    <w:rsid w:val="00235129"/>
    <w:rsid w:val="00240915"/>
    <w:rsid w:val="00240F5F"/>
    <w:rsid w:val="002426EA"/>
    <w:rsid w:val="00243CA4"/>
    <w:rsid w:val="00245A64"/>
    <w:rsid w:val="00246606"/>
    <w:rsid w:val="002470D6"/>
    <w:rsid w:val="0025222F"/>
    <w:rsid w:val="002561F3"/>
    <w:rsid w:val="00256BAA"/>
    <w:rsid w:val="002570F6"/>
    <w:rsid w:val="002606F7"/>
    <w:rsid w:val="0026475C"/>
    <w:rsid w:val="00265D18"/>
    <w:rsid w:val="002667B9"/>
    <w:rsid w:val="00267FB1"/>
    <w:rsid w:val="0027155C"/>
    <w:rsid w:val="00273A51"/>
    <w:rsid w:val="002745AC"/>
    <w:rsid w:val="00274E9B"/>
    <w:rsid w:val="002761B4"/>
    <w:rsid w:val="002769B2"/>
    <w:rsid w:val="00277795"/>
    <w:rsid w:val="00281972"/>
    <w:rsid w:val="002860CA"/>
    <w:rsid w:val="002905A8"/>
    <w:rsid w:val="0029104E"/>
    <w:rsid w:val="0029138F"/>
    <w:rsid w:val="00291DAD"/>
    <w:rsid w:val="00291DB3"/>
    <w:rsid w:val="00293D8E"/>
    <w:rsid w:val="002A45E0"/>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3C16"/>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2F04"/>
    <w:rsid w:val="0035469B"/>
    <w:rsid w:val="00371CCC"/>
    <w:rsid w:val="003731D0"/>
    <w:rsid w:val="00377385"/>
    <w:rsid w:val="0038126C"/>
    <w:rsid w:val="00383CAA"/>
    <w:rsid w:val="00384EA9"/>
    <w:rsid w:val="00387233"/>
    <w:rsid w:val="00390487"/>
    <w:rsid w:val="00390924"/>
    <w:rsid w:val="003920A5"/>
    <w:rsid w:val="0039580A"/>
    <w:rsid w:val="00396B66"/>
    <w:rsid w:val="003A321E"/>
    <w:rsid w:val="003A3507"/>
    <w:rsid w:val="003A4AAF"/>
    <w:rsid w:val="003A4AC5"/>
    <w:rsid w:val="003A6D60"/>
    <w:rsid w:val="003B03AF"/>
    <w:rsid w:val="003B5243"/>
    <w:rsid w:val="003B52E3"/>
    <w:rsid w:val="003B609E"/>
    <w:rsid w:val="003B61E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374EF"/>
    <w:rsid w:val="00440169"/>
    <w:rsid w:val="00440196"/>
    <w:rsid w:val="00443B2A"/>
    <w:rsid w:val="00445D8F"/>
    <w:rsid w:val="00446B72"/>
    <w:rsid w:val="00454A9F"/>
    <w:rsid w:val="00456EE0"/>
    <w:rsid w:val="00457C0D"/>
    <w:rsid w:val="00463C95"/>
    <w:rsid w:val="00464C1B"/>
    <w:rsid w:val="00465608"/>
    <w:rsid w:val="00465C8B"/>
    <w:rsid w:val="0046697D"/>
    <w:rsid w:val="0047297A"/>
    <w:rsid w:val="00480DCA"/>
    <w:rsid w:val="00484DDA"/>
    <w:rsid w:val="00485B8C"/>
    <w:rsid w:val="00485C29"/>
    <w:rsid w:val="0048792E"/>
    <w:rsid w:val="00493D45"/>
    <w:rsid w:val="00494AD0"/>
    <w:rsid w:val="004A0078"/>
    <w:rsid w:val="004A1DC5"/>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6831"/>
    <w:rsid w:val="00510F22"/>
    <w:rsid w:val="00510FAA"/>
    <w:rsid w:val="00514F76"/>
    <w:rsid w:val="00516122"/>
    <w:rsid w:val="005215DC"/>
    <w:rsid w:val="00531BAF"/>
    <w:rsid w:val="00532E46"/>
    <w:rsid w:val="00546CB3"/>
    <w:rsid w:val="005518AA"/>
    <w:rsid w:val="0055412C"/>
    <w:rsid w:val="0055626B"/>
    <w:rsid w:val="00556ABD"/>
    <w:rsid w:val="0056093F"/>
    <w:rsid w:val="00562D34"/>
    <w:rsid w:val="005635E1"/>
    <w:rsid w:val="00564146"/>
    <w:rsid w:val="00564B7F"/>
    <w:rsid w:val="00565A3A"/>
    <w:rsid w:val="005720FC"/>
    <w:rsid w:val="00573D9C"/>
    <w:rsid w:val="00576237"/>
    <w:rsid w:val="00582099"/>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7459"/>
    <w:rsid w:val="005D7CDC"/>
    <w:rsid w:val="005E0DEF"/>
    <w:rsid w:val="005E5E28"/>
    <w:rsid w:val="005E6DD4"/>
    <w:rsid w:val="005F052B"/>
    <w:rsid w:val="005F2208"/>
    <w:rsid w:val="005F3E85"/>
    <w:rsid w:val="005F665D"/>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5425"/>
    <w:rsid w:val="00627D20"/>
    <w:rsid w:val="00627E89"/>
    <w:rsid w:val="00633042"/>
    <w:rsid w:val="00633A7F"/>
    <w:rsid w:val="00635F30"/>
    <w:rsid w:val="00636E7D"/>
    <w:rsid w:val="00637C1C"/>
    <w:rsid w:val="0064728E"/>
    <w:rsid w:val="00651342"/>
    <w:rsid w:val="00651794"/>
    <w:rsid w:val="0065786F"/>
    <w:rsid w:val="0066100E"/>
    <w:rsid w:val="00662140"/>
    <w:rsid w:val="00662339"/>
    <w:rsid w:val="00662494"/>
    <w:rsid w:val="0066660C"/>
    <w:rsid w:val="00670D40"/>
    <w:rsid w:val="0067132D"/>
    <w:rsid w:val="0067145B"/>
    <w:rsid w:val="006827B6"/>
    <w:rsid w:val="00683E86"/>
    <w:rsid w:val="006A1550"/>
    <w:rsid w:val="006A1C21"/>
    <w:rsid w:val="006A207D"/>
    <w:rsid w:val="006A2B96"/>
    <w:rsid w:val="006A7DAC"/>
    <w:rsid w:val="006B03F6"/>
    <w:rsid w:val="006B0592"/>
    <w:rsid w:val="006B2095"/>
    <w:rsid w:val="006B379B"/>
    <w:rsid w:val="006B39EF"/>
    <w:rsid w:val="006B4924"/>
    <w:rsid w:val="006C1781"/>
    <w:rsid w:val="006C3244"/>
    <w:rsid w:val="006D0A11"/>
    <w:rsid w:val="006D48E5"/>
    <w:rsid w:val="006D5C11"/>
    <w:rsid w:val="006E386F"/>
    <w:rsid w:val="006E3B43"/>
    <w:rsid w:val="006E443D"/>
    <w:rsid w:val="006F0991"/>
    <w:rsid w:val="006F1BB1"/>
    <w:rsid w:val="006F5777"/>
    <w:rsid w:val="006F6894"/>
    <w:rsid w:val="00705316"/>
    <w:rsid w:val="007100BC"/>
    <w:rsid w:val="0071373B"/>
    <w:rsid w:val="0071499C"/>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3A64"/>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7EF8"/>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1180"/>
    <w:rsid w:val="0086213F"/>
    <w:rsid w:val="0086367B"/>
    <w:rsid w:val="008642BD"/>
    <w:rsid w:val="0086712D"/>
    <w:rsid w:val="0087395E"/>
    <w:rsid w:val="0087404B"/>
    <w:rsid w:val="00877582"/>
    <w:rsid w:val="00882974"/>
    <w:rsid w:val="00883815"/>
    <w:rsid w:val="00886613"/>
    <w:rsid w:val="00887779"/>
    <w:rsid w:val="00890846"/>
    <w:rsid w:val="0089204B"/>
    <w:rsid w:val="00892205"/>
    <w:rsid w:val="00892C6A"/>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32CC"/>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32C5"/>
    <w:rsid w:val="009971B0"/>
    <w:rsid w:val="009A1129"/>
    <w:rsid w:val="009A1960"/>
    <w:rsid w:val="009A3119"/>
    <w:rsid w:val="009A4ACB"/>
    <w:rsid w:val="009A548F"/>
    <w:rsid w:val="009B0030"/>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55E7"/>
    <w:rsid w:val="00A86A67"/>
    <w:rsid w:val="00A86E97"/>
    <w:rsid w:val="00A87ACB"/>
    <w:rsid w:val="00A900D5"/>
    <w:rsid w:val="00A922B3"/>
    <w:rsid w:val="00A925DF"/>
    <w:rsid w:val="00A92C66"/>
    <w:rsid w:val="00A94974"/>
    <w:rsid w:val="00AA169E"/>
    <w:rsid w:val="00AA52C2"/>
    <w:rsid w:val="00AB4281"/>
    <w:rsid w:val="00AB4731"/>
    <w:rsid w:val="00AB488A"/>
    <w:rsid w:val="00AB5137"/>
    <w:rsid w:val="00AB5584"/>
    <w:rsid w:val="00AB6751"/>
    <w:rsid w:val="00AB7FCD"/>
    <w:rsid w:val="00AC158D"/>
    <w:rsid w:val="00AC435A"/>
    <w:rsid w:val="00AC57D3"/>
    <w:rsid w:val="00AD2C0B"/>
    <w:rsid w:val="00AD688A"/>
    <w:rsid w:val="00AD694D"/>
    <w:rsid w:val="00AE6FDF"/>
    <w:rsid w:val="00AF03C2"/>
    <w:rsid w:val="00AF2E1A"/>
    <w:rsid w:val="00AF3CBD"/>
    <w:rsid w:val="00AF718B"/>
    <w:rsid w:val="00B031EB"/>
    <w:rsid w:val="00B034D4"/>
    <w:rsid w:val="00B04A09"/>
    <w:rsid w:val="00B0620F"/>
    <w:rsid w:val="00B12AAE"/>
    <w:rsid w:val="00B1348F"/>
    <w:rsid w:val="00B20DCF"/>
    <w:rsid w:val="00B23A38"/>
    <w:rsid w:val="00B26FFA"/>
    <w:rsid w:val="00B319A7"/>
    <w:rsid w:val="00B4449A"/>
    <w:rsid w:val="00B46B55"/>
    <w:rsid w:val="00B46BE5"/>
    <w:rsid w:val="00B46C91"/>
    <w:rsid w:val="00B47308"/>
    <w:rsid w:val="00B54E17"/>
    <w:rsid w:val="00B5690F"/>
    <w:rsid w:val="00B60222"/>
    <w:rsid w:val="00B63350"/>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D7A94"/>
    <w:rsid w:val="00BE1CFA"/>
    <w:rsid w:val="00BE3FAC"/>
    <w:rsid w:val="00BF1A10"/>
    <w:rsid w:val="00BF353B"/>
    <w:rsid w:val="00C016C0"/>
    <w:rsid w:val="00C04194"/>
    <w:rsid w:val="00C0457B"/>
    <w:rsid w:val="00C04C5F"/>
    <w:rsid w:val="00C13630"/>
    <w:rsid w:val="00C17977"/>
    <w:rsid w:val="00C17F0F"/>
    <w:rsid w:val="00C22BE5"/>
    <w:rsid w:val="00C23B01"/>
    <w:rsid w:val="00C269D7"/>
    <w:rsid w:val="00C30F92"/>
    <w:rsid w:val="00C325D1"/>
    <w:rsid w:val="00C42008"/>
    <w:rsid w:val="00C426EC"/>
    <w:rsid w:val="00C45B64"/>
    <w:rsid w:val="00C45B7C"/>
    <w:rsid w:val="00C527B5"/>
    <w:rsid w:val="00C547D5"/>
    <w:rsid w:val="00C54EE5"/>
    <w:rsid w:val="00C5558E"/>
    <w:rsid w:val="00C55770"/>
    <w:rsid w:val="00C61BF4"/>
    <w:rsid w:val="00C64BFF"/>
    <w:rsid w:val="00C66783"/>
    <w:rsid w:val="00C74F9D"/>
    <w:rsid w:val="00C76C0E"/>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43C9"/>
    <w:rsid w:val="00CD5312"/>
    <w:rsid w:val="00CE3E04"/>
    <w:rsid w:val="00CE3FCF"/>
    <w:rsid w:val="00CE402B"/>
    <w:rsid w:val="00CE6BB2"/>
    <w:rsid w:val="00CE74A5"/>
    <w:rsid w:val="00CF11B7"/>
    <w:rsid w:val="00CF1B2D"/>
    <w:rsid w:val="00CF2012"/>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79FD"/>
    <w:rsid w:val="00D44586"/>
    <w:rsid w:val="00D45A18"/>
    <w:rsid w:val="00D46B18"/>
    <w:rsid w:val="00D46B3A"/>
    <w:rsid w:val="00D5482E"/>
    <w:rsid w:val="00D55132"/>
    <w:rsid w:val="00D57CE1"/>
    <w:rsid w:val="00D660BC"/>
    <w:rsid w:val="00D67554"/>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08CD"/>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579FD"/>
    <w:rsid w:val="00E6105D"/>
    <w:rsid w:val="00E622AB"/>
    <w:rsid w:val="00E62DDA"/>
    <w:rsid w:val="00E67261"/>
    <w:rsid w:val="00E677D1"/>
    <w:rsid w:val="00E70869"/>
    <w:rsid w:val="00E73F97"/>
    <w:rsid w:val="00E753AE"/>
    <w:rsid w:val="00E757F2"/>
    <w:rsid w:val="00E75F3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2318"/>
    <w:rsid w:val="00F03137"/>
    <w:rsid w:val="00F0521F"/>
    <w:rsid w:val="00F07897"/>
    <w:rsid w:val="00F1575B"/>
    <w:rsid w:val="00F20BD2"/>
    <w:rsid w:val="00F2562D"/>
    <w:rsid w:val="00F26CE1"/>
    <w:rsid w:val="00F27BDF"/>
    <w:rsid w:val="00F32B75"/>
    <w:rsid w:val="00F348A8"/>
    <w:rsid w:val="00F35626"/>
    <w:rsid w:val="00F3792F"/>
    <w:rsid w:val="00F37DDD"/>
    <w:rsid w:val="00F40E2D"/>
    <w:rsid w:val="00F413F0"/>
    <w:rsid w:val="00F41717"/>
    <w:rsid w:val="00F444D2"/>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2A78"/>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0F34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426EC"/>
    <w:pPr>
      <w:ind w:left="720"/>
      <w:contextualSpacing/>
    </w:pPr>
  </w:style>
  <w:style w:type="character" w:customStyle="1" w:styleId="HeaderChar">
    <w:name w:val="Header Char"/>
    <w:basedOn w:val="DefaultParagraphFont"/>
    <w:link w:val="Header"/>
    <w:rsid w:val="00C426EC"/>
    <w:rPr>
      <w:lang w:val="en-US" w:eastAsia="en-US"/>
    </w:rPr>
  </w:style>
  <w:style w:type="paragraph" w:styleId="Revision">
    <w:name w:val="Revision"/>
    <w:hidden/>
    <w:uiPriority w:val="99"/>
    <w:semiHidden/>
    <w:rsid w:val="00274E9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B029-C744-4947-8B07-2C326D10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2025-01-16T08:27:00Z</dcterms:created>
  <dcterms:modified xsi:type="dcterms:W3CDTF">2025-01-16T09:51:00Z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2024-03-06T14:41:56Z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1802b950-2782-4188-9e24-e78a02db35b2</vt:lpwstr>
  </property>
  <property fmtid="{D5CDD505-2E9C-101B-9397-08002B2CF9AE}" pid="9" name="MSIP_Label_3c9bec58-8084-492e-8360-0e1cfe36408c_ContentBits">
    <vt:lpwstr>0</vt:lpwstr>
  </property>
</Properties>
</file>