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8ECA1" w14:textId="3CB2627F" w:rsidR="001722D6" w:rsidRPr="008B3B20" w:rsidRDefault="001722D6" w:rsidP="00FB630B">
      <w:pPr>
        <w:rPr>
          <w:szCs w:val="22"/>
        </w:rPr>
      </w:pPr>
    </w:p>
    <w:p w14:paraId="3C5ABCB2" w14:textId="25F58144" w:rsidR="001722D6" w:rsidRPr="008B3B20" w:rsidRDefault="001722D6" w:rsidP="00B92142">
      <w:pPr>
        <w:spacing w:before="120" w:after="120"/>
        <w:jc w:val="center"/>
        <w:rPr>
          <w:b/>
          <w:bCs/>
          <w:iCs/>
          <w:szCs w:val="22"/>
          <w:u w:val="single"/>
          <w:lang w:val="sr-Cyrl-CS"/>
        </w:rPr>
      </w:pPr>
      <w:r w:rsidRPr="00A90D9A">
        <w:rPr>
          <w:b/>
          <w:bCs/>
          <w:iCs/>
          <w:szCs w:val="22"/>
          <w:u w:val="single"/>
          <w:lang w:val="pl-PL"/>
        </w:rPr>
        <w:t xml:space="preserve">UPUTSTVO ZA </w:t>
      </w:r>
      <w:r w:rsidRPr="008B3B20">
        <w:rPr>
          <w:b/>
          <w:bCs/>
          <w:iCs/>
          <w:szCs w:val="22"/>
          <w:u w:val="single"/>
          <w:lang w:val="sr-Cyrl-CS"/>
        </w:rPr>
        <w:t>L</w:t>
      </w:r>
      <w:r w:rsidR="00636EE6">
        <w:rPr>
          <w:b/>
          <w:bCs/>
          <w:iCs/>
          <w:szCs w:val="22"/>
          <w:u w:val="single"/>
          <w:lang w:val="sr-Latn-RS"/>
        </w:rPr>
        <w:t>IJ</w:t>
      </w:r>
      <w:r w:rsidRPr="008B3B20">
        <w:rPr>
          <w:b/>
          <w:bCs/>
          <w:iCs/>
          <w:szCs w:val="22"/>
          <w:u w:val="single"/>
          <w:lang w:val="sr-Cyrl-CS"/>
        </w:rPr>
        <w:t>EK</w:t>
      </w:r>
    </w:p>
    <w:p w14:paraId="264B2583" w14:textId="77777777" w:rsidR="00B92142" w:rsidRDefault="00B92142" w:rsidP="00B92142">
      <w:pPr>
        <w:spacing w:before="120" w:after="120"/>
        <w:rPr>
          <w:b/>
          <w:bCs/>
          <w:szCs w:val="22"/>
        </w:rPr>
      </w:pPr>
    </w:p>
    <w:p w14:paraId="31F70C7A" w14:textId="566CDB7A" w:rsidR="001722D6" w:rsidRPr="0072780D" w:rsidRDefault="0072780D" w:rsidP="003241A7">
      <w:pPr>
        <w:jc w:val="center"/>
        <w:rPr>
          <w:b/>
          <w:bCs/>
          <w:szCs w:val="22"/>
        </w:rPr>
      </w:pPr>
      <w:r>
        <w:rPr>
          <w:b/>
          <w:bCs/>
          <w:szCs w:val="22"/>
        </w:rPr>
        <w:t>Losar</w:t>
      </w:r>
      <w:r w:rsidR="00A357D8">
        <w:rPr>
          <w:b/>
          <w:bCs/>
          <w:szCs w:val="22"/>
          <w:lang w:val="sr-Latn-RS"/>
        </w:rPr>
        <w:t>,</w:t>
      </w:r>
      <w:r w:rsidR="001722D6">
        <w:rPr>
          <w:b/>
          <w:bCs/>
          <w:szCs w:val="22"/>
          <w:lang w:val="sr-Cyrl-CS"/>
        </w:rPr>
        <w:t xml:space="preserve"> </w:t>
      </w:r>
      <w:r>
        <w:rPr>
          <w:b/>
          <w:bCs/>
          <w:szCs w:val="22"/>
          <w:lang w:val="pl-PL"/>
        </w:rPr>
        <w:t>5</w:t>
      </w:r>
      <w:r w:rsidR="001722D6" w:rsidRPr="008B3B20">
        <w:rPr>
          <w:b/>
          <w:bCs/>
          <w:szCs w:val="22"/>
          <w:lang w:val="sr-Cyrl-CS"/>
        </w:rPr>
        <w:t>0 </w:t>
      </w:r>
      <w:r w:rsidR="001722D6" w:rsidRPr="008B3B20">
        <w:rPr>
          <w:b/>
          <w:bCs/>
          <w:szCs w:val="22"/>
          <w:lang w:val="sl-SI"/>
        </w:rPr>
        <w:t xml:space="preserve">mg, </w:t>
      </w:r>
      <w:r>
        <w:rPr>
          <w:b/>
          <w:bCs/>
          <w:szCs w:val="22"/>
          <w:lang w:val="sl-SI"/>
        </w:rPr>
        <w:t xml:space="preserve">film </w:t>
      </w:r>
      <w:r>
        <w:rPr>
          <w:b/>
          <w:bCs/>
          <w:szCs w:val="22"/>
          <w:lang w:val="sr-Cyrl-CS"/>
        </w:rPr>
        <w:t>tablet</w:t>
      </w:r>
      <w:r>
        <w:rPr>
          <w:b/>
          <w:bCs/>
          <w:szCs w:val="22"/>
        </w:rPr>
        <w:t>e</w:t>
      </w:r>
    </w:p>
    <w:p w14:paraId="285C6FE5" w14:textId="77777777" w:rsidR="001722D6" w:rsidRPr="003D2016" w:rsidRDefault="0072780D" w:rsidP="003241A7">
      <w:pPr>
        <w:jc w:val="center"/>
        <w:rPr>
          <w:bCs/>
          <w:szCs w:val="22"/>
        </w:rPr>
      </w:pPr>
      <w:proofErr w:type="gramStart"/>
      <w:r w:rsidRPr="003D2016">
        <w:rPr>
          <w:szCs w:val="22"/>
        </w:rPr>
        <w:t>losartan</w:t>
      </w:r>
      <w:proofErr w:type="gramEnd"/>
    </w:p>
    <w:p w14:paraId="7D3D6959" w14:textId="77777777" w:rsidR="001722D6" w:rsidRPr="008B3B20" w:rsidRDefault="001722D6" w:rsidP="00B92142">
      <w:pPr>
        <w:spacing w:before="120" w:after="120"/>
        <w:rPr>
          <w:b/>
          <w:bCs/>
          <w:szCs w:val="22"/>
          <w:lang w:val="sr-Latn-CS"/>
        </w:rPr>
      </w:pPr>
    </w:p>
    <w:p w14:paraId="28CEBEBE" w14:textId="77777777" w:rsidR="007565AF" w:rsidRPr="007565AF" w:rsidRDefault="007565AF" w:rsidP="007565AF">
      <w:pPr>
        <w:widowControl w:val="0"/>
        <w:tabs>
          <w:tab w:val="clear" w:pos="284"/>
        </w:tabs>
        <w:autoSpaceDE w:val="0"/>
        <w:autoSpaceDN w:val="0"/>
        <w:ind w:left="360" w:hanging="360"/>
        <w:jc w:val="left"/>
        <w:rPr>
          <w:b/>
          <w:bCs/>
          <w:szCs w:val="22"/>
          <w:lang w:val="sr-Latn-CS"/>
        </w:rPr>
      </w:pPr>
      <w:r w:rsidRPr="007565AF">
        <w:rPr>
          <w:b/>
          <w:bCs/>
          <w:szCs w:val="22"/>
          <w:lang w:val="sr-Latn-CS"/>
        </w:rPr>
        <w:t xml:space="preserve">Pažljivo pročitajte ovo uputstvo, prije nego što počnete da koristite ovaj </w:t>
      </w:r>
      <w:proofErr w:type="spellStart"/>
      <w:r w:rsidRPr="007565AF">
        <w:rPr>
          <w:b/>
          <w:bCs/>
          <w:szCs w:val="22"/>
          <w:lang w:val="sr-Latn-CS"/>
        </w:rPr>
        <w:t>lijek</w:t>
      </w:r>
      <w:proofErr w:type="spellEnd"/>
      <w:r w:rsidRPr="007565AF">
        <w:rPr>
          <w:b/>
          <w:bCs/>
          <w:szCs w:val="22"/>
          <w:lang w:val="sr-Latn-CS"/>
        </w:rPr>
        <w:t>,</w:t>
      </w:r>
      <w:r w:rsidRPr="007565AF">
        <w:rPr>
          <w:szCs w:val="22"/>
          <w:lang w:val="sr-Latn-CS"/>
        </w:rPr>
        <w:t xml:space="preserve"> </w:t>
      </w:r>
      <w:r w:rsidRPr="007565AF">
        <w:rPr>
          <w:b/>
          <w:bCs/>
          <w:szCs w:val="22"/>
          <w:lang w:val="sr-Latn-CS"/>
        </w:rPr>
        <w:t xml:space="preserve">jer sadrži </w:t>
      </w:r>
    </w:p>
    <w:p w14:paraId="1E7850FF" w14:textId="77777777" w:rsidR="007565AF" w:rsidRPr="007565AF" w:rsidRDefault="007565AF" w:rsidP="007565AF">
      <w:pPr>
        <w:widowControl w:val="0"/>
        <w:tabs>
          <w:tab w:val="clear" w:pos="284"/>
        </w:tabs>
        <w:autoSpaceDE w:val="0"/>
        <w:autoSpaceDN w:val="0"/>
        <w:ind w:left="360" w:hanging="360"/>
        <w:jc w:val="left"/>
        <w:rPr>
          <w:b/>
          <w:bCs/>
          <w:szCs w:val="22"/>
          <w:lang w:val="sr-Latn-CS"/>
        </w:rPr>
      </w:pPr>
      <w:r w:rsidRPr="007565AF">
        <w:rPr>
          <w:b/>
          <w:bCs/>
          <w:szCs w:val="22"/>
          <w:lang w:val="sr-Latn-CS"/>
        </w:rPr>
        <w:t>informacije koje su važne za Vas</w:t>
      </w:r>
    </w:p>
    <w:p w14:paraId="08C8158A" w14:textId="77777777" w:rsidR="007565AF" w:rsidRPr="007565AF" w:rsidRDefault="007565AF" w:rsidP="007565AF">
      <w:pPr>
        <w:widowControl w:val="0"/>
        <w:numPr>
          <w:ilvl w:val="0"/>
          <w:numId w:val="9"/>
        </w:numPr>
        <w:tabs>
          <w:tab w:val="clear" w:pos="284"/>
          <w:tab w:val="clear" w:pos="576"/>
          <w:tab w:val="num" w:pos="569"/>
          <w:tab w:val="num" w:pos="600"/>
        </w:tabs>
        <w:autoSpaceDE w:val="0"/>
        <w:autoSpaceDN w:val="0"/>
        <w:jc w:val="left"/>
        <w:rPr>
          <w:szCs w:val="22"/>
          <w:lang w:val="sr-Latn-CS"/>
        </w:rPr>
      </w:pPr>
      <w:r w:rsidRPr="007565AF">
        <w:rPr>
          <w:szCs w:val="22"/>
          <w:lang w:val="sr-Latn-CS"/>
        </w:rPr>
        <w:t>Uputstvo sačuvajte. Može biti potrebno da ga ponovo pročitate.</w:t>
      </w:r>
    </w:p>
    <w:p w14:paraId="7EEF0CDF" w14:textId="77777777" w:rsidR="007565AF" w:rsidRPr="007565AF" w:rsidRDefault="007565AF" w:rsidP="007565AF">
      <w:pPr>
        <w:widowControl w:val="0"/>
        <w:numPr>
          <w:ilvl w:val="0"/>
          <w:numId w:val="9"/>
        </w:numPr>
        <w:tabs>
          <w:tab w:val="clear" w:pos="284"/>
          <w:tab w:val="clear" w:pos="576"/>
          <w:tab w:val="num" w:pos="600"/>
        </w:tabs>
        <w:autoSpaceDE w:val="0"/>
        <w:autoSpaceDN w:val="0"/>
        <w:jc w:val="left"/>
        <w:rPr>
          <w:szCs w:val="22"/>
          <w:lang w:val="sr-Latn-CS"/>
        </w:rPr>
      </w:pPr>
      <w:r w:rsidRPr="007565AF">
        <w:rPr>
          <w:szCs w:val="22"/>
          <w:lang w:val="sr-Latn-CS"/>
        </w:rPr>
        <w:t xml:space="preserve">Ako imate dodatnih pitanja, obratite se svom </w:t>
      </w:r>
      <w:proofErr w:type="spellStart"/>
      <w:r w:rsidRPr="007565AF">
        <w:rPr>
          <w:szCs w:val="22"/>
          <w:lang w:val="sr-Latn-CS"/>
        </w:rPr>
        <w:t>ljekaru</w:t>
      </w:r>
      <w:proofErr w:type="spellEnd"/>
      <w:r w:rsidRPr="007565AF">
        <w:rPr>
          <w:szCs w:val="22"/>
          <w:lang w:val="sr-Latn-CS"/>
        </w:rPr>
        <w:t xml:space="preserve"> ili farmaceutu </w:t>
      </w:r>
      <w:r w:rsidRPr="007565AF">
        <w:rPr>
          <w:noProof/>
          <w:szCs w:val="22"/>
          <w:lang w:val="hr-HR"/>
        </w:rPr>
        <w:t>ili medicinskoj sestri</w:t>
      </w:r>
      <w:r w:rsidRPr="007565AF">
        <w:rPr>
          <w:szCs w:val="22"/>
          <w:lang w:val="sr-Latn-CS"/>
        </w:rPr>
        <w:t xml:space="preserve">. </w:t>
      </w:r>
    </w:p>
    <w:p w14:paraId="33CDBAA1" w14:textId="77777777" w:rsidR="007565AF" w:rsidRPr="007565AF" w:rsidRDefault="007565AF" w:rsidP="007565AF">
      <w:pPr>
        <w:widowControl w:val="0"/>
        <w:numPr>
          <w:ilvl w:val="0"/>
          <w:numId w:val="9"/>
        </w:numPr>
        <w:tabs>
          <w:tab w:val="clear" w:pos="284"/>
          <w:tab w:val="clear" w:pos="576"/>
          <w:tab w:val="num" w:pos="600"/>
        </w:tabs>
        <w:autoSpaceDE w:val="0"/>
        <w:autoSpaceDN w:val="0"/>
        <w:ind w:left="600" w:hanging="600"/>
        <w:jc w:val="left"/>
        <w:rPr>
          <w:szCs w:val="22"/>
          <w:lang w:val="pl-PL"/>
        </w:rPr>
      </w:pPr>
      <w:r w:rsidRPr="007565AF">
        <w:rPr>
          <w:szCs w:val="22"/>
          <w:lang w:val="sr-Latn-CS"/>
        </w:rPr>
        <w:t xml:space="preserve">Ovaj </w:t>
      </w:r>
      <w:proofErr w:type="spellStart"/>
      <w:r w:rsidRPr="007565AF">
        <w:rPr>
          <w:szCs w:val="22"/>
          <w:lang w:val="sr-Latn-CS"/>
        </w:rPr>
        <w:t>lijek</w:t>
      </w:r>
      <w:proofErr w:type="spellEnd"/>
      <w:r w:rsidRPr="007565AF">
        <w:rPr>
          <w:szCs w:val="22"/>
          <w:lang w:val="sr-Latn-CS"/>
        </w:rPr>
        <w:t xml:space="preserve"> propisan je Vama i ne smijete ga davati drugima. Može da im škodi, čak i kada imaju iste znake bolesti kao i Vi.</w:t>
      </w:r>
    </w:p>
    <w:p w14:paraId="767D7073" w14:textId="77777777" w:rsidR="007565AF" w:rsidRPr="007565AF" w:rsidRDefault="007565AF" w:rsidP="007565AF">
      <w:pPr>
        <w:widowControl w:val="0"/>
        <w:numPr>
          <w:ilvl w:val="0"/>
          <w:numId w:val="9"/>
        </w:numPr>
        <w:tabs>
          <w:tab w:val="clear" w:pos="284"/>
          <w:tab w:val="num" w:pos="0"/>
        </w:tabs>
        <w:autoSpaceDE w:val="0"/>
        <w:autoSpaceDN w:val="0"/>
        <w:ind w:left="600" w:hanging="600"/>
        <w:jc w:val="left"/>
        <w:rPr>
          <w:szCs w:val="22"/>
          <w:lang w:val="pl-PL"/>
        </w:rPr>
      </w:pPr>
      <w:r w:rsidRPr="007565AF">
        <w:rPr>
          <w:spacing w:val="-5"/>
          <w:szCs w:val="22"/>
          <w:lang w:val="sr-Latn-RS"/>
        </w:rPr>
        <w:t xml:space="preserve">Ako Vam se javi bilo koje neželjeno dejstvo recite to svom </w:t>
      </w:r>
      <w:proofErr w:type="spellStart"/>
      <w:r w:rsidRPr="007565AF">
        <w:rPr>
          <w:spacing w:val="-5"/>
          <w:szCs w:val="22"/>
          <w:lang w:val="sr-Latn-RS"/>
        </w:rPr>
        <w:t>ljekaru</w:t>
      </w:r>
      <w:proofErr w:type="spellEnd"/>
      <w:r w:rsidRPr="007565AF">
        <w:rPr>
          <w:spacing w:val="-5"/>
          <w:szCs w:val="22"/>
          <w:lang w:val="sr-Latn-RS"/>
        </w:rPr>
        <w:t>, farmaceutu ili medicinskoj sestri. Ovo uključuje i bilo koja neželjena dejstva koja nijesu navedena u ovom uputstvu</w:t>
      </w:r>
      <w:r w:rsidRPr="007565AF">
        <w:rPr>
          <w:spacing w:val="-4"/>
          <w:szCs w:val="22"/>
          <w:lang w:val="sr-Latn-RS"/>
        </w:rPr>
        <w:t xml:space="preserve">. Pogledajte </w:t>
      </w:r>
      <w:proofErr w:type="spellStart"/>
      <w:r w:rsidRPr="007565AF">
        <w:rPr>
          <w:spacing w:val="-4"/>
          <w:szCs w:val="22"/>
          <w:lang w:val="sr-Latn-RS"/>
        </w:rPr>
        <w:t>dio</w:t>
      </w:r>
      <w:proofErr w:type="spellEnd"/>
      <w:r w:rsidRPr="007565AF">
        <w:rPr>
          <w:spacing w:val="-4"/>
          <w:szCs w:val="22"/>
          <w:lang w:val="sr-Latn-RS"/>
        </w:rPr>
        <w:t xml:space="preserve"> 4. </w:t>
      </w:r>
    </w:p>
    <w:p w14:paraId="09C6131A" w14:textId="77777777" w:rsidR="001722D6" w:rsidRPr="008B3B20" w:rsidRDefault="001722D6" w:rsidP="00B92142">
      <w:pPr>
        <w:widowControl w:val="0"/>
        <w:tabs>
          <w:tab w:val="clear" w:pos="284"/>
        </w:tabs>
        <w:autoSpaceDE w:val="0"/>
        <w:autoSpaceDN w:val="0"/>
        <w:spacing w:before="120" w:after="120"/>
        <w:jc w:val="left"/>
        <w:rPr>
          <w:szCs w:val="22"/>
          <w:lang w:val="sr-Latn-CS"/>
        </w:rPr>
      </w:pPr>
    </w:p>
    <w:p w14:paraId="0FFA1332" w14:textId="77777777" w:rsidR="007565AF" w:rsidRPr="007565AF" w:rsidRDefault="007565AF" w:rsidP="007565AF">
      <w:pPr>
        <w:widowControl w:val="0"/>
        <w:tabs>
          <w:tab w:val="clear" w:pos="284"/>
        </w:tabs>
        <w:autoSpaceDE w:val="0"/>
        <w:autoSpaceDN w:val="0"/>
        <w:jc w:val="left"/>
        <w:rPr>
          <w:b/>
          <w:bCs/>
          <w:szCs w:val="22"/>
          <w:lang w:val="sr-Latn-CS"/>
        </w:rPr>
      </w:pPr>
      <w:r w:rsidRPr="007565AF">
        <w:rPr>
          <w:b/>
          <w:bCs/>
          <w:szCs w:val="22"/>
          <w:lang w:val="sr-Latn-CS"/>
        </w:rPr>
        <w:t>U ovom uputstvu pročitaćete:</w:t>
      </w:r>
    </w:p>
    <w:p w14:paraId="07BF0D1B" w14:textId="3436E136" w:rsidR="007565AF" w:rsidRPr="007565AF" w:rsidRDefault="007565AF" w:rsidP="007565AF">
      <w:pPr>
        <w:widowControl w:val="0"/>
        <w:numPr>
          <w:ilvl w:val="0"/>
          <w:numId w:val="4"/>
        </w:numPr>
        <w:tabs>
          <w:tab w:val="clear" w:pos="284"/>
          <w:tab w:val="left" w:pos="569"/>
          <w:tab w:val="left" w:pos="600"/>
        </w:tabs>
        <w:autoSpaceDE w:val="0"/>
        <w:autoSpaceDN w:val="0"/>
        <w:jc w:val="left"/>
        <w:rPr>
          <w:szCs w:val="22"/>
          <w:lang w:val="sr-Latn-CS"/>
        </w:rPr>
      </w:pPr>
      <w:r w:rsidRPr="007565AF">
        <w:rPr>
          <w:szCs w:val="22"/>
          <w:lang w:val="sr-Latn-CS"/>
        </w:rPr>
        <w:t xml:space="preserve">Šta je </w:t>
      </w:r>
      <w:proofErr w:type="spellStart"/>
      <w:r w:rsidRPr="007565AF">
        <w:rPr>
          <w:szCs w:val="22"/>
          <w:lang w:val="sr-Latn-CS"/>
        </w:rPr>
        <w:t>lijek</w:t>
      </w:r>
      <w:proofErr w:type="spellEnd"/>
      <w:r w:rsidRPr="007565AF">
        <w:rPr>
          <w:szCs w:val="22"/>
          <w:lang w:val="sr-Latn-CS"/>
        </w:rPr>
        <w:t xml:space="preserve"> </w:t>
      </w:r>
      <w:proofErr w:type="spellStart"/>
      <w:r>
        <w:rPr>
          <w:szCs w:val="22"/>
          <w:lang w:val="sr-Latn-CS"/>
        </w:rPr>
        <w:t>Losar</w:t>
      </w:r>
      <w:proofErr w:type="spellEnd"/>
      <w:r w:rsidRPr="007565AF">
        <w:rPr>
          <w:szCs w:val="22"/>
          <w:lang w:val="sr-Latn-CS"/>
        </w:rPr>
        <w:t xml:space="preserve"> i čemu je </w:t>
      </w:r>
      <w:proofErr w:type="spellStart"/>
      <w:r w:rsidRPr="007565AF">
        <w:rPr>
          <w:szCs w:val="22"/>
          <w:lang w:val="sr-Latn-CS"/>
        </w:rPr>
        <w:t>namijenjen</w:t>
      </w:r>
      <w:proofErr w:type="spellEnd"/>
    </w:p>
    <w:p w14:paraId="4766712B" w14:textId="6394C368" w:rsidR="007565AF" w:rsidRPr="007565AF" w:rsidRDefault="007565AF" w:rsidP="007565AF">
      <w:pPr>
        <w:widowControl w:val="0"/>
        <w:numPr>
          <w:ilvl w:val="0"/>
          <w:numId w:val="4"/>
        </w:numPr>
        <w:tabs>
          <w:tab w:val="clear" w:pos="284"/>
          <w:tab w:val="left" w:pos="569"/>
          <w:tab w:val="left" w:pos="600"/>
        </w:tabs>
        <w:autoSpaceDE w:val="0"/>
        <w:autoSpaceDN w:val="0"/>
        <w:jc w:val="left"/>
        <w:rPr>
          <w:szCs w:val="22"/>
          <w:lang w:val="sr-Latn-CS"/>
        </w:rPr>
      </w:pPr>
      <w:r w:rsidRPr="007565AF">
        <w:rPr>
          <w:szCs w:val="22"/>
          <w:lang w:val="sr-Latn-CS"/>
        </w:rPr>
        <w:t xml:space="preserve">Šta treba da znate prije nego što uzmete </w:t>
      </w:r>
      <w:proofErr w:type="spellStart"/>
      <w:r w:rsidRPr="007565AF">
        <w:rPr>
          <w:szCs w:val="22"/>
          <w:lang w:val="sr-Latn-CS"/>
        </w:rPr>
        <w:t>lijek</w:t>
      </w:r>
      <w:proofErr w:type="spellEnd"/>
      <w:r w:rsidRPr="007565AF">
        <w:rPr>
          <w:szCs w:val="22"/>
          <w:lang w:val="sr-Latn-CS"/>
        </w:rPr>
        <w:t xml:space="preserve"> </w:t>
      </w:r>
      <w:proofErr w:type="spellStart"/>
      <w:r>
        <w:rPr>
          <w:szCs w:val="22"/>
          <w:lang w:val="sr-Latn-CS"/>
        </w:rPr>
        <w:t>Losar</w:t>
      </w:r>
      <w:proofErr w:type="spellEnd"/>
    </w:p>
    <w:p w14:paraId="4010467A" w14:textId="59BBADCA" w:rsidR="007565AF" w:rsidRPr="007565AF" w:rsidRDefault="007565AF" w:rsidP="007565AF">
      <w:pPr>
        <w:widowControl w:val="0"/>
        <w:numPr>
          <w:ilvl w:val="0"/>
          <w:numId w:val="4"/>
        </w:numPr>
        <w:tabs>
          <w:tab w:val="clear" w:pos="284"/>
          <w:tab w:val="left" w:pos="569"/>
          <w:tab w:val="left" w:pos="600"/>
        </w:tabs>
        <w:autoSpaceDE w:val="0"/>
        <w:autoSpaceDN w:val="0"/>
        <w:jc w:val="left"/>
        <w:rPr>
          <w:szCs w:val="22"/>
          <w:lang w:val="sr-Latn-CS"/>
        </w:rPr>
      </w:pPr>
      <w:r w:rsidRPr="007565AF">
        <w:rPr>
          <w:szCs w:val="22"/>
          <w:lang w:val="sr-Latn-CS"/>
        </w:rPr>
        <w:t xml:space="preserve">Kako se upotrebljava </w:t>
      </w:r>
      <w:proofErr w:type="spellStart"/>
      <w:r w:rsidRPr="007565AF">
        <w:rPr>
          <w:szCs w:val="22"/>
          <w:lang w:val="sr-Latn-CS"/>
        </w:rPr>
        <w:t>lijek</w:t>
      </w:r>
      <w:proofErr w:type="spellEnd"/>
      <w:r w:rsidRPr="007565AF">
        <w:rPr>
          <w:szCs w:val="22"/>
          <w:lang w:val="sr-Latn-CS"/>
        </w:rPr>
        <w:t xml:space="preserve"> </w:t>
      </w:r>
      <w:proofErr w:type="spellStart"/>
      <w:r>
        <w:rPr>
          <w:szCs w:val="22"/>
          <w:lang w:val="sr-Latn-CS"/>
        </w:rPr>
        <w:t>Losar</w:t>
      </w:r>
      <w:proofErr w:type="spellEnd"/>
    </w:p>
    <w:p w14:paraId="4B6C9794" w14:textId="77777777" w:rsidR="007565AF" w:rsidRPr="007565AF" w:rsidRDefault="007565AF" w:rsidP="007565AF">
      <w:pPr>
        <w:widowControl w:val="0"/>
        <w:numPr>
          <w:ilvl w:val="0"/>
          <w:numId w:val="4"/>
        </w:numPr>
        <w:tabs>
          <w:tab w:val="clear" w:pos="284"/>
          <w:tab w:val="left" w:pos="569"/>
          <w:tab w:val="left" w:pos="600"/>
        </w:tabs>
        <w:autoSpaceDE w:val="0"/>
        <w:autoSpaceDN w:val="0"/>
        <w:jc w:val="left"/>
        <w:rPr>
          <w:szCs w:val="22"/>
          <w:lang w:val="sr-Latn-CS"/>
        </w:rPr>
      </w:pPr>
      <w:r w:rsidRPr="007565AF">
        <w:rPr>
          <w:szCs w:val="22"/>
          <w:lang w:val="sr-Latn-CS"/>
        </w:rPr>
        <w:t xml:space="preserve">Moguća neželjena dejstva </w:t>
      </w:r>
    </w:p>
    <w:p w14:paraId="1FFFD9C4" w14:textId="34CAC3F6" w:rsidR="007565AF" w:rsidRPr="007565AF" w:rsidRDefault="007565AF" w:rsidP="007565AF">
      <w:pPr>
        <w:widowControl w:val="0"/>
        <w:numPr>
          <w:ilvl w:val="0"/>
          <w:numId w:val="4"/>
        </w:numPr>
        <w:tabs>
          <w:tab w:val="clear" w:pos="284"/>
          <w:tab w:val="left" w:pos="569"/>
          <w:tab w:val="left" w:pos="600"/>
        </w:tabs>
        <w:autoSpaceDE w:val="0"/>
        <w:autoSpaceDN w:val="0"/>
        <w:jc w:val="left"/>
        <w:rPr>
          <w:szCs w:val="22"/>
          <w:lang w:val="sr-Latn-CS"/>
        </w:rPr>
      </w:pPr>
      <w:r w:rsidRPr="007565AF">
        <w:rPr>
          <w:szCs w:val="22"/>
          <w:lang w:val="sr-Latn-CS"/>
        </w:rPr>
        <w:t xml:space="preserve">Kako čuvati </w:t>
      </w:r>
      <w:proofErr w:type="spellStart"/>
      <w:r w:rsidRPr="007565AF">
        <w:rPr>
          <w:szCs w:val="22"/>
          <w:lang w:val="sr-Latn-CS"/>
        </w:rPr>
        <w:t>lijek</w:t>
      </w:r>
      <w:proofErr w:type="spellEnd"/>
      <w:r w:rsidRPr="007565AF">
        <w:rPr>
          <w:szCs w:val="22"/>
          <w:lang w:val="sr-Latn-CS"/>
        </w:rPr>
        <w:t xml:space="preserve"> </w:t>
      </w:r>
      <w:proofErr w:type="spellStart"/>
      <w:r>
        <w:rPr>
          <w:szCs w:val="22"/>
          <w:lang w:val="sr-Latn-CS"/>
        </w:rPr>
        <w:t>Losar</w:t>
      </w:r>
      <w:proofErr w:type="spellEnd"/>
    </w:p>
    <w:p w14:paraId="3551F53E" w14:textId="77777777" w:rsidR="007565AF" w:rsidRPr="007565AF" w:rsidRDefault="007565AF" w:rsidP="007565AF">
      <w:pPr>
        <w:widowControl w:val="0"/>
        <w:numPr>
          <w:ilvl w:val="0"/>
          <w:numId w:val="4"/>
        </w:numPr>
        <w:tabs>
          <w:tab w:val="clear" w:pos="284"/>
          <w:tab w:val="left" w:pos="569"/>
          <w:tab w:val="left" w:pos="600"/>
        </w:tabs>
        <w:autoSpaceDE w:val="0"/>
        <w:autoSpaceDN w:val="0"/>
        <w:jc w:val="left"/>
        <w:rPr>
          <w:b/>
          <w:bCs/>
          <w:szCs w:val="22"/>
          <w:lang w:val="sr-Latn-CS"/>
        </w:rPr>
      </w:pPr>
      <w:r w:rsidRPr="007565AF">
        <w:rPr>
          <w:szCs w:val="22"/>
          <w:lang w:val="sr-Latn-CS"/>
        </w:rPr>
        <w:t xml:space="preserve">Sadržaj pakovanja i dodatne informacije </w:t>
      </w:r>
    </w:p>
    <w:p w14:paraId="21F74123" w14:textId="77777777" w:rsidR="001722D6" w:rsidRPr="008B3B20" w:rsidRDefault="001722D6" w:rsidP="00B92142">
      <w:pPr>
        <w:spacing w:before="120" w:after="120"/>
        <w:rPr>
          <w:szCs w:val="22"/>
        </w:rPr>
      </w:pPr>
      <w:r w:rsidRPr="008B3B20">
        <w:rPr>
          <w:szCs w:val="22"/>
        </w:rPr>
        <w:br w:type="page"/>
      </w:r>
    </w:p>
    <w:p w14:paraId="137C8A1D" w14:textId="47CB1736" w:rsidR="007565AF" w:rsidRPr="007565AF" w:rsidRDefault="007565AF" w:rsidP="007565AF">
      <w:pPr>
        <w:tabs>
          <w:tab w:val="clear" w:pos="284"/>
          <w:tab w:val="left" w:pos="540"/>
          <w:tab w:val="left" w:pos="569"/>
        </w:tabs>
        <w:jc w:val="left"/>
        <w:rPr>
          <w:b/>
          <w:bCs/>
          <w:szCs w:val="22"/>
          <w:lang w:val="pl-PL"/>
        </w:rPr>
      </w:pPr>
      <w:r w:rsidRPr="007565AF">
        <w:rPr>
          <w:b/>
          <w:bCs/>
          <w:szCs w:val="22"/>
          <w:lang w:val="pl-PL"/>
        </w:rPr>
        <w:lastRenderedPageBreak/>
        <w:t xml:space="preserve">1. </w:t>
      </w:r>
      <w:r w:rsidRPr="007565AF">
        <w:rPr>
          <w:b/>
          <w:bCs/>
          <w:szCs w:val="22"/>
          <w:lang w:val="pl-PL"/>
        </w:rPr>
        <w:tab/>
        <w:t xml:space="preserve">ŠTA JE LIJEK </w:t>
      </w:r>
      <w:r>
        <w:rPr>
          <w:b/>
          <w:bCs/>
          <w:szCs w:val="22"/>
          <w:lang w:val="pl-PL"/>
        </w:rPr>
        <w:t>LOSAR</w:t>
      </w:r>
      <w:r w:rsidRPr="007565AF">
        <w:rPr>
          <w:b/>
          <w:bCs/>
          <w:szCs w:val="22"/>
          <w:lang w:val="pl-PL"/>
        </w:rPr>
        <w:t xml:space="preserve"> I ČEMU JE NAMIJENJEN</w:t>
      </w:r>
    </w:p>
    <w:p w14:paraId="32610EDF" w14:textId="37C9CFB8" w:rsidR="0072780D" w:rsidRPr="008848E4" w:rsidRDefault="0072780D" w:rsidP="009A1695">
      <w:pPr>
        <w:pStyle w:val="Header"/>
        <w:tabs>
          <w:tab w:val="clear" w:pos="4536"/>
          <w:tab w:val="clear" w:pos="9072"/>
          <w:tab w:val="left" w:pos="284"/>
        </w:tabs>
        <w:spacing w:before="120" w:after="120"/>
        <w:rPr>
          <w:szCs w:val="22"/>
          <w:lang w:val="sr-Latn-CS"/>
        </w:rPr>
      </w:pPr>
      <w:proofErr w:type="spellStart"/>
      <w:r w:rsidRPr="008848E4">
        <w:rPr>
          <w:szCs w:val="22"/>
          <w:lang w:val="sr-Latn-CS"/>
        </w:rPr>
        <w:t>L</w:t>
      </w:r>
      <w:r w:rsidR="00636EE6">
        <w:rPr>
          <w:szCs w:val="22"/>
          <w:lang w:val="sr-Latn-CS"/>
        </w:rPr>
        <w:t>ij</w:t>
      </w:r>
      <w:r w:rsidR="005A5D06">
        <w:rPr>
          <w:szCs w:val="22"/>
          <w:lang w:val="sr-Latn-CS"/>
        </w:rPr>
        <w:t>ek</w:t>
      </w:r>
      <w:proofErr w:type="spellEnd"/>
      <w:r w:rsidR="005A5D06">
        <w:rPr>
          <w:szCs w:val="22"/>
          <w:lang w:val="sr-Latn-CS"/>
        </w:rPr>
        <w:t xml:space="preserve"> </w:t>
      </w:r>
      <w:proofErr w:type="spellStart"/>
      <w:r>
        <w:rPr>
          <w:caps/>
          <w:szCs w:val="22"/>
          <w:lang w:val="sr-Latn-CS"/>
        </w:rPr>
        <w:t>L</w:t>
      </w:r>
      <w:r>
        <w:rPr>
          <w:szCs w:val="22"/>
          <w:lang w:val="sr-Latn-CS"/>
        </w:rPr>
        <w:t>osar</w:t>
      </w:r>
      <w:proofErr w:type="spellEnd"/>
      <w:r w:rsidRPr="008848E4">
        <w:rPr>
          <w:szCs w:val="22"/>
          <w:lang w:val="sr-Latn-CS"/>
        </w:rPr>
        <w:t xml:space="preserve"> </w:t>
      </w:r>
      <w:r w:rsidR="00A357D8">
        <w:rPr>
          <w:szCs w:val="22"/>
          <w:lang w:val="sr-Latn-CS"/>
        </w:rPr>
        <w:t xml:space="preserve">sadrži aktivnu supstancu </w:t>
      </w:r>
      <w:proofErr w:type="spellStart"/>
      <w:r w:rsidR="00A357D8">
        <w:rPr>
          <w:szCs w:val="22"/>
          <w:lang w:val="sr-Latn-CS"/>
        </w:rPr>
        <w:t>losartan</w:t>
      </w:r>
      <w:proofErr w:type="spellEnd"/>
      <w:r w:rsidR="00636EE6">
        <w:rPr>
          <w:szCs w:val="22"/>
          <w:lang w:val="sr-Latn-CS"/>
        </w:rPr>
        <w:t xml:space="preserve"> </w:t>
      </w:r>
      <w:r w:rsidR="00A357D8">
        <w:rPr>
          <w:szCs w:val="22"/>
          <w:lang w:val="sr-Latn-CS"/>
        </w:rPr>
        <w:t xml:space="preserve">kalijum i </w:t>
      </w:r>
      <w:r w:rsidRPr="008848E4">
        <w:rPr>
          <w:szCs w:val="22"/>
          <w:lang w:val="sr-Latn-CS"/>
        </w:rPr>
        <w:t xml:space="preserve">pripada grupi </w:t>
      </w:r>
      <w:proofErr w:type="spellStart"/>
      <w:r w:rsidRPr="008848E4">
        <w:rPr>
          <w:szCs w:val="22"/>
          <w:lang w:val="sr-Latn-CS"/>
        </w:rPr>
        <w:t>l</w:t>
      </w:r>
      <w:r w:rsidR="00636EE6">
        <w:rPr>
          <w:szCs w:val="22"/>
          <w:lang w:val="sr-Latn-CS"/>
        </w:rPr>
        <w:t>j</w:t>
      </w:r>
      <w:r w:rsidRPr="008848E4">
        <w:rPr>
          <w:szCs w:val="22"/>
          <w:lang w:val="sr-Latn-CS"/>
        </w:rPr>
        <w:t>ekova</w:t>
      </w:r>
      <w:proofErr w:type="spellEnd"/>
      <w:r w:rsidRPr="008848E4">
        <w:rPr>
          <w:szCs w:val="22"/>
          <w:lang w:val="sr-Latn-CS"/>
        </w:rPr>
        <w:t xml:space="preserve"> koji se nazivaju antagonisti </w:t>
      </w:r>
      <w:r w:rsidR="00A357D8">
        <w:rPr>
          <w:szCs w:val="22"/>
          <w:lang w:val="sr-Latn-CS"/>
        </w:rPr>
        <w:t xml:space="preserve">receptora </w:t>
      </w:r>
      <w:proofErr w:type="spellStart"/>
      <w:r w:rsidRPr="008848E4">
        <w:rPr>
          <w:szCs w:val="22"/>
          <w:lang w:val="sr-Latn-CS"/>
        </w:rPr>
        <w:t>angiotenzin</w:t>
      </w:r>
      <w:r w:rsidR="00A357D8">
        <w:rPr>
          <w:szCs w:val="22"/>
          <w:lang w:val="sr-Latn-CS"/>
        </w:rPr>
        <w:t>a</w:t>
      </w:r>
      <w:proofErr w:type="spellEnd"/>
      <w:r w:rsidRPr="008848E4">
        <w:rPr>
          <w:szCs w:val="22"/>
          <w:lang w:val="sr-Latn-CS"/>
        </w:rPr>
        <w:t xml:space="preserve"> II. </w:t>
      </w:r>
      <w:proofErr w:type="spellStart"/>
      <w:r w:rsidRPr="008848E4">
        <w:rPr>
          <w:szCs w:val="22"/>
          <w:lang w:val="sr-Latn-CS"/>
        </w:rPr>
        <w:t>Angiotenzin</w:t>
      </w:r>
      <w:proofErr w:type="spellEnd"/>
      <w:r w:rsidRPr="008848E4">
        <w:rPr>
          <w:szCs w:val="22"/>
          <w:lang w:val="sr-Latn-CS"/>
        </w:rPr>
        <w:t xml:space="preserve"> II je supstanca koja se </w:t>
      </w:r>
      <w:r w:rsidR="00A357D8">
        <w:rPr>
          <w:szCs w:val="22"/>
          <w:lang w:val="sr-Latn-CS"/>
        </w:rPr>
        <w:t>stvara</w:t>
      </w:r>
      <w:r w:rsidRPr="008848E4">
        <w:rPr>
          <w:szCs w:val="22"/>
          <w:lang w:val="sr-Latn-CS"/>
        </w:rPr>
        <w:t xml:space="preserve"> u </w:t>
      </w:r>
      <w:r w:rsidR="00A357D8">
        <w:rPr>
          <w:szCs w:val="22"/>
          <w:lang w:val="sr-Latn-CS"/>
        </w:rPr>
        <w:t>organizmu</w:t>
      </w:r>
      <w:r w:rsidRPr="008848E4">
        <w:rPr>
          <w:szCs w:val="22"/>
          <w:lang w:val="sr-Latn-CS"/>
        </w:rPr>
        <w:t xml:space="preserve">, vezuje za receptore u krvnim sudovima i dovodi do njihovog sužavanja. </w:t>
      </w:r>
      <w:proofErr w:type="spellStart"/>
      <w:r w:rsidRPr="008848E4">
        <w:rPr>
          <w:szCs w:val="22"/>
          <w:lang w:val="sr-Latn-CS"/>
        </w:rPr>
        <w:t>Usl</w:t>
      </w:r>
      <w:r w:rsidR="00636EE6">
        <w:rPr>
          <w:szCs w:val="22"/>
          <w:lang w:val="sr-Latn-CS"/>
        </w:rPr>
        <w:t>j</w:t>
      </w:r>
      <w:r w:rsidRPr="008848E4">
        <w:rPr>
          <w:szCs w:val="22"/>
          <w:lang w:val="sr-Latn-CS"/>
        </w:rPr>
        <w:t>ed</w:t>
      </w:r>
      <w:proofErr w:type="spellEnd"/>
      <w:r w:rsidRPr="008848E4">
        <w:rPr>
          <w:szCs w:val="22"/>
          <w:lang w:val="sr-Latn-CS"/>
        </w:rPr>
        <w:t xml:space="preserve"> toga dolazi do povećanja krvnog pritiska. </w:t>
      </w:r>
      <w:proofErr w:type="spellStart"/>
      <w:r w:rsidRPr="008848E4">
        <w:rPr>
          <w:szCs w:val="22"/>
          <w:lang w:val="sr-Latn-CS"/>
        </w:rPr>
        <w:t>Losartan</w:t>
      </w:r>
      <w:proofErr w:type="spellEnd"/>
      <w:r w:rsidRPr="008848E4">
        <w:rPr>
          <w:szCs w:val="22"/>
          <w:lang w:val="sr-Latn-CS"/>
        </w:rPr>
        <w:t xml:space="preserve"> </w:t>
      </w:r>
      <w:proofErr w:type="spellStart"/>
      <w:r w:rsidRPr="008848E4">
        <w:rPr>
          <w:szCs w:val="22"/>
          <w:lang w:val="sr-Latn-CS"/>
        </w:rPr>
        <w:t>spr</w:t>
      </w:r>
      <w:r w:rsidR="006345FA">
        <w:rPr>
          <w:szCs w:val="22"/>
          <w:lang w:val="sr-Latn-CS"/>
        </w:rPr>
        <w:t>j</w:t>
      </w:r>
      <w:r w:rsidRPr="008848E4">
        <w:rPr>
          <w:szCs w:val="22"/>
          <w:lang w:val="sr-Latn-CS"/>
        </w:rPr>
        <w:t>ečava</w:t>
      </w:r>
      <w:proofErr w:type="spellEnd"/>
      <w:r w:rsidRPr="008848E4">
        <w:rPr>
          <w:szCs w:val="22"/>
          <w:lang w:val="sr-Latn-CS"/>
        </w:rPr>
        <w:t xml:space="preserve"> vezivanje </w:t>
      </w:r>
      <w:proofErr w:type="spellStart"/>
      <w:r w:rsidRPr="008848E4">
        <w:rPr>
          <w:szCs w:val="22"/>
          <w:lang w:val="sr-Latn-CS"/>
        </w:rPr>
        <w:t>angiotenzina</w:t>
      </w:r>
      <w:proofErr w:type="spellEnd"/>
      <w:r w:rsidRPr="008848E4">
        <w:rPr>
          <w:szCs w:val="22"/>
          <w:lang w:val="sr-Latn-CS"/>
        </w:rPr>
        <w:t xml:space="preserve"> II za te receptore, </w:t>
      </w:r>
      <w:proofErr w:type="spellStart"/>
      <w:r w:rsidRPr="008848E4">
        <w:rPr>
          <w:szCs w:val="22"/>
          <w:lang w:val="sr-Latn-CS"/>
        </w:rPr>
        <w:t>usl</w:t>
      </w:r>
      <w:r w:rsidR="00636EE6">
        <w:rPr>
          <w:szCs w:val="22"/>
          <w:lang w:val="sr-Latn-CS"/>
        </w:rPr>
        <w:t>j</w:t>
      </w:r>
      <w:r w:rsidRPr="008848E4">
        <w:rPr>
          <w:szCs w:val="22"/>
          <w:lang w:val="sr-Latn-CS"/>
        </w:rPr>
        <w:t>ed</w:t>
      </w:r>
      <w:proofErr w:type="spellEnd"/>
      <w:r w:rsidRPr="008848E4">
        <w:rPr>
          <w:szCs w:val="22"/>
          <w:lang w:val="sr-Latn-CS"/>
        </w:rPr>
        <w:t xml:space="preserve"> čega se krvni sudovi opuštaju, a krvni pritisak snižava. </w:t>
      </w:r>
      <w:proofErr w:type="spellStart"/>
      <w:r w:rsidRPr="008848E4">
        <w:rPr>
          <w:szCs w:val="22"/>
          <w:lang w:val="sr-Latn-CS"/>
        </w:rPr>
        <w:t>Losartan</w:t>
      </w:r>
      <w:proofErr w:type="spellEnd"/>
      <w:r w:rsidRPr="008848E4">
        <w:rPr>
          <w:szCs w:val="22"/>
          <w:lang w:val="sr-Latn-CS"/>
        </w:rPr>
        <w:t xml:space="preserve"> takođe usporava slabljenje bubrežne funkcije kod pacijenata sa povišenim krvnim pritiskom i šećernom bolešću (dijabetes</w:t>
      </w:r>
      <w:r w:rsidR="00A357D8">
        <w:rPr>
          <w:szCs w:val="22"/>
          <w:lang w:val="sr-Latn-CS"/>
        </w:rPr>
        <w:t xml:space="preserve"> </w:t>
      </w:r>
      <w:proofErr w:type="spellStart"/>
      <w:r w:rsidR="00A357D8">
        <w:rPr>
          <w:szCs w:val="22"/>
          <w:lang w:val="sr-Latn-CS"/>
        </w:rPr>
        <w:t>melitus</w:t>
      </w:r>
      <w:proofErr w:type="spellEnd"/>
      <w:r w:rsidR="00A357D8">
        <w:rPr>
          <w:szCs w:val="22"/>
          <w:lang w:val="sr-Latn-CS"/>
        </w:rPr>
        <w:t xml:space="preserve"> tip 2</w:t>
      </w:r>
      <w:r w:rsidRPr="008848E4">
        <w:rPr>
          <w:szCs w:val="22"/>
          <w:lang w:val="sr-Latn-CS"/>
        </w:rPr>
        <w:t xml:space="preserve">). </w:t>
      </w:r>
    </w:p>
    <w:p w14:paraId="508441D3" w14:textId="5F5439DC" w:rsidR="0072780D" w:rsidRPr="008848E4" w:rsidRDefault="0046207E" w:rsidP="009A1695">
      <w:pPr>
        <w:pStyle w:val="Header"/>
        <w:tabs>
          <w:tab w:val="clear" w:pos="4536"/>
          <w:tab w:val="clear" w:pos="9072"/>
          <w:tab w:val="left" w:pos="284"/>
        </w:tabs>
        <w:spacing w:before="120" w:after="120"/>
        <w:contextualSpacing/>
        <w:rPr>
          <w:szCs w:val="22"/>
          <w:lang w:val="sr-Latn-CS"/>
        </w:rPr>
      </w:pPr>
      <w:proofErr w:type="spellStart"/>
      <w:r>
        <w:rPr>
          <w:szCs w:val="22"/>
          <w:lang w:val="sr-Latn-CS"/>
        </w:rPr>
        <w:t>L</w:t>
      </w:r>
      <w:r w:rsidR="00636EE6">
        <w:rPr>
          <w:szCs w:val="22"/>
          <w:lang w:val="sr-Latn-CS"/>
        </w:rPr>
        <w:t>ij</w:t>
      </w:r>
      <w:r>
        <w:rPr>
          <w:szCs w:val="22"/>
          <w:lang w:val="sr-Latn-CS"/>
        </w:rPr>
        <w:t>ek</w:t>
      </w:r>
      <w:proofErr w:type="spellEnd"/>
      <w:r>
        <w:rPr>
          <w:szCs w:val="22"/>
          <w:lang w:val="sr-Latn-CS"/>
        </w:rPr>
        <w:t xml:space="preserve"> </w:t>
      </w:r>
      <w:proofErr w:type="spellStart"/>
      <w:r>
        <w:rPr>
          <w:szCs w:val="22"/>
          <w:lang w:val="sr-Latn-CS"/>
        </w:rPr>
        <w:t>Losar</w:t>
      </w:r>
      <w:proofErr w:type="spellEnd"/>
      <w:r>
        <w:rPr>
          <w:szCs w:val="22"/>
          <w:lang w:val="sr-Latn-CS"/>
        </w:rPr>
        <w:t xml:space="preserve"> </w:t>
      </w:r>
      <w:r w:rsidR="0072780D" w:rsidRPr="008848E4">
        <w:rPr>
          <w:szCs w:val="22"/>
          <w:lang w:val="sr-Latn-CS"/>
        </w:rPr>
        <w:t xml:space="preserve">se </w:t>
      </w:r>
      <w:proofErr w:type="spellStart"/>
      <w:r w:rsidR="0072780D" w:rsidRPr="008848E4">
        <w:rPr>
          <w:szCs w:val="22"/>
          <w:lang w:val="sr-Latn-CS"/>
        </w:rPr>
        <w:t>prim</w:t>
      </w:r>
      <w:r w:rsidR="00636EE6">
        <w:rPr>
          <w:szCs w:val="22"/>
          <w:lang w:val="sr-Latn-CS"/>
        </w:rPr>
        <w:t>j</w:t>
      </w:r>
      <w:r w:rsidR="0072780D" w:rsidRPr="008848E4">
        <w:rPr>
          <w:szCs w:val="22"/>
          <w:lang w:val="sr-Latn-CS"/>
        </w:rPr>
        <w:t>enjuje</w:t>
      </w:r>
      <w:proofErr w:type="spellEnd"/>
      <w:r w:rsidR="0072780D" w:rsidRPr="008848E4">
        <w:rPr>
          <w:szCs w:val="22"/>
          <w:lang w:val="sr-Latn-CS"/>
        </w:rPr>
        <w:t>:</w:t>
      </w:r>
    </w:p>
    <w:p w14:paraId="7CDE1A0F" w14:textId="6688A21A" w:rsidR="0072780D" w:rsidRPr="008848E4" w:rsidRDefault="0072780D" w:rsidP="009A1695">
      <w:pPr>
        <w:pStyle w:val="Header"/>
        <w:numPr>
          <w:ilvl w:val="0"/>
          <w:numId w:val="34"/>
        </w:numPr>
        <w:tabs>
          <w:tab w:val="clear" w:pos="4536"/>
          <w:tab w:val="clear" w:pos="9072"/>
        </w:tabs>
        <w:spacing w:before="120" w:after="120"/>
        <w:ind w:hanging="252"/>
        <w:contextualSpacing/>
        <w:rPr>
          <w:szCs w:val="22"/>
          <w:lang w:val="sr-Latn-CS"/>
        </w:rPr>
      </w:pPr>
      <w:r w:rsidRPr="008848E4">
        <w:rPr>
          <w:szCs w:val="22"/>
          <w:lang w:val="sr-Latn-CS"/>
        </w:rPr>
        <w:t xml:space="preserve">za </w:t>
      </w:r>
      <w:proofErr w:type="spellStart"/>
      <w:r w:rsidRPr="008848E4">
        <w:rPr>
          <w:szCs w:val="22"/>
          <w:lang w:val="sr-Latn-CS"/>
        </w:rPr>
        <w:t>l</w:t>
      </w:r>
      <w:r w:rsidR="00636EE6">
        <w:rPr>
          <w:szCs w:val="22"/>
          <w:lang w:val="sr-Latn-CS"/>
        </w:rPr>
        <w:t>ij</w:t>
      </w:r>
      <w:r w:rsidRPr="008848E4">
        <w:rPr>
          <w:szCs w:val="22"/>
          <w:lang w:val="sr-Latn-CS"/>
        </w:rPr>
        <w:t>ečenje</w:t>
      </w:r>
      <w:proofErr w:type="spellEnd"/>
      <w:r w:rsidRPr="008848E4">
        <w:rPr>
          <w:szCs w:val="22"/>
          <w:lang w:val="sr-Latn-CS"/>
        </w:rPr>
        <w:t xml:space="preserve"> povišenog krvnog pritiska (hipertenzija) kod odraslih, </w:t>
      </w:r>
      <w:proofErr w:type="spellStart"/>
      <w:r w:rsidRPr="008848E4">
        <w:rPr>
          <w:szCs w:val="22"/>
          <w:lang w:val="sr-Latn-CS"/>
        </w:rPr>
        <w:t>d</w:t>
      </w:r>
      <w:r w:rsidR="00636EE6">
        <w:rPr>
          <w:szCs w:val="22"/>
          <w:lang w:val="sr-Latn-CS"/>
        </w:rPr>
        <w:t>j</w:t>
      </w:r>
      <w:r w:rsidRPr="008848E4">
        <w:rPr>
          <w:szCs w:val="22"/>
          <w:lang w:val="sr-Latn-CS"/>
        </w:rPr>
        <w:t>ece</w:t>
      </w:r>
      <w:proofErr w:type="spellEnd"/>
      <w:r w:rsidRPr="008848E4">
        <w:rPr>
          <w:szCs w:val="22"/>
          <w:lang w:val="sr-Latn-CS"/>
        </w:rPr>
        <w:t xml:space="preserve"> i adolescenata uzrasta 6-18 godina.</w:t>
      </w:r>
    </w:p>
    <w:p w14:paraId="6F9AAC8E" w14:textId="792B44FD" w:rsidR="0072780D" w:rsidRPr="008848E4" w:rsidRDefault="0072780D" w:rsidP="009A1695">
      <w:pPr>
        <w:pStyle w:val="Header"/>
        <w:numPr>
          <w:ilvl w:val="0"/>
          <w:numId w:val="34"/>
        </w:numPr>
        <w:tabs>
          <w:tab w:val="clear" w:pos="4536"/>
          <w:tab w:val="clear" w:pos="9072"/>
        </w:tabs>
        <w:spacing w:before="120" w:after="120"/>
        <w:ind w:hanging="252"/>
        <w:contextualSpacing/>
        <w:rPr>
          <w:szCs w:val="22"/>
          <w:lang w:val="sr-Latn-CS"/>
        </w:rPr>
      </w:pPr>
      <w:r w:rsidRPr="008848E4">
        <w:rPr>
          <w:szCs w:val="22"/>
          <w:lang w:val="sr-Latn-CS"/>
        </w:rPr>
        <w:t>za zaštitu funkcije bubrega kod pacijenata sa povišenim krvnim pritiskom i šećernom bolešću tip 2</w:t>
      </w:r>
      <w:r w:rsidR="00DD13D4">
        <w:rPr>
          <w:szCs w:val="22"/>
          <w:lang w:val="sr-Latn-CS"/>
        </w:rPr>
        <w:t xml:space="preserve"> (dijabetes </w:t>
      </w:r>
      <w:proofErr w:type="spellStart"/>
      <w:r w:rsidR="00DD13D4">
        <w:rPr>
          <w:szCs w:val="22"/>
          <w:lang w:val="sr-Latn-CS"/>
        </w:rPr>
        <w:t>melitus</w:t>
      </w:r>
      <w:proofErr w:type="spellEnd"/>
      <w:r w:rsidR="00DD13D4">
        <w:rPr>
          <w:szCs w:val="22"/>
          <w:lang w:val="sr-Latn-CS"/>
        </w:rPr>
        <w:t xml:space="preserve"> tip 2)</w:t>
      </w:r>
      <w:r w:rsidR="00680F74">
        <w:rPr>
          <w:szCs w:val="22"/>
          <w:lang w:val="sr-Latn-CS"/>
        </w:rPr>
        <w:t>,</w:t>
      </w:r>
      <w:r w:rsidRPr="008848E4">
        <w:rPr>
          <w:szCs w:val="22"/>
          <w:lang w:val="sr-Latn-CS"/>
        </w:rPr>
        <w:t xml:space="preserve"> kod kojih postoje laboratorijski pokazatelji oštećene bubrežne funkcije </w:t>
      </w:r>
      <w:r w:rsidR="006B03B8">
        <w:rPr>
          <w:szCs w:val="22"/>
          <w:lang w:val="sr-Latn-CS"/>
        </w:rPr>
        <w:t>sa</w:t>
      </w:r>
      <w:r w:rsidRPr="008848E4">
        <w:rPr>
          <w:szCs w:val="22"/>
          <w:lang w:val="sr-Latn-CS"/>
        </w:rPr>
        <w:t xml:space="preserve"> </w:t>
      </w:r>
      <w:proofErr w:type="spellStart"/>
      <w:r w:rsidRPr="008848E4">
        <w:rPr>
          <w:szCs w:val="22"/>
          <w:lang w:val="sr-Latn-CS"/>
        </w:rPr>
        <w:t>proteinurij</w:t>
      </w:r>
      <w:r w:rsidR="006B03B8">
        <w:rPr>
          <w:szCs w:val="22"/>
          <w:lang w:val="sr-Latn-CS"/>
        </w:rPr>
        <w:t>om</w:t>
      </w:r>
      <w:proofErr w:type="spellEnd"/>
      <w:r w:rsidRPr="008848E4">
        <w:rPr>
          <w:szCs w:val="22"/>
          <w:lang w:val="sr-Latn-CS"/>
        </w:rPr>
        <w:t xml:space="preserve"> ≥</w:t>
      </w:r>
      <w:r w:rsidR="005F3B52">
        <w:rPr>
          <w:szCs w:val="22"/>
          <w:lang w:val="sr-Latn-CS"/>
        </w:rPr>
        <w:t xml:space="preserve"> </w:t>
      </w:r>
      <w:r w:rsidRPr="008848E4">
        <w:rPr>
          <w:szCs w:val="22"/>
          <w:lang w:val="sr-Latn-CS"/>
        </w:rPr>
        <w:t>0,5 g dnevno (stanje u ko</w:t>
      </w:r>
      <w:r w:rsidR="006B03B8">
        <w:rPr>
          <w:szCs w:val="22"/>
          <w:lang w:val="sr-Latn-CS"/>
        </w:rPr>
        <w:t>m</w:t>
      </w:r>
      <w:r w:rsidRPr="008848E4">
        <w:rPr>
          <w:szCs w:val="22"/>
          <w:lang w:val="sr-Latn-CS"/>
        </w:rPr>
        <w:t xml:space="preserve">e se u urinu </w:t>
      </w:r>
      <w:r w:rsidR="006B03B8">
        <w:rPr>
          <w:szCs w:val="22"/>
          <w:lang w:val="sr-Latn-CS"/>
        </w:rPr>
        <w:t>nalazi</w:t>
      </w:r>
      <w:r w:rsidRPr="008848E4">
        <w:rPr>
          <w:szCs w:val="22"/>
          <w:lang w:val="sr-Latn-CS"/>
        </w:rPr>
        <w:t xml:space="preserve"> povećan</w:t>
      </w:r>
      <w:r w:rsidR="006B03B8">
        <w:rPr>
          <w:szCs w:val="22"/>
          <w:lang w:val="sr-Latn-CS"/>
        </w:rPr>
        <w:t>a</w:t>
      </w:r>
      <w:r w:rsidRPr="008848E4">
        <w:rPr>
          <w:szCs w:val="22"/>
          <w:lang w:val="sr-Latn-CS"/>
        </w:rPr>
        <w:t xml:space="preserve"> </w:t>
      </w:r>
      <w:r w:rsidR="006B03B8">
        <w:rPr>
          <w:szCs w:val="22"/>
          <w:lang w:val="sr-Latn-CS"/>
        </w:rPr>
        <w:t>količina</w:t>
      </w:r>
      <w:r w:rsidRPr="008848E4">
        <w:rPr>
          <w:szCs w:val="22"/>
          <w:lang w:val="sr-Latn-CS"/>
        </w:rPr>
        <w:t xml:space="preserve"> proteina).</w:t>
      </w:r>
    </w:p>
    <w:p w14:paraId="1BDAAE36" w14:textId="10C488DF" w:rsidR="0072780D" w:rsidRDefault="0072780D" w:rsidP="009A1695">
      <w:pPr>
        <w:pStyle w:val="Header"/>
        <w:numPr>
          <w:ilvl w:val="0"/>
          <w:numId w:val="34"/>
        </w:numPr>
        <w:tabs>
          <w:tab w:val="clear" w:pos="4536"/>
          <w:tab w:val="clear" w:pos="9072"/>
        </w:tabs>
        <w:spacing w:before="120" w:after="120"/>
        <w:ind w:hanging="252"/>
        <w:contextualSpacing/>
        <w:rPr>
          <w:szCs w:val="22"/>
          <w:lang w:val="sr-Latn-CS"/>
        </w:rPr>
      </w:pPr>
      <w:r w:rsidRPr="008848E4">
        <w:rPr>
          <w:szCs w:val="22"/>
          <w:lang w:val="sr-Latn-CS"/>
        </w:rPr>
        <w:t xml:space="preserve">za </w:t>
      </w:r>
      <w:proofErr w:type="spellStart"/>
      <w:r w:rsidRPr="008848E4">
        <w:rPr>
          <w:szCs w:val="22"/>
          <w:lang w:val="sr-Latn-CS"/>
        </w:rPr>
        <w:t>l</w:t>
      </w:r>
      <w:r w:rsidR="00636EE6">
        <w:rPr>
          <w:szCs w:val="22"/>
          <w:lang w:val="sr-Latn-CS"/>
        </w:rPr>
        <w:t>ij</w:t>
      </w:r>
      <w:r w:rsidRPr="008848E4">
        <w:rPr>
          <w:szCs w:val="22"/>
          <w:lang w:val="sr-Latn-CS"/>
        </w:rPr>
        <w:t>ečenje</w:t>
      </w:r>
      <w:proofErr w:type="spellEnd"/>
      <w:r w:rsidRPr="008848E4">
        <w:rPr>
          <w:szCs w:val="22"/>
          <w:lang w:val="sr-Latn-CS"/>
        </w:rPr>
        <w:t xml:space="preserve"> pacijenata sa hroničnom srčanom slabošću, kod kojih </w:t>
      </w:r>
      <w:proofErr w:type="spellStart"/>
      <w:r w:rsidRPr="008848E4">
        <w:rPr>
          <w:szCs w:val="22"/>
          <w:lang w:val="sr-Latn-CS"/>
        </w:rPr>
        <w:t>l</w:t>
      </w:r>
      <w:r w:rsidR="00636EE6">
        <w:rPr>
          <w:szCs w:val="22"/>
          <w:lang w:val="sr-Latn-CS"/>
        </w:rPr>
        <w:t>j</w:t>
      </w:r>
      <w:r w:rsidRPr="008848E4">
        <w:rPr>
          <w:szCs w:val="22"/>
          <w:lang w:val="sr-Latn-CS"/>
        </w:rPr>
        <w:t>ekar</w:t>
      </w:r>
      <w:proofErr w:type="spellEnd"/>
      <w:r w:rsidRPr="008848E4">
        <w:rPr>
          <w:szCs w:val="22"/>
          <w:lang w:val="sr-Latn-CS"/>
        </w:rPr>
        <w:t xml:space="preserve"> </w:t>
      </w:r>
      <w:proofErr w:type="spellStart"/>
      <w:r w:rsidRPr="008848E4">
        <w:rPr>
          <w:szCs w:val="22"/>
          <w:lang w:val="sr-Latn-CS"/>
        </w:rPr>
        <w:t>proc</w:t>
      </w:r>
      <w:r w:rsidR="00636EE6">
        <w:rPr>
          <w:szCs w:val="22"/>
          <w:lang w:val="sr-Latn-CS"/>
        </w:rPr>
        <w:t>ij</w:t>
      </w:r>
      <w:r w:rsidRPr="008848E4">
        <w:rPr>
          <w:szCs w:val="22"/>
          <w:lang w:val="sr-Latn-CS"/>
        </w:rPr>
        <w:t>eni</w:t>
      </w:r>
      <w:proofErr w:type="spellEnd"/>
      <w:r w:rsidRPr="008848E4">
        <w:rPr>
          <w:szCs w:val="22"/>
          <w:lang w:val="sr-Latn-CS"/>
        </w:rPr>
        <w:t xml:space="preserve"> da je </w:t>
      </w:r>
      <w:proofErr w:type="spellStart"/>
      <w:r w:rsidRPr="008848E4">
        <w:rPr>
          <w:szCs w:val="22"/>
          <w:lang w:val="sr-Latn-CS"/>
        </w:rPr>
        <w:t>prim</w:t>
      </w:r>
      <w:r w:rsidR="00636EE6">
        <w:rPr>
          <w:szCs w:val="22"/>
          <w:lang w:val="sr-Latn-CS"/>
        </w:rPr>
        <w:t>j</w:t>
      </w:r>
      <w:r w:rsidRPr="008848E4">
        <w:rPr>
          <w:szCs w:val="22"/>
          <w:lang w:val="sr-Latn-CS"/>
        </w:rPr>
        <w:t>ena</w:t>
      </w:r>
      <w:proofErr w:type="spellEnd"/>
      <w:r w:rsidRPr="008848E4">
        <w:rPr>
          <w:szCs w:val="22"/>
          <w:lang w:val="sr-Latn-CS"/>
        </w:rPr>
        <w:t xml:space="preserve"> ACE </w:t>
      </w:r>
      <w:proofErr w:type="spellStart"/>
      <w:r w:rsidRPr="008848E4">
        <w:rPr>
          <w:szCs w:val="22"/>
          <w:lang w:val="sr-Latn-CS"/>
        </w:rPr>
        <w:t>inhibitora</w:t>
      </w:r>
      <w:proofErr w:type="spellEnd"/>
      <w:r w:rsidRPr="008848E4">
        <w:rPr>
          <w:szCs w:val="22"/>
          <w:lang w:val="sr-Latn-CS"/>
        </w:rPr>
        <w:t xml:space="preserve"> neodgovarajuća (ACE </w:t>
      </w:r>
      <w:proofErr w:type="spellStart"/>
      <w:r w:rsidRPr="008848E4">
        <w:rPr>
          <w:szCs w:val="22"/>
          <w:lang w:val="sr-Latn-CS"/>
        </w:rPr>
        <w:t>inhibitori</w:t>
      </w:r>
      <w:proofErr w:type="spellEnd"/>
      <w:r w:rsidRPr="008848E4">
        <w:rPr>
          <w:szCs w:val="22"/>
          <w:lang w:val="sr-Latn-CS"/>
        </w:rPr>
        <w:t xml:space="preserve"> tj</w:t>
      </w:r>
      <w:r>
        <w:rPr>
          <w:szCs w:val="22"/>
          <w:lang w:val="sr-Latn-CS"/>
        </w:rPr>
        <w:t>.</w:t>
      </w:r>
      <w:r w:rsidRPr="008848E4">
        <w:rPr>
          <w:szCs w:val="22"/>
          <w:lang w:val="sr-Latn-CS"/>
        </w:rPr>
        <w:t xml:space="preserve"> </w:t>
      </w:r>
      <w:proofErr w:type="spellStart"/>
      <w:r w:rsidRPr="008848E4">
        <w:rPr>
          <w:szCs w:val="22"/>
          <w:lang w:val="sr-Latn-CS"/>
        </w:rPr>
        <w:t>inhibitori</w:t>
      </w:r>
      <w:proofErr w:type="spellEnd"/>
      <w:r w:rsidRPr="008848E4">
        <w:rPr>
          <w:szCs w:val="22"/>
          <w:lang w:val="sr-Latn-CS"/>
        </w:rPr>
        <w:t xml:space="preserve"> </w:t>
      </w:r>
      <w:proofErr w:type="spellStart"/>
      <w:r w:rsidRPr="008848E4">
        <w:rPr>
          <w:szCs w:val="22"/>
          <w:lang w:val="sr-Latn-CS"/>
        </w:rPr>
        <w:t>angiotenzin-konvertujućeg</w:t>
      </w:r>
      <w:proofErr w:type="spellEnd"/>
      <w:r w:rsidR="006B03B8">
        <w:rPr>
          <w:szCs w:val="22"/>
          <w:lang w:val="sr-Latn-CS"/>
        </w:rPr>
        <w:t xml:space="preserve"> </w:t>
      </w:r>
      <w:r w:rsidRPr="008848E4">
        <w:rPr>
          <w:szCs w:val="22"/>
          <w:lang w:val="sr-Latn-CS"/>
        </w:rPr>
        <w:t xml:space="preserve">enzima su </w:t>
      </w:r>
      <w:proofErr w:type="spellStart"/>
      <w:r w:rsidRPr="008848E4">
        <w:rPr>
          <w:szCs w:val="22"/>
          <w:lang w:val="sr-Latn-CS"/>
        </w:rPr>
        <w:t>l</w:t>
      </w:r>
      <w:r w:rsidR="00636EE6">
        <w:rPr>
          <w:szCs w:val="22"/>
          <w:lang w:val="sr-Latn-CS"/>
        </w:rPr>
        <w:t>j</w:t>
      </w:r>
      <w:r w:rsidRPr="008848E4">
        <w:rPr>
          <w:szCs w:val="22"/>
          <w:lang w:val="sr-Latn-CS"/>
        </w:rPr>
        <w:t>ekovi</w:t>
      </w:r>
      <w:proofErr w:type="spellEnd"/>
      <w:r w:rsidRPr="008848E4">
        <w:rPr>
          <w:szCs w:val="22"/>
          <w:lang w:val="sr-Latn-CS"/>
        </w:rPr>
        <w:t xml:space="preserve"> koji se koriste za sniženje povišenog krvnog pritiska). Ukoliko je kod Vas srčana slabost dobro regulisana </w:t>
      </w:r>
      <w:proofErr w:type="spellStart"/>
      <w:r w:rsidRPr="008848E4">
        <w:rPr>
          <w:szCs w:val="22"/>
          <w:lang w:val="sr-Latn-CS"/>
        </w:rPr>
        <w:t>prim</w:t>
      </w:r>
      <w:r w:rsidR="00636EE6">
        <w:rPr>
          <w:szCs w:val="22"/>
          <w:lang w:val="sr-Latn-CS"/>
        </w:rPr>
        <w:t>j</w:t>
      </w:r>
      <w:r w:rsidRPr="008848E4">
        <w:rPr>
          <w:szCs w:val="22"/>
          <w:lang w:val="sr-Latn-CS"/>
        </w:rPr>
        <w:t>enom</w:t>
      </w:r>
      <w:proofErr w:type="spellEnd"/>
      <w:r w:rsidRPr="008848E4">
        <w:rPr>
          <w:szCs w:val="22"/>
          <w:lang w:val="sr-Latn-CS"/>
        </w:rPr>
        <w:t xml:space="preserve"> ACE </w:t>
      </w:r>
      <w:proofErr w:type="spellStart"/>
      <w:r w:rsidRPr="008848E4">
        <w:rPr>
          <w:szCs w:val="22"/>
          <w:lang w:val="sr-Latn-CS"/>
        </w:rPr>
        <w:t>inhibitora</w:t>
      </w:r>
      <w:proofErr w:type="spellEnd"/>
      <w:r w:rsidRPr="008848E4">
        <w:rPr>
          <w:szCs w:val="22"/>
          <w:lang w:val="sr-Latn-CS"/>
        </w:rPr>
        <w:t xml:space="preserve">, ne treba da prelazite na </w:t>
      </w:r>
      <w:r w:rsidR="006B03B8">
        <w:rPr>
          <w:szCs w:val="22"/>
          <w:lang w:val="sr-Latn-CS"/>
        </w:rPr>
        <w:t xml:space="preserve">terapiju </w:t>
      </w:r>
      <w:proofErr w:type="spellStart"/>
      <w:r w:rsidRPr="008848E4">
        <w:rPr>
          <w:szCs w:val="22"/>
          <w:lang w:val="sr-Latn-CS"/>
        </w:rPr>
        <w:t>losartan</w:t>
      </w:r>
      <w:r w:rsidR="006B03B8">
        <w:rPr>
          <w:szCs w:val="22"/>
          <w:lang w:val="sr-Latn-CS"/>
        </w:rPr>
        <w:t>om</w:t>
      </w:r>
      <w:proofErr w:type="spellEnd"/>
      <w:r w:rsidRPr="008848E4">
        <w:rPr>
          <w:szCs w:val="22"/>
          <w:lang w:val="sr-Latn-CS"/>
        </w:rPr>
        <w:t>.</w:t>
      </w:r>
    </w:p>
    <w:p w14:paraId="0B1DFD3A" w14:textId="77777777" w:rsidR="007565AF" w:rsidRDefault="006B03B8" w:rsidP="003241A7">
      <w:pPr>
        <w:pStyle w:val="Header"/>
        <w:numPr>
          <w:ilvl w:val="0"/>
          <w:numId w:val="34"/>
        </w:numPr>
        <w:tabs>
          <w:tab w:val="clear" w:pos="4536"/>
          <w:tab w:val="clear" w:pos="9072"/>
        </w:tabs>
        <w:ind w:hanging="252"/>
        <w:rPr>
          <w:szCs w:val="22"/>
          <w:lang w:val="sr-Latn-CS"/>
        </w:rPr>
      </w:pPr>
      <w:r>
        <w:rPr>
          <w:szCs w:val="22"/>
          <w:lang w:val="sr-Latn-CS"/>
        </w:rPr>
        <w:t xml:space="preserve">za </w:t>
      </w:r>
      <w:proofErr w:type="spellStart"/>
      <w:r>
        <w:rPr>
          <w:szCs w:val="22"/>
          <w:lang w:val="sr-Latn-CS"/>
        </w:rPr>
        <w:t>l</w:t>
      </w:r>
      <w:r w:rsidR="00636EE6">
        <w:rPr>
          <w:szCs w:val="22"/>
          <w:lang w:val="sr-Latn-CS"/>
        </w:rPr>
        <w:t>ij</w:t>
      </w:r>
      <w:r>
        <w:rPr>
          <w:szCs w:val="22"/>
          <w:lang w:val="sr-Latn-CS"/>
        </w:rPr>
        <w:t>ečenje</w:t>
      </w:r>
      <w:proofErr w:type="spellEnd"/>
      <w:r w:rsidR="0072780D" w:rsidRPr="0072780D">
        <w:rPr>
          <w:szCs w:val="22"/>
          <w:lang w:val="sr-Latn-CS"/>
        </w:rPr>
        <w:t xml:space="preserve"> pacijenata sa povišenim krvnim pritiskom i zadebljanjem zida </w:t>
      </w:r>
      <w:proofErr w:type="spellStart"/>
      <w:r w:rsidR="0072780D" w:rsidRPr="0072780D">
        <w:rPr>
          <w:szCs w:val="22"/>
          <w:lang w:val="sr-Latn-CS"/>
        </w:rPr>
        <w:t>l</w:t>
      </w:r>
      <w:r w:rsidR="00636EE6">
        <w:rPr>
          <w:szCs w:val="22"/>
          <w:lang w:val="sr-Latn-CS"/>
        </w:rPr>
        <w:t>ij</w:t>
      </w:r>
      <w:r w:rsidR="0072780D" w:rsidRPr="0072780D">
        <w:rPr>
          <w:szCs w:val="22"/>
          <w:lang w:val="sr-Latn-CS"/>
        </w:rPr>
        <w:t>eve</w:t>
      </w:r>
      <w:proofErr w:type="spellEnd"/>
      <w:r w:rsidR="0072780D" w:rsidRPr="0072780D">
        <w:rPr>
          <w:szCs w:val="22"/>
          <w:lang w:val="sr-Latn-CS"/>
        </w:rPr>
        <w:t xml:space="preserve"> srčane komore, kod kojih je dokazano da </w:t>
      </w:r>
      <w:proofErr w:type="spellStart"/>
      <w:r w:rsidR="0072780D" w:rsidRPr="0072780D">
        <w:rPr>
          <w:szCs w:val="22"/>
          <w:lang w:val="sr-Latn-CS"/>
        </w:rPr>
        <w:t>prim</w:t>
      </w:r>
      <w:r w:rsidR="00636EE6">
        <w:rPr>
          <w:szCs w:val="22"/>
          <w:lang w:val="sr-Latn-CS"/>
        </w:rPr>
        <w:t>j</w:t>
      </w:r>
      <w:r w:rsidR="0072780D" w:rsidRPr="0072780D">
        <w:rPr>
          <w:szCs w:val="22"/>
          <w:lang w:val="sr-Latn-CS"/>
        </w:rPr>
        <w:t>ena</w:t>
      </w:r>
      <w:proofErr w:type="spellEnd"/>
      <w:r w:rsidR="0072780D" w:rsidRPr="0072780D">
        <w:rPr>
          <w:szCs w:val="22"/>
          <w:lang w:val="sr-Latn-CS"/>
        </w:rPr>
        <w:t xml:space="preserve"> </w:t>
      </w:r>
      <w:proofErr w:type="spellStart"/>
      <w:r w:rsidR="0072780D" w:rsidRPr="0072780D">
        <w:rPr>
          <w:szCs w:val="22"/>
          <w:lang w:val="sr-Latn-CS"/>
        </w:rPr>
        <w:t>losartana</w:t>
      </w:r>
      <w:proofErr w:type="spellEnd"/>
      <w:r w:rsidR="0072780D" w:rsidRPr="0072780D">
        <w:rPr>
          <w:szCs w:val="22"/>
          <w:lang w:val="sr-Latn-CS"/>
        </w:rPr>
        <w:t xml:space="preserve"> smanjuje rizik od šloga (tzv. </w:t>
      </w:r>
      <w:r w:rsidR="0072780D" w:rsidRPr="0072780D">
        <w:rPr>
          <w:i/>
          <w:szCs w:val="22"/>
          <w:lang w:val="sr-Latn-CS"/>
        </w:rPr>
        <w:t>LIFE</w:t>
      </w:r>
      <w:r w:rsidR="0072780D" w:rsidRPr="0072780D">
        <w:rPr>
          <w:szCs w:val="22"/>
          <w:lang w:val="sr-Latn-CS"/>
        </w:rPr>
        <w:t xml:space="preserve"> indikacija). </w:t>
      </w:r>
    </w:p>
    <w:p w14:paraId="2F5A1360" w14:textId="6B25F12E" w:rsidR="001722D6" w:rsidRDefault="0072780D" w:rsidP="003241A7">
      <w:pPr>
        <w:pStyle w:val="Header"/>
        <w:tabs>
          <w:tab w:val="clear" w:pos="4536"/>
          <w:tab w:val="clear" w:pos="9072"/>
        </w:tabs>
        <w:ind w:left="180"/>
        <w:rPr>
          <w:szCs w:val="22"/>
          <w:lang w:val="sr-Latn-CS"/>
        </w:rPr>
      </w:pPr>
      <w:r w:rsidRPr="0072780D">
        <w:rPr>
          <w:szCs w:val="22"/>
          <w:lang w:val="sr-Latn-CS"/>
        </w:rPr>
        <w:t xml:space="preserve"> </w:t>
      </w:r>
    </w:p>
    <w:p w14:paraId="29A27477" w14:textId="77777777" w:rsidR="003241A7" w:rsidRPr="0072780D" w:rsidRDefault="003241A7" w:rsidP="003241A7">
      <w:pPr>
        <w:pStyle w:val="Header"/>
        <w:tabs>
          <w:tab w:val="clear" w:pos="4536"/>
          <w:tab w:val="clear" w:pos="9072"/>
        </w:tabs>
        <w:ind w:left="180"/>
        <w:rPr>
          <w:szCs w:val="22"/>
          <w:lang w:val="sr-Latn-CS"/>
        </w:rPr>
      </w:pPr>
    </w:p>
    <w:p w14:paraId="498D6A8B" w14:textId="171B8EEB" w:rsidR="007565AF" w:rsidRPr="007565AF" w:rsidRDefault="007565AF" w:rsidP="003241A7">
      <w:pPr>
        <w:contextualSpacing/>
        <w:rPr>
          <w:b/>
          <w:bCs/>
          <w:szCs w:val="22"/>
          <w:lang w:val="sr-Latn-RS"/>
        </w:rPr>
      </w:pPr>
      <w:r w:rsidRPr="007565AF">
        <w:rPr>
          <w:b/>
          <w:bCs/>
          <w:szCs w:val="22"/>
          <w:lang w:val="ru-RU"/>
        </w:rPr>
        <w:t xml:space="preserve">2. </w:t>
      </w:r>
      <w:r w:rsidRPr="007565AF">
        <w:rPr>
          <w:b/>
          <w:bCs/>
          <w:szCs w:val="22"/>
          <w:lang w:val="ru-RU"/>
        </w:rPr>
        <w:tab/>
      </w:r>
      <w:r>
        <w:rPr>
          <w:b/>
          <w:bCs/>
          <w:szCs w:val="22"/>
          <w:lang w:val="sr-Latn-RS"/>
        </w:rPr>
        <w:t xml:space="preserve">    </w:t>
      </w:r>
      <w:r w:rsidRPr="007565AF">
        <w:rPr>
          <w:b/>
          <w:bCs/>
          <w:szCs w:val="22"/>
          <w:lang w:val="ru-RU"/>
        </w:rPr>
        <w:t xml:space="preserve">ŠTA TREBA DA ZNATE PRIJE NEGO ŠTO UZMETE LIJEK </w:t>
      </w:r>
      <w:r>
        <w:rPr>
          <w:b/>
          <w:bCs/>
          <w:szCs w:val="22"/>
          <w:lang w:val="sr-Latn-RS"/>
        </w:rPr>
        <w:t>LOSAR</w:t>
      </w:r>
    </w:p>
    <w:p w14:paraId="314C3DBF" w14:textId="77777777" w:rsidR="007565AF" w:rsidRDefault="007565AF" w:rsidP="009A1695">
      <w:pPr>
        <w:spacing w:before="120"/>
        <w:contextualSpacing/>
        <w:rPr>
          <w:b/>
          <w:bCs/>
          <w:szCs w:val="22"/>
          <w:lang w:val="sr-Latn-RS"/>
        </w:rPr>
      </w:pPr>
    </w:p>
    <w:p w14:paraId="3F8D2154" w14:textId="513D21F3" w:rsidR="001722D6" w:rsidRPr="00A90D9A" w:rsidRDefault="001722D6" w:rsidP="009A1695">
      <w:pPr>
        <w:spacing w:before="120"/>
        <w:contextualSpacing/>
        <w:rPr>
          <w:b/>
          <w:szCs w:val="22"/>
          <w:lang w:val="it-IT"/>
        </w:rPr>
      </w:pPr>
      <w:proofErr w:type="spellStart"/>
      <w:r w:rsidRPr="008B3B20">
        <w:rPr>
          <w:b/>
          <w:bCs/>
          <w:szCs w:val="22"/>
          <w:lang w:val="sr-Latn-CS"/>
        </w:rPr>
        <w:t>L</w:t>
      </w:r>
      <w:r w:rsidR="00636EE6">
        <w:rPr>
          <w:b/>
          <w:bCs/>
          <w:szCs w:val="22"/>
          <w:lang w:val="sr-Latn-CS"/>
        </w:rPr>
        <w:t>ij</w:t>
      </w:r>
      <w:r w:rsidRPr="008B3B20">
        <w:rPr>
          <w:b/>
          <w:bCs/>
          <w:szCs w:val="22"/>
          <w:lang w:val="sr-Latn-CS"/>
        </w:rPr>
        <w:t>ek</w:t>
      </w:r>
      <w:proofErr w:type="spellEnd"/>
      <w:r w:rsidRPr="00F06C7B">
        <w:rPr>
          <w:b/>
          <w:bCs/>
          <w:szCs w:val="22"/>
          <w:lang w:val="sr-Cyrl-CS"/>
        </w:rPr>
        <w:t xml:space="preserve"> </w:t>
      </w:r>
      <w:r w:rsidR="0072780D">
        <w:rPr>
          <w:b/>
          <w:bCs/>
          <w:szCs w:val="22"/>
          <w:lang w:val="sr-Cyrl-CS"/>
        </w:rPr>
        <w:t>Losar</w:t>
      </w:r>
      <w:r w:rsidRPr="008B3B20">
        <w:rPr>
          <w:b/>
          <w:szCs w:val="22"/>
          <w:lang w:val="ru-RU"/>
        </w:rPr>
        <w:t xml:space="preserve"> ne sm</w:t>
      </w:r>
      <w:proofErr w:type="spellStart"/>
      <w:r w:rsidR="00636EE6">
        <w:rPr>
          <w:b/>
          <w:szCs w:val="22"/>
          <w:lang w:val="sr-Latn-RS"/>
        </w:rPr>
        <w:t>ij</w:t>
      </w:r>
      <w:proofErr w:type="spellEnd"/>
      <w:r w:rsidRPr="008B3B20">
        <w:rPr>
          <w:b/>
          <w:szCs w:val="22"/>
          <w:lang w:val="ru-RU"/>
        </w:rPr>
        <w:t xml:space="preserve">ete </w:t>
      </w:r>
      <w:r w:rsidR="005538EC">
        <w:rPr>
          <w:b/>
          <w:bCs/>
          <w:szCs w:val="22"/>
          <w:lang w:val="sr-Latn-CS"/>
        </w:rPr>
        <w:t>koristiti</w:t>
      </w:r>
      <w:r w:rsidR="007845BC">
        <w:rPr>
          <w:b/>
          <w:bCs/>
          <w:szCs w:val="22"/>
          <w:lang w:val="sr-Latn-CS"/>
        </w:rPr>
        <w:t xml:space="preserve"> ako</w:t>
      </w:r>
      <w:r w:rsidRPr="008B3B20">
        <w:rPr>
          <w:b/>
          <w:szCs w:val="22"/>
          <w:lang w:val="ru-RU"/>
        </w:rPr>
        <w:t>:</w:t>
      </w:r>
    </w:p>
    <w:p w14:paraId="6DBFC946" w14:textId="4EA64937" w:rsidR="0072780D" w:rsidRPr="008848E4" w:rsidRDefault="0072780D" w:rsidP="009A1695">
      <w:pPr>
        <w:pStyle w:val="Header"/>
        <w:numPr>
          <w:ilvl w:val="0"/>
          <w:numId w:val="35"/>
        </w:numPr>
        <w:tabs>
          <w:tab w:val="clear" w:pos="4536"/>
          <w:tab w:val="clear" w:pos="9072"/>
        </w:tabs>
        <w:spacing w:after="120"/>
        <w:ind w:left="430" w:hanging="249"/>
        <w:contextualSpacing/>
        <w:rPr>
          <w:szCs w:val="22"/>
          <w:lang w:val="sr-Cyrl-BA"/>
        </w:rPr>
      </w:pPr>
      <w:r w:rsidRPr="008848E4">
        <w:rPr>
          <w:szCs w:val="22"/>
          <w:lang w:val="sr-Latn-CS"/>
        </w:rPr>
        <w:t>ste alergični (</w:t>
      </w:r>
      <w:proofErr w:type="spellStart"/>
      <w:r w:rsidRPr="008848E4">
        <w:rPr>
          <w:szCs w:val="22"/>
          <w:lang w:val="sr-Latn-CS"/>
        </w:rPr>
        <w:t>preos</w:t>
      </w:r>
      <w:r w:rsidR="00636EE6">
        <w:rPr>
          <w:szCs w:val="22"/>
          <w:lang w:val="sr-Latn-CS"/>
        </w:rPr>
        <w:t>j</w:t>
      </w:r>
      <w:r w:rsidRPr="008848E4">
        <w:rPr>
          <w:szCs w:val="22"/>
          <w:lang w:val="sr-Latn-CS"/>
        </w:rPr>
        <w:t>etljivi</w:t>
      </w:r>
      <w:proofErr w:type="spellEnd"/>
      <w:r w:rsidRPr="008848E4">
        <w:rPr>
          <w:szCs w:val="22"/>
          <w:lang w:val="sr-Latn-CS"/>
        </w:rPr>
        <w:t xml:space="preserve">) na </w:t>
      </w:r>
      <w:proofErr w:type="spellStart"/>
      <w:r w:rsidRPr="008848E4">
        <w:rPr>
          <w:szCs w:val="22"/>
          <w:lang w:val="sr-Latn-CS"/>
        </w:rPr>
        <w:t>losartan</w:t>
      </w:r>
      <w:proofErr w:type="spellEnd"/>
      <w:r w:rsidR="00636EE6">
        <w:rPr>
          <w:szCs w:val="22"/>
          <w:lang w:val="sr-Latn-CS"/>
        </w:rPr>
        <w:t xml:space="preserve"> </w:t>
      </w:r>
      <w:r w:rsidR="008A516C">
        <w:rPr>
          <w:szCs w:val="22"/>
          <w:lang w:val="sr-Latn-CS"/>
        </w:rPr>
        <w:t>kalijum</w:t>
      </w:r>
      <w:r w:rsidRPr="008848E4">
        <w:rPr>
          <w:szCs w:val="22"/>
          <w:lang w:val="sr-Latn-CS"/>
        </w:rPr>
        <w:t xml:space="preserve"> ili </w:t>
      </w:r>
      <w:r w:rsidR="008A516C">
        <w:rPr>
          <w:szCs w:val="22"/>
          <w:lang w:val="sr-Latn-CS"/>
        </w:rPr>
        <w:t xml:space="preserve">na </w:t>
      </w:r>
      <w:r w:rsidRPr="008848E4">
        <w:rPr>
          <w:szCs w:val="22"/>
          <w:lang w:val="sr-Latn-CS"/>
        </w:rPr>
        <w:t>bilo koj</w:t>
      </w:r>
      <w:r>
        <w:rPr>
          <w:szCs w:val="22"/>
          <w:lang w:val="sr-Latn-CS"/>
        </w:rPr>
        <w:t xml:space="preserve">u od pomoćnih supstanci </w:t>
      </w:r>
      <w:r w:rsidR="008A516C">
        <w:rPr>
          <w:szCs w:val="22"/>
          <w:lang w:val="sr-Latn-CS"/>
        </w:rPr>
        <w:t xml:space="preserve">ovog </w:t>
      </w:r>
      <w:proofErr w:type="spellStart"/>
      <w:r w:rsidR="008A516C">
        <w:rPr>
          <w:szCs w:val="22"/>
          <w:lang w:val="sr-Latn-CS"/>
        </w:rPr>
        <w:t>l</w:t>
      </w:r>
      <w:r w:rsidR="00636EE6">
        <w:rPr>
          <w:szCs w:val="22"/>
          <w:lang w:val="sr-Latn-CS"/>
        </w:rPr>
        <w:t>ij</w:t>
      </w:r>
      <w:r w:rsidR="008A516C">
        <w:rPr>
          <w:szCs w:val="22"/>
          <w:lang w:val="sr-Latn-CS"/>
        </w:rPr>
        <w:t>eka</w:t>
      </w:r>
      <w:proofErr w:type="spellEnd"/>
      <w:r w:rsidRPr="008848E4">
        <w:rPr>
          <w:szCs w:val="22"/>
          <w:lang w:val="sr-Latn-CS"/>
        </w:rPr>
        <w:t xml:space="preserve"> </w:t>
      </w:r>
      <w:r w:rsidRPr="008848E4">
        <w:rPr>
          <w:szCs w:val="22"/>
          <w:lang w:val="sr-Cyrl-BA"/>
        </w:rPr>
        <w:t>(</w:t>
      </w:r>
      <w:r w:rsidR="008A516C">
        <w:rPr>
          <w:szCs w:val="22"/>
          <w:lang w:val="sr-Latn-RS"/>
        </w:rPr>
        <w:t xml:space="preserve">navedene u </w:t>
      </w:r>
      <w:proofErr w:type="spellStart"/>
      <w:r w:rsidR="00636EE6">
        <w:rPr>
          <w:szCs w:val="22"/>
          <w:lang w:val="sr-Latn-RS"/>
        </w:rPr>
        <w:t>dijelu</w:t>
      </w:r>
      <w:proofErr w:type="spellEnd"/>
      <w:r w:rsidRPr="008848E4">
        <w:rPr>
          <w:szCs w:val="22"/>
          <w:lang w:val="sr-Cyrl-BA"/>
        </w:rPr>
        <w:t xml:space="preserve"> 6)</w:t>
      </w:r>
      <w:r w:rsidRPr="00A816AB">
        <w:rPr>
          <w:szCs w:val="22"/>
          <w:lang w:val="sv-SE"/>
        </w:rPr>
        <w:t>;</w:t>
      </w:r>
    </w:p>
    <w:p w14:paraId="71997D9C" w14:textId="336D363A" w:rsidR="0072780D" w:rsidRPr="008848E4" w:rsidRDefault="0072780D" w:rsidP="009A1695">
      <w:pPr>
        <w:pStyle w:val="Header"/>
        <w:numPr>
          <w:ilvl w:val="0"/>
          <w:numId w:val="35"/>
        </w:numPr>
        <w:tabs>
          <w:tab w:val="clear" w:pos="4536"/>
          <w:tab w:val="clear" w:pos="9072"/>
        </w:tabs>
        <w:spacing w:before="120" w:after="120"/>
        <w:ind w:hanging="252"/>
        <w:contextualSpacing/>
        <w:rPr>
          <w:szCs w:val="22"/>
          <w:lang w:val="sr-Cyrl-BA"/>
        </w:rPr>
      </w:pPr>
      <w:r w:rsidRPr="008848E4">
        <w:rPr>
          <w:szCs w:val="22"/>
          <w:lang w:val="sr-Latn-CS"/>
        </w:rPr>
        <w:t xml:space="preserve">ste trudni duže od 3 </w:t>
      </w:r>
      <w:proofErr w:type="spellStart"/>
      <w:r w:rsidRPr="008848E4">
        <w:rPr>
          <w:szCs w:val="22"/>
          <w:lang w:val="sr-Latn-CS"/>
        </w:rPr>
        <w:t>m</w:t>
      </w:r>
      <w:r w:rsidR="00636EE6">
        <w:rPr>
          <w:szCs w:val="22"/>
          <w:lang w:val="sr-Latn-CS"/>
        </w:rPr>
        <w:t>j</w:t>
      </w:r>
      <w:r w:rsidRPr="008848E4">
        <w:rPr>
          <w:szCs w:val="22"/>
          <w:lang w:val="sr-Latn-CS"/>
        </w:rPr>
        <w:t>eseca</w:t>
      </w:r>
      <w:proofErr w:type="spellEnd"/>
      <w:r w:rsidRPr="008848E4">
        <w:rPr>
          <w:szCs w:val="22"/>
          <w:lang w:val="sr-Latn-CS"/>
        </w:rPr>
        <w:t xml:space="preserve"> (takođe, preporuka je da </w:t>
      </w:r>
      <w:proofErr w:type="spellStart"/>
      <w:r w:rsidRPr="008848E4">
        <w:rPr>
          <w:szCs w:val="22"/>
          <w:lang w:val="sr-Latn-CS"/>
        </w:rPr>
        <w:t>l</w:t>
      </w:r>
      <w:r w:rsidR="00636EE6">
        <w:rPr>
          <w:szCs w:val="22"/>
          <w:lang w:val="sr-Latn-CS"/>
        </w:rPr>
        <w:t>ij</w:t>
      </w:r>
      <w:r w:rsidRPr="008848E4">
        <w:rPr>
          <w:szCs w:val="22"/>
          <w:lang w:val="sr-Latn-CS"/>
        </w:rPr>
        <w:t>ek</w:t>
      </w:r>
      <w:proofErr w:type="spellEnd"/>
      <w:r w:rsidRPr="008848E4">
        <w:rPr>
          <w:szCs w:val="22"/>
          <w:lang w:val="sr-Latn-CS"/>
        </w:rPr>
        <w:t xml:space="preserve"> ne koristite ni u ranoj trudnoći - </w:t>
      </w:r>
      <w:proofErr w:type="spellStart"/>
      <w:r w:rsidRPr="008848E4">
        <w:rPr>
          <w:szCs w:val="22"/>
          <w:lang w:val="sr-Latn-CS"/>
        </w:rPr>
        <w:t>vid</w:t>
      </w:r>
      <w:r w:rsidR="00636EE6">
        <w:rPr>
          <w:szCs w:val="22"/>
          <w:lang w:val="sr-Latn-CS"/>
        </w:rPr>
        <w:t>j</w:t>
      </w:r>
      <w:r w:rsidRPr="008848E4">
        <w:rPr>
          <w:szCs w:val="22"/>
          <w:lang w:val="sr-Latn-CS"/>
        </w:rPr>
        <w:t>eti</w:t>
      </w:r>
      <w:proofErr w:type="spellEnd"/>
      <w:r w:rsidRPr="008848E4">
        <w:rPr>
          <w:szCs w:val="22"/>
          <w:lang w:val="sr-Latn-CS"/>
        </w:rPr>
        <w:t xml:space="preserve"> </w:t>
      </w:r>
      <w:proofErr w:type="spellStart"/>
      <w:r w:rsidR="00636EE6">
        <w:rPr>
          <w:szCs w:val="22"/>
          <w:lang w:val="sr-Latn-CS"/>
        </w:rPr>
        <w:t>dio</w:t>
      </w:r>
      <w:proofErr w:type="spellEnd"/>
      <w:r w:rsidRPr="008848E4">
        <w:rPr>
          <w:szCs w:val="22"/>
          <w:lang w:val="sr-Latn-CS"/>
        </w:rPr>
        <w:t xml:space="preserve"> </w:t>
      </w:r>
      <w:r w:rsidR="00DD13D4" w:rsidRPr="003D2016">
        <w:rPr>
          <w:i/>
          <w:szCs w:val="22"/>
          <w:lang w:val="sr-Latn-CS"/>
        </w:rPr>
        <w:t>T</w:t>
      </w:r>
      <w:r w:rsidRPr="003D2016">
        <w:rPr>
          <w:i/>
          <w:szCs w:val="22"/>
          <w:lang w:val="sr-Latn-CS"/>
        </w:rPr>
        <w:t>rudnoć</w:t>
      </w:r>
      <w:r w:rsidR="00DD13D4" w:rsidRPr="003D2016">
        <w:rPr>
          <w:i/>
          <w:szCs w:val="22"/>
          <w:lang w:val="sr-Latn-CS"/>
        </w:rPr>
        <w:t>a</w:t>
      </w:r>
      <w:r w:rsidRPr="008848E4">
        <w:rPr>
          <w:szCs w:val="22"/>
          <w:lang w:val="sr-Latn-CS"/>
        </w:rPr>
        <w:t>);</w:t>
      </w:r>
    </w:p>
    <w:p w14:paraId="2874BB31" w14:textId="7E06C973" w:rsidR="0072780D" w:rsidRPr="008848E4" w:rsidRDefault="0072780D" w:rsidP="009A1695">
      <w:pPr>
        <w:pStyle w:val="Header"/>
        <w:numPr>
          <w:ilvl w:val="0"/>
          <w:numId w:val="35"/>
        </w:numPr>
        <w:tabs>
          <w:tab w:val="clear" w:pos="4536"/>
          <w:tab w:val="clear" w:pos="9072"/>
        </w:tabs>
        <w:spacing w:before="120" w:after="120"/>
        <w:ind w:hanging="252"/>
        <w:contextualSpacing/>
        <w:rPr>
          <w:szCs w:val="22"/>
          <w:lang w:val="sr-Cyrl-BA"/>
        </w:rPr>
      </w:pPr>
      <w:r w:rsidRPr="008848E4">
        <w:rPr>
          <w:szCs w:val="22"/>
          <w:lang w:val="sr-Latn-CS"/>
        </w:rPr>
        <w:t>imate teško oštećenje funkcije jetre;</w:t>
      </w:r>
    </w:p>
    <w:p w14:paraId="213E0179" w14:textId="71137931" w:rsidR="0072780D" w:rsidRPr="008848E4" w:rsidRDefault="0072780D" w:rsidP="009A1695">
      <w:pPr>
        <w:pStyle w:val="Header"/>
        <w:numPr>
          <w:ilvl w:val="0"/>
          <w:numId w:val="35"/>
        </w:numPr>
        <w:tabs>
          <w:tab w:val="clear" w:pos="4536"/>
          <w:tab w:val="clear" w:pos="9072"/>
        </w:tabs>
        <w:spacing w:before="120" w:after="120"/>
        <w:ind w:hanging="252"/>
        <w:rPr>
          <w:szCs w:val="22"/>
          <w:lang w:val="sr-Cyrl-BA"/>
        </w:rPr>
      </w:pPr>
      <w:r w:rsidRPr="008848E4">
        <w:rPr>
          <w:szCs w:val="22"/>
          <w:lang w:val="sr-Latn-CS"/>
        </w:rPr>
        <w:t>imate</w:t>
      </w:r>
      <w:r w:rsidRPr="008848E4">
        <w:rPr>
          <w:szCs w:val="22"/>
          <w:lang w:val="sr-Cyrl-BA"/>
        </w:rPr>
        <w:t xml:space="preserve"> </w:t>
      </w:r>
      <w:r w:rsidRPr="008848E4">
        <w:rPr>
          <w:szCs w:val="22"/>
          <w:lang w:val="sr-Latn-CS"/>
        </w:rPr>
        <w:t>dijabetes</w:t>
      </w:r>
      <w:r w:rsidRPr="008848E4">
        <w:rPr>
          <w:szCs w:val="22"/>
          <w:lang w:val="sr-Cyrl-BA"/>
        </w:rPr>
        <w:t xml:space="preserve"> </w:t>
      </w:r>
      <w:r w:rsidRPr="008848E4">
        <w:rPr>
          <w:szCs w:val="22"/>
          <w:lang w:val="sr-Latn-CS"/>
        </w:rPr>
        <w:t>ili</w:t>
      </w:r>
      <w:r w:rsidRPr="008848E4">
        <w:rPr>
          <w:szCs w:val="22"/>
          <w:lang w:val="sr-Cyrl-BA"/>
        </w:rPr>
        <w:t xml:space="preserve"> </w:t>
      </w:r>
      <w:r w:rsidRPr="008848E4">
        <w:rPr>
          <w:szCs w:val="22"/>
          <w:lang w:val="sr-Latn-CS"/>
        </w:rPr>
        <w:t xml:space="preserve">oštećenje </w:t>
      </w:r>
      <w:proofErr w:type="spellStart"/>
      <w:r w:rsidRPr="008848E4">
        <w:rPr>
          <w:szCs w:val="22"/>
          <w:lang w:val="sr-Latn-CS"/>
        </w:rPr>
        <w:t>bubrežene</w:t>
      </w:r>
      <w:proofErr w:type="spellEnd"/>
      <w:r w:rsidRPr="008848E4">
        <w:rPr>
          <w:szCs w:val="22"/>
          <w:lang w:val="sr-Latn-CS"/>
        </w:rPr>
        <w:t xml:space="preserve"> funkcije i uzimate </w:t>
      </w:r>
      <w:proofErr w:type="spellStart"/>
      <w:r w:rsidRPr="008848E4">
        <w:rPr>
          <w:szCs w:val="22"/>
          <w:lang w:val="sr-Latn-CS"/>
        </w:rPr>
        <w:t>l</w:t>
      </w:r>
      <w:r w:rsidR="00636EE6">
        <w:rPr>
          <w:szCs w:val="22"/>
          <w:lang w:val="sr-Latn-CS"/>
        </w:rPr>
        <w:t>ij</w:t>
      </w:r>
      <w:r w:rsidRPr="008848E4">
        <w:rPr>
          <w:szCs w:val="22"/>
          <w:lang w:val="sr-Latn-CS"/>
        </w:rPr>
        <w:t>ek</w:t>
      </w:r>
      <w:proofErr w:type="spellEnd"/>
      <w:r w:rsidRPr="008848E4">
        <w:rPr>
          <w:szCs w:val="22"/>
          <w:lang w:val="sr-Latn-CS"/>
        </w:rPr>
        <w:t xml:space="preserve"> </w:t>
      </w:r>
      <w:proofErr w:type="spellStart"/>
      <w:r w:rsidRPr="008848E4">
        <w:rPr>
          <w:szCs w:val="22"/>
          <w:lang w:val="sr-Latn-CS"/>
        </w:rPr>
        <w:t>aliskiren</w:t>
      </w:r>
      <w:proofErr w:type="spellEnd"/>
      <w:r w:rsidRPr="008848E4">
        <w:rPr>
          <w:szCs w:val="22"/>
          <w:lang w:val="sr-Latn-CS"/>
        </w:rPr>
        <w:t xml:space="preserve"> za snižavanje krvnog pritiska.</w:t>
      </w:r>
    </w:p>
    <w:p w14:paraId="29A52F20" w14:textId="131D436A" w:rsidR="001722D6" w:rsidRPr="008B3B20" w:rsidRDefault="001722D6" w:rsidP="009A1695">
      <w:pPr>
        <w:spacing w:before="120" w:after="120"/>
        <w:rPr>
          <w:b/>
          <w:bCs/>
          <w:szCs w:val="22"/>
          <w:lang w:val="ru-RU"/>
        </w:rPr>
      </w:pPr>
      <w:r w:rsidRPr="00A90D9A">
        <w:rPr>
          <w:b/>
          <w:bCs/>
          <w:iCs/>
          <w:szCs w:val="22"/>
          <w:lang w:val="it-IT"/>
        </w:rPr>
        <w:t>Upozorenja i m</w:t>
      </w:r>
      <w:r w:rsidR="00636EE6">
        <w:rPr>
          <w:b/>
          <w:bCs/>
          <w:iCs/>
          <w:szCs w:val="22"/>
          <w:lang w:val="it-IT"/>
        </w:rPr>
        <w:t>j</w:t>
      </w:r>
      <w:r w:rsidRPr="00A90D9A">
        <w:rPr>
          <w:b/>
          <w:bCs/>
          <w:iCs/>
          <w:szCs w:val="22"/>
          <w:lang w:val="it-IT"/>
        </w:rPr>
        <w:t>ere opreza</w:t>
      </w:r>
    </w:p>
    <w:p w14:paraId="4450F716" w14:textId="4C3ABA0A" w:rsidR="00F266C6" w:rsidRDefault="00F266C6" w:rsidP="009A1695">
      <w:pPr>
        <w:pStyle w:val="Header"/>
        <w:tabs>
          <w:tab w:val="clear" w:pos="4536"/>
          <w:tab w:val="clear" w:pos="9072"/>
          <w:tab w:val="left" w:pos="0"/>
        </w:tabs>
        <w:spacing w:before="120" w:after="120"/>
        <w:rPr>
          <w:szCs w:val="22"/>
          <w:lang w:val="sr-Latn-CS"/>
        </w:rPr>
      </w:pPr>
      <w:r w:rsidRPr="00F266C6">
        <w:rPr>
          <w:szCs w:val="22"/>
          <w:lang w:val="sr-Latn-CS"/>
        </w:rPr>
        <w:t>Raz</w:t>
      </w:r>
      <w:r>
        <w:rPr>
          <w:szCs w:val="22"/>
          <w:lang w:val="sr-Latn-CS"/>
        </w:rPr>
        <w:t xml:space="preserve">govarajte sa svojim </w:t>
      </w:r>
      <w:proofErr w:type="spellStart"/>
      <w:r>
        <w:rPr>
          <w:szCs w:val="22"/>
          <w:lang w:val="sr-Latn-CS"/>
        </w:rPr>
        <w:t>l</w:t>
      </w:r>
      <w:r w:rsidR="00636EE6">
        <w:rPr>
          <w:szCs w:val="22"/>
          <w:lang w:val="sr-Latn-CS"/>
        </w:rPr>
        <w:t>j</w:t>
      </w:r>
      <w:r>
        <w:rPr>
          <w:szCs w:val="22"/>
          <w:lang w:val="sr-Latn-CS"/>
        </w:rPr>
        <w:t>ekarom</w:t>
      </w:r>
      <w:proofErr w:type="spellEnd"/>
      <w:r>
        <w:rPr>
          <w:szCs w:val="22"/>
          <w:lang w:val="sr-Latn-CS"/>
        </w:rPr>
        <w:t xml:space="preserve">, </w:t>
      </w:r>
      <w:r w:rsidRPr="00F266C6">
        <w:rPr>
          <w:szCs w:val="22"/>
          <w:lang w:val="sr-Latn-CS"/>
        </w:rPr>
        <w:t>farmaceutom ili medicinskom sestrom pr</w:t>
      </w:r>
      <w:r w:rsidR="005538EC">
        <w:rPr>
          <w:szCs w:val="22"/>
          <w:lang w:val="sr-Latn-CS"/>
        </w:rPr>
        <w:t>ij</w:t>
      </w:r>
      <w:r w:rsidRPr="00F266C6">
        <w:rPr>
          <w:szCs w:val="22"/>
          <w:lang w:val="sr-Latn-CS"/>
        </w:rPr>
        <w:t xml:space="preserve">e nego što uzmete </w:t>
      </w:r>
      <w:proofErr w:type="spellStart"/>
      <w:r w:rsidRPr="00F266C6">
        <w:rPr>
          <w:szCs w:val="22"/>
          <w:lang w:val="sr-Latn-CS"/>
        </w:rPr>
        <w:t>l</w:t>
      </w:r>
      <w:r w:rsidR="005538EC">
        <w:rPr>
          <w:szCs w:val="22"/>
          <w:lang w:val="sr-Latn-CS"/>
        </w:rPr>
        <w:t>ij</w:t>
      </w:r>
      <w:r w:rsidRPr="00F266C6">
        <w:rPr>
          <w:szCs w:val="22"/>
          <w:lang w:val="sr-Latn-CS"/>
        </w:rPr>
        <w:t>ek</w:t>
      </w:r>
      <w:proofErr w:type="spellEnd"/>
      <w:r>
        <w:rPr>
          <w:szCs w:val="22"/>
          <w:lang w:val="sr-Latn-CS"/>
        </w:rPr>
        <w:t xml:space="preserve"> </w:t>
      </w:r>
      <w:proofErr w:type="spellStart"/>
      <w:r>
        <w:rPr>
          <w:szCs w:val="22"/>
          <w:lang w:val="sr-Latn-CS"/>
        </w:rPr>
        <w:t>Losar</w:t>
      </w:r>
      <w:proofErr w:type="spellEnd"/>
      <w:r>
        <w:rPr>
          <w:szCs w:val="22"/>
          <w:lang w:val="sr-Latn-CS"/>
        </w:rPr>
        <w:t>.</w:t>
      </w:r>
    </w:p>
    <w:p w14:paraId="08E53803" w14:textId="0167DC7E" w:rsidR="0072780D" w:rsidRPr="008848E4" w:rsidRDefault="00F266C6" w:rsidP="009A1695">
      <w:pPr>
        <w:pStyle w:val="Header"/>
        <w:tabs>
          <w:tab w:val="clear" w:pos="4536"/>
          <w:tab w:val="clear" w:pos="9072"/>
          <w:tab w:val="left" w:pos="0"/>
        </w:tabs>
        <w:spacing w:before="120" w:after="120"/>
        <w:rPr>
          <w:szCs w:val="22"/>
          <w:lang w:val="sr-Latn-CS"/>
        </w:rPr>
      </w:pPr>
      <w:r>
        <w:rPr>
          <w:szCs w:val="22"/>
          <w:lang w:val="sr-Latn-CS"/>
        </w:rPr>
        <w:t xml:space="preserve">Morate </w:t>
      </w:r>
      <w:proofErr w:type="spellStart"/>
      <w:r w:rsidR="007B4672">
        <w:rPr>
          <w:szCs w:val="22"/>
          <w:lang w:val="sr-Latn-CS"/>
        </w:rPr>
        <w:t>obav</w:t>
      </w:r>
      <w:r w:rsidR="005538EC">
        <w:rPr>
          <w:szCs w:val="22"/>
          <w:lang w:val="sr-Latn-CS"/>
        </w:rPr>
        <w:t>ij</w:t>
      </w:r>
      <w:r w:rsidR="007B4672">
        <w:rPr>
          <w:szCs w:val="22"/>
          <w:lang w:val="sr-Latn-CS"/>
        </w:rPr>
        <w:t>estiti</w:t>
      </w:r>
      <w:proofErr w:type="spellEnd"/>
      <w:r>
        <w:rPr>
          <w:szCs w:val="22"/>
          <w:lang w:val="sr-Latn-RS"/>
        </w:rPr>
        <w:t xml:space="preserve"> </w:t>
      </w:r>
      <w:r w:rsidR="007B4672">
        <w:rPr>
          <w:szCs w:val="22"/>
          <w:lang w:val="sr-Latn-RS"/>
        </w:rPr>
        <w:t>Vašeg</w:t>
      </w:r>
      <w:r>
        <w:rPr>
          <w:szCs w:val="22"/>
          <w:lang w:val="sr-Latn-RS"/>
        </w:rPr>
        <w:t xml:space="preserve"> </w:t>
      </w:r>
      <w:proofErr w:type="spellStart"/>
      <w:r w:rsidR="0072780D" w:rsidRPr="008848E4">
        <w:rPr>
          <w:szCs w:val="22"/>
          <w:lang w:val="sr-Latn-CS"/>
        </w:rPr>
        <w:t>l</w:t>
      </w:r>
      <w:r w:rsidR="005538EC">
        <w:rPr>
          <w:szCs w:val="22"/>
          <w:lang w:val="sr-Latn-CS"/>
        </w:rPr>
        <w:t>j</w:t>
      </w:r>
      <w:r w:rsidR="0072780D" w:rsidRPr="008848E4">
        <w:rPr>
          <w:szCs w:val="22"/>
          <w:lang w:val="sr-Latn-CS"/>
        </w:rPr>
        <w:t>ekar</w:t>
      </w:r>
      <w:r w:rsidR="007B4672">
        <w:rPr>
          <w:szCs w:val="22"/>
          <w:lang w:val="sr-Latn-CS"/>
        </w:rPr>
        <w:t>a</w:t>
      </w:r>
      <w:proofErr w:type="spellEnd"/>
      <w:r w:rsidR="0072780D" w:rsidRPr="008848E4">
        <w:rPr>
          <w:szCs w:val="22"/>
          <w:lang w:val="sr-Latn-CS"/>
        </w:rPr>
        <w:t xml:space="preserve"> ako mislite da ste trudni</w:t>
      </w:r>
      <w:r w:rsidR="007B4672">
        <w:rPr>
          <w:szCs w:val="22"/>
          <w:lang w:val="sr-Latn-CS"/>
        </w:rPr>
        <w:t xml:space="preserve"> ili</w:t>
      </w:r>
      <w:r w:rsidR="0072780D" w:rsidRPr="008848E4">
        <w:rPr>
          <w:szCs w:val="22"/>
          <w:lang w:val="sr-Latn-CS"/>
        </w:rPr>
        <w:t xml:space="preserve"> planirate trudnoću. </w:t>
      </w:r>
      <w:proofErr w:type="spellStart"/>
      <w:r w:rsidR="007B4672">
        <w:rPr>
          <w:szCs w:val="22"/>
          <w:lang w:val="sr-Latn-CS"/>
        </w:rPr>
        <w:t>L</w:t>
      </w:r>
      <w:r w:rsidR="005538EC">
        <w:rPr>
          <w:szCs w:val="22"/>
          <w:lang w:val="sr-Latn-CS"/>
        </w:rPr>
        <w:t>ij</w:t>
      </w:r>
      <w:r w:rsidR="007B4672">
        <w:rPr>
          <w:szCs w:val="22"/>
          <w:lang w:val="sr-Latn-CS"/>
        </w:rPr>
        <w:t>ek</w:t>
      </w:r>
      <w:proofErr w:type="spellEnd"/>
      <w:r w:rsidR="007B4672">
        <w:rPr>
          <w:szCs w:val="22"/>
          <w:lang w:val="sr-Latn-CS"/>
        </w:rPr>
        <w:t xml:space="preserve"> </w:t>
      </w:r>
      <w:proofErr w:type="spellStart"/>
      <w:r w:rsidR="0072780D">
        <w:rPr>
          <w:caps/>
          <w:szCs w:val="22"/>
          <w:lang w:val="sr-Latn-CS"/>
        </w:rPr>
        <w:t>L</w:t>
      </w:r>
      <w:r w:rsidR="0072780D">
        <w:rPr>
          <w:szCs w:val="22"/>
          <w:lang w:val="sr-Latn-CS"/>
        </w:rPr>
        <w:t>osar</w:t>
      </w:r>
      <w:proofErr w:type="spellEnd"/>
      <w:r w:rsidR="0072780D" w:rsidRPr="008848E4">
        <w:rPr>
          <w:szCs w:val="22"/>
          <w:lang w:val="sr-Latn-CS"/>
        </w:rPr>
        <w:t xml:space="preserve"> se ne preporučuje u ranoj trudnoći, a ne sm</w:t>
      </w:r>
      <w:r w:rsidR="005538EC">
        <w:rPr>
          <w:szCs w:val="22"/>
          <w:lang w:val="sr-Latn-CS"/>
        </w:rPr>
        <w:t>ij</w:t>
      </w:r>
      <w:r w:rsidR="0072780D" w:rsidRPr="008848E4">
        <w:rPr>
          <w:szCs w:val="22"/>
          <w:lang w:val="sr-Latn-CS"/>
        </w:rPr>
        <w:t xml:space="preserve">e se koristiti ukoliko ste trudni duže od 3 </w:t>
      </w:r>
      <w:proofErr w:type="spellStart"/>
      <w:r w:rsidR="0072780D" w:rsidRPr="008848E4">
        <w:rPr>
          <w:szCs w:val="22"/>
          <w:lang w:val="sr-Latn-CS"/>
        </w:rPr>
        <w:t>m</w:t>
      </w:r>
      <w:r w:rsidR="005538EC">
        <w:rPr>
          <w:szCs w:val="22"/>
          <w:lang w:val="sr-Latn-CS"/>
        </w:rPr>
        <w:t>j</w:t>
      </w:r>
      <w:r w:rsidR="0072780D" w:rsidRPr="008848E4">
        <w:rPr>
          <w:szCs w:val="22"/>
          <w:lang w:val="sr-Latn-CS"/>
        </w:rPr>
        <w:t>eseca</w:t>
      </w:r>
      <w:proofErr w:type="spellEnd"/>
      <w:r w:rsidR="0072780D" w:rsidRPr="008848E4">
        <w:rPr>
          <w:szCs w:val="22"/>
          <w:lang w:val="sr-Latn-CS"/>
        </w:rPr>
        <w:t xml:space="preserve">, jer </w:t>
      </w:r>
      <w:proofErr w:type="spellStart"/>
      <w:r w:rsidR="0072780D" w:rsidRPr="008848E4">
        <w:rPr>
          <w:szCs w:val="22"/>
          <w:lang w:val="sr-Latn-CS"/>
        </w:rPr>
        <w:t>prim</w:t>
      </w:r>
      <w:r w:rsidR="005538EC">
        <w:rPr>
          <w:szCs w:val="22"/>
          <w:lang w:val="sr-Latn-CS"/>
        </w:rPr>
        <w:t>j</w:t>
      </w:r>
      <w:r w:rsidR="0072780D" w:rsidRPr="008848E4">
        <w:rPr>
          <w:szCs w:val="22"/>
          <w:lang w:val="sr-Latn-CS"/>
        </w:rPr>
        <w:t>ena</w:t>
      </w:r>
      <w:proofErr w:type="spellEnd"/>
      <w:r w:rsidR="0072780D" w:rsidRPr="008848E4">
        <w:rPr>
          <w:szCs w:val="22"/>
          <w:lang w:val="sr-Latn-CS"/>
        </w:rPr>
        <w:t xml:space="preserve"> </w:t>
      </w:r>
      <w:proofErr w:type="spellStart"/>
      <w:r w:rsidR="0072780D" w:rsidRPr="008848E4">
        <w:rPr>
          <w:szCs w:val="22"/>
          <w:lang w:val="sr-Latn-CS"/>
        </w:rPr>
        <w:t>l</w:t>
      </w:r>
      <w:r w:rsidR="005538EC">
        <w:rPr>
          <w:szCs w:val="22"/>
          <w:lang w:val="sr-Latn-CS"/>
        </w:rPr>
        <w:t>ij</w:t>
      </w:r>
      <w:r w:rsidR="0072780D" w:rsidRPr="008848E4">
        <w:rPr>
          <w:szCs w:val="22"/>
          <w:lang w:val="sr-Latn-CS"/>
        </w:rPr>
        <w:t>eka</w:t>
      </w:r>
      <w:proofErr w:type="spellEnd"/>
      <w:r w:rsidR="0072780D" w:rsidRPr="008848E4">
        <w:rPr>
          <w:szCs w:val="22"/>
          <w:lang w:val="sr-Latn-CS"/>
        </w:rPr>
        <w:t xml:space="preserve"> </w:t>
      </w:r>
      <w:r>
        <w:rPr>
          <w:szCs w:val="22"/>
          <w:lang w:val="sr-Latn-CS"/>
        </w:rPr>
        <w:t xml:space="preserve">u tom periodu </w:t>
      </w:r>
      <w:r w:rsidR="0072780D" w:rsidRPr="008848E4">
        <w:rPr>
          <w:szCs w:val="22"/>
          <w:lang w:val="sr-Latn-CS"/>
        </w:rPr>
        <w:t>može izazvati ozbiljna oštećenja ploda (</w:t>
      </w:r>
      <w:proofErr w:type="spellStart"/>
      <w:r w:rsidR="0072780D" w:rsidRPr="008848E4">
        <w:rPr>
          <w:szCs w:val="22"/>
          <w:lang w:val="sr-Latn-CS"/>
        </w:rPr>
        <w:t>vid</w:t>
      </w:r>
      <w:r w:rsidR="005538EC">
        <w:rPr>
          <w:szCs w:val="22"/>
          <w:lang w:val="sr-Latn-CS"/>
        </w:rPr>
        <w:t>j</w:t>
      </w:r>
      <w:r w:rsidR="0072780D" w:rsidRPr="008848E4">
        <w:rPr>
          <w:szCs w:val="22"/>
          <w:lang w:val="sr-Latn-CS"/>
        </w:rPr>
        <w:t>eti</w:t>
      </w:r>
      <w:proofErr w:type="spellEnd"/>
      <w:r w:rsidR="0072780D" w:rsidRPr="008848E4">
        <w:rPr>
          <w:szCs w:val="22"/>
          <w:lang w:val="sr-Latn-CS"/>
        </w:rPr>
        <w:t xml:space="preserve"> takođe tekst u </w:t>
      </w:r>
      <w:proofErr w:type="spellStart"/>
      <w:r w:rsidR="005538EC">
        <w:rPr>
          <w:szCs w:val="22"/>
          <w:lang w:val="sr-Latn-CS"/>
        </w:rPr>
        <w:t>dijelu</w:t>
      </w:r>
      <w:proofErr w:type="spellEnd"/>
      <w:r w:rsidR="0072780D" w:rsidRPr="008848E4">
        <w:rPr>
          <w:szCs w:val="22"/>
          <w:lang w:val="sr-Latn-CS"/>
        </w:rPr>
        <w:t xml:space="preserve"> </w:t>
      </w:r>
      <w:r w:rsidR="00E0485C" w:rsidRPr="003D2016">
        <w:rPr>
          <w:i/>
          <w:szCs w:val="22"/>
          <w:lang w:val="sr-Latn-CS"/>
        </w:rPr>
        <w:t>T</w:t>
      </w:r>
      <w:r w:rsidR="0072780D" w:rsidRPr="003D2016">
        <w:rPr>
          <w:i/>
          <w:szCs w:val="22"/>
          <w:lang w:val="sr-Latn-CS"/>
        </w:rPr>
        <w:t>rudnoć</w:t>
      </w:r>
      <w:r w:rsidR="00E0485C" w:rsidRPr="003D2016">
        <w:rPr>
          <w:i/>
          <w:szCs w:val="22"/>
          <w:lang w:val="sr-Latn-CS"/>
        </w:rPr>
        <w:t>a</w:t>
      </w:r>
      <w:r w:rsidR="0072780D" w:rsidRPr="008848E4">
        <w:rPr>
          <w:szCs w:val="22"/>
          <w:lang w:val="sr-Latn-CS"/>
        </w:rPr>
        <w:t>).</w:t>
      </w:r>
    </w:p>
    <w:p w14:paraId="5FB91F8A" w14:textId="48244C67" w:rsidR="0072780D" w:rsidRPr="008848E4" w:rsidRDefault="0072780D" w:rsidP="009A1695">
      <w:pPr>
        <w:pStyle w:val="Header"/>
        <w:tabs>
          <w:tab w:val="clear" w:pos="4536"/>
          <w:tab w:val="clear" w:pos="9072"/>
          <w:tab w:val="left" w:pos="0"/>
        </w:tabs>
        <w:spacing w:before="120" w:after="120"/>
        <w:contextualSpacing/>
        <w:rPr>
          <w:szCs w:val="22"/>
          <w:lang w:val="sr-Latn-CS"/>
        </w:rPr>
      </w:pPr>
      <w:r w:rsidRPr="008848E4">
        <w:rPr>
          <w:szCs w:val="22"/>
          <w:lang w:val="sr-Latn-CS"/>
        </w:rPr>
        <w:t>Pr</w:t>
      </w:r>
      <w:r w:rsidR="005538EC">
        <w:rPr>
          <w:szCs w:val="22"/>
          <w:lang w:val="sr-Latn-CS"/>
        </w:rPr>
        <w:t>ij</w:t>
      </w:r>
      <w:r w:rsidRPr="008848E4">
        <w:rPr>
          <w:szCs w:val="22"/>
          <w:lang w:val="sr-Latn-CS"/>
        </w:rPr>
        <w:t xml:space="preserve">e </w:t>
      </w:r>
      <w:r w:rsidR="00AC68FA">
        <w:rPr>
          <w:szCs w:val="22"/>
          <w:lang w:val="sr-Latn-CS"/>
        </w:rPr>
        <w:t>nego što počnete da uzimate</w:t>
      </w:r>
      <w:r w:rsidRPr="008848E4">
        <w:rPr>
          <w:szCs w:val="22"/>
          <w:lang w:val="sr-Latn-CS"/>
        </w:rPr>
        <w:t xml:space="preserve"> </w:t>
      </w:r>
      <w:proofErr w:type="spellStart"/>
      <w:r w:rsidRPr="008848E4">
        <w:rPr>
          <w:szCs w:val="22"/>
          <w:lang w:val="sr-Latn-CS"/>
        </w:rPr>
        <w:t>l</w:t>
      </w:r>
      <w:r w:rsidR="005538EC">
        <w:rPr>
          <w:szCs w:val="22"/>
          <w:lang w:val="sr-Latn-CS"/>
        </w:rPr>
        <w:t>ij</w:t>
      </w:r>
      <w:r w:rsidRPr="008848E4">
        <w:rPr>
          <w:szCs w:val="22"/>
          <w:lang w:val="sr-Latn-CS"/>
        </w:rPr>
        <w:t>ek</w:t>
      </w:r>
      <w:proofErr w:type="spellEnd"/>
      <w:r w:rsidRPr="008848E4">
        <w:rPr>
          <w:szCs w:val="22"/>
          <w:lang w:val="sr-Latn-CS"/>
        </w:rPr>
        <w:t xml:space="preserve"> </w:t>
      </w:r>
      <w:proofErr w:type="spellStart"/>
      <w:r>
        <w:rPr>
          <w:caps/>
          <w:szCs w:val="22"/>
          <w:lang w:val="sr-Latn-CS"/>
        </w:rPr>
        <w:t>L</w:t>
      </w:r>
      <w:r>
        <w:rPr>
          <w:szCs w:val="22"/>
          <w:lang w:val="sr-Latn-CS"/>
        </w:rPr>
        <w:t>osar</w:t>
      </w:r>
      <w:proofErr w:type="spellEnd"/>
      <w:r w:rsidRPr="008848E4">
        <w:rPr>
          <w:szCs w:val="22"/>
          <w:lang w:val="sr-Latn-CS"/>
        </w:rPr>
        <w:t xml:space="preserve">, važno je da </w:t>
      </w:r>
      <w:proofErr w:type="spellStart"/>
      <w:r w:rsidRPr="008848E4">
        <w:rPr>
          <w:szCs w:val="22"/>
          <w:lang w:val="sr-Latn-CS"/>
        </w:rPr>
        <w:t>obav</w:t>
      </w:r>
      <w:r w:rsidR="005538EC">
        <w:rPr>
          <w:szCs w:val="22"/>
          <w:lang w:val="sr-Latn-CS"/>
        </w:rPr>
        <w:t>ij</w:t>
      </w:r>
      <w:r w:rsidRPr="008848E4">
        <w:rPr>
          <w:szCs w:val="22"/>
          <w:lang w:val="sr-Latn-CS"/>
        </w:rPr>
        <w:t>estite</w:t>
      </w:r>
      <w:proofErr w:type="spellEnd"/>
      <w:r w:rsidRPr="008848E4">
        <w:rPr>
          <w:szCs w:val="22"/>
          <w:lang w:val="sr-Latn-CS"/>
        </w:rPr>
        <w:t xml:space="preserve"> </w:t>
      </w:r>
      <w:r w:rsidR="00F266C6">
        <w:rPr>
          <w:szCs w:val="22"/>
          <w:lang w:val="sr-Latn-CS"/>
        </w:rPr>
        <w:t>svo</w:t>
      </w:r>
      <w:r w:rsidRPr="008848E4">
        <w:rPr>
          <w:szCs w:val="22"/>
          <w:lang w:val="sr-Latn-CS"/>
        </w:rPr>
        <w:t xml:space="preserve">g </w:t>
      </w:r>
      <w:proofErr w:type="spellStart"/>
      <w:r w:rsidRPr="008848E4">
        <w:rPr>
          <w:szCs w:val="22"/>
          <w:lang w:val="sr-Latn-CS"/>
        </w:rPr>
        <w:t>l</w:t>
      </w:r>
      <w:r w:rsidR="005538EC">
        <w:rPr>
          <w:szCs w:val="22"/>
          <w:lang w:val="sr-Latn-CS"/>
        </w:rPr>
        <w:t>j</w:t>
      </w:r>
      <w:r w:rsidRPr="008848E4">
        <w:rPr>
          <w:szCs w:val="22"/>
          <w:lang w:val="sr-Latn-CS"/>
        </w:rPr>
        <w:t>ekara</w:t>
      </w:r>
      <w:proofErr w:type="spellEnd"/>
      <w:r w:rsidR="00637274">
        <w:rPr>
          <w:szCs w:val="22"/>
          <w:lang w:val="sr-Latn-CS"/>
        </w:rPr>
        <w:t xml:space="preserve"> ako</w:t>
      </w:r>
      <w:r w:rsidRPr="008848E4">
        <w:rPr>
          <w:szCs w:val="22"/>
          <w:lang w:val="sr-Latn-CS"/>
        </w:rPr>
        <w:t>:</w:t>
      </w:r>
    </w:p>
    <w:p w14:paraId="5BFBC8DF" w14:textId="6C0CAE5A" w:rsidR="0072780D" w:rsidRPr="008848E4" w:rsidRDefault="0072780D" w:rsidP="009A1695">
      <w:pPr>
        <w:pStyle w:val="Header"/>
        <w:numPr>
          <w:ilvl w:val="0"/>
          <w:numId w:val="36"/>
        </w:numPr>
        <w:tabs>
          <w:tab w:val="clear" w:pos="4536"/>
          <w:tab w:val="clear" w:pos="9072"/>
        </w:tabs>
        <w:spacing w:before="120" w:after="120"/>
        <w:ind w:hanging="252"/>
        <w:contextualSpacing/>
        <w:rPr>
          <w:szCs w:val="22"/>
          <w:lang w:val="sr-Latn-CS"/>
        </w:rPr>
      </w:pPr>
      <w:r w:rsidRPr="008848E4">
        <w:rPr>
          <w:szCs w:val="22"/>
          <w:lang w:val="sr-Latn-CS"/>
        </w:rPr>
        <w:t xml:space="preserve">ste </w:t>
      </w:r>
      <w:r w:rsidR="00E639D2">
        <w:rPr>
          <w:szCs w:val="22"/>
          <w:lang w:val="sr-Latn-CS"/>
        </w:rPr>
        <w:t>ranije</w:t>
      </w:r>
      <w:r w:rsidR="00E639D2" w:rsidRPr="008848E4">
        <w:rPr>
          <w:szCs w:val="22"/>
          <w:lang w:val="sr-Latn-CS"/>
        </w:rPr>
        <w:t xml:space="preserve"> </w:t>
      </w:r>
      <w:r w:rsidRPr="008848E4">
        <w:rPr>
          <w:szCs w:val="22"/>
          <w:lang w:val="sr-Latn-CS"/>
        </w:rPr>
        <w:t xml:space="preserve">imali </w:t>
      </w:r>
      <w:proofErr w:type="spellStart"/>
      <w:r w:rsidRPr="008848E4">
        <w:rPr>
          <w:szCs w:val="22"/>
          <w:lang w:val="sr-Latn-CS"/>
        </w:rPr>
        <w:t>angioedem</w:t>
      </w:r>
      <w:proofErr w:type="spellEnd"/>
      <w:r w:rsidRPr="008848E4">
        <w:rPr>
          <w:szCs w:val="22"/>
          <w:lang w:val="sr-Latn-CS"/>
        </w:rPr>
        <w:t xml:space="preserve"> (oticanje lica, usana, grla i/ili jezika) (</w:t>
      </w:r>
      <w:proofErr w:type="spellStart"/>
      <w:r w:rsidRPr="008848E4">
        <w:rPr>
          <w:szCs w:val="22"/>
          <w:lang w:val="sr-Latn-CS"/>
        </w:rPr>
        <w:t>vid</w:t>
      </w:r>
      <w:r w:rsidR="005538EC">
        <w:rPr>
          <w:szCs w:val="22"/>
          <w:lang w:val="sr-Latn-CS"/>
        </w:rPr>
        <w:t>j</w:t>
      </w:r>
      <w:r w:rsidRPr="008848E4">
        <w:rPr>
          <w:szCs w:val="22"/>
          <w:lang w:val="sr-Latn-CS"/>
        </w:rPr>
        <w:t>eti</w:t>
      </w:r>
      <w:proofErr w:type="spellEnd"/>
      <w:r w:rsidRPr="008848E4">
        <w:rPr>
          <w:szCs w:val="22"/>
          <w:lang w:val="sr-Latn-CS"/>
        </w:rPr>
        <w:t xml:space="preserve"> takođe </w:t>
      </w:r>
      <w:proofErr w:type="spellStart"/>
      <w:r w:rsidR="005538EC">
        <w:rPr>
          <w:szCs w:val="22"/>
          <w:lang w:val="sr-Latn-CS"/>
        </w:rPr>
        <w:t>dio</w:t>
      </w:r>
      <w:proofErr w:type="spellEnd"/>
      <w:r w:rsidR="00E0485C">
        <w:rPr>
          <w:szCs w:val="22"/>
          <w:lang w:val="sr-Latn-CS"/>
        </w:rPr>
        <w:t xml:space="preserve"> 4</w:t>
      </w:r>
      <w:r w:rsidRPr="008848E4">
        <w:rPr>
          <w:szCs w:val="22"/>
          <w:lang w:val="sr-Latn-CS"/>
        </w:rPr>
        <w:t xml:space="preserve"> „Moguća neželjena dejstva“)</w:t>
      </w:r>
      <w:r w:rsidR="00F266C6">
        <w:rPr>
          <w:szCs w:val="22"/>
          <w:lang w:val="sr-Latn-CS"/>
        </w:rPr>
        <w:t>;</w:t>
      </w:r>
    </w:p>
    <w:p w14:paraId="655607BF" w14:textId="025967ED" w:rsidR="0072780D" w:rsidRPr="008848E4" w:rsidRDefault="00F266C6" w:rsidP="009A1695">
      <w:pPr>
        <w:pStyle w:val="Header"/>
        <w:numPr>
          <w:ilvl w:val="0"/>
          <w:numId w:val="36"/>
        </w:numPr>
        <w:tabs>
          <w:tab w:val="clear" w:pos="4536"/>
          <w:tab w:val="clear" w:pos="9072"/>
        </w:tabs>
        <w:spacing w:before="120" w:after="120"/>
        <w:ind w:hanging="252"/>
        <w:contextualSpacing/>
        <w:rPr>
          <w:szCs w:val="22"/>
          <w:lang w:val="sr-Latn-CS"/>
        </w:rPr>
      </w:pPr>
      <w:r>
        <w:rPr>
          <w:szCs w:val="22"/>
          <w:lang w:val="sr-Latn-CS"/>
        </w:rPr>
        <w:t>ste imali obilno</w:t>
      </w:r>
      <w:r w:rsidR="0072780D" w:rsidRPr="008848E4">
        <w:rPr>
          <w:szCs w:val="22"/>
          <w:lang w:val="sr-Latn-CS"/>
        </w:rPr>
        <w:t xml:space="preserve"> povraćanj</w:t>
      </w:r>
      <w:r>
        <w:rPr>
          <w:szCs w:val="22"/>
          <w:lang w:val="sr-Latn-CS"/>
        </w:rPr>
        <w:t>e</w:t>
      </w:r>
      <w:r w:rsidR="0072780D" w:rsidRPr="008848E4">
        <w:rPr>
          <w:szCs w:val="22"/>
          <w:lang w:val="sr-Latn-CS"/>
        </w:rPr>
        <w:t xml:space="preserve"> ili proliv</w:t>
      </w:r>
      <w:r>
        <w:rPr>
          <w:szCs w:val="22"/>
          <w:lang w:val="sr-Latn-CS"/>
        </w:rPr>
        <w:t>, koji</w:t>
      </w:r>
      <w:r w:rsidR="0072780D" w:rsidRPr="008848E4">
        <w:rPr>
          <w:szCs w:val="22"/>
          <w:lang w:val="sr-Latn-CS"/>
        </w:rPr>
        <w:t xml:space="preserve"> dov</w:t>
      </w:r>
      <w:r>
        <w:rPr>
          <w:szCs w:val="22"/>
          <w:lang w:val="sr-Latn-CS"/>
        </w:rPr>
        <w:t>ode</w:t>
      </w:r>
      <w:r w:rsidR="0072780D" w:rsidRPr="008848E4">
        <w:rPr>
          <w:szCs w:val="22"/>
          <w:lang w:val="sr-Latn-CS"/>
        </w:rPr>
        <w:t xml:space="preserve"> do gubitka veće količine</w:t>
      </w:r>
      <w:r>
        <w:rPr>
          <w:szCs w:val="22"/>
          <w:lang w:val="sr-Latn-CS"/>
        </w:rPr>
        <w:t xml:space="preserve"> tečnosti</w:t>
      </w:r>
      <w:r w:rsidR="0072780D" w:rsidRPr="008848E4">
        <w:rPr>
          <w:szCs w:val="22"/>
          <w:lang w:val="sr-Latn-CS"/>
        </w:rPr>
        <w:t xml:space="preserve"> </w:t>
      </w:r>
      <w:r w:rsidRPr="008848E4">
        <w:rPr>
          <w:szCs w:val="22"/>
          <w:lang w:val="sr-Latn-CS"/>
        </w:rPr>
        <w:t xml:space="preserve">i/ili </w:t>
      </w:r>
      <w:r w:rsidR="0072780D" w:rsidRPr="008848E4">
        <w:rPr>
          <w:szCs w:val="22"/>
          <w:lang w:val="sr-Latn-CS"/>
        </w:rPr>
        <w:t>soli iz organizma</w:t>
      </w:r>
      <w:r w:rsidR="00E0485C">
        <w:rPr>
          <w:szCs w:val="22"/>
          <w:lang w:val="sr-Latn-CS"/>
        </w:rPr>
        <w:t>;</w:t>
      </w:r>
    </w:p>
    <w:p w14:paraId="30742A71" w14:textId="6B8F697C" w:rsidR="0072780D" w:rsidRPr="008848E4" w:rsidRDefault="0072780D" w:rsidP="009A1695">
      <w:pPr>
        <w:pStyle w:val="Header"/>
        <w:numPr>
          <w:ilvl w:val="0"/>
          <w:numId w:val="36"/>
        </w:numPr>
        <w:tabs>
          <w:tab w:val="clear" w:pos="4536"/>
          <w:tab w:val="clear" w:pos="9072"/>
        </w:tabs>
        <w:spacing w:before="120" w:after="120"/>
        <w:ind w:hanging="252"/>
        <w:contextualSpacing/>
        <w:rPr>
          <w:szCs w:val="22"/>
          <w:lang w:val="sr-Latn-CS"/>
        </w:rPr>
      </w:pPr>
      <w:r w:rsidRPr="008848E4">
        <w:rPr>
          <w:szCs w:val="22"/>
          <w:lang w:val="sr-Latn-CS"/>
        </w:rPr>
        <w:t xml:space="preserve">koristite </w:t>
      </w:r>
      <w:proofErr w:type="spellStart"/>
      <w:r w:rsidRPr="008848E4">
        <w:rPr>
          <w:szCs w:val="22"/>
          <w:lang w:val="sr-Latn-CS"/>
        </w:rPr>
        <w:t>diuretike</w:t>
      </w:r>
      <w:proofErr w:type="spellEnd"/>
      <w:r w:rsidRPr="008848E4">
        <w:rPr>
          <w:szCs w:val="22"/>
          <w:lang w:val="sr-Latn-CS"/>
        </w:rPr>
        <w:t xml:space="preserve"> (</w:t>
      </w:r>
      <w:proofErr w:type="spellStart"/>
      <w:r w:rsidRPr="008848E4">
        <w:rPr>
          <w:szCs w:val="22"/>
          <w:lang w:val="sr-Latn-CS"/>
        </w:rPr>
        <w:t>l</w:t>
      </w:r>
      <w:r w:rsidR="005538EC">
        <w:rPr>
          <w:szCs w:val="22"/>
          <w:lang w:val="sr-Latn-CS"/>
        </w:rPr>
        <w:t>j</w:t>
      </w:r>
      <w:r w:rsidRPr="008848E4">
        <w:rPr>
          <w:szCs w:val="22"/>
          <w:lang w:val="sr-Latn-CS"/>
        </w:rPr>
        <w:t>ekove</w:t>
      </w:r>
      <w:proofErr w:type="spellEnd"/>
      <w:r w:rsidRPr="008848E4">
        <w:rPr>
          <w:szCs w:val="22"/>
          <w:lang w:val="sr-Latn-CS"/>
        </w:rPr>
        <w:t xml:space="preserve"> za izbacivanje tečnosti iz organizma) ili ste na dijeti sa smanjenim unosom soli</w:t>
      </w:r>
      <w:r w:rsidR="00E0485C">
        <w:rPr>
          <w:szCs w:val="22"/>
          <w:lang w:val="sr-Latn-CS"/>
        </w:rPr>
        <w:t>,</w:t>
      </w:r>
      <w:r w:rsidRPr="008848E4">
        <w:rPr>
          <w:szCs w:val="22"/>
          <w:lang w:val="sr-Latn-CS"/>
        </w:rPr>
        <w:t xml:space="preserve"> što takođe može dovesti do značajnijeg gubitka </w:t>
      </w:r>
      <w:r w:rsidR="00E0485C">
        <w:rPr>
          <w:szCs w:val="22"/>
          <w:lang w:val="sr-Latn-CS"/>
        </w:rPr>
        <w:t>tečnosti</w:t>
      </w:r>
      <w:r w:rsidR="00AC68FA">
        <w:rPr>
          <w:szCs w:val="22"/>
          <w:lang w:val="sr-Latn-CS"/>
        </w:rPr>
        <w:t xml:space="preserve"> i soli</w:t>
      </w:r>
      <w:r w:rsidRPr="008848E4">
        <w:rPr>
          <w:szCs w:val="22"/>
          <w:lang w:val="sr-Latn-CS"/>
        </w:rPr>
        <w:t xml:space="preserve"> iz organizma</w:t>
      </w:r>
      <w:r w:rsidR="00E0485C">
        <w:rPr>
          <w:szCs w:val="22"/>
          <w:lang w:val="sr-Latn-CS"/>
        </w:rPr>
        <w:t xml:space="preserve"> (</w:t>
      </w:r>
      <w:proofErr w:type="spellStart"/>
      <w:r w:rsidR="00E0485C">
        <w:rPr>
          <w:szCs w:val="22"/>
          <w:lang w:val="sr-Latn-CS"/>
        </w:rPr>
        <w:t>vid</w:t>
      </w:r>
      <w:r w:rsidR="005538EC">
        <w:rPr>
          <w:szCs w:val="22"/>
          <w:lang w:val="sr-Latn-CS"/>
        </w:rPr>
        <w:t>j</w:t>
      </w:r>
      <w:r w:rsidR="00E0485C">
        <w:rPr>
          <w:szCs w:val="22"/>
          <w:lang w:val="sr-Latn-CS"/>
        </w:rPr>
        <w:t>eti</w:t>
      </w:r>
      <w:proofErr w:type="spellEnd"/>
      <w:r w:rsidR="00E0485C">
        <w:rPr>
          <w:szCs w:val="22"/>
          <w:lang w:val="sr-Latn-CS"/>
        </w:rPr>
        <w:t xml:space="preserve"> </w:t>
      </w:r>
      <w:r w:rsidR="001B1E8C">
        <w:rPr>
          <w:szCs w:val="22"/>
          <w:lang w:val="sr-Latn-CS"/>
        </w:rPr>
        <w:t>u</w:t>
      </w:r>
      <w:r w:rsidR="005538EC">
        <w:rPr>
          <w:szCs w:val="22"/>
          <w:lang w:val="sr-Latn-CS"/>
        </w:rPr>
        <w:t xml:space="preserve"> </w:t>
      </w:r>
      <w:proofErr w:type="spellStart"/>
      <w:r w:rsidR="005538EC">
        <w:rPr>
          <w:szCs w:val="22"/>
          <w:lang w:val="sr-Latn-CS"/>
        </w:rPr>
        <w:t>dijelu</w:t>
      </w:r>
      <w:proofErr w:type="spellEnd"/>
      <w:r w:rsidR="00E0485C">
        <w:rPr>
          <w:szCs w:val="22"/>
          <w:lang w:val="sr-Latn-CS"/>
        </w:rPr>
        <w:t xml:space="preserve"> 3 </w:t>
      </w:r>
      <w:r w:rsidR="00E0485C" w:rsidRPr="00E0485C">
        <w:rPr>
          <w:szCs w:val="22"/>
          <w:lang w:val="sr-Latn-CS"/>
        </w:rPr>
        <w:t>„</w:t>
      </w:r>
      <w:r w:rsidR="00E0485C">
        <w:rPr>
          <w:szCs w:val="22"/>
          <w:lang w:val="sr-Latn-CS"/>
        </w:rPr>
        <w:t>Doziranje kod posebnih grupa pacijenata</w:t>
      </w:r>
      <w:r w:rsidR="00E0485C" w:rsidRPr="00E0485C">
        <w:rPr>
          <w:szCs w:val="22"/>
          <w:lang w:val="sr-Latn-CS"/>
        </w:rPr>
        <w:t>“</w:t>
      </w:r>
      <w:r w:rsidR="00E0485C">
        <w:rPr>
          <w:szCs w:val="22"/>
          <w:lang w:val="sr-Latn-CS"/>
        </w:rPr>
        <w:t>);</w:t>
      </w:r>
    </w:p>
    <w:p w14:paraId="738CF4C8" w14:textId="3B8D13D2" w:rsidR="0072780D" w:rsidRPr="008848E4" w:rsidRDefault="0072780D" w:rsidP="009A1695">
      <w:pPr>
        <w:pStyle w:val="Header"/>
        <w:numPr>
          <w:ilvl w:val="0"/>
          <w:numId w:val="36"/>
        </w:numPr>
        <w:tabs>
          <w:tab w:val="clear" w:pos="4536"/>
          <w:tab w:val="clear" w:pos="9072"/>
        </w:tabs>
        <w:spacing w:before="120" w:after="120"/>
        <w:ind w:hanging="252"/>
        <w:contextualSpacing/>
        <w:rPr>
          <w:szCs w:val="22"/>
          <w:lang w:val="sr-Latn-CS"/>
        </w:rPr>
      </w:pPr>
      <w:r w:rsidRPr="008848E4">
        <w:rPr>
          <w:szCs w:val="22"/>
          <w:lang w:val="sr-Latn-CS"/>
        </w:rPr>
        <w:t>imate suženje ili blokadu krvnih sudova koji dovode krv u bubrege ili ste nedavno imali transplantaciju bubrega</w:t>
      </w:r>
      <w:r w:rsidR="00E0485C">
        <w:rPr>
          <w:szCs w:val="22"/>
          <w:lang w:val="sr-Latn-CS"/>
        </w:rPr>
        <w:t>;</w:t>
      </w:r>
    </w:p>
    <w:p w14:paraId="0197A4A8" w14:textId="7FEB89C5" w:rsidR="0072780D" w:rsidRPr="008848E4" w:rsidRDefault="0072780D" w:rsidP="009A1695">
      <w:pPr>
        <w:pStyle w:val="Header"/>
        <w:numPr>
          <w:ilvl w:val="0"/>
          <w:numId w:val="36"/>
        </w:numPr>
        <w:tabs>
          <w:tab w:val="clear" w:pos="4536"/>
          <w:tab w:val="clear" w:pos="9072"/>
        </w:tabs>
        <w:spacing w:before="120" w:after="120"/>
        <w:ind w:hanging="252"/>
        <w:contextualSpacing/>
        <w:rPr>
          <w:szCs w:val="22"/>
          <w:lang w:val="sr-Latn-CS"/>
        </w:rPr>
      </w:pPr>
      <w:r w:rsidRPr="008848E4">
        <w:rPr>
          <w:szCs w:val="22"/>
          <w:lang w:val="sr-Latn-CS"/>
        </w:rPr>
        <w:t>imate oštećenu funkciju jetre (</w:t>
      </w:r>
      <w:proofErr w:type="spellStart"/>
      <w:r w:rsidRPr="008848E4">
        <w:rPr>
          <w:szCs w:val="22"/>
          <w:lang w:val="sr-Latn-CS"/>
        </w:rPr>
        <w:t>vid</w:t>
      </w:r>
      <w:r w:rsidR="005538EC">
        <w:rPr>
          <w:szCs w:val="22"/>
          <w:lang w:val="sr-Latn-CS"/>
        </w:rPr>
        <w:t>j</w:t>
      </w:r>
      <w:r w:rsidRPr="008848E4">
        <w:rPr>
          <w:szCs w:val="22"/>
          <w:lang w:val="sr-Latn-CS"/>
        </w:rPr>
        <w:t>eti</w:t>
      </w:r>
      <w:proofErr w:type="spellEnd"/>
      <w:r w:rsidRPr="008848E4">
        <w:rPr>
          <w:szCs w:val="22"/>
          <w:lang w:val="sr-Latn-CS"/>
        </w:rPr>
        <w:t xml:space="preserve"> </w:t>
      </w:r>
      <w:r w:rsidR="001B1E8C">
        <w:rPr>
          <w:szCs w:val="22"/>
          <w:lang w:val="sr-Latn-CS"/>
        </w:rPr>
        <w:t xml:space="preserve">u </w:t>
      </w:r>
      <w:proofErr w:type="spellStart"/>
      <w:r w:rsidR="005538EC">
        <w:rPr>
          <w:szCs w:val="22"/>
          <w:lang w:val="sr-Latn-CS"/>
        </w:rPr>
        <w:t>dijelu</w:t>
      </w:r>
      <w:proofErr w:type="spellEnd"/>
      <w:r w:rsidRPr="008848E4">
        <w:rPr>
          <w:szCs w:val="22"/>
          <w:lang w:val="sr-Latn-CS"/>
        </w:rPr>
        <w:t xml:space="preserve"> 2 „</w:t>
      </w:r>
      <w:proofErr w:type="spellStart"/>
      <w:r w:rsidRPr="008848E4">
        <w:rPr>
          <w:szCs w:val="22"/>
          <w:lang w:val="sr-Latn-CS"/>
        </w:rPr>
        <w:t>L</w:t>
      </w:r>
      <w:r w:rsidR="005538EC">
        <w:rPr>
          <w:szCs w:val="22"/>
          <w:lang w:val="sr-Latn-CS"/>
        </w:rPr>
        <w:t>ij</w:t>
      </w:r>
      <w:r w:rsidRPr="008848E4">
        <w:rPr>
          <w:szCs w:val="22"/>
          <w:lang w:val="sr-Latn-CS"/>
        </w:rPr>
        <w:t>ek</w:t>
      </w:r>
      <w:proofErr w:type="spellEnd"/>
      <w:r w:rsidRPr="008848E4">
        <w:rPr>
          <w:szCs w:val="22"/>
          <w:lang w:val="sr-Latn-CS"/>
        </w:rPr>
        <w:t xml:space="preserve"> </w:t>
      </w:r>
      <w:proofErr w:type="spellStart"/>
      <w:r w:rsidR="00B94BD5">
        <w:rPr>
          <w:szCs w:val="22"/>
          <w:lang w:val="sr-Latn-CS"/>
        </w:rPr>
        <w:t>Losar</w:t>
      </w:r>
      <w:proofErr w:type="spellEnd"/>
      <w:r w:rsidR="00B94BD5">
        <w:rPr>
          <w:szCs w:val="22"/>
          <w:lang w:val="sr-Latn-CS"/>
        </w:rPr>
        <w:t xml:space="preserve"> </w:t>
      </w:r>
      <w:r w:rsidRPr="008848E4">
        <w:rPr>
          <w:szCs w:val="22"/>
          <w:lang w:val="sr-Latn-CS"/>
        </w:rPr>
        <w:t>ne sm</w:t>
      </w:r>
      <w:r w:rsidR="00493254">
        <w:rPr>
          <w:szCs w:val="22"/>
          <w:lang w:val="sr-Latn-CS"/>
        </w:rPr>
        <w:t>ij</w:t>
      </w:r>
      <w:r w:rsidRPr="008848E4">
        <w:rPr>
          <w:szCs w:val="22"/>
          <w:lang w:val="sr-Latn-CS"/>
        </w:rPr>
        <w:t xml:space="preserve">ete </w:t>
      </w:r>
      <w:r w:rsidR="005538EC">
        <w:rPr>
          <w:szCs w:val="22"/>
          <w:lang w:val="sr-Latn-CS"/>
        </w:rPr>
        <w:t>koristiti</w:t>
      </w:r>
      <w:r w:rsidRPr="008848E4">
        <w:rPr>
          <w:szCs w:val="22"/>
          <w:lang w:val="sr-Latn-CS"/>
        </w:rPr>
        <w:t xml:space="preserve">“ i </w:t>
      </w:r>
      <w:r w:rsidR="001B1E8C">
        <w:rPr>
          <w:szCs w:val="22"/>
          <w:lang w:val="sr-Latn-CS"/>
        </w:rPr>
        <w:t xml:space="preserve">u </w:t>
      </w:r>
      <w:proofErr w:type="spellStart"/>
      <w:r w:rsidR="005538EC">
        <w:rPr>
          <w:szCs w:val="22"/>
          <w:lang w:val="sr-Latn-CS"/>
        </w:rPr>
        <w:t>dijelu</w:t>
      </w:r>
      <w:proofErr w:type="spellEnd"/>
      <w:r w:rsidRPr="008848E4">
        <w:rPr>
          <w:szCs w:val="22"/>
          <w:lang w:val="sr-Latn-CS"/>
        </w:rPr>
        <w:t xml:space="preserve"> 3 </w:t>
      </w:r>
      <w:r w:rsidR="00E0485C" w:rsidRPr="00E0485C">
        <w:rPr>
          <w:szCs w:val="22"/>
          <w:lang w:val="sr-Latn-CS"/>
        </w:rPr>
        <w:t xml:space="preserve">„Doziranje </w:t>
      </w:r>
      <w:r w:rsidR="00E0485C">
        <w:rPr>
          <w:szCs w:val="22"/>
          <w:lang w:val="sr-Latn-CS"/>
        </w:rPr>
        <w:t>kod posebnih grupa pacijenata“</w:t>
      </w:r>
      <w:r w:rsidRPr="008848E4">
        <w:rPr>
          <w:szCs w:val="22"/>
          <w:lang w:val="sr-Latn-CS"/>
        </w:rPr>
        <w:t>)</w:t>
      </w:r>
      <w:r w:rsidR="00E0485C">
        <w:rPr>
          <w:szCs w:val="22"/>
          <w:lang w:val="sr-Latn-CS"/>
        </w:rPr>
        <w:t>;</w:t>
      </w:r>
    </w:p>
    <w:p w14:paraId="31946838" w14:textId="798D08F2" w:rsidR="0072780D" w:rsidRPr="008848E4" w:rsidRDefault="0072780D" w:rsidP="009A1695">
      <w:pPr>
        <w:pStyle w:val="Header"/>
        <w:numPr>
          <w:ilvl w:val="0"/>
          <w:numId w:val="36"/>
        </w:numPr>
        <w:tabs>
          <w:tab w:val="clear" w:pos="4536"/>
          <w:tab w:val="clear" w:pos="9072"/>
        </w:tabs>
        <w:spacing w:before="120" w:after="120"/>
        <w:ind w:hanging="252"/>
        <w:contextualSpacing/>
        <w:rPr>
          <w:szCs w:val="22"/>
          <w:lang w:val="sr-Latn-CS"/>
        </w:rPr>
      </w:pPr>
      <w:r w:rsidRPr="008848E4">
        <w:rPr>
          <w:szCs w:val="22"/>
          <w:lang w:val="sr-Latn-CS"/>
        </w:rPr>
        <w:t xml:space="preserve">imate srčanu slabost sa ili bez oštećenja </w:t>
      </w:r>
      <w:r w:rsidR="00AC68FA">
        <w:rPr>
          <w:szCs w:val="22"/>
          <w:lang w:val="sr-Latn-CS"/>
        </w:rPr>
        <w:t xml:space="preserve">funkcije </w:t>
      </w:r>
      <w:r w:rsidRPr="008848E4">
        <w:rPr>
          <w:szCs w:val="22"/>
          <w:lang w:val="sr-Latn-CS"/>
        </w:rPr>
        <w:t xml:space="preserve">bubrega ili </w:t>
      </w:r>
      <w:r w:rsidR="00AC68FA">
        <w:rPr>
          <w:szCs w:val="22"/>
          <w:lang w:val="sr-Latn-CS"/>
        </w:rPr>
        <w:t>istovremeno imate</w:t>
      </w:r>
      <w:r w:rsidRPr="008848E4">
        <w:rPr>
          <w:szCs w:val="22"/>
          <w:lang w:val="sr-Latn-CS"/>
        </w:rPr>
        <w:t xml:space="preserve"> </w:t>
      </w:r>
      <w:r w:rsidR="00AC68FA">
        <w:rPr>
          <w:szCs w:val="22"/>
          <w:lang w:val="sr-Latn-CS"/>
        </w:rPr>
        <w:t xml:space="preserve">životno </w:t>
      </w:r>
      <w:proofErr w:type="spellStart"/>
      <w:r w:rsidR="00AC68FA">
        <w:rPr>
          <w:szCs w:val="22"/>
          <w:lang w:val="sr-Latn-CS"/>
        </w:rPr>
        <w:t>ugrožavajuću</w:t>
      </w:r>
      <w:proofErr w:type="spellEnd"/>
      <w:r w:rsidR="00AC68FA">
        <w:rPr>
          <w:szCs w:val="22"/>
          <w:lang w:val="sr-Latn-CS"/>
        </w:rPr>
        <w:t xml:space="preserve"> tešku</w:t>
      </w:r>
      <w:r w:rsidRPr="008848E4">
        <w:rPr>
          <w:szCs w:val="22"/>
          <w:lang w:val="sr-Latn-CS"/>
        </w:rPr>
        <w:t xml:space="preserve"> srčanu aritmiju. </w:t>
      </w:r>
      <w:r w:rsidR="00B94BD5">
        <w:rPr>
          <w:szCs w:val="22"/>
          <w:lang w:val="sr-Latn-CS"/>
        </w:rPr>
        <w:t>N</w:t>
      </w:r>
      <w:r w:rsidR="00B94BD5" w:rsidRPr="008848E4">
        <w:rPr>
          <w:szCs w:val="22"/>
          <w:lang w:val="sr-Latn-CS"/>
        </w:rPr>
        <w:t xml:space="preserve">eophodan je </w:t>
      </w:r>
      <w:r w:rsidR="00B94BD5">
        <w:rPr>
          <w:szCs w:val="22"/>
          <w:lang w:val="sr-Latn-CS"/>
        </w:rPr>
        <w:t>p</w:t>
      </w:r>
      <w:r w:rsidRPr="008848E4">
        <w:rPr>
          <w:szCs w:val="22"/>
          <w:lang w:val="sr-Latn-CS"/>
        </w:rPr>
        <w:t xml:space="preserve">oseban oprez ukoliko istovremeno </w:t>
      </w:r>
      <w:r w:rsidR="00B94BD5">
        <w:rPr>
          <w:szCs w:val="22"/>
          <w:lang w:val="sr-Latn-CS"/>
        </w:rPr>
        <w:t>uzimate</w:t>
      </w:r>
      <w:r w:rsidRPr="008848E4">
        <w:rPr>
          <w:szCs w:val="22"/>
          <w:lang w:val="sr-Latn-CS"/>
        </w:rPr>
        <w:t xml:space="preserve"> beta</w:t>
      </w:r>
      <w:r w:rsidR="008F4993">
        <w:rPr>
          <w:szCs w:val="22"/>
          <w:lang w:val="sr-Latn-CS"/>
        </w:rPr>
        <w:t>-</w:t>
      </w:r>
      <w:proofErr w:type="spellStart"/>
      <w:r w:rsidRPr="008848E4">
        <w:rPr>
          <w:szCs w:val="22"/>
          <w:lang w:val="sr-Latn-CS"/>
        </w:rPr>
        <w:t>blokatore</w:t>
      </w:r>
      <w:proofErr w:type="spellEnd"/>
      <w:r w:rsidR="00B94BD5">
        <w:rPr>
          <w:szCs w:val="22"/>
          <w:lang w:val="sr-Latn-CS"/>
        </w:rPr>
        <w:t>;</w:t>
      </w:r>
    </w:p>
    <w:p w14:paraId="256F061C" w14:textId="329D31AA" w:rsidR="0072780D" w:rsidRPr="008848E4" w:rsidRDefault="0072780D" w:rsidP="009A1695">
      <w:pPr>
        <w:pStyle w:val="Header"/>
        <w:numPr>
          <w:ilvl w:val="0"/>
          <w:numId w:val="36"/>
        </w:numPr>
        <w:tabs>
          <w:tab w:val="clear" w:pos="4536"/>
          <w:tab w:val="clear" w:pos="9072"/>
        </w:tabs>
        <w:spacing w:before="120" w:after="120"/>
        <w:ind w:hanging="252"/>
        <w:contextualSpacing/>
        <w:rPr>
          <w:szCs w:val="22"/>
          <w:lang w:val="sr-Latn-CS"/>
        </w:rPr>
      </w:pPr>
      <w:r w:rsidRPr="008848E4">
        <w:rPr>
          <w:szCs w:val="22"/>
          <w:lang w:val="sr-Latn-CS"/>
        </w:rPr>
        <w:t>imate problema sa srčanim zaliscima ili srčanim mišićem</w:t>
      </w:r>
      <w:r w:rsidR="00360A12">
        <w:rPr>
          <w:szCs w:val="22"/>
          <w:lang w:val="sr-Latn-CS"/>
        </w:rPr>
        <w:t>;</w:t>
      </w:r>
    </w:p>
    <w:p w14:paraId="2F4A3661" w14:textId="53870313" w:rsidR="0072780D" w:rsidRPr="008848E4" w:rsidRDefault="0072780D" w:rsidP="009A1695">
      <w:pPr>
        <w:pStyle w:val="Header"/>
        <w:numPr>
          <w:ilvl w:val="0"/>
          <w:numId w:val="36"/>
        </w:numPr>
        <w:tabs>
          <w:tab w:val="clear" w:pos="4536"/>
          <w:tab w:val="clear" w:pos="9072"/>
        </w:tabs>
        <w:spacing w:before="120" w:after="120"/>
        <w:ind w:hanging="252"/>
        <w:contextualSpacing/>
        <w:rPr>
          <w:szCs w:val="22"/>
          <w:lang w:val="sr-Latn-CS"/>
        </w:rPr>
      </w:pPr>
      <w:r w:rsidRPr="008848E4">
        <w:rPr>
          <w:szCs w:val="22"/>
          <w:lang w:val="sr-Latn-CS"/>
        </w:rPr>
        <w:t xml:space="preserve">imate koronarnu bolest </w:t>
      </w:r>
      <w:r w:rsidR="00AC68FA">
        <w:rPr>
          <w:szCs w:val="22"/>
          <w:lang w:val="sr-Latn-CS"/>
        </w:rPr>
        <w:t xml:space="preserve">srca </w:t>
      </w:r>
      <w:r w:rsidRPr="008848E4">
        <w:rPr>
          <w:szCs w:val="22"/>
          <w:lang w:val="sr-Latn-CS"/>
        </w:rPr>
        <w:t xml:space="preserve">(smanjen protok </w:t>
      </w:r>
      <w:r w:rsidR="00B94BD5">
        <w:rPr>
          <w:szCs w:val="22"/>
          <w:lang w:val="sr-Latn-CS"/>
        </w:rPr>
        <w:t xml:space="preserve">krvi </w:t>
      </w:r>
      <w:r w:rsidRPr="008848E4">
        <w:rPr>
          <w:szCs w:val="22"/>
          <w:lang w:val="sr-Latn-CS"/>
        </w:rPr>
        <w:t>kroz krvne sudove</w:t>
      </w:r>
      <w:r w:rsidR="00B94BD5">
        <w:rPr>
          <w:szCs w:val="22"/>
          <w:lang w:val="sr-Latn-CS"/>
        </w:rPr>
        <w:t xml:space="preserve"> </w:t>
      </w:r>
      <w:r w:rsidRPr="008848E4">
        <w:rPr>
          <w:szCs w:val="22"/>
          <w:lang w:val="sr-Latn-CS"/>
        </w:rPr>
        <w:t>src</w:t>
      </w:r>
      <w:r w:rsidR="00B94BD5">
        <w:rPr>
          <w:szCs w:val="22"/>
          <w:lang w:val="sr-Latn-CS"/>
        </w:rPr>
        <w:t>a</w:t>
      </w:r>
      <w:r w:rsidRPr="008848E4">
        <w:rPr>
          <w:szCs w:val="22"/>
          <w:lang w:val="sr-Latn-CS"/>
        </w:rPr>
        <w:t xml:space="preserve">) ili </w:t>
      </w:r>
      <w:proofErr w:type="spellStart"/>
      <w:r w:rsidRPr="008848E4">
        <w:rPr>
          <w:szCs w:val="22"/>
          <w:lang w:val="sr-Latn-CS"/>
        </w:rPr>
        <w:t>cerebrovaskularnu</w:t>
      </w:r>
      <w:proofErr w:type="spellEnd"/>
      <w:r w:rsidRPr="008848E4">
        <w:rPr>
          <w:szCs w:val="22"/>
          <w:lang w:val="sr-Latn-CS"/>
        </w:rPr>
        <w:t xml:space="preserve"> bolest (smanjen</w:t>
      </w:r>
      <w:r w:rsidR="00B94BD5">
        <w:rPr>
          <w:szCs w:val="22"/>
          <w:lang w:val="sr-Latn-CS"/>
        </w:rPr>
        <w:t xml:space="preserve">a cirkulacija </w:t>
      </w:r>
      <w:r w:rsidRPr="008848E4">
        <w:rPr>
          <w:szCs w:val="22"/>
          <w:lang w:val="sr-Latn-CS"/>
        </w:rPr>
        <w:t xml:space="preserve">krvi </w:t>
      </w:r>
      <w:r w:rsidR="00B94BD5">
        <w:rPr>
          <w:szCs w:val="22"/>
          <w:lang w:val="sr-Latn-CS"/>
        </w:rPr>
        <w:t xml:space="preserve">u </w:t>
      </w:r>
      <w:r w:rsidRPr="008848E4">
        <w:rPr>
          <w:szCs w:val="22"/>
          <w:lang w:val="sr-Latn-CS"/>
        </w:rPr>
        <w:t>moz</w:t>
      </w:r>
      <w:r w:rsidR="00B94BD5">
        <w:rPr>
          <w:szCs w:val="22"/>
          <w:lang w:val="sr-Latn-CS"/>
        </w:rPr>
        <w:t>gu</w:t>
      </w:r>
      <w:r w:rsidRPr="008848E4">
        <w:rPr>
          <w:szCs w:val="22"/>
          <w:lang w:val="sr-Latn-CS"/>
        </w:rPr>
        <w:t>)</w:t>
      </w:r>
      <w:r w:rsidR="00B94BD5">
        <w:rPr>
          <w:szCs w:val="22"/>
          <w:lang w:val="sr-Latn-CS"/>
        </w:rPr>
        <w:t>;</w:t>
      </w:r>
    </w:p>
    <w:p w14:paraId="4D14ED09" w14:textId="3749BE96" w:rsidR="00B94BD5" w:rsidRDefault="00AC68FA" w:rsidP="006B57C7">
      <w:pPr>
        <w:pStyle w:val="Header"/>
        <w:numPr>
          <w:ilvl w:val="0"/>
          <w:numId w:val="36"/>
        </w:numPr>
        <w:tabs>
          <w:tab w:val="clear" w:pos="4536"/>
          <w:tab w:val="clear" w:pos="9072"/>
        </w:tabs>
        <w:spacing w:before="120"/>
        <w:ind w:left="430" w:hanging="249"/>
        <w:contextualSpacing/>
        <w:rPr>
          <w:szCs w:val="22"/>
          <w:lang w:val="sr-Latn-CS"/>
        </w:rPr>
      </w:pPr>
      <w:r>
        <w:rPr>
          <w:szCs w:val="22"/>
          <w:lang w:val="sr-Latn-CS"/>
        </w:rPr>
        <w:t>imate</w:t>
      </w:r>
      <w:r w:rsidR="0072780D" w:rsidRPr="008848E4">
        <w:rPr>
          <w:szCs w:val="22"/>
          <w:lang w:val="sr-Latn-CS"/>
        </w:rPr>
        <w:t xml:space="preserve"> primarn</w:t>
      </w:r>
      <w:r w:rsidR="00E729A3">
        <w:rPr>
          <w:szCs w:val="22"/>
          <w:lang w:val="sr-Latn-CS"/>
        </w:rPr>
        <w:t>i</w:t>
      </w:r>
      <w:r w:rsidR="0072780D" w:rsidRPr="008848E4">
        <w:rPr>
          <w:szCs w:val="22"/>
          <w:lang w:val="sr-Latn-CS"/>
        </w:rPr>
        <w:t xml:space="preserve"> </w:t>
      </w:r>
      <w:proofErr w:type="spellStart"/>
      <w:r w:rsidR="0072780D" w:rsidRPr="008848E4">
        <w:rPr>
          <w:szCs w:val="22"/>
          <w:lang w:val="sr-Latn-CS"/>
        </w:rPr>
        <w:t>hiperaldosteroniz</w:t>
      </w:r>
      <w:r w:rsidR="00E729A3">
        <w:rPr>
          <w:szCs w:val="22"/>
          <w:lang w:val="sr-Latn-CS"/>
        </w:rPr>
        <w:t>a</w:t>
      </w:r>
      <w:r w:rsidR="0072780D" w:rsidRPr="008848E4">
        <w:rPr>
          <w:szCs w:val="22"/>
          <w:lang w:val="sr-Latn-CS"/>
        </w:rPr>
        <w:t>m</w:t>
      </w:r>
      <w:proofErr w:type="spellEnd"/>
      <w:r w:rsidR="0072780D" w:rsidRPr="008848E4">
        <w:rPr>
          <w:szCs w:val="22"/>
          <w:lang w:val="sr-Latn-CS"/>
        </w:rPr>
        <w:t xml:space="preserve"> (sindrom </w:t>
      </w:r>
      <w:r w:rsidR="00E729A3">
        <w:rPr>
          <w:szCs w:val="22"/>
          <w:lang w:val="sr-Latn-CS"/>
        </w:rPr>
        <w:t xml:space="preserve">povezan sa </w:t>
      </w:r>
      <w:r w:rsidR="0072780D" w:rsidRPr="008848E4">
        <w:rPr>
          <w:szCs w:val="22"/>
          <w:lang w:val="sr-Latn-CS"/>
        </w:rPr>
        <w:t>povećan</w:t>
      </w:r>
      <w:r w:rsidR="00E729A3">
        <w:rPr>
          <w:szCs w:val="22"/>
          <w:lang w:val="sr-Latn-CS"/>
        </w:rPr>
        <w:t>im</w:t>
      </w:r>
      <w:r w:rsidR="0072780D" w:rsidRPr="008848E4">
        <w:rPr>
          <w:szCs w:val="22"/>
          <w:lang w:val="sr-Latn-CS"/>
        </w:rPr>
        <w:t xml:space="preserve"> </w:t>
      </w:r>
      <w:r w:rsidR="00E729A3">
        <w:rPr>
          <w:szCs w:val="22"/>
          <w:lang w:val="sr-Latn-CS"/>
        </w:rPr>
        <w:t>lučenjem</w:t>
      </w:r>
      <w:r w:rsidR="0072780D" w:rsidRPr="008848E4">
        <w:rPr>
          <w:szCs w:val="22"/>
          <w:lang w:val="sr-Latn-CS"/>
        </w:rPr>
        <w:t xml:space="preserve"> </w:t>
      </w:r>
      <w:proofErr w:type="spellStart"/>
      <w:r w:rsidR="0072780D" w:rsidRPr="008848E4">
        <w:rPr>
          <w:szCs w:val="22"/>
          <w:lang w:val="sr-Latn-CS"/>
        </w:rPr>
        <w:t>aldosterona</w:t>
      </w:r>
      <w:proofErr w:type="spellEnd"/>
      <w:r w:rsidR="00E729A3">
        <w:rPr>
          <w:szCs w:val="22"/>
          <w:lang w:val="sr-Latn-CS"/>
        </w:rPr>
        <w:t xml:space="preserve">, hormona nadbubrežne </w:t>
      </w:r>
      <w:proofErr w:type="spellStart"/>
      <w:r w:rsidR="00E729A3">
        <w:rPr>
          <w:szCs w:val="22"/>
          <w:lang w:val="sr-Latn-CS"/>
        </w:rPr>
        <w:t>žl</w:t>
      </w:r>
      <w:r w:rsidR="005538EC">
        <w:rPr>
          <w:szCs w:val="22"/>
          <w:lang w:val="sr-Latn-CS"/>
        </w:rPr>
        <w:t>ij</w:t>
      </w:r>
      <w:r w:rsidR="00E729A3">
        <w:rPr>
          <w:szCs w:val="22"/>
          <w:lang w:val="sr-Latn-CS"/>
        </w:rPr>
        <w:t>ezde</w:t>
      </w:r>
      <w:proofErr w:type="spellEnd"/>
      <w:r w:rsidR="00E729A3">
        <w:rPr>
          <w:szCs w:val="22"/>
          <w:lang w:val="sr-Latn-CS"/>
        </w:rPr>
        <w:t>,</w:t>
      </w:r>
      <w:r w:rsidR="0072780D" w:rsidRPr="008848E4">
        <w:rPr>
          <w:szCs w:val="22"/>
          <w:lang w:val="sr-Latn-CS"/>
        </w:rPr>
        <w:t xml:space="preserve"> </w:t>
      </w:r>
      <w:proofErr w:type="spellStart"/>
      <w:r w:rsidR="00E729A3">
        <w:rPr>
          <w:szCs w:val="22"/>
          <w:lang w:val="sr-Latn-CS"/>
        </w:rPr>
        <w:t>usl</w:t>
      </w:r>
      <w:r w:rsidR="005538EC">
        <w:rPr>
          <w:szCs w:val="22"/>
          <w:lang w:val="sr-Latn-CS"/>
        </w:rPr>
        <w:t>j</w:t>
      </w:r>
      <w:r w:rsidR="00E729A3">
        <w:rPr>
          <w:szCs w:val="22"/>
          <w:lang w:val="sr-Latn-CS"/>
        </w:rPr>
        <w:t>ed</w:t>
      </w:r>
      <w:proofErr w:type="spellEnd"/>
      <w:r w:rsidR="00E729A3">
        <w:rPr>
          <w:szCs w:val="22"/>
          <w:lang w:val="sr-Latn-CS"/>
        </w:rPr>
        <w:t xml:space="preserve"> </w:t>
      </w:r>
      <w:r w:rsidR="0072780D" w:rsidRPr="008848E4">
        <w:rPr>
          <w:szCs w:val="22"/>
          <w:lang w:val="sr-Latn-CS"/>
        </w:rPr>
        <w:t xml:space="preserve">poremećaja rada nadbubrežne </w:t>
      </w:r>
      <w:proofErr w:type="spellStart"/>
      <w:r w:rsidR="0072780D" w:rsidRPr="008848E4">
        <w:rPr>
          <w:szCs w:val="22"/>
          <w:lang w:val="sr-Latn-CS"/>
        </w:rPr>
        <w:t>žl</w:t>
      </w:r>
      <w:r w:rsidR="005538EC">
        <w:rPr>
          <w:szCs w:val="22"/>
          <w:lang w:val="sr-Latn-CS"/>
        </w:rPr>
        <w:t>ij</w:t>
      </w:r>
      <w:r w:rsidR="0072780D" w:rsidRPr="008848E4">
        <w:rPr>
          <w:szCs w:val="22"/>
          <w:lang w:val="sr-Latn-CS"/>
        </w:rPr>
        <w:t>ezde</w:t>
      </w:r>
      <w:proofErr w:type="spellEnd"/>
      <w:r w:rsidR="0072780D" w:rsidRPr="008848E4">
        <w:rPr>
          <w:szCs w:val="22"/>
          <w:lang w:val="sr-Latn-CS"/>
        </w:rPr>
        <w:t>)</w:t>
      </w:r>
      <w:r w:rsidR="00B94BD5">
        <w:rPr>
          <w:szCs w:val="22"/>
          <w:lang w:val="sr-Latn-CS"/>
        </w:rPr>
        <w:t>;</w:t>
      </w:r>
    </w:p>
    <w:p w14:paraId="36D64088" w14:textId="4F45FB10" w:rsidR="00B94BD5" w:rsidRPr="00402643" w:rsidRDefault="00B94BD5" w:rsidP="006B57C7">
      <w:pPr>
        <w:numPr>
          <w:ilvl w:val="0"/>
          <w:numId w:val="36"/>
        </w:numPr>
        <w:tabs>
          <w:tab w:val="clear" w:pos="284"/>
          <w:tab w:val="clear" w:pos="432"/>
          <w:tab w:val="left" w:pos="450"/>
        </w:tabs>
        <w:spacing w:after="120"/>
        <w:ind w:left="430" w:hanging="249"/>
        <w:contextualSpacing/>
        <w:rPr>
          <w:szCs w:val="22"/>
          <w:lang w:val="sr-Latn-CS"/>
        </w:rPr>
      </w:pPr>
      <w:r w:rsidRPr="00402643">
        <w:rPr>
          <w:szCs w:val="22"/>
          <w:lang w:val="sr-Latn-CS"/>
        </w:rPr>
        <w:t>uzimate bilo koji od sl</w:t>
      </w:r>
      <w:r w:rsidR="005538EC">
        <w:rPr>
          <w:szCs w:val="22"/>
          <w:lang w:val="sr-Latn-CS"/>
        </w:rPr>
        <w:t>j</w:t>
      </w:r>
      <w:r w:rsidRPr="00402643">
        <w:rPr>
          <w:szCs w:val="22"/>
          <w:lang w:val="sr-Latn-CS"/>
        </w:rPr>
        <w:t xml:space="preserve">edećih </w:t>
      </w:r>
      <w:proofErr w:type="spellStart"/>
      <w:r w:rsidRPr="00402643">
        <w:rPr>
          <w:szCs w:val="22"/>
          <w:lang w:val="sr-Latn-CS"/>
        </w:rPr>
        <w:t>l</w:t>
      </w:r>
      <w:r w:rsidR="005538EC">
        <w:rPr>
          <w:szCs w:val="22"/>
          <w:lang w:val="sr-Latn-CS"/>
        </w:rPr>
        <w:t>j</w:t>
      </w:r>
      <w:r w:rsidRPr="00402643">
        <w:rPr>
          <w:szCs w:val="22"/>
          <w:lang w:val="sr-Latn-CS"/>
        </w:rPr>
        <w:t>ekova</w:t>
      </w:r>
      <w:proofErr w:type="spellEnd"/>
      <w:r w:rsidRPr="00402643">
        <w:rPr>
          <w:szCs w:val="22"/>
          <w:lang w:val="sr-Latn-CS"/>
        </w:rPr>
        <w:t xml:space="preserve"> koji se koriste </w:t>
      </w:r>
      <w:r w:rsidR="00E729A3">
        <w:rPr>
          <w:szCs w:val="22"/>
          <w:lang w:val="sr-Latn-CS"/>
        </w:rPr>
        <w:t>u</w:t>
      </w:r>
      <w:r w:rsidRPr="00402643">
        <w:rPr>
          <w:szCs w:val="22"/>
          <w:lang w:val="sr-Latn-CS"/>
        </w:rPr>
        <w:t xml:space="preserve"> </w:t>
      </w:r>
      <w:r w:rsidR="00E729A3">
        <w:rPr>
          <w:szCs w:val="22"/>
          <w:lang w:val="sr-Latn-CS"/>
        </w:rPr>
        <w:t>terapiji</w:t>
      </w:r>
      <w:r w:rsidRPr="00402643">
        <w:rPr>
          <w:szCs w:val="22"/>
          <w:lang w:val="sr-Latn-CS"/>
        </w:rPr>
        <w:t xml:space="preserve"> </w:t>
      </w:r>
      <w:r w:rsidR="00E729A3">
        <w:rPr>
          <w:szCs w:val="22"/>
          <w:lang w:val="sr-Latn-CS"/>
        </w:rPr>
        <w:t>po</w:t>
      </w:r>
      <w:r w:rsidRPr="00402643">
        <w:rPr>
          <w:szCs w:val="22"/>
          <w:lang w:val="sr-Latn-CS"/>
        </w:rPr>
        <w:t>vi</w:t>
      </w:r>
      <w:r w:rsidR="00E729A3">
        <w:rPr>
          <w:szCs w:val="22"/>
          <w:lang w:val="sr-Latn-CS"/>
        </w:rPr>
        <w:t>šen</w:t>
      </w:r>
      <w:r w:rsidRPr="00402643">
        <w:rPr>
          <w:szCs w:val="22"/>
          <w:lang w:val="sr-Latn-CS"/>
        </w:rPr>
        <w:t>og krvnog pritiska:</w:t>
      </w:r>
    </w:p>
    <w:p w14:paraId="0DB86457" w14:textId="7425046C" w:rsidR="00B506D9" w:rsidRPr="00B506D9" w:rsidRDefault="00B94BD5" w:rsidP="006B57C7">
      <w:pPr>
        <w:numPr>
          <w:ilvl w:val="0"/>
          <w:numId w:val="42"/>
        </w:numPr>
        <w:tabs>
          <w:tab w:val="clear" w:pos="284"/>
          <w:tab w:val="left" w:pos="1134"/>
        </w:tabs>
        <w:spacing w:before="120" w:after="120"/>
        <w:ind w:left="851" w:firstLine="0"/>
        <w:contextualSpacing/>
        <w:rPr>
          <w:szCs w:val="22"/>
          <w:lang w:val="sr-Latn-CS"/>
        </w:rPr>
      </w:pPr>
      <w:r w:rsidRPr="00B506D9">
        <w:rPr>
          <w:szCs w:val="22"/>
          <w:lang w:val="sr-Latn-CS"/>
        </w:rPr>
        <w:lastRenderedPageBreak/>
        <w:t>ACE-</w:t>
      </w:r>
      <w:proofErr w:type="spellStart"/>
      <w:r w:rsidRPr="00B506D9">
        <w:rPr>
          <w:szCs w:val="22"/>
          <w:lang w:val="sr-Latn-CS"/>
        </w:rPr>
        <w:t>inhibitor</w:t>
      </w:r>
      <w:proofErr w:type="spellEnd"/>
      <w:r w:rsidRPr="00B506D9">
        <w:rPr>
          <w:szCs w:val="22"/>
          <w:lang w:val="sr-Latn-CS"/>
        </w:rPr>
        <w:t xml:space="preserve"> (npr. </w:t>
      </w:r>
      <w:proofErr w:type="spellStart"/>
      <w:r w:rsidRPr="00B506D9">
        <w:rPr>
          <w:szCs w:val="22"/>
          <w:lang w:val="sr-Latn-CS"/>
        </w:rPr>
        <w:t>enalapril</w:t>
      </w:r>
      <w:proofErr w:type="spellEnd"/>
      <w:r w:rsidRPr="00B506D9">
        <w:rPr>
          <w:szCs w:val="22"/>
          <w:lang w:val="sr-Latn-CS"/>
        </w:rPr>
        <w:t xml:space="preserve">, </w:t>
      </w:r>
      <w:proofErr w:type="spellStart"/>
      <w:r w:rsidRPr="00B506D9">
        <w:rPr>
          <w:szCs w:val="22"/>
          <w:lang w:val="sr-Latn-CS"/>
        </w:rPr>
        <w:t>lizinopril</w:t>
      </w:r>
      <w:proofErr w:type="spellEnd"/>
      <w:r w:rsidRPr="00B506D9">
        <w:rPr>
          <w:szCs w:val="22"/>
          <w:lang w:val="sr-Latn-CS"/>
        </w:rPr>
        <w:t xml:space="preserve">, </w:t>
      </w:r>
      <w:proofErr w:type="spellStart"/>
      <w:r w:rsidRPr="00B506D9">
        <w:rPr>
          <w:szCs w:val="22"/>
          <w:lang w:val="sr-Latn-CS"/>
        </w:rPr>
        <w:t>ramipril</w:t>
      </w:r>
      <w:proofErr w:type="spellEnd"/>
      <w:r w:rsidRPr="00B506D9">
        <w:rPr>
          <w:szCs w:val="22"/>
          <w:lang w:val="sr-Latn-CS"/>
        </w:rPr>
        <w:t>), naročito ako imate probleme sa bubrezima</w:t>
      </w:r>
      <w:r w:rsidR="00B506D9">
        <w:rPr>
          <w:szCs w:val="22"/>
          <w:lang w:val="sr-Latn-CS"/>
        </w:rPr>
        <w:t xml:space="preserve"> </w:t>
      </w:r>
      <w:r w:rsidRPr="00B506D9">
        <w:rPr>
          <w:szCs w:val="22"/>
          <w:lang w:val="sr-Latn-CS"/>
        </w:rPr>
        <w:t>koji su povezani sa dijabetesom,</w:t>
      </w:r>
    </w:p>
    <w:p w14:paraId="099F88C9" w14:textId="6206F464" w:rsidR="001A16C3" w:rsidRPr="00B506D9" w:rsidRDefault="0072780D" w:rsidP="006B57C7">
      <w:pPr>
        <w:numPr>
          <w:ilvl w:val="0"/>
          <w:numId w:val="42"/>
        </w:numPr>
        <w:tabs>
          <w:tab w:val="clear" w:pos="284"/>
          <w:tab w:val="left" w:pos="1134"/>
        </w:tabs>
        <w:spacing w:before="120" w:after="120"/>
        <w:ind w:left="851" w:firstLine="0"/>
        <w:contextualSpacing/>
        <w:rPr>
          <w:szCs w:val="22"/>
          <w:lang w:val="sr-Cyrl-BA"/>
        </w:rPr>
      </w:pPr>
      <w:proofErr w:type="spellStart"/>
      <w:r w:rsidRPr="00B506D9">
        <w:rPr>
          <w:szCs w:val="22"/>
          <w:lang w:val="sr-Latn-CS"/>
        </w:rPr>
        <w:t>aliskiren</w:t>
      </w:r>
      <w:proofErr w:type="spellEnd"/>
      <w:r w:rsidR="0099740E" w:rsidRPr="00B506D9">
        <w:rPr>
          <w:szCs w:val="22"/>
          <w:lang w:val="sr-Latn-CS"/>
        </w:rPr>
        <w:t>.</w:t>
      </w:r>
    </w:p>
    <w:p w14:paraId="10FBE327" w14:textId="3E4AA896" w:rsidR="00B94BD5" w:rsidRPr="001A16C3" w:rsidRDefault="001A16C3" w:rsidP="006B57C7">
      <w:pPr>
        <w:tabs>
          <w:tab w:val="clear" w:pos="284"/>
          <w:tab w:val="left" w:pos="1134"/>
        </w:tabs>
        <w:spacing w:before="120" w:after="120"/>
        <w:ind w:left="851"/>
        <w:contextualSpacing/>
        <w:rPr>
          <w:szCs w:val="22"/>
          <w:lang w:val="sr-Latn-CS"/>
        </w:rPr>
      </w:pPr>
      <w:proofErr w:type="spellStart"/>
      <w:r>
        <w:rPr>
          <w:szCs w:val="22"/>
          <w:lang w:val="sr-Latn-CS"/>
        </w:rPr>
        <w:t>L</w:t>
      </w:r>
      <w:r w:rsidR="005538EC">
        <w:rPr>
          <w:szCs w:val="22"/>
          <w:lang w:val="sr-Latn-CS"/>
        </w:rPr>
        <w:t>j</w:t>
      </w:r>
      <w:r w:rsidR="00B94BD5" w:rsidRPr="001A16C3">
        <w:rPr>
          <w:szCs w:val="22"/>
          <w:lang w:val="sr-Latn-CS"/>
        </w:rPr>
        <w:t>ekar</w:t>
      </w:r>
      <w:proofErr w:type="spellEnd"/>
      <w:r w:rsidR="00B94BD5" w:rsidRPr="001A16C3">
        <w:rPr>
          <w:szCs w:val="22"/>
          <w:lang w:val="sr-Latn-CS"/>
        </w:rPr>
        <w:t xml:space="preserve"> će Vam redovno kontrolisati funkciju bubrega, krvni pritisak i koncentraciju elektrolita (npr. kalijuma)</w:t>
      </w:r>
      <w:r w:rsidR="001B1E8C" w:rsidRPr="001A16C3">
        <w:rPr>
          <w:szCs w:val="22"/>
          <w:lang w:val="sr-Latn-CS"/>
        </w:rPr>
        <w:t xml:space="preserve"> </w:t>
      </w:r>
      <w:r w:rsidR="00B94BD5" w:rsidRPr="001A16C3">
        <w:rPr>
          <w:szCs w:val="22"/>
          <w:lang w:val="sr-Latn-CS"/>
        </w:rPr>
        <w:t xml:space="preserve">u krvi. Takođe, </w:t>
      </w:r>
      <w:r w:rsidR="001B1E8C" w:rsidRPr="001A16C3">
        <w:rPr>
          <w:szCs w:val="22"/>
          <w:lang w:val="sr-Latn-CS"/>
        </w:rPr>
        <w:t>vidite informacije</w:t>
      </w:r>
      <w:r w:rsidR="00B94BD5" w:rsidRPr="001A16C3">
        <w:rPr>
          <w:szCs w:val="22"/>
          <w:lang w:val="sr-Latn-CS"/>
        </w:rPr>
        <w:t xml:space="preserve"> </w:t>
      </w:r>
      <w:r w:rsidR="001B1E8C" w:rsidRPr="001A16C3">
        <w:rPr>
          <w:szCs w:val="22"/>
          <w:lang w:val="sr-Latn-CS"/>
        </w:rPr>
        <w:t xml:space="preserve">u </w:t>
      </w:r>
      <w:proofErr w:type="spellStart"/>
      <w:r w:rsidR="005538EC">
        <w:rPr>
          <w:szCs w:val="22"/>
          <w:lang w:val="sr-Latn-CS"/>
        </w:rPr>
        <w:t>dijelu</w:t>
      </w:r>
      <w:proofErr w:type="spellEnd"/>
      <w:r w:rsidR="00B94BD5" w:rsidRPr="001A16C3">
        <w:rPr>
          <w:szCs w:val="22"/>
          <w:lang w:val="sr-Latn-CS"/>
        </w:rPr>
        <w:t xml:space="preserve"> 2 „</w:t>
      </w:r>
      <w:proofErr w:type="spellStart"/>
      <w:r w:rsidR="00B94BD5" w:rsidRPr="001A16C3">
        <w:rPr>
          <w:szCs w:val="22"/>
          <w:lang w:val="sr-Latn-CS"/>
        </w:rPr>
        <w:t>L</w:t>
      </w:r>
      <w:r w:rsidR="005538EC">
        <w:rPr>
          <w:szCs w:val="22"/>
          <w:lang w:val="sr-Latn-CS"/>
        </w:rPr>
        <w:t>ij</w:t>
      </w:r>
      <w:r w:rsidR="00B94BD5" w:rsidRPr="001A16C3">
        <w:rPr>
          <w:szCs w:val="22"/>
          <w:lang w:val="sr-Latn-CS"/>
        </w:rPr>
        <w:t>ek</w:t>
      </w:r>
      <w:proofErr w:type="spellEnd"/>
      <w:r w:rsidR="00B94BD5" w:rsidRPr="001A16C3">
        <w:rPr>
          <w:szCs w:val="22"/>
          <w:lang w:val="sr-Latn-CS"/>
        </w:rPr>
        <w:t xml:space="preserve"> </w:t>
      </w:r>
      <w:proofErr w:type="spellStart"/>
      <w:r w:rsidR="00B94BD5" w:rsidRPr="001A16C3">
        <w:rPr>
          <w:szCs w:val="22"/>
          <w:lang w:val="sr-Latn-CS"/>
        </w:rPr>
        <w:t>Losar</w:t>
      </w:r>
      <w:proofErr w:type="spellEnd"/>
      <w:r w:rsidR="00B94BD5" w:rsidRPr="001A16C3">
        <w:rPr>
          <w:szCs w:val="22"/>
          <w:lang w:val="sr-Latn-CS"/>
        </w:rPr>
        <w:t xml:space="preserve"> ne sm</w:t>
      </w:r>
      <w:r w:rsidR="005538EC">
        <w:rPr>
          <w:szCs w:val="22"/>
          <w:lang w:val="sr-Latn-CS"/>
        </w:rPr>
        <w:t>ij</w:t>
      </w:r>
      <w:r w:rsidR="00B94BD5" w:rsidRPr="001A16C3">
        <w:rPr>
          <w:szCs w:val="22"/>
          <w:lang w:val="sr-Latn-CS"/>
        </w:rPr>
        <w:t xml:space="preserve">ete </w:t>
      </w:r>
      <w:r w:rsidR="005538EC">
        <w:rPr>
          <w:szCs w:val="22"/>
          <w:lang w:val="sr-Latn-CS"/>
        </w:rPr>
        <w:t>koristiti</w:t>
      </w:r>
      <w:r w:rsidR="00B94BD5" w:rsidRPr="001A16C3">
        <w:rPr>
          <w:szCs w:val="22"/>
          <w:lang w:val="sr-Latn-CS"/>
        </w:rPr>
        <w:t>“.</w:t>
      </w:r>
    </w:p>
    <w:p w14:paraId="2A460591" w14:textId="1B59488C" w:rsidR="001B1E8C" w:rsidRPr="005B51F3" w:rsidRDefault="001B1E8C" w:rsidP="009A1695">
      <w:pPr>
        <w:numPr>
          <w:ilvl w:val="0"/>
          <w:numId w:val="43"/>
        </w:numPr>
        <w:spacing w:before="120" w:after="120"/>
        <w:rPr>
          <w:szCs w:val="22"/>
          <w:lang w:val="sr-Latn-CS"/>
        </w:rPr>
      </w:pPr>
      <w:r>
        <w:rPr>
          <w:szCs w:val="22"/>
          <w:lang w:val="sr-Latn-CS"/>
        </w:rPr>
        <w:t xml:space="preserve">uzimate druge </w:t>
      </w:r>
      <w:proofErr w:type="spellStart"/>
      <w:r>
        <w:rPr>
          <w:szCs w:val="22"/>
          <w:lang w:val="sr-Latn-CS"/>
        </w:rPr>
        <w:t>l</w:t>
      </w:r>
      <w:r w:rsidR="005538EC">
        <w:rPr>
          <w:szCs w:val="22"/>
          <w:lang w:val="sr-Latn-CS"/>
        </w:rPr>
        <w:t>j</w:t>
      </w:r>
      <w:r>
        <w:rPr>
          <w:szCs w:val="22"/>
          <w:lang w:val="sr-Latn-CS"/>
        </w:rPr>
        <w:t>ekove</w:t>
      </w:r>
      <w:proofErr w:type="spellEnd"/>
      <w:r>
        <w:rPr>
          <w:szCs w:val="22"/>
          <w:lang w:val="sr-Latn-CS"/>
        </w:rPr>
        <w:t xml:space="preserve"> koji mogu da povećaju koncentraciju kalijuma u serumu (</w:t>
      </w:r>
      <w:proofErr w:type="spellStart"/>
      <w:r>
        <w:rPr>
          <w:szCs w:val="22"/>
          <w:lang w:val="sr-Latn-CS"/>
        </w:rPr>
        <w:t>vid</w:t>
      </w:r>
      <w:r w:rsidR="005538EC">
        <w:rPr>
          <w:szCs w:val="22"/>
          <w:lang w:val="sr-Latn-CS"/>
        </w:rPr>
        <w:t>j</w:t>
      </w:r>
      <w:r>
        <w:rPr>
          <w:szCs w:val="22"/>
          <w:lang w:val="sr-Latn-CS"/>
        </w:rPr>
        <w:t>eti</w:t>
      </w:r>
      <w:proofErr w:type="spellEnd"/>
      <w:r>
        <w:rPr>
          <w:szCs w:val="22"/>
          <w:lang w:val="sr-Latn-CS"/>
        </w:rPr>
        <w:t xml:space="preserve"> u</w:t>
      </w:r>
      <w:r w:rsidR="005538EC">
        <w:rPr>
          <w:szCs w:val="22"/>
          <w:lang w:val="sr-Latn-CS"/>
        </w:rPr>
        <w:t xml:space="preserve"> </w:t>
      </w:r>
      <w:proofErr w:type="spellStart"/>
      <w:r w:rsidR="005538EC">
        <w:rPr>
          <w:szCs w:val="22"/>
          <w:lang w:val="sr-Latn-CS"/>
        </w:rPr>
        <w:t>dijelu</w:t>
      </w:r>
      <w:proofErr w:type="spellEnd"/>
      <w:r>
        <w:rPr>
          <w:szCs w:val="22"/>
          <w:lang w:val="sr-Latn-CS"/>
        </w:rPr>
        <w:t xml:space="preserve"> 2 </w:t>
      </w:r>
      <w:r w:rsidRPr="008848E4">
        <w:rPr>
          <w:szCs w:val="22"/>
          <w:lang w:val="sr-Latn-CS"/>
        </w:rPr>
        <w:t>„</w:t>
      </w:r>
      <w:proofErr w:type="spellStart"/>
      <w:r w:rsidR="005538EC">
        <w:rPr>
          <w:szCs w:val="22"/>
          <w:lang w:val="sr-Latn-CS"/>
        </w:rPr>
        <w:t>Primjena</w:t>
      </w:r>
      <w:proofErr w:type="spellEnd"/>
      <w:r w:rsidR="005538EC">
        <w:rPr>
          <w:szCs w:val="22"/>
          <w:lang w:val="sr-Latn-CS"/>
        </w:rPr>
        <w:t xml:space="preserve"> drugih </w:t>
      </w:r>
      <w:proofErr w:type="spellStart"/>
      <w:r w:rsidR="005538EC">
        <w:rPr>
          <w:szCs w:val="22"/>
          <w:lang w:val="sr-Latn-CS"/>
        </w:rPr>
        <w:t>ljekova</w:t>
      </w:r>
      <w:proofErr w:type="spellEnd"/>
      <w:r>
        <w:rPr>
          <w:szCs w:val="22"/>
          <w:lang w:val="sr-Latn-CS"/>
        </w:rPr>
        <w:t>“).</w:t>
      </w:r>
    </w:p>
    <w:p w14:paraId="35959329" w14:textId="72EB7B97" w:rsidR="0072780D" w:rsidRPr="008848E4" w:rsidRDefault="0072780D" w:rsidP="009A1695">
      <w:pPr>
        <w:pStyle w:val="Header"/>
        <w:tabs>
          <w:tab w:val="clear" w:pos="4536"/>
          <w:tab w:val="clear" w:pos="9072"/>
          <w:tab w:val="left" w:pos="0"/>
        </w:tabs>
        <w:spacing w:before="120" w:after="120"/>
        <w:rPr>
          <w:b/>
          <w:szCs w:val="22"/>
          <w:lang w:val="pl-PL"/>
        </w:rPr>
      </w:pPr>
      <w:r w:rsidRPr="008848E4">
        <w:rPr>
          <w:b/>
          <w:szCs w:val="22"/>
          <w:lang w:val="pl-PL"/>
        </w:rPr>
        <w:t>D</w:t>
      </w:r>
      <w:r w:rsidR="005538EC">
        <w:rPr>
          <w:b/>
          <w:szCs w:val="22"/>
          <w:lang w:val="pl-PL"/>
        </w:rPr>
        <w:t>j</w:t>
      </w:r>
      <w:r w:rsidRPr="008848E4">
        <w:rPr>
          <w:b/>
          <w:szCs w:val="22"/>
          <w:lang w:val="pl-PL"/>
        </w:rPr>
        <w:t>eca i adolescenti</w:t>
      </w:r>
    </w:p>
    <w:p w14:paraId="463B68BB" w14:textId="18461BE5" w:rsidR="0072780D" w:rsidRPr="008848E4" w:rsidRDefault="0072780D" w:rsidP="009A1695">
      <w:pPr>
        <w:pStyle w:val="Header"/>
        <w:tabs>
          <w:tab w:val="clear" w:pos="4536"/>
          <w:tab w:val="clear" w:pos="9072"/>
          <w:tab w:val="left" w:pos="0"/>
        </w:tabs>
        <w:spacing w:before="120" w:after="120"/>
        <w:rPr>
          <w:szCs w:val="22"/>
          <w:lang w:val="pl-PL"/>
        </w:rPr>
      </w:pPr>
      <w:r w:rsidRPr="008848E4">
        <w:rPr>
          <w:szCs w:val="22"/>
          <w:lang w:val="pl-PL"/>
        </w:rPr>
        <w:t xml:space="preserve">Losartan je </w:t>
      </w:r>
      <w:r w:rsidR="001A16C3">
        <w:rPr>
          <w:szCs w:val="22"/>
          <w:lang w:val="pl-PL"/>
        </w:rPr>
        <w:t>ispitan</w:t>
      </w:r>
      <w:r w:rsidR="001A16C3" w:rsidRPr="008848E4">
        <w:rPr>
          <w:szCs w:val="22"/>
          <w:lang w:val="pl-PL"/>
        </w:rPr>
        <w:t xml:space="preserve"> </w:t>
      </w:r>
      <w:r w:rsidRPr="008848E4">
        <w:rPr>
          <w:szCs w:val="22"/>
          <w:lang w:val="pl-PL"/>
        </w:rPr>
        <w:t>kod d</w:t>
      </w:r>
      <w:r w:rsidR="005538EC">
        <w:rPr>
          <w:szCs w:val="22"/>
          <w:lang w:val="pl-PL"/>
        </w:rPr>
        <w:t>j</w:t>
      </w:r>
      <w:r w:rsidRPr="008848E4">
        <w:rPr>
          <w:szCs w:val="22"/>
          <w:lang w:val="pl-PL"/>
        </w:rPr>
        <w:t>ece. Za više informacija, obratite se svom l</w:t>
      </w:r>
      <w:r w:rsidR="005538EC">
        <w:rPr>
          <w:szCs w:val="22"/>
          <w:lang w:val="pl-PL"/>
        </w:rPr>
        <w:t>j</w:t>
      </w:r>
      <w:r w:rsidRPr="008848E4">
        <w:rPr>
          <w:szCs w:val="22"/>
          <w:lang w:val="pl-PL"/>
        </w:rPr>
        <w:t>ekaru.</w:t>
      </w:r>
    </w:p>
    <w:p w14:paraId="702DA9CB" w14:textId="4CDD620C" w:rsidR="0072780D" w:rsidRDefault="0072780D" w:rsidP="009A1695">
      <w:pPr>
        <w:spacing w:before="120" w:after="120"/>
        <w:rPr>
          <w:b/>
          <w:szCs w:val="22"/>
          <w:lang w:val="sr-Latn-CS"/>
        </w:rPr>
      </w:pPr>
      <w:r w:rsidRPr="008848E4">
        <w:rPr>
          <w:szCs w:val="22"/>
          <w:lang w:val="pl-PL"/>
        </w:rPr>
        <w:t xml:space="preserve">Losartan se ne preporučuje </w:t>
      </w:r>
      <w:r w:rsidR="00612071">
        <w:rPr>
          <w:szCs w:val="22"/>
          <w:lang w:val="pl-PL"/>
        </w:rPr>
        <w:t>za prim</w:t>
      </w:r>
      <w:r w:rsidR="005538EC">
        <w:rPr>
          <w:szCs w:val="22"/>
          <w:lang w:val="pl-PL"/>
        </w:rPr>
        <w:t>j</w:t>
      </w:r>
      <w:r w:rsidR="00612071">
        <w:rPr>
          <w:szCs w:val="22"/>
          <w:lang w:val="pl-PL"/>
        </w:rPr>
        <w:t xml:space="preserve">enu kod </w:t>
      </w:r>
      <w:r w:rsidRPr="008848E4">
        <w:rPr>
          <w:szCs w:val="22"/>
          <w:lang w:val="pl-PL"/>
        </w:rPr>
        <w:t>d</w:t>
      </w:r>
      <w:r w:rsidR="005538EC">
        <w:rPr>
          <w:szCs w:val="22"/>
          <w:lang w:val="pl-PL"/>
        </w:rPr>
        <w:t>j</w:t>
      </w:r>
      <w:r w:rsidRPr="008848E4">
        <w:rPr>
          <w:szCs w:val="22"/>
          <w:lang w:val="pl-PL"/>
        </w:rPr>
        <w:t>ec</w:t>
      </w:r>
      <w:r w:rsidR="00612071">
        <w:rPr>
          <w:szCs w:val="22"/>
          <w:lang w:val="pl-PL"/>
        </w:rPr>
        <w:t>e</w:t>
      </w:r>
      <w:r w:rsidRPr="008848E4">
        <w:rPr>
          <w:szCs w:val="22"/>
          <w:lang w:val="pl-PL"/>
        </w:rPr>
        <w:t xml:space="preserve"> koja imaju oboljenje bubrega ili jetre, s obzirom </w:t>
      </w:r>
      <w:r w:rsidR="00612071">
        <w:rPr>
          <w:szCs w:val="22"/>
          <w:lang w:val="pl-PL"/>
        </w:rPr>
        <w:t xml:space="preserve">na to </w:t>
      </w:r>
      <w:r w:rsidRPr="008848E4">
        <w:rPr>
          <w:szCs w:val="22"/>
          <w:lang w:val="pl-PL"/>
        </w:rPr>
        <w:t xml:space="preserve">da </w:t>
      </w:r>
      <w:r w:rsidR="00612071">
        <w:rPr>
          <w:szCs w:val="22"/>
          <w:lang w:val="pl-PL"/>
        </w:rPr>
        <w:t>su dostupni ograničeni podaci</w:t>
      </w:r>
      <w:r w:rsidRPr="008848E4">
        <w:rPr>
          <w:szCs w:val="22"/>
          <w:lang w:val="pl-PL"/>
        </w:rPr>
        <w:t xml:space="preserve"> o prim</w:t>
      </w:r>
      <w:r w:rsidR="005538EC">
        <w:rPr>
          <w:szCs w:val="22"/>
          <w:lang w:val="pl-PL"/>
        </w:rPr>
        <w:t>j</w:t>
      </w:r>
      <w:r w:rsidRPr="008848E4">
        <w:rPr>
          <w:szCs w:val="22"/>
          <w:lang w:val="pl-PL"/>
        </w:rPr>
        <w:t>eni l</w:t>
      </w:r>
      <w:r w:rsidR="005538EC">
        <w:rPr>
          <w:szCs w:val="22"/>
          <w:lang w:val="pl-PL"/>
        </w:rPr>
        <w:t>ij</w:t>
      </w:r>
      <w:r w:rsidRPr="008848E4">
        <w:rPr>
          <w:szCs w:val="22"/>
          <w:lang w:val="pl-PL"/>
        </w:rPr>
        <w:t xml:space="preserve">eka </w:t>
      </w:r>
      <w:r>
        <w:rPr>
          <w:szCs w:val="22"/>
          <w:lang w:val="pl-PL"/>
        </w:rPr>
        <w:t>u</w:t>
      </w:r>
      <w:r w:rsidRPr="008848E4">
        <w:rPr>
          <w:szCs w:val="22"/>
          <w:lang w:val="pl-PL"/>
        </w:rPr>
        <w:t xml:space="preserve"> ov</w:t>
      </w:r>
      <w:r>
        <w:rPr>
          <w:szCs w:val="22"/>
          <w:lang w:val="pl-PL"/>
        </w:rPr>
        <w:t>oj</w:t>
      </w:r>
      <w:r w:rsidRPr="008848E4">
        <w:rPr>
          <w:szCs w:val="22"/>
          <w:lang w:val="pl-PL"/>
        </w:rPr>
        <w:t xml:space="preserve"> grup</w:t>
      </w:r>
      <w:r>
        <w:rPr>
          <w:szCs w:val="22"/>
          <w:lang w:val="pl-PL"/>
        </w:rPr>
        <w:t>i</w:t>
      </w:r>
      <w:r w:rsidRPr="008848E4">
        <w:rPr>
          <w:szCs w:val="22"/>
          <w:lang w:val="pl-PL"/>
        </w:rPr>
        <w:t xml:space="preserve"> pacijenata. </w:t>
      </w:r>
      <w:r w:rsidR="00612071">
        <w:rPr>
          <w:szCs w:val="22"/>
          <w:lang w:val="pl-PL"/>
        </w:rPr>
        <w:t>Prim</w:t>
      </w:r>
      <w:r w:rsidR="005538EC">
        <w:rPr>
          <w:szCs w:val="22"/>
          <w:lang w:val="pl-PL"/>
        </w:rPr>
        <w:t>j</w:t>
      </w:r>
      <w:r w:rsidR="00612071">
        <w:rPr>
          <w:szCs w:val="22"/>
          <w:lang w:val="pl-PL"/>
        </w:rPr>
        <w:t>ena l</w:t>
      </w:r>
      <w:r w:rsidRPr="008848E4">
        <w:rPr>
          <w:szCs w:val="22"/>
          <w:lang w:val="pl-PL"/>
        </w:rPr>
        <w:t>osartan</w:t>
      </w:r>
      <w:r w:rsidR="00612071">
        <w:rPr>
          <w:szCs w:val="22"/>
          <w:lang w:val="pl-PL"/>
        </w:rPr>
        <w:t>a</w:t>
      </w:r>
      <w:r w:rsidRPr="008848E4">
        <w:rPr>
          <w:szCs w:val="22"/>
          <w:lang w:val="pl-PL"/>
        </w:rPr>
        <w:t xml:space="preserve"> se ne preporučuje </w:t>
      </w:r>
      <w:r w:rsidR="00612071">
        <w:rPr>
          <w:szCs w:val="22"/>
          <w:lang w:val="pl-PL"/>
        </w:rPr>
        <w:t xml:space="preserve">kod </w:t>
      </w:r>
      <w:r w:rsidRPr="008848E4">
        <w:rPr>
          <w:szCs w:val="22"/>
          <w:lang w:val="pl-PL"/>
        </w:rPr>
        <w:t>d</w:t>
      </w:r>
      <w:r w:rsidR="005538EC">
        <w:rPr>
          <w:szCs w:val="22"/>
          <w:lang w:val="pl-PL"/>
        </w:rPr>
        <w:t>j</w:t>
      </w:r>
      <w:r w:rsidRPr="008848E4">
        <w:rPr>
          <w:szCs w:val="22"/>
          <w:lang w:val="pl-PL"/>
        </w:rPr>
        <w:t>ec</w:t>
      </w:r>
      <w:r w:rsidR="00612071">
        <w:rPr>
          <w:szCs w:val="22"/>
          <w:lang w:val="pl-PL"/>
        </w:rPr>
        <w:t>e</w:t>
      </w:r>
      <w:r w:rsidRPr="008848E4">
        <w:rPr>
          <w:szCs w:val="22"/>
          <w:lang w:val="pl-PL"/>
        </w:rPr>
        <w:t xml:space="preserve"> </w:t>
      </w:r>
      <w:r w:rsidR="00612071">
        <w:rPr>
          <w:szCs w:val="22"/>
          <w:lang w:val="pl-PL"/>
        </w:rPr>
        <w:t>mlađe od</w:t>
      </w:r>
      <w:r w:rsidRPr="008848E4">
        <w:rPr>
          <w:szCs w:val="22"/>
          <w:lang w:val="pl-PL"/>
        </w:rPr>
        <w:t xml:space="preserve"> 6 godina, jer nije pokazano da l</w:t>
      </w:r>
      <w:r w:rsidR="005538EC">
        <w:rPr>
          <w:szCs w:val="22"/>
          <w:lang w:val="pl-PL"/>
        </w:rPr>
        <w:t>ij</w:t>
      </w:r>
      <w:r w:rsidRPr="008848E4">
        <w:rPr>
          <w:szCs w:val="22"/>
          <w:lang w:val="pl-PL"/>
        </w:rPr>
        <w:t>ek d</w:t>
      </w:r>
      <w:r w:rsidR="005538EC">
        <w:rPr>
          <w:szCs w:val="22"/>
          <w:lang w:val="pl-PL"/>
        </w:rPr>
        <w:t>j</w:t>
      </w:r>
      <w:r w:rsidRPr="008848E4">
        <w:rPr>
          <w:szCs w:val="22"/>
          <w:lang w:val="pl-PL"/>
        </w:rPr>
        <w:t>eluje u ovoj uzrasnoj grupi.</w:t>
      </w:r>
    </w:p>
    <w:p w14:paraId="4AB1A075" w14:textId="78219092" w:rsidR="001722D6" w:rsidRPr="005538EC" w:rsidRDefault="005538EC" w:rsidP="009A1695">
      <w:pPr>
        <w:spacing w:before="120" w:after="120"/>
        <w:rPr>
          <w:b/>
          <w:bCs/>
          <w:szCs w:val="22"/>
          <w:lang w:val="sr-Latn-RS"/>
        </w:rPr>
      </w:pPr>
      <w:proofErr w:type="spellStart"/>
      <w:r>
        <w:rPr>
          <w:b/>
          <w:bCs/>
          <w:szCs w:val="22"/>
          <w:lang w:val="sr-Latn-RS"/>
        </w:rPr>
        <w:t>Primjena</w:t>
      </w:r>
      <w:proofErr w:type="spellEnd"/>
      <w:r>
        <w:rPr>
          <w:b/>
          <w:bCs/>
          <w:szCs w:val="22"/>
          <w:lang w:val="sr-Latn-RS"/>
        </w:rPr>
        <w:t xml:space="preserve"> drugih </w:t>
      </w:r>
      <w:proofErr w:type="spellStart"/>
      <w:r>
        <w:rPr>
          <w:b/>
          <w:bCs/>
          <w:szCs w:val="22"/>
          <w:lang w:val="sr-Latn-RS"/>
        </w:rPr>
        <w:t>ljekova</w:t>
      </w:r>
      <w:proofErr w:type="spellEnd"/>
    </w:p>
    <w:p w14:paraId="21181234" w14:textId="2AC9BC42" w:rsidR="0072780D" w:rsidRDefault="00BF6F66" w:rsidP="009A1695">
      <w:pPr>
        <w:pStyle w:val="Header"/>
        <w:tabs>
          <w:tab w:val="left" w:pos="284"/>
        </w:tabs>
        <w:spacing w:before="120" w:after="120"/>
        <w:rPr>
          <w:szCs w:val="22"/>
          <w:lang w:val="sr-Latn-CS"/>
        </w:rPr>
      </w:pPr>
      <w:proofErr w:type="spellStart"/>
      <w:r>
        <w:rPr>
          <w:szCs w:val="22"/>
          <w:lang w:val="sr-Latn-CS"/>
        </w:rPr>
        <w:t>Obav</w:t>
      </w:r>
      <w:r w:rsidR="005538EC">
        <w:rPr>
          <w:szCs w:val="22"/>
          <w:lang w:val="sr-Latn-CS"/>
        </w:rPr>
        <w:t>ij</w:t>
      </w:r>
      <w:r>
        <w:rPr>
          <w:szCs w:val="22"/>
          <w:lang w:val="sr-Latn-CS"/>
        </w:rPr>
        <w:t>estite</w:t>
      </w:r>
      <w:proofErr w:type="spellEnd"/>
      <w:r w:rsidR="0072780D" w:rsidRPr="008848E4">
        <w:rPr>
          <w:szCs w:val="22"/>
          <w:lang w:val="sr-Latn-CS"/>
        </w:rPr>
        <w:t xml:space="preserve"> </w:t>
      </w:r>
      <w:r w:rsidR="007A5230">
        <w:rPr>
          <w:szCs w:val="22"/>
          <w:lang w:val="sr-Latn-CS"/>
        </w:rPr>
        <w:t>Vašeg</w:t>
      </w:r>
      <w:r w:rsidR="0072780D" w:rsidRPr="008848E4">
        <w:rPr>
          <w:szCs w:val="22"/>
          <w:lang w:val="sr-Latn-CS"/>
        </w:rPr>
        <w:t xml:space="preserve"> </w:t>
      </w:r>
      <w:proofErr w:type="spellStart"/>
      <w:r w:rsidR="0072780D" w:rsidRPr="008848E4">
        <w:rPr>
          <w:szCs w:val="22"/>
          <w:lang w:val="sr-Latn-CS"/>
        </w:rPr>
        <w:t>l</w:t>
      </w:r>
      <w:r w:rsidR="005538EC">
        <w:rPr>
          <w:szCs w:val="22"/>
          <w:lang w:val="sr-Latn-CS"/>
        </w:rPr>
        <w:t>j</w:t>
      </w:r>
      <w:r w:rsidR="0072780D" w:rsidRPr="008848E4">
        <w:rPr>
          <w:szCs w:val="22"/>
          <w:lang w:val="sr-Latn-CS"/>
        </w:rPr>
        <w:t>ekar</w:t>
      </w:r>
      <w:r>
        <w:rPr>
          <w:szCs w:val="22"/>
          <w:lang w:val="sr-Latn-CS"/>
        </w:rPr>
        <w:t>a</w:t>
      </w:r>
      <w:proofErr w:type="spellEnd"/>
      <w:r w:rsidR="0072780D" w:rsidRPr="008848E4">
        <w:rPr>
          <w:szCs w:val="22"/>
          <w:lang w:val="sr-Latn-CS"/>
        </w:rPr>
        <w:t xml:space="preserve"> i</w:t>
      </w:r>
      <w:r>
        <w:rPr>
          <w:szCs w:val="22"/>
          <w:lang w:val="sr-Latn-CS"/>
        </w:rPr>
        <w:t>li</w:t>
      </w:r>
      <w:r w:rsidR="0072780D" w:rsidRPr="008848E4">
        <w:rPr>
          <w:szCs w:val="22"/>
          <w:lang w:val="sr-Latn-CS"/>
        </w:rPr>
        <w:t xml:space="preserve"> farmaceut</w:t>
      </w:r>
      <w:r>
        <w:rPr>
          <w:szCs w:val="22"/>
          <w:lang w:val="sr-Latn-CS"/>
        </w:rPr>
        <w:t>a</w:t>
      </w:r>
      <w:r w:rsidR="0072780D" w:rsidRPr="008848E4">
        <w:rPr>
          <w:szCs w:val="22"/>
          <w:lang w:val="sr-Latn-CS"/>
        </w:rPr>
        <w:t xml:space="preserve"> </w:t>
      </w:r>
      <w:r w:rsidR="007A5230">
        <w:rPr>
          <w:szCs w:val="22"/>
          <w:lang w:val="sr-Latn-CS"/>
        </w:rPr>
        <w:t>ukoliko</w:t>
      </w:r>
      <w:r w:rsidR="0072780D" w:rsidRPr="008848E4">
        <w:rPr>
          <w:szCs w:val="22"/>
          <w:lang w:val="sr-Latn-CS"/>
        </w:rPr>
        <w:t xml:space="preserve"> uzimate</w:t>
      </w:r>
      <w:r w:rsidR="007A5230">
        <w:rPr>
          <w:szCs w:val="22"/>
          <w:lang w:val="sr-Latn-CS"/>
        </w:rPr>
        <w:t>,</w:t>
      </w:r>
      <w:r>
        <w:rPr>
          <w:szCs w:val="22"/>
          <w:lang w:val="sr-Latn-CS"/>
        </w:rPr>
        <w:t xml:space="preserve"> </w:t>
      </w:r>
      <w:r w:rsidR="0072780D" w:rsidRPr="008848E4">
        <w:rPr>
          <w:szCs w:val="22"/>
          <w:lang w:val="sr-Latn-CS"/>
        </w:rPr>
        <w:t>donedavno</w:t>
      </w:r>
      <w:r w:rsidRPr="008848E4">
        <w:rPr>
          <w:szCs w:val="22"/>
          <w:lang w:val="sr-Latn-CS"/>
        </w:rPr>
        <w:t xml:space="preserve"> ste</w:t>
      </w:r>
      <w:r w:rsidR="0072780D" w:rsidRPr="008848E4">
        <w:rPr>
          <w:szCs w:val="22"/>
          <w:lang w:val="sr-Latn-CS"/>
        </w:rPr>
        <w:t xml:space="preserve"> uzimali </w:t>
      </w:r>
      <w:r>
        <w:rPr>
          <w:szCs w:val="22"/>
          <w:lang w:val="sr-Latn-CS"/>
        </w:rPr>
        <w:t xml:space="preserve">ili </w:t>
      </w:r>
      <w:r>
        <w:rPr>
          <w:szCs w:val="22"/>
          <w:lang w:val="sr-Latn-RS"/>
        </w:rPr>
        <w:t xml:space="preserve">ćete možda uzimati </w:t>
      </w:r>
      <w:r w:rsidR="0072780D" w:rsidRPr="008848E4">
        <w:rPr>
          <w:szCs w:val="22"/>
          <w:lang w:val="sr-Latn-CS"/>
        </w:rPr>
        <w:t>bilo koj</w:t>
      </w:r>
      <w:r>
        <w:rPr>
          <w:szCs w:val="22"/>
          <w:lang w:val="sr-Latn-CS"/>
        </w:rPr>
        <w:t>e</w:t>
      </w:r>
      <w:r w:rsidR="0072780D" w:rsidRPr="008848E4">
        <w:rPr>
          <w:szCs w:val="22"/>
          <w:lang w:val="sr-Latn-CS"/>
        </w:rPr>
        <w:t xml:space="preserve"> drug</w:t>
      </w:r>
      <w:r>
        <w:rPr>
          <w:szCs w:val="22"/>
          <w:lang w:val="sr-Latn-CS"/>
        </w:rPr>
        <w:t>e</w:t>
      </w:r>
      <w:r w:rsidR="0072780D" w:rsidRPr="008848E4">
        <w:rPr>
          <w:szCs w:val="22"/>
          <w:lang w:val="sr-Latn-CS"/>
        </w:rPr>
        <w:t xml:space="preserve"> </w:t>
      </w:r>
      <w:proofErr w:type="spellStart"/>
      <w:r w:rsidR="0072780D" w:rsidRPr="008848E4">
        <w:rPr>
          <w:szCs w:val="22"/>
          <w:lang w:val="sr-Latn-CS"/>
        </w:rPr>
        <w:t>l</w:t>
      </w:r>
      <w:r w:rsidR="005538EC">
        <w:rPr>
          <w:szCs w:val="22"/>
          <w:lang w:val="sr-Latn-CS"/>
        </w:rPr>
        <w:t>j</w:t>
      </w:r>
      <w:r w:rsidR="0072780D" w:rsidRPr="008848E4">
        <w:rPr>
          <w:szCs w:val="22"/>
          <w:lang w:val="sr-Latn-CS"/>
        </w:rPr>
        <w:t>ek</w:t>
      </w:r>
      <w:r>
        <w:rPr>
          <w:szCs w:val="22"/>
          <w:lang w:val="sr-Latn-CS"/>
        </w:rPr>
        <w:t>ove</w:t>
      </w:r>
      <w:proofErr w:type="spellEnd"/>
      <w:r w:rsidR="0072780D" w:rsidRPr="008848E4">
        <w:rPr>
          <w:szCs w:val="22"/>
          <w:lang w:val="sr-Latn-CS"/>
        </w:rPr>
        <w:t>.</w:t>
      </w:r>
    </w:p>
    <w:p w14:paraId="2C48661F" w14:textId="58EC9046" w:rsidR="007A5230" w:rsidRDefault="007A5230" w:rsidP="009A1695">
      <w:pPr>
        <w:pStyle w:val="Header"/>
        <w:tabs>
          <w:tab w:val="left" w:pos="284"/>
        </w:tabs>
        <w:spacing w:before="120" w:after="120"/>
        <w:rPr>
          <w:szCs w:val="22"/>
          <w:lang w:val="sr-Latn-CS"/>
        </w:rPr>
      </w:pPr>
      <w:proofErr w:type="spellStart"/>
      <w:r>
        <w:rPr>
          <w:szCs w:val="22"/>
          <w:lang w:val="sr-Latn-CS"/>
        </w:rPr>
        <w:t>Obav</w:t>
      </w:r>
      <w:r w:rsidR="005538EC">
        <w:rPr>
          <w:szCs w:val="22"/>
          <w:lang w:val="sr-Latn-CS"/>
        </w:rPr>
        <w:t>ij</w:t>
      </w:r>
      <w:r>
        <w:rPr>
          <w:szCs w:val="22"/>
          <w:lang w:val="sr-Latn-CS"/>
        </w:rPr>
        <w:t>estite</w:t>
      </w:r>
      <w:proofErr w:type="spellEnd"/>
      <w:r>
        <w:rPr>
          <w:szCs w:val="22"/>
          <w:lang w:val="sr-Latn-CS"/>
        </w:rPr>
        <w:t xml:space="preserve"> Vašeg </w:t>
      </w:r>
      <w:proofErr w:type="spellStart"/>
      <w:r>
        <w:rPr>
          <w:szCs w:val="22"/>
          <w:lang w:val="sr-Latn-CS"/>
        </w:rPr>
        <w:t>l</w:t>
      </w:r>
      <w:r w:rsidR="005538EC">
        <w:rPr>
          <w:szCs w:val="22"/>
          <w:lang w:val="sr-Latn-CS"/>
        </w:rPr>
        <w:t>j</w:t>
      </w:r>
      <w:r>
        <w:rPr>
          <w:szCs w:val="22"/>
          <w:lang w:val="sr-Latn-CS"/>
        </w:rPr>
        <w:t>ekara</w:t>
      </w:r>
      <w:proofErr w:type="spellEnd"/>
      <w:r>
        <w:rPr>
          <w:szCs w:val="22"/>
          <w:lang w:val="sr-Latn-CS"/>
        </w:rPr>
        <w:t xml:space="preserve"> ukoliko uzimate dodatke ishrani koji sadrže kalijum (suplementi kalijuma), </w:t>
      </w:r>
      <w:proofErr w:type="spellStart"/>
      <w:r>
        <w:rPr>
          <w:szCs w:val="22"/>
          <w:lang w:val="sr-Latn-CS"/>
        </w:rPr>
        <w:t>zam</w:t>
      </w:r>
      <w:r w:rsidR="005538EC">
        <w:rPr>
          <w:szCs w:val="22"/>
          <w:lang w:val="sr-Latn-CS"/>
        </w:rPr>
        <w:t>j</w:t>
      </w:r>
      <w:r>
        <w:rPr>
          <w:szCs w:val="22"/>
          <w:lang w:val="sr-Latn-CS"/>
        </w:rPr>
        <w:t>ene</w:t>
      </w:r>
      <w:proofErr w:type="spellEnd"/>
      <w:r>
        <w:rPr>
          <w:szCs w:val="22"/>
          <w:lang w:val="sr-Latn-CS"/>
        </w:rPr>
        <w:t xml:space="preserve"> za so koje sadrže kalijum, </w:t>
      </w:r>
      <w:proofErr w:type="spellStart"/>
      <w:r>
        <w:rPr>
          <w:szCs w:val="22"/>
          <w:lang w:val="sr-Latn-CS"/>
        </w:rPr>
        <w:t>l</w:t>
      </w:r>
      <w:r w:rsidR="005538EC">
        <w:rPr>
          <w:szCs w:val="22"/>
          <w:lang w:val="sr-Latn-CS"/>
        </w:rPr>
        <w:t>j</w:t>
      </w:r>
      <w:r>
        <w:rPr>
          <w:szCs w:val="22"/>
          <w:lang w:val="sr-Latn-CS"/>
        </w:rPr>
        <w:t>ekove</w:t>
      </w:r>
      <w:proofErr w:type="spellEnd"/>
      <w:r>
        <w:rPr>
          <w:szCs w:val="22"/>
          <w:lang w:val="sr-Latn-CS"/>
        </w:rPr>
        <w:t xml:space="preserve"> koji štede kalijum, kao </w:t>
      </w:r>
      <w:proofErr w:type="spellStart"/>
      <w:r>
        <w:rPr>
          <w:szCs w:val="22"/>
          <w:lang w:val="sr-Latn-CS"/>
        </w:rPr>
        <w:t>štu</w:t>
      </w:r>
      <w:proofErr w:type="spellEnd"/>
      <w:r>
        <w:rPr>
          <w:szCs w:val="22"/>
          <w:lang w:val="sr-Latn-CS"/>
        </w:rPr>
        <w:t xml:space="preserve"> su neki </w:t>
      </w:r>
      <w:proofErr w:type="spellStart"/>
      <w:r>
        <w:rPr>
          <w:szCs w:val="22"/>
          <w:lang w:val="sr-Latn-CS"/>
        </w:rPr>
        <w:t>diuretici</w:t>
      </w:r>
      <w:proofErr w:type="spellEnd"/>
      <w:r>
        <w:rPr>
          <w:szCs w:val="22"/>
          <w:lang w:val="sr-Latn-CS"/>
        </w:rPr>
        <w:t xml:space="preserve"> (</w:t>
      </w:r>
      <w:proofErr w:type="spellStart"/>
      <w:r>
        <w:rPr>
          <w:szCs w:val="22"/>
          <w:lang w:val="sr-Latn-CS"/>
        </w:rPr>
        <w:t>amilorid</w:t>
      </w:r>
      <w:proofErr w:type="spellEnd"/>
      <w:r>
        <w:rPr>
          <w:szCs w:val="22"/>
          <w:lang w:val="sr-Latn-CS"/>
        </w:rPr>
        <w:t xml:space="preserve">, </w:t>
      </w:r>
      <w:proofErr w:type="spellStart"/>
      <w:r>
        <w:rPr>
          <w:szCs w:val="22"/>
          <w:lang w:val="sr-Latn-CS"/>
        </w:rPr>
        <w:t>triamteren</w:t>
      </w:r>
      <w:proofErr w:type="spellEnd"/>
      <w:r>
        <w:rPr>
          <w:szCs w:val="22"/>
          <w:lang w:val="sr-Latn-CS"/>
        </w:rPr>
        <w:t xml:space="preserve">, </w:t>
      </w:r>
      <w:proofErr w:type="spellStart"/>
      <w:r>
        <w:rPr>
          <w:szCs w:val="22"/>
          <w:lang w:val="sr-Latn-CS"/>
        </w:rPr>
        <w:t>spironolakton</w:t>
      </w:r>
      <w:proofErr w:type="spellEnd"/>
      <w:r>
        <w:rPr>
          <w:szCs w:val="22"/>
          <w:lang w:val="sr-Latn-CS"/>
        </w:rPr>
        <w:t xml:space="preserve">) ili druge </w:t>
      </w:r>
      <w:proofErr w:type="spellStart"/>
      <w:r>
        <w:rPr>
          <w:szCs w:val="22"/>
          <w:lang w:val="sr-Latn-CS"/>
        </w:rPr>
        <w:t>l</w:t>
      </w:r>
      <w:r w:rsidR="005538EC">
        <w:rPr>
          <w:szCs w:val="22"/>
          <w:lang w:val="sr-Latn-CS"/>
        </w:rPr>
        <w:t>j</w:t>
      </w:r>
      <w:r>
        <w:rPr>
          <w:szCs w:val="22"/>
          <w:lang w:val="sr-Latn-CS"/>
        </w:rPr>
        <w:t>ekove</w:t>
      </w:r>
      <w:proofErr w:type="spellEnd"/>
      <w:r>
        <w:rPr>
          <w:szCs w:val="22"/>
          <w:lang w:val="sr-Latn-CS"/>
        </w:rPr>
        <w:t xml:space="preserve"> koji mogu povećati koncentraciju kalijuma u serumu (npr. </w:t>
      </w:r>
      <w:proofErr w:type="spellStart"/>
      <w:r>
        <w:rPr>
          <w:szCs w:val="22"/>
          <w:lang w:val="sr-Latn-CS"/>
        </w:rPr>
        <w:t>heparin</w:t>
      </w:r>
      <w:proofErr w:type="spellEnd"/>
      <w:r>
        <w:rPr>
          <w:szCs w:val="22"/>
          <w:lang w:val="sr-Latn-CS"/>
        </w:rPr>
        <w:t xml:space="preserve">, </w:t>
      </w:r>
      <w:proofErr w:type="spellStart"/>
      <w:r>
        <w:rPr>
          <w:szCs w:val="22"/>
          <w:lang w:val="sr-Latn-CS"/>
        </w:rPr>
        <w:t>l</w:t>
      </w:r>
      <w:r w:rsidR="00493254">
        <w:rPr>
          <w:szCs w:val="22"/>
          <w:lang w:val="sr-Latn-CS"/>
        </w:rPr>
        <w:t>j</w:t>
      </w:r>
      <w:r>
        <w:rPr>
          <w:szCs w:val="22"/>
          <w:lang w:val="sr-Latn-CS"/>
        </w:rPr>
        <w:t>ekovi</w:t>
      </w:r>
      <w:proofErr w:type="spellEnd"/>
      <w:r>
        <w:rPr>
          <w:szCs w:val="22"/>
          <w:lang w:val="sr-Latn-CS"/>
        </w:rPr>
        <w:t xml:space="preserve"> koji sadrže </w:t>
      </w:r>
      <w:proofErr w:type="spellStart"/>
      <w:r>
        <w:rPr>
          <w:szCs w:val="22"/>
          <w:lang w:val="sr-Latn-CS"/>
        </w:rPr>
        <w:t>trimetoprim</w:t>
      </w:r>
      <w:proofErr w:type="spellEnd"/>
      <w:r>
        <w:rPr>
          <w:szCs w:val="22"/>
          <w:lang w:val="sr-Latn-CS"/>
        </w:rPr>
        <w:t xml:space="preserve">), pošto se ne preporučuje </w:t>
      </w:r>
      <w:r w:rsidR="00182586">
        <w:rPr>
          <w:szCs w:val="22"/>
          <w:lang w:val="sr-Latn-CS"/>
        </w:rPr>
        <w:t xml:space="preserve">istovremena </w:t>
      </w:r>
      <w:proofErr w:type="spellStart"/>
      <w:r>
        <w:rPr>
          <w:szCs w:val="22"/>
          <w:lang w:val="sr-Latn-CS"/>
        </w:rPr>
        <w:t>prim</w:t>
      </w:r>
      <w:r w:rsidR="005538EC">
        <w:rPr>
          <w:szCs w:val="22"/>
          <w:lang w:val="sr-Latn-CS"/>
        </w:rPr>
        <w:t>j</w:t>
      </w:r>
      <w:r>
        <w:rPr>
          <w:szCs w:val="22"/>
          <w:lang w:val="sr-Latn-CS"/>
        </w:rPr>
        <w:t>ena</w:t>
      </w:r>
      <w:proofErr w:type="spellEnd"/>
      <w:r>
        <w:rPr>
          <w:szCs w:val="22"/>
          <w:lang w:val="sr-Latn-CS"/>
        </w:rPr>
        <w:t xml:space="preserve"> sa </w:t>
      </w:r>
      <w:proofErr w:type="spellStart"/>
      <w:r>
        <w:rPr>
          <w:szCs w:val="22"/>
          <w:lang w:val="sr-Latn-CS"/>
        </w:rPr>
        <w:t>l</w:t>
      </w:r>
      <w:r w:rsidR="005538EC">
        <w:rPr>
          <w:szCs w:val="22"/>
          <w:lang w:val="sr-Latn-CS"/>
        </w:rPr>
        <w:t>ij</w:t>
      </w:r>
      <w:r>
        <w:rPr>
          <w:szCs w:val="22"/>
          <w:lang w:val="sr-Latn-CS"/>
        </w:rPr>
        <w:t>ekom</w:t>
      </w:r>
      <w:proofErr w:type="spellEnd"/>
      <w:r>
        <w:rPr>
          <w:szCs w:val="22"/>
          <w:lang w:val="sr-Latn-CS"/>
        </w:rPr>
        <w:t xml:space="preserve"> </w:t>
      </w:r>
      <w:proofErr w:type="spellStart"/>
      <w:r>
        <w:rPr>
          <w:szCs w:val="22"/>
          <w:lang w:val="sr-Latn-CS"/>
        </w:rPr>
        <w:t>Losar</w:t>
      </w:r>
      <w:proofErr w:type="spellEnd"/>
      <w:r>
        <w:rPr>
          <w:szCs w:val="22"/>
          <w:lang w:val="sr-Latn-CS"/>
        </w:rPr>
        <w:t>.</w:t>
      </w:r>
    </w:p>
    <w:p w14:paraId="5B0754A4" w14:textId="0F7A634A" w:rsidR="0072780D" w:rsidRPr="008848E4" w:rsidRDefault="0072780D" w:rsidP="009A1695">
      <w:pPr>
        <w:pStyle w:val="Header"/>
        <w:tabs>
          <w:tab w:val="left" w:pos="284"/>
        </w:tabs>
        <w:spacing w:before="120" w:after="120"/>
        <w:contextualSpacing/>
        <w:rPr>
          <w:szCs w:val="22"/>
          <w:lang w:val="sr-Latn-CS"/>
        </w:rPr>
      </w:pPr>
      <w:r w:rsidRPr="008848E4">
        <w:rPr>
          <w:szCs w:val="22"/>
          <w:lang w:val="sr-Latn-CS"/>
        </w:rPr>
        <w:t xml:space="preserve">Budite posebno oprezni ako u toku </w:t>
      </w:r>
      <w:r w:rsidR="007A5230">
        <w:rPr>
          <w:szCs w:val="22"/>
          <w:lang w:val="sr-Latn-CS"/>
        </w:rPr>
        <w:t>terapije</w:t>
      </w:r>
      <w:r w:rsidRPr="008848E4">
        <w:rPr>
          <w:szCs w:val="22"/>
          <w:lang w:val="sr-Latn-CS"/>
        </w:rPr>
        <w:t xml:space="preserve"> </w:t>
      </w:r>
      <w:proofErr w:type="spellStart"/>
      <w:r w:rsidR="007A5230">
        <w:rPr>
          <w:szCs w:val="22"/>
          <w:lang w:val="sr-Latn-CS"/>
        </w:rPr>
        <w:t>l</w:t>
      </w:r>
      <w:r w:rsidR="00A6535D">
        <w:rPr>
          <w:szCs w:val="22"/>
          <w:lang w:val="sr-Latn-CS"/>
        </w:rPr>
        <w:t>ij</w:t>
      </w:r>
      <w:r w:rsidR="007A5230">
        <w:rPr>
          <w:szCs w:val="22"/>
          <w:lang w:val="sr-Latn-CS"/>
        </w:rPr>
        <w:t>ekom</w:t>
      </w:r>
      <w:proofErr w:type="spellEnd"/>
      <w:r w:rsidR="007A5230">
        <w:rPr>
          <w:szCs w:val="22"/>
          <w:lang w:val="sr-Latn-CS"/>
        </w:rPr>
        <w:t xml:space="preserve"> </w:t>
      </w:r>
      <w:proofErr w:type="spellStart"/>
      <w:r w:rsidR="007A5230">
        <w:rPr>
          <w:szCs w:val="22"/>
          <w:lang w:val="sr-Latn-CS"/>
        </w:rPr>
        <w:t>Losar</w:t>
      </w:r>
      <w:proofErr w:type="spellEnd"/>
      <w:r w:rsidRPr="008848E4">
        <w:rPr>
          <w:szCs w:val="22"/>
          <w:lang w:val="sr-Latn-CS"/>
        </w:rPr>
        <w:t xml:space="preserve"> </w:t>
      </w:r>
      <w:r w:rsidR="00BF6F66">
        <w:rPr>
          <w:szCs w:val="22"/>
          <w:lang w:val="sr-Latn-CS"/>
        </w:rPr>
        <w:t>uzimate</w:t>
      </w:r>
      <w:r w:rsidRPr="008848E4">
        <w:rPr>
          <w:szCs w:val="22"/>
          <w:lang w:val="sr-Latn-CS"/>
        </w:rPr>
        <w:t xml:space="preserve"> nek</w:t>
      </w:r>
      <w:r w:rsidR="00BF6F66">
        <w:rPr>
          <w:szCs w:val="22"/>
          <w:lang w:val="sr-Latn-CS"/>
        </w:rPr>
        <w:t>e</w:t>
      </w:r>
      <w:r w:rsidRPr="008848E4">
        <w:rPr>
          <w:szCs w:val="22"/>
          <w:lang w:val="sr-Latn-CS"/>
        </w:rPr>
        <w:t xml:space="preserve"> od sl</w:t>
      </w:r>
      <w:r w:rsidR="00A6535D">
        <w:rPr>
          <w:szCs w:val="22"/>
          <w:lang w:val="sr-Latn-CS"/>
        </w:rPr>
        <w:t>j</w:t>
      </w:r>
      <w:r w:rsidRPr="008848E4">
        <w:rPr>
          <w:szCs w:val="22"/>
          <w:lang w:val="sr-Latn-CS"/>
        </w:rPr>
        <w:t xml:space="preserve">edećih </w:t>
      </w:r>
      <w:proofErr w:type="spellStart"/>
      <w:r w:rsidRPr="008848E4">
        <w:rPr>
          <w:szCs w:val="22"/>
          <w:lang w:val="sr-Latn-CS"/>
        </w:rPr>
        <w:t>l</w:t>
      </w:r>
      <w:r w:rsidR="00A6535D">
        <w:rPr>
          <w:szCs w:val="22"/>
          <w:lang w:val="sr-Latn-CS"/>
        </w:rPr>
        <w:t>j</w:t>
      </w:r>
      <w:r w:rsidRPr="008848E4">
        <w:rPr>
          <w:szCs w:val="22"/>
          <w:lang w:val="sr-Latn-CS"/>
        </w:rPr>
        <w:t>ekova</w:t>
      </w:r>
      <w:proofErr w:type="spellEnd"/>
      <w:r w:rsidRPr="008848E4">
        <w:rPr>
          <w:szCs w:val="22"/>
          <w:lang w:val="sr-Latn-CS"/>
        </w:rPr>
        <w:t>:</w:t>
      </w:r>
    </w:p>
    <w:p w14:paraId="43470E31" w14:textId="03B7A3AB" w:rsidR="0072780D" w:rsidRPr="008848E4" w:rsidRDefault="007A5230" w:rsidP="009A1695">
      <w:pPr>
        <w:pStyle w:val="Header"/>
        <w:numPr>
          <w:ilvl w:val="0"/>
          <w:numId w:val="37"/>
        </w:numPr>
        <w:spacing w:before="120" w:after="120"/>
        <w:ind w:hanging="252"/>
        <w:contextualSpacing/>
        <w:rPr>
          <w:szCs w:val="22"/>
          <w:lang w:val="sr-Latn-CS"/>
        </w:rPr>
      </w:pPr>
      <w:r>
        <w:rPr>
          <w:szCs w:val="22"/>
          <w:lang w:val="sr-Latn-CS"/>
        </w:rPr>
        <w:t>druge</w:t>
      </w:r>
      <w:r w:rsidR="0072780D" w:rsidRPr="008848E4">
        <w:rPr>
          <w:szCs w:val="22"/>
          <w:lang w:val="sr-Latn-CS"/>
        </w:rPr>
        <w:t xml:space="preserve"> </w:t>
      </w:r>
      <w:proofErr w:type="spellStart"/>
      <w:r w:rsidR="0072780D" w:rsidRPr="008848E4">
        <w:rPr>
          <w:szCs w:val="22"/>
          <w:lang w:val="sr-Latn-CS"/>
        </w:rPr>
        <w:t>l</w:t>
      </w:r>
      <w:r w:rsidR="00A6535D">
        <w:rPr>
          <w:szCs w:val="22"/>
          <w:lang w:val="sr-Latn-CS"/>
        </w:rPr>
        <w:t>j</w:t>
      </w:r>
      <w:r w:rsidR="0072780D" w:rsidRPr="008848E4">
        <w:rPr>
          <w:szCs w:val="22"/>
          <w:lang w:val="sr-Latn-CS"/>
        </w:rPr>
        <w:t>ekove</w:t>
      </w:r>
      <w:proofErr w:type="spellEnd"/>
      <w:r w:rsidR="0072780D" w:rsidRPr="008848E4">
        <w:rPr>
          <w:szCs w:val="22"/>
          <w:lang w:val="sr-Latn-CS"/>
        </w:rPr>
        <w:t xml:space="preserve"> za snižavanje </w:t>
      </w:r>
      <w:r>
        <w:rPr>
          <w:szCs w:val="22"/>
          <w:lang w:val="sr-Latn-CS"/>
        </w:rPr>
        <w:t xml:space="preserve">krvnog </w:t>
      </w:r>
      <w:r w:rsidR="0072780D" w:rsidRPr="008848E4">
        <w:rPr>
          <w:szCs w:val="22"/>
          <w:lang w:val="sr-Latn-CS"/>
        </w:rPr>
        <w:t xml:space="preserve">pritiska, jer mogu dodatno sniziti krvni pritisak. Krvni pritisak </w:t>
      </w:r>
      <w:r w:rsidR="00BF6F66">
        <w:rPr>
          <w:szCs w:val="22"/>
          <w:lang w:val="sr-Latn-CS"/>
        </w:rPr>
        <w:t xml:space="preserve">se takođe </w:t>
      </w:r>
      <w:r w:rsidR="0072780D" w:rsidRPr="008848E4">
        <w:rPr>
          <w:szCs w:val="22"/>
          <w:lang w:val="sr-Latn-CS"/>
        </w:rPr>
        <w:t>mo</w:t>
      </w:r>
      <w:r w:rsidR="00BF6F66">
        <w:rPr>
          <w:szCs w:val="22"/>
          <w:lang w:val="sr-Latn-CS"/>
        </w:rPr>
        <w:t>že</w:t>
      </w:r>
      <w:r w:rsidR="0072780D" w:rsidRPr="008848E4">
        <w:rPr>
          <w:szCs w:val="22"/>
          <w:lang w:val="sr-Latn-CS"/>
        </w:rPr>
        <w:t xml:space="preserve"> sniziti i drugi</w:t>
      </w:r>
      <w:r w:rsidR="00BF6F66">
        <w:rPr>
          <w:szCs w:val="22"/>
          <w:lang w:val="sr-Latn-CS"/>
        </w:rPr>
        <w:t>m</w:t>
      </w:r>
      <w:r w:rsidR="0072780D" w:rsidRPr="008848E4">
        <w:rPr>
          <w:szCs w:val="22"/>
          <w:lang w:val="sr-Latn-CS"/>
        </w:rPr>
        <w:t xml:space="preserve"> </w:t>
      </w:r>
      <w:proofErr w:type="spellStart"/>
      <w:r w:rsidR="0072780D" w:rsidRPr="008848E4">
        <w:rPr>
          <w:szCs w:val="22"/>
          <w:lang w:val="sr-Latn-CS"/>
        </w:rPr>
        <w:t>l</w:t>
      </w:r>
      <w:r w:rsidR="00A6535D">
        <w:rPr>
          <w:szCs w:val="22"/>
          <w:lang w:val="sr-Latn-CS"/>
        </w:rPr>
        <w:t>j</w:t>
      </w:r>
      <w:r w:rsidR="0072780D" w:rsidRPr="008848E4">
        <w:rPr>
          <w:szCs w:val="22"/>
          <w:lang w:val="sr-Latn-CS"/>
        </w:rPr>
        <w:t>ekovi</w:t>
      </w:r>
      <w:r w:rsidR="00BF6F66">
        <w:rPr>
          <w:szCs w:val="22"/>
          <w:lang w:val="sr-Latn-CS"/>
        </w:rPr>
        <w:t>ma</w:t>
      </w:r>
      <w:proofErr w:type="spellEnd"/>
      <w:r w:rsidR="00BF6F66">
        <w:rPr>
          <w:szCs w:val="22"/>
          <w:lang w:val="sr-Latn-CS"/>
        </w:rPr>
        <w:t xml:space="preserve">/grupama </w:t>
      </w:r>
      <w:proofErr w:type="spellStart"/>
      <w:r w:rsidR="00BF6F66">
        <w:rPr>
          <w:szCs w:val="22"/>
          <w:lang w:val="sr-Latn-CS"/>
        </w:rPr>
        <w:t>l</w:t>
      </w:r>
      <w:r w:rsidR="00A6535D">
        <w:rPr>
          <w:szCs w:val="22"/>
          <w:lang w:val="sr-Latn-CS"/>
        </w:rPr>
        <w:t>j</w:t>
      </w:r>
      <w:r w:rsidR="00BF6F66">
        <w:rPr>
          <w:szCs w:val="22"/>
          <w:lang w:val="sr-Latn-CS"/>
        </w:rPr>
        <w:t>ekova</w:t>
      </w:r>
      <w:proofErr w:type="spellEnd"/>
      <w:r w:rsidR="0072780D" w:rsidRPr="008848E4">
        <w:rPr>
          <w:szCs w:val="22"/>
          <w:lang w:val="sr-Latn-CS"/>
        </w:rPr>
        <w:t xml:space="preserve">: </w:t>
      </w:r>
      <w:proofErr w:type="spellStart"/>
      <w:r w:rsidR="0072780D" w:rsidRPr="008848E4">
        <w:rPr>
          <w:szCs w:val="22"/>
          <w:lang w:val="sr-Latn-CS"/>
        </w:rPr>
        <w:t>triciklični</w:t>
      </w:r>
      <w:proofErr w:type="spellEnd"/>
      <w:r w:rsidR="0072780D" w:rsidRPr="008848E4">
        <w:rPr>
          <w:szCs w:val="22"/>
          <w:lang w:val="sr-Latn-CS"/>
        </w:rPr>
        <w:t xml:space="preserve"> </w:t>
      </w:r>
      <w:proofErr w:type="spellStart"/>
      <w:r w:rsidR="0072780D" w:rsidRPr="008848E4">
        <w:rPr>
          <w:szCs w:val="22"/>
          <w:lang w:val="sr-Latn-CS"/>
        </w:rPr>
        <w:t>antidepresivi</w:t>
      </w:r>
      <w:proofErr w:type="spellEnd"/>
      <w:r w:rsidR="0072780D" w:rsidRPr="008848E4">
        <w:rPr>
          <w:szCs w:val="22"/>
          <w:lang w:val="sr-Latn-CS"/>
        </w:rPr>
        <w:t xml:space="preserve">, </w:t>
      </w:r>
      <w:proofErr w:type="spellStart"/>
      <w:r w:rsidR="0072780D" w:rsidRPr="008848E4">
        <w:rPr>
          <w:szCs w:val="22"/>
          <w:lang w:val="sr-Latn-CS"/>
        </w:rPr>
        <w:t>antipsihotici</w:t>
      </w:r>
      <w:proofErr w:type="spellEnd"/>
      <w:r w:rsidR="0072780D" w:rsidRPr="008848E4">
        <w:rPr>
          <w:szCs w:val="22"/>
          <w:lang w:val="sr-Latn-CS"/>
        </w:rPr>
        <w:t xml:space="preserve">, </w:t>
      </w:r>
      <w:proofErr w:type="spellStart"/>
      <w:r w:rsidR="0072780D" w:rsidRPr="008848E4">
        <w:rPr>
          <w:szCs w:val="22"/>
          <w:lang w:val="sr-Latn-CS"/>
        </w:rPr>
        <w:t>baklofen</w:t>
      </w:r>
      <w:proofErr w:type="spellEnd"/>
      <w:r w:rsidR="0072780D" w:rsidRPr="008848E4">
        <w:rPr>
          <w:szCs w:val="22"/>
          <w:lang w:val="sr-Latn-CS"/>
        </w:rPr>
        <w:t xml:space="preserve">, </w:t>
      </w:r>
      <w:proofErr w:type="spellStart"/>
      <w:r w:rsidR="0072780D" w:rsidRPr="008848E4">
        <w:rPr>
          <w:szCs w:val="22"/>
          <w:lang w:val="sr-Latn-CS"/>
        </w:rPr>
        <w:t>amifostin</w:t>
      </w:r>
      <w:proofErr w:type="spellEnd"/>
      <w:r w:rsidR="0072780D" w:rsidRPr="008848E4">
        <w:rPr>
          <w:szCs w:val="22"/>
          <w:lang w:val="sr-Latn-CS"/>
        </w:rPr>
        <w:t>;</w:t>
      </w:r>
    </w:p>
    <w:p w14:paraId="17F835E2" w14:textId="412A80CF" w:rsidR="0072780D" w:rsidRDefault="0072780D" w:rsidP="009A1695">
      <w:pPr>
        <w:pStyle w:val="Header"/>
        <w:numPr>
          <w:ilvl w:val="0"/>
          <w:numId w:val="37"/>
        </w:numPr>
        <w:spacing w:before="120" w:after="120"/>
        <w:ind w:hanging="252"/>
        <w:rPr>
          <w:szCs w:val="22"/>
          <w:lang w:val="sr-Latn-CS"/>
        </w:rPr>
      </w:pPr>
      <w:proofErr w:type="spellStart"/>
      <w:r w:rsidRPr="008848E4">
        <w:rPr>
          <w:szCs w:val="22"/>
          <w:lang w:val="sr-Latn-CS"/>
        </w:rPr>
        <w:t>nesteroidne</w:t>
      </w:r>
      <w:proofErr w:type="spellEnd"/>
      <w:r w:rsidRPr="008848E4">
        <w:rPr>
          <w:szCs w:val="22"/>
          <w:lang w:val="sr-Latn-CS"/>
        </w:rPr>
        <w:t xml:space="preserve"> </w:t>
      </w:r>
      <w:proofErr w:type="spellStart"/>
      <w:r w:rsidRPr="008848E4">
        <w:rPr>
          <w:szCs w:val="22"/>
          <w:lang w:val="sr-Latn-CS"/>
        </w:rPr>
        <w:t>antiinflamatorne</w:t>
      </w:r>
      <w:proofErr w:type="spellEnd"/>
      <w:r w:rsidRPr="008848E4">
        <w:rPr>
          <w:szCs w:val="22"/>
          <w:lang w:val="sr-Latn-CS"/>
        </w:rPr>
        <w:t xml:space="preserve"> </w:t>
      </w:r>
      <w:proofErr w:type="spellStart"/>
      <w:r w:rsidRPr="008848E4">
        <w:rPr>
          <w:szCs w:val="22"/>
          <w:lang w:val="sr-Latn-CS"/>
        </w:rPr>
        <w:t>l</w:t>
      </w:r>
      <w:r w:rsidR="00A6535D">
        <w:rPr>
          <w:szCs w:val="22"/>
          <w:lang w:val="sr-Latn-CS"/>
        </w:rPr>
        <w:t>j</w:t>
      </w:r>
      <w:r w:rsidRPr="008848E4">
        <w:rPr>
          <w:szCs w:val="22"/>
          <w:lang w:val="sr-Latn-CS"/>
        </w:rPr>
        <w:t>ekove</w:t>
      </w:r>
      <w:proofErr w:type="spellEnd"/>
      <w:r w:rsidRPr="008848E4">
        <w:rPr>
          <w:szCs w:val="22"/>
          <w:lang w:val="sr-Latn-CS"/>
        </w:rPr>
        <w:t xml:space="preserve"> (NSAIL) kao što </w:t>
      </w:r>
      <w:r w:rsidR="00BF6F66">
        <w:rPr>
          <w:szCs w:val="22"/>
          <w:lang w:val="sr-Latn-CS"/>
        </w:rPr>
        <w:t>je</w:t>
      </w:r>
      <w:r w:rsidRPr="008848E4">
        <w:rPr>
          <w:szCs w:val="22"/>
          <w:lang w:val="sr-Latn-CS"/>
        </w:rPr>
        <w:t xml:space="preserve"> </w:t>
      </w:r>
      <w:proofErr w:type="spellStart"/>
      <w:r w:rsidRPr="008848E4">
        <w:rPr>
          <w:szCs w:val="22"/>
          <w:lang w:val="sr-Latn-CS"/>
        </w:rPr>
        <w:t>indometacin</w:t>
      </w:r>
      <w:proofErr w:type="spellEnd"/>
      <w:r w:rsidRPr="008848E4">
        <w:rPr>
          <w:szCs w:val="22"/>
          <w:lang w:val="sr-Latn-CS"/>
        </w:rPr>
        <w:t xml:space="preserve">, uključujući COX-2 </w:t>
      </w:r>
      <w:proofErr w:type="spellStart"/>
      <w:r w:rsidRPr="008848E4">
        <w:rPr>
          <w:szCs w:val="22"/>
          <w:lang w:val="sr-Latn-CS"/>
        </w:rPr>
        <w:t>inhibitore</w:t>
      </w:r>
      <w:proofErr w:type="spellEnd"/>
      <w:r w:rsidRPr="008848E4">
        <w:rPr>
          <w:szCs w:val="22"/>
          <w:lang w:val="sr-Latn-CS"/>
        </w:rPr>
        <w:t xml:space="preserve"> (</w:t>
      </w:r>
      <w:proofErr w:type="spellStart"/>
      <w:r w:rsidRPr="008848E4">
        <w:rPr>
          <w:szCs w:val="22"/>
          <w:lang w:val="sr-Latn-CS"/>
        </w:rPr>
        <w:t>l</w:t>
      </w:r>
      <w:r w:rsidR="00A6535D">
        <w:rPr>
          <w:szCs w:val="22"/>
          <w:lang w:val="sr-Latn-CS"/>
        </w:rPr>
        <w:t>j</w:t>
      </w:r>
      <w:r w:rsidRPr="008848E4">
        <w:rPr>
          <w:szCs w:val="22"/>
          <w:lang w:val="sr-Latn-CS"/>
        </w:rPr>
        <w:t>ekovi</w:t>
      </w:r>
      <w:proofErr w:type="spellEnd"/>
      <w:r w:rsidRPr="008848E4">
        <w:rPr>
          <w:szCs w:val="22"/>
          <w:lang w:val="sr-Latn-CS"/>
        </w:rPr>
        <w:t xml:space="preserve"> koji smanjuju zapaljenje i ublažavaju bol), </w:t>
      </w:r>
      <w:r w:rsidR="00BF6F66">
        <w:rPr>
          <w:szCs w:val="22"/>
          <w:lang w:val="sr-Latn-CS"/>
        </w:rPr>
        <w:t xml:space="preserve">jer </w:t>
      </w:r>
      <w:r w:rsidRPr="008848E4">
        <w:rPr>
          <w:szCs w:val="22"/>
          <w:lang w:val="sr-Latn-CS"/>
        </w:rPr>
        <w:t xml:space="preserve">mogu </w:t>
      </w:r>
      <w:r w:rsidR="003464F6">
        <w:rPr>
          <w:szCs w:val="22"/>
          <w:lang w:val="sr-Latn-CS"/>
        </w:rPr>
        <w:t>oslabiti</w:t>
      </w:r>
      <w:r w:rsidR="003464F6" w:rsidRPr="008848E4">
        <w:rPr>
          <w:szCs w:val="22"/>
          <w:lang w:val="sr-Latn-CS"/>
        </w:rPr>
        <w:t xml:space="preserve"> </w:t>
      </w:r>
      <w:r w:rsidR="005952E9">
        <w:rPr>
          <w:szCs w:val="22"/>
          <w:lang w:val="sr-Latn-CS"/>
        </w:rPr>
        <w:t>dejstvo</w:t>
      </w:r>
      <w:r w:rsidRPr="008848E4">
        <w:rPr>
          <w:szCs w:val="22"/>
          <w:lang w:val="sr-Latn-CS"/>
        </w:rPr>
        <w:t xml:space="preserve"> </w:t>
      </w:r>
      <w:proofErr w:type="spellStart"/>
      <w:r w:rsidRPr="008848E4">
        <w:rPr>
          <w:szCs w:val="22"/>
          <w:lang w:val="sr-Latn-CS"/>
        </w:rPr>
        <w:t>losartana</w:t>
      </w:r>
      <w:proofErr w:type="spellEnd"/>
      <w:r w:rsidRPr="008848E4">
        <w:rPr>
          <w:szCs w:val="22"/>
          <w:lang w:val="sr-Latn-CS"/>
        </w:rPr>
        <w:t xml:space="preserve"> </w:t>
      </w:r>
      <w:r w:rsidR="005952E9">
        <w:rPr>
          <w:szCs w:val="22"/>
          <w:lang w:val="sr-Latn-CS"/>
        </w:rPr>
        <w:t>na</w:t>
      </w:r>
      <w:r w:rsidRPr="008848E4">
        <w:rPr>
          <w:szCs w:val="22"/>
          <w:lang w:val="sr-Latn-CS"/>
        </w:rPr>
        <w:t xml:space="preserve"> sniž</w:t>
      </w:r>
      <w:r w:rsidR="005952E9">
        <w:rPr>
          <w:szCs w:val="22"/>
          <w:lang w:val="sr-Latn-CS"/>
        </w:rPr>
        <w:t>enje krvnog</w:t>
      </w:r>
      <w:r w:rsidRPr="008848E4">
        <w:rPr>
          <w:szCs w:val="22"/>
          <w:lang w:val="sr-Latn-CS"/>
        </w:rPr>
        <w:t xml:space="preserve"> pritiska. </w:t>
      </w:r>
    </w:p>
    <w:p w14:paraId="0CBEAA3C" w14:textId="0F20DB7B" w:rsidR="003464F6" w:rsidRDefault="003464F6" w:rsidP="006B57C7">
      <w:pPr>
        <w:pStyle w:val="Header"/>
        <w:spacing w:before="120" w:after="120"/>
        <w:contextualSpacing/>
        <w:rPr>
          <w:szCs w:val="22"/>
          <w:lang w:val="sr-Latn-CS"/>
        </w:rPr>
      </w:pPr>
      <w:proofErr w:type="spellStart"/>
      <w:r>
        <w:rPr>
          <w:szCs w:val="22"/>
          <w:lang w:val="sr-Latn-CS"/>
        </w:rPr>
        <w:t>L</w:t>
      </w:r>
      <w:r w:rsidR="00A6535D">
        <w:rPr>
          <w:szCs w:val="22"/>
          <w:lang w:val="sr-Latn-CS"/>
        </w:rPr>
        <w:t>j</w:t>
      </w:r>
      <w:r w:rsidR="00E27693" w:rsidRPr="00E27693">
        <w:rPr>
          <w:szCs w:val="22"/>
          <w:lang w:val="sr-Latn-CS"/>
        </w:rPr>
        <w:t>ekar</w:t>
      </w:r>
      <w:proofErr w:type="spellEnd"/>
      <w:r w:rsidR="00E27693" w:rsidRPr="00E27693">
        <w:rPr>
          <w:szCs w:val="22"/>
          <w:lang w:val="sr-Latn-CS"/>
        </w:rPr>
        <w:t xml:space="preserve"> će možda morati da prilagodi </w:t>
      </w:r>
      <w:r w:rsidR="005952E9">
        <w:rPr>
          <w:szCs w:val="22"/>
          <w:lang w:val="sr-Latn-CS"/>
        </w:rPr>
        <w:t xml:space="preserve">Vašu </w:t>
      </w:r>
      <w:r w:rsidR="00E27693" w:rsidRPr="00E27693">
        <w:rPr>
          <w:szCs w:val="22"/>
          <w:lang w:val="sr-Latn-CS"/>
        </w:rPr>
        <w:t xml:space="preserve">dozu </w:t>
      </w:r>
      <w:proofErr w:type="spellStart"/>
      <w:r w:rsidR="00E27693" w:rsidRPr="00E27693">
        <w:rPr>
          <w:szCs w:val="22"/>
          <w:lang w:val="sr-Latn-CS"/>
        </w:rPr>
        <w:t>l</w:t>
      </w:r>
      <w:r w:rsidR="00A6535D">
        <w:rPr>
          <w:szCs w:val="22"/>
          <w:lang w:val="sr-Latn-CS"/>
        </w:rPr>
        <w:t>ij</w:t>
      </w:r>
      <w:r w:rsidR="00E27693" w:rsidRPr="00E27693">
        <w:rPr>
          <w:szCs w:val="22"/>
          <w:lang w:val="sr-Latn-CS"/>
        </w:rPr>
        <w:t>eka</w:t>
      </w:r>
      <w:proofErr w:type="spellEnd"/>
      <w:r w:rsidR="00E27693" w:rsidRPr="00E27693">
        <w:rPr>
          <w:szCs w:val="22"/>
          <w:lang w:val="sr-Latn-CS"/>
        </w:rPr>
        <w:t xml:space="preserve"> i/ili da preduzme druge </w:t>
      </w:r>
      <w:proofErr w:type="spellStart"/>
      <w:r w:rsidR="00E27693" w:rsidRPr="00E27693">
        <w:rPr>
          <w:szCs w:val="22"/>
          <w:lang w:val="sr-Latn-CS"/>
        </w:rPr>
        <w:t>m</w:t>
      </w:r>
      <w:r w:rsidR="00A6535D">
        <w:rPr>
          <w:szCs w:val="22"/>
          <w:lang w:val="sr-Latn-CS"/>
        </w:rPr>
        <w:t>j</w:t>
      </w:r>
      <w:r w:rsidR="00E27693" w:rsidRPr="00E27693">
        <w:rPr>
          <w:szCs w:val="22"/>
          <w:lang w:val="sr-Latn-CS"/>
        </w:rPr>
        <w:t>ere</w:t>
      </w:r>
      <w:proofErr w:type="spellEnd"/>
      <w:r w:rsidR="00E27693" w:rsidRPr="00E27693">
        <w:rPr>
          <w:szCs w:val="22"/>
          <w:lang w:val="sr-Latn-CS"/>
        </w:rPr>
        <w:t xml:space="preserve"> opreza ukoliko</w:t>
      </w:r>
      <w:r>
        <w:rPr>
          <w:szCs w:val="22"/>
          <w:lang w:val="sr-Latn-CS"/>
        </w:rPr>
        <w:t>:</w:t>
      </w:r>
    </w:p>
    <w:p w14:paraId="3C2C5EE8" w14:textId="06CB9F0D" w:rsidR="003464F6" w:rsidRDefault="00E27693" w:rsidP="006B57C7">
      <w:pPr>
        <w:pStyle w:val="Header"/>
        <w:numPr>
          <w:ilvl w:val="0"/>
          <w:numId w:val="44"/>
        </w:numPr>
        <w:tabs>
          <w:tab w:val="clear" w:pos="4536"/>
          <w:tab w:val="center" w:pos="426"/>
        </w:tabs>
        <w:spacing w:before="120" w:after="120"/>
        <w:ind w:left="284" w:firstLine="0"/>
        <w:contextualSpacing/>
        <w:rPr>
          <w:szCs w:val="22"/>
          <w:lang w:val="sr-Latn-CS"/>
        </w:rPr>
      </w:pPr>
      <w:r w:rsidRPr="00E27693">
        <w:rPr>
          <w:szCs w:val="22"/>
          <w:lang w:val="sr-Latn-CS"/>
        </w:rPr>
        <w:t>uzimate ACE</w:t>
      </w:r>
      <w:r w:rsidR="005952E9">
        <w:rPr>
          <w:szCs w:val="22"/>
          <w:lang w:val="sr-Latn-CS"/>
        </w:rPr>
        <w:t xml:space="preserve"> </w:t>
      </w:r>
      <w:proofErr w:type="spellStart"/>
      <w:r w:rsidRPr="00E27693">
        <w:rPr>
          <w:szCs w:val="22"/>
          <w:lang w:val="sr-Latn-CS"/>
        </w:rPr>
        <w:t>inhibitor</w:t>
      </w:r>
      <w:proofErr w:type="spellEnd"/>
      <w:r w:rsidRPr="00E27693">
        <w:rPr>
          <w:szCs w:val="22"/>
          <w:lang w:val="sr-Latn-CS"/>
        </w:rPr>
        <w:t xml:space="preserve"> ili </w:t>
      </w:r>
      <w:proofErr w:type="spellStart"/>
      <w:r>
        <w:rPr>
          <w:szCs w:val="22"/>
          <w:lang w:val="sr-Latn-CS"/>
        </w:rPr>
        <w:t>aliskiren</w:t>
      </w:r>
      <w:proofErr w:type="spellEnd"/>
      <w:r>
        <w:rPr>
          <w:szCs w:val="22"/>
          <w:lang w:val="sr-Latn-CS"/>
        </w:rPr>
        <w:t xml:space="preserve"> (</w:t>
      </w:r>
      <w:proofErr w:type="spellStart"/>
      <w:r>
        <w:rPr>
          <w:szCs w:val="22"/>
          <w:lang w:val="sr-Latn-CS"/>
        </w:rPr>
        <w:t>vid</w:t>
      </w:r>
      <w:r w:rsidR="00A6535D">
        <w:rPr>
          <w:szCs w:val="22"/>
          <w:lang w:val="sr-Latn-CS"/>
        </w:rPr>
        <w:t>j</w:t>
      </w:r>
      <w:r>
        <w:rPr>
          <w:szCs w:val="22"/>
          <w:lang w:val="sr-Latn-CS"/>
        </w:rPr>
        <w:t>eti</w:t>
      </w:r>
      <w:proofErr w:type="spellEnd"/>
      <w:r>
        <w:rPr>
          <w:szCs w:val="22"/>
          <w:lang w:val="sr-Latn-CS"/>
        </w:rPr>
        <w:t xml:space="preserve"> takođe</w:t>
      </w:r>
      <w:r w:rsidR="00360A12">
        <w:rPr>
          <w:szCs w:val="22"/>
          <w:lang w:val="sr-Latn-CS"/>
        </w:rPr>
        <w:t xml:space="preserve"> u</w:t>
      </w:r>
      <w:r>
        <w:rPr>
          <w:szCs w:val="22"/>
          <w:lang w:val="sr-Latn-CS"/>
        </w:rPr>
        <w:t xml:space="preserve"> </w:t>
      </w:r>
      <w:proofErr w:type="spellStart"/>
      <w:r w:rsidR="00A6535D">
        <w:rPr>
          <w:szCs w:val="22"/>
          <w:lang w:val="sr-Latn-CS"/>
        </w:rPr>
        <w:t>dijelu</w:t>
      </w:r>
      <w:proofErr w:type="spellEnd"/>
      <w:r w:rsidR="00360A12">
        <w:rPr>
          <w:szCs w:val="22"/>
          <w:lang w:val="sr-Latn-CS"/>
        </w:rPr>
        <w:t xml:space="preserve"> 2</w:t>
      </w:r>
      <w:r w:rsidRPr="00E27693">
        <w:rPr>
          <w:szCs w:val="22"/>
          <w:lang w:val="sr-Latn-CS"/>
        </w:rPr>
        <w:t xml:space="preserve"> „</w:t>
      </w:r>
      <w:proofErr w:type="spellStart"/>
      <w:r w:rsidRPr="00E27693">
        <w:rPr>
          <w:szCs w:val="22"/>
          <w:lang w:val="sr-Latn-CS"/>
        </w:rPr>
        <w:t>L</w:t>
      </w:r>
      <w:r w:rsidR="00A6535D">
        <w:rPr>
          <w:szCs w:val="22"/>
          <w:lang w:val="sr-Latn-CS"/>
        </w:rPr>
        <w:t>ij</w:t>
      </w:r>
      <w:r w:rsidRPr="00E27693">
        <w:rPr>
          <w:szCs w:val="22"/>
          <w:lang w:val="sr-Latn-CS"/>
        </w:rPr>
        <w:t>ek</w:t>
      </w:r>
      <w:proofErr w:type="spellEnd"/>
      <w:r w:rsidRPr="00E27693">
        <w:rPr>
          <w:szCs w:val="22"/>
          <w:lang w:val="sr-Latn-CS"/>
        </w:rPr>
        <w:t xml:space="preserve"> </w:t>
      </w:r>
      <w:proofErr w:type="spellStart"/>
      <w:r w:rsidRPr="00E27693">
        <w:rPr>
          <w:szCs w:val="22"/>
          <w:lang w:val="sr-Latn-CS"/>
        </w:rPr>
        <w:t>Losar</w:t>
      </w:r>
      <w:proofErr w:type="spellEnd"/>
      <w:r w:rsidRPr="00E27693">
        <w:rPr>
          <w:szCs w:val="22"/>
          <w:lang w:val="sr-Latn-CS"/>
        </w:rPr>
        <w:t xml:space="preserve"> ne sm</w:t>
      </w:r>
      <w:r w:rsidR="00A6535D">
        <w:rPr>
          <w:szCs w:val="22"/>
          <w:lang w:val="sr-Latn-CS"/>
        </w:rPr>
        <w:t>ij</w:t>
      </w:r>
      <w:r w:rsidRPr="00E27693">
        <w:rPr>
          <w:szCs w:val="22"/>
          <w:lang w:val="sr-Latn-CS"/>
        </w:rPr>
        <w:t xml:space="preserve">ete </w:t>
      </w:r>
      <w:r w:rsidR="00A6535D">
        <w:rPr>
          <w:szCs w:val="22"/>
          <w:lang w:val="sr-Latn-CS"/>
        </w:rPr>
        <w:t>koristiti</w:t>
      </w:r>
      <w:r w:rsidRPr="00E27693">
        <w:rPr>
          <w:szCs w:val="22"/>
          <w:lang w:val="sr-Latn-CS"/>
        </w:rPr>
        <w:t xml:space="preserve">“ i „Upozorenja i </w:t>
      </w:r>
      <w:proofErr w:type="spellStart"/>
      <w:r w:rsidRPr="00E27693">
        <w:rPr>
          <w:szCs w:val="22"/>
          <w:lang w:val="sr-Latn-CS"/>
        </w:rPr>
        <w:t>m</w:t>
      </w:r>
      <w:r w:rsidR="00A6535D">
        <w:rPr>
          <w:szCs w:val="22"/>
          <w:lang w:val="sr-Latn-CS"/>
        </w:rPr>
        <w:t>j</w:t>
      </w:r>
      <w:r w:rsidRPr="00E27693">
        <w:rPr>
          <w:szCs w:val="22"/>
          <w:lang w:val="sr-Latn-CS"/>
        </w:rPr>
        <w:t>ere</w:t>
      </w:r>
      <w:proofErr w:type="spellEnd"/>
      <w:r w:rsidRPr="00E27693">
        <w:rPr>
          <w:szCs w:val="22"/>
          <w:lang w:val="sr-Latn-CS"/>
        </w:rPr>
        <w:t xml:space="preserve"> opreza“)</w:t>
      </w:r>
      <w:r w:rsidR="008C46F5">
        <w:rPr>
          <w:szCs w:val="22"/>
          <w:lang w:val="sr-Latn-CS"/>
        </w:rPr>
        <w:t>;</w:t>
      </w:r>
    </w:p>
    <w:p w14:paraId="1A726524" w14:textId="67E0349A" w:rsidR="0072780D" w:rsidRPr="003464F6" w:rsidRDefault="0072780D" w:rsidP="006B57C7">
      <w:pPr>
        <w:pStyle w:val="Header"/>
        <w:numPr>
          <w:ilvl w:val="0"/>
          <w:numId w:val="44"/>
        </w:numPr>
        <w:tabs>
          <w:tab w:val="clear" w:pos="4536"/>
          <w:tab w:val="center" w:pos="426"/>
        </w:tabs>
        <w:spacing w:before="120" w:after="120"/>
        <w:ind w:left="284" w:firstLine="0"/>
        <w:rPr>
          <w:szCs w:val="22"/>
          <w:lang w:val="sr-Latn-CS"/>
        </w:rPr>
      </w:pPr>
      <w:r w:rsidRPr="003464F6">
        <w:rPr>
          <w:szCs w:val="22"/>
          <w:lang w:val="sr-Latn-CS"/>
        </w:rPr>
        <w:t xml:space="preserve">imate oštećenu funkciju bubrega, </w:t>
      </w:r>
      <w:r w:rsidR="008C46F5">
        <w:rPr>
          <w:szCs w:val="22"/>
          <w:lang w:val="sr-Latn-CS"/>
        </w:rPr>
        <w:t xml:space="preserve">jer </w:t>
      </w:r>
      <w:r w:rsidRPr="003464F6">
        <w:rPr>
          <w:szCs w:val="22"/>
          <w:lang w:val="sr-Latn-CS"/>
        </w:rPr>
        <w:t xml:space="preserve">istovremena </w:t>
      </w:r>
      <w:proofErr w:type="spellStart"/>
      <w:r w:rsidRPr="003464F6">
        <w:rPr>
          <w:szCs w:val="22"/>
          <w:lang w:val="sr-Latn-CS"/>
        </w:rPr>
        <w:t>prim</w:t>
      </w:r>
      <w:r w:rsidR="00A6535D">
        <w:rPr>
          <w:szCs w:val="22"/>
          <w:lang w:val="sr-Latn-CS"/>
        </w:rPr>
        <w:t>j</w:t>
      </w:r>
      <w:r w:rsidRPr="003464F6">
        <w:rPr>
          <w:szCs w:val="22"/>
          <w:lang w:val="sr-Latn-CS"/>
        </w:rPr>
        <w:t>ena</w:t>
      </w:r>
      <w:proofErr w:type="spellEnd"/>
      <w:r w:rsidRPr="003464F6">
        <w:rPr>
          <w:szCs w:val="22"/>
          <w:lang w:val="sr-Latn-CS"/>
        </w:rPr>
        <w:t xml:space="preserve"> ovih </w:t>
      </w:r>
      <w:proofErr w:type="spellStart"/>
      <w:r w:rsidRPr="003464F6">
        <w:rPr>
          <w:szCs w:val="22"/>
          <w:lang w:val="sr-Latn-CS"/>
        </w:rPr>
        <w:t>l</w:t>
      </w:r>
      <w:r w:rsidR="00A6535D">
        <w:rPr>
          <w:szCs w:val="22"/>
          <w:lang w:val="sr-Latn-CS"/>
        </w:rPr>
        <w:t>j</w:t>
      </w:r>
      <w:r w:rsidRPr="003464F6">
        <w:rPr>
          <w:szCs w:val="22"/>
          <w:lang w:val="sr-Latn-CS"/>
        </w:rPr>
        <w:t>ekova</w:t>
      </w:r>
      <w:proofErr w:type="spellEnd"/>
      <w:r w:rsidRPr="003464F6">
        <w:rPr>
          <w:szCs w:val="22"/>
          <w:lang w:val="sr-Latn-CS"/>
        </w:rPr>
        <w:t xml:space="preserve"> može dovesti do daljeg pogoršanja bubrežne funkcije.</w:t>
      </w:r>
    </w:p>
    <w:p w14:paraId="334B2266" w14:textId="2B46DE8A" w:rsidR="001722D6" w:rsidRDefault="0072780D" w:rsidP="009A1695">
      <w:pPr>
        <w:spacing w:before="120" w:after="120"/>
        <w:rPr>
          <w:szCs w:val="22"/>
          <w:lang w:val="pl-PL"/>
        </w:rPr>
      </w:pPr>
      <w:proofErr w:type="spellStart"/>
      <w:r w:rsidRPr="008848E4">
        <w:rPr>
          <w:szCs w:val="22"/>
          <w:lang w:val="sr-Latn-CS"/>
        </w:rPr>
        <w:t>L</w:t>
      </w:r>
      <w:r w:rsidR="00A6535D">
        <w:rPr>
          <w:szCs w:val="22"/>
          <w:lang w:val="sr-Latn-CS"/>
        </w:rPr>
        <w:t>j</w:t>
      </w:r>
      <w:r w:rsidRPr="008848E4">
        <w:rPr>
          <w:szCs w:val="22"/>
          <w:lang w:val="sr-Latn-CS"/>
        </w:rPr>
        <w:t>ekove</w:t>
      </w:r>
      <w:proofErr w:type="spellEnd"/>
      <w:r w:rsidRPr="008848E4">
        <w:rPr>
          <w:szCs w:val="22"/>
          <w:lang w:val="sr-Latn-CS"/>
        </w:rPr>
        <w:t xml:space="preserve"> koji sadrže litijum ne treba da </w:t>
      </w:r>
      <w:proofErr w:type="spellStart"/>
      <w:r w:rsidRPr="008848E4">
        <w:rPr>
          <w:szCs w:val="22"/>
          <w:lang w:val="sr-Latn-CS"/>
        </w:rPr>
        <w:t>prim</w:t>
      </w:r>
      <w:r w:rsidR="00A6535D">
        <w:rPr>
          <w:szCs w:val="22"/>
          <w:lang w:val="sr-Latn-CS"/>
        </w:rPr>
        <w:t>j</w:t>
      </w:r>
      <w:r w:rsidRPr="008848E4">
        <w:rPr>
          <w:szCs w:val="22"/>
          <w:lang w:val="sr-Latn-CS"/>
        </w:rPr>
        <w:t>enjujete</w:t>
      </w:r>
      <w:proofErr w:type="spellEnd"/>
      <w:r w:rsidRPr="008848E4">
        <w:rPr>
          <w:szCs w:val="22"/>
          <w:lang w:val="sr-Latn-CS"/>
        </w:rPr>
        <w:t xml:space="preserve"> </w:t>
      </w:r>
      <w:r w:rsidR="005952E9">
        <w:rPr>
          <w:szCs w:val="22"/>
          <w:lang w:val="sr-Latn-CS"/>
        </w:rPr>
        <w:t>u kombinaciji</w:t>
      </w:r>
      <w:r w:rsidRPr="008848E4">
        <w:rPr>
          <w:szCs w:val="22"/>
          <w:lang w:val="sr-Latn-CS"/>
        </w:rPr>
        <w:t xml:space="preserve"> sa </w:t>
      </w:r>
      <w:proofErr w:type="spellStart"/>
      <w:r w:rsidRPr="008848E4">
        <w:rPr>
          <w:szCs w:val="22"/>
          <w:lang w:val="sr-Latn-CS"/>
        </w:rPr>
        <w:t>losartanom</w:t>
      </w:r>
      <w:proofErr w:type="spellEnd"/>
      <w:r w:rsidR="00FF593D">
        <w:rPr>
          <w:szCs w:val="22"/>
          <w:lang w:val="sr-Latn-CS"/>
        </w:rPr>
        <w:t>,</w:t>
      </w:r>
      <w:r w:rsidRPr="008848E4">
        <w:rPr>
          <w:szCs w:val="22"/>
          <w:lang w:val="sr-Latn-CS"/>
        </w:rPr>
        <w:t xml:space="preserve"> ako ni</w:t>
      </w:r>
      <w:r w:rsidR="00A6535D">
        <w:rPr>
          <w:szCs w:val="22"/>
          <w:lang w:val="sr-Latn-CS"/>
        </w:rPr>
        <w:t>je</w:t>
      </w:r>
      <w:r w:rsidRPr="008848E4">
        <w:rPr>
          <w:szCs w:val="22"/>
          <w:lang w:val="sr-Latn-CS"/>
        </w:rPr>
        <w:t xml:space="preserve">ste pod strogim nadzorom </w:t>
      </w:r>
      <w:proofErr w:type="spellStart"/>
      <w:r w:rsidRPr="008848E4">
        <w:rPr>
          <w:szCs w:val="22"/>
          <w:lang w:val="sr-Latn-CS"/>
        </w:rPr>
        <w:t>l</w:t>
      </w:r>
      <w:r w:rsidR="00A6535D">
        <w:rPr>
          <w:szCs w:val="22"/>
          <w:lang w:val="sr-Latn-CS"/>
        </w:rPr>
        <w:t>j</w:t>
      </w:r>
      <w:r w:rsidRPr="008848E4">
        <w:rPr>
          <w:szCs w:val="22"/>
          <w:lang w:val="sr-Latn-CS"/>
        </w:rPr>
        <w:t>ekara</w:t>
      </w:r>
      <w:proofErr w:type="spellEnd"/>
      <w:r w:rsidRPr="008848E4">
        <w:rPr>
          <w:szCs w:val="22"/>
          <w:lang w:val="sr-Latn-CS"/>
        </w:rPr>
        <w:t xml:space="preserve">. </w:t>
      </w:r>
      <w:r w:rsidR="00BF6F66">
        <w:rPr>
          <w:szCs w:val="22"/>
          <w:lang w:val="sr-Latn-CS"/>
        </w:rPr>
        <w:t xml:space="preserve">Posebne </w:t>
      </w:r>
      <w:proofErr w:type="spellStart"/>
      <w:r w:rsidRPr="008848E4">
        <w:rPr>
          <w:szCs w:val="22"/>
          <w:lang w:val="sr-Latn-CS"/>
        </w:rPr>
        <w:t>m</w:t>
      </w:r>
      <w:r w:rsidR="00A6535D">
        <w:rPr>
          <w:szCs w:val="22"/>
          <w:lang w:val="sr-Latn-CS"/>
        </w:rPr>
        <w:t>j</w:t>
      </w:r>
      <w:r w:rsidRPr="008848E4">
        <w:rPr>
          <w:szCs w:val="22"/>
          <w:lang w:val="sr-Latn-CS"/>
        </w:rPr>
        <w:t>ere</w:t>
      </w:r>
      <w:proofErr w:type="spellEnd"/>
      <w:r w:rsidRPr="008848E4">
        <w:rPr>
          <w:szCs w:val="22"/>
          <w:lang w:val="sr-Latn-CS"/>
        </w:rPr>
        <w:t xml:space="preserve"> </w:t>
      </w:r>
      <w:r w:rsidR="00BF6F66">
        <w:rPr>
          <w:szCs w:val="22"/>
          <w:lang w:val="sr-Latn-CS"/>
        </w:rPr>
        <w:t xml:space="preserve">predostrožnosti </w:t>
      </w:r>
      <w:r w:rsidRPr="008848E4">
        <w:rPr>
          <w:szCs w:val="22"/>
          <w:lang w:val="sr-Latn-CS"/>
        </w:rPr>
        <w:t>(npr</w:t>
      </w:r>
      <w:r>
        <w:rPr>
          <w:szCs w:val="22"/>
          <w:lang w:val="sr-Latn-CS"/>
        </w:rPr>
        <w:t>.</w:t>
      </w:r>
      <w:r w:rsidRPr="008848E4">
        <w:rPr>
          <w:szCs w:val="22"/>
          <w:lang w:val="sr-Latn-CS"/>
        </w:rPr>
        <w:t xml:space="preserve"> </w:t>
      </w:r>
      <w:r w:rsidR="00E27693">
        <w:rPr>
          <w:szCs w:val="22"/>
          <w:lang w:val="sr-Latn-CS"/>
        </w:rPr>
        <w:t>analize</w:t>
      </w:r>
      <w:r w:rsidRPr="008848E4">
        <w:rPr>
          <w:szCs w:val="22"/>
          <w:lang w:val="sr-Latn-CS"/>
        </w:rPr>
        <w:t xml:space="preserve"> krvi)</w:t>
      </w:r>
      <w:r w:rsidR="00BF6F66">
        <w:rPr>
          <w:szCs w:val="22"/>
          <w:lang w:val="sr-Latn-CS"/>
        </w:rPr>
        <w:t xml:space="preserve"> mogu biti neophodne.</w:t>
      </w:r>
    </w:p>
    <w:p w14:paraId="1663FD8B" w14:textId="03CCE4AA" w:rsidR="007565AF" w:rsidRPr="007565AF" w:rsidRDefault="007565AF" w:rsidP="007565AF">
      <w:pPr>
        <w:tabs>
          <w:tab w:val="clear" w:pos="284"/>
        </w:tabs>
        <w:jc w:val="left"/>
        <w:rPr>
          <w:b/>
          <w:bCs/>
          <w:szCs w:val="22"/>
          <w:lang w:val="sr-Latn-CS"/>
        </w:rPr>
      </w:pPr>
      <w:r w:rsidRPr="007565AF">
        <w:rPr>
          <w:b/>
          <w:bCs/>
          <w:szCs w:val="22"/>
          <w:lang w:val="sr-Latn-CS"/>
        </w:rPr>
        <w:t xml:space="preserve">Uzimanje </w:t>
      </w:r>
      <w:proofErr w:type="spellStart"/>
      <w:r w:rsidRPr="007565AF">
        <w:rPr>
          <w:b/>
          <w:bCs/>
          <w:szCs w:val="22"/>
          <w:lang w:val="sr-Latn-CS"/>
        </w:rPr>
        <w:t>lijeka</w:t>
      </w:r>
      <w:proofErr w:type="spellEnd"/>
      <w:r w:rsidRPr="007565AF">
        <w:rPr>
          <w:b/>
          <w:bCs/>
          <w:szCs w:val="22"/>
          <w:lang w:val="sr-Latn-CS"/>
        </w:rPr>
        <w:t xml:space="preserve"> </w:t>
      </w:r>
      <w:proofErr w:type="spellStart"/>
      <w:r>
        <w:rPr>
          <w:b/>
          <w:bCs/>
          <w:szCs w:val="22"/>
          <w:lang w:val="sr-Latn-CS"/>
        </w:rPr>
        <w:t>Losar</w:t>
      </w:r>
      <w:proofErr w:type="spellEnd"/>
      <w:r w:rsidRPr="007565AF">
        <w:rPr>
          <w:b/>
          <w:bCs/>
          <w:szCs w:val="22"/>
          <w:lang w:val="sr-Latn-CS"/>
        </w:rPr>
        <w:t xml:space="preserve"> sa hranom ili pićem </w:t>
      </w:r>
    </w:p>
    <w:p w14:paraId="691C7875" w14:textId="35DFA009" w:rsidR="001722D6" w:rsidRDefault="0072780D" w:rsidP="009A1695">
      <w:pPr>
        <w:spacing w:before="120" w:after="120"/>
        <w:rPr>
          <w:bCs/>
          <w:szCs w:val="22"/>
          <w:lang w:val="sr-Latn-CS"/>
        </w:rPr>
      </w:pPr>
      <w:proofErr w:type="spellStart"/>
      <w:r w:rsidRPr="008848E4">
        <w:rPr>
          <w:bCs/>
          <w:szCs w:val="22"/>
          <w:lang w:val="sr-Latn-CS"/>
        </w:rPr>
        <w:t>L</w:t>
      </w:r>
      <w:r w:rsidR="00A6535D">
        <w:rPr>
          <w:bCs/>
          <w:szCs w:val="22"/>
          <w:lang w:val="sr-Latn-CS"/>
        </w:rPr>
        <w:t>ij</w:t>
      </w:r>
      <w:r w:rsidRPr="008848E4">
        <w:rPr>
          <w:bCs/>
          <w:szCs w:val="22"/>
          <w:lang w:val="sr-Latn-CS"/>
        </w:rPr>
        <w:t>ek</w:t>
      </w:r>
      <w:proofErr w:type="spellEnd"/>
      <w:r w:rsidRPr="008848E4">
        <w:rPr>
          <w:bCs/>
          <w:szCs w:val="22"/>
          <w:lang w:val="sr-Latn-CS"/>
        </w:rPr>
        <w:t xml:space="preserve"> </w:t>
      </w:r>
      <w:proofErr w:type="spellStart"/>
      <w:r>
        <w:rPr>
          <w:caps/>
          <w:szCs w:val="22"/>
          <w:lang w:val="sr-Latn-CS"/>
        </w:rPr>
        <w:t>L</w:t>
      </w:r>
      <w:r>
        <w:rPr>
          <w:szCs w:val="22"/>
          <w:lang w:val="sr-Latn-CS"/>
        </w:rPr>
        <w:t>osar</w:t>
      </w:r>
      <w:proofErr w:type="spellEnd"/>
      <w:r w:rsidRPr="008848E4">
        <w:rPr>
          <w:bCs/>
          <w:szCs w:val="22"/>
          <w:lang w:val="sr-Latn-CS"/>
        </w:rPr>
        <w:t xml:space="preserve"> možete uzimati sa ili bez hrane.</w:t>
      </w:r>
    </w:p>
    <w:p w14:paraId="36FE5620" w14:textId="3374309F" w:rsidR="00B14362" w:rsidRDefault="00B14362" w:rsidP="009A1695">
      <w:pPr>
        <w:spacing w:before="120" w:after="120"/>
        <w:rPr>
          <w:b/>
          <w:bCs/>
          <w:szCs w:val="22"/>
          <w:lang w:val="sr-Latn-CS"/>
        </w:rPr>
      </w:pPr>
      <w:r>
        <w:rPr>
          <w:bCs/>
          <w:szCs w:val="22"/>
          <w:lang w:val="sr-Latn-CS"/>
        </w:rPr>
        <w:t xml:space="preserve">Tokom </w:t>
      </w:r>
      <w:proofErr w:type="spellStart"/>
      <w:r>
        <w:rPr>
          <w:bCs/>
          <w:szCs w:val="22"/>
          <w:lang w:val="sr-Latn-CS"/>
        </w:rPr>
        <w:t>prim</w:t>
      </w:r>
      <w:r w:rsidR="00A6535D">
        <w:rPr>
          <w:bCs/>
          <w:szCs w:val="22"/>
          <w:lang w:val="sr-Latn-CS"/>
        </w:rPr>
        <w:t>j</w:t>
      </w:r>
      <w:r>
        <w:rPr>
          <w:bCs/>
          <w:szCs w:val="22"/>
          <w:lang w:val="sr-Latn-CS"/>
        </w:rPr>
        <w:t>ene</w:t>
      </w:r>
      <w:proofErr w:type="spellEnd"/>
      <w:r>
        <w:rPr>
          <w:bCs/>
          <w:szCs w:val="22"/>
          <w:lang w:val="sr-Latn-CS"/>
        </w:rPr>
        <w:t xml:space="preserve"> </w:t>
      </w:r>
      <w:proofErr w:type="spellStart"/>
      <w:r>
        <w:rPr>
          <w:bCs/>
          <w:szCs w:val="22"/>
          <w:lang w:val="sr-Latn-CS"/>
        </w:rPr>
        <w:t>l</w:t>
      </w:r>
      <w:r w:rsidR="00A6535D">
        <w:rPr>
          <w:bCs/>
          <w:szCs w:val="22"/>
          <w:lang w:val="sr-Latn-CS"/>
        </w:rPr>
        <w:t>ij</w:t>
      </w:r>
      <w:r>
        <w:rPr>
          <w:bCs/>
          <w:szCs w:val="22"/>
          <w:lang w:val="sr-Latn-CS"/>
        </w:rPr>
        <w:t>eka</w:t>
      </w:r>
      <w:proofErr w:type="spellEnd"/>
      <w:r>
        <w:rPr>
          <w:bCs/>
          <w:szCs w:val="22"/>
          <w:lang w:val="sr-Latn-CS"/>
        </w:rPr>
        <w:t xml:space="preserve"> </w:t>
      </w:r>
      <w:proofErr w:type="spellStart"/>
      <w:r>
        <w:rPr>
          <w:bCs/>
          <w:szCs w:val="22"/>
          <w:lang w:val="sr-Latn-CS"/>
        </w:rPr>
        <w:t>Losar</w:t>
      </w:r>
      <w:proofErr w:type="spellEnd"/>
      <w:r>
        <w:rPr>
          <w:bCs/>
          <w:szCs w:val="22"/>
          <w:lang w:val="sr-Latn-CS"/>
        </w:rPr>
        <w:t xml:space="preserve"> treba </w:t>
      </w:r>
      <w:proofErr w:type="spellStart"/>
      <w:r>
        <w:rPr>
          <w:bCs/>
          <w:szCs w:val="22"/>
          <w:lang w:val="sr-Latn-CS"/>
        </w:rPr>
        <w:t>izb</w:t>
      </w:r>
      <w:r w:rsidR="00A6535D">
        <w:rPr>
          <w:bCs/>
          <w:szCs w:val="22"/>
          <w:lang w:val="sr-Latn-CS"/>
        </w:rPr>
        <w:t>j</w:t>
      </w:r>
      <w:r>
        <w:rPr>
          <w:bCs/>
          <w:szCs w:val="22"/>
          <w:lang w:val="sr-Latn-CS"/>
        </w:rPr>
        <w:t>egavati</w:t>
      </w:r>
      <w:proofErr w:type="spellEnd"/>
      <w:r>
        <w:rPr>
          <w:bCs/>
          <w:szCs w:val="22"/>
          <w:lang w:val="sr-Latn-CS"/>
        </w:rPr>
        <w:t xml:space="preserve"> sok od grejpfruta.</w:t>
      </w:r>
    </w:p>
    <w:p w14:paraId="0F39AA42" w14:textId="40C7DD9D" w:rsidR="001722D6" w:rsidRDefault="007565AF" w:rsidP="009A1695">
      <w:pPr>
        <w:spacing w:before="120" w:after="120"/>
        <w:rPr>
          <w:b/>
          <w:bCs/>
          <w:iCs/>
          <w:szCs w:val="22"/>
          <w:lang w:val="sr-Latn-CS"/>
        </w:rPr>
      </w:pPr>
      <w:r>
        <w:rPr>
          <w:b/>
          <w:bCs/>
          <w:iCs/>
          <w:szCs w:val="22"/>
          <w:lang w:val="sr-Latn-CS"/>
        </w:rPr>
        <w:t>Plodnost, t</w:t>
      </w:r>
      <w:r w:rsidR="001722D6" w:rsidRPr="008B3B20">
        <w:rPr>
          <w:b/>
          <w:bCs/>
          <w:iCs/>
          <w:szCs w:val="22"/>
          <w:lang w:val="sr-Latn-CS"/>
        </w:rPr>
        <w:t>rudnoća</w:t>
      </w:r>
      <w:r>
        <w:rPr>
          <w:b/>
          <w:bCs/>
          <w:iCs/>
          <w:szCs w:val="22"/>
          <w:lang w:val="sr-Latn-CS"/>
        </w:rPr>
        <w:t xml:space="preserve"> i </w:t>
      </w:r>
      <w:r w:rsidR="001722D6" w:rsidRPr="008B3B20">
        <w:rPr>
          <w:b/>
          <w:bCs/>
          <w:iCs/>
          <w:szCs w:val="22"/>
          <w:lang w:val="sr-Latn-CS"/>
        </w:rPr>
        <w:t xml:space="preserve">dojenje </w:t>
      </w:r>
    </w:p>
    <w:p w14:paraId="2D0C2035" w14:textId="7DAF0860" w:rsidR="001722D6" w:rsidRPr="005952E9" w:rsidRDefault="005952E9" w:rsidP="009A1695">
      <w:pPr>
        <w:widowControl w:val="0"/>
        <w:autoSpaceDE w:val="0"/>
        <w:autoSpaceDN w:val="0"/>
        <w:spacing w:before="120" w:after="120"/>
        <w:rPr>
          <w:bCs/>
          <w:szCs w:val="22"/>
          <w:lang w:val="sr-Latn-CS"/>
        </w:rPr>
      </w:pPr>
      <w:r>
        <w:rPr>
          <w:bCs/>
          <w:szCs w:val="22"/>
          <w:lang w:val="sr-Latn-CS"/>
        </w:rPr>
        <w:t xml:space="preserve">Ukoliko ste trudni ili dojite, mislite da ste trudni ili planirate trudnoću, obratite se Vašem </w:t>
      </w:r>
      <w:proofErr w:type="spellStart"/>
      <w:r>
        <w:rPr>
          <w:bCs/>
          <w:szCs w:val="22"/>
          <w:lang w:val="sr-Latn-CS"/>
        </w:rPr>
        <w:t>l</w:t>
      </w:r>
      <w:r w:rsidR="00A6535D">
        <w:rPr>
          <w:bCs/>
          <w:szCs w:val="22"/>
          <w:lang w:val="sr-Latn-CS"/>
        </w:rPr>
        <w:t>j</w:t>
      </w:r>
      <w:r>
        <w:rPr>
          <w:bCs/>
          <w:szCs w:val="22"/>
          <w:lang w:val="sr-Latn-CS"/>
        </w:rPr>
        <w:t>ekaru</w:t>
      </w:r>
      <w:proofErr w:type="spellEnd"/>
      <w:r>
        <w:rPr>
          <w:bCs/>
          <w:szCs w:val="22"/>
          <w:lang w:val="sr-Latn-CS"/>
        </w:rPr>
        <w:t xml:space="preserve"> ili farmaceutu za </w:t>
      </w:r>
      <w:proofErr w:type="spellStart"/>
      <w:r>
        <w:rPr>
          <w:bCs/>
          <w:szCs w:val="22"/>
          <w:lang w:val="sr-Latn-CS"/>
        </w:rPr>
        <w:t>sav</w:t>
      </w:r>
      <w:r w:rsidR="00A6535D">
        <w:rPr>
          <w:bCs/>
          <w:szCs w:val="22"/>
          <w:lang w:val="sr-Latn-CS"/>
        </w:rPr>
        <w:t>j</w:t>
      </w:r>
      <w:r>
        <w:rPr>
          <w:bCs/>
          <w:szCs w:val="22"/>
          <w:lang w:val="sr-Latn-CS"/>
        </w:rPr>
        <w:t>et</w:t>
      </w:r>
      <w:proofErr w:type="spellEnd"/>
      <w:r>
        <w:rPr>
          <w:bCs/>
          <w:szCs w:val="22"/>
          <w:lang w:val="sr-Latn-CS"/>
        </w:rPr>
        <w:t xml:space="preserve"> pr</w:t>
      </w:r>
      <w:r w:rsidR="00A6535D">
        <w:rPr>
          <w:bCs/>
          <w:szCs w:val="22"/>
          <w:lang w:val="sr-Latn-CS"/>
        </w:rPr>
        <w:t>ij</w:t>
      </w:r>
      <w:r>
        <w:rPr>
          <w:bCs/>
          <w:szCs w:val="22"/>
          <w:lang w:val="sr-Latn-CS"/>
        </w:rPr>
        <w:t xml:space="preserve">e nego što uzmete ovaj </w:t>
      </w:r>
      <w:proofErr w:type="spellStart"/>
      <w:r>
        <w:rPr>
          <w:bCs/>
          <w:szCs w:val="22"/>
          <w:lang w:val="sr-Latn-CS"/>
        </w:rPr>
        <w:t>l</w:t>
      </w:r>
      <w:r w:rsidR="00A6535D">
        <w:rPr>
          <w:bCs/>
          <w:szCs w:val="22"/>
          <w:lang w:val="sr-Latn-CS"/>
        </w:rPr>
        <w:t>ij</w:t>
      </w:r>
      <w:r>
        <w:rPr>
          <w:bCs/>
          <w:szCs w:val="22"/>
          <w:lang w:val="sr-Latn-CS"/>
        </w:rPr>
        <w:t>ek</w:t>
      </w:r>
      <w:proofErr w:type="spellEnd"/>
      <w:r>
        <w:rPr>
          <w:bCs/>
          <w:szCs w:val="22"/>
          <w:lang w:val="sr-Latn-CS"/>
        </w:rPr>
        <w:t>.</w:t>
      </w:r>
    </w:p>
    <w:p w14:paraId="35A0FA89" w14:textId="77777777" w:rsidR="0072780D" w:rsidRPr="003D2016" w:rsidRDefault="0072780D" w:rsidP="009A1695">
      <w:pPr>
        <w:pStyle w:val="Header"/>
        <w:tabs>
          <w:tab w:val="clear" w:pos="4536"/>
          <w:tab w:val="clear" w:pos="9072"/>
          <w:tab w:val="left" w:pos="284"/>
        </w:tabs>
        <w:spacing w:before="120" w:after="120"/>
        <w:rPr>
          <w:bCs/>
          <w:szCs w:val="22"/>
          <w:u w:val="single"/>
          <w:lang w:val="sr-Latn-CS"/>
        </w:rPr>
      </w:pPr>
      <w:r w:rsidRPr="003D2016">
        <w:rPr>
          <w:bCs/>
          <w:szCs w:val="22"/>
          <w:u w:val="single"/>
          <w:lang w:val="sr-Latn-CS"/>
        </w:rPr>
        <w:t>Trudnoća</w:t>
      </w:r>
    </w:p>
    <w:p w14:paraId="7BB82C43" w14:textId="7B2B0A10" w:rsidR="0072780D" w:rsidRDefault="00E27693" w:rsidP="009A1695">
      <w:pPr>
        <w:pStyle w:val="Header"/>
        <w:tabs>
          <w:tab w:val="clear" w:pos="4536"/>
          <w:tab w:val="clear" w:pos="9072"/>
          <w:tab w:val="left" w:pos="284"/>
        </w:tabs>
        <w:spacing w:before="120" w:after="120"/>
        <w:rPr>
          <w:szCs w:val="22"/>
          <w:lang w:val="sr-Latn-CS"/>
        </w:rPr>
      </w:pPr>
      <w:r>
        <w:rPr>
          <w:szCs w:val="22"/>
          <w:lang w:val="sr-Latn-CS"/>
        </w:rPr>
        <w:t xml:space="preserve">Morate </w:t>
      </w:r>
      <w:proofErr w:type="spellStart"/>
      <w:r w:rsidR="001B788B">
        <w:rPr>
          <w:szCs w:val="22"/>
          <w:lang w:val="sr-Latn-CS"/>
        </w:rPr>
        <w:t>obav</w:t>
      </w:r>
      <w:r w:rsidR="00A6535D">
        <w:rPr>
          <w:szCs w:val="22"/>
          <w:lang w:val="sr-Latn-CS"/>
        </w:rPr>
        <w:t>ij</w:t>
      </w:r>
      <w:r w:rsidR="001B788B">
        <w:rPr>
          <w:szCs w:val="22"/>
          <w:lang w:val="sr-Latn-CS"/>
        </w:rPr>
        <w:t>estiti</w:t>
      </w:r>
      <w:proofErr w:type="spellEnd"/>
      <w:r>
        <w:rPr>
          <w:szCs w:val="22"/>
          <w:lang w:val="sr-Latn-CS"/>
        </w:rPr>
        <w:t xml:space="preserve"> </w:t>
      </w:r>
      <w:r w:rsidR="001B788B">
        <w:rPr>
          <w:szCs w:val="22"/>
          <w:lang w:val="sr-Latn-CS"/>
        </w:rPr>
        <w:t>Vašeg</w:t>
      </w:r>
      <w:r>
        <w:rPr>
          <w:szCs w:val="22"/>
          <w:lang w:val="sr-Latn-CS"/>
        </w:rPr>
        <w:t xml:space="preserve"> </w:t>
      </w:r>
      <w:proofErr w:type="spellStart"/>
      <w:r w:rsidR="0072780D" w:rsidRPr="008848E4">
        <w:rPr>
          <w:szCs w:val="22"/>
          <w:lang w:val="sr-Latn-CS"/>
        </w:rPr>
        <w:t>l</w:t>
      </w:r>
      <w:r w:rsidR="00A6535D">
        <w:rPr>
          <w:szCs w:val="22"/>
          <w:lang w:val="sr-Latn-CS"/>
        </w:rPr>
        <w:t>j</w:t>
      </w:r>
      <w:r w:rsidR="0072780D" w:rsidRPr="008848E4">
        <w:rPr>
          <w:szCs w:val="22"/>
          <w:lang w:val="sr-Latn-CS"/>
        </w:rPr>
        <w:t>ekar</w:t>
      </w:r>
      <w:r w:rsidR="001B788B">
        <w:rPr>
          <w:szCs w:val="22"/>
          <w:lang w:val="sr-Latn-CS"/>
        </w:rPr>
        <w:t>a</w:t>
      </w:r>
      <w:proofErr w:type="spellEnd"/>
      <w:r w:rsidR="0072780D" w:rsidRPr="008848E4">
        <w:rPr>
          <w:szCs w:val="22"/>
          <w:lang w:val="sr-Latn-CS"/>
        </w:rPr>
        <w:t xml:space="preserve"> ako mislite da ste trudni</w:t>
      </w:r>
      <w:r w:rsidR="001B788B">
        <w:rPr>
          <w:szCs w:val="22"/>
          <w:lang w:val="sr-Latn-CS"/>
        </w:rPr>
        <w:t xml:space="preserve"> ili </w:t>
      </w:r>
      <w:r w:rsidR="0072780D" w:rsidRPr="008848E4">
        <w:rPr>
          <w:szCs w:val="22"/>
          <w:lang w:val="sr-Latn-CS"/>
        </w:rPr>
        <w:t xml:space="preserve">planirate trudnoću. </w:t>
      </w:r>
      <w:proofErr w:type="spellStart"/>
      <w:r w:rsidR="0072780D" w:rsidRPr="008848E4">
        <w:rPr>
          <w:szCs w:val="22"/>
          <w:lang w:val="sr-Latn-CS"/>
        </w:rPr>
        <w:t>L</w:t>
      </w:r>
      <w:r w:rsidR="00A6535D">
        <w:rPr>
          <w:szCs w:val="22"/>
          <w:lang w:val="sr-Latn-CS"/>
        </w:rPr>
        <w:t>j</w:t>
      </w:r>
      <w:r w:rsidR="0072780D" w:rsidRPr="008848E4">
        <w:rPr>
          <w:szCs w:val="22"/>
          <w:lang w:val="sr-Latn-CS"/>
        </w:rPr>
        <w:t>ekar</w:t>
      </w:r>
      <w:proofErr w:type="spellEnd"/>
      <w:r w:rsidR="0072780D" w:rsidRPr="008848E4">
        <w:rPr>
          <w:szCs w:val="22"/>
          <w:lang w:val="sr-Latn-CS"/>
        </w:rPr>
        <w:t xml:space="preserve"> će Va</w:t>
      </w:r>
      <w:r>
        <w:rPr>
          <w:szCs w:val="22"/>
          <w:lang w:val="sr-Latn-CS"/>
        </w:rPr>
        <w:t>s</w:t>
      </w:r>
      <w:r w:rsidR="0072780D" w:rsidRPr="008848E4">
        <w:rPr>
          <w:szCs w:val="22"/>
          <w:lang w:val="sr-Latn-CS"/>
        </w:rPr>
        <w:t xml:space="preserve"> </w:t>
      </w:r>
      <w:proofErr w:type="spellStart"/>
      <w:r w:rsidR="0072780D" w:rsidRPr="008848E4">
        <w:rPr>
          <w:szCs w:val="22"/>
          <w:lang w:val="sr-Latn-CS"/>
        </w:rPr>
        <w:t>v</w:t>
      </w:r>
      <w:r w:rsidR="00A6535D">
        <w:rPr>
          <w:szCs w:val="22"/>
          <w:lang w:val="sr-Latn-CS"/>
        </w:rPr>
        <w:t>j</w:t>
      </w:r>
      <w:r w:rsidR="0072780D" w:rsidRPr="008848E4">
        <w:rPr>
          <w:szCs w:val="22"/>
          <w:lang w:val="sr-Latn-CS"/>
        </w:rPr>
        <w:t>erovatno</w:t>
      </w:r>
      <w:proofErr w:type="spellEnd"/>
      <w:r w:rsidR="0072780D" w:rsidRPr="008848E4">
        <w:rPr>
          <w:szCs w:val="22"/>
          <w:lang w:val="sr-Latn-CS"/>
        </w:rPr>
        <w:t xml:space="preserve"> </w:t>
      </w:r>
      <w:proofErr w:type="spellStart"/>
      <w:r w:rsidR="0072780D" w:rsidRPr="008848E4">
        <w:rPr>
          <w:szCs w:val="22"/>
          <w:lang w:val="sr-Latn-CS"/>
        </w:rPr>
        <w:t>sav</w:t>
      </w:r>
      <w:r w:rsidR="00A6535D">
        <w:rPr>
          <w:szCs w:val="22"/>
          <w:lang w:val="sr-Latn-CS"/>
        </w:rPr>
        <w:t>j</w:t>
      </w:r>
      <w:r w:rsidR="0072780D" w:rsidRPr="008848E4">
        <w:rPr>
          <w:szCs w:val="22"/>
          <w:lang w:val="sr-Latn-CS"/>
        </w:rPr>
        <w:t>etovati</w:t>
      </w:r>
      <w:proofErr w:type="spellEnd"/>
      <w:r w:rsidR="0072780D" w:rsidRPr="008848E4">
        <w:rPr>
          <w:szCs w:val="22"/>
          <w:lang w:val="sr-Latn-CS"/>
        </w:rPr>
        <w:t xml:space="preserve"> da prestanete sa </w:t>
      </w:r>
      <w:proofErr w:type="spellStart"/>
      <w:r w:rsidR="0072780D" w:rsidRPr="008848E4">
        <w:rPr>
          <w:szCs w:val="22"/>
          <w:lang w:val="sr-Latn-CS"/>
        </w:rPr>
        <w:t>prim</w:t>
      </w:r>
      <w:r w:rsidR="00A6535D">
        <w:rPr>
          <w:szCs w:val="22"/>
          <w:lang w:val="sr-Latn-CS"/>
        </w:rPr>
        <w:t>j</w:t>
      </w:r>
      <w:r w:rsidR="0072780D" w:rsidRPr="008848E4">
        <w:rPr>
          <w:szCs w:val="22"/>
          <w:lang w:val="sr-Latn-CS"/>
        </w:rPr>
        <w:t>enom</w:t>
      </w:r>
      <w:proofErr w:type="spellEnd"/>
      <w:r w:rsidR="0072780D" w:rsidRPr="008848E4">
        <w:rPr>
          <w:szCs w:val="22"/>
          <w:lang w:val="sr-Latn-CS"/>
        </w:rPr>
        <w:t xml:space="preserve"> </w:t>
      </w:r>
      <w:proofErr w:type="spellStart"/>
      <w:r w:rsidR="0072780D" w:rsidRPr="008848E4">
        <w:rPr>
          <w:szCs w:val="22"/>
          <w:lang w:val="sr-Latn-CS"/>
        </w:rPr>
        <w:t>l</w:t>
      </w:r>
      <w:r w:rsidR="00A6535D">
        <w:rPr>
          <w:szCs w:val="22"/>
          <w:lang w:val="sr-Latn-CS"/>
        </w:rPr>
        <w:t>ij</w:t>
      </w:r>
      <w:r w:rsidR="0072780D" w:rsidRPr="008848E4">
        <w:rPr>
          <w:szCs w:val="22"/>
          <w:lang w:val="sr-Latn-CS"/>
        </w:rPr>
        <w:t>eka</w:t>
      </w:r>
      <w:proofErr w:type="spellEnd"/>
      <w:r w:rsidR="0072780D" w:rsidRPr="008848E4">
        <w:rPr>
          <w:szCs w:val="22"/>
          <w:lang w:val="sr-Latn-CS"/>
        </w:rPr>
        <w:t xml:space="preserve"> </w:t>
      </w:r>
      <w:proofErr w:type="spellStart"/>
      <w:r w:rsidR="0072780D">
        <w:rPr>
          <w:caps/>
          <w:szCs w:val="22"/>
          <w:lang w:val="sr-Latn-CS"/>
        </w:rPr>
        <w:t>L</w:t>
      </w:r>
      <w:r w:rsidR="0072780D">
        <w:rPr>
          <w:szCs w:val="22"/>
          <w:lang w:val="sr-Latn-CS"/>
        </w:rPr>
        <w:t>osar</w:t>
      </w:r>
      <w:proofErr w:type="spellEnd"/>
      <w:r w:rsidR="0072780D" w:rsidRPr="008848E4">
        <w:rPr>
          <w:szCs w:val="22"/>
          <w:lang w:val="sr-Latn-CS"/>
        </w:rPr>
        <w:t xml:space="preserve"> </w:t>
      </w:r>
      <w:r>
        <w:rPr>
          <w:szCs w:val="22"/>
          <w:lang w:val="sr-Latn-CS"/>
        </w:rPr>
        <w:t xml:space="preserve">još </w:t>
      </w:r>
      <w:r w:rsidR="0072780D" w:rsidRPr="008848E4">
        <w:rPr>
          <w:szCs w:val="22"/>
          <w:lang w:val="sr-Latn-CS"/>
        </w:rPr>
        <w:t>pr</w:t>
      </w:r>
      <w:r w:rsidR="00A6535D">
        <w:rPr>
          <w:szCs w:val="22"/>
          <w:lang w:val="sr-Latn-CS"/>
        </w:rPr>
        <w:t>ij</w:t>
      </w:r>
      <w:r w:rsidR="0072780D" w:rsidRPr="008848E4">
        <w:rPr>
          <w:szCs w:val="22"/>
          <w:lang w:val="sr-Latn-CS"/>
        </w:rPr>
        <w:t xml:space="preserve">e </w:t>
      </w:r>
      <w:r w:rsidR="001B788B">
        <w:rPr>
          <w:szCs w:val="22"/>
          <w:lang w:val="sr-Latn-CS"/>
        </w:rPr>
        <w:t>nego što za</w:t>
      </w:r>
      <w:r w:rsidR="0072780D" w:rsidRPr="008848E4">
        <w:rPr>
          <w:szCs w:val="22"/>
          <w:lang w:val="sr-Latn-CS"/>
        </w:rPr>
        <w:t>trudn</w:t>
      </w:r>
      <w:r w:rsidR="001B788B">
        <w:rPr>
          <w:szCs w:val="22"/>
          <w:lang w:val="sr-Latn-CS"/>
        </w:rPr>
        <w:t>ite</w:t>
      </w:r>
      <w:r w:rsidR="0072780D" w:rsidRPr="008848E4">
        <w:rPr>
          <w:szCs w:val="22"/>
          <w:lang w:val="sr-Latn-CS"/>
        </w:rPr>
        <w:t xml:space="preserve"> ili čim se trudnoća utvrdi i propisaće Vam </w:t>
      </w:r>
      <w:r w:rsidR="00360A12">
        <w:rPr>
          <w:szCs w:val="22"/>
          <w:lang w:val="sr-Latn-CS"/>
        </w:rPr>
        <w:t xml:space="preserve">neki </w:t>
      </w:r>
      <w:r w:rsidR="0072780D" w:rsidRPr="008848E4">
        <w:rPr>
          <w:szCs w:val="22"/>
          <w:lang w:val="sr-Latn-CS"/>
        </w:rPr>
        <w:t>drug</w:t>
      </w:r>
      <w:r>
        <w:rPr>
          <w:szCs w:val="22"/>
          <w:lang w:val="sr-Latn-CS"/>
        </w:rPr>
        <w:t>i</w:t>
      </w:r>
      <w:r w:rsidR="0072780D" w:rsidRPr="008848E4">
        <w:rPr>
          <w:szCs w:val="22"/>
          <w:lang w:val="sr-Latn-CS"/>
        </w:rPr>
        <w:t xml:space="preserve"> </w:t>
      </w:r>
      <w:proofErr w:type="spellStart"/>
      <w:r w:rsidR="0072780D" w:rsidRPr="008848E4">
        <w:rPr>
          <w:szCs w:val="22"/>
          <w:lang w:val="sr-Latn-CS"/>
        </w:rPr>
        <w:t>l</w:t>
      </w:r>
      <w:r w:rsidR="00A6535D">
        <w:rPr>
          <w:szCs w:val="22"/>
          <w:lang w:val="sr-Latn-CS"/>
        </w:rPr>
        <w:t>ij</w:t>
      </w:r>
      <w:r w:rsidR="0072780D" w:rsidRPr="008848E4">
        <w:rPr>
          <w:szCs w:val="22"/>
          <w:lang w:val="sr-Latn-CS"/>
        </w:rPr>
        <w:t>ek</w:t>
      </w:r>
      <w:proofErr w:type="spellEnd"/>
      <w:r w:rsidR="0072780D" w:rsidRPr="008848E4">
        <w:rPr>
          <w:szCs w:val="22"/>
          <w:lang w:val="sr-Latn-CS"/>
        </w:rPr>
        <w:t xml:space="preserve"> um</w:t>
      </w:r>
      <w:r w:rsidR="00A6535D">
        <w:rPr>
          <w:szCs w:val="22"/>
          <w:lang w:val="sr-Latn-CS"/>
        </w:rPr>
        <w:t>j</w:t>
      </w:r>
      <w:r w:rsidR="0072780D" w:rsidRPr="008848E4">
        <w:rPr>
          <w:szCs w:val="22"/>
          <w:lang w:val="sr-Latn-CS"/>
        </w:rPr>
        <w:t>esto</w:t>
      </w:r>
      <w:r w:rsidR="00360A12">
        <w:rPr>
          <w:szCs w:val="22"/>
          <w:lang w:val="sr-Latn-CS"/>
        </w:rPr>
        <w:t xml:space="preserve"> njega</w:t>
      </w:r>
      <w:r w:rsidR="0072780D" w:rsidRPr="008848E4">
        <w:rPr>
          <w:szCs w:val="22"/>
          <w:lang w:val="sr-Latn-CS"/>
        </w:rPr>
        <w:t xml:space="preserve">. </w:t>
      </w:r>
      <w:proofErr w:type="spellStart"/>
      <w:r w:rsidR="00A95AEE">
        <w:rPr>
          <w:szCs w:val="22"/>
          <w:lang w:val="sr-Latn-CS"/>
        </w:rPr>
        <w:t>L</w:t>
      </w:r>
      <w:r w:rsidR="00A6535D">
        <w:rPr>
          <w:szCs w:val="22"/>
          <w:lang w:val="sr-Latn-CS"/>
        </w:rPr>
        <w:t>ij</w:t>
      </w:r>
      <w:r w:rsidR="00A95AEE">
        <w:rPr>
          <w:szCs w:val="22"/>
          <w:lang w:val="sr-Latn-CS"/>
        </w:rPr>
        <w:t>ek</w:t>
      </w:r>
      <w:proofErr w:type="spellEnd"/>
      <w:r w:rsidR="00A95AEE">
        <w:rPr>
          <w:szCs w:val="22"/>
          <w:lang w:val="sr-Latn-CS"/>
        </w:rPr>
        <w:t xml:space="preserve"> </w:t>
      </w:r>
      <w:proofErr w:type="spellStart"/>
      <w:r w:rsidR="0072780D">
        <w:rPr>
          <w:caps/>
          <w:szCs w:val="22"/>
          <w:lang w:val="sr-Latn-CS"/>
        </w:rPr>
        <w:t>L</w:t>
      </w:r>
      <w:r w:rsidR="0072780D">
        <w:rPr>
          <w:szCs w:val="22"/>
          <w:lang w:val="sr-Latn-CS"/>
        </w:rPr>
        <w:t>osar</w:t>
      </w:r>
      <w:proofErr w:type="spellEnd"/>
      <w:r w:rsidR="0072780D" w:rsidRPr="008848E4">
        <w:rPr>
          <w:szCs w:val="22"/>
          <w:lang w:val="sr-Latn-CS"/>
        </w:rPr>
        <w:t xml:space="preserve"> se ne preporučuje u ranoj trudnoći, a ne sm</w:t>
      </w:r>
      <w:r w:rsidR="00A6535D">
        <w:rPr>
          <w:szCs w:val="22"/>
          <w:lang w:val="sr-Latn-CS"/>
        </w:rPr>
        <w:t>ij</w:t>
      </w:r>
      <w:r w:rsidR="0072780D" w:rsidRPr="008848E4">
        <w:rPr>
          <w:szCs w:val="22"/>
          <w:lang w:val="sr-Latn-CS"/>
        </w:rPr>
        <w:t xml:space="preserve">e se koristiti ukoliko ste trudni duže od 3 </w:t>
      </w:r>
      <w:proofErr w:type="spellStart"/>
      <w:r w:rsidR="0072780D" w:rsidRPr="008848E4">
        <w:rPr>
          <w:szCs w:val="22"/>
          <w:lang w:val="sr-Latn-CS"/>
        </w:rPr>
        <w:t>m</w:t>
      </w:r>
      <w:r w:rsidR="00A6535D">
        <w:rPr>
          <w:szCs w:val="22"/>
          <w:lang w:val="sr-Latn-CS"/>
        </w:rPr>
        <w:t>j</w:t>
      </w:r>
      <w:r w:rsidR="0072780D" w:rsidRPr="008848E4">
        <w:rPr>
          <w:szCs w:val="22"/>
          <w:lang w:val="sr-Latn-CS"/>
        </w:rPr>
        <w:t>eseca</w:t>
      </w:r>
      <w:proofErr w:type="spellEnd"/>
      <w:r w:rsidR="00F65BA9">
        <w:rPr>
          <w:szCs w:val="22"/>
          <w:lang w:val="sr-Latn-CS"/>
        </w:rPr>
        <w:t>,</w:t>
      </w:r>
      <w:r w:rsidR="0072780D" w:rsidRPr="008848E4">
        <w:rPr>
          <w:szCs w:val="22"/>
          <w:lang w:val="sr-Latn-CS"/>
        </w:rPr>
        <w:t xml:space="preserve"> jer može izazvati ozbiljna oštećenja ploda ako se </w:t>
      </w:r>
      <w:proofErr w:type="spellStart"/>
      <w:r w:rsidR="0072780D" w:rsidRPr="008848E4">
        <w:rPr>
          <w:szCs w:val="22"/>
          <w:lang w:val="sr-Latn-CS"/>
        </w:rPr>
        <w:t>prim</w:t>
      </w:r>
      <w:r w:rsidR="00A6535D">
        <w:rPr>
          <w:szCs w:val="22"/>
          <w:lang w:val="sr-Latn-CS"/>
        </w:rPr>
        <w:t>j</w:t>
      </w:r>
      <w:r w:rsidR="0072780D" w:rsidRPr="008848E4">
        <w:rPr>
          <w:szCs w:val="22"/>
          <w:lang w:val="sr-Latn-CS"/>
        </w:rPr>
        <w:t>enjuje</w:t>
      </w:r>
      <w:proofErr w:type="spellEnd"/>
      <w:r w:rsidR="0072780D" w:rsidRPr="008848E4">
        <w:rPr>
          <w:szCs w:val="22"/>
          <w:lang w:val="sr-Latn-CS"/>
        </w:rPr>
        <w:t xml:space="preserve"> nakon trećeg </w:t>
      </w:r>
      <w:proofErr w:type="spellStart"/>
      <w:r w:rsidR="0072780D" w:rsidRPr="008848E4">
        <w:rPr>
          <w:szCs w:val="22"/>
          <w:lang w:val="sr-Latn-CS"/>
        </w:rPr>
        <w:t>m</w:t>
      </w:r>
      <w:r w:rsidR="00A6535D">
        <w:rPr>
          <w:szCs w:val="22"/>
          <w:lang w:val="sr-Latn-CS"/>
        </w:rPr>
        <w:t>j</w:t>
      </w:r>
      <w:r w:rsidR="0072780D" w:rsidRPr="008848E4">
        <w:rPr>
          <w:szCs w:val="22"/>
          <w:lang w:val="sr-Latn-CS"/>
        </w:rPr>
        <w:t>eseca</w:t>
      </w:r>
      <w:proofErr w:type="spellEnd"/>
      <w:r w:rsidR="0072780D" w:rsidRPr="008848E4">
        <w:rPr>
          <w:szCs w:val="22"/>
          <w:lang w:val="sr-Latn-CS"/>
        </w:rPr>
        <w:t xml:space="preserve"> trudnoće. </w:t>
      </w:r>
    </w:p>
    <w:p w14:paraId="4DFEB513" w14:textId="77777777" w:rsidR="0072780D" w:rsidRPr="003D2016" w:rsidRDefault="0072780D" w:rsidP="009A1695">
      <w:pPr>
        <w:pStyle w:val="Header"/>
        <w:tabs>
          <w:tab w:val="clear" w:pos="4536"/>
          <w:tab w:val="clear" w:pos="9072"/>
          <w:tab w:val="left" w:pos="284"/>
        </w:tabs>
        <w:spacing w:before="120" w:after="120"/>
        <w:rPr>
          <w:szCs w:val="22"/>
          <w:u w:val="single"/>
          <w:lang w:val="sr-Latn-CS"/>
        </w:rPr>
      </w:pPr>
      <w:r w:rsidRPr="003D2016">
        <w:rPr>
          <w:szCs w:val="22"/>
          <w:u w:val="single"/>
          <w:lang w:val="sr-Latn-CS"/>
        </w:rPr>
        <w:t xml:space="preserve">Dojenje </w:t>
      </w:r>
    </w:p>
    <w:p w14:paraId="3F7569C7" w14:textId="132BBE04" w:rsidR="0072780D" w:rsidRPr="0072780D" w:rsidRDefault="0072780D" w:rsidP="009A1695">
      <w:pPr>
        <w:pStyle w:val="Header"/>
        <w:tabs>
          <w:tab w:val="clear" w:pos="4536"/>
          <w:tab w:val="clear" w:pos="9072"/>
          <w:tab w:val="left" w:pos="284"/>
        </w:tabs>
        <w:spacing w:before="120" w:after="120"/>
        <w:rPr>
          <w:bCs/>
          <w:szCs w:val="22"/>
          <w:lang w:val="sr-Latn-CS"/>
        </w:rPr>
      </w:pPr>
      <w:proofErr w:type="spellStart"/>
      <w:r w:rsidRPr="008848E4">
        <w:rPr>
          <w:bCs/>
          <w:szCs w:val="22"/>
          <w:lang w:val="sr-Latn-CS"/>
        </w:rPr>
        <w:lastRenderedPageBreak/>
        <w:t>Obav</w:t>
      </w:r>
      <w:r w:rsidR="00A6535D">
        <w:rPr>
          <w:bCs/>
          <w:szCs w:val="22"/>
          <w:lang w:val="sr-Latn-CS"/>
        </w:rPr>
        <w:t>ij</w:t>
      </w:r>
      <w:r w:rsidRPr="008848E4">
        <w:rPr>
          <w:bCs/>
          <w:szCs w:val="22"/>
          <w:lang w:val="sr-Latn-CS"/>
        </w:rPr>
        <w:t>estite</w:t>
      </w:r>
      <w:proofErr w:type="spellEnd"/>
      <w:r w:rsidRPr="008848E4">
        <w:rPr>
          <w:bCs/>
          <w:szCs w:val="22"/>
          <w:lang w:val="sr-Latn-CS"/>
        </w:rPr>
        <w:t xml:space="preserve"> </w:t>
      </w:r>
      <w:r w:rsidR="005B5131">
        <w:rPr>
          <w:bCs/>
          <w:szCs w:val="22"/>
          <w:lang w:val="sr-Latn-CS"/>
        </w:rPr>
        <w:t xml:space="preserve">Vašeg </w:t>
      </w:r>
      <w:proofErr w:type="spellStart"/>
      <w:r w:rsidRPr="008848E4">
        <w:rPr>
          <w:bCs/>
          <w:szCs w:val="22"/>
          <w:lang w:val="sr-Latn-CS"/>
        </w:rPr>
        <w:t>l</w:t>
      </w:r>
      <w:r w:rsidR="00A6535D">
        <w:rPr>
          <w:bCs/>
          <w:szCs w:val="22"/>
          <w:lang w:val="sr-Latn-CS"/>
        </w:rPr>
        <w:t>j</w:t>
      </w:r>
      <w:r w:rsidRPr="008848E4">
        <w:rPr>
          <w:bCs/>
          <w:szCs w:val="22"/>
          <w:lang w:val="sr-Latn-CS"/>
        </w:rPr>
        <w:t>ekara</w:t>
      </w:r>
      <w:proofErr w:type="spellEnd"/>
      <w:r w:rsidRPr="008848E4">
        <w:rPr>
          <w:bCs/>
          <w:szCs w:val="22"/>
          <w:lang w:val="sr-Latn-CS"/>
        </w:rPr>
        <w:t xml:space="preserve"> ako dojite ili planirate da </w:t>
      </w:r>
      <w:r w:rsidR="00E27693">
        <w:rPr>
          <w:bCs/>
          <w:szCs w:val="22"/>
          <w:lang w:val="sr-Latn-CS"/>
        </w:rPr>
        <w:t xml:space="preserve">započnete sa </w:t>
      </w:r>
      <w:r w:rsidRPr="008848E4">
        <w:rPr>
          <w:bCs/>
          <w:szCs w:val="22"/>
          <w:lang w:val="sr-Latn-CS"/>
        </w:rPr>
        <w:t>doj</w:t>
      </w:r>
      <w:r w:rsidR="00E27693">
        <w:rPr>
          <w:bCs/>
          <w:szCs w:val="22"/>
          <w:lang w:val="sr-Latn-CS"/>
        </w:rPr>
        <w:t>enjem</w:t>
      </w:r>
      <w:r w:rsidRPr="008848E4">
        <w:rPr>
          <w:bCs/>
          <w:szCs w:val="22"/>
          <w:lang w:val="sr-Latn-CS"/>
        </w:rPr>
        <w:t xml:space="preserve">. </w:t>
      </w:r>
      <w:proofErr w:type="spellStart"/>
      <w:r w:rsidR="005B5131">
        <w:rPr>
          <w:bCs/>
          <w:szCs w:val="22"/>
          <w:lang w:val="sr-Latn-CS"/>
        </w:rPr>
        <w:t>L</w:t>
      </w:r>
      <w:r w:rsidR="00A6535D">
        <w:rPr>
          <w:bCs/>
          <w:szCs w:val="22"/>
          <w:lang w:val="sr-Latn-CS"/>
        </w:rPr>
        <w:t>ij</w:t>
      </w:r>
      <w:r w:rsidR="005B5131">
        <w:rPr>
          <w:bCs/>
          <w:szCs w:val="22"/>
          <w:lang w:val="sr-Latn-CS"/>
        </w:rPr>
        <w:t>ek</w:t>
      </w:r>
      <w:proofErr w:type="spellEnd"/>
      <w:r w:rsidR="005B5131">
        <w:rPr>
          <w:bCs/>
          <w:szCs w:val="22"/>
          <w:lang w:val="sr-Latn-CS"/>
        </w:rPr>
        <w:t xml:space="preserve"> </w:t>
      </w:r>
      <w:proofErr w:type="spellStart"/>
      <w:r>
        <w:rPr>
          <w:caps/>
          <w:szCs w:val="22"/>
          <w:lang w:val="sr-Latn-CS"/>
        </w:rPr>
        <w:t>L</w:t>
      </w:r>
      <w:r>
        <w:rPr>
          <w:szCs w:val="22"/>
          <w:lang w:val="sr-Latn-CS"/>
        </w:rPr>
        <w:t>osar</w:t>
      </w:r>
      <w:proofErr w:type="spellEnd"/>
      <w:r w:rsidRPr="008848E4">
        <w:rPr>
          <w:bCs/>
          <w:szCs w:val="22"/>
          <w:lang w:val="sr-Latn-CS"/>
        </w:rPr>
        <w:t xml:space="preserve"> se ne preporučuje majkama koje doje</w:t>
      </w:r>
      <w:r w:rsidR="00E27693">
        <w:rPr>
          <w:bCs/>
          <w:szCs w:val="22"/>
          <w:lang w:val="sr-Latn-CS"/>
        </w:rPr>
        <w:t>.</w:t>
      </w:r>
      <w:r w:rsidRPr="008848E4">
        <w:rPr>
          <w:bCs/>
          <w:szCs w:val="22"/>
          <w:lang w:val="sr-Latn-CS"/>
        </w:rPr>
        <w:t xml:space="preserve"> </w:t>
      </w:r>
      <w:proofErr w:type="spellStart"/>
      <w:r w:rsidR="007C643D">
        <w:rPr>
          <w:bCs/>
          <w:szCs w:val="22"/>
          <w:lang w:val="sr-Latn-CS"/>
        </w:rPr>
        <w:t>L</w:t>
      </w:r>
      <w:r w:rsidR="00A6535D">
        <w:rPr>
          <w:bCs/>
          <w:szCs w:val="22"/>
          <w:lang w:val="sr-Latn-CS"/>
        </w:rPr>
        <w:t>j</w:t>
      </w:r>
      <w:r w:rsidR="00E27693">
        <w:rPr>
          <w:bCs/>
          <w:szCs w:val="22"/>
          <w:lang w:val="sr-Latn-CS"/>
        </w:rPr>
        <w:t>ekar</w:t>
      </w:r>
      <w:proofErr w:type="spellEnd"/>
      <w:r w:rsidRPr="008848E4">
        <w:rPr>
          <w:bCs/>
          <w:szCs w:val="22"/>
          <w:lang w:val="sr-Latn-CS"/>
        </w:rPr>
        <w:t xml:space="preserve"> Vam </w:t>
      </w:r>
      <w:r w:rsidR="00E27693">
        <w:rPr>
          <w:bCs/>
          <w:szCs w:val="22"/>
          <w:lang w:val="sr-Latn-CS"/>
        </w:rPr>
        <w:t xml:space="preserve">može </w:t>
      </w:r>
      <w:r w:rsidRPr="008848E4">
        <w:rPr>
          <w:bCs/>
          <w:szCs w:val="22"/>
          <w:lang w:val="sr-Latn-CS"/>
        </w:rPr>
        <w:t>propisati drugu terapiju</w:t>
      </w:r>
      <w:r w:rsidR="00D26A50">
        <w:rPr>
          <w:bCs/>
          <w:szCs w:val="22"/>
          <w:lang w:val="sr-Latn-CS"/>
        </w:rPr>
        <w:t xml:space="preserve"> ukoliko želite da dojite, </w:t>
      </w:r>
      <w:r w:rsidRPr="008848E4">
        <w:rPr>
          <w:bCs/>
          <w:szCs w:val="22"/>
          <w:lang w:val="sr-Latn-CS"/>
        </w:rPr>
        <w:t xml:space="preserve">naročito ako je Vaša beba još novorođenče ili je </w:t>
      </w:r>
      <w:proofErr w:type="spellStart"/>
      <w:r w:rsidRPr="008848E4">
        <w:rPr>
          <w:bCs/>
          <w:szCs w:val="22"/>
          <w:lang w:val="sr-Latn-CS"/>
        </w:rPr>
        <w:t>pr</w:t>
      </w:r>
      <w:r w:rsidR="000C79E1">
        <w:rPr>
          <w:bCs/>
          <w:szCs w:val="22"/>
          <w:lang w:val="sr-Latn-CS"/>
        </w:rPr>
        <w:t>ij</w:t>
      </w:r>
      <w:r w:rsidRPr="008848E4">
        <w:rPr>
          <w:bCs/>
          <w:szCs w:val="22"/>
          <w:lang w:val="sr-Latn-CS"/>
        </w:rPr>
        <w:t>evremeno</w:t>
      </w:r>
      <w:proofErr w:type="spellEnd"/>
      <w:r w:rsidRPr="008848E4">
        <w:rPr>
          <w:bCs/>
          <w:szCs w:val="22"/>
          <w:lang w:val="sr-Latn-CS"/>
        </w:rPr>
        <w:t xml:space="preserve"> rođena. </w:t>
      </w:r>
    </w:p>
    <w:p w14:paraId="563C7EF2" w14:textId="758E3399" w:rsidR="007565AF" w:rsidRPr="007565AF" w:rsidRDefault="007565AF" w:rsidP="007565AF">
      <w:pPr>
        <w:tabs>
          <w:tab w:val="clear" w:pos="284"/>
        </w:tabs>
        <w:jc w:val="left"/>
        <w:rPr>
          <w:b/>
          <w:bCs/>
          <w:szCs w:val="22"/>
          <w:lang w:val="sr-Latn-CS"/>
        </w:rPr>
      </w:pPr>
      <w:r w:rsidRPr="007565AF">
        <w:rPr>
          <w:b/>
          <w:szCs w:val="22"/>
          <w:lang w:val="sr-Latn-CS"/>
        </w:rPr>
        <w:t xml:space="preserve">Uticaj </w:t>
      </w:r>
      <w:proofErr w:type="spellStart"/>
      <w:r w:rsidRPr="007565AF">
        <w:rPr>
          <w:b/>
          <w:szCs w:val="22"/>
          <w:lang w:val="sr-Latn-CS"/>
        </w:rPr>
        <w:t>lijeka</w:t>
      </w:r>
      <w:proofErr w:type="spellEnd"/>
      <w:r w:rsidRPr="007565AF">
        <w:rPr>
          <w:b/>
          <w:szCs w:val="22"/>
          <w:lang w:val="sr-Latn-CS"/>
        </w:rPr>
        <w:t xml:space="preserve"> </w:t>
      </w:r>
      <w:proofErr w:type="spellStart"/>
      <w:r>
        <w:rPr>
          <w:b/>
          <w:szCs w:val="22"/>
          <w:lang w:val="sr-Latn-CS"/>
        </w:rPr>
        <w:t>Losar</w:t>
      </w:r>
      <w:proofErr w:type="spellEnd"/>
      <w:r w:rsidRPr="007565AF">
        <w:rPr>
          <w:b/>
          <w:szCs w:val="22"/>
          <w:lang w:val="sr-Latn-CS"/>
        </w:rPr>
        <w:t xml:space="preserve"> na sposobnost upravljanja vozilima i rukovanje mašinama</w:t>
      </w:r>
      <w:r w:rsidRPr="007565AF">
        <w:rPr>
          <w:b/>
          <w:bCs/>
          <w:szCs w:val="22"/>
          <w:lang w:val="sr-Latn-CS"/>
        </w:rPr>
        <w:t xml:space="preserve"> </w:t>
      </w:r>
    </w:p>
    <w:p w14:paraId="65F95ABD" w14:textId="439F0FF5" w:rsidR="0072780D" w:rsidRPr="008848E4" w:rsidRDefault="0072780D" w:rsidP="009A1695">
      <w:pPr>
        <w:pStyle w:val="Header"/>
        <w:tabs>
          <w:tab w:val="clear" w:pos="4536"/>
          <w:tab w:val="clear" w:pos="9072"/>
          <w:tab w:val="left" w:pos="284"/>
        </w:tabs>
        <w:spacing w:before="120" w:after="120"/>
        <w:rPr>
          <w:bCs/>
          <w:szCs w:val="22"/>
          <w:lang w:val="sr-Latn-CS"/>
        </w:rPr>
      </w:pPr>
      <w:r w:rsidRPr="008848E4">
        <w:rPr>
          <w:bCs/>
          <w:szCs w:val="22"/>
          <w:lang w:val="sr-Latn-CS"/>
        </w:rPr>
        <w:t>Ni</w:t>
      </w:r>
      <w:r w:rsidR="00A6535D">
        <w:rPr>
          <w:bCs/>
          <w:szCs w:val="22"/>
          <w:lang w:val="sr-Latn-CS"/>
        </w:rPr>
        <w:t>je</w:t>
      </w:r>
      <w:r w:rsidRPr="008848E4">
        <w:rPr>
          <w:bCs/>
          <w:szCs w:val="22"/>
          <w:lang w:val="sr-Latn-CS"/>
        </w:rPr>
        <w:t xml:space="preserve">su sprovedene studije koje bi ispitale uticaj </w:t>
      </w:r>
      <w:proofErr w:type="spellStart"/>
      <w:r w:rsidRPr="008848E4">
        <w:rPr>
          <w:bCs/>
          <w:szCs w:val="22"/>
          <w:lang w:val="sr-Latn-CS"/>
        </w:rPr>
        <w:t>l</w:t>
      </w:r>
      <w:r w:rsidR="00A6535D">
        <w:rPr>
          <w:bCs/>
          <w:szCs w:val="22"/>
          <w:lang w:val="sr-Latn-CS"/>
        </w:rPr>
        <w:t>ij</w:t>
      </w:r>
      <w:r w:rsidRPr="008848E4">
        <w:rPr>
          <w:bCs/>
          <w:szCs w:val="22"/>
          <w:lang w:val="sr-Latn-CS"/>
        </w:rPr>
        <w:t>eka</w:t>
      </w:r>
      <w:proofErr w:type="spellEnd"/>
      <w:r w:rsidRPr="008848E4">
        <w:rPr>
          <w:bCs/>
          <w:szCs w:val="22"/>
          <w:lang w:val="sr-Latn-CS"/>
        </w:rPr>
        <w:t xml:space="preserve"> na sposobnost upravljanja vozilima ili rukovanja mašinama.</w:t>
      </w:r>
    </w:p>
    <w:p w14:paraId="2A1AE17F" w14:textId="188A1DA8" w:rsidR="001722D6" w:rsidRDefault="008B2C25" w:rsidP="009A1695">
      <w:pPr>
        <w:spacing w:before="120" w:after="120"/>
        <w:rPr>
          <w:szCs w:val="22"/>
          <w:lang w:val="sr-Latn-CS"/>
        </w:rPr>
      </w:pPr>
      <w:r>
        <w:rPr>
          <w:bCs/>
          <w:szCs w:val="22"/>
          <w:lang w:val="sr-Latn-CS"/>
        </w:rPr>
        <w:t xml:space="preserve">Malo je </w:t>
      </w:r>
      <w:proofErr w:type="spellStart"/>
      <w:r>
        <w:rPr>
          <w:bCs/>
          <w:szCs w:val="22"/>
          <w:lang w:val="sr-Latn-CS"/>
        </w:rPr>
        <w:t>v</w:t>
      </w:r>
      <w:r w:rsidR="00A6535D">
        <w:rPr>
          <w:bCs/>
          <w:szCs w:val="22"/>
          <w:lang w:val="sr-Latn-CS"/>
        </w:rPr>
        <w:t>j</w:t>
      </w:r>
      <w:r>
        <w:rPr>
          <w:bCs/>
          <w:szCs w:val="22"/>
          <w:lang w:val="sr-Latn-CS"/>
        </w:rPr>
        <w:t>erovatno</w:t>
      </w:r>
      <w:proofErr w:type="spellEnd"/>
      <w:r>
        <w:rPr>
          <w:bCs/>
          <w:szCs w:val="22"/>
          <w:lang w:val="sr-Latn-CS"/>
        </w:rPr>
        <w:t xml:space="preserve"> da će </w:t>
      </w:r>
      <w:proofErr w:type="spellStart"/>
      <w:r>
        <w:rPr>
          <w:bCs/>
          <w:szCs w:val="22"/>
          <w:lang w:val="sr-Latn-CS"/>
        </w:rPr>
        <w:t>l</w:t>
      </w:r>
      <w:r w:rsidR="00A6535D">
        <w:rPr>
          <w:bCs/>
          <w:szCs w:val="22"/>
          <w:lang w:val="sr-Latn-CS"/>
        </w:rPr>
        <w:t>ij</w:t>
      </w:r>
      <w:r>
        <w:rPr>
          <w:bCs/>
          <w:szCs w:val="22"/>
          <w:lang w:val="sr-Latn-CS"/>
        </w:rPr>
        <w:t>ek</w:t>
      </w:r>
      <w:proofErr w:type="spellEnd"/>
      <w:r w:rsidR="0072780D" w:rsidRPr="008848E4">
        <w:rPr>
          <w:bCs/>
          <w:szCs w:val="22"/>
          <w:lang w:val="sr-Latn-CS"/>
        </w:rPr>
        <w:t xml:space="preserve"> </w:t>
      </w:r>
      <w:proofErr w:type="spellStart"/>
      <w:r w:rsidR="0072780D">
        <w:rPr>
          <w:caps/>
          <w:szCs w:val="22"/>
          <w:lang w:val="sr-Latn-CS"/>
        </w:rPr>
        <w:t>L</w:t>
      </w:r>
      <w:r w:rsidR="0072780D">
        <w:rPr>
          <w:szCs w:val="22"/>
          <w:lang w:val="sr-Latn-CS"/>
        </w:rPr>
        <w:t>osar</w:t>
      </w:r>
      <w:proofErr w:type="spellEnd"/>
      <w:r w:rsidR="0072780D" w:rsidRPr="008848E4">
        <w:rPr>
          <w:bCs/>
          <w:szCs w:val="22"/>
          <w:lang w:val="sr-Latn-CS"/>
        </w:rPr>
        <w:t xml:space="preserve"> </w:t>
      </w:r>
      <w:r w:rsidR="00D26A50">
        <w:rPr>
          <w:bCs/>
          <w:szCs w:val="22"/>
          <w:lang w:val="sr-Latn-CS"/>
        </w:rPr>
        <w:t>ima</w:t>
      </w:r>
      <w:r w:rsidR="00724C48">
        <w:rPr>
          <w:bCs/>
          <w:szCs w:val="22"/>
          <w:lang w:val="sr-Latn-CS"/>
        </w:rPr>
        <w:t>ti</w:t>
      </w:r>
      <w:r w:rsidR="00D26A50">
        <w:rPr>
          <w:bCs/>
          <w:szCs w:val="22"/>
          <w:lang w:val="sr-Latn-CS"/>
        </w:rPr>
        <w:t xml:space="preserve"> </w:t>
      </w:r>
      <w:r w:rsidR="0072780D" w:rsidRPr="008848E4">
        <w:rPr>
          <w:bCs/>
          <w:szCs w:val="22"/>
          <w:lang w:val="sr-Latn-CS"/>
        </w:rPr>
        <w:t>uti</w:t>
      </w:r>
      <w:r w:rsidR="00D26A50">
        <w:rPr>
          <w:bCs/>
          <w:szCs w:val="22"/>
          <w:lang w:val="sr-Latn-CS"/>
        </w:rPr>
        <w:t>caj</w:t>
      </w:r>
      <w:r w:rsidR="0072780D" w:rsidRPr="008848E4">
        <w:rPr>
          <w:bCs/>
          <w:szCs w:val="22"/>
          <w:lang w:val="sr-Latn-CS"/>
        </w:rPr>
        <w:t xml:space="preserve"> na Vašu sposobnost </w:t>
      </w:r>
      <w:r w:rsidR="00D26A50">
        <w:rPr>
          <w:bCs/>
          <w:szCs w:val="22"/>
          <w:lang w:val="sr-Latn-CS"/>
        </w:rPr>
        <w:t xml:space="preserve">upravljanja </w:t>
      </w:r>
      <w:r w:rsidR="0072780D" w:rsidRPr="008848E4">
        <w:rPr>
          <w:bCs/>
          <w:szCs w:val="22"/>
          <w:lang w:val="sr-Latn-CS"/>
        </w:rPr>
        <w:t>vo</w:t>
      </w:r>
      <w:r w:rsidR="00D26A50">
        <w:rPr>
          <w:bCs/>
          <w:szCs w:val="22"/>
          <w:lang w:val="sr-Latn-CS"/>
        </w:rPr>
        <w:t>zilom</w:t>
      </w:r>
      <w:r w:rsidR="0072780D" w:rsidRPr="008848E4">
        <w:rPr>
          <w:bCs/>
          <w:szCs w:val="22"/>
          <w:lang w:val="sr-Latn-CS"/>
        </w:rPr>
        <w:t xml:space="preserve"> ili rukovanja mašinama. Ipak, kao i mnogi drugi </w:t>
      </w:r>
      <w:proofErr w:type="spellStart"/>
      <w:r w:rsidR="0072780D" w:rsidRPr="008848E4">
        <w:rPr>
          <w:bCs/>
          <w:szCs w:val="22"/>
          <w:lang w:val="sr-Latn-CS"/>
        </w:rPr>
        <w:t>l</w:t>
      </w:r>
      <w:r w:rsidR="00A6535D">
        <w:rPr>
          <w:bCs/>
          <w:szCs w:val="22"/>
          <w:lang w:val="sr-Latn-CS"/>
        </w:rPr>
        <w:t>j</w:t>
      </w:r>
      <w:r w:rsidR="0072780D" w:rsidRPr="008848E4">
        <w:rPr>
          <w:bCs/>
          <w:szCs w:val="22"/>
          <w:lang w:val="sr-Latn-CS"/>
        </w:rPr>
        <w:t>ekovi</w:t>
      </w:r>
      <w:proofErr w:type="spellEnd"/>
      <w:r w:rsidR="0072780D" w:rsidRPr="008848E4">
        <w:rPr>
          <w:bCs/>
          <w:szCs w:val="22"/>
          <w:lang w:val="sr-Latn-CS"/>
        </w:rPr>
        <w:t xml:space="preserve"> koji snižavaju pritisak, </w:t>
      </w:r>
      <w:proofErr w:type="spellStart"/>
      <w:r w:rsidR="0072780D" w:rsidRPr="008848E4">
        <w:rPr>
          <w:bCs/>
          <w:szCs w:val="22"/>
          <w:lang w:val="sr-Latn-CS"/>
        </w:rPr>
        <w:t>losartan</w:t>
      </w:r>
      <w:proofErr w:type="spellEnd"/>
      <w:r w:rsidR="0072780D" w:rsidRPr="008848E4">
        <w:rPr>
          <w:bCs/>
          <w:szCs w:val="22"/>
          <w:lang w:val="sr-Latn-CS"/>
        </w:rPr>
        <w:t xml:space="preserve"> može </w:t>
      </w:r>
      <w:r w:rsidR="004435CF">
        <w:rPr>
          <w:bCs/>
          <w:szCs w:val="22"/>
          <w:lang w:val="sr-Latn-CS"/>
        </w:rPr>
        <w:t>izazvati</w:t>
      </w:r>
      <w:r w:rsidR="004435CF" w:rsidRPr="008848E4">
        <w:rPr>
          <w:bCs/>
          <w:szCs w:val="22"/>
          <w:lang w:val="sr-Latn-CS"/>
        </w:rPr>
        <w:t xml:space="preserve"> </w:t>
      </w:r>
      <w:r w:rsidR="0072780D" w:rsidRPr="008848E4">
        <w:rPr>
          <w:bCs/>
          <w:szCs w:val="22"/>
          <w:lang w:val="sr-Latn-CS"/>
        </w:rPr>
        <w:t xml:space="preserve">vrtoglavicu ili </w:t>
      </w:r>
      <w:r w:rsidR="00724C48">
        <w:rPr>
          <w:bCs/>
          <w:szCs w:val="22"/>
          <w:lang w:val="sr-Latn-CS"/>
        </w:rPr>
        <w:t>ošamućenost</w:t>
      </w:r>
      <w:r w:rsidR="0072780D" w:rsidRPr="008848E4">
        <w:rPr>
          <w:bCs/>
          <w:szCs w:val="22"/>
          <w:lang w:val="sr-Latn-CS"/>
        </w:rPr>
        <w:t xml:space="preserve"> kod pojedinih ljudi. Ako </w:t>
      </w:r>
      <w:proofErr w:type="spellStart"/>
      <w:r w:rsidR="0072780D" w:rsidRPr="008848E4">
        <w:rPr>
          <w:bCs/>
          <w:szCs w:val="22"/>
          <w:lang w:val="sr-Latn-CS"/>
        </w:rPr>
        <w:t>os</w:t>
      </w:r>
      <w:r w:rsidR="00A6535D">
        <w:rPr>
          <w:bCs/>
          <w:szCs w:val="22"/>
          <w:lang w:val="sr-Latn-CS"/>
        </w:rPr>
        <w:t>j</w:t>
      </w:r>
      <w:r w:rsidR="0072780D" w:rsidRPr="008848E4">
        <w:rPr>
          <w:bCs/>
          <w:szCs w:val="22"/>
          <w:lang w:val="sr-Latn-CS"/>
        </w:rPr>
        <w:t>etite</w:t>
      </w:r>
      <w:proofErr w:type="spellEnd"/>
      <w:r w:rsidR="0072780D" w:rsidRPr="008848E4">
        <w:rPr>
          <w:bCs/>
          <w:szCs w:val="22"/>
          <w:lang w:val="sr-Latn-CS"/>
        </w:rPr>
        <w:t xml:space="preserve"> vrtoglavicu ili ošamućenost, razgovarajte sa </w:t>
      </w:r>
      <w:r w:rsidR="00724C48">
        <w:rPr>
          <w:bCs/>
          <w:szCs w:val="22"/>
          <w:lang w:val="sr-Latn-CS"/>
        </w:rPr>
        <w:t xml:space="preserve">Vašim </w:t>
      </w:r>
      <w:proofErr w:type="spellStart"/>
      <w:r w:rsidR="0072780D" w:rsidRPr="008848E4">
        <w:rPr>
          <w:bCs/>
          <w:szCs w:val="22"/>
          <w:lang w:val="sr-Latn-CS"/>
        </w:rPr>
        <w:t>l</w:t>
      </w:r>
      <w:r w:rsidR="00A6535D">
        <w:rPr>
          <w:bCs/>
          <w:szCs w:val="22"/>
          <w:lang w:val="sr-Latn-CS"/>
        </w:rPr>
        <w:t>j</w:t>
      </w:r>
      <w:r w:rsidR="0072780D" w:rsidRPr="008848E4">
        <w:rPr>
          <w:bCs/>
          <w:szCs w:val="22"/>
          <w:lang w:val="sr-Latn-CS"/>
        </w:rPr>
        <w:t>ekarom</w:t>
      </w:r>
      <w:proofErr w:type="spellEnd"/>
      <w:r w:rsidR="0072780D" w:rsidRPr="008848E4">
        <w:rPr>
          <w:bCs/>
          <w:szCs w:val="22"/>
          <w:lang w:val="sr-Latn-CS"/>
        </w:rPr>
        <w:t xml:space="preserve"> pr</w:t>
      </w:r>
      <w:r w:rsidR="00A6535D">
        <w:rPr>
          <w:bCs/>
          <w:szCs w:val="22"/>
          <w:lang w:val="sr-Latn-CS"/>
        </w:rPr>
        <w:t>ij</w:t>
      </w:r>
      <w:r w:rsidR="0072780D" w:rsidRPr="008848E4">
        <w:rPr>
          <w:bCs/>
          <w:szCs w:val="22"/>
          <w:lang w:val="sr-Latn-CS"/>
        </w:rPr>
        <w:t xml:space="preserve">e nego što </w:t>
      </w:r>
      <w:r w:rsidR="00D26A50">
        <w:rPr>
          <w:bCs/>
          <w:szCs w:val="22"/>
          <w:lang w:val="sr-Latn-CS"/>
        </w:rPr>
        <w:t>započnete ove aktivnosti</w:t>
      </w:r>
      <w:r w:rsidR="0072780D" w:rsidRPr="008848E4">
        <w:rPr>
          <w:bCs/>
          <w:szCs w:val="22"/>
          <w:lang w:val="sr-Latn-CS"/>
        </w:rPr>
        <w:t>.</w:t>
      </w:r>
    </w:p>
    <w:p w14:paraId="1704FB3A" w14:textId="48A57CF1" w:rsidR="007565AF" w:rsidRDefault="007565AF" w:rsidP="009A1695">
      <w:pPr>
        <w:pStyle w:val="NASLOV123"/>
        <w:spacing w:before="120" w:after="120"/>
        <w:jc w:val="both"/>
        <w:rPr>
          <w:lang w:val="sr-Latn-RS"/>
        </w:rPr>
      </w:pPr>
      <w:r w:rsidRPr="007565AF">
        <w:rPr>
          <w:bCs w:val="0"/>
          <w:lang w:val="sr-Latn-CS"/>
        </w:rPr>
        <w:t xml:space="preserve">Važne informacije o nekim sastojcima </w:t>
      </w:r>
      <w:proofErr w:type="spellStart"/>
      <w:r w:rsidRPr="007565AF">
        <w:rPr>
          <w:bCs w:val="0"/>
          <w:lang w:val="sr-Latn-CS"/>
        </w:rPr>
        <w:t>lijeka</w:t>
      </w:r>
      <w:proofErr w:type="spellEnd"/>
      <w:r w:rsidRPr="007565AF">
        <w:rPr>
          <w:bCs w:val="0"/>
          <w:lang w:val="sr-Latn-CS"/>
        </w:rPr>
        <w:t xml:space="preserve"> </w:t>
      </w:r>
      <w:proofErr w:type="spellStart"/>
      <w:r>
        <w:rPr>
          <w:bCs w:val="0"/>
          <w:lang w:val="sr-Latn-CS"/>
        </w:rPr>
        <w:t>Losar</w:t>
      </w:r>
      <w:proofErr w:type="spellEnd"/>
      <w:r w:rsidRPr="00EF46EB">
        <w:t xml:space="preserve"> </w:t>
      </w:r>
    </w:p>
    <w:p w14:paraId="77B24AFF" w14:textId="0FB71813" w:rsidR="001722D6" w:rsidRPr="007565AF" w:rsidRDefault="001722D6" w:rsidP="009A1695">
      <w:pPr>
        <w:pStyle w:val="NASLOV123"/>
        <w:spacing w:before="120" w:after="120"/>
        <w:jc w:val="both"/>
        <w:rPr>
          <w:b w:val="0"/>
          <w:bCs w:val="0"/>
          <w:lang w:val="sr-Latn-CS"/>
        </w:rPr>
      </w:pPr>
      <w:r w:rsidRPr="007565AF">
        <w:rPr>
          <w:b w:val="0"/>
          <w:bCs w:val="0"/>
        </w:rPr>
        <w:t>L</w:t>
      </w:r>
      <w:proofErr w:type="spellStart"/>
      <w:r w:rsidR="00A6535D" w:rsidRPr="007565AF">
        <w:rPr>
          <w:b w:val="0"/>
          <w:bCs w:val="0"/>
          <w:lang w:val="sr-Latn-RS"/>
        </w:rPr>
        <w:t>ij</w:t>
      </w:r>
      <w:proofErr w:type="spellEnd"/>
      <w:r w:rsidRPr="007565AF">
        <w:rPr>
          <w:b w:val="0"/>
          <w:bCs w:val="0"/>
        </w:rPr>
        <w:t xml:space="preserve">ek </w:t>
      </w:r>
      <w:r w:rsidR="0072780D" w:rsidRPr="007565AF">
        <w:rPr>
          <w:b w:val="0"/>
          <w:bCs w:val="0"/>
          <w:lang w:val="sr-Cyrl-CS"/>
        </w:rPr>
        <w:t>Losar</w:t>
      </w:r>
      <w:r w:rsidRPr="007565AF">
        <w:rPr>
          <w:b w:val="0"/>
          <w:bCs w:val="0"/>
          <w:lang w:val="sl-SI"/>
        </w:rPr>
        <w:t xml:space="preserve"> </w:t>
      </w:r>
      <w:r w:rsidRPr="007565AF">
        <w:rPr>
          <w:b w:val="0"/>
          <w:bCs w:val="0"/>
        </w:rPr>
        <w:t>sadrži</w:t>
      </w:r>
      <w:r w:rsidRPr="007565AF">
        <w:rPr>
          <w:b w:val="0"/>
          <w:bCs w:val="0"/>
          <w:lang w:val="sr-Latn-CS"/>
        </w:rPr>
        <w:t xml:space="preserve"> laktozu</w:t>
      </w:r>
      <w:r w:rsidR="00D26A50" w:rsidRPr="007565AF">
        <w:rPr>
          <w:b w:val="0"/>
          <w:bCs w:val="0"/>
          <w:lang w:val="sr-Latn-CS"/>
        </w:rPr>
        <w:t xml:space="preserve">, </w:t>
      </w:r>
      <w:proofErr w:type="spellStart"/>
      <w:r w:rsidR="00D26A50" w:rsidRPr="007565AF">
        <w:rPr>
          <w:b w:val="0"/>
          <w:bCs w:val="0"/>
          <w:lang w:val="sr-Latn-CS"/>
        </w:rPr>
        <w:t>monohidrat</w:t>
      </w:r>
      <w:proofErr w:type="spellEnd"/>
      <w:r w:rsidR="007565AF">
        <w:rPr>
          <w:b w:val="0"/>
          <w:bCs w:val="0"/>
          <w:lang w:val="sr-Latn-CS"/>
        </w:rPr>
        <w:t>.</w:t>
      </w:r>
    </w:p>
    <w:p w14:paraId="68EB1BF5" w14:textId="3566D057" w:rsidR="001722D6" w:rsidRDefault="0072780D" w:rsidP="003241A7">
      <w:pPr>
        <w:pStyle w:val="NASLOV123"/>
        <w:spacing w:before="0" w:after="0"/>
        <w:jc w:val="both"/>
        <w:rPr>
          <w:b w:val="0"/>
          <w:bCs w:val="0"/>
          <w:lang w:val="sr-Latn-CS"/>
        </w:rPr>
      </w:pPr>
      <w:r w:rsidRPr="00EF46EB">
        <w:rPr>
          <w:b w:val="0"/>
          <w:bCs w:val="0"/>
          <w:lang w:val="sr-Latn-CS"/>
        </w:rPr>
        <w:t xml:space="preserve">U slučaju intolerancije na pojedine šećere, obratite se </w:t>
      </w:r>
      <w:r w:rsidR="00724C48">
        <w:rPr>
          <w:b w:val="0"/>
          <w:bCs w:val="0"/>
          <w:lang w:val="sr-Latn-CS"/>
        </w:rPr>
        <w:t>Vašem</w:t>
      </w:r>
      <w:r w:rsidR="00D26A50" w:rsidRPr="00EF46EB">
        <w:rPr>
          <w:b w:val="0"/>
          <w:bCs w:val="0"/>
          <w:lang w:val="sr-Latn-CS"/>
        </w:rPr>
        <w:t xml:space="preserve"> </w:t>
      </w:r>
      <w:proofErr w:type="spellStart"/>
      <w:r w:rsidRPr="00EF46EB">
        <w:rPr>
          <w:b w:val="0"/>
          <w:bCs w:val="0"/>
          <w:lang w:val="sr-Latn-CS"/>
        </w:rPr>
        <w:t>l</w:t>
      </w:r>
      <w:r w:rsidR="00A6535D">
        <w:rPr>
          <w:b w:val="0"/>
          <w:bCs w:val="0"/>
          <w:lang w:val="sr-Latn-CS"/>
        </w:rPr>
        <w:t>j</w:t>
      </w:r>
      <w:r w:rsidRPr="00EF46EB">
        <w:rPr>
          <w:b w:val="0"/>
          <w:bCs w:val="0"/>
          <w:lang w:val="sr-Latn-CS"/>
        </w:rPr>
        <w:t>ekaru</w:t>
      </w:r>
      <w:proofErr w:type="spellEnd"/>
      <w:r w:rsidRPr="00EF46EB">
        <w:rPr>
          <w:b w:val="0"/>
          <w:bCs w:val="0"/>
          <w:lang w:val="sr-Latn-CS"/>
        </w:rPr>
        <w:t xml:space="preserve"> pr</w:t>
      </w:r>
      <w:r w:rsidR="00A6535D">
        <w:rPr>
          <w:b w:val="0"/>
          <w:bCs w:val="0"/>
          <w:lang w:val="sr-Latn-CS"/>
        </w:rPr>
        <w:t>ij</w:t>
      </w:r>
      <w:r w:rsidRPr="00EF46EB">
        <w:rPr>
          <w:b w:val="0"/>
          <w:bCs w:val="0"/>
          <w:lang w:val="sr-Latn-CS"/>
        </w:rPr>
        <w:t xml:space="preserve">e upotrebe ovog </w:t>
      </w:r>
      <w:proofErr w:type="spellStart"/>
      <w:r w:rsidRPr="00EF46EB">
        <w:rPr>
          <w:b w:val="0"/>
          <w:bCs w:val="0"/>
          <w:lang w:val="sr-Latn-CS"/>
        </w:rPr>
        <w:t>l</w:t>
      </w:r>
      <w:r w:rsidR="00A6535D">
        <w:rPr>
          <w:b w:val="0"/>
          <w:bCs w:val="0"/>
          <w:lang w:val="sr-Latn-CS"/>
        </w:rPr>
        <w:t>ij</w:t>
      </w:r>
      <w:r w:rsidRPr="00EF46EB">
        <w:rPr>
          <w:b w:val="0"/>
          <w:bCs w:val="0"/>
          <w:lang w:val="sr-Latn-CS"/>
        </w:rPr>
        <w:t>eka</w:t>
      </w:r>
      <w:proofErr w:type="spellEnd"/>
      <w:r w:rsidRPr="00EF46EB">
        <w:rPr>
          <w:b w:val="0"/>
          <w:bCs w:val="0"/>
          <w:lang w:val="sr-Latn-CS"/>
        </w:rPr>
        <w:t>.</w:t>
      </w:r>
    </w:p>
    <w:p w14:paraId="1EB4B350" w14:textId="7BD14FF5" w:rsidR="007565AF" w:rsidRDefault="007565AF" w:rsidP="003241A7">
      <w:pPr>
        <w:pStyle w:val="NASLOV123"/>
        <w:spacing w:before="0" w:after="0"/>
        <w:jc w:val="both"/>
        <w:rPr>
          <w:b w:val="0"/>
          <w:lang w:val="sr-Latn-CS"/>
        </w:rPr>
      </w:pPr>
    </w:p>
    <w:p w14:paraId="27F56B2F" w14:textId="77777777" w:rsidR="003241A7" w:rsidRPr="00EF46EB" w:rsidRDefault="003241A7" w:rsidP="003241A7">
      <w:pPr>
        <w:pStyle w:val="NASLOV123"/>
        <w:spacing w:before="0" w:after="0"/>
        <w:jc w:val="both"/>
        <w:rPr>
          <w:b w:val="0"/>
          <w:lang w:val="sr-Latn-CS"/>
        </w:rPr>
      </w:pPr>
    </w:p>
    <w:p w14:paraId="564FDD58" w14:textId="60B1BD6A" w:rsidR="007565AF" w:rsidRPr="007565AF" w:rsidRDefault="007565AF" w:rsidP="003241A7">
      <w:pPr>
        <w:tabs>
          <w:tab w:val="clear" w:pos="284"/>
          <w:tab w:val="left" w:pos="540"/>
          <w:tab w:val="left" w:pos="569"/>
        </w:tabs>
        <w:jc w:val="left"/>
        <w:rPr>
          <w:b/>
          <w:bCs/>
          <w:szCs w:val="22"/>
          <w:lang w:val="sr-Latn-RS"/>
        </w:rPr>
      </w:pPr>
      <w:r w:rsidRPr="007565AF">
        <w:rPr>
          <w:b/>
          <w:bCs/>
          <w:szCs w:val="22"/>
          <w:lang w:val="sr-Latn-CS"/>
        </w:rPr>
        <w:t xml:space="preserve">3. </w:t>
      </w:r>
      <w:r w:rsidRPr="007565AF">
        <w:rPr>
          <w:b/>
          <w:bCs/>
          <w:szCs w:val="22"/>
          <w:lang w:val="sr-Latn-CS"/>
        </w:rPr>
        <w:tab/>
      </w:r>
      <w:r w:rsidRPr="007565AF">
        <w:rPr>
          <w:b/>
          <w:bCs/>
          <w:szCs w:val="22"/>
          <w:lang w:val="ru-RU"/>
        </w:rPr>
        <w:t>KAKO</w:t>
      </w:r>
      <w:r w:rsidRPr="007565AF">
        <w:rPr>
          <w:b/>
          <w:bCs/>
          <w:szCs w:val="22"/>
          <w:lang w:val="sr-Latn-CS"/>
        </w:rPr>
        <w:t xml:space="preserve"> </w:t>
      </w:r>
      <w:r w:rsidRPr="007565AF">
        <w:rPr>
          <w:b/>
          <w:bCs/>
          <w:szCs w:val="22"/>
          <w:lang w:val="ru-RU"/>
        </w:rPr>
        <w:t>SE</w:t>
      </w:r>
      <w:r w:rsidRPr="007565AF">
        <w:rPr>
          <w:b/>
          <w:bCs/>
          <w:szCs w:val="22"/>
          <w:lang w:val="sr-Latn-CS"/>
        </w:rPr>
        <w:t xml:space="preserve"> </w:t>
      </w:r>
      <w:r w:rsidRPr="007565AF">
        <w:rPr>
          <w:b/>
          <w:bCs/>
          <w:szCs w:val="22"/>
          <w:lang w:val="ru-RU"/>
        </w:rPr>
        <w:t>UPOTREBLJAVA</w:t>
      </w:r>
      <w:r w:rsidRPr="007565AF">
        <w:rPr>
          <w:b/>
          <w:bCs/>
          <w:szCs w:val="22"/>
          <w:lang w:val="sr-Latn-CS"/>
        </w:rPr>
        <w:t xml:space="preserve"> </w:t>
      </w:r>
      <w:r w:rsidRPr="007565AF">
        <w:rPr>
          <w:b/>
          <w:bCs/>
          <w:szCs w:val="22"/>
          <w:lang w:val="ru-RU"/>
        </w:rPr>
        <w:t>LIJEK</w:t>
      </w:r>
      <w:r w:rsidRPr="007565AF">
        <w:rPr>
          <w:b/>
          <w:bCs/>
          <w:szCs w:val="22"/>
          <w:lang w:val="sr-Latn-CS"/>
        </w:rPr>
        <w:t xml:space="preserve"> </w:t>
      </w:r>
      <w:r>
        <w:rPr>
          <w:b/>
          <w:bCs/>
          <w:szCs w:val="22"/>
          <w:lang w:val="sr-Latn-RS"/>
        </w:rPr>
        <w:t>LOSAR</w:t>
      </w:r>
    </w:p>
    <w:p w14:paraId="63E706B2" w14:textId="3D46D1C5" w:rsidR="007565AF" w:rsidRDefault="007565AF" w:rsidP="007565AF">
      <w:pPr>
        <w:pStyle w:val="Header"/>
        <w:tabs>
          <w:tab w:val="clear" w:pos="4536"/>
          <w:tab w:val="clear" w:pos="9072"/>
          <w:tab w:val="left" w:pos="284"/>
        </w:tabs>
        <w:spacing w:before="120" w:after="120"/>
        <w:rPr>
          <w:szCs w:val="22"/>
        </w:rPr>
      </w:pPr>
      <w:proofErr w:type="spellStart"/>
      <w:r w:rsidRPr="007565AF">
        <w:rPr>
          <w:szCs w:val="22"/>
        </w:rPr>
        <w:t>Uvijek</w:t>
      </w:r>
      <w:proofErr w:type="spellEnd"/>
      <w:r w:rsidRPr="007565AF">
        <w:rPr>
          <w:szCs w:val="22"/>
          <w:lang w:val="sr-Latn-CS"/>
        </w:rPr>
        <w:t xml:space="preserve"> </w:t>
      </w:r>
      <w:proofErr w:type="spellStart"/>
      <w:r w:rsidRPr="007565AF">
        <w:rPr>
          <w:szCs w:val="22"/>
        </w:rPr>
        <w:t>uzimajte</w:t>
      </w:r>
      <w:proofErr w:type="spellEnd"/>
      <w:r w:rsidRPr="007565AF">
        <w:rPr>
          <w:szCs w:val="22"/>
          <w:lang w:val="sr-Latn-CS"/>
        </w:rPr>
        <w:t xml:space="preserve"> </w:t>
      </w:r>
      <w:proofErr w:type="spellStart"/>
      <w:r w:rsidRPr="007565AF">
        <w:rPr>
          <w:szCs w:val="22"/>
        </w:rPr>
        <w:t>ovaj</w:t>
      </w:r>
      <w:proofErr w:type="spellEnd"/>
      <w:r w:rsidRPr="007565AF">
        <w:rPr>
          <w:szCs w:val="22"/>
          <w:lang w:val="sr-Latn-CS"/>
        </w:rPr>
        <w:t xml:space="preserve"> </w:t>
      </w:r>
      <w:proofErr w:type="spellStart"/>
      <w:r w:rsidRPr="007565AF">
        <w:rPr>
          <w:szCs w:val="22"/>
        </w:rPr>
        <w:t>lijek</w:t>
      </w:r>
      <w:proofErr w:type="spellEnd"/>
      <w:r w:rsidRPr="007565AF">
        <w:rPr>
          <w:szCs w:val="22"/>
          <w:lang w:val="sr-Latn-CS"/>
        </w:rPr>
        <w:t xml:space="preserve"> </w:t>
      </w:r>
      <w:r w:rsidRPr="007565AF">
        <w:rPr>
          <w:szCs w:val="22"/>
        </w:rPr>
        <w:t>ta</w:t>
      </w:r>
      <w:r w:rsidRPr="007565AF">
        <w:rPr>
          <w:szCs w:val="22"/>
          <w:lang w:val="sr-Latn-CS"/>
        </w:rPr>
        <w:t>č</w:t>
      </w:r>
      <w:r w:rsidRPr="007565AF">
        <w:rPr>
          <w:szCs w:val="22"/>
        </w:rPr>
        <w:t>no</w:t>
      </w:r>
      <w:r w:rsidRPr="007565AF">
        <w:rPr>
          <w:szCs w:val="22"/>
          <w:lang w:val="sr-Latn-CS"/>
        </w:rPr>
        <w:t xml:space="preserve"> </w:t>
      </w:r>
      <w:proofErr w:type="spellStart"/>
      <w:r w:rsidRPr="007565AF">
        <w:rPr>
          <w:szCs w:val="22"/>
        </w:rPr>
        <w:t>onako</w:t>
      </w:r>
      <w:proofErr w:type="spellEnd"/>
      <w:r w:rsidRPr="007565AF">
        <w:rPr>
          <w:szCs w:val="22"/>
          <w:lang w:val="sr-Latn-CS"/>
        </w:rPr>
        <w:t xml:space="preserve"> </w:t>
      </w:r>
      <w:proofErr w:type="spellStart"/>
      <w:r w:rsidRPr="007565AF">
        <w:rPr>
          <w:szCs w:val="22"/>
        </w:rPr>
        <w:t>kako</w:t>
      </w:r>
      <w:proofErr w:type="spellEnd"/>
      <w:r w:rsidRPr="007565AF">
        <w:rPr>
          <w:szCs w:val="22"/>
          <w:lang w:val="sr-Latn-CS"/>
        </w:rPr>
        <w:t xml:space="preserve"> </w:t>
      </w:r>
      <w:proofErr w:type="spellStart"/>
      <w:r w:rsidRPr="007565AF">
        <w:rPr>
          <w:szCs w:val="22"/>
        </w:rPr>
        <w:t>Vam</w:t>
      </w:r>
      <w:proofErr w:type="spellEnd"/>
      <w:r w:rsidRPr="007565AF">
        <w:rPr>
          <w:szCs w:val="22"/>
          <w:lang w:val="sr-Latn-CS"/>
        </w:rPr>
        <w:t xml:space="preserve"> </w:t>
      </w:r>
      <w:r w:rsidRPr="007565AF">
        <w:rPr>
          <w:szCs w:val="22"/>
        </w:rPr>
        <w:t>je</w:t>
      </w:r>
      <w:r w:rsidRPr="007565AF">
        <w:rPr>
          <w:szCs w:val="22"/>
          <w:lang w:val="sr-Latn-CS"/>
        </w:rPr>
        <w:t xml:space="preserve"> </w:t>
      </w:r>
      <w:proofErr w:type="spellStart"/>
      <w:r w:rsidRPr="007565AF">
        <w:rPr>
          <w:szCs w:val="22"/>
        </w:rPr>
        <w:t>rekao</w:t>
      </w:r>
      <w:proofErr w:type="spellEnd"/>
      <w:r w:rsidRPr="007565AF">
        <w:rPr>
          <w:szCs w:val="22"/>
          <w:lang w:val="sr-Latn-CS"/>
        </w:rPr>
        <w:t xml:space="preserve"> </w:t>
      </w:r>
      <w:proofErr w:type="spellStart"/>
      <w:r w:rsidRPr="007565AF">
        <w:rPr>
          <w:szCs w:val="22"/>
        </w:rPr>
        <w:t>Va</w:t>
      </w:r>
      <w:proofErr w:type="spellEnd"/>
      <w:r w:rsidRPr="007565AF">
        <w:rPr>
          <w:szCs w:val="22"/>
          <w:lang w:val="sr-Latn-CS"/>
        </w:rPr>
        <w:t xml:space="preserve">š </w:t>
      </w:r>
      <w:proofErr w:type="spellStart"/>
      <w:r w:rsidRPr="007565AF">
        <w:rPr>
          <w:szCs w:val="22"/>
        </w:rPr>
        <w:t>ljekar</w:t>
      </w:r>
      <w:proofErr w:type="spellEnd"/>
      <w:r w:rsidRPr="007565AF">
        <w:rPr>
          <w:szCs w:val="22"/>
          <w:lang w:val="sr-Latn-CS"/>
        </w:rPr>
        <w:t xml:space="preserve"> </w:t>
      </w:r>
      <w:proofErr w:type="spellStart"/>
      <w:proofErr w:type="gramStart"/>
      <w:r w:rsidRPr="007565AF">
        <w:rPr>
          <w:szCs w:val="22"/>
        </w:rPr>
        <w:t>ili</w:t>
      </w:r>
      <w:proofErr w:type="spellEnd"/>
      <w:proofErr w:type="gramEnd"/>
      <w:r w:rsidRPr="007565AF">
        <w:rPr>
          <w:szCs w:val="22"/>
          <w:lang w:val="sr-Latn-CS"/>
        </w:rPr>
        <w:t xml:space="preserve"> </w:t>
      </w:r>
      <w:proofErr w:type="spellStart"/>
      <w:r w:rsidRPr="007565AF">
        <w:rPr>
          <w:szCs w:val="22"/>
        </w:rPr>
        <w:t>farmaceut</w:t>
      </w:r>
      <w:proofErr w:type="spellEnd"/>
      <w:r w:rsidRPr="007565AF">
        <w:rPr>
          <w:szCs w:val="22"/>
          <w:lang w:val="sr-Latn-CS"/>
        </w:rPr>
        <w:t xml:space="preserve">. </w:t>
      </w:r>
      <w:proofErr w:type="spellStart"/>
      <w:r w:rsidRPr="007565AF">
        <w:rPr>
          <w:szCs w:val="22"/>
        </w:rPr>
        <w:t>Provjerite</w:t>
      </w:r>
      <w:proofErr w:type="spellEnd"/>
      <w:r w:rsidRPr="007565AF">
        <w:rPr>
          <w:szCs w:val="22"/>
        </w:rPr>
        <w:t xml:space="preserve"> </w:t>
      </w:r>
      <w:proofErr w:type="spellStart"/>
      <w:proofErr w:type="gramStart"/>
      <w:r w:rsidRPr="007565AF">
        <w:rPr>
          <w:szCs w:val="22"/>
        </w:rPr>
        <w:t>sa</w:t>
      </w:r>
      <w:proofErr w:type="spellEnd"/>
      <w:proofErr w:type="gramEnd"/>
      <w:r w:rsidRPr="007565AF">
        <w:rPr>
          <w:szCs w:val="22"/>
        </w:rPr>
        <w:t xml:space="preserve"> </w:t>
      </w:r>
      <w:proofErr w:type="spellStart"/>
      <w:r w:rsidRPr="007565AF">
        <w:rPr>
          <w:szCs w:val="22"/>
        </w:rPr>
        <w:t>ljekarom</w:t>
      </w:r>
      <w:proofErr w:type="spellEnd"/>
      <w:r w:rsidRPr="007565AF">
        <w:rPr>
          <w:szCs w:val="22"/>
        </w:rPr>
        <w:t xml:space="preserve"> </w:t>
      </w:r>
      <w:proofErr w:type="spellStart"/>
      <w:r w:rsidRPr="007565AF">
        <w:rPr>
          <w:szCs w:val="22"/>
        </w:rPr>
        <w:t>ili</w:t>
      </w:r>
      <w:proofErr w:type="spellEnd"/>
      <w:r w:rsidRPr="007565AF">
        <w:rPr>
          <w:szCs w:val="22"/>
        </w:rPr>
        <w:t xml:space="preserve"> </w:t>
      </w:r>
      <w:proofErr w:type="spellStart"/>
      <w:r w:rsidRPr="007565AF">
        <w:rPr>
          <w:szCs w:val="22"/>
        </w:rPr>
        <w:t>farmaceutom</w:t>
      </w:r>
      <w:proofErr w:type="spellEnd"/>
      <w:r w:rsidRPr="007565AF">
        <w:rPr>
          <w:szCs w:val="22"/>
        </w:rPr>
        <w:t xml:space="preserve"> </w:t>
      </w:r>
      <w:proofErr w:type="spellStart"/>
      <w:r w:rsidRPr="007565AF">
        <w:rPr>
          <w:szCs w:val="22"/>
        </w:rPr>
        <w:t>ako</w:t>
      </w:r>
      <w:proofErr w:type="spellEnd"/>
      <w:r w:rsidRPr="007565AF">
        <w:rPr>
          <w:szCs w:val="22"/>
        </w:rPr>
        <w:t xml:space="preserve"> </w:t>
      </w:r>
      <w:proofErr w:type="spellStart"/>
      <w:r w:rsidRPr="007565AF">
        <w:rPr>
          <w:szCs w:val="22"/>
        </w:rPr>
        <w:t>ni</w:t>
      </w:r>
      <w:r w:rsidR="000C79E1">
        <w:rPr>
          <w:szCs w:val="22"/>
        </w:rPr>
        <w:t>je</w:t>
      </w:r>
      <w:r w:rsidRPr="007565AF">
        <w:rPr>
          <w:szCs w:val="22"/>
        </w:rPr>
        <w:t>ste</w:t>
      </w:r>
      <w:proofErr w:type="spellEnd"/>
      <w:r w:rsidRPr="007565AF">
        <w:rPr>
          <w:szCs w:val="22"/>
        </w:rPr>
        <w:t xml:space="preserve"> </w:t>
      </w:r>
      <w:proofErr w:type="spellStart"/>
      <w:r w:rsidRPr="007565AF">
        <w:rPr>
          <w:szCs w:val="22"/>
        </w:rPr>
        <w:t>sigurni</w:t>
      </w:r>
      <w:proofErr w:type="spellEnd"/>
      <w:r w:rsidRPr="007565AF">
        <w:rPr>
          <w:szCs w:val="22"/>
        </w:rPr>
        <w:t xml:space="preserve"> </w:t>
      </w:r>
      <w:proofErr w:type="spellStart"/>
      <w:r w:rsidRPr="007565AF">
        <w:rPr>
          <w:szCs w:val="22"/>
        </w:rPr>
        <w:t>kako</w:t>
      </w:r>
      <w:proofErr w:type="spellEnd"/>
      <w:r w:rsidRPr="007565AF">
        <w:rPr>
          <w:szCs w:val="22"/>
        </w:rPr>
        <w:t xml:space="preserve"> da </w:t>
      </w:r>
      <w:proofErr w:type="spellStart"/>
      <w:r w:rsidRPr="007565AF">
        <w:rPr>
          <w:szCs w:val="22"/>
        </w:rPr>
        <w:t>koristite</w:t>
      </w:r>
      <w:proofErr w:type="spellEnd"/>
      <w:r w:rsidRPr="007565AF">
        <w:rPr>
          <w:szCs w:val="22"/>
        </w:rPr>
        <w:t xml:space="preserve"> </w:t>
      </w:r>
      <w:proofErr w:type="spellStart"/>
      <w:r w:rsidRPr="007565AF">
        <w:rPr>
          <w:szCs w:val="22"/>
        </w:rPr>
        <w:t>ovaj</w:t>
      </w:r>
      <w:proofErr w:type="spellEnd"/>
      <w:r w:rsidRPr="007565AF">
        <w:rPr>
          <w:szCs w:val="22"/>
        </w:rPr>
        <w:t xml:space="preserve"> </w:t>
      </w:r>
      <w:proofErr w:type="spellStart"/>
      <w:r w:rsidRPr="007565AF">
        <w:rPr>
          <w:szCs w:val="22"/>
        </w:rPr>
        <w:t>lijek</w:t>
      </w:r>
      <w:proofErr w:type="spellEnd"/>
      <w:r w:rsidRPr="007565AF">
        <w:rPr>
          <w:szCs w:val="22"/>
        </w:rPr>
        <w:t>.</w:t>
      </w:r>
    </w:p>
    <w:p w14:paraId="3DB09AD7" w14:textId="6F83F7FA" w:rsidR="0072780D" w:rsidRPr="008848E4" w:rsidRDefault="004839F4" w:rsidP="007565AF">
      <w:pPr>
        <w:pStyle w:val="Header"/>
        <w:tabs>
          <w:tab w:val="clear" w:pos="4536"/>
          <w:tab w:val="clear" w:pos="9072"/>
          <w:tab w:val="left" w:pos="284"/>
        </w:tabs>
        <w:spacing w:before="120" w:after="120"/>
        <w:rPr>
          <w:szCs w:val="22"/>
          <w:lang w:val="sr-Latn-CS"/>
        </w:rPr>
      </w:pPr>
      <w:r>
        <w:rPr>
          <w:bCs/>
          <w:szCs w:val="22"/>
          <w:lang w:val="sr-Latn-CS"/>
        </w:rPr>
        <w:t xml:space="preserve">Vaš </w:t>
      </w:r>
      <w:proofErr w:type="spellStart"/>
      <w:r>
        <w:rPr>
          <w:bCs/>
          <w:szCs w:val="22"/>
          <w:lang w:val="sr-Latn-CS"/>
        </w:rPr>
        <w:t>l</w:t>
      </w:r>
      <w:r w:rsidR="00A6535D">
        <w:rPr>
          <w:bCs/>
          <w:szCs w:val="22"/>
          <w:lang w:val="sr-Latn-CS"/>
        </w:rPr>
        <w:t>j</w:t>
      </w:r>
      <w:r w:rsidR="0072780D" w:rsidRPr="008848E4">
        <w:rPr>
          <w:bCs/>
          <w:szCs w:val="22"/>
          <w:lang w:val="sr-Latn-CS"/>
        </w:rPr>
        <w:t>ekar</w:t>
      </w:r>
      <w:proofErr w:type="spellEnd"/>
      <w:r w:rsidR="0072780D" w:rsidRPr="008848E4">
        <w:rPr>
          <w:bCs/>
          <w:szCs w:val="22"/>
          <w:lang w:val="sr-Latn-CS"/>
        </w:rPr>
        <w:t xml:space="preserve"> će odrediti koja doza </w:t>
      </w:r>
      <w:proofErr w:type="spellStart"/>
      <w:r w:rsidR="0072780D" w:rsidRPr="008848E4">
        <w:rPr>
          <w:bCs/>
          <w:szCs w:val="22"/>
          <w:lang w:val="sr-Latn-CS"/>
        </w:rPr>
        <w:t>l</w:t>
      </w:r>
      <w:r w:rsidR="00A6535D">
        <w:rPr>
          <w:bCs/>
          <w:szCs w:val="22"/>
          <w:lang w:val="sr-Latn-CS"/>
        </w:rPr>
        <w:t>ij</w:t>
      </w:r>
      <w:r w:rsidR="0072780D" w:rsidRPr="008848E4">
        <w:rPr>
          <w:bCs/>
          <w:szCs w:val="22"/>
          <w:lang w:val="sr-Latn-CS"/>
        </w:rPr>
        <w:t>eka</w:t>
      </w:r>
      <w:proofErr w:type="spellEnd"/>
      <w:r w:rsidR="0072780D" w:rsidRPr="008848E4">
        <w:rPr>
          <w:bCs/>
          <w:szCs w:val="22"/>
          <w:lang w:val="sr-Latn-CS"/>
        </w:rPr>
        <w:t xml:space="preserve"> Vam odgovara, u zavisnosti od Vašeg stanja i drugih </w:t>
      </w:r>
      <w:proofErr w:type="spellStart"/>
      <w:r w:rsidR="0072780D" w:rsidRPr="008848E4">
        <w:rPr>
          <w:bCs/>
          <w:szCs w:val="22"/>
          <w:lang w:val="sr-Latn-CS"/>
        </w:rPr>
        <w:t>l</w:t>
      </w:r>
      <w:r w:rsidR="00A6535D">
        <w:rPr>
          <w:bCs/>
          <w:szCs w:val="22"/>
          <w:lang w:val="sr-Latn-CS"/>
        </w:rPr>
        <w:t>j</w:t>
      </w:r>
      <w:r w:rsidR="0072780D" w:rsidRPr="008848E4">
        <w:rPr>
          <w:bCs/>
          <w:szCs w:val="22"/>
          <w:lang w:val="sr-Latn-CS"/>
        </w:rPr>
        <w:t>ekova</w:t>
      </w:r>
      <w:proofErr w:type="spellEnd"/>
      <w:r w:rsidR="0072780D" w:rsidRPr="008848E4">
        <w:rPr>
          <w:bCs/>
          <w:szCs w:val="22"/>
          <w:lang w:val="sr-Latn-CS"/>
        </w:rPr>
        <w:t xml:space="preserve"> koje možda koristite. </w:t>
      </w:r>
      <w:r w:rsidR="00085038">
        <w:rPr>
          <w:bCs/>
          <w:szCs w:val="22"/>
          <w:lang w:val="sr-Latn-CS"/>
        </w:rPr>
        <w:t xml:space="preserve">Važno je da </w:t>
      </w:r>
      <w:r w:rsidR="00085038">
        <w:rPr>
          <w:szCs w:val="22"/>
          <w:lang w:val="sr-Latn-CS"/>
        </w:rPr>
        <w:t>u</w:t>
      </w:r>
      <w:r w:rsidR="0072780D" w:rsidRPr="008848E4">
        <w:rPr>
          <w:szCs w:val="22"/>
          <w:lang w:val="sr-Latn-CS"/>
        </w:rPr>
        <w:t xml:space="preserve">zimate </w:t>
      </w:r>
      <w:proofErr w:type="spellStart"/>
      <w:r w:rsidR="0072780D" w:rsidRPr="008848E4">
        <w:rPr>
          <w:szCs w:val="22"/>
          <w:lang w:val="sr-Latn-CS"/>
        </w:rPr>
        <w:t>l</w:t>
      </w:r>
      <w:r w:rsidR="00A6535D">
        <w:rPr>
          <w:szCs w:val="22"/>
          <w:lang w:val="sr-Latn-CS"/>
        </w:rPr>
        <w:t>ij</w:t>
      </w:r>
      <w:r w:rsidR="0072780D" w:rsidRPr="008848E4">
        <w:rPr>
          <w:szCs w:val="22"/>
          <w:lang w:val="sr-Latn-CS"/>
        </w:rPr>
        <w:t>ek</w:t>
      </w:r>
      <w:proofErr w:type="spellEnd"/>
      <w:r w:rsidR="00085038">
        <w:rPr>
          <w:szCs w:val="22"/>
          <w:lang w:val="sr-Latn-CS"/>
        </w:rPr>
        <w:t xml:space="preserve"> </w:t>
      </w:r>
      <w:proofErr w:type="spellStart"/>
      <w:r w:rsidR="00085038">
        <w:rPr>
          <w:szCs w:val="22"/>
          <w:lang w:val="sr-Latn-CS"/>
        </w:rPr>
        <w:t>Losar</w:t>
      </w:r>
      <w:proofErr w:type="spellEnd"/>
      <w:r w:rsidR="0072780D" w:rsidRPr="008848E4">
        <w:rPr>
          <w:szCs w:val="22"/>
          <w:lang w:val="sr-Latn-CS"/>
        </w:rPr>
        <w:t xml:space="preserve"> onoliko dugo koliko Vam </w:t>
      </w:r>
      <w:r w:rsidR="00085038">
        <w:rPr>
          <w:szCs w:val="22"/>
          <w:lang w:val="sr-Latn-CS"/>
        </w:rPr>
        <w:t xml:space="preserve">je Vaš </w:t>
      </w:r>
      <w:proofErr w:type="spellStart"/>
      <w:r w:rsidR="0072780D" w:rsidRPr="008848E4">
        <w:rPr>
          <w:szCs w:val="22"/>
          <w:lang w:val="sr-Latn-CS"/>
        </w:rPr>
        <w:t>l</w:t>
      </w:r>
      <w:r w:rsidR="00A6535D">
        <w:rPr>
          <w:szCs w:val="22"/>
          <w:lang w:val="sr-Latn-CS"/>
        </w:rPr>
        <w:t>j</w:t>
      </w:r>
      <w:r w:rsidR="0072780D" w:rsidRPr="008848E4">
        <w:rPr>
          <w:szCs w:val="22"/>
          <w:lang w:val="sr-Latn-CS"/>
        </w:rPr>
        <w:t>ekar</w:t>
      </w:r>
      <w:proofErr w:type="spellEnd"/>
      <w:r w:rsidR="0072780D" w:rsidRPr="008848E4">
        <w:rPr>
          <w:szCs w:val="22"/>
          <w:lang w:val="sr-Latn-CS"/>
        </w:rPr>
        <w:t xml:space="preserve"> </w:t>
      </w:r>
      <w:r w:rsidR="00085038">
        <w:rPr>
          <w:szCs w:val="22"/>
          <w:lang w:val="sr-Latn-CS"/>
        </w:rPr>
        <w:t>to propisao</w:t>
      </w:r>
      <w:r w:rsidR="0072780D" w:rsidRPr="008848E4">
        <w:rPr>
          <w:szCs w:val="22"/>
          <w:lang w:val="sr-Latn-CS"/>
        </w:rPr>
        <w:t>, kako bi</w:t>
      </w:r>
      <w:r w:rsidR="00C3790A">
        <w:rPr>
          <w:szCs w:val="22"/>
          <w:lang w:val="sr-Latn-CS"/>
        </w:rPr>
        <w:t xml:space="preserve"> se</w:t>
      </w:r>
      <w:r w:rsidR="0072780D" w:rsidRPr="008848E4">
        <w:rPr>
          <w:szCs w:val="22"/>
          <w:lang w:val="sr-Latn-CS"/>
        </w:rPr>
        <w:t xml:space="preserve"> </w:t>
      </w:r>
      <w:proofErr w:type="spellStart"/>
      <w:r w:rsidR="00C077A5">
        <w:rPr>
          <w:szCs w:val="22"/>
          <w:lang w:val="sr-Latn-CS"/>
        </w:rPr>
        <w:t>odr</w:t>
      </w:r>
      <w:proofErr w:type="spellEnd"/>
      <w:r w:rsidR="00C077A5">
        <w:rPr>
          <w:szCs w:val="22"/>
          <w:lang w:val="sr-Latn-RS"/>
        </w:rPr>
        <w:t>žala</w:t>
      </w:r>
      <w:r w:rsidR="00C077A5" w:rsidRPr="008848E4">
        <w:rPr>
          <w:szCs w:val="22"/>
          <w:lang w:val="sr-Latn-CS"/>
        </w:rPr>
        <w:t xml:space="preserve"> </w:t>
      </w:r>
      <w:r w:rsidR="0072780D" w:rsidRPr="008848E4">
        <w:rPr>
          <w:szCs w:val="22"/>
          <w:lang w:val="sr-Latn-CS"/>
        </w:rPr>
        <w:t>adekvatn</w:t>
      </w:r>
      <w:r w:rsidR="00C3790A">
        <w:rPr>
          <w:szCs w:val="22"/>
          <w:lang w:val="sr-Latn-CS"/>
        </w:rPr>
        <w:t>a</w:t>
      </w:r>
      <w:r w:rsidR="0072780D" w:rsidRPr="008848E4">
        <w:rPr>
          <w:szCs w:val="22"/>
          <w:lang w:val="sr-Latn-CS"/>
        </w:rPr>
        <w:t xml:space="preserve"> kontrol</w:t>
      </w:r>
      <w:r w:rsidR="00C3790A">
        <w:rPr>
          <w:szCs w:val="22"/>
          <w:lang w:val="sr-Latn-CS"/>
        </w:rPr>
        <w:t>a</w:t>
      </w:r>
      <w:r w:rsidR="0072780D" w:rsidRPr="008848E4">
        <w:rPr>
          <w:szCs w:val="22"/>
          <w:lang w:val="sr-Latn-CS"/>
        </w:rPr>
        <w:t xml:space="preserve"> </w:t>
      </w:r>
      <w:r w:rsidR="00085038">
        <w:rPr>
          <w:szCs w:val="22"/>
          <w:lang w:val="sr-Latn-CS"/>
        </w:rPr>
        <w:t xml:space="preserve">Vašeg </w:t>
      </w:r>
      <w:r w:rsidR="0072780D" w:rsidRPr="008848E4">
        <w:rPr>
          <w:szCs w:val="22"/>
          <w:lang w:val="sr-Latn-CS"/>
        </w:rPr>
        <w:t xml:space="preserve">krvnog pritiska. </w:t>
      </w:r>
      <w:r w:rsidR="003545BD">
        <w:rPr>
          <w:szCs w:val="22"/>
          <w:lang w:val="sr-Latn-CS"/>
        </w:rPr>
        <w:t xml:space="preserve">  </w:t>
      </w:r>
    </w:p>
    <w:p w14:paraId="3B30EC31" w14:textId="77777777" w:rsidR="0072780D" w:rsidRPr="008848E4" w:rsidRDefault="0072780D" w:rsidP="009A1695">
      <w:pPr>
        <w:pStyle w:val="Header"/>
        <w:tabs>
          <w:tab w:val="clear" w:pos="4536"/>
          <w:tab w:val="clear" w:pos="9072"/>
          <w:tab w:val="left" w:pos="284"/>
        </w:tabs>
        <w:spacing w:before="120" w:after="120"/>
        <w:rPr>
          <w:bCs/>
          <w:szCs w:val="22"/>
          <w:u w:val="single"/>
          <w:lang w:val="sr-Latn-CS"/>
        </w:rPr>
      </w:pPr>
      <w:r w:rsidRPr="008848E4">
        <w:rPr>
          <w:szCs w:val="22"/>
          <w:u w:val="single"/>
          <w:lang w:val="sr-Latn-CS"/>
        </w:rPr>
        <w:t>Odrasli pacijenti sa povišenim krvnim pritiskom</w:t>
      </w:r>
    </w:p>
    <w:p w14:paraId="5EE1F595" w14:textId="6D172737" w:rsidR="0072780D" w:rsidRPr="008848E4" w:rsidRDefault="00085038" w:rsidP="009A1695">
      <w:pPr>
        <w:pStyle w:val="Header"/>
        <w:tabs>
          <w:tab w:val="clear" w:pos="4536"/>
          <w:tab w:val="clear" w:pos="9072"/>
          <w:tab w:val="left" w:pos="284"/>
        </w:tabs>
        <w:spacing w:before="120" w:after="120"/>
        <w:rPr>
          <w:bCs/>
          <w:szCs w:val="22"/>
          <w:lang w:val="sr-Latn-CS"/>
        </w:rPr>
      </w:pPr>
      <w:r>
        <w:rPr>
          <w:bCs/>
          <w:szCs w:val="22"/>
          <w:lang w:val="sr-Latn-CS"/>
        </w:rPr>
        <w:t>Terapija</w:t>
      </w:r>
      <w:r w:rsidR="0072780D" w:rsidRPr="008848E4">
        <w:rPr>
          <w:bCs/>
          <w:szCs w:val="22"/>
          <w:lang w:val="sr-Latn-CS"/>
        </w:rPr>
        <w:t xml:space="preserve"> se obično započinje sa 50 mg </w:t>
      </w:r>
      <w:proofErr w:type="spellStart"/>
      <w:r w:rsidR="0072780D" w:rsidRPr="008848E4">
        <w:rPr>
          <w:bCs/>
          <w:szCs w:val="22"/>
          <w:lang w:val="sr-Latn-CS"/>
        </w:rPr>
        <w:t>losartana</w:t>
      </w:r>
      <w:proofErr w:type="spellEnd"/>
      <w:r w:rsidR="0072780D" w:rsidRPr="008848E4">
        <w:rPr>
          <w:bCs/>
          <w:szCs w:val="22"/>
          <w:lang w:val="sr-Latn-CS"/>
        </w:rPr>
        <w:t xml:space="preserve"> (jedna tableta) jednom dnevno. Maksimaln</w:t>
      </w:r>
      <w:r>
        <w:rPr>
          <w:bCs/>
          <w:szCs w:val="22"/>
          <w:lang w:val="sr-Latn-CS"/>
        </w:rPr>
        <w:t>o</w:t>
      </w:r>
      <w:r w:rsidR="0072780D" w:rsidRPr="008848E4">
        <w:rPr>
          <w:bCs/>
          <w:szCs w:val="22"/>
          <w:lang w:val="sr-Latn-CS"/>
        </w:rPr>
        <w:t xml:space="preserve"> </w:t>
      </w:r>
      <w:r>
        <w:rPr>
          <w:bCs/>
          <w:szCs w:val="22"/>
          <w:lang w:val="sr-Latn-CS"/>
        </w:rPr>
        <w:t>dejstvo</w:t>
      </w:r>
      <w:r w:rsidR="0072780D" w:rsidRPr="008848E4">
        <w:rPr>
          <w:bCs/>
          <w:szCs w:val="22"/>
          <w:lang w:val="sr-Latn-CS"/>
        </w:rPr>
        <w:t xml:space="preserve"> </w:t>
      </w:r>
      <w:r>
        <w:rPr>
          <w:bCs/>
          <w:szCs w:val="22"/>
          <w:lang w:val="sr-Latn-CS"/>
        </w:rPr>
        <w:t>na snižavanje krvnog pritiska</w:t>
      </w:r>
      <w:r w:rsidR="0072780D" w:rsidRPr="008848E4">
        <w:rPr>
          <w:bCs/>
          <w:szCs w:val="22"/>
          <w:lang w:val="sr-Latn-CS"/>
        </w:rPr>
        <w:t xml:space="preserve"> može se očekivati nakon 3 do 6 </w:t>
      </w:r>
      <w:proofErr w:type="spellStart"/>
      <w:r w:rsidR="0072780D" w:rsidRPr="008848E4">
        <w:rPr>
          <w:bCs/>
          <w:szCs w:val="22"/>
          <w:lang w:val="sr-Latn-CS"/>
        </w:rPr>
        <w:t>ned</w:t>
      </w:r>
      <w:r w:rsidR="00A6535D">
        <w:rPr>
          <w:bCs/>
          <w:szCs w:val="22"/>
          <w:lang w:val="sr-Latn-CS"/>
        </w:rPr>
        <w:t>j</w:t>
      </w:r>
      <w:r w:rsidR="0072780D" w:rsidRPr="008848E4">
        <w:rPr>
          <w:bCs/>
          <w:szCs w:val="22"/>
          <w:lang w:val="sr-Latn-CS"/>
        </w:rPr>
        <w:t>elja</w:t>
      </w:r>
      <w:proofErr w:type="spellEnd"/>
      <w:r w:rsidR="00931547">
        <w:rPr>
          <w:bCs/>
          <w:szCs w:val="22"/>
          <w:lang w:val="sr-Latn-CS"/>
        </w:rPr>
        <w:t xml:space="preserve"> od početka terapije</w:t>
      </w:r>
      <w:r w:rsidR="0072780D" w:rsidRPr="008848E4">
        <w:rPr>
          <w:bCs/>
          <w:szCs w:val="22"/>
          <w:lang w:val="sr-Latn-CS"/>
        </w:rPr>
        <w:t>. Kod pojedinih pacijenata</w:t>
      </w:r>
      <w:r w:rsidR="00B75C10">
        <w:rPr>
          <w:bCs/>
          <w:szCs w:val="22"/>
          <w:lang w:val="sr-Latn-CS"/>
        </w:rPr>
        <w:t xml:space="preserve">, </w:t>
      </w:r>
      <w:r w:rsidR="0072780D" w:rsidRPr="008848E4">
        <w:rPr>
          <w:bCs/>
          <w:szCs w:val="22"/>
          <w:lang w:val="sr-Latn-CS"/>
        </w:rPr>
        <w:t xml:space="preserve">doza </w:t>
      </w:r>
      <w:r w:rsidR="00B75C10">
        <w:rPr>
          <w:bCs/>
          <w:szCs w:val="22"/>
          <w:lang w:val="sr-Latn-CS"/>
        </w:rPr>
        <w:t xml:space="preserve">se može </w:t>
      </w:r>
      <w:r w:rsidR="0072780D" w:rsidRPr="008848E4">
        <w:rPr>
          <w:bCs/>
          <w:szCs w:val="22"/>
          <w:lang w:val="sr-Latn-CS"/>
        </w:rPr>
        <w:t>poveća</w:t>
      </w:r>
      <w:r w:rsidR="00B75C10">
        <w:rPr>
          <w:bCs/>
          <w:szCs w:val="22"/>
          <w:lang w:val="sr-Latn-CS"/>
        </w:rPr>
        <w:t>ti</w:t>
      </w:r>
      <w:r w:rsidR="0072780D" w:rsidRPr="008848E4">
        <w:rPr>
          <w:bCs/>
          <w:szCs w:val="22"/>
          <w:lang w:val="sr-Latn-CS"/>
        </w:rPr>
        <w:t xml:space="preserve"> na 100 mg </w:t>
      </w:r>
      <w:proofErr w:type="spellStart"/>
      <w:r w:rsidR="0072780D" w:rsidRPr="008848E4">
        <w:rPr>
          <w:bCs/>
          <w:szCs w:val="22"/>
          <w:lang w:val="sr-Latn-CS"/>
        </w:rPr>
        <w:t>losartana</w:t>
      </w:r>
      <w:proofErr w:type="spellEnd"/>
      <w:r w:rsidR="0072780D" w:rsidRPr="008848E4">
        <w:rPr>
          <w:bCs/>
          <w:szCs w:val="22"/>
          <w:lang w:val="sr-Latn-CS"/>
        </w:rPr>
        <w:t xml:space="preserve"> (</w:t>
      </w:r>
      <w:proofErr w:type="spellStart"/>
      <w:r w:rsidR="0072780D" w:rsidRPr="008848E4">
        <w:rPr>
          <w:bCs/>
          <w:szCs w:val="22"/>
          <w:lang w:val="sr-Latn-CS"/>
        </w:rPr>
        <w:t>dv</w:t>
      </w:r>
      <w:r w:rsidR="00A6535D">
        <w:rPr>
          <w:bCs/>
          <w:szCs w:val="22"/>
          <w:lang w:val="sr-Latn-CS"/>
        </w:rPr>
        <w:t>ij</w:t>
      </w:r>
      <w:r w:rsidR="0072780D" w:rsidRPr="008848E4">
        <w:rPr>
          <w:bCs/>
          <w:szCs w:val="22"/>
          <w:lang w:val="sr-Latn-CS"/>
        </w:rPr>
        <w:t>e</w:t>
      </w:r>
      <w:proofErr w:type="spellEnd"/>
      <w:r w:rsidR="0072780D" w:rsidRPr="008848E4">
        <w:rPr>
          <w:bCs/>
          <w:szCs w:val="22"/>
          <w:lang w:val="sr-Latn-CS"/>
        </w:rPr>
        <w:t xml:space="preserve"> tablete) jednom dnevno.</w:t>
      </w:r>
    </w:p>
    <w:p w14:paraId="4C2E0F0D" w14:textId="340075E8" w:rsidR="0072780D" w:rsidRDefault="0072780D" w:rsidP="009A1695">
      <w:pPr>
        <w:pStyle w:val="Header"/>
        <w:tabs>
          <w:tab w:val="clear" w:pos="4536"/>
          <w:tab w:val="clear" w:pos="9072"/>
          <w:tab w:val="left" w:pos="284"/>
        </w:tabs>
        <w:spacing w:before="120" w:after="120"/>
        <w:rPr>
          <w:bCs/>
          <w:szCs w:val="22"/>
          <w:lang w:val="sr-Latn-CS"/>
        </w:rPr>
      </w:pPr>
      <w:r w:rsidRPr="008848E4">
        <w:rPr>
          <w:bCs/>
          <w:szCs w:val="22"/>
          <w:lang w:val="sr-Latn-CS"/>
        </w:rPr>
        <w:t xml:space="preserve">Ako imate utisak da </w:t>
      </w:r>
      <w:proofErr w:type="spellStart"/>
      <w:r w:rsidRPr="008848E4">
        <w:rPr>
          <w:bCs/>
          <w:szCs w:val="22"/>
          <w:lang w:val="sr-Latn-CS"/>
        </w:rPr>
        <w:t>l</w:t>
      </w:r>
      <w:r w:rsidR="00A6535D">
        <w:rPr>
          <w:bCs/>
          <w:szCs w:val="22"/>
          <w:lang w:val="sr-Latn-CS"/>
        </w:rPr>
        <w:t>ij</w:t>
      </w:r>
      <w:r w:rsidRPr="008848E4">
        <w:rPr>
          <w:bCs/>
          <w:szCs w:val="22"/>
          <w:lang w:val="sr-Latn-CS"/>
        </w:rPr>
        <w:t>ek</w:t>
      </w:r>
      <w:proofErr w:type="spellEnd"/>
      <w:r w:rsidRPr="008848E4">
        <w:rPr>
          <w:bCs/>
          <w:szCs w:val="22"/>
          <w:lang w:val="sr-Latn-CS"/>
        </w:rPr>
        <w:t xml:space="preserve"> </w:t>
      </w:r>
      <w:proofErr w:type="spellStart"/>
      <w:r>
        <w:rPr>
          <w:caps/>
          <w:szCs w:val="22"/>
          <w:lang w:val="sr-Latn-CS"/>
        </w:rPr>
        <w:t>L</w:t>
      </w:r>
      <w:r>
        <w:rPr>
          <w:szCs w:val="22"/>
          <w:lang w:val="sr-Latn-CS"/>
        </w:rPr>
        <w:t>osar</w:t>
      </w:r>
      <w:proofErr w:type="spellEnd"/>
      <w:r w:rsidRPr="008848E4">
        <w:rPr>
          <w:bCs/>
          <w:szCs w:val="22"/>
          <w:lang w:val="sr-Latn-CS"/>
        </w:rPr>
        <w:t xml:space="preserve"> suviše slabo ili suviše jako </w:t>
      </w:r>
      <w:proofErr w:type="spellStart"/>
      <w:r w:rsidRPr="008848E4">
        <w:rPr>
          <w:bCs/>
          <w:szCs w:val="22"/>
          <w:lang w:val="sr-Latn-CS"/>
        </w:rPr>
        <w:t>d</w:t>
      </w:r>
      <w:r w:rsidR="00A6535D">
        <w:rPr>
          <w:bCs/>
          <w:szCs w:val="22"/>
          <w:lang w:val="sr-Latn-CS"/>
        </w:rPr>
        <w:t>j</w:t>
      </w:r>
      <w:r w:rsidRPr="008848E4">
        <w:rPr>
          <w:bCs/>
          <w:szCs w:val="22"/>
          <w:lang w:val="sr-Latn-CS"/>
        </w:rPr>
        <w:t>eluje</w:t>
      </w:r>
      <w:proofErr w:type="spellEnd"/>
      <w:r w:rsidRPr="008848E4">
        <w:rPr>
          <w:bCs/>
          <w:szCs w:val="22"/>
          <w:lang w:val="sr-Latn-CS"/>
        </w:rPr>
        <w:t xml:space="preserve"> na Vas, razgovarajte sa svojim </w:t>
      </w:r>
      <w:proofErr w:type="spellStart"/>
      <w:r w:rsidRPr="008848E4">
        <w:rPr>
          <w:bCs/>
          <w:szCs w:val="22"/>
          <w:lang w:val="sr-Latn-CS"/>
        </w:rPr>
        <w:t>l</w:t>
      </w:r>
      <w:r w:rsidR="00A6535D">
        <w:rPr>
          <w:bCs/>
          <w:szCs w:val="22"/>
          <w:lang w:val="sr-Latn-CS"/>
        </w:rPr>
        <w:t>j</w:t>
      </w:r>
      <w:r w:rsidRPr="008848E4">
        <w:rPr>
          <w:bCs/>
          <w:szCs w:val="22"/>
          <w:lang w:val="sr-Latn-CS"/>
        </w:rPr>
        <w:t>ekarom</w:t>
      </w:r>
      <w:proofErr w:type="spellEnd"/>
      <w:r w:rsidRPr="008848E4">
        <w:rPr>
          <w:bCs/>
          <w:szCs w:val="22"/>
          <w:lang w:val="sr-Latn-CS"/>
        </w:rPr>
        <w:t xml:space="preserve"> ili farmaceutom.</w:t>
      </w:r>
    </w:p>
    <w:p w14:paraId="36315981" w14:textId="77777777" w:rsidR="002D5832" w:rsidRPr="008848E4" w:rsidRDefault="002D5832" w:rsidP="002D5832">
      <w:pPr>
        <w:pStyle w:val="Header"/>
        <w:tabs>
          <w:tab w:val="clear" w:pos="4536"/>
          <w:tab w:val="clear" w:pos="9072"/>
          <w:tab w:val="left" w:pos="284"/>
        </w:tabs>
        <w:spacing w:before="120" w:after="120"/>
        <w:rPr>
          <w:bCs/>
          <w:szCs w:val="22"/>
          <w:u w:val="single"/>
          <w:lang w:val="sr-Latn-CS"/>
        </w:rPr>
      </w:pPr>
      <w:r w:rsidRPr="008848E4">
        <w:rPr>
          <w:bCs/>
          <w:szCs w:val="22"/>
          <w:u w:val="single"/>
          <w:lang w:val="sr-Latn-CS"/>
        </w:rPr>
        <w:t>Odrasli pacijenti sa povišenim krvnim pritiskom i šećernom bolešću (</w:t>
      </w:r>
      <w:r>
        <w:rPr>
          <w:bCs/>
          <w:szCs w:val="22"/>
          <w:u w:val="single"/>
          <w:lang w:val="sr-Latn-CS"/>
        </w:rPr>
        <w:t xml:space="preserve">dijabetes </w:t>
      </w:r>
      <w:r w:rsidRPr="008848E4">
        <w:rPr>
          <w:bCs/>
          <w:szCs w:val="22"/>
          <w:u w:val="single"/>
          <w:lang w:val="sr-Latn-CS"/>
        </w:rPr>
        <w:t>tip 2)</w:t>
      </w:r>
    </w:p>
    <w:p w14:paraId="1E437159" w14:textId="77777777" w:rsidR="002D5832" w:rsidRPr="008848E4" w:rsidRDefault="002D5832" w:rsidP="002D5832">
      <w:pPr>
        <w:pStyle w:val="Header"/>
        <w:tabs>
          <w:tab w:val="clear" w:pos="4536"/>
          <w:tab w:val="clear" w:pos="9072"/>
          <w:tab w:val="left" w:pos="284"/>
        </w:tabs>
        <w:spacing w:before="120" w:after="120"/>
        <w:rPr>
          <w:bCs/>
          <w:szCs w:val="22"/>
          <w:lang w:val="sr-Latn-CS"/>
        </w:rPr>
      </w:pPr>
      <w:r>
        <w:rPr>
          <w:bCs/>
          <w:szCs w:val="22"/>
          <w:lang w:val="sr-Latn-CS"/>
        </w:rPr>
        <w:t>Terapija</w:t>
      </w:r>
      <w:r w:rsidRPr="008848E4">
        <w:rPr>
          <w:bCs/>
          <w:szCs w:val="22"/>
          <w:lang w:val="sr-Latn-CS"/>
        </w:rPr>
        <w:t xml:space="preserve"> se obično </w:t>
      </w:r>
      <w:r>
        <w:rPr>
          <w:bCs/>
          <w:szCs w:val="22"/>
          <w:lang w:val="sr-Latn-CS"/>
        </w:rPr>
        <w:t>za</w:t>
      </w:r>
      <w:r w:rsidRPr="008848E4">
        <w:rPr>
          <w:bCs/>
          <w:szCs w:val="22"/>
          <w:lang w:val="sr-Latn-CS"/>
        </w:rPr>
        <w:t xml:space="preserve">počinje </w:t>
      </w:r>
      <w:r>
        <w:rPr>
          <w:bCs/>
          <w:szCs w:val="22"/>
          <w:lang w:val="sr-Latn-CS"/>
        </w:rPr>
        <w:t>dozom od</w:t>
      </w:r>
      <w:r w:rsidRPr="008848E4">
        <w:rPr>
          <w:bCs/>
          <w:szCs w:val="22"/>
          <w:lang w:val="sr-Latn-CS"/>
        </w:rPr>
        <w:t xml:space="preserve"> 50 mg </w:t>
      </w:r>
      <w:proofErr w:type="spellStart"/>
      <w:r w:rsidRPr="008848E4">
        <w:rPr>
          <w:bCs/>
          <w:szCs w:val="22"/>
          <w:lang w:val="sr-Latn-CS"/>
        </w:rPr>
        <w:t>losartana</w:t>
      </w:r>
      <w:proofErr w:type="spellEnd"/>
      <w:r w:rsidRPr="008848E4">
        <w:rPr>
          <w:bCs/>
          <w:szCs w:val="22"/>
          <w:lang w:val="sr-Latn-CS"/>
        </w:rPr>
        <w:t xml:space="preserve"> (jedna tableta) jednom dnevno. U zavisnosti </w:t>
      </w:r>
      <w:r>
        <w:rPr>
          <w:bCs/>
          <w:szCs w:val="22"/>
          <w:lang w:val="sr-Latn-CS"/>
        </w:rPr>
        <w:t xml:space="preserve">od toga </w:t>
      </w:r>
      <w:r w:rsidRPr="008848E4">
        <w:rPr>
          <w:bCs/>
          <w:szCs w:val="22"/>
          <w:lang w:val="sr-Latn-CS"/>
        </w:rPr>
        <w:t xml:space="preserve">da li je postignuta zadovoljavajuća kontrola krvnog pritiska, doza se može </w:t>
      </w:r>
      <w:r>
        <w:rPr>
          <w:bCs/>
          <w:szCs w:val="22"/>
          <w:lang w:val="sr-Latn-CS"/>
        </w:rPr>
        <w:t>povećati</w:t>
      </w:r>
      <w:r w:rsidRPr="008848E4">
        <w:rPr>
          <w:bCs/>
          <w:szCs w:val="22"/>
          <w:lang w:val="sr-Latn-CS"/>
        </w:rPr>
        <w:t xml:space="preserve"> na 100 mg </w:t>
      </w:r>
      <w:proofErr w:type="spellStart"/>
      <w:r w:rsidRPr="008848E4">
        <w:rPr>
          <w:bCs/>
          <w:szCs w:val="22"/>
          <w:lang w:val="sr-Latn-CS"/>
        </w:rPr>
        <w:t>losartana</w:t>
      </w:r>
      <w:proofErr w:type="spellEnd"/>
      <w:r w:rsidRPr="008848E4">
        <w:rPr>
          <w:bCs/>
          <w:szCs w:val="22"/>
          <w:lang w:val="sr-Latn-CS"/>
        </w:rPr>
        <w:t xml:space="preserve"> (</w:t>
      </w:r>
      <w:proofErr w:type="spellStart"/>
      <w:r w:rsidRPr="008848E4">
        <w:rPr>
          <w:bCs/>
          <w:szCs w:val="22"/>
          <w:lang w:val="sr-Latn-CS"/>
        </w:rPr>
        <w:t>dv</w:t>
      </w:r>
      <w:r>
        <w:rPr>
          <w:bCs/>
          <w:szCs w:val="22"/>
          <w:lang w:val="sr-Latn-CS"/>
        </w:rPr>
        <w:t>ij</w:t>
      </w:r>
      <w:r w:rsidRPr="008848E4">
        <w:rPr>
          <w:bCs/>
          <w:szCs w:val="22"/>
          <w:lang w:val="sr-Latn-CS"/>
        </w:rPr>
        <w:t>e</w:t>
      </w:r>
      <w:proofErr w:type="spellEnd"/>
      <w:r w:rsidRPr="008848E4">
        <w:rPr>
          <w:bCs/>
          <w:szCs w:val="22"/>
          <w:lang w:val="sr-Latn-CS"/>
        </w:rPr>
        <w:t xml:space="preserve"> tablete) jednom dnevno. </w:t>
      </w:r>
    </w:p>
    <w:p w14:paraId="1C6021C0" w14:textId="77777777" w:rsidR="002D5832" w:rsidRPr="008848E4" w:rsidRDefault="002D5832" w:rsidP="002D5832">
      <w:pPr>
        <w:pStyle w:val="Header"/>
        <w:tabs>
          <w:tab w:val="clear" w:pos="4536"/>
          <w:tab w:val="clear" w:pos="9072"/>
          <w:tab w:val="left" w:pos="284"/>
        </w:tabs>
        <w:spacing w:before="120" w:after="120"/>
        <w:rPr>
          <w:bCs/>
          <w:szCs w:val="22"/>
          <w:lang w:val="sr-Latn-CS"/>
        </w:rPr>
      </w:pPr>
      <w:proofErr w:type="spellStart"/>
      <w:r w:rsidRPr="008848E4">
        <w:rPr>
          <w:bCs/>
          <w:szCs w:val="22"/>
          <w:lang w:val="sr-Latn-CS"/>
        </w:rPr>
        <w:t>Losartan</w:t>
      </w:r>
      <w:proofErr w:type="spellEnd"/>
      <w:r w:rsidRPr="008848E4">
        <w:rPr>
          <w:bCs/>
          <w:szCs w:val="22"/>
          <w:lang w:val="sr-Latn-CS"/>
        </w:rPr>
        <w:t xml:space="preserve"> se može </w:t>
      </w:r>
      <w:proofErr w:type="spellStart"/>
      <w:r w:rsidRPr="008848E4">
        <w:rPr>
          <w:bCs/>
          <w:szCs w:val="22"/>
          <w:lang w:val="sr-Latn-CS"/>
        </w:rPr>
        <w:t>prim</w:t>
      </w:r>
      <w:r>
        <w:rPr>
          <w:bCs/>
          <w:szCs w:val="22"/>
          <w:lang w:val="sr-Latn-CS"/>
        </w:rPr>
        <w:t>j</w:t>
      </w:r>
      <w:r w:rsidRPr="008848E4">
        <w:rPr>
          <w:bCs/>
          <w:szCs w:val="22"/>
          <w:lang w:val="sr-Latn-CS"/>
        </w:rPr>
        <w:t>enjivati</w:t>
      </w:r>
      <w:proofErr w:type="spellEnd"/>
      <w:r w:rsidRPr="008848E4">
        <w:rPr>
          <w:bCs/>
          <w:szCs w:val="22"/>
          <w:lang w:val="sr-Latn-CS"/>
        </w:rPr>
        <w:t xml:space="preserve"> uz druge </w:t>
      </w:r>
      <w:proofErr w:type="spellStart"/>
      <w:r w:rsidRPr="008848E4">
        <w:rPr>
          <w:bCs/>
          <w:szCs w:val="22"/>
          <w:lang w:val="sr-Latn-CS"/>
        </w:rPr>
        <w:t>l</w:t>
      </w:r>
      <w:r>
        <w:rPr>
          <w:bCs/>
          <w:szCs w:val="22"/>
          <w:lang w:val="sr-Latn-CS"/>
        </w:rPr>
        <w:t>j</w:t>
      </w:r>
      <w:r w:rsidRPr="008848E4">
        <w:rPr>
          <w:bCs/>
          <w:szCs w:val="22"/>
          <w:lang w:val="sr-Latn-CS"/>
        </w:rPr>
        <w:t>ekove</w:t>
      </w:r>
      <w:proofErr w:type="spellEnd"/>
      <w:r w:rsidRPr="008848E4">
        <w:rPr>
          <w:bCs/>
          <w:szCs w:val="22"/>
          <w:lang w:val="sr-Latn-CS"/>
        </w:rPr>
        <w:t xml:space="preserve"> za snižavanje pritiska (npr. </w:t>
      </w:r>
      <w:proofErr w:type="spellStart"/>
      <w:r w:rsidRPr="008848E4">
        <w:rPr>
          <w:bCs/>
          <w:szCs w:val="22"/>
          <w:lang w:val="sr-Latn-CS"/>
        </w:rPr>
        <w:t>diuretici</w:t>
      </w:r>
      <w:proofErr w:type="spellEnd"/>
      <w:r w:rsidRPr="008848E4">
        <w:rPr>
          <w:bCs/>
          <w:szCs w:val="22"/>
          <w:lang w:val="sr-Latn-CS"/>
        </w:rPr>
        <w:t xml:space="preserve">, </w:t>
      </w:r>
      <w:proofErr w:type="spellStart"/>
      <w:r w:rsidRPr="008848E4">
        <w:rPr>
          <w:bCs/>
          <w:szCs w:val="22"/>
          <w:lang w:val="sr-Latn-CS"/>
        </w:rPr>
        <w:t>blokatori</w:t>
      </w:r>
      <w:proofErr w:type="spellEnd"/>
      <w:r w:rsidRPr="008848E4">
        <w:rPr>
          <w:bCs/>
          <w:szCs w:val="22"/>
          <w:lang w:val="sr-Latn-CS"/>
        </w:rPr>
        <w:t xml:space="preserve"> </w:t>
      </w:r>
      <w:proofErr w:type="spellStart"/>
      <w:r w:rsidRPr="008848E4">
        <w:rPr>
          <w:bCs/>
          <w:szCs w:val="22"/>
          <w:lang w:val="sr-Latn-CS"/>
        </w:rPr>
        <w:t>kalcijumskih</w:t>
      </w:r>
      <w:proofErr w:type="spellEnd"/>
      <w:r w:rsidRPr="008848E4">
        <w:rPr>
          <w:bCs/>
          <w:szCs w:val="22"/>
          <w:lang w:val="sr-Latn-CS"/>
        </w:rPr>
        <w:t xml:space="preserve"> kanala, alfa</w:t>
      </w:r>
      <w:r>
        <w:rPr>
          <w:bCs/>
          <w:szCs w:val="22"/>
          <w:lang w:val="sr-Latn-CS"/>
        </w:rPr>
        <w:t>-</w:t>
      </w:r>
      <w:r w:rsidRPr="008848E4">
        <w:rPr>
          <w:bCs/>
          <w:szCs w:val="22"/>
          <w:lang w:val="sr-Latn-CS"/>
        </w:rPr>
        <w:t xml:space="preserve"> i beta</w:t>
      </w:r>
      <w:r>
        <w:rPr>
          <w:bCs/>
          <w:szCs w:val="22"/>
          <w:lang w:val="sr-Latn-CS"/>
        </w:rPr>
        <w:t>-</w:t>
      </w:r>
      <w:proofErr w:type="spellStart"/>
      <w:r w:rsidRPr="008848E4">
        <w:rPr>
          <w:bCs/>
          <w:szCs w:val="22"/>
          <w:lang w:val="sr-Latn-CS"/>
        </w:rPr>
        <w:t>blokatori</w:t>
      </w:r>
      <w:proofErr w:type="spellEnd"/>
      <w:r w:rsidRPr="008848E4">
        <w:rPr>
          <w:bCs/>
          <w:szCs w:val="22"/>
          <w:lang w:val="sr-Latn-CS"/>
        </w:rPr>
        <w:t xml:space="preserve"> i </w:t>
      </w:r>
      <w:proofErr w:type="spellStart"/>
      <w:r w:rsidRPr="008848E4">
        <w:rPr>
          <w:bCs/>
          <w:szCs w:val="22"/>
          <w:lang w:val="sr-Latn-CS"/>
        </w:rPr>
        <w:t>l</w:t>
      </w:r>
      <w:r>
        <w:rPr>
          <w:bCs/>
          <w:szCs w:val="22"/>
          <w:lang w:val="sr-Latn-CS"/>
        </w:rPr>
        <w:t>j</w:t>
      </w:r>
      <w:r w:rsidRPr="008848E4">
        <w:rPr>
          <w:bCs/>
          <w:szCs w:val="22"/>
          <w:lang w:val="sr-Latn-CS"/>
        </w:rPr>
        <w:t>ekovi</w:t>
      </w:r>
      <w:proofErr w:type="spellEnd"/>
      <w:r w:rsidRPr="008848E4">
        <w:rPr>
          <w:bCs/>
          <w:szCs w:val="22"/>
          <w:lang w:val="sr-Latn-CS"/>
        </w:rPr>
        <w:t xml:space="preserve"> sa centralnim </w:t>
      </w:r>
      <w:r>
        <w:rPr>
          <w:bCs/>
          <w:szCs w:val="22"/>
          <w:lang w:val="sr-Latn-CS"/>
        </w:rPr>
        <w:t>dejstvom</w:t>
      </w:r>
      <w:r w:rsidRPr="008848E4">
        <w:rPr>
          <w:bCs/>
          <w:szCs w:val="22"/>
          <w:lang w:val="sr-Latn-CS"/>
        </w:rPr>
        <w:t xml:space="preserve">), uz insulin i </w:t>
      </w:r>
      <w:r>
        <w:rPr>
          <w:bCs/>
          <w:szCs w:val="22"/>
          <w:lang w:val="sr-Latn-CS"/>
        </w:rPr>
        <w:t>druge</w:t>
      </w:r>
      <w:r w:rsidRPr="008848E4">
        <w:rPr>
          <w:bCs/>
          <w:szCs w:val="22"/>
          <w:lang w:val="sr-Latn-CS"/>
        </w:rPr>
        <w:t xml:space="preserve"> </w:t>
      </w:r>
      <w:proofErr w:type="spellStart"/>
      <w:r w:rsidRPr="008848E4">
        <w:rPr>
          <w:bCs/>
          <w:szCs w:val="22"/>
          <w:lang w:val="sr-Latn-CS"/>
        </w:rPr>
        <w:t>l</w:t>
      </w:r>
      <w:r>
        <w:rPr>
          <w:bCs/>
          <w:szCs w:val="22"/>
          <w:lang w:val="sr-Latn-CS"/>
        </w:rPr>
        <w:t>j</w:t>
      </w:r>
      <w:r w:rsidRPr="008848E4">
        <w:rPr>
          <w:bCs/>
          <w:szCs w:val="22"/>
          <w:lang w:val="sr-Latn-CS"/>
        </w:rPr>
        <w:t>ekove</w:t>
      </w:r>
      <w:proofErr w:type="spellEnd"/>
      <w:r w:rsidRPr="008848E4">
        <w:rPr>
          <w:bCs/>
          <w:szCs w:val="22"/>
          <w:lang w:val="sr-Latn-CS"/>
        </w:rPr>
        <w:t xml:space="preserve"> </w:t>
      </w:r>
      <w:r>
        <w:rPr>
          <w:bCs/>
          <w:szCs w:val="22"/>
          <w:lang w:val="sr-Latn-CS"/>
        </w:rPr>
        <w:t xml:space="preserve">koji se uobičajeno koriste </w:t>
      </w:r>
      <w:r w:rsidRPr="008848E4">
        <w:rPr>
          <w:bCs/>
          <w:szCs w:val="22"/>
          <w:lang w:val="sr-Latn-CS"/>
        </w:rPr>
        <w:t>u terapiji šećerne bolesti (</w:t>
      </w:r>
      <w:r>
        <w:rPr>
          <w:bCs/>
          <w:szCs w:val="22"/>
          <w:lang w:val="sr-Latn-CS"/>
        </w:rPr>
        <w:t xml:space="preserve">npr. derivati </w:t>
      </w:r>
      <w:proofErr w:type="spellStart"/>
      <w:r w:rsidRPr="008848E4">
        <w:rPr>
          <w:bCs/>
          <w:szCs w:val="22"/>
          <w:lang w:val="sr-Latn-CS"/>
        </w:rPr>
        <w:t>sulfonilure</w:t>
      </w:r>
      <w:r>
        <w:rPr>
          <w:bCs/>
          <w:szCs w:val="22"/>
          <w:lang w:val="sr-Latn-CS"/>
        </w:rPr>
        <w:t>e</w:t>
      </w:r>
      <w:proofErr w:type="spellEnd"/>
      <w:r w:rsidRPr="008848E4">
        <w:rPr>
          <w:bCs/>
          <w:szCs w:val="22"/>
          <w:lang w:val="sr-Latn-CS"/>
        </w:rPr>
        <w:t xml:space="preserve">, </w:t>
      </w:r>
      <w:proofErr w:type="spellStart"/>
      <w:r w:rsidRPr="008848E4">
        <w:rPr>
          <w:bCs/>
          <w:szCs w:val="22"/>
          <w:lang w:val="sr-Latn-CS"/>
        </w:rPr>
        <w:t>glit</w:t>
      </w:r>
      <w:r>
        <w:rPr>
          <w:bCs/>
          <w:szCs w:val="22"/>
          <w:lang w:val="sr-Latn-CS"/>
        </w:rPr>
        <w:t>a</w:t>
      </w:r>
      <w:r w:rsidRPr="008848E4">
        <w:rPr>
          <w:bCs/>
          <w:szCs w:val="22"/>
          <w:lang w:val="sr-Latn-CS"/>
        </w:rPr>
        <w:t>zoni</w:t>
      </w:r>
      <w:proofErr w:type="spellEnd"/>
      <w:r w:rsidRPr="008848E4">
        <w:rPr>
          <w:bCs/>
          <w:szCs w:val="22"/>
          <w:lang w:val="sr-Latn-CS"/>
        </w:rPr>
        <w:t xml:space="preserve">, </w:t>
      </w:r>
      <w:proofErr w:type="spellStart"/>
      <w:r w:rsidRPr="008848E4">
        <w:rPr>
          <w:bCs/>
          <w:szCs w:val="22"/>
          <w:lang w:val="sr-Latn-CS"/>
        </w:rPr>
        <w:t>inhibitori</w:t>
      </w:r>
      <w:proofErr w:type="spellEnd"/>
      <w:r w:rsidRPr="008848E4">
        <w:rPr>
          <w:bCs/>
          <w:szCs w:val="22"/>
          <w:lang w:val="sr-Latn-CS"/>
        </w:rPr>
        <w:t xml:space="preserve"> </w:t>
      </w:r>
      <w:proofErr w:type="spellStart"/>
      <w:r w:rsidRPr="008848E4">
        <w:rPr>
          <w:bCs/>
          <w:szCs w:val="22"/>
          <w:lang w:val="sr-Latn-CS"/>
        </w:rPr>
        <w:t>glukozidaze</w:t>
      </w:r>
      <w:proofErr w:type="spellEnd"/>
      <w:r w:rsidRPr="008848E4">
        <w:rPr>
          <w:bCs/>
          <w:szCs w:val="22"/>
          <w:lang w:val="sr-Latn-CS"/>
        </w:rPr>
        <w:t xml:space="preserve">). </w:t>
      </w:r>
    </w:p>
    <w:p w14:paraId="2EFB81FE" w14:textId="77777777" w:rsidR="002D5832" w:rsidRPr="008848E4" w:rsidRDefault="002D5832" w:rsidP="002D5832">
      <w:pPr>
        <w:pStyle w:val="Header"/>
        <w:tabs>
          <w:tab w:val="clear" w:pos="4536"/>
          <w:tab w:val="clear" w:pos="9072"/>
          <w:tab w:val="left" w:pos="284"/>
        </w:tabs>
        <w:spacing w:before="120" w:after="120"/>
        <w:rPr>
          <w:bCs/>
          <w:szCs w:val="22"/>
          <w:u w:val="single"/>
          <w:lang w:val="sr-Latn-CS"/>
        </w:rPr>
      </w:pPr>
      <w:r w:rsidRPr="008848E4">
        <w:rPr>
          <w:bCs/>
          <w:szCs w:val="22"/>
          <w:u w:val="single"/>
          <w:lang w:val="sr-Latn-CS"/>
        </w:rPr>
        <w:t>Odrasli pacijenti sa srčanom slabošću</w:t>
      </w:r>
    </w:p>
    <w:p w14:paraId="01B6AC71" w14:textId="77777777" w:rsidR="002D5832" w:rsidRPr="008848E4" w:rsidRDefault="002D5832" w:rsidP="002D5832">
      <w:pPr>
        <w:pStyle w:val="Header"/>
        <w:tabs>
          <w:tab w:val="clear" w:pos="4536"/>
          <w:tab w:val="clear" w:pos="9072"/>
          <w:tab w:val="left" w:pos="284"/>
        </w:tabs>
        <w:spacing w:before="120" w:after="120"/>
        <w:rPr>
          <w:bCs/>
          <w:szCs w:val="22"/>
          <w:lang w:val="sr-Latn-CS"/>
        </w:rPr>
      </w:pPr>
      <w:r>
        <w:rPr>
          <w:bCs/>
          <w:szCs w:val="22"/>
          <w:lang w:val="sr-Latn-CS"/>
        </w:rPr>
        <w:t>Terapija</w:t>
      </w:r>
      <w:r w:rsidRPr="008848E4">
        <w:rPr>
          <w:bCs/>
          <w:szCs w:val="22"/>
          <w:lang w:val="sr-Latn-CS"/>
        </w:rPr>
        <w:t xml:space="preserve"> se obično </w:t>
      </w:r>
      <w:r>
        <w:rPr>
          <w:bCs/>
          <w:szCs w:val="22"/>
          <w:lang w:val="sr-Latn-CS"/>
        </w:rPr>
        <w:t>za</w:t>
      </w:r>
      <w:r w:rsidRPr="008848E4">
        <w:rPr>
          <w:bCs/>
          <w:szCs w:val="22"/>
          <w:lang w:val="sr-Latn-CS"/>
        </w:rPr>
        <w:t xml:space="preserve">počinje </w:t>
      </w:r>
      <w:r>
        <w:rPr>
          <w:bCs/>
          <w:szCs w:val="22"/>
          <w:lang w:val="sr-Latn-CS"/>
        </w:rPr>
        <w:t>dozom od</w:t>
      </w:r>
      <w:r w:rsidRPr="008848E4">
        <w:rPr>
          <w:bCs/>
          <w:szCs w:val="22"/>
          <w:lang w:val="sr-Latn-CS"/>
        </w:rPr>
        <w:t xml:space="preserve"> 12,5 mg </w:t>
      </w:r>
      <w:proofErr w:type="spellStart"/>
      <w:r w:rsidRPr="008848E4">
        <w:rPr>
          <w:bCs/>
          <w:szCs w:val="22"/>
          <w:lang w:val="sr-Latn-CS"/>
        </w:rPr>
        <w:t>losartana</w:t>
      </w:r>
      <w:proofErr w:type="spellEnd"/>
      <w:r>
        <w:rPr>
          <w:bCs/>
          <w:szCs w:val="22"/>
          <w:lang w:val="sr-Latn-CS"/>
        </w:rPr>
        <w:t>, jednom dnevno.</w:t>
      </w:r>
      <w:r w:rsidRPr="008848E4">
        <w:rPr>
          <w:bCs/>
          <w:szCs w:val="22"/>
          <w:lang w:val="sr-Latn-CS"/>
        </w:rPr>
        <w:t xml:space="preserve"> Dozu </w:t>
      </w:r>
      <w:r>
        <w:rPr>
          <w:bCs/>
          <w:szCs w:val="22"/>
          <w:lang w:val="sr-Latn-CS"/>
        </w:rPr>
        <w:t xml:space="preserve">treba </w:t>
      </w:r>
      <w:r w:rsidRPr="008848E4">
        <w:rPr>
          <w:bCs/>
          <w:szCs w:val="22"/>
          <w:lang w:val="sr-Latn-CS"/>
        </w:rPr>
        <w:t xml:space="preserve">postepeno povećavati svake </w:t>
      </w:r>
      <w:proofErr w:type="spellStart"/>
      <w:r w:rsidRPr="008848E4">
        <w:rPr>
          <w:bCs/>
          <w:szCs w:val="22"/>
          <w:lang w:val="sr-Latn-CS"/>
        </w:rPr>
        <w:t>ned</w:t>
      </w:r>
      <w:r>
        <w:rPr>
          <w:bCs/>
          <w:szCs w:val="22"/>
          <w:lang w:val="sr-Latn-CS"/>
        </w:rPr>
        <w:t>j</w:t>
      </w:r>
      <w:r w:rsidRPr="008848E4">
        <w:rPr>
          <w:bCs/>
          <w:szCs w:val="22"/>
          <w:lang w:val="sr-Latn-CS"/>
        </w:rPr>
        <w:t>elje</w:t>
      </w:r>
      <w:proofErr w:type="spellEnd"/>
      <w:r w:rsidRPr="008848E4">
        <w:rPr>
          <w:bCs/>
          <w:szCs w:val="22"/>
          <w:lang w:val="sr-Latn-CS"/>
        </w:rPr>
        <w:t xml:space="preserve"> (npr</w:t>
      </w:r>
      <w:r>
        <w:rPr>
          <w:bCs/>
          <w:szCs w:val="22"/>
          <w:lang w:val="sr-Latn-CS"/>
        </w:rPr>
        <w:t>.</w:t>
      </w:r>
      <w:r w:rsidRPr="008848E4">
        <w:rPr>
          <w:bCs/>
          <w:szCs w:val="22"/>
          <w:lang w:val="sr-Latn-CS"/>
        </w:rPr>
        <w:t xml:space="preserve"> 12,5 mg dnevno prve </w:t>
      </w:r>
      <w:proofErr w:type="spellStart"/>
      <w:r w:rsidRPr="008848E4">
        <w:rPr>
          <w:bCs/>
          <w:szCs w:val="22"/>
          <w:lang w:val="sr-Latn-CS"/>
        </w:rPr>
        <w:t>ned</w:t>
      </w:r>
      <w:r>
        <w:rPr>
          <w:bCs/>
          <w:szCs w:val="22"/>
          <w:lang w:val="sr-Latn-CS"/>
        </w:rPr>
        <w:t>j</w:t>
      </w:r>
      <w:r w:rsidRPr="008848E4">
        <w:rPr>
          <w:bCs/>
          <w:szCs w:val="22"/>
          <w:lang w:val="sr-Latn-CS"/>
        </w:rPr>
        <w:t>elje</w:t>
      </w:r>
      <w:proofErr w:type="spellEnd"/>
      <w:r w:rsidRPr="008848E4">
        <w:rPr>
          <w:bCs/>
          <w:szCs w:val="22"/>
          <w:lang w:val="sr-Latn-CS"/>
        </w:rPr>
        <w:t xml:space="preserve">; 25 mg dnevno druge </w:t>
      </w:r>
      <w:proofErr w:type="spellStart"/>
      <w:r w:rsidRPr="008848E4">
        <w:rPr>
          <w:bCs/>
          <w:szCs w:val="22"/>
          <w:lang w:val="sr-Latn-CS"/>
        </w:rPr>
        <w:t>ned</w:t>
      </w:r>
      <w:r>
        <w:rPr>
          <w:bCs/>
          <w:szCs w:val="22"/>
          <w:lang w:val="sr-Latn-CS"/>
        </w:rPr>
        <w:t>j</w:t>
      </w:r>
      <w:r w:rsidRPr="008848E4">
        <w:rPr>
          <w:bCs/>
          <w:szCs w:val="22"/>
          <w:lang w:val="sr-Latn-CS"/>
        </w:rPr>
        <w:t>elje</w:t>
      </w:r>
      <w:proofErr w:type="spellEnd"/>
      <w:r w:rsidRPr="008848E4">
        <w:rPr>
          <w:bCs/>
          <w:szCs w:val="22"/>
          <w:lang w:val="sr-Latn-CS"/>
        </w:rPr>
        <w:t xml:space="preserve">; 50 mg dnevno treće </w:t>
      </w:r>
      <w:proofErr w:type="spellStart"/>
      <w:r w:rsidRPr="008848E4">
        <w:rPr>
          <w:bCs/>
          <w:szCs w:val="22"/>
          <w:lang w:val="sr-Latn-CS"/>
        </w:rPr>
        <w:t>ned</w:t>
      </w:r>
      <w:r>
        <w:rPr>
          <w:bCs/>
          <w:szCs w:val="22"/>
          <w:lang w:val="sr-Latn-CS"/>
        </w:rPr>
        <w:t>j</w:t>
      </w:r>
      <w:r w:rsidRPr="008848E4">
        <w:rPr>
          <w:bCs/>
          <w:szCs w:val="22"/>
          <w:lang w:val="sr-Latn-CS"/>
        </w:rPr>
        <w:t>elje</w:t>
      </w:r>
      <w:proofErr w:type="spellEnd"/>
      <w:r w:rsidRPr="008848E4">
        <w:rPr>
          <w:bCs/>
          <w:szCs w:val="22"/>
          <w:lang w:val="sr-Latn-CS"/>
        </w:rPr>
        <w:t xml:space="preserve">; 100 mg dnevno četvrte </w:t>
      </w:r>
      <w:proofErr w:type="spellStart"/>
      <w:r w:rsidRPr="008848E4">
        <w:rPr>
          <w:bCs/>
          <w:szCs w:val="22"/>
          <w:lang w:val="sr-Latn-CS"/>
        </w:rPr>
        <w:t>ned</w:t>
      </w:r>
      <w:r>
        <w:rPr>
          <w:bCs/>
          <w:szCs w:val="22"/>
          <w:lang w:val="sr-Latn-CS"/>
        </w:rPr>
        <w:t>j</w:t>
      </w:r>
      <w:r w:rsidRPr="008848E4">
        <w:rPr>
          <w:bCs/>
          <w:szCs w:val="22"/>
          <w:lang w:val="sr-Latn-CS"/>
        </w:rPr>
        <w:t>elje</w:t>
      </w:r>
      <w:proofErr w:type="spellEnd"/>
      <w:r w:rsidRPr="008848E4">
        <w:rPr>
          <w:bCs/>
          <w:szCs w:val="22"/>
          <w:lang w:val="sr-Latn-CS"/>
        </w:rPr>
        <w:t xml:space="preserve">; 150 mg dnevno pete </w:t>
      </w:r>
      <w:proofErr w:type="spellStart"/>
      <w:r w:rsidRPr="008848E4">
        <w:rPr>
          <w:bCs/>
          <w:szCs w:val="22"/>
          <w:lang w:val="sr-Latn-CS"/>
        </w:rPr>
        <w:t>ned</w:t>
      </w:r>
      <w:r>
        <w:rPr>
          <w:bCs/>
          <w:szCs w:val="22"/>
          <w:lang w:val="sr-Latn-CS"/>
        </w:rPr>
        <w:t>j</w:t>
      </w:r>
      <w:r w:rsidRPr="008848E4">
        <w:rPr>
          <w:bCs/>
          <w:szCs w:val="22"/>
          <w:lang w:val="sr-Latn-CS"/>
        </w:rPr>
        <w:t>elje</w:t>
      </w:r>
      <w:proofErr w:type="spellEnd"/>
      <w:r w:rsidRPr="008848E4">
        <w:rPr>
          <w:bCs/>
          <w:szCs w:val="22"/>
          <w:lang w:val="sr-Latn-CS"/>
        </w:rPr>
        <w:t xml:space="preserve">) do doze održavanja koju će odrediti </w:t>
      </w:r>
      <w:r>
        <w:rPr>
          <w:bCs/>
          <w:szCs w:val="22"/>
          <w:lang w:val="sr-Latn-CS"/>
        </w:rPr>
        <w:t xml:space="preserve">Vaš </w:t>
      </w:r>
      <w:proofErr w:type="spellStart"/>
      <w:r w:rsidRPr="008848E4">
        <w:rPr>
          <w:bCs/>
          <w:szCs w:val="22"/>
          <w:lang w:val="sr-Latn-CS"/>
        </w:rPr>
        <w:t>l</w:t>
      </w:r>
      <w:r>
        <w:rPr>
          <w:bCs/>
          <w:szCs w:val="22"/>
          <w:lang w:val="sr-Latn-CS"/>
        </w:rPr>
        <w:t>j</w:t>
      </w:r>
      <w:r w:rsidRPr="008848E4">
        <w:rPr>
          <w:bCs/>
          <w:szCs w:val="22"/>
          <w:lang w:val="sr-Latn-CS"/>
        </w:rPr>
        <w:t>ekar</w:t>
      </w:r>
      <w:proofErr w:type="spellEnd"/>
      <w:r w:rsidRPr="008848E4">
        <w:rPr>
          <w:bCs/>
          <w:szCs w:val="22"/>
          <w:lang w:val="sr-Latn-CS"/>
        </w:rPr>
        <w:t xml:space="preserve">. Maksimalno se može koristiti 150 mg </w:t>
      </w:r>
      <w:proofErr w:type="spellStart"/>
      <w:r w:rsidRPr="008848E4">
        <w:rPr>
          <w:bCs/>
          <w:szCs w:val="22"/>
          <w:lang w:val="sr-Latn-CS"/>
        </w:rPr>
        <w:t>losartana</w:t>
      </w:r>
      <w:proofErr w:type="spellEnd"/>
      <w:r w:rsidRPr="008848E4">
        <w:rPr>
          <w:bCs/>
          <w:szCs w:val="22"/>
          <w:lang w:val="sr-Latn-CS"/>
        </w:rPr>
        <w:t xml:space="preserve"> (tri tablete) jednom dnevno. </w:t>
      </w:r>
    </w:p>
    <w:p w14:paraId="10B80D84" w14:textId="2CA219C5" w:rsidR="002D5832" w:rsidRPr="008848E4" w:rsidRDefault="002D5832" w:rsidP="009A1695">
      <w:pPr>
        <w:pStyle w:val="Header"/>
        <w:tabs>
          <w:tab w:val="clear" w:pos="4536"/>
          <w:tab w:val="clear" w:pos="9072"/>
          <w:tab w:val="left" w:pos="284"/>
        </w:tabs>
        <w:spacing w:before="120" w:after="120"/>
        <w:rPr>
          <w:bCs/>
          <w:szCs w:val="22"/>
          <w:lang w:val="sr-Latn-CS"/>
        </w:rPr>
      </w:pPr>
      <w:r w:rsidRPr="008848E4">
        <w:rPr>
          <w:bCs/>
          <w:szCs w:val="22"/>
          <w:lang w:val="sr-Latn-CS"/>
        </w:rPr>
        <w:t xml:space="preserve">U </w:t>
      </w:r>
      <w:r>
        <w:rPr>
          <w:bCs/>
          <w:szCs w:val="22"/>
          <w:lang w:val="sr-Latn-CS"/>
        </w:rPr>
        <w:t>terapiji</w:t>
      </w:r>
      <w:r w:rsidRPr="008848E4">
        <w:rPr>
          <w:bCs/>
          <w:szCs w:val="22"/>
          <w:lang w:val="sr-Latn-CS"/>
        </w:rPr>
        <w:t xml:space="preserve"> srčane slabosti, </w:t>
      </w:r>
      <w:proofErr w:type="spellStart"/>
      <w:r w:rsidRPr="008848E4">
        <w:rPr>
          <w:bCs/>
          <w:szCs w:val="22"/>
          <w:lang w:val="sr-Latn-CS"/>
        </w:rPr>
        <w:t>losartan</w:t>
      </w:r>
      <w:proofErr w:type="spellEnd"/>
      <w:r w:rsidRPr="008848E4">
        <w:rPr>
          <w:bCs/>
          <w:szCs w:val="22"/>
          <w:lang w:val="sr-Latn-CS"/>
        </w:rPr>
        <w:t xml:space="preserve"> se obično koristi zajedno sa </w:t>
      </w:r>
      <w:proofErr w:type="spellStart"/>
      <w:r w:rsidRPr="008848E4">
        <w:rPr>
          <w:bCs/>
          <w:szCs w:val="22"/>
          <w:lang w:val="sr-Latn-CS"/>
        </w:rPr>
        <w:t>diureticima</w:t>
      </w:r>
      <w:proofErr w:type="spellEnd"/>
      <w:r w:rsidRPr="008848E4">
        <w:rPr>
          <w:bCs/>
          <w:szCs w:val="22"/>
          <w:lang w:val="sr-Latn-CS"/>
        </w:rPr>
        <w:t xml:space="preserve"> (</w:t>
      </w:r>
      <w:proofErr w:type="spellStart"/>
      <w:r w:rsidRPr="008848E4">
        <w:rPr>
          <w:bCs/>
          <w:szCs w:val="22"/>
          <w:lang w:val="sr-Latn-CS"/>
        </w:rPr>
        <w:t>l</w:t>
      </w:r>
      <w:r>
        <w:rPr>
          <w:bCs/>
          <w:szCs w:val="22"/>
          <w:lang w:val="sr-Latn-CS"/>
        </w:rPr>
        <w:t>j</w:t>
      </w:r>
      <w:r w:rsidRPr="008848E4">
        <w:rPr>
          <w:bCs/>
          <w:szCs w:val="22"/>
          <w:lang w:val="sr-Latn-CS"/>
        </w:rPr>
        <w:t>ekovi</w:t>
      </w:r>
      <w:proofErr w:type="spellEnd"/>
      <w:r w:rsidRPr="008848E4">
        <w:rPr>
          <w:bCs/>
          <w:szCs w:val="22"/>
          <w:lang w:val="sr-Latn-CS"/>
        </w:rPr>
        <w:t xml:space="preserve"> za izbacivanje tečnosti) i/ili digitalisom (</w:t>
      </w:r>
      <w:proofErr w:type="spellStart"/>
      <w:r w:rsidRPr="008848E4">
        <w:rPr>
          <w:bCs/>
          <w:szCs w:val="22"/>
          <w:lang w:val="sr-Latn-CS"/>
        </w:rPr>
        <w:t>l</w:t>
      </w:r>
      <w:r>
        <w:rPr>
          <w:bCs/>
          <w:szCs w:val="22"/>
          <w:lang w:val="sr-Latn-CS"/>
        </w:rPr>
        <w:t>ij</w:t>
      </w:r>
      <w:r w:rsidRPr="008848E4">
        <w:rPr>
          <w:bCs/>
          <w:szCs w:val="22"/>
          <w:lang w:val="sr-Latn-CS"/>
        </w:rPr>
        <w:t>ek</w:t>
      </w:r>
      <w:proofErr w:type="spellEnd"/>
      <w:r w:rsidRPr="008848E4">
        <w:rPr>
          <w:bCs/>
          <w:szCs w:val="22"/>
          <w:lang w:val="sr-Latn-CS"/>
        </w:rPr>
        <w:t xml:space="preserve"> koji </w:t>
      </w:r>
      <w:r>
        <w:rPr>
          <w:bCs/>
          <w:szCs w:val="22"/>
          <w:lang w:val="sr-Latn-CS"/>
        </w:rPr>
        <w:t>povećava snagu i efikasnost srca</w:t>
      </w:r>
      <w:r w:rsidRPr="008848E4">
        <w:rPr>
          <w:bCs/>
          <w:szCs w:val="22"/>
          <w:lang w:val="sr-Latn-CS"/>
        </w:rPr>
        <w:t>) i/ili beta</w:t>
      </w:r>
      <w:r>
        <w:rPr>
          <w:bCs/>
          <w:szCs w:val="22"/>
          <w:lang w:val="sr-Latn-CS"/>
        </w:rPr>
        <w:t>-</w:t>
      </w:r>
      <w:proofErr w:type="spellStart"/>
      <w:r w:rsidRPr="008848E4">
        <w:rPr>
          <w:bCs/>
          <w:szCs w:val="22"/>
          <w:lang w:val="sr-Latn-CS"/>
        </w:rPr>
        <w:t>blokator</w:t>
      </w:r>
      <w:r>
        <w:rPr>
          <w:bCs/>
          <w:szCs w:val="22"/>
          <w:lang w:val="sr-Latn-CS"/>
        </w:rPr>
        <w:t>o</w:t>
      </w:r>
      <w:r w:rsidRPr="008848E4">
        <w:rPr>
          <w:bCs/>
          <w:szCs w:val="22"/>
          <w:lang w:val="sr-Latn-CS"/>
        </w:rPr>
        <w:t>m</w:t>
      </w:r>
      <w:proofErr w:type="spellEnd"/>
      <w:r w:rsidRPr="008848E4">
        <w:rPr>
          <w:bCs/>
          <w:szCs w:val="22"/>
          <w:lang w:val="sr-Latn-CS"/>
        </w:rPr>
        <w:t xml:space="preserve">. </w:t>
      </w:r>
    </w:p>
    <w:p w14:paraId="227D7AB4" w14:textId="2040C203" w:rsidR="0072780D" w:rsidRDefault="00F66263" w:rsidP="009A1695">
      <w:pPr>
        <w:pStyle w:val="Header"/>
        <w:tabs>
          <w:tab w:val="clear" w:pos="4536"/>
          <w:tab w:val="clear" w:pos="9072"/>
          <w:tab w:val="left" w:pos="284"/>
        </w:tabs>
        <w:spacing w:before="120" w:after="120"/>
        <w:rPr>
          <w:b/>
          <w:bCs/>
          <w:szCs w:val="22"/>
          <w:lang w:val="sr-Latn-CS"/>
        </w:rPr>
      </w:pPr>
      <w:proofErr w:type="spellStart"/>
      <w:r>
        <w:rPr>
          <w:b/>
          <w:bCs/>
          <w:szCs w:val="22"/>
          <w:lang w:val="sr-Latn-CS"/>
        </w:rPr>
        <w:t>Prim</w:t>
      </w:r>
      <w:r w:rsidR="00A6535D">
        <w:rPr>
          <w:b/>
          <w:bCs/>
          <w:szCs w:val="22"/>
          <w:lang w:val="sr-Latn-CS"/>
        </w:rPr>
        <w:t>j</w:t>
      </w:r>
      <w:r>
        <w:rPr>
          <w:b/>
          <w:bCs/>
          <w:szCs w:val="22"/>
          <w:lang w:val="sr-Latn-CS"/>
        </w:rPr>
        <w:t>ena</w:t>
      </w:r>
      <w:proofErr w:type="spellEnd"/>
      <w:r w:rsidR="0072780D" w:rsidRPr="00FF593D">
        <w:rPr>
          <w:b/>
          <w:bCs/>
          <w:szCs w:val="22"/>
          <w:lang w:val="sr-Latn-CS"/>
        </w:rPr>
        <w:t xml:space="preserve"> kod </w:t>
      </w:r>
      <w:proofErr w:type="spellStart"/>
      <w:r w:rsidR="0072780D" w:rsidRPr="00FF593D">
        <w:rPr>
          <w:b/>
          <w:bCs/>
          <w:szCs w:val="22"/>
          <w:lang w:val="sr-Latn-CS"/>
        </w:rPr>
        <w:t>d</w:t>
      </w:r>
      <w:r w:rsidR="00A6535D">
        <w:rPr>
          <w:b/>
          <w:bCs/>
          <w:szCs w:val="22"/>
          <w:lang w:val="sr-Latn-CS"/>
        </w:rPr>
        <w:t>j</w:t>
      </w:r>
      <w:r w:rsidR="0072780D" w:rsidRPr="00FF593D">
        <w:rPr>
          <w:b/>
          <w:bCs/>
          <w:szCs w:val="22"/>
          <w:lang w:val="sr-Latn-CS"/>
        </w:rPr>
        <w:t>ece</w:t>
      </w:r>
      <w:proofErr w:type="spellEnd"/>
      <w:r w:rsidR="0072780D" w:rsidRPr="00FF593D">
        <w:rPr>
          <w:b/>
          <w:bCs/>
          <w:szCs w:val="22"/>
          <w:lang w:val="sr-Latn-CS"/>
        </w:rPr>
        <w:t xml:space="preserve"> i adolescenata</w:t>
      </w:r>
    </w:p>
    <w:p w14:paraId="1DC40DA3" w14:textId="6F5FB4CB" w:rsidR="0072780D" w:rsidRPr="008848E4" w:rsidRDefault="0072780D" w:rsidP="009A1695">
      <w:pPr>
        <w:pStyle w:val="Header"/>
        <w:tabs>
          <w:tab w:val="clear" w:pos="4536"/>
          <w:tab w:val="clear" w:pos="9072"/>
          <w:tab w:val="left" w:pos="284"/>
        </w:tabs>
        <w:spacing w:before="120" w:after="120"/>
        <w:rPr>
          <w:bCs/>
          <w:szCs w:val="22"/>
          <w:u w:val="single"/>
          <w:lang w:val="sr-Latn-CS"/>
        </w:rPr>
      </w:pPr>
      <w:proofErr w:type="spellStart"/>
      <w:r w:rsidRPr="008848E4">
        <w:rPr>
          <w:bCs/>
          <w:szCs w:val="22"/>
          <w:u w:val="single"/>
          <w:lang w:val="sr-Latn-CS"/>
        </w:rPr>
        <w:t>D</w:t>
      </w:r>
      <w:r w:rsidR="00A6535D">
        <w:rPr>
          <w:bCs/>
          <w:szCs w:val="22"/>
          <w:u w:val="single"/>
          <w:lang w:val="sr-Latn-CS"/>
        </w:rPr>
        <w:t>j</w:t>
      </w:r>
      <w:r w:rsidRPr="008848E4">
        <w:rPr>
          <w:bCs/>
          <w:szCs w:val="22"/>
          <w:u w:val="single"/>
          <w:lang w:val="sr-Latn-CS"/>
        </w:rPr>
        <w:t>eca</w:t>
      </w:r>
      <w:proofErr w:type="spellEnd"/>
      <w:r w:rsidRPr="008848E4">
        <w:rPr>
          <w:bCs/>
          <w:szCs w:val="22"/>
          <w:u w:val="single"/>
          <w:lang w:val="sr-Latn-CS"/>
        </w:rPr>
        <w:t xml:space="preserve"> uzrasta ispod 6 godina</w:t>
      </w:r>
    </w:p>
    <w:p w14:paraId="054BE1B6" w14:textId="72C7A541" w:rsidR="0072780D" w:rsidRDefault="00395846" w:rsidP="009A1695">
      <w:pPr>
        <w:pStyle w:val="Header"/>
        <w:tabs>
          <w:tab w:val="clear" w:pos="4536"/>
          <w:tab w:val="clear" w:pos="9072"/>
          <w:tab w:val="left" w:pos="284"/>
        </w:tabs>
        <w:spacing w:before="120" w:after="120"/>
        <w:rPr>
          <w:szCs w:val="22"/>
          <w:lang w:val="sr-Latn-CS"/>
        </w:rPr>
      </w:pPr>
      <w:proofErr w:type="spellStart"/>
      <w:r>
        <w:rPr>
          <w:szCs w:val="22"/>
          <w:lang w:val="sr-Latn-CS"/>
        </w:rPr>
        <w:t>L</w:t>
      </w:r>
      <w:r w:rsidR="00A6535D">
        <w:rPr>
          <w:szCs w:val="22"/>
          <w:lang w:val="sr-Latn-CS"/>
        </w:rPr>
        <w:t>ij</w:t>
      </w:r>
      <w:r>
        <w:rPr>
          <w:szCs w:val="22"/>
          <w:lang w:val="sr-Latn-CS"/>
        </w:rPr>
        <w:t>ek</w:t>
      </w:r>
      <w:proofErr w:type="spellEnd"/>
      <w:r>
        <w:rPr>
          <w:szCs w:val="22"/>
          <w:lang w:val="sr-Latn-CS"/>
        </w:rPr>
        <w:t xml:space="preserve"> </w:t>
      </w:r>
      <w:proofErr w:type="spellStart"/>
      <w:r>
        <w:rPr>
          <w:szCs w:val="22"/>
          <w:lang w:val="sr-Latn-CS"/>
        </w:rPr>
        <w:t>Losar</w:t>
      </w:r>
      <w:proofErr w:type="spellEnd"/>
      <w:r w:rsidR="0072780D" w:rsidRPr="008848E4">
        <w:rPr>
          <w:szCs w:val="22"/>
          <w:lang w:val="sr-Latn-CS"/>
        </w:rPr>
        <w:t xml:space="preserve"> se ne preporučuje </w:t>
      </w:r>
      <w:r>
        <w:rPr>
          <w:szCs w:val="22"/>
          <w:lang w:val="sr-Latn-CS"/>
        </w:rPr>
        <w:t xml:space="preserve">za </w:t>
      </w:r>
      <w:proofErr w:type="spellStart"/>
      <w:r>
        <w:rPr>
          <w:szCs w:val="22"/>
          <w:lang w:val="sr-Latn-CS"/>
        </w:rPr>
        <w:t>prim</w:t>
      </w:r>
      <w:r w:rsidR="00A6535D">
        <w:rPr>
          <w:szCs w:val="22"/>
          <w:lang w:val="sr-Latn-CS"/>
        </w:rPr>
        <w:t>j</w:t>
      </w:r>
      <w:r>
        <w:rPr>
          <w:szCs w:val="22"/>
          <w:lang w:val="sr-Latn-CS"/>
        </w:rPr>
        <w:t>enu</w:t>
      </w:r>
      <w:proofErr w:type="spellEnd"/>
      <w:r>
        <w:rPr>
          <w:szCs w:val="22"/>
          <w:lang w:val="sr-Latn-CS"/>
        </w:rPr>
        <w:t xml:space="preserve"> </w:t>
      </w:r>
      <w:r w:rsidR="0072780D" w:rsidRPr="008848E4">
        <w:rPr>
          <w:szCs w:val="22"/>
          <w:lang w:val="sr-Latn-CS"/>
        </w:rPr>
        <w:t xml:space="preserve">kod </w:t>
      </w:r>
      <w:proofErr w:type="spellStart"/>
      <w:r w:rsidR="0072780D" w:rsidRPr="008848E4">
        <w:rPr>
          <w:szCs w:val="22"/>
          <w:lang w:val="sr-Latn-CS"/>
        </w:rPr>
        <w:t>d</w:t>
      </w:r>
      <w:r w:rsidR="00A6535D">
        <w:rPr>
          <w:szCs w:val="22"/>
          <w:lang w:val="sr-Latn-CS"/>
        </w:rPr>
        <w:t>j</w:t>
      </w:r>
      <w:r w:rsidR="0072780D" w:rsidRPr="008848E4">
        <w:rPr>
          <w:szCs w:val="22"/>
          <w:lang w:val="sr-Latn-CS"/>
        </w:rPr>
        <w:t>ece</w:t>
      </w:r>
      <w:proofErr w:type="spellEnd"/>
      <w:r w:rsidR="0072780D" w:rsidRPr="008848E4">
        <w:rPr>
          <w:szCs w:val="22"/>
          <w:lang w:val="sr-Latn-CS"/>
        </w:rPr>
        <w:t xml:space="preserve"> </w:t>
      </w:r>
      <w:r>
        <w:rPr>
          <w:szCs w:val="22"/>
          <w:lang w:val="sr-Latn-CS"/>
        </w:rPr>
        <w:t>mlađe</w:t>
      </w:r>
      <w:r w:rsidR="0072780D" w:rsidRPr="008848E4">
        <w:rPr>
          <w:szCs w:val="22"/>
          <w:lang w:val="sr-Latn-CS"/>
        </w:rPr>
        <w:t xml:space="preserve"> od 6 godina, jer nije pokazano da </w:t>
      </w:r>
      <w:proofErr w:type="spellStart"/>
      <w:r w:rsidR="0072780D" w:rsidRPr="008848E4">
        <w:rPr>
          <w:szCs w:val="22"/>
          <w:lang w:val="sr-Latn-CS"/>
        </w:rPr>
        <w:t>l</w:t>
      </w:r>
      <w:r w:rsidR="00A6535D">
        <w:rPr>
          <w:szCs w:val="22"/>
          <w:lang w:val="sr-Latn-CS"/>
        </w:rPr>
        <w:t>ij</w:t>
      </w:r>
      <w:r w:rsidR="0072780D" w:rsidRPr="008848E4">
        <w:rPr>
          <w:szCs w:val="22"/>
          <w:lang w:val="sr-Latn-CS"/>
        </w:rPr>
        <w:t>ek</w:t>
      </w:r>
      <w:proofErr w:type="spellEnd"/>
      <w:r w:rsidR="0072780D" w:rsidRPr="008848E4">
        <w:rPr>
          <w:szCs w:val="22"/>
          <w:lang w:val="sr-Latn-CS"/>
        </w:rPr>
        <w:t xml:space="preserve"> </w:t>
      </w:r>
      <w:proofErr w:type="spellStart"/>
      <w:r w:rsidR="0072780D" w:rsidRPr="008848E4">
        <w:rPr>
          <w:szCs w:val="22"/>
          <w:lang w:val="sr-Latn-CS"/>
        </w:rPr>
        <w:t>d</w:t>
      </w:r>
      <w:r w:rsidR="00A6535D">
        <w:rPr>
          <w:szCs w:val="22"/>
          <w:lang w:val="sr-Latn-CS"/>
        </w:rPr>
        <w:t>j</w:t>
      </w:r>
      <w:r w:rsidR="0072780D" w:rsidRPr="008848E4">
        <w:rPr>
          <w:szCs w:val="22"/>
          <w:lang w:val="sr-Latn-CS"/>
        </w:rPr>
        <w:t>eluje</w:t>
      </w:r>
      <w:proofErr w:type="spellEnd"/>
      <w:r w:rsidR="0072780D" w:rsidRPr="008848E4">
        <w:rPr>
          <w:szCs w:val="22"/>
          <w:lang w:val="sr-Latn-CS"/>
        </w:rPr>
        <w:t xml:space="preserve"> u ovoj </w:t>
      </w:r>
      <w:proofErr w:type="spellStart"/>
      <w:r w:rsidR="0072780D" w:rsidRPr="008848E4">
        <w:rPr>
          <w:szCs w:val="22"/>
          <w:lang w:val="sr-Latn-CS"/>
        </w:rPr>
        <w:t>uzrasnoj</w:t>
      </w:r>
      <w:proofErr w:type="spellEnd"/>
      <w:r w:rsidR="0072780D" w:rsidRPr="008848E4">
        <w:rPr>
          <w:szCs w:val="22"/>
          <w:lang w:val="sr-Latn-CS"/>
        </w:rPr>
        <w:t xml:space="preserve"> grupi.</w:t>
      </w:r>
    </w:p>
    <w:p w14:paraId="701BABBE" w14:textId="4AFEAF37" w:rsidR="003241A7" w:rsidRDefault="003241A7" w:rsidP="009A1695">
      <w:pPr>
        <w:pStyle w:val="Header"/>
        <w:tabs>
          <w:tab w:val="clear" w:pos="4536"/>
          <w:tab w:val="clear" w:pos="9072"/>
          <w:tab w:val="left" w:pos="284"/>
        </w:tabs>
        <w:spacing w:before="120" w:after="120"/>
        <w:rPr>
          <w:szCs w:val="22"/>
          <w:lang w:val="sr-Latn-CS"/>
        </w:rPr>
      </w:pPr>
    </w:p>
    <w:p w14:paraId="27949DA2" w14:textId="77777777" w:rsidR="003241A7" w:rsidRPr="008848E4" w:rsidRDefault="003241A7" w:rsidP="009A1695">
      <w:pPr>
        <w:pStyle w:val="Header"/>
        <w:tabs>
          <w:tab w:val="clear" w:pos="4536"/>
          <w:tab w:val="clear" w:pos="9072"/>
          <w:tab w:val="left" w:pos="284"/>
        </w:tabs>
        <w:spacing w:before="120" w:after="120"/>
        <w:rPr>
          <w:bCs/>
          <w:szCs w:val="22"/>
          <w:u w:val="single"/>
          <w:lang w:val="sr-Latn-CS"/>
        </w:rPr>
      </w:pPr>
    </w:p>
    <w:p w14:paraId="4B1EBF22" w14:textId="3C0C8C06" w:rsidR="0072780D" w:rsidRPr="008848E4" w:rsidRDefault="0072780D" w:rsidP="009A1695">
      <w:pPr>
        <w:pStyle w:val="Header"/>
        <w:tabs>
          <w:tab w:val="clear" w:pos="4536"/>
          <w:tab w:val="clear" w:pos="9072"/>
          <w:tab w:val="left" w:pos="284"/>
        </w:tabs>
        <w:spacing w:before="120" w:after="120"/>
        <w:rPr>
          <w:bCs/>
          <w:szCs w:val="22"/>
          <w:u w:val="single"/>
          <w:lang w:val="sr-Latn-CS"/>
        </w:rPr>
      </w:pPr>
      <w:proofErr w:type="spellStart"/>
      <w:r w:rsidRPr="008848E4">
        <w:rPr>
          <w:bCs/>
          <w:szCs w:val="22"/>
          <w:u w:val="single"/>
          <w:lang w:val="sr-Latn-CS"/>
        </w:rPr>
        <w:lastRenderedPageBreak/>
        <w:t>D</w:t>
      </w:r>
      <w:r w:rsidR="00A6535D">
        <w:rPr>
          <w:bCs/>
          <w:szCs w:val="22"/>
          <w:u w:val="single"/>
          <w:lang w:val="sr-Latn-CS"/>
        </w:rPr>
        <w:t>j</w:t>
      </w:r>
      <w:r w:rsidRPr="008848E4">
        <w:rPr>
          <w:bCs/>
          <w:szCs w:val="22"/>
          <w:u w:val="single"/>
          <w:lang w:val="sr-Latn-CS"/>
        </w:rPr>
        <w:t>eca</w:t>
      </w:r>
      <w:proofErr w:type="spellEnd"/>
      <w:r w:rsidRPr="008848E4">
        <w:rPr>
          <w:bCs/>
          <w:szCs w:val="22"/>
          <w:u w:val="single"/>
          <w:lang w:val="sr-Latn-CS"/>
        </w:rPr>
        <w:t xml:space="preserve"> i adolescenti uzrasta od 6 do 18 godina</w:t>
      </w:r>
    </w:p>
    <w:p w14:paraId="75976825" w14:textId="195C362E" w:rsidR="0072780D" w:rsidRPr="008848E4" w:rsidRDefault="00395846" w:rsidP="009A1695">
      <w:pPr>
        <w:pStyle w:val="Header"/>
        <w:tabs>
          <w:tab w:val="clear" w:pos="4536"/>
          <w:tab w:val="clear" w:pos="9072"/>
          <w:tab w:val="left" w:pos="284"/>
        </w:tabs>
        <w:spacing w:before="120" w:after="120"/>
        <w:rPr>
          <w:bCs/>
          <w:szCs w:val="22"/>
          <w:lang w:val="sr-Latn-CS"/>
        </w:rPr>
      </w:pPr>
      <w:r>
        <w:rPr>
          <w:bCs/>
          <w:szCs w:val="22"/>
          <w:lang w:val="sr-Latn-CS"/>
        </w:rPr>
        <w:t>Preporučena</w:t>
      </w:r>
      <w:r w:rsidR="0072780D" w:rsidRPr="008848E4">
        <w:rPr>
          <w:bCs/>
          <w:szCs w:val="22"/>
          <w:lang w:val="sr-Latn-CS"/>
        </w:rPr>
        <w:t xml:space="preserve"> početna doza </w:t>
      </w:r>
      <w:proofErr w:type="spellStart"/>
      <w:r w:rsidR="0072780D" w:rsidRPr="008848E4">
        <w:rPr>
          <w:bCs/>
          <w:szCs w:val="22"/>
          <w:lang w:val="sr-Latn-CS"/>
        </w:rPr>
        <w:t>l</w:t>
      </w:r>
      <w:r w:rsidR="00A6535D">
        <w:rPr>
          <w:bCs/>
          <w:szCs w:val="22"/>
          <w:lang w:val="sr-Latn-CS"/>
        </w:rPr>
        <w:t>ij</w:t>
      </w:r>
      <w:r w:rsidR="0072780D" w:rsidRPr="008848E4">
        <w:rPr>
          <w:bCs/>
          <w:szCs w:val="22"/>
          <w:lang w:val="sr-Latn-CS"/>
        </w:rPr>
        <w:t>eka</w:t>
      </w:r>
      <w:proofErr w:type="spellEnd"/>
      <w:r w:rsidR="0072780D" w:rsidRPr="008848E4">
        <w:rPr>
          <w:bCs/>
          <w:szCs w:val="22"/>
          <w:lang w:val="sr-Latn-CS"/>
        </w:rPr>
        <w:t xml:space="preserve"> za pacijente </w:t>
      </w:r>
      <w:proofErr w:type="spellStart"/>
      <w:r>
        <w:rPr>
          <w:bCs/>
          <w:szCs w:val="22"/>
          <w:lang w:val="sr-Latn-CS"/>
        </w:rPr>
        <w:t>t</w:t>
      </w:r>
      <w:r w:rsidR="00A6535D">
        <w:rPr>
          <w:bCs/>
          <w:szCs w:val="22"/>
          <w:lang w:val="sr-Latn-CS"/>
        </w:rPr>
        <w:t>j</w:t>
      </w:r>
      <w:r>
        <w:rPr>
          <w:bCs/>
          <w:szCs w:val="22"/>
          <w:lang w:val="sr-Latn-CS"/>
        </w:rPr>
        <w:t>elesne</w:t>
      </w:r>
      <w:proofErr w:type="spellEnd"/>
      <w:r>
        <w:rPr>
          <w:bCs/>
          <w:szCs w:val="22"/>
          <w:lang w:val="sr-Latn-CS"/>
        </w:rPr>
        <w:t xml:space="preserve"> mase</w:t>
      </w:r>
      <w:r w:rsidR="0072780D" w:rsidRPr="008848E4">
        <w:rPr>
          <w:bCs/>
          <w:szCs w:val="22"/>
          <w:lang w:val="sr-Latn-CS"/>
        </w:rPr>
        <w:t xml:space="preserve"> između 20 i 50 kg je 0,7 mg </w:t>
      </w:r>
      <w:proofErr w:type="spellStart"/>
      <w:r w:rsidR="0072780D" w:rsidRPr="008848E4">
        <w:rPr>
          <w:bCs/>
          <w:szCs w:val="22"/>
          <w:lang w:val="sr-Latn-CS"/>
        </w:rPr>
        <w:t>losartana</w:t>
      </w:r>
      <w:proofErr w:type="spellEnd"/>
      <w:r w:rsidR="0072780D" w:rsidRPr="008848E4">
        <w:rPr>
          <w:bCs/>
          <w:szCs w:val="22"/>
          <w:lang w:val="sr-Latn-CS"/>
        </w:rPr>
        <w:t xml:space="preserve"> po kilogramu </w:t>
      </w:r>
      <w:proofErr w:type="spellStart"/>
      <w:r w:rsidR="0072780D" w:rsidRPr="008848E4">
        <w:rPr>
          <w:bCs/>
          <w:szCs w:val="22"/>
          <w:lang w:val="sr-Latn-CS"/>
        </w:rPr>
        <w:t>t</w:t>
      </w:r>
      <w:r w:rsidR="00A6535D">
        <w:rPr>
          <w:bCs/>
          <w:szCs w:val="22"/>
          <w:lang w:val="sr-Latn-CS"/>
        </w:rPr>
        <w:t>j</w:t>
      </w:r>
      <w:r w:rsidR="0072780D" w:rsidRPr="008848E4">
        <w:rPr>
          <w:bCs/>
          <w:szCs w:val="22"/>
          <w:lang w:val="sr-Latn-CS"/>
        </w:rPr>
        <w:t>elesne</w:t>
      </w:r>
      <w:proofErr w:type="spellEnd"/>
      <w:r w:rsidR="0072780D" w:rsidRPr="008848E4">
        <w:rPr>
          <w:bCs/>
          <w:szCs w:val="22"/>
          <w:lang w:val="sr-Latn-CS"/>
        </w:rPr>
        <w:t xml:space="preserve"> </w:t>
      </w:r>
      <w:r w:rsidR="00BB3AA7">
        <w:rPr>
          <w:bCs/>
          <w:szCs w:val="22"/>
          <w:lang w:val="sr-Latn-CS"/>
        </w:rPr>
        <w:t>mas</w:t>
      </w:r>
      <w:r w:rsidR="0072780D" w:rsidRPr="008848E4">
        <w:rPr>
          <w:bCs/>
          <w:szCs w:val="22"/>
          <w:lang w:val="sr-Latn-CS"/>
        </w:rPr>
        <w:t xml:space="preserve">e, jednom dnevno (do 25 mg </w:t>
      </w:r>
      <w:proofErr w:type="spellStart"/>
      <w:r w:rsidR="0072780D" w:rsidRPr="008848E4">
        <w:rPr>
          <w:bCs/>
          <w:szCs w:val="22"/>
          <w:lang w:val="sr-Latn-CS"/>
        </w:rPr>
        <w:t>losartana</w:t>
      </w:r>
      <w:proofErr w:type="spellEnd"/>
      <w:r w:rsidR="0072780D" w:rsidRPr="008848E4">
        <w:rPr>
          <w:bCs/>
          <w:szCs w:val="22"/>
          <w:lang w:val="sr-Latn-CS"/>
        </w:rPr>
        <w:t xml:space="preserve"> - polovina tablete). </w:t>
      </w:r>
      <w:proofErr w:type="spellStart"/>
      <w:r>
        <w:rPr>
          <w:bCs/>
          <w:szCs w:val="22"/>
          <w:lang w:val="sr-Latn-CS"/>
        </w:rPr>
        <w:t>L</w:t>
      </w:r>
      <w:r w:rsidR="00A6535D">
        <w:rPr>
          <w:bCs/>
          <w:szCs w:val="22"/>
          <w:lang w:val="sr-Latn-CS"/>
        </w:rPr>
        <w:t>j</w:t>
      </w:r>
      <w:r>
        <w:rPr>
          <w:bCs/>
          <w:szCs w:val="22"/>
          <w:lang w:val="sr-Latn-CS"/>
        </w:rPr>
        <w:t>ekar</w:t>
      </w:r>
      <w:proofErr w:type="spellEnd"/>
      <w:r>
        <w:rPr>
          <w:bCs/>
          <w:szCs w:val="22"/>
          <w:lang w:val="sr-Latn-CS"/>
        </w:rPr>
        <w:t xml:space="preserve"> može da poveća ovu dozu u</w:t>
      </w:r>
      <w:r w:rsidR="0072780D" w:rsidRPr="008848E4">
        <w:rPr>
          <w:bCs/>
          <w:szCs w:val="22"/>
          <w:lang w:val="sr-Latn-CS"/>
        </w:rPr>
        <w:t xml:space="preserve">koliko se ne postigne </w:t>
      </w:r>
      <w:r>
        <w:rPr>
          <w:bCs/>
          <w:szCs w:val="22"/>
          <w:lang w:val="sr-Latn-CS"/>
        </w:rPr>
        <w:t>kontrola krvnog pritiska</w:t>
      </w:r>
      <w:r w:rsidR="0072780D" w:rsidRPr="008848E4">
        <w:rPr>
          <w:bCs/>
          <w:szCs w:val="22"/>
          <w:lang w:val="sr-Latn-CS"/>
        </w:rPr>
        <w:t xml:space="preserve">. </w:t>
      </w:r>
    </w:p>
    <w:p w14:paraId="63B143C2" w14:textId="17ABA1E3" w:rsidR="0072780D" w:rsidRPr="008848E4" w:rsidRDefault="0072780D" w:rsidP="009A1695">
      <w:pPr>
        <w:pStyle w:val="Header"/>
        <w:tabs>
          <w:tab w:val="clear" w:pos="4536"/>
          <w:tab w:val="clear" w:pos="9072"/>
          <w:tab w:val="left" w:pos="284"/>
        </w:tabs>
        <w:spacing w:before="120" w:after="120"/>
        <w:rPr>
          <w:bCs/>
          <w:szCs w:val="22"/>
          <w:lang w:val="sr-Latn-CS"/>
        </w:rPr>
      </w:pPr>
      <w:r w:rsidRPr="007F620B">
        <w:rPr>
          <w:bCs/>
          <w:szCs w:val="22"/>
          <w:lang w:val="sr-Latn-CS"/>
        </w:rPr>
        <w:t xml:space="preserve">Za </w:t>
      </w:r>
      <w:proofErr w:type="spellStart"/>
      <w:r w:rsidRPr="007F620B">
        <w:rPr>
          <w:bCs/>
          <w:szCs w:val="22"/>
          <w:lang w:val="sr-Latn-CS"/>
        </w:rPr>
        <w:t>prim</w:t>
      </w:r>
      <w:r w:rsidR="00A6535D">
        <w:rPr>
          <w:bCs/>
          <w:szCs w:val="22"/>
          <w:lang w:val="sr-Latn-CS"/>
        </w:rPr>
        <w:t>j</w:t>
      </w:r>
      <w:r w:rsidRPr="007F620B">
        <w:rPr>
          <w:bCs/>
          <w:szCs w:val="22"/>
          <w:lang w:val="sr-Latn-CS"/>
        </w:rPr>
        <w:t>enu</w:t>
      </w:r>
      <w:proofErr w:type="spellEnd"/>
      <w:r w:rsidRPr="007F620B">
        <w:rPr>
          <w:bCs/>
          <w:szCs w:val="22"/>
          <w:lang w:val="sr-Latn-CS"/>
        </w:rPr>
        <w:t xml:space="preserve"> </w:t>
      </w:r>
      <w:proofErr w:type="spellStart"/>
      <w:r w:rsidRPr="007F620B">
        <w:rPr>
          <w:bCs/>
          <w:szCs w:val="22"/>
          <w:lang w:val="sr-Latn-CS"/>
        </w:rPr>
        <w:t>l</w:t>
      </w:r>
      <w:r w:rsidR="00A6535D">
        <w:rPr>
          <w:bCs/>
          <w:szCs w:val="22"/>
          <w:lang w:val="sr-Latn-CS"/>
        </w:rPr>
        <w:t>ij</w:t>
      </w:r>
      <w:r w:rsidRPr="007F620B">
        <w:rPr>
          <w:bCs/>
          <w:szCs w:val="22"/>
          <w:lang w:val="sr-Latn-CS"/>
        </w:rPr>
        <w:t>eka</w:t>
      </w:r>
      <w:proofErr w:type="spellEnd"/>
      <w:r w:rsidRPr="007F620B">
        <w:rPr>
          <w:bCs/>
          <w:szCs w:val="22"/>
          <w:lang w:val="sr-Latn-CS"/>
        </w:rPr>
        <w:t xml:space="preserve"> kod </w:t>
      </w:r>
      <w:proofErr w:type="spellStart"/>
      <w:r w:rsidRPr="007F620B">
        <w:rPr>
          <w:bCs/>
          <w:szCs w:val="22"/>
          <w:lang w:val="sr-Latn-CS"/>
        </w:rPr>
        <w:t>d</w:t>
      </w:r>
      <w:r w:rsidR="00A6535D">
        <w:rPr>
          <w:bCs/>
          <w:szCs w:val="22"/>
          <w:lang w:val="sr-Latn-CS"/>
        </w:rPr>
        <w:t>j</w:t>
      </w:r>
      <w:r w:rsidRPr="007F620B">
        <w:rPr>
          <w:bCs/>
          <w:szCs w:val="22"/>
          <w:lang w:val="sr-Latn-CS"/>
        </w:rPr>
        <w:t>ece</w:t>
      </w:r>
      <w:proofErr w:type="spellEnd"/>
      <w:r w:rsidRPr="007F620B">
        <w:rPr>
          <w:bCs/>
          <w:szCs w:val="22"/>
          <w:lang w:val="sr-Latn-CS"/>
        </w:rPr>
        <w:t xml:space="preserve"> mogu biti pogodniji drugi </w:t>
      </w:r>
      <w:r w:rsidR="006B5501" w:rsidRPr="007F620B">
        <w:rPr>
          <w:bCs/>
          <w:szCs w:val="22"/>
          <w:lang w:val="sr-Latn-CS"/>
        </w:rPr>
        <w:t>farmaceutski</w:t>
      </w:r>
      <w:r w:rsidRPr="007F620B">
        <w:rPr>
          <w:bCs/>
          <w:szCs w:val="22"/>
          <w:lang w:val="sr-Latn-CS"/>
        </w:rPr>
        <w:t xml:space="preserve"> oblici; </w:t>
      </w:r>
      <w:r w:rsidR="006B5501" w:rsidRPr="007F620B">
        <w:rPr>
          <w:bCs/>
          <w:szCs w:val="22"/>
          <w:lang w:val="sr-Latn-CS"/>
        </w:rPr>
        <w:t>obratite se Vašem</w:t>
      </w:r>
      <w:r w:rsidRPr="007F620B">
        <w:rPr>
          <w:bCs/>
          <w:szCs w:val="22"/>
          <w:lang w:val="sr-Latn-CS"/>
        </w:rPr>
        <w:t xml:space="preserve"> </w:t>
      </w:r>
      <w:proofErr w:type="spellStart"/>
      <w:r w:rsidRPr="007F620B">
        <w:rPr>
          <w:bCs/>
          <w:szCs w:val="22"/>
          <w:lang w:val="sr-Latn-CS"/>
        </w:rPr>
        <w:t>l</w:t>
      </w:r>
      <w:r w:rsidR="00A6535D">
        <w:rPr>
          <w:bCs/>
          <w:szCs w:val="22"/>
          <w:lang w:val="sr-Latn-CS"/>
        </w:rPr>
        <w:t>j</w:t>
      </w:r>
      <w:r w:rsidRPr="007F620B">
        <w:rPr>
          <w:bCs/>
          <w:szCs w:val="22"/>
          <w:lang w:val="sr-Latn-CS"/>
        </w:rPr>
        <w:t>ekar</w:t>
      </w:r>
      <w:r w:rsidR="006B5501" w:rsidRPr="007F620B">
        <w:rPr>
          <w:bCs/>
          <w:szCs w:val="22"/>
          <w:lang w:val="sr-Latn-CS"/>
        </w:rPr>
        <w:t>u</w:t>
      </w:r>
      <w:proofErr w:type="spellEnd"/>
      <w:r w:rsidR="006B5501" w:rsidRPr="007F620B">
        <w:rPr>
          <w:bCs/>
          <w:szCs w:val="22"/>
          <w:lang w:val="sr-Latn-CS"/>
        </w:rPr>
        <w:t xml:space="preserve"> ili farmaceutu</w:t>
      </w:r>
      <w:r w:rsidRPr="007F620B">
        <w:rPr>
          <w:bCs/>
          <w:szCs w:val="22"/>
          <w:lang w:val="sr-Latn-CS"/>
        </w:rPr>
        <w:t>.</w:t>
      </w:r>
    </w:p>
    <w:p w14:paraId="7140202D" w14:textId="77777777" w:rsidR="0072780D" w:rsidRPr="00E33560" w:rsidRDefault="0072780D" w:rsidP="009A1695">
      <w:pPr>
        <w:pStyle w:val="Header"/>
        <w:tabs>
          <w:tab w:val="clear" w:pos="4536"/>
          <w:tab w:val="clear" w:pos="9072"/>
          <w:tab w:val="left" w:pos="284"/>
        </w:tabs>
        <w:spacing w:before="120" w:after="120"/>
        <w:rPr>
          <w:bCs/>
          <w:szCs w:val="22"/>
          <w:u w:val="single"/>
          <w:lang w:val="sr-Latn-CS"/>
        </w:rPr>
      </w:pPr>
      <w:r w:rsidRPr="00E33560">
        <w:rPr>
          <w:bCs/>
          <w:szCs w:val="22"/>
          <w:u w:val="single"/>
          <w:lang w:val="sr-Latn-CS"/>
        </w:rPr>
        <w:t xml:space="preserve">Doziranje </w:t>
      </w:r>
      <w:r w:rsidR="00AC68FA" w:rsidRPr="00E33560">
        <w:rPr>
          <w:bCs/>
          <w:szCs w:val="22"/>
          <w:u w:val="single"/>
          <w:lang w:val="sr-Latn-CS"/>
        </w:rPr>
        <w:t>kod</w:t>
      </w:r>
      <w:r w:rsidRPr="00E33560">
        <w:rPr>
          <w:bCs/>
          <w:szCs w:val="22"/>
          <w:u w:val="single"/>
          <w:lang w:val="sr-Latn-CS"/>
        </w:rPr>
        <w:t xml:space="preserve"> posebni</w:t>
      </w:r>
      <w:r w:rsidR="00AC68FA" w:rsidRPr="00E33560">
        <w:rPr>
          <w:bCs/>
          <w:szCs w:val="22"/>
          <w:u w:val="single"/>
          <w:lang w:val="sr-Latn-CS"/>
        </w:rPr>
        <w:t>h</w:t>
      </w:r>
      <w:r w:rsidRPr="00E33560">
        <w:rPr>
          <w:bCs/>
          <w:szCs w:val="22"/>
          <w:u w:val="single"/>
          <w:lang w:val="sr-Latn-CS"/>
        </w:rPr>
        <w:t xml:space="preserve"> grupa pacijenata</w:t>
      </w:r>
    </w:p>
    <w:p w14:paraId="7E8D063B" w14:textId="7F0B58BB" w:rsidR="0072780D" w:rsidRPr="008848E4" w:rsidRDefault="00120834" w:rsidP="009A1695">
      <w:pPr>
        <w:pStyle w:val="Header"/>
        <w:tabs>
          <w:tab w:val="clear" w:pos="4536"/>
          <w:tab w:val="clear" w:pos="9072"/>
          <w:tab w:val="left" w:pos="284"/>
        </w:tabs>
        <w:spacing w:before="120" w:after="120"/>
        <w:rPr>
          <w:bCs/>
          <w:szCs w:val="22"/>
          <w:lang w:val="sr-Latn-CS"/>
        </w:rPr>
      </w:pPr>
      <w:proofErr w:type="spellStart"/>
      <w:r>
        <w:rPr>
          <w:bCs/>
          <w:szCs w:val="22"/>
          <w:lang w:val="sr-Latn-CS"/>
        </w:rPr>
        <w:t>L</w:t>
      </w:r>
      <w:r w:rsidR="00C16FA9">
        <w:rPr>
          <w:bCs/>
          <w:szCs w:val="22"/>
          <w:lang w:val="sr-Latn-CS"/>
        </w:rPr>
        <w:t>j</w:t>
      </w:r>
      <w:r>
        <w:rPr>
          <w:bCs/>
          <w:szCs w:val="22"/>
          <w:lang w:val="sr-Latn-CS"/>
        </w:rPr>
        <w:t>ekar</w:t>
      </w:r>
      <w:proofErr w:type="spellEnd"/>
      <w:r>
        <w:rPr>
          <w:bCs/>
          <w:szCs w:val="22"/>
          <w:lang w:val="sr-Latn-CS"/>
        </w:rPr>
        <w:t xml:space="preserve"> može </w:t>
      </w:r>
      <w:proofErr w:type="spellStart"/>
      <w:r>
        <w:rPr>
          <w:bCs/>
          <w:szCs w:val="22"/>
          <w:lang w:val="sr-Latn-CS"/>
        </w:rPr>
        <w:t>sav</w:t>
      </w:r>
      <w:r w:rsidR="00C16FA9">
        <w:rPr>
          <w:bCs/>
          <w:szCs w:val="22"/>
          <w:lang w:val="sr-Latn-CS"/>
        </w:rPr>
        <w:t>j</w:t>
      </w:r>
      <w:r>
        <w:rPr>
          <w:bCs/>
          <w:szCs w:val="22"/>
          <w:lang w:val="sr-Latn-CS"/>
        </w:rPr>
        <w:t>etovati</w:t>
      </w:r>
      <w:proofErr w:type="spellEnd"/>
      <w:r>
        <w:rPr>
          <w:bCs/>
          <w:szCs w:val="22"/>
          <w:lang w:val="sr-Latn-CS"/>
        </w:rPr>
        <w:t xml:space="preserve"> </w:t>
      </w:r>
      <w:proofErr w:type="spellStart"/>
      <w:r>
        <w:rPr>
          <w:bCs/>
          <w:szCs w:val="22"/>
          <w:lang w:val="sr-Latn-CS"/>
        </w:rPr>
        <w:t>p</w:t>
      </w:r>
      <w:r w:rsidR="0072780D" w:rsidRPr="008848E4">
        <w:rPr>
          <w:bCs/>
          <w:szCs w:val="22"/>
          <w:lang w:val="sr-Latn-CS"/>
        </w:rPr>
        <w:t>rim</w:t>
      </w:r>
      <w:r w:rsidR="00C16FA9">
        <w:rPr>
          <w:bCs/>
          <w:szCs w:val="22"/>
          <w:lang w:val="sr-Latn-CS"/>
        </w:rPr>
        <w:t>j</w:t>
      </w:r>
      <w:r w:rsidR="0072780D" w:rsidRPr="008848E4">
        <w:rPr>
          <w:bCs/>
          <w:szCs w:val="22"/>
          <w:lang w:val="sr-Latn-CS"/>
        </w:rPr>
        <w:t>en</w:t>
      </w:r>
      <w:r>
        <w:rPr>
          <w:bCs/>
          <w:szCs w:val="22"/>
          <w:lang w:val="sr-Latn-CS"/>
        </w:rPr>
        <w:t>u</w:t>
      </w:r>
      <w:proofErr w:type="spellEnd"/>
      <w:r w:rsidR="0072780D" w:rsidRPr="008848E4">
        <w:rPr>
          <w:bCs/>
          <w:szCs w:val="22"/>
          <w:lang w:val="sr-Latn-CS"/>
        </w:rPr>
        <w:t xml:space="preserve"> nižih doza, naročito na početku </w:t>
      </w:r>
      <w:r>
        <w:rPr>
          <w:bCs/>
          <w:szCs w:val="22"/>
          <w:lang w:val="sr-Latn-CS"/>
        </w:rPr>
        <w:t>terapije</w:t>
      </w:r>
      <w:r w:rsidR="0072780D" w:rsidRPr="008848E4">
        <w:rPr>
          <w:bCs/>
          <w:szCs w:val="22"/>
          <w:lang w:val="sr-Latn-CS"/>
        </w:rPr>
        <w:t xml:space="preserve">, </w:t>
      </w:r>
      <w:r>
        <w:rPr>
          <w:bCs/>
          <w:szCs w:val="22"/>
          <w:lang w:val="sr-Latn-CS"/>
        </w:rPr>
        <w:t>kod</w:t>
      </w:r>
      <w:r w:rsidR="0072780D" w:rsidRPr="008848E4">
        <w:rPr>
          <w:bCs/>
          <w:szCs w:val="22"/>
          <w:lang w:val="sr-Latn-CS"/>
        </w:rPr>
        <w:t xml:space="preserve"> pacijen</w:t>
      </w:r>
      <w:r>
        <w:rPr>
          <w:bCs/>
          <w:szCs w:val="22"/>
          <w:lang w:val="sr-Latn-CS"/>
        </w:rPr>
        <w:t>a</w:t>
      </w:r>
      <w:r w:rsidR="0072780D" w:rsidRPr="008848E4">
        <w:rPr>
          <w:bCs/>
          <w:szCs w:val="22"/>
          <w:lang w:val="sr-Latn-CS"/>
        </w:rPr>
        <w:t xml:space="preserve">ta koji </w:t>
      </w:r>
      <w:r>
        <w:rPr>
          <w:bCs/>
          <w:szCs w:val="22"/>
          <w:lang w:val="sr-Latn-CS"/>
        </w:rPr>
        <w:t>već uzimaju</w:t>
      </w:r>
      <w:r w:rsidR="0072780D" w:rsidRPr="008848E4">
        <w:rPr>
          <w:bCs/>
          <w:szCs w:val="22"/>
          <w:lang w:val="sr-Latn-CS"/>
        </w:rPr>
        <w:t xml:space="preserve"> visoke doze </w:t>
      </w:r>
      <w:proofErr w:type="spellStart"/>
      <w:r w:rsidR="0072780D" w:rsidRPr="008848E4">
        <w:rPr>
          <w:bCs/>
          <w:szCs w:val="22"/>
          <w:lang w:val="sr-Latn-CS"/>
        </w:rPr>
        <w:t>diuretika</w:t>
      </w:r>
      <w:proofErr w:type="spellEnd"/>
      <w:r w:rsidR="0072780D" w:rsidRPr="008848E4">
        <w:rPr>
          <w:bCs/>
          <w:szCs w:val="22"/>
          <w:lang w:val="sr-Latn-CS"/>
        </w:rPr>
        <w:t>, pacijen</w:t>
      </w:r>
      <w:r>
        <w:rPr>
          <w:bCs/>
          <w:szCs w:val="22"/>
          <w:lang w:val="sr-Latn-CS"/>
        </w:rPr>
        <w:t>a</w:t>
      </w:r>
      <w:r w:rsidR="0072780D" w:rsidRPr="008848E4">
        <w:rPr>
          <w:bCs/>
          <w:szCs w:val="22"/>
          <w:lang w:val="sr-Latn-CS"/>
        </w:rPr>
        <w:t>ta sa oštećen</w:t>
      </w:r>
      <w:r w:rsidR="0033743F">
        <w:rPr>
          <w:bCs/>
          <w:szCs w:val="22"/>
          <w:lang w:val="sr-Latn-CS"/>
        </w:rPr>
        <w:t>je</w:t>
      </w:r>
      <w:r w:rsidR="0072780D" w:rsidRPr="008848E4">
        <w:rPr>
          <w:bCs/>
          <w:szCs w:val="22"/>
          <w:lang w:val="sr-Latn-CS"/>
        </w:rPr>
        <w:t xml:space="preserve">m </w:t>
      </w:r>
      <w:r w:rsidR="0033743F" w:rsidRPr="008848E4">
        <w:rPr>
          <w:bCs/>
          <w:szCs w:val="22"/>
          <w:lang w:val="sr-Latn-CS"/>
        </w:rPr>
        <w:t>funkcij</w:t>
      </w:r>
      <w:r w:rsidR="0033743F">
        <w:rPr>
          <w:bCs/>
          <w:szCs w:val="22"/>
          <w:lang w:val="sr-Latn-CS"/>
        </w:rPr>
        <w:t>e</w:t>
      </w:r>
      <w:r w:rsidR="0033743F" w:rsidRPr="008848E4">
        <w:rPr>
          <w:bCs/>
          <w:szCs w:val="22"/>
          <w:lang w:val="sr-Latn-CS"/>
        </w:rPr>
        <w:t xml:space="preserve"> </w:t>
      </w:r>
      <w:r w:rsidR="0072780D" w:rsidRPr="008848E4">
        <w:rPr>
          <w:bCs/>
          <w:szCs w:val="22"/>
          <w:lang w:val="sr-Latn-CS"/>
        </w:rPr>
        <w:t xml:space="preserve">jetre ili </w:t>
      </w:r>
      <w:r>
        <w:rPr>
          <w:bCs/>
          <w:szCs w:val="22"/>
          <w:lang w:val="sr-Latn-CS"/>
        </w:rPr>
        <w:t xml:space="preserve">pacijenata </w:t>
      </w:r>
      <w:r w:rsidR="0072780D" w:rsidRPr="008848E4">
        <w:rPr>
          <w:bCs/>
          <w:szCs w:val="22"/>
          <w:lang w:val="sr-Latn-CS"/>
        </w:rPr>
        <w:t>stariji</w:t>
      </w:r>
      <w:r>
        <w:rPr>
          <w:bCs/>
          <w:szCs w:val="22"/>
          <w:lang w:val="sr-Latn-CS"/>
        </w:rPr>
        <w:t>h</w:t>
      </w:r>
      <w:r w:rsidR="0072780D" w:rsidRPr="008848E4">
        <w:rPr>
          <w:bCs/>
          <w:szCs w:val="22"/>
          <w:lang w:val="sr-Latn-CS"/>
        </w:rPr>
        <w:t xml:space="preserve"> od 75 godina. </w:t>
      </w:r>
      <w:proofErr w:type="spellStart"/>
      <w:r>
        <w:rPr>
          <w:bCs/>
          <w:szCs w:val="22"/>
          <w:lang w:val="sr-Latn-CS"/>
        </w:rPr>
        <w:t>L</w:t>
      </w:r>
      <w:r w:rsidR="0072780D" w:rsidRPr="008848E4">
        <w:rPr>
          <w:bCs/>
          <w:szCs w:val="22"/>
          <w:lang w:val="sr-Latn-CS"/>
        </w:rPr>
        <w:t>osartan</w:t>
      </w:r>
      <w:proofErr w:type="spellEnd"/>
      <w:r w:rsidR="0072780D" w:rsidRPr="008848E4">
        <w:rPr>
          <w:bCs/>
          <w:szCs w:val="22"/>
          <w:lang w:val="sr-Latn-CS"/>
        </w:rPr>
        <w:t xml:space="preserve"> se ne </w:t>
      </w:r>
      <w:r>
        <w:rPr>
          <w:bCs/>
          <w:szCs w:val="22"/>
          <w:lang w:val="sr-Latn-CS"/>
        </w:rPr>
        <w:t>sm</w:t>
      </w:r>
      <w:r w:rsidR="00C16FA9">
        <w:rPr>
          <w:bCs/>
          <w:szCs w:val="22"/>
          <w:lang w:val="sr-Latn-CS"/>
        </w:rPr>
        <w:t>ij</w:t>
      </w:r>
      <w:r>
        <w:rPr>
          <w:bCs/>
          <w:szCs w:val="22"/>
          <w:lang w:val="sr-Latn-CS"/>
        </w:rPr>
        <w:t xml:space="preserve">e </w:t>
      </w:r>
      <w:proofErr w:type="spellStart"/>
      <w:r>
        <w:rPr>
          <w:bCs/>
          <w:szCs w:val="22"/>
          <w:lang w:val="sr-Latn-CS"/>
        </w:rPr>
        <w:t>prim</w:t>
      </w:r>
      <w:r w:rsidR="00C16FA9">
        <w:rPr>
          <w:bCs/>
          <w:szCs w:val="22"/>
          <w:lang w:val="sr-Latn-CS"/>
        </w:rPr>
        <w:t>j</w:t>
      </w:r>
      <w:r>
        <w:rPr>
          <w:bCs/>
          <w:szCs w:val="22"/>
          <w:lang w:val="sr-Latn-CS"/>
        </w:rPr>
        <w:t>enjivati</w:t>
      </w:r>
      <w:proofErr w:type="spellEnd"/>
      <w:r w:rsidR="0072780D" w:rsidRPr="008848E4">
        <w:rPr>
          <w:bCs/>
          <w:szCs w:val="22"/>
          <w:lang w:val="sr-Latn-CS"/>
        </w:rPr>
        <w:t xml:space="preserve"> </w:t>
      </w:r>
      <w:r>
        <w:rPr>
          <w:bCs/>
          <w:szCs w:val="22"/>
          <w:lang w:val="sr-Latn-CS"/>
        </w:rPr>
        <w:t xml:space="preserve">kod </w:t>
      </w:r>
      <w:r w:rsidR="0072780D" w:rsidRPr="008848E4">
        <w:rPr>
          <w:bCs/>
          <w:szCs w:val="22"/>
          <w:lang w:val="sr-Latn-CS"/>
        </w:rPr>
        <w:t>pacijenata sa teškim oštećenjem funkcije jetre (</w:t>
      </w:r>
      <w:proofErr w:type="spellStart"/>
      <w:r w:rsidR="0072780D" w:rsidRPr="008848E4">
        <w:rPr>
          <w:bCs/>
          <w:szCs w:val="22"/>
          <w:lang w:val="sr-Latn-CS"/>
        </w:rPr>
        <w:t>vid</w:t>
      </w:r>
      <w:r w:rsidR="00C16FA9">
        <w:rPr>
          <w:bCs/>
          <w:szCs w:val="22"/>
          <w:lang w:val="sr-Latn-CS"/>
        </w:rPr>
        <w:t>j</w:t>
      </w:r>
      <w:r w:rsidR="0072780D" w:rsidRPr="008848E4">
        <w:rPr>
          <w:bCs/>
          <w:szCs w:val="22"/>
          <w:lang w:val="sr-Latn-CS"/>
        </w:rPr>
        <w:t>eti</w:t>
      </w:r>
      <w:proofErr w:type="spellEnd"/>
      <w:r w:rsidR="0072780D" w:rsidRPr="008848E4">
        <w:rPr>
          <w:bCs/>
          <w:szCs w:val="22"/>
          <w:lang w:val="sr-Latn-CS"/>
        </w:rPr>
        <w:t xml:space="preserve"> </w:t>
      </w:r>
      <w:r>
        <w:rPr>
          <w:bCs/>
          <w:szCs w:val="22"/>
          <w:lang w:val="sr-Latn-CS"/>
        </w:rPr>
        <w:t xml:space="preserve">u </w:t>
      </w:r>
      <w:proofErr w:type="spellStart"/>
      <w:r w:rsidR="00C16FA9">
        <w:rPr>
          <w:bCs/>
          <w:szCs w:val="22"/>
          <w:lang w:val="sr-Latn-CS"/>
        </w:rPr>
        <w:t>dijelu</w:t>
      </w:r>
      <w:proofErr w:type="spellEnd"/>
      <w:r w:rsidR="0072780D" w:rsidRPr="008848E4">
        <w:rPr>
          <w:bCs/>
          <w:szCs w:val="22"/>
          <w:lang w:val="sr-Latn-CS"/>
        </w:rPr>
        <w:t xml:space="preserve"> 2 „</w:t>
      </w:r>
      <w:proofErr w:type="spellStart"/>
      <w:r w:rsidR="0072780D" w:rsidRPr="008848E4">
        <w:rPr>
          <w:bCs/>
          <w:szCs w:val="22"/>
          <w:lang w:val="sr-Latn-CS"/>
        </w:rPr>
        <w:t>L</w:t>
      </w:r>
      <w:r w:rsidR="00C16FA9">
        <w:rPr>
          <w:bCs/>
          <w:szCs w:val="22"/>
          <w:lang w:val="sr-Latn-CS"/>
        </w:rPr>
        <w:t>ij</w:t>
      </w:r>
      <w:r w:rsidR="0072780D" w:rsidRPr="008848E4">
        <w:rPr>
          <w:bCs/>
          <w:szCs w:val="22"/>
          <w:lang w:val="sr-Latn-CS"/>
        </w:rPr>
        <w:t>ek</w:t>
      </w:r>
      <w:proofErr w:type="spellEnd"/>
      <w:r w:rsidR="0072780D" w:rsidRPr="008848E4">
        <w:rPr>
          <w:bCs/>
          <w:szCs w:val="22"/>
          <w:lang w:val="sr-Latn-CS"/>
        </w:rPr>
        <w:t xml:space="preserve"> </w:t>
      </w:r>
      <w:proofErr w:type="spellStart"/>
      <w:r w:rsidR="00BF2637">
        <w:rPr>
          <w:bCs/>
          <w:szCs w:val="22"/>
          <w:lang w:val="sr-Latn-CS"/>
        </w:rPr>
        <w:t>Losar</w:t>
      </w:r>
      <w:proofErr w:type="spellEnd"/>
      <w:r w:rsidR="00BF2637">
        <w:rPr>
          <w:bCs/>
          <w:szCs w:val="22"/>
          <w:lang w:val="sr-Latn-CS"/>
        </w:rPr>
        <w:t xml:space="preserve"> </w:t>
      </w:r>
      <w:r w:rsidR="0072780D" w:rsidRPr="008848E4">
        <w:rPr>
          <w:bCs/>
          <w:szCs w:val="22"/>
          <w:lang w:val="sr-Latn-CS"/>
        </w:rPr>
        <w:t>ne sm</w:t>
      </w:r>
      <w:r w:rsidR="00C16FA9">
        <w:rPr>
          <w:bCs/>
          <w:szCs w:val="22"/>
          <w:lang w:val="sr-Latn-CS"/>
        </w:rPr>
        <w:t>ij</w:t>
      </w:r>
      <w:r w:rsidR="0072780D" w:rsidRPr="008848E4">
        <w:rPr>
          <w:bCs/>
          <w:szCs w:val="22"/>
          <w:lang w:val="sr-Latn-CS"/>
        </w:rPr>
        <w:t xml:space="preserve">ete </w:t>
      </w:r>
      <w:r w:rsidR="00BF2637">
        <w:rPr>
          <w:bCs/>
          <w:szCs w:val="22"/>
          <w:lang w:val="sr-Latn-CS"/>
        </w:rPr>
        <w:t>uzima</w:t>
      </w:r>
      <w:r w:rsidR="0072780D" w:rsidRPr="008848E4">
        <w:rPr>
          <w:bCs/>
          <w:szCs w:val="22"/>
          <w:lang w:val="sr-Latn-CS"/>
        </w:rPr>
        <w:t xml:space="preserve">ti“). </w:t>
      </w:r>
    </w:p>
    <w:p w14:paraId="22CFFF47" w14:textId="715809AC" w:rsidR="0072780D" w:rsidRPr="00E33560" w:rsidRDefault="0072780D" w:rsidP="009A1695">
      <w:pPr>
        <w:pStyle w:val="Header"/>
        <w:tabs>
          <w:tab w:val="clear" w:pos="4536"/>
          <w:tab w:val="clear" w:pos="9072"/>
          <w:tab w:val="left" w:pos="284"/>
        </w:tabs>
        <w:spacing w:before="120" w:after="120"/>
        <w:rPr>
          <w:bCs/>
          <w:szCs w:val="22"/>
          <w:u w:val="single"/>
          <w:lang w:val="sr-Latn-CS"/>
        </w:rPr>
      </w:pPr>
      <w:r w:rsidRPr="00E33560">
        <w:rPr>
          <w:bCs/>
          <w:szCs w:val="22"/>
          <w:u w:val="single"/>
          <w:lang w:val="sr-Latn-CS"/>
        </w:rPr>
        <w:t xml:space="preserve">Način </w:t>
      </w:r>
      <w:proofErr w:type="spellStart"/>
      <w:r w:rsidRPr="00E33560">
        <w:rPr>
          <w:bCs/>
          <w:szCs w:val="22"/>
          <w:u w:val="single"/>
          <w:lang w:val="sr-Latn-CS"/>
        </w:rPr>
        <w:t>prim</w:t>
      </w:r>
      <w:r w:rsidR="00C16FA9" w:rsidRPr="00E33560">
        <w:rPr>
          <w:bCs/>
          <w:szCs w:val="22"/>
          <w:u w:val="single"/>
          <w:lang w:val="sr-Latn-CS"/>
        </w:rPr>
        <w:t>j</w:t>
      </w:r>
      <w:r w:rsidRPr="00E33560">
        <w:rPr>
          <w:bCs/>
          <w:szCs w:val="22"/>
          <w:u w:val="single"/>
          <w:lang w:val="sr-Latn-CS"/>
        </w:rPr>
        <w:t>ene</w:t>
      </w:r>
      <w:proofErr w:type="spellEnd"/>
    </w:p>
    <w:p w14:paraId="137D7EA9" w14:textId="0B60D32B" w:rsidR="0072780D" w:rsidRDefault="0072780D" w:rsidP="009A1695">
      <w:pPr>
        <w:pStyle w:val="Header"/>
        <w:tabs>
          <w:tab w:val="clear" w:pos="4536"/>
          <w:tab w:val="clear" w:pos="9072"/>
          <w:tab w:val="left" w:pos="284"/>
        </w:tabs>
        <w:spacing w:before="120" w:after="120"/>
        <w:rPr>
          <w:bCs/>
          <w:szCs w:val="22"/>
          <w:lang w:val="sr-Latn-CS"/>
        </w:rPr>
      </w:pPr>
      <w:r w:rsidRPr="008848E4">
        <w:rPr>
          <w:bCs/>
          <w:szCs w:val="22"/>
          <w:lang w:val="sr-Latn-CS"/>
        </w:rPr>
        <w:t xml:space="preserve">Tabletu treba progutati </w:t>
      </w:r>
      <w:r w:rsidR="00BF2637">
        <w:rPr>
          <w:bCs/>
          <w:szCs w:val="22"/>
          <w:lang w:val="sr-Latn-CS"/>
        </w:rPr>
        <w:t>c</w:t>
      </w:r>
      <w:r w:rsidR="00C16FA9">
        <w:rPr>
          <w:bCs/>
          <w:szCs w:val="22"/>
          <w:lang w:val="sr-Latn-CS"/>
        </w:rPr>
        <w:t>ij</w:t>
      </w:r>
      <w:r w:rsidR="00BF2637">
        <w:rPr>
          <w:bCs/>
          <w:szCs w:val="22"/>
          <w:lang w:val="sr-Latn-CS"/>
        </w:rPr>
        <w:t xml:space="preserve">elu, </w:t>
      </w:r>
      <w:r w:rsidRPr="008848E4">
        <w:rPr>
          <w:bCs/>
          <w:szCs w:val="22"/>
          <w:lang w:val="sr-Latn-CS"/>
        </w:rPr>
        <w:t xml:space="preserve">sa </w:t>
      </w:r>
      <w:r>
        <w:rPr>
          <w:bCs/>
          <w:szCs w:val="22"/>
          <w:lang w:val="sr-Latn-CS"/>
        </w:rPr>
        <w:t>dovoljnom količinom</w:t>
      </w:r>
      <w:r w:rsidRPr="008848E4">
        <w:rPr>
          <w:bCs/>
          <w:szCs w:val="22"/>
          <w:lang w:val="sr-Latn-CS"/>
        </w:rPr>
        <w:t xml:space="preserve"> vode. Trudite se da </w:t>
      </w:r>
      <w:proofErr w:type="spellStart"/>
      <w:r w:rsidRPr="008848E4">
        <w:rPr>
          <w:bCs/>
          <w:szCs w:val="22"/>
          <w:lang w:val="sr-Latn-CS"/>
        </w:rPr>
        <w:t>l</w:t>
      </w:r>
      <w:r w:rsidR="00C16FA9">
        <w:rPr>
          <w:bCs/>
          <w:szCs w:val="22"/>
          <w:lang w:val="sr-Latn-CS"/>
        </w:rPr>
        <w:t>ij</w:t>
      </w:r>
      <w:r w:rsidRPr="008848E4">
        <w:rPr>
          <w:bCs/>
          <w:szCs w:val="22"/>
          <w:lang w:val="sr-Latn-CS"/>
        </w:rPr>
        <w:t>ek</w:t>
      </w:r>
      <w:proofErr w:type="spellEnd"/>
      <w:r w:rsidRPr="008848E4">
        <w:rPr>
          <w:bCs/>
          <w:szCs w:val="22"/>
          <w:lang w:val="sr-Latn-CS"/>
        </w:rPr>
        <w:t xml:space="preserve"> uzimate svakog dana u približno isto </w:t>
      </w:r>
      <w:proofErr w:type="spellStart"/>
      <w:r w:rsidRPr="008848E4">
        <w:rPr>
          <w:bCs/>
          <w:szCs w:val="22"/>
          <w:lang w:val="sr-Latn-CS"/>
        </w:rPr>
        <w:t>vr</w:t>
      </w:r>
      <w:r w:rsidR="00C16FA9">
        <w:rPr>
          <w:bCs/>
          <w:szCs w:val="22"/>
          <w:lang w:val="sr-Latn-CS"/>
        </w:rPr>
        <w:t>ij</w:t>
      </w:r>
      <w:r w:rsidRPr="008848E4">
        <w:rPr>
          <w:bCs/>
          <w:szCs w:val="22"/>
          <w:lang w:val="sr-Latn-CS"/>
        </w:rPr>
        <w:t>eme</w:t>
      </w:r>
      <w:proofErr w:type="spellEnd"/>
      <w:r w:rsidRPr="008848E4">
        <w:rPr>
          <w:bCs/>
          <w:szCs w:val="22"/>
          <w:lang w:val="sr-Latn-CS"/>
        </w:rPr>
        <w:t xml:space="preserve">. Važno je da </w:t>
      </w:r>
      <w:proofErr w:type="spellStart"/>
      <w:r w:rsidRPr="008848E4">
        <w:rPr>
          <w:bCs/>
          <w:szCs w:val="22"/>
          <w:lang w:val="sr-Latn-CS"/>
        </w:rPr>
        <w:t>l</w:t>
      </w:r>
      <w:r w:rsidR="00C16FA9">
        <w:rPr>
          <w:bCs/>
          <w:szCs w:val="22"/>
          <w:lang w:val="sr-Latn-CS"/>
        </w:rPr>
        <w:t>ij</w:t>
      </w:r>
      <w:r w:rsidRPr="008848E4">
        <w:rPr>
          <w:bCs/>
          <w:szCs w:val="22"/>
          <w:lang w:val="sr-Latn-CS"/>
        </w:rPr>
        <w:t>ek</w:t>
      </w:r>
      <w:proofErr w:type="spellEnd"/>
      <w:r w:rsidRPr="008848E4">
        <w:rPr>
          <w:bCs/>
          <w:szCs w:val="22"/>
          <w:lang w:val="sr-Latn-CS"/>
        </w:rPr>
        <w:t xml:space="preserve"> </w:t>
      </w:r>
      <w:r w:rsidR="00BF2637">
        <w:rPr>
          <w:bCs/>
          <w:szCs w:val="22"/>
          <w:lang w:val="sr-Latn-CS"/>
        </w:rPr>
        <w:t xml:space="preserve">uzimate </w:t>
      </w:r>
      <w:r w:rsidRPr="008848E4">
        <w:rPr>
          <w:bCs/>
          <w:szCs w:val="22"/>
          <w:lang w:val="sr-Latn-CS"/>
        </w:rPr>
        <w:t>onoliko dugo koliko</w:t>
      </w:r>
      <w:r w:rsidR="00030925">
        <w:rPr>
          <w:bCs/>
          <w:szCs w:val="22"/>
          <w:lang w:val="sr-Latn-CS"/>
        </w:rPr>
        <w:t xml:space="preserve"> Vam</w:t>
      </w:r>
      <w:r w:rsidRPr="008848E4">
        <w:rPr>
          <w:bCs/>
          <w:szCs w:val="22"/>
          <w:lang w:val="sr-Latn-CS"/>
        </w:rPr>
        <w:t xml:space="preserve"> je to propisao </w:t>
      </w:r>
      <w:r w:rsidR="00030925">
        <w:rPr>
          <w:bCs/>
          <w:szCs w:val="22"/>
          <w:lang w:val="sr-Latn-CS"/>
        </w:rPr>
        <w:t xml:space="preserve">Vaš </w:t>
      </w:r>
      <w:proofErr w:type="spellStart"/>
      <w:r w:rsidRPr="008848E4">
        <w:rPr>
          <w:bCs/>
          <w:szCs w:val="22"/>
          <w:lang w:val="sr-Latn-CS"/>
        </w:rPr>
        <w:t>l</w:t>
      </w:r>
      <w:r w:rsidR="00C16FA9">
        <w:rPr>
          <w:bCs/>
          <w:szCs w:val="22"/>
          <w:lang w:val="sr-Latn-CS"/>
        </w:rPr>
        <w:t>j</w:t>
      </w:r>
      <w:r w:rsidRPr="008848E4">
        <w:rPr>
          <w:bCs/>
          <w:szCs w:val="22"/>
          <w:lang w:val="sr-Latn-CS"/>
        </w:rPr>
        <w:t>ekar</w:t>
      </w:r>
      <w:proofErr w:type="spellEnd"/>
      <w:r w:rsidRPr="008848E4">
        <w:rPr>
          <w:bCs/>
          <w:szCs w:val="22"/>
          <w:lang w:val="sr-Latn-CS"/>
        </w:rPr>
        <w:t xml:space="preserve">. </w:t>
      </w:r>
    </w:p>
    <w:p w14:paraId="5070D928" w14:textId="1FF3B0E5" w:rsidR="0072780D" w:rsidRDefault="00FA1894" w:rsidP="009A1695">
      <w:pPr>
        <w:pStyle w:val="Header"/>
        <w:tabs>
          <w:tab w:val="clear" w:pos="4536"/>
          <w:tab w:val="clear" w:pos="9072"/>
          <w:tab w:val="left" w:pos="284"/>
        </w:tabs>
        <w:spacing w:before="120" w:after="120"/>
        <w:rPr>
          <w:szCs w:val="22"/>
          <w:lang w:val="pl-PL"/>
        </w:rPr>
      </w:pPr>
      <w:r>
        <w:rPr>
          <w:szCs w:val="22"/>
          <w:lang w:val="pl-PL"/>
        </w:rPr>
        <w:t>Tableta se može pod</w:t>
      </w:r>
      <w:r w:rsidR="00C16FA9">
        <w:rPr>
          <w:szCs w:val="22"/>
          <w:lang w:val="pl-PL"/>
        </w:rPr>
        <w:t>ij</w:t>
      </w:r>
      <w:r>
        <w:rPr>
          <w:szCs w:val="22"/>
          <w:lang w:val="pl-PL"/>
        </w:rPr>
        <w:t>eliti na jednake doze.</w:t>
      </w:r>
    </w:p>
    <w:p w14:paraId="2022E109" w14:textId="5A057E9D" w:rsidR="001722D6" w:rsidRDefault="00BF2637" w:rsidP="009A1695">
      <w:pPr>
        <w:pStyle w:val="Header"/>
        <w:tabs>
          <w:tab w:val="clear" w:pos="4536"/>
          <w:tab w:val="clear" w:pos="9072"/>
          <w:tab w:val="left" w:pos="284"/>
        </w:tabs>
        <w:spacing w:before="120" w:after="120"/>
        <w:rPr>
          <w:b/>
          <w:szCs w:val="22"/>
          <w:lang w:val="sr-Latn-CS"/>
        </w:rPr>
      </w:pPr>
      <w:r w:rsidRPr="005B51F3">
        <w:rPr>
          <w:rFonts w:eastAsia="TimesNewRoman"/>
          <w:i/>
          <w:szCs w:val="22"/>
          <w:lang w:val="sr-Latn-CS" w:eastAsia="zh-TW"/>
        </w:rPr>
        <w:t>Napomena:</w:t>
      </w:r>
      <w:r>
        <w:rPr>
          <w:rFonts w:eastAsia="TimesNewRoman"/>
          <w:szCs w:val="22"/>
          <w:lang w:val="sr-Latn-CS" w:eastAsia="zh-TW"/>
        </w:rPr>
        <w:t xml:space="preserve"> </w:t>
      </w:r>
      <w:proofErr w:type="spellStart"/>
      <w:r w:rsidR="0072780D" w:rsidRPr="00EE5117">
        <w:rPr>
          <w:rFonts w:eastAsia="TimesNewRoman"/>
          <w:szCs w:val="22"/>
          <w:lang w:val="sr-Latn-CS" w:eastAsia="zh-TW"/>
        </w:rPr>
        <w:t>Prim</w:t>
      </w:r>
      <w:r w:rsidR="00C16FA9">
        <w:rPr>
          <w:rFonts w:eastAsia="TimesNewRoman"/>
          <w:szCs w:val="22"/>
          <w:lang w:val="sr-Latn-CS" w:eastAsia="zh-TW"/>
        </w:rPr>
        <w:t>j</w:t>
      </w:r>
      <w:r w:rsidR="0072780D" w:rsidRPr="00EE5117">
        <w:rPr>
          <w:rFonts w:eastAsia="TimesNewRoman"/>
          <w:szCs w:val="22"/>
          <w:lang w:val="sr-Latn-CS" w:eastAsia="zh-TW"/>
        </w:rPr>
        <w:t>ena</w:t>
      </w:r>
      <w:proofErr w:type="spellEnd"/>
      <w:r w:rsidR="0072780D" w:rsidRPr="00EE5117">
        <w:rPr>
          <w:rFonts w:eastAsia="TimesNewRoman"/>
          <w:szCs w:val="22"/>
          <w:lang w:val="sr-Latn-CS" w:eastAsia="zh-TW"/>
        </w:rPr>
        <w:t xml:space="preserve"> </w:t>
      </w:r>
      <w:proofErr w:type="spellStart"/>
      <w:r w:rsidR="0072780D" w:rsidRPr="00EE5117">
        <w:rPr>
          <w:rFonts w:eastAsia="TimesNewRoman"/>
          <w:szCs w:val="22"/>
          <w:lang w:val="sr-Latn-CS" w:eastAsia="zh-TW"/>
        </w:rPr>
        <w:t>losartana</w:t>
      </w:r>
      <w:proofErr w:type="spellEnd"/>
      <w:r w:rsidR="0072780D" w:rsidRPr="00EE5117">
        <w:rPr>
          <w:rFonts w:eastAsia="TimesNewRoman"/>
          <w:szCs w:val="22"/>
          <w:lang w:val="sr-Latn-CS" w:eastAsia="zh-TW"/>
        </w:rPr>
        <w:t xml:space="preserve"> u dozi od 12,5 mg nije moguća sa </w:t>
      </w:r>
      <w:proofErr w:type="spellStart"/>
      <w:r w:rsidR="0072780D" w:rsidRPr="00EE5117">
        <w:rPr>
          <w:rFonts w:eastAsia="TimesNewRoman"/>
          <w:szCs w:val="22"/>
          <w:lang w:val="sr-Latn-CS" w:eastAsia="zh-TW"/>
        </w:rPr>
        <w:t>l</w:t>
      </w:r>
      <w:r w:rsidR="00C16FA9">
        <w:rPr>
          <w:rFonts w:eastAsia="TimesNewRoman"/>
          <w:szCs w:val="22"/>
          <w:lang w:val="sr-Latn-CS" w:eastAsia="zh-TW"/>
        </w:rPr>
        <w:t>ij</w:t>
      </w:r>
      <w:r w:rsidR="0072780D" w:rsidRPr="00EE5117">
        <w:rPr>
          <w:rFonts w:eastAsia="TimesNewRoman"/>
          <w:szCs w:val="22"/>
          <w:lang w:val="sr-Latn-CS" w:eastAsia="zh-TW"/>
        </w:rPr>
        <w:t>ek</w:t>
      </w:r>
      <w:r w:rsidR="00030925">
        <w:rPr>
          <w:rFonts w:eastAsia="TimesNewRoman"/>
          <w:szCs w:val="22"/>
          <w:lang w:val="sr-Latn-CS" w:eastAsia="zh-TW"/>
        </w:rPr>
        <w:t>om</w:t>
      </w:r>
      <w:proofErr w:type="spellEnd"/>
      <w:r w:rsidR="0072780D" w:rsidRPr="00EE5117">
        <w:rPr>
          <w:rFonts w:eastAsia="TimesNewRoman"/>
          <w:szCs w:val="22"/>
          <w:lang w:val="sr-Latn-CS" w:eastAsia="zh-TW"/>
        </w:rPr>
        <w:t xml:space="preserve"> </w:t>
      </w:r>
      <w:proofErr w:type="spellStart"/>
      <w:r w:rsidR="0072780D" w:rsidRPr="00EE5117">
        <w:rPr>
          <w:rFonts w:eastAsia="TimesNewRoman"/>
          <w:szCs w:val="22"/>
          <w:lang w:val="sr-Latn-CS" w:eastAsia="zh-TW"/>
        </w:rPr>
        <w:t>Losar</w:t>
      </w:r>
      <w:proofErr w:type="spellEnd"/>
      <w:r w:rsidR="0072780D" w:rsidRPr="00EE5117">
        <w:rPr>
          <w:rFonts w:eastAsia="TimesNewRoman"/>
          <w:szCs w:val="22"/>
          <w:lang w:val="sr-Latn-CS" w:eastAsia="zh-TW"/>
        </w:rPr>
        <w:t xml:space="preserve"> </w:t>
      </w:r>
      <w:r w:rsidR="00030925">
        <w:rPr>
          <w:rFonts w:eastAsia="TimesNewRoman"/>
          <w:szCs w:val="22"/>
          <w:lang w:val="sr-Latn-CS" w:eastAsia="zh-TW"/>
        </w:rPr>
        <w:t xml:space="preserve">u jačini </w:t>
      </w:r>
      <w:r w:rsidR="0072780D" w:rsidRPr="00EE5117">
        <w:rPr>
          <w:rFonts w:eastAsia="TimesNewRoman"/>
          <w:szCs w:val="22"/>
          <w:lang w:val="sr-Latn-CS" w:eastAsia="zh-TW"/>
        </w:rPr>
        <w:t xml:space="preserve">od 50 mg, jer ne postoji mogućnost </w:t>
      </w:r>
      <w:proofErr w:type="spellStart"/>
      <w:r w:rsidR="0072780D" w:rsidRPr="00EE5117">
        <w:rPr>
          <w:rFonts w:eastAsia="TimesNewRoman"/>
          <w:szCs w:val="22"/>
          <w:lang w:val="sr-Latn-CS" w:eastAsia="zh-TW"/>
        </w:rPr>
        <w:t>d</w:t>
      </w:r>
      <w:r w:rsidR="00C16FA9">
        <w:rPr>
          <w:rFonts w:eastAsia="TimesNewRoman"/>
          <w:szCs w:val="22"/>
          <w:lang w:val="sr-Latn-CS" w:eastAsia="zh-TW"/>
        </w:rPr>
        <w:t>j</w:t>
      </w:r>
      <w:r w:rsidR="0072780D" w:rsidRPr="00EE5117">
        <w:rPr>
          <w:rFonts w:eastAsia="TimesNewRoman"/>
          <w:szCs w:val="22"/>
          <w:lang w:val="sr-Latn-CS" w:eastAsia="zh-TW"/>
        </w:rPr>
        <w:t>eljenja</w:t>
      </w:r>
      <w:proofErr w:type="spellEnd"/>
      <w:r w:rsidR="0072780D" w:rsidRPr="00EE5117">
        <w:rPr>
          <w:rFonts w:eastAsia="TimesNewRoman"/>
          <w:szCs w:val="22"/>
          <w:lang w:val="sr-Latn-CS" w:eastAsia="zh-TW"/>
        </w:rPr>
        <w:t xml:space="preserve"> tablete na četiri </w:t>
      </w:r>
      <w:proofErr w:type="spellStart"/>
      <w:r w:rsidR="0072780D" w:rsidRPr="00EE5117">
        <w:rPr>
          <w:rFonts w:eastAsia="TimesNewRoman"/>
          <w:szCs w:val="22"/>
          <w:lang w:val="sr-Latn-CS" w:eastAsia="zh-TW"/>
        </w:rPr>
        <w:t>d</w:t>
      </w:r>
      <w:r w:rsidR="00C16FA9">
        <w:rPr>
          <w:rFonts w:eastAsia="TimesNewRoman"/>
          <w:szCs w:val="22"/>
          <w:lang w:val="sr-Latn-CS" w:eastAsia="zh-TW"/>
        </w:rPr>
        <w:t>ij</w:t>
      </w:r>
      <w:r w:rsidR="0072780D" w:rsidRPr="00EE5117">
        <w:rPr>
          <w:rFonts w:eastAsia="TimesNewRoman"/>
          <w:szCs w:val="22"/>
          <w:lang w:val="sr-Latn-CS" w:eastAsia="zh-TW"/>
        </w:rPr>
        <w:t>ela</w:t>
      </w:r>
      <w:proofErr w:type="spellEnd"/>
      <w:r w:rsidR="0072780D" w:rsidRPr="00EE5117">
        <w:rPr>
          <w:rFonts w:eastAsia="TimesNewRoman"/>
          <w:szCs w:val="22"/>
          <w:lang w:val="sr-Latn-CS" w:eastAsia="zh-TW"/>
        </w:rPr>
        <w:t xml:space="preserve">. </w:t>
      </w:r>
      <w:r w:rsidR="0072780D" w:rsidRPr="003B7D6F">
        <w:rPr>
          <w:rFonts w:eastAsia="TimesNewRoman"/>
          <w:szCs w:val="22"/>
          <w:lang w:val="it-IT" w:eastAsia="zh-TW"/>
        </w:rPr>
        <w:t>Koristiti dostupne l</w:t>
      </w:r>
      <w:r w:rsidR="00C16FA9">
        <w:rPr>
          <w:rFonts w:eastAsia="TimesNewRoman"/>
          <w:szCs w:val="22"/>
          <w:lang w:val="it-IT" w:eastAsia="zh-TW"/>
        </w:rPr>
        <w:t>j</w:t>
      </w:r>
      <w:r w:rsidR="0072780D" w:rsidRPr="003B7D6F">
        <w:rPr>
          <w:rFonts w:eastAsia="TimesNewRoman"/>
          <w:szCs w:val="22"/>
          <w:lang w:val="it-IT" w:eastAsia="zh-TW"/>
        </w:rPr>
        <w:t>ekove odgovaraju</w:t>
      </w:r>
      <w:r w:rsidR="0072780D" w:rsidRPr="003B7D6F">
        <w:rPr>
          <w:rFonts w:eastAsia="TimesNewRoman"/>
          <w:szCs w:val="22"/>
          <w:lang w:val="sr-Latn-CS" w:eastAsia="zh-TW"/>
        </w:rPr>
        <w:t>će jačine</w:t>
      </w:r>
      <w:r w:rsidR="0072780D">
        <w:rPr>
          <w:rFonts w:eastAsia="TimesNewRoman"/>
          <w:szCs w:val="22"/>
          <w:lang w:val="sr-Latn-CS" w:eastAsia="zh-TW"/>
        </w:rPr>
        <w:t>.</w:t>
      </w:r>
    </w:p>
    <w:p w14:paraId="61434245" w14:textId="641C539A" w:rsidR="001722D6" w:rsidRPr="00F06C7B" w:rsidRDefault="001722D6" w:rsidP="009A1695">
      <w:pPr>
        <w:spacing w:before="120" w:after="120"/>
        <w:rPr>
          <w:b/>
          <w:bCs/>
          <w:szCs w:val="22"/>
          <w:lang w:val="sr-Latn-CS"/>
        </w:rPr>
      </w:pPr>
      <w:r w:rsidRPr="00F06C7B">
        <w:rPr>
          <w:b/>
          <w:bCs/>
          <w:iCs/>
          <w:szCs w:val="22"/>
          <w:lang w:val="sr-Latn-CS"/>
        </w:rPr>
        <w:t xml:space="preserve">Ako ste </w:t>
      </w:r>
      <w:r w:rsidRPr="00F06C7B">
        <w:rPr>
          <w:b/>
          <w:bCs/>
          <w:szCs w:val="22"/>
          <w:lang w:val="sr-Latn-CS"/>
        </w:rPr>
        <w:t xml:space="preserve">uzeli </w:t>
      </w:r>
      <w:r w:rsidRPr="00F06C7B">
        <w:rPr>
          <w:b/>
          <w:bCs/>
          <w:iCs/>
          <w:szCs w:val="22"/>
          <w:lang w:val="sr-Latn-CS"/>
        </w:rPr>
        <w:t xml:space="preserve">više </w:t>
      </w:r>
      <w:proofErr w:type="spellStart"/>
      <w:r w:rsidRPr="00F06C7B">
        <w:rPr>
          <w:b/>
          <w:bCs/>
          <w:iCs/>
          <w:szCs w:val="22"/>
          <w:lang w:val="sr-Latn-CS"/>
        </w:rPr>
        <w:t>l</w:t>
      </w:r>
      <w:r w:rsidR="00C16FA9">
        <w:rPr>
          <w:b/>
          <w:bCs/>
          <w:iCs/>
          <w:szCs w:val="22"/>
          <w:lang w:val="sr-Latn-CS"/>
        </w:rPr>
        <w:t>ij</w:t>
      </w:r>
      <w:r w:rsidRPr="00F06C7B">
        <w:rPr>
          <w:b/>
          <w:bCs/>
          <w:iCs/>
          <w:szCs w:val="22"/>
          <w:lang w:val="sr-Latn-CS"/>
        </w:rPr>
        <w:t>eka</w:t>
      </w:r>
      <w:proofErr w:type="spellEnd"/>
      <w:r w:rsidRPr="00F06C7B">
        <w:rPr>
          <w:b/>
          <w:bCs/>
          <w:iCs/>
          <w:szCs w:val="22"/>
          <w:lang w:val="sr-Latn-CS"/>
        </w:rPr>
        <w:t xml:space="preserve"> </w:t>
      </w:r>
      <w:r w:rsidR="0072780D">
        <w:rPr>
          <w:b/>
          <w:bCs/>
          <w:szCs w:val="22"/>
          <w:lang w:val="sr-Cyrl-CS"/>
        </w:rPr>
        <w:t>Losar</w:t>
      </w:r>
      <w:r w:rsidRPr="00F06C7B">
        <w:rPr>
          <w:b/>
          <w:bCs/>
          <w:iCs/>
          <w:szCs w:val="22"/>
          <w:lang w:val="sr-Latn-CS"/>
        </w:rPr>
        <w:t xml:space="preserve"> nego što </w:t>
      </w:r>
      <w:r w:rsidR="00C16FA9">
        <w:rPr>
          <w:b/>
          <w:bCs/>
          <w:iCs/>
          <w:szCs w:val="22"/>
          <w:lang w:val="sr-Latn-CS"/>
        </w:rPr>
        <w:t xml:space="preserve">je </w:t>
      </w:r>
      <w:r w:rsidRPr="00F06C7B">
        <w:rPr>
          <w:b/>
          <w:bCs/>
          <w:iCs/>
          <w:szCs w:val="22"/>
          <w:lang w:val="sr-Latn-CS"/>
        </w:rPr>
        <w:t>treba</w:t>
      </w:r>
      <w:r w:rsidR="00C16FA9">
        <w:rPr>
          <w:b/>
          <w:bCs/>
          <w:iCs/>
          <w:szCs w:val="22"/>
          <w:lang w:val="sr-Latn-CS"/>
        </w:rPr>
        <w:t>lo</w:t>
      </w:r>
    </w:p>
    <w:p w14:paraId="2A75333A" w14:textId="3EC29772" w:rsidR="001722D6" w:rsidRDefault="0072780D" w:rsidP="009A1695">
      <w:pPr>
        <w:widowControl w:val="0"/>
        <w:autoSpaceDE w:val="0"/>
        <w:autoSpaceDN w:val="0"/>
        <w:spacing w:before="120" w:after="120"/>
        <w:rPr>
          <w:b/>
          <w:iCs/>
          <w:szCs w:val="22"/>
          <w:lang w:val="sr-Latn-CS"/>
        </w:rPr>
      </w:pPr>
      <w:r w:rsidRPr="008848E4">
        <w:rPr>
          <w:szCs w:val="22"/>
          <w:lang w:val="sr-Latn-CS"/>
        </w:rPr>
        <w:t xml:space="preserve">Ako ste uzeli više </w:t>
      </w:r>
      <w:proofErr w:type="spellStart"/>
      <w:r w:rsidRPr="008848E4">
        <w:rPr>
          <w:szCs w:val="22"/>
          <w:lang w:val="sr-Latn-CS"/>
        </w:rPr>
        <w:t>l</w:t>
      </w:r>
      <w:r w:rsidR="00C16FA9">
        <w:rPr>
          <w:szCs w:val="22"/>
          <w:lang w:val="sr-Latn-CS"/>
        </w:rPr>
        <w:t>ij</w:t>
      </w:r>
      <w:r w:rsidRPr="008848E4">
        <w:rPr>
          <w:szCs w:val="22"/>
          <w:lang w:val="sr-Latn-CS"/>
        </w:rPr>
        <w:t>eka</w:t>
      </w:r>
      <w:proofErr w:type="spellEnd"/>
      <w:r w:rsidRPr="008848E4">
        <w:rPr>
          <w:szCs w:val="22"/>
          <w:lang w:val="sr-Latn-CS"/>
        </w:rPr>
        <w:t xml:space="preserve"> </w:t>
      </w:r>
      <w:proofErr w:type="spellStart"/>
      <w:r w:rsidR="00030925">
        <w:rPr>
          <w:szCs w:val="22"/>
          <w:lang w:val="sr-Latn-CS"/>
        </w:rPr>
        <w:t>Losar</w:t>
      </w:r>
      <w:proofErr w:type="spellEnd"/>
      <w:r w:rsidR="00030925">
        <w:rPr>
          <w:szCs w:val="22"/>
          <w:lang w:val="sr-Latn-CS"/>
        </w:rPr>
        <w:t xml:space="preserve"> </w:t>
      </w:r>
      <w:r w:rsidRPr="008848E4">
        <w:rPr>
          <w:szCs w:val="22"/>
          <w:lang w:val="sr-Latn-CS"/>
        </w:rPr>
        <w:t xml:space="preserve">nego što Vam je propisano, odmah se obratite </w:t>
      </w:r>
      <w:proofErr w:type="spellStart"/>
      <w:r w:rsidRPr="008848E4">
        <w:rPr>
          <w:szCs w:val="22"/>
          <w:lang w:val="sr-Latn-CS"/>
        </w:rPr>
        <w:t>l</w:t>
      </w:r>
      <w:r w:rsidR="00C16FA9">
        <w:rPr>
          <w:szCs w:val="22"/>
          <w:lang w:val="sr-Latn-CS"/>
        </w:rPr>
        <w:t>j</w:t>
      </w:r>
      <w:r w:rsidRPr="008848E4">
        <w:rPr>
          <w:szCs w:val="22"/>
          <w:lang w:val="sr-Latn-CS"/>
        </w:rPr>
        <w:t>ekaru</w:t>
      </w:r>
      <w:proofErr w:type="spellEnd"/>
      <w:r w:rsidR="00352F9B">
        <w:rPr>
          <w:szCs w:val="22"/>
          <w:lang w:val="sr-Latn-CS"/>
        </w:rPr>
        <w:t xml:space="preserve">. </w:t>
      </w:r>
      <w:r w:rsidRPr="008848E4">
        <w:rPr>
          <w:szCs w:val="22"/>
          <w:lang w:val="sr-Latn-CS"/>
        </w:rPr>
        <w:t xml:space="preserve">Simptomi </w:t>
      </w:r>
      <w:proofErr w:type="spellStart"/>
      <w:r w:rsidRPr="008848E4">
        <w:rPr>
          <w:szCs w:val="22"/>
          <w:lang w:val="sr-Latn-CS"/>
        </w:rPr>
        <w:t>predoziranja</w:t>
      </w:r>
      <w:proofErr w:type="spellEnd"/>
      <w:r w:rsidRPr="008848E4">
        <w:rPr>
          <w:szCs w:val="22"/>
          <w:lang w:val="sr-Latn-CS"/>
        </w:rPr>
        <w:t xml:space="preserve"> su snižen krvni pritisak, ubrzan rad srca, ali je moguće i usporenje srčanog rada</w:t>
      </w:r>
      <w:r>
        <w:rPr>
          <w:b/>
          <w:iCs/>
          <w:szCs w:val="22"/>
          <w:lang w:val="sr-Latn-CS"/>
        </w:rPr>
        <w:t>.</w:t>
      </w:r>
    </w:p>
    <w:p w14:paraId="0B340B76" w14:textId="7E805F1F" w:rsidR="001722D6" w:rsidRPr="00F06C7B" w:rsidRDefault="001722D6" w:rsidP="009A1695">
      <w:pPr>
        <w:spacing w:before="120" w:after="120"/>
        <w:rPr>
          <w:b/>
          <w:bCs/>
          <w:szCs w:val="22"/>
          <w:lang w:val="sr-Latn-CS"/>
        </w:rPr>
      </w:pPr>
      <w:r w:rsidRPr="00F06C7B">
        <w:rPr>
          <w:b/>
          <w:bCs/>
          <w:iCs/>
          <w:szCs w:val="22"/>
          <w:lang w:val="sr-Latn-CS"/>
        </w:rPr>
        <w:t xml:space="preserve">Ako ste zaboravili da </w:t>
      </w:r>
      <w:r w:rsidRPr="00F06C7B">
        <w:rPr>
          <w:b/>
          <w:bCs/>
          <w:szCs w:val="22"/>
          <w:lang w:val="sr-Latn-CS"/>
        </w:rPr>
        <w:t xml:space="preserve">uzmete </w:t>
      </w:r>
      <w:proofErr w:type="spellStart"/>
      <w:r w:rsidRPr="00F06C7B">
        <w:rPr>
          <w:b/>
          <w:bCs/>
          <w:szCs w:val="22"/>
          <w:lang w:val="sr-Latn-CS"/>
        </w:rPr>
        <w:t>l</w:t>
      </w:r>
      <w:r w:rsidR="00C16FA9">
        <w:rPr>
          <w:b/>
          <w:bCs/>
          <w:szCs w:val="22"/>
          <w:lang w:val="sr-Latn-CS"/>
        </w:rPr>
        <w:t>ij</w:t>
      </w:r>
      <w:r w:rsidRPr="00F06C7B">
        <w:rPr>
          <w:b/>
          <w:bCs/>
          <w:szCs w:val="22"/>
          <w:lang w:val="sr-Latn-CS"/>
        </w:rPr>
        <w:t>ek</w:t>
      </w:r>
      <w:proofErr w:type="spellEnd"/>
      <w:r w:rsidRPr="00F06C7B">
        <w:rPr>
          <w:b/>
          <w:bCs/>
          <w:szCs w:val="22"/>
          <w:lang w:val="sr-Latn-CS"/>
        </w:rPr>
        <w:t xml:space="preserve"> </w:t>
      </w:r>
      <w:r w:rsidR="0072780D">
        <w:rPr>
          <w:b/>
          <w:bCs/>
          <w:szCs w:val="22"/>
          <w:lang w:val="sr-Cyrl-CS"/>
        </w:rPr>
        <w:t>Losar</w:t>
      </w:r>
    </w:p>
    <w:p w14:paraId="2211674A" w14:textId="4D7D5006" w:rsidR="00352F9B" w:rsidRDefault="0072780D" w:rsidP="006B57C7">
      <w:pPr>
        <w:widowControl w:val="0"/>
        <w:autoSpaceDE w:val="0"/>
        <w:autoSpaceDN w:val="0"/>
        <w:spacing w:before="120" w:after="120"/>
        <w:rPr>
          <w:b/>
          <w:szCs w:val="22"/>
          <w:lang w:val="sr-Latn-CS"/>
        </w:rPr>
      </w:pPr>
      <w:r w:rsidRPr="008848E4">
        <w:rPr>
          <w:bCs/>
          <w:szCs w:val="22"/>
          <w:lang w:val="sr-Latn-CS"/>
        </w:rPr>
        <w:t xml:space="preserve">Ukoliko </w:t>
      </w:r>
      <w:proofErr w:type="spellStart"/>
      <w:r w:rsidR="00352F9B">
        <w:rPr>
          <w:bCs/>
          <w:szCs w:val="22"/>
          <w:lang w:val="sr-Latn-CS"/>
        </w:rPr>
        <w:t>slu</w:t>
      </w:r>
      <w:proofErr w:type="spellEnd"/>
      <w:r w:rsidR="00352F9B">
        <w:rPr>
          <w:bCs/>
          <w:szCs w:val="22"/>
          <w:lang w:val="sr-Latn-RS"/>
        </w:rPr>
        <w:t xml:space="preserve">čajno </w:t>
      </w:r>
      <w:r w:rsidRPr="008848E4">
        <w:rPr>
          <w:bCs/>
          <w:szCs w:val="22"/>
          <w:lang w:val="sr-Latn-CS"/>
        </w:rPr>
        <w:t>propustite da uzmete dnevnu dozu, sl</w:t>
      </w:r>
      <w:r w:rsidR="00C16FA9">
        <w:rPr>
          <w:bCs/>
          <w:szCs w:val="22"/>
          <w:lang w:val="sr-Latn-CS"/>
        </w:rPr>
        <w:t>j</w:t>
      </w:r>
      <w:r w:rsidRPr="008848E4">
        <w:rPr>
          <w:bCs/>
          <w:szCs w:val="22"/>
          <w:lang w:val="sr-Latn-CS"/>
        </w:rPr>
        <w:t xml:space="preserve">edeću dozu uzmite u uobičajeno </w:t>
      </w:r>
      <w:proofErr w:type="spellStart"/>
      <w:r w:rsidRPr="008848E4">
        <w:rPr>
          <w:bCs/>
          <w:szCs w:val="22"/>
          <w:lang w:val="sr-Latn-CS"/>
        </w:rPr>
        <w:t>vr</w:t>
      </w:r>
      <w:r w:rsidR="00C16FA9">
        <w:rPr>
          <w:bCs/>
          <w:szCs w:val="22"/>
          <w:lang w:val="sr-Latn-CS"/>
        </w:rPr>
        <w:t>ij</w:t>
      </w:r>
      <w:r w:rsidRPr="008848E4">
        <w:rPr>
          <w:bCs/>
          <w:szCs w:val="22"/>
          <w:lang w:val="sr-Latn-CS"/>
        </w:rPr>
        <w:t>eme</w:t>
      </w:r>
      <w:proofErr w:type="spellEnd"/>
      <w:r w:rsidRPr="008848E4">
        <w:rPr>
          <w:bCs/>
          <w:szCs w:val="22"/>
          <w:lang w:val="sr-Latn-CS"/>
        </w:rPr>
        <w:t>.</w:t>
      </w:r>
      <w:r w:rsidR="00352F9B">
        <w:rPr>
          <w:bCs/>
          <w:szCs w:val="22"/>
          <w:lang w:val="sr-Latn-CS"/>
        </w:rPr>
        <w:t xml:space="preserve"> </w:t>
      </w:r>
      <w:r w:rsidRPr="008848E4">
        <w:rPr>
          <w:bCs/>
          <w:szCs w:val="22"/>
          <w:lang w:val="sr-Latn-CS"/>
        </w:rPr>
        <w:t>Ne uzima</w:t>
      </w:r>
      <w:r w:rsidR="00D04772">
        <w:rPr>
          <w:bCs/>
          <w:szCs w:val="22"/>
          <w:lang w:val="sr-Latn-CS"/>
        </w:rPr>
        <w:t>j</w:t>
      </w:r>
      <w:r w:rsidRPr="008848E4">
        <w:rPr>
          <w:bCs/>
          <w:szCs w:val="22"/>
          <w:lang w:val="sr-Latn-CS"/>
        </w:rPr>
        <w:t>t</w:t>
      </w:r>
      <w:r w:rsidR="00D04772">
        <w:rPr>
          <w:bCs/>
          <w:szCs w:val="22"/>
          <w:lang w:val="sr-Latn-CS"/>
        </w:rPr>
        <w:t>e</w:t>
      </w:r>
      <w:r w:rsidRPr="008848E4">
        <w:rPr>
          <w:bCs/>
          <w:szCs w:val="22"/>
          <w:lang w:val="sr-Latn-CS"/>
        </w:rPr>
        <w:t xml:space="preserve"> duplu dozu da bi nadoknadili propuštenu</w:t>
      </w:r>
      <w:r w:rsidR="00D04772">
        <w:rPr>
          <w:bCs/>
          <w:szCs w:val="22"/>
          <w:lang w:val="sr-Latn-CS"/>
        </w:rPr>
        <w:t xml:space="preserve"> dozu</w:t>
      </w:r>
      <w:r w:rsidRPr="008848E4">
        <w:rPr>
          <w:bCs/>
          <w:szCs w:val="22"/>
          <w:lang w:val="sr-Latn-CS"/>
        </w:rPr>
        <w:t>.</w:t>
      </w:r>
      <w:r w:rsidR="00352F9B">
        <w:rPr>
          <w:szCs w:val="22"/>
          <w:lang w:val="sr-Latn-CS"/>
        </w:rPr>
        <w:t xml:space="preserve"> </w:t>
      </w:r>
    </w:p>
    <w:p w14:paraId="6F0D9DF5" w14:textId="17FA48C0" w:rsidR="0072780D" w:rsidRPr="005B51F3" w:rsidRDefault="00352F9B" w:rsidP="009A1695">
      <w:pPr>
        <w:widowControl w:val="0"/>
        <w:autoSpaceDE w:val="0"/>
        <w:autoSpaceDN w:val="0"/>
        <w:spacing w:before="120" w:after="120"/>
        <w:rPr>
          <w:szCs w:val="22"/>
          <w:lang w:val="sr-Latn-CS"/>
        </w:rPr>
      </w:pPr>
      <w:r w:rsidRPr="005B51F3">
        <w:rPr>
          <w:szCs w:val="22"/>
          <w:lang w:val="sr-Latn-CS"/>
        </w:rPr>
        <w:t xml:space="preserve">Ako imate dodatnih pitanja o </w:t>
      </w:r>
      <w:proofErr w:type="spellStart"/>
      <w:r w:rsidRPr="005B51F3">
        <w:rPr>
          <w:szCs w:val="22"/>
          <w:lang w:val="sr-Latn-CS"/>
        </w:rPr>
        <w:t>prim</w:t>
      </w:r>
      <w:r w:rsidR="00C16FA9">
        <w:rPr>
          <w:szCs w:val="22"/>
          <w:lang w:val="sr-Latn-CS"/>
        </w:rPr>
        <w:t>j</w:t>
      </w:r>
      <w:r w:rsidRPr="005B51F3">
        <w:rPr>
          <w:szCs w:val="22"/>
          <w:lang w:val="sr-Latn-CS"/>
        </w:rPr>
        <w:t>eni</w:t>
      </w:r>
      <w:proofErr w:type="spellEnd"/>
      <w:r w:rsidRPr="005B51F3">
        <w:rPr>
          <w:szCs w:val="22"/>
          <w:lang w:val="sr-Latn-CS"/>
        </w:rPr>
        <w:t xml:space="preserve"> ovog </w:t>
      </w:r>
      <w:proofErr w:type="spellStart"/>
      <w:r w:rsidRPr="005B51F3">
        <w:rPr>
          <w:szCs w:val="22"/>
          <w:lang w:val="sr-Latn-CS"/>
        </w:rPr>
        <w:t>l</w:t>
      </w:r>
      <w:r w:rsidR="00C16FA9">
        <w:rPr>
          <w:szCs w:val="22"/>
          <w:lang w:val="sr-Latn-CS"/>
        </w:rPr>
        <w:t>ij</w:t>
      </w:r>
      <w:r w:rsidRPr="005B51F3">
        <w:rPr>
          <w:szCs w:val="22"/>
          <w:lang w:val="sr-Latn-CS"/>
        </w:rPr>
        <w:t>eka</w:t>
      </w:r>
      <w:proofErr w:type="spellEnd"/>
      <w:r w:rsidRPr="005B51F3">
        <w:rPr>
          <w:szCs w:val="22"/>
          <w:lang w:val="sr-Latn-CS"/>
        </w:rPr>
        <w:t xml:space="preserve">, obratite se svom </w:t>
      </w:r>
      <w:proofErr w:type="spellStart"/>
      <w:r w:rsidRPr="005B51F3">
        <w:rPr>
          <w:szCs w:val="22"/>
          <w:lang w:val="sr-Latn-CS"/>
        </w:rPr>
        <w:t>l</w:t>
      </w:r>
      <w:r w:rsidR="00C16FA9">
        <w:rPr>
          <w:szCs w:val="22"/>
          <w:lang w:val="sr-Latn-CS"/>
        </w:rPr>
        <w:t>j</w:t>
      </w:r>
      <w:r w:rsidRPr="005B51F3">
        <w:rPr>
          <w:szCs w:val="22"/>
          <w:lang w:val="sr-Latn-CS"/>
        </w:rPr>
        <w:t>ekaru</w:t>
      </w:r>
      <w:proofErr w:type="spellEnd"/>
      <w:r w:rsidRPr="005B51F3">
        <w:rPr>
          <w:szCs w:val="22"/>
          <w:lang w:val="sr-Latn-CS"/>
        </w:rPr>
        <w:t xml:space="preserve"> ili farmaceutu.</w:t>
      </w:r>
    </w:p>
    <w:p w14:paraId="3EAB25CB" w14:textId="2409032F" w:rsidR="001722D6" w:rsidRPr="00F06C7B" w:rsidRDefault="001722D6" w:rsidP="009A1695">
      <w:pPr>
        <w:spacing w:before="120" w:after="120"/>
        <w:rPr>
          <w:b/>
          <w:bCs/>
          <w:szCs w:val="22"/>
          <w:lang w:val="sr-Latn-CS"/>
        </w:rPr>
      </w:pPr>
      <w:r w:rsidRPr="00F06C7B">
        <w:rPr>
          <w:b/>
          <w:bCs/>
          <w:szCs w:val="22"/>
          <w:lang w:val="sr-Latn-CS"/>
        </w:rPr>
        <w:t>Ako prestanete da uzimate</w:t>
      </w:r>
      <w:r w:rsidRPr="00F06C7B">
        <w:rPr>
          <w:b/>
          <w:bCs/>
          <w:iCs/>
          <w:szCs w:val="22"/>
          <w:lang w:val="sr-Latn-CS"/>
        </w:rPr>
        <w:t xml:space="preserve"> </w:t>
      </w:r>
      <w:proofErr w:type="spellStart"/>
      <w:r w:rsidRPr="00F06C7B">
        <w:rPr>
          <w:b/>
          <w:bCs/>
          <w:szCs w:val="22"/>
          <w:lang w:val="sr-Latn-CS"/>
        </w:rPr>
        <w:t>l</w:t>
      </w:r>
      <w:r w:rsidR="00C16FA9">
        <w:rPr>
          <w:b/>
          <w:bCs/>
          <w:szCs w:val="22"/>
          <w:lang w:val="sr-Latn-CS"/>
        </w:rPr>
        <w:t>ij</w:t>
      </w:r>
      <w:r w:rsidRPr="00F06C7B">
        <w:rPr>
          <w:b/>
          <w:bCs/>
          <w:szCs w:val="22"/>
          <w:lang w:val="sr-Latn-CS"/>
        </w:rPr>
        <w:t>ek</w:t>
      </w:r>
      <w:proofErr w:type="spellEnd"/>
      <w:r w:rsidRPr="00F06C7B">
        <w:rPr>
          <w:b/>
          <w:bCs/>
          <w:szCs w:val="22"/>
          <w:lang w:val="sr-Latn-CS"/>
        </w:rPr>
        <w:t xml:space="preserve"> </w:t>
      </w:r>
      <w:r w:rsidR="0072780D">
        <w:rPr>
          <w:b/>
          <w:bCs/>
          <w:szCs w:val="22"/>
          <w:lang w:val="sr-Cyrl-CS"/>
        </w:rPr>
        <w:t>Losar</w:t>
      </w:r>
    </w:p>
    <w:p w14:paraId="0D8B8408" w14:textId="4DA43DAA" w:rsidR="001722D6" w:rsidRDefault="00352F9B" w:rsidP="009A1695">
      <w:pPr>
        <w:pStyle w:val="Header"/>
        <w:spacing w:before="120" w:after="120"/>
        <w:rPr>
          <w:bCs/>
          <w:szCs w:val="22"/>
          <w:lang w:val="sr-Latn-CS"/>
        </w:rPr>
      </w:pPr>
      <w:r w:rsidRPr="00352F9B">
        <w:rPr>
          <w:bCs/>
          <w:szCs w:val="22"/>
          <w:lang w:val="sr-Latn-CS"/>
        </w:rPr>
        <w:t xml:space="preserve">Čak i ako se dobro </w:t>
      </w:r>
      <w:proofErr w:type="spellStart"/>
      <w:r w:rsidRPr="00352F9B">
        <w:rPr>
          <w:bCs/>
          <w:szCs w:val="22"/>
          <w:lang w:val="sr-Latn-CS"/>
        </w:rPr>
        <w:t>os</w:t>
      </w:r>
      <w:r w:rsidR="00C16FA9">
        <w:rPr>
          <w:bCs/>
          <w:szCs w:val="22"/>
          <w:lang w:val="sr-Latn-CS"/>
        </w:rPr>
        <w:t>j</w:t>
      </w:r>
      <w:r w:rsidRPr="00352F9B">
        <w:rPr>
          <w:bCs/>
          <w:szCs w:val="22"/>
          <w:lang w:val="sr-Latn-CS"/>
        </w:rPr>
        <w:t>ećate</w:t>
      </w:r>
      <w:proofErr w:type="spellEnd"/>
      <w:r w:rsidRPr="00352F9B">
        <w:rPr>
          <w:bCs/>
          <w:szCs w:val="22"/>
          <w:lang w:val="sr-Latn-CS"/>
        </w:rPr>
        <w:t xml:space="preserve">, nemojte prestati da uzimate </w:t>
      </w:r>
      <w:proofErr w:type="spellStart"/>
      <w:r w:rsidRPr="00352F9B">
        <w:rPr>
          <w:bCs/>
          <w:szCs w:val="22"/>
          <w:lang w:val="sr-Latn-CS"/>
        </w:rPr>
        <w:t>l</w:t>
      </w:r>
      <w:r w:rsidR="00C16FA9">
        <w:rPr>
          <w:bCs/>
          <w:szCs w:val="22"/>
          <w:lang w:val="sr-Latn-CS"/>
        </w:rPr>
        <w:t>ij</w:t>
      </w:r>
      <w:r w:rsidRPr="00352F9B">
        <w:rPr>
          <w:bCs/>
          <w:szCs w:val="22"/>
          <w:lang w:val="sr-Latn-CS"/>
        </w:rPr>
        <w:t>ek</w:t>
      </w:r>
      <w:proofErr w:type="spellEnd"/>
      <w:r w:rsidRPr="00352F9B">
        <w:rPr>
          <w:bCs/>
          <w:szCs w:val="22"/>
          <w:lang w:val="sr-Latn-CS"/>
        </w:rPr>
        <w:t xml:space="preserve"> bez konsulta</w:t>
      </w:r>
      <w:r>
        <w:rPr>
          <w:bCs/>
          <w:szCs w:val="22"/>
          <w:lang w:val="sr-Latn-CS"/>
        </w:rPr>
        <w:t xml:space="preserve">cije sa </w:t>
      </w:r>
      <w:proofErr w:type="spellStart"/>
      <w:r>
        <w:rPr>
          <w:bCs/>
          <w:szCs w:val="22"/>
          <w:lang w:val="sr-Latn-CS"/>
        </w:rPr>
        <w:t>l</w:t>
      </w:r>
      <w:r w:rsidR="00C16FA9">
        <w:rPr>
          <w:bCs/>
          <w:szCs w:val="22"/>
          <w:lang w:val="sr-Latn-CS"/>
        </w:rPr>
        <w:t>j</w:t>
      </w:r>
      <w:r>
        <w:rPr>
          <w:bCs/>
          <w:szCs w:val="22"/>
          <w:lang w:val="sr-Latn-CS"/>
        </w:rPr>
        <w:t>ekarom</w:t>
      </w:r>
      <w:proofErr w:type="spellEnd"/>
      <w:r>
        <w:rPr>
          <w:bCs/>
          <w:szCs w:val="22"/>
          <w:lang w:val="sr-Latn-CS"/>
        </w:rPr>
        <w:t xml:space="preserve">. Važno je da se </w:t>
      </w:r>
      <w:r w:rsidRPr="00352F9B">
        <w:rPr>
          <w:bCs/>
          <w:szCs w:val="22"/>
          <w:lang w:val="sr-Latn-CS"/>
        </w:rPr>
        <w:t xml:space="preserve">pridržavate uputstva koje Vam je dao Vaš </w:t>
      </w:r>
      <w:proofErr w:type="spellStart"/>
      <w:r w:rsidRPr="00352F9B">
        <w:rPr>
          <w:bCs/>
          <w:szCs w:val="22"/>
          <w:lang w:val="sr-Latn-CS"/>
        </w:rPr>
        <w:t>l</w:t>
      </w:r>
      <w:r w:rsidR="00C16FA9">
        <w:rPr>
          <w:bCs/>
          <w:szCs w:val="22"/>
          <w:lang w:val="sr-Latn-CS"/>
        </w:rPr>
        <w:t>j</w:t>
      </w:r>
      <w:r w:rsidRPr="00352F9B">
        <w:rPr>
          <w:bCs/>
          <w:szCs w:val="22"/>
          <w:lang w:val="sr-Latn-CS"/>
        </w:rPr>
        <w:t>ekar</w:t>
      </w:r>
      <w:proofErr w:type="spellEnd"/>
      <w:r w:rsidRPr="00352F9B">
        <w:rPr>
          <w:bCs/>
          <w:szCs w:val="22"/>
          <w:lang w:val="sr-Latn-CS"/>
        </w:rPr>
        <w:t>.</w:t>
      </w:r>
    </w:p>
    <w:p w14:paraId="210253FB" w14:textId="0AA0FC45" w:rsidR="00DE5105" w:rsidRDefault="00DE5105" w:rsidP="003241A7">
      <w:pPr>
        <w:widowControl w:val="0"/>
        <w:autoSpaceDE w:val="0"/>
        <w:autoSpaceDN w:val="0"/>
        <w:rPr>
          <w:szCs w:val="22"/>
          <w:lang w:val="sr-Latn-CS"/>
        </w:rPr>
      </w:pPr>
      <w:r w:rsidRPr="005B51F3">
        <w:rPr>
          <w:szCs w:val="22"/>
          <w:lang w:val="sr-Latn-CS"/>
        </w:rPr>
        <w:t xml:space="preserve">Ako imate dodatnih pitanja o </w:t>
      </w:r>
      <w:proofErr w:type="spellStart"/>
      <w:r w:rsidRPr="005B51F3">
        <w:rPr>
          <w:szCs w:val="22"/>
          <w:lang w:val="sr-Latn-CS"/>
        </w:rPr>
        <w:t>prim</w:t>
      </w:r>
      <w:r w:rsidR="00C16FA9">
        <w:rPr>
          <w:szCs w:val="22"/>
          <w:lang w:val="sr-Latn-CS"/>
        </w:rPr>
        <w:t>j</w:t>
      </w:r>
      <w:r w:rsidRPr="005B51F3">
        <w:rPr>
          <w:szCs w:val="22"/>
          <w:lang w:val="sr-Latn-CS"/>
        </w:rPr>
        <w:t>eni</w:t>
      </w:r>
      <w:proofErr w:type="spellEnd"/>
      <w:r w:rsidRPr="005B51F3">
        <w:rPr>
          <w:szCs w:val="22"/>
          <w:lang w:val="sr-Latn-CS"/>
        </w:rPr>
        <w:t xml:space="preserve"> ovog </w:t>
      </w:r>
      <w:proofErr w:type="spellStart"/>
      <w:r w:rsidRPr="005B51F3">
        <w:rPr>
          <w:szCs w:val="22"/>
          <w:lang w:val="sr-Latn-CS"/>
        </w:rPr>
        <w:t>l</w:t>
      </w:r>
      <w:r w:rsidR="00C16FA9">
        <w:rPr>
          <w:szCs w:val="22"/>
          <w:lang w:val="sr-Latn-CS"/>
        </w:rPr>
        <w:t>ij</w:t>
      </w:r>
      <w:r w:rsidRPr="005B51F3">
        <w:rPr>
          <w:szCs w:val="22"/>
          <w:lang w:val="sr-Latn-CS"/>
        </w:rPr>
        <w:t>eka</w:t>
      </w:r>
      <w:proofErr w:type="spellEnd"/>
      <w:r w:rsidRPr="005B51F3">
        <w:rPr>
          <w:szCs w:val="22"/>
          <w:lang w:val="sr-Latn-CS"/>
        </w:rPr>
        <w:t xml:space="preserve">, obratite se svom </w:t>
      </w:r>
      <w:proofErr w:type="spellStart"/>
      <w:r w:rsidRPr="005B51F3">
        <w:rPr>
          <w:szCs w:val="22"/>
          <w:lang w:val="sr-Latn-CS"/>
        </w:rPr>
        <w:t>l</w:t>
      </w:r>
      <w:r w:rsidR="00C16FA9">
        <w:rPr>
          <w:szCs w:val="22"/>
          <w:lang w:val="sr-Latn-CS"/>
        </w:rPr>
        <w:t>j</w:t>
      </w:r>
      <w:r w:rsidRPr="005B51F3">
        <w:rPr>
          <w:szCs w:val="22"/>
          <w:lang w:val="sr-Latn-CS"/>
        </w:rPr>
        <w:t>ekaru</w:t>
      </w:r>
      <w:proofErr w:type="spellEnd"/>
      <w:r w:rsidRPr="005B51F3">
        <w:rPr>
          <w:szCs w:val="22"/>
          <w:lang w:val="sr-Latn-CS"/>
        </w:rPr>
        <w:t xml:space="preserve"> ili farmaceutu.</w:t>
      </w:r>
    </w:p>
    <w:p w14:paraId="598EEC37" w14:textId="52FA6AFF" w:rsidR="007565AF" w:rsidRDefault="007565AF" w:rsidP="003241A7">
      <w:pPr>
        <w:widowControl w:val="0"/>
        <w:autoSpaceDE w:val="0"/>
        <w:autoSpaceDN w:val="0"/>
        <w:rPr>
          <w:szCs w:val="22"/>
          <w:lang w:val="sr-Latn-CS"/>
        </w:rPr>
      </w:pPr>
    </w:p>
    <w:p w14:paraId="6BE7A56E" w14:textId="77777777" w:rsidR="003241A7" w:rsidRPr="005B51F3" w:rsidRDefault="003241A7" w:rsidP="003241A7">
      <w:pPr>
        <w:widowControl w:val="0"/>
        <w:autoSpaceDE w:val="0"/>
        <w:autoSpaceDN w:val="0"/>
        <w:rPr>
          <w:szCs w:val="22"/>
          <w:lang w:val="sr-Latn-CS"/>
        </w:rPr>
      </w:pPr>
    </w:p>
    <w:p w14:paraId="4E33DDBE" w14:textId="77777777" w:rsidR="007565AF" w:rsidRPr="007565AF" w:rsidRDefault="007565AF" w:rsidP="003241A7">
      <w:pPr>
        <w:tabs>
          <w:tab w:val="clear" w:pos="284"/>
          <w:tab w:val="left" w:pos="540"/>
          <w:tab w:val="left" w:pos="569"/>
        </w:tabs>
        <w:jc w:val="left"/>
        <w:rPr>
          <w:b/>
          <w:bCs/>
          <w:szCs w:val="22"/>
          <w:lang w:val="pt-PT"/>
        </w:rPr>
      </w:pPr>
      <w:r w:rsidRPr="007565AF">
        <w:rPr>
          <w:b/>
          <w:bCs/>
          <w:szCs w:val="22"/>
          <w:lang w:val="pt-PT"/>
        </w:rPr>
        <w:t xml:space="preserve">4. </w:t>
      </w:r>
      <w:r w:rsidRPr="007565AF">
        <w:rPr>
          <w:b/>
          <w:bCs/>
          <w:szCs w:val="22"/>
          <w:lang w:val="sr-Latn-CS"/>
        </w:rPr>
        <w:tab/>
      </w:r>
      <w:r w:rsidRPr="007565AF">
        <w:rPr>
          <w:b/>
          <w:bCs/>
          <w:szCs w:val="22"/>
          <w:lang w:val="pt-PT"/>
        </w:rPr>
        <w:t>MOGUĆA NEŽELJENA DEJSTVA</w:t>
      </w:r>
    </w:p>
    <w:p w14:paraId="36CE92A6" w14:textId="77777777" w:rsidR="007565AF" w:rsidRPr="007565AF" w:rsidRDefault="007565AF" w:rsidP="007565AF">
      <w:pPr>
        <w:tabs>
          <w:tab w:val="clear" w:pos="284"/>
        </w:tabs>
        <w:jc w:val="left"/>
        <w:rPr>
          <w:szCs w:val="22"/>
          <w:lang w:val="sr-Latn-CS"/>
        </w:rPr>
      </w:pPr>
    </w:p>
    <w:p w14:paraId="2DDCAEDE" w14:textId="58B40B20" w:rsidR="007565AF" w:rsidRPr="007565AF" w:rsidRDefault="007565AF" w:rsidP="007565AF">
      <w:pPr>
        <w:numPr>
          <w:ilvl w:val="12"/>
          <w:numId w:val="0"/>
        </w:numPr>
        <w:tabs>
          <w:tab w:val="clear" w:pos="284"/>
          <w:tab w:val="left" w:pos="720"/>
        </w:tabs>
        <w:ind w:right="-29"/>
        <w:jc w:val="left"/>
        <w:rPr>
          <w:szCs w:val="22"/>
          <w:lang w:val="pt-PT"/>
        </w:rPr>
      </w:pPr>
      <w:r w:rsidRPr="007565AF">
        <w:rPr>
          <w:szCs w:val="22"/>
          <w:lang w:val="pt-PT"/>
        </w:rPr>
        <w:t xml:space="preserve">Kao i svi ljekovi i lijek </w:t>
      </w:r>
      <w:r>
        <w:rPr>
          <w:szCs w:val="22"/>
          <w:lang w:val="pt-PT"/>
        </w:rPr>
        <w:t>Losar</w:t>
      </w:r>
      <w:r w:rsidRPr="007565AF">
        <w:rPr>
          <w:szCs w:val="22"/>
          <w:lang w:val="pt-PT"/>
        </w:rPr>
        <w:t xml:space="preserve"> može izazvati neželjena dejstva, iako se ona ne moraju javiti kod svakoga.</w:t>
      </w:r>
    </w:p>
    <w:p w14:paraId="335C89A7" w14:textId="4554683A" w:rsidR="0072780D" w:rsidRPr="008848E4" w:rsidRDefault="0072780D" w:rsidP="006B57C7">
      <w:pPr>
        <w:spacing w:before="120"/>
        <w:rPr>
          <w:lang w:val="sr-Latn-CS"/>
        </w:rPr>
      </w:pPr>
      <w:r w:rsidRPr="008848E4">
        <w:rPr>
          <w:lang w:val="sr-Latn-CS"/>
        </w:rPr>
        <w:t xml:space="preserve">Ukoliko </w:t>
      </w:r>
      <w:proofErr w:type="spellStart"/>
      <w:r w:rsidRPr="008848E4">
        <w:rPr>
          <w:lang w:val="sr-Latn-CS"/>
        </w:rPr>
        <w:t>prim</w:t>
      </w:r>
      <w:r w:rsidR="00C16FA9">
        <w:rPr>
          <w:lang w:val="sr-Latn-CS"/>
        </w:rPr>
        <w:t>ij</w:t>
      </w:r>
      <w:r w:rsidRPr="008848E4">
        <w:rPr>
          <w:lang w:val="sr-Latn-CS"/>
        </w:rPr>
        <w:t>etite</w:t>
      </w:r>
      <w:proofErr w:type="spellEnd"/>
      <w:r w:rsidRPr="008848E4">
        <w:rPr>
          <w:lang w:val="sr-Latn-CS"/>
        </w:rPr>
        <w:t xml:space="preserve"> sl</w:t>
      </w:r>
      <w:r w:rsidR="00C16FA9">
        <w:rPr>
          <w:lang w:val="sr-Latn-CS"/>
        </w:rPr>
        <w:t>j</w:t>
      </w:r>
      <w:r w:rsidRPr="008848E4">
        <w:rPr>
          <w:lang w:val="sr-Latn-CS"/>
        </w:rPr>
        <w:t xml:space="preserve">edeće simptome, prestanite sa </w:t>
      </w:r>
      <w:proofErr w:type="spellStart"/>
      <w:r w:rsidRPr="008848E4">
        <w:rPr>
          <w:lang w:val="sr-Latn-CS"/>
        </w:rPr>
        <w:t>prim</w:t>
      </w:r>
      <w:r w:rsidR="00C16FA9">
        <w:rPr>
          <w:lang w:val="sr-Latn-CS"/>
        </w:rPr>
        <w:t>j</w:t>
      </w:r>
      <w:r w:rsidRPr="008848E4">
        <w:rPr>
          <w:lang w:val="sr-Latn-CS"/>
        </w:rPr>
        <w:t>enom</w:t>
      </w:r>
      <w:proofErr w:type="spellEnd"/>
      <w:r w:rsidRPr="008848E4">
        <w:rPr>
          <w:lang w:val="sr-Latn-CS"/>
        </w:rPr>
        <w:t xml:space="preserve"> </w:t>
      </w:r>
      <w:proofErr w:type="spellStart"/>
      <w:r w:rsidRPr="008848E4">
        <w:rPr>
          <w:lang w:val="sr-Latn-CS"/>
        </w:rPr>
        <w:t>losartana</w:t>
      </w:r>
      <w:proofErr w:type="spellEnd"/>
      <w:r w:rsidR="00F54EE6">
        <w:rPr>
          <w:lang w:val="sr-Latn-CS"/>
        </w:rPr>
        <w:t xml:space="preserve"> i</w:t>
      </w:r>
      <w:r w:rsidR="00263395">
        <w:rPr>
          <w:lang w:val="sr-Latn-CS"/>
        </w:rPr>
        <w:t xml:space="preserve"> </w:t>
      </w:r>
      <w:r w:rsidRPr="008848E4">
        <w:rPr>
          <w:lang w:val="sr-Latn-CS"/>
        </w:rPr>
        <w:t xml:space="preserve">odmah se javite </w:t>
      </w:r>
      <w:proofErr w:type="spellStart"/>
      <w:r w:rsidRPr="008848E4">
        <w:rPr>
          <w:lang w:val="sr-Latn-CS"/>
        </w:rPr>
        <w:t>l</w:t>
      </w:r>
      <w:r w:rsidR="00C16FA9">
        <w:rPr>
          <w:lang w:val="sr-Latn-CS"/>
        </w:rPr>
        <w:t>j</w:t>
      </w:r>
      <w:r w:rsidRPr="008848E4">
        <w:rPr>
          <w:lang w:val="sr-Latn-CS"/>
        </w:rPr>
        <w:t>ekaru</w:t>
      </w:r>
      <w:proofErr w:type="spellEnd"/>
      <w:r w:rsidR="00352F9B">
        <w:rPr>
          <w:lang w:val="sr-Latn-CS"/>
        </w:rPr>
        <w:t xml:space="preserve"> ili idite u </w:t>
      </w:r>
      <w:r w:rsidR="00263395">
        <w:rPr>
          <w:lang w:val="sr-Latn-CS"/>
        </w:rPr>
        <w:t>hitnu službu najbliže</w:t>
      </w:r>
      <w:r w:rsidR="00352F9B">
        <w:rPr>
          <w:lang w:val="sr-Latn-CS"/>
        </w:rPr>
        <w:t xml:space="preserve"> </w:t>
      </w:r>
      <w:r w:rsidR="00263395">
        <w:rPr>
          <w:lang w:val="sr-Latn-CS"/>
        </w:rPr>
        <w:t>zdravstvene ustanove</w:t>
      </w:r>
      <w:r w:rsidRPr="008848E4">
        <w:rPr>
          <w:lang w:val="sr-Latn-CS"/>
        </w:rPr>
        <w:t>:</w:t>
      </w:r>
    </w:p>
    <w:p w14:paraId="70E13590" w14:textId="4260DBBD" w:rsidR="0072780D" w:rsidRPr="008848E4" w:rsidRDefault="000A079D" w:rsidP="006B57C7">
      <w:pPr>
        <w:pStyle w:val="Header"/>
        <w:numPr>
          <w:ilvl w:val="0"/>
          <w:numId w:val="45"/>
        </w:numPr>
        <w:tabs>
          <w:tab w:val="clear" w:pos="4536"/>
          <w:tab w:val="clear" w:pos="9072"/>
          <w:tab w:val="left" w:pos="284"/>
        </w:tabs>
        <w:spacing w:after="120"/>
        <w:ind w:left="284" w:hanging="142"/>
        <w:rPr>
          <w:szCs w:val="22"/>
          <w:lang w:val="sr-Latn-CS"/>
        </w:rPr>
      </w:pPr>
      <w:r>
        <w:rPr>
          <w:szCs w:val="22"/>
          <w:lang w:val="sr-Latn-CS"/>
        </w:rPr>
        <w:t>t</w:t>
      </w:r>
      <w:r w:rsidR="000A35EB">
        <w:rPr>
          <w:szCs w:val="22"/>
          <w:lang w:val="sr-Latn-CS"/>
        </w:rPr>
        <w:t>eška</w:t>
      </w:r>
      <w:r w:rsidR="0072780D" w:rsidRPr="008848E4">
        <w:rPr>
          <w:szCs w:val="22"/>
          <w:lang w:val="sr-Latn-CS"/>
        </w:rPr>
        <w:t xml:space="preserve"> alergijska reakcija (osip, svrab, ot</w:t>
      </w:r>
      <w:r w:rsidR="000A35EB">
        <w:rPr>
          <w:szCs w:val="22"/>
          <w:lang w:val="sr-Latn-CS"/>
        </w:rPr>
        <w:t>icanje</w:t>
      </w:r>
      <w:r w:rsidR="0072780D" w:rsidRPr="008848E4">
        <w:rPr>
          <w:szCs w:val="22"/>
          <w:lang w:val="sr-Latn-CS"/>
        </w:rPr>
        <w:t xml:space="preserve"> lica, usana, usta i grla koji može dovesti do otežanog gutanja i disanja). Ovo je ozbiljna, ali </w:t>
      </w:r>
      <w:proofErr w:type="spellStart"/>
      <w:r w:rsidR="0072780D" w:rsidRPr="008848E4">
        <w:rPr>
          <w:szCs w:val="22"/>
          <w:lang w:val="sr-Latn-CS"/>
        </w:rPr>
        <w:t>r</w:t>
      </w:r>
      <w:r w:rsidR="00C16FA9">
        <w:rPr>
          <w:szCs w:val="22"/>
          <w:lang w:val="sr-Latn-CS"/>
        </w:rPr>
        <w:t>ij</w:t>
      </w:r>
      <w:r w:rsidR="0072780D" w:rsidRPr="008848E4">
        <w:rPr>
          <w:szCs w:val="22"/>
          <w:lang w:val="sr-Latn-CS"/>
        </w:rPr>
        <w:t>etka</w:t>
      </w:r>
      <w:proofErr w:type="spellEnd"/>
      <w:r w:rsidR="0072780D" w:rsidRPr="008848E4">
        <w:rPr>
          <w:szCs w:val="22"/>
          <w:lang w:val="sr-Latn-CS"/>
        </w:rPr>
        <w:t xml:space="preserve"> neželjena reakcija, koja </w:t>
      </w:r>
      <w:r w:rsidR="000A35EB">
        <w:rPr>
          <w:szCs w:val="22"/>
          <w:lang w:val="sr-Latn-CS"/>
        </w:rPr>
        <w:t xml:space="preserve">može da </w:t>
      </w:r>
      <w:r w:rsidR="0072780D" w:rsidRPr="008848E4">
        <w:rPr>
          <w:szCs w:val="22"/>
          <w:lang w:val="sr-Latn-CS"/>
        </w:rPr>
        <w:t>se jav</w:t>
      </w:r>
      <w:r w:rsidR="000A35EB">
        <w:rPr>
          <w:szCs w:val="22"/>
          <w:lang w:val="sr-Latn-CS"/>
        </w:rPr>
        <w:t>i</w:t>
      </w:r>
      <w:r w:rsidR="0072780D" w:rsidRPr="008848E4">
        <w:rPr>
          <w:szCs w:val="22"/>
          <w:lang w:val="sr-Latn-CS"/>
        </w:rPr>
        <w:t xml:space="preserve"> kod </w:t>
      </w:r>
      <w:r w:rsidR="000A35EB">
        <w:rPr>
          <w:szCs w:val="22"/>
          <w:lang w:val="sr-Latn-CS"/>
        </w:rPr>
        <w:t xml:space="preserve">najviše </w:t>
      </w:r>
      <w:r w:rsidR="0072780D" w:rsidRPr="008848E4">
        <w:rPr>
          <w:szCs w:val="22"/>
          <w:lang w:val="sr-Latn-CS"/>
        </w:rPr>
        <w:t>1 na 1000 pacijenata</w:t>
      </w:r>
      <w:r w:rsidR="000A35EB">
        <w:rPr>
          <w:szCs w:val="22"/>
          <w:lang w:val="sr-Latn-CS"/>
        </w:rPr>
        <w:t xml:space="preserve"> koji uzimaju </w:t>
      </w:r>
      <w:proofErr w:type="spellStart"/>
      <w:r w:rsidR="000A35EB">
        <w:rPr>
          <w:szCs w:val="22"/>
          <w:lang w:val="sr-Latn-CS"/>
        </w:rPr>
        <w:t>l</w:t>
      </w:r>
      <w:r w:rsidR="00C16FA9">
        <w:rPr>
          <w:szCs w:val="22"/>
          <w:lang w:val="sr-Latn-CS"/>
        </w:rPr>
        <w:t>ij</w:t>
      </w:r>
      <w:r w:rsidR="000A35EB">
        <w:rPr>
          <w:szCs w:val="22"/>
          <w:lang w:val="sr-Latn-CS"/>
        </w:rPr>
        <w:t>ek</w:t>
      </w:r>
      <w:proofErr w:type="spellEnd"/>
      <w:r w:rsidR="0072780D" w:rsidRPr="008848E4">
        <w:rPr>
          <w:szCs w:val="22"/>
          <w:lang w:val="sr-Latn-CS"/>
        </w:rPr>
        <w:t>. Mož</w:t>
      </w:r>
      <w:r w:rsidR="000A35EB">
        <w:rPr>
          <w:szCs w:val="22"/>
          <w:lang w:val="sr-Latn-CS"/>
        </w:rPr>
        <w:t>da će biti potrebna</w:t>
      </w:r>
      <w:r w:rsidR="0072780D" w:rsidRPr="008848E4">
        <w:rPr>
          <w:szCs w:val="22"/>
          <w:lang w:val="sr-Latn-CS"/>
        </w:rPr>
        <w:t xml:space="preserve"> neodložn</w:t>
      </w:r>
      <w:r w:rsidR="000A35EB">
        <w:rPr>
          <w:szCs w:val="22"/>
          <w:lang w:val="sr-Latn-CS"/>
        </w:rPr>
        <w:t>a</w:t>
      </w:r>
      <w:r w:rsidR="0072780D" w:rsidRPr="008848E4">
        <w:rPr>
          <w:szCs w:val="22"/>
          <w:lang w:val="sr-Latn-CS"/>
        </w:rPr>
        <w:t xml:space="preserve"> medicinsk</w:t>
      </w:r>
      <w:r w:rsidR="000A35EB">
        <w:rPr>
          <w:szCs w:val="22"/>
          <w:lang w:val="sr-Latn-CS"/>
        </w:rPr>
        <w:t>a</w:t>
      </w:r>
      <w:r w:rsidR="0072780D" w:rsidRPr="008848E4">
        <w:rPr>
          <w:szCs w:val="22"/>
          <w:lang w:val="sr-Latn-CS"/>
        </w:rPr>
        <w:t xml:space="preserve"> pomoć i</w:t>
      </w:r>
      <w:r w:rsidR="000A35EB">
        <w:rPr>
          <w:szCs w:val="22"/>
          <w:lang w:val="sr-Latn-CS"/>
        </w:rPr>
        <w:t>li</w:t>
      </w:r>
      <w:r w:rsidR="0072780D" w:rsidRPr="008848E4">
        <w:rPr>
          <w:szCs w:val="22"/>
          <w:lang w:val="sr-Latn-CS"/>
        </w:rPr>
        <w:t xml:space="preserve"> hitn</w:t>
      </w:r>
      <w:r w:rsidR="000A35EB">
        <w:rPr>
          <w:szCs w:val="22"/>
          <w:lang w:val="sr-Latn-CS"/>
        </w:rPr>
        <w:t>a</w:t>
      </w:r>
      <w:r w:rsidR="0072780D" w:rsidRPr="008848E4">
        <w:rPr>
          <w:szCs w:val="22"/>
          <w:lang w:val="sr-Latn-CS"/>
        </w:rPr>
        <w:t xml:space="preserve"> </w:t>
      </w:r>
      <w:proofErr w:type="spellStart"/>
      <w:r w:rsidR="0072780D" w:rsidRPr="008848E4">
        <w:rPr>
          <w:szCs w:val="22"/>
          <w:lang w:val="sr-Latn-CS"/>
        </w:rPr>
        <w:t>hospitalizacij</w:t>
      </w:r>
      <w:r w:rsidR="000A35EB">
        <w:rPr>
          <w:szCs w:val="22"/>
          <w:lang w:val="sr-Latn-CS"/>
        </w:rPr>
        <w:t>a</w:t>
      </w:r>
      <w:proofErr w:type="spellEnd"/>
      <w:r w:rsidR="0072780D" w:rsidRPr="008848E4">
        <w:rPr>
          <w:szCs w:val="22"/>
          <w:lang w:val="sr-Latn-CS"/>
        </w:rPr>
        <w:t>.</w:t>
      </w:r>
    </w:p>
    <w:p w14:paraId="0693BFD3" w14:textId="18EDBF78" w:rsidR="0072780D" w:rsidRPr="008848E4" w:rsidRDefault="0072780D" w:rsidP="009A1695">
      <w:pPr>
        <w:pStyle w:val="Header"/>
        <w:tabs>
          <w:tab w:val="clear" w:pos="4536"/>
          <w:tab w:val="clear" w:pos="9072"/>
          <w:tab w:val="left" w:pos="284"/>
        </w:tabs>
        <w:spacing w:before="120" w:after="120"/>
        <w:rPr>
          <w:szCs w:val="22"/>
          <w:lang w:val="sr-Latn-CS"/>
        </w:rPr>
      </w:pPr>
      <w:r w:rsidRPr="008848E4">
        <w:rPr>
          <w:szCs w:val="22"/>
          <w:lang w:val="sr-Latn-CS"/>
        </w:rPr>
        <w:t>Sl</w:t>
      </w:r>
      <w:r w:rsidR="00C16FA9">
        <w:rPr>
          <w:szCs w:val="22"/>
          <w:lang w:val="sr-Latn-CS"/>
        </w:rPr>
        <w:t>j</w:t>
      </w:r>
      <w:r w:rsidRPr="008848E4">
        <w:rPr>
          <w:szCs w:val="22"/>
          <w:lang w:val="sr-Latn-CS"/>
        </w:rPr>
        <w:t>edeć</w:t>
      </w:r>
      <w:r w:rsidR="00855DCC">
        <w:rPr>
          <w:szCs w:val="22"/>
          <w:lang w:val="sr-Latn-CS"/>
        </w:rPr>
        <w:t>a</w:t>
      </w:r>
      <w:r w:rsidRPr="008848E4">
        <w:rPr>
          <w:szCs w:val="22"/>
          <w:lang w:val="sr-Latn-CS"/>
        </w:rPr>
        <w:t xml:space="preserve"> neželjen</w:t>
      </w:r>
      <w:r w:rsidR="00855DCC">
        <w:rPr>
          <w:szCs w:val="22"/>
          <w:lang w:val="sr-Latn-CS"/>
        </w:rPr>
        <w:t>a</w:t>
      </w:r>
      <w:r w:rsidRPr="008848E4">
        <w:rPr>
          <w:szCs w:val="22"/>
          <w:lang w:val="sr-Latn-CS"/>
        </w:rPr>
        <w:t xml:space="preserve"> </w:t>
      </w:r>
      <w:r w:rsidR="00855DCC">
        <w:rPr>
          <w:szCs w:val="22"/>
          <w:lang w:val="sr-Latn-CS"/>
        </w:rPr>
        <w:t>dejstva</w:t>
      </w:r>
      <w:r w:rsidRPr="008848E4">
        <w:rPr>
          <w:szCs w:val="22"/>
          <w:lang w:val="sr-Latn-CS"/>
        </w:rPr>
        <w:t xml:space="preserve"> </w:t>
      </w:r>
      <w:r w:rsidR="00855DCC">
        <w:rPr>
          <w:szCs w:val="22"/>
          <w:lang w:val="sr-Latn-CS"/>
        </w:rPr>
        <w:t xml:space="preserve">su </w:t>
      </w:r>
      <w:r w:rsidRPr="008848E4">
        <w:rPr>
          <w:szCs w:val="22"/>
          <w:lang w:val="sr-Latn-CS"/>
        </w:rPr>
        <w:t>moguć</w:t>
      </w:r>
      <w:r w:rsidR="00855DCC">
        <w:rPr>
          <w:szCs w:val="22"/>
          <w:lang w:val="sr-Latn-CS"/>
        </w:rPr>
        <w:t>a</w:t>
      </w:r>
      <w:r w:rsidRPr="008848E4">
        <w:rPr>
          <w:szCs w:val="22"/>
          <w:lang w:val="sr-Latn-CS"/>
        </w:rPr>
        <w:t xml:space="preserve"> pri </w:t>
      </w:r>
      <w:proofErr w:type="spellStart"/>
      <w:r w:rsidRPr="008848E4">
        <w:rPr>
          <w:szCs w:val="22"/>
          <w:lang w:val="sr-Latn-CS"/>
        </w:rPr>
        <w:t>prim</w:t>
      </w:r>
      <w:r w:rsidR="00C16FA9">
        <w:rPr>
          <w:szCs w:val="22"/>
          <w:lang w:val="sr-Latn-CS"/>
        </w:rPr>
        <w:t>j</w:t>
      </w:r>
      <w:r w:rsidRPr="008848E4">
        <w:rPr>
          <w:szCs w:val="22"/>
          <w:lang w:val="sr-Latn-CS"/>
        </w:rPr>
        <w:t>eni</w:t>
      </w:r>
      <w:proofErr w:type="spellEnd"/>
      <w:r w:rsidRPr="008848E4">
        <w:rPr>
          <w:szCs w:val="22"/>
          <w:lang w:val="sr-Latn-CS"/>
        </w:rPr>
        <w:t xml:space="preserve"> </w:t>
      </w:r>
      <w:proofErr w:type="spellStart"/>
      <w:r w:rsidRPr="008848E4">
        <w:rPr>
          <w:szCs w:val="22"/>
          <w:lang w:val="sr-Latn-CS"/>
        </w:rPr>
        <w:t>losartana</w:t>
      </w:r>
      <w:proofErr w:type="spellEnd"/>
      <w:r w:rsidRPr="008848E4">
        <w:rPr>
          <w:szCs w:val="22"/>
          <w:lang w:val="sr-Latn-CS"/>
        </w:rPr>
        <w:t>:</w:t>
      </w:r>
    </w:p>
    <w:p w14:paraId="4C83EE5C" w14:textId="1FDF6B8E" w:rsidR="0072780D" w:rsidRPr="003D2016" w:rsidRDefault="0072780D" w:rsidP="009A1695">
      <w:pPr>
        <w:pStyle w:val="Header"/>
        <w:tabs>
          <w:tab w:val="clear" w:pos="4536"/>
          <w:tab w:val="clear" w:pos="9072"/>
          <w:tab w:val="left" w:pos="284"/>
        </w:tabs>
        <w:spacing w:before="120" w:after="120"/>
        <w:contextualSpacing/>
        <w:rPr>
          <w:szCs w:val="22"/>
          <w:u w:val="single"/>
          <w:lang w:val="sr-Latn-CS"/>
        </w:rPr>
      </w:pPr>
      <w:r w:rsidRPr="003D2016">
        <w:rPr>
          <w:szCs w:val="22"/>
          <w:u w:val="single"/>
          <w:lang w:val="sr-Latn-CS"/>
        </w:rPr>
        <w:t>Čest</w:t>
      </w:r>
      <w:r w:rsidR="00FB437C">
        <w:rPr>
          <w:szCs w:val="22"/>
          <w:u w:val="single"/>
          <w:lang w:val="sr-Latn-CS"/>
        </w:rPr>
        <w:t>a neželjena dejstva</w:t>
      </w:r>
      <w:r w:rsidRPr="003D2016">
        <w:rPr>
          <w:szCs w:val="22"/>
          <w:u w:val="single"/>
          <w:lang w:val="sr-Latn-CS"/>
        </w:rPr>
        <w:t xml:space="preserve"> (</w:t>
      </w:r>
      <w:r w:rsidR="00620C68" w:rsidRPr="003D2016">
        <w:rPr>
          <w:szCs w:val="22"/>
          <w:u w:val="single"/>
          <w:lang w:val="sr-Latn-CS"/>
        </w:rPr>
        <w:t xml:space="preserve">mogu da se </w:t>
      </w:r>
      <w:r w:rsidRPr="003D2016">
        <w:rPr>
          <w:szCs w:val="22"/>
          <w:u w:val="single"/>
          <w:lang w:val="sr-Latn-CS"/>
        </w:rPr>
        <w:t>jav</w:t>
      </w:r>
      <w:r w:rsidR="00620C68" w:rsidRPr="003D2016">
        <w:rPr>
          <w:szCs w:val="22"/>
          <w:u w:val="single"/>
          <w:lang w:val="sr-Latn-CS"/>
        </w:rPr>
        <w:t>e</w:t>
      </w:r>
      <w:r w:rsidRPr="003D2016">
        <w:rPr>
          <w:szCs w:val="22"/>
          <w:u w:val="single"/>
          <w:lang w:val="sr-Latn-CS"/>
        </w:rPr>
        <w:t xml:space="preserve"> kod </w:t>
      </w:r>
      <w:r w:rsidR="00620C68" w:rsidRPr="003D2016">
        <w:rPr>
          <w:szCs w:val="22"/>
          <w:u w:val="single"/>
          <w:lang w:val="sr-Latn-CS"/>
        </w:rPr>
        <w:t xml:space="preserve">najviše </w:t>
      </w:r>
      <w:r w:rsidRPr="003D2016">
        <w:rPr>
          <w:szCs w:val="22"/>
          <w:u w:val="single"/>
          <w:lang w:val="sr-Latn-CS"/>
        </w:rPr>
        <w:t>1</w:t>
      </w:r>
      <w:r w:rsidR="00620C68" w:rsidRPr="003D2016">
        <w:rPr>
          <w:szCs w:val="22"/>
          <w:u w:val="single"/>
          <w:lang w:val="sr-Latn-CS"/>
        </w:rPr>
        <w:t xml:space="preserve"> </w:t>
      </w:r>
      <w:r w:rsidR="000A35EB">
        <w:rPr>
          <w:szCs w:val="22"/>
          <w:u w:val="single"/>
          <w:lang w:val="sr-Latn-CS"/>
        </w:rPr>
        <w:t>na</w:t>
      </w:r>
      <w:r w:rsidR="00620C68" w:rsidRPr="003D2016">
        <w:rPr>
          <w:szCs w:val="22"/>
          <w:u w:val="single"/>
          <w:lang w:val="sr-Latn-CS"/>
        </w:rPr>
        <w:t xml:space="preserve"> </w:t>
      </w:r>
      <w:r w:rsidRPr="003D2016">
        <w:rPr>
          <w:szCs w:val="22"/>
          <w:u w:val="single"/>
          <w:lang w:val="sr-Latn-CS"/>
        </w:rPr>
        <w:t xml:space="preserve">10 </w:t>
      </w:r>
      <w:r w:rsidR="00620C68" w:rsidRPr="003D2016">
        <w:rPr>
          <w:szCs w:val="22"/>
          <w:u w:val="single"/>
          <w:lang w:val="sr-Latn-CS"/>
        </w:rPr>
        <w:t xml:space="preserve">pacijenata koji uzimaju </w:t>
      </w:r>
      <w:proofErr w:type="spellStart"/>
      <w:r w:rsidR="00620C68" w:rsidRPr="003D2016">
        <w:rPr>
          <w:szCs w:val="22"/>
          <w:u w:val="single"/>
          <w:lang w:val="sr-Latn-CS"/>
        </w:rPr>
        <w:t>l</w:t>
      </w:r>
      <w:r w:rsidR="00C16FA9">
        <w:rPr>
          <w:szCs w:val="22"/>
          <w:u w:val="single"/>
          <w:lang w:val="sr-Latn-CS"/>
        </w:rPr>
        <w:t>ij</w:t>
      </w:r>
      <w:r w:rsidR="00620C68" w:rsidRPr="003D2016">
        <w:rPr>
          <w:szCs w:val="22"/>
          <w:u w:val="single"/>
          <w:lang w:val="sr-Latn-CS"/>
        </w:rPr>
        <w:t>ek</w:t>
      </w:r>
      <w:proofErr w:type="spellEnd"/>
      <w:r w:rsidRPr="003D2016">
        <w:rPr>
          <w:szCs w:val="22"/>
          <w:u w:val="single"/>
          <w:lang w:val="sr-Latn-CS"/>
        </w:rPr>
        <w:t>)</w:t>
      </w:r>
      <w:r w:rsidR="00702A0E">
        <w:rPr>
          <w:szCs w:val="22"/>
          <w:u w:val="single"/>
          <w:lang w:val="sr-Latn-CS"/>
        </w:rPr>
        <w:t>:</w:t>
      </w:r>
    </w:p>
    <w:p w14:paraId="7C5C1B0E" w14:textId="77777777" w:rsidR="0072780D" w:rsidRPr="008848E4" w:rsidRDefault="0072780D" w:rsidP="009A1695">
      <w:pPr>
        <w:pStyle w:val="Header"/>
        <w:numPr>
          <w:ilvl w:val="0"/>
          <w:numId w:val="38"/>
        </w:numPr>
        <w:tabs>
          <w:tab w:val="clear" w:pos="4536"/>
          <w:tab w:val="clear" w:pos="9072"/>
        </w:tabs>
        <w:spacing w:before="120" w:after="120"/>
        <w:ind w:hanging="180"/>
        <w:contextualSpacing/>
        <w:rPr>
          <w:szCs w:val="22"/>
          <w:lang w:val="sr-Latn-CS"/>
        </w:rPr>
      </w:pPr>
      <w:r w:rsidRPr="008848E4">
        <w:rPr>
          <w:szCs w:val="22"/>
          <w:lang w:val="sr-Latn-CS"/>
        </w:rPr>
        <w:t>vrtoglavica,</w:t>
      </w:r>
    </w:p>
    <w:p w14:paraId="7486EDE8" w14:textId="592DE1DA" w:rsidR="0072780D" w:rsidRPr="008848E4" w:rsidRDefault="0072780D" w:rsidP="009A1695">
      <w:pPr>
        <w:pStyle w:val="Header"/>
        <w:numPr>
          <w:ilvl w:val="0"/>
          <w:numId w:val="38"/>
        </w:numPr>
        <w:tabs>
          <w:tab w:val="clear" w:pos="4536"/>
          <w:tab w:val="clear" w:pos="9072"/>
        </w:tabs>
        <w:spacing w:before="120" w:after="120"/>
        <w:ind w:hanging="180"/>
        <w:contextualSpacing/>
        <w:rPr>
          <w:szCs w:val="22"/>
          <w:lang w:val="sr-Latn-CS"/>
        </w:rPr>
      </w:pPr>
      <w:r w:rsidRPr="008848E4">
        <w:rPr>
          <w:szCs w:val="22"/>
          <w:lang w:val="sr-Latn-CS"/>
        </w:rPr>
        <w:t>nizak krvni pritisak (naročito ako postoji izražen gubitak tečnosti iz organizma</w:t>
      </w:r>
      <w:r w:rsidR="00855DCC">
        <w:rPr>
          <w:szCs w:val="22"/>
          <w:lang w:val="sr-Latn-CS"/>
        </w:rPr>
        <w:t>,</w:t>
      </w:r>
      <w:r w:rsidRPr="008848E4">
        <w:rPr>
          <w:szCs w:val="22"/>
          <w:lang w:val="sr-Latn-CS"/>
        </w:rPr>
        <w:t xml:space="preserve"> npr. kod pacijenata sa teškom srčanom slabošću ili pri </w:t>
      </w:r>
      <w:proofErr w:type="spellStart"/>
      <w:r w:rsidRPr="008848E4">
        <w:rPr>
          <w:szCs w:val="22"/>
          <w:lang w:val="sr-Latn-CS"/>
        </w:rPr>
        <w:t>prim</w:t>
      </w:r>
      <w:r w:rsidR="00C16FA9">
        <w:rPr>
          <w:szCs w:val="22"/>
          <w:lang w:val="sr-Latn-CS"/>
        </w:rPr>
        <w:t>j</w:t>
      </w:r>
      <w:r w:rsidRPr="008848E4">
        <w:rPr>
          <w:szCs w:val="22"/>
          <w:lang w:val="sr-Latn-CS"/>
        </w:rPr>
        <w:t>eni</w:t>
      </w:r>
      <w:proofErr w:type="spellEnd"/>
      <w:r w:rsidRPr="008848E4">
        <w:rPr>
          <w:szCs w:val="22"/>
          <w:lang w:val="sr-Latn-CS"/>
        </w:rPr>
        <w:t xml:space="preserve"> visokih doza </w:t>
      </w:r>
      <w:proofErr w:type="spellStart"/>
      <w:r w:rsidRPr="008848E4">
        <w:rPr>
          <w:szCs w:val="22"/>
          <w:lang w:val="sr-Latn-CS"/>
        </w:rPr>
        <w:t>diuretika</w:t>
      </w:r>
      <w:proofErr w:type="spellEnd"/>
      <w:r w:rsidRPr="008848E4">
        <w:rPr>
          <w:szCs w:val="22"/>
          <w:lang w:val="sr-Latn-CS"/>
        </w:rPr>
        <w:t>),</w:t>
      </w:r>
    </w:p>
    <w:p w14:paraId="7761C701" w14:textId="503E5C09" w:rsidR="0072780D" w:rsidRPr="008848E4" w:rsidRDefault="0072780D" w:rsidP="009A1695">
      <w:pPr>
        <w:pStyle w:val="Header"/>
        <w:numPr>
          <w:ilvl w:val="0"/>
          <w:numId w:val="38"/>
        </w:numPr>
        <w:tabs>
          <w:tab w:val="clear" w:pos="4536"/>
          <w:tab w:val="clear" w:pos="9072"/>
        </w:tabs>
        <w:spacing w:before="120" w:after="120"/>
        <w:ind w:hanging="180"/>
        <w:contextualSpacing/>
        <w:rPr>
          <w:szCs w:val="22"/>
          <w:lang w:val="sr-Latn-CS"/>
        </w:rPr>
      </w:pPr>
      <w:proofErr w:type="spellStart"/>
      <w:r w:rsidRPr="008848E4">
        <w:rPr>
          <w:szCs w:val="22"/>
          <w:lang w:val="sr-Latn-CS"/>
        </w:rPr>
        <w:t>dozno</w:t>
      </w:r>
      <w:proofErr w:type="spellEnd"/>
      <w:r w:rsidRPr="008848E4">
        <w:rPr>
          <w:szCs w:val="22"/>
          <w:lang w:val="sr-Latn-CS"/>
        </w:rPr>
        <w:t>-zavisn</w:t>
      </w:r>
      <w:r w:rsidR="00855DCC">
        <w:rPr>
          <w:szCs w:val="22"/>
          <w:lang w:val="sr-Latn-CS"/>
        </w:rPr>
        <w:t>a</w:t>
      </w:r>
      <w:r w:rsidRPr="008848E4">
        <w:rPr>
          <w:szCs w:val="22"/>
          <w:lang w:val="sr-Latn-CS"/>
        </w:rPr>
        <w:t xml:space="preserve"> </w:t>
      </w:r>
      <w:proofErr w:type="spellStart"/>
      <w:r w:rsidRPr="008848E4">
        <w:rPr>
          <w:szCs w:val="22"/>
          <w:lang w:val="sr-Latn-CS"/>
        </w:rPr>
        <w:t>ortostatsk</w:t>
      </w:r>
      <w:r w:rsidR="00855DCC">
        <w:rPr>
          <w:szCs w:val="22"/>
          <w:lang w:val="sr-Latn-CS"/>
        </w:rPr>
        <w:t>a</w:t>
      </w:r>
      <w:proofErr w:type="spellEnd"/>
      <w:r w:rsidRPr="008848E4">
        <w:rPr>
          <w:szCs w:val="22"/>
          <w:lang w:val="sr-Latn-CS"/>
        </w:rPr>
        <w:t xml:space="preserve"> </w:t>
      </w:r>
      <w:r w:rsidR="00855DCC">
        <w:rPr>
          <w:szCs w:val="22"/>
          <w:lang w:val="sr-Latn-CS"/>
        </w:rPr>
        <w:t>dejstva</w:t>
      </w:r>
      <w:r w:rsidR="009A35AD">
        <w:rPr>
          <w:szCs w:val="22"/>
          <w:lang w:val="sr-Latn-CS"/>
        </w:rPr>
        <w:t>,</w:t>
      </w:r>
      <w:r w:rsidRPr="008848E4">
        <w:rPr>
          <w:szCs w:val="22"/>
          <w:lang w:val="sr-Latn-CS"/>
        </w:rPr>
        <w:t xml:space="preserve"> kao što je </w:t>
      </w:r>
      <w:r w:rsidR="00855DCC">
        <w:rPr>
          <w:szCs w:val="22"/>
          <w:lang w:val="sr-Latn-CS"/>
        </w:rPr>
        <w:t>sniženje</w:t>
      </w:r>
      <w:r w:rsidRPr="008848E4">
        <w:rPr>
          <w:szCs w:val="22"/>
          <w:lang w:val="sr-Latn-CS"/>
        </w:rPr>
        <w:t xml:space="preserve"> pritiska pri ustajanju iz ležećeg ili </w:t>
      </w:r>
      <w:proofErr w:type="spellStart"/>
      <w:r w:rsidRPr="008848E4">
        <w:rPr>
          <w:szCs w:val="22"/>
          <w:lang w:val="sr-Latn-CS"/>
        </w:rPr>
        <w:t>s</w:t>
      </w:r>
      <w:r w:rsidR="00C16FA9">
        <w:rPr>
          <w:szCs w:val="22"/>
          <w:lang w:val="sr-Latn-CS"/>
        </w:rPr>
        <w:t>j</w:t>
      </w:r>
      <w:r w:rsidRPr="008848E4">
        <w:rPr>
          <w:szCs w:val="22"/>
          <w:lang w:val="sr-Latn-CS"/>
        </w:rPr>
        <w:t>edećeg</w:t>
      </w:r>
      <w:proofErr w:type="spellEnd"/>
      <w:r w:rsidRPr="008848E4">
        <w:rPr>
          <w:szCs w:val="22"/>
          <w:lang w:val="sr-Latn-CS"/>
        </w:rPr>
        <w:t xml:space="preserve"> položaja,</w:t>
      </w:r>
    </w:p>
    <w:p w14:paraId="7D1C5697" w14:textId="77777777" w:rsidR="0072780D" w:rsidRPr="008848E4" w:rsidRDefault="0072780D" w:rsidP="009A1695">
      <w:pPr>
        <w:pStyle w:val="Header"/>
        <w:numPr>
          <w:ilvl w:val="0"/>
          <w:numId w:val="38"/>
        </w:numPr>
        <w:tabs>
          <w:tab w:val="clear" w:pos="4536"/>
          <w:tab w:val="clear" w:pos="9072"/>
        </w:tabs>
        <w:spacing w:before="120" w:after="120"/>
        <w:ind w:hanging="180"/>
        <w:contextualSpacing/>
        <w:rPr>
          <w:szCs w:val="22"/>
          <w:lang w:val="sr-Latn-CS"/>
        </w:rPr>
      </w:pPr>
      <w:r w:rsidRPr="008848E4">
        <w:rPr>
          <w:szCs w:val="22"/>
          <w:lang w:val="sr-Latn-CS"/>
        </w:rPr>
        <w:t>slabost,</w:t>
      </w:r>
    </w:p>
    <w:p w14:paraId="4332C7FB" w14:textId="77777777" w:rsidR="0072780D" w:rsidRPr="008848E4" w:rsidRDefault="0072780D" w:rsidP="009A1695">
      <w:pPr>
        <w:pStyle w:val="Header"/>
        <w:numPr>
          <w:ilvl w:val="0"/>
          <w:numId w:val="38"/>
        </w:numPr>
        <w:tabs>
          <w:tab w:val="clear" w:pos="4536"/>
          <w:tab w:val="clear" w:pos="9072"/>
        </w:tabs>
        <w:spacing w:before="120" w:after="120"/>
        <w:ind w:hanging="180"/>
        <w:contextualSpacing/>
        <w:rPr>
          <w:szCs w:val="22"/>
          <w:lang w:val="sr-Latn-CS"/>
        </w:rPr>
      </w:pPr>
      <w:r w:rsidRPr="008848E4">
        <w:rPr>
          <w:szCs w:val="22"/>
          <w:lang w:val="sr-Latn-CS"/>
        </w:rPr>
        <w:t>umor,</w:t>
      </w:r>
    </w:p>
    <w:p w14:paraId="0E2EBC08" w14:textId="77777777" w:rsidR="0072780D" w:rsidRPr="008848E4" w:rsidRDefault="0072780D" w:rsidP="009A1695">
      <w:pPr>
        <w:pStyle w:val="Header"/>
        <w:numPr>
          <w:ilvl w:val="0"/>
          <w:numId w:val="38"/>
        </w:numPr>
        <w:tabs>
          <w:tab w:val="clear" w:pos="4536"/>
          <w:tab w:val="clear" w:pos="9072"/>
        </w:tabs>
        <w:spacing w:before="120" w:after="120"/>
        <w:ind w:hanging="180"/>
        <w:contextualSpacing/>
        <w:rPr>
          <w:szCs w:val="22"/>
          <w:lang w:val="sr-Latn-CS"/>
        </w:rPr>
      </w:pPr>
      <w:r w:rsidRPr="008848E4">
        <w:rPr>
          <w:szCs w:val="22"/>
          <w:lang w:val="sr-Latn-CS"/>
        </w:rPr>
        <w:t xml:space="preserve">sniženje </w:t>
      </w:r>
      <w:r w:rsidR="00855DCC">
        <w:rPr>
          <w:szCs w:val="22"/>
          <w:lang w:val="sr-Latn-CS"/>
        </w:rPr>
        <w:t>koncentracije</w:t>
      </w:r>
      <w:r w:rsidRPr="008848E4">
        <w:rPr>
          <w:szCs w:val="22"/>
          <w:lang w:val="sr-Latn-CS"/>
        </w:rPr>
        <w:t xml:space="preserve"> šećera u krvi (</w:t>
      </w:r>
      <w:proofErr w:type="spellStart"/>
      <w:r w:rsidRPr="008848E4">
        <w:rPr>
          <w:szCs w:val="22"/>
          <w:lang w:val="sr-Latn-CS"/>
        </w:rPr>
        <w:t>hipoglikemija</w:t>
      </w:r>
      <w:proofErr w:type="spellEnd"/>
      <w:r w:rsidRPr="008848E4">
        <w:rPr>
          <w:szCs w:val="22"/>
          <w:lang w:val="sr-Latn-CS"/>
        </w:rPr>
        <w:t>),</w:t>
      </w:r>
    </w:p>
    <w:p w14:paraId="31F03C33" w14:textId="77777777" w:rsidR="0072780D" w:rsidRPr="008848E4" w:rsidRDefault="0072780D" w:rsidP="009A1695">
      <w:pPr>
        <w:pStyle w:val="Header"/>
        <w:numPr>
          <w:ilvl w:val="0"/>
          <w:numId w:val="38"/>
        </w:numPr>
        <w:tabs>
          <w:tab w:val="clear" w:pos="4536"/>
          <w:tab w:val="clear" w:pos="9072"/>
        </w:tabs>
        <w:spacing w:before="120" w:after="120"/>
        <w:ind w:hanging="180"/>
        <w:contextualSpacing/>
        <w:rPr>
          <w:szCs w:val="22"/>
          <w:lang w:val="sr-Latn-CS"/>
        </w:rPr>
      </w:pPr>
      <w:r w:rsidRPr="008848E4">
        <w:rPr>
          <w:szCs w:val="22"/>
          <w:lang w:val="sr-Latn-CS"/>
        </w:rPr>
        <w:t xml:space="preserve">povećanje </w:t>
      </w:r>
      <w:r w:rsidR="00855DCC">
        <w:rPr>
          <w:szCs w:val="22"/>
          <w:lang w:val="sr-Latn-CS"/>
        </w:rPr>
        <w:t>koncentracije</w:t>
      </w:r>
      <w:r w:rsidRPr="008848E4">
        <w:rPr>
          <w:szCs w:val="22"/>
          <w:lang w:val="sr-Latn-CS"/>
        </w:rPr>
        <w:t xml:space="preserve"> kalijuma u krvi (</w:t>
      </w:r>
      <w:proofErr w:type="spellStart"/>
      <w:r w:rsidRPr="008848E4">
        <w:rPr>
          <w:szCs w:val="22"/>
          <w:lang w:val="sr-Latn-CS"/>
        </w:rPr>
        <w:t>hiperkalemija</w:t>
      </w:r>
      <w:proofErr w:type="spellEnd"/>
      <w:r w:rsidRPr="008848E4">
        <w:rPr>
          <w:szCs w:val="22"/>
          <w:lang w:val="sr-Latn-CS"/>
        </w:rPr>
        <w:t>),</w:t>
      </w:r>
    </w:p>
    <w:p w14:paraId="68423A54" w14:textId="035D9812" w:rsidR="0072780D" w:rsidRPr="008848E4" w:rsidRDefault="0072780D" w:rsidP="009A1695">
      <w:pPr>
        <w:pStyle w:val="Header"/>
        <w:numPr>
          <w:ilvl w:val="0"/>
          <w:numId w:val="38"/>
        </w:numPr>
        <w:tabs>
          <w:tab w:val="clear" w:pos="4536"/>
          <w:tab w:val="clear" w:pos="9072"/>
        </w:tabs>
        <w:spacing w:before="120" w:after="120"/>
        <w:ind w:hanging="180"/>
        <w:contextualSpacing/>
        <w:rPr>
          <w:szCs w:val="22"/>
          <w:lang w:val="sr-Latn-CS"/>
        </w:rPr>
      </w:pPr>
      <w:proofErr w:type="spellStart"/>
      <w:r w:rsidRPr="008848E4">
        <w:rPr>
          <w:szCs w:val="22"/>
          <w:lang w:val="sr-Latn-CS"/>
        </w:rPr>
        <w:lastRenderedPageBreak/>
        <w:t>prom</w:t>
      </w:r>
      <w:r w:rsidR="00C16FA9">
        <w:rPr>
          <w:szCs w:val="22"/>
          <w:lang w:val="sr-Latn-CS"/>
        </w:rPr>
        <w:t>j</w:t>
      </w:r>
      <w:r w:rsidRPr="008848E4">
        <w:rPr>
          <w:szCs w:val="22"/>
          <w:lang w:val="sr-Latn-CS"/>
        </w:rPr>
        <w:t>ene</w:t>
      </w:r>
      <w:proofErr w:type="spellEnd"/>
      <w:r w:rsidRPr="008848E4">
        <w:rPr>
          <w:szCs w:val="22"/>
          <w:lang w:val="sr-Latn-CS"/>
        </w:rPr>
        <w:t xml:space="preserve"> u funkciji bubrega uključujući i bubrežnu slabost,</w:t>
      </w:r>
    </w:p>
    <w:p w14:paraId="4FC4A57F" w14:textId="6BEE8CD4" w:rsidR="0072780D" w:rsidRPr="008848E4" w:rsidRDefault="0072780D" w:rsidP="009A1695">
      <w:pPr>
        <w:pStyle w:val="Header"/>
        <w:numPr>
          <w:ilvl w:val="0"/>
          <w:numId w:val="38"/>
        </w:numPr>
        <w:tabs>
          <w:tab w:val="clear" w:pos="4536"/>
          <w:tab w:val="clear" w:pos="9072"/>
        </w:tabs>
        <w:spacing w:before="120" w:after="120"/>
        <w:ind w:hanging="180"/>
        <w:contextualSpacing/>
        <w:rPr>
          <w:szCs w:val="22"/>
          <w:lang w:val="sr-Latn-CS"/>
        </w:rPr>
      </w:pPr>
      <w:r w:rsidRPr="008848E4">
        <w:rPr>
          <w:szCs w:val="22"/>
          <w:lang w:val="sr-Latn-CS"/>
        </w:rPr>
        <w:t>smanjen</w:t>
      </w:r>
      <w:r w:rsidR="009A35AD">
        <w:rPr>
          <w:szCs w:val="22"/>
          <w:lang w:val="sr-Latn-CS"/>
        </w:rPr>
        <w:t>je</w:t>
      </w:r>
      <w:r w:rsidRPr="008848E4">
        <w:rPr>
          <w:szCs w:val="22"/>
          <w:lang w:val="sr-Latn-CS"/>
        </w:rPr>
        <w:t xml:space="preserve"> broj</w:t>
      </w:r>
      <w:r w:rsidR="009A35AD">
        <w:rPr>
          <w:szCs w:val="22"/>
          <w:lang w:val="sr-Latn-CS"/>
        </w:rPr>
        <w:t>a</w:t>
      </w:r>
      <w:r w:rsidRPr="008848E4">
        <w:rPr>
          <w:szCs w:val="22"/>
          <w:lang w:val="sr-Latn-CS"/>
        </w:rPr>
        <w:t xml:space="preserve"> crvenih krvnih zrnaca (anemija),</w:t>
      </w:r>
    </w:p>
    <w:p w14:paraId="460DD214" w14:textId="269A0CBE" w:rsidR="0072780D" w:rsidRPr="008848E4" w:rsidRDefault="0072780D" w:rsidP="009A1695">
      <w:pPr>
        <w:pStyle w:val="Header"/>
        <w:numPr>
          <w:ilvl w:val="0"/>
          <w:numId w:val="38"/>
        </w:numPr>
        <w:tabs>
          <w:tab w:val="clear" w:pos="4536"/>
          <w:tab w:val="clear" w:pos="9072"/>
        </w:tabs>
        <w:spacing w:before="120" w:after="120"/>
        <w:ind w:hanging="180"/>
        <w:rPr>
          <w:szCs w:val="22"/>
          <w:lang w:val="sr-Latn-CS"/>
        </w:rPr>
      </w:pPr>
      <w:r w:rsidRPr="008848E4">
        <w:rPr>
          <w:szCs w:val="22"/>
          <w:lang w:val="sr-Latn-CS"/>
        </w:rPr>
        <w:t>poveć</w:t>
      </w:r>
      <w:r w:rsidR="007A432C">
        <w:rPr>
          <w:szCs w:val="22"/>
          <w:lang w:val="sr-Latn-CS"/>
        </w:rPr>
        <w:t>a</w:t>
      </w:r>
      <w:r w:rsidRPr="008848E4">
        <w:rPr>
          <w:szCs w:val="22"/>
          <w:lang w:val="sr-Latn-CS"/>
        </w:rPr>
        <w:t>nj</w:t>
      </w:r>
      <w:r w:rsidR="007A432C">
        <w:rPr>
          <w:szCs w:val="22"/>
          <w:lang w:val="sr-Latn-CS"/>
        </w:rPr>
        <w:t>e</w:t>
      </w:r>
      <w:r w:rsidRPr="008848E4">
        <w:rPr>
          <w:szCs w:val="22"/>
          <w:lang w:val="sr-Latn-CS"/>
        </w:rPr>
        <w:t xml:space="preserve"> </w:t>
      </w:r>
      <w:r w:rsidR="00855DCC">
        <w:rPr>
          <w:szCs w:val="22"/>
          <w:lang w:val="sr-Latn-CS"/>
        </w:rPr>
        <w:t>koncentracije</w:t>
      </w:r>
      <w:r w:rsidRPr="008848E4">
        <w:rPr>
          <w:szCs w:val="22"/>
          <w:lang w:val="sr-Latn-CS"/>
        </w:rPr>
        <w:t xml:space="preserve"> </w:t>
      </w:r>
      <w:proofErr w:type="spellStart"/>
      <w:r w:rsidRPr="008848E4">
        <w:rPr>
          <w:szCs w:val="22"/>
          <w:lang w:val="sr-Latn-CS"/>
        </w:rPr>
        <w:t>uree</w:t>
      </w:r>
      <w:proofErr w:type="spellEnd"/>
      <w:r w:rsidR="007A432C">
        <w:rPr>
          <w:szCs w:val="22"/>
          <w:lang w:val="sr-Latn-CS"/>
        </w:rPr>
        <w:t xml:space="preserve"> u krvi</w:t>
      </w:r>
      <w:r w:rsidR="00F22A59">
        <w:rPr>
          <w:szCs w:val="22"/>
          <w:lang w:val="sr-Latn-CS"/>
        </w:rPr>
        <w:t xml:space="preserve">, </w:t>
      </w:r>
      <w:proofErr w:type="spellStart"/>
      <w:r w:rsidR="007A432C">
        <w:rPr>
          <w:szCs w:val="22"/>
          <w:lang w:val="sr-Latn-CS"/>
        </w:rPr>
        <w:t>pove</w:t>
      </w:r>
      <w:r w:rsidR="007A432C">
        <w:rPr>
          <w:szCs w:val="22"/>
          <w:lang w:val="sr-Latn-RS"/>
        </w:rPr>
        <w:t>ćanje</w:t>
      </w:r>
      <w:proofErr w:type="spellEnd"/>
      <w:r w:rsidR="007A432C">
        <w:rPr>
          <w:szCs w:val="22"/>
          <w:lang w:val="sr-Latn-RS"/>
        </w:rPr>
        <w:t xml:space="preserve"> </w:t>
      </w:r>
      <w:r w:rsidR="00855DCC">
        <w:rPr>
          <w:szCs w:val="22"/>
          <w:lang w:val="sr-Latn-RS"/>
        </w:rPr>
        <w:t>koncentracije</w:t>
      </w:r>
      <w:r w:rsidR="007A432C">
        <w:rPr>
          <w:szCs w:val="22"/>
          <w:lang w:val="sr-Latn-CS"/>
        </w:rPr>
        <w:t xml:space="preserve"> </w:t>
      </w:r>
      <w:proofErr w:type="spellStart"/>
      <w:r w:rsidRPr="008848E4">
        <w:rPr>
          <w:szCs w:val="22"/>
          <w:lang w:val="sr-Latn-CS"/>
        </w:rPr>
        <w:t>kreatinina</w:t>
      </w:r>
      <w:proofErr w:type="spellEnd"/>
      <w:r w:rsidRPr="008848E4">
        <w:rPr>
          <w:szCs w:val="22"/>
          <w:lang w:val="sr-Latn-CS"/>
        </w:rPr>
        <w:t xml:space="preserve"> i kalijuma</w:t>
      </w:r>
      <w:r w:rsidR="00855DCC">
        <w:rPr>
          <w:szCs w:val="22"/>
          <w:lang w:val="sr-Latn-CS"/>
        </w:rPr>
        <w:t xml:space="preserve"> u serumu</w:t>
      </w:r>
      <w:r w:rsidR="007A432C">
        <w:rPr>
          <w:szCs w:val="22"/>
          <w:lang w:val="sr-Latn-CS"/>
        </w:rPr>
        <w:t xml:space="preserve"> </w:t>
      </w:r>
      <w:r w:rsidRPr="008848E4">
        <w:rPr>
          <w:szCs w:val="22"/>
          <w:lang w:val="sr-Latn-CS"/>
        </w:rPr>
        <w:t>kod pacijenata sa srčanom slabošću.</w:t>
      </w:r>
    </w:p>
    <w:p w14:paraId="2AAACE7A" w14:textId="5CD74422" w:rsidR="0072780D" w:rsidRPr="003D2016" w:rsidRDefault="0072780D" w:rsidP="009A1695">
      <w:pPr>
        <w:pStyle w:val="Header"/>
        <w:tabs>
          <w:tab w:val="clear" w:pos="4536"/>
          <w:tab w:val="clear" w:pos="9072"/>
        </w:tabs>
        <w:spacing w:before="120" w:after="120"/>
        <w:contextualSpacing/>
        <w:rPr>
          <w:szCs w:val="22"/>
          <w:u w:val="single"/>
          <w:lang w:val="sr-Latn-CS"/>
        </w:rPr>
      </w:pPr>
      <w:r w:rsidRPr="003D2016">
        <w:rPr>
          <w:szCs w:val="22"/>
          <w:u w:val="single"/>
          <w:lang w:val="sr-Latn-CS"/>
        </w:rPr>
        <w:t>Povremen</w:t>
      </w:r>
      <w:r w:rsidR="00FB437C">
        <w:rPr>
          <w:szCs w:val="22"/>
          <w:u w:val="single"/>
          <w:lang w:val="sr-Latn-CS"/>
        </w:rPr>
        <w:t>a neželjena dejstva</w:t>
      </w:r>
      <w:r w:rsidRPr="003D2016">
        <w:rPr>
          <w:szCs w:val="22"/>
          <w:u w:val="single"/>
          <w:lang w:val="sr-Latn-CS"/>
        </w:rPr>
        <w:t xml:space="preserve"> (</w:t>
      </w:r>
      <w:r w:rsidR="00620C68" w:rsidRPr="003D2016">
        <w:rPr>
          <w:szCs w:val="22"/>
          <w:u w:val="single"/>
          <w:lang w:val="sr-Latn-CS"/>
        </w:rPr>
        <w:t xml:space="preserve">mogu da se </w:t>
      </w:r>
      <w:r w:rsidRPr="003D2016">
        <w:rPr>
          <w:szCs w:val="22"/>
          <w:u w:val="single"/>
          <w:lang w:val="sr-Latn-CS"/>
        </w:rPr>
        <w:t>jav</w:t>
      </w:r>
      <w:r w:rsidR="00620C68" w:rsidRPr="003D2016">
        <w:rPr>
          <w:szCs w:val="22"/>
          <w:u w:val="single"/>
          <w:lang w:val="sr-Latn-CS"/>
        </w:rPr>
        <w:t>e</w:t>
      </w:r>
      <w:r w:rsidRPr="003D2016">
        <w:rPr>
          <w:szCs w:val="22"/>
          <w:u w:val="single"/>
          <w:lang w:val="sr-Latn-CS"/>
        </w:rPr>
        <w:t xml:space="preserve"> kod </w:t>
      </w:r>
      <w:r w:rsidR="00620C68" w:rsidRPr="003D2016">
        <w:rPr>
          <w:szCs w:val="22"/>
          <w:u w:val="single"/>
          <w:lang w:val="sr-Latn-CS"/>
        </w:rPr>
        <w:t xml:space="preserve">najviše </w:t>
      </w:r>
      <w:r w:rsidRPr="003D2016">
        <w:rPr>
          <w:szCs w:val="22"/>
          <w:u w:val="single"/>
          <w:lang w:val="sr-Latn-CS"/>
        </w:rPr>
        <w:t>1 na 100 pacijenata</w:t>
      </w:r>
      <w:r w:rsidR="00620C68" w:rsidRPr="003D2016">
        <w:rPr>
          <w:szCs w:val="22"/>
          <w:u w:val="single"/>
          <w:lang w:val="sr-Latn-CS"/>
        </w:rPr>
        <w:t xml:space="preserve"> koji uzimaju </w:t>
      </w:r>
      <w:proofErr w:type="spellStart"/>
      <w:r w:rsidR="00620C68" w:rsidRPr="003D2016">
        <w:rPr>
          <w:szCs w:val="22"/>
          <w:u w:val="single"/>
          <w:lang w:val="sr-Latn-CS"/>
        </w:rPr>
        <w:t>l</w:t>
      </w:r>
      <w:r w:rsidR="00C16FA9">
        <w:rPr>
          <w:szCs w:val="22"/>
          <w:u w:val="single"/>
          <w:lang w:val="sr-Latn-CS"/>
        </w:rPr>
        <w:t>ij</w:t>
      </w:r>
      <w:r w:rsidR="00620C68" w:rsidRPr="003D2016">
        <w:rPr>
          <w:szCs w:val="22"/>
          <w:u w:val="single"/>
          <w:lang w:val="sr-Latn-CS"/>
        </w:rPr>
        <w:t>ek</w:t>
      </w:r>
      <w:proofErr w:type="spellEnd"/>
      <w:r w:rsidRPr="003D2016">
        <w:rPr>
          <w:szCs w:val="22"/>
          <w:u w:val="single"/>
          <w:lang w:val="sr-Latn-CS"/>
        </w:rPr>
        <w:t>)</w:t>
      </w:r>
      <w:r w:rsidR="00F22A59">
        <w:rPr>
          <w:szCs w:val="22"/>
          <w:u w:val="single"/>
          <w:lang w:val="sr-Latn-CS"/>
        </w:rPr>
        <w:t>:</w:t>
      </w:r>
    </w:p>
    <w:p w14:paraId="75BFE80C" w14:textId="77777777" w:rsidR="0072780D" w:rsidRPr="008848E4" w:rsidRDefault="0072780D" w:rsidP="009A1695">
      <w:pPr>
        <w:pStyle w:val="Header"/>
        <w:numPr>
          <w:ilvl w:val="0"/>
          <w:numId w:val="39"/>
        </w:numPr>
        <w:tabs>
          <w:tab w:val="clear" w:pos="4536"/>
          <w:tab w:val="clear" w:pos="9072"/>
        </w:tabs>
        <w:spacing w:before="120" w:after="120"/>
        <w:ind w:hanging="180"/>
        <w:contextualSpacing/>
        <w:rPr>
          <w:szCs w:val="22"/>
          <w:lang w:val="sr-Latn-CS"/>
        </w:rPr>
      </w:pPr>
      <w:r w:rsidRPr="008848E4">
        <w:rPr>
          <w:szCs w:val="22"/>
          <w:lang w:val="sr-Latn-CS"/>
        </w:rPr>
        <w:t>pospanost,</w:t>
      </w:r>
    </w:p>
    <w:p w14:paraId="5E360A5F" w14:textId="77777777" w:rsidR="0072780D" w:rsidRPr="008848E4" w:rsidRDefault="0072780D" w:rsidP="009A1695">
      <w:pPr>
        <w:pStyle w:val="Header"/>
        <w:numPr>
          <w:ilvl w:val="0"/>
          <w:numId w:val="39"/>
        </w:numPr>
        <w:tabs>
          <w:tab w:val="clear" w:pos="4536"/>
          <w:tab w:val="clear" w:pos="9072"/>
        </w:tabs>
        <w:spacing w:before="120" w:after="120"/>
        <w:ind w:hanging="180"/>
        <w:contextualSpacing/>
        <w:rPr>
          <w:szCs w:val="22"/>
          <w:lang w:val="sr-Latn-CS"/>
        </w:rPr>
      </w:pPr>
      <w:r w:rsidRPr="008848E4">
        <w:rPr>
          <w:szCs w:val="22"/>
          <w:lang w:val="sr-Latn-CS"/>
        </w:rPr>
        <w:t>glavobolja,</w:t>
      </w:r>
    </w:p>
    <w:p w14:paraId="5A38BBA5" w14:textId="77777777" w:rsidR="0072780D" w:rsidRPr="008848E4" w:rsidRDefault="0072780D" w:rsidP="009A1695">
      <w:pPr>
        <w:pStyle w:val="Header"/>
        <w:numPr>
          <w:ilvl w:val="0"/>
          <w:numId w:val="39"/>
        </w:numPr>
        <w:tabs>
          <w:tab w:val="clear" w:pos="4536"/>
          <w:tab w:val="clear" w:pos="9072"/>
        </w:tabs>
        <w:spacing w:before="120" w:after="120"/>
        <w:ind w:hanging="180"/>
        <w:contextualSpacing/>
        <w:rPr>
          <w:szCs w:val="22"/>
          <w:lang w:val="sr-Latn-CS"/>
        </w:rPr>
      </w:pPr>
      <w:r w:rsidRPr="008848E4">
        <w:rPr>
          <w:szCs w:val="22"/>
          <w:lang w:val="sr-Latn-CS"/>
        </w:rPr>
        <w:t>poremećaj</w:t>
      </w:r>
      <w:r w:rsidR="007A432C">
        <w:rPr>
          <w:szCs w:val="22"/>
          <w:lang w:val="sr-Latn-CS"/>
        </w:rPr>
        <w:t>i</w:t>
      </w:r>
      <w:r w:rsidRPr="008848E4">
        <w:rPr>
          <w:szCs w:val="22"/>
          <w:lang w:val="sr-Latn-CS"/>
        </w:rPr>
        <w:t xml:space="preserve"> spavanja,</w:t>
      </w:r>
    </w:p>
    <w:p w14:paraId="4D83A0AD" w14:textId="495DC416" w:rsidR="0072780D" w:rsidRPr="008848E4" w:rsidRDefault="0072780D" w:rsidP="009A1695">
      <w:pPr>
        <w:pStyle w:val="Header"/>
        <w:numPr>
          <w:ilvl w:val="0"/>
          <w:numId w:val="39"/>
        </w:numPr>
        <w:tabs>
          <w:tab w:val="clear" w:pos="4536"/>
          <w:tab w:val="clear" w:pos="9072"/>
        </w:tabs>
        <w:spacing w:before="120" w:after="120"/>
        <w:ind w:hanging="180"/>
        <w:contextualSpacing/>
        <w:rPr>
          <w:szCs w:val="22"/>
          <w:lang w:val="sr-Latn-CS"/>
        </w:rPr>
      </w:pPr>
      <w:proofErr w:type="spellStart"/>
      <w:r w:rsidRPr="008848E4">
        <w:rPr>
          <w:szCs w:val="22"/>
          <w:lang w:val="sr-Latn-CS"/>
        </w:rPr>
        <w:t>os</w:t>
      </w:r>
      <w:r w:rsidR="00C16FA9">
        <w:rPr>
          <w:szCs w:val="22"/>
          <w:lang w:val="sr-Latn-CS"/>
        </w:rPr>
        <w:t>j</w:t>
      </w:r>
      <w:r w:rsidRPr="008848E4">
        <w:rPr>
          <w:szCs w:val="22"/>
          <w:lang w:val="sr-Latn-CS"/>
        </w:rPr>
        <w:t>ećaj</w:t>
      </w:r>
      <w:proofErr w:type="spellEnd"/>
      <w:r w:rsidRPr="008848E4">
        <w:rPr>
          <w:szCs w:val="22"/>
          <w:lang w:val="sr-Latn-CS"/>
        </w:rPr>
        <w:t xml:space="preserve"> ubrzanog rada srca (</w:t>
      </w:r>
      <w:proofErr w:type="spellStart"/>
      <w:r w:rsidRPr="008848E4">
        <w:rPr>
          <w:szCs w:val="22"/>
          <w:lang w:val="sr-Latn-CS"/>
        </w:rPr>
        <w:t>palpitacije</w:t>
      </w:r>
      <w:proofErr w:type="spellEnd"/>
      <w:r w:rsidRPr="008848E4">
        <w:rPr>
          <w:szCs w:val="22"/>
          <w:lang w:val="sr-Latn-CS"/>
        </w:rPr>
        <w:t>),</w:t>
      </w:r>
    </w:p>
    <w:p w14:paraId="4DB7F0BA" w14:textId="77777777" w:rsidR="0072780D" w:rsidRPr="008848E4" w:rsidRDefault="0072780D" w:rsidP="009A1695">
      <w:pPr>
        <w:pStyle w:val="Header"/>
        <w:numPr>
          <w:ilvl w:val="0"/>
          <w:numId w:val="39"/>
        </w:numPr>
        <w:tabs>
          <w:tab w:val="clear" w:pos="4536"/>
          <w:tab w:val="clear" w:pos="9072"/>
        </w:tabs>
        <w:spacing w:before="120" w:after="120"/>
        <w:ind w:hanging="180"/>
        <w:contextualSpacing/>
        <w:rPr>
          <w:szCs w:val="22"/>
          <w:lang w:val="sr-Latn-CS"/>
        </w:rPr>
      </w:pPr>
      <w:r w:rsidRPr="008848E4">
        <w:rPr>
          <w:szCs w:val="22"/>
          <w:lang w:val="sr-Latn-CS"/>
        </w:rPr>
        <w:t xml:space="preserve">jak bol u grudima (angina </w:t>
      </w:r>
      <w:proofErr w:type="spellStart"/>
      <w:r w:rsidRPr="008848E4">
        <w:rPr>
          <w:szCs w:val="22"/>
          <w:lang w:val="sr-Latn-CS"/>
        </w:rPr>
        <w:t>pektoris</w:t>
      </w:r>
      <w:proofErr w:type="spellEnd"/>
      <w:r w:rsidRPr="008848E4">
        <w:rPr>
          <w:szCs w:val="22"/>
          <w:lang w:val="sr-Latn-CS"/>
        </w:rPr>
        <w:t>),</w:t>
      </w:r>
    </w:p>
    <w:p w14:paraId="249AEE48" w14:textId="2D3863E0" w:rsidR="0072780D" w:rsidRPr="008848E4" w:rsidRDefault="0072780D" w:rsidP="009A1695">
      <w:pPr>
        <w:pStyle w:val="Header"/>
        <w:numPr>
          <w:ilvl w:val="0"/>
          <w:numId w:val="39"/>
        </w:numPr>
        <w:tabs>
          <w:tab w:val="clear" w:pos="4536"/>
          <w:tab w:val="clear" w:pos="9072"/>
        </w:tabs>
        <w:spacing w:before="120" w:after="120"/>
        <w:ind w:hanging="180"/>
        <w:contextualSpacing/>
        <w:rPr>
          <w:szCs w:val="22"/>
          <w:lang w:val="sr-Latn-CS"/>
        </w:rPr>
      </w:pPr>
      <w:proofErr w:type="spellStart"/>
      <w:r w:rsidRPr="008848E4">
        <w:rPr>
          <w:szCs w:val="22"/>
          <w:lang w:val="sr-Latn-CS"/>
        </w:rPr>
        <w:t>o</w:t>
      </w:r>
      <w:r w:rsidR="007A432C">
        <w:rPr>
          <w:szCs w:val="22"/>
          <w:lang w:val="sr-Latn-CS"/>
        </w:rPr>
        <w:t>s</w:t>
      </w:r>
      <w:r w:rsidR="00C16FA9">
        <w:rPr>
          <w:szCs w:val="22"/>
          <w:lang w:val="sr-Latn-CS"/>
        </w:rPr>
        <w:t>j</w:t>
      </w:r>
      <w:r w:rsidR="007A432C">
        <w:rPr>
          <w:szCs w:val="22"/>
          <w:lang w:val="sr-Latn-CS"/>
        </w:rPr>
        <w:t>ećaj</w:t>
      </w:r>
      <w:proofErr w:type="spellEnd"/>
      <w:r w:rsidR="007A432C">
        <w:rPr>
          <w:szCs w:val="22"/>
          <w:lang w:val="sr-Latn-CS"/>
        </w:rPr>
        <w:t xml:space="preserve"> nedostatka vazduha</w:t>
      </w:r>
      <w:r w:rsidRPr="008848E4">
        <w:rPr>
          <w:szCs w:val="22"/>
          <w:lang w:val="sr-Latn-CS"/>
        </w:rPr>
        <w:t xml:space="preserve"> (</w:t>
      </w:r>
      <w:proofErr w:type="spellStart"/>
      <w:r w:rsidRPr="008848E4">
        <w:rPr>
          <w:szCs w:val="22"/>
          <w:lang w:val="sr-Latn-CS"/>
        </w:rPr>
        <w:t>dispneja</w:t>
      </w:r>
      <w:proofErr w:type="spellEnd"/>
      <w:r w:rsidRPr="008848E4">
        <w:rPr>
          <w:szCs w:val="22"/>
          <w:lang w:val="sr-Latn-CS"/>
        </w:rPr>
        <w:t>),</w:t>
      </w:r>
    </w:p>
    <w:p w14:paraId="66B40A68" w14:textId="77777777" w:rsidR="0072780D" w:rsidRPr="008848E4" w:rsidRDefault="0072780D" w:rsidP="009A1695">
      <w:pPr>
        <w:pStyle w:val="Header"/>
        <w:numPr>
          <w:ilvl w:val="0"/>
          <w:numId w:val="39"/>
        </w:numPr>
        <w:tabs>
          <w:tab w:val="clear" w:pos="4536"/>
          <w:tab w:val="clear" w:pos="9072"/>
        </w:tabs>
        <w:spacing w:before="120" w:after="120"/>
        <w:ind w:hanging="180"/>
        <w:contextualSpacing/>
        <w:rPr>
          <w:szCs w:val="22"/>
          <w:lang w:val="sr-Latn-CS"/>
        </w:rPr>
      </w:pPr>
      <w:r w:rsidRPr="008848E4">
        <w:rPr>
          <w:szCs w:val="22"/>
          <w:lang w:val="sr-Latn-CS"/>
        </w:rPr>
        <w:t>bol u stomaku,</w:t>
      </w:r>
    </w:p>
    <w:p w14:paraId="24003836" w14:textId="592BC376" w:rsidR="0072780D" w:rsidRPr="008848E4" w:rsidRDefault="00AD64E6" w:rsidP="009A1695">
      <w:pPr>
        <w:pStyle w:val="Header"/>
        <w:numPr>
          <w:ilvl w:val="0"/>
          <w:numId w:val="39"/>
        </w:numPr>
        <w:tabs>
          <w:tab w:val="clear" w:pos="4536"/>
          <w:tab w:val="clear" w:pos="9072"/>
        </w:tabs>
        <w:spacing w:before="120" w:after="120"/>
        <w:ind w:hanging="180"/>
        <w:contextualSpacing/>
        <w:rPr>
          <w:szCs w:val="22"/>
          <w:lang w:val="sr-Latn-CS"/>
        </w:rPr>
      </w:pPr>
      <w:r>
        <w:rPr>
          <w:szCs w:val="22"/>
          <w:lang w:val="sr-Latn-CS"/>
        </w:rPr>
        <w:t xml:space="preserve">otežano pražnjenje </w:t>
      </w:r>
      <w:proofErr w:type="spellStart"/>
      <w:r>
        <w:rPr>
          <w:szCs w:val="22"/>
          <w:lang w:val="sr-Latn-CS"/>
        </w:rPr>
        <w:t>cr</w:t>
      </w:r>
      <w:r w:rsidR="00C16FA9">
        <w:rPr>
          <w:szCs w:val="22"/>
          <w:lang w:val="sr-Latn-CS"/>
        </w:rPr>
        <w:t>ij</w:t>
      </w:r>
      <w:r>
        <w:rPr>
          <w:szCs w:val="22"/>
          <w:lang w:val="sr-Latn-CS"/>
        </w:rPr>
        <w:t>eva</w:t>
      </w:r>
      <w:proofErr w:type="spellEnd"/>
      <w:r w:rsidR="0072780D" w:rsidRPr="008848E4">
        <w:rPr>
          <w:szCs w:val="22"/>
          <w:lang w:val="sr-Latn-CS"/>
        </w:rPr>
        <w:t>,</w:t>
      </w:r>
    </w:p>
    <w:p w14:paraId="37792FD5" w14:textId="77777777" w:rsidR="0072780D" w:rsidRPr="008848E4" w:rsidRDefault="00FB437C" w:rsidP="009A1695">
      <w:pPr>
        <w:pStyle w:val="Header"/>
        <w:numPr>
          <w:ilvl w:val="0"/>
          <w:numId w:val="39"/>
        </w:numPr>
        <w:tabs>
          <w:tab w:val="clear" w:pos="4536"/>
          <w:tab w:val="clear" w:pos="9072"/>
        </w:tabs>
        <w:spacing w:before="120" w:after="120"/>
        <w:ind w:hanging="180"/>
        <w:contextualSpacing/>
        <w:rPr>
          <w:szCs w:val="22"/>
          <w:lang w:val="sr-Latn-CS"/>
        </w:rPr>
      </w:pPr>
      <w:r>
        <w:rPr>
          <w:szCs w:val="22"/>
          <w:lang w:val="sr-Latn-CS"/>
        </w:rPr>
        <w:t>proliv</w:t>
      </w:r>
      <w:r w:rsidR="0072780D" w:rsidRPr="008848E4">
        <w:rPr>
          <w:szCs w:val="22"/>
          <w:lang w:val="sr-Latn-CS"/>
        </w:rPr>
        <w:t>,</w:t>
      </w:r>
    </w:p>
    <w:p w14:paraId="3F2CCB68" w14:textId="77777777" w:rsidR="0072780D" w:rsidRPr="008848E4" w:rsidRDefault="0072780D" w:rsidP="009A1695">
      <w:pPr>
        <w:pStyle w:val="Header"/>
        <w:numPr>
          <w:ilvl w:val="0"/>
          <w:numId w:val="39"/>
        </w:numPr>
        <w:tabs>
          <w:tab w:val="clear" w:pos="4536"/>
          <w:tab w:val="clear" w:pos="9072"/>
        </w:tabs>
        <w:spacing w:before="120" w:after="120"/>
        <w:ind w:hanging="180"/>
        <w:contextualSpacing/>
        <w:rPr>
          <w:szCs w:val="22"/>
          <w:lang w:val="sr-Latn-CS"/>
        </w:rPr>
      </w:pPr>
      <w:r w:rsidRPr="008848E4">
        <w:rPr>
          <w:szCs w:val="22"/>
          <w:lang w:val="sr-Latn-CS"/>
        </w:rPr>
        <w:t>mučnina,</w:t>
      </w:r>
    </w:p>
    <w:p w14:paraId="34842422" w14:textId="77777777" w:rsidR="0072780D" w:rsidRPr="008848E4" w:rsidRDefault="0072780D" w:rsidP="009A1695">
      <w:pPr>
        <w:pStyle w:val="Header"/>
        <w:numPr>
          <w:ilvl w:val="0"/>
          <w:numId w:val="39"/>
        </w:numPr>
        <w:tabs>
          <w:tab w:val="clear" w:pos="4536"/>
          <w:tab w:val="clear" w:pos="9072"/>
        </w:tabs>
        <w:spacing w:before="120" w:after="120"/>
        <w:ind w:hanging="180"/>
        <w:contextualSpacing/>
        <w:rPr>
          <w:szCs w:val="22"/>
          <w:lang w:val="sr-Latn-CS"/>
        </w:rPr>
      </w:pPr>
      <w:r w:rsidRPr="008848E4">
        <w:rPr>
          <w:szCs w:val="22"/>
          <w:lang w:val="sr-Latn-CS"/>
        </w:rPr>
        <w:t>povraćanje,</w:t>
      </w:r>
    </w:p>
    <w:p w14:paraId="4C6AED8A" w14:textId="77777777" w:rsidR="0072780D" w:rsidRPr="008848E4" w:rsidRDefault="0072780D" w:rsidP="009A1695">
      <w:pPr>
        <w:pStyle w:val="Header"/>
        <w:numPr>
          <w:ilvl w:val="0"/>
          <w:numId w:val="39"/>
        </w:numPr>
        <w:tabs>
          <w:tab w:val="clear" w:pos="4536"/>
          <w:tab w:val="clear" w:pos="9072"/>
        </w:tabs>
        <w:spacing w:before="120" w:after="120"/>
        <w:ind w:hanging="180"/>
        <w:contextualSpacing/>
        <w:rPr>
          <w:szCs w:val="22"/>
          <w:lang w:val="sr-Latn-CS"/>
        </w:rPr>
      </w:pPr>
      <w:r w:rsidRPr="008848E4">
        <w:rPr>
          <w:szCs w:val="22"/>
          <w:lang w:val="sr-Latn-CS"/>
        </w:rPr>
        <w:t>koprivnjača (urtikarija),</w:t>
      </w:r>
    </w:p>
    <w:p w14:paraId="3D27A205" w14:textId="3B5596B3" w:rsidR="0072780D" w:rsidRPr="008848E4" w:rsidRDefault="0072780D" w:rsidP="009A1695">
      <w:pPr>
        <w:pStyle w:val="Header"/>
        <w:numPr>
          <w:ilvl w:val="0"/>
          <w:numId w:val="39"/>
        </w:numPr>
        <w:tabs>
          <w:tab w:val="clear" w:pos="4536"/>
          <w:tab w:val="clear" w:pos="9072"/>
        </w:tabs>
        <w:spacing w:before="120" w:after="120"/>
        <w:ind w:hanging="180"/>
        <w:contextualSpacing/>
        <w:rPr>
          <w:szCs w:val="22"/>
          <w:lang w:val="sr-Latn-CS"/>
        </w:rPr>
      </w:pPr>
      <w:r w:rsidRPr="008848E4">
        <w:rPr>
          <w:szCs w:val="22"/>
          <w:lang w:val="sr-Latn-CS"/>
        </w:rPr>
        <w:t>svrab</w:t>
      </w:r>
      <w:r w:rsidR="00FF7E2F">
        <w:rPr>
          <w:szCs w:val="22"/>
          <w:lang w:val="sr-Latn-CS"/>
        </w:rPr>
        <w:t xml:space="preserve"> (</w:t>
      </w:r>
      <w:proofErr w:type="spellStart"/>
      <w:r w:rsidR="00FF7E2F">
        <w:rPr>
          <w:szCs w:val="22"/>
          <w:lang w:val="sr-Latn-CS"/>
        </w:rPr>
        <w:t>pruritus</w:t>
      </w:r>
      <w:proofErr w:type="spellEnd"/>
      <w:r w:rsidR="00FF7E2F">
        <w:rPr>
          <w:szCs w:val="22"/>
          <w:lang w:val="sr-Latn-CS"/>
        </w:rPr>
        <w:t>)</w:t>
      </w:r>
      <w:r w:rsidRPr="008848E4">
        <w:rPr>
          <w:szCs w:val="22"/>
          <w:lang w:val="sr-Latn-CS"/>
        </w:rPr>
        <w:t>,</w:t>
      </w:r>
    </w:p>
    <w:p w14:paraId="347F8052" w14:textId="77777777" w:rsidR="0072780D" w:rsidRPr="008848E4" w:rsidRDefault="0072780D" w:rsidP="009A1695">
      <w:pPr>
        <w:pStyle w:val="Header"/>
        <w:numPr>
          <w:ilvl w:val="0"/>
          <w:numId w:val="39"/>
        </w:numPr>
        <w:tabs>
          <w:tab w:val="clear" w:pos="4536"/>
          <w:tab w:val="clear" w:pos="9072"/>
        </w:tabs>
        <w:spacing w:before="120" w:after="120"/>
        <w:ind w:hanging="180"/>
        <w:contextualSpacing/>
        <w:rPr>
          <w:szCs w:val="22"/>
          <w:lang w:val="sr-Latn-CS"/>
        </w:rPr>
      </w:pPr>
      <w:r w:rsidRPr="008848E4">
        <w:rPr>
          <w:szCs w:val="22"/>
          <w:lang w:val="sr-Latn-CS"/>
        </w:rPr>
        <w:t>osip,</w:t>
      </w:r>
    </w:p>
    <w:p w14:paraId="1A6A8FDA" w14:textId="77777777" w:rsidR="0072780D" w:rsidRPr="008848E4" w:rsidRDefault="0072780D" w:rsidP="009A1695">
      <w:pPr>
        <w:pStyle w:val="Header"/>
        <w:numPr>
          <w:ilvl w:val="0"/>
          <w:numId w:val="39"/>
        </w:numPr>
        <w:tabs>
          <w:tab w:val="clear" w:pos="4536"/>
          <w:tab w:val="clear" w:pos="9072"/>
        </w:tabs>
        <w:spacing w:before="120" w:after="120"/>
        <w:ind w:hanging="180"/>
        <w:contextualSpacing/>
        <w:rPr>
          <w:szCs w:val="22"/>
          <w:lang w:val="sr-Latn-CS"/>
        </w:rPr>
      </w:pPr>
      <w:r w:rsidRPr="008848E4">
        <w:rPr>
          <w:szCs w:val="22"/>
          <w:lang w:val="sr-Latn-CS"/>
        </w:rPr>
        <w:t>lokalizovan</w:t>
      </w:r>
      <w:r w:rsidR="00FB437C">
        <w:rPr>
          <w:szCs w:val="22"/>
          <w:lang w:val="sr-Latn-CS"/>
        </w:rPr>
        <w:t>o</w:t>
      </w:r>
      <w:r w:rsidRPr="008848E4">
        <w:rPr>
          <w:szCs w:val="22"/>
          <w:lang w:val="sr-Latn-CS"/>
        </w:rPr>
        <w:t xml:space="preserve"> ot</w:t>
      </w:r>
      <w:r w:rsidR="00FB437C">
        <w:rPr>
          <w:szCs w:val="22"/>
          <w:lang w:val="sr-Latn-CS"/>
        </w:rPr>
        <w:t>icanje (</w:t>
      </w:r>
      <w:proofErr w:type="spellStart"/>
      <w:r w:rsidR="00FB437C">
        <w:rPr>
          <w:szCs w:val="22"/>
          <w:lang w:val="sr-Latn-CS"/>
        </w:rPr>
        <w:t>edem</w:t>
      </w:r>
      <w:proofErr w:type="spellEnd"/>
      <w:r w:rsidR="00FB437C">
        <w:rPr>
          <w:szCs w:val="22"/>
          <w:lang w:val="sr-Latn-CS"/>
        </w:rPr>
        <w:t>)</w:t>
      </w:r>
      <w:r w:rsidRPr="008848E4">
        <w:rPr>
          <w:szCs w:val="22"/>
          <w:lang w:val="sr-Latn-CS"/>
        </w:rPr>
        <w:t>,</w:t>
      </w:r>
    </w:p>
    <w:p w14:paraId="051D4B4E" w14:textId="77777777" w:rsidR="0072780D" w:rsidRPr="008848E4" w:rsidRDefault="0072780D" w:rsidP="009A1695">
      <w:pPr>
        <w:pStyle w:val="Header"/>
        <w:numPr>
          <w:ilvl w:val="0"/>
          <w:numId w:val="39"/>
        </w:numPr>
        <w:tabs>
          <w:tab w:val="clear" w:pos="4536"/>
          <w:tab w:val="clear" w:pos="9072"/>
        </w:tabs>
        <w:spacing w:before="120" w:after="120"/>
        <w:ind w:hanging="180"/>
        <w:rPr>
          <w:szCs w:val="22"/>
          <w:lang w:val="sr-Latn-CS"/>
        </w:rPr>
      </w:pPr>
      <w:r w:rsidRPr="008848E4">
        <w:rPr>
          <w:szCs w:val="22"/>
          <w:lang w:val="sr-Latn-CS"/>
        </w:rPr>
        <w:t>kašalj.</w:t>
      </w:r>
    </w:p>
    <w:p w14:paraId="1FFB92BA" w14:textId="33D9529E" w:rsidR="0072780D" w:rsidRPr="003D2016" w:rsidRDefault="0072780D" w:rsidP="009A1695">
      <w:pPr>
        <w:pStyle w:val="Header"/>
        <w:tabs>
          <w:tab w:val="clear" w:pos="4536"/>
          <w:tab w:val="clear" w:pos="9072"/>
        </w:tabs>
        <w:spacing w:before="120" w:after="120"/>
        <w:contextualSpacing/>
        <w:rPr>
          <w:szCs w:val="22"/>
          <w:lang w:val="sr-Latn-CS"/>
        </w:rPr>
      </w:pPr>
      <w:proofErr w:type="spellStart"/>
      <w:r w:rsidRPr="003D2016">
        <w:rPr>
          <w:szCs w:val="22"/>
          <w:u w:val="single"/>
          <w:lang w:val="sr-Latn-CS"/>
        </w:rPr>
        <w:t>R</w:t>
      </w:r>
      <w:r w:rsidR="00C16FA9">
        <w:rPr>
          <w:szCs w:val="22"/>
          <w:u w:val="single"/>
          <w:lang w:val="sr-Latn-CS"/>
        </w:rPr>
        <w:t>ij</w:t>
      </w:r>
      <w:r w:rsidRPr="003D2016">
        <w:rPr>
          <w:szCs w:val="22"/>
          <w:u w:val="single"/>
          <w:lang w:val="sr-Latn-CS"/>
        </w:rPr>
        <w:t>etk</w:t>
      </w:r>
      <w:r w:rsidR="00831C86">
        <w:rPr>
          <w:szCs w:val="22"/>
          <w:u w:val="single"/>
          <w:lang w:val="sr-Latn-CS"/>
        </w:rPr>
        <w:t>a</w:t>
      </w:r>
      <w:proofErr w:type="spellEnd"/>
      <w:r w:rsidR="00831C86">
        <w:rPr>
          <w:szCs w:val="22"/>
          <w:u w:val="single"/>
          <w:lang w:val="sr-Latn-CS"/>
        </w:rPr>
        <w:t xml:space="preserve"> neželjena dejstva</w:t>
      </w:r>
      <w:r w:rsidRPr="003D2016">
        <w:rPr>
          <w:szCs w:val="22"/>
          <w:u w:val="single"/>
          <w:lang w:val="sr-Latn-CS"/>
        </w:rPr>
        <w:t xml:space="preserve"> (</w:t>
      </w:r>
      <w:r w:rsidR="00620C68" w:rsidRPr="003D2016">
        <w:rPr>
          <w:szCs w:val="22"/>
          <w:u w:val="single"/>
          <w:lang w:val="sr-Latn-CS"/>
        </w:rPr>
        <w:t xml:space="preserve">mogu da se </w:t>
      </w:r>
      <w:r w:rsidRPr="003D2016">
        <w:rPr>
          <w:szCs w:val="22"/>
          <w:u w:val="single"/>
          <w:lang w:val="sr-Latn-CS"/>
        </w:rPr>
        <w:t>jav</w:t>
      </w:r>
      <w:r w:rsidR="00620C68" w:rsidRPr="003D2016">
        <w:rPr>
          <w:szCs w:val="22"/>
          <w:u w:val="single"/>
          <w:lang w:val="sr-Latn-CS"/>
        </w:rPr>
        <w:t>e</w:t>
      </w:r>
      <w:r w:rsidRPr="003D2016">
        <w:rPr>
          <w:szCs w:val="22"/>
          <w:u w:val="single"/>
          <w:lang w:val="sr-Latn-CS"/>
        </w:rPr>
        <w:t xml:space="preserve"> kod </w:t>
      </w:r>
      <w:r w:rsidR="00620C68" w:rsidRPr="003D2016">
        <w:rPr>
          <w:szCs w:val="22"/>
          <w:u w:val="single"/>
          <w:lang w:val="sr-Latn-CS"/>
        </w:rPr>
        <w:t xml:space="preserve">najviše </w:t>
      </w:r>
      <w:r w:rsidRPr="003D2016">
        <w:rPr>
          <w:szCs w:val="22"/>
          <w:u w:val="single"/>
          <w:lang w:val="sr-Latn-CS"/>
        </w:rPr>
        <w:t xml:space="preserve">1 </w:t>
      </w:r>
      <w:r w:rsidR="00620C68" w:rsidRPr="003D2016">
        <w:rPr>
          <w:szCs w:val="22"/>
          <w:u w:val="single"/>
          <w:lang w:val="sr-Latn-CS"/>
        </w:rPr>
        <w:t xml:space="preserve">na </w:t>
      </w:r>
      <w:r w:rsidRPr="003D2016">
        <w:rPr>
          <w:szCs w:val="22"/>
          <w:u w:val="single"/>
          <w:lang w:val="sr-Latn-CS"/>
        </w:rPr>
        <w:t>1000 pacijenata</w:t>
      </w:r>
      <w:r w:rsidR="00620C68" w:rsidRPr="00855DCC">
        <w:t xml:space="preserve"> </w:t>
      </w:r>
      <w:r w:rsidR="00620C68" w:rsidRPr="003D2016">
        <w:rPr>
          <w:szCs w:val="22"/>
          <w:u w:val="single"/>
          <w:lang w:val="sr-Latn-CS"/>
        </w:rPr>
        <w:t xml:space="preserve">koji uzimaju </w:t>
      </w:r>
      <w:proofErr w:type="spellStart"/>
      <w:r w:rsidR="00620C68" w:rsidRPr="003D2016">
        <w:rPr>
          <w:szCs w:val="22"/>
          <w:u w:val="single"/>
          <w:lang w:val="sr-Latn-CS"/>
        </w:rPr>
        <w:t>l</w:t>
      </w:r>
      <w:r w:rsidR="00C16FA9">
        <w:rPr>
          <w:szCs w:val="22"/>
          <w:u w:val="single"/>
          <w:lang w:val="sr-Latn-CS"/>
        </w:rPr>
        <w:t>ij</w:t>
      </w:r>
      <w:r w:rsidR="00620C68" w:rsidRPr="003D2016">
        <w:rPr>
          <w:szCs w:val="22"/>
          <w:u w:val="single"/>
          <w:lang w:val="sr-Latn-CS"/>
        </w:rPr>
        <w:t>ek</w:t>
      </w:r>
      <w:proofErr w:type="spellEnd"/>
      <w:r w:rsidRPr="003D2016">
        <w:rPr>
          <w:szCs w:val="22"/>
          <w:lang w:val="sr-Latn-CS"/>
        </w:rPr>
        <w:t>)</w:t>
      </w:r>
      <w:r w:rsidR="00FF7E2F">
        <w:rPr>
          <w:szCs w:val="22"/>
          <w:lang w:val="sr-Latn-CS"/>
        </w:rPr>
        <w:t>:</w:t>
      </w:r>
    </w:p>
    <w:p w14:paraId="1138ADC2" w14:textId="33433477" w:rsidR="0072780D" w:rsidRPr="008848E4" w:rsidRDefault="0072780D" w:rsidP="009A1695">
      <w:pPr>
        <w:pStyle w:val="Header"/>
        <w:numPr>
          <w:ilvl w:val="0"/>
          <w:numId w:val="40"/>
        </w:numPr>
        <w:tabs>
          <w:tab w:val="clear" w:pos="4536"/>
          <w:tab w:val="clear" w:pos="9072"/>
        </w:tabs>
        <w:spacing w:before="120" w:after="120"/>
        <w:ind w:hanging="180"/>
        <w:contextualSpacing/>
        <w:rPr>
          <w:szCs w:val="22"/>
          <w:lang w:val="sr-Latn-CS"/>
        </w:rPr>
      </w:pPr>
      <w:proofErr w:type="spellStart"/>
      <w:r w:rsidRPr="008848E4">
        <w:rPr>
          <w:szCs w:val="22"/>
          <w:lang w:val="sr-Latn-CS"/>
        </w:rPr>
        <w:t>preos</w:t>
      </w:r>
      <w:r w:rsidR="00C16FA9">
        <w:rPr>
          <w:szCs w:val="22"/>
          <w:lang w:val="sr-Latn-CS"/>
        </w:rPr>
        <w:t>j</w:t>
      </w:r>
      <w:r w:rsidRPr="008848E4">
        <w:rPr>
          <w:szCs w:val="22"/>
          <w:lang w:val="sr-Latn-CS"/>
        </w:rPr>
        <w:t>etljivost</w:t>
      </w:r>
      <w:proofErr w:type="spellEnd"/>
      <w:r w:rsidRPr="008848E4">
        <w:rPr>
          <w:szCs w:val="22"/>
          <w:lang w:val="sr-Latn-CS"/>
        </w:rPr>
        <w:t>,</w:t>
      </w:r>
    </w:p>
    <w:p w14:paraId="466EAA31" w14:textId="77777777" w:rsidR="0072780D" w:rsidRPr="008848E4" w:rsidRDefault="0072780D" w:rsidP="009A1695">
      <w:pPr>
        <w:pStyle w:val="Header"/>
        <w:numPr>
          <w:ilvl w:val="0"/>
          <w:numId w:val="40"/>
        </w:numPr>
        <w:tabs>
          <w:tab w:val="clear" w:pos="4536"/>
          <w:tab w:val="clear" w:pos="9072"/>
        </w:tabs>
        <w:spacing w:before="120" w:after="120"/>
        <w:ind w:hanging="180"/>
        <w:contextualSpacing/>
        <w:rPr>
          <w:szCs w:val="22"/>
          <w:lang w:val="sr-Latn-CS"/>
        </w:rPr>
      </w:pPr>
      <w:proofErr w:type="spellStart"/>
      <w:r w:rsidRPr="008848E4">
        <w:rPr>
          <w:szCs w:val="22"/>
          <w:lang w:val="sr-Latn-CS"/>
        </w:rPr>
        <w:t>angioedem</w:t>
      </w:r>
      <w:proofErr w:type="spellEnd"/>
      <w:r w:rsidRPr="008848E4">
        <w:rPr>
          <w:szCs w:val="22"/>
          <w:lang w:val="sr-Latn-CS"/>
        </w:rPr>
        <w:t>,</w:t>
      </w:r>
    </w:p>
    <w:p w14:paraId="1E83F4EA" w14:textId="1D607116" w:rsidR="0072780D" w:rsidRPr="008848E4" w:rsidRDefault="0072780D" w:rsidP="009A1695">
      <w:pPr>
        <w:pStyle w:val="Header"/>
        <w:numPr>
          <w:ilvl w:val="0"/>
          <w:numId w:val="40"/>
        </w:numPr>
        <w:tabs>
          <w:tab w:val="clear" w:pos="4536"/>
          <w:tab w:val="clear" w:pos="9072"/>
        </w:tabs>
        <w:spacing w:before="120" w:after="120"/>
        <w:ind w:hanging="180"/>
        <w:contextualSpacing/>
        <w:rPr>
          <w:szCs w:val="22"/>
          <w:lang w:val="sr-Latn-CS"/>
        </w:rPr>
      </w:pPr>
      <w:r w:rsidRPr="008848E4">
        <w:rPr>
          <w:szCs w:val="22"/>
          <w:lang w:val="sr-Latn-CS"/>
        </w:rPr>
        <w:t>zapaljenje krvnih sudova (</w:t>
      </w:r>
      <w:proofErr w:type="spellStart"/>
      <w:r w:rsidRPr="008848E4">
        <w:rPr>
          <w:szCs w:val="22"/>
          <w:lang w:val="sr-Latn-CS"/>
        </w:rPr>
        <w:t>vaskulitis</w:t>
      </w:r>
      <w:proofErr w:type="spellEnd"/>
      <w:r w:rsidRPr="008848E4">
        <w:rPr>
          <w:szCs w:val="22"/>
          <w:lang w:val="sr-Latn-CS"/>
        </w:rPr>
        <w:t xml:space="preserve">, uključujući i </w:t>
      </w:r>
      <w:proofErr w:type="spellStart"/>
      <w:r w:rsidRPr="005B51F3">
        <w:rPr>
          <w:i/>
          <w:szCs w:val="22"/>
          <w:lang w:val="sr-Latn-CS"/>
        </w:rPr>
        <w:t>Heno</w:t>
      </w:r>
      <w:r w:rsidR="007A432C" w:rsidRPr="005B51F3">
        <w:rPr>
          <w:i/>
          <w:szCs w:val="22"/>
          <w:lang w:val="sr-Latn-CS"/>
        </w:rPr>
        <w:t>c</w:t>
      </w:r>
      <w:r w:rsidRPr="005B51F3">
        <w:rPr>
          <w:i/>
          <w:szCs w:val="22"/>
          <w:lang w:val="sr-Latn-CS"/>
        </w:rPr>
        <w:t>h</w:t>
      </w:r>
      <w:proofErr w:type="spellEnd"/>
      <w:r w:rsidRPr="005B51F3">
        <w:rPr>
          <w:i/>
          <w:szCs w:val="22"/>
          <w:lang w:val="sr-Latn-CS"/>
        </w:rPr>
        <w:t>-</w:t>
      </w:r>
      <w:proofErr w:type="spellStart"/>
      <w:r w:rsidR="007A432C" w:rsidRPr="005B51F3">
        <w:rPr>
          <w:i/>
          <w:szCs w:val="22"/>
          <w:lang w:val="sr-Latn-CS"/>
        </w:rPr>
        <w:t>Schö</w:t>
      </w:r>
      <w:r w:rsidRPr="005B51F3">
        <w:rPr>
          <w:i/>
          <w:szCs w:val="22"/>
          <w:lang w:val="sr-Latn-CS"/>
        </w:rPr>
        <w:t>nl</w:t>
      </w:r>
      <w:r w:rsidR="007A432C" w:rsidRPr="005B51F3">
        <w:rPr>
          <w:i/>
          <w:szCs w:val="22"/>
          <w:lang w:val="sr-Latn-CS"/>
        </w:rPr>
        <w:t>ei</w:t>
      </w:r>
      <w:r w:rsidRPr="005B51F3">
        <w:rPr>
          <w:i/>
          <w:szCs w:val="22"/>
          <w:lang w:val="sr-Latn-CS"/>
        </w:rPr>
        <w:t>n</w:t>
      </w:r>
      <w:proofErr w:type="spellEnd"/>
      <w:r w:rsidR="000F3263">
        <w:rPr>
          <w:iCs/>
          <w:szCs w:val="22"/>
          <w:lang w:val="sr-Latn-CS"/>
        </w:rPr>
        <w:t>-ovu</w:t>
      </w:r>
      <w:r w:rsidRPr="008848E4">
        <w:rPr>
          <w:szCs w:val="22"/>
          <w:lang w:val="sr-Latn-CS"/>
        </w:rPr>
        <w:t xml:space="preserve"> purpuru),</w:t>
      </w:r>
    </w:p>
    <w:p w14:paraId="47578A0D" w14:textId="3440947F" w:rsidR="0072780D" w:rsidRPr="008848E4" w:rsidRDefault="0072780D" w:rsidP="009A1695">
      <w:pPr>
        <w:pStyle w:val="Header"/>
        <w:numPr>
          <w:ilvl w:val="0"/>
          <w:numId w:val="40"/>
        </w:numPr>
        <w:tabs>
          <w:tab w:val="clear" w:pos="4536"/>
          <w:tab w:val="clear" w:pos="9072"/>
        </w:tabs>
        <w:spacing w:before="120" w:after="120"/>
        <w:ind w:hanging="180"/>
        <w:contextualSpacing/>
        <w:rPr>
          <w:szCs w:val="22"/>
          <w:lang w:val="sr-Latn-CS"/>
        </w:rPr>
      </w:pPr>
      <w:proofErr w:type="spellStart"/>
      <w:r w:rsidRPr="008848E4">
        <w:rPr>
          <w:szCs w:val="22"/>
          <w:lang w:val="sr-Latn-CS"/>
        </w:rPr>
        <w:t>os</w:t>
      </w:r>
      <w:r w:rsidR="00C16FA9">
        <w:rPr>
          <w:szCs w:val="22"/>
          <w:lang w:val="sr-Latn-CS"/>
        </w:rPr>
        <w:t>j</w:t>
      </w:r>
      <w:r w:rsidRPr="008848E4">
        <w:rPr>
          <w:szCs w:val="22"/>
          <w:lang w:val="sr-Latn-CS"/>
        </w:rPr>
        <w:t>ećaj</w:t>
      </w:r>
      <w:proofErr w:type="spellEnd"/>
      <w:r w:rsidRPr="008848E4">
        <w:rPr>
          <w:szCs w:val="22"/>
          <w:lang w:val="sr-Latn-CS"/>
        </w:rPr>
        <w:t xml:space="preserve"> </w:t>
      </w:r>
      <w:proofErr w:type="spellStart"/>
      <w:r w:rsidRPr="008848E4">
        <w:rPr>
          <w:szCs w:val="22"/>
          <w:lang w:val="sr-Latn-CS"/>
        </w:rPr>
        <w:t>trnjenja</w:t>
      </w:r>
      <w:proofErr w:type="spellEnd"/>
      <w:r w:rsidRPr="008848E4">
        <w:rPr>
          <w:szCs w:val="22"/>
          <w:lang w:val="sr-Latn-CS"/>
        </w:rPr>
        <w:t xml:space="preserve"> i </w:t>
      </w:r>
      <w:proofErr w:type="spellStart"/>
      <w:r w:rsidRPr="008848E4">
        <w:rPr>
          <w:szCs w:val="22"/>
          <w:lang w:val="sr-Latn-CS"/>
        </w:rPr>
        <w:t>mravinjanja</w:t>
      </w:r>
      <w:proofErr w:type="spellEnd"/>
      <w:r w:rsidRPr="008848E4">
        <w:rPr>
          <w:szCs w:val="22"/>
          <w:lang w:val="sr-Latn-CS"/>
        </w:rPr>
        <w:t xml:space="preserve"> (</w:t>
      </w:r>
      <w:proofErr w:type="spellStart"/>
      <w:r w:rsidRPr="008848E4">
        <w:rPr>
          <w:szCs w:val="22"/>
          <w:lang w:val="sr-Latn-CS"/>
        </w:rPr>
        <w:t>parestezija</w:t>
      </w:r>
      <w:proofErr w:type="spellEnd"/>
      <w:r w:rsidRPr="008848E4">
        <w:rPr>
          <w:szCs w:val="22"/>
          <w:lang w:val="sr-Latn-CS"/>
        </w:rPr>
        <w:t>),</w:t>
      </w:r>
    </w:p>
    <w:p w14:paraId="0457F4C9" w14:textId="4CC42BEE" w:rsidR="0072780D" w:rsidRPr="008848E4" w:rsidRDefault="0072780D" w:rsidP="009A1695">
      <w:pPr>
        <w:pStyle w:val="Header"/>
        <w:numPr>
          <w:ilvl w:val="0"/>
          <w:numId w:val="40"/>
        </w:numPr>
        <w:tabs>
          <w:tab w:val="clear" w:pos="4536"/>
          <w:tab w:val="clear" w:pos="9072"/>
        </w:tabs>
        <w:spacing w:before="120" w:after="120"/>
        <w:ind w:hanging="180"/>
        <w:contextualSpacing/>
        <w:rPr>
          <w:szCs w:val="22"/>
          <w:lang w:val="sr-Latn-CS"/>
        </w:rPr>
      </w:pPr>
      <w:r w:rsidRPr="008848E4">
        <w:rPr>
          <w:szCs w:val="22"/>
          <w:lang w:val="sr-Latn-CS"/>
        </w:rPr>
        <w:t>gubit</w:t>
      </w:r>
      <w:r w:rsidR="00421FAD">
        <w:rPr>
          <w:szCs w:val="22"/>
          <w:lang w:val="sr-Latn-CS"/>
        </w:rPr>
        <w:t>a</w:t>
      </w:r>
      <w:r w:rsidRPr="008848E4">
        <w:rPr>
          <w:szCs w:val="22"/>
          <w:lang w:val="sr-Latn-CS"/>
        </w:rPr>
        <w:t xml:space="preserve">k </w:t>
      </w:r>
      <w:proofErr w:type="spellStart"/>
      <w:r w:rsidRPr="008848E4">
        <w:rPr>
          <w:szCs w:val="22"/>
          <w:lang w:val="sr-Latn-CS"/>
        </w:rPr>
        <w:t>sv</w:t>
      </w:r>
      <w:r w:rsidR="00C16FA9">
        <w:rPr>
          <w:szCs w:val="22"/>
          <w:lang w:val="sr-Latn-CS"/>
        </w:rPr>
        <w:t>ij</w:t>
      </w:r>
      <w:r w:rsidRPr="008848E4">
        <w:rPr>
          <w:szCs w:val="22"/>
          <w:lang w:val="sr-Latn-CS"/>
        </w:rPr>
        <w:t>esti</w:t>
      </w:r>
      <w:proofErr w:type="spellEnd"/>
      <w:r w:rsidRPr="008848E4">
        <w:rPr>
          <w:szCs w:val="22"/>
          <w:lang w:val="sr-Latn-CS"/>
        </w:rPr>
        <w:t xml:space="preserve"> (sinkopa),</w:t>
      </w:r>
    </w:p>
    <w:p w14:paraId="3D567140" w14:textId="77777777" w:rsidR="0072780D" w:rsidRPr="008848E4" w:rsidRDefault="0072780D" w:rsidP="009A1695">
      <w:pPr>
        <w:pStyle w:val="Header"/>
        <w:numPr>
          <w:ilvl w:val="0"/>
          <w:numId w:val="40"/>
        </w:numPr>
        <w:tabs>
          <w:tab w:val="clear" w:pos="4536"/>
          <w:tab w:val="clear" w:pos="9072"/>
        </w:tabs>
        <w:spacing w:before="120" w:after="120"/>
        <w:ind w:hanging="180"/>
        <w:contextualSpacing/>
        <w:rPr>
          <w:szCs w:val="22"/>
          <w:lang w:val="sr-Latn-CS"/>
        </w:rPr>
      </w:pPr>
      <w:r w:rsidRPr="008848E4">
        <w:rPr>
          <w:szCs w:val="22"/>
          <w:lang w:val="sr-Latn-CS"/>
        </w:rPr>
        <w:t>brz i nepravilan srčani rad (</w:t>
      </w:r>
      <w:proofErr w:type="spellStart"/>
      <w:r w:rsidRPr="008848E4">
        <w:rPr>
          <w:szCs w:val="22"/>
          <w:lang w:val="sr-Latn-CS"/>
        </w:rPr>
        <w:t>atrijalna</w:t>
      </w:r>
      <w:proofErr w:type="spellEnd"/>
      <w:r w:rsidRPr="008848E4">
        <w:rPr>
          <w:szCs w:val="22"/>
          <w:lang w:val="sr-Latn-CS"/>
        </w:rPr>
        <w:t xml:space="preserve"> </w:t>
      </w:r>
      <w:proofErr w:type="spellStart"/>
      <w:r w:rsidRPr="008848E4">
        <w:rPr>
          <w:szCs w:val="22"/>
          <w:lang w:val="sr-Latn-CS"/>
        </w:rPr>
        <w:t>fibrilacija</w:t>
      </w:r>
      <w:proofErr w:type="spellEnd"/>
      <w:r w:rsidRPr="008848E4">
        <w:rPr>
          <w:szCs w:val="22"/>
          <w:lang w:val="sr-Latn-CS"/>
        </w:rPr>
        <w:t>),</w:t>
      </w:r>
    </w:p>
    <w:p w14:paraId="384380DD" w14:textId="77777777" w:rsidR="0072780D" w:rsidRPr="008848E4" w:rsidRDefault="0072780D" w:rsidP="009A1695">
      <w:pPr>
        <w:pStyle w:val="Header"/>
        <w:numPr>
          <w:ilvl w:val="0"/>
          <w:numId w:val="40"/>
        </w:numPr>
        <w:tabs>
          <w:tab w:val="clear" w:pos="4536"/>
          <w:tab w:val="clear" w:pos="9072"/>
        </w:tabs>
        <w:spacing w:before="120" w:after="120"/>
        <w:ind w:hanging="180"/>
        <w:contextualSpacing/>
        <w:rPr>
          <w:szCs w:val="22"/>
          <w:lang w:val="sr-Latn-CS"/>
        </w:rPr>
      </w:pPr>
      <w:r w:rsidRPr="008848E4">
        <w:rPr>
          <w:szCs w:val="22"/>
          <w:lang w:val="sr-Latn-CS"/>
        </w:rPr>
        <w:t>šlog (moždani udar),</w:t>
      </w:r>
    </w:p>
    <w:p w14:paraId="10B3653F" w14:textId="77777777" w:rsidR="0072780D" w:rsidRPr="008848E4" w:rsidRDefault="0072780D" w:rsidP="009A1695">
      <w:pPr>
        <w:pStyle w:val="Header"/>
        <w:numPr>
          <w:ilvl w:val="0"/>
          <w:numId w:val="40"/>
        </w:numPr>
        <w:tabs>
          <w:tab w:val="clear" w:pos="4536"/>
          <w:tab w:val="clear" w:pos="9072"/>
        </w:tabs>
        <w:spacing w:before="120" w:after="120"/>
        <w:ind w:hanging="180"/>
        <w:contextualSpacing/>
        <w:rPr>
          <w:szCs w:val="22"/>
          <w:lang w:val="sr-Latn-CS"/>
        </w:rPr>
      </w:pPr>
      <w:r w:rsidRPr="008848E4">
        <w:rPr>
          <w:szCs w:val="22"/>
          <w:lang w:val="sr-Latn-CS"/>
        </w:rPr>
        <w:t>zapaljenje jetre (hepatitis),</w:t>
      </w:r>
    </w:p>
    <w:p w14:paraId="4D3FD5E3" w14:textId="5D689A67" w:rsidR="0072780D" w:rsidRPr="008848E4" w:rsidRDefault="0072780D" w:rsidP="009A1695">
      <w:pPr>
        <w:pStyle w:val="Header"/>
        <w:numPr>
          <w:ilvl w:val="0"/>
          <w:numId w:val="40"/>
        </w:numPr>
        <w:tabs>
          <w:tab w:val="clear" w:pos="4536"/>
          <w:tab w:val="clear" w:pos="9072"/>
        </w:tabs>
        <w:spacing w:before="120" w:after="120"/>
        <w:ind w:hanging="180"/>
        <w:rPr>
          <w:szCs w:val="22"/>
          <w:lang w:val="sr-Latn-CS"/>
        </w:rPr>
      </w:pPr>
      <w:r w:rsidRPr="008848E4">
        <w:rPr>
          <w:szCs w:val="22"/>
          <w:lang w:val="sr-Latn-CS"/>
        </w:rPr>
        <w:t>pov</w:t>
      </w:r>
      <w:r w:rsidR="00831C86">
        <w:rPr>
          <w:szCs w:val="22"/>
          <w:lang w:val="sr-Latn-CS"/>
        </w:rPr>
        <w:t>ećan</w:t>
      </w:r>
      <w:r w:rsidR="00F94A7C">
        <w:rPr>
          <w:szCs w:val="22"/>
          <w:lang w:val="sr-Latn-CS"/>
        </w:rPr>
        <w:t>j</w:t>
      </w:r>
      <w:r w:rsidR="00831C86">
        <w:rPr>
          <w:szCs w:val="22"/>
          <w:lang w:val="sr-Latn-CS"/>
        </w:rPr>
        <w:t xml:space="preserve">e </w:t>
      </w:r>
      <w:proofErr w:type="spellStart"/>
      <w:r w:rsidR="00831C86">
        <w:rPr>
          <w:szCs w:val="22"/>
          <w:lang w:val="sr-Latn-CS"/>
        </w:rPr>
        <w:t>vr</w:t>
      </w:r>
      <w:r w:rsidR="00C16FA9">
        <w:rPr>
          <w:szCs w:val="22"/>
          <w:lang w:val="sr-Latn-CS"/>
        </w:rPr>
        <w:t>ij</w:t>
      </w:r>
      <w:r w:rsidR="00831C86">
        <w:rPr>
          <w:szCs w:val="22"/>
          <w:lang w:val="sr-Latn-CS"/>
        </w:rPr>
        <w:t>ednosti</w:t>
      </w:r>
      <w:proofErr w:type="spellEnd"/>
      <w:r w:rsidRPr="008848E4">
        <w:rPr>
          <w:szCs w:val="22"/>
          <w:lang w:val="sr-Latn-CS"/>
        </w:rPr>
        <w:t xml:space="preserve"> ALT u krvi (enzim </w:t>
      </w:r>
      <w:proofErr w:type="spellStart"/>
      <w:r w:rsidRPr="008848E4">
        <w:rPr>
          <w:szCs w:val="22"/>
          <w:lang w:val="sr-Latn-CS"/>
        </w:rPr>
        <w:t>alanin</w:t>
      </w:r>
      <w:r w:rsidR="00831C86">
        <w:rPr>
          <w:szCs w:val="22"/>
          <w:lang w:val="sr-Latn-CS"/>
        </w:rPr>
        <w:t>-</w:t>
      </w:r>
      <w:r w:rsidRPr="008848E4">
        <w:rPr>
          <w:szCs w:val="22"/>
          <w:lang w:val="sr-Latn-CS"/>
        </w:rPr>
        <w:t>aminotransferaza</w:t>
      </w:r>
      <w:proofErr w:type="spellEnd"/>
      <w:r w:rsidRPr="008848E4">
        <w:rPr>
          <w:szCs w:val="22"/>
          <w:lang w:val="sr-Latn-CS"/>
        </w:rPr>
        <w:t xml:space="preserve">), </w:t>
      </w:r>
      <w:r w:rsidR="00F94A7C">
        <w:rPr>
          <w:szCs w:val="22"/>
          <w:lang w:val="sr-Latn-CS"/>
        </w:rPr>
        <w:t xml:space="preserve">koje se </w:t>
      </w:r>
      <w:r w:rsidRPr="008848E4">
        <w:rPr>
          <w:szCs w:val="22"/>
          <w:lang w:val="sr-Latn-CS"/>
        </w:rPr>
        <w:t>obično normalizuje po prestanku terapije.</w:t>
      </w:r>
    </w:p>
    <w:p w14:paraId="22C8A121" w14:textId="208447F1" w:rsidR="0072780D" w:rsidRPr="003D2016" w:rsidRDefault="00F94A7C" w:rsidP="009A1695">
      <w:pPr>
        <w:pStyle w:val="Header"/>
        <w:tabs>
          <w:tab w:val="clear" w:pos="4536"/>
          <w:tab w:val="clear" w:pos="9072"/>
        </w:tabs>
        <w:spacing w:before="120" w:after="120"/>
        <w:contextualSpacing/>
        <w:rPr>
          <w:szCs w:val="22"/>
          <w:u w:val="single"/>
          <w:lang w:val="sr-Latn-CS"/>
        </w:rPr>
      </w:pPr>
      <w:r>
        <w:rPr>
          <w:szCs w:val="22"/>
          <w:u w:val="single"/>
          <w:lang w:val="sr-Latn-CS"/>
        </w:rPr>
        <w:t>Neželjena dejstva n</w:t>
      </w:r>
      <w:r w:rsidR="0072780D" w:rsidRPr="003D2016">
        <w:rPr>
          <w:szCs w:val="22"/>
          <w:u w:val="single"/>
          <w:lang w:val="sr-Latn-CS"/>
        </w:rPr>
        <w:t>epoznat</w:t>
      </w:r>
      <w:r>
        <w:rPr>
          <w:szCs w:val="22"/>
          <w:u w:val="single"/>
          <w:lang w:val="sr-Latn-CS"/>
        </w:rPr>
        <w:t>e</w:t>
      </w:r>
      <w:r w:rsidR="0072780D" w:rsidRPr="003D2016">
        <w:rPr>
          <w:szCs w:val="22"/>
          <w:u w:val="single"/>
          <w:lang w:val="sr-Latn-CS"/>
        </w:rPr>
        <w:t xml:space="preserve"> </w:t>
      </w:r>
      <w:r w:rsidR="00831C86">
        <w:rPr>
          <w:szCs w:val="22"/>
          <w:u w:val="single"/>
          <w:lang w:val="sr-Latn-CS"/>
        </w:rPr>
        <w:t>učestalost</w:t>
      </w:r>
      <w:r>
        <w:rPr>
          <w:szCs w:val="22"/>
          <w:u w:val="single"/>
          <w:lang w:val="sr-Latn-CS"/>
        </w:rPr>
        <w:t>i</w:t>
      </w:r>
      <w:r w:rsidR="00831C86">
        <w:rPr>
          <w:szCs w:val="22"/>
          <w:u w:val="single"/>
          <w:lang w:val="sr-Latn-CS"/>
        </w:rPr>
        <w:t xml:space="preserve"> </w:t>
      </w:r>
      <w:r w:rsidR="0072780D" w:rsidRPr="003D2016">
        <w:rPr>
          <w:szCs w:val="22"/>
          <w:u w:val="single"/>
          <w:lang w:val="sr-Latn-CS"/>
        </w:rPr>
        <w:t>(ne može</w:t>
      </w:r>
      <w:r w:rsidR="00831C86">
        <w:rPr>
          <w:szCs w:val="22"/>
          <w:u w:val="single"/>
          <w:lang w:val="sr-Latn-CS"/>
        </w:rPr>
        <w:t xml:space="preserve"> se</w:t>
      </w:r>
      <w:r w:rsidR="0072780D" w:rsidRPr="003D2016">
        <w:rPr>
          <w:szCs w:val="22"/>
          <w:u w:val="single"/>
          <w:lang w:val="sr-Latn-CS"/>
        </w:rPr>
        <w:t xml:space="preserve"> </w:t>
      </w:r>
      <w:proofErr w:type="spellStart"/>
      <w:r w:rsidR="0072780D" w:rsidRPr="003D2016">
        <w:rPr>
          <w:szCs w:val="22"/>
          <w:u w:val="single"/>
          <w:lang w:val="sr-Latn-CS"/>
        </w:rPr>
        <w:t>proc</w:t>
      </w:r>
      <w:r w:rsidR="00C16FA9">
        <w:rPr>
          <w:szCs w:val="22"/>
          <w:u w:val="single"/>
          <w:lang w:val="sr-Latn-CS"/>
        </w:rPr>
        <w:t>ij</w:t>
      </w:r>
      <w:r w:rsidR="0072780D" w:rsidRPr="003D2016">
        <w:rPr>
          <w:szCs w:val="22"/>
          <w:u w:val="single"/>
          <w:lang w:val="sr-Latn-CS"/>
        </w:rPr>
        <w:t>eniti</w:t>
      </w:r>
      <w:proofErr w:type="spellEnd"/>
      <w:r w:rsidR="0072780D" w:rsidRPr="003D2016">
        <w:rPr>
          <w:szCs w:val="22"/>
          <w:u w:val="single"/>
          <w:lang w:val="sr-Latn-CS"/>
        </w:rPr>
        <w:t xml:space="preserve"> na osnovu </w:t>
      </w:r>
      <w:r w:rsidR="00855DCC">
        <w:rPr>
          <w:szCs w:val="22"/>
          <w:u w:val="single"/>
          <w:lang w:val="sr-Latn-CS"/>
        </w:rPr>
        <w:t>dostupnih</w:t>
      </w:r>
      <w:r w:rsidR="0072780D" w:rsidRPr="003D2016">
        <w:rPr>
          <w:szCs w:val="22"/>
          <w:u w:val="single"/>
          <w:lang w:val="sr-Latn-CS"/>
        </w:rPr>
        <w:t xml:space="preserve"> podataka)</w:t>
      </w:r>
      <w:r>
        <w:rPr>
          <w:szCs w:val="22"/>
          <w:u w:val="single"/>
          <w:lang w:val="sr-Latn-CS"/>
        </w:rPr>
        <w:t>:</w:t>
      </w:r>
    </w:p>
    <w:p w14:paraId="05DA3FD7" w14:textId="26CB5174" w:rsidR="0072780D" w:rsidRPr="008848E4" w:rsidRDefault="0072780D" w:rsidP="009A1695">
      <w:pPr>
        <w:pStyle w:val="Header"/>
        <w:numPr>
          <w:ilvl w:val="0"/>
          <w:numId w:val="41"/>
        </w:numPr>
        <w:tabs>
          <w:tab w:val="clear" w:pos="4536"/>
          <w:tab w:val="clear" w:pos="9072"/>
        </w:tabs>
        <w:spacing w:before="120" w:after="120"/>
        <w:ind w:hanging="240"/>
        <w:contextualSpacing/>
        <w:rPr>
          <w:szCs w:val="22"/>
          <w:lang w:val="sr-Latn-CS"/>
        </w:rPr>
      </w:pPr>
      <w:r w:rsidRPr="008848E4">
        <w:rPr>
          <w:szCs w:val="22"/>
          <w:lang w:val="sr-Latn-CS"/>
        </w:rPr>
        <w:t>smanjen</w:t>
      </w:r>
      <w:r w:rsidR="00F94A7C">
        <w:rPr>
          <w:szCs w:val="22"/>
          <w:lang w:val="sr-Latn-CS"/>
        </w:rPr>
        <w:t>je</w:t>
      </w:r>
      <w:r w:rsidRPr="008848E4">
        <w:rPr>
          <w:szCs w:val="22"/>
          <w:lang w:val="sr-Latn-CS"/>
        </w:rPr>
        <w:t xml:space="preserve"> broj</w:t>
      </w:r>
      <w:r w:rsidR="00F94A7C">
        <w:rPr>
          <w:szCs w:val="22"/>
          <w:lang w:val="sr-Latn-CS"/>
        </w:rPr>
        <w:t>a</w:t>
      </w:r>
      <w:r w:rsidRPr="008848E4">
        <w:rPr>
          <w:szCs w:val="22"/>
          <w:lang w:val="sr-Latn-CS"/>
        </w:rPr>
        <w:t xml:space="preserve"> </w:t>
      </w:r>
      <w:proofErr w:type="spellStart"/>
      <w:r w:rsidRPr="008848E4">
        <w:rPr>
          <w:szCs w:val="22"/>
          <w:lang w:val="sr-Latn-CS"/>
        </w:rPr>
        <w:t>trombocita</w:t>
      </w:r>
      <w:proofErr w:type="spellEnd"/>
      <w:r w:rsidRPr="008848E4">
        <w:rPr>
          <w:szCs w:val="22"/>
          <w:lang w:val="sr-Latn-CS"/>
        </w:rPr>
        <w:t xml:space="preserve"> (krvne pločice),</w:t>
      </w:r>
    </w:p>
    <w:p w14:paraId="20CFCE35" w14:textId="77777777" w:rsidR="0072780D" w:rsidRPr="008848E4" w:rsidRDefault="0072780D" w:rsidP="009A1695">
      <w:pPr>
        <w:pStyle w:val="Header"/>
        <w:numPr>
          <w:ilvl w:val="0"/>
          <w:numId w:val="41"/>
        </w:numPr>
        <w:tabs>
          <w:tab w:val="clear" w:pos="4536"/>
          <w:tab w:val="clear" w:pos="9072"/>
        </w:tabs>
        <w:spacing w:before="120" w:after="120"/>
        <w:ind w:hanging="240"/>
        <w:contextualSpacing/>
        <w:rPr>
          <w:szCs w:val="22"/>
          <w:lang w:val="sr-Latn-CS"/>
        </w:rPr>
      </w:pPr>
      <w:r w:rsidRPr="008848E4">
        <w:rPr>
          <w:szCs w:val="22"/>
          <w:lang w:val="sr-Latn-CS"/>
        </w:rPr>
        <w:t>migrena,</w:t>
      </w:r>
    </w:p>
    <w:p w14:paraId="5F269C72" w14:textId="77777777" w:rsidR="0072780D" w:rsidRPr="008848E4" w:rsidRDefault="0072780D" w:rsidP="009A1695">
      <w:pPr>
        <w:pStyle w:val="Header"/>
        <w:numPr>
          <w:ilvl w:val="0"/>
          <w:numId w:val="41"/>
        </w:numPr>
        <w:tabs>
          <w:tab w:val="clear" w:pos="4536"/>
          <w:tab w:val="clear" w:pos="9072"/>
        </w:tabs>
        <w:spacing w:before="120" w:after="120"/>
        <w:ind w:hanging="240"/>
        <w:contextualSpacing/>
        <w:rPr>
          <w:szCs w:val="22"/>
          <w:lang w:val="sr-Latn-CS"/>
        </w:rPr>
      </w:pPr>
      <w:r w:rsidRPr="008848E4">
        <w:rPr>
          <w:szCs w:val="22"/>
          <w:lang w:val="sr-Latn-CS"/>
        </w:rPr>
        <w:t>poremećaj funkcije jetre,</w:t>
      </w:r>
    </w:p>
    <w:p w14:paraId="674CAF68" w14:textId="77777777" w:rsidR="0072780D" w:rsidRPr="008848E4" w:rsidRDefault="0072780D" w:rsidP="009A1695">
      <w:pPr>
        <w:pStyle w:val="Header"/>
        <w:numPr>
          <w:ilvl w:val="0"/>
          <w:numId w:val="41"/>
        </w:numPr>
        <w:tabs>
          <w:tab w:val="clear" w:pos="4536"/>
          <w:tab w:val="clear" w:pos="9072"/>
        </w:tabs>
        <w:spacing w:before="120" w:after="120"/>
        <w:ind w:hanging="240"/>
        <w:contextualSpacing/>
        <w:rPr>
          <w:szCs w:val="22"/>
          <w:lang w:val="sr-Latn-CS"/>
        </w:rPr>
      </w:pPr>
      <w:r w:rsidRPr="008848E4">
        <w:rPr>
          <w:szCs w:val="22"/>
          <w:lang w:val="sr-Latn-CS"/>
        </w:rPr>
        <w:t>bol u mišićima i zglobovima,</w:t>
      </w:r>
    </w:p>
    <w:p w14:paraId="03F21B80" w14:textId="77777777" w:rsidR="0072780D" w:rsidRPr="008848E4" w:rsidRDefault="0072780D" w:rsidP="009A1695">
      <w:pPr>
        <w:pStyle w:val="Header"/>
        <w:numPr>
          <w:ilvl w:val="0"/>
          <w:numId w:val="41"/>
        </w:numPr>
        <w:tabs>
          <w:tab w:val="clear" w:pos="4536"/>
          <w:tab w:val="clear" w:pos="9072"/>
        </w:tabs>
        <w:spacing w:before="120" w:after="120"/>
        <w:ind w:hanging="240"/>
        <w:contextualSpacing/>
        <w:rPr>
          <w:szCs w:val="22"/>
          <w:lang w:val="sr-Latn-CS"/>
        </w:rPr>
      </w:pPr>
      <w:r w:rsidRPr="008848E4">
        <w:rPr>
          <w:szCs w:val="22"/>
          <w:lang w:val="sr-Latn-CS"/>
        </w:rPr>
        <w:t>simptomi slični gripu,</w:t>
      </w:r>
    </w:p>
    <w:p w14:paraId="7A15B47F" w14:textId="77777777" w:rsidR="0072780D" w:rsidRDefault="0072780D" w:rsidP="009A1695">
      <w:pPr>
        <w:pStyle w:val="Header"/>
        <w:numPr>
          <w:ilvl w:val="0"/>
          <w:numId w:val="41"/>
        </w:numPr>
        <w:tabs>
          <w:tab w:val="clear" w:pos="4536"/>
          <w:tab w:val="clear" w:pos="9072"/>
        </w:tabs>
        <w:spacing w:before="120" w:after="120"/>
        <w:ind w:hanging="240"/>
        <w:contextualSpacing/>
        <w:rPr>
          <w:szCs w:val="22"/>
          <w:lang w:val="sr-Latn-CS"/>
        </w:rPr>
      </w:pPr>
      <w:r w:rsidRPr="008848E4">
        <w:rPr>
          <w:szCs w:val="22"/>
          <w:lang w:val="sr-Latn-CS"/>
        </w:rPr>
        <w:t xml:space="preserve">bolovi u leđima i infekcija </w:t>
      </w:r>
      <w:proofErr w:type="spellStart"/>
      <w:r w:rsidRPr="008848E4">
        <w:rPr>
          <w:szCs w:val="22"/>
          <w:lang w:val="sr-Latn-CS"/>
        </w:rPr>
        <w:t>urinarnog</w:t>
      </w:r>
      <w:proofErr w:type="spellEnd"/>
      <w:r w:rsidRPr="008848E4">
        <w:rPr>
          <w:szCs w:val="22"/>
          <w:lang w:val="sr-Latn-CS"/>
        </w:rPr>
        <w:t xml:space="preserve"> trakta,</w:t>
      </w:r>
    </w:p>
    <w:p w14:paraId="2DBA526A" w14:textId="0DC8A16D" w:rsidR="00306DB5" w:rsidRPr="008848E4" w:rsidRDefault="00306DB5" w:rsidP="009A1695">
      <w:pPr>
        <w:pStyle w:val="Header"/>
        <w:numPr>
          <w:ilvl w:val="0"/>
          <w:numId w:val="41"/>
        </w:numPr>
        <w:tabs>
          <w:tab w:val="clear" w:pos="4536"/>
          <w:tab w:val="clear" w:pos="9072"/>
        </w:tabs>
        <w:spacing w:before="120" w:after="120"/>
        <w:ind w:hanging="240"/>
        <w:contextualSpacing/>
        <w:rPr>
          <w:szCs w:val="22"/>
          <w:lang w:val="sr-Latn-CS"/>
        </w:rPr>
      </w:pPr>
      <w:r>
        <w:rPr>
          <w:szCs w:val="22"/>
          <w:lang w:val="sr-Latn-CS"/>
        </w:rPr>
        <w:t xml:space="preserve">povećana </w:t>
      </w:r>
      <w:proofErr w:type="spellStart"/>
      <w:r>
        <w:rPr>
          <w:szCs w:val="22"/>
          <w:lang w:val="sr-Latn-CS"/>
        </w:rPr>
        <w:t>os</w:t>
      </w:r>
      <w:r w:rsidR="00C16FA9">
        <w:rPr>
          <w:szCs w:val="22"/>
          <w:lang w:val="sr-Latn-CS"/>
        </w:rPr>
        <w:t>j</w:t>
      </w:r>
      <w:r>
        <w:rPr>
          <w:szCs w:val="22"/>
          <w:lang w:val="sr-Latn-CS"/>
        </w:rPr>
        <w:t>etljivost</w:t>
      </w:r>
      <w:proofErr w:type="spellEnd"/>
      <w:r>
        <w:rPr>
          <w:szCs w:val="22"/>
          <w:lang w:val="sr-Latn-CS"/>
        </w:rPr>
        <w:t xml:space="preserve"> na sunce (</w:t>
      </w:r>
      <w:proofErr w:type="spellStart"/>
      <w:r>
        <w:rPr>
          <w:szCs w:val="22"/>
          <w:lang w:val="sr-Latn-CS"/>
        </w:rPr>
        <w:t>fotosenzitivnost</w:t>
      </w:r>
      <w:proofErr w:type="spellEnd"/>
      <w:r>
        <w:rPr>
          <w:szCs w:val="22"/>
          <w:lang w:val="sr-Latn-CS"/>
        </w:rPr>
        <w:t>),</w:t>
      </w:r>
    </w:p>
    <w:p w14:paraId="5FF88419" w14:textId="77777777" w:rsidR="0072780D" w:rsidRPr="008848E4" w:rsidRDefault="0072780D" w:rsidP="009A1695">
      <w:pPr>
        <w:pStyle w:val="Header"/>
        <w:numPr>
          <w:ilvl w:val="0"/>
          <w:numId w:val="41"/>
        </w:numPr>
        <w:tabs>
          <w:tab w:val="clear" w:pos="4536"/>
          <w:tab w:val="clear" w:pos="9072"/>
        </w:tabs>
        <w:spacing w:before="120" w:after="120"/>
        <w:ind w:hanging="240"/>
        <w:contextualSpacing/>
        <w:rPr>
          <w:szCs w:val="22"/>
          <w:lang w:val="sr-Latn-CS"/>
        </w:rPr>
      </w:pPr>
      <w:r w:rsidRPr="008848E4">
        <w:rPr>
          <w:szCs w:val="22"/>
          <w:lang w:val="sr-Latn-CS"/>
        </w:rPr>
        <w:t xml:space="preserve">neobjašnjiv bol u mišićima sa pojavom tamno </w:t>
      </w:r>
      <w:proofErr w:type="spellStart"/>
      <w:r w:rsidRPr="008848E4">
        <w:rPr>
          <w:szCs w:val="22"/>
          <w:lang w:val="sr-Latn-CS"/>
        </w:rPr>
        <w:t>prebojenog</w:t>
      </w:r>
      <w:proofErr w:type="spellEnd"/>
      <w:r w:rsidRPr="008848E4">
        <w:rPr>
          <w:szCs w:val="22"/>
          <w:lang w:val="sr-Latn-CS"/>
        </w:rPr>
        <w:t xml:space="preserve"> urina (</w:t>
      </w:r>
      <w:proofErr w:type="spellStart"/>
      <w:r w:rsidRPr="008848E4">
        <w:rPr>
          <w:szCs w:val="22"/>
          <w:lang w:val="sr-Latn-CS"/>
        </w:rPr>
        <w:t>rabdomioliza</w:t>
      </w:r>
      <w:proofErr w:type="spellEnd"/>
      <w:r w:rsidRPr="008848E4">
        <w:rPr>
          <w:szCs w:val="22"/>
          <w:lang w:val="sr-Latn-CS"/>
        </w:rPr>
        <w:t>),</w:t>
      </w:r>
    </w:p>
    <w:p w14:paraId="5BF099E2" w14:textId="47E851D7" w:rsidR="0072780D" w:rsidRPr="008848E4" w:rsidRDefault="0072780D" w:rsidP="009A1695">
      <w:pPr>
        <w:pStyle w:val="Header"/>
        <w:numPr>
          <w:ilvl w:val="0"/>
          <w:numId w:val="41"/>
        </w:numPr>
        <w:tabs>
          <w:tab w:val="clear" w:pos="4536"/>
          <w:tab w:val="clear" w:pos="9072"/>
        </w:tabs>
        <w:spacing w:before="120" w:after="120"/>
        <w:ind w:hanging="240"/>
        <w:contextualSpacing/>
        <w:rPr>
          <w:szCs w:val="22"/>
          <w:lang w:val="sr-Latn-CS"/>
        </w:rPr>
      </w:pPr>
      <w:r w:rsidRPr="008848E4">
        <w:rPr>
          <w:szCs w:val="22"/>
          <w:lang w:val="sr-Latn-CS"/>
        </w:rPr>
        <w:t>impotencija</w:t>
      </w:r>
      <w:r w:rsidR="00DF28EB">
        <w:rPr>
          <w:szCs w:val="22"/>
          <w:lang w:val="sr-Latn-CS"/>
        </w:rPr>
        <w:t xml:space="preserve"> (</w:t>
      </w:r>
      <w:proofErr w:type="spellStart"/>
      <w:r w:rsidR="00DF28EB">
        <w:rPr>
          <w:szCs w:val="22"/>
          <w:lang w:val="sr-Latn-CS"/>
        </w:rPr>
        <w:t>erektilna</w:t>
      </w:r>
      <w:proofErr w:type="spellEnd"/>
      <w:r w:rsidR="00DF28EB">
        <w:rPr>
          <w:szCs w:val="22"/>
          <w:lang w:val="sr-Latn-CS"/>
        </w:rPr>
        <w:t xml:space="preserve"> </w:t>
      </w:r>
      <w:proofErr w:type="spellStart"/>
      <w:r w:rsidR="00DF28EB">
        <w:rPr>
          <w:szCs w:val="22"/>
          <w:lang w:val="sr-Latn-CS"/>
        </w:rPr>
        <w:t>disfunkcija</w:t>
      </w:r>
      <w:proofErr w:type="spellEnd"/>
      <w:r w:rsidR="00DF28EB">
        <w:rPr>
          <w:szCs w:val="22"/>
          <w:lang w:val="sr-Latn-CS"/>
        </w:rPr>
        <w:t>)</w:t>
      </w:r>
      <w:r w:rsidRPr="008848E4">
        <w:rPr>
          <w:szCs w:val="22"/>
          <w:lang w:val="sr-Latn-CS"/>
        </w:rPr>
        <w:t>,</w:t>
      </w:r>
    </w:p>
    <w:p w14:paraId="384C5509" w14:textId="77777777" w:rsidR="0072780D" w:rsidRPr="008848E4" w:rsidRDefault="0072780D" w:rsidP="009A1695">
      <w:pPr>
        <w:pStyle w:val="Header"/>
        <w:numPr>
          <w:ilvl w:val="0"/>
          <w:numId w:val="41"/>
        </w:numPr>
        <w:tabs>
          <w:tab w:val="clear" w:pos="4536"/>
          <w:tab w:val="clear" w:pos="9072"/>
        </w:tabs>
        <w:spacing w:before="120" w:after="120"/>
        <w:ind w:hanging="240"/>
        <w:contextualSpacing/>
        <w:rPr>
          <w:szCs w:val="22"/>
          <w:lang w:val="sr-Latn-CS"/>
        </w:rPr>
      </w:pPr>
      <w:r w:rsidRPr="008848E4">
        <w:rPr>
          <w:szCs w:val="22"/>
          <w:lang w:val="sr-Latn-CS"/>
        </w:rPr>
        <w:t>zapaljenje pankreasa (</w:t>
      </w:r>
      <w:proofErr w:type="spellStart"/>
      <w:r w:rsidRPr="008848E4">
        <w:rPr>
          <w:szCs w:val="22"/>
          <w:lang w:val="sr-Latn-CS"/>
        </w:rPr>
        <w:t>pankreatitis</w:t>
      </w:r>
      <w:proofErr w:type="spellEnd"/>
      <w:r w:rsidRPr="008848E4">
        <w:rPr>
          <w:szCs w:val="22"/>
          <w:lang w:val="sr-Latn-CS"/>
        </w:rPr>
        <w:t>),</w:t>
      </w:r>
    </w:p>
    <w:p w14:paraId="6366FD41" w14:textId="77777777" w:rsidR="0072780D" w:rsidRPr="008848E4" w:rsidRDefault="0072780D" w:rsidP="009A1695">
      <w:pPr>
        <w:pStyle w:val="Header"/>
        <w:numPr>
          <w:ilvl w:val="0"/>
          <w:numId w:val="41"/>
        </w:numPr>
        <w:tabs>
          <w:tab w:val="clear" w:pos="4536"/>
          <w:tab w:val="clear" w:pos="9072"/>
        </w:tabs>
        <w:spacing w:before="120" w:after="120"/>
        <w:ind w:hanging="240"/>
        <w:contextualSpacing/>
        <w:rPr>
          <w:szCs w:val="22"/>
          <w:lang w:val="sr-Latn-CS"/>
        </w:rPr>
      </w:pPr>
      <w:r w:rsidRPr="008848E4">
        <w:rPr>
          <w:szCs w:val="22"/>
          <w:lang w:val="sr-Latn-CS"/>
        </w:rPr>
        <w:t>ni</w:t>
      </w:r>
      <w:r w:rsidR="00E51B30">
        <w:rPr>
          <w:szCs w:val="22"/>
          <w:lang w:val="sr-Latn-CS"/>
        </w:rPr>
        <w:t>ska</w:t>
      </w:r>
      <w:r w:rsidRPr="008848E4">
        <w:rPr>
          <w:szCs w:val="22"/>
          <w:lang w:val="sr-Latn-CS"/>
        </w:rPr>
        <w:t xml:space="preserve"> </w:t>
      </w:r>
      <w:r w:rsidR="00E51B30">
        <w:rPr>
          <w:szCs w:val="22"/>
          <w:lang w:val="sr-Latn-CS"/>
        </w:rPr>
        <w:t>koncentracija</w:t>
      </w:r>
      <w:r w:rsidRPr="008848E4">
        <w:rPr>
          <w:szCs w:val="22"/>
          <w:lang w:val="sr-Latn-CS"/>
        </w:rPr>
        <w:t xml:space="preserve"> natrijuma u krvi (</w:t>
      </w:r>
      <w:proofErr w:type="spellStart"/>
      <w:r w:rsidRPr="008848E4">
        <w:rPr>
          <w:szCs w:val="22"/>
          <w:lang w:val="sr-Latn-CS"/>
        </w:rPr>
        <w:t>hiponatremija</w:t>
      </w:r>
      <w:proofErr w:type="spellEnd"/>
      <w:r w:rsidRPr="008848E4">
        <w:rPr>
          <w:szCs w:val="22"/>
          <w:lang w:val="sr-Latn-CS"/>
        </w:rPr>
        <w:t>),</w:t>
      </w:r>
    </w:p>
    <w:p w14:paraId="010E8F4B" w14:textId="77777777" w:rsidR="0072780D" w:rsidRPr="008848E4" w:rsidRDefault="0072780D" w:rsidP="009A1695">
      <w:pPr>
        <w:pStyle w:val="Header"/>
        <w:numPr>
          <w:ilvl w:val="0"/>
          <w:numId w:val="41"/>
        </w:numPr>
        <w:tabs>
          <w:tab w:val="clear" w:pos="4536"/>
          <w:tab w:val="clear" w:pos="9072"/>
        </w:tabs>
        <w:spacing w:before="120" w:after="120"/>
        <w:ind w:hanging="240"/>
        <w:contextualSpacing/>
        <w:rPr>
          <w:szCs w:val="22"/>
          <w:lang w:val="sr-Latn-CS"/>
        </w:rPr>
      </w:pPr>
      <w:r w:rsidRPr="008848E4">
        <w:rPr>
          <w:szCs w:val="22"/>
          <w:lang w:val="sr-Latn-CS"/>
        </w:rPr>
        <w:t>depresija,</w:t>
      </w:r>
    </w:p>
    <w:p w14:paraId="269BDA35" w14:textId="64E580E7" w:rsidR="0072780D" w:rsidRPr="008848E4" w:rsidRDefault="0072780D" w:rsidP="009A1695">
      <w:pPr>
        <w:pStyle w:val="Header"/>
        <w:numPr>
          <w:ilvl w:val="0"/>
          <w:numId w:val="41"/>
        </w:numPr>
        <w:tabs>
          <w:tab w:val="clear" w:pos="4536"/>
          <w:tab w:val="clear" w:pos="9072"/>
        </w:tabs>
        <w:spacing w:before="120" w:after="120"/>
        <w:ind w:hanging="240"/>
        <w:contextualSpacing/>
        <w:rPr>
          <w:szCs w:val="22"/>
          <w:lang w:val="sr-Latn-CS"/>
        </w:rPr>
      </w:pPr>
      <w:r w:rsidRPr="008848E4">
        <w:rPr>
          <w:szCs w:val="22"/>
          <w:lang w:val="sr-Latn-CS"/>
        </w:rPr>
        <w:t xml:space="preserve">opšti </w:t>
      </w:r>
      <w:proofErr w:type="spellStart"/>
      <w:r w:rsidRPr="008848E4">
        <w:rPr>
          <w:szCs w:val="22"/>
          <w:lang w:val="sr-Latn-CS"/>
        </w:rPr>
        <w:t>os</w:t>
      </w:r>
      <w:r w:rsidR="00C16FA9">
        <w:rPr>
          <w:szCs w:val="22"/>
          <w:lang w:val="sr-Latn-CS"/>
        </w:rPr>
        <w:t>j</w:t>
      </w:r>
      <w:r w:rsidRPr="008848E4">
        <w:rPr>
          <w:szCs w:val="22"/>
          <w:lang w:val="sr-Latn-CS"/>
        </w:rPr>
        <w:t>ećaj</w:t>
      </w:r>
      <w:proofErr w:type="spellEnd"/>
      <w:r w:rsidRPr="008848E4">
        <w:rPr>
          <w:szCs w:val="22"/>
          <w:lang w:val="sr-Latn-CS"/>
        </w:rPr>
        <w:t xml:space="preserve"> slabosti,</w:t>
      </w:r>
    </w:p>
    <w:p w14:paraId="440EF24E" w14:textId="77777777" w:rsidR="0072780D" w:rsidRPr="008848E4" w:rsidRDefault="0072780D" w:rsidP="009A1695">
      <w:pPr>
        <w:pStyle w:val="Header"/>
        <w:numPr>
          <w:ilvl w:val="0"/>
          <w:numId w:val="41"/>
        </w:numPr>
        <w:tabs>
          <w:tab w:val="clear" w:pos="4536"/>
          <w:tab w:val="clear" w:pos="9072"/>
        </w:tabs>
        <w:spacing w:before="120" w:after="120"/>
        <w:ind w:hanging="240"/>
        <w:contextualSpacing/>
        <w:rPr>
          <w:szCs w:val="22"/>
          <w:lang w:val="sr-Latn-CS"/>
        </w:rPr>
      </w:pPr>
      <w:r w:rsidRPr="00AC68ED">
        <w:rPr>
          <w:szCs w:val="22"/>
          <w:lang w:val="sr-Latn-CS"/>
        </w:rPr>
        <w:t>zvonjenje, zujanje, hučanje ili škljocanje u ušima (</w:t>
      </w:r>
      <w:proofErr w:type="spellStart"/>
      <w:r w:rsidRPr="003D2016">
        <w:rPr>
          <w:szCs w:val="22"/>
          <w:lang w:val="sr-Latn-CS"/>
        </w:rPr>
        <w:t>ti</w:t>
      </w:r>
      <w:r w:rsidR="00306DB5" w:rsidRPr="003D2016">
        <w:rPr>
          <w:szCs w:val="22"/>
          <w:lang w:val="sr-Latn-CS"/>
        </w:rPr>
        <w:t>n</w:t>
      </w:r>
      <w:r w:rsidRPr="003D2016">
        <w:rPr>
          <w:szCs w:val="22"/>
          <w:lang w:val="sr-Latn-CS"/>
        </w:rPr>
        <w:t>itus</w:t>
      </w:r>
      <w:proofErr w:type="spellEnd"/>
      <w:r w:rsidRPr="00AC68ED">
        <w:rPr>
          <w:szCs w:val="22"/>
          <w:lang w:val="sr-Latn-CS"/>
        </w:rPr>
        <w:t>)</w:t>
      </w:r>
      <w:r w:rsidRPr="008848E4">
        <w:rPr>
          <w:szCs w:val="22"/>
          <w:lang w:val="sr-Latn-CS"/>
        </w:rPr>
        <w:t>,</w:t>
      </w:r>
    </w:p>
    <w:p w14:paraId="0C727185" w14:textId="77777777" w:rsidR="0072780D" w:rsidRPr="008848E4" w:rsidRDefault="0072780D" w:rsidP="009A1695">
      <w:pPr>
        <w:pStyle w:val="Header"/>
        <w:numPr>
          <w:ilvl w:val="0"/>
          <w:numId w:val="41"/>
        </w:numPr>
        <w:tabs>
          <w:tab w:val="clear" w:pos="4536"/>
          <w:tab w:val="clear" w:pos="9072"/>
        </w:tabs>
        <w:spacing w:before="120" w:after="120"/>
        <w:ind w:hanging="240"/>
        <w:rPr>
          <w:szCs w:val="22"/>
          <w:lang w:val="sr-Latn-CS"/>
        </w:rPr>
      </w:pPr>
      <w:r w:rsidRPr="008848E4">
        <w:rPr>
          <w:szCs w:val="22"/>
          <w:lang w:val="sr-Latn-CS"/>
        </w:rPr>
        <w:t>poremećaj čula ukusa (</w:t>
      </w:r>
      <w:proofErr w:type="spellStart"/>
      <w:r w:rsidRPr="008848E4">
        <w:rPr>
          <w:szCs w:val="22"/>
          <w:lang w:val="sr-Latn-CS"/>
        </w:rPr>
        <w:t>disgeuzija</w:t>
      </w:r>
      <w:proofErr w:type="spellEnd"/>
      <w:r w:rsidRPr="008848E4">
        <w:rPr>
          <w:szCs w:val="22"/>
          <w:lang w:val="sr-Latn-CS"/>
        </w:rPr>
        <w:t>).</w:t>
      </w:r>
    </w:p>
    <w:p w14:paraId="5F44DE27" w14:textId="538F017F" w:rsidR="0072780D" w:rsidRPr="008848E4" w:rsidRDefault="0072780D" w:rsidP="009A1695">
      <w:pPr>
        <w:pStyle w:val="Header"/>
        <w:tabs>
          <w:tab w:val="clear" w:pos="4536"/>
          <w:tab w:val="clear" w:pos="9072"/>
        </w:tabs>
        <w:spacing w:before="120" w:after="120"/>
        <w:ind w:left="60"/>
        <w:rPr>
          <w:szCs w:val="22"/>
          <w:lang w:val="sr-Latn-CS"/>
        </w:rPr>
      </w:pPr>
      <w:r w:rsidRPr="008848E4">
        <w:rPr>
          <w:szCs w:val="22"/>
          <w:lang w:val="sr-Latn-CS"/>
        </w:rPr>
        <w:t>Neželjen</w:t>
      </w:r>
      <w:r w:rsidR="00855DCC">
        <w:rPr>
          <w:szCs w:val="22"/>
          <w:lang w:val="sr-Latn-CS"/>
        </w:rPr>
        <w:t>a</w:t>
      </w:r>
      <w:r w:rsidRPr="008848E4">
        <w:rPr>
          <w:szCs w:val="22"/>
          <w:lang w:val="sr-Latn-CS"/>
        </w:rPr>
        <w:t xml:space="preserve"> </w:t>
      </w:r>
      <w:r w:rsidR="00855DCC">
        <w:rPr>
          <w:szCs w:val="22"/>
          <w:lang w:val="sr-Latn-CS"/>
        </w:rPr>
        <w:t>dejstva</w:t>
      </w:r>
      <w:r w:rsidRPr="008848E4">
        <w:rPr>
          <w:szCs w:val="22"/>
          <w:lang w:val="sr-Latn-CS"/>
        </w:rPr>
        <w:t xml:space="preserve"> kod </w:t>
      </w:r>
      <w:proofErr w:type="spellStart"/>
      <w:r w:rsidRPr="008848E4">
        <w:rPr>
          <w:szCs w:val="22"/>
          <w:lang w:val="sr-Latn-CS"/>
        </w:rPr>
        <w:t>d</w:t>
      </w:r>
      <w:r w:rsidR="00C16FA9">
        <w:rPr>
          <w:szCs w:val="22"/>
          <w:lang w:val="sr-Latn-CS"/>
        </w:rPr>
        <w:t>j</w:t>
      </w:r>
      <w:r w:rsidRPr="008848E4">
        <w:rPr>
          <w:szCs w:val="22"/>
          <w:lang w:val="sr-Latn-CS"/>
        </w:rPr>
        <w:t>ece</w:t>
      </w:r>
      <w:proofErr w:type="spellEnd"/>
      <w:r w:rsidRPr="008848E4">
        <w:rPr>
          <w:szCs w:val="22"/>
          <w:lang w:val="sr-Latn-CS"/>
        </w:rPr>
        <w:t xml:space="preserve"> </w:t>
      </w:r>
      <w:r w:rsidR="00306DB5" w:rsidRPr="008848E4">
        <w:rPr>
          <w:szCs w:val="22"/>
          <w:lang w:val="sr-Latn-CS"/>
        </w:rPr>
        <w:t xml:space="preserve">su </w:t>
      </w:r>
      <w:r w:rsidRPr="008848E4">
        <w:rPr>
          <w:szCs w:val="22"/>
          <w:lang w:val="sr-Latn-CS"/>
        </w:rPr>
        <w:t>sličn</w:t>
      </w:r>
      <w:r w:rsidR="00855DCC">
        <w:rPr>
          <w:szCs w:val="22"/>
          <w:lang w:val="sr-Latn-CS"/>
        </w:rPr>
        <w:t>a</w:t>
      </w:r>
      <w:r w:rsidRPr="008848E4">
        <w:rPr>
          <w:szCs w:val="22"/>
          <w:lang w:val="sr-Latn-CS"/>
        </w:rPr>
        <w:t xml:space="preserve"> </w:t>
      </w:r>
      <w:r w:rsidR="00855DCC">
        <w:rPr>
          <w:szCs w:val="22"/>
          <w:lang w:val="sr-Latn-CS"/>
        </w:rPr>
        <w:t>onima</w:t>
      </w:r>
      <w:r w:rsidRPr="008848E4">
        <w:rPr>
          <w:szCs w:val="22"/>
          <w:lang w:val="sr-Latn-CS"/>
        </w:rPr>
        <w:t xml:space="preserve"> </w:t>
      </w:r>
      <w:r w:rsidR="00306DB5">
        <w:rPr>
          <w:szCs w:val="22"/>
          <w:lang w:val="sr-Latn-CS"/>
        </w:rPr>
        <w:t>koj</w:t>
      </w:r>
      <w:r w:rsidR="00855DCC">
        <w:rPr>
          <w:szCs w:val="22"/>
          <w:lang w:val="sr-Latn-CS"/>
        </w:rPr>
        <w:t>a</w:t>
      </w:r>
      <w:r w:rsidR="00306DB5">
        <w:rPr>
          <w:szCs w:val="22"/>
          <w:lang w:val="sr-Latn-CS"/>
        </w:rPr>
        <w:t xml:space="preserve"> se javljaju kod </w:t>
      </w:r>
      <w:r w:rsidRPr="008848E4">
        <w:rPr>
          <w:szCs w:val="22"/>
          <w:lang w:val="sr-Latn-CS"/>
        </w:rPr>
        <w:t>odraslih osoba.</w:t>
      </w:r>
    </w:p>
    <w:p w14:paraId="2447CC73" w14:textId="77777777" w:rsidR="007565AF" w:rsidRPr="007565AF" w:rsidRDefault="007565AF" w:rsidP="007565AF">
      <w:pPr>
        <w:tabs>
          <w:tab w:val="clear" w:pos="284"/>
        </w:tabs>
        <w:rPr>
          <w:rFonts w:eastAsia="Calibri"/>
          <w:spacing w:val="-5"/>
          <w:szCs w:val="22"/>
          <w:u w:val="single"/>
          <w:lang w:val="sr-Latn-RS"/>
        </w:rPr>
      </w:pPr>
      <w:r w:rsidRPr="007565AF">
        <w:rPr>
          <w:rFonts w:eastAsia="Calibri"/>
          <w:spacing w:val="-5"/>
          <w:szCs w:val="22"/>
          <w:u w:val="single"/>
          <w:lang w:val="sr-Latn-RS"/>
        </w:rPr>
        <w:t>Prijavljivanje sumnji na neželjena dejstva</w:t>
      </w:r>
    </w:p>
    <w:p w14:paraId="717B14D7" w14:textId="77777777" w:rsidR="007565AF" w:rsidRPr="007565AF" w:rsidRDefault="007565AF" w:rsidP="007565AF">
      <w:pPr>
        <w:tabs>
          <w:tab w:val="clear" w:pos="284"/>
        </w:tabs>
        <w:jc w:val="left"/>
        <w:rPr>
          <w:rFonts w:eastAsia="Calibri"/>
          <w:spacing w:val="-5"/>
          <w:szCs w:val="22"/>
          <w:u w:val="single"/>
          <w:lang w:val="sr-Latn-RS"/>
        </w:rPr>
      </w:pPr>
    </w:p>
    <w:p w14:paraId="19DB7DBC" w14:textId="77777777" w:rsidR="007565AF" w:rsidRPr="007565AF" w:rsidRDefault="007565AF" w:rsidP="007565AF">
      <w:pPr>
        <w:tabs>
          <w:tab w:val="clear" w:pos="284"/>
        </w:tabs>
        <w:rPr>
          <w:rFonts w:eastAsia="Calibri"/>
          <w:szCs w:val="22"/>
          <w:lang w:val="sr-Latn-RS"/>
        </w:rPr>
      </w:pPr>
      <w:r w:rsidRPr="007565AF">
        <w:rPr>
          <w:rFonts w:eastAsia="Calibri"/>
          <w:szCs w:val="22"/>
          <w:lang w:val="sr-Latn-RS"/>
        </w:rPr>
        <w:t xml:space="preserve">Ako Vam se javi bilo koje neželjeno dejstvo recite to svom </w:t>
      </w:r>
      <w:proofErr w:type="spellStart"/>
      <w:r w:rsidRPr="007565AF">
        <w:rPr>
          <w:rFonts w:eastAsia="Calibri"/>
          <w:szCs w:val="22"/>
          <w:lang w:val="sr-Latn-RS"/>
        </w:rPr>
        <w:t>ljekaru</w:t>
      </w:r>
      <w:proofErr w:type="spellEnd"/>
      <w:r w:rsidRPr="007565AF">
        <w:rPr>
          <w:rFonts w:eastAsia="Calibri"/>
          <w:szCs w:val="22"/>
          <w:lang w:val="sr-Latn-RS"/>
        </w:rPr>
        <w:t>, farmaceutu ili medicinskoj sestri. Ovo uključuje i bilo koja neželjena dejstva koja nijesu navedena u ovom uputstvu</w:t>
      </w:r>
      <w:r w:rsidRPr="007565AF">
        <w:rPr>
          <w:rFonts w:eastAsia="Calibri"/>
          <w:spacing w:val="-4"/>
          <w:szCs w:val="22"/>
          <w:lang w:val="sr-Latn-RS"/>
        </w:rPr>
        <w:t>.</w:t>
      </w:r>
      <w:r w:rsidRPr="007565AF">
        <w:rPr>
          <w:rFonts w:eastAsia="Calibri"/>
          <w:szCs w:val="22"/>
          <w:lang w:val="sr-Latn-RS"/>
        </w:rPr>
        <w:t xml:space="preserve"> Prijavljivanjem neželjenih dejstava možete da pomognete u </w:t>
      </w:r>
      <w:proofErr w:type="spellStart"/>
      <w:r w:rsidRPr="007565AF">
        <w:rPr>
          <w:rFonts w:eastAsia="Calibri"/>
          <w:szCs w:val="22"/>
          <w:lang w:val="sr-Latn-RS"/>
        </w:rPr>
        <w:t>procjeni</w:t>
      </w:r>
      <w:proofErr w:type="spellEnd"/>
      <w:r w:rsidRPr="007565AF">
        <w:rPr>
          <w:rFonts w:eastAsia="Calibri"/>
          <w:szCs w:val="22"/>
          <w:lang w:val="sr-Latn-RS"/>
        </w:rPr>
        <w:t xml:space="preserve"> </w:t>
      </w:r>
      <w:proofErr w:type="spellStart"/>
      <w:r w:rsidRPr="007565AF">
        <w:rPr>
          <w:rFonts w:eastAsia="Calibri"/>
          <w:szCs w:val="22"/>
          <w:lang w:val="sr-Latn-RS"/>
        </w:rPr>
        <w:t>bezbjednosti</w:t>
      </w:r>
      <w:proofErr w:type="spellEnd"/>
      <w:r w:rsidRPr="007565AF">
        <w:rPr>
          <w:rFonts w:eastAsia="Calibri"/>
          <w:szCs w:val="22"/>
          <w:lang w:val="sr-Latn-RS"/>
        </w:rPr>
        <w:t xml:space="preserve"> ovog </w:t>
      </w:r>
      <w:proofErr w:type="spellStart"/>
      <w:r w:rsidRPr="007565AF">
        <w:rPr>
          <w:rFonts w:eastAsia="Calibri"/>
          <w:szCs w:val="22"/>
          <w:lang w:val="sr-Latn-RS"/>
        </w:rPr>
        <w:t>lijeka</w:t>
      </w:r>
      <w:proofErr w:type="spellEnd"/>
      <w:r w:rsidRPr="007565AF">
        <w:rPr>
          <w:rFonts w:eastAsia="Calibri"/>
          <w:szCs w:val="22"/>
          <w:lang w:val="sr-Latn-RS"/>
        </w:rPr>
        <w:t xml:space="preserve">. Sumnju na neželjena dejstva možete da prijavite i Institutu za </w:t>
      </w:r>
      <w:proofErr w:type="spellStart"/>
      <w:r w:rsidRPr="007565AF">
        <w:rPr>
          <w:rFonts w:eastAsia="Calibri"/>
          <w:szCs w:val="22"/>
          <w:lang w:val="sr-Latn-RS"/>
        </w:rPr>
        <w:t>ljekove</w:t>
      </w:r>
      <w:proofErr w:type="spellEnd"/>
      <w:r w:rsidRPr="007565AF">
        <w:rPr>
          <w:rFonts w:eastAsia="Calibri"/>
          <w:szCs w:val="22"/>
          <w:lang w:val="sr-Latn-RS"/>
        </w:rPr>
        <w:t xml:space="preserve"> i medicinska sredstva (CInMED):</w:t>
      </w:r>
    </w:p>
    <w:p w14:paraId="14735211" w14:textId="77777777" w:rsidR="007565AF" w:rsidRPr="007565AF" w:rsidRDefault="007565AF" w:rsidP="007565AF">
      <w:pPr>
        <w:tabs>
          <w:tab w:val="clear" w:pos="284"/>
        </w:tabs>
        <w:rPr>
          <w:rFonts w:eastAsia="Calibri"/>
          <w:szCs w:val="22"/>
          <w:lang w:val="sr-Latn-RS"/>
        </w:rPr>
      </w:pPr>
    </w:p>
    <w:p w14:paraId="27201591" w14:textId="77777777" w:rsidR="007565AF" w:rsidRPr="007565AF" w:rsidRDefault="007565AF" w:rsidP="007565AF">
      <w:pPr>
        <w:tabs>
          <w:tab w:val="clear" w:pos="284"/>
        </w:tabs>
        <w:jc w:val="left"/>
        <w:rPr>
          <w:szCs w:val="22"/>
          <w:lang w:val="pt-PT"/>
        </w:rPr>
      </w:pPr>
      <w:r w:rsidRPr="007565AF">
        <w:rPr>
          <w:szCs w:val="22"/>
          <w:lang w:val="pt-PT"/>
        </w:rPr>
        <w:t xml:space="preserve">Institut za ljekove i medicinska sredstva </w:t>
      </w:r>
    </w:p>
    <w:p w14:paraId="14E828C8" w14:textId="77777777" w:rsidR="007565AF" w:rsidRPr="007565AF" w:rsidRDefault="007565AF" w:rsidP="007565AF">
      <w:pPr>
        <w:tabs>
          <w:tab w:val="clear" w:pos="284"/>
        </w:tabs>
        <w:jc w:val="left"/>
        <w:rPr>
          <w:szCs w:val="22"/>
          <w:lang w:val="pt-PT"/>
        </w:rPr>
      </w:pPr>
      <w:r w:rsidRPr="007565AF">
        <w:rPr>
          <w:szCs w:val="22"/>
          <w:lang w:val="pt-PT"/>
        </w:rPr>
        <w:t>Odjeljenje za farmakovigilancu</w:t>
      </w:r>
    </w:p>
    <w:p w14:paraId="2971309D" w14:textId="77777777" w:rsidR="007565AF" w:rsidRPr="007565AF" w:rsidRDefault="007565AF" w:rsidP="007565AF">
      <w:pPr>
        <w:tabs>
          <w:tab w:val="clear" w:pos="284"/>
        </w:tabs>
        <w:jc w:val="left"/>
        <w:rPr>
          <w:szCs w:val="22"/>
          <w:lang w:val="pt-PT"/>
        </w:rPr>
      </w:pPr>
      <w:r w:rsidRPr="007565AF">
        <w:rPr>
          <w:szCs w:val="22"/>
          <w:lang w:val="pt-PT"/>
        </w:rPr>
        <w:t>Bulevar Ivana Crnojevića 64a, 81000 Podgorica</w:t>
      </w:r>
    </w:p>
    <w:p w14:paraId="7662B419" w14:textId="77777777" w:rsidR="007565AF" w:rsidRPr="007565AF" w:rsidRDefault="007565AF" w:rsidP="007565AF">
      <w:pPr>
        <w:tabs>
          <w:tab w:val="clear" w:pos="284"/>
        </w:tabs>
        <w:jc w:val="left"/>
        <w:rPr>
          <w:szCs w:val="22"/>
          <w:lang w:val="pt-PT"/>
        </w:rPr>
      </w:pPr>
    </w:p>
    <w:p w14:paraId="43A424B5" w14:textId="77777777" w:rsidR="007565AF" w:rsidRPr="007565AF" w:rsidRDefault="007565AF" w:rsidP="007565AF">
      <w:pPr>
        <w:tabs>
          <w:tab w:val="clear" w:pos="284"/>
        </w:tabs>
        <w:jc w:val="left"/>
        <w:rPr>
          <w:szCs w:val="22"/>
          <w:lang w:val="pt-PT"/>
        </w:rPr>
      </w:pPr>
      <w:r w:rsidRPr="007565AF">
        <w:rPr>
          <w:szCs w:val="22"/>
          <w:lang w:val="pt-PT"/>
        </w:rPr>
        <w:t>tel: +382 (0) 20 310 280</w:t>
      </w:r>
    </w:p>
    <w:p w14:paraId="0B2116E3" w14:textId="77777777" w:rsidR="007565AF" w:rsidRPr="007565AF" w:rsidRDefault="007565AF" w:rsidP="007565AF">
      <w:pPr>
        <w:tabs>
          <w:tab w:val="clear" w:pos="284"/>
        </w:tabs>
        <w:jc w:val="left"/>
        <w:rPr>
          <w:szCs w:val="22"/>
          <w:lang w:val="pt-PT"/>
        </w:rPr>
      </w:pPr>
      <w:r w:rsidRPr="007565AF">
        <w:rPr>
          <w:szCs w:val="22"/>
          <w:lang w:val="pt-PT"/>
        </w:rPr>
        <w:t>fax: +382 (0) 20 310 581</w:t>
      </w:r>
    </w:p>
    <w:p w14:paraId="0F77C1DC" w14:textId="77777777" w:rsidR="007565AF" w:rsidRPr="007565AF" w:rsidRDefault="00D5298C" w:rsidP="007565AF">
      <w:pPr>
        <w:tabs>
          <w:tab w:val="clear" w:pos="284"/>
        </w:tabs>
        <w:jc w:val="left"/>
        <w:rPr>
          <w:szCs w:val="22"/>
          <w:lang w:val="pt-PT"/>
        </w:rPr>
      </w:pPr>
      <w:hyperlink r:id="rId12" w:history="1">
        <w:r w:rsidR="007565AF" w:rsidRPr="007565AF">
          <w:rPr>
            <w:color w:val="0563C1"/>
            <w:szCs w:val="22"/>
            <w:u w:val="single"/>
            <w:lang w:val="pt-PT"/>
          </w:rPr>
          <w:t>www.cinmed.me</w:t>
        </w:r>
      </w:hyperlink>
      <w:r w:rsidR="007565AF" w:rsidRPr="007565AF">
        <w:rPr>
          <w:szCs w:val="22"/>
          <w:lang w:val="pt-PT"/>
        </w:rPr>
        <w:t xml:space="preserve"> </w:t>
      </w:r>
    </w:p>
    <w:p w14:paraId="0054BBAA" w14:textId="77777777" w:rsidR="007565AF" w:rsidRPr="007565AF" w:rsidRDefault="00D5298C" w:rsidP="007565AF">
      <w:pPr>
        <w:tabs>
          <w:tab w:val="clear" w:pos="284"/>
        </w:tabs>
        <w:jc w:val="left"/>
        <w:rPr>
          <w:szCs w:val="22"/>
          <w:lang w:val="pt-PT"/>
        </w:rPr>
      </w:pPr>
      <w:hyperlink r:id="rId13" w:history="1">
        <w:r w:rsidR="007565AF" w:rsidRPr="007565AF">
          <w:rPr>
            <w:color w:val="0563C1"/>
            <w:szCs w:val="22"/>
            <w:u w:val="single"/>
            <w:lang w:val="pt-PT"/>
          </w:rPr>
          <w:t>nezeljenadejstva@cinmed.me</w:t>
        </w:r>
      </w:hyperlink>
      <w:r w:rsidR="007565AF" w:rsidRPr="007565AF">
        <w:rPr>
          <w:szCs w:val="22"/>
          <w:lang w:val="pt-PT"/>
        </w:rPr>
        <w:t xml:space="preserve"> </w:t>
      </w:r>
    </w:p>
    <w:p w14:paraId="4DB018B6" w14:textId="77777777" w:rsidR="007565AF" w:rsidRPr="007565AF" w:rsidRDefault="007565AF" w:rsidP="007565AF">
      <w:pPr>
        <w:tabs>
          <w:tab w:val="clear" w:pos="284"/>
        </w:tabs>
        <w:jc w:val="left"/>
        <w:rPr>
          <w:szCs w:val="22"/>
          <w:lang w:val="pt-PT"/>
        </w:rPr>
      </w:pPr>
      <w:r w:rsidRPr="007565AF">
        <w:rPr>
          <w:szCs w:val="22"/>
          <w:lang w:val="pt-PT"/>
        </w:rPr>
        <w:t>putem IS zdravstvene zaštite</w:t>
      </w:r>
    </w:p>
    <w:p w14:paraId="77B0E18C" w14:textId="77777777" w:rsidR="007565AF" w:rsidRPr="007565AF" w:rsidRDefault="007565AF" w:rsidP="007565AF">
      <w:pPr>
        <w:tabs>
          <w:tab w:val="clear" w:pos="284"/>
        </w:tabs>
        <w:jc w:val="left"/>
        <w:rPr>
          <w:szCs w:val="22"/>
          <w:lang w:val="pt-PT"/>
        </w:rPr>
      </w:pPr>
      <w:r w:rsidRPr="007565AF">
        <w:rPr>
          <w:szCs w:val="22"/>
          <w:lang w:val="pt-PT"/>
        </w:rPr>
        <w:t>QR kod za online prijavu sumnje na neželjeno dejstvo lijeka:</w:t>
      </w:r>
    </w:p>
    <w:p w14:paraId="57C9A182" w14:textId="77777777" w:rsidR="007565AF" w:rsidRPr="007565AF" w:rsidRDefault="007565AF" w:rsidP="007565AF">
      <w:pPr>
        <w:tabs>
          <w:tab w:val="clear" w:pos="284"/>
        </w:tabs>
        <w:jc w:val="left"/>
        <w:rPr>
          <w:szCs w:val="22"/>
          <w:lang w:val="pt-PT"/>
        </w:rPr>
      </w:pPr>
    </w:p>
    <w:p w14:paraId="6D45D68F" w14:textId="77777777" w:rsidR="007565AF" w:rsidRPr="007565AF" w:rsidRDefault="007565AF" w:rsidP="007565AF">
      <w:pPr>
        <w:tabs>
          <w:tab w:val="clear" w:pos="284"/>
        </w:tabs>
        <w:jc w:val="left"/>
        <w:rPr>
          <w:szCs w:val="22"/>
          <w:lang w:val="pt-PT"/>
        </w:rPr>
      </w:pPr>
      <w:r w:rsidRPr="007565AF">
        <w:rPr>
          <w:b/>
          <w:bCs/>
          <w:noProof/>
          <w:szCs w:val="22"/>
        </w:rPr>
        <w:drawing>
          <wp:inline distT="0" distB="0" distL="0" distR="0" wp14:anchorId="2B452017" wp14:editId="2D0CC503">
            <wp:extent cx="980796" cy="972000"/>
            <wp:effectExtent l="0" t="0" r="0" b="0"/>
            <wp:docPr id="10" name="Picture 9" descr="A qr code on a white background&#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ADC9DA6" w14:textId="0DD26D91" w:rsidR="007565AF" w:rsidRDefault="007565AF" w:rsidP="00E33560">
      <w:pPr>
        <w:pStyle w:val="NASLOV123"/>
        <w:spacing w:before="0" w:after="0"/>
        <w:jc w:val="both"/>
        <w:rPr>
          <w:lang w:val="sr-Latn-RS"/>
        </w:rPr>
      </w:pPr>
    </w:p>
    <w:p w14:paraId="5CC1FE75" w14:textId="77777777" w:rsidR="00E049B2" w:rsidRDefault="00E049B2" w:rsidP="00E33560">
      <w:pPr>
        <w:pStyle w:val="NASLOV123"/>
        <w:spacing w:before="0" w:after="0"/>
        <w:jc w:val="both"/>
        <w:rPr>
          <w:lang w:val="sr-Latn-RS"/>
        </w:rPr>
      </w:pPr>
    </w:p>
    <w:p w14:paraId="46CB2512" w14:textId="2DBF6A87" w:rsidR="007565AF" w:rsidRPr="007565AF" w:rsidRDefault="007565AF">
      <w:pPr>
        <w:tabs>
          <w:tab w:val="clear" w:pos="284"/>
          <w:tab w:val="left" w:pos="540"/>
          <w:tab w:val="left" w:pos="569"/>
        </w:tabs>
        <w:jc w:val="left"/>
        <w:rPr>
          <w:b/>
          <w:bCs/>
          <w:szCs w:val="22"/>
        </w:rPr>
      </w:pPr>
      <w:r w:rsidRPr="007565AF">
        <w:rPr>
          <w:b/>
          <w:bCs/>
          <w:szCs w:val="22"/>
        </w:rPr>
        <w:t xml:space="preserve">5. </w:t>
      </w:r>
      <w:r w:rsidRPr="007565AF">
        <w:rPr>
          <w:b/>
          <w:bCs/>
          <w:szCs w:val="22"/>
          <w:lang w:val="sr-Latn-CS"/>
        </w:rPr>
        <w:tab/>
      </w:r>
      <w:r w:rsidRPr="007565AF">
        <w:rPr>
          <w:b/>
          <w:bCs/>
          <w:szCs w:val="22"/>
        </w:rPr>
        <w:t xml:space="preserve">KAKO ČUVATI LIJEK </w:t>
      </w:r>
      <w:r>
        <w:rPr>
          <w:b/>
          <w:bCs/>
          <w:szCs w:val="22"/>
        </w:rPr>
        <w:t>LOSAR</w:t>
      </w:r>
    </w:p>
    <w:p w14:paraId="7A59FE93" w14:textId="77777777" w:rsidR="007565AF" w:rsidRPr="007565AF" w:rsidRDefault="007565AF">
      <w:pPr>
        <w:tabs>
          <w:tab w:val="clear" w:pos="284"/>
        </w:tabs>
        <w:jc w:val="left"/>
        <w:rPr>
          <w:szCs w:val="22"/>
          <w:lang w:val="sr-Latn-CS"/>
        </w:rPr>
      </w:pPr>
    </w:p>
    <w:p w14:paraId="698841D7" w14:textId="77777777" w:rsidR="007565AF" w:rsidRPr="007565AF" w:rsidRDefault="007565AF">
      <w:pPr>
        <w:numPr>
          <w:ilvl w:val="12"/>
          <w:numId w:val="0"/>
        </w:numPr>
        <w:tabs>
          <w:tab w:val="clear" w:pos="284"/>
          <w:tab w:val="left" w:pos="720"/>
        </w:tabs>
        <w:ind w:right="-2"/>
        <w:jc w:val="left"/>
        <w:rPr>
          <w:szCs w:val="22"/>
        </w:rPr>
      </w:pPr>
      <w:proofErr w:type="spellStart"/>
      <w:r w:rsidRPr="007565AF">
        <w:rPr>
          <w:szCs w:val="22"/>
        </w:rPr>
        <w:t>Lijek</w:t>
      </w:r>
      <w:proofErr w:type="spellEnd"/>
      <w:r w:rsidRPr="007565AF">
        <w:rPr>
          <w:szCs w:val="22"/>
        </w:rPr>
        <w:t xml:space="preserve"> </w:t>
      </w:r>
      <w:proofErr w:type="spellStart"/>
      <w:r w:rsidRPr="007565AF">
        <w:rPr>
          <w:szCs w:val="22"/>
        </w:rPr>
        <w:t>čuvajte</w:t>
      </w:r>
      <w:proofErr w:type="spellEnd"/>
      <w:r w:rsidRPr="007565AF">
        <w:rPr>
          <w:szCs w:val="22"/>
        </w:rPr>
        <w:t xml:space="preserve"> van </w:t>
      </w:r>
      <w:proofErr w:type="spellStart"/>
      <w:r w:rsidRPr="007565AF">
        <w:rPr>
          <w:szCs w:val="22"/>
        </w:rPr>
        <w:t>pogleda</w:t>
      </w:r>
      <w:proofErr w:type="spellEnd"/>
      <w:r w:rsidRPr="007565AF">
        <w:rPr>
          <w:szCs w:val="22"/>
        </w:rPr>
        <w:t xml:space="preserve"> </w:t>
      </w:r>
      <w:proofErr w:type="spellStart"/>
      <w:r w:rsidRPr="007565AF">
        <w:rPr>
          <w:szCs w:val="22"/>
        </w:rPr>
        <w:t>i</w:t>
      </w:r>
      <w:proofErr w:type="spellEnd"/>
      <w:r w:rsidRPr="007565AF">
        <w:rPr>
          <w:szCs w:val="22"/>
        </w:rPr>
        <w:t xml:space="preserve"> </w:t>
      </w:r>
      <w:proofErr w:type="spellStart"/>
      <w:r w:rsidRPr="007565AF">
        <w:rPr>
          <w:szCs w:val="22"/>
        </w:rPr>
        <w:t>domašaja</w:t>
      </w:r>
      <w:proofErr w:type="spellEnd"/>
      <w:r w:rsidRPr="007565AF">
        <w:rPr>
          <w:szCs w:val="22"/>
        </w:rPr>
        <w:t xml:space="preserve"> </w:t>
      </w:r>
      <w:proofErr w:type="spellStart"/>
      <w:r w:rsidRPr="007565AF">
        <w:rPr>
          <w:szCs w:val="22"/>
        </w:rPr>
        <w:t>djece</w:t>
      </w:r>
      <w:proofErr w:type="spellEnd"/>
      <w:r w:rsidRPr="007565AF">
        <w:rPr>
          <w:szCs w:val="22"/>
        </w:rPr>
        <w:t>.</w:t>
      </w:r>
    </w:p>
    <w:p w14:paraId="2B52B970" w14:textId="77777777" w:rsidR="007565AF" w:rsidRPr="007565AF" w:rsidRDefault="007565AF">
      <w:pPr>
        <w:tabs>
          <w:tab w:val="clear" w:pos="284"/>
        </w:tabs>
        <w:jc w:val="left"/>
        <w:rPr>
          <w:szCs w:val="22"/>
          <w:lang w:val="sr-Latn-CS"/>
        </w:rPr>
      </w:pPr>
    </w:p>
    <w:p w14:paraId="1FA0B97C" w14:textId="2F8986DD" w:rsidR="007565AF" w:rsidRPr="007565AF" w:rsidRDefault="007565AF">
      <w:pPr>
        <w:numPr>
          <w:ilvl w:val="12"/>
          <w:numId w:val="0"/>
        </w:numPr>
        <w:tabs>
          <w:tab w:val="clear" w:pos="284"/>
          <w:tab w:val="left" w:pos="720"/>
        </w:tabs>
        <w:ind w:right="-2"/>
        <w:jc w:val="left"/>
        <w:rPr>
          <w:szCs w:val="22"/>
        </w:rPr>
      </w:pPr>
      <w:proofErr w:type="spellStart"/>
      <w:r w:rsidRPr="007565AF">
        <w:rPr>
          <w:szCs w:val="22"/>
        </w:rPr>
        <w:t>Ovaj</w:t>
      </w:r>
      <w:proofErr w:type="spellEnd"/>
      <w:r w:rsidRPr="007565AF">
        <w:rPr>
          <w:szCs w:val="22"/>
          <w:lang w:val="sr-Latn-CS"/>
        </w:rPr>
        <w:t xml:space="preserve"> </w:t>
      </w:r>
      <w:proofErr w:type="spellStart"/>
      <w:r w:rsidRPr="007565AF">
        <w:rPr>
          <w:szCs w:val="22"/>
        </w:rPr>
        <w:t>lijek</w:t>
      </w:r>
      <w:proofErr w:type="spellEnd"/>
      <w:r w:rsidRPr="007565AF">
        <w:rPr>
          <w:szCs w:val="22"/>
          <w:lang w:val="sr-Latn-CS"/>
        </w:rPr>
        <w:t xml:space="preserve"> </w:t>
      </w:r>
      <w:r w:rsidRPr="007565AF">
        <w:rPr>
          <w:szCs w:val="22"/>
        </w:rPr>
        <w:t>se</w:t>
      </w:r>
      <w:r w:rsidRPr="007565AF">
        <w:rPr>
          <w:szCs w:val="22"/>
          <w:lang w:val="sr-Latn-CS"/>
        </w:rPr>
        <w:t xml:space="preserve"> </w:t>
      </w:r>
      <w:r w:rsidRPr="007565AF">
        <w:rPr>
          <w:szCs w:val="22"/>
        </w:rPr>
        <w:t>ne</w:t>
      </w:r>
      <w:r w:rsidRPr="007565AF">
        <w:rPr>
          <w:szCs w:val="22"/>
          <w:lang w:val="sr-Latn-CS"/>
        </w:rPr>
        <w:t xml:space="preserve"> </w:t>
      </w:r>
      <w:proofErr w:type="spellStart"/>
      <w:r w:rsidRPr="007565AF">
        <w:rPr>
          <w:szCs w:val="22"/>
        </w:rPr>
        <w:t>smije</w:t>
      </w:r>
      <w:proofErr w:type="spellEnd"/>
      <w:r w:rsidRPr="007565AF">
        <w:rPr>
          <w:szCs w:val="22"/>
          <w:lang w:val="sr-Latn-CS"/>
        </w:rPr>
        <w:t xml:space="preserve"> </w:t>
      </w:r>
      <w:proofErr w:type="spellStart"/>
      <w:r w:rsidRPr="007565AF">
        <w:rPr>
          <w:szCs w:val="22"/>
        </w:rPr>
        <w:t>upotrijebiti</w:t>
      </w:r>
      <w:proofErr w:type="spellEnd"/>
      <w:r w:rsidRPr="007565AF">
        <w:rPr>
          <w:szCs w:val="22"/>
          <w:lang w:val="sr-Latn-CS"/>
        </w:rPr>
        <w:t xml:space="preserve"> </w:t>
      </w:r>
      <w:proofErr w:type="spellStart"/>
      <w:r w:rsidRPr="007565AF">
        <w:rPr>
          <w:szCs w:val="22"/>
        </w:rPr>
        <w:t>nakon</w:t>
      </w:r>
      <w:proofErr w:type="spellEnd"/>
      <w:r w:rsidRPr="007565AF">
        <w:rPr>
          <w:szCs w:val="22"/>
          <w:lang w:val="sr-Latn-CS"/>
        </w:rPr>
        <w:t xml:space="preserve"> </w:t>
      </w:r>
      <w:proofErr w:type="spellStart"/>
      <w:r w:rsidRPr="007565AF">
        <w:rPr>
          <w:szCs w:val="22"/>
        </w:rPr>
        <w:t>isteka</w:t>
      </w:r>
      <w:proofErr w:type="spellEnd"/>
      <w:r w:rsidRPr="007565AF">
        <w:rPr>
          <w:szCs w:val="22"/>
          <w:lang w:val="sr-Latn-CS"/>
        </w:rPr>
        <w:t xml:space="preserve"> </w:t>
      </w:r>
      <w:proofErr w:type="spellStart"/>
      <w:r w:rsidRPr="007565AF">
        <w:rPr>
          <w:szCs w:val="22"/>
        </w:rPr>
        <w:t>roka</w:t>
      </w:r>
      <w:proofErr w:type="spellEnd"/>
      <w:r w:rsidRPr="007565AF">
        <w:rPr>
          <w:szCs w:val="22"/>
          <w:lang w:val="sr-Latn-CS"/>
        </w:rPr>
        <w:t xml:space="preserve"> </w:t>
      </w:r>
      <w:proofErr w:type="spellStart"/>
      <w:r w:rsidRPr="007565AF">
        <w:rPr>
          <w:szCs w:val="22"/>
        </w:rPr>
        <w:t>upotrebe</w:t>
      </w:r>
      <w:proofErr w:type="spellEnd"/>
      <w:r w:rsidRPr="007565AF">
        <w:rPr>
          <w:szCs w:val="22"/>
          <w:lang w:val="sr-Latn-CS"/>
        </w:rPr>
        <w:t xml:space="preserve"> </w:t>
      </w:r>
      <w:proofErr w:type="spellStart"/>
      <w:r w:rsidRPr="007565AF">
        <w:rPr>
          <w:szCs w:val="22"/>
        </w:rPr>
        <w:t>navedenog</w:t>
      </w:r>
      <w:proofErr w:type="spellEnd"/>
      <w:r w:rsidRPr="007565AF">
        <w:rPr>
          <w:szCs w:val="22"/>
          <w:lang w:val="sr-Latn-CS"/>
        </w:rPr>
        <w:t xml:space="preserve"> </w:t>
      </w:r>
      <w:proofErr w:type="spellStart"/>
      <w:proofErr w:type="gramStart"/>
      <w:r w:rsidRPr="007565AF">
        <w:rPr>
          <w:szCs w:val="22"/>
        </w:rPr>
        <w:t>na</w:t>
      </w:r>
      <w:proofErr w:type="spellEnd"/>
      <w:proofErr w:type="gramEnd"/>
      <w:r w:rsidRPr="007565AF">
        <w:rPr>
          <w:szCs w:val="22"/>
          <w:lang w:val="sr-Latn-CS"/>
        </w:rPr>
        <w:t xml:space="preserve"> </w:t>
      </w:r>
      <w:proofErr w:type="spellStart"/>
      <w:r w:rsidRPr="007565AF">
        <w:rPr>
          <w:szCs w:val="22"/>
        </w:rPr>
        <w:t>kutiji</w:t>
      </w:r>
      <w:proofErr w:type="spellEnd"/>
      <w:r w:rsidRPr="007565AF">
        <w:rPr>
          <w:szCs w:val="22"/>
          <w:lang w:val="sr-Latn-CS"/>
        </w:rPr>
        <w:t xml:space="preserve">. </w:t>
      </w:r>
      <w:proofErr w:type="spellStart"/>
      <w:r w:rsidRPr="007565AF">
        <w:rPr>
          <w:szCs w:val="22"/>
        </w:rPr>
        <w:t>Rok</w:t>
      </w:r>
      <w:proofErr w:type="spellEnd"/>
      <w:r w:rsidRPr="007565AF">
        <w:rPr>
          <w:szCs w:val="22"/>
        </w:rPr>
        <w:t xml:space="preserve"> </w:t>
      </w:r>
      <w:proofErr w:type="spellStart"/>
      <w:r w:rsidRPr="007565AF">
        <w:rPr>
          <w:szCs w:val="22"/>
        </w:rPr>
        <w:t>upotrebe</w:t>
      </w:r>
      <w:proofErr w:type="spellEnd"/>
      <w:r w:rsidRPr="007565AF">
        <w:rPr>
          <w:szCs w:val="22"/>
        </w:rPr>
        <w:t xml:space="preserve"> </w:t>
      </w:r>
      <w:proofErr w:type="spellStart"/>
      <w:r w:rsidRPr="007565AF">
        <w:rPr>
          <w:szCs w:val="22"/>
        </w:rPr>
        <w:t>odnosi</w:t>
      </w:r>
      <w:proofErr w:type="spellEnd"/>
      <w:r w:rsidRPr="007565AF">
        <w:rPr>
          <w:szCs w:val="22"/>
        </w:rPr>
        <w:t xml:space="preserve"> se </w:t>
      </w:r>
      <w:proofErr w:type="spellStart"/>
      <w:proofErr w:type="gramStart"/>
      <w:r w:rsidRPr="007565AF">
        <w:rPr>
          <w:szCs w:val="22"/>
        </w:rPr>
        <w:t>na</w:t>
      </w:r>
      <w:proofErr w:type="spellEnd"/>
      <w:proofErr w:type="gramEnd"/>
      <w:r w:rsidRPr="007565AF">
        <w:rPr>
          <w:szCs w:val="22"/>
        </w:rPr>
        <w:t xml:space="preserve"> </w:t>
      </w:r>
      <w:proofErr w:type="spellStart"/>
      <w:r w:rsidRPr="007565AF">
        <w:rPr>
          <w:szCs w:val="22"/>
        </w:rPr>
        <w:t>poslednji</w:t>
      </w:r>
      <w:proofErr w:type="spellEnd"/>
      <w:r w:rsidRPr="007565AF">
        <w:rPr>
          <w:szCs w:val="22"/>
        </w:rPr>
        <w:t xml:space="preserve"> </w:t>
      </w:r>
      <w:proofErr w:type="spellStart"/>
      <w:r w:rsidRPr="007565AF">
        <w:rPr>
          <w:szCs w:val="22"/>
        </w:rPr>
        <w:t>dan</w:t>
      </w:r>
      <w:proofErr w:type="spellEnd"/>
      <w:r w:rsidRPr="007565AF">
        <w:rPr>
          <w:szCs w:val="22"/>
        </w:rPr>
        <w:t xml:space="preserve"> </w:t>
      </w:r>
      <w:proofErr w:type="spellStart"/>
      <w:r w:rsidRPr="007565AF">
        <w:rPr>
          <w:szCs w:val="22"/>
        </w:rPr>
        <w:t>navedenog</w:t>
      </w:r>
      <w:proofErr w:type="spellEnd"/>
      <w:r w:rsidRPr="007565AF">
        <w:rPr>
          <w:szCs w:val="22"/>
        </w:rPr>
        <w:t xml:space="preserve"> </w:t>
      </w:r>
      <w:proofErr w:type="spellStart"/>
      <w:r w:rsidRPr="007565AF">
        <w:rPr>
          <w:szCs w:val="22"/>
        </w:rPr>
        <w:t>mjeseca</w:t>
      </w:r>
      <w:proofErr w:type="spellEnd"/>
      <w:r w:rsidRPr="007565AF">
        <w:rPr>
          <w:szCs w:val="22"/>
        </w:rPr>
        <w:t>.</w:t>
      </w:r>
    </w:p>
    <w:p w14:paraId="5DE32DDB" w14:textId="77777777" w:rsidR="00E049B2" w:rsidRDefault="00E049B2" w:rsidP="00E33560">
      <w:pPr>
        <w:pStyle w:val="Header"/>
        <w:tabs>
          <w:tab w:val="clear" w:pos="4536"/>
          <w:tab w:val="clear" w:pos="9072"/>
          <w:tab w:val="left" w:pos="284"/>
        </w:tabs>
        <w:rPr>
          <w:lang w:val="sr-Latn-CS"/>
        </w:rPr>
      </w:pPr>
    </w:p>
    <w:p w14:paraId="744A5BDD" w14:textId="5EA9D6E9" w:rsidR="0047235C" w:rsidRDefault="0047235C" w:rsidP="00E33560">
      <w:pPr>
        <w:pStyle w:val="Header"/>
        <w:tabs>
          <w:tab w:val="clear" w:pos="4536"/>
          <w:tab w:val="clear" w:pos="9072"/>
          <w:tab w:val="left" w:pos="284"/>
        </w:tabs>
        <w:rPr>
          <w:lang w:val="sr-Latn-CS"/>
        </w:rPr>
      </w:pPr>
      <w:r w:rsidRPr="00E226AC">
        <w:rPr>
          <w:lang w:val="sr-Latn-CS"/>
        </w:rPr>
        <w:t>Čuvati na temperaturi do 25ºC</w:t>
      </w:r>
      <w:r>
        <w:rPr>
          <w:lang w:val="sr-Latn-CS"/>
        </w:rPr>
        <w:t>,</w:t>
      </w:r>
      <w:r w:rsidRPr="00E226AC">
        <w:rPr>
          <w:lang w:val="sr-Latn-CS"/>
        </w:rPr>
        <w:t xml:space="preserve"> u originalnom pakovanju, ra</w:t>
      </w:r>
      <w:r>
        <w:rPr>
          <w:lang w:val="sr-Latn-CS"/>
        </w:rPr>
        <w:t>di zaštite od sv</w:t>
      </w:r>
      <w:r w:rsidR="00C16FA9">
        <w:rPr>
          <w:lang w:val="sr-Latn-CS"/>
        </w:rPr>
        <w:t>j</w:t>
      </w:r>
      <w:r>
        <w:rPr>
          <w:lang w:val="sr-Latn-CS"/>
        </w:rPr>
        <w:t>etlosti i vlage</w:t>
      </w:r>
      <w:r w:rsidRPr="00E226AC">
        <w:rPr>
          <w:lang w:val="sr-Latn-CS"/>
        </w:rPr>
        <w:t>.</w:t>
      </w:r>
    </w:p>
    <w:p w14:paraId="379BD1AA" w14:textId="77777777" w:rsidR="00E049B2" w:rsidRDefault="00E049B2">
      <w:pPr>
        <w:tabs>
          <w:tab w:val="clear" w:pos="284"/>
        </w:tabs>
        <w:jc w:val="left"/>
        <w:rPr>
          <w:szCs w:val="22"/>
          <w:lang w:val="sr-Latn-ME" w:eastAsia="hr-HR"/>
        </w:rPr>
      </w:pPr>
    </w:p>
    <w:p w14:paraId="0883ED9C" w14:textId="10A22616" w:rsidR="007565AF" w:rsidRPr="007565AF" w:rsidRDefault="007565AF">
      <w:pPr>
        <w:tabs>
          <w:tab w:val="clear" w:pos="284"/>
        </w:tabs>
        <w:jc w:val="left"/>
        <w:rPr>
          <w:szCs w:val="22"/>
          <w:lang w:val="sr-Latn-ME" w:eastAsia="hr-HR"/>
        </w:rPr>
      </w:pPr>
      <w:r w:rsidRPr="007565AF">
        <w:rPr>
          <w:szCs w:val="22"/>
          <w:lang w:val="sr-Latn-ME" w:eastAsia="hr-HR"/>
        </w:rPr>
        <w:t>Ljekove ne treba bacati u kanalizaciju, niti kućni otpad. Ove mjere pomažu očuvanju životne sredine.</w:t>
      </w:r>
    </w:p>
    <w:p w14:paraId="483F3E75" w14:textId="77777777" w:rsidR="007565AF" w:rsidRDefault="007565AF">
      <w:pPr>
        <w:tabs>
          <w:tab w:val="clear" w:pos="284"/>
        </w:tabs>
        <w:jc w:val="left"/>
        <w:rPr>
          <w:szCs w:val="22"/>
          <w:lang w:val="sr-Latn-ME" w:eastAsia="hr-HR"/>
        </w:rPr>
      </w:pPr>
      <w:proofErr w:type="spellStart"/>
      <w:r w:rsidRPr="007565AF">
        <w:rPr>
          <w:szCs w:val="22"/>
          <w:lang w:val="sr-Latn-ME" w:eastAsia="hr-HR"/>
        </w:rPr>
        <w:t>Neupotrijebljeni</w:t>
      </w:r>
      <w:proofErr w:type="spellEnd"/>
      <w:r w:rsidRPr="007565AF">
        <w:rPr>
          <w:szCs w:val="22"/>
          <w:lang w:val="sr-Latn-ME" w:eastAsia="hr-HR"/>
        </w:rPr>
        <w:t xml:space="preserve"> lijek se uništava u skladu sa važećim propisima.</w:t>
      </w:r>
    </w:p>
    <w:p w14:paraId="4680918B" w14:textId="39809408" w:rsidR="007565AF" w:rsidRDefault="007565AF">
      <w:pPr>
        <w:tabs>
          <w:tab w:val="clear" w:pos="284"/>
        </w:tabs>
        <w:jc w:val="left"/>
        <w:rPr>
          <w:b/>
          <w:bCs/>
          <w:szCs w:val="22"/>
          <w:lang w:val="sr-Latn-ME" w:eastAsia="hr-HR"/>
        </w:rPr>
      </w:pPr>
    </w:p>
    <w:p w14:paraId="14BBD10C" w14:textId="77777777" w:rsidR="00E049B2" w:rsidRPr="007565AF" w:rsidRDefault="00E049B2">
      <w:pPr>
        <w:tabs>
          <w:tab w:val="clear" w:pos="284"/>
        </w:tabs>
        <w:jc w:val="left"/>
        <w:rPr>
          <w:b/>
          <w:bCs/>
          <w:szCs w:val="22"/>
          <w:lang w:val="sr-Latn-ME" w:eastAsia="hr-HR"/>
        </w:rPr>
      </w:pPr>
    </w:p>
    <w:p w14:paraId="61FDF4BB" w14:textId="77777777" w:rsidR="007565AF" w:rsidRDefault="007565AF" w:rsidP="00E33560">
      <w:pPr>
        <w:rPr>
          <w:b/>
          <w:bCs/>
          <w:szCs w:val="22"/>
          <w:lang w:val="sr-Latn-CS"/>
        </w:rPr>
      </w:pPr>
      <w:r w:rsidRPr="007565AF">
        <w:rPr>
          <w:b/>
          <w:bCs/>
          <w:szCs w:val="22"/>
        </w:rPr>
        <w:t xml:space="preserve">6. </w:t>
      </w:r>
      <w:r w:rsidRPr="007565AF">
        <w:rPr>
          <w:b/>
          <w:bCs/>
          <w:szCs w:val="22"/>
          <w:lang w:val="sr-Latn-CS"/>
        </w:rPr>
        <w:tab/>
        <w:t xml:space="preserve">SADRŽAJ PAKOVANJA I </w:t>
      </w:r>
      <w:r w:rsidRPr="007565AF">
        <w:rPr>
          <w:b/>
          <w:bCs/>
          <w:szCs w:val="22"/>
        </w:rPr>
        <w:t>DODATNE INFORMACIJE</w:t>
      </w:r>
      <w:r w:rsidRPr="00F06C7B">
        <w:rPr>
          <w:b/>
          <w:bCs/>
          <w:szCs w:val="22"/>
          <w:lang w:val="sr-Latn-CS"/>
        </w:rPr>
        <w:t xml:space="preserve"> </w:t>
      </w:r>
    </w:p>
    <w:p w14:paraId="55085629" w14:textId="77777777" w:rsidR="00E049B2" w:rsidRDefault="00E049B2" w:rsidP="00E33560">
      <w:pPr>
        <w:rPr>
          <w:b/>
          <w:bCs/>
          <w:szCs w:val="22"/>
          <w:lang w:val="sr-Latn-CS"/>
        </w:rPr>
      </w:pPr>
    </w:p>
    <w:p w14:paraId="26066504" w14:textId="32B496C2" w:rsidR="001722D6" w:rsidRPr="00F06C7B" w:rsidRDefault="001722D6" w:rsidP="00E33560">
      <w:pPr>
        <w:rPr>
          <w:b/>
          <w:bCs/>
          <w:szCs w:val="22"/>
          <w:lang w:val="sr-Latn-CS"/>
        </w:rPr>
      </w:pPr>
      <w:r w:rsidRPr="00F06C7B">
        <w:rPr>
          <w:b/>
          <w:bCs/>
          <w:szCs w:val="22"/>
          <w:lang w:val="sr-Latn-CS"/>
        </w:rPr>
        <w:t xml:space="preserve">Šta sadrži </w:t>
      </w:r>
      <w:proofErr w:type="spellStart"/>
      <w:r w:rsidRPr="00F06C7B">
        <w:rPr>
          <w:b/>
          <w:bCs/>
          <w:szCs w:val="22"/>
          <w:lang w:val="sr-Latn-CS"/>
        </w:rPr>
        <w:t>l</w:t>
      </w:r>
      <w:r w:rsidR="00C16FA9">
        <w:rPr>
          <w:b/>
          <w:bCs/>
          <w:szCs w:val="22"/>
          <w:lang w:val="sr-Latn-CS"/>
        </w:rPr>
        <w:t>ij</w:t>
      </w:r>
      <w:r w:rsidRPr="00F06C7B">
        <w:rPr>
          <w:b/>
          <w:bCs/>
          <w:szCs w:val="22"/>
          <w:lang w:val="sr-Latn-CS"/>
        </w:rPr>
        <w:t>ek</w:t>
      </w:r>
      <w:proofErr w:type="spellEnd"/>
      <w:r w:rsidRPr="00F06C7B">
        <w:rPr>
          <w:b/>
          <w:bCs/>
          <w:szCs w:val="22"/>
          <w:lang w:val="sr-Latn-CS"/>
        </w:rPr>
        <w:t xml:space="preserve"> </w:t>
      </w:r>
      <w:r w:rsidR="0072780D">
        <w:rPr>
          <w:b/>
          <w:bCs/>
          <w:szCs w:val="22"/>
          <w:lang w:val="sr-Cyrl-CS"/>
        </w:rPr>
        <w:t>Losar</w:t>
      </w:r>
    </w:p>
    <w:p w14:paraId="32C53B25" w14:textId="77777777" w:rsidR="00E049B2" w:rsidRDefault="00E049B2" w:rsidP="00E33560">
      <w:pPr>
        <w:pStyle w:val="Header"/>
        <w:tabs>
          <w:tab w:val="clear" w:pos="4536"/>
          <w:tab w:val="clear" w:pos="9072"/>
          <w:tab w:val="left" w:pos="284"/>
        </w:tabs>
        <w:rPr>
          <w:lang w:val="sr-Latn-RS"/>
        </w:rPr>
      </w:pPr>
    </w:p>
    <w:p w14:paraId="5E5E1D66" w14:textId="3D29D616" w:rsidR="00AE565C" w:rsidRPr="00B92142" w:rsidRDefault="00FA1894" w:rsidP="00E33560">
      <w:pPr>
        <w:pStyle w:val="Header"/>
        <w:tabs>
          <w:tab w:val="clear" w:pos="4536"/>
          <w:tab w:val="clear" w:pos="9072"/>
          <w:tab w:val="left" w:pos="284"/>
        </w:tabs>
        <w:rPr>
          <w:lang w:val="sr-Latn-RS"/>
        </w:rPr>
      </w:pPr>
      <w:r w:rsidRPr="00B92142">
        <w:rPr>
          <w:lang w:val="sr-Latn-RS"/>
        </w:rPr>
        <w:t>- A</w:t>
      </w:r>
      <w:r w:rsidR="00AE565C" w:rsidRPr="00B92142">
        <w:rPr>
          <w:lang w:val="sr-Latn-RS"/>
        </w:rPr>
        <w:t>ktivn</w:t>
      </w:r>
      <w:r w:rsidRPr="00B92142">
        <w:rPr>
          <w:lang w:val="sr-Latn-RS"/>
        </w:rPr>
        <w:t>a</w:t>
      </w:r>
      <w:r w:rsidR="00AE565C" w:rsidRPr="00B92142">
        <w:rPr>
          <w:lang w:val="sr-Latn-RS"/>
        </w:rPr>
        <w:t xml:space="preserve"> supstanc</w:t>
      </w:r>
      <w:r w:rsidRPr="00B92142">
        <w:rPr>
          <w:lang w:val="sr-Latn-RS"/>
        </w:rPr>
        <w:t>a je</w:t>
      </w:r>
      <w:r w:rsidR="00E049B2">
        <w:rPr>
          <w:lang w:val="sr-Latn-RS"/>
        </w:rPr>
        <w:t xml:space="preserve"> </w:t>
      </w:r>
      <w:proofErr w:type="spellStart"/>
      <w:r w:rsidR="00E049B2">
        <w:rPr>
          <w:lang w:val="sr-Latn-RS"/>
        </w:rPr>
        <w:t>losartan</w:t>
      </w:r>
      <w:proofErr w:type="spellEnd"/>
      <w:r w:rsidR="003241A7">
        <w:rPr>
          <w:lang w:val="sr-Latn-RS"/>
        </w:rPr>
        <w:t xml:space="preserve"> kalijum</w:t>
      </w:r>
      <w:r w:rsidR="00E049B2">
        <w:rPr>
          <w:lang w:val="sr-Latn-RS"/>
        </w:rPr>
        <w:t>.</w:t>
      </w:r>
    </w:p>
    <w:p w14:paraId="5B9AAED1" w14:textId="748F2DB4" w:rsidR="00AE565C" w:rsidRPr="008848E4" w:rsidRDefault="00E049B2" w:rsidP="00E33560">
      <w:pPr>
        <w:pStyle w:val="Header"/>
        <w:tabs>
          <w:tab w:val="clear" w:pos="4536"/>
          <w:tab w:val="clear" w:pos="9072"/>
          <w:tab w:val="left" w:pos="284"/>
        </w:tabs>
      </w:pPr>
      <w:r>
        <w:rPr>
          <w:lang w:val="sr-Latn-ME"/>
        </w:rPr>
        <w:t xml:space="preserve">Jedna </w:t>
      </w:r>
      <w:r w:rsidR="00AE565C" w:rsidRPr="008848E4">
        <w:rPr>
          <w:lang w:val="sr-Cyrl-CS"/>
        </w:rPr>
        <w:t xml:space="preserve">film tableta sadrži 50 </w:t>
      </w:r>
      <w:r w:rsidR="00AE565C" w:rsidRPr="008848E4">
        <w:rPr>
          <w:lang w:val="sr-Latn-CS"/>
        </w:rPr>
        <w:t xml:space="preserve">mg </w:t>
      </w:r>
      <w:r w:rsidR="00AE565C" w:rsidRPr="008848E4">
        <w:rPr>
          <w:lang w:val="sr-Cyrl-CS"/>
        </w:rPr>
        <w:t>losartan</w:t>
      </w:r>
      <w:r w:rsidR="00C16FA9">
        <w:rPr>
          <w:lang w:val="sr-Latn-RS"/>
        </w:rPr>
        <w:t xml:space="preserve"> </w:t>
      </w:r>
      <w:r w:rsidR="00AE565C" w:rsidRPr="008848E4">
        <w:rPr>
          <w:lang w:val="sr-Cyrl-CS"/>
        </w:rPr>
        <w:t>kalijuma</w:t>
      </w:r>
      <w:r w:rsidR="00AE565C" w:rsidRPr="008848E4">
        <w:t>.</w:t>
      </w:r>
    </w:p>
    <w:p w14:paraId="30BBEA5B" w14:textId="77777777" w:rsidR="00E049B2" w:rsidRDefault="00E049B2" w:rsidP="00E33560">
      <w:pPr>
        <w:pStyle w:val="Header"/>
        <w:tabs>
          <w:tab w:val="clear" w:pos="4536"/>
          <w:tab w:val="clear" w:pos="9072"/>
          <w:tab w:val="left" w:pos="284"/>
        </w:tabs>
        <w:rPr>
          <w:rFonts w:cs="Arial"/>
          <w:lang w:val="sr-Latn-RS"/>
        </w:rPr>
      </w:pPr>
    </w:p>
    <w:p w14:paraId="78C2B668" w14:textId="254059A6" w:rsidR="00AE565C" w:rsidRPr="00B92142" w:rsidRDefault="00FA1894" w:rsidP="00E33560">
      <w:pPr>
        <w:pStyle w:val="Header"/>
        <w:tabs>
          <w:tab w:val="clear" w:pos="4536"/>
          <w:tab w:val="clear" w:pos="9072"/>
          <w:tab w:val="left" w:pos="284"/>
        </w:tabs>
        <w:rPr>
          <w:rFonts w:cs="Arial"/>
          <w:lang w:val="sr-Latn-RS"/>
        </w:rPr>
      </w:pPr>
      <w:r w:rsidRPr="00B92142">
        <w:rPr>
          <w:rFonts w:cs="Arial"/>
          <w:lang w:val="sr-Latn-RS"/>
        </w:rPr>
        <w:t>- P</w:t>
      </w:r>
      <w:r w:rsidR="00AE565C" w:rsidRPr="00B92142">
        <w:rPr>
          <w:rFonts w:cs="Arial"/>
          <w:lang w:val="sr-Latn-RS"/>
        </w:rPr>
        <w:t>omoćn</w:t>
      </w:r>
      <w:r w:rsidRPr="00B92142">
        <w:rPr>
          <w:rFonts w:cs="Arial"/>
          <w:lang w:val="sr-Latn-RS"/>
        </w:rPr>
        <w:t>e</w:t>
      </w:r>
      <w:r w:rsidR="00AE565C" w:rsidRPr="00B92142">
        <w:rPr>
          <w:rFonts w:cs="Arial"/>
          <w:lang w:val="sr-Latn-RS"/>
        </w:rPr>
        <w:t xml:space="preserve"> supstanc</w:t>
      </w:r>
      <w:r w:rsidRPr="00B92142">
        <w:rPr>
          <w:rFonts w:cs="Arial"/>
          <w:lang w:val="sr-Latn-RS"/>
        </w:rPr>
        <w:t>e su</w:t>
      </w:r>
      <w:r w:rsidR="00AE565C" w:rsidRPr="00B92142">
        <w:rPr>
          <w:rFonts w:cs="Arial"/>
          <w:lang w:val="sr-Latn-RS"/>
        </w:rPr>
        <w:t>:</w:t>
      </w:r>
    </w:p>
    <w:p w14:paraId="60DCB6FB" w14:textId="33D95A29" w:rsidR="00AE565C" w:rsidRPr="008848E4" w:rsidRDefault="00FA1894" w:rsidP="00E33560">
      <w:pPr>
        <w:tabs>
          <w:tab w:val="clear" w:pos="284"/>
        </w:tabs>
        <w:rPr>
          <w:lang w:val="sr-Latn-CS"/>
        </w:rPr>
      </w:pPr>
      <w:r>
        <w:rPr>
          <w:lang w:val="sr-Latn-RS"/>
        </w:rPr>
        <w:t>J</w:t>
      </w:r>
      <w:r w:rsidR="00AE565C" w:rsidRPr="008848E4">
        <w:rPr>
          <w:lang w:val="sr-Cyrl-CS"/>
        </w:rPr>
        <w:t>ezgr</w:t>
      </w:r>
      <w:r>
        <w:rPr>
          <w:lang w:val="sr-Latn-RS"/>
        </w:rPr>
        <w:t>o film tablete</w:t>
      </w:r>
      <w:r w:rsidR="00AE565C" w:rsidRPr="008848E4">
        <w:rPr>
          <w:lang w:val="sr-Cyrl-CS"/>
        </w:rPr>
        <w:t>:</w:t>
      </w:r>
      <w:r w:rsidR="00AE565C" w:rsidRPr="008848E4">
        <w:t xml:space="preserve"> </w:t>
      </w:r>
      <w:r w:rsidR="00AE565C" w:rsidRPr="008848E4">
        <w:rPr>
          <w:lang w:val="sr-Cyrl-CS"/>
        </w:rPr>
        <w:t>celuloza, mikrokristalna; laktoza monohidrat; skrob</w:t>
      </w:r>
      <w:r w:rsidR="00AE565C" w:rsidRPr="008848E4">
        <w:t>,</w:t>
      </w:r>
      <w:r w:rsidR="00AE565C" w:rsidRPr="008848E4">
        <w:rPr>
          <w:lang w:val="sr-Cyrl-CS"/>
        </w:rPr>
        <w:t xml:space="preserve"> kukuruzni</w:t>
      </w:r>
      <w:r w:rsidR="00AE565C" w:rsidRPr="008848E4">
        <w:rPr>
          <w:lang w:val="sr-Latn-CS"/>
        </w:rPr>
        <w:t>,</w:t>
      </w:r>
      <w:r w:rsidR="00AE565C" w:rsidRPr="008848E4">
        <w:rPr>
          <w:lang w:val="sr-Cyrl-CS"/>
        </w:rPr>
        <w:t xml:space="preserve"> </w:t>
      </w:r>
      <w:proofErr w:type="spellStart"/>
      <w:r w:rsidR="00AE565C" w:rsidRPr="008848E4">
        <w:rPr>
          <w:lang w:val="sr-Latn-CS"/>
        </w:rPr>
        <w:t>d</w:t>
      </w:r>
      <w:r w:rsidR="00C16FA9">
        <w:rPr>
          <w:lang w:val="sr-Latn-CS"/>
        </w:rPr>
        <w:t>j</w:t>
      </w:r>
      <w:r w:rsidR="00AE565C" w:rsidRPr="008848E4">
        <w:rPr>
          <w:lang w:val="sr-Latn-CS"/>
        </w:rPr>
        <w:t>elimično</w:t>
      </w:r>
      <w:proofErr w:type="spellEnd"/>
      <w:r w:rsidR="00AE565C" w:rsidRPr="008848E4">
        <w:rPr>
          <w:lang w:val="sr-Latn-CS"/>
        </w:rPr>
        <w:t xml:space="preserve"> </w:t>
      </w:r>
      <w:r w:rsidR="00AE565C" w:rsidRPr="008848E4">
        <w:rPr>
          <w:lang w:val="sr-Cyrl-CS"/>
        </w:rPr>
        <w:t>preželatiniz</w:t>
      </w:r>
      <w:proofErr w:type="spellStart"/>
      <w:r w:rsidR="00AE565C" w:rsidRPr="008848E4">
        <w:rPr>
          <w:lang w:val="sr-Latn-CS"/>
        </w:rPr>
        <w:t>ovani</w:t>
      </w:r>
      <w:proofErr w:type="spellEnd"/>
      <w:r w:rsidR="00AE565C" w:rsidRPr="008848E4">
        <w:rPr>
          <w:lang w:val="sr-Cyrl-CS"/>
        </w:rPr>
        <w:t>; natrijum</w:t>
      </w:r>
      <w:r w:rsidR="00C16FA9">
        <w:rPr>
          <w:lang w:val="sr-Latn-RS"/>
        </w:rPr>
        <w:t xml:space="preserve"> </w:t>
      </w:r>
      <w:r w:rsidR="00AE565C" w:rsidRPr="008848E4">
        <w:rPr>
          <w:lang w:val="sr-Cyrl-CS"/>
        </w:rPr>
        <w:t>skrob</w:t>
      </w:r>
      <w:r w:rsidR="00E049B2">
        <w:rPr>
          <w:lang w:val="sr-Latn-ME"/>
        </w:rPr>
        <w:t xml:space="preserve"> </w:t>
      </w:r>
      <w:r w:rsidR="00AE565C" w:rsidRPr="008848E4">
        <w:rPr>
          <w:lang w:val="sr-Cyrl-CS"/>
        </w:rPr>
        <w:t>glikolat</w:t>
      </w:r>
      <w:r>
        <w:rPr>
          <w:lang w:val="sr-Latn-RS"/>
        </w:rPr>
        <w:t xml:space="preserve"> i</w:t>
      </w:r>
      <w:r w:rsidR="00AE565C" w:rsidRPr="008848E4">
        <w:rPr>
          <w:lang w:val="sr-Cyrl-CS"/>
        </w:rPr>
        <w:t xml:space="preserve"> magnezijum</w:t>
      </w:r>
      <w:r w:rsidR="00C16FA9">
        <w:rPr>
          <w:lang w:val="sr-Latn-RS"/>
        </w:rPr>
        <w:t xml:space="preserve"> </w:t>
      </w:r>
      <w:r w:rsidR="00AE565C" w:rsidRPr="008848E4">
        <w:rPr>
          <w:lang w:val="sr-Cyrl-CS"/>
        </w:rPr>
        <w:t>stearat</w:t>
      </w:r>
      <w:r w:rsidR="00AE565C" w:rsidRPr="008848E4">
        <w:rPr>
          <w:lang w:val="sr-Latn-CS"/>
        </w:rPr>
        <w:t>.</w:t>
      </w:r>
    </w:p>
    <w:p w14:paraId="0E649720" w14:textId="16A0652D" w:rsidR="001722D6" w:rsidRPr="00F06C7B" w:rsidRDefault="00FA1894" w:rsidP="00E33560">
      <w:pPr>
        <w:rPr>
          <w:b/>
          <w:szCs w:val="22"/>
          <w:lang w:val="sr-Latn-CS"/>
        </w:rPr>
      </w:pPr>
      <w:r>
        <w:rPr>
          <w:lang w:val="sr-Latn-RS"/>
        </w:rPr>
        <w:t>Obloga</w:t>
      </w:r>
      <w:r w:rsidR="00AE565C" w:rsidRPr="008848E4">
        <w:rPr>
          <w:lang w:val="sr-Cyrl-CS"/>
        </w:rPr>
        <w:t xml:space="preserve"> film</w:t>
      </w:r>
      <w:r>
        <w:rPr>
          <w:lang w:val="sr-Latn-RS"/>
        </w:rPr>
        <w:t xml:space="preserve"> tablete</w:t>
      </w:r>
      <w:r>
        <w:rPr>
          <w:lang w:val="sr-Latn-CS"/>
        </w:rPr>
        <w:t xml:space="preserve"> </w:t>
      </w:r>
      <w:r w:rsidR="00E049B2">
        <w:rPr>
          <w:lang w:val="sr-Latn-CS"/>
        </w:rPr>
        <w:t>(</w:t>
      </w:r>
      <w:proofErr w:type="spellStart"/>
      <w:r w:rsidR="00AE565C" w:rsidRPr="00A16775">
        <w:rPr>
          <w:i/>
          <w:iCs/>
          <w:lang w:val="sr-Latn-CS"/>
        </w:rPr>
        <w:t>Opadry</w:t>
      </w:r>
      <w:proofErr w:type="spellEnd"/>
      <w:r w:rsidR="00AE565C" w:rsidRPr="00A16775">
        <w:rPr>
          <w:i/>
          <w:iCs/>
          <w:lang w:val="sr-Latn-CS"/>
        </w:rPr>
        <w:t xml:space="preserve"> </w:t>
      </w:r>
      <w:proofErr w:type="spellStart"/>
      <w:r w:rsidR="00AE565C" w:rsidRPr="00A16775">
        <w:rPr>
          <w:i/>
          <w:iCs/>
          <w:lang w:val="sr-Latn-CS"/>
        </w:rPr>
        <w:t>white</w:t>
      </w:r>
      <w:proofErr w:type="spellEnd"/>
      <w:r w:rsidR="00E049B2">
        <w:rPr>
          <w:i/>
          <w:iCs/>
          <w:lang w:val="sr-Latn-CS"/>
        </w:rPr>
        <w:t>)</w:t>
      </w:r>
      <w:r w:rsidR="00AE565C" w:rsidRPr="008848E4">
        <w:rPr>
          <w:lang w:val="sr-Cyrl-CS"/>
        </w:rPr>
        <w:t xml:space="preserve">: </w:t>
      </w:r>
      <w:proofErr w:type="spellStart"/>
      <w:r w:rsidR="00AE565C" w:rsidRPr="008848E4">
        <w:rPr>
          <w:lang w:val="sr-Latn-CS"/>
        </w:rPr>
        <w:t>hidroksipropilceluloza</w:t>
      </w:r>
      <w:proofErr w:type="spellEnd"/>
      <w:r w:rsidR="00AE565C" w:rsidRPr="008848E4">
        <w:rPr>
          <w:lang w:val="sr-Latn-CS"/>
        </w:rPr>
        <w:t xml:space="preserve">; </w:t>
      </w:r>
      <w:proofErr w:type="spellStart"/>
      <w:r w:rsidR="00AE565C" w:rsidRPr="008848E4">
        <w:rPr>
          <w:lang w:val="sr-Latn-CS"/>
        </w:rPr>
        <w:t>hipromeloza</w:t>
      </w:r>
      <w:proofErr w:type="spellEnd"/>
      <w:r>
        <w:rPr>
          <w:lang w:val="sr-Latn-CS"/>
        </w:rPr>
        <w:t xml:space="preserve"> i</w:t>
      </w:r>
      <w:r w:rsidR="00AE565C" w:rsidRPr="008848E4">
        <w:rPr>
          <w:lang w:val="sr-Latn-CS"/>
        </w:rPr>
        <w:t xml:space="preserve"> titan</w:t>
      </w:r>
      <w:r w:rsidR="00C16FA9">
        <w:rPr>
          <w:lang w:val="sr-Latn-CS"/>
        </w:rPr>
        <w:t xml:space="preserve"> </w:t>
      </w:r>
      <w:r w:rsidR="00AE565C" w:rsidRPr="008848E4">
        <w:rPr>
          <w:lang w:val="sr-Latn-CS"/>
        </w:rPr>
        <w:t>dioksid.</w:t>
      </w:r>
    </w:p>
    <w:p w14:paraId="634337E1" w14:textId="77777777" w:rsidR="00E049B2" w:rsidRDefault="00E049B2" w:rsidP="00E33560">
      <w:pPr>
        <w:rPr>
          <w:b/>
          <w:szCs w:val="22"/>
          <w:lang w:val="sr-Latn-CS"/>
        </w:rPr>
      </w:pPr>
    </w:p>
    <w:p w14:paraId="42009186" w14:textId="1867DAD7" w:rsidR="001722D6" w:rsidRPr="00F06C7B" w:rsidRDefault="001722D6" w:rsidP="00E33560">
      <w:pPr>
        <w:rPr>
          <w:b/>
          <w:bCs/>
          <w:szCs w:val="22"/>
          <w:lang w:val="sr-Latn-CS"/>
        </w:rPr>
      </w:pPr>
      <w:r w:rsidRPr="00F06C7B">
        <w:rPr>
          <w:b/>
          <w:szCs w:val="22"/>
          <w:lang w:val="sr-Latn-CS"/>
        </w:rPr>
        <w:t xml:space="preserve">Kako izgleda </w:t>
      </w:r>
      <w:proofErr w:type="spellStart"/>
      <w:r w:rsidRPr="00F06C7B">
        <w:rPr>
          <w:b/>
          <w:szCs w:val="22"/>
          <w:lang w:val="sr-Latn-CS"/>
        </w:rPr>
        <w:t>l</w:t>
      </w:r>
      <w:r w:rsidR="00C16FA9">
        <w:rPr>
          <w:b/>
          <w:szCs w:val="22"/>
          <w:lang w:val="sr-Latn-CS"/>
        </w:rPr>
        <w:t>ij</w:t>
      </w:r>
      <w:r w:rsidRPr="00F06C7B">
        <w:rPr>
          <w:b/>
          <w:szCs w:val="22"/>
          <w:lang w:val="sr-Latn-CS"/>
        </w:rPr>
        <w:t>ek</w:t>
      </w:r>
      <w:proofErr w:type="spellEnd"/>
      <w:r w:rsidRPr="00F06C7B">
        <w:rPr>
          <w:b/>
          <w:szCs w:val="22"/>
          <w:lang w:val="sr-Latn-CS"/>
        </w:rPr>
        <w:t xml:space="preserve"> </w:t>
      </w:r>
      <w:r w:rsidR="0072780D">
        <w:rPr>
          <w:b/>
          <w:bCs/>
          <w:szCs w:val="22"/>
          <w:lang w:val="sr-Cyrl-CS"/>
        </w:rPr>
        <w:t>Losar</w:t>
      </w:r>
      <w:r w:rsidRPr="00F06C7B">
        <w:rPr>
          <w:b/>
          <w:szCs w:val="22"/>
          <w:lang w:val="sr-Latn-CS"/>
        </w:rPr>
        <w:t xml:space="preserve"> i sadržaj pakovanja</w:t>
      </w:r>
    </w:p>
    <w:p w14:paraId="0C5BB158" w14:textId="77777777" w:rsidR="00E049B2" w:rsidRDefault="00E049B2" w:rsidP="00E33560">
      <w:pPr>
        <w:pStyle w:val="Header"/>
        <w:tabs>
          <w:tab w:val="clear" w:pos="4536"/>
          <w:tab w:val="clear" w:pos="9072"/>
          <w:tab w:val="left" w:pos="284"/>
        </w:tabs>
        <w:rPr>
          <w:lang w:val="sr-Latn-CS"/>
        </w:rPr>
      </w:pPr>
    </w:p>
    <w:p w14:paraId="45BEF0EE" w14:textId="3291544C" w:rsidR="00FA1894" w:rsidRPr="00CB2064" w:rsidRDefault="00FA1894" w:rsidP="00E33560">
      <w:pPr>
        <w:pStyle w:val="Header"/>
        <w:tabs>
          <w:tab w:val="clear" w:pos="4536"/>
          <w:tab w:val="clear" w:pos="9072"/>
          <w:tab w:val="left" w:pos="284"/>
        </w:tabs>
        <w:rPr>
          <w:lang w:val="sr-Latn-CS"/>
        </w:rPr>
      </w:pPr>
      <w:r w:rsidRPr="00CB2064">
        <w:rPr>
          <w:lang w:val="sr-Latn-CS"/>
        </w:rPr>
        <w:t>Film tableta.</w:t>
      </w:r>
    </w:p>
    <w:p w14:paraId="492DA4F0" w14:textId="6563A045" w:rsidR="00FA1894" w:rsidRPr="00E14DC9" w:rsidRDefault="00FA1894" w:rsidP="00E33560">
      <w:pPr>
        <w:rPr>
          <w:szCs w:val="22"/>
          <w:lang w:val="pl-PL"/>
        </w:rPr>
      </w:pPr>
      <w:r w:rsidRPr="00CB2064">
        <w:rPr>
          <w:bCs/>
          <w:szCs w:val="22"/>
          <w:lang w:val="sl-SI"/>
        </w:rPr>
        <w:t>Okrugle, bikonveksne film tablete, b</w:t>
      </w:r>
      <w:r w:rsidR="00C16FA9">
        <w:rPr>
          <w:bCs/>
          <w:szCs w:val="22"/>
          <w:lang w:val="sl-SI"/>
        </w:rPr>
        <w:t>ij</w:t>
      </w:r>
      <w:r w:rsidRPr="00CB2064">
        <w:rPr>
          <w:bCs/>
          <w:szCs w:val="22"/>
          <w:lang w:val="sl-SI"/>
        </w:rPr>
        <w:t xml:space="preserve">ele boje sa </w:t>
      </w:r>
      <w:r>
        <w:rPr>
          <w:bCs/>
          <w:szCs w:val="22"/>
          <w:lang w:val="sl-SI"/>
        </w:rPr>
        <w:t xml:space="preserve">utisnutom </w:t>
      </w:r>
      <w:r w:rsidRPr="00CB2064">
        <w:rPr>
          <w:bCs/>
          <w:szCs w:val="22"/>
          <w:lang w:val="sl-SI"/>
        </w:rPr>
        <w:t>pod</w:t>
      </w:r>
      <w:r w:rsidR="00C16FA9">
        <w:rPr>
          <w:bCs/>
          <w:szCs w:val="22"/>
          <w:lang w:val="sl-SI"/>
        </w:rPr>
        <w:t>i</w:t>
      </w:r>
      <w:r w:rsidRPr="00CB2064">
        <w:rPr>
          <w:bCs/>
          <w:szCs w:val="22"/>
          <w:lang w:val="sl-SI"/>
        </w:rPr>
        <w:t xml:space="preserve">onom </w:t>
      </w:r>
      <w:r>
        <w:rPr>
          <w:bCs/>
          <w:szCs w:val="22"/>
          <w:lang w:val="sl-SI"/>
        </w:rPr>
        <w:t>linijom</w:t>
      </w:r>
      <w:r w:rsidRPr="00CB2064">
        <w:rPr>
          <w:bCs/>
          <w:szCs w:val="22"/>
          <w:lang w:val="sl-SI"/>
        </w:rPr>
        <w:t xml:space="preserve"> na jednoj strani.</w:t>
      </w:r>
    </w:p>
    <w:p w14:paraId="771D7A27" w14:textId="70FCCD6F" w:rsidR="00FA1894" w:rsidRDefault="00FA1894" w:rsidP="00E33560">
      <w:pPr>
        <w:rPr>
          <w:szCs w:val="22"/>
          <w:lang w:val="pl-PL"/>
        </w:rPr>
      </w:pPr>
      <w:r>
        <w:rPr>
          <w:szCs w:val="22"/>
          <w:lang w:val="pl-PL"/>
        </w:rPr>
        <w:t>Tableta se može pod</w:t>
      </w:r>
      <w:r w:rsidR="00C16FA9">
        <w:rPr>
          <w:szCs w:val="22"/>
          <w:lang w:val="pl-PL"/>
        </w:rPr>
        <w:t>ij</w:t>
      </w:r>
      <w:r>
        <w:rPr>
          <w:szCs w:val="22"/>
          <w:lang w:val="pl-PL"/>
        </w:rPr>
        <w:t>eliti na jednake doze.</w:t>
      </w:r>
    </w:p>
    <w:p w14:paraId="1D6F968D" w14:textId="77777777" w:rsidR="00E049B2" w:rsidRDefault="00E049B2" w:rsidP="00E33560">
      <w:pPr>
        <w:rPr>
          <w:lang w:val="it-IT"/>
        </w:rPr>
      </w:pPr>
    </w:p>
    <w:p w14:paraId="176A0106" w14:textId="77777777" w:rsidR="00E049B2" w:rsidRDefault="00E049B2" w:rsidP="00E049B2">
      <w:pPr>
        <w:rPr>
          <w:lang w:val="it-IT"/>
        </w:rPr>
      </w:pPr>
      <w:r>
        <w:rPr>
          <w:lang w:val="it-IT"/>
        </w:rPr>
        <w:t>Unutrašnje pakovanje je Al/PVC-</w:t>
      </w:r>
      <w:r w:rsidRPr="00CB2064">
        <w:rPr>
          <w:lang w:val="it-IT"/>
        </w:rPr>
        <w:t xml:space="preserve">PVC/PVdC </w:t>
      </w:r>
      <w:r>
        <w:rPr>
          <w:lang w:val="it-IT"/>
        </w:rPr>
        <w:t>blister koji sadrži</w:t>
      </w:r>
      <w:r w:rsidRPr="00CB2064">
        <w:rPr>
          <w:lang w:val="it-IT"/>
        </w:rPr>
        <w:t xml:space="preserve"> 10 film tableta.</w:t>
      </w:r>
    </w:p>
    <w:p w14:paraId="58B603D7" w14:textId="77777777" w:rsidR="00E049B2" w:rsidRDefault="00E049B2" w:rsidP="00E049B2">
      <w:pPr>
        <w:rPr>
          <w:lang w:val="it-IT"/>
        </w:rPr>
      </w:pPr>
      <w:r>
        <w:rPr>
          <w:lang w:val="it-IT"/>
        </w:rPr>
        <w:t>Spoljašnje pakovanje je složiva kartonska kutija u kojoj se nalaze 3 blistera sa po 10 film tableta (ukupno 30 film tableta) i Uputstvo za lijek.</w:t>
      </w:r>
    </w:p>
    <w:p w14:paraId="75EA619B" w14:textId="5A8090BD" w:rsidR="00E049B2" w:rsidRDefault="00E049B2" w:rsidP="00E33560">
      <w:pPr>
        <w:rPr>
          <w:b/>
          <w:szCs w:val="22"/>
          <w:lang w:val="sr-Latn-CS"/>
        </w:rPr>
      </w:pPr>
    </w:p>
    <w:p w14:paraId="113D9767" w14:textId="025A13EC" w:rsidR="003241A7" w:rsidRDefault="003241A7" w:rsidP="00E33560">
      <w:pPr>
        <w:rPr>
          <w:b/>
          <w:szCs w:val="22"/>
          <w:lang w:val="sr-Latn-CS"/>
        </w:rPr>
      </w:pPr>
    </w:p>
    <w:p w14:paraId="54BAFB0E" w14:textId="77777777" w:rsidR="003241A7" w:rsidRDefault="003241A7" w:rsidP="00E33560">
      <w:pPr>
        <w:rPr>
          <w:b/>
          <w:szCs w:val="22"/>
          <w:lang w:val="sr-Latn-CS"/>
        </w:rPr>
      </w:pPr>
    </w:p>
    <w:p w14:paraId="6C2B5419" w14:textId="22641E47" w:rsidR="001722D6" w:rsidRPr="00A90D9A" w:rsidRDefault="001722D6" w:rsidP="00E33560">
      <w:pPr>
        <w:rPr>
          <w:b/>
          <w:bCs/>
          <w:szCs w:val="22"/>
          <w:lang w:val="sr-Latn-CS"/>
        </w:rPr>
      </w:pPr>
      <w:r w:rsidRPr="00A90D9A">
        <w:rPr>
          <w:b/>
          <w:szCs w:val="22"/>
          <w:lang w:val="sr-Latn-CS"/>
        </w:rPr>
        <w:lastRenderedPageBreak/>
        <w:t>Nosilac dozvole i proizvođač</w:t>
      </w:r>
    </w:p>
    <w:p w14:paraId="531686A7" w14:textId="77777777" w:rsidR="00E049B2" w:rsidRDefault="00E049B2" w:rsidP="00E33560">
      <w:pPr>
        <w:rPr>
          <w:bCs/>
          <w:szCs w:val="22"/>
          <w:lang w:val="sl-SI"/>
        </w:rPr>
      </w:pPr>
    </w:p>
    <w:p w14:paraId="1FC104EA" w14:textId="77777777" w:rsidR="00E049B2" w:rsidRDefault="00C16FA9" w:rsidP="00E33560">
      <w:pPr>
        <w:rPr>
          <w:bCs/>
          <w:szCs w:val="22"/>
          <w:lang w:val="sl-SI"/>
        </w:rPr>
      </w:pPr>
      <w:r w:rsidRPr="00E33560">
        <w:rPr>
          <w:b/>
          <w:bCs/>
          <w:szCs w:val="22"/>
          <w:lang w:val="sl-SI"/>
        </w:rPr>
        <w:t>Nosilac dozvole:</w:t>
      </w:r>
      <w:r>
        <w:rPr>
          <w:bCs/>
          <w:szCs w:val="22"/>
          <w:lang w:val="sl-SI"/>
        </w:rPr>
        <w:t xml:space="preserve"> </w:t>
      </w:r>
    </w:p>
    <w:p w14:paraId="4382B799" w14:textId="13AE90CE" w:rsidR="00C16FA9" w:rsidRDefault="00C16FA9" w:rsidP="00E33560">
      <w:pPr>
        <w:rPr>
          <w:bCs/>
          <w:szCs w:val="22"/>
          <w:lang w:val="sl-SI"/>
        </w:rPr>
      </w:pPr>
      <w:r>
        <w:rPr>
          <w:bCs/>
          <w:szCs w:val="22"/>
          <w:lang w:val="sl-SI"/>
        </w:rPr>
        <w:t>GLK pharma d.o.o. Podgorica, ul. Svetozara Markovića br. 46, 81000 Podgorica, Crna Gora</w:t>
      </w:r>
    </w:p>
    <w:p w14:paraId="44A65638" w14:textId="77777777" w:rsidR="00E049B2" w:rsidRDefault="00E049B2" w:rsidP="00E33560">
      <w:pPr>
        <w:rPr>
          <w:bCs/>
          <w:szCs w:val="22"/>
          <w:lang w:val="sl-SI"/>
        </w:rPr>
      </w:pPr>
    </w:p>
    <w:p w14:paraId="2B5FB590" w14:textId="77777777" w:rsidR="00E049B2" w:rsidRPr="00E33560" w:rsidRDefault="00C16FA9" w:rsidP="00E33560">
      <w:pPr>
        <w:rPr>
          <w:b/>
          <w:bCs/>
          <w:szCs w:val="22"/>
          <w:lang w:val="sl-SI"/>
        </w:rPr>
      </w:pPr>
      <w:r w:rsidRPr="00E33560">
        <w:rPr>
          <w:b/>
          <w:bCs/>
          <w:szCs w:val="22"/>
          <w:lang w:val="sl-SI"/>
        </w:rPr>
        <w:t xml:space="preserve">Proizvođač: </w:t>
      </w:r>
    </w:p>
    <w:p w14:paraId="034B1C60" w14:textId="2AF5E05D" w:rsidR="001722D6" w:rsidRPr="00A90D9A" w:rsidRDefault="00AE565C" w:rsidP="00E33560">
      <w:pPr>
        <w:rPr>
          <w:b/>
          <w:bCs/>
          <w:szCs w:val="22"/>
          <w:lang w:val="sr-Latn-CS"/>
        </w:rPr>
      </w:pPr>
      <w:r w:rsidRPr="008848E4">
        <w:rPr>
          <w:bCs/>
          <w:szCs w:val="22"/>
          <w:lang w:val="sl-SI"/>
        </w:rPr>
        <w:t>G</w:t>
      </w:r>
      <w:r w:rsidR="00C16FA9">
        <w:rPr>
          <w:bCs/>
          <w:szCs w:val="22"/>
          <w:lang w:val="sl-SI"/>
        </w:rPr>
        <w:t>alenika a.d. Beograd</w:t>
      </w:r>
      <w:r w:rsidRPr="008848E4">
        <w:rPr>
          <w:bCs/>
          <w:szCs w:val="22"/>
          <w:lang w:val="sl-SI"/>
        </w:rPr>
        <w:t xml:space="preserve">, Batajnički drum b.b., </w:t>
      </w:r>
      <w:r w:rsidR="00E049B2">
        <w:rPr>
          <w:bCs/>
          <w:szCs w:val="22"/>
          <w:lang w:val="sl-SI"/>
        </w:rPr>
        <w:t xml:space="preserve">Beograd Zemun, </w:t>
      </w:r>
      <w:r w:rsidR="00C16FA9">
        <w:rPr>
          <w:bCs/>
          <w:szCs w:val="22"/>
          <w:lang w:val="sl-SI"/>
        </w:rPr>
        <w:t xml:space="preserve">11080 </w:t>
      </w:r>
      <w:r w:rsidRPr="008848E4">
        <w:rPr>
          <w:bCs/>
          <w:szCs w:val="22"/>
          <w:lang w:val="sl-SI"/>
        </w:rPr>
        <w:t>Beograd, Srbija</w:t>
      </w:r>
    </w:p>
    <w:p w14:paraId="6405C2E5" w14:textId="77777777" w:rsidR="00E049B2" w:rsidRDefault="00E049B2" w:rsidP="00E33560">
      <w:pPr>
        <w:rPr>
          <w:b/>
          <w:szCs w:val="22"/>
          <w:lang w:val="sr-Latn-CS"/>
        </w:rPr>
      </w:pPr>
    </w:p>
    <w:p w14:paraId="342D2602" w14:textId="35AD2C19" w:rsidR="001722D6" w:rsidRPr="00A90D9A" w:rsidRDefault="001722D6" w:rsidP="00E33560">
      <w:pPr>
        <w:rPr>
          <w:b/>
          <w:szCs w:val="22"/>
          <w:lang w:val="sr-Latn-CS"/>
        </w:rPr>
      </w:pPr>
      <w:r w:rsidRPr="00A90D9A">
        <w:rPr>
          <w:b/>
          <w:szCs w:val="22"/>
          <w:lang w:val="sr-Latn-CS"/>
        </w:rPr>
        <w:t xml:space="preserve">Režim izdavanja </w:t>
      </w:r>
      <w:proofErr w:type="spellStart"/>
      <w:r w:rsidRPr="00A90D9A">
        <w:rPr>
          <w:b/>
          <w:szCs w:val="22"/>
          <w:lang w:val="sr-Latn-CS"/>
        </w:rPr>
        <w:t>l</w:t>
      </w:r>
      <w:r w:rsidR="00C16FA9">
        <w:rPr>
          <w:b/>
          <w:szCs w:val="22"/>
          <w:lang w:val="sr-Latn-CS"/>
        </w:rPr>
        <w:t>ij</w:t>
      </w:r>
      <w:r w:rsidRPr="00A90D9A">
        <w:rPr>
          <w:b/>
          <w:szCs w:val="22"/>
          <w:lang w:val="sr-Latn-CS"/>
        </w:rPr>
        <w:t>eka</w:t>
      </w:r>
      <w:proofErr w:type="spellEnd"/>
    </w:p>
    <w:p w14:paraId="08A0F544" w14:textId="30E87E3E" w:rsidR="001722D6" w:rsidRDefault="00AE565C" w:rsidP="00E33560">
      <w:pPr>
        <w:rPr>
          <w:szCs w:val="22"/>
          <w:lang w:val="sr-Latn-CS"/>
        </w:rPr>
      </w:pPr>
      <w:proofErr w:type="spellStart"/>
      <w:r w:rsidRPr="008848E4">
        <w:rPr>
          <w:szCs w:val="22"/>
          <w:lang w:val="sr-Latn-CS"/>
        </w:rPr>
        <w:t>L</w:t>
      </w:r>
      <w:r w:rsidR="00C16FA9">
        <w:rPr>
          <w:szCs w:val="22"/>
          <w:lang w:val="sr-Latn-CS"/>
        </w:rPr>
        <w:t>ij</w:t>
      </w:r>
      <w:r w:rsidRPr="008848E4">
        <w:rPr>
          <w:szCs w:val="22"/>
          <w:lang w:val="sr-Latn-CS"/>
        </w:rPr>
        <w:t>ek</w:t>
      </w:r>
      <w:proofErr w:type="spellEnd"/>
      <w:r w:rsidRPr="008848E4">
        <w:rPr>
          <w:szCs w:val="22"/>
          <w:lang w:val="sr-Latn-CS"/>
        </w:rPr>
        <w:t xml:space="preserve"> se izda</w:t>
      </w:r>
      <w:r w:rsidR="00A357D8">
        <w:rPr>
          <w:szCs w:val="22"/>
          <w:lang w:val="sr-Latn-CS"/>
        </w:rPr>
        <w:t>je</w:t>
      </w:r>
      <w:r w:rsidRPr="008848E4">
        <w:rPr>
          <w:szCs w:val="22"/>
          <w:lang w:val="sr-Latn-CS"/>
        </w:rPr>
        <w:t xml:space="preserve"> </w:t>
      </w:r>
      <w:r w:rsidR="00C16FA9">
        <w:rPr>
          <w:szCs w:val="22"/>
          <w:lang w:val="sr-Latn-CS"/>
        </w:rPr>
        <w:t>samo na</w:t>
      </w:r>
      <w:r w:rsidRPr="008848E4">
        <w:rPr>
          <w:szCs w:val="22"/>
          <w:lang w:val="sr-Latn-CS"/>
        </w:rPr>
        <w:t xml:space="preserve"> </w:t>
      </w:r>
      <w:proofErr w:type="spellStart"/>
      <w:r w:rsidRPr="008848E4">
        <w:rPr>
          <w:szCs w:val="22"/>
          <w:lang w:val="sr-Latn-CS"/>
        </w:rPr>
        <w:t>l</w:t>
      </w:r>
      <w:r w:rsidR="00C16FA9">
        <w:rPr>
          <w:szCs w:val="22"/>
          <w:lang w:val="sr-Latn-CS"/>
        </w:rPr>
        <w:t>j</w:t>
      </w:r>
      <w:r w:rsidRPr="008848E4">
        <w:rPr>
          <w:szCs w:val="22"/>
          <w:lang w:val="sr-Latn-CS"/>
        </w:rPr>
        <w:t>ekarski</w:t>
      </w:r>
      <w:proofErr w:type="spellEnd"/>
      <w:r w:rsidRPr="008848E4">
        <w:rPr>
          <w:szCs w:val="22"/>
          <w:lang w:val="sr-Latn-CS"/>
        </w:rPr>
        <w:t xml:space="preserve"> recept.</w:t>
      </w:r>
    </w:p>
    <w:p w14:paraId="297AD73E" w14:textId="77777777" w:rsidR="00E049B2" w:rsidRDefault="00E049B2" w:rsidP="00E33560">
      <w:pPr>
        <w:rPr>
          <w:b/>
          <w:szCs w:val="22"/>
          <w:lang w:val="sr-Latn-CS"/>
        </w:rPr>
      </w:pPr>
    </w:p>
    <w:p w14:paraId="3EE562BA" w14:textId="4F818C87" w:rsidR="001722D6" w:rsidRDefault="001722D6" w:rsidP="00E33560">
      <w:pPr>
        <w:rPr>
          <w:b/>
          <w:szCs w:val="22"/>
          <w:lang w:val="sr-Latn-CS"/>
        </w:rPr>
      </w:pPr>
      <w:r w:rsidRPr="00A90D9A">
        <w:rPr>
          <w:b/>
          <w:szCs w:val="22"/>
          <w:lang w:val="sr-Latn-CS"/>
        </w:rPr>
        <w:t>Broj i datum dozvole</w:t>
      </w:r>
    </w:p>
    <w:p w14:paraId="53CCF6C8" w14:textId="1DEA53FF" w:rsidR="003241A7" w:rsidRPr="00C648DE" w:rsidRDefault="003241A7" w:rsidP="003241A7">
      <w:pPr>
        <w:rPr>
          <w:szCs w:val="22"/>
          <w:lang w:val="sr-Latn-CS"/>
        </w:rPr>
      </w:pPr>
      <w:r>
        <w:rPr>
          <w:rFonts w:ascii="TimesNewRoman" w:hAnsi="TimesNewRoman" w:cs="TimesNewRoman"/>
          <w:szCs w:val="22"/>
        </w:rPr>
        <w:t>2030/25/261 - 3509</w:t>
      </w:r>
      <w:r>
        <w:rPr>
          <w:rFonts w:ascii="TimesNewRoman" w:hAnsi="TimesNewRoman" w:cs="TimesNewRoman"/>
          <w:szCs w:val="22"/>
        </w:rPr>
        <w:t xml:space="preserve"> </w:t>
      </w:r>
      <w:proofErr w:type="spellStart"/>
      <w:proofErr w:type="gramStart"/>
      <w:r>
        <w:rPr>
          <w:rFonts w:ascii="TimesNewRoman" w:hAnsi="TimesNewRoman" w:cs="TimesNewRoman"/>
          <w:szCs w:val="22"/>
        </w:rPr>
        <w:t>od</w:t>
      </w:r>
      <w:proofErr w:type="spellEnd"/>
      <w:proofErr w:type="gramEnd"/>
      <w:r>
        <w:rPr>
          <w:rFonts w:ascii="TimesNewRoman" w:hAnsi="TimesNewRoman" w:cs="TimesNewRoman"/>
          <w:szCs w:val="22"/>
        </w:rPr>
        <w:t xml:space="preserve"> </w:t>
      </w:r>
      <w:r w:rsidRPr="003241A7">
        <w:rPr>
          <w:rFonts w:ascii="TimesNewRoman" w:hAnsi="TimesNewRoman" w:cs="TimesNewRoman"/>
          <w:szCs w:val="22"/>
        </w:rPr>
        <w:t xml:space="preserve">22.01.2025. </w:t>
      </w:r>
      <w:proofErr w:type="spellStart"/>
      <w:proofErr w:type="gramStart"/>
      <w:r w:rsidRPr="003241A7">
        <w:rPr>
          <w:rFonts w:ascii="TimesNewRoman" w:hAnsi="TimesNewRoman" w:cs="TimesNewRoman"/>
          <w:szCs w:val="22"/>
        </w:rPr>
        <w:t>godine</w:t>
      </w:r>
      <w:proofErr w:type="spellEnd"/>
      <w:proofErr w:type="gramEnd"/>
    </w:p>
    <w:p w14:paraId="7F298A76" w14:textId="77777777" w:rsidR="003241A7" w:rsidRDefault="003241A7">
      <w:pPr>
        <w:tabs>
          <w:tab w:val="clear" w:pos="284"/>
        </w:tabs>
        <w:jc w:val="left"/>
        <w:rPr>
          <w:b/>
          <w:szCs w:val="22"/>
          <w:lang w:val="sr-Latn-CS"/>
        </w:rPr>
      </w:pPr>
    </w:p>
    <w:p w14:paraId="174D4EE0" w14:textId="15C35F71" w:rsidR="007565AF" w:rsidRPr="007565AF" w:rsidRDefault="007565AF">
      <w:pPr>
        <w:tabs>
          <w:tab w:val="clear" w:pos="284"/>
        </w:tabs>
        <w:jc w:val="left"/>
        <w:rPr>
          <w:b/>
          <w:szCs w:val="22"/>
          <w:lang w:val="sr-Latn-CS"/>
        </w:rPr>
      </w:pPr>
      <w:r w:rsidRPr="007565AF">
        <w:rPr>
          <w:b/>
          <w:szCs w:val="22"/>
          <w:lang w:val="sr-Latn-CS"/>
        </w:rPr>
        <w:t>Ovo uputstvo je posljednji put odobreno</w:t>
      </w:r>
    </w:p>
    <w:p w14:paraId="3196B8CD" w14:textId="77777777" w:rsidR="003241A7" w:rsidRPr="00C648DE" w:rsidRDefault="003241A7" w:rsidP="003241A7">
      <w:pPr>
        <w:rPr>
          <w:bCs/>
          <w:szCs w:val="22"/>
          <w:lang w:val="sr-Latn-CS"/>
        </w:rPr>
      </w:pPr>
      <w:r>
        <w:rPr>
          <w:bCs/>
          <w:szCs w:val="22"/>
          <w:lang w:val="sr-Latn-CS"/>
        </w:rPr>
        <w:t>Januar, 2025. godine</w:t>
      </w:r>
    </w:p>
    <w:p w14:paraId="0E4DB2FE" w14:textId="623FD648" w:rsidR="00B503B1" w:rsidRPr="00A16775" w:rsidRDefault="00B503B1" w:rsidP="00E33560">
      <w:pPr>
        <w:rPr>
          <w:bCs/>
          <w:szCs w:val="22"/>
          <w:lang w:val="sr-Latn-CS"/>
        </w:rPr>
      </w:pPr>
      <w:bookmarkStart w:id="0" w:name="_GoBack"/>
      <w:bookmarkEnd w:id="0"/>
    </w:p>
    <w:p w14:paraId="0109580F" w14:textId="77777777" w:rsidR="001722D6" w:rsidRPr="000551D6" w:rsidRDefault="001722D6" w:rsidP="00E33560">
      <w:pPr>
        <w:rPr>
          <w:b/>
          <w:szCs w:val="22"/>
          <w:lang w:val="sr-Latn-CS"/>
        </w:rPr>
      </w:pPr>
    </w:p>
    <w:p w14:paraId="1C8C5CB0" w14:textId="77777777" w:rsidR="001722D6" w:rsidRPr="000551D6" w:rsidRDefault="001722D6">
      <w:pPr>
        <w:jc w:val="left"/>
        <w:rPr>
          <w:caps/>
          <w:szCs w:val="22"/>
          <w:lang w:val="sr-Latn-CS"/>
        </w:rPr>
      </w:pPr>
    </w:p>
    <w:sectPr w:rsidR="001722D6" w:rsidRPr="000551D6" w:rsidSect="00E33560">
      <w:footerReference w:type="even" r:id="rId16"/>
      <w:footerReference w:type="default" r:id="rId17"/>
      <w:pgSz w:w="11907" w:h="16840" w:code="9"/>
      <w:pgMar w:top="907" w:right="1134" w:bottom="907"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1B763" w14:textId="77777777" w:rsidR="00D5298C" w:rsidRDefault="00D5298C">
      <w:r>
        <w:separator/>
      </w:r>
    </w:p>
  </w:endnote>
  <w:endnote w:type="continuationSeparator" w:id="0">
    <w:p w14:paraId="00C973F3" w14:textId="77777777" w:rsidR="00D5298C" w:rsidRDefault="00D5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Times New Roman"/>
    <w:charset w:val="00"/>
    <w:family w:val="swiss"/>
    <w:pitch w:val="variable"/>
    <w:sig w:usb0="00000087" w:usb1="00000000" w:usb2="00000000" w:usb3="00000000" w:csb0="0000001B" w:csb1="00000000"/>
  </w:font>
  <w:font w:name="TimesNewRoman">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5546D" w14:textId="77777777" w:rsidR="000A35EB" w:rsidRDefault="000A35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74843C" w14:textId="77777777" w:rsidR="000A35EB" w:rsidRDefault="000A35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FADD7" w14:textId="44170671" w:rsidR="000A35EB" w:rsidRPr="005538EC" w:rsidRDefault="000A35EB" w:rsidP="00DE43DC">
    <w:pPr>
      <w:pStyle w:val="Footer"/>
      <w:tabs>
        <w:tab w:val="left" w:pos="5448"/>
      </w:tabs>
      <w:spacing w:before="360"/>
      <w:rPr>
        <w:sz w:val="20"/>
        <w:szCs w:val="20"/>
      </w:rPr>
    </w:pPr>
    <w:r>
      <w:tab/>
    </w:r>
    <w:r w:rsidRPr="005538EC">
      <w:rPr>
        <w:sz w:val="20"/>
        <w:szCs w:val="20"/>
      </w:rPr>
      <w:fldChar w:fldCharType="begin"/>
    </w:r>
    <w:r w:rsidRPr="005538EC">
      <w:rPr>
        <w:sz w:val="20"/>
        <w:szCs w:val="20"/>
      </w:rPr>
      <w:instrText xml:space="preserve"> PAGE </w:instrText>
    </w:r>
    <w:r w:rsidRPr="005538EC">
      <w:rPr>
        <w:sz w:val="20"/>
        <w:szCs w:val="20"/>
      </w:rPr>
      <w:fldChar w:fldCharType="separate"/>
    </w:r>
    <w:r w:rsidR="003241A7">
      <w:rPr>
        <w:noProof/>
        <w:sz w:val="20"/>
        <w:szCs w:val="20"/>
      </w:rPr>
      <w:t>8</w:t>
    </w:r>
    <w:r w:rsidRPr="005538EC">
      <w:rPr>
        <w:sz w:val="20"/>
        <w:szCs w:val="20"/>
      </w:rPr>
      <w:fldChar w:fldCharType="end"/>
    </w:r>
    <w:r w:rsidRPr="005538EC">
      <w:rPr>
        <w:sz w:val="20"/>
        <w:szCs w:val="20"/>
      </w:rPr>
      <w:t xml:space="preserve"> </w:t>
    </w:r>
    <w:r w:rsidR="005538EC" w:rsidRPr="005538EC">
      <w:rPr>
        <w:sz w:val="20"/>
        <w:szCs w:val="20"/>
      </w:rPr>
      <w:t>/</w:t>
    </w:r>
    <w:r w:rsidRPr="005538EC">
      <w:rPr>
        <w:sz w:val="20"/>
        <w:szCs w:val="20"/>
      </w:rPr>
      <w:t xml:space="preserve"> </w:t>
    </w:r>
    <w:r w:rsidRPr="005538EC">
      <w:rPr>
        <w:sz w:val="20"/>
        <w:szCs w:val="20"/>
      </w:rPr>
      <w:fldChar w:fldCharType="begin"/>
    </w:r>
    <w:r w:rsidRPr="005538EC">
      <w:rPr>
        <w:sz w:val="20"/>
        <w:szCs w:val="20"/>
      </w:rPr>
      <w:instrText xml:space="preserve"> NUMPAGES  </w:instrText>
    </w:r>
    <w:r w:rsidRPr="005538EC">
      <w:rPr>
        <w:sz w:val="20"/>
        <w:szCs w:val="20"/>
      </w:rPr>
      <w:fldChar w:fldCharType="separate"/>
    </w:r>
    <w:r w:rsidR="003241A7">
      <w:rPr>
        <w:noProof/>
        <w:sz w:val="20"/>
        <w:szCs w:val="20"/>
      </w:rPr>
      <w:t>8</w:t>
    </w:r>
    <w:r w:rsidRPr="005538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E2549" w14:textId="77777777" w:rsidR="00D5298C" w:rsidRDefault="00D5298C">
      <w:r>
        <w:separator/>
      </w:r>
    </w:p>
  </w:footnote>
  <w:footnote w:type="continuationSeparator" w:id="0">
    <w:p w14:paraId="3728E6CE" w14:textId="77777777" w:rsidR="00D5298C" w:rsidRDefault="00D52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3DB2099"/>
    <w:multiLevelType w:val="hybridMultilevel"/>
    <w:tmpl w:val="8AEAC586"/>
    <w:lvl w:ilvl="0" w:tplc="4D508770">
      <w:numFmt w:val="bullet"/>
      <w:lvlText w:val=""/>
      <w:lvlJc w:val="left"/>
      <w:pPr>
        <w:tabs>
          <w:tab w:val="num" w:pos="360"/>
        </w:tabs>
        <w:ind w:left="360" w:hanging="360"/>
      </w:pPr>
      <w:rPr>
        <w:rFonts w:ascii="Symbol" w:eastAsia="MS Mincho" w:hAnsi="Symbol" w:cs="Times New Roman"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4" w15:restartNumberingAfterBreak="0">
    <w:nsid w:val="0C7A5E3A"/>
    <w:multiLevelType w:val="hybridMultilevel"/>
    <w:tmpl w:val="290E7B5E"/>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57626C"/>
    <w:multiLevelType w:val="hybridMultilevel"/>
    <w:tmpl w:val="427057D6"/>
    <w:lvl w:ilvl="0" w:tplc="1FEE6110">
      <w:start w:val="1"/>
      <w:numFmt w:val="bullet"/>
      <w:lvlText w:val=""/>
      <w:lvlJc w:val="left"/>
      <w:pPr>
        <w:tabs>
          <w:tab w:val="num" w:pos="719"/>
        </w:tabs>
        <w:ind w:left="719" w:hanging="360"/>
      </w:pPr>
      <w:rPr>
        <w:rFonts w:ascii="Symbol" w:hAnsi="Symbol" w:hint="default"/>
        <w:sz w:val="18"/>
      </w:rPr>
    </w:lvl>
    <w:lvl w:ilvl="1" w:tplc="04090003" w:tentative="1">
      <w:start w:val="1"/>
      <w:numFmt w:val="bullet"/>
      <w:lvlText w:val="o"/>
      <w:lvlJc w:val="left"/>
      <w:pPr>
        <w:tabs>
          <w:tab w:val="num" w:pos="1439"/>
        </w:tabs>
        <w:ind w:left="1439" w:hanging="360"/>
      </w:pPr>
      <w:rPr>
        <w:rFonts w:ascii="Courier New" w:hAnsi="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6" w15:restartNumberingAfterBreak="0">
    <w:nsid w:val="137C23FC"/>
    <w:multiLevelType w:val="hybridMultilevel"/>
    <w:tmpl w:val="8A2EA98E"/>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8E4069"/>
    <w:multiLevelType w:val="hybridMultilevel"/>
    <w:tmpl w:val="7EBA107E"/>
    <w:lvl w:ilvl="0" w:tplc="1FEE6110">
      <w:start w:val="1"/>
      <w:numFmt w:val="bullet"/>
      <w:lvlText w:val=""/>
      <w:lvlJc w:val="left"/>
      <w:pPr>
        <w:tabs>
          <w:tab w:val="num" w:pos="719"/>
        </w:tabs>
        <w:ind w:left="719" w:hanging="360"/>
      </w:pPr>
      <w:rPr>
        <w:rFonts w:ascii="Symbol" w:hAnsi="Symbol" w:hint="default"/>
        <w:sz w:val="18"/>
      </w:rPr>
    </w:lvl>
    <w:lvl w:ilvl="1" w:tplc="04090003" w:tentative="1">
      <w:start w:val="1"/>
      <w:numFmt w:val="bullet"/>
      <w:lvlText w:val="o"/>
      <w:lvlJc w:val="left"/>
      <w:pPr>
        <w:tabs>
          <w:tab w:val="num" w:pos="1439"/>
        </w:tabs>
        <w:ind w:left="1439" w:hanging="360"/>
      </w:pPr>
      <w:rPr>
        <w:rFonts w:ascii="Courier New" w:hAnsi="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8" w15:restartNumberingAfterBreak="0">
    <w:nsid w:val="157B4204"/>
    <w:multiLevelType w:val="hybridMultilevel"/>
    <w:tmpl w:val="B630E93A"/>
    <w:lvl w:ilvl="0" w:tplc="1FEE6110">
      <w:start w:val="1"/>
      <w:numFmt w:val="bullet"/>
      <w:lvlText w:val=""/>
      <w:lvlJc w:val="left"/>
      <w:pPr>
        <w:tabs>
          <w:tab w:val="num" w:pos="708"/>
        </w:tabs>
        <w:ind w:left="708" w:hanging="360"/>
      </w:pPr>
      <w:rPr>
        <w:rFonts w:ascii="Symbol" w:hAnsi="Symbol" w:hint="default"/>
        <w:sz w:val="18"/>
      </w:rPr>
    </w:lvl>
    <w:lvl w:ilvl="1" w:tplc="04090003" w:tentative="1">
      <w:start w:val="1"/>
      <w:numFmt w:val="bullet"/>
      <w:lvlText w:val="o"/>
      <w:lvlJc w:val="left"/>
      <w:pPr>
        <w:tabs>
          <w:tab w:val="num" w:pos="1428"/>
        </w:tabs>
        <w:ind w:left="1428" w:hanging="360"/>
      </w:pPr>
      <w:rPr>
        <w:rFonts w:ascii="Courier New" w:hAnsi="Courier New" w:hint="default"/>
      </w:rPr>
    </w:lvl>
    <w:lvl w:ilvl="2" w:tplc="04090005" w:tentative="1">
      <w:start w:val="1"/>
      <w:numFmt w:val="bullet"/>
      <w:lvlText w:val=""/>
      <w:lvlJc w:val="left"/>
      <w:pPr>
        <w:tabs>
          <w:tab w:val="num" w:pos="2148"/>
        </w:tabs>
        <w:ind w:left="2148" w:hanging="360"/>
      </w:pPr>
      <w:rPr>
        <w:rFonts w:ascii="Wingdings" w:hAnsi="Wingdings" w:hint="default"/>
      </w:rPr>
    </w:lvl>
    <w:lvl w:ilvl="3" w:tplc="04090001" w:tentative="1">
      <w:start w:val="1"/>
      <w:numFmt w:val="bullet"/>
      <w:lvlText w:val=""/>
      <w:lvlJc w:val="left"/>
      <w:pPr>
        <w:tabs>
          <w:tab w:val="num" w:pos="2868"/>
        </w:tabs>
        <w:ind w:left="2868" w:hanging="360"/>
      </w:pPr>
      <w:rPr>
        <w:rFonts w:ascii="Symbol" w:hAnsi="Symbol" w:hint="default"/>
      </w:rPr>
    </w:lvl>
    <w:lvl w:ilvl="4" w:tplc="04090003" w:tentative="1">
      <w:start w:val="1"/>
      <w:numFmt w:val="bullet"/>
      <w:lvlText w:val="o"/>
      <w:lvlJc w:val="left"/>
      <w:pPr>
        <w:tabs>
          <w:tab w:val="num" w:pos="3588"/>
        </w:tabs>
        <w:ind w:left="3588" w:hanging="360"/>
      </w:pPr>
      <w:rPr>
        <w:rFonts w:ascii="Courier New" w:hAnsi="Courier New" w:hint="default"/>
      </w:rPr>
    </w:lvl>
    <w:lvl w:ilvl="5" w:tplc="04090005" w:tentative="1">
      <w:start w:val="1"/>
      <w:numFmt w:val="bullet"/>
      <w:lvlText w:val=""/>
      <w:lvlJc w:val="left"/>
      <w:pPr>
        <w:tabs>
          <w:tab w:val="num" w:pos="4308"/>
        </w:tabs>
        <w:ind w:left="4308" w:hanging="360"/>
      </w:pPr>
      <w:rPr>
        <w:rFonts w:ascii="Wingdings" w:hAnsi="Wingdings" w:hint="default"/>
      </w:rPr>
    </w:lvl>
    <w:lvl w:ilvl="6" w:tplc="04090001" w:tentative="1">
      <w:start w:val="1"/>
      <w:numFmt w:val="bullet"/>
      <w:lvlText w:val=""/>
      <w:lvlJc w:val="left"/>
      <w:pPr>
        <w:tabs>
          <w:tab w:val="num" w:pos="5028"/>
        </w:tabs>
        <w:ind w:left="5028" w:hanging="360"/>
      </w:pPr>
      <w:rPr>
        <w:rFonts w:ascii="Symbol" w:hAnsi="Symbol" w:hint="default"/>
      </w:rPr>
    </w:lvl>
    <w:lvl w:ilvl="7" w:tplc="04090003" w:tentative="1">
      <w:start w:val="1"/>
      <w:numFmt w:val="bullet"/>
      <w:lvlText w:val="o"/>
      <w:lvlJc w:val="left"/>
      <w:pPr>
        <w:tabs>
          <w:tab w:val="num" w:pos="5748"/>
        </w:tabs>
        <w:ind w:left="5748" w:hanging="360"/>
      </w:pPr>
      <w:rPr>
        <w:rFonts w:ascii="Courier New" w:hAnsi="Courier New" w:hint="default"/>
      </w:rPr>
    </w:lvl>
    <w:lvl w:ilvl="8" w:tplc="04090005" w:tentative="1">
      <w:start w:val="1"/>
      <w:numFmt w:val="bullet"/>
      <w:lvlText w:val=""/>
      <w:lvlJc w:val="left"/>
      <w:pPr>
        <w:tabs>
          <w:tab w:val="num" w:pos="6468"/>
        </w:tabs>
        <w:ind w:left="6468" w:hanging="360"/>
      </w:pPr>
      <w:rPr>
        <w:rFonts w:ascii="Wingdings" w:hAnsi="Wingdings" w:hint="default"/>
      </w:rPr>
    </w:lvl>
  </w:abstractNum>
  <w:abstractNum w:abstractNumId="9" w15:restartNumberingAfterBreak="0">
    <w:nsid w:val="1824491D"/>
    <w:multiLevelType w:val="hybridMultilevel"/>
    <w:tmpl w:val="4734EF0E"/>
    <w:lvl w:ilvl="0" w:tplc="9BCA294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3D0FA0"/>
    <w:multiLevelType w:val="hybridMultilevel"/>
    <w:tmpl w:val="21B44AF2"/>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4A7F60"/>
    <w:multiLevelType w:val="hybridMultilevel"/>
    <w:tmpl w:val="607CCE00"/>
    <w:lvl w:ilvl="0" w:tplc="4EDA598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B2355"/>
    <w:multiLevelType w:val="hybridMultilevel"/>
    <w:tmpl w:val="76B0E0CE"/>
    <w:lvl w:ilvl="0" w:tplc="9AA63C1E">
      <w:start w:val="1"/>
      <w:numFmt w:val="bullet"/>
      <w:lvlText w:val=""/>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3878C8"/>
    <w:multiLevelType w:val="hybridMultilevel"/>
    <w:tmpl w:val="F1B08102"/>
    <w:lvl w:ilvl="0" w:tplc="9936467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9F5FBC"/>
    <w:multiLevelType w:val="hybridMultilevel"/>
    <w:tmpl w:val="00007D20"/>
    <w:lvl w:ilvl="0" w:tplc="4D508770">
      <w:numFmt w:val="bullet"/>
      <w:lvlText w:val=""/>
      <w:lvlJc w:val="left"/>
      <w:pPr>
        <w:tabs>
          <w:tab w:val="num" w:pos="360"/>
        </w:tabs>
        <w:ind w:left="360" w:hanging="360"/>
      </w:pPr>
      <w:rPr>
        <w:rFonts w:ascii="Symbol" w:eastAsia="MS Mincho" w:hAnsi="Symbol" w:cs="Times New Roman"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F97A98"/>
    <w:multiLevelType w:val="hybridMultilevel"/>
    <w:tmpl w:val="C96CBBA4"/>
    <w:lvl w:ilvl="0" w:tplc="4D508770">
      <w:numFmt w:val="bullet"/>
      <w:lvlText w:val=""/>
      <w:lvlJc w:val="left"/>
      <w:pPr>
        <w:tabs>
          <w:tab w:val="num" w:pos="420"/>
        </w:tabs>
        <w:ind w:left="420" w:hanging="360"/>
      </w:pPr>
      <w:rPr>
        <w:rFonts w:ascii="Symbol" w:eastAsia="MS Mincho" w:hAnsi="Symbol" w:cs="Times New Roman" w:hint="default"/>
        <w:color w:val="auto"/>
        <w:sz w:val="18"/>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2BA50977"/>
    <w:multiLevelType w:val="hybridMultilevel"/>
    <w:tmpl w:val="F0DEF438"/>
    <w:lvl w:ilvl="0" w:tplc="141A000F">
      <w:start w:val="1"/>
      <w:numFmt w:val="decimal"/>
      <w:lvlText w:val="%1."/>
      <w:lvlJc w:val="left"/>
      <w:pPr>
        <w:ind w:left="720" w:hanging="360"/>
      </w:pPr>
      <w:rPr>
        <w:rFonts w:cs="Times New Roman" w:hint="default"/>
      </w:rPr>
    </w:lvl>
    <w:lvl w:ilvl="1" w:tplc="B3BA8D0C">
      <w:start w:val="1"/>
      <w:numFmt w:val="bullet"/>
      <w:lvlText w:val=""/>
      <w:lvlJc w:val="left"/>
      <w:pPr>
        <w:tabs>
          <w:tab w:val="num" w:pos="1440"/>
        </w:tabs>
        <w:ind w:left="1440" w:hanging="360"/>
      </w:pPr>
      <w:rPr>
        <w:rFonts w:ascii="Symbol" w:hAnsi="Symbol" w:hint="default"/>
        <w:sz w:val="18"/>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7" w15:restartNumberingAfterBreak="0">
    <w:nsid w:val="2BB329F0"/>
    <w:multiLevelType w:val="hybridMultilevel"/>
    <w:tmpl w:val="9BD6E870"/>
    <w:lvl w:ilvl="0" w:tplc="141A0001">
      <w:start w:val="1"/>
      <w:numFmt w:val="bullet"/>
      <w:lvlText w:val=""/>
      <w:lvlJc w:val="left"/>
      <w:pPr>
        <w:ind w:left="1080" w:hanging="360"/>
      </w:pPr>
      <w:rPr>
        <w:rFonts w:ascii="Symbol" w:hAnsi="Symbol" w:hint="default"/>
      </w:rPr>
    </w:lvl>
    <w:lvl w:ilvl="1" w:tplc="1FEE6110">
      <w:start w:val="1"/>
      <w:numFmt w:val="bullet"/>
      <w:lvlText w:val=""/>
      <w:lvlJc w:val="left"/>
      <w:pPr>
        <w:tabs>
          <w:tab w:val="num" w:pos="1800"/>
        </w:tabs>
        <w:ind w:left="1800" w:hanging="360"/>
      </w:pPr>
      <w:rPr>
        <w:rFonts w:ascii="Symbol" w:hAnsi="Symbol" w:hint="default"/>
        <w:sz w:val="18"/>
      </w:rPr>
    </w:lvl>
    <w:lvl w:ilvl="2" w:tplc="4EDA5986">
      <w:start w:val="1"/>
      <w:numFmt w:val="bullet"/>
      <w:lvlText w:val=""/>
      <w:lvlJc w:val="left"/>
      <w:pPr>
        <w:tabs>
          <w:tab w:val="num" w:pos="2520"/>
        </w:tabs>
        <w:ind w:left="2520" w:hanging="360"/>
      </w:pPr>
      <w:rPr>
        <w:rFonts w:ascii="Symbol" w:hAnsi="Symbol" w:hint="default"/>
        <w:sz w:val="18"/>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8" w15:restartNumberingAfterBreak="0">
    <w:nsid w:val="2C5A3D72"/>
    <w:multiLevelType w:val="hybridMultilevel"/>
    <w:tmpl w:val="BAAE3C48"/>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FB3098"/>
    <w:multiLevelType w:val="hybridMultilevel"/>
    <w:tmpl w:val="DD966F14"/>
    <w:lvl w:ilvl="0" w:tplc="9AA63C1E">
      <w:start w:val="1"/>
      <w:numFmt w:val="bullet"/>
      <w:lvlText w:val=""/>
      <w:lvlJc w:val="left"/>
      <w:pPr>
        <w:tabs>
          <w:tab w:val="num" w:pos="432"/>
        </w:tabs>
        <w:ind w:left="432" w:hanging="432"/>
      </w:pPr>
      <w:rPr>
        <w:rFonts w:ascii="Symbol" w:hAnsi="Symbol"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2F0FB4"/>
    <w:multiLevelType w:val="hybridMultilevel"/>
    <w:tmpl w:val="BDA4D7E8"/>
    <w:lvl w:ilvl="0" w:tplc="8B968E2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FC404A"/>
    <w:multiLevelType w:val="hybridMultilevel"/>
    <w:tmpl w:val="0EAA1576"/>
    <w:lvl w:ilvl="0" w:tplc="B3BA8D0C">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BC300B"/>
    <w:multiLevelType w:val="hybridMultilevel"/>
    <w:tmpl w:val="C1ECF772"/>
    <w:lvl w:ilvl="0" w:tplc="9AA63C1E">
      <w:start w:val="1"/>
      <w:numFmt w:val="bullet"/>
      <w:lvlText w:val=""/>
      <w:lvlJc w:val="left"/>
      <w:pPr>
        <w:tabs>
          <w:tab w:val="num" w:pos="432"/>
        </w:tabs>
        <w:ind w:left="432" w:hanging="432"/>
      </w:pPr>
      <w:rPr>
        <w:rFonts w:ascii="Symbol" w:hAnsi="Symbol"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626741"/>
    <w:multiLevelType w:val="hybridMultilevel"/>
    <w:tmpl w:val="D82A5DE4"/>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594610"/>
    <w:multiLevelType w:val="hybridMultilevel"/>
    <w:tmpl w:val="35EAD806"/>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175A1E"/>
    <w:multiLevelType w:val="hybridMultilevel"/>
    <w:tmpl w:val="0BAAD5C8"/>
    <w:lvl w:ilvl="0" w:tplc="4D508770">
      <w:numFmt w:val="bullet"/>
      <w:lvlText w:val=""/>
      <w:lvlJc w:val="left"/>
      <w:pPr>
        <w:tabs>
          <w:tab w:val="num" w:pos="360"/>
        </w:tabs>
        <w:ind w:left="360" w:hanging="360"/>
      </w:pPr>
      <w:rPr>
        <w:rFonts w:ascii="Symbol" w:eastAsia="MS Mincho" w:hAnsi="Symbol" w:cs="Times New Roman"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9C5EDC"/>
    <w:multiLevelType w:val="hybridMultilevel"/>
    <w:tmpl w:val="07D4B56E"/>
    <w:lvl w:ilvl="0" w:tplc="D77437B8">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023C62"/>
    <w:multiLevelType w:val="hybridMultilevel"/>
    <w:tmpl w:val="9E20D6B8"/>
    <w:lvl w:ilvl="0" w:tplc="38A68C0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CE0E22"/>
    <w:multiLevelType w:val="hybridMultilevel"/>
    <w:tmpl w:val="A852EE0A"/>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153258"/>
    <w:multiLevelType w:val="hybridMultilevel"/>
    <w:tmpl w:val="E3FE0470"/>
    <w:lvl w:ilvl="0" w:tplc="7F94E0C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3B5290"/>
    <w:multiLevelType w:val="hybridMultilevel"/>
    <w:tmpl w:val="436864DC"/>
    <w:lvl w:ilvl="0" w:tplc="405EA51A">
      <w:start w:val="1"/>
      <w:numFmt w:val="bullet"/>
      <w:lvlText w:val=""/>
      <w:lvlJc w:val="left"/>
      <w:pPr>
        <w:tabs>
          <w:tab w:val="num" w:pos="2160"/>
        </w:tabs>
        <w:ind w:left="2160" w:hanging="360"/>
      </w:pPr>
      <w:rPr>
        <w:rFonts w:ascii="Symbol" w:hAnsi="Symbol" w:hint="default"/>
        <w:sz w:val="18"/>
      </w:rPr>
    </w:lvl>
    <w:lvl w:ilvl="1" w:tplc="424E0416">
      <w:start w:val="4"/>
      <w:numFmt w:val="bullet"/>
      <w:lvlText w:val="-"/>
      <w:lvlJc w:val="left"/>
      <w:pPr>
        <w:tabs>
          <w:tab w:val="num" w:pos="1800"/>
        </w:tabs>
        <w:ind w:left="1800" w:hanging="360"/>
      </w:pPr>
      <w:rPr>
        <w:rFonts w:ascii="Arial" w:eastAsia="Times New Roman" w:hAnsi="Arial" w:hint="default"/>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3741E3E"/>
    <w:multiLevelType w:val="hybridMultilevel"/>
    <w:tmpl w:val="BA40B588"/>
    <w:lvl w:ilvl="0" w:tplc="AD02C5E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6531E5"/>
    <w:multiLevelType w:val="hybridMultilevel"/>
    <w:tmpl w:val="79FC5838"/>
    <w:lvl w:ilvl="0" w:tplc="30D60432">
      <w:numFmt w:val="bullet"/>
      <w:lvlText w:val="-"/>
      <w:lvlJc w:val="left"/>
      <w:pPr>
        <w:ind w:left="1152" w:hanging="360"/>
      </w:pPr>
      <w:rPr>
        <w:rFonts w:ascii="Symbol" w:hAnsi="Symbol"/>
        <w:i/>
        <w:color w:val="008000"/>
        <w:sz w:val="2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A4C4485"/>
    <w:multiLevelType w:val="hybridMultilevel"/>
    <w:tmpl w:val="A46E7E66"/>
    <w:lvl w:ilvl="0" w:tplc="72468C6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932490"/>
    <w:multiLevelType w:val="hybridMultilevel"/>
    <w:tmpl w:val="C234B6C4"/>
    <w:lvl w:ilvl="0" w:tplc="9AA63C1E">
      <w:start w:val="1"/>
      <w:numFmt w:val="bullet"/>
      <w:lvlText w:val=""/>
      <w:lvlJc w:val="left"/>
      <w:pPr>
        <w:tabs>
          <w:tab w:val="num" w:pos="432"/>
        </w:tabs>
        <w:ind w:left="432" w:hanging="432"/>
      </w:pPr>
      <w:rPr>
        <w:rFonts w:ascii="Symbol" w:hAnsi="Symbol"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26E3DC5"/>
    <w:multiLevelType w:val="hybridMultilevel"/>
    <w:tmpl w:val="D4A8C9AC"/>
    <w:lvl w:ilvl="0" w:tplc="873A657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42" w15:restartNumberingAfterBreak="0">
    <w:nsid w:val="791867F2"/>
    <w:multiLevelType w:val="hybridMultilevel"/>
    <w:tmpl w:val="E2743E34"/>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1530AB"/>
    <w:multiLevelType w:val="hybridMultilevel"/>
    <w:tmpl w:val="BB46EC10"/>
    <w:lvl w:ilvl="0" w:tplc="9AA63C1E">
      <w:start w:val="1"/>
      <w:numFmt w:val="bullet"/>
      <w:lvlText w:val=""/>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B00563"/>
    <w:multiLevelType w:val="hybridMultilevel"/>
    <w:tmpl w:val="A70627BA"/>
    <w:lvl w:ilvl="0" w:tplc="9AA63C1E">
      <w:start w:val="1"/>
      <w:numFmt w:val="bullet"/>
      <w:lvlText w:val=""/>
      <w:lvlJc w:val="left"/>
      <w:pPr>
        <w:tabs>
          <w:tab w:val="num" w:pos="432"/>
        </w:tabs>
        <w:ind w:left="432" w:hanging="432"/>
      </w:pPr>
      <w:rPr>
        <w:rFonts w:ascii="Symbol" w:hAnsi="Symbol"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9"/>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2"/>
    <w:lvlOverride w:ilvl="0">
      <w:startOverride w:val="1"/>
    </w:lvlOverride>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25"/>
  </w:num>
  <w:num w:numId="8">
    <w:abstractNumId w:val="28"/>
  </w:num>
  <w:num w:numId="9">
    <w:abstractNumId w:val="26"/>
  </w:num>
  <w:num w:numId="10">
    <w:abstractNumId w:val="13"/>
  </w:num>
  <w:num w:numId="11">
    <w:abstractNumId w:val="34"/>
  </w:num>
  <w:num w:numId="12">
    <w:abstractNumId w:val="9"/>
  </w:num>
  <w:num w:numId="13">
    <w:abstractNumId w:val="29"/>
  </w:num>
  <w:num w:numId="14">
    <w:abstractNumId w:val="40"/>
  </w:num>
  <w:num w:numId="15">
    <w:abstractNumId w:val="36"/>
  </w:num>
  <w:num w:numId="16">
    <w:abstractNumId w:val="32"/>
  </w:num>
  <w:num w:numId="17">
    <w:abstractNumId w:val="20"/>
  </w:num>
  <w:num w:numId="18">
    <w:abstractNumId w:val="18"/>
  </w:num>
  <w:num w:numId="19">
    <w:abstractNumId w:val="8"/>
  </w:num>
  <w:num w:numId="20">
    <w:abstractNumId w:val="5"/>
  </w:num>
  <w:num w:numId="21">
    <w:abstractNumId w:val="10"/>
  </w:num>
  <w:num w:numId="22">
    <w:abstractNumId w:val="31"/>
  </w:num>
  <w:num w:numId="23">
    <w:abstractNumId w:val="24"/>
  </w:num>
  <w:num w:numId="24">
    <w:abstractNumId w:val="23"/>
  </w:num>
  <w:num w:numId="25">
    <w:abstractNumId w:val="33"/>
  </w:num>
  <w:num w:numId="26">
    <w:abstractNumId w:val="7"/>
  </w:num>
  <w:num w:numId="27">
    <w:abstractNumId w:val="4"/>
  </w:num>
  <w:num w:numId="28">
    <w:abstractNumId w:val="6"/>
  </w:num>
  <w:num w:numId="29">
    <w:abstractNumId w:val="11"/>
  </w:num>
  <w:num w:numId="30">
    <w:abstractNumId w:val="17"/>
  </w:num>
  <w:num w:numId="31">
    <w:abstractNumId w:val="42"/>
  </w:num>
  <w:num w:numId="32">
    <w:abstractNumId w:val="16"/>
  </w:num>
  <w:num w:numId="33">
    <w:abstractNumId w:val="21"/>
  </w:num>
  <w:num w:numId="34">
    <w:abstractNumId w:val="44"/>
  </w:num>
  <w:num w:numId="35">
    <w:abstractNumId w:val="19"/>
  </w:num>
  <w:num w:numId="36">
    <w:abstractNumId w:val="37"/>
  </w:num>
  <w:num w:numId="37">
    <w:abstractNumId w:val="22"/>
  </w:num>
  <w:num w:numId="38">
    <w:abstractNumId w:val="14"/>
  </w:num>
  <w:num w:numId="39">
    <w:abstractNumId w:val="27"/>
  </w:num>
  <w:num w:numId="40">
    <w:abstractNumId w:val="1"/>
  </w:num>
  <w:num w:numId="41">
    <w:abstractNumId w:val="15"/>
  </w:num>
  <w:num w:numId="42">
    <w:abstractNumId w:val="35"/>
  </w:num>
  <w:num w:numId="43">
    <w:abstractNumId w:val="30"/>
  </w:num>
  <w:num w:numId="44">
    <w:abstractNumId w:val="43"/>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0FFE"/>
    <w:rsid w:val="0000342E"/>
    <w:rsid w:val="00005257"/>
    <w:rsid w:val="0001049D"/>
    <w:rsid w:val="000108FE"/>
    <w:rsid w:val="0001309B"/>
    <w:rsid w:val="000236AC"/>
    <w:rsid w:val="00023909"/>
    <w:rsid w:val="00024686"/>
    <w:rsid w:val="0002510A"/>
    <w:rsid w:val="00027BDF"/>
    <w:rsid w:val="00030925"/>
    <w:rsid w:val="00030B1C"/>
    <w:rsid w:val="00036957"/>
    <w:rsid w:val="000476BA"/>
    <w:rsid w:val="000551D6"/>
    <w:rsid w:val="000571D9"/>
    <w:rsid w:val="00085038"/>
    <w:rsid w:val="000A079D"/>
    <w:rsid w:val="000A35EB"/>
    <w:rsid w:val="000B0907"/>
    <w:rsid w:val="000B1D2B"/>
    <w:rsid w:val="000C33F6"/>
    <w:rsid w:val="000C4363"/>
    <w:rsid w:val="000C51D5"/>
    <w:rsid w:val="000C79E1"/>
    <w:rsid w:val="000D0B63"/>
    <w:rsid w:val="000D5DD6"/>
    <w:rsid w:val="000E4304"/>
    <w:rsid w:val="000E5309"/>
    <w:rsid w:val="000F206D"/>
    <w:rsid w:val="000F3263"/>
    <w:rsid w:val="000F6677"/>
    <w:rsid w:val="00104D20"/>
    <w:rsid w:val="001141D8"/>
    <w:rsid w:val="00120834"/>
    <w:rsid w:val="00120AB0"/>
    <w:rsid w:val="0013658E"/>
    <w:rsid w:val="00141E17"/>
    <w:rsid w:val="001561F0"/>
    <w:rsid w:val="00166563"/>
    <w:rsid w:val="001722D6"/>
    <w:rsid w:val="00172DE5"/>
    <w:rsid w:val="00177D7F"/>
    <w:rsid w:val="00182586"/>
    <w:rsid w:val="001909A3"/>
    <w:rsid w:val="00193812"/>
    <w:rsid w:val="00194220"/>
    <w:rsid w:val="001A16C3"/>
    <w:rsid w:val="001A3C8D"/>
    <w:rsid w:val="001A7165"/>
    <w:rsid w:val="001B0570"/>
    <w:rsid w:val="001B1E8C"/>
    <w:rsid w:val="001B2E2A"/>
    <w:rsid w:val="001B5A1A"/>
    <w:rsid w:val="001B788B"/>
    <w:rsid w:val="001B7CF1"/>
    <w:rsid w:val="001C4FD2"/>
    <w:rsid w:val="001C6D26"/>
    <w:rsid w:val="001E2662"/>
    <w:rsid w:val="001F016A"/>
    <w:rsid w:val="001F28B0"/>
    <w:rsid w:val="001F4789"/>
    <w:rsid w:val="002035D8"/>
    <w:rsid w:val="002059A1"/>
    <w:rsid w:val="00217890"/>
    <w:rsid w:val="00225919"/>
    <w:rsid w:val="00246429"/>
    <w:rsid w:val="00252C40"/>
    <w:rsid w:val="00253B17"/>
    <w:rsid w:val="00253E50"/>
    <w:rsid w:val="00263395"/>
    <w:rsid w:val="002709F8"/>
    <w:rsid w:val="0027127E"/>
    <w:rsid w:val="00296E21"/>
    <w:rsid w:val="002A0D0C"/>
    <w:rsid w:val="002A2C96"/>
    <w:rsid w:val="002A3BDA"/>
    <w:rsid w:val="002A3F2D"/>
    <w:rsid w:val="002B16E6"/>
    <w:rsid w:val="002B2D01"/>
    <w:rsid w:val="002B55FE"/>
    <w:rsid w:val="002C6731"/>
    <w:rsid w:val="002C6A8D"/>
    <w:rsid w:val="002D2AC0"/>
    <w:rsid w:val="002D5832"/>
    <w:rsid w:val="002D6402"/>
    <w:rsid w:val="002E3B33"/>
    <w:rsid w:val="002F34EB"/>
    <w:rsid w:val="002F47DD"/>
    <w:rsid w:val="002F5C25"/>
    <w:rsid w:val="002F711A"/>
    <w:rsid w:val="002F7474"/>
    <w:rsid w:val="002F758F"/>
    <w:rsid w:val="00306DB5"/>
    <w:rsid w:val="00321E47"/>
    <w:rsid w:val="003241A7"/>
    <w:rsid w:val="00332175"/>
    <w:rsid w:val="0033743F"/>
    <w:rsid w:val="003376D1"/>
    <w:rsid w:val="0034207E"/>
    <w:rsid w:val="003464F6"/>
    <w:rsid w:val="00351647"/>
    <w:rsid w:val="00351D8E"/>
    <w:rsid w:val="0035209D"/>
    <w:rsid w:val="00352F9B"/>
    <w:rsid w:val="003545BD"/>
    <w:rsid w:val="00360A12"/>
    <w:rsid w:val="0036410A"/>
    <w:rsid w:val="00375CD6"/>
    <w:rsid w:val="0038180B"/>
    <w:rsid w:val="00383195"/>
    <w:rsid w:val="00383C9F"/>
    <w:rsid w:val="00393D45"/>
    <w:rsid w:val="00394C96"/>
    <w:rsid w:val="00395846"/>
    <w:rsid w:val="003A2830"/>
    <w:rsid w:val="003A4D95"/>
    <w:rsid w:val="003B477D"/>
    <w:rsid w:val="003D1A15"/>
    <w:rsid w:val="003D2016"/>
    <w:rsid w:val="003D4686"/>
    <w:rsid w:val="003D51F4"/>
    <w:rsid w:val="003E76F2"/>
    <w:rsid w:val="003F755C"/>
    <w:rsid w:val="00404CB9"/>
    <w:rsid w:val="004072C2"/>
    <w:rsid w:val="004137DB"/>
    <w:rsid w:val="00416597"/>
    <w:rsid w:val="00416811"/>
    <w:rsid w:val="00416B80"/>
    <w:rsid w:val="004179AA"/>
    <w:rsid w:val="00421FAD"/>
    <w:rsid w:val="00426750"/>
    <w:rsid w:val="0043072A"/>
    <w:rsid w:val="00432913"/>
    <w:rsid w:val="00432CB9"/>
    <w:rsid w:val="004435CF"/>
    <w:rsid w:val="00451FA0"/>
    <w:rsid w:val="0045432B"/>
    <w:rsid w:val="00455878"/>
    <w:rsid w:val="00455BFB"/>
    <w:rsid w:val="0046207E"/>
    <w:rsid w:val="00464DD1"/>
    <w:rsid w:val="00466932"/>
    <w:rsid w:val="004678D0"/>
    <w:rsid w:val="00470C55"/>
    <w:rsid w:val="0047235C"/>
    <w:rsid w:val="00472C17"/>
    <w:rsid w:val="00473001"/>
    <w:rsid w:val="004839F4"/>
    <w:rsid w:val="0048444B"/>
    <w:rsid w:val="00493254"/>
    <w:rsid w:val="0049781B"/>
    <w:rsid w:val="004A44D9"/>
    <w:rsid w:val="004A4774"/>
    <w:rsid w:val="004A706C"/>
    <w:rsid w:val="004B1AF9"/>
    <w:rsid w:val="004B3AAF"/>
    <w:rsid w:val="004B72B1"/>
    <w:rsid w:val="004D03BA"/>
    <w:rsid w:val="004D0EE5"/>
    <w:rsid w:val="004D1D48"/>
    <w:rsid w:val="004D1E75"/>
    <w:rsid w:val="004D3ECA"/>
    <w:rsid w:val="004D574D"/>
    <w:rsid w:val="004E1289"/>
    <w:rsid w:val="004E7020"/>
    <w:rsid w:val="005053D6"/>
    <w:rsid w:val="0052348D"/>
    <w:rsid w:val="00523AA3"/>
    <w:rsid w:val="0052705C"/>
    <w:rsid w:val="00541EE6"/>
    <w:rsid w:val="0055005C"/>
    <w:rsid w:val="00551A4E"/>
    <w:rsid w:val="005538EC"/>
    <w:rsid w:val="00554499"/>
    <w:rsid w:val="005611DE"/>
    <w:rsid w:val="005647B8"/>
    <w:rsid w:val="0056618A"/>
    <w:rsid w:val="00570BAF"/>
    <w:rsid w:val="0057537B"/>
    <w:rsid w:val="005832B5"/>
    <w:rsid w:val="005856DD"/>
    <w:rsid w:val="005918C8"/>
    <w:rsid w:val="005952E9"/>
    <w:rsid w:val="005A4234"/>
    <w:rsid w:val="005A5D06"/>
    <w:rsid w:val="005A6376"/>
    <w:rsid w:val="005B0CFD"/>
    <w:rsid w:val="005B3E66"/>
    <w:rsid w:val="005B5131"/>
    <w:rsid w:val="005B51F3"/>
    <w:rsid w:val="005C0012"/>
    <w:rsid w:val="005D1F59"/>
    <w:rsid w:val="005D3363"/>
    <w:rsid w:val="005D6110"/>
    <w:rsid w:val="005E307E"/>
    <w:rsid w:val="005E77B0"/>
    <w:rsid w:val="005F33B2"/>
    <w:rsid w:val="005F3B52"/>
    <w:rsid w:val="005F5A70"/>
    <w:rsid w:val="00604792"/>
    <w:rsid w:val="00612071"/>
    <w:rsid w:val="00616B40"/>
    <w:rsid w:val="00620C68"/>
    <w:rsid w:val="00626C1E"/>
    <w:rsid w:val="006345FA"/>
    <w:rsid w:val="00636C49"/>
    <w:rsid w:val="00636EE6"/>
    <w:rsid w:val="00637274"/>
    <w:rsid w:val="00637471"/>
    <w:rsid w:val="006419B1"/>
    <w:rsid w:val="00645D79"/>
    <w:rsid w:val="00652211"/>
    <w:rsid w:val="006542BB"/>
    <w:rsid w:val="00655D1A"/>
    <w:rsid w:val="0066085E"/>
    <w:rsid w:val="00680F74"/>
    <w:rsid w:val="006816A8"/>
    <w:rsid w:val="00684348"/>
    <w:rsid w:val="0068494A"/>
    <w:rsid w:val="00687F94"/>
    <w:rsid w:val="00691F19"/>
    <w:rsid w:val="0069417D"/>
    <w:rsid w:val="006966DC"/>
    <w:rsid w:val="006971F1"/>
    <w:rsid w:val="006A5980"/>
    <w:rsid w:val="006B03B8"/>
    <w:rsid w:val="006B5501"/>
    <w:rsid w:val="006B57C7"/>
    <w:rsid w:val="006C1982"/>
    <w:rsid w:val="006C6A22"/>
    <w:rsid w:val="006D03F3"/>
    <w:rsid w:val="006D6509"/>
    <w:rsid w:val="006E5F35"/>
    <w:rsid w:val="006F0857"/>
    <w:rsid w:val="006F5D55"/>
    <w:rsid w:val="00702A0E"/>
    <w:rsid w:val="00702C67"/>
    <w:rsid w:val="00707A25"/>
    <w:rsid w:val="007103F7"/>
    <w:rsid w:val="007110CF"/>
    <w:rsid w:val="0071170A"/>
    <w:rsid w:val="00712B9A"/>
    <w:rsid w:val="00724C48"/>
    <w:rsid w:val="0072780D"/>
    <w:rsid w:val="00727CD6"/>
    <w:rsid w:val="00732EFA"/>
    <w:rsid w:val="00737DC9"/>
    <w:rsid w:val="007516E7"/>
    <w:rsid w:val="007565AF"/>
    <w:rsid w:val="00762652"/>
    <w:rsid w:val="00767398"/>
    <w:rsid w:val="007707FC"/>
    <w:rsid w:val="00771027"/>
    <w:rsid w:val="00783328"/>
    <w:rsid w:val="007843EB"/>
    <w:rsid w:val="007845BC"/>
    <w:rsid w:val="007862E6"/>
    <w:rsid w:val="007A432C"/>
    <w:rsid w:val="007A5230"/>
    <w:rsid w:val="007A6E69"/>
    <w:rsid w:val="007B2946"/>
    <w:rsid w:val="007B4672"/>
    <w:rsid w:val="007C643D"/>
    <w:rsid w:val="007E3169"/>
    <w:rsid w:val="007E6D84"/>
    <w:rsid w:val="007F620B"/>
    <w:rsid w:val="007F6B28"/>
    <w:rsid w:val="00807498"/>
    <w:rsid w:val="00811AAE"/>
    <w:rsid w:val="00812CFE"/>
    <w:rsid w:val="00816D9D"/>
    <w:rsid w:val="00831C86"/>
    <w:rsid w:val="0083542E"/>
    <w:rsid w:val="00841A2B"/>
    <w:rsid w:val="0084360B"/>
    <w:rsid w:val="00855DCC"/>
    <w:rsid w:val="008618F9"/>
    <w:rsid w:val="0086783B"/>
    <w:rsid w:val="00872A03"/>
    <w:rsid w:val="00872F96"/>
    <w:rsid w:val="008743B4"/>
    <w:rsid w:val="00881876"/>
    <w:rsid w:val="008849DB"/>
    <w:rsid w:val="00885C57"/>
    <w:rsid w:val="00891395"/>
    <w:rsid w:val="00891603"/>
    <w:rsid w:val="008937E5"/>
    <w:rsid w:val="00893FC7"/>
    <w:rsid w:val="00897C9D"/>
    <w:rsid w:val="00897FB7"/>
    <w:rsid w:val="008A516C"/>
    <w:rsid w:val="008B0803"/>
    <w:rsid w:val="008B2C25"/>
    <w:rsid w:val="008B3B20"/>
    <w:rsid w:val="008B4269"/>
    <w:rsid w:val="008C1940"/>
    <w:rsid w:val="008C46F5"/>
    <w:rsid w:val="008C536A"/>
    <w:rsid w:val="008E31DF"/>
    <w:rsid w:val="008F2304"/>
    <w:rsid w:val="008F3A2B"/>
    <w:rsid w:val="008F4993"/>
    <w:rsid w:val="009008E3"/>
    <w:rsid w:val="009016AC"/>
    <w:rsid w:val="0090276E"/>
    <w:rsid w:val="00907D6E"/>
    <w:rsid w:val="009118FE"/>
    <w:rsid w:val="0091256A"/>
    <w:rsid w:val="00915DAA"/>
    <w:rsid w:val="009163F4"/>
    <w:rsid w:val="009210AE"/>
    <w:rsid w:val="00922D62"/>
    <w:rsid w:val="009306B5"/>
    <w:rsid w:val="00931547"/>
    <w:rsid w:val="00931D2F"/>
    <w:rsid w:val="009357F0"/>
    <w:rsid w:val="00937AF5"/>
    <w:rsid w:val="00947DD0"/>
    <w:rsid w:val="009565E6"/>
    <w:rsid w:val="009711E9"/>
    <w:rsid w:val="0098396A"/>
    <w:rsid w:val="00995E72"/>
    <w:rsid w:val="0099740E"/>
    <w:rsid w:val="009A08DC"/>
    <w:rsid w:val="009A1695"/>
    <w:rsid w:val="009A27F9"/>
    <w:rsid w:val="009A30AA"/>
    <w:rsid w:val="009A35AD"/>
    <w:rsid w:val="009B2341"/>
    <w:rsid w:val="009C2D8E"/>
    <w:rsid w:val="009C32F4"/>
    <w:rsid w:val="009C7BA2"/>
    <w:rsid w:val="009D65E5"/>
    <w:rsid w:val="009F4557"/>
    <w:rsid w:val="00A0035F"/>
    <w:rsid w:val="00A01E0A"/>
    <w:rsid w:val="00A030A0"/>
    <w:rsid w:val="00A05CBF"/>
    <w:rsid w:val="00A16775"/>
    <w:rsid w:val="00A2557D"/>
    <w:rsid w:val="00A30E63"/>
    <w:rsid w:val="00A33DB7"/>
    <w:rsid w:val="00A357D8"/>
    <w:rsid w:val="00A46DA7"/>
    <w:rsid w:val="00A54700"/>
    <w:rsid w:val="00A61E2D"/>
    <w:rsid w:val="00A62E8C"/>
    <w:rsid w:val="00A645D1"/>
    <w:rsid w:val="00A6535D"/>
    <w:rsid w:val="00A702CF"/>
    <w:rsid w:val="00A705EF"/>
    <w:rsid w:val="00A76263"/>
    <w:rsid w:val="00A82774"/>
    <w:rsid w:val="00A86897"/>
    <w:rsid w:val="00A90D9A"/>
    <w:rsid w:val="00A95AEE"/>
    <w:rsid w:val="00AA51BE"/>
    <w:rsid w:val="00AB33F2"/>
    <w:rsid w:val="00AC68FA"/>
    <w:rsid w:val="00AD1480"/>
    <w:rsid w:val="00AD1D9B"/>
    <w:rsid w:val="00AD2E0A"/>
    <w:rsid w:val="00AD5EDA"/>
    <w:rsid w:val="00AD64E6"/>
    <w:rsid w:val="00AE1080"/>
    <w:rsid w:val="00AE1215"/>
    <w:rsid w:val="00AE565C"/>
    <w:rsid w:val="00AE714E"/>
    <w:rsid w:val="00AF28A1"/>
    <w:rsid w:val="00AF311B"/>
    <w:rsid w:val="00AF7C95"/>
    <w:rsid w:val="00B02017"/>
    <w:rsid w:val="00B14362"/>
    <w:rsid w:val="00B21D37"/>
    <w:rsid w:val="00B22568"/>
    <w:rsid w:val="00B22FCA"/>
    <w:rsid w:val="00B2301F"/>
    <w:rsid w:val="00B25336"/>
    <w:rsid w:val="00B26F06"/>
    <w:rsid w:val="00B27026"/>
    <w:rsid w:val="00B33235"/>
    <w:rsid w:val="00B41930"/>
    <w:rsid w:val="00B43687"/>
    <w:rsid w:val="00B503B1"/>
    <w:rsid w:val="00B506D9"/>
    <w:rsid w:val="00B549B7"/>
    <w:rsid w:val="00B61405"/>
    <w:rsid w:val="00B7032A"/>
    <w:rsid w:val="00B728FF"/>
    <w:rsid w:val="00B755BB"/>
    <w:rsid w:val="00B75C10"/>
    <w:rsid w:val="00B816B7"/>
    <w:rsid w:val="00B83913"/>
    <w:rsid w:val="00B84D4B"/>
    <w:rsid w:val="00B853A7"/>
    <w:rsid w:val="00B8545D"/>
    <w:rsid w:val="00B86BD5"/>
    <w:rsid w:val="00B87EB8"/>
    <w:rsid w:val="00B92142"/>
    <w:rsid w:val="00B94BD5"/>
    <w:rsid w:val="00B94E95"/>
    <w:rsid w:val="00B965D4"/>
    <w:rsid w:val="00BA79E8"/>
    <w:rsid w:val="00BB1099"/>
    <w:rsid w:val="00BB35BB"/>
    <w:rsid w:val="00BB3AA7"/>
    <w:rsid w:val="00BB5355"/>
    <w:rsid w:val="00BD2AA2"/>
    <w:rsid w:val="00BD6CB6"/>
    <w:rsid w:val="00BE01CF"/>
    <w:rsid w:val="00BF2637"/>
    <w:rsid w:val="00BF61C2"/>
    <w:rsid w:val="00BF6314"/>
    <w:rsid w:val="00BF6F66"/>
    <w:rsid w:val="00C05DB2"/>
    <w:rsid w:val="00C07019"/>
    <w:rsid w:val="00C077A5"/>
    <w:rsid w:val="00C11F16"/>
    <w:rsid w:val="00C16FA9"/>
    <w:rsid w:val="00C20670"/>
    <w:rsid w:val="00C250E3"/>
    <w:rsid w:val="00C26D5A"/>
    <w:rsid w:val="00C3016F"/>
    <w:rsid w:val="00C32413"/>
    <w:rsid w:val="00C3790A"/>
    <w:rsid w:val="00C4673A"/>
    <w:rsid w:val="00C50F15"/>
    <w:rsid w:val="00C5430C"/>
    <w:rsid w:val="00C56410"/>
    <w:rsid w:val="00C56E2E"/>
    <w:rsid w:val="00C579F2"/>
    <w:rsid w:val="00C6487E"/>
    <w:rsid w:val="00C8430B"/>
    <w:rsid w:val="00C87857"/>
    <w:rsid w:val="00C90375"/>
    <w:rsid w:val="00C91CC7"/>
    <w:rsid w:val="00C943F3"/>
    <w:rsid w:val="00C962E1"/>
    <w:rsid w:val="00C97D85"/>
    <w:rsid w:val="00CA5510"/>
    <w:rsid w:val="00CA6D9E"/>
    <w:rsid w:val="00CB457C"/>
    <w:rsid w:val="00CC23E1"/>
    <w:rsid w:val="00CD5DB8"/>
    <w:rsid w:val="00CE46D5"/>
    <w:rsid w:val="00CE5F29"/>
    <w:rsid w:val="00CE7BD9"/>
    <w:rsid w:val="00CF12C9"/>
    <w:rsid w:val="00CF3B87"/>
    <w:rsid w:val="00CF4636"/>
    <w:rsid w:val="00D009AB"/>
    <w:rsid w:val="00D0228F"/>
    <w:rsid w:val="00D04772"/>
    <w:rsid w:val="00D076C9"/>
    <w:rsid w:val="00D07B94"/>
    <w:rsid w:val="00D11E39"/>
    <w:rsid w:val="00D26A50"/>
    <w:rsid w:val="00D26B49"/>
    <w:rsid w:val="00D4033C"/>
    <w:rsid w:val="00D45644"/>
    <w:rsid w:val="00D476BF"/>
    <w:rsid w:val="00D5298C"/>
    <w:rsid w:val="00D5513B"/>
    <w:rsid w:val="00D552E9"/>
    <w:rsid w:val="00D6368E"/>
    <w:rsid w:val="00D71D9C"/>
    <w:rsid w:val="00D741A7"/>
    <w:rsid w:val="00D74FEF"/>
    <w:rsid w:val="00D75B21"/>
    <w:rsid w:val="00D830CB"/>
    <w:rsid w:val="00D84AD5"/>
    <w:rsid w:val="00D86639"/>
    <w:rsid w:val="00D910A7"/>
    <w:rsid w:val="00D91EDB"/>
    <w:rsid w:val="00D96620"/>
    <w:rsid w:val="00DA6944"/>
    <w:rsid w:val="00DA79B5"/>
    <w:rsid w:val="00DC0656"/>
    <w:rsid w:val="00DD13D4"/>
    <w:rsid w:val="00DD291D"/>
    <w:rsid w:val="00DD3BFC"/>
    <w:rsid w:val="00DD79B3"/>
    <w:rsid w:val="00DE4277"/>
    <w:rsid w:val="00DE43DC"/>
    <w:rsid w:val="00DE5105"/>
    <w:rsid w:val="00DF0DDE"/>
    <w:rsid w:val="00DF1166"/>
    <w:rsid w:val="00DF28EB"/>
    <w:rsid w:val="00E0071E"/>
    <w:rsid w:val="00E0485C"/>
    <w:rsid w:val="00E049B2"/>
    <w:rsid w:val="00E10B3A"/>
    <w:rsid w:val="00E158F5"/>
    <w:rsid w:val="00E243FD"/>
    <w:rsid w:val="00E253C6"/>
    <w:rsid w:val="00E27693"/>
    <w:rsid w:val="00E33560"/>
    <w:rsid w:val="00E51B30"/>
    <w:rsid w:val="00E56840"/>
    <w:rsid w:val="00E639D2"/>
    <w:rsid w:val="00E65E52"/>
    <w:rsid w:val="00E679C0"/>
    <w:rsid w:val="00E729A3"/>
    <w:rsid w:val="00E7512C"/>
    <w:rsid w:val="00E8667B"/>
    <w:rsid w:val="00E901B6"/>
    <w:rsid w:val="00E921B4"/>
    <w:rsid w:val="00E931AE"/>
    <w:rsid w:val="00EA2C78"/>
    <w:rsid w:val="00EA3814"/>
    <w:rsid w:val="00EB2DA1"/>
    <w:rsid w:val="00EB3031"/>
    <w:rsid w:val="00EC010A"/>
    <w:rsid w:val="00EC39F2"/>
    <w:rsid w:val="00ED3260"/>
    <w:rsid w:val="00ED3FF8"/>
    <w:rsid w:val="00ED425D"/>
    <w:rsid w:val="00ED735F"/>
    <w:rsid w:val="00EE5738"/>
    <w:rsid w:val="00EE574A"/>
    <w:rsid w:val="00EE58C8"/>
    <w:rsid w:val="00EF46EB"/>
    <w:rsid w:val="00EF7A0A"/>
    <w:rsid w:val="00EF7A4B"/>
    <w:rsid w:val="00F04D60"/>
    <w:rsid w:val="00F06C7B"/>
    <w:rsid w:val="00F12770"/>
    <w:rsid w:val="00F22A59"/>
    <w:rsid w:val="00F25FC9"/>
    <w:rsid w:val="00F266C6"/>
    <w:rsid w:val="00F26893"/>
    <w:rsid w:val="00F301AF"/>
    <w:rsid w:val="00F34516"/>
    <w:rsid w:val="00F37DE6"/>
    <w:rsid w:val="00F44965"/>
    <w:rsid w:val="00F44973"/>
    <w:rsid w:val="00F477C6"/>
    <w:rsid w:val="00F53674"/>
    <w:rsid w:val="00F547DD"/>
    <w:rsid w:val="00F54EE6"/>
    <w:rsid w:val="00F55C2A"/>
    <w:rsid w:val="00F57CB1"/>
    <w:rsid w:val="00F65BA9"/>
    <w:rsid w:val="00F66263"/>
    <w:rsid w:val="00F67BEE"/>
    <w:rsid w:val="00F77C5E"/>
    <w:rsid w:val="00F905A9"/>
    <w:rsid w:val="00F932B0"/>
    <w:rsid w:val="00F94A7C"/>
    <w:rsid w:val="00FA1894"/>
    <w:rsid w:val="00FB12F6"/>
    <w:rsid w:val="00FB3C0D"/>
    <w:rsid w:val="00FB437C"/>
    <w:rsid w:val="00FB4B87"/>
    <w:rsid w:val="00FB630B"/>
    <w:rsid w:val="00FB7754"/>
    <w:rsid w:val="00FC42C7"/>
    <w:rsid w:val="00FC6237"/>
    <w:rsid w:val="00FE7CC3"/>
    <w:rsid w:val="00FF1D64"/>
    <w:rsid w:val="00FF593D"/>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B4B9AD"/>
  <w15:docId w15:val="{761C6A77-49ED-4C9B-8E1C-F731041D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862E6"/>
    <w:rPr>
      <w:rFonts w:ascii="Cambria" w:hAnsi="Cambria" w:cs="Times New Roman"/>
      <w:b/>
      <w:bCs/>
      <w:kern w:val="32"/>
      <w:sz w:val="32"/>
      <w:szCs w:val="32"/>
    </w:rPr>
  </w:style>
  <w:style w:type="character" w:customStyle="1" w:styleId="Heading2Char">
    <w:name w:val="Heading 2 Char"/>
    <w:link w:val="Heading2"/>
    <w:uiPriority w:val="99"/>
    <w:semiHidden/>
    <w:locked/>
    <w:rsid w:val="007862E6"/>
    <w:rPr>
      <w:rFonts w:ascii="Cambria" w:hAnsi="Cambria" w:cs="Times New Roman"/>
      <w:b/>
      <w:bCs/>
      <w:i/>
      <w:iCs/>
      <w:sz w:val="28"/>
      <w:szCs w:val="28"/>
    </w:rPr>
  </w:style>
  <w:style w:type="character" w:customStyle="1" w:styleId="Heading3Char">
    <w:name w:val="Heading 3 Char"/>
    <w:link w:val="Heading3"/>
    <w:uiPriority w:val="99"/>
    <w:semiHidden/>
    <w:locked/>
    <w:rsid w:val="007862E6"/>
    <w:rPr>
      <w:rFonts w:ascii="Cambria" w:hAnsi="Cambria" w:cs="Times New Roman"/>
      <w:b/>
      <w:bCs/>
      <w:sz w:val="26"/>
      <w:szCs w:val="26"/>
    </w:rPr>
  </w:style>
  <w:style w:type="character" w:customStyle="1" w:styleId="Heading4Char">
    <w:name w:val="Heading 4 Char"/>
    <w:link w:val="Heading4"/>
    <w:uiPriority w:val="99"/>
    <w:semiHidden/>
    <w:locked/>
    <w:rsid w:val="007862E6"/>
    <w:rPr>
      <w:rFonts w:ascii="Calibri" w:hAnsi="Calibri" w:cs="Times New Roman"/>
      <w:b/>
      <w:bCs/>
      <w:sz w:val="28"/>
      <w:szCs w:val="28"/>
    </w:rPr>
  </w:style>
  <w:style w:type="character" w:customStyle="1" w:styleId="Heading5Char">
    <w:name w:val="Heading 5 Char"/>
    <w:link w:val="Heading5"/>
    <w:uiPriority w:val="99"/>
    <w:semiHidden/>
    <w:locked/>
    <w:rsid w:val="007862E6"/>
    <w:rPr>
      <w:rFonts w:ascii="Calibri" w:hAnsi="Calibri" w:cs="Times New Roman"/>
      <w:b/>
      <w:bCs/>
      <w:i/>
      <w:iCs/>
      <w:sz w:val="26"/>
      <w:szCs w:val="26"/>
    </w:rPr>
  </w:style>
  <w:style w:type="character" w:customStyle="1" w:styleId="Heading6Char">
    <w:name w:val="Heading 6 Char"/>
    <w:link w:val="Heading6"/>
    <w:uiPriority w:val="99"/>
    <w:semiHidden/>
    <w:locked/>
    <w:rsid w:val="007862E6"/>
    <w:rPr>
      <w:rFonts w:ascii="Calibri" w:hAnsi="Calibri" w:cs="Times New Roman"/>
      <w:b/>
      <w:bCs/>
    </w:rPr>
  </w:style>
  <w:style w:type="character" w:customStyle="1" w:styleId="Heading7Char">
    <w:name w:val="Heading 7 Char"/>
    <w:link w:val="Heading7"/>
    <w:uiPriority w:val="99"/>
    <w:semiHidden/>
    <w:locked/>
    <w:rsid w:val="007862E6"/>
    <w:rPr>
      <w:rFonts w:ascii="Calibri" w:hAnsi="Calibri" w:cs="Times New Roman"/>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locked/>
    <w:rsid w:val="007862E6"/>
    <w:rPr>
      <w:rFonts w:cs="Times New Roman"/>
      <w:sz w:val="24"/>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locked/>
    <w:rsid w:val="007862E6"/>
    <w:rPr>
      <w:rFonts w:cs="Times New Roman"/>
      <w:sz w:val="24"/>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locked/>
    <w:rsid w:val="007862E6"/>
    <w:rPr>
      <w:rFonts w:cs="Times New Roman"/>
      <w:sz w:val="24"/>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customStyle="1" w:styleId="paragraph1">
    <w:name w:val="paragraph1"/>
    <w:basedOn w:val="Normal"/>
    <w:uiPriority w:val="99"/>
    <w:rsid w:val="003B477D"/>
    <w:pPr>
      <w:tabs>
        <w:tab w:val="clear" w:pos="284"/>
      </w:tabs>
      <w:jc w:val="left"/>
    </w:pPr>
    <w:rPr>
      <w:color w:val="000000"/>
      <w:sz w:val="24"/>
    </w:rPr>
  </w:style>
  <w:style w:type="character" w:customStyle="1" w:styleId="CharChar">
    <w:name w:val="Char Char"/>
    <w:uiPriority w:val="99"/>
    <w:locked/>
    <w:rsid w:val="003B477D"/>
    <w:rPr>
      <w:rFonts w:ascii="Humanist777" w:hAnsi="Humanist777" w:cs="Times New Roman"/>
      <w:sz w:val="24"/>
      <w:szCs w:val="24"/>
      <w:lang w:val="en-US" w:eastAsia="en-US" w:bidi="ar-SA"/>
    </w:rPr>
  </w:style>
  <w:style w:type="paragraph" w:styleId="NormalWeb">
    <w:name w:val="Normal (Web)"/>
    <w:basedOn w:val="Normal"/>
    <w:uiPriority w:val="99"/>
    <w:rsid w:val="003B477D"/>
    <w:pPr>
      <w:tabs>
        <w:tab w:val="clear" w:pos="284"/>
      </w:tabs>
      <w:spacing w:before="100" w:beforeAutospacing="1" w:after="75"/>
      <w:jc w:val="left"/>
    </w:pPr>
    <w:rPr>
      <w:color w:val="000000"/>
      <w:sz w:val="24"/>
    </w:rPr>
  </w:style>
  <w:style w:type="character" w:customStyle="1" w:styleId="CharChar2">
    <w:name w:val="Char Char2"/>
    <w:uiPriority w:val="99"/>
    <w:locked/>
    <w:rsid w:val="00FC42C7"/>
    <w:rPr>
      <w:rFonts w:ascii="Humanist777" w:hAnsi="Humanist777" w:cs="Times New Roman"/>
      <w:sz w:val="24"/>
      <w:szCs w:val="24"/>
      <w:lang w:val="en-US" w:eastAsia="en-US" w:bidi="ar-SA"/>
    </w:rPr>
  </w:style>
  <w:style w:type="paragraph" w:styleId="NoSpacing">
    <w:name w:val="No Spacing"/>
    <w:uiPriority w:val="99"/>
    <w:qFormat/>
    <w:rsid w:val="00841A2B"/>
    <w:rPr>
      <w:rFonts w:ascii="Calibri" w:hAnsi="Calibri"/>
      <w:sz w:val="22"/>
      <w:szCs w:val="22"/>
    </w:rPr>
  </w:style>
  <w:style w:type="paragraph" w:customStyle="1" w:styleId="Default">
    <w:name w:val="Default"/>
    <w:uiPriority w:val="99"/>
    <w:rsid w:val="001B7CF1"/>
    <w:pPr>
      <w:autoSpaceDE w:val="0"/>
      <w:autoSpaceDN w:val="0"/>
      <w:adjustRightInd w:val="0"/>
    </w:pPr>
    <w:rPr>
      <w:color w:val="000000"/>
      <w:sz w:val="24"/>
      <w:szCs w:val="24"/>
    </w:rPr>
  </w:style>
  <w:style w:type="paragraph" w:styleId="ListParagraph">
    <w:name w:val="List Paragraph"/>
    <w:basedOn w:val="Normal"/>
    <w:uiPriority w:val="99"/>
    <w:qFormat/>
    <w:rsid w:val="009A08DC"/>
    <w:pPr>
      <w:tabs>
        <w:tab w:val="clear" w:pos="284"/>
      </w:tabs>
      <w:spacing w:after="200" w:line="276" w:lineRule="auto"/>
      <w:ind w:left="720"/>
      <w:contextualSpacing/>
      <w:jc w:val="left"/>
    </w:pPr>
    <w:rPr>
      <w:rFonts w:ascii="Calibri" w:hAnsi="Calibri"/>
      <w:szCs w:val="22"/>
      <w:lang w:val="bs-Latn-BA"/>
    </w:rPr>
  </w:style>
  <w:style w:type="table" w:styleId="TableGrid">
    <w:name w:val="Table Grid"/>
    <w:basedOn w:val="TableNormal"/>
    <w:uiPriority w:val="99"/>
    <w:locked/>
    <w:rsid w:val="009A08DC"/>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72780D"/>
    <w:pPr>
      <w:spacing w:after="120"/>
    </w:pPr>
    <w:rPr>
      <w:sz w:val="16"/>
      <w:szCs w:val="16"/>
    </w:rPr>
  </w:style>
  <w:style w:type="character" w:customStyle="1" w:styleId="BodyText3Char">
    <w:name w:val="Body Text 3 Char"/>
    <w:link w:val="BodyText3"/>
    <w:uiPriority w:val="99"/>
    <w:semiHidden/>
    <w:rsid w:val="0072780D"/>
    <w:rPr>
      <w:sz w:val="16"/>
      <w:szCs w:val="16"/>
    </w:rPr>
  </w:style>
  <w:style w:type="paragraph" w:styleId="BodyTextIndent">
    <w:name w:val="Body Text Indent"/>
    <w:basedOn w:val="Normal"/>
    <w:link w:val="BodyTextIndentChar"/>
    <w:rsid w:val="00AE565C"/>
    <w:pPr>
      <w:spacing w:after="120"/>
      <w:ind w:left="360"/>
    </w:pPr>
    <w:rPr>
      <w:rFonts w:ascii="Humanist777" w:hAnsi="Humanist777"/>
      <w:sz w:val="24"/>
    </w:rPr>
  </w:style>
  <w:style w:type="character" w:customStyle="1" w:styleId="BodyTextIndentChar">
    <w:name w:val="Body Text Indent Char"/>
    <w:link w:val="BodyTextIndent"/>
    <w:rsid w:val="00AE565C"/>
    <w:rPr>
      <w:rFonts w:ascii="Humanist777" w:hAnsi="Humanist777"/>
      <w:sz w:val="24"/>
      <w:szCs w:val="24"/>
    </w:rPr>
  </w:style>
  <w:style w:type="paragraph" w:styleId="Revision">
    <w:name w:val="Revision"/>
    <w:hidden/>
    <w:uiPriority w:val="99"/>
    <w:semiHidden/>
    <w:rsid w:val="009A169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5211">
      <w:bodyDiv w:val="1"/>
      <w:marLeft w:val="0"/>
      <w:marRight w:val="0"/>
      <w:marTop w:val="0"/>
      <w:marBottom w:val="0"/>
      <w:divBdr>
        <w:top w:val="none" w:sz="0" w:space="0" w:color="auto"/>
        <w:left w:val="none" w:sz="0" w:space="0" w:color="auto"/>
        <w:bottom w:val="none" w:sz="0" w:space="0" w:color="auto"/>
        <w:right w:val="none" w:sz="0" w:space="0" w:color="auto"/>
      </w:divBdr>
    </w:div>
    <w:div w:id="1465735085">
      <w:marLeft w:val="0"/>
      <w:marRight w:val="0"/>
      <w:marTop w:val="0"/>
      <w:marBottom w:val="0"/>
      <w:divBdr>
        <w:top w:val="none" w:sz="0" w:space="0" w:color="auto"/>
        <w:left w:val="none" w:sz="0" w:space="0" w:color="auto"/>
        <w:bottom w:val="none" w:sz="0" w:space="0" w:color="auto"/>
        <w:right w:val="none" w:sz="0" w:space="0" w:color="auto"/>
      </w:divBdr>
      <w:divsChild>
        <w:div w:id="1465735086">
          <w:marLeft w:val="0"/>
          <w:marRight w:val="0"/>
          <w:marTop w:val="0"/>
          <w:marBottom w:val="0"/>
          <w:divBdr>
            <w:top w:val="none" w:sz="0" w:space="0" w:color="auto"/>
            <w:left w:val="none" w:sz="0" w:space="0" w:color="auto"/>
            <w:bottom w:val="none" w:sz="0" w:space="0" w:color="auto"/>
            <w:right w:val="none" w:sz="0" w:space="0" w:color="auto"/>
          </w:divBdr>
          <w:divsChild>
            <w:div w:id="146573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giflow-eforms.who-umc.org/me/me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a5d3b2-884a-452c-a3ce-6c7caf240f58" xsi:nil="true"/>
    <lcf76f155ced4ddcb4097134ff3c332f xmlns="16b5af92-3337-4aab-aaa2-18764cb258e9">
      <Terms xmlns="http://schemas.microsoft.com/office/infopath/2007/PartnerControls"/>
    </lcf76f155ced4ddcb4097134ff3c332f>
    <Size xmlns="16b5af92-3337-4aab-aaa2-18764cb258e9" xsi:nil="true"/>
    <_Flow_SignoffStatus xmlns="16b5af92-3337-4aab-aaa2-18764cb258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E9FD1C53E35438C7A9669A8044429" ma:contentTypeVersion="17" ma:contentTypeDescription="Create a new document." ma:contentTypeScope="" ma:versionID="7ec6d1dcfd78af7c5867f973431a93f8">
  <xsd:schema xmlns:xsd="http://www.w3.org/2001/XMLSchema" xmlns:xs="http://www.w3.org/2001/XMLSchema" xmlns:p="http://schemas.microsoft.com/office/2006/metadata/properties" xmlns:ns2="12a5d3b2-884a-452c-a3ce-6c7caf240f58" xmlns:ns3="16b5af92-3337-4aab-aaa2-18764cb258e9" targetNamespace="http://schemas.microsoft.com/office/2006/metadata/properties" ma:root="true" ma:fieldsID="9499d3803f79a4177162cca7092b1611" ns2:_="" ns3:_="">
    <xsd:import namespace="12a5d3b2-884a-452c-a3ce-6c7caf240f58"/>
    <xsd:import namespace="16b5af92-3337-4aab-aaa2-18764cb258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Size"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d3b2-884a-452c-a3ce-6c7caf240f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74f49e-171d-441d-a206-0b7511a91abb}" ma:internalName="TaxCatchAll" ma:showField="CatchAllData" ma:web="12a5d3b2-884a-452c-a3ce-6c7caf240f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b5af92-3337-4aab-aaa2-18764cb258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2a2283-e719-49bb-86f7-d9f5b7e31b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Size" ma:index="25" nillable="true" ma:displayName="Size" ma:format="Dropdown" ma:internalName="Size" ma:percentage="FALSE">
      <xsd:simpleType>
        <xsd:restriction base="dms:Number"/>
      </xsd:simpleType>
    </xsd:element>
    <xsd:element name="MediaServiceLocation" ma:index="26" nillable="true" ma:displayName="Location" ma:description="" ma:indexed="true" ma:internalName="MediaServiceLocation" ma:readOnly="true">
      <xsd:simpleType>
        <xsd:restriction base="dms:Text"/>
      </xsd:simple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56D1E-5481-4154-8A19-DC7C9D7C6982}">
  <ds:schemaRefs>
    <ds:schemaRef ds:uri="http://schemas.microsoft.com/office/2006/metadata/properties"/>
    <ds:schemaRef ds:uri="http://schemas.microsoft.com/office/infopath/2007/PartnerControls"/>
    <ds:schemaRef ds:uri="12a5d3b2-884a-452c-a3ce-6c7caf240f58"/>
    <ds:schemaRef ds:uri="16b5af92-3337-4aab-aaa2-18764cb258e9"/>
  </ds:schemaRefs>
</ds:datastoreItem>
</file>

<file path=customXml/itemProps2.xml><?xml version="1.0" encoding="utf-8"?>
<ds:datastoreItem xmlns:ds="http://schemas.openxmlformats.org/officeDocument/2006/customXml" ds:itemID="{57DB29E5-18AE-41D8-847D-371D7BCC2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d3b2-884a-452c-a3ce-6c7caf240f58"/>
    <ds:schemaRef ds:uri="16b5af92-3337-4aab-aaa2-18764cb25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F97E48-8C05-4CC4-BE4F-B6D09B18F070}">
  <ds:schemaRefs>
    <ds:schemaRef ds:uri="http://schemas.microsoft.com/sharepoint/events"/>
  </ds:schemaRefs>
</ds:datastoreItem>
</file>

<file path=customXml/itemProps4.xml><?xml version="1.0" encoding="utf-8"?>
<ds:datastoreItem xmlns:ds="http://schemas.openxmlformats.org/officeDocument/2006/customXml" ds:itemID="{A9FD8F73-1B38-4278-811D-23956BF4D158}">
  <ds:schemaRefs>
    <ds:schemaRef ds:uri="http://schemas.microsoft.com/sharepoint/v3/contenttype/forms"/>
  </ds:schemaRefs>
</ds:datastoreItem>
</file>

<file path=customXml/itemProps5.xml><?xml version="1.0" encoding="utf-8"?>
<ds:datastoreItem xmlns:ds="http://schemas.openxmlformats.org/officeDocument/2006/customXml" ds:itemID="{A2B04715-5747-493E-80A6-64042422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2909</Words>
  <Characters>16583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Jovana Jovanovic</cp:lastModifiedBy>
  <cp:revision>3</cp:revision>
  <cp:lastPrinted>2016-07-25T08:56:00Z</cp:lastPrinted>
  <dcterms:created xsi:type="dcterms:W3CDTF">2025-01-21T13:35:00Z</dcterms:created>
  <dcterms:modified xsi:type="dcterms:W3CDTF">2025-01-22T07:00:00Z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2024-10-08T13:13:57Z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48fa4a2a-30f1-4849-8b77-71c315826868</vt:lpwstr>
  </property>
  <property fmtid="{D5CDD505-2E9C-101B-9397-08002B2CF9AE}" pid="8" name="MSIP_Label_80e91ba7-203e-4ac0-a045-4c37ad0b383b_ContentBits">
    <vt:lpwstr>1</vt:lpwstr>
  </property>
  <property fmtid="{D5CDD505-2E9C-101B-9397-08002B2CF9AE}" pid="9" name="ContentTypeId">
    <vt:lpwstr>0x010100CCBE9FD1C53E35438C7A9669A8044429</vt:lpwstr>
  </property>
</Properties>
</file>