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200BD" w14:textId="4A27D773" w:rsidR="00922D62" w:rsidRPr="00B73B79" w:rsidRDefault="00922D62" w:rsidP="00CA5510">
      <w:pPr>
        <w:rPr>
          <w:szCs w:val="22"/>
          <w:lang w:val="sr-Latn-ME"/>
        </w:rPr>
      </w:pPr>
    </w:p>
    <w:p w14:paraId="592324A1" w14:textId="770ADC63" w:rsidR="00177D7F" w:rsidRPr="00B73B79" w:rsidRDefault="00177D7F" w:rsidP="00CA5510">
      <w:pPr>
        <w:jc w:val="center"/>
        <w:rPr>
          <w:b/>
          <w:bCs/>
          <w:iCs/>
          <w:szCs w:val="22"/>
          <w:u w:val="single"/>
          <w:lang w:val="sr-Latn-ME"/>
        </w:rPr>
      </w:pPr>
      <w:r w:rsidRPr="00B73B79">
        <w:rPr>
          <w:b/>
          <w:bCs/>
          <w:iCs/>
          <w:szCs w:val="22"/>
          <w:u w:val="single"/>
          <w:lang w:val="sr-Latn-ME"/>
        </w:rPr>
        <w:t>UPUTSTVO ZA L</w:t>
      </w:r>
      <w:r w:rsidR="007E1AFC" w:rsidRPr="00B73B79">
        <w:rPr>
          <w:b/>
          <w:bCs/>
          <w:iCs/>
          <w:szCs w:val="22"/>
          <w:u w:val="single"/>
          <w:lang w:val="sr-Latn-ME"/>
        </w:rPr>
        <w:t>IJ</w:t>
      </w:r>
      <w:r w:rsidRPr="00B73B79">
        <w:rPr>
          <w:b/>
          <w:bCs/>
          <w:iCs/>
          <w:szCs w:val="22"/>
          <w:u w:val="single"/>
          <w:lang w:val="sr-Latn-ME"/>
        </w:rPr>
        <w:t>EK</w:t>
      </w:r>
    </w:p>
    <w:p w14:paraId="344129C1" w14:textId="77777777" w:rsidR="00922D62" w:rsidRPr="00B73B79" w:rsidRDefault="00922D62" w:rsidP="00CA5510">
      <w:pPr>
        <w:rPr>
          <w:szCs w:val="22"/>
          <w:lang w:val="sr-Latn-ME"/>
        </w:rPr>
      </w:pPr>
    </w:p>
    <w:p w14:paraId="42EB8EDB" w14:textId="77777777" w:rsidR="00177D7F" w:rsidRPr="00B73B79" w:rsidRDefault="00177D7F" w:rsidP="003F4CE1">
      <w:pPr>
        <w:jc w:val="center"/>
        <w:rPr>
          <w:bCs/>
          <w:i/>
          <w:iCs/>
          <w:szCs w:val="22"/>
          <w:lang w:val="sr-Latn-ME"/>
        </w:rPr>
      </w:pPr>
    </w:p>
    <w:p w14:paraId="61D434CF" w14:textId="352ECDC4" w:rsidR="007E7EC4" w:rsidRPr="00B73B79" w:rsidRDefault="00934D30" w:rsidP="003F4CE1">
      <w:pPr>
        <w:jc w:val="center"/>
        <w:rPr>
          <w:b/>
          <w:szCs w:val="22"/>
          <w:lang w:val="sr-Latn-ME"/>
        </w:rPr>
      </w:pPr>
      <w:r w:rsidRPr="00B73B79">
        <w:rPr>
          <w:b/>
          <w:szCs w:val="22"/>
          <w:lang w:val="sr-Latn-ME"/>
        </w:rPr>
        <w:t>Lo</w:t>
      </w:r>
      <w:r w:rsidR="00B04A60" w:rsidRPr="00B73B79">
        <w:rPr>
          <w:b/>
          <w:szCs w:val="22"/>
          <w:lang w:val="sr-Latn-ME"/>
        </w:rPr>
        <w:t>sa</w:t>
      </w:r>
      <w:r w:rsidRPr="00B73B79">
        <w:rPr>
          <w:b/>
          <w:szCs w:val="22"/>
          <w:lang w:val="sr-Latn-ME"/>
        </w:rPr>
        <w:t>r</w:t>
      </w:r>
      <w:r w:rsidR="00B04A60" w:rsidRPr="00B73B79">
        <w:rPr>
          <w:b/>
          <w:szCs w:val="22"/>
          <w:lang w:val="sr-Latn-ME"/>
        </w:rPr>
        <w:t xml:space="preserve"> plus</w:t>
      </w:r>
      <w:r w:rsidR="00757A12" w:rsidRPr="00B73B79">
        <w:rPr>
          <w:b/>
          <w:szCs w:val="22"/>
          <w:lang w:val="sr-Latn-ME"/>
        </w:rPr>
        <w:t>,</w:t>
      </w:r>
      <w:r w:rsidR="002067F4" w:rsidRPr="00B73B79">
        <w:rPr>
          <w:b/>
          <w:szCs w:val="22"/>
          <w:lang w:val="sr-Latn-ME"/>
        </w:rPr>
        <w:t xml:space="preserve"> </w:t>
      </w:r>
      <w:r w:rsidR="00B04A60" w:rsidRPr="00B73B79">
        <w:rPr>
          <w:b/>
          <w:szCs w:val="22"/>
          <w:lang w:val="sr-Latn-ME"/>
        </w:rPr>
        <w:t>5</w:t>
      </w:r>
      <w:r w:rsidR="007E7EC4" w:rsidRPr="00B73B79">
        <w:rPr>
          <w:b/>
          <w:szCs w:val="22"/>
          <w:lang w:val="sr-Latn-ME"/>
        </w:rPr>
        <w:t>0 mg</w:t>
      </w:r>
      <w:r w:rsidR="007E1AFC" w:rsidRPr="00B73B79">
        <w:rPr>
          <w:b/>
          <w:szCs w:val="22"/>
          <w:lang w:val="sr-Latn-ME"/>
        </w:rPr>
        <w:t xml:space="preserve"> + </w:t>
      </w:r>
      <w:r w:rsidR="007D687C" w:rsidRPr="00B73B79">
        <w:rPr>
          <w:b/>
          <w:szCs w:val="22"/>
          <w:lang w:val="sr-Latn-ME"/>
        </w:rPr>
        <w:t>1</w:t>
      </w:r>
      <w:r w:rsidR="007E7EC4" w:rsidRPr="00B73B79">
        <w:rPr>
          <w:b/>
          <w:szCs w:val="22"/>
          <w:lang w:val="sr-Latn-ME"/>
        </w:rPr>
        <w:t>2</w:t>
      </w:r>
      <w:r w:rsidR="007D687C" w:rsidRPr="00B73B79">
        <w:rPr>
          <w:b/>
          <w:szCs w:val="22"/>
          <w:lang w:val="sr-Latn-ME"/>
        </w:rPr>
        <w:t>,</w:t>
      </w:r>
      <w:r w:rsidR="007E7EC4" w:rsidRPr="00B73B79">
        <w:rPr>
          <w:b/>
          <w:szCs w:val="22"/>
          <w:lang w:val="sr-Latn-ME"/>
        </w:rPr>
        <w:t>5 mg, film tablet</w:t>
      </w:r>
      <w:r w:rsidR="00127741" w:rsidRPr="00B73B79">
        <w:rPr>
          <w:b/>
          <w:szCs w:val="22"/>
          <w:lang w:val="sr-Latn-ME"/>
        </w:rPr>
        <w:t>a</w:t>
      </w:r>
    </w:p>
    <w:p w14:paraId="24FACD75" w14:textId="457112AA" w:rsidR="007E7EC4" w:rsidRPr="00B73B79" w:rsidRDefault="007E1AFC" w:rsidP="003F4CE1">
      <w:pPr>
        <w:jc w:val="center"/>
        <w:rPr>
          <w:szCs w:val="22"/>
          <w:lang w:val="sr-Latn-ME"/>
        </w:rPr>
      </w:pPr>
      <w:r w:rsidRPr="00B73B79">
        <w:rPr>
          <w:szCs w:val="22"/>
          <w:lang w:val="sr-Latn-ME"/>
        </w:rPr>
        <w:t>l</w:t>
      </w:r>
      <w:r w:rsidR="007E7EC4" w:rsidRPr="00B73B79">
        <w:rPr>
          <w:szCs w:val="22"/>
          <w:lang w:val="sr-Latn-ME"/>
        </w:rPr>
        <w:t>osartan</w:t>
      </w:r>
      <w:r w:rsidRPr="00B73B79">
        <w:rPr>
          <w:szCs w:val="22"/>
          <w:lang w:val="sr-Latn-ME"/>
        </w:rPr>
        <w:t xml:space="preserve">, </w:t>
      </w:r>
      <w:r w:rsidR="007E7EC4" w:rsidRPr="00B73B79">
        <w:rPr>
          <w:szCs w:val="22"/>
          <w:lang w:val="sr-Latn-ME"/>
        </w:rPr>
        <w:t>hidrohlortiazid</w:t>
      </w:r>
    </w:p>
    <w:p w14:paraId="44A8B654" w14:textId="77777777" w:rsidR="002067F4" w:rsidRPr="00B73B79" w:rsidRDefault="002067F4" w:rsidP="00785399">
      <w:pPr>
        <w:jc w:val="left"/>
        <w:rPr>
          <w:b/>
          <w:bCs/>
          <w:i/>
          <w:iCs/>
          <w:szCs w:val="22"/>
          <w:u w:val="single"/>
          <w:lang w:val="sr-Latn-ME"/>
        </w:rPr>
      </w:pPr>
    </w:p>
    <w:p w14:paraId="17679088" w14:textId="77777777" w:rsidR="00177D7F" w:rsidRPr="00B73B79" w:rsidRDefault="00177D7F" w:rsidP="00C369BF">
      <w:pPr>
        <w:rPr>
          <w:b/>
          <w:bCs/>
          <w:szCs w:val="22"/>
          <w:u w:val="single"/>
          <w:lang w:val="sr-Latn-ME"/>
        </w:rPr>
      </w:pPr>
    </w:p>
    <w:p w14:paraId="1562C470" w14:textId="77777777" w:rsidR="00CF7C61" w:rsidRPr="00B73B79" w:rsidRDefault="00CF7C61" w:rsidP="00CF7C61">
      <w:pPr>
        <w:widowControl w:val="0"/>
        <w:tabs>
          <w:tab w:val="clear" w:pos="284"/>
        </w:tabs>
        <w:autoSpaceDE w:val="0"/>
        <w:autoSpaceDN w:val="0"/>
        <w:ind w:left="360" w:hanging="360"/>
        <w:jc w:val="left"/>
        <w:rPr>
          <w:b/>
          <w:bCs/>
          <w:szCs w:val="22"/>
          <w:lang w:val="sr-Latn-ME"/>
        </w:rPr>
      </w:pPr>
      <w:r w:rsidRPr="00B73B79">
        <w:rPr>
          <w:b/>
          <w:bCs/>
          <w:szCs w:val="22"/>
          <w:lang w:val="sr-Latn-ME"/>
        </w:rPr>
        <w:t>Pažljivo pročitajte ovo uputstvo, prije nego što počnete da koristite ovaj lijek,</w:t>
      </w:r>
      <w:r w:rsidRPr="00B73B79">
        <w:rPr>
          <w:szCs w:val="22"/>
          <w:lang w:val="sr-Latn-ME"/>
        </w:rPr>
        <w:t xml:space="preserve"> </w:t>
      </w:r>
      <w:r w:rsidRPr="00B73B79">
        <w:rPr>
          <w:b/>
          <w:bCs/>
          <w:szCs w:val="22"/>
          <w:lang w:val="sr-Latn-ME"/>
        </w:rPr>
        <w:t xml:space="preserve">jer sadrži </w:t>
      </w:r>
    </w:p>
    <w:p w14:paraId="0916A920" w14:textId="77777777" w:rsidR="00CF7C61" w:rsidRPr="00B73B79" w:rsidRDefault="00CF7C61" w:rsidP="00CF7C61">
      <w:pPr>
        <w:widowControl w:val="0"/>
        <w:tabs>
          <w:tab w:val="clear" w:pos="284"/>
        </w:tabs>
        <w:autoSpaceDE w:val="0"/>
        <w:autoSpaceDN w:val="0"/>
        <w:ind w:left="360" w:hanging="360"/>
        <w:jc w:val="left"/>
        <w:rPr>
          <w:b/>
          <w:bCs/>
          <w:szCs w:val="22"/>
          <w:lang w:val="sr-Latn-ME"/>
        </w:rPr>
      </w:pPr>
      <w:r w:rsidRPr="00B73B79">
        <w:rPr>
          <w:b/>
          <w:bCs/>
          <w:szCs w:val="22"/>
          <w:lang w:val="sr-Latn-ME"/>
        </w:rPr>
        <w:t>informacije koje su važne za Vas</w:t>
      </w:r>
    </w:p>
    <w:p w14:paraId="4562D916" w14:textId="77777777" w:rsidR="00CF7C61" w:rsidRPr="00B73B79" w:rsidRDefault="00CF7C61" w:rsidP="00CF7C61">
      <w:pPr>
        <w:widowControl w:val="0"/>
        <w:numPr>
          <w:ilvl w:val="0"/>
          <w:numId w:val="9"/>
        </w:numPr>
        <w:tabs>
          <w:tab w:val="clear" w:pos="284"/>
          <w:tab w:val="clear" w:pos="576"/>
          <w:tab w:val="num" w:pos="569"/>
          <w:tab w:val="num" w:pos="600"/>
        </w:tabs>
        <w:autoSpaceDE w:val="0"/>
        <w:autoSpaceDN w:val="0"/>
        <w:jc w:val="left"/>
        <w:rPr>
          <w:szCs w:val="22"/>
          <w:lang w:val="sr-Latn-ME"/>
        </w:rPr>
      </w:pPr>
      <w:r w:rsidRPr="00B73B79">
        <w:rPr>
          <w:szCs w:val="22"/>
          <w:lang w:val="sr-Latn-ME"/>
        </w:rPr>
        <w:t>Uputstvo sačuvajte. Može biti potrebno da ga ponovo pročitate.</w:t>
      </w:r>
    </w:p>
    <w:p w14:paraId="7C2EFE20" w14:textId="77777777" w:rsidR="00CF7C61" w:rsidRPr="00B73B79" w:rsidRDefault="00CF7C61" w:rsidP="00CF7C61">
      <w:pPr>
        <w:widowControl w:val="0"/>
        <w:numPr>
          <w:ilvl w:val="0"/>
          <w:numId w:val="9"/>
        </w:numPr>
        <w:tabs>
          <w:tab w:val="clear" w:pos="284"/>
          <w:tab w:val="clear" w:pos="576"/>
          <w:tab w:val="num" w:pos="600"/>
        </w:tabs>
        <w:autoSpaceDE w:val="0"/>
        <w:autoSpaceDN w:val="0"/>
        <w:jc w:val="left"/>
        <w:rPr>
          <w:szCs w:val="22"/>
          <w:lang w:val="sr-Latn-ME"/>
        </w:rPr>
      </w:pPr>
      <w:r w:rsidRPr="00B73B79">
        <w:rPr>
          <w:szCs w:val="22"/>
          <w:lang w:val="sr-Latn-ME"/>
        </w:rPr>
        <w:t xml:space="preserve">Ako imate dodatnih pitanja, obratite se svom ljekaru ili farmaceutu </w:t>
      </w:r>
      <w:r w:rsidRPr="00B73B79">
        <w:rPr>
          <w:noProof/>
          <w:szCs w:val="22"/>
          <w:lang w:val="sr-Latn-ME"/>
        </w:rPr>
        <w:t>ili medicinskoj sestri</w:t>
      </w:r>
      <w:r w:rsidRPr="00B73B79">
        <w:rPr>
          <w:szCs w:val="22"/>
          <w:lang w:val="sr-Latn-ME"/>
        </w:rPr>
        <w:t xml:space="preserve">. </w:t>
      </w:r>
    </w:p>
    <w:p w14:paraId="31D8095D" w14:textId="77777777" w:rsidR="00CF7C61" w:rsidRPr="00B73B79" w:rsidRDefault="00CF7C61" w:rsidP="00CF7C61">
      <w:pPr>
        <w:widowControl w:val="0"/>
        <w:numPr>
          <w:ilvl w:val="0"/>
          <w:numId w:val="9"/>
        </w:numPr>
        <w:tabs>
          <w:tab w:val="clear" w:pos="284"/>
          <w:tab w:val="clear" w:pos="576"/>
          <w:tab w:val="num" w:pos="600"/>
        </w:tabs>
        <w:autoSpaceDE w:val="0"/>
        <w:autoSpaceDN w:val="0"/>
        <w:ind w:left="600" w:hanging="600"/>
        <w:jc w:val="left"/>
        <w:rPr>
          <w:szCs w:val="22"/>
          <w:lang w:val="sr-Latn-ME"/>
        </w:rPr>
      </w:pPr>
      <w:r w:rsidRPr="00B73B79">
        <w:rPr>
          <w:szCs w:val="22"/>
          <w:lang w:val="sr-Latn-ME"/>
        </w:rPr>
        <w:t>Ovaj lijek propisan je Vama i ne smijete ga davati drugima. Može da im škodi, čak i kada imaju iste znake bolesti kao i Vi.</w:t>
      </w:r>
    </w:p>
    <w:p w14:paraId="47EBF273" w14:textId="77777777" w:rsidR="00CF7C61" w:rsidRPr="00B73B79" w:rsidRDefault="00CF7C61" w:rsidP="00CF7C61">
      <w:pPr>
        <w:widowControl w:val="0"/>
        <w:numPr>
          <w:ilvl w:val="0"/>
          <w:numId w:val="9"/>
        </w:numPr>
        <w:tabs>
          <w:tab w:val="clear" w:pos="284"/>
          <w:tab w:val="num" w:pos="0"/>
        </w:tabs>
        <w:autoSpaceDE w:val="0"/>
        <w:autoSpaceDN w:val="0"/>
        <w:ind w:left="600" w:hanging="600"/>
        <w:jc w:val="left"/>
        <w:rPr>
          <w:szCs w:val="22"/>
          <w:lang w:val="sr-Latn-ME"/>
        </w:rPr>
      </w:pPr>
      <w:r w:rsidRPr="00B73B79">
        <w:rPr>
          <w:spacing w:val="-5"/>
          <w:szCs w:val="22"/>
          <w:lang w:val="sr-Latn-ME"/>
        </w:rPr>
        <w:t>Ako Vam se javi bilo koje neželjeno dejstvo recite to svom ljekaru, farmaceutu ili medicinskoj sestri. Ovo uključuje i bilo koja neželjena dejstva koja nijesu navedena u ovom uputstvu</w:t>
      </w:r>
      <w:r w:rsidRPr="00B73B79">
        <w:rPr>
          <w:spacing w:val="-4"/>
          <w:szCs w:val="22"/>
          <w:lang w:val="sr-Latn-ME"/>
        </w:rPr>
        <w:t xml:space="preserve">. Pogledajte dio 4. </w:t>
      </w:r>
    </w:p>
    <w:p w14:paraId="09D34405" w14:textId="77777777" w:rsidR="001C2363" w:rsidRPr="00B73B79" w:rsidRDefault="001C2363" w:rsidP="00785399">
      <w:pPr>
        <w:widowControl w:val="0"/>
        <w:autoSpaceDE w:val="0"/>
        <w:autoSpaceDN w:val="0"/>
        <w:jc w:val="left"/>
        <w:rPr>
          <w:szCs w:val="22"/>
          <w:lang w:val="sr-Latn-ME"/>
        </w:rPr>
      </w:pPr>
    </w:p>
    <w:p w14:paraId="08E53562" w14:textId="77777777" w:rsidR="00C369BF" w:rsidRPr="00B73B79" w:rsidRDefault="00C369BF" w:rsidP="00785399">
      <w:pPr>
        <w:widowControl w:val="0"/>
        <w:autoSpaceDE w:val="0"/>
        <w:autoSpaceDN w:val="0"/>
        <w:jc w:val="left"/>
        <w:rPr>
          <w:b/>
          <w:bCs/>
          <w:szCs w:val="22"/>
          <w:lang w:val="sr-Latn-ME"/>
        </w:rPr>
      </w:pPr>
    </w:p>
    <w:p w14:paraId="64A00B52" w14:textId="77777777" w:rsidR="00CF7C61" w:rsidRPr="00B73B79" w:rsidRDefault="00CF7C61" w:rsidP="00CF7C61">
      <w:pPr>
        <w:widowControl w:val="0"/>
        <w:tabs>
          <w:tab w:val="clear" w:pos="284"/>
        </w:tabs>
        <w:autoSpaceDE w:val="0"/>
        <w:autoSpaceDN w:val="0"/>
        <w:jc w:val="left"/>
        <w:rPr>
          <w:b/>
          <w:bCs/>
          <w:szCs w:val="22"/>
          <w:lang w:val="sr-Latn-ME"/>
        </w:rPr>
      </w:pPr>
      <w:r w:rsidRPr="00B73B79">
        <w:rPr>
          <w:b/>
          <w:bCs/>
          <w:szCs w:val="22"/>
          <w:lang w:val="sr-Latn-ME"/>
        </w:rPr>
        <w:t>U ovom uputstvu pročitaćete:</w:t>
      </w:r>
    </w:p>
    <w:p w14:paraId="6ADF35CF" w14:textId="40ED961A" w:rsidR="00CF7C61" w:rsidRPr="00B73B79" w:rsidRDefault="00CF7C61" w:rsidP="00CF7C61">
      <w:pPr>
        <w:widowControl w:val="0"/>
        <w:numPr>
          <w:ilvl w:val="0"/>
          <w:numId w:val="4"/>
        </w:numPr>
        <w:tabs>
          <w:tab w:val="clear" w:pos="284"/>
          <w:tab w:val="left" w:pos="569"/>
          <w:tab w:val="left" w:pos="600"/>
        </w:tabs>
        <w:autoSpaceDE w:val="0"/>
        <w:autoSpaceDN w:val="0"/>
        <w:jc w:val="left"/>
        <w:rPr>
          <w:szCs w:val="22"/>
          <w:lang w:val="sr-Latn-ME"/>
        </w:rPr>
      </w:pPr>
      <w:r w:rsidRPr="00B73B79">
        <w:rPr>
          <w:szCs w:val="22"/>
          <w:lang w:val="sr-Latn-ME"/>
        </w:rPr>
        <w:t>Šta je lijek Losar plus i čemu je namijenjen</w:t>
      </w:r>
    </w:p>
    <w:p w14:paraId="10202B0E" w14:textId="12E582CE" w:rsidR="00CF7C61" w:rsidRPr="00B73B79" w:rsidRDefault="00CF7C61" w:rsidP="00CF7C61">
      <w:pPr>
        <w:widowControl w:val="0"/>
        <w:numPr>
          <w:ilvl w:val="0"/>
          <w:numId w:val="4"/>
        </w:numPr>
        <w:tabs>
          <w:tab w:val="clear" w:pos="284"/>
          <w:tab w:val="left" w:pos="569"/>
          <w:tab w:val="left" w:pos="600"/>
        </w:tabs>
        <w:autoSpaceDE w:val="0"/>
        <w:autoSpaceDN w:val="0"/>
        <w:jc w:val="left"/>
        <w:rPr>
          <w:szCs w:val="22"/>
          <w:lang w:val="sr-Latn-ME"/>
        </w:rPr>
      </w:pPr>
      <w:r w:rsidRPr="00B73B79">
        <w:rPr>
          <w:szCs w:val="22"/>
          <w:lang w:val="sr-Latn-ME"/>
        </w:rPr>
        <w:t>Šta treba da znate prije nego što uzmete lijek Losar plus</w:t>
      </w:r>
    </w:p>
    <w:p w14:paraId="3D207E72" w14:textId="16E8773E" w:rsidR="00CF7C61" w:rsidRPr="00B73B79" w:rsidRDefault="00CF7C61" w:rsidP="00CF7C61">
      <w:pPr>
        <w:widowControl w:val="0"/>
        <w:numPr>
          <w:ilvl w:val="0"/>
          <w:numId w:val="4"/>
        </w:numPr>
        <w:tabs>
          <w:tab w:val="clear" w:pos="284"/>
          <w:tab w:val="left" w:pos="569"/>
          <w:tab w:val="left" w:pos="600"/>
        </w:tabs>
        <w:autoSpaceDE w:val="0"/>
        <w:autoSpaceDN w:val="0"/>
        <w:jc w:val="left"/>
        <w:rPr>
          <w:szCs w:val="22"/>
          <w:lang w:val="sr-Latn-ME"/>
        </w:rPr>
      </w:pPr>
      <w:r w:rsidRPr="00B73B79">
        <w:rPr>
          <w:szCs w:val="22"/>
          <w:lang w:val="sr-Latn-ME"/>
        </w:rPr>
        <w:t>Kako se upotrebljava lijek Losar plus</w:t>
      </w:r>
    </w:p>
    <w:p w14:paraId="229FA465" w14:textId="77777777" w:rsidR="00CF7C61" w:rsidRPr="00B73B79" w:rsidRDefault="00CF7C61" w:rsidP="00CF7C61">
      <w:pPr>
        <w:widowControl w:val="0"/>
        <w:numPr>
          <w:ilvl w:val="0"/>
          <w:numId w:val="4"/>
        </w:numPr>
        <w:tabs>
          <w:tab w:val="clear" w:pos="284"/>
          <w:tab w:val="left" w:pos="569"/>
          <w:tab w:val="left" w:pos="600"/>
        </w:tabs>
        <w:autoSpaceDE w:val="0"/>
        <w:autoSpaceDN w:val="0"/>
        <w:jc w:val="left"/>
        <w:rPr>
          <w:szCs w:val="22"/>
          <w:lang w:val="sr-Latn-ME"/>
        </w:rPr>
      </w:pPr>
      <w:r w:rsidRPr="00B73B79">
        <w:rPr>
          <w:szCs w:val="22"/>
          <w:lang w:val="sr-Latn-ME"/>
        </w:rPr>
        <w:t xml:space="preserve">Moguća neželjena dejstva </w:t>
      </w:r>
    </w:p>
    <w:p w14:paraId="61728D62" w14:textId="4C38CF85" w:rsidR="00CF7C61" w:rsidRPr="00B73B79" w:rsidRDefault="00CF7C61" w:rsidP="00CF7C61">
      <w:pPr>
        <w:widowControl w:val="0"/>
        <w:numPr>
          <w:ilvl w:val="0"/>
          <w:numId w:val="4"/>
        </w:numPr>
        <w:tabs>
          <w:tab w:val="clear" w:pos="284"/>
          <w:tab w:val="left" w:pos="569"/>
          <w:tab w:val="left" w:pos="600"/>
        </w:tabs>
        <w:autoSpaceDE w:val="0"/>
        <w:autoSpaceDN w:val="0"/>
        <w:jc w:val="left"/>
        <w:rPr>
          <w:szCs w:val="22"/>
          <w:lang w:val="sr-Latn-ME"/>
        </w:rPr>
      </w:pPr>
      <w:r w:rsidRPr="00B73B79">
        <w:rPr>
          <w:szCs w:val="22"/>
          <w:lang w:val="sr-Latn-ME"/>
        </w:rPr>
        <w:t>Kako čuvati lijek Losar plus</w:t>
      </w:r>
    </w:p>
    <w:p w14:paraId="02A6C884" w14:textId="77777777" w:rsidR="00CF7C61" w:rsidRPr="00B73B79" w:rsidRDefault="00CF7C61" w:rsidP="00CF7C61">
      <w:pPr>
        <w:widowControl w:val="0"/>
        <w:numPr>
          <w:ilvl w:val="0"/>
          <w:numId w:val="4"/>
        </w:numPr>
        <w:tabs>
          <w:tab w:val="clear" w:pos="284"/>
          <w:tab w:val="left" w:pos="569"/>
          <w:tab w:val="left" w:pos="600"/>
        </w:tabs>
        <w:autoSpaceDE w:val="0"/>
        <w:autoSpaceDN w:val="0"/>
        <w:jc w:val="left"/>
        <w:rPr>
          <w:b/>
          <w:bCs/>
          <w:szCs w:val="22"/>
          <w:lang w:val="sr-Latn-ME"/>
        </w:rPr>
      </w:pPr>
      <w:r w:rsidRPr="00B73B79">
        <w:rPr>
          <w:szCs w:val="22"/>
          <w:lang w:val="sr-Latn-ME"/>
        </w:rPr>
        <w:t xml:space="preserve">Sadržaj pakovanja i dodatne informacije </w:t>
      </w:r>
    </w:p>
    <w:p w14:paraId="35159699" w14:textId="77777777" w:rsidR="00E0071E" w:rsidRPr="00B73B79" w:rsidRDefault="00E0071E" w:rsidP="00785399">
      <w:pPr>
        <w:widowControl w:val="0"/>
        <w:tabs>
          <w:tab w:val="clear" w:pos="284"/>
        </w:tabs>
        <w:autoSpaceDE w:val="0"/>
        <w:autoSpaceDN w:val="0"/>
        <w:jc w:val="left"/>
        <w:rPr>
          <w:szCs w:val="22"/>
          <w:lang w:val="sr-Latn-ME"/>
        </w:rPr>
      </w:pPr>
    </w:p>
    <w:p w14:paraId="1A749AE9" w14:textId="47EF8E5A" w:rsidR="00CF7C61" w:rsidRPr="00B73B79" w:rsidRDefault="004A44D9" w:rsidP="00B73B79">
      <w:pPr>
        <w:tabs>
          <w:tab w:val="left" w:pos="540"/>
          <w:tab w:val="left" w:pos="569"/>
        </w:tabs>
        <w:rPr>
          <w:b/>
          <w:bCs/>
          <w:szCs w:val="22"/>
          <w:lang w:val="sr-Latn-ME"/>
        </w:rPr>
      </w:pPr>
      <w:r w:rsidRPr="00B73B79">
        <w:rPr>
          <w:szCs w:val="22"/>
          <w:lang w:val="sr-Latn-ME"/>
        </w:rPr>
        <w:br w:type="page"/>
      </w:r>
      <w:r w:rsidR="00CF7C61" w:rsidRPr="00B73B79">
        <w:rPr>
          <w:b/>
          <w:bCs/>
          <w:szCs w:val="22"/>
          <w:lang w:val="sr-Latn-ME"/>
        </w:rPr>
        <w:lastRenderedPageBreak/>
        <w:t xml:space="preserve">1. </w:t>
      </w:r>
      <w:r w:rsidR="00CF7C61" w:rsidRPr="00B73B79">
        <w:rPr>
          <w:b/>
          <w:bCs/>
          <w:szCs w:val="22"/>
          <w:lang w:val="sr-Latn-ME"/>
        </w:rPr>
        <w:tab/>
        <w:t>ŠTA JE LIJEK LOSAR PLUS I ČEMU JE NAMIJENJEN</w:t>
      </w:r>
    </w:p>
    <w:p w14:paraId="4FA9C46D" w14:textId="77777777" w:rsidR="00B73B79" w:rsidRDefault="00B73B79" w:rsidP="00B73B79">
      <w:pPr>
        <w:rPr>
          <w:szCs w:val="22"/>
          <w:lang w:val="sr-Latn-ME"/>
        </w:rPr>
      </w:pPr>
    </w:p>
    <w:p w14:paraId="21A3597A" w14:textId="59EC0C89" w:rsidR="007E7EC4" w:rsidRPr="00B73B79" w:rsidRDefault="007E7EC4" w:rsidP="00B73B79">
      <w:pPr>
        <w:rPr>
          <w:szCs w:val="22"/>
          <w:lang w:val="sr-Latn-ME"/>
        </w:rPr>
      </w:pPr>
      <w:r w:rsidRPr="00B73B79">
        <w:rPr>
          <w:szCs w:val="22"/>
          <w:lang w:val="sr-Latn-ME"/>
        </w:rPr>
        <w:t>L</w:t>
      </w:r>
      <w:r w:rsidR="007E1AFC" w:rsidRPr="00B73B79">
        <w:rPr>
          <w:szCs w:val="22"/>
          <w:lang w:val="sr-Latn-ME"/>
        </w:rPr>
        <w:t>ij</w:t>
      </w:r>
      <w:r w:rsidRPr="00B73B79">
        <w:rPr>
          <w:szCs w:val="22"/>
          <w:lang w:val="sr-Latn-ME"/>
        </w:rPr>
        <w:t xml:space="preserve">ek </w:t>
      </w:r>
      <w:r w:rsidR="00B04A60" w:rsidRPr="00B73B79">
        <w:rPr>
          <w:szCs w:val="22"/>
          <w:lang w:val="sr-Latn-ME"/>
        </w:rPr>
        <w:t>Losar plus</w:t>
      </w:r>
      <w:r w:rsidRPr="00B73B79">
        <w:rPr>
          <w:szCs w:val="22"/>
          <w:lang w:val="sr-Latn-ME"/>
        </w:rPr>
        <w:t xml:space="preserve"> sadrži dv</w:t>
      </w:r>
      <w:r w:rsidR="007E1AFC" w:rsidRPr="00B73B79">
        <w:rPr>
          <w:szCs w:val="22"/>
          <w:lang w:val="sr-Latn-ME"/>
        </w:rPr>
        <w:t>ij</w:t>
      </w:r>
      <w:r w:rsidRPr="00B73B79">
        <w:rPr>
          <w:szCs w:val="22"/>
          <w:lang w:val="sr-Latn-ME"/>
        </w:rPr>
        <w:t>e aktivne supstance: losartan</w:t>
      </w:r>
      <w:r w:rsidR="007E1AFC" w:rsidRPr="00B73B79">
        <w:rPr>
          <w:szCs w:val="22"/>
          <w:lang w:val="sr-Latn-ME"/>
        </w:rPr>
        <w:t xml:space="preserve"> </w:t>
      </w:r>
      <w:r w:rsidRPr="00B73B79">
        <w:rPr>
          <w:szCs w:val="22"/>
          <w:lang w:val="sr-Latn-ME"/>
        </w:rPr>
        <w:t>kalijum i hidrohlortiazid. Losartan</w:t>
      </w:r>
      <w:r w:rsidR="007E1AFC" w:rsidRPr="00B73B79">
        <w:rPr>
          <w:szCs w:val="22"/>
          <w:lang w:val="sr-Latn-ME"/>
        </w:rPr>
        <w:t xml:space="preserve"> </w:t>
      </w:r>
      <w:r w:rsidRPr="00B73B79">
        <w:rPr>
          <w:szCs w:val="22"/>
          <w:lang w:val="sr-Latn-ME"/>
        </w:rPr>
        <w:t xml:space="preserve">kalijum pripada grupi </w:t>
      </w:r>
      <w:r w:rsidR="00802301" w:rsidRPr="00B73B79">
        <w:rPr>
          <w:szCs w:val="22"/>
          <w:lang w:val="sr-Latn-ME"/>
        </w:rPr>
        <w:t>antihipertenzivnih l</w:t>
      </w:r>
      <w:r w:rsidR="007E1AFC" w:rsidRPr="00B73B79">
        <w:rPr>
          <w:szCs w:val="22"/>
          <w:lang w:val="sr-Latn-ME"/>
        </w:rPr>
        <w:t>j</w:t>
      </w:r>
      <w:r w:rsidR="00802301" w:rsidRPr="00B73B79">
        <w:rPr>
          <w:szCs w:val="22"/>
          <w:lang w:val="sr-Latn-ME"/>
        </w:rPr>
        <w:t xml:space="preserve">ekova </w:t>
      </w:r>
      <w:r w:rsidRPr="00B73B79">
        <w:rPr>
          <w:szCs w:val="22"/>
          <w:lang w:val="sr-Latn-ME"/>
        </w:rPr>
        <w:t>poznat</w:t>
      </w:r>
      <w:r w:rsidR="003632F6" w:rsidRPr="00B73B79">
        <w:rPr>
          <w:szCs w:val="22"/>
          <w:lang w:val="sr-Latn-ME"/>
        </w:rPr>
        <w:t>ih</w:t>
      </w:r>
      <w:r w:rsidRPr="00B73B79">
        <w:rPr>
          <w:szCs w:val="22"/>
          <w:lang w:val="sr-Latn-ME"/>
        </w:rPr>
        <w:t xml:space="preserve"> kao antagonisti </w:t>
      </w:r>
      <w:r w:rsidR="002F2C1B" w:rsidRPr="00B73B79">
        <w:rPr>
          <w:szCs w:val="22"/>
          <w:lang w:val="sr-Latn-ME"/>
        </w:rPr>
        <w:t xml:space="preserve">receptora </w:t>
      </w:r>
      <w:r w:rsidRPr="00B73B79">
        <w:rPr>
          <w:szCs w:val="22"/>
          <w:lang w:val="sr-Latn-ME"/>
        </w:rPr>
        <w:t>angiotenzin</w:t>
      </w:r>
      <w:r w:rsidR="002F2C1B" w:rsidRPr="00B73B79">
        <w:rPr>
          <w:szCs w:val="22"/>
          <w:lang w:val="sr-Latn-ME"/>
        </w:rPr>
        <w:t>a</w:t>
      </w:r>
      <w:r w:rsidRPr="00B73B79">
        <w:rPr>
          <w:szCs w:val="22"/>
          <w:lang w:val="sr-Latn-ME"/>
        </w:rPr>
        <w:t xml:space="preserve"> II. </w:t>
      </w:r>
      <w:r w:rsidRPr="00B73B79">
        <w:rPr>
          <w:noProof/>
          <w:szCs w:val="22"/>
          <w:lang w:val="sr-Latn-ME"/>
        </w:rPr>
        <w:t xml:space="preserve">Angiotenzin II je supstanca koja se </w:t>
      </w:r>
      <w:r w:rsidR="00041303" w:rsidRPr="00B73B79">
        <w:rPr>
          <w:noProof/>
          <w:szCs w:val="22"/>
          <w:lang w:val="sr-Latn-ME"/>
        </w:rPr>
        <w:t>stvara</w:t>
      </w:r>
      <w:r w:rsidRPr="00B73B79">
        <w:rPr>
          <w:noProof/>
          <w:szCs w:val="22"/>
          <w:lang w:val="sr-Latn-ME"/>
        </w:rPr>
        <w:t xml:space="preserve"> u organizmu i vezuje za receptore na krvnim sudovima, dovodeći do njihovog suženja, što za posl</w:t>
      </w:r>
      <w:r w:rsidR="007E1AFC" w:rsidRPr="00B73B79">
        <w:rPr>
          <w:noProof/>
          <w:szCs w:val="22"/>
          <w:lang w:val="sr-Latn-ME"/>
        </w:rPr>
        <w:t>j</w:t>
      </w:r>
      <w:r w:rsidRPr="00B73B79">
        <w:rPr>
          <w:noProof/>
          <w:szCs w:val="22"/>
          <w:lang w:val="sr-Latn-ME"/>
        </w:rPr>
        <w:t>edicu ima povećanje krvnog pritiska. Losartan spr</w:t>
      </w:r>
      <w:r w:rsidR="003632F6" w:rsidRPr="00B73B79">
        <w:rPr>
          <w:noProof/>
          <w:szCs w:val="22"/>
          <w:lang w:val="sr-Latn-ME"/>
        </w:rPr>
        <w:t>j</w:t>
      </w:r>
      <w:r w:rsidRPr="00B73B79">
        <w:rPr>
          <w:noProof/>
          <w:szCs w:val="22"/>
          <w:lang w:val="sr-Latn-ME"/>
        </w:rPr>
        <w:t xml:space="preserve">ečava vezivanje angiotenzina II za ove receptore </w:t>
      </w:r>
      <w:r w:rsidR="00C369BF" w:rsidRPr="00B73B79">
        <w:rPr>
          <w:noProof/>
          <w:szCs w:val="22"/>
          <w:lang w:val="sr-Latn-ME"/>
        </w:rPr>
        <w:t>i</w:t>
      </w:r>
      <w:r w:rsidRPr="00B73B79">
        <w:rPr>
          <w:noProof/>
          <w:szCs w:val="22"/>
          <w:lang w:val="sr-Latn-ME"/>
        </w:rPr>
        <w:t xml:space="preserve"> opušta </w:t>
      </w:r>
      <w:r w:rsidR="00C369BF" w:rsidRPr="00B73B79">
        <w:rPr>
          <w:noProof/>
          <w:szCs w:val="22"/>
          <w:lang w:val="sr-Latn-ME"/>
        </w:rPr>
        <w:t xml:space="preserve">krvne </w:t>
      </w:r>
      <w:r w:rsidRPr="00B73B79">
        <w:rPr>
          <w:noProof/>
          <w:szCs w:val="22"/>
          <w:lang w:val="sr-Latn-ME"/>
        </w:rPr>
        <w:t>sudov</w:t>
      </w:r>
      <w:r w:rsidR="00C369BF" w:rsidRPr="00B73B79">
        <w:rPr>
          <w:noProof/>
          <w:szCs w:val="22"/>
          <w:lang w:val="sr-Latn-ME"/>
        </w:rPr>
        <w:t>e,</w:t>
      </w:r>
      <w:r w:rsidRPr="00B73B79">
        <w:rPr>
          <w:noProof/>
          <w:szCs w:val="22"/>
          <w:lang w:val="sr-Latn-ME"/>
        </w:rPr>
        <w:t xml:space="preserve"> čime se krvni pritisak smanjuje</w:t>
      </w:r>
      <w:r w:rsidRPr="00B73B79">
        <w:rPr>
          <w:szCs w:val="22"/>
          <w:lang w:val="sr-Latn-ME"/>
        </w:rPr>
        <w:t>.</w:t>
      </w:r>
      <w:r w:rsidR="00C369BF" w:rsidRPr="00B73B79">
        <w:rPr>
          <w:szCs w:val="22"/>
          <w:lang w:val="sr-Latn-ME"/>
        </w:rPr>
        <w:t xml:space="preserve"> </w:t>
      </w:r>
      <w:r w:rsidRPr="00B73B79">
        <w:rPr>
          <w:szCs w:val="22"/>
          <w:lang w:val="sr-Latn-ME"/>
        </w:rPr>
        <w:t>Hidrohlortiazid pripada grupi l</w:t>
      </w:r>
      <w:r w:rsidR="007E1AFC" w:rsidRPr="00B73B79">
        <w:rPr>
          <w:szCs w:val="22"/>
          <w:lang w:val="sr-Latn-ME"/>
        </w:rPr>
        <w:t>j</w:t>
      </w:r>
      <w:r w:rsidRPr="00B73B79">
        <w:rPr>
          <w:szCs w:val="22"/>
          <w:lang w:val="sr-Latn-ME"/>
        </w:rPr>
        <w:t>ekova poznatih kao tiazidni diuretici. Ovi l</w:t>
      </w:r>
      <w:r w:rsidR="007E1AFC" w:rsidRPr="00B73B79">
        <w:rPr>
          <w:szCs w:val="22"/>
          <w:lang w:val="sr-Latn-ME"/>
        </w:rPr>
        <w:t>j</w:t>
      </w:r>
      <w:r w:rsidRPr="00B73B79">
        <w:rPr>
          <w:szCs w:val="22"/>
          <w:lang w:val="sr-Latn-ME"/>
        </w:rPr>
        <w:t>ekovi posp</w:t>
      </w:r>
      <w:r w:rsidR="007E1AFC" w:rsidRPr="00B73B79">
        <w:rPr>
          <w:szCs w:val="22"/>
          <w:lang w:val="sr-Latn-ME"/>
        </w:rPr>
        <w:t>j</w:t>
      </w:r>
      <w:r w:rsidRPr="00B73B79">
        <w:rPr>
          <w:szCs w:val="22"/>
          <w:lang w:val="sr-Latn-ME"/>
        </w:rPr>
        <w:t>ešuju izlučivanje urina i doprinose sniženju povišenog krvnog pritiska.</w:t>
      </w:r>
    </w:p>
    <w:p w14:paraId="12AC5E70" w14:textId="7B694B9A" w:rsidR="00CC54B1" w:rsidRPr="00B73B79" w:rsidRDefault="007E7EC4" w:rsidP="003F4CE1">
      <w:pPr>
        <w:rPr>
          <w:szCs w:val="22"/>
          <w:lang w:val="sr-Latn-ME"/>
        </w:rPr>
      </w:pPr>
      <w:r w:rsidRPr="00B73B79">
        <w:rPr>
          <w:szCs w:val="22"/>
          <w:lang w:val="sr-Latn-ME"/>
        </w:rPr>
        <w:t>L</w:t>
      </w:r>
      <w:r w:rsidR="007E1AFC" w:rsidRPr="00B73B79">
        <w:rPr>
          <w:szCs w:val="22"/>
          <w:lang w:val="sr-Latn-ME"/>
        </w:rPr>
        <w:t>ij</w:t>
      </w:r>
      <w:r w:rsidRPr="00B73B79">
        <w:rPr>
          <w:szCs w:val="22"/>
          <w:lang w:val="sr-Latn-ME"/>
        </w:rPr>
        <w:t xml:space="preserve">ek </w:t>
      </w:r>
      <w:r w:rsidR="00B04A60" w:rsidRPr="00B73B79">
        <w:rPr>
          <w:szCs w:val="22"/>
          <w:lang w:val="sr-Latn-ME"/>
        </w:rPr>
        <w:t>Losar plus</w:t>
      </w:r>
      <w:r w:rsidRPr="00B73B79">
        <w:rPr>
          <w:szCs w:val="22"/>
          <w:lang w:val="sr-Latn-ME"/>
        </w:rPr>
        <w:t xml:space="preserve"> se koristi u l</w:t>
      </w:r>
      <w:r w:rsidR="007E1AFC" w:rsidRPr="00B73B79">
        <w:rPr>
          <w:szCs w:val="22"/>
          <w:lang w:val="sr-Latn-ME"/>
        </w:rPr>
        <w:t>ij</w:t>
      </w:r>
      <w:r w:rsidRPr="00B73B79">
        <w:rPr>
          <w:szCs w:val="22"/>
          <w:lang w:val="sr-Latn-ME"/>
        </w:rPr>
        <w:t>ečenju povišenog krvnog pritiska</w:t>
      </w:r>
      <w:r w:rsidR="00CC54B1" w:rsidRPr="00B73B79">
        <w:rPr>
          <w:szCs w:val="22"/>
          <w:lang w:val="sr-Latn-ME"/>
        </w:rPr>
        <w:t xml:space="preserve"> (esencijalne hipertenzije) kod pacijenata čiji se krvni pritisak ne može adekvatno kontrolisati pojedinačnom prim</w:t>
      </w:r>
      <w:r w:rsidR="007E1AFC" w:rsidRPr="00B73B79">
        <w:rPr>
          <w:szCs w:val="22"/>
          <w:lang w:val="sr-Latn-ME"/>
        </w:rPr>
        <w:t>j</w:t>
      </w:r>
      <w:r w:rsidR="00CC54B1" w:rsidRPr="00B73B79">
        <w:rPr>
          <w:szCs w:val="22"/>
          <w:lang w:val="sr-Latn-ME"/>
        </w:rPr>
        <w:t>enom losartana ili hidrohlortiazida</w:t>
      </w:r>
      <w:r w:rsidR="00802301" w:rsidRPr="00B73B79">
        <w:rPr>
          <w:szCs w:val="22"/>
          <w:lang w:val="sr-Latn-ME"/>
        </w:rPr>
        <w:t>.</w:t>
      </w:r>
    </w:p>
    <w:p w14:paraId="77C9A4A4" w14:textId="21120D15" w:rsidR="00CF7C61" w:rsidRPr="00B73B79" w:rsidRDefault="00CF7C61" w:rsidP="003F4CE1">
      <w:pPr>
        <w:rPr>
          <w:szCs w:val="22"/>
          <w:lang w:val="sr-Latn-ME"/>
        </w:rPr>
      </w:pPr>
    </w:p>
    <w:p w14:paraId="4C8CA7AF" w14:textId="77777777" w:rsidR="00127741" w:rsidRPr="00B73B79" w:rsidRDefault="00127741" w:rsidP="003F4CE1">
      <w:pPr>
        <w:rPr>
          <w:szCs w:val="22"/>
          <w:lang w:val="sr-Latn-ME"/>
        </w:rPr>
      </w:pPr>
    </w:p>
    <w:p w14:paraId="0B83F58F" w14:textId="7E01D80A" w:rsidR="00CF7C61" w:rsidRPr="00B73B79" w:rsidRDefault="00CF7C61">
      <w:pPr>
        <w:tabs>
          <w:tab w:val="left" w:pos="540"/>
          <w:tab w:val="left" w:pos="569"/>
        </w:tabs>
        <w:rPr>
          <w:b/>
          <w:caps/>
          <w:szCs w:val="22"/>
          <w:lang w:val="sr-Latn-ME"/>
        </w:rPr>
      </w:pPr>
      <w:r w:rsidRPr="00B73B79">
        <w:rPr>
          <w:b/>
          <w:bCs/>
          <w:szCs w:val="22"/>
          <w:lang w:val="sr-Latn-ME"/>
        </w:rPr>
        <w:t xml:space="preserve">2. </w:t>
      </w:r>
      <w:r w:rsidRPr="00B73B79">
        <w:rPr>
          <w:b/>
          <w:bCs/>
          <w:szCs w:val="22"/>
          <w:lang w:val="sr-Latn-ME"/>
        </w:rPr>
        <w:tab/>
        <w:t xml:space="preserve">  </w:t>
      </w:r>
      <w:r w:rsidRPr="00B73B79">
        <w:rPr>
          <w:b/>
          <w:caps/>
          <w:szCs w:val="22"/>
          <w:lang w:val="sr-Latn-ME"/>
        </w:rPr>
        <w:t>Šta treba da znate prIJe nego što uzmete lIJek LOSAR PLUS</w:t>
      </w:r>
    </w:p>
    <w:p w14:paraId="79AF9C3E" w14:textId="02AEEB42" w:rsidR="00177D7F" w:rsidRPr="00B73B79" w:rsidRDefault="00177D7F">
      <w:pPr>
        <w:tabs>
          <w:tab w:val="left" w:pos="540"/>
          <w:tab w:val="left" w:pos="569"/>
        </w:tabs>
        <w:rPr>
          <w:b/>
          <w:caps/>
          <w:szCs w:val="22"/>
          <w:lang w:val="sr-Latn-ME"/>
        </w:rPr>
      </w:pPr>
      <w:r w:rsidRPr="00B73B79">
        <w:rPr>
          <w:b/>
          <w:szCs w:val="22"/>
          <w:lang w:val="sr-Latn-ME"/>
        </w:rPr>
        <w:t xml:space="preserve"> </w:t>
      </w:r>
    </w:p>
    <w:p w14:paraId="6109E125" w14:textId="5D20444C" w:rsidR="00177D7F" w:rsidRPr="00B73B79" w:rsidRDefault="00177D7F" w:rsidP="003F4CE1">
      <w:pPr>
        <w:spacing w:before="120" w:after="120"/>
        <w:contextualSpacing/>
        <w:rPr>
          <w:b/>
          <w:i/>
          <w:szCs w:val="22"/>
          <w:lang w:val="sr-Latn-ME"/>
        </w:rPr>
      </w:pPr>
      <w:r w:rsidRPr="00B73B79">
        <w:rPr>
          <w:b/>
          <w:bCs/>
          <w:szCs w:val="22"/>
          <w:lang w:val="sr-Latn-ME"/>
        </w:rPr>
        <w:t>L</w:t>
      </w:r>
      <w:r w:rsidR="007E1AFC" w:rsidRPr="00B73B79">
        <w:rPr>
          <w:b/>
          <w:bCs/>
          <w:szCs w:val="22"/>
          <w:lang w:val="sr-Latn-ME"/>
        </w:rPr>
        <w:t>ij</w:t>
      </w:r>
      <w:r w:rsidRPr="00B73B79">
        <w:rPr>
          <w:b/>
          <w:bCs/>
          <w:szCs w:val="22"/>
          <w:lang w:val="sr-Latn-ME"/>
        </w:rPr>
        <w:t>ek</w:t>
      </w:r>
      <w:r w:rsidRPr="00B73B79">
        <w:rPr>
          <w:b/>
          <w:szCs w:val="22"/>
          <w:lang w:val="sr-Latn-ME"/>
        </w:rPr>
        <w:t xml:space="preserve"> </w:t>
      </w:r>
      <w:r w:rsidR="00B04A60" w:rsidRPr="00B73B79">
        <w:rPr>
          <w:b/>
          <w:szCs w:val="22"/>
          <w:lang w:val="sr-Latn-ME"/>
        </w:rPr>
        <w:t>Losar plus</w:t>
      </w:r>
      <w:r w:rsidRPr="00B73B79">
        <w:rPr>
          <w:b/>
          <w:szCs w:val="22"/>
          <w:lang w:val="sr-Latn-ME"/>
        </w:rPr>
        <w:t xml:space="preserve"> ne sm</w:t>
      </w:r>
      <w:r w:rsidR="007E1AFC" w:rsidRPr="00B73B79">
        <w:rPr>
          <w:b/>
          <w:szCs w:val="22"/>
          <w:lang w:val="sr-Latn-ME"/>
        </w:rPr>
        <w:t>ij</w:t>
      </w:r>
      <w:r w:rsidRPr="00B73B79">
        <w:rPr>
          <w:b/>
          <w:szCs w:val="22"/>
          <w:lang w:val="sr-Latn-ME"/>
        </w:rPr>
        <w:t xml:space="preserve">ete </w:t>
      </w:r>
      <w:r w:rsidR="007E1AFC" w:rsidRPr="00B73B79">
        <w:rPr>
          <w:b/>
          <w:bCs/>
          <w:szCs w:val="22"/>
          <w:lang w:val="sr-Latn-ME"/>
        </w:rPr>
        <w:t>koristiti</w:t>
      </w:r>
      <w:r w:rsidR="00C369BF" w:rsidRPr="00B73B79">
        <w:rPr>
          <w:b/>
          <w:bCs/>
          <w:szCs w:val="22"/>
          <w:lang w:val="sr-Latn-ME"/>
        </w:rPr>
        <w:t xml:space="preserve"> ako</w:t>
      </w:r>
      <w:r w:rsidRPr="00B73B79">
        <w:rPr>
          <w:b/>
          <w:szCs w:val="22"/>
          <w:lang w:val="sr-Latn-ME"/>
        </w:rPr>
        <w:t>:</w:t>
      </w:r>
    </w:p>
    <w:p w14:paraId="530F3490" w14:textId="3A3028F7" w:rsidR="007E7EC4" w:rsidRPr="00B73B79" w:rsidRDefault="007E7EC4">
      <w:pPr>
        <w:numPr>
          <w:ilvl w:val="0"/>
          <w:numId w:val="10"/>
        </w:numPr>
        <w:tabs>
          <w:tab w:val="clear" w:pos="284"/>
        </w:tabs>
        <w:suppressAutoHyphens/>
        <w:spacing w:before="120" w:after="120"/>
        <w:contextualSpacing/>
        <w:rPr>
          <w:szCs w:val="22"/>
          <w:lang w:val="sr-Latn-ME"/>
        </w:rPr>
      </w:pPr>
      <w:r w:rsidRPr="00B73B79">
        <w:rPr>
          <w:szCs w:val="22"/>
          <w:lang w:val="sr-Latn-ME"/>
        </w:rPr>
        <w:t>ste alergični (preos</w:t>
      </w:r>
      <w:r w:rsidR="007E1AFC" w:rsidRPr="00B73B79">
        <w:rPr>
          <w:szCs w:val="22"/>
          <w:lang w:val="sr-Latn-ME"/>
        </w:rPr>
        <w:t>j</w:t>
      </w:r>
      <w:r w:rsidRPr="00B73B79">
        <w:rPr>
          <w:szCs w:val="22"/>
          <w:lang w:val="sr-Latn-ME"/>
        </w:rPr>
        <w:t xml:space="preserve">etljivi) na losartan, hidrohlortiazid ili na </w:t>
      </w:r>
      <w:r w:rsidR="00CC54B1" w:rsidRPr="00B73B79">
        <w:rPr>
          <w:szCs w:val="22"/>
          <w:lang w:val="sr-Latn-ME"/>
        </w:rPr>
        <w:t xml:space="preserve">bilo koju od </w:t>
      </w:r>
      <w:r w:rsidRPr="00B73B79">
        <w:rPr>
          <w:szCs w:val="22"/>
          <w:lang w:val="sr-Latn-ME"/>
        </w:rPr>
        <w:t>pomoćn</w:t>
      </w:r>
      <w:r w:rsidR="00CC54B1" w:rsidRPr="00B73B79">
        <w:rPr>
          <w:szCs w:val="22"/>
          <w:lang w:val="sr-Latn-ME"/>
        </w:rPr>
        <w:t>ih</w:t>
      </w:r>
      <w:r w:rsidRPr="00B73B79">
        <w:rPr>
          <w:szCs w:val="22"/>
          <w:lang w:val="sr-Latn-ME"/>
        </w:rPr>
        <w:t xml:space="preserve"> supstanc</w:t>
      </w:r>
      <w:r w:rsidR="00CC54B1" w:rsidRPr="00B73B79">
        <w:rPr>
          <w:szCs w:val="22"/>
          <w:lang w:val="sr-Latn-ME"/>
        </w:rPr>
        <w:t>i l</w:t>
      </w:r>
      <w:r w:rsidR="007E1AFC" w:rsidRPr="00B73B79">
        <w:rPr>
          <w:szCs w:val="22"/>
          <w:lang w:val="sr-Latn-ME"/>
        </w:rPr>
        <w:t>ij</w:t>
      </w:r>
      <w:r w:rsidR="00CC54B1" w:rsidRPr="00B73B79">
        <w:rPr>
          <w:szCs w:val="22"/>
          <w:lang w:val="sr-Latn-ME"/>
        </w:rPr>
        <w:t>eka</w:t>
      </w:r>
      <w:r w:rsidRPr="00B73B79">
        <w:rPr>
          <w:szCs w:val="22"/>
          <w:lang w:val="sr-Latn-ME"/>
        </w:rPr>
        <w:t xml:space="preserve"> (vid</w:t>
      </w:r>
      <w:r w:rsidR="007E1AFC" w:rsidRPr="00B73B79">
        <w:rPr>
          <w:szCs w:val="22"/>
          <w:lang w:val="sr-Latn-ME"/>
        </w:rPr>
        <w:t>j</w:t>
      </w:r>
      <w:r w:rsidRPr="00B73B79">
        <w:rPr>
          <w:szCs w:val="22"/>
          <w:lang w:val="sr-Latn-ME"/>
        </w:rPr>
        <w:t xml:space="preserve">eti </w:t>
      </w:r>
      <w:r w:rsidR="007E1AFC" w:rsidRPr="00B73B79">
        <w:rPr>
          <w:szCs w:val="22"/>
          <w:lang w:val="sr-Latn-ME"/>
        </w:rPr>
        <w:t>dio</w:t>
      </w:r>
      <w:r w:rsidRPr="00B73B79">
        <w:rPr>
          <w:szCs w:val="22"/>
          <w:lang w:val="sr-Latn-ME"/>
        </w:rPr>
        <w:t xml:space="preserve"> 6)</w:t>
      </w:r>
      <w:r w:rsidR="00A64C2E" w:rsidRPr="00B73B79">
        <w:rPr>
          <w:szCs w:val="22"/>
          <w:lang w:val="sr-Latn-ME"/>
        </w:rPr>
        <w:t>,</w:t>
      </w:r>
    </w:p>
    <w:p w14:paraId="09605647" w14:textId="67F33E30" w:rsidR="007E7EC4" w:rsidRPr="00B73B79" w:rsidRDefault="007E7EC4">
      <w:pPr>
        <w:numPr>
          <w:ilvl w:val="0"/>
          <w:numId w:val="10"/>
        </w:numPr>
        <w:tabs>
          <w:tab w:val="clear" w:pos="284"/>
        </w:tabs>
        <w:suppressAutoHyphens/>
        <w:spacing w:before="120" w:after="120"/>
        <w:contextualSpacing/>
        <w:rPr>
          <w:szCs w:val="22"/>
          <w:lang w:val="sr-Latn-ME"/>
        </w:rPr>
      </w:pPr>
      <w:r w:rsidRPr="00B73B79">
        <w:rPr>
          <w:szCs w:val="22"/>
          <w:lang w:val="sr-Latn-ME"/>
        </w:rPr>
        <w:t>ste alergični (preos</w:t>
      </w:r>
      <w:r w:rsidR="007E1AFC" w:rsidRPr="00B73B79">
        <w:rPr>
          <w:szCs w:val="22"/>
          <w:lang w:val="sr-Latn-ME"/>
        </w:rPr>
        <w:t>j</w:t>
      </w:r>
      <w:r w:rsidRPr="00B73B79">
        <w:rPr>
          <w:szCs w:val="22"/>
          <w:lang w:val="sr-Latn-ME"/>
        </w:rPr>
        <w:t>etljivi) na sulfonamide (npr. druge tiazide, neke antibiotike kao što je kotrimoksazol; ako ni</w:t>
      </w:r>
      <w:r w:rsidR="007E1AFC" w:rsidRPr="00B73B79">
        <w:rPr>
          <w:szCs w:val="22"/>
          <w:lang w:val="sr-Latn-ME"/>
        </w:rPr>
        <w:t>je</w:t>
      </w:r>
      <w:r w:rsidRPr="00B73B79">
        <w:rPr>
          <w:szCs w:val="22"/>
          <w:lang w:val="sr-Latn-ME"/>
        </w:rPr>
        <w:t>ste sigurni posav</w:t>
      </w:r>
      <w:r w:rsidR="007E1AFC" w:rsidRPr="00B73B79">
        <w:rPr>
          <w:szCs w:val="22"/>
          <w:lang w:val="sr-Latn-ME"/>
        </w:rPr>
        <w:t>j</w:t>
      </w:r>
      <w:r w:rsidRPr="00B73B79">
        <w:rPr>
          <w:szCs w:val="22"/>
          <w:lang w:val="sr-Latn-ME"/>
        </w:rPr>
        <w:t>etujte se sa l</w:t>
      </w:r>
      <w:r w:rsidR="007E1AFC" w:rsidRPr="00B73B79">
        <w:rPr>
          <w:szCs w:val="22"/>
          <w:lang w:val="sr-Latn-ME"/>
        </w:rPr>
        <w:t>j</w:t>
      </w:r>
      <w:r w:rsidRPr="00B73B79">
        <w:rPr>
          <w:szCs w:val="22"/>
          <w:lang w:val="sr-Latn-ME"/>
        </w:rPr>
        <w:t>ekarom)</w:t>
      </w:r>
      <w:r w:rsidR="00A64C2E" w:rsidRPr="00B73B79">
        <w:rPr>
          <w:szCs w:val="22"/>
          <w:lang w:val="sr-Latn-ME"/>
        </w:rPr>
        <w:t>,</w:t>
      </w:r>
    </w:p>
    <w:p w14:paraId="4FDA8CBA" w14:textId="77777777" w:rsidR="00C369BF" w:rsidRPr="00B73B79" w:rsidRDefault="00C369BF">
      <w:pPr>
        <w:numPr>
          <w:ilvl w:val="0"/>
          <w:numId w:val="10"/>
        </w:numPr>
        <w:tabs>
          <w:tab w:val="clear" w:pos="284"/>
        </w:tabs>
        <w:suppressAutoHyphens/>
        <w:spacing w:before="120" w:after="120"/>
        <w:contextualSpacing/>
        <w:rPr>
          <w:szCs w:val="22"/>
          <w:lang w:val="sr-Latn-ME"/>
        </w:rPr>
      </w:pPr>
      <w:r w:rsidRPr="00B73B79">
        <w:rPr>
          <w:szCs w:val="22"/>
          <w:lang w:val="sr-Latn-ME"/>
        </w:rPr>
        <w:t>imate teško oštećenje funkcije jetre,</w:t>
      </w:r>
    </w:p>
    <w:p w14:paraId="04C78985" w14:textId="4FF965F1" w:rsidR="007E7EC4" w:rsidRPr="00B73B79" w:rsidRDefault="007E7EC4">
      <w:pPr>
        <w:numPr>
          <w:ilvl w:val="0"/>
          <w:numId w:val="10"/>
        </w:numPr>
        <w:tabs>
          <w:tab w:val="clear" w:pos="284"/>
        </w:tabs>
        <w:suppressAutoHyphens/>
        <w:spacing w:before="120" w:after="120"/>
        <w:contextualSpacing/>
        <w:rPr>
          <w:szCs w:val="22"/>
          <w:lang w:val="sr-Latn-ME"/>
        </w:rPr>
      </w:pPr>
      <w:r w:rsidRPr="00B73B79">
        <w:rPr>
          <w:szCs w:val="22"/>
          <w:lang w:val="sr-Latn-ME"/>
        </w:rPr>
        <w:t>imate poremeć</w:t>
      </w:r>
      <w:r w:rsidR="00CC54B1" w:rsidRPr="00B73B79">
        <w:rPr>
          <w:szCs w:val="22"/>
          <w:lang w:val="sr-Latn-ME"/>
        </w:rPr>
        <w:t>aj</w:t>
      </w:r>
      <w:r w:rsidRPr="00B73B79">
        <w:rPr>
          <w:szCs w:val="22"/>
          <w:lang w:val="sr-Latn-ME"/>
        </w:rPr>
        <w:t xml:space="preserve"> ravnotež</w:t>
      </w:r>
      <w:r w:rsidR="00CC54B1" w:rsidRPr="00B73B79">
        <w:rPr>
          <w:szCs w:val="22"/>
          <w:lang w:val="sr-Latn-ME"/>
        </w:rPr>
        <w:t>e</w:t>
      </w:r>
      <w:r w:rsidRPr="00B73B79">
        <w:rPr>
          <w:szCs w:val="22"/>
          <w:lang w:val="sr-Latn-ME"/>
        </w:rPr>
        <w:t xml:space="preserve"> elektrolita koja ne može biti kontrolisan</w:t>
      </w:r>
      <w:r w:rsidR="00DC1FD5" w:rsidRPr="00B73B79">
        <w:rPr>
          <w:szCs w:val="22"/>
          <w:lang w:val="sr-Latn-ME"/>
        </w:rPr>
        <w:t>a</w:t>
      </w:r>
      <w:r w:rsidRPr="00B73B79">
        <w:rPr>
          <w:szCs w:val="22"/>
          <w:lang w:val="sr-Latn-ME"/>
        </w:rPr>
        <w:t xml:space="preserve"> na odgovarajući način. Ovo uključuje </w:t>
      </w:r>
      <w:r w:rsidR="00041303" w:rsidRPr="00B73B79">
        <w:rPr>
          <w:szCs w:val="22"/>
          <w:lang w:val="sr-Latn-ME"/>
        </w:rPr>
        <w:t>smanjenu</w:t>
      </w:r>
      <w:r w:rsidRPr="00B73B79">
        <w:rPr>
          <w:szCs w:val="22"/>
          <w:lang w:val="sr-Latn-ME"/>
        </w:rPr>
        <w:t xml:space="preserve"> koncentraciju natrijuma u krvi, </w:t>
      </w:r>
      <w:r w:rsidR="00041303" w:rsidRPr="00B73B79">
        <w:rPr>
          <w:szCs w:val="22"/>
          <w:lang w:val="sr-Latn-ME"/>
        </w:rPr>
        <w:t>smanjenu</w:t>
      </w:r>
      <w:r w:rsidRPr="00B73B79">
        <w:rPr>
          <w:szCs w:val="22"/>
          <w:lang w:val="sr-Latn-ME"/>
        </w:rPr>
        <w:t xml:space="preserve"> koncentraciju kalijuma u krvi i </w:t>
      </w:r>
      <w:r w:rsidR="00041303" w:rsidRPr="00B73B79">
        <w:rPr>
          <w:szCs w:val="22"/>
          <w:lang w:val="sr-Latn-ME"/>
        </w:rPr>
        <w:t>povećanu</w:t>
      </w:r>
      <w:r w:rsidRPr="00B73B79">
        <w:rPr>
          <w:szCs w:val="22"/>
          <w:lang w:val="sr-Latn-ME"/>
        </w:rPr>
        <w:t xml:space="preserve"> koncentraciju kalcijuma u krvi</w:t>
      </w:r>
      <w:r w:rsidR="0099329B" w:rsidRPr="00B73B79">
        <w:rPr>
          <w:szCs w:val="22"/>
          <w:lang w:val="sr-Latn-ME"/>
        </w:rPr>
        <w:t>,</w:t>
      </w:r>
    </w:p>
    <w:p w14:paraId="75F356D4" w14:textId="77777777" w:rsidR="00C369BF" w:rsidRPr="00B73B79" w:rsidRDefault="00C369BF">
      <w:pPr>
        <w:numPr>
          <w:ilvl w:val="0"/>
          <w:numId w:val="10"/>
        </w:numPr>
        <w:tabs>
          <w:tab w:val="clear" w:pos="284"/>
        </w:tabs>
        <w:suppressAutoHyphens/>
        <w:spacing w:before="120" w:after="120"/>
        <w:contextualSpacing/>
        <w:rPr>
          <w:szCs w:val="22"/>
          <w:lang w:val="sr-Latn-ME"/>
        </w:rPr>
      </w:pPr>
      <w:r w:rsidRPr="00B73B79">
        <w:rPr>
          <w:szCs w:val="22"/>
          <w:lang w:val="sr-Latn-ME"/>
        </w:rPr>
        <w:t>imate giht,</w:t>
      </w:r>
    </w:p>
    <w:p w14:paraId="0BBA1FBA" w14:textId="0869FDC5" w:rsidR="007E7EC4" w:rsidRPr="00B73B79" w:rsidRDefault="007E7EC4">
      <w:pPr>
        <w:numPr>
          <w:ilvl w:val="0"/>
          <w:numId w:val="10"/>
        </w:numPr>
        <w:tabs>
          <w:tab w:val="clear" w:pos="284"/>
        </w:tabs>
        <w:suppressAutoHyphens/>
        <w:spacing w:before="120" w:after="120"/>
        <w:contextualSpacing/>
        <w:rPr>
          <w:szCs w:val="22"/>
          <w:lang w:val="sr-Latn-ME"/>
        </w:rPr>
      </w:pPr>
      <w:r w:rsidRPr="00B73B79">
        <w:rPr>
          <w:szCs w:val="22"/>
          <w:lang w:val="sr-Latn-ME"/>
        </w:rPr>
        <w:t>ste trudni više od tri m</w:t>
      </w:r>
      <w:r w:rsidR="007E1AFC" w:rsidRPr="00B73B79">
        <w:rPr>
          <w:szCs w:val="22"/>
          <w:lang w:val="sr-Latn-ME"/>
        </w:rPr>
        <w:t>j</w:t>
      </w:r>
      <w:r w:rsidRPr="00B73B79">
        <w:rPr>
          <w:szCs w:val="22"/>
          <w:lang w:val="sr-Latn-ME"/>
        </w:rPr>
        <w:t>eseca</w:t>
      </w:r>
      <w:r w:rsidR="00DD3F3F" w:rsidRPr="00B73B79">
        <w:rPr>
          <w:szCs w:val="22"/>
          <w:lang w:val="sr-Latn-ME"/>
        </w:rPr>
        <w:t xml:space="preserve"> (vid</w:t>
      </w:r>
      <w:r w:rsidR="007E1AFC" w:rsidRPr="00B73B79">
        <w:rPr>
          <w:szCs w:val="22"/>
          <w:lang w:val="sr-Latn-ME"/>
        </w:rPr>
        <w:t>j</w:t>
      </w:r>
      <w:r w:rsidR="00DD3F3F" w:rsidRPr="00B73B79">
        <w:rPr>
          <w:szCs w:val="22"/>
          <w:lang w:val="sr-Latn-ME"/>
        </w:rPr>
        <w:t xml:space="preserve">eti </w:t>
      </w:r>
      <w:r w:rsidR="007E1AFC" w:rsidRPr="00B73B79">
        <w:rPr>
          <w:szCs w:val="22"/>
          <w:lang w:val="sr-Latn-ME"/>
        </w:rPr>
        <w:t>dio</w:t>
      </w:r>
      <w:r w:rsidR="00DD3F3F" w:rsidRPr="00B73B79">
        <w:rPr>
          <w:szCs w:val="22"/>
          <w:lang w:val="sr-Latn-ME"/>
        </w:rPr>
        <w:t xml:space="preserve"> </w:t>
      </w:r>
      <w:r w:rsidR="007E1AFC" w:rsidRPr="00B73B79">
        <w:rPr>
          <w:i/>
          <w:iCs/>
          <w:szCs w:val="22"/>
          <w:lang w:val="sr-Latn-ME"/>
        </w:rPr>
        <w:t>Plodnost, t</w:t>
      </w:r>
      <w:r w:rsidR="00DD3F3F" w:rsidRPr="00B73B79">
        <w:rPr>
          <w:i/>
          <w:iCs/>
          <w:szCs w:val="22"/>
          <w:lang w:val="sr-Latn-ME"/>
        </w:rPr>
        <w:t>rudnoća i dojenje</w:t>
      </w:r>
      <w:r w:rsidR="00DD3F3F" w:rsidRPr="00B73B79">
        <w:rPr>
          <w:szCs w:val="22"/>
          <w:lang w:val="sr-Latn-ME"/>
        </w:rPr>
        <w:t>)</w:t>
      </w:r>
      <w:r w:rsidR="00A64C2E" w:rsidRPr="00B73B79">
        <w:rPr>
          <w:szCs w:val="22"/>
          <w:lang w:val="sr-Latn-ME"/>
        </w:rPr>
        <w:t>,</w:t>
      </w:r>
    </w:p>
    <w:p w14:paraId="7E5FD811" w14:textId="73378C17" w:rsidR="007E7EC4" w:rsidRPr="00B73B79" w:rsidRDefault="007E7EC4">
      <w:pPr>
        <w:numPr>
          <w:ilvl w:val="0"/>
          <w:numId w:val="10"/>
        </w:numPr>
        <w:tabs>
          <w:tab w:val="clear" w:pos="284"/>
        </w:tabs>
        <w:suppressAutoHyphens/>
        <w:spacing w:before="120" w:after="120"/>
        <w:contextualSpacing/>
        <w:rPr>
          <w:szCs w:val="22"/>
          <w:lang w:val="sr-Latn-ME"/>
        </w:rPr>
      </w:pPr>
      <w:r w:rsidRPr="00B73B79">
        <w:rPr>
          <w:szCs w:val="22"/>
          <w:lang w:val="sr-Latn-ME"/>
        </w:rPr>
        <w:t>imate te</w:t>
      </w:r>
      <w:r w:rsidR="00041303" w:rsidRPr="00B73B79">
        <w:rPr>
          <w:szCs w:val="22"/>
          <w:lang w:val="sr-Latn-ME"/>
        </w:rPr>
        <w:t>ško</w:t>
      </w:r>
      <w:r w:rsidRPr="00B73B79">
        <w:rPr>
          <w:szCs w:val="22"/>
          <w:lang w:val="sr-Latn-ME"/>
        </w:rPr>
        <w:t xml:space="preserve"> </w:t>
      </w:r>
      <w:r w:rsidR="00DD3F3F" w:rsidRPr="00B73B79">
        <w:rPr>
          <w:szCs w:val="22"/>
          <w:lang w:val="sr-Latn-ME"/>
        </w:rPr>
        <w:t>oštećenj</w:t>
      </w:r>
      <w:r w:rsidR="00041303" w:rsidRPr="00B73B79">
        <w:rPr>
          <w:szCs w:val="22"/>
          <w:lang w:val="sr-Latn-ME"/>
        </w:rPr>
        <w:t>e</w:t>
      </w:r>
      <w:r w:rsidR="00DD3F3F" w:rsidRPr="00B73B79">
        <w:rPr>
          <w:szCs w:val="22"/>
          <w:lang w:val="sr-Latn-ME"/>
        </w:rPr>
        <w:t xml:space="preserve"> </w:t>
      </w:r>
      <w:r w:rsidRPr="00B73B79">
        <w:rPr>
          <w:szCs w:val="22"/>
          <w:lang w:val="sr-Latn-ME"/>
        </w:rPr>
        <w:t xml:space="preserve">funkcije bubrega ili Vaši bubrezi ne </w:t>
      </w:r>
      <w:r w:rsidR="00041303" w:rsidRPr="00B73B79">
        <w:rPr>
          <w:szCs w:val="22"/>
          <w:lang w:val="sr-Latn-ME"/>
        </w:rPr>
        <w:t>stvaraju</w:t>
      </w:r>
      <w:r w:rsidRPr="00B73B79">
        <w:rPr>
          <w:szCs w:val="22"/>
          <w:lang w:val="sr-Latn-ME"/>
        </w:rPr>
        <w:t xml:space="preserve"> urin</w:t>
      </w:r>
      <w:r w:rsidR="0045069E" w:rsidRPr="00B73B79">
        <w:rPr>
          <w:szCs w:val="22"/>
          <w:lang w:val="sr-Latn-ME"/>
        </w:rPr>
        <w:t>,</w:t>
      </w:r>
      <w:r w:rsidRPr="00B73B79">
        <w:rPr>
          <w:szCs w:val="22"/>
          <w:lang w:val="sr-Latn-ME"/>
        </w:rPr>
        <w:t xml:space="preserve"> </w:t>
      </w:r>
    </w:p>
    <w:p w14:paraId="3DF0F88A" w14:textId="75AD563A" w:rsidR="007E7EC4" w:rsidRPr="00B73B79" w:rsidRDefault="00B04A60">
      <w:pPr>
        <w:numPr>
          <w:ilvl w:val="0"/>
          <w:numId w:val="10"/>
        </w:numPr>
        <w:tabs>
          <w:tab w:val="clear" w:pos="284"/>
        </w:tabs>
        <w:suppressAutoHyphens/>
        <w:spacing w:before="120" w:after="120"/>
        <w:rPr>
          <w:szCs w:val="22"/>
          <w:lang w:val="sr-Latn-ME"/>
        </w:rPr>
      </w:pPr>
      <w:r w:rsidRPr="00B73B79">
        <w:rPr>
          <w:szCs w:val="22"/>
          <w:lang w:val="sr-Latn-ME"/>
        </w:rPr>
        <w:t>imate dijabetes (šećerna bolest) ili oštećenu funkciju bubrega i istovremeno prim</w:t>
      </w:r>
      <w:r w:rsidR="007E1AFC" w:rsidRPr="00B73B79">
        <w:rPr>
          <w:szCs w:val="22"/>
          <w:lang w:val="sr-Latn-ME"/>
        </w:rPr>
        <w:t>j</w:t>
      </w:r>
      <w:r w:rsidRPr="00B73B79">
        <w:rPr>
          <w:szCs w:val="22"/>
          <w:lang w:val="sr-Latn-ME"/>
        </w:rPr>
        <w:t>enjujete aliskiren, l</w:t>
      </w:r>
      <w:r w:rsidR="007E1AFC" w:rsidRPr="00B73B79">
        <w:rPr>
          <w:szCs w:val="22"/>
          <w:lang w:val="sr-Latn-ME"/>
        </w:rPr>
        <w:t>ij</w:t>
      </w:r>
      <w:r w:rsidRPr="00B73B79">
        <w:rPr>
          <w:szCs w:val="22"/>
          <w:lang w:val="sr-Latn-ME"/>
        </w:rPr>
        <w:t>ek koji takođe snižava krvni pritisak.</w:t>
      </w:r>
      <w:r w:rsidR="007E7EC4" w:rsidRPr="00B73B79">
        <w:rPr>
          <w:szCs w:val="22"/>
          <w:lang w:val="sr-Latn-ME"/>
        </w:rPr>
        <w:t xml:space="preserve"> </w:t>
      </w:r>
    </w:p>
    <w:p w14:paraId="607BA36B" w14:textId="6070135D" w:rsidR="00177D7F" w:rsidRPr="00B73B79" w:rsidRDefault="00177D7F" w:rsidP="003F4CE1">
      <w:pPr>
        <w:spacing w:before="120" w:after="120"/>
        <w:rPr>
          <w:b/>
          <w:bCs/>
          <w:szCs w:val="22"/>
          <w:lang w:val="sr-Latn-ME"/>
        </w:rPr>
      </w:pPr>
      <w:r w:rsidRPr="00B73B79">
        <w:rPr>
          <w:b/>
          <w:bCs/>
          <w:iCs/>
          <w:szCs w:val="22"/>
          <w:lang w:val="sr-Latn-ME"/>
        </w:rPr>
        <w:t>Upozorenja i m</w:t>
      </w:r>
      <w:r w:rsidR="007E1AFC" w:rsidRPr="00B73B79">
        <w:rPr>
          <w:b/>
          <w:bCs/>
          <w:iCs/>
          <w:szCs w:val="22"/>
          <w:lang w:val="sr-Latn-ME"/>
        </w:rPr>
        <w:t>j</w:t>
      </w:r>
      <w:r w:rsidRPr="00B73B79">
        <w:rPr>
          <w:b/>
          <w:bCs/>
          <w:iCs/>
          <w:szCs w:val="22"/>
          <w:lang w:val="sr-Latn-ME"/>
        </w:rPr>
        <w:t>ere opreza</w:t>
      </w:r>
      <w:r w:rsidR="00CF7C61" w:rsidRPr="00B73B79">
        <w:rPr>
          <w:b/>
          <w:bCs/>
          <w:iCs/>
          <w:szCs w:val="22"/>
          <w:lang w:val="sr-Latn-ME"/>
        </w:rPr>
        <w:t>:</w:t>
      </w:r>
    </w:p>
    <w:p w14:paraId="02391F2F" w14:textId="47709EF4" w:rsidR="00177D7F" w:rsidRPr="00B73B79" w:rsidRDefault="00FC0AEA" w:rsidP="003F4CE1">
      <w:pPr>
        <w:spacing w:before="120" w:after="120"/>
        <w:rPr>
          <w:szCs w:val="22"/>
          <w:lang w:val="sr-Latn-ME"/>
        </w:rPr>
      </w:pPr>
      <w:r w:rsidRPr="00B73B79">
        <w:rPr>
          <w:iCs/>
          <w:szCs w:val="22"/>
          <w:lang w:val="sr-Latn-ME"/>
        </w:rPr>
        <w:t>Razgovarajte sa svojim l</w:t>
      </w:r>
      <w:r w:rsidR="007E1AFC" w:rsidRPr="00B73B79">
        <w:rPr>
          <w:iCs/>
          <w:szCs w:val="22"/>
          <w:lang w:val="sr-Latn-ME"/>
        </w:rPr>
        <w:t>j</w:t>
      </w:r>
      <w:r w:rsidRPr="00B73B79">
        <w:rPr>
          <w:iCs/>
          <w:szCs w:val="22"/>
          <w:lang w:val="sr-Latn-ME"/>
        </w:rPr>
        <w:t>ekarom ili farmaceutom pr</w:t>
      </w:r>
      <w:r w:rsidR="007E1AFC" w:rsidRPr="00B73B79">
        <w:rPr>
          <w:iCs/>
          <w:szCs w:val="22"/>
          <w:lang w:val="sr-Latn-ME"/>
        </w:rPr>
        <w:t>ij</w:t>
      </w:r>
      <w:r w:rsidRPr="00B73B79">
        <w:rPr>
          <w:iCs/>
          <w:szCs w:val="22"/>
          <w:lang w:val="sr-Latn-ME"/>
        </w:rPr>
        <w:t>e nego što uzmete</w:t>
      </w:r>
      <w:r w:rsidR="00DD3F3F" w:rsidRPr="00B73B79">
        <w:rPr>
          <w:iCs/>
          <w:szCs w:val="22"/>
          <w:lang w:val="sr-Latn-ME"/>
        </w:rPr>
        <w:t xml:space="preserve"> l</w:t>
      </w:r>
      <w:r w:rsidR="007E1AFC" w:rsidRPr="00B73B79">
        <w:rPr>
          <w:iCs/>
          <w:szCs w:val="22"/>
          <w:lang w:val="sr-Latn-ME"/>
        </w:rPr>
        <w:t>ij</w:t>
      </w:r>
      <w:r w:rsidR="00DD3F3F" w:rsidRPr="00B73B79">
        <w:rPr>
          <w:iCs/>
          <w:szCs w:val="22"/>
          <w:lang w:val="sr-Latn-ME"/>
        </w:rPr>
        <w:t xml:space="preserve">ek </w:t>
      </w:r>
      <w:r w:rsidR="00B04A60" w:rsidRPr="00B73B79">
        <w:rPr>
          <w:iCs/>
          <w:szCs w:val="22"/>
          <w:lang w:val="sr-Latn-ME"/>
        </w:rPr>
        <w:t>Losar plus</w:t>
      </w:r>
      <w:r w:rsidR="00DD3F3F" w:rsidRPr="00B73B79">
        <w:rPr>
          <w:iCs/>
          <w:szCs w:val="22"/>
          <w:lang w:val="sr-Latn-ME"/>
        </w:rPr>
        <w:t>.</w:t>
      </w:r>
    </w:p>
    <w:p w14:paraId="646E0359" w14:textId="6AB4B875" w:rsidR="00C369BF" w:rsidRPr="00B73B79" w:rsidRDefault="003D456B">
      <w:pPr>
        <w:tabs>
          <w:tab w:val="clear" w:pos="284"/>
        </w:tabs>
        <w:autoSpaceDE w:val="0"/>
        <w:autoSpaceDN w:val="0"/>
        <w:adjustRightInd w:val="0"/>
        <w:spacing w:before="120" w:after="120"/>
        <w:rPr>
          <w:rFonts w:eastAsia="Calibri"/>
          <w:szCs w:val="22"/>
          <w:lang w:val="sr-Latn-ME"/>
        </w:rPr>
      </w:pPr>
      <w:r w:rsidRPr="00B73B79">
        <w:rPr>
          <w:rFonts w:eastAsia="Calibri"/>
          <w:szCs w:val="22"/>
          <w:lang w:val="sr-Latn-ME"/>
        </w:rPr>
        <w:t>Javite se l</w:t>
      </w:r>
      <w:r w:rsidR="007E1AFC" w:rsidRPr="00B73B79">
        <w:rPr>
          <w:rFonts w:eastAsia="Calibri"/>
          <w:szCs w:val="22"/>
          <w:lang w:val="sr-Latn-ME"/>
        </w:rPr>
        <w:t>j</w:t>
      </w:r>
      <w:r w:rsidRPr="00B73B79">
        <w:rPr>
          <w:rFonts w:eastAsia="Calibri"/>
          <w:szCs w:val="22"/>
          <w:lang w:val="sr-Latn-ME"/>
        </w:rPr>
        <w:t>ekaru ako prim</w:t>
      </w:r>
      <w:r w:rsidR="007E1AFC" w:rsidRPr="00B73B79">
        <w:rPr>
          <w:rFonts w:eastAsia="Calibri"/>
          <w:szCs w:val="22"/>
          <w:lang w:val="sr-Latn-ME"/>
        </w:rPr>
        <w:t>ij</w:t>
      </w:r>
      <w:r w:rsidRPr="00B73B79">
        <w:rPr>
          <w:rFonts w:eastAsia="Calibri"/>
          <w:szCs w:val="22"/>
          <w:lang w:val="sr-Latn-ME"/>
        </w:rPr>
        <w:t>etite da Vam je vid oslabio ili os</w:t>
      </w:r>
      <w:r w:rsidR="007E1AFC" w:rsidRPr="00B73B79">
        <w:rPr>
          <w:rFonts w:eastAsia="Calibri"/>
          <w:szCs w:val="22"/>
          <w:lang w:val="sr-Latn-ME"/>
        </w:rPr>
        <w:t>j</w:t>
      </w:r>
      <w:r w:rsidRPr="00B73B79">
        <w:rPr>
          <w:rFonts w:eastAsia="Calibri"/>
          <w:szCs w:val="22"/>
          <w:lang w:val="sr-Latn-ME"/>
        </w:rPr>
        <w:t>etite bol u oku. Ovo mogu biti simptomi nagomilavanja tečnosti u prokrvljenom d</w:t>
      </w:r>
      <w:r w:rsidR="007E1AFC" w:rsidRPr="00B73B79">
        <w:rPr>
          <w:rFonts w:eastAsia="Calibri"/>
          <w:szCs w:val="22"/>
          <w:lang w:val="sr-Latn-ME"/>
        </w:rPr>
        <w:t>ij</w:t>
      </w:r>
      <w:r w:rsidRPr="00B73B79">
        <w:rPr>
          <w:rFonts w:eastAsia="Calibri"/>
          <w:szCs w:val="22"/>
          <w:lang w:val="sr-Latn-ME"/>
        </w:rPr>
        <w:t>elu oka (horoidalna efuzija) ili povećanja pritiska unutar oka, koji se mogu javiti nekoliko sati do ned</w:t>
      </w:r>
      <w:r w:rsidR="007E1AFC" w:rsidRPr="00B73B79">
        <w:rPr>
          <w:rFonts w:eastAsia="Calibri"/>
          <w:szCs w:val="22"/>
          <w:lang w:val="sr-Latn-ME"/>
        </w:rPr>
        <w:t>j</w:t>
      </w:r>
      <w:r w:rsidRPr="00B73B79">
        <w:rPr>
          <w:rFonts w:eastAsia="Calibri"/>
          <w:szCs w:val="22"/>
          <w:lang w:val="sr-Latn-ME"/>
        </w:rPr>
        <w:t>elja od uzimanja l</w:t>
      </w:r>
      <w:r w:rsidR="007E1AFC" w:rsidRPr="00B73B79">
        <w:rPr>
          <w:rFonts w:eastAsia="Calibri"/>
          <w:szCs w:val="22"/>
          <w:lang w:val="sr-Latn-ME"/>
        </w:rPr>
        <w:t>ij</w:t>
      </w:r>
      <w:r w:rsidRPr="00B73B79">
        <w:rPr>
          <w:rFonts w:eastAsia="Calibri"/>
          <w:szCs w:val="22"/>
          <w:lang w:val="sr-Latn-ME"/>
        </w:rPr>
        <w:t>eka Losar plus. Ako se ne l</w:t>
      </w:r>
      <w:r w:rsidR="007E1AFC" w:rsidRPr="00B73B79">
        <w:rPr>
          <w:rFonts w:eastAsia="Calibri"/>
          <w:szCs w:val="22"/>
          <w:lang w:val="sr-Latn-ME"/>
        </w:rPr>
        <w:t>ij</w:t>
      </w:r>
      <w:r w:rsidRPr="00B73B79">
        <w:rPr>
          <w:rFonts w:eastAsia="Calibri"/>
          <w:szCs w:val="22"/>
          <w:lang w:val="sr-Latn-ME"/>
        </w:rPr>
        <w:t>eči, ovo može dovesti do trajnog sl</w:t>
      </w:r>
      <w:r w:rsidR="007E1AFC" w:rsidRPr="00B73B79">
        <w:rPr>
          <w:rFonts w:eastAsia="Calibri"/>
          <w:szCs w:val="22"/>
          <w:lang w:val="sr-Latn-ME"/>
        </w:rPr>
        <w:t>j</w:t>
      </w:r>
      <w:r w:rsidRPr="00B73B79">
        <w:rPr>
          <w:rFonts w:eastAsia="Calibri"/>
          <w:szCs w:val="22"/>
          <w:lang w:val="sr-Latn-ME"/>
        </w:rPr>
        <w:t xml:space="preserve">epila. Ako ste ranije imali alergiju na penicilin ili sulfonamid, možete imati povećan rizik od razvoja ovih neželjenih reakcija.  </w:t>
      </w:r>
    </w:p>
    <w:p w14:paraId="6B834CCA" w14:textId="4E09416E" w:rsidR="00DD3F3F" w:rsidRPr="00B73B79" w:rsidRDefault="00DD3F3F" w:rsidP="003F4CE1">
      <w:pPr>
        <w:tabs>
          <w:tab w:val="clear" w:pos="284"/>
        </w:tabs>
        <w:autoSpaceDE w:val="0"/>
        <w:autoSpaceDN w:val="0"/>
        <w:adjustRightInd w:val="0"/>
        <w:spacing w:before="120" w:after="120"/>
        <w:rPr>
          <w:rFonts w:eastAsia="Calibri"/>
          <w:szCs w:val="22"/>
          <w:lang w:val="sr-Latn-ME"/>
        </w:rPr>
      </w:pPr>
      <w:r w:rsidRPr="00B73B79">
        <w:rPr>
          <w:rFonts w:eastAsia="Calibri"/>
          <w:szCs w:val="22"/>
          <w:lang w:val="sr-Latn-ME"/>
        </w:rPr>
        <w:t>Obav</w:t>
      </w:r>
      <w:r w:rsidR="007E1AFC" w:rsidRPr="00B73B79">
        <w:rPr>
          <w:rFonts w:eastAsia="Calibri"/>
          <w:szCs w:val="22"/>
          <w:lang w:val="sr-Latn-ME"/>
        </w:rPr>
        <w:t>ij</w:t>
      </w:r>
      <w:r w:rsidRPr="00B73B79">
        <w:rPr>
          <w:rFonts w:eastAsia="Calibri"/>
          <w:szCs w:val="22"/>
          <w:lang w:val="sr-Latn-ME"/>
        </w:rPr>
        <w:t>estite svog l</w:t>
      </w:r>
      <w:r w:rsidR="007E1AFC" w:rsidRPr="00B73B79">
        <w:rPr>
          <w:rFonts w:eastAsia="Calibri"/>
          <w:szCs w:val="22"/>
          <w:lang w:val="sr-Latn-ME"/>
        </w:rPr>
        <w:t>j</w:t>
      </w:r>
      <w:r w:rsidRPr="00B73B79">
        <w:rPr>
          <w:rFonts w:eastAsia="Calibri"/>
          <w:szCs w:val="22"/>
          <w:lang w:val="sr-Latn-ME"/>
        </w:rPr>
        <w:t>ekara ako mislite da ste trudni, planirate trudnoću ili biste mogli zatrudn</w:t>
      </w:r>
      <w:r w:rsidR="003632F6" w:rsidRPr="00B73B79">
        <w:rPr>
          <w:rFonts w:eastAsia="Calibri"/>
          <w:szCs w:val="22"/>
          <w:lang w:val="sr-Latn-ME"/>
        </w:rPr>
        <w:t>j</w:t>
      </w:r>
      <w:r w:rsidRPr="00B73B79">
        <w:rPr>
          <w:rFonts w:eastAsia="Calibri"/>
          <w:szCs w:val="22"/>
          <w:lang w:val="sr-Latn-ME"/>
        </w:rPr>
        <w:t>eti. Prim</w:t>
      </w:r>
      <w:r w:rsidR="007E1AFC" w:rsidRPr="00B73B79">
        <w:rPr>
          <w:rFonts w:eastAsia="Calibri"/>
          <w:szCs w:val="22"/>
          <w:lang w:val="sr-Latn-ME"/>
        </w:rPr>
        <w:t>j</w:t>
      </w:r>
      <w:r w:rsidRPr="00B73B79">
        <w:rPr>
          <w:rFonts w:eastAsia="Calibri"/>
          <w:szCs w:val="22"/>
          <w:lang w:val="sr-Latn-ME"/>
        </w:rPr>
        <w:t xml:space="preserve">ena </w:t>
      </w:r>
      <w:r w:rsidR="00B00DFE" w:rsidRPr="00B73B79">
        <w:rPr>
          <w:rFonts w:eastAsia="Calibri"/>
          <w:szCs w:val="22"/>
          <w:lang w:val="sr-Latn-ME"/>
        </w:rPr>
        <w:t>l</w:t>
      </w:r>
      <w:r w:rsidR="007E1AFC" w:rsidRPr="00B73B79">
        <w:rPr>
          <w:rFonts w:eastAsia="Calibri"/>
          <w:szCs w:val="22"/>
          <w:lang w:val="sr-Latn-ME"/>
        </w:rPr>
        <w:t>ij</w:t>
      </w:r>
      <w:r w:rsidRPr="00B73B79">
        <w:rPr>
          <w:rFonts w:eastAsia="Calibri"/>
          <w:szCs w:val="22"/>
          <w:lang w:val="sr-Latn-ME"/>
        </w:rPr>
        <w:t>ek</w:t>
      </w:r>
      <w:r w:rsidR="00B00DFE" w:rsidRPr="00B73B79">
        <w:rPr>
          <w:rFonts w:eastAsia="Calibri"/>
          <w:szCs w:val="22"/>
          <w:lang w:val="sr-Latn-ME"/>
        </w:rPr>
        <w:t>a</w:t>
      </w:r>
      <w:r w:rsidRPr="00B73B79">
        <w:rPr>
          <w:rFonts w:eastAsia="Calibri"/>
          <w:szCs w:val="22"/>
          <w:lang w:val="sr-Latn-ME"/>
        </w:rPr>
        <w:t xml:space="preserve"> </w:t>
      </w:r>
      <w:r w:rsidR="00B04A60" w:rsidRPr="00B73B79">
        <w:rPr>
          <w:rFonts w:eastAsia="Calibri"/>
          <w:szCs w:val="22"/>
          <w:lang w:val="sr-Latn-ME"/>
        </w:rPr>
        <w:t>Losar plus</w:t>
      </w:r>
      <w:r w:rsidRPr="00B73B79">
        <w:rPr>
          <w:rFonts w:eastAsia="Calibri"/>
          <w:szCs w:val="22"/>
          <w:lang w:val="sr-Latn-ME"/>
        </w:rPr>
        <w:t xml:space="preserve"> se ne preporučuje u ranoj trudnoći, a ne sm</w:t>
      </w:r>
      <w:r w:rsidR="007E1AFC" w:rsidRPr="00B73B79">
        <w:rPr>
          <w:rFonts w:eastAsia="Calibri"/>
          <w:szCs w:val="22"/>
          <w:lang w:val="sr-Latn-ME"/>
        </w:rPr>
        <w:t>ij</w:t>
      </w:r>
      <w:r w:rsidRPr="00B73B79">
        <w:rPr>
          <w:rFonts w:eastAsia="Calibri"/>
          <w:szCs w:val="22"/>
          <w:lang w:val="sr-Latn-ME"/>
        </w:rPr>
        <w:t xml:space="preserve">e se koristiti ukoliko ste trudni </w:t>
      </w:r>
      <w:r w:rsidR="00B00DFE" w:rsidRPr="00B73B79">
        <w:rPr>
          <w:rFonts w:eastAsia="Calibri"/>
          <w:szCs w:val="22"/>
          <w:lang w:val="sr-Latn-ME"/>
        </w:rPr>
        <w:t xml:space="preserve">više </w:t>
      </w:r>
      <w:r w:rsidRPr="00B73B79">
        <w:rPr>
          <w:rFonts w:eastAsia="Calibri"/>
          <w:szCs w:val="22"/>
          <w:lang w:val="sr-Latn-ME"/>
        </w:rPr>
        <w:t>od 3 m</w:t>
      </w:r>
      <w:r w:rsidR="007E1AFC" w:rsidRPr="00B73B79">
        <w:rPr>
          <w:rFonts w:eastAsia="Calibri"/>
          <w:szCs w:val="22"/>
          <w:lang w:val="sr-Latn-ME"/>
        </w:rPr>
        <w:t>j</w:t>
      </w:r>
      <w:r w:rsidRPr="00B73B79">
        <w:rPr>
          <w:rFonts w:eastAsia="Calibri"/>
          <w:szCs w:val="22"/>
          <w:lang w:val="sr-Latn-ME"/>
        </w:rPr>
        <w:t>eseca, jer prim</w:t>
      </w:r>
      <w:r w:rsidR="007E1AFC" w:rsidRPr="00B73B79">
        <w:rPr>
          <w:rFonts w:eastAsia="Calibri"/>
          <w:szCs w:val="22"/>
          <w:lang w:val="sr-Latn-ME"/>
        </w:rPr>
        <w:t>j</w:t>
      </w:r>
      <w:r w:rsidRPr="00B73B79">
        <w:rPr>
          <w:rFonts w:eastAsia="Calibri"/>
          <w:szCs w:val="22"/>
          <w:lang w:val="sr-Latn-ME"/>
        </w:rPr>
        <w:t>ena l</w:t>
      </w:r>
      <w:r w:rsidR="007E1AFC" w:rsidRPr="00B73B79">
        <w:rPr>
          <w:rFonts w:eastAsia="Calibri"/>
          <w:szCs w:val="22"/>
          <w:lang w:val="sr-Latn-ME"/>
        </w:rPr>
        <w:t>ij</w:t>
      </w:r>
      <w:r w:rsidRPr="00B73B79">
        <w:rPr>
          <w:rFonts w:eastAsia="Calibri"/>
          <w:szCs w:val="22"/>
          <w:lang w:val="sr-Latn-ME"/>
        </w:rPr>
        <w:t xml:space="preserve">eka u tom periodu može izazvati </w:t>
      </w:r>
      <w:r w:rsidR="00582BBB" w:rsidRPr="00B73B79">
        <w:rPr>
          <w:rFonts w:eastAsia="Calibri"/>
          <w:szCs w:val="22"/>
          <w:lang w:val="sr-Latn-ME"/>
        </w:rPr>
        <w:t>teška</w:t>
      </w:r>
      <w:r w:rsidRPr="00B73B79">
        <w:rPr>
          <w:rFonts w:eastAsia="Calibri"/>
          <w:szCs w:val="22"/>
          <w:lang w:val="sr-Latn-ME"/>
        </w:rPr>
        <w:t xml:space="preserve"> oštećenja ploda (vid</w:t>
      </w:r>
      <w:r w:rsidR="007E1AFC" w:rsidRPr="00B73B79">
        <w:rPr>
          <w:rFonts w:eastAsia="Calibri"/>
          <w:szCs w:val="22"/>
          <w:lang w:val="sr-Latn-ME"/>
        </w:rPr>
        <w:t>j</w:t>
      </w:r>
      <w:r w:rsidRPr="00B73B79">
        <w:rPr>
          <w:rFonts w:eastAsia="Calibri"/>
          <w:szCs w:val="22"/>
          <w:lang w:val="sr-Latn-ME"/>
        </w:rPr>
        <w:t xml:space="preserve">eti </w:t>
      </w:r>
      <w:r w:rsidR="007E1AFC" w:rsidRPr="00B73B79">
        <w:rPr>
          <w:szCs w:val="22"/>
          <w:lang w:val="sr-Latn-ME"/>
        </w:rPr>
        <w:t>dio</w:t>
      </w:r>
      <w:r w:rsidR="00B00DFE" w:rsidRPr="00B73B79">
        <w:rPr>
          <w:szCs w:val="22"/>
          <w:lang w:val="sr-Latn-ME"/>
        </w:rPr>
        <w:t xml:space="preserve"> </w:t>
      </w:r>
      <w:r w:rsidR="007E1AFC" w:rsidRPr="00B73B79">
        <w:rPr>
          <w:i/>
          <w:iCs/>
          <w:szCs w:val="22"/>
          <w:lang w:val="sr-Latn-ME"/>
        </w:rPr>
        <w:t xml:space="preserve">Plodnost, </w:t>
      </w:r>
      <w:r w:rsidR="007E1AFC" w:rsidRPr="00B73B79">
        <w:rPr>
          <w:i/>
          <w:szCs w:val="22"/>
          <w:lang w:val="sr-Latn-ME"/>
        </w:rPr>
        <w:t>t</w:t>
      </w:r>
      <w:r w:rsidR="00B00DFE" w:rsidRPr="00B73B79">
        <w:rPr>
          <w:i/>
          <w:szCs w:val="22"/>
          <w:lang w:val="sr-Latn-ME"/>
        </w:rPr>
        <w:t>rudnoća i dojenje</w:t>
      </w:r>
      <w:r w:rsidRPr="00B73B79">
        <w:rPr>
          <w:rFonts w:eastAsia="Calibri"/>
          <w:szCs w:val="22"/>
          <w:lang w:val="sr-Latn-ME"/>
        </w:rPr>
        <w:t>).</w:t>
      </w:r>
    </w:p>
    <w:p w14:paraId="735A6884" w14:textId="0FFDD411" w:rsidR="00DD3F3F" w:rsidRPr="00B73B79" w:rsidRDefault="00DD3F3F">
      <w:pPr>
        <w:pStyle w:val="ListParagraph"/>
        <w:widowControl w:val="0"/>
        <w:spacing w:before="120" w:after="0" w:line="240" w:lineRule="auto"/>
        <w:ind w:left="0"/>
        <w:contextualSpacing/>
        <w:jc w:val="both"/>
        <w:rPr>
          <w:rFonts w:ascii="Times New Roman" w:hAnsi="Times New Roman" w:cs="Times New Roman"/>
          <w:b/>
          <w:bCs/>
          <w:lang w:val="sr-Latn-ME"/>
        </w:rPr>
      </w:pPr>
      <w:r w:rsidRPr="00B73B79">
        <w:rPr>
          <w:rFonts w:ascii="Times New Roman" w:eastAsia="Calibri" w:hAnsi="Times New Roman" w:cs="Times New Roman"/>
          <w:snapToGrid/>
          <w:lang w:val="sr-Latn-ME" w:eastAsia="en-US"/>
        </w:rPr>
        <w:t>Pr</w:t>
      </w:r>
      <w:r w:rsidR="007E1AFC" w:rsidRPr="00B73B79">
        <w:rPr>
          <w:rFonts w:ascii="Times New Roman" w:eastAsia="Calibri" w:hAnsi="Times New Roman" w:cs="Times New Roman"/>
          <w:snapToGrid/>
          <w:lang w:val="sr-Latn-ME" w:eastAsia="en-US"/>
        </w:rPr>
        <w:t>ij</w:t>
      </w:r>
      <w:r w:rsidRPr="00B73B79">
        <w:rPr>
          <w:rFonts w:ascii="Times New Roman" w:eastAsia="Calibri" w:hAnsi="Times New Roman" w:cs="Times New Roman"/>
          <w:snapToGrid/>
          <w:lang w:val="sr-Latn-ME" w:eastAsia="en-US"/>
        </w:rPr>
        <w:t>e uzimanja l</w:t>
      </w:r>
      <w:r w:rsidR="007E1AFC" w:rsidRPr="00B73B79">
        <w:rPr>
          <w:rFonts w:ascii="Times New Roman" w:eastAsia="Calibri" w:hAnsi="Times New Roman" w:cs="Times New Roman"/>
          <w:snapToGrid/>
          <w:lang w:val="sr-Latn-ME" w:eastAsia="en-US"/>
        </w:rPr>
        <w:t>ij</w:t>
      </w:r>
      <w:r w:rsidRPr="00B73B79">
        <w:rPr>
          <w:rFonts w:ascii="Times New Roman" w:eastAsia="Calibri" w:hAnsi="Times New Roman" w:cs="Times New Roman"/>
          <w:snapToGrid/>
          <w:lang w:val="sr-Latn-ME" w:eastAsia="en-US"/>
        </w:rPr>
        <w:t xml:space="preserve">eka </w:t>
      </w:r>
      <w:r w:rsidR="00B04A60" w:rsidRPr="00B73B79">
        <w:rPr>
          <w:rFonts w:ascii="Times New Roman" w:eastAsia="Calibri" w:hAnsi="Times New Roman" w:cs="Times New Roman"/>
          <w:snapToGrid/>
          <w:lang w:val="sr-Latn-ME" w:eastAsia="en-US"/>
        </w:rPr>
        <w:t>Losar plus</w:t>
      </w:r>
      <w:r w:rsidRPr="00B73B79">
        <w:rPr>
          <w:rFonts w:ascii="Times New Roman" w:eastAsia="Calibri" w:hAnsi="Times New Roman" w:cs="Times New Roman"/>
          <w:snapToGrid/>
          <w:lang w:val="sr-Latn-ME" w:eastAsia="en-US"/>
        </w:rPr>
        <w:t>, važno je da obav</w:t>
      </w:r>
      <w:r w:rsidR="007E1AFC" w:rsidRPr="00B73B79">
        <w:rPr>
          <w:rFonts w:ascii="Times New Roman" w:eastAsia="Calibri" w:hAnsi="Times New Roman" w:cs="Times New Roman"/>
          <w:snapToGrid/>
          <w:lang w:val="sr-Latn-ME" w:eastAsia="en-US"/>
        </w:rPr>
        <w:t>ij</w:t>
      </w:r>
      <w:r w:rsidRPr="00B73B79">
        <w:rPr>
          <w:rFonts w:ascii="Times New Roman" w:eastAsia="Calibri" w:hAnsi="Times New Roman" w:cs="Times New Roman"/>
          <w:snapToGrid/>
          <w:lang w:val="sr-Latn-ME" w:eastAsia="en-US"/>
        </w:rPr>
        <w:t>estite svoga l</w:t>
      </w:r>
      <w:r w:rsidR="007E1AFC" w:rsidRPr="00B73B79">
        <w:rPr>
          <w:rFonts w:ascii="Times New Roman" w:eastAsia="Calibri" w:hAnsi="Times New Roman" w:cs="Times New Roman"/>
          <w:snapToGrid/>
          <w:lang w:val="sr-Latn-ME" w:eastAsia="en-US"/>
        </w:rPr>
        <w:t>j</w:t>
      </w:r>
      <w:r w:rsidRPr="00B73B79">
        <w:rPr>
          <w:rFonts w:ascii="Times New Roman" w:eastAsia="Calibri" w:hAnsi="Times New Roman" w:cs="Times New Roman"/>
          <w:snapToGrid/>
          <w:lang w:val="sr-Latn-ME" w:eastAsia="en-US"/>
        </w:rPr>
        <w:t>ekara</w:t>
      </w:r>
      <w:r w:rsidR="003D456B" w:rsidRPr="00B73B79">
        <w:rPr>
          <w:rFonts w:ascii="Times New Roman" w:eastAsia="Calibri" w:hAnsi="Times New Roman" w:cs="Times New Roman"/>
          <w:snapToGrid/>
          <w:lang w:val="sr-Latn-ME" w:eastAsia="en-US"/>
        </w:rPr>
        <w:t xml:space="preserve"> ako</w:t>
      </w:r>
      <w:r w:rsidRPr="00B73B79">
        <w:rPr>
          <w:rFonts w:ascii="Times New Roman" w:eastAsia="Calibri" w:hAnsi="Times New Roman" w:cs="Times New Roman"/>
          <w:snapToGrid/>
          <w:lang w:val="sr-Latn-ME" w:eastAsia="en-US"/>
        </w:rPr>
        <w:t>:</w:t>
      </w:r>
    </w:p>
    <w:p w14:paraId="6E687B19" w14:textId="36EF1480" w:rsidR="003D456B" w:rsidRPr="00B73B79" w:rsidRDefault="003D456B" w:rsidP="003F4CE1">
      <w:pPr>
        <w:widowControl w:val="0"/>
        <w:numPr>
          <w:ilvl w:val="0"/>
          <w:numId w:val="27"/>
        </w:numPr>
        <w:tabs>
          <w:tab w:val="clear" w:pos="284"/>
        </w:tabs>
        <w:autoSpaceDE w:val="0"/>
        <w:autoSpaceDN w:val="0"/>
        <w:adjustRightInd w:val="0"/>
        <w:spacing w:after="120"/>
        <w:contextualSpacing/>
        <w:rPr>
          <w:szCs w:val="22"/>
          <w:lang w:val="sr-Latn-ME"/>
        </w:rPr>
      </w:pPr>
      <w:r w:rsidRPr="00B73B79">
        <w:rPr>
          <w:szCs w:val="22"/>
          <w:lang w:val="sr-Latn-ME"/>
        </w:rPr>
        <w:t>ste ranije imali probleme sa disanjem ili plućima (uključujući zapaljenje ili nagomilavanje tečnosti u plućima) nakon prim</w:t>
      </w:r>
      <w:r w:rsidR="007E1AFC" w:rsidRPr="00B73B79">
        <w:rPr>
          <w:szCs w:val="22"/>
          <w:lang w:val="sr-Latn-ME"/>
        </w:rPr>
        <w:t>j</w:t>
      </w:r>
      <w:r w:rsidRPr="00B73B79">
        <w:rPr>
          <w:szCs w:val="22"/>
          <w:lang w:val="sr-Latn-ME"/>
        </w:rPr>
        <w:t>ene hidrohlortiazida. Ako se jave izražen nedostatak vazduha ili otežano disanje nakon prim</w:t>
      </w:r>
      <w:r w:rsidR="007E1AFC" w:rsidRPr="00B73B79">
        <w:rPr>
          <w:szCs w:val="22"/>
          <w:lang w:val="sr-Latn-ME"/>
        </w:rPr>
        <w:t>j</w:t>
      </w:r>
      <w:r w:rsidRPr="00B73B79">
        <w:rPr>
          <w:szCs w:val="22"/>
          <w:lang w:val="sr-Latn-ME"/>
        </w:rPr>
        <w:t>ene l</w:t>
      </w:r>
      <w:r w:rsidR="007E1AFC" w:rsidRPr="00B73B79">
        <w:rPr>
          <w:szCs w:val="22"/>
          <w:lang w:val="sr-Latn-ME"/>
        </w:rPr>
        <w:t>ij</w:t>
      </w:r>
      <w:r w:rsidRPr="00B73B79">
        <w:rPr>
          <w:szCs w:val="22"/>
          <w:lang w:val="sr-Latn-ME"/>
        </w:rPr>
        <w:t>eka Losar plus, odmah potražite medicinsku pomoć.</w:t>
      </w:r>
    </w:p>
    <w:p w14:paraId="394764B2" w14:textId="3312DFB9" w:rsidR="00DD3F3F" w:rsidRPr="00B73B79" w:rsidRDefault="00DD3F3F" w:rsidP="003F4CE1">
      <w:pPr>
        <w:widowControl w:val="0"/>
        <w:numPr>
          <w:ilvl w:val="0"/>
          <w:numId w:val="27"/>
        </w:numPr>
        <w:tabs>
          <w:tab w:val="clear" w:pos="284"/>
        </w:tabs>
        <w:autoSpaceDE w:val="0"/>
        <w:autoSpaceDN w:val="0"/>
        <w:adjustRightInd w:val="0"/>
        <w:spacing w:after="120"/>
        <w:contextualSpacing/>
        <w:rPr>
          <w:szCs w:val="22"/>
          <w:lang w:val="sr-Latn-ME"/>
        </w:rPr>
      </w:pPr>
      <w:r w:rsidRPr="00B73B79">
        <w:rPr>
          <w:szCs w:val="22"/>
          <w:lang w:val="sr-Latn-ME"/>
        </w:rPr>
        <w:t>ste ranije imali oticanje lica, usana, grla ili jezika</w:t>
      </w:r>
      <w:r w:rsidR="00B811BF" w:rsidRPr="00B73B79">
        <w:rPr>
          <w:szCs w:val="22"/>
          <w:lang w:val="sr-Latn-ME"/>
        </w:rPr>
        <w:t xml:space="preserve"> (angioedem)</w:t>
      </w:r>
      <w:r w:rsidRPr="00B73B79">
        <w:rPr>
          <w:szCs w:val="22"/>
          <w:lang w:val="sr-Latn-ME"/>
        </w:rPr>
        <w:t>,</w:t>
      </w:r>
    </w:p>
    <w:p w14:paraId="02EEC8D3" w14:textId="761D863C" w:rsidR="00DD3F3F" w:rsidRPr="00B73B79" w:rsidRDefault="00DD3F3F"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uzimate diuretike (tablete za izbacivanje</w:t>
      </w:r>
      <w:r w:rsidR="005257A6" w:rsidRPr="00B73B79">
        <w:rPr>
          <w:szCs w:val="22"/>
          <w:lang w:val="sr-Latn-ME"/>
        </w:rPr>
        <w:t xml:space="preserve"> viška</w:t>
      </w:r>
      <w:r w:rsidRPr="00B73B79">
        <w:rPr>
          <w:szCs w:val="22"/>
          <w:lang w:val="sr-Latn-ME"/>
        </w:rPr>
        <w:t xml:space="preserve"> tečnosti</w:t>
      </w:r>
      <w:r w:rsidR="005257A6" w:rsidRPr="00B73B79">
        <w:rPr>
          <w:szCs w:val="22"/>
          <w:lang w:val="sr-Latn-ME"/>
        </w:rPr>
        <w:t xml:space="preserve"> iz organizma</w:t>
      </w:r>
      <w:r w:rsidRPr="00B73B79">
        <w:rPr>
          <w:szCs w:val="22"/>
          <w:lang w:val="sr-Latn-ME"/>
        </w:rPr>
        <w:t>),</w:t>
      </w:r>
    </w:p>
    <w:p w14:paraId="1D9AF70F" w14:textId="65B39751" w:rsidR="00DD3F3F" w:rsidRPr="00B73B79" w:rsidRDefault="00DD3F3F"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ste na dijeti sa ograničenim unosom soli,</w:t>
      </w:r>
    </w:p>
    <w:p w14:paraId="5D04BAF7" w14:textId="35C0F171" w:rsidR="00DD3F3F" w:rsidRPr="00B73B79" w:rsidRDefault="00DD3F3F"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 xml:space="preserve">trenutno imate ili ste </w:t>
      </w:r>
      <w:r w:rsidR="00BA5CD1" w:rsidRPr="00B73B79">
        <w:rPr>
          <w:szCs w:val="22"/>
          <w:lang w:val="sr-Latn-ME"/>
        </w:rPr>
        <w:t xml:space="preserve">nedavno </w:t>
      </w:r>
      <w:r w:rsidRPr="00B73B79">
        <w:rPr>
          <w:szCs w:val="22"/>
          <w:lang w:val="sr-Latn-ME"/>
        </w:rPr>
        <w:t xml:space="preserve">imali </w:t>
      </w:r>
      <w:r w:rsidR="009C65F0" w:rsidRPr="00B73B79">
        <w:rPr>
          <w:szCs w:val="22"/>
          <w:lang w:val="sr-Latn-ME"/>
        </w:rPr>
        <w:t xml:space="preserve">tešku dijareju (proliv) i/ili </w:t>
      </w:r>
      <w:r w:rsidRPr="00B73B79">
        <w:rPr>
          <w:szCs w:val="22"/>
          <w:lang w:val="sr-Latn-ME"/>
        </w:rPr>
        <w:t>povraćanje,</w:t>
      </w:r>
    </w:p>
    <w:p w14:paraId="19856F46" w14:textId="45FB4EEC" w:rsidR="00DD3F3F" w:rsidRPr="00B73B79" w:rsidRDefault="00DD3F3F"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imate</w:t>
      </w:r>
      <w:r w:rsidR="00B00DFE" w:rsidRPr="00B73B79">
        <w:rPr>
          <w:szCs w:val="22"/>
          <w:lang w:val="sr-Latn-ME"/>
        </w:rPr>
        <w:t xml:space="preserve"> srčanu insuficijenciju (srčana slabost)</w:t>
      </w:r>
      <w:r w:rsidRPr="00B73B79">
        <w:rPr>
          <w:szCs w:val="22"/>
          <w:lang w:val="sr-Latn-ME"/>
        </w:rPr>
        <w:t>,</w:t>
      </w:r>
    </w:p>
    <w:p w14:paraId="2F0A863B" w14:textId="5ACCFB9B" w:rsidR="00DD3F3F" w:rsidRPr="00B73B79" w:rsidRDefault="00DD3F3F"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imate oštećen</w:t>
      </w:r>
      <w:r w:rsidR="007A7265" w:rsidRPr="00B73B79">
        <w:rPr>
          <w:szCs w:val="22"/>
          <w:lang w:val="sr-Latn-ME"/>
        </w:rPr>
        <w:t>j</w:t>
      </w:r>
      <w:r w:rsidR="005257A6" w:rsidRPr="00B73B79">
        <w:rPr>
          <w:szCs w:val="22"/>
          <w:lang w:val="sr-Latn-ME"/>
        </w:rPr>
        <w:t>e</w:t>
      </w:r>
      <w:r w:rsidR="007A7265" w:rsidRPr="00B73B79">
        <w:rPr>
          <w:szCs w:val="22"/>
          <w:lang w:val="sr-Latn-ME"/>
        </w:rPr>
        <w:t xml:space="preserve"> funkcije</w:t>
      </w:r>
      <w:r w:rsidRPr="00B73B79">
        <w:rPr>
          <w:szCs w:val="22"/>
          <w:lang w:val="sr-Latn-ME"/>
        </w:rPr>
        <w:t xml:space="preserve"> jetre (vid</w:t>
      </w:r>
      <w:r w:rsidR="007E1AFC" w:rsidRPr="00B73B79">
        <w:rPr>
          <w:szCs w:val="22"/>
          <w:lang w:val="sr-Latn-ME"/>
        </w:rPr>
        <w:t>j</w:t>
      </w:r>
      <w:r w:rsidRPr="00B73B79">
        <w:rPr>
          <w:szCs w:val="22"/>
          <w:lang w:val="sr-Latn-ME"/>
        </w:rPr>
        <w:t>eti</w:t>
      </w:r>
      <w:r w:rsidR="00B00DFE" w:rsidRPr="00B73B79">
        <w:rPr>
          <w:szCs w:val="22"/>
          <w:lang w:val="sr-Latn-ME"/>
        </w:rPr>
        <w:t xml:space="preserve"> </w:t>
      </w:r>
      <w:r w:rsidR="0018335A" w:rsidRPr="00B73B79">
        <w:rPr>
          <w:szCs w:val="22"/>
          <w:lang w:val="sr-Latn-ME"/>
        </w:rPr>
        <w:t xml:space="preserve">takođe </w:t>
      </w:r>
      <w:r w:rsidR="007E1AFC" w:rsidRPr="00B73B79">
        <w:rPr>
          <w:szCs w:val="22"/>
          <w:lang w:val="sr-Latn-ME"/>
        </w:rPr>
        <w:t>dio</w:t>
      </w:r>
      <w:r w:rsidR="00B00DFE" w:rsidRPr="00B73B79">
        <w:rPr>
          <w:szCs w:val="22"/>
          <w:lang w:val="sr-Latn-ME"/>
        </w:rPr>
        <w:t xml:space="preserve"> </w:t>
      </w:r>
      <w:r w:rsidRPr="00B73B79">
        <w:rPr>
          <w:i/>
          <w:szCs w:val="22"/>
          <w:lang w:val="sr-Latn-ME"/>
        </w:rPr>
        <w:t>L</w:t>
      </w:r>
      <w:r w:rsidR="007E1AFC" w:rsidRPr="00B73B79">
        <w:rPr>
          <w:i/>
          <w:szCs w:val="22"/>
          <w:lang w:val="sr-Latn-ME"/>
        </w:rPr>
        <w:t>ij</w:t>
      </w:r>
      <w:r w:rsidRPr="00B73B79">
        <w:rPr>
          <w:i/>
          <w:szCs w:val="22"/>
          <w:lang w:val="sr-Latn-ME"/>
        </w:rPr>
        <w:t xml:space="preserve">ek </w:t>
      </w:r>
      <w:r w:rsidR="00B04A60" w:rsidRPr="00B73B79">
        <w:rPr>
          <w:i/>
          <w:szCs w:val="22"/>
          <w:lang w:val="sr-Latn-ME"/>
        </w:rPr>
        <w:t>Losar plus</w:t>
      </w:r>
      <w:r w:rsidR="00B00DFE" w:rsidRPr="00B73B79">
        <w:rPr>
          <w:i/>
          <w:szCs w:val="22"/>
          <w:lang w:val="sr-Latn-ME"/>
        </w:rPr>
        <w:t xml:space="preserve"> </w:t>
      </w:r>
      <w:r w:rsidRPr="00B73B79">
        <w:rPr>
          <w:i/>
          <w:szCs w:val="22"/>
          <w:lang w:val="sr-Latn-ME"/>
        </w:rPr>
        <w:t>ne sm</w:t>
      </w:r>
      <w:r w:rsidR="007E1AFC" w:rsidRPr="00B73B79">
        <w:rPr>
          <w:i/>
          <w:szCs w:val="22"/>
          <w:lang w:val="sr-Latn-ME"/>
        </w:rPr>
        <w:t>ij</w:t>
      </w:r>
      <w:r w:rsidRPr="00B73B79">
        <w:rPr>
          <w:i/>
          <w:szCs w:val="22"/>
          <w:lang w:val="sr-Latn-ME"/>
        </w:rPr>
        <w:t xml:space="preserve">ete </w:t>
      </w:r>
      <w:r w:rsidR="007E1AFC" w:rsidRPr="00B73B79">
        <w:rPr>
          <w:i/>
          <w:szCs w:val="22"/>
          <w:lang w:val="sr-Latn-ME"/>
        </w:rPr>
        <w:t>koristiti</w:t>
      </w:r>
      <w:r w:rsidRPr="00B73B79">
        <w:rPr>
          <w:szCs w:val="22"/>
          <w:lang w:val="sr-Latn-ME"/>
        </w:rPr>
        <w:t>),</w:t>
      </w:r>
    </w:p>
    <w:p w14:paraId="41CC48F2" w14:textId="585DC342" w:rsidR="00DD3F3F" w:rsidRPr="00B73B79" w:rsidRDefault="00DD3F3F"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imate suženje (stenoz</w:t>
      </w:r>
      <w:r w:rsidR="00B00DFE" w:rsidRPr="00B73B79">
        <w:rPr>
          <w:szCs w:val="22"/>
          <w:lang w:val="sr-Latn-ME"/>
        </w:rPr>
        <w:t>u)</w:t>
      </w:r>
      <w:r w:rsidRPr="00B73B79">
        <w:rPr>
          <w:szCs w:val="22"/>
          <w:lang w:val="sr-Latn-ME"/>
        </w:rPr>
        <w:t xml:space="preserve"> bubrežnih arterija ili imate samo jedan funkcionalan bubreg ili ste nedavno imali transplantaciju bubrega,</w:t>
      </w:r>
    </w:p>
    <w:p w14:paraId="76E4C56A" w14:textId="04DD5968" w:rsidR="00DD3F3F" w:rsidRPr="00B73B79" w:rsidRDefault="00DD3F3F"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imate suženje arterija (aterosklerozu), anginu pektoris (bol u grudima usl</w:t>
      </w:r>
      <w:r w:rsidR="007E1AFC" w:rsidRPr="00B73B79">
        <w:rPr>
          <w:szCs w:val="22"/>
          <w:lang w:val="sr-Latn-ME"/>
        </w:rPr>
        <w:t>j</w:t>
      </w:r>
      <w:r w:rsidRPr="00B73B79">
        <w:rPr>
          <w:szCs w:val="22"/>
          <w:lang w:val="sr-Latn-ME"/>
        </w:rPr>
        <w:t>ed oslabljene srčane funkcije),</w:t>
      </w:r>
    </w:p>
    <w:p w14:paraId="41766B8B" w14:textId="64DC5B76" w:rsidR="00DD3F3F" w:rsidRPr="00B73B79" w:rsidRDefault="00B00DFE"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 xml:space="preserve">imate </w:t>
      </w:r>
      <w:r w:rsidR="00DD3F3F" w:rsidRPr="00B73B79">
        <w:rPr>
          <w:szCs w:val="22"/>
          <w:lang w:val="sr-Latn-ME"/>
        </w:rPr>
        <w:t>aort</w:t>
      </w:r>
      <w:r w:rsidRPr="00B73B79">
        <w:rPr>
          <w:szCs w:val="22"/>
          <w:lang w:val="sr-Latn-ME"/>
        </w:rPr>
        <w:t>n</w:t>
      </w:r>
      <w:r w:rsidR="0018335A" w:rsidRPr="00B73B79">
        <w:rPr>
          <w:szCs w:val="22"/>
          <w:lang w:val="sr-Latn-ME"/>
        </w:rPr>
        <w:t>u</w:t>
      </w:r>
      <w:r w:rsidR="00DD3F3F" w:rsidRPr="00B73B79">
        <w:rPr>
          <w:szCs w:val="22"/>
          <w:lang w:val="sr-Latn-ME"/>
        </w:rPr>
        <w:t xml:space="preserve"> ili mitraln</w:t>
      </w:r>
      <w:r w:rsidR="0018335A" w:rsidRPr="00B73B79">
        <w:rPr>
          <w:szCs w:val="22"/>
          <w:lang w:val="sr-Latn-ME"/>
        </w:rPr>
        <w:t>u</w:t>
      </w:r>
      <w:r w:rsidR="00DD3F3F" w:rsidRPr="00B73B79">
        <w:rPr>
          <w:szCs w:val="22"/>
          <w:lang w:val="sr-Latn-ME"/>
        </w:rPr>
        <w:t xml:space="preserve"> </w:t>
      </w:r>
      <w:r w:rsidR="0018335A" w:rsidRPr="00B73B79">
        <w:rPr>
          <w:szCs w:val="22"/>
          <w:lang w:val="sr-Latn-ME"/>
        </w:rPr>
        <w:t xml:space="preserve">stenozu (suženje srčanih zalistaka) </w:t>
      </w:r>
      <w:r w:rsidR="00DD3F3F" w:rsidRPr="00B73B79">
        <w:rPr>
          <w:szCs w:val="22"/>
          <w:lang w:val="sr-Latn-ME"/>
        </w:rPr>
        <w:t xml:space="preserve"> </w:t>
      </w:r>
      <w:r w:rsidRPr="00B73B79">
        <w:rPr>
          <w:szCs w:val="22"/>
          <w:lang w:val="sr-Latn-ME"/>
        </w:rPr>
        <w:t xml:space="preserve">ili hipertrofičnu kardiomiopatiju </w:t>
      </w:r>
      <w:r w:rsidR="00DD3F3F" w:rsidRPr="00B73B79">
        <w:rPr>
          <w:szCs w:val="22"/>
          <w:lang w:val="sr-Latn-ME"/>
        </w:rPr>
        <w:t>(zadebljanje srčanog mišića),</w:t>
      </w:r>
    </w:p>
    <w:p w14:paraId="77088D08" w14:textId="74ADB886" w:rsidR="00DD3F3F" w:rsidRPr="00B73B79" w:rsidRDefault="00DD3F3F"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lastRenderedPageBreak/>
        <w:t>imate dijabetes (šećernu bolest),</w:t>
      </w:r>
    </w:p>
    <w:p w14:paraId="1E176E6F" w14:textId="478CD3C8" w:rsidR="00DD3F3F" w:rsidRPr="00B73B79" w:rsidRDefault="00DD3F3F"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ste</w:t>
      </w:r>
      <w:r w:rsidR="00B00DFE" w:rsidRPr="00B73B79">
        <w:rPr>
          <w:szCs w:val="22"/>
          <w:lang w:val="sr-Latn-ME"/>
        </w:rPr>
        <w:t xml:space="preserve"> </w:t>
      </w:r>
      <w:r w:rsidRPr="00B73B79">
        <w:rPr>
          <w:szCs w:val="22"/>
          <w:lang w:val="sr-Latn-ME"/>
        </w:rPr>
        <w:t>imali giht,</w:t>
      </w:r>
    </w:p>
    <w:p w14:paraId="03F45BFD" w14:textId="3ABB9411" w:rsidR="00DD3F3F" w:rsidRPr="00B73B79" w:rsidRDefault="00DD3F3F"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 xml:space="preserve">imate ili ste ranije imali alergijska stanja, astmu ili stanje koje </w:t>
      </w:r>
      <w:r w:rsidR="00AD678F" w:rsidRPr="00B73B79">
        <w:rPr>
          <w:szCs w:val="22"/>
          <w:lang w:val="sr-Latn-ME"/>
        </w:rPr>
        <w:t xml:space="preserve">se manifestuje </w:t>
      </w:r>
      <w:r w:rsidRPr="00B73B79">
        <w:rPr>
          <w:szCs w:val="22"/>
          <w:lang w:val="sr-Latn-ME"/>
        </w:rPr>
        <w:t>bol</w:t>
      </w:r>
      <w:r w:rsidR="00AD678F" w:rsidRPr="00B73B79">
        <w:rPr>
          <w:szCs w:val="22"/>
          <w:lang w:val="sr-Latn-ME"/>
        </w:rPr>
        <w:t>om</w:t>
      </w:r>
      <w:r w:rsidRPr="00B73B79">
        <w:rPr>
          <w:szCs w:val="22"/>
          <w:lang w:val="sr-Latn-ME"/>
        </w:rPr>
        <w:t xml:space="preserve"> u zglobovima, osip</w:t>
      </w:r>
      <w:r w:rsidR="00AD678F" w:rsidRPr="00B73B79">
        <w:rPr>
          <w:szCs w:val="22"/>
          <w:lang w:val="sr-Latn-ME"/>
        </w:rPr>
        <w:t>om</w:t>
      </w:r>
      <w:r w:rsidRPr="00B73B79">
        <w:rPr>
          <w:szCs w:val="22"/>
          <w:lang w:val="sr-Latn-ME"/>
        </w:rPr>
        <w:t xml:space="preserve"> na koži i </w:t>
      </w:r>
      <w:r w:rsidR="007213D9" w:rsidRPr="00B73B79">
        <w:rPr>
          <w:szCs w:val="22"/>
          <w:lang w:val="sr-Latn-ME"/>
        </w:rPr>
        <w:t>povišenom t</w:t>
      </w:r>
      <w:r w:rsidR="007E1AFC" w:rsidRPr="00B73B79">
        <w:rPr>
          <w:szCs w:val="22"/>
          <w:lang w:val="sr-Latn-ME"/>
        </w:rPr>
        <w:t>j</w:t>
      </w:r>
      <w:r w:rsidR="007213D9" w:rsidRPr="00B73B79">
        <w:rPr>
          <w:szCs w:val="22"/>
          <w:lang w:val="sr-Latn-ME"/>
        </w:rPr>
        <w:t>elesnom temperaturom</w:t>
      </w:r>
      <w:r w:rsidRPr="00B73B79">
        <w:rPr>
          <w:szCs w:val="22"/>
          <w:lang w:val="sr-Latn-ME"/>
        </w:rPr>
        <w:t xml:space="preserve"> (sistemski eritemski lupus),</w:t>
      </w:r>
    </w:p>
    <w:p w14:paraId="5079AD36" w14:textId="66D6D2F2" w:rsidR="00DD3F3F" w:rsidRPr="00B73B79" w:rsidRDefault="00C665BA"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 xml:space="preserve">imate </w:t>
      </w:r>
      <w:r w:rsidR="00872220" w:rsidRPr="00B73B79">
        <w:rPr>
          <w:szCs w:val="22"/>
          <w:lang w:val="sr-Latn-ME"/>
        </w:rPr>
        <w:t>po</w:t>
      </w:r>
      <w:r w:rsidRPr="00B73B79">
        <w:rPr>
          <w:szCs w:val="22"/>
          <w:lang w:val="sr-Latn-ME"/>
        </w:rPr>
        <w:t>v</w:t>
      </w:r>
      <w:r w:rsidR="007C7471" w:rsidRPr="00B73B79">
        <w:rPr>
          <w:szCs w:val="22"/>
          <w:lang w:val="sr-Latn-ME"/>
        </w:rPr>
        <w:t>eća</w:t>
      </w:r>
      <w:r w:rsidR="00872220" w:rsidRPr="00B73B79">
        <w:rPr>
          <w:szCs w:val="22"/>
          <w:lang w:val="sr-Latn-ME"/>
        </w:rPr>
        <w:t>nu</w:t>
      </w:r>
      <w:r w:rsidRPr="00B73B79">
        <w:rPr>
          <w:szCs w:val="22"/>
          <w:lang w:val="sr-Latn-ME"/>
        </w:rPr>
        <w:t xml:space="preserve"> koncentraciju</w:t>
      </w:r>
      <w:r w:rsidR="00DD3F3F" w:rsidRPr="00B73B79">
        <w:rPr>
          <w:szCs w:val="22"/>
          <w:lang w:val="sr-Latn-ME"/>
        </w:rPr>
        <w:t xml:space="preserve"> kalcijuma ili </w:t>
      </w:r>
      <w:r w:rsidR="00872220" w:rsidRPr="00B73B79">
        <w:rPr>
          <w:szCs w:val="22"/>
          <w:lang w:val="sr-Latn-ME"/>
        </w:rPr>
        <w:t>smanjenu</w:t>
      </w:r>
      <w:r w:rsidR="00DD3F3F" w:rsidRPr="00B73B79">
        <w:rPr>
          <w:szCs w:val="22"/>
          <w:lang w:val="sr-Latn-ME"/>
        </w:rPr>
        <w:t xml:space="preserve"> </w:t>
      </w:r>
      <w:r w:rsidRPr="00B73B79">
        <w:rPr>
          <w:szCs w:val="22"/>
          <w:lang w:val="sr-Latn-ME"/>
        </w:rPr>
        <w:t>koncentraciju</w:t>
      </w:r>
      <w:r w:rsidR="00DD3F3F" w:rsidRPr="00B73B79">
        <w:rPr>
          <w:szCs w:val="22"/>
          <w:lang w:val="sr-Latn-ME"/>
        </w:rPr>
        <w:t xml:space="preserve"> kalijuma ili ste na dijeti sa malim unosom kalijuma,</w:t>
      </w:r>
    </w:p>
    <w:p w14:paraId="66F6C236" w14:textId="3D28E76E" w:rsidR="00DD3F3F" w:rsidRPr="00B73B79" w:rsidRDefault="007D7E67"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 xml:space="preserve">je potrebno da dobijete anesteziju </w:t>
      </w:r>
      <w:r w:rsidR="00DD3F3F" w:rsidRPr="00B73B79">
        <w:rPr>
          <w:szCs w:val="22"/>
          <w:lang w:val="sr-Latn-ME"/>
        </w:rPr>
        <w:t>(</w:t>
      </w:r>
      <w:r w:rsidR="00C665BA" w:rsidRPr="00B73B79">
        <w:rPr>
          <w:szCs w:val="22"/>
          <w:lang w:val="sr-Latn-ME"/>
        </w:rPr>
        <w:t>uključujući i</w:t>
      </w:r>
      <w:r w:rsidR="00DD3F3F" w:rsidRPr="00B73B79">
        <w:rPr>
          <w:szCs w:val="22"/>
          <w:lang w:val="sr-Latn-ME"/>
        </w:rPr>
        <w:t xml:space="preserve"> stomatolo</w:t>
      </w:r>
      <w:r w:rsidR="00C665BA" w:rsidRPr="00B73B79">
        <w:rPr>
          <w:szCs w:val="22"/>
          <w:lang w:val="sr-Latn-ME"/>
        </w:rPr>
        <w:t>ške intervencije</w:t>
      </w:r>
      <w:r w:rsidR="00DD3F3F" w:rsidRPr="00B73B79">
        <w:rPr>
          <w:szCs w:val="22"/>
          <w:lang w:val="sr-Latn-ME"/>
        </w:rPr>
        <w:t xml:space="preserve">), </w:t>
      </w:r>
      <w:r w:rsidR="00746861" w:rsidRPr="00B73B79">
        <w:rPr>
          <w:szCs w:val="22"/>
          <w:lang w:val="sr-Latn-ME"/>
        </w:rPr>
        <w:t xml:space="preserve">spremate </w:t>
      </w:r>
      <w:r w:rsidR="003D456B" w:rsidRPr="00B73B79">
        <w:rPr>
          <w:szCs w:val="22"/>
          <w:lang w:val="sr-Latn-ME"/>
        </w:rPr>
        <w:t xml:space="preserve">se </w:t>
      </w:r>
      <w:r w:rsidR="00746861" w:rsidRPr="00B73B79">
        <w:rPr>
          <w:szCs w:val="22"/>
          <w:lang w:val="sr-Latn-ME"/>
        </w:rPr>
        <w:t xml:space="preserve">za hiruršku intervenciju, ili </w:t>
      </w:r>
      <w:r w:rsidRPr="00B73B79">
        <w:rPr>
          <w:szCs w:val="22"/>
          <w:lang w:val="sr-Latn-ME"/>
        </w:rPr>
        <w:t xml:space="preserve">je potrebno </w:t>
      </w:r>
      <w:r w:rsidR="00DD3F3F" w:rsidRPr="00B73B79">
        <w:rPr>
          <w:szCs w:val="22"/>
          <w:lang w:val="sr-Latn-ME"/>
        </w:rPr>
        <w:t xml:space="preserve">da </w:t>
      </w:r>
      <w:r w:rsidRPr="00B73B79">
        <w:rPr>
          <w:szCs w:val="22"/>
          <w:lang w:val="sr-Latn-ME"/>
        </w:rPr>
        <w:t>prov</w:t>
      </w:r>
      <w:r w:rsidR="007E1AFC" w:rsidRPr="00B73B79">
        <w:rPr>
          <w:szCs w:val="22"/>
          <w:lang w:val="sr-Latn-ME"/>
        </w:rPr>
        <w:t>j</w:t>
      </w:r>
      <w:r w:rsidRPr="00B73B79">
        <w:rPr>
          <w:szCs w:val="22"/>
          <w:lang w:val="sr-Latn-ME"/>
        </w:rPr>
        <w:t>erite funkciju</w:t>
      </w:r>
      <w:r w:rsidR="00DD3F3F" w:rsidRPr="00B73B79">
        <w:rPr>
          <w:szCs w:val="22"/>
          <w:lang w:val="sr-Latn-ME"/>
        </w:rPr>
        <w:t xml:space="preserve"> </w:t>
      </w:r>
      <w:r w:rsidRPr="00B73B79">
        <w:rPr>
          <w:szCs w:val="22"/>
          <w:lang w:val="sr-Latn-ME"/>
        </w:rPr>
        <w:t>paratireoidn</w:t>
      </w:r>
      <w:r w:rsidR="00746861" w:rsidRPr="00B73B79">
        <w:rPr>
          <w:szCs w:val="22"/>
          <w:lang w:val="sr-Latn-ME"/>
        </w:rPr>
        <w:t>ih</w:t>
      </w:r>
      <w:r w:rsidRPr="00B73B79">
        <w:rPr>
          <w:szCs w:val="22"/>
          <w:lang w:val="sr-Latn-ME"/>
        </w:rPr>
        <w:t xml:space="preserve"> žl</w:t>
      </w:r>
      <w:r w:rsidR="007E1AFC" w:rsidRPr="00B73B79">
        <w:rPr>
          <w:szCs w:val="22"/>
          <w:lang w:val="sr-Latn-ME"/>
        </w:rPr>
        <w:t>ij</w:t>
      </w:r>
      <w:r w:rsidRPr="00B73B79">
        <w:rPr>
          <w:szCs w:val="22"/>
          <w:lang w:val="sr-Latn-ME"/>
        </w:rPr>
        <w:t>ezd</w:t>
      </w:r>
      <w:r w:rsidR="00746861" w:rsidRPr="00B73B79">
        <w:rPr>
          <w:szCs w:val="22"/>
          <w:lang w:val="sr-Latn-ME"/>
        </w:rPr>
        <w:t>a</w:t>
      </w:r>
      <w:r w:rsidR="003D456B" w:rsidRPr="00B73B79">
        <w:rPr>
          <w:szCs w:val="22"/>
          <w:lang w:val="sr-Latn-ME"/>
        </w:rPr>
        <w:t xml:space="preserve"> – u ovim slučajevima</w:t>
      </w:r>
      <w:r w:rsidR="00DD3F3F" w:rsidRPr="00B73B79">
        <w:rPr>
          <w:szCs w:val="22"/>
          <w:lang w:val="sr-Latn-ME"/>
        </w:rPr>
        <w:t xml:space="preserve"> morate reći l</w:t>
      </w:r>
      <w:r w:rsidR="007E1AFC" w:rsidRPr="00B73B79">
        <w:rPr>
          <w:szCs w:val="22"/>
          <w:lang w:val="sr-Latn-ME"/>
        </w:rPr>
        <w:t>j</w:t>
      </w:r>
      <w:r w:rsidR="00DD3F3F" w:rsidRPr="00B73B79">
        <w:rPr>
          <w:szCs w:val="22"/>
          <w:lang w:val="sr-Latn-ME"/>
        </w:rPr>
        <w:t xml:space="preserve">ekaru ili medicinskom osoblju da uzimate </w:t>
      </w:r>
      <w:r w:rsidR="00C665BA" w:rsidRPr="00B73B79">
        <w:rPr>
          <w:szCs w:val="22"/>
          <w:lang w:val="sr-Latn-ME"/>
        </w:rPr>
        <w:t>l</w:t>
      </w:r>
      <w:r w:rsidR="007E1AFC" w:rsidRPr="00B73B79">
        <w:rPr>
          <w:szCs w:val="22"/>
          <w:lang w:val="sr-Latn-ME"/>
        </w:rPr>
        <w:t>ij</w:t>
      </w:r>
      <w:r w:rsidR="00C665BA" w:rsidRPr="00B73B79">
        <w:rPr>
          <w:szCs w:val="22"/>
          <w:lang w:val="sr-Latn-ME"/>
        </w:rPr>
        <w:t xml:space="preserve">ek koji </w:t>
      </w:r>
      <w:r w:rsidR="00DD3F3F" w:rsidRPr="00B73B79">
        <w:rPr>
          <w:szCs w:val="22"/>
          <w:lang w:val="sr-Latn-ME"/>
        </w:rPr>
        <w:t>sa</w:t>
      </w:r>
      <w:r w:rsidR="00C665BA" w:rsidRPr="00B73B79">
        <w:rPr>
          <w:szCs w:val="22"/>
          <w:lang w:val="sr-Latn-ME"/>
        </w:rPr>
        <w:t>drži</w:t>
      </w:r>
      <w:r w:rsidR="00DD3F3F" w:rsidRPr="00B73B79">
        <w:rPr>
          <w:szCs w:val="22"/>
          <w:lang w:val="sr-Latn-ME"/>
        </w:rPr>
        <w:t xml:space="preserve"> losartan</w:t>
      </w:r>
      <w:r w:rsidR="007E1AFC" w:rsidRPr="00B73B79">
        <w:rPr>
          <w:szCs w:val="22"/>
          <w:lang w:val="sr-Latn-ME"/>
        </w:rPr>
        <w:t xml:space="preserve"> </w:t>
      </w:r>
      <w:r w:rsidR="00DD3F3F" w:rsidRPr="00B73B79">
        <w:rPr>
          <w:szCs w:val="22"/>
          <w:lang w:val="sr-Latn-ME"/>
        </w:rPr>
        <w:t>kalijum</w:t>
      </w:r>
      <w:r w:rsidR="00746861" w:rsidRPr="00B73B79">
        <w:rPr>
          <w:szCs w:val="22"/>
          <w:lang w:val="sr-Latn-ME"/>
        </w:rPr>
        <w:t xml:space="preserve"> </w:t>
      </w:r>
      <w:r w:rsidR="00DD3F3F" w:rsidRPr="00B73B79">
        <w:rPr>
          <w:szCs w:val="22"/>
          <w:lang w:val="sr-Latn-ME"/>
        </w:rPr>
        <w:t>i hidrohlortiazid,</w:t>
      </w:r>
    </w:p>
    <w:p w14:paraId="23858A67" w14:textId="7F5A5A91" w:rsidR="00DD3F3F" w:rsidRPr="00B73B79" w:rsidRDefault="007213D9" w:rsidP="003F4CE1">
      <w:pPr>
        <w:widowControl w:val="0"/>
        <w:numPr>
          <w:ilvl w:val="0"/>
          <w:numId w:val="27"/>
        </w:numPr>
        <w:tabs>
          <w:tab w:val="clear" w:pos="284"/>
        </w:tabs>
        <w:autoSpaceDE w:val="0"/>
        <w:autoSpaceDN w:val="0"/>
        <w:adjustRightInd w:val="0"/>
        <w:spacing w:before="120" w:after="120"/>
        <w:contextualSpacing/>
        <w:rPr>
          <w:szCs w:val="22"/>
          <w:lang w:val="sr-Latn-ME"/>
        </w:rPr>
      </w:pPr>
      <w:r w:rsidRPr="00B73B79">
        <w:rPr>
          <w:szCs w:val="22"/>
          <w:lang w:val="sr-Latn-ME"/>
        </w:rPr>
        <w:t>imate</w:t>
      </w:r>
      <w:r w:rsidR="00DD3F3F" w:rsidRPr="00B73B79">
        <w:rPr>
          <w:szCs w:val="22"/>
          <w:lang w:val="sr-Latn-ME"/>
        </w:rPr>
        <w:t xml:space="preserve"> primarn</w:t>
      </w:r>
      <w:r w:rsidRPr="00B73B79">
        <w:rPr>
          <w:szCs w:val="22"/>
          <w:lang w:val="sr-Latn-ME"/>
        </w:rPr>
        <w:t>i</w:t>
      </w:r>
      <w:r w:rsidR="00DD3F3F" w:rsidRPr="00B73B79">
        <w:rPr>
          <w:szCs w:val="22"/>
          <w:lang w:val="sr-Latn-ME"/>
        </w:rPr>
        <w:t xml:space="preserve"> hiperaldosteroniz</w:t>
      </w:r>
      <w:r w:rsidRPr="00B73B79">
        <w:rPr>
          <w:szCs w:val="22"/>
          <w:lang w:val="sr-Latn-ME"/>
        </w:rPr>
        <w:t>a</w:t>
      </w:r>
      <w:r w:rsidR="00DD3F3F" w:rsidRPr="00B73B79">
        <w:rPr>
          <w:szCs w:val="22"/>
          <w:lang w:val="sr-Latn-ME"/>
        </w:rPr>
        <w:t>m (sindrom koji je povezan sa povećanim lučenjem aldosterona, hormona nadbubrežne žl</w:t>
      </w:r>
      <w:r w:rsidR="007E1AFC" w:rsidRPr="00B73B79">
        <w:rPr>
          <w:szCs w:val="22"/>
          <w:lang w:val="sr-Latn-ME"/>
        </w:rPr>
        <w:t>ij</w:t>
      </w:r>
      <w:r w:rsidR="00DD3F3F" w:rsidRPr="00B73B79">
        <w:rPr>
          <w:szCs w:val="22"/>
          <w:lang w:val="sr-Latn-ME"/>
        </w:rPr>
        <w:t xml:space="preserve">ezde, a koje je prouzrokovano poremećajem </w:t>
      </w:r>
      <w:r w:rsidR="00C665BA" w:rsidRPr="00B73B79">
        <w:rPr>
          <w:szCs w:val="22"/>
          <w:lang w:val="sr-Latn-ME"/>
        </w:rPr>
        <w:t xml:space="preserve">funkcije </w:t>
      </w:r>
      <w:r w:rsidR="00DD3F3F" w:rsidRPr="00B73B79">
        <w:rPr>
          <w:szCs w:val="22"/>
          <w:lang w:val="sr-Latn-ME"/>
        </w:rPr>
        <w:t>žl</w:t>
      </w:r>
      <w:r w:rsidR="007E1AFC" w:rsidRPr="00B73B79">
        <w:rPr>
          <w:szCs w:val="22"/>
          <w:lang w:val="sr-Latn-ME"/>
        </w:rPr>
        <w:t>ij</w:t>
      </w:r>
      <w:r w:rsidR="00DD3F3F" w:rsidRPr="00B73B79">
        <w:rPr>
          <w:szCs w:val="22"/>
          <w:lang w:val="sr-Latn-ME"/>
        </w:rPr>
        <w:t>ezde).</w:t>
      </w:r>
    </w:p>
    <w:p w14:paraId="551B63C3" w14:textId="4012434D" w:rsidR="00DD3F3F" w:rsidRPr="00B73B79" w:rsidRDefault="00DD3F3F" w:rsidP="003F4CE1">
      <w:pPr>
        <w:numPr>
          <w:ilvl w:val="0"/>
          <w:numId w:val="27"/>
        </w:numPr>
        <w:tabs>
          <w:tab w:val="clear" w:pos="284"/>
        </w:tabs>
        <w:spacing w:before="120" w:after="120"/>
        <w:contextualSpacing/>
        <w:rPr>
          <w:szCs w:val="22"/>
          <w:lang w:val="sr-Latn-ME"/>
        </w:rPr>
      </w:pPr>
      <w:r w:rsidRPr="00B73B79">
        <w:rPr>
          <w:szCs w:val="22"/>
          <w:lang w:val="sr-Latn-ME"/>
        </w:rPr>
        <w:t>uzimate bilo koji od sl</w:t>
      </w:r>
      <w:r w:rsidR="007E1AFC" w:rsidRPr="00B73B79">
        <w:rPr>
          <w:szCs w:val="22"/>
          <w:lang w:val="sr-Latn-ME"/>
        </w:rPr>
        <w:t>j</w:t>
      </w:r>
      <w:r w:rsidRPr="00B73B79">
        <w:rPr>
          <w:szCs w:val="22"/>
          <w:lang w:val="sr-Latn-ME"/>
        </w:rPr>
        <w:t>edećih l</w:t>
      </w:r>
      <w:r w:rsidR="007E1AFC" w:rsidRPr="00B73B79">
        <w:rPr>
          <w:szCs w:val="22"/>
          <w:lang w:val="sr-Latn-ME"/>
        </w:rPr>
        <w:t>j</w:t>
      </w:r>
      <w:r w:rsidRPr="00B73B79">
        <w:rPr>
          <w:szCs w:val="22"/>
          <w:lang w:val="sr-Latn-ME"/>
        </w:rPr>
        <w:t>ekova koji se koriste za l</w:t>
      </w:r>
      <w:r w:rsidR="007E1AFC" w:rsidRPr="00B73B79">
        <w:rPr>
          <w:szCs w:val="22"/>
          <w:lang w:val="sr-Latn-ME"/>
        </w:rPr>
        <w:t>ij</w:t>
      </w:r>
      <w:r w:rsidRPr="00B73B79">
        <w:rPr>
          <w:szCs w:val="22"/>
          <w:lang w:val="sr-Latn-ME"/>
        </w:rPr>
        <w:t>ečenje visokog krvnog pritiska:</w:t>
      </w:r>
    </w:p>
    <w:p w14:paraId="16CF2195" w14:textId="77777777" w:rsidR="00DD3F3F" w:rsidRPr="00B73B79" w:rsidRDefault="00DD3F3F">
      <w:pPr>
        <w:numPr>
          <w:ilvl w:val="0"/>
          <w:numId w:val="16"/>
        </w:numPr>
        <w:tabs>
          <w:tab w:val="clear" w:pos="284"/>
        </w:tabs>
        <w:spacing w:before="120" w:after="120"/>
        <w:contextualSpacing/>
        <w:rPr>
          <w:szCs w:val="22"/>
          <w:lang w:val="sr-Latn-ME"/>
        </w:rPr>
      </w:pPr>
      <w:r w:rsidRPr="00B73B79">
        <w:rPr>
          <w:szCs w:val="22"/>
          <w:lang w:val="sr-Latn-ME"/>
        </w:rPr>
        <w:t>ACE-inhibitor (npr. enalapril, lizinopril, ramipril), naročito ako imate probleme sa bubrezima koji su povezani sa dijabetesom,</w:t>
      </w:r>
    </w:p>
    <w:p w14:paraId="234820A1" w14:textId="77777777" w:rsidR="00DD3F3F" w:rsidRPr="00B73B79" w:rsidRDefault="00DD3F3F">
      <w:pPr>
        <w:numPr>
          <w:ilvl w:val="0"/>
          <w:numId w:val="16"/>
        </w:numPr>
        <w:tabs>
          <w:tab w:val="clear" w:pos="284"/>
        </w:tabs>
        <w:spacing w:before="120" w:after="120"/>
        <w:contextualSpacing/>
        <w:rPr>
          <w:szCs w:val="22"/>
          <w:lang w:val="sr-Latn-ME"/>
        </w:rPr>
      </w:pPr>
      <w:r w:rsidRPr="00B73B79">
        <w:rPr>
          <w:szCs w:val="22"/>
          <w:lang w:val="sr-Latn-ME"/>
        </w:rPr>
        <w:t>aliskiren.</w:t>
      </w:r>
    </w:p>
    <w:p w14:paraId="21188F9D" w14:textId="279C9DDD" w:rsidR="00DD3F3F" w:rsidRPr="00B73B79" w:rsidRDefault="00DD3F3F">
      <w:pPr>
        <w:tabs>
          <w:tab w:val="clear" w:pos="284"/>
        </w:tabs>
        <w:spacing w:before="120"/>
        <w:rPr>
          <w:szCs w:val="22"/>
          <w:lang w:val="sr-Latn-ME"/>
        </w:rPr>
      </w:pPr>
      <w:r w:rsidRPr="00B73B79">
        <w:rPr>
          <w:szCs w:val="22"/>
          <w:lang w:val="sr-Latn-ME"/>
        </w:rPr>
        <w:t>L</w:t>
      </w:r>
      <w:r w:rsidR="00C5795F" w:rsidRPr="00B73B79">
        <w:rPr>
          <w:szCs w:val="22"/>
          <w:lang w:val="sr-Latn-ME"/>
        </w:rPr>
        <w:t>j</w:t>
      </w:r>
      <w:r w:rsidRPr="00B73B79">
        <w:rPr>
          <w:szCs w:val="22"/>
          <w:lang w:val="sr-Latn-ME"/>
        </w:rPr>
        <w:t xml:space="preserve">ekar će Vam redovno kontrolisati funkciju bubrega, krvni pritisak i </w:t>
      </w:r>
      <w:r w:rsidR="00656C81" w:rsidRPr="00B73B79">
        <w:rPr>
          <w:szCs w:val="22"/>
          <w:lang w:val="sr-Latn-ME"/>
        </w:rPr>
        <w:t>koncentraciju</w:t>
      </w:r>
      <w:r w:rsidR="00C665BA" w:rsidRPr="00B73B79">
        <w:rPr>
          <w:szCs w:val="22"/>
          <w:lang w:val="sr-Latn-ME"/>
        </w:rPr>
        <w:t xml:space="preserve"> elektrolita (npr</w:t>
      </w:r>
      <w:r w:rsidRPr="00B73B79">
        <w:rPr>
          <w:szCs w:val="22"/>
          <w:lang w:val="sr-Latn-ME"/>
        </w:rPr>
        <w:t>. kalijuma) u krvi.</w:t>
      </w:r>
      <w:r w:rsidR="005F5AD8" w:rsidRPr="00B73B79">
        <w:rPr>
          <w:szCs w:val="22"/>
          <w:lang w:val="sr-Latn-ME"/>
        </w:rPr>
        <w:t xml:space="preserve"> Vid</w:t>
      </w:r>
      <w:r w:rsidR="00C5795F" w:rsidRPr="00B73B79">
        <w:rPr>
          <w:szCs w:val="22"/>
          <w:lang w:val="sr-Latn-ME"/>
        </w:rPr>
        <w:t>j</w:t>
      </w:r>
      <w:r w:rsidR="005F5AD8" w:rsidRPr="00B73B79">
        <w:rPr>
          <w:szCs w:val="22"/>
          <w:lang w:val="sr-Latn-ME"/>
        </w:rPr>
        <w:t xml:space="preserve">eti takođe </w:t>
      </w:r>
      <w:r w:rsidR="00C5795F" w:rsidRPr="00B73B79">
        <w:rPr>
          <w:szCs w:val="22"/>
          <w:lang w:val="sr-Latn-ME"/>
        </w:rPr>
        <w:t>dio</w:t>
      </w:r>
      <w:r w:rsidR="005F5AD8" w:rsidRPr="00B73B79">
        <w:rPr>
          <w:szCs w:val="22"/>
          <w:lang w:val="sr-Latn-ME"/>
        </w:rPr>
        <w:t xml:space="preserve"> </w:t>
      </w:r>
      <w:r w:rsidR="005F5AD8" w:rsidRPr="00B73B79">
        <w:rPr>
          <w:i/>
          <w:szCs w:val="22"/>
          <w:lang w:val="sr-Latn-ME"/>
        </w:rPr>
        <w:t>L</w:t>
      </w:r>
      <w:r w:rsidR="00C5795F" w:rsidRPr="00B73B79">
        <w:rPr>
          <w:i/>
          <w:szCs w:val="22"/>
          <w:lang w:val="sr-Latn-ME"/>
        </w:rPr>
        <w:t>ij</w:t>
      </w:r>
      <w:r w:rsidR="005F5AD8" w:rsidRPr="00B73B79">
        <w:rPr>
          <w:i/>
          <w:szCs w:val="22"/>
          <w:lang w:val="sr-Latn-ME"/>
        </w:rPr>
        <w:t>ek Losar plus ne sm</w:t>
      </w:r>
      <w:r w:rsidR="00C5795F" w:rsidRPr="00B73B79">
        <w:rPr>
          <w:i/>
          <w:szCs w:val="22"/>
          <w:lang w:val="sr-Latn-ME"/>
        </w:rPr>
        <w:t>ij</w:t>
      </w:r>
      <w:r w:rsidR="005F5AD8" w:rsidRPr="00B73B79">
        <w:rPr>
          <w:i/>
          <w:szCs w:val="22"/>
          <w:lang w:val="sr-Latn-ME"/>
        </w:rPr>
        <w:t xml:space="preserve">ete </w:t>
      </w:r>
      <w:r w:rsidR="00C5795F" w:rsidRPr="00B73B79">
        <w:rPr>
          <w:i/>
          <w:szCs w:val="22"/>
          <w:lang w:val="sr-Latn-ME"/>
        </w:rPr>
        <w:t>koristiti</w:t>
      </w:r>
      <w:r w:rsidR="005F5AD8" w:rsidRPr="00B73B79">
        <w:rPr>
          <w:i/>
          <w:szCs w:val="22"/>
          <w:lang w:val="sr-Latn-ME"/>
        </w:rPr>
        <w:t>.</w:t>
      </w:r>
    </w:p>
    <w:p w14:paraId="464A4CAE" w14:textId="5AC30854" w:rsidR="007213D9" w:rsidRPr="00B73B79" w:rsidRDefault="007213D9">
      <w:pPr>
        <w:tabs>
          <w:tab w:val="clear" w:pos="284"/>
        </w:tabs>
        <w:rPr>
          <w:szCs w:val="22"/>
          <w:lang w:val="sr-Latn-ME"/>
        </w:rPr>
      </w:pPr>
      <w:r w:rsidRPr="00B73B79">
        <w:rPr>
          <w:szCs w:val="22"/>
          <w:lang w:val="sr-Latn-ME"/>
        </w:rPr>
        <w:t xml:space="preserve">-   </w:t>
      </w:r>
      <w:r w:rsidR="004F0BF8" w:rsidRPr="00B73B79">
        <w:rPr>
          <w:szCs w:val="22"/>
          <w:lang w:val="sr-Latn-ME"/>
        </w:rPr>
        <w:t xml:space="preserve">ako </w:t>
      </w:r>
      <w:r w:rsidRPr="00B73B79">
        <w:rPr>
          <w:szCs w:val="22"/>
          <w:lang w:val="sr-Latn-ME"/>
        </w:rPr>
        <w:t>uzimate druge l</w:t>
      </w:r>
      <w:r w:rsidR="00C5795F" w:rsidRPr="00B73B79">
        <w:rPr>
          <w:szCs w:val="22"/>
          <w:lang w:val="sr-Latn-ME"/>
        </w:rPr>
        <w:t>j</w:t>
      </w:r>
      <w:r w:rsidRPr="00B73B79">
        <w:rPr>
          <w:szCs w:val="22"/>
          <w:lang w:val="sr-Latn-ME"/>
        </w:rPr>
        <w:t>ekove koji mogu da povećaju koncentraciju kalijuma u serumu (vid</w:t>
      </w:r>
      <w:r w:rsidR="00C5795F" w:rsidRPr="00B73B79">
        <w:rPr>
          <w:szCs w:val="22"/>
          <w:lang w:val="sr-Latn-ME"/>
        </w:rPr>
        <w:t>j</w:t>
      </w:r>
      <w:r w:rsidRPr="00B73B79">
        <w:rPr>
          <w:szCs w:val="22"/>
          <w:lang w:val="sr-Latn-ME"/>
        </w:rPr>
        <w:t xml:space="preserve">eti </w:t>
      </w:r>
      <w:r w:rsidR="00C5795F" w:rsidRPr="00B73B79">
        <w:rPr>
          <w:szCs w:val="22"/>
          <w:lang w:val="sr-Latn-ME"/>
        </w:rPr>
        <w:t>dio</w:t>
      </w:r>
      <w:r w:rsidRPr="00B73B79">
        <w:rPr>
          <w:szCs w:val="22"/>
          <w:lang w:val="sr-Latn-ME"/>
        </w:rPr>
        <w:t xml:space="preserve"> </w:t>
      </w:r>
      <w:r w:rsidR="00C5795F" w:rsidRPr="00B73B79">
        <w:rPr>
          <w:i/>
          <w:szCs w:val="22"/>
          <w:lang w:val="sr-Latn-ME"/>
        </w:rPr>
        <w:t>Primjena drugih ljekova</w:t>
      </w:r>
      <w:r w:rsidR="00C5795F" w:rsidRPr="00B73B79">
        <w:rPr>
          <w:iCs/>
          <w:szCs w:val="22"/>
          <w:lang w:val="sr-Latn-ME"/>
        </w:rPr>
        <w:t>)</w:t>
      </w:r>
      <w:r w:rsidR="00C5795F" w:rsidRPr="00B73B79">
        <w:rPr>
          <w:i/>
          <w:szCs w:val="22"/>
          <w:lang w:val="sr-Latn-ME"/>
        </w:rPr>
        <w:t>.</w:t>
      </w:r>
    </w:p>
    <w:p w14:paraId="2B6C9677" w14:textId="07140DB4" w:rsidR="00372C85" w:rsidRPr="00B73B79" w:rsidRDefault="00372C85">
      <w:pPr>
        <w:tabs>
          <w:tab w:val="clear" w:pos="284"/>
        </w:tabs>
        <w:spacing w:after="120"/>
        <w:rPr>
          <w:szCs w:val="22"/>
          <w:lang w:val="sr-Latn-ME"/>
        </w:rPr>
      </w:pPr>
      <w:r w:rsidRPr="00B73B79">
        <w:rPr>
          <w:szCs w:val="22"/>
          <w:lang w:val="sr-Latn-ME"/>
        </w:rPr>
        <w:t xml:space="preserve">-   </w:t>
      </w:r>
      <w:r w:rsidR="004F0BF8" w:rsidRPr="00B73B79">
        <w:rPr>
          <w:szCs w:val="22"/>
          <w:lang w:val="sr-Latn-ME"/>
        </w:rPr>
        <w:t xml:space="preserve">ako </w:t>
      </w:r>
      <w:r w:rsidRPr="00B73B79">
        <w:rPr>
          <w:szCs w:val="22"/>
          <w:lang w:val="sr-Latn-ME"/>
        </w:rPr>
        <w:t>ste imali rak kože ili ako Vam se pojavi neočekivana lezija (prom</w:t>
      </w:r>
      <w:r w:rsidR="00C5795F" w:rsidRPr="00B73B79">
        <w:rPr>
          <w:szCs w:val="22"/>
          <w:lang w:val="sr-Latn-ME"/>
        </w:rPr>
        <w:t>j</w:t>
      </w:r>
      <w:r w:rsidRPr="00B73B79">
        <w:rPr>
          <w:szCs w:val="22"/>
          <w:lang w:val="sr-Latn-ME"/>
        </w:rPr>
        <w:t>ena) na koži tokom terapije. Terapija hidrohlorotiazidom, naročito dugotrajna prim</w:t>
      </w:r>
      <w:r w:rsidR="00C5795F" w:rsidRPr="00B73B79">
        <w:rPr>
          <w:szCs w:val="22"/>
          <w:lang w:val="sr-Latn-ME"/>
        </w:rPr>
        <w:t>j</w:t>
      </w:r>
      <w:r w:rsidRPr="00B73B79">
        <w:rPr>
          <w:szCs w:val="22"/>
          <w:lang w:val="sr-Latn-ME"/>
        </w:rPr>
        <w:t>ena visokih doza, može da poveća rizik od nastanka nekih vrsta raka kože ili usana (nemelanomski karcinom kože). Zaštitite svoju kožu od izlaganja suncu i UV zracima za vr</w:t>
      </w:r>
      <w:r w:rsidR="00C5795F" w:rsidRPr="00B73B79">
        <w:rPr>
          <w:szCs w:val="22"/>
          <w:lang w:val="sr-Latn-ME"/>
        </w:rPr>
        <w:t>ij</w:t>
      </w:r>
      <w:r w:rsidRPr="00B73B79">
        <w:rPr>
          <w:szCs w:val="22"/>
          <w:lang w:val="sr-Latn-ME"/>
        </w:rPr>
        <w:t>eme uzimanja l</w:t>
      </w:r>
      <w:r w:rsidR="00C5795F" w:rsidRPr="00B73B79">
        <w:rPr>
          <w:szCs w:val="22"/>
          <w:lang w:val="sr-Latn-ME"/>
        </w:rPr>
        <w:t>ij</w:t>
      </w:r>
      <w:r w:rsidRPr="00B73B79">
        <w:rPr>
          <w:szCs w:val="22"/>
          <w:lang w:val="sr-Latn-ME"/>
        </w:rPr>
        <w:t>eka Losar plus.</w:t>
      </w:r>
    </w:p>
    <w:p w14:paraId="2C29CB83" w14:textId="46479F92" w:rsidR="007E7EC4" w:rsidRPr="00B73B79" w:rsidRDefault="007E7EC4">
      <w:pPr>
        <w:spacing w:before="120" w:after="120"/>
        <w:rPr>
          <w:i/>
          <w:szCs w:val="22"/>
          <w:lang w:val="sr-Latn-ME"/>
        </w:rPr>
      </w:pPr>
      <w:r w:rsidRPr="00B73B79">
        <w:rPr>
          <w:i/>
          <w:szCs w:val="22"/>
          <w:lang w:val="sr-Latn-ME"/>
        </w:rPr>
        <w:t>D</w:t>
      </w:r>
      <w:r w:rsidR="00C5795F" w:rsidRPr="00B73B79">
        <w:rPr>
          <w:i/>
          <w:szCs w:val="22"/>
          <w:lang w:val="sr-Latn-ME"/>
        </w:rPr>
        <w:t>j</w:t>
      </w:r>
      <w:r w:rsidRPr="00B73B79">
        <w:rPr>
          <w:i/>
          <w:szCs w:val="22"/>
          <w:lang w:val="sr-Latn-ME"/>
        </w:rPr>
        <w:t>eca i adolescenti</w:t>
      </w:r>
    </w:p>
    <w:p w14:paraId="5A712526" w14:textId="25CB9EE0" w:rsidR="007E7EC4" w:rsidRPr="00B73B79" w:rsidRDefault="007E7EC4">
      <w:pPr>
        <w:pStyle w:val="Regular"/>
        <w:spacing w:before="120" w:after="120"/>
        <w:rPr>
          <w:b w:val="0"/>
          <w:sz w:val="22"/>
          <w:szCs w:val="22"/>
          <w:lang w:val="sr-Latn-ME"/>
        </w:rPr>
      </w:pPr>
      <w:r w:rsidRPr="00B73B79">
        <w:rPr>
          <w:b w:val="0"/>
          <w:sz w:val="22"/>
          <w:szCs w:val="22"/>
          <w:lang w:val="sr-Latn-ME"/>
        </w:rPr>
        <w:t>Nema podataka o prim</w:t>
      </w:r>
      <w:r w:rsidR="00C5795F" w:rsidRPr="00B73B79">
        <w:rPr>
          <w:b w:val="0"/>
          <w:sz w:val="22"/>
          <w:szCs w:val="22"/>
          <w:lang w:val="sr-Latn-ME"/>
        </w:rPr>
        <w:t>j</w:t>
      </w:r>
      <w:r w:rsidRPr="00B73B79">
        <w:rPr>
          <w:b w:val="0"/>
          <w:sz w:val="22"/>
          <w:szCs w:val="22"/>
          <w:lang w:val="sr-Latn-ME"/>
        </w:rPr>
        <w:t>eni kombinacije losartana i hidrohlortiazida kod d</w:t>
      </w:r>
      <w:r w:rsidR="00C5795F" w:rsidRPr="00B73B79">
        <w:rPr>
          <w:b w:val="0"/>
          <w:sz w:val="22"/>
          <w:szCs w:val="22"/>
          <w:lang w:val="sr-Latn-ME"/>
        </w:rPr>
        <w:t>j</w:t>
      </w:r>
      <w:r w:rsidRPr="00B73B79">
        <w:rPr>
          <w:b w:val="0"/>
          <w:sz w:val="22"/>
          <w:szCs w:val="22"/>
          <w:lang w:val="sr-Latn-ME"/>
        </w:rPr>
        <w:t>ece i adolescenata</w:t>
      </w:r>
      <w:r w:rsidR="00234FE6" w:rsidRPr="00B73B79">
        <w:rPr>
          <w:b w:val="0"/>
          <w:sz w:val="22"/>
          <w:szCs w:val="22"/>
          <w:lang w:val="sr-Latn-ME"/>
        </w:rPr>
        <w:t>. Stoga, l</w:t>
      </w:r>
      <w:r w:rsidR="00C5795F" w:rsidRPr="00B73B79">
        <w:rPr>
          <w:b w:val="0"/>
          <w:sz w:val="22"/>
          <w:szCs w:val="22"/>
          <w:lang w:val="sr-Latn-ME"/>
        </w:rPr>
        <w:t>ij</w:t>
      </w:r>
      <w:r w:rsidR="00234FE6" w:rsidRPr="00B73B79">
        <w:rPr>
          <w:b w:val="0"/>
          <w:sz w:val="22"/>
          <w:szCs w:val="22"/>
          <w:lang w:val="sr-Latn-ME"/>
        </w:rPr>
        <w:t xml:space="preserve">ek </w:t>
      </w:r>
      <w:r w:rsidR="00B04A60" w:rsidRPr="00B73B79">
        <w:rPr>
          <w:b w:val="0"/>
          <w:sz w:val="22"/>
          <w:szCs w:val="22"/>
          <w:lang w:val="sr-Latn-ME"/>
        </w:rPr>
        <w:t>Losar plus</w:t>
      </w:r>
      <w:r w:rsidR="00234FE6" w:rsidRPr="00B73B79">
        <w:rPr>
          <w:b w:val="0"/>
          <w:sz w:val="22"/>
          <w:szCs w:val="22"/>
          <w:lang w:val="sr-Latn-ME"/>
        </w:rPr>
        <w:t xml:space="preserve"> ne treba prim</w:t>
      </w:r>
      <w:r w:rsidR="00C5795F" w:rsidRPr="00B73B79">
        <w:rPr>
          <w:b w:val="0"/>
          <w:sz w:val="22"/>
          <w:szCs w:val="22"/>
          <w:lang w:val="sr-Latn-ME"/>
        </w:rPr>
        <w:t>j</w:t>
      </w:r>
      <w:r w:rsidR="00234FE6" w:rsidRPr="00B73B79">
        <w:rPr>
          <w:b w:val="0"/>
          <w:sz w:val="22"/>
          <w:szCs w:val="22"/>
          <w:lang w:val="sr-Latn-ME"/>
        </w:rPr>
        <w:t xml:space="preserve">enjivati </w:t>
      </w:r>
      <w:r w:rsidRPr="00B73B79">
        <w:rPr>
          <w:b w:val="0"/>
          <w:sz w:val="22"/>
          <w:szCs w:val="22"/>
          <w:lang w:val="sr-Latn-ME"/>
        </w:rPr>
        <w:t>kod ove grupe pacijenata.</w:t>
      </w:r>
    </w:p>
    <w:p w14:paraId="58D32A4B" w14:textId="254EB7E0" w:rsidR="00177D7F" w:rsidRPr="00B73B79" w:rsidRDefault="00C5795F" w:rsidP="003F4CE1">
      <w:pPr>
        <w:spacing w:before="120" w:after="120"/>
        <w:rPr>
          <w:b/>
          <w:bCs/>
          <w:szCs w:val="22"/>
          <w:lang w:val="sr-Latn-ME"/>
        </w:rPr>
      </w:pPr>
      <w:r w:rsidRPr="00B73B79">
        <w:rPr>
          <w:b/>
          <w:szCs w:val="22"/>
          <w:lang w:val="sr-Latn-ME"/>
        </w:rPr>
        <w:t>Primjena drugih ljekova</w:t>
      </w:r>
    </w:p>
    <w:p w14:paraId="380A562A" w14:textId="70554132" w:rsidR="007E7EC4" w:rsidRPr="00B73B79" w:rsidRDefault="00234FE6" w:rsidP="003F4CE1">
      <w:pPr>
        <w:spacing w:before="120" w:after="120"/>
        <w:rPr>
          <w:i/>
          <w:szCs w:val="22"/>
          <w:lang w:val="sr-Latn-ME"/>
        </w:rPr>
      </w:pPr>
      <w:r w:rsidRPr="00B73B79">
        <w:rPr>
          <w:szCs w:val="22"/>
          <w:lang w:val="sr-Latn-ME"/>
        </w:rPr>
        <w:t>Obav</w:t>
      </w:r>
      <w:r w:rsidR="00C5795F" w:rsidRPr="00B73B79">
        <w:rPr>
          <w:szCs w:val="22"/>
          <w:lang w:val="sr-Latn-ME"/>
        </w:rPr>
        <w:t>ij</w:t>
      </w:r>
      <w:r w:rsidRPr="00B73B79">
        <w:rPr>
          <w:szCs w:val="22"/>
          <w:lang w:val="sr-Latn-ME"/>
        </w:rPr>
        <w:t xml:space="preserve">estite Vašeg </w:t>
      </w:r>
      <w:r w:rsidR="007E7EC4" w:rsidRPr="00B73B79">
        <w:rPr>
          <w:szCs w:val="22"/>
          <w:lang w:val="sr-Latn-ME"/>
        </w:rPr>
        <w:t>l</w:t>
      </w:r>
      <w:r w:rsidR="00C5795F" w:rsidRPr="00B73B79">
        <w:rPr>
          <w:szCs w:val="22"/>
          <w:lang w:val="sr-Latn-ME"/>
        </w:rPr>
        <w:t>j</w:t>
      </w:r>
      <w:r w:rsidR="007E7EC4" w:rsidRPr="00B73B79">
        <w:rPr>
          <w:szCs w:val="22"/>
          <w:lang w:val="sr-Latn-ME"/>
        </w:rPr>
        <w:t>ekar</w:t>
      </w:r>
      <w:r w:rsidRPr="00B73B79">
        <w:rPr>
          <w:szCs w:val="22"/>
          <w:lang w:val="sr-Latn-ME"/>
        </w:rPr>
        <w:t>a</w:t>
      </w:r>
      <w:r w:rsidR="007E7EC4" w:rsidRPr="00B73B79">
        <w:rPr>
          <w:szCs w:val="22"/>
          <w:lang w:val="sr-Latn-ME"/>
        </w:rPr>
        <w:t xml:space="preserve"> ili farmaceut</w:t>
      </w:r>
      <w:r w:rsidRPr="00B73B79">
        <w:rPr>
          <w:szCs w:val="22"/>
          <w:lang w:val="sr-Latn-ME"/>
        </w:rPr>
        <w:t>a</w:t>
      </w:r>
      <w:r w:rsidR="007E7EC4" w:rsidRPr="00B73B79">
        <w:rPr>
          <w:szCs w:val="22"/>
          <w:lang w:val="sr-Latn-ME"/>
        </w:rPr>
        <w:t xml:space="preserve"> ako uzimate, </w:t>
      </w:r>
      <w:r w:rsidRPr="00B73B79">
        <w:rPr>
          <w:iCs/>
          <w:szCs w:val="22"/>
          <w:lang w:val="sr-Latn-ME"/>
        </w:rPr>
        <w:t xml:space="preserve">donedavno ste </w:t>
      </w:r>
      <w:r w:rsidR="007E7EC4" w:rsidRPr="00B73B79">
        <w:rPr>
          <w:szCs w:val="22"/>
          <w:lang w:val="sr-Latn-ME"/>
        </w:rPr>
        <w:t xml:space="preserve">uzimali </w:t>
      </w:r>
      <w:r w:rsidRPr="00B73B79">
        <w:rPr>
          <w:szCs w:val="22"/>
          <w:lang w:val="sr-Latn-ME"/>
        </w:rPr>
        <w:t xml:space="preserve">ili ćete možda uzimati </w:t>
      </w:r>
      <w:r w:rsidR="007E7EC4" w:rsidRPr="00B73B79">
        <w:rPr>
          <w:szCs w:val="22"/>
          <w:lang w:val="sr-Latn-ME"/>
        </w:rPr>
        <w:t>bilo koj</w:t>
      </w:r>
      <w:r w:rsidRPr="00B73B79">
        <w:rPr>
          <w:szCs w:val="22"/>
          <w:lang w:val="sr-Latn-ME"/>
        </w:rPr>
        <w:t>e</w:t>
      </w:r>
      <w:r w:rsidR="007E7EC4" w:rsidRPr="00B73B79">
        <w:rPr>
          <w:szCs w:val="22"/>
          <w:lang w:val="sr-Latn-ME"/>
        </w:rPr>
        <w:t xml:space="preserve"> drug</w:t>
      </w:r>
      <w:r w:rsidRPr="00B73B79">
        <w:rPr>
          <w:szCs w:val="22"/>
          <w:lang w:val="sr-Latn-ME"/>
        </w:rPr>
        <w:t>e</w:t>
      </w:r>
      <w:r w:rsidR="007E7EC4" w:rsidRPr="00B73B79">
        <w:rPr>
          <w:szCs w:val="22"/>
          <w:lang w:val="sr-Latn-ME"/>
        </w:rPr>
        <w:t xml:space="preserve"> l</w:t>
      </w:r>
      <w:r w:rsidR="00C5795F" w:rsidRPr="00B73B79">
        <w:rPr>
          <w:szCs w:val="22"/>
          <w:lang w:val="sr-Latn-ME"/>
        </w:rPr>
        <w:t>j</w:t>
      </w:r>
      <w:r w:rsidR="007E7EC4" w:rsidRPr="00B73B79">
        <w:rPr>
          <w:szCs w:val="22"/>
          <w:lang w:val="sr-Latn-ME"/>
        </w:rPr>
        <w:t>ek</w:t>
      </w:r>
      <w:r w:rsidRPr="00B73B79">
        <w:rPr>
          <w:szCs w:val="22"/>
          <w:lang w:val="sr-Latn-ME"/>
        </w:rPr>
        <w:t>ove</w:t>
      </w:r>
      <w:r w:rsidRPr="00B73B79">
        <w:rPr>
          <w:i/>
          <w:szCs w:val="22"/>
          <w:lang w:val="sr-Latn-ME"/>
        </w:rPr>
        <w:t xml:space="preserve">. </w:t>
      </w:r>
    </w:p>
    <w:p w14:paraId="7F9857B4" w14:textId="27C9E76D" w:rsidR="005F5AD8" w:rsidRPr="00B73B79" w:rsidRDefault="005F5AD8">
      <w:pPr>
        <w:pStyle w:val="Regular"/>
        <w:spacing w:before="120" w:after="120"/>
        <w:rPr>
          <w:b w:val="0"/>
          <w:sz w:val="22"/>
          <w:szCs w:val="22"/>
          <w:lang w:val="sr-Latn-ME"/>
        </w:rPr>
      </w:pPr>
      <w:r w:rsidRPr="00B73B79">
        <w:rPr>
          <w:b w:val="0"/>
          <w:sz w:val="22"/>
          <w:szCs w:val="22"/>
          <w:lang w:val="sr-Latn-ME"/>
        </w:rPr>
        <w:t>Obav</w:t>
      </w:r>
      <w:r w:rsidR="00C5795F" w:rsidRPr="00B73B79">
        <w:rPr>
          <w:b w:val="0"/>
          <w:sz w:val="22"/>
          <w:szCs w:val="22"/>
          <w:lang w:val="sr-Latn-ME"/>
        </w:rPr>
        <w:t>ij</w:t>
      </w:r>
      <w:r w:rsidRPr="00B73B79">
        <w:rPr>
          <w:b w:val="0"/>
          <w:sz w:val="22"/>
          <w:szCs w:val="22"/>
          <w:lang w:val="sr-Latn-ME"/>
        </w:rPr>
        <w:t>estite Vašeg l</w:t>
      </w:r>
      <w:r w:rsidR="00C5795F" w:rsidRPr="00B73B79">
        <w:rPr>
          <w:b w:val="0"/>
          <w:sz w:val="22"/>
          <w:szCs w:val="22"/>
          <w:lang w:val="sr-Latn-ME"/>
        </w:rPr>
        <w:t>j</w:t>
      </w:r>
      <w:r w:rsidRPr="00B73B79">
        <w:rPr>
          <w:b w:val="0"/>
          <w:sz w:val="22"/>
          <w:szCs w:val="22"/>
          <w:lang w:val="sr-Latn-ME"/>
        </w:rPr>
        <w:t>ekara ako uzimate suplemente kalijuma, zam</w:t>
      </w:r>
      <w:r w:rsidR="00C5795F" w:rsidRPr="00B73B79">
        <w:rPr>
          <w:b w:val="0"/>
          <w:sz w:val="22"/>
          <w:szCs w:val="22"/>
          <w:lang w:val="sr-Latn-ME"/>
        </w:rPr>
        <w:t>j</w:t>
      </w:r>
      <w:r w:rsidRPr="00B73B79">
        <w:rPr>
          <w:b w:val="0"/>
          <w:sz w:val="22"/>
          <w:szCs w:val="22"/>
          <w:lang w:val="sr-Latn-ME"/>
        </w:rPr>
        <w:t>ene za so koje sadrže kalijum, diuretike koji štede kalijum ili druge l</w:t>
      </w:r>
      <w:r w:rsidR="00C5795F" w:rsidRPr="00B73B79">
        <w:rPr>
          <w:b w:val="0"/>
          <w:sz w:val="22"/>
          <w:szCs w:val="22"/>
          <w:lang w:val="sr-Latn-ME"/>
        </w:rPr>
        <w:t>j</w:t>
      </w:r>
      <w:r w:rsidRPr="00B73B79">
        <w:rPr>
          <w:b w:val="0"/>
          <w:sz w:val="22"/>
          <w:szCs w:val="22"/>
          <w:lang w:val="sr-Latn-ME"/>
        </w:rPr>
        <w:t xml:space="preserve">ekove koji mogu povećati koncentraciju kalijuma u serumu (npr. </w:t>
      </w:r>
      <w:r w:rsidR="004F0BF8" w:rsidRPr="00B73B79">
        <w:rPr>
          <w:b w:val="0"/>
          <w:sz w:val="22"/>
          <w:szCs w:val="22"/>
          <w:lang w:val="sr-Latn-ME"/>
        </w:rPr>
        <w:t>l</w:t>
      </w:r>
      <w:r w:rsidR="00C5795F" w:rsidRPr="00B73B79">
        <w:rPr>
          <w:b w:val="0"/>
          <w:sz w:val="22"/>
          <w:szCs w:val="22"/>
          <w:lang w:val="sr-Latn-ME"/>
        </w:rPr>
        <w:t>j</w:t>
      </w:r>
      <w:r w:rsidRPr="00B73B79">
        <w:rPr>
          <w:b w:val="0"/>
          <w:sz w:val="22"/>
          <w:szCs w:val="22"/>
          <w:lang w:val="sr-Latn-ME"/>
        </w:rPr>
        <w:t>ekovi koji sadrže trimetoprim), jer se ne preporučuje istovremena prim</w:t>
      </w:r>
      <w:r w:rsidR="00C5795F" w:rsidRPr="00B73B79">
        <w:rPr>
          <w:b w:val="0"/>
          <w:sz w:val="22"/>
          <w:szCs w:val="22"/>
          <w:lang w:val="sr-Latn-ME"/>
        </w:rPr>
        <w:t>j</w:t>
      </w:r>
      <w:r w:rsidRPr="00B73B79">
        <w:rPr>
          <w:b w:val="0"/>
          <w:sz w:val="22"/>
          <w:szCs w:val="22"/>
          <w:lang w:val="sr-Latn-ME"/>
        </w:rPr>
        <w:t>ena ovih l</w:t>
      </w:r>
      <w:r w:rsidR="00C5795F" w:rsidRPr="00B73B79">
        <w:rPr>
          <w:b w:val="0"/>
          <w:sz w:val="22"/>
          <w:szCs w:val="22"/>
          <w:lang w:val="sr-Latn-ME"/>
        </w:rPr>
        <w:t>j</w:t>
      </w:r>
      <w:r w:rsidRPr="00B73B79">
        <w:rPr>
          <w:b w:val="0"/>
          <w:sz w:val="22"/>
          <w:szCs w:val="22"/>
          <w:lang w:val="sr-Latn-ME"/>
        </w:rPr>
        <w:t>ekova sa l</w:t>
      </w:r>
      <w:r w:rsidR="00C5795F" w:rsidRPr="00B73B79">
        <w:rPr>
          <w:b w:val="0"/>
          <w:sz w:val="22"/>
          <w:szCs w:val="22"/>
          <w:lang w:val="sr-Latn-ME"/>
        </w:rPr>
        <w:t>ij</w:t>
      </w:r>
      <w:r w:rsidRPr="00B73B79">
        <w:rPr>
          <w:b w:val="0"/>
          <w:sz w:val="22"/>
          <w:szCs w:val="22"/>
          <w:lang w:val="sr-Latn-ME"/>
        </w:rPr>
        <w:t>ekom Losar plus.</w:t>
      </w:r>
    </w:p>
    <w:p w14:paraId="12699B6A" w14:textId="52EED024" w:rsidR="005F5AD8" w:rsidRPr="00B73B79" w:rsidRDefault="005F5AD8">
      <w:pPr>
        <w:pStyle w:val="Regular"/>
        <w:spacing w:before="120" w:after="120"/>
        <w:rPr>
          <w:b w:val="0"/>
          <w:sz w:val="22"/>
          <w:szCs w:val="22"/>
          <w:lang w:val="sr-Latn-ME"/>
        </w:rPr>
      </w:pPr>
      <w:r w:rsidRPr="00B73B79">
        <w:rPr>
          <w:b w:val="0"/>
          <w:sz w:val="22"/>
          <w:szCs w:val="22"/>
          <w:lang w:val="sr-Latn-ME"/>
        </w:rPr>
        <w:t>L</w:t>
      </w:r>
      <w:r w:rsidR="00C5795F" w:rsidRPr="00B73B79">
        <w:rPr>
          <w:b w:val="0"/>
          <w:sz w:val="22"/>
          <w:szCs w:val="22"/>
          <w:lang w:val="sr-Latn-ME"/>
        </w:rPr>
        <w:t>j</w:t>
      </w:r>
      <w:r w:rsidRPr="00B73B79">
        <w:rPr>
          <w:b w:val="0"/>
          <w:sz w:val="22"/>
          <w:szCs w:val="22"/>
          <w:lang w:val="sr-Latn-ME"/>
        </w:rPr>
        <w:t>ekovi iz grupe diuretika, kao što je hidrohlortiazid koji se nalazi u l</w:t>
      </w:r>
      <w:r w:rsidR="00C5795F" w:rsidRPr="00B73B79">
        <w:rPr>
          <w:b w:val="0"/>
          <w:sz w:val="22"/>
          <w:szCs w:val="22"/>
          <w:lang w:val="sr-Latn-ME"/>
        </w:rPr>
        <w:t>ij</w:t>
      </w:r>
      <w:r w:rsidRPr="00B73B79">
        <w:rPr>
          <w:b w:val="0"/>
          <w:sz w:val="22"/>
          <w:szCs w:val="22"/>
          <w:lang w:val="sr-Latn-ME"/>
        </w:rPr>
        <w:t>eku Losar plus, mogu da stupaju u interakciju sa drugim l</w:t>
      </w:r>
      <w:r w:rsidR="00C5795F" w:rsidRPr="00B73B79">
        <w:rPr>
          <w:b w:val="0"/>
          <w:sz w:val="22"/>
          <w:szCs w:val="22"/>
          <w:lang w:val="sr-Latn-ME"/>
        </w:rPr>
        <w:t>j</w:t>
      </w:r>
      <w:r w:rsidRPr="00B73B79">
        <w:rPr>
          <w:b w:val="0"/>
          <w:sz w:val="22"/>
          <w:szCs w:val="22"/>
          <w:lang w:val="sr-Latn-ME"/>
        </w:rPr>
        <w:t>ekovima.</w:t>
      </w:r>
    </w:p>
    <w:p w14:paraId="787BF145" w14:textId="71F4B4ED" w:rsidR="005F5AD8" w:rsidRPr="00B73B79" w:rsidRDefault="005F5AD8">
      <w:pPr>
        <w:pStyle w:val="Regular"/>
        <w:spacing w:before="120" w:after="120"/>
        <w:rPr>
          <w:b w:val="0"/>
          <w:sz w:val="22"/>
          <w:szCs w:val="22"/>
          <w:lang w:val="sr-Latn-ME"/>
        </w:rPr>
      </w:pPr>
      <w:r w:rsidRPr="00B73B79">
        <w:rPr>
          <w:b w:val="0"/>
          <w:sz w:val="22"/>
          <w:szCs w:val="22"/>
          <w:lang w:val="sr-Latn-ME"/>
        </w:rPr>
        <w:t>Ne sm</w:t>
      </w:r>
      <w:r w:rsidR="00C5795F" w:rsidRPr="00B73B79">
        <w:rPr>
          <w:b w:val="0"/>
          <w:sz w:val="22"/>
          <w:szCs w:val="22"/>
          <w:lang w:val="sr-Latn-ME"/>
        </w:rPr>
        <w:t>ij</w:t>
      </w:r>
      <w:r w:rsidRPr="00B73B79">
        <w:rPr>
          <w:b w:val="0"/>
          <w:sz w:val="22"/>
          <w:szCs w:val="22"/>
          <w:lang w:val="sr-Latn-ME"/>
        </w:rPr>
        <w:t>ete uzimati l</w:t>
      </w:r>
      <w:r w:rsidR="00C5795F" w:rsidRPr="00B73B79">
        <w:rPr>
          <w:b w:val="0"/>
          <w:sz w:val="22"/>
          <w:szCs w:val="22"/>
          <w:lang w:val="sr-Latn-ME"/>
        </w:rPr>
        <w:t>j</w:t>
      </w:r>
      <w:r w:rsidRPr="00B73B79">
        <w:rPr>
          <w:b w:val="0"/>
          <w:sz w:val="22"/>
          <w:szCs w:val="22"/>
          <w:lang w:val="sr-Latn-ME"/>
        </w:rPr>
        <w:t>ekove koji sadrže litijum istovremeno sa l</w:t>
      </w:r>
      <w:r w:rsidR="00C5795F" w:rsidRPr="00B73B79">
        <w:rPr>
          <w:b w:val="0"/>
          <w:sz w:val="22"/>
          <w:szCs w:val="22"/>
          <w:lang w:val="sr-Latn-ME"/>
        </w:rPr>
        <w:t>ij</w:t>
      </w:r>
      <w:r w:rsidRPr="00B73B79">
        <w:rPr>
          <w:b w:val="0"/>
          <w:sz w:val="22"/>
          <w:szCs w:val="22"/>
          <w:lang w:val="sr-Latn-ME"/>
        </w:rPr>
        <w:t>ekom Losar plus bez pažljivog praćenja od strane Vašeg l</w:t>
      </w:r>
      <w:r w:rsidR="00C5795F" w:rsidRPr="00B73B79">
        <w:rPr>
          <w:b w:val="0"/>
          <w:sz w:val="22"/>
          <w:szCs w:val="22"/>
          <w:lang w:val="sr-Latn-ME"/>
        </w:rPr>
        <w:t>j</w:t>
      </w:r>
      <w:r w:rsidRPr="00B73B79">
        <w:rPr>
          <w:b w:val="0"/>
          <w:sz w:val="22"/>
          <w:szCs w:val="22"/>
          <w:lang w:val="sr-Latn-ME"/>
        </w:rPr>
        <w:t>ekara.</w:t>
      </w:r>
    </w:p>
    <w:p w14:paraId="45E3D402" w14:textId="4813BC90" w:rsidR="005F5AD8" w:rsidRPr="00B73B79" w:rsidRDefault="005F5AD8">
      <w:pPr>
        <w:pStyle w:val="Regular"/>
        <w:spacing w:before="120" w:after="120"/>
        <w:rPr>
          <w:b w:val="0"/>
          <w:sz w:val="22"/>
          <w:szCs w:val="22"/>
          <w:lang w:val="sr-Latn-ME"/>
        </w:rPr>
      </w:pPr>
      <w:r w:rsidRPr="00B73B79">
        <w:rPr>
          <w:b w:val="0"/>
          <w:sz w:val="22"/>
          <w:szCs w:val="22"/>
          <w:lang w:val="sr-Latn-ME"/>
        </w:rPr>
        <w:t>Ako uzimate druge diuretike (tablete za izmokravanje), određene laksative, l</w:t>
      </w:r>
      <w:r w:rsidR="00C5795F" w:rsidRPr="00B73B79">
        <w:rPr>
          <w:b w:val="0"/>
          <w:sz w:val="22"/>
          <w:szCs w:val="22"/>
          <w:lang w:val="sr-Latn-ME"/>
        </w:rPr>
        <w:t>j</w:t>
      </w:r>
      <w:r w:rsidRPr="00B73B79">
        <w:rPr>
          <w:b w:val="0"/>
          <w:sz w:val="22"/>
          <w:szCs w:val="22"/>
          <w:lang w:val="sr-Latn-ME"/>
        </w:rPr>
        <w:t>ekove za terapiju gihta, l</w:t>
      </w:r>
      <w:r w:rsidR="00C5795F" w:rsidRPr="00B73B79">
        <w:rPr>
          <w:b w:val="0"/>
          <w:sz w:val="22"/>
          <w:szCs w:val="22"/>
          <w:lang w:val="sr-Latn-ME"/>
        </w:rPr>
        <w:t>j</w:t>
      </w:r>
      <w:r w:rsidRPr="00B73B79">
        <w:rPr>
          <w:b w:val="0"/>
          <w:sz w:val="22"/>
          <w:szCs w:val="22"/>
          <w:lang w:val="sr-Latn-ME"/>
        </w:rPr>
        <w:t>ekove za poremećaj srčanog ritma ili l</w:t>
      </w:r>
      <w:r w:rsidR="00C5795F" w:rsidRPr="00B73B79">
        <w:rPr>
          <w:b w:val="0"/>
          <w:sz w:val="22"/>
          <w:szCs w:val="22"/>
          <w:lang w:val="sr-Latn-ME"/>
        </w:rPr>
        <w:t>j</w:t>
      </w:r>
      <w:r w:rsidRPr="00B73B79">
        <w:rPr>
          <w:b w:val="0"/>
          <w:sz w:val="22"/>
          <w:szCs w:val="22"/>
          <w:lang w:val="sr-Latn-ME"/>
        </w:rPr>
        <w:t>ekove za terapiju dijabetesa (l</w:t>
      </w:r>
      <w:r w:rsidR="00C5795F" w:rsidRPr="00B73B79">
        <w:rPr>
          <w:b w:val="0"/>
          <w:sz w:val="22"/>
          <w:szCs w:val="22"/>
          <w:lang w:val="sr-Latn-ME"/>
        </w:rPr>
        <w:t>j</w:t>
      </w:r>
      <w:r w:rsidRPr="00B73B79">
        <w:rPr>
          <w:b w:val="0"/>
          <w:sz w:val="22"/>
          <w:szCs w:val="22"/>
          <w:lang w:val="sr-Latn-ME"/>
        </w:rPr>
        <w:t>ekovi koji se prim</w:t>
      </w:r>
      <w:r w:rsidR="00C5795F" w:rsidRPr="00B73B79">
        <w:rPr>
          <w:b w:val="0"/>
          <w:sz w:val="22"/>
          <w:szCs w:val="22"/>
          <w:lang w:val="sr-Latn-ME"/>
        </w:rPr>
        <w:t>j</w:t>
      </w:r>
      <w:r w:rsidRPr="00B73B79">
        <w:rPr>
          <w:b w:val="0"/>
          <w:sz w:val="22"/>
          <w:szCs w:val="22"/>
          <w:lang w:val="sr-Latn-ME"/>
        </w:rPr>
        <w:t>enjuju oralno ili insulin), mogu biti potrebne dodatne m</w:t>
      </w:r>
      <w:r w:rsidR="00C5795F" w:rsidRPr="00B73B79">
        <w:rPr>
          <w:b w:val="0"/>
          <w:sz w:val="22"/>
          <w:szCs w:val="22"/>
          <w:lang w:val="sr-Latn-ME"/>
        </w:rPr>
        <w:t>j</w:t>
      </w:r>
      <w:r w:rsidRPr="00B73B79">
        <w:rPr>
          <w:b w:val="0"/>
          <w:sz w:val="22"/>
          <w:szCs w:val="22"/>
          <w:lang w:val="sr-Latn-ME"/>
        </w:rPr>
        <w:t>ere opreza (npr. analize krvi).</w:t>
      </w:r>
    </w:p>
    <w:p w14:paraId="241AB585" w14:textId="07C01ABD" w:rsidR="00B22A7C" w:rsidRPr="00B73B79" w:rsidRDefault="00B22A7C">
      <w:pPr>
        <w:pStyle w:val="Regular"/>
        <w:spacing w:before="120" w:after="120"/>
        <w:contextualSpacing/>
        <w:rPr>
          <w:b w:val="0"/>
          <w:sz w:val="22"/>
          <w:szCs w:val="22"/>
          <w:lang w:val="sr-Latn-ME"/>
        </w:rPr>
      </w:pPr>
      <w:r w:rsidRPr="00B73B79">
        <w:rPr>
          <w:b w:val="0"/>
          <w:sz w:val="22"/>
          <w:szCs w:val="22"/>
          <w:lang w:val="sr-Latn-ME"/>
        </w:rPr>
        <w:t>Takođe je bitno da obav</w:t>
      </w:r>
      <w:r w:rsidR="00C5795F" w:rsidRPr="00B73B79">
        <w:rPr>
          <w:b w:val="0"/>
          <w:sz w:val="22"/>
          <w:szCs w:val="22"/>
          <w:lang w:val="sr-Latn-ME"/>
        </w:rPr>
        <w:t>ij</w:t>
      </w:r>
      <w:r w:rsidRPr="00B73B79">
        <w:rPr>
          <w:b w:val="0"/>
          <w:sz w:val="22"/>
          <w:szCs w:val="22"/>
          <w:lang w:val="sr-Latn-ME"/>
        </w:rPr>
        <w:t>estite l</w:t>
      </w:r>
      <w:r w:rsidR="00C5795F" w:rsidRPr="00B73B79">
        <w:rPr>
          <w:b w:val="0"/>
          <w:sz w:val="22"/>
          <w:szCs w:val="22"/>
          <w:lang w:val="sr-Latn-ME"/>
        </w:rPr>
        <w:t>j</w:t>
      </w:r>
      <w:r w:rsidRPr="00B73B79">
        <w:rPr>
          <w:b w:val="0"/>
          <w:sz w:val="22"/>
          <w:szCs w:val="22"/>
          <w:lang w:val="sr-Latn-ME"/>
        </w:rPr>
        <w:t>ekara ako koristit</w:t>
      </w:r>
      <w:r w:rsidR="004F0BF8" w:rsidRPr="00B73B79">
        <w:rPr>
          <w:b w:val="0"/>
          <w:sz w:val="22"/>
          <w:szCs w:val="22"/>
          <w:lang w:val="sr-Latn-ME"/>
        </w:rPr>
        <w:t>e</w:t>
      </w:r>
      <w:r w:rsidRPr="00B73B79">
        <w:rPr>
          <w:b w:val="0"/>
          <w:sz w:val="22"/>
          <w:szCs w:val="22"/>
          <w:lang w:val="sr-Latn-ME"/>
        </w:rPr>
        <w:t xml:space="preserve"> neki od sl</w:t>
      </w:r>
      <w:r w:rsidR="00C5795F" w:rsidRPr="00B73B79">
        <w:rPr>
          <w:b w:val="0"/>
          <w:sz w:val="22"/>
          <w:szCs w:val="22"/>
          <w:lang w:val="sr-Latn-ME"/>
        </w:rPr>
        <w:t>j</w:t>
      </w:r>
      <w:r w:rsidRPr="00B73B79">
        <w:rPr>
          <w:b w:val="0"/>
          <w:sz w:val="22"/>
          <w:szCs w:val="22"/>
          <w:lang w:val="sr-Latn-ME"/>
        </w:rPr>
        <w:t>edećih l</w:t>
      </w:r>
      <w:r w:rsidR="00C5795F" w:rsidRPr="00B73B79">
        <w:rPr>
          <w:b w:val="0"/>
          <w:sz w:val="22"/>
          <w:szCs w:val="22"/>
          <w:lang w:val="sr-Latn-ME"/>
        </w:rPr>
        <w:t>j</w:t>
      </w:r>
      <w:r w:rsidRPr="00B73B79">
        <w:rPr>
          <w:b w:val="0"/>
          <w:sz w:val="22"/>
          <w:szCs w:val="22"/>
          <w:lang w:val="sr-Latn-ME"/>
        </w:rPr>
        <w:t>ekova:</w:t>
      </w:r>
    </w:p>
    <w:p w14:paraId="2FB270BB" w14:textId="46247C9D" w:rsidR="00B22A7C" w:rsidRPr="00B73B79" w:rsidRDefault="00B22A7C">
      <w:pPr>
        <w:pStyle w:val="Regular"/>
        <w:numPr>
          <w:ilvl w:val="0"/>
          <w:numId w:val="26"/>
        </w:numPr>
        <w:spacing w:before="120" w:after="120"/>
        <w:contextualSpacing/>
        <w:rPr>
          <w:b w:val="0"/>
          <w:sz w:val="22"/>
          <w:szCs w:val="22"/>
          <w:lang w:val="sr-Latn-ME"/>
        </w:rPr>
      </w:pPr>
      <w:r w:rsidRPr="00B73B79">
        <w:rPr>
          <w:b w:val="0"/>
          <w:sz w:val="22"/>
          <w:szCs w:val="22"/>
          <w:lang w:val="sr-Latn-ME"/>
        </w:rPr>
        <w:t>drugi l</w:t>
      </w:r>
      <w:r w:rsidR="00C5795F" w:rsidRPr="00B73B79">
        <w:rPr>
          <w:b w:val="0"/>
          <w:sz w:val="22"/>
          <w:szCs w:val="22"/>
          <w:lang w:val="sr-Latn-ME"/>
        </w:rPr>
        <w:t>j</w:t>
      </w:r>
      <w:r w:rsidRPr="00B73B79">
        <w:rPr>
          <w:b w:val="0"/>
          <w:sz w:val="22"/>
          <w:szCs w:val="22"/>
          <w:lang w:val="sr-Latn-ME"/>
        </w:rPr>
        <w:t>ekovi za snižavanje krvnog pritiska,</w:t>
      </w:r>
    </w:p>
    <w:p w14:paraId="6B9B7F5C" w14:textId="77777777" w:rsidR="00B22A7C" w:rsidRPr="00B73B79" w:rsidRDefault="00B22A7C">
      <w:pPr>
        <w:pStyle w:val="Regular"/>
        <w:numPr>
          <w:ilvl w:val="0"/>
          <w:numId w:val="26"/>
        </w:numPr>
        <w:spacing w:before="120" w:after="120"/>
        <w:contextualSpacing/>
        <w:rPr>
          <w:b w:val="0"/>
          <w:sz w:val="22"/>
          <w:szCs w:val="22"/>
          <w:lang w:val="sr-Latn-ME"/>
        </w:rPr>
      </w:pPr>
      <w:r w:rsidRPr="00B73B79">
        <w:rPr>
          <w:b w:val="0"/>
          <w:sz w:val="22"/>
          <w:szCs w:val="22"/>
          <w:lang w:val="sr-Latn-ME"/>
        </w:rPr>
        <w:t>steroidi,</w:t>
      </w:r>
    </w:p>
    <w:p w14:paraId="4771ECEC" w14:textId="00CD6B28" w:rsidR="00B22A7C" w:rsidRPr="00B73B79" w:rsidRDefault="00B22A7C">
      <w:pPr>
        <w:pStyle w:val="Regular"/>
        <w:numPr>
          <w:ilvl w:val="0"/>
          <w:numId w:val="26"/>
        </w:numPr>
        <w:spacing w:before="120" w:after="120"/>
        <w:contextualSpacing/>
        <w:rPr>
          <w:b w:val="0"/>
          <w:sz w:val="22"/>
          <w:szCs w:val="22"/>
          <w:lang w:val="sr-Latn-ME"/>
        </w:rPr>
      </w:pPr>
      <w:r w:rsidRPr="00B73B79">
        <w:rPr>
          <w:b w:val="0"/>
          <w:sz w:val="22"/>
          <w:szCs w:val="22"/>
          <w:lang w:val="sr-Latn-ME"/>
        </w:rPr>
        <w:t>l</w:t>
      </w:r>
      <w:r w:rsidR="00C5795F" w:rsidRPr="00B73B79">
        <w:rPr>
          <w:b w:val="0"/>
          <w:sz w:val="22"/>
          <w:szCs w:val="22"/>
          <w:lang w:val="sr-Latn-ME"/>
        </w:rPr>
        <w:t>j</w:t>
      </w:r>
      <w:r w:rsidRPr="00B73B79">
        <w:rPr>
          <w:b w:val="0"/>
          <w:sz w:val="22"/>
          <w:szCs w:val="22"/>
          <w:lang w:val="sr-Latn-ME"/>
        </w:rPr>
        <w:t>ekovi za terapiju raka,</w:t>
      </w:r>
    </w:p>
    <w:p w14:paraId="789B075A" w14:textId="63948205" w:rsidR="00B22A7C" w:rsidRPr="00B73B79" w:rsidRDefault="00B22A7C">
      <w:pPr>
        <w:pStyle w:val="Regular"/>
        <w:numPr>
          <w:ilvl w:val="0"/>
          <w:numId w:val="26"/>
        </w:numPr>
        <w:spacing w:before="120" w:after="120"/>
        <w:contextualSpacing/>
        <w:rPr>
          <w:b w:val="0"/>
          <w:sz w:val="22"/>
          <w:szCs w:val="22"/>
          <w:lang w:val="sr-Latn-ME"/>
        </w:rPr>
      </w:pPr>
      <w:r w:rsidRPr="00B73B79">
        <w:rPr>
          <w:b w:val="0"/>
          <w:sz w:val="22"/>
          <w:szCs w:val="22"/>
          <w:lang w:val="sr-Latn-ME"/>
        </w:rPr>
        <w:t>l</w:t>
      </w:r>
      <w:r w:rsidR="00C5795F" w:rsidRPr="00B73B79">
        <w:rPr>
          <w:b w:val="0"/>
          <w:sz w:val="22"/>
          <w:szCs w:val="22"/>
          <w:lang w:val="sr-Latn-ME"/>
        </w:rPr>
        <w:t>j</w:t>
      </w:r>
      <w:r w:rsidRPr="00B73B79">
        <w:rPr>
          <w:b w:val="0"/>
          <w:sz w:val="22"/>
          <w:szCs w:val="22"/>
          <w:lang w:val="sr-Latn-ME"/>
        </w:rPr>
        <w:t>ekovi protiv bolova,</w:t>
      </w:r>
    </w:p>
    <w:p w14:paraId="6E75FDEE" w14:textId="534CE544" w:rsidR="00B22A7C" w:rsidRPr="00B73B79" w:rsidRDefault="00B22A7C">
      <w:pPr>
        <w:pStyle w:val="Regular"/>
        <w:numPr>
          <w:ilvl w:val="0"/>
          <w:numId w:val="26"/>
        </w:numPr>
        <w:spacing w:before="120" w:after="120"/>
        <w:contextualSpacing/>
        <w:rPr>
          <w:b w:val="0"/>
          <w:sz w:val="22"/>
          <w:szCs w:val="22"/>
          <w:lang w:val="sr-Latn-ME"/>
        </w:rPr>
      </w:pPr>
      <w:r w:rsidRPr="00B73B79">
        <w:rPr>
          <w:b w:val="0"/>
          <w:sz w:val="22"/>
          <w:szCs w:val="22"/>
          <w:lang w:val="sr-Latn-ME"/>
        </w:rPr>
        <w:t>l</w:t>
      </w:r>
      <w:r w:rsidR="00C5795F" w:rsidRPr="00B73B79">
        <w:rPr>
          <w:b w:val="0"/>
          <w:sz w:val="22"/>
          <w:szCs w:val="22"/>
          <w:lang w:val="sr-Latn-ME"/>
        </w:rPr>
        <w:t>j</w:t>
      </w:r>
      <w:r w:rsidRPr="00B73B79">
        <w:rPr>
          <w:b w:val="0"/>
          <w:sz w:val="22"/>
          <w:szCs w:val="22"/>
          <w:lang w:val="sr-Latn-ME"/>
        </w:rPr>
        <w:t>ekovi za terapiju gljivičnih infekcija,</w:t>
      </w:r>
    </w:p>
    <w:p w14:paraId="3F9B8594" w14:textId="480432C6" w:rsidR="00B22A7C" w:rsidRPr="00B73B79" w:rsidRDefault="00B22A7C">
      <w:pPr>
        <w:pStyle w:val="Regular"/>
        <w:numPr>
          <w:ilvl w:val="0"/>
          <w:numId w:val="26"/>
        </w:numPr>
        <w:spacing w:before="120" w:after="120"/>
        <w:contextualSpacing/>
        <w:rPr>
          <w:b w:val="0"/>
          <w:sz w:val="22"/>
          <w:szCs w:val="22"/>
          <w:lang w:val="sr-Latn-ME"/>
        </w:rPr>
      </w:pPr>
      <w:r w:rsidRPr="00B73B79">
        <w:rPr>
          <w:b w:val="0"/>
          <w:sz w:val="22"/>
          <w:szCs w:val="22"/>
          <w:lang w:val="sr-Latn-ME"/>
        </w:rPr>
        <w:t>l</w:t>
      </w:r>
      <w:r w:rsidR="00C5795F" w:rsidRPr="00B73B79">
        <w:rPr>
          <w:b w:val="0"/>
          <w:sz w:val="22"/>
          <w:szCs w:val="22"/>
          <w:lang w:val="sr-Latn-ME"/>
        </w:rPr>
        <w:t>j</w:t>
      </w:r>
      <w:r w:rsidRPr="00B73B79">
        <w:rPr>
          <w:b w:val="0"/>
          <w:sz w:val="22"/>
          <w:szCs w:val="22"/>
          <w:lang w:val="sr-Latn-ME"/>
        </w:rPr>
        <w:t>ekovi za terapiju artritisa,</w:t>
      </w:r>
    </w:p>
    <w:p w14:paraId="4C604AD1" w14:textId="6FCE8BD7" w:rsidR="00B22A7C" w:rsidRPr="00B73B79" w:rsidRDefault="00B22A7C">
      <w:pPr>
        <w:pStyle w:val="Regular"/>
        <w:numPr>
          <w:ilvl w:val="0"/>
          <w:numId w:val="26"/>
        </w:numPr>
        <w:spacing w:before="120" w:after="120"/>
        <w:contextualSpacing/>
        <w:rPr>
          <w:b w:val="0"/>
          <w:sz w:val="22"/>
          <w:szCs w:val="22"/>
          <w:lang w:val="sr-Latn-ME"/>
        </w:rPr>
      </w:pPr>
      <w:r w:rsidRPr="00B73B79">
        <w:rPr>
          <w:b w:val="0"/>
          <w:sz w:val="22"/>
          <w:szCs w:val="22"/>
          <w:lang w:val="sr-Latn-ME"/>
        </w:rPr>
        <w:t>smole koje se koriste kod visokog ho</w:t>
      </w:r>
      <w:r w:rsidR="004F0BF8" w:rsidRPr="00B73B79">
        <w:rPr>
          <w:b w:val="0"/>
          <w:sz w:val="22"/>
          <w:szCs w:val="22"/>
          <w:lang w:val="sr-Latn-ME"/>
        </w:rPr>
        <w:t>le</w:t>
      </w:r>
      <w:r w:rsidRPr="00B73B79">
        <w:rPr>
          <w:b w:val="0"/>
          <w:sz w:val="22"/>
          <w:szCs w:val="22"/>
          <w:lang w:val="sr-Latn-ME"/>
        </w:rPr>
        <w:t>sterola, kao što je holestiramin,</w:t>
      </w:r>
    </w:p>
    <w:p w14:paraId="25231BC7" w14:textId="641CC44C" w:rsidR="00B22A7C" w:rsidRPr="00B73B79" w:rsidRDefault="00B22A7C">
      <w:pPr>
        <w:pStyle w:val="Regular"/>
        <w:numPr>
          <w:ilvl w:val="0"/>
          <w:numId w:val="26"/>
        </w:numPr>
        <w:spacing w:before="120" w:after="120"/>
        <w:contextualSpacing/>
        <w:rPr>
          <w:b w:val="0"/>
          <w:sz w:val="22"/>
          <w:szCs w:val="22"/>
          <w:lang w:val="sr-Latn-ME"/>
        </w:rPr>
      </w:pPr>
      <w:r w:rsidRPr="00B73B79">
        <w:rPr>
          <w:b w:val="0"/>
          <w:sz w:val="22"/>
          <w:szCs w:val="22"/>
          <w:lang w:val="sr-Latn-ME"/>
        </w:rPr>
        <w:t>l</w:t>
      </w:r>
      <w:r w:rsidR="00C5795F" w:rsidRPr="00B73B79">
        <w:rPr>
          <w:b w:val="0"/>
          <w:sz w:val="22"/>
          <w:szCs w:val="22"/>
          <w:lang w:val="sr-Latn-ME"/>
        </w:rPr>
        <w:t>j</w:t>
      </w:r>
      <w:r w:rsidRPr="00B73B79">
        <w:rPr>
          <w:b w:val="0"/>
          <w:sz w:val="22"/>
          <w:szCs w:val="22"/>
          <w:lang w:val="sr-Latn-ME"/>
        </w:rPr>
        <w:t>ekove koji dovode do opuštanja mišića,</w:t>
      </w:r>
    </w:p>
    <w:p w14:paraId="4EED71B1" w14:textId="77777777" w:rsidR="00B22A7C" w:rsidRPr="00B73B79" w:rsidRDefault="00B22A7C">
      <w:pPr>
        <w:pStyle w:val="Regular"/>
        <w:numPr>
          <w:ilvl w:val="0"/>
          <w:numId w:val="26"/>
        </w:numPr>
        <w:spacing w:before="120" w:after="120"/>
        <w:contextualSpacing/>
        <w:rPr>
          <w:b w:val="0"/>
          <w:sz w:val="22"/>
          <w:szCs w:val="22"/>
          <w:lang w:val="sr-Latn-ME"/>
        </w:rPr>
      </w:pPr>
      <w:r w:rsidRPr="00B73B79">
        <w:rPr>
          <w:b w:val="0"/>
          <w:sz w:val="22"/>
          <w:szCs w:val="22"/>
          <w:lang w:val="sr-Latn-ME"/>
        </w:rPr>
        <w:t>tablete za spavanje,</w:t>
      </w:r>
    </w:p>
    <w:p w14:paraId="062F6953" w14:textId="3EA386CE" w:rsidR="00B22A7C" w:rsidRPr="00B73B79" w:rsidRDefault="00B22A7C">
      <w:pPr>
        <w:pStyle w:val="Regular"/>
        <w:numPr>
          <w:ilvl w:val="0"/>
          <w:numId w:val="26"/>
        </w:numPr>
        <w:spacing w:before="120" w:after="120"/>
        <w:contextualSpacing/>
        <w:rPr>
          <w:b w:val="0"/>
          <w:sz w:val="22"/>
          <w:szCs w:val="22"/>
          <w:lang w:val="sr-Latn-ME"/>
        </w:rPr>
      </w:pPr>
      <w:r w:rsidRPr="00B73B79">
        <w:rPr>
          <w:b w:val="0"/>
          <w:sz w:val="22"/>
          <w:szCs w:val="22"/>
          <w:lang w:val="sr-Latn-ME"/>
        </w:rPr>
        <w:t>l</w:t>
      </w:r>
      <w:r w:rsidR="00C5795F" w:rsidRPr="00B73B79">
        <w:rPr>
          <w:b w:val="0"/>
          <w:sz w:val="22"/>
          <w:szCs w:val="22"/>
          <w:lang w:val="sr-Latn-ME"/>
        </w:rPr>
        <w:t>j</w:t>
      </w:r>
      <w:r w:rsidRPr="00B73B79">
        <w:rPr>
          <w:b w:val="0"/>
          <w:sz w:val="22"/>
          <w:szCs w:val="22"/>
          <w:lang w:val="sr-Latn-ME"/>
        </w:rPr>
        <w:t>ekove iz grupe opioida, kao što je morfin,</w:t>
      </w:r>
    </w:p>
    <w:p w14:paraId="63E83658" w14:textId="22775598" w:rsidR="00B22A7C" w:rsidRPr="00B73B79" w:rsidRDefault="00B22A7C">
      <w:pPr>
        <w:pStyle w:val="Regular"/>
        <w:numPr>
          <w:ilvl w:val="0"/>
          <w:numId w:val="26"/>
        </w:numPr>
        <w:spacing w:before="120" w:after="120"/>
        <w:contextualSpacing/>
        <w:rPr>
          <w:b w:val="0"/>
          <w:sz w:val="22"/>
          <w:szCs w:val="22"/>
          <w:lang w:val="sr-Latn-ME"/>
        </w:rPr>
      </w:pPr>
      <w:r w:rsidRPr="00B73B79">
        <w:rPr>
          <w:b w:val="0"/>
          <w:sz w:val="22"/>
          <w:szCs w:val="22"/>
          <w:lang w:val="sr-Latn-ME"/>
        </w:rPr>
        <w:t>vazoaktivne amine, kao što su adrenalin i drugi l</w:t>
      </w:r>
      <w:r w:rsidR="00C5795F" w:rsidRPr="00B73B79">
        <w:rPr>
          <w:b w:val="0"/>
          <w:sz w:val="22"/>
          <w:szCs w:val="22"/>
          <w:lang w:val="sr-Latn-ME"/>
        </w:rPr>
        <w:t>j</w:t>
      </w:r>
      <w:r w:rsidRPr="00B73B79">
        <w:rPr>
          <w:b w:val="0"/>
          <w:sz w:val="22"/>
          <w:szCs w:val="22"/>
          <w:lang w:val="sr-Latn-ME"/>
        </w:rPr>
        <w:t>ekovi iz iste grupe,</w:t>
      </w:r>
    </w:p>
    <w:p w14:paraId="5E79B9B7" w14:textId="77777777" w:rsidR="00B22A7C" w:rsidRPr="00B73B79" w:rsidRDefault="00B22A7C">
      <w:pPr>
        <w:pStyle w:val="Regular"/>
        <w:numPr>
          <w:ilvl w:val="0"/>
          <w:numId w:val="26"/>
        </w:numPr>
        <w:spacing w:before="120" w:after="120"/>
        <w:rPr>
          <w:b w:val="0"/>
          <w:sz w:val="22"/>
          <w:szCs w:val="22"/>
          <w:lang w:val="sr-Latn-ME"/>
        </w:rPr>
      </w:pPr>
      <w:r w:rsidRPr="00B73B79">
        <w:rPr>
          <w:b w:val="0"/>
          <w:sz w:val="22"/>
          <w:szCs w:val="22"/>
          <w:lang w:val="sr-Latn-ME"/>
        </w:rPr>
        <w:t>oralne antidijabetike ili insulin.</w:t>
      </w:r>
    </w:p>
    <w:p w14:paraId="26CD353C" w14:textId="6D563572" w:rsidR="00DD617E" w:rsidRPr="00B73B79" w:rsidRDefault="00DD617E" w:rsidP="003F4CE1">
      <w:pPr>
        <w:pStyle w:val="Header"/>
        <w:widowControl w:val="0"/>
        <w:spacing w:before="120"/>
        <w:rPr>
          <w:szCs w:val="22"/>
          <w:lang w:val="sr-Latn-ME"/>
        </w:rPr>
      </w:pPr>
      <w:r w:rsidRPr="00B73B79">
        <w:rPr>
          <w:szCs w:val="22"/>
          <w:lang w:val="sr-Latn-ME"/>
        </w:rPr>
        <w:lastRenderedPageBreak/>
        <w:t>Vaš l</w:t>
      </w:r>
      <w:r w:rsidR="00C5795F" w:rsidRPr="00B73B79">
        <w:rPr>
          <w:szCs w:val="22"/>
          <w:lang w:val="sr-Latn-ME"/>
        </w:rPr>
        <w:t>j</w:t>
      </w:r>
      <w:r w:rsidRPr="00B73B79">
        <w:rPr>
          <w:szCs w:val="22"/>
          <w:lang w:val="sr-Latn-ME"/>
        </w:rPr>
        <w:t>ekar će možda morati da prom</w:t>
      </w:r>
      <w:r w:rsidR="00C5795F" w:rsidRPr="00B73B79">
        <w:rPr>
          <w:szCs w:val="22"/>
          <w:lang w:val="sr-Latn-ME"/>
        </w:rPr>
        <w:t>ij</w:t>
      </w:r>
      <w:r w:rsidRPr="00B73B79">
        <w:rPr>
          <w:szCs w:val="22"/>
          <w:lang w:val="sr-Latn-ME"/>
        </w:rPr>
        <w:t>eni dozu ili da preduzme druge m</w:t>
      </w:r>
      <w:r w:rsidR="00C5795F" w:rsidRPr="00B73B79">
        <w:rPr>
          <w:szCs w:val="22"/>
          <w:lang w:val="sr-Latn-ME"/>
        </w:rPr>
        <w:t>j</w:t>
      </w:r>
      <w:r w:rsidRPr="00B73B79">
        <w:rPr>
          <w:szCs w:val="22"/>
          <w:lang w:val="sr-Latn-ME"/>
        </w:rPr>
        <w:t>ere predostrožnosti:</w:t>
      </w:r>
      <w:r w:rsidR="00B22A7C" w:rsidRPr="00B73B79">
        <w:rPr>
          <w:szCs w:val="22"/>
          <w:lang w:val="sr-Latn-ME"/>
        </w:rPr>
        <w:t xml:space="preserve"> </w:t>
      </w:r>
      <w:r w:rsidRPr="00B73B79">
        <w:rPr>
          <w:szCs w:val="22"/>
          <w:lang w:val="sr-Latn-ME"/>
        </w:rPr>
        <w:t>ako uzimate ACE inhibitor ili aliskiren (vid</w:t>
      </w:r>
      <w:r w:rsidR="00C5795F" w:rsidRPr="00B73B79">
        <w:rPr>
          <w:szCs w:val="22"/>
          <w:lang w:val="sr-Latn-ME"/>
        </w:rPr>
        <w:t>j</w:t>
      </w:r>
      <w:r w:rsidRPr="00B73B79">
        <w:rPr>
          <w:szCs w:val="22"/>
          <w:lang w:val="sr-Latn-ME"/>
        </w:rPr>
        <w:t>eti takođe</w:t>
      </w:r>
      <w:r w:rsidR="00EA290C" w:rsidRPr="00B73B79">
        <w:rPr>
          <w:szCs w:val="22"/>
          <w:lang w:val="sr-Latn-ME"/>
        </w:rPr>
        <w:t xml:space="preserve"> </w:t>
      </w:r>
      <w:r w:rsidR="00C5795F" w:rsidRPr="00B73B79">
        <w:rPr>
          <w:szCs w:val="22"/>
          <w:lang w:val="sr-Latn-ME"/>
        </w:rPr>
        <w:t>djelove</w:t>
      </w:r>
      <w:r w:rsidR="00EA290C" w:rsidRPr="00B73B79">
        <w:rPr>
          <w:szCs w:val="22"/>
          <w:lang w:val="sr-Latn-ME"/>
        </w:rPr>
        <w:t xml:space="preserve"> </w:t>
      </w:r>
      <w:r w:rsidRPr="00B73B79">
        <w:rPr>
          <w:i/>
          <w:szCs w:val="22"/>
          <w:lang w:val="sr-Latn-ME"/>
        </w:rPr>
        <w:t>L</w:t>
      </w:r>
      <w:r w:rsidR="00C5795F" w:rsidRPr="00B73B79">
        <w:rPr>
          <w:i/>
          <w:szCs w:val="22"/>
          <w:lang w:val="sr-Latn-ME"/>
        </w:rPr>
        <w:t>ij</w:t>
      </w:r>
      <w:r w:rsidRPr="00B73B79">
        <w:rPr>
          <w:i/>
          <w:szCs w:val="22"/>
          <w:lang w:val="sr-Latn-ME"/>
        </w:rPr>
        <w:t xml:space="preserve">ek </w:t>
      </w:r>
      <w:r w:rsidR="00B04A60" w:rsidRPr="00B73B79">
        <w:rPr>
          <w:i/>
          <w:szCs w:val="22"/>
          <w:lang w:val="sr-Latn-ME"/>
        </w:rPr>
        <w:t>Losar plus</w:t>
      </w:r>
      <w:r w:rsidRPr="00B73B79">
        <w:rPr>
          <w:i/>
          <w:szCs w:val="22"/>
          <w:lang w:val="sr-Latn-ME"/>
        </w:rPr>
        <w:t xml:space="preserve"> ne sm</w:t>
      </w:r>
      <w:r w:rsidR="00C5795F" w:rsidRPr="00B73B79">
        <w:rPr>
          <w:i/>
          <w:szCs w:val="22"/>
          <w:lang w:val="sr-Latn-ME"/>
        </w:rPr>
        <w:t>ij</w:t>
      </w:r>
      <w:r w:rsidRPr="00B73B79">
        <w:rPr>
          <w:i/>
          <w:szCs w:val="22"/>
          <w:lang w:val="sr-Latn-ME"/>
        </w:rPr>
        <w:t xml:space="preserve">ete </w:t>
      </w:r>
      <w:r w:rsidR="00C5795F" w:rsidRPr="00B73B79">
        <w:rPr>
          <w:i/>
          <w:szCs w:val="22"/>
          <w:lang w:val="sr-Latn-ME"/>
        </w:rPr>
        <w:t>koristiti</w:t>
      </w:r>
      <w:r w:rsidR="00EA290C" w:rsidRPr="00B73B79">
        <w:rPr>
          <w:i/>
          <w:szCs w:val="22"/>
          <w:lang w:val="sr-Latn-ME"/>
        </w:rPr>
        <w:t xml:space="preserve"> </w:t>
      </w:r>
      <w:r w:rsidRPr="00B73B79">
        <w:rPr>
          <w:szCs w:val="22"/>
          <w:lang w:val="sr-Latn-ME"/>
        </w:rPr>
        <w:t>i</w:t>
      </w:r>
      <w:r w:rsidR="00EA290C" w:rsidRPr="00B73B79">
        <w:rPr>
          <w:szCs w:val="22"/>
          <w:lang w:val="sr-Latn-ME"/>
        </w:rPr>
        <w:t xml:space="preserve"> </w:t>
      </w:r>
      <w:r w:rsidR="00EA290C" w:rsidRPr="00B73B79">
        <w:rPr>
          <w:i/>
          <w:szCs w:val="22"/>
          <w:lang w:val="sr-Latn-ME"/>
        </w:rPr>
        <w:t>Upozorenja i m</w:t>
      </w:r>
      <w:r w:rsidR="00C5795F" w:rsidRPr="00B73B79">
        <w:rPr>
          <w:i/>
          <w:szCs w:val="22"/>
          <w:lang w:val="sr-Latn-ME"/>
        </w:rPr>
        <w:t>j</w:t>
      </w:r>
      <w:r w:rsidR="00EA290C" w:rsidRPr="00B73B79">
        <w:rPr>
          <w:i/>
          <w:szCs w:val="22"/>
          <w:lang w:val="sr-Latn-ME"/>
        </w:rPr>
        <w:t>ere opreza</w:t>
      </w:r>
      <w:r w:rsidR="006D13AC" w:rsidRPr="00B73B79">
        <w:rPr>
          <w:i/>
          <w:szCs w:val="22"/>
          <w:lang w:val="sr-Latn-ME"/>
        </w:rPr>
        <w:t>)</w:t>
      </w:r>
      <w:r w:rsidRPr="00B73B79">
        <w:rPr>
          <w:szCs w:val="22"/>
          <w:lang w:val="sr-Latn-ME"/>
        </w:rPr>
        <w:t>.</w:t>
      </w:r>
    </w:p>
    <w:p w14:paraId="297FFFC3" w14:textId="684A530A" w:rsidR="00DD617E" w:rsidRPr="00B73B79" w:rsidRDefault="00DD617E" w:rsidP="003F4CE1">
      <w:pPr>
        <w:widowControl w:val="0"/>
        <w:tabs>
          <w:tab w:val="clear" w:pos="284"/>
        </w:tabs>
        <w:autoSpaceDE w:val="0"/>
        <w:autoSpaceDN w:val="0"/>
        <w:adjustRightInd w:val="0"/>
        <w:spacing w:before="120" w:after="120"/>
        <w:rPr>
          <w:szCs w:val="22"/>
          <w:lang w:val="sr-Latn-ME"/>
        </w:rPr>
      </w:pPr>
      <w:r w:rsidRPr="00B73B79">
        <w:rPr>
          <w:szCs w:val="22"/>
          <w:lang w:val="sr-Latn-ME"/>
        </w:rPr>
        <w:t>Obavezno obav</w:t>
      </w:r>
      <w:r w:rsidR="00C5795F" w:rsidRPr="00B73B79">
        <w:rPr>
          <w:szCs w:val="22"/>
          <w:lang w:val="sr-Latn-ME"/>
        </w:rPr>
        <w:t>ij</w:t>
      </w:r>
      <w:r w:rsidRPr="00B73B79">
        <w:rPr>
          <w:szCs w:val="22"/>
          <w:lang w:val="sr-Latn-ME"/>
        </w:rPr>
        <w:t>estite l</w:t>
      </w:r>
      <w:r w:rsidR="00C5795F" w:rsidRPr="00B73B79">
        <w:rPr>
          <w:szCs w:val="22"/>
          <w:lang w:val="sr-Latn-ME"/>
        </w:rPr>
        <w:t>j</w:t>
      </w:r>
      <w:r w:rsidRPr="00B73B79">
        <w:rPr>
          <w:szCs w:val="22"/>
          <w:lang w:val="sr-Latn-ME"/>
        </w:rPr>
        <w:t>ekara da uzimate l</w:t>
      </w:r>
      <w:r w:rsidR="00C5795F" w:rsidRPr="00B73B79">
        <w:rPr>
          <w:szCs w:val="22"/>
          <w:lang w:val="sr-Latn-ME"/>
        </w:rPr>
        <w:t>ij</w:t>
      </w:r>
      <w:r w:rsidRPr="00B73B79">
        <w:rPr>
          <w:szCs w:val="22"/>
          <w:lang w:val="sr-Latn-ME"/>
        </w:rPr>
        <w:t xml:space="preserve">ek </w:t>
      </w:r>
      <w:r w:rsidR="00B04A60" w:rsidRPr="00B73B79">
        <w:rPr>
          <w:szCs w:val="22"/>
          <w:lang w:val="sr-Latn-ME"/>
        </w:rPr>
        <w:t>Losar plus</w:t>
      </w:r>
      <w:r w:rsidR="003D746B" w:rsidRPr="00B73B79">
        <w:rPr>
          <w:szCs w:val="22"/>
          <w:lang w:val="sr-Latn-ME"/>
        </w:rPr>
        <w:t xml:space="preserve"> ukoliko</w:t>
      </w:r>
      <w:r w:rsidRPr="00B73B79">
        <w:rPr>
          <w:szCs w:val="22"/>
          <w:lang w:val="sr-Latn-ME"/>
        </w:rPr>
        <w:t xml:space="preserve"> idete na radiografska snimanja gd</w:t>
      </w:r>
      <w:r w:rsidR="00C5795F" w:rsidRPr="00B73B79">
        <w:rPr>
          <w:szCs w:val="22"/>
          <w:lang w:val="sr-Latn-ME"/>
        </w:rPr>
        <w:t>j</w:t>
      </w:r>
      <w:r w:rsidRPr="00B73B79">
        <w:rPr>
          <w:szCs w:val="22"/>
          <w:lang w:val="sr-Latn-ME"/>
        </w:rPr>
        <w:t>e se planira prim</w:t>
      </w:r>
      <w:r w:rsidR="00C5795F" w:rsidRPr="00B73B79">
        <w:rPr>
          <w:szCs w:val="22"/>
          <w:lang w:val="sr-Latn-ME"/>
        </w:rPr>
        <w:t>j</w:t>
      </w:r>
      <w:r w:rsidRPr="00B73B79">
        <w:rPr>
          <w:szCs w:val="22"/>
          <w:lang w:val="sr-Latn-ME"/>
        </w:rPr>
        <w:t>ena kontrastnih sredstava na bazi joda.</w:t>
      </w:r>
    </w:p>
    <w:p w14:paraId="211AB245" w14:textId="15BB08BC" w:rsidR="00177D7F" w:rsidRPr="00B73B79" w:rsidRDefault="00177D7F" w:rsidP="003F4CE1">
      <w:pPr>
        <w:spacing w:before="120" w:after="120"/>
        <w:rPr>
          <w:szCs w:val="22"/>
          <w:lang w:val="sr-Latn-ME"/>
        </w:rPr>
      </w:pPr>
      <w:r w:rsidRPr="00B73B79">
        <w:rPr>
          <w:b/>
          <w:bCs/>
          <w:iCs/>
          <w:szCs w:val="22"/>
          <w:lang w:val="sr-Latn-ME"/>
        </w:rPr>
        <w:t>Uzimanje l</w:t>
      </w:r>
      <w:r w:rsidR="00C5795F" w:rsidRPr="00B73B79">
        <w:rPr>
          <w:b/>
          <w:bCs/>
          <w:iCs/>
          <w:szCs w:val="22"/>
          <w:lang w:val="sr-Latn-ME"/>
        </w:rPr>
        <w:t>ij</w:t>
      </w:r>
      <w:r w:rsidRPr="00B73B79">
        <w:rPr>
          <w:b/>
          <w:bCs/>
          <w:iCs/>
          <w:szCs w:val="22"/>
          <w:lang w:val="sr-Latn-ME"/>
        </w:rPr>
        <w:t xml:space="preserve">eka </w:t>
      </w:r>
      <w:r w:rsidR="00B04A60" w:rsidRPr="00B73B79">
        <w:rPr>
          <w:b/>
          <w:bCs/>
          <w:iCs/>
          <w:szCs w:val="22"/>
          <w:lang w:val="sr-Latn-ME"/>
        </w:rPr>
        <w:t>Losar plus</w:t>
      </w:r>
      <w:r w:rsidRPr="00B73B79">
        <w:rPr>
          <w:b/>
          <w:bCs/>
          <w:iCs/>
          <w:szCs w:val="22"/>
          <w:lang w:val="sr-Latn-ME"/>
        </w:rPr>
        <w:t xml:space="preserve"> sa hranom</w:t>
      </w:r>
      <w:r w:rsidR="00CF7C61" w:rsidRPr="00B73B79">
        <w:rPr>
          <w:b/>
          <w:bCs/>
          <w:iCs/>
          <w:szCs w:val="22"/>
          <w:lang w:val="sr-Latn-ME"/>
        </w:rPr>
        <w:t xml:space="preserve"> ili </w:t>
      </w:r>
      <w:r w:rsidRPr="00B73B79">
        <w:rPr>
          <w:b/>
          <w:bCs/>
          <w:iCs/>
          <w:szCs w:val="22"/>
          <w:lang w:val="sr-Latn-ME"/>
        </w:rPr>
        <w:t>p</w:t>
      </w:r>
      <w:r w:rsidR="00EB5190" w:rsidRPr="00B73B79">
        <w:rPr>
          <w:b/>
          <w:bCs/>
          <w:iCs/>
          <w:szCs w:val="22"/>
          <w:lang w:val="sr-Latn-ME"/>
        </w:rPr>
        <w:t>ić</w:t>
      </w:r>
      <w:r w:rsidR="00CF7C61" w:rsidRPr="00B73B79">
        <w:rPr>
          <w:b/>
          <w:bCs/>
          <w:iCs/>
          <w:szCs w:val="22"/>
          <w:lang w:val="sr-Latn-ME"/>
        </w:rPr>
        <w:t>em</w:t>
      </w:r>
    </w:p>
    <w:p w14:paraId="1835B2F9" w14:textId="05CC3768" w:rsidR="007E7EC4" w:rsidRPr="00B73B79" w:rsidRDefault="00DD11E9" w:rsidP="003F4CE1">
      <w:pPr>
        <w:spacing w:before="120" w:after="120"/>
        <w:rPr>
          <w:szCs w:val="22"/>
          <w:lang w:val="sr-Latn-ME"/>
        </w:rPr>
      </w:pPr>
      <w:r w:rsidRPr="00B73B79">
        <w:rPr>
          <w:szCs w:val="22"/>
          <w:lang w:val="sr-Latn-ME"/>
        </w:rPr>
        <w:t>Nemojte konzumirati alkohol u</w:t>
      </w:r>
      <w:r w:rsidR="007E7EC4" w:rsidRPr="00B73B79">
        <w:rPr>
          <w:szCs w:val="22"/>
          <w:lang w:val="sr-Latn-ME"/>
        </w:rPr>
        <w:t xml:space="preserve"> toku terapije ovim l</w:t>
      </w:r>
      <w:r w:rsidR="00C5795F" w:rsidRPr="00B73B79">
        <w:rPr>
          <w:szCs w:val="22"/>
          <w:lang w:val="sr-Latn-ME"/>
        </w:rPr>
        <w:t>ij</w:t>
      </w:r>
      <w:r w:rsidR="007E7EC4" w:rsidRPr="00B73B79">
        <w:rPr>
          <w:szCs w:val="22"/>
          <w:lang w:val="sr-Latn-ME"/>
        </w:rPr>
        <w:t>ekom</w:t>
      </w:r>
      <w:r w:rsidR="00A90EDD" w:rsidRPr="00B73B79">
        <w:rPr>
          <w:szCs w:val="22"/>
          <w:lang w:val="sr-Latn-ME"/>
        </w:rPr>
        <w:t>,</w:t>
      </w:r>
      <w:r w:rsidR="007E7EC4" w:rsidRPr="00B73B79">
        <w:rPr>
          <w:szCs w:val="22"/>
          <w:lang w:val="sr-Latn-ME"/>
        </w:rPr>
        <w:t xml:space="preserve"> </w:t>
      </w:r>
      <w:r w:rsidR="00F412AE" w:rsidRPr="00B73B79">
        <w:rPr>
          <w:szCs w:val="22"/>
          <w:lang w:val="sr-Latn-ME"/>
        </w:rPr>
        <w:t xml:space="preserve">jer može doći </w:t>
      </w:r>
      <w:r w:rsidR="00B843BA" w:rsidRPr="00B73B79">
        <w:rPr>
          <w:szCs w:val="22"/>
          <w:lang w:val="sr-Latn-ME"/>
        </w:rPr>
        <w:t xml:space="preserve">do </w:t>
      </w:r>
      <w:r w:rsidR="00A1794E" w:rsidRPr="00B73B79">
        <w:rPr>
          <w:szCs w:val="22"/>
          <w:lang w:val="sr-Latn-ME"/>
        </w:rPr>
        <w:t xml:space="preserve">uzajamnog </w:t>
      </w:r>
      <w:r w:rsidR="00277E73" w:rsidRPr="00B73B79">
        <w:rPr>
          <w:szCs w:val="22"/>
          <w:lang w:val="sr-Latn-ME"/>
        </w:rPr>
        <w:t>pojačanja</w:t>
      </w:r>
      <w:r w:rsidR="007E7EC4" w:rsidRPr="00B73B79">
        <w:rPr>
          <w:szCs w:val="22"/>
          <w:lang w:val="sr-Latn-ME"/>
        </w:rPr>
        <w:t xml:space="preserve"> dejstv</w:t>
      </w:r>
      <w:r w:rsidR="00F412AE" w:rsidRPr="00B73B79">
        <w:rPr>
          <w:szCs w:val="22"/>
          <w:lang w:val="sr-Latn-ME"/>
        </w:rPr>
        <w:t>a</w:t>
      </w:r>
      <w:r w:rsidR="007E7EC4" w:rsidRPr="00B73B79">
        <w:rPr>
          <w:szCs w:val="22"/>
          <w:lang w:val="sr-Latn-ME"/>
        </w:rPr>
        <w:t>.</w:t>
      </w:r>
    </w:p>
    <w:p w14:paraId="5F1FACE2" w14:textId="00A43AFB" w:rsidR="007E7EC4" w:rsidRPr="00B73B79" w:rsidRDefault="007E7EC4" w:rsidP="003F4CE1">
      <w:pPr>
        <w:spacing w:before="120" w:after="120"/>
        <w:rPr>
          <w:szCs w:val="22"/>
          <w:lang w:val="sr-Latn-ME"/>
        </w:rPr>
      </w:pPr>
      <w:r w:rsidRPr="00B73B79">
        <w:rPr>
          <w:szCs w:val="22"/>
          <w:lang w:val="sr-Latn-ME"/>
        </w:rPr>
        <w:t>Unos većih količina</w:t>
      </w:r>
      <w:r w:rsidR="00F412AE" w:rsidRPr="00B73B79">
        <w:rPr>
          <w:szCs w:val="22"/>
          <w:lang w:val="sr-Latn-ME"/>
        </w:rPr>
        <w:t xml:space="preserve"> </w:t>
      </w:r>
      <w:r w:rsidRPr="00B73B79">
        <w:rPr>
          <w:szCs w:val="22"/>
          <w:lang w:val="sr-Latn-ME"/>
        </w:rPr>
        <w:t xml:space="preserve">soli </w:t>
      </w:r>
      <w:r w:rsidR="00A1794E" w:rsidRPr="00B73B79">
        <w:rPr>
          <w:szCs w:val="22"/>
          <w:lang w:val="sr-Latn-ME"/>
        </w:rPr>
        <w:t xml:space="preserve">u ishrani </w:t>
      </w:r>
      <w:r w:rsidRPr="00B73B79">
        <w:rPr>
          <w:szCs w:val="22"/>
          <w:lang w:val="sr-Latn-ME"/>
        </w:rPr>
        <w:t xml:space="preserve">može </w:t>
      </w:r>
      <w:r w:rsidR="00A1794E" w:rsidRPr="00B73B79">
        <w:rPr>
          <w:szCs w:val="22"/>
          <w:lang w:val="sr-Latn-ME"/>
        </w:rPr>
        <w:t xml:space="preserve">umanjiti </w:t>
      </w:r>
      <w:r w:rsidRPr="00B73B79">
        <w:rPr>
          <w:szCs w:val="22"/>
          <w:lang w:val="sr-Latn-ME"/>
        </w:rPr>
        <w:t>dejstvo l</w:t>
      </w:r>
      <w:r w:rsidR="00C5795F" w:rsidRPr="00B73B79">
        <w:rPr>
          <w:szCs w:val="22"/>
          <w:lang w:val="sr-Latn-ME"/>
        </w:rPr>
        <w:t>ij</w:t>
      </w:r>
      <w:r w:rsidRPr="00B73B79">
        <w:rPr>
          <w:szCs w:val="22"/>
          <w:lang w:val="sr-Latn-ME"/>
        </w:rPr>
        <w:t xml:space="preserve">eka </w:t>
      </w:r>
      <w:r w:rsidR="00B04A60" w:rsidRPr="00B73B79">
        <w:rPr>
          <w:szCs w:val="22"/>
          <w:lang w:val="sr-Latn-ME"/>
        </w:rPr>
        <w:t>Losar plus</w:t>
      </w:r>
      <w:r w:rsidRPr="00B73B79">
        <w:rPr>
          <w:szCs w:val="22"/>
          <w:lang w:val="sr-Latn-ME"/>
        </w:rPr>
        <w:t xml:space="preserve">. </w:t>
      </w:r>
    </w:p>
    <w:p w14:paraId="5D383D4E" w14:textId="7C4425B7" w:rsidR="004D1D48" w:rsidRPr="00B73B79" w:rsidRDefault="00F412AE" w:rsidP="003F4CE1">
      <w:pPr>
        <w:spacing w:before="120" w:after="120"/>
        <w:rPr>
          <w:szCs w:val="22"/>
          <w:lang w:val="sr-Latn-ME"/>
        </w:rPr>
      </w:pPr>
      <w:r w:rsidRPr="00B73B79">
        <w:rPr>
          <w:szCs w:val="22"/>
          <w:lang w:val="sr-Latn-ME"/>
        </w:rPr>
        <w:t>L</w:t>
      </w:r>
      <w:r w:rsidR="00C5795F" w:rsidRPr="00B73B79">
        <w:rPr>
          <w:szCs w:val="22"/>
          <w:lang w:val="sr-Latn-ME"/>
        </w:rPr>
        <w:t>ij</w:t>
      </w:r>
      <w:r w:rsidR="007E7EC4" w:rsidRPr="00B73B79">
        <w:rPr>
          <w:szCs w:val="22"/>
          <w:lang w:val="sr-Latn-ME"/>
        </w:rPr>
        <w:t xml:space="preserve">ek </w:t>
      </w:r>
      <w:r w:rsidR="00B04A60" w:rsidRPr="00B73B79">
        <w:rPr>
          <w:szCs w:val="22"/>
          <w:lang w:val="sr-Latn-ME"/>
        </w:rPr>
        <w:t>Losar plus</w:t>
      </w:r>
      <w:r w:rsidR="007E7EC4" w:rsidRPr="00B73B79">
        <w:rPr>
          <w:szCs w:val="22"/>
          <w:lang w:val="sr-Latn-ME"/>
        </w:rPr>
        <w:t xml:space="preserve"> </w:t>
      </w:r>
      <w:r w:rsidRPr="00B73B79">
        <w:rPr>
          <w:szCs w:val="22"/>
          <w:lang w:val="sr-Latn-ME"/>
        </w:rPr>
        <w:t xml:space="preserve">se može </w:t>
      </w:r>
      <w:r w:rsidR="007E7EC4" w:rsidRPr="00B73B79">
        <w:rPr>
          <w:szCs w:val="22"/>
          <w:lang w:val="sr-Latn-ME"/>
        </w:rPr>
        <w:t>uzima</w:t>
      </w:r>
      <w:r w:rsidRPr="00B73B79">
        <w:rPr>
          <w:szCs w:val="22"/>
          <w:lang w:val="sr-Latn-ME"/>
        </w:rPr>
        <w:t xml:space="preserve">ti uz obrok </w:t>
      </w:r>
      <w:r w:rsidR="007E7EC4" w:rsidRPr="00B73B79">
        <w:rPr>
          <w:szCs w:val="22"/>
          <w:lang w:val="sr-Latn-ME"/>
        </w:rPr>
        <w:t xml:space="preserve">ili </w:t>
      </w:r>
      <w:r w:rsidRPr="00B73B79">
        <w:rPr>
          <w:szCs w:val="22"/>
          <w:lang w:val="sr-Latn-ME"/>
        </w:rPr>
        <w:t>nezavisno od obroka</w:t>
      </w:r>
      <w:r w:rsidR="007E7EC4" w:rsidRPr="00B73B79">
        <w:rPr>
          <w:szCs w:val="22"/>
          <w:lang w:val="sr-Latn-ME"/>
        </w:rPr>
        <w:t>.</w:t>
      </w:r>
    </w:p>
    <w:p w14:paraId="5194C60E" w14:textId="1EA86415" w:rsidR="00B22A7C" w:rsidRPr="00B73B79" w:rsidRDefault="00B22A7C" w:rsidP="003F4CE1">
      <w:pPr>
        <w:spacing w:before="120" w:after="120"/>
        <w:rPr>
          <w:szCs w:val="22"/>
          <w:lang w:val="sr-Latn-ME"/>
        </w:rPr>
      </w:pPr>
      <w:r w:rsidRPr="00B73B79">
        <w:rPr>
          <w:szCs w:val="22"/>
          <w:lang w:val="sr-Latn-ME"/>
        </w:rPr>
        <w:t>Tokom prim</w:t>
      </w:r>
      <w:r w:rsidR="00C5795F" w:rsidRPr="00B73B79">
        <w:rPr>
          <w:szCs w:val="22"/>
          <w:lang w:val="sr-Latn-ME"/>
        </w:rPr>
        <w:t>j</w:t>
      </w:r>
      <w:r w:rsidRPr="00B73B79">
        <w:rPr>
          <w:szCs w:val="22"/>
          <w:lang w:val="sr-Latn-ME"/>
        </w:rPr>
        <w:t>ene l</w:t>
      </w:r>
      <w:r w:rsidR="00C5795F" w:rsidRPr="00B73B79">
        <w:rPr>
          <w:szCs w:val="22"/>
          <w:lang w:val="sr-Latn-ME"/>
        </w:rPr>
        <w:t>ij</w:t>
      </w:r>
      <w:r w:rsidRPr="00B73B79">
        <w:rPr>
          <w:szCs w:val="22"/>
          <w:lang w:val="sr-Latn-ME"/>
        </w:rPr>
        <w:t>eka Losar plus treba izb</w:t>
      </w:r>
      <w:r w:rsidR="00C5795F" w:rsidRPr="00B73B79">
        <w:rPr>
          <w:szCs w:val="22"/>
          <w:lang w:val="sr-Latn-ME"/>
        </w:rPr>
        <w:t>j</w:t>
      </w:r>
      <w:r w:rsidRPr="00B73B79">
        <w:rPr>
          <w:szCs w:val="22"/>
          <w:lang w:val="sr-Latn-ME"/>
        </w:rPr>
        <w:t>egavati konzumiranje soka od grejpf</w:t>
      </w:r>
      <w:r w:rsidR="00E61D67" w:rsidRPr="00B73B79">
        <w:rPr>
          <w:szCs w:val="22"/>
          <w:lang w:val="sr-Latn-ME"/>
        </w:rPr>
        <w:t>r</w:t>
      </w:r>
      <w:r w:rsidRPr="00B73B79">
        <w:rPr>
          <w:szCs w:val="22"/>
          <w:lang w:val="sr-Latn-ME"/>
        </w:rPr>
        <w:t>uta.</w:t>
      </w:r>
    </w:p>
    <w:p w14:paraId="537EF66E" w14:textId="20199312" w:rsidR="00177D7F" w:rsidRPr="00B73B79" w:rsidRDefault="00C5795F" w:rsidP="003F4CE1">
      <w:pPr>
        <w:spacing w:before="120" w:after="120"/>
        <w:rPr>
          <w:b/>
          <w:bCs/>
          <w:szCs w:val="22"/>
          <w:lang w:val="sr-Latn-ME"/>
        </w:rPr>
      </w:pPr>
      <w:r w:rsidRPr="00B73B79">
        <w:rPr>
          <w:b/>
          <w:bCs/>
          <w:iCs/>
          <w:szCs w:val="22"/>
          <w:lang w:val="sr-Latn-ME"/>
        </w:rPr>
        <w:t>Plodnost, t</w:t>
      </w:r>
      <w:r w:rsidR="00177D7F" w:rsidRPr="00B73B79">
        <w:rPr>
          <w:b/>
          <w:bCs/>
          <w:iCs/>
          <w:szCs w:val="22"/>
          <w:lang w:val="sr-Latn-ME"/>
        </w:rPr>
        <w:t xml:space="preserve">rudnoća i dojenje </w:t>
      </w:r>
    </w:p>
    <w:p w14:paraId="48C0B0A7" w14:textId="50B01682" w:rsidR="0012778A" w:rsidRPr="00B73B79" w:rsidRDefault="0012778A" w:rsidP="003F4CE1">
      <w:pPr>
        <w:widowControl w:val="0"/>
        <w:autoSpaceDE w:val="0"/>
        <w:autoSpaceDN w:val="0"/>
        <w:spacing w:before="120" w:after="120"/>
        <w:rPr>
          <w:iCs/>
          <w:szCs w:val="22"/>
          <w:lang w:val="sr-Latn-ME"/>
        </w:rPr>
      </w:pPr>
      <w:r w:rsidRPr="00B73B79">
        <w:rPr>
          <w:iCs/>
          <w:szCs w:val="22"/>
          <w:lang w:val="sr-Latn-ME"/>
        </w:rPr>
        <w:t>Ukoliko ste trudni ili dojite, mislite da ste trudni ili planirate trudnoću, obratite se Vašem l</w:t>
      </w:r>
      <w:r w:rsidR="00C5795F" w:rsidRPr="00B73B79">
        <w:rPr>
          <w:iCs/>
          <w:szCs w:val="22"/>
          <w:lang w:val="sr-Latn-ME"/>
        </w:rPr>
        <w:t>j</w:t>
      </w:r>
      <w:r w:rsidRPr="00B73B79">
        <w:rPr>
          <w:iCs/>
          <w:szCs w:val="22"/>
          <w:lang w:val="sr-Latn-ME"/>
        </w:rPr>
        <w:t>ekaru</w:t>
      </w:r>
      <w:r w:rsidR="00D821F6" w:rsidRPr="00B73B79">
        <w:rPr>
          <w:iCs/>
          <w:szCs w:val="22"/>
          <w:lang w:val="sr-Latn-ME"/>
        </w:rPr>
        <w:t xml:space="preserve"> </w:t>
      </w:r>
      <w:r w:rsidRPr="00B73B79">
        <w:rPr>
          <w:iCs/>
          <w:szCs w:val="22"/>
          <w:lang w:val="sr-Latn-ME"/>
        </w:rPr>
        <w:t>ili farmaceutu za sav</w:t>
      </w:r>
      <w:r w:rsidR="00C5795F" w:rsidRPr="00B73B79">
        <w:rPr>
          <w:iCs/>
          <w:szCs w:val="22"/>
          <w:lang w:val="sr-Latn-ME"/>
        </w:rPr>
        <w:t>j</w:t>
      </w:r>
      <w:r w:rsidRPr="00B73B79">
        <w:rPr>
          <w:iCs/>
          <w:szCs w:val="22"/>
          <w:lang w:val="sr-Latn-ME"/>
        </w:rPr>
        <w:t>et pr</w:t>
      </w:r>
      <w:r w:rsidR="00C5795F" w:rsidRPr="00B73B79">
        <w:rPr>
          <w:iCs/>
          <w:szCs w:val="22"/>
          <w:lang w:val="sr-Latn-ME"/>
        </w:rPr>
        <w:t>ij</w:t>
      </w:r>
      <w:r w:rsidRPr="00B73B79">
        <w:rPr>
          <w:iCs/>
          <w:szCs w:val="22"/>
          <w:lang w:val="sr-Latn-ME"/>
        </w:rPr>
        <w:t>e nego što uzmete ovaj l</w:t>
      </w:r>
      <w:r w:rsidR="00C5795F" w:rsidRPr="00B73B79">
        <w:rPr>
          <w:iCs/>
          <w:szCs w:val="22"/>
          <w:lang w:val="sr-Latn-ME"/>
        </w:rPr>
        <w:t>ij</w:t>
      </w:r>
      <w:r w:rsidRPr="00B73B79">
        <w:rPr>
          <w:iCs/>
          <w:szCs w:val="22"/>
          <w:lang w:val="sr-Latn-ME"/>
        </w:rPr>
        <w:t>ek.</w:t>
      </w:r>
    </w:p>
    <w:p w14:paraId="2345D694" w14:textId="77777777" w:rsidR="007E7EC4" w:rsidRPr="00B73B79" w:rsidRDefault="007E7EC4" w:rsidP="003F4CE1">
      <w:pPr>
        <w:spacing w:before="120" w:after="120"/>
        <w:rPr>
          <w:szCs w:val="22"/>
          <w:lang w:val="sr-Latn-ME"/>
        </w:rPr>
      </w:pPr>
      <w:r w:rsidRPr="00B73B79">
        <w:rPr>
          <w:i/>
          <w:szCs w:val="22"/>
          <w:lang w:val="sr-Latn-ME"/>
        </w:rPr>
        <w:t>Trudnoća</w:t>
      </w:r>
    </w:p>
    <w:p w14:paraId="4945B26C" w14:textId="6C380056" w:rsidR="007E7EC4" w:rsidRPr="00B73B79" w:rsidRDefault="00277E73">
      <w:pPr>
        <w:spacing w:before="120" w:after="120"/>
        <w:rPr>
          <w:szCs w:val="22"/>
          <w:lang w:val="sr-Latn-ME"/>
        </w:rPr>
      </w:pPr>
      <w:r w:rsidRPr="00B73B79">
        <w:rPr>
          <w:szCs w:val="22"/>
          <w:lang w:val="sr-Latn-ME"/>
        </w:rPr>
        <w:t>Morate obav</w:t>
      </w:r>
      <w:r w:rsidR="00C5795F" w:rsidRPr="00B73B79">
        <w:rPr>
          <w:szCs w:val="22"/>
          <w:lang w:val="sr-Latn-ME"/>
        </w:rPr>
        <w:t>ij</w:t>
      </w:r>
      <w:r w:rsidRPr="00B73B79">
        <w:rPr>
          <w:szCs w:val="22"/>
          <w:lang w:val="sr-Latn-ME"/>
        </w:rPr>
        <w:t>estiti Vašeg l</w:t>
      </w:r>
      <w:r w:rsidR="00C5795F" w:rsidRPr="00B73B79">
        <w:rPr>
          <w:szCs w:val="22"/>
          <w:lang w:val="sr-Latn-ME"/>
        </w:rPr>
        <w:t>j</w:t>
      </w:r>
      <w:r w:rsidRPr="00B73B79">
        <w:rPr>
          <w:szCs w:val="22"/>
          <w:lang w:val="sr-Latn-ME"/>
        </w:rPr>
        <w:t>ekara ako mislite da ste trudni ili ako planirate trudnoću. L</w:t>
      </w:r>
      <w:r w:rsidR="00C5795F" w:rsidRPr="00B73B79">
        <w:rPr>
          <w:szCs w:val="22"/>
          <w:lang w:val="sr-Latn-ME"/>
        </w:rPr>
        <w:t>j</w:t>
      </w:r>
      <w:r w:rsidRPr="00B73B79">
        <w:rPr>
          <w:szCs w:val="22"/>
          <w:lang w:val="sr-Latn-ME"/>
        </w:rPr>
        <w:t>ekar će Vas v</w:t>
      </w:r>
      <w:r w:rsidR="00C5795F" w:rsidRPr="00B73B79">
        <w:rPr>
          <w:szCs w:val="22"/>
          <w:lang w:val="sr-Latn-ME"/>
        </w:rPr>
        <w:t>j</w:t>
      </w:r>
      <w:r w:rsidRPr="00B73B79">
        <w:rPr>
          <w:szCs w:val="22"/>
          <w:lang w:val="sr-Latn-ME"/>
        </w:rPr>
        <w:t>erovatno sav</w:t>
      </w:r>
      <w:r w:rsidR="00C5795F" w:rsidRPr="00B73B79">
        <w:rPr>
          <w:szCs w:val="22"/>
          <w:lang w:val="sr-Latn-ME"/>
        </w:rPr>
        <w:t>j</w:t>
      </w:r>
      <w:r w:rsidRPr="00B73B79">
        <w:rPr>
          <w:szCs w:val="22"/>
          <w:lang w:val="sr-Latn-ME"/>
        </w:rPr>
        <w:t>etovati da prestanete sa prim</w:t>
      </w:r>
      <w:r w:rsidR="00C5795F" w:rsidRPr="00B73B79">
        <w:rPr>
          <w:szCs w:val="22"/>
          <w:lang w:val="sr-Latn-ME"/>
        </w:rPr>
        <w:t>j</w:t>
      </w:r>
      <w:r w:rsidRPr="00B73B79">
        <w:rPr>
          <w:szCs w:val="22"/>
          <w:lang w:val="sr-Latn-ME"/>
        </w:rPr>
        <w:t>enom l</w:t>
      </w:r>
      <w:r w:rsidR="00C5795F" w:rsidRPr="00B73B79">
        <w:rPr>
          <w:szCs w:val="22"/>
          <w:lang w:val="sr-Latn-ME"/>
        </w:rPr>
        <w:t>ij</w:t>
      </w:r>
      <w:r w:rsidRPr="00B73B79">
        <w:rPr>
          <w:szCs w:val="22"/>
          <w:lang w:val="sr-Latn-ME"/>
        </w:rPr>
        <w:t xml:space="preserve">eka </w:t>
      </w:r>
      <w:r w:rsidRPr="00B73B79">
        <w:rPr>
          <w:caps/>
          <w:szCs w:val="22"/>
          <w:lang w:val="sr-Latn-ME"/>
        </w:rPr>
        <w:t>L</w:t>
      </w:r>
      <w:r w:rsidRPr="00B73B79">
        <w:rPr>
          <w:szCs w:val="22"/>
          <w:lang w:val="sr-Latn-ME"/>
        </w:rPr>
        <w:t>osar plus još pr</w:t>
      </w:r>
      <w:r w:rsidR="00C5795F" w:rsidRPr="00B73B79">
        <w:rPr>
          <w:szCs w:val="22"/>
          <w:lang w:val="sr-Latn-ME"/>
        </w:rPr>
        <w:t>ij</w:t>
      </w:r>
      <w:r w:rsidRPr="00B73B79">
        <w:rPr>
          <w:szCs w:val="22"/>
          <w:lang w:val="sr-Latn-ME"/>
        </w:rPr>
        <w:t>e nego što zatrudnite ili čim se trudnoća utvrdi i propisaće Vam neki drugi l</w:t>
      </w:r>
      <w:r w:rsidR="00C5795F" w:rsidRPr="00B73B79">
        <w:rPr>
          <w:szCs w:val="22"/>
          <w:lang w:val="sr-Latn-ME"/>
        </w:rPr>
        <w:t>ij</w:t>
      </w:r>
      <w:r w:rsidRPr="00B73B79">
        <w:rPr>
          <w:szCs w:val="22"/>
          <w:lang w:val="sr-Latn-ME"/>
        </w:rPr>
        <w:t>ek um</w:t>
      </w:r>
      <w:r w:rsidR="00C5795F" w:rsidRPr="00B73B79">
        <w:rPr>
          <w:szCs w:val="22"/>
          <w:lang w:val="sr-Latn-ME"/>
        </w:rPr>
        <w:t>j</w:t>
      </w:r>
      <w:r w:rsidRPr="00B73B79">
        <w:rPr>
          <w:szCs w:val="22"/>
          <w:lang w:val="sr-Latn-ME"/>
        </w:rPr>
        <w:t>esto njega. L</w:t>
      </w:r>
      <w:r w:rsidR="00C5795F" w:rsidRPr="00B73B79">
        <w:rPr>
          <w:szCs w:val="22"/>
          <w:lang w:val="sr-Latn-ME"/>
        </w:rPr>
        <w:t>ij</w:t>
      </w:r>
      <w:r w:rsidRPr="00B73B79">
        <w:rPr>
          <w:szCs w:val="22"/>
          <w:lang w:val="sr-Latn-ME"/>
        </w:rPr>
        <w:t xml:space="preserve">ek </w:t>
      </w:r>
      <w:r w:rsidRPr="00B73B79">
        <w:rPr>
          <w:caps/>
          <w:szCs w:val="22"/>
          <w:lang w:val="sr-Latn-ME"/>
        </w:rPr>
        <w:t>L</w:t>
      </w:r>
      <w:r w:rsidRPr="00B73B79">
        <w:rPr>
          <w:szCs w:val="22"/>
          <w:lang w:val="sr-Latn-ME"/>
        </w:rPr>
        <w:t>osar plus se ne preporučuje u ranoj trudnoći, a ne sm</w:t>
      </w:r>
      <w:r w:rsidR="00C5795F" w:rsidRPr="00B73B79">
        <w:rPr>
          <w:szCs w:val="22"/>
          <w:lang w:val="sr-Latn-ME"/>
        </w:rPr>
        <w:t>ij</w:t>
      </w:r>
      <w:r w:rsidRPr="00B73B79">
        <w:rPr>
          <w:szCs w:val="22"/>
          <w:lang w:val="sr-Latn-ME"/>
        </w:rPr>
        <w:t>e se koristiti ukoliko ste trudni duže od 3 m</w:t>
      </w:r>
      <w:r w:rsidR="00C5795F" w:rsidRPr="00B73B79">
        <w:rPr>
          <w:szCs w:val="22"/>
          <w:lang w:val="sr-Latn-ME"/>
        </w:rPr>
        <w:t>j</w:t>
      </w:r>
      <w:r w:rsidRPr="00B73B79">
        <w:rPr>
          <w:szCs w:val="22"/>
          <w:lang w:val="sr-Latn-ME"/>
        </w:rPr>
        <w:t>eseca jer može izazvati ozbiljna oštećenja ploda ako se prim</w:t>
      </w:r>
      <w:r w:rsidR="00C5795F" w:rsidRPr="00B73B79">
        <w:rPr>
          <w:szCs w:val="22"/>
          <w:lang w:val="sr-Latn-ME"/>
        </w:rPr>
        <w:t>j</w:t>
      </w:r>
      <w:r w:rsidRPr="00B73B79">
        <w:rPr>
          <w:szCs w:val="22"/>
          <w:lang w:val="sr-Latn-ME"/>
        </w:rPr>
        <w:t>enjuje nakon trećeg m</w:t>
      </w:r>
      <w:r w:rsidR="00C5795F" w:rsidRPr="00B73B79">
        <w:rPr>
          <w:szCs w:val="22"/>
          <w:lang w:val="sr-Latn-ME"/>
        </w:rPr>
        <w:t>j</w:t>
      </w:r>
      <w:r w:rsidRPr="00B73B79">
        <w:rPr>
          <w:szCs w:val="22"/>
          <w:lang w:val="sr-Latn-ME"/>
        </w:rPr>
        <w:t>eseca trudnoće.</w:t>
      </w:r>
    </w:p>
    <w:p w14:paraId="11DABE17" w14:textId="77777777" w:rsidR="00D821F6" w:rsidRPr="00B73B79" w:rsidRDefault="007E7EC4">
      <w:pPr>
        <w:spacing w:before="120" w:after="120"/>
        <w:rPr>
          <w:i/>
          <w:szCs w:val="22"/>
          <w:lang w:val="sr-Latn-ME"/>
        </w:rPr>
      </w:pPr>
      <w:r w:rsidRPr="00B73B79">
        <w:rPr>
          <w:i/>
          <w:szCs w:val="22"/>
          <w:lang w:val="sr-Latn-ME"/>
        </w:rPr>
        <w:t>Dojenje</w:t>
      </w:r>
    </w:p>
    <w:p w14:paraId="1D5BFBB9" w14:textId="09F41027" w:rsidR="00FB477C" w:rsidRPr="00B73B79" w:rsidRDefault="00277E73">
      <w:pPr>
        <w:spacing w:before="120" w:after="120"/>
        <w:rPr>
          <w:bCs/>
          <w:szCs w:val="22"/>
          <w:lang w:val="sr-Latn-ME"/>
        </w:rPr>
      </w:pPr>
      <w:r w:rsidRPr="00B73B79">
        <w:rPr>
          <w:bCs/>
          <w:szCs w:val="22"/>
          <w:lang w:val="sr-Latn-ME"/>
        </w:rPr>
        <w:t>Obav</w:t>
      </w:r>
      <w:r w:rsidR="00C5795F" w:rsidRPr="00B73B79">
        <w:rPr>
          <w:bCs/>
          <w:szCs w:val="22"/>
          <w:lang w:val="sr-Latn-ME"/>
        </w:rPr>
        <w:t>ij</w:t>
      </w:r>
      <w:r w:rsidRPr="00B73B79">
        <w:rPr>
          <w:bCs/>
          <w:szCs w:val="22"/>
          <w:lang w:val="sr-Latn-ME"/>
        </w:rPr>
        <w:t>estite Vašeg l</w:t>
      </w:r>
      <w:r w:rsidR="00C5795F" w:rsidRPr="00B73B79">
        <w:rPr>
          <w:bCs/>
          <w:szCs w:val="22"/>
          <w:lang w:val="sr-Latn-ME"/>
        </w:rPr>
        <w:t>j</w:t>
      </w:r>
      <w:r w:rsidRPr="00B73B79">
        <w:rPr>
          <w:bCs/>
          <w:szCs w:val="22"/>
          <w:lang w:val="sr-Latn-ME"/>
        </w:rPr>
        <w:t>ekara ako dojite ili planirate da započnete sa dojenjem. L</w:t>
      </w:r>
      <w:r w:rsidR="00C5795F" w:rsidRPr="00B73B79">
        <w:rPr>
          <w:bCs/>
          <w:szCs w:val="22"/>
          <w:lang w:val="sr-Latn-ME"/>
        </w:rPr>
        <w:t>ij</w:t>
      </w:r>
      <w:r w:rsidRPr="00B73B79">
        <w:rPr>
          <w:bCs/>
          <w:szCs w:val="22"/>
          <w:lang w:val="sr-Latn-ME"/>
        </w:rPr>
        <w:t xml:space="preserve">ek </w:t>
      </w:r>
      <w:r w:rsidRPr="00B73B79">
        <w:rPr>
          <w:caps/>
          <w:szCs w:val="22"/>
          <w:lang w:val="sr-Latn-ME"/>
        </w:rPr>
        <w:t>L</w:t>
      </w:r>
      <w:r w:rsidRPr="00B73B79">
        <w:rPr>
          <w:szCs w:val="22"/>
          <w:lang w:val="sr-Latn-ME"/>
        </w:rPr>
        <w:t>osar</w:t>
      </w:r>
      <w:r w:rsidRPr="00B73B79">
        <w:rPr>
          <w:bCs/>
          <w:szCs w:val="22"/>
          <w:lang w:val="sr-Latn-ME"/>
        </w:rPr>
        <w:t xml:space="preserve"> </w:t>
      </w:r>
      <w:r w:rsidR="00F3563B" w:rsidRPr="00B73B79">
        <w:rPr>
          <w:bCs/>
          <w:szCs w:val="22"/>
          <w:lang w:val="sr-Latn-ME"/>
        </w:rPr>
        <w:t xml:space="preserve">plus </w:t>
      </w:r>
      <w:r w:rsidRPr="00B73B79">
        <w:rPr>
          <w:bCs/>
          <w:szCs w:val="22"/>
          <w:lang w:val="sr-Latn-ME"/>
        </w:rPr>
        <w:t>se ne preporučuje majkama koje doje. Vaš l</w:t>
      </w:r>
      <w:r w:rsidR="00C5795F" w:rsidRPr="00B73B79">
        <w:rPr>
          <w:bCs/>
          <w:szCs w:val="22"/>
          <w:lang w:val="sr-Latn-ME"/>
        </w:rPr>
        <w:t>j</w:t>
      </w:r>
      <w:r w:rsidRPr="00B73B79">
        <w:rPr>
          <w:bCs/>
          <w:szCs w:val="22"/>
          <w:lang w:val="sr-Latn-ME"/>
        </w:rPr>
        <w:t>ekar Vam može propisati drugu terapiju ukoliko želite da dojite</w:t>
      </w:r>
      <w:r w:rsidR="00FB477C" w:rsidRPr="00B73B79">
        <w:rPr>
          <w:bCs/>
          <w:szCs w:val="22"/>
          <w:lang w:val="sr-Latn-ME"/>
        </w:rPr>
        <w:t>.</w:t>
      </w:r>
    </w:p>
    <w:p w14:paraId="6CD4A0C7" w14:textId="731C63CF" w:rsidR="00FB477C" w:rsidRPr="00B73B79" w:rsidRDefault="00FB477C">
      <w:pPr>
        <w:spacing w:before="120" w:after="120"/>
        <w:rPr>
          <w:bCs/>
          <w:szCs w:val="22"/>
          <w:u w:val="single"/>
          <w:lang w:val="sr-Latn-ME"/>
        </w:rPr>
      </w:pPr>
      <w:r w:rsidRPr="00B73B79">
        <w:rPr>
          <w:bCs/>
          <w:szCs w:val="22"/>
          <w:u w:val="single"/>
          <w:lang w:val="sr-Latn-ME"/>
        </w:rPr>
        <w:t>Prim</w:t>
      </w:r>
      <w:r w:rsidR="00C5795F" w:rsidRPr="00B73B79">
        <w:rPr>
          <w:bCs/>
          <w:szCs w:val="22"/>
          <w:u w:val="single"/>
          <w:lang w:val="sr-Latn-ME"/>
        </w:rPr>
        <w:t>j</w:t>
      </w:r>
      <w:r w:rsidRPr="00B73B79">
        <w:rPr>
          <w:bCs/>
          <w:szCs w:val="22"/>
          <w:u w:val="single"/>
          <w:lang w:val="sr-Latn-ME"/>
        </w:rPr>
        <w:t>ena kod starijih pacijenata</w:t>
      </w:r>
    </w:p>
    <w:p w14:paraId="3428D174" w14:textId="33D76895" w:rsidR="00FB477C" w:rsidRPr="00B73B79" w:rsidRDefault="00FB477C">
      <w:pPr>
        <w:spacing w:before="120" w:after="120"/>
        <w:rPr>
          <w:bCs/>
          <w:szCs w:val="22"/>
          <w:lang w:val="sr-Latn-ME"/>
        </w:rPr>
      </w:pPr>
      <w:r w:rsidRPr="00B73B79">
        <w:rPr>
          <w:bCs/>
          <w:szCs w:val="22"/>
          <w:lang w:val="sr-Latn-ME"/>
        </w:rPr>
        <w:t>L</w:t>
      </w:r>
      <w:r w:rsidR="00C5795F" w:rsidRPr="00B73B79">
        <w:rPr>
          <w:bCs/>
          <w:szCs w:val="22"/>
          <w:lang w:val="sr-Latn-ME"/>
        </w:rPr>
        <w:t>ij</w:t>
      </w:r>
      <w:r w:rsidRPr="00B73B79">
        <w:rPr>
          <w:bCs/>
          <w:szCs w:val="22"/>
          <w:lang w:val="sr-Latn-ME"/>
        </w:rPr>
        <w:t>ek Losar plus je jednako efikasan i podjednako dobro se podnosi kod većine starijih osoba i mlađih odraslih osoba. Kod većine pacijenata starije životne dobi je potrebna ista doza kao kod mlađih pacijenata.</w:t>
      </w:r>
    </w:p>
    <w:p w14:paraId="757D0B8B" w14:textId="16194BC0" w:rsidR="00177D7F" w:rsidRPr="00B73B79" w:rsidRDefault="00CF7C61">
      <w:pPr>
        <w:spacing w:before="120" w:after="120"/>
        <w:rPr>
          <w:b/>
          <w:bCs/>
          <w:szCs w:val="22"/>
          <w:lang w:val="sr-Latn-ME"/>
        </w:rPr>
      </w:pPr>
      <w:r w:rsidRPr="00B73B79">
        <w:rPr>
          <w:b/>
          <w:szCs w:val="22"/>
          <w:lang w:val="sr-Latn-ME"/>
        </w:rPr>
        <w:t>Uticaj lijeka Losar plus na sposobnost upravljanja vozilima i rukovanje mašinama</w:t>
      </w:r>
    </w:p>
    <w:p w14:paraId="5930DA71" w14:textId="073EE420" w:rsidR="007E7EC4" w:rsidRPr="00B73B79" w:rsidRDefault="00FB477C">
      <w:pPr>
        <w:spacing w:before="120" w:after="120"/>
        <w:rPr>
          <w:szCs w:val="22"/>
          <w:lang w:val="sr-Latn-ME"/>
        </w:rPr>
      </w:pPr>
      <w:r w:rsidRPr="00B73B79">
        <w:rPr>
          <w:szCs w:val="22"/>
          <w:lang w:val="sr-Latn-ME"/>
        </w:rPr>
        <w:t>Na početku terapije l</w:t>
      </w:r>
      <w:r w:rsidR="00C5795F" w:rsidRPr="00B73B79">
        <w:rPr>
          <w:szCs w:val="22"/>
          <w:lang w:val="sr-Latn-ME"/>
        </w:rPr>
        <w:t>ij</w:t>
      </w:r>
      <w:r w:rsidRPr="00B73B79">
        <w:rPr>
          <w:szCs w:val="22"/>
          <w:lang w:val="sr-Latn-ME"/>
        </w:rPr>
        <w:t>ekom Losar plus ne treba da obavljate aktivnosti koje zaht</w:t>
      </w:r>
      <w:r w:rsidR="00C5795F" w:rsidRPr="00B73B79">
        <w:rPr>
          <w:szCs w:val="22"/>
          <w:lang w:val="sr-Latn-ME"/>
        </w:rPr>
        <w:t>ij</w:t>
      </w:r>
      <w:r w:rsidRPr="00B73B79">
        <w:rPr>
          <w:szCs w:val="22"/>
          <w:lang w:val="sr-Latn-ME"/>
        </w:rPr>
        <w:t>evaju posebnu pažnju (npr. Upravljanje vozilima i rukovanje opasnim mašinama) dok ne vidite kako podnosite ovaj l</w:t>
      </w:r>
      <w:r w:rsidR="00C5795F" w:rsidRPr="00B73B79">
        <w:rPr>
          <w:szCs w:val="22"/>
          <w:lang w:val="sr-Latn-ME"/>
        </w:rPr>
        <w:t>ij</w:t>
      </w:r>
      <w:r w:rsidRPr="00B73B79">
        <w:rPr>
          <w:szCs w:val="22"/>
          <w:lang w:val="sr-Latn-ME"/>
        </w:rPr>
        <w:t>ek.</w:t>
      </w:r>
    </w:p>
    <w:p w14:paraId="2852C9CF" w14:textId="721A83E1" w:rsidR="00CF7C61" w:rsidRPr="00B73B79" w:rsidRDefault="00CF7C61">
      <w:pPr>
        <w:spacing w:before="120" w:after="120"/>
        <w:rPr>
          <w:b/>
          <w:bCs/>
          <w:szCs w:val="22"/>
          <w:lang w:val="sr-Latn-ME"/>
        </w:rPr>
      </w:pPr>
      <w:r w:rsidRPr="00B73B79">
        <w:rPr>
          <w:b/>
          <w:szCs w:val="22"/>
          <w:lang w:val="sr-Latn-ME"/>
        </w:rPr>
        <w:t>Važne informacije o nekim sastojcima lijeka Losar plus</w:t>
      </w:r>
      <w:r w:rsidRPr="00B73B79">
        <w:rPr>
          <w:b/>
          <w:bCs/>
          <w:szCs w:val="22"/>
          <w:lang w:val="sr-Latn-ME"/>
        </w:rPr>
        <w:t xml:space="preserve"> </w:t>
      </w:r>
    </w:p>
    <w:p w14:paraId="1FC70573" w14:textId="7E42444C" w:rsidR="00177D7F" w:rsidRPr="00B73B79" w:rsidRDefault="0035209D">
      <w:pPr>
        <w:spacing w:before="120" w:after="120"/>
        <w:rPr>
          <w:szCs w:val="22"/>
          <w:lang w:val="sr-Latn-ME"/>
        </w:rPr>
      </w:pPr>
      <w:r w:rsidRPr="00B73B79">
        <w:rPr>
          <w:szCs w:val="22"/>
          <w:lang w:val="sr-Latn-ME"/>
        </w:rPr>
        <w:t>L</w:t>
      </w:r>
      <w:r w:rsidR="00C5795F" w:rsidRPr="00B73B79">
        <w:rPr>
          <w:szCs w:val="22"/>
          <w:lang w:val="sr-Latn-ME"/>
        </w:rPr>
        <w:t>ij</w:t>
      </w:r>
      <w:r w:rsidRPr="00B73B79">
        <w:rPr>
          <w:szCs w:val="22"/>
          <w:lang w:val="sr-Latn-ME"/>
        </w:rPr>
        <w:t xml:space="preserve">ek </w:t>
      </w:r>
      <w:r w:rsidR="00B04A60" w:rsidRPr="00B73B79">
        <w:rPr>
          <w:szCs w:val="22"/>
          <w:lang w:val="sr-Latn-ME"/>
        </w:rPr>
        <w:t>Losar plus</w:t>
      </w:r>
      <w:r w:rsidR="00177D7F" w:rsidRPr="00B73B79">
        <w:rPr>
          <w:szCs w:val="22"/>
          <w:lang w:val="sr-Latn-ME"/>
        </w:rPr>
        <w:t xml:space="preserve"> sadrži </w:t>
      </w:r>
      <w:r w:rsidR="000123FB" w:rsidRPr="00B73B79">
        <w:rPr>
          <w:szCs w:val="22"/>
          <w:lang w:val="sr-Latn-ME"/>
        </w:rPr>
        <w:t>laktozu, monohidrat</w:t>
      </w:r>
      <w:r w:rsidR="00CF7C61" w:rsidRPr="00B73B79">
        <w:rPr>
          <w:szCs w:val="22"/>
          <w:lang w:val="sr-Latn-ME"/>
        </w:rPr>
        <w:t>.</w:t>
      </w:r>
    </w:p>
    <w:p w14:paraId="3128D23D" w14:textId="4208383A" w:rsidR="00055A0C" w:rsidRPr="00B73B79" w:rsidRDefault="00055A0C" w:rsidP="003F4CE1">
      <w:pPr>
        <w:pStyle w:val="Header"/>
        <w:widowControl w:val="0"/>
        <w:tabs>
          <w:tab w:val="clear" w:pos="4536"/>
          <w:tab w:val="clear" w:pos="9072"/>
          <w:tab w:val="left" w:pos="284"/>
        </w:tabs>
        <w:rPr>
          <w:noProof/>
          <w:szCs w:val="22"/>
          <w:lang w:val="sr-Latn-ME"/>
        </w:rPr>
      </w:pPr>
      <w:r w:rsidRPr="00B73B79">
        <w:rPr>
          <w:noProof/>
          <w:szCs w:val="22"/>
          <w:lang w:val="sr-Latn-ME"/>
        </w:rPr>
        <w:t xml:space="preserve">U slučaju </w:t>
      </w:r>
      <w:r w:rsidR="00866667" w:rsidRPr="00B73B79">
        <w:rPr>
          <w:noProof/>
          <w:szCs w:val="22"/>
          <w:lang w:val="sr-Latn-ME"/>
        </w:rPr>
        <w:t>i</w:t>
      </w:r>
      <w:r w:rsidRPr="00B73B79">
        <w:rPr>
          <w:noProof/>
          <w:szCs w:val="22"/>
          <w:lang w:val="sr-Latn-ME"/>
        </w:rPr>
        <w:t>ntolerancije na neke od šećera, obratite se Vašem l</w:t>
      </w:r>
      <w:r w:rsidR="00C5795F" w:rsidRPr="00B73B79">
        <w:rPr>
          <w:noProof/>
          <w:szCs w:val="22"/>
          <w:lang w:val="sr-Latn-ME"/>
        </w:rPr>
        <w:t>j</w:t>
      </w:r>
      <w:r w:rsidRPr="00B73B79">
        <w:rPr>
          <w:noProof/>
          <w:szCs w:val="22"/>
          <w:lang w:val="sr-Latn-ME"/>
        </w:rPr>
        <w:t>ekaru pr</w:t>
      </w:r>
      <w:r w:rsidR="00C5795F" w:rsidRPr="00B73B79">
        <w:rPr>
          <w:noProof/>
          <w:szCs w:val="22"/>
          <w:lang w:val="sr-Latn-ME"/>
        </w:rPr>
        <w:t>ij</w:t>
      </w:r>
      <w:r w:rsidRPr="00B73B79">
        <w:rPr>
          <w:noProof/>
          <w:szCs w:val="22"/>
          <w:lang w:val="sr-Latn-ME"/>
        </w:rPr>
        <w:t xml:space="preserve">e </w:t>
      </w:r>
      <w:r w:rsidR="00C862D4" w:rsidRPr="00B73B79">
        <w:rPr>
          <w:noProof/>
          <w:szCs w:val="22"/>
          <w:lang w:val="sr-Latn-ME"/>
        </w:rPr>
        <w:t>prim</w:t>
      </w:r>
      <w:r w:rsidR="00C5795F" w:rsidRPr="00B73B79">
        <w:rPr>
          <w:noProof/>
          <w:szCs w:val="22"/>
          <w:lang w:val="sr-Latn-ME"/>
        </w:rPr>
        <w:t>j</w:t>
      </w:r>
      <w:r w:rsidR="00C862D4" w:rsidRPr="00B73B79">
        <w:rPr>
          <w:noProof/>
          <w:szCs w:val="22"/>
          <w:lang w:val="sr-Latn-ME"/>
        </w:rPr>
        <w:t>ene</w:t>
      </w:r>
      <w:r w:rsidRPr="00B73B79">
        <w:rPr>
          <w:noProof/>
          <w:szCs w:val="22"/>
          <w:lang w:val="sr-Latn-ME"/>
        </w:rPr>
        <w:t xml:space="preserve"> ovog l</w:t>
      </w:r>
      <w:r w:rsidR="00C5795F" w:rsidRPr="00B73B79">
        <w:rPr>
          <w:noProof/>
          <w:szCs w:val="22"/>
          <w:lang w:val="sr-Latn-ME"/>
        </w:rPr>
        <w:t>ij</w:t>
      </w:r>
      <w:r w:rsidRPr="00B73B79">
        <w:rPr>
          <w:noProof/>
          <w:szCs w:val="22"/>
          <w:lang w:val="sr-Latn-ME"/>
        </w:rPr>
        <w:t>eka.</w:t>
      </w:r>
    </w:p>
    <w:p w14:paraId="23320B1C" w14:textId="413357A6" w:rsidR="00CF7C61" w:rsidRPr="00B73B79" w:rsidRDefault="00CF7C61" w:rsidP="003F4CE1">
      <w:pPr>
        <w:pStyle w:val="Header"/>
        <w:widowControl w:val="0"/>
        <w:tabs>
          <w:tab w:val="clear" w:pos="4536"/>
          <w:tab w:val="clear" w:pos="9072"/>
          <w:tab w:val="left" w:pos="284"/>
        </w:tabs>
        <w:rPr>
          <w:noProof/>
          <w:szCs w:val="22"/>
          <w:lang w:val="sr-Latn-ME"/>
        </w:rPr>
      </w:pPr>
    </w:p>
    <w:p w14:paraId="69B65750" w14:textId="77777777" w:rsidR="00127741" w:rsidRPr="00B73B79" w:rsidRDefault="00127741" w:rsidP="003F4CE1">
      <w:pPr>
        <w:pStyle w:val="Header"/>
        <w:widowControl w:val="0"/>
        <w:tabs>
          <w:tab w:val="clear" w:pos="4536"/>
          <w:tab w:val="clear" w:pos="9072"/>
          <w:tab w:val="left" w:pos="284"/>
        </w:tabs>
        <w:rPr>
          <w:noProof/>
          <w:szCs w:val="22"/>
          <w:lang w:val="sr-Latn-ME"/>
        </w:rPr>
      </w:pPr>
    </w:p>
    <w:p w14:paraId="68F081C6" w14:textId="2468864D" w:rsidR="00CF7C61" w:rsidRPr="00B73B79" w:rsidRDefault="00CF7C61" w:rsidP="003F4CE1">
      <w:pPr>
        <w:tabs>
          <w:tab w:val="clear" w:pos="284"/>
          <w:tab w:val="left" w:pos="540"/>
          <w:tab w:val="left" w:pos="569"/>
        </w:tabs>
        <w:rPr>
          <w:b/>
          <w:bCs/>
          <w:szCs w:val="22"/>
          <w:lang w:val="sr-Latn-ME"/>
        </w:rPr>
      </w:pPr>
      <w:r w:rsidRPr="00B73B79">
        <w:rPr>
          <w:b/>
          <w:bCs/>
          <w:szCs w:val="22"/>
          <w:lang w:val="sr-Latn-ME"/>
        </w:rPr>
        <w:t xml:space="preserve">3. </w:t>
      </w:r>
      <w:r w:rsidRPr="00B73B79">
        <w:rPr>
          <w:b/>
          <w:bCs/>
          <w:szCs w:val="22"/>
          <w:lang w:val="sr-Latn-ME"/>
        </w:rPr>
        <w:tab/>
        <w:t>KAKO SE UPOTREBLJAVA LIJEK LOSAR PLUS</w:t>
      </w:r>
    </w:p>
    <w:p w14:paraId="6DAF6EFB" w14:textId="77777777" w:rsidR="00CF7C61" w:rsidRPr="00B73B79" w:rsidRDefault="00CF7C61" w:rsidP="003F4CE1">
      <w:pPr>
        <w:tabs>
          <w:tab w:val="clear" w:pos="284"/>
        </w:tabs>
        <w:rPr>
          <w:bCs/>
          <w:caps/>
          <w:szCs w:val="22"/>
          <w:lang w:val="sr-Latn-ME"/>
        </w:rPr>
      </w:pPr>
    </w:p>
    <w:p w14:paraId="0BEF7BEF" w14:textId="24185455" w:rsidR="00CF7C61" w:rsidRPr="00B73B79" w:rsidRDefault="00CF7C61">
      <w:pPr>
        <w:widowControl w:val="0"/>
        <w:autoSpaceDE w:val="0"/>
        <w:autoSpaceDN w:val="0"/>
        <w:spacing w:before="120" w:after="120"/>
        <w:rPr>
          <w:szCs w:val="22"/>
          <w:lang w:val="sr-Latn-ME"/>
        </w:rPr>
      </w:pPr>
      <w:r w:rsidRPr="00B73B79">
        <w:rPr>
          <w:szCs w:val="22"/>
          <w:lang w:val="sr-Latn-ME"/>
        </w:rPr>
        <w:t>Uvijek uzimajte ovaj lijek tačno onako kako Vam je rekao Vaš ljekar ili farmaceut. Provjerite sa ljekarom ili farmaceutom ako ni</w:t>
      </w:r>
      <w:r w:rsidR="004F0BF8" w:rsidRPr="00B73B79">
        <w:rPr>
          <w:szCs w:val="22"/>
          <w:lang w:val="sr-Latn-ME"/>
        </w:rPr>
        <w:t>je</w:t>
      </w:r>
      <w:r w:rsidRPr="00B73B79">
        <w:rPr>
          <w:szCs w:val="22"/>
          <w:lang w:val="sr-Latn-ME"/>
        </w:rPr>
        <w:t>ste sigurni kako da koristite ovaj lijek.</w:t>
      </w:r>
    </w:p>
    <w:p w14:paraId="1C45C2AC" w14:textId="61D7A65F" w:rsidR="0012778A" w:rsidRPr="00B73B79" w:rsidRDefault="009E3591">
      <w:pPr>
        <w:widowControl w:val="0"/>
        <w:autoSpaceDE w:val="0"/>
        <w:autoSpaceDN w:val="0"/>
        <w:spacing w:before="120" w:after="120"/>
        <w:rPr>
          <w:iCs/>
          <w:szCs w:val="22"/>
          <w:lang w:val="sr-Latn-ME"/>
        </w:rPr>
      </w:pPr>
      <w:r w:rsidRPr="00B73B79">
        <w:rPr>
          <w:bCs/>
          <w:szCs w:val="22"/>
          <w:lang w:val="sr-Latn-ME"/>
        </w:rPr>
        <w:t>Vaš l</w:t>
      </w:r>
      <w:r w:rsidR="0024317F" w:rsidRPr="00B73B79">
        <w:rPr>
          <w:bCs/>
          <w:szCs w:val="22"/>
          <w:lang w:val="sr-Latn-ME"/>
        </w:rPr>
        <w:t>j</w:t>
      </w:r>
      <w:r w:rsidRPr="00B73B79">
        <w:rPr>
          <w:bCs/>
          <w:szCs w:val="22"/>
          <w:lang w:val="sr-Latn-ME"/>
        </w:rPr>
        <w:t>ekar će odrediti koja doza l</w:t>
      </w:r>
      <w:r w:rsidR="0024317F" w:rsidRPr="00B73B79">
        <w:rPr>
          <w:bCs/>
          <w:szCs w:val="22"/>
          <w:lang w:val="sr-Latn-ME"/>
        </w:rPr>
        <w:t>ij</w:t>
      </w:r>
      <w:r w:rsidRPr="00B73B79">
        <w:rPr>
          <w:bCs/>
          <w:szCs w:val="22"/>
          <w:lang w:val="sr-Latn-ME"/>
        </w:rPr>
        <w:t>eka Vam odgovara, u zavisnosti od Vašeg stanja i drugih l</w:t>
      </w:r>
      <w:r w:rsidR="0024317F" w:rsidRPr="00B73B79">
        <w:rPr>
          <w:bCs/>
          <w:szCs w:val="22"/>
          <w:lang w:val="sr-Latn-ME"/>
        </w:rPr>
        <w:t>j</w:t>
      </w:r>
      <w:r w:rsidRPr="00B73B79">
        <w:rPr>
          <w:bCs/>
          <w:szCs w:val="22"/>
          <w:lang w:val="sr-Latn-ME"/>
        </w:rPr>
        <w:t xml:space="preserve">ekova koje koristite. Važno je da </w:t>
      </w:r>
      <w:r w:rsidRPr="00B73B79">
        <w:rPr>
          <w:szCs w:val="22"/>
          <w:lang w:val="sr-Latn-ME"/>
        </w:rPr>
        <w:t>uzimate l</w:t>
      </w:r>
      <w:r w:rsidR="0024317F" w:rsidRPr="00B73B79">
        <w:rPr>
          <w:szCs w:val="22"/>
          <w:lang w:val="sr-Latn-ME"/>
        </w:rPr>
        <w:t>ij</w:t>
      </w:r>
      <w:r w:rsidRPr="00B73B79">
        <w:rPr>
          <w:szCs w:val="22"/>
          <w:lang w:val="sr-Latn-ME"/>
        </w:rPr>
        <w:t xml:space="preserve">ek Losar </w:t>
      </w:r>
      <w:r w:rsidR="004677AA" w:rsidRPr="00B73B79">
        <w:rPr>
          <w:szCs w:val="22"/>
          <w:lang w:val="sr-Latn-ME"/>
        </w:rPr>
        <w:t xml:space="preserve">plus </w:t>
      </w:r>
      <w:r w:rsidRPr="00B73B79">
        <w:rPr>
          <w:szCs w:val="22"/>
          <w:lang w:val="sr-Latn-ME"/>
        </w:rPr>
        <w:t>onoliko dugo koliko Vam je Vaš l</w:t>
      </w:r>
      <w:r w:rsidR="0024317F" w:rsidRPr="00B73B79">
        <w:rPr>
          <w:szCs w:val="22"/>
          <w:lang w:val="sr-Latn-ME"/>
        </w:rPr>
        <w:t>j</w:t>
      </w:r>
      <w:r w:rsidRPr="00B73B79">
        <w:rPr>
          <w:szCs w:val="22"/>
          <w:lang w:val="sr-Latn-ME"/>
        </w:rPr>
        <w:t>ekar to propisao, kako bi se ostvarila adekvatna kontrola Vašeg krvnog pritiska.</w:t>
      </w:r>
    </w:p>
    <w:p w14:paraId="3B49F589" w14:textId="77777777" w:rsidR="007E7EC4" w:rsidRPr="00B73B79" w:rsidRDefault="007E7EC4">
      <w:pPr>
        <w:spacing w:before="120" w:after="120"/>
        <w:rPr>
          <w:szCs w:val="22"/>
          <w:u w:val="single"/>
          <w:lang w:val="sr-Latn-ME"/>
        </w:rPr>
      </w:pPr>
      <w:r w:rsidRPr="00B73B79">
        <w:rPr>
          <w:szCs w:val="22"/>
          <w:u w:val="single"/>
          <w:lang w:val="sr-Latn-ME"/>
        </w:rPr>
        <w:t>Preporučeno doziranje</w:t>
      </w:r>
    </w:p>
    <w:p w14:paraId="1F5D5353" w14:textId="38E3213C" w:rsidR="00FB477C" w:rsidRPr="00B73B79" w:rsidRDefault="00F651C1">
      <w:pPr>
        <w:spacing w:before="120" w:after="120"/>
        <w:rPr>
          <w:rStyle w:val="RegularChar"/>
          <w:b w:val="0"/>
          <w:bCs/>
          <w:sz w:val="22"/>
          <w:szCs w:val="22"/>
          <w:lang w:val="sr-Latn-ME"/>
        </w:rPr>
      </w:pPr>
      <w:r w:rsidRPr="00B73B79">
        <w:rPr>
          <w:bCs/>
          <w:szCs w:val="22"/>
          <w:lang w:val="sr-Latn-ME"/>
        </w:rPr>
        <w:t>Uobičajena doza l</w:t>
      </w:r>
      <w:r w:rsidR="0024317F" w:rsidRPr="00B73B79">
        <w:rPr>
          <w:bCs/>
          <w:szCs w:val="22"/>
          <w:lang w:val="sr-Latn-ME"/>
        </w:rPr>
        <w:t>ij</w:t>
      </w:r>
      <w:r w:rsidRPr="00B73B79">
        <w:rPr>
          <w:bCs/>
          <w:szCs w:val="22"/>
          <w:lang w:val="sr-Latn-ME"/>
        </w:rPr>
        <w:t>eka Losar plus koja će omogućiti dobru kontrolu krvnog pritiska tokom 24 sata kod većine pacijenata je 1 tableta dnevno (50 mg/12,5 mg). Doza se može povećati na 2 tablete jednom dnevno. Maksimalna dnevna doza iznosi 2 tablete dnevno.</w:t>
      </w:r>
      <w:r w:rsidR="007E7EC4" w:rsidRPr="00B73B79">
        <w:rPr>
          <w:rStyle w:val="RegularChar"/>
          <w:b w:val="0"/>
          <w:bCs/>
          <w:sz w:val="22"/>
          <w:szCs w:val="22"/>
          <w:lang w:val="sr-Latn-ME"/>
        </w:rPr>
        <w:t xml:space="preserve"> </w:t>
      </w:r>
    </w:p>
    <w:p w14:paraId="5EAAF28B" w14:textId="7C7EC114" w:rsidR="007E7EC4" w:rsidRPr="00B73B79" w:rsidRDefault="007E7EC4" w:rsidP="003F4CE1">
      <w:pPr>
        <w:pStyle w:val="Regular"/>
        <w:spacing w:before="120" w:after="120"/>
        <w:rPr>
          <w:b w:val="0"/>
          <w:sz w:val="22"/>
          <w:szCs w:val="22"/>
          <w:u w:val="single"/>
          <w:lang w:val="sr-Latn-ME"/>
        </w:rPr>
      </w:pPr>
      <w:r w:rsidRPr="00B73B79">
        <w:rPr>
          <w:b w:val="0"/>
          <w:sz w:val="22"/>
          <w:szCs w:val="22"/>
          <w:u w:val="single"/>
          <w:lang w:val="sr-Latn-ME"/>
        </w:rPr>
        <w:t>Način prim</w:t>
      </w:r>
      <w:r w:rsidR="0024317F" w:rsidRPr="00B73B79">
        <w:rPr>
          <w:b w:val="0"/>
          <w:sz w:val="22"/>
          <w:szCs w:val="22"/>
          <w:u w:val="single"/>
          <w:lang w:val="sr-Latn-ME"/>
        </w:rPr>
        <w:t>j</w:t>
      </w:r>
      <w:r w:rsidRPr="00B73B79">
        <w:rPr>
          <w:b w:val="0"/>
          <w:sz w:val="22"/>
          <w:szCs w:val="22"/>
          <w:u w:val="single"/>
          <w:lang w:val="sr-Latn-ME"/>
        </w:rPr>
        <w:t>ene</w:t>
      </w:r>
    </w:p>
    <w:p w14:paraId="5F27A080" w14:textId="2598535B" w:rsidR="007E7EC4" w:rsidRPr="00B73B79" w:rsidRDefault="00563429" w:rsidP="003F4CE1">
      <w:pPr>
        <w:pStyle w:val="Regular"/>
        <w:spacing w:before="120" w:after="120"/>
        <w:rPr>
          <w:b w:val="0"/>
          <w:sz w:val="22"/>
          <w:szCs w:val="22"/>
          <w:lang w:val="sr-Latn-ME"/>
        </w:rPr>
      </w:pPr>
      <w:r w:rsidRPr="00B73B79">
        <w:rPr>
          <w:b w:val="0"/>
          <w:sz w:val="22"/>
          <w:szCs w:val="22"/>
          <w:lang w:val="sr-Latn-ME"/>
        </w:rPr>
        <w:lastRenderedPageBreak/>
        <w:t>F</w:t>
      </w:r>
      <w:r w:rsidR="007E7EC4" w:rsidRPr="00B73B79">
        <w:rPr>
          <w:b w:val="0"/>
          <w:sz w:val="22"/>
          <w:szCs w:val="22"/>
          <w:lang w:val="sr-Latn-ME"/>
        </w:rPr>
        <w:t>ilm tablet</w:t>
      </w:r>
      <w:r w:rsidRPr="00B73B79">
        <w:rPr>
          <w:b w:val="0"/>
          <w:sz w:val="22"/>
          <w:szCs w:val="22"/>
          <w:lang w:val="sr-Latn-ME"/>
        </w:rPr>
        <w:t>u</w:t>
      </w:r>
      <w:r w:rsidR="007E7EC4" w:rsidRPr="00B73B79">
        <w:rPr>
          <w:b w:val="0"/>
          <w:sz w:val="22"/>
          <w:szCs w:val="22"/>
          <w:lang w:val="sr-Latn-ME"/>
        </w:rPr>
        <w:t xml:space="preserve"> proguta</w:t>
      </w:r>
      <w:r w:rsidRPr="00B73B79">
        <w:rPr>
          <w:b w:val="0"/>
          <w:sz w:val="22"/>
          <w:szCs w:val="22"/>
          <w:lang w:val="sr-Latn-ME"/>
        </w:rPr>
        <w:t>jte</w:t>
      </w:r>
      <w:r w:rsidR="007E7EC4" w:rsidRPr="00B73B79">
        <w:rPr>
          <w:b w:val="0"/>
          <w:sz w:val="22"/>
          <w:szCs w:val="22"/>
          <w:lang w:val="sr-Latn-ME"/>
        </w:rPr>
        <w:t xml:space="preserve"> c</w:t>
      </w:r>
      <w:r w:rsidR="0024317F" w:rsidRPr="00B73B79">
        <w:rPr>
          <w:b w:val="0"/>
          <w:sz w:val="22"/>
          <w:szCs w:val="22"/>
          <w:lang w:val="sr-Latn-ME"/>
        </w:rPr>
        <w:t>ij</w:t>
      </w:r>
      <w:r w:rsidR="007E7EC4" w:rsidRPr="00B73B79">
        <w:rPr>
          <w:b w:val="0"/>
          <w:sz w:val="22"/>
          <w:szCs w:val="22"/>
          <w:lang w:val="sr-Latn-ME"/>
        </w:rPr>
        <w:t>el</w:t>
      </w:r>
      <w:r w:rsidRPr="00B73B79">
        <w:rPr>
          <w:b w:val="0"/>
          <w:sz w:val="22"/>
          <w:szCs w:val="22"/>
          <w:lang w:val="sr-Latn-ME"/>
        </w:rPr>
        <w:t>u</w:t>
      </w:r>
      <w:r w:rsidR="007E7EC4" w:rsidRPr="00B73B79">
        <w:rPr>
          <w:b w:val="0"/>
          <w:sz w:val="22"/>
          <w:szCs w:val="22"/>
          <w:lang w:val="sr-Latn-ME"/>
        </w:rPr>
        <w:t xml:space="preserve"> (ne žvakati</w:t>
      </w:r>
      <w:r w:rsidRPr="00B73B79">
        <w:rPr>
          <w:b w:val="0"/>
          <w:sz w:val="22"/>
          <w:szCs w:val="22"/>
          <w:lang w:val="sr-Latn-ME"/>
        </w:rPr>
        <w:t xml:space="preserve"> i ne lomiti</w:t>
      </w:r>
      <w:r w:rsidR="007E7EC4" w:rsidRPr="00B73B79">
        <w:rPr>
          <w:b w:val="0"/>
          <w:sz w:val="22"/>
          <w:szCs w:val="22"/>
          <w:lang w:val="sr-Latn-ME"/>
        </w:rPr>
        <w:t xml:space="preserve">) </w:t>
      </w:r>
      <w:r w:rsidRPr="00B73B79">
        <w:rPr>
          <w:b w:val="0"/>
          <w:sz w:val="22"/>
          <w:szCs w:val="22"/>
          <w:lang w:val="sr-Latn-ME"/>
        </w:rPr>
        <w:t xml:space="preserve">sa dovoljnom količinom vode, </w:t>
      </w:r>
      <w:r w:rsidR="007E7EC4" w:rsidRPr="00B73B79">
        <w:rPr>
          <w:b w:val="0"/>
          <w:sz w:val="22"/>
          <w:szCs w:val="22"/>
          <w:lang w:val="sr-Latn-ME"/>
        </w:rPr>
        <w:t>jednom dnevno</w:t>
      </w:r>
      <w:r w:rsidRPr="00B73B79">
        <w:rPr>
          <w:b w:val="0"/>
          <w:sz w:val="22"/>
          <w:szCs w:val="22"/>
          <w:lang w:val="sr-Latn-ME"/>
        </w:rPr>
        <w:t>. L</w:t>
      </w:r>
      <w:r w:rsidR="0024317F" w:rsidRPr="00B73B79">
        <w:rPr>
          <w:b w:val="0"/>
          <w:sz w:val="22"/>
          <w:szCs w:val="22"/>
          <w:lang w:val="sr-Latn-ME"/>
        </w:rPr>
        <w:t>ij</w:t>
      </w:r>
      <w:r w:rsidRPr="00B73B79">
        <w:rPr>
          <w:b w:val="0"/>
          <w:sz w:val="22"/>
          <w:szCs w:val="22"/>
          <w:lang w:val="sr-Latn-ME"/>
        </w:rPr>
        <w:t xml:space="preserve">ek se može uzimati uz obrok ili nezavisno od </w:t>
      </w:r>
      <w:r w:rsidR="007E7EC4" w:rsidRPr="00B73B79">
        <w:rPr>
          <w:b w:val="0"/>
          <w:sz w:val="22"/>
          <w:szCs w:val="22"/>
          <w:lang w:val="sr-Latn-ME"/>
        </w:rPr>
        <w:t>obroka.</w:t>
      </w:r>
    </w:p>
    <w:p w14:paraId="0E453ED2" w14:textId="0B417DDC" w:rsidR="007E7EC4" w:rsidRPr="00B73B79" w:rsidRDefault="00563429" w:rsidP="003F4CE1">
      <w:pPr>
        <w:pStyle w:val="Regular"/>
        <w:spacing w:before="120" w:after="120"/>
        <w:rPr>
          <w:b w:val="0"/>
          <w:sz w:val="22"/>
          <w:szCs w:val="22"/>
          <w:lang w:val="sr-Latn-ME"/>
        </w:rPr>
      </w:pPr>
      <w:r w:rsidRPr="00B73B79">
        <w:rPr>
          <w:rFonts w:eastAsia="Calibri"/>
          <w:b w:val="0"/>
          <w:sz w:val="22"/>
          <w:szCs w:val="22"/>
          <w:lang w:val="sr-Latn-ME" w:eastAsia="en-US"/>
        </w:rPr>
        <w:t>Trudite se da l</w:t>
      </w:r>
      <w:r w:rsidR="0024317F" w:rsidRPr="00B73B79">
        <w:rPr>
          <w:rFonts w:eastAsia="Calibri"/>
          <w:b w:val="0"/>
          <w:sz w:val="22"/>
          <w:szCs w:val="22"/>
          <w:lang w:val="sr-Latn-ME" w:eastAsia="en-US"/>
        </w:rPr>
        <w:t>ij</w:t>
      </w:r>
      <w:r w:rsidRPr="00B73B79">
        <w:rPr>
          <w:rFonts w:eastAsia="Calibri"/>
          <w:b w:val="0"/>
          <w:sz w:val="22"/>
          <w:szCs w:val="22"/>
          <w:lang w:val="sr-Latn-ME" w:eastAsia="en-US"/>
        </w:rPr>
        <w:t>ek uzimate svakog dana u približno isto vr</w:t>
      </w:r>
      <w:r w:rsidR="0024317F" w:rsidRPr="00B73B79">
        <w:rPr>
          <w:rFonts w:eastAsia="Calibri"/>
          <w:b w:val="0"/>
          <w:sz w:val="22"/>
          <w:szCs w:val="22"/>
          <w:lang w:val="sr-Latn-ME" w:eastAsia="en-US"/>
        </w:rPr>
        <w:t>ij</w:t>
      </w:r>
      <w:r w:rsidRPr="00B73B79">
        <w:rPr>
          <w:rFonts w:eastAsia="Calibri"/>
          <w:b w:val="0"/>
          <w:sz w:val="22"/>
          <w:szCs w:val="22"/>
          <w:lang w:val="sr-Latn-ME" w:eastAsia="en-US"/>
        </w:rPr>
        <w:t>eme.</w:t>
      </w:r>
    </w:p>
    <w:p w14:paraId="1187BC7C" w14:textId="6A86251B" w:rsidR="007E7EC4" w:rsidRPr="00B73B79" w:rsidRDefault="007E7EC4" w:rsidP="003F4CE1">
      <w:pPr>
        <w:pStyle w:val="Regular"/>
        <w:spacing w:before="120" w:after="120"/>
        <w:rPr>
          <w:b w:val="0"/>
          <w:sz w:val="22"/>
          <w:szCs w:val="22"/>
          <w:lang w:val="sr-Latn-ME"/>
        </w:rPr>
      </w:pPr>
      <w:r w:rsidRPr="00B73B79">
        <w:rPr>
          <w:b w:val="0"/>
          <w:sz w:val="22"/>
          <w:szCs w:val="22"/>
          <w:lang w:val="sr-Latn-ME"/>
        </w:rPr>
        <w:t xml:space="preserve">Dužinu trajanja terapije </w:t>
      </w:r>
      <w:r w:rsidR="007F4A37" w:rsidRPr="00B73B79">
        <w:rPr>
          <w:b w:val="0"/>
          <w:sz w:val="22"/>
          <w:szCs w:val="22"/>
          <w:lang w:val="sr-Latn-ME"/>
        </w:rPr>
        <w:t xml:space="preserve">će </w:t>
      </w:r>
      <w:r w:rsidRPr="00B73B79">
        <w:rPr>
          <w:b w:val="0"/>
          <w:sz w:val="22"/>
          <w:szCs w:val="22"/>
          <w:lang w:val="sr-Latn-ME"/>
        </w:rPr>
        <w:t>odre</w:t>
      </w:r>
      <w:r w:rsidR="007F4A37" w:rsidRPr="00B73B79">
        <w:rPr>
          <w:b w:val="0"/>
          <w:sz w:val="22"/>
          <w:szCs w:val="22"/>
          <w:lang w:val="sr-Latn-ME"/>
        </w:rPr>
        <w:t>diti Vaš</w:t>
      </w:r>
      <w:r w:rsidRPr="00B73B79">
        <w:rPr>
          <w:b w:val="0"/>
          <w:sz w:val="22"/>
          <w:szCs w:val="22"/>
          <w:lang w:val="sr-Latn-ME"/>
        </w:rPr>
        <w:t xml:space="preserve"> l</w:t>
      </w:r>
      <w:r w:rsidR="0024317F" w:rsidRPr="00B73B79">
        <w:rPr>
          <w:b w:val="0"/>
          <w:sz w:val="22"/>
          <w:szCs w:val="22"/>
          <w:lang w:val="sr-Latn-ME"/>
        </w:rPr>
        <w:t>j</w:t>
      </w:r>
      <w:r w:rsidRPr="00B73B79">
        <w:rPr>
          <w:b w:val="0"/>
          <w:sz w:val="22"/>
          <w:szCs w:val="22"/>
          <w:lang w:val="sr-Latn-ME"/>
        </w:rPr>
        <w:t>ekar.</w:t>
      </w:r>
    </w:p>
    <w:p w14:paraId="1F568B62" w14:textId="62E2F5A0" w:rsidR="00177D7F" w:rsidRPr="00B73B79" w:rsidRDefault="00177D7F" w:rsidP="003F4CE1">
      <w:pPr>
        <w:spacing w:before="120" w:after="120"/>
        <w:rPr>
          <w:b/>
          <w:bCs/>
          <w:szCs w:val="22"/>
          <w:lang w:val="sr-Latn-ME"/>
        </w:rPr>
      </w:pPr>
      <w:r w:rsidRPr="00B73B79">
        <w:rPr>
          <w:b/>
          <w:bCs/>
          <w:iCs/>
          <w:szCs w:val="22"/>
          <w:lang w:val="sr-Latn-ME"/>
        </w:rPr>
        <w:t xml:space="preserve">Ako ste uzeli više </w:t>
      </w:r>
      <w:r w:rsidR="00EB5190" w:rsidRPr="00B73B79">
        <w:rPr>
          <w:b/>
          <w:bCs/>
          <w:iCs/>
          <w:szCs w:val="22"/>
          <w:lang w:val="sr-Latn-ME"/>
        </w:rPr>
        <w:t>l</w:t>
      </w:r>
      <w:r w:rsidR="0024317F" w:rsidRPr="00B73B79">
        <w:rPr>
          <w:b/>
          <w:bCs/>
          <w:iCs/>
          <w:szCs w:val="22"/>
          <w:lang w:val="sr-Latn-ME"/>
        </w:rPr>
        <w:t>ij</w:t>
      </w:r>
      <w:r w:rsidR="00EB5190" w:rsidRPr="00B73B79">
        <w:rPr>
          <w:b/>
          <w:bCs/>
          <w:iCs/>
          <w:szCs w:val="22"/>
          <w:lang w:val="sr-Latn-ME"/>
        </w:rPr>
        <w:t xml:space="preserve">eka </w:t>
      </w:r>
      <w:r w:rsidR="00B04A60" w:rsidRPr="00B73B79">
        <w:rPr>
          <w:b/>
          <w:bCs/>
          <w:iCs/>
          <w:szCs w:val="22"/>
          <w:lang w:val="sr-Latn-ME"/>
        </w:rPr>
        <w:t>Losar plus</w:t>
      </w:r>
      <w:r w:rsidR="00EB5190" w:rsidRPr="00B73B79">
        <w:rPr>
          <w:b/>
          <w:bCs/>
          <w:iCs/>
          <w:szCs w:val="22"/>
          <w:lang w:val="sr-Latn-ME"/>
        </w:rPr>
        <w:t xml:space="preserve"> nego što </w:t>
      </w:r>
      <w:r w:rsidR="0024317F" w:rsidRPr="00B73B79">
        <w:rPr>
          <w:b/>
          <w:bCs/>
          <w:iCs/>
          <w:szCs w:val="22"/>
          <w:lang w:val="sr-Latn-ME"/>
        </w:rPr>
        <w:t xml:space="preserve">je </w:t>
      </w:r>
      <w:r w:rsidR="00EB5190" w:rsidRPr="00B73B79">
        <w:rPr>
          <w:b/>
          <w:bCs/>
          <w:iCs/>
          <w:szCs w:val="22"/>
          <w:lang w:val="sr-Latn-ME"/>
        </w:rPr>
        <w:t>treba</w:t>
      </w:r>
      <w:r w:rsidR="0024317F" w:rsidRPr="00B73B79">
        <w:rPr>
          <w:b/>
          <w:bCs/>
          <w:iCs/>
          <w:szCs w:val="22"/>
          <w:lang w:val="sr-Latn-ME"/>
        </w:rPr>
        <w:t>lo</w:t>
      </w:r>
    </w:p>
    <w:p w14:paraId="3CE1A16D" w14:textId="2F068DD8" w:rsidR="00FD7D31" w:rsidRPr="00B73B79" w:rsidRDefault="007F4A37" w:rsidP="003F4CE1">
      <w:pPr>
        <w:widowControl w:val="0"/>
        <w:tabs>
          <w:tab w:val="clear" w:pos="284"/>
        </w:tabs>
        <w:autoSpaceDE w:val="0"/>
        <w:autoSpaceDN w:val="0"/>
        <w:adjustRightInd w:val="0"/>
        <w:spacing w:before="120" w:after="120"/>
        <w:rPr>
          <w:szCs w:val="22"/>
          <w:lang w:val="sr-Latn-ME"/>
        </w:rPr>
      </w:pPr>
      <w:r w:rsidRPr="00B73B79">
        <w:rPr>
          <w:szCs w:val="22"/>
          <w:lang w:val="sr-Latn-ME"/>
        </w:rPr>
        <w:t>Ako ste uzeli više l</w:t>
      </w:r>
      <w:r w:rsidR="0024317F" w:rsidRPr="00B73B79">
        <w:rPr>
          <w:szCs w:val="22"/>
          <w:lang w:val="sr-Latn-ME"/>
        </w:rPr>
        <w:t>ij</w:t>
      </w:r>
      <w:r w:rsidRPr="00B73B79">
        <w:rPr>
          <w:szCs w:val="22"/>
          <w:lang w:val="sr-Latn-ME"/>
        </w:rPr>
        <w:t>eka nego što Vam je propisano, odmah se obratite svom l</w:t>
      </w:r>
      <w:r w:rsidR="0024317F" w:rsidRPr="00B73B79">
        <w:rPr>
          <w:szCs w:val="22"/>
          <w:lang w:val="sr-Latn-ME"/>
        </w:rPr>
        <w:t>j</w:t>
      </w:r>
      <w:r w:rsidRPr="00B73B79">
        <w:rPr>
          <w:szCs w:val="22"/>
          <w:lang w:val="sr-Latn-ME"/>
        </w:rPr>
        <w:t>ekaru ili idite u najbližu hitnu bolničku službu</w:t>
      </w:r>
      <w:r w:rsidR="00FD7D31" w:rsidRPr="00B73B79">
        <w:rPr>
          <w:szCs w:val="22"/>
          <w:lang w:val="sr-Latn-ME"/>
        </w:rPr>
        <w:t>.</w:t>
      </w:r>
      <w:r w:rsidR="00FB477C" w:rsidRPr="00B73B79">
        <w:rPr>
          <w:szCs w:val="22"/>
          <w:lang w:val="sr-Latn-ME"/>
        </w:rPr>
        <w:t xml:space="preserve"> </w:t>
      </w:r>
      <w:r w:rsidR="00FD7D31" w:rsidRPr="00B73B79">
        <w:rPr>
          <w:szCs w:val="22"/>
          <w:lang w:val="sr-Latn-ME"/>
        </w:rPr>
        <w:t>Simptomi predoziranja mogu biti: pad krvnog pritiska, os</w:t>
      </w:r>
      <w:r w:rsidR="0024317F" w:rsidRPr="00B73B79">
        <w:rPr>
          <w:szCs w:val="22"/>
          <w:lang w:val="sr-Latn-ME"/>
        </w:rPr>
        <w:t>j</w:t>
      </w:r>
      <w:r w:rsidR="00FD7D31" w:rsidRPr="00B73B79">
        <w:rPr>
          <w:szCs w:val="22"/>
          <w:lang w:val="sr-Latn-ME"/>
        </w:rPr>
        <w:t xml:space="preserve">ećaj jakog i ubrzanog lupanja srca, usporen puls, </w:t>
      </w:r>
      <w:r w:rsidR="00D307A1" w:rsidRPr="00B73B79">
        <w:rPr>
          <w:szCs w:val="22"/>
          <w:lang w:val="sr-Latn-ME"/>
        </w:rPr>
        <w:t xml:space="preserve">smanjenje koncentracije elektrolita u </w:t>
      </w:r>
      <w:r w:rsidR="00FD7D31" w:rsidRPr="00B73B79">
        <w:rPr>
          <w:szCs w:val="22"/>
          <w:lang w:val="sr-Latn-ME"/>
        </w:rPr>
        <w:t>krvi i dehidratacija.</w:t>
      </w:r>
    </w:p>
    <w:p w14:paraId="36FA997B" w14:textId="260835E4" w:rsidR="00177D7F" w:rsidRPr="00B73B79" w:rsidRDefault="00EB5190" w:rsidP="003F4CE1">
      <w:pPr>
        <w:spacing w:before="120" w:after="120"/>
        <w:rPr>
          <w:b/>
          <w:bCs/>
          <w:iCs/>
          <w:szCs w:val="22"/>
          <w:lang w:val="sr-Latn-ME"/>
        </w:rPr>
      </w:pPr>
      <w:r w:rsidRPr="00B73B79">
        <w:rPr>
          <w:b/>
          <w:bCs/>
          <w:iCs/>
          <w:szCs w:val="22"/>
          <w:lang w:val="sr-Latn-ME"/>
        </w:rPr>
        <w:t xml:space="preserve">Ako ste zaboravili da </w:t>
      </w:r>
      <w:r w:rsidR="00177D7F" w:rsidRPr="00B73B79">
        <w:rPr>
          <w:b/>
          <w:bCs/>
          <w:iCs/>
          <w:szCs w:val="22"/>
          <w:lang w:val="sr-Latn-ME"/>
        </w:rPr>
        <w:t>uzmete</w:t>
      </w:r>
      <w:r w:rsidRPr="00B73B79">
        <w:rPr>
          <w:b/>
          <w:bCs/>
          <w:iCs/>
          <w:szCs w:val="22"/>
          <w:lang w:val="sr-Latn-ME"/>
        </w:rPr>
        <w:t xml:space="preserve"> </w:t>
      </w:r>
      <w:r w:rsidR="00A90EDD" w:rsidRPr="00B73B79">
        <w:rPr>
          <w:b/>
          <w:bCs/>
          <w:iCs/>
          <w:szCs w:val="22"/>
          <w:lang w:val="sr-Latn-ME"/>
        </w:rPr>
        <w:t>l</w:t>
      </w:r>
      <w:r w:rsidR="0024317F" w:rsidRPr="00B73B79">
        <w:rPr>
          <w:b/>
          <w:bCs/>
          <w:iCs/>
          <w:szCs w:val="22"/>
          <w:lang w:val="sr-Latn-ME"/>
        </w:rPr>
        <w:t>ij</w:t>
      </w:r>
      <w:r w:rsidR="00A90EDD" w:rsidRPr="00B73B79">
        <w:rPr>
          <w:b/>
          <w:bCs/>
          <w:iCs/>
          <w:szCs w:val="22"/>
          <w:lang w:val="sr-Latn-ME"/>
        </w:rPr>
        <w:t xml:space="preserve">ek </w:t>
      </w:r>
      <w:r w:rsidR="00B04A60" w:rsidRPr="00B73B79">
        <w:rPr>
          <w:b/>
          <w:bCs/>
          <w:iCs/>
          <w:szCs w:val="22"/>
          <w:lang w:val="sr-Latn-ME"/>
        </w:rPr>
        <w:t>Losar plus</w:t>
      </w:r>
    </w:p>
    <w:p w14:paraId="46DED714" w14:textId="2F603BB8" w:rsidR="0012778A" w:rsidRPr="00B73B79" w:rsidRDefault="007F4A37" w:rsidP="003F4CE1">
      <w:pPr>
        <w:widowControl w:val="0"/>
        <w:autoSpaceDE w:val="0"/>
        <w:autoSpaceDN w:val="0"/>
        <w:spacing w:before="120" w:after="120"/>
        <w:rPr>
          <w:szCs w:val="22"/>
          <w:lang w:val="sr-Latn-ME"/>
        </w:rPr>
      </w:pPr>
      <w:r w:rsidRPr="00B73B79">
        <w:rPr>
          <w:bCs/>
          <w:szCs w:val="22"/>
          <w:lang w:val="sr-Latn-ME"/>
        </w:rPr>
        <w:t>Ukoliko propustite da uzmete dnevnu dozu, sl</w:t>
      </w:r>
      <w:r w:rsidR="0024317F" w:rsidRPr="00B73B79">
        <w:rPr>
          <w:bCs/>
          <w:szCs w:val="22"/>
          <w:lang w:val="sr-Latn-ME"/>
        </w:rPr>
        <w:t>j</w:t>
      </w:r>
      <w:r w:rsidRPr="00B73B79">
        <w:rPr>
          <w:bCs/>
          <w:szCs w:val="22"/>
          <w:lang w:val="sr-Latn-ME"/>
        </w:rPr>
        <w:t>edeću dozu uzmite u uobičajeno vr</w:t>
      </w:r>
      <w:r w:rsidR="0024317F" w:rsidRPr="00B73B79">
        <w:rPr>
          <w:bCs/>
          <w:szCs w:val="22"/>
          <w:lang w:val="sr-Latn-ME"/>
        </w:rPr>
        <w:t>ij</w:t>
      </w:r>
      <w:r w:rsidRPr="00B73B79">
        <w:rPr>
          <w:bCs/>
          <w:szCs w:val="22"/>
          <w:lang w:val="sr-Latn-ME"/>
        </w:rPr>
        <w:t>eme.</w:t>
      </w:r>
      <w:r w:rsidRPr="00B73B79">
        <w:rPr>
          <w:szCs w:val="22"/>
          <w:lang w:val="sr-Latn-ME"/>
        </w:rPr>
        <w:t xml:space="preserve"> Ne uzimajte duplu dozu da bi nadoknadili propuštenu dozu.</w:t>
      </w:r>
    </w:p>
    <w:p w14:paraId="6DEDFA79" w14:textId="76EB9324" w:rsidR="00177D7F" w:rsidRPr="00B73B79" w:rsidRDefault="00177D7F" w:rsidP="003F4CE1">
      <w:pPr>
        <w:spacing w:before="120" w:after="120"/>
        <w:rPr>
          <w:b/>
          <w:bCs/>
          <w:szCs w:val="22"/>
          <w:lang w:val="sr-Latn-ME"/>
        </w:rPr>
      </w:pPr>
      <w:r w:rsidRPr="00B73B79">
        <w:rPr>
          <w:b/>
          <w:bCs/>
          <w:szCs w:val="22"/>
          <w:lang w:val="sr-Latn-ME"/>
        </w:rPr>
        <w:t xml:space="preserve">Ako prestanete da </w:t>
      </w:r>
      <w:r w:rsidRPr="00B73B79">
        <w:rPr>
          <w:b/>
          <w:bCs/>
          <w:iCs/>
          <w:szCs w:val="22"/>
          <w:lang w:val="sr-Latn-ME"/>
        </w:rPr>
        <w:t>uzimate</w:t>
      </w:r>
      <w:r w:rsidR="00EB5190" w:rsidRPr="00B73B79">
        <w:rPr>
          <w:b/>
          <w:bCs/>
          <w:iCs/>
          <w:szCs w:val="22"/>
          <w:lang w:val="sr-Latn-ME"/>
        </w:rPr>
        <w:t xml:space="preserve"> </w:t>
      </w:r>
      <w:r w:rsidRPr="00B73B79">
        <w:rPr>
          <w:b/>
          <w:bCs/>
          <w:szCs w:val="22"/>
          <w:lang w:val="sr-Latn-ME"/>
        </w:rPr>
        <w:t>l</w:t>
      </w:r>
      <w:r w:rsidR="0024317F" w:rsidRPr="00B73B79">
        <w:rPr>
          <w:b/>
          <w:bCs/>
          <w:szCs w:val="22"/>
          <w:lang w:val="sr-Latn-ME"/>
        </w:rPr>
        <w:t>ij</w:t>
      </w:r>
      <w:r w:rsidRPr="00B73B79">
        <w:rPr>
          <w:b/>
          <w:bCs/>
          <w:szCs w:val="22"/>
          <w:lang w:val="sr-Latn-ME"/>
        </w:rPr>
        <w:t xml:space="preserve">ek </w:t>
      </w:r>
      <w:r w:rsidR="00B04A60" w:rsidRPr="00B73B79">
        <w:rPr>
          <w:b/>
          <w:bCs/>
          <w:szCs w:val="22"/>
          <w:lang w:val="sr-Latn-ME"/>
        </w:rPr>
        <w:t>Losar plus</w:t>
      </w:r>
    </w:p>
    <w:p w14:paraId="5DAED67C" w14:textId="0ED622AA" w:rsidR="007E7EC4" w:rsidRPr="00B73B79" w:rsidRDefault="007F4A37" w:rsidP="003F4CE1">
      <w:pPr>
        <w:spacing w:before="120" w:after="120"/>
        <w:rPr>
          <w:color w:val="FF0000"/>
          <w:szCs w:val="22"/>
          <w:lang w:val="sr-Latn-ME"/>
        </w:rPr>
      </w:pPr>
      <w:r w:rsidRPr="00B73B79">
        <w:rPr>
          <w:bCs/>
          <w:szCs w:val="22"/>
          <w:lang w:val="sr-Latn-ME"/>
        </w:rPr>
        <w:t>Važno je da uzimate l</w:t>
      </w:r>
      <w:r w:rsidR="0024317F" w:rsidRPr="00B73B79">
        <w:rPr>
          <w:bCs/>
          <w:szCs w:val="22"/>
          <w:lang w:val="sr-Latn-ME"/>
        </w:rPr>
        <w:t>ij</w:t>
      </w:r>
      <w:r w:rsidRPr="00B73B79">
        <w:rPr>
          <w:bCs/>
          <w:szCs w:val="22"/>
          <w:lang w:val="sr-Latn-ME"/>
        </w:rPr>
        <w:t xml:space="preserve">ek </w:t>
      </w:r>
      <w:r w:rsidRPr="00B73B79">
        <w:rPr>
          <w:bCs/>
          <w:caps/>
          <w:szCs w:val="22"/>
          <w:lang w:val="sr-Latn-ME"/>
        </w:rPr>
        <w:t>L</w:t>
      </w:r>
      <w:r w:rsidRPr="00B73B79">
        <w:rPr>
          <w:szCs w:val="22"/>
          <w:lang w:val="sr-Latn-ME"/>
        </w:rPr>
        <w:t>osar plus</w:t>
      </w:r>
      <w:r w:rsidRPr="00B73B79">
        <w:rPr>
          <w:bCs/>
          <w:szCs w:val="22"/>
          <w:lang w:val="sr-Latn-ME"/>
        </w:rPr>
        <w:t xml:space="preserve"> onoliko dugo koliko Vam je to propisao Vaš l</w:t>
      </w:r>
      <w:r w:rsidR="0024317F" w:rsidRPr="00B73B79">
        <w:rPr>
          <w:bCs/>
          <w:szCs w:val="22"/>
          <w:lang w:val="sr-Latn-ME"/>
        </w:rPr>
        <w:t>j</w:t>
      </w:r>
      <w:r w:rsidRPr="00B73B79">
        <w:rPr>
          <w:bCs/>
          <w:szCs w:val="22"/>
          <w:lang w:val="sr-Latn-ME"/>
        </w:rPr>
        <w:t>ekar. Čak i ako se dobro os</w:t>
      </w:r>
      <w:r w:rsidR="0024317F" w:rsidRPr="00B73B79">
        <w:rPr>
          <w:bCs/>
          <w:szCs w:val="22"/>
          <w:lang w:val="sr-Latn-ME"/>
        </w:rPr>
        <w:t>j</w:t>
      </w:r>
      <w:r w:rsidRPr="00B73B79">
        <w:rPr>
          <w:bCs/>
          <w:szCs w:val="22"/>
          <w:lang w:val="sr-Latn-ME"/>
        </w:rPr>
        <w:t>ećate, nemojte prestati da uzimate l</w:t>
      </w:r>
      <w:r w:rsidR="0024317F" w:rsidRPr="00B73B79">
        <w:rPr>
          <w:bCs/>
          <w:szCs w:val="22"/>
          <w:lang w:val="sr-Latn-ME"/>
        </w:rPr>
        <w:t>ij</w:t>
      </w:r>
      <w:r w:rsidRPr="00B73B79">
        <w:rPr>
          <w:bCs/>
          <w:szCs w:val="22"/>
          <w:lang w:val="sr-Latn-ME"/>
        </w:rPr>
        <w:t>ek bez konsultacije sa l</w:t>
      </w:r>
      <w:r w:rsidR="0024317F" w:rsidRPr="00B73B79">
        <w:rPr>
          <w:bCs/>
          <w:szCs w:val="22"/>
          <w:lang w:val="sr-Latn-ME"/>
        </w:rPr>
        <w:t>j</w:t>
      </w:r>
      <w:r w:rsidRPr="00B73B79">
        <w:rPr>
          <w:bCs/>
          <w:szCs w:val="22"/>
          <w:lang w:val="sr-Latn-ME"/>
        </w:rPr>
        <w:t>ekarom</w:t>
      </w:r>
      <w:r w:rsidRPr="00B73B79">
        <w:rPr>
          <w:bCs/>
          <w:color w:val="FF0000"/>
          <w:szCs w:val="22"/>
          <w:lang w:val="sr-Latn-ME"/>
        </w:rPr>
        <w:t>.</w:t>
      </w:r>
      <w:r w:rsidR="00E0553E" w:rsidRPr="00B73B79">
        <w:rPr>
          <w:color w:val="FF0000"/>
          <w:szCs w:val="22"/>
          <w:lang w:val="sr-Latn-ME"/>
        </w:rPr>
        <w:t xml:space="preserve"> </w:t>
      </w:r>
    </w:p>
    <w:p w14:paraId="17674DDB" w14:textId="4E0B871C" w:rsidR="007E7EC4" w:rsidRPr="00B73B79" w:rsidRDefault="007E7EC4" w:rsidP="003F4CE1">
      <w:pPr>
        <w:rPr>
          <w:szCs w:val="22"/>
          <w:lang w:val="sr-Latn-ME"/>
        </w:rPr>
      </w:pPr>
      <w:r w:rsidRPr="00B73B79">
        <w:rPr>
          <w:szCs w:val="22"/>
          <w:lang w:val="sr-Latn-ME"/>
        </w:rPr>
        <w:t>Ako imate bilo kakvih dodatnih pitanja o prim</w:t>
      </w:r>
      <w:r w:rsidR="0024317F" w:rsidRPr="00B73B79">
        <w:rPr>
          <w:szCs w:val="22"/>
          <w:lang w:val="sr-Latn-ME"/>
        </w:rPr>
        <w:t>j</w:t>
      </w:r>
      <w:r w:rsidRPr="00B73B79">
        <w:rPr>
          <w:szCs w:val="22"/>
          <w:lang w:val="sr-Latn-ME"/>
        </w:rPr>
        <w:t>eni ovog l</w:t>
      </w:r>
      <w:r w:rsidR="0024317F" w:rsidRPr="00B73B79">
        <w:rPr>
          <w:szCs w:val="22"/>
          <w:lang w:val="sr-Latn-ME"/>
        </w:rPr>
        <w:t>ij</w:t>
      </w:r>
      <w:r w:rsidRPr="00B73B79">
        <w:rPr>
          <w:szCs w:val="22"/>
          <w:lang w:val="sr-Latn-ME"/>
        </w:rPr>
        <w:t>eka, obratite se svom l</w:t>
      </w:r>
      <w:r w:rsidR="0024317F" w:rsidRPr="00B73B79">
        <w:rPr>
          <w:szCs w:val="22"/>
          <w:lang w:val="sr-Latn-ME"/>
        </w:rPr>
        <w:t>j</w:t>
      </w:r>
      <w:r w:rsidRPr="00B73B79">
        <w:rPr>
          <w:szCs w:val="22"/>
          <w:lang w:val="sr-Latn-ME"/>
        </w:rPr>
        <w:t>ekaru ili farmaceutu.</w:t>
      </w:r>
    </w:p>
    <w:p w14:paraId="45B0BBE1" w14:textId="5FBF8D2A" w:rsidR="00CF7C61" w:rsidRPr="00B73B79" w:rsidRDefault="00CF7C61" w:rsidP="003F4CE1">
      <w:pPr>
        <w:rPr>
          <w:szCs w:val="22"/>
          <w:lang w:val="sr-Latn-ME"/>
        </w:rPr>
      </w:pPr>
    </w:p>
    <w:p w14:paraId="52977A92" w14:textId="77777777" w:rsidR="00127741" w:rsidRPr="00B73B79" w:rsidRDefault="00127741" w:rsidP="003F4CE1">
      <w:pPr>
        <w:rPr>
          <w:szCs w:val="22"/>
          <w:lang w:val="sr-Latn-ME"/>
        </w:rPr>
      </w:pPr>
    </w:p>
    <w:p w14:paraId="67C52E57" w14:textId="77777777" w:rsidR="00CF7C61" w:rsidRPr="00B73B79" w:rsidRDefault="00CF7C61" w:rsidP="003F4CE1">
      <w:pPr>
        <w:tabs>
          <w:tab w:val="clear" w:pos="284"/>
          <w:tab w:val="left" w:pos="540"/>
          <w:tab w:val="left" w:pos="569"/>
        </w:tabs>
        <w:rPr>
          <w:b/>
          <w:bCs/>
          <w:szCs w:val="22"/>
          <w:lang w:val="sr-Latn-ME"/>
        </w:rPr>
      </w:pPr>
      <w:r w:rsidRPr="00B73B79">
        <w:rPr>
          <w:b/>
          <w:bCs/>
          <w:szCs w:val="22"/>
          <w:lang w:val="sr-Latn-ME"/>
        </w:rPr>
        <w:t xml:space="preserve">4. </w:t>
      </w:r>
      <w:r w:rsidRPr="00B73B79">
        <w:rPr>
          <w:b/>
          <w:bCs/>
          <w:szCs w:val="22"/>
          <w:lang w:val="sr-Latn-ME"/>
        </w:rPr>
        <w:tab/>
        <w:t>MOGUĆA NEŽELJENA DEJSTVA</w:t>
      </w:r>
    </w:p>
    <w:p w14:paraId="128FACA1" w14:textId="77777777" w:rsidR="00CF7C61" w:rsidRPr="00B73B79" w:rsidRDefault="00CF7C61" w:rsidP="003F4CE1">
      <w:pPr>
        <w:tabs>
          <w:tab w:val="clear" w:pos="284"/>
        </w:tabs>
        <w:rPr>
          <w:szCs w:val="22"/>
          <w:lang w:val="sr-Latn-ME"/>
        </w:rPr>
      </w:pPr>
    </w:p>
    <w:p w14:paraId="2CDE5AFB" w14:textId="54F08A56" w:rsidR="00CF7C61" w:rsidRPr="00B73B79" w:rsidRDefault="00CF7C61" w:rsidP="003F4CE1">
      <w:pPr>
        <w:numPr>
          <w:ilvl w:val="12"/>
          <w:numId w:val="0"/>
        </w:numPr>
        <w:tabs>
          <w:tab w:val="clear" w:pos="284"/>
          <w:tab w:val="left" w:pos="720"/>
        </w:tabs>
        <w:ind w:right="-29"/>
        <w:rPr>
          <w:szCs w:val="22"/>
          <w:lang w:val="sr-Latn-ME"/>
        </w:rPr>
      </w:pPr>
      <w:r w:rsidRPr="00B73B79">
        <w:rPr>
          <w:szCs w:val="22"/>
          <w:lang w:val="sr-Latn-ME"/>
        </w:rPr>
        <w:t>Kao i svi ljekovi i lijek Losar plus može izazvati neželjena dejstva, iako se ona ne moraju javiti kod svakoga.</w:t>
      </w:r>
    </w:p>
    <w:p w14:paraId="01F6BD26" w14:textId="77777777" w:rsidR="00CF7C61" w:rsidRPr="00B73B79" w:rsidRDefault="00CF7C61">
      <w:pPr>
        <w:spacing w:before="120" w:after="120"/>
        <w:contextualSpacing/>
        <w:rPr>
          <w:szCs w:val="22"/>
          <w:lang w:val="sr-Latn-ME"/>
        </w:rPr>
      </w:pPr>
    </w:p>
    <w:p w14:paraId="34854D54" w14:textId="2AF7DD6F" w:rsidR="009A5790" w:rsidRPr="00B73B79" w:rsidRDefault="007E7EC4">
      <w:pPr>
        <w:spacing w:before="120" w:after="120"/>
        <w:contextualSpacing/>
        <w:rPr>
          <w:szCs w:val="22"/>
          <w:lang w:val="sr-Latn-ME"/>
        </w:rPr>
      </w:pPr>
      <w:r w:rsidRPr="00B73B79">
        <w:rPr>
          <w:szCs w:val="22"/>
          <w:lang w:val="sr-Latn-ME"/>
        </w:rPr>
        <w:t>Ukoliko se javi neko od sl</w:t>
      </w:r>
      <w:r w:rsidR="0024317F" w:rsidRPr="00B73B79">
        <w:rPr>
          <w:szCs w:val="22"/>
          <w:lang w:val="sr-Latn-ME"/>
        </w:rPr>
        <w:t>j</w:t>
      </w:r>
      <w:r w:rsidRPr="00B73B79">
        <w:rPr>
          <w:szCs w:val="22"/>
          <w:lang w:val="sr-Latn-ME"/>
        </w:rPr>
        <w:t xml:space="preserve">edećih </w:t>
      </w:r>
      <w:r w:rsidR="009A5790" w:rsidRPr="00B73B79">
        <w:rPr>
          <w:szCs w:val="22"/>
          <w:lang w:val="sr-Latn-ME"/>
        </w:rPr>
        <w:t xml:space="preserve">ozbiljnih </w:t>
      </w:r>
      <w:r w:rsidRPr="00B73B79">
        <w:rPr>
          <w:szCs w:val="22"/>
          <w:lang w:val="sr-Latn-ME"/>
        </w:rPr>
        <w:t>neželjenih dejstava</w:t>
      </w:r>
      <w:r w:rsidR="00565C9A" w:rsidRPr="00B73B79">
        <w:rPr>
          <w:szCs w:val="22"/>
          <w:lang w:val="sr-Latn-ME"/>
        </w:rPr>
        <w:t xml:space="preserve"> </w:t>
      </w:r>
      <w:r w:rsidRPr="00B73B79">
        <w:rPr>
          <w:szCs w:val="22"/>
          <w:lang w:val="sr-Latn-ME"/>
        </w:rPr>
        <w:t>odmah se obratite Vašem l</w:t>
      </w:r>
      <w:r w:rsidR="0024317F" w:rsidRPr="00B73B79">
        <w:rPr>
          <w:szCs w:val="22"/>
          <w:lang w:val="sr-Latn-ME"/>
        </w:rPr>
        <w:t>j</w:t>
      </w:r>
      <w:r w:rsidRPr="00B73B79">
        <w:rPr>
          <w:szCs w:val="22"/>
          <w:lang w:val="sr-Latn-ME"/>
        </w:rPr>
        <w:t>ekaru ili najbližoj zdravstvenoj ustanovi</w:t>
      </w:r>
      <w:r w:rsidR="00BF5CC8" w:rsidRPr="00B73B79">
        <w:rPr>
          <w:szCs w:val="22"/>
          <w:lang w:val="sr-Latn-ME"/>
        </w:rPr>
        <w:t>:</w:t>
      </w:r>
    </w:p>
    <w:p w14:paraId="78F4533F" w14:textId="51DC74E4" w:rsidR="007E7EC4" w:rsidRPr="00B73B79" w:rsidRDefault="00AC2FB2">
      <w:pPr>
        <w:numPr>
          <w:ilvl w:val="0"/>
          <w:numId w:val="13"/>
        </w:numPr>
        <w:tabs>
          <w:tab w:val="clear" w:pos="284"/>
        </w:tabs>
        <w:spacing w:before="120" w:after="120"/>
        <w:contextualSpacing/>
        <w:rPr>
          <w:szCs w:val="22"/>
          <w:lang w:val="sr-Latn-ME"/>
        </w:rPr>
      </w:pPr>
      <w:r w:rsidRPr="00B73B79">
        <w:rPr>
          <w:szCs w:val="22"/>
          <w:lang w:val="sr-Latn-ME"/>
        </w:rPr>
        <w:t>teška alergijska reakcija (</w:t>
      </w:r>
      <w:r w:rsidR="007E7EC4" w:rsidRPr="00B73B79">
        <w:rPr>
          <w:szCs w:val="22"/>
          <w:lang w:val="sr-Latn-ME"/>
        </w:rPr>
        <w:t>osip i svrab po koži, oticanje lica, usana, jezika i grla, što može izazvati otežano disanje ili gutanje</w:t>
      </w:r>
      <w:r w:rsidR="00565C9A" w:rsidRPr="00B73B79">
        <w:rPr>
          <w:szCs w:val="22"/>
          <w:lang w:val="sr-Latn-ME"/>
        </w:rPr>
        <w:t xml:space="preserve"> (angioedem</w:t>
      </w:r>
      <w:r w:rsidRPr="00B73B79">
        <w:rPr>
          <w:bCs/>
          <w:szCs w:val="22"/>
          <w:lang w:val="sr-Latn-ME"/>
        </w:rPr>
        <w:t>). Ovo je ozbiljno ali r</w:t>
      </w:r>
      <w:r w:rsidR="0024317F" w:rsidRPr="00B73B79">
        <w:rPr>
          <w:bCs/>
          <w:szCs w:val="22"/>
          <w:lang w:val="sr-Latn-ME"/>
        </w:rPr>
        <w:t>ij</w:t>
      </w:r>
      <w:r w:rsidRPr="00B73B79">
        <w:rPr>
          <w:bCs/>
          <w:szCs w:val="22"/>
          <w:lang w:val="sr-Latn-ME"/>
        </w:rPr>
        <w:t>etko neželjeno dejstvo, koje se javlja kod više od 1 na 10000 pacijenata, ali manje od 1 na 1000 pacijenata. Možda će Vam biti potrebna hitna medicinska pomoć ili hospitalizacija.</w:t>
      </w:r>
    </w:p>
    <w:p w14:paraId="502A9FE2" w14:textId="49310A15" w:rsidR="00C769A9" w:rsidRPr="00B73B79" w:rsidRDefault="00AC2FB2">
      <w:pPr>
        <w:numPr>
          <w:ilvl w:val="0"/>
          <w:numId w:val="13"/>
        </w:numPr>
        <w:tabs>
          <w:tab w:val="clear" w:pos="284"/>
        </w:tabs>
        <w:spacing w:before="120" w:after="120"/>
        <w:rPr>
          <w:szCs w:val="22"/>
          <w:lang w:val="sr-Latn-ME"/>
        </w:rPr>
      </w:pPr>
      <w:r w:rsidRPr="00B73B79">
        <w:rPr>
          <w:szCs w:val="22"/>
          <w:lang w:val="sr-Latn-ME"/>
        </w:rPr>
        <w:t>veoma r</w:t>
      </w:r>
      <w:r w:rsidR="0024317F" w:rsidRPr="00B73B79">
        <w:rPr>
          <w:szCs w:val="22"/>
          <w:lang w:val="sr-Latn-ME"/>
        </w:rPr>
        <w:t>ij</w:t>
      </w:r>
      <w:r w:rsidRPr="00B73B79">
        <w:rPr>
          <w:szCs w:val="22"/>
          <w:lang w:val="sr-Latn-ME"/>
        </w:rPr>
        <w:t xml:space="preserve">etka neželjena dejstva </w:t>
      </w:r>
      <w:r w:rsidRPr="00B73B79">
        <w:rPr>
          <w:i/>
          <w:szCs w:val="22"/>
          <w:lang w:val="sr-Latn-ME"/>
        </w:rPr>
        <w:t>(mogu da se jave kod najviše 1 na 10000 pacijenata koji uzimaju l</w:t>
      </w:r>
      <w:r w:rsidR="0024317F" w:rsidRPr="00B73B79">
        <w:rPr>
          <w:i/>
          <w:szCs w:val="22"/>
          <w:lang w:val="sr-Latn-ME"/>
        </w:rPr>
        <w:t>ij</w:t>
      </w:r>
      <w:r w:rsidRPr="00B73B79">
        <w:rPr>
          <w:i/>
          <w:szCs w:val="22"/>
          <w:lang w:val="sr-Latn-ME"/>
        </w:rPr>
        <w:t>ek</w:t>
      </w:r>
      <w:r w:rsidRPr="00B73B79">
        <w:rPr>
          <w:szCs w:val="22"/>
          <w:lang w:val="sr-Latn-ME"/>
        </w:rPr>
        <w:t>)</w:t>
      </w:r>
      <w:r w:rsidR="00E61D67" w:rsidRPr="00B73B79">
        <w:rPr>
          <w:szCs w:val="22"/>
          <w:lang w:val="sr-Latn-ME"/>
        </w:rPr>
        <w:t>: akutni respiratorni distres sindrom (znaci uključuju izražen nedostatak vazduha, povišenu t</w:t>
      </w:r>
      <w:r w:rsidR="0024317F" w:rsidRPr="00B73B79">
        <w:rPr>
          <w:szCs w:val="22"/>
          <w:lang w:val="sr-Latn-ME"/>
        </w:rPr>
        <w:t>j</w:t>
      </w:r>
      <w:r w:rsidR="00E61D67" w:rsidRPr="00B73B79">
        <w:rPr>
          <w:szCs w:val="22"/>
          <w:lang w:val="sr-Latn-ME"/>
        </w:rPr>
        <w:t>elesnu temperaturu, slabost i zbunjenost).</w:t>
      </w:r>
      <w:r w:rsidR="009E4BB8" w:rsidRPr="00B73B79">
        <w:rPr>
          <w:szCs w:val="22"/>
          <w:lang w:val="sr-Latn-ME"/>
        </w:rPr>
        <w:t xml:space="preserve"> </w:t>
      </w:r>
    </w:p>
    <w:p w14:paraId="62102B07" w14:textId="77777777" w:rsidR="009A5790" w:rsidRPr="00B73B79" w:rsidRDefault="009A5790">
      <w:pPr>
        <w:spacing w:before="120" w:after="120"/>
        <w:rPr>
          <w:szCs w:val="22"/>
          <w:lang w:val="sr-Latn-ME"/>
        </w:rPr>
      </w:pPr>
      <w:r w:rsidRPr="00B73B79">
        <w:rPr>
          <w:szCs w:val="22"/>
          <w:lang w:val="sr-Latn-ME"/>
        </w:rPr>
        <w:t>Ostala neželjena dejstva su navedena prema učestalosti javljanja:</w:t>
      </w:r>
    </w:p>
    <w:p w14:paraId="034C8BD0" w14:textId="73BF1256" w:rsidR="00E03AB7" w:rsidRPr="00B73B79" w:rsidRDefault="00E03AB7" w:rsidP="003F4CE1">
      <w:pPr>
        <w:spacing w:before="120"/>
        <w:contextualSpacing/>
        <w:rPr>
          <w:i/>
          <w:szCs w:val="22"/>
          <w:lang w:val="sr-Latn-ME"/>
        </w:rPr>
      </w:pPr>
      <w:r w:rsidRPr="00B73B79">
        <w:rPr>
          <w:i/>
          <w:szCs w:val="22"/>
          <w:lang w:val="sr-Latn-ME"/>
        </w:rPr>
        <w:t>Česta neželjena dejstva (mogu da se jave kod najviše 1 na 10 pacijenata koji uzimaju l</w:t>
      </w:r>
      <w:r w:rsidR="0024317F" w:rsidRPr="00B73B79">
        <w:rPr>
          <w:i/>
          <w:szCs w:val="22"/>
          <w:lang w:val="sr-Latn-ME"/>
        </w:rPr>
        <w:t>ij</w:t>
      </w:r>
      <w:r w:rsidRPr="00B73B79">
        <w:rPr>
          <w:i/>
          <w:szCs w:val="22"/>
          <w:lang w:val="sr-Latn-ME"/>
        </w:rPr>
        <w:t>ek):</w:t>
      </w:r>
    </w:p>
    <w:p w14:paraId="2A9C4F5B" w14:textId="77777777" w:rsidR="00780C00" w:rsidRPr="00B73B79" w:rsidRDefault="00780C00" w:rsidP="003F4CE1">
      <w:pPr>
        <w:pStyle w:val="Header"/>
        <w:numPr>
          <w:ilvl w:val="0"/>
          <w:numId w:val="20"/>
        </w:numPr>
        <w:tabs>
          <w:tab w:val="clear" w:pos="4536"/>
          <w:tab w:val="clear" w:pos="9072"/>
        </w:tabs>
        <w:spacing w:after="120"/>
        <w:ind w:left="357" w:hanging="357"/>
        <w:contextualSpacing/>
        <w:rPr>
          <w:szCs w:val="22"/>
          <w:lang w:val="sr-Latn-ME"/>
        </w:rPr>
      </w:pPr>
      <w:r w:rsidRPr="00B73B79">
        <w:rPr>
          <w:szCs w:val="22"/>
          <w:lang w:val="sr-Latn-ME"/>
        </w:rPr>
        <w:t>kašalj, infekcija gornjih disajnih puteva, zapušen nos, sinu</w:t>
      </w:r>
      <w:r w:rsidR="0089490F" w:rsidRPr="00B73B79">
        <w:rPr>
          <w:szCs w:val="22"/>
          <w:lang w:val="sr-Latn-ME"/>
        </w:rPr>
        <w:t>z</w:t>
      </w:r>
      <w:r w:rsidRPr="00B73B79">
        <w:rPr>
          <w:szCs w:val="22"/>
          <w:lang w:val="sr-Latn-ME"/>
        </w:rPr>
        <w:t>itis, oboljenje sinusa;</w:t>
      </w:r>
    </w:p>
    <w:p w14:paraId="499D10A8" w14:textId="67AD701B" w:rsidR="00780C00" w:rsidRPr="00B73B79" w:rsidRDefault="00C769A9" w:rsidP="003F4CE1">
      <w:pPr>
        <w:pStyle w:val="Header"/>
        <w:numPr>
          <w:ilvl w:val="0"/>
          <w:numId w:val="20"/>
        </w:numPr>
        <w:tabs>
          <w:tab w:val="clear" w:pos="4536"/>
          <w:tab w:val="clear" w:pos="9072"/>
        </w:tabs>
        <w:spacing w:before="120" w:after="120"/>
        <w:contextualSpacing/>
        <w:rPr>
          <w:szCs w:val="22"/>
          <w:lang w:val="sr-Latn-ME"/>
        </w:rPr>
      </w:pPr>
      <w:r w:rsidRPr="00B73B79">
        <w:rPr>
          <w:szCs w:val="22"/>
          <w:lang w:val="sr-Latn-ME"/>
        </w:rPr>
        <w:t xml:space="preserve">proliv, </w:t>
      </w:r>
      <w:r w:rsidR="00780C00" w:rsidRPr="00B73B79">
        <w:rPr>
          <w:szCs w:val="22"/>
          <w:lang w:val="sr-Latn-ME"/>
        </w:rPr>
        <w:t>bol u stomaku, mučnina,</w:t>
      </w:r>
      <w:r w:rsidR="00C777BA" w:rsidRPr="00B73B79">
        <w:rPr>
          <w:szCs w:val="22"/>
          <w:lang w:val="sr-Latn-ME"/>
        </w:rPr>
        <w:t xml:space="preserve"> otežano</w:t>
      </w:r>
      <w:r w:rsidR="00780C00" w:rsidRPr="00B73B79">
        <w:rPr>
          <w:szCs w:val="22"/>
          <w:lang w:val="sr-Latn-ME"/>
        </w:rPr>
        <w:t xml:space="preserve"> varenje;</w:t>
      </w:r>
    </w:p>
    <w:p w14:paraId="2994C929" w14:textId="77777777" w:rsidR="00780C00" w:rsidRPr="00B73B79" w:rsidRDefault="00780C00" w:rsidP="003F4CE1">
      <w:pPr>
        <w:pStyle w:val="Header"/>
        <w:numPr>
          <w:ilvl w:val="0"/>
          <w:numId w:val="20"/>
        </w:numPr>
        <w:tabs>
          <w:tab w:val="clear" w:pos="4536"/>
          <w:tab w:val="clear" w:pos="9072"/>
        </w:tabs>
        <w:spacing w:before="120" w:after="120"/>
        <w:contextualSpacing/>
        <w:rPr>
          <w:szCs w:val="22"/>
          <w:lang w:val="sr-Latn-ME"/>
        </w:rPr>
      </w:pPr>
      <w:r w:rsidRPr="00B73B79">
        <w:rPr>
          <w:szCs w:val="22"/>
          <w:lang w:val="sr-Latn-ME"/>
        </w:rPr>
        <w:t>bolovi i grčevi u mišićima, bol u nogama, bol u leđima;</w:t>
      </w:r>
    </w:p>
    <w:p w14:paraId="4BF5F25A" w14:textId="77777777" w:rsidR="00780C00" w:rsidRPr="00B73B79" w:rsidRDefault="00780C00" w:rsidP="003F4CE1">
      <w:pPr>
        <w:pStyle w:val="Header"/>
        <w:numPr>
          <w:ilvl w:val="0"/>
          <w:numId w:val="20"/>
        </w:numPr>
        <w:tabs>
          <w:tab w:val="clear" w:pos="4536"/>
          <w:tab w:val="clear" w:pos="9072"/>
        </w:tabs>
        <w:spacing w:before="120" w:after="120"/>
        <w:contextualSpacing/>
        <w:rPr>
          <w:szCs w:val="22"/>
          <w:lang w:val="sr-Latn-ME"/>
        </w:rPr>
      </w:pPr>
      <w:r w:rsidRPr="00B73B79">
        <w:rPr>
          <w:szCs w:val="22"/>
          <w:lang w:val="sr-Latn-ME"/>
        </w:rPr>
        <w:t xml:space="preserve">nesanica, glavobolja, </w:t>
      </w:r>
      <w:r w:rsidR="00C777BA" w:rsidRPr="00B73B79">
        <w:rPr>
          <w:szCs w:val="22"/>
          <w:lang w:val="sr-Latn-ME"/>
        </w:rPr>
        <w:t>vrtoglavica</w:t>
      </w:r>
      <w:r w:rsidRPr="00B73B79">
        <w:rPr>
          <w:szCs w:val="22"/>
          <w:lang w:val="sr-Latn-ME"/>
        </w:rPr>
        <w:t>;</w:t>
      </w:r>
    </w:p>
    <w:p w14:paraId="355F32F9" w14:textId="77777777" w:rsidR="00780C00" w:rsidRPr="00B73B79" w:rsidRDefault="00780C00" w:rsidP="003F4CE1">
      <w:pPr>
        <w:pStyle w:val="Header"/>
        <w:numPr>
          <w:ilvl w:val="0"/>
          <w:numId w:val="20"/>
        </w:numPr>
        <w:tabs>
          <w:tab w:val="clear" w:pos="4536"/>
          <w:tab w:val="clear" w:pos="9072"/>
        </w:tabs>
        <w:spacing w:before="120" w:after="120"/>
        <w:contextualSpacing/>
        <w:rPr>
          <w:szCs w:val="22"/>
          <w:lang w:val="sr-Latn-ME"/>
        </w:rPr>
      </w:pPr>
      <w:r w:rsidRPr="00B73B79">
        <w:rPr>
          <w:szCs w:val="22"/>
          <w:lang w:val="sr-Latn-ME"/>
        </w:rPr>
        <w:t>slabost, umor, bol u grudima;</w:t>
      </w:r>
    </w:p>
    <w:p w14:paraId="6BB17F3A" w14:textId="2B32F867" w:rsidR="00C769A9" w:rsidRPr="00B73B79" w:rsidRDefault="00780C00" w:rsidP="003F4CE1">
      <w:pPr>
        <w:pStyle w:val="Header"/>
        <w:numPr>
          <w:ilvl w:val="0"/>
          <w:numId w:val="20"/>
        </w:numPr>
        <w:tabs>
          <w:tab w:val="clear" w:pos="4536"/>
          <w:tab w:val="clear" w:pos="9072"/>
        </w:tabs>
        <w:spacing w:before="120" w:after="120"/>
        <w:contextualSpacing/>
        <w:rPr>
          <w:szCs w:val="22"/>
          <w:lang w:val="sr-Latn-ME"/>
        </w:rPr>
      </w:pPr>
      <w:r w:rsidRPr="00B73B79">
        <w:rPr>
          <w:szCs w:val="22"/>
          <w:lang w:val="sr-Latn-ME"/>
        </w:rPr>
        <w:t>pov</w:t>
      </w:r>
      <w:r w:rsidR="00E64792" w:rsidRPr="00B73B79">
        <w:rPr>
          <w:szCs w:val="22"/>
          <w:lang w:val="sr-Latn-ME"/>
        </w:rPr>
        <w:t>ećanje</w:t>
      </w:r>
      <w:r w:rsidRPr="00B73B79">
        <w:rPr>
          <w:szCs w:val="22"/>
          <w:lang w:val="sr-Latn-ME"/>
        </w:rPr>
        <w:t xml:space="preserve"> </w:t>
      </w:r>
      <w:r w:rsidR="0089490F" w:rsidRPr="00B73B79">
        <w:rPr>
          <w:szCs w:val="22"/>
          <w:lang w:val="sr-Latn-ME"/>
        </w:rPr>
        <w:t>koncentracij</w:t>
      </w:r>
      <w:r w:rsidR="00E64792" w:rsidRPr="00B73B79">
        <w:rPr>
          <w:szCs w:val="22"/>
          <w:lang w:val="sr-Latn-ME"/>
        </w:rPr>
        <w:t>e</w:t>
      </w:r>
      <w:r w:rsidRPr="00B73B79">
        <w:rPr>
          <w:szCs w:val="22"/>
          <w:lang w:val="sr-Latn-ME"/>
        </w:rPr>
        <w:t xml:space="preserve"> kalijuma u krvi (</w:t>
      </w:r>
      <w:r w:rsidR="0089490F" w:rsidRPr="00B73B79">
        <w:rPr>
          <w:szCs w:val="22"/>
          <w:lang w:val="sr-Latn-ME"/>
        </w:rPr>
        <w:t>hiperkalemija)</w:t>
      </w:r>
      <w:r w:rsidR="00C769A9" w:rsidRPr="00B73B79">
        <w:rPr>
          <w:szCs w:val="22"/>
          <w:lang w:val="sr-Latn-ME"/>
        </w:rPr>
        <w:t xml:space="preserve"> koje može izazvati poremećaj srčanog ritma, smanjenje vr</w:t>
      </w:r>
      <w:r w:rsidR="0024317F" w:rsidRPr="00B73B79">
        <w:rPr>
          <w:szCs w:val="22"/>
          <w:lang w:val="sr-Latn-ME"/>
        </w:rPr>
        <w:t>ij</w:t>
      </w:r>
      <w:r w:rsidR="00C769A9" w:rsidRPr="00B73B79">
        <w:rPr>
          <w:szCs w:val="22"/>
          <w:lang w:val="sr-Latn-ME"/>
        </w:rPr>
        <w:t xml:space="preserve">ednosti hemoglobina; </w:t>
      </w:r>
    </w:p>
    <w:p w14:paraId="03F6D7D6" w14:textId="77777777" w:rsidR="00C369BF" w:rsidRPr="00B73B79" w:rsidRDefault="00C777BA" w:rsidP="003F4CE1">
      <w:pPr>
        <w:pStyle w:val="Header"/>
        <w:numPr>
          <w:ilvl w:val="0"/>
          <w:numId w:val="20"/>
        </w:numPr>
        <w:tabs>
          <w:tab w:val="clear" w:pos="4536"/>
          <w:tab w:val="clear" w:pos="9072"/>
        </w:tabs>
        <w:spacing w:before="120"/>
        <w:ind w:left="357" w:hanging="357"/>
        <w:rPr>
          <w:szCs w:val="22"/>
          <w:lang w:val="sr-Latn-ME"/>
        </w:rPr>
      </w:pPr>
      <w:r w:rsidRPr="00B73B79">
        <w:rPr>
          <w:szCs w:val="22"/>
          <w:lang w:val="sr-Latn-ME"/>
        </w:rPr>
        <w:t>oštećenje funkcije bubrega i bubrežna slabost (bubrežna insuficijencija)</w:t>
      </w:r>
      <w:r w:rsidR="00780C00" w:rsidRPr="00B73B79">
        <w:rPr>
          <w:szCs w:val="22"/>
          <w:lang w:val="sr-Latn-ME"/>
        </w:rPr>
        <w:t>;</w:t>
      </w:r>
    </w:p>
    <w:p w14:paraId="2FC2E1A5" w14:textId="77777777" w:rsidR="00780C00" w:rsidRPr="00B73B79" w:rsidRDefault="00780C00" w:rsidP="003F4CE1">
      <w:pPr>
        <w:pStyle w:val="Header"/>
        <w:numPr>
          <w:ilvl w:val="0"/>
          <w:numId w:val="20"/>
        </w:numPr>
        <w:tabs>
          <w:tab w:val="clear" w:pos="4536"/>
          <w:tab w:val="clear" w:pos="9072"/>
        </w:tabs>
        <w:spacing w:after="120"/>
        <w:ind w:left="357" w:hanging="357"/>
        <w:rPr>
          <w:szCs w:val="22"/>
          <w:lang w:val="sr-Latn-ME"/>
        </w:rPr>
      </w:pPr>
      <w:r w:rsidRPr="00B73B79">
        <w:rPr>
          <w:szCs w:val="22"/>
          <w:lang w:val="sr-Latn-ME"/>
        </w:rPr>
        <w:t>smanjen</w:t>
      </w:r>
      <w:r w:rsidR="0089490F" w:rsidRPr="00B73B79">
        <w:rPr>
          <w:szCs w:val="22"/>
          <w:lang w:val="sr-Latn-ME"/>
        </w:rPr>
        <w:t>a</w:t>
      </w:r>
      <w:r w:rsidRPr="00B73B79">
        <w:rPr>
          <w:szCs w:val="22"/>
          <w:lang w:val="sr-Latn-ME"/>
        </w:rPr>
        <w:t xml:space="preserve"> </w:t>
      </w:r>
      <w:r w:rsidR="0089490F" w:rsidRPr="00B73B79">
        <w:rPr>
          <w:szCs w:val="22"/>
          <w:lang w:val="sr-Latn-ME"/>
        </w:rPr>
        <w:t>koncentracija</w:t>
      </w:r>
      <w:r w:rsidRPr="00B73B79">
        <w:rPr>
          <w:szCs w:val="22"/>
          <w:lang w:val="sr-Latn-ME"/>
        </w:rPr>
        <w:t xml:space="preserve"> </w:t>
      </w:r>
      <w:r w:rsidR="0089490F" w:rsidRPr="00B73B79">
        <w:rPr>
          <w:szCs w:val="22"/>
          <w:lang w:val="sr-Latn-ME"/>
        </w:rPr>
        <w:t>glukoze</w:t>
      </w:r>
      <w:r w:rsidRPr="00B73B79">
        <w:rPr>
          <w:szCs w:val="22"/>
          <w:lang w:val="sr-Latn-ME"/>
        </w:rPr>
        <w:t xml:space="preserve"> u krvi (hipoglikemija).</w:t>
      </w:r>
    </w:p>
    <w:p w14:paraId="6257338E" w14:textId="39BAA4E2" w:rsidR="00E03AB7" w:rsidRPr="00B73B79" w:rsidRDefault="00E03AB7">
      <w:pPr>
        <w:spacing w:before="120"/>
        <w:contextualSpacing/>
        <w:rPr>
          <w:i/>
          <w:szCs w:val="22"/>
          <w:lang w:val="sr-Latn-ME"/>
        </w:rPr>
      </w:pPr>
      <w:r w:rsidRPr="00B73B79">
        <w:rPr>
          <w:i/>
          <w:szCs w:val="22"/>
          <w:lang w:val="sr-Latn-ME"/>
        </w:rPr>
        <w:t>Povremena neželjena dejstva (mogu da se jave kod najviše 1 na 100 pacijenata koji uzimaju l</w:t>
      </w:r>
      <w:r w:rsidR="0024317F" w:rsidRPr="00B73B79">
        <w:rPr>
          <w:i/>
          <w:szCs w:val="22"/>
          <w:lang w:val="sr-Latn-ME"/>
        </w:rPr>
        <w:t>ij</w:t>
      </w:r>
      <w:r w:rsidRPr="00B73B79">
        <w:rPr>
          <w:i/>
          <w:szCs w:val="22"/>
          <w:lang w:val="sr-Latn-ME"/>
        </w:rPr>
        <w:t>ek):</w:t>
      </w:r>
    </w:p>
    <w:p w14:paraId="4661CCC4" w14:textId="6FAE51FC" w:rsidR="00780C00" w:rsidRPr="00B73B79" w:rsidRDefault="00B62D45">
      <w:pPr>
        <w:pStyle w:val="Header"/>
        <w:numPr>
          <w:ilvl w:val="0"/>
          <w:numId w:val="21"/>
        </w:numPr>
        <w:tabs>
          <w:tab w:val="clear" w:pos="4536"/>
          <w:tab w:val="clear" w:pos="9072"/>
        </w:tabs>
        <w:spacing w:after="120"/>
        <w:ind w:left="357" w:hanging="357"/>
        <w:contextualSpacing/>
        <w:rPr>
          <w:szCs w:val="22"/>
          <w:lang w:val="sr-Latn-ME"/>
        </w:rPr>
      </w:pPr>
      <w:r w:rsidRPr="00B73B79">
        <w:rPr>
          <w:bCs/>
          <w:szCs w:val="22"/>
          <w:lang w:val="sr-Latn-ME"/>
        </w:rPr>
        <w:t>anemija, prom</w:t>
      </w:r>
      <w:r w:rsidR="0024317F" w:rsidRPr="00B73B79">
        <w:rPr>
          <w:bCs/>
          <w:szCs w:val="22"/>
          <w:lang w:val="sr-Latn-ME"/>
        </w:rPr>
        <w:t>j</w:t>
      </w:r>
      <w:r w:rsidRPr="00B73B79">
        <w:rPr>
          <w:bCs/>
          <w:szCs w:val="22"/>
          <w:lang w:val="sr-Latn-ME"/>
        </w:rPr>
        <w:t>en</w:t>
      </w:r>
      <w:r w:rsidR="00C769A9" w:rsidRPr="00B73B79">
        <w:rPr>
          <w:bCs/>
          <w:szCs w:val="22"/>
          <w:lang w:val="sr-Latn-ME"/>
        </w:rPr>
        <w:t xml:space="preserve">e </w:t>
      </w:r>
      <w:r w:rsidRPr="00B73B79">
        <w:rPr>
          <w:bCs/>
          <w:szCs w:val="22"/>
          <w:lang w:val="sr-Latn-ME"/>
        </w:rPr>
        <w:t xml:space="preserve">na koži u vidu crvenih i braon tačkica </w:t>
      </w:r>
      <w:r w:rsidR="00C769A9" w:rsidRPr="00B73B79">
        <w:rPr>
          <w:bCs/>
          <w:szCs w:val="22"/>
          <w:lang w:val="sr-Latn-ME"/>
        </w:rPr>
        <w:t>(</w:t>
      </w:r>
      <w:r w:rsidRPr="00B73B79">
        <w:rPr>
          <w:bCs/>
          <w:szCs w:val="22"/>
          <w:lang w:val="sr-Latn-ME"/>
        </w:rPr>
        <w:t>naročito na stopalima, nogama, rukama, butinama</w:t>
      </w:r>
      <w:r w:rsidRPr="00B73B79">
        <w:rPr>
          <w:szCs w:val="22"/>
          <w:lang w:val="sr-Latn-ME"/>
        </w:rPr>
        <w:t xml:space="preserve"> uz bol u zglobovima, otok ruku i stopala i bol u stomaku</w:t>
      </w:r>
      <w:r w:rsidRPr="00B73B79">
        <w:rPr>
          <w:bCs/>
          <w:szCs w:val="22"/>
          <w:lang w:val="sr-Latn-ME"/>
        </w:rPr>
        <w:t>), ekhimoze (prom</w:t>
      </w:r>
      <w:r w:rsidR="0024317F" w:rsidRPr="00B73B79">
        <w:rPr>
          <w:bCs/>
          <w:szCs w:val="22"/>
          <w:lang w:val="sr-Latn-ME"/>
        </w:rPr>
        <w:t>j</w:t>
      </w:r>
      <w:r w:rsidRPr="00B73B79">
        <w:rPr>
          <w:bCs/>
          <w:szCs w:val="22"/>
          <w:lang w:val="sr-Latn-ME"/>
        </w:rPr>
        <w:t>ene na koži nalik modrici usl</w:t>
      </w:r>
      <w:r w:rsidR="0024317F" w:rsidRPr="00B73B79">
        <w:rPr>
          <w:bCs/>
          <w:szCs w:val="22"/>
          <w:lang w:val="sr-Latn-ME"/>
        </w:rPr>
        <w:t>j</w:t>
      </w:r>
      <w:r w:rsidRPr="00B73B79">
        <w:rPr>
          <w:bCs/>
          <w:szCs w:val="22"/>
          <w:lang w:val="sr-Latn-ME"/>
        </w:rPr>
        <w:t>ed krvarenja),</w:t>
      </w:r>
      <w:r w:rsidR="00780C00" w:rsidRPr="00B73B79">
        <w:rPr>
          <w:szCs w:val="22"/>
          <w:lang w:val="sr-Latn-ME"/>
        </w:rPr>
        <w:t xml:space="preserve"> smanjen broj b</w:t>
      </w:r>
      <w:r w:rsidR="0024317F" w:rsidRPr="00B73B79">
        <w:rPr>
          <w:szCs w:val="22"/>
          <w:lang w:val="sr-Latn-ME"/>
        </w:rPr>
        <w:t>ij</w:t>
      </w:r>
      <w:r w:rsidR="00780C00" w:rsidRPr="00B73B79">
        <w:rPr>
          <w:szCs w:val="22"/>
          <w:lang w:val="sr-Latn-ME"/>
        </w:rPr>
        <w:t>elih krvnih zrnac</w:t>
      </w:r>
      <w:r w:rsidRPr="00B73B79">
        <w:rPr>
          <w:szCs w:val="22"/>
          <w:lang w:val="sr-Latn-ME"/>
        </w:rPr>
        <w:t>a</w:t>
      </w:r>
      <w:r w:rsidR="00AD787E" w:rsidRPr="00B73B79">
        <w:rPr>
          <w:szCs w:val="22"/>
          <w:lang w:val="sr-Latn-ME"/>
        </w:rPr>
        <w:t xml:space="preserve"> (agranulocitoza, leukopenija)</w:t>
      </w:r>
      <w:r w:rsidR="00C769A9" w:rsidRPr="00B73B79">
        <w:rPr>
          <w:szCs w:val="22"/>
          <w:lang w:val="sr-Latn-ME"/>
        </w:rPr>
        <w:t>, poremećaji zgrušavanja krvi, smanjen broj krvnih pločica;</w:t>
      </w:r>
    </w:p>
    <w:p w14:paraId="30F9508C" w14:textId="2DFDF1B8"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 xml:space="preserve">gubitak apetita, </w:t>
      </w:r>
      <w:r w:rsidR="00DA05F8" w:rsidRPr="00B73B79">
        <w:rPr>
          <w:szCs w:val="22"/>
          <w:lang w:val="sr-Latn-ME"/>
        </w:rPr>
        <w:t>povećanje koncentracije</w:t>
      </w:r>
      <w:r w:rsidRPr="00B73B79">
        <w:rPr>
          <w:szCs w:val="22"/>
          <w:lang w:val="sr-Latn-ME"/>
        </w:rPr>
        <w:t xml:space="preserve"> mokraćne kiseline</w:t>
      </w:r>
      <w:r w:rsidR="00DA05F8" w:rsidRPr="00B73B79">
        <w:rPr>
          <w:szCs w:val="22"/>
          <w:lang w:val="sr-Latn-ME"/>
        </w:rPr>
        <w:t xml:space="preserve"> u krvi,</w:t>
      </w:r>
      <w:r w:rsidRPr="00B73B79">
        <w:rPr>
          <w:szCs w:val="22"/>
          <w:lang w:val="sr-Latn-ME"/>
        </w:rPr>
        <w:t xml:space="preserve"> giht, pov</w:t>
      </w:r>
      <w:r w:rsidR="00270A8D" w:rsidRPr="00B73B79">
        <w:rPr>
          <w:szCs w:val="22"/>
          <w:lang w:val="sr-Latn-ME"/>
        </w:rPr>
        <w:t>ećan</w:t>
      </w:r>
      <w:r w:rsidR="00DA05F8" w:rsidRPr="00B73B79">
        <w:rPr>
          <w:szCs w:val="22"/>
          <w:lang w:val="sr-Latn-ME"/>
        </w:rPr>
        <w:t>a</w:t>
      </w:r>
      <w:r w:rsidRPr="00B73B79">
        <w:rPr>
          <w:szCs w:val="22"/>
          <w:lang w:val="sr-Latn-ME"/>
        </w:rPr>
        <w:t xml:space="preserve"> </w:t>
      </w:r>
      <w:r w:rsidR="00DA05F8" w:rsidRPr="00B73B79">
        <w:rPr>
          <w:szCs w:val="22"/>
          <w:lang w:val="sr-Latn-ME"/>
        </w:rPr>
        <w:t>koncentracija</w:t>
      </w:r>
      <w:r w:rsidRPr="00B73B79">
        <w:rPr>
          <w:szCs w:val="22"/>
          <w:lang w:val="sr-Latn-ME"/>
        </w:rPr>
        <w:t xml:space="preserve"> </w:t>
      </w:r>
      <w:r w:rsidR="00DA05F8" w:rsidRPr="00B73B79">
        <w:rPr>
          <w:szCs w:val="22"/>
          <w:lang w:val="sr-Latn-ME"/>
        </w:rPr>
        <w:t>glukoze</w:t>
      </w:r>
      <w:r w:rsidRPr="00B73B79">
        <w:rPr>
          <w:szCs w:val="22"/>
          <w:lang w:val="sr-Latn-ME"/>
        </w:rPr>
        <w:t xml:space="preserve"> u krvi, </w:t>
      </w:r>
      <w:r w:rsidR="00C769A9" w:rsidRPr="00B73B79">
        <w:rPr>
          <w:szCs w:val="22"/>
          <w:lang w:val="sr-Latn-ME"/>
        </w:rPr>
        <w:t xml:space="preserve">poremećaj </w:t>
      </w:r>
      <w:r w:rsidR="00DA05F8" w:rsidRPr="00B73B79">
        <w:rPr>
          <w:szCs w:val="22"/>
          <w:lang w:val="sr-Latn-ME"/>
        </w:rPr>
        <w:t>koncentracije</w:t>
      </w:r>
      <w:r w:rsidRPr="00B73B79">
        <w:rPr>
          <w:szCs w:val="22"/>
          <w:lang w:val="sr-Latn-ME"/>
        </w:rPr>
        <w:t xml:space="preserve"> elektrolita u krvi</w:t>
      </w:r>
      <w:r w:rsidR="00C769A9" w:rsidRPr="00B73B79">
        <w:rPr>
          <w:szCs w:val="22"/>
          <w:lang w:val="sr-Latn-ME"/>
        </w:rPr>
        <w:t>;</w:t>
      </w:r>
    </w:p>
    <w:p w14:paraId="6793E06D" w14:textId="022EE588"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 xml:space="preserve">anksioznost, </w:t>
      </w:r>
      <w:r w:rsidR="00270A8D" w:rsidRPr="00B73B79">
        <w:rPr>
          <w:szCs w:val="22"/>
          <w:lang w:val="sr-Latn-ME"/>
        </w:rPr>
        <w:t>nervoza</w:t>
      </w:r>
      <w:r w:rsidRPr="00B73B79">
        <w:rPr>
          <w:szCs w:val="22"/>
          <w:lang w:val="sr-Latn-ME"/>
        </w:rPr>
        <w:t xml:space="preserve">, panični poremećaj (ponavljani napadi panike), konfuzija, depresija, neobični snovi, poremećaj spavanja, </w:t>
      </w:r>
      <w:r w:rsidR="00270A8D" w:rsidRPr="00B73B79">
        <w:rPr>
          <w:szCs w:val="22"/>
          <w:lang w:val="sr-Latn-ME"/>
        </w:rPr>
        <w:t>pospanost</w:t>
      </w:r>
      <w:r w:rsidRPr="00B73B79">
        <w:rPr>
          <w:szCs w:val="22"/>
          <w:lang w:val="sr-Latn-ME"/>
        </w:rPr>
        <w:t>, poremećaj pamćenja;</w:t>
      </w:r>
    </w:p>
    <w:p w14:paraId="2F15A012" w14:textId="1C4FB313"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lastRenderedPageBreak/>
        <w:t>trnjenje, mravinjanje i slični os</w:t>
      </w:r>
      <w:r w:rsidR="0024317F" w:rsidRPr="00B73B79">
        <w:rPr>
          <w:szCs w:val="22"/>
          <w:lang w:val="sr-Latn-ME"/>
        </w:rPr>
        <w:t>j</w:t>
      </w:r>
      <w:r w:rsidRPr="00B73B79">
        <w:rPr>
          <w:szCs w:val="22"/>
          <w:lang w:val="sr-Latn-ME"/>
        </w:rPr>
        <w:t xml:space="preserve">ećaji, bol u ekstremitetima, </w:t>
      </w:r>
      <w:r w:rsidR="00270A8D" w:rsidRPr="00B73B79">
        <w:rPr>
          <w:szCs w:val="22"/>
          <w:lang w:val="sr-Latn-ME"/>
        </w:rPr>
        <w:t xml:space="preserve">nevoljno </w:t>
      </w:r>
      <w:r w:rsidRPr="00B73B79">
        <w:rPr>
          <w:szCs w:val="22"/>
          <w:lang w:val="sr-Latn-ME"/>
        </w:rPr>
        <w:t>podrhtavanje, migrena, gubitak sv</w:t>
      </w:r>
      <w:r w:rsidR="0024317F" w:rsidRPr="00B73B79">
        <w:rPr>
          <w:szCs w:val="22"/>
          <w:lang w:val="sr-Latn-ME"/>
        </w:rPr>
        <w:t>ij</w:t>
      </w:r>
      <w:r w:rsidRPr="00B73B79">
        <w:rPr>
          <w:szCs w:val="22"/>
          <w:lang w:val="sr-Latn-ME"/>
        </w:rPr>
        <w:t>esti;</w:t>
      </w:r>
    </w:p>
    <w:p w14:paraId="6BAAB0A6" w14:textId="77777777"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zamućenje vida, peckanje i bockanje u očima, konjunktivitis, pogoršanje vida, žutilo u vidnom polju;</w:t>
      </w:r>
    </w:p>
    <w:p w14:paraId="0E47AF8B" w14:textId="77777777"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zvonjenje i zujanje u uhu</w:t>
      </w:r>
      <w:r w:rsidR="00C06176" w:rsidRPr="00B73B79">
        <w:rPr>
          <w:szCs w:val="22"/>
          <w:lang w:val="sr-Latn-ME"/>
        </w:rPr>
        <w:t xml:space="preserve"> (tinitus)</w:t>
      </w:r>
      <w:r w:rsidRPr="00B73B79">
        <w:rPr>
          <w:szCs w:val="22"/>
          <w:lang w:val="sr-Latn-ME"/>
        </w:rPr>
        <w:t>, v</w:t>
      </w:r>
      <w:r w:rsidR="00C06176" w:rsidRPr="00B73B79">
        <w:rPr>
          <w:szCs w:val="22"/>
          <w:lang w:val="sr-Latn-ME"/>
        </w:rPr>
        <w:t>e</w:t>
      </w:r>
      <w:r w:rsidRPr="00B73B79">
        <w:rPr>
          <w:szCs w:val="22"/>
          <w:lang w:val="sr-Latn-ME"/>
        </w:rPr>
        <w:t>r</w:t>
      </w:r>
      <w:r w:rsidR="00C06176" w:rsidRPr="00B73B79">
        <w:rPr>
          <w:szCs w:val="22"/>
          <w:lang w:val="sr-Latn-ME"/>
        </w:rPr>
        <w:t>tigo</w:t>
      </w:r>
      <w:r w:rsidRPr="00B73B79">
        <w:rPr>
          <w:szCs w:val="22"/>
          <w:lang w:val="sr-Latn-ME"/>
        </w:rPr>
        <w:t>;</w:t>
      </w:r>
    </w:p>
    <w:p w14:paraId="6F2615E0" w14:textId="754FF142" w:rsidR="00780C00" w:rsidRPr="00B73B79" w:rsidRDefault="00AD787E">
      <w:pPr>
        <w:pStyle w:val="Header"/>
        <w:numPr>
          <w:ilvl w:val="0"/>
          <w:numId w:val="21"/>
        </w:numPr>
        <w:tabs>
          <w:tab w:val="clear" w:pos="4536"/>
          <w:tab w:val="clear" w:pos="9072"/>
        </w:tabs>
        <w:spacing w:before="120" w:after="120"/>
        <w:contextualSpacing/>
        <w:rPr>
          <w:szCs w:val="22"/>
          <w:lang w:val="sr-Latn-ME"/>
        </w:rPr>
      </w:pPr>
      <w:r w:rsidRPr="00B73B79">
        <w:rPr>
          <w:bCs/>
          <w:szCs w:val="22"/>
          <w:lang w:val="sr-Latn-ME"/>
        </w:rPr>
        <w:t>ortostatska hipotenzija (</w:t>
      </w:r>
      <w:r w:rsidRPr="00B73B79">
        <w:rPr>
          <w:szCs w:val="22"/>
          <w:lang w:val="sr-Latn-ME"/>
        </w:rPr>
        <w:t>sniženje krvnog pritiska i ošamućenost pri ustajanju iz ležećeg ili s</w:t>
      </w:r>
      <w:r w:rsidR="0024317F" w:rsidRPr="00B73B79">
        <w:rPr>
          <w:szCs w:val="22"/>
          <w:lang w:val="sr-Latn-ME"/>
        </w:rPr>
        <w:t>j</w:t>
      </w:r>
      <w:r w:rsidRPr="00B73B79">
        <w:rPr>
          <w:szCs w:val="22"/>
          <w:lang w:val="sr-Latn-ME"/>
        </w:rPr>
        <w:t>edećeg položaja</w:t>
      </w:r>
      <w:r w:rsidRPr="00B73B79">
        <w:rPr>
          <w:bCs/>
          <w:szCs w:val="22"/>
          <w:lang w:val="sr-Latn-ME"/>
        </w:rPr>
        <w:t xml:space="preserve">), </w:t>
      </w:r>
      <w:r w:rsidR="00780C00" w:rsidRPr="00B73B79">
        <w:rPr>
          <w:szCs w:val="22"/>
          <w:lang w:val="sr-Latn-ME"/>
        </w:rPr>
        <w:t>angina</w:t>
      </w:r>
      <w:r w:rsidRPr="00B73B79">
        <w:rPr>
          <w:szCs w:val="22"/>
          <w:lang w:val="sr-Latn-ME"/>
        </w:rPr>
        <w:t xml:space="preserve"> pektoris</w:t>
      </w:r>
      <w:r w:rsidR="00780C00" w:rsidRPr="00B73B79">
        <w:rPr>
          <w:szCs w:val="22"/>
          <w:lang w:val="sr-Latn-ME"/>
        </w:rPr>
        <w:t xml:space="preserve"> (bol u grudima), </w:t>
      </w:r>
      <w:r w:rsidR="00641868" w:rsidRPr="00B73B79">
        <w:rPr>
          <w:bCs/>
          <w:szCs w:val="22"/>
          <w:lang w:val="sr-Latn-ME"/>
        </w:rPr>
        <w:t>bolovi u pred</w:t>
      </w:r>
      <w:r w:rsidR="0024317F" w:rsidRPr="00B73B79">
        <w:rPr>
          <w:bCs/>
          <w:szCs w:val="22"/>
          <w:lang w:val="sr-Latn-ME"/>
        </w:rPr>
        <w:t>j</w:t>
      </w:r>
      <w:r w:rsidR="00641868" w:rsidRPr="00B73B79">
        <w:rPr>
          <w:bCs/>
          <w:szCs w:val="22"/>
          <w:lang w:val="sr-Latn-ME"/>
        </w:rPr>
        <w:t>elu grudne kosti,</w:t>
      </w:r>
      <w:r w:rsidR="00641868" w:rsidRPr="00B73B79">
        <w:rPr>
          <w:szCs w:val="22"/>
          <w:lang w:val="sr-Latn-ME"/>
        </w:rPr>
        <w:t xml:space="preserve"> </w:t>
      </w:r>
      <w:r w:rsidR="00780C00" w:rsidRPr="00B73B79">
        <w:rPr>
          <w:szCs w:val="22"/>
          <w:lang w:val="sr-Latn-ME"/>
        </w:rPr>
        <w:t xml:space="preserve">poremećaj srčanog ritma, cerebrovaskularni događaji („mini-moždani udar“), srčani udar, </w:t>
      </w:r>
      <w:r w:rsidR="00C06176" w:rsidRPr="00B73B79">
        <w:rPr>
          <w:szCs w:val="22"/>
          <w:lang w:val="sr-Latn-ME"/>
        </w:rPr>
        <w:t>os</w:t>
      </w:r>
      <w:r w:rsidR="0024317F" w:rsidRPr="00B73B79">
        <w:rPr>
          <w:szCs w:val="22"/>
          <w:lang w:val="sr-Latn-ME"/>
        </w:rPr>
        <w:t>j</w:t>
      </w:r>
      <w:r w:rsidR="00C06176" w:rsidRPr="00B73B79">
        <w:rPr>
          <w:szCs w:val="22"/>
          <w:lang w:val="sr-Latn-ME"/>
        </w:rPr>
        <w:t>ećaj lupanja srca (</w:t>
      </w:r>
      <w:r w:rsidR="00780C00" w:rsidRPr="00B73B79">
        <w:rPr>
          <w:szCs w:val="22"/>
          <w:lang w:val="sr-Latn-ME"/>
        </w:rPr>
        <w:t>palpitacije</w:t>
      </w:r>
      <w:r w:rsidR="00C06176" w:rsidRPr="00B73B79">
        <w:rPr>
          <w:szCs w:val="22"/>
          <w:lang w:val="sr-Latn-ME"/>
        </w:rPr>
        <w:t>)</w:t>
      </w:r>
      <w:r w:rsidR="00780C00" w:rsidRPr="00B73B79">
        <w:rPr>
          <w:szCs w:val="22"/>
          <w:lang w:val="sr-Latn-ME"/>
        </w:rPr>
        <w:t>;</w:t>
      </w:r>
    </w:p>
    <w:p w14:paraId="23221CED" w14:textId="77777777"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zapaljenje krvnih sudova, često povezano sa osipom na koži i pojavom modrica;</w:t>
      </w:r>
    </w:p>
    <w:p w14:paraId="6EBC6EF6" w14:textId="0FA085B2"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 xml:space="preserve">bol u grlu, </w:t>
      </w:r>
      <w:r w:rsidR="00BB0ECD" w:rsidRPr="00B73B79">
        <w:rPr>
          <w:szCs w:val="22"/>
          <w:lang w:val="sr-Latn-ME"/>
        </w:rPr>
        <w:t>nedostatak vazduha</w:t>
      </w:r>
      <w:r w:rsidRPr="00B73B79">
        <w:rPr>
          <w:szCs w:val="22"/>
          <w:lang w:val="sr-Latn-ME"/>
        </w:rPr>
        <w:t xml:space="preserve">, bronhitis, </w:t>
      </w:r>
      <w:r w:rsidR="00BB0ECD" w:rsidRPr="00B73B79">
        <w:rPr>
          <w:szCs w:val="22"/>
          <w:lang w:val="sr-Latn-ME"/>
        </w:rPr>
        <w:t>zapaljenje</w:t>
      </w:r>
      <w:r w:rsidRPr="00B73B79">
        <w:rPr>
          <w:szCs w:val="22"/>
          <w:lang w:val="sr-Latn-ME"/>
        </w:rPr>
        <w:t xml:space="preserve"> pluća, voda u plućima (prouzrokuje otežano disanje), krvarenje iz nosa, curenje iz nosa, zapušenost nosa;</w:t>
      </w:r>
    </w:p>
    <w:p w14:paraId="4DF9BC6B" w14:textId="12B5B7BC" w:rsidR="00780C00" w:rsidRPr="00B73B79" w:rsidRDefault="00C06176">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otežano pražnjenje cr</w:t>
      </w:r>
      <w:r w:rsidR="0024317F" w:rsidRPr="00B73B79">
        <w:rPr>
          <w:szCs w:val="22"/>
          <w:lang w:val="sr-Latn-ME"/>
        </w:rPr>
        <w:t>ij</w:t>
      </w:r>
      <w:r w:rsidRPr="00B73B79">
        <w:rPr>
          <w:szCs w:val="22"/>
          <w:lang w:val="sr-Latn-ME"/>
        </w:rPr>
        <w:t>eva</w:t>
      </w:r>
      <w:r w:rsidR="00780C00" w:rsidRPr="00B73B79">
        <w:rPr>
          <w:szCs w:val="22"/>
          <w:lang w:val="sr-Latn-ME"/>
        </w:rPr>
        <w:t xml:space="preserve">, </w:t>
      </w:r>
      <w:r w:rsidRPr="00B73B79">
        <w:rPr>
          <w:szCs w:val="22"/>
          <w:lang w:val="sr-Latn-ME"/>
        </w:rPr>
        <w:t xml:space="preserve">zatvor, </w:t>
      </w:r>
      <w:r w:rsidR="00C769A9" w:rsidRPr="00B73B79">
        <w:rPr>
          <w:szCs w:val="22"/>
          <w:lang w:val="sr-Latn-ME"/>
        </w:rPr>
        <w:t>gasovi</w:t>
      </w:r>
      <w:r w:rsidR="00780C00" w:rsidRPr="00B73B79">
        <w:rPr>
          <w:szCs w:val="22"/>
          <w:lang w:val="sr-Latn-ME"/>
        </w:rPr>
        <w:t>, grčevi u stomaku, povraćanje, suv</w:t>
      </w:r>
      <w:r w:rsidRPr="00B73B79">
        <w:rPr>
          <w:szCs w:val="22"/>
          <w:lang w:val="sr-Latn-ME"/>
        </w:rPr>
        <w:t>oć</w:t>
      </w:r>
      <w:r w:rsidR="00780C00" w:rsidRPr="00B73B79">
        <w:rPr>
          <w:szCs w:val="22"/>
          <w:lang w:val="sr-Latn-ME"/>
        </w:rPr>
        <w:t>a usta, zapaljenje pljuvačnih žl</w:t>
      </w:r>
      <w:r w:rsidR="0024317F" w:rsidRPr="00B73B79">
        <w:rPr>
          <w:szCs w:val="22"/>
          <w:lang w:val="sr-Latn-ME"/>
        </w:rPr>
        <w:t>ij</w:t>
      </w:r>
      <w:r w:rsidR="00780C00" w:rsidRPr="00B73B79">
        <w:rPr>
          <w:szCs w:val="22"/>
          <w:lang w:val="sr-Latn-ME"/>
        </w:rPr>
        <w:t>ezda, zub</w:t>
      </w:r>
      <w:r w:rsidR="00DA05F8" w:rsidRPr="00B73B79">
        <w:rPr>
          <w:szCs w:val="22"/>
          <w:lang w:val="sr-Latn-ME"/>
        </w:rPr>
        <w:t>obolja</w:t>
      </w:r>
      <w:r w:rsidR="00780C00" w:rsidRPr="00B73B79">
        <w:rPr>
          <w:szCs w:val="22"/>
          <w:lang w:val="sr-Latn-ME"/>
        </w:rPr>
        <w:t>;</w:t>
      </w:r>
    </w:p>
    <w:p w14:paraId="00BE21D4" w14:textId="77777777"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žutica (žuta prebojenost beonjača i kože), zapaljenje pankreasa;</w:t>
      </w:r>
    </w:p>
    <w:p w14:paraId="19246409" w14:textId="6056663C"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koprivnjača, svrab, zapaljenje kože, osip, crvenilo kože, os</w:t>
      </w:r>
      <w:r w:rsidR="0024317F" w:rsidRPr="00B73B79">
        <w:rPr>
          <w:szCs w:val="22"/>
          <w:lang w:val="sr-Latn-ME"/>
        </w:rPr>
        <w:t>j</w:t>
      </w:r>
      <w:r w:rsidRPr="00B73B79">
        <w:rPr>
          <w:szCs w:val="22"/>
          <w:lang w:val="sr-Latn-ME"/>
        </w:rPr>
        <w:t>etljivost na sunce, suv</w:t>
      </w:r>
      <w:r w:rsidR="00E64792" w:rsidRPr="00B73B79">
        <w:rPr>
          <w:szCs w:val="22"/>
          <w:lang w:val="sr-Latn-ME"/>
        </w:rPr>
        <w:t>oć</w:t>
      </w:r>
      <w:r w:rsidRPr="00B73B79">
        <w:rPr>
          <w:szCs w:val="22"/>
          <w:lang w:val="sr-Latn-ME"/>
        </w:rPr>
        <w:t>a kož</w:t>
      </w:r>
      <w:r w:rsidR="00E64792" w:rsidRPr="00B73B79">
        <w:rPr>
          <w:szCs w:val="22"/>
          <w:lang w:val="sr-Latn-ME"/>
        </w:rPr>
        <w:t>e</w:t>
      </w:r>
      <w:r w:rsidRPr="00B73B79">
        <w:rPr>
          <w:szCs w:val="22"/>
          <w:lang w:val="sr-Latn-ME"/>
        </w:rPr>
        <w:t>, naleti crvenila, znojenje, opadanje kose;</w:t>
      </w:r>
    </w:p>
    <w:p w14:paraId="241E7295" w14:textId="6D9CFBD0"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bol u rukama, ramenima, kukovima, kol</w:t>
      </w:r>
      <w:r w:rsidR="0024317F" w:rsidRPr="00B73B79">
        <w:rPr>
          <w:szCs w:val="22"/>
          <w:lang w:val="sr-Latn-ME"/>
        </w:rPr>
        <w:t>j</w:t>
      </w:r>
      <w:r w:rsidRPr="00B73B79">
        <w:rPr>
          <w:szCs w:val="22"/>
          <w:lang w:val="sr-Latn-ME"/>
        </w:rPr>
        <w:t>enima i ostalim zglobovima, otok i ukočenost zglobova, slabost mišića;</w:t>
      </w:r>
    </w:p>
    <w:p w14:paraId="3F1E7DC8" w14:textId="373D7F07"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učestalo mokrenje (i tokom noći), poremećaj rada bubrega uključujući zapaljenje bubrega</w:t>
      </w:r>
      <w:r w:rsidR="00BB0ECD" w:rsidRPr="00B73B79">
        <w:rPr>
          <w:szCs w:val="22"/>
          <w:lang w:val="sr-Latn-ME"/>
        </w:rPr>
        <w:t>,</w:t>
      </w:r>
      <w:r w:rsidRPr="00B73B79">
        <w:rPr>
          <w:szCs w:val="22"/>
          <w:lang w:val="sr-Latn-ME"/>
        </w:rPr>
        <w:t xml:space="preserve"> </w:t>
      </w:r>
      <w:r w:rsidR="00AC2FB2" w:rsidRPr="00B73B79">
        <w:rPr>
          <w:szCs w:val="22"/>
          <w:lang w:val="sr-Latn-ME"/>
        </w:rPr>
        <w:t xml:space="preserve">infekcija </w:t>
      </w:r>
      <w:r w:rsidRPr="00B73B79">
        <w:rPr>
          <w:szCs w:val="22"/>
          <w:lang w:val="sr-Latn-ME"/>
        </w:rPr>
        <w:t xml:space="preserve">urinarnog trakta, pojavu </w:t>
      </w:r>
      <w:r w:rsidR="00BB0ECD" w:rsidRPr="00B73B79">
        <w:rPr>
          <w:szCs w:val="22"/>
          <w:lang w:val="sr-Latn-ME"/>
        </w:rPr>
        <w:t>glukoze</w:t>
      </w:r>
      <w:r w:rsidRPr="00B73B79">
        <w:rPr>
          <w:szCs w:val="22"/>
          <w:lang w:val="sr-Latn-ME"/>
        </w:rPr>
        <w:t xml:space="preserve"> u urinu;</w:t>
      </w:r>
    </w:p>
    <w:p w14:paraId="0FCC33F8" w14:textId="03470995" w:rsidR="00780C00" w:rsidRPr="00B73B79" w:rsidRDefault="00780C00">
      <w:pPr>
        <w:pStyle w:val="Header"/>
        <w:numPr>
          <w:ilvl w:val="0"/>
          <w:numId w:val="21"/>
        </w:numPr>
        <w:tabs>
          <w:tab w:val="clear" w:pos="4536"/>
          <w:tab w:val="clear" w:pos="9072"/>
        </w:tabs>
        <w:spacing w:before="120" w:after="120"/>
        <w:contextualSpacing/>
        <w:rPr>
          <w:szCs w:val="22"/>
          <w:lang w:val="sr-Latn-ME"/>
        </w:rPr>
      </w:pPr>
      <w:r w:rsidRPr="00B73B79">
        <w:rPr>
          <w:szCs w:val="22"/>
          <w:lang w:val="sr-Latn-ME"/>
        </w:rPr>
        <w:t>smanjena seksualna želja</w:t>
      </w:r>
      <w:r w:rsidR="00BB0ECD" w:rsidRPr="00B73B79">
        <w:rPr>
          <w:szCs w:val="22"/>
          <w:lang w:val="sr-Latn-ME"/>
        </w:rPr>
        <w:t xml:space="preserve">, </w:t>
      </w:r>
      <w:r w:rsidRPr="00B73B79">
        <w:rPr>
          <w:szCs w:val="22"/>
          <w:lang w:val="sr-Latn-ME"/>
        </w:rPr>
        <w:t>impotencija;</w:t>
      </w:r>
    </w:p>
    <w:p w14:paraId="27F265D8" w14:textId="4617028F" w:rsidR="00780C00" w:rsidRPr="00B73B79" w:rsidRDefault="00780C00">
      <w:pPr>
        <w:pStyle w:val="Header"/>
        <w:numPr>
          <w:ilvl w:val="0"/>
          <w:numId w:val="21"/>
        </w:numPr>
        <w:tabs>
          <w:tab w:val="clear" w:pos="4536"/>
          <w:tab w:val="clear" w:pos="9072"/>
        </w:tabs>
        <w:spacing w:before="120" w:after="120"/>
        <w:rPr>
          <w:szCs w:val="22"/>
          <w:lang w:val="sr-Latn-ME"/>
        </w:rPr>
      </w:pPr>
      <w:r w:rsidRPr="00B73B79">
        <w:rPr>
          <w:szCs w:val="22"/>
          <w:lang w:val="sr-Latn-ME"/>
        </w:rPr>
        <w:t xml:space="preserve">otok lica, lokalni otoci, </w:t>
      </w:r>
      <w:r w:rsidR="00E64792" w:rsidRPr="00B73B79">
        <w:rPr>
          <w:szCs w:val="22"/>
          <w:lang w:val="sr-Latn-ME"/>
        </w:rPr>
        <w:t>povišena t</w:t>
      </w:r>
      <w:r w:rsidR="00105C79" w:rsidRPr="00B73B79">
        <w:rPr>
          <w:szCs w:val="22"/>
          <w:lang w:val="sr-Latn-ME"/>
        </w:rPr>
        <w:t>j</w:t>
      </w:r>
      <w:r w:rsidR="00E64792" w:rsidRPr="00B73B79">
        <w:rPr>
          <w:szCs w:val="22"/>
          <w:lang w:val="sr-Latn-ME"/>
        </w:rPr>
        <w:t>elesna temperatura</w:t>
      </w:r>
      <w:r w:rsidRPr="00B73B79">
        <w:rPr>
          <w:szCs w:val="22"/>
          <w:lang w:val="sr-Latn-ME"/>
        </w:rPr>
        <w:t>.</w:t>
      </w:r>
    </w:p>
    <w:p w14:paraId="1939E484" w14:textId="5F4C62CF" w:rsidR="00E03AB7" w:rsidRPr="00B73B79" w:rsidRDefault="00E03AB7">
      <w:pPr>
        <w:spacing w:before="120" w:after="120"/>
        <w:contextualSpacing/>
        <w:rPr>
          <w:i/>
          <w:szCs w:val="22"/>
          <w:lang w:val="sr-Latn-ME"/>
        </w:rPr>
      </w:pPr>
      <w:r w:rsidRPr="00B73B79">
        <w:rPr>
          <w:i/>
          <w:szCs w:val="22"/>
          <w:lang w:val="sr-Latn-ME"/>
        </w:rPr>
        <w:t>R</w:t>
      </w:r>
      <w:r w:rsidR="00105C79" w:rsidRPr="00B73B79">
        <w:rPr>
          <w:i/>
          <w:szCs w:val="22"/>
          <w:lang w:val="sr-Latn-ME"/>
        </w:rPr>
        <w:t>ij</w:t>
      </w:r>
      <w:r w:rsidRPr="00B73B79">
        <w:rPr>
          <w:i/>
          <w:szCs w:val="22"/>
          <w:lang w:val="sr-Latn-ME"/>
        </w:rPr>
        <w:t>etka neželjena dejstva (mogu da se jave kod najviše 1 na 1000 pacijenata koji uzimaju l</w:t>
      </w:r>
      <w:r w:rsidR="00105C79" w:rsidRPr="00B73B79">
        <w:rPr>
          <w:i/>
          <w:szCs w:val="22"/>
          <w:lang w:val="sr-Latn-ME"/>
        </w:rPr>
        <w:t>ij</w:t>
      </w:r>
      <w:r w:rsidRPr="00B73B79">
        <w:rPr>
          <w:i/>
          <w:szCs w:val="22"/>
          <w:lang w:val="sr-Latn-ME"/>
        </w:rPr>
        <w:t>ek):</w:t>
      </w:r>
    </w:p>
    <w:p w14:paraId="70E295E5" w14:textId="6FCDF6AF" w:rsidR="0075104E" w:rsidRPr="00B73B79" w:rsidRDefault="007E7EC4">
      <w:pPr>
        <w:numPr>
          <w:ilvl w:val="0"/>
          <w:numId w:val="24"/>
        </w:numPr>
        <w:spacing w:after="120"/>
        <w:ind w:left="714" w:hanging="357"/>
        <w:rPr>
          <w:bCs/>
          <w:szCs w:val="22"/>
          <w:lang w:val="sr-Latn-ME"/>
        </w:rPr>
      </w:pPr>
      <w:r w:rsidRPr="00B73B79">
        <w:rPr>
          <w:bCs/>
          <w:szCs w:val="22"/>
          <w:lang w:val="sr-Latn-ME"/>
        </w:rPr>
        <w:t>Hepatitis (zapaljenje</w:t>
      </w:r>
      <w:r w:rsidR="00F44FE5" w:rsidRPr="00B73B79">
        <w:rPr>
          <w:bCs/>
          <w:szCs w:val="22"/>
          <w:lang w:val="sr-Latn-ME"/>
        </w:rPr>
        <w:t xml:space="preserve"> </w:t>
      </w:r>
      <w:r w:rsidRPr="00B73B79">
        <w:rPr>
          <w:bCs/>
          <w:szCs w:val="22"/>
          <w:lang w:val="sr-Latn-ME"/>
        </w:rPr>
        <w:t xml:space="preserve">jetre), </w:t>
      </w:r>
      <w:r w:rsidR="00AC2FB2" w:rsidRPr="00B73B79">
        <w:rPr>
          <w:bCs/>
          <w:szCs w:val="22"/>
          <w:lang w:val="sr-Latn-ME"/>
        </w:rPr>
        <w:t>poremećaj parametara funkcije jetre</w:t>
      </w:r>
      <w:r w:rsidR="0075104E" w:rsidRPr="00B73B79">
        <w:rPr>
          <w:bCs/>
          <w:szCs w:val="22"/>
          <w:lang w:val="sr-Latn-ME"/>
        </w:rPr>
        <w:t>.</w:t>
      </w:r>
    </w:p>
    <w:p w14:paraId="48703D21" w14:textId="571CD03F" w:rsidR="00E03AB7" w:rsidRPr="00B73B79" w:rsidRDefault="007E7EC4">
      <w:pPr>
        <w:spacing w:before="120"/>
        <w:contextualSpacing/>
        <w:rPr>
          <w:i/>
          <w:szCs w:val="22"/>
          <w:lang w:val="sr-Latn-ME"/>
        </w:rPr>
      </w:pPr>
      <w:r w:rsidRPr="00B73B79">
        <w:rPr>
          <w:bCs/>
          <w:i/>
          <w:szCs w:val="22"/>
          <w:lang w:val="sr-Latn-ME"/>
        </w:rPr>
        <w:t>Neželjena dejstva nepoznate učestalosti</w:t>
      </w:r>
      <w:r w:rsidR="00E03AB7" w:rsidRPr="00B73B79">
        <w:rPr>
          <w:bCs/>
          <w:i/>
          <w:szCs w:val="22"/>
          <w:lang w:val="sr-Latn-ME"/>
        </w:rPr>
        <w:t xml:space="preserve"> (</w:t>
      </w:r>
      <w:r w:rsidR="00E03AB7" w:rsidRPr="00B73B79">
        <w:rPr>
          <w:i/>
          <w:szCs w:val="22"/>
          <w:lang w:val="sr-Latn-ME"/>
        </w:rPr>
        <w:t>učestalost se ne može proc</w:t>
      </w:r>
      <w:r w:rsidR="00105C79" w:rsidRPr="00B73B79">
        <w:rPr>
          <w:i/>
          <w:szCs w:val="22"/>
          <w:lang w:val="sr-Latn-ME"/>
        </w:rPr>
        <w:t>ij</w:t>
      </w:r>
      <w:r w:rsidR="00E03AB7" w:rsidRPr="00B73B79">
        <w:rPr>
          <w:i/>
          <w:szCs w:val="22"/>
          <w:lang w:val="sr-Latn-ME"/>
        </w:rPr>
        <w:t>eniti na osnovu dostupnih podataka):</w:t>
      </w:r>
    </w:p>
    <w:p w14:paraId="14E5F714" w14:textId="77777777" w:rsidR="00780C00" w:rsidRPr="00B73B79" w:rsidRDefault="00780C00">
      <w:pPr>
        <w:pStyle w:val="Header"/>
        <w:numPr>
          <w:ilvl w:val="0"/>
          <w:numId w:val="22"/>
        </w:numPr>
        <w:tabs>
          <w:tab w:val="clear" w:pos="4536"/>
          <w:tab w:val="clear" w:pos="9072"/>
        </w:tabs>
        <w:spacing w:after="120"/>
        <w:ind w:left="419" w:hanging="357"/>
        <w:contextualSpacing/>
        <w:rPr>
          <w:szCs w:val="22"/>
          <w:lang w:val="sr-Latn-ME"/>
        </w:rPr>
      </w:pPr>
      <w:r w:rsidRPr="00B73B79">
        <w:rPr>
          <w:szCs w:val="22"/>
          <w:lang w:val="sr-Latn-ME"/>
        </w:rPr>
        <w:t>simptomi slični gripu,</w:t>
      </w:r>
    </w:p>
    <w:p w14:paraId="3E8EB40C" w14:textId="77777777" w:rsidR="00C777BA" w:rsidRPr="00B73B79" w:rsidRDefault="00780C00">
      <w:pPr>
        <w:pStyle w:val="Header"/>
        <w:numPr>
          <w:ilvl w:val="0"/>
          <w:numId w:val="22"/>
        </w:numPr>
        <w:tabs>
          <w:tab w:val="clear" w:pos="4536"/>
          <w:tab w:val="clear" w:pos="9072"/>
        </w:tabs>
        <w:spacing w:before="120" w:after="120"/>
        <w:ind w:left="419" w:hanging="357"/>
        <w:contextualSpacing/>
        <w:rPr>
          <w:szCs w:val="22"/>
          <w:lang w:val="sr-Latn-ME"/>
        </w:rPr>
      </w:pPr>
      <w:r w:rsidRPr="00B73B79">
        <w:rPr>
          <w:szCs w:val="22"/>
          <w:lang w:val="sr-Latn-ME"/>
        </w:rPr>
        <w:t>neobjašnjiv bol u mišićima sa pojavom tamno prebojenog urina (rabdomioliza),</w:t>
      </w:r>
    </w:p>
    <w:p w14:paraId="039E09D4" w14:textId="77777777" w:rsidR="00AC2FB2" w:rsidRPr="00B73B79" w:rsidRDefault="00AC2FB2">
      <w:pPr>
        <w:pStyle w:val="Header"/>
        <w:numPr>
          <w:ilvl w:val="0"/>
          <w:numId w:val="22"/>
        </w:numPr>
        <w:tabs>
          <w:tab w:val="clear" w:pos="4536"/>
          <w:tab w:val="clear" w:pos="9072"/>
        </w:tabs>
        <w:spacing w:before="120" w:after="120"/>
        <w:ind w:left="419" w:hanging="357"/>
        <w:contextualSpacing/>
        <w:rPr>
          <w:szCs w:val="22"/>
          <w:lang w:val="sr-Latn-ME"/>
        </w:rPr>
      </w:pPr>
      <w:r w:rsidRPr="00B73B79">
        <w:rPr>
          <w:szCs w:val="22"/>
          <w:lang w:val="sr-Latn-ME"/>
        </w:rPr>
        <w:t>niska koncentracija natrijuma u krvi (hiponatremija);</w:t>
      </w:r>
    </w:p>
    <w:p w14:paraId="60EBB8D8" w14:textId="076DDE07" w:rsidR="00780C00" w:rsidRPr="00B73B79" w:rsidRDefault="00780C00">
      <w:pPr>
        <w:pStyle w:val="Header"/>
        <w:numPr>
          <w:ilvl w:val="0"/>
          <w:numId w:val="22"/>
        </w:numPr>
        <w:tabs>
          <w:tab w:val="clear" w:pos="4536"/>
          <w:tab w:val="clear" w:pos="9072"/>
        </w:tabs>
        <w:spacing w:before="120" w:after="120"/>
        <w:ind w:left="419" w:hanging="357"/>
        <w:contextualSpacing/>
        <w:rPr>
          <w:szCs w:val="22"/>
          <w:lang w:val="sr-Latn-ME"/>
        </w:rPr>
      </w:pPr>
      <w:r w:rsidRPr="00B73B79">
        <w:rPr>
          <w:szCs w:val="22"/>
          <w:lang w:val="sr-Latn-ME"/>
        </w:rPr>
        <w:t>opšti os</w:t>
      </w:r>
      <w:r w:rsidR="00105C79" w:rsidRPr="00B73B79">
        <w:rPr>
          <w:szCs w:val="22"/>
          <w:lang w:val="sr-Latn-ME"/>
        </w:rPr>
        <w:t>j</w:t>
      </w:r>
      <w:r w:rsidRPr="00B73B79">
        <w:rPr>
          <w:szCs w:val="22"/>
          <w:lang w:val="sr-Latn-ME"/>
        </w:rPr>
        <w:t>ećaj slabosti,</w:t>
      </w:r>
    </w:p>
    <w:p w14:paraId="4E1F2477" w14:textId="77777777" w:rsidR="00780C00" w:rsidRPr="00B73B79" w:rsidRDefault="00780C00">
      <w:pPr>
        <w:pStyle w:val="Header"/>
        <w:numPr>
          <w:ilvl w:val="0"/>
          <w:numId w:val="22"/>
        </w:numPr>
        <w:tabs>
          <w:tab w:val="clear" w:pos="4536"/>
          <w:tab w:val="clear" w:pos="9072"/>
        </w:tabs>
        <w:spacing w:before="120" w:after="120"/>
        <w:ind w:left="419" w:hanging="357"/>
        <w:contextualSpacing/>
        <w:rPr>
          <w:szCs w:val="22"/>
          <w:lang w:val="sr-Latn-ME"/>
        </w:rPr>
      </w:pPr>
      <w:r w:rsidRPr="00B73B79">
        <w:rPr>
          <w:szCs w:val="22"/>
          <w:lang w:val="sr-Latn-ME"/>
        </w:rPr>
        <w:t>poremećaj čula ukusa (disgeuzija),</w:t>
      </w:r>
    </w:p>
    <w:p w14:paraId="3130F27E" w14:textId="77777777" w:rsidR="00AC2FB2" w:rsidRPr="00B73B79" w:rsidRDefault="00780C00">
      <w:pPr>
        <w:pStyle w:val="Header"/>
        <w:numPr>
          <w:ilvl w:val="0"/>
          <w:numId w:val="22"/>
        </w:numPr>
        <w:tabs>
          <w:tab w:val="clear" w:pos="4536"/>
          <w:tab w:val="clear" w:pos="9072"/>
        </w:tabs>
        <w:spacing w:before="120" w:after="120"/>
        <w:ind w:left="419" w:hanging="357"/>
        <w:contextualSpacing/>
        <w:rPr>
          <w:szCs w:val="22"/>
          <w:lang w:val="sr-Latn-ME"/>
        </w:rPr>
      </w:pPr>
      <w:r w:rsidRPr="00B73B79">
        <w:rPr>
          <w:szCs w:val="22"/>
          <w:lang w:val="sr-Latn-ME"/>
        </w:rPr>
        <w:t>rak kože i usana (nemelanomski karcinom kože)</w:t>
      </w:r>
      <w:r w:rsidR="00AC2FB2" w:rsidRPr="00B73B79">
        <w:rPr>
          <w:szCs w:val="22"/>
          <w:lang w:val="sr-Latn-ME"/>
        </w:rPr>
        <w:t>;</w:t>
      </w:r>
    </w:p>
    <w:p w14:paraId="3DD38BB0" w14:textId="5E9F9A27" w:rsidR="00780C00" w:rsidRPr="00B73B79" w:rsidRDefault="00AC2FB2">
      <w:pPr>
        <w:pStyle w:val="Header"/>
        <w:numPr>
          <w:ilvl w:val="0"/>
          <w:numId w:val="22"/>
        </w:numPr>
        <w:tabs>
          <w:tab w:val="clear" w:pos="4536"/>
          <w:tab w:val="clear" w:pos="9072"/>
        </w:tabs>
        <w:spacing w:after="120"/>
        <w:ind w:left="419" w:hanging="357"/>
        <w:rPr>
          <w:szCs w:val="22"/>
          <w:lang w:val="sr-Latn-ME"/>
        </w:rPr>
      </w:pPr>
      <w:r w:rsidRPr="00B73B79">
        <w:rPr>
          <w:szCs w:val="22"/>
          <w:lang w:val="sr-Latn-ME"/>
        </w:rPr>
        <w:t>oštećenje vida ili bol u očima usl</w:t>
      </w:r>
      <w:r w:rsidR="00105C79" w:rsidRPr="00B73B79">
        <w:rPr>
          <w:szCs w:val="22"/>
          <w:lang w:val="sr-Latn-ME"/>
        </w:rPr>
        <w:t>j</w:t>
      </w:r>
      <w:r w:rsidRPr="00B73B79">
        <w:rPr>
          <w:szCs w:val="22"/>
          <w:lang w:val="sr-Latn-ME"/>
        </w:rPr>
        <w:t>ed visokog pritiska (mogući znaci nagomilavanja tečnosti u prokrvljenom d</w:t>
      </w:r>
      <w:r w:rsidR="00105C79" w:rsidRPr="00B73B79">
        <w:rPr>
          <w:szCs w:val="22"/>
          <w:lang w:val="sr-Latn-ME"/>
        </w:rPr>
        <w:t>ij</w:t>
      </w:r>
      <w:r w:rsidRPr="00B73B79">
        <w:rPr>
          <w:szCs w:val="22"/>
          <w:lang w:val="sr-Latn-ME"/>
        </w:rPr>
        <w:t>elu oka (horoidalna efuzija) ili akutnog glaukoma zatvorenog ugla).</w:t>
      </w:r>
    </w:p>
    <w:p w14:paraId="64F7B0AA" w14:textId="77777777" w:rsidR="00CF7C61" w:rsidRPr="00B73B79" w:rsidRDefault="00CF7C61">
      <w:pPr>
        <w:pStyle w:val="NoSpacing"/>
        <w:jc w:val="both"/>
        <w:rPr>
          <w:rFonts w:eastAsia="Calibri"/>
          <w:spacing w:val="-5"/>
          <w:sz w:val="22"/>
          <w:szCs w:val="22"/>
          <w:u w:val="single"/>
          <w:lang w:val="sr-Latn-ME"/>
        </w:rPr>
      </w:pPr>
      <w:r w:rsidRPr="00B73B79">
        <w:rPr>
          <w:rFonts w:eastAsia="Calibri"/>
          <w:spacing w:val="-5"/>
          <w:sz w:val="22"/>
          <w:szCs w:val="22"/>
          <w:u w:val="single"/>
          <w:lang w:val="sr-Latn-ME"/>
        </w:rPr>
        <w:t>Prijavljivanje sumnji na neželjena dejstva</w:t>
      </w:r>
    </w:p>
    <w:p w14:paraId="0D414519" w14:textId="77777777" w:rsidR="00CF7C61" w:rsidRPr="00B73B79" w:rsidRDefault="00CF7C61" w:rsidP="003F4CE1">
      <w:pPr>
        <w:pStyle w:val="NoSpacing"/>
        <w:jc w:val="both"/>
        <w:rPr>
          <w:rFonts w:eastAsia="Calibri"/>
          <w:spacing w:val="-5"/>
          <w:sz w:val="22"/>
          <w:szCs w:val="22"/>
          <w:u w:val="single"/>
          <w:lang w:val="sr-Latn-ME"/>
        </w:rPr>
      </w:pPr>
    </w:p>
    <w:p w14:paraId="1C0493AB" w14:textId="77777777" w:rsidR="00CF7C61" w:rsidRPr="00B73B79" w:rsidRDefault="00CF7C61">
      <w:pPr>
        <w:pStyle w:val="NoSpacing"/>
        <w:jc w:val="both"/>
        <w:rPr>
          <w:rFonts w:eastAsia="Calibri"/>
          <w:sz w:val="22"/>
          <w:szCs w:val="22"/>
          <w:lang w:val="sr-Latn-ME"/>
        </w:rPr>
      </w:pPr>
      <w:r w:rsidRPr="00B73B79">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B73B79">
        <w:rPr>
          <w:rFonts w:eastAsia="Calibri"/>
          <w:spacing w:val="-4"/>
          <w:sz w:val="22"/>
          <w:szCs w:val="22"/>
          <w:lang w:val="sr-Latn-ME"/>
        </w:rPr>
        <w:t>.</w:t>
      </w:r>
      <w:r w:rsidRPr="00B73B7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6A1DAD0" w14:textId="77777777" w:rsidR="00CF7C61" w:rsidRPr="00B73B79" w:rsidRDefault="00CF7C61">
      <w:pPr>
        <w:pStyle w:val="NoSpacing"/>
        <w:jc w:val="both"/>
        <w:rPr>
          <w:rFonts w:eastAsia="Calibri"/>
          <w:sz w:val="22"/>
          <w:szCs w:val="22"/>
          <w:lang w:val="sr-Latn-ME"/>
        </w:rPr>
      </w:pPr>
    </w:p>
    <w:p w14:paraId="3A5459A5" w14:textId="77777777" w:rsidR="00CF7C61" w:rsidRPr="00B73B79" w:rsidRDefault="00CF7C61">
      <w:pPr>
        <w:rPr>
          <w:szCs w:val="22"/>
          <w:lang w:val="sr-Latn-ME"/>
        </w:rPr>
      </w:pPr>
      <w:r w:rsidRPr="00B73B79">
        <w:rPr>
          <w:szCs w:val="22"/>
          <w:lang w:val="sr-Latn-ME"/>
        </w:rPr>
        <w:t xml:space="preserve">Institut za ljekove i medicinska sredstva </w:t>
      </w:r>
    </w:p>
    <w:p w14:paraId="50FFE0FD" w14:textId="77777777" w:rsidR="00CF7C61" w:rsidRPr="00B73B79" w:rsidRDefault="00CF7C61">
      <w:pPr>
        <w:rPr>
          <w:szCs w:val="22"/>
          <w:lang w:val="sr-Latn-ME"/>
        </w:rPr>
      </w:pPr>
      <w:r w:rsidRPr="00B73B79">
        <w:rPr>
          <w:szCs w:val="22"/>
          <w:lang w:val="sr-Latn-ME"/>
        </w:rPr>
        <w:t>Odjeljenje za farmakovigilancu</w:t>
      </w:r>
    </w:p>
    <w:p w14:paraId="03671FC8" w14:textId="77777777" w:rsidR="00CF7C61" w:rsidRPr="00B73B79" w:rsidRDefault="00CF7C61">
      <w:pPr>
        <w:rPr>
          <w:szCs w:val="22"/>
          <w:lang w:val="sr-Latn-ME"/>
        </w:rPr>
      </w:pPr>
      <w:r w:rsidRPr="00B73B79">
        <w:rPr>
          <w:szCs w:val="22"/>
          <w:lang w:val="sr-Latn-ME"/>
        </w:rPr>
        <w:t>Bulevar Ivana Crnojevića 64a, 81000 Podgorica</w:t>
      </w:r>
    </w:p>
    <w:p w14:paraId="263AF547" w14:textId="77777777" w:rsidR="00CF7C61" w:rsidRPr="00B73B79" w:rsidRDefault="00CF7C61">
      <w:pPr>
        <w:rPr>
          <w:szCs w:val="22"/>
          <w:lang w:val="sr-Latn-ME"/>
        </w:rPr>
      </w:pPr>
    </w:p>
    <w:p w14:paraId="3EE0726B" w14:textId="77777777" w:rsidR="00CF7C61" w:rsidRPr="00B73B79" w:rsidRDefault="00CF7C61">
      <w:pPr>
        <w:rPr>
          <w:szCs w:val="22"/>
          <w:lang w:val="sr-Latn-ME"/>
        </w:rPr>
      </w:pPr>
      <w:r w:rsidRPr="00B73B79">
        <w:rPr>
          <w:szCs w:val="22"/>
          <w:lang w:val="sr-Latn-ME"/>
        </w:rPr>
        <w:t>tel: +382 (0) 20 310 280</w:t>
      </w:r>
    </w:p>
    <w:p w14:paraId="4392539B" w14:textId="77777777" w:rsidR="00CF7C61" w:rsidRPr="00B73B79" w:rsidRDefault="00CF7C61">
      <w:pPr>
        <w:rPr>
          <w:szCs w:val="22"/>
          <w:lang w:val="sr-Latn-ME"/>
        </w:rPr>
      </w:pPr>
      <w:r w:rsidRPr="00B73B79">
        <w:rPr>
          <w:szCs w:val="22"/>
          <w:lang w:val="sr-Latn-ME"/>
        </w:rPr>
        <w:t>fax: +382 (0) 20 310 581</w:t>
      </w:r>
    </w:p>
    <w:p w14:paraId="5F9E27E4" w14:textId="77777777" w:rsidR="00CF7C61" w:rsidRPr="00B73B79" w:rsidRDefault="004372F5">
      <w:pPr>
        <w:rPr>
          <w:szCs w:val="22"/>
          <w:lang w:val="sr-Latn-ME"/>
        </w:rPr>
      </w:pPr>
      <w:hyperlink r:id="rId12" w:history="1">
        <w:r w:rsidR="00CF7C61" w:rsidRPr="00B73B79">
          <w:rPr>
            <w:rStyle w:val="Hyperlink"/>
            <w:szCs w:val="22"/>
            <w:lang w:val="sr-Latn-ME"/>
          </w:rPr>
          <w:t>www.cinmed.me</w:t>
        </w:r>
      </w:hyperlink>
      <w:r w:rsidR="00CF7C61" w:rsidRPr="00B73B79">
        <w:rPr>
          <w:szCs w:val="22"/>
          <w:lang w:val="sr-Latn-ME"/>
        </w:rPr>
        <w:t xml:space="preserve"> </w:t>
      </w:r>
    </w:p>
    <w:p w14:paraId="516D33B6" w14:textId="77777777" w:rsidR="00CF7C61" w:rsidRPr="00B73B79" w:rsidRDefault="004372F5">
      <w:pPr>
        <w:rPr>
          <w:szCs w:val="22"/>
          <w:lang w:val="sr-Latn-ME"/>
        </w:rPr>
      </w:pPr>
      <w:hyperlink r:id="rId13" w:history="1">
        <w:r w:rsidR="00CF7C61" w:rsidRPr="00B73B79">
          <w:rPr>
            <w:rStyle w:val="Hyperlink"/>
            <w:szCs w:val="22"/>
            <w:lang w:val="sr-Latn-ME"/>
          </w:rPr>
          <w:t>nezeljenadejstva@cinmed.me</w:t>
        </w:r>
      </w:hyperlink>
      <w:r w:rsidR="00CF7C61" w:rsidRPr="00B73B79">
        <w:rPr>
          <w:szCs w:val="22"/>
          <w:lang w:val="sr-Latn-ME"/>
        </w:rPr>
        <w:t xml:space="preserve"> </w:t>
      </w:r>
    </w:p>
    <w:p w14:paraId="6565BDCF" w14:textId="77777777" w:rsidR="00CF7C61" w:rsidRPr="00B73B79" w:rsidRDefault="00CF7C61">
      <w:pPr>
        <w:rPr>
          <w:szCs w:val="22"/>
          <w:lang w:val="sr-Latn-ME"/>
        </w:rPr>
      </w:pPr>
      <w:r w:rsidRPr="00B73B79">
        <w:rPr>
          <w:szCs w:val="22"/>
          <w:lang w:val="sr-Latn-ME"/>
        </w:rPr>
        <w:t>putem IS zdravstvene zaštite</w:t>
      </w:r>
    </w:p>
    <w:p w14:paraId="0B2F8F3C" w14:textId="77777777" w:rsidR="00CF7C61" w:rsidRPr="00B73B79" w:rsidRDefault="00CF7C61">
      <w:pPr>
        <w:rPr>
          <w:szCs w:val="22"/>
          <w:lang w:val="sr-Latn-ME"/>
        </w:rPr>
      </w:pPr>
      <w:r w:rsidRPr="00B73B79">
        <w:rPr>
          <w:szCs w:val="22"/>
          <w:lang w:val="sr-Latn-ME"/>
        </w:rPr>
        <w:t>QR kod za online prijavu sumnje na neželjeno dejstvo lijeka:</w:t>
      </w:r>
    </w:p>
    <w:p w14:paraId="3A96ACE4" w14:textId="77777777" w:rsidR="00CF7C61" w:rsidRPr="00B73B79" w:rsidRDefault="00CF7C61">
      <w:pPr>
        <w:rPr>
          <w:szCs w:val="22"/>
          <w:lang w:val="sr-Latn-ME"/>
        </w:rPr>
      </w:pPr>
    </w:p>
    <w:p w14:paraId="4173743B" w14:textId="77777777" w:rsidR="00CF7C61" w:rsidRPr="00B73B79" w:rsidRDefault="00CF7C61">
      <w:pPr>
        <w:rPr>
          <w:szCs w:val="22"/>
          <w:lang w:val="sr-Latn-ME"/>
        </w:rPr>
      </w:pPr>
      <w:r w:rsidRPr="00B73B79">
        <w:rPr>
          <w:b/>
          <w:bCs/>
          <w:noProof/>
          <w:szCs w:val="22"/>
          <w:lang w:val="sr-Latn-ME"/>
        </w:rPr>
        <w:drawing>
          <wp:inline distT="0" distB="0" distL="0" distR="0" wp14:anchorId="053EC744" wp14:editId="1E6D71FC">
            <wp:extent cx="980796" cy="972000"/>
            <wp:effectExtent l="0" t="0" r="0" b="0"/>
            <wp:docPr id="10" name="Picture 9" descr="A qr code on a white background&#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927634F" w14:textId="273BA6CF" w:rsidR="00CF7C61" w:rsidRPr="00B73B79" w:rsidRDefault="00CF7C61" w:rsidP="003F4CE1">
      <w:pPr>
        <w:tabs>
          <w:tab w:val="clear" w:pos="284"/>
          <w:tab w:val="left" w:pos="540"/>
          <w:tab w:val="left" w:pos="569"/>
        </w:tabs>
        <w:rPr>
          <w:b/>
          <w:bCs/>
          <w:szCs w:val="22"/>
          <w:lang w:val="sr-Latn-ME"/>
        </w:rPr>
      </w:pPr>
      <w:r w:rsidRPr="00B73B79">
        <w:rPr>
          <w:b/>
          <w:bCs/>
          <w:szCs w:val="22"/>
          <w:lang w:val="sr-Latn-ME"/>
        </w:rPr>
        <w:lastRenderedPageBreak/>
        <w:t xml:space="preserve">5. </w:t>
      </w:r>
      <w:r w:rsidRPr="00B73B79">
        <w:rPr>
          <w:b/>
          <w:bCs/>
          <w:szCs w:val="22"/>
          <w:lang w:val="sr-Latn-ME"/>
        </w:rPr>
        <w:tab/>
        <w:t>KAKO ČUVATI LIJEK LOSAR PLUS</w:t>
      </w:r>
    </w:p>
    <w:p w14:paraId="7719D804" w14:textId="77777777" w:rsidR="00CF7C61" w:rsidRPr="00B73B79" w:rsidRDefault="00CF7C61" w:rsidP="003F4CE1">
      <w:pPr>
        <w:tabs>
          <w:tab w:val="clear" w:pos="284"/>
        </w:tabs>
        <w:rPr>
          <w:szCs w:val="22"/>
          <w:lang w:val="sr-Latn-ME"/>
        </w:rPr>
      </w:pPr>
    </w:p>
    <w:p w14:paraId="3580F748" w14:textId="77777777" w:rsidR="00CF7C61" w:rsidRPr="00B73B79" w:rsidRDefault="00CF7C61" w:rsidP="003F4CE1">
      <w:pPr>
        <w:numPr>
          <w:ilvl w:val="12"/>
          <w:numId w:val="0"/>
        </w:numPr>
        <w:tabs>
          <w:tab w:val="clear" w:pos="284"/>
          <w:tab w:val="left" w:pos="720"/>
        </w:tabs>
        <w:ind w:right="-2"/>
        <w:rPr>
          <w:szCs w:val="22"/>
          <w:lang w:val="sr-Latn-ME"/>
        </w:rPr>
      </w:pPr>
      <w:r w:rsidRPr="00B73B79">
        <w:rPr>
          <w:szCs w:val="22"/>
          <w:lang w:val="sr-Latn-ME"/>
        </w:rPr>
        <w:t>Lijek čuvajte van pogleda i domašaja djece.</w:t>
      </w:r>
    </w:p>
    <w:p w14:paraId="2F9B594D" w14:textId="77777777" w:rsidR="00CF7C61" w:rsidRPr="00B73B79" w:rsidRDefault="00CF7C61" w:rsidP="003F4CE1">
      <w:pPr>
        <w:tabs>
          <w:tab w:val="clear" w:pos="284"/>
        </w:tabs>
        <w:rPr>
          <w:szCs w:val="22"/>
          <w:lang w:val="sr-Latn-ME"/>
        </w:rPr>
      </w:pPr>
    </w:p>
    <w:p w14:paraId="75BDB822" w14:textId="2D05FB1E" w:rsidR="00CF7C61" w:rsidRPr="00B73B79" w:rsidRDefault="00CF7C61" w:rsidP="003F4CE1">
      <w:pPr>
        <w:numPr>
          <w:ilvl w:val="12"/>
          <w:numId w:val="0"/>
        </w:numPr>
        <w:tabs>
          <w:tab w:val="clear" w:pos="284"/>
          <w:tab w:val="left" w:pos="720"/>
        </w:tabs>
        <w:ind w:right="-2"/>
        <w:rPr>
          <w:szCs w:val="22"/>
          <w:lang w:val="sr-Latn-ME"/>
        </w:rPr>
      </w:pPr>
      <w:r w:rsidRPr="00B73B79">
        <w:rPr>
          <w:szCs w:val="22"/>
          <w:lang w:val="sr-Latn-ME"/>
        </w:rPr>
        <w:t>Ovaj lijek se ne smije upotrijebiti nakon isteka roka upotrebe navedenog na kutiji. Rok upotrebe odnosi se na poslednji dan navedenog mjeseca.</w:t>
      </w:r>
    </w:p>
    <w:p w14:paraId="47359E7E" w14:textId="77777777" w:rsidR="00127741" w:rsidRPr="00B73B79" w:rsidRDefault="00127741" w:rsidP="003F4CE1">
      <w:pPr>
        <w:rPr>
          <w:szCs w:val="22"/>
          <w:lang w:val="sr-Latn-ME"/>
        </w:rPr>
      </w:pPr>
    </w:p>
    <w:p w14:paraId="62E8CAEC" w14:textId="291680AD" w:rsidR="00A90EDD" w:rsidRPr="00B73B79" w:rsidRDefault="00FA59AD" w:rsidP="003F4CE1">
      <w:pPr>
        <w:rPr>
          <w:noProof/>
          <w:szCs w:val="22"/>
          <w:lang w:val="sr-Latn-ME"/>
        </w:rPr>
      </w:pPr>
      <w:r w:rsidRPr="00B73B79">
        <w:rPr>
          <w:szCs w:val="22"/>
          <w:lang w:val="sr-Latn-ME"/>
        </w:rPr>
        <w:t>Čuvati na temperaturi do 25ºC, u originalnom pakovanju, radi zaštite od sv</w:t>
      </w:r>
      <w:r w:rsidR="00105C79" w:rsidRPr="00B73B79">
        <w:rPr>
          <w:szCs w:val="22"/>
          <w:lang w:val="sr-Latn-ME"/>
        </w:rPr>
        <w:t>j</w:t>
      </w:r>
      <w:r w:rsidRPr="00B73B79">
        <w:rPr>
          <w:szCs w:val="22"/>
          <w:lang w:val="sr-Latn-ME"/>
        </w:rPr>
        <w:t>etlosti i vlage.</w:t>
      </w:r>
    </w:p>
    <w:p w14:paraId="17D71E0C" w14:textId="77777777" w:rsidR="00127741" w:rsidRPr="00B73B79" w:rsidRDefault="00127741" w:rsidP="003F4CE1">
      <w:pPr>
        <w:tabs>
          <w:tab w:val="clear" w:pos="284"/>
        </w:tabs>
        <w:rPr>
          <w:szCs w:val="22"/>
          <w:lang w:val="sr-Latn-ME" w:eastAsia="hr-HR"/>
        </w:rPr>
      </w:pPr>
    </w:p>
    <w:p w14:paraId="02F3076D" w14:textId="3FED90C1" w:rsidR="00CF7C61" w:rsidRPr="00B73B79" w:rsidRDefault="00CF7C61" w:rsidP="003F4CE1">
      <w:pPr>
        <w:tabs>
          <w:tab w:val="clear" w:pos="284"/>
        </w:tabs>
        <w:rPr>
          <w:szCs w:val="22"/>
          <w:lang w:val="sr-Latn-ME" w:eastAsia="hr-HR"/>
        </w:rPr>
      </w:pPr>
      <w:r w:rsidRPr="00B73B79">
        <w:rPr>
          <w:szCs w:val="22"/>
          <w:lang w:val="sr-Latn-ME" w:eastAsia="hr-HR"/>
        </w:rPr>
        <w:t>Ljekove ne treba bacati u kanalizaciju, niti kućni otpad. Ove mjere pomažu očuvanju životne sredine.</w:t>
      </w:r>
    </w:p>
    <w:p w14:paraId="407083AA" w14:textId="77777777" w:rsidR="00CF7C61" w:rsidRPr="00B73B79" w:rsidRDefault="00CF7C61" w:rsidP="003F4CE1">
      <w:pPr>
        <w:tabs>
          <w:tab w:val="clear" w:pos="284"/>
        </w:tabs>
        <w:rPr>
          <w:szCs w:val="22"/>
          <w:lang w:val="sr-Latn-ME" w:eastAsia="hr-HR"/>
        </w:rPr>
      </w:pPr>
      <w:r w:rsidRPr="00B73B79">
        <w:rPr>
          <w:szCs w:val="22"/>
          <w:lang w:val="sr-Latn-ME" w:eastAsia="hr-HR"/>
        </w:rPr>
        <w:t>Neupotrijebljeni lijek se uništava u skladu sa važećim propisima.</w:t>
      </w:r>
    </w:p>
    <w:p w14:paraId="673B80CA" w14:textId="7E69663F" w:rsidR="00CF7C61" w:rsidRPr="00B73B79" w:rsidRDefault="00CF7C61" w:rsidP="003F4CE1">
      <w:pPr>
        <w:tabs>
          <w:tab w:val="clear" w:pos="284"/>
        </w:tabs>
        <w:rPr>
          <w:b/>
          <w:bCs/>
          <w:szCs w:val="22"/>
          <w:lang w:val="sr-Latn-ME" w:eastAsia="hr-HR"/>
        </w:rPr>
      </w:pPr>
    </w:p>
    <w:p w14:paraId="2C848469" w14:textId="77777777" w:rsidR="00127741" w:rsidRPr="00B73B79" w:rsidRDefault="00127741" w:rsidP="003F4CE1">
      <w:pPr>
        <w:tabs>
          <w:tab w:val="clear" w:pos="284"/>
        </w:tabs>
        <w:rPr>
          <w:b/>
          <w:bCs/>
          <w:szCs w:val="22"/>
          <w:lang w:val="sr-Latn-ME" w:eastAsia="hr-HR"/>
        </w:rPr>
      </w:pPr>
    </w:p>
    <w:p w14:paraId="34D3D3CB" w14:textId="77777777" w:rsidR="00CF7C61" w:rsidRPr="00B73B79" w:rsidRDefault="00CF7C61" w:rsidP="003F4CE1">
      <w:pPr>
        <w:tabs>
          <w:tab w:val="clear" w:pos="284"/>
          <w:tab w:val="left" w:pos="540"/>
          <w:tab w:val="left" w:pos="569"/>
        </w:tabs>
        <w:rPr>
          <w:b/>
          <w:bCs/>
          <w:szCs w:val="22"/>
          <w:lang w:val="sr-Latn-ME"/>
        </w:rPr>
      </w:pPr>
      <w:r w:rsidRPr="00B73B79">
        <w:rPr>
          <w:b/>
          <w:bCs/>
          <w:szCs w:val="22"/>
          <w:lang w:val="sr-Latn-ME"/>
        </w:rPr>
        <w:t xml:space="preserve">6. </w:t>
      </w:r>
      <w:r w:rsidRPr="00B73B79">
        <w:rPr>
          <w:b/>
          <w:bCs/>
          <w:szCs w:val="22"/>
          <w:lang w:val="sr-Latn-ME"/>
        </w:rPr>
        <w:tab/>
        <w:t xml:space="preserve">SADRŽAJ PAKOVANJA I DODATNE INFORMACIJE </w:t>
      </w:r>
    </w:p>
    <w:p w14:paraId="41360FB5" w14:textId="77777777" w:rsidR="00127741" w:rsidRPr="00B73B79" w:rsidRDefault="00127741" w:rsidP="003F4CE1">
      <w:pPr>
        <w:rPr>
          <w:b/>
          <w:bCs/>
          <w:szCs w:val="22"/>
          <w:lang w:val="sr-Latn-ME"/>
        </w:rPr>
      </w:pPr>
    </w:p>
    <w:p w14:paraId="1AE76974" w14:textId="3BE62D22" w:rsidR="00177D7F" w:rsidRPr="00B73B79" w:rsidRDefault="00177D7F" w:rsidP="003F4CE1">
      <w:pPr>
        <w:rPr>
          <w:b/>
          <w:bCs/>
          <w:szCs w:val="22"/>
          <w:lang w:val="sr-Latn-ME"/>
        </w:rPr>
      </w:pPr>
      <w:r w:rsidRPr="00B73B79">
        <w:rPr>
          <w:b/>
          <w:bCs/>
          <w:szCs w:val="22"/>
          <w:lang w:val="sr-Latn-ME"/>
        </w:rPr>
        <w:t>Šta sadrži l</w:t>
      </w:r>
      <w:r w:rsidR="00105C79" w:rsidRPr="00B73B79">
        <w:rPr>
          <w:b/>
          <w:bCs/>
          <w:szCs w:val="22"/>
          <w:lang w:val="sr-Latn-ME"/>
        </w:rPr>
        <w:t>ij</w:t>
      </w:r>
      <w:r w:rsidRPr="00B73B79">
        <w:rPr>
          <w:b/>
          <w:bCs/>
          <w:szCs w:val="22"/>
          <w:lang w:val="sr-Latn-ME"/>
        </w:rPr>
        <w:t>ek</w:t>
      </w:r>
      <w:r w:rsidR="00EB5190" w:rsidRPr="00B73B79">
        <w:rPr>
          <w:b/>
          <w:bCs/>
          <w:szCs w:val="22"/>
          <w:lang w:val="sr-Latn-ME"/>
        </w:rPr>
        <w:t xml:space="preserve"> </w:t>
      </w:r>
      <w:r w:rsidR="00B04A60" w:rsidRPr="00B73B79">
        <w:rPr>
          <w:b/>
          <w:bCs/>
          <w:szCs w:val="22"/>
          <w:lang w:val="sr-Latn-ME"/>
        </w:rPr>
        <w:t>Losar plus</w:t>
      </w:r>
    </w:p>
    <w:p w14:paraId="085E54C9" w14:textId="77777777" w:rsidR="00127741" w:rsidRPr="00B73B79" w:rsidRDefault="00127741" w:rsidP="003F4CE1">
      <w:pPr>
        <w:rPr>
          <w:b/>
          <w:bCs/>
          <w:szCs w:val="22"/>
          <w:lang w:val="sr-Latn-ME"/>
        </w:rPr>
      </w:pPr>
    </w:p>
    <w:p w14:paraId="3AC538BE" w14:textId="09C3D7F2" w:rsidR="00F219FC" w:rsidRPr="00B73B79" w:rsidRDefault="00127741" w:rsidP="003F4CE1">
      <w:pPr>
        <w:rPr>
          <w:szCs w:val="22"/>
          <w:lang w:val="sr-Latn-ME"/>
        </w:rPr>
      </w:pPr>
      <w:r w:rsidRPr="00B73B79">
        <w:rPr>
          <w:noProof/>
          <w:szCs w:val="22"/>
          <w:lang w:val="sr-Latn-ME"/>
        </w:rPr>
        <w:t xml:space="preserve">- </w:t>
      </w:r>
      <w:r w:rsidR="00F219FC" w:rsidRPr="00B73B79">
        <w:rPr>
          <w:noProof/>
          <w:szCs w:val="22"/>
          <w:lang w:val="sr-Latn-ME"/>
        </w:rPr>
        <w:t>Aktivne supstance su</w:t>
      </w:r>
      <w:r w:rsidR="00162F5E" w:rsidRPr="00B73B79">
        <w:rPr>
          <w:noProof/>
          <w:szCs w:val="22"/>
          <w:lang w:val="sr-Latn-ME"/>
        </w:rPr>
        <w:t>:</w:t>
      </w:r>
      <w:r w:rsidR="00F219FC" w:rsidRPr="00B73B79">
        <w:rPr>
          <w:noProof/>
          <w:szCs w:val="22"/>
          <w:lang w:val="sr-Latn-ME"/>
        </w:rPr>
        <w:t xml:space="preserve"> losartan</w:t>
      </w:r>
      <w:r w:rsidR="00105C79" w:rsidRPr="00B73B79">
        <w:rPr>
          <w:noProof/>
          <w:szCs w:val="22"/>
          <w:lang w:val="sr-Latn-ME"/>
        </w:rPr>
        <w:t xml:space="preserve"> </w:t>
      </w:r>
      <w:r w:rsidR="00F219FC" w:rsidRPr="00B73B79">
        <w:rPr>
          <w:noProof/>
          <w:szCs w:val="22"/>
          <w:lang w:val="sr-Latn-ME"/>
        </w:rPr>
        <w:t>kalijum i hidrohlortiazid.</w:t>
      </w:r>
    </w:p>
    <w:p w14:paraId="3B1EB44E" w14:textId="5F53317B" w:rsidR="00A90EDD" w:rsidRPr="00B73B79" w:rsidRDefault="00A90EDD" w:rsidP="003F4CE1">
      <w:pPr>
        <w:pStyle w:val="Header"/>
        <w:tabs>
          <w:tab w:val="clear" w:pos="4536"/>
          <w:tab w:val="clear" w:pos="9072"/>
          <w:tab w:val="left" w:pos="284"/>
        </w:tabs>
        <w:rPr>
          <w:szCs w:val="22"/>
          <w:lang w:val="sr-Latn-ME"/>
        </w:rPr>
      </w:pPr>
      <w:r w:rsidRPr="00B73B79">
        <w:rPr>
          <w:noProof/>
          <w:szCs w:val="22"/>
          <w:lang w:val="sr-Latn-ME"/>
        </w:rPr>
        <w:t xml:space="preserve">Jedna film tableta sadrži </w:t>
      </w:r>
      <w:r w:rsidR="00162F5E" w:rsidRPr="00B73B79">
        <w:rPr>
          <w:noProof/>
          <w:szCs w:val="22"/>
          <w:lang w:val="sr-Latn-ME"/>
        </w:rPr>
        <w:t>5</w:t>
      </w:r>
      <w:r w:rsidRPr="00B73B79">
        <w:rPr>
          <w:noProof/>
          <w:szCs w:val="22"/>
          <w:lang w:val="sr-Latn-ME"/>
        </w:rPr>
        <w:t>0 mg losartan</w:t>
      </w:r>
      <w:r w:rsidR="00105C79" w:rsidRPr="00B73B79">
        <w:rPr>
          <w:noProof/>
          <w:szCs w:val="22"/>
          <w:lang w:val="sr-Latn-ME"/>
        </w:rPr>
        <w:t xml:space="preserve"> </w:t>
      </w:r>
      <w:r w:rsidRPr="00B73B79">
        <w:rPr>
          <w:noProof/>
          <w:szCs w:val="22"/>
          <w:lang w:val="sr-Latn-ME"/>
        </w:rPr>
        <w:t xml:space="preserve">kalijuma i </w:t>
      </w:r>
      <w:r w:rsidR="00AB1F42" w:rsidRPr="00B73B79">
        <w:rPr>
          <w:noProof/>
          <w:szCs w:val="22"/>
          <w:lang w:val="sr-Latn-ME"/>
        </w:rPr>
        <w:t>1</w:t>
      </w:r>
      <w:r w:rsidRPr="00B73B79">
        <w:rPr>
          <w:noProof/>
          <w:szCs w:val="22"/>
          <w:lang w:val="sr-Latn-ME"/>
        </w:rPr>
        <w:t>2</w:t>
      </w:r>
      <w:r w:rsidR="00AB1F42" w:rsidRPr="00B73B79">
        <w:rPr>
          <w:noProof/>
          <w:szCs w:val="22"/>
          <w:lang w:val="sr-Latn-ME"/>
        </w:rPr>
        <w:t>,</w:t>
      </w:r>
      <w:r w:rsidRPr="00B73B79">
        <w:rPr>
          <w:noProof/>
          <w:szCs w:val="22"/>
          <w:lang w:val="sr-Latn-ME"/>
        </w:rPr>
        <w:t>5 mg hidrohlortiazida.</w:t>
      </w:r>
    </w:p>
    <w:p w14:paraId="0079A30D" w14:textId="77777777" w:rsidR="00127741" w:rsidRPr="00B73B79" w:rsidRDefault="00127741" w:rsidP="003F4CE1">
      <w:pPr>
        <w:rPr>
          <w:szCs w:val="22"/>
          <w:lang w:val="sr-Latn-ME"/>
        </w:rPr>
      </w:pPr>
    </w:p>
    <w:p w14:paraId="23F7E1AA" w14:textId="55947204" w:rsidR="00A90EDD" w:rsidRPr="00B73B79" w:rsidRDefault="00127741" w:rsidP="003F4CE1">
      <w:pPr>
        <w:rPr>
          <w:szCs w:val="22"/>
          <w:lang w:val="sr-Latn-ME"/>
        </w:rPr>
      </w:pPr>
      <w:r w:rsidRPr="00B73B79">
        <w:rPr>
          <w:szCs w:val="22"/>
          <w:lang w:val="sr-Latn-ME"/>
        </w:rPr>
        <w:t xml:space="preserve">- </w:t>
      </w:r>
      <w:r w:rsidR="00A90EDD" w:rsidRPr="00B73B79">
        <w:rPr>
          <w:szCs w:val="22"/>
          <w:lang w:val="sr-Latn-ME"/>
        </w:rPr>
        <w:t>Pomoćne supstance</w:t>
      </w:r>
      <w:r w:rsidR="00FA59AD" w:rsidRPr="00B73B79">
        <w:rPr>
          <w:szCs w:val="22"/>
          <w:lang w:val="sr-Latn-ME"/>
        </w:rPr>
        <w:t xml:space="preserve"> su</w:t>
      </w:r>
      <w:r w:rsidR="00A90EDD" w:rsidRPr="00B73B79">
        <w:rPr>
          <w:szCs w:val="22"/>
          <w:lang w:val="sr-Latn-ME"/>
        </w:rPr>
        <w:t>:</w:t>
      </w:r>
    </w:p>
    <w:p w14:paraId="7798FB9D" w14:textId="6EDFEE00" w:rsidR="00162F5E" w:rsidRPr="00B73B79" w:rsidRDefault="00162F5E" w:rsidP="003F4CE1">
      <w:pPr>
        <w:tabs>
          <w:tab w:val="clear" w:pos="284"/>
        </w:tabs>
        <w:rPr>
          <w:szCs w:val="22"/>
          <w:lang w:val="sr-Latn-ME"/>
        </w:rPr>
      </w:pPr>
      <w:r w:rsidRPr="00B73B79">
        <w:rPr>
          <w:szCs w:val="22"/>
          <w:lang w:val="sr-Latn-ME"/>
        </w:rPr>
        <w:t>Jezgro film tablete: celuloza</w:t>
      </w:r>
      <w:r w:rsidR="00127741" w:rsidRPr="00B73B79">
        <w:rPr>
          <w:szCs w:val="22"/>
          <w:lang w:val="sr-Latn-ME"/>
        </w:rPr>
        <w:t>,</w:t>
      </w:r>
      <w:r w:rsidRPr="00B73B79">
        <w:rPr>
          <w:szCs w:val="22"/>
          <w:lang w:val="sr-Latn-ME"/>
        </w:rPr>
        <w:t xml:space="preserve"> mikrokristalna; laktoza monohidrat; skrob, kukuruzni, d</w:t>
      </w:r>
      <w:r w:rsidR="00105C79" w:rsidRPr="00B73B79">
        <w:rPr>
          <w:szCs w:val="22"/>
          <w:lang w:val="sr-Latn-ME"/>
        </w:rPr>
        <w:t>j</w:t>
      </w:r>
      <w:r w:rsidRPr="00B73B79">
        <w:rPr>
          <w:szCs w:val="22"/>
          <w:lang w:val="sr-Latn-ME"/>
        </w:rPr>
        <w:t>elimično preželatinizovani; natrijum</w:t>
      </w:r>
      <w:r w:rsidR="00105C79" w:rsidRPr="00B73B79">
        <w:rPr>
          <w:szCs w:val="22"/>
          <w:lang w:val="sr-Latn-ME"/>
        </w:rPr>
        <w:t xml:space="preserve"> </w:t>
      </w:r>
      <w:r w:rsidRPr="00B73B79">
        <w:rPr>
          <w:szCs w:val="22"/>
          <w:lang w:val="sr-Latn-ME"/>
        </w:rPr>
        <w:t>skrob</w:t>
      </w:r>
      <w:r w:rsidR="00127741" w:rsidRPr="00B73B79">
        <w:rPr>
          <w:szCs w:val="22"/>
          <w:lang w:val="sr-Latn-ME"/>
        </w:rPr>
        <w:t xml:space="preserve"> </w:t>
      </w:r>
      <w:r w:rsidRPr="00B73B79">
        <w:rPr>
          <w:szCs w:val="22"/>
          <w:lang w:val="sr-Latn-ME"/>
        </w:rPr>
        <w:t>glikolat i magnezijum</w:t>
      </w:r>
      <w:r w:rsidR="00105C79" w:rsidRPr="00B73B79">
        <w:rPr>
          <w:szCs w:val="22"/>
          <w:lang w:val="sr-Latn-ME"/>
        </w:rPr>
        <w:t xml:space="preserve"> </w:t>
      </w:r>
      <w:r w:rsidRPr="00B73B79">
        <w:rPr>
          <w:szCs w:val="22"/>
          <w:lang w:val="sr-Latn-ME"/>
        </w:rPr>
        <w:t>stearat.</w:t>
      </w:r>
    </w:p>
    <w:p w14:paraId="42F9B377" w14:textId="77F48F49" w:rsidR="00A90EDD" w:rsidRPr="00B73B79" w:rsidRDefault="00162F5E" w:rsidP="003F4CE1">
      <w:pPr>
        <w:pStyle w:val="Header"/>
        <w:tabs>
          <w:tab w:val="clear" w:pos="4536"/>
          <w:tab w:val="clear" w:pos="9072"/>
          <w:tab w:val="left" w:pos="284"/>
        </w:tabs>
        <w:rPr>
          <w:i/>
          <w:iCs/>
          <w:szCs w:val="22"/>
          <w:lang w:val="sr-Latn-ME"/>
        </w:rPr>
      </w:pPr>
      <w:r w:rsidRPr="00B73B79">
        <w:rPr>
          <w:szCs w:val="22"/>
          <w:lang w:val="sr-Latn-ME"/>
        </w:rPr>
        <w:t xml:space="preserve">Obloga film tablete </w:t>
      </w:r>
      <w:r w:rsidR="00127741" w:rsidRPr="00B73B79">
        <w:rPr>
          <w:szCs w:val="22"/>
          <w:lang w:val="sr-Latn-ME"/>
        </w:rPr>
        <w:t>(</w:t>
      </w:r>
      <w:r w:rsidRPr="00B73B79">
        <w:rPr>
          <w:i/>
          <w:szCs w:val="22"/>
          <w:lang w:val="sr-Latn-ME"/>
        </w:rPr>
        <w:t>Opadry white</w:t>
      </w:r>
      <w:r w:rsidR="00127741" w:rsidRPr="00B73B79">
        <w:rPr>
          <w:i/>
          <w:szCs w:val="22"/>
          <w:lang w:val="sr-Latn-ME"/>
        </w:rPr>
        <w:t>)</w:t>
      </w:r>
      <w:r w:rsidRPr="00B73B79">
        <w:rPr>
          <w:szCs w:val="22"/>
          <w:lang w:val="sr-Latn-ME"/>
        </w:rPr>
        <w:t>: hidroksipropilceluloza; hipromeloza i titan</w:t>
      </w:r>
      <w:r w:rsidR="00105C79" w:rsidRPr="00B73B79">
        <w:rPr>
          <w:szCs w:val="22"/>
          <w:lang w:val="sr-Latn-ME"/>
        </w:rPr>
        <w:t xml:space="preserve"> </w:t>
      </w:r>
      <w:r w:rsidRPr="00B73B79">
        <w:rPr>
          <w:szCs w:val="22"/>
          <w:lang w:val="sr-Latn-ME"/>
        </w:rPr>
        <w:t>dioksid.</w:t>
      </w:r>
    </w:p>
    <w:p w14:paraId="186DABDD" w14:textId="77777777" w:rsidR="00127741" w:rsidRPr="00B73B79" w:rsidRDefault="00127741" w:rsidP="003F4CE1">
      <w:pPr>
        <w:rPr>
          <w:b/>
          <w:szCs w:val="22"/>
          <w:lang w:val="sr-Latn-ME"/>
        </w:rPr>
      </w:pPr>
    </w:p>
    <w:p w14:paraId="0066B8C5" w14:textId="35EB216A" w:rsidR="00177D7F" w:rsidRPr="00B73B79" w:rsidRDefault="00177D7F" w:rsidP="003F4CE1">
      <w:pPr>
        <w:rPr>
          <w:b/>
          <w:bCs/>
          <w:szCs w:val="22"/>
          <w:lang w:val="sr-Latn-ME"/>
        </w:rPr>
      </w:pPr>
      <w:r w:rsidRPr="00B73B79">
        <w:rPr>
          <w:b/>
          <w:szCs w:val="22"/>
          <w:lang w:val="sr-Latn-ME"/>
        </w:rPr>
        <w:t>Kako izgleda l</w:t>
      </w:r>
      <w:r w:rsidR="00105C79" w:rsidRPr="00B73B79">
        <w:rPr>
          <w:b/>
          <w:szCs w:val="22"/>
          <w:lang w:val="sr-Latn-ME"/>
        </w:rPr>
        <w:t>ij</w:t>
      </w:r>
      <w:r w:rsidRPr="00B73B79">
        <w:rPr>
          <w:b/>
          <w:szCs w:val="22"/>
          <w:lang w:val="sr-Latn-ME"/>
        </w:rPr>
        <w:t>ek</w:t>
      </w:r>
      <w:r w:rsidR="00EB5190" w:rsidRPr="00B73B79">
        <w:rPr>
          <w:b/>
          <w:szCs w:val="22"/>
          <w:lang w:val="sr-Latn-ME"/>
        </w:rPr>
        <w:t xml:space="preserve"> </w:t>
      </w:r>
      <w:r w:rsidR="00B04A60" w:rsidRPr="00B73B79">
        <w:rPr>
          <w:b/>
          <w:szCs w:val="22"/>
          <w:lang w:val="sr-Latn-ME"/>
        </w:rPr>
        <w:t>Losar plus</w:t>
      </w:r>
      <w:r w:rsidRPr="00B73B79">
        <w:rPr>
          <w:b/>
          <w:szCs w:val="22"/>
          <w:lang w:val="sr-Latn-ME"/>
        </w:rPr>
        <w:t xml:space="preserve"> i sadržaj pakovanja</w:t>
      </w:r>
    </w:p>
    <w:p w14:paraId="3A77E2DA" w14:textId="77777777" w:rsidR="00127741" w:rsidRPr="00B73B79" w:rsidRDefault="00127741" w:rsidP="003F4CE1">
      <w:pPr>
        <w:pStyle w:val="Header"/>
        <w:tabs>
          <w:tab w:val="clear" w:pos="4536"/>
          <w:tab w:val="clear" w:pos="9072"/>
          <w:tab w:val="left" w:pos="284"/>
        </w:tabs>
        <w:rPr>
          <w:szCs w:val="22"/>
          <w:lang w:val="sr-Latn-ME"/>
        </w:rPr>
      </w:pPr>
    </w:p>
    <w:p w14:paraId="7FCB1D8D" w14:textId="0A0D4760" w:rsidR="00162F5E" w:rsidRPr="00B73B79" w:rsidRDefault="00162F5E" w:rsidP="003F4CE1">
      <w:pPr>
        <w:pStyle w:val="Header"/>
        <w:tabs>
          <w:tab w:val="clear" w:pos="4536"/>
          <w:tab w:val="clear" w:pos="9072"/>
          <w:tab w:val="left" w:pos="284"/>
        </w:tabs>
        <w:rPr>
          <w:szCs w:val="22"/>
          <w:lang w:val="sr-Latn-ME"/>
        </w:rPr>
      </w:pPr>
      <w:r w:rsidRPr="00B73B79">
        <w:rPr>
          <w:szCs w:val="22"/>
          <w:lang w:val="sr-Latn-ME"/>
        </w:rPr>
        <w:t>Film tableta.</w:t>
      </w:r>
    </w:p>
    <w:p w14:paraId="5C5295EE" w14:textId="77777777" w:rsidR="00127741" w:rsidRPr="00B73B79" w:rsidRDefault="00127741" w:rsidP="00127741">
      <w:pPr>
        <w:jc w:val="left"/>
        <w:rPr>
          <w:szCs w:val="22"/>
          <w:lang w:val="sr-Latn-ME"/>
        </w:rPr>
      </w:pPr>
      <w:r w:rsidRPr="00B73B79">
        <w:rPr>
          <w:szCs w:val="22"/>
          <w:lang w:val="sr-Latn-ME"/>
        </w:rPr>
        <w:t>Okrugle, bikonveksne, film tablete bijele boje.</w:t>
      </w:r>
    </w:p>
    <w:p w14:paraId="686A87AB" w14:textId="77777777" w:rsidR="00127741" w:rsidRPr="00B73B79" w:rsidRDefault="00127741" w:rsidP="003F4CE1">
      <w:pPr>
        <w:rPr>
          <w:szCs w:val="22"/>
          <w:lang w:val="sr-Latn-ME"/>
        </w:rPr>
      </w:pPr>
    </w:p>
    <w:p w14:paraId="2BE8B806" w14:textId="77777777" w:rsidR="00127741" w:rsidRPr="00B73B79" w:rsidRDefault="00127741" w:rsidP="00127741">
      <w:pPr>
        <w:rPr>
          <w:szCs w:val="22"/>
          <w:lang w:val="sr-Latn-ME"/>
        </w:rPr>
      </w:pPr>
      <w:r w:rsidRPr="00B73B79">
        <w:rPr>
          <w:szCs w:val="22"/>
          <w:lang w:val="sr-Latn-ME"/>
        </w:rPr>
        <w:t>Unutrašnje pakovanje je Al/PVC-PVC/PVdC blister koji sadrži 10 film tableta.</w:t>
      </w:r>
    </w:p>
    <w:p w14:paraId="19E88DC2" w14:textId="77777777" w:rsidR="00127741" w:rsidRPr="00B73B79" w:rsidRDefault="00127741" w:rsidP="00127741">
      <w:pPr>
        <w:rPr>
          <w:szCs w:val="22"/>
          <w:lang w:val="sr-Latn-ME"/>
        </w:rPr>
      </w:pPr>
      <w:r w:rsidRPr="00B73B79">
        <w:rPr>
          <w:szCs w:val="22"/>
          <w:lang w:val="sr-Latn-ME"/>
        </w:rPr>
        <w:t>Spoljašnje pakovanje je složiva kartonska kutija u kojoj se nalaze 3 blistera sa po 10 film tableta (ukupno 30 film tableta) i Uputstvo za lijek.</w:t>
      </w:r>
    </w:p>
    <w:p w14:paraId="56941000" w14:textId="77777777" w:rsidR="00127741" w:rsidRPr="00B73B79" w:rsidRDefault="00127741" w:rsidP="003F4CE1">
      <w:pPr>
        <w:rPr>
          <w:szCs w:val="22"/>
          <w:lang w:val="sr-Latn-ME"/>
        </w:rPr>
      </w:pPr>
    </w:p>
    <w:p w14:paraId="4DDAF933" w14:textId="77777777" w:rsidR="00177D7F" w:rsidRPr="00B73B79" w:rsidRDefault="00177D7F" w:rsidP="003F4CE1">
      <w:pPr>
        <w:rPr>
          <w:b/>
          <w:bCs/>
          <w:szCs w:val="22"/>
          <w:lang w:val="sr-Latn-ME"/>
        </w:rPr>
      </w:pPr>
      <w:r w:rsidRPr="00B73B79">
        <w:rPr>
          <w:b/>
          <w:szCs w:val="22"/>
          <w:lang w:val="sr-Latn-ME"/>
        </w:rPr>
        <w:t>Nosilac dozvole i proizvođač</w:t>
      </w:r>
    </w:p>
    <w:p w14:paraId="581784A4" w14:textId="77777777" w:rsidR="00127741" w:rsidRPr="00B73B79" w:rsidRDefault="00127741" w:rsidP="003F4CE1">
      <w:pPr>
        <w:rPr>
          <w:bCs/>
          <w:szCs w:val="22"/>
          <w:lang w:val="sr-Latn-ME"/>
        </w:rPr>
      </w:pPr>
    </w:p>
    <w:p w14:paraId="084C8F0B" w14:textId="05BDA960" w:rsidR="00105C79" w:rsidRPr="00B73B79" w:rsidRDefault="00105C79" w:rsidP="003F4CE1">
      <w:pPr>
        <w:rPr>
          <w:b/>
          <w:bCs/>
          <w:szCs w:val="22"/>
          <w:lang w:val="sr-Latn-ME"/>
        </w:rPr>
      </w:pPr>
      <w:r w:rsidRPr="00B73B79">
        <w:rPr>
          <w:b/>
          <w:bCs/>
          <w:szCs w:val="22"/>
          <w:lang w:val="sr-Latn-ME"/>
        </w:rPr>
        <w:t>Nosilac dozvole:</w:t>
      </w:r>
    </w:p>
    <w:p w14:paraId="00AFEF9F" w14:textId="13E1E17A" w:rsidR="00105C79" w:rsidRPr="00B73B79" w:rsidRDefault="00105C79" w:rsidP="003F4CE1">
      <w:pPr>
        <w:rPr>
          <w:bCs/>
          <w:szCs w:val="22"/>
          <w:lang w:val="sr-Latn-ME"/>
        </w:rPr>
      </w:pPr>
      <w:r w:rsidRPr="00B73B79">
        <w:rPr>
          <w:bCs/>
          <w:szCs w:val="22"/>
          <w:lang w:val="sr-Latn-ME"/>
        </w:rPr>
        <w:t>GLK pharma d.o.o. Podgorica, ul. Svetozara Markovića br. 46, 81000 Podgorica, Crna Gora</w:t>
      </w:r>
    </w:p>
    <w:p w14:paraId="4044006B" w14:textId="77777777" w:rsidR="00127741" w:rsidRPr="00B73B79" w:rsidRDefault="00127741" w:rsidP="003F4CE1">
      <w:pPr>
        <w:rPr>
          <w:bCs/>
          <w:szCs w:val="22"/>
          <w:lang w:val="sr-Latn-ME"/>
        </w:rPr>
      </w:pPr>
    </w:p>
    <w:p w14:paraId="0F4CCF43" w14:textId="671C35AC" w:rsidR="00105C79" w:rsidRPr="00B73B79" w:rsidRDefault="00105C79" w:rsidP="003F4CE1">
      <w:pPr>
        <w:rPr>
          <w:b/>
          <w:bCs/>
          <w:szCs w:val="22"/>
          <w:lang w:val="sr-Latn-ME"/>
        </w:rPr>
      </w:pPr>
      <w:r w:rsidRPr="00B73B79">
        <w:rPr>
          <w:b/>
          <w:bCs/>
          <w:szCs w:val="22"/>
          <w:lang w:val="sr-Latn-ME"/>
        </w:rPr>
        <w:t>Proizvođač:</w:t>
      </w:r>
    </w:p>
    <w:p w14:paraId="0D035A55" w14:textId="5B93CE60" w:rsidR="00177D7F" w:rsidRPr="00B73B79" w:rsidRDefault="00FA59AD" w:rsidP="003F4CE1">
      <w:pPr>
        <w:rPr>
          <w:bCs/>
          <w:szCs w:val="22"/>
          <w:lang w:val="sr-Latn-ME"/>
        </w:rPr>
      </w:pPr>
      <w:r w:rsidRPr="00B73B79">
        <w:rPr>
          <w:bCs/>
          <w:szCs w:val="22"/>
          <w:lang w:val="sr-Latn-ME"/>
        </w:rPr>
        <w:t>G</w:t>
      </w:r>
      <w:r w:rsidR="00105C79" w:rsidRPr="00B73B79">
        <w:rPr>
          <w:bCs/>
          <w:szCs w:val="22"/>
          <w:lang w:val="sr-Latn-ME"/>
        </w:rPr>
        <w:t>alenika a.d. Beograd</w:t>
      </w:r>
      <w:r w:rsidRPr="00B73B79">
        <w:rPr>
          <w:bCs/>
          <w:szCs w:val="22"/>
          <w:lang w:val="sr-Latn-ME"/>
        </w:rPr>
        <w:t>, Batajnički drum b.b.,</w:t>
      </w:r>
      <w:r w:rsidR="00127741" w:rsidRPr="00B73B79">
        <w:rPr>
          <w:bCs/>
          <w:szCs w:val="22"/>
          <w:lang w:val="sr-Latn-ME"/>
        </w:rPr>
        <w:t xml:space="preserve"> Beograd Zemun,</w:t>
      </w:r>
      <w:r w:rsidRPr="00B73B79">
        <w:rPr>
          <w:bCs/>
          <w:szCs w:val="22"/>
          <w:lang w:val="sr-Latn-ME"/>
        </w:rPr>
        <w:t xml:space="preserve"> </w:t>
      </w:r>
      <w:r w:rsidR="00105C79" w:rsidRPr="00B73B79">
        <w:rPr>
          <w:bCs/>
          <w:szCs w:val="22"/>
          <w:lang w:val="sr-Latn-ME"/>
        </w:rPr>
        <w:t xml:space="preserve">11080 </w:t>
      </w:r>
      <w:r w:rsidRPr="00B73B79">
        <w:rPr>
          <w:bCs/>
          <w:szCs w:val="22"/>
          <w:lang w:val="sr-Latn-ME"/>
        </w:rPr>
        <w:t>Beograd, Srbija</w:t>
      </w:r>
      <w:bookmarkStart w:id="0" w:name="_Hlk184124536"/>
    </w:p>
    <w:bookmarkEnd w:id="0"/>
    <w:p w14:paraId="1ACE94B0" w14:textId="77777777" w:rsidR="00127741" w:rsidRPr="00B73B79" w:rsidRDefault="00127741" w:rsidP="003F4CE1">
      <w:pPr>
        <w:rPr>
          <w:b/>
          <w:szCs w:val="22"/>
          <w:lang w:val="sr-Latn-ME"/>
        </w:rPr>
      </w:pPr>
    </w:p>
    <w:p w14:paraId="14338A65" w14:textId="50611689" w:rsidR="00177D7F" w:rsidRPr="00B73B79" w:rsidRDefault="00177D7F" w:rsidP="003F4CE1">
      <w:pPr>
        <w:rPr>
          <w:b/>
          <w:szCs w:val="22"/>
          <w:lang w:val="sr-Latn-ME"/>
        </w:rPr>
      </w:pPr>
      <w:r w:rsidRPr="00B73B79">
        <w:rPr>
          <w:b/>
          <w:szCs w:val="22"/>
          <w:lang w:val="sr-Latn-ME"/>
        </w:rPr>
        <w:t>Režim izdavanja l</w:t>
      </w:r>
      <w:r w:rsidR="00105C79" w:rsidRPr="00B73B79">
        <w:rPr>
          <w:b/>
          <w:szCs w:val="22"/>
          <w:lang w:val="sr-Latn-ME"/>
        </w:rPr>
        <w:t>ij</w:t>
      </w:r>
      <w:r w:rsidRPr="00B73B79">
        <w:rPr>
          <w:b/>
          <w:szCs w:val="22"/>
          <w:lang w:val="sr-Latn-ME"/>
        </w:rPr>
        <w:t>eka</w:t>
      </w:r>
    </w:p>
    <w:p w14:paraId="1850F09A" w14:textId="3FB45B42" w:rsidR="004D1D48" w:rsidRPr="00B73B79" w:rsidRDefault="00E97920" w:rsidP="003F4CE1">
      <w:pPr>
        <w:rPr>
          <w:szCs w:val="22"/>
          <w:lang w:val="sr-Latn-ME"/>
        </w:rPr>
      </w:pPr>
      <w:r w:rsidRPr="00B73B79">
        <w:rPr>
          <w:szCs w:val="22"/>
          <w:lang w:val="sr-Latn-ME"/>
        </w:rPr>
        <w:t>L</w:t>
      </w:r>
      <w:r w:rsidR="00105C79" w:rsidRPr="00B73B79">
        <w:rPr>
          <w:szCs w:val="22"/>
          <w:lang w:val="sr-Latn-ME"/>
        </w:rPr>
        <w:t>ij</w:t>
      </w:r>
      <w:r w:rsidRPr="00B73B79">
        <w:rPr>
          <w:szCs w:val="22"/>
          <w:lang w:val="sr-Latn-ME"/>
        </w:rPr>
        <w:t>ek se izda</w:t>
      </w:r>
      <w:r w:rsidR="007C62BB" w:rsidRPr="00B73B79">
        <w:rPr>
          <w:szCs w:val="22"/>
          <w:lang w:val="sr-Latn-ME"/>
        </w:rPr>
        <w:t>je</w:t>
      </w:r>
      <w:r w:rsidRPr="00B73B79">
        <w:rPr>
          <w:szCs w:val="22"/>
          <w:lang w:val="sr-Latn-ME"/>
        </w:rPr>
        <w:t xml:space="preserve"> </w:t>
      </w:r>
      <w:r w:rsidR="00105C79" w:rsidRPr="00B73B79">
        <w:rPr>
          <w:szCs w:val="22"/>
          <w:lang w:val="sr-Latn-ME"/>
        </w:rPr>
        <w:t>samo na</w:t>
      </w:r>
      <w:r w:rsidRPr="00B73B79">
        <w:rPr>
          <w:szCs w:val="22"/>
          <w:lang w:val="sr-Latn-ME"/>
        </w:rPr>
        <w:t xml:space="preserve"> l</w:t>
      </w:r>
      <w:r w:rsidR="00105C79" w:rsidRPr="00B73B79">
        <w:rPr>
          <w:szCs w:val="22"/>
          <w:lang w:val="sr-Latn-ME"/>
        </w:rPr>
        <w:t>j</w:t>
      </w:r>
      <w:r w:rsidRPr="00B73B79">
        <w:rPr>
          <w:szCs w:val="22"/>
          <w:lang w:val="sr-Latn-ME"/>
        </w:rPr>
        <w:t>ekarski recept</w:t>
      </w:r>
      <w:r w:rsidR="00A90EDD" w:rsidRPr="00B73B79">
        <w:rPr>
          <w:szCs w:val="22"/>
          <w:lang w:val="sr-Latn-ME"/>
        </w:rPr>
        <w:t>.</w:t>
      </w:r>
    </w:p>
    <w:p w14:paraId="634F3C23" w14:textId="77777777" w:rsidR="00127741" w:rsidRPr="00B73B79" w:rsidRDefault="00127741" w:rsidP="003F4CE1">
      <w:pPr>
        <w:rPr>
          <w:b/>
          <w:szCs w:val="22"/>
          <w:lang w:val="sr-Latn-ME"/>
        </w:rPr>
      </w:pPr>
    </w:p>
    <w:p w14:paraId="742B085A" w14:textId="37AA618F" w:rsidR="00177D7F" w:rsidRPr="00B73B79" w:rsidRDefault="00177D7F" w:rsidP="003F4CE1">
      <w:pPr>
        <w:rPr>
          <w:b/>
          <w:szCs w:val="22"/>
          <w:lang w:val="sr-Latn-ME"/>
        </w:rPr>
      </w:pPr>
      <w:r w:rsidRPr="00B73B79">
        <w:rPr>
          <w:b/>
          <w:szCs w:val="22"/>
          <w:lang w:val="sr-Latn-ME"/>
        </w:rPr>
        <w:t>Broj i datum dozvole</w:t>
      </w:r>
    </w:p>
    <w:p w14:paraId="562F43AA" w14:textId="77777777" w:rsidR="00B73B79" w:rsidRPr="002A65F1" w:rsidRDefault="00B73B79" w:rsidP="00B73B79">
      <w:pPr>
        <w:pStyle w:val="NASLOV123"/>
        <w:spacing w:before="0" w:after="0"/>
        <w:jc w:val="both"/>
        <w:rPr>
          <w:b w:val="0"/>
          <w:lang w:val="sr-Latn-RS"/>
        </w:rPr>
      </w:pPr>
      <w:r w:rsidRPr="002A65F1">
        <w:rPr>
          <w:b w:val="0"/>
          <w:lang w:val="en-US"/>
        </w:rPr>
        <w:t>2030/25/272 - 3510</w:t>
      </w:r>
      <w:r>
        <w:rPr>
          <w:b w:val="0"/>
        </w:rPr>
        <w:t xml:space="preserve"> </w:t>
      </w:r>
      <w:r>
        <w:rPr>
          <w:b w:val="0"/>
          <w:lang w:val="sr-Latn-ME"/>
        </w:rPr>
        <w:t xml:space="preserve">od </w:t>
      </w:r>
      <w:r w:rsidRPr="002A65F1">
        <w:rPr>
          <w:b w:val="0"/>
          <w:lang w:val="sr-Latn-RS"/>
        </w:rPr>
        <w:t>22.01.2025. godine</w:t>
      </w:r>
    </w:p>
    <w:p w14:paraId="0745D030" w14:textId="46FA7368" w:rsidR="00B73B79" w:rsidRDefault="00B73B79" w:rsidP="003F4CE1">
      <w:pPr>
        <w:rPr>
          <w:b/>
          <w:bCs/>
          <w:szCs w:val="22"/>
          <w:lang w:val="sr-Latn-ME"/>
        </w:rPr>
      </w:pPr>
    </w:p>
    <w:p w14:paraId="67E83176" w14:textId="6C44FBE5" w:rsidR="00105C79" w:rsidRDefault="00105C79" w:rsidP="003F4CE1">
      <w:pPr>
        <w:rPr>
          <w:b/>
          <w:bCs/>
          <w:szCs w:val="22"/>
          <w:lang w:val="sr-Latn-ME"/>
        </w:rPr>
      </w:pPr>
      <w:r w:rsidRPr="00B73B79">
        <w:rPr>
          <w:b/>
          <w:bCs/>
          <w:szCs w:val="22"/>
          <w:lang w:val="sr-Latn-ME"/>
        </w:rPr>
        <w:t xml:space="preserve">Ovo uputstvo je poslednji put odobreno </w:t>
      </w:r>
    </w:p>
    <w:p w14:paraId="01B8FCF9" w14:textId="77777777" w:rsidR="00B73B79" w:rsidRPr="002A65F1" w:rsidRDefault="00B73B79" w:rsidP="00B73B79">
      <w:pPr>
        <w:pStyle w:val="NASLOV123"/>
        <w:spacing w:before="0" w:after="0"/>
        <w:jc w:val="both"/>
        <w:rPr>
          <w:b w:val="0"/>
          <w:bCs w:val="0"/>
          <w:lang w:val="sr-Latn-RS"/>
        </w:rPr>
      </w:pPr>
      <w:r w:rsidRPr="002A65F1">
        <w:rPr>
          <w:b w:val="0"/>
          <w:lang w:val="sr-Latn-RS"/>
        </w:rPr>
        <w:t>Januar, 2025. godine</w:t>
      </w:r>
    </w:p>
    <w:p w14:paraId="2D80639F" w14:textId="77777777" w:rsidR="00B73B79" w:rsidRPr="00B73B79" w:rsidRDefault="00B73B79" w:rsidP="003F4CE1">
      <w:pPr>
        <w:rPr>
          <w:b/>
          <w:bCs/>
          <w:szCs w:val="22"/>
          <w:lang w:val="sr-Latn-ME"/>
        </w:rPr>
      </w:pPr>
      <w:bookmarkStart w:id="1" w:name="_GoBack"/>
      <w:bookmarkEnd w:id="1"/>
    </w:p>
    <w:p w14:paraId="53F907F6" w14:textId="77777777" w:rsidR="00470C55" w:rsidRPr="00B73B79" w:rsidRDefault="00470C55">
      <w:pPr>
        <w:spacing w:before="120" w:after="120"/>
        <w:rPr>
          <w:szCs w:val="22"/>
          <w:lang w:val="sr-Latn-ME"/>
        </w:rPr>
      </w:pPr>
    </w:p>
    <w:sectPr w:rsidR="00470C55" w:rsidRPr="00B73B79" w:rsidSect="003F4CE1">
      <w:headerReference w:type="even" r:id="rId16"/>
      <w:footerReference w:type="even" r:id="rId17"/>
      <w:footerReference w:type="default" r:id="rId18"/>
      <w:headerReference w:type="first" r:id="rId19"/>
      <w:pgSz w:w="11907" w:h="16840" w:code="9"/>
      <w:pgMar w:top="907" w:right="1134" w:bottom="907"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FAC89" w14:textId="77777777" w:rsidR="004372F5" w:rsidRDefault="004372F5">
      <w:r>
        <w:separator/>
      </w:r>
    </w:p>
  </w:endnote>
  <w:endnote w:type="continuationSeparator" w:id="0">
    <w:p w14:paraId="46F1DBCA" w14:textId="77777777" w:rsidR="004372F5" w:rsidRDefault="0043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Humanist777">
    <w:altName w:val="Times New Roman"/>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330F" w14:textId="77777777" w:rsidR="00AC2FB2" w:rsidRDefault="00AC2F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2DA948" w14:textId="77777777" w:rsidR="00AC2FB2" w:rsidRDefault="00AC2F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ABDB" w14:textId="5015C48C" w:rsidR="00AC2FB2" w:rsidRPr="007E1AFC" w:rsidRDefault="00AC2FB2" w:rsidP="00DE43DC">
    <w:pPr>
      <w:pStyle w:val="Footer"/>
      <w:tabs>
        <w:tab w:val="left" w:pos="5448"/>
      </w:tabs>
      <w:spacing w:before="360"/>
      <w:rPr>
        <w:sz w:val="20"/>
        <w:szCs w:val="20"/>
      </w:rPr>
    </w:pPr>
    <w:r>
      <w:tab/>
    </w:r>
    <w:r w:rsidRPr="007E1AFC">
      <w:rPr>
        <w:sz w:val="20"/>
        <w:szCs w:val="20"/>
      </w:rPr>
      <w:fldChar w:fldCharType="begin"/>
    </w:r>
    <w:r w:rsidRPr="007E1AFC">
      <w:rPr>
        <w:sz w:val="20"/>
        <w:szCs w:val="20"/>
      </w:rPr>
      <w:instrText xml:space="preserve"> PAGE </w:instrText>
    </w:r>
    <w:r w:rsidRPr="007E1AFC">
      <w:rPr>
        <w:sz w:val="20"/>
        <w:szCs w:val="20"/>
      </w:rPr>
      <w:fldChar w:fldCharType="separate"/>
    </w:r>
    <w:r w:rsidR="00B73B79">
      <w:rPr>
        <w:noProof/>
        <w:sz w:val="20"/>
        <w:szCs w:val="20"/>
      </w:rPr>
      <w:t>7</w:t>
    </w:r>
    <w:r w:rsidRPr="007E1AFC">
      <w:rPr>
        <w:sz w:val="20"/>
        <w:szCs w:val="20"/>
      </w:rPr>
      <w:fldChar w:fldCharType="end"/>
    </w:r>
    <w:r w:rsidRPr="007E1AFC">
      <w:rPr>
        <w:sz w:val="20"/>
        <w:szCs w:val="20"/>
      </w:rPr>
      <w:t xml:space="preserve"> </w:t>
    </w:r>
    <w:r w:rsidR="007E1AFC" w:rsidRPr="007E1AFC">
      <w:rPr>
        <w:sz w:val="20"/>
        <w:szCs w:val="20"/>
      </w:rPr>
      <w:t>/</w:t>
    </w:r>
    <w:r w:rsidRPr="007E1AFC">
      <w:rPr>
        <w:sz w:val="20"/>
        <w:szCs w:val="20"/>
      </w:rPr>
      <w:t xml:space="preserve"> </w:t>
    </w:r>
    <w:r w:rsidRPr="007E1AFC">
      <w:rPr>
        <w:sz w:val="20"/>
        <w:szCs w:val="20"/>
      </w:rPr>
      <w:fldChar w:fldCharType="begin"/>
    </w:r>
    <w:r w:rsidRPr="007E1AFC">
      <w:rPr>
        <w:sz w:val="20"/>
        <w:szCs w:val="20"/>
      </w:rPr>
      <w:instrText xml:space="preserve"> NUMPAGES  </w:instrText>
    </w:r>
    <w:r w:rsidRPr="007E1AFC">
      <w:rPr>
        <w:sz w:val="20"/>
        <w:szCs w:val="20"/>
      </w:rPr>
      <w:fldChar w:fldCharType="separate"/>
    </w:r>
    <w:r w:rsidR="00B73B79">
      <w:rPr>
        <w:noProof/>
        <w:sz w:val="20"/>
        <w:szCs w:val="20"/>
      </w:rPr>
      <w:t>7</w:t>
    </w:r>
    <w:r w:rsidRPr="007E1AF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8F37D" w14:textId="77777777" w:rsidR="004372F5" w:rsidRDefault="004372F5">
      <w:r>
        <w:separator/>
      </w:r>
    </w:p>
  </w:footnote>
  <w:footnote w:type="continuationSeparator" w:id="0">
    <w:p w14:paraId="13B53E2A" w14:textId="77777777" w:rsidR="004372F5" w:rsidRDefault="00437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2FDFC" w14:textId="214EF192" w:rsidR="00105C79" w:rsidRDefault="00105C79">
    <w:pPr>
      <w:pStyle w:val="Header"/>
    </w:pPr>
    <w:r>
      <w:rPr>
        <w:noProof/>
        <w:lang w:val="en-US" w:eastAsia="en-US"/>
      </w:rPr>
      <mc:AlternateContent>
        <mc:Choice Requires="wps">
          <w:drawing>
            <wp:anchor distT="0" distB="0" distL="0" distR="0" simplePos="0" relativeHeight="251659264" behindDoc="0" locked="0" layoutInCell="1" allowOverlap="1" wp14:anchorId="6C9631D9" wp14:editId="024D8180">
              <wp:simplePos x="635" y="635"/>
              <wp:positionH relativeFrom="page">
                <wp:align>right</wp:align>
              </wp:positionH>
              <wp:positionV relativeFrom="page">
                <wp:align>top</wp:align>
              </wp:positionV>
              <wp:extent cx="1190625" cy="361315"/>
              <wp:effectExtent l="0" t="0" r="0" b="635"/>
              <wp:wrapNone/>
              <wp:docPr id="743153318"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5E134F61" w14:textId="25D92E0E" w:rsidR="00105C79" w:rsidRPr="00105C79" w:rsidRDefault="00105C79" w:rsidP="00105C79">
                          <w:pPr>
                            <w:rPr>
                              <w:rFonts w:ascii="Calibri" w:eastAsia="Calibri" w:hAnsi="Calibri" w:cs="Calibri"/>
                              <w:noProof/>
                              <w:color w:val="008000"/>
                              <w:szCs w:val="22"/>
                            </w:rPr>
                          </w:pPr>
                          <w:r w:rsidRPr="00105C7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9631D9"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CQDKq1zAgAAtgQAAA4AAAAAAAAA&#10;AAAAAAAALgIAAGRycy9lMm9Eb2MueG1sUEsBAi0AFAAGAAgAAAAhAB31uxfdAAAABAEAAA8AAAAA&#10;AAAAAAAAAAAAzQQAAGRycy9kb3ducmV2LnhtbFBLBQYAAAAABAAEAPMAAADXBQAAAAA=&#10;" filled="f" stroked="f">
              <v:textbox style="mso-fit-shape-to-text:t" inset="0,15pt,20pt,0">
                <w:txbxContent>
                  <w:p w14:paraId="5E134F61" w14:textId="25D92E0E" w:rsidR="00105C79" w:rsidRPr="00105C79" w:rsidRDefault="00105C79" w:rsidP="00105C79">
                    <w:pPr>
                      <w:rPr>
                        <w:rFonts w:ascii="Calibri" w:eastAsia="Calibri" w:hAnsi="Calibri" w:cs="Calibri"/>
                        <w:noProof/>
                        <w:color w:val="008000"/>
                        <w:szCs w:val="22"/>
                      </w:rPr>
                    </w:pPr>
                    <w:r w:rsidRPr="00105C79">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AD6F" w14:textId="1F6DEAF7" w:rsidR="00105C79" w:rsidRDefault="00105C79">
    <w:pPr>
      <w:pStyle w:val="Header"/>
    </w:pPr>
    <w:r>
      <w:rPr>
        <w:noProof/>
        <w:lang w:val="en-US" w:eastAsia="en-US"/>
      </w:rPr>
      <mc:AlternateContent>
        <mc:Choice Requires="wps">
          <w:drawing>
            <wp:anchor distT="0" distB="0" distL="0" distR="0" simplePos="0" relativeHeight="251658240" behindDoc="0" locked="0" layoutInCell="1" allowOverlap="1" wp14:anchorId="56DBC425" wp14:editId="43505379">
              <wp:simplePos x="635" y="635"/>
              <wp:positionH relativeFrom="page">
                <wp:align>right</wp:align>
              </wp:positionH>
              <wp:positionV relativeFrom="page">
                <wp:align>top</wp:align>
              </wp:positionV>
              <wp:extent cx="1190625" cy="361315"/>
              <wp:effectExtent l="0" t="0" r="0" b="635"/>
              <wp:wrapNone/>
              <wp:docPr id="408157177"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55DFF3D" w14:textId="7215A9D7" w:rsidR="00105C79" w:rsidRPr="00105C79" w:rsidRDefault="00105C79" w:rsidP="00105C79">
                          <w:pPr>
                            <w:rPr>
                              <w:rFonts w:ascii="Calibri" w:eastAsia="Calibri" w:hAnsi="Calibri" w:cs="Calibri"/>
                              <w:noProof/>
                              <w:color w:val="008000"/>
                              <w:szCs w:val="22"/>
                            </w:rPr>
                          </w:pPr>
                          <w:r w:rsidRPr="00105C7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DBC425"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JLG3FJ2AgAAvQQAAA4AAAAA&#10;AAAAAAAAAAAALgIAAGRycy9lMm9Eb2MueG1sUEsBAi0AFAAGAAgAAAAhAB31uxfdAAAABAEAAA8A&#10;AAAAAAAAAAAAAAAA0AQAAGRycy9kb3ducmV2LnhtbFBLBQYAAAAABAAEAPMAAADaBQAAAAA=&#10;" filled="f" stroked="f">
              <v:textbox style="mso-fit-shape-to-text:t" inset="0,15pt,20pt,0">
                <w:txbxContent>
                  <w:p w14:paraId="355DFF3D" w14:textId="7215A9D7" w:rsidR="00105C79" w:rsidRPr="00105C79" w:rsidRDefault="00105C79" w:rsidP="00105C79">
                    <w:pPr>
                      <w:rPr>
                        <w:rFonts w:ascii="Calibri" w:eastAsia="Calibri" w:hAnsi="Calibri" w:cs="Calibri"/>
                        <w:noProof/>
                        <w:color w:val="008000"/>
                        <w:szCs w:val="22"/>
                      </w:rPr>
                    </w:pPr>
                    <w:r w:rsidRPr="00105C79">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4903E00"/>
    <w:multiLevelType w:val="hybridMultilevel"/>
    <w:tmpl w:val="9E12C9E8"/>
    <w:lvl w:ilvl="0" w:tplc="4D508770">
      <w:numFmt w:val="bullet"/>
      <w:lvlText w:val=""/>
      <w:lvlJc w:val="left"/>
      <w:pPr>
        <w:ind w:left="720" w:hanging="360"/>
      </w:pPr>
      <w:rPr>
        <w:rFonts w:ascii="Symbol" w:eastAsia="MS Mincho" w:hAnsi="Symbol"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B463C81"/>
    <w:multiLevelType w:val="hybridMultilevel"/>
    <w:tmpl w:val="C3B0ED5A"/>
    <w:lvl w:ilvl="0" w:tplc="4D508770">
      <w:numFmt w:val="bullet"/>
      <w:lvlText w:val=""/>
      <w:lvlJc w:val="left"/>
      <w:pPr>
        <w:ind w:left="720" w:hanging="360"/>
      </w:pPr>
      <w:rPr>
        <w:rFonts w:ascii="Symbol" w:eastAsia="MS Mincho" w:hAnsi="Symbol"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34FA6"/>
    <w:multiLevelType w:val="hybridMultilevel"/>
    <w:tmpl w:val="B868FE06"/>
    <w:lvl w:ilvl="0" w:tplc="43CC696C">
      <w:start w:val="1"/>
      <w:numFmt w:val="bullet"/>
      <w:lvlText w:val="-"/>
      <w:lvlJc w:val="left"/>
      <w:pPr>
        <w:ind w:left="720" w:hanging="360"/>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23E54561"/>
    <w:multiLevelType w:val="hybridMultilevel"/>
    <w:tmpl w:val="D0EEEA54"/>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F5FBC"/>
    <w:multiLevelType w:val="hybridMultilevel"/>
    <w:tmpl w:val="031E1826"/>
    <w:lvl w:ilvl="0" w:tplc="4D508770">
      <w:numFmt w:val="bullet"/>
      <w:lvlText w:val=""/>
      <w:lvlJc w:val="left"/>
      <w:pPr>
        <w:tabs>
          <w:tab w:val="num" w:pos="360"/>
        </w:tabs>
        <w:ind w:left="360" w:hanging="360"/>
      </w:pPr>
      <w:rPr>
        <w:rFonts w:ascii="Symbol" w:eastAsia="MS Mincho" w:hAnsi="Symbol" w:cs="Times New Roman"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97A98"/>
    <w:multiLevelType w:val="hybridMultilevel"/>
    <w:tmpl w:val="C96CBBA4"/>
    <w:lvl w:ilvl="0" w:tplc="4D508770">
      <w:numFmt w:val="bullet"/>
      <w:lvlText w:val=""/>
      <w:lvlJc w:val="left"/>
      <w:pPr>
        <w:tabs>
          <w:tab w:val="num" w:pos="420"/>
        </w:tabs>
        <w:ind w:left="420" w:hanging="360"/>
      </w:pPr>
      <w:rPr>
        <w:rFonts w:ascii="Symbol" w:eastAsia="MS Mincho" w:hAnsi="Symbol" w:cs="Times New Roman" w:hint="default"/>
        <w:color w:val="auto"/>
        <w:sz w:val="18"/>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A57578A"/>
    <w:multiLevelType w:val="hybridMultilevel"/>
    <w:tmpl w:val="1368B96C"/>
    <w:lvl w:ilvl="0" w:tplc="DA8CD1B0">
      <w:numFmt w:val="bullet"/>
      <w:lvlText w:val="-"/>
      <w:lvlJc w:val="left"/>
      <w:pPr>
        <w:ind w:left="720" w:hanging="360"/>
      </w:pPr>
      <w:rPr>
        <w:rFonts w:ascii="Arial"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40997328"/>
    <w:multiLevelType w:val="hybridMultilevel"/>
    <w:tmpl w:val="44C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8295E"/>
    <w:multiLevelType w:val="hybridMultilevel"/>
    <w:tmpl w:val="4F5AB216"/>
    <w:lvl w:ilvl="0" w:tplc="8FB22532">
      <w:numFmt w:val="bullet"/>
      <w:lvlText w:val="-"/>
      <w:lvlJc w:val="left"/>
      <w:pPr>
        <w:tabs>
          <w:tab w:val="num" w:pos="432"/>
        </w:tabs>
        <w:ind w:left="432" w:hanging="432"/>
      </w:pPr>
      <w:rPr>
        <w:rFonts w:ascii="Times New Roman" w:eastAsia="Times New Roman" w:hAnsi="Times New Roman" w:cs="Times New Roman"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36A90"/>
    <w:multiLevelType w:val="hybridMultilevel"/>
    <w:tmpl w:val="B4EE970E"/>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6491F"/>
    <w:multiLevelType w:val="hybridMultilevel"/>
    <w:tmpl w:val="EFDEC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175A1E"/>
    <w:multiLevelType w:val="hybridMultilevel"/>
    <w:tmpl w:val="0BAAD5C8"/>
    <w:lvl w:ilvl="0" w:tplc="4D508770">
      <w:numFmt w:val="bullet"/>
      <w:lvlText w:val=""/>
      <w:lvlJc w:val="left"/>
      <w:pPr>
        <w:tabs>
          <w:tab w:val="num" w:pos="360"/>
        </w:tabs>
        <w:ind w:left="360" w:hanging="360"/>
      </w:pPr>
      <w:rPr>
        <w:rFonts w:ascii="Symbol" w:eastAsia="MS Mincho" w:hAnsi="Symbol" w:cs="Times New Roman"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B2915"/>
    <w:multiLevelType w:val="hybridMultilevel"/>
    <w:tmpl w:val="8B6E646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360BF"/>
    <w:multiLevelType w:val="hybridMultilevel"/>
    <w:tmpl w:val="A8204C0C"/>
    <w:lvl w:ilvl="0" w:tplc="43CC696C">
      <w:start w:val="1"/>
      <w:numFmt w:val="bullet"/>
      <w:lvlText w:val="-"/>
      <w:lvlJc w:val="left"/>
      <w:pPr>
        <w:ind w:left="720" w:hanging="360"/>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11A9D"/>
    <w:multiLevelType w:val="hybridMultilevel"/>
    <w:tmpl w:val="F79828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E1E3914"/>
    <w:multiLevelType w:val="hybridMultilevel"/>
    <w:tmpl w:val="D9A6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CD28D1"/>
    <w:multiLevelType w:val="hybridMultilevel"/>
    <w:tmpl w:val="3B605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6" w15:restartNumberingAfterBreak="0">
    <w:nsid w:val="7CD55A89"/>
    <w:multiLevelType w:val="hybridMultilevel"/>
    <w:tmpl w:val="E8D83FD2"/>
    <w:lvl w:ilvl="0" w:tplc="8FB22532">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23"/>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4"/>
  </w:num>
  <w:num w:numId="8">
    <w:abstractNumId w:val="17"/>
  </w:num>
  <w:num w:numId="9">
    <w:abstractNumId w:val="15"/>
  </w:num>
  <w:num w:numId="10">
    <w:abstractNumId w:val="21"/>
  </w:num>
  <w:num w:numId="11">
    <w:abstractNumId w:val="20"/>
  </w:num>
  <w:num w:numId="12">
    <w:abstractNumId w:val="13"/>
  </w:num>
  <w:num w:numId="13">
    <w:abstractNumId w:val="24"/>
  </w:num>
  <w:num w:numId="14">
    <w:abstractNumId w:val="5"/>
  </w:num>
  <w:num w:numId="15">
    <w:abstractNumId w:val="11"/>
  </w:num>
  <w:num w:numId="16">
    <w:abstractNumId w:val="26"/>
  </w:num>
  <w:num w:numId="17">
    <w:abstractNumId w:val="6"/>
  </w:num>
  <w:num w:numId="18">
    <w:abstractNumId w:val="9"/>
  </w:num>
  <w:num w:numId="19">
    <w:abstractNumId w:val="10"/>
  </w:num>
  <w:num w:numId="20">
    <w:abstractNumId w:val="7"/>
  </w:num>
  <w:num w:numId="21">
    <w:abstractNumId w:val="16"/>
  </w:num>
  <w:num w:numId="22">
    <w:abstractNumId w:val="8"/>
  </w:num>
  <w:num w:numId="23">
    <w:abstractNumId w:val="2"/>
  </w:num>
  <w:num w:numId="24">
    <w:abstractNumId w:val="4"/>
  </w:num>
  <w:num w:numId="25">
    <w:abstractNumId w:val="12"/>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23FB"/>
    <w:rsid w:val="00014C99"/>
    <w:rsid w:val="000236AC"/>
    <w:rsid w:val="00030B1C"/>
    <w:rsid w:val="0004007F"/>
    <w:rsid w:val="00041303"/>
    <w:rsid w:val="000455E9"/>
    <w:rsid w:val="000476BA"/>
    <w:rsid w:val="00047E4B"/>
    <w:rsid w:val="00055A0C"/>
    <w:rsid w:val="000571D9"/>
    <w:rsid w:val="000806FC"/>
    <w:rsid w:val="00081BA5"/>
    <w:rsid w:val="000A369A"/>
    <w:rsid w:val="000B08E1"/>
    <w:rsid w:val="000B0907"/>
    <w:rsid w:val="000C4363"/>
    <w:rsid w:val="000C7068"/>
    <w:rsid w:val="000D0B63"/>
    <w:rsid w:val="000D334D"/>
    <w:rsid w:val="00104D20"/>
    <w:rsid w:val="00105C79"/>
    <w:rsid w:val="001138C9"/>
    <w:rsid w:val="00116BF6"/>
    <w:rsid w:val="00120AB0"/>
    <w:rsid w:val="001263FD"/>
    <w:rsid w:val="00127741"/>
    <w:rsid w:val="0012778A"/>
    <w:rsid w:val="00130B02"/>
    <w:rsid w:val="001348A6"/>
    <w:rsid w:val="0013658E"/>
    <w:rsid w:val="00143111"/>
    <w:rsid w:val="001466E4"/>
    <w:rsid w:val="00147A10"/>
    <w:rsid w:val="00153365"/>
    <w:rsid w:val="001561F0"/>
    <w:rsid w:val="00161608"/>
    <w:rsid w:val="00162F5E"/>
    <w:rsid w:val="001656B2"/>
    <w:rsid w:val="0017264A"/>
    <w:rsid w:val="00174745"/>
    <w:rsid w:val="00177D7F"/>
    <w:rsid w:val="0018335A"/>
    <w:rsid w:val="00194220"/>
    <w:rsid w:val="001A0494"/>
    <w:rsid w:val="001A3C8D"/>
    <w:rsid w:val="001B0570"/>
    <w:rsid w:val="001B2E2A"/>
    <w:rsid w:val="001B5A1A"/>
    <w:rsid w:val="001C2363"/>
    <w:rsid w:val="001C6D26"/>
    <w:rsid w:val="001E2662"/>
    <w:rsid w:val="001E2D09"/>
    <w:rsid w:val="001E361A"/>
    <w:rsid w:val="001F016A"/>
    <w:rsid w:val="001F28B0"/>
    <w:rsid w:val="002035D8"/>
    <w:rsid w:val="0020641A"/>
    <w:rsid w:val="002067F4"/>
    <w:rsid w:val="00217607"/>
    <w:rsid w:val="00224DFA"/>
    <w:rsid w:val="00234FE6"/>
    <w:rsid w:val="00237671"/>
    <w:rsid w:val="0024317F"/>
    <w:rsid w:val="00246429"/>
    <w:rsid w:val="00252C40"/>
    <w:rsid w:val="00255BE6"/>
    <w:rsid w:val="002706AE"/>
    <w:rsid w:val="00270A8D"/>
    <w:rsid w:val="00277E73"/>
    <w:rsid w:val="002929BD"/>
    <w:rsid w:val="00296E21"/>
    <w:rsid w:val="002A2C96"/>
    <w:rsid w:val="002A3BDA"/>
    <w:rsid w:val="002A3F2D"/>
    <w:rsid w:val="002B2D01"/>
    <w:rsid w:val="002B3556"/>
    <w:rsid w:val="002C6731"/>
    <w:rsid w:val="002C6A8D"/>
    <w:rsid w:val="002D04AE"/>
    <w:rsid w:val="002D37FB"/>
    <w:rsid w:val="002D5FF7"/>
    <w:rsid w:val="002E3B33"/>
    <w:rsid w:val="002E4FA0"/>
    <w:rsid w:val="002F2C1B"/>
    <w:rsid w:val="002F3E56"/>
    <w:rsid w:val="002F3F06"/>
    <w:rsid w:val="002F711A"/>
    <w:rsid w:val="002F758F"/>
    <w:rsid w:val="002F7A71"/>
    <w:rsid w:val="00302269"/>
    <w:rsid w:val="00307106"/>
    <w:rsid w:val="003104A3"/>
    <w:rsid w:val="003113E5"/>
    <w:rsid w:val="003160D6"/>
    <w:rsid w:val="00322613"/>
    <w:rsid w:val="0032493A"/>
    <w:rsid w:val="00331944"/>
    <w:rsid w:val="003376D1"/>
    <w:rsid w:val="00342623"/>
    <w:rsid w:val="00344941"/>
    <w:rsid w:val="00351647"/>
    <w:rsid w:val="0035209D"/>
    <w:rsid w:val="00362A70"/>
    <w:rsid w:val="003632F6"/>
    <w:rsid w:val="00372C85"/>
    <w:rsid w:val="00375843"/>
    <w:rsid w:val="00375CD6"/>
    <w:rsid w:val="0037724B"/>
    <w:rsid w:val="00382DE4"/>
    <w:rsid w:val="00383C9F"/>
    <w:rsid w:val="00385088"/>
    <w:rsid w:val="00393615"/>
    <w:rsid w:val="003A2830"/>
    <w:rsid w:val="003A4D95"/>
    <w:rsid w:val="003B7920"/>
    <w:rsid w:val="003C102D"/>
    <w:rsid w:val="003C3209"/>
    <w:rsid w:val="003D1A15"/>
    <w:rsid w:val="003D3B99"/>
    <w:rsid w:val="003D456B"/>
    <w:rsid w:val="003D746B"/>
    <w:rsid w:val="003E76F2"/>
    <w:rsid w:val="003F4CE1"/>
    <w:rsid w:val="003F755C"/>
    <w:rsid w:val="004072C2"/>
    <w:rsid w:val="00416B80"/>
    <w:rsid w:val="00432913"/>
    <w:rsid w:val="00433174"/>
    <w:rsid w:val="004372F5"/>
    <w:rsid w:val="0045069E"/>
    <w:rsid w:val="00451FA0"/>
    <w:rsid w:val="00455BFB"/>
    <w:rsid w:val="004570D7"/>
    <w:rsid w:val="00466932"/>
    <w:rsid w:val="004677AA"/>
    <w:rsid w:val="00467BCB"/>
    <w:rsid w:val="00470C55"/>
    <w:rsid w:val="00473018"/>
    <w:rsid w:val="00482949"/>
    <w:rsid w:val="00492067"/>
    <w:rsid w:val="00496BBA"/>
    <w:rsid w:val="004A14CF"/>
    <w:rsid w:val="004A44D9"/>
    <w:rsid w:val="004A706C"/>
    <w:rsid w:val="004B0D20"/>
    <w:rsid w:val="004B1AF9"/>
    <w:rsid w:val="004B3DF7"/>
    <w:rsid w:val="004C261F"/>
    <w:rsid w:val="004C57B8"/>
    <w:rsid w:val="004C687D"/>
    <w:rsid w:val="004D0EE5"/>
    <w:rsid w:val="004D1D48"/>
    <w:rsid w:val="004D1E75"/>
    <w:rsid w:val="004D3ECA"/>
    <w:rsid w:val="004E1289"/>
    <w:rsid w:val="004E7020"/>
    <w:rsid w:val="004E7D54"/>
    <w:rsid w:val="004F0BF8"/>
    <w:rsid w:val="0050021E"/>
    <w:rsid w:val="005053D6"/>
    <w:rsid w:val="00516ED8"/>
    <w:rsid w:val="00520D60"/>
    <w:rsid w:val="00523AA3"/>
    <w:rsid w:val="00524A0B"/>
    <w:rsid w:val="005257A6"/>
    <w:rsid w:val="005342C2"/>
    <w:rsid w:val="005379B0"/>
    <w:rsid w:val="0055005C"/>
    <w:rsid w:val="00563429"/>
    <w:rsid w:val="005647B8"/>
    <w:rsid w:val="00564DBC"/>
    <w:rsid w:val="00565C9A"/>
    <w:rsid w:val="00573801"/>
    <w:rsid w:val="00580780"/>
    <w:rsid w:val="00582BBB"/>
    <w:rsid w:val="005832B5"/>
    <w:rsid w:val="005A5769"/>
    <w:rsid w:val="005B0CFD"/>
    <w:rsid w:val="005B3E66"/>
    <w:rsid w:val="005C0012"/>
    <w:rsid w:val="005C03F2"/>
    <w:rsid w:val="005C5508"/>
    <w:rsid w:val="005C6CC0"/>
    <w:rsid w:val="005D0692"/>
    <w:rsid w:val="005D6110"/>
    <w:rsid w:val="005F1953"/>
    <w:rsid w:val="005F33B2"/>
    <w:rsid w:val="005F5AD8"/>
    <w:rsid w:val="00605133"/>
    <w:rsid w:val="00605B9C"/>
    <w:rsid w:val="00616B40"/>
    <w:rsid w:val="00621AE6"/>
    <w:rsid w:val="00636C49"/>
    <w:rsid w:val="00641868"/>
    <w:rsid w:val="006419B1"/>
    <w:rsid w:val="0064218C"/>
    <w:rsid w:val="00645D79"/>
    <w:rsid w:val="00655D1A"/>
    <w:rsid w:val="00656C81"/>
    <w:rsid w:val="006816A8"/>
    <w:rsid w:val="00690B91"/>
    <w:rsid w:val="0069417D"/>
    <w:rsid w:val="006971F1"/>
    <w:rsid w:val="006A5762"/>
    <w:rsid w:val="006A6465"/>
    <w:rsid w:val="006B70DE"/>
    <w:rsid w:val="006C1982"/>
    <w:rsid w:val="006C1CC3"/>
    <w:rsid w:val="006C3E66"/>
    <w:rsid w:val="006D13AC"/>
    <w:rsid w:val="006D151E"/>
    <w:rsid w:val="006E1325"/>
    <w:rsid w:val="006E5F35"/>
    <w:rsid w:val="006F5D55"/>
    <w:rsid w:val="00702C67"/>
    <w:rsid w:val="00705A26"/>
    <w:rsid w:val="00712B9A"/>
    <w:rsid w:val="007213D9"/>
    <w:rsid w:val="00732EFA"/>
    <w:rsid w:val="00737371"/>
    <w:rsid w:val="00746861"/>
    <w:rsid w:val="007500DC"/>
    <w:rsid w:val="0075104E"/>
    <w:rsid w:val="00757A12"/>
    <w:rsid w:val="0076401E"/>
    <w:rsid w:val="00767398"/>
    <w:rsid w:val="00780C00"/>
    <w:rsid w:val="00783328"/>
    <w:rsid w:val="007843EB"/>
    <w:rsid w:val="00785399"/>
    <w:rsid w:val="00790E1A"/>
    <w:rsid w:val="00791BB4"/>
    <w:rsid w:val="007A6E69"/>
    <w:rsid w:val="007A7265"/>
    <w:rsid w:val="007B2BD6"/>
    <w:rsid w:val="007B5E8A"/>
    <w:rsid w:val="007C4C79"/>
    <w:rsid w:val="007C62BB"/>
    <w:rsid w:val="007C7471"/>
    <w:rsid w:val="007D687C"/>
    <w:rsid w:val="007D7E67"/>
    <w:rsid w:val="007E1AFC"/>
    <w:rsid w:val="007E7EC4"/>
    <w:rsid w:val="007F4A37"/>
    <w:rsid w:val="00801F83"/>
    <w:rsid w:val="00802301"/>
    <w:rsid w:val="00812CFE"/>
    <w:rsid w:val="00816D9D"/>
    <w:rsid w:val="00826F70"/>
    <w:rsid w:val="008304E4"/>
    <w:rsid w:val="00832F43"/>
    <w:rsid w:val="008379CF"/>
    <w:rsid w:val="0084360B"/>
    <w:rsid w:val="00862CFD"/>
    <w:rsid w:val="00866667"/>
    <w:rsid w:val="00872220"/>
    <w:rsid w:val="00872A03"/>
    <w:rsid w:val="00884645"/>
    <w:rsid w:val="0089490F"/>
    <w:rsid w:val="008C0AC9"/>
    <w:rsid w:val="008C1940"/>
    <w:rsid w:val="008C536A"/>
    <w:rsid w:val="008C7121"/>
    <w:rsid w:val="008D03C3"/>
    <w:rsid w:val="008E2528"/>
    <w:rsid w:val="008E75FF"/>
    <w:rsid w:val="009022DF"/>
    <w:rsid w:val="0090276E"/>
    <w:rsid w:val="0090340A"/>
    <w:rsid w:val="00907510"/>
    <w:rsid w:val="00907D6E"/>
    <w:rsid w:val="00915DAA"/>
    <w:rsid w:val="009163F4"/>
    <w:rsid w:val="009210AE"/>
    <w:rsid w:val="00922D62"/>
    <w:rsid w:val="00924FC5"/>
    <w:rsid w:val="00926D31"/>
    <w:rsid w:val="00931D2F"/>
    <w:rsid w:val="00934D30"/>
    <w:rsid w:val="009357F0"/>
    <w:rsid w:val="00947DD0"/>
    <w:rsid w:val="00961027"/>
    <w:rsid w:val="0099329B"/>
    <w:rsid w:val="0099649F"/>
    <w:rsid w:val="009966A6"/>
    <w:rsid w:val="009A56DD"/>
    <w:rsid w:val="009A5790"/>
    <w:rsid w:val="009A5B42"/>
    <w:rsid w:val="009B0070"/>
    <w:rsid w:val="009B2341"/>
    <w:rsid w:val="009C65F0"/>
    <w:rsid w:val="009E3591"/>
    <w:rsid w:val="009E38AB"/>
    <w:rsid w:val="009E3A91"/>
    <w:rsid w:val="009E4BB8"/>
    <w:rsid w:val="009F4557"/>
    <w:rsid w:val="00A0035F"/>
    <w:rsid w:val="00A01E0A"/>
    <w:rsid w:val="00A02B91"/>
    <w:rsid w:val="00A030A0"/>
    <w:rsid w:val="00A05AB8"/>
    <w:rsid w:val="00A05CBF"/>
    <w:rsid w:val="00A07933"/>
    <w:rsid w:val="00A1794E"/>
    <w:rsid w:val="00A24F39"/>
    <w:rsid w:val="00A2557D"/>
    <w:rsid w:val="00A33DB7"/>
    <w:rsid w:val="00A3681A"/>
    <w:rsid w:val="00A54700"/>
    <w:rsid w:val="00A579EC"/>
    <w:rsid w:val="00A64C2E"/>
    <w:rsid w:val="00A65681"/>
    <w:rsid w:val="00A800CF"/>
    <w:rsid w:val="00A90E3C"/>
    <w:rsid w:val="00A90EDD"/>
    <w:rsid w:val="00A95CB2"/>
    <w:rsid w:val="00AA51BE"/>
    <w:rsid w:val="00AA6974"/>
    <w:rsid w:val="00AB1F42"/>
    <w:rsid w:val="00AB33F2"/>
    <w:rsid w:val="00AB5C91"/>
    <w:rsid w:val="00AC140C"/>
    <w:rsid w:val="00AC2FB2"/>
    <w:rsid w:val="00AD1D9B"/>
    <w:rsid w:val="00AD678F"/>
    <w:rsid w:val="00AD6BD0"/>
    <w:rsid w:val="00AD787E"/>
    <w:rsid w:val="00AE1080"/>
    <w:rsid w:val="00AE1215"/>
    <w:rsid w:val="00AE714E"/>
    <w:rsid w:val="00AF28A1"/>
    <w:rsid w:val="00AF311B"/>
    <w:rsid w:val="00AF7164"/>
    <w:rsid w:val="00B00DFE"/>
    <w:rsid w:val="00B02017"/>
    <w:rsid w:val="00B04A60"/>
    <w:rsid w:val="00B0661F"/>
    <w:rsid w:val="00B15B23"/>
    <w:rsid w:val="00B22A7C"/>
    <w:rsid w:val="00B2301F"/>
    <w:rsid w:val="00B23FCC"/>
    <w:rsid w:val="00B33235"/>
    <w:rsid w:val="00B43687"/>
    <w:rsid w:val="00B54995"/>
    <w:rsid w:val="00B549B7"/>
    <w:rsid w:val="00B55545"/>
    <w:rsid w:val="00B62D45"/>
    <w:rsid w:val="00B6643D"/>
    <w:rsid w:val="00B728FF"/>
    <w:rsid w:val="00B73581"/>
    <w:rsid w:val="00B73B79"/>
    <w:rsid w:val="00B755BB"/>
    <w:rsid w:val="00B811BF"/>
    <w:rsid w:val="00B843BA"/>
    <w:rsid w:val="00B84D4B"/>
    <w:rsid w:val="00B853A7"/>
    <w:rsid w:val="00BA5CD1"/>
    <w:rsid w:val="00BA650C"/>
    <w:rsid w:val="00BB0ECD"/>
    <w:rsid w:val="00BC3FF3"/>
    <w:rsid w:val="00BC49C9"/>
    <w:rsid w:val="00BD0B43"/>
    <w:rsid w:val="00BD746F"/>
    <w:rsid w:val="00BF5CC8"/>
    <w:rsid w:val="00BF61C2"/>
    <w:rsid w:val="00BF6314"/>
    <w:rsid w:val="00C05DB2"/>
    <w:rsid w:val="00C05DC1"/>
    <w:rsid w:val="00C06176"/>
    <w:rsid w:val="00C07019"/>
    <w:rsid w:val="00C11F16"/>
    <w:rsid w:val="00C20309"/>
    <w:rsid w:val="00C20670"/>
    <w:rsid w:val="00C25450"/>
    <w:rsid w:val="00C26931"/>
    <w:rsid w:val="00C32ADF"/>
    <w:rsid w:val="00C356C5"/>
    <w:rsid w:val="00C369BF"/>
    <w:rsid w:val="00C5430C"/>
    <w:rsid w:val="00C5795F"/>
    <w:rsid w:val="00C651E0"/>
    <w:rsid w:val="00C665BA"/>
    <w:rsid w:val="00C769A9"/>
    <w:rsid w:val="00C777BA"/>
    <w:rsid w:val="00C830E5"/>
    <w:rsid w:val="00C862D4"/>
    <w:rsid w:val="00C95EBC"/>
    <w:rsid w:val="00CA3626"/>
    <w:rsid w:val="00CA5510"/>
    <w:rsid w:val="00CB44BD"/>
    <w:rsid w:val="00CB457C"/>
    <w:rsid w:val="00CC54B1"/>
    <w:rsid w:val="00CD5DB8"/>
    <w:rsid w:val="00CE2188"/>
    <w:rsid w:val="00CE5F29"/>
    <w:rsid w:val="00CE7390"/>
    <w:rsid w:val="00CE7BD9"/>
    <w:rsid w:val="00CF3B87"/>
    <w:rsid w:val="00CF3C3E"/>
    <w:rsid w:val="00CF7C61"/>
    <w:rsid w:val="00D009AB"/>
    <w:rsid w:val="00D06063"/>
    <w:rsid w:val="00D06FCC"/>
    <w:rsid w:val="00D10A71"/>
    <w:rsid w:val="00D11CAE"/>
    <w:rsid w:val="00D17BE7"/>
    <w:rsid w:val="00D307A1"/>
    <w:rsid w:val="00D332BB"/>
    <w:rsid w:val="00D43C91"/>
    <w:rsid w:val="00D45B05"/>
    <w:rsid w:val="00D476BF"/>
    <w:rsid w:val="00D643F3"/>
    <w:rsid w:val="00D6475B"/>
    <w:rsid w:val="00D75211"/>
    <w:rsid w:val="00D75B21"/>
    <w:rsid w:val="00D80E9D"/>
    <w:rsid w:val="00D821F6"/>
    <w:rsid w:val="00D84AD5"/>
    <w:rsid w:val="00D86639"/>
    <w:rsid w:val="00D875EE"/>
    <w:rsid w:val="00D96620"/>
    <w:rsid w:val="00DA05F8"/>
    <w:rsid w:val="00DC1FD5"/>
    <w:rsid w:val="00DD11E9"/>
    <w:rsid w:val="00DD3F3F"/>
    <w:rsid w:val="00DD617E"/>
    <w:rsid w:val="00DD76B8"/>
    <w:rsid w:val="00DE43DC"/>
    <w:rsid w:val="00DE7EC9"/>
    <w:rsid w:val="00DF0DDE"/>
    <w:rsid w:val="00DF57AC"/>
    <w:rsid w:val="00DF637F"/>
    <w:rsid w:val="00E0071E"/>
    <w:rsid w:val="00E00749"/>
    <w:rsid w:val="00E03AB7"/>
    <w:rsid w:val="00E05229"/>
    <w:rsid w:val="00E0553E"/>
    <w:rsid w:val="00E1138F"/>
    <w:rsid w:val="00E23529"/>
    <w:rsid w:val="00E31161"/>
    <w:rsid w:val="00E44C03"/>
    <w:rsid w:val="00E56840"/>
    <w:rsid w:val="00E569BD"/>
    <w:rsid w:val="00E61D67"/>
    <w:rsid w:val="00E64792"/>
    <w:rsid w:val="00E65E52"/>
    <w:rsid w:val="00E71ACB"/>
    <w:rsid w:val="00E7512C"/>
    <w:rsid w:val="00E765BC"/>
    <w:rsid w:val="00E84FFC"/>
    <w:rsid w:val="00E8667B"/>
    <w:rsid w:val="00E901B6"/>
    <w:rsid w:val="00E91EB9"/>
    <w:rsid w:val="00E93416"/>
    <w:rsid w:val="00E97920"/>
    <w:rsid w:val="00EA290C"/>
    <w:rsid w:val="00EA3814"/>
    <w:rsid w:val="00EB2DA1"/>
    <w:rsid w:val="00EB5190"/>
    <w:rsid w:val="00EC350C"/>
    <w:rsid w:val="00ED3FF8"/>
    <w:rsid w:val="00ED425D"/>
    <w:rsid w:val="00EE7291"/>
    <w:rsid w:val="00EF1738"/>
    <w:rsid w:val="00EF2E38"/>
    <w:rsid w:val="00EF3748"/>
    <w:rsid w:val="00EF7A4B"/>
    <w:rsid w:val="00F03E4B"/>
    <w:rsid w:val="00F216C2"/>
    <w:rsid w:val="00F219FC"/>
    <w:rsid w:val="00F25567"/>
    <w:rsid w:val="00F26893"/>
    <w:rsid w:val="00F301AF"/>
    <w:rsid w:val="00F34516"/>
    <w:rsid w:val="00F3563B"/>
    <w:rsid w:val="00F37DE6"/>
    <w:rsid w:val="00F400FB"/>
    <w:rsid w:val="00F412AE"/>
    <w:rsid w:val="00F44965"/>
    <w:rsid w:val="00F44D42"/>
    <w:rsid w:val="00F44FE5"/>
    <w:rsid w:val="00F513D7"/>
    <w:rsid w:val="00F53E9C"/>
    <w:rsid w:val="00F55315"/>
    <w:rsid w:val="00F5767F"/>
    <w:rsid w:val="00F651C1"/>
    <w:rsid w:val="00F71BC0"/>
    <w:rsid w:val="00F844FD"/>
    <w:rsid w:val="00F905A9"/>
    <w:rsid w:val="00F932B0"/>
    <w:rsid w:val="00FA1289"/>
    <w:rsid w:val="00FA2571"/>
    <w:rsid w:val="00FA59AD"/>
    <w:rsid w:val="00FB12F6"/>
    <w:rsid w:val="00FB3C0D"/>
    <w:rsid w:val="00FB477C"/>
    <w:rsid w:val="00FB4B87"/>
    <w:rsid w:val="00FB67F5"/>
    <w:rsid w:val="00FC0826"/>
    <w:rsid w:val="00FC0AEA"/>
    <w:rsid w:val="00FD41E7"/>
    <w:rsid w:val="00FD43B7"/>
    <w:rsid w:val="00FD7D31"/>
    <w:rsid w:val="00FE4B38"/>
    <w:rsid w:val="00FE6C44"/>
    <w:rsid w:val="00FE7CC3"/>
    <w:rsid w:val="00FF05BC"/>
    <w:rsid w:val="00FF1AED"/>
    <w:rsid w:val="00FF1D64"/>
    <w:rsid w:val="00FF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4ADA3"/>
  <w15:chartTrackingRefBased/>
  <w15:docId w15:val="{0CAB16C2-7081-4C7E-8D0C-55BDA0FF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uiPriority w:val="99"/>
    <w:rsid w:val="00FB12F6"/>
    <w:pPr>
      <w:tabs>
        <w:tab w:val="clear" w:pos="284"/>
        <w:tab w:val="center" w:pos="4536"/>
        <w:tab w:val="right" w:pos="9072"/>
      </w:tabs>
    </w:pPr>
    <w:rPr>
      <w:lang w:val="x-none" w:eastAsia="x-none"/>
    </w:r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link w:val="BalloonText"/>
    <w:rsid w:val="004D1E75"/>
    <w:rPr>
      <w:rFonts w:ascii="Tahoma" w:hAnsi="Tahoma" w:cs="Tahoma"/>
      <w:sz w:val="16"/>
      <w:szCs w:val="16"/>
    </w:rPr>
  </w:style>
  <w:style w:type="character" w:styleId="CommentReference">
    <w:name w:val="annotation reference"/>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link w:val="CommentSubject"/>
    <w:rsid w:val="00636C49"/>
    <w:rPr>
      <w:rFonts w:ascii="Humanist777" w:hAnsi="Humanist777"/>
      <w:b/>
      <w:bCs/>
    </w:rPr>
  </w:style>
  <w:style w:type="character" w:styleId="Emphasis">
    <w:name w:val="Emphasis"/>
    <w:uiPriority w:val="20"/>
    <w:qFormat/>
    <w:rsid w:val="00416B80"/>
    <w:rPr>
      <w:i/>
      <w:iCs/>
    </w:rPr>
  </w:style>
  <w:style w:type="character" w:customStyle="1" w:styleId="FooterChar">
    <w:name w:val="Footer Char"/>
    <w:link w:val="Footer"/>
    <w:uiPriority w:val="99"/>
    <w:rsid w:val="00DE43DC"/>
    <w:rPr>
      <w:rFonts w:ascii="Humanist777" w:hAnsi="Humanist777"/>
      <w:sz w:val="24"/>
      <w:szCs w:val="24"/>
    </w:rPr>
  </w:style>
  <w:style w:type="paragraph" w:customStyle="1" w:styleId="NASLOV123">
    <w:name w:val="NASLOV 123"/>
    <w:basedOn w:val="Normal"/>
    <w:uiPriority w:val="99"/>
    <w:qFormat/>
    <w:rsid w:val="00030B1C"/>
    <w:pPr>
      <w:spacing w:before="200" w:after="200"/>
      <w:jc w:val="left"/>
    </w:pPr>
    <w:rPr>
      <w:b/>
      <w:bCs/>
      <w:szCs w:val="22"/>
      <w:lang w:val="ru-RU"/>
    </w:rPr>
  </w:style>
  <w:style w:type="character" w:customStyle="1" w:styleId="RegularChar">
    <w:name w:val="Regular Char"/>
    <w:link w:val="Regular"/>
    <w:locked/>
    <w:rsid w:val="007E7EC4"/>
    <w:rPr>
      <w:b/>
      <w:sz w:val="24"/>
      <w:szCs w:val="24"/>
      <w:lang w:val="sr-Latn-CS"/>
    </w:rPr>
  </w:style>
  <w:style w:type="paragraph" w:customStyle="1" w:styleId="Regular">
    <w:name w:val="Regular"/>
    <w:basedOn w:val="Normal"/>
    <w:link w:val="RegularChar"/>
    <w:rsid w:val="007E7EC4"/>
    <w:pPr>
      <w:tabs>
        <w:tab w:val="clear" w:pos="284"/>
      </w:tabs>
    </w:pPr>
    <w:rPr>
      <w:b/>
      <w:sz w:val="24"/>
      <w:lang w:val="sr-Latn-CS" w:eastAsia="x-none"/>
    </w:rPr>
  </w:style>
  <w:style w:type="paragraph" w:styleId="ListParagraph">
    <w:name w:val="List Paragraph"/>
    <w:basedOn w:val="Normal"/>
    <w:uiPriority w:val="34"/>
    <w:qFormat/>
    <w:rsid w:val="00DD3F3F"/>
    <w:pPr>
      <w:tabs>
        <w:tab w:val="clear" w:pos="284"/>
      </w:tabs>
      <w:spacing w:after="200" w:line="276" w:lineRule="auto"/>
      <w:ind w:left="720"/>
      <w:jc w:val="left"/>
    </w:pPr>
    <w:rPr>
      <w:rFonts w:ascii="Calibri" w:hAnsi="Calibri" w:cs="Calibri"/>
      <w:snapToGrid w:val="0"/>
      <w:szCs w:val="22"/>
      <w:lang w:val="sl-SI" w:eastAsia="sr-Latn-C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uiPriority w:val="99"/>
    <w:rsid w:val="00DD617E"/>
    <w:rPr>
      <w:sz w:val="22"/>
      <w:szCs w:val="24"/>
    </w:rPr>
  </w:style>
  <w:style w:type="character" w:customStyle="1" w:styleId="st">
    <w:name w:val="st"/>
    <w:basedOn w:val="DefaultParagraphFont"/>
    <w:rsid w:val="00802301"/>
  </w:style>
  <w:style w:type="character" w:customStyle="1" w:styleId="Heading1Char">
    <w:name w:val="Heading 1 Char"/>
    <w:link w:val="Heading1"/>
    <w:uiPriority w:val="99"/>
    <w:locked/>
    <w:rsid w:val="00162F5E"/>
    <w:rPr>
      <w:rFonts w:ascii="Arial (W1)" w:hAnsi="Arial (W1)" w:cs="Arial"/>
      <w:b/>
      <w:bCs/>
      <w:i/>
      <w:iCs/>
      <w:sz w:val="32"/>
      <w:szCs w:val="24"/>
      <w:u w:val="single"/>
      <w:lang w:val="sr-Latn-CS"/>
    </w:rPr>
  </w:style>
  <w:style w:type="paragraph" w:customStyle="1" w:styleId="Default">
    <w:name w:val="Default"/>
    <w:rsid w:val="003D456B"/>
    <w:pPr>
      <w:autoSpaceDE w:val="0"/>
      <w:autoSpaceDN w:val="0"/>
      <w:adjustRightInd w:val="0"/>
    </w:pPr>
    <w:rPr>
      <w:color w:val="000000"/>
      <w:sz w:val="24"/>
      <w:szCs w:val="24"/>
    </w:rPr>
  </w:style>
  <w:style w:type="paragraph" w:styleId="Revision">
    <w:name w:val="Revision"/>
    <w:hidden/>
    <w:uiPriority w:val="99"/>
    <w:semiHidden/>
    <w:rsid w:val="00F55315"/>
    <w:rPr>
      <w:sz w:val="22"/>
      <w:szCs w:val="24"/>
    </w:rPr>
  </w:style>
  <w:style w:type="paragraph" w:styleId="NoSpacing">
    <w:name w:val="No Spacing"/>
    <w:uiPriority w:val="1"/>
    <w:qFormat/>
    <w:rsid w:val="00CF7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76616">
      <w:bodyDiv w:val="1"/>
      <w:marLeft w:val="0"/>
      <w:marRight w:val="0"/>
      <w:marTop w:val="0"/>
      <w:marBottom w:val="0"/>
      <w:divBdr>
        <w:top w:val="none" w:sz="0" w:space="0" w:color="auto"/>
        <w:left w:val="none" w:sz="0" w:space="0" w:color="auto"/>
        <w:bottom w:val="none" w:sz="0" w:space="0" w:color="auto"/>
        <w:right w:val="none" w:sz="0" w:space="0" w:color="auto"/>
      </w:divBdr>
      <w:divsChild>
        <w:div w:id="36666832">
          <w:marLeft w:val="0"/>
          <w:marRight w:val="0"/>
          <w:marTop w:val="0"/>
          <w:marBottom w:val="0"/>
          <w:divBdr>
            <w:top w:val="none" w:sz="0" w:space="0" w:color="auto"/>
            <w:left w:val="none" w:sz="0" w:space="0" w:color="auto"/>
            <w:bottom w:val="none" w:sz="0" w:space="0" w:color="auto"/>
            <w:right w:val="none" w:sz="0" w:space="0" w:color="auto"/>
          </w:divBdr>
        </w:div>
        <w:div w:id="221141321">
          <w:marLeft w:val="0"/>
          <w:marRight w:val="0"/>
          <w:marTop w:val="0"/>
          <w:marBottom w:val="0"/>
          <w:divBdr>
            <w:top w:val="none" w:sz="0" w:space="0" w:color="auto"/>
            <w:left w:val="none" w:sz="0" w:space="0" w:color="auto"/>
            <w:bottom w:val="none" w:sz="0" w:space="0" w:color="auto"/>
            <w:right w:val="none" w:sz="0" w:space="0" w:color="auto"/>
          </w:divBdr>
        </w:div>
        <w:div w:id="988946618">
          <w:marLeft w:val="0"/>
          <w:marRight w:val="0"/>
          <w:marTop w:val="0"/>
          <w:marBottom w:val="0"/>
          <w:divBdr>
            <w:top w:val="none" w:sz="0" w:space="0" w:color="auto"/>
            <w:left w:val="none" w:sz="0" w:space="0" w:color="auto"/>
            <w:bottom w:val="none" w:sz="0" w:space="0" w:color="auto"/>
            <w:right w:val="none" w:sz="0" w:space="0" w:color="auto"/>
          </w:divBdr>
        </w:div>
        <w:div w:id="1019549589">
          <w:marLeft w:val="0"/>
          <w:marRight w:val="0"/>
          <w:marTop w:val="0"/>
          <w:marBottom w:val="0"/>
          <w:divBdr>
            <w:top w:val="none" w:sz="0" w:space="0" w:color="auto"/>
            <w:left w:val="none" w:sz="0" w:space="0" w:color="auto"/>
            <w:bottom w:val="none" w:sz="0" w:space="0" w:color="auto"/>
            <w:right w:val="none" w:sz="0" w:space="0" w:color="auto"/>
          </w:divBdr>
        </w:div>
        <w:div w:id="1063717440">
          <w:marLeft w:val="0"/>
          <w:marRight w:val="0"/>
          <w:marTop w:val="0"/>
          <w:marBottom w:val="0"/>
          <w:divBdr>
            <w:top w:val="none" w:sz="0" w:space="0" w:color="auto"/>
            <w:left w:val="none" w:sz="0" w:space="0" w:color="auto"/>
            <w:bottom w:val="none" w:sz="0" w:space="0" w:color="auto"/>
            <w:right w:val="none" w:sz="0" w:space="0" w:color="auto"/>
          </w:divBdr>
        </w:div>
        <w:div w:id="1146698642">
          <w:marLeft w:val="0"/>
          <w:marRight w:val="0"/>
          <w:marTop w:val="0"/>
          <w:marBottom w:val="0"/>
          <w:divBdr>
            <w:top w:val="none" w:sz="0" w:space="0" w:color="auto"/>
            <w:left w:val="none" w:sz="0" w:space="0" w:color="auto"/>
            <w:bottom w:val="none" w:sz="0" w:space="0" w:color="auto"/>
            <w:right w:val="none" w:sz="0" w:space="0" w:color="auto"/>
          </w:divBdr>
        </w:div>
        <w:div w:id="1284918629">
          <w:marLeft w:val="0"/>
          <w:marRight w:val="0"/>
          <w:marTop w:val="0"/>
          <w:marBottom w:val="0"/>
          <w:divBdr>
            <w:top w:val="none" w:sz="0" w:space="0" w:color="auto"/>
            <w:left w:val="none" w:sz="0" w:space="0" w:color="auto"/>
            <w:bottom w:val="none" w:sz="0" w:space="0" w:color="auto"/>
            <w:right w:val="none" w:sz="0" w:space="0" w:color="auto"/>
          </w:divBdr>
        </w:div>
        <w:div w:id="1491098606">
          <w:marLeft w:val="0"/>
          <w:marRight w:val="0"/>
          <w:marTop w:val="0"/>
          <w:marBottom w:val="0"/>
          <w:divBdr>
            <w:top w:val="none" w:sz="0" w:space="0" w:color="auto"/>
            <w:left w:val="none" w:sz="0" w:space="0" w:color="auto"/>
            <w:bottom w:val="none" w:sz="0" w:space="0" w:color="auto"/>
            <w:right w:val="none" w:sz="0" w:space="0" w:color="auto"/>
          </w:divBdr>
        </w:div>
        <w:div w:id="1788743804">
          <w:marLeft w:val="0"/>
          <w:marRight w:val="0"/>
          <w:marTop w:val="0"/>
          <w:marBottom w:val="0"/>
          <w:divBdr>
            <w:top w:val="none" w:sz="0" w:space="0" w:color="auto"/>
            <w:left w:val="none" w:sz="0" w:space="0" w:color="auto"/>
            <w:bottom w:val="none" w:sz="0" w:space="0" w:color="auto"/>
            <w:right w:val="none" w:sz="0" w:space="0" w:color="auto"/>
          </w:divBdr>
        </w:div>
        <w:div w:id="1928417748">
          <w:marLeft w:val="0"/>
          <w:marRight w:val="0"/>
          <w:marTop w:val="0"/>
          <w:marBottom w:val="0"/>
          <w:divBdr>
            <w:top w:val="none" w:sz="0" w:space="0" w:color="auto"/>
            <w:left w:val="none" w:sz="0" w:space="0" w:color="auto"/>
            <w:bottom w:val="none" w:sz="0" w:space="0" w:color="auto"/>
            <w:right w:val="none" w:sz="0" w:space="0" w:color="auto"/>
          </w:divBdr>
        </w:div>
      </w:divsChild>
    </w:div>
    <w:div w:id="2101636330">
      <w:bodyDiv w:val="1"/>
      <w:marLeft w:val="0"/>
      <w:marRight w:val="0"/>
      <w:marTop w:val="0"/>
      <w:marBottom w:val="0"/>
      <w:divBdr>
        <w:top w:val="none" w:sz="0" w:space="0" w:color="auto"/>
        <w:left w:val="none" w:sz="0" w:space="0" w:color="auto"/>
        <w:bottom w:val="none" w:sz="0" w:space="0" w:color="auto"/>
        <w:right w:val="none" w:sz="0" w:space="0" w:color="auto"/>
      </w:divBdr>
      <w:divsChild>
        <w:div w:id="4138317">
          <w:marLeft w:val="0"/>
          <w:marRight w:val="0"/>
          <w:marTop w:val="0"/>
          <w:marBottom w:val="0"/>
          <w:divBdr>
            <w:top w:val="none" w:sz="0" w:space="0" w:color="auto"/>
            <w:left w:val="none" w:sz="0" w:space="0" w:color="auto"/>
            <w:bottom w:val="none" w:sz="0" w:space="0" w:color="auto"/>
            <w:right w:val="none" w:sz="0" w:space="0" w:color="auto"/>
          </w:divBdr>
        </w:div>
        <w:div w:id="34625242">
          <w:marLeft w:val="0"/>
          <w:marRight w:val="0"/>
          <w:marTop w:val="0"/>
          <w:marBottom w:val="0"/>
          <w:divBdr>
            <w:top w:val="none" w:sz="0" w:space="0" w:color="auto"/>
            <w:left w:val="none" w:sz="0" w:space="0" w:color="auto"/>
            <w:bottom w:val="none" w:sz="0" w:space="0" w:color="auto"/>
            <w:right w:val="none" w:sz="0" w:space="0" w:color="auto"/>
          </w:divBdr>
        </w:div>
        <w:div w:id="138500761">
          <w:marLeft w:val="0"/>
          <w:marRight w:val="0"/>
          <w:marTop w:val="0"/>
          <w:marBottom w:val="0"/>
          <w:divBdr>
            <w:top w:val="none" w:sz="0" w:space="0" w:color="auto"/>
            <w:left w:val="none" w:sz="0" w:space="0" w:color="auto"/>
            <w:bottom w:val="none" w:sz="0" w:space="0" w:color="auto"/>
            <w:right w:val="none" w:sz="0" w:space="0" w:color="auto"/>
          </w:divBdr>
        </w:div>
        <w:div w:id="594940818">
          <w:marLeft w:val="0"/>
          <w:marRight w:val="0"/>
          <w:marTop w:val="0"/>
          <w:marBottom w:val="0"/>
          <w:divBdr>
            <w:top w:val="none" w:sz="0" w:space="0" w:color="auto"/>
            <w:left w:val="none" w:sz="0" w:space="0" w:color="auto"/>
            <w:bottom w:val="none" w:sz="0" w:space="0" w:color="auto"/>
            <w:right w:val="none" w:sz="0" w:space="0" w:color="auto"/>
          </w:divBdr>
        </w:div>
        <w:div w:id="1136531494">
          <w:marLeft w:val="0"/>
          <w:marRight w:val="0"/>
          <w:marTop w:val="0"/>
          <w:marBottom w:val="0"/>
          <w:divBdr>
            <w:top w:val="none" w:sz="0" w:space="0" w:color="auto"/>
            <w:left w:val="none" w:sz="0" w:space="0" w:color="auto"/>
            <w:bottom w:val="none" w:sz="0" w:space="0" w:color="auto"/>
            <w:right w:val="none" w:sz="0" w:space="0" w:color="auto"/>
          </w:divBdr>
        </w:div>
        <w:div w:id="1170170532">
          <w:marLeft w:val="0"/>
          <w:marRight w:val="0"/>
          <w:marTop w:val="0"/>
          <w:marBottom w:val="0"/>
          <w:divBdr>
            <w:top w:val="none" w:sz="0" w:space="0" w:color="auto"/>
            <w:left w:val="none" w:sz="0" w:space="0" w:color="auto"/>
            <w:bottom w:val="none" w:sz="0" w:space="0" w:color="auto"/>
            <w:right w:val="none" w:sz="0" w:space="0" w:color="auto"/>
          </w:divBdr>
        </w:div>
        <w:div w:id="1494880594">
          <w:marLeft w:val="0"/>
          <w:marRight w:val="0"/>
          <w:marTop w:val="0"/>
          <w:marBottom w:val="0"/>
          <w:divBdr>
            <w:top w:val="none" w:sz="0" w:space="0" w:color="auto"/>
            <w:left w:val="none" w:sz="0" w:space="0" w:color="auto"/>
            <w:bottom w:val="none" w:sz="0" w:space="0" w:color="auto"/>
            <w:right w:val="none" w:sz="0" w:space="0" w:color="auto"/>
          </w:divBdr>
        </w:div>
        <w:div w:id="1612471784">
          <w:marLeft w:val="0"/>
          <w:marRight w:val="0"/>
          <w:marTop w:val="0"/>
          <w:marBottom w:val="0"/>
          <w:divBdr>
            <w:top w:val="none" w:sz="0" w:space="0" w:color="auto"/>
            <w:left w:val="none" w:sz="0" w:space="0" w:color="auto"/>
            <w:bottom w:val="none" w:sz="0" w:space="0" w:color="auto"/>
            <w:right w:val="none" w:sz="0" w:space="0" w:color="auto"/>
          </w:divBdr>
        </w:div>
        <w:div w:id="1762871308">
          <w:marLeft w:val="0"/>
          <w:marRight w:val="0"/>
          <w:marTop w:val="0"/>
          <w:marBottom w:val="0"/>
          <w:divBdr>
            <w:top w:val="none" w:sz="0" w:space="0" w:color="auto"/>
            <w:left w:val="none" w:sz="0" w:space="0" w:color="auto"/>
            <w:bottom w:val="none" w:sz="0" w:space="0" w:color="auto"/>
            <w:right w:val="none" w:sz="0" w:space="0" w:color="auto"/>
          </w:divBdr>
        </w:div>
        <w:div w:id="1777407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7" ma:contentTypeDescription="Create a new document." ma:contentTypeScope="" ma:versionID="7ec6d1dcfd78af7c5867f973431a93f8">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9499d3803f79a4177162cca7092b1611"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TaxCatchAll xmlns="12a5d3b2-884a-452c-a3ce-6c7caf240f58" xsi:nil="true"/>
    <lcf76f155ced4ddcb4097134ff3c332f xmlns="16b5af92-3337-4aab-aaa2-18764cb258e9">
      <Terms xmlns="http://schemas.microsoft.com/office/infopath/2007/PartnerControls"/>
    </lcf76f155ced4ddcb4097134ff3c332f>
    <Size xmlns="16b5af92-3337-4aab-aaa2-18764cb258e9" xsi:nil="true"/>
    <_Flow_SignoffStatus xmlns="16b5af92-3337-4aab-aaa2-18764cb258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8973-F3EB-4B08-9C48-C3F688B7D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A7F05-19E1-438E-875F-EFEA093C1938}">
  <ds:schemaRefs>
    <ds:schemaRef ds:uri="http://schemas.microsoft.com/sharepoint/events"/>
  </ds:schemaRefs>
</ds:datastoreItem>
</file>

<file path=customXml/itemProps3.xml><?xml version="1.0" encoding="utf-8"?>
<ds:datastoreItem xmlns:ds="http://schemas.openxmlformats.org/officeDocument/2006/customXml" ds:itemID="{A5B2A1C5-659B-4043-80D3-E307F1A02365}">
  <ds:schemaRefs>
    <ds:schemaRef ds:uri="http://schemas.microsoft.com/office/2006/metadata/properties"/>
    <ds:schemaRef ds:uri="http://schemas.microsoft.com/office/infopath/2007/PartnerControls"/>
    <ds:schemaRef ds:uri="12a5d3b2-884a-452c-a3ce-6c7caf240f58"/>
    <ds:schemaRef ds:uri="16b5af92-3337-4aab-aaa2-18764cb258e9"/>
  </ds:schemaRefs>
</ds:datastoreItem>
</file>

<file path=customXml/itemProps4.xml><?xml version="1.0" encoding="utf-8"?>
<ds:datastoreItem xmlns:ds="http://schemas.openxmlformats.org/officeDocument/2006/customXml" ds:itemID="{B7826D99-908C-4E65-A1C3-F9500E4044C7}">
  <ds:schemaRefs>
    <ds:schemaRef ds:uri="http://schemas.microsoft.com/sharepoint/v3/contenttype/forms"/>
  </ds:schemaRefs>
</ds:datastoreItem>
</file>

<file path=customXml/itemProps5.xml><?xml version="1.0" encoding="utf-8"?>
<ds:datastoreItem xmlns:ds="http://schemas.openxmlformats.org/officeDocument/2006/customXml" ds:itemID="{5078F9B7-D5F4-4722-919E-AE66248C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Grizli777</Company>
  <LinksUpToDate>false</LinksUpToDate>
  <CharactersWithSpaces>19669</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DANIJELAS</dc:creator>
  <cp:keywords/>
  <cp:lastModifiedBy>Jovana Jovanovic</cp:lastModifiedBy>
  <cp:revision>3</cp:revision>
  <cp:lastPrinted>2018-04-02T13:27:00Z</cp:lastPrinted>
  <dcterms:created xsi:type="dcterms:W3CDTF">2025-01-22T07:05:00Z</dcterms:created>
  <dcterms:modified xsi:type="dcterms:W3CDTF">2025-01-22T07:23:00Z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0x010100CCBE9FD1C53E35438C7A9669A8044429</vt:lpwstr>
  </property>
  <property fmtid="{D5CDD505-2E9C-101B-9397-08002B2CF9AE}" pid="3" name="ClassificationContentMarkingHeaderShapeIds">
    <vt:lpwstr>1853fbf9,2c4b9ea6,42624c5c</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2024-12-03T12:23:03Z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fc7a070c-6ef4-4185-ac93-950550dcf32f</vt:lpwstr>
  </property>
  <property fmtid="{D5CDD505-2E9C-101B-9397-08002B2CF9AE}" pid="12" name="MSIP_Label_80e91ba7-203e-4ac0-a045-4c37ad0b383b_ContentBits">
    <vt:lpwstr>1</vt:lpwstr>
  </property>
</Properties>
</file>