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B6BF5" w14:textId="48106136" w:rsidR="00762652" w:rsidRPr="005D26F9" w:rsidRDefault="00762652" w:rsidP="00CA5510">
      <w:pPr>
        <w:rPr>
          <w:szCs w:val="22"/>
          <w:lang w:val="sr-Latn-ME"/>
        </w:rPr>
      </w:pPr>
    </w:p>
    <w:p w14:paraId="59D9906F" w14:textId="1BFB6D85" w:rsidR="00762652" w:rsidRPr="005D26F9" w:rsidRDefault="00762652" w:rsidP="00CA5510">
      <w:pPr>
        <w:jc w:val="center"/>
        <w:rPr>
          <w:b/>
          <w:bCs/>
          <w:iCs/>
          <w:szCs w:val="22"/>
          <w:u w:val="single"/>
          <w:lang w:val="sr-Latn-ME"/>
        </w:rPr>
      </w:pPr>
      <w:r w:rsidRPr="005D26F9">
        <w:rPr>
          <w:b/>
          <w:bCs/>
          <w:iCs/>
          <w:szCs w:val="22"/>
          <w:u w:val="single"/>
          <w:lang w:val="sr-Latn-ME"/>
        </w:rPr>
        <w:t>UPUTSTVO ZA L</w:t>
      </w:r>
      <w:r w:rsidR="009844CE" w:rsidRPr="005D26F9">
        <w:rPr>
          <w:b/>
          <w:bCs/>
          <w:iCs/>
          <w:szCs w:val="22"/>
          <w:u w:val="single"/>
          <w:lang w:val="sr-Latn-ME"/>
        </w:rPr>
        <w:t>IJ</w:t>
      </w:r>
      <w:r w:rsidRPr="005D26F9">
        <w:rPr>
          <w:b/>
          <w:bCs/>
          <w:iCs/>
          <w:szCs w:val="22"/>
          <w:u w:val="single"/>
          <w:lang w:val="sr-Latn-ME"/>
        </w:rPr>
        <w:t>EK</w:t>
      </w:r>
    </w:p>
    <w:p w14:paraId="0A86EAE3" w14:textId="77777777" w:rsidR="00762652" w:rsidRPr="005D26F9" w:rsidRDefault="00762652" w:rsidP="00CA5510">
      <w:pPr>
        <w:rPr>
          <w:szCs w:val="22"/>
          <w:lang w:val="sr-Latn-ME"/>
        </w:rPr>
      </w:pPr>
    </w:p>
    <w:p w14:paraId="74EDC3E7" w14:textId="77777777" w:rsidR="00762652" w:rsidRPr="005D26F9" w:rsidRDefault="00762652" w:rsidP="00CA5510">
      <w:pPr>
        <w:rPr>
          <w:bCs/>
          <w:i/>
          <w:iCs/>
          <w:szCs w:val="22"/>
          <w:lang w:val="sr-Latn-ME"/>
        </w:rPr>
      </w:pPr>
    </w:p>
    <w:p w14:paraId="1C61B026" w14:textId="1D160176" w:rsidR="00762652" w:rsidRPr="005D26F9" w:rsidRDefault="000918E4" w:rsidP="006F45E4">
      <w:pPr>
        <w:jc w:val="center"/>
        <w:rPr>
          <w:b/>
          <w:bCs/>
          <w:szCs w:val="22"/>
          <w:lang w:val="sr-Latn-ME"/>
        </w:rPr>
      </w:pPr>
      <w:r w:rsidRPr="005D26F9">
        <w:rPr>
          <w:b/>
          <w:bCs/>
          <w:szCs w:val="22"/>
          <w:lang w:val="sr-Latn-ME"/>
        </w:rPr>
        <w:t>Hydrocyclin</w:t>
      </w:r>
      <w:r w:rsidR="0091715F" w:rsidRPr="005D26F9">
        <w:rPr>
          <w:b/>
          <w:bCs/>
          <w:szCs w:val="22"/>
          <w:lang w:val="sr-Latn-ME"/>
        </w:rPr>
        <w:t xml:space="preserve">, </w:t>
      </w:r>
      <w:r w:rsidR="00786DFA" w:rsidRPr="005D26F9">
        <w:rPr>
          <w:b/>
          <w:bCs/>
          <w:szCs w:val="22"/>
          <w:lang w:val="sr-Latn-ME"/>
        </w:rPr>
        <w:t>10 mg/g</w:t>
      </w:r>
      <w:r w:rsidR="003E6D5E" w:rsidRPr="005D26F9">
        <w:rPr>
          <w:b/>
          <w:bCs/>
          <w:szCs w:val="22"/>
          <w:lang w:val="sr-Latn-ME"/>
        </w:rPr>
        <w:t xml:space="preserve"> </w:t>
      </w:r>
      <w:r w:rsidR="00786DFA" w:rsidRPr="005D26F9">
        <w:rPr>
          <w:b/>
          <w:bCs/>
          <w:szCs w:val="22"/>
          <w:lang w:val="sr-Latn-ME"/>
        </w:rPr>
        <w:t>+</w:t>
      </w:r>
      <w:r w:rsidR="003E6D5E" w:rsidRPr="005D26F9">
        <w:rPr>
          <w:b/>
          <w:bCs/>
          <w:szCs w:val="22"/>
          <w:lang w:val="sr-Latn-ME"/>
        </w:rPr>
        <w:t xml:space="preserve"> </w:t>
      </w:r>
      <w:r w:rsidR="00786DFA" w:rsidRPr="005D26F9">
        <w:rPr>
          <w:b/>
          <w:bCs/>
          <w:szCs w:val="22"/>
          <w:lang w:val="sr-Latn-ME"/>
        </w:rPr>
        <w:t>30</w:t>
      </w:r>
      <w:r w:rsidR="00AD53D7" w:rsidRPr="005D26F9">
        <w:rPr>
          <w:b/>
          <w:bCs/>
          <w:szCs w:val="22"/>
          <w:lang w:val="sr-Latn-ME"/>
        </w:rPr>
        <w:t xml:space="preserve"> </w:t>
      </w:r>
      <w:r w:rsidR="00786DFA" w:rsidRPr="005D26F9">
        <w:rPr>
          <w:b/>
          <w:bCs/>
          <w:szCs w:val="22"/>
          <w:lang w:val="sr-Latn-ME"/>
        </w:rPr>
        <w:t>mg/g</w:t>
      </w:r>
      <w:r w:rsidR="00AD53D7" w:rsidRPr="005D26F9">
        <w:rPr>
          <w:b/>
          <w:bCs/>
          <w:szCs w:val="22"/>
          <w:lang w:val="sr-Latn-ME"/>
        </w:rPr>
        <w:t>,</w:t>
      </w:r>
      <w:r w:rsidR="0091715F" w:rsidRPr="005D26F9">
        <w:rPr>
          <w:b/>
          <w:bCs/>
          <w:szCs w:val="22"/>
          <w:lang w:val="sr-Latn-ME"/>
        </w:rPr>
        <w:t xml:space="preserve"> mast</w:t>
      </w:r>
    </w:p>
    <w:p w14:paraId="6AAF616B" w14:textId="4FF28734" w:rsidR="00762652" w:rsidRPr="005D26F9" w:rsidRDefault="0091715F" w:rsidP="006F45E4">
      <w:pPr>
        <w:jc w:val="center"/>
        <w:rPr>
          <w:szCs w:val="22"/>
          <w:lang w:val="sr-Latn-ME"/>
        </w:rPr>
      </w:pPr>
      <w:r w:rsidRPr="005D26F9">
        <w:rPr>
          <w:bCs/>
          <w:szCs w:val="22"/>
          <w:lang w:val="sr-Latn-ME"/>
        </w:rPr>
        <w:t>hidrokortizon, oksitetraciklin</w:t>
      </w:r>
    </w:p>
    <w:p w14:paraId="653927E0" w14:textId="10A19380" w:rsidR="00762652" w:rsidRPr="005D26F9" w:rsidRDefault="00762652" w:rsidP="00CA5510">
      <w:pPr>
        <w:rPr>
          <w:bCs/>
          <w:i/>
          <w:iCs/>
          <w:szCs w:val="22"/>
          <w:lang w:val="sr-Latn-ME"/>
        </w:rPr>
      </w:pPr>
    </w:p>
    <w:p w14:paraId="21A44D5C" w14:textId="77777777" w:rsidR="003E6D5E" w:rsidRPr="005D26F9" w:rsidRDefault="003E6D5E" w:rsidP="00CA5510">
      <w:pPr>
        <w:rPr>
          <w:bCs/>
          <w:i/>
          <w:iCs/>
          <w:szCs w:val="22"/>
          <w:lang w:val="sr-Latn-ME"/>
        </w:rPr>
      </w:pPr>
    </w:p>
    <w:p w14:paraId="34AF350F" w14:textId="77777777" w:rsidR="00E86963" w:rsidRPr="005D26F9" w:rsidRDefault="00E86963" w:rsidP="00E86963">
      <w:pPr>
        <w:widowControl w:val="0"/>
        <w:autoSpaceDE w:val="0"/>
        <w:autoSpaceDN w:val="0"/>
        <w:ind w:left="360" w:hanging="360"/>
        <w:rPr>
          <w:b/>
          <w:bCs/>
          <w:szCs w:val="22"/>
          <w:lang w:val="sr-Latn-ME"/>
        </w:rPr>
      </w:pPr>
      <w:r w:rsidRPr="005D26F9">
        <w:rPr>
          <w:b/>
          <w:bCs/>
          <w:szCs w:val="22"/>
          <w:lang w:val="sr-Latn-ME"/>
        </w:rPr>
        <w:t>Pažljivo pročitajte ovo uputstvo, prije nego što počnete da koristite ovaj lijek,</w:t>
      </w:r>
      <w:r w:rsidRPr="005D26F9">
        <w:rPr>
          <w:szCs w:val="22"/>
          <w:lang w:val="sr-Latn-ME"/>
        </w:rPr>
        <w:t xml:space="preserve"> </w:t>
      </w:r>
      <w:r w:rsidRPr="005D26F9">
        <w:rPr>
          <w:b/>
          <w:bCs/>
          <w:szCs w:val="22"/>
          <w:lang w:val="sr-Latn-ME"/>
        </w:rPr>
        <w:t xml:space="preserve">jer sadrži </w:t>
      </w:r>
    </w:p>
    <w:p w14:paraId="409341B6" w14:textId="77777777" w:rsidR="00E86963" w:rsidRPr="005D26F9" w:rsidRDefault="00E86963" w:rsidP="00E86963">
      <w:pPr>
        <w:widowControl w:val="0"/>
        <w:autoSpaceDE w:val="0"/>
        <w:autoSpaceDN w:val="0"/>
        <w:ind w:left="360" w:hanging="360"/>
        <w:rPr>
          <w:b/>
          <w:bCs/>
          <w:szCs w:val="22"/>
          <w:lang w:val="sr-Latn-ME"/>
        </w:rPr>
      </w:pPr>
      <w:r w:rsidRPr="005D26F9">
        <w:rPr>
          <w:b/>
          <w:bCs/>
          <w:szCs w:val="22"/>
          <w:lang w:val="sr-Latn-ME"/>
        </w:rPr>
        <w:t>informacije koje su važne za Vas</w:t>
      </w:r>
    </w:p>
    <w:p w14:paraId="6C4CC4F9" w14:textId="77777777" w:rsidR="00E86963" w:rsidRPr="005D26F9" w:rsidRDefault="00E86963" w:rsidP="00E86963">
      <w:pPr>
        <w:widowControl w:val="0"/>
        <w:numPr>
          <w:ilvl w:val="0"/>
          <w:numId w:val="9"/>
        </w:numPr>
        <w:tabs>
          <w:tab w:val="clear" w:pos="284"/>
          <w:tab w:val="clear" w:pos="576"/>
          <w:tab w:val="num" w:pos="600"/>
          <w:tab w:val="num" w:pos="600"/>
        </w:tabs>
        <w:autoSpaceDE w:val="0"/>
        <w:autoSpaceDN w:val="0"/>
        <w:jc w:val="left"/>
        <w:rPr>
          <w:szCs w:val="22"/>
          <w:lang w:val="sr-Latn-ME"/>
        </w:rPr>
      </w:pPr>
      <w:r w:rsidRPr="005D26F9">
        <w:rPr>
          <w:szCs w:val="22"/>
          <w:lang w:val="sr-Latn-ME"/>
        </w:rPr>
        <w:t>Uputstvo sačuvajte. Može biti potrebno da ga ponovo pročitate.</w:t>
      </w:r>
    </w:p>
    <w:p w14:paraId="582D66D6" w14:textId="77777777" w:rsidR="00E86963" w:rsidRPr="005D26F9" w:rsidRDefault="00E86963" w:rsidP="00E86963">
      <w:pPr>
        <w:widowControl w:val="0"/>
        <w:numPr>
          <w:ilvl w:val="0"/>
          <w:numId w:val="9"/>
        </w:numPr>
        <w:tabs>
          <w:tab w:val="clear" w:pos="284"/>
        </w:tabs>
        <w:autoSpaceDE w:val="0"/>
        <w:autoSpaceDN w:val="0"/>
        <w:jc w:val="left"/>
        <w:rPr>
          <w:szCs w:val="22"/>
          <w:lang w:val="sr-Latn-ME"/>
        </w:rPr>
      </w:pPr>
      <w:r w:rsidRPr="005D26F9">
        <w:rPr>
          <w:szCs w:val="22"/>
          <w:lang w:val="sr-Latn-ME"/>
        </w:rPr>
        <w:t xml:space="preserve">Ako imate dodatnih pitanja, obratite se svom ljekaru ili farmaceutu </w:t>
      </w:r>
      <w:r w:rsidRPr="005D26F9">
        <w:rPr>
          <w:noProof/>
          <w:szCs w:val="22"/>
          <w:lang w:val="sr-Latn-ME"/>
        </w:rPr>
        <w:t>ili medicinskoj sestri</w:t>
      </w:r>
      <w:r w:rsidRPr="005D26F9">
        <w:rPr>
          <w:szCs w:val="22"/>
          <w:lang w:val="sr-Latn-ME"/>
        </w:rPr>
        <w:t xml:space="preserve">. </w:t>
      </w:r>
    </w:p>
    <w:p w14:paraId="60CF0C9C" w14:textId="77777777" w:rsidR="00E86963" w:rsidRPr="005D26F9" w:rsidRDefault="00E86963" w:rsidP="00E86963">
      <w:pPr>
        <w:widowControl w:val="0"/>
        <w:numPr>
          <w:ilvl w:val="0"/>
          <w:numId w:val="9"/>
        </w:numPr>
        <w:tabs>
          <w:tab w:val="clear" w:pos="284"/>
        </w:tabs>
        <w:autoSpaceDE w:val="0"/>
        <w:autoSpaceDN w:val="0"/>
        <w:ind w:left="600" w:hanging="600"/>
        <w:jc w:val="left"/>
        <w:rPr>
          <w:szCs w:val="22"/>
          <w:lang w:val="sr-Latn-ME"/>
        </w:rPr>
      </w:pPr>
      <w:r w:rsidRPr="005D26F9">
        <w:rPr>
          <w:szCs w:val="22"/>
          <w:lang w:val="sr-Latn-ME"/>
        </w:rPr>
        <w:t>Ovaj lijek propisan je Vama i ne smijete ga davati drugima. Može da im škodi, čak i kada imaju iste znake bolesti kao i Vi.</w:t>
      </w:r>
    </w:p>
    <w:p w14:paraId="0223B9F5" w14:textId="77777777" w:rsidR="00E86963" w:rsidRPr="005D26F9" w:rsidRDefault="00E86963" w:rsidP="00E86963">
      <w:pPr>
        <w:widowControl w:val="0"/>
        <w:numPr>
          <w:ilvl w:val="0"/>
          <w:numId w:val="9"/>
        </w:numPr>
        <w:tabs>
          <w:tab w:val="clear" w:pos="284"/>
          <w:tab w:val="clear" w:pos="576"/>
          <w:tab w:val="num" w:pos="0"/>
        </w:tabs>
        <w:autoSpaceDE w:val="0"/>
        <w:autoSpaceDN w:val="0"/>
        <w:ind w:left="600" w:hanging="600"/>
        <w:jc w:val="left"/>
        <w:rPr>
          <w:szCs w:val="22"/>
          <w:lang w:val="sr-Latn-ME"/>
        </w:rPr>
      </w:pPr>
      <w:r w:rsidRPr="005D26F9">
        <w:rPr>
          <w:spacing w:val="-5"/>
          <w:szCs w:val="22"/>
          <w:lang w:val="sr-Latn-ME"/>
        </w:rPr>
        <w:t>Ako Vam se javi bilo koje neželjeno dejstvo recite to svom ljekaru, farmaceutu ili medicinskoj sestri. Ovo uključuje i bilo koja neželjena dejstva koja nijesu navedena u ovom uputstvu</w:t>
      </w:r>
      <w:r w:rsidRPr="005D26F9">
        <w:rPr>
          <w:spacing w:val="-4"/>
          <w:szCs w:val="22"/>
          <w:lang w:val="sr-Latn-ME"/>
        </w:rPr>
        <w:t xml:space="preserve">. Pogledajte dio 4. </w:t>
      </w:r>
    </w:p>
    <w:p w14:paraId="1E224664" w14:textId="77777777" w:rsidR="00762652" w:rsidRPr="005D26F9" w:rsidRDefault="00762652" w:rsidP="001F016A">
      <w:pPr>
        <w:widowControl w:val="0"/>
        <w:autoSpaceDE w:val="0"/>
        <w:autoSpaceDN w:val="0"/>
        <w:rPr>
          <w:szCs w:val="22"/>
          <w:lang w:val="sr-Latn-ME"/>
        </w:rPr>
      </w:pPr>
    </w:p>
    <w:p w14:paraId="3814314E" w14:textId="77777777" w:rsidR="00762652" w:rsidRPr="005D26F9" w:rsidRDefault="00762652" w:rsidP="00E0071E">
      <w:pPr>
        <w:widowControl w:val="0"/>
        <w:tabs>
          <w:tab w:val="clear" w:pos="284"/>
        </w:tabs>
        <w:autoSpaceDE w:val="0"/>
        <w:autoSpaceDN w:val="0"/>
        <w:jc w:val="left"/>
        <w:rPr>
          <w:szCs w:val="22"/>
          <w:lang w:val="sr-Latn-ME"/>
        </w:rPr>
      </w:pPr>
    </w:p>
    <w:p w14:paraId="00F028C6" w14:textId="77777777" w:rsidR="00E86963" w:rsidRPr="005D26F9" w:rsidRDefault="00E86963" w:rsidP="00E86963">
      <w:pPr>
        <w:widowControl w:val="0"/>
        <w:autoSpaceDE w:val="0"/>
        <w:autoSpaceDN w:val="0"/>
        <w:rPr>
          <w:b/>
          <w:bCs/>
          <w:szCs w:val="22"/>
          <w:lang w:val="sr-Latn-ME"/>
        </w:rPr>
      </w:pPr>
      <w:r w:rsidRPr="005D26F9">
        <w:rPr>
          <w:b/>
          <w:bCs/>
          <w:szCs w:val="22"/>
          <w:lang w:val="sr-Latn-ME"/>
        </w:rPr>
        <w:t>U ovom uputstvu pročitaćete:</w:t>
      </w:r>
    </w:p>
    <w:p w14:paraId="1858F5A5" w14:textId="59670A78" w:rsidR="00E86963" w:rsidRPr="005D26F9" w:rsidRDefault="00E86963" w:rsidP="00E86963">
      <w:pPr>
        <w:widowControl w:val="0"/>
        <w:numPr>
          <w:ilvl w:val="0"/>
          <w:numId w:val="4"/>
        </w:numPr>
        <w:tabs>
          <w:tab w:val="clear" w:pos="284"/>
          <w:tab w:val="clear" w:pos="360"/>
          <w:tab w:val="left" w:pos="569"/>
          <w:tab w:val="left" w:pos="600"/>
        </w:tabs>
        <w:autoSpaceDE w:val="0"/>
        <w:autoSpaceDN w:val="0"/>
        <w:jc w:val="left"/>
        <w:rPr>
          <w:szCs w:val="22"/>
          <w:lang w:val="sr-Latn-ME"/>
        </w:rPr>
      </w:pPr>
      <w:r w:rsidRPr="005D26F9">
        <w:rPr>
          <w:szCs w:val="22"/>
          <w:lang w:val="sr-Latn-ME"/>
        </w:rPr>
        <w:t>Šta je lijek Hydrocyclin i čemu je namijenjen</w:t>
      </w:r>
    </w:p>
    <w:p w14:paraId="27D479E2" w14:textId="4B9E68D6" w:rsidR="00E86963" w:rsidRPr="005D26F9" w:rsidRDefault="00E86963" w:rsidP="00E86963">
      <w:pPr>
        <w:widowControl w:val="0"/>
        <w:numPr>
          <w:ilvl w:val="0"/>
          <w:numId w:val="4"/>
        </w:numPr>
        <w:tabs>
          <w:tab w:val="clear" w:pos="284"/>
          <w:tab w:val="clear" w:pos="360"/>
          <w:tab w:val="left" w:pos="569"/>
          <w:tab w:val="left" w:pos="600"/>
        </w:tabs>
        <w:autoSpaceDE w:val="0"/>
        <w:autoSpaceDN w:val="0"/>
        <w:jc w:val="left"/>
        <w:rPr>
          <w:szCs w:val="22"/>
          <w:lang w:val="sr-Latn-ME"/>
        </w:rPr>
      </w:pPr>
      <w:r w:rsidRPr="005D26F9">
        <w:rPr>
          <w:szCs w:val="22"/>
          <w:lang w:val="sr-Latn-ME"/>
        </w:rPr>
        <w:t>Šta treba da znate prije nego što uzmete lijek Hydrocyclin</w:t>
      </w:r>
    </w:p>
    <w:p w14:paraId="1D54A843" w14:textId="03D3B112" w:rsidR="00E86963" w:rsidRPr="005D26F9" w:rsidRDefault="00E86963" w:rsidP="00E86963">
      <w:pPr>
        <w:widowControl w:val="0"/>
        <w:numPr>
          <w:ilvl w:val="0"/>
          <w:numId w:val="4"/>
        </w:numPr>
        <w:tabs>
          <w:tab w:val="clear" w:pos="284"/>
          <w:tab w:val="clear" w:pos="360"/>
          <w:tab w:val="left" w:pos="569"/>
          <w:tab w:val="left" w:pos="600"/>
        </w:tabs>
        <w:autoSpaceDE w:val="0"/>
        <w:autoSpaceDN w:val="0"/>
        <w:jc w:val="left"/>
        <w:rPr>
          <w:szCs w:val="22"/>
          <w:lang w:val="sr-Latn-ME"/>
        </w:rPr>
      </w:pPr>
      <w:r w:rsidRPr="005D26F9">
        <w:rPr>
          <w:szCs w:val="22"/>
          <w:lang w:val="sr-Latn-ME"/>
        </w:rPr>
        <w:t>Kako se upotrebljava lijek Hydrocyclin</w:t>
      </w:r>
    </w:p>
    <w:p w14:paraId="53C7C34E" w14:textId="77777777" w:rsidR="00E86963" w:rsidRPr="005D26F9" w:rsidRDefault="00E86963" w:rsidP="00E86963">
      <w:pPr>
        <w:widowControl w:val="0"/>
        <w:numPr>
          <w:ilvl w:val="0"/>
          <w:numId w:val="4"/>
        </w:numPr>
        <w:tabs>
          <w:tab w:val="clear" w:pos="284"/>
          <w:tab w:val="clear" w:pos="360"/>
          <w:tab w:val="left" w:pos="569"/>
          <w:tab w:val="left" w:pos="600"/>
        </w:tabs>
        <w:autoSpaceDE w:val="0"/>
        <w:autoSpaceDN w:val="0"/>
        <w:jc w:val="left"/>
        <w:rPr>
          <w:szCs w:val="22"/>
          <w:lang w:val="sr-Latn-ME"/>
        </w:rPr>
      </w:pPr>
      <w:r w:rsidRPr="005D26F9">
        <w:rPr>
          <w:szCs w:val="22"/>
          <w:lang w:val="sr-Latn-ME"/>
        </w:rPr>
        <w:t xml:space="preserve">Moguća neželjena dejstva </w:t>
      </w:r>
    </w:p>
    <w:p w14:paraId="319C68EE" w14:textId="3971EE16" w:rsidR="00E86963" w:rsidRPr="005D26F9" w:rsidRDefault="00E86963" w:rsidP="00E86963">
      <w:pPr>
        <w:widowControl w:val="0"/>
        <w:numPr>
          <w:ilvl w:val="0"/>
          <w:numId w:val="4"/>
        </w:numPr>
        <w:tabs>
          <w:tab w:val="clear" w:pos="284"/>
          <w:tab w:val="clear" w:pos="360"/>
          <w:tab w:val="left" w:pos="569"/>
          <w:tab w:val="left" w:pos="600"/>
        </w:tabs>
        <w:autoSpaceDE w:val="0"/>
        <w:autoSpaceDN w:val="0"/>
        <w:jc w:val="left"/>
        <w:rPr>
          <w:szCs w:val="22"/>
          <w:lang w:val="sr-Latn-ME"/>
        </w:rPr>
      </w:pPr>
      <w:r w:rsidRPr="005D26F9">
        <w:rPr>
          <w:szCs w:val="22"/>
          <w:lang w:val="sr-Latn-ME"/>
        </w:rPr>
        <w:t>Kako čuvati lijek Hydrocyclin</w:t>
      </w:r>
    </w:p>
    <w:p w14:paraId="6D80E937" w14:textId="3664A5DB" w:rsidR="00762652" w:rsidRPr="005D26F9" w:rsidRDefault="00E86963" w:rsidP="00E86963">
      <w:pPr>
        <w:widowControl w:val="0"/>
        <w:numPr>
          <w:ilvl w:val="0"/>
          <w:numId w:val="4"/>
        </w:numPr>
        <w:tabs>
          <w:tab w:val="clear" w:pos="284"/>
          <w:tab w:val="clear" w:pos="360"/>
          <w:tab w:val="left" w:pos="569"/>
          <w:tab w:val="left" w:pos="600"/>
        </w:tabs>
        <w:autoSpaceDE w:val="0"/>
        <w:autoSpaceDN w:val="0"/>
        <w:jc w:val="left"/>
        <w:rPr>
          <w:b/>
          <w:bCs/>
          <w:szCs w:val="22"/>
          <w:lang w:val="sr-Latn-ME"/>
        </w:rPr>
      </w:pPr>
      <w:r w:rsidRPr="005D26F9">
        <w:rPr>
          <w:szCs w:val="22"/>
          <w:lang w:val="sr-Latn-ME"/>
        </w:rPr>
        <w:t xml:space="preserve">Sadržaj pakovanja i dodatne informacije </w:t>
      </w:r>
    </w:p>
    <w:p w14:paraId="057FCB5C" w14:textId="77777777" w:rsidR="00762652" w:rsidRPr="005D26F9" w:rsidRDefault="00762652" w:rsidP="00E0071E">
      <w:pPr>
        <w:widowControl w:val="0"/>
        <w:tabs>
          <w:tab w:val="clear" w:pos="284"/>
        </w:tabs>
        <w:autoSpaceDE w:val="0"/>
        <w:autoSpaceDN w:val="0"/>
        <w:jc w:val="left"/>
        <w:rPr>
          <w:szCs w:val="22"/>
          <w:lang w:val="sr-Latn-ME"/>
        </w:rPr>
      </w:pPr>
    </w:p>
    <w:p w14:paraId="12A93CF3" w14:textId="77777777" w:rsidR="00762652" w:rsidRPr="005D26F9" w:rsidRDefault="00762652" w:rsidP="00CA5510">
      <w:pPr>
        <w:rPr>
          <w:szCs w:val="22"/>
          <w:lang w:val="sr-Latn-ME"/>
        </w:rPr>
      </w:pPr>
      <w:r w:rsidRPr="005D26F9">
        <w:rPr>
          <w:szCs w:val="22"/>
          <w:lang w:val="sr-Latn-ME"/>
        </w:rPr>
        <w:br w:type="page"/>
      </w:r>
    </w:p>
    <w:p w14:paraId="155A00CB" w14:textId="529284F2" w:rsidR="00E86963" w:rsidRPr="005D26F9" w:rsidRDefault="00E86963" w:rsidP="006F45E4">
      <w:pPr>
        <w:tabs>
          <w:tab w:val="clear" w:pos="284"/>
          <w:tab w:val="left" w:pos="540"/>
          <w:tab w:val="left" w:pos="569"/>
        </w:tabs>
        <w:rPr>
          <w:b/>
          <w:bCs/>
          <w:szCs w:val="22"/>
          <w:lang w:val="sr-Latn-ME"/>
        </w:rPr>
      </w:pPr>
      <w:r w:rsidRPr="005D26F9">
        <w:rPr>
          <w:b/>
          <w:bCs/>
          <w:szCs w:val="22"/>
          <w:lang w:val="sr-Latn-ME"/>
        </w:rPr>
        <w:lastRenderedPageBreak/>
        <w:t xml:space="preserve">1. </w:t>
      </w:r>
      <w:r w:rsidRPr="005D26F9">
        <w:rPr>
          <w:b/>
          <w:bCs/>
          <w:szCs w:val="22"/>
          <w:lang w:val="sr-Latn-ME"/>
        </w:rPr>
        <w:tab/>
        <w:t>ŠTA JE LIJEK HYDROCYCLIN I ČEMU JE NAMIJENJEN</w:t>
      </w:r>
    </w:p>
    <w:p w14:paraId="67C309F1" w14:textId="77777777" w:rsidR="00E86963" w:rsidRPr="005D26F9" w:rsidRDefault="00E86963" w:rsidP="00DE47AA">
      <w:pPr>
        <w:rPr>
          <w:szCs w:val="22"/>
          <w:lang w:val="sr-Latn-ME"/>
        </w:rPr>
      </w:pPr>
    </w:p>
    <w:p w14:paraId="5CEA008E" w14:textId="288A96AC" w:rsidR="000913E9" w:rsidRPr="005D26F9" w:rsidRDefault="005908A6" w:rsidP="00DE47AA">
      <w:pPr>
        <w:rPr>
          <w:szCs w:val="22"/>
          <w:lang w:val="sr-Latn-ME"/>
        </w:rPr>
      </w:pPr>
      <w:r w:rsidRPr="005D26F9">
        <w:rPr>
          <w:szCs w:val="22"/>
          <w:lang w:val="sr-Latn-ME"/>
        </w:rPr>
        <w:t>L</w:t>
      </w:r>
      <w:r w:rsidR="009844CE" w:rsidRPr="005D26F9">
        <w:rPr>
          <w:szCs w:val="22"/>
          <w:lang w:val="sr-Latn-ME"/>
        </w:rPr>
        <w:t>ij</w:t>
      </w:r>
      <w:r w:rsidRPr="005D26F9">
        <w:rPr>
          <w:szCs w:val="22"/>
          <w:lang w:val="sr-Latn-ME"/>
        </w:rPr>
        <w:t xml:space="preserve">ek </w:t>
      </w:r>
      <w:r w:rsidR="000918E4" w:rsidRPr="005D26F9">
        <w:rPr>
          <w:szCs w:val="22"/>
          <w:lang w:val="sr-Latn-ME"/>
        </w:rPr>
        <w:t>Hydrocyclin</w:t>
      </w:r>
      <w:r w:rsidR="000913E9" w:rsidRPr="005D26F9">
        <w:rPr>
          <w:szCs w:val="22"/>
          <w:lang w:val="sr-Latn-ME"/>
        </w:rPr>
        <w:t xml:space="preserve"> mast sadrži dv</w:t>
      </w:r>
      <w:r w:rsidR="009844CE" w:rsidRPr="005D26F9">
        <w:rPr>
          <w:szCs w:val="22"/>
          <w:lang w:val="sr-Latn-ME"/>
        </w:rPr>
        <w:t>ij</w:t>
      </w:r>
      <w:r w:rsidR="000913E9" w:rsidRPr="005D26F9">
        <w:rPr>
          <w:szCs w:val="22"/>
          <w:lang w:val="sr-Latn-ME"/>
        </w:rPr>
        <w:t xml:space="preserve">e aktivne supstance: hidrokortizon i oksitetraciklin. </w:t>
      </w:r>
    </w:p>
    <w:p w14:paraId="18243AFA" w14:textId="53D6CB11" w:rsidR="000913E9" w:rsidRPr="005D26F9" w:rsidRDefault="000913E9" w:rsidP="00DE47AA">
      <w:pPr>
        <w:rPr>
          <w:szCs w:val="22"/>
          <w:lang w:val="sr-Latn-ME"/>
        </w:rPr>
      </w:pPr>
      <w:r w:rsidRPr="005D26F9">
        <w:rPr>
          <w:szCs w:val="22"/>
          <w:lang w:val="sr-Latn-ME"/>
        </w:rPr>
        <w:t xml:space="preserve">Hidrokortizon je kortikosteroid koji se upotrebljava za </w:t>
      </w:r>
      <w:r w:rsidR="001C34C5" w:rsidRPr="005D26F9">
        <w:rPr>
          <w:szCs w:val="22"/>
          <w:lang w:val="sr-Latn-ME"/>
        </w:rPr>
        <w:t>ublažavanje</w:t>
      </w:r>
      <w:r w:rsidRPr="005D26F9">
        <w:rPr>
          <w:szCs w:val="22"/>
          <w:lang w:val="sr-Latn-ME"/>
        </w:rPr>
        <w:t xml:space="preserve"> zapaljenja na koži koja nastaju usl</w:t>
      </w:r>
      <w:r w:rsidR="009844CE" w:rsidRPr="005D26F9">
        <w:rPr>
          <w:szCs w:val="22"/>
          <w:lang w:val="sr-Latn-ME"/>
        </w:rPr>
        <w:t>j</w:t>
      </w:r>
      <w:r w:rsidRPr="005D26F9">
        <w:rPr>
          <w:szCs w:val="22"/>
          <w:lang w:val="sr-Latn-ME"/>
        </w:rPr>
        <w:t xml:space="preserve">ed alergije, infekcije ili povrede. </w:t>
      </w:r>
    </w:p>
    <w:p w14:paraId="40F7582B" w14:textId="18618B4B" w:rsidR="000913E9" w:rsidRPr="005D26F9" w:rsidRDefault="000913E9">
      <w:pPr>
        <w:rPr>
          <w:szCs w:val="22"/>
          <w:lang w:val="sr-Latn-ME"/>
        </w:rPr>
      </w:pPr>
      <w:r w:rsidRPr="005D26F9">
        <w:rPr>
          <w:szCs w:val="22"/>
          <w:lang w:val="sr-Latn-ME"/>
        </w:rPr>
        <w:t>Oksitetraciklin pripada grupi l</w:t>
      </w:r>
      <w:r w:rsidR="009844CE" w:rsidRPr="005D26F9">
        <w:rPr>
          <w:szCs w:val="22"/>
          <w:lang w:val="sr-Latn-ME"/>
        </w:rPr>
        <w:t>j</w:t>
      </w:r>
      <w:r w:rsidRPr="005D26F9">
        <w:rPr>
          <w:szCs w:val="22"/>
          <w:lang w:val="sr-Latn-ME"/>
        </w:rPr>
        <w:t>ekova koji se zovu tetraciklinski antibiotici. Upotrebljava se za l</w:t>
      </w:r>
      <w:r w:rsidR="009844CE" w:rsidRPr="005D26F9">
        <w:rPr>
          <w:szCs w:val="22"/>
          <w:lang w:val="sr-Latn-ME"/>
        </w:rPr>
        <w:t>ij</w:t>
      </w:r>
      <w:r w:rsidRPr="005D26F9">
        <w:rPr>
          <w:szCs w:val="22"/>
          <w:lang w:val="sr-Latn-ME"/>
        </w:rPr>
        <w:t>ečenje infekcija izazvanih bakterijama i nekim drugim mikroorganizmima.</w:t>
      </w:r>
    </w:p>
    <w:p w14:paraId="6BFE512B" w14:textId="77777777" w:rsidR="000913E9" w:rsidRPr="005D26F9" w:rsidRDefault="000913E9">
      <w:pPr>
        <w:rPr>
          <w:szCs w:val="22"/>
          <w:lang w:val="sr-Latn-ME"/>
        </w:rPr>
      </w:pPr>
    </w:p>
    <w:p w14:paraId="167CDFE0" w14:textId="241E514B" w:rsidR="000913E9" w:rsidRPr="005D26F9" w:rsidRDefault="005908A6">
      <w:pPr>
        <w:rPr>
          <w:szCs w:val="22"/>
          <w:lang w:val="sr-Latn-ME"/>
        </w:rPr>
      </w:pPr>
      <w:r w:rsidRPr="005D26F9">
        <w:rPr>
          <w:szCs w:val="22"/>
          <w:lang w:val="sr-Latn-ME"/>
        </w:rPr>
        <w:t>L</w:t>
      </w:r>
      <w:r w:rsidR="009844CE" w:rsidRPr="005D26F9">
        <w:rPr>
          <w:szCs w:val="22"/>
          <w:lang w:val="sr-Latn-ME"/>
        </w:rPr>
        <w:t>ij</w:t>
      </w:r>
      <w:r w:rsidRPr="005D26F9">
        <w:rPr>
          <w:szCs w:val="22"/>
          <w:lang w:val="sr-Latn-ME"/>
        </w:rPr>
        <w:t xml:space="preserve">ek </w:t>
      </w:r>
      <w:r w:rsidR="000918E4" w:rsidRPr="005D26F9">
        <w:rPr>
          <w:szCs w:val="22"/>
          <w:lang w:val="sr-Latn-ME"/>
        </w:rPr>
        <w:t>Hydrocyclin</w:t>
      </w:r>
      <w:r w:rsidR="000913E9" w:rsidRPr="005D26F9">
        <w:rPr>
          <w:szCs w:val="22"/>
          <w:lang w:val="sr-Latn-ME"/>
        </w:rPr>
        <w:t xml:space="preserve"> mast se </w:t>
      </w:r>
      <w:r w:rsidR="00361656" w:rsidRPr="005D26F9">
        <w:rPr>
          <w:szCs w:val="22"/>
          <w:lang w:val="sr-Latn-ME"/>
        </w:rPr>
        <w:t>koristi</w:t>
      </w:r>
      <w:r w:rsidR="003D14BC" w:rsidRPr="005D26F9">
        <w:rPr>
          <w:szCs w:val="22"/>
          <w:lang w:val="sr-Latn-ME"/>
        </w:rPr>
        <w:t xml:space="preserve"> </w:t>
      </w:r>
      <w:r w:rsidR="000913E9" w:rsidRPr="005D26F9">
        <w:rPr>
          <w:szCs w:val="22"/>
          <w:lang w:val="sr-Latn-ME"/>
        </w:rPr>
        <w:t>za l</w:t>
      </w:r>
      <w:r w:rsidR="009844CE" w:rsidRPr="005D26F9">
        <w:rPr>
          <w:szCs w:val="22"/>
          <w:lang w:val="sr-Latn-ME"/>
        </w:rPr>
        <w:t>ij</w:t>
      </w:r>
      <w:r w:rsidR="000913E9" w:rsidRPr="005D26F9">
        <w:rPr>
          <w:szCs w:val="22"/>
          <w:lang w:val="sr-Latn-ME"/>
        </w:rPr>
        <w:t xml:space="preserve">ečenje: </w:t>
      </w:r>
    </w:p>
    <w:p w14:paraId="4FA55497" w14:textId="3A21764D" w:rsidR="000913E9" w:rsidRPr="005D26F9" w:rsidRDefault="000913E9">
      <w:pPr>
        <w:rPr>
          <w:szCs w:val="22"/>
          <w:lang w:val="sr-Latn-ME"/>
        </w:rPr>
      </w:pPr>
      <w:r w:rsidRPr="005D26F9">
        <w:rPr>
          <w:szCs w:val="22"/>
          <w:lang w:val="sr-Latn-ME"/>
        </w:rPr>
        <w:t>•</w:t>
      </w:r>
      <w:r w:rsidRPr="005D26F9">
        <w:rPr>
          <w:szCs w:val="22"/>
          <w:lang w:val="sr-Latn-ME"/>
        </w:rPr>
        <w:tab/>
        <w:t>zapaljenjskih prom</w:t>
      </w:r>
      <w:r w:rsidR="009844CE" w:rsidRPr="005D26F9">
        <w:rPr>
          <w:szCs w:val="22"/>
          <w:lang w:val="sr-Latn-ME"/>
        </w:rPr>
        <w:t>j</w:t>
      </w:r>
      <w:r w:rsidRPr="005D26F9">
        <w:rPr>
          <w:szCs w:val="22"/>
          <w:lang w:val="sr-Latn-ME"/>
        </w:rPr>
        <w:t>ena na koži (eksudativni i sekundarno inficirani ekcem, uključujući atopijski ekcem);</w:t>
      </w:r>
    </w:p>
    <w:p w14:paraId="14AAF1E2" w14:textId="70776443" w:rsidR="000913E9" w:rsidRPr="005D26F9" w:rsidRDefault="000913E9" w:rsidP="006D59D7">
      <w:pPr>
        <w:ind w:left="284" w:hanging="284"/>
        <w:rPr>
          <w:szCs w:val="22"/>
          <w:lang w:val="sr-Latn-ME"/>
        </w:rPr>
      </w:pPr>
      <w:r w:rsidRPr="005D26F9">
        <w:rPr>
          <w:szCs w:val="22"/>
          <w:lang w:val="sr-Latn-ME"/>
        </w:rPr>
        <w:t>•</w:t>
      </w:r>
      <w:r w:rsidRPr="005D26F9">
        <w:rPr>
          <w:szCs w:val="22"/>
          <w:lang w:val="sr-Latn-ME"/>
        </w:rPr>
        <w:tab/>
        <w:t>primarnog kontaktnog dermatitisa (alergijske prom</w:t>
      </w:r>
      <w:r w:rsidR="009844CE" w:rsidRPr="005D26F9">
        <w:rPr>
          <w:szCs w:val="22"/>
          <w:lang w:val="sr-Latn-ME"/>
        </w:rPr>
        <w:t>j</w:t>
      </w:r>
      <w:r w:rsidRPr="005D26F9">
        <w:rPr>
          <w:szCs w:val="22"/>
          <w:lang w:val="sr-Latn-ME"/>
        </w:rPr>
        <w:t>ene na koži npr. nakon kontakta sa određenim kozmetičkim preparatima, biljkama ili l</w:t>
      </w:r>
      <w:r w:rsidR="009844CE" w:rsidRPr="005D26F9">
        <w:rPr>
          <w:szCs w:val="22"/>
          <w:lang w:val="sr-Latn-ME"/>
        </w:rPr>
        <w:t>j</w:t>
      </w:r>
      <w:r w:rsidRPr="005D26F9">
        <w:rPr>
          <w:szCs w:val="22"/>
          <w:lang w:val="sr-Latn-ME"/>
        </w:rPr>
        <w:t>ekovima);</w:t>
      </w:r>
    </w:p>
    <w:p w14:paraId="7D0E3A72" w14:textId="77777777" w:rsidR="000913E9" w:rsidRPr="005D26F9" w:rsidRDefault="000913E9">
      <w:pPr>
        <w:rPr>
          <w:szCs w:val="22"/>
          <w:lang w:val="sr-Latn-ME"/>
        </w:rPr>
      </w:pPr>
      <w:r w:rsidRPr="005D26F9">
        <w:rPr>
          <w:szCs w:val="22"/>
          <w:lang w:val="sr-Latn-ME"/>
        </w:rPr>
        <w:t>•</w:t>
      </w:r>
      <w:r w:rsidRPr="005D26F9">
        <w:rPr>
          <w:szCs w:val="22"/>
          <w:lang w:val="sr-Latn-ME"/>
        </w:rPr>
        <w:tab/>
        <w:t>alergijskog i seboroičnog dermatitisa;</w:t>
      </w:r>
    </w:p>
    <w:p w14:paraId="25E53555" w14:textId="1689D51C" w:rsidR="000913E9" w:rsidRPr="005D26F9" w:rsidRDefault="000913E9">
      <w:pPr>
        <w:rPr>
          <w:szCs w:val="22"/>
          <w:lang w:val="sr-Latn-ME"/>
        </w:rPr>
      </w:pPr>
      <w:r w:rsidRPr="005D26F9">
        <w:rPr>
          <w:szCs w:val="22"/>
          <w:lang w:val="sr-Latn-ME"/>
        </w:rPr>
        <w:t>•</w:t>
      </w:r>
      <w:r w:rsidRPr="005D26F9">
        <w:rPr>
          <w:szCs w:val="22"/>
          <w:lang w:val="sr-Latn-ME"/>
        </w:rPr>
        <w:tab/>
        <w:t>sekundarno inficiranih prom</w:t>
      </w:r>
      <w:r w:rsidR="009844CE" w:rsidRPr="005D26F9">
        <w:rPr>
          <w:szCs w:val="22"/>
          <w:lang w:val="sr-Latn-ME"/>
        </w:rPr>
        <w:t>j</w:t>
      </w:r>
      <w:r w:rsidRPr="005D26F9">
        <w:rPr>
          <w:szCs w:val="22"/>
          <w:lang w:val="sr-Latn-ME"/>
        </w:rPr>
        <w:t>ena na koži nakon uboda insekata.</w:t>
      </w:r>
    </w:p>
    <w:p w14:paraId="40C16046" w14:textId="77777777" w:rsidR="00CB21C4" w:rsidRPr="005D26F9" w:rsidRDefault="00CB21C4">
      <w:pPr>
        <w:rPr>
          <w:szCs w:val="22"/>
          <w:lang w:val="sr-Latn-ME"/>
        </w:rPr>
      </w:pPr>
    </w:p>
    <w:p w14:paraId="653BB28D" w14:textId="77777777" w:rsidR="000913E9" w:rsidRPr="005D26F9" w:rsidRDefault="000913E9">
      <w:pPr>
        <w:rPr>
          <w:szCs w:val="22"/>
          <w:lang w:val="sr-Latn-ME"/>
        </w:rPr>
      </w:pPr>
    </w:p>
    <w:p w14:paraId="5CCA4CB6" w14:textId="33CFBE6A" w:rsidR="00E86963" w:rsidRPr="005D26F9" w:rsidRDefault="00E86963" w:rsidP="006F45E4">
      <w:pPr>
        <w:tabs>
          <w:tab w:val="clear" w:pos="284"/>
          <w:tab w:val="left" w:pos="540"/>
          <w:tab w:val="left" w:pos="569"/>
        </w:tabs>
        <w:rPr>
          <w:b/>
          <w:caps/>
          <w:szCs w:val="22"/>
          <w:lang w:val="sr-Latn-ME"/>
        </w:rPr>
      </w:pPr>
      <w:r w:rsidRPr="005D26F9">
        <w:rPr>
          <w:b/>
          <w:bCs/>
          <w:szCs w:val="22"/>
          <w:lang w:val="sr-Latn-ME"/>
        </w:rPr>
        <w:t xml:space="preserve">2. </w:t>
      </w:r>
      <w:r w:rsidRPr="005D26F9">
        <w:rPr>
          <w:b/>
          <w:bCs/>
          <w:szCs w:val="22"/>
          <w:lang w:val="sr-Latn-ME"/>
        </w:rPr>
        <w:tab/>
      </w:r>
      <w:r w:rsidRPr="005D26F9">
        <w:rPr>
          <w:b/>
          <w:caps/>
          <w:szCs w:val="22"/>
          <w:lang w:val="sr-Latn-ME"/>
        </w:rPr>
        <w:t>Šta treba da znate prIJe nego što uzmete lIJek HYDROCYCLIN</w:t>
      </w:r>
    </w:p>
    <w:p w14:paraId="3F0579EF" w14:textId="1CE6C96E" w:rsidR="00762652" w:rsidRPr="005D26F9" w:rsidRDefault="00762652" w:rsidP="006F45E4">
      <w:pPr>
        <w:tabs>
          <w:tab w:val="clear" w:pos="284"/>
          <w:tab w:val="left" w:pos="540"/>
          <w:tab w:val="left" w:pos="569"/>
        </w:tabs>
        <w:rPr>
          <w:b/>
          <w:caps/>
          <w:szCs w:val="22"/>
          <w:lang w:val="sr-Latn-ME"/>
        </w:rPr>
      </w:pPr>
      <w:r w:rsidRPr="005D26F9">
        <w:rPr>
          <w:szCs w:val="22"/>
          <w:lang w:val="sr-Latn-ME"/>
        </w:rPr>
        <w:t xml:space="preserve"> </w:t>
      </w:r>
    </w:p>
    <w:p w14:paraId="3FDF3205" w14:textId="439A727C" w:rsidR="00762652" w:rsidRPr="005D26F9" w:rsidRDefault="00762652" w:rsidP="00DE47AA">
      <w:pPr>
        <w:rPr>
          <w:b/>
          <w:i/>
          <w:szCs w:val="22"/>
          <w:lang w:val="sr-Latn-ME"/>
        </w:rPr>
      </w:pPr>
      <w:r w:rsidRPr="005D26F9">
        <w:rPr>
          <w:b/>
          <w:bCs/>
          <w:szCs w:val="22"/>
          <w:lang w:val="sr-Latn-ME"/>
        </w:rPr>
        <w:t>L</w:t>
      </w:r>
      <w:r w:rsidR="0082205A" w:rsidRPr="005D26F9">
        <w:rPr>
          <w:b/>
          <w:bCs/>
          <w:szCs w:val="22"/>
          <w:lang w:val="sr-Latn-ME"/>
        </w:rPr>
        <w:t>ij</w:t>
      </w:r>
      <w:r w:rsidRPr="005D26F9">
        <w:rPr>
          <w:b/>
          <w:bCs/>
          <w:szCs w:val="22"/>
          <w:lang w:val="sr-Latn-ME"/>
        </w:rPr>
        <w:t>ek</w:t>
      </w:r>
      <w:r w:rsidRPr="005D26F9">
        <w:rPr>
          <w:b/>
          <w:szCs w:val="22"/>
          <w:lang w:val="sr-Latn-ME"/>
        </w:rPr>
        <w:t xml:space="preserve"> </w:t>
      </w:r>
      <w:r w:rsidR="000918E4" w:rsidRPr="005D26F9">
        <w:rPr>
          <w:b/>
          <w:szCs w:val="22"/>
          <w:lang w:val="sr-Latn-ME"/>
        </w:rPr>
        <w:t>Hydrocyclin</w:t>
      </w:r>
      <w:r w:rsidRPr="005D26F9">
        <w:rPr>
          <w:b/>
          <w:szCs w:val="22"/>
          <w:lang w:val="sr-Latn-ME"/>
        </w:rPr>
        <w:t xml:space="preserve"> ne sm</w:t>
      </w:r>
      <w:r w:rsidR="0082205A" w:rsidRPr="005D26F9">
        <w:rPr>
          <w:b/>
          <w:szCs w:val="22"/>
          <w:lang w:val="sr-Latn-ME"/>
        </w:rPr>
        <w:t>ij</w:t>
      </w:r>
      <w:r w:rsidRPr="005D26F9">
        <w:rPr>
          <w:b/>
          <w:szCs w:val="22"/>
          <w:lang w:val="sr-Latn-ME"/>
        </w:rPr>
        <w:t>ete</w:t>
      </w:r>
      <w:r w:rsidR="0082205A" w:rsidRPr="005D26F9">
        <w:rPr>
          <w:b/>
          <w:szCs w:val="22"/>
          <w:lang w:val="sr-Latn-ME"/>
        </w:rPr>
        <w:t xml:space="preserve"> koristiti</w:t>
      </w:r>
      <w:r w:rsidRPr="005D26F9">
        <w:rPr>
          <w:b/>
          <w:szCs w:val="22"/>
          <w:lang w:val="sr-Latn-ME"/>
        </w:rPr>
        <w:t>:</w:t>
      </w:r>
    </w:p>
    <w:p w14:paraId="3428C1E7" w14:textId="461D56AD" w:rsidR="000913E9" w:rsidRPr="005D26F9" w:rsidRDefault="000913E9" w:rsidP="00DE47AA">
      <w:pPr>
        <w:rPr>
          <w:szCs w:val="22"/>
          <w:lang w:val="sr-Latn-ME"/>
        </w:rPr>
      </w:pPr>
      <w:r w:rsidRPr="005D26F9">
        <w:rPr>
          <w:szCs w:val="22"/>
          <w:lang w:val="sr-Latn-ME"/>
        </w:rPr>
        <w:t>•</w:t>
      </w:r>
      <w:r w:rsidRPr="005D26F9">
        <w:rPr>
          <w:szCs w:val="22"/>
          <w:lang w:val="sr-Latn-ME"/>
        </w:rPr>
        <w:tab/>
      </w:r>
      <w:r w:rsidR="00ED58CA" w:rsidRPr="005D26F9">
        <w:rPr>
          <w:szCs w:val="22"/>
          <w:lang w:val="sr-Latn-ME"/>
        </w:rPr>
        <w:t xml:space="preserve">ukoliko </w:t>
      </w:r>
      <w:r w:rsidRPr="005D26F9">
        <w:rPr>
          <w:szCs w:val="22"/>
          <w:lang w:val="sr-Latn-ME"/>
        </w:rPr>
        <w:t>ste nekada imali alergijsku reakciju</w:t>
      </w:r>
      <w:r w:rsidR="00BD73AA" w:rsidRPr="005D26F9">
        <w:rPr>
          <w:szCs w:val="22"/>
          <w:lang w:val="sr-Latn-ME"/>
        </w:rPr>
        <w:t xml:space="preserve"> na aktivne supstance (hidrokortizon, oksitretraciklin</w:t>
      </w:r>
      <w:r w:rsidR="00EF60D0" w:rsidRPr="005D26F9">
        <w:rPr>
          <w:szCs w:val="22"/>
          <w:lang w:val="sr-Latn-ME"/>
        </w:rPr>
        <w:t xml:space="preserve"> </w:t>
      </w:r>
      <w:r w:rsidR="00BD73AA" w:rsidRPr="005D26F9">
        <w:rPr>
          <w:szCs w:val="22"/>
          <w:lang w:val="sr-Latn-ME"/>
        </w:rPr>
        <w:t xml:space="preserve">hidrohlorid) </w:t>
      </w:r>
      <w:r w:rsidRPr="005D26F9">
        <w:rPr>
          <w:szCs w:val="22"/>
          <w:lang w:val="sr-Latn-ME"/>
        </w:rPr>
        <w:t xml:space="preserve"> </w:t>
      </w:r>
      <w:r w:rsidR="00BD73AA" w:rsidRPr="005D26F9">
        <w:rPr>
          <w:szCs w:val="22"/>
          <w:lang w:val="sr-Latn-ME"/>
        </w:rPr>
        <w:t>ili</w:t>
      </w:r>
      <w:r w:rsidRPr="005D26F9">
        <w:rPr>
          <w:szCs w:val="22"/>
          <w:lang w:val="sr-Latn-ME"/>
        </w:rPr>
        <w:t xml:space="preserve"> bilo koju od </w:t>
      </w:r>
      <w:r w:rsidR="00BD73AA" w:rsidRPr="005D26F9">
        <w:rPr>
          <w:szCs w:val="22"/>
          <w:lang w:val="sr-Latn-ME"/>
        </w:rPr>
        <w:t>pomoćnih supstanci</w:t>
      </w:r>
      <w:r w:rsidR="003D14BC" w:rsidRPr="005D26F9">
        <w:rPr>
          <w:szCs w:val="22"/>
          <w:lang w:val="sr-Latn-ME"/>
        </w:rPr>
        <w:t xml:space="preserve"> </w:t>
      </w:r>
      <w:r w:rsidRPr="005D26F9">
        <w:rPr>
          <w:szCs w:val="22"/>
          <w:lang w:val="sr-Latn-ME"/>
        </w:rPr>
        <w:t>ovog l</w:t>
      </w:r>
      <w:r w:rsidR="0082205A" w:rsidRPr="005D26F9">
        <w:rPr>
          <w:szCs w:val="22"/>
          <w:lang w:val="sr-Latn-ME"/>
        </w:rPr>
        <w:t>ij</w:t>
      </w:r>
      <w:r w:rsidRPr="005D26F9">
        <w:rPr>
          <w:szCs w:val="22"/>
          <w:lang w:val="sr-Latn-ME"/>
        </w:rPr>
        <w:t>eka</w:t>
      </w:r>
      <w:r w:rsidR="00BD73AA" w:rsidRPr="005D26F9">
        <w:rPr>
          <w:szCs w:val="22"/>
          <w:lang w:val="sr-Latn-ME"/>
        </w:rPr>
        <w:t xml:space="preserve"> (navedene u </w:t>
      </w:r>
      <w:r w:rsidR="00E86963" w:rsidRPr="005D26F9">
        <w:rPr>
          <w:szCs w:val="22"/>
          <w:lang w:val="sr-Latn-ME"/>
        </w:rPr>
        <w:t>dijelu</w:t>
      </w:r>
      <w:r w:rsidR="00BD73AA" w:rsidRPr="005D26F9">
        <w:rPr>
          <w:szCs w:val="22"/>
          <w:lang w:val="sr-Latn-ME"/>
        </w:rPr>
        <w:t xml:space="preserve"> 6)</w:t>
      </w:r>
      <w:r w:rsidRPr="005D26F9">
        <w:rPr>
          <w:szCs w:val="22"/>
          <w:lang w:val="sr-Latn-ME"/>
        </w:rPr>
        <w:t>. Ona se mogla ispoljiti u vidu svraba, crvenila kože ili otežanog disanja</w:t>
      </w:r>
      <w:r w:rsidR="00ED58CA" w:rsidRPr="005D26F9">
        <w:rPr>
          <w:szCs w:val="22"/>
          <w:lang w:val="sr-Latn-ME"/>
        </w:rPr>
        <w:t>;</w:t>
      </w:r>
      <w:r w:rsidRPr="005D26F9">
        <w:rPr>
          <w:szCs w:val="22"/>
          <w:lang w:val="sr-Latn-ME"/>
        </w:rPr>
        <w:t xml:space="preserve"> </w:t>
      </w:r>
    </w:p>
    <w:p w14:paraId="1AA38865" w14:textId="4E27E24E" w:rsidR="000913E9" w:rsidRPr="005D26F9" w:rsidRDefault="000913E9" w:rsidP="00DE47AA">
      <w:pPr>
        <w:rPr>
          <w:szCs w:val="22"/>
          <w:lang w:val="sr-Latn-ME"/>
        </w:rPr>
      </w:pPr>
      <w:r w:rsidRPr="005D26F9">
        <w:rPr>
          <w:szCs w:val="22"/>
          <w:lang w:val="sr-Latn-ME"/>
        </w:rPr>
        <w:t>•</w:t>
      </w:r>
      <w:r w:rsidRPr="005D26F9">
        <w:rPr>
          <w:szCs w:val="22"/>
          <w:lang w:val="sr-Latn-ME"/>
        </w:rPr>
        <w:tab/>
      </w:r>
      <w:r w:rsidR="00ED58CA" w:rsidRPr="005D26F9">
        <w:rPr>
          <w:szCs w:val="22"/>
          <w:lang w:val="sr-Latn-ME"/>
        </w:rPr>
        <w:t xml:space="preserve">ukoliko </w:t>
      </w:r>
      <w:r w:rsidRPr="005D26F9">
        <w:rPr>
          <w:szCs w:val="22"/>
          <w:lang w:val="sr-Latn-ME"/>
        </w:rPr>
        <w:t xml:space="preserve">imate infekciju kože koja se manifestuje u vidu plikova ili žutih krasta (primarna bakterijska infekcija), npr. </w:t>
      </w:r>
      <w:r w:rsidR="003D14BC" w:rsidRPr="005D26F9">
        <w:rPr>
          <w:szCs w:val="22"/>
          <w:lang w:val="sr-Latn-ME"/>
        </w:rPr>
        <w:t>i</w:t>
      </w:r>
      <w:r w:rsidRPr="005D26F9">
        <w:rPr>
          <w:szCs w:val="22"/>
          <w:lang w:val="sr-Latn-ME"/>
        </w:rPr>
        <w:t>mpetigo</w:t>
      </w:r>
      <w:r w:rsidR="00ED58CA" w:rsidRPr="005D26F9">
        <w:rPr>
          <w:szCs w:val="22"/>
          <w:lang w:val="sr-Latn-ME"/>
        </w:rPr>
        <w:t>, piodermija</w:t>
      </w:r>
      <w:r w:rsidR="003D14BC" w:rsidRPr="005D26F9">
        <w:rPr>
          <w:szCs w:val="22"/>
          <w:lang w:val="sr-Latn-ME"/>
        </w:rPr>
        <w:t xml:space="preserve"> </w:t>
      </w:r>
      <w:r w:rsidR="00ED58CA" w:rsidRPr="005D26F9">
        <w:rPr>
          <w:szCs w:val="22"/>
          <w:lang w:val="sr-Latn-ME"/>
        </w:rPr>
        <w:t>(gnojne upale</w:t>
      </w:r>
      <w:r w:rsidR="003D14BC" w:rsidRPr="005D26F9">
        <w:rPr>
          <w:szCs w:val="22"/>
          <w:lang w:val="sr-Latn-ME"/>
        </w:rPr>
        <w:t xml:space="preserve"> kože)</w:t>
      </w:r>
      <w:r w:rsidRPr="005D26F9">
        <w:rPr>
          <w:szCs w:val="22"/>
          <w:lang w:val="sr-Latn-ME"/>
        </w:rPr>
        <w:t>, furunkuloza</w:t>
      </w:r>
      <w:r w:rsidR="003D14BC" w:rsidRPr="005D26F9">
        <w:rPr>
          <w:szCs w:val="22"/>
          <w:lang w:val="sr-Latn-ME"/>
        </w:rPr>
        <w:t xml:space="preserve"> (čirevi</w:t>
      </w:r>
      <w:r w:rsidRPr="005D26F9">
        <w:rPr>
          <w:szCs w:val="22"/>
          <w:lang w:val="sr-Latn-ME"/>
        </w:rPr>
        <w:t>)</w:t>
      </w:r>
      <w:r w:rsidR="00ED58CA" w:rsidRPr="005D26F9">
        <w:rPr>
          <w:szCs w:val="22"/>
          <w:lang w:val="sr-Latn-ME"/>
        </w:rPr>
        <w:t>;</w:t>
      </w:r>
    </w:p>
    <w:p w14:paraId="0EB45D7E" w14:textId="15EFBFEE" w:rsidR="000913E9" w:rsidRPr="005D26F9" w:rsidRDefault="000913E9">
      <w:pPr>
        <w:rPr>
          <w:szCs w:val="22"/>
          <w:lang w:val="sr-Latn-ME"/>
        </w:rPr>
      </w:pPr>
      <w:r w:rsidRPr="005D26F9">
        <w:rPr>
          <w:szCs w:val="22"/>
          <w:lang w:val="sr-Latn-ME"/>
        </w:rPr>
        <w:t>•</w:t>
      </w:r>
      <w:r w:rsidRPr="005D26F9">
        <w:rPr>
          <w:szCs w:val="22"/>
          <w:lang w:val="sr-Latn-ME"/>
        </w:rPr>
        <w:tab/>
      </w:r>
      <w:r w:rsidR="00ED58CA" w:rsidRPr="005D26F9">
        <w:rPr>
          <w:szCs w:val="22"/>
          <w:lang w:val="sr-Latn-ME"/>
        </w:rPr>
        <w:t xml:space="preserve">ukoliko </w:t>
      </w:r>
      <w:r w:rsidRPr="005D26F9">
        <w:rPr>
          <w:szCs w:val="22"/>
          <w:lang w:val="sr-Latn-ME"/>
        </w:rPr>
        <w:t xml:space="preserve">ste trudni, planirate </w:t>
      </w:r>
      <w:r w:rsidR="009E48A8" w:rsidRPr="005D26F9">
        <w:rPr>
          <w:szCs w:val="22"/>
          <w:lang w:val="sr-Latn-ME"/>
        </w:rPr>
        <w:t>trudnoću</w:t>
      </w:r>
      <w:r w:rsidRPr="005D26F9">
        <w:rPr>
          <w:szCs w:val="22"/>
          <w:lang w:val="sr-Latn-ME"/>
        </w:rPr>
        <w:t xml:space="preserve"> ili ako dojite</w:t>
      </w:r>
      <w:r w:rsidR="00ED58CA" w:rsidRPr="005D26F9">
        <w:rPr>
          <w:szCs w:val="22"/>
          <w:lang w:val="sr-Latn-ME"/>
        </w:rPr>
        <w:t>;</w:t>
      </w:r>
    </w:p>
    <w:p w14:paraId="3873533C" w14:textId="243093A2" w:rsidR="000913E9" w:rsidRPr="005D26F9" w:rsidRDefault="000913E9">
      <w:pPr>
        <w:rPr>
          <w:szCs w:val="22"/>
          <w:lang w:val="sr-Latn-ME"/>
        </w:rPr>
      </w:pPr>
      <w:r w:rsidRPr="005D26F9">
        <w:rPr>
          <w:szCs w:val="22"/>
          <w:lang w:val="sr-Latn-ME"/>
        </w:rPr>
        <w:t>•</w:t>
      </w:r>
      <w:r w:rsidRPr="005D26F9">
        <w:rPr>
          <w:szCs w:val="22"/>
          <w:lang w:val="sr-Latn-ME"/>
        </w:rPr>
        <w:tab/>
      </w:r>
      <w:r w:rsidR="00ED58CA" w:rsidRPr="005D26F9">
        <w:rPr>
          <w:szCs w:val="22"/>
          <w:lang w:val="sr-Latn-ME"/>
        </w:rPr>
        <w:t>ukoliko</w:t>
      </w:r>
      <w:r w:rsidR="00361656" w:rsidRPr="005D26F9">
        <w:rPr>
          <w:szCs w:val="22"/>
          <w:lang w:val="sr-Latn-ME"/>
        </w:rPr>
        <w:t xml:space="preserve"> </w:t>
      </w:r>
      <w:r w:rsidRPr="005D26F9">
        <w:rPr>
          <w:szCs w:val="22"/>
          <w:lang w:val="sr-Latn-ME"/>
        </w:rPr>
        <w:t>je pacijent odojče ili d</w:t>
      </w:r>
      <w:r w:rsidR="0082205A" w:rsidRPr="005D26F9">
        <w:rPr>
          <w:szCs w:val="22"/>
          <w:lang w:val="sr-Latn-ME"/>
        </w:rPr>
        <w:t>ij</w:t>
      </w:r>
      <w:r w:rsidRPr="005D26F9">
        <w:rPr>
          <w:szCs w:val="22"/>
          <w:lang w:val="sr-Latn-ME"/>
        </w:rPr>
        <w:t>ete u fazi nicanja stalnih zuba</w:t>
      </w:r>
      <w:r w:rsidR="00ED58CA" w:rsidRPr="005D26F9">
        <w:rPr>
          <w:szCs w:val="22"/>
          <w:lang w:val="sr-Latn-ME"/>
        </w:rPr>
        <w:t>.</w:t>
      </w:r>
      <w:r w:rsidRPr="005D26F9">
        <w:rPr>
          <w:szCs w:val="22"/>
          <w:lang w:val="sr-Latn-ME"/>
        </w:rPr>
        <w:t xml:space="preserve"> </w:t>
      </w:r>
    </w:p>
    <w:p w14:paraId="708ED257" w14:textId="68740381" w:rsidR="00762652" w:rsidRPr="005D26F9" w:rsidRDefault="000913E9">
      <w:pPr>
        <w:rPr>
          <w:szCs w:val="22"/>
          <w:lang w:val="sr-Latn-ME"/>
        </w:rPr>
      </w:pPr>
      <w:r w:rsidRPr="005D26F9">
        <w:rPr>
          <w:szCs w:val="22"/>
          <w:lang w:val="sr-Latn-ME"/>
        </w:rPr>
        <w:t>Ako se bilo šta od navedenog odnosi na Vas, posav</w:t>
      </w:r>
      <w:r w:rsidR="0082205A" w:rsidRPr="005D26F9">
        <w:rPr>
          <w:szCs w:val="22"/>
          <w:lang w:val="sr-Latn-ME"/>
        </w:rPr>
        <w:t>j</w:t>
      </w:r>
      <w:r w:rsidRPr="005D26F9">
        <w:rPr>
          <w:szCs w:val="22"/>
          <w:lang w:val="sr-Latn-ME"/>
        </w:rPr>
        <w:t>etujte se sa svojim l</w:t>
      </w:r>
      <w:r w:rsidR="0082205A" w:rsidRPr="005D26F9">
        <w:rPr>
          <w:szCs w:val="22"/>
          <w:lang w:val="sr-Latn-ME"/>
        </w:rPr>
        <w:t>j</w:t>
      </w:r>
      <w:r w:rsidRPr="005D26F9">
        <w:rPr>
          <w:szCs w:val="22"/>
          <w:lang w:val="sr-Latn-ME"/>
        </w:rPr>
        <w:t>ekarom.</w:t>
      </w:r>
    </w:p>
    <w:p w14:paraId="32283C5B" w14:textId="77777777" w:rsidR="00762652" w:rsidRPr="005D26F9" w:rsidRDefault="00762652">
      <w:pPr>
        <w:rPr>
          <w:szCs w:val="22"/>
          <w:lang w:val="sr-Latn-ME"/>
        </w:rPr>
      </w:pPr>
    </w:p>
    <w:p w14:paraId="4CA04680" w14:textId="7C5E7320" w:rsidR="00762652" w:rsidRPr="005D26F9" w:rsidRDefault="00762652">
      <w:pPr>
        <w:rPr>
          <w:b/>
          <w:bCs/>
          <w:szCs w:val="22"/>
          <w:lang w:val="sr-Latn-ME"/>
        </w:rPr>
      </w:pPr>
      <w:r w:rsidRPr="005D26F9">
        <w:rPr>
          <w:b/>
          <w:bCs/>
          <w:iCs/>
          <w:szCs w:val="22"/>
          <w:lang w:val="sr-Latn-ME"/>
        </w:rPr>
        <w:t>Upozorenja i m</w:t>
      </w:r>
      <w:r w:rsidR="0082205A" w:rsidRPr="005D26F9">
        <w:rPr>
          <w:b/>
          <w:bCs/>
          <w:iCs/>
          <w:szCs w:val="22"/>
          <w:lang w:val="sr-Latn-ME"/>
        </w:rPr>
        <w:t>j</w:t>
      </w:r>
      <w:r w:rsidRPr="005D26F9">
        <w:rPr>
          <w:b/>
          <w:bCs/>
          <w:iCs/>
          <w:szCs w:val="22"/>
          <w:lang w:val="sr-Latn-ME"/>
        </w:rPr>
        <w:t>ere opreza</w:t>
      </w:r>
      <w:r w:rsidR="00E86963" w:rsidRPr="005D26F9">
        <w:rPr>
          <w:b/>
          <w:bCs/>
          <w:iCs/>
          <w:szCs w:val="22"/>
          <w:lang w:val="sr-Latn-ME"/>
        </w:rPr>
        <w:t>:</w:t>
      </w:r>
    </w:p>
    <w:p w14:paraId="427E56CB" w14:textId="7118C9CB" w:rsidR="007B3252" w:rsidRPr="005D26F9" w:rsidRDefault="007B3252">
      <w:pPr>
        <w:rPr>
          <w:szCs w:val="22"/>
          <w:lang w:val="sr-Latn-ME"/>
        </w:rPr>
      </w:pPr>
      <w:r w:rsidRPr="005D26F9">
        <w:rPr>
          <w:szCs w:val="22"/>
          <w:lang w:val="sr-Latn-ME"/>
        </w:rPr>
        <w:t>Razgovarajte sa svojim l</w:t>
      </w:r>
      <w:r w:rsidR="0082205A" w:rsidRPr="005D26F9">
        <w:rPr>
          <w:szCs w:val="22"/>
          <w:lang w:val="sr-Latn-ME"/>
        </w:rPr>
        <w:t>j</w:t>
      </w:r>
      <w:r w:rsidRPr="005D26F9">
        <w:rPr>
          <w:szCs w:val="22"/>
          <w:lang w:val="sr-Latn-ME"/>
        </w:rPr>
        <w:t>ekarom ili farmaceutom pr</w:t>
      </w:r>
      <w:r w:rsidR="0082205A" w:rsidRPr="005D26F9">
        <w:rPr>
          <w:szCs w:val="22"/>
          <w:lang w:val="sr-Latn-ME"/>
        </w:rPr>
        <w:t>ij</w:t>
      </w:r>
      <w:r w:rsidRPr="005D26F9">
        <w:rPr>
          <w:szCs w:val="22"/>
          <w:lang w:val="sr-Latn-ME"/>
        </w:rPr>
        <w:t>e nego što prim</w:t>
      </w:r>
      <w:r w:rsidR="0082205A" w:rsidRPr="005D26F9">
        <w:rPr>
          <w:szCs w:val="22"/>
          <w:lang w:val="sr-Latn-ME"/>
        </w:rPr>
        <w:t>ij</w:t>
      </w:r>
      <w:r w:rsidRPr="005D26F9">
        <w:rPr>
          <w:szCs w:val="22"/>
          <w:lang w:val="sr-Latn-ME"/>
        </w:rPr>
        <w:t>enite l</w:t>
      </w:r>
      <w:r w:rsidR="0082205A" w:rsidRPr="005D26F9">
        <w:rPr>
          <w:szCs w:val="22"/>
          <w:lang w:val="sr-Latn-ME"/>
        </w:rPr>
        <w:t>ij</w:t>
      </w:r>
      <w:r w:rsidRPr="005D26F9">
        <w:rPr>
          <w:szCs w:val="22"/>
          <w:lang w:val="sr-Latn-ME"/>
        </w:rPr>
        <w:t>ek Hydrocyclin.</w:t>
      </w:r>
    </w:p>
    <w:p w14:paraId="3BBD755E" w14:textId="308D4851" w:rsidR="00762652" w:rsidRPr="005D26F9" w:rsidRDefault="000913E9">
      <w:pPr>
        <w:rPr>
          <w:szCs w:val="22"/>
          <w:lang w:val="sr-Latn-ME"/>
        </w:rPr>
      </w:pPr>
      <w:r w:rsidRPr="005D26F9">
        <w:rPr>
          <w:szCs w:val="22"/>
          <w:lang w:val="sr-Latn-ME"/>
        </w:rPr>
        <w:t>Ako nam</w:t>
      </w:r>
      <w:r w:rsidR="0082205A" w:rsidRPr="005D26F9">
        <w:rPr>
          <w:szCs w:val="22"/>
          <w:lang w:val="sr-Latn-ME"/>
        </w:rPr>
        <w:t>j</w:t>
      </w:r>
      <w:r w:rsidRPr="005D26F9">
        <w:rPr>
          <w:szCs w:val="22"/>
          <w:lang w:val="sr-Latn-ME"/>
        </w:rPr>
        <w:t>eravate da ovaj l</w:t>
      </w:r>
      <w:r w:rsidR="0082205A" w:rsidRPr="005D26F9">
        <w:rPr>
          <w:szCs w:val="22"/>
          <w:lang w:val="sr-Latn-ME"/>
        </w:rPr>
        <w:t>ij</w:t>
      </w:r>
      <w:r w:rsidRPr="005D26F9">
        <w:rPr>
          <w:szCs w:val="22"/>
          <w:lang w:val="sr-Latn-ME"/>
        </w:rPr>
        <w:t>ek prim</w:t>
      </w:r>
      <w:r w:rsidR="0082205A" w:rsidRPr="005D26F9">
        <w:rPr>
          <w:szCs w:val="22"/>
          <w:lang w:val="sr-Latn-ME"/>
        </w:rPr>
        <w:t>j</w:t>
      </w:r>
      <w:r w:rsidRPr="005D26F9">
        <w:rPr>
          <w:szCs w:val="22"/>
          <w:lang w:val="sr-Latn-ME"/>
        </w:rPr>
        <w:t>enjujete na velike površine kože ili pod okluzivnim zavojem, posav</w:t>
      </w:r>
      <w:r w:rsidR="0082205A" w:rsidRPr="005D26F9">
        <w:rPr>
          <w:szCs w:val="22"/>
          <w:lang w:val="sr-Latn-ME"/>
        </w:rPr>
        <w:t>j</w:t>
      </w:r>
      <w:r w:rsidRPr="005D26F9">
        <w:rPr>
          <w:szCs w:val="22"/>
          <w:lang w:val="sr-Latn-ME"/>
        </w:rPr>
        <w:t>etujte se sa l</w:t>
      </w:r>
      <w:r w:rsidR="0082205A" w:rsidRPr="005D26F9">
        <w:rPr>
          <w:szCs w:val="22"/>
          <w:lang w:val="sr-Latn-ME"/>
        </w:rPr>
        <w:t>j</w:t>
      </w:r>
      <w:r w:rsidRPr="005D26F9">
        <w:rPr>
          <w:szCs w:val="22"/>
          <w:lang w:val="sr-Latn-ME"/>
        </w:rPr>
        <w:t>ekarom ili farmaceutom pr</w:t>
      </w:r>
      <w:r w:rsidR="0082205A" w:rsidRPr="005D26F9">
        <w:rPr>
          <w:szCs w:val="22"/>
          <w:lang w:val="sr-Latn-ME"/>
        </w:rPr>
        <w:t>ij</w:t>
      </w:r>
      <w:r w:rsidRPr="005D26F9">
        <w:rPr>
          <w:szCs w:val="22"/>
          <w:lang w:val="sr-Latn-ME"/>
        </w:rPr>
        <w:t>e početka prim</w:t>
      </w:r>
      <w:r w:rsidR="0082205A" w:rsidRPr="005D26F9">
        <w:rPr>
          <w:szCs w:val="22"/>
          <w:lang w:val="sr-Latn-ME"/>
        </w:rPr>
        <w:t>j</w:t>
      </w:r>
      <w:r w:rsidRPr="005D26F9">
        <w:rPr>
          <w:szCs w:val="22"/>
          <w:lang w:val="sr-Latn-ME"/>
        </w:rPr>
        <w:t>ene ovog l</w:t>
      </w:r>
      <w:r w:rsidR="0082205A" w:rsidRPr="005D26F9">
        <w:rPr>
          <w:szCs w:val="22"/>
          <w:lang w:val="sr-Latn-ME"/>
        </w:rPr>
        <w:t>ij</w:t>
      </w:r>
      <w:r w:rsidRPr="005D26F9">
        <w:rPr>
          <w:szCs w:val="22"/>
          <w:lang w:val="sr-Latn-ME"/>
        </w:rPr>
        <w:t>eka</w:t>
      </w:r>
      <w:r w:rsidR="007B3252" w:rsidRPr="005D26F9">
        <w:rPr>
          <w:szCs w:val="22"/>
          <w:lang w:val="sr-Latn-ME"/>
        </w:rPr>
        <w:t xml:space="preserve"> jer može biti potrebno da se preduzmu odgovarajuće m</w:t>
      </w:r>
      <w:r w:rsidR="0082205A" w:rsidRPr="005D26F9">
        <w:rPr>
          <w:szCs w:val="22"/>
          <w:lang w:val="sr-Latn-ME"/>
        </w:rPr>
        <w:t>j</w:t>
      </w:r>
      <w:r w:rsidR="007B3252" w:rsidRPr="005D26F9">
        <w:rPr>
          <w:szCs w:val="22"/>
          <w:lang w:val="sr-Latn-ME"/>
        </w:rPr>
        <w:t>ere opreza</w:t>
      </w:r>
      <w:r w:rsidRPr="005D26F9">
        <w:rPr>
          <w:szCs w:val="22"/>
          <w:lang w:val="sr-Latn-ME"/>
        </w:rPr>
        <w:t>.</w:t>
      </w:r>
    </w:p>
    <w:p w14:paraId="6EE7859A" w14:textId="62F32AAA" w:rsidR="007B3252" w:rsidRPr="005D26F9" w:rsidRDefault="007B3252">
      <w:pPr>
        <w:rPr>
          <w:szCs w:val="22"/>
          <w:lang w:val="sr-Latn-ME"/>
        </w:rPr>
      </w:pPr>
      <w:r w:rsidRPr="005D26F9">
        <w:rPr>
          <w:szCs w:val="22"/>
          <w:lang w:val="sr-Latn-ME"/>
        </w:rPr>
        <w:t>Produžena ili ponavljana prim</w:t>
      </w:r>
      <w:r w:rsidR="0082205A" w:rsidRPr="005D26F9">
        <w:rPr>
          <w:szCs w:val="22"/>
          <w:lang w:val="sr-Latn-ME"/>
        </w:rPr>
        <w:t>j</w:t>
      </w:r>
      <w:r w:rsidRPr="005D26F9">
        <w:rPr>
          <w:szCs w:val="22"/>
          <w:lang w:val="sr-Latn-ME"/>
        </w:rPr>
        <w:t>ena ovog l</w:t>
      </w:r>
      <w:r w:rsidR="0082205A" w:rsidRPr="005D26F9">
        <w:rPr>
          <w:szCs w:val="22"/>
          <w:lang w:val="sr-Latn-ME"/>
        </w:rPr>
        <w:t>ij</w:t>
      </w:r>
      <w:r w:rsidRPr="005D26F9">
        <w:rPr>
          <w:szCs w:val="22"/>
          <w:lang w:val="sr-Latn-ME"/>
        </w:rPr>
        <w:t>eka može povećati rizik od pojave reakcije preos</w:t>
      </w:r>
      <w:r w:rsidR="0082205A" w:rsidRPr="005D26F9">
        <w:rPr>
          <w:szCs w:val="22"/>
          <w:lang w:val="sr-Latn-ME"/>
        </w:rPr>
        <w:t>j</w:t>
      </w:r>
      <w:r w:rsidRPr="005D26F9">
        <w:rPr>
          <w:szCs w:val="22"/>
          <w:lang w:val="sr-Latn-ME"/>
        </w:rPr>
        <w:t>etljivosti i treba je izb</w:t>
      </w:r>
      <w:r w:rsidR="0082205A" w:rsidRPr="005D26F9">
        <w:rPr>
          <w:szCs w:val="22"/>
          <w:lang w:val="sr-Latn-ME"/>
        </w:rPr>
        <w:t>j</w:t>
      </w:r>
      <w:r w:rsidRPr="005D26F9">
        <w:rPr>
          <w:szCs w:val="22"/>
          <w:lang w:val="sr-Latn-ME"/>
        </w:rPr>
        <w:t>egavati.</w:t>
      </w:r>
    </w:p>
    <w:p w14:paraId="6E4C5AF5" w14:textId="24C3C3C3" w:rsidR="00762652" w:rsidRPr="005D26F9" w:rsidRDefault="007B3252">
      <w:pPr>
        <w:rPr>
          <w:szCs w:val="22"/>
          <w:lang w:val="sr-Latn-ME"/>
        </w:rPr>
      </w:pPr>
      <w:r w:rsidRPr="005D26F9">
        <w:rPr>
          <w:szCs w:val="22"/>
          <w:lang w:val="sr-Latn-ME"/>
        </w:rPr>
        <w:t>Ukoliko tokom terapije dođe do pojave infekcija izazvanih neos</w:t>
      </w:r>
      <w:r w:rsidR="0082205A" w:rsidRPr="005D26F9">
        <w:rPr>
          <w:szCs w:val="22"/>
          <w:lang w:val="sr-Latn-ME"/>
        </w:rPr>
        <w:t>j</w:t>
      </w:r>
      <w:r w:rsidRPr="005D26F9">
        <w:rPr>
          <w:szCs w:val="22"/>
          <w:lang w:val="sr-Latn-ME"/>
        </w:rPr>
        <w:t>etljivim sojevima bakterija ili gljivica, treba prekinuti upotrebu</w:t>
      </w:r>
      <w:r w:rsidR="008072E1" w:rsidRPr="005D26F9">
        <w:rPr>
          <w:szCs w:val="22"/>
          <w:lang w:val="sr-Latn-ME"/>
        </w:rPr>
        <w:t xml:space="preserve"> l</w:t>
      </w:r>
      <w:r w:rsidR="0082205A" w:rsidRPr="005D26F9">
        <w:rPr>
          <w:szCs w:val="22"/>
          <w:lang w:val="sr-Latn-ME"/>
        </w:rPr>
        <w:t>ij</w:t>
      </w:r>
      <w:r w:rsidR="008072E1" w:rsidRPr="005D26F9">
        <w:rPr>
          <w:szCs w:val="22"/>
          <w:lang w:val="sr-Latn-ME"/>
        </w:rPr>
        <w:t>eka</w:t>
      </w:r>
      <w:r w:rsidRPr="005D26F9">
        <w:rPr>
          <w:szCs w:val="22"/>
          <w:lang w:val="sr-Latn-ME"/>
        </w:rPr>
        <w:t xml:space="preserve"> Hydrocyclin mast</w:t>
      </w:r>
      <w:r w:rsidR="004764F7" w:rsidRPr="005D26F9">
        <w:rPr>
          <w:szCs w:val="22"/>
          <w:lang w:val="sr-Latn-ME"/>
        </w:rPr>
        <w:t>.</w:t>
      </w:r>
    </w:p>
    <w:p w14:paraId="233893EA" w14:textId="2466CF2F" w:rsidR="004764F7" w:rsidRPr="005D26F9" w:rsidRDefault="004764F7">
      <w:pPr>
        <w:rPr>
          <w:szCs w:val="22"/>
          <w:lang w:val="sr-Latn-ME"/>
        </w:rPr>
      </w:pPr>
      <w:r w:rsidRPr="005D26F9">
        <w:rPr>
          <w:szCs w:val="22"/>
          <w:lang w:val="sr-Latn-ME"/>
        </w:rPr>
        <w:t>U slučaju pojave iritacije, prekinite prim</w:t>
      </w:r>
      <w:r w:rsidR="0082205A" w:rsidRPr="005D26F9">
        <w:rPr>
          <w:szCs w:val="22"/>
          <w:lang w:val="sr-Latn-ME"/>
        </w:rPr>
        <w:t>j</w:t>
      </w:r>
      <w:r w:rsidRPr="005D26F9">
        <w:rPr>
          <w:szCs w:val="22"/>
          <w:lang w:val="sr-Latn-ME"/>
        </w:rPr>
        <w:t>enu ovog l</w:t>
      </w:r>
      <w:r w:rsidR="0082205A" w:rsidRPr="005D26F9">
        <w:rPr>
          <w:szCs w:val="22"/>
          <w:lang w:val="sr-Latn-ME"/>
        </w:rPr>
        <w:t>ij</w:t>
      </w:r>
      <w:r w:rsidRPr="005D26F9">
        <w:rPr>
          <w:szCs w:val="22"/>
          <w:lang w:val="sr-Latn-ME"/>
        </w:rPr>
        <w:t>eka.</w:t>
      </w:r>
    </w:p>
    <w:p w14:paraId="0519A6BC" w14:textId="77777777" w:rsidR="007B3252" w:rsidRPr="005D26F9" w:rsidRDefault="007B3252">
      <w:pPr>
        <w:rPr>
          <w:szCs w:val="22"/>
          <w:lang w:val="sr-Latn-ME"/>
        </w:rPr>
      </w:pPr>
    </w:p>
    <w:p w14:paraId="024A519C" w14:textId="77B6899D" w:rsidR="00762652" w:rsidRPr="005D26F9" w:rsidRDefault="0082205A">
      <w:pPr>
        <w:rPr>
          <w:b/>
          <w:bCs/>
          <w:szCs w:val="22"/>
          <w:lang w:val="sr-Latn-ME"/>
        </w:rPr>
      </w:pPr>
      <w:r w:rsidRPr="005D26F9">
        <w:rPr>
          <w:b/>
          <w:szCs w:val="22"/>
          <w:lang w:val="sr-Latn-ME"/>
        </w:rPr>
        <w:t>Primjena drugih ljekova</w:t>
      </w:r>
    </w:p>
    <w:p w14:paraId="588C4BEF" w14:textId="116D6288" w:rsidR="004764F7" w:rsidRPr="005D26F9" w:rsidRDefault="004764F7">
      <w:pPr>
        <w:rPr>
          <w:szCs w:val="22"/>
          <w:lang w:val="sr-Latn-ME"/>
        </w:rPr>
      </w:pPr>
      <w:r w:rsidRPr="005D26F9">
        <w:rPr>
          <w:szCs w:val="22"/>
          <w:lang w:val="sr-Latn-ME"/>
        </w:rPr>
        <w:t>Obav</w:t>
      </w:r>
      <w:r w:rsidR="0082205A" w:rsidRPr="005D26F9">
        <w:rPr>
          <w:szCs w:val="22"/>
          <w:lang w:val="sr-Latn-ME"/>
        </w:rPr>
        <w:t>ij</w:t>
      </w:r>
      <w:r w:rsidRPr="005D26F9">
        <w:rPr>
          <w:szCs w:val="22"/>
          <w:lang w:val="sr-Latn-ME"/>
        </w:rPr>
        <w:t>estite Vašeg l</w:t>
      </w:r>
      <w:r w:rsidR="0082205A" w:rsidRPr="005D26F9">
        <w:rPr>
          <w:szCs w:val="22"/>
          <w:lang w:val="sr-Latn-ME"/>
        </w:rPr>
        <w:t>j</w:t>
      </w:r>
      <w:r w:rsidRPr="005D26F9">
        <w:rPr>
          <w:szCs w:val="22"/>
          <w:lang w:val="sr-Latn-ME"/>
        </w:rPr>
        <w:t>ekara ili farmaceuta ukoliko prim</w:t>
      </w:r>
      <w:r w:rsidR="0082205A" w:rsidRPr="005D26F9">
        <w:rPr>
          <w:szCs w:val="22"/>
          <w:lang w:val="sr-Latn-ME"/>
        </w:rPr>
        <w:t>j</w:t>
      </w:r>
      <w:r w:rsidRPr="005D26F9">
        <w:rPr>
          <w:szCs w:val="22"/>
          <w:lang w:val="sr-Latn-ME"/>
        </w:rPr>
        <w:t>enjujete, donedavno ste prim</w:t>
      </w:r>
      <w:r w:rsidR="0082205A" w:rsidRPr="005D26F9">
        <w:rPr>
          <w:szCs w:val="22"/>
          <w:lang w:val="sr-Latn-ME"/>
        </w:rPr>
        <w:t>j</w:t>
      </w:r>
      <w:r w:rsidRPr="005D26F9">
        <w:rPr>
          <w:szCs w:val="22"/>
          <w:lang w:val="sr-Latn-ME"/>
        </w:rPr>
        <w:t>enjivali ili ćete možda prim</w:t>
      </w:r>
      <w:r w:rsidR="0082205A" w:rsidRPr="005D26F9">
        <w:rPr>
          <w:szCs w:val="22"/>
          <w:lang w:val="sr-Latn-ME"/>
        </w:rPr>
        <w:t>j</w:t>
      </w:r>
      <w:r w:rsidRPr="005D26F9">
        <w:rPr>
          <w:szCs w:val="22"/>
          <w:lang w:val="sr-Latn-ME"/>
        </w:rPr>
        <w:t>enjivati bilo koje druge l</w:t>
      </w:r>
      <w:r w:rsidR="0082205A" w:rsidRPr="005D26F9">
        <w:rPr>
          <w:szCs w:val="22"/>
          <w:lang w:val="sr-Latn-ME"/>
        </w:rPr>
        <w:t>j</w:t>
      </w:r>
      <w:r w:rsidRPr="005D26F9">
        <w:rPr>
          <w:szCs w:val="22"/>
          <w:lang w:val="sr-Latn-ME"/>
        </w:rPr>
        <w:t>ekove.</w:t>
      </w:r>
    </w:p>
    <w:p w14:paraId="68D3FCEE" w14:textId="3ECF2716" w:rsidR="00762652" w:rsidRPr="005D26F9" w:rsidRDefault="000913E9">
      <w:pPr>
        <w:rPr>
          <w:szCs w:val="22"/>
          <w:lang w:val="sr-Latn-ME"/>
        </w:rPr>
      </w:pPr>
      <w:r w:rsidRPr="005D26F9">
        <w:rPr>
          <w:szCs w:val="22"/>
          <w:lang w:val="sr-Latn-ME"/>
        </w:rPr>
        <w:t>L</w:t>
      </w:r>
      <w:r w:rsidR="0082205A" w:rsidRPr="005D26F9">
        <w:rPr>
          <w:szCs w:val="22"/>
          <w:lang w:val="sr-Latn-ME"/>
        </w:rPr>
        <w:t>ij</w:t>
      </w:r>
      <w:r w:rsidRPr="005D26F9">
        <w:rPr>
          <w:szCs w:val="22"/>
          <w:lang w:val="sr-Latn-ME"/>
        </w:rPr>
        <w:t xml:space="preserve">ek </w:t>
      </w:r>
      <w:r w:rsidR="000918E4" w:rsidRPr="005D26F9">
        <w:rPr>
          <w:szCs w:val="22"/>
          <w:lang w:val="sr-Latn-ME"/>
        </w:rPr>
        <w:t>Hydrocyclin</w:t>
      </w:r>
      <w:r w:rsidRPr="005D26F9">
        <w:rPr>
          <w:szCs w:val="22"/>
          <w:lang w:val="sr-Latn-ME"/>
        </w:rPr>
        <w:t xml:space="preserve"> ne bi trebalo da ima efekte na bilo koji drugi l</w:t>
      </w:r>
      <w:r w:rsidR="0082205A" w:rsidRPr="005D26F9">
        <w:rPr>
          <w:szCs w:val="22"/>
          <w:lang w:val="sr-Latn-ME"/>
        </w:rPr>
        <w:t>ij</w:t>
      </w:r>
      <w:r w:rsidRPr="005D26F9">
        <w:rPr>
          <w:szCs w:val="22"/>
          <w:lang w:val="sr-Latn-ME"/>
        </w:rPr>
        <w:t>ek koji uzimate. Ukoliko imate nekih nedoumica u vezi sa istovremenom prim</w:t>
      </w:r>
      <w:r w:rsidR="0082205A" w:rsidRPr="005D26F9">
        <w:rPr>
          <w:szCs w:val="22"/>
          <w:lang w:val="sr-Latn-ME"/>
        </w:rPr>
        <w:t>j</w:t>
      </w:r>
      <w:r w:rsidRPr="005D26F9">
        <w:rPr>
          <w:szCs w:val="22"/>
          <w:lang w:val="sr-Latn-ME"/>
        </w:rPr>
        <w:t>enom drugih l</w:t>
      </w:r>
      <w:r w:rsidR="0082205A" w:rsidRPr="005D26F9">
        <w:rPr>
          <w:szCs w:val="22"/>
          <w:lang w:val="sr-Latn-ME"/>
        </w:rPr>
        <w:t>j</w:t>
      </w:r>
      <w:r w:rsidRPr="005D26F9">
        <w:rPr>
          <w:szCs w:val="22"/>
          <w:lang w:val="sr-Latn-ME"/>
        </w:rPr>
        <w:t>ekova, posav</w:t>
      </w:r>
      <w:r w:rsidR="0082205A" w:rsidRPr="005D26F9">
        <w:rPr>
          <w:szCs w:val="22"/>
          <w:lang w:val="sr-Latn-ME"/>
        </w:rPr>
        <w:t>j</w:t>
      </w:r>
      <w:r w:rsidRPr="005D26F9">
        <w:rPr>
          <w:szCs w:val="22"/>
          <w:lang w:val="sr-Latn-ME"/>
        </w:rPr>
        <w:t>etujte se sa svojim l</w:t>
      </w:r>
      <w:r w:rsidR="0082205A" w:rsidRPr="005D26F9">
        <w:rPr>
          <w:szCs w:val="22"/>
          <w:lang w:val="sr-Latn-ME"/>
        </w:rPr>
        <w:t>j</w:t>
      </w:r>
      <w:r w:rsidRPr="005D26F9">
        <w:rPr>
          <w:szCs w:val="22"/>
          <w:lang w:val="sr-Latn-ME"/>
        </w:rPr>
        <w:t xml:space="preserve">ekarom ili farmaceutom. </w:t>
      </w:r>
    </w:p>
    <w:p w14:paraId="2F6B59DE" w14:textId="77777777" w:rsidR="00762652" w:rsidRPr="005D26F9" w:rsidRDefault="00762652">
      <w:pPr>
        <w:rPr>
          <w:b/>
          <w:bCs/>
          <w:szCs w:val="22"/>
          <w:lang w:val="sr-Latn-ME"/>
        </w:rPr>
      </w:pPr>
    </w:p>
    <w:p w14:paraId="343CE488" w14:textId="77777777" w:rsidR="00E86963" w:rsidRPr="005D26F9" w:rsidRDefault="00E86963">
      <w:pPr>
        <w:rPr>
          <w:b/>
          <w:bCs/>
          <w:iCs/>
          <w:szCs w:val="22"/>
          <w:lang w:val="sr-Latn-ME"/>
        </w:rPr>
      </w:pPr>
      <w:r w:rsidRPr="005D26F9">
        <w:rPr>
          <w:b/>
          <w:bCs/>
          <w:iCs/>
          <w:szCs w:val="22"/>
          <w:lang w:val="sr-Latn-ME"/>
        </w:rPr>
        <w:t>Plodnost, trudnoća i dojenje</w:t>
      </w:r>
    </w:p>
    <w:p w14:paraId="238A26CA" w14:textId="4FEF8E8F" w:rsidR="004764F7" w:rsidRPr="005D26F9" w:rsidRDefault="004764F7">
      <w:pPr>
        <w:rPr>
          <w:szCs w:val="22"/>
          <w:lang w:val="sr-Latn-ME"/>
        </w:rPr>
      </w:pPr>
      <w:r w:rsidRPr="005D26F9">
        <w:rPr>
          <w:szCs w:val="22"/>
          <w:lang w:val="sr-Latn-ME"/>
        </w:rPr>
        <w:t>Ukoliko ste trudni ili dojite, mislite da ste trudni ili planirate trudnoću, obratite se Vašem l</w:t>
      </w:r>
      <w:r w:rsidR="0082205A" w:rsidRPr="005D26F9">
        <w:rPr>
          <w:szCs w:val="22"/>
          <w:lang w:val="sr-Latn-ME"/>
        </w:rPr>
        <w:t>j</w:t>
      </w:r>
      <w:r w:rsidRPr="005D26F9">
        <w:rPr>
          <w:szCs w:val="22"/>
          <w:lang w:val="sr-Latn-ME"/>
        </w:rPr>
        <w:t>ekaru ili farmaceutu za sav</w:t>
      </w:r>
      <w:r w:rsidR="0082205A" w:rsidRPr="005D26F9">
        <w:rPr>
          <w:szCs w:val="22"/>
          <w:lang w:val="sr-Latn-ME"/>
        </w:rPr>
        <w:t>j</w:t>
      </w:r>
      <w:r w:rsidRPr="005D26F9">
        <w:rPr>
          <w:szCs w:val="22"/>
          <w:lang w:val="sr-Latn-ME"/>
        </w:rPr>
        <w:t>et pr</w:t>
      </w:r>
      <w:r w:rsidR="0082205A" w:rsidRPr="005D26F9">
        <w:rPr>
          <w:szCs w:val="22"/>
          <w:lang w:val="sr-Latn-ME"/>
        </w:rPr>
        <w:t>ij</w:t>
      </w:r>
      <w:r w:rsidRPr="005D26F9">
        <w:rPr>
          <w:szCs w:val="22"/>
          <w:lang w:val="sr-Latn-ME"/>
        </w:rPr>
        <w:t>e nego što prim</w:t>
      </w:r>
      <w:r w:rsidR="0082205A" w:rsidRPr="005D26F9">
        <w:rPr>
          <w:szCs w:val="22"/>
          <w:lang w:val="sr-Latn-ME"/>
        </w:rPr>
        <w:t>ij</w:t>
      </w:r>
      <w:r w:rsidRPr="005D26F9">
        <w:rPr>
          <w:szCs w:val="22"/>
          <w:lang w:val="sr-Latn-ME"/>
        </w:rPr>
        <w:t>enite ovaj l</w:t>
      </w:r>
      <w:r w:rsidR="0082205A" w:rsidRPr="005D26F9">
        <w:rPr>
          <w:szCs w:val="22"/>
          <w:lang w:val="sr-Latn-ME"/>
        </w:rPr>
        <w:t>ij</w:t>
      </w:r>
      <w:r w:rsidRPr="005D26F9">
        <w:rPr>
          <w:szCs w:val="22"/>
          <w:lang w:val="sr-Latn-ME"/>
        </w:rPr>
        <w:t>ek.</w:t>
      </w:r>
    </w:p>
    <w:p w14:paraId="76B9E8C1" w14:textId="33D67C6F" w:rsidR="000913E9" w:rsidRPr="005D26F9" w:rsidRDefault="000913E9">
      <w:pPr>
        <w:rPr>
          <w:szCs w:val="22"/>
          <w:lang w:val="sr-Latn-ME"/>
        </w:rPr>
      </w:pPr>
      <w:r w:rsidRPr="005D26F9">
        <w:rPr>
          <w:szCs w:val="22"/>
          <w:lang w:val="sr-Latn-ME"/>
        </w:rPr>
        <w:t>Ne</w:t>
      </w:r>
      <w:r w:rsidR="004764F7" w:rsidRPr="005D26F9">
        <w:rPr>
          <w:szCs w:val="22"/>
          <w:lang w:val="sr-Latn-ME"/>
        </w:rPr>
        <w:t xml:space="preserve"> sm</w:t>
      </w:r>
      <w:r w:rsidR="0082205A" w:rsidRPr="005D26F9">
        <w:rPr>
          <w:szCs w:val="22"/>
          <w:lang w:val="sr-Latn-ME"/>
        </w:rPr>
        <w:t>ij</w:t>
      </w:r>
      <w:r w:rsidR="004764F7" w:rsidRPr="005D26F9">
        <w:rPr>
          <w:szCs w:val="22"/>
          <w:lang w:val="sr-Latn-ME"/>
        </w:rPr>
        <w:t>ete</w:t>
      </w:r>
      <w:r w:rsidRPr="005D26F9">
        <w:rPr>
          <w:szCs w:val="22"/>
          <w:lang w:val="sr-Latn-ME"/>
        </w:rPr>
        <w:t xml:space="preserve"> prim</w:t>
      </w:r>
      <w:r w:rsidR="0082205A" w:rsidRPr="005D26F9">
        <w:rPr>
          <w:szCs w:val="22"/>
          <w:lang w:val="sr-Latn-ME"/>
        </w:rPr>
        <w:t>j</w:t>
      </w:r>
      <w:r w:rsidRPr="005D26F9">
        <w:rPr>
          <w:szCs w:val="22"/>
          <w:lang w:val="sr-Latn-ME"/>
        </w:rPr>
        <w:t>enjivati ovaj l</w:t>
      </w:r>
      <w:r w:rsidR="0082205A" w:rsidRPr="005D26F9">
        <w:rPr>
          <w:szCs w:val="22"/>
          <w:lang w:val="sr-Latn-ME"/>
        </w:rPr>
        <w:t>ij</w:t>
      </w:r>
      <w:r w:rsidRPr="005D26F9">
        <w:rPr>
          <w:szCs w:val="22"/>
          <w:lang w:val="sr-Latn-ME"/>
        </w:rPr>
        <w:t xml:space="preserve">ek </w:t>
      </w:r>
      <w:r w:rsidR="004764F7" w:rsidRPr="005D26F9">
        <w:rPr>
          <w:szCs w:val="22"/>
          <w:lang w:val="sr-Latn-ME"/>
        </w:rPr>
        <w:t xml:space="preserve">ukoliko </w:t>
      </w:r>
      <w:r w:rsidRPr="005D26F9">
        <w:rPr>
          <w:szCs w:val="22"/>
          <w:lang w:val="sr-Latn-ME"/>
        </w:rPr>
        <w:t>ste trudni</w:t>
      </w:r>
      <w:r w:rsidR="004764F7" w:rsidRPr="005D26F9">
        <w:rPr>
          <w:szCs w:val="22"/>
          <w:lang w:val="sr-Latn-ME"/>
        </w:rPr>
        <w:t>,</w:t>
      </w:r>
      <w:r w:rsidRPr="005D26F9">
        <w:rPr>
          <w:szCs w:val="22"/>
          <w:lang w:val="sr-Latn-ME"/>
        </w:rPr>
        <w:t xml:space="preserve"> pokušavate da zatrudnite ili ako dojite. Posav</w:t>
      </w:r>
      <w:r w:rsidR="0082205A" w:rsidRPr="005D26F9">
        <w:rPr>
          <w:szCs w:val="22"/>
          <w:lang w:val="sr-Latn-ME"/>
        </w:rPr>
        <w:t>j</w:t>
      </w:r>
      <w:r w:rsidRPr="005D26F9">
        <w:rPr>
          <w:szCs w:val="22"/>
          <w:lang w:val="sr-Latn-ME"/>
        </w:rPr>
        <w:t>etujte se sa svojim l</w:t>
      </w:r>
      <w:r w:rsidR="0082205A" w:rsidRPr="005D26F9">
        <w:rPr>
          <w:szCs w:val="22"/>
          <w:lang w:val="sr-Latn-ME"/>
        </w:rPr>
        <w:t>j</w:t>
      </w:r>
      <w:r w:rsidRPr="005D26F9">
        <w:rPr>
          <w:szCs w:val="22"/>
          <w:lang w:val="sr-Latn-ME"/>
        </w:rPr>
        <w:t>ekarom.</w:t>
      </w:r>
    </w:p>
    <w:p w14:paraId="55233E21" w14:textId="77777777" w:rsidR="000913E9" w:rsidRPr="005D26F9" w:rsidRDefault="000913E9">
      <w:pPr>
        <w:rPr>
          <w:szCs w:val="22"/>
          <w:lang w:val="sr-Latn-ME"/>
        </w:rPr>
      </w:pPr>
    </w:p>
    <w:p w14:paraId="5AFA3DBE" w14:textId="71679EB9" w:rsidR="00953204" w:rsidRPr="005D26F9" w:rsidRDefault="00953204">
      <w:pPr>
        <w:rPr>
          <w:b/>
          <w:bCs/>
          <w:iCs/>
          <w:szCs w:val="22"/>
          <w:lang w:val="sr-Latn-ME"/>
        </w:rPr>
      </w:pPr>
      <w:r w:rsidRPr="005D26F9">
        <w:rPr>
          <w:b/>
          <w:bCs/>
          <w:iCs/>
          <w:szCs w:val="22"/>
          <w:lang w:val="sr-Latn-ME"/>
        </w:rPr>
        <w:t xml:space="preserve">Uticaj lijeka Hydrocyclin na sposobnost upravljanja vozilima i rukovanje mašinama </w:t>
      </w:r>
    </w:p>
    <w:p w14:paraId="5C2B47F4" w14:textId="5B7CBA0C" w:rsidR="00762652" w:rsidRPr="005D26F9" w:rsidRDefault="000913E9">
      <w:pPr>
        <w:rPr>
          <w:szCs w:val="22"/>
          <w:lang w:val="sr-Latn-ME"/>
        </w:rPr>
      </w:pPr>
      <w:r w:rsidRPr="005D26F9">
        <w:rPr>
          <w:szCs w:val="22"/>
          <w:lang w:val="sr-Latn-ME"/>
        </w:rPr>
        <w:t>Ne očekuje se da ovaj l</w:t>
      </w:r>
      <w:r w:rsidR="0082205A" w:rsidRPr="005D26F9">
        <w:rPr>
          <w:szCs w:val="22"/>
          <w:lang w:val="sr-Latn-ME"/>
        </w:rPr>
        <w:t>ij</w:t>
      </w:r>
      <w:r w:rsidRPr="005D26F9">
        <w:rPr>
          <w:szCs w:val="22"/>
          <w:lang w:val="sr-Latn-ME"/>
        </w:rPr>
        <w:t>ek utiče na sposobnost upravljanja vozilima i rukovanj</w:t>
      </w:r>
      <w:r w:rsidR="004764F7" w:rsidRPr="005D26F9">
        <w:rPr>
          <w:szCs w:val="22"/>
          <w:lang w:val="sr-Latn-ME"/>
        </w:rPr>
        <w:t>a</w:t>
      </w:r>
      <w:r w:rsidRPr="005D26F9">
        <w:rPr>
          <w:szCs w:val="22"/>
          <w:lang w:val="sr-Latn-ME"/>
        </w:rPr>
        <w:t xml:space="preserve"> mašinama.</w:t>
      </w:r>
    </w:p>
    <w:p w14:paraId="037451CE" w14:textId="77777777" w:rsidR="00762652" w:rsidRPr="005D26F9" w:rsidRDefault="00762652">
      <w:pPr>
        <w:rPr>
          <w:szCs w:val="22"/>
          <w:lang w:val="sr-Latn-ME"/>
        </w:rPr>
      </w:pPr>
    </w:p>
    <w:p w14:paraId="5287D2BA" w14:textId="3D36CC75" w:rsidR="00953204" w:rsidRPr="005D26F9" w:rsidRDefault="00953204">
      <w:pPr>
        <w:rPr>
          <w:szCs w:val="22"/>
          <w:lang w:val="sr-Latn-ME"/>
        </w:rPr>
      </w:pPr>
      <w:r w:rsidRPr="005D26F9">
        <w:rPr>
          <w:b/>
          <w:szCs w:val="22"/>
          <w:lang w:val="sr-Latn-ME"/>
        </w:rPr>
        <w:lastRenderedPageBreak/>
        <w:t>Važne informacije o nekim sastojcima lijeka Hydrocyclin</w:t>
      </w:r>
    </w:p>
    <w:p w14:paraId="794BB41E" w14:textId="495C38A7" w:rsidR="00762652" w:rsidRPr="005D26F9" w:rsidRDefault="000913E9">
      <w:pPr>
        <w:rPr>
          <w:szCs w:val="22"/>
          <w:lang w:val="sr-Latn-ME"/>
        </w:rPr>
      </w:pPr>
      <w:r w:rsidRPr="005D26F9">
        <w:rPr>
          <w:szCs w:val="22"/>
          <w:lang w:val="sr-Latn-ME"/>
        </w:rPr>
        <w:t>L</w:t>
      </w:r>
      <w:r w:rsidR="0082205A" w:rsidRPr="005D26F9">
        <w:rPr>
          <w:szCs w:val="22"/>
          <w:lang w:val="sr-Latn-ME"/>
        </w:rPr>
        <w:t>ij</w:t>
      </w:r>
      <w:r w:rsidRPr="005D26F9">
        <w:rPr>
          <w:szCs w:val="22"/>
          <w:lang w:val="sr-Latn-ME"/>
        </w:rPr>
        <w:t xml:space="preserve">ek </w:t>
      </w:r>
      <w:r w:rsidR="000918E4" w:rsidRPr="005D26F9">
        <w:rPr>
          <w:szCs w:val="22"/>
          <w:lang w:val="sr-Latn-ME"/>
        </w:rPr>
        <w:t>Hydrocyclin</w:t>
      </w:r>
      <w:r w:rsidRPr="005D26F9">
        <w:rPr>
          <w:szCs w:val="22"/>
          <w:lang w:val="sr-Latn-ME"/>
        </w:rPr>
        <w:t xml:space="preserve"> u svom sastavu sadrži lanolin, koji može izazvati lokalne reakcije na koži (npr. kontaktni dermatitis).</w:t>
      </w:r>
    </w:p>
    <w:p w14:paraId="71F627F2" w14:textId="77777777" w:rsidR="00CB21C4" w:rsidRPr="005D26F9" w:rsidRDefault="00CB21C4">
      <w:pPr>
        <w:rPr>
          <w:szCs w:val="22"/>
          <w:lang w:val="sr-Latn-ME"/>
        </w:rPr>
      </w:pPr>
    </w:p>
    <w:p w14:paraId="6849CBA5" w14:textId="77777777" w:rsidR="00762652" w:rsidRPr="005D26F9" w:rsidRDefault="00762652">
      <w:pPr>
        <w:rPr>
          <w:szCs w:val="22"/>
          <w:lang w:val="sr-Latn-ME"/>
        </w:rPr>
      </w:pPr>
    </w:p>
    <w:p w14:paraId="68134100" w14:textId="774E7CCE" w:rsidR="00953204" w:rsidRPr="005D26F9" w:rsidRDefault="00953204" w:rsidP="006F45E4">
      <w:pPr>
        <w:tabs>
          <w:tab w:val="clear" w:pos="284"/>
          <w:tab w:val="left" w:pos="540"/>
          <w:tab w:val="left" w:pos="569"/>
        </w:tabs>
        <w:rPr>
          <w:b/>
          <w:bCs/>
          <w:szCs w:val="22"/>
          <w:lang w:val="sr-Latn-ME"/>
        </w:rPr>
      </w:pPr>
      <w:r w:rsidRPr="005D26F9">
        <w:rPr>
          <w:b/>
          <w:bCs/>
          <w:szCs w:val="22"/>
          <w:lang w:val="sr-Latn-ME"/>
        </w:rPr>
        <w:t xml:space="preserve">3. </w:t>
      </w:r>
      <w:r w:rsidRPr="005D26F9">
        <w:rPr>
          <w:b/>
          <w:bCs/>
          <w:szCs w:val="22"/>
          <w:lang w:val="sr-Latn-ME"/>
        </w:rPr>
        <w:tab/>
        <w:t>KAKO SE UPOTREBLJAVA LIJEK HYDROCYCLIN</w:t>
      </w:r>
    </w:p>
    <w:p w14:paraId="721676BE" w14:textId="777895AF" w:rsidR="00762652" w:rsidRPr="005D26F9" w:rsidRDefault="00762652" w:rsidP="006F45E4">
      <w:pPr>
        <w:tabs>
          <w:tab w:val="clear" w:pos="284"/>
          <w:tab w:val="left" w:pos="540"/>
          <w:tab w:val="left" w:pos="569"/>
        </w:tabs>
        <w:rPr>
          <w:b/>
          <w:bCs/>
          <w:szCs w:val="22"/>
          <w:lang w:val="sr-Latn-ME"/>
        </w:rPr>
      </w:pPr>
      <w:r w:rsidRPr="005D26F9">
        <w:rPr>
          <w:szCs w:val="22"/>
          <w:lang w:val="sr-Latn-ME"/>
        </w:rPr>
        <w:t xml:space="preserve"> </w:t>
      </w:r>
    </w:p>
    <w:p w14:paraId="60878048" w14:textId="5B70E639" w:rsidR="004764F7" w:rsidRPr="005D26F9" w:rsidRDefault="00953204" w:rsidP="00DE47AA">
      <w:pPr>
        <w:rPr>
          <w:szCs w:val="22"/>
          <w:lang w:val="sr-Latn-ME"/>
        </w:rPr>
      </w:pPr>
      <w:r w:rsidRPr="005D26F9">
        <w:rPr>
          <w:szCs w:val="22"/>
          <w:lang w:val="sr-Latn-ME"/>
        </w:rPr>
        <w:t>Uvijek uzimajte ovaj lijek tačno onako kako Vam je rekao Vaš ljekar ili farmaceut. Provjerite sa ljekarom ili farmaceutom ako ni</w:t>
      </w:r>
      <w:r w:rsidR="00EF60D0" w:rsidRPr="005D26F9">
        <w:rPr>
          <w:szCs w:val="22"/>
          <w:lang w:val="sr-Latn-ME"/>
        </w:rPr>
        <w:t>je</w:t>
      </w:r>
      <w:r w:rsidRPr="005D26F9">
        <w:rPr>
          <w:szCs w:val="22"/>
          <w:lang w:val="sr-Latn-ME"/>
        </w:rPr>
        <w:t>ste sigurni kako da koristite ovaj lijek.</w:t>
      </w:r>
    </w:p>
    <w:p w14:paraId="07A37A9F" w14:textId="77777777" w:rsidR="00953204" w:rsidRPr="005D26F9" w:rsidRDefault="00953204" w:rsidP="00DE47AA">
      <w:pPr>
        <w:rPr>
          <w:szCs w:val="22"/>
          <w:lang w:val="sr-Latn-ME"/>
        </w:rPr>
      </w:pPr>
    </w:p>
    <w:p w14:paraId="425C8879" w14:textId="1DDB13F4" w:rsidR="000913E9" w:rsidRPr="005D26F9" w:rsidRDefault="000913E9" w:rsidP="00DE47AA">
      <w:pPr>
        <w:rPr>
          <w:szCs w:val="22"/>
          <w:lang w:val="sr-Latn-ME"/>
        </w:rPr>
      </w:pPr>
      <w:r w:rsidRPr="005D26F9">
        <w:rPr>
          <w:szCs w:val="22"/>
          <w:lang w:val="sr-Latn-ME"/>
        </w:rPr>
        <w:t>Pažljivo očistite obol</w:t>
      </w:r>
      <w:r w:rsidR="0082205A" w:rsidRPr="005D26F9">
        <w:rPr>
          <w:szCs w:val="22"/>
          <w:lang w:val="sr-Latn-ME"/>
        </w:rPr>
        <w:t>j</w:t>
      </w:r>
      <w:r w:rsidRPr="005D26F9">
        <w:rPr>
          <w:szCs w:val="22"/>
          <w:lang w:val="sr-Latn-ME"/>
        </w:rPr>
        <w:t>elo m</w:t>
      </w:r>
      <w:r w:rsidR="0082205A" w:rsidRPr="005D26F9">
        <w:rPr>
          <w:szCs w:val="22"/>
          <w:lang w:val="sr-Latn-ME"/>
        </w:rPr>
        <w:t>j</w:t>
      </w:r>
      <w:r w:rsidRPr="005D26F9">
        <w:rPr>
          <w:szCs w:val="22"/>
          <w:lang w:val="sr-Latn-ME"/>
        </w:rPr>
        <w:t xml:space="preserve">esto na koži, a zatim </w:t>
      </w:r>
      <w:r w:rsidR="00BF3269" w:rsidRPr="005D26F9">
        <w:rPr>
          <w:szCs w:val="22"/>
          <w:lang w:val="sr-Latn-ME"/>
        </w:rPr>
        <w:t xml:space="preserve">pažljivo </w:t>
      </w:r>
      <w:r w:rsidRPr="005D26F9">
        <w:rPr>
          <w:szCs w:val="22"/>
          <w:lang w:val="sr-Latn-ME"/>
        </w:rPr>
        <w:t>nanesite tanak sloj masti, 2 do 4 puta dnevno. Mast možete nan</w:t>
      </w:r>
      <w:r w:rsidR="00EF60D0" w:rsidRPr="005D26F9">
        <w:rPr>
          <w:szCs w:val="22"/>
          <w:lang w:val="sr-Latn-ME"/>
        </w:rPr>
        <w:t>ij</w:t>
      </w:r>
      <w:r w:rsidRPr="005D26F9">
        <w:rPr>
          <w:szCs w:val="22"/>
          <w:lang w:val="sr-Latn-ME"/>
        </w:rPr>
        <w:t xml:space="preserve">eti sterilnom gazom u slučaju prisustva infekcije.  </w:t>
      </w:r>
    </w:p>
    <w:p w14:paraId="72EC69A3" w14:textId="484E9333" w:rsidR="000913E9" w:rsidRPr="005D26F9" w:rsidRDefault="000913E9">
      <w:pPr>
        <w:rPr>
          <w:szCs w:val="22"/>
          <w:lang w:val="sr-Latn-ME"/>
        </w:rPr>
      </w:pPr>
      <w:r w:rsidRPr="005D26F9">
        <w:rPr>
          <w:szCs w:val="22"/>
          <w:lang w:val="sr-Latn-ME"/>
        </w:rPr>
        <w:t>Ne prekidajte sa prim</w:t>
      </w:r>
      <w:r w:rsidR="0082205A" w:rsidRPr="005D26F9">
        <w:rPr>
          <w:szCs w:val="22"/>
          <w:lang w:val="sr-Latn-ME"/>
        </w:rPr>
        <w:t>j</w:t>
      </w:r>
      <w:r w:rsidRPr="005D26F9">
        <w:rPr>
          <w:szCs w:val="22"/>
          <w:lang w:val="sr-Latn-ME"/>
        </w:rPr>
        <w:t xml:space="preserve">enom </w:t>
      </w:r>
      <w:r w:rsidR="005908A6" w:rsidRPr="005D26F9">
        <w:rPr>
          <w:szCs w:val="22"/>
          <w:lang w:val="sr-Latn-ME"/>
        </w:rPr>
        <w:t>l</w:t>
      </w:r>
      <w:r w:rsidR="0082205A" w:rsidRPr="005D26F9">
        <w:rPr>
          <w:szCs w:val="22"/>
          <w:lang w:val="sr-Latn-ME"/>
        </w:rPr>
        <w:t>ij</w:t>
      </w:r>
      <w:r w:rsidR="005908A6" w:rsidRPr="005D26F9">
        <w:rPr>
          <w:szCs w:val="22"/>
          <w:lang w:val="sr-Latn-ME"/>
        </w:rPr>
        <w:t xml:space="preserve">eka </w:t>
      </w:r>
      <w:r w:rsidR="000918E4" w:rsidRPr="005D26F9">
        <w:rPr>
          <w:szCs w:val="22"/>
          <w:lang w:val="sr-Latn-ME"/>
        </w:rPr>
        <w:t>Hydrocyclin</w:t>
      </w:r>
      <w:r w:rsidRPr="005D26F9">
        <w:rPr>
          <w:szCs w:val="22"/>
          <w:lang w:val="sr-Latn-ME"/>
        </w:rPr>
        <w:t xml:space="preserve"> mast čim prim</w:t>
      </w:r>
      <w:r w:rsidR="0082205A" w:rsidRPr="005D26F9">
        <w:rPr>
          <w:szCs w:val="22"/>
          <w:lang w:val="sr-Latn-ME"/>
        </w:rPr>
        <w:t>ij</w:t>
      </w:r>
      <w:r w:rsidRPr="005D26F9">
        <w:rPr>
          <w:szCs w:val="22"/>
          <w:lang w:val="sr-Latn-ME"/>
        </w:rPr>
        <w:t xml:space="preserve">etite prve znake poboljšanja. </w:t>
      </w:r>
    </w:p>
    <w:p w14:paraId="729D90B1" w14:textId="7929E748" w:rsidR="000913E9" w:rsidRPr="005D26F9" w:rsidRDefault="000913E9">
      <w:pPr>
        <w:rPr>
          <w:szCs w:val="22"/>
          <w:lang w:val="sr-Latn-ME"/>
        </w:rPr>
      </w:pPr>
      <w:r w:rsidRPr="005D26F9">
        <w:rPr>
          <w:szCs w:val="22"/>
          <w:lang w:val="sr-Latn-ME"/>
        </w:rPr>
        <w:t xml:space="preserve">Ukoliko nakon 7 dana od početka </w:t>
      </w:r>
      <w:r w:rsidR="00BF3269" w:rsidRPr="005D26F9">
        <w:rPr>
          <w:szCs w:val="22"/>
          <w:lang w:val="sr-Latn-ME"/>
        </w:rPr>
        <w:t>prim</w:t>
      </w:r>
      <w:r w:rsidR="0082205A" w:rsidRPr="005D26F9">
        <w:rPr>
          <w:szCs w:val="22"/>
          <w:lang w:val="sr-Latn-ME"/>
        </w:rPr>
        <w:t>j</w:t>
      </w:r>
      <w:r w:rsidR="00BF3269" w:rsidRPr="005D26F9">
        <w:rPr>
          <w:szCs w:val="22"/>
          <w:lang w:val="sr-Latn-ME"/>
        </w:rPr>
        <w:t>ene l</w:t>
      </w:r>
      <w:r w:rsidR="0082205A" w:rsidRPr="005D26F9">
        <w:rPr>
          <w:szCs w:val="22"/>
          <w:lang w:val="sr-Latn-ME"/>
        </w:rPr>
        <w:t>ij</w:t>
      </w:r>
      <w:r w:rsidR="00BF3269" w:rsidRPr="005D26F9">
        <w:rPr>
          <w:szCs w:val="22"/>
          <w:lang w:val="sr-Latn-ME"/>
        </w:rPr>
        <w:t xml:space="preserve">eka </w:t>
      </w:r>
      <w:r w:rsidRPr="005D26F9">
        <w:rPr>
          <w:szCs w:val="22"/>
          <w:lang w:val="sr-Latn-ME"/>
        </w:rPr>
        <w:t>ne dođe do poboljšanja, obratite se l</w:t>
      </w:r>
      <w:r w:rsidR="0082205A" w:rsidRPr="005D26F9">
        <w:rPr>
          <w:szCs w:val="22"/>
          <w:lang w:val="sr-Latn-ME"/>
        </w:rPr>
        <w:t>j</w:t>
      </w:r>
      <w:r w:rsidRPr="005D26F9">
        <w:rPr>
          <w:szCs w:val="22"/>
          <w:lang w:val="sr-Latn-ME"/>
        </w:rPr>
        <w:t>ekaru.</w:t>
      </w:r>
    </w:p>
    <w:p w14:paraId="21C4C785" w14:textId="34AC3309" w:rsidR="000913E9" w:rsidRPr="005D26F9" w:rsidRDefault="000913E9">
      <w:pPr>
        <w:rPr>
          <w:szCs w:val="22"/>
          <w:lang w:val="sr-Latn-ME"/>
        </w:rPr>
      </w:pPr>
      <w:r w:rsidRPr="005D26F9">
        <w:rPr>
          <w:szCs w:val="22"/>
          <w:lang w:val="sr-Latn-ME"/>
        </w:rPr>
        <w:t>Ovaj l</w:t>
      </w:r>
      <w:r w:rsidR="0082205A" w:rsidRPr="005D26F9">
        <w:rPr>
          <w:szCs w:val="22"/>
          <w:lang w:val="sr-Latn-ME"/>
        </w:rPr>
        <w:t>ij</w:t>
      </w:r>
      <w:r w:rsidRPr="005D26F9">
        <w:rPr>
          <w:szCs w:val="22"/>
          <w:lang w:val="sr-Latn-ME"/>
        </w:rPr>
        <w:t>ek je nam</w:t>
      </w:r>
      <w:r w:rsidR="0082205A" w:rsidRPr="005D26F9">
        <w:rPr>
          <w:szCs w:val="22"/>
          <w:lang w:val="sr-Latn-ME"/>
        </w:rPr>
        <w:t>ij</w:t>
      </w:r>
      <w:r w:rsidRPr="005D26F9">
        <w:rPr>
          <w:szCs w:val="22"/>
          <w:lang w:val="sr-Latn-ME"/>
        </w:rPr>
        <w:t>enjen isključivo za spoljašnju upotrebu. Nemojte ga upotrebljavati za l</w:t>
      </w:r>
      <w:r w:rsidR="0082205A" w:rsidRPr="005D26F9">
        <w:rPr>
          <w:szCs w:val="22"/>
          <w:lang w:val="sr-Latn-ME"/>
        </w:rPr>
        <w:t>ij</w:t>
      </w:r>
      <w:r w:rsidRPr="005D26F9">
        <w:rPr>
          <w:szCs w:val="22"/>
          <w:lang w:val="sr-Latn-ME"/>
        </w:rPr>
        <w:t>ečenje infekcija oka.</w:t>
      </w:r>
    </w:p>
    <w:p w14:paraId="4D2E9E03" w14:textId="77777777" w:rsidR="009607A6" w:rsidRPr="005D26F9" w:rsidRDefault="009607A6">
      <w:pPr>
        <w:rPr>
          <w:szCs w:val="22"/>
          <w:lang w:val="sr-Latn-ME"/>
        </w:rPr>
      </w:pPr>
    </w:p>
    <w:p w14:paraId="1526FE7A" w14:textId="27BAF399" w:rsidR="000913E9" w:rsidRPr="005D26F9" w:rsidRDefault="00BF3269">
      <w:pPr>
        <w:rPr>
          <w:szCs w:val="22"/>
          <w:lang w:val="sr-Latn-ME"/>
        </w:rPr>
      </w:pPr>
      <w:r w:rsidRPr="005D26F9">
        <w:rPr>
          <w:szCs w:val="22"/>
          <w:u w:val="single"/>
          <w:lang w:val="sr-Latn-ME"/>
        </w:rPr>
        <w:t>Starije osobe</w:t>
      </w:r>
      <w:r w:rsidRPr="005D26F9">
        <w:rPr>
          <w:szCs w:val="22"/>
          <w:lang w:val="sr-Latn-ME"/>
        </w:rPr>
        <w:t>: Nema posebnih m</w:t>
      </w:r>
      <w:r w:rsidR="0082205A" w:rsidRPr="005D26F9">
        <w:rPr>
          <w:szCs w:val="22"/>
          <w:lang w:val="sr-Latn-ME"/>
        </w:rPr>
        <w:t>j</w:t>
      </w:r>
      <w:r w:rsidRPr="005D26F9">
        <w:rPr>
          <w:szCs w:val="22"/>
          <w:lang w:val="sr-Latn-ME"/>
        </w:rPr>
        <w:t>era opreza.</w:t>
      </w:r>
    </w:p>
    <w:p w14:paraId="4A1FFAB7" w14:textId="77777777" w:rsidR="009607A6" w:rsidRPr="005D26F9" w:rsidRDefault="009607A6">
      <w:pPr>
        <w:rPr>
          <w:szCs w:val="22"/>
          <w:lang w:val="sr-Latn-ME"/>
        </w:rPr>
      </w:pPr>
    </w:p>
    <w:p w14:paraId="62D65640" w14:textId="6E930BCD" w:rsidR="00762652" w:rsidRPr="005D26F9" w:rsidRDefault="000913E9">
      <w:pPr>
        <w:rPr>
          <w:szCs w:val="22"/>
          <w:lang w:val="sr-Latn-ME"/>
        </w:rPr>
      </w:pPr>
      <w:r w:rsidRPr="005D26F9">
        <w:rPr>
          <w:szCs w:val="22"/>
          <w:u w:val="single"/>
          <w:lang w:val="sr-Latn-ME"/>
        </w:rPr>
        <w:t>D</w:t>
      </w:r>
      <w:r w:rsidR="0082205A" w:rsidRPr="005D26F9">
        <w:rPr>
          <w:szCs w:val="22"/>
          <w:u w:val="single"/>
          <w:lang w:val="sr-Latn-ME"/>
        </w:rPr>
        <w:t>j</w:t>
      </w:r>
      <w:r w:rsidRPr="005D26F9">
        <w:rPr>
          <w:szCs w:val="22"/>
          <w:u w:val="single"/>
          <w:lang w:val="sr-Latn-ME"/>
        </w:rPr>
        <w:t>eca</w:t>
      </w:r>
      <w:r w:rsidR="00BF3269" w:rsidRPr="005D26F9">
        <w:rPr>
          <w:szCs w:val="22"/>
          <w:lang w:val="sr-Latn-ME"/>
        </w:rPr>
        <w:t xml:space="preserve">: </w:t>
      </w:r>
      <w:r w:rsidR="00AD53D7" w:rsidRPr="005D26F9">
        <w:rPr>
          <w:szCs w:val="22"/>
          <w:lang w:val="sr-Latn-ME"/>
        </w:rPr>
        <w:t>L</w:t>
      </w:r>
      <w:r w:rsidR="0082205A" w:rsidRPr="005D26F9">
        <w:rPr>
          <w:szCs w:val="22"/>
          <w:lang w:val="sr-Latn-ME"/>
        </w:rPr>
        <w:t>ij</w:t>
      </w:r>
      <w:r w:rsidR="00AB2749" w:rsidRPr="005D26F9">
        <w:rPr>
          <w:szCs w:val="22"/>
          <w:lang w:val="sr-Latn-ME"/>
        </w:rPr>
        <w:t>ek</w:t>
      </w:r>
      <w:r w:rsidRPr="005D26F9">
        <w:rPr>
          <w:szCs w:val="22"/>
          <w:lang w:val="sr-Latn-ME"/>
        </w:rPr>
        <w:t xml:space="preserve"> </w:t>
      </w:r>
      <w:r w:rsidR="000918E4" w:rsidRPr="005D26F9">
        <w:rPr>
          <w:szCs w:val="22"/>
          <w:lang w:val="sr-Latn-ME"/>
        </w:rPr>
        <w:t>Hydrocyclin</w:t>
      </w:r>
      <w:r w:rsidRPr="005D26F9">
        <w:rPr>
          <w:szCs w:val="22"/>
          <w:lang w:val="sr-Latn-ME"/>
        </w:rPr>
        <w:t xml:space="preserve"> se ne </w:t>
      </w:r>
      <w:r w:rsidR="00BF3269" w:rsidRPr="005D26F9">
        <w:rPr>
          <w:szCs w:val="22"/>
          <w:lang w:val="sr-Latn-ME"/>
        </w:rPr>
        <w:t>sm</w:t>
      </w:r>
      <w:r w:rsidR="0082205A" w:rsidRPr="005D26F9">
        <w:rPr>
          <w:szCs w:val="22"/>
          <w:lang w:val="sr-Latn-ME"/>
        </w:rPr>
        <w:t>ij</w:t>
      </w:r>
      <w:r w:rsidR="00BF3269" w:rsidRPr="005D26F9">
        <w:rPr>
          <w:szCs w:val="22"/>
          <w:lang w:val="sr-Latn-ME"/>
        </w:rPr>
        <w:t>e prim</w:t>
      </w:r>
      <w:r w:rsidR="0082205A" w:rsidRPr="005D26F9">
        <w:rPr>
          <w:szCs w:val="22"/>
          <w:lang w:val="sr-Latn-ME"/>
        </w:rPr>
        <w:t>j</w:t>
      </w:r>
      <w:r w:rsidR="00BF3269" w:rsidRPr="005D26F9">
        <w:rPr>
          <w:szCs w:val="22"/>
          <w:lang w:val="sr-Latn-ME"/>
        </w:rPr>
        <w:t>enjivati kod odojčadi i d</w:t>
      </w:r>
      <w:r w:rsidR="0082205A" w:rsidRPr="005D26F9">
        <w:rPr>
          <w:szCs w:val="22"/>
          <w:lang w:val="sr-Latn-ME"/>
        </w:rPr>
        <w:t>j</w:t>
      </w:r>
      <w:r w:rsidR="00BF3269" w:rsidRPr="005D26F9">
        <w:rPr>
          <w:szCs w:val="22"/>
          <w:lang w:val="sr-Latn-ME"/>
        </w:rPr>
        <w:t>ece (vid</w:t>
      </w:r>
      <w:r w:rsidR="00EF60D0" w:rsidRPr="005D26F9">
        <w:rPr>
          <w:szCs w:val="22"/>
          <w:lang w:val="sr-Latn-ME"/>
        </w:rPr>
        <w:t>jeti</w:t>
      </w:r>
      <w:r w:rsidR="00BF3269" w:rsidRPr="005D26F9">
        <w:rPr>
          <w:szCs w:val="22"/>
          <w:lang w:val="sr-Latn-ME"/>
        </w:rPr>
        <w:t xml:space="preserve"> od</w:t>
      </w:r>
      <w:r w:rsidR="00EF60D0" w:rsidRPr="005D26F9">
        <w:rPr>
          <w:szCs w:val="22"/>
          <w:lang w:val="sr-Latn-ME"/>
        </w:rPr>
        <w:t>j</w:t>
      </w:r>
      <w:r w:rsidR="00BF3269" w:rsidRPr="005D26F9">
        <w:rPr>
          <w:szCs w:val="22"/>
          <w:lang w:val="sr-Latn-ME"/>
        </w:rPr>
        <w:t>eljak „Šta treba da znate pr</w:t>
      </w:r>
      <w:r w:rsidR="0082205A" w:rsidRPr="005D26F9">
        <w:rPr>
          <w:szCs w:val="22"/>
          <w:lang w:val="sr-Latn-ME"/>
        </w:rPr>
        <w:t>ij</w:t>
      </w:r>
      <w:r w:rsidR="00BF3269" w:rsidRPr="005D26F9">
        <w:rPr>
          <w:szCs w:val="22"/>
          <w:lang w:val="sr-Latn-ME"/>
        </w:rPr>
        <w:t>e nego što prim</w:t>
      </w:r>
      <w:r w:rsidR="0082205A" w:rsidRPr="005D26F9">
        <w:rPr>
          <w:szCs w:val="22"/>
          <w:lang w:val="sr-Latn-ME"/>
        </w:rPr>
        <w:t>ij</w:t>
      </w:r>
      <w:r w:rsidR="00BF3269" w:rsidRPr="005D26F9">
        <w:rPr>
          <w:szCs w:val="22"/>
          <w:lang w:val="sr-Latn-ME"/>
        </w:rPr>
        <w:t>enite l</w:t>
      </w:r>
      <w:r w:rsidR="0082205A" w:rsidRPr="005D26F9">
        <w:rPr>
          <w:szCs w:val="22"/>
          <w:lang w:val="sr-Latn-ME"/>
        </w:rPr>
        <w:t>ij</w:t>
      </w:r>
      <w:r w:rsidR="00BF3269" w:rsidRPr="005D26F9">
        <w:rPr>
          <w:szCs w:val="22"/>
          <w:lang w:val="sr-Latn-ME"/>
        </w:rPr>
        <w:t>ek Hydrocyclin“).</w:t>
      </w:r>
    </w:p>
    <w:p w14:paraId="697EE5AC" w14:textId="77777777" w:rsidR="009607A6" w:rsidRPr="005D26F9" w:rsidRDefault="009607A6">
      <w:pPr>
        <w:rPr>
          <w:szCs w:val="22"/>
          <w:lang w:val="sr-Latn-ME"/>
        </w:rPr>
      </w:pPr>
    </w:p>
    <w:p w14:paraId="0E97ABCA" w14:textId="4B3B6F3E" w:rsidR="00BF3269" w:rsidRPr="005D26F9" w:rsidRDefault="00BF3269">
      <w:pPr>
        <w:rPr>
          <w:szCs w:val="22"/>
          <w:lang w:val="sr-Latn-ME"/>
        </w:rPr>
      </w:pPr>
      <w:r w:rsidRPr="005D26F9">
        <w:rPr>
          <w:szCs w:val="22"/>
          <w:u w:val="single"/>
          <w:lang w:val="sr-Latn-ME"/>
        </w:rPr>
        <w:t>Pacijenti sa poremećenom funkcijom bubrega ili jetre</w:t>
      </w:r>
      <w:r w:rsidRPr="005D26F9">
        <w:rPr>
          <w:szCs w:val="22"/>
          <w:lang w:val="sr-Latn-ME"/>
        </w:rPr>
        <w:t>: nema posebnih m</w:t>
      </w:r>
      <w:r w:rsidR="0082205A" w:rsidRPr="005D26F9">
        <w:rPr>
          <w:szCs w:val="22"/>
          <w:lang w:val="sr-Latn-ME"/>
        </w:rPr>
        <w:t>j</w:t>
      </w:r>
      <w:r w:rsidRPr="005D26F9">
        <w:rPr>
          <w:szCs w:val="22"/>
          <w:lang w:val="sr-Latn-ME"/>
        </w:rPr>
        <w:t>era opreza.</w:t>
      </w:r>
    </w:p>
    <w:p w14:paraId="53B7BF93" w14:textId="77777777" w:rsidR="00762652" w:rsidRPr="005D26F9" w:rsidRDefault="00762652">
      <w:pPr>
        <w:rPr>
          <w:szCs w:val="22"/>
          <w:lang w:val="sr-Latn-ME"/>
        </w:rPr>
      </w:pPr>
    </w:p>
    <w:p w14:paraId="4B3D3A93" w14:textId="28D00BEA" w:rsidR="00762652" w:rsidRPr="005D26F9" w:rsidRDefault="00762652">
      <w:pPr>
        <w:rPr>
          <w:b/>
          <w:bCs/>
          <w:szCs w:val="22"/>
          <w:lang w:val="sr-Latn-ME"/>
        </w:rPr>
      </w:pPr>
      <w:r w:rsidRPr="005D26F9">
        <w:rPr>
          <w:b/>
          <w:bCs/>
          <w:iCs/>
          <w:szCs w:val="22"/>
          <w:lang w:val="sr-Latn-ME"/>
        </w:rPr>
        <w:t xml:space="preserve">Ako ste </w:t>
      </w:r>
      <w:r w:rsidR="0082205A" w:rsidRPr="005D26F9">
        <w:rPr>
          <w:b/>
          <w:bCs/>
          <w:iCs/>
          <w:szCs w:val="22"/>
          <w:lang w:val="sr-Latn-ME"/>
        </w:rPr>
        <w:t>uzeli</w:t>
      </w:r>
      <w:r w:rsidRPr="005D26F9">
        <w:rPr>
          <w:b/>
          <w:bCs/>
          <w:szCs w:val="22"/>
          <w:lang w:val="sr-Latn-ME"/>
        </w:rPr>
        <w:t xml:space="preserve"> </w:t>
      </w:r>
      <w:r w:rsidRPr="005D26F9">
        <w:rPr>
          <w:b/>
          <w:bCs/>
          <w:iCs/>
          <w:szCs w:val="22"/>
          <w:lang w:val="sr-Latn-ME"/>
        </w:rPr>
        <w:t xml:space="preserve">više </w:t>
      </w:r>
      <w:r w:rsidR="004440D3" w:rsidRPr="005D26F9">
        <w:rPr>
          <w:b/>
          <w:bCs/>
          <w:iCs/>
          <w:szCs w:val="22"/>
          <w:lang w:val="sr-Latn-ME"/>
        </w:rPr>
        <w:t>l</w:t>
      </w:r>
      <w:r w:rsidR="0082205A" w:rsidRPr="005D26F9">
        <w:rPr>
          <w:b/>
          <w:bCs/>
          <w:iCs/>
          <w:szCs w:val="22"/>
          <w:lang w:val="sr-Latn-ME"/>
        </w:rPr>
        <w:t>ij</w:t>
      </w:r>
      <w:r w:rsidR="004440D3" w:rsidRPr="005D26F9">
        <w:rPr>
          <w:b/>
          <w:bCs/>
          <w:iCs/>
          <w:szCs w:val="22"/>
          <w:lang w:val="sr-Latn-ME"/>
        </w:rPr>
        <w:t xml:space="preserve">eka </w:t>
      </w:r>
      <w:r w:rsidR="000918E4" w:rsidRPr="005D26F9">
        <w:rPr>
          <w:b/>
          <w:bCs/>
          <w:iCs/>
          <w:szCs w:val="22"/>
          <w:lang w:val="sr-Latn-ME"/>
        </w:rPr>
        <w:t>Hydrocyclin</w:t>
      </w:r>
      <w:r w:rsidRPr="005D26F9">
        <w:rPr>
          <w:b/>
          <w:bCs/>
          <w:iCs/>
          <w:szCs w:val="22"/>
          <w:lang w:val="sr-Latn-ME"/>
        </w:rPr>
        <w:t xml:space="preserve"> nego što </w:t>
      </w:r>
      <w:r w:rsidR="0082205A" w:rsidRPr="005D26F9">
        <w:rPr>
          <w:b/>
          <w:bCs/>
          <w:iCs/>
          <w:szCs w:val="22"/>
          <w:lang w:val="sr-Latn-ME"/>
        </w:rPr>
        <w:t xml:space="preserve">je </w:t>
      </w:r>
      <w:r w:rsidRPr="005D26F9">
        <w:rPr>
          <w:b/>
          <w:bCs/>
          <w:iCs/>
          <w:szCs w:val="22"/>
          <w:lang w:val="sr-Latn-ME"/>
        </w:rPr>
        <w:t>treba</w:t>
      </w:r>
      <w:r w:rsidR="0082205A" w:rsidRPr="005D26F9">
        <w:rPr>
          <w:b/>
          <w:bCs/>
          <w:iCs/>
          <w:szCs w:val="22"/>
          <w:lang w:val="sr-Latn-ME"/>
        </w:rPr>
        <w:t>lo</w:t>
      </w:r>
    </w:p>
    <w:p w14:paraId="06FD00E2" w14:textId="28E678CC" w:rsidR="00762652" w:rsidRPr="005D26F9" w:rsidRDefault="005908A6">
      <w:pPr>
        <w:rPr>
          <w:szCs w:val="22"/>
          <w:lang w:val="sr-Latn-ME"/>
        </w:rPr>
      </w:pPr>
      <w:r w:rsidRPr="005D26F9">
        <w:rPr>
          <w:szCs w:val="22"/>
          <w:lang w:val="sr-Latn-ME"/>
        </w:rPr>
        <w:t>L</w:t>
      </w:r>
      <w:r w:rsidR="0082205A" w:rsidRPr="005D26F9">
        <w:rPr>
          <w:szCs w:val="22"/>
          <w:lang w:val="sr-Latn-ME"/>
        </w:rPr>
        <w:t>ij</w:t>
      </w:r>
      <w:r w:rsidRPr="005D26F9">
        <w:rPr>
          <w:szCs w:val="22"/>
          <w:lang w:val="sr-Latn-ME"/>
        </w:rPr>
        <w:t xml:space="preserve">ek </w:t>
      </w:r>
      <w:r w:rsidR="000918E4" w:rsidRPr="005D26F9">
        <w:rPr>
          <w:szCs w:val="22"/>
          <w:lang w:val="sr-Latn-ME"/>
        </w:rPr>
        <w:t>Hydrocyclin</w:t>
      </w:r>
      <w:r w:rsidR="000913E9" w:rsidRPr="005D26F9">
        <w:rPr>
          <w:szCs w:val="22"/>
          <w:lang w:val="sr-Latn-ME"/>
        </w:rPr>
        <w:t xml:space="preserve"> mast je nam</w:t>
      </w:r>
      <w:r w:rsidR="0082205A" w:rsidRPr="005D26F9">
        <w:rPr>
          <w:szCs w:val="22"/>
          <w:lang w:val="sr-Latn-ME"/>
        </w:rPr>
        <w:t>ij</w:t>
      </w:r>
      <w:r w:rsidR="000913E9" w:rsidRPr="005D26F9">
        <w:rPr>
          <w:szCs w:val="22"/>
          <w:lang w:val="sr-Latn-ME"/>
        </w:rPr>
        <w:t>enjena isključivo za spoljašnju upotrebu. Ukoliko slučajno progutate bilo koju količinu</w:t>
      </w:r>
      <w:r w:rsidR="009F7C53" w:rsidRPr="005D26F9">
        <w:rPr>
          <w:szCs w:val="22"/>
          <w:lang w:val="sr-Latn-ME"/>
        </w:rPr>
        <w:t xml:space="preserve"> l</w:t>
      </w:r>
      <w:r w:rsidR="0082205A" w:rsidRPr="005D26F9">
        <w:rPr>
          <w:szCs w:val="22"/>
          <w:lang w:val="sr-Latn-ME"/>
        </w:rPr>
        <w:t>ij</w:t>
      </w:r>
      <w:r w:rsidR="009F7C53" w:rsidRPr="005D26F9">
        <w:rPr>
          <w:szCs w:val="22"/>
          <w:lang w:val="sr-Latn-ME"/>
        </w:rPr>
        <w:t>eka</w:t>
      </w:r>
      <w:r w:rsidR="000913E9" w:rsidRPr="005D26F9">
        <w:rPr>
          <w:szCs w:val="22"/>
          <w:lang w:val="sr-Latn-ME"/>
        </w:rPr>
        <w:t xml:space="preserve"> </w:t>
      </w:r>
      <w:r w:rsidR="000918E4" w:rsidRPr="005D26F9">
        <w:rPr>
          <w:szCs w:val="22"/>
          <w:lang w:val="sr-Latn-ME"/>
        </w:rPr>
        <w:t>Hydrocyclin</w:t>
      </w:r>
      <w:r w:rsidR="000913E9" w:rsidRPr="005D26F9">
        <w:rPr>
          <w:szCs w:val="22"/>
          <w:lang w:val="sr-Latn-ME"/>
        </w:rPr>
        <w:t xml:space="preserve"> mast, odmah obav</w:t>
      </w:r>
      <w:r w:rsidR="0082205A" w:rsidRPr="005D26F9">
        <w:rPr>
          <w:szCs w:val="22"/>
          <w:lang w:val="sr-Latn-ME"/>
        </w:rPr>
        <w:t>ij</w:t>
      </w:r>
      <w:r w:rsidR="000913E9" w:rsidRPr="005D26F9">
        <w:rPr>
          <w:szCs w:val="22"/>
          <w:lang w:val="sr-Latn-ME"/>
        </w:rPr>
        <w:t>estite svog l</w:t>
      </w:r>
      <w:r w:rsidR="0082205A" w:rsidRPr="005D26F9">
        <w:rPr>
          <w:szCs w:val="22"/>
          <w:lang w:val="sr-Latn-ME"/>
        </w:rPr>
        <w:t>j</w:t>
      </w:r>
      <w:r w:rsidR="000913E9" w:rsidRPr="005D26F9">
        <w:rPr>
          <w:szCs w:val="22"/>
          <w:lang w:val="sr-Latn-ME"/>
        </w:rPr>
        <w:t>ekara ili kontaktirajte najbližu službu hitne pomoći.</w:t>
      </w:r>
    </w:p>
    <w:p w14:paraId="33178BA9" w14:textId="77777777" w:rsidR="00762652" w:rsidRPr="005D26F9" w:rsidRDefault="00762652">
      <w:pPr>
        <w:rPr>
          <w:szCs w:val="22"/>
          <w:lang w:val="sr-Latn-ME"/>
        </w:rPr>
      </w:pPr>
    </w:p>
    <w:p w14:paraId="295596A8" w14:textId="4A7EE875" w:rsidR="00762652" w:rsidRPr="005D26F9" w:rsidRDefault="00762652">
      <w:pPr>
        <w:rPr>
          <w:b/>
          <w:bCs/>
          <w:szCs w:val="22"/>
          <w:lang w:val="sr-Latn-ME"/>
        </w:rPr>
      </w:pPr>
      <w:r w:rsidRPr="005D26F9">
        <w:rPr>
          <w:b/>
          <w:bCs/>
          <w:iCs/>
          <w:szCs w:val="22"/>
          <w:lang w:val="sr-Latn-ME"/>
        </w:rPr>
        <w:t xml:space="preserve">Ako ste zaboravili da </w:t>
      </w:r>
      <w:r w:rsidR="0082205A" w:rsidRPr="005D26F9">
        <w:rPr>
          <w:b/>
          <w:bCs/>
          <w:iCs/>
          <w:szCs w:val="22"/>
          <w:lang w:val="sr-Latn-ME"/>
        </w:rPr>
        <w:t>uzmete</w:t>
      </w:r>
      <w:r w:rsidRPr="005D26F9">
        <w:rPr>
          <w:b/>
          <w:bCs/>
          <w:iCs/>
          <w:szCs w:val="22"/>
          <w:lang w:val="sr-Latn-ME"/>
        </w:rPr>
        <w:t xml:space="preserve"> </w:t>
      </w:r>
      <w:r w:rsidR="004440D3" w:rsidRPr="005D26F9">
        <w:rPr>
          <w:b/>
          <w:bCs/>
          <w:iCs/>
          <w:szCs w:val="22"/>
          <w:lang w:val="sr-Latn-ME"/>
        </w:rPr>
        <w:t>l</w:t>
      </w:r>
      <w:r w:rsidR="0082205A" w:rsidRPr="005D26F9">
        <w:rPr>
          <w:b/>
          <w:bCs/>
          <w:iCs/>
          <w:szCs w:val="22"/>
          <w:lang w:val="sr-Latn-ME"/>
        </w:rPr>
        <w:t>ij</w:t>
      </w:r>
      <w:r w:rsidR="004440D3" w:rsidRPr="005D26F9">
        <w:rPr>
          <w:b/>
          <w:bCs/>
          <w:iCs/>
          <w:szCs w:val="22"/>
          <w:lang w:val="sr-Latn-ME"/>
        </w:rPr>
        <w:t xml:space="preserve">ek </w:t>
      </w:r>
      <w:r w:rsidR="000918E4" w:rsidRPr="005D26F9">
        <w:rPr>
          <w:b/>
          <w:bCs/>
          <w:iCs/>
          <w:szCs w:val="22"/>
          <w:lang w:val="sr-Latn-ME"/>
        </w:rPr>
        <w:t>Hydrocyclin</w:t>
      </w:r>
    </w:p>
    <w:p w14:paraId="18549C58" w14:textId="1A38B953" w:rsidR="00EF60D0" w:rsidRPr="005D26F9" w:rsidRDefault="000913E9">
      <w:pPr>
        <w:rPr>
          <w:bCs/>
          <w:szCs w:val="22"/>
          <w:lang w:val="sr-Latn-ME"/>
        </w:rPr>
      </w:pPr>
      <w:r w:rsidRPr="005D26F9">
        <w:rPr>
          <w:bCs/>
          <w:szCs w:val="22"/>
          <w:lang w:val="sr-Latn-ME"/>
        </w:rPr>
        <w:t xml:space="preserve">U slučaju da ste zaboravili da </w:t>
      </w:r>
      <w:r w:rsidR="009000DB" w:rsidRPr="005D26F9">
        <w:rPr>
          <w:bCs/>
          <w:szCs w:val="22"/>
          <w:lang w:val="sr-Latn-ME"/>
        </w:rPr>
        <w:t>prim</w:t>
      </w:r>
      <w:r w:rsidR="0082205A" w:rsidRPr="005D26F9">
        <w:rPr>
          <w:bCs/>
          <w:szCs w:val="22"/>
          <w:lang w:val="sr-Latn-ME"/>
        </w:rPr>
        <w:t>ij</w:t>
      </w:r>
      <w:r w:rsidR="009000DB" w:rsidRPr="005D26F9">
        <w:rPr>
          <w:bCs/>
          <w:szCs w:val="22"/>
          <w:lang w:val="sr-Latn-ME"/>
        </w:rPr>
        <w:t xml:space="preserve">enite </w:t>
      </w:r>
      <w:r w:rsidRPr="005D26F9">
        <w:rPr>
          <w:bCs/>
          <w:szCs w:val="22"/>
          <w:lang w:val="sr-Latn-ME"/>
        </w:rPr>
        <w:t>l</w:t>
      </w:r>
      <w:r w:rsidR="0082205A" w:rsidRPr="005D26F9">
        <w:rPr>
          <w:bCs/>
          <w:szCs w:val="22"/>
          <w:lang w:val="sr-Latn-ME"/>
        </w:rPr>
        <w:t>ij</w:t>
      </w:r>
      <w:r w:rsidRPr="005D26F9">
        <w:rPr>
          <w:bCs/>
          <w:szCs w:val="22"/>
          <w:lang w:val="sr-Latn-ME"/>
        </w:rPr>
        <w:t xml:space="preserve">ek, </w:t>
      </w:r>
      <w:r w:rsidR="009000DB" w:rsidRPr="005D26F9">
        <w:rPr>
          <w:bCs/>
          <w:szCs w:val="22"/>
          <w:lang w:val="sr-Latn-ME"/>
        </w:rPr>
        <w:t xml:space="preserve">ne brinite, </w:t>
      </w:r>
      <w:r w:rsidRPr="005D26F9">
        <w:rPr>
          <w:bCs/>
          <w:szCs w:val="22"/>
          <w:lang w:val="sr-Latn-ME"/>
        </w:rPr>
        <w:t>samo nastavite sa terapijom kao i do tada.</w:t>
      </w:r>
      <w:r w:rsidR="00EF60D0" w:rsidRPr="005D26F9">
        <w:rPr>
          <w:bCs/>
          <w:szCs w:val="22"/>
          <w:lang w:val="sr-Latn-ME"/>
        </w:rPr>
        <w:t xml:space="preserve"> </w:t>
      </w:r>
    </w:p>
    <w:p w14:paraId="538170B7" w14:textId="4863A977" w:rsidR="00762652" w:rsidRPr="005D26F9" w:rsidRDefault="000913E9">
      <w:pPr>
        <w:rPr>
          <w:bCs/>
          <w:szCs w:val="22"/>
          <w:lang w:val="sr-Latn-ME"/>
        </w:rPr>
      </w:pPr>
      <w:r w:rsidRPr="005D26F9">
        <w:rPr>
          <w:bCs/>
          <w:szCs w:val="22"/>
          <w:lang w:val="sr-Latn-ME"/>
        </w:rPr>
        <w:t>Nemojte nanositi duplu dozu l</w:t>
      </w:r>
      <w:r w:rsidR="0082205A" w:rsidRPr="005D26F9">
        <w:rPr>
          <w:bCs/>
          <w:szCs w:val="22"/>
          <w:lang w:val="sr-Latn-ME"/>
        </w:rPr>
        <w:t>ij</w:t>
      </w:r>
      <w:r w:rsidRPr="005D26F9">
        <w:rPr>
          <w:bCs/>
          <w:szCs w:val="22"/>
          <w:lang w:val="sr-Latn-ME"/>
        </w:rPr>
        <w:t xml:space="preserve">eka </w:t>
      </w:r>
      <w:r w:rsidR="000918E4" w:rsidRPr="005D26F9">
        <w:rPr>
          <w:bCs/>
          <w:szCs w:val="22"/>
          <w:lang w:val="sr-Latn-ME"/>
        </w:rPr>
        <w:t>Hydrocyclin</w:t>
      </w:r>
      <w:r w:rsidRPr="005D26F9">
        <w:rPr>
          <w:bCs/>
          <w:szCs w:val="22"/>
          <w:lang w:val="sr-Latn-ME"/>
        </w:rPr>
        <w:t xml:space="preserve"> da biste </w:t>
      </w:r>
      <w:r w:rsidR="009000DB" w:rsidRPr="005D26F9">
        <w:rPr>
          <w:bCs/>
          <w:szCs w:val="22"/>
          <w:lang w:val="sr-Latn-ME"/>
        </w:rPr>
        <w:t xml:space="preserve">nadoknadili propuštenu </w:t>
      </w:r>
      <w:r w:rsidRPr="005D26F9">
        <w:rPr>
          <w:bCs/>
          <w:szCs w:val="22"/>
          <w:lang w:val="sr-Latn-ME"/>
        </w:rPr>
        <w:t>dozu.</w:t>
      </w:r>
    </w:p>
    <w:p w14:paraId="27CDF379" w14:textId="77777777" w:rsidR="00762652" w:rsidRPr="005D26F9" w:rsidRDefault="00762652">
      <w:pPr>
        <w:rPr>
          <w:b/>
          <w:szCs w:val="22"/>
          <w:lang w:val="sr-Latn-ME"/>
        </w:rPr>
      </w:pPr>
    </w:p>
    <w:p w14:paraId="23023E61" w14:textId="4CCFC425" w:rsidR="00762652" w:rsidRPr="005D26F9" w:rsidRDefault="00762652">
      <w:pPr>
        <w:rPr>
          <w:b/>
          <w:bCs/>
          <w:szCs w:val="22"/>
          <w:lang w:val="sr-Latn-ME"/>
        </w:rPr>
      </w:pPr>
      <w:r w:rsidRPr="005D26F9">
        <w:rPr>
          <w:b/>
          <w:bCs/>
          <w:szCs w:val="22"/>
          <w:lang w:val="sr-Latn-ME"/>
        </w:rPr>
        <w:t xml:space="preserve">Ako prestanete da </w:t>
      </w:r>
      <w:r w:rsidR="0082205A" w:rsidRPr="005D26F9">
        <w:rPr>
          <w:b/>
          <w:bCs/>
          <w:iCs/>
          <w:szCs w:val="22"/>
          <w:lang w:val="sr-Latn-ME"/>
        </w:rPr>
        <w:t>uzimate</w:t>
      </w:r>
      <w:r w:rsidRPr="005D26F9">
        <w:rPr>
          <w:b/>
          <w:bCs/>
          <w:iCs/>
          <w:szCs w:val="22"/>
          <w:lang w:val="sr-Latn-ME"/>
        </w:rPr>
        <w:t xml:space="preserve"> </w:t>
      </w:r>
      <w:r w:rsidRPr="005D26F9">
        <w:rPr>
          <w:b/>
          <w:bCs/>
          <w:szCs w:val="22"/>
          <w:lang w:val="sr-Latn-ME"/>
        </w:rPr>
        <w:t>l</w:t>
      </w:r>
      <w:r w:rsidR="0082205A" w:rsidRPr="005D26F9">
        <w:rPr>
          <w:b/>
          <w:bCs/>
          <w:szCs w:val="22"/>
          <w:lang w:val="sr-Latn-ME"/>
        </w:rPr>
        <w:t>ij</w:t>
      </w:r>
      <w:r w:rsidRPr="005D26F9">
        <w:rPr>
          <w:b/>
          <w:bCs/>
          <w:szCs w:val="22"/>
          <w:lang w:val="sr-Latn-ME"/>
        </w:rPr>
        <w:t xml:space="preserve">ek </w:t>
      </w:r>
      <w:r w:rsidR="000918E4" w:rsidRPr="005D26F9">
        <w:rPr>
          <w:b/>
          <w:bCs/>
          <w:szCs w:val="22"/>
          <w:lang w:val="sr-Latn-ME"/>
        </w:rPr>
        <w:t>Hydrocyclin</w:t>
      </w:r>
    </w:p>
    <w:p w14:paraId="5F688B08" w14:textId="68B6ED17" w:rsidR="000913E9" w:rsidRPr="005D26F9" w:rsidRDefault="000913E9">
      <w:pPr>
        <w:rPr>
          <w:szCs w:val="22"/>
          <w:lang w:val="sr-Latn-ME"/>
        </w:rPr>
      </w:pPr>
      <w:r w:rsidRPr="005D26F9">
        <w:rPr>
          <w:szCs w:val="22"/>
          <w:lang w:val="sr-Latn-ME"/>
        </w:rPr>
        <w:t>U slučaju naglog prestanka prim</w:t>
      </w:r>
      <w:r w:rsidR="0082205A" w:rsidRPr="005D26F9">
        <w:rPr>
          <w:szCs w:val="22"/>
          <w:lang w:val="sr-Latn-ME"/>
        </w:rPr>
        <w:t>j</w:t>
      </w:r>
      <w:r w:rsidRPr="005D26F9">
        <w:rPr>
          <w:szCs w:val="22"/>
          <w:lang w:val="sr-Latn-ME"/>
        </w:rPr>
        <w:t>ene l</w:t>
      </w:r>
      <w:r w:rsidR="0082205A" w:rsidRPr="005D26F9">
        <w:rPr>
          <w:szCs w:val="22"/>
          <w:lang w:val="sr-Latn-ME"/>
        </w:rPr>
        <w:t>ij</w:t>
      </w:r>
      <w:r w:rsidRPr="005D26F9">
        <w:rPr>
          <w:szCs w:val="22"/>
          <w:lang w:val="sr-Latn-ME"/>
        </w:rPr>
        <w:t>eka ne dolazi do neželjenih posl</w:t>
      </w:r>
      <w:r w:rsidR="0082205A" w:rsidRPr="005D26F9">
        <w:rPr>
          <w:szCs w:val="22"/>
          <w:lang w:val="sr-Latn-ME"/>
        </w:rPr>
        <w:t>j</w:t>
      </w:r>
      <w:r w:rsidRPr="005D26F9">
        <w:rPr>
          <w:szCs w:val="22"/>
          <w:lang w:val="sr-Latn-ME"/>
        </w:rPr>
        <w:t>edica.</w:t>
      </w:r>
    </w:p>
    <w:p w14:paraId="48AA9EC7" w14:textId="77777777" w:rsidR="000913E9" w:rsidRPr="005D26F9" w:rsidRDefault="000913E9">
      <w:pPr>
        <w:rPr>
          <w:szCs w:val="22"/>
          <w:lang w:val="sr-Latn-ME"/>
        </w:rPr>
      </w:pPr>
    </w:p>
    <w:p w14:paraId="281FC56A" w14:textId="25F6A654" w:rsidR="00762652" w:rsidRPr="005D26F9" w:rsidRDefault="000913E9">
      <w:pPr>
        <w:rPr>
          <w:szCs w:val="22"/>
          <w:lang w:val="sr-Latn-ME"/>
        </w:rPr>
      </w:pPr>
      <w:r w:rsidRPr="005D26F9">
        <w:rPr>
          <w:szCs w:val="22"/>
          <w:lang w:val="sr-Latn-ME"/>
        </w:rPr>
        <w:t>Ako imate dodatnih pitanja o prim</w:t>
      </w:r>
      <w:r w:rsidR="0082205A" w:rsidRPr="005D26F9">
        <w:rPr>
          <w:szCs w:val="22"/>
          <w:lang w:val="sr-Latn-ME"/>
        </w:rPr>
        <w:t>j</w:t>
      </w:r>
      <w:r w:rsidRPr="005D26F9">
        <w:rPr>
          <w:szCs w:val="22"/>
          <w:lang w:val="sr-Latn-ME"/>
        </w:rPr>
        <w:t>eni ovog l</w:t>
      </w:r>
      <w:r w:rsidR="0082205A" w:rsidRPr="005D26F9">
        <w:rPr>
          <w:szCs w:val="22"/>
          <w:lang w:val="sr-Latn-ME"/>
        </w:rPr>
        <w:t>ij</w:t>
      </w:r>
      <w:r w:rsidRPr="005D26F9">
        <w:rPr>
          <w:szCs w:val="22"/>
          <w:lang w:val="sr-Latn-ME"/>
        </w:rPr>
        <w:t>eka, obratite se svom l</w:t>
      </w:r>
      <w:r w:rsidR="0082205A" w:rsidRPr="005D26F9">
        <w:rPr>
          <w:szCs w:val="22"/>
          <w:lang w:val="sr-Latn-ME"/>
        </w:rPr>
        <w:t>j</w:t>
      </w:r>
      <w:r w:rsidRPr="005D26F9">
        <w:rPr>
          <w:szCs w:val="22"/>
          <w:lang w:val="sr-Latn-ME"/>
        </w:rPr>
        <w:t>ekaru ili farmaceutu.</w:t>
      </w:r>
    </w:p>
    <w:p w14:paraId="02579CF1" w14:textId="77777777" w:rsidR="00CB21C4" w:rsidRPr="005D26F9" w:rsidRDefault="00CB21C4">
      <w:pPr>
        <w:rPr>
          <w:szCs w:val="22"/>
          <w:lang w:val="sr-Latn-ME"/>
        </w:rPr>
      </w:pPr>
    </w:p>
    <w:p w14:paraId="65E5337F" w14:textId="77777777" w:rsidR="00762652" w:rsidRPr="005D26F9" w:rsidRDefault="00762652">
      <w:pPr>
        <w:rPr>
          <w:szCs w:val="22"/>
          <w:lang w:val="sr-Latn-ME"/>
        </w:rPr>
      </w:pPr>
    </w:p>
    <w:p w14:paraId="24F56DA0" w14:textId="3EA836F8" w:rsidR="00762652" w:rsidRPr="005D26F9" w:rsidRDefault="00953204" w:rsidP="006F45E4">
      <w:pPr>
        <w:tabs>
          <w:tab w:val="clear" w:pos="284"/>
          <w:tab w:val="left" w:pos="540"/>
          <w:tab w:val="left" w:pos="569"/>
        </w:tabs>
        <w:rPr>
          <w:b/>
          <w:bCs/>
          <w:szCs w:val="22"/>
          <w:lang w:val="sr-Latn-ME"/>
        </w:rPr>
      </w:pPr>
      <w:r w:rsidRPr="005D26F9">
        <w:rPr>
          <w:b/>
          <w:bCs/>
          <w:szCs w:val="22"/>
          <w:lang w:val="sr-Latn-ME"/>
        </w:rPr>
        <w:t xml:space="preserve">4. </w:t>
      </w:r>
      <w:r w:rsidRPr="005D26F9">
        <w:rPr>
          <w:b/>
          <w:bCs/>
          <w:szCs w:val="22"/>
          <w:lang w:val="sr-Latn-ME"/>
        </w:rPr>
        <w:tab/>
        <w:t>MOGUĆA NEŽELJENA DEJSTVA</w:t>
      </w:r>
    </w:p>
    <w:p w14:paraId="148D41B3" w14:textId="77777777" w:rsidR="00953204" w:rsidRPr="005D26F9" w:rsidRDefault="00953204" w:rsidP="006F45E4">
      <w:pPr>
        <w:tabs>
          <w:tab w:val="clear" w:pos="284"/>
          <w:tab w:val="left" w:pos="540"/>
          <w:tab w:val="left" w:pos="569"/>
        </w:tabs>
        <w:rPr>
          <w:b/>
          <w:bCs/>
          <w:szCs w:val="22"/>
          <w:lang w:val="sr-Latn-ME"/>
        </w:rPr>
      </w:pPr>
    </w:p>
    <w:p w14:paraId="6BBA4782" w14:textId="548D1A5A" w:rsidR="00953204" w:rsidRPr="005D26F9" w:rsidRDefault="00953204" w:rsidP="006F45E4">
      <w:pPr>
        <w:numPr>
          <w:ilvl w:val="12"/>
          <w:numId w:val="0"/>
        </w:numPr>
        <w:tabs>
          <w:tab w:val="clear" w:pos="284"/>
          <w:tab w:val="left" w:pos="720"/>
        </w:tabs>
        <w:ind w:right="-29"/>
        <w:rPr>
          <w:szCs w:val="22"/>
          <w:lang w:val="sr-Latn-ME"/>
        </w:rPr>
      </w:pPr>
      <w:r w:rsidRPr="005D26F9">
        <w:rPr>
          <w:szCs w:val="22"/>
          <w:lang w:val="sr-Latn-ME"/>
        </w:rPr>
        <w:t>Kao i svi ljekovi i lijek Hydrocyclin može izazvati neželjena dejstva, iako se ona ne moraju javiti kod svakoga.</w:t>
      </w:r>
    </w:p>
    <w:p w14:paraId="72983062" w14:textId="77777777" w:rsidR="00762652" w:rsidRPr="005D26F9" w:rsidRDefault="00762652" w:rsidP="00DE47AA">
      <w:pPr>
        <w:rPr>
          <w:noProof/>
          <w:szCs w:val="22"/>
          <w:lang w:val="sr-Latn-ME"/>
        </w:rPr>
      </w:pPr>
    </w:p>
    <w:p w14:paraId="38ED400B" w14:textId="4EF787E7" w:rsidR="001379D4" w:rsidRPr="005D26F9" w:rsidRDefault="001379D4" w:rsidP="00DE47AA">
      <w:pPr>
        <w:rPr>
          <w:szCs w:val="22"/>
          <w:lang w:val="sr-Latn-ME"/>
        </w:rPr>
      </w:pPr>
      <w:r w:rsidRPr="005D26F9">
        <w:rPr>
          <w:szCs w:val="22"/>
          <w:lang w:val="sr-Latn-ME"/>
        </w:rPr>
        <w:t>Ukoliko prim</w:t>
      </w:r>
      <w:r w:rsidR="0082205A" w:rsidRPr="005D26F9">
        <w:rPr>
          <w:szCs w:val="22"/>
          <w:lang w:val="sr-Latn-ME"/>
        </w:rPr>
        <w:t>ij</w:t>
      </w:r>
      <w:r w:rsidRPr="005D26F9">
        <w:rPr>
          <w:szCs w:val="22"/>
          <w:lang w:val="sr-Latn-ME"/>
        </w:rPr>
        <w:t xml:space="preserve">etite neki od </w:t>
      </w:r>
      <w:r w:rsidR="009000DB" w:rsidRPr="005D26F9">
        <w:rPr>
          <w:szCs w:val="22"/>
          <w:lang w:val="sr-Latn-ME"/>
        </w:rPr>
        <w:t>sl</w:t>
      </w:r>
      <w:r w:rsidR="0082205A" w:rsidRPr="005D26F9">
        <w:rPr>
          <w:szCs w:val="22"/>
          <w:lang w:val="sr-Latn-ME"/>
        </w:rPr>
        <w:t>j</w:t>
      </w:r>
      <w:r w:rsidR="009000DB" w:rsidRPr="005D26F9">
        <w:rPr>
          <w:szCs w:val="22"/>
          <w:lang w:val="sr-Latn-ME"/>
        </w:rPr>
        <w:t>edećih</w:t>
      </w:r>
      <w:r w:rsidR="009000DB" w:rsidRPr="005D26F9" w:rsidDel="009000DB">
        <w:rPr>
          <w:szCs w:val="22"/>
          <w:lang w:val="sr-Latn-ME"/>
        </w:rPr>
        <w:t xml:space="preserve"> </w:t>
      </w:r>
      <w:r w:rsidRPr="005D26F9">
        <w:rPr>
          <w:szCs w:val="22"/>
          <w:lang w:val="sr-Latn-ME"/>
        </w:rPr>
        <w:t>simptoma, odmah se obratite svom l</w:t>
      </w:r>
      <w:r w:rsidR="0082205A" w:rsidRPr="005D26F9">
        <w:rPr>
          <w:szCs w:val="22"/>
          <w:lang w:val="sr-Latn-ME"/>
        </w:rPr>
        <w:t>j</w:t>
      </w:r>
      <w:r w:rsidRPr="005D26F9">
        <w:rPr>
          <w:szCs w:val="22"/>
          <w:lang w:val="sr-Latn-ME"/>
        </w:rPr>
        <w:t>ekaru ili farmaceutu:</w:t>
      </w:r>
    </w:p>
    <w:p w14:paraId="00BEAE28" w14:textId="4C4411A7" w:rsidR="001379D4" w:rsidRPr="005D26F9" w:rsidRDefault="001379D4" w:rsidP="00DE47AA">
      <w:pPr>
        <w:rPr>
          <w:szCs w:val="22"/>
          <w:lang w:val="sr-Latn-ME"/>
        </w:rPr>
      </w:pPr>
      <w:r w:rsidRPr="005D26F9">
        <w:rPr>
          <w:szCs w:val="22"/>
          <w:lang w:val="sr-Latn-ME"/>
        </w:rPr>
        <w:t>•</w:t>
      </w:r>
      <w:r w:rsidRPr="005D26F9">
        <w:rPr>
          <w:szCs w:val="22"/>
          <w:lang w:val="sr-Latn-ME"/>
        </w:rPr>
        <w:tab/>
        <w:t>zviždanje</w:t>
      </w:r>
      <w:r w:rsidR="009000DB" w:rsidRPr="005D26F9">
        <w:rPr>
          <w:szCs w:val="22"/>
          <w:lang w:val="sr-Latn-ME"/>
        </w:rPr>
        <w:t xml:space="preserve"> u grudima</w:t>
      </w:r>
      <w:r w:rsidRPr="005D26F9">
        <w:rPr>
          <w:szCs w:val="22"/>
          <w:lang w:val="sr-Latn-ME"/>
        </w:rPr>
        <w:t>, otežano disanje ili stezanje u grudima;</w:t>
      </w:r>
    </w:p>
    <w:p w14:paraId="2E2BE4F0" w14:textId="271AF2D4" w:rsidR="001379D4" w:rsidRPr="005D26F9" w:rsidRDefault="001379D4">
      <w:pPr>
        <w:rPr>
          <w:szCs w:val="22"/>
          <w:lang w:val="sr-Latn-ME"/>
        </w:rPr>
      </w:pPr>
      <w:r w:rsidRPr="005D26F9">
        <w:rPr>
          <w:szCs w:val="22"/>
          <w:lang w:val="sr-Latn-ME"/>
        </w:rPr>
        <w:t>•</w:t>
      </w:r>
      <w:r w:rsidRPr="005D26F9">
        <w:rPr>
          <w:szCs w:val="22"/>
          <w:lang w:val="sr-Latn-ME"/>
        </w:rPr>
        <w:tab/>
        <w:t>ot</w:t>
      </w:r>
      <w:r w:rsidR="009000DB" w:rsidRPr="005D26F9">
        <w:rPr>
          <w:szCs w:val="22"/>
          <w:lang w:val="sr-Latn-ME"/>
        </w:rPr>
        <w:t>icanje</w:t>
      </w:r>
      <w:r w:rsidRPr="005D26F9">
        <w:rPr>
          <w:szCs w:val="22"/>
          <w:lang w:val="sr-Latn-ME"/>
        </w:rPr>
        <w:t xml:space="preserve"> kapaka, lica ili usana;</w:t>
      </w:r>
    </w:p>
    <w:p w14:paraId="64FA8BB3" w14:textId="0D2A76C1" w:rsidR="001379D4" w:rsidRPr="005D26F9" w:rsidRDefault="001379D4">
      <w:pPr>
        <w:rPr>
          <w:szCs w:val="22"/>
          <w:lang w:val="sr-Latn-ME"/>
        </w:rPr>
      </w:pPr>
      <w:r w:rsidRPr="005D26F9">
        <w:rPr>
          <w:szCs w:val="22"/>
          <w:lang w:val="sr-Latn-ME"/>
        </w:rPr>
        <w:t>•</w:t>
      </w:r>
      <w:r w:rsidRPr="005D26F9">
        <w:rPr>
          <w:szCs w:val="22"/>
          <w:lang w:val="sr-Latn-ME"/>
        </w:rPr>
        <w:tab/>
        <w:t>čvorić</w:t>
      </w:r>
      <w:r w:rsidR="00EF60D0" w:rsidRPr="005D26F9">
        <w:rPr>
          <w:szCs w:val="22"/>
          <w:lang w:val="sr-Latn-ME"/>
        </w:rPr>
        <w:t>e</w:t>
      </w:r>
      <w:r w:rsidRPr="005D26F9">
        <w:rPr>
          <w:szCs w:val="22"/>
          <w:lang w:val="sr-Latn-ME"/>
        </w:rPr>
        <w:t xml:space="preserve"> na koži ili tačkasto crvenilo kože praćeno svrabom.</w:t>
      </w:r>
    </w:p>
    <w:p w14:paraId="6584329C" w14:textId="77777777" w:rsidR="00A17F5A" w:rsidRPr="005D26F9" w:rsidRDefault="00A17F5A">
      <w:pPr>
        <w:rPr>
          <w:szCs w:val="22"/>
          <w:lang w:val="sr-Latn-ME"/>
        </w:rPr>
      </w:pPr>
    </w:p>
    <w:p w14:paraId="7ACE466D" w14:textId="0CEF56FA" w:rsidR="001379D4" w:rsidRPr="005D26F9" w:rsidRDefault="001379D4">
      <w:pPr>
        <w:rPr>
          <w:szCs w:val="22"/>
          <w:lang w:val="sr-Latn-ME"/>
        </w:rPr>
      </w:pPr>
      <w:r w:rsidRPr="005D26F9">
        <w:rPr>
          <w:szCs w:val="22"/>
          <w:lang w:val="sr-Latn-ME"/>
        </w:rPr>
        <w:t>Sl</w:t>
      </w:r>
      <w:r w:rsidR="0082205A" w:rsidRPr="005D26F9">
        <w:rPr>
          <w:szCs w:val="22"/>
          <w:lang w:val="sr-Latn-ME"/>
        </w:rPr>
        <w:t>j</w:t>
      </w:r>
      <w:r w:rsidRPr="005D26F9">
        <w:rPr>
          <w:szCs w:val="22"/>
          <w:lang w:val="sr-Latn-ME"/>
        </w:rPr>
        <w:t xml:space="preserve">edeća neželjena dejstva se mogu javiti na </w:t>
      </w:r>
      <w:r w:rsidR="009000DB" w:rsidRPr="005D26F9">
        <w:rPr>
          <w:szCs w:val="22"/>
          <w:lang w:val="sr-Latn-ME"/>
        </w:rPr>
        <w:t>površini kože na kojoj se prim</w:t>
      </w:r>
      <w:r w:rsidR="0082205A" w:rsidRPr="005D26F9">
        <w:rPr>
          <w:szCs w:val="22"/>
          <w:lang w:val="sr-Latn-ME"/>
        </w:rPr>
        <w:t>j</w:t>
      </w:r>
      <w:r w:rsidR="009000DB" w:rsidRPr="005D26F9">
        <w:rPr>
          <w:szCs w:val="22"/>
          <w:lang w:val="sr-Latn-ME"/>
        </w:rPr>
        <w:t>enjuje</w:t>
      </w:r>
      <w:r w:rsidRPr="005D26F9">
        <w:rPr>
          <w:szCs w:val="22"/>
          <w:lang w:val="sr-Latn-ME"/>
        </w:rPr>
        <w:t xml:space="preserve"> </w:t>
      </w:r>
      <w:r w:rsidR="009000DB" w:rsidRPr="005D26F9">
        <w:rPr>
          <w:szCs w:val="22"/>
          <w:lang w:val="sr-Latn-ME"/>
        </w:rPr>
        <w:t>l</w:t>
      </w:r>
      <w:r w:rsidR="0082205A" w:rsidRPr="005D26F9">
        <w:rPr>
          <w:szCs w:val="22"/>
          <w:lang w:val="sr-Latn-ME"/>
        </w:rPr>
        <w:t>ij</w:t>
      </w:r>
      <w:r w:rsidR="009000DB" w:rsidRPr="005D26F9">
        <w:rPr>
          <w:szCs w:val="22"/>
          <w:lang w:val="sr-Latn-ME"/>
        </w:rPr>
        <w:t xml:space="preserve">ek </w:t>
      </w:r>
      <w:r w:rsidR="000918E4" w:rsidRPr="005D26F9">
        <w:rPr>
          <w:szCs w:val="22"/>
          <w:lang w:val="sr-Latn-ME"/>
        </w:rPr>
        <w:t>Hydrocyclin</w:t>
      </w:r>
      <w:r w:rsidRPr="005D26F9">
        <w:rPr>
          <w:szCs w:val="22"/>
          <w:lang w:val="sr-Latn-ME"/>
        </w:rPr>
        <w:t xml:space="preserve"> mast:</w:t>
      </w:r>
    </w:p>
    <w:p w14:paraId="5670B770" w14:textId="77777777" w:rsidR="001379D4" w:rsidRPr="005D26F9" w:rsidRDefault="001379D4">
      <w:pPr>
        <w:rPr>
          <w:szCs w:val="22"/>
          <w:lang w:val="sr-Latn-ME"/>
        </w:rPr>
      </w:pPr>
      <w:r w:rsidRPr="005D26F9">
        <w:rPr>
          <w:szCs w:val="22"/>
          <w:lang w:val="sr-Latn-ME"/>
        </w:rPr>
        <w:t>•</w:t>
      </w:r>
      <w:r w:rsidRPr="005D26F9">
        <w:rPr>
          <w:szCs w:val="22"/>
          <w:lang w:val="sr-Latn-ME"/>
        </w:rPr>
        <w:tab/>
        <w:t>peckanje;</w:t>
      </w:r>
    </w:p>
    <w:p w14:paraId="3D3A16A2" w14:textId="77777777" w:rsidR="001379D4" w:rsidRPr="005D26F9" w:rsidRDefault="001379D4">
      <w:pPr>
        <w:rPr>
          <w:szCs w:val="22"/>
          <w:lang w:val="sr-Latn-ME"/>
        </w:rPr>
      </w:pPr>
      <w:r w:rsidRPr="005D26F9">
        <w:rPr>
          <w:szCs w:val="22"/>
          <w:lang w:val="sr-Latn-ME"/>
        </w:rPr>
        <w:t>•</w:t>
      </w:r>
      <w:r w:rsidRPr="005D26F9">
        <w:rPr>
          <w:szCs w:val="22"/>
          <w:lang w:val="sr-Latn-ME"/>
        </w:rPr>
        <w:tab/>
        <w:t>svrab;</w:t>
      </w:r>
    </w:p>
    <w:p w14:paraId="7883219C" w14:textId="77777777" w:rsidR="001379D4" w:rsidRPr="005D26F9" w:rsidRDefault="001379D4">
      <w:pPr>
        <w:rPr>
          <w:szCs w:val="22"/>
          <w:lang w:val="sr-Latn-ME"/>
        </w:rPr>
      </w:pPr>
      <w:r w:rsidRPr="005D26F9">
        <w:rPr>
          <w:szCs w:val="22"/>
          <w:lang w:val="sr-Latn-ME"/>
        </w:rPr>
        <w:t>•</w:t>
      </w:r>
      <w:r w:rsidRPr="005D26F9">
        <w:rPr>
          <w:szCs w:val="22"/>
          <w:lang w:val="sr-Latn-ME"/>
        </w:rPr>
        <w:tab/>
        <w:t>iritacija;</w:t>
      </w:r>
    </w:p>
    <w:p w14:paraId="59AD58ED" w14:textId="4D1C29FC" w:rsidR="001379D4" w:rsidRPr="005D26F9" w:rsidRDefault="001379D4">
      <w:pPr>
        <w:rPr>
          <w:szCs w:val="22"/>
          <w:lang w:val="sr-Latn-ME"/>
        </w:rPr>
      </w:pPr>
      <w:r w:rsidRPr="005D26F9">
        <w:rPr>
          <w:szCs w:val="22"/>
          <w:lang w:val="sr-Latn-ME"/>
        </w:rPr>
        <w:t>•</w:t>
      </w:r>
      <w:r w:rsidRPr="005D26F9">
        <w:rPr>
          <w:szCs w:val="22"/>
          <w:lang w:val="sr-Latn-ME"/>
        </w:rPr>
        <w:tab/>
        <w:t>suva kož</w:t>
      </w:r>
      <w:r w:rsidR="009000DB" w:rsidRPr="005D26F9">
        <w:rPr>
          <w:szCs w:val="22"/>
          <w:lang w:val="sr-Latn-ME"/>
        </w:rPr>
        <w:t>a</w:t>
      </w:r>
      <w:r w:rsidRPr="005D26F9">
        <w:rPr>
          <w:szCs w:val="22"/>
          <w:lang w:val="sr-Latn-ME"/>
        </w:rPr>
        <w:t>;</w:t>
      </w:r>
    </w:p>
    <w:p w14:paraId="6A3974A8" w14:textId="77777777" w:rsidR="001379D4" w:rsidRPr="005D26F9" w:rsidRDefault="001379D4">
      <w:pPr>
        <w:rPr>
          <w:szCs w:val="22"/>
          <w:lang w:val="sr-Latn-ME"/>
        </w:rPr>
      </w:pPr>
      <w:r w:rsidRPr="005D26F9">
        <w:rPr>
          <w:szCs w:val="22"/>
          <w:lang w:val="sr-Latn-ME"/>
        </w:rPr>
        <w:t>•</w:t>
      </w:r>
      <w:r w:rsidRPr="005D26F9">
        <w:rPr>
          <w:szCs w:val="22"/>
          <w:lang w:val="sr-Latn-ME"/>
        </w:rPr>
        <w:tab/>
        <w:t xml:space="preserve">kožni osip ili alergijska reakcija;  </w:t>
      </w:r>
    </w:p>
    <w:p w14:paraId="393D34D6" w14:textId="77777777" w:rsidR="001379D4" w:rsidRPr="005D26F9" w:rsidRDefault="001379D4">
      <w:pPr>
        <w:rPr>
          <w:szCs w:val="22"/>
          <w:lang w:val="sr-Latn-ME"/>
        </w:rPr>
      </w:pPr>
      <w:r w:rsidRPr="005D26F9">
        <w:rPr>
          <w:szCs w:val="22"/>
          <w:lang w:val="sr-Latn-ME"/>
        </w:rPr>
        <w:t>•</w:t>
      </w:r>
      <w:r w:rsidRPr="005D26F9">
        <w:rPr>
          <w:szCs w:val="22"/>
          <w:lang w:val="sr-Latn-ME"/>
        </w:rPr>
        <w:tab/>
        <w:t>akne;</w:t>
      </w:r>
    </w:p>
    <w:p w14:paraId="7C20CD7B" w14:textId="77777777" w:rsidR="001379D4" w:rsidRPr="005D26F9" w:rsidRDefault="001379D4">
      <w:pPr>
        <w:rPr>
          <w:szCs w:val="22"/>
          <w:lang w:val="sr-Latn-ME"/>
        </w:rPr>
      </w:pPr>
      <w:r w:rsidRPr="005D26F9">
        <w:rPr>
          <w:szCs w:val="22"/>
          <w:lang w:val="sr-Latn-ME"/>
        </w:rPr>
        <w:t>•</w:t>
      </w:r>
      <w:r w:rsidRPr="005D26F9">
        <w:rPr>
          <w:szCs w:val="22"/>
          <w:lang w:val="sr-Latn-ME"/>
        </w:rPr>
        <w:tab/>
        <w:t xml:space="preserve">stanjenje ili omekšanje kože; </w:t>
      </w:r>
    </w:p>
    <w:p w14:paraId="1177DC6D" w14:textId="77777777" w:rsidR="001379D4" w:rsidRPr="005D26F9" w:rsidRDefault="001379D4">
      <w:pPr>
        <w:rPr>
          <w:szCs w:val="22"/>
          <w:lang w:val="sr-Latn-ME"/>
        </w:rPr>
      </w:pPr>
      <w:r w:rsidRPr="005D26F9">
        <w:rPr>
          <w:szCs w:val="22"/>
          <w:lang w:val="sr-Latn-ME"/>
        </w:rPr>
        <w:lastRenderedPageBreak/>
        <w:t>•</w:t>
      </w:r>
      <w:r w:rsidRPr="005D26F9">
        <w:rPr>
          <w:szCs w:val="22"/>
          <w:lang w:val="sr-Latn-ME"/>
        </w:rPr>
        <w:tab/>
        <w:t xml:space="preserve">širenje ili pogoršanje infekcije; </w:t>
      </w:r>
    </w:p>
    <w:p w14:paraId="3E4FF513" w14:textId="77777777" w:rsidR="001379D4" w:rsidRPr="005D26F9" w:rsidRDefault="001379D4">
      <w:pPr>
        <w:rPr>
          <w:szCs w:val="22"/>
          <w:lang w:val="sr-Latn-ME"/>
        </w:rPr>
      </w:pPr>
      <w:r w:rsidRPr="005D26F9">
        <w:rPr>
          <w:szCs w:val="22"/>
          <w:lang w:val="sr-Latn-ME"/>
        </w:rPr>
        <w:t>•</w:t>
      </w:r>
      <w:r w:rsidRPr="005D26F9">
        <w:rPr>
          <w:szCs w:val="22"/>
          <w:lang w:val="sr-Latn-ME"/>
        </w:rPr>
        <w:tab/>
        <w:t>zapaljenje korena dlake (folikulitis);</w:t>
      </w:r>
    </w:p>
    <w:p w14:paraId="1C79AB94" w14:textId="77777777" w:rsidR="001379D4" w:rsidRPr="005D26F9" w:rsidRDefault="001379D4">
      <w:pPr>
        <w:rPr>
          <w:szCs w:val="22"/>
          <w:lang w:val="sr-Latn-ME"/>
        </w:rPr>
      </w:pPr>
      <w:r w:rsidRPr="005D26F9">
        <w:rPr>
          <w:szCs w:val="22"/>
          <w:lang w:val="sr-Latn-ME"/>
        </w:rPr>
        <w:t>•</w:t>
      </w:r>
      <w:r w:rsidRPr="005D26F9">
        <w:rPr>
          <w:szCs w:val="22"/>
          <w:lang w:val="sr-Latn-ME"/>
        </w:rPr>
        <w:tab/>
        <w:t>pojačana maljavost (hipertrihoza);</w:t>
      </w:r>
    </w:p>
    <w:p w14:paraId="02B7FFCC" w14:textId="3639216E" w:rsidR="001379D4" w:rsidRPr="005D26F9" w:rsidRDefault="001379D4">
      <w:pPr>
        <w:rPr>
          <w:szCs w:val="22"/>
          <w:lang w:val="sr-Latn-ME"/>
        </w:rPr>
      </w:pPr>
      <w:r w:rsidRPr="005D26F9">
        <w:rPr>
          <w:szCs w:val="22"/>
          <w:lang w:val="sr-Latn-ME"/>
        </w:rPr>
        <w:t>•</w:t>
      </w:r>
      <w:r w:rsidRPr="005D26F9">
        <w:rPr>
          <w:szCs w:val="22"/>
          <w:lang w:val="sr-Latn-ME"/>
        </w:rPr>
        <w:tab/>
        <w:t>prom</w:t>
      </w:r>
      <w:r w:rsidR="0082205A" w:rsidRPr="005D26F9">
        <w:rPr>
          <w:szCs w:val="22"/>
          <w:lang w:val="sr-Latn-ME"/>
        </w:rPr>
        <w:t>j</w:t>
      </w:r>
      <w:r w:rsidRPr="005D26F9">
        <w:rPr>
          <w:szCs w:val="22"/>
          <w:lang w:val="sr-Latn-ME"/>
        </w:rPr>
        <w:t>ene na koži b</w:t>
      </w:r>
      <w:r w:rsidR="0082205A" w:rsidRPr="005D26F9">
        <w:rPr>
          <w:szCs w:val="22"/>
          <w:lang w:val="sr-Latn-ME"/>
        </w:rPr>
        <w:t>ij</w:t>
      </w:r>
      <w:r w:rsidRPr="005D26F9">
        <w:rPr>
          <w:szCs w:val="22"/>
          <w:lang w:val="sr-Latn-ME"/>
        </w:rPr>
        <w:t>ele boje (hipopigmentacija);</w:t>
      </w:r>
    </w:p>
    <w:p w14:paraId="738DC8F5" w14:textId="113E6714" w:rsidR="00637D21" w:rsidRPr="005D26F9" w:rsidRDefault="00637D21">
      <w:pPr>
        <w:rPr>
          <w:szCs w:val="22"/>
          <w:lang w:val="sr-Latn-ME"/>
        </w:rPr>
      </w:pPr>
      <w:r w:rsidRPr="005D26F9">
        <w:rPr>
          <w:szCs w:val="22"/>
          <w:lang w:val="sr-Latn-ME"/>
        </w:rPr>
        <w:t>•</w:t>
      </w:r>
      <w:r w:rsidRPr="005D26F9">
        <w:rPr>
          <w:szCs w:val="22"/>
          <w:lang w:val="sr-Latn-ME"/>
        </w:rPr>
        <w:tab/>
        <w:t>zapaljenje kože oko usta;</w:t>
      </w:r>
    </w:p>
    <w:p w14:paraId="67DCDCF8" w14:textId="77777777" w:rsidR="001379D4" w:rsidRPr="005D26F9" w:rsidRDefault="001379D4">
      <w:pPr>
        <w:rPr>
          <w:szCs w:val="22"/>
          <w:lang w:val="sr-Latn-ME"/>
        </w:rPr>
      </w:pPr>
      <w:r w:rsidRPr="005D26F9">
        <w:rPr>
          <w:szCs w:val="22"/>
          <w:lang w:val="sr-Latn-ME"/>
        </w:rPr>
        <w:t>•</w:t>
      </w:r>
      <w:r w:rsidRPr="005D26F9">
        <w:rPr>
          <w:szCs w:val="22"/>
          <w:lang w:val="sr-Latn-ME"/>
        </w:rPr>
        <w:tab/>
        <w:t>osip izazvan vrućinom;</w:t>
      </w:r>
    </w:p>
    <w:p w14:paraId="1F160837" w14:textId="77777777" w:rsidR="001379D4" w:rsidRPr="005D26F9" w:rsidRDefault="001379D4">
      <w:pPr>
        <w:rPr>
          <w:szCs w:val="22"/>
          <w:lang w:val="sr-Latn-ME"/>
        </w:rPr>
      </w:pPr>
      <w:r w:rsidRPr="005D26F9">
        <w:rPr>
          <w:szCs w:val="22"/>
          <w:lang w:val="sr-Latn-ME"/>
        </w:rPr>
        <w:t>•</w:t>
      </w:r>
      <w:r w:rsidRPr="005D26F9">
        <w:rPr>
          <w:szCs w:val="22"/>
          <w:lang w:val="sr-Latn-ME"/>
        </w:rPr>
        <w:tab/>
        <w:t>strije (crvene linije po koži).</w:t>
      </w:r>
    </w:p>
    <w:p w14:paraId="7840D1B8" w14:textId="77777777" w:rsidR="00A17F5A" w:rsidRPr="005D26F9" w:rsidRDefault="00A17F5A">
      <w:pPr>
        <w:rPr>
          <w:szCs w:val="22"/>
          <w:lang w:val="sr-Latn-ME"/>
        </w:rPr>
      </w:pPr>
    </w:p>
    <w:p w14:paraId="3217B1E0" w14:textId="4A256E2D" w:rsidR="00762652" w:rsidRPr="005D26F9" w:rsidRDefault="001379D4">
      <w:pPr>
        <w:rPr>
          <w:szCs w:val="22"/>
          <w:lang w:val="sr-Latn-ME"/>
        </w:rPr>
      </w:pPr>
      <w:r w:rsidRPr="005D26F9">
        <w:rPr>
          <w:szCs w:val="22"/>
          <w:lang w:val="sr-Latn-ME"/>
        </w:rPr>
        <w:t xml:space="preserve">Ova </w:t>
      </w:r>
      <w:r w:rsidR="008072E1" w:rsidRPr="005D26F9">
        <w:rPr>
          <w:szCs w:val="22"/>
          <w:lang w:val="sr-Latn-ME"/>
        </w:rPr>
        <w:t xml:space="preserve">neželjena </w:t>
      </w:r>
      <w:r w:rsidRPr="005D26F9">
        <w:rPr>
          <w:szCs w:val="22"/>
          <w:lang w:val="sr-Latn-ME"/>
        </w:rPr>
        <w:t>dejstva obično nestaju nakon prestanka prim</w:t>
      </w:r>
      <w:r w:rsidR="0082205A" w:rsidRPr="005D26F9">
        <w:rPr>
          <w:szCs w:val="22"/>
          <w:lang w:val="sr-Latn-ME"/>
        </w:rPr>
        <w:t>j</w:t>
      </w:r>
      <w:r w:rsidRPr="005D26F9">
        <w:rPr>
          <w:szCs w:val="22"/>
          <w:lang w:val="sr-Latn-ME"/>
        </w:rPr>
        <w:t xml:space="preserve">ene </w:t>
      </w:r>
      <w:r w:rsidR="008072E1" w:rsidRPr="005D26F9">
        <w:rPr>
          <w:szCs w:val="22"/>
          <w:lang w:val="sr-Latn-ME"/>
        </w:rPr>
        <w:t>l</w:t>
      </w:r>
      <w:r w:rsidR="0082205A" w:rsidRPr="005D26F9">
        <w:rPr>
          <w:szCs w:val="22"/>
          <w:lang w:val="sr-Latn-ME"/>
        </w:rPr>
        <w:t>ij</w:t>
      </w:r>
      <w:r w:rsidR="008072E1" w:rsidRPr="005D26F9">
        <w:rPr>
          <w:szCs w:val="22"/>
          <w:lang w:val="sr-Latn-ME"/>
        </w:rPr>
        <w:t xml:space="preserve">eka </w:t>
      </w:r>
      <w:r w:rsidR="000918E4" w:rsidRPr="005D26F9">
        <w:rPr>
          <w:szCs w:val="22"/>
          <w:lang w:val="sr-Latn-ME"/>
        </w:rPr>
        <w:t>Hydrocyclin</w:t>
      </w:r>
      <w:r w:rsidRPr="005D26F9">
        <w:rPr>
          <w:szCs w:val="22"/>
          <w:lang w:val="sr-Latn-ME"/>
        </w:rPr>
        <w:t xml:space="preserve"> mast. U slučaju da ne dođe do njihovog povlačenja, obratite se svom l</w:t>
      </w:r>
      <w:r w:rsidR="0082205A" w:rsidRPr="005D26F9">
        <w:rPr>
          <w:szCs w:val="22"/>
          <w:lang w:val="sr-Latn-ME"/>
        </w:rPr>
        <w:t>j</w:t>
      </w:r>
      <w:r w:rsidRPr="005D26F9">
        <w:rPr>
          <w:szCs w:val="22"/>
          <w:lang w:val="sr-Latn-ME"/>
        </w:rPr>
        <w:t>ekaru ili farmaceutu.</w:t>
      </w:r>
    </w:p>
    <w:p w14:paraId="4031E69E" w14:textId="5A2476F7" w:rsidR="00762652" w:rsidRPr="005D26F9" w:rsidRDefault="008072E1">
      <w:pPr>
        <w:rPr>
          <w:noProof/>
          <w:szCs w:val="22"/>
          <w:lang w:val="sr-Latn-ME"/>
        </w:rPr>
      </w:pPr>
      <w:r w:rsidRPr="005D26F9">
        <w:rPr>
          <w:noProof/>
          <w:szCs w:val="22"/>
          <w:lang w:val="sr-Latn-ME"/>
        </w:rPr>
        <w:t>Tokom prim</w:t>
      </w:r>
      <w:r w:rsidR="0082205A" w:rsidRPr="005D26F9">
        <w:rPr>
          <w:noProof/>
          <w:szCs w:val="22"/>
          <w:lang w:val="sr-Latn-ME"/>
        </w:rPr>
        <w:t>j</w:t>
      </w:r>
      <w:r w:rsidRPr="005D26F9">
        <w:rPr>
          <w:noProof/>
          <w:szCs w:val="22"/>
          <w:lang w:val="sr-Latn-ME"/>
        </w:rPr>
        <w:t>ene l</w:t>
      </w:r>
      <w:r w:rsidR="0082205A" w:rsidRPr="005D26F9">
        <w:rPr>
          <w:noProof/>
          <w:szCs w:val="22"/>
          <w:lang w:val="sr-Latn-ME"/>
        </w:rPr>
        <w:t>j</w:t>
      </w:r>
      <w:r w:rsidRPr="005D26F9">
        <w:rPr>
          <w:noProof/>
          <w:szCs w:val="22"/>
          <w:lang w:val="sr-Latn-ME"/>
        </w:rPr>
        <w:t>ekova koji sadrže kombinaciju steroida i antibiotika zab</w:t>
      </w:r>
      <w:r w:rsidR="0082205A" w:rsidRPr="005D26F9">
        <w:rPr>
          <w:noProof/>
          <w:szCs w:val="22"/>
          <w:lang w:val="sr-Latn-ME"/>
        </w:rPr>
        <w:t>i</w:t>
      </w:r>
      <w:r w:rsidRPr="005D26F9">
        <w:rPr>
          <w:noProof/>
          <w:szCs w:val="22"/>
          <w:lang w:val="sr-Latn-ME"/>
        </w:rPr>
        <w:t>l</w:t>
      </w:r>
      <w:r w:rsidR="0082205A" w:rsidRPr="005D26F9">
        <w:rPr>
          <w:noProof/>
          <w:szCs w:val="22"/>
          <w:lang w:val="sr-Latn-ME"/>
        </w:rPr>
        <w:t>j</w:t>
      </w:r>
      <w:r w:rsidRPr="005D26F9">
        <w:rPr>
          <w:noProof/>
          <w:szCs w:val="22"/>
          <w:lang w:val="sr-Latn-ME"/>
        </w:rPr>
        <w:t>eženi su slučajevi razvoja sekundarne bakterijske ili gljivične infekcije</w:t>
      </w:r>
      <w:r w:rsidR="009F7C53" w:rsidRPr="005D26F9">
        <w:rPr>
          <w:noProof/>
          <w:szCs w:val="22"/>
          <w:lang w:val="sr-Latn-ME"/>
        </w:rPr>
        <w:t>.</w:t>
      </w:r>
    </w:p>
    <w:p w14:paraId="780BBA60" w14:textId="77777777" w:rsidR="008072E1" w:rsidRPr="005D26F9" w:rsidRDefault="008072E1">
      <w:pPr>
        <w:rPr>
          <w:i/>
          <w:noProof/>
          <w:szCs w:val="22"/>
          <w:lang w:val="sr-Latn-ME"/>
        </w:rPr>
      </w:pPr>
    </w:p>
    <w:p w14:paraId="4E37A4C2" w14:textId="77777777" w:rsidR="00953204" w:rsidRPr="005D26F9" w:rsidRDefault="00953204">
      <w:pPr>
        <w:tabs>
          <w:tab w:val="clear" w:pos="284"/>
        </w:tabs>
        <w:rPr>
          <w:rFonts w:eastAsia="Calibri"/>
          <w:spacing w:val="-5"/>
          <w:szCs w:val="22"/>
          <w:u w:val="single"/>
          <w:lang w:val="sr-Latn-ME"/>
        </w:rPr>
      </w:pPr>
      <w:r w:rsidRPr="005D26F9">
        <w:rPr>
          <w:rFonts w:eastAsia="Calibri"/>
          <w:spacing w:val="-5"/>
          <w:szCs w:val="22"/>
          <w:u w:val="single"/>
          <w:lang w:val="sr-Latn-ME"/>
        </w:rPr>
        <w:t>Prijavljivanje sumnji na neželjena dejstva</w:t>
      </w:r>
    </w:p>
    <w:p w14:paraId="47B885A3" w14:textId="77777777" w:rsidR="00953204" w:rsidRPr="005D26F9" w:rsidRDefault="00953204" w:rsidP="006F45E4">
      <w:pPr>
        <w:tabs>
          <w:tab w:val="clear" w:pos="284"/>
        </w:tabs>
        <w:rPr>
          <w:rFonts w:eastAsia="Calibri"/>
          <w:spacing w:val="-5"/>
          <w:szCs w:val="22"/>
          <w:u w:val="single"/>
          <w:lang w:val="sr-Latn-ME"/>
        </w:rPr>
      </w:pPr>
    </w:p>
    <w:p w14:paraId="0CEB8BEB" w14:textId="77777777" w:rsidR="00953204" w:rsidRPr="005D26F9" w:rsidRDefault="00953204" w:rsidP="00DE47AA">
      <w:pPr>
        <w:tabs>
          <w:tab w:val="clear" w:pos="284"/>
        </w:tabs>
        <w:rPr>
          <w:rFonts w:eastAsia="Calibri"/>
          <w:szCs w:val="22"/>
          <w:lang w:val="sr-Latn-ME"/>
        </w:rPr>
      </w:pPr>
      <w:r w:rsidRPr="005D26F9">
        <w:rPr>
          <w:rFonts w:eastAsia="Calibri"/>
          <w:szCs w:val="22"/>
          <w:lang w:val="sr-Latn-ME"/>
        </w:rPr>
        <w:t>Ako Vam se javi bilo koje neželjeno dejstvo recite to svom ljekaru, farmaceutu ili medicinskoj sestri. Ovo uključuje i bilo koja neželjena dejstva koja nijesu navedena u ovom uputstvu</w:t>
      </w:r>
      <w:r w:rsidRPr="005D26F9">
        <w:rPr>
          <w:rFonts w:eastAsia="Calibri"/>
          <w:spacing w:val="-4"/>
          <w:szCs w:val="22"/>
          <w:lang w:val="sr-Latn-ME"/>
        </w:rPr>
        <w:t>.</w:t>
      </w:r>
      <w:r w:rsidRPr="005D26F9">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436377B5" w14:textId="77777777" w:rsidR="00953204" w:rsidRPr="005D26F9" w:rsidRDefault="00953204" w:rsidP="00DE47AA">
      <w:pPr>
        <w:tabs>
          <w:tab w:val="clear" w:pos="284"/>
        </w:tabs>
        <w:rPr>
          <w:rFonts w:eastAsia="Calibri"/>
          <w:szCs w:val="22"/>
          <w:lang w:val="sr-Latn-ME"/>
        </w:rPr>
      </w:pPr>
    </w:p>
    <w:p w14:paraId="59F44394" w14:textId="77777777" w:rsidR="00953204" w:rsidRPr="005D26F9" w:rsidRDefault="00953204" w:rsidP="006F45E4">
      <w:pPr>
        <w:tabs>
          <w:tab w:val="clear" w:pos="284"/>
        </w:tabs>
        <w:rPr>
          <w:szCs w:val="22"/>
          <w:lang w:val="sr-Latn-ME"/>
        </w:rPr>
      </w:pPr>
      <w:r w:rsidRPr="005D26F9">
        <w:rPr>
          <w:szCs w:val="22"/>
          <w:lang w:val="sr-Latn-ME"/>
        </w:rPr>
        <w:t xml:space="preserve">Institut za ljekove i medicinska sredstva </w:t>
      </w:r>
    </w:p>
    <w:p w14:paraId="0AD16307" w14:textId="77777777" w:rsidR="00953204" w:rsidRPr="005D26F9" w:rsidRDefault="00953204" w:rsidP="006F45E4">
      <w:pPr>
        <w:tabs>
          <w:tab w:val="clear" w:pos="284"/>
        </w:tabs>
        <w:rPr>
          <w:szCs w:val="22"/>
          <w:lang w:val="sr-Latn-ME"/>
        </w:rPr>
      </w:pPr>
      <w:r w:rsidRPr="005D26F9">
        <w:rPr>
          <w:szCs w:val="22"/>
          <w:lang w:val="sr-Latn-ME"/>
        </w:rPr>
        <w:t>Odjeljenje za farmakovigilancu</w:t>
      </w:r>
    </w:p>
    <w:p w14:paraId="1DD0CA5A" w14:textId="77777777" w:rsidR="00953204" w:rsidRPr="005D26F9" w:rsidRDefault="00953204" w:rsidP="006F45E4">
      <w:pPr>
        <w:tabs>
          <w:tab w:val="clear" w:pos="284"/>
        </w:tabs>
        <w:rPr>
          <w:szCs w:val="22"/>
          <w:lang w:val="sr-Latn-ME"/>
        </w:rPr>
      </w:pPr>
      <w:r w:rsidRPr="005D26F9">
        <w:rPr>
          <w:szCs w:val="22"/>
          <w:lang w:val="sr-Latn-ME"/>
        </w:rPr>
        <w:t>Bulevar Ivana Crnojevića 64a, 81000 Podgorica</w:t>
      </w:r>
    </w:p>
    <w:p w14:paraId="6DEFAB1F" w14:textId="77777777" w:rsidR="00953204" w:rsidRPr="005D26F9" w:rsidRDefault="00953204" w:rsidP="006F45E4">
      <w:pPr>
        <w:tabs>
          <w:tab w:val="clear" w:pos="284"/>
        </w:tabs>
        <w:rPr>
          <w:szCs w:val="22"/>
          <w:lang w:val="sr-Latn-ME"/>
        </w:rPr>
      </w:pPr>
    </w:p>
    <w:p w14:paraId="1E84A898" w14:textId="77777777" w:rsidR="00953204" w:rsidRPr="005D26F9" w:rsidRDefault="00953204" w:rsidP="006F45E4">
      <w:pPr>
        <w:tabs>
          <w:tab w:val="clear" w:pos="284"/>
        </w:tabs>
        <w:rPr>
          <w:szCs w:val="22"/>
          <w:lang w:val="sr-Latn-ME"/>
        </w:rPr>
      </w:pPr>
      <w:r w:rsidRPr="005D26F9">
        <w:rPr>
          <w:szCs w:val="22"/>
          <w:lang w:val="sr-Latn-ME"/>
        </w:rPr>
        <w:t>tel: +382 (0) 20 310 280</w:t>
      </w:r>
    </w:p>
    <w:p w14:paraId="62448B16" w14:textId="77777777" w:rsidR="00953204" w:rsidRPr="005D26F9" w:rsidRDefault="00953204" w:rsidP="006F45E4">
      <w:pPr>
        <w:tabs>
          <w:tab w:val="clear" w:pos="284"/>
        </w:tabs>
        <w:rPr>
          <w:szCs w:val="22"/>
          <w:lang w:val="sr-Latn-ME"/>
        </w:rPr>
      </w:pPr>
      <w:r w:rsidRPr="005D26F9">
        <w:rPr>
          <w:szCs w:val="22"/>
          <w:lang w:val="sr-Latn-ME"/>
        </w:rPr>
        <w:t>fax: +382 (0) 20 310 581</w:t>
      </w:r>
    </w:p>
    <w:p w14:paraId="7A98A9D9" w14:textId="77777777" w:rsidR="00953204" w:rsidRPr="005D26F9" w:rsidRDefault="00810A36" w:rsidP="006F45E4">
      <w:pPr>
        <w:tabs>
          <w:tab w:val="clear" w:pos="284"/>
        </w:tabs>
        <w:rPr>
          <w:szCs w:val="22"/>
          <w:lang w:val="sr-Latn-ME"/>
        </w:rPr>
      </w:pPr>
      <w:hyperlink r:id="rId7" w:history="1">
        <w:r w:rsidR="00953204" w:rsidRPr="005D26F9">
          <w:rPr>
            <w:color w:val="0563C1"/>
            <w:szCs w:val="22"/>
            <w:u w:val="single"/>
            <w:lang w:val="sr-Latn-ME"/>
          </w:rPr>
          <w:t>www.cinmed.me</w:t>
        </w:r>
      </w:hyperlink>
      <w:r w:rsidR="00953204" w:rsidRPr="005D26F9">
        <w:rPr>
          <w:szCs w:val="22"/>
          <w:lang w:val="sr-Latn-ME"/>
        </w:rPr>
        <w:t xml:space="preserve"> </w:t>
      </w:r>
    </w:p>
    <w:p w14:paraId="4DB8E863" w14:textId="77777777" w:rsidR="00953204" w:rsidRPr="005D26F9" w:rsidRDefault="00810A36" w:rsidP="006F45E4">
      <w:pPr>
        <w:tabs>
          <w:tab w:val="clear" w:pos="284"/>
        </w:tabs>
        <w:rPr>
          <w:szCs w:val="22"/>
          <w:lang w:val="sr-Latn-ME"/>
        </w:rPr>
      </w:pPr>
      <w:hyperlink r:id="rId8" w:history="1">
        <w:r w:rsidR="00953204" w:rsidRPr="005D26F9">
          <w:rPr>
            <w:color w:val="0563C1"/>
            <w:szCs w:val="22"/>
            <w:u w:val="single"/>
            <w:lang w:val="sr-Latn-ME"/>
          </w:rPr>
          <w:t>nezeljenadejstva@cinmed.me</w:t>
        </w:r>
      </w:hyperlink>
      <w:r w:rsidR="00953204" w:rsidRPr="005D26F9">
        <w:rPr>
          <w:szCs w:val="22"/>
          <w:lang w:val="sr-Latn-ME"/>
        </w:rPr>
        <w:t xml:space="preserve"> </w:t>
      </w:r>
    </w:p>
    <w:p w14:paraId="49B7EFDC" w14:textId="77777777" w:rsidR="00953204" w:rsidRPr="005D26F9" w:rsidRDefault="00953204" w:rsidP="006F45E4">
      <w:pPr>
        <w:tabs>
          <w:tab w:val="clear" w:pos="284"/>
        </w:tabs>
        <w:rPr>
          <w:szCs w:val="22"/>
          <w:lang w:val="sr-Latn-ME"/>
        </w:rPr>
      </w:pPr>
      <w:r w:rsidRPr="005D26F9">
        <w:rPr>
          <w:szCs w:val="22"/>
          <w:lang w:val="sr-Latn-ME"/>
        </w:rPr>
        <w:t>putem IS zdravstvene zaštite</w:t>
      </w:r>
    </w:p>
    <w:p w14:paraId="3079B938" w14:textId="77777777" w:rsidR="00953204" w:rsidRPr="005D26F9" w:rsidRDefault="00953204" w:rsidP="006F45E4">
      <w:pPr>
        <w:tabs>
          <w:tab w:val="clear" w:pos="284"/>
        </w:tabs>
        <w:rPr>
          <w:szCs w:val="22"/>
          <w:lang w:val="sr-Latn-ME"/>
        </w:rPr>
      </w:pPr>
      <w:r w:rsidRPr="005D26F9">
        <w:rPr>
          <w:szCs w:val="22"/>
          <w:lang w:val="sr-Latn-ME"/>
        </w:rPr>
        <w:t>QR kod za online prijavu sumnje na neželjeno dejstvo lijeka:</w:t>
      </w:r>
    </w:p>
    <w:p w14:paraId="48C35B35" w14:textId="77777777" w:rsidR="00953204" w:rsidRPr="005D26F9" w:rsidRDefault="00953204" w:rsidP="00953204">
      <w:pPr>
        <w:tabs>
          <w:tab w:val="clear" w:pos="284"/>
        </w:tabs>
        <w:jc w:val="left"/>
        <w:rPr>
          <w:szCs w:val="22"/>
          <w:lang w:val="sr-Latn-ME"/>
        </w:rPr>
      </w:pPr>
    </w:p>
    <w:p w14:paraId="098ECD22" w14:textId="77777777" w:rsidR="00953204" w:rsidRPr="005D26F9" w:rsidRDefault="00953204">
      <w:pPr>
        <w:tabs>
          <w:tab w:val="clear" w:pos="284"/>
        </w:tabs>
        <w:jc w:val="left"/>
        <w:rPr>
          <w:szCs w:val="22"/>
          <w:lang w:val="sr-Latn-ME"/>
        </w:rPr>
      </w:pPr>
      <w:r w:rsidRPr="005D26F9">
        <w:rPr>
          <w:noProof/>
          <w:szCs w:val="22"/>
          <w:lang w:val="sr-Latn-ME"/>
        </w:rPr>
        <w:drawing>
          <wp:inline distT="0" distB="0" distL="0" distR="0" wp14:anchorId="466052C4" wp14:editId="7853F2A1">
            <wp:extent cx="971550" cy="971550"/>
            <wp:effectExtent l="0" t="0" r="0" b="0"/>
            <wp:docPr id="6"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C936CF5" w14:textId="1CB05DD8" w:rsidR="00762652" w:rsidRPr="005D26F9" w:rsidRDefault="00762652">
      <w:pPr>
        <w:rPr>
          <w:szCs w:val="22"/>
          <w:lang w:val="sr-Latn-ME"/>
        </w:rPr>
      </w:pPr>
    </w:p>
    <w:p w14:paraId="350CE822" w14:textId="77777777" w:rsidR="003E6D5E" w:rsidRPr="005D26F9" w:rsidRDefault="003E6D5E">
      <w:pPr>
        <w:rPr>
          <w:szCs w:val="22"/>
          <w:lang w:val="sr-Latn-ME"/>
        </w:rPr>
      </w:pPr>
    </w:p>
    <w:p w14:paraId="2EC7BC5C" w14:textId="7793583C" w:rsidR="00762652" w:rsidRPr="005D26F9" w:rsidRDefault="00953204" w:rsidP="00C40D79">
      <w:pPr>
        <w:pStyle w:val="NASLOV123"/>
        <w:spacing w:before="0" w:after="0"/>
        <w:rPr>
          <w:lang w:val="sr-Latn-ME"/>
        </w:rPr>
      </w:pPr>
      <w:r w:rsidRPr="005D26F9">
        <w:rPr>
          <w:lang w:val="sr-Latn-ME"/>
        </w:rPr>
        <w:t xml:space="preserve">5. </w:t>
      </w:r>
      <w:r w:rsidRPr="005D26F9">
        <w:rPr>
          <w:lang w:val="sr-Latn-ME"/>
        </w:rPr>
        <w:tab/>
        <w:t>KAKO ČUVATI LIJEK HYDROCYCLIN</w:t>
      </w:r>
    </w:p>
    <w:p w14:paraId="1ADFA677" w14:textId="77777777" w:rsidR="008E303D" w:rsidRPr="005D26F9" w:rsidRDefault="008E303D" w:rsidP="00953204">
      <w:pPr>
        <w:numPr>
          <w:ilvl w:val="12"/>
          <w:numId w:val="0"/>
        </w:numPr>
        <w:tabs>
          <w:tab w:val="clear" w:pos="284"/>
          <w:tab w:val="left" w:pos="720"/>
        </w:tabs>
        <w:ind w:right="-2"/>
        <w:jc w:val="left"/>
        <w:rPr>
          <w:szCs w:val="22"/>
          <w:lang w:val="sr-Latn-ME"/>
        </w:rPr>
      </w:pPr>
    </w:p>
    <w:p w14:paraId="4585A153" w14:textId="5F6E05C1" w:rsidR="00953204" w:rsidRPr="005D26F9" w:rsidRDefault="00953204" w:rsidP="00953204">
      <w:pPr>
        <w:numPr>
          <w:ilvl w:val="12"/>
          <w:numId w:val="0"/>
        </w:numPr>
        <w:tabs>
          <w:tab w:val="clear" w:pos="284"/>
          <w:tab w:val="left" w:pos="720"/>
        </w:tabs>
        <w:ind w:right="-2"/>
        <w:jc w:val="left"/>
        <w:rPr>
          <w:szCs w:val="22"/>
          <w:lang w:val="sr-Latn-ME"/>
        </w:rPr>
      </w:pPr>
      <w:r w:rsidRPr="005D26F9">
        <w:rPr>
          <w:szCs w:val="22"/>
          <w:lang w:val="sr-Latn-ME"/>
        </w:rPr>
        <w:t>Lijek čuvajte van pogleda i domašaja djece.</w:t>
      </w:r>
    </w:p>
    <w:p w14:paraId="328ACE69" w14:textId="77777777" w:rsidR="00953204" w:rsidRPr="005D26F9" w:rsidRDefault="00953204" w:rsidP="00953204">
      <w:pPr>
        <w:tabs>
          <w:tab w:val="clear" w:pos="284"/>
        </w:tabs>
        <w:jc w:val="left"/>
        <w:rPr>
          <w:szCs w:val="22"/>
          <w:lang w:val="sr-Latn-ME"/>
        </w:rPr>
      </w:pPr>
    </w:p>
    <w:p w14:paraId="121D6325" w14:textId="01AFDC49" w:rsidR="00953204" w:rsidRPr="005D26F9" w:rsidRDefault="00953204" w:rsidP="00953204">
      <w:pPr>
        <w:numPr>
          <w:ilvl w:val="12"/>
          <w:numId w:val="0"/>
        </w:numPr>
        <w:tabs>
          <w:tab w:val="clear" w:pos="284"/>
          <w:tab w:val="left" w:pos="720"/>
        </w:tabs>
        <w:ind w:right="-2"/>
        <w:jc w:val="left"/>
        <w:rPr>
          <w:szCs w:val="22"/>
          <w:lang w:val="sr-Latn-ME"/>
        </w:rPr>
      </w:pPr>
      <w:r w:rsidRPr="005D26F9">
        <w:rPr>
          <w:szCs w:val="22"/>
          <w:lang w:val="sr-Latn-ME"/>
        </w:rPr>
        <w:t>Ovaj lijek se ne smije upotrijebiti nakon isteka roka upotrebe navedenog na kutiji. Rok upotrebe odnosi se na poslednji dan navedenog mjeseca.</w:t>
      </w:r>
    </w:p>
    <w:p w14:paraId="7D59D271" w14:textId="6505C299" w:rsidR="000918E4" w:rsidRPr="005D26F9" w:rsidRDefault="000918E4" w:rsidP="00CA5510">
      <w:pPr>
        <w:rPr>
          <w:szCs w:val="22"/>
          <w:lang w:val="sr-Latn-ME"/>
        </w:rPr>
      </w:pPr>
    </w:p>
    <w:p w14:paraId="29075C3F" w14:textId="311A762C" w:rsidR="00114A2A" w:rsidRPr="005D26F9" w:rsidRDefault="00114A2A" w:rsidP="00CA5510">
      <w:pPr>
        <w:rPr>
          <w:szCs w:val="22"/>
          <w:lang w:val="sr-Latn-ME"/>
        </w:rPr>
      </w:pPr>
      <w:r w:rsidRPr="005D26F9">
        <w:rPr>
          <w:szCs w:val="22"/>
          <w:lang w:val="sr-Latn-ME"/>
        </w:rPr>
        <w:t>Čuvati na temperaturi do 25°C, u originalnom pakovanju, radi zaštite od sv</w:t>
      </w:r>
      <w:r w:rsidR="00E86963" w:rsidRPr="005D26F9">
        <w:rPr>
          <w:szCs w:val="22"/>
          <w:lang w:val="sr-Latn-ME"/>
        </w:rPr>
        <w:t>j</w:t>
      </w:r>
      <w:r w:rsidRPr="005D26F9">
        <w:rPr>
          <w:szCs w:val="22"/>
          <w:lang w:val="sr-Latn-ME"/>
        </w:rPr>
        <w:t>etlosti i vlage.</w:t>
      </w:r>
    </w:p>
    <w:p w14:paraId="21803DED" w14:textId="77777777" w:rsidR="008E303D" w:rsidRPr="005D26F9" w:rsidRDefault="008E303D" w:rsidP="00114A2A">
      <w:pPr>
        <w:pStyle w:val="Header"/>
        <w:tabs>
          <w:tab w:val="clear" w:pos="4536"/>
          <w:tab w:val="clear" w:pos="9072"/>
          <w:tab w:val="left" w:pos="284"/>
        </w:tabs>
        <w:rPr>
          <w:szCs w:val="22"/>
          <w:lang w:val="sr-Latn-ME"/>
        </w:rPr>
      </w:pPr>
    </w:p>
    <w:p w14:paraId="54832D6F" w14:textId="5F344854" w:rsidR="00114A2A" w:rsidRPr="005D26F9" w:rsidRDefault="00114A2A" w:rsidP="00114A2A">
      <w:pPr>
        <w:pStyle w:val="Header"/>
        <w:tabs>
          <w:tab w:val="clear" w:pos="4536"/>
          <w:tab w:val="clear" w:pos="9072"/>
          <w:tab w:val="left" w:pos="284"/>
        </w:tabs>
        <w:jc w:val="left"/>
        <w:rPr>
          <w:iCs/>
          <w:szCs w:val="22"/>
          <w:lang w:val="sr-Latn-ME"/>
        </w:rPr>
      </w:pPr>
      <w:r w:rsidRPr="005D26F9">
        <w:rPr>
          <w:szCs w:val="22"/>
          <w:lang w:val="sr-Latn-ME"/>
        </w:rPr>
        <w:t>Rok upotrebe nakon prvog otvaranja: 30 dana na temperaturi do 25°C, u originalnom pakovanju</w:t>
      </w:r>
      <w:r w:rsidRPr="005D26F9">
        <w:rPr>
          <w:iCs/>
          <w:szCs w:val="22"/>
          <w:lang w:val="sr-Latn-ME"/>
        </w:rPr>
        <w:t>.</w:t>
      </w:r>
    </w:p>
    <w:p w14:paraId="09DFBB88" w14:textId="77777777" w:rsidR="00114A2A" w:rsidRPr="005D26F9" w:rsidRDefault="00114A2A" w:rsidP="00CA5510">
      <w:pPr>
        <w:rPr>
          <w:szCs w:val="22"/>
          <w:lang w:val="sr-Latn-ME"/>
        </w:rPr>
      </w:pPr>
    </w:p>
    <w:p w14:paraId="223608E0" w14:textId="77777777" w:rsidR="00953204" w:rsidRPr="005D26F9" w:rsidRDefault="00953204" w:rsidP="00953204">
      <w:pPr>
        <w:tabs>
          <w:tab w:val="clear" w:pos="284"/>
        </w:tabs>
        <w:jc w:val="left"/>
        <w:rPr>
          <w:szCs w:val="22"/>
          <w:lang w:val="sr-Latn-ME" w:eastAsia="hr-HR"/>
        </w:rPr>
      </w:pPr>
      <w:r w:rsidRPr="005D26F9">
        <w:rPr>
          <w:szCs w:val="22"/>
          <w:lang w:val="sr-Latn-ME" w:eastAsia="hr-HR"/>
        </w:rPr>
        <w:t>Ljekove ne treba bacati u kanalizaciju, niti kućni otpad. Ove mjere pomažu očuvanju životne sredine.</w:t>
      </w:r>
    </w:p>
    <w:p w14:paraId="1271D349" w14:textId="02052D03" w:rsidR="001E570B" w:rsidRPr="005D26F9" w:rsidRDefault="00953204" w:rsidP="00953204">
      <w:pPr>
        <w:tabs>
          <w:tab w:val="clear" w:pos="284"/>
        </w:tabs>
        <w:jc w:val="left"/>
        <w:rPr>
          <w:szCs w:val="22"/>
          <w:lang w:val="sr-Latn-ME" w:eastAsia="hr-HR"/>
        </w:rPr>
      </w:pPr>
      <w:r w:rsidRPr="005D26F9">
        <w:rPr>
          <w:szCs w:val="22"/>
          <w:lang w:val="sr-Latn-ME" w:eastAsia="hr-HR"/>
        </w:rPr>
        <w:t>Neupotrijebljeni lijek se uništava u skladu sa važećim propisima.</w:t>
      </w:r>
    </w:p>
    <w:p w14:paraId="6CF4FB6F" w14:textId="5E347568" w:rsidR="00953204" w:rsidRPr="005D26F9" w:rsidRDefault="00953204" w:rsidP="00953204">
      <w:pPr>
        <w:tabs>
          <w:tab w:val="clear" w:pos="284"/>
        </w:tabs>
        <w:jc w:val="left"/>
        <w:rPr>
          <w:b/>
          <w:bCs/>
          <w:szCs w:val="22"/>
          <w:lang w:val="sr-Latn-ME" w:eastAsia="hr-HR"/>
        </w:rPr>
      </w:pPr>
    </w:p>
    <w:p w14:paraId="6C39B14E" w14:textId="77777777" w:rsidR="008E303D" w:rsidRPr="005D26F9" w:rsidRDefault="008E303D" w:rsidP="00953204">
      <w:pPr>
        <w:tabs>
          <w:tab w:val="clear" w:pos="284"/>
        </w:tabs>
        <w:jc w:val="left"/>
        <w:rPr>
          <w:b/>
          <w:bCs/>
          <w:szCs w:val="22"/>
          <w:lang w:val="sr-Latn-ME" w:eastAsia="hr-HR"/>
        </w:rPr>
      </w:pPr>
    </w:p>
    <w:p w14:paraId="34EDB2A3" w14:textId="77777777" w:rsidR="003E6D5E" w:rsidRPr="005D26F9" w:rsidRDefault="003E6D5E" w:rsidP="00953204">
      <w:pPr>
        <w:tabs>
          <w:tab w:val="clear" w:pos="284"/>
        </w:tabs>
        <w:jc w:val="left"/>
        <w:rPr>
          <w:b/>
          <w:bCs/>
          <w:szCs w:val="22"/>
          <w:lang w:val="sr-Latn-ME" w:eastAsia="hr-HR"/>
        </w:rPr>
      </w:pPr>
    </w:p>
    <w:p w14:paraId="73C6A982" w14:textId="77777777" w:rsidR="00953204" w:rsidRPr="005D26F9" w:rsidRDefault="00953204" w:rsidP="00CA5510">
      <w:pPr>
        <w:rPr>
          <w:b/>
          <w:bCs/>
          <w:szCs w:val="22"/>
          <w:lang w:val="sr-Latn-ME"/>
        </w:rPr>
      </w:pPr>
      <w:r w:rsidRPr="005D26F9">
        <w:rPr>
          <w:b/>
          <w:bCs/>
          <w:szCs w:val="22"/>
          <w:lang w:val="sr-Latn-ME"/>
        </w:rPr>
        <w:lastRenderedPageBreak/>
        <w:t xml:space="preserve">6. </w:t>
      </w:r>
      <w:r w:rsidRPr="005D26F9">
        <w:rPr>
          <w:b/>
          <w:bCs/>
          <w:szCs w:val="22"/>
          <w:lang w:val="sr-Latn-ME"/>
        </w:rPr>
        <w:tab/>
        <w:t xml:space="preserve">SADRŽAJ PAKOVANJA I DODATNE INFORMACIJE </w:t>
      </w:r>
    </w:p>
    <w:p w14:paraId="0568CA1B" w14:textId="77777777" w:rsidR="00953204" w:rsidRPr="005D26F9" w:rsidRDefault="00953204" w:rsidP="00CA5510">
      <w:pPr>
        <w:rPr>
          <w:b/>
          <w:bCs/>
          <w:szCs w:val="22"/>
          <w:lang w:val="sr-Latn-ME"/>
        </w:rPr>
      </w:pPr>
    </w:p>
    <w:p w14:paraId="6452B8EC" w14:textId="184D97D6" w:rsidR="00762652" w:rsidRPr="005D26F9" w:rsidRDefault="00762652" w:rsidP="00CA5510">
      <w:pPr>
        <w:rPr>
          <w:b/>
          <w:bCs/>
          <w:szCs w:val="22"/>
          <w:lang w:val="sr-Latn-ME"/>
        </w:rPr>
      </w:pPr>
      <w:r w:rsidRPr="005D26F9">
        <w:rPr>
          <w:b/>
          <w:bCs/>
          <w:szCs w:val="22"/>
          <w:lang w:val="sr-Latn-ME"/>
        </w:rPr>
        <w:t>Šta sadrži l</w:t>
      </w:r>
      <w:r w:rsidR="00E86963" w:rsidRPr="005D26F9">
        <w:rPr>
          <w:b/>
          <w:bCs/>
          <w:szCs w:val="22"/>
          <w:lang w:val="sr-Latn-ME"/>
        </w:rPr>
        <w:t>ij</w:t>
      </w:r>
      <w:r w:rsidRPr="005D26F9">
        <w:rPr>
          <w:b/>
          <w:bCs/>
          <w:szCs w:val="22"/>
          <w:lang w:val="sr-Latn-ME"/>
        </w:rPr>
        <w:t xml:space="preserve">ek </w:t>
      </w:r>
      <w:r w:rsidR="000918E4" w:rsidRPr="005D26F9">
        <w:rPr>
          <w:b/>
          <w:bCs/>
          <w:szCs w:val="22"/>
          <w:lang w:val="sr-Latn-ME"/>
        </w:rPr>
        <w:t>Hydrocyclin</w:t>
      </w:r>
    </w:p>
    <w:p w14:paraId="548D1CFC" w14:textId="77777777" w:rsidR="00762652" w:rsidRPr="005D26F9" w:rsidRDefault="00762652" w:rsidP="00CA5510">
      <w:pPr>
        <w:rPr>
          <w:szCs w:val="22"/>
          <w:lang w:val="sr-Latn-ME"/>
        </w:rPr>
      </w:pPr>
    </w:p>
    <w:p w14:paraId="0F9A89D2" w14:textId="363336CE" w:rsidR="00F74AD4" w:rsidRPr="005D26F9" w:rsidRDefault="00BD73AA" w:rsidP="00F74AD4">
      <w:pPr>
        <w:pStyle w:val="Header"/>
        <w:tabs>
          <w:tab w:val="clear" w:pos="4536"/>
          <w:tab w:val="clear" w:pos="9072"/>
          <w:tab w:val="left" w:pos="284"/>
        </w:tabs>
        <w:jc w:val="left"/>
        <w:rPr>
          <w:szCs w:val="22"/>
          <w:lang w:val="sr-Latn-ME"/>
        </w:rPr>
      </w:pPr>
      <w:r w:rsidRPr="005D26F9">
        <w:rPr>
          <w:szCs w:val="22"/>
          <w:lang w:val="sr-Latn-ME"/>
        </w:rPr>
        <w:t xml:space="preserve">- </w:t>
      </w:r>
      <w:r w:rsidR="004124C6" w:rsidRPr="005D26F9">
        <w:rPr>
          <w:szCs w:val="22"/>
          <w:lang w:val="sr-Latn-ME"/>
        </w:rPr>
        <w:t>Aktivne supstance su</w:t>
      </w:r>
      <w:r w:rsidR="00F74AD4" w:rsidRPr="005D26F9">
        <w:rPr>
          <w:szCs w:val="22"/>
          <w:lang w:val="sr-Latn-ME"/>
        </w:rPr>
        <w:t>:</w:t>
      </w:r>
      <w:r w:rsidR="004124C6" w:rsidRPr="005D26F9">
        <w:rPr>
          <w:szCs w:val="22"/>
          <w:lang w:val="sr-Latn-ME"/>
        </w:rPr>
        <w:t xml:space="preserve"> hidrokortizon i oksitetraciklin</w:t>
      </w:r>
      <w:r w:rsidR="00E86963" w:rsidRPr="005D26F9">
        <w:rPr>
          <w:szCs w:val="22"/>
          <w:lang w:val="sr-Latn-ME"/>
        </w:rPr>
        <w:t xml:space="preserve"> </w:t>
      </w:r>
      <w:r w:rsidR="004124C6" w:rsidRPr="005D26F9">
        <w:rPr>
          <w:szCs w:val="22"/>
          <w:lang w:val="sr-Latn-ME"/>
        </w:rPr>
        <w:t>hidrohlorid.</w:t>
      </w:r>
    </w:p>
    <w:p w14:paraId="36A5FBEE" w14:textId="3FA0BAF8" w:rsidR="00F74AD4" w:rsidRPr="005D26F9" w:rsidRDefault="004124C6" w:rsidP="00AD53D7">
      <w:pPr>
        <w:pStyle w:val="Header"/>
        <w:tabs>
          <w:tab w:val="clear" w:pos="4536"/>
          <w:tab w:val="clear" w:pos="9072"/>
          <w:tab w:val="left" w:pos="284"/>
        </w:tabs>
        <w:ind w:left="284" w:hanging="142"/>
        <w:jc w:val="left"/>
        <w:rPr>
          <w:szCs w:val="22"/>
          <w:lang w:val="sr-Latn-ME"/>
        </w:rPr>
      </w:pPr>
      <w:r w:rsidRPr="005D26F9">
        <w:rPr>
          <w:szCs w:val="22"/>
          <w:lang w:val="sr-Latn-ME"/>
        </w:rPr>
        <w:t>1</w:t>
      </w:r>
      <w:r w:rsidR="00F74AD4" w:rsidRPr="005D26F9">
        <w:rPr>
          <w:szCs w:val="22"/>
          <w:lang w:val="sr-Latn-ME"/>
        </w:rPr>
        <w:t xml:space="preserve"> g masti sadrži 10 mg hidrokortizona i 30 mg oksitetraciklin</w:t>
      </w:r>
      <w:r w:rsidR="00E86963" w:rsidRPr="005D26F9">
        <w:rPr>
          <w:szCs w:val="22"/>
          <w:lang w:val="sr-Latn-ME"/>
        </w:rPr>
        <w:t xml:space="preserve"> </w:t>
      </w:r>
      <w:r w:rsidR="00F74AD4" w:rsidRPr="005D26F9">
        <w:rPr>
          <w:szCs w:val="22"/>
          <w:lang w:val="sr-Latn-ME"/>
        </w:rPr>
        <w:t>hidrohlorida.</w:t>
      </w:r>
    </w:p>
    <w:p w14:paraId="18BEAD9C" w14:textId="77777777" w:rsidR="00F74AD4" w:rsidRPr="005D26F9" w:rsidRDefault="00F74AD4" w:rsidP="00F74AD4">
      <w:pPr>
        <w:pStyle w:val="Header"/>
        <w:tabs>
          <w:tab w:val="clear" w:pos="4536"/>
          <w:tab w:val="clear" w:pos="9072"/>
          <w:tab w:val="left" w:pos="284"/>
        </w:tabs>
        <w:jc w:val="left"/>
        <w:rPr>
          <w:szCs w:val="22"/>
          <w:lang w:val="sr-Latn-ME"/>
        </w:rPr>
      </w:pPr>
    </w:p>
    <w:p w14:paraId="187ABDA5" w14:textId="4E20BA2F" w:rsidR="00F74AD4" w:rsidRPr="005D26F9" w:rsidRDefault="00BD73AA" w:rsidP="00D327C7">
      <w:pPr>
        <w:pStyle w:val="Header"/>
        <w:tabs>
          <w:tab w:val="clear" w:pos="4536"/>
          <w:tab w:val="clear" w:pos="9072"/>
          <w:tab w:val="left" w:pos="284"/>
        </w:tabs>
        <w:jc w:val="left"/>
        <w:rPr>
          <w:szCs w:val="22"/>
          <w:lang w:val="sr-Latn-ME"/>
        </w:rPr>
      </w:pPr>
      <w:r w:rsidRPr="005D26F9">
        <w:rPr>
          <w:szCs w:val="22"/>
          <w:lang w:val="sr-Latn-ME"/>
        </w:rPr>
        <w:t>- P</w:t>
      </w:r>
      <w:r w:rsidR="00F74AD4" w:rsidRPr="005D26F9">
        <w:rPr>
          <w:szCs w:val="22"/>
          <w:lang w:val="sr-Latn-ME"/>
        </w:rPr>
        <w:t>omoćn</w:t>
      </w:r>
      <w:r w:rsidRPr="005D26F9">
        <w:rPr>
          <w:szCs w:val="22"/>
          <w:lang w:val="sr-Latn-ME"/>
        </w:rPr>
        <w:t>e</w:t>
      </w:r>
      <w:r w:rsidR="00F74AD4" w:rsidRPr="005D26F9">
        <w:rPr>
          <w:szCs w:val="22"/>
          <w:lang w:val="sr-Latn-ME"/>
        </w:rPr>
        <w:t xml:space="preserve"> supstanc</w:t>
      </w:r>
      <w:r w:rsidRPr="005D26F9">
        <w:rPr>
          <w:szCs w:val="22"/>
          <w:lang w:val="sr-Latn-ME"/>
        </w:rPr>
        <w:t>e su</w:t>
      </w:r>
      <w:r w:rsidR="00F74AD4" w:rsidRPr="005D26F9">
        <w:rPr>
          <w:szCs w:val="22"/>
          <w:lang w:val="sr-Latn-ME"/>
        </w:rPr>
        <w:t>:</w:t>
      </w:r>
      <w:r w:rsidR="00AD53D7" w:rsidRPr="005D26F9">
        <w:rPr>
          <w:szCs w:val="22"/>
          <w:lang w:val="sr-Latn-ME"/>
        </w:rPr>
        <w:t xml:space="preserve"> p</w:t>
      </w:r>
      <w:r w:rsidR="00F74AD4" w:rsidRPr="005D26F9">
        <w:rPr>
          <w:szCs w:val="22"/>
          <w:lang w:val="sr-Latn-ME"/>
        </w:rPr>
        <w:t xml:space="preserve">arafin, čvrsti; </w:t>
      </w:r>
      <w:r w:rsidR="00AD53D7" w:rsidRPr="005D26F9">
        <w:rPr>
          <w:szCs w:val="22"/>
          <w:lang w:val="sr-Latn-ME"/>
        </w:rPr>
        <w:t>p</w:t>
      </w:r>
      <w:r w:rsidR="00F74AD4" w:rsidRPr="005D26F9">
        <w:rPr>
          <w:szCs w:val="22"/>
          <w:lang w:val="sr-Latn-ME"/>
        </w:rPr>
        <w:t xml:space="preserve">arafin, tečni, laki; </w:t>
      </w:r>
      <w:r w:rsidR="00AD53D7" w:rsidRPr="005D26F9">
        <w:rPr>
          <w:szCs w:val="22"/>
          <w:lang w:val="sr-Latn-ME"/>
        </w:rPr>
        <w:t>l</w:t>
      </w:r>
      <w:r w:rsidR="00F74AD4" w:rsidRPr="005D26F9">
        <w:rPr>
          <w:szCs w:val="22"/>
          <w:lang w:val="sr-Latn-ME"/>
        </w:rPr>
        <w:t xml:space="preserve">anolin; </w:t>
      </w:r>
      <w:r w:rsidR="00AD53D7" w:rsidRPr="005D26F9">
        <w:rPr>
          <w:szCs w:val="22"/>
          <w:lang w:val="sr-Latn-ME"/>
        </w:rPr>
        <w:t>p</w:t>
      </w:r>
      <w:r w:rsidR="00F74AD4" w:rsidRPr="005D26F9">
        <w:rPr>
          <w:szCs w:val="22"/>
          <w:lang w:val="sr-Latn-ME"/>
        </w:rPr>
        <w:t>arafin, b</w:t>
      </w:r>
      <w:r w:rsidR="00E86963" w:rsidRPr="005D26F9">
        <w:rPr>
          <w:szCs w:val="22"/>
          <w:lang w:val="sr-Latn-ME"/>
        </w:rPr>
        <w:t>ij</w:t>
      </w:r>
      <w:r w:rsidR="00F74AD4" w:rsidRPr="005D26F9">
        <w:rPr>
          <w:szCs w:val="22"/>
          <w:lang w:val="sr-Latn-ME"/>
        </w:rPr>
        <w:t>eli, meki.</w:t>
      </w:r>
    </w:p>
    <w:p w14:paraId="449DD4ED" w14:textId="77777777" w:rsidR="00762652" w:rsidRPr="005D26F9" w:rsidRDefault="00762652" w:rsidP="00AD53D7">
      <w:pPr>
        <w:ind w:firstLine="142"/>
        <w:rPr>
          <w:szCs w:val="22"/>
          <w:lang w:val="sr-Latn-ME"/>
        </w:rPr>
      </w:pPr>
    </w:p>
    <w:p w14:paraId="75FE58B8" w14:textId="2040FF15" w:rsidR="00762652" w:rsidRPr="005D26F9" w:rsidRDefault="00762652" w:rsidP="00CA5510">
      <w:pPr>
        <w:rPr>
          <w:b/>
          <w:bCs/>
          <w:szCs w:val="22"/>
          <w:lang w:val="sr-Latn-ME"/>
        </w:rPr>
      </w:pPr>
      <w:r w:rsidRPr="005D26F9">
        <w:rPr>
          <w:b/>
          <w:szCs w:val="22"/>
          <w:lang w:val="sr-Latn-ME"/>
        </w:rPr>
        <w:t xml:space="preserve">Kako izgleda lek </w:t>
      </w:r>
      <w:r w:rsidR="000918E4" w:rsidRPr="005D26F9">
        <w:rPr>
          <w:b/>
          <w:szCs w:val="22"/>
          <w:lang w:val="sr-Latn-ME"/>
        </w:rPr>
        <w:t>Hydrocyclin</w:t>
      </w:r>
      <w:r w:rsidRPr="005D26F9">
        <w:rPr>
          <w:b/>
          <w:szCs w:val="22"/>
          <w:lang w:val="sr-Latn-ME"/>
        </w:rPr>
        <w:t xml:space="preserve"> i sadržaj pakovanja</w:t>
      </w:r>
    </w:p>
    <w:p w14:paraId="62A3B131" w14:textId="77777777" w:rsidR="00F815E2" w:rsidRPr="005D26F9" w:rsidRDefault="00F815E2" w:rsidP="00F815E2">
      <w:pPr>
        <w:pStyle w:val="Header"/>
        <w:tabs>
          <w:tab w:val="clear" w:pos="4536"/>
          <w:tab w:val="clear" w:pos="9072"/>
          <w:tab w:val="left" w:pos="284"/>
        </w:tabs>
        <w:jc w:val="left"/>
        <w:rPr>
          <w:szCs w:val="22"/>
          <w:u w:val="single"/>
          <w:lang w:val="sr-Latn-ME"/>
        </w:rPr>
      </w:pPr>
    </w:p>
    <w:p w14:paraId="098C0D35" w14:textId="77777777" w:rsidR="00F815E2" w:rsidRPr="005D26F9" w:rsidRDefault="00F815E2" w:rsidP="00F815E2">
      <w:pPr>
        <w:pStyle w:val="Header"/>
        <w:tabs>
          <w:tab w:val="clear" w:pos="4536"/>
          <w:tab w:val="clear" w:pos="9072"/>
          <w:tab w:val="left" w:pos="284"/>
        </w:tabs>
        <w:jc w:val="left"/>
        <w:rPr>
          <w:szCs w:val="22"/>
          <w:lang w:val="sr-Latn-ME"/>
        </w:rPr>
      </w:pPr>
      <w:r w:rsidRPr="005D26F9">
        <w:rPr>
          <w:szCs w:val="22"/>
          <w:lang w:val="sr-Latn-ME"/>
        </w:rPr>
        <w:t>Homogena mast žute boje.</w:t>
      </w:r>
    </w:p>
    <w:p w14:paraId="6AE75599" w14:textId="77777777" w:rsidR="00F815E2" w:rsidRPr="005D26F9" w:rsidRDefault="00F815E2" w:rsidP="00CA5510">
      <w:pPr>
        <w:rPr>
          <w:szCs w:val="22"/>
          <w:lang w:val="sr-Latn-ME"/>
        </w:rPr>
      </w:pPr>
    </w:p>
    <w:p w14:paraId="4879DB6D" w14:textId="2DBB6FDE" w:rsidR="00F815E2" w:rsidRPr="005D26F9" w:rsidRDefault="00F815E2" w:rsidP="00F815E2">
      <w:pPr>
        <w:pStyle w:val="Header"/>
        <w:tabs>
          <w:tab w:val="clear" w:pos="4536"/>
          <w:tab w:val="clear" w:pos="9072"/>
          <w:tab w:val="left" w:pos="284"/>
        </w:tabs>
        <w:rPr>
          <w:szCs w:val="22"/>
          <w:lang w:val="sr-Latn-ME"/>
        </w:rPr>
      </w:pPr>
      <w:r w:rsidRPr="005D26F9">
        <w:rPr>
          <w:szCs w:val="22"/>
          <w:lang w:val="sr-Latn-ME"/>
        </w:rPr>
        <w:t>Unutrašnje pakovanje l</w:t>
      </w:r>
      <w:r w:rsidR="00E86963" w:rsidRPr="005D26F9">
        <w:rPr>
          <w:szCs w:val="22"/>
          <w:lang w:val="sr-Latn-ME"/>
        </w:rPr>
        <w:t>ij</w:t>
      </w:r>
      <w:r w:rsidRPr="005D26F9">
        <w:rPr>
          <w:szCs w:val="22"/>
          <w:lang w:val="sr-Latn-ME"/>
        </w:rPr>
        <w:t xml:space="preserve">eka je aluminijumska tuba zatvorenog grla sa plastičnim zatvaračem sa trnom </w:t>
      </w:r>
      <w:r w:rsidR="00786DFA" w:rsidRPr="005D26F9">
        <w:rPr>
          <w:szCs w:val="22"/>
          <w:lang w:val="sr-Latn-ME"/>
        </w:rPr>
        <w:t>i gumiranim prstenom</w:t>
      </w:r>
      <w:r w:rsidR="00AD53D7" w:rsidRPr="005D26F9">
        <w:rPr>
          <w:szCs w:val="22"/>
          <w:lang w:val="sr-Latn-ME"/>
        </w:rPr>
        <w:t>.</w:t>
      </w:r>
    </w:p>
    <w:p w14:paraId="0C360A10" w14:textId="1AF75E7F" w:rsidR="00F815E2" w:rsidRPr="005D26F9" w:rsidRDefault="00F815E2" w:rsidP="00F815E2">
      <w:pPr>
        <w:widowControl w:val="0"/>
        <w:autoSpaceDE w:val="0"/>
        <w:autoSpaceDN w:val="0"/>
        <w:rPr>
          <w:szCs w:val="22"/>
          <w:lang w:val="sr-Latn-ME"/>
        </w:rPr>
      </w:pPr>
      <w:r w:rsidRPr="005D26F9">
        <w:rPr>
          <w:color w:val="000000"/>
          <w:szCs w:val="22"/>
          <w:lang w:val="sr-Latn-ME"/>
        </w:rPr>
        <w:t>Spoljnje pakovanje l</w:t>
      </w:r>
      <w:r w:rsidR="00E86963" w:rsidRPr="005D26F9">
        <w:rPr>
          <w:color w:val="000000"/>
          <w:szCs w:val="22"/>
          <w:lang w:val="sr-Latn-ME"/>
        </w:rPr>
        <w:t>ij</w:t>
      </w:r>
      <w:r w:rsidRPr="005D26F9">
        <w:rPr>
          <w:color w:val="000000"/>
          <w:szCs w:val="22"/>
          <w:lang w:val="sr-Latn-ME"/>
        </w:rPr>
        <w:t>eka je složiva kartonska kutija</w:t>
      </w:r>
      <w:r w:rsidRPr="005D26F9">
        <w:rPr>
          <w:szCs w:val="22"/>
          <w:lang w:val="sr-Latn-ME"/>
        </w:rPr>
        <w:t xml:space="preserve"> u kojoj se nalazi tuba sa </w:t>
      </w:r>
      <w:r w:rsidR="00786DFA" w:rsidRPr="005D26F9">
        <w:rPr>
          <w:szCs w:val="22"/>
          <w:lang w:val="sr-Latn-ME"/>
        </w:rPr>
        <w:t xml:space="preserve"> </w:t>
      </w:r>
      <w:r w:rsidRPr="005D26F9">
        <w:rPr>
          <w:szCs w:val="22"/>
          <w:lang w:val="sr-Latn-ME"/>
        </w:rPr>
        <w:t>20 g masti</w:t>
      </w:r>
      <w:r w:rsidR="00BD73AA" w:rsidRPr="005D26F9">
        <w:rPr>
          <w:szCs w:val="22"/>
          <w:lang w:val="sr-Latn-ME"/>
        </w:rPr>
        <w:t xml:space="preserve"> (1 x 20 g)</w:t>
      </w:r>
      <w:r w:rsidRPr="005D26F9">
        <w:rPr>
          <w:szCs w:val="22"/>
          <w:lang w:val="sr-Latn-ME"/>
        </w:rPr>
        <w:t xml:space="preserve"> i Uputstvo za l</w:t>
      </w:r>
      <w:r w:rsidR="00E86963" w:rsidRPr="005D26F9">
        <w:rPr>
          <w:szCs w:val="22"/>
          <w:lang w:val="sr-Latn-ME"/>
        </w:rPr>
        <w:t>ij</w:t>
      </w:r>
      <w:r w:rsidRPr="005D26F9">
        <w:rPr>
          <w:szCs w:val="22"/>
          <w:lang w:val="sr-Latn-ME"/>
        </w:rPr>
        <w:t>ek.</w:t>
      </w:r>
    </w:p>
    <w:p w14:paraId="0F18C1D7" w14:textId="77777777" w:rsidR="00762652" w:rsidRPr="005D26F9" w:rsidRDefault="00762652" w:rsidP="00CA5510">
      <w:pPr>
        <w:rPr>
          <w:szCs w:val="22"/>
          <w:lang w:val="sr-Latn-ME"/>
        </w:rPr>
      </w:pPr>
    </w:p>
    <w:p w14:paraId="43D0FC38" w14:textId="77777777" w:rsidR="00762652" w:rsidRPr="005D26F9" w:rsidRDefault="00762652" w:rsidP="00CA5510">
      <w:pPr>
        <w:rPr>
          <w:b/>
          <w:bCs/>
          <w:szCs w:val="22"/>
          <w:lang w:val="sr-Latn-ME"/>
        </w:rPr>
      </w:pPr>
      <w:r w:rsidRPr="005D26F9">
        <w:rPr>
          <w:b/>
          <w:szCs w:val="22"/>
          <w:lang w:val="sr-Latn-ME"/>
        </w:rPr>
        <w:t>Nosilac dozvole i proizvođač</w:t>
      </w:r>
    </w:p>
    <w:p w14:paraId="4368C324" w14:textId="77777777" w:rsidR="00762652" w:rsidRPr="005D26F9" w:rsidRDefault="00762652" w:rsidP="00CA5510">
      <w:pPr>
        <w:rPr>
          <w:b/>
          <w:bCs/>
          <w:szCs w:val="22"/>
          <w:lang w:val="sr-Latn-ME"/>
        </w:rPr>
      </w:pPr>
    </w:p>
    <w:p w14:paraId="59979134" w14:textId="7F6CD2E8" w:rsidR="00E86963" w:rsidRPr="005D26F9" w:rsidRDefault="00E86963" w:rsidP="00E86963">
      <w:pPr>
        <w:rPr>
          <w:b/>
          <w:bCs/>
          <w:szCs w:val="22"/>
          <w:lang w:val="sr-Latn-ME"/>
        </w:rPr>
      </w:pPr>
      <w:r w:rsidRPr="005D26F9">
        <w:rPr>
          <w:b/>
          <w:bCs/>
          <w:szCs w:val="22"/>
          <w:lang w:val="sr-Latn-ME"/>
        </w:rPr>
        <w:t>Nosilac dozvole:</w:t>
      </w:r>
    </w:p>
    <w:p w14:paraId="26AA6E81" w14:textId="4BF01568" w:rsidR="00E86963" w:rsidRPr="005D26F9" w:rsidRDefault="00E86963" w:rsidP="00E86963">
      <w:pPr>
        <w:rPr>
          <w:bCs/>
          <w:szCs w:val="22"/>
          <w:lang w:val="sr-Latn-ME"/>
        </w:rPr>
      </w:pPr>
      <w:r w:rsidRPr="005D26F9">
        <w:rPr>
          <w:bCs/>
          <w:szCs w:val="22"/>
          <w:lang w:val="sr-Latn-ME"/>
        </w:rPr>
        <w:t>GLK pharma</w:t>
      </w:r>
      <w:r w:rsidR="008E303D" w:rsidRPr="005D26F9">
        <w:rPr>
          <w:bCs/>
          <w:szCs w:val="22"/>
          <w:lang w:val="sr-Latn-ME"/>
        </w:rPr>
        <w:t xml:space="preserve"> d.o.o. Podgorica</w:t>
      </w:r>
      <w:r w:rsidRPr="005D26F9">
        <w:rPr>
          <w:bCs/>
          <w:szCs w:val="22"/>
          <w:lang w:val="sr-Latn-ME"/>
        </w:rPr>
        <w:t>, ul. Svetozara Markovića, br.</w:t>
      </w:r>
      <w:r w:rsidR="003E6D5E" w:rsidRPr="005D26F9">
        <w:rPr>
          <w:bCs/>
          <w:szCs w:val="22"/>
          <w:lang w:val="sr-Latn-ME"/>
        </w:rPr>
        <w:t xml:space="preserve"> </w:t>
      </w:r>
      <w:r w:rsidRPr="005D26F9">
        <w:rPr>
          <w:bCs/>
          <w:szCs w:val="22"/>
          <w:lang w:val="sr-Latn-ME"/>
        </w:rPr>
        <w:t>46, 81000 Podgorica, Crna Gora</w:t>
      </w:r>
    </w:p>
    <w:p w14:paraId="25F246DD" w14:textId="77777777" w:rsidR="00E86963" w:rsidRPr="005D26F9" w:rsidRDefault="00E86963" w:rsidP="00E86963">
      <w:pPr>
        <w:rPr>
          <w:bCs/>
          <w:szCs w:val="22"/>
          <w:lang w:val="sr-Latn-ME"/>
        </w:rPr>
      </w:pPr>
    </w:p>
    <w:p w14:paraId="735E12F1" w14:textId="0CE41B26" w:rsidR="00E86963" w:rsidRPr="005D26F9" w:rsidRDefault="00E86963" w:rsidP="00E86963">
      <w:pPr>
        <w:rPr>
          <w:b/>
          <w:bCs/>
          <w:szCs w:val="22"/>
          <w:lang w:val="sr-Latn-ME"/>
        </w:rPr>
      </w:pPr>
      <w:r w:rsidRPr="005D26F9">
        <w:rPr>
          <w:b/>
          <w:bCs/>
          <w:szCs w:val="22"/>
          <w:lang w:val="sr-Latn-ME"/>
        </w:rPr>
        <w:t>Proizvođač:</w:t>
      </w:r>
    </w:p>
    <w:p w14:paraId="62EB6266" w14:textId="48C9FB23" w:rsidR="00F815E2" w:rsidRPr="005D26F9" w:rsidRDefault="00E86963" w:rsidP="00E86963">
      <w:pPr>
        <w:rPr>
          <w:b/>
          <w:bCs/>
          <w:szCs w:val="22"/>
          <w:lang w:val="sr-Latn-ME"/>
        </w:rPr>
      </w:pPr>
      <w:r w:rsidRPr="005D26F9">
        <w:rPr>
          <w:bCs/>
          <w:szCs w:val="22"/>
          <w:lang w:val="sr-Latn-ME"/>
        </w:rPr>
        <w:t>Bosnalijek d.d., Jukićeva 53, Sarajevo, Bosna i Hercegovina</w:t>
      </w:r>
    </w:p>
    <w:p w14:paraId="288B3363" w14:textId="77777777" w:rsidR="00762652" w:rsidRPr="005D26F9" w:rsidRDefault="00762652" w:rsidP="00CA5510">
      <w:pPr>
        <w:rPr>
          <w:b/>
          <w:bCs/>
          <w:szCs w:val="22"/>
          <w:lang w:val="sr-Latn-ME"/>
        </w:rPr>
      </w:pPr>
    </w:p>
    <w:p w14:paraId="7F3F154F" w14:textId="4159C363" w:rsidR="00762652" w:rsidRPr="005D26F9" w:rsidRDefault="00762652" w:rsidP="00CA5510">
      <w:pPr>
        <w:rPr>
          <w:b/>
          <w:szCs w:val="22"/>
          <w:lang w:val="sr-Latn-ME"/>
        </w:rPr>
      </w:pPr>
      <w:r w:rsidRPr="005D26F9">
        <w:rPr>
          <w:b/>
          <w:szCs w:val="22"/>
          <w:lang w:val="sr-Latn-ME"/>
        </w:rPr>
        <w:t>Režim izdavanja l</w:t>
      </w:r>
      <w:r w:rsidR="00953204" w:rsidRPr="005D26F9">
        <w:rPr>
          <w:b/>
          <w:szCs w:val="22"/>
          <w:lang w:val="sr-Latn-ME"/>
        </w:rPr>
        <w:t>ij</w:t>
      </w:r>
      <w:r w:rsidRPr="005D26F9">
        <w:rPr>
          <w:b/>
          <w:szCs w:val="22"/>
          <w:lang w:val="sr-Latn-ME"/>
        </w:rPr>
        <w:t>eka:</w:t>
      </w:r>
    </w:p>
    <w:p w14:paraId="51862A37" w14:textId="73C7B041" w:rsidR="00F815E2" w:rsidRPr="005D26F9" w:rsidRDefault="00F815E2" w:rsidP="00CA5510">
      <w:pPr>
        <w:rPr>
          <w:b/>
          <w:szCs w:val="22"/>
          <w:lang w:val="sr-Latn-ME"/>
        </w:rPr>
      </w:pPr>
      <w:r w:rsidRPr="005D26F9">
        <w:rPr>
          <w:bCs/>
          <w:szCs w:val="22"/>
          <w:lang w:val="sr-Latn-ME"/>
        </w:rPr>
        <w:t>L</w:t>
      </w:r>
      <w:r w:rsidR="00953204" w:rsidRPr="005D26F9">
        <w:rPr>
          <w:bCs/>
          <w:szCs w:val="22"/>
          <w:lang w:val="sr-Latn-ME"/>
        </w:rPr>
        <w:t>ij</w:t>
      </w:r>
      <w:r w:rsidRPr="005D26F9">
        <w:rPr>
          <w:bCs/>
          <w:szCs w:val="22"/>
          <w:lang w:val="sr-Latn-ME"/>
        </w:rPr>
        <w:t>ek se izda</w:t>
      </w:r>
      <w:r w:rsidR="00AD53D7" w:rsidRPr="005D26F9">
        <w:rPr>
          <w:bCs/>
          <w:szCs w:val="22"/>
          <w:lang w:val="sr-Latn-ME"/>
        </w:rPr>
        <w:t>je</w:t>
      </w:r>
      <w:r w:rsidRPr="005D26F9">
        <w:rPr>
          <w:bCs/>
          <w:szCs w:val="22"/>
          <w:lang w:val="sr-Latn-ME"/>
        </w:rPr>
        <w:t xml:space="preserve"> </w:t>
      </w:r>
      <w:r w:rsidR="003E6D5E" w:rsidRPr="005D26F9">
        <w:rPr>
          <w:bCs/>
          <w:szCs w:val="22"/>
          <w:lang w:val="sr-Latn-ME"/>
        </w:rPr>
        <w:t>samo na</w:t>
      </w:r>
      <w:r w:rsidRPr="005D26F9">
        <w:rPr>
          <w:bCs/>
          <w:szCs w:val="22"/>
          <w:lang w:val="sr-Latn-ME"/>
        </w:rPr>
        <w:t xml:space="preserve"> l</w:t>
      </w:r>
      <w:r w:rsidR="00953204" w:rsidRPr="005D26F9">
        <w:rPr>
          <w:bCs/>
          <w:szCs w:val="22"/>
          <w:lang w:val="sr-Latn-ME"/>
        </w:rPr>
        <w:t>j</w:t>
      </w:r>
      <w:r w:rsidRPr="005D26F9">
        <w:rPr>
          <w:bCs/>
          <w:szCs w:val="22"/>
          <w:lang w:val="sr-Latn-ME"/>
        </w:rPr>
        <w:t>ekarski recept.</w:t>
      </w:r>
    </w:p>
    <w:p w14:paraId="46ABC590" w14:textId="77777777" w:rsidR="00762652" w:rsidRPr="005D26F9" w:rsidRDefault="00762652" w:rsidP="00CA5510">
      <w:pPr>
        <w:rPr>
          <w:b/>
          <w:szCs w:val="22"/>
          <w:lang w:val="sr-Latn-ME"/>
        </w:rPr>
      </w:pPr>
    </w:p>
    <w:p w14:paraId="46C712DC" w14:textId="77777777" w:rsidR="00762652" w:rsidRPr="005D26F9" w:rsidRDefault="00762652" w:rsidP="00CA5510">
      <w:pPr>
        <w:rPr>
          <w:b/>
          <w:szCs w:val="22"/>
          <w:lang w:val="sr-Latn-ME"/>
        </w:rPr>
      </w:pPr>
      <w:r w:rsidRPr="005D26F9">
        <w:rPr>
          <w:b/>
          <w:szCs w:val="22"/>
          <w:lang w:val="sr-Latn-ME"/>
        </w:rPr>
        <w:t>Broj i datum dozvole:</w:t>
      </w:r>
    </w:p>
    <w:p w14:paraId="781543AA" w14:textId="07259A0E" w:rsidR="00E86963" w:rsidRDefault="005D26F9" w:rsidP="00E86963">
      <w:pPr>
        <w:rPr>
          <w:szCs w:val="22"/>
        </w:rPr>
      </w:pPr>
      <w:r w:rsidRPr="005D26F9">
        <w:rPr>
          <w:szCs w:val="22"/>
        </w:rPr>
        <w:t>2030/25/484 - 3272</w:t>
      </w:r>
      <w:r>
        <w:rPr>
          <w:szCs w:val="22"/>
        </w:rPr>
        <w:t xml:space="preserve"> </w:t>
      </w:r>
      <w:proofErr w:type="gramStart"/>
      <w:r>
        <w:rPr>
          <w:szCs w:val="22"/>
        </w:rPr>
        <w:t>od</w:t>
      </w:r>
      <w:proofErr w:type="gramEnd"/>
      <w:r>
        <w:rPr>
          <w:szCs w:val="22"/>
        </w:rPr>
        <w:t xml:space="preserve"> </w:t>
      </w:r>
      <w:r w:rsidRPr="005D26F9">
        <w:rPr>
          <w:szCs w:val="22"/>
        </w:rPr>
        <w:t xml:space="preserve">31.01.2025. </w:t>
      </w:r>
      <w:proofErr w:type="gramStart"/>
      <w:r w:rsidRPr="005D26F9">
        <w:rPr>
          <w:szCs w:val="22"/>
        </w:rPr>
        <w:t>godine</w:t>
      </w:r>
      <w:proofErr w:type="gramEnd"/>
    </w:p>
    <w:p w14:paraId="4893D20B" w14:textId="77777777" w:rsidR="005D26F9" w:rsidRPr="005D26F9" w:rsidRDefault="005D26F9" w:rsidP="00E86963">
      <w:pPr>
        <w:rPr>
          <w:szCs w:val="22"/>
          <w:lang w:val="sr-Latn-ME"/>
        </w:rPr>
      </w:pPr>
    </w:p>
    <w:p w14:paraId="2707F695" w14:textId="320B6075" w:rsidR="00E86963" w:rsidRPr="005D26F9" w:rsidRDefault="00E86963" w:rsidP="00E86963">
      <w:pPr>
        <w:rPr>
          <w:b/>
          <w:bCs/>
          <w:szCs w:val="22"/>
          <w:lang w:val="sr-Latn-ME"/>
        </w:rPr>
      </w:pPr>
      <w:r w:rsidRPr="005D26F9">
        <w:rPr>
          <w:b/>
          <w:bCs/>
          <w:szCs w:val="22"/>
          <w:lang w:val="sr-Latn-ME"/>
        </w:rPr>
        <w:t>Ovo uputstvo je posljednji put odobreno:</w:t>
      </w:r>
    </w:p>
    <w:p w14:paraId="44C68673" w14:textId="0F1FD292" w:rsidR="00E86963" w:rsidRPr="005D26F9" w:rsidRDefault="005D26F9" w:rsidP="00E86963">
      <w:pPr>
        <w:rPr>
          <w:bCs/>
          <w:szCs w:val="22"/>
          <w:lang w:val="sr-Latn-ME"/>
        </w:rPr>
      </w:pPr>
      <w:r w:rsidRPr="005D26F9">
        <w:rPr>
          <w:bCs/>
          <w:szCs w:val="22"/>
          <w:lang w:val="sr-Latn-ME"/>
        </w:rPr>
        <w:t>Januar, 2025. godine</w:t>
      </w:r>
      <w:bookmarkStart w:id="0" w:name="_GoBack"/>
      <w:bookmarkEnd w:id="0"/>
    </w:p>
    <w:p w14:paraId="74627412" w14:textId="77037B5A" w:rsidR="00E86963" w:rsidRPr="005D26F9" w:rsidRDefault="00E86963">
      <w:pPr>
        <w:rPr>
          <w:szCs w:val="22"/>
          <w:lang w:val="sr-Latn-ME"/>
        </w:rPr>
      </w:pPr>
    </w:p>
    <w:sectPr w:rsidR="00E86963" w:rsidRPr="005D26F9" w:rsidSect="00C40D79">
      <w:headerReference w:type="even" r:id="rId11"/>
      <w:headerReference w:type="default" r:id="rId12"/>
      <w:footerReference w:type="even" r:id="rId13"/>
      <w:footerReference w:type="default" r:id="rId14"/>
      <w:headerReference w:type="first" r:id="rId15"/>
      <w:footerReference w:type="first" r:id="rId16"/>
      <w:pgSz w:w="11907" w:h="16840" w:code="9"/>
      <w:pgMar w:top="905" w:right="1134" w:bottom="1701" w:left="1134" w:header="737" w:footer="7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1FE8D" w14:textId="77777777" w:rsidR="00810A36" w:rsidRDefault="00810A36">
      <w:r>
        <w:separator/>
      </w:r>
    </w:p>
  </w:endnote>
  <w:endnote w:type="continuationSeparator" w:id="0">
    <w:p w14:paraId="0E83B184" w14:textId="77777777" w:rsidR="00810A36" w:rsidRDefault="0081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1C0C0" w14:textId="77777777" w:rsidR="00762652" w:rsidRDefault="007626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1C3E2B" w14:textId="77777777" w:rsidR="00762652" w:rsidRDefault="007626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F28C8" w14:textId="77777777" w:rsidR="008E303D" w:rsidRDefault="00762652" w:rsidP="008E303D">
    <w:pPr>
      <w:tabs>
        <w:tab w:val="clear" w:pos="284"/>
        <w:tab w:val="center" w:pos="4536"/>
        <w:tab w:val="right" w:pos="9072"/>
      </w:tabs>
    </w:pPr>
    <w:r>
      <w:tab/>
    </w:r>
  </w:p>
  <w:p w14:paraId="38EC43CB" w14:textId="77777777" w:rsidR="008E303D" w:rsidRDefault="008E303D" w:rsidP="008E303D"/>
  <w:p w14:paraId="65AA9A32" w14:textId="0767A057" w:rsidR="00762652" w:rsidRPr="00DE43DC" w:rsidRDefault="008E303D" w:rsidP="00C40D79">
    <w:pPr>
      <w:jc w:val="center"/>
    </w:pPr>
    <w:r w:rsidRPr="000C094C">
      <w:rPr>
        <w:sz w:val="20"/>
        <w:szCs w:val="20"/>
        <w:lang w:val="sr-Latn-ME"/>
      </w:rPr>
      <w:fldChar w:fldCharType="begin"/>
    </w:r>
    <w:r w:rsidRPr="000C094C">
      <w:rPr>
        <w:sz w:val="20"/>
        <w:szCs w:val="20"/>
        <w:lang w:val="sr-Latn-ME"/>
      </w:rPr>
      <w:instrText xml:space="preserve"> PAGE </w:instrText>
    </w:r>
    <w:r w:rsidRPr="000C094C">
      <w:rPr>
        <w:sz w:val="20"/>
        <w:szCs w:val="20"/>
        <w:lang w:val="sr-Latn-ME"/>
      </w:rPr>
      <w:fldChar w:fldCharType="separate"/>
    </w:r>
    <w:r w:rsidR="005D26F9">
      <w:rPr>
        <w:noProof/>
        <w:sz w:val="20"/>
        <w:szCs w:val="20"/>
        <w:lang w:val="sr-Latn-ME"/>
      </w:rPr>
      <w:t>5</w:t>
    </w:r>
    <w:r w:rsidRPr="000C094C">
      <w:rPr>
        <w:sz w:val="20"/>
        <w:szCs w:val="20"/>
        <w:lang w:val="sr-Latn-ME"/>
      </w:rPr>
      <w:fldChar w:fldCharType="end"/>
    </w:r>
    <w:r w:rsidRPr="000C094C">
      <w:rPr>
        <w:sz w:val="20"/>
        <w:szCs w:val="20"/>
        <w:lang w:val="sr-Latn-ME"/>
      </w:rPr>
      <w:t xml:space="preserve"> / </w:t>
    </w:r>
    <w:r w:rsidRPr="000C094C">
      <w:rPr>
        <w:sz w:val="20"/>
        <w:szCs w:val="20"/>
        <w:lang w:val="sr-Latn-ME"/>
      </w:rPr>
      <w:fldChar w:fldCharType="begin"/>
    </w:r>
    <w:r w:rsidRPr="000C094C">
      <w:rPr>
        <w:sz w:val="20"/>
        <w:szCs w:val="20"/>
        <w:lang w:val="sr-Latn-ME"/>
      </w:rPr>
      <w:instrText xml:space="preserve"> NUMPAGES </w:instrText>
    </w:r>
    <w:r w:rsidRPr="000C094C">
      <w:rPr>
        <w:sz w:val="20"/>
        <w:szCs w:val="20"/>
        <w:lang w:val="sr-Latn-ME"/>
      </w:rPr>
      <w:fldChar w:fldCharType="separate"/>
    </w:r>
    <w:r w:rsidR="005D26F9">
      <w:rPr>
        <w:noProof/>
        <w:sz w:val="20"/>
        <w:szCs w:val="20"/>
        <w:lang w:val="sr-Latn-ME"/>
      </w:rPr>
      <w:t>5</w:t>
    </w:r>
    <w:r w:rsidRPr="000C094C">
      <w:rPr>
        <w:sz w:val="20"/>
        <w:szCs w:val="20"/>
        <w:lang w:val="sr-Latn-M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61B75" w14:textId="69A6589B" w:rsidR="008E303D" w:rsidRDefault="008E303D" w:rsidP="00C40D79">
    <w:pPr>
      <w:jc w:val="center"/>
    </w:pPr>
    <w:r w:rsidRPr="000C094C">
      <w:rPr>
        <w:sz w:val="20"/>
        <w:szCs w:val="20"/>
        <w:lang w:val="sr-Latn-ME"/>
      </w:rPr>
      <w:fldChar w:fldCharType="begin"/>
    </w:r>
    <w:r w:rsidRPr="000C094C">
      <w:rPr>
        <w:sz w:val="20"/>
        <w:szCs w:val="20"/>
        <w:lang w:val="sr-Latn-ME"/>
      </w:rPr>
      <w:instrText xml:space="preserve"> PAGE </w:instrText>
    </w:r>
    <w:r w:rsidRPr="000C094C">
      <w:rPr>
        <w:sz w:val="20"/>
        <w:szCs w:val="20"/>
        <w:lang w:val="sr-Latn-ME"/>
      </w:rPr>
      <w:fldChar w:fldCharType="separate"/>
    </w:r>
    <w:r w:rsidR="005D26F9">
      <w:rPr>
        <w:noProof/>
        <w:sz w:val="20"/>
        <w:szCs w:val="20"/>
        <w:lang w:val="sr-Latn-ME"/>
      </w:rPr>
      <w:t>1</w:t>
    </w:r>
    <w:r w:rsidRPr="000C094C">
      <w:rPr>
        <w:sz w:val="20"/>
        <w:szCs w:val="20"/>
        <w:lang w:val="sr-Latn-ME"/>
      </w:rPr>
      <w:fldChar w:fldCharType="end"/>
    </w:r>
    <w:r w:rsidRPr="000C094C">
      <w:rPr>
        <w:sz w:val="20"/>
        <w:szCs w:val="20"/>
        <w:lang w:val="sr-Latn-ME"/>
      </w:rPr>
      <w:t xml:space="preserve"> / </w:t>
    </w:r>
    <w:r w:rsidRPr="000C094C">
      <w:rPr>
        <w:sz w:val="20"/>
        <w:szCs w:val="20"/>
        <w:lang w:val="sr-Latn-ME"/>
      </w:rPr>
      <w:fldChar w:fldCharType="begin"/>
    </w:r>
    <w:r w:rsidRPr="000C094C">
      <w:rPr>
        <w:sz w:val="20"/>
        <w:szCs w:val="20"/>
        <w:lang w:val="sr-Latn-ME"/>
      </w:rPr>
      <w:instrText xml:space="preserve"> NUMPAGES </w:instrText>
    </w:r>
    <w:r w:rsidRPr="000C094C">
      <w:rPr>
        <w:sz w:val="20"/>
        <w:szCs w:val="20"/>
        <w:lang w:val="sr-Latn-ME"/>
      </w:rPr>
      <w:fldChar w:fldCharType="separate"/>
    </w:r>
    <w:r w:rsidR="005D26F9">
      <w:rPr>
        <w:noProof/>
        <w:sz w:val="20"/>
        <w:szCs w:val="20"/>
        <w:lang w:val="sr-Latn-ME"/>
      </w:rPr>
      <w:t>5</w:t>
    </w:r>
    <w:r w:rsidRPr="000C094C">
      <w:rPr>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FF68E" w14:textId="77777777" w:rsidR="00810A36" w:rsidRDefault="00810A36">
      <w:r>
        <w:separator/>
      </w:r>
    </w:p>
  </w:footnote>
  <w:footnote w:type="continuationSeparator" w:id="0">
    <w:p w14:paraId="75B8B720" w14:textId="77777777" w:rsidR="00810A36" w:rsidRDefault="0081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D9290" w14:textId="3E1B4B57" w:rsidR="00C40D79" w:rsidRDefault="00C40D79">
    <w:pPr>
      <w:pStyle w:val="Header"/>
    </w:pPr>
    <w:r>
      <w:rPr>
        <w:noProof/>
      </w:rPr>
      <mc:AlternateContent>
        <mc:Choice Requires="wps">
          <w:drawing>
            <wp:anchor distT="0" distB="0" distL="0" distR="0" simplePos="0" relativeHeight="251659264" behindDoc="0" locked="0" layoutInCell="1" allowOverlap="1" wp14:anchorId="3826151C" wp14:editId="46F5BE80">
              <wp:simplePos x="635" y="635"/>
              <wp:positionH relativeFrom="page">
                <wp:align>right</wp:align>
              </wp:positionH>
              <wp:positionV relativeFrom="page">
                <wp:align>top</wp:align>
              </wp:positionV>
              <wp:extent cx="1190625" cy="361315"/>
              <wp:effectExtent l="0" t="0" r="0" b="635"/>
              <wp:wrapNone/>
              <wp:docPr id="1548656031"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2ABB33BC" w14:textId="6ABC8C16" w:rsidR="00C40D79" w:rsidRPr="00C40D79" w:rsidRDefault="00C40D79" w:rsidP="00C40D79">
                          <w:pPr>
                            <w:rPr>
                              <w:rFonts w:ascii="Calibri" w:eastAsia="Calibri" w:hAnsi="Calibri" w:cs="Calibri"/>
                              <w:noProof/>
                              <w:color w:val="008000"/>
                              <w:szCs w:val="22"/>
                            </w:rPr>
                          </w:pPr>
                          <w:r w:rsidRPr="00C40D79">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26151C"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06tdAIAALcEAAAOAAAAZHJzL2Uyb0RvYy54bWysVEtP3DAQvlfqf7B8X/JgsywrsijskgoJ&#10;ARJUHCuv47CREo9lGxJa9b93xsnSlvZU9eKMx/P45puZnJ0PXctelHUN6JwnRzFnSkuoGv2U888P&#10;5WzJmfNCV6IFrXL+qhw/X3/8cNablUphD22lLMMg2q16k/O992YVRU7uVSfcERil8bEG2wmPV/sU&#10;VVb0GL1rozSOF1EPtjIWpHIOtdvxka9D/LpW0t/WtVOetTlHbD6cNpw7OqP1mVg9WWH2jZxgiH9A&#10;0YlGY9K3UFvhBXu2zR+hukZacFD7IwldBHXdSBVqwGqS+F0193thVKgFyXHmjSb3/8LKm5c7y5oK&#10;e5fNl4tsER8nnGnRYa8e1ODZBQws5axSTiJtV9orq+HL+BVtqBnNrp2n6skhVP0tKy7nSVmks01c&#10;lrP5/CSenV5s57OsLLabYnmyubhMvxP7UfAK/lFv3CoAovYF8d4gOj8gCARI5qR3qKRsQ207+iKL&#10;DN+xva9vLSUkkpyS03iRZpxJfDteJMdJNmU9eBvr/CcFHSMh5xZHJlQlXhDUCPBgQsk0lE3bhrFp&#10;9W8KrIQ0oYoRIoH1w26YcO+gesVyLIxT6IwsG8x5LZy/ExbHDivAVfK3eNQt9DmHSeJsD/br3/Rk&#10;j9OAr5z1OMY517hnnLVXGqeEJj4IyEIW482GW5rNY7rtDkb6udsAbgi2HlEFkYx9exBrC90jblpB&#10;2fBJaIk5c+4P4saPS4WbKlVRBCOccCP8tb43kkITWcTkw/AorJno9tioGzgMuli9Y320JU9nimeP&#10;3IeWELEjmxPfuB1hlKZNpvX79R6sfv5v1j8AAAD//wMAUEsDBBQABgAIAAAAIQAd9bsX3QAAAAQB&#10;AAAPAAAAZHJzL2Rvd25yZXYueG1sTI9BS8NAEIXvgv9hGcGL2I1KaxqzKSIU7MGD1Ry8TbLTJJid&#10;DbvbNPn3br3oZeDxHu99k28m04uRnO8sK7hbJCCIa6s7bhR8fmxvUxA+IGvsLZOCmTxsisuLHDNt&#10;T/xO4z40Ipawz1BBG8KQSenrlgz6hR2Io3ewzmCI0jVSOzzFctPL+yRZSYMdx4UWB3ppqf7eH42C&#10;cnI3b9v17nWuvrpxTnblQ3oolbq+mp6fQASawl8YzvgRHYrIVNkjay96BfGR8HvPXvq4BFEpWK7W&#10;IItc/ocvfgAAAP//AwBQSwECLQAUAAYACAAAACEAtoM4kv4AAADhAQAAEwAAAAAAAAAAAAAAAAAA&#10;AAAAW0NvbnRlbnRfVHlwZXNdLnhtbFBLAQItABQABgAIAAAAIQA4/SH/1gAAAJQBAAALAAAAAAAA&#10;AAAAAAAAAC8BAABfcmVscy8ucmVsc1BLAQItABQABgAIAAAAIQAvZ06tdAIAALcEAAAOAAAAAAAA&#10;AAAAAAAAAC4CAABkcnMvZTJvRG9jLnhtbFBLAQItABQABgAIAAAAIQAd9bsX3QAAAAQBAAAPAAAA&#10;AAAAAAAAAAAAAM4EAABkcnMvZG93bnJldi54bWxQSwUGAAAAAAQABADzAAAA2AUAAAAA&#10;" filled="f" stroked="f">
              <v:textbox style="mso-fit-shape-to-text:t" inset="0,15pt,20pt,0">
                <w:txbxContent>
                  <w:p w14:paraId="2ABB33BC" w14:textId="6ABC8C16" w:rsidR="00C40D79" w:rsidRPr="00C40D79" w:rsidRDefault="00C40D79" w:rsidP="00C40D79">
                    <w:pPr>
                      <w:rPr>
                        <w:rFonts w:ascii="Calibri" w:eastAsia="Calibri" w:hAnsi="Calibri" w:cs="Calibri"/>
                        <w:noProof/>
                        <w:color w:val="008000"/>
                        <w:szCs w:val="22"/>
                      </w:rPr>
                    </w:pPr>
                    <w:r w:rsidRPr="00C40D79">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4DC56" w14:textId="0B7C9990" w:rsidR="00BC43B6" w:rsidRPr="00BC43B6" w:rsidRDefault="00BC43B6" w:rsidP="00BC43B6">
    <w:pPr>
      <w:tabs>
        <w:tab w:val="clear" w:pos="284"/>
        <w:tab w:val="center" w:pos="4536"/>
        <w:tab w:val="right" w:pos="907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887BE" w14:textId="6FD035A3" w:rsidR="00BC43B6" w:rsidRDefault="00BC43B6" w:rsidP="00BC43B6">
    <w:pPr>
      <w:tabs>
        <w:tab w:val="clear" w:pos="284"/>
        <w:tab w:val="center" w:pos="453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num w:numId="1">
    <w:abstractNumId w:val="6"/>
  </w:num>
  <w:num w:numId="2">
    <w:abstractNumId w:val="7"/>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236AC"/>
    <w:rsid w:val="00030B1C"/>
    <w:rsid w:val="000476BA"/>
    <w:rsid w:val="0005550D"/>
    <w:rsid w:val="000571D9"/>
    <w:rsid w:val="000913E9"/>
    <w:rsid w:val="000918E4"/>
    <w:rsid w:val="000968A1"/>
    <w:rsid w:val="000B0907"/>
    <w:rsid w:val="000C210B"/>
    <w:rsid w:val="000C4363"/>
    <w:rsid w:val="000D0B63"/>
    <w:rsid w:val="000F6677"/>
    <w:rsid w:val="00104D20"/>
    <w:rsid w:val="00114A2A"/>
    <w:rsid w:val="00120AB0"/>
    <w:rsid w:val="0013658E"/>
    <w:rsid w:val="001379D4"/>
    <w:rsid w:val="001561F0"/>
    <w:rsid w:val="00177D7F"/>
    <w:rsid w:val="00193812"/>
    <w:rsid w:val="00194220"/>
    <w:rsid w:val="001A3C8D"/>
    <w:rsid w:val="001B0570"/>
    <w:rsid w:val="001B2E2A"/>
    <w:rsid w:val="001B5A1A"/>
    <w:rsid w:val="001C1649"/>
    <w:rsid w:val="001C34C5"/>
    <w:rsid w:val="001C6653"/>
    <w:rsid w:val="001C6D26"/>
    <w:rsid w:val="001D728D"/>
    <w:rsid w:val="001D72D3"/>
    <w:rsid w:val="001E2662"/>
    <w:rsid w:val="001E570B"/>
    <w:rsid w:val="001F016A"/>
    <w:rsid w:val="001F28B0"/>
    <w:rsid w:val="002035D8"/>
    <w:rsid w:val="002114CF"/>
    <w:rsid w:val="00246429"/>
    <w:rsid w:val="00252C40"/>
    <w:rsid w:val="00296E21"/>
    <w:rsid w:val="002A2C96"/>
    <w:rsid w:val="002A3BDA"/>
    <w:rsid w:val="002A3F2D"/>
    <w:rsid w:val="002B2D01"/>
    <w:rsid w:val="002C3006"/>
    <w:rsid w:val="002C6731"/>
    <w:rsid w:val="002C6A8D"/>
    <w:rsid w:val="002E3B33"/>
    <w:rsid w:val="002F711A"/>
    <w:rsid w:val="002F758F"/>
    <w:rsid w:val="003376D1"/>
    <w:rsid w:val="00351647"/>
    <w:rsid w:val="0035209D"/>
    <w:rsid w:val="003520D2"/>
    <w:rsid w:val="00361656"/>
    <w:rsid w:val="00375CD6"/>
    <w:rsid w:val="00383195"/>
    <w:rsid w:val="00383C9F"/>
    <w:rsid w:val="003A2830"/>
    <w:rsid w:val="003A38DA"/>
    <w:rsid w:val="003A4D95"/>
    <w:rsid w:val="003D14BC"/>
    <w:rsid w:val="003D1A15"/>
    <w:rsid w:val="003D4686"/>
    <w:rsid w:val="003E6D5E"/>
    <w:rsid w:val="003E76F2"/>
    <w:rsid w:val="003F755C"/>
    <w:rsid w:val="004072C2"/>
    <w:rsid w:val="004124C6"/>
    <w:rsid w:val="00416B80"/>
    <w:rsid w:val="00432913"/>
    <w:rsid w:val="004440D3"/>
    <w:rsid w:val="00451FA0"/>
    <w:rsid w:val="00453029"/>
    <w:rsid w:val="00455BFB"/>
    <w:rsid w:val="00466932"/>
    <w:rsid w:val="00470C55"/>
    <w:rsid w:val="004764F7"/>
    <w:rsid w:val="004A3A7E"/>
    <w:rsid w:val="004A44D9"/>
    <w:rsid w:val="004A4774"/>
    <w:rsid w:val="004A706C"/>
    <w:rsid w:val="004B1AF9"/>
    <w:rsid w:val="004D0EE5"/>
    <w:rsid w:val="004D1D48"/>
    <w:rsid w:val="004D1E75"/>
    <w:rsid w:val="004D3ECA"/>
    <w:rsid w:val="004E1289"/>
    <w:rsid w:val="004E5DAD"/>
    <w:rsid w:val="004E7020"/>
    <w:rsid w:val="005053D6"/>
    <w:rsid w:val="00515D36"/>
    <w:rsid w:val="00523AA3"/>
    <w:rsid w:val="0055005C"/>
    <w:rsid w:val="00564511"/>
    <w:rsid w:val="005647B8"/>
    <w:rsid w:val="0057537B"/>
    <w:rsid w:val="00580089"/>
    <w:rsid w:val="005832B5"/>
    <w:rsid w:val="005908A6"/>
    <w:rsid w:val="005A4234"/>
    <w:rsid w:val="005B0CFD"/>
    <w:rsid w:val="005B3E66"/>
    <w:rsid w:val="005C0012"/>
    <w:rsid w:val="005D263A"/>
    <w:rsid w:val="005D26F9"/>
    <w:rsid w:val="005D6110"/>
    <w:rsid w:val="005F30DE"/>
    <w:rsid w:val="005F33B2"/>
    <w:rsid w:val="006139E8"/>
    <w:rsid w:val="00616B40"/>
    <w:rsid w:val="00636C49"/>
    <w:rsid w:val="00637D21"/>
    <w:rsid w:val="006419B1"/>
    <w:rsid w:val="00645D79"/>
    <w:rsid w:val="00655D1A"/>
    <w:rsid w:val="006816A8"/>
    <w:rsid w:val="00687F94"/>
    <w:rsid w:val="0069417D"/>
    <w:rsid w:val="006971F1"/>
    <w:rsid w:val="006B1532"/>
    <w:rsid w:val="006B3781"/>
    <w:rsid w:val="006C1982"/>
    <w:rsid w:val="006D03F3"/>
    <w:rsid w:val="006D59D7"/>
    <w:rsid w:val="006E5F35"/>
    <w:rsid w:val="006F0857"/>
    <w:rsid w:val="006F45E4"/>
    <w:rsid w:val="006F5D55"/>
    <w:rsid w:val="006F6E6B"/>
    <w:rsid w:val="00702C67"/>
    <w:rsid w:val="00712B9A"/>
    <w:rsid w:val="00727CD6"/>
    <w:rsid w:val="00732EFA"/>
    <w:rsid w:val="00762652"/>
    <w:rsid w:val="00767398"/>
    <w:rsid w:val="00783328"/>
    <w:rsid w:val="007843EB"/>
    <w:rsid w:val="00786DFA"/>
    <w:rsid w:val="007A6E69"/>
    <w:rsid w:val="007B0804"/>
    <w:rsid w:val="007B3252"/>
    <w:rsid w:val="008072E1"/>
    <w:rsid w:val="00810A36"/>
    <w:rsid w:val="00812CFE"/>
    <w:rsid w:val="00816D9D"/>
    <w:rsid w:val="0082205A"/>
    <w:rsid w:val="0084360B"/>
    <w:rsid w:val="00872A03"/>
    <w:rsid w:val="00881880"/>
    <w:rsid w:val="008937E5"/>
    <w:rsid w:val="008C1940"/>
    <w:rsid w:val="008C536A"/>
    <w:rsid w:val="008E303D"/>
    <w:rsid w:val="008E7922"/>
    <w:rsid w:val="008F382D"/>
    <w:rsid w:val="009000DB"/>
    <w:rsid w:val="00901820"/>
    <w:rsid w:val="0090276E"/>
    <w:rsid w:val="00907D6E"/>
    <w:rsid w:val="00911E99"/>
    <w:rsid w:val="00915DAA"/>
    <w:rsid w:val="009163F4"/>
    <w:rsid w:val="0091715F"/>
    <w:rsid w:val="009210AE"/>
    <w:rsid w:val="00922D62"/>
    <w:rsid w:val="00931D2F"/>
    <w:rsid w:val="009357F0"/>
    <w:rsid w:val="00937AF5"/>
    <w:rsid w:val="00947DD0"/>
    <w:rsid w:val="00953204"/>
    <w:rsid w:val="00954A00"/>
    <w:rsid w:val="009607A6"/>
    <w:rsid w:val="009700BD"/>
    <w:rsid w:val="009844CE"/>
    <w:rsid w:val="009B2341"/>
    <w:rsid w:val="009B7E29"/>
    <w:rsid w:val="009C2D8E"/>
    <w:rsid w:val="009C7BA2"/>
    <w:rsid w:val="009E48A8"/>
    <w:rsid w:val="009F4557"/>
    <w:rsid w:val="009F7C53"/>
    <w:rsid w:val="00A0035F"/>
    <w:rsid w:val="00A01E0A"/>
    <w:rsid w:val="00A030A0"/>
    <w:rsid w:val="00A05CBF"/>
    <w:rsid w:val="00A12203"/>
    <w:rsid w:val="00A17F5A"/>
    <w:rsid w:val="00A21016"/>
    <w:rsid w:val="00A2557D"/>
    <w:rsid w:val="00A31FE6"/>
    <w:rsid w:val="00A33DB7"/>
    <w:rsid w:val="00A41433"/>
    <w:rsid w:val="00A456D0"/>
    <w:rsid w:val="00A54700"/>
    <w:rsid w:val="00A740F0"/>
    <w:rsid w:val="00A76EC7"/>
    <w:rsid w:val="00A860F5"/>
    <w:rsid w:val="00A86897"/>
    <w:rsid w:val="00AA51BE"/>
    <w:rsid w:val="00AB2749"/>
    <w:rsid w:val="00AB33F2"/>
    <w:rsid w:val="00AD1D9B"/>
    <w:rsid w:val="00AD53D7"/>
    <w:rsid w:val="00AD717B"/>
    <w:rsid w:val="00AE1080"/>
    <w:rsid w:val="00AE1215"/>
    <w:rsid w:val="00AE714E"/>
    <w:rsid w:val="00AF28A1"/>
    <w:rsid w:val="00AF311B"/>
    <w:rsid w:val="00B02017"/>
    <w:rsid w:val="00B2301F"/>
    <w:rsid w:val="00B25336"/>
    <w:rsid w:val="00B33235"/>
    <w:rsid w:val="00B43687"/>
    <w:rsid w:val="00B549B7"/>
    <w:rsid w:val="00B55E3C"/>
    <w:rsid w:val="00B728FF"/>
    <w:rsid w:val="00B755BB"/>
    <w:rsid w:val="00B84D4B"/>
    <w:rsid w:val="00B853A7"/>
    <w:rsid w:val="00B8545D"/>
    <w:rsid w:val="00B965D4"/>
    <w:rsid w:val="00BC43B6"/>
    <w:rsid w:val="00BD3095"/>
    <w:rsid w:val="00BD73AA"/>
    <w:rsid w:val="00BF3269"/>
    <w:rsid w:val="00BF61C2"/>
    <w:rsid w:val="00BF6314"/>
    <w:rsid w:val="00C05DB2"/>
    <w:rsid w:val="00C07019"/>
    <w:rsid w:val="00C11F16"/>
    <w:rsid w:val="00C20670"/>
    <w:rsid w:val="00C40D79"/>
    <w:rsid w:val="00C5430C"/>
    <w:rsid w:val="00C5477A"/>
    <w:rsid w:val="00C56E2E"/>
    <w:rsid w:val="00C618F5"/>
    <w:rsid w:val="00CA5510"/>
    <w:rsid w:val="00CB21C4"/>
    <w:rsid w:val="00CB457C"/>
    <w:rsid w:val="00CD5DB8"/>
    <w:rsid w:val="00CE5F29"/>
    <w:rsid w:val="00CE7BD9"/>
    <w:rsid w:val="00CF3B87"/>
    <w:rsid w:val="00D009AB"/>
    <w:rsid w:val="00D26B49"/>
    <w:rsid w:val="00D327C7"/>
    <w:rsid w:val="00D44234"/>
    <w:rsid w:val="00D476BF"/>
    <w:rsid w:val="00D741A7"/>
    <w:rsid w:val="00D75B21"/>
    <w:rsid w:val="00D84AD5"/>
    <w:rsid w:val="00D86639"/>
    <w:rsid w:val="00D96620"/>
    <w:rsid w:val="00DE43DC"/>
    <w:rsid w:val="00DE47AA"/>
    <w:rsid w:val="00DF0DDE"/>
    <w:rsid w:val="00E0071E"/>
    <w:rsid w:val="00E45FC3"/>
    <w:rsid w:val="00E56840"/>
    <w:rsid w:val="00E6529D"/>
    <w:rsid w:val="00E65E52"/>
    <w:rsid w:val="00E7512C"/>
    <w:rsid w:val="00E8667B"/>
    <w:rsid w:val="00E86963"/>
    <w:rsid w:val="00E901B6"/>
    <w:rsid w:val="00EA3814"/>
    <w:rsid w:val="00EB2DA1"/>
    <w:rsid w:val="00EC1480"/>
    <w:rsid w:val="00ED3FF8"/>
    <w:rsid w:val="00ED425D"/>
    <w:rsid w:val="00ED58CA"/>
    <w:rsid w:val="00EF60D0"/>
    <w:rsid w:val="00EF7A4B"/>
    <w:rsid w:val="00F164B8"/>
    <w:rsid w:val="00F26893"/>
    <w:rsid w:val="00F301AF"/>
    <w:rsid w:val="00F34516"/>
    <w:rsid w:val="00F37DE6"/>
    <w:rsid w:val="00F44965"/>
    <w:rsid w:val="00F74AD4"/>
    <w:rsid w:val="00F815E2"/>
    <w:rsid w:val="00F905A9"/>
    <w:rsid w:val="00F932B0"/>
    <w:rsid w:val="00F974F0"/>
    <w:rsid w:val="00FB12F6"/>
    <w:rsid w:val="00FB3C0D"/>
    <w:rsid w:val="00FB4B87"/>
    <w:rsid w:val="00FD2408"/>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8F491A"/>
  <w15:docId w15:val="{E59E184B-5D37-4451-BE37-938A6FEF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4F9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34F9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34F9E"/>
    <w:rPr>
      <w:rFonts w:ascii="Cambria" w:eastAsia="Times New Roman" w:hAnsi="Cambria" w:cs="Times New Roman"/>
      <w:b/>
      <w:bCs/>
      <w:sz w:val="26"/>
      <w:szCs w:val="26"/>
    </w:rPr>
  </w:style>
  <w:style w:type="character" w:customStyle="1" w:styleId="Heading4Char">
    <w:name w:val="Heading 4 Char"/>
    <w:link w:val="Heading4"/>
    <w:uiPriority w:val="9"/>
    <w:semiHidden/>
    <w:rsid w:val="00134F9E"/>
    <w:rPr>
      <w:rFonts w:ascii="Calibri" w:eastAsia="Times New Roman" w:hAnsi="Calibri" w:cs="Times New Roman"/>
      <w:b/>
      <w:bCs/>
      <w:sz w:val="28"/>
      <w:szCs w:val="28"/>
    </w:rPr>
  </w:style>
  <w:style w:type="character" w:customStyle="1" w:styleId="Heading5Char">
    <w:name w:val="Heading 5 Char"/>
    <w:link w:val="Heading5"/>
    <w:uiPriority w:val="9"/>
    <w:semiHidden/>
    <w:rsid w:val="00134F9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34F9E"/>
    <w:rPr>
      <w:rFonts w:ascii="Calibri" w:eastAsia="Times New Roman" w:hAnsi="Calibri" w:cs="Times New Roman"/>
      <w:b/>
      <w:bCs/>
    </w:rPr>
  </w:style>
  <w:style w:type="character" w:customStyle="1" w:styleId="Heading7Char">
    <w:name w:val="Heading 7 Char"/>
    <w:link w:val="Heading7"/>
    <w:uiPriority w:val="9"/>
    <w:semiHidden/>
    <w:rsid w:val="00134F9E"/>
    <w:rPr>
      <w:rFonts w:ascii="Calibri" w:eastAsia="Times New Roman" w:hAnsi="Calibri" w:cs="Times New Roman"/>
      <w:sz w:val="24"/>
      <w:szCs w:val="24"/>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134F9E"/>
    <w:rPr>
      <w:szCs w:val="24"/>
    </w:rPr>
  </w:style>
  <w:style w:type="paragraph" w:styleId="Footer">
    <w:name w:val="footer"/>
    <w:basedOn w:val="Normal"/>
    <w:link w:val="FooterChar"/>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rsid w:val="00134F9E"/>
    <w:rPr>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rsid w:val="00134F9E"/>
    <w:rPr>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A76EC7"/>
    <w:rPr>
      <w:rFonts w:ascii="Tahoma" w:hAnsi="Tahoma" w:cs="Tahoma"/>
      <w:sz w:val="16"/>
      <w:szCs w:val="16"/>
    </w:rPr>
  </w:style>
  <w:style w:type="character" w:customStyle="1" w:styleId="BalloonTextChar">
    <w:name w:val="Balloon Text Char"/>
    <w:link w:val="BalloonText"/>
    <w:uiPriority w:val="99"/>
    <w:locked/>
    <w:rsid w:val="00A76EC7"/>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styleId="Revision">
    <w:name w:val="Revision"/>
    <w:hidden/>
    <w:uiPriority w:val="99"/>
    <w:semiHidden/>
    <w:rsid w:val="006F45E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Jovana Jovanovic</cp:lastModifiedBy>
  <cp:revision>3</cp:revision>
  <cp:lastPrinted>2016-07-25T08:56:00Z</cp:lastPrinted>
  <dcterms:created xsi:type="dcterms:W3CDTF">2025-01-31T11:26:00Z</dcterms:created>
  <dcterms:modified xsi:type="dcterms:W3CDTF">2025-01-31T11:35:00Z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1b2703d9,5c4e9d9f,307860e0</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2025-01-31T11:18:33Z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0c242972-01c4-4576-a5b3-bbda98c2668a</vt:lpwstr>
  </property>
  <property fmtid="{D5CDD505-2E9C-101B-9397-08002B2CF9AE}" pid="11" name="MSIP_Label_80e91ba7-203e-4ac0-a045-4c37ad0b383b_ContentBits">
    <vt:lpwstr>1</vt:lpwstr>
  </property>
</Properties>
</file>