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38F02" w14:textId="77777777" w:rsidR="00C22BE5" w:rsidRPr="00032DAD" w:rsidRDefault="00C30F92" w:rsidP="00C30F92">
      <w:pPr>
        <w:jc w:val="center"/>
        <w:rPr>
          <w:sz w:val="22"/>
          <w:szCs w:val="22"/>
          <w:lang w:val="sr-Latn-ME"/>
        </w:rPr>
      </w:pPr>
      <w:r w:rsidRPr="00032DAD">
        <w:rPr>
          <w:b/>
          <w:bCs/>
          <w:iCs/>
          <w:sz w:val="22"/>
          <w:szCs w:val="22"/>
          <w:u w:val="single"/>
          <w:lang w:val="sr-Latn-ME"/>
        </w:rPr>
        <w:t xml:space="preserve">UPUTSTVO ZA </w:t>
      </w:r>
      <w:r w:rsidR="00B71B51" w:rsidRPr="00032DAD">
        <w:rPr>
          <w:b/>
          <w:bCs/>
          <w:iCs/>
          <w:sz w:val="22"/>
          <w:szCs w:val="22"/>
          <w:u w:val="single"/>
          <w:lang w:val="sr-Latn-ME"/>
        </w:rPr>
        <w:t>LIJEK</w:t>
      </w:r>
    </w:p>
    <w:p w14:paraId="0821FBE6" w14:textId="77777777" w:rsidR="00C30F92" w:rsidRPr="00032DAD" w:rsidRDefault="00C30F92" w:rsidP="00C30F92">
      <w:pPr>
        <w:jc w:val="center"/>
        <w:rPr>
          <w:i/>
          <w:color w:val="808080"/>
          <w:sz w:val="22"/>
          <w:szCs w:val="22"/>
          <w:lang w:val="sr-Latn-ME"/>
        </w:rPr>
      </w:pPr>
    </w:p>
    <w:p w14:paraId="1AC95490" w14:textId="07EDC105" w:rsidR="00B71B51" w:rsidRPr="00032DAD" w:rsidRDefault="00C917E3" w:rsidP="00B71B51">
      <w:pPr>
        <w:widowControl w:val="0"/>
        <w:autoSpaceDE w:val="0"/>
        <w:autoSpaceDN w:val="0"/>
        <w:jc w:val="center"/>
        <w:rPr>
          <w:b/>
          <w:bCs/>
          <w:iCs/>
          <w:sz w:val="22"/>
          <w:szCs w:val="22"/>
          <w:lang w:val="sr-Latn-ME"/>
        </w:rPr>
      </w:pPr>
      <w:proofErr w:type="spellStart"/>
      <w:r w:rsidRPr="00032DAD">
        <w:rPr>
          <w:b/>
          <w:bCs/>
          <w:iCs/>
          <w:sz w:val="22"/>
          <w:szCs w:val="22"/>
          <w:lang w:val="sr-Latn-ME"/>
        </w:rPr>
        <w:t>Dimetex</w:t>
      </w:r>
      <w:proofErr w:type="spellEnd"/>
      <w:r w:rsidR="00B71B51" w:rsidRPr="00032DAD">
        <w:rPr>
          <w:b/>
          <w:bCs/>
          <w:iCs/>
          <w:sz w:val="22"/>
          <w:szCs w:val="22"/>
          <w:lang w:val="sr-Latn-ME"/>
        </w:rPr>
        <w:t xml:space="preserve">, </w:t>
      </w:r>
      <w:r w:rsidRPr="00032DAD">
        <w:rPr>
          <w:b/>
          <w:bCs/>
          <w:iCs/>
          <w:sz w:val="22"/>
          <w:szCs w:val="22"/>
          <w:lang w:val="sr-Latn-ME"/>
        </w:rPr>
        <w:t>120</w:t>
      </w:r>
      <w:r w:rsidR="001D03D7" w:rsidRPr="00032DAD">
        <w:rPr>
          <w:b/>
          <w:bCs/>
          <w:iCs/>
          <w:sz w:val="22"/>
          <w:szCs w:val="22"/>
          <w:lang w:val="sr-Latn-ME"/>
        </w:rPr>
        <w:t xml:space="preserve"> </w:t>
      </w:r>
      <w:r w:rsidRPr="00032DAD">
        <w:rPr>
          <w:b/>
          <w:bCs/>
          <w:iCs/>
          <w:sz w:val="22"/>
          <w:szCs w:val="22"/>
          <w:lang w:val="sr-Latn-ME"/>
        </w:rPr>
        <w:t>mg</w:t>
      </w:r>
      <w:r w:rsidR="00B71B51" w:rsidRPr="00032DAD">
        <w:rPr>
          <w:b/>
          <w:bCs/>
          <w:iCs/>
          <w:sz w:val="22"/>
          <w:szCs w:val="22"/>
          <w:lang w:val="sr-Latn-ME"/>
        </w:rPr>
        <w:t xml:space="preserve">, </w:t>
      </w:r>
      <w:proofErr w:type="spellStart"/>
      <w:r w:rsidRPr="00032DAD">
        <w:rPr>
          <w:b/>
          <w:bCs/>
          <w:iCs/>
          <w:sz w:val="22"/>
          <w:szCs w:val="22"/>
          <w:lang w:val="sr-Latn-ME"/>
        </w:rPr>
        <w:t>gastrorezistentna</w:t>
      </w:r>
      <w:proofErr w:type="spellEnd"/>
      <w:r w:rsidRPr="00032DAD">
        <w:rPr>
          <w:b/>
          <w:bCs/>
          <w:iCs/>
          <w:sz w:val="22"/>
          <w:szCs w:val="22"/>
          <w:lang w:val="sr-Latn-ME"/>
        </w:rPr>
        <w:t xml:space="preserve"> kapsula, tvrda</w:t>
      </w:r>
    </w:p>
    <w:p w14:paraId="6918BE5A" w14:textId="4A11618D" w:rsidR="00C917E3" w:rsidRPr="00032DAD" w:rsidRDefault="00C917E3" w:rsidP="00B71B51">
      <w:pPr>
        <w:widowControl w:val="0"/>
        <w:autoSpaceDE w:val="0"/>
        <w:autoSpaceDN w:val="0"/>
        <w:jc w:val="center"/>
        <w:rPr>
          <w:b/>
          <w:bCs/>
          <w:iCs/>
          <w:sz w:val="22"/>
          <w:szCs w:val="22"/>
          <w:lang w:val="sr-Latn-ME"/>
        </w:rPr>
      </w:pPr>
      <w:proofErr w:type="spellStart"/>
      <w:r w:rsidRPr="00032DAD">
        <w:rPr>
          <w:b/>
          <w:bCs/>
          <w:iCs/>
          <w:sz w:val="22"/>
          <w:szCs w:val="22"/>
          <w:lang w:val="sr-Latn-ME"/>
        </w:rPr>
        <w:t>Dimetex</w:t>
      </w:r>
      <w:proofErr w:type="spellEnd"/>
      <w:r w:rsidRPr="00032DAD">
        <w:rPr>
          <w:b/>
          <w:bCs/>
          <w:iCs/>
          <w:sz w:val="22"/>
          <w:szCs w:val="22"/>
          <w:lang w:val="sr-Latn-ME"/>
        </w:rPr>
        <w:t xml:space="preserve">, </w:t>
      </w:r>
      <w:r w:rsidR="008230E9" w:rsidRPr="00032DAD">
        <w:rPr>
          <w:b/>
          <w:bCs/>
          <w:iCs/>
          <w:sz w:val="22"/>
          <w:szCs w:val="22"/>
          <w:lang w:val="sr-Latn-ME"/>
        </w:rPr>
        <w:t>240</w:t>
      </w:r>
      <w:r w:rsidR="001D03D7" w:rsidRPr="00032DAD">
        <w:rPr>
          <w:b/>
          <w:bCs/>
          <w:iCs/>
          <w:sz w:val="22"/>
          <w:szCs w:val="22"/>
          <w:lang w:val="sr-Latn-ME"/>
        </w:rPr>
        <w:t xml:space="preserve"> </w:t>
      </w:r>
      <w:r w:rsidRPr="00032DAD">
        <w:rPr>
          <w:b/>
          <w:bCs/>
          <w:iCs/>
          <w:sz w:val="22"/>
          <w:szCs w:val="22"/>
          <w:lang w:val="sr-Latn-ME"/>
        </w:rPr>
        <w:t xml:space="preserve">mg, </w:t>
      </w:r>
      <w:proofErr w:type="spellStart"/>
      <w:r w:rsidRPr="00032DAD">
        <w:rPr>
          <w:b/>
          <w:bCs/>
          <w:iCs/>
          <w:sz w:val="22"/>
          <w:szCs w:val="22"/>
          <w:lang w:val="sr-Latn-ME"/>
        </w:rPr>
        <w:t>gastrorezistentna</w:t>
      </w:r>
      <w:proofErr w:type="spellEnd"/>
      <w:r w:rsidRPr="00032DAD">
        <w:rPr>
          <w:b/>
          <w:bCs/>
          <w:iCs/>
          <w:sz w:val="22"/>
          <w:szCs w:val="22"/>
          <w:lang w:val="sr-Latn-ME"/>
        </w:rPr>
        <w:t xml:space="preserve"> kapsula, tvrda</w:t>
      </w:r>
    </w:p>
    <w:p w14:paraId="48ED0123" w14:textId="77777777" w:rsidR="001D03D7" w:rsidRPr="00032DAD" w:rsidRDefault="001D03D7" w:rsidP="00B71B51">
      <w:pPr>
        <w:widowControl w:val="0"/>
        <w:autoSpaceDE w:val="0"/>
        <w:autoSpaceDN w:val="0"/>
        <w:jc w:val="center"/>
        <w:rPr>
          <w:b/>
          <w:bCs/>
          <w:iCs/>
          <w:sz w:val="22"/>
          <w:szCs w:val="22"/>
          <w:lang w:val="sr-Latn-ME"/>
        </w:rPr>
      </w:pPr>
    </w:p>
    <w:p w14:paraId="38BDE005" w14:textId="1A80B2CB" w:rsidR="00B71B51" w:rsidRPr="00032DAD" w:rsidRDefault="001D03D7" w:rsidP="00B71B51">
      <w:pPr>
        <w:widowControl w:val="0"/>
        <w:autoSpaceDE w:val="0"/>
        <w:autoSpaceDN w:val="0"/>
        <w:jc w:val="center"/>
        <w:rPr>
          <w:b/>
          <w:bCs/>
          <w:iCs/>
          <w:sz w:val="22"/>
          <w:szCs w:val="22"/>
          <w:lang w:val="sr-Latn-ME"/>
        </w:rPr>
      </w:pPr>
      <w:proofErr w:type="spellStart"/>
      <w:r w:rsidRPr="00032DAD">
        <w:rPr>
          <w:b/>
          <w:bCs/>
          <w:iCs/>
          <w:sz w:val="22"/>
          <w:szCs w:val="22"/>
          <w:lang w:val="sr-Latn-ME"/>
        </w:rPr>
        <w:t>dimetil</w:t>
      </w:r>
      <w:proofErr w:type="spellEnd"/>
      <w:r w:rsidRPr="00032DAD">
        <w:rPr>
          <w:b/>
          <w:bCs/>
          <w:iCs/>
          <w:sz w:val="22"/>
          <w:szCs w:val="22"/>
          <w:lang w:val="sr-Latn-ME"/>
        </w:rPr>
        <w:t xml:space="preserve"> </w:t>
      </w:r>
      <w:proofErr w:type="spellStart"/>
      <w:r w:rsidR="00C917E3" w:rsidRPr="00032DAD">
        <w:rPr>
          <w:b/>
          <w:bCs/>
          <w:iCs/>
          <w:sz w:val="22"/>
          <w:szCs w:val="22"/>
          <w:lang w:val="sr-Latn-ME"/>
        </w:rPr>
        <w:t>fumarat</w:t>
      </w:r>
      <w:proofErr w:type="spellEnd"/>
    </w:p>
    <w:p w14:paraId="6747F322" w14:textId="77777777" w:rsidR="00C22BE5" w:rsidRPr="00032DAD" w:rsidRDefault="00C22BE5" w:rsidP="00C22BE5">
      <w:pPr>
        <w:pStyle w:val="Header"/>
        <w:tabs>
          <w:tab w:val="left" w:pos="284"/>
        </w:tabs>
        <w:rPr>
          <w:sz w:val="22"/>
          <w:szCs w:val="22"/>
          <w:lang w:val="sr-Latn-ME"/>
        </w:rPr>
      </w:pPr>
    </w:p>
    <w:p w14:paraId="13C4B8AE" w14:textId="77777777" w:rsidR="00C22BE5" w:rsidRPr="00032DAD" w:rsidRDefault="00C22BE5" w:rsidP="00C22BE5">
      <w:pPr>
        <w:pStyle w:val="Header"/>
        <w:tabs>
          <w:tab w:val="left" w:pos="284"/>
        </w:tabs>
        <w:rPr>
          <w:sz w:val="22"/>
          <w:szCs w:val="22"/>
          <w:lang w:val="sr-Latn-ME"/>
        </w:rPr>
      </w:pPr>
    </w:p>
    <w:p w14:paraId="6710D8B5" w14:textId="77777777" w:rsidR="00A32113" w:rsidRPr="00032DAD" w:rsidRDefault="00A32113" w:rsidP="00C917E3">
      <w:pPr>
        <w:pStyle w:val="Header"/>
        <w:tabs>
          <w:tab w:val="left" w:pos="284"/>
        </w:tabs>
        <w:rPr>
          <w:i/>
          <w:iCs/>
          <w:sz w:val="22"/>
          <w:szCs w:val="22"/>
          <w:lang w:val="sr-Latn-ME"/>
        </w:rPr>
      </w:pPr>
    </w:p>
    <w:p w14:paraId="0C568E4B" w14:textId="77777777" w:rsidR="006A2B96" w:rsidRPr="00032DAD" w:rsidRDefault="00A32113" w:rsidP="00D8615F">
      <w:pPr>
        <w:widowControl w:val="0"/>
        <w:autoSpaceDE w:val="0"/>
        <w:autoSpaceDN w:val="0"/>
        <w:ind w:left="360" w:hanging="360"/>
        <w:rPr>
          <w:b/>
          <w:bCs/>
          <w:sz w:val="22"/>
          <w:szCs w:val="22"/>
          <w:lang w:val="sr-Latn-ME"/>
        </w:rPr>
      </w:pPr>
      <w:r w:rsidRPr="00032DAD">
        <w:rPr>
          <w:b/>
          <w:bCs/>
          <w:sz w:val="22"/>
          <w:szCs w:val="22"/>
          <w:lang w:val="sr-Latn-ME"/>
        </w:rPr>
        <w:t>Pažljivo pročitajte ovo uputstvo, prije nego što počnete da koristite ovaj lijek</w:t>
      </w:r>
      <w:r w:rsidR="00070BAB" w:rsidRPr="00032DAD">
        <w:rPr>
          <w:b/>
          <w:bCs/>
          <w:sz w:val="22"/>
          <w:szCs w:val="22"/>
          <w:lang w:val="sr-Latn-ME"/>
        </w:rPr>
        <w:t>,</w:t>
      </w:r>
      <w:r w:rsidR="006A2B96" w:rsidRPr="00032DAD">
        <w:rPr>
          <w:sz w:val="22"/>
          <w:szCs w:val="22"/>
          <w:lang w:val="sr-Latn-ME"/>
        </w:rPr>
        <w:t xml:space="preserve"> </w:t>
      </w:r>
      <w:r w:rsidR="006A2B96" w:rsidRPr="00032DAD">
        <w:rPr>
          <w:b/>
          <w:bCs/>
          <w:sz w:val="22"/>
          <w:szCs w:val="22"/>
          <w:lang w:val="sr-Latn-ME"/>
        </w:rPr>
        <w:t xml:space="preserve">jer sadrži </w:t>
      </w:r>
    </w:p>
    <w:p w14:paraId="6F9D945B" w14:textId="77777777" w:rsidR="00A32113" w:rsidRPr="00032DAD" w:rsidRDefault="006A2B96" w:rsidP="00D8615F">
      <w:pPr>
        <w:widowControl w:val="0"/>
        <w:autoSpaceDE w:val="0"/>
        <w:autoSpaceDN w:val="0"/>
        <w:ind w:left="360" w:hanging="360"/>
        <w:rPr>
          <w:b/>
          <w:bCs/>
          <w:sz w:val="22"/>
          <w:szCs w:val="22"/>
          <w:lang w:val="sr-Latn-ME"/>
        </w:rPr>
      </w:pPr>
      <w:r w:rsidRPr="00032DAD">
        <w:rPr>
          <w:b/>
          <w:bCs/>
          <w:sz w:val="22"/>
          <w:szCs w:val="22"/>
          <w:lang w:val="sr-Latn-ME"/>
        </w:rPr>
        <w:t>informacije koje su važne za Vas</w:t>
      </w:r>
    </w:p>
    <w:p w14:paraId="0B516158" w14:textId="77777777" w:rsidR="00A32113" w:rsidRPr="00032DAD"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032DAD">
        <w:rPr>
          <w:sz w:val="22"/>
          <w:szCs w:val="22"/>
          <w:lang w:val="sr-Latn-ME"/>
        </w:rPr>
        <w:t>Uputstvo sačuvajte. Može biti potrebno da ga ponovo pročitate.</w:t>
      </w:r>
    </w:p>
    <w:p w14:paraId="4C10313A" w14:textId="77777777" w:rsidR="00A32113" w:rsidRPr="00032DAD" w:rsidRDefault="00A32113" w:rsidP="00D8615F">
      <w:pPr>
        <w:widowControl w:val="0"/>
        <w:numPr>
          <w:ilvl w:val="0"/>
          <w:numId w:val="18"/>
        </w:numPr>
        <w:tabs>
          <w:tab w:val="clear" w:pos="576"/>
          <w:tab w:val="num" w:pos="600"/>
        </w:tabs>
        <w:autoSpaceDE w:val="0"/>
        <w:autoSpaceDN w:val="0"/>
        <w:rPr>
          <w:sz w:val="22"/>
          <w:szCs w:val="22"/>
          <w:lang w:val="sr-Latn-ME"/>
        </w:rPr>
      </w:pPr>
      <w:r w:rsidRPr="00032DAD">
        <w:rPr>
          <w:sz w:val="22"/>
          <w:szCs w:val="22"/>
          <w:lang w:val="sr-Latn-ME"/>
        </w:rPr>
        <w:t>Ako imate dodatnih pitanja, obratite se svom ljekaru ili farmaceutu</w:t>
      </w:r>
      <w:r w:rsidR="00070BAB" w:rsidRPr="00032DAD">
        <w:rPr>
          <w:sz w:val="22"/>
          <w:szCs w:val="22"/>
          <w:lang w:val="sr-Latn-ME"/>
        </w:rPr>
        <w:t xml:space="preserve"> </w:t>
      </w:r>
      <w:r w:rsidR="00070BAB" w:rsidRPr="00032DAD">
        <w:rPr>
          <w:noProof/>
          <w:sz w:val="22"/>
          <w:szCs w:val="22"/>
          <w:lang w:val="sr-Latn-ME"/>
        </w:rPr>
        <w:t>ili medicinskoj sestri</w:t>
      </w:r>
      <w:r w:rsidRPr="00032DAD">
        <w:rPr>
          <w:sz w:val="22"/>
          <w:szCs w:val="22"/>
          <w:lang w:val="sr-Latn-ME"/>
        </w:rPr>
        <w:t>.</w:t>
      </w:r>
      <w:r w:rsidR="006240C9" w:rsidRPr="00032DAD">
        <w:rPr>
          <w:sz w:val="22"/>
          <w:szCs w:val="22"/>
          <w:lang w:val="sr-Latn-ME"/>
        </w:rPr>
        <w:t xml:space="preserve"> </w:t>
      </w:r>
    </w:p>
    <w:p w14:paraId="243D6A1E" w14:textId="77777777" w:rsidR="00A32113" w:rsidRPr="00032DAD"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032DAD">
        <w:rPr>
          <w:sz w:val="22"/>
          <w:szCs w:val="22"/>
          <w:lang w:val="sr-Latn-ME"/>
        </w:rPr>
        <w:t>Ovaj lijek propisan je Vama i ne sm</w:t>
      </w:r>
      <w:r w:rsidR="00A06E5C" w:rsidRPr="00032DAD">
        <w:rPr>
          <w:sz w:val="22"/>
          <w:szCs w:val="22"/>
          <w:lang w:val="sr-Latn-ME"/>
        </w:rPr>
        <w:t>ij</w:t>
      </w:r>
      <w:r w:rsidRPr="00032DAD">
        <w:rPr>
          <w:sz w:val="22"/>
          <w:szCs w:val="22"/>
          <w:lang w:val="sr-Latn-ME"/>
        </w:rPr>
        <w:t>ete ga davati drugima. Može da im škodi, čak i kada imaju iste znake bolesti kao i Vi.</w:t>
      </w:r>
    </w:p>
    <w:p w14:paraId="631CD7E3" w14:textId="77777777" w:rsidR="00C269D7" w:rsidRPr="00032DAD"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032DAD">
        <w:rPr>
          <w:spacing w:val="-5"/>
          <w:sz w:val="22"/>
          <w:szCs w:val="22"/>
          <w:lang w:val="sr-Latn-ME"/>
        </w:rPr>
        <w:t xml:space="preserve">Ako </w:t>
      </w:r>
      <w:r w:rsidR="00CE3E04" w:rsidRPr="00032DAD">
        <w:rPr>
          <w:spacing w:val="-5"/>
          <w:sz w:val="22"/>
          <w:szCs w:val="22"/>
          <w:lang w:val="sr-Latn-ME"/>
        </w:rPr>
        <w:t>Vam</w:t>
      </w:r>
      <w:r w:rsidRPr="00032DAD">
        <w:rPr>
          <w:spacing w:val="-5"/>
          <w:sz w:val="22"/>
          <w:szCs w:val="22"/>
          <w:lang w:val="sr-Latn-ME"/>
        </w:rPr>
        <w:t xml:space="preserve"> se javi bilo koje neželjeno d</w:t>
      </w:r>
      <w:r w:rsidR="000D14D2" w:rsidRPr="00032DAD">
        <w:rPr>
          <w:spacing w:val="-5"/>
          <w:sz w:val="22"/>
          <w:szCs w:val="22"/>
          <w:lang w:val="sr-Latn-ME"/>
        </w:rPr>
        <w:t xml:space="preserve">ejstvo recite to svom ljekaru, </w:t>
      </w:r>
      <w:r w:rsidRPr="00032DAD">
        <w:rPr>
          <w:spacing w:val="-5"/>
          <w:sz w:val="22"/>
          <w:szCs w:val="22"/>
          <w:lang w:val="sr-Latn-ME"/>
        </w:rPr>
        <w:t>farmaceutu ili medicinskoj sestri. Ovo uključuje i bilo koja neželjena dejstva koja nijesu navedena u ovom uputstvu</w:t>
      </w:r>
      <w:r w:rsidRPr="00032DAD">
        <w:rPr>
          <w:spacing w:val="-4"/>
          <w:sz w:val="22"/>
          <w:szCs w:val="22"/>
          <w:lang w:val="sr-Latn-ME"/>
        </w:rPr>
        <w:t xml:space="preserve">. </w:t>
      </w:r>
      <w:r w:rsidR="0085398E" w:rsidRPr="00032DAD">
        <w:rPr>
          <w:spacing w:val="-4"/>
          <w:sz w:val="22"/>
          <w:szCs w:val="22"/>
          <w:lang w:val="sr-Latn-ME"/>
        </w:rPr>
        <w:t xml:space="preserve">Pogledajte dio 4. </w:t>
      </w:r>
    </w:p>
    <w:p w14:paraId="64931B3F" w14:textId="77777777" w:rsidR="00C269D7" w:rsidRPr="00032DAD" w:rsidRDefault="00C269D7" w:rsidP="00C269D7">
      <w:pPr>
        <w:widowControl w:val="0"/>
        <w:autoSpaceDE w:val="0"/>
        <w:autoSpaceDN w:val="0"/>
        <w:ind w:left="600"/>
        <w:rPr>
          <w:sz w:val="22"/>
          <w:szCs w:val="22"/>
          <w:lang w:val="sr-Latn-ME"/>
        </w:rPr>
      </w:pPr>
    </w:p>
    <w:p w14:paraId="45E86FE7" w14:textId="77777777" w:rsidR="00C269D7" w:rsidRPr="00032DAD" w:rsidRDefault="00C269D7" w:rsidP="00C269D7">
      <w:pPr>
        <w:widowControl w:val="0"/>
        <w:autoSpaceDE w:val="0"/>
        <w:autoSpaceDN w:val="0"/>
        <w:ind w:left="600"/>
        <w:rPr>
          <w:sz w:val="22"/>
          <w:szCs w:val="22"/>
          <w:lang w:val="sr-Latn-ME"/>
        </w:rPr>
      </w:pPr>
    </w:p>
    <w:p w14:paraId="0119D673" w14:textId="77777777" w:rsidR="00A92C66" w:rsidRPr="00032DAD" w:rsidRDefault="00A92C66" w:rsidP="00C269D7">
      <w:pPr>
        <w:widowControl w:val="0"/>
        <w:autoSpaceDE w:val="0"/>
        <w:autoSpaceDN w:val="0"/>
        <w:ind w:left="600"/>
        <w:rPr>
          <w:sz w:val="22"/>
          <w:szCs w:val="22"/>
          <w:lang w:val="sr-Latn-ME"/>
        </w:rPr>
      </w:pPr>
    </w:p>
    <w:p w14:paraId="5744B1F9" w14:textId="77777777" w:rsidR="00A32113" w:rsidRPr="00032DAD" w:rsidRDefault="00A32113" w:rsidP="00D8615F">
      <w:pPr>
        <w:widowControl w:val="0"/>
        <w:autoSpaceDE w:val="0"/>
        <w:autoSpaceDN w:val="0"/>
        <w:rPr>
          <w:b/>
          <w:bCs/>
          <w:sz w:val="22"/>
          <w:szCs w:val="22"/>
          <w:lang w:val="sr-Latn-ME"/>
        </w:rPr>
      </w:pPr>
      <w:r w:rsidRPr="00032DAD">
        <w:rPr>
          <w:b/>
          <w:bCs/>
          <w:sz w:val="22"/>
          <w:szCs w:val="22"/>
          <w:lang w:val="sr-Latn-ME"/>
        </w:rPr>
        <w:t>U ovom uputstvu pročitaćete:</w:t>
      </w:r>
    </w:p>
    <w:p w14:paraId="016C8025" w14:textId="224CAFF8" w:rsidR="00A32113" w:rsidRPr="00032DAD"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032DAD">
        <w:rPr>
          <w:sz w:val="22"/>
          <w:szCs w:val="22"/>
          <w:lang w:val="sr-Latn-ME"/>
        </w:rPr>
        <w:t>Šta je lijek  i čemu je namijenjen</w:t>
      </w:r>
    </w:p>
    <w:p w14:paraId="3A7CAC7C" w14:textId="2ED5F36C" w:rsidR="00A32113" w:rsidRPr="00032DAD"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032DAD">
        <w:rPr>
          <w:sz w:val="22"/>
          <w:szCs w:val="22"/>
          <w:lang w:val="sr-Latn-ME"/>
        </w:rPr>
        <w:t xml:space="preserve">Šta treba da znate prije nego što uzmete lijek </w:t>
      </w:r>
      <w:proofErr w:type="spellStart"/>
      <w:r w:rsidR="00C917E3" w:rsidRPr="00032DAD">
        <w:rPr>
          <w:sz w:val="22"/>
          <w:szCs w:val="22"/>
          <w:lang w:val="sr-Latn-ME"/>
        </w:rPr>
        <w:t>Dimetex</w:t>
      </w:r>
      <w:proofErr w:type="spellEnd"/>
    </w:p>
    <w:p w14:paraId="5BF1EEDB" w14:textId="259413A9" w:rsidR="00A32113" w:rsidRPr="00032DAD"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032DAD">
        <w:rPr>
          <w:sz w:val="22"/>
          <w:szCs w:val="22"/>
          <w:lang w:val="sr-Latn-ME"/>
        </w:rPr>
        <w:t xml:space="preserve">Kako se upotrebljava lijek </w:t>
      </w:r>
      <w:proofErr w:type="spellStart"/>
      <w:r w:rsidR="00C917E3" w:rsidRPr="00032DAD">
        <w:rPr>
          <w:sz w:val="22"/>
          <w:szCs w:val="22"/>
          <w:lang w:val="sr-Latn-ME"/>
        </w:rPr>
        <w:t>Dimetex</w:t>
      </w:r>
      <w:proofErr w:type="spellEnd"/>
    </w:p>
    <w:p w14:paraId="6B653CBE" w14:textId="77777777" w:rsidR="00A32113" w:rsidRPr="00032DAD"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032DAD">
        <w:rPr>
          <w:sz w:val="22"/>
          <w:szCs w:val="22"/>
          <w:lang w:val="sr-Latn-ME"/>
        </w:rPr>
        <w:t xml:space="preserve">Moguća neželjena dejstva </w:t>
      </w:r>
    </w:p>
    <w:p w14:paraId="25D84886" w14:textId="77AD35E6" w:rsidR="00A32113" w:rsidRPr="00032DAD"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032DAD">
        <w:rPr>
          <w:sz w:val="22"/>
          <w:szCs w:val="22"/>
          <w:lang w:val="sr-Latn-ME"/>
        </w:rPr>
        <w:t xml:space="preserve">Kako čuvati lijek </w:t>
      </w:r>
      <w:proofErr w:type="spellStart"/>
      <w:r w:rsidR="00C917E3" w:rsidRPr="00032DAD">
        <w:rPr>
          <w:sz w:val="22"/>
          <w:szCs w:val="22"/>
          <w:lang w:val="sr-Latn-ME"/>
        </w:rPr>
        <w:t>Dimetex</w:t>
      </w:r>
      <w:proofErr w:type="spellEnd"/>
    </w:p>
    <w:p w14:paraId="75630E20" w14:textId="77777777" w:rsidR="00A32113" w:rsidRPr="00032DAD"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032DAD">
        <w:rPr>
          <w:sz w:val="22"/>
          <w:szCs w:val="22"/>
          <w:lang w:val="sr-Latn-ME"/>
        </w:rPr>
        <w:t>Sadržaj pakovanja i d</w:t>
      </w:r>
      <w:r w:rsidR="00A32113" w:rsidRPr="00032DAD">
        <w:rPr>
          <w:sz w:val="22"/>
          <w:szCs w:val="22"/>
          <w:lang w:val="sr-Latn-ME"/>
        </w:rPr>
        <w:t>odatne informacije</w:t>
      </w:r>
      <w:r w:rsidR="00A02C42" w:rsidRPr="00032DAD">
        <w:rPr>
          <w:sz w:val="22"/>
          <w:szCs w:val="22"/>
          <w:lang w:val="sr-Latn-ME"/>
        </w:rPr>
        <w:t xml:space="preserve"> </w:t>
      </w:r>
    </w:p>
    <w:p w14:paraId="7421CC78" w14:textId="77777777" w:rsidR="00A32113" w:rsidRPr="00032DAD" w:rsidRDefault="00A32113" w:rsidP="00D8615F">
      <w:pPr>
        <w:widowControl w:val="0"/>
        <w:autoSpaceDE w:val="0"/>
        <w:autoSpaceDN w:val="0"/>
        <w:rPr>
          <w:sz w:val="22"/>
          <w:szCs w:val="22"/>
          <w:lang w:val="sr-Latn-ME"/>
        </w:rPr>
      </w:pPr>
    </w:p>
    <w:p w14:paraId="4FAE18B2" w14:textId="77777777" w:rsidR="00C22BE5" w:rsidRPr="00032DAD" w:rsidRDefault="00C22BE5" w:rsidP="00C22BE5">
      <w:pPr>
        <w:pStyle w:val="Header"/>
        <w:tabs>
          <w:tab w:val="left" w:pos="284"/>
        </w:tabs>
        <w:rPr>
          <w:sz w:val="22"/>
          <w:szCs w:val="22"/>
          <w:lang w:val="sr-Latn-ME"/>
        </w:rPr>
      </w:pPr>
    </w:p>
    <w:p w14:paraId="559AAE9A" w14:textId="55EDE3E5" w:rsidR="00445D8F" w:rsidRPr="00032DAD" w:rsidRDefault="00CF1B2D" w:rsidP="00A32113">
      <w:pPr>
        <w:rPr>
          <w:b/>
          <w:bCs/>
          <w:sz w:val="22"/>
          <w:szCs w:val="22"/>
          <w:lang w:val="sr-Latn-ME"/>
        </w:rPr>
      </w:pPr>
      <w:r w:rsidRPr="00032DAD">
        <w:rPr>
          <w:b/>
          <w:bCs/>
          <w:sz w:val="22"/>
          <w:szCs w:val="22"/>
          <w:lang w:val="sr-Latn-ME"/>
        </w:rPr>
        <w:br w:type="page"/>
      </w:r>
    </w:p>
    <w:p w14:paraId="2A293EE9" w14:textId="38DBDCC8" w:rsidR="00A32113" w:rsidRPr="00032DAD" w:rsidRDefault="00A32113" w:rsidP="00C9090B">
      <w:pPr>
        <w:tabs>
          <w:tab w:val="left" w:pos="540"/>
          <w:tab w:val="left" w:pos="569"/>
        </w:tabs>
        <w:jc w:val="both"/>
        <w:rPr>
          <w:b/>
          <w:bCs/>
          <w:sz w:val="22"/>
          <w:szCs w:val="22"/>
          <w:lang w:val="sr-Latn-ME"/>
        </w:rPr>
      </w:pPr>
      <w:r w:rsidRPr="00032DAD">
        <w:rPr>
          <w:b/>
          <w:bCs/>
          <w:sz w:val="22"/>
          <w:szCs w:val="22"/>
          <w:lang w:val="sr-Latn-ME"/>
        </w:rPr>
        <w:lastRenderedPageBreak/>
        <w:t xml:space="preserve">1. </w:t>
      </w:r>
      <w:r w:rsidR="00FB6603" w:rsidRPr="00032DAD">
        <w:rPr>
          <w:b/>
          <w:bCs/>
          <w:sz w:val="22"/>
          <w:szCs w:val="22"/>
          <w:lang w:val="sr-Latn-ME"/>
        </w:rPr>
        <w:tab/>
      </w:r>
      <w:r w:rsidRPr="00032DAD">
        <w:rPr>
          <w:b/>
          <w:bCs/>
          <w:sz w:val="22"/>
          <w:szCs w:val="22"/>
          <w:lang w:val="sr-Latn-ME"/>
        </w:rPr>
        <w:t xml:space="preserve">ŠTA JE LIJEK </w:t>
      </w:r>
      <w:r w:rsidR="00C917E3" w:rsidRPr="00032DAD">
        <w:rPr>
          <w:b/>
          <w:bCs/>
          <w:sz w:val="22"/>
          <w:szCs w:val="22"/>
          <w:lang w:val="sr-Latn-ME"/>
        </w:rPr>
        <w:t>DIMETEX</w:t>
      </w:r>
      <w:r w:rsidRPr="00032DAD">
        <w:rPr>
          <w:b/>
          <w:bCs/>
          <w:sz w:val="22"/>
          <w:szCs w:val="22"/>
          <w:lang w:val="sr-Latn-ME"/>
        </w:rPr>
        <w:t xml:space="preserve"> I ČEMU JE NAMIJENJEN</w:t>
      </w:r>
    </w:p>
    <w:p w14:paraId="0B5F38E1" w14:textId="77777777" w:rsidR="00445D8F" w:rsidRPr="00032DAD" w:rsidRDefault="00445D8F" w:rsidP="00C9090B">
      <w:pPr>
        <w:jc w:val="both"/>
        <w:rPr>
          <w:sz w:val="22"/>
          <w:szCs w:val="22"/>
          <w:lang w:val="sr-Latn-ME"/>
        </w:rPr>
      </w:pPr>
    </w:p>
    <w:p w14:paraId="16B602E2" w14:textId="5657C852" w:rsidR="00C917E3" w:rsidRPr="00032DAD" w:rsidRDefault="006C5E3C" w:rsidP="00073A80">
      <w:pPr>
        <w:jc w:val="both"/>
        <w:rPr>
          <w:sz w:val="22"/>
          <w:szCs w:val="22"/>
          <w:lang w:val="sr-Latn-ME"/>
        </w:rPr>
      </w:pPr>
      <w:r w:rsidRPr="00032DAD">
        <w:rPr>
          <w:sz w:val="22"/>
          <w:szCs w:val="22"/>
          <w:lang w:val="sr-Latn-ME"/>
        </w:rPr>
        <w:t xml:space="preserve">Lijek </w:t>
      </w:r>
      <w:proofErr w:type="spellStart"/>
      <w:r w:rsidR="00C917E3" w:rsidRPr="00032DAD">
        <w:rPr>
          <w:sz w:val="22"/>
          <w:szCs w:val="22"/>
          <w:lang w:val="sr-Latn-ME"/>
        </w:rPr>
        <w:t>Dimetex</w:t>
      </w:r>
      <w:proofErr w:type="spellEnd"/>
      <w:r w:rsidR="00C917E3" w:rsidRPr="00032DAD">
        <w:rPr>
          <w:sz w:val="22"/>
          <w:szCs w:val="22"/>
          <w:lang w:val="sr-Latn-ME"/>
        </w:rPr>
        <w:t xml:space="preserve"> sadrži aktivnu supstancu </w:t>
      </w:r>
      <w:proofErr w:type="spellStart"/>
      <w:r w:rsidR="00C917E3" w:rsidRPr="00032DAD">
        <w:rPr>
          <w:sz w:val="22"/>
          <w:szCs w:val="22"/>
          <w:lang w:val="sr-Latn-ME"/>
        </w:rPr>
        <w:t>dimetil</w:t>
      </w:r>
      <w:proofErr w:type="spellEnd"/>
      <w:r w:rsidRPr="00032DAD">
        <w:rPr>
          <w:sz w:val="22"/>
          <w:szCs w:val="22"/>
          <w:lang w:val="sr-Latn-ME"/>
        </w:rPr>
        <w:t xml:space="preserve"> </w:t>
      </w:r>
      <w:proofErr w:type="spellStart"/>
      <w:r w:rsidR="00C917E3" w:rsidRPr="00032DAD">
        <w:rPr>
          <w:sz w:val="22"/>
          <w:szCs w:val="22"/>
          <w:lang w:val="sr-Latn-ME"/>
        </w:rPr>
        <w:t>fumarat</w:t>
      </w:r>
      <w:proofErr w:type="spellEnd"/>
      <w:r w:rsidR="00C917E3" w:rsidRPr="00032DAD">
        <w:rPr>
          <w:sz w:val="22"/>
          <w:szCs w:val="22"/>
          <w:lang w:val="sr-Latn-ME"/>
        </w:rPr>
        <w:t>.</w:t>
      </w:r>
    </w:p>
    <w:p w14:paraId="299976E7" w14:textId="1061E5B5" w:rsidR="00C917E3" w:rsidRPr="00032DAD" w:rsidRDefault="00C917E3">
      <w:pPr>
        <w:jc w:val="both"/>
        <w:rPr>
          <w:sz w:val="22"/>
          <w:szCs w:val="22"/>
          <w:lang w:val="sr-Latn-ME"/>
        </w:rPr>
      </w:pPr>
      <w:r w:rsidRPr="00032DAD">
        <w:rPr>
          <w:sz w:val="22"/>
          <w:szCs w:val="22"/>
          <w:lang w:val="sr-Latn-ME"/>
        </w:rPr>
        <w:t xml:space="preserve"> </w:t>
      </w:r>
    </w:p>
    <w:p w14:paraId="7F7348CA" w14:textId="00ACE2EF" w:rsidR="00C917E3" w:rsidRPr="00032DAD" w:rsidRDefault="00C917E3">
      <w:pPr>
        <w:jc w:val="both"/>
        <w:rPr>
          <w:sz w:val="22"/>
          <w:szCs w:val="22"/>
          <w:lang w:val="sr-Latn-ME"/>
        </w:rPr>
      </w:pPr>
      <w:r w:rsidRPr="00032DAD">
        <w:rPr>
          <w:sz w:val="22"/>
          <w:szCs w:val="22"/>
          <w:lang w:val="sr-Latn-ME"/>
        </w:rPr>
        <w:t xml:space="preserve">Lijek </w:t>
      </w:r>
      <w:proofErr w:type="spellStart"/>
      <w:r w:rsidRPr="00032DAD">
        <w:rPr>
          <w:sz w:val="22"/>
          <w:szCs w:val="22"/>
          <w:lang w:val="sr-Latn-ME"/>
        </w:rPr>
        <w:t>Dimetex</w:t>
      </w:r>
      <w:proofErr w:type="spellEnd"/>
      <w:r w:rsidRPr="00032DAD">
        <w:rPr>
          <w:sz w:val="22"/>
          <w:szCs w:val="22"/>
          <w:lang w:val="sr-Latn-ME"/>
        </w:rPr>
        <w:t xml:space="preserve"> se koristi za liječenje </w:t>
      </w:r>
      <w:proofErr w:type="spellStart"/>
      <w:r w:rsidRPr="00032DAD">
        <w:rPr>
          <w:sz w:val="22"/>
          <w:szCs w:val="22"/>
          <w:lang w:val="sr-Latn-ME"/>
        </w:rPr>
        <w:t>relapsno-remitentne</w:t>
      </w:r>
      <w:proofErr w:type="spellEnd"/>
      <w:r w:rsidRPr="00032DAD">
        <w:rPr>
          <w:sz w:val="22"/>
          <w:szCs w:val="22"/>
          <w:lang w:val="sr-Latn-ME"/>
        </w:rPr>
        <w:t xml:space="preserve"> multiple skleroze (MS) pacijenata </w:t>
      </w:r>
      <w:r w:rsidR="006C5E3C" w:rsidRPr="00032DAD">
        <w:rPr>
          <w:sz w:val="22"/>
          <w:szCs w:val="22"/>
          <w:lang w:val="sr-Latn-ME"/>
        </w:rPr>
        <w:t xml:space="preserve">od </w:t>
      </w:r>
      <w:r w:rsidRPr="00032DAD">
        <w:rPr>
          <w:sz w:val="22"/>
          <w:szCs w:val="22"/>
          <w:lang w:val="sr-Latn-ME"/>
        </w:rPr>
        <w:t>13 godina</w:t>
      </w:r>
      <w:r w:rsidR="006C5E3C" w:rsidRPr="00032DAD">
        <w:rPr>
          <w:sz w:val="22"/>
          <w:szCs w:val="22"/>
          <w:lang w:val="sr-Latn-ME"/>
        </w:rPr>
        <w:t xml:space="preserve"> i starijih</w:t>
      </w:r>
      <w:r w:rsidRPr="00032DAD">
        <w:rPr>
          <w:sz w:val="22"/>
          <w:szCs w:val="22"/>
          <w:lang w:val="sr-Latn-ME"/>
        </w:rPr>
        <w:t>.</w:t>
      </w:r>
    </w:p>
    <w:p w14:paraId="04BC7B87" w14:textId="77777777" w:rsidR="00C917E3" w:rsidRPr="00032DAD" w:rsidRDefault="00C917E3">
      <w:pPr>
        <w:jc w:val="both"/>
        <w:rPr>
          <w:sz w:val="22"/>
          <w:szCs w:val="22"/>
          <w:lang w:val="sr-Latn-ME"/>
        </w:rPr>
      </w:pPr>
    </w:p>
    <w:p w14:paraId="18302FC1" w14:textId="4DDB8D2F" w:rsidR="00C917E3" w:rsidRPr="00032DAD" w:rsidRDefault="00C917E3">
      <w:pPr>
        <w:jc w:val="both"/>
        <w:rPr>
          <w:sz w:val="22"/>
          <w:szCs w:val="22"/>
          <w:lang w:val="sr-Latn-ME"/>
        </w:rPr>
      </w:pPr>
      <w:r w:rsidRPr="00032DAD">
        <w:rPr>
          <w:sz w:val="22"/>
          <w:szCs w:val="22"/>
          <w:lang w:val="sr-Latn-ME"/>
        </w:rPr>
        <w:t xml:space="preserve">MS je dugotrajno stanje koje utiče na centralni nervni sistem (CNS), uključujući mozak i kičmenu moždinu. </w:t>
      </w:r>
      <w:proofErr w:type="spellStart"/>
      <w:r w:rsidRPr="00032DAD">
        <w:rPr>
          <w:sz w:val="22"/>
          <w:szCs w:val="22"/>
          <w:lang w:val="sr-Latn-ME"/>
        </w:rPr>
        <w:t>Relapsnu-remitentnu</w:t>
      </w:r>
      <w:proofErr w:type="spellEnd"/>
      <w:r w:rsidRPr="00032DAD">
        <w:rPr>
          <w:sz w:val="22"/>
          <w:szCs w:val="22"/>
          <w:lang w:val="sr-Latn-ME"/>
        </w:rPr>
        <w:t xml:space="preserve"> MS karakterišu ponavljani napadi (</w:t>
      </w:r>
      <w:proofErr w:type="spellStart"/>
      <w:r w:rsidRPr="00032DAD">
        <w:rPr>
          <w:sz w:val="22"/>
          <w:szCs w:val="22"/>
          <w:lang w:val="sr-Latn-ME"/>
        </w:rPr>
        <w:t>relapsi</w:t>
      </w:r>
      <w:proofErr w:type="spellEnd"/>
      <w:r w:rsidRPr="00032DAD">
        <w:rPr>
          <w:sz w:val="22"/>
          <w:szCs w:val="22"/>
          <w:lang w:val="sr-Latn-ME"/>
        </w:rPr>
        <w:t xml:space="preserve">) simptoma nervnog sistema. Simptomi variraju od pacijenta do pacijenta, ali obično uključuju teškoće pri hodanju, poremećaje ravnoteže i probleme sa vidom (npr. zamagljen vid ili dvostruke slike).Ovi simptomi mogu u potpunosti nestati kad </w:t>
      </w:r>
      <w:proofErr w:type="spellStart"/>
      <w:r w:rsidRPr="00032DAD">
        <w:rPr>
          <w:sz w:val="22"/>
          <w:szCs w:val="22"/>
          <w:lang w:val="sr-Latn-ME"/>
        </w:rPr>
        <w:t>relaps</w:t>
      </w:r>
      <w:proofErr w:type="spellEnd"/>
      <w:r w:rsidRPr="00032DAD">
        <w:rPr>
          <w:sz w:val="22"/>
          <w:szCs w:val="22"/>
          <w:lang w:val="sr-Latn-ME"/>
        </w:rPr>
        <w:t xml:space="preserve"> prođe, ali neki problemi mogu i ostati.</w:t>
      </w:r>
    </w:p>
    <w:p w14:paraId="4F6ABE00" w14:textId="77777777" w:rsidR="00C917E3" w:rsidRPr="00032DAD" w:rsidRDefault="00C917E3">
      <w:pPr>
        <w:jc w:val="both"/>
        <w:rPr>
          <w:sz w:val="22"/>
          <w:szCs w:val="22"/>
          <w:lang w:val="sr-Latn-ME"/>
        </w:rPr>
      </w:pPr>
    </w:p>
    <w:p w14:paraId="31229BF5" w14:textId="61591AC3" w:rsidR="00C917E3" w:rsidRPr="00032DAD" w:rsidRDefault="00C917E3">
      <w:pPr>
        <w:jc w:val="both"/>
        <w:rPr>
          <w:b/>
          <w:bCs/>
          <w:sz w:val="22"/>
          <w:szCs w:val="22"/>
          <w:lang w:val="sr-Latn-ME"/>
        </w:rPr>
      </w:pPr>
      <w:r w:rsidRPr="00032DAD">
        <w:rPr>
          <w:b/>
          <w:bCs/>
          <w:sz w:val="22"/>
          <w:szCs w:val="22"/>
          <w:lang w:val="sr-Latn-ME"/>
        </w:rPr>
        <w:t xml:space="preserve">Kako lijek </w:t>
      </w:r>
      <w:proofErr w:type="spellStart"/>
      <w:r w:rsidRPr="00032DAD">
        <w:rPr>
          <w:b/>
          <w:bCs/>
          <w:sz w:val="22"/>
          <w:szCs w:val="22"/>
          <w:lang w:val="sr-Latn-ME"/>
        </w:rPr>
        <w:t>Dimetex</w:t>
      </w:r>
      <w:proofErr w:type="spellEnd"/>
      <w:r w:rsidRPr="00032DAD">
        <w:rPr>
          <w:b/>
          <w:bCs/>
          <w:sz w:val="22"/>
          <w:szCs w:val="22"/>
          <w:lang w:val="sr-Latn-ME"/>
        </w:rPr>
        <w:t xml:space="preserve"> d</w:t>
      </w:r>
      <w:r w:rsidR="006C5E3C" w:rsidRPr="00032DAD">
        <w:rPr>
          <w:b/>
          <w:bCs/>
          <w:sz w:val="22"/>
          <w:szCs w:val="22"/>
          <w:lang w:val="sr-Latn-ME"/>
        </w:rPr>
        <w:t>j</w:t>
      </w:r>
      <w:r w:rsidRPr="00032DAD">
        <w:rPr>
          <w:b/>
          <w:bCs/>
          <w:sz w:val="22"/>
          <w:szCs w:val="22"/>
          <w:lang w:val="sr-Latn-ME"/>
        </w:rPr>
        <w:t>eluje</w:t>
      </w:r>
    </w:p>
    <w:p w14:paraId="17C5C193" w14:textId="77777777" w:rsidR="00C917E3" w:rsidRPr="00032DAD" w:rsidRDefault="00C917E3">
      <w:pPr>
        <w:jc w:val="both"/>
        <w:rPr>
          <w:sz w:val="22"/>
          <w:szCs w:val="22"/>
          <w:lang w:val="sr-Latn-ME"/>
        </w:rPr>
      </w:pPr>
    </w:p>
    <w:p w14:paraId="5FE2E6E4" w14:textId="6F4B4FC9" w:rsidR="006C5E3C" w:rsidRPr="00032DAD" w:rsidRDefault="00C917E3" w:rsidP="000A0CEE">
      <w:pPr>
        <w:jc w:val="both"/>
        <w:rPr>
          <w:sz w:val="22"/>
          <w:szCs w:val="22"/>
          <w:lang w:val="sr-Latn-ME"/>
        </w:rPr>
      </w:pPr>
      <w:r w:rsidRPr="00032DAD">
        <w:rPr>
          <w:sz w:val="22"/>
          <w:szCs w:val="22"/>
          <w:lang w:val="sr-Latn-ME"/>
        </w:rPr>
        <w:t xml:space="preserve">Čini se da lijek </w:t>
      </w:r>
      <w:proofErr w:type="spellStart"/>
      <w:r w:rsidRPr="00032DAD">
        <w:rPr>
          <w:sz w:val="22"/>
          <w:szCs w:val="22"/>
          <w:lang w:val="sr-Latn-ME"/>
        </w:rPr>
        <w:t>Dimetex</w:t>
      </w:r>
      <w:proofErr w:type="spellEnd"/>
      <w:r w:rsidRPr="00032DAD">
        <w:rPr>
          <w:sz w:val="22"/>
          <w:szCs w:val="22"/>
          <w:lang w:val="sr-Latn-ME"/>
        </w:rPr>
        <w:t xml:space="preserve"> djeluje tako što zaustavlja oštećenja mozga i kičmene moždine izazvana djelovanjem odbrambenog sistema tijela. To Vam takođe može pomoći u odlaganju narednog pogoršanja MS.</w:t>
      </w:r>
    </w:p>
    <w:p w14:paraId="3740D4B2" w14:textId="77777777" w:rsidR="00FB340B" w:rsidRPr="00032DAD" w:rsidRDefault="00FB340B" w:rsidP="000A0CEE">
      <w:pPr>
        <w:jc w:val="both"/>
        <w:rPr>
          <w:sz w:val="22"/>
          <w:szCs w:val="22"/>
          <w:lang w:val="sr-Latn-ME"/>
        </w:rPr>
      </w:pPr>
    </w:p>
    <w:p w14:paraId="5F15C71C" w14:textId="77777777" w:rsidR="00445D8F" w:rsidRPr="00032DAD" w:rsidRDefault="00445D8F" w:rsidP="00C9090B">
      <w:pPr>
        <w:jc w:val="both"/>
        <w:rPr>
          <w:sz w:val="22"/>
          <w:szCs w:val="22"/>
          <w:lang w:val="sr-Latn-ME"/>
        </w:rPr>
      </w:pPr>
    </w:p>
    <w:p w14:paraId="61845FED" w14:textId="6CACB96A" w:rsidR="00A32113" w:rsidRPr="00032DAD" w:rsidRDefault="00A32113" w:rsidP="00C9090B">
      <w:pPr>
        <w:tabs>
          <w:tab w:val="left" w:pos="540"/>
          <w:tab w:val="left" w:pos="569"/>
        </w:tabs>
        <w:jc w:val="both"/>
        <w:rPr>
          <w:b/>
          <w:caps/>
          <w:sz w:val="22"/>
          <w:szCs w:val="22"/>
          <w:lang w:val="sr-Latn-ME"/>
        </w:rPr>
      </w:pPr>
      <w:r w:rsidRPr="00032DAD">
        <w:rPr>
          <w:b/>
          <w:bCs/>
          <w:sz w:val="22"/>
          <w:szCs w:val="22"/>
          <w:lang w:val="sr-Latn-ME"/>
        </w:rPr>
        <w:t xml:space="preserve">2. </w:t>
      </w:r>
      <w:r w:rsidR="00FB6603" w:rsidRPr="00032DAD">
        <w:rPr>
          <w:b/>
          <w:bCs/>
          <w:sz w:val="22"/>
          <w:szCs w:val="22"/>
          <w:lang w:val="sr-Latn-ME"/>
        </w:rPr>
        <w:tab/>
      </w:r>
      <w:r w:rsidRPr="00032DAD">
        <w:rPr>
          <w:b/>
          <w:caps/>
          <w:sz w:val="22"/>
          <w:szCs w:val="22"/>
          <w:lang w:val="sr-Latn-ME"/>
        </w:rPr>
        <w:t xml:space="preserve">Šta treba da znate prIJe nego što uzmete lIJek </w:t>
      </w:r>
      <w:r w:rsidR="00C917E3" w:rsidRPr="00032DAD">
        <w:rPr>
          <w:b/>
          <w:caps/>
          <w:sz w:val="22"/>
          <w:szCs w:val="22"/>
          <w:lang w:val="sr-Latn-ME"/>
        </w:rPr>
        <w:t>DIMETEX</w:t>
      </w:r>
    </w:p>
    <w:p w14:paraId="2E60F060" w14:textId="77777777" w:rsidR="00445D8F" w:rsidRPr="00032DAD" w:rsidRDefault="00445D8F" w:rsidP="00C9090B">
      <w:pPr>
        <w:widowControl w:val="0"/>
        <w:autoSpaceDE w:val="0"/>
        <w:autoSpaceDN w:val="0"/>
        <w:jc w:val="both"/>
        <w:rPr>
          <w:caps/>
          <w:sz w:val="22"/>
          <w:szCs w:val="22"/>
          <w:lang w:val="sr-Latn-ME"/>
        </w:rPr>
      </w:pPr>
    </w:p>
    <w:p w14:paraId="57F24E38" w14:textId="59921F1E" w:rsidR="00A32113" w:rsidRPr="00032DAD" w:rsidRDefault="00A32113" w:rsidP="00C9090B">
      <w:pPr>
        <w:jc w:val="both"/>
        <w:rPr>
          <w:b/>
          <w:sz w:val="22"/>
          <w:szCs w:val="22"/>
          <w:lang w:val="sr-Latn-ME"/>
        </w:rPr>
      </w:pPr>
      <w:r w:rsidRPr="00032DAD">
        <w:rPr>
          <w:b/>
          <w:sz w:val="22"/>
          <w:szCs w:val="22"/>
          <w:lang w:val="sr-Latn-ME"/>
        </w:rPr>
        <w:t xml:space="preserve">Lijek </w:t>
      </w:r>
      <w:proofErr w:type="spellStart"/>
      <w:r w:rsidR="00C917E3" w:rsidRPr="00032DAD">
        <w:rPr>
          <w:b/>
          <w:sz w:val="22"/>
          <w:szCs w:val="22"/>
          <w:lang w:val="sr-Latn-ME"/>
        </w:rPr>
        <w:t>Dimetex</w:t>
      </w:r>
      <w:proofErr w:type="spellEnd"/>
      <w:r w:rsidRPr="00032DAD">
        <w:rPr>
          <w:b/>
          <w:sz w:val="22"/>
          <w:szCs w:val="22"/>
          <w:lang w:val="sr-Latn-ME"/>
        </w:rPr>
        <w:t xml:space="preserve"> ne smijete koristiti:</w:t>
      </w:r>
    </w:p>
    <w:p w14:paraId="55C09C56" w14:textId="77777777" w:rsidR="006C5E3C" w:rsidRPr="00032DAD" w:rsidRDefault="006C5E3C" w:rsidP="00C9090B">
      <w:pPr>
        <w:jc w:val="both"/>
        <w:rPr>
          <w:b/>
          <w:sz w:val="22"/>
          <w:szCs w:val="22"/>
          <w:lang w:val="sr-Latn-ME"/>
        </w:rPr>
      </w:pPr>
    </w:p>
    <w:p w14:paraId="05401C55" w14:textId="59651DC2" w:rsidR="00C917E3" w:rsidRPr="00032DAD" w:rsidRDefault="00C917E3" w:rsidP="00073A80">
      <w:pPr>
        <w:pStyle w:val="ListParagraph"/>
        <w:widowControl w:val="0"/>
        <w:numPr>
          <w:ilvl w:val="0"/>
          <w:numId w:val="29"/>
        </w:numPr>
        <w:tabs>
          <w:tab w:val="left" w:pos="679"/>
          <w:tab w:val="left" w:pos="680"/>
        </w:tabs>
        <w:autoSpaceDE w:val="0"/>
        <w:autoSpaceDN w:val="0"/>
        <w:spacing w:before="1"/>
        <w:ind w:right="112"/>
        <w:contextualSpacing w:val="0"/>
        <w:jc w:val="both"/>
        <w:rPr>
          <w:sz w:val="22"/>
          <w:szCs w:val="22"/>
          <w:lang w:val="sr-Latn-ME"/>
        </w:rPr>
      </w:pPr>
      <w:r w:rsidRPr="00032DAD">
        <w:rPr>
          <w:bCs/>
          <w:sz w:val="22"/>
          <w:szCs w:val="22"/>
          <w:lang w:val="sr-Latn-ME"/>
        </w:rPr>
        <w:t>ako</w:t>
      </w:r>
      <w:r w:rsidRPr="00032DAD">
        <w:rPr>
          <w:bCs/>
          <w:spacing w:val="17"/>
          <w:sz w:val="22"/>
          <w:szCs w:val="22"/>
          <w:lang w:val="sr-Latn-ME"/>
        </w:rPr>
        <w:t xml:space="preserve"> </w:t>
      </w:r>
      <w:r w:rsidRPr="00032DAD">
        <w:rPr>
          <w:bCs/>
          <w:sz w:val="22"/>
          <w:szCs w:val="22"/>
          <w:lang w:val="sr-Latn-ME"/>
        </w:rPr>
        <w:t>ste</w:t>
      </w:r>
      <w:r w:rsidRPr="00032DAD">
        <w:rPr>
          <w:bCs/>
          <w:spacing w:val="20"/>
          <w:sz w:val="22"/>
          <w:szCs w:val="22"/>
          <w:lang w:val="sr-Latn-ME"/>
        </w:rPr>
        <w:t xml:space="preserve"> </w:t>
      </w:r>
      <w:r w:rsidRPr="00032DAD">
        <w:rPr>
          <w:bCs/>
          <w:sz w:val="22"/>
          <w:szCs w:val="22"/>
          <w:lang w:val="sr-Latn-ME"/>
        </w:rPr>
        <w:t>alergični</w:t>
      </w:r>
      <w:r w:rsidRPr="00032DAD">
        <w:rPr>
          <w:bCs/>
          <w:spacing w:val="18"/>
          <w:sz w:val="22"/>
          <w:szCs w:val="22"/>
          <w:lang w:val="sr-Latn-ME"/>
        </w:rPr>
        <w:t xml:space="preserve"> </w:t>
      </w:r>
      <w:r w:rsidRPr="00032DAD">
        <w:rPr>
          <w:bCs/>
          <w:sz w:val="22"/>
          <w:szCs w:val="22"/>
          <w:lang w:val="sr-Latn-ME"/>
        </w:rPr>
        <w:t>(preos</w:t>
      </w:r>
      <w:r w:rsidR="006C5E3C" w:rsidRPr="00032DAD">
        <w:rPr>
          <w:bCs/>
          <w:sz w:val="22"/>
          <w:szCs w:val="22"/>
          <w:lang w:val="sr-Latn-ME"/>
        </w:rPr>
        <w:t>j</w:t>
      </w:r>
      <w:r w:rsidRPr="00032DAD">
        <w:rPr>
          <w:bCs/>
          <w:sz w:val="22"/>
          <w:szCs w:val="22"/>
          <w:lang w:val="sr-Latn-ME"/>
        </w:rPr>
        <w:t>etljivi)</w:t>
      </w:r>
      <w:r w:rsidRPr="00032DAD">
        <w:rPr>
          <w:bCs/>
          <w:spacing w:val="21"/>
          <w:sz w:val="22"/>
          <w:szCs w:val="22"/>
          <w:lang w:val="sr-Latn-ME"/>
        </w:rPr>
        <w:t xml:space="preserve"> </w:t>
      </w:r>
      <w:r w:rsidRPr="00032DAD">
        <w:rPr>
          <w:bCs/>
          <w:sz w:val="22"/>
          <w:szCs w:val="22"/>
          <w:lang w:val="sr-Latn-ME"/>
        </w:rPr>
        <w:t>na</w:t>
      </w:r>
      <w:r w:rsidRPr="00032DAD">
        <w:rPr>
          <w:bCs/>
          <w:spacing w:val="18"/>
          <w:sz w:val="22"/>
          <w:szCs w:val="22"/>
          <w:lang w:val="sr-Latn-ME"/>
        </w:rPr>
        <w:t xml:space="preserve"> </w:t>
      </w:r>
      <w:proofErr w:type="spellStart"/>
      <w:r w:rsidRPr="00032DAD">
        <w:rPr>
          <w:bCs/>
          <w:sz w:val="22"/>
          <w:szCs w:val="22"/>
          <w:lang w:val="sr-Latn-ME"/>
        </w:rPr>
        <w:t>dimetil</w:t>
      </w:r>
      <w:proofErr w:type="spellEnd"/>
      <w:r w:rsidR="001D03D7" w:rsidRPr="00032DAD">
        <w:rPr>
          <w:bCs/>
          <w:sz w:val="22"/>
          <w:szCs w:val="22"/>
          <w:lang w:val="sr-Latn-ME"/>
        </w:rPr>
        <w:t xml:space="preserve"> </w:t>
      </w:r>
      <w:proofErr w:type="spellStart"/>
      <w:r w:rsidRPr="00032DAD">
        <w:rPr>
          <w:bCs/>
          <w:sz w:val="22"/>
          <w:szCs w:val="22"/>
          <w:lang w:val="sr-Latn-ME"/>
        </w:rPr>
        <w:t>fumarat</w:t>
      </w:r>
      <w:proofErr w:type="spellEnd"/>
      <w:r w:rsidRPr="00032DAD">
        <w:rPr>
          <w:b/>
          <w:spacing w:val="21"/>
          <w:sz w:val="22"/>
          <w:szCs w:val="22"/>
          <w:lang w:val="sr-Latn-ME"/>
        </w:rPr>
        <w:t xml:space="preserve"> </w:t>
      </w:r>
      <w:r w:rsidRPr="00032DAD">
        <w:rPr>
          <w:sz w:val="22"/>
          <w:szCs w:val="22"/>
          <w:lang w:val="sr-Latn-ME"/>
        </w:rPr>
        <w:t>ili</w:t>
      </w:r>
      <w:r w:rsidRPr="00032DAD">
        <w:rPr>
          <w:spacing w:val="20"/>
          <w:sz w:val="22"/>
          <w:szCs w:val="22"/>
          <w:lang w:val="sr-Latn-ME"/>
        </w:rPr>
        <w:t xml:space="preserve"> </w:t>
      </w:r>
      <w:r w:rsidRPr="00032DAD">
        <w:rPr>
          <w:sz w:val="22"/>
          <w:szCs w:val="22"/>
          <w:lang w:val="sr-Latn-ME"/>
        </w:rPr>
        <w:t>na</w:t>
      </w:r>
      <w:r w:rsidRPr="00032DAD">
        <w:rPr>
          <w:spacing w:val="16"/>
          <w:sz w:val="22"/>
          <w:szCs w:val="22"/>
          <w:lang w:val="sr-Latn-ME"/>
        </w:rPr>
        <w:t xml:space="preserve"> </w:t>
      </w:r>
      <w:r w:rsidRPr="00032DAD">
        <w:rPr>
          <w:sz w:val="22"/>
          <w:szCs w:val="22"/>
          <w:lang w:val="sr-Latn-ME"/>
        </w:rPr>
        <w:t>bilo</w:t>
      </w:r>
      <w:r w:rsidRPr="00032DAD">
        <w:rPr>
          <w:spacing w:val="20"/>
          <w:sz w:val="22"/>
          <w:szCs w:val="22"/>
          <w:lang w:val="sr-Latn-ME"/>
        </w:rPr>
        <w:t xml:space="preserve"> </w:t>
      </w:r>
      <w:r w:rsidRPr="00032DAD">
        <w:rPr>
          <w:sz w:val="22"/>
          <w:szCs w:val="22"/>
          <w:lang w:val="sr-Latn-ME"/>
        </w:rPr>
        <w:t>koji</w:t>
      </w:r>
      <w:r w:rsidRPr="00032DAD">
        <w:rPr>
          <w:spacing w:val="20"/>
          <w:sz w:val="22"/>
          <w:szCs w:val="22"/>
          <w:lang w:val="sr-Latn-ME"/>
        </w:rPr>
        <w:t xml:space="preserve"> </w:t>
      </w:r>
      <w:r w:rsidRPr="00032DAD">
        <w:rPr>
          <w:sz w:val="22"/>
          <w:szCs w:val="22"/>
          <w:lang w:val="sr-Latn-ME"/>
        </w:rPr>
        <w:t>od</w:t>
      </w:r>
      <w:r w:rsidRPr="00032DAD">
        <w:rPr>
          <w:spacing w:val="14"/>
          <w:sz w:val="22"/>
          <w:szCs w:val="22"/>
          <w:lang w:val="sr-Latn-ME"/>
        </w:rPr>
        <w:t xml:space="preserve"> </w:t>
      </w:r>
      <w:r w:rsidRPr="00032DAD">
        <w:rPr>
          <w:sz w:val="22"/>
          <w:szCs w:val="22"/>
          <w:lang w:val="sr-Latn-ME"/>
        </w:rPr>
        <w:t>pomoćnih</w:t>
      </w:r>
      <w:r w:rsidRPr="00032DAD">
        <w:rPr>
          <w:spacing w:val="17"/>
          <w:sz w:val="22"/>
          <w:szCs w:val="22"/>
          <w:lang w:val="sr-Latn-ME"/>
        </w:rPr>
        <w:t xml:space="preserve"> </w:t>
      </w:r>
      <w:r w:rsidRPr="00032DAD">
        <w:rPr>
          <w:sz w:val="22"/>
          <w:szCs w:val="22"/>
          <w:lang w:val="sr-Latn-ME"/>
        </w:rPr>
        <w:t>supstanci</w:t>
      </w:r>
      <w:r w:rsidRPr="00032DAD">
        <w:rPr>
          <w:spacing w:val="18"/>
          <w:sz w:val="22"/>
          <w:szCs w:val="22"/>
          <w:lang w:val="sr-Latn-ME"/>
        </w:rPr>
        <w:t xml:space="preserve"> </w:t>
      </w:r>
      <w:r w:rsidRPr="00032DAD">
        <w:rPr>
          <w:sz w:val="22"/>
          <w:szCs w:val="22"/>
          <w:lang w:val="sr-Latn-ME"/>
        </w:rPr>
        <w:t xml:space="preserve">ovog </w:t>
      </w:r>
      <w:r w:rsidRPr="00032DAD">
        <w:rPr>
          <w:spacing w:val="-52"/>
          <w:sz w:val="22"/>
          <w:szCs w:val="22"/>
          <w:lang w:val="sr-Latn-ME"/>
        </w:rPr>
        <w:t xml:space="preserve"> </w:t>
      </w:r>
      <w:r w:rsidRPr="00032DAD">
        <w:rPr>
          <w:sz w:val="22"/>
          <w:szCs w:val="22"/>
          <w:lang w:val="sr-Latn-ME"/>
        </w:rPr>
        <w:t>lijeka</w:t>
      </w:r>
      <w:r w:rsidRPr="00032DAD">
        <w:rPr>
          <w:spacing w:val="-3"/>
          <w:sz w:val="22"/>
          <w:szCs w:val="22"/>
          <w:lang w:val="sr-Latn-ME"/>
        </w:rPr>
        <w:t xml:space="preserve"> </w:t>
      </w:r>
      <w:r w:rsidRPr="00032DAD">
        <w:rPr>
          <w:sz w:val="22"/>
          <w:szCs w:val="22"/>
          <w:lang w:val="sr-Latn-ME"/>
        </w:rPr>
        <w:t>(navedene u</w:t>
      </w:r>
      <w:r w:rsidRPr="00032DAD">
        <w:rPr>
          <w:spacing w:val="-1"/>
          <w:sz w:val="22"/>
          <w:szCs w:val="22"/>
          <w:lang w:val="sr-Latn-ME"/>
        </w:rPr>
        <w:t xml:space="preserve"> </w:t>
      </w:r>
      <w:r w:rsidRPr="00032DAD">
        <w:rPr>
          <w:sz w:val="22"/>
          <w:szCs w:val="22"/>
          <w:lang w:val="sr-Latn-ME"/>
        </w:rPr>
        <w:t>dijelu</w:t>
      </w:r>
      <w:r w:rsidRPr="00032DAD">
        <w:rPr>
          <w:spacing w:val="-1"/>
          <w:sz w:val="22"/>
          <w:szCs w:val="22"/>
          <w:lang w:val="sr-Latn-ME"/>
        </w:rPr>
        <w:t xml:space="preserve"> </w:t>
      </w:r>
      <w:r w:rsidRPr="00032DAD">
        <w:rPr>
          <w:sz w:val="22"/>
          <w:szCs w:val="22"/>
          <w:lang w:val="sr-Latn-ME"/>
        </w:rPr>
        <w:t>6).</w:t>
      </w:r>
    </w:p>
    <w:p w14:paraId="451B73C7" w14:textId="038AA8F2" w:rsidR="00C917E3" w:rsidRPr="00032DAD" w:rsidRDefault="00C917E3" w:rsidP="00C9090B">
      <w:pPr>
        <w:pStyle w:val="ListParagraph"/>
        <w:widowControl w:val="0"/>
        <w:numPr>
          <w:ilvl w:val="0"/>
          <w:numId w:val="29"/>
        </w:numPr>
        <w:tabs>
          <w:tab w:val="left" w:pos="679"/>
          <w:tab w:val="left" w:pos="680"/>
        </w:tabs>
        <w:autoSpaceDE w:val="0"/>
        <w:autoSpaceDN w:val="0"/>
        <w:spacing w:before="1"/>
        <w:ind w:right="112"/>
        <w:contextualSpacing w:val="0"/>
        <w:jc w:val="both"/>
        <w:rPr>
          <w:b/>
          <w:sz w:val="22"/>
          <w:szCs w:val="22"/>
          <w:lang w:val="sr-Latn-ME"/>
        </w:rPr>
      </w:pPr>
      <w:r w:rsidRPr="00032DAD">
        <w:rPr>
          <w:sz w:val="22"/>
          <w:szCs w:val="22"/>
          <w:lang w:val="sr-Latn-ME"/>
        </w:rPr>
        <w:t xml:space="preserve">ako se sumnja da bolujete od rijetke infekcije mozga zvane progresivna </w:t>
      </w:r>
      <w:proofErr w:type="spellStart"/>
      <w:r w:rsidRPr="00032DAD">
        <w:rPr>
          <w:spacing w:val="-1"/>
          <w:sz w:val="22"/>
          <w:szCs w:val="22"/>
          <w:lang w:val="sr-Latn-ME"/>
        </w:rPr>
        <w:t>multifokalna</w:t>
      </w:r>
      <w:proofErr w:type="spellEnd"/>
      <w:r w:rsidRPr="00032DAD">
        <w:rPr>
          <w:spacing w:val="-1"/>
          <w:sz w:val="22"/>
          <w:szCs w:val="22"/>
          <w:lang w:val="sr-Latn-ME"/>
        </w:rPr>
        <w:t xml:space="preserve"> </w:t>
      </w:r>
      <w:r w:rsidRPr="00032DAD">
        <w:rPr>
          <w:spacing w:val="-52"/>
          <w:sz w:val="22"/>
          <w:szCs w:val="22"/>
          <w:lang w:val="sr-Latn-ME"/>
        </w:rPr>
        <w:t xml:space="preserve"> </w:t>
      </w:r>
      <w:proofErr w:type="spellStart"/>
      <w:r w:rsidRPr="00032DAD">
        <w:rPr>
          <w:sz w:val="22"/>
          <w:szCs w:val="22"/>
          <w:lang w:val="sr-Latn-ME"/>
        </w:rPr>
        <w:t>leukoencefalopatija</w:t>
      </w:r>
      <w:proofErr w:type="spellEnd"/>
      <w:r w:rsidRPr="00032DAD">
        <w:rPr>
          <w:spacing w:val="-2"/>
          <w:sz w:val="22"/>
          <w:szCs w:val="22"/>
          <w:lang w:val="sr-Latn-ME"/>
        </w:rPr>
        <w:t xml:space="preserve"> </w:t>
      </w:r>
      <w:r w:rsidRPr="00032DAD">
        <w:rPr>
          <w:sz w:val="22"/>
          <w:szCs w:val="22"/>
          <w:lang w:val="sr-Latn-ME"/>
        </w:rPr>
        <w:t>(PML)</w:t>
      </w:r>
      <w:r w:rsidRPr="00032DAD">
        <w:rPr>
          <w:spacing w:val="-1"/>
          <w:sz w:val="22"/>
          <w:szCs w:val="22"/>
          <w:lang w:val="sr-Latn-ME"/>
        </w:rPr>
        <w:t xml:space="preserve"> </w:t>
      </w:r>
      <w:r w:rsidRPr="00032DAD">
        <w:rPr>
          <w:sz w:val="22"/>
          <w:szCs w:val="22"/>
          <w:lang w:val="sr-Latn-ME"/>
        </w:rPr>
        <w:t>ili</w:t>
      </w:r>
      <w:r w:rsidRPr="00032DAD">
        <w:rPr>
          <w:spacing w:val="-2"/>
          <w:sz w:val="22"/>
          <w:szCs w:val="22"/>
          <w:lang w:val="sr-Latn-ME"/>
        </w:rPr>
        <w:t xml:space="preserve"> </w:t>
      </w:r>
      <w:r w:rsidRPr="00032DAD">
        <w:rPr>
          <w:sz w:val="22"/>
          <w:szCs w:val="22"/>
          <w:lang w:val="sr-Latn-ME"/>
        </w:rPr>
        <w:t>ako</w:t>
      </w:r>
      <w:r w:rsidRPr="00032DAD">
        <w:rPr>
          <w:spacing w:val="-1"/>
          <w:sz w:val="22"/>
          <w:szCs w:val="22"/>
          <w:lang w:val="sr-Latn-ME"/>
        </w:rPr>
        <w:t xml:space="preserve"> </w:t>
      </w:r>
      <w:r w:rsidRPr="00032DAD">
        <w:rPr>
          <w:sz w:val="22"/>
          <w:szCs w:val="22"/>
          <w:lang w:val="sr-Latn-ME"/>
        </w:rPr>
        <w:t>Vam</w:t>
      </w:r>
      <w:r w:rsidRPr="00032DAD">
        <w:rPr>
          <w:spacing w:val="-1"/>
          <w:sz w:val="22"/>
          <w:szCs w:val="22"/>
          <w:lang w:val="sr-Latn-ME"/>
        </w:rPr>
        <w:t xml:space="preserve"> </w:t>
      </w:r>
      <w:r w:rsidRPr="00032DAD">
        <w:rPr>
          <w:sz w:val="22"/>
          <w:szCs w:val="22"/>
          <w:lang w:val="sr-Latn-ME"/>
        </w:rPr>
        <w:t>je</w:t>
      </w:r>
      <w:r w:rsidRPr="00032DAD">
        <w:rPr>
          <w:spacing w:val="-6"/>
          <w:sz w:val="22"/>
          <w:szCs w:val="22"/>
          <w:lang w:val="sr-Latn-ME"/>
        </w:rPr>
        <w:t xml:space="preserve"> </w:t>
      </w:r>
      <w:r w:rsidRPr="00032DAD">
        <w:rPr>
          <w:sz w:val="22"/>
          <w:szCs w:val="22"/>
          <w:lang w:val="sr-Latn-ME"/>
        </w:rPr>
        <w:t>PML</w:t>
      </w:r>
      <w:r w:rsidRPr="00032DAD">
        <w:rPr>
          <w:spacing w:val="3"/>
          <w:sz w:val="22"/>
          <w:szCs w:val="22"/>
          <w:lang w:val="sr-Latn-ME"/>
        </w:rPr>
        <w:t xml:space="preserve"> </w:t>
      </w:r>
      <w:r w:rsidRPr="00032DAD">
        <w:rPr>
          <w:sz w:val="22"/>
          <w:szCs w:val="22"/>
          <w:lang w:val="sr-Latn-ME"/>
        </w:rPr>
        <w:t>potvrđena.</w:t>
      </w:r>
    </w:p>
    <w:p w14:paraId="41835A82" w14:textId="77777777" w:rsidR="00C917E3" w:rsidRPr="00032DAD" w:rsidRDefault="00C917E3" w:rsidP="00C9090B">
      <w:pPr>
        <w:jc w:val="both"/>
        <w:rPr>
          <w:sz w:val="22"/>
          <w:szCs w:val="22"/>
          <w:lang w:val="sr-Latn-ME"/>
        </w:rPr>
      </w:pPr>
    </w:p>
    <w:p w14:paraId="3B05AA0F" w14:textId="77777777" w:rsidR="00A02C42" w:rsidRPr="00032DAD" w:rsidRDefault="00F47B6C" w:rsidP="00C9090B">
      <w:pPr>
        <w:jc w:val="both"/>
        <w:rPr>
          <w:b/>
          <w:bCs/>
          <w:sz w:val="22"/>
          <w:szCs w:val="22"/>
          <w:lang w:val="sr-Latn-ME"/>
        </w:rPr>
      </w:pPr>
      <w:r w:rsidRPr="00032DAD">
        <w:rPr>
          <w:b/>
          <w:bCs/>
          <w:sz w:val="22"/>
          <w:szCs w:val="22"/>
          <w:lang w:val="sr-Latn-ME"/>
        </w:rPr>
        <w:t>Upozorenja i mjere opreza:</w:t>
      </w:r>
    </w:p>
    <w:p w14:paraId="6359D0A6" w14:textId="77777777" w:rsidR="00445D8F" w:rsidRPr="00032DAD" w:rsidRDefault="00445D8F" w:rsidP="00C9090B">
      <w:pPr>
        <w:jc w:val="both"/>
        <w:rPr>
          <w:bCs/>
          <w:sz w:val="22"/>
          <w:szCs w:val="22"/>
          <w:lang w:val="sr-Latn-ME"/>
        </w:rPr>
      </w:pPr>
    </w:p>
    <w:p w14:paraId="6232A5F2" w14:textId="37DFDA63" w:rsidR="00E97496" w:rsidRPr="00032DAD" w:rsidRDefault="00E97496" w:rsidP="00073A80">
      <w:pPr>
        <w:jc w:val="both"/>
        <w:rPr>
          <w:bCs/>
          <w:sz w:val="22"/>
          <w:szCs w:val="22"/>
          <w:lang w:val="sr-Latn-ME"/>
        </w:rPr>
      </w:pPr>
      <w:r w:rsidRPr="00032DAD">
        <w:rPr>
          <w:bCs/>
          <w:sz w:val="22"/>
          <w:szCs w:val="22"/>
          <w:lang w:val="sr-Latn-ME"/>
        </w:rPr>
        <w:t xml:space="preserve">Lijek </w:t>
      </w:r>
      <w:proofErr w:type="spellStart"/>
      <w:r w:rsidRPr="00032DAD">
        <w:rPr>
          <w:bCs/>
          <w:sz w:val="22"/>
          <w:szCs w:val="22"/>
          <w:lang w:val="sr-Latn-ME"/>
        </w:rPr>
        <w:t>Dimetex</w:t>
      </w:r>
      <w:proofErr w:type="spellEnd"/>
      <w:r w:rsidRPr="00032DAD">
        <w:rPr>
          <w:bCs/>
          <w:sz w:val="22"/>
          <w:szCs w:val="22"/>
          <w:lang w:val="sr-Latn-ME"/>
        </w:rPr>
        <w:t xml:space="preserve"> može uticati na broj bijelih krvnih </w:t>
      </w:r>
      <w:r w:rsidR="006C5E3C" w:rsidRPr="00032DAD">
        <w:rPr>
          <w:bCs/>
          <w:sz w:val="22"/>
          <w:szCs w:val="22"/>
          <w:lang w:val="sr-Latn-ME"/>
        </w:rPr>
        <w:t>ćelija</w:t>
      </w:r>
      <w:r w:rsidRPr="00032DAD">
        <w:rPr>
          <w:bCs/>
          <w:sz w:val="22"/>
          <w:szCs w:val="22"/>
          <w:lang w:val="sr-Latn-ME"/>
        </w:rPr>
        <w:t xml:space="preserve">, na funkciju bubrega i jetre. Prije nego što počnete da uzimate lijek </w:t>
      </w:r>
      <w:proofErr w:type="spellStart"/>
      <w:r w:rsidRPr="00032DAD">
        <w:rPr>
          <w:bCs/>
          <w:sz w:val="22"/>
          <w:szCs w:val="22"/>
          <w:lang w:val="sr-Latn-ME"/>
        </w:rPr>
        <w:t>Dimetex</w:t>
      </w:r>
      <w:proofErr w:type="spellEnd"/>
      <w:r w:rsidRPr="00032DAD">
        <w:rPr>
          <w:bCs/>
          <w:sz w:val="22"/>
          <w:szCs w:val="22"/>
          <w:lang w:val="sr-Latn-ME"/>
        </w:rPr>
        <w:t xml:space="preserve">, ljekar će Vam zatražiti da uradite analize krvi kako bi ustanovio broj Vaših bijelih krvnih </w:t>
      </w:r>
      <w:r w:rsidR="006C5E3C" w:rsidRPr="00032DAD">
        <w:rPr>
          <w:bCs/>
          <w:sz w:val="22"/>
          <w:szCs w:val="22"/>
          <w:lang w:val="sr-Latn-ME"/>
        </w:rPr>
        <w:t xml:space="preserve">ćelija </w:t>
      </w:r>
      <w:r w:rsidRPr="00032DAD">
        <w:rPr>
          <w:bCs/>
          <w:sz w:val="22"/>
          <w:szCs w:val="22"/>
          <w:lang w:val="sr-Latn-ME"/>
        </w:rPr>
        <w:t xml:space="preserve">i provjerio da li Vaši bubrezi i jetra rade </w:t>
      </w:r>
      <w:r w:rsidR="006C5E3C" w:rsidRPr="00032DAD">
        <w:rPr>
          <w:bCs/>
          <w:sz w:val="22"/>
          <w:szCs w:val="22"/>
          <w:lang w:val="sr-Latn-ME"/>
        </w:rPr>
        <w:t>pravilno</w:t>
      </w:r>
      <w:r w:rsidRPr="00032DAD">
        <w:rPr>
          <w:bCs/>
          <w:sz w:val="22"/>
          <w:szCs w:val="22"/>
          <w:lang w:val="sr-Latn-ME"/>
        </w:rPr>
        <w:t xml:space="preserve">. Vaš ljekar će povremeno sprovoditi ove analize tokom liječenja. Ukoliko se broj Vaših bijelih krvnih </w:t>
      </w:r>
      <w:r w:rsidR="006C5E3C" w:rsidRPr="00032DAD">
        <w:rPr>
          <w:bCs/>
          <w:sz w:val="22"/>
          <w:szCs w:val="22"/>
          <w:lang w:val="sr-Latn-ME"/>
        </w:rPr>
        <w:t xml:space="preserve">ćelija </w:t>
      </w:r>
      <w:r w:rsidRPr="00032DAD">
        <w:rPr>
          <w:bCs/>
          <w:sz w:val="22"/>
          <w:szCs w:val="22"/>
          <w:lang w:val="sr-Latn-ME"/>
        </w:rPr>
        <w:t xml:space="preserve">smanjuje u toku liječenja lijekom </w:t>
      </w:r>
      <w:proofErr w:type="spellStart"/>
      <w:r w:rsidRPr="00032DAD">
        <w:rPr>
          <w:bCs/>
          <w:sz w:val="22"/>
          <w:szCs w:val="22"/>
          <w:lang w:val="sr-Latn-ME"/>
        </w:rPr>
        <w:t>Dimetex</w:t>
      </w:r>
      <w:proofErr w:type="spellEnd"/>
      <w:r w:rsidRPr="00032DAD">
        <w:rPr>
          <w:bCs/>
          <w:sz w:val="22"/>
          <w:szCs w:val="22"/>
          <w:lang w:val="sr-Latn-ME"/>
        </w:rPr>
        <w:t>, Vaš ljekar može zatražiti dodatna ispitivanja ili prekinuti liječenje ovim lijekom.</w:t>
      </w:r>
    </w:p>
    <w:p w14:paraId="4C152934" w14:textId="77777777" w:rsidR="00E97496" w:rsidRPr="00032DAD" w:rsidRDefault="00E97496">
      <w:pPr>
        <w:jc w:val="both"/>
        <w:rPr>
          <w:bCs/>
          <w:sz w:val="22"/>
          <w:szCs w:val="22"/>
          <w:lang w:val="sr-Latn-ME"/>
        </w:rPr>
      </w:pPr>
    </w:p>
    <w:p w14:paraId="62DA8622" w14:textId="64EA763B" w:rsidR="00E97496" w:rsidRPr="00032DAD" w:rsidRDefault="00E97496">
      <w:pPr>
        <w:jc w:val="both"/>
        <w:rPr>
          <w:bCs/>
          <w:sz w:val="22"/>
          <w:szCs w:val="22"/>
          <w:lang w:val="sr-Latn-ME"/>
        </w:rPr>
      </w:pPr>
      <w:r w:rsidRPr="00032DAD">
        <w:rPr>
          <w:b/>
          <w:sz w:val="22"/>
          <w:szCs w:val="22"/>
          <w:lang w:val="sr-Latn-ME"/>
        </w:rPr>
        <w:t>Obavijestite svog ljekara</w:t>
      </w:r>
      <w:r w:rsidRPr="00032DAD">
        <w:rPr>
          <w:bCs/>
          <w:sz w:val="22"/>
          <w:szCs w:val="22"/>
          <w:lang w:val="sr-Latn-ME"/>
        </w:rPr>
        <w:t xml:space="preserve"> prije uzimanja lijeka </w:t>
      </w:r>
      <w:proofErr w:type="spellStart"/>
      <w:r w:rsidRPr="00032DAD">
        <w:rPr>
          <w:bCs/>
          <w:sz w:val="22"/>
          <w:szCs w:val="22"/>
          <w:lang w:val="sr-Latn-ME"/>
        </w:rPr>
        <w:t>Dimetex</w:t>
      </w:r>
      <w:proofErr w:type="spellEnd"/>
      <w:r w:rsidRPr="00032DAD">
        <w:rPr>
          <w:bCs/>
          <w:sz w:val="22"/>
          <w:szCs w:val="22"/>
          <w:lang w:val="sr-Latn-ME"/>
        </w:rPr>
        <w:t xml:space="preserve"> ako imate:</w:t>
      </w:r>
    </w:p>
    <w:p w14:paraId="7458A2CF" w14:textId="77777777" w:rsidR="00E97496" w:rsidRPr="00032DAD" w:rsidRDefault="00E97496">
      <w:pPr>
        <w:jc w:val="both"/>
        <w:rPr>
          <w:bCs/>
          <w:sz w:val="22"/>
          <w:szCs w:val="22"/>
          <w:lang w:val="sr-Latn-ME"/>
        </w:rPr>
      </w:pPr>
      <w:r w:rsidRPr="00032DAD">
        <w:rPr>
          <w:bCs/>
          <w:sz w:val="22"/>
          <w:szCs w:val="22"/>
          <w:lang w:val="sr-Latn-ME"/>
        </w:rPr>
        <w:t>-</w:t>
      </w:r>
      <w:r w:rsidRPr="00032DAD">
        <w:rPr>
          <w:bCs/>
          <w:sz w:val="22"/>
          <w:szCs w:val="22"/>
          <w:lang w:val="sr-Latn-ME"/>
        </w:rPr>
        <w:tab/>
        <w:t xml:space="preserve">tešku bolest </w:t>
      </w:r>
      <w:r w:rsidRPr="00032DAD">
        <w:rPr>
          <w:b/>
          <w:sz w:val="22"/>
          <w:szCs w:val="22"/>
          <w:lang w:val="sr-Latn-ME"/>
        </w:rPr>
        <w:t>bubrega</w:t>
      </w:r>
    </w:p>
    <w:p w14:paraId="076AE4F3" w14:textId="77777777" w:rsidR="00E97496" w:rsidRPr="00032DAD" w:rsidRDefault="00E97496">
      <w:pPr>
        <w:jc w:val="both"/>
        <w:rPr>
          <w:bCs/>
          <w:sz w:val="22"/>
          <w:szCs w:val="22"/>
          <w:lang w:val="sr-Latn-ME"/>
        </w:rPr>
      </w:pPr>
      <w:r w:rsidRPr="00032DAD">
        <w:rPr>
          <w:bCs/>
          <w:sz w:val="22"/>
          <w:szCs w:val="22"/>
          <w:lang w:val="sr-Latn-ME"/>
        </w:rPr>
        <w:t>-</w:t>
      </w:r>
      <w:r w:rsidRPr="00032DAD">
        <w:rPr>
          <w:bCs/>
          <w:sz w:val="22"/>
          <w:szCs w:val="22"/>
          <w:lang w:val="sr-Latn-ME"/>
        </w:rPr>
        <w:tab/>
        <w:t xml:space="preserve">tešku bolest </w:t>
      </w:r>
      <w:r w:rsidRPr="00032DAD">
        <w:rPr>
          <w:b/>
          <w:sz w:val="22"/>
          <w:szCs w:val="22"/>
          <w:lang w:val="sr-Latn-ME"/>
        </w:rPr>
        <w:t>jetre</w:t>
      </w:r>
    </w:p>
    <w:p w14:paraId="2ADDFA99" w14:textId="7A1D1EFA" w:rsidR="00E97496" w:rsidRPr="00032DAD" w:rsidRDefault="00E97496">
      <w:pPr>
        <w:jc w:val="both"/>
        <w:rPr>
          <w:bCs/>
          <w:sz w:val="22"/>
          <w:szCs w:val="22"/>
          <w:lang w:val="sr-Latn-ME"/>
        </w:rPr>
      </w:pPr>
      <w:r w:rsidRPr="00032DAD">
        <w:rPr>
          <w:bCs/>
          <w:sz w:val="22"/>
          <w:szCs w:val="22"/>
          <w:lang w:val="sr-Latn-ME"/>
        </w:rPr>
        <w:t>-</w:t>
      </w:r>
      <w:r w:rsidRPr="00032DAD">
        <w:rPr>
          <w:bCs/>
          <w:sz w:val="22"/>
          <w:szCs w:val="22"/>
          <w:lang w:val="sr-Latn-ME"/>
        </w:rPr>
        <w:tab/>
        <w:t xml:space="preserve">bolest </w:t>
      </w:r>
      <w:r w:rsidRPr="00032DAD">
        <w:rPr>
          <w:b/>
          <w:sz w:val="22"/>
          <w:szCs w:val="22"/>
          <w:lang w:val="sr-Latn-ME"/>
        </w:rPr>
        <w:t>želuca ili cr</w:t>
      </w:r>
      <w:r w:rsidR="006C5E3C" w:rsidRPr="00032DAD">
        <w:rPr>
          <w:b/>
          <w:sz w:val="22"/>
          <w:szCs w:val="22"/>
          <w:lang w:val="sr-Latn-ME"/>
        </w:rPr>
        <w:t>ij</w:t>
      </w:r>
      <w:r w:rsidRPr="00032DAD">
        <w:rPr>
          <w:b/>
          <w:sz w:val="22"/>
          <w:szCs w:val="22"/>
          <w:lang w:val="sr-Latn-ME"/>
        </w:rPr>
        <w:t>eva</w:t>
      </w:r>
    </w:p>
    <w:p w14:paraId="20E37B87" w14:textId="77777777" w:rsidR="00E97496" w:rsidRPr="00032DAD" w:rsidRDefault="00E97496">
      <w:pPr>
        <w:jc w:val="both"/>
        <w:rPr>
          <w:bCs/>
          <w:sz w:val="22"/>
          <w:szCs w:val="22"/>
          <w:lang w:val="sr-Latn-ME"/>
        </w:rPr>
      </w:pPr>
      <w:r w:rsidRPr="00032DAD">
        <w:rPr>
          <w:bCs/>
          <w:sz w:val="22"/>
          <w:szCs w:val="22"/>
          <w:lang w:val="sr-Latn-ME"/>
        </w:rPr>
        <w:t>-</w:t>
      </w:r>
      <w:r w:rsidRPr="00032DAD">
        <w:rPr>
          <w:bCs/>
          <w:sz w:val="22"/>
          <w:szCs w:val="22"/>
          <w:lang w:val="sr-Latn-ME"/>
        </w:rPr>
        <w:tab/>
        <w:t xml:space="preserve">ozbiljnu </w:t>
      </w:r>
      <w:r w:rsidRPr="00032DAD">
        <w:rPr>
          <w:b/>
          <w:sz w:val="22"/>
          <w:szCs w:val="22"/>
          <w:lang w:val="sr-Latn-ME"/>
        </w:rPr>
        <w:t>infekciju</w:t>
      </w:r>
      <w:r w:rsidRPr="00032DAD">
        <w:rPr>
          <w:bCs/>
          <w:sz w:val="22"/>
          <w:szCs w:val="22"/>
          <w:lang w:val="sr-Latn-ME"/>
        </w:rPr>
        <w:t xml:space="preserve"> (kao što je zapaljenje pluća)</w:t>
      </w:r>
    </w:p>
    <w:p w14:paraId="5206A982" w14:textId="77777777" w:rsidR="00E97496" w:rsidRPr="00032DAD" w:rsidRDefault="00E97496">
      <w:pPr>
        <w:jc w:val="both"/>
        <w:rPr>
          <w:bCs/>
          <w:sz w:val="22"/>
          <w:szCs w:val="22"/>
          <w:lang w:val="sr-Latn-ME"/>
        </w:rPr>
      </w:pPr>
    </w:p>
    <w:p w14:paraId="64A1B44B" w14:textId="466FE4F6" w:rsidR="00E97496" w:rsidRPr="00032DAD" w:rsidRDefault="00E97496">
      <w:pPr>
        <w:jc w:val="both"/>
        <w:rPr>
          <w:bCs/>
          <w:sz w:val="22"/>
          <w:szCs w:val="22"/>
          <w:lang w:val="sr-Latn-ME"/>
        </w:rPr>
      </w:pPr>
      <w:r w:rsidRPr="00032DAD">
        <w:rPr>
          <w:bCs/>
          <w:sz w:val="22"/>
          <w:szCs w:val="22"/>
          <w:lang w:val="sr-Latn-ME"/>
        </w:rPr>
        <w:t xml:space="preserve">Tokom liječenja lijekom </w:t>
      </w:r>
      <w:proofErr w:type="spellStart"/>
      <w:r w:rsidRPr="00032DAD">
        <w:rPr>
          <w:bCs/>
          <w:sz w:val="22"/>
          <w:szCs w:val="22"/>
          <w:lang w:val="sr-Latn-ME"/>
        </w:rPr>
        <w:t>Dimetex</w:t>
      </w:r>
      <w:proofErr w:type="spellEnd"/>
      <w:r w:rsidRPr="00032DAD">
        <w:rPr>
          <w:bCs/>
          <w:sz w:val="22"/>
          <w:szCs w:val="22"/>
          <w:lang w:val="sr-Latn-ME"/>
        </w:rPr>
        <w:t xml:space="preserve"> može doći do pojave herpes </w:t>
      </w:r>
      <w:proofErr w:type="spellStart"/>
      <w:r w:rsidRPr="00032DAD">
        <w:rPr>
          <w:bCs/>
          <w:sz w:val="22"/>
          <w:szCs w:val="22"/>
          <w:lang w:val="sr-Latn-ME"/>
        </w:rPr>
        <w:t>zoster</w:t>
      </w:r>
      <w:proofErr w:type="spellEnd"/>
      <w:r w:rsidRPr="00032DAD">
        <w:rPr>
          <w:bCs/>
          <w:sz w:val="22"/>
          <w:szCs w:val="22"/>
          <w:lang w:val="sr-Latn-ME"/>
        </w:rPr>
        <w:t xml:space="preserve"> infekcije. U nekim slučajevima došlo je i do ozbiljnih komplikacija. Ako sumnjate da imate bilo koji simptom herpes </w:t>
      </w:r>
      <w:proofErr w:type="spellStart"/>
      <w:r w:rsidRPr="00032DAD">
        <w:rPr>
          <w:bCs/>
          <w:sz w:val="22"/>
          <w:szCs w:val="22"/>
          <w:lang w:val="sr-Latn-ME"/>
        </w:rPr>
        <w:t>zostera</w:t>
      </w:r>
      <w:proofErr w:type="spellEnd"/>
      <w:r w:rsidRPr="00032DAD">
        <w:rPr>
          <w:bCs/>
          <w:sz w:val="22"/>
          <w:szCs w:val="22"/>
          <w:lang w:val="sr-Latn-ME"/>
        </w:rPr>
        <w:t>, odmah obavijestite svog  ljekara.</w:t>
      </w:r>
    </w:p>
    <w:p w14:paraId="2A8E99CF" w14:textId="77777777" w:rsidR="00E97496" w:rsidRPr="00032DAD" w:rsidRDefault="00E97496">
      <w:pPr>
        <w:jc w:val="both"/>
        <w:rPr>
          <w:bCs/>
          <w:sz w:val="22"/>
          <w:szCs w:val="22"/>
          <w:lang w:val="sr-Latn-ME"/>
        </w:rPr>
      </w:pPr>
    </w:p>
    <w:p w14:paraId="34F2A6BD" w14:textId="2E7B7A07" w:rsidR="00E97496" w:rsidRPr="00032DAD" w:rsidRDefault="00E97496">
      <w:pPr>
        <w:jc w:val="both"/>
        <w:rPr>
          <w:bCs/>
          <w:sz w:val="22"/>
          <w:szCs w:val="22"/>
          <w:lang w:val="sr-Latn-ME"/>
        </w:rPr>
      </w:pPr>
      <w:r w:rsidRPr="00032DAD">
        <w:rPr>
          <w:bCs/>
          <w:sz w:val="22"/>
          <w:szCs w:val="22"/>
          <w:lang w:val="sr-Latn-ME"/>
        </w:rPr>
        <w:t xml:space="preserve">Ako mislite da se Vaša MS pogoršava (npr. osjećate slabost ili promjene vida) ili ako primijetite bilo kakve nove simptome, odmah se obratite svom ljekaru jer su to možda simptomi rijetke infekcije mozga koja se naziva progresivna </w:t>
      </w:r>
      <w:proofErr w:type="spellStart"/>
      <w:r w:rsidRPr="00032DAD">
        <w:rPr>
          <w:bCs/>
          <w:sz w:val="22"/>
          <w:szCs w:val="22"/>
          <w:lang w:val="sr-Latn-ME"/>
        </w:rPr>
        <w:t>multifokalna</w:t>
      </w:r>
      <w:proofErr w:type="spellEnd"/>
      <w:r w:rsidRPr="00032DAD">
        <w:rPr>
          <w:bCs/>
          <w:sz w:val="22"/>
          <w:szCs w:val="22"/>
          <w:lang w:val="sr-Latn-ME"/>
        </w:rPr>
        <w:t xml:space="preserve"> </w:t>
      </w:r>
      <w:proofErr w:type="spellStart"/>
      <w:r w:rsidRPr="00032DAD">
        <w:rPr>
          <w:bCs/>
          <w:sz w:val="22"/>
          <w:szCs w:val="22"/>
          <w:lang w:val="sr-Latn-ME"/>
        </w:rPr>
        <w:t>leukoencefalopatija</w:t>
      </w:r>
      <w:proofErr w:type="spellEnd"/>
      <w:r w:rsidRPr="00032DAD">
        <w:rPr>
          <w:bCs/>
          <w:sz w:val="22"/>
          <w:szCs w:val="22"/>
          <w:lang w:val="sr-Latn-ME"/>
        </w:rPr>
        <w:t xml:space="preserve"> (PML). PML je ozbiljno stanje koje može dovesti do teškog invaliditeta ili smrtnog ishoda.</w:t>
      </w:r>
    </w:p>
    <w:p w14:paraId="54E3D93C" w14:textId="77777777" w:rsidR="00E97496" w:rsidRPr="00032DAD" w:rsidRDefault="00E97496">
      <w:pPr>
        <w:jc w:val="both"/>
        <w:rPr>
          <w:bCs/>
          <w:sz w:val="22"/>
          <w:szCs w:val="22"/>
          <w:lang w:val="sr-Latn-ME"/>
        </w:rPr>
      </w:pPr>
    </w:p>
    <w:p w14:paraId="76F025AD" w14:textId="6A19C294" w:rsidR="00E97496" w:rsidRPr="00032DAD" w:rsidRDefault="00E97496">
      <w:pPr>
        <w:jc w:val="both"/>
        <w:rPr>
          <w:bCs/>
          <w:sz w:val="22"/>
          <w:szCs w:val="22"/>
          <w:lang w:val="sr-Latn-ME"/>
        </w:rPr>
      </w:pPr>
      <w:r w:rsidRPr="00032DAD">
        <w:rPr>
          <w:bCs/>
          <w:sz w:val="22"/>
          <w:szCs w:val="22"/>
          <w:lang w:val="sr-Latn-ME"/>
        </w:rPr>
        <w:t>Rijedak ali ozbiljan poremećaj funkcije bubrega (</w:t>
      </w:r>
      <w:proofErr w:type="spellStart"/>
      <w:r w:rsidRPr="00032DAD">
        <w:rPr>
          <w:bCs/>
          <w:sz w:val="22"/>
          <w:szCs w:val="22"/>
          <w:lang w:val="sr-Latn-ME"/>
        </w:rPr>
        <w:t>Fanconi</w:t>
      </w:r>
      <w:proofErr w:type="spellEnd"/>
      <w:r w:rsidRPr="00032DAD">
        <w:rPr>
          <w:bCs/>
          <w:sz w:val="22"/>
          <w:szCs w:val="22"/>
          <w:lang w:val="sr-Latn-ME"/>
        </w:rPr>
        <w:t xml:space="preserve">-jev sindrom) prijavljen je pri primjeni lijeka koji sadrži </w:t>
      </w:r>
      <w:proofErr w:type="spellStart"/>
      <w:r w:rsidRPr="00032DAD">
        <w:rPr>
          <w:bCs/>
          <w:sz w:val="22"/>
          <w:szCs w:val="22"/>
          <w:lang w:val="sr-Latn-ME"/>
        </w:rPr>
        <w:t>dimetil</w:t>
      </w:r>
      <w:proofErr w:type="spellEnd"/>
      <w:r w:rsidR="006C5E3C" w:rsidRPr="00032DAD">
        <w:rPr>
          <w:bCs/>
          <w:sz w:val="22"/>
          <w:szCs w:val="22"/>
          <w:lang w:val="sr-Latn-ME"/>
        </w:rPr>
        <w:t xml:space="preserve"> </w:t>
      </w:r>
      <w:proofErr w:type="spellStart"/>
      <w:r w:rsidRPr="00032DAD">
        <w:rPr>
          <w:bCs/>
          <w:sz w:val="22"/>
          <w:szCs w:val="22"/>
          <w:lang w:val="sr-Latn-ME"/>
        </w:rPr>
        <w:t>fumarat</w:t>
      </w:r>
      <w:proofErr w:type="spellEnd"/>
      <w:r w:rsidRPr="00032DAD">
        <w:rPr>
          <w:bCs/>
          <w:sz w:val="22"/>
          <w:szCs w:val="22"/>
          <w:lang w:val="sr-Latn-ME"/>
        </w:rPr>
        <w:t xml:space="preserve"> u kombinaciji sa drugim </w:t>
      </w:r>
      <w:proofErr w:type="spellStart"/>
      <w:r w:rsidRPr="00032DAD">
        <w:rPr>
          <w:bCs/>
          <w:sz w:val="22"/>
          <w:szCs w:val="22"/>
          <w:lang w:val="sr-Latn-ME"/>
        </w:rPr>
        <w:t>estrima</w:t>
      </w:r>
      <w:proofErr w:type="spellEnd"/>
      <w:r w:rsidRPr="00032DAD">
        <w:rPr>
          <w:bCs/>
          <w:sz w:val="22"/>
          <w:szCs w:val="22"/>
          <w:lang w:val="sr-Latn-ME"/>
        </w:rPr>
        <w:t xml:space="preserve"> </w:t>
      </w:r>
      <w:proofErr w:type="spellStart"/>
      <w:r w:rsidRPr="00032DAD">
        <w:rPr>
          <w:bCs/>
          <w:sz w:val="22"/>
          <w:szCs w:val="22"/>
          <w:lang w:val="sr-Latn-ME"/>
        </w:rPr>
        <w:t>fumarne</w:t>
      </w:r>
      <w:proofErr w:type="spellEnd"/>
      <w:r w:rsidRPr="00032DAD">
        <w:rPr>
          <w:bCs/>
          <w:sz w:val="22"/>
          <w:szCs w:val="22"/>
          <w:lang w:val="sr-Latn-ME"/>
        </w:rPr>
        <w:t xml:space="preserve"> kiseline, a koristi se za liječenje psorijaze (bolest kože). Ako primijetite da mokrite više nego uobičajeno, da ste žedniji i pijete više </w:t>
      </w:r>
      <w:r w:rsidRPr="00032DAD">
        <w:rPr>
          <w:bCs/>
          <w:sz w:val="22"/>
          <w:szCs w:val="22"/>
          <w:lang w:val="sr-Latn-ME"/>
        </w:rPr>
        <w:lastRenderedPageBreak/>
        <w:t xml:space="preserve">tečnosti nego inače, ako Vam se mišići čine slabijim, ako dođe do </w:t>
      </w:r>
      <w:proofErr w:type="spellStart"/>
      <w:r w:rsidRPr="00032DAD">
        <w:rPr>
          <w:bCs/>
          <w:sz w:val="22"/>
          <w:szCs w:val="22"/>
          <w:lang w:val="sr-Latn-ME"/>
        </w:rPr>
        <w:t>preloma</w:t>
      </w:r>
      <w:proofErr w:type="spellEnd"/>
      <w:r w:rsidRPr="00032DAD">
        <w:rPr>
          <w:bCs/>
          <w:sz w:val="22"/>
          <w:szCs w:val="22"/>
          <w:lang w:val="sr-Latn-ME"/>
        </w:rPr>
        <w:t xml:space="preserve"> kosti ili samo imate bolove, obratite se ljekaru što prije kako bi se ovo moglo dalje ispitati.</w:t>
      </w:r>
    </w:p>
    <w:p w14:paraId="794A8593" w14:textId="77777777" w:rsidR="00881032" w:rsidRPr="00032DAD" w:rsidRDefault="00881032">
      <w:pPr>
        <w:jc w:val="both"/>
        <w:rPr>
          <w:bCs/>
          <w:sz w:val="22"/>
          <w:szCs w:val="22"/>
          <w:lang w:val="sr-Latn-ME"/>
        </w:rPr>
      </w:pPr>
    </w:p>
    <w:p w14:paraId="07A649EC" w14:textId="691B6CF5" w:rsidR="00C77D13" w:rsidRPr="00032DAD" w:rsidRDefault="00C77D13" w:rsidP="00C9090B">
      <w:pPr>
        <w:jc w:val="both"/>
        <w:rPr>
          <w:b/>
          <w:bCs/>
          <w:sz w:val="22"/>
          <w:szCs w:val="22"/>
          <w:lang w:val="sr-Latn-ME"/>
        </w:rPr>
      </w:pPr>
      <w:r w:rsidRPr="00032DAD">
        <w:rPr>
          <w:b/>
          <w:bCs/>
          <w:sz w:val="22"/>
          <w:szCs w:val="22"/>
          <w:lang w:val="sr-Latn-ME"/>
        </w:rPr>
        <w:t>Djeca i adolescenti</w:t>
      </w:r>
    </w:p>
    <w:p w14:paraId="5C2FD994" w14:textId="77777777" w:rsidR="00881032" w:rsidRPr="00032DAD" w:rsidRDefault="00881032" w:rsidP="00C9090B">
      <w:pPr>
        <w:jc w:val="both"/>
        <w:rPr>
          <w:b/>
          <w:bCs/>
          <w:sz w:val="22"/>
          <w:szCs w:val="22"/>
          <w:lang w:val="sr-Latn-ME"/>
        </w:rPr>
      </w:pPr>
    </w:p>
    <w:p w14:paraId="116E9F81" w14:textId="64387C1E" w:rsidR="00C77D13" w:rsidRPr="00032DAD" w:rsidRDefault="00E97496" w:rsidP="00073A80">
      <w:pPr>
        <w:jc w:val="both"/>
        <w:rPr>
          <w:bCs/>
          <w:sz w:val="22"/>
          <w:szCs w:val="22"/>
          <w:lang w:val="sr-Latn-ME"/>
        </w:rPr>
      </w:pPr>
      <w:r w:rsidRPr="00032DAD">
        <w:rPr>
          <w:bCs/>
          <w:sz w:val="22"/>
          <w:szCs w:val="22"/>
          <w:lang w:val="sr-Latn-ME"/>
        </w:rPr>
        <w:t xml:space="preserve">Gore navedena upozorenja i mjere opreza odnose se i na djecu. Lijek </w:t>
      </w:r>
      <w:proofErr w:type="spellStart"/>
      <w:r w:rsidRPr="00032DAD">
        <w:rPr>
          <w:bCs/>
          <w:sz w:val="22"/>
          <w:szCs w:val="22"/>
          <w:lang w:val="sr-Latn-ME"/>
        </w:rPr>
        <w:t>Dimetex</w:t>
      </w:r>
      <w:proofErr w:type="spellEnd"/>
      <w:r w:rsidRPr="00032DAD">
        <w:rPr>
          <w:bCs/>
          <w:sz w:val="22"/>
          <w:szCs w:val="22"/>
          <w:lang w:val="sr-Latn-ME"/>
        </w:rPr>
        <w:t xml:space="preserve"> se može primjenjivati kod djece i adolescenata od 13 godina i starijih. Nema podataka o primjeni kod djece mlađe od 10 godina.</w:t>
      </w:r>
    </w:p>
    <w:p w14:paraId="51B09273" w14:textId="77777777" w:rsidR="00E97496" w:rsidRPr="00032DAD" w:rsidRDefault="00E97496" w:rsidP="00C9090B">
      <w:pPr>
        <w:jc w:val="both"/>
        <w:rPr>
          <w:bCs/>
          <w:sz w:val="22"/>
          <w:szCs w:val="22"/>
          <w:lang w:val="sr-Latn-ME"/>
        </w:rPr>
      </w:pPr>
    </w:p>
    <w:p w14:paraId="5BE9D740" w14:textId="3466E70E" w:rsidR="00A32113" w:rsidRPr="00032DAD" w:rsidRDefault="00A32113" w:rsidP="00C9090B">
      <w:pPr>
        <w:jc w:val="both"/>
        <w:rPr>
          <w:b/>
          <w:sz w:val="22"/>
          <w:szCs w:val="22"/>
          <w:lang w:val="sr-Latn-ME"/>
        </w:rPr>
      </w:pPr>
      <w:r w:rsidRPr="00032DAD">
        <w:rPr>
          <w:b/>
          <w:sz w:val="22"/>
          <w:szCs w:val="22"/>
          <w:lang w:val="sr-Latn-ME"/>
        </w:rPr>
        <w:t xml:space="preserve">Primjena drugih </w:t>
      </w:r>
      <w:r w:rsidR="001B03B0" w:rsidRPr="00032DAD">
        <w:rPr>
          <w:b/>
          <w:sz w:val="22"/>
          <w:szCs w:val="22"/>
          <w:lang w:val="sr-Latn-ME"/>
        </w:rPr>
        <w:t>l</w:t>
      </w:r>
      <w:r w:rsidRPr="00032DAD">
        <w:rPr>
          <w:b/>
          <w:sz w:val="22"/>
          <w:szCs w:val="22"/>
          <w:lang w:val="sr-Latn-ME"/>
        </w:rPr>
        <w:t>jekova</w:t>
      </w:r>
    </w:p>
    <w:p w14:paraId="6ABAC4BF" w14:textId="77777777" w:rsidR="00881032" w:rsidRPr="00032DAD" w:rsidRDefault="00881032" w:rsidP="00C9090B">
      <w:pPr>
        <w:jc w:val="both"/>
        <w:rPr>
          <w:b/>
          <w:sz w:val="22"/>
          <w:szCs w:val="22"/>
          <w:lang w:val="sr-Latn-ME"/>
        </w:rPr>
      </w:pPr>
    </w:p>
    <w:p w14:paraId="67B211B9" w14:textId="0E38BB17" w:rsidR="00E97496" w:rsidRPr="00032DAD" w:rsidRDefault="00E97496" w:rsidP="00073A80">
      <w:pPr>
        <w:jc w:val="both"/>
        <w:rPr>
          <w:sz w:val="22"/>
          <w:szCs w:val="22"/>
          <w:lang w:val="sr-Latn-ME"/>
        </w:rPr>
      </w:pPr>
      <w:r w:rsidRPr="00032DAD">
        <w:rPr>
          <w:sz w:val="22"/>
          <w:szCs w:val="22"/>
          <w:lang w:val="sr-Latn-ME"/>
        </w:rPr>
        <w:t>Obavijestite Vašeg ljekara ili farmaceuta ukoliko uzimate, donedavno ste uzimali ili ćete možda uzimati bilo koje druge ljekove, a posebno:</w:t>
      </w:r>
    </w:p>
    <w:p w14:paraId="355ECF08" w14:textId="335EBE6C" w:rsidR="00E97496" w:rsidRPr="00032DAD" w:rsidRDefault="00E97496" w:rsidP="00881032">
      <w:pPr>
        <w:jc w:val="both"/>
        <w:rPr>
          <w:sz w:val="22"/>
          <w:szCs w:val="22"/>
          <w:lang w:val="sr-Latn-ME"/>
        </w:rPr>
      </w:pPr>
      <w:r w:rsidRPr="00032DAD">
        <w:rPr>
          <w:sz w:val="22"/>
          <w:szCs w:val="22"/>
          <w:lang w:val="sr-Latn-ME"/>
        </w:rPr>
        <w:t>-</w:t>
      </w:r>
      <w:r w:rsidRPr="00032DAD">
        <w:rPr>
          <w:sz w:val="22"/>
          <w:szCs w:val="22"/>
          <w:lang w:val="sr-Latn-ME"/>
        </w:rPr>
        <w:tab/>
        <w:t xml:space="preserve">Ljekove koji sadrže </w:t>
      </w:r>
      <w:proofErr w:type="spellStart"/>
      <w:r w:rsidRPr="00032DAD">
        <w:rPr>
          <w:b/>
          <w:bCs/>
          <w:sz w:val="22"/>
          <w:szCs w:val="22"/>
          <w:lang w:val="sr-Latn-ME"/>
        </w:rPr>
        <w:t>estre</w:t>
      </w:r>
      <w:proofErr w:type="spellEnd"/>
      <w:r w:rsidRPr="00032DAD">
        <w:rPr>
          <w:b/>
          <w:bCs/>
          <w:sz w:val="22"/>
          <w:szCs w:val="22"/>
          <w:lang w:val="sr-Latn-ME"/>
        </w:rPr>
        <w:t xml:space="preserve"> </w:t>
      </w:r>
      <w:proofErr w:type="spellStart"/>
      <w:r w:rsidRPr="00032DAD">
        <w:rPr>
          <w:b/>
          <w:bCs/>
          <w:sz w:val="22"/>
          <w:szCs w:val="22"/>
          <w:lang w:val="sr-Latn-ME"/>
        </w:rPr>
        <w:t>fumarne</w:t>
      </w:r>
      <w:proofErr w:type="spellEnd"/>
      <w:r w:rsidRPr="00032DAD">
        <w:rPr>
          <w:b/>
          <w:bCs/>
          <w:sz w:val="22"/>
          <w:szCs w:val="22"/>
          <w:lang w:val="sr-Latn-ME"/>
        </w:rPr>
        <w:t xml:space="preserve"> kiseline</w:t>
      </w:r>
      <w:r w:rsidRPr="00032DAD">
        <w:rPr>
          <w:sz w:val="22"/>
          <w:szCs w:val="22"/>
          <w:lang w:val="sr-Latn-ME"/>
        </w:rPr>
        <w:t xml:space="preserve"> (</w:t>
      </w:r>
      <w:proofErr w:type="spellStart"/>
      <w:r w:rsidRPr="00032DAD">
        <w:rPr>
          <w:sz w:val="22"/>
          <w:szCs w:val="22"/>
          <w:lang w:val="sr-Latn-ME"/>
        </w:rPr>
        <w:t>fumarate</w:t>
      </w:r>
      <w:proofErr w:type="spellEnd"/>
      <w:r w:rsidRPr="00032DAD">
        <w:rPr>
          <w:sz w:val="22"/>
          <w:szCs w:val="22"/>
          <w:lang w:val="sr-Latn-ME"/>
        </w:rPr>
        <w:t>) koji se koriste za l</w:t>
      </w:r>
      <w:r w:rsidR="001D03D7" w:rsidRPr="00032DAD">
        <w:rPr>
          <w:sz w:val="22"/>
          <w:szCs w:val="22"/>
          <w:lang w:val="sr-Latn-ME"/>
        </w:rPr>
        <w:t>ij</w:t>
      </w:r>
      <w:r w:rsidRPr="00032DAD">
        <w:rPr>
          <w:sz w:val="22"/>
          <w:szCs w:val="22"/>
          <w:lang w:val="sr-Latn-ME"/>
        </w:rPr>
        <w:t>ečenje psorijaze.</w:t>
      </w:r>
    </w:p>
    <w:p w14:paraId="1139442B" w14:textId="420D893A" w:rsidR="00E97496" w:rsidRPr="00032DAD" w:rsidRDefault="00E97496" w:rsidP="00C9090B">
      <w:pPr>
        <w:ind w:left="709" w:hanging="709"/>
        <w:jc w:val="both"/>
        <w:rPr>
          <w:sz w:val="22"/>
          <w:szCs w:val="22"/>
          <w:lang w:val="sr-Latn-ME"/>
        </w:rPr>
      </w:pPr>
      <w:r w:rsidRPr="00032DAD">
        <w:rPr>
          <w:sz w:val="22"/>
          <w:szCs w:val="22"/>
          <w:lang w:val="sr-Latn-ME"/>
        </w:rPr>
        <w:t>-</w:t>
      </w:r>
      <w:r w:rsidRPr="00032DAD">
        <w:rPr>
          <w:sz w:val="22"/>
          <w:szCs w:val="22"/>
          <w:lang w:val="sr-Latn-ME"/>
        </w:rPr>
        <w:tab/>
      </w:r>
      <w:r w:rsidRPr="00032DAD">
        <w:rPr>
          <w:b/>
          <w:bCs/>
          <w:sz w:val="22"/>
          <w:szCs w:val="22"/>
          <w:lang w:val="sr-Latn-ME"/>
        </w:rPr>
        <w:t>Ljekove koji utiču na imuni sistem</w:t>
      </w:r>
      <w:r w:rsidRPr="00032DAD">
        <w:rPr>
          <w:sz w:val="22"/>
          <w:szCs w:val="22"/>
          <w:lang w:val="sr-Latn-ME"/>
        </w:rPr>
        <w:t xml:space="preserve"> uključujući </w:t>
      </w:r>
      <w:r w:rsidRPr="00032DAD">
        <w:rPr>
          <w:b/>
          <w:bCs/>
          <w:sz w:val="22"/>
          <w:szCs w:val="22"/>
          <w:lang w:val="sr-Latn-ME"/>
        </w:rPr>
        <w:t>druge ljekove koji se koriste za liječenje MS,</w:t>
      </w:r>
      <w:r w:rsidRPr="00032DAD">
        <w:rPr>
          <w:sz w:val="22"/>
          <w:szCs w:val="22"/>
          <w:lang w:val="sr-Latn-ME"/>
        </w:rPr>
        <w:t xml:space="preserve"> kao </w:t>
      </w:r>
      <w:proofErr w:type="spellStart"/>
      <w:r w:rsidRPr="00032DAD">
        <w:rPr>
          <w:sz w:val="22"/>
          <w:szCs w:val="22"/>
          <w:lang w:val="sr-Latn-ME"/>
        </w:rPr>
        <w:t>fingolimod</w:t>
      </w:r>
      <w:proofErr w:type="spellEnd"/>
      <w:r w:rsidRPr="00032DAD">
        <w:rPr>
          <w:sz w:val="22"/>
          <w:szCs w:val="22"/>
          <w:lang w:val="sr-Latn-ME"/>
        </w:rPr>
        <w:t xml:space="preserve">, </w:t>
      </w:r>
      <w:proofErr w:type="spellStart"/>
      <w:r w:rsidRPr="00032DAD">
        <w:rPr>
          <w:sz w:val="22"/>
          <w:szCs w:val="22"/>
          <w:lang w:val="sr-Latn-ME"/>
        </w:rPr>
        <w:t>natalizumab</w:t>
      </w:r>
      <w:proofErr w:type="spellEnd"/>
      <w:r w:rsidRPr="00032DAD">
        <w:rPr>
          <w:sz w:val="22"/>
          <w:szCs w:val="22"/>
          <w:lang w:val="sr-Latn-ME"/>
        </w:rPr>
        <w:t xml:space="preserve"> </w:t>
      </w:r>
      <w:proofErr w:type="spellStart"/>
      <w:r w:rsidRPr="00032DAD">
        <w:rPr>
          <w:sz w:val="22"/>
          <w:szCs w:val="22"/>
          <w:lang w:val="sr-Latn-ME"/>
        </w:rPr>
        <w:t>teriflunomid</w:t>
      </w:r>
      <w:proofErr w:type="spellEnd"/>
      <w:r w:rsidRPr="00032DAD">
        <w:rPr>
          <w:sz w:val="22"/>
          <w:szCs w:val="22"/>
          <w:lang w:val="sr-Latn-ME"/>
        </w:rPr>
        <w:t xml:space="preserve">, </w:t>
      </w:r>
      <w:proofErr w:type="spellStart"/>
      <w:r w:rsidRPr="00032DAD">
        <w:rPr>
          <w:sz w:val="22"/>
          <w:szCs w:val="22"/>
          <w:lang w:val="sr-Latn-ME"/>
        </w:rPr>
        <w:t>alemtuzumab</w:t>
      </w:r>
      <w:proofErr w:type="spellEnd"/>
      <w:r w:rsidRPr="00032DAD">
        <w:rPr>
          <w:sz w:val="22"/>
          <w:szCs w:val="22"/>
          <w:lang w:val="sr-Latn-ME"/>
        </w:rPr>
        <w:t xml:space="preserve">, </w:t>
      </w:r>
      <w:proofErr w:type="spellStart"/>
      <w:r w:rsidRPr="00032DAD">
        <w:rPr>
          <w:sz w:val="22"/>
          <w:szCs w:val="22"/>
          <w:lang w:val="sr-Latn-ME"/>
        </w:rPr>
        <w:t>okrelizumab</w:t>
      </w:r>
      <w:proofErr w:type="spellEnd"/>
      <w:r w:rsidRPr="00032DAD">
        <w:rPr>
          <w:sz w:val="22"/>
          <w:szCs w:val="22"/>
          <w:lang w:val="sr-Latn-ME"/>
        </w:rPr>
        <w:t xml:space="preserve"> ili </w:t>
      </w:r>
      <w:proofErr w:type="spellStart"/>
      <w:r w:rsidRPr="00032DAD">
        <w:rPr>
          <w:sz w:val="22"/>
          <w:szCs w:val="22"/>
          <w:lang w:val="sr-Latn-ME"/>
        </w:rPr>
        <w:t>kladribin</w:t>
      </w:r>
      <w:proofErr w:type="spellEnd"/>
      <w:r w:rsidRPr="00032DAD">
        <w:rPr>
          <w:sz w:val="22"/>
          <w:szCs w:val="22"/>
          <w:lang w:val="sr-Latn-ME"/>
        </w:rPr>
        <w:t>, ili neke ljekove koji se uobičajeno koriste za u terapiji kancera (raka) (</w:t>
      </w:r>
      <w:proofErr w:type="spellStart"/>
      <w:r w:rsidRPr="00032DAD">
        <w:rPr>
          <w:sz w:val="22"/>
          <w:szCs w:val="22"/>
          <w:lang w:val="sr-Latn-ME"/>
        </w:rPr>
        <w:t>rituksimab</w:t>
      </w:r>
      <w:proofErr w:type="spellEnd"/>
      <w:r w:rsidRPr="00032DAD">
        <w:rPr>
          <w:sz w:val="22"/>
          <w:szCs w:val="22"/>
          <w:lang w:val="sr-Latn-ME"/>
        </w:rPr>
        <w:t xml:space="preserve"> ili </w:t>
      </w:r>
      <w:proofErr w:type="spellStart"/>
      <w:r w:rsidRPr="00032DAD">
        <w:rPr>
          <w:sz w:val="22"/>
          <w:szCs w:val="22"/>
          <w:lang w:val="sr-Latn-ME"/>
        </w:rPr>
        <w:t>mitoksantron</w:t>
      </w:r>
      <w:proofErr w:type="spellEnd"/>
      <w:r w:rsidRPr="00032DAD">
        <w:rPr>
          <w:sz w:val="22"/>
          <w:szCs w:val="22"/>
          <w:lang w:val="sr-Latn-ME"/>
        </w:rPr>
        <w:t>).</w:t>
      </w:r>
    </w:p>
    <w:p w14:paraId="5CF8EC6D" w14:textId="30545162" w:rsidR="00E97496" w:rsidRPr="00032DAD" w:rsidRDefault="00E97496" w:rsidP="00881032">
      <w:pPr>
        <w:ind w:left="709" w:hanging="709"/>
        <w:jc w:val="both"/>
        <w:rPr>
          <w:sz w:val="22"/>
          <w:szCs w:val="22"/>
          <w:lang w:val="sr-Latn-ME"/>
        </w:rPr>
      </w:pPr>
      <w:r w:rsidRPr="00032DAD">
        <w:rPr>
          <w:sz w:val="22"/>
          <w:szCs w:val="22"/>
          <w:lang w:val="sr-Latn-ME"/>
        </w:rPr>
        <w:t>-</w:t>
      </w:r>
      <w:r w:rsidRPr="00032DAD">
        <w:rPr>
          <w:sz w:val="22"/>
          <w:szCs w:val="22"/>
          <w:lang w:val="sr-Latn-ME"/>
        </w:rPr>
        <w:tab/>
      </w:r>
      <w:r w:rsidRPr="00032DAD">
        <w:rPr>
          <w:b/>
          <w:bCs/>
          <w:sz w:val="22"/>
          <w:szCs w:val="22"/>
          <w:lang w:val="sr-Latn-ME"/>
        </w:rPr>
        <w:t>Ljekove koji utiču na bubrege</w:t>
      </w:r>
      <w:r w:rsidRPr="00032DAD">
        <w:rPr>
          <w:sz w:val="22"/>
          <w:szCs w:val="22"/>
          <w:lang w:val="sr-Latn-ME"/>
        </w:rPr>
        <w:t xml:space="preserve"> </w:t>
      </w:r>
      <w:r w:rsidRPr="00032DAD">
        <w:rPr>
          <w:b/>
          <w:bCs/>
          <w:sz w:val="22"/>
          <w:szCs w:val="22"/>
          <w:lang w:val="sr-Latn-ME"/>
        </w:rPr>
        <w:t>uključujuć</w:t>
      </w:r>
      <w:r w:rsidRPr="00032DAD">
        <w:rPr>
          <w:sz w:val="22"/>
          <w:szCs w:val="22"/>
          <w:lang w:val="sr-Latn-ME"/>
        </w:rPr>
        <w:t xml:space="preserve">i i neke </w:t>
      </w:r>
      <w:r w:rsidRPr="00032DAD">
        <w:rPr>
          <w:b/>
          <w:bCs/>
          <w:sz w:val="22"/>
          <w:szCs w:val="22"/>
          <w:lang w:val="sr-Latn-ME"/>
        </w:rPr>
        <w:t>antibiotike</w:t>
      </w:r>
      <w:r w:rsidRPr="00032DAD">
        <w:rPr>
          <w:sz w:val="22"/>
          <w:szCs w:val="22"/>
          <w:lang w:val="sr-Latn-ME"/>
        </w:rPr>
        <w:t xml:space="preserve"> (koji se koriste za liječenje infekcija), “</w:t>
      </w:r>
      <w:r w:rsidRPr="00032DAD">
        <w:rPr>
          <w:b/>
          <w:bCs/>
          <w:sz w:val="22"/>
          <w:szCs w:val="22"/>
          <w:lang w:val="sr-Latn-ME"/>
        </w:rPr>
        <w:t>tablete za mokrenje”</w:t>
      </w:r>
      <w:r w:rsidRPr="00032DAD">
        <w:rPr>
          <w:sz w:val="22"/>
          <w:szCs w:val="22"/>
          <w:lang w:val="sr-Latn-ME"/>
        </w:rPr>
        <w:t xml:space="preserve"> (</w:t>
      </w:r>
      <w:proofErr w:type="spellStart"/>
      <w:r w:rsidRPr="00032DAD">
        <w:rPr>
          <w:sz w:val="22"/>
          <w:szCs w:val="22"/>
          <w:lang w:val="sr-Latn-ME"/>
        </w:rPr>
        <w:t>diuretici</w:t>
      </w:r>
      <w:proofErr w:type="spellEnd"/>
      <w:r w:rsidRPr="00032DAD">
        <w:rPr>
          <w:sz w:val="22"/>
          <w:szCs w:val="22"/>
          <w:lang w:val="sr-Latn-ME"/>
        </w:rPr>
        <w:t xml:space="preserve">), </w:t>
      </w:r>
      <w:r w:rsidRPr="00032DAD">
        <w:rPr>
          <w:b/>
          <w:bCs/>
          <w:sz w:val="22"/>
          <w:szCs w:val="22"/>
          <w:lang w:val="sr-Latn-ME"/>
        </w:rPr>
        <w:t>određene vrste ljekova protiv bolova</w:t>
      </w:r>
      <w:r w:rsidRPr="00032DAD">
        <w:rPr>
          <w:sz w:val="22"/>
          <w:szCs w:val="22"/>
          <w:lang w:val="sr-Latn-ME"/>
        </w:rPr>
        <w:t xml:space="preserve"> (kao što je </w:t>
      </w:r>
      <w:proofErr w:type="spellStart"/>
      <w:r w:rsidRPr="00032DAD">
        <w:rPr>
          <w:sz w:val="22"/>
          <w:szCs w:val="22"/>
          <w:lang w:val="sr-Latn-ME"/>
        </w:rPr>
        <w:t>ibuprofen</w:t>
      </w:r>
      <w:proofErr w:type="spellEnd"/>
      <w:r w:rsidRPr="00032DAD">
        <w:rPr>
          <w:sz w:val="22"/>
          <w:szCs w:val="22"/>
          <w:lang w:val="sr-Latn-ME"/>
        </w:rPr>
        <w:t xml:space="preserve"> i slični </w:t>
      </w:r>
      <w:proofErr w:type="spellStart"/>
      <w:r w:rsidRPr="00032DAD">
        <w:rPr>
          <w:sz w:val="22"/>
          <w:szCs w:val="22"/>
          <w:lang w:val="sr-Latn-ME"/>
        </w:rPr>
        <w:t>protivzapaljenski</w:t>
      </w:r>
      <w:proofErr w:type="spellEnd"/>
      <w:r w:rsidRPr="00032DAD">
        <w:rPr>
          <w:sz w:val="22"/>
          <w:szCs w:val="22"/>
          <w:lang w:val="sr-Latn-ME"/>
        </w:rPr>
        <w:t xml:space="preserve"> (</w:t>
      </w:r>
      <w:proofErr w:type="spellStart"/>
      <w:r w:rsidRPr="00032DAD">
        <w:rPr>
          <w:sz w:val="22"/>
          <w:szCs w:val="22"/>
          <w:lang w:val="sr-Latn-ME"/>
        </w:rPr>
        <w:t>antiinflamatorni</w:t>
      </w:r>
      <w:proofErr w:type="spellEnd"/>
      <w:r w:rsidRPr="00032DAD">
        <w:rPr>
          <w:sz w:val="22"/>
          <w:szCs w:val="22"/>
          <w:lang w:val="sr-Latn-ME"/>
        </w:rPr>
        <w:t xml:space="preserve">) ljekovi i ljekovi koji se izdaju bez ljekarskog recepta) i ljekove koji sadrže </w:t>
      </w:r>
      <w:r w:rsidRPr="00032DAD">
        <w:rPr>
          <w:b/>
          <w:bCs/>
          <w:sz w:val="22"/>
          <w:szCs w:val="22"/>
          <w:lang w:val="sr-Latn-ME"/>
        </w:rPr>
        <w:t>litijum.</w:t>
      </w:r>
    </w:p>
    <w:p w14:paraId="34F3A5B7" w14:textId="26A25F98" w:rsidR="00445D8F" w:rsidRPr="00032DAD" w:rsidRDefault="00E97496" w:rsidP="00881032">
      <w:pPr>
        <w:ind w:left="709" w:hanging="709"/>
        <w:jc w:val="both"/>
        <w:rPr>
          <w:sz w:val="22"/>
          <w:szCs w:val="22"/>
          <w:lang w:val="sr-Latn-ME"/>
        </w:rPr>
      </w:pPr>
      <w:r w:rsidRPr="00032DAD">
        <w:rPr>
          <w:sz w:val="22"/>
          <w:szCs w:val="22"/>
          <w:lang w:val="sr-Latn-ME"/>
        </w:rPr>
        <w:t>-</w:t>
      </w:r>
      <w:r w:rsidRPr="00032DAD">
        <w:rPr>
          <w:sz w:val="22"/>
          <w:szCs w:val="22"/>
          <w:lang w:val="sr-Latn-ME"/>
        </w:rPr>
        <w:tab/>
        <w:t xml:space="preserve">Uzimanje lijeka </w:t>
      </w:r>
      <w:proofErr w:type="spellStart"/>
      <w:r w:rsidRPr="00032DAD">
        <w:rPr>
          <w:sz w:val="22"/>
          <w:szCs w:val="22"/>
          <w:lang w:val="sr-Latn-ME"/>
        </w:rPr>
        <w:t>Dimetex</w:t>
      </w:r>
      <w:proofErr w:type="spellEnd"/>
      <w:r w:rsidRPr="00032DAD">
        <w:rPr>
          <w:sz w:val="22"/>
          <w:szCs w:val="22"/>
          <w:lang w:val="sr-Latn-ME"/>
        </w:rPr>
        <w:t xml:space="preserve"> sa određenim vrstama </w:t>
      </w:r>
      <w:r w:rsidRPr="00032DAD">
        <w:rPr>
          <w:b/>
          <w:bCs/>
          <w:sz w:val="22"/>
          <w:szCs w:val="22"/>
          <w:lang w:val="sr-Latn-ME"/>
        </w:rPr>
        <w:t>vakcina</w:t>
      </w:r>
      <w:r w:rsidRPr="00032DAD">
        <w:rPr>
          <w:sz w:val="22"/>
          <w:szCs w:val="22"/>
          <w:lang w:val="sr-Latn-ME"/>
        </w:rPr>
        <w:t xml:space="preserve"> (žive vakcine) može dovesti do infekcije, zato ih treba izbjegavati. Vaš doktor će Vas posavjetovati da li smijete da primite neke druge  vrste vakcina (mrtve vakcine).</w:t>
      </w:r>
    </w:p>
    <w:p w14:paraId="198F4086" w14:textId="77777777" w:rsidR="00E97496" w:rsidRPr="00032DAD" w:rsidRDefault="00E97496" w:rsidP="00C9090B">
      <w:pPr>
        <w:jc w:val="both"/>
        <w:rPr>
          <w:sz w:val="22"/>
          <w:szCs w:val="22"/>
          <w:lang w:val="sr-Latn-ME"/>
        </w:rPr>
      </w:pPr>
    </w:p>
    <w:p w14:paraId="284F91C5" w14:textId="21C9E81A" w:rsidR="00E97496" w:rsidRPr="00032DAD" w:rsidRDefault="00E97496" w:rsidP="00C9090B">
      <w:pPr>
        <w:jc w:val="both"/>
        <w:rPr>
          <w:b/>
          <w:bCs/>
          <w:sz w:val="22"/>
          <w:szCs w:val="22"/>
          <w:lang w:val="sr-Latn-ME"/>
        </w:rPr>
      </w:pPr>
      <w:r w:rsidRPr="00032DAD">
        <w:rPr>
          <w:b/>
          <w:bCs/>
          <w:sz w:val="22"/>
          <w:szCs w:val="22"/>
          <w:lang w:val="sr-Latn-ME"/>
        </w:rPr>
        <w:t xml:space="preserve">Uzimanje lijeka </w:t>
      </w:r>
      <w:proofErr w:type="spellStart"/>
      <w:r w:rsidRPr="00032DAD">
        <w:rPr>
          <w:b/>
          <w:bCs/>
          <w:sz w:val="22"/>
          <w:szCs w:val="22"/>
          <w:lang w:val="sr-Latn-ME"/>
        </w:rPr>
        <w:t>Dimetex</w:t>
      </w:r>
      <w:proofErr w:type="spellEnd"/>
      <w:r w:rsidRPr="00032DAD">
        <w:rPr>
          <w:b/>
          <w:bCs/>
          <w:sz w:val="22"/>
          <w:szCs w:val="22"/>
          <w:lang w:val="sr-Latn-ME"/>
        </w:rPr>
        <w:t xml:space="preserve"> sa </w:t>
      </w:r>
      <w:r w:rsidR="00622FED" w:rsidRPr="00032DAD">
        <w:rPr>
          <w:b/>
          <w:bCs/>
          <w:sz w:val="22"/>
          <w:szCs w:val="22"/>
          <w:lang w:val="sr-Latn-ME"/>
        </w:rPr>
        <w:t>hranom ili pićem</w:t>
      </w:r>
    </w:p>
    <w:p w14:paraId="45AE5632" w14:textId="77777777" w:rsidR="00881032" w:rsidRPr="00032DAD" w:rsidRDefault="00881032" w:rsidP="00C9090B">
      <w:pPr>
        <w:jc w:val="both"/>
        <w:rPr>
          <w:b/>
          <w:bCs/>
          <w:sz w:val="22"/>
          <w:szCs w:val="22"/>
          <w:lang w:val="sr-Latn-ME"/>
        </w:rPr>
      </w:pPr>
    </w:p>
    <w:p w14:paraId="01B4FC8B" w14:textId="0F6CC82B" w:rsidR="00445D8F" w:rsidRPr="00032DAD" w:rsidRDefault="00E97496" w:rsidP="00073A80">
      <w:pPr>
        <w:jc w:val="both"/>
        <w:rPr>
          <w:sz w:val="22"/>
          <w:szCs w:val="22"/>
          <w:lang w:val="sr-Latn-ME"/>
        </w:rPr>
      </w:pPr>
      <w:r w:rsidRPr="00032DAD">
        <w:rPr>
          <w:sz w:val="22"/>
          <w:szCs w:val="22"/>
          <w:lang w:val="sr-Latn-ME"/>
        </w:rPr>
        <w:t xml:space="preserve">Konzumiranje više nego samo malih količina (više od 50 ml) jakih alkoholnih pića (sa više od 30% alkohola po volumenu, npr. žestoka pića) treba izbjegavati u periodu od jednog sata nakon uzimanja lijeka </w:t>
      </w:r>
      <w:proofErr w:type="spellStart"/>
      <w:r w:rsidRPr="00032DAD">
        <w:rPr>
          <w:sz w:val="22"/>
          <w:szCs w:val="22"/>
          <w:lang w:val="sr-Latn-ME"/>
        </w:rPr>
        <w:t>Dimetex</w:t>
      </w:r>
      <w:proofErr w:type="spellEnd"/>
      <w:r w:rsidRPr="00032DAD">
        <w:rPr>
          <w:sz w:val="22"/>
          <w:szCs w:val="22"/>
          <w:lang w:val="sr-Latn-ME"/>
        </w:rPr>
        <w:t xml:space="preserve">, budući da alkohol i ovaj lijek mogu stupiti u interakciju. To može dovesti do zapaljenja želuca (gastritis), naročito kod </w:t>
      </w:r>
      <w:proofErr w:type="spellStart"/>
      <w:r w:rsidRPr="00032DAD">
        <w:rPr>
          <w:sz w:val="22"/>
          <w:szCs w:val="22"/>
          <w:lang w:val="sr-Latn-ME"/>
        </w:rPr>
        <w:t>ljudi</w:t>
      </w:r>
      <w:proofErr w:type="spellEnd"/>
      <w:r w:rsidRPr="00032DAD">
        <w:rPr>
          <w:sz w:val="22"/>
          <w:szCs w:val="22"/>
          <w:lang w:val="sr-Latn-ME"/>
        </w:rPr>
        <w:t xml:space="preserve"> koji su već skloni gastritisu.</w:t>
      </w:r>
    </w:p>
    <w:p w14:paraId="70489F13" w14:textId="77777777" w:rsidR="00E97496" w:rsidRPr="00032DAD" w:rsidRDefault="00E97496">
      <w:pPr>
        <w:jc w:val="both"/>
        <w:rPr>
          <w:sz w:val="22"/>
          <w:szCs w:val="22"/>
          <w:lang w:val="sr-Latn-ME"/>
        </w:rPr>
      </w:pPr>
    </w:p>
    <w:p w14:paraId="17491567" w14:textId="139AB6B5" w:rsidR="00A92C66" w:rsidRPr="00032DAD" w:rsidRDefault="00F47B6C">
      <w:pPr>
        <w:jc w:val="both"/>
        <w:rPr>
          <w:b/>
          <w:bCs/>
          <w:sz w:val="22"/>
          <w:szCs w:val="22"/>
          <w:lang w:val="sr-Latn-ME"/>
        </w:rPr>
      </w:pPr>
      <w:r w:rsidRPr="00032DAD">
        <w:rPr>
          <w:b/>
          <w:bCs/>
          <w:sz w:val="22"/>
          <w:szCs w:val="22"/>
          <w:lang w:val="sr-Latn-ME"/>
        </w:rPr>
        <w:t>Plodnost, trudnoća i dojenje</w:t>
      </w:r>
    </w:p>
    <w:p w14:paraId="315FF9FF" w14:textId="77777777" w:rsidR="00881032" w:rsidRPr="00032DAD" w:rsidRDefault="00881032">
      <w:pPr>
        <w:jc w:val="both"/>
        <w:rPr>
          <w:b/>
          <w:bCs/>
          <w:sz w:val="22"/>
          <w:szCs w:val="22"/>
          <w:lang w:val="sr-Latn-ME"/>
        </w:rPr>
      </w:pPr>
    </w:p>
    <w:p w14:paraId="3A35D43F" w14:textId="24CCD31A" w:rsidR="00901ED4" w:rsidRPr="00032DAD" w:rsidRDefault="00901ED4">
      <w:pPr>
        <w:jc w:val="both"/>
        <w:rPr>
          <w:sz w:val="22"/>
          <w:szCs w:val="22"/>
          <w:lang w:val="sr-Latn-ME"/>
        </w:rPr>
      </w:pPr>
      <w:r w:rsidRPr="00032DAD">
        <w:rPr>
          <w:sz w:val="22"/>
          <w:szCs w:val="22"/>
          <w:lang w:val="sr-Latn-ME"/>
        </w:rPr>
        <w:t>Ukoliko ste trudni ili dojite, mislite da ste trudni ili planirate trudnoću, obratite se Vašem ljekaru ili farmaceutu za savjet prije nego što uzmete ovaj lijek.</w:t>
      </w:r>
    </w:p>
    <w:p w14:paraId="3E1C570B" w14:textId="77777777" w:rsidR="00901ED4" w:rsidRPr="00032DAD" w:rsidRDefault="00901ED4">
      <w:pPr>
        <w:jc w:val="both"/>
        <w:rPr>
          <w:b/>
          <w:bCs/>
          <w:sz w:val="22"/>
          <w:szCs w:val="22"/>
          <w:lang w:val="sr-Latn-ME"/>
        </w:rPr>
      </w:pPr>
    </w:p>
    <w:p w14:paraId="2F7B98C7" w14:textId="07C494ED" w:rsidR="00901ED4" w:rsidRPr="00032DAD" w:rsidRDefault="00901ED4">
      <w:pPr>
        <w:jc w:val="both"/>
        <w:rPr>
          <w:sz w:val="22"/>
          <w:szCs w:val="22"/>
          <w:u w:val="single"/>
          <w:lang w:val="sr-Latn-ME"/>
        </w:rPr>
      </w:pPr>
      <w:r w:rsidRPr="00032DAD">
        <w:rPr>
          <w:sz w:val="22"/>
          <w:szCs w:val="22"/>
          <w:u w:val="single"/>
          <w:lang w:val="sr-Latn-ME"/>
        </w:rPr>
        <w:t>Trudnoća</w:t>
      </w:r>
    </w:p>
    <w:p w14:paraId="33A0DBBE" w14:textId="65C8A45E" w:rsidR="00901ED4" w:rsidRPr="00032DAD" w:rsidRDefault="00901ED4">
      <w:pPr>
        <w:jc w:val="both"/>
        <w:rPr>
          <w:sz w:val="22"/>
          <w:szCs w:val="22"/>
          <w:lang w:val="sr-Latn-ME"/>
        </w:rPr>
      </w:pPr>
      <w:r w:rsidRPr="00032DAD">
        <w:rPr>
          <w:sz w:val="22"/>
          <w:szCs w:val="22"/>
          <w:lang w:val="sr-Latn-ME"/>
        </w:rPr>
        <w:t xml:space="preserve">Ne uzimajte lijek </w:t>
      </w:r>
      <w:proofErr w:type="spellStart"/>
      <w:r w:rsidRPr="00032DAD">
        <w:rPr>
          <w:sz w:val="22"/>
          <w:szCs w:val="22"/>
          <w:lang w:val="sr-Latn-ME"/>
        </w:rPr>
        <w:t>Dimetex</w:t>
      </w:r>
      <w:proofErr w:type="spellEnd"/>
      <w:r w:rsidRPr="00032DAD">
        <w:rPr>
          <w:sz w:val="22"/>
          <w:szCs w:val="22"/>
          <w:lang w:val="sr-Latn-ME"/>
        </w:rPr>
        <w:t xml:space="preserve"> ako ste trudni osim ako ni</w:t>
      </w:r>
      <w:r w:rsidR="00881032" w:rsidRPr="00032DAD">
        <w:rPr>
          <w:sz w:val="22"/>
          <w:szCs w:val="22"/>
          <w:lang w:val="sr-Latn-ME"/>
        </w:rPr>
        <w:t>je</w:t>
      </w:r>
      <w:r w:rsidRPr="00032DAD">
        <w:rPr>
          <w:sz w:val="22"/>
          <w:szCs w:val="22"/>
          <w:lang w:val="sr-Latn-ME"/>
        </w:rPr>
        <w:t>ste o tome razgovarali sa svojim ljekarom.</w:t>
      </w:r>
    </w:p>
    <w:p w14:paraId="3D1ACC82" w14:textId="77777777" w:rsidR="00901ED4" w:rsidRPr="00032DAD" w:rsidRDefault="00901ED4">
      <w:pPr>
        <w:jc w:val="both"/>
        <w:rPr>
          <w:b/>
          <w:bCs/>
          <w:sz w:val="22"/>
          <w:szCs w:val="22"/>
          <w:lang w:val="sr-Latn-ME"/>
        </w:rPr>
      </w:pPr>
    </w:p>
    <w:p w14:paraId="392F298E" w14:textId="3235FE7C" w:rsidR="00901ED4" w:rsidRPr="00032DAD" w:rsidRDefault="00901ED4">
      <w:pPr>
        <w:jc w:val="both"/>
        <w:rPr>
          <w:sz w:val="22"/>
          <w:szCs w:val="22"/>
          <w:u w:val="single"/>
          <w:lang w:val="sr-Latn-ME"/>
        </w:rPr>
      </w:pPr>
      <w:r w:rsidRPr="00032DAD">
        <w:rPr>
          <w:sz w:val="22"/>
          <w:szCs w:val="22"/>
          <w:u w:val="single"/>
          <w:lang w:val="sr-Latn-ME"/>
        </w:rPr>
        <w:t>Dojenje</w:t>
      </w:r>
    </w:p>
    <w:p w14:paraId="117E6DFB" w14:textId="16D8AC6F" w:rsidR="00901ED4" w:rsidRPr="00032DAD" w:rsidRDefault="00901ED4">
      <w:pPr>
        <w:jc w:val="both"/>
        <w:rPr>
          <w:sz w:val="22"/>
          <w:szCs w:val="22"/>
          <w:lang w:val="sr-Latn-ME"/>
        </w:rPr>
      </w:pPr>
      <w:r w:rsidRPr="00032DAD">
        <w:rPr>
          <w:sz w:val="22"/>
          <w:szCs w:val="22"/>
          <w:lang w:val="sr-Latn-ME"/>
        </w:rPr>
        <w:t xml:space="preserve">Nije poznato da li se aktivna supstanca lijeka </w:t>
      </w:r>
      <w:proofErr w:type="spellStart"/>
      <w:r w:rsidRPr="00032DAD">
        <w:rPr>
          <w:sz w:val="22"/>
          <w:szCs w:val="22"/>
          <w:lang w:val="sr-Latn-ME"/>
        </w:rPr>
        <w:t>Dimetex</w:t>
      </w:r>
      <w:proofErr w:type="spellEnd"/>
      <w:r w:rsidR="00881032" w:rsidRPr="00032DAD">
        <w:rPr>
          <w:sz w:val="22"/>
          <w:szCs w:val="22"/>
          <w:lang w:val="sr-Latn-ME"/>
        </w:rPr>
        <w:t>,</w:t>
      </w:r>
      <w:r w:rsidRPr="00032DAD">
        <w:rPr>
          <w:sz w:val="22"/>
          <w:szCs w:val="22"/>
          <w:lang w:val="sr-Latn-ME"/>
        </w:rPr>
        <w:t xml:space="preserve"> </w:t>
      </w:r>
      <w:proofErr w:type="spellStart"/>
      <w:r w:rsidRPr="00032DAD">
        <w:rPr>
          <w:sz w:val="22"/>
          <w:szCs w:val="22"/>
          <w:lang w:val="sr-Latn-ME"/>
        </w:rPr>
        <w:t>dimetil</w:t>
      </w:r>
      <w:proofErr w:type="spellEnd"/>
      <w:r w:rsidRPr="00032DAD">
        <w:rPr>
          <w:sz w:val="22"/>
          <w:szCs w:val="22"/>
          <w:lang w:val="sr-Latn-ME"/>
        </w:rPr>
        <w:t xml:space="preserve"> </w:t>
      </w:r>
      <w:proofErr w:type="spellStart"/>
      <w:r w:rsidRPr="00032DAD">
        <w:rPr>
          <w:sz w:val="22"/>
          <w:szCs w:val="22"/>
          <w:lang w:val="sr-Latn-ME"/>
        </w:rPr>
        <w:t>fumarat</w:t>
      </w:r>
      <w:proofErr w:type="spellEnd"/>
      <w:r w:rsidR="00881032" w:rsidRPr="00032DAD">
        <w:rPr>
          <w:sz w:val="22"/>
          <w:szCs w:val="22"/>
          <w:lang w:val="sr-Latn-ME"/>
        </w:rPr>
        <w:t>,</w:t>
      </w:r>
      <w:r w:rsidRPr="00032DAD">
        <w:rPr>
          <w:sz w:val="22"/>
          <w:szCs w:val="22"/>
          <w:lang w:val="sr-Latn-ME"/>
        </w:rPr>
        <w:t xml:space="preserve"> izlučuje u majčino mlijeko. Lijek </w:t>
      </w:r>
      <w:proofErr w:type="spellStart"/>
      <w:r w:rsidRPr="00032DAD">
        <w:rPr>
          <w:sz w:val="22"/>
          <w:szCs w:val="22"/>
          <w:lang w:val="sr-Latn-ME"/>
        </w:rPr>
        <w:t>Dimetex</w:t>
      </w:r>
      <w:proofErr w:type="spellEnd"/>
      <w:r w:rsidRPr="00032DAD">
        <w:rPr>
          <w:sz w:val="22"/>
          <w:szCs w:val="22"/>
          <w:lang w:val="sr-Latn-ME"/>
        </w:rPr>
        <w:t xml:space="preserve"> ne </w:t>
      </w:r>
      <w:r w:rsidR="00881032" w:rsidRPr="00032DAD">
        <w:rPr>
          <w:sz w:val="22"/>
          <w:szCs w:val="22"/>
          <w:lang w:val="sr-Latn-ME"/>
        </w:rPr>
        <w:t>smije se</w:t>
      </w:r>
      <w:r w:rsidRPr="00032DAD">
        <w:rPr>
          <w:sz w:val="22"/>
          <w:szCs w:val="22"/>
          <w:lang w:val="sr-Latn-ME"/>
        </w:rPr>
        <w:t xml:space="preserve"> uzimati u periodu dojenja. Vaš ljekar će Vam pomoći da odlučite da li treba da prestanete da dojite ili da prestanete sa primjenom lijeka </w:t>
      </w:r>
      <w:proofErr w:type="spellStart"/>
      <w:r w:rsidRPr="00032DAD">
        <w:rPr>
          <w:sz w:val="22"/>
          <w:szCs w:val="22"/>
          <w:lang w:val="sr-Latn-ME"/>
        </w:rPr>
        <w:t>Dimetex</w:t>
      </w:r>
      <w:proofErr w:type="spellEnd"/>
      <w:r w:rsidRPr="00032DAD">
        <w:rPr>
          <w:sz w:val="22"/>
          <w:szCs w:val="22"/>
          <w:lang w:val="sr-Latn-ME"/>
        </w:rPr>
        <w:t>. To uključuje razmatranje koristi dojenja za Vaše dijete i koristi liječenja za Vas.</w:t>
      </w:r>
    </w:p>
    <w:p w14:paraId="69C6BDAB" w14:textId="77777777" w:rsidR="00A92C66" w:rsidRPr="00032DAD" w:rsidRDefault="00A92C66" w:rsidP="00C9090B">
      <w:pPr>
        <w:jc w:val="both"/>
        <w:rPr>
          <w:b/>
          <w:sz w:val="22"/>
          <w:szCs w:val="22"/>
          <w:lang w:val="sr-Latn-ME"/>
        </w:rPr>
      </w:pPr>
    </w:p>
    <w:p w14:paraId="0867369D" w14:textId="2DAA10AA" w:rsidR="00A32113" w:rsidRPr="00032DAD" w:rsidRDefault="00A32113" w:rsidP="00C9090B">
      <w:pPr>
        <w:jc w:val="both"/>
        <w:rPr>
          <w:b/>
          <w:bCs/>
          <w:sz w:val="22"/>
          <w:szCs w:val="22"/>
          <w:lang w:val="sr-Latn-ME"/>
        </w:rPr>
      </w:pPr>
      <w:r w:rsidRPr="00032DAD">
        <w:rPr>
          <w:b/>
          <w:sz w:val="22"/>
          <w:szCs w:val="22"/>
          <w:lang w:val="sr-Latn-ME"/>
        </w:rPr>
        <w:t xml:space="preserve">Uticaj lijeka </w:t>
      </w:r>
      <w:r w:rsidR="00C917E3" w:rsidRPr="00032DAD">
        <w:rPr>
          <w:b/>
          <w:sz w:val="22"/>
          <w:szCs w:val="22"/>
          <w:lang w:val="sr-Latn-ME"/>
        </w:rPr>
        <w:t>DIMETEX</w:t>
      </w:r>
      <w:r w:rsidRPr="00032DAD">
        <w:rPr>
          <w:b/>
          <w:sz w:val="22"/>
          <w:szCs w:val="22"/>
          <w:lang w:val="sr-Latn-ME"/>
        </w:rPr>
        <w:t xml:space="preserve"> na </w:t>
      </w:r>
      <w:r w:rsidR="00F47B6C" w:rsidRPr="00032DAD">
        <w:rPr>
          <w:b/>
          <w:sz w:val="22"/>
          <w:szCs w:val="22"/>
          <w:lang w:val="sr-Latn-ME"/>
        </w:rPr>
        <w:t xml:space="preserve">sposobnost upravljanja </w:t>
      </w:r>
      <w:r w:rsidRPr="00032DAD">
        <w:rPr>
          <w:b/>
          <w:sz w:val="22"/>
          <w:szCs w:val="22"/>
          <w:lang w:val="sr-Latn-ME"/>
        </w:rPr>
        <w:t>vozilima i rukovanje mašinama</w:t>
      </w:r>
      <w:r w:rsidRPr="00032DAD">
        <w:rPr>
          <w:b/>
          <w:bCs/>
          <w:sz w:val="22"/>
          <w:szCs w:val="22"/>
          <w:lang w:val="sr-Latn-ME"/>
        </w:rPr>
        <w:t xml:space="preserve"> </w:t>
      </w:r>
    </w:p>
    <w:p w14:paraId="704E18BB" w14:textId="77777777" w:rsidR="00881032" w:rsidRPr="00032DAD" w:rsidRDefault="00881032" w:rsidP="00C9090B">
      <w:pPr>
        <w:jc w:val="both"/>
        <w:rPr>
          <w:b/>
          <w:bCs/>
          <w:sz w:val="22"/>
          <w:szCs w:val="22"/>
          <w:lang w:val="sr-Latn-ME"/>
        </w:rPr>
      </w:pPr>
    </w:p>
    <w:p w14:paraId="519EA942" w14:textId="3C8FF58F" w:rsidR="00445D8F" w:rsidRPr="00032DAD" w:rsidRDefault="00901ED4" w:rsidP="00073A80">
      <w:pPr>
        <w:jc w:val="both"/>
        <w:rPr>
          <w:bCs/>
          <w:sz w:val="22"/>
          <w:szCs w:val="22"/>
          <w:lang w:val="sr-Latn-ME"/>
        </w:rPr>
      </w:pPr>
      <w:r w:rsidRPr="00032DAD">
        <w:rPr>
          <w:bCs/>
          <w:sz w:val="22"/>
          <w:szCs w:val="22"/>
          <w:lang w:val="sr-Latn-ME"/>
        </w:rPr>
        <w:t xml:space="preserve">Uticaj lijeka </w:t>
      </w:r>
      <w:proofErr w:type="spellStart"/>
      <w:r w:rsidRPr="00032DAD">
        <w:rPr>
          <w:bCs/>
          <w:sz w:val="22"/>
          <w:szCs w:val="22"/>
          <w:lang w:val="sr-Latn-ME"/>
        </w:rPr>
        <w:t>Dimetex</w:t>
      </w:r>
      <w:proofErr w:type="spellEnd"/>
      <w:r w:rsidRPr="00032DAD">
        <w:rPr>
          <w:bCs/>
          <w:sz w:val="22"/>
          <w:szCs w:val="22"/>
          <w:lang w:val="sr-Latn-ME"/>
        </w:rPr>
        <w:t xml:space="preserve"> na sposobnost upravljanja vozilima i rukovanja mašinama nije poznat. Ne očekuje se da će lijek </w:t>
      </w:r>
      <w:proofErr w:type="spellStart"/>
      <w:r w:rsidRPr="00032DAD">
        <w:rPr>
          <w:bCs/>
          <w:sz w:val="22"/>
          <w:szCs w:val="22"/>
          <w:lang w:val="sr-Latn-ME"/>
        </w:rPr>
        <w:t>Dimetex</w:t>
      </w:r>
      <w:proofErr w:type="spellEnd"/>
      <w:r w:rsidRPr="00032DAD">
        <w:rPr>
          <w:bCs/>
          <w:sz w:val="22"/>
          <w:szCs w:val="22"/>
          <w:lang w:val="sr-Latn-ME"/>
        </w:rPr>
        <w:t xml:space="preserve"> imati uticaja na sposobnost upravljanja vozilima i rukovanja mašinama.</w:t>
      </w:r>
    </w:p>
    <w:p w14:paraId="79CC524D" w14:textId="77777777" w:rsidR="00622FED" w:rsidRPr="00032DAD" w:rsidRDefault="00622FED">
      <w:pPr>
        <w:jc w:val="both"/>
        <w:rPr>
          <w:bCs/>
          <w:sz w:val="22"/>
          <w:szCs w:val="22"/>
          <w:lang w:val="sr-Latn-ME"/>
        </w:rPr>
      </w:pPr>
    </w:p>
    <w:p w14:paraId="4ED01FD1" w14:textId="77777777" w:rsidR="00445D8F" w:rsidRPr="00032DAD" w:rsidRDefault="00445D8F" w:rsidP="00C9090B">
      <w:pPr>
        <w:jc w:val="both"/>
        <w:rPr>
          <w:sz w:val="22"/>
          <w:szCs w:val="22"/>
          <w:lang w:val="sr-Latn-ME"/>
        </w:rPr>
      </w:pPr>
    </w:p>
    <w:p w14:paraId="216182C6" w14:textId="52940953" w:rsidR="00A32113" w:rsidRPr="00032DAD" w:rsidRDefault="00A32113" w:rsidP="00C9090B">
      <w:pPr>
        <w:tabs>
          <w:tab w:val="left" w:pos="540"/>
          <w:tab w:val="left" w:pos="569"/>
        </w:tabs>
        <w:jc w:val="both"/>
        <w:rPr>
          <w:b/>
          <w:bCs/>
          <w:sz w:val="22"/>
          <w:szCs w:val="22"/>
          <w:lang w:val="sr-Latn-ME"/>
        </w:rPr>
      </w:pPr>
      <w:r w:rsidRPr="00032DAD">
        <w:rPr>
          <w:b/>
          <w:bCs/>
          <w:sz w:val="22"/>
          <w:szCs w:val="22"/>
          <w:lang w:val="sr-Latn-ME"/>
        </w:rPr>
        <w:t xml:space="preserve">3. </w:t>
      </w:r>
      <w:r w:rsidR="00291DAD" w:rsidRPr="00032DAD">
        <w:rPr>
          <w:b/>
          <w:bCs/>
          <w:sz w:val="22"/>
          <w:szCs w:val="22"/>
          <w:lang w:val="sr-Latn-ME"/>
        </w:rPr>
        <w:tab/>
        <w:t xml:space="preserve">KAKO SE UPOTREBLJAVA LIJEK </w:t>
      </w:r>
      <w:r w:rsidR="00C917E3" w:rsidRPr="00032DAD">
        <w:rPr>
          <w:b/>
          <w:bCs/>
          <w:sz w:val="22"/>
          <w:szCs w:val="22"/>
          <w:lang w:val="sr-Latn-ME"/>
        </w:rPr>
        <w:t>DIMETEX</w:t>
      </w:r>
    </w:p>
    <w:p w14:paraId="34E2A459" w14:textId="77777777" w:rsidR="00445D8F" w:rsidRPr="00032DAD" w:rsidRDefault="00445D8F" w:rsidP="00C9090B">
      <w:pPr>
        <w:jc w:val="both"/>
        <w:rPr>
          <w:bCs/>
          <w:caps/>
          <w:sz w:val="22"/>
          <w:szCs w:val="22"/>
          <w:lang w:val="sr-Latn-ME"/>
        </w:rPr>
      </w:pPr>
    </w:p>
    <w:p w14:paraId="18B13850" w14:textId="0F7368A8" w:rsidR="002B301E" w:rsidRPr="00032DAD" w:rsidRDefault="00C77D13" w:rsidP="00073A80">
      <w:pPr>
        <w:pStyle w:val="Header"/>
        <w:tabs>
          <w:tab w:val="left" w:pos="0"/>
        </w:tabs>
        <w:jc w:val="both"/>
        <w:rPr>
          <w:sz w:val="22"/>
          <w:szCs w:val="22"/>
          <w:lang w:val="sr-Latn-ME"/>
        </w:rPr>
      </w:pPr>
      <w:r w:rsidRPr="00032DAD">
        <w:rPr>
          <w:sz w:val="22"/>
          <w:szCs w:val="22"/>
          <w:lang w:val="sr-Latn-ME"/>
        </w:rPr>
        <w:t>Uvijek uzimajte ovaj lijek tačno onako kako Vam je rekao Vaš ljekar ili farmaceut. Provjerite sa ljekarom ili farmaceutom ako ni</w:t>
      </w:r>
      <w:r w:rsidR="00881032" w:rsidRPr="00032DAD">
        <w:rPr>
          <w:sz w:val="22"/>
          <w:szCs w:val="22"/>
          <w:lang w:val="sr-Latn-ME"/>
        </w:rPr>
        <w:t>je</w:t>
      </w:r>
      <w:r w:rsidRPr="00032DAD">
        <w:rPr>
          <w:sz w:val="22"/>
          <w:szCs w:val="22"/>
          <w:lang w:val="sr-Latn-ME"/>
        </w:rPr>
        <w:t xml:space="preserve">ste sigurni kako da koristite ovaj lijek. </w:t>
      </w:r>
    </w:p>
    <w:p w14:paraId="34C42605" w14:textId="77777777" w:rsidR="00901ED4" w:rsidRPr="00032DAD" w:rsidRDefault="00901ED4">
      <w:pPr>
        <w:pStyle w:val="Header"/>
        <w:tabs>
          <w:tab w:val="left" w:pos="0"/>
        </w:tabs>
        <w:jc w:val="both"/>
        <w:rPr>
          <w:sz w:val="22"/>
          <w:szCs w:val="22"/>
          <w:lang w:val="sr-Latn-ME"/>
        </w:rPr>
      </w:pPr>
    </w:p>
    <w:p w14:paraId="7AD493AE" w14:textId="7F92B62E" w:rsidR="00901ED4" w:rsidRPr="00032DAD" w:rsidRDefault="00901ED4">
      <w:pPr>
        <w:pStyle w:val="Header"/>
        <w:tabs>
          <w:tab w:val="left" w:pos="0"/>
        </w:tabs>
        <w:jc w:val="both"/>
        <w:rPr>
          <w:b/>
          <w:bCs/>
          <w:sz w:val="22"/>
          <w:szCs w:val="22"/>
          <w:lang w:val="sr-Latn-ME"/>
        </w:rPr>
      </w:pPr>
      <w:r w:rsidRPr="00032DAD">
        <w:rPr>
          <w:b/>
          <w:bCs/>
          <w:sz w:val="22"/>
          <w:szCs w:val="22"/>
          <w:lang w:val="sr-Latn-ME"/>
        </w:rPr>
        <w:lastRenderedPageBreak/>
        <w:t>Početna doza</w:t>
      </w:r>
    </w:p>
    <w:p w14:paraId="4832674E" w14:textId="77777777" w:rsidR="00901ED4" w:rsidRPr="00032DAD" w:rsidRDefault="00901ED4">
      <w:pPr>
        <w:pStyle w:val="Header"/>
        <w:tabs>
          <w:tab w:val="left" w:pos="0"/>
        </w:tabs>
        <w:jc w:val="both"/>
        <w:rPr>
          <w:b/>
          <w:bCs/>
          <w:sz w:val="22"/>
          <w:szCs w:val="22"/>
          <w:lang w:val="sr-Latn-ME"/>
        </w:rPr>
      </w:pPr>
      <w:r w:rsidRPr="00032DAD">
        <w:rPr>
          <w:b/>
          <w:bCs/>
          <w:sz w:val="22"/>
          <w:szCs w:val="22"/>
          <w:lang w:val="sr-Latn-ME"/>
        </w:rPr>
        <w:t>120 mg dva puta dnevno.</w:t>
      </w:r>
    </w:p>
    <w:p w14:paraId="50B20728" w14:textId="77777777" w:rsidR="00901ED4" w:rsidRPr="00032DAD" w:rsidRDefault="00901ED4">
      <w:pPr>
        <w:pStyle w:val="Header"/>
        <w:tabs>
          <w:tab w:val="left" w:pos="0"/>
        </w:tabs>
        <w:jc w:val="both"/>
        <w:rPr>
          <w:sz w:val="22"/>
          <w:szCs w:val="22"/>
          <w:lang w:val="sr-Latn-ME"/>
        </w:rPr>
      </w:pPr>
      <w:r w:rsidRPr="00032DAD">
        <w:rPr>
          <w:sz w:val="22"/>
          <w:szCs w:val="22"/>
          <w:lang w:val="sr-Latn-ME"/>
        </w:rPr>
        <w:t>Početnu dozu uzimajte prvih 7 dana, a zatim uzimajte dozu održavanja.</w:t>
      </w:r>
    </w:p>
    <w:p w14:paraId="58C971FB" w14:textId="77777777" w:rsidR="00901ED4" w:rsidRPr="00032DAD" w:rsidRDefault="00901ED4">
      <w:pPr>
        <w:pStyle w:val="Header"/>
        <w:tabs>
          <w:tab w:val="left" w:pos="0"/>
        </w:tabs>
        <w:jc w:val="both"/>
        <w:rPr>
          <w:sz w:val="22"/>
          <w:szCs w:val="22"/>
          <w:lang w:val="sr-Latn-ME"/>
        </w:rPr>
      </w:pPr>
    </w:p>
    <w:p w14:paraId="38D45E25" w14:textId="3A6405D6" w:rsidR="00901ED4" w:rsidRPr="00032DAD" w:rsidRDefault="00901ED4">
      <w:pPr>
        <w:pStyle w:val="Header"/>
        <w:tabs>
          <w:tab w:val="left" w:pos="0"/>
        </w:tabs>
        <w:jc w:val="both"/>
        <w:rPr>
          <w:b/>
          <w:bCs/>
          <w:sz w:val="22"/>
          <w:szCs w:val="22"/>
          <w:lang w:val="sr-Latn-ME"/>
        </w:rPr>
      </w:pPr>
      <w:r w:rsidRPr="00032DAD">
        <w:rPr>
          <w:b/>
          <w:bCs/>
          <w:sz w:val="22"/>
          <w:szCs w:val="22"/>
          <w:lang w:val="sr-Latn-ME"/>
        </w:rPr>
        <w:t>Doza održavanja</w:t>
      </w:r>
    </w:p>
    <w:p w14:paraId="462C7BFF" w14:textId="77777777" w:rsidR="00901ED4" w:rsidRPr="00032DAD" w:rsidRDefault="00901ED4">
      <w:pPr>
        <w:pStyle w:val="Header"/>
        <w:tabs>
          <w:tab w:val="left" w:pos="0"/>
        </w:tabs>
        <w:jc w:val="both"/>
        <w:rPr>
          <w:sz w:val="22"/>
          <w:szCs w:val="22"/>
          <w:lang w:val="sr-Latn-ME"/>
        </w:rPr>
      </w:pPr>
      <w:r w:rsidRPr="00032DAD">
        <w:rPr>
          <w:b/>
          <w:bCs/>
          <w:sz w:val="22"/>
          <w:szCs w:val="22"/>
          <w:lang w:val="sr-Latn-ME"/>
        </w:rPr>
        <w:t>240 mg dva puta dnevno</w:t>
      </w:r>
      <w:r w:rsidRPr="00032DAD">
        <w:rPr>
          <w:sz w:val="22"/>
          <w:szCs w:val="22"/>
          <w:lang w:val="sr-Latn-ME"/>
        </w:rPr>
        <w:t>.</w:t>
      </w:r>
    </w:p>
    <w:p w14:paraId="339DB536" w14:textId="77777777" w:rsidR="00901ED4" w:rsidRPr="00032DAD" w:rsidRDefault="00901ED4">
      <w:pPr>
        <w:pStyle w:val="Header"/>
        <w:tabs>
          <w:tab w:val="left" w:pos="0"/>
        </w:tabs>
        <w:jc w:val="both"/>
        <w:rPr>
          <w:sz w:val="22"/>
          <w:szCs w:val="22"/>
          <w:lang w:val="sr-Latn-ME"/>
        </w:rPr>
      </w:pPr>
    </w:p>
    <w:p w14:paraId="443DAEB6" w14:textId="54804588" w:rsidR="00901ED4" w:rsidRPr="00032DAD" w:rsidRDefault="00901ED4">
      <w:pPr>
        <w:pStyle w:val="Header"/>
        <w:tabs>
          <w:tab w:val="left" w:pos="0"/>
        </w:tabs>
        <w:jc w:val="both"/>
        <w:rPr>
          <w:sz w:val="22"/>
          <w:szCs w:val="22"/>
          <w:lang w:val="sr-Latn-ME"/>
        </w:rPr>
      </w:pPr>
      <w:r w:rsidRPr="00032DAD">
        <w:rPr>
          <w:sz w:val="22"/>
          <w:szCs w:val="22"/>
          <w:lang w:val="sr-Latn-ME"/>
        </w:rPr>
        <w:t>Lijek je namijenjen za oralnu upotrebu.</w:t>
      </w:r>
    </w:p>
    <w:p w14:paraId="0D644AA5" w14:textId="77777777" w:rsidR="00901ED4" w:rsidRPr="00032DAD" w:rsidRDefault="00901ED4">
      <w:pPr>
        <w:pStyle w:val="Header"/>
        <w:tabs>
          <w:tab w:val="left" w:pos="0"/>
        </w:tabs>
        <w:jc w:val="both"/>
        <w:rPr>
          <w:sz w:val="22"/>
          <w:szCs w:val="22"/>
          <w:lang w:val="sr-Latn-ME"/>
        </w:rPr>
      </w:pPr>
    </w:p>
    <w:p w14:paraId="5B905D34" w14:textId="26F0378A" w:rsidR="00901ED4" w:rsidRPr="00032DAD" w:rsidRDefault="00901ED4">
      <w:pPr>
        <w:pStyle w:val="Header"/>
        <w:tabs>
          <w:tab w:val="left" w:pos="0"/>
        </w:tabs>
        <w:jc w:val="both"/>
        <w:rPr>
          <w:sz w:val="22"/>
          <w:szCs w:val="22"/>
          <w:lang w:val="sr-Latn-ME"/>
        </w:rPr>
      </w:pPr>
      <w:r w:rsidRPr="00032DAD">
        <w:rPr>
          <w:sz w:val="22"/>
          <w:szCs w:val="22"/>
          <w:lang w:val="sr-Latn-ME"/>
        </w:rPr>
        <w:t>Progutajte svaku kapsulu cijelu sa vodom. Kapsulu ne smijete dijeliti, lomiti, rastvoriti, sisati ili žvakati jer to može povećati neka neželjena dejstva.</w:t>
      </w:r>
    </w:p>
    <w:p w14:paraId="4C5475BF" w14:textId="77777777" w:rsidR="00901ED4" w:rsidRPr="00032DAD" w:rsidRDefault="00901ED4">
      <w:pPr>
        <w:pStyle w:val="Header"/>
        <w:tabs>
          <w:tab w:val="left" w:pos="0"/>
        </w:tabs>
        <w:jc w:val="both"/>
        <w:rPr>
          <w:sz w:val="22"/>
          <w:szCs w:val="22"/>
          <w:lang w:val="sr-Latn-ME"/>
        </w:rPr>
      </w:pPr>
    </w:p>
    <w:p w14:paraId="6730D288" w14:textId="3D7DF19F" w:rsidR="00901ED4" w:rsidRPr="00032DAD" w:rsidRDefault="00901ED4">
      <w:pPr>
        <w:pStyle w:val="Header"/>
        <w:tabs>
          <w:tab w:val="left" w:pos="0"/>
        </w:tabs>
        <w:jc w:val="both"/>
        <w:rPr>
          <w:sz w:val="22"/>
          <w:szCs w:val="22"/>
          <w:lang w:val="sr-Latn-ME"/>
        </w:rPr>
      </w:pPr>
      <w:r w:rsidRPr="00032DAD">
        <w:rPr>
          <w:sz w:val="22"/>
          <w:szCs w:val="22"/>
          <w:lang w:val="sr-Latn-ME"/>
        </w:rPr>
        <w:t xml:space="preserve">Uzimajte lijek </w:t>
      </w:r>
      <w:proofErr w:type="spellStart"/>
      <w:r w:rsidRPr="00032DAD">
        <w:rPr>
          <w:sz w:val="22"/>
          <w:szCs w:val="22"/>
          <w:lang w:val="sr-Latn-ME"/>
        </w:rPr>
        <w:t>Dimetex</w:t>
      </w:r>
      <w:proofErr w:type="spellEnd"/>
      <w:r w:rsidRPr="00032DAD">
        <w:rPr>
          <w:sz w:val="22"/>
          <w:szCs w:val="22"/>
          <w:lang w:val="sr-Latn-ME"/>
        </w:rPr>
        <w:t xml:space="preserve"> uz obrok – hrana može pomoći da se smanje neka veoma česta neželjena dejstva (navedena u dijelu 4).</w:t>
      </w:r>
    </w:p>
    <w:p w14:paraId="23AB2A1E" w14:textId="519F016A" w:rsidR="00622FED" w:rsidRPr="00032DAD" w:rsidRDefault="00622FED">
      <w:pPr>
        <w:pStyle w:val="Header"/>
        <w:tabs>
          <w:tab w:val="left" w:pos="0"/>
        </w:tabs>
        <w:jc w:val="both"/>
        <w:rPr>
          <w:sz w:val="22"/>
          <w:szCs w:val="22"/>
          <w:lang w:val="sr-Latn-ME"/>
        </w:rPr>
      </w:pPr>
    </w:p>
    <w:p w14:paraId="0EC3D00C" w14:textId="77777777" w:rsidR="00622FED" w:rsidRPr="00032DAD" w:rsidRDefault="00622FED" w:rsidP="00C9090B">
      <w:pPr>
        <w:jc w:val="both"/>
        <w:rPr>
          <w:b/>
          <w:sz w:val="22"/>
          <w:szCs w:val="22"/>
          <w:lang w:val="sr-Latn-ME"/>
        </w:rPr>
      </w:pPr>
      <w:r w:rsidRPr="00032DAD">
        <w:rPr>
          <w:b/>
          <w:sz w:val="22"/>
          <w:szCs w:val="22"/>
          <w:lang w:val="sr-Latn-ME"/>
        </w:rPr>
        <w:t>Primjena kod djece i adolescenata</w:t>
      </w:r>
    </w:p>
    <w:p w14:paraId="5C062555" w14:textId="5F472B4E" w:rsidR="00622FED" w:rsidRPr="00032DAD" w:rsidRDefault="00622FED" w:rsidP="00073A80">
      <w:pPr>
        <w:pStyle w:val="Header"/>
        <w:tabs>
          <w:tab w:val="left" w:pos="0"/>
        </w:tabs>
        <w:jc w:val="both"/>
        <w:rPr>
          <w:sz w:val="22"/>
          <w:szCs w:val="22"/>
          <w:lang w:val="sr-Latn-ME"/>
        </w:rPr>
      </w:pPr>
    </w:p>
    <w:p w14:paraId="47455D8C" w14:textId="77777777" w:rsidR="00881032" w:rsidRPr="00032DAD" w:rsidRDefault="00881032" w:rsidP="00881032">
      <w:pPr>
        <w:jc w:val="both"/>
        <w:rPr>
          <w:bCs/>
          <w:sz w:val="22"/>
          <w:szCs w:val="22"/>
          <w:lang w:val="sr-Latn-ME"/>
        </w:rPr>
      </w:pPr>
      <w:r w:rsidRPr="00032DAD">
        <w:rPr>
          <w:bCs/>
          <w:sz w:val="22"/>
          <w:szCs w:val="22"/>
          <w:lang w:val="sr-Latn-ME"/>
        </w:rPr>
        <w:t xml:space="preserve">Lijek </w:t>
      </w:r>
      <w:proofErr w:type="spellStart"/>
      <w:r w:rsidRPr="00032DAD">
        <w:rPr>
          <w:bCs/>
          <w:sz w:val="22"/>
          <w:szCs w:val="22"/>
          <w:lang w:val="sr-Latn-ME"/>
        </w:rPr>
        <w:t>Dimetex</w:t>
      </w:r>
      <w:proofErr w:type="spellEnd"/>
      <w:r w:rsidRPr="00032DAD">
        <w:rPr>
          <w:bCs/>
          <w:sz w:val="22"/>
          <w:szCs w:val="22"/>
          <w:lang w:val="sr-Latn-ME"/>
        </w:rPr>
        <w:t xml:space="preserve"> se može primjenjivati kod djece i adolescenata od 13 godina i starijih. Nema podataka o primjeni kod djece mlađe od 10 godina.</w:t>
      </w:r>
    </w:p>
    <w:p w14:paraId="3AC26A28" w14:textId="77777777" w:rsidR="00D0580B" w:rsidRPr="00032DAD" w:rsidRDefault="00D0580B" w:rsidP="00C9090B">
      <w:pPr>
        <w:jc w:val="both"/>
        <w:rPr>
          <w:sz w:val="22"/>
          <w:szCs w:val="22"/>
          <w:lang w:val="sr-Latn-ME"/>
        </w:rPr>
      </w:pPr>
    </w:p>
    <w:p w14:paraId="4F6F5114" w14:textId="697570E1" w:rsidR="00A32113" w:rsidRPr="00032DAD" w:rsidRDefault="00A32113" w:rsidP="00C9090B">
      <w:pPr>
        <w:jc w:val="both"/>
        <w:rPr>
          <w:b/>
          <w:sz w:val="22"/>
          <w:szCs w:val="22"/>
          <w:lang w:val="sr-Latn-ME"/>
        </w:rPr>
      </w:pPr>
      <w:r w:rsidRPr="00032DAD">
        <w:rPr>
          <w:b/>
          <w:sz w:val="22"/>
          <w:szCs w:val="22"/>
          <w:lang w:val="sr-Latn-ME"/>
        </w:rPr>
        <w:t xml:space="preserve">Ako ste uzeli više lijeka </w:t>
      </w:r>
      <w:proofErr w:type="spellStart"/>
      <w:r w:rsidR="00C917E3" w:rsidRPr="00032DAD">
        <w:rPr>
          <w:b/>
          <w:sz w:val="22"/>
          <w:szCs w:val="22"/>
          <w:lang w:val="sr-Latn-ME"/>
        </w:rPr>
        <w:t>D</w:t>
      </w:r>
      <w:r w:rsidR="00901ED4" w:rsidRPr="00032DAD">
        <w:rPr>
          <w:b/>
          <w:sz w:val="22"/>
          <w:szCs w:val="22"/>
          <w:lang w:val="sr-Latn-ME"/>
        </w:rPr>
        <w:t>imetex</w:t>
      </w:r>
      <w:proofErr w:type="spellEnd"/>
      <w:r w:rsidRPr="00032DAD">
        <w:rPr>
          <w:b/>
          <w:sz w:val="22"/>
          <w:szCs w:val="22"/>
          <w:lang w:val="sr-Latn-ME"/>
        </w:rPr>
        <w:t xml:space="preserve"> nego što je trebalo</w:t>
      </w:r>
    </w:p>
    <w:p w14:paraId="59784C37" w14:textId="77777777" w:rsidR="00881032" w:rsidRPr="00032DAD" w:rsidRDefault="00881032" w:rsidP="00C9090B">
      <w:pPr>
        <w:jc w:val="both"/>
        <w:rPr>
          <w:b/>
          <w:sz w:val="22"/>
          <w:szCs w:val="22"/>
          <w:lang w:val="sr-Latn-ME"/>
        </w:rPr>
      </w:pPr>
    </w:p>
    <w:p w14:paraId="7C865037" w14:textId="1B7C23EC" w:rsidR="00445D8F" w:rsidRPr="00032DAD" w:rsidRDefault="00901ED4" w:rsidP="00073A80">
      <w:pPr>
        <w:jc w:val="both"/>
        <w:rPr>
          <w:sz w:val="22"/>
          <w:szCs w:val="22"/>
          <w:lang w:val="sr-Latn-ME"/>
        </w:rPr>
      </w:pPr>
      <w:r w:rsidRPr="00032DAD">
        <w:rPr>
          <w:sz w:val="22"/>
          <w:szCs w:val="22"/>
          <w:lang w:val="sr-Latn-ME"/>
        </w:rPr>
        <w:t>Javite se odmah svom ljekaru ako ste uzeli previše kapsula. Možda ćete imati neželjena dejstva slična onima opisanima u nastavku teksta, u dijelu 4.</w:t>
      </w:r>
    </w:p>
    <w:p w14:paraId="6273F46E" w14:textId="77777777" w:rsidR="00901ED4" w:rsidRPr="00032DAD" w:rsidRDefault="00901ED4" w:rsidP="00C9090B">
      <w:pPr>
        <w:jc w:val="both"/>
        <w:rPr>
          <w:sz w:val="22"/>
          <w:szCs w:val="22"/>
          <w:lang w:val="sr-Latn-ME"/>
        </w:rPr>
      </w:pPr>
    </w:p>
    <w:p w14:paraId="47C05A05" w14:textId="21135C37" w:rsidR="00A32113" w:rsidRPr="00032DAD" w:rsidRDefault="00A32113" w:rsidP="00C9090B">
      <w:pPr>
        <w:jc w:val="both"/>
        <w:rPr>
          <w:b/>
          <w:sz w:val="22"/>
          <w:szCs w:val="22"/>
          <w:lang w:val="sr-Latn-ME"/>
        </w:rPr>
      </w:pPr>
      <w:r w:rsidRPr="00032DAD">
        <w:rPr>
          <w:b/>
          <w:sz w:val="22"/>
          <w:szCs w:val="22"/>
          <w:lang w:val="sr-Latn-ME"/>
        </w:rPr>
        <w:t xml:space="preserve">Ako ste zaboravili da uzmete lijek </w:t>
      </w:r>
      <w:proofErr w:type="spellStart"/>
      <w:r w:rsidR="00C917E3" w:rsidRPr="00032DAD">
        <w:rPr>
          <w:b/>
          <w:sz w:val="22"/>
          <w:szCs w:val="22"/>
          <w:lang w:val="sr-Latn-ME"/>
        </w:rPr>
        <w:t>D</w:t>
      </w:r>
      <w:r w:rsidR="00901ED4" w:rsidRPr="00032DAD">
        <w:rPr>
          <w:b/>
          <w:sz w:val="22"/>
          <w:szCs w:val="22"/>
          <w:lang w:val="sr-Latn-ME"/>
        </w:rPr>
        <w:t>imetex</w:t>
      </w:r>
      <w:proofErr w:type="spellEnd"/>
    </w:p>
    <w:p w14:paraId="7EC579C7" w14:textId="77777777" w:rsidR="00881032" w:rsidRPr="00032DAD" w:rsidRDefault="00881032" w:rsidP="00C9090B">
      <w:pPr>
        <w:jc w:val="both"/>
        <w:rPr>
          <w:b/>
          <w:sz w:val="22"/>
          <w:szCs w:val="22"/>
          <w:lang w:val="sr-Latn-ME"/>
        </w:rPr>
      </w:pPr>
    </w:p>
    <w:p w14:paraId="6E5C8505" w14:textId="77777777" w:rsidR="00901ED4" w:rsidRPr="00032DAD" w:rsidRDefault="00901ED4" w:rsidP="00073A80">
      <w:pPr>
        <w:jc w:val="both"/>
        <w:rPr>
          <w:sz w:val="22"/>
          <w:szCs w:val="22"/>
          <w:lang w:val="sr-Latn-ME"/>
        </w:rPr>
      </w:pPr>
      <w:r w:rsidRPr="00032DAD">
        <w:rPr>
          <w:sz w:val="22"/>
          <w:szCs w:val="22"/>
          <w:lang w:val="sr-Latn-ME"/>
        </w:rPr>
        <w:t>Ne uzimajte duplu dozu da biste nadoknadili propuštenu dozu.</w:t>
      </w:r>
    </w:p>
    <w:p w14:paraId="6E68094C" w14:textId="77777777" w:rsidR="00901ED4" w:rsidRPr="00032DAD" w:rsidRDefault="00901ED4">
      <w:pPr>
        <w:jc w:val="both"/>
        <w:rPr>
          <w:sz w:val="22"/>
          <w:szCs w:val="22"/>
          <w:lang w:val="sr-Latn-ME"/>
        </w:rPr>
      </w:pPr>
    </w:p>
    <w:p w14:paraId="2839ABD0" w14:textId="0D8634E0" w:rsidR="00901ED4" w:rsidRPr="00032DAD" w:rsidRDefault="00901ED4">
      <w:pPr>
        <w:jc w:val="both"/>
        <w:rPr>
          <w:sz w:val="22"/>
          <w:szCs w:val="22"/>
          <w:lang w:val="sr-Latn-ME"/>
        </w:rPr>
      </w:pPr>
      <w:r w:rsidRPr="00032DAD">
        <w:rPr>
          <w:sz w:val="22"/>
          <w:szCs w:val="22"/>
          <w:lang w:val="sr-Latn-ME"/>
        </w:rPr>
        <w:t>Možete uzeti propuštenu dozu ukoliko je razmak između doza najmanje 4 sata. U suprotnom, sačekajte do sl</w:t>
      </w:r>
      <w:r w:rsidR="001D03D7" w:rsidRPr="00032DAD">
        <w:rPr>
          <w:sz w:val="22"/>
          <w:szCs w:val="22"/>
          <w:lang w:val="sr-Latn-ME"/>
        </w:rPr>
        <w:t>j</w:t>
      </w:r>
      <w:r w:rsidRPr="00032DAD">
        <w:rPr>
          <w:sz w:val="22"/>
          <w:szCs w:val="22"/>
          <w:lang w:val="sr-Latn-ME"/>
        </w:rPr>
        <w:t>edeć</w:t>
      </w:r>
      <w:r w:rsidR="00881032" w:rsidRPr="00032DAD">
        <w:rPr>
          <w:sz w:val="22"/>
          <w:szCs w:val="22"/>
          <w:lang w:val="sr-Latn-ME"/>
        </w:rPr>
        <w:t>e</w:t>
      </w:r>
      <w:r w:rsidRPr="00032DAD">
        <w:rPr>
          <w:sz w:val="22"/>
          <w:szCs w:val="22"/>
          <w:lang w:val="sr-Latn-ME"/>
        </w:rPr>
        <w:t xml:space="preserve"> doze po uobičajenom rasporedu doziranja.</w:t>
      </w:r>
    </w:p>
    <w:p w14:paraId="47810023" w14:textId="77777777" w:rsidR="00901ED4" w:rsidRPr="00032DAD" w:rsidRDefault="00901ED4">
      <w:pPr>
        <w:jc w:val="both"/>
        <w:rPr>
          <w:sz w:val="22"/>
          <w:szCs w:val="22"/>
          <w:lang w:val="sr-Latn-ME"/>
        </w:rPr>
      </w:pPr>
    </w:p>
    <w:p w14:paraId="3AEF13AF" w14:textId="6A51D91B" w:rsidR="00901ED4" w:rsidRPr="00032DAD" w:rsidRDefault="00901ED4">
      <w:pPr>
        <w:jc w:val="both"/>
        <w:rPr>
          <w:sz w:val="22"/>
          <w:szCs w:val="22"/>
          <w:lang w:val="sr-Latn-ME"/>
        </w:rPr>
      </w:pPr>
      <w:r w:rsidRPr="00032DAD">
        <w:rPr>
          <w:sz w:val="22"/>
          <w:szCs w:val="22"/>
          <w:lang w:val="sr-Latn-ME"/>
        </w:rPr>
        <w:t>Ako imate dodatnih pitanja o primjeni ovog lijeka, obratite se svom ljekaru ili farmaceutu.</w:t>
      </w:r>
    </w:p>
    <w:p w14:paraId="16206473" w14:textId="77777777" w:rsidR="00445D8F" w:rsidRPr="00032DAD" w:rsidRDefault="00445D8F" w:rsidP="00C9090B">
      <w:pPr>
        <w:jc w:val="both"/>
        <w:rPr>
          <w:sz w:val="22"/>
          <w:szCs w:val="22"/>
          <w:lang w:val="sr-Latn-ME"/>
        </w:rPr>
      </w:pPr>
    </w:p>
    <w:p w14:paraId="73BA48A5" w14:textId="77777777" w:rsidR="00396B66" w:rsidRPr="00032DAD" w:rsidRDefault="00396B66" w:rsidP="00C9090B">
      <w:pPr>
        <w:jc w:val="both"/>
        <w:rPr>
          <w:sz w:val="22"/>
          <w:szCs w:val="22"/>
          <w:lang w:val="sr-Latn-ME"/>
        </w:rPr>
      </w:pPr>
    </w:p>
    <w:p w14:paraId="4C81DCF9" w14:textId="77777777" w:rsidR="00A32113" w:rsidRPr="00032DAD" w:rsidRDefault="00A32113" w:rsidP="00C9090B">
      <w:pPr>
        <w:tabs>
          <w:tab w:val="left" w:pos="540"/>
          <w:tab w:val="left" w:pos="569"/>
        </w:tabs>
        <w:jc w:val="both"/>
        <w:rPr>
          <w:b/>
          <w:bCs/>
          <w:sz w:val="22"/>
          <w:szCs w:val="22"/>
          <w:lang w:val="sr-Latn-ME"/>
        </w:rPr>
      </w:pPr>
      <w:r w:rsidRPr="00032DAD">
        <w:rPr>
          <w:b/>
          <w:bCs/>
          <w:sz w:val="22"/>
          <w:szCs w:val="22"/>
          <w:lang w:val="sr-Latn-ME"/>
        </w:rPr>
        <w:t xml:space="preserve">4. </w:t>
      </w:r>
      <w:r w:rsidR="00291DAD" w:rsidRPr="00032DAD">
        <w:rPr>
          <w:b/>
          <w:bCs/>
          <w:sz w:val="22"/>
          <w:szCs w:val="22"/>
          <w:lang w:val="sr-Latn-ME"/>
        </w:rPr>
        <w:tab/>
      </w:r>
      <w:r w:rsidRPr="00032DAD">
        <w:rPr>
          <w:b/>
          <w:bCs/>
          <w:sz w:val="22"/>
          <w:szCs w:val="22"/>
          <w:lang w:val="sr-Latn-ME"/>
        </w:rPr>
        <w:t>MOGUĆA NEŽELJENA DEJSTVA</w:t>
      </w:r>
    </w:p>
    <w:p w14:paraId="2D072030" w14:textId="77777777" w:rsidR="00445D8F" w:rsidRPr="00032DAD" w:rsidRDefault="00445D8F" w:rsidP="00C9090B">
      <w:pPr>
        <w:jc w:val="both"/>
        <w:rPr>
          <w:sz w:val="22"/>
          <w:szCs w:val="22"/>
          <w:lang w:val="sr-Latn-ME"/>
        </w:rPr>
      </w:pPr>
    </w:p>
    <w:p w14:paraId="056AA237" w14:textId="70A73CDB" w:rsidR="006D5C11" w:rsidRPr="00032DAD" w:rsidRDefault="006D5C11" w:rsidP="00073A80">
      <w:pPr>
        <w:numPr>
          <w:ilvl w:val="12"/>
          <w:numId w:val="0"/>
        </w:numPr>
        <w:tabs>
          <w:tab w:val="left" w:pos="720"/>
        </w:tabs>
        <w:ind w:right="-29"/>
        <w:jc w:val="both"/>
        <w:rPr>
          <w:sz w:val="22"/>
          <w:szCs w:val="22"/>
          <w:lang w:val="sr-Latn-ME"/>
        </w:rPr>
      </w:pPr>
      <w:r w:rsidRPr="00032DAD">
        <w:rPr>
          <w:sz w:val="22"/>
          <w:szCs w:val="22"/>
          <w:lang w:val="sr-Latn-ME"/>
        </w:rPr>
        <w:t xml:space="preserve">Kao i svi ljekovi i lijek </w:t>
      </w:r>
      <w:proofErr w:type="spellStart"/>
      <w:r w:rsidR="00C917E3" w:rsidRPr="00032DAD">
        <w:rPr>
          <w:sz w:val="22"/>
          <w:szCs w:val="22"/>
          <w:lang w:val="sr-Latn-ME"/>
        </w:rPr>
        <w:t>D</w:t>
      </w:r>
      <w:r w:rsidR="00901ED4" w:rsidRPr="00032DAD">
        <w:rPr>
          <w:sz w:val="22"/>
          <w:szCs w:val="22"/>
          <w:lang w:val="sr-Latn-ME"/>
        </w:rPr>
        <w:t>imetex</w:t>
      </w:r>
      <w:proofErr w:type="spellEnd"/>
      <w:r w:rsidRPr="00032DAD">
        <w:rPr>
          <w:sz w:val="22"/>
          <w:szCs w:val="22"/>
          <w:lang w:val="sr-Latn-ME"/>
        </w:rPr>
        <w:t xml:space="preserve"> može izazvati neželjena dejstva iako se ona ne moraju javiti kod svakoga.</w:t>
      </w:r>
    </w:p>
    <w:p w14:paraId="1E02047C" w14:textId="77777777" w:rsidR="00901ED4" w:rsidRPr="00032DAD" w:rsidRDefault="00901ED4">
      <w:pPr>
        <w:numPr>
          <w:ilvl w:val="12"/>
          <w:numId w:val="0"/>
        </w:numPr>
        <w:tabs>
          <w:tab w:val="left" w:pos="720"/>
        </w:tabs>
        <w:ind w:right="-29"/>
        <w:jc w:val="both"/>
        <w:rPr>
          <w:sz w:val="22"/>
          <w:szCs w:val="22"/>
          <w:lang w:val="sr-Latn-ME"/>
        </w:rPr>
      </w:pPr>
    </w:p>
    <w:p w14:paraId="4F6F862A" w14:textId="77777777" w:rsidR="00901ED4" w:rsidRPr="00032DAD" w:rsidRDefault="00901ED4">
      <w:pPr>
        <w:numPr>
          <w:ilvl w:val="12"/>
          <w:numId w:val="0"/>
        </w:numPr>
        <w:tabs>
          <w:tab w:val="left" w:pos="720"/>
        </w:tabs>
        <w:ind w:right="-29"/>
        <w:jc w:val="both"/>
        <w:rPr>
          <w:b/>
          <w:bCs/>
          <w:sz w:val="22"/>
          <w:szCs w:val="22"/>
          <w:u w:val="single"/>
          <w:lang w:val="sr-Latn-ME"/>
        </w:rPr>
      </w:pPr>
      <w:r w:rsidRPr="00032DAD">
        <w:rPr>
          <w:b/>
          <w:bCs/>
          <w:sz w:val="22"/>
          <w:szCs w:val="22"/>
          <w:u w:val="single"/>
          <w:lang w:val="sr-Latn-ME"/>
        </w:rPr>
        <w:t>Ozbiljna neželjena dejstva</w:t>
      </w:r>
    </w:p>
    <w:p w14:paraId="047AE5FC" w14:textId="77777777" w:rsidR="00901ED4" w:rsidRPr="00032DAD" w:rsidRDefault="00901ED4">
      <w:pPr>
        <w:numPr>
          <w:ilvl w:val="12"/>
          <w:numId w:val="0"/>
        </w:numPr>
        <w:tabs>
          <w:tab w:val="left" w:pos="720"/>
        </w:tabs>
        <w:ind w:right="-29"/>
        <w:jc w:val="both"/>
        <w:rPr>
          <w:sz w:val="22"/>
          <w:szCs w:val="22"/>
          <w:lang w:val="sr-Latn-ME"/>
        </w:rPr>
      </w:pPr>
    </w:p>
    <w:p w14:paraId="4A38D643" w14:textId="75A3DDDD" w:rsidR="00901ED4" w:rsidRPr="00032DAD" w:rsidRDefault="00901ED4">
      <w:pPr>
        <w:numPr>
          <w:ilvl w:val="12"/>
          <w:numId w:val="0"/>
        </w:numPr>
        <w:tabs>
          <w:tab w:val="left" w:pos="720"/>
        </w:tabs>
        <w:ind w:right="-29"/>
        <w:jc w:val="both"/>
        <w:rPr>
          <w:sz w:val="22"/>
          <w:szCs w:val="22"/>
          <w:lang w:val="sr-Latn-ME"/>
        </w:rPr>
      </w:pPr>
      <w:r w:rsidRPr="00032DAD">
        <w:rPr>
          <w:sz w:val="22"/>
          <w:szCs w:val="22"/>
          <w:lang w:val="sr-Latn-ME"/>
        </w:rPr>
        <w:t xml:space="preserve">Lijek </w:t>
      </w:r>
      <w:proofErr w:type="spellStart"/>
      <w:r w:rsidRPr="00032DAD">
        <w:rPr>
          <w:sz w:val="22"/>
          <w:szCs w:val="22"/>
          <w:lang w:val="sr-Latn-ME"/>
        </w:rPr>
        <w:t>Dimetex</w:t>
      </w:r>
      <w:proofErr w:type="spellEnd"/>
      <w:r w:rsidRPr="00032DAD">
        <w:rPr>
          <w:sz w:val="22"/>
          <w:szCs w:val="22"/>
          <w:lang w:val="sr-Latn-ME"/>
        </w:rPr>
        <w:t xml:space="preserve"> može smanjiti broj </w:t>
      </w:r>
      <w:proofErr w:type="spellStart"/>
      <w:r w:rsidRPr="00032DAD">
        <w:rPr>
          <w:sz w:val="22"/>
          <w:szCs w:val="22"/>
          <w:lang w:val="sr-Latn-ME"/>
        </w:rPr>
        <w:t>limfocita</w:t>
      </w:r>
      <w:proofErr w:type="spellEnd"/>
      <w:r w:rsidRPr="00032DAD">
        <w:rPr>
          <w:sz w:val="22"/>
          <w:szCs w:val="22"/>
          <w:lang w:val="sr-Latn-ME"/>
        </w:rPr>
        <w:t xml:space="preserve"> (vrsta bijelih krvnih </w:t>
      </w:r>
      <w:r w:rsidR="00881032" w:rsidRPr="00032DAD">
        <w:rPr>
          <w:sz w:val="22"/>
          <w:szCs w:val="22"/>
          <w:lang w:val="sr-Latn-ME"/>
        </w:rPr>
        <w:t>ćelija</w:t>
      </w:r>
      <w:r w:rsidRPr="00032DAD">
        <w:rPr>
          <w:sz w:val="22"/>
          <w:szCs w:val="22"/>
          <w:lang w:val="sr-Latn-ME"/>
        </w:rPr>
        <w:t xml:space="preserve">). Ako imate mali broj bijelih krvnih </w:t>
      </w:r>
      <w:r w:rsidR="00881032" w:rsidRPr="00032DAD">
        <w:rPr>
          <w:sz w:val="22"/>
          <w:szCs w:val="22"/>
          <w:lang w:val="sr-Latn-ME"/>
        </w:rPr>
        <w:t>ćelija</w:t>
      </w:r>
      <w:r w:rsidRPr="00032DAD">
        <w:rPr>
          <w:sz w:val="22"/>
          <w:szCs w:val="22"/>
          <w:lang w:val="sr-Latn-ME"/>
        </w:rPr>
        <w:t xml:space="preserve">, može se povećati rizik od pojave infekcija, uključujući i rizik od pojave rijetke infekcije mozga koja se naziva progresivna </w:t>
      </w:r>
      <w:proofErr w:type="spellStart"/>
      <w:r w:rsidRPr="00032DAD">
        <w:rPr>
          <w:sz w:val="22"/>
          <w:szCs w:val="22"/>
          <w:lang w:val="sr-Latn-ME"/>
        </w:rPr>
        <w:t>multifokalna</w:t>
      </w:r>
      <w:proofErr w:type="spellEnd"/>
      <w:r w:rsidRPr="00032DAD">
        <w:rPr>
          <w:sz w:val="22"/>
          <w:szCs w:val="22"/>
          <w:lang w:val="sr-Latn-ME"/>
        </w:rPr>
        <w:t xml:space="preserve"> </w:t>
      </w:r>
      <w:proofErr w:type="spellStart"/>
      <w:r w:rsidRPr="00032DAD">
        <w:rPr>
          <w:sz w:val="22"/>
          <w:szCs w:val="22"/>
          <w:lang w:val="sr-Latn-ME"/>
        </w:rPr>
        <w:t>leukoencefalopatija</w:t>
      </w:r>
      <w:proofErr w:type="spellEnd"/>
      <w:r w:rsidRPr="00032DAD">
        <w:rPr>
          <w:sz w:val="22"/>
          <w:szCs w:val="22"/>
          <w:lang w:val="sr-Latn-ME"/>
        </w:rPr>
        <w:t xml:space="preserve"> (PML). PML može dovesti do teškog invaliditeta ili smrtnog ishoda. Ukoliko se PML pojavila nakon 1 do 5 godina liječenja, ljekar bi trebalo da nastavi da prati broj Vaših bijelih krvnih </w:t>
      </w:r>
      <w:r w:rsidR="00881032" w:rsidRPr="00032DAD">
        <w:rPr>
          <w:sz w:val="22"/>
          <w:szCs w:val="22"/>
          <w:lang w:val="sr-Latn-ME"/>
        </w:rPr>
        <w:t xml:space="preserve">ćelija </w:t>
      </w:r>
      <w:r w:rsidRPr="00032DAD">
        <w:rPr>
          <w:sz w:val="22"/>
          <w:szCs w:val="22"/>
          <w:lang w:val="sr-Latn-ME"/>
        </w:rPr>
        <w:t>tokom liječenja, a Vi biste trebali da obratite pažnju na sve potencijalne simptome PML-a kako je opisano u nastavku. Rizik od PML-a može biti veći             ako ste prethodno uzimali lijek koji umanjuje funkcionalnost Vašeg imunog sistema.</w:t>
      </w:r>
    </w:p>
    <w:p w14:paraId="018095F8" w14:textId="77777777" w:rsidR="00901ED4" w:rsidRPr="00032DAD" w:rsidRDefault="00901ED4">
      <w:pPr>
        <w:numPr>
          <w:ilvl w:val="12"/>
          <w:numId w:val="0"/>
        </w:numPr>
        <w:tabs>
          <w:tab w:val="left" w:pos="720"/>
        </w:tabs>
        <w:ind w:right="-29"/>
        <w:jc w:val="both"/>
        <w:rPr>
          <w:sz w:val="22"/>
          <w:szCs w:val="22"/>
          <w:lang w:val="sr-Latn-ME"/>
        </w:rPr>
      </w:pPr>
    </w:p>
    <w:p w14:paraId="16B750EA" w14:textId="72F47346" w:rsidR="00901ED4" w:rsidRPr="00032DAD" w:rsidRDefault="00901ED4">
      <w:pPr>
        <w:numPr>
          <w:ilvl w:val="12"/>
          <w:numId w:val="0"/>
        </w:numPr>
        <w:tabs>
          <w:tab w:val="left" w:pos="720"/>
        </w:tabs>
        <w:ind w:right="-29"/>
        <w:jc w:val="both"/>
        <w:rPr>
          <w:sz w:val="22"/>
          <w:szCs w:val="22"/>
          <w:lang w:val="sr-Latn-ME"/>
        </w:rPr>
      </w:pPr>
      <w:r w:rsidRPr="00032DAD">
        <w:rPr>
          <w:sz w:val="22"/>
          <w:szCs w:val="22"/>
          <w:lang w:val="sr-Latn-ME"/>
        </w:rPr>
        <w:t xml:space="preserve">Simptomi PML-a mogu biti slični ponovnoj pojavi MS-a. Simptomi mogu uključiti novu pojavu ili pogoršanje slabosti na jednoj strani tijela, nezgrapnost, promjene vida, razmišljanja ili pamćenja, konfuziju (zbunjenost) ili promjene ličnosti ili poteškoće u govoru i komunikaciji koje mogu trajati više od nekoliko dana. Zbog toga, ako smatrate da Vam se pogoršavaju simptomi multiple skleroze ili ako primijetite bilo kakve nove simptome tokom liječenja lijekom </w:t>
      </w:r>
      <w:proofErr w:type="spellStart"/>
      <w:r w:rsidRPr="00032DAD">
        <w:rPr>
          <w:sz w:val="22"/>
          <w:szCs w:val="22"/>
          <w:lang w:val="sr-Latn-ME"/>
        </w:rPr>
        <w:t>Dimetex</w:t>
      </w:r>
      <w:proofErr w:type="spellEnd"/>
      <w:r w:rsidRPr="00032DAD">
        <w:rPr>
          <w:sz w:val="22"/>
          <w:szCs w:val="22"/>
          <w:lang w:val="sr-Latn-ME"/>
        </w:rPr>
        <w:t>, vrlo je važno da se što pr</w:t>
      </w:r>
      <w:r w:rsidR="003F6596" w:rsidRPr="00032DAD">
        <w:rPr>
          <w:sz w:val="22"/>
          <w:szCs w:val="22"/>
          <w:lang w:val="sr-Latn-ME"/>
        </w:rPr>
        <w:t>ij</w:t>
      </w:r>
      <w:r w:rsidRPr="00032DAD">
        <w:rPr>
          <w:sz w:val="22"/>
          <w:szCs w:val="22"/>
          <w:lang w:val="sr-Latn-ME"/>
        </w:rPr>
        <w:t xml:space="preserve">e obratite ljekaru. Razgovarajte i sa svojim partnerom ili </w:t>
      </w:r>
      <w:proofErr w:type="spellStart"/>
      <w:r w:rsidRPr="00032DAD">
        <w:rPr>
          <w:sz w:val="22"/>
          <w:szCs w:val="22"/>
          <w:lang w:val="sr-Latn-ME"/>
        </w:rPr>
        <w:t>n</w:t>
      </w:r>
      <w:r w:rsidR="003F6596" w:rsidRPr="00032DAD">
        <w:rPr>
          <w:sz w:val="22"/>
          <w:szCs w:val="22"/>
          <w:lang w:val="sr-Latn-ME"/>
        </w:rPr>
        <w:t>j</w:t>
      </w:r>
      <w:r w:rsidRPr="00032DAD">
        <w:rPr>
          <w:sz w:val="22"/>
          <w:szCs w:val="22"/>
          <w:lang w:val="sr-Latn-ME"/>
        </w:rPr>
        <w:t>egovateljem</w:t>
      </w:r>
      <w:proofErr w:type="spellEnd"/>
      <w:r w:rsidRPr="00032DAD">
        <w:rPr>
          <w:sz w:val="22"/>
          <w:szCs w:val="22"/>
          <w:lang w:val="sr-Latn-ME"/>
        </w:rPr>
        <w:t xml:space="preserve"> i obavijestite ih o svom liječenju. Mogu se pojaviti simptomi kojih ni</w:t>
      </w:r>
      <w:r w:rsidR="003F6596" w:rsidRPr="00032DAD">
        <w:rPr>
          <w:sz w:val="22"/>
          <w:szCs w:val="22"/>
          <w:lang w:val="sr-Latn-ME"/>
        </w:rPr>
        <w:t>je</w:t>
      </w:r>
      <w:r w:rsidRPr="00032DAD">
        <w:rPr>
          <w:sz w:val="22"/>
          <w:szCs w:val="22"/>
          <w:lang w:val="sr-Latn-ME"/>
        </w:rPr>
        <w:t>ste svjesni.</w:t>
      </w:r>
    </w:p>
    <w:p w14:paraId="11A7E353" w14:textId="77777777" w:rsidR="00901ED4" w:rsidRPr="00032DAD" w:rsidRDefault="00901ED4">
      <w:pPr>
        <w:numPr>
          <w:ilvl w:val="12"/>
          <w:numId w:val="0"/>
        </w:numPr>
        <w:tabs>
          <w:tab w:val="left" w:pos="720"/>
        </w:tabs>
        <w:ind w:right="-29"/>
        <w:jc w:val="both"/>
        <w:rPr>
          <w:sz w:val="22"/>
          <w:szCs w:val="22"/>
          <w:lang w:val="sr-Latn-ME"/>
        </w:rPr>
      </w:pPr>
    </w:p>
    <w:p w14:paraId="70C8911C" w14:textId="0F215A12" w:rsidR="00901ED4" w:rsidRPr="00032DAD" w:rsidRDefault="00901ED4">
      <w:pPr>
        <w:numPr>
          <w:ilvl w:val="12"/>
          <w:numId w:val="0"/>
        </w:numPr>
        <w:tabs>
          <w:tab w:val="left" w:pos="720"/>
        </w:tabs>
        <w:ind w:right="-29"/>
        <w:jc w:val="both"/>
        <w:rPr>
          <w:b/>
          <w:bCs/>
          <w:sz w:val="22"/>
          <w:szCs w:val="22"/>
          <w:lang w:val="sr-Latn-ME"/>
        </w:rPr>
      </w:pPr>
      <w:r w:rsidRPr="00032DAD">
        <w:rPr>
          <w:b/>
          <w:bCs/>
          <w:sz w:val="22"/>
          <w:szCs w:val="22"/>
          <w:lang w:val="sr-Latn-ME"/>
        </w:rPr>
        <w:t>Ako Vam se pojave bilo koji od ovih simptoma, odmah se obratite svom ljekaru.</w:t>
      </w:r>
    </w:p>
    <w:p w14:paraId="5973D495" w14:textId="77777777" w:rsidR="00901ED4" w:rsidRPr="00032DAD" w:rsidRDefault="00901ED4">
      <w:pPr>
        <w:numPr>
          <w:ilvl w:val="12"/>
          <w:numId w:val="0"/>
        </w:numPr>
        <w:tabs>
          <w:tab w:val="left" w:pos="720"/>
        </w:tabs>
        <w:ind w:right="-29"/>
        <w:jc w:val="both"/>
        <w:rPr>
          <w:sz w:val="22"/>
          <w:szCs w:val="22"/>
          <w:lang w:val="sr-Latn-ME"/>
        </w:rPr>
      </w:pPr>
    </w:p>
    <w:p w14:paraId="4BAF4A3F" w14:textId="77777777" w:rsidR="00901ED4" w:rsidRPr="00032DAD" w:rsidRDefault="00901ED4">
      <w:pPr>
        <w:numPr>
          <w:ilvl w:val="12"/>
          <w:numId w:val="0"/>
        </w:numPr>
        <w:tabs>
          <w:tab w:val="left" w:pos="720"/>
        </w:tabs>
        <w:ind w:right="-29"/>
        <w:jc w:val="both"/>
        <w:rPr>
          <w:b/>
          <w:bCs/>
          <w:sz w:val="22"/>
          <w:szCs w:val="22"/>
          <w:u w:val="single"/>
          <w:lang w:val="sr-Latn-ME"/>
        </w:rPr>
      </w:pPr>
      <w:r w:rsidRPr="00032DAD">
        <w:rPr>
          <w:b/>
          <w:bCs/>
          <w:sz w:val="22"/>
          <w:szCs w:val="22"/>
          <w:u w:val="single"/>
          <w:lang w:val="sr-Latn-ME"/>
        </w:rPr>
        <w:t>Teške alergijske reakcije</w:t>
      </w:r>
    </w:p>
    <w:p w14:paraId="1EC01EDE" w14:textId="77777777" w:rsidR="00901ED4" w:rsidRPr="00032DAD" w:rsidRDefault="00901ED4">
      <w:pPr>
        <w:numPr>
          <w:ilvl w:val="12"/>
          <w:numId w:val="0"/>
        </w:numPr>
        <w:tabs>
          <w:tab w:val="left" w:pos="720"/>
        </w:tabs>
        <w:ind w:right="-29"/>
        <w:jc w:val="both"/>
        <w:rPr>
          <w:sz w:val="22"/>
          <w:szCs w:val="22"/>
          <w:lang w:val="sr-Latn-ME"/>
        </w:rPr>
      </w:pPr>
    </w:p>
    <w:p w14:paraId="404F85B8" w14:textId="77777777" w:rsidR="00457DE9" w:rsidRPr="00032DAD" w:rsidRDefault="00901ED4">
      <w:pPr>
        <w:numPr>
          <w:ilvl w:val="12"/>
          <w:numId w:val="0"/>
        </w:numPr>
        <w:tabs>
          <w:tab w:val="left" w:pos="720"/>
        </w:tabs>
        <w:ind w:right="-29"/>
        <w:jc w:val="both"/>
        <w:rPr>
          <w:sz w:val="22"/>
          <w:szCs w:val="22"/>
          <w:lang w:val="sr-Latn-ME"/>
        </w:rPr>
      </w:pPr>
      <w:r w:rsidRPr="00032DAD">
        <w:rPr>
          <w:sz w:val="22"/>
          <w:szCs w:val="22"/>
          <w:lang w:val="sr-Latn-ME"/>
        </w:rPr>
        <w:t>Učestalost teških alergijskih reakcija ne može se proc</w:t>
      </w:r>
      <w:r w:rsidR="00457DE9" w:rsidRPr="00032DAD">
        <w:rPr>
          <w:sz w:val="22"/>
          <w:szCs w:val="22"/>
          <w:lang w:val="sr-Latn-ME"/>
        </w:rPr>
        <w:t>ij</w:t>
      </w:r>
      <w:r w:rsidRPr="00032DAD">
        <w:rPr>
          <w:sz w:val="22"/>
          <w:szCs w:val="22"/>
          <w:lang w:val="sr-Latn-ME"/>
        </w:rPr>
        <w:t>eniti na osnovu dostupnih podataka (nepoznata učestalost).</w:t>
      </w:r>
    </w:p>
    <w:p w14:paraId="69140202" w14:textId="77777777" w:rsidR="00457DE9" w:rsidRPr="00032DAD" w:rsidRDefault="00457DE9">
      <w:pPr>
        <w:numPr>
          <w:ilvl w:val="12"/>
          <w:numId w:val="0"/>
        </w:numPr>
        <w:tabs>
          <w:tab w:val="left" w:pos="720"/>
        </w:tabs>
        <w:ind w:right="-29"/>
        <w:jc w:val="both"/>
        <w:rPr>
          <w:sz w:val="22"/>
          <w:szCs w:val="22"/>
          <w:lang w:val="sr-Latn-ME"/>
        </w:rPr>
      </w:pPr>
    </w:p>
    <w:p w14:paraId="460775B9" w14:textId="67D674DA" w:rsidR="00901ED4" w:rsidRPr="00032DAD" w:rsidRDefault="00901ED4">
      <w:pPr>
        <w:numPr>
          <w:ilvl w:val="12"/>
          <w:numId w:val="0"/>
        </w:numPr>
        <w:tabs>
          <w:tab w:val="left" w:pos="720"/>
        </w:tabs>
        <w:ind w:right="-29"/>
        <w:jc w:val="both"/>
        <w:rPr>
          <w:sz w:val="22"/>
          <w:szCs w:val="22"/>
          <w:lang w:val="sr-Latn-ME"/>
        </w:rPr>
      </w:pPr>
      <w:r w:rsidRPr="00032DAD">
        <w:rPr>
          <w:sz w:val="22"/>
          <w:szCs w:val="22"/>
          <w:lang w:val="sr-Latn-ME"/>
        </w:rPr>
        <w:t>Crvenilo lica ili t</w:t>
      </w:r>
      <w:r w:rsidR="003F6596" w:rsidRPr="00032DAD">
        <w:rPr>
          <w:sz w:val="22"/>
          <w:szCs w:val="22"/>
          <w:lang w:val="sr-Latn-ME"/>
        </w:rPr>
        <w:t>ij</w:t>
      </w:r>
      <w:r w:rsidRPr="00032DAD">
        <w:rPr>
          <w:sz w:val="22"/>
          <w:szCs w:val="22"/>
          <w:lang w:val="sr-Latn-ME"/>
        </w:rPr>
        <w:t>ela (crvenilo uz nalet vrućine) je veoma često neželjeno dejstvo. Međutim,                                 ukoliko imate nalet crvenila praćen crvenim osipom ili koprivnjačom i javi s</w:t>
      </w:r>
      <w:r w:rsidR="00457DE9" w:rsidRPr="00032DAD">
        <w:rPr>
          <w:sz w:val="22"/>
          <w:szCs w:val="22"/>
          <w:lang w:val="sr-Latn-ME"/>
        </w:rPr>
        <w:t>e</w:t>
      </w:r>
      <w:r w:rsidRPr="00032DAD">
        <w:rPr>
          <w:sz w:val="22"/>
          <w:szCs w:val="22"/>
          <w:lang w:val="sr-Latn-ME"/>
        </w:rPr>
        <w:t xml:space="preserve"> bilo koji od sl</w:t>
      </w:r>
      <w:r w:rsidR="003F6596" w:rsidRPr="00032DAD">
        <w:rPr>
          <w:sz w:val="22"/>
          <w:szCs w:val="22"/>
          <w:lang w:val="sr-Latn-ME"/>
        </w:rPr>
        <w:t>j</w:t>
      </w:r>
      <w:r w:rsidRPr="00032DAD">
        <w:rPr>
          <w:sz w:val="22"/>
          <w:szCs w:val="22"/>
          <w:lang w:val="sr-Latn-ME"/>
        </w:rPr>
        <w:t>edećih simptoma:</w:t>
      </w:r>
    </w:p>
    <w:p w14:paraId="273C0549" w14:textId="77777777" w:rsidR="00901ED4" w:rsidRPr="00032DAD" w:rsidRDefault="00901ED4">
      <w:pPr>
        <w:numPr>
          <w:ilvl w:val="12"/>
          <w:numId w:val="0"/>
        </w:numPr>
        <w:tabs>
          <w:tab w:val="left" w:pos="720"/>
        </w:tabs>
        <w:ind w:right="-29"/>
        <w:jc w:val="both"/>
        <w:rPr>
          <w:sz w:val="22"/>
          <w:szCs w:val="22"/>
          <w:lang w:val="sr-Latn-ME"/>
        </w:rPr>
      </w:pPr>
      <w:r w:rsidRPr="00032DAD">
        <w:rPr>
          <w:sz w:val="22"/>
          <w:szCs w:val="22"/>
          <w:lang w:val="sr-Latn-ME"/>
        </w:rPr>
        <w:t>-</w:t>
      </w:r>
      <w:r w:rsidRPr="00032DAD">
        <w:rPr>
          <w:sz w:val="22"/>
          <w:szCs w:val="22"/>
          <w:lang w:val="sr-Latn-ME"/>
        </w:rPr>
        <w:tab/>
        <w:t>otok lica, usana, usta ili jezika (</w:t>
      </w:r>
      <w:proofErr w:type="spellStart"/>
      <w:r w:rsidRPr="00032DAD">
        <w:rPr>
          <w:sz w:val="22"/>
          <w:szCs w:val="22"/>
          <w:lang w:val="sr-Latn-ME"/>
        </w:rPr>
        <w:t>angioedem</w:t>
      </w:r>
      <w:proofErr w:type="spellEnd"/>
      <w:r w:rsidRPr="00032DAD">
        <w:rPr>
          <w:sz w:val="22"/>
          <w:szCs w:val="22"/>
          <w:lang w:val="sr-Latn-ME"/>
        </w:rPr>
        <w:t>);</w:t>
      </w:r>
    </w:p>
    <w:p w14:paraId="44A39B82" w14:textId="2A836817" w:rsidR="00901ED4" w:rsidRPr="00032DAD" w:rsidRDefault="00901ED4">
      <w:pPr>
        <w:numPr>
          <w:ilvl w:val="12"/>
          <w:numId w:val="0"/>
        </w:numPr>
        <w:tabs>
          <w:tab w:val="left" w:pos="720"/>
        </w:tabs>
        <w:ind w:right="-29"/>
        <w:jc w:val="both"/>
        <w:rPr>
          <w:sz w:val="22"/>
          <w:szCs w:val="22"/>
          <w:lang w:val="sr-Latn-ME"/>
        </w:rPr>
      </w:pPr>
      <w:r w:rsidRPr="00032DAD">
        <w:rPr>
          <w:sz w:val="22"/>
          <w:szCs w:val="22"/>
          <w:lang w:val="sr-Latn-ME"/>
        </w:rPr>
        <w:t>-</w:t>
      </w:r>
      <w:r w:rsidRPr="00032DAD">
        <w:rPr>
          <w:sz w:val="22"/>
          <w:szCs w:val="22"/>
          <w:lang w:val="sr-Latn-ME"/>
        </w:rPr>
        <w:tab/>
        <w:t>zviždanje u grudima, otežano disanje ili nedostatak vazduha (</w:t>
      </w:r>
      <w:proofErr w:type="spellStart"/>
      <w:r w:rsidRPr="00032DAD">
        <w:rPr>
          <w:sz w:val="22"/>
          <w:szCs w:val="22"/>
          <w:lang w:val="sr-Latn-ME"/>
        </w:rPr>
        <w:t>dispne</w:t>
      </w:r>
      <w:r w:rsidR="001D03D7" w:rsidRPr="00032DAD">
        <w:rPr>
          <w:sz w:val="22"/>
          <w:szCs w:val="22"/>
          <w:lang w:val="sr-Latn-ME"/>
        </w:rPr>
        <w:t>j</w:t>
      </w:r>
      <w:r w:rsidRPr="00032DAD">
        <w:rPr>
          <w:sz w:val="22"/>
          <w:szCs w:val="22"/>
          <w:lang w:val="sr-Latn-ME"/>
        </w:rPr>
        <w:t>a</w:t>
      </w:r>
      <w:proofErr w:type="spellEnd"/>
      <w:r w:rsidRPr="00032DAD">
        <w:rPr>
          <w:sz w:val="22"/>
          <w:szCs w:val="22"/>
          <w:lang w:val="sr-Latn-ME"/>
        </w:rPr>
        <w:t xml:space="preserve">, </w:t>
      </w:r>
      <w:proofErr w:type="spellStart"/>
      <w:r w:rsidRPr="00032DAD">
        <w:rPr>
          <w:sz w:val="22"/>
          <w:szCs w:val="22"/>
          <w:lang w:val="sr-Latn-ME"/>
        </w:rPr>
        <w:t>hipoksija</w:t>
      </w:r>
      <w:proofErr w:type="spellEnd"/>
      <w:r w:rsidRPr="00032DAD">
        <w:rPr>
          <w:sz w:val="22"/>
          <w:szCs w:val="22"/>
          <w:lang w:val="sr-Latn-ME"/>
        </w:rPr>
        <w:t>);</w:t>
      </w:r>
    </w:p>
    <w:p w14:paraId="5391A9D6" w14:textId="2B93D49C" w:rsidR="00901ED4" w:rsidRPr="00032DAD" w:rsidRDefault="00901ED4">
      <w:pPr>
        <w:numPr>
          <w:ilvl w:val="12"/>
          <w:numId w:val="0"/>
        </w:numPr>
        <w:tabs>
          <w:tab w:val="left" w:pos="720"/>
        </w:tabs>
        <w:ind w:right="-29"/>
        <w:jc w:val="both"/>
        <w:rPr>
          <w:sz w:val="22"/>
          <w:szCs w:val="22"/>
          <w:lang w:val="sr-Latn-ME"/>
        </w:rPr>
      </w:pPr>
      <w:r w:rsidRPr="00032DAD">
        <w:rPr>
          <w:sz w:val="22"/>
          <w:szCs w:val="22"/>
          <w:lang w:val="sr-Latn-ME"/>
        </w:rPr>
        <w:t>-</w:t>
      </w:r>
      <w:r w:rsidRPr="00032DAD">
        <w:rPr>
          <w:sz w:val="22"/>
          <w:szCs w:val="22"/>
          <w:lang w:val="sr-Latn-ME"/>
        </w:rPr>
        <w:tab/>
        <w:t>vrtoglavica ili gubitak sv</w:t>
      </w:r>
      <w:r w:rsidR="00457DE9" w:rsidRPr="00032DAD">
        <w:rPr>
          <w:sz w:val="22"/>
          <w:szCs w:val="22"/>
          <w:lang w:val="sr-Latn-ME"/>
        </w:rPr>
        <w:t>ij</w:t>
      </w:r>
      <w:r w:rsidRPr="00032DAD">
        <w:rPr>
          <w:sz w:val="22"/>
          <w:szCs w:val="22"/>
          <w:lang w:val="sr-Latn-ME"/>
        </w:rPr>
        <w:t>esti (</w:t>
      </w:r>
      <w:proofErr w:type="spellStart"/>
      <w:r w:rsidRPr="00032DAD">
        <w:rPr>
          <w:sz w:val="22"/>
          <w:szCs w:val="22"/>
          <w:lang w:val="sr-Latn-ME"/>
        </w:rPr>
        <w:t>hipotenzija</w:t>
      </w:r>
      <w:proofErr w:type="spellEnd"/>
      <w:r w:rsidRPr="00032DAD">
        <w:rPr>
          <w:sz w:val="22"/>
          <w:szCs w:val="22"/>
          <w:lang w:val="sr-Latn-ME"/>
        </w:rPr>
        <w:t>);</w:t>
      </w:r>
    </w:p>
    <w:p w14:paraId="2529D629" w14:textId="162D47E4" w:rsidR="00901ED4" w:rsidRPr="00032DAD" w:rsidRDefault="00901ED4" w:rsidP="00C9090B">
      <w:pPr>
        <w:numPr>
          <w:ilvl w:val="12"/>
          <w:numId w:val="0"/>
        </w:numPr>
        <w:tabs>
          <w:tab w:val="left" w:pos="720"/>
        </w:tabs>
        <w:ind w:left="709" w:right="-29"/>
        <w:jc w:val="both"/>
        <w:rPr>
          <w:sz w:val="22"/>
          <w:szCs w:val="22"/>
          <w:lang w:val="sr-Latn-ME"/>
        </w:rPr>
      </w:pPr>
      <w:r w:rsidRPr="00032DAD">
        <w:rPr>
          <w:sz w:val="22"/>
          <w:szCs w:val="22"/>
          <w:lang w:val="sr-Latn-ME"/>
        </w:rPr>
        <w:t>onda to može da bude teška alergijska reakcija (</w:t>
      </w:r>
      <w:proofErr w:type="spellStart"/>
      <w:r w:rsidRPr="00032DAD">
        <w:rPr>
          <w:sz w:val="22"/>
          <w:szCs w:val="22"/>
          <w:lang w:val="sr-Latn-ME"/>
        </w:rPr>
        <w:t>anafilaksa</w:t>
      </w:r>
      <w:proofErr w:type="spellEnd"/>
      <w:r w:rsidRPr="00032DAD">
        <w:rPr>
          <w:sz w:val="22"/>
          <w:szCs w:val="22"/>
          <w:lang w:val="sr-Latn-ME"/>
        </w:rPr>
        <w:t>).</w:t>
      </w:r>
    </w:p>
    <w:p w14:paraId="30C0E592" w14:textId="77777777" w:rsidR="00457DE9" w:rsidRPr="00032DAD" w:rsidRDefault="00457DE9" w:rsidP="003F6596">
      <w:pPr>
        <w:numPr>
          <w:ilvl w:val="12"/>
          <w:numId w:val="0"/>
        </w:numPr>
        <w:tabs>
          <w:tab w:val="left" w:pos="720"/>
        </w:tabs>
        <w:ind w:right="-29"/>
        <w:jc w:val="both"/>
        <w:rPr>
          <w:sz w:val="22"/>
          <w:szCs w:val="22"/>
          <w:lang w:val="sr-Latn-ME"/>
        </w:rPr>
      </w:pPr>
    </w:p>
    <w:p w14:paraId="1CC5B2E8" w14:textId="4E786A6A" w:rsidR="00457DE9" w:rsidRPr="00032DAD" w:rsidRDefault="00457DE9">
      <w:pPr>
        <w:numPr>
          <w:ilvl w:val="12"/>
          <w:numId w:val="0"/>
        </w:numPr>
        <w:tabs>
          <w:tab w:val="left" w:pos="720"/>
        </w:tabs>
        <w:ind w:right="-29"/>
        <w:jc w:val="both"/>
        <w:rPr>
          <w:b/>
          <w:bCs/>
          <w:sz w:val="22"/>
          <w:szCs w:val="22"/>
          <w:lang w:val="sr-Latn-ME"/>
        </w:rPr>
      </w:pPr>
      <w:r w:rsidRPr="00032DAD">
        <w:rPr>
          <w:b/>
          <w:bCs/>
          <w:sz w:val="22"/>
          <w:szCs w:val="22"/>
          <w:lang w:val="sr-Latn-ME"/>
        </w:rPr>
        <w:t xml:space="preserve">Prekinite uzimanje lijeka </w:t>
      </w:r>
      <w:proofErr w:type="spellStart"/>
      <w:r w:rsidRPr="00032DAD">
        <w:rPr>
          <w:b/>
          <w:bCs/>
          <w:sz w:val="22"/>
          <w:szCs w:val="22"/>
          <w:lang w:val="sr-Latn-ME"/>
        </w:rPr>
        <w:t>Dimetex</w:t>
      </w:r>
      <w:proofErr w:type="spellEnd"/>
      <w:r w:rsidRPr="00032DAD">
        <w:rPr>
          <w:b/>
          <w:bCs/>
          <w:sz w:val="22"/>
          <w:szCs w:val="22"/>
          <w:lang w:val="sr-Latn-ME"/>
        </w:rPr>
        <w:t xml:space="preserve"> i javite se odmah ljekaru. </w:t>
      </w:r>
    </w:p>
    <w:p w14:paraId="50B5B436" w14:textId="77777777" w:rsidR="00457DE9" w:rsidRPr="00032DAD" w:rsidRDefault="00457DE9">
      <w:pPr>
        <w:numPr>
          <w:ilvl w:val="12"/>
          <w:numId w:val="0"/>
        </w:numPr>
        <w:tabs>
          <w:tab w:val="left" w:pos="720"/>
        </w:tabs>
        <w:ind w:right="-29"/>
        <w:jc w:val="both"/>
        <w:rPr>
          <w:b/>
          <w:bCs/>
          <w:sz w:val="22"/>
          <w:szCs w:val="22"/>
          <w:lang w:val="sr-Latn-ME"/>
        </w:rPr>
      </w:pPr>
    </w:p>
    <w:p w14:paraId="676D37A2" w14:textId="77777777" w:rsidR="00457DE9" w:rsidRPr="00032DAD" w:rsidRDefault="00457DE9">
      <w:pPr>
        <w:numPr>
          <w:ilvl w:val="12"/>
          <w:numId w:val="0"/>
        </w:numPr>
        <w:tabs>
          <w:tab w:val="left" w:pos="720"/>
        </w:tabs>
        <w:ind w:right="-29"/>
        <w:jc w:val="both"/>
        <w:rPr>
          <w:b/>
          <w:bCs/>
          <w:sz w:val="22"/>
          <w:szCs w:val="22"/>
          <w:lang w:val="sr-Latn-ME"/>
        </w:rPr>
      </w:pPr>
      <w:r w:rsidRPr="00032DAD">
        <w:rPr>
          <w:b/>
          <w:bCs/>
          <w:sz w:val="22"/>
          <w:szCs w:val="22"/>
          <w:lang w:val="sr-Latn-ME"/>
        </w:rPr>
        <w:t>Veoma česta neželjena dejstva</w:t>
      </w:r>
    </w:p>
    <w:p w14:paraId="5EE8B158" w14:textId="77777777" w:rsidR="00457DE9" w:rsidRPr="00032DAD" w:rsidRDefault="00457DE9">
      <w:pPr>
        <w:numPr>
          <w:ilvl w:val="12"/>
          <w:numId w:val="0"/>
        </w:numPr>
        <w:tabs>
          <w:tab w:val="left" w:pos="720"/>
        </w:tabs>
        <w:ind w:right="-29"/>
        <w:jc w:val="both"/>
        <w:rPr>
          <w:b/>
          <w:bCs/>
          <w:sz w:val="22"/>
          <w:szCs w:val="22"/>
          <w:lang w:val="sr-Latn-ME"/>
        </w:rPr>
      </w:pPr>
    </w:p>
    <w:p w14:paraId="63FC3B62" w14:textId="0F02CA71" w:rsidR="00457DE9" w:rsidRPr="00032DAD" w:rsidRDefault="00457DE9">
      <w:pPr>
        <w:numPr>
          <w:ilvl w:val="12"/>
          <w:numId w:val="0"/>
        </w:numPr>
        <w:tabs>
          <w:tab w:val="left" w:pos="720"/>
        </w:tabs>
        <w:ind w:right="-29"/>
        <w:jc w:val="both"/>
        <w:rPr>
          <w:sz w:val="22"/>
          <w:szCs w:val="22"/>
          <w:lang w:val="sr-Latn-ME"/>
        </w:rPr>
      </w:pPr>
      <w:r w:rsidRPr="00032DAD">
        <w:rPr>
          <w:sz w:val="22"/>
          <w:szCs w:val="22"/>
          <w:lang w:val="sr-Latn-ME"/>
        </w:rPr>
        <w:t>Mogu da se jave kod više od 1 na 10 pacijenata koji uzimaju lijek:</w:t>
      </w:r>
    </w:p>
    <w:p w14:paraId="5E7F1044" w14:textId="6DBEB234" w:rsidR="00457DE9" w:rsidRPr="00032DAD" w:rsidRDefault="00457DE9">
      <w:pPr>
        <w:numPr>
          <w:ilvl w:val="12"/>
          <w:numId w:val="0"/>
        </w:numPr>
        <w:tabs>
          <w:tab w:val="left" w:pos="720"/>
        </w:tabs>
        <w:ind w:right="-29"/>
        <w:jc w:val="both"/>
        <w:rPr>
          <w:sz w:val="22"/>
          <w:szCs w:val="22"/>
          <w:lang w:val="sr-Latn-ME"/>
        </w:rPr>
      </w:pPr>
      <w:r w:rsidRPr="00032DAD">
        <w:rPr>
          <w:sz w:val="22"/>
          <w:szCs w:val="22"/>
          <w:lang w:val="sr-Latn-ME"/>
        </w:rPr>
        <w:t>-</w:t>
      </w:r>
      <w:r w:rsidRPr="00032DAD">
        <w:rPr>
          <w:sz w:val="22"/>
          <w:szCs w:val="22"/>
          <w:lang w:val="sr-Latn-ME"/>
        </w:rPr>
        <w:tab/>
        <w:t>crvenilo lica ili tijela, osjećaj topline, vrućine, žarenja ili svraba (crvenilo uz nalet vrućine);</w:t>
      </w:r>
    </w:p>
    <w:p w14:paraId="4B9FEF99" w14:textId="77777777" w:rsidR="00457DE9" w:rsidRPr="00032DAD" w:rsidRDefault="00457DE9">
      <w:pPr>
        <w:numPr>
          <w:ilvl w:val="12"/>
          <w:numId w:val="0"/>
        </w:numPr>
        <w:tabs>
          <w:tab w:val="left" w:pos="720"/>
        </w:tabs>
        <w:ind w:right="-29"/>
        <w:jc w:val="both"/>
        <w:rPr>
          <w:sz w:val="22"/>
          <w:szCs w:val="22"/>
          <w:lang w:val="sr-Latn-ME"/>
        </w:rPr>
      </w:pPr>
      <w:r w:rsidRPr="00032DAD">
        <w:rPr>
          <w:sz w:val="22"/>
          <w:szCs w:val="22"/>
          <w:lang w:val="sr-Latn-ME"/>
        </w:rPr>
        <w:t>-</w:t>
      </w:r>
      <w:r w:rsidRPr="00032DAD">
        <w:rPr>
          <w:sz w:val="22"/>
          <w:szCs w:val="22"/>
          <w:lang w:val="sr-Latn-ME"/>
        </w:rPr>
        <w:tab/>
        <w:t>proliv (dijareja);</w:t>
      </w:r>
    </w:p>
    <w:p w14:paraId="51B793D4" w14:textId="77777777" w:rsidR="00457DE9" w:rsidRPr="00032DAD" w:rsidRDefault="00457DE9">
      <w:pPr>
        <w:numPr>
          <w:ilvl w:val="12"/>
          <w:numId w:val="0"/>
        </w:numPr>
        <w:tabs>
          <w:tab w:val="left" w:pos="720"/>
        </w:tabs>
        <w:ind w:right="-29"/>
        <w:jc w:val="both"/>
        <w:rPr>
          <w:sz w:val="22"/>
          <w:szCs w:val="22"/>
          <w:lang w:val="sr-Latn-ME"/>
        </w:rPr>
      </w:pPr>
      <w:r w:rsidRPr="00032DAD">
        <w:rPr>
          <w:sz w:val="22"/>
          <w:szCs w:val="22"/>
          <w:lang w:val="sr-Latn-ME"/>
        </w:rPr>
        <w:t>-</w:t>
      </w:r>
      <w:r w:rsidRPr="00032DAD">
        <w:rPr>
          <w:sz w:val="22"/>
          <w:szCs w:val="22"/>
          <w:lang w:val="sr-Latn-ME"/>
        </w:rPr>
        <w:tab/>
        <w:t>mučnina;</w:t>
      </w:r>
    </w:p>
    <w:p w14:paraId="0AAEFE4A" w14:textId="77777777" w:rsidR="00457DE9" w:rsidRPr="00032DAD" w:rsidRDefault="00457DE9">
      <w:pPr>
        <w:numPr>
          <w:ilvl w:val="12"/>
          <w:numId w:val="0"/>
        </w:numPr>
        <w:tabs>
          <w:tab w:val="left" w:pos="720"/>
        </w:tabs>
        <w:ind w:right="-29"/>
        <w:jc w:val="both"/>
        <w:rPr>
          <w:sz w:val="22"/>
          <w:szCs w:val="22"/>
          <w:lang w:val="sr-Latn-ME"/>
        </w:rPr>
      </w:pPr>
      <w:r w:rsidRPr="00032DAD">
        <w:rPr>
          <w:sz w:val="22"/>
          <w:szCs w:val="22"/>
          <w:lang w:val="sr-Latn-ME"/>
        </w:rPr>
        <w:t>-</w:t>
      </w:r>
      <w:r w:rsidRPr="00032DAD">
        <w:rPr>
          <w:sz w:val="22"/>
          <w:szCs w:val="22"/>
          <w:lang w:val="sr-Latn-ME"/>
        </w:rPr>
        <w:tab/>
        <w:t>bol u stomaku ili grčevi u stomaku.</w:t>
      </w:r>
    </w:p>
    <w:p w14:paraId="765E214A" w14:textId="77777777" w:rsidR="00457DE9" w:rsidRPr="00032DAD" w:rsidRDefault="00457DE9">
      <w:pPr>
        <w:numPr>
          <w:ilvl w:val="12"/>
          <w:numId w:val="0"/>
        </w:numPr>
        <w:tabs>
          <w:tab w:val="left" w:pos="720"/>
        </w:tabs>
        <w:ind w:right="-29"/>
        <w:jc w:val="both"/>
        <w:rPr>
          <w:sz w:val="22"/>
          <w:szCs w:val="22"/>
          <w:lang w:val="sr-Latn-ME"/>
        </w:rPr>
      </w:pPr>
    </w:p>
    <w:p w14:paraId="14300DDE" w14:textId="33913785" w:rsidR="00457DE9" w:rsidRPr="00032DAD" w:rsidRDefault="00457DE9">
      <w:pPr>
        <w:numPr>
          <w:ilvl w:val="12"/>
          <w:numId w:val="0"/>
        </w:numPr>
        <w:tabs>
          <w:tab w:val="left" w:pos="720"/>
        </w:tabs>
        <w:ind w:right="-29"/>
        <w:jc w:val="both"/>
        <w:rPr>
          <w:sz w:val="22"/>
          <w:szCs w:val="22"/>
          <w:lang w:val="sr-Latn-ME"/>
        </w:rPr>
      </w:pPr>
      <w:r w:rsidRPr="00032DAD">
        <w:rPr>
          <w:b/>
          <w:bCs/>
          <w:sz w:val="22"/>
          <w:szCs w:val="22"/>
          <w:lang w:val="sr-Latn-ME"/>
        </w:rPr>
        <w:t>Uzimanje lijeka sa hranom</w:t>
      </w:r>
      <w:r w:rsidRPr="00032DAD">
        <w:rPr>
          <w:sz w:val="22"/>
          <w:szCs w:val="22"/>
          <w:lang w:val="sr-Latn-ME"/>
        </w:rPr>
        <w:t xml:space="preserve"> može da pomogne u smanjenju prethodno navedenih neželjenih dejstava.</w:t>
      </w:r>
    </w:p>
    <w:p w14:paraId="1290CC67" w14:textId="77777777" w:rsidR="00457DE9" w:rsidRPr="00032DAD" w:rsidRDefault="00457DE9">
      <w:pPr>
        <w:numPr>
          <w:ilvl w:val="12"/>
          <w:numId w:val="0"/>
        </w:numPr>
        <w:tabs>
          <w:tab w:val="left" w:pos="720"/>
        </w:tabs>
        <w:ind w:right="-29"/>
        <w:jc w:val="both"/>
        <w:rPr>
          <w:sz w:val="22"/>
          <w:szCs w:val="22"/>
          <w:lang w:val="sr-Latn-ME"/>
        </w:rPr>
      </w:pPr>
    </w:p>
    <w:p w14:paraId="57FE3B39" w14:textId="27C52B08" w:rsidR="00457DE9" w:rsidRPr="00032DAD" w:rsidRDefault="00457DE9">
      <w:pPr>
        <w:numPr>
          <w:ilvl w:val="12"/>
          <w:numId w:val="0"/>
        </w:numPr>
        <w:tabs>
          <w:tab w:val="left" w:pos="720"/>
        </w:tabs>
        <w:ind w:right="-29"/>
        <w:jc w:val="both"/>
        <w:rPr>
          <w:sz w:val="22"/>
          <w:szCs w:val="22"/>
          <w:lang w:val="sr-Latn-ME"/>
        </w:rPr>
      </w:pPr>
      <w:r w:rsidRPr="00032DAD">
        <w:rPr>
          <w:sz w:val="22"/>
          <w:szCs w:val="22"/>
          <w:lang w:val="sr-Latn-ME"/>
        </w:rPr>
        <w:t xml:space="preserve">Dok uzimate lijek </w:t>
      </w:r>
      <w:proofErr w:type="spellStart"/>
      <w:r w:rsidRPr="00032DAD">
        <w:rPr>
          <w:sz w:val="22"/>
          <w:szCs w:val="22"/>
          <w:lang w:val="sr-Latn-ME"/>
        </w:rPr>
        <w:t>Dimetex</w:t>
      </w:r>
      <w:proofErr w:type="spellEnd"/>
      <w:r w:rsidRPr="00032DAD">
        <w:rPr>
          <w:sz w:val="22"/>
          <w:szCs w:val="22"/>
          <w:lang w:val="sr-Latn-ME"/>
        </w:rPr>
        <w:t xml:space="preserve">, veoma često se analizama urina utvrđuje prisustvo supstance nazvane </w:t>
      </w:r>
      <w:proofErr w:type="spellStart"/>
      <w:r w:rsidRPr="00032DAD">
        <w:rPr>
          <w:sz w:val="22"/>
          <w:szCs w:val="22"/>
          <w:lang w:val="sr-Latn-ME"/>
        </w:rPr>
        <w:t>ketoni</w:t>
      </w:r>
      <w:proofErr w:type="spellEnd"/>
      <w:r w:rsidRPr="00032DAD">
        <w:rPr>
          <w:sz w:val="22"/>
          <w:szCs w:val="22"/>
          <w:lang w:val="sr-Latn-ME"/>
        </w:rPr>
        <w:t>, a koje se prirodno stvaraju u tijelu.</w:t>
      </w:r>
    </w:p>
    <w:p w14:paraId="4F32CF33" w14:textId="77777777" w:rsidR="00457DE9" w:rsidRPr="00032DAD" w:rsidRDefault="00457DE9">
      <w:pPr>
        <w:numPr>
          <w:ilvl w:val="12"/>
          <w:numId w:val="0"/>
        </w:numPr>
        <w:tabs>
          <w:tab w:val="left" w:pos="720"/>
        </w:tabs>
        <w:ind w:right="-29"/>
        <w:jc w:val="both"/>
        <w:rPr>
          <w:sz w:val="22"/>
          <w:szCs w:val="22"/>
          <w:lang w:val="sr-Latn-ME"/>
        </w:rPr>
      </w:pPr>
    </w:p>
    <w:p w14:paraId="6B43BB08" w14:textId="75F9B6CA" w:rsidR="00457DE9" w:rsidRPr="00032DAD" w:rsidRDefault="00457DE9">
      <w:pPr>
        <w:numPr>
          <w:ilvl w:val="12"/>
          <w:numId w:val="0"/>
        </w:numPr>
        <w:tabs>
          <w:tab w:val="left" w:pos="720"/>
        </w:tabs>
        <w:ind w:right="-29"/>
        <w:jc w:val="both"/>
        <w:rPr>
          <w:sz w:val="22"/>
          <w:szCs w:val="22"/>
          <w:lang w:val="sr-Latn-ME"/>
        </w:rPr>
      </w:pPr>
      <w:r w:rsidRPr="00032DAD">
        <w:rPr>
          <w:b/>
          <w:bCs/>
          <w:sz w:val="22"/>
          <w:szCs w:val="22"/>
          <w:lang w:val="sr-Latn-ME"/>
        </w:rPr>
        <w:t>Razgovarajte sa svojim ljekarom</w:t>
      </w:r>
      <w:r w:rsidRPr="00032DAD">
        <w:rPr>
          <w:sz w:val="22"/>
          <w:szCs w:val="22"/>
          <w:lang w:val="sr-Latn-ME"/>
        </w:rPr>
        <w:t xml:space="preserve"> kako liječiti ova neželjena dejstva. Ljekar Vam može smanjiti dozu. Ne smanjujte dozu ukoliko Vam ljekar ne kaže da je smanjite.</w:t>
      </w:r>
    </w:p>
    <w:p w14:paraId="206B0424" w14:textId="77777777" w:rsidR="00457DE9" w:rsidRPr="00032DAD" w:rsidRDefault="00457DE9">
      <w:pPr>
        <w:numPr>
          <w:ilvl w:val="12"/>
          <w:numId w:val="0"/>
        </w:numPr>
        <w:tabs>
          <w:tab w:val="left" w:pos="720"/>
        </w:tabs>
        <w:ind w:right="-29"/>
        <w:jc w:val="both"/>
        <w:rPr>
          <w:sz w:val="22"/>
          <w:szCs w:val="22"/>
          <w:lang w:val="sr-Latn-ME"/>
        </w:rPr>
      </w:pPr>
    </w:p>
    <w:p w14:paraId="448A91A6" w14:textId="77777777" w:rsidR="00457DE9" w:rsidRPr="00032DAD" w:rsidRDefault="00457DE9">
      <w:pPr>
        <w:numPr>
          <w:ilvl w:val="12"/>
          <w:numId w:val="0"/>
        </w:numPr>
        <w:tabs>
          <w:tab w:val="left" w:pos="720"/>
        </w:tabs>
        <w:ind w:right="-29"/>
        <w:jc w:val="both"/>
        <w:rPr>
          <w:b/>
          <w:bCs/>
          <w:sz w:val="22"/>
          <w:szCs w:val="22"/>
          <w:lang w:val="sr-Latn-ME"/>
        </w:rPr>
      </w:pPr>
      <w:r w:rsidRPr="00032DAD">
        <w:rPr>
          <w:b/>
          <w:bCs/>
          <w:sz w:val="22"/>
          <w:szCs w:val="22"/>
          <w:lang w:val="sr-Latn-ME"/>
        </w:rPr>
        <w:t>Česta neželjena dejstva</w:t>
      </w:r>
    </w:p>
    <w:p w14:paraId="13026C77" w14:textId="77777777" w:rsidR="00457DE9" w:rsidRPr="00032DAD" w:rsidRDefault="00457DE9">
      <w:pPr>
        <w:numPr>
          <w:ilvl w:val="12"/>
          <w:numId w:val="0"/>
        </w:numPr>
        <w:tabs>
          <w:tab w:val="left" w:pos="720"/>
        </w:tabs>
        <w:ind w:right="-29"/>
        <w:jc w:val="both"/>
        <w:rPr>
          <w:sz w:val="22"/>
          <w:szCs w:val="22"/>
          <w:lang w:val="sr-Latn-ME"/>
        </w:rPr>
      </w:pPr>
    </w:p>
    <w:p w14:paraId="5F07DEEE" w14:textId="29DB2205" w:rsidR="00457DE9" w:rsidRPr="00032DAD" w:rsidRDefault="00457DE9">
      <w:pPr>
        <w:numPr>
          <w:ilvl w:val="12"/>
          <w:numId w:val="0"/>
        </w:numPr>
        <w:tabs>
          <w:tab w:val="left" w:pos="720"/>
        </w:tabs>
        <w:ind w:right="-29"/>
        <w:jc w:val="both"/>
        <w:rPr>
          <w:sz w:val="22"/>
          <w:szCs w:val="22"/>
          <w:lang w:val="sr-Latn-ME"/>
        </w:rPr>
      </w:pPr>
      <w:r w:rsidRPr="00032DAD">
        <w:rPr>
          <w:sz w:val="22"/>
          <w:szCs w:val="22"/>
          <w:lang w:val="sr-Latn-ME"/>
        </w:rPr>
        <w:t>Mogu da se jave kod najviše 1 na 10 pacijenata koji uzimaju lijek:</w:t>
      </w:r>
    </w:p>
    <w:p w14:paraId="4C003829" w14:textId="6D010C8A" w:rsidR="00457DE9" w:rsidRPr="00032DAD" w:rsidRDefault="00457DE9">
      <w:pPr>
        <w:numPr>
          <w:ilvl w:val="12"/>
          <w:numId w:val="0"/>
        </w:numPr>
        <w:tabs>
          <w:tab w:val="left" w:pos="720"/>
        </w:tabs>
        <w:ind w:right="-29"/>
        <w:jc w:val="both"/>
        <w:rPr>
          <w:sz w:val="22"/>
          <w:szCs w:val="22"/>
          <w:lang w:val="sr-Latn-ME"/>
        </w:rPr>
      </w:pPr>
      <w:r w:rsidRPr="00032DAD">
        <w:rPr>
          <w:sz w:val="22"/>
          <w:szCs w:val="22"/>
          <w:lang w:val="sr-Latn-ME"/>
        </w:rPr>
        <w:t>-</w:t>
      </w:r>
      <w:r w:rsidRPr="00032DAD">
        <w:rPr>
          <w:sz w:val="22"/>
          <w:szCs w:val="22"/>
          <w:lang w:val="sr-Latn-ME"/>
        </w:rPr>
        <w:tab/>
        <w:t>zapaljenje sluzokože crijeva (</w:t>
      </w:r>
      <w:proofErr w:type="spellStart"/>
      <w:r w:rsidRPr="00032DAD">
        <w:rPr>
          <w:sz w:val="22"/>
          <w:szCs w:val="22"/>
          <w:lang w:val="sr-Latn-ME"/>
        </w:rPr>
        <w:t>gastroenteritis</w:t>
      </w:r>
      <w:proofErr w:type="spellEnd"/>
      <w:r w:rsidRPr="00032DAD">
        <w:rPr>
          <w:sz w:val="22"/>
          <w:szCs w:val="22"/>
          <w:lang w:val="sr-Latn-ME"/>
        </w:rPr>
        <w:t>);</w:t>
      </w:r>
    </w:p>
    <w:p w14:paraId="3F7765B8" w14:textId="77777777" w:rsidR="00457DE9" w:rsidRPr="00032DAD" w:rsidRDefault="00457DE9">
      <w:pPr>
        <w:numPr>
          <w:ilvl w:val="12"/>
          <w:numId w:val="0"/>
        </w:numPr>
        <w:tabs>
          <w:tab w:val="left" w:pos="720"/>
        </w:tabs>
        <w:ind w:right="-29"/>
        <w:jc w:val="both"/>
        <w:rPr>
          <w:sz w:val="22"/>
          <w:szCs w:val="22"/>
          <w:lang w:val="sr-Latn-ME"/>
        </w:rPr>
      </w:pPr>
      <w:r w:rsidRPr="00032DAD">
        <w:rPr>
          <w:sz w:val="22"/>
          <w:szCs w:val="22"/>
          <w:lang w:val="sr-Latn-ME"/>
        </w:rPr>
        <w:t>-</w:t>
      </w:r>
      <w:r w:rsidRPr="00032DAD">
        <w:rPr>
          <w:sz w:val="22"/>
          <w:szCs w:val="22"/>
          <w:lang w:val="sr-Latn-ME"/>
        </w:rPr>
        <w:tab/>
        <w:t>povraćanje;</w:t>
      </w:r>
    </w:p>
    <w:p w14:paraId="6286221A" w14:textId="77777777" w:rsidR="00457DE9" w:rsidRPr="00032DAD" w:rsidRDefault="00457DE9">
      <w:pPr>
        <w:numPr>
          <w:ilvl w:val="12"/>
          <w:numId w:val="0"/>
        </w:numPr>
        <w:tabs>
          <w:tab w:val="left" w:pos="720"/>
        </w:tabs>
        <w:ind w:right="-29"/>
        <w:jc w:val="both"/>
        <w:rPr>
          <w:sz w:val="22"/>
          <w:szCs w:val="22"/>
          <w:lang w:val="sr-Latn-ME"/>
        </w:rPr>
      </w:pPr>
      <w:r w:rsidRPr="00032DAD">
        <w:rPr>
          <w:sz w:val="22"/>
          <w:szCs w:val="22"/>
          <w:lang w:val="sr-Latn-ME"/>
        </w:rPr>
        <w:t>-</w:t>
      </w:r>
      <w:r w:rsidRPr="00032DAD">
        <w:rPr>
          <w:sz w:val="22"/>
          <w:szCs w:val="22"/>
          <w:lang w:val="sr-Latn-ME"/>
        </w:rPr>
        <w:tab/>
        <w:t>otežano varenje (dispepsija);</w:t>
      </w:r>
    </w:p>
    <w:p w14:paraId="4ED72C9E" w14:textId="77777777" w:rsidR="00457DE9" w:rsidRPr="00032DAD" w:rsidRDefault="00457DE9">
      <w:pPr>
        <w:numPr>
          <w:ilvl w:val="12"/>
          <w:numId w:val="0"/>
        </w:numPr>
        <w:tabs>
          <w:tab w:val="left" w:pos="720"/>
        </w:tabs>
        <w:ind w:right="-29"/>
        <w:jc w:val="both"/>
        <w:rPr>
          <w:sz w:val="22"/>
          <w:szCs w:val="22"/>
          <w:lang w:val="sr-Latn-ME"/>
        </w:rPr>
      </w:pPr>
      <w:r w:rsidRPr="00032DAD">
        <w:rPr>
          <w:sz w:val="22"/>
          <w:szCs w:val="22"/>
          <w:lang w:val="sr-Latn-ME"/>
        </w:rPr>
        <w:t>-</w:t>
      </w:r>
      <w:r w:rsidRPr="00032DAD">
        <w:rPr>
          <w:sz w:val="22"/>
          <w:szCs w:val="22"/>
          <w:lang w:val="sr-Latn-ME"/>
        </w:rPr>
        <w:tab/>
        <w:t>zapaljenje sluzokože želuca (gastritis);</w:t>
      </w:r>
    </w:p>
    <w:p w14:paraId="2FD775D4" w14:textId="77777777" w:rsidR="00457DE9" w:rsidRPr="00032DAD" w:rsidRDefault="00457DE9">
      <w:pPr>
        <w:numPr>
          <w:ilvl w:val="12"/>
          <w:numId w:val="0"/>
        </w:numPr>
        <w:tabs>
          <w:tab w:val="left" w:pos="720"/>
        </w:tabs>
        <w:ind w:right="-29"/>
        <w:jc w:val="both"/>
        <w:rPr>
          <w:sz w:val="22"/>
          <w:szCs w:val="22"/>
          <w:lang w:val="sr-Latn-ME"/>
        </w:rPr>
      </w:pPr>
      <w:r w:rsidRPr="00032DAD">
        <w:rPr>
          <w:sz w:val="22"/>
          <w:szCs w:val="22"/>
          <w:lang w:val="sr-Latn-ME"/>
        </w:rPr>
        <w:t>-</w:t>
      </w:r>
      <w:r w:rsidRPr="00032DAD">
        <w:rPr>
          <w:sz w:val="22"/>
          <w:szCs w:val="22"/>
          <w:lang w:val="sr-Latn-ME"/>
        </w:rPr>
        <w:tab/>
        <w:t>poremećaj probavnog sistema;</w:t>
      </w:r>
    </w:p>
    <w:p w14:paraId="77D003FA" w14:textId="56B4E98A" w:rsidR="00457DE9" w:rsidRPr="00032DAD" w:rsidRDefault="00457DE9">
      <w:pPr>
        <w:numPr>
          <w:ilvl w:val="12"/>
          <w:numId w:val="0"/>
        </w:numPr>
        <w:tabs>
          <w:tab w:val="left" w:pos="720"/>
        </w:tabs>
        <w:ind w:right="-29"/>
        <w:jc w:val="both"/>
        <w:rPr>
          <w:sz w:val="22"/>
          <w:szCs w:val="22"/>
          <w:lang w:val="sr-Latn-ME"/>
        </w:rPr>
      </w:pPr>
      <w:r w:rsidRPr="00032DAD">
        <w:rPr>
          <w:sz w:val="22"/>
          <w:szCs w:val="22"/>
          <w:lang w:val="sr-Latn-ME"/>
        </w:rPr>
        <w:t>-</w:t>
      </w:r>
      <w:r w:rsidRPr="00032DAD">
        <w:rPr>
          <w:sz w:val="22"/>
          <w:szCs w:val="22"/>
          <w:lang w:val="sr-Latn-ME"/>
        </w:rPr>
        <w:tab/>
        <w:t>osjećaj žarenja;</w:t>
      </w:r>
    </w:p>
    <w:p w14:paraId="02359658" w14:textId="11A069CF" w:rsidR="00457DE9" w:rsidRPr="00032DAD" w:rsidRDefault="00457DE9">
      <w:pPr>
        <w:numPr>
          <w:ilvl w:val="12"/>
          <w:numId w:val="0"/>
        </w:numPr>
        <w:tabs>
          <w:tab w:val="left" w:pos="720"/>
        </w:tabs>
        <w:ind w:right="-29"/>
        <w:jc w:val="both"/>
        <w:rPr>
          <w:sz w:val="22"/>
          <w:szCs w:val="22"/>
          <w:lang w:val="sr-Latn-ME"/>
        </w:rPr>
      </w:pPr>
      <w:r w:rsidRPr="00032DAD">
        <w:rPr>
          <w:sz w:val="22"/>
          <w:szCs w:val="22"/>
          <w:lang w:val="sr-Latn-ME"/>
        </w:rPr>
        <w:t>-</w:t>
      </w:r>
      <w:r w:rsidRPr="00032DAD">
        <w:rPr>
          <w:sz w:val="22"/>
          <w:szCs w:val="22"/>
          <w:lang w:val="sr-Latn-ME"/>
        </w:rPr>
        <w:tab/>
        <w:t>navala vrućine, os</w:t>
      </w:r>
      <w:r w:rsidR="003F6596" w:rsidRPr="00032DAD">
        <w:rPr>
          <w:sz w:val="22"/>
          <w:szCs w:val="22"/>
          <w:lang w:val="sr-Latn-ME"/>
        </w:rPr>
        <w:t>j</w:t>
      </w:r>
      <w:r w:rsidRPr="00032DAD">
        <w:rPr>
          <w:sz w:val="22"/>
          <w:szCs w:val="22"/>
          <w:lang w:val="sr-Latn-ME"/>
        </w:rPr>
        <w:t>ećaj vrućine;</w:t>
      </w:r>
    </w:p>
    <w:p w14:paraId="5CD55FA5" w14:textId="77777777" w:rsidR="00457DE9" w:rsidRPr="00032DAD" w:rsidRDefault="00457DE9">
      <w:pPr>
        <w:numPr>
          <w:ilvl w:val="12"/>
          <w:numId w:val="0"/>
        </w:numPr>
        <w:tabs>
          <w:tab w:val="left" w:pos="720"/>
        </w:tabs>
        <w:ind w:right="-29"/>
        <w:jc w:val="both"/>
        <w:rPr>
          <w:sz w:val="22"/>
          <w:szCs w:val="22"/>
          <w:lang w:val="sr-Latn-ME"/>
        </w:rPr>
      </w:pPr>
      <w:r w:rsidRPr="00032DAD">
        <w:rPr>
          <w:sz w:val="22"/>
          <w:szCs w:val="22"/>
          <w:lang w:val="sr-Latn-ME"/>
        </w:rPr>
        <w:t>-</w:t>
      </w:r>
      <w:r w:rsidRPr="00032DAD">
        <w:rPr>
          <w:sz w:val="22"/>
          <w:szCs w:val="22"/>
          <w:lang w:val="sr-Latn-ME"/>
        </w:rPr>
        <w:tab/>
        <w:t>svrab kože (</w:t>
      </w:r>
      <w:proofErr w:type="spellStart"/>
      <w:r w:rsidRPr="00032DAD">
        <w:rPr>
          <w:sz w:val="22"/>
          <w:szCs w:val="22"/>
          <w:lang w:val="sr-Latn-ME"/>
        </w:rPr>
        <w:t>pruritus</w:t>
      </w:r>
      <w:proofErr w:type="spellEnd"/>
      <w:r w:rsidRPr="00032DAD">
        <w:rPr>
          <w:sz w:val="22"/>
          <w:szCs w:val="22"/>
          <w:lang w:val="sr-Latn-ME"/>
        </w:rPr>
        <w:t>);</w:t>
      </w:r>
    </w:p>
    <w:p w14:paraId="00C32732" w14:textId="77777777" w:rsidR="00457DE9" w:rsidRPr="00032DAD" w:rsidRDefault="00457DE9">
      <w:pPr>
        <w:numPr>
          <w:ilvl w:val="12"/>
          <w:numId w:val="0"/>
        </w:numPr>
        <w:tabs>
          <w:tab w:val="left" w:pos="720"/>
        </w:tabs>
        <w:ind w:right="-29"/>
        <w:jc w:val="both"/>
        <w:rPr>
          <w:sz w:val="22"/>
          <w:szCs w:val="22"/>
          <w:lang w:val="sr-Latn-ME"/>
        </w:rPr>
      </w:pPr>
      <w:r w:rsidRPr="00032DAD">
        <w:rPr>
          <w:sz w:val="22"/>
          <w:szCs w:val="22"/>
          <w:lang w:val="sr-Latn-ME"/>
        </w:rPr>
        <w:t>-</w:t>
      </w:r>
      <w:r w:rsidRPr="00032DAD">
        <w:rPr>
          <w:sz w:val="22"/>
          <w:szCs w:val="22"/>
          <w:lang w:val="sr-Latn-ME"/>
        </w:rPr>
        <w:tab/>
        <w:t>osip;</w:t>
      </w:r>
    </w:p>
    <w:p w14:paraId="59C36302" w14:textId="77777777" w:rsidR="00457DE9" w:rsidRPr="00032DAD" w:rsidRDefault="00457DE9">
      <w:pPr>
        <w:numPr>
          <w:ilvl w:val="12"/>
          <w:numId w:val="0"/>
        </w:numPr>
        <w:tabs>
          <w:tab w:val="left" w:pos="720"/>
        </w:tabs>
        <w:ind w:right="-29"/>
        <w:jc w:val="both"/>
        <w:rPr>
          <w:sz w:val="22"/>
          <w:szCs w:val="22"/>
          <w:lang w:val="sr-Latn-ME"/>
        </w:rPr>
      </w:pPr>
      <w:r w:rsidRPr="00032DAD">
        <w:rPr>
          <w:sz w:val="22"/>
          <w:szCs w:val="22"/>
          <w:lang w:val="sr-Latn-ME"/>
        </w:rPr>
        <w:t>-</w:t>
      </w:r>
      <w:r w:rsidRPr="00032DAD">
        <w:rPr>
          <w:sz w:val="22"/>
          <w:szCs w:val="22"/>
          <w:lang w:val="sr-Latn-ME"/>
        </w:rPr>
        <w:tab/>
        <w:t>ružičaste ili crvene mrlje na koži (</w:t>
      </w:r>
      <w:proofErr w:type="spellStart"/>
      <w:r w:rsidRPr="00032DAD">
        <w:rPr>
          <w:sz w:val="22"/>
          <w:szCs w:val="22"/>
          <w:lang w:val="sr-Latn-ME"/>
        </w:rPr>
        <w:t>eritem</w:t>
      </w:r>
      <w:proofErr w:type="spellEnd"/>
      <w:r w:rsidRPr="00032DAD">
        <w:rPr>
          <w:sz w:val="22"/>
          <w:szCs w:val="22"/>
          <w:lang w:val="sr-Latn-ME"/>
        </w:rPr>
        <w:t>);</w:t>
      </w:r>
    </w:p>
    <w:p w14:paraId="37BA2642" w14:textId="77777777" w:rsidR="00457DE9" w:rsidRPr="00032DAD" w:rsidRDefault="00457DE9">
      <w:pPr>
        <w:numPr>
          <w:ilvl w:val="12"/>
          <w:numId w:val="0"/>
        </w:numPr>
        <w:tabs>
          <w:tab w:val="left" w:pos="720"/>
        </w:tabs>
        <w:ind w:right="-29"/>
        <w:jc w:val="both"/>
        <w:rPr>
          <w:sz w:val="22"/>
          <w:szCs w:val="22"/>
          <w:lang w:val="sr-Latn-ME"/>
        </w:rPr>
      </w:pPr>
      <w:r w:rsidRPr="00032DAD">
        <w:rPr>
          <w:sz w:val="22"/>
          <w:szCs w:val="22"/>
          <w:lang w:val="sr-Latn-ME"/>
        </w:rPr>
        <w:t>-</w:t>
      </w:r>
      <w:r w:rsidRPr="00032DAD">
        <w:rPr>
          <w:sz w:val="22"/>
          <w:szCs w:val="22"/>
          <w:lang w:val="sr-Latn-ME"/>
        </w:rPr>
        <w:tab/>
        <w:t>opadanje kose (alopecija).</w:t>
      </w:r>
    </w:p>
    <w:p w14:paraId="7B5A91CE" w14:textId="77777777" w:rsidR="00457DE9" w:rsidRPr="00032DAD" w:rsidRDefault="00457DE9">
      <w:pPr>
        <w:numPr>
          <w:ilvl w:val="12"/>
          <w:numId w:val="0"/>
        </w:numPr>
        <w:tabs>
          <w:tab w:val="left" w:pos="720"/>
        </w:tabs>
        <w:ind w:right="-29"/>
        <w:jc w:val="both"/>
        <w:rPr>
          <w:sz w:val="22"/>
          <w:szCs w:val="22"/>
          <w:lang w:val="sr-Latn-ME"/>
        </w:rPr>
      </w:pPr>
    </w:p>
    <w:p w14:paraId="29297135" w14:textId="65E66C09" w:rsidR="00457DE9" w:rsidRPr="00032DAD" w:rsidRDefault="00457DE9">
      <w:pPr>
        <w:numPr>
          <w:ilvl w:val="12"/>
          <w:numId w:val="0"/>
        </w:numPr>
        <w:tabs>
          <w:tab w:val="left" w:pos="720"/>
        </w:tabs>
        <w:ind w:right="-29"/>
        <w:jc w:val="both"/>
        <w:rPr>
          <w:b/>
          <w:bCs/>
          <w:sz w:val="22"/>
          <w:szCs w:val="22"/>
          <w:lang w:val="sr-Latn-ME"/>
        </w:rPr>
      </w:pPr>
      <w:r w:rsidRPr="00032DAD">
        <w:rPr>
          <w:sz w:val="22"/>
          <w:szCs w:val="22"/>
          <w:lang w:val="sr-Latn-ME"/>
        </w:rPr>
        <w:t>N</w:t>
      </w:r>
      <w:r w:rsidRPr="00032DAD">
        <w:rPr>
          <w:b/>
          <w:bCs/>
          <w:sz w:val="22"/>
          <w:szCs w:val="22"/>
          <w:lang w:val="sr-Latn-ME"/>
        </w:rPr>
        <w:t>eželjena dejstva koja se mogu utvrditi laboratorijskim analizama krvi ili mokraće</w:t>
      </w:r>
    </w:p>
    <w:p w14:paraId="66DDC41C" w14:textId="77777777" w:rsidR="006D5C11" w:rsidRPr="00032DAD" w:rsidRDefault="006D5C11">
      <w:pPr>
        <w:pStyle w:val="NoSpacing"/>
        <w:jc w:val="both"/>
        <w:rPr>
          <w:rFonts w:eastAsia="Calibri"/>
          <w:spacing w:val="-5"/>
          <w:sz w:val="22"/>
          <w:szCs w:val="22"/>
          <w:u w:val="single"/>
          <w:lang w:val="sr-Latn-ME"/>
        </w:rPr>
      </w:pPr>
    </w:p>
    <w:p w14:paraId="294100A7" w14:textId="16CB7E5A" w:rsidR="00457DE9" w:rsidRPr="00032DAD" w:rsidRDefault="003F6596" w:rsidP="00C9090B">
      <w:pPr>
        <w:pStyle w:val="NoSpacing"/>
        <w:tabs>
          <w:tab w:val="left" w:pos="851"/>
        </w:tabs>
        <w:ind w:left="709" w:hanging="709"/>
        <w:jc w:val="both"/>
        <w:rPr>
          <w:rFonts w:eastAsia="Calibri"/>
          <w:spacing w:val="-5"/>
          <w:sz w:val="22"/>
          <w:szCs w:val="22"/>
          <w:lang w:val="sr-Latn-ME"/>
        </w:rPr>
      </w:pPr>
      <w:r w:rsidRPr="00032DAD">
        <w:rPr>
          <w:rFonts w:eastAsia="Calibri"/>
          <w:spacing w:val="-5"/>
          <w:sz w:val="22"/>
          <w:szCs w:val="22"/>
          <w:lang w:val="sr-Latn-ME"/>
        </w:rPr>
        <w:t xml:space="preserve">-             </w:t>
      </w:r>
      <w:r w:rsidR="00457DE9" w:rsidRPr="00032DAD">
        <w:rPr>
          <w:rFonts w:eastAsia="Calibri"/>
          <w:spacing w:val="-5"/>
          <w:sz w:val="22"/>
          <w:szCs w:val="22"/>
          <w:lang w:val="sr-Latn-ME"/>
        </w:rPr>
        <w:t xml:space="preserve">mali broj bijelih krvnih </w:t>
      </w:r>
      <w:r w:rsidRPr="00032DAD">
        <w:rPr>
          <w:rFonts w:eastAsia="Calibri"/>
          <w:spacing w:val="-5"/>
          <w:sz w:val="22"/>
          <w:szCs w:val="22"/>
          <w:lang w:val="sr-Latn-ME"/>
        </w:rPr>
        <w:t xml:space="preserve">ćelija </w:t>
      </w:r>
      <w:r w:rsidR="00457DE9" w:rsidRPr="00032DAD">
        <w:rPr>
          <w:rFonts w:eastAsia="Calibri"/>
          <w:spacing w:val="-5"/>
          <w:sz w:val="22"/>
          <w:szCs w:val="22"/>
          <w:lang w:val="sr-Latn-ME"/>
        </w:rPr>
        <w:t>(</w:t>
      </w:r>
      <w:proofErr w:type="spellStart"/>
      <w:r w:rsidR="00457DE9" w:rsidRPr="00032DAD">
        <w:rPr>
          <w:rFonts w:eastAsia="Calibri"/>
          <w:spacing w:val="-5"/>
          <w:sz w:val="22"/>
          <w:szCs w:val="22"/>
          <w:lang w:val="sr-Latn-ME"/>
        </w:rPr>
        <w:t>limfopenija</w:t>
      </w:r>
      <w:proofErr w:type="spellEnd"/>
      <w:r w:rsidR="00457DE9" w:rsidRPr="00032DAD">
        <w:rPr>
          <w:rFonts w:eastAsia="Calibri"/>
          <w:spacing w:val="-5"/>
          <w:sz w:val="22"/>
          <w:szCs w:val="22"/>
          <w:lang w:val="sr-Latn-ME"/>
        </w:rPr>
        <w:t xml:space="preserve">, </w:t>
      </w:r>
      <w:proofErr w:type="spellStart"/>
      <w:r w:rsidR="00457DE9" w:rsidRPr="00032DAD">
        <w:rPr>
          <w:rFonts w:eastAsia="Calibri"/>
          <w:spacing w:val="-5"/>
          <w:sz w:val="22"/>
          <w:szCs w:val="22"/>
          <w:lang w:val="sr-Latn-ME"/>
        </w:rPr>
        <w:t>leukopenija</w:t>
      </w:r>
      <w:proofErr w:type="spellEnd"/>
      <w:r w:rsidR="00457DE9" w:rsidRPr="00032DAD">
        <w:rPr>
          <w:rFonts w:eastAsia="Calibri"/>
          <w:spacing w:val="-5"/>
          <w:sz w:val="22"/>
          <w:szCs w:val="22"/>
          <w:lang w:val="sr-Latn-ME"/>
        </w:rPr>
        <w:t xml:space="preserve">) u krvi. Smanjenje broja bijelih krvnih </w:t>
      </w:r>
      <w:r w:rsidRPr="00032DAD">
        <w:rPr>
          <w:rFonts w:eastAsia="Calibri"/>
          <w:spacing w:val="-5"/>
          <w:sz w:val="22"/>
          <w:szCs w:val="22"/>
          <w:lang w:val="sr-Latn-ME"/>
        </w:rPr>
        <w:t xml:space="preserve">ćelija   </w:t>
      </w:r>
      <w:r w:rsidR="00457DE9" w:rsidRPr="00032DAD">
        <w:rPr>
          <w:rFonts w:eastAsia="Calibri"/>
          <w:spacing w:val="-5"/>
          <w:sz w:val="22"/>
          <w:szCs w:val="22"/>
          <w:lang w:val="sr-Latn-ME"/>
        </w:rPr>
        <w:t>može značiti da Vaše tijelo ima manju sposobnost da se bori protiv infekcije. Ako imate ozbiljnu infekciju (kao što je zapaljenje pluća), odmah se obratite svom ljekaru;</w:t>
      </w:r>
    </w:p>
    <w:p w14:paraId="3DC2BD37" w14:textId="77777777" w:rsidR="00457DE9" w:rsidRPr="00032DAD" w:rsidRDefault="00457DE9" w:rsidP="003F6596">
      <w:pPr>
        <w:pStyle w:val="NoSpacing"/>
        <w:jc w:val="both"/>
        <w:rPr>
          <w:rFonts w:eastAsia="Calibri"/>
          <w:spacing w:val="-5"/>
          <w:sz w:val="22"/>
          <w:szCs w:val="22"/>
          <w:lang w:val="sr-Latn-ME"/>
        </w:rPr>
      </w:pPr>
      <w:r w:rsidRPr="00032DAD">
        <w:rPr>
          <w:rFonts w:eastAsia="Calibri"/>
          <w:spacing w:val="-5"/>
          <w:sz w:val="22"/>
          <w:szCs w:val="22"/>
          <w:lang w:val="sr-Latn-ME"/>
        </w:rPr>
        <w:t>-</w:t>
      </w:r>
      <w:r w:rsidRPr="00032DAD">
        <w:rPr>
          <w:rFonts w:eastAsia="Calibri"/>
          <w:spacing w:val="-5"/>
          <w:sz w:val="22"/>
          <w:szCs w:val="22"/>
          <w:lang w:val="sr-Latn-ME"/>
        </w:rPr>
        <w:tab/>
        <w:t>prisustvo proteina (albumin) u mokraći;</w:t>
      </w:r>
    </w:p>
    <w:p w14:paraId="72E1C9CF" w14:textId="6C3D9B63" w:rsidR="00457DE9" w:rsidRPr="00032DAD" w:rsidRDefault="00457DE9">
      <w:pPr>
        <w:pStyle w:val="NoSpacing"/>
        <w:jc w:val="both"/>
        <w:rPr>
          <w:rFonts w:eastAsia="Calibri"/>
          <w:spacing w:val="-5"/>
          <w:sz w:val="22"/>
          <w:szCs w:val="22"/>
          <w:lang w:val="sr-Latn-ME"/>
        </w:rPr>
      </w:pPr>
      <w:r w:rsidRPr="00032DAD">
        <w:rPr>
          <w:rFonts w:eastAsia="Calibri"/>
          <w:spacing w:val="-5"/>
          <w:sz w:val="22"/>
          <w:szCs w:val="22"/>
          <w:lang w:val="sr-Latn-ME"/>
        </w:rPr>
        <w:t>-</w:t>
      </w:r>
      <w:r w:rsidRPr="00032DAD">
        <w:rPr>
          <w:rFonts w:eastAsia="Calibri"/>
          <w:spacing w:val="-5"/>
          <w:sz w:val="22"/>
          <w:szCs w:val="22"/>
          <w:lang w:val="sr-Latn-ME"/>
        </w:rPr>
        <w:tab/>
        <w:t>povećane vrijednosti enzima jetre (ALT, AST) u krvi.</w:t>
      </w:r>
    </w:p>
    <w:p w14:paraId="5B07FA71" w14:textId="77777777" w:rsidR="00457DE9" w:rsidRPr="00032DAD" w:rsidRDefault="00457DE9">
      <w:pPr>
        <w:pStyle w:val="NoSpacing"/>
        <w:jc w:val="both"/>
        <w:rPr>
          <w:rFonts w:eastAsia="Calibri"/>
          <w:spacing w:val="-5"/>
          <w:sz w:val="22"/>
          <w:szCs w:val="22"/>
          <w:lang w:val="sr-Latn-ME"/>
        </w:rPr>
      </w:pPr>
    </w:p>
    <w:p w14:paraId="5C1F9EC9" w14:textId="77777777" w:rsidR="00457DE9" w:rsidRPr="00032DAD" w:rsidRDefault="00457DE9">
      <w:pPr>
        <w:pStyle w:val="NoSpacing"/>
        <w:jc w:val="both"/>
        <w:rPr>
          <w:rFonts w:eastAsia="Calibri"/>
          <w:b/>
          <w:bCs/>
          <w:spacing w:val="-5"/>
          <w:sz w:val="22"/>
          <w:szCs w:val="22"/>
          <w:lang w:val="sr-Latn-ME"/>
        </w:rPr>
      </w:pPr>
      <w:r w:rsidRPr="00032DAD">
        <w:rPr>
          <w:rFonts w:eastAsia="Calibri"/>
          <w:b/>
          <w:bCs/>
          <w:spacing w:val="-5"/>
          <w:sz w:val="22"/>
          <w:szCs w:val="22"/>
          <w:lang w:val="sr-Latn-ME"/>
        </w:rPr>
        <w:lastRenderedPageBreak/>
        <w:t>Povremena neželjena dejstva</w:t>
      </w:r>
    </w:p>
    <w:p w14:paraId="5DAED437" w14:textId="77777777" w:rsidR="00457DE9" w:rsidRPr="00032DAD" w:rsidRDefault="00457DE9">
      <w:pPr>
        <w:pStyle w:val="NoSpacing"/>
        <w:jc w:val="both"/>
        <w:rPr>
          <w:rFonts w:eastAsia="Calibri"/>
          <w:b/>
          <w:bCs/>
          <w:spacing w:val="-5"/>
          <w:sz w:val="22"/>
          <w:szCs w:val="22"/>
          <w:lang w:val="sr-Latn-ME"/>
        </w:rPr>
      </w:pPr>
    </w:p>
    <w:p w14:paraId="441B67C6" w14:textId="61C2B181" w:rsidR="00457DE9" w:rsidRPr="00032DAD" w:rsidRDefault="00457DE9">
      <w:pPr>
        <w:pStyle w:val="NoSpacing"/>
        <w:jc w:val="both"/>
        <w:rPr>
          <w:rFonts w:eastAsia="Calibri"/>
          <w:spacing w:val="-5"/>
          <w:sz w:val="22"/>
          <w:szCs w:val="22"/>
          <w:lang w:val="sr-Latn-ME"/>
        </w:rPr>
      </w:pPr>
      <w:r w:rsidRPr="00032DAD">
        <w:rPr>
          <w:rFonts w:eastAsia="Calibri"/>
          <w:spacing w:val="-5"/>
          <w:sz w:val="22"/>
          <w:szCs w:val="22"/>
          <w:lang w:val="sr-Latn-ME"/>
        </w:rPr>
        <w:t>Mogu da se jave kod najviše 1 na 100 pacijenata koji uzimaju lijek:</w:t>
      </w:r>
    </w:p>
    <w:p w14:paraId="6A690034" w14:textId="038501E4" w:rsidR="00457DE9" w:rsidRPr="00032DAD" w:rsidRDefault="00457DE9">
      <w:pPr>
        <w:pStyle w:val="NoSpacing"/>
        <w:jc w:val="both"/>
        <w:rPr>
          <w:rFonts w:eastAsia="Calibri"/>
          <w:spacing w:val="-5"/>
          <w:sz w:val="22"/>
          <w:szCs w:val="22"/>
          <w:lang w:val="sr-Latn-ME"/>
        </w:rPr>
      </w:pPr>
      <w:r w:rsidRPr="00032DAD">
        <w:rPr>
          <w:rFonts w:eastAsia="Calibri"/>
          <w:spacing w:val="-5"/>
          <w:sz w:val="22"/>
          <w:szCs w:val="22"/>
          <w:lang w:val="sr-Latn-ME"/>
        </w:rPr>
        <w:t>-</w:t>
      </w:r>
      <w:r w:rsidRPr="00032DAD">
        <w:rPr>
          <w:rFonts w:eastAsia="Calibri"/>
          <w:spacing w:val="-5"/>
          <w:sz w:val="22"/>
          <w:szCs w:val="22"/>
          <w:lang w:val="sr-Latn-ME"/>
        </w:rPr>
        <w:tab/>
        <w:t>alergijske reakcije (preos</w:t>
      </w:r>
      <w:r w:rsidR="003F6596" w:rsidRPr="00032DAD">
        <w:rPr>
          <w:rFonts w:eastAsia="Calibri"/>
          <w:spacing w:val="-5"/>
          <w:sz w:val="22"/>
          <w:szCs w:val="22"/>
          <w:lang w:val="sr-Latn-ME"/>
        </w:rPr>
        <w:t>j</w:t>
      </w:r>
      <w:r w:rsidRPr="00032DAD">
        <w:rPr>
          <w:rFonts w:eastAsia="Calibri"/>
          <w:spacing w:val="-5"/>
          <w:sz w:val="22"/>
          <w:szCs w:val="22"/>
          <w:lang w:val="sr-Latn-ME"/>
        </w:rPr>
        <w:t>etljivost)</w:t>
      </w:r>
    </w:p>
    <w:p w14:paraId="5939AC99" w14:textId="77777777" w:rsidR="00457DE9" w:rsidRPr="00032DAD" w:rsidRDefault="00457DE9">
      <w:pPr>
        <w:pStyle w:val="NoSpacing"/>
        <w:jc w:val="both"/>
        <w:rPr>
          <w:rFonts w:eastAsia="Calibri"/>
          <w:spacing w:val="-5"/>
          <w:sz w:val="22"/>
          <w:szCs w:val="22"/>
          <w:lang w:val="sr-Latn-ME"/>
        </w:rPr>
      </w:pPr>
      <w:r w:rsidRPr="00032DAD">
        <w:rPr>
          <w:rFonts w:eastAsia="Calibri"/>
          <w:spacing w:val="-5"/>
          <w:sz w:val="22"/>
          <w:szCs w:val="22"/>
          <w:lang w:val="sr-Latn-ME"/>
        </w:rPr>
        <w:t>-</w:t>
      </w:r>
      <w:r w:rsidRPr="00032DAD">
        <w:rPr>
          <w:rFonts w:eastAsia="Calibri"/>
          <w:spacing w:val="-5"/>
          <w:sz w:val="22"/>
          <w:szCs w:val="22"/>
          <w:lang w:val="sr-Latn-ME"/>
        </w:rPr>
        <w:tab/>
        <w:t xml:space="preserve">smanjenje broja </w:t>
      </w:r>
      <w:proofErr w:type="spellStart"/>
      <w:r w:rsidRPr="00032DAD">
        <w:rPr>
          <w:rFonts w:eastAsia="Calibri"/>
          <w:spacing w:val="-5"/>
          <w:sz w:val="22"/>
          <w:szCs w:val="22"/>
          <w:lang w:val="sr-Latn-ME"/>
        </w:rPr>
        <w:t>trombocita</w:t>
      </w:r>
      <w:proofErr w:type="spellEnd"/>
      <w:r w:rsidRPr="00032DAD">
        <w:rPr>
          <w:rFonts w:eastAsia="Calibri"/>
          <w:spacing w:val="-5"/>
          <w:sz w:val="22"/>
          <w:szCs w:val="22"/>
          <w:lang w:val="sr-Latn-ME"/>
        </w:rPr>
        <w:t xml:space="preserve"> u krvi</w:t>
      </w:r>
    </w:p>
    <w:p w14:paraId="149F3E07" w14:textId="77777777" w:rsidR="00457DE9" w:rsidRPr="00032DAD" w:rsidRDefault="00457DE9">
      <w:pPr>
        <w:pStyle w:val="NoSpacing"/>
        <w:jc w:val="both"/>
        <w:rPr>
          <w:rFonts w:eastAsia="Calibri"/>
          <w:spacing w:val="-5"/>
          <w:sz w:val="22"/>
          <w:szCs w:val="22"/>
          <w:lang w:val="sr-Latn-ME"/>
        </w:rPr>
      </w:pPr>
    </w:p>
    <w:p w14:paraId="3C1B6138" w14:textId="4A47B949" w:rsidR="00457DE9" w:rsidRPr="00032DAD" w:rsidRDefault="00457DE9">
      <w:pPr>
        <w:pStyle w:val="NoSpacing"/>
        <w:jc w:val="both"/>
        <w:rPr>
          <w:rFonts w:eastAsia="Calibri"/>
          <w:b/>
          <w:bCs/>
          <w:spacing w:val="-5"/>
          <w:sz w:val="22"/>
          <w:szCs w:val="22"/>
          <w:lang w:val="sr-Latn-ME"/>
        </w:rPr>
      </w:pPr>
      <w:r w:rsidRPr="00032DAD">
        <w:rPr>
          <w:rFonts w:eastAsia="Calibri"/>
          <w:b/>
          <w:bCs/>
          <w:spacing w:val="-5"/>
          <w:sz w:val="22"/>
          <w:szCs w:val="22"/>
          <w:lang w:val="sr-Latn-ME"/>
        </w:rPr>
        <w:t xml:space="preserve">Nepoznata učestalost </w:t>
      </w:r>
      <w:r w:rsidRPr="00032DAD">
        <w:rPr>
          <w:rFonts w:eastAsia="Calibri"/>
          <w:spacing w:val="-5"/>
          <w:sz w:val="22"/>
          <w:szCs w:val="22"/>
          <w:lang w:val="sr-Latn-ME"/>
        </w:rPr>
        <w:t>(ne može se procijeniti na osnovu dostupnih podataka)</w:t>
      </w:r>
    </w:p>
    <w:p w14:paraId="499A2755" w14:textId="77777777" w:rsidR="00457DE9" w:rsidRPr="00032DAD" w:rsidRDefault="00457DE9">
      <w:pPr>
        <w:pStyle w:val="NoSpacing"/>
        <w:jc w:val="both"/>
        <w:rPr>
          <w:rFonts w:eastAsia="Calibri"/>
          <w:b/>
          <w:bCs/>
          <w:spacing w:val="-5"/>
          <w:sz w:val="22"/>
          <w:szCs w:val="22"/>
          <w:lang w:val="sr-Latn-ME"/>
        </w:rPr>
      </w:pPr>
    </w:p>
    <w:p w14:paraId="016D708C" w14:textId="72043C15" w:rsidR="00457DE9" w:rsidRPr="00032DAD" w:rsidRDefault="00457DE9">
      <w:pPr>
        <w:pStyle w:val="NoSpacing"/>
        <w:jc w:val="both"/>
        <w:rPr>
          <w:rFonts w:eastAsia="Calibri"/>
          <w:spacing w:val="-5"/>
          <w:sz w:val="22"/>
          <w:szCs w:val="22"/>
          <w:lang w:val="sr-Latn-ME"/>
        </w:rPr>
      </w:pPr>
      <w:r w:rsidRPr="00032DAD">
        <w:rPr>
          <w:rFonts w:eastAsia="Calibri"/>
          <w:spacing w:val="-5"/>
          <w:sz w:val="22"/>
          <w:szCs w:val="22"/>
          <w:lang w:val="sr-Latn-ME"/>
        </w:rPr>
        <w:t>-</w:t>
      </w:r>
      <w:r w:rsidRPr="00032DAD">
        <w:rPr>
          <w:rFonts w:eastAsia="Calibri"/>
          <w:spacing w:val="-5"/>
          <w:sz w:val="22"/>
          <w:szCs w:val="22"/>
          <w:lang w:val="sr-Latn-ME"/>
        </w:rPr>
        <w:tab/>
        <w:t xml:space="preserve">zapaljenje jetre i povećanje vrijednosti enzima jetre (ALT ili AST u kombinaciji sa </w:t>
      </w:r>
      <w:proofErr w:type="spellStart"/>
      <w:r w:rsidRPr="00032DAD">
        <w:rPr>
          <w:rFonts w:eastAsia="Calibri"/>
          <w:spacing w:val="-5"/>
          <w:sz w:val="22"/>
          <w:szCs w:val="22"/>
          <w:lang w:val="sr-Latn-ME"/>
        </w:rPr>
        <w:t>bilirubinom</w:t>
      </w:r>
      <w:proofErr w:type="spellEnd"/>
      <w:r w:rsidRPr="00032DAD">
        <w:rPr>
          <w:rFonts w:eastAsia="Calibri"/>
          <w:spacing w:val="-5"/>
          <w:sz w:val="22"/>
          <w:szCs w:val="22"/>
          <w:lang w:val="sr-Latn-ME"/>
        </w:rPr>
        <w:t>);</w:t>
      </w:r>
    </w:p>
    <w:p w14:paraId="5E835E1C" w14:textId="17BAF799" w:rsidR="00457DE9" w:rsidRPr="00032DAD" w:rsidRDefault="00457DE9" w:rsidP="00C9090B">
      <w:pPr>
        <w:pStyle w:val="NoSpacing"/>
        <w:ind w:left="709" w:hanging="709"/>
        <w:jc w:val="both"/>
        <w:rPr>
          <w:rFonts w:eastAsia="Calibri"/>
          <w:spacing w:val="-5"/>
          <w:sz w:val="22"/>
          <w:szCs w:val="22"/>
          <w:lang w:val="sr-Latn-ME"/>
        </w:rPr>
      </w:pPr>
      <w:r w:rsidRPr="00032DAD">
        <w:rPr>
          <w:rFonts w:eastAsia="Calibri"/>
          <w:spacing w:val="-5"/>
          <w:sz w:val="22"/>
          <w:szCs w:val="22"/>
          <w:lang w:val="sr-Latn-ME"/>
        </w:rPr>
        <w:t>-</w:t>
      </w:r>
      <w:r w:rsidRPr="00032DAD">
        <w:rPr>
          <w:rFonts w:eastAsia="Calibri"/>
          <w:spacing w:val="-5"/>
          <w:sz w:val="22"/>
          <w:szCs w:val="22"/>
          <w:lang w:val="sr-Latn-ME"/>
        </w:rPr>
        <w:tab/>
        <w:t xml:space="preserve">herpes </w:t>
      </w:r>
      <w:proofErr w:type="spellStart"/>
      <w:r w:rsidRPr="00032DAD">
        <w:rPr>
          <w:rFonts w:eastAsia="Calibri"/>
          <w:spacing w:val="-5"/>
          <w:sz w:val="22"/>
          <w:szCs w:val="22"/>
          <w:lang w:val="sr-Latn-ME"/>
        </w:rPr>
        <w:t>zoster</w:t>
      </w:r>
      <w:proofErr w:type="spellEnd"/>
      <w:r w:rsidRPr="00032DAD">
        <w:rPr>
          <w:rFonts w:eastAsia="Calibri"/>
          <w:spacing w:val="-5"/>
          <w:sz w:val="22"/>
          <w:szCs w:val="22"/>
          <w:lang w:val="sr-Latn-ME"/>
        </w:rPr>
        <w:t xml:space="preserve"> sa simptomima kao što su plikovi, osjećaj pečenja, svrab ili bol kože, obično na jednoj strani gornjeg dijela tijela ili lica i drugim simptomima kao što su groznica (povišena t</w:t>
      </w:r>
      <w:r w:rsidR="003F6596" w:rsidRPr="00032DAD">
        <w:rPr>
          <w:rFonts w:eastAsia="Calibri"/>
          <w:spacing w:val="-5"/>
          <w:sz w:val="22"/>
          <w:szCs w:val="22"/>
          <w:lang w:val="sr-Latn-ME"/>
        </w:rPr>
        <w:t>j</w:t>
      </w:r>
      <w:r w:rsidRPr="00032DAD">
        <w:rPr>
          <w:rFonts w:eastAsia="Calibri"/>
          <w:spacing w:val="-5"/>
          <w:sz w:val="22"/>
          <w:szCs w:val="22"/>
          <w:lang w:val="sr-Latn-ME"/>
        </w:rPr>
        <w:t>elesna temperatura) i slabost u ranim fazama infekcije, nakon čega sl</w:t>
      </w:r>
      <w:r w:rsidR="003F6596" w:rsidRPr="00032DAD">
        <w:rPr>
          <w:rFonts w:eastAsia="Calibri"/>
          <w:spacing w:val="-5"/>
          <w:sz w:val="22"/>
          <w:szCs w:val="22"/>
          <w:lang w:val="sr-Latn-ME"/>
        </w:rPr>
        <w:t>ij</w:t>
      </w:r>
      <w:r w:rsidRPr="00032DAD">
        <w:rPr>
          <w:rFonts w:eastAsia="Calibri"/>
          <w:spacing w:val="-5"/>
          <w:sz w:val="22"/>
          <w:szCs w:val="22"/>
          <w:lang w:val="sr-Latn-ME"/>
        </w:rPr>
        <w:t xml:space="preserve">ede </w:t>
      </w:r>
      <w:proofErr w:type="spellStart"/>
      <w:r w:rsidRPr="00032DAD">
        <w:rPr>
          <w:rFonts w:eastAsia="Calibri"/>
          <w:spacing w:val="-5"/>
          <w:sz w:val="22"/>
          <w:szCs w:val="22"/>
          <w:lang w:val="sr-Latn-ME"/>
        </w:rPr>
        <w:t>utrnulost</w:t>
      </w:r>
      <w:proofErr w:type="spellEnd"/>
      <w:r w:rsidRPr="00032DAD">
        <w:rPr>
          <w:rFonts w:eastAsia="Calibri"/>
          <w:spacing w:val="-5"/>
          <w:sz w:val="22"/>
          <w:szCs w:val="22"/>
          <w:lang w:val="sr-Latn-ME"/>
        </w:rPr>
        <w:t>, svrab ili crvene mrlje praćene  jakim bolom;</w:t>
      </w:r>
    </w:p>
    <w:p w14:paraId="70BE3B4D" w14:textId="77777777" w:rsidR="00457DE9" w:rsidRPr="00032DAD" w:rsidRDefault="00457DE9" w:rsidP="003F6596">
      <w:pPr>
        <w:pStyle w:val="NoSpacing"/>
        <w:jc w:val="both"/>
        <w:rPr>
          <w:rFonts w:eastAsia="Calibri"/>
          <w:spacing w:val="-5"/>
          <w:sz w:val="22"/>
          <w:szCs w:val="22"/>
          <w:lang w:val="sr-Latn-ME"/>
        </w:rPr>
      </w:pPr>
      <w:r w:rsidRPr="00032DAD">
        <w:rPr>
          <w:rFonts w:eastAsia="Calibri"/>
          <w:spacing w:val="-5"/>
          <w:sz w:val="22"/>
          <w:szCs w:val="22"/>
          <w:lang w:val="sr-Latn-ME"/>
        </w:rPr>
        <w:t>-</w:t>
      </w:r>
      <w:r w:rsidRPr="00032DAD">
        <w:rPr>
          <w:rFonts w:eastAsia="Calibri"/>
          <w:spacing w:val="-5"/>
          <w:sz w:val="22"/>
          <w:szCs w:val="22"/>
          <w:lang w:val="sr-Latn-ME"/>
        </w:rPr>
        <w:tab/>
        <w:t>curenje iz nosa (</w:t>
      </w:r>
      <w:proofErr w:type="spellStart"/>
      <w:r w:rsidRPr="00032DAD">
        <w:rPr>
          <w:rFonts w:eastAsia="Calibri"/>
          <w:spacing w:val="-5"/>
          <w:sz w:val="22"/>
          <w:szCs w:val="22"/>
          <w:lang w:val="sr-Latn-ME"/>
        </w:rPr>
        <w:t>rinoreja</w:t>
      </w:r>
      <w:proofErr w:type="spellEnd"/>
      <w:r w:rsidRPr="00032DAD">
        <w:rPr>
          <w:rFonts w:eastAsia="Calibri"/>
          <w:spacing w:val="-5"/>
          <w:sz w:val="22"/>
          <w:szCs w:val="22"/>
          <w:lang w:val="sr-Latn-ME"/>
        </w:rPr>
        <w:t>)</w:t>
      </w:r>
    </w:p>
    <w:p w14:paraId="4CF5EA30" w14:textId="77777777" w:rsidR="00457DE9" w:rsidRPr="00032DAD" w:rsidRDefault="00457DE9">
      <w:pPr>
        <w:pStyle w:val="NoSpacing"/>
        <w:jc w:val="both"/>
        <w:rPr>
          <w:rFonts w:eastAsia="Calibri"/>
          <w:spacing w:val="-5"/>
          <w:sz w:val="22"/>
          <w:szCs w:val="22"/>
          <w:lang w:val="sr-Latn-ME"/>
        </w:rPr>
      </w:pPr>
    </w:p>
    <w:p w14:paraId="11261EF6" w14:textId="10AF7A38" w:rsidR="00457DE9" w:rsidRPr="00032DAD" w:rsidRDefault="00457DE9">
      <w:pPr>
        <w:pStyle w:val="NoSpacing"/>
        <w:jc w:val="both"/>
        <w:rPr>
          <w:rFonts w:eastAsia="Calibri"/>
          <w:b/>
          <w:bCs/>
          <w:spacing w:val="-5"/>
          <w:sz w:val="22"/>
          <w:szCs w:val="22"/>
          <w:lang w:val="sr-Latn-ME"/>
        </w:rPr>
      </w:pPr>
      <w:r w:rsidRPr="00032DAD">
        <w:rPr>
          <w:rFonts w:eastAsia="Calibri"/>
          <w:b/>
          <w:bCs/>
          <w:spacing w:val="-5"/>
          <w:sz w:val="22"/>
          <w:szCs w:val="22"/>
          <w:lang w:val="sr-Latn-ME"/>
        </w:rPr>
        <w:t>Djeca (od 13 godina i starija) i adolescenti</w:t>
      </w:r>
    </w:p>
    <w:p w14:paraId="36F08039" w14:textId="77777777" w:rsidR="003F6596" w:rsidRPr="00032DAD" w:rsidRDefault="003F6596">
      <w:pPr>
        <w:pStyle w:val="NoSpacing"/>
        <w:jc w:val="both"/>
        <w:rPr>
          <w:rFonts w:eastAsia="Calibri"/>
          <w:b/>
          <w:bCs/>
          <w:spacing w:val="-5"/>
          <w:sz w:val="22"/>
          <w:szCs w:val="22"/>
          <w:lang w:val="sr-Latn-ME"/>
        </w:rPr>
      </w:pPr>
    </w:p>
    <w:p w14:paraId="111E79D2" w14:textId="1C50067B" w:rsidR="001368DD" w:rsidRPr="00032DAD" w:rsidRDefault="00457DE9">
      <w:pPr>
        <w:pStyle w:val="NoSpacing"/>
        <w:jc w:val="both"/>
        <w:rPr>
          <w:rFonts w:eastAsia="Calibri"/>
          <w:spacing w:val="-5"/>
          <w:sz w:val="22"/>
          <w:szCs w:val="22"/>
          <w:lang w:val="sr-Latn-ME"/>
        </w:rPr>
      </w:pPr>
      <w:r w:rsidRPr="00032DAD">
        <w:rPr>
          <w:rFonts w:eastAsia="Calibri"/>
          <w:spacing w:val="-5"/>
          <w:sz w:val="22"/>
          <w:szCs w:val="22"/>
          <w:lang w:val="sr-Latn-ME"/>
        </w:rPr>
        <w:t>Prethodno navedena neželjena dejstva se takođe odnose na d</w:t>
      </w:r>
      <w:r w:rsidR="003F6596" w:rsidRPr="00032DAD">
        <w:rPr>
          <w:rFonts w:eastAsia="Calibri"/>
          <w:spacing w:val="-5"/>
          <w:sz w:val="22"/>
          <w:szCs w:val="22"/>
          <w:lang w:val="sr-Latn-ME"/>
        </w:rPr>
        <w:t>j</w:t>
      </w:r>
      <w:r w:rsidRPr="00032DAD">
        <w:rPr>
          <w:rFonts w:eastAsia="Calibri"/>
          <w:spacing w:val="-5"/>
          <w:sz w:val="22"/>
          <w:szCs w:val="22"/>
          <w:lang w:val="sr-Latn-ME"/>
        </w:rPr>
        <w:t>ecu i adolescente.</w:t>
      </w:r>
    </w:p>
    <w:p w14:paraId="08328A20" w14:textId="356C2D58" w:rsidR="00457DE9" w:rsidRPr="00032DAD" w:rsidRDefault="00457DE9">
      <w:pPr>
        <w:pStyle w:val="NoSpacing"/>
        <w:jc w:val="both"/>
        <w:rPr>
          <w:rFonts w:eastAsia="Calibri"/>
          <w:spacing w:val="-5"/>
          <w:sz w:val="22"/>
          <w:szCs w:val="22"/>
          <w:lang w:val="sr-Latn-ME"/>
        </w:rPr>
      </w:pPr>
      <w:r w:rsidRPr="00032DAD">
        <w:rPr>
          <w:rFonts w:eastAsia="Calibri"/>
          <w:spacing w:val="-5"/>
          <w:sz w:val="22"/>
          <w:szCs w:val="22"/>
          <w:lang w:val="sr-Latn-ME"/>
        </w:rPr>
        <w:t>Neka neželjena dejstva su češ</w:t>
      </w:r>
      <w:r w:rsidR="001D03D7" w:rsidRPr="00032DAD">
        <w:rPr>
          <w:rFonts w:eastAsia="Calibri"/>
          <w:spacing w:val="-5"/>
          <w:sz w:val="22"/>
          <w:szCs w:val="22"/>
          <w:lang w:val="sr-Latn-ME"/>
        </w:rPr>
        <w:t>ć</w:t>
      </w:r>
      <w:r w:rsidRPr="00032DAD">
        <w:rPr>
          <w:rFonts w:eastAsia="Calibri"/>
          <w:spacing w:val="-5"/>
          <w:sz w:val="22"/>
          <w:szCs w:val="22"/>
          <w:lang w:val="sr-Latn-ME"/>
        </w:rPr>
        <w:t>e prijavljivana kod d</w:t>
      </w:r>
      <w:r w:rsidR="003F6596" w:rsidRPr="00032DAD">
        <w:rPr>
          <w:rFonts w:eastAsia="Calibri"/>
          <w:spacing w:val="-5"/>
          <w:sz w:val="22"/>
          <w:szCs w:val="22"/>
          <w:lang w:val="sr-Latn-ME"/>
        </w:rPr>
        <w:t>j</w:t>
      </w:r>
      <w:r w:rsidRPr="00032DAD">
        <w:rPr>
          <w:rFonts w:eastAsia="Calibri"/>
          <w:spacing w:val="-5"/>
          <w:sz w:val="22"/>
          <w:szCs w:val="22"/>
          <w:lang w:val="sr-Latn-ME"/>
        </w:rPr>
        <w:t>ece i adolescenata nego kod odraslih, npr.</w:t>
      </w:r>
      <w:r w:rsidR="001368DD" w:rsidRPr="00032DAD">
        <w:rPr>
          <w:rFonts w:eastAsia="Calibri"/>
          <w:spacing w:val="-5"/>
          <w:sz w:val="22"/>
          <w:szCs w:val="22"/>
          <w:lang w:val="sr-Latn-ME"/>
        </w:rPr>
        <w:t xml:space="preserve"> </w:t>
      </w:r>
      <w:r w:rsidRPr="00032DAD">
        <w:rPr>
          <w:rFonts w:eastAsia="Calibri"/>
          <w:spacing w:val="-5"/>
          <w:sz w:val="22"/>
          <w:szCs w:val="22"/>
          <w:lang w:val="sr-Latn-ME"/>
        </w:rPr>
        <w:t>glavobolja, bol u stomaku ili grčevi u stomaku, mučnina (povra</w:t>
      </w:r>
      <w:r w:rsidR="001D03D7" w:rsidRPr="00032DAD">
        <w:rPr>
          <w:rFonts w:eastAsia="Calibri"/>
          <w:spacing w:val="-5"/>
          <w:sz w:val="22"/>
          <w:szCs w:val="22"/>
          <w:lang w:val="sr-Latn-ME"/>
        </w:rPr>
        <w:t>ć</w:t>
      </w:r>
      <w:r w:rsidRPr="00032DAD">
        <w:rPr>
          <w:rFonts w:eastAsia="Calibri"/>
          <w:spacing w:val="-5"/>
          <w:sz w:val="22"/>
          <w:szCs w:val="22"/>
          <w:lang w:val="sr-Latn-ME"/>
        </w:rPr>
        <w:t>anje), bol u grlu, kašalj i bolne</w:t>
      </w:r>
      <w:r w:rsidR="001368DD" w:rsidRPr="00032DAD">
        <w:rPr>
          <w:rFonts w:eastAsia="Calibri"/>
          <w:spacing w:val="-5"/>
          <w:sz w:val="22"/>
          <w:szCs w:val="22"/>
          <w:lang w:val="sr-Latn-ME"/>
        </w:rPr>
        <w:t xml:space="preserve"> </w:t>
      </w:r>
      <w:r w:rsidRPr="00032DAD">
        <w:rPr>
          <w:rFonts w:eastAsia="Calibri"/>
          <w:spacing w:val="-5"/>
          <w:sz w:val="22"/>
          <w:szCs w:val="22"/>
          <w:lang w:val="sr-Latn-ME"/>
        </w:rPr>
        <w:t>menstruacije.</w:t>
      </w:r>
    </w:p>
    <w:p w14:paraId="40FE1B49" w14:textId="77777777" w:rsidR="00457DE9" w:rsidRPr="00032DAD" w:rsidRDefault="00457DE9">
      <w:pPr>
        <w:pStyle w:val="NoSpacing"/>
        <w:jc w:val="both"/>
        <w:rPr>
          <w:rFonts w:eastAsia="Calibri"/>
          <w:spacing w:val="-5"/>
          <w:sz w:val="22"/>
          <w:szCs w:val="22"/>
          <w:u w:val="single"/>
          <w:lang w:val="sr-Latn-ME"/>
        </w:rPr>
      </w:pPr>
    </w:p>
    <w:p w14:paraId="64B965D9" w14:textId="77777777" w:rsidR="00C269D7" w:rsidRPr="00032DAD" w:rsidRDefault="00C269D7">
      <w:pPr>
        <w:pStyle w:val="NoSpacing"/>
        <w:jc w:val="both"/>
        <w:rPr>
          <w:rFonts w:eastAsia="Calibri"/>
          <w:spacing w:val="-5"/>
          <w:sz w:val="22"/>
          <w:szCs w:val="22"/>
          <w:u w:val="single"/>
          <w:lang w:val="sr-Latn-ME"/>
        </w:rPr>
      </w:pPr>
      <w:r w:rsidRPr="00032DAD">
        <w:rPr>
          <w:rFonts w:eastAsia="Calibri"/>
          <w:spacing w:val="-5"/>
          <w:sz w:val="22"/>
          <w:szCs w:val="22"/>
          <w:u w:val="single"/>
          <w:lang w:val="sr-Latn-ME"/>
        </w:rPr>
        <w:t>Prijavljivanje sumnji na neželjena dejstva</w:t>
      </w:r>
    </w:p>
    <w:p w14:paraId="37852374" w14:textId="77777777" w:rsidR="00C269D7" w:rsidRPr="00032DAD" w:rsidRDefault="00C269D7" w:rsidP="00C9090B">
      <w:pPr>
        <w:pStyle w:val="NoSpacing"/>
        <w:jc w:val="both"/>
        <w:rPr>
          <w:rFonts w:eastAsia="Calibri"/>
          <w:spacing w:val="-5"/>
          <w:sz w:val="22"/>
          <w:szCs w:val="22"/>
          <w:u w:val="single"/>
          <w:lang w:val="sr-Latn-ME"/>
        </w:rPr>
      </w:pPr>
    </w:p>
    <w:p w14:paraId="09ADE905" w14:textId="77777777" w:rsidR="00C269D7" w:rsidRPr="00032DAD" w:rsidRDefault="0029138F" w:rsidP="00073A80">
      <w:pPr>
        <w:pStyle w:val="NoSpacing"/>
        <w:jc w:val="both"/>
        <w:rPr>
          <w:rFonts w:eastAsia="Calibri"/>
          <w:sz w:val="22"/>
          <w:szCs w:val="22"/>
          <w:lang w:val="sr-Latn-ME"/>
        </w:rPr>
      </w:pPr>
      <w:r w:rsidRPr="00032DAD">
        <w:rPr>
          <w:rFonts w:eastAsia="Calibri"/>
          <w:sz w:val="22"/>
          <w:szCs w:val="22"/>
          <w:lang w:val="sr-Latn-ME"/>
        </w:rPr>
        <w:t>Ako V</w:t>
      </w:r>
      <w:r w:rsidR="00C269D7" w:rsidRPr="00032DAD">
        <w:rPr>
          <w:rFonts w:eastAsia="Calibri"/>
          <w:sz w:val="22"/>
          <w:szCs w:val="22"/>
          <w:lang w:val="sr-Latn-ME"/>
        </w:rPr>
        <w:t>am se javi bilo koje neželjeno d</w:t>
      </w:r>
      <w:r w:rsidRPr="00032DAD">
        <w:rPr>
          <w:rFonts w:eastAsia="Calibri"/>
          <w:sz w:val="22"/>
          <w:szCs w:val="22"/>
          <w:lang w:val="sr-Latn-ME"/>
        </w:rPr>
        <w:t xml:space="preserve">ejstvo recite to svom ljekaru, </w:t>
      </w:r>
      <w:r w:rsidR="00C269D7" w:rsidRPr="00032DAD">
        <w:rPr>
          <w:rFonts w:eastAsia="Calibri"/>
          <w:sz w:val="22"/>
          <w:szCs w:val="22"/>
          <w:lang w:val="sr-Latn-ME"/>
        </w:rPr>
        <w:t>farmaceutu ili medicinskoj sestri. Ovo uključuje i bilo koja neželjena dejstva koja nijesu navedena u ovom uputstvu</w:t>
      </w:r>
      <w:r w:rsidR="00C269D7" w:rsidRPr="00032DAD">
        <w:rPr>
          <w:rFonts w:eastAsia="Calibri"/>
          <w:spacing w:val="-4"/>
          <w:sz w:val="22"/>
          <w:szCs w:val="22"/>
          <w:lang w:val="sr-Latn-ME"/>
        </w:rPr>
        <w:t>.</w:t>
      </w:r>
      <w:r w:rsidR="007C6028" w:rsidRPr="00032DAD">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FD10A0E" w14:textId="77777777" w:rsidR="007C6028" w:rsidRPr="00032DAD" w:rsidRDefault="007C6028">
      <w:pPr>
        <w:pStyle w:val="NoSpacing"/>
        <w:jc w:val="both"/>
        <w:rPr>
          <w:rFonts w:eastAsia="Calibri"/>
          <w:sz w:val="22"/>
          <w:szCs w:val="22"/>
          <w:lang w:val="sr-Latn-ME"/>
        </w:rPr>
      </w:pPr>
    </w:p>
    <w:p w14:paraId="417B9F7D" w14:textId="77777777" w:rsidR="007C6028" w:rsidRPr="00032DAD" w:rsidRDefault="007C6028" w:rsidP="00C9090B">
      <w:pPr>
        <w:jc w:val="both"/>
        <w:rPr>
          <w:sz w:val="22"/>
          <w:szCs w:val="22"/>
          <w:lang w:val="sr-Latn-ME"/>
        </w:rPr>
      </w:pPr>
      <w:r w:rsidRPr="00032DAD">
        <w:rPr>
          <w:sz w:val="22"/>
          <w:szCs w:val="22"/>
          <w:lang w:val="sr-Latn-ME"/>
        </w:rPr>
        <w:t xml:space="preserve">Institut za ljekove i medicinska sredstva </w:t>
      </w:r>
    </w:p>
    <w:p w14:paraId="3EA26789" w14:textId="77777777" w:rsidR="007C6028" w:rsidRPr="00032DAD" w:rsidRDefault="007C6028" w:rsidP="00C9090B">
      <w:pPr>
        <w:jc w:val="both"/>
        <w:rPr>
          <w:sz w:val="22"/>
          <w:szCs w:val="22"/>
          <w:lang w:val="sr-Latn-ME"/>
        </w:rPr>
      </w:pPr>
      <w:r w:rsidRPr="00032DAD">
        <w:rPr>
          <w:sz w:val="22"/>
          <w:szCs w:val="22"/>
          <w:lang w:val="sr-Latn-ME"/>
        </w:rPr>
        <w:t xml:space="preserve">Odjeljenje za </w:t>
      </w:r>
      <w:proofErr w:type="spellStart"/>
      <w:r w:rsidRPr="00032DAD">
        <w:rPr>
          <w:sz w:val="22"/>
          <w:szCs w:val="22"/>
          <w:lang w:val="sr-Latn-ME"/>
        </w:rPr>
        <w:t>farmakovigilancu</w:t>
      </w:r>
      <w:proofErr w:type="spellEnd"/>
    </w:p>
    <w:p w14:paraId="776AC689" w14:textId="77777777" w:rsidR="007C6028" w:rsidRPr="00032DAD" w:rsidRDefault="007C6028" w:rsidP="00C9090B">
      <w:pPr>
        <w:jc w:val="both"/>
        <w:rPr>
          <w:sz w:val="22"/>
          <w:szCs w:val="22"/>
          <w:lang w:val="sr-Latn-ME"/>
        </w:rPr>
      </w:pPr>
      <w:r w:rsidRPr="00032DAD">
        <w:rPr>
          <w:sz w:val="22"/>
          <w:szCs w:val="22"/>
          <w:lang w:val="sr-Latn-ME"/>
        </w:rPr>
        <w:t>Bulevar Ivana Crnojevića 64a, 81000 Podgorica</w:t>
      </w:r>
    </w:p>
    <w:p w14:paraId="564F78D1" w14:textId="77777777" w:rsidR="007C6028" w:rsidRPr="00032DAD" w:rsidRDefault="007C6028" w:rsidP="00C9090B">
      <w:pPr>
        <w:jc w:val="both"/>
        <w:rPr>
          <w:sz w:val="22"/>
          <w:szCs w:val="22"/>
          <w:lang w:val="sr-Latn-ME"/>
        </w:rPr>
      </w:pPr>
    </w:p>
    <w:p w14:paraId="41DADE4A" w14:textId="77777777" w:rsidR="007C6028" w:rsidRPr="00032DAD" w:rsidRDefault="007C6028" w:rsidP="00C9090B">
      <w:pPr>
        <w:jc w:val="both"/>
        <w:rPr>
          <w:sz w:val="22"/>
          <w:szCs w:val="22"/>
          <w:lang w:val="sr-Latn-ME"/>
        </w:rPr>
      </w:pPr>
      <w:r w:rsidRPr="00032DAD">
        <w:rPr>
          <w:sz w:val="22"/>
          <w:szCs w:val="22"/>
          <w:lang w:val="sr-Latn-ME"/>
        </w:rPr>
        <w:t>tel: +382 (0) 20 310 280</w:t>
      </w:r>
    </w:p>
    <w:p w14:paraId="048E9A19" w14:textId="12145E51" w:rsidR="007C6028" w:rsidRPr="00032DAD" w:rsidRDefault="007C6028" w:rsidP="00C9090B">
      <w:pPr>
        <w:jc w:val="both"/>
        <w:rPr>
          <w:sz w:val="22"/>
          <w:szCs w:val="22"/>
          <w:lang w:val="sr-Latn-ME"/>
        </w:rPr>
      </w:pPr>
      <w:proofErr w:type="spellStart"/>
      <w:r w:rsidRPr="00032DAD">
        <w:rPr>
          <w:sz w:val="22"/>
          <w:szCs w:val="22"/>
          <w:lang w:val="sr-Latn-ME"/>
        </w:rPr>
        <w:t>fa</w:t>
      </w:r>
      <w:r w:rsidR="00C917E3" w:rsidRPr="00032DAD">
        <w:rPr>
          <w:sz w:val="22"/>
          <w:szCs w:val="22"/>
          <w:lang w:val="sr-Latn-ME"/>
        </w:rPr>
        <w:t>x</w:t>
      </w:r>
      <w:proofErr w:type="spellEnd"/>
      <w:r w:rsidRPr="00032DAD">
        <w:rPr>
          <w:sz w:val="22"/>
          <w:szCs w:val="22"/>
          <w:lang w:val="sr-Latn-ME"/>
        </w:rPr>
        <w:t>: +382 (0) 20 310 581</w:t>
      </w:r>
    </w:p>
    <w:p w14:paraId="6DBA630F" w14:textId="77777777" w:rsidR="007C6028" w:rsidRPr="00032DAD" w:rsidRDefault="00A55FD4" w:rsidP="00C9090B">
      <w:pPr>
        <w:jc w:val="both"/>
        <w:rPr>
          <w:sz w:val="22"/>
          <w:szCs w:val="22"/>
          <w:lang w:val="sr-Latn-ME"/>
        </w:rPr>
      </w:pPr>
      <w:hyperlink r:id="rId8" w:history="1">
        <w:r w:rsidR="00510F22" w:rsidRPr="00032DAD">
          <w:rPr>
            <w:rStyle w:val="Hyperlink"/>
            <w:sz w:val="22"/>
            <w:szCs w:val="22"/>
            <w:lang w:val="sr-Latn-ME"/>
          </w:rPr>
          <w:t>www.cinmed.me</w:t>
        </w:r>
      </w:hyperlink>
      <w:r w:rsidR="00510F22" w:rsidRPr="00032DAD">
        <w:rPr>
          <w:sz w:val="22"/>
          <w:szCs w:val="22"/>
          <w:lang w:val="sr-Latn-ME"/>
        </w:rPr>
        <w:t xml:space="preserve"> </w:t>
      </w:r>
    </w:p>
    <w:p w14:paraId="22771636" w14:textId="77777777" w:rsidR="007C6028" w:rsidRPr="00032DAD" w:rsidRDefault="00A55FD4" w:rsidP="00C9090B">
      <w:pPr>
        <w:jc w:val="both"/>
        <w:rPr>
          <w:sz w:val="22"/>
          <w:szCs w:val="22"/>
          <w:lang w:val="sr-Latn-ME"/>
        </w:rPr>
      </w:pPr>
      <w:hyperlink r:id="rId9" w:history="1">
        <w:r w:rsidR="00510F22" w:rsidRPr="00032DAD">
          <w:rPr>
            <w:rStyle w:val="Hyperlink"/>
            <w:sz w:val="22"/>
            <w:szCs w:val="22"/>
            <w:lang w:val="sr-Latn-ME"/>
          </w:rPr>
          <w:t>nezeljenadejstva@cinmed.me</w:t>
        </w:r>
      </w:hyperlink>
      <w:r w:rsidR="00510F22" w:rsidRPr="00032DAD">
        <w:rPr>
          <w:sz w:val="22"/>
          <w:szCs w:val="22"/>
          <w:lang w:val="sr-Latn-ME"/>
        </w:rPr>
        <w:t xml:space="preserve"> </w:t>
      </w:r>
    </w:p>
    <w:p w14:paraId="4D9BCE7D" w14:textId="77777777" w:rsidR="00396B66" w:rsidRPr="00032DAD" w:rsidRDefault="007C6028" w:rsidP="00C9090B">
      <w:pPr>
        <w:jc w:val="both"/>
        <w:rPr>
          <w:sz w:val="22"/>
          <w:szCs w:val="22"/>
          <w:lang w:val="sr-Latn-ME"/>
        </w:rPr>
      </w:pPr>
      <w:r w:rsidRPr="00032DAD">
        <w:rPr>
          <w:sz w:val="22"/>
          <w:szCs w:val="22"/>
          <w:lang w:val="sr-Latn-ME"/>
        </w:rPr>
        <w:t>putem IS zdravstvene zaštite</w:t>
      </w:r>
    </w:p>
    <w:p w14:paraId="6D4D6614" w14:textId="77777777" w:rsidR="0082338C" w:rsidRPr="00032DAD" w:rsidRDefault="0082338C" w:rsidP="00C9090B">
      <w:pPr>
        <w:jc w:val="both"/>
        <w:rPr>
          <w:sz w:val="22"/>
          <w:szCs w:val="22"/>
          <w:lang w:val="sr-Latn-ME"/>
        </w:rPr>
      </w:pPr>
      <w:r w:rsidRPr="00032DAD">
        <w:rPr>
          <w:sz w:val="22"/>
          <w:szCs w:val="22"/>
          <w:lang w:val="sr-Latn-ME"/>
        </w:rPr>
        <w:t xml:space="preserve">QR kod za </w:t>
      </w:r>
      <w:proofErr w:type="spellStart"/>
      <w:r w:rsidRPr="00032DAD">
        <w:rPr>
          <w:sz w:val="22"/>
          <w:szCs w:val="22"/>
          <w:lang w:val="sr-Latn-ME"/>
        </w:rPr>
        <w:t>online</w:t>
      </w:r>
      <w:proofErr w:type="spellEnd"/>
      <w:r w:rsidRPr="00032DAD">
        <w:rPr>
          <w:sz w:val="22"/>
          <w:szCs w:val="22"/>
          <w:lang w:val="sr-Latn-ME"/>
        </w:rPr>
        <w:t xml:space="preserve"> prijavu</w:t>
      </w:r>
      <w:r w:rsidR="0014423E" w:rsidRPr="00032DAD">
        <w:rPr>
          <w:sz w:val="22"/>
          <w:szCs w:val="22"/>
          <w:lang w:val="sr-Latn-ME"/>
        </w:rPr>
        <w:t xml:space="preserve"> sumnje na neželjeno dejstvo lijeka</w:t>
      </w:r>
      <w:r w:rsidRPr="00032DAD">
        <w:rPr>
          <w:sz w:val="22"/>
          <w:szCs w:val="22"/>
          <w:lang w:val="sr-Latn-ME"/>
        </w:rPr>
        <w:t>:</w:t>
      </w:r>
    </w:p>
    <w:p w14:paraId="5B9177BE" w14:textId="70C9B510" w:rsidR="0082338C" w:rsidRPr="00032DAD" w:rsidRDefault="00073A80" w:rsidP="007C6028">
      <w:pPr>
        <w:rPr>
          <w:sz w:val="22"/>
          <w:szCs w:val="22"/>
          <w:lang w:val="sr-Latn-ME"/>
        </w:rPr>
      </w:pPr>
      <w:r w:rsidRPr="00032DAD">
        <w:rPr>
          <w:sz w:val="22"/>
          <w:szCs w:val="22"/>
          <w:lang w:val="sr-Latn-ME"/>
        </w:rPr>
        <w:t xml:space="preserve">                                                                                                                                                                                                        </w:t>
      </w:r>
      <w:r w:rsidR="00622FED" w:rsidRPr="00032DAD">
        <w:rPr>
          <w:b/>
          <w:bCs/>
          <w:noProof/>
          <w:sz w:val="22"/>
          <w:szCs w:val="22"/>
          <w:lang w:val="sr-Latn-ME"/>
        </w:rPr>
        <w:drawing>
          <wp:inline distT="0" distB="0" distL="0" distR="0" wp14:anchorId="19C4B000" wp14:editId="5181DE75">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r w:rsidR="00622FED" w:rsidRPr="00032DAD">
        <w:rPr>
          <w:sz w:val="22"/>
          <w:szCs w:val="22"/>
          <w:lang w:val="sr-Latn-ME"/>
        </w:rPr>
        <w:t xml:space="preserve">                                                                                                      </w:t>
      </w:r>
      <w:r w:rsidR="00A36356" w:rsidRPr="00032DAD">
        <w:rPr>
          <w:sz w:val="22"/>
          <w:szCs w:val="22"/>
          <w:lang w:val="sr-Latn-ME"/>
        </w:rPr>
        <w:t xml:space="preserve">                                                                                                                                                                                                                                                                                                                                                               </w:t>
      </w:r>
      <w:r w:rsidR="00C55824" w:rsidRPr="00032DAD">
        <w:rPr>
          <w:sz w:val="22"/>
          <w:szCs w:val="22"/>
          <w:lang w:val="sr-Latn-ME"/>
        </w:rPr>
        <w:t xml:space="preserve">                                                                             </w:t>
      </w:r>
      <w:r w:rsidRPr="00032DAD">
        <w:rPr>
          <w:sz w:val="22"/>
          <w:szCs w:val="22"/>
          <w:lang w:val="sr-Latn-ME"/>
        </w:rPr>
        <w:t xml:space="preserve">                                                                                                                                                                                                                                                                                                                                  </w:t>
      </w:r>
    </w:p>
    <w:p w14:paraId="76AB95BA" w14:textId="3B913BF2" w:rsidR="00662339" w:rsidRPr="00032DAD" w:rsidRDefault="00662339" w:rsidP="00A32113">
      <w:pPr>
        <w:rPr>
          <w:sz w:val="22"/>
          <w:szCs w:val="22"/>
          <w:lang w:val="sr-Latn-ME"/>
        </w:rPr>
      </w:pPr>
    </w:p>
    <w:p w14:paraId="4DB57AB2" w14:textId="77777777" w:rsidR="00073A80" w:rsidRPr="00032DAD" w:rsidRDefault="00073A80" w:rsidP="00A32113">
      <w:pPr>
        <w:rPr>
          <w:sz w:val="22"/>
          <w:szCs w:val="22"/>
          <w:lang w:val="sr-Latn-ME"/>
        </w:rPr>
      </w:pPr>
    </w:p>
    <w:p w14:paraId="2F9BFB61" w14:textId="0D31A4F8" w:rsidR="00A32113" w:rsidRPr="00032DAD" w:rsidRDefault="00A32113" w:rsidP="00291DAD">
      <w:pPr>
        <w:tabs>
          <w:tab w:val="left" w:pos="540"/>
          <w:tab w:val="left" w:pos="569"/>
        </w:tabs>
        <w:rPr>
          <w:b/>
          <w:bCs/>
          <w:sz w:val="22"/>
          <w:szCs w:val="22"/>
          <w:lang w:val="sr-Latn-ME"/>
        </w:rPr>
      </w:pPr>
      <w:r w:rsidRPr="00032DAD">
        <w:rPr>
          <w:b/>
          <w:bCs/>
          <w:sz w:val="22"/>
          <w:szCs w:val="22"/>
          <w:lang w:val="sr-Latn-ME"/>
        </w:rPr>
        <w:t xml:space="preserve">5. </w:t>
      </w:r>
      <w:r w:rsidR="00291DAD" w:rsidRPr="00032DAD">
        <w:rPr>
          <w:b/>
          <w:bCs/>
          <w:sz w:val="22"/>
          <w:szCs w:val="22"/>
          <w:lang w:val="sr-Latn-ME"/>
        </w:rPr>
        <w:tab/>
      </w:r>
      <w:r w:rsidRPr="00032DAD">
        <w:rPr>
          <w:b/>
          <w:bCs/>
          <w:sz w:val="22"/>
          <w:szCs w:val="22"/>
          <w:lang w:val="sr-Latn-ME"/>
        </w:rPr>
        <w:t xml:space="preserve">KAKO ČUVATI LIJEK </w:t>
      </w:r>
      <w:r w:rsidR="00C917E3" w:rsidRPr="00032DAD">
        <w:rPr>
          <w:b/>
          <w:bCs/>
          <w:sz w:val="22"/>
          <w:szCs w:val="22"/>
          <w:lang w:val="sr-Latn-ME"/>
        </w:rPr>
        <w:t>DIMETEX</w:t>
      </w:r>
    </w:p>
    <w:p w14:paraId="0E0786FE" w14:textId="77777777" w:rsidR="00445D8F" w:rsidRPr="00032DAD" w:rsidRDefault="00445D8F" w:rsidP="00A32113">
      <w:pPr>
        <w:rPr>
          <w:sz w:val="22"/>
          <w:szCs w:val="22"/>
          <w:lang w:val="sr-Latn-ME"/>
        </w:rPr>
      </w:pPr>
    </w:p>
    <w:p w14:paraId="51D26E14" w14:textId="77777777" w:rsidR="00991E7D" w:rsidRPr="00032DAD" w:rsidRDefault="008A7F7D" w:rsidP="00991E7D">
      <w:pPr>
        <w:numPr>
          <w:ilvl w:val="12"/>
          <w:numId w:val="0"/>
        </w:numPr>
        <w:tabs>
          <w:tab w:val="left" w:pos="720"/>
        </w:tabs>
        <w:ind w:right="-2"/>
        <w:rPr>
          <w:sz w:val="22"/>
          <w:szCs w:val="22"/>
          <w:lang w:val="sr-Latn-ME"/>
        </w:rPr>
      </w:pPr>
      <w:r w:rsidRPr="00032DAD">
        <w:rPr>
          <w:sz w:val="22"/>
          <w:szCs w:val="22"/>
          <w:lang w:val="sr-Latn-ME"/>
        </w:rPr>
        <w:t xml:space="preserve">Lijek čuvajte </w:t>
      </w:r>
      <w:r w:rsidR="00991E7D" w:rsidRPr="00032DAD">
        <w:rPr>
          <w:sz w:val="22"/>
          <w:szCs w:val="22"/>
          <w:lang w:val="sr-Latn-ME"/>
        </w:rPr>
        <w:t>van pogleda i domašaja djece.</w:t>
      </w:r>
    </w:p>
    <w:p w14:paraId="10D5CAC3" w14:textId="77777777" w:rsidR="00991E7D" w:rsidRPr="00032DAD" w:rsidRDefault="00991E7D" w:rsidP="00A32113">
      <w:pPr>
        <w:rPr>
          <w:sz w:val="22"/>
          <w:szCs w:val="22"/>
          <w:lang w:val="sr-Latn-ME"/>
        </w:rPr>
      </w:pPr>
    </w:p>
    <w:p w14:paraId="74D057FA" w14:textId="3FE790D0" w:rsidR="00D01E45" w:rsidRPr="00032DAD" w:rsidRDefault="00D01E45" w:rsidP="001368DD">
      <w:pPr>
        <w:numPr>
          <w:ilvl w:val="12"/>
          <w:numId w:val="0"/>
        </w:numPr>
        <w:tabs>
          <w:tab w:val="left" w:pos="720"/>
        </w:tabs>
        <w:ind w:right="-2"/>
        <w:jc w:val="both"/>
        <w:rPr>
          <w:sz w:val="22"/>
          <w:szCs w:val="22"/>
          <w:lang w:val="sr-Latn-ME"/>
        </w:rPr>
      </w:pPr>
      <w:r w:rsidRPr="00032DAD">
        <w:rPr>
          <w:sz w:val="22"/>
          <w:szCs w:val="22"/>
          <w:lang w:val="sr-Latn-ME"/>
        </w:rPr>
        <w:t>Ovaj lijek se ne smije upotrijebiti nakon isteka roka upotrebe navedenog na</w:t>
      </w:r>
      <w:r w:rsidR="001368DD" w:rsidRPr="00032DAD">
        <w:rPr>
          <w:sz w:val="22"/>
          <w:szCs w:val="22"/>
          <w:lang w:val="sr-Latn-ME"/>
        </w:rPr>
        <w:t xml:space="preserve"> kutiji i </w:t>
      </w:r>
      <w:proofErr w:type="spellStart"/>
      <w:r w:rsidR="001368DD" w:rsidRPr="00032DAD">
        <w:rPr>
          <w:sz w:val="22"/>
          <w:szCs w:val="22"/>
          <w:lang w:val="sr-Latn-ME"/>
        </w:rPr>
        <w:t>blisteru</w:t>
      </w:r>
      <w:proofErr w:type="spellEnd"/>
      <w:r w:rsidR="001368DD" w:rsidRPr="00032DAD">
        <w:rPr>
          <w:sz w:val="22"/>
          <w:szCs w:val="22"/>
          <w:lang w:val="sr-Latn-ME"/>
        </w:rPr>
        <w:t xml:space="preserve">. </w:t>
      </w:r>
      <w:r w:rsidRPr="00032DAD">
        <w:rPr>
          <w:sz w:val="22"/>
          <w:szCs w:val="22"/>
          <w:lang w:val="sr-Latn-ME"/>
        </w:rPr>
        <w:t>Rok upotrebe odnosi se na posl</w:t>
      </w:r>
      <w:r w:rsidR="001D03D7" w:rsidRPr="00032DAD">
        <w:rPr>
          <w:sz w:val="22"/>
          <w:szCs w:val="22"/>
          <w:lang w:val="sr-Latn-ME"/>
        </w:rPr>
        <w:t>j</w:t>
      </w:r>
      <w:r w:rsidRPr="00032DAD">
        <w:rPr>
          <w:sz w:val="22"/>
          <w:szCs w:val="22"/>
          <w:lang w:val="sr-Latn-ME"/>
        </w:rPr>
        <w:t>ednji dan navedenog mjeseca.</w:t>
      </w:r>
    </w:p>
    <w:p w14:paraId="09184772" w14:textId="77777777" w:rsidR="001368DD" w:rsidRPr="00032DAD" w:rsidRDefault="001368DD" w:rsidP="001368DD">
      <w:pPr>
        <w:numPr>
          <w:ilvl w:val="12"/>
          <w:numId w:val="0"/>
        </w:numPr>
        <w:tabs>
          <w:tab w:val="left" w:pos="720"/>
        </w:tabs>
        <w:ind w:right="-2"/>
        <w:jc w:val="both"/>
        <w:rPr>
          <w:sz w:val="22"/>
          <w:szCs w:val="22"/>
          <w:lang w:val="sr-Latn-ME"/>
        </w:rPr>
      </w:pPr>
    </w:p>
    <w:p w14:paraId="303F6496" w14:textId="4E36C3CA" w:rsidR="001368DD" w:rsidRPr="00032DAD" w:rsidRDefault="001368DD" w:rsidP="001368DD">
      <w:pPr>
        <w:numPr>
          <w:ilvl w:val="12"/>
          <w:numId w:val="0"/>
        </w:numPr>
        <w:tabs>
          <w:tab w:val="left" w:pos="720"/>
        </w:tabs>
        <w:ind w:right="-2"/>
        <w:jc w:val="both"/>
        <w:rPr>
          <w:sz w:val="22"/>
          <w:szCs w:val="22"/>
          <w:lang w:val="sr-Latn-ME"/>
        </w:rPr>
      </w:pPr>
      <w:r w:rsidRPr="00032DAD">
        <w:rPr>
          <w:sz w:val="22"/>
          <w:szCs w:val="22"/>
          <w:lang w:val="sr-Latn-ME"/>
        </w:rPr>
        <w:t xml:space="preserve">Lijek ne zahtijeva posebne </w:t>
      </w:r>
      <w:r w:rsidR="001D03D7" w:rsidRPr="00032DAD">
        <w:rPr>
          <w:bCs/>
          <w:sz w:val="22"/>
          <w:szCs w:val="22"/>
          <w:lang w:val="sr-Latn-ME"/>
        </w:rPr>
        <w:t>temperaturne</w:t>
      </w:r>
      <w:r w:rsidR="001D03D7" w:rsidRPr="00032DAD">
        <w:rPr>
          <w:sz w:val="22"/>
          <w:szCs w:val="22"/>
          <w:lang w:val="sr-Latn-ME"/>
        </w:rPr>
        <w:t xml:space="preserve"> </w:t>
      </w:r>
      <w:r w:rsidRPr="00032DAD">
        <w:rPr>
          <w:sz w:val="22"/>
          <w:szCs w:val="22"/>
          <w:lang w:val="sr-Latn-ME"/>
        </w:rPr>
        <w:t>uslove čuvanja.</w:t>
      </w:r>
    </w:p>
    <w:p w14:paraId="0B02A497" w14:textId="4B561F2B" w:rsidR="001368DD" w:rsidRPr="00032DAD" w:rsidRDefault="001368DD" w:rsidP="001368DD">
      <w:pPr>
        <w:numPr>
          <w:ilvl w:val="12"/>
          <w:numId w:val="0"/>
        </w:numPr>
        <w:tabs>
          <w:tab w:val="left" w:pos="720"/>
        </w:tabs>
        <w:ind w:right="-2"/>
        <w:jc w:val="both"/>
        <w:rPr>
          <w:sz w:val="22"/>
          <w:szCs w:val="22"/>
          <w:lang w:val="sr-Latn-ME"/>
        </w:rPr>
      </w:pPr>
      <w:r w:rsidRPr="00032DAD">
        <w:rPr>
          <w:sz w:val="22"/>
          <w:szCs w:val="22"/>
          <w:lang w:val="sr-Latn-ME"/>
        </w:rPr>
        <w:t xml:space="preserve">Čuvati </w:t>
      </w:r>
      <w:r w:rsidR="001D03D7" w:rsidRPr="00032DAD">
        <w:rPr>
          <w:bCs/>
          <w:sz w:val="22"/>
          <w:szCs w:val="22"/>
          <w:lang w:val="sr-Latn-ME"/>
        </w:rPr>
        <w:t xml:space="preserve">u originalnom pakovanju </w:t>
      </w:r>
      <w:r w:rsidRPr="00032DAD">
        <w:rPr>
          <w:sz w:val="22"/>
          <w:szCs w:val="22"/>
          <w:lang w:val="sr-Latn-ME"/>
        </w:rPr>
        <w:t>radi zaštite od svjetlosti.</w:t>
      </w:r>
    </w:p>
    <w:p w14:paraId="77CC1A69" w14:textId="77777777" w:rsidR="00445D8F" w:rsidRPr="00032DAD" w:rsidRDefault="00445D8F" w:rsidP="001368DD">
      <w:pPr>
        <w:jc w:val="both"/>
        <w:rPr>
          <w:b/>
          <w:bCs/>
          <w:sz w:val="22"/>
          <w:szCs w:val="22"/>
          <w:lang w:val="sr-Latn-ME"/>
        </w:rPr>
      </w:pPr>
    </w:p>
    <w:p w14:paraId="6C1E3371" w14:textId="77777777" w:rsidR="00D01E45" w:rsidRPr="00032DAD" w:rsidRDefault="00D01E45" w:rsidP="001368DD">
      <w:pPr>
        <w:jc w:val="both"/>
        <w:rPr>
          <w:sz w:val="22"/>
          <w:szCs w:val="22"/>
          <w:lang w:val="sr-Latn-ME" w:eastAsia="hr-HR"/>
        </w:rPr>
      </w:pPr>
      <w:r w:rsidRPr="00032DAD">
        <w:rPr>
          <w:sz w:val="22"/>
          <w:szCs w:val="22"/>
          <w:lang w:val="sr-Latn-ME" w:eastAsia="hr-HR"/>
        </w:rPr>
        <w:lastRenderedPageBreak/>
        <w:t>Ljekove ne treba bacati u kanalizaciju, niti kućni otpad. Ove mjere pomažu očuvanju životne sredine.</w:t>
      </w:r>
    </w:p>
    <w:p w14:paraId="5DA85548" w14:textId="77777777" w:rsidR="00D01E45" w:rsidRPr="00032DAD" w:rsidRDefault="00D01E45" w:rsidP="001368DD">
      <w:pPr>
        <w:jc w:val="both"/>
        <w:rPr>
          <w:b/>
          <w:bCs/>
          <w:sz w:val="22"/>
          <w:szCs w:val="22"/>
          <w:lang w:val="sr-Latn-ME" w:eastAsia="hr-HR"/>
        </w:rPr>
      </w:pPr>
      <w:proofErr w:type="spellStart"/>
      <w:r w:rsidRPr="00032DAD">
        <w:rPr>
          <w:sz w:val="22"/>
          <w:szCs w:val="22"/>
          <w:lang w:val="sr-Latn-ME" w:eastAsia="hr-HR"/>
        </w:rPr>
        <w:t>Neupotrijebljeni</w:t>
      </w:r>
      <w:proofErr w:type="spellEnd"/>
      <w:r w:rsidRPr="00032DAD">
        <w:rPr>
          <w:sz w:val="22"/>
          <w:szCs w:val="22"/>
          <w:lang w:val="sr-Latn-ME" w:eastAsia="hr-HR"/>
        </w:rPr>
        <w:t xml:space="preserve"> lijek se uništava u skladu sa važećim propisima.</w:t>
      </w:r>
    </w:p>
    <w:p w14:paraId="1DDCA644" w14:textId="63AF34C8" w:rsidR="00396B66" w:rsidRPr="00032DAD" w:rsidRDefault="00396B66" w:rsidP="00A32113">
      <w:pPr>
        <w:rPr>
          <w:bCs/>
          <w:sz w:val="22"/>
          <w:szCs w:val="22"/>
          <w:lang w:val="sr-Latn-ME"/>
        </w:rPr>
      </w:pPr>
    </w:p>
    <w:p w14:paraId="5388C09C" w14:textId="77777777" w:rsidR="001D03D7" w:rsidRPr="00032DAD" w:rsidRDefault="001D03D7" w:rsidP="00A32113">
      <w:pPr>
        <w:rPr>
          <w:bCs/>
          <w:sz w:val="22"/>
          <w:szCs w:val="22"/>
          <w:lang w:val="sr-Latn-ME"/>
        </w:rPr>
      </w:pPr>
    </w:p>
    <w:p w14:paraId="34E342E4" w14:textId="77777777" w:rsidR="00A32113" w:rsidRPr="00032DAD" w:rsidRDefault="00A32113" w:rsidP="00291DAD">
      <w:pPr>
        <w:tabs>
          <w:tab w:val="left" w:pos="540"/>
          <w:tab w:val="left" w:pos="569"/>
        </w:tabs>
        <w:rPr>
          <w:b/>
          <w:bCs/>
          <w:sz w:val="22"/>
          <w:szCs w:val="22"/>
          <w:lang w:val="sr-Latn-ME"/>
        </w:rPr>
      </w:pPr>
      <w:r w:rsidRPr="00032DAD">
        <w:rPr>
          <w:b/>
          <w:bCs/>
          <w:sz w:val="22"/>
          <w:szCs w:val="22"/>
          <w:lang w:val="sr-Latn-ME"/>
        </w:rPr>
        <w:t xml:space="preserve">6. </w:t>
      </w:r>
      <w:r w:rsidR="00291DAD" w:rsidRPr="00032DAD">
        <w:rPr>
          <w:b/>
          <w:bCs/>
          <w:sz w:val="22"/>
          <w:szCs w:val="22"/>
          <w:lang w:val="sr-Latn-ME"/>
        </w:rPr>
        <w:tab/>
      </w:r>
      <w:r w:rsidR="00326EEC" w:rsidRPr="00032DAD">
        <w:rPr>
          <w:b/>
          <w:bCs/>
          <w:sz w:val="22"/>
          <w:szCs w:val="22"/>
          <w:lang w:val="sr-Latn-ME"/>
        </w:rPr>
        <w:t xml:space="preserve">SADRŽAJ PAKOVANJA I </w:t>
      </w:r>
      <w:r w:rsidRPr="00032DAD">
        <w:rPr>
          <w:b/>
          <w:bCs/>
          <w:sz w:val="22"/>
          <w:szCs w:val="22"/>
          <w:lang w:val="sr-Latn-ME"/>
        </w:rPr>
        <w:t>DODATNE INFORMACIJE</w:t>
      </w:r>
      <w:r w:rsidR="00E06040" w:rsidRPr="00032DAD">
        <w:rPr>
          <w:b/>
          <w:bCs/>
          <w:sz w:val="22"/>
          <w:szCs w:val="22"/>
          <w:lang w:val="sr-Latn-ME"/>
        </w:rPr>
        <w:t xml:space="preserve"> </w:t>
      </w:r>
    </w:p>
    <w:p w14:paraId="0D89E38C" w14:textId="77777777" w:rsidR="00445D8F" w:rsidRPr="00032DAD" w:rsidRDefault="00445D8F" w:rsidP="00A32113">
      <w:pPr>
        <w:rPr>
          <w:sz w:val="22"/>
          <w:szCs w:val="22"/>
          <w:lang w:val="sr-Latn-ME"/>
        </w:rPr>
      </w:pPr>
    </w:p>
    <w:p w14:paraId="7DEB269B" w14:textId="42944EC5" w:rsidR="00445D8F" w:rsidRPr="00032DAD" w:rsidRDefault="00A32113" w:rsidP="00A32113">
      <w:pPr>
        <w:rPr>
          <w:b/>
          <w:sz w:val="22"/>
          <w:szCs w:val="22"/>
          <w:lang w:val="sr-Latn-ME"/>
        </w:rPr>
      </w:pPr>
      <w:r w:rsidRPr="00032DAD">
        <w:rPr>
          <w:b/>
          <w:bCs/>
          <w:sz w:val="22"/>
          <w:szCs w:val="22"/>
          <w:lang w:val="sr-Latn-ME"/>
        </w:rPr>
        <w:t xml:space="preserve">Šta sadrži lijek </w:t>
      </w:r>
      <w:r w:rsidR="00C917E3" w:rsidRPr="00032DAD">
        <w:rPr>
          <w:b/>
          <w:bCs/>
          <w:sz w:val="22"/>
          <w:szCs w:val="22"/>
          <w:lang w:val="sr-Latn-ME"/>
        </w:rPr>
        <w:t>DIMETEX</w:t>
      </w:r>
    </w:p>
    <w:p w14:paraId="413503B7" w14:textId="77777777" w:rsidR="00326EEC" w:rsidRPr="00032DAD" w:rsidRDefault="00326EEC" w:rsidP="00A32113">
      <w:pPr>
        <w:rPr>
          <w:b/>
          <w:sz w:val="22"/>
          <w:szCs w:val="22"/>
          <w:lang w:val="sr-Latn-ME"/>
        </w:rPr>
      </w:pPr>
    </w:p>
    <w:p w14:paraId="5E65A63E" w14:textId="16AF3665" w:rsidR="001368DD" w:rsidRPr="00032DAD" w:rsidRDefault="001368DD" w:rsidP="00C9090B">
      <w:pPr>
        <w:pStyle w:val="ListParagraph"/>
        <w:numPr>
          <w:ilvl w:val="0"/>
          <w:numId w:val="30"/>
        </w:numPr>
        <w:rPr>
          <w:sz w:val="22"/>
          <w:szCs w:val="22"/>
          <w:lang w:val="sr-Latn-ME"/>
        </w:rPr>
      </w:pPr>
      <w:r w:rsidRPr="00032DAD">
        <w:rPr>
          <w:sz w:val="22"/>
          <w:szCs w:val="22"/>
          <w:lang w:val="sr-Latn-ME"/>
        </w:rPr>
        <w:t xml:space="preserve">Aktivna supstanca je </w:t>
      </w:r>
      <w:proofErr w:type="spellStart"/>
      <w:r w:rsidRPr="00032DAD">
        <w:rPr>
          <w:sz w:val="22"/>
          <w:szCs w:val="22"/>
          <w:lang w:val="sr-Latn-ME"/>
        </w:rPr>
        <w:t>dimetil</w:t>
      </w:r>
      <w:proofErr w:type="spellEnd"/>
      <w:r w:rsidR="001D03D7" w:rsidRPr="00032DAD">
        <w:rPr>
          <w:sz w:val="22"/>
          <w:szCs w:val="22"/>
          <w:lang w:val="sr-Latn-ME"/>
        </w:rPr>
        <w:t xml:space="preserve"> </w:t>
      </w:r>
      <w:proofErr w:type="spellStart"/>
      <w:r w:rsidRPr="00032DAD">
        <w:rPr>
          <w:sz w:val="22"/>
          <w:szCs w:val="22"/>
          <w:lang w:val="sr-Latn-ME"/>
        </w:rPr>
        <w:t>fumarat</w:t>
      </w:r>
      <w:proofErr w:type="spellEnd"/>
      <w:r w:rsidRPr="00032DAD">
        <w:rPr>
          <w:sz w:val="22"/>
          <w:szCs w:val="22"/>
          <w:lang w:val="sr-Latn-ME"/>
        </w:rPr>
        <w:t>.</w:t>
      </w:r>
    </w:p>
    <w:p w14:paraId="7CA79281" w14:textId="77777777" w:rsidR="001368DD" w:rsidRPr="00032DAD" w:rsidRDefault="001368DD" w:rsidP="001368DD">
      <w:pPr>
        <w:rPr>
          <w:sz w:val="22"/>
          <w:szCs w:val="22"/>
          <w:lang w:val="sr-Latn-ME"/>
        </w:rPr>
      </w:pPr>
    </w:p>
    <w:p w14:paraId="43AC53FA" w14:textId="3FC0A2A1" w:rsidR="001368DD" w:rsidRPr="00032DAD" w:rsidRDefault="001368DD" w:rsidP="001368DD">
      <w:pPr>
        <w:rPr>
          <w:sz w:val="22"/>
          <w:szCs w:val="22"/>
          <w:u w:val="single"/>
          <w:lang w:val="sr-Latn-ME"/>
        </w:rPr>
      </w:pPr>
      <w:proofErr w:type="spellStart"/>
      <w:r w:rsidRPr="00032DAD">
        <w:rPr>
          <w:sz w:val="22"/>
          <w:szCs w:val="22"/>
          <w:u w:val="single"/>
          <w:lang w:val="sr-Latn-ME"/>
        </w:rPr>
        <w:t>Dimetex</w:t>
      </w:r>
      <w:proofErr w:type="spellEnd"/>
      <w:r w:rsidRPr="00032DAD">
        <w:rPr>
          <w:sz w:val="22"/>
          <w:szCs w:val="22"/>
          <w:u w:val="single"/>
          <w:lang w:val="sr-Latn-ME"/>
        </w:rPr>
        <w:t xml:space="preserve">, 120 mg, </w:t>
      </w:r>
      <w:proofErr w:type="spellStart"/>
      <w:r w:rsidRPr="00032DAD">
        <w:rPr>
          <w:sz w:val="22"/>
          <w:szCs w:val="22"/>
          <w:u w:val="single"/>
          <w:lang w:val="sr-Latn-ME"/>
        </w:rPr>
        <w:t>gastrorezistentn</w:t>
      </w:r>
      <w:r w:rsidR="001D03D7" w:rsidRPr="00032DAD">
        <w:rPr>
          <w:sz w:val="22"/>
          <w:szCs w:val="22"/>
          <w:u w:val="single"/>
          <w:lang w:val="sr-Latn-ME"/>
        </w:rPr>
        <w:t>a</w:t>
      </w:r>
      <w:proofErr w:type="spellEnd"/>
      <w:r w:rsidRPr="00032DAD">
        <w:rPr>
          <w:sz w:val="22"/>
          <w:szCs w:val="22"/>
          <w:u w:val="single"/>
          <w:lang w:val="sr-Latn-ME"/>
        </w:rPr>
        <w:t xml:space="preserve"> kapsul</w:t>
      </w:r>
      <w:r w:rsidR="001D03D7" w:rsidRPr="00032DAD">
        <w:rPr>
          <w:sz w:val="22"/>
          <w:szCs w:val="22"/>
          <w:u w:val="single"/>
          <w:lang w:val="sr-Latn-ME"/>
        </w:rPr>
        <w:t>a</w:t>
      </w:r>
      <w:r w:rsidRPr="00032DAD">
        <w:rPr>
          <w:sz w:val="22"/>
          <w:szCs w:val="22"/>
          <w:u w:val="single"/>
          <w:lang w:val="sr-Latn-ME"/>
        </w:rPr>
        <w:t>, tvrd</w:t>
      </w:r>
      <w:r w:rsidR="001D03D7" w:rsidRPr="00032DAD">
        <w:rPr>
          <w:sz w:val="22"/>
          <w:szCs w:val="22"/>
          <w:u w:val="single"/>
          <w:lang w:val="sr-Latn-ME"/>
        </w:rPr>
        <w:t>a</w:t>
      </w:r>
    </w:p>
    <w:p w14:paraId="451E7410" w14:textId="3E20D25E" w:rsidR="001368DD" w:rsidRPr="00032DAD" w:rsidRDefault="001368DD" w:rsidP="001368DD">
      <w:pPr>
        <w:rPr>
          <w:sz w:val="22"/>
          <w:szCs w:val="22"/>
          <w:lang w:val="sr-Latn-ME"/>
        </w:rPr>
      </w:pPr>
      <w:r w:rsidRPr="00032DAD">
        <w:rPr>
          <w:sz w:val="22"/>
          <w:szCs w:val="22"/>
          <w:lang w:val="sr-Latn-ME"/>
        </w:rPr>
        <w:t xml:space="preserve">Jedna </w:t>
      </w:r>
      <w:proofErr w:type="spellStart"/>
      <w:r w:rsidRPr="00032DAD">
        <w:rPr>
          <w:sz w:val="22"/>
          <w:szCs w:val="22"/>
          <w:lang w:val="sr-Latn-ME"/>
        </w:rPr>
        <w:t>gastrorezistentna</w:t>
      </w:r>
      <w:proofErr w:type="spellEnd"/>
      <w:r w:rsidRPr="00032DAD">
        <w:rPr>
          <w:sz w:val="22"/>
          <w:szCs w:val="22"/>
          <w:lang w:val="sr-Latn-ME"/>
        </w:rPr>
        <w:t xml:space="preserve"> kapsula, tvrda sadrži 120 mg </w:t>
      </w:r>
      <w:proofErr w:type="spellStart"/>
      <w:r w:rsidRPr="00032DAD">
        <w:rPr>
          <w:sz w:val="22"/>
          <w:szCs w:val="22"/>
          <w:lang w:val="sr-Latn-ME"/>
        </w:rPr>
        <w:t>dimetil</w:t>
      </w:r>
      <w:proofErr w:type="spellEnd"/>
      <w:r w:rsidR="001D03D7" w:rsidRPr="00032DAD">
        <w:rPr>
          <w:sz w:val="22"/>
          <w:szCs w:val="22"/>
          <w:lang w:val="sr-Latn-ME"/>
        </w:rPr>
        <w:t xml:space="preserve"> </w:t>
      </w:r>
      <w:proofErr w:type="spellStart"/>
      <w:r w:rsidRPr="00032DAD">
        <w:rPr>
          <w:sz w:val="22"/>
          <w:szCs w:val="22"/>
          <w:lang w:val="sr-Latn-ME"/>
        </w:rPr>
        <w:t>fumarata</w:t>
      </w:r>
      <w:proofErr w:type="spellEnd"/>
      <w:r w:rsidRPr="00032DAD">
        <w:rPr>
          <w:sz w:val="22"/>
          <w:szCs w:val="22"/>
          <w:lang w:val="sr-Latn-ME"/>
        </w:rPr>
        <w:t>.</w:t>
      </w:r>
    </w:p>
    <w:p w14:paraId="6FF1E034" w14:textId="77777777" w:rsidR="001368DD" w:rsidRPr="00032DAD" w:rsidRDefault="001368DD" w:rsidP="001368DD">
      <w:pPr>
        <w:rPr>
          <w:sz w:val="22"/>
          <w:szCs w:val="22"/>
          <w:lang w:val="sr-Latn-ME"/>
        </w:rPr>
      </w:pPr>
    </w:p>
    <w:p w14:paraId="3C576646" w14:textId="67798353" w:rsidR="001368DD" w:rsidRPr="00032DAD" w:rsidRDefault="001368DD" w:rsidP="001368DD">
      <w:pPr>
        <w:rPr>
          <w:sz w:val="22"/>
          <w:szCs w:val="22"/>
          <w:u w:val="single"/>
          <w:lang w:val="sr-Latn-ME"/>
        </w:rPr>
      </w:pPr>
      <w:proofErr w:type="spellStart"/>
      <w:r w:rsidRPr="00032DAD">
        <w:rPr>
          <w:sz w:val="22"/>
          <w:szCs w:val="22"/>
          <w:u w:val="single"/>
          <w:lang w:val="sr-Latn-ME"/>
        </w:rPr>
        <w:t>Dimetex</w:t>
      </w:r>
      <w:proofErr w:type="spellEnd"/>
      <w:r w:rsidRPr="00032DAD">
        <w:rPr>
          <w:sz w:val="22"/>
          <w:szCs w:val="22"/>
          <w:u w:val="single"/>
          <w:lang w:val="sr-Latn-ME"/>
        </w:rPr>
        <w:t xml:space="preserve">, 240 mg, </w:t>
      </w:r>
      <w:proofErr w:type="spellStart"/>
      <w:r w:rsidRPr="00032DAD">
        <w:rPr>
          <w:sz w:val="22"/>
          <w:szCs w:val="22"/>
          <w:u w:val="single"/>
          <w:lang w:val="sr-Latn-ME"/>
        </w:rPr>
        <w:t>gastrorezistentn</w:t>
      </w:r>
      <w:r w:rsidR="001D03D7" w:rsidRPr="00032DAD">
        <w:rPr>
          <w:sz w:val="22"/>
          <w:szCs w:val="22"/>
          <w:u w:val="single"/>
          <w:lang w:val="sr-Latn-ME"/>
        </w:rPr>
        <w:t>a</w:t>
      </w:r>
      <w:proofErr w:type="spellEnd"/>
      <w:r w:rsidRPr="00032DAD">
        <w:rPr>
          <w:sz w:val="22"/>
          <w:szCs w:val="22"/>
          <w:u w:val="single"/>
          <w:lang w:val="sr-Latn-ME"/>
        </w:rPr>
        <w:t xml:space="preserve"> kapsul</w:t>
      </w:r>
      <w:r w:rsidR="001D03D7" w:rsidRPr="00032DAD">
        <w:rPr>
          <w:sz w:val="22"/>
          <w:szCs w:val="22"/>
          <w:u w:val="single"/>
          <w:lang w:val="sr-Latn-ME"/>
        </w:rPr>
        <w:t>a</w:t>
      </w:r>
      <w:r w:rsidRPr="00032DAD">
        <w:rPr>
          <w:sz w:val="22"/>
          <w:szCs w:val="22"/>
          <w:u w:val="single"/>
          <w:lang w:val="sr-Latn-ME"/>
        </w:rPr>
        <w:t>, tvrd</w:t>
      </w:r>
      <w:r w:rsidR="001D03D7" w:rsidRPr="00032DAD">
        <w:rPr>
          <w:sz w:val="22"/>
          <w:szCs w:val="22"/>
          <w:u w:val="single"/>
          <w:lang w:val="sr-Latn-ME"/>
        </w:rPr>
        <w:t>a</w:t>
      </w:r>
    </w:p>
    <w:p w14:paraId="4E081B12" w14:textId="4CF749A3" w:rsidR="00326EEC" w:rsidRPr="00032DAD" w:rsidRDefault="001368DD" w:rsidP="001368DD">
      <w:pPr>
        <w:rPr>
          <w:sz w:val="22"/>
          <w:szCs w:val="22"/>
          <w:lang w:val="sr-Latn-ME"/>
        </w:rPr>
      </w:pPr>
      <w:r w:rsidRPr="00032DAD">
        <w:rPr>
          <w:sz w:val="22"/>
          <w:szCs w:val="22"/>
          <w:lang w:val="sr-Latn-ME"/>
        </w:rPr>
        <w:t xml:space="preserve">Jedna </w:t>
      </w:r>
      <w:proofErr w:type="spellStart"/>
      <w:r w:rsidRPr="00032DAD">
        <w:rPr>
          <w:sz w:val="22"/>
          <w:szCs w:val="22"/>
          <w:lang w:val="sr-Latn-ME"/>
        </w:rPr>
        <w:t>gastrorezistentna</w:t>
      </w:r>
      <w:proofErr w:type="spellEnd"/>
      <w:r w:rsidRPr="00032DAD">
        <w:rPr>
          <w:sz w:val="22"/>
          <w:szCs w:val="22"/>
          <w:lang w:val="sr-Latn-ME"/>
        </w:rPr>
        <w:t xml:space="preserve"> kapsula, tvrda sadrži 240 mg </w:t>
      </w:r>
      <w:proofErr w:type="spellStart"/>
      <w:r w:rsidRPr="00032DAD">
        <w:rPr>
          <w:sz w:val="22"/>
          <w:szCs w:val="22"/>
          <w:lang w:val="sr-Latn-ME"/>
        </w:rPr>
        <w:t>dimetil</w:t>
      </w:r>
      <w:proofErr w:type="spellEnd"/>
      <w:r w:rsidR="001D03D7" w:rsidRPr="00032DAD">
        <w:rPr>
          <w:sz w:val="22"/>
          <w:szCs w:val="22"/>
          <w:lang w:val="sr-Latn-ME"/>
        </w:rPr>
        <w:t xml:space="preserve"> </w:t>
      </w:r>
      <w:proofErr w:type="spellStart"/>
      <w:r w:rsidRPr="00032DAD">
        <w:rPr>
          <w:sz w:val="22"/>
          <w:szCs w:val="22"/>
          <w:lang w:val="sr-Latn-ME"/>
        </w:rPr>
        <w:t>fumarata</w:t>
      </w:r>
      <w:proofErr w:type="spellEnd"/>
      <w:r w:rsidR="001D03D7" w:rsidRPr="00032DAD">
        <w:rPr>
          <w:sz w:val="22"/>
          <w:szCs w:val="22"/>
          <w:lang w:val="sr-Latn-ME"/>
        </w:rPr>
        <w:t>.</w:t>
      </w:r>
    </w:p>
    <w:p w14:paraId="093704B9" w14:textId="77777777" w:rsidR="001368DD" w:rsidRPr="00032DAD" w:rsidRDefault="001368DD" w:rsidP="001368DD">
      <w:pPr>
        <w:rPr>
          <w:sz w:val="22"/>
          <w:szCs w:val="22"/>
          <w:lang w:val="sr-Latn-ME"/>
        </w:rPr>
      </w:pPr>
    </w:p>
    <w:p w14:paraId="28627813" w14:textId="7009E193" w:rsidR="001D03D7" w:rsidRPr="00032DAD" w:rsidRDefault="001D03D7" w:rsidP="00C9090B">
      <w:pPr>
        <w:pStyle w:val="ListParagraph"/>
        <w:numPr>
          <w:ilvl w:val="0"/>
          <w:numId w:val="30"/>
        </w:numPr>
        <w:jc w:val="both"/>
        <w:rPr>
          <w:sz w:val="22"/>
          <w:szCs w:val="22"/>
          <w:lang w:val="sr-Latn-ME"/>
        </w:rPr>
      </w:pPr>
      <w:r w:rsidRPr="00032DAD">
        <w:rPr>
          <w:sz w:val="22"/>
          <w:szCs w:val="22"/>
          <w:lang w:val="sr-Latn-ME"/>
        </w:rPr>
        <w:t>Pomoćne supstance su:</w:t>
      </w:r>
    </w:p>
    <w:p w14:paraId="5E0206AC" w14:textId="77777777" w:rsidR="001D03D7" w:rsidRPr="00032DAD" w:rsidRDefault="001D03D7">
      <w:pPr>
        <w:jc w:val="both"/>
        <w:rPr>
          <w:sz w:val="22"/>
          <w:szCs w:val="22"/>
          <w:lang w:val="sr-Latn-ME"/>
        </w:rPr>
      </w:pPr>
    </w:p>
    <w:p w14:paraId="0DF4CC80" w14:textId="33459FE1" w:rsidR="001368DD" w:rsidRPr="00032DAD" w:rsidRDefault="001368DD">
      <w:pPr>
        <w:jc w:val="both"/>
        <w:rPr>
          <w:sz w:val="22"/>
          <w:szCs w:val="22"/>
          <w:lang w:val="sr-Latn-ME"/>
        </w:rPr>
      </w:pPr>
      <w:r w:rsidRPr="00032DAD">
        <w:rPr>
          <w:sz w:val="22"/>
          <w:szCs w:val="22"/>
          <w:u w:val="single"/>
          <w:lang w:val="sr-Latn-ME"/>
        </w:rPr>
        <w:t>Sadržaj kapsule (</w:t>
      </w:r>
      <w:proofErr w:type="spellStart"/>
      <w:r w:rsidR="001D03D7" w:rsidRPr="00032DAD">
        <w:rPr>
          <w:sz w:val="22"/>
          <w:szCs w:val="22"/>
          <w:u w:val="single"/>
          <w:lang w:val="sr-Latn-ME"/>
        </w:rPr>
        <w:t>gastrorezistentne</w:t>
      </w:r>
      <w:proofErr w:type="spellEnd"/>
      <w:r w:rsidR="001D03D7" w:rsidRPr="00032DAD">
        <w:rPr>
          <w:sz w:val="22"/>
          <w:szCs w:val="22"/>
          <w:u w:val="single"/>
          <w:lang w:val="sr-Latn-ME"/>
        </w:rPr>
        <w:t xml:space="preserve"> mini </w:t>
      </w:r>
      <w:r w:rsidRPr="00032DAD">
        <w:rPr>
          <w:sz w:val="22"/>
          <w:szCs w:val="22"/>
          <w:u w:val="single"/>
          <w:lang w:val="sr-Latn-ME"/>
        </w:rPr>
        <w:t>tablete):</w:t>
      </w:r>
      <w:r w:rsidRPr="00032DAD">
        <w:rPr>
          <w:sz w:val="22"/>
          <w:szCs w:val="22"/>
          <w:lang w:val="sr-Latn-ME"/>
        </w:rPr>
        <w:t xml:space="preserve"> celuloza, </w:t>
      </w:r>
      <w:proofErr w:type="spellStart"/>
      <w:r w:rsidRPr="00032DAD">
        <w:rPr>
          <w:sz w:val="22"/>
          <w:szCs w:val="22"/>
          <w:lang w:val="sr-Latn-ME"/>
        </w:rPr>
        <w:t>mikrokristalna</w:t>
      </w:r>
      <w:proofErr w:type="spellEnd"/>
      <w:r w:rsidR="001D03D7" w:rsidRPr="00032DAD">
        <w:rPr>
          <w:sz w:val="22"/>
          <w:szCs w:val="22"/>
          <w:lang w:val="sr-Latn-ME"/>
        </w:rPr>
        <w:t xml:space="preserve"> </w:t>
      </w:r>
      <w:r w:rsidR="001D03D7" w:rsidRPr="00032DAD">
        <w:rPr>
          <w:bCs/>
          <w:sz w:val="22"/>
          <w:szCs w:val="22"/>
          <w:lang w:val="sr-Latn-ME"/>
        </w:rPr>
        <w:t>(PH112)</w:t>
      </w:r>
      <w:r w:rsidRPr="00032DAD">
        <w:rPr>
          <w:sz w:val="22"/>
          <w:szCs w:val="22"/>
          <w:lang w:val="sr-Latn-ME"/>
        </w:rPr>
        <w:t xml:space="preserve">; </w:t>
      </w:r>
      <w:proofErr w:type="spellStart"/>
      <w:r w:rsidRPr="00032DAD">
        <w:rPr>
          <w:sz w:val="22"/>
          <w:szCs w:val="22"/>
          <w:lang w:val="sr-Latn-ME"/>
        </w:rPr>
        <w:t>krospovidon</w:t>
      </w:r>
      <w:proofErr w:type="spellEnd"/>
      <w:r w:rsidR="001D03D7" w:rsidRPr="00032DAD">
        <w:rPr>
          <w:sz w:val="22"/>
          <w:szCs w:val="22"/>
          <w:lang w:val="sr-Latn-ME"/>
        </w:rPr>
        <w:t xml:space="preserve"> </w:t>
      </w:r>
      <w:r w:rsidR="001D03D7" w:rsidRPr="00032DAD">
        <w:rPr>
          <w:bCs/>
          <w:sz w:val="22"/>
          <w:szCs w:val="22"/>
          <w:lang w:val="sr-Latn-ME"/>
        </w:rPr>
        <w:t>(tip A)</w:t>
      </w:r>
      <w:r w:rsidRPr="00032DAD">
        <w:rPr>
          <w:sz w:val="22"/>
          <w:szCs w:val="22"/>
          <w:lang w:val="sr-Latn-ME"/>
        </w:rPr>
        <w:t xml:space="preserve">; talk; </w:t>
      </w:r>
      <w:proofErr w:type="spellStart"/>
      <w:r w:rsidRPr="00032DAD">
        <w:rPr>
          <w:sz w:val="22"/>
          <w:szCs w:val="22"/>
          <w:lang w:val="sr-Latn-ME"/>
        </w:rPr>
        <w:t>povidon</w:t>
      </w:r>
      <w:proofErr w:type="spellEnd"/>
      <w:r w:rsidR="001D03D7" w:rsidRPr="00032DAD">
        <w:rPr>
          <w:sz w:val="22"/>
          <w:szCs w:val="22"/>
          <w:lang w:val="sr-Latn-ME"/>
        </w:rPr>
        <w:t xml:space="preserve"> </w:t>
      </w:r>
      <w:r w:rsidR="001D03D7" w:rsidRPr="00032DAD">
        <w:rPr>
          <w:bCs/>
          <w:sz w:val="22"/>
          <w:szCs w:val="22"/>
          <w:lang w:val="sr-Latn-ME"/>
        </w:rPr>
        <w:t>K30</w:t>
      </w:r>
      <w:r w:rsidRPr="00032DAD">
        <w:rPr>
          <w:sz w:val="22"/>
          <w:szCs w:val="22"/>
          <w:lang w:val="sr-Latn-ME"/>
        </w:rPr>
        <w:t>; silicijum dioksid, koloidni, bezvodni</w:t>
      </w:r>
      <w:r w:rsidR="001D03D7" w:rsidRPr="00032DAD">
        <w:rPr>
          <w:sz w:val="22"/>
          <w:szCs w:val="22"/>
          <w:lang w:val="sr-Latn-ME"/>
        </w:rPr>
        <w:t>;</w:t>
      </w:r>
      <w:r w:rsidRPr="00032DAD">
        <w:rPr>
          <w:sz w:val="22"/>
          <w:szCs w:val="22"/>
          <w:lang w:val="sr-Latn-ME"/>
        </w:rPr>
        <w:t xml:space="preserve"> magnezijum </w:t>
      </w:r>
      <w:proofErr w:type="spellStart"/>
      <w:r w:rsidRPr="00032DAD">
        <w:rPr>
          <w:sz w:val="22"/>
          <w:szCs w:val="22"/>
          <w:lang w:val="sr-Latn-ME"/>
        </w:rPr>
        <w:t>stearat</w:t>
      </w:r>
      <w:proofErr w:type="spellEnd"/>
      <w:r w:rsidRPr="00032DAD">
        <w:rPr>
          <w:sz w:val="22"/>
          <w:szCs w:val="22"/>
          <w:lang w:val="sr-Latn-ME"/>
        </w:rPr>
        <w:t xml:space="preserve">; </w:t>
      </w:r>
      <w:proofErr w:type="spellStart"/>
      <w:r w:rsidRPr="00032DAD">
        <w:rPr>
          <w:sz w:val="22"/>
          <w:szCs w:val="22"/>
          <w:lang w:val="sr-Latn-ME"/>
        </w:rPr>
        <w:t>trietil</w:t>
      </w:r>
      <w:proofErr w:type="spellEnd"/>
      <w:r w:rsidR="001D03D7" w:rsidRPr="00032DAD">
        <w:rPr>
          <w:sz w:val="22"/>
          <w:szCs w:val="22"/>
          <w:lang w:val="sr-Latn-ME"/>
        </w:rPr>
        <w:t xml:space="preserve"> </w:t>
      </w:r>
      <w:proofErr w:type="spellStart"/>
      <w:r w:rsidRPr="00032DAD">
        <w:rPr>
          <w:sz w:val="22"/>
          <w:szCs w:val="22"/>
          <w:lang w:val="sr-Latn-ME"/>
        </w:rPr>
        <w:t>citrat</w:t>
      </w:r>
      <w:proofErr w:type="spellEnd"/>
      <w:r w:rsidRPr="00032DAD">
        <w:rPr>
          <w:sz w:val="22"/>
          <w:szCs w:val="22"/>
          <w:lang w:val="sr-Latn-ME"/>
        </w:rPr>
        <w:t xml:space="preserve">; </w:t>
      </w:r>
      <w:proofErr w:type="spellStart"/>
      <w:r w:rsidRPr="00032DAD">
        <w:rPr>
          <w:sz w:val="22"/>
          <w:szCs w:val="22"/>
          <w:lang w:val="sr-Latn-ME"/>
        </w:rPr>
        <w:t>metakrilna</w:t>
      </w:r>
      <w:proofErr w:type="spellEnd"/>
      <w:r w:rsidRPr="00032DAD">
        <w:rPr>
          <w:sz w:val="22"/>
          <w:szCs w:val="22"/>
          <w:lang w:val="sr-Latn-ME"/>
        </w:rPr>
        <w:t xml:space="preserve"> kiselina/</w:t>
      </w:r>
      <w:proofErr w:type="spellStart"/>
      <w:r w:rsidRPr="00032DAD">
        <w:rPr>
          <w:sz w:val="22"/>
          <w:szCs w:val="22"/>
          <w:lang w:val="sr-Latn-ME"/>
        </w:rPr>
        <w:t>etilakrilat</w:t>
      </w:r>
      <w:proofErr w:type="spellEnd"/>
      <w:r w:rsidRPr="00032DAD">
        <w:rPr>
          <w:sz w:val="22"/>
          <w:szCs w:val="22"/>
          <w:lang w:val="sr-Latn-ME"/>
        </w:rPr>
        <w:t xml:space="preserve"> </w:t>
      </w:r>
      <w:proofErr w:type="spellStart"/>
      <w:r w:rsidRPr="00032DAD">
        <w:rPr>
          <w:sz w:val="22"/>
          <w:szCs w:val="22"/>
          <w:lang w:val="sr-Latn-ME"/>
        </w:rPr>
        <w:t>kopolimer</w:t>
      </w:r>
      <w:proofErr w:type="spellEnd"/>
      <w:r w:rsidRPr="00032DAD">
        <w:rPr>
          <w:sz w:val="22"/>
          <w:szCs w:val="22"/>
          <w:lang w:val="sr-Latn-ME"/>
        </w:rPr>
        <w:t xml:space="preserve"> (1:1); </w:t>
      </w:r>
      <w:proofErr w:type="spellStart"/>
      <w:r w:rsidRPr="00032DAD">
        <w:rPr>
          <w:sz w:val="22"/>
          <w:szCs w:val="22"/>
          <w:lang w:val="sr-Latn-ME"/>
        </w:rPr>
        <w:t>hipromeloza</w:t>
      </w:r>
      <w:proofErr w:type="spellEnd"/>
      <w:r w:rsidRPr="00032DAD">
        <w:rPr>
          <w:sz w:val="22"/>
          <w:szCs w:val="22"/>
          <w:lang w:val="sr-Latn-ME"/>
        </w:rPr>
        <w:t xml:space="preserve">; titan dioksid (E171); </w:t>
      </w:r>
      <w:proofErr w:type="spellStart"/>
      <w:r w:rsidRPr="00032DAD">
        <w:rPr>
          <w:sz w:val="22"/>
          <w:szCs w:val="22"/>
          <w:lang w:val="sr-Latn-ME"/>
        </w:rPr>
        <w:t>triacetin</w:t>
      </w:r>
      <w:proofErr w:type="spellEnd"/>
      <w:r w:rsidRPr="00032DAD">
        <w:rPr>
          <w:sz w:val="22"/>
          <w:szCs w:val="22"/>
          <w:lang w:val="sr-Latn-ME"/>
        </w:rPr>
        <w:t>.</w:t>
      </w:r>
    </w:p>
    <w:p w14:paraId="0355F2E4" w14:textId="2FF46184" w:rsidR="001368DD" w:rsidRPr="00032DAD" w:rsidRDefault="001D03D7" w:rsidP="001368DD">
      <w:pPr>
        <w:jc w:val="both"/>
        <w:rPr>
          <w:sz w:val="22"/>
          <w:szCs w:val="22"/>
          <w:lang w:val="sr-Latn-ME"/>
        </w:rPr>
      </w:pPr>
      <w:r w:rsidRPr="00032DAD">
        <w:rPr>
          <w:sz w:val="22"/>
          <w:szCs w:val="22"/>
          <w:u w:val="single"/>
          <w:lang w:val="sr-Latn-ME"/>
        </w:rPr>
        <w:t>Sastav</w:t>
      </w:r>
      <w:r w:rsidR="001368DD" w:rsidRPr="00032DAD">
        <w:rPr>
          <w:sz w:val="22"/>
          <w:szCs w:val="22"/>
          <w:u w:val="single"/>
          <w:lang w:val="sr-Latn-ME"/>
        </w:rPr>
        <w:t xml:space="preserve"> kapsule</w:t>
      </w:r>
      <w:r w:rsidRPr="00032DAD">
        <w:rPr>
          <w:sz w:val="22"/>
          <w:szCs w:val="22"/>
          <w:u w:val="single"/>
          <w:lang w:val="sr-Latn-ME"/>
        </w:rPr>
        <w:t xml:space="preserve"> (tijelo/kapa)</w:t>
      </w:r>
      <w:r w:rsidR="001368DD" w:rsidRPr="00032DAD">
        <w:rPr>
          <w:sz w:val="22"/>
          <w:szCs w:val="22"/>
          <w:u w:val="single"/>
          <w:lang w:val="sr-Latn-ME"/>
        </w:rPr>
        <w:t>:</w:t>
      </w:r>
      <w:r w:rsidR="001368DD" w:rsidRPr="00032DAD">
        <w:rPr>
          <w:sz w:val="22"/>
          <w:szCs w:val="22"/>
          <w:lang w:val="sr-Latn-ME"/>
        </w:rPr>
        <w:t xml:space="preserve"> želatin; titan dioksid (E171)</w:t>
      </w:r>
      <w:r w:rsidRPr="00032DAD">
        <w:rPr>
          <w:sz w:val="22"/>
          <w:szCs w:val="22"/>
          <w:lang w:val="sr-Latn-ME"/>
        </w:rPr>
        <w:t>;</w:t>
      </w:r>
      <w:r w:rsidR="001368DD" w:rsidRPr="00032DAD">
        <w:rPr>
          <w:sz w:val="22"/>
          <w:szCs w:val="22"/>
          <w:lang w:val="sr-Latn-ME"/>
        </w:rPr>
        <w:t xml:space="preserve"> </w:t>
      </w:r>
      <w:proofErr w:type="spellStart"/>
      <w:r w:rsidR="001368DD" w:rsidRPr="00032DAD">
        <w:rPr>
          <w:sz w:val="22"/>
          <w:szCs w:val="22"/>
          <w:lang w:val="sr-Latn-ME"/>
        </w:rPr>
        <w:t>Brilliant</w:t>
      </w:r>
      <w:proofErr w:type="spellEnd"/>
      <w:r w:rsidR="001368DD" w:rsidRPr="00032DAD">
        <w:rPr>
          <w:sz w:val="22"/>
          <w:szCs w:val="22"/>
          <w:lang w:val="sr-Latn-ME"/>
        </w:rPr>
        <w:t xml:space="preserve"> </w:t>
      </w:r>
      <w:proofErr w:type="spellStart"/>
      <w:r w:rsidRPr="00032DAD">
        <w:rPr>
          <w:sz w:val="22"/>
          <w:szCs w:val="22"/>
          <w:lang w:val="sr-Latn-ME"/>
        </w:rPr>
        <w:t>b</w:t>
      </w:r>
      <w:r w:rsidR="001368DD" w:rsidRPr="00032DAD">
        <w:rPr>
          <w:sz w:val="22"/>
          <w:szCs w:val="22"/>
          <w:lang w:val="sr-Latn-ME"/>
        </w:rPr>
        <w:t>lue</w:t>
      </w:r>
      <w:proofErr w:type="spellEnd"/>
      <w:r w:rsidR="001368DD" w:rsidRPr="00032DAD">
        <w:rPr>
          <w:sz w:val="22"/>
          <w:szCs w:val="22"/>
          <w:lang w:val="sr-Latn-ME"/>
        </w:rPr>
        <w:t xml:space="preserve"> FCF-FD&amp;C </w:t>
      </w:r>
      <w:proofErr w:type="spellStart"/>
      <w:r w:rsidR="001368DD" w:rsidRPr="00032DAD">
        <w:rPr>
          <w:sz w:val="22"/>
          <w:szCs w:val="22"/>
          <w:lang w:val="sr-Latn-ME"/>
        </w:rPr>
        <w:t>Blue</w:t>
      </w:r>
      <w:proofErr w:type="spellEnd"/>
      <w:r w:rsidR="001368DD" w:rsidRPr="00032DAD">
        <w:rPr>
          <w:sz w:val="22"/>
          <w:szCs w:val="22"/>
          <w:lang w:val="sr-Latn-ME"/>
        </w:rPr>
        <w:t xml:space="preserve"> 1 (E133); gvožđe </w:t>
      </w:r>
      <w:r w:rsidRPr="00032DAD">
        <w:rPr>
          <w:sz w:val="22"/>
          <w:szCs w:val="22"/>
          <w:lang w:val="sr-Latn-ME"/>
        </w:rPr>
        <w:t xml:space="preserve">(III) </w:t>
      </w:r>
      <w:r w:rsidR="001368DD" w:rsidRPr="00032DAD">
        <w:rPr>
          <w:sz w:val="22"/>
          <w:szCs w:val="22"/>
          <w:lang w:val="sr-Latn-ME"/>
        </w:rPr>
        <w:t>oksid, žuti (E172)</w:t>
      </w:r>
      <w:r w:rsidRPr="00032DAD">
        <w:rPr>
          <w:sz w:val="22"/>
          <w:szCs w:val="22"/>
          <w:lang w:val="sr-Latn-ME"/>
        </w:rPr>
        <w:t>.</w:t>
      </w:r>
    </w:p>
    <w:p w14:paraId="508599EA" w14:textId="5EC28EBE" w:rsidR="001368DD" w:rsidRPr="00032DAD" w:rsidRDefault="001D03D7" w:rsidP="001368DD">
      <w:pPr>
        <w:jc w:val="both"/>
        <w:rPr>
          <w:sz w:val="22"/>
          <w:szCs w:val="22"/>
          <w:lang w:val="sr-Latn-ME"/>
        </w:rPr>
      </w:pPr>
      <w:r w:rsidRPr="00032DAD">
        <w:rPr>
          <w:sz w:val="22"/>
          <w:szCs w:val="22"/>
          <w:u w:val="single"/>
          <w:lang w:val="sr-Latn-ME"/>
        </w:rPr>
        <w:t>Sastav crnog mastila za štampu:</w:t>
      </w:r>
      <w:r w:rsidR="001368DD" w:rsidRPr="00032DAD">
        <w:rPr>
          <w:sz w:val="22"/>
          <w:szCs w:val="22"/>
          <w:lang w:val="sr-Latn-ME"/>
        </w:rPr>
        <w:t xml:space="preserve"> šelak; kalijum hidroksid; </w:t>
      </w:r>
      <w:proofErr w:type="spellStart"/>
      <w:r w:rsidR="001368DD" w:rsidRPr="00032DAD">
        <w:rPr>
          <w:sz w:val="22"/>
          <w:szCs w:val="22"/>
          <w:lang w:val="sr-Latn-ME"/>
        </w:rPr>
        <w:t>propilen</w:t>
      </w:r>
      <w:proofErr w:type="spellEnd"/>
      <w:r w:rsidR="001368DD" w:rsidRPr="00032DAD">
        <w:rPr>
          <w:sz w:val="22"/>
          <w:szCs w:val="22"/>
          <w:lang w:val="sr-Latn-ME"/>
        </w:rPr>
        <w:t xml:space="preserve"> </w:t>
      </w:r>
      <w:proofErr w:type="spellStart"/>
      <w:r w:rsidR="001368DD" w:rsidRPr="00032DAD">
        <w:rPr>
          <w:sz w:val="22"/>
          <w:szCs w:val="22"/>
          <w:lang w:val="sr-Latn-ME"/>
        </w:rPr>
        <w:t>glikol</w:t>
      </w:r>
      <w:proofErr w:type="spellEnd"/>
      <w:r w:rsidR="001368DD" w:rsidRPr="00032DAD">
        <w:rPr>
          <w:sz w:val="22"/>
          <w:szCs w:val="22"/>
          <w:lang w:val="sr-Latn-ME"/>
        </w:rPr>
        <w:t xml:space="preserve"> (E1520); gvožđe</w:t>
      </w:r>
      <w:r w:rsidR="00E71823" w:rsidRPr="00032DAD">
        <w:rPr>
          <w:sz w:val="22"/>
          <w:szCs w:val="22"/>
          <w:lang w:val="sr-Latn-ME"/>
        </w:rPr>
        <w:t xml:space="preserve"> (III)</w:t>
      </w:r>
      <w:r w:rsidR="001368DD" w:rsidRPr="00032DAD">
        <w:rPr>
          <w:sz w:val="22"/>
          <w:szCs w:val="22"/>
          <w:lang w:val="sr-Latn-ME"/>
        </w:rPr>
        <w:t xml:space="preserve"> oksid, crni (E172); </w:t>
      </w:r>
      <w:r w:rsidR="00E71823" w:rsidRPr="00032DAD">
        <w:rPr>
          <w:sz w:val="22"/>
          <w:szCs w:val="22"/>
          <w:lang w:val="sr-Latn-ME"/>
        </w:rPr>
        <w:t xml:space="preserve">amonijak, rastvor </w:t>
      </w:r>
      <w:proofErr w:type="spellStart"/>
      <w:r w:rsidR="00E71823" w:rsidRPr="00032DAD">
        <w:rPr>
          <w:sz w:val="22"/>
          <w:szCs w:val="22"/>
          <w:lang w:val="sr-Latn-ME"/>
        </w:rPr>
        <w:t>koncentrovani</w:t>
      </w:r>
      <w:proofErr w:type="spellEnd"/>
      <w:r w:rsidR="00E71823" w:rsidRPr="00032DAD">
        <w:rPr>
          <w:sz w:val="22"/>
          <w:szCs w:val="22"/>
          <w:lang w:val="sr-Latn-ME"/>
        </w:rPr>
        <w:t xml:space="preserve">; </w:t>
      </w:r>
      <w:r w:rsidR="00E71823" w:rsidRPr="00032DAD">
        <w:rPr>
          <w:bCs/>
          <w:sz w:val="22"/>
          <w:szCs w:val="22"/>
          <w:lang w:val="sr-Latn-ME"/>
        </w:rPr>
        <w:t>voda, prečišćena</w:t>
      </w:r>
      <w:r w:rsidR="001368DD" w:rsidRPr="00032DAD">
        <w:rPr>
          <w:sz w:val="22"/>
          <w:szCs w:val="22"/>
          <w:lang w:val="sr-Latn-ME"/>
        </w:rPr>
        <w:t>.</w:t>
      </w:r>
    </w:p>
    <w:p w14:paraId="33D09CF6" w14:textId="77777777" w:rsidR="001368DD" w:rsidRPr="00032DAD" w:rsidRDefault="001368DD" w:rsidP="001368DD">
      <w:pPr>
        <w:rPr>
          <w:sz w:val="22"/>
          <w:szCs w:val="22"/>
          <w:lang w:val="sr-Latn-ME"/>
        </w:rPr>
      </w:pPr>
    </w:p>
    <w:p w14:paraId="28036F3C" w14:textId="39268E04" w:rsidR="00A32113" w:rsidRPr="00032DAD" w:rsidRDefault="00A32113" w:rsidP="00A32113">
      <w:pPr>
        <w:rPr>
          <w:b/>
          <w:sz w:val="22"/>
          <w:szCs w:val="22"/>
          <w:lang w:val="sr-Latn-ME"/>
        </w:rPr>
      </w:pPr>
      <w:r w:rsidRPr="00032DAD">
        <w:rPr>
          <w:b/>
          <w:sz w:val="22"/>
          <w:szCs w:val="22"/>
          <w:lang w:val="sr-Latn-ME"/>
        </w:rPr>
        <w:t xml:space="preserve">Kako izgleda lijek </w:t>
      </w:r>
      <w:r w:rsidR="00C917E3" w:rsidRPr="00032DAD">
        <w:rPr>
          <w:b/>
          <w:sz w:val="22"/>
          <w:szCs w:val="22"/>
          <w:lang w:val="sr-Latn-ME"/>
        </w:rPr>
        <w:t>DIMETEX</w:t>
      </w:r>
      <w:r w:rsidRPr="00032DAD">
        <w:rPr>
          <w:b/>
          <w:sz w:val="22"/>
          <w:szCs w:val="22"/>
          <w:lang w:val="sr-Latn-ME"/>
        </w:rPr>
        <w:t xml:space="preserve"> i sadržaj pakovanja</w:t>
      </w:r>
    </w:p>
    <w:p w14:paraId="55097782" w14:textId="77777777" w:rsidR="001368DD" w:rsidRPr="00032DAD" w:rsidRDefault="001368DD" w:rsidP="001368DD">
      <w:pPr>
        <w:rPr>
          <w:sz w:val="22"/>
          <w:szCs w:val="22"/>
          <w:lang w:val="sr-Latn-ME"/>
        </w:rPr>
      </w:pPr>
    </w:p>
    <w:p w14:paraId="23E416AF" w14:textId="54FEFBA9" w:rsidR="001368DD" w:rsidRPr="00032DAD" w:rsidRDefault="001368DD" w:rsidP="001368DD">
      <w:pPr>
        <w:jc w:val="both"/>
        <w:rPr>
          <w:iCs/>
          <w:sz w:val="22"/>
          <w:szCs w:val="22"/>
          <w:u w:val="single"/>
          <w:lang w:val="sr-Latn-ME"/>
        </w:rPr>
      </w:pPr>
      <w:proofErr w:type="spellStart"/>
      <w:r w:rsidRPr="00032DAD">
        <w:rPr>
          <w:iCs/>
          <w:sz w:val="22"/>
          <w:szCs w:val="22"/>
          <w:u w:val="single"/>
          <w:lang w:val="sr-Latn-ME"/>
        </w:rPr>
        <w:t>Dimetex</w:t>
      </w:r>
      <w:proofErr w:type="spellEnd"/>
      <w:r w:rsidRPr="00032DAD">
        <w:rPr>
          <w:iCs/>
          <w:sz w:val="22"/>
          <w:szCs w:val="22"/>
          <w:u w:val="single"/>
          <w:lang w:val="sr-Latn-ME"/>
        </w:rPr>
        <w:t xml:space="preserve">, 120 mg, </w:t>
      </w:r>
      <w:proofErr w:type="spellStart"/>
      <w:r w:rsidRPr="00032DAD">
        <w:rPr>
          <w:iCs/>
          <w:sz w:val="22"/>
          <w:szCs w:val="22"/>
          <w:u w:val="single"/>
          <w:lang w:val="sr-Latn-ME"/>
        </w:rPr>
        <w:t>gastrorezistentna</w:t>
      </w:r>
      <w:proofErr w:type="spellEnd"/>
      <w:r w:rsidRPr="00032DAD">
        <w:rPr>
          <w:iCs/>
          <w:sz w:val="22"/>
          <w:szCs w:val="22"/>
          <w:u w:val="single"/>
          <w:lang w:val="sr-Latn-ME"/>
        </w:rPr>
        <w:t xml:space="preserve"> kapsula, tvrda</w:t>
      </w:r>
    </w:p>
    <w:p w14:paraId="7B2F7C28" w14:textId="77777777" w:rsidR="00E71823" w:rsidRPr="00032DAD" w:rsidRDefault="00E71823" w:rsidP="00E71823">
      <w:pPr>
        <w:jc w:val="both"/>
        <w:rPr>
          <w:bCs/>
          <w:sz w:val="22"/>
          <w:szCs w:val="22"/>
          <w:lang w:val="sr-Latn-ME"/>
        </w:rPr>
      </w:pPr>
      <w:r w:rsidRPr="00032DAD">
        <w:rPr>
          <w:bCs/>
          <w:sz w:val="22"/>
          <w:szCs w:val="22"/>
          <w:lang w:val="sr-Latn-ME"/>
        </w:rPr>
        <w:t>Tvrda želatinska kapsula sa zelenom neprozirnom kapicom i bijelim neprozirnim tijelom, dužine 21,4 mm, s utisnutom oznakom „DMF 120” crnim mastilom na tijelu kapsule, koja sadrži deset bijelih do skoro bijelih mini tableta.</w:t>
      </w:r>
    </w:p>
    <w:p w14:paraId="42E572F6" w14:textId="3CE43D89" w:rsidR="001368DD" w:rsidRPr="00032DAD" w:rsidRDefault="001368DD" w:rsidP="001368DD">
      <w:pPr>
        <w:jc w:val="both"/>
        <w:rPr>
          <w:sz w:val="22"/>
          <w:szCs w:val="22"/>
          <w:lang w:val="sr-Latn-ME"/>
        </w:rPr>
      </w:pPr>
      <w:r w:rsidRPr="00032DAD">
        <w:rPr>
          <w:sz w:val="22"/>
          <w:szCs w:val="22"/>
          <w:lang w:val="sr-Latn-ME"/>
        </w:rPr>
        <w:t xml:space="preserve">Unutrašnje pakovanje </w:t>
      </w:r>
      <w:r w:rsidR="00E71823" w:rsidRPr="00032DAD">
        <w:rPr>
          <w:sz w:val="22"/>
          <w:szCs w:val="22"/>
          <w:lang w:val="sr-Latn-ME"/>
        </w:rPr>
        <w:t xml:space="preserve">lijeka </w:t>
      </w:r>
      <w:r w:rsidRPr="00032DAD">
        <w:rPr>
          <w:sz w:val="22"/>
          <w:szCs w:val="22"/>
          <w:lang w:val="sr-Latn-ME"/>
        </w:rPr>
        <w:t>je OPA/Al/PVC</w:t>
      </w:r>
      <w:r w:rsidR="00E71823" w:rsidRPr="00032DAD">
        <w:rPr>
          <w:sz w:val="22"/>
          <w:szCs w:val="22"/>
          <w:lang w:val="sr-Latn-ME"/>
        </w:rPr>
        <w:t>-</w:t>
      </w:r>
      <w:r w:rsidRPr="00032DAD">
        <w:rPr>
          <w:sz w:val="22"/>
          <w:szCs w:val="22"/>
          <w:lang w:val="sr-Latn-ME"/>
        </w:rPr>
        <w:t xml:space="preserve">Al </w:t>
      </w:r>
      <w:proofErr w:type="spellStart"/>
      <w:r w:rsidRPr="00032DAD">
        <w:rPr>
          <w:sz w:val="22"/>
          <w:szCs w:val="22"/>
          <w:lang w:val="sr-Latn-ME"/>
        </w:rPr>
        <w:t>blister</w:t>
      </w:r>
      <w:proofErr w:type="spellEnd"/>
      <w:r w:rsidR="00E71823" w:rsidRPr="00032DAD">
        <w:rPr>
          <w:sz w:val="22"/>
          <w:szCs w:val="22"/>
          <w:lang w:val="sr-Latn-ME"/>
        </w:rPr>
        <w:t>, koji</w:t>
      </w:r>
      <w:r w:rsidRPr="00032DAD">
        <w:rPr>
          <w:sz w:val="22"/>
          <w:szCs w:val="22"/>
          <w:lang w:val="sr-Latn-ME"/>
        </w:rPr>
        <w:t xml:space="preserve"> sadrži </w:t>
      </w:r>
      <w:r w:rsidR="008230E9" w:rsidRPr="00032DAD">
        <w:rPr>
          <w:sz w:val="22"/>
          <w:szCs w:val="22"/>
          <w:lang w:val="sr-Latn-ME"/>
        </w:rPr>
        <w:t>7</w:t>
      </w:r>
      <w:r w:rsidRPr="00032DAD">
        <w:rPr>
          <w:sz w:val="22"/>
          <w:szCs w:val="22"/>
          <w:lang w:val="sr-Latn-ME"/>
        </w:rPr>
        <w:t xml:space="preserve"> </w:t>
      </w:r>
      <w:proofErr w:type="spellStart"/>
      <w:r w:rsidRPr="00032DAD">
        <w:rPr>
          <w:sz w:val="22"/>
          <w:szCs w:val="22"/>
          <w:lang w:val="sr-Latn-ME"/>
        </w:rPr>
        <w:t>gastrorezistentnih</w:t>
      </w:r>
      <w:proofErr w:type="spellEnd"/>
      <w:r w:rsidRPr="00032DAD">
        <w:rPr>
          <w:sz w:val="22"/>
          <w:szCs w:val="22"/>
          <w:lang w:val="sr-Latn-ME"/>
        </w:rPr>
        <w:t xml:space="preserve"> kapsula, tvrdih.</w:t>
      </w:r>
    </w:p>
    <w:p w14:paraId="77781D9B" w14:textId="1B19842B" w:rsidR="001368DD" w:rsidRPr="00032DAD" w:rsidRDefault="001368DD" w:rsidP="001368DD">
      <w:pPr>
        <w:jc w:val="both"/>
        <w:rPr>
          <w:sz w:val="22"/>
          <w:szCs w:val="22"/>
          <w:lang w:val="sr-Latn-ME"/>
        </w:rPr>
      </w:pPr>
      <w:r w:rsidRPr="00032DAD">
        <w:rPr>
          <w:sz w:val="22"/>
          <w:szCs w:val="22"/>
          <w:lang w:val="sr-Latn-ME"/>
        </w:rPr>
        <w:t xml:space="preserve">Spoljašnje pakovanje </w:t>
      </w:r>
      <w:r w:rsidR="00E71823" w:rsidRPr="00032DAD">
        <w:rPr>
          <w:sz w:val="22"/>
          <w:szCs w:val="22"/>
          <w:lang w:val="sr-Latn-ME"/>
        </w:rPr>
        <w:t xml:space="preserve">lijeka </w:t>
      </w:r>
      <w:r w:rsidRPr="00032DAD">
        <w:rPr>
          <w:sz w:val="22"/>
          <w:szCs w:val="22"/>
          <w:lang w:val="sr-Latn-ME"/>
        </w:rPr>
        <w:t xml:space="preserve">je </w:t>
      </w:r>
      <w:proofErr w:type="spellStart"/>
      <w:r w:rsidRPr="00032DAD">
        <w:rPr>
          <w:sz w:val="22"/>
          <w:szCs w:val="22"/>
          <w:lang w:val="sr-Latn-ME"/>
        </w:rPr>
        <w:t>složiva</w:t>
      </w:r>
      <w:proofErr w:type="spellEnd"/>
      <w:r w:rsidRPr="00032DAD">
        <w:rPr>
          <w:sz w:val="22"/>
          <w:szCs w:val="22"/>
          <w:lang w:val="sr-Latn-ME"/>
        </w:rPr>
        <w:t xml:space="preserve"> kartonska kutija u kojoj se nalaz</w:t>
      </w:r>
      <w:r w:rsidR="008230E9" w:rsidRPr="00032DAD">
        <w:rPr>
          <w:sz w:val="22"/>
          <w:szCs w:val="22"/>
          <w:lang w:val="sr-Latn-ME"/>
        </w:rPr>
        <w:t>e</w:t>
      </w:r>
      <w:r w:rsidRPr="00032DAD">
        <w:rPr>
          <w:sz w:val="22"/>
          <w:szCs w:val="22"/>
          <w:lang w:val="sr-Latn-ME"/>
        </w:rPr>
        <w:t xml:space="preserve"> </w:t>
      </w:r>
      <w:r w:rsidR="008230E9" w:rsidRPr="00032DAD">
        <w:rPr>
          <w:sz w:val="22"/>
          <w:szCs w:val="22"/>
          <w:lang w:val="sr-Latn-ME"/>
        </w:rPr>
        <w:t>2</w:t>
      </w:r>
      <w:r w:rsidRPr="00032DAD">
        <w:rPr>
          <w:sz w:val="22"/>
          <w:szCs w:val="22"/>
          <w:lang w:val="sr-Latn-ME"/>
        </w:rPr>
        <w:t xml:space="preserve"> </w:t>
      </w:r>
      <w:proofErr w:type="spellStart"/>
      <w:r w:rsidRPr="00032DAD">
        <w:rPr>
          <w:sz w:val="22"/>
          <w:szCs w:val="22"/>
          <w:lang w:val="sr-Latn-ME"/>
        </w:rPr>
        <w:t>blister</w:t>
      </w:r>
      <w:r w:rsidR="008230E9" w:rsidRPr="00032DAD">
        <w:rPr>
          <w:sz w:val="22"/>
          <w:szCs w:val="22"/>
          <w:lang w:val="sr-Latn-ME"/>
        </w:rPr>
        <w:t>a</w:t>
      </w:r>
      <w:proofErr w:type="spellEnd"/>
      <w:r w:rsidRPr="00032DAD">
        <w:rPr>
          <w:sz w:val="22"/>
          <w:szCs w:val="22"/>
          <w:lang w:val="sr-Latn-ME"/>
        </w:rPr>
        <w:t xml:space="preserve"> sa </w:t>
      </w:r>
      <w:r w:rsidR="008230E9" w:rsidRPr="00032DAD">
        <w:rPr>
          <w:sz w:val="22"/>
          <w:szCs w:val="22"/>
          <w:lang w:val="sr-Latn-ME"/>
        </w:rPr>
        <w:t>7</w:t>
      </w:r>
      <w:r w:rsidRPr="00032DAD">
        <w:rPr>
          <w:sz w:val="22"/>
          <w:szCs w:val="22"/>
          <w:lang w:val="sr-Latn-ME"/>
        </w:rPr>
        <w:t xml:space="preserve"> </w:t>
      </w:r>
      <w:proofErr w:type="spellStart"/>
      <w:r w:rsidRPr="00032DAD">
        <w:rPr>
          <w:sz w:val="22"/>
          <w:szCs w:val="22"/>
          <w:lang w:val="sr-Latn-ME"/>
        </w:rPr>
        <w:t>gastrorezistentnih</w:t>
      </w:r>
      <w:proofErr w:type="spellEnd"/>
      <w:r w:rsidRPr="00032DAD">
        <w:rPr>
          <w:sz w:val="22"/>
          <w:szCs w:val="22"/>
          <w:lang w:val="sr-Latn-ME"/>
        </w:rPr>
        <w:t xml:space="preserve"> kapsula, tvrdih (ukupno 14 </w:t>
      </w:r>
      <w:proofErr w:type="spellStart"/>
      <w:r w:rsidRPr="00032DAD">
        <w:rPr>
          <w:sz w:val="22"/>
          <w:szCs w:val="22"/>
          <w:lang w:val="sr-Latn-ME"/>
        </w:rPr>
        <w:t>gastrorezistentnih</w:t>
      </w:r>
      <w:proofErr w:type="spellEnd"/>
      <w:r w:rsidRPr="00032DAD">
        <w:rPr>
          <w:sz w:val="22"/>
          <w:szCs w:val="22"/>
          <w:lang w:val="sr-Latn-ME"/>
        </w:rPr>
        <w:t xml:space="preserve"> kapsula, tvrdih) i Uputstvo za lijek.</w:t>
      </w:r>
    </w:p>
    <w:p w14:paraId="5614C622" w14:textId="77777777" w:rsidR="001368DD" w:rsidRPr="00032DAD" w:rsidRDefault="001368DD" w:rsidP="001368DD">
      <w:pPr>
        <w:jc w:val="both"/>
        <w:rPr>
          <w:sz w:val="22"/>
          <w:szCs w:val="22"/>
          <w:lang w:val="sr-Latn-ME"/>
        </w:rPr>
      </w:pPr>
    </w:p>
    <w:p w14:paraId="7601E5E2" w14:textId="77777777" w:rsidR="001368DD" w:rsidRPr="00032DAD" w:rsidRDefault="001368DD" w:rsidP="001368DD">
      <w:pPr>
        <w:jc w:val="both"/>
        <w:rPr>
          <w:iCs/>
          <w:sz w:val="22"/>
          <w:szCs w:val="22"/>
          <w:u w:val="single"/>
          <w:lang w:val="sr-Latn-ME"/>
        </w:rPr>
      </w:pPr>
      <w:proofErr w:type="spellStart"/>
      <w:r w:rsidRPr="00032DAD">
        <w:rPr>
          <w:iCs/>
          <w:sz w:val="22"/>
          <w:szCs w:val="22"/>
          <w:u w:val="single"/>
          <w:lang w:val="sr-Latn-ME"/>
        </w:rPr>
        <w:t>Dimetex</w:t>
      </w:r>
      <w:proofErr w:type="spellEnd"/>
      <w:r w:rsidRPr="00032DAD">
        <w:rPr>
          <w:iCs/>
          <w:sz w:val="22"/>
          <w:szCs w:val="22"/>
          <w:u w:val="single"/>
          <w:lang w:val="sr-Latn-ME"/>
        </w:rPr>
        <w:t xml:space="preserve">, 240 mg, </w:t>
      </w:r>
      <w:proofErr w:type="spellStart"/>
      <w:r w:rsidRPr="00032DAD">
        <w:rPr>
          <w:iCs/>
          <w:sz w:val="22"/>
          <w:szCs w:val="22"/>
          <w:u w:val="single"/>
          <w:lang w:val="sr-Latn-ME"/>
        </w:rPr>
        <w:t>gastrorezistentna</w:t>
      </w:r>
      <w:proofErr w:type="spellEnd"/>
      <w:r w:rsidRPr="00032DAD">
        <w:rPr>
          <w:iCs/>
          <w:sz w:val="22"/>
          <w:szCs w:val="22"/>
          <w:u w:val="single"/>
          <w:lang w:val="sr-Latn-ME"/>
        </w:rPr>
        <w:t xml:space="preserve"> kapsula, tvrda</w:t>
      </w:r>
    </w:p>
    <w:p w14:paraId="56483030" w14:textId="44E7DF36" w:rsidR="001368DD" w:rsidRPr="00032DAD" w:rsidRDefault="00E71823" w:rsidP="001368DD">
      <w:pPr>
        <w:jc w:val="both"/>
        <w:rPr>
          <w:sz w:val="22"/>
          <w:szCs w:val="22"/>
          <w:lang w:val="sr-Latn-ME"/>
        </w:rPr>
      </w:pPr>
      <w:r w:rsidRPr="00032DAD">
        <w:rPr>
          <w:bCs/>
          <w:sz w:val="22"/>
          <w:szCs w:val="22"/>
          <w:lang w:val="sr-Latn-ME"/>
        </w:rPr>
        <w:t>Tvrda želatinska kapsula sa zelenom neprozirnom kapicom i tijelom, dužine 23,2 mm, s utisnutom oznakom „DMF 240” crnim mastilom na tijelu kapsule, koja sadrži dvadeset bijelih do skoro bijelih mini tableta.</w:t>
      </w:r>
    </w:p>
    <w:p w14:paraId="2A6D73B6" w14:textId="078A98D2" w:rsidR="001368DD" w:rsidRPr="00032DAD" w:rsidRDefault="001368DD" w:rsidP="001368DD">
      <w:pPr>
        <w:jc w:val="both"/>
        <w:rPr>
          <w:sz w:val="22"/>
          <w:szCs w:val="22"/>
          <w:lang w:val="sr-Latn-ME"/>
        </w:rPr>
      </w:pPr>
      <w:r w:rsidRPr="00032DAD">
        <w:rPr>
          <w:sz w:val="22"/>
          <w:szCs w:val="22"/>
          <w:lang w:val="sr-Latn-ME"/>
        </w:rPr>
        <w:t xml:space="preserve">Unutrašnje pakovanje </w:t>
      </w:r>
      <w:r w:rsidR="00E71823" w:rsidRPr="00032DAD">
        <w:rPr>
          <w:sz w:val="22"/>
          <w:szCs w:val="22"/>
          <w:lang w:val="sr-Latn-ME"/>
        </w:rPr>
        <w:t xml:space="preserve">lijeka </w:t>
      </w:r>
      <w:r w:rsidRPr="00032DAD">
        <w:rPr>
          <w:sz w:val="22"/>
          <w:szCs w:val="22"/>
          <w:lang w:val="sr-Latn-ME"/>
        </w:rPr>
        <w:t>je OPA/Al/PVC</w:t>
      </w:r>
      <w:r w:rsidR="00E71823" w:rsidRPr="00032DAD">
        <w:rPr>
          <w:sz w:val="22"/>
          <w:szCs w:val="22"/>
          <w:lang w:val="sr-Latn-ME"/>
        </w:rPr>
        <w:t>-</w:t>
      </w:r>
      <w:r w:rsidRPr="00032DAD">
        <w:rPr>
          <w:sz w:val="22"/>
          <w:szCs w:val="22"/>
          <w:lang w:val="sr-Latn-ME"/>
        </w:rPr>
        <w:t xml:space="preserve">Al </w:t>
      </w:r>
      <w:proofErr w:type="spellStart"/>
      <w:r w:rsidRPr="00032DAD">
        <w:rPr>
          <w:sz w:val="22"/>
          <w:szCs w:val="22"/>
          <w:lang w:val="sr-Latn-ME"/>
        </w:rPr>
        <w:t>blister</w:t>
      </w:r>
      <w:proofErr w:type="spellEnd"/>
      <w:r w:rsidR="00E71823" w:rsidRPr="00032DAD">
        <w:rPr>
          <w:sz w:val="22"/>
          <w:szCs w:val="22"/>
          <w:lang w:val="sr-Latn-ME"/>
        </w:rPr>
        <w:t>, koji</w:t>
      </w:r>
      <w:r w:rsidRPr="00032DAD">
        <w:rPr>
          <w:sz w:val="22"/>
          <w:szCs w:val="22"/>
          <w:lang w:val="sr-Latn-ME"/>
        </w:rPr>
        <w:t xml:space="preserve"> sadrži </w:t>
      </w:r>
      <w:r w:rsidR="008230E9" w:rsidRPr="00032DAD">
        <w:rPr>
          <w:sz w:val="22"/>
          <w:szCs w:val="22"/>
          <w:lang w:val="sr-Latn-ME"/>
        </w:rPr>
        <w:t>7</w:t>
      </w:r>
      <w:r w:rsidRPr="00032DAD">
        <w:rPr>
          <w:sz w:val="22"/>
          <w:szCs w:val="22"/>
          <w:lang w:val="sr-Latn-ME"/>
        </w:rPr>
        <w:t xml:space="preserve"> </w:t>
      </w:r>
      <w:proofErr w:type="spellStart"/>
      <w:r w:rsidRPr="00032DAD">
        <w:rPr>
          <w:sz w:val="22"/>
          <w:szCs w:val="22"/>
          <w:lang w:val="sr-Latn-ME"/>
        </w:rPr>
        <w:t>gastrorezistentnih</w:t>
      </w:r>
      <w:proofErr w:type="spellEnd"/>
      <w:r w:rsidRPr="00032DAD">
        <w:rPr>
          <w:sz w:val="22"/>
          <w:szCs w:val="22"/>
          <w:lang w:val="sr-Latn-ME"/>
        </w:rPr>
        <w:t xml:space="preserve"> kapsula, tvrdih.</w:t>
      </w:r>
    </w:p>
    <w:p w14:paraId="26CF27A4" w14:textId="703D0354" w:rsidR="00445D8F" w:rsidRPr="00032DAD" w:rsidRDefault="001368DD" w:rsidP="001368DD">
      <w:pPr>
        <w:jc w:val="both"/>
        <w:rPr>
          <w:sz w:val="22"/>
          <w:szCs w:val="22"/>
          <w:lang w:val="sr-Latn-ME"/>
        </w:rPr>
      </w:pPr>
      <w:r w:rsidRPr="00032DAD">
        <w:rPr>
          <w:sz w:val="22"/>
          <w:szCs w:val="22"/>
          <w:lang w:val="sr-Latn-ME"/>
        </w:rPr>
        <w:t>Spoljašnje pakovanje</w:t>
      </w:r>
      <w:r w:rsidR="00E71823" w:rsidRPr="00032DAD">
        <w:rPr>
          <w:sz w:val="22"/>
          <w:szCs w:val="22"/>
          <w:lang w:val="sr-Latn-ME"/>
        </w:rPr>
        <w:t xml:space="preserve"> lijeka</w:t>
      </w:r>
      <w:r w:rsidRPr="00032DAD">
        <w:rPr>
          <w:sz w:val="22"/>
          <w:szCs w:val="22"/>
          <w:lang w:val="sr-Latn-ME"/>
        </w:rPr>
        <w:t xml:space="preserve"> je </w:t>
      </w:r>
      <w:proofErr w:type="spellStart"/>
      <w:r w:rsidRPr="00032DAD">
        <w:rPr>
          <w:sz w:val="22"/>
          <w:szCs w:val="22"/>
          <w:lang w:val="sr-Latn-ME"/>
        </w:rPr>
        <w:t>složiva</w:t>
      </w:r>
      <w:proofErr w:type="spellEnd"/>
      <w:r w:rsidRPr="00032DAD">
        <w:rPr>
          <w:sz w:val="22"/>
          <w:szCs w:val="22"/>
          <w:lang w:val="sr-Latn-ME"/>
        </w:rPr>
        <w:t xml:space="preserve"> kartonska kutija u kojoj se nalazi </w:t>
      </w:r>
      <w:r w:rsidR="008230E9" w:rsidRPr="00032DAD">
        <w:rPr>
          <w:sz w:val="22"/>
          <w:szCs w:val="22"/>
          <w:lang w:val="sr-Latn-ME"/>
        </w:rPr>
        <w:t>8</w:t>
      </w:r>
      <w:r w:rsidRPr="00032DAD">
        <w:rPr>
          <w:sz w:val="22"/>
          <w:szCs w:val="22"/>
          <w:lang w:val="sr-Latn-ME"/>
        </w:rPr>
        <w:t xml:space="preserve"> </w:t>
      </w:r>
      <w:proofErr w:type="spellStart"/>
      <w:r w:rsidRPr="00032DAD">
        <w:rPr>
          <w:sz w:val="22"/>
          <w:szCs w:val="22"/>
          <w:lang w:val="sr-Latn-ME"/>
        </w:rPr>
        <w:t>blistera</w:t>
      </w:r>
      <w:proofErr w:type="spellEnd"/>
      <w:r w:rsidRPr="00032DAD">
        <w:rPr>
          <w:sz w:val="22"/>
          <w:szCs w:val="22"/>
          <w:lang w:val="sr-Latn-ME"/>
        </w:rPr>
        <w:t xml:space="preserve"> sa </w:t>
      </w:r>
      <w:r w:rsidR="008230E9" w:rsidRPr="00032DAD">
        <w:rPr>
          <w:sz w:val="22"/>
          <w:szCs w:val="22"/>
          <w:lang w:val="sr-Latn-ME"/>
        </w:rPr>
        <w:t>7</w:t>
      </w:r>
      <w:r w:rsidRPr="00032DAD">
        <w:rPr>
          <w:sz w:val="22"/>
          <w:szCs w:val="22"/>
          <w:lang w:val="sr-Latn-ME"/>
        </w:rPr>
        <w:t xml:space="preserve"> </w:t>
      </w:r>
      <w:proofErr w:type="spellStart"/>
      <w:r w:rsidRPr="00032DAD">
        <w:rPr>
          <w:sz w:val="22"/>
          <w:szCs w:val="22"/>
          <w:lang w:val="sr-Latn-ME"/>
        </w:rPr>
        <w:t>gastrorezistentnih</w:t>
      </w:r>
      <w:proofErr w:type="spellEnd"/>
      <w:r w:rsidRPr="00032DAD">
        <w:rPr>
          <w:sz w:val="22"/>
          <w:szCs w:val="22"/>
          <w:lang w:val="sr-Latn-ME"/>
        </w:rPr>
        <w:t xml:space="preserve"> kapsula, tvrdih (ukupno 56 </w:t>
      </w:r>
      <w:proofErr w:type="spellStart"/>
      <w:r w:rsidRPr="00032DAD">
        <w:rPr>
          <w:sz w:val="22"/>
          <w:szCs w:val="22"/>
          <w:lang w:val="sr-Latn-ME"/>
        </w:rPr>
        <w:t>gastrorezistentnih</w:t>
      </w:r>
      <w:proofErr w:type="spellEnd"/>
      <w:r w:rsidRPr="00032DAD">
        <w:rPr>
          <w:sz w:val="22"/>
          <w:szCs w:val="22"/>
          <w:lang w:val="sr-Latn-ME"/>
        </w:rPr>
        <w:t xml:space="preserve"> kapsula, tvrdih) i Uputstvo za lijek.</w:t>
      </w:r>
    </w:p>
    <w:p w14:paraId="4C28D42F" w14:textId="77777777" w:rsidR="001368DD" w:rsidRPr="00032DAD" w:rsidRDefault="001368DD" w:rsidP="001368DD">
      <w:pPr>
        <w:rPr>
          <w:sz w:val="22"/>
          <w:szCs w:val="22"/>
          <w:lang w:val="sr-Latn-ME"/>
        </w:rPr>
      </w:pPr>
    </w:p>
    <w:p w14:paraId="7430860F" w14:textId="77777777" w:rsidR="00A32113" w:rsidRPr="00032DAD" w:rsidRDefault="00A32113" w:rsidP="00A32113">
      <w:pPr>
        <w:rPr>
          <w:b/>
          <w:sz w:val="22"/>
          <w:szCs w:val="22"/>
          <w:lang w:val="sr-Latn-ME"/>
        </w:rPr>
      </w:pPr>
      <w:r w:rsidRPr="00032DAD">
        <w:rPr>
          <w:b/>
          <w:sz w:val="22"/>
          <w:szCs w:val="22"/>
          <w:lang w:val="sr-Latn-ME"/>
        </w:rPr>
        <w:t xml:space="preserve">Nosilac dozvole i </w:t>
      </w:r>
      <w:r w:rsidR="00C66783" w:rsidRPr="00032DAD">
        <w:rPr>
          <w:b/>
          <w:sz w:val="22"/>
          <w:szCs w:val="22"/>
          <w:lang w:val="sr-Latn-ME"/>
        </w:rPr>
        <w:t>p</w:t>
      </w:r>
      <w:r w:rsidRPr="00032DAD">
        <w:rPr>
          <w:b/>
          <w:sz w:val="22"/>
          <w:szCs w:val="22"/>
          <w:lang w:val="sr-Latn-ME"/>
        </w:rPr>
        <w:t>roizvođač</w:t>
      </w:r>
    </w:p>
    <w:p w14:paraId="0493D23B" w14:textId="77777777" w:rsidR="00445D8F" w:rsidRPr="00032DAD" w:rsidRDefault="00445D8F" w:rsidP="00A32113">
      <w:pPr>
        <w:rPr>
          <w:sz w:val="22"/>
          <w:szCs w:val="22"/>
          <w:lang w:val="sr-Latn-ME"/>
        </w:rPr>
      </w:pPr>
    </w:p>
    <w:p w14:paraId="0CE2590D" w14:textId="77777777" w:rsidR="001368DD" w:rsidRPr="00032DAD" w:rsidRDefault="001368DD" w:rsidP="001368DD">
      <w:pPr>
        <w:jc w:val="both"/>
        <w:rPr>
          <w:sz w:val="22"/>
          <w:szCs w:val="22"/>
          <w:lang w:val="sr-Latn-ME"/>
        </w:rPr>
      </w:pPr>
      <w:r w:rsidRPr="00032DAD">
        <w:rPr>
          <w:b/>
          <w:bCs/>
          <w:sz w:val="22"/>
          <w:szCs w:val="22"/>
          <w:lang w:val="sr-Latn-ME"/>
        </w:rPr>
        <w:t>Nosilac dozvole:</w:t>
      </w:r>
      <w:r w:rsidRPr="00032DAD">
        <w:rPr>
          <w:sz w:val="22"/>
          <w:szCs w:val="22"/>
          <w:lang w:val="sr-Latn-ME"/>
        </w:rPr>
        <w:t xml:space="preserve"> </w:t>
      </w:r>
    </w:p>
    <w:p w14:paraId="3A9A7AAB" w14:textId="77777777" w:rsidR="001368DD" w:rsidRPr="00032DAD" w:rsidRDefault="001368DD" w:rsidP="001368DD">
      <w:pPr>
        <w:jc w:val="both"/>
        <w:rPr>
          <w:sz w:val="22"/>
          <w:szCs w:val="22"/>
          <w:lang w:val="sr-Latn-ME"/>
        </w:rPr>
      </w:pPr>
      <w:r w:rsidRPr="00032DAD">
        <w:rPr>
          <w:sz w:val="22"/>
          <w:szCs w:val="22"/>
          <w:lang w:val="sr-Latn-ME"/>
        </w:rPr>
        <w:t>Društvo za trgovinu, promet i usluge “</w:t>
      </w:r>
      <w:proofErr w:type="spellStart"/>
      <w:r w:rsidRPr="00032DAD">
        <w:rPr>
          <w:sz w:val="22"/>
          <w:szCs w:val="22"/>
          <w:lang w:val="sr-Latn-ME"/>
        </w:rPr>
        <w:t>Pontera</w:t>
      </w:r>
      <w:proofErr w:type="spellEnd"/>
      <w:r w:rsidRPr="00032DAD">
        <w:rPr>
          <w:sz w:val="22"/>
          <w:szCs w:val="22"/>
          <w:lang w:val="sr-Latn-ME"/>
        </w:rPr>
        <w:t xml:space="preserve"> Pharma </w:t>
      </w:r>
      <w:proofErr w:type="spellStart"/>
      <w:r w:rsidRPr="00032DAD">
        <w:rPr>
          <w:sz w:val="22"/>
          <w:szCs w:val="22"/>
          <w:lang w:val="sr-Latn-ME"/>
        </w:rPr>
        <w:t>Solutions</w:t>
      </w:r>
      <w:proofErr w:type="spellEnd"/>
      <w:r w:rsidRPr="00032DAD">
        <w:rPr>
          <w:sz w:val="22"/>
          <w:szCs w:val="22"/>
          <w:lang w:val="sr-Latn-ME"/>
        </w:rPr>
        <w:t xml:space="preserve">” </w:t>
      </w:r>
      <w:proofErr w:type="spellStart"/>
      <w:r w:rsidRPr="00032DAD">
        <w:rPr>
          <w:sz w:val="22"/>
          <w:szCs w:val="22"/>
          <w:lang w:val="sr-Latn-ME"/>
        </w:rPr>
        <w:t>doo</w:t>
      </w:r>
      <w:proofErr w:type="spellEnd"/>
      <w:r w:rsidRPr="00032DAD">
        <w:rPr>
          <w:sz w:val="22"/>
          <w:szCs w:val="22"/>
          <w:lang w:val="sr-Latn-ME"/>
        </w:rPr>
        <w:t xml:space="preserve"> Podgorica, </w:t>
      </w:r>
    </w:p>
    <w:p w14:paraId="7A6CA559" w14:textId="04CB1B62" w:rsidR="001368DD" w:rsidRPr="00032DAD" w:rsidRDefault="001368DD" w:rsidP="001368DD">
      <w:pPr>
        <w:jc w:val="both"/>
        <w:rPr>
          <w:b/>
          <w:bCs/>
          <w:sz w:val="22"/>
          <w:szCs w:val="22"/>
          <w:lang w:val="sr-Latn-ME"/>
        </w:rPr>
      </w:pPr>
      <w:r w:rsidRPr="00032DAD">
        <w:rPr>
          <w:sz w:val="22"/>
          <w:szCs w:val="22"/>
          <w:lang w:val="sr-Latn-ME"/>
        </w:rPr>
        <w:t>Cijevna bb, Podgorica</w:t>
      </w:r>
      <w:r w:rsidR="00E71823" w:rsidRPr="00032DAD">
        <w:rPr>
          <w:sz w:val="22"/>
          <w:szCs w:val="22"/>
          <w:lang w:val="sr-Latn-ME"/>
        </w:rPr>
        <w:t>, Crna Gora</w:t>
      </w:r>
    </w:p>
    <w:p w14:paraId="375381F2" w14:textId="77777777" w:rsidR="001368DD" w:rsidRPr="00032DAD" w:rsidRDefault="001368DD" w:rsidP="00A32113">
      <w:pPr>
        <w:rPr>
          <w:b/>
          <w:bCs/>
          <w:sz w:val="22"/>
          <w:szCs w:val="22"/>
          <w:lang w:val="sr-Latn-ME"/>
        </w:rPr>
      </w:pPr>
    </w:p>
    <w:p w14:paraId="1922D20F" w14:textId="7249C221" w:rsidR="001368DD" w:rsidRPr="00032DAD" w:rsidRDefault="001368DD" w:rsidP="00A32113">
      <w:pPr>
        <w:rPr>
          <w:b/>
          <w:bCs/>
          <w:sz w:val="22"/>
          <w:szCs w:val="22"/>
          <w:lang w:val="sr-Latn-ME"/>
        </w:rPr>
      </w:pPr>
      <w:r w:rsidRPr="00032DAD">
        <w:rPr>
          <w:b/>
          <w:bCs/>
          <w:sz w:val="22"/>
          <w:szCs w:val="22"/>
          <w:lang w:val="sr-Latn-ME"/>
        </w:rPr>
        <w:t>Proizvođač</w:t>
      </w:r>
      <w:r w:rsidR="00E71823" w:rsidRPr="00032DAD">
        <w:rPr>
          <w:b/>
          <w:bCs/>
          <w:sz w:val="22"/>
          <w:szCs w:val="22"/>
          <w:lang w:val="sr-Latn-ME"/>
        </w:rPr>
        <w:t>i</w:t>
      </w:r>
      <w:r w:rsidRPr="00032DAD">
        <w:rPr>
          <w:b/>
          <w:bCs/>
          <w:sz w:val="22"/>
          <w:szCs w:val="22"/>
          <w:lang w:val="sr-Latn-ME"/>
        </w:rPr>
        <w:t>:</w:t>
      </w:r>
    </w:p>
    <w:p w14:paraId="031ECBA4" w14:textId="7CF101C1" w:rsidR="001368DD" w:rsidRPr="00032DAD" w:rsidRDefault="001368DD" w:rsidP="00FA2DFF">
      <w:pPr>
        <w:jc w:val="both"/>
        <w:rPr>
          <w:sz w:val="22"/>
          <w:szCs w:val="22"/>
          <w:lang w:val="sr-Latn-ME"/>
        </w:rPr>
      </w:pPr>
      <w:r w:rsidRPr="00032DAD">
        <w:rPr>
          <w:sz w:val="22"/>
          <w:szCs w:val="22"/>
          <w:lang w:val="sr-Latn-ME"/>
        </w:rPr>
        <w:t xml:space="preserve">1. </w:t>
      </w:r>
      <w:proofErr w:type="spellStart"/>
      <w:r w:rsidR="00032DAD" w:rsidRPr="00032DAD">
        <w:rPr>
          <w:sz w:val="22"/>
          <w:szCs w:val="22"/>
          <w:lang w:val="sr-Latn-ME"/>
        </w:rPr>
        <w:t>Pharmadox</w:t>
      </w:r>
      <w:proofErr w:type="spellEnd"/>
      <w:r w:rsidR="00032DAD" w:rsidRPr="00032DAD">
        <w:rPr>
          <w:sz w:val="22"/>
          <w:szCs w:val="22"/>
          <w:lang w:val="sr-Latn-ME"/>
        </w:rPr>
        <w:t xml:space="preserve"> </w:t>
      </w:r>
      <w:proofErr w:type="spellStart"/>
      <w:r w:rsidR="00032DAD" w:rsidRPr="00032DAD">
        <w:rPr>
          <w:sz w:val="22"/>
          <w:szCs w:val="22"/>
          <w:lang w:val="sr-Latn-ME"/>
        </w:rPr>
        <w:t>Healthcare</w:t>
      </w:r>
      <w:proofErr w:type="spellEnd"/>
      <w:r w:rsidR="00032DAD" w:rsidRPr="00032DAD">
        <w:rPr>
          <w:sz w:val="22"/>
          <w:szCs w:val="22"/>
          <w:lang w:val="sr-Latn-ME"/>
        </w:rPr>
        <w:t xml:space="preserve"> Ltd., KW20A </w:t>
      </w:r>
      <w:proofErr w:type="spellStart"/>
      <w:r w:rsidR="00032DAD" w:rsidRPr="00032DAD">
        <w:rPr>
          <w:sz w:val="22"/>
          <w:szCs w:val="22"/>
          <w:lang w:val="sr-Latn-ME"/>
        </w:rPr>
        <w:t>Kordin</w:t>
      </w:r>
      <w:proofErr w:type="spellEnd"/>
      <w:r w:rsidR="00032DAD" w:rsidRPr="00032DAD">
        <w:rPr>
          <w:sz w:val="22"/>
          <w:szCs w:val="22"/>
          <w:lang w:val="sr-Latn-ME"/>
        </w:rPr>
        <w:t xml:space="preserve"> </w:t>
      </w:r>
      <w:proofErr w:type="spellStart"/>
      <w:r w:rsidR="00032DAD" w:rsidRPr="00032DAD">
        <w:rPr>
          <w:sz w:val="22"/>
          <w:szCs w:val="22"/>
          <w:lang w:val="sr-Latn-ME"/>
        </w:rPr>
        <w:t>Industrial</w:t>
      </w:r>
      <w:proofErr w:type="spellEnd"/>
      <w:r w:rsidR="00032DAD" w:rsidRPr="00032DAD">
        <w:rPr>
          <w:sz w:val="22"/>
          <w:szCs w:val="22"/>
          <w:lang w:val="sr-Latn-ME"/>
        </w:rPr>
        <w:t xml:space="preserve"> Park, Paola PLA 3000, Malta</w:t>
      </w:r>
      <w:r w:rsidR="00032DAD" w:rsidRPr="00032DAD">
        <w:rPr>
          <w:sz w:val="22"/>
          <w:szCs w:val="22"/>
          <w:lang w:val="sr-Latn-ME"/>
        </w:rPr>
        <w:t xml:space="preserve"> </w:t>
      </w:r>
    </w:p>
    <w:p w14:paraId="0094DE81" w14:textId="77777777" w:rsidR="00032DAD" w:rsidRPr="00032DAD" w:rsidRDefault="001368DD" w:rsidP="00032DAD">
      <w:pPr>
        <w:jc w:val="both"/>
        <w:rPr>
          <w:sz w:val="22"/>
          <w:szCs w:val="22"/>
          <w:lang w:val="sr-Latn-ME"/>
        </w:rPr>
      </w:pPr>
      <w:r w:rsidRPr="00032DAD">
        <w:rPr>
          <w:sz w:val="22"/>
          <w:szCs w:val="22"/>
          <w:lang w:val="sr-Latn-ME"/>
        </w:rPr>
        <w:t xml:space="preserve">2. </w:t>
      </w:r>
      <w:proofErr w:type="spellStart"/>
      <w:r w:rsidR="00032DAD" w:rsidRPr="00032DAD">
        <w:rPr>
          <w:sz w:val="22"/>
          <w:szCs w:val="22"/>
          <w:lang w:val="sr-Latn-ME"/>
        </w:rPr>
        <w:t>Adalvo</w:t>
      </w:r>
      <w:proofErr w:type="spellEnd"/>
      <w:r w:rsidR="00032DAD" w:rsidRPr="00032DAD">
        <w:rPr>
          <w:sz w:val="22"/>
          <w:szCs w:val="22"/>
          <w:lang w:val="sr-Latn-ME"/>
        </w:rPr>
        <w:t xml:space="preserve"> </w:t>
      </w:r>
      <w:proofErr w:type="spellStart"/>
      <w:r w:rsidR="00032DAD" w:rsidRPr="00032DAD">
        <w:rPr>
          <w:sz w:val="22"/>
          <w:szCs w:val="22"/>
          <w:lang w:val="sr-Latn-ME"/>
        </w:rPr>
        <w:t>Limited</w:t>
      </w:r>
      <w:proofErr w:type="spellEnd"/>
      <w:r w:rsidR="00032DAD" w:rsidRPr="00032DAD">
        <w:rPr>
          <w:sz w:val="22"/>
          <w:szCs w:val="22"/>
          <w:lang w:val="sr-Latn-ME"/>
        </w:rPr>
        <w:t xml:space="preserve">, Malta </w:t>
      </w:r>
      <w:proofErr w:type="spellStart"/>
      <w:r w:rsidR="00032DAD" w:rsidRPr="00032DAD">
        <w:rPr>
          <w:sz w:val="22"/>
          <w:szCs w:val="22"/>
          <w:lang w:val="sr-Latn-ME"/>
        </w:rPr>
        <w:t>Life</w:t>
      </w:r>
      <w:proofErr w:type="spellEnd"/>
      <w:r w:rsidR="00032DAD" w:rsidRPr="00032DAD">
        <w:rPr>
          <w:sz w:val="22"/>
          <w:szCs w:val="22"/>
          <w:lang w:val="sr-Latn-ME"/>
        </w:rPr>
        <w:t xml:space="preserve"> </w:t>
      </w:r>
      <w:proofErr w:type="spellStart"/>
      <w:r w:rsidR="00032DAD" w:rsidRPr="00032DAD">
        <w:rPr>
          <w:sz w:val="22"/>
          <w:szCs w:val="22"/>
          <w:lang w:val="sr-Latn-ME"/>
        </w:rPr>
        <w:t>Sciences</w:t>
      </w:r>
      <w:proofErr w:type="spellEnd"/>
      <w:r w:rsidR="00032DAD" w:rsidRPr="00032DAD">
        <w:rPr>
          <w:sz w:val="22"/>
          <w:szCs w:val="22"/>
          <w:lang w:val="sr-Latn-ME"/>
        </w:rPr>
        <w:t xml:space="preserve"> Park, </w:t>
      </w:r>
      <w:proofErr w:type="spellStart"/>
      <w:r w:rsidR="00032DAD" w:rsidRPr="00032DAD">
        <w:rPr>
          <w:sz w:val="22"/>
          <w:szCs w:val="22"/>
          <w:lang w:val="sr-Latn-ME"/>
        </w:rPr>
        <w:t>Building</w:t>
      </w:r>
      <w:proofErr w:type="spellEnd"/>
      <w:r w:rsidR="00032DAD" w:rsidRPr="00032DAD">
        <w:rPr>
          <w:sz w:val="22"/>
          <w:szCs w:val="22"/>
          <w:lang w:val="sr-Latn-ME"/>
        </w:rPr>
        <w:t xml:space="preserve"> 1, </w:t>
      </w:r>
      <w:proofErr w:type="spellStart"/>
      <w:r w:rsidR="00032DAD" w:rsidRPr="00032DAD">
        <w:rPr>
          <w:sz w:val="22"/>
          <w:szCs w:val="22"/>
          <w:lang w:val="sr-Latn-ME"/>
        </w:rPr>
        <w:t>Level</w:t>
      </w:r>
      <w:proofErr w:type="spellEnd"/>
      <w:r w:rsidR="00032DAD" w:rsidRPr="00032DAD">
        <w:rPr>
          <w:sz w:val="22"/>
          <w:szCs w:val="22"/>
          <w:lang w:val="sr-Latn-ME"/>
        </w:rPr>
        <w:t xml:space="preserve"> 4, Sir Temi </w:t>
      </w:r>
      <w:proofErr w:type="spellStart"/>
      <w:r w:rsidR="00032DAD" w:rsidRPr="00032DAD">
        <w:rPr>
          <w:sz w:val="22"/>
          <w:szCs w:val="22"/>
          <w:lang w:val="sr-Latn-ME"/>
        </w:rPr>
        <w:t>Zammit</w:t>
      </w:r>
      <w:proofErr w:type="spellEnd"/>
      <w:r w:rsidR="00032DAD" w:rsidRPr="00032DAD">
        <w:rPr>
          <w:sz w:val="22"/>
          <w:szCs w:val="22"/>
          <w:lang w:val="sr-Latn-ME"/>
        </w:rPr>
        <w:t xml:space="preserve"> </w:t>
      </w:r>
      <w:proofErr w:type="spellStart"/>
      <w:r w:rsidR="00032DAD" w:rsidRPr="00032DAD">
        <w:rPr>
          <w:sz w:val="22"/>
          <w:szCs w:val="22"/>
          <w:lang w:val="sr-Latn-ME"/>
        </w:rPr>
        <w:t>Buildings</w:t>
      </w:r>
      <w:proofErr w:type="spellEnd"/>
      <w:r w:rsidR="00032DAD" w:rsidRPr="00032DAD">
        <w:rPr>
          <w:sz w:val="22"/>
          <w:szCs w:val="22"/>
          <w:lang w:val="sr-Latn-ME"/>
        </w:rPr>
        <w:t xml:space="preserve">, San </w:t>
      </w:r>
      <w:proofErr w:type="spellStart"/>
      <w:r w:rsidR="00032DAD" w:rsidRPr="00032DAD">
        <w:rPr>
          <w:sz w:val="22"/>
          <w:szCs w:val="22"/>
          <w:lang w:val="sr-Latn-ME"/>
        </w:rPr>
        <w:t>Gwann</w:t>
      </w:r>
      <w:proofErr w:type="spellEnd"/>
      <w:r w:rsidR="00032DAD" w:rsidRPr="00032DAD">
        <w:rPr>
          <w:sz w:val="22"/>
          <w:szCs w:val="22"/>
          <w:lang w:val="sr-Latn-ME"/>
        </w:rPr>
        <w:t xml:space="preserve"> SGN3000, Malta</w:t>
      </w:r>
    </w:p>
    <w:p w14:paraId="5534C33E" w14:textId="6347F78C" w:rsidR="001368DD" w:rsidRPr="00032DAD" w:rsidRDefault="001368DD" w:rsidP="00FA2DFF">
      <w:pPr>
        <w:jc w:val="both"/>
        <w:rPr>
          <w:sz w:val="22"/>
          <w:szCs w:val="22"/>
          <w:lang w:val="sr-Latn-ME"/>
        </w:rPr>
      </w:pPr>
      <w:r w:rsidRPr="00032DAD">
        <w:rPr>
          <w:sz w:val="22"/>
          <w:szCs w:val="22"/>
          <w:lang w:val="sr-Latn-ME"/>
        </w:rPr>
        <w:t xml:space="preserve">3. </w:t>
      </w:r>
      <w:proofErr w:type="spellStart"/>
      <w:r w:rsidRPr="00032DAD">
        <w:rPr>
          <w:sz w:val="22"/>
          <w:szCs w:val="22"/>
          <w:lang w:val="sr-Latn-ME"/>
        </w:rPr>
        <w:t>Ke</w:t>
      </w:r>
      <w:r w:rsidR="00E71823" w:rsidRPr="00032DAD">
        <w:rPr>
          <w:sz w:val="22"/>
          <w:szCs w:val="22"/>
          <w:lang w:val="sr-Latn-ME"/>
        </w:rPr>
        <w:t>varo</w:t>
      </w:r>
      <w:proofErr w:type="spellEnd"/>
      <w:r w:rsidRPr="00032DAD">
        <w:rPr>
          <w:sz w:val="22"/>
          <w:szCs w:val="22"/>
          <w:lang w:val="sr-Latn-ME"/>
        </w:rPr>
        <w:t xml:space="preserve"> </w:t>
      </w:r>
      <w:proofErr w:type="spellStart"/>
      <w:r w:rsidRPr="00032DAD">
        <w:rPr>
          <w:sz w:val="22"/>
          <w:szCs w:val="22"/>
          <w:lang w:val="sr-Latn-ME"/>
        </w:rPr>
        <w:t>G</w:t>
      </w:r>
      <w:r w:rsidR="00E71823" w:rsidRPr="00032DAD">
        <w:rPr>
          <w:sz w:val="22"/>
          <w:szCs w:val="22"/>
          <w:lang w:val="sr-Latn-ME"/>
        </w:rPr>
        <w:t>roup</w:t>
      </w:r>
      <w:proofErr w:type="spellEnd"/>
      <w:r w:rsidRPr="00032DAD">
        <w:rPr>
          <w:sz w:val="22"/>
          <w:szCs w:val="22"/>
          <w:lang w:val="sr-Latn-ME"/>
        </w:rPr>
        <w:t xml:space="preserve"> </w:t>
      </w:r>
      <w:r w:rsidR="00E71823" w:rsidRPr="00032DAD">
        <w:rPr>
          <w:sz w:val="22"/>
          <w:szCs w:val="22"/>
          <w:lang w:val="sr-Latn-ME"/>
        </w:rPr>
        <w:t xml:space="preserve">EOOD, </w:t>
      </w:r>
      <w:proofErr w:type="spellStart"/>
      <w:r w:rsidR="00E71823" w:rsidRPr="00032DAD">
        <w:rPr>
          <w:sz w:val="22"/>
          <w:szCs w:val="22"/>
          <w:lang w:val="sr-Latn-ME"/>
        </w:rPr>
        <w:t>Floor</w:t>
      </w:r>
      <w:proofErr w:type="spellEnd"/>
      <w:r w:rsidR="00E71823" w:rsidRPr="00032DAD">
        <w:rPr>
          <w:sz w:val="22"/>
          <w:szCs w:val="22"/>
          <w:lang w:val="sr-Latn-ME"/>
        </w:rPr>
        <w:t xml:space="preserve"> 5, </w:t>
      </w:r>
      <w:proofErr w:type="spellStart"/>
      <w:r w:rsidR="00E71823" w:rsidRPr="00032DAD">
        <w:rPr>
          <w:sz w:val="22"/>
          <w:szCs w:val="22"/>
          <w:lang w:val="sr-Latn-ME"/>
        </w:rPr>
        <w:t>Ulitsa</w:t>
      </w:r>
      <w:proofErr w:type="spellEnd"/>
      <w:r w:rsidR="00E71823" w:rsidRPr="00032DAD">
        <w:rPr>
          <w:sz w:val="22"/>
          <w:szCs w:val="22"/>
          <w:lang w:val="sr-Latn-ME"/>
        </w:rPr>
        <w:t xml:space="preserve"> </w:t>
      </w:r>
      <w:proofErr w:type="spellStart"/>
      <w:r w:rsidRPr="00032DAD">
        <w:rPr>
          <w:sz w:val="22"/>
          <w:szCs w:val="22"/>
          <w:lang w:val="sr-Latn-ME"/>
        </w:rPr>
        <w:t>Tzarit</w:t>
      </w:r>
      <w:r w:rsidR="00E71823" w:rsidRPr="00032DAD">
        <w:rPr>
          <w:sz w:val="22"/>
          <w:szCs w:val="22"/>
          <w:lang w:val="sr-Latn-ME"/>
        </w:rPr>
        <w:t>s</w:t>
      </w:r>
      <w:r w:rsidRPr="00032DAD">
        <w:rPr>
          <w:sz w:val="22"/>
          <w:szCs w:val="22"/>
          <w:lang w:val="sr-Latn-ME"/>
        </w:rPr>
        <w:t>a</w:t>
      </w:r>
      <w:proofErr w:type="spellEnd"/>
      <w:r w:rsidRPr="00032DAD">
        <w:rPr>
          <w:sz w:val="22"/>
          <w:szCs w:val="22"/>
          <w:lang w:val="sr-Latn-ME"/>
        </w:rPr>
        <w:t xml:space="preserve"> </w:t>
      </w:r>
      <w:proofErr w:type="spellStart"/>
      <w:r w:rsidRPr="00032DAD">
        <w:rPr>
          <w:sz w:val="22"/>
          <w:szCs w:val="22"/>
          <w:lang w:val="sr-Latn-ME"/>
        </w:rPr>
        <w:t>Elenora</w:t>
      </w:r>
      <w:proofErr w:type="spellEnd"/>
      <w:r w:rsidRPr="00032DAD">
        <w:rPr>
          <w:sz w:val="22"/>
          <w:szCs w:val="22"/>
          <w:lang w:val="sr-Latn-ME"/>
        </w:rPr>
        <w:t xml:space="preserve"> </w:t>
      </w:r>
      <w:r w:rsidR="00E71823" w:rsidRPr="00032DAD">
        <w:rPr>
          <w:sz w:val="22"/>
          <w:szCs w:val="22"/>
          <w:lang w:val="sr-Latn-ME"/>
        </w:rPr>
        <w:t>9</w:t>
      </w:r>
      <w:r w:rsidRPr="00032DAD">
        <w:rPr>
          <w:sz w:val="22"/>
          <w:szCs w:val="22"/>
          <w:lang w:val="sr-Latn-ME"/>
        </w:rPr>
        <w:t xml:space="preserve"> Office 23</w:t>
      </w:r>
      <w:r w:rsidR="00E71823" w:rsidRPr="00032DAD">
        <w:rPr>
          <w:sz w:val="22"/>
          <w:szCs w:val="22"/>
          <w:lang w:val="sr-Latn-ME"/>
        </w:rPr>
        <w:t>,</w:t>
      </w:r>
      <w:r w:rsidRPr="00032DAD">
        <w:rPr>
          <w:sz w:val="22"/>
          <w:szCs w:val="22"/>
          <w:lang w:val="sr-Latn-ME"/>
        </w:rPr>
        <w:t xml:space="preserve"> </w:t>
      </w:r>
      <w:proofErr w:type="spellStart"/>
      <w:r w:rsidRPr="00032DAD">
        <w:rPr>
          <w:sz w:val="22"/>
          <w:szCs w:val="22"/>
          <w:lang w:val="sr-Latn-ME"/>
        </w:rPr>
        <w:t>Sofia</w:t>
      </w:r>
      <w:proofErr w:type="spellEnd"/>
      <w:r w:rsidR="00E71823" w:rsidRPr="00032DAD">
        <w:rPr>
          <w:sz w:val="22"/>
          <w:szCs w:val="22"/>
          <w:lang w:val="sr-Latn-ME"/>
        </w:rPr>
        <w:t>,</w:t>
      </w:r>
      <w:r w:rsidRPr="00032DAD">
        <w:rPr>
          <w:sz w:val="22"/>
          <w:szCs w:val="22"/>
          <w:lang w:val="sr-Latn-ME"/>
        </w:rPr>
        <w:t xml:space="preserve"> 1618</w:t>
      </w:r>
      <w:r w:rsidR="00032DAD">
        <w:rPr>
          <w:sz w:val="22"/>
          <w:szCs w:val="22"/>
          <w:lang w:val="sr-Latn-ME"/>
        </w:rPr>
        <w:t>,</w:t>
      </w:r>
      <w:r w:rsidRPr="00032DAD">
        <w:rPr>
          <w:sz w:val="22"/>
          <w:szCs w:val="22"/>
          <w:lang w:val="sr-Latn-ME"/>
        </w:rPr>
        <w:t xml:space="preserve"> Buga</w:t>
      </w:r>
      <w:r w:rsidR="00E71823" w:rsidRPr="00032DAD">
        <w:rPr>
          <w:sz w:val="22"/>
          <w:szCs w:val="22"/>
          <w:lang w:val="sr-Latn-ME"/>
        </w:rPr>
        <w:t>r</w:t>
      </w:r>
      <w:r w:rsidRPr="00032DAD">
        <w:rPr>
          <w:sz w:val="22"/>
          <w:szCs w:val="22"/>
          <w:lang w:val="sr-Latn-ME"/>
        </w:rPr>
        <w:t>ska</w:t>
      </w:r>
    </w:p>
    <w:p w14:paraId="29622995" w14:textId="77777777" w:rsidR="00FA2DFF" w:rsidRPr="00032DAD" w:rsidRDefault="00FA2DFF" w:rsidP="00FA2DFF">
      <w:pPr>
        <w:jc w:val="both"/>
        <w:rPr>
          <w:sz w:val="22"/>
          <w:szCs w:val="22"/>
          <w:lang w:val="sr-Latn-ME"/>
        </w:rPr>
      </w:pPr>
    </w:p>
    <w:p w14:paraId="35F4E0C0" w14:textId="638967DB" w:rsidR="00A32113" w:rsidRPr="00032DAD" w:rsidRDefault="00A32113" w:rsidP="00FA2DFF">
      <w:pPr>
        <w:jc w:val="both"/>
        <w:rPr>
          <w:b/>
          <w:bCs/>
          <w:sz w:val="22"/>
          <w:szCs w:val="22"/>
          <w:lang w:val="sr-Latn-ME"/>
        </w:rPr>
      </w:pPr>
      <w:r w:rsidRPr="00032DAD">
        <w:rPr>
          <w:b/>
          <w:bCs/>
          <w:sz w:val="22"/>
          <w:szCs w:val="22"/>
          <w:lang w:val="sr-Latn-ME"/>
        </w:rPr>
        <w:t>Režim izdavanja lijeka</w:t>
      </w:r>
    </w:p>
    <w:p w14:paraId="751FB9D2" w14:textId="77777777" w:rsidR="001368DD" w:rsidRPr="00032DAD" w:rsidRDefault="001368DD" w:rsidP="00A32113">
      <w:pPr>
        <w:rPr>
          <w:b/>
          <w:sz w:val="22"/>
          <w:szCs w:val="22"/>
          <w:lang w:val="sr-Latn-ME"/>
        </w:rPr>
      </w:pPr>
    </w:p>
    <w:p w14:paraId="47AD3CAC" w14:textId="22AD7C93" w:rsidR="001368DD" w:rsidRPr="00032DAD" w:rsidRDefault="001368DD" w:rsidP="00A32113">
      <w:pPr>
        <w:rPr>
          <w:bCs/>
          <w:sz w:val="22"/>
          <w:szCs w:val="22"/>
          <w:lang w:val="sr-Latn-ME"/>
        </w:rPr>
      </w:pPr>
      <w:r w:rsidRPr="00032DAD">
        <w:rPr>
          <w:bCs/>
          <w:sz w:val="22"/>
          <w:szCs w:val="22"/>
          <w:lang w:val="sr-Latn-ME"/>
        </w:rPr>
        <w:t>Lijek se izdaje samo na ljekarski recept.</w:t>
      </w:r>
    </w:p>
    <w:p w14:paraId="0E5EEBE3" w14:textId="77777777" w:rsidR="00445D8F" w:rsidRPr="00032DAD" w:rsidRDefault="00445D8F" w:rsidP="00A32113">
      <w:pPr>
        <w:rPr>
          <w:sz w:val="22"/>
          <w:szCs w:val="22"/>
          <w:lang w:val="sr-Latn-ME"/>
        </w:rPr>
      </w:pPr>
    </w:p>
    <w:p w14:paraId="6A8C178A" w14:textId="77777777" w:rsidR="0067145B" w:rsidRPr="00032DAD" w:rsidRDefault="00A32113" w:rsidP="00DB53F4">
      <w:pPr>
        <w:rPr>
          <w:b/>
          <w:sz w:val="22"/>
          <w:szCs w:val="22"/>
          <w:lang w:val="sr-Latn-ME"/>
        </w:rPr>
      </w:pPr>
      <w:r w:rsidRPr="00032DAD">
        <w:rPr>
          <w:b/>
          <w:sz w:val="22"/>
          <w:szCs w:val="22"/>
          <w:lang w:val="sr-Latn-ME"/>
        </w:rPr>
        <w:t>Broj i datum dozvole</w:t>
      </w:r>
    </w:p>
    <w:p w14:paraId="1B6FEC31" w14:textId="77777777" w:rsidR="00440196" w:rsidRPr="00032DAD" w:rsidRDefault="00440196" w:rsidP="00DB53F4">
      <w:pPr>
        <w:rPr>
          <w:b/>
          <w:sz w:val="22"/>
          <w:szCs w:val="22"/>
          <w:lang w:val="sr-Latn-ME"/>
        </w:rPr>
      </w:pPr>
    </w:p>
    <w:p w14:paraId="3DDC2AEA" w14:textId="07BF21CF" w:rsidR="001368DD" w:rsidRPr="00032DAD" w:rsidRDefault="001368DD" w:rsidP="001368DD">
      <w:pPr>
        <w:spacing w:before="1"/>
        <w:rPr>
          <w:iCs/>
          <w:sz w:val="22"/>
          <w:szCs w:val="22"/>
          <w:lang w:val="sr-Latn-ME"/>
        </w:rPr>
      </w:pPr>
      <w:proofErr w:type="spellStart"/>
      <w:r w:rsidRPr="00032DAD">
        <w:rPr>
          <w:iCs/>
          <w:sz w:val="22"/>
          <w:szCs w:val="22"/>
          <w:lang w:val="sr-Latn-ME"/>
        </w:rPr>
        <w:t>Dimetex</w:t>
      </w:r>
      <w:proofErr w:type="spellEnd"/>
      <w:r w:rsidRPr="00032DAD">
        <w:rPr>
          <w:iCs/>
          <w:sz w:val="22"/>
          <w:szCs w:val="22"/>
          <w:lang w:val="sr-Latn-ME"/>
        </w:rPr>
        <w:t>,</w:t>
      </w:r>
      <w:r w:rsidRPr="00032DAD">
        <w:rPr>
          <w:iCs/>
          <w:spacing w:val="-6"/>
          <w:sz w:val="22"/>
          <w:szCs w:val="22"/>
          <w:lang w:val="sr-Latn-ME"/>
        </w:rPr>
        <w:t xml:space="preserve"> </w:t>
      </w:r>
      <w:r w:rsidRPr="00032DAD">
        <w:rPr>
          <w:iCs/>
          <w:sz w:val="22"/>
          <w:szCs w:val="22"/>
          <w:lang w:val="sr-Latn-ME"/>
        </w:rPr>
        <w:t>120</w:t>
      </w:r>
      <w:r w:rsidRPr="00032DAD">
        <w:rPr>
          <w:iCs/>
          <w:spacing w:val="-7"/>
          <w:sz w:val="22"/>
          <w:szCs w:val="22"/>
          <w:lang w:val="sr-Latn-ME"/>
        </w:rPr>
        <w:t xml:space="preserve"> </w:t>
      </w:r>
      <w:r w:rsidRPr="00032DAD">
        <w:rPr>
          <w:iCs/>
          <w:sz w:val="22"/>
          <w:szCs w:val="22"/>
          <w:lang w:val="sr-Latn-ME"/>
        </w:rPr>
        <w:t>mg,</w:t>
      </w:r>
      <w:r w:rsidRPr="00032DAD">
        <w:rPr>
          <w:iCs/>
          <w:spacing w:val="-4"/>
          <w:sz w:val="22"/>
          <w:szCs w:val="22"/>
          <w:lang w:val="sr-Latn-ME"/>
        </w:rPr>
        <w:t xml:space="preserve"> </w:t>
      </w:r>
      <w:proofErr w:type="spellStart"/>
      <w:r w:rsidRPr="00032DAD">
        <w:rPr>
          <w:iCs/>
          <w:sz w:val="22"/>
          <w:szCs w:val="22"/>
          <w:lang w:val="sr-Latn-ME"/>
        </w:rPr>
        <w:t>gastrorezistentna</w:t>
      </w:r>
      <w:proofErr w:type="spellEnd"/>
      <w:r w:rsidRPr="00032DAD">
        <w:rPr>
          <w:iCs/>
          <w:spacing w:val="-6"/>
          <w:sz w:val="22"/>
          <w:szCs w:val="22"/>
          <w:lang w:val="sr-Latn-ME"/>
        </w:rPr>
        <w:t xml:space="preserve"> </w:t>
      </w:r>
      <w:r w:rsidRPr="00032DAD">
        <w:rPr>
          <w:iCs/>
          <w:sz w:val="22"/>
          <w:szCs w:val="22"/>
          <w:lang w:val="sr-Latn-ME"/>
        </w:rPr>
        <w:t>kapsula,</w:t>
      </w:r>
      <w:r w:rsidRPr="00032DAD">
        <w:rPr>
          <w:iCs/>
          <w:spacing w:val="-7"/>
          <w:sz w:val="22"/>
          <w:szCs w:val="22"/>
          <w:lang w:val="sr-Latn-ME"/>
        </w:rPr>
        <w:t xml:space="preserve"> </w:t>
      </w:r>
      <w:r w:rsidRPr="00032DAD">
        <w:rPr>
          <w:iCs/>
          <w:sz w:val="22"/>
          <w:szCs w:val="22"/>
          <w:lang w:val="sr-Latn-ME"/>
        </w:rPr>
        <w:t>tvrda:</w:t>
      </w:r>
      <w:r w:rsidRPr="00032DAD">
        <w:rPr>
          <w:iCs/>
          <w:spacing w:val="-10"/>
          <w:sz w:val="22"/>
          <w:szCs w:val="22"/>
          <w:lang w:val="sr-Latn-ME"/>
        </w:rPr>
        <w:t xml:space="preserve"> </w:t>
      </w:r>
      <w:r w:rsidR="00032DAD" w:rsidRPr="00032DAD">
        <w:rPr>
          <w:iCs/>
          <w:spacing w:val="-10"/>
          <w:sz w:val="22"/>
          <w:szCs w:val="22"/>
          <w:lang w:val="sr-Latn-ME"/>
        </w:rPr>
        <w:t>2030/25/497 – 1100 od 31.01.2025. godine</w:t>
      </w:r>
    </w:p>
    <w:p w14:paraId="42672DE5" w14:textId="054E4C98" w:rsidR="001368DD" w:rsidRPr="00032DAD" w:rsidRDefault="001368DD" w:rsidP="001368DD">
      <w:pPr>
        <w:spacing w:before="1"/>
        <w:rPr>
          <w:iCs/>
          <w:sz w:val="22"/>
          <w:szCs w:val="22"/>
          <w:lang w:val="sr-Latn-ME"/>
        </w:rPr>
      </w:pPr>
      <w:proofErr w:type="spellStart"/>
      <w:r w:rsidRPr="00032DAD">
        <w:rPr>
          <w:iCs/>
          <w:sz w:val="22"/>
          <w:szCs w:val="22"/>
          <w:lang w:val="sr-Latn-ME"/>
        </w:rPr>
        <w:t>Dimetex</w:t>
      </w:r>
      <w:proofErr w:type="spellEnd"/>
      <w:r w:rsidRPr="00032DAD">
        <w:rPr>
          <w:iCs/>
          <w:sz w:val="22"/>
          <w:szCs w:val="22"/>
          <w:lang w:val="sr-Latn-ME"/>
        </w:rPr>
        <w:t>,</w:t>
      </w:r>
      <w:r w:rsidRPr="00032DAD">
        <w:rPr>
          <w:iCs/>
          <w:spacing w:val="-6"/>
          <w:sz w:val="22"/>
          <w:szCs w:val="22"/>
          <w:lang w:val="sr-Latn-ME"/>
        </w:rPr>
        <w:t xml:space="preserve"> </w:t>
      </w:r>
      <w:r w:rsidRPr="00032DAD">
        <w:rPr>
          <w:iCs/>
          <w:sz w:val="22"/>
          <w:szCs w:val="22"/>
          <w:lang w:val="sr-Latn-ME"/>
        </w:rPr>
        <w:t>240</w:t>
      </w:r>
      <w:r w:rsidRPr="00032DAD">
        <w:rPr>
          <w:iCs/>
          <w:spacing w:val="-7"/>
          <w:sz w:val="22"/>
          <w:szCs w:val="22"/>
          <w:lang w:val="sr-Latn-ME"/>
        </w:rPr>
        <w:t xml:space="preserve"> </w:t>
      </w:r>
      <w:r w:rsidRPr="00032DAD">
        <w:rPr>
          <w:iCs/>
          <w:sz w:val="22"/>
          <w:szCs w:val="22"/>
          <w:lang w:val="sr-Latn-ME"/>
        </w:rPr>
        <w:t>mg,</w:t>
      </w:r>
      <w:r w:rsidRPr="00032DAD">
        <w:rPr>
          <w:iCs/>
          <w:spacing w:val="-4"/>
          <w:sz w:val="22"/>
          <w:szCs w:val="22"/>
          <w:lang w:val="sr-Latn-ME"/>
        </w:rPr>
        <w:t xml:space="preserve"> </w:t>
      </w:r>
      <w:proofErr w:type="spellStart"/>
      <w:r w:rsidRPr="00032DAD">
        <w:rPr>
          <w:iCs/>
          <w:sz w:val="22"/>
          <w:szCs w:val="22"/>
          <w:lang w:val="sr-Latn-ME"/>
        </w:rPr>
        <w:t>gastrorezistentna</w:t>
      </w:r>
      <w:proofErr w:type="spellEnd"/>
      <w:r w:rsidRPr="00032DAD">
        <w:rPr>
          <w:iCs/>
          <w:spacing w:val="-6"/>
          <w:sz w:val="22"/>
          <w:szCs w:val="22"/>
          <w:lang w:val="sr-Latn-ME"/>
        </w:rPr>
        <w:t xml:space="preserve"> </w:t>
      </w:r>
      <w:r w:rsidRPr="00032DAD">
        <w:rPr>
          <w:iCs/>
          <w:sz w:val="22"/>
          <w:szCs w:val="22"/>
          <w:lang w:val="sr-Latn-ME"/>
        </w:rPr>
        <w:t>kapsula,</w:t>
      </w:r>
      <w:r w:rsidRPr="00032DAD">
        <w:rPr>
          <w:iCs/>
          <w:spacing w:val="-7"/>
          <w:sz w:val="22"/>
          <w:szCs w:val="22"/>
          <w:lang w:val="sr-Latn-ME"/>
        </w:rPr>
        <w:t xml:space="preserve"> </w:t>
      </w:r>
      <w:r w:rsidRPr="00032DAD">
        <w:rPr>
          <w:iCs/>
          <w:sz w:val="22"/>
          <w:szCs w:val="22"/>
          <w:lang w:val="sr-Latn-ME"/>
        </w:rPr>
        <w:t>tvrda:</w:t>
      </w:r>
      <w:r w:rsidRPr="00032DAD">
        <w:rPr>
          <w:iCs/>
          <w:spacing w:val="-10"/>
          <w:sz w:val="22"/>
          <w:szCs w:val="22"/>
          <w:lang w:val="sr-Latn-ME"/>
        </w:rPr>
        <w:t xml:space="preserve"> </w:t>
      </w:r>
      <w:r w:rsidR="00032DAD" w:rsidRPr="00032DAD">
        <w:rPr>
          <w:iCs/>
          <w:spacing w:val="-10"/>
          <w:sz w:val="22"/>
          <w:szCs w:val="22"/>
          <w:lang w:val="sr-Latn-ME"/>
        </w:rPr>
        <w:t>2030/25/498 – 1101 od 31.01.2025. godine</w:t>
      </w:r>
    </w:p>
    <w:p w14:paraId="1200BEE0" w14:textId="77777777" w:rsidR="001368DD" w:rsidRPr="00032DAD" w:rsidRDefault="001368DD" w:rsidP="00DB53F4">
      <w:pPr>
        <w:rPr>
          <w:b/>
          <w:sz w:val="22"/>
          <w:szCs w:val="22"/>
          <w:lang w:val="sr-Latn-ME"/>
        </w:rPr>
      </w:pPr>
    </w:p>
    <w:p w14:paraId="2FC4CC39" w14:textId="77777777" w:rsidR="00440196" w:rsidRPr="00032DAD" w:rsidRDefault="00440196" w:rsidP="00440196">
      <w:pPr>
        <w:rPr>
          <w:b/>
          <w:sz w:val="22"/>
          <w:szCs w:val="22"/>
          <w:lang w:val="sr-Latn-ME"/>
        </w:rPr>
      </w:pPr>
      <w:r w:rsidRPr="00032DAD">
        <w:rPr>
          <w:b/>
          <w:sz w:val="22"/>
          <w:szCs w:val="22"/>
          <w:lang w:val="sr-Latn-ME"/>
        </w:rPr>
        <w:t>Ovo uputstvo je posljednji put odobreno</w:t>
      </w:r>
    </w:p>
    <w:p w14:paraId="2BDB77EE" w14:textId="77777777" w:rsidR="00440196" w:rsidRPr="00032DAD" w:rsidRDefault="00440196" w:rsidP="00440196">
      <w:pPr>
        <w:rPr>
          <w:bCs/>
          <w:sz w:val="22"/>
          <w:szCs w:val="22"/>
          <w:lang w:val="sr-Latn-ME"/>
        </w:rPr>
      </w:pPr>
    </w:p>
    <w:p w14:paraId="1D94BB68" w14:textId="1BE568F2" w:rsidR="00440196" w:rsidRPr="00032DAD" w:rsidRDefault="00032DAD" w:rsidP="00DB53F4">
      <w:pPr>
        <w:rPr>
          <w:sz w:val="22"/>
          <w:szCs w:val="22"/>
          <w:lang w:val="sr-Latn-ME"/>
        </w:rPr>
      </w:pPr>
      <w:r w:rsidRPr="00032DAD">
        <w:rPr>
          <w:sz w:val="22"/>
          <w:szCs w:val="22"/>
          <w:lang w:val="sr-Latn-ME"/>
        </w:rPr>
        <w:t>Januar,</w:t>
      </w:r>
      <w:bookmarkStart w:id="0" w:name="_GoBack"/>
      <w:bookmarkEnd w:id="0"/>
      <w:r w:rsidRPr="00032DAD">
        <w:rPr>
          <w:sz w:val="22"/>
          <w:szCs w:val="22"/>
          <w:lang w:val="sr-Latn-ME"/>
        </w:rPr>
        <w:t xml:space="preserve"> 2025. godine</w:t>
      </w:r>
    </w:p>
    <w:sectPr w:rsidR="00440196" w:rsidRPr="00032DAD" w:rsidSect="004A743D">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491D7" w14:textId="77777777" w:rsidR="00A55FD4" w:rsidRDefault="00A55FD4">
      <w:r>
        <w:separator/>
      </w:r>
    </w:p>
  </w:endnote>
  <w:endnote w:type="continuationSeparator" w:id="0">
    <w:p w14:paraId="756DAED8" w14:textId="77777777" w:rsidR="00A55FD4" w:rsidRDefault="00A5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CFF21"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F4866F"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820A1" w14:textId="29D11BE3" w:rsidR="00890846" w:rsidRPr="00032DAD" w:rsidRDefault="00890846" w:rsidP="00F413F0">
    <w:pPr>
      <w:pStyle w:val="Footer"/>
      <w:jc w:val="center"/>
      <w:rPr>
        <w:sz w:val="22"/>
        <w:szCs w:val="22"/>
      </w:rPr>
    </w:pPr>
    <w:r w:rsidRPr="00032DAD">
      <w:rPr>
        <w:sz w:val="22"/>
        <w:szCs w:val="22"/>
      </w:rPr>
      <w:fldChar w:fldCharType="begin"/>
    </w:r>
    <w:r w:rsidRPr="00032DAD">
      <w:rPr>
        <w:sz w:val="22"/>
        <w:szCs w:val="22"/>
      </w:rPr>
      <w:instrText xml:space="preserve"> PAGE </w:instrText>
    </w:r>
    <w:r w:rsidRPr="00032DAD">
      <w:rPr>
        <w:sz w:val="22"/>
        <w:szCs w:val="22"/>
      </w:rPr>
      <w:fldChar w:fldCharType="separate"/>
    </w:r>
    <w:r w:rsidR="00032DAD">
      <w:rPr>
        <w:noProof/>
        <w:sz w:val="22"/>
        <w:szCs w:val="22"/>
      </w:rPr>
      <w:t>8</w:t>
    </w:r>
    <w:r w:rsidRPr="00032DAD">
      <w:rPr>
        <w:sz w:val="22"/>
        <w:szCs w:val="22"/>
      </w:rPr>
      <w:fldChar w:fldCharType="end"/>
    </w:r>
    <w:r w:rsidRPr="00032DAD">
      <w:rPr>
        <w:sz w:val="22"/>
        <w:szCs w:val="22"/>
      </w:rPr>
      <w:t xml:space="preserve"> / </w:t>
    </w:r>
    <w:r w:rsidRPr="00032DAD">
      <w:rPr>
        <w:sz w:val="22"/>
        <w:szCs w:val="22"/>
      </w:rPr>
      <w:fldChar w:fldCharType="begin"/>
    </w:r>
    <w:r w:rsidRPr="00032DAD">
      <w:rPr>
        <w:sz w:val="22"/>
        <w:szCs w:val="22"/>
      </w:rPr>
      <w:instrText xml:space="preserve"> NUMPAGES </w:instrText>
    </w:r>
    <w:r w:rsidRPr="00032DAD">
      <w:rPr>
        <w:sz w:val="22"/>
        <w:szCs w:val="22"/>
      </w:rPr>
      <w:fldChar w:fldCharType="separate"/>
    </w:r>
    <w:r w:rsidR="00032DAD">
      <w:rPr>
        <w:noProof/>
        <w:sz w:val="22"/>
        <w:szCs w:val="22"/>
      </w:rPr>
      <w:t>8</w:t>
    </w:r>
    <w:r w:rsidRPr="00032DAD">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973EA"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8EBD5" w14:textId="77777777" w:rsidR="00A55FD4" w:rsidRDefault="00A55FD4">
      <w:r>
        <w:separator/>
      </w:r>
    </w:p>
  </w:footnote>
  <w:footnote w:type="continuationSeparator" w:id="0">
    <w:p w14:paraId="615B321B" w14:textId="77777777" w:rsidR="00A55FD4" w:rsidRDefault="00A55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BB76A" w14:textId="77777777" w:rsidR="00890846" w:rsidRDefault="00EF65C8">
    <w:pPr>
      <w:pStyle w:val="Header"/>
      <w:rPr>
        <w:sz w:val="16"/>
        <w:szCs w:val="16"/>
      </w:rPr>
    </w:pPr>
    <w:r w:rsidRPr="005319EA">
      <w:rPr>
        <w:noProof/>
        <w:sz w:val="16"/>
        <w:szCs w:val="16"/>
      </w:rPr>
      <w:drawing>
        <wp:inline distT="0" distB="0" distL="0" distR="0" wp14:anchorId="048EB4D1" wp14:editId="71BB762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638418A" w14:textId="77777777" w:rsidR="00890846" w:rsidRDefault="00890846">
    <w:pPr>
      <w:pStyle w:val="Header"/>
      <w:rPr>
        <w:sz w:val="16"/>
        <w:szCs w:val="16"/>
      </w:rPr>
    </w:pPr>
  </w:p>
  <w:p w14:paraId="3737116B"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62C03C0"/>
    <w:multiLevelType w:val="hybridMultilevel"/>
    <w:tmpl w:val="A7480226"/>
    <w:lvl w:ilvl="0" w:tplc="A6B02DB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963BE9"/>
    <w:multiLevelType w:val="hybridMultilevel"/>
    <w:tmpl w:val="582E2D50"/>
    <w:lvl w:ilvl="0" w:tplc="A356B16A">
      <w:numFmt w:val="bullet"/>
      <w:lvlText w:val="-"/>
      <w:lvlJc w:val="left"/>
      <w:pPr>
        <w:ind w:left="679" w:hanging="567"/>
      </w:pPr>
      <w:rPr>
        <w:rFonts w:ascii="Times New Roman" w:eastAsia="Times New Roman" w:hAnsi="Times New Roman" w:cs="Times New Roman" w:hint="default"/>
        <w:b/>
        <w:bCs/>
        <w:w w:val="100"/>
        <w:sz w:val="22"/>
        <w:szCs w:val="22"/>
        <w:lang w:val="hr-HR" w:eastAsia="en-US" w:bidi="ar-SA"/>
      </w:rPr>
    </w:lvl>
    <w:lvl w:ilvl="1" w:tplc="D8D60EC8">
      <w:numFmt w:val="bullet"/>
      <w:lvlText w:val="•"/>
      <w:lvlJc w:val="left"/>
      <w:pPr>
        <w:ind w:left="1598" w:hanging="567"/>
      </w:pPr>
      <w:rPr>
        <w:rFonts w:hint="default"/>
        <w:lang w:val="hr-HR" w:eastAsia="en-US" w:bidi="ar-SA"/>
      </w:rPr>
    </w:lvl>
    <w:lvl w:ilvl="2" w:tplc="587C0D00">
      <w:numFmt w:val="bullet"/>
      <w:lvlText w:val="•"/>
      <w:lvlJc w:val="left"/>
      <w:pPr>
        <w:ind w:left="2517" w:hanging="567"/>
      </w:pPr>
      <w:rPr>
        <w:rFonts w:hint="default"/>
        <w:lang w:val="hr-HR" w:eastAsia="en-US" w:bidi="ar-SA"/>
      </w:rPr>
    </w:lvl>
    <w:lvl w:ilvl="3" w:tplc="1A52FFD6">
      <w:numFmt w:val="bullet"/>
      <w:lvlText w:val="•"/>
      <w:lvlJc w:val="left"/>
      <w:pPr>
        <w:ind w:left="3435" w:hanging="567"/>
      </w:pPr>
      <w:rPr>
        <w:rFonts w:hint="default"/>
        <w:lang w:val="hr-HR" w:eastAsia="en-US" w:bidi="ar-SA"/>
      </w:rPr>
    </w:lvl>
    <w:lvl w:ilvl="4" w:tplc="650C06DC">
      <w:numFmt w:val="bullet"/>
      <w:lvlText w:val="•"/>
      <w:lvlJc w:val="left"/>
      <w:pPr>
        <w:ind w:left="4354" w:hanging="567"/>
      </w:pPr>
      <w:rPr>
        <w:rFonts w:hint="default"/>
        <w:lang w:val="hr-HR" w:eastAsia="en-US" w:bidi="ar-SA"/>
      </w:rPr>
    </w:lvl>
    <w:lvl w:ilvl="5" w:tplc="A64E6982">
      <w:numFmt w:val="bullet"/>
      <w:lvlText w:val="•"/>
      <w:lvlJc w:val="left"/>
      <w:pPr>
        <w:ind w:left="5272" w:hanging="567"/>
      </w:pPr>
      <w:rPr>
        <w:rFonts w:hint="default"/>
        <w:lang w:val="hr-HR" w:eastAsia="en-US" w:bidi="ar-SA"/>
      </w:rPr>
    </w:lvl>
    <w:lvl w:ilvl="6" w:tplc="2562886E">
      <w:numFmt w:val="bullet"/>
      <w:lvlText w:val="•"/>
      <w:lvlJc w:val="left"/>
      <w:pPr>
        <w:ind w:left="6191" w:hanging="567"/>
      </w:pPr>
      <w:rPr>
        <w:rFonts w:hint="default"/>
        <w:lang w:val="hr-HR" w:eastAsia="en-US" w:bidi="ar-SA"/>
      </w:rPr>
    </w:lvl>
    <w:lvl w:ilvl="7" w:tplc="7BB07B3C">
      <w:numFmt w:val="bullet"/>
      <w:lvlText w:val="•"/>
      <w:lvlJc w:val="left"/>
      <w:pPr>
        <w:ind w:left="7109" w:hanging="567"/>
      </w:pPr>
      <w:rPr>
        <w:rFonts w:hint="default"/>
        <w:lang w:val="hr-HR" w:eastAsia="en-US" w:bidi="ar-SA"/>
      </w:rPr>
    </w:lvl>
    <w:lvl w:ilvl="8" w:tplc="415A63A2">
      <w:numFmt w:val="bullet"/>
      <w:lvlText w:val="•"/>
      <w:lvlJc w:val="left"/>
      <w:pPr>
        <w:ind w:left="8028" w:hanging="567"/>
      </w:pPr>
      <w:rPr>
        <w:rFonts w:hint="default"/>
        <w:lang w:val="hr-HR" w:eastAsia="en-US" w:bidi="ar-SA"/>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8"/>
  </w:num>
  <w:num w:numId="16">
    <w:abstractNumId w:val="26"/>
  </w:num>
  <w:num w:numId="17">
    <w:abstractNumId w:val="11"/>
    <w:lvlOverride w:ilvl="0">
      <w:startOverride w:val="1"/>
    </w:lvlOverride>
  </w:num>
  <w:num w:numId="18">
    <w:abstractNumId w:val="24"/>
  </w:num>
  <w:num w:numId="19">
    <w:abstractNumId w:val="23"/>
  </w:num>
  <w:num w:numId="20">
    <w:abstractNumId w:val="21"/>
  </w:num>
  <w:num w:numId="21">
    <w:abstractNumId w:val="19"/>
  </w:num>
  <w:num w:numId="22">
    <w:abstractNumId w:val="13"/>
  </w:num>
  <w:num w:numId="23">
    <w:abstractNumId w:val="14"/>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15"/>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2DAD"/>
    <w:rsid w:val="000341C6"/>
    <w:rsid w:val="0004033B"/>
    <w:rsid w:val="000431EF"/>
    <w:rsid w:val="00045553"/>
    <w:rsid w:val="00047229"/>
    <w:rsid w:val="000534C0"/>
    <w:rsid w:val="000537EA"/>
    <w:rsid w:val="00063BF3"/>
    <w:rsid w:val="0006657B"/>
    <w:rsid w:val="00070BAB"/>
    <w:rsid w:val="00071B1A"/>
    <w:rsid w:val="00071EEF"/>
    <w:rsid w:val="00073A80"/>
    <w:rsid w:val="000771E2"/>
    <w:rsid w:val="00081747"/>
    <w:rsid w:val="0008350D"/>
    <w:rsid w:val="000855A9"/>
    <w:rsid w:val="00086A28"/>
    <w:rsid w:val="00094BE7"/>
    <w:rsid w:val="000975AB"/>
    <w:rsid w:val="00097935"/>
    <w:rsid w:val="000A0CEE"/>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68DD"/>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03D7"/>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1947"/>
    <w:rsid w:val="00354336"/>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3F6596"/>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57DE9"/>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43D"/>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77AE2"/>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963"/>
    <w:rsid w:val="00610E44"/>
    <w:rsid w:val="00611CBC"/>
    <w:rsid w:val="0061344F"/>
    <w:rsid w:val="00614428"/>
    <w:rsid w:val="00615817"/>
    <w:rsid w:val="00615ADD"/>
    <w:rsid w:val="00615D38"/>
    <w:rsid w:val="00622FED"/>
    <w:rsid w:val="006240C9"/>
    <w:rsid w:val="00624CB8"/>
    <w:rsid w:val="00627D20"/>
    <w:rsid w:val="00627E89"/>
    <w:rsid w:val="00633042"/>
    <w:rsid w:val="00633A7F"/>
    <w:rsid w:val="00635F30"/>
    <w:rsid w:val="00636E7D"/>
    <w:rsid w:val="00637C1C"/>
    <w:rsid w:val="00643B9B"/>
    <w:rsid w:val="0064728E"/>
    <w:rsid w:val="00650AA8"/>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C5E3C"/>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0E9"/>
    <w:rsid w:val="0082338C"/>
    <w:rsid w:val="008235B9"/>
    <w:rsid w:val="00830353"/>
    <w:rsid w:val="00835CF6"/>
    <w:rsid w:val="0084036D"/>
    <w:rsid w:val="00840A50"/>
    <w:rsid w:val="00840DBC"/>
    <w:rsid w:val="00841A08"/>
    <w:rsid w:val="00842F83"/>
    <w:rsid w:val="008437AF"/>
    <w:rsid w:val="008475F6"/>
    <w:rsid w:val="0085398E"/>
    <w:rsid w:val="00855687"/>
    <w:rsid w:val="0085638E"/>
    <w:rsid w:val="00856F31"/>
    <w:rsid w:val="0086367B"/>
    <w:rsid w:val="008642BD"/>
    <w:rsid w:val="0086712D"/>
    <w:rsid w:val="0087395E"/>
    <w:rsid w:val="0087404B"/>
    <w:rsid w:val="00881032"/>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8F796B"/>
    <w:rsid w:val="00901880"/>
    <w:rsid w:val="00901ED4"/>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36356"/>
    <w:rsid w:val="00A43B24"/>
    <w:rsid w:val="00A55FD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009"/>
    <w:rsid w:val="00AF3CBD"/>
    <w:rsid w:val="00AF718B"/>
    <w:rsid w:val="00B034D4"/>
    <w:rsid w:val="00B035B2"/>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55824"/>
    <w:rsid w:val="00C64BFF"/>
    <w:rsid w:val="00C66783"/>
    <w:rsid w:val="00C72A44"/>
    <w:rsid w:val="00C74F9D"/>
    <w:rsid w:val="00C77D13"/>
    <w:rsid w:val="00C82701"/>
    <w:rsid w:val="00C83B7A"/>
    <w:rsid w:val="00C859EE"/>
    <w:rsid w:val="00C85E52"/>
    <w:rsid w:val="00C86BA0"/>
    <w:rsid w:val="00C9090B"/>
    <w:rsid w:val="00C917E3"/>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5AF4"/>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1823"/>
    <w:rsid w:val="00E73F97"/>
    <w:rsid w:val="00E753AE"/>
    <w:rsid w:val="00E757F2"/>
    <w:rsid w:val="00E77D2B"/>
    <w:rsid w:val="00E82627"/>
    <w:rsid w:val="00E94F8B"/>
    <w:rsid w:val="00E95517"/>
    <w:rsid w:val="00E97496"/>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2DFF"/>
    <w:rsid w:val="00FA5394"/>
    <w:rsid w:val="00FB0AF5"/>
    <w:rsid w:val="00FB2077"/>
    <w:rsid w:val="00FB340B"/>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6AB2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1"/>
    <w:qFormat/>
    <w:rsid w:val="00C917E3"/>
    <w:pPr>
      <w:ind w:left="720"/>
      <w:contextualSpacing/>
    </w:pPr>
  </w:style>
  <w:style w:type="paragraph" w:styleId="Revision">
    <w:name w:val="Revision"/>
    <w:hidden/>
    <w:uiPriority w:val="99"/>
    <w:semiHidden/>
    <w:rsid w:val="00C9090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12C83-2DFD-48FE-8D2B-62804568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2752</Words>
  <Characters>15692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Ninoslava Lalatović</cp:lastModifiedBy>
  <cp:revision>14</cp:revision>
  <cp:lastPrinted>2010-03-01T14:10:00Z</cp:lastPrinted>
  <dcterms:created xsi:type="dcterms:W3CDTF">2025-01-16T11:29:00Z</dcterms:created>
  <dcterms:modified xsi:type="dcterms:W3CDTF">2025-01-31T11:42:00Z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