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A62E" w14:textId="77777777" w:rsidR="00C22BE5" w:rsidRPr="003D4ADF" w:rsidRDefault="00C22BE5" w:rsidP="00C22BE5">
      <w:pPr>
        <w:rPr>
          <w:sz w:val="22"/>
          <w:szCs w:val="22"/>
          <w:lang w:val="sr-Latn-ME"/>
        </w:rPr>
      </w:pPr>
    </w:p>
    <w:p w14:paraId="3EDCEC68" w14:textId="77777777" w:rsidR="00C22BE5" w:rsidRPr="003D4ADF" w:rsidRDefault="00C22BE5" w:rsidP="00C22BE5">
      <w:pPr>
        <w:rPr>
          <w:sz w:val="22"/>
          <w:szCs w:val="22"/>
          <w:lang w:val="sr-Latn-ME"/>
        </w:rPr>
      </w:pPr>
    </w:p>
    <w:p w14:paraId="3C662660" w14:textId="77777777" w:rsidR="00C22BE5" w:rsidRPr="00761B9D" w:rsidRDefault="00C30F92" w:rsidP="00C30F92">
      <w:pPr>
        <w:jc w:val="center"/>
        <w:rPr>
          <w:sz w:val="22"/>
          <w:szCs w:val="22"/>
          <w:lang w:val="sr-Latn-RS"/>
        </w:rPr>
      </w:pPr>
      <w:r w:rsidRPr="00761B9D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761B9D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5348DB29" w14:textId="5043F305" w:rsidR="005D1710" w:rsidRPr="00761B9D" w:rsidRDefault="005D1710" w:rsidP="00C30F92">
      <w:pPr>
        <w:jc w:val="center"/>
        <w:rPr>
          <w:i/>
          <w:color w:val="808080"/>
          <w:sz w:val="22"/>
          <w:szCs w:val="22"/>
          <w:lang w:val="sr-Latn-RS"/>
        </w:rPr>
      </w:pPr>
      <w:r w:rsidRPr="00761B9D">
        <w:rPr>
          <w:i/>
          <w:color w:val="808080"/>
          <w:sz w:val="22"/>
          <w:szCs w:val="22"/>
          <w:lang w:val="sr-Latn-RS"/>
        </w:rPr>
        <w:t xml:space="preserve">                                                             </w:t>
      </w:r>
    </w:p>
    <w:p w14:paraId="0916CFC2" w14:textId="1C0340F0" w:rsidR="00213AB6" w:rsidRPr="00761B9D" w:rsidRDefault="005D1710" w:rsidP="00213AB6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 xml:space="preserve">                                                          </w:t>
      </w:r>
      <w:r w:rsidR="00213AB6" w:rsidRPr="00761B9D">
        <w:rPr>
          <w:b/>
          <w:bCs/>
          <w:sz w:val="22"/>
          <w:szCs w:val="22"/>
          <w:lang w:val="sr-Latn-RS"/>
        </w:rPr>
        <w:t>Phlebodia, 600 mg, film tablet</w:t>
      </w:r>
      <w:r w:rsidRPr="00761B9D">
        <w:rPr>
          <w:b/>
          <w:bCs/>
          <w:sz w:val="22"/>
          <w:szCs w:val="22"/>
          <w:lang w:val="sr-Latn-RS"/>
        </w:rPr>
        <w:t>a</w:t>
      </w:r>
    </w:p>
    <w:p w14:paraId="4B2CEFF6" w14:textId="385C6EB8" w:rsidR="00213AB6" w:rsidRPr="00761B9D" w:rsidRDefault="005D1710" w:rsidP="00213AB6">
      <w:pPr>
        <w:rPr>
          <w:sz w:val="22"/>
          <w:szCs w:val="22"/>
          <w:lang w:val="sr-Latn-RS"/>
        </w:rPr>
      </w:pPr>
      <w:r w:rsidRPr="00761B9D">
        <w:rPr>
          <w:bCs/>
          <w:sz w:val="22"/>
          <w:szCs w:val="22"/>
          <w:lang w:val="sr-Latn-RS"/>
        </w:rPr>
        <w:t xml:space="preserve">                                                                          </w:t>
      </w:r>
      <w:r w:rsidR="00213AB6" w:rsidRPr="00761B9D">
        <w:rPr>
          <w:bCs/>
          <w:sz w:val="22"/>
          <w:szCs w:val="22"/>
          <w:lang w:val="sr-Latn-RS"/>
        </w:rPr>
        <w:t>diosmin</w:t>
      </w:r>
    </w:p>
    <w:p w14:paraId="15FE89D6" w14:textId="77777777" w:rsidR="00C22BE5" w:rsidRPr="00761B9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60FA8592" w14:textId="77777777" w:rsidR="003324F7" w:rsidRPr="00761B9D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05E3200A" w14:textId="77777777" w:rsidR="00A32113" w:rsidRPr="00761B9D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RS"/>
        </w:rPr>
      </w:pPr>
    </w:p>
    <w:p w14:paraId="7550C59E" w14:textId="77777777" w:rsidR="006A2B96" w:rsidRPr="00761B9D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F67628" w:rsidRPr="00761B9D">
        <w:rPr>
          <w:b/>
          <w:bCs/>
          <w:sz w:val="22"/>
          <w:szCs w:val="22"/>
          <w:lang w:val="sr-Latn-RS"/>
        </w:rPr>
        <w:t>,</w:t>
      </w:r>
      <w:r w:rsidRPr="00761B9D">
        <w:rPr>
          <w:sz w:val="22"/>
          <w:szCs w:val="22"/>
          <w:lang w:val="sr-Latn-RS"/>
        </w:rPr>
        <w:t xml:space="preserve"> </w:t>
      </w:r>
      <w:r w:rsidRPr="00761B9D">
        <w:rPr>
          <w:b/>
          <w:bCs/>
          <w:sz w:val="22"/>
          <w:szCs w:val="22"/>
          <w:lang w:val="sr-Latn-RS"/>
        </w:rPr>
        <w:t xml:space="preserve">jer sadrži </w:t>
      </w:r>
    </w:p>
    <w:p w14:paraId="36BA4220" w14:textId="77777777" w:rsidR="00A32113" w:rsidRPr="00761B9D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>informacije koje su važne za Vas</w:t>
      </w:r>
    </w:p>
    <w:p w14:paraId="228785B1" w14:textId="77777777" w:rsidR="00A32113" w:rsidRPr="00761B9D" w:rsidRDefault="00F67628" w:rsidP="00564146">
      <w:pPr>
        <w:pStyle w:val="CommentText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Uvijek </w:t>
      </w:r>
      <w:r w:rsidR="00A32113" w:rsidRPr="00761B9D">
        <w:rPr>
          <w:sz w:val="22"/>
          <w:szCs w:val="22"/>
          <w:lang w:val="sr-Latn-RS"/>
        </w:rPr>
        <w:t xml:space="preserve">koristite </w:t>
      </w:r>
      <w:r w:rsidRPr="00761B9D">
        <w:rPr>
          <w:sz w:val="22"/>
          <w:szCs w:val="22"/>
          <w:lang w:val="sr-Latn-RS"/>
        </w:rPr>
        <w:t xml:space="preserve">ovaj </w:t>
      </w:r>
      <w:r w:rsidR="00A32113" w:rsidRPr="00761B9D">
        <w:rPr>
          <w:sz w:val="22"/>
          <w:szCs w:val="22"/>
          <w:lang w:val="sr-Latn-RS"/>
        </w:rPr>
        <w:t xml:space="preserve">lijek </w:t>
      </w:r>
      <w:r w:rsidR="00564146" w:rsidRPr="00761B9D">
        <w:rPr>
          <w:sz w:val="22"/>
          <w:szCs w:val="22"/>
          <w:lang w:val="sr-Latn-RS"/>
        </w:rPr>
        <w:t>onako kako je opisano u ovom uputstvu, ili kao što su Vam rekli ljekar ili farmaceut</w:t>
      </w:r>
      <w:r w:rsidR="00A32113" w:rsidRPr="00761B9D">
        <w:rPr>
          <w:sz w:val="22"/>
          <w:szCs w:val="22"/>
          <w:lang w:val="sr-Latn-RS"/>
        </w:rPr>
        <w:t>.</w:t>
      </w:r>
      <w:r w:rsidR="006240C9" w:rsidRPr="00761B9D">
        <w:rPr>
          <w:sz w:val="22"/>
          <w:szCs w:val="22"/>
          <w:lang w:val="sr-Latn-RS"/>
        </w:rPr>
        <w:t xml:space="preserve"> </w:t>
      </w:r>
    </w:p>
    <w:p w14:paraId="44209664" w14:textId="77777777" w:rsidR="00A32113" w:rsidRPr="00761B9D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Uputstvo sačuvajte. Može biti potrebno da ga ponovo pročitate.</w:t>
      </w:r>
    </w:p>
    <w:p w14:paraId="313651EC" w14:textId="0F3BB0B3" w:rsidR="00A32113" w:rsidRPr="00761B9D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Ako imate dodatnih pitanja</w:t>
      </w:r>
      <w:r w:rsidR="001E61E3" w:rsidRPr="00761B9D">
        <w:rPr>
          <w:sz w:val="22"/>
          <w:szCs w:val="22"/>
          <w:lang w:val="sr-Latn-RS"/>
        </w:rPr>
        <w:t xml:space="preserve">, </w:t>
      </w:r>
      <w:r w:rsidRPr="00761B9D">
        <w:rPr>
          <w:sz w:val="22"/>
          <w:szCs w:val="22"/>
          <w:lang w:val="sr-Latn-RS"/>
        </w:rPr>
        <w:t xml:space="preserve">obratite se </w:t>
      </w:r>
      <w:r w:rsidR="00DE292F" w:rsidRPr="00761B9D">
        <w:rPr>
          <w:sz w:val="22"/>
          <w:szCs w:val="22"/>
          <w:lang w:val="sr-Latn-RS"/>
        </w:rPr>
        <w:t xml:space="preserve">svom ljekaru ili </w:t>
      </w:r>
      <w:r w:rsidRPr="00761B9D">
        <w:rPr>
          <w:sz w:val="22"/>
          <w:szCs w:val="22"/>
          <w:lang w:val="sr-Latn-RS"/>
        </w:rPr>
        <w:t>farmaceutu</w:t>
      </w:r>
      <w:r w:rsidR="00DE292F" w:rsidRPr="00761B9D">
        <w:rPr>
          <w:sz w:val="22"/>
          <w:szCs w:val="22"/>
          <w:lang w:val="sr-Latn-RS"/>
        </w:rPr>
        <w:t xml:space="preserve"> ili medicinskoj sestri</w:t>
      </w:r>
      <w:r w:rsidRPr="00761B9D">
        <w:rPr>
          <w:sz w:val="22"/>
          <w:szCs w:val="22"/>
          <w:lang w:val="sr-Latn-RS"/>
        </w:rPr>
        <w:t>.</w:t>
      </w:r>
    </w:p>
    <w:p w14:paraId="0BF18B2D" w14:textId="0D8336F8" w:rsidR="00F67628" w:rsidRPr="00761B9D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pacing w:val="-5"/>
          <w:sz w:val="22"/>
          <w:szCs w:val="22"/>
          <w:lang w:val="sr-Latn-RS"/>
        </w:rPr>
        <w:t>Ako Vam se javi bilo koje neželjeno dejstvo</w:t>
      </w:r>
      <w:r w:rsidR="00DE292F" w:rsidRPr="00761B9D">
        <w:rPr>
          <w:spacing w:val="-5"/>
          <w:sz w:val="22"/>
          <w:szCs w:val="22"/>
          <w:lang w:val="sr-Latn-RS"/>
        </w:rPr>
        <w:t xml:space="preserve"> recite to svom ljekaru,</w:t>
      </w:r>
      <w:r w:rsidR="006B0304" w:rsidRPr="00761B9D">
        <w:rPr>
          <w:spacing w:val="-5"/>
          <w:sz w:val="22"/>
          <w:szCs w:val="22"/>
          <w:lang w:val="sr-Latn-RS"/>
        </w:rPr>
        <w:t xml:space="preserve"> </w:t>
      </w:r>
      <w:r w:rsidRPr="00761B9D">
        <w:rPr>
          <w:spacing w:val="-5"/>
          <w:sz w:val="22"/>
          <w:szCs w:val="22"/>
          <w:lang w:val="sr-Latn-RS"/>
        </w:rPr>
        <w:t>farmaceutu</w:t>
      </w:r>
      <w:r w:rsidR="00DE292F" w:rsidRPr="00761B9D">
        <w:rPr>
          <w:spacing w:val="-5"/>
          <w:sz w:val="22"/>
          <w:szCs w:val="22"/>
          <w:lang w:val="sr-Latn-RS"/>
        </w:rPr>
        <w:t xml:space="preserve"> ili medicinskoj sestri</w:t>
      </w:r>
      <w:r w:rsidRPr="00761B9D">
        <w:rPr>
          <w:spacing w:val="-5"/>
          <w:sz w:val="22"/>
          <w:szCs w:val="22"/>
          <w:lang w:val="sr-Latn-RS"/>
        </w:rPr>
        <w:t xml:space="preserve">. Ovo uključuje i bilo </w:t>
      </w:r>
      <w:r w:rsidR="00DE292F" w:rsidRPr="00761B9D">
        <w:rPr>
          <w:spacing w:val="-5"/>
          <w:sz w:val="22"/>
          <w:szCs w:val="22"/>
          <w:lang w:val="sr-Latn-RS"/>
        </w:rPr>
        <w:t xml:space="preserve">koja neželjena dejstva koja nijesu navedena </w:t>
      </w:r>
      <w:r w:rsidRPr="00761B9D">
        <w:rPr>
          <w:spacing w:val="-5"/>
          <w:sz w:val="22"/>
          <w:szCs w:val="22"/>
          <w:lang w:val="sr-Latn-RS"/>
        </w:rPr>
        <w:t>u ovom uputstvu</w:t>
      </w:r>
      <w:r w:rsidRPr="00761B9D">
        <w:rPr>
          <w:spacing w:val="-4"/>
          <w:sz w:val="22"/>
          <w:szCs w:val="22"/>
          <w:lang w:val="sr-Latn-RS"/>
        </w:rPr>
        <w:t>. Pogledajte dio 4</w:t>
      </w:r>
      <w:r w:rsidR="006B0304" w:rsidRPr="00761B9D">
        <w:rPr>
          <w:spacing w:val="-4"/>
          <w:sz w:val="22"/>
          <w:szCs w:val="22"/>
          <w:lang w:val="sr-Latn-RS"/>
        </w:rPr>
        <w:t>.</w:t>
      </w:r>
    </w:p>
    <w:p w14:paraId="4C74F8EA" w14:textId="54C5E3E2" w:rsidR="00A32113" w:rsidRPr="00761B9D" w:rsidRDefault="00A32113" w:rsidP="004A5A81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Ukoliko se </w:t>
      </w:r>
      <w:r w:rsidR="00DE292F" w:rsidRPr="00761B9D">
        <w:rPr>
          <w:sz w:val="22"/>
          <w:szCs w:val="22"/>
          <w:lang w:val="sr-Latn-RS"/>
        </w:rPr>
        <w:t xml:space="preserve">Vaši simptomi pogoršaju </w:t>
      </w:r>
      <w:r w:rsidR="00EC5164" w:rsidRPr="00761B9D">
        <w:rPr>
          <w:sz w:val="22"/>
          <w:szCs w:val="22"/>
          <w:lang w:val="sr-Latn-RS"/>
        </w:rPr>
        <w:t>i</w:t>
      </w:r>
      <w:r w:rsidR="00DE292F" w:rsidRPr="00761B9D">
        <w:rPr>
          <w:sz w:val="22"/>
          <w:szCs w:val="22"/>
          <w:lang w:val="sr-Latn-RS"/>
        </w:rPr>
        <w:t xml:space="preserve">li Vam ne bude bolje </w:t>
      </w:r>
      <w:r w:rsidR="004A5A81" w:rsidRPr="00761B9D">
        <w:rPr>
          <w:sz w:val="22"/>
          <w:szCs w:val="22"/>
          <w:lang w:val="sr-Latn-RS"/>
        </w:rPr>
        <w:t>nakon 7 dana terapije hemoroidalne krize, odnosno 15 dana terapije porem</w:t>
      </w:r>
      <w:r w:rsidR="003D4ADF" w:rsidRPr="00761B9D">
        <w:rPr>
          <w:sz w:val="22"/>
          <w:szCs w:val="22"/>
          <w:lang w:val="sr-Latn-RS"/>
        </w:rPr>
        <w:t>j</w:t>
      </w:r>
      <w:r w:rsidR="004A5A81" w:rsidRPr="00761B9D">
        <w:rPr>
          <w:sz w:val="22"/>
          <w:szCs w:val="22"/>
          <w:lang w:val="sr-Latn-RS"/>
        </w:rPr>
        <w:t>ećaja venske cirkulacije</w:t>
      </w:r>
      <w:r w:rsidRPr="00761B9D">
        <w:rPr>
          <w:sz w:val="22"/>
          <w:szCs w:val="22"/>
          <w:lang w:val="sr-Latn-RS"/>
        </w:rPr>
        <w:t xml:space="preserve"> morate se obratiti svom ljekaru.</w:t>
      </w:r>
    </w:p>
    <w:p w14:paraId="3E7E125B" w14:textId="77777777" w:rsidR="00C269D7" w:rsidRPr="00761B9D" w:rsidRDefault="00C269D7" w:rsidP="00F67628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59315BD" w14:textId="77777777" w:rsidR="00C269D7" w:rsidRPr="00761B9D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76B59D9E" w14:textId="77777777" w:rsidR="00A92C66" w:rsidRPr="00761B9D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306CABD0" w14:textId="77777777" w:rsidR="00A32113" w:rsidRPr="00761B9D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>U ovom uputstvu pročitaćete:</w:t>
      </w:r>
    </w:p>
    <w:p w14:paraId="54081650" w14:textId="77777777" w:rsidR="00A32113" w:rsidRPr="00761B9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Šta je lijek </w:t>
      </w:r>
      <w:r w:rsidR="001D4307" w:rsidRPr="00761B9D">
        <w:rPr>
          <w:sz w:val="22"/>
          <w:szCs w:val="22"/>
          <w:lang w:val="sr-Latn-RS"/>
        </w:rPr>
        <w:t>Phlebodia</w:t>
      </w:r>
      <w:r w:rsidRPr="00761B9D">
        <w:rPr>
          <w:sz w:val="22"/>
          <w:szCs w:val="22"/>
          <w:lang w:val="sr-Latn-RS"/>
        </w:rPr>
        <w:t xml:space="preserve"> i čemu je namijenjen</w:t>
      </w:r>
    </w:p>
    <w:p w14:paraId="554CED67" w14:textId="77777777" w:rsidR="00A32113" w:rsidRPr="00761B9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Šta treba da znate prije nego što uzmete lijek </w:t>
      </w:r>
      <w:r w:rsidR="001D4307" w:rsidRPr="00761B9D">
        <w:rPr>
          <w:sz w:val="22"/>
          <w:szCs w:val="22"/>
          <w:lang w:val="sr-Latn-RS"/>
        </w:rPr>
        <w:t>Phlebodia</w:t>
      </w:r>
    </w:p>
    <w:p w14:paraId="033C694E" w14:textId="77777777" w:rsidR="00A32113" w:rsidRPr="00761B9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Kako se upotrebljava lijek </w:t>
      </w:r>
      <w:r w:rsidR="001D4307" w:rsidRPr="00761B9D">
        <w:rPr>
          <w:sz w:val="22"/>
          <w:szCs w:val="22"/>
          <w:lang w:val="sr-Latn-RS"/>
        </w:rPr>
        <w:t>Phlebodia</w:t>
      </w:r>
    </w:p>
    <w:p w14:paraId="3FA0837E" w14:textId="77777777" w:rsidR="00A32113" w:rsidRPr="00761B9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Moguća neželjena dejstva </w:t>
      </w:r>
    </w:p>
    <w:p w14:paraId="0BE14E6C" w14:textId="77777777" w:rsidR="00A32113" w:rsidRPr="00761B9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Kako čuvati lijek </w:t>
      </w:r>
      <w:r w:rsidR="001D4307" w:rsidRPr="00761B9D">
        <w:rPr>
          <w:sz w:val="22"/>
          <w:szCs w:val="22"/>
          <w:lang w:val="sr-Latn-RS"/>
        </w:rPr>
        <w:t>Phlebodia</w:t>
      </w:r>
    </w:p>
    <w:p w14:paraId="5D8A40F3" w14:textId="77777777" w:rsidR="00A32113" w:rsidRPr="00761B9D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Sadržaj pakovanja i d</w:t>
      </w:r>
      <w:r w:rsidR="00A32113" w:rsidRPr="00761B9D">
        <w:rPr>
          <w:sz w:val="22"/>
          <w:szCs w:val="22"/>
          <w:lang w:val="sr-Latn-RS"/>
        </w:rPr>
        <w:t>odatne informacije</w:t>
      </w:r>
      <w:r w:rsidR="00A02C42" w:rsidRPr="00761B9D">
        <w:rPr>
          <w:sz w:val="22"/>
          <w:szCs w:val="22"/>
          <w:lang w:val="sr-Latn-RS"/>
        </w:rPr>
        <w:t xml:space="preserve"> </w:t>
      </w:r>
    </w:p>
    <w:p w14:paraId="1BEAA191" w14:textId="65976162" w:rsidR="00A32113" w:rsidRPr="00761B9D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7B7FEBAD" w14:textId="75814E72" w:rsidR="00BD5D09" w:rsidRPr="00761B9D" w:rsidRDefault="00BD5D09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7CAB5C54" w14:textId="53B384B1" w:rsidR="00BD5D09" w:rsidRPr="00761B9D" w:rsidRDefault="00BD5D09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28F65B56" w14:textId="65C457FA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386FED89" w14:textId="32FCB23C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234E7187" w14:textId="5C129737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50401117" w14:textId="44674EF4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A4CCA72" w14:textId="1B569EAA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5119E52" w14:textId="4D1BE2F2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1DE4398" w14:textId="7F72474D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5E265B05" w14:textId="1D7D3A38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82F4B3C" w14:textId="0C55F8BA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59339E28" w14:textId="28C34806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6AED223" w14:textId="0CFECD02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260B8199" w14:textId="7365B493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1FCD5DE5" w14:textId="4BE05789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70C6B2EC" w14:textId="7B329D7F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7EF15FB9" w14:textId="77777777" w:rsidR="00C46CB6" w:rsidRPr="00761B9D" w:rsidRDefault="00C46CB6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0E25DE6" w14:textId="77777777" w:rsidR="00C46CB6" w:rsidRPr="00761B9D" w:rsidRDefault="00C46CB6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5FD0FD8E" w14:textId="76BC9364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3B6F6D59" w14:textId="2776A040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60420A2" w14:textId="18E71324" w:rsidR="0059557D" w:rsidRPr="00761B9D" w:rsidRDefault="0059557D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73D61967" w14:textId="62651122" w:rsidR="005D1710" w:rsidRPr="00761B9D" w:rsidRDefault="005D1710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5A4F3A63" w14:textId="4572D4AF" w:rsidR="005D1710" w:rsidRPr="00761B9D" w:rsidRDefault="005D1710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1560D25" w14:textId="77777777" w:rsidR="005D1710" w:rsidRPr="00761B9D" w:rsidRDefault="005D1710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CEE8900" w14:textId="309F7268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FF4D054" w14:textId="77777777" w:rsidR="00DE292F" w:rsidRPr="00761B9D" w:rsidRDefault="00DE292F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75DA5FDF" w14:textId="77777777" w:rsidR="00A32113" w:rsidRPr="00761B9D" w:rsidRDefault="00A32113" w:rsidP="005B039B">
      <w:pPr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lastRenderedPageBreak/>
        <w:t xml:space="preserve">1. </w:t>
      </w:r>
      <w:r w:rsidR="00FB6603" w:rsidRPr="00761B9D">
        <w:rPr>
          <w:b/>
          <w:bCs/>
          <w:sz w:val="22"/>
          <w:szCs w:val="22"/>
          <w:lang w:val="sr-Latn-RS"/>
        </w:rPr>
        <w:tab/>
      </w:r>
      <w:r w:rsidRPr="00761B9D">
        <w:rPr>
          <w:b/>
          <w:bCs/>
          <w:sz w:val="22"/>
          <w:szCs w:val="22"/>
          <w:lang w:val="sr-Latn-RS"/>
        </w:rPr>
        <w:t xml:space="preserve">ŠTA JE LIJEK </w:t>
      </w:r>
      <w:r w:rsidR="00A94C40" w:rsidRPr="00761B9D">
        <w:rPr>
          <w:b/>
          <w:bCs/>
          <w:sz w:val="22"/>
          <w:szCs w:val="22"/>
          <w:lang w:val="sr-Latn-RS"/>
        </w:rPr>
        <w:t>PHLEBODIA</w:t>
      </w:r>
      <w:r w:rsidRPr="00761B9D">
        <w:rPr>
          <w:b/>
          <w:bCs/>
          <w:sz w:val="22"/>
          <w:szCs w:val="22"/>
          <w:lang w:val="sr-Latn-RS"/>
        </w:rPr>
        <w:t xml:space="preserve"> I ČEMU JE NAMIJENJEN</w:t>
      </w:r>
    </w:p>
    <w:p w14:paraId="559CDD34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7DDF0301" w14:textId="4032D250" w:rsidR="00371C1F" w:rsidRPr="00761B9D" w:rsidRDefault="006A204C" w:rsidP="00585D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Ovaj lijek je venotonik </w:t>
      </w:r>
      <w:r w:rsidR="00371C1F" w:rsidRPr="00761B9D">
        <w:rPr>
          <w:sz w:val="22"/>
          <w:szCs w:val="22"/>
          <w:lang w:val="sr-Latn-RS"/>
        </w:rPr>
        <w:t>(</w:t>
      </w:r>
      <w:r w:rsidR="00371C1F" w:rsidRPr="00761B9D">
        <w:rPr>
          <w:i/>
          <w:iCs/>
          <w:sz w:val="22"/>
          <w:szCs w:val="22"/>
          <w:lang w:val="sr-Latn-RS"/>
        </w:rPr>
        <w:t>povećava tonus ven</w:t>
      </w:r>
      <w:r w:rsidRPr="00761B9D">
        <w:rPr>
          <w:i/>
          <w:iCs/>
          <w:sz w:val="22"/>
          <w:szCs w:val="22"/>
          <w:lang w:val="sr-Latn-RS"/>
        </w:rPr>
        <w:t>skih zidova</w:t>
      </w:r>
      <w:r w:rsidR="00371C1F" w:rsidRPr="00761B9D">
        <w:rPr>
          <w:sz w:val="22"/>
          <w:szCs w:val="22"/>
          <w:lang w:val="sr-Latn-RS"/>
        </w:rPr>
        <w:t>) i vazoprotektiv (</w:t>
      </w:r>
      <w:r w:rsidR="00371C1F" w:rsidRPr="00761B9D">
        <w:rPr>
          <w:i/>
          <w:iCs/>
          <w:sz w:val="22"/>
          <w:szCs w:val="22"/>
          <w:lang w:val="sr-Latn-RS"/>
        </w:rPr>
        <w:t>povećava otpornost malih krvnih sudova</w:t>
      </w:r>
      <w:r w:rsidR="00371C1F" w:rsidRPr="00761B9D">
        <w:rPr>
          <w:sz w:val="22"/>
          <w:szCs w:val="22"/>
          <w:lang w:val="sr-Latn-RS"/>
        </w:rPr>
        <w:t>).</w:t>
      </w:r>
    </w:p>
    <w:p w14:paraId="6F834BE0" w14:textId="77777777" w:rsidR="00371C1F" w:rsidRPr="00761B9D" w:rsidRDefault="00371C1F" w:rsidP="00585D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1C29030" w14:textId="43DEF740" w:rsidR="003334E6" w:rsidRPr="00761B9D" w:rsidRDefault="003334E6" w:rsidP="00585D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Lijek Phlebodia se koristi za:</w:t>
      </w:r>
    </w:p>
    <w:p w14:paraId="40223FDA" w14:textId="37CF6C0F" w:rsidR="003334E6" w:rsidRPr="00761B9D" w:rsidRDefault="003334E6" w:rsidP="00585D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- Terapiju simptoma hronične venske insuficijencije (teške noge, bol, umor nogu).</w:t>
      </w:r>
    </w:p>
    <w:p w14:paraId="68D941CF" w14:textId="087D6EBA" w:rsidR="00371C1F" w:rsidRPr="00761B9D" w:rsidRDefault="003334E6" w:rsidP="00585D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- Simptomatsku terapiju akutnog hemoroidalnog sindroma.</w:t>
      </w:r>
    </w:p>
    <w:p w14:paraId="71BEA2D9" w14:textId="5BC89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396786B3" w14:textId="77777777" w:rsidR="006C2F6F" w:rsidRPr="00761B9D" w:rsidRDefault="006C2F6F" w:rsidP="00A32113">
      <w:pPr>
        <w:rPr>
          <w:sz w:val="22"/>
          <w:szCs w:val="22"/>
          <w:lang w:val="sr-Latn-RS"/>
        </w:rPr>
      </w:pPr>
    </w:p>
    <w:p w14:paraId="397A5A51" w14:textId="77777777" w:rsidR="00A32113" w:rsidRPr="00761B9D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 xml:space="preserve">2. </w:t>
      </w:r>
      <w:r w:rsidR="00FB6603" w:rsidRPr="00761B9D">
        <w:rPr>
          <w:b/>
          <w:bCs/>
          <w:sz w:val="22"/>
          <w:szCs w:val="22"/>
          <w:lang w:val="sr-Latn-RS"/>
        </w:rPr>
        <w:tab/>
      </w:r>
      <w:r w:rsidRPr="00761B9D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A94C40" w:rsidRPr="00761B9D">
        <w:rPr>
          <w:b/>
          <w:caps/>
          <w:sz w:val="22"/>
          <w:szCs w:val="22"/>
          <w:lang w:val="sr-Latn-RS"/>
        </w:rPr>
        <w:t>PHLEBODIA</w:t>
      </w:r>
    </w:p>
    <w:p w14:paraId="25E79617" w14:textId="77777777" w:rsidR="00445D8F" w:rsidRPr="00761B9D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RS"/>
        </w:rPr>
      </w:pPr>
    </w:p>
    <w:p w14:paraId="4075C0D4" w14:textId="77777777" w:rsidR="00A32113" w:rsidRPr="00761B9D" w:rsidRDefault="00A32113" w:rsidP="00A32113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 xml:space="preserve">Lijek </w:t>
      </w:r>
      <w:r w:rsidR="00A94C40" w:rsidRPr="00761B9D">
        <w:rPr>
          <w:b/>
          <w:sz w:val="22"/>
          <w:szCs w:val="22"/>
          <w:lang w:val="sr-Latn-RS"/>
        </w:rPr>
        <w:t>Phlebodia</w:t>
      </w:r>
      <w:r w:rsidRPr="00761B9D">
        <w:rPr>
          <w:b/>
          <w:sz w:val="22"/>
          <w:szCs w:val="22"/>
          <w:lang w:val="sr-Latn-RS"/>
        </w:rPr>
        <w:t xml:space="preserve"> ne smijete koristiti:</w:t>
      </w:r>
    </w:p>
    <w:p w14:paraId="00736201" w14:textId="77777777" w:rsidR="00836773" w:rsidRPr="00761B9D" w:rsidRDefault="00836773" w:rsidP="00A32113">
      <w:pPr>
        <w:rPr>
          <w:b/>
          <w:sz w:val="22"/>
          <w:szCs w:val="22"/>
          <w:lang w:val="sr-Latn-RS"/>
        </w:rPr>
      </w:pPr>
    </w:p>
    <w:p w14:paraId="658383CC" w14:textId="3F8796E6" w:rsidR="003F6D61" w:rsidRPr="00761B9D" w:rsidRDefault="003F6D61" w:rsidP="005B039B">
      <w:pPr>
        <w:pStyle w:val="ListParagraph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ukoliko ste alergični (preos</w:t>
      </w:r>
      <w:r w:rsidR="004A14B9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etljivi) na diosmin ili na bilo koju od pomoćnih supstanci ovog l</w:t>
      </w:r>
      <w:r w:rsidR="004A14B9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 xml:space="preserve">eka (navedene u </w:t>
      </w:r>
      <w:r w:rsidR="00382931" w:rsidRPr="00761B9D">
        <w:rPr>
          <w:sz w:val="22"/>
          <w:szCs w:val="22"/>
          <w:lang w:val="sr-Latn-RS"/>
        </w:rPr>
        <w:t>dijelu</w:t>
      </w:r>
      <w:r w:rsidRPr="00761B9D">
        <w:rPr>
          <w:sz w:val="22"/>
          <w:szCs w:val="22"/>
          <w:lang w:val="sr-Latn-RS"/>
        </w:rPr>
        <w:t xml:space="preserve"> 6).</w:t>
      </w:r>
    </w:p>
    <w:p w14:paraId="0164153C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778F61DB" w14:textId="77777777" w:rsidR="00A02C42" w:rsidRPr="00761B9D" w:rsidRDefault="00F47B6C" w:rsidP="00A32113">
      <w:pPr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>Upozorenja i mjere opreza:</w:t>
      </w:r>
    </w:p>
    <w:p w14:paraId="52A9FE34" w14:textId="77777777" w:rsidR="00ED7565" w:rsidRPr="00761B9D" w:rsidRDefault="00ED7565" w:rsidP="00836773">
      <w:pPr>
        <w:rPr>
          <w:sz w:val="22"/>
          <w:szCs w:val="22"/>
          <w:lang w:val="sr-Latn-RS"/>
        </w:rPr>
      </w:pPr>
    </w:p>
    <w:p w14:paraId="5E89E8A1" w14:textId="77777777" w:rsidR="00836773" w:rsidRPr="00761B9D" w:rsidRDefault="00836773" w:rsidP="00836773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Razgovarajte sa svojim l</w:t>
      </w:r>
      <w:r w:rsidR="00276A7E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ekarom ili farmaceutom pr</w:t>
      </w:r>
      <w:r w:rsidR="00276A7E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 nego što uzmete l</w:t>
      </w:r>
      <w:r w:rsidR="00276A7E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 Phlebodia.</w:t>
      </w:r>
    </w:p>
    <w:p w14:paraId="6BAE5D39" w14:textId="77777777" w:rsidR="00836773" w:rsidRPr="00761B9D" w:rsidRDefault="00836773" w:rsidP="00D25D67">
      <w:pPr>
        <w:pStyle w:val="Header"/>
        <w:tabs>
          <w:tab w:val="left" w:pos="284"/>
        </w:tabs>
        <w:spacing w:before="40"/>
        <w:rPr>
          <w:sz w:val="22"/>
          <w:szCs w:val="22"/>
          <w:lang w:val="sr-Latn-RS"/>
        </w:rPr>
      </w:pPr>
    </w:p>
    <w:p w14:paraId="4FEC90F2" w14:textId="77777777" w:rsidR="00382931" w:rsidRPr="00761B9D" w:rsidRDefault="00382931" w:rsidP="00382931">
      <w:pPr>
        <w:pStyle w:val="Header"/>
        <w:tabs>
          <w:tab w:val="left" w:pos="284"/>
        </w:tabs>
        <w:spacing w:before="40" w:after="40"/>
        <w:rPr>
          <w:i/>
          <w:sz w:val="22"/>
          <w:szCs w:val="22"/>
          <w:u w:val="single"/>
          <w:lang w:val="sr-Latn-RS"/>
        </w:rPr>
      </w:pPr>
      <w:r w:rsidRPr="00761B9D">
        <w:rPr>
          <w:sz w:val="22"/>
          <w:szCs w:val="22"/>
          <w:u w:val="single"/>
          <w:lang w:val="sr-Latn-RS"/>
        </w:rPr>
        <w:t>Posebna upozorenja</w:t>
      </w:r>
    </w:p>
    <w:p w14:paraId="41816D4E" w14:textId="09326C2A" w:rsidR="00382931" w:rsidRPr="00761B9D" w:rsidRDefault="00382931" w:rsidP="00382931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Ako se nelagoda i slabost </w:t>
      </w:r>
      <w:r w:rsidR="00A679D9" w:rsidRPr="00761B9D">
        <w:rPr>
          <w:sz w:val="22"/>
          <w:szCs w:val="22"/>
          <w:lang w:val="sr-Latn-RS"/>
        </w:rPr>
        <w:t xml:space="preserve">krvnih sudova </w:t>
      </w:r>
      <w:r w:rsidRPr="00761B9D">
        <w:rPr>
          <w:sz w:val="22"/>
          <w:szCs w:val="22"/>
          <w:lang w:val="sr-Latn-RS"/>
        </w:rPr>
        <w:t>ne poboljša</w:t>
      </w:r>
      <w:r w:rsidR="005937AC" w:rsidRPr="00761B9D">
        <w:rPr>
          <w:sz w:val="22"/>
          <w:szCs w:val="22"/>
          <w:lang w:val="sr-Latn-RS"/>
        </w:rPr>
        <w:t>ju</w:t>
      </w:r>
      <w:r w:rsidRPr="00761B9D">
        <w:rPr>
          <w:sz w:val="22"/>
          <w:szCs w:val="22"/>
          <w:lang w:val="sr-Latn-RS"/>
        </w:rPr>
        <w:t xml:space="preserve"> nakon 15 dana, obavezno konsultujte Vašeg ljekara.</w:t>
      </w:r>
    </w:p>
    <w:p w14:paraId="30BE94AF" w14:textId="3E802CBD" w:rsidR="005937AC" w:rsidRPr="00761B9D" w:rsidRDefault="005937AC" w:rsidP="00836773">
      <w:pPr>
        <w:pStyle w:val="Header"/>
        <w:tabs>
          <w:tab w:val="left" w:pos="284"/>
        </w:tabs>
        <w:rPr>
          <w:i/>
          <w:sz w:val="22"/>
          <w:szCs w:val="22"/>
          <w:lang w:val="sr-Latn-RS"/>
        </w:rPr>
      </w:pPr>
      <w:r w:rsidRPr="00761B9D">
        <w:rPr>
          <w:iCs/>
          <w:sz w:val="22"/>
          <w:szCs w:val="22"/>
          <w:lang w:val="sr-Latn-RS"/>
        </w:rPr>
        <w:t>Ako se simptomi hemoroidalne krize ne poboljšaju nakon nekoliko dana terapije, obavezno konsultujte Vašeg ljekara.</w:t>
      </w:r>
    </w:p>
    <w:p w14:paraId="4C1A1144" w14:textId="77777777" w:rsidR="00836773" w:rsidRPr="00761B9D" w:rsidRDefault="00836773" w:rsidP="00836773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RS"/>
        </w:rPr>
      </w:pPr>
    </w:p>
    <w:p w14:paraId="1193D815" w14:textId="1DB862BE" w:rsidR="00402E04" w:rsidRPr="00761B9D" w:rsidRDefault="00402E04" w:rsidP="00836773">
      <w:pPr>
        <w:pStyle w:val="Header"/>
        <w:tabs>
          <w:tab w:val="left" w:pos="284"/>
        </w:tabs>
        <w:spacing w:before="40" w:after="40"/>
        <w:rPr>
          <w:sz w:val="22"/>
          <w:szCs w:val="22"/>
          <w:u w:val="single"/>
          <w:lang w:val="sr-Latn-RS"/>
        </w:rPr>
      </w:pPr>
      <w:r w:rsidRPr="00761B9D">
        <w:rPr>
          <w:sz w:val="22"/>
          <w:szCs w:val="22"/>
          <w:u w:val="single"/>
          <w:lang w:val="sr-Latn-RS"/>
        </w:rPr>
        <w:t>Mjere opreza</w:t>
      </w:r>
    </w:p>
    <w:p w14:paraId="1F154CAD" w14:textId="0449A912" w:rsidR="00836773" w:rsidRPr="00761B9D" w:rsidRDefault="00836773" w:rsidP="00836773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Ovaj l</w:t>
      </w:r>
      <w:r w:rsidR="008969CA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 je najefikasniji</w:t>
      </w:r>
      <w:r w:rsidR="005937AC" w:rsidRPr="00761B9D">
        <w:rPr>
          <w:sz w:val="22"/>
          <w:szCs w:val="22"/>
          <w:lang w:val="sr-Latn-RS"/>
        </w:rPr>
        <w:t xml:space="preserve"> kada je udružen</w:t>
      </w:r>
      <w:r w:rsidRPr="00761B9D">
        <w:rPr>
          <w:sz w:val="22"/>
          <w:szCs w:val="22"/>
          <w:lang w:val="sr-Latn-RS"/>
        </w:rPr>
        <w:t xml:space="preserve"> sa zdravim životnim navikama:</w:t>
      </w:r>
    </w:p>
    <w:p w14:paraId="0F2B3CB4" w14:textId="08F639A8" w:rsidR="00836773" w:rsidRPr="00761B9D" w:rsidRDefault="00836773" w:rsidP="005B039B">
      <w:pPr>
        <w:pStyle w:val="Header"/>
        <w:numPr>
          <w:ilvl w:val="0"/>
          <w:numId w:val="38"/>
        </w:numPr>
        <w:tabs>
          <w:tab w:val="clear" w:pos="4320"/>
          <w:tab w:val="clear" w:pos="8640"/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izb</w:t>
      </w:r>
      <w:r w:rsidR="008969CA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egavajte izlaganje suncu i toploti, i dugo stajanje,</w:t>
      </w:r>
    </w:p>
    <w:p w14:paraId="08C46D2E" w14:textId="410F1081" w:rsidR="00836773" w:rsidRPr="00761B9D" w:rsidRDefault="00836773" w:rsidP="005B039B">
      <w:pPr>
        <w:pStyle w:val="Header"/>
        <w:numPr>
          <w:ilvl w:val="0"/>
          <w:numId w:val="38"/>
        </w:numPr>
        <w:tabs>
          <w:tab w:val="clear" w:pos="4320"/>
          <w:tab w:val="clear" w:pos="8640"/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održavajte odgovarajuću t</w:t>
      </w:r>
      <w:r w:rsidR="005937AC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elesnu masu,</w:t>
      </w:r>
    </w:p>
    <w:p w14:paraId="729D427E" w14:textId="4F0D9B2E" w:rsidR="00836773" w:rsidRPr="00761B9D" w:rsidRDefault="005937AC" w:rsidP="005B039B">
      <w:pPr>
        <w:pStyle w:val="Header"/>
        <w:numPr>
          <w:ilvl w:val="0"/>
          <w:numId w:val="38"/>
        </w:numPr>
        <w:tabs>
          <w:tab w:val="clear" w:pos="4320"/>
          <w:tab w:val="clear" w:pos="8640"/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šetnja i </w:t>
      </w:r>
      <w:r w:rsidR="00836773" w:rsidRPr="00761B9D">
        <w:rPr>
          <w:sz w:val="22"/>
          <w:szCs w:val="22"/>
          <w:lang w:val="sr-Latn-RS"/>
        </w:rPr>
        <w:t xml:space="preserve">nošenje </w:t>
      </w:r>
      <w:r w:rsidR="00402E04" w:rsidRPr="00761B9D">
        <w:rPr>
          <w:sz w:val="22"/>
          <w:szCs w:val="22"/>
          <w:lang w:val="sr-Latn-RS"/>
        </w:rPr>
        <w:t xml:space="preserve">odgovarajućih </w:t>
      </w:r>
      <w:r w:rsidR="00836773" w:rsidRPr="00761B9D">
        <w:rPr>
          <w:sz w:val="22"/>
          <w:szCs w:val="22"/>
          <w:lang w:val="sr-Latn-RS"/>
        </w:rPr>
        <w:t>medicinskih čarapa</w:t>
      </w:r>
      <w:r w:rsidRPr="00761B9D">
        <w:rPr>
          <w:sz w:val="22"/>
          <w:szCs w:val="22"/>
          <w:lang w:val="sr-Latn-RS"/>
        </w:rPr>
        <w:t xml:space="preserve"> </w:t>
      </w:r>
      <w:r w:rsidR="00402E04" w:rsidRPr="00761B9D">
        <w:rPr>
          <w:sz w:val="22"/>
          <w:szCs w:val="22"/>
          <w:lang w:val="sr-Latn-RS"/>
        </w:rPr>
        <w:t xml:space="preserve">može </w:t>
      </w:r>
      <w:r w:rsidRPr="00761B9D">
        <w:rPr>
          <w:sz w:val="22"/>
          <w:szCs w:val="22"/>
          <w:lang w:val="sr-Latn-RS"/>
        </w:rPr>
        <w:t>pospješ</w:t>
      </w:r>
      <w:r w:rsidR="00402E04" w:rsidRPr="00761B9D">
        <w:rPr>
          <w:sz w:val="22"/>
          <w:szCs w:val="22"/>
          <w:lang w:val="sr-Latn-RS"/>
        </w:rPr>
        <w:t>iti</w:t>
      </w:r>
      <w:r w:rsidR="00836773" w:rsidRPr="00761B9D">
        <w:rPr>
          <w:sz w:val="22"/>
          <w:szCs w:val="22"/>
          <w:lang w:val="sr-Latn-RS"/>
        </w:rPr>
        <w:t xml:space="preserve"> vensku cirkulaciju.</w:t>
      </w:r>
    </w:p>
    <w:p w14:paraId="160CD23D" w14:textId="5182924C" w:rsidR="00C77D13" w:rsidRPr="00761B9D" w:rsidRDefault="00C77D13" w:rsidP="00A32113">
      <w:pPr>
        <w:rPr>
          <w:bCs/>
          <w:sz w:val="22"/>
          <w:szCs w:val="22"/>
          <w:lang w:val="sr-Latn-RS"/>
        </w:rPr>
      </w:pPr>
    </w:p>
    <w:p w14:paraId="19334FD8" w14:textId="16954BF9" w:rsidR="00F6530C" w:rsidRPr="00761B9D" w:rsidRDefault="00F6530C" w:rsidP="00A32113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>Djeca i adolescenti</w:t>
      </w:r>
    </w:p>
    <w:p w14:paraId="78903B10" w14:textId="6AE2E938" w:rsidR="00F6530C" w:rsidRPr="00761B9D" w:rsidRDefault="00F6530C" w:rsidP="00A32113">
      <w:pPr>
        <w:rPr>
          <w:bCs/>
          <w:sz w:val="22"/>
          <w:szCs w:val="22"/>
          <w:lang w:val="sr-Latn-RS"/>
        </w:rPr>
      </w:pPr>
      <w:r w:rsidRPr="00761B9D">
        <w:rPr>
          <w:bCs/>
          <w:sz w:val="22"/>
          <w:szCs w:val="22"/>
          <w:lang w:val="sr-Latn-RS"/>
        </w:rPr>
        <w:t>Nije primjenljivo.</w:t>
      </w:r>
    </w:p>
    <w:p w14:paraId="1E19FE29" w14:textId="77777777" w:rsidR="00F6530C" w:rsidRPr="00761B9D" w:rsidRDefault="00F6530C" w:rsidP="00A32113">
      <w:pPr>
        <w:rPr>
          <w:bCs/>
          <w:sz w:val="22"/>
          <w:szCs w:val="22"/>
          <w:lang w:val="sr-Latn-RS"/>
        </w:rPr>
      </w:pPr>
    </w:p>
    <w:p w14:paraId="04EA2862" w14:textId="251C51CE" w:rsidR="00A32113" w:rsidRPr="00761B9D" w:rsidRDefault="001E4165" w:rsidP="00A32113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>D</w:t>
      </w:r>
      <w:r w:rsidR="00A32113" w:rsidRPr="00761B9D">
        <w:rPr>
          <w:b/>
          <w:sz w:val="22"/>
          <w:szCs w:val="22"/>
          <w:lang w:val="sr-Latn-RS"/>
        </w:rPr>
        <w:t xml:space="preserve">rugi </w:t>
      </w:r>
      <w:r w:rsidR="001B03B0" w:rsidRPr="00761B9D">
        <w:rPr>
          <w:b/>
          <w:sz w:val="22"/>
          <w:szCs w:val="22"/>
          <w:lang w:val="sr-Latn-RS"/>
        </w:rPr>
        <w:t>l</w:t>
      </w:r>
      <w:r w:rsidR="00A32113" w:rsidRPr="00761B9D">
        <w:rPr>
          <w:b/>
          <w:sz w:val="22"/>
          <w:szCs w:val="22"/>
          <w:lang w:val="sr-Latn-RS"/>
        </w:rPr>
        <w:t>jekov</w:t>
      </w:r>
      <w:r w:rsidRPr="00761B9D">
        <w:rPr>
          <w:b/>
          <w:sz w:val="22"/>
          <w:szCs w:val="22"/>
          <w:lang w:val="sr-Latn-RS"/>
        </w:rPr>
        <w:t>i i Phlebodia</w:t>
      </w:r>
    </w:p>
    <w:p w14:paraId="261BF040" w14:textId="77777777" w:rsidR="00F34B9B" w:rsidRPr="00761B9D" w:rsidRDefault="00F34B9B" w:rsidP="00A96BE0">
      <w:pPr>
        <w:rPr>
          <w:sz w:val="22"/>
          <w:szCs w:val="22"/>
          <w:lang w:val="sr-Latn-RS"/>
        </w:rPr>
      </w:pPr>
    </w:p>
    <w:p w14:paraId="18DC8704" w14:textId="77777777" w:rsidR="00A96BE0" w:rsidRPr="00761B9D" w:rsidRDefault="00A96BE0" w:rsidP="00A96BE0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Obav</w:t>
      </w:r>
      <w:r w:rsidR="00F34B9B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estite Vašeg l</w:t>
      </w:r>
      <w:r w:rsidR="00F34B9B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ekara ili farmaceuta ukoliko uzimate, donedavno ste uzimali ili ćete možda uzimati bilo koje druge l</w:t>
      </w:r>
      <w:r w:rsidR="004A1B98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ekove.</w:t>
      </w:r>
    </w:p>
    <w:p w14:paraId="5F346E08" w14:textId="77777777" w:rsidR="00445D8F" w:rsidRPr="00761B9D" w:rsidRDefault="00445D8F" w:rsidP="00A32113">
      <w:pPr>
        <w:rPr>
          <w:bCs/>
          <w:sz w:val="22"/>
          <w:szCs w:val="22"/>
          <w:lang w:val="sr-Latn-RS"/>
        </w:rPr>
      </w:pPr>
    </w:p>
    <w:p w14:paraId="796E10FA" w14:textId="4A7B0C46" w:rsidR="00A92C66" w:rsidRPr="00761B9D" w:rsidRDefault="001E4165" w:rsidP="00A32113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>Plodnost, t</w:t>
      </w:r>
      <w:r w:rsidR="00F47B6C" w:rsidRPr="00761B9D">
        <w:rPr>
          <w:b/>
          <w:sz w:val="22"/>
          <w:szCs w:val="22"/>
          <w:lang w:val="sr-Latn-RS"/>
        </w:rPr>
        <w:t>rudnoća i dojenje</w:t>
      </w:r>
    </w:p>
    <w:p w14:paraId="0E8E527D" w14:textId="77777777" w:rsidR="00E93417" w:rsidRPr="00761B9D" w:rsidRDefault="00E93417" w:rsidP="00486CDC">
      <w:pPr>
        <w:rPr>
          <w:sz w:val="22"/>
          <w:szCs w:val="22"/>
          <w:lang w:val="sr-Latn-RS"/>
        </w:rPr>
      </w:pPr>
    </w:p>
    <w:p w14:paraId="04FF4F12" w14:textId="77777777" w:rsidR="00486CDC" w:rsidRPr="00761B9D" w:rsidRDefault="00486CDC" w:rsidP="00486CDC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Ukoliko ste trudni ili dojite, mislite da ste trudni ili planirate trudnoću, obratite se Vašem l</w:t>
      </w:r>
      <w:r w:rsidR="00E93417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ekaru ili farmaceutu za sav</w:t>
      </w:r>
      <w:r w:rsidR="00E93417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et pr</w:t>
      </w:r>
      <w:r w:rsidR="00E93417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 nego što uzmete ovaj l</w:t>
      </w:r>
      <w:r w:rsidR="00E93417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ek.</w:t>
      </w:r>
    </w:p>
    <w:p w14:paraId="518907DB" w14:textId="77777777" w:rsidR="00486CDC" w:rsidRPr="00761B9D" w:rsidRDefault="00486CDC" w:rsidP="00486CDC">
      <w:pPr>
        <w:pStyle w:val="Header"/>
        <w:tabs>
          <w:tab w:val="left" w:pos="284"/>
        </w:tabs>
        <w:rPr>
          <w:b/>
          <w:sz w:val="22"/>
          <w:szCs w:val="22"/>
          <w:lang w:val="sr-Latn-RS"/>
        </w:rPr>
      </w:pPr>
    </w:p>
    <w:p w14:paraId="10FF3DBE" w14:textId="77777777" w:rsidR="00486CDC" w:rsidRPr="00761B9D" w:rsidRDefault="00486CDC" w:rsidP="00486CDC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u w:val="single"/>
          <w:lang w:val="sr-Latn-RS"/>
        </w:rPr>
        <w:t>Trudnoća</w:t>
      </w:r>
    </w:p>
    <w:p w14:paraId="2AF06C0E" w14:textId="312AA1C6" w:rsidR="00486CDC" w:rsidRPr="00761B9D" w:rsidRDefault="00486CDC" w:rsidP="00486CD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Ovaj l</w:t>
      </w:r>
      <w:r w:rsidR="001D499E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 xml:space="preserve">ek </w:t>
      </w:r>
      <w:r w:rsidR="002852AD" w:rsidRPr="00761B9D">
        <w:rPr>
          <w:sz w:val="22"/>
          <w:szCs w:val="22"/>
          <w:lang w:val="sr-Latn-RS"/>
        </w:rPr>
        <w:t>se može koristiti</w:t>
      </w:r>
      <w:r w:rsidRPr="00761B9D">
        <w:rPr>
          <w:sz w:val="22"/>
          <w:szCs w:val="22"/>
          <w:lang w:val="sr-Latn-RS"/>
        </w:rPr>
        <w:t xml:space="preserve"> tokom trudnoće</w:t>
      </w:r>
      <w:r w:rsidR="002852AD" w:rsidRPr="00761B9D">
        <w:rPr>
          <w:sz w:val="22"/>
          <w:szCs w:val="22"/>
          <w:lang w:val="sr-Latn-RS"/>
        </w:rPr>
        <w:t xml:space="preserve"> samo </w:t>
      </w:r>
      <w:r w:rsidRPr="00761B9D">
        <w:rPr>
          <w:sz w:val="22"/>
          <w:szCs w:val="22"/>
          <w:lang w:val="sr-Latn-RS"/>
        </w:rPr>
        <w:t>po sav</w:t>
      </w:r>
      <w:r w:rsidR="001D499E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etu l</w:t>
      </w:r>
      <w:r w:rsidR="001D499E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ekara.</w:t>
      </w:r>
    </w:p>
    <w:p w14:paraId="646E1A3E" w14:textId="003051F2" w:rsidR="00486CDC" w:rsidRPr="00761B9D" w:rsidRDefault="00486CDC" w:rsidP="00486CD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Ukoliko otkrijete da ste trudni tokom terapije ovim l</w:t>
      </w:r>
      <w:r w:rsidR="00520B80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ekom, posav</w:t>
      </w:r>
      <w:r w:rsidR="00520B80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etujte se sa Vašim l</w:t>
      </w:r>
      <w:r w:rsidR="00520B80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ekarom koji može proc</w:t>
      </w:r>
      <w:r w:rsidR="00521BA0" w:rsidRPr="00761B9D">
        <w:rPr>
          <w:sz w:val="22"/>
          <w:szCs w:val="22"/>
          <w:lang w:val="sr-Latn-RS"/>
        </w:rPr>
        <w:t>i</w:t>
      </w:r>
      <w:r w:rsidR="00520B80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eniti da li je neophodno da nastavite sa terapijom.</w:t>
      </w:r>
    </w:p>
    <w:p w14:paraId="6EF1AF76" w14:textId="77777777" w:rsidR="00486CDC" w:rsidRPr="00761B9D" w:rsidRDefault="00486CDC" w:rsidP="00486CD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48E53422" w14:textId="77777777" w:rsidR="00486CDC" w:rsidRPr="00761B9D" w:rsidRDefault="00486CDC" w:rsidP="00486CDC">
      <w:pPr>
        <w:pStyle w:val="Header"/>
        <w:tabs>
          <w:tab w:val="left" w:pos="284"/>
        </w:tabs>
        <w:spacing w:before="40" w:after="40"/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u w:val="single"/>
          <w:lang w:val="sr-Latn-RS"/>
        </w:rPr>
        <w:t xml:space="preserve">Dojenje </w:t>
      </w:r>
    </w:p>
    <w:p w14:paraId="1C0DD658" w14:textId="580703BC" w:rsidR="00486CDC" w:rsidRPr="00761B9D" w:rsidRDefault="00486CDC" w:rsidP="00486CDC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U odsustvu podataka koji se odnose na izlučivanje </w:t>
      </w:r>
      <w:r w:rsidR="00402E04" w:rsidRPr="00761B9D">
        <w:rPr>
          <w:sz w:val="22"/>
          <w:szCs w:val="22"/>
          <w:lang w:val="sr-Latn-RS"/>
        </w:rPr>
        <w:t>diosmina</w:t>
      </w:r>
      <w:r w:rsidRPr="00761B9D">
        <w:rPr>
          <w:sz w:val="22"/>
          <w:szCs w:val="22"/>
          <w:lang w:val="sr-Latn-RS"/>
        </w:rPr>
        <w:t xml:space="preserve"> u majčino ml</w:t>
      </w:r>
      <w:r w:rsidR="00520B80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eko</w:t>
      </w:r>
      <w:r w:rsidR="00402E04" w:rsidRPr="00761B9D">
        <w:rPr>
          <w:sz w:val="22"/>
          <w:szCs w:val="22"/>
          <w:lang w:val="sr-Latn-RS"/>
        </w:rPr>
        <w:t xml:space="preserve"> kod ljudi</w:t>
      </w:r>
      <w:r w:rsidRPr="00761B9D">
        <w:rPr>
          <w:sz w:val="22"/>
          <w:szCs w:val="22"/>
          <w:lang w:val="sr-Latn-RS"/>
        </w:rPr>
        <w:t>, ne preporučuje se prim</w:t>
      </w:r>
      <w:r w:rsidR="00520B80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ena l</w:t>
      </w:r>
      <w:r w:rsidR="00520B80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eka tokom dojenja.</w:t>
      </w:r>
    </w:p>
    <w:p w14:paraId="59E4A736" w14:textId="77777777" w:rsidR="00A92C66" w:rsidRPr="00761B9D" w:rsidRDefault="00A92C66" w:rsidP="00A32113">
      <w:pPr>
        <w:rPr>
          <w:b/>
          <w:sz w:val="22"/>
          <w:szCs w:val="22"/>
          <w:lang w:val="sr-Latn-RS"/>
        </w:rPr>
      </w:pPr>
    </w:p>
    <w:p w14:paraId="33EFBA21" w14:textId="77777777" w:rsidR="00A32113" w:rsidRPr="00761B9D" w:rsidRDefault="00A32113" w:rsidP="00A32113">
      <w:pPr>
        <w:rPr>
          <w:b/>
          <w:bCs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 xml:space="preserve">Uticaj lijeka </w:t>
      </w:r>
      <w:r w:rsidR="00A94C40" w:rsidRPr="00761B9D">
        <w:rPr>
          <w:b/>
          <w:sz w:val="22"/>
          <w:szCs w:val="22"/>
          <w:lang w:val="sr-Latn-RS"/>
        </w:rPr>
        <w:t>Phlebodia</w:t>
      </w:r>
      <w:r w:rsidRPr="00761B9D">
        <w:rPr>
          <w:b/>
          <w:sz w:val="22"/>
          <w:szCs w:val="22"/>
          <w:lang w:val="sr-Latn-RS"/>
        </w:rPr>
        <w:t xml:space="preserve"> na </w:t>
      </w:r>
      <w:r w:rsidR="00F47B6C" w:rsidRPr="00761B9D">
        <w:rPr>
          <w:b/>
          <w:sz w:val="22"/>
          <w:szCs w:val="22"/>
          <w:lang w:val="sr-Latn-RS"/>
        </w:rPr>
        <w:t xml:space="preserve">sposobnost upravljanja </w:t>
      </w:r>
      <w:r w:rsidRPr="00761B9D">
        <w:rPr>
          <w:b/>
          <w:sz w:val="22"/>
          <w:szCs w:val="22"/>
          <w:lang w:val="sr-Latn-RS"/>
        </w:rPr>
        <w:t>vozilima i rukovanje mašinama</w:t>
      </w:r>
      <w:r w:rsidRPr="00761B9D">
        <w:rPr>
          <w:b/>
          <w:bCs/>
          <w:sz w:val="22"/>
          <w:szCs w:val="22"/>
          <w:lang w:val="sr-Latn-RS"/>
        </w:rPr>
        <w:t xml:space="preserve"> </w:t>
      </w:r>
    </w:p>
    <w:p w14:paraId="0EC452F7" w14:textId="77777777" w:rsidR="00E47F4D" w:rsidRPr="00761B9D" w:rsidRDefault="00E47F4D" w:rsidP="00E47F4D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Nije prim</w:t>
      </w:r>
      <w:r w:rsidR="001C4830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enljivo.</w:t>
      </w:r>
    </w:p>
    <w:p w14:paraId="1CAF9271" w14:textId="77777777" w:rsidR="00445D8F" w:rsidRPr="00761B9D" w:rsidRDefault="00445D8F" w:rsidP="00A32113">
      <w:pPr>
        <w:rPr>
          <w:bCs/>
          <w:sz w:val="22"/>
          <w:szCs w:val="22"/>
          <w:lang w:val="sr-Latn-RS"/>
        </w:rPr>
      </w:pPr>
    </w:p>
    <w:p w14:paraId="1691C22F" w14:textId="0D337D80" w:rsidR="00C852DF" w:rsidRPr="00761B9D" w:rsidRDefault="00C852DF" w:rsidP="00C852DF">
      <w:pPr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>L</w:t>
      </w:r>
      <w:r w:rsidR="001C4830" w:rsidRPr="00761B9D">
        <w:rPr>
          <w:b/>
          <w:bCs/>
          <w:sz w:val="22"/>
          <w:szCs w:val="22"/>
          <w:lang w:val="sr-Latn-RS"/>
        </w:rPr>
        <w:t>ij</w:t>
      </w:r>
      <w:r w:rsidRPr="00761B9D">
        <w:rPr>
          <w:b/>
          <w:bCs/>
          <w:sz w:val="22"/>
          <w:szCs w:val="22"/>
          <w:lang w:val="sr-Latn-RS"/>
        </w:rPr>
        <w:t xml:space="preserve">ek Phlebodia sadrži </w:t>
      </w:r>
      <w:r w:rsidR="0083087F" w:rsidRPr="00761B9D">
        <w:rPr>
          <w:b/>
          <w:bCs/>
          <w:sz w:val="22"/>
          <w:szCs w:val="22"/>
          <w:lang w:val="sr-Latn-RS"/>
        </w:rPr>
        <w:t>c</w:t>
      </w:r>
      <w:r w:rsidRPr="00761B9D">
        <w:rPr>
          <w:b/>
          <w:bCs/>
          <w:sz w:val="22"/>
          <w:szCs w:val="22"/>
          <w:lang w:val="sr-Latn-RS"/>
        </w:rPr>
        <w:t>ochineal red A (E 124)</w:t>
      </w:r>
    </w:p>
    <w:p w14:paraId="70D34356" w14:textId="20271CD7" w:rsidR="00C852DF" w:rsidRPr="00761B9D" w:rsidRDefault="00C852DF" w:rsidP="00C852DF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Ovaj l</w:t>
      </w:r>
      <w:r w:rsidR="001C4830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 sadrži azo boju (</w:t>
      </w:r>
      <w:r w:rsidR="0083087F" w:rsidRPr="00761B9D">
        <w:rPr>
          <w:sz w:val="22"/>
          <w:szCs w:val="22"/>
          <w:lang w:val="sr-Latn-RS"/>
        </w:rPr>
        <w:t>c</w:t>
      </w:r>
      <w:r w:rsidRPr="00761B9D">
        <w:rPr>
          <w:sz w:val="22"/>
          <w:szCs w:val="22"/>
          <w:lang w:val="sr-Latn-RS"/>
        </w:rPr>
        <w:t xml:space="preserve">ochineal red A (E 124)) </w:t>
      </w:r>
      <w:r w:rsidR="0083087F" w:rsidRPr="00761B9D">
        <w:rPr>
          <w:sz w:val="22"/>
          <w:szCs w:val="22"/>
          <w:lang w:val="sr-Latn-RS"/>
        </w:rPr>
        <w:t>i</w:t>
      </w:r>
      <w:r w:rsidRPr="00761B9D">
        <w:rPr>
          <w:sz w:val="22"/>
          <w:szCs w:val="22"/>
          <w:lang w:val="sr-Latn-RS"/>
        </w:rPr>
        <w:t xml:space="preserve"> može izazvati alergijske reakcije.</w:t>
      </w:r>
    </w:p>
    <w:p w14:paraId="73CB3845" w14:textId="757742D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7B4C1AA1" w14:textId="77777777" w:rsidR="0083087F" w:rsidRPr="00761B9D" w:rsidRDefault="0083087F" w:rsidP="00A32113">
      <w:pPr>
        <w:rPr>
          <w:sz w:val="22"/>
          <w:szCs w:val="22"/>
          <w:lang w:val="sr-Latn-RS"/>
        </w:rPr>
      </w:pPr>
    </w:p>
    <w:p w14:paraId="563A9CFC" w14:textId="77777777" w:rsidR="00A32113" w:rsidRPr="00761B9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 xml:space="preserve">3. </w:t>
      </w:r>
      <w:r w:rsidR="00291DAD" w:rsidRPr="00761B9D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A94C40" w:rsidRPr="00761B9D">
        <w:rPr>
          <w:b/>
          <w:bCs/>
          <w:sz w:val="22"/>
          <w:szCs w:val="22"/>
          <w:lang w:val="sr-Latn-RS"/>
        </w:rPr>
        <w:t>PHLEBODIA</w:t>
      </w:r>
    </w:p>
    <w:p w14:paraId="21A55B5F" w14:textId="77777777" w:rsidR="00C77D13" w:rsidRPr="00761B9D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5FAF0D99" w14:textId="77777777" w:rsidR="002B301E" w:rsidRPr="00761B9D" w:rsidRDefault="00C77D13" w:rsidP="00C77D13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59A9885D" w14:textId="77777777" w:rsidR="005357C3" w:rsidRPr="00761B9D" w:rsidRDefault="005357C3" w:rsidP="005357C3">
      <w:pPr>
        <w:rPr>
          <w:sz w:val="22"/>
          <w:szCs w:val="22"/>
          <w:lang w:val="sr-Latn-RS"/>
        </w:rPr>
      </w:pPr>
    </w:p>
    <w:p w14:paraId="7A0EE591" w14:textId="436F4EFA" w:rsidR="00402E04" w:rsidRPr="00761B9D" w:rsidRDefault="00402E04" w:rsidP="005357C3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Doziranje</w:t>
      </w:r>
    </w:p>
    <w:p w14:paraId="29568AFB" w14:textId="178A19E8" w:rsidR="003334E6" w:rsidRPr="00761B9D" w:rsidRDefault="003334E6" w:rsidP="003334E6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rFonts w:ascii="Cambria Math" w:hAnsi="Cambria Math" w:cs="Cambria Math"/>
          <w:sz w:val="22"/>
          <w:szCs w:val="22"/>
          <w:lang w:val="sr-Latn-RS"/>
        </w:rPr>
        <w:t>⦁</w:t>
      </w:r>
      <w:r w:rsidRPr="00761B9D">
        <w:rPr>
          <w:sz w:val="22"/>
          <w:szCs w:val="22"/>
          <w:lang w:val="sr-Latn-RS"/>
        </w:rPr>
        <w:tab/>
      </w:r>
      <w:r w:rsidRPr="00761B9D">
        <w:rPr>
          <w:i/>
          <w:iCs/>
          <w:sz w:val="22"/>
          <w:szCs w:val="22"/>
          <w:lang w:val="sr-Latn-RS"/>
        </w:rPr>
        <w:t>Venska insuficijencija</w:t>
      </w:r>
      <w:r w:rsidRPr="00761B9D">
        <w:rPr>
          <w:sz w:val="22"/>
          <w:szCs w:val="22"/>
          <w:lang w:val="sr-Latn-RS"/>
        </w:rPr>
        <w:t>: 1 tableta dnevno uz obrok.</w:t>
      </w:r>
    </w:p>
    <w:p w14:paraId="496E5334" w14:textId="20449905" w:rsidR="005357C3" w:rsidRPr="00761B9D" w:rsidRDefault="003334E6" w:rsidP="002E44D3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RS"/>
        </w:rPr>
      </w:pPr>
      <w:r w:rsidRPr="00761B9D">
        <w:rPr>
          <w:rFonts w:ascii="Cambria Math" w:hAnsi="Cambria Math" w:cs="Cambria Math"/>
          <w:sz w:val="22"/>
          <w:szCs w:val="22"/>
          <w:lang w:val="sr-Latn-RS"/>
        </w:rPr>
        <w:t>⦁</w:t>
      </w:r>
      <w:r w:rsidRPr="00761B9D">
        <w:rPr>
          <w:sz w:val="22"/>
          <w:szCs w:val="22"/>
          <w:lang w:val="sr-Latn-RS"/>
        </w:rPr>
        <w:tab/>
      </w:r>
      <w:r w:rsidRPr="00761B9D">
        <w:rPr>
          <w:i/>
          <w:iCs/>
          <w:sz w:val="22"/>
          <w:szCs w:val="22"/>
          <w:lang w:val="sr-Latn-RS"/>
        </w:rPr>
        <w:t xml:space="preserve"> Hemoroidalna kriza</w:t>
      </w:r>
      <w:r w:rsidRPr="00761B9D">
        <w:rPr>
          <w:sz w:val="22"/>
          <w:szCs w:val="22"/>
          <w:lang w:val="sr-Latn-RS"/>
        </w:rPr>
        <w:t>: 2 do 3 tablete dnevno uz obrok. Maksimalno trajanje terapije je 7 dana. Ukoliko se simptomi Vašeg oboljenja pogoršaju ili ne dođe do poboljšanja u roku od sedam dana od početka primjene, obratite se Vašem ljekaru.</w:t>
      </w:r>
    </w:p>
    <w:p w14:paraId="287AC823" w14:textId="77777777" w:rsidR="005357C3" w:rsidRPr="00761B9D" w:rsidRDefault="005357C3" w:rsidP="005357C3">
      <w:pPr>
        <w:pStyle w:val="Header"/>
        <w:spacing w:before="40" w:after="40"/>
        <w:rPr>
          <w:sz w:val="22"/>
          <w:szCs w:val="22"/>
          <w:lang w:val="sr-Latn-RS"/>
        </w:rPr>
      </w:pPr>
    </w:p>
    <w:p w14:paraId="095C9CD1" w14:textId="77777777" w:rsidR="005357C3" w:rsidRPr="00761B9D" w:rsidRDefault="005357C3" w:rsidP="005357C3">
      <w:pPr>
        <w:pStyle w:val="Header"/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Način prim</w:t>
      </w:r>
      <w:r w:rsidR="00F03AEB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ene:</w:t>
      </w:r>
    </w:p>
    <w:p w14:paraId="40F8B6F2" w14:textId="77777777" w:rsidR="005357C3" w:rsidRPr="00761B9D" w:rsidRDefault="005357C3" w:rsidP="005357C3">
      <w:pPr>
        <w:pStyle w:val="Header"/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Oralna upotreba.</w:t>
      </w:r>
    </w:p>
    <w:p w14:paraId="208F4486" w14:textId="5926AEED" w:rsidR="005357C3" w:rsidRPr="00761B9D" w:rsidRDefault="005D45DA" w:rsidP="005357C3">
      <w:pPr>
        <w:pStyle w:val="Header"/>
        <w:spacing w:before="40" w:after="4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Uzmite</w:t>
      </w:r>
      <w:r w:rsidR="005357C3" w:rsidRPr="00761B9D">
        <w:rPr>
          <w:sz w:val="22"/>
          <w:szCs w:val="22"/>
          <w:lang w:val="sr-Latn-RS"/>
        </w:rPr>
        <w:t xml:space="preserve"> tabletu sa</w:t>
      </w:r>
      <w:r w:rsidRPr="00761B9D">
        <w:rPr>
          <w:sz w:val="22"/>
          <w:szCs w:val="22"/>
          <w:lang w:val="sr-Latn-RS"/>
        </w:rPr>
        <w:t xml:space="preserve"> pola čaše</w:t>
      </w:r>
      <w:r w:rsidR="005357C3" w:rsidRPr="00761B9D">
        <w:rPr>
          <w:sz w:val="22"/>
          <w:szCs w:val="22"/>
          <w:lang w:val="sr-Latn-RS"/>
        </w:rPr>
        <w:t xml:space="preserve"> vode.</w:t>
      </w:r>
    </w:p>
    <w:p w14:paraId="33447DA8" w14:textId="3A491F58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315D51B5" w14:textId="159DA093" w:rsidR="00300830" w:rsidRPr="00761B9D" w:rsidRDefault="00300830" w:rsidP="00300830">
      <w:pPr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>Ako ste uzeli više lijeka Phlebodia nego što treba</w:t>
      </w:r>
    </w:p>
    <w:p w14:paraId="6414676A" w14:textId="5B25E631" w:rsidR="00300830" w:rsidRPr="00761B9D" w:rsidRDefault="00300830" w:rsidP="00300830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Nije primjenljivo.</w:t>
      </w:r>
    </w:p>
    <w:p w14:paraId="22444D7C" w14:textId="77777777" w:rsidR="00300830" w:rsidRPr="00761B9D" w:rsidRDefault="00300830" w:rsidP="00A32113">
      <w:pPr>
        <w:rPr>
          <w:sz w:val="22"/>
          <w:szCs w:val="22"/>
          <w:lang w:val="sr-Latn-RS"/>
        </w:rPr>
      </w:pPr>
    </w:p>
    <w:p w14:paraId="2D9BD618" w14:textId="3C118E8B" w:rsidR="00F03AEB" w:rsidRPr="00761B9D" w:rsidRDefault="00A32113" w:rsidP="00C21348">
      <w:pPr>
        <w:rPr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 xml:space="preserve">Ako ste zaboravili da uzmete lijek </w:t>
      </w:r>
      <w:r w:rsidR="00A94C40" w:rsidRPr="00761B9D">
        <w:rPr>
          <w:b/>
          <w:sz w:val="22"/>
          <w:szCs w:val="22"/>
          <w:lang w:val="sr-Latn-RS"/>
        </w:rPr>
        <w:t>Phlebodia</w:t>
      </w:r>
    </w:p>
    <w:p w14:paraId="4E712C70" w14:textId="77777777" w:rsidR="00C21348" w:rsidRPr="00761B9D" w:rsidRDefault="00C21348" w:rsidP="00C21348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Ne uzimajte duplu dozu da biste nadoknadili propuštenu dozu.</w:t>
      </w:r>
    </w:p>
    <w:p w14:paraId="66C296BB" w14:textId="4578C073" w:rsidR="00C21348" w:rsidRPr="00761B9D" w:rsidRDefault="00C21348" w:rsidP="00C21348">
      <w:pPr>
        <w:rPr>
          <w:b/>
          <w:sz w:val="22"/>
          <w:szCs w:val="22"/>
          <w:lang w:val="sr-Latn-RS"/>
        </w:rPr>
      </w:pPr>
    </w:p>
    <w:p w14:paraId="5AFE9FC1" w14:textId="25D2D968" w:rsidR="002A05DF" w:rsidRPr="00761B9D" w:rsidRDefault="002A05DF" w:rsidP="002A05DF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>Ako prestanete da uzimate lijek Phlebodia</w:t>
      </w:r>
    </w:p>
    <w:p w14:paraId="754394B7" w14:textId="24EB3FD4" w:rsidR="002A05DF" w:rsidRPr="00761B9D" w:rsidRDefault="002A05DF" w:rsidP="002A05DF">
      <w:pPr>
        <w:rPr>
          <w:bCs/>
          <w:sz w:val="22"/>
          <w:szCs w:val="22"/>
          <w:lang w:val="sr-Latn-RS"/>
        </w:rPr>
      </w:pPr>
      <w:r w:rsidRPr="00761B9D">
        <w:rPr>
          <w:bCs/>
          <w:sz w:val="22"/>
          <w:szCs w:val="22"/>
          <w:lang w:val="sr-Latn-RS"/>
        </w:rPr>
        <w:t>Nije primjenljivo.</w:t>
      </w:r>
    </w:p>
    <w:p w14:paraId="447BC342" w14:textId="77777777" w:rsidR="002A05DF" w:rsidRPr="00761B9D" w:rsidRDefault="002A05DF" w:rsidP="00C21348">
      <w:pPr>
        <w:rPr>
          <w:b/>
          <w:sz w:val="22"/>
          <w:szCs w:val="22"/>
          <w:lang w:val="sr-Latn-RS"/>
        </w:rPr>
      </w:pPr>
    </w:p>
    <w:p w14:paraId="521D802A" w14:textId="77777777" w:rsidR="00C21348" w:rsidRPr="00761B9D" w:rsidRDefault="00C21348" w:rsidP="00C21348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Ako imate dodatnih pitanja o prim</w:t>
      </w:r>
      <w:r w:rsidR="00F03AEB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eni ovog l</w:t>
      </w:r>
      <w:r w:rsidR="00F03AEB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eka, obratite se svom l</w:t>
      </w:r>
      <w:r w:rsidR="00F03AEB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ekaru ili farmaceutu.</w:t>
      </w:r>
    </w:p>
    <w:p w14:paraId="50CAAB3E" w14:textId="526C966D" w:rsidR="00396B66" w:rsidRPr="00761B9D" w:rsidRDefault="00396B66" w:rsidP="00A32113">
      <w:pPr>
        <w:rPr>
          <w:sz w:val="22"/>
          <w:szCs w:val="22"/>
          <w:lang w:val="sr-Latn-RS"/>
        </w:rPr>
      </w:pPr>
    </w:p>
    <w:p w14:paraId="2AD3A2B9" w14:textId="77777777" w:rsidR="00A65AB0" w:rsidRPr="00761B9D" w:rsidRDefault="00A65AB0" w:rsidP="00A32113">
      <w:pPr>
        <w:rPr>
          <w:sz w:val="22"/>
          <w:szCs w:val="22"/>
          <w:lang w:val="sr-Latn-RS"/>
        </w:rPr>
      </w:pPr>
    </w:p>
    <w:p w14:paraId="0A183727" w14:textId="77777777" w:rsidR="00A32113" w:rsidRPr="00761B9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 xml:space="preserve">4. </w:t>
      </w:r>
      <w:r w:rsidR="00291DAD" w:rsidRPr="00761B9D">
        <w:rPr>
          <w:b/>
          <w:bCs/>
          <w:sz w:val="22"/>
          <w:szCs w:val="22"/>
          <w:lang w:val="sr-Latn-RS"/>
        </w:rPr>
        <w:tab/>
      </w:r>
      <w:r w:rsidRPr="00761B9D">
        <w:rPr>
          <w:b/>
          <w:bCs/>
          <w:sz w:val="22"/>
          <w:szCs w:val="22"/>
          <w:lang w:val="sr-Latn-RS"/>
        </w:rPr>
        <w:t>MOGUĆA NEŽELJENA DEJSTVA</w:t>
      </w:r>
    </w:p>
    <w:p w14:paraId="5E088D89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092AADB8" w14:textId="02A35902" w:rsidR="00D67E62" w:rsidRPr="00761B9D" w:rsidRDefault="00D67E62" w:rsidP="00D67E62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Kao i svi </w:t>
      </w:r>
      <w:r w:rsidR="008F1068" w:rsidRPr="00761B9D">
        <w:rPr>
          <w:sz w:val="22"/>
          <w:szCs w:val="22"/>
          <w:lang w:val="sr-Latn-RS"/>
        </w:rPr>
        <w:t xml:space="preserve">drugi </w:t>
      </w:r>
      <w:r w:rsidRPr="00761B9D">
        <w:rPr>
          <w:sz w:val="22"/>
          <w:szCs w:val="22"/>
          <w:lang w:val="sr-Latn-RS"/>
        </w:rPr>
        <w:t>l</w:t>
      </w:r>
      <w:r w:rsidR="00326BCB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ekovi, ovaj l</w:t>
      </w:r>
      <w:r w:rsidR="00326BCB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 xml:space="preserve">ek može </w:t>
      </w:r>
      <w:r w:rsidR="008F1068" w:rsidRPr="00761B9D">
        <w:rPr>
          <w:sz w:val="22"/>
          <w:szCs w:val="22"/>
          <w:lang w:val="sr-Latn-RS"/>
        </w:rPr>
        <w:t>izazvati</w:t>
      </w:r>
      <w:r w:rsidRPr="00761B9D">
        <w:rPr>
          <w:sz w:val="22"/>
          <w:szCs w:val="22"/>
          <w:lang w:val="sr-Latn-RS"/>
        </w:rPr>
        <w:t xml:space="preserve"> neželjena dejstva, iako</w:t>
      </w:r>
      <w:r w:rsidR="008F1068" w:rsidRPr="00761B9D">
        <w:rPr>
          <w:sz w:val="22"/>
          <w:szCs w:val="22"/>
          <w:lang w:val="sr-Latn-RS"/>
        </w:rPr>
        <w:t xml:space="preserve"> se</w:t>
      </w:r>
      <w:r w:rsidRPr="00761B9D">
        <w:rPr>
          <w:sz w:val="22"/>
          <w:szCs w:val="22"/>
          <w:lang w:val="sr-Latn-RS"/>
        </w:rPr>
        <w:t xml:space="preserve"> ona ne </w:t>
      </w:r>
      <w:r w:rsidR="008F1068" w:rsidRPr="00761B9D">
        <w:rPr>
          <w:sz w:val="22"/>
          <w:szCs w:val="22"/>
          <w:lang w:val="sr-Latn-RS"/>
        </w:rPr>
        <w:t>javljaju kod svih</w:t>
      </w:r>
      <w:r w:rsidRPr="00761B9D">
        <w:rPr>
          <w:sz w:val="22"/>
          <w:szCs w:val="22"/>
          <w:lang w:val="sr-Latn-RS"/>
        </w:rPr>
        <w:t>.</w:t>
      </w:r>
    </w:p>
    <w:p w14:paraId="4557235E" w14:textId="77777777" w:rsidR="00D67E62" w:rsidRPr="00761B9D" w:rsidRDefault="00D67E62" w:rsidP="00D67E62">
      <w:pPr>
        <w:rPr>
          <w:sz w:val="22"/>
          <w:szCs w:val="22"/>
          <w:lang w:val="sr-Latn-RS"/>
        </w:rPr>
      </w:pPr>
    </w:p>
    <w:p w14:paraId="3AF4977A" w14:textId="22B604D5" w:rsidR="00D67E62" w:rsidRPr="00761B9D" w:rsidRDefault="00D67E62" w:rsidP="00D67E62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Prijavljeno je nekoliko slučajeva gastrointestinalnih porem</w:t>
      </w:r>
      <w:r w:rsidR="009D3D48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ećaja, koji r</w:t>
      </w:r>
      <w:r w:rsidR="00326BCB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etko zaht</w:t>
      </w:r>
      <w:r w:rsidR="00326BCB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evaju prekid terapije.</w:t>
      </w:r>
    </w:p>
    <w:p w14:paraId="5464045A" w14:textId="77777777" w:rsidR="00D67E62" w:rsidRPr="00761B9D" w:rsidRDefault="00D67E62" w:rsidP="00D67E62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C07D327" w14:textId="77777777" w:rsidR="00D67E62" w:rsidRPr="00761B9D" w:rsidRDefault="00D67E62" w:rsidP="00D67E62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u w:val="single"/>
          <w:lang w:val="sr-Latn-RS"/>
        </w:rPr>
        <w:t>Česta neželjena dejstva (mogu da se jave kod najviše 1 na 10 pacijenata koji uzimaju l</w:t>
      </w:r>
      <w:r w:rsidR="00C27930" w:rsidRPr="00761B9D">
        <w:rPr>
          <w:bCs/>
          <w:sz w:val="22"/>
          <w:szCs w:val="22"/>
          <w:u w:val="single"/>
          <w:lang w:val="sr-Latn-RS"/>
        </w:rPr>
        <w:t>ij</w:t>
      </w:r>
      <w:r w:rsidRPr="00761B9D">
        <w:rPr>
          <w:bCs/>
          <w:sz w:val="22"/>
          <w:szCs w:val="22"/>
          <w:u w:val="single"/>
          <w:lang w:val="sr-Latn-RS"/>
        </w:rPr>
        <w:t>ek):</w:t>
      </w:r>
    </w:p>
    <w:p w14:paraId="733C4C91" w14:textId="4F9A4F6F" w:rsidR="00D67E62" w:rsidRPr="00761B9D" w:rsidRDefault="00F207AB" w:rsidP="005B039B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761B9D">
        <w:rPr>
          <w:bCs/>
          <w:sz w:val="22"/>
          <w:szCs w:val="22"/>
          <w:lang w:val="sr-Latn-RS"/>
        </w:rPr>
        <w:t>bol u stomaku</w:t>
      </w:r>
    </w:p>
    <w:p w14:paraId="6B5248DD" w14:textId="77777777" w:rsidR="00D67E62" w:rsidRPr="00761B9D" w:rsidRDefault="00D67E62" w:rsidP="00D67E62">
      <w:pPr>
        <w:pStyle w:val="Header"/>
        <w:tabs>
          <w:tab w:val="left" w:pos="284"/>
        </w:tabs>
        <w:rPr>
          <w:bCs/>
          <w:sz w:val="22"/>
          <w:szCs w:val="22"/>
          <w:lang w:val="sr-Latn-RS"/>
        </w:rPr>
      </w:pPr>
    </w:p>
    <w:p w14:paraId="4EC23F98" w14:textId="77777777" w:rsidR="00D67E62" w:rsidRPr="00761B9D" w:rsidRDefault="00D67E62" w:rsidP="00D67E62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u w:val="single"/>
          <w:lang w:val="sr-Latn-RS"/>
        </w:rPr>
        <w:t>Povremena neželjena dejstva (mogu da se jave kod najviše 1 na 100 pacijenata koji uzimaju l</w:t>
      </w:r>
      <w:r w:rsidR="00C27930" w:rsidRPr="00761B9D">
        <w:rPr>
          <w:bCs/>
          <w:sz w:val="22"/>
          <w:szCs w:val="22"/>
          <w:u w:val="single"/>
          <w:lang w:val="sr-Latn-RS"/>
        </w:rPr>
        <w:t>ij</w:t>
      </w:r>
      <w:r w:rsidRPr="00761B9D">
        <w:rPr>
          <w:bCs/>
          <w:sz w:val="22"/>
          <w:szCs w:val="22"/>
          <w:u w:val="single"/>
          <w:lang w:val="sr-Latn-RS"/>
        </w:rPr>
        <w:t>ek):</w:t>
      </w:r>
    </w:p>
    <w:p w14:paraId="0D0E870F" w14:textId="6DE62785" w:rsidR="00D67E62" w:rsidRPr="00761B9D" w:rsidRDefault="00D67E62" w:rsidP="005B039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0064C41B" w14:textId="77777777" w:rsidR="00F207AB" w:rsidRPr="00761B9D" w:rsidRDefault="00F207AB" w:rsidP="00F207AB">
      <w:pPr>
        <w:pStyle w:val="Header"/>
        <w:numPr>
          <w:ilvl w:val="0"/>
          <w:numId w:val="33"/>
        </w:numPr>
        <w:tabs>
          <w:tab w:val="clear" w:pos="4320"/>
          <w:tab w:val="clear" w:pos="8640"/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lang w:val="sr-Latn-RS"/>
        </w:rPr>
        <w:t>alergijske reakcije kao što su osip, pruritis (svrab), urtikarija (koprivnjača), oticanje lica i grla,</w:t>
      </w:r>
    </w:p>
    <w:p w14:paraId="34C3DDC8" w14:textId="77777777" w:rsidR="00F207AB" w:rsidRPr="00761B9D" w:rsidRDefault="00F207AB" w:rsidP="00F207AB">
      <w:pPr>
        <w:pStyle w:val="Header"/>
        <w:numPr>
          <w:ilvl w:val="0"/>
          <w:numId w:val="33"/>
        </w:numPr>
        <w:tabs>
          <w:tab w:val="clear" w:pos="4320"/>
          <w:tab w:val="clear" w:pos="8640"/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lang w:val="sr-Latn-RS"/>
        </w:rPr>
        <w:t>nadimanje, dijareja, otežano varenje, mučnina.</w:t>
      </w:r>
    </w:p>
    <w:p w14:paraId="015FFFF4" w14:textId="77777777" w:rsidR="00D67E62" w:rsidRPr="00761B9D" w:rsidRDefault="00D67E62" w:rsidP="00D67E62">
      <w:pPr>
        <w:pStyle w:val="Header"/>
        <w:tabs>
          <w:tab w:val="left" w:pos="284"/>
        </w:tabs>
        <w:rPr>
          <w:bCs/>
          <w:sz w:val="22"/>
          <w:szCs w:val="22"/>
          <w:lang w:val="sr-Latn-RS"/>
        </w:rPr>
      </w:pPr>
    </w:p>
    <w:p w14:paraId="5AEADB47" w14:textId="77777777" w:rsidR="00D67E62" w:rsidRPr="00761B9D" w:rsidRDefault="00D67E62" w:rsidP="00D67E62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u w:val="single"/>
          <w:lang w:val="sr-Latn-RS"/>
        </w:rPr>
        <w:t>R</w:t>
      </w:r>
      <w:r w:rsidR="00C27930" w:rsidRPr="00761B9D">
        <w:rPr>
          <w:bCs/>
          <w:sz w:val="22"/>
          <w:szCs w:val="22"/>
          <w:u w:val="single"/>
          <w:lang w:val="sr-Latn-RS"/>
        </w:rPr>
        <w:t>ij</w:t>
      </w:r>
      <w:r w:rsidRPr="00761B9D">
        <w:rPr>
          <w:bCs/>
          <w:sz w:val="22"/>
          <w:szCs w:val="22"/>
          <w:u w:val="single"/>
          <w:lang w:val="sr-Latn-RS"/>
        </w:rPr>
        <w:t>etka neželjena dejstva (mogu da se jave kod najviše 1 na 1000 pacijenata koji uzimaju l</w:t>
      </w:r>
      <w:r w:rsidR="00C27930" w:rsidRPr="00761B9D">
        <w:rPr>
          <w:bCs/>
          <w:sz w:val="22"/>
          <w:szCs w:val="22"/>
          <w:u w:val="single"/>
          <w:lang w:val="sr-Latn-RS"/>
        </w:rPr>
        <w:t>ij</w:t>
      </w:r>
      <w:r w:rsidRPr="00761B9D">
        <w:rPr>
          <w:bCs/>
          <w:sz w:val="22"/>
          <w:szCs w:val="22"/>
          <w:u w:val="single"/>
          <w:lang w:val="sr-Latn-RS"/>
        </w:rPr>
        <w:t>ek):</w:t>
      </w:r>
    </w:p>
    <w:p w14:paraId="2F2D85AC" w14:textId="7F7B8DC4" w:rsidR="00F207AB" w:rsidRPr="00761B9D" w:rsidRDefault="00F207AB" w:rsidP="005B039B">
      <w:pPr>
        <w:pStyle w:val="Header"/>
        <w:numPr>
          <w:ilvl w:val="0"/>
          <w:numId w:val="36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761B9D">
        <w:rPr>
          <w:bCs/>
          <w:sz w:val="22"/>
          <w:szCs w:val="22"/>
          <w:lang w:val="sr-Latn-RS"/>
        </w:rPr>
        <w:t>povraćanje</w:t>
      </w:r>
    </w:p>
    <w:p w14:paraId="7FAB7B5C" w14:textId="77777777" w:rsidR="00D67E62" w:rsidRPr="00761B9D" w:rsidRDefault="00D67E62" w:rsidP="00D67E62">
      <w:pPr>
        <w:pStyle w:val="Header"/>
        <w:tabs>
          <w:tab w:val="left" w:pos="284"/>
        </w:tabs>
        <w:rPr>
          <w:bCs/>
          <w:sz w:val="22"/>
          <w:szCs w:val="22"/>
          <w:lang w:val="sr-Latn-RS"/>
        </w:rPr>
      </w:pPr>
    </w:p>
    <w:p w14:paraId="26ECF6CD" w14:textId="2F69CE18" w:rsidR="00F207AB" w:rsidRPr="00761B9D" w:rsidRDefault="00F207AB" w:rsidP="00D67E62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761B9D">
        <w:rPr>
          <w:bCs/>
          <w:sz w:val="22"/>
          <w:szCs w:val="22"/>
          <w:u w:val="single"/>
          <w:lang w:val="sr-Latn-RS"/>
        </w:rPr>
        <w:lastRenderedPageBreak/>
        <w:t>Gastrointestinalni porem</w:t>
      </w:r>
      <w:r w:rsidR="009D3D48" w:rsidRPr="00761B9D">
        <w:rPr>
          <w:bCs/>
          <w:sz w:val="22"/>
          <w:szCs w:val="22"/>
          <w:u w:val="single"/>
          <w:lang w:val="sr-Latn-RS"/>
        </w:rPr>
        <w:t>j</w:t>
      </w:r>
      <w:r w:rsidRPr="00761B9D">
        <w:rPr>
          <w:bCs/>
          <w:sz w:val="22"/>
          <w:szCs w:val="22"/>
          <w:u w:val="single"/>
          <w:lang w:val="sr-Latn-RS"/>
        </w:rPr>
        <w:t>ećaji rijetko dovode do prekida terapije.</w:t>
      </w:r>
    </w:p>
    <w:p w14:paraId="77885B5A" w14:textId="77777777" w:rsidR="00D67E62" w:rsidRPr="00761B9D" w:rsidRDefault="00D67E62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5257C2A" w14:textId="77777777" w:rsidR="00C269D7" w:rsidRPr="00761B9D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61B9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A192376" w14:textId="77777777" w:rsidR="00C269D7" w:rsidRPr="00761B9D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9016A5A" w14:textId="77777777" w:rsidR="009D483D" w:rsidRPr="00761B9D" w:rsidRDefault="0029138F" w:rsidP="009D483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61B9D">
        <w:rPr>
          <w:rFonts w:eastAsia="Calibri"/>
          <w:sz w:val="22"/>
          <w:szCs w:val="22"/>
          <w:lang w:val="sr-Latn-RS"/>
        </w:rPr>
        <w:t>Ako V</w:t>
      </w:r>
      <w:r w:rsidR="00C269D7" w:rsidRPr="00761B9D">
        <w:rPr>
          <w:rFonts w:eastAsia="Calibri"/>
          <w:sz w:val="22"/>
          <w:szCs w:val="22"/>
          <w:lang w:val="sr-Latn-RS"/>
        </w:rPr>
        <w:t>am se javi bilo koje neželjeno d</w:t>
      </w:r>
      <w:r w:rsidRPr="00761B9D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761B9D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761B9D">
        <w:rPr>
          <w:rFonts w:eastAsia="Calibri"/>
          <w:spacing w:val="-4"/>
          <w:sz w:val="22"/>
          <w:szCs w:val="22"/>
          <w:lang w:val="sr-Latn-RS"/>
        </w:rPr>
        <w:t xml:space="preserve">. </w:t>
      </w:r>
      <w:r w:rsidR="009D483D" w:rsidRPr="00761B9D">
        <w:rPr>
          <w:rFonts w:eastAsia="Calibri"/>
          <w:sz w:val="22"/>
          <w:szCs w:val="22"/>
          <w:lang w:val="sr-Latn-RS"/>
        </w:rPr>
        <w:t>Prijavljivanjem neželjenih dejstava možete da pomognete u procjeni bezbjednosti ovog lijeka. Sumnju na neželjena dejstva možete da prijavite i Institutu za ljekove i medicinska sredstva (CInMED):</w:t>
      </w:r>
    </w:p>
    <w:p w14:paraId="7659DBD4" w14:textId="77777777" w:rsidR="009D483D" w:rsidRPr="00761B9D" w:rsidRDefault="009D483D" w:rsidP="009D483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0534BC0" w14:textId="77777777" w:rsidR="009D483D" w:rsidRPr="00761B9D" w:rsidRDefault="009D483D" w:rsidP="009D483D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Institut za ljekove i medicinska sredstva </w:t>
      </w:r>
    </w:p>
    <w:p w14:paraId="468DE8C7" w14:textId="77777777" w:rsidR="009D483D" w:rsidRPr="00761B9D" w:rsidRDefault="009D483D" w:rsidP="009D483D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Odjeljenje za farmakovigilancu</w:t>
      </w:r>
    </w:p>
    <w:p w14:paraId="13A1ED70" w14:textId="7117DA6A" w:rsidR="009D483D" w:rsidRPr="00761B9D" w:rsidRDefault="009D483D" w:rsidP="009D483D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Bulevar Ivana Crnojevića 64a, 81000 Podgorica</w:t>
      </w:r>
    </w:p>
    <w:p w14:paraId="461E9204" w14:textId="77777777" w:rsidR="009D483D" w:rsidRPr="00761B9D" w:rsidRDefault="009D483D" w:rsidP="009D483D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tel: +382 (0) 20 310 280</w:t>
      </w:r>
    </w:p>
    <w:p w14:paraId="1DD4835D" w14:textId="77777777" w:rsidR="009D483D" w:rsidRPr="00761B9D" w:rsidRDefault="009D483D" w:rsidP="009D483D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fax: +382 (0) 20 310 581</w:t>
      </w:r>
    </w:p>
    <w:p w14:paraId="7CC04D70" w14:textId="77777777" w:rsidR="009D483D" w:rsidRPr="00761B9D" w:rsidRDefault="00BB6BF0" w:rsidP="009D483D">
      <w:pPr>
        <w:rPr>
          <w:sz w:val="22"/>
          <w:szCs w:val="22"/>
          <w:lang w:val="sr-Latn-RS"/>
        </w:rPr>
      </w:pPr>
      <w:hyperlink r:id="rId8" w:history="1">
        <w:r w:rsidR="009D483D" w:rsidRPr="00761B9D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9D483D" w:rsidRPr="00761B9D">
        <w:rPr>
          <w:sz w:val="22"/>
          <w:szCs w:val="22"/>
          <w:lang w:val="sr-Latn-RS"/>
        </w:rPr>
        <w:t xml:space="preserve"> </w:t>
      </w:r>
    </w:p>
    <w:p w14:paraId="7867CCE7" w14:textId="77777777" w:rsidR="009D483D" w:rsidRPr="00761B9D" w:rsidRDefault="00BB6BF0" w:rsidP="009D483D">
      <w:pPr>
        <w:rPr>
          <w:sz w:val="22"/>
          <w:szCs w:val="22"/>
          <w:lang w:val="sr-Latn-RS"/>
        </w:rPr>
      </w:pPr>
      <w:hyperlink r:id="rId9" w:history="1">
        <w:r w:rsidR="009D483D" w:rsidRPr="00761B9D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9D483D" w:rsidRPr="00761B9D">
        <w:rPr>
          <w:sz w:val="22"/>
          <w:szCs w:val="22"/>
          <w:lang w:val="sr-Latn-RS"/>
        </w:rPr>
        <w:t xml:space="preserve"> </w:t>
      </w:r>
    </w:p>
    <w:p w14:paraId="412CA6A4" w14:textId="77777777" w:rsidR="009D483D" w:rsidRPr="00761B9D" w:rsidRDefault="009D483D" w:rsidP="009D483D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putem IS zdravstvene zaštite</w:t>
      </w:r>
    </w:p>
    <w:p w14:paraId="4CC27542" w14:textId="77777777" w:rsidR="00551024" w:rsidRPr="00761B9D" w:rsidRDefault="00551024" w:rsidP="0055102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61B9D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5B195358" w14:textId="77777777" w:rsidR="00551024" w:rsidRPr="00761B9D" w:rsidRDefault="00551024" w:rsidP="0055102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172354B" w14:textId="107A07BC" w:rsidR="00C269D7" w:rsidRPr="00761B9D" w:rsidRDefault="00A25829" w:rsidP="00D25D67">
      <w:pPr>
        <w:jc w:val="both"/>
        <w:rPr>
          <w:sz w:val="22"/>
          <w:szCs w:val="22"/>
          <w:lang w:val="sr-Latn-RS"/>
        </w:rPr>
      </w:pPr>
      <w:r w:rsidRPr="00761B9D">
        <w:rPr>
          <w:noProof/>
          <w:sz w:val="22"/>
          <w:szCs w:val="22"/>
        </w:rPr>
        <w:drawing>
          <wp:inline distT="0" distB="0" distL="0" distR="0" wp14:anchorId="1F81B498" wp14:editId="1B56081F">
            <wp:extent cx="981710" cy="969645"/>
            <wp:effectExtent l="0" t="0" r="8890" b="1905"/>
            <wp:docPr id="173290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34667" w14:textId="77777777" w:rsidR="00396B66" w:rsidRPr="00761B9D" w:rsidRDefault="00396B66" w:rsidP="00A32113">
      <w:pPr>
        <w:rPr>
          <w:sz w:val="22"/>
          <w:szCs w:val="22"/>
          <w:lang w:val="sr-Latn-RS"/>
        </w:rPr>
      </w:pPr>
    </w:p>
    <w:p w14:paraId="4260B42F" w14:textId="77777777" w:rsidR="00662339" w:rsidRPr="00761B9D" w:rsidRDefault="00662339" w:rsidP="00A32113">
      <w:pPr>
        <w:rPr>
          <w:sz w:val="22"/>
          <w:szCs w:val="22"/>
          <w:lang w:val="sr-Latn-RS"/>
        </w:rPr>
      </w:pPr>
    </w:p>
    <w:p w14:paraId="12ED55F4" w14:textId="77777777" w:rsidR="00A32113" w:rsidRPr="00761B9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 xml:space="preserve">5. </w:t>
      </w:r>
      <w:r w:rsidR="00291DAD" w:rsidRPr="00761B9D">
        <w:rPr>
          <w:b/>
          <w:bCs/>
          <w:sz w:val="22"/>
          <w:szCs w:val="22"/>
          <w:lang w:val="sr-Latn-RS"/>
        </w:rPr>
        <w:tab/>
      </w:r>
      <w:r w:rsidRPr="00761B9D">
        <w:rPr>
          <w:b/>
          <w:bCs/>
          <w:sz w:val="22"/>
          <w:szCs w:val="22"/>
          <w:lang w:val="sr-Latn-RS"/>
        </w:rPr>
        <w:t xml:space="preserve">KAKO ČUVATI LIJEK </w:t>
      </w:r>
      <w:r w:rsidR="00A94C40" w:rsidRPr="00761B9D">
        <w:rPr>
          <w:b/>
          <w:bCs/>
          <w:sz w:val="22"/>
          <w:szCs w:val="22"/>
          <w:lang w:val="sr-Latn-RS"/>
        </w:rPr>
        <w:t>PHLEBODIA</w:t>
      </w:r>
    </w:p>
    <w:p w14:paraId="3607342E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4D698793" w14:textId="77777777" w:rsidR="00991E7D" w:rsidRPr="00761B9D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Lijek čuvajte </w:t>
      </w:r>
      <w:r w:rsidR="00991E7D" w:rsidRPr="00761B9D">
        <w:rPr>
          <w:sz w:val="22"/>
          <w:szCs w:val="22"/>
          <w:lang w:val="sr-Latn-RS"/>
        </w:rPr>
        <w:t>van pogleda i domašaja djece.</w:t>
      </w:r>
    </w:p>
    <w:p w14:paraId="6482FB73" w14:textId="77777777" w:rsidR="00991E7D" w:rsidRPr="00761B9D" w:rsidRDefault="00991E7D" w:rsidP="00A32113">
      <w:pPr>
        <w:rPr>
          <w:sz w:val="22"/>
          <w:szCs w:val="22"/>
          <w:lang w:val="sr-Latn-RS"/>
        </w:rPr>
      </w:pPr>
    </w:p>
    <w:p w14:paraId="51E9E1F9" w14:textId="4BEA868D" w:rsidR="001932CE" w:rsidRPr="00761B9D" w:rsidRDefault="001932CE" w:rsidP="001932CE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Ne sm</w:t>
      </w:r>
      <w:r w:rsidR="00A47495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 xml:space="preserve">ete koristiti </w:t>
      </w:r>
      <w:r w:rsidR="00DB0463" w:rsidRPr="00761B9D">
        <w:rPr>
          <w:sz w:val="22"/>
          <w:szCs w:val="22"/>
          <w:lang w:val="sr-Latn-RS"/>
        </w:rPr>
        <w:t>ovaj lijek</w:t>
      </w:r>
      <w:r w:rsidRPr="00761B9D">
        <w:rPr>
          <w:sz w:val="22"/>
          <w:szCs w:val="22"/>
          <w:lang w:val="sr-Latn-RS"/>
        </w:rPr>
        <w:t xml:space="preserve"> </w:t>
      </w:r>
      <w:r w:rsidR="00DE292F" w:rsidRPr="00761B9D">
        <w:rPr>
          <w:sz w:val="22"/>
          <w:szCs w:val="22"/>
          <w:lang w:val="sr-Latn-RS"/>
        </w:rPr>
        <w:t xml:space="preserve">nakon </w:t>
      </w:r>
      <w:r w:rsidRPr="00761B9D">
        <w:rPr>
          <w:sz w:val="22"/>
          <w:szCs w:val="22"/>
          <w:lang w:val="sr-Latn-RS"/>
        </w:rPr>
        <w:t xml:space="preserve">isteka roka upotrebe </w:t>
      </w:r>
      <w:r w:rsidR="00DB0463" w:rsidRPr="00761B9D">
        <w:rPr>
          <w:sz w:val="22"/>
          <w:szCs w:val="22"/>
          <w:lang w:val="sr-Latn-RS"/>
        </w:rPr>
        <w:t>navedenog</w:t>
      </w:r>
      <w:r w:rsidRPr="00761B9D">
        <w:rPr>
          <w:sz w:val="22"/>
          <w:szCs w:val="22"/>
          <w:lang w:val="sr-Latn-RS"/>
        </w:rPr>
        <w:t xml:space="preserve"> na spoljašnjem pakovanju nakon „Važi do:”. Datum isteka roka upotrebe se odnosi na poslednji dan navedenog m</w:t>
      </w:r>
      <w:r w:rsidR="00DE292F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eseca</w:t>
      </w:r>
    </w:p>
    <w:p w14:paraId="31C70EE4" w14:textId="036E0283" w:rsidR="00402E04" w:rsidRPr="00761B9D" w:rsidRDefault="00402E04" w:rsidP="00402E04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Ovaj lijek ne zahteva posebne uslove čuvanja.</w:t>
      </w:r>
    </w:p>
    <w:p w14:paraId="3557EC54" w14:textId="77777777" w:rsidR="00402E04" w:rsidRPr="00761B9D" w:rsidRDefault="00402E04" w:rsidP="001932CE">
      <w:pPr>
        <w:rPr>
          <w:sz w:val="22"/>
          <w:szCs w:val="22"/>
          <w:lang w:val="sr-Latn-RS"/>
        </w:rPr>
      </w:pPr>
    </w:p>
    <w:p w14:paraId="148EE739" w14:textId="77777777" w:rsidR="00D01E45" w:rsidRPr="00761B9D" w:rsidRDefault="00D01E45" w:rsidP="00A92C66">
      <w:pPr>
        <w:rPr>
          <w:sz w:val="22"/>
          <w:szCs w:val="22"/>
          <w:lang w:val="sr-Latn-RS" w:eastAsia="hr-HR"/>
        </w:rPr>
      </w:pPr>
      <w:r w:rsidRPr="00761B9D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49494069" w14:textId="77777777" w:rsidR="00D01E45" w:rsidRPr="00761B9D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761B9D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1A38D9A8" w14:textId="315004AF" w:rsidR="00396B66" w:rsidRPr="00761B9D" w:rsidRDefault="00396B66" w:rsidP="00A32113">
      <w:pPr>
        <w:rPr>
          <w:bCs/>
          <w:sz w:val="22"/>
          <w:szCs w:val="22"/>
          <w:lang w:val="sr-Latn-RS"/>
        </w:rPr>
      </w:pPr>
    </w:p>
    <w:p w14:paraId="65D0835D" w14:textId="77777777" w:rsidR="005D1710" w:rsidRPr="00761B9D" w:rsidRDefault="005D1710" w:rsidP="00A32113">
      <w:pPr>
        <w:rPr>
          <w:bCs/>
          <w:sz w:val="22"/>
          <w:szCs w:val="22"/>
          <w:lang w:val="sr-Latn-RS"/>
        </w:rPr>
      </w:pPr>
    </w:p>
    <w:p w14:paraId="1202CFE3" w14:textId="77777777" w:rsidR="00A32113" w:rsidRPr="00761B9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 xml:space="preserve">6. </w:t>
      </w:r>
      <w:r w:rsidR="00291DAD" w:rsidRPr="00761B9D">
        <w:rPr>
          <w:b/>
          <w:bCs/>
          <w:sz w:val="22"/>
          <w:szCs w:val="22"/>
          <w:lang w:val="sr-Latn-RS"/>
        </w:rPr>
        <w:tab/>
      </w:r>
      <w:r w:rsidR="00326EEC" w:rsidRPr="00761B9D">
        <w:rPr>
          <w:b/>
          <w:bCs/>
          <w:sz w:val="22"/>
          <w:szCs w:val="22"/>
          <w:lang w:val="sr-Latn-RS"/>
        </w:rPr>
        <w:t xml:space="preserve">SADRŽAJ PAKOVANJA I </w:t>
      </w:r>
      <w:r w:rsidRPr="00761B9D">
        <w:rPr>
          <w:b/>
          <w:bCs/>
          <w:sz w:val="22"/>
          <w:szCs w:val="22"/>
          <w:lang w:val="sr-Latn-RS"/>
        </w:rPr>
        <w:t>DODATNE INFORMACIJE</w:t>
      </w:r>
      <w:r w:rsidR="00E06040" w:rsidRPr="00761B9D">
        <w:rPr>
          <w:b/>
          <w:bCs/>
          <w:sz w:val="22"/>
          <w:szCs w:val="22"/>
          <w:lang w:val="sr-Latn-RS"/>
        </w:rPr>
        <w:t xml:space="preserve"> </w:t>
      </w:r>
    </w:p>
    <w:p w14:paraId="10EDE061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10C5A376" w14:textId="77777777" w:rsidR="00445D8F" w:rsidRPr="00761B9D" w:rsidRDefault="00A32113" w:rsidP="00A32113">
      <w:pPr>
        <w:rPr>
          <w:b/>
          <w:bCs/>
          <w:sz w:val="22"/>
          <w:szCs w:val="22"/>
          <w:lang w:val="sr-Latn-RS"/>
        </w:rPr>
      </w:pPr>
      <w:r w:rsidRPr="00761B9D">
        <w:rPr>
          <w:b/>
          <w:bCs/>
          <w:sz w:val="22"/>
          <w:szCs w:val="22"/>
          <w:lang w:val="sr-Latn-RS"/>
        </w:rPr>
        <w:t xml:space="preserve">Šta sadrži lijek </w:t>
      </w:r>
      <w:r w:rsidR="00A94C40" w:rsidRPr="00761B9D">
        <w:rPr>
          <w:b/>
          <w:bCs/>
          <w:sz w:val="22"/>
          <w:szCs w:val="22"/>
          <w:lang w:val="sr-Latn-RS"/>
        </w:rPr>
        <w:t>Phlebodia</w:t>
      </w:r>
    </w:p>
    <w:p w14:paraId="091C9E84" w14:textId="14133B6A" w:rsidR="00E91A1B" w:rsidRPr="00761B9D" w:rsidRDefault="00E91A1B" w:rsidP="005B039B">
      <w:pPr>
        <w:pStyle w:val="ListParagraph"/>
        <w:numPr>
          <w:ilvl w:val="0"/>
          <w:numId w:val="37"/>
        </w:numPr>
        <w:rPr>
          <w:sz w:val="22"/>
          <w:szCs w:val="22"/>
          <w:u w:val="single"/>
          <w:lang w:val="sr-Latn-RS"/>
        </w:rPr>
      </w:pPr>
      <w:r w:rsidRPr="00761B9D">
        <w:rPr>
          <w:sz w:val="22"/>
          <w:szCs w:val="22"/>
          <w:u w:val="single"/>
          <w:lang w:val="sr-Latn-RS"/>
        </w:rPr>
        <w:t>Aktivna supstanca je</w:t>
      </w:r>
      <w:r w:rsidR="00DE292F" w:rsidRPr="00761B9D">
        <w:rPr>
          <w:sz w:val="22"/>
          <w:szCs w:val="22"/>
          <w:u w:val="single"/>
          <w:lang w:val="sr-Latn-RS"/>
        </w:rPr>
        <w:t xml:space="preserve"> diosmin.</w:t>
      </w:r>
    </w:p>
    <w:p w14:paraId="29F9EDB8" w14:textId="1726D32D" w:rsidR="00E91A1B" w:rsidRPr="00761B9D" w:rsidRDefault="00E91A1B" w:rsidP="00E91A1B">
      <w:pPr>
        <w:ind w:left="72" w:hanging="72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Jedna film tableta sadrži 600 mg diosmina</w:t>
      </w:r>
      <w:r w:rsidR="00DB0463" w:rsidRPr="00761B9D">
        <w:rPr>
          <w:sz w:val="22"/>
          <w:szCs w:val="22"/>
          <w:lang w:val="sr-Latn-RS"/>
        </w:rPr>
        <w:t xml:space="preserve"> (izražen na anhidrovan i čist diosmin).</w:t>
      </w:r>
    </w:p>
    <w:p w14:paraId="7421756C" w14:textId="77777777" w:rsidR="00E91A1B" w:rsidRPr="00761B9D" w:rsidRDefault="00E91A1B" w:rsidP="00E91A1B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42A2984F" w14:textId="40DB1C83" w:rsidR="00E91A1B" w:rsidRPr="00761B9D" w:rsidRDefault="00DE292F" w:rsidP="005B039B">
      <w:pPr>
        <w:pStyle w:val="Header"/>
        <w:numPr>
          <w:ilvl w:val="0"/>
          <w:numId w:val="37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u w:val="single"/>
          <w:lang w:val="sr-Latn-RS"/>
        </w:rPr>
      </w:pPr>
      <w:r w:rsidRPr="00761B9D">
        <w:rPr>
          <w:sz w:val="22"/>
          <w:szCs w:val="22"/>
          <w:u w:val="single"/>
          <w:lang w:val="sr-Latn-RS"/>
        </w:rPr>
        <w:t>Pomoćne supstance</w:t>
      </w:r>
      <w:r w:rsidR="00DB0463" w:rsidRPr="00761B9D">
        <w:rPr>
          <w:sz w:val="22"/>
          <w:szCs w:val="22"/>
          <w:u w:val="single"/>
          <w:lang w:val="sr-Latn-RS"/>
        </w:rPr>
        <w:t xml:space="preserve"> </w:t>
      </w:r>
      <w:r w:rsidR="00E91A1B" w:rsidRPr="00761B9D">
        <w:rPr>
          <w:sz w:val="22"/>
          <w:szCs w:val="22"/>
          <w:u w:val="single"/>
          <w:lang w:val="sr-Latn-RS"/>
        </w:rPr>
        <w:t>su:</w:t>
      </w:r>
    </w:p>
    <w:p w14:paraId="72B9F413" w14:textId="77777777" w:rsidR="00E91A1B" w:rsidRPr="00761B9D" w:rsidRDefault="00E91A1B" w:rsidP="00E91A1B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  <w:r w:rsidRPr="00761B9D">
        <w:rPr>
          <w:bCs/>
          <w:i/>
          <w:iCs/>
          <w:sz w:val="22"/>
          <w:szCs w:val="22"/>
          <w:lang w:val="sr-Latn-RS"/>
        </w:rPr>
        <w:t>Jezgro tablete:</w:t>
      </w:r>
    </w:p>
    <w:p w14:paraId="62D573E3" w14:textId="105F0177" w:rsidR="00E91A1B" w:rsidRPr="00761B9D" w:rsidRDefault="00E91A1B" w:rsidP="00E91A1B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stearinska kiselina</w:t>
      </w:r>
      <w:r w:rsidR="00011449" w:rsidRPr="00761B9D">
        <w:rPr>
          <w:sz w:val="22"/>
          <w:szCs w:val="22"/>
          <w:lang w:val="sr-Latn-RS"/>
        </w:rPr>
        <w:t>, mikronizovana</w:t>
      </w:r>
      <w:r w:rsidRPr="00761B9D">
        <w:rPr>
          <w:sz w:val="22"/>
          <w:szCs w:val="22"/>
          <w:lang w:val="sr-Latn-RS"/>
        </w:rPr>
        <w:t>; talk; silicijum</w:t>
      </w:r>
      <w:r w:rsidR="007E175A" w:rsidRPr="00761B9D">
        <w:rPr>
          <w:sz w:val="22"/>
          <w:szCs w:val="22"/>
          <w:lang w:val="sr-Latn-RS"/>
        </w:rPr>
        <w:t xml:space="preserve"> </w:t>
      </w:r>
      <w:r w:rsidRPr="00761B9D">
        <w:rPr>
          <w:sz w:val="22"/>
          <w:szCs w:val="22"/>
          <w:lang w:val="sr-Latn-RS"/>
        </w:rPr>
        <w:t>dioksid, koloidni, hidrofobni; celuloza, mikrokristalna</w:t>
      </w:r>
      <w:r w:rsidR="00DB0463" w:rsidRPr="00761B9D">
        <w:rPr>
          <w:sz w:val="22"/>
          <w:szCs w:val="22"/>
          <w:lang w:val="sr-Latn-RS"/>
        </w:rPr>
        <w:t>.</w:t>
      </w:r>
      <w:r w:rsidRPr="00761B9D">
        <w:rPr>
          <w:sz w:val="22"/>
          <w:szCs w:val="22"/>
          <w:lang w:val="sr-Latn-RS"/>
        </w:rPr>
        <w:t xml:space="preserve"> </w:t>
      </w:r>
    </w:p>
    <w:p w14:paraId="31CBB664" w14:textId="77777777" w:rsidR="00E91A1B" w:rsidRPr="00761B9D" w:rsidRDefault="00E91A1B" w:rsidP="00E91A1B">
      <w:pPr>
        <w:pStyle w:val="Header"/>
        <w:tabs>
          <w:tab w:val="left" w:pos="284"/>
        </w:tabs>
        <w:rPr>
          <w:b/>
          <w:sz w:val="22"/>
          <w:szCs w:val="22"/>
          <w:lang w:val="sr-Latn-RS"/>
        </w:rPr>
      </w:pPr>
    </w:p>
    <w:p w14:paraId="6F20D585" w14:textId="2548C964" w:rsidR="00E91A1B" w:rsidRPr="00761B9D" w:rsidRDefault="00E91A1B" w:rsidP="00E91A1B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  <w:r w:rsidRPr="00761B9D">
        <w:rPr>
          <w:i/>
          <w:iCs/>
          <w:sz w:val="22"/>
          <w:szCs w:val="22"/>
          <w:lang w:val="sr-Latn-RS"/>
        </w:rPr>
        <w:t xml:space="preserve">Film </w:t>
      </w:r>
      <w:r w:rsidR="003334E6" w:rsidRPr="00761B9D">
        <w:rPr>
          <w:i/>
          <w:iCs/>
          <w:sz w:val="22"/>
          <w:szCs w:val="22"/>
          <w:lang w:val="sr-Latn-RS"/>
        </w:rPr>
        <w:t>(</w:t>
      </w:r>
      <w:r w:rsidR="00DB0463" w:rsidRPr="00761B9D">
        <w:rPr>
          <w:i/>
          <w:iCs/>
          <w:sz w:val="22"/>
          <w:szCs w:val="22"/>
          <w:lang w:val="sr-Latn-RS"/>
        </w:rPr>
        <w:t>obloga</w:t>
      </w:r>
      <w:r w:rsidR="003334E6" w:rsidRPr="00761B9D">
        <w:rPr>
          <w:i/>
          <w:iCs/>
          <w:sz w:val="22"/>
          <w:szCs w:val="22"/>
          <w:lang w:val="sr-Latn-RS"/>
        </w:rPr>
        <w:t>)</w:t>
      </w:r>
      <w:r w:rsidR="00DB0463" w:rsidRPr="00761B9D">
        <w:rPr>
          <w:i/>
          <w:iCs/>
          <w:sz w:val="22"/>
          <w:szCs w:val="22"/>
          <w:lang w:val="sr-Latn-RS"/>
        </w:rPr>
        <w:t xml:space="preserve"> </w:t>
      </w:r>
      <w:r w:rsidRPr="00761B9D">
        <w:rPr>
          <w:i/>
          <w:iCs/>
          <w:sz w:val="22"/>
          <w:szCs w:val="22"/>
          <w:lang w:val="sr-Latn-RS"/>
        </w:rPr>
        <w:t>tablete:</w:t>
      </w:r>
    </w:p>
    <w:p w14:paraId="59AC3C30" w14:textId="1AA05D47" w:rsidR="00E91A1B" w:rsidRPr="00761B9D" w:rsidRDefault="003334E6" w:rsidP="003334E6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-Sepifilm 002 (hipromeloza; celuloza, mikrokristalna; makrogolstearat 400), Sepisperse </w:t>
      </w:r>
      <w:r w:rsidR="00585D21">
        <w:rPr>
          <w:sz w:val="22"/>
          <w:szCs w:val="22"/>
          <w:lang w:val="sr-Latn-RS"/>
        </w:rPr>
        <w:t xml:space="preserve">AP5523 Pink (hipromeloza; titan </w:t>
      </w:r>
      <w:r w:rsidRPr="00761B9D">
        <w:rPr>
          <w:sz w:val="22"/>
          <w:szCs w:val="22"/>
          <w:lang w:val="sr-Latn-RS"/>
        </w:rPr>
        <w:t>dioksid (E171); coch</w:t>
      </w:r>
      <w:r w:rsidR="00554E12">
        <w:rPr>
          <w:sz w:val="22"/>
          <w:szCs w:val="22"/>
          <w:lang w:val="sr-Latn-RS"/>
        </w:rPr>
        <w:t xml:space="preserve">ineal Red A (E124); gvožđe(III) </w:t>
      </w:r>
      <w:r w:rsidRPr="00761B9D">
        <w:rPr>
          <w:sz w:val="22"/>
          <w:szCs w:val="22"/>
          <w:lang w:val="sr-Latn-RS"/>
        </w:rPr>
        <w:t xml:space="preserve">oksid, crni (E172); </w:t>
      </w:r>
      <w:r w:rsidR="00554E12">
        <w:rPr>
          <w:sz w:val="22"/>
          <w:szCs w:val="22"/>
          <w:lang w:val="sr-Latn-RS"/>
        </w:rPr>
        <w:t xml:space="preserve">gvožđe(III) </w:t>
      </w:r>
      <w:bookmarkStart w:id="0" w:name="_GoBack"/>
      <w:bookmarkEnd w:id="0"/>
      <w:r w:rsidRPr="00761B9D">
        <w:rPr>
          <w:sz w:val="22"/>
          <w:szCs w:val="22"/>
          <w:lang w:val="sr-Latn-RS"/>
        </w:rPr>
        <w:t>oksid, crveni (E172)), Opaglos 6000</w:t>
      </w:r>
      <w:r w:rsidR="00554E12">
        <w:rPr>
          <w:sz w:val="22"/>
          <w:szCs w:val="22"/>
          <w:lang w:val="sr-Latn-RS"/>
        </w:rPr>
        <w:t xml:space="preserve"> (šelak; karnauba vosak; bijeli </w:t>
      </w:r>
      <w:r w:rsidRPr="00761B9D">
        <w:rPr>
          <w:sz w:val="22"/>
          <w:szCs w:val="22"/>
          <w:lang w:val="sr-Latn-RS"/>
        </w:rPr>
        <w:t>pčelinji vosak).</w:t>
      </w:r>
    </w:p>
    <w:p w14:paraId="3F8DD46E" w14:textId="77777777" w:rsidR="00E91A1B" w:rsidRPr="00761B9D" w:rsidRDefault="00E91A1B" w:rsidP="00E91A1B">
      <w:pPr>
        <w:rPr>
          <w:sz w:val="22"/>
          <w:szCs w:val="22"/>
          <w:lang w:val="sr-Latn-RS"/>
        </w:rPr>
      </w:pPr>
    </w:p>
    <w:p w14:paraId="3F1B5561" w14:textId="77777777" w:rsidR="00E91A1B" w:rsidRPr="00761B9D" w:rsidRDefault="00E91A1B" w:rsidP="00A32113">
      <w:pPr>
        <w:rPr>
          <w:b/>
          <w:sz w:val="22"/>
          <w:szCs w:val="22"/>
          <w:lang w:val="sr-Latn-RS"/>
        </w:rPr>
      </w:pPr>
    </w:p>
    <w:p w14:paraId="16A746C7" w14:textId="77777777" w:rsidR="00A32113" w:rsidRPr="00761B9D" w:rsidRDefault="00A32113" w:rsidP="00A32113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lastRenderedPageBreak/>
        <w:t xml:space="preserve">Kako izgleda lijek </w:t>
      </w:r>
      <w:r w:rsidR="00A94C40" w:rsidRPr="00761B9D">
        <w:rPr>
          <w:b/>
          <w:sz w:val="22"/>
          <w:szCs w:val="22"/>
          <w:lang w:val="sr-Latn-RS"/>
        </w:rPr>
        <w:t>Phlebodia</w:t>
      </w:r>
      <w:r w:rsidRPr="00761B9D">
        <w:rPr>
          <w:b/>
          <w:sz w:val="22"/>
          <w:szCs w:val="22"/>
          <w:lang w:val="sr-Latn-RS"/>
        </w:rPr>
        <w:t xml:space="preserve"> i sadržaj pakovanja</w:t>
      </w:r>
    </w:p>
    <w:p w14:paraId="35785D61" w14:textId="77777777" w:rsidR="00BD736A" w:rsidRPr="00761B9D" w:rsidRDefault="00BD736A" w:rsidP="003647C8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4D3EA8A4" w14:textId="3DCE94C4" w:rsidR="003647C8" w:rsidRPr="00761B9D" w:rsidRDefault="003647C8" w:rsidP="00D25D67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Film tableta, ružičaste boje.</w:t>
      </w:r>
    </w:p>
    <w:p w14:paraId="77D8774A" w14:textId="76D9F788" w:rsidR="003647C8" w:rsidRPr="00761B9D" w:rsidRDefault="003647C8" w:rsidP="003647C8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Unutrašnje pakovanje l</w:t>
      </w:r>
      <w:r w:rsidR="00314FB9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eka je PVC/Al</w:t>
      </w:r>
      <w:r w:rsidR="00DB0463" w:rsidRPr="00761B9D">
        <w:rPr>
          <w:sz w:val="22"/>
          <w:szCs w:val="22"/>
          <w:lang w:val="sr-Latn-RS"/>
        </w:rPr>
        <w:t xml:space="preserve"> blister</w:t>
      </w:r>
      <w:r w:rsidRPr="00761B9D">
        <w:rPr>
          <w:sz w:val="22"/>
          <w:szCs w:val="22"/>
          <w:lang w:val="sr-Latn-RS"/>
        </w:rPr>
        <w:t xml:space="preserve"> sa 15 film tableta.</w:t>
      </w:r>
    </w:p>
    <w:p w14:paraId="4665384F" w14:textId="77777777" w:rsidR="003647C8" w:rsidRPr="00761B9D" w:rsidRDefault="003647C8" w:rsidP="003647C8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Spoljašnje pakovanje l</w:t>
      </w:r>
      <w:r w:rsidR="00314FB9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eka je složiva kartonska kutija u kojoj se nalazi 1 blister (ukupno: 15 tableta) ili 2 blistera (ukupno: 30 tableta) i Uputstvo za l</w:t>
      </w:r>
      <w:r w:rsidR="00314FB9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>ek.</w:t>
      </w:r>
    </w:p>
    <w:p w14:paraId="342E143A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66CAD3A1" w14:textId="77777777" w:rsidR="00A32113" w:rsidRPr="00761B9D" w:rsidRDefault="00A32113" w:rsidP="00A32113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 xml:space="preserve">Nosilac dozvole i </w:t>
      </w:r>
      <w:r w:rsidR="00C66783" w:rsidRPr="00761B9D">
        <w:rPr>
          <w:b/>
          <w:sz w:val="22"/>
          <w:szCs w:val="22"/>
          <w:lang w:val="sr-Latn-RS"/>
        </w:rPr>
        <w:t>p</w:t>
      </w:r>
      <w:r w:rsidRPr="00761B9D">
        <w:rPr>
          <w:b/>
          <w:sz w:val="22"/>
          <w:szCs w:val="22"/>
          <w:lang w:val="sr-Latn-RS"/>
        </w:rPr>
        <w:t>roizvođač</w:t>
      </w:r>
    </w:p>
    <w:p w14:paraId="0E25AA2C" w14:textId="77777777" w:rsidR="0090519E" w:rsidRPr="00761B9D" w:rsidRDefault="0090519E" w:rsidP="0090519E">
      <w:pPr>
        <w:rPr>
          <w:bCs/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 xml:space="preserve">Nosilac dozvole: </w:t>
      </w:r>
    </w:p>
    <w:p w14:paraId="55FE15ED" w14:textId="7A53DC33" w:rsidR="00256710" w:rsidRPr="00761B9D" w:rsidRDefault="00256710" w:rsidP="00256710">
      <w:pPr>
        <w:widowControl w:val="0"/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EVROPA LEK PHARMA d.o.o.</w:t>
      </w:r>
      <w:r w:rsidR="00761B9D">
        <w:rPr>
          <w:sz w:val="22"/>
          <w:szCs w:val="22"/>
          <w:lang w:val="sr-Latn-RS"/>
        </w:rPr>
        <w:t xml:space="preserve"> Podgorica</w:t>
      </w:r>
    </w:p>
    <w:p w14:paraId="0F9C0AEE" w14:textId="615D19C5" w:rsidR="00256710" w:rsidRPr="00761B9D" w:rsidRDefault="00256710" w:rsidP="00256710">
      <w:pPr>
        <w:widowControl w:val="0"/>
        <w:autoSpaceDE w:val="0"/>
        <w:autoSpaceDN w:val="0"/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Kritskog odreda 4/1, Podgorica</w:t>
      </w:r>
      <w:r w:rsidR="007E175A" w:rsidRPr="00761B9D">
        <w:rPr>
          <w:sz w:val="22"/>
          <w:szCs w:val="22"/>
          <w:lang w:val="sr-Latn-RS"/>
        </w:rPr>
        <w:t>, Crna Gora</w:t>
      </w:r>
    </w:p>
    <w:p w14:paraId="705BFA2A" w14:textId="77777777" w:rsidR="0090519E" w:rsidRPr="00761B9D" w:rsidRDefault="0090519E" w:rsidP="0090519E">
      <w:pPr>
        <w:rPr>
          <w:sz w:val="22"/>
          <w:szCs w:val="22"/>
          <w:lang w:val="sr-Latn-RS"/>
        </w:rPr>
      </w:pPr>
    </w:p>
    <w:p w14:paraId="139915D2" w14:textId="77777777" w:rsidR="0090519E" w:rsidRPr="00761B9D" w:rsidRDefault="0090519E" w:rsidP="0090519E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Proizvođač:</w:t>
      </w:r>
    </w:p>
    <w:p w14:paraId="72E6D6CD" w14:textId="77777777" w:rsidR="0090519E" w:rsidRPr="00761B9D" w:rsidRDefault="0090519E" w:rsidP="0090519E">
      <w:pPr>
        <w:tabs>
          <w:tab w:val="left" w:pos="426"/>
        </w:tabs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INNOTHERA CHOUZY</w:t>
      </w:r>
    </w:p>
    <w:p w14:paraId="1DD51229" w14:textId="500A2710" w:rsidR="0090519E" w:rsidRPr="00761B9D" w:rsidRDefault="00761B9D" w:rsidP="002E44D3">
      <w:pPr>
        <w:tabs>
          <w:tab w:val="left" w:pos="426"/>
        </w:tabs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Rue Rene</w:t>
      </w:r>
      <w:r w:rsidR="0090519E" w:rsidRPr="00761B9D">
        <w:rPr>
          <w:sz w:val="22"/>
          <w:szCs w:val="22"/>
          <w:lang w:val="sr-Latn-RS"/>
        </w:rPr>
        <w:t xml:space="preserve"> Chantereau</w:t>
      </w:r>
      <w:r w:rsidR="009929B1" w:rsidRPr="00761B9D">
        <w:rPr>
          <w:sz w:val="22"/>
          <w:szCs w:val="22"/>
          <w:lang w:val="sr-Latn-RS"/>
        </w:rPr>
        <w:t xml:space="preserve">, </w:t>
      </w:r>
      <w:r w:rsidR="0090519E" w:rsidRPr="00761B9D">
        <w:rPr>
          <w:sz w:val="22"/>
          <w:szCs w:val="22"/>
          <w:lang w:val="sr-Latn-RS"/>
        </w:rPr>
        <w:t>Chouzy-sur-Cisse</w:t>
      </w:r>
      <w:r w:rsidR="009929B1" w:rsidRPr="00761B9D">
        <w:rPr>
          <w:sz w:val="22"/>
          <w:szCs w:val="22"/>
          <w:lang w:val="sr-Latn-RS"/>
        </w:rPr>
        <w:t xml:space="preserve">, </w:t>
      </w:r>
      <w:r w:rsidR="0090519E" w:rsidRPr="00761B9D">
        <w:rPr>
          <w:sz w:val="22"/>
          <w:szCs w:val="22"/>
          <w:lang w:val="sr-Latn-RS"/>
        </w:rPr>
        <w:t>Valloire-sur-Cisse</w:t>
      </w:r>
      <w:r w:rsidR="009929B1" w:rsidRPr="00761B9D">
        <w:rPr>
          <w:sz w:val="22"/>
          <w:szCs w:val="22"/>
          <w:lang w:val="sr-Latn-RS"/>
        </w:rPr>
        <w:t xml:space="preserve">, 41150, </w:t>
      </w:r>
      <w:r w:rsidR="0090519E" w:rsidRPr="00761B9D">
        <w:rPr>
          <w:sz w:val="22"/>
          <w:szCs w:val="22"/>
          <w:lang w:val="sr-Latn-RS"/>
        </w:rPr>
        <w:t>Francuska</w:t>
      </w:r>
    </w:p>
    <w:p w14:paraId="12267BED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696CDC15" w14:textId="77777777" w:rsidR="00A32113" w:rsidRPr="00761B9D" w:rsidRDefault="00A32113" w:rsidP="00A32113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>Režim izdavanja lijeka</w:t>
      </w:r>
    </w:p>
    <w:p w14:paraId="1043F92F" w14:textId="392DEB49" w:rsidR="001D10D0" w:rsidRPr="00761B9D" w:rsidRDefault="001D10D0" w:rsidP="001D10D0">
      <w:pPr>
        <w:rPr>
          <w:b/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L</w:t>
      </w:r>
      <w:r w:rsidR="007E175A" w:rsidRPr="00761B9D">
        <w:rPr>
          <w:sz w:val="22"/>
          <w:szCs w:val="22"/>
          <w:lang w:val="sr-Latn-RS"/>
        </w:rPr>
        <w:t>ij</w:t>
      </w:r>
      <w:r w:rsidRPr="00761B9D">
        <w:rPr>
          <w:sz w:val="22"/>
          <w:szCs w:val="22"/>
          <w:lang w:val="sr-Latn-RS"/>
        </w:rPr>
        <w:t xml:space="preserve">ek se </w:t>
      </w:r>
      <w:r w:rsidR="007E175A" w:rsidRPr="00761B9D">
        <w:rPr>
          <w:sz w:val="22"/>
          <w:szCs w:val="22"/>
          <w:lang w:val="sr-Latn-RS"/>
        </w:rPr>
        <w:t xml:space="preserve">može izdavati </w:t>
      </w:r>
      <w:r w:rsidRPr="00761B9D">
        <w:rPr>
          <w:sz w:val="22"/>
          <w:szCs w:val="22"/>
          <w:lang w:val="sr-Latn-RS"/>
        </w:rPr>
        <w:t>bez l</w:t>
      </w:r>
      <w:r w:rsidR="007E175A" w:rsidRPr="00761B9D">
        <w:rPr>
          <w:sz w:val="22"/>
          <w:szCs w:val="22"/>
          <w:lang w:val="sr-Latn-RS"/>
        </w:rPr>
        <w:t>j</w:t>
      </w:r>
      <w:r w:rsidRPr="00761B9D">
        <w:rPr>
          <w:sz w:val="22"/>
          <w:szCs w:val="22"/>
          <w:lang w:val="sr-Latn-RS"/>
        </w:rPr>
        <w:t>ekarskog recepta.</w:t>
      </w:r>
    </w:p>
    <w:p w14:paraId="1ABB349A" w14:textId="77777777" w:rsidR="00445D8F" w:rsidRPr="00761B9D" w:rsidRDefault="00445D8F" w:rsidP="00A32113">
      <w:pPr>
        <w:rPr>
          <w:sz w:val="22"/>
          <w:szCs w:val="22"/>
          <w:lang w:val="sr-Latn-RS"/>
        </w:rPr>
      </w:pPr>
    </w:p>
    <w:p w14:paraId="1ADDB816" w14:textId="77777777" w:rsidR="0067145B" w:rsidRPr="00761B9D" w:rsidRDefault="00A32113" w:rsidP="00DB53F4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>Broj i datum dozvole</w:t>
      </w:r>
    </w:p>
    <w:p w14:paraId="3E238352" w14:textId="77777777" w:rsidR="00761B9D" w:rsidRPr="00761B9D" w:rsidRDefault="00761B9D" w:rsidP="002B1304">
      <w:pPr>
        <w:pStyle w:val="Heading2"/>
        <w:spacing w:before="0"/>
        <w:rPr>
          <w:rFonts w:ascii="Times New Roman" w:hAnsi="Times New Roman" w:cs="Times New Roman"/>
          <w:b w:val="0"/>
          <w:i w:val="0"/>
          <w:sz w:val="22"/>
          <w:szCs w:val="22"/>
          <w:lang w:val="sr-Latn-RS"/>
        </w:rPr>
      </w:pPr>
    </w:p>
    <w:p w14:paraId="46EBEA0D" w14:textId="6184C918" w:rsidR="002B1304" w:rsidRPr="00761B9D" w:rsidRDefault="002B1304" w:rsidP="002B1304">
      <w:pPr>
        <w:pStyle w:val="Heading2"/>
        <w:spacing w:before="0"/>
        <w:rPr>
          <w:rFonts w:ascii="Times New Roman" w:hAnsi="Times New Roman" w:cs="Times New Roman"/>
          <w:b w:val="0"/>
          <w:i w:val="0"/>
          <w:sz w:val="22"/>
          <w:szCs w:val="22"/>
          <w:lang w:val="sr-Latn-RS"/>
        </w:rPr>
      </w:pPr>
      <w:r w:rsidRPr="00761B9D">
        <w:rPr>
          <w:rFonts w:ascii="Times New Roman" w:hAnsi="Times New Roman" w:cs="Times New Roman"/>
          <w:b w:val="0"/>
          <w:i w:val="0"/>
          <w:sz w:val="22"/>
          <w:szCs w:val="22"/>
          <w:lang w:val="sr-Latn-RS"/>
        </w:rPr>
        <w:t>Phlebodia, film tableta, 600 mg, 15 tableta:</w:t>
      </w:r>
      <w:r w:rsidR="00761B9D" w:rsidRPr="00761B9D">
        <w:rPr>
          <w:rFonts w:ascii="Times New Roman" w:hAnsi="Times New Roman" w:cs="Times New Roman"/>
          <w:b w:val="0"/>
          <w:bCs w:val="0"/>
          <w:i w:val="0"/>
          <w:sz w:val="22"/>
          <w:szCs w:val="22"/>
          <w:lang w:val="sr-Latn-RS" w:eastAsia="sr-Latn-ME"/>
        </w:rPr>
        <w:t xml:space="preserve"> 2030/25/561 – 6371 od 04.02.2025. godine</w:t>
      </w:r>
    </w:p>
    <w:p w14:paraId="637EC831" w14:textId="7A04E2D8" w:rsidR="00592C6C" w:rsidRPr="00761B9D" w:rsidRDefault="002B1304" w:rsidP="00592C6C">
      <w:pPr>
        <w:pStyle w:val="Heading2"/>
        <w:spacing w:before="0"/>
        <w:rPr>
          <w:rFonts w:ascii="Times New Roman" w:hAnsi="Times New Roman" w:cs="Times New Roman"/>
          <w:b w:val="0"/>
          <w:i w:val="0"/>
          <w:sz w:val="22"/>
          <w:szCs w:val="22"/>
          <w:lang w:val="sr-Latn-RS"/>
        </w:rPr>
      </w:pPr>
      <w:r w:rsidRPr="00761B9D">
        <w:rPr>
          <w:rFonts w:ascii="Times New Roman" w:hAnsi="Times New Roman" w:cs="Times New Roman"/>
          <w:b w:val="0"/>
          <w:i w:val="0"/>
          <w:sz w:val="22"/>
          <w:szCs w:val="22"/>
          <w:lang w:val="sr-Latn-RS"/>
        </w:rPr>
        <w:t>Phlebodia, film tableta, 600 mg, 30 tableta:</w:t>
      </w:r>
      <w:r w:rsidR="00761B9D" w:rsidRPr="00761B9D">
        <w:rPr>
          <w:rFonts w:ascii="Times New Roman" w:hAnsi="Times New Roman" w:cs="Times New Roman"/>
          <w:b w:val="0"/>
          <w:bCs w:val="0"/>
          <w:i w:val="0"/>
          <w:sz w:val="22"/>
          <w:szCs w:val="22"/>
          <w:lang w:val="sr-Latn-RS" w:eastAsia="sr-Latn-ME"/>
        </w:rPr>
        <w:t xml:space="preserve"> 2030/25/560 – 6372 od 04.02.2025. godine</w:t>
      </w:r>
    </w:p>
    <w:p w14:paraId="11D2E6FB" w14:textId="77777777" w:rsidR="00440196" w:rsidRPr="00761B9D" w:rsidRDefault="00440196" w:rsidP="00DB53F4">
      <w:pPr>
        <w:rPr>
          <w:b/>
          <w:sz w:val="22"/>
          <w:szCs w:val="22"/>
          <w:lang w:val="sr-Latn-RS"/>
        </w:rPr>
      </w:pPr>
    </w:p>
    <w:p w14:paraId="62F3E33A" w14:textId="3394EEDE" w:rsidR="00440196" w:rsidRPr="00761B9D" w:rsidRDefault="00440196" w:rsidP="00440196">
      <w:pPr>
        <w:rPr>
          <w:b/>
          <w:sz w:val="22"/>
          <w:szCs w:val="22"/>
          <w:lang w:val="sr-Latn-RS"/>
        </w:rPr>
      </w:pPr>
      <w:r w:rsidRPr="00761B9D">
        <w:rPr>
          <w:b/>
          <w:sz w:val="22"/>
          <w:szCs w:val="22"/>
          <w:lang w:val="sr-Latn-RS"/>
        </w:rPr>
        <w:t>Ovo uputstvo je posljednji put odobreno</w:t>
      </w:r>
    </w:p>
    <w:p w14:paraId="739C8AE5" w14:textId="2143AA78" w:rsidR="00761B9D" w:rsidRPr="00761B9D" w:rsidRDefault="00761B9D" w:rsidP="00440196">
      <w:pPr>
        <w:rPr>
          <w:b/>
          <w:sz w:val="22"/>
          <w:szCs w:val="22"/>
          <w:lang w:val="sr-Latn-RS"/>
        </w:rPr>
      </w:pPr>
    </w:p>
    <w:p w14:paraId="3BEF7AF6" w14:textId="3EA963FB" w:rsidR="00761B9D" w:rsidRPr="00761B9D" w:rsidRDefault="00761B9D" w:rsidP="00440196">
      <w:pPr>
        <w:rPr>
          <w:sz w:val="22"/>
          <w:szCs w:val="22"/>
          <w:lang w:val="sr-Latn-RS"/>
        </w:rPr>
      </w:pPr>
      <w:r w:rsidRPr="00761B9D">
        <w:rPr>
          <w:sz w:val="22"/>
          <w:szCs w:val="22"/>
          <w:lang w:val="sr-Latn-RS"/>
        </w:rPr>
        <w:t>Februar, 2025. godine</w:t>
      </w:r>
    </w:p>
    <w:p w14:paraId="468F5FE5" w14:textId="255693C5" w:rsidR="00440196" w:rsidRPr="00761B9D" w:rsidRDefault="00440196" w:rsidP="00DB53F4">
      <w:pPr>
        <w:rPr>
          <w:bCs/>
          <w:sz w:val="22"/>
          <w:szCs w:val="22"/>
          <w:lang w:val="sr-Latn-RS"/>
        </w:rPr>
      </w:pPr>
    </w:p>
    <w:sectPr w:rsidR="00440196" w:rsidRPr="00761B9D" w:rsidSect="0089084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06B3C" w14:textId="77777777" w:rsidR="00BB6BF0" w:rsidRDefault="00BB6BF0">
      <w:r>
        <w:separator/>
      </w:r>
    </w:p>
  </w:endnote>
  <w:endnote w:type="continuationSeparator" w:id="0">
    <w:p w14:paraId="77CEC9A1" w14:textId="77777777" w:rsidR="00BB6BF0" w:rsidRDefault="00BB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D63A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5043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ACC0" w14:textId="37E01E09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54E12">
      <w:rPr>
        <w:noProof/>
      </w:rPr>
      <w:t>3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54E12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291A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24431" w14:textId="77777777" w:rsidR="00BB6BF0" w:rsidRDefault="00BB6BF0">
      <w:r>
        <w:separator/>
      </w:r>
    </w:p>
  </w:footnote>
  <w:footnote w:type="continuationSeparator" w:id="0">
    <w:p w14:paraId="302A5E45" w14:textId="77777777" w:rsidR="00BB6BF0" w:rsidRDefault="00BB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4995C" w14:textId="6DC22AD5" w:rsidR="00890846" w:rsidRDefault="00890846" w:rsidP="00480DCA">
    <w:pPr>
      <w:pStyle w:val="Header"/>
    </w:pPr>
  </w:p>
  <w:p w14:paraId="707C5E3F" w14:textId="77777777" w:rsidR="00A944F0" w:rsidRDefault="00A944F0" w:rsidP="00480DCA">
    <w:pPr>
      <w:pStyle w:val="Header"/>
    </w:pPr>
  </w:p>
  <w:p w14:paraId="6E389271" w14:textId="77777777" w:rsidR="00A944F0" w:rsidRPr="00D90F3F" w:rsidRDefault="00A944F0" w:rsidP="00480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A370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74276EE" wp14:editId="0BD952F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D532B" w14:textId="77777777" w:rsidR="00890846" w:rsidRDefault="00890846">
    <w:pPr>
      <w:pStyle w:val="Header"/>
      <w:rPr>
        <w:sz w:val="16"/>
        <w:szCs w:val="16"/>
      </w:rPr>
    </w:pPr>
  </w:p>
  <w:p w14:paraId="443C73B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426C94"/>
    <w:multiLevelType w:val="hybridMultilevel"/>
    <w:tmpl w:val="92404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3" w15:restartNumberingAfterBreak="0">
    <w:nsid w:val="04100BB1"/>
    <w:multiLevelType w:val="hybridMultilevel"/>
    <w:tmpl w:val="E364F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94A40"/>
    <w:multiLevelType w:val="hybridMultilevel"/>
    <w:tmpl w:val="7C4E4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24E3E"/>
    <w:multiLevelType w:val="hybridMultilevel"/>
    <w:tmpl w:val="D9460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5BB1007"/>
    <w:multiLevelType w:val="hybridMultilevel"/>
    <w:tmpl w:val="1CB0FE10"/>
    <w:lvl w:ilvl="0" w:tplc="3D44D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8E4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4465D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56A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ADAB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E740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BDC8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0AEE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1F2A6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D33101"/>
    <w:multiLevelType w:val="hybridMultilevel"/>
    <w:tmpl w:val="EC28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F92481"/>
    <w:multiLevelType w:val="hybridMultilevel"/>
    <w:tmpl w:val="71C2A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00FE5"/>
    <w:multiLevelType w:val="hybridMultilevel"/>
    <w:tmpl w:val="DB84F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83110"/>
    <w:multiLevelType w:val="hybridMultilevel"/>
    <w:tmpl w:val="DB249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E6C9D"/>
    <w:multiLevelType w:val="hybridMultilevel"/>
    <w:tmpl w:val="5358B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0"/>
  </w:num>
  <w:num w:numId="16">
    <w:abstractNumId w:val="31"/>
  </w:num>
  <w:num w:numId="17">
    <w:abstractNumId w:val="14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5"/>
  </w:num>
  <w:num w:numId="21">
    <w:abstractNumId w:val="21"/>
  </w:num>
  <w:num w:numId="22">
    <w:abstractNumId w:val="15"/>
  </w:num>
  <w:num w:numId="23">
    <w:abstractNumId w:val="16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27"/>
  </w:num>
  <w:num w:numId="31">
    <w:abstractNumId w:val="33"/>
  </w:num>
  <w:num w:numId="32">
    <w:abstractNumId w:val="22"/>
  </w:num>
  <w:num w:numId="33">
    <w:abstractNumId w:val="38"/>
  </w:num>
  <w:num w:numId="34">
    <w:abstractNumId w:val="11"/>
  </w:num>
  <w:num w:numId="35">
    <w:abstractNumId w:val="37"/>
  </w:num>
  <w:num w:numId="36">
    <w:abstractNumId w:val="17"/>
  </w:num>
  <w:num w:numId="37">
    <w:abstractNumId w:val="34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44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06B6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44F4"/>
    <w:rsid w:val="00125032"/>
    <w:rsid w:val="00125236"/>
    <w:rsid w:val="00130E5B"/>
    <w:rsid w:val="001327A9"/>
    <w:rsid w:val="001346AA"/>
    <w:rsid w:val="00134B56"/>
    <w:rsid w:val="0013780A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509"/>
    <w:rsid w:val="00166BB8"/>
    <w:rsid w:val="00173831"/>
    <w:rsid w:val="0017417F"/>
    <w:rsid w:val="00175740"/>
    <w:rsid w:val="001770B3"/>
    <w:rsid w:val="001804DD"/>
    <w:rsid w:val="00185B9B"/>
    <w:rsid w:val="001932CE"/>
    <w:rsid w:val="00193DB3"/>
    <w:rsid w:val="001956E5"/>
    <w:rsid w:val="001A3E87"/>
    <w:rsid w:val="001B03B0"/>
    <w:rsid w:val="001B3424"/>
    <w:rsid w:val="001B61E4"/>
    <w:rsid w:val="001B6B05"/>
    <w:rsid w:val="001B731A"/>
    <w:rsid w:val="001C0FD7"/>
    <w:rsid w:val="001C4167"/>
    <w:rsid w:val="001C4830"/>
    <w:rsid w:val="001C691D"/>
    <w:rsid w:val="001C711D"/>
    <w:rsid w:val="001D10D0"/>
    <w:rsid w:val="001D301F"/>
    <w:rsid w:val="001D31A8"/>
    <w:rsid w:val="001D31CB"/>
    <w:rsid w:val="001D4307"/>
    <w:rsid w:val="001D499E"/>
    <w:rsid w:val="001D7370"/>
    <w:rsid w:val="001E195D"/>
    <w:rsid w:val="001E329B"/>
    <w:rsid w:val="001E4165"/>
    <w:rsid w:val="001E61E3"/>
    <w:rsid w:val="001E6CAA"/>
    <w:rsid w:val="001F02DE"/>
    <w:rsid w:val="001F3C63"/>
    <w:rsid w:val="001F6994"/>
    <w:rsid w:val="00200104"/>
    <w:rsid w:val="00203D65"/>
    <w:rsid w:val="0020566A"/>
    <w:rsid w:val="002109DD"/>
    <w:rsid w:val="002119A6"/>
    <w:rsid w:val="0021208F"/>
    <w:rsid w:val="002127C4"/>
    <w:rsid w:val="002139ED"/>
    <w:rsid w:val="00213AB6"/>
    <w:rsid w:val="002168F5"/>
    <w:rsid w:val="00226477"/>
    <w:rsid w:val="00235129"/>
    <w:rsid w:val="00240F5F"/>
    <w:rsid w:val="002426EA"/>
    <w:rsid w:val="0024313D"/>
    <w:rsid w:val="00243CA4"/>
    <w:rsid w:val="00245A64"/>
    <w:rsid w:val="00246606"/>
    <w:rsid w:val="002470D6"/>
    <w:rsid w:val="00250B76"/>
    <w:rsid w:val="0025222F"/>
    <w:rsid w:val="00255C31"/>
    <w:rsid w:val="002561F3"/>
    <w:rsid w:val="00256710"/>
    <w:rsid w:val="00256BAA"/>
    <w:rsid w:val="002570F6"/>
    <w:rsid w:val="0026475C"/>
    <w:rsid w:val="002654E9"/>
    <w:rsid w:val="002667B9"/>
    <w:rsid w:val="00267FB1"/>
    <w:rsid w:val="00273A51"/>
    <w:rsid w:val="002745AC"/>
    <w:rsid w:val="002761B4"/>
    <w:rsid w:val="002769B2"/>
    <w:rsid w:val="00276A7E"/>
    <w:rsid w:val="00277795"/>
    <w:rsid w:val="00281972"/>
    <w:rsid w:val="002852AD"/>
    <w:rsid w:val="002860CA"/>
    <w:rsid w:val="002905A8"/>
    <w:rsid w:val="0029138F"/>
    <w:rsid w:val="00291DAD"/>
    <w:rsid w:val="00291DB3"/>
    <w:rsid w:val="00293D8E"/>
    <w:rsid w:val="002A05DF"/>
    <w:rsid w:val="002B1304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44D3"/>
    <w:rsid w:val="002E5013"/>
    <w:rsid w:val="002E781B"/>
    <w:rsid w:val="002F1791"/>
    <w:rsid w:val="002F6616"/>
    <w:rsid w:val="002F727F"/>
    <w:rsid w:val="002F7E6C"/>
    <w:rsid w:val="00300830"/>
    <w:rsid w:val="00300DA5"/>
    <w:rsid w:val="0031366D"/>
    <w:rsid w:val="0031466D"/>
    <w:rsid w:val="00314D92"/>
    <w:rsid w:val="00314FB9"/>
    <w:rsid w:val="003161E2"/>
    <w:rsid w:val="0031692B"/>
    <w:rsid w:val="003208CF"/>
    <w:rsid w:val="00326BCB"/>
    <w:rsid w:val="00326D07"/>
    <w:rsid w:val="00326EEC"/>
    <w:rsid w:val="00327CA0"/>
    <w:rsid w:val="00327F66"/>
    <w:rsid w:val="0033120A"/>
    <w:rsid w:val="003324F7"/>
    <w:rsid w:val="003330D6"/>
    <w:rsid w:val="003334E6"/>
    <w:rsid w:val="003348A5"/>
    <w:rsid w:val="00335343"/>
    <w:rsid w:val="003417D5"/>
    <w:rsid w:val="0034181A"/>
    <w:rsid w:val="00341DEF"/>
    <w:rsid w:val="003437A3"/>
    <w:rsid w:val="00351634"/>
    <w:rsid w:val="003534DC"/>
    <w:rsid w:val="0035469B"/>
    <w:rsid w:val="003600E9"/>
    <w:rsid w:val="003647C8"/>
    <w:rsid w:val="00371C1F"/>
    <w:rsid w:val="00371CCC"/>
    <w:rsid w:val="003731D0"/>
    <w:rsid w:val="00377385"/>
    <w:rsid w:val="00382931"/>
    <w:rsid w:val="00383CAA"/>
    <w:rsid w:val="00384EA9"/>
    <w:rsid w:val="00387233"/>
    <w:rsid w:val="00390487"/>
    <w:rsid w:val="00390924"/>
    <w:rsid w:val="003920A5"/>
    <w:rsid w:val="00396B66"/>
    <w:rsid w:val="00396CC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ADF"/>
    <w:rsid w:val="003D4D9E"/>
    <w:rsid w:val="003E03A3"/>
    <w:rsid w:val="003E1E0B"/>
    <w:rsid w:val="003E26F5"/>
    <w:rsid w:val="003E4328"/>
    <w:rsid w:val="003E4634"/>
    <w:rsid w:val="003E4C98"/>
    <w:rsid w:val="003E5A69"/>
    <w:rsid w:val="003E5F43"/>
    <w:rsid w:val="003E70F7"/>
    <w:rsid w:val="003E72D4"/>
    <w:rsid w:val="003F1984"/>
    <w:rsid w:val="003F2DBF"/>
    <w:rsid w:val="003F43B4"/>
    <w:rsid w:val="003F6D61"/>
    <w:rsid w:val="00400912"/>
    <w:rsid w:val="00402E04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37BFC"/>
    <w:rsid w:val="00440169"/>
    <w:rsid w:val="00440196"/>
    <w:rsid w:val="00443B2A"/>
    <w:rsid w:val="00445AA7"/>
    <w:rsid w:val="00445D8F"/>
    <w:rsid w:val="00454A9F"/>
    <w:rsid w:val="00456EE0"/>
    <w:rsid w:val="00457C0D"/>
    <w:rsid w:val="00463C95"/>
    <w:rsid w:val="00465608"/>
    <w:rsid w:val="00465C8B"/>
    <w:rsid w:val="0047297A"/>
    <w:rsid w:val="004758C8"/>
    <w:rsid w:val="00480DCA"/>
    <w:rsid w:val="0048128D"/>
    <w:rsid w:val="00484DDA"/>
    <w:rsid w:val="00485B8C"/>
    <w:rsid w:val="00485C29"/>
    <w:rsid w:val="00486CDC"/>
    <w:rsid w:val="0048792E"/>
    <w:rsid w:val="00493D45"/>
    <w:rsid w:val="00494AD0"/>
    <w:rsid w:val="004A0078"/>
    <w:rsid w:val="004A14B9"/>
    <w:rsid w:val="004A1B98"/>
    <w:rsid w:val="004A5A81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0B80"/>
    <w:rsid w:val="005215DC"/>
    <w:rsid w:val="00521BA0"/>
    <w:rsid w:val="00531BAF"/>
    <w:rsid w:val="00532E46"/>
    <w:rsid w:val="005357C3"/>
    <w:rsid w:val="00546CB3"/>
    <w:rsid w:val="00551024"/>
    <w:rsid w:val="0055412C"/>
    <w:rsid w:val="00554E12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D21"/>
    <w:rsid w:val="00585E11"/>
    <w:rsid w:val="00587765"/>
    <w:rsid w:val="00592C6C"/>
    <w:rsid w:val="005937AC"/>
    <w:rsid w:val="0059557D"/>
    <w:rsid w:val="00596B06"/>
    <w:rsid w:val="005A2368"/>
    <w:rsid w:val="005A244B"/>
    <w:rsid w:val="005A2E76"/>
    <w:rsid w:val="005A2EAF"/>
    <w:rsid w:val="005A6E7B"/>
    <w:rsid w:val="005B039B"/>
    <w:rsid w:val="005B5A33"/>
    <w:rsid w:val="005C5709"/>
    <w:rsid w:val="005C6B27"/>
    <w:rsid w:val="005C704B"/>
    <w:rsid w:val="005D1710"/>
    <w:rsid w:val="005D45DA"/>
    <w:rsid w:val="005E5E28"/>
    <w:rsid w:val="005E6DD4"/>
    <w:rsid w:val="005F2208"/>
    <w:rsid w:val="005F3E85"/>
    <w:rsid w:val="006010CA"/>
    <w:rsid w:val="00602F33"/>
    <w:rsid w:val="006032E4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084C"/>
    <w:rsid w:val="00651342"/>
    <w:rsid w:val="00651794"/>
    <w:rsid w:val="00652755"/>
    <w:rsid w:val="0065786F"/>
    <w:rsid w:val="00662140"/>
    <w:rsid w:val="00662339"/>
    <w:rsid w:val="00662494"/>
    <w:rsid w:val="0066660C"/>
    <w:rsid w:val="0067009C"/>
    <w:rsid w:val="00670D40"/>
    <w:rsid w:val="0067132D"/>
    <w:rsid w:val="0067145B"/>
    <w:rsid w:val="00681CBB"/>
    <w:rsid w:val="006827B6"/>
    <w:rsid w:val="00696DE9"/>
    <w:rsid w:val="006A1550"/>
    <w:rsid w:val="006A1C21"/>
    <w:rsid w:val="006A204C"/>
    <w:rsid w:val="006A207D"/>
    <w:rsid w:val="006A2B96"/>
    <w:rsid w:val="006A7DAC"/>
    <w:rsid w:val="006B0304"/>
    <w:rsid w:val="006B03F6"/>
    <w:rsid w:val="006B0592"/>
    <w:rsid w:val="006B0841"/>
    <w:rsid w:val="006B2095"/>
    <w:rsid w:val="006B379B"/>
    <w:rsid w:val="006B39EF"/>
    <w:rsid w:val="006B4924"/>
    <w:rsid w:val="006C1781"/>
    <w:rsid w:val="006C2F6F"/>
    <w:rsid w:val="006C3244"/>
    <w:rsid w:val="006D2863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2C0B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6F4"/>
    <w:rsid w:val="00756B6F"/>
    <w:rsid w:val="00761B9D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ADD"/>
    <w:rsid w:val="007B1F81"/>
    <w:rsid w:val="007C024B"/>
    <w:rsid w:val="007C4173"/>
    <w:rsid w:val="007C5293"/>
    <w:rsid w:val="007D10A3"/>
    <w:rsid w:val="007E175A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087F"/>
    <w:rsid w:val="00835CF6"/>
    <w:rsid w:val="00836773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69CA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143A"/>
    <w:rsid w:val="008E3485"/>
    <w:rsid w:val="008E7128"/>
    <w:rsid w:val="008F1068"/>
    <w:rsid w:val="008F1D52"/>
    <w:rsid w:val="008F38EA"/>
    <w:rsid w:val="008F4CFF"/>
    <w:rsid w:val="008F55C9"/>
    <w:rsid w:val="008F566C"/>
    <w:rsid w:val="00901880"/>
    <w:rsid w:val="00902A3E"/>
    <w:rsid w:val="0090519E"/>
    <w:rsid w:val="00907BF3"/>
    <w:rsid w:val="00907F6E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7A85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29B1"/>
    <w:rsid w:val="009971B0"/>
    <w:rsid w:val="009A1129"/>
    <w:rsid w:val="009A1960"/>
    <w:rsid w:val="009A4ACB"/>
    <w:rsid w:val="009A548F"/>
    <w:rsid w:val="009B3EAE"/>
    <w:rsid w:val="009C33E7"/>
    <w:rsid w:val="009C4818"/>
    <w:rsid w:val="009C6A6B"/>
    <w:rsid w:val="009D13B3"/>
    <w:rsid w:val="009D3D48"/>
    <w:rsid w:val="009D483D"/>
    <w:rsid w:val="009D535F"/>
    <w:rsid w:val="009D72D5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AFA"/>
    <w:rsid w:val="00A15F28"/>
    <w:rsid w:val="00A206EC"/>
    <w:rsid w:val="00A207E3"/>
    <w:rsid w:val="00A24879"/>
    <w:rsid w:val="00A24FE3"/>
    <w:rsid w:val="00A25829"/>
    <w:rsid w:val="00A27591"/>
    <w:rsid w:val="00A27A7A"/>
    <w:rsid w:val="00A316A0"/>
    <w:rsid w:val="00A32113"/>
    <w:rsid w:val="00A32C16"/>
    <w:rsid w:val="00A34BBF"/>
    <w:rsid w:val="00A43B24"/>
    <w:rsid w:val="00A47495"/>
    <w:rsid w:val="00A60C3E"/>
    <w:rsid w:val="00A618E0"/>
    <w:rsid w:val="00A63CD3"/>
    <w:rsid w:val="00A6561C"/>
    <w:rsid w:val="00A65AB0"/>
    <w:rsid w:val="00A677D4"/>
    <w:rsid w:val="00A67984"/>
    <w:rsid w:val="00A679D9"/>
    <w:rsid w:val="00A721BC"/>
    <w:rsid w:val="00A73B18"/>
    <w:rsid w:val="00A73B77"/>
    <w:rsid w:val="00A74A50"/>
    <w:rsid w:val="00A75187"/>
    <w:rsid w:val="00A7557D"/>
    <w:rsid w:val="00A7626D"/>
    <w:rsid w:val="00A802C9"/>
    <w:rsid w:val="00A82C8B"/>
    <w:rsid w:val="00A86A67"/>
    <w:rsid w:val="00A87ACB"/>
    <w:rsid w:val="00A900D5"/>
    <w:rsid w:val="00A922B3"/>
    <w:rsid w:val="00A92C66"/>
    <w:rsid w:val="00A93237"/>
    <w:rsid w:val="00A944F0"/>
    <w:rsid w:val="00A94974"/>
    <w:rsid w:val="00A94C40"/>
    <w:rsid w:val="00A96BE0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5BB4"/>
    <w:rsid w:val="00AD694D"/>
    <w:rsid w:val="00AE2A0D"/>
    <w:rsid w:val="00AE5C46"/>
    <w:rsid w:val="00AE6D9C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2B6F"/>
    <w:rsid w:val="00B46B55"/>
    <w:rsid w:val="00B46BE5"/>
    <w:rsid w:val="00B46C91"/>
    <w:rsid w:val="00B47308"/>
    <w:rsid w:val="00B54E17"/>
    <w:rsid w:val="00B5690F"/>
    <w:rsid w:val="00B60222"/>
    <w:rsid w:val="00B62103"/>
    <w:rsid w:val="00B71B51"/>
    <w:rsid w:val="00B72426"/>
    <w:rsid w:val="00B72FDA"/>
    <w:rsid w:val="00B7529A"/>
    <w:rsid w:val="00B77E2E"/>
    <w:rsid w:val="00B82353"/>
    <w:rsid w:val="00B86396"/>
    <w:rsid w:val="00B91092"/>
    <w:rsid w:val="00B92E9B"/>
    <w:rsid w:val="00BA05AB"/>
    <w:rsid w:val="00BA0C98"/>
    <w:rsid w:val="00BA5672"/>
    <w:rsid w:val="00BA65C4"/>
    <w:rsid w:val="00BB1AEB"/>
    <w:rsid w:val="00BB261C"/>
    <w:rsid w:val="00BB6BF0"/>
    <w:rsid w:val="00BB7050"/>
    <w:rsid w:val="00BC1513"/>
    <w:rsid w:val="00BC4DE2"/>
    <w:rsid w:val="00BC5A90"/>
    <w:rsid w:val="00BC6D2D"/>
    <w:rsid w:val="00BD3F90"/>
    <w:rsid w:val="00BD4803"/>
    <w:rsid w:val="00BD58C5"/>
    <w:rsid w:val="00BD5D09"/>
    <w:rsid w:val="00BD736A"/>
    <w:rsid w:val="00BD76CB"/>
    <w:rsid w:val="00BE07CC"/>
    <w:rsid w:val="00BE1CFA"/>
    <w:rsid w:val="00BE3FAC"/>
    <w:rsid w:val="00BF1A10"/>
    <w:rsid w:val="00BF353B"/>
    <w:rsid w:val="00C016C0"/>
    <w:rsid w:val="00C04194"/>
    <w:rsid w:val="00C04C5F"/>
    <w:rsid w:val="00C12C3B"/>
    <w:rsid w:val="00C13630"/>
    <w:rsid w:val="00C17F0F"/>
    <w:rsid w:val="00C21348"/>
    <w:rsid w:val="00C22BE5"/>
    <w:rsid w:val="00C23B01"/>
    <w:rsid w:val="00C269D7"/>
    <w:rsid w:val="00C27930"/>
    <w:rsid w:val="00C30F92"/>
    <w:rsid w:val="00C325D1"/>
    <w:rsid w:val="00C42008"/>
    <w:rsid w:val="00C45B64"/>
    <w:rsid w:val="00C45B7C"/>
    <w:rsid w:val="00C46CB6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2DF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5D67"/>
    <w:rsid w:val="00D26BDF"/>
    <w:rsid w:val="00D270D2"/>
    <w:rsid w:val="00D27CC3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6E6A"/>
    <w:rsid w:val="00D678EE"/>
    <w:rsid w:val="00D67C35"/>
    <w:rsid w:val="00D67E62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9DE"/>
    <w:rsid w:val="00D90F3F"/>
    <w:rsid w:val="00D93365"/>
    <w:rsid w:val="00D94615"/>
    <w:rsid w:val="00DA05A4"/>
    <w:rsid w:val="00DA0B95"/>
    <w:rsid w:val="00DA43D3"/>
    <w:rsid w:val="00DA4FA9"/>
    <w:rsid w:val="00DA7663"/>
    <w:rsid w:val="00DB019A"/>
    <w:rsid w:val="00DB0463"/>
    <w:rsid w:val="00DB1EB2"/>
    <w:rsid w:val="00DB4456"/>
    <w:rsid w:val="00DB53F4"/>
    <w:rsid w:val="00DB5CD6"/>
    <w:rsid w:val="00DC730A"/>
    <w:rsid w:val="00DD12E9"/>
    <w:rsid w:val="00DD40A8"/>
    <w:rsid w:val="00DE292F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7F4D"/>
    <w:rsid w:val="00E520B8"/>
    <w:rsid w:val="00E529D9"/>
    <w:rsid w:val="00E5385C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0A9F"/>
    <w:rsid w:val="00E91A1B"/>
    <w:rsid w:val="00E93417"/>
    <w:rsid w:val="00E94F8B"/>
    <w:rsid w:val="00E95517"/>
    <w:rsid w:val="00EA1C88"/>
    <w:rsid w:val="00EA28A1"/>
    <w:rsid w:val="00EA4EB6"/>
    <w:rsid w:val="00EA7F3F"/>
    <w:rsid w:val="00EB04F1"/>
    <w:rsid w:val="00EB1B12"/>
    <w:rsid w:val="00EB23DC"/>
    <w:rsid w:val="00EB26CF"/>
    <w:rsid w:val="00EB606E"/>
    <w:rsid w:val="00EB676D"/>
    <w:rsid w:val="00EB76A6"/>
    <w:rsid w:val="00EB7984"/>
    <w:rsid w:val="00EC299D"/>
    <w:rsid w:val="00EC3180"/>
    <w:rsid w:val="00EC3D7E"/>
    <w:rsid w:val="00EC4575"/>
    <w:rsid w:val="00EC5164"/>
    <w:rsid w:val="00EC7E83"/>
    <w:rsid w:val="00ED3781"/>
    <w:rsid w:val="00ED4841"/>
    <w:rsid w:val="00ED7528"/>
    <w:rsid w:val="00ED7565"/>
    <w:rsid w:val="00EE2DC2"/>
    <w:rsid w:val="00EE2DE6"/>
    <w:rsid w:val="00EE59CA"/>
    <w:rsid w:val="00EE7BD3"/>
    <w:rsid w:val="00EF2BAF"/>
    <w:rsid w:val="00EF3089"/>
    <w:rsid w:val="00EF4298"/>
    <w:rsid w:val="00EF65C8"/>
    <w:rsid w:val="00F01E3B"/>
    <w:rsid w:val="00F02314"/>
    <w:rsid w:val="00F02A10"/>
    <w:rsid w:val="00F03137"/>
    <w:rsid w:val="00F03AEB"/>
    <w:rsid w:val="00F0521F"/>
    <w:rsid w:val="00F07897"/>
    <w:rsid w:val="00F1575B"/>
    <w:rsid w:val="00F207AB"/>
    <w:rsid w:val="00F20BD2"/>
    <w:rsid w:val="00F2562D"/>
    <w:rsid w:val="00F26CE1"/>
    <w:rsid w:val="00F27BDF"/>
    <w:rsid w:val="00F32B75"/>
    <w:rsid w:val="00F34B9B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30C"/>
    <w:rsid w:val="00F65572"/>
    <w:rsid w:val="00F6620F"/>
    <w:rsid w:val="00F67628"/>
    <w:rsid w:val="00F7088A"/>
    <w:rsid w:val="00F7255F"/>
    <w:rsid w:val="00F80337"/>
    <w:rsid w:val="00F80BA0"/>
    <w:rsid w:val="00F8166A"/>
    <w:rsid w:val="00F850ED"/>
    <w:rsid w:val="00F8537B"/>
    <w:rsid w:val="00F92454"/>
    <w:rsid w:val="00F9255D"/>
    <w:rsid w:val="00F92A2F"/>
    <w:rsid w:val="00F93716"/>
    <w:rsid w:val="00F96E5A"/>
    <w:rsid w:val="00FA0787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2F8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C8B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erChar">
    <w:name w:val="Header Char"/>
    <w:link w:val="Header"/>
    <w:rsid w:val="00371C1F"/>
    <w:rPr>
      <w:lang w:val="en-US" w:eastAsia="en-US"/>
    </w:rPr>
  </w:style>
  <w:style w:type="character" w:customStyle="1" w:styleId="Heading2Char">
    <w:name w:val="Heading 2 Char"/>
    <w:link w:val="Heading2"/>
    <w:locked/>
    <w:rsid w:val="00592C6C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rsid w:val="009D4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463"/>
    <w:pPr>
      <w:ind w:left="720"/>
      <w:contextualSpacing/>
    </w:pPr>
  </w:style>
  <w:style w:type="paragraph" w:styleId="Revision">
    <w:name w:val="Revision"/>
    <w:hidden/>
    <w:uiPriority w:val="99"/>
    <w:semiHidden/>
    <w:rsid w:val="00EC516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9413-083C-418A-B3A0-997CF388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Olja Borozan</cp:lastModifiedBy>
  <cp:revision>8</cp:revision>
  <cp:lastPrinted>2010-03-01T14:10:00Z</cp:lastPrinted>
  <dcterms:created xsi:type="dcterms:W3CDTF">2025-02-03T12:03:00Z</dcterms:created>
  <dcterms:modified xsi:type="dcterms:W3CDTF">2025-02-04T13:16:00Z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