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44FB3" w14:textId="77777777" w:rsidR="00C27C9F" w:rsidRPr="003113DF" w:rsidRDefault="00C27C9F" w:rsidP="00EB2A4B">
      <w:pPr>
        <w:jc w:val="left"/>
        <w:rPr>
          <w:rFonts w:ascii="Times New Roman" w:hAnsi="Times New Roman"/>
          <w:sz w:val="22"/>
          <w:szCs w:val="22"/>
        </w:rPr>
      </w:pPr>
    </w:p>
    <w:p w14:paraId="1BD25F7F" w14:textId="77777777" w:rsidR="00C27C9F" w:rsidRPr="003113DF" w:rsidRDefault="00C27C9F">
      <w:pPr>
        <w:jc w:val="left"/>
        <w:rPr>
          <w:rFonts w:ascii="Times New Roman" w:hAnsi="Times New Roman"/>
          <w:sz w:val="22"/>
          <w:szCs w:val="22"/>
        </w:rPr>
      </w:pPr>
    </w:p>
    <w:p w14:paraId="70A639F7" w14:textId="77777777" w:rsidR="00C27C9F" w:rsidRPr="003113DF" w:rsidRDefault="00C27C9F">
      <w:pPr>
        <w:jc w:val="left"/>
        <w:rPr>
          <w:rFonts w:ascii="Times New Roman" w:hAnsi="Times New Roman"/>
          <w:sz w:val="22"/>
          <w:szCs w:val="22"/>
        </w:rPr>
      </w:pPr>
    </w:p>
    <w:p w14:paraId="13792C01" w14:textId="77777777" w:rsidR="00C27C9F" w:rsidRPr="003113DF" w:rsidRDefault="008C6C76">
      <w:pPr>
        <w:jc w:val="center"/>
        <w:rPr>
          <w:rFonts w:ascii="Times New Roman" w:hAnsi="Times New Roman"/>
          <w:sz w:val="22"/>
          <w:szCs w:val="22"/>
          <w:lang w:val="mk-MK"/>
        </w:rPr>
      </w:pPr>
      <w:r w:rsidRPr="003113DF">
        <w:rPr>
          <w:rFonts w:ascii="Times New Roman" w:hAnsi="Times New Roman"/>
          <w:b/>
          <w:bCs/>
          <w:iCs/>
          <w:sz w:val="22"/>
          <w:szCs w:val="22"/>
          <w:u w:val="single"/>
        </w:rPr>
        <w:t xml:space="preserve">УПУТСТВО ЗА </w:t>
      </w:r>
      <w:r w:rsidRPr="003113DF">
        <w:rPr>
          <w:rFonts w:ascii="Times New Roman" w:hAnsi="Times New Roman"/>
          <w:b/>
          <w:bCs/>
          <w:iCs/>
          <w:sz w:val="22"/>
          <w:szCs w:val="22"/>
          <w:u w:val="single"/>
          <w:lang w:val="mk-MK"/>
        </w:rPr>
        <w:t>ЛИЈЕК</w:t>
      </w:r>
    </w:p>
    <w:p w14:paraId="2A99E20E" w14:textId="77777777" w:rsidR="00C27C9F" w:rsidRPr="003113DF" w:rsidRDefault="00C27C9F">
      <w:pPr>
        <w:jc w:val="left"/>
        <w:rPr>
          <w:rFonts w:ascii="Times New Roman" w:hAnsi="Times New Roman"/>
          <w:sz w:val="22"/>
          <w:szCs w:val="22"/>
        </w:rPr>
      </w:pPr>
    </w:p>
    <w:p w14:paraId="6CE9C09D" w14:textId="4180F2C4" w:rsidR="0072658D" w:rsidRPr="003113DF" w:rsidRDefault="0072658D" w:rsidP="00D02558">
      <w:pPr>
        <w:jc w:val="center"/>
        <w:rPr>
          <w:rFonts w:ascii="Times New Roman" w:hAnsi="Times New Roman"/>
          <w:b/>
          <w:sz w:val="22"/>
          <w:szCs w:val="22"/>
          <w:lang w:val="ru-RU"/>
        </w:rPr>
      </w:pPr>
      <w:r w:rsidRPr="003113DF">
        <w:rPr>
          <w:rFonts w:ascii="Times New Roman" w:hAnsi="Times New Roman"/>
          <w:b/>
          <w:bCs/>
          <w:color w:val="FF0000"/>
          <w:sz w:val="22"/>
          <w:szCs w:val="22"/>
        </w:rPr>
        <w:t>▲</w:t>
      </w:r>
      <w:r w:rsidRPr="003113DF">
        <w:rPr>
          <w:rFonts w:ascii="Times New Roman" w:hAnsi="Times New Roman"/>
          <w:b/>
          <w:bCs/>
          <w:sz w:val="22"/>
          <w:szCs w:val="22"/>
          <w:lang w:val="sr-Latn-CS"/>
        </w:rPr>
        <w:t>DIAZEPAM ALKALOID</w:t>
      </w:r>
      <w:r w:rsidRPr="003113DF">
        <w:rPr>
          <w:rFonts w:ascii="Times New Roman" w:hAnsi="Times New Roman"/>
          <w:b/>
          <w:bCs/>
          <w:sz w:val="22"/>
          <w:szCs w:val="22"/>
          <w:lang w:val="sr-Cyrl-CS"/>
        </w:rPr>
        <w:t>,</w:t>
      </w:r>
      <w:r w:rsidRPr="003113DF">
        <w:rPr>
          <w:rFonts w:ascii="Times New Roman" w:hAnsi="Times New Roman"/>
          <w:b/>
          <w:bCs/>
          <w:sz w:val="22"/>
          <w:szCs w:val="22"/>
          <w:vertAlign w:val="superscript"/>
          <w:lang w:val="ru-RU"/>
        </w:rPr>
        <w:t xml:space="preserve"> </w:t>
      </w:r>
      <w:r w:rsidRPr="003113DF">
        <w:rPr>
          <w:rFonts w:ascii="Times New Roman" w:hAnsi="Times New Roman"/>
          <w:b/>
          <w:bCs/>
          <w:sz w:val="22"/>
          <w:szCs w:val="22"/>
          <w:lang w:val="ru-RU"/>
        </w:rPr>
        <w:t xml:space="preserve">10 </w:t>
      </w:r>
      <w:r w:rsidRPr="003113DF">
        <w:rPr>
          <w:rFonts w:ascii="Times New Roman" w:hAnsi="Times New Roman"/>
          <w:b/>
          <w:bCs/>
          <w:sz w:val="22"/>
          <w:szCs w:val="22"/>
        </w:rPr>
        <w:t>mg</w:t>
      </w:r>
      <w:r w:rsidRPr="003113DF">
        <w:rPr>
          <w:rFonts w:ascii="Times New Roman" w:hAnsi="Times New Roman"/>
          <w:b/>
          <w:bCs/>
          <w:sz w:val="22"/>
          <w:szCs w:val="22"/>
          <w:lang w:val="ru-RU"/>
        </w:rPr>
        <w:t xml:space="preserve">/2 </w:t>
      </w:r>
      <w:r w:rsidRPr="003113DF">
        <w:rPr>
          <w:rFonts w:ascii="Times New Roman" w:hAnsi="Times New Roman"/>
          <w:b/>
          <w:bCs/>
          <w:sz w:val="22"/>
          <w:szCs w:val="22"/>
        </w:rPr>
        <w:t>ml</w:t>
      </w:r>
      <w:r w:rsidRPr="003113DF">
        <w:rPr>
          <w:rFonts w:ascii="Times New Roman" w:hAnsi="Times New Roman"/>
          <w:b/>
          <w:bCs/>
          <w:sz w:val="22"/>
          <w:szCs w:val="22"/>
          <w:lang w:val="mk-MK"/>
        </w:rPr>
        <w:t>,</w:t>
      </w:r>
      <w:r w:rsidRPr="003113DF">
        <w:rPr>
          <w:rFonts w:ascii="Times New Roman" w:hAnsi="Times New Roman"/>
          <w:b/>
          <w:bCs/>
          <w:sz w:val="22"/>
          <w:szCs w:val="22"/>
          <w:lang w:val="ru-RU"/>
        </w:rPr>
        <w:t xml:space="preserve"> </w:t>
      </w:r>
      <w:r w:rsidRPr="003113DF">
        <w:rPr>
          <w:rFonts w:ascii="Times New Roman" w:hAnsi="Times New Roman"/>
          <w:b/>
          <w:bCs/>
          <w:sz w:val="22"/>
          <w:szCs w:val="22"/>
          <w:lang w:val="sr-Cyrl-CS"/>
        </w:rPr>
        <w:t xml:space="preserve">раствор за </w:t>
      </w:r>
      <w:r w:rsidR="00BD588F">
        <w:rPr>
          <w:rFonts w:ascii="Times New Roman" w:hAnsi="Times New Roman"/>
          <w:b/>
          <w:bCs/>
          <w:sz w:val="22"/>
          <w:szCs w:val="22"/>
          <w:lang w:val="sr-Cyrl-CS"/>
        </w:rPr>
        <w:t>инјек</w:t>
      </w:r>
      <w:r w:rsidRPr="003113DF">
        <w:rPr>
          <w:rFonts w:ascii="Times New Roman" w:hAnsi="Times New Roman"/>
          <w:b/>
          <w:bCs/>
          <w:sz w:val="22"/>
          <w:szCs w:val="22"/>
          <w:lang w:val="sr-Cyrl-CS"/>
        </w:rPr>
        <w:t>цију</w:t>
      </w:r>
      <w:r w:rsidR="00E6432A">
        <w:rPr>
          <w:rFonts w:ascii="Times New Roman" w:hAnsi="Times New Roman"/>
          <w:b/>
          <w:bCs/>
          <w:sz w:val="22"/>
          <w:szCs w:val="22"/>
          <w:lang w:val="sr-Cyrl-CS"/>
        </w:rPr>
        <w:t>/инфузију</w:t>
      </w:r>
    </w:p>
    <w:p w14:paraId="5E8F39D3" w14:textId="77777777" w:rsidR="0072658D" w:rsidRPr="00B059E1" w:rsidRDefault="0072658D" w:rsidP="00D02558">
      <w:pPr>
        <w:jc w:val="center"/>
        <w:rPr>
          <w:rFonts w:ascii="Times New Roman" w:hAnsi="Times New Roman"/>
          <w:bCs/>
          <w:sz w:val="22"/>
          <w:szCs w:val="22"/>
          <w:lang w:val="sr-Cyrl-CS"/>
        </w:rPr>
      </w:pPr>
      <w:r w:rsidRPr="00B059E1">
        <w:rPr>
          <w:rFonts w:ascii="Times New Roman" w:hAnsi="Times New Roman"/>
          <w:bCs/>
          <w:sz w:val="22"/>
          <w:szCs w:val="22"/>
          <w:lang w:val="sr-Cyrl-CS"/>
        </w:rPr>
        <w:t>диазепам</w:t>
      </w:r>
    </w:p>
    <w:p w14:paraId="37AA37FB" w14:textId="77777777" w:rsidR="0072658D" w:rsidRPr="003113DF" w:rsidRDefault="0072658D" w:rsidP="00D02558">
      <w:pPr>
        <w:jc w:val="center"/>
        <w:rPr>
          <w:rFonts w:ascii="Times New Roman" w:hAnsi="Times New Roman"/>
          <w:b/>
          <w:bCs/>
          <w:i/>
          <w:iCs/>
          <w:sz w:val="22"/>
          <w:szCs w:val="22"/>
          <w:u w:val="single"/>
        </w:rPr>
      </w:pPr>
    </w:p>
    <w:p w14:paraId="18327A58" w14:textId="77777777" w:rsidR="0072658D" w:rsidRPr="003113DF" w:rsidRDefault="0072658D">
      <w:pPr>
        <w:jc w:val="left"/>
        <w:rPr>
          <w:rFonts w:ascii="Times New Roman" w:hAnsi="Times New Roman"/>
          <w:b/>
          <w:bCs/>
          <w:sz w:val="22"/>
          <w:szCs w:val="22"/>
          <w:u w:val="single"/>
        </w:rPr>
      </w:pPr>
    </w:p>
    <w:p w14:paraId="638C337F" w14:textId="77777777" w:rsidR="0072658D" w:rsidRPr="003113DF" w:rsidRDefault="0072658D">
      <w:pPr>
        <w:jc w:val="left"/>
        <w:rPr>
          <w:rFonts w:ascii="Times New Roman" w:hAnsi="Times New Roman"/>
          <w:sz w:val="22"/>
          <w:szCs w:val="22"/>
          <w:lang w:val="ru-RU"/>
        </w:rPr>
      </w:pPr>
    </w:p>
    <w:p w14:paraId="14A06B74" w14:textId="77777777" w:rsidR="0072658D" w:rsidRPr="003113DF" w:rsidRDefault="0072658D">
      <w:pPr>
        <w:rPr>
          <w:rFonts w:ascii="Times New Roman" w:hAnsi="Times New Roman"/>
          <w:b/>
          <w:bCs/>
          <w:i/>
          <w:iCs/>
          <w:sz w:val="22"/>
          <w:szCs w:val="22"/>
          <w:u w:val="single"/>
          <w:lang w:val="ru-RU"/>
        </w:rPr>
      </w:pPr>
    </w:p>
    <w:p w14:paraId="6946EC39" w14:textId="2878BFD8" w:rsidR="0072658D" w:rsidRPr="003113DF" w:rsidRDefault="0072658D">
      <w:pPr>
        <w:widowControl w:val="0"/>
        <w:autoSpaceDE w:val="0"/>
        <w:autoSpaceDN w:val="0"/>
        <w:rPr>
          <w:rFonts w:ascii="Times New Roman" w:hAnsi="Times New Roman"/>
          <w:b/>
          <w:bCs/>
          <w:sz w:val="22"/>
          <w:szCs w:val="22"/>
          <w:lang w:val="sr-Latn-CS"/>
        </w:rPr>
      </w:pPr>
      <w:r w:rsidRPr="003113DF">
        <w:rPr>
          <w:rFonts w:ascii="Times New Roman" w:hAnsi="Times New Roman"/>
          <w:b/>
          <w:bCs/>
          <w:sz w:val="22"/>
          <w:szCs w:val="22"/>
          <w:lang w:val="sr-Latn-CS"/>
        </w:rPr>
        <w:t>Пажљиво прочитајте ово упутство</w:t>
      </w:r>
      <w:r w:rsidRPr="003113DF">
        <w:rPr>
          <w:rFonts w:ascii="Times New Roman" w:hAnsi="Times New Roman"/>
          <w:b/>
          <w:bCs/>
          <w:sz w:val="22"/>
          <w:szCs w:val="22"/>
          <w:lang w:val="mk-MK"/>
        </w:rPr>
        <w:t>,</w:t>
      </w:r>
      <w:r w:rsidRPr="003113DF">
        <w:rPr>
          <w:rFonts w:ascii="Times New Roman" w:hAnsi="Times New Roman"/>
          <w:b/>
          <w:bCs/>
          <w:sz w:val="22"/>
          <w:szCs w:val="22"/>
          <w:lang w:val="ru-RU"/>
        </w:rPr>
        <w:t xml:space="preserve"> </w:t>
      </w:r>
      <w:r w:rsidRPr="003113DF">
        <w:rPr>
          <w:rFonts w:ascii="Times New Roman" w:hAnsi="Times New Roman"/>
          <w:b/>
          <w:bCs/>
          <w:sz w:val="22"/>
          <w:szCs w:val="22"/>
          <w:lang w:val="sr-Latn-CS"/>
        </w:rPr>
        <w:t>пр</w:t>
      </w:r>
      <w:r w:rsidRPr="003113DF">
        <w:rPr>
          <w:rFonts w:ascii="Times New Roman" w:hAnsi="Times New Roman"/>
          <w:b/>
          <w:bCs/>
          <w:sz w:val="22"/>
          <w:szCs w:val="22"/>
          <w:lang w:val="sr-Cyrl-CS"/>
        </w:rPr>
        <w:t>иј</w:t>
      </w:r>
      <w:r w:rsidRPr="003113DF">
        <w:rPr>
          <w:rFonts w:ascii="Times New Roman" w:hAnsi="Times New Roman"/>
          <w:b/>
          <w:bCs/>
          <w:sz w:val="22"/>
          <w:szCs w:val="22"/>
          <w:lang w:val="sr-Latn-CS"/>
        </w:rPr>
        <w:t xml:space="preserve">е него што почнете да користите </w:t>
      </w:r>
      <w:r w:rsidRPr="003113DF">
        <w:rPr>
          <w:rFonts w:ascii="Times New Roman" w:hAnsi="Times New Roman"/>
          <w:b/>
          <w:bCs/>
          <w:sz w:val="22"/>
          <w:szCs w:val="22"/>
          <w:lang w:val="sr-Cyrl-CS"/>
        </w:rPr>
        <w:t xml:space="preserve">овај </w:t>
      </w:r>
      <w:r w:rsidRPr="003113DF">
        <w:rPr>
          <w:rFonts w:ascii="Times New Roman" w:hAnsi="Times New Roman"/>
          <w:b/>
          <w:bCs/>
          <w:sz w:val="22"/>
          <w:szCs w:val="22"/>
          <w:lang w:val="sr-Latn-CS"/>
        </w:rPr>
        <w:t>л</w:t>
      </w:r>
      <w:r w:rsidRPr="003113DF">
        <w:rPr>
          <w:rFonts w:ascii="Times New Roman" w:hAnsi="Times New Roman"/>
          <w:b/>
          <w:bCs/>
          <w:sz w:val="22"/>
          <w:szCs w:val="22"/>
          <w:lang w:val="sr-Cyrl-CS"/>
        </w:rPr>
        <w:t>иј</w:t>
      </w:r>
      <w:r w:rsidRPr="003113DF">
        <w:rPr>
          <w:rFonts w:ascii="Times New Roman" w:hAnsi="Times New Roman"/>
          <w:b/>
          <w:bCs/>
          <w:sz w:val="22"/>
          <w:szCs w:val="22"/>
          <w:lang w:val="sr-Latn-CS"/>
        </w:rPr>
        <w:t>ек</w:t>
      </w:r>
      <w:r w:rsidRPr="003113DF">
        <w:rPr>
          <w:rFonts w:ascii="Times New Roman" w:hAnsi="Times New Roman"/>
          <w:b/>
          <w:bCs/>
          <w:sz w:val="22"/>
          <w:szCs w:val="22"/>
          <w:lang w:val="mk-MK"/>
        </w:rPr>
        <w:t>, јер садржи информације које су важне за Вас</w:t>
      </w:r>
    </w:p>
    <w:p w14:paraId="60E1318E" w14:textId="77777777" w:rsidR="0072658D" w:rsidRPr="003113DF" w:rsidRDefault="0072658D" w:rsidP="00D02558">
      <w:pPr>
        <w:widowControl w:val="0"/>
        <w:numPr>
          <w:ilvl w:val="0"/>
          <w:numId w:val="2"/>
        </w:numPr>
        <w:tabs>
          <w:tab w:val="clear" w:pos="284"/>
          <w:tab w:val="clear" w:pos="576"/>
          <w:tab w:val="num" w:pos="252"/>
        </w:tabs>
        <w:autoSpaceDE w:val="0"/>
        <w:autoSpaceDN w:val="0"/>
        <w:rPr>
          <w:rFonts w:ascii="Times New Roman" w:hAnsi="Times New Roman"/>
          <w:sz w:val="22"/>
          <w:szCs w:val="22"/>
          <w:lang w:val="sr-Latn-CS"/>
        </w:rPr>
      </w:pPr>
      <w:r w:rsidRPr="003113DF">
        <w:rPr>
          <w:rFonts w:ascii="Times New Roman" w:hAnsi="Times New Roman"/>
          <w:sz w:val="22"/>
          <w:szCs w:val="22"/>
          <w:lang w:val="sr-Latn-CS"/>
        </w:rPr>
        <w:t>Упутство сачувајте. Може бити потребно да га поново прочитате.</w:t>
      </w:r>
    </w:p>
    <w:p w14:paraId="3A36EF2D" w14:textId="77777777" w:rsidR="0072658D" w:rsidRPr="003113DF" w:rsidRDefault="0072658D" w:rsidP="00D02558">
      <w:pPr>
        <w:widowControl w:val="0"/>
        <w:numPr>
          <w:ilvl w:val="0"/>
          <w:numId w:val="2"/>
        </w:numPr>
        <w:tabs>
          <w:tab w:val="clear" w:pos="284"/>
          <w:tab w:val="clear" w:pos="576"/>
          <w:tab w:val="num" w:pos="252"/>
        </w:tabs>
        <w:autoSpaceDE w:val="0"/>
        <w:autoSpaceDN w:val="0"/>
        <w:rPr>
          <w:rFonts w:ascii="Times New Roman" w:hAnsi="Times New Roman"/>
          <w:sz w:val="22"/>
          <w:szCs w:val="22"/>
          <w:lang w:val="sr-Latn-CS"/>
        </w:rPr>
      </w:pPr>
      <w:r w:rsidRPr="003113DF">
        <w:rPr>
          <w:rFonts w:ascii="Times New Roman" w:hAnsi="Times New Roman"/>
          <w:sz w:val="22"/>
          <w:szCs w:val="22"/>
          <w:lang w:val="sr-Latn-CS"/>
        </w:rPr>
        <w:t xml:space="preserve">Ако имате додатних питања, обратите се свом </w:t>
      </w:r>
      <w:r w:rsidRPr="003113DF">
        <w:rPr>
          <w:rFonts w:ascii="Times New Roman" w:hAnsi="Times New Roman"/>
          <w:sz w:val="22"/>
          <w:szCs w:val="22"/>
          <w:lang w:val="sr-Cyrl-CS"/>
        </w:rPr>
        <w:t>љ</w:t>
      </w:r>
      <w:r w:rsidRPr="003113DF">
        <w:rPr>
          <w:rFonts w:ascii="Times New Roman" w:hAnsi="Times New Roman"/>
          <w:sz w:val="22"/>
          <w:szCs w:val="22"/>
          <w:lang w:val="sr-Latn-CS"/>
        </w:rPr>
        <w:t>екару или фармацеуту</w:t>
      </w:r>
      <w:r w:rsidRPr="003113DF">
        <w:rPr>
          <w:rFonts w:ascii="Times New Roman" w:hAnsi="Times New Roman"/>
          <w:sz w:val="22"/>
          <w:szCs w:val="22"/>
          <w:lang w:val="mk-MK"/>
        </w:rPr>
        <w:t xml:space="preserve"> или медицинској сестри</w:t>
      </w:r>
      <w:r w:rsidRPr="003113DF">
        <w:rPr>
          <w:rFonts w:ascii="Times New Roman" w:hAnsi="Times New Roman"/>
          <w:sz w:val="22"/>
          <w:szCs w:val="22"/>
          <w:lang w:val="sr-Latn-CS"/>
        </w:rPr>
        <w:t>.</w:t>
      </w:r>
    </w:p>
    <w:p w14:paraId="68825BF9" w14:textId="77777777" w:rsidR="0072658D" w:rsidRPr="003113DF" w:rsidRDefault="0072658D" w:rsidP="00D02558">
      <w:pPr>
        <w:widowControl w:val="0"/>
        <w:numPr>
          <w:ilvl w:val="0"/>
          <w:numId w:val="2"/>
        </w:numPr>
        <w:tabs>
          <w:tab w:val="clear" w:pos="284"/>
          <w:tab w:val="clear" w:pos="576"/>
          <w:tab w:val="num" w:pos="252"/>
        </w:tabs>
        <w:autoSpaceDE w:val="0"/>
        <w:autoSpaceDN w:val="0"/>
        <w:rPr>
          <w:rFonts w:ascii="Times New Roman" w:hAnsi="Times New Roman"/>
          <w:sz w:val="22"/>
          <w:szCs w:val="22"/>
          <w:lang w:val="sr-Latn-CS"/>
        </w:rPr>
      </w:pPr>
      <w:r w:rsidRPr="003113DF">
        <w:rPr>
          <w:rFonts w:ascii="Times New Roman" w:hAnsi="Times New Roman"/>
          <w:sz w:val="22"/>
          <w:szCs w:val="22"/>
          <w:lang w:val="sr-Latn-CS"/>
        </w:rPr>
        <w:t>Овај л</w:t>
      </w:r>
      <w:r w:rsidRPr="003113DF">
        <w:rPr>
          <w:rFonts w:ascii="Times New Roman" w:hAnsi="Times New Roman"/>
          <w:sz w:val="22"/>
          <w:szCs w:val="22"/>
          <w:lang w:val="sr-Cyrl-CS"/>
        </w:rPr>
        <w:t>иј</w:t>
      </w:r>
      <w:r w:rsidRPr="003113DF">
        <w:rPr>
          <w:rFonts w:ascii="Times New Roman" w:hAnsi="Times New Roman"/>
          <w:sz w:val="22"/>
          <w:szCs w:val="22"/>
          <w:lang w:val="sr-Latn-CS"/>
        </w:rPr>
        <w:t>ек прописан је Вама и не см</w:t>
      </w:r>
      <w:r w:rsidRPr="003113DF">
        <w:rPr>
          <w:rFonts w:ascii="Times New Roman" w:hAnsi="Times New Roman"/>
          <w:sz w:val="22"/>
          <w:szCs w:val="22"/>
          <w:lang w:val="sr-Cyrl-CS"/>
        </w:rPr>
        <w:t>иј</w:t>
      </w:r>
      <w:r w:rsidRPr="003113DF">
        <w:rPr>
          <w:rFonts w:ascii="Times New Roman" w:hAnsi="Times New Roman"/>
          <w:sz w:val="22"/>
          <w:szCs w:val="22"/>
          <w:lang w:val="sr-Latn-CS"/>
        </w:rPr>
        <w:t>ете га давати другима. Може да им шкоди, чак и када имају исте знаке болести као и Ви.</w:t>
      </w:r>
    </w:p>
    <w:p w14:paraId="6C0F5C5C" w14:textId="3B648AC0" w:rsidR="0072658D" w:rsidRPr="003113DF" w:rsidRDefault="0072658D">
      <w:pPr>
        <w:numPr>
          <w:ilvl w:val="0"/>
          <w:numId w:val="2"/>
        </w:numPr>
        <w:rPr>
          <w:rFonts w:ascii="Times New Roman" w:hAnsi="Times New Roman"/>
          <w:i/>
          <w:iCs/>
          <w:sz w:val="22"/>
          <w:szCs w:val="22"/>
          <w:lang w:val="sr-Latn-CS"/>
        </w:rPr>
      </w:pPr>
      <w:r w:rsidRPr="003113DF">
        <w:rPr>
          <w:rFonts w:ascii="Times New Roman" w:hAnsi="Times New Roman"/>
          <w:sz w:val="22"/>
          <w:szCs w:val="22"/>
          <w:lang w:val="mk-MK"/>
        </w:rPr>
        <w:t>Ако Вам се јави</w:t>
      </w:r>
      <w:r w:rsidRPr="003113DF">
        <w:rPr>
          <w:rFonts w:ascii="Times New Roman" w:hAnsi="Times New Roman"/>
          <w:sz w:val="22"/>
          <w:szCs w:val="22"/>
          <w:lang w:val="sr-Latn-CS"/>
        </w:rPr>
        <w:t xml:space="preserve"> </w:t>
      </w:r>
      <w:r w:rsidRPr="003113DF">
        <w:rPr>
          <w:rFonts w:ascii="Times New Roman" w:hAnsi="Times New Roman"/>
          <w:sz w:val="22"/>
          <w:szCs w:val="22"/>
          <w:lang w:val="mk-MK"/>
        </w:rPr>
        <w:t xml:space="preserve">било које </w:t>
      </w:r>
      <w:r w:rsidRPr="003113DF">
        <w:rPr>
          <w:rFonts w:ascii="Times New Roman" w:hAnsi="Times New Roman"/>
          <w:sz w:val="22"/>
          <w:szCs w:val="22"/>
          <w:lang w:val="sr-Latn-CS"/>
        </w:rPr>
        <w:t xml:space="preserve">нежељено дејство </w:t>
      </w:r>
      <w:r w:rsidRPr="003113DF">
        <w:rPr>
          <w:rFonts w:ascii="Times New Roman" w:hAnsi="Times New Roman"/>
          <w:sz w:val="22"/>
          <w:szCs w:val="22"/>
          <w:lang w:val="mk-MK"/>
        </w:rPr>
        <w:t xml:space="preserve">реците то свом љекару, фармацеуту или медицинској сестри. Ово укључује и било која </w:t>
      </w:r>
      <w:r w:rsidRPr="003113DF">
        <w:rPr>
          <w:rFonts w:ascii="Times New Roman" w:hAnsi="Times New Roman"/>
          <w:sz w:val="22"/>
          <w:szCs w:val="22"/>
          <w:lang w:val="sr-Latn-CS"/>
        </w:rPr>
        <w:t>нежељен</w:t>
      </w:r>
      <w:r w:rsidRPr="003113DF">
        <w:rPr>
          <w:rFonts w:ascii="Times New Roman" w:hAnsi="Times New Roman"/>
          <w:sz w:val="22"/>
          <w:szCs w:val="22"/>
          <w:lang w:val="mk-MK"/>
        </w:rPr>
        <w:t>а</w:t>
      </w:r>
      <w:r w:rsidRPr="003113DF">
        <w:rPr>
          <w:rFonts w:ascii="Times New Roman" w:hAnsi="Times New Roman"/>
          <w:sz w:val="22"/>
          <w:szCs w:val="22"/>
          <w:lang w:val="sr-Latn-CS"/>
        </w:rPr>
        <w:t xml:space="preserve"> дејств</w:t>
      </w:r>
      <w:r w:rsidRPr="003113DF">
        <w:rPr>
          <w:rFonts w:ascii="Times New Roman" w:hAnsi="Times New Roman"/>
          <w:sz w:val="22"/>
          <w:szCs w:val="22"/>
          <w:lang w:val="mk-MK"/>
        </w:rPr>
        <w:t>а</w:t>
      </w:r>
      <w:r w:rsidRPr="003113DF">
        <w:rPr>
          <w:rFonts w:ascii="Times New Roman" w:hAnsi="Times New Roman"/>
          <w:sz w:val="22"/>
          <w:szCs w:val="22"/>
          <w:lang w:val="sr-Latn-CS"/>
        </w:rPr>
        <w:t xml:space="preserve"> кој</w:t>
      </w:r>
      <w:r w:rsidRPr="003113DF">
        <w:rPr>
          <w:rFonts w:ascii="Times New Roman" w:hAnsi="Times New Roman"/>
          <w:sz w:val="22"/>
          <w:szCs w:val="22"/>
          <w:lang w:val="mk-MK"/>
        </w:rPr>
        <w:t>а</w:t>
      </w:r>
      <w:r w:rsidRPr="003113DF">
        <w:rPr>
          <w:rFonts w:ascii="Times New Roman" w:hAnsi="Times New Roman"/>
          <w:sz w:val="22"/>
          <w:szCs w:val="22"/>
          <w:lang w:val="sr-Latn-CS"/>
        </w:rPr>
        <w:t xml:space="preserve"> није</w:t>
      </w:r>
      <w:r w:rsidRPr="003113DF">
        <w:rPr>
          <w:rFonts w:ascii="Times New Roman" w:hAnsi="Times New Roman"/>
          <w:sz w:val="22"/>
          <w:szCs w:val="22"/>
          <w:lang w:val="mk-MK"/>
        </w:rPr>
        <w:t>су</w:t>
      </w:r>
      <w:r w:rsidRPr="003113DF">
        <w:rPr>
          <w:rFonts w:ascii="Times New Roman" w:hAnsi="Times New Roman"/>
          <w:sz w:val="22"/>
          <w:szCs w:val="22"/>
          <w:lang w:val="sr-Latn-CS"/>
        </w:rPr>
        <w:t xml:space="preserve"> наведен</w:t>
      </w:r>
      <w:r w:rsidRPr="003113DF">
        <w:rPr>
          <w:rFonts w:ascii="Times New Roman" w:hAnsi="Times New Roman"/>
          <w:sz w:val="22"/>
          <w:szCs w:val="22"/>
          <w:lang w:val="mk-MK"/>
        </w:rPr>
        <w:t>а</w:t>
      </w:r>
      <w:r w:rsidRPr="003113DF">
        <w:rPr>
          <w:rFonts w:ascii="Times New Roman" w:hAnsi="Times New Roman"/>
          <w:sz w:val="22"/>
          <w:szCs w:val="22"/>
          <w:lang w:val="sr-Latn-CS"/>
        </w:rPr>
        <w:t xml:space="preserve"> у овом упутству</w:t>
      </w:r>
      <w:r w:rsidRPr="003113DF">
        <w:rPr>
          <w:rFonts w:ascii="Times New Roman" w:hAnsi="Times New Roman"/>
          <w:sz w:val="22"/>
          <w:szCs w:val="22"/>
          <w:lang w:val="mk-MK"/>
        </w:rPr>
        <w:t>. Погледајте дио 4.</w:t>
      </w:r>
    </w:p>
    <w:p w14:paraId="24572DC2" w14:textId="77777777" w:rsidR="0072658D" w:rsidRPr="003113DF" w:rsidRDefault="0072658D">
      <w:pPr>
        <w:rPr>
          <w:rFonts w:ascii="Times New Roman" w:hAnsi="Times New Roman"/>
          <w:i/>
          <w:iCs/>
          <w:sz w:val="22"/>
          <w:szCs w:val="22"/>
          <w:lang w:val="sr-Latn-CS"/>
        </w:rPr>
      </w:pPr>
    </w:p>
    <w:p w14:paraId="3F833A87" w14:textId="77777777" w:rsidR="0072658D" w:rsidRPr="003113DF" w:rsidRDefault="0072658D">
      <w:pPr>
        <w:pStyle w:val="Heading2"/>
        <w:jc w:val="both"/>
        <w:rPr>
          <w:rFonts w:ascii="Times New Roman" w:hAnsi="Times New Roman" w:cs="Times New Roman"/>
          <w:color w:val="auto"/>
          <w:sz w:val="22"/>
          <w:szCs w:val="22"/>
          <w:lang w:val="ru-RU"/>
        </w:rPr>
      </w:pPr>
    </w:p>
    <w:p w14:paraId="286918B9" w14:textId="77777777" w:rsidR="0072658D" w:rsidRPr="003113DF" w:rsidRDefault="0072658D">
      <w:pPr>
        <w:widowControl w:val="0"/>
        <w:autoSpaceDE w:val="0"/>
        <w:autoSpaceDN w:val="0"/>
        <w:rPr>
          <w:rFonts w:ascii="Times New Roman" w:hAnsi="Times New Roman"/>
          <w:b/>
          <w:bCs/>
          <w:sz w:val="22"/>
          <w:szCs w:val="22"/>
          <w:lang w:val="sr-Latn-CS"/>
        </w:rPr>
      </w:pPr>
      <w:r w:rsidRPr="003113DF">
        <w:rPr>
          <w:rFonts w:ascii="Times New Roman" w:hAnsi="Times New Roman"/>
          <w:b/>
          <w:bCs/>
          <w:sz w:val="22"/>
          <w:szCs w:val="22"/>
          <w:lang w:val="sr-Latn-CS"/>
        </w:rPr>
        <w:t>У овом упутству прочитаћете:</w:t>
      </w:r>
    </w:p>
    <w:p w14:paraId="62E63637" w14:textId="77777777" w:rsidR="0072658D" w:rsidRPr="003113DF" w:rsidRDefault="0072658D">
      <w:pPr>
        <w:widowControl w:val="0"/>
        <w:autoSpaceDE w:val="0"/>
        <w:autoSpaceDN w:val="0"/>
        <w:rPr>
          <w:rFonts w:ascii="Times New Roman" w:hAnsi="Times New Roman"/>
          <w:bCs/>
          <w:sz w:val="22"/>
          <w:szCs w:val="22"/>
          <w:lang w:val="sr-Latn-CS"/>
        </w:rPr>
      </w:pPr>
    </w:p>
    <w:p w14:paraId="34BAC0FC" w14:textId="77777777" w:rsidR="0072658D" w:rsidRPr="003113DF" w:rsidRDefault="0072658D" w:rsidP="00D02558">
      <w:pPr>
        <w:widowControl w:val="0"/>
        <w:numPr>
          <w:ilvl w:val="0"/>
          <w:numId w:val="1"/>
        </w:numPr>
        <w:tabs>
          <w:tab w:val="clear" w:pos="284"/>
          <w:tab w:val="clear" w:pos="360"/>
          <w:tab w:val="left" w:pos="252"/>
        </w:tabs>
        <w:autoSpaceDE w:val="0"/>
        <w:autoSpaceDN w:val="0"/>
        <w:rPr>
          <w:rFonts w:ascii="Times New Roman" w:hAnsi="Times New Roman"/>
          <w:sz w:val="22"/>
          <w:szCs w:val="22"/>
          <w:lang w:val="sr-Latn-CS"/>
        </w:rPr>
      </w:pPr>
      <w:r w:rsidRPr="003113DF">
        <w:rPr>
          <w:rFonts w:ascii="Times New Roman" w:hAnsi="Times New Roman"/>
          <w:sz w:val="22"/>
          <w:szCs w:val="22"/>
          <w:lang w:val="sr-Latn-CS"/>
        </w:rPr>
        <w:t>Шта је л</w:t>
      </w:r>
      <w:r w:rsidRPr="003113DF">
        <w:rPr>
          <w:rFonts w:ascii="Times New Roman" w:hAnsi="Times New Roman"/>
          <w:sz w:val="22"/>
          <w:szCs w:val="22"/>
          <w:lang w:val="sr-Cyrl-CS"/>
        </w:rPr>
        <w:t>иј</w:t>
      </w:r>
      <w:r w:rsidRPr="003113DF">
        <w:rPr>
          <w:rFonts w:ascii="Times New Roman" w:hAnsi="Times New Roman"/>
          <w:sz w:val="22"/>
          <w:szCs w:val="22"/>
          <w:lang w:val="sr-Latn-CS"/>
        </w:rPr>
        <w:t>ек DIAZEPAM ALKALOID и чему је нам</w:t>
      </w:r>
      <w:r w:rsidRPr="003113DF">
        <w:rPr>
          <w:rFonts w:ascii="Times New Roman" w:hAnsi="Times New Roman"/>
          <w:sz w:val="22"/>
          <w:szCs w:val="22"/>
          <w:lang w:val="sr-Cyrl-CS"/>
        </w:rPr>
        <w:t>иј</w:t>
      </w:r>
      <w:r w:rsidRPr="003113DF">
        <w:rPr>
          <w:rFonts w:ascii="Times New Roman" w:hAnsi="Times New Roman"/>
          <w:sz w:val="22"/>
          <w:szCs w:val="22"/>
          <w:lang w:val="sr-Latn-CS"/>
        </w:rPr>
        <w:t>ењен</w:t>
      </w:r>
    </w:p>
    <w:p w14:paraId="7B8A57B0" w14:textId="77777777" w:rsidR="0072658D" w:rsidRPr="003113DF" w:rsidRDefault="0072658D" w:rsidP="00D02558">
      <w:pPr>
        <w:widowControl w:val="0"/>
        <w:numPr>
          <w:ilvl w:val="0"/>
          <w:numId w:val="1"/>
        </w:numPr>
        <w:tabs>
          <w:tab w:val="clear" w:pos="284"/>
          <w:tab w:val="clear" w:pos="360"/>
          <w:tab w:val="left" w:pos="252"/>
        </w:tabs>
        <w:autoSpaceDE w:val="0"/>
        <w:autoSpaceDN w:val="0"/>
        <w:rPr>
          <w:rFonts w:ascii="Times New Roman" w:hAnsi="Times New Roman"/>
          <w:sz w:val="22"/>
          <w:szCs w:val="22"/>
          <w:lang w:val="sr-Latn-CS"/>
        </w:rPr>
      </w:pPr>
      <w:r w:rsidRPr="003113DF">
        <w:rPr>
          <w:rFonts w:ascii="Times New Roman" w:hAnsi="Times New Roman"/>
          <w:sz w:val="22"/>
          <w:szCs w:val="22"/>
          <w:lang w:val="sr-Latn-CS"/>
        </w:rPr>
        <w:t>Шта треба да знате пр</w:t>
      </w:r>
      <w:r w:rsidRPr="003113DF">
        <w:rPr>
          <w:rFonts w:ascii="Times New Roman" w:hAnsi="Times New Roman"/>
          <w:sz w:val="22"/>
          <w:szCs w:val="22"/>
          <w:lang w:val="sr-Cyrl-CS"/>
        </w:rPr>
        <w:t>иј</w:t>
      </w:r>
      <w:r w:rsidRPr="003113DF">
        <w:rPr>
          <w:rFonts w:ascii="Times New Roman" w:hAnsi="Times New Roman"/>
          <w:sz w:val="22"/>
          <w:szCs w:val="22"/>
          <w:lang w:val="sr-Latn-CS"/>
        </w:rPr>
        <w:t>е него што узмете л</w:t>
      </w:r>
      <w:r w:rsidRPr="003113DF">
        <w:rPr>
          <w:rFonts w:ascii="Times New Roman" w:hAnsi="Times New Roman"/>
          <w:sz w:val="22"/>
          <w:szCs w:val="22"/>
          <w:lang w:val="sr-Cyrl-CS"/>
        </w:rPr>
        <w:t>иј</w:t>
      </w:r>
      <w:r w:rsidRPr="003113DF">
        <w:rPr>
          <w:rFonts w:ascii="Times New Roman" w:hAnsi="Times New Roman"/>
          <w:sz w:val="22"/>
          <w:szCs w:val="22"/>
          <w:lang w:val="sr-Latn-CS"/>
        </w:rPr>
        <w:t>ек DIAZEPAM ALKALOID</w:t>
      </w:r>
    </w:p>
    <w:p w14:paraId="0552FA78" w14:textId="77777777" w:rsidR="0072658D" w:rsidRPr="003113DF" w:rsidRDefault="0072658D" w:rsidP="00D02558">
      <w:pPr>
        <w:widowControl w:val="0"/>
        <w:numPr>
          <w:ilvl w:val="0"/>
          <w:numId w:val="1"/>
        </w:numPr>
        <w:tabs>
          <w:tab w:val="clear" w:pos="284"/>
          <w:tab w:val="clear" w:pos="360"/>
          <w:tab w:val="left" w:pos="252"/>
        </w:tabs>
        <w:autoSpaceDE w:val="0"/>
        <w:autoSpaceDN w:val="0"/>
        <w:rPr>
          <w:rFonts w:ascii="Times New Roman" w:hAnsi="Times New Roman"/>
          <w:sz w:val="22"/>
          <w:szCs w:val="22"/>
          <w:lang w:val="sr-Latn-CS"/>
        </w:rPr>
      </w:pPr>
      <w:r w:rsidRPr="003113DF">
        <w:rPr>
          <w:rFonts w:ascii="Times New Roman" w:hAnsi="Times New Roman"/>
          <w:sz w:val="22"/>
          <w:szCs w:val="22"/>
          <w:lang w:val="sr-Latn-CS"/>
        </w:rPr>
        <w:t>Како се употребљава л</w:t>
      </w:r>
      <w:r w:rsidRPr="003113DF">
        <w:rPr>
          <w:rFonts w:ascii="Times New Roman" w:hAnsi="Times New Roman"/>
          <w:sz w:val="22"/>
          <w:szCs w:val="22"/>
          <w:lang w:val="sr-Cyrl-CS"/>
        </w:rPr>
        <w:t>иј</w:t>
      </w:r>
      <w:r w:rsidRPr="003113DF">
        <w:rPr>
          <w:rFonts w:ascii="Times New Roman" w:hAnsi="Times New Roman"/>
          <w:sz w:val="22"/>
          <w:szCs w:val="22"/>
          <w:lang w:val="sr-Latn-CS"/>
        </w:rPr>
        <w:t>ек DIAZEPAM ALKALOID</w:t>
      </w:r>
    </w:p>
    <w:p w14:paraId="5B5F8710" w14:textId="77777777" w:rsidR="0072658D" w:rsidRPr="003113DF" w:rsidRDefault="0072658D" w:rsidP="00D02558">
      <w:pPr>
        <w:widowControl w:val="0"/>
        <w:numPr>
          <w:ilvl w:val="0"/>
          <w:numId w:val="1"/>
        </w:numPr>
        <w:tabs>
          <w:tab w:val="clear" w:pos="284"/>
          <w:tab w:val="clear" w:pos="360"/>
          <w:tab w:val="left" w:pos="252"/>
        </w:tabs>
        <w:autoSpaceDE w:val="0"/>
        <w:autoSpaceDN w:val="0"/>
        <w:rPr>
          <w:rFonts w:ascii="Times New Roman" w:hAnsi="Times New Roman"/>
          <w:sz w:val="22"/>
          <w:szCs w:val="22"/>
          <w:lang w:val="sr-Latn-CS"/>
        </w:rPr>
      </w:pPr>
      <w:r w:rsidRPr="003113DF">
        <w:rPr>
          <w:rFonts w:ascii="Times New Roman" w:hAnsi="Times New Roman"/>
          <w:sz w:val="22"/>
          <w:szCs w:val="22"/>
          <w:lang w:val="sr-Latn-CS"/>
        </w:rPr>
        <w:t xml:space="preserve">Могућа нежељена дејства </w:t>
      </w:r>
    </w:p>
    <w:p w14:paraId="7ACD56DD" w14:textId="77777777" w:rsidR="0072658D" w:rsidRPr="003113DF" w:rsidRDefault="0072658D" w:rsidP="00D02558">
      <w:pPr>
        <w:widowControl w:val="0"/>
        <w:numPr>
          <w:ilvl w:val="0"/>
          <w:numId w:val="1"/>
        </w:numPr>
        <w:tabs>
          <w:tab w:val="clear" w:pos="284"/>
          <w:tab w:val="clear" w:pos="360"/>
          <w:tab w:val="left" w:pos="252"/>
        </w:tabs>
        <w:autoSpaceDE w:val="0"/>
        <w:autoSpaceDN w:val="0"/>
        <w:rPr>
          <w:rFonts w:ascii="Times New Roman" w:hAnsi="Times New Roman"/>
          <w:sz w:val="22"/>
          <w:szCs w:val="22"/>
          <w:lang w:val="sr-Latn-CS"/>
        </w:rPr>
      </w:pPr>
      <w:r w:rsidRPr="003113DF">
        <w:rPr>
          <w:rFonts w:ascii="Times New Roman" w:hAnsi="Times New Roman"/>
          <w:sz w:val="22"/>
          <w:szCs w:val="22"/>
          <w:lang w:val="sr-Latn-CS"/>
        </w:rPr>
        <w:t>Како чувати л</w:t>
      </w:r>
      <w:r w:rsidRPr="003113DF">
        <w:rPr>
          <w:rFonts w:ascii="Times New Roman" w:hAnsi="Times New Roman"/>
          <w:sz w:val="22"/>
          <w:szCs w:val="22"/>
          <w:lang w:val="sr-Cyrl-CS"/>
        </w:rPr>
        <w:t>иј</w:t>
      </w:r>
      <w:r w:rsidRPr="003113DF">
        <w:rPr>
          <w:rFonts w:ascii="Times New Roman" w:hAnsi="Times New Roman"/>
          <w:sz w:val="22"/>
          <w:szCs w:val="22"/>
          <w:lang w:val="sr-Latn-CS"/>
        </w:rPr>
        <w:t>ек DIAZEPAM ALKALOID</w:t>
      </w:r>
    </w:p>
    <w:p w14:paraId="328A4543" w14:textId="77777777" w:rsidR="0072658D" w:rsidRPr="003113DF" w:rsidRDefault="0072658D" w:rsidP="00D02558">
      <w:pPr>
        <w:widowControl w:val="0"/>
        <w:numPr>
          <w:ilvl w:val="0"/>
          <w:numId w:val="1"/>
        </w:numPr>
        <w:tabs>
          <w:tab w:val="clear" w:pos="284"/>
          <w:tab w:val="clear" w:pos="360"/>
          <w:tab w:val="left" w:pos="252"/>
        </w:tabs>
        <w:autoSpaceDE w:val="0"/>
        <w:autoSpaceDN w:val="0"/>
        <w:rPr>
          <w:rFonts w:ascii="Times New Roman" w:hAnsi="Times New Roman"/>
          <w:b/>
          <w:bCs/>
          <w:sz w:val="22"/>
          <w:szCs w:val="22"/>
          <w:lang w:val="sr-Latn-CS"/>
        </w:rPr>
      </w:pPr>
      <w:r w:rsidRPr="003113DF">
        <w:rPr>
          <w:rFonts w:ascii="Times New Roman" w:hAnsi="Times New Roman"/>
          <w:sz w:val="22"/>
          <w:szCs w:val="22"/>
          <w:lang w:val="mk-MK"/>
        </w:rPr>
        <w:t>Садржај паковања и д</w:t>
      </w:r>
      <w:r w:rsidRPr="003113DF">
        <w:rPr>
          <w:rFonts w:ascii="Times New Roman" w:hAnsi="Times New Roman"/>
          <w:sz w:val="22"/>
          <w:szCs w:val="22"/>
          <w:lang w:val="sr-Latn-CS"/>
        </w:rPr>
        <w:t>одатне информације</w:t>
      </w:r>
    </w:p>
    <w:p w14:paraId="7D8FE13F" w14:textId="77777777" w:rsidR="0072658D" w:rsidRPr="003113DF" w:rsidRDefault="0072658D">
      <w:pPr>
        <w:widowControl w:val="0"/>
        <w:autoSpaceDE w:val="0"/>
        <w:autoSpaceDN w:val="0"/>
        <w:rPr>
          <w:rFonts w:ascii="Times New Roman" w:hAnsi="Times New Roman"/>
          <w:b/>
          <w:bCs/>
          <w:sz w:val="22"/>
          <w:szCs w:val="22"/>
          <w:lang w:val="sr-Latn-CS"/>
        </w:rPr>
      </w:pPr>
    </w:p>
    <w:p w14:paraId="568A73C3" w14:textId="77777777" w:rsidR="00C27C9F" w:rsidRPr="003113DF" w:rsidRDefault="00C27C9F">
      <w:pPr>
        <w:pStyle w:val="Header"/>
        <w:tabs>
          <w:tab w:val="clear" w:pos="4536"/>
          <w:tab w:val="clear" w:pos="9072"/>
          <w:tab w:val="left" w:pos="284"/>
        </w:tabs>
        <w:rPr>
          <w:rFonts w:ascii="Times New Roman" w:hAnsi="Times New Roman"/>
          <w:sz w:val="22"/>
          <w:szCs w:val="22"/>
        </w:rPr>
      </w:pPr>
    </w:p>
    <w:p w14:paraId="1887D842" w14:textId="77777777" w:rsidR="00C27C9F" w:rsidRPr="003113DF" w:rsidRDefault="00C27C9F">
      <w:pPr>
        <w:pStyle w:val="Header"/>
        <w:tabs>
          <w:tab w:val="clear" w:pos="4536"/>
          <w:tab w:val="clear" w:pos="9072"/>
          <w:tab w:val="left" w:pos="284"/>
        </w:tabs>
        <w:rPr>
          <w:rFonts w:ascii="Times New Roman" w:hAnsi="Times New Roman"/>
          <w:sz w:val="22"/>
          <w:szCs w:val="22"/>
        </w:rPr>
      </w:pPr>
    </w:p>
    <w:p w14:paraId="2E801C57" w14:textId="77777777" w:rsidR="00C27C9F" w:rsidRPr="003113DF" w:rsidRDefault="00C27C9F">
      <w:pPr>
        <w:pStyle w:val="Header"/>
        <w:tabs>
          <w:tab w:val="clear" w:pos="4536"/>
          <w:tab w:val="clear" w:pos="9072"/>
          <w:tab w:val="left" w:pos="284"/>
        </w:tabs>
        <w:rPr>
          <w:rFonts w:ascii="Times New Roman" w:hAnsi="Times New Roman"/>
          <w:sz w:val="22"/>
          <w:szCs w:val="22"/>
        </w:rPr>
      </w:pPr>
    </w:p>
    <w:p w14:paraId="03CC1093" w14:textId="77777777" w:rsidR="00C27C9F" w:rsidRPr="003113DF" w:rsidRDefault="00C27C9F">
      <w:pPr>
        <w:pStyle w:val="Header"/>
        <w:tabs>
          <w:tab w:val="clear" w:pos="4536"/>
          <w:tab w:val="clear" w:pos="9072"/>
          <w:tab w:val="left" w:pos="284"/>
        </w:tabs>
        <w:rPr>
          <w:rFonts w:ascii="Times New Roman" w:hAnsi="Times New Roman"/>
          <w:sz w:val="22"/>
          <w:szCs w:val="22"/>
        </w:rPr>
      </w:pPr>
    </w:p>
    <w:p w14:paraId="46A47825" w14:textId="77777777" w:rsidR="00C27C9F" w:rsidRPr="003113DF" w:rsidRDefault="00C27C9F">
      <w:pPr>
        <w:pStyle w:val="Header"/>
        <w:tabs>
          <w:tab w:val="clear" w:pos="4536"/>
          <w:tab w:val="clear" w:pos="9072"/>
          <w:tab w:val="left" w:pos="284"/>
        </w:tabs>
        <w:rPr>
          <w:rFonts w:ascii="Times New Roman" w:hAnsi="Times New Roman"/>
          <w:sz w:val="22"/>
          <w:szCs w:val="22"/>
        </w:rPr>
      </w:pPr>
    </w:p>
    <w:p w14:paraId="2EA20BBE" w14:textId="77777777" w:rsidR="00C27C9F" w:rsidRPr="003113DF" w:rsidRDefault="00C27C9F">
      <w:pPr>
        <w:pStyle w:val="Header"/>
        <w:tabs>
          <w:tab w:val="clear" w:pos="4536"/>
          <w:tab w:val="clear" w:pos="9072"/>
          <w:tab w:val="left" w:pos="284"/>
        </w:tabs>
        <w:rPr>
          <w:rFonts w:ascii="Times New Roman" w:hAnsi="Times New Roman"/>
          <w:sz w:val="22"/>
          <w:szCs w:val="22"/>
        </w:rPr>
      </w:pPr>
    </w:p>
    <w:p w14:paraId="19A94BDF" w14:textId="77777777" w:rsidR="00C27C9F" w:rsidRPr="003113DF" w:rsidRDefault="00C27C9F">
      <w:pPr>
        <w:pStyle w:val="Header"/>
        <w:tabs>
          <w:tab w:val="clear" w:pos="4536"/>
          <w:tab w:val="clear" w:pos="9072"/>
          <w:tab w:val="left" w:pos="284"/>
        </w:tabs>
        <w:rPr>
          <w:rFonts w:ascii="Times New Roman" w:hAnsi="Times New Roman"/>
          <w:sz w:val="22"/>
          <w:szCs w:val="22"/>
        </w:rPr>
      </w:pPr>
    </w:p>
    <w:p w14:paraId="0ED0674E" w14:textId="77777777" w:rsidR="00C27C9F" w:rsidRPr="003113DF" w:rsidRDefault="00C27C9F">
      <w:pPr>
        <w:pStyle w:val="Header"/>
        <w:tabs>
          <w:tab w:val="clear" w:pos="4536"/>
          <w:tab w:val="clear" w:pos="9072"/>
          <w:tab w:val="left" w:pos="284"/>
        </w:tabs>
        <w:rPr>
          <w:rFonts w:ascii="Times New Roman" w:hAnsi="Times New Roman"/>
          <w:sz w:val="22"/>
          <w:szCs w:val="22"/>
        </w:rPr>
      </w:pPr>
    </w:p>
    <w:p w14:paraId="6C17E523" w14:textId="77777777" w:rsidR="00C27C9F" w:rsidRPr="003113DF" w:rsidRDefault="00C27C9F">
      <w:pPr>
        <w:pStyle w:val="Header"/>
        <w:tabs>
          <w:tab w:val="clear" w:pos="4536"/>
          <w:tab w:val="clear" w:pos="9072"/>
          <w:tab w:val="left" w:pos="284"/>
        </w:tabs>
        <w:rPr>
          <w:rFonts w:ascii="Times New Roman" w:hAnsi="Times New Roman"/>
          <w:sz w:val="22"/>
          <w:szCs w:val="22"/>
        </w:rPr>
      </w:pPr>
    </w:p>
    <w:p w14:paraId="6BBE6CB1" w14:textId="77777777" w:rsidR="00BC5DE8" w:rsidRPr="003113DF" w:rsidRDefault="00BC5DE8">
      <w:pPr>
        <w:pStyle w:val="Header"/>
        <w:tabs>
          <w:tab w:val="clear" w:pos="4536"/>
          <w:tab w:val="clear" w:pos="9072"/>
          <w:tab w:val="left" w:pos="284"/>
        </w:tabs>
        <w:rPr>
          <w:rFonts w:ascii="Times New Roman" w:hAnsi="Times New Roman"/>
          <w:sz w:val="22"/>
          <w:szCs w:val="22"/>
        </w:rPr>
      </w:pPr>
    </w:p>
    <w:p w14:paraId="035CC19C" w14:textId="77777777" w:rsidR="00BC5DE8" w:rsidRPr="003113DF" w:rsidRDefault="00BC5DE8">
      <w:pPr>
        <w:pStyle w:val="Header"/>
        <w:tabs>
          <w:tab w:val="clear" w:pos="4536"/>
          <w:tab w:val="clear" w:pos="9072"/>
          <w:tab w:val="left" w:pos="284"/>
        </w:tabs>
        <w:rPr>
          <w:rFonts w:ascii="Times New Roman" w:hAnsi="Times New Roman"/>
          <w:sz w:val="22"/>
          <w:szCs w:val="22"/>
        </w:rPr>
      </w:pPr>
    </w:p>
    <w:p w14:paraId="187C222A" w14:textId="77777777" w:rsidR="00BC5DE8" w:rsidRPr="003113DF" w:rsidRDefault="00BC5DE8">
      <w:pPr>
        <w:pStyle w:val="Header"/>
        <w:tabs>
          <w:tab w:val="clear" w:pos="4536"/>
          <w:tab w:val="clear" w:pos="9072"/>
          <w:tab w:val="left" w:pos="284"/>
        </w:tabs>
        <w:rPr>
          <w:rFonts w:ascii="Times New Roman" w:hAnsi="Times New Roman"/>
          <w:sz w:val="22"/>
          <w:szCs w:val="22"/>
        </w:rPr>
      </w:pPr>
    </w:p>
    <w:p w14:paraId="6D376A57" w14:textId="77777777" w:rsidR="00C27C9F" w:rsidRPr="003113DF" w:rsidRDefault="00C27C9F">
      <w:pPr>
        <w:pStyle w:val="Header"/>
        <w:tabs>
          <w:tab w:val="clear" w:pos="4536"/>
          <w:tab w:val="clear" w:pos="9072"/>
          <w:tab w:val="left" w:pos="284"/>
        </w:tabs>
        <w:rPr>
          <w:rFonts w:ascii="Times New Roman" w:hAnsi="Times New Roman"/>
          <w:sz w:val="22"/>
          <w:szCs w:val="22"/>
        </w:rPr>
      </w:pPr>
    </w:p>
    <w:p w14:paraId="01F77795" w14:textId="77777777" w:rsidR="00E70C59" w:rsidRPr="003113DF" w:rsidRDefault="00E70C59">
      <w:pPr>
        <w:pStyle w:val="Header"/>
        <w:tabs>
          <w:tab w:val="clear" w:pos="4536"/>
          <w:tab w:val="clear" w:pos="9072"/>
          <w:tab w:val="left" w:pos="284"/>
        </w:tabs>
        <w:rPr>
          <w:rFonts w:ascii="Times New Roman" w:hAnsi="Times New Roman"/>
          <w:sz w:val="22"/>
          <w:szCs w:val="22"/>
        </w:rPr>
      </w:pPr>
    </w:p>
    <w:p w14:paraId="0DB338DE" w14:textId="77777777" w:rsidR="00C27C9F" w:rsidRPr="003113DF" w:rsidRDefault="00C27C9F">
      <w:pPr>
        <w:pStyle w:val="Header"/>
        <w:tabs>
          <w:tab w:val="clear" w:pos="4536"/>
          <w:tab w:val="clear" w:pos="9072"/>
          <w:tab w:val="left" w:pos="284"/>
        </w:tabs>
        <w:rPr>
          <w:rFonts w:ascii="Times New Roman" w:hAnsi="Times New Roman"/>
          <w:sz w:val="22"/>
          <w:szCs w:val="22"/>
        </w:rPr>
      </w:pPr>
    </w:p>
    <w:p w14:paraId="2F9956CC" w14:textId="77777777" w:rsidR="001F054B" w:rsidRPr="003113DF" w:rsidRDefault="001F054B">
      <w:pPr>
        <w:pStyle w:val="Header"/>
        <w:tabs>
          <w:tab w:val="clear" w:pos="4536"/>
          <w:tab w:val="clear" w:pos="9072"/>
          <w:tab w:val="left" w:pos="284"/>
        </w:tabs>
        <w:rPr>
          <w:rFonts w:ascii="Times New Roman" w:hAnsi="Times New Roman"/>
          <w:sz w:val="22"/>
          <w:szCs w:val="22"/>
        </w:rPr>
      </w:pPr>
    </w:p>
    <w:p w14:paraId="28A398CB" w14:textId="77777777" w:rsidR="00C27C9F" w:rsidRPr="003113DF" w:rsidRDefault="00C27C9F">
      <w:pPr>
        <w:pStyle w:val="Header"/>
        <w:tabs>
          <w:tab w:val="clear" w:pos="4536"/>
          <w:tab w:val="clear" w:pos="9072"/>
          <w:tab w:val="left" w:pos="284"/>
        </w:tabs>
        <w:rPr>
          <w:rFonts w:ascii="Times New Roman" w:hAnsi="Times New Roman"/>
          <w:sz w:val="22"/>
          <w:szCs w:val="22"/>
        </w:rPr>
      </w:pPr>
    </w:p>
    <w:p w14:paraId="27295E91" w14:textId="04B473C0" w:rsidR="00B059E1" w:rsidRDefault="00B059E1">
      <w:pPr>
        <w:tabs>
          <w:tab w:val="clear" w:pos="284"/>
        </w:tabs>
        <w:jc w:val="left"/>
        <w:rPr>
          <w:rFonts w:ascii="Times New Roman" w:hAnsi="Times New Roman"/>
          <w:sz w:val="22"/>
          <w:szCs w:val="22"/>
        </w:rPr>
      </w:pPr>
      <w:r>
        <w:rPr>
          <w:rFonts w:ascii="Times New Roman" w:hAnsi="Times New Roman"/>
          <w:sz w:val="22"/>
          <w:szCs w:val="22"/>
        </w:rPr>
        <w:br w:type="page"/>
      </w:r>
    </w:p>
    <w:p w14:paraId="3DC5B4D9" w14:textId="77777777" w:rsidR="00E1501F" w:rsidRPr="003113DF" w:rsidRDefault="00E1501F" w:rsidP="005941E5">
      <w:pPr>
        <w:pStyle w:val="Header"/>
        <w:tabs>
          <w:tab w:val="clear" w:pos="4536"/>
          <w:tab w:val="clear" w:pos="9072"/>
        </w:tabs>
        <w:jc w:val="left"/>
        <w:rPr>
          <w:rFonts w:ascii="Times New Roman" w:hAnsi="Times New Roman"/>
          <w:b/>
          <w:sz w:val="22"/>
          <w:szCs w:val="22"/>
        </w:rPr>
      </w:pPr>
      <w:r w:rsidRPr="003113DF">
        <w:rPr>
          <w:rFonts w:ascii="Times New Roman" w:hAnsi="Times New Roman"/>
          <w:b/>
          <w:sz w:val="22"/>
          <w:szCs w:val="22"/>
        </w:rPr>
        <w:lastRenderedPageBreak/>
        <w:t xml:space="preserve">1. </w:t>
      </w:r>
      <w:r w:rsidRPr="003113DF">
        <w:rPr>
          <w:rFonts w:ascii="Times New Roman" w:hAnsi="Times New Roman"/>
          <w:b/>
          <w:sz w:val="22"/>
          <w:szCs w:val="22"/>
          <w:lang w:val="ru-RU"/>
        </w:rPr>
        <w:t xml:space="preserve">ШТА ЈЕ ЛИЈЕК </w:t>
      </w:r>
      <w:r w:rsidRPr="003113DF">
        <w:rPr>
          <w:rFonts w:ascii="Times New Roman" w:hAnsi="Times New Roman"/>
          <w:b/>
          <w:sz w:val="22"/>
          <w:szCs w:val="22"/>
          <w:lang w:val="sr-Latn-CS"/>
        </w:rPr>
        <w:t>DIAZEPAM ALKALOID</w:t>
      </w:r>
      <w:r w:rsidRPr="003113DF">
        <w:rPr>
          <w:rFonts w:ascii="Times New Roman" w:hAnsi="Times New Roman"/>
          <w:b/>
          <w:sz w:val="22"/>
          <w:szCs w:val="22"/>
          <w:lang w:val="ru-RU"/>
        </w:rPr>
        <w:t xml:space="preserve"> И ЧЕМУ ЈЕ НАМИЈЕЊЕН</w:t>
      </w:r>
    </w:p>
    <w:p w14:paraId="64B7BDE0" w14:textId="77777777" w:rsidR="00E1501F" w:rsidRPr="003113DF" w:rsidRDefault="00E1501F">
      <w:pPr>
        <w:rPr>
          <w:rFonts w:ascii="Times New Roman" w:hAnsi="Times New Roman"/>
          <w:sz w:val="22"/>
          <w:szCs w:val="22"/>
          <w:lang w:val="sr-Latn-CS"/>
        </w:rPr>
      </w:pPr>
    </w:p>
    <w:p w14:paraId="1D8EE8EC" w14:textId="06E29C0A" w:rsidR="00E1501F" w:rsidRPr="003113DF" w:rsidRDefault="00E1501F" w:rsidP="00BF5992">
      <w:pPr>
        <w:rPr>
          <w:rFonts w:ascii="Times New Roman" w:hAnsi="Times New Roman"/>
          <w:sz w:val="22"/>
          <w:szCs w:val="22"/>
          <w:lang w:val="pl-PL"/>
        </w:rPr>
      </w:pPr>
      <w:r w:rsidRPr="003113DF">
        <w:rPr>
          <w:rFonts w:ascii="Times New Roman" w:hAnsi="Times New Roman"/>
          <w:sz w:val="22"/>
          <w:szCs w:val="22"/>
          <w:lang w:val="sr-Latn-CS"/>
        </w:rPr>
        <w:t>Лијек DIAZEPAM ALKALOID</w:t>
      </w:r>
      <w:r w:rsidRPr="003113DF">
        <w:rPr>
          <w:rFonts w:ascii="Times New Roman" w:hAnsi="Times New Roman"/>
          <w:sz w:val="22"/>
          <w:szCs w:val="22"/>
          <w:vertAlign w:val="superscript"/>
          <w:lang w:val="mk-MK"/>
        </w:rPr>
        <w:t xml:space="preserve"> </w:t>
      </w:r>
      <w:r w:rsidRPr="003113DF">
        <w:rPr>
          <w:rFonts w:ascii="Times New Roman" w:hAnsi="Times New Roman"/>
          <w:sz w:val="22"/>
          <w:szCs w:val="22"/>
          <w:lang w:val="sr-Latn-CS"/>
        </w:rPr>
        <w:t>садр</w:t>
      </w:r>
      <w:r w:rsidRPr="003113DF">
        <w:rPr>
          <w:rFonts w:ascii="Times New Roman" w:hAnsi="Times New Roman"/>
          <w:sz w:val="22"/>
          <w:szCs w:val="22"/>
          <w:lang w:val="mk-MK"/>
        </w:rPr>
        <w:t>ж</w:t>
      </w:r>
      <w:r w:rsidRPr="003113DF">
        <w:rPr>
          <w:rFonts w:ascii="Times New Roman" w:hAnsi="Times New Roman"/>
          <w:sz w:val="22"/>
          <w:szCs w:val="22"/>
          <w:lang w:val="sr-Latn-CS"/>
        </w:rPr>
        <w:t xml:space="preserve">и активну супстанцу диазепам која припада групи </w:t>
      </w:r>
      <w:r w:rsidRPr="003113DF">
        <w:rPr>
          <w:rFonts w:ascii="Times New Roman" w:hAnsi="Times New Roman"/>
          <w:sz w:val="22"/>
          <w:szCs w:val="22"/>
          <w:lang w:val="sr-Cyrl-CS"/>
        </w:rPr>
        <w:t>љ</w:t>
      </w:r>
      <w:r w:rsidRPr="003113DF">
        <w:rPr>
          <w:rFonts w:ascii="Times New Roman" w:hAnsi="Times New Roman"/>
          <w:sz w:val="22"/>
          <w:szCs w:val="22"/>
          <w:lang w:val="sr-Latn-CS"/>
        </w:rPr>
        <w:t>екова озна</w:t>
      </w:r>
      <w:r w:rsidRPr="003113DF">
        <w:rPr>
          <w:rFonts w:ascii="Times New Roman" w:hAnsi="Times New Roman"/>
          <w:sz w:val="22"/>
          <w:szCs w:val="22"/>
          <w:lang w:val="mk-MK"/>
        </w:rPr>
        <w:t>ч</w:t>
      </w:r>
      <w:r w:rsidRPr="003113DF">
        <w:rPr>
          <w:rFonts w:ascii="Times New Roman" w:hAnsi="Times New Roman"/>
          <w:sz w:val="22"/>
          <w:szCs w:val="22"/>
          <w:lang w:val="sr-Latn-CS"/>
        </w:rPr>
        <w:t>ени</w:t>
      </w:r>
      <w:r w:rsidRPr="003113DF">
        <w:rPr>
          <w:rFonts w:ascii="Times New Roman" w:hAnsi="Times New Roman"/>
          <w:sz w:val="22"/>
          <w:szCs w:val="22"/>
          <w:lang w:val="sr-Cyrl-CS"/>
        </w:rPr>
        <w:t>м</w:t>
      </w:r>
      <w:r w:rsidRPr="003113DF">
        <w:rPr>
          <w:rFonts w:ascii="Times New Roman" w:hAnsi="Times New Roman"/>
          <w:sz w:val="22"/>
          <w:szCs w:val="22"/>
          <w:lang w:val="sr-Latn-CS"/>
        </w:rPr>
        <w:t xml:space="preserve"> као </w:t>
      </w:r>
      <w:r w:rsidRPr="003113DF">
        <w:rPr>
          <w:rFonts w:ascii="Times New Roman" w:hAnsi="Times New Roman"/>
          <w:sz w:val="22"/>
          <w:szCs w:val="22"/>
          <w:lang w:val="sr-Cyrl-CS"/>
        </w:rPr>
        <w:t>бензодиазепин</w:t>
      </w:r>
      <w:r w:rsidRPr="003113DF">
        <w:rPr>
          <w:rFonts w:ascii="Times New Roman" w:hAnsi="Times New Roman"/>
          <w:sz w:val="22"/>
          <w:szCs w:val="22"/>
          <w:lang w:val="sr-Latn-CS"/>
        </w:rPr>
        <w:t xml:space="preserve">и. </w:t>
      </w:r>
      <w:r w:rsidRPr="003113DF">
        <w:rPr>
          <w:rFonts w:ascii="Times New Roman" w:hAnsi="Times New Roman"/>
          <w:sz w:val="22"/>
          <w:szCs w:val="22"/>
          <w:lang w:val="pl-PL"/>
        </w:rPr>
        <w:t xml:space="preserve">Лијек </w:t>
      </w:r>
      <w:r w:rsidRPr="003113DF">
        <w:rPr>
          <w:rFonts w:ascii="Times New Roman" w:hAnsi="Times New Roman"/>
          <w:sz w:val="22"/>
          <w:szCs w:val="22"/>
          <w:lang w:val="sr-Latn-CS"/>
        </w:rPr>
        <w:t>DIAZEPAM ALKALOID</w:t>
      </w:r>
      <w:r w:rsidRPr="003113DF">
        <w:rPr>
          <w:rFonts w:ascii="Times New Roman" w:hAnsi="Times New Roman"/>
          <w:sz w:val="22"/>
          <w:szCs w:val="22"/>
          <w:vertAlign w:val="superscript"/>
          <w:lang w:val="mk-MK"/>
        </w:rPr>
        <w:t xml:space="preserve"> </w:t>
      </w:r>
      <w:r w:rsidRPr="003113DF">
        <w:rPr>
          <w:rFonts w:ascii="Times New Roman" w:hAnsi="Times New Roman"/>
          <w:sz w:val="22"/>
          <w:szCs w:val="22"/>
          <w:lang w:val="sr-Latn-CS"/>
        </w:rPr>
        <w:t xml:space="preserve">раствор за </w:t>
      </w:r>
      <w:r w:rsidR="00BD588F">
        <w:rPr>
          <w:rFonts w:ascii="Times New Roman" w:hAnsi="Times New Roman"/>
          <w:sz w:val="22"/>
          <w:szCs w:val="22"/>
          <w:lang w:val="sr-Latn-CS"/>
        </w:rPr>
        <w:t>инјек</w:t>
      </w:r>
      <w:r w:rsidRPr="003113DF">
        <w:rPr>
          <w:rFonts w:ascii="Times New Roman" w:hAnsi="Times New Roman"/>
          <w:sz w:val="22"/>
          <w:szCs w:val="22"/>
          <w:lang w:val="sr-Latn-CS"/>
        </w:rPr>
        <w:t>цију</w:t>
      </w:r>
      <w:r w:rsidR="00E6432A">
        <w:rPr>
          <w:rFonts w:ascii="Times New Roman" w:hAnsi="Times New Roman"/>
          <w:sz w:val="22"/>
          <w:szCs w:val="22"/>
          <w:lang w:val="mk-MK"/>
        </w:rPr>
        <w:t>/инфузију</w:t>
      </w:r>
      <w:r w:rsidRPr="003113DF">
        <w:rPr>
          <w:rFonts w:ascii="Times New Roman" w:hAnsi="Times New Roman"/>
          <w:sz w:val="22"/>
          <w:szCs w:val="22"/>
          <w:lang w:val="sr-Latn-CS"/>
        </w:rPr>
        <w:t xml:space="preserve"> може довести до тога да заспи</w:t>
      </w:r>
      <w:r w:rsidR="001E49AD" w:rsidRPr="003113DF">
        <w:rPr>
          <w:rFonts w:ascii="Times New Roman" w:hAnsi="Times New Roman"/>
          <w:sz w:val="22"/>
          <w:szCs w:val="22"/>
          <w:lang w:val="sr-Cyrl-BA"/>
        </w:rPr>
        <w:t>те</w:t>
      </w:r>
      <w:r w:rsidR="00B96629" w:rsidRPr="003113DF">
        <w:rPr>
          <w:rFonts w:ascii="Times New Roman" w:hAnsi="Times New Roman"/>
          <w:sz w:val="22"/>
          <w:szCs w:val="22"/>
          <w:lang w:val="sr-Cyrl-BA"/>
        </w:rPr>
        <w:t>,</w:t>
      </w:r>
      <w:r w:rsidRPr="003113DF">
        <w:rPr>
          <w:rFonts w:ascii="Times New Roman" w:hAnsi="Times New Roman"/>
          <w:sz w:val="22"/>
          <w:szCs w:val="22"/>
          <w:lang w:val="sr-Latn-CS"/>
        </w:rPr>
        <w:t xml:space="preserve"> може имати и умирујуће дејство. </w:t>
      </w:r>
      <w:r w:rsidRPr="003113DF">
        <w:rPr>
          <w:rFonts w:ascii="Times New Roman" w:hAnsi="Times New Roman"/>
          <w:sz w:val="22"/>
          <w:szCs w:val="22"/>
          <w:lang w:val="pl-PL"/>
        </w:rPr>
        <w:t xml:space="preserve">Диазепам се може дати </w:t>
      </w:r>
      <w:r w:rsidR="00BD588F">
        <w:rPr>
          <w:rFonts w:ascii="Times New Roman" w:hAnsi="Times New Roman"/>
          <w:sz w:val="22"/>
          <w:szCs w:val="22"/>
          <w:lang w:val="pl-PL"/>
        </w:rPr>
        <w:t>инјек</w:t>
      </w:r>
      <w:r w:rsidRPr="003113DF">
        <w:rPr>
          <w:rFonts w:ascii="Times New Roman" w:hAnsi="Times New Roman"/>
          <w:sz w:val="22"/>
          <w:szCs w:val="22"/>
          <w:lang w:val="pl-PL"/>
        </w:rPr>
        <w:t>цијом у вену</w:t>
      </w:r>
      <w:r w:rsidR="008B6CAA">
        <w:rPr>
          <w:rFonts w:ascii="Times New Roman" w:hAnsi="Times New Roman"/>
          <w:sz w:val="22"/>
          <w:szCs w:val="22"/>
          <w:lang w:val="pl-PL"/>
        </w:rPr>
        <w:t xml:space="preserve"> </w:t>
      </w:r>
      <w:r w:rsidRPr="003113DF">
        <w:rPr>
          <w:rFonts w:ascii="Times New Roman" w:hAnsi="Times New Roman"/>
          <w:sz w:val="22"/>
          <w:szCs w:val="22"/>
          <w:lang w:val="pl-PL"/>
        </w:rPr>
        <w:t>(интравен</w:t>
      </w:r>
      <w:r w:rsidR="008B6CAA">
        <w:rPr>
          <w:rFonts w:ascii="Times New Roman" w:hAnsi="Times New Roman"/>
          <w:sz w:val="22"/>
          <w:szCs w:val="22"/>
          <w:lang w:val="sr-Cyrl-ME"/>
        </w:rPr>
        <w:t>ски</w:t>
      </w:r>
      <w:r w:rsidRPr="003113DF">
        <w:rPr>
          <w:rFonts w:ascii="Times New Roman" w:hAnsi="Times New Roman"/>
          <w:sz w:val="22"/>
          <w:szCs w:val="22"/>
          <w:lang w:val="pl-PL"/>
        </w:rPr>
        <w:t xml:space="preserve">), капањем (инфузијом) или </w:t>
      </w:r>
      <w:r w:rsidR="00BD588F">
        <w:rPr>
          <w:rFonts w:ascii="Times New Roman" w:hAnsi="Times New Roman"/>
          <w:sz w:val="22"/>
          <w:szCs w:val="22"/>
          <w:lang w:val="pl-PL"/>
        </w:rPr>
        <w:t>инјек</w:t>
      </w:r>
      <w:r w:rsidRPr="003113DF">
        <w:rPr>
          <w:rFonts w:ascii="Times New Roman" w:hAnsi="Times New Roman"/>
          <w:sz w:val="22"/>
          <w:szCs w:val="22"/>
          <w:lang w:val="pl-PL"/>
        </w:rPr>
        <w:t xml:space="preserve">цијом у мишић (интрамускуларно). </w:t>
      </w:r>
    </w:p>
    <w:p w14:paraId="0E8A5C10" w14:textId="24234400" w:rsidR="00E1501F" w:rsidRPr="002257C3" w:rsidRDefault="00E1501F" w:rsidP="003904D6">
      <w:pPr>
        <w:rPr>
          <w:rFonts w:ascii="Times New Roman" w:hAnsi="Times New Roman"/>
          <w:sz w:val="22"/>
          <w:szCs w:val="22"/>
          <w:lang w:val="sr-Latn-CS"/>
        </w:rPr>
      </w:pPr>
      <w:r w:rsidRPr="003113DF">
        <w:rPr>
          <w:rFonts w:ascii="Times New Roman" w:hAnsi="Times New Roman"/>
          <w:sz w:val="22"/>
          <w:szCs w:val="22"/>
          <w:lang w:val="pl-PL"/>
        </w:rPr>
        <w:t xml:space="preserve">Лијек </w:t>
      </w:r>
      <w:r w:rsidRPr="003113DF">
        <w:rPr>
          <w:rFonts w:ascii="Times New Roman" w:hAnsi="Times New Roman"/>
          <w:sz w:val="22"/>
          <w:szCs w:val="22"/>
          <w:lang w:val="sr-Latn-CS"/>
        </w:rPr>
        <w:t>DIAZEPAM ALKALOID</w:t>
      </w:r>
      <w:r w:rsidRPr="003113DF">
        <w:rPr>
          <w:rFonts w:ascii="Times New Roman" w:hAnsi="Times New Roman"/>
          <w:sz w:val="22"/>
          <w:szCs w:val="22"/>
          <w:vertAlign w:val="superscript"/>
          <w:lang w:val="mk-MK"/>
        </w:rPr>
        <w:t xml:space="preserve"> </w:t>
      </w:r>
      <w:r w:rsidRPr="003113DF">
        <w:rPr>
          <w:rFonts w:ascii="Times New Roman" w:hAnsi="Times New Roman"/>
          <w:sz w:val="22"/>
          <w:szCs w:val="22"/>
          <w:lang w:val="sr-Latn-CS"/>
        </w:rPr>
        <w:t xml:space="preserve">раствор за </w:t>
      </w:r>
      <w:r w:rsidR="00BD588F">
        <w:rPr>
          <w:rFonts w:ascii="Times New Roman" w:hAnsi="Times New Roman"/>
          <w:sz w:val="22"/>
          <w:szCs w:val="22"/>
          <w:lang w:val="sr-Latn-CS"/>
        </w:rPr>
        <w:t>инјек</w:t>
      </w:r>
      <w:r w:rsidRPr="003113DF">
        <w:rPr>
          <w:rFonts w:ascii="Times New Roman" w:hAnsi="Times New Roman"/>
          <w:sz w:val="22"/>
          <w:szCs w:val="22"/>
          <w:lang w:val="sr-Latn-CS"/>
        </w:rPr>
        <w:t>цију</w:t>
      </w:r>
      <w:r w:rsidR="00E6432A">
        <w:rPr>
          <w:rFonts w:ascii="Times New Roman" w:hAnsi="Times New Roman"/>
          <w:sz w:val="22"/>
          <w:szCs w:val="22"/>
          <w:lang w:val="mk-MK"/>
        </w:rPr>
        <w:t>/инфузију</w:t>
      </w:r>
      <w:r w:rsidRPr="003113DF">
        <w:rPr>
          <w:rFonts w:ascii="Times New Roman" w:hAnsi="Times New Roman"/>
          <w:sz w:val="22"/>
          <w:szCs w:val="22"/>
          <w:lang w:val="sr-Latn-CS"/>
        </w:rPr>
        <w:t xml:space="preserve"> </w:t>
      </w:r>
      <w:r w:rsidRPr="003113DF">
        <w:rPr>
          <w:rFonts w:ascii="Times New Roman" w:hAnsi="Times New Roman"/>
          <w:sz w:val="22"/>
          <w:szCs w:val="22"/>
          <w:lang w:val="pl-PL"/>
        </w:rPr>
        <w:t>се користи у терапији:</w:t>
      </w:r>
    </w:p>
    <w:p w14:paraId="6CFA795F" w14:textId="2A6FC618" w:rsidR="00E1501F" w:rsidRPr="003113DF" w:rsidRDefault="002020F4">
      <w:pPr>
        <w:numPr>
          <w:ilvl w:val="0"/>
          <w:numId w:val="3"/>
        </w:numPr>
        <w:tabs>
          <w:tab w:val="clear" w:pos="284"/>
          <w:tab w:val="left" w:pos="426"/>
        </w:tabs>
        <w:rPr>
          <w:rFonts w:ascii="Times New Roman" w:hAnsi="Times New Roman"/>
          <w:sz w:val="22"/>
          <w:szCs w:val="22"/>
          <w:lang w:val="pl-PL"/>
        </w:rPr>
      </w:pPr>
      <w:r>
        <w:rPr>
          <w:rFonts w:ascii="Times New Roman" w:hAnsi="Times New Roman"/>
          <w:sz w:val="22"/>
          <w:szCs w:val="22"/>
          <w:lang w:val="sr-Cyrl-BA"/>
        </w:rPr>
        <w:t>т</w:t>
      </w:r>
      <w:r w:rsidR="00E1501F" w:rsidRPr="003113DF">
        <w:rPr>
          <w:rFonts w:ascii="Times New Roman" w:hAnsi="Times New Roman"/>
          <w:sz w:val="22"/>
          <w:szCs w:val="22"/>
          <w:lang w:val="pl-PL"/>
        </w:rPr>
        <w:t>е</w:t>
      </w:r>
      <w:r w:rsidR="00E1501F" w:rsidRPr="003113DF">
        <w:rPr>
          <w:rFonts w:ascii="Times New Roman" w:hAnsi="Times New Roman"/>
          <w:sz w:val="22"/>
          <w:szCs w:val="22"/>
          <w:lang w:val="mk-MK"/>
        </w:rPr>
        <w:t>ш</w:t>
      </w:r>
      <w:r w:rsidR="00E1501F" w:rsidRPr="003113DF">
        <w:rPr>
          <w:rFonts w:ascii="Times New Roman" w:hAnsi="Times New Roman"/>
          <w:sz w:val="22"/>
          <w:szCs w:val="22"/>
          <w:lang w:val="pl-PL"/>
        </w:rPr>
        <w:t>ке акутне анксиозности (осје</w:t>
      </w:r>
      <w:r w:rsidR="00E1501F" w:rsidRPr="003113DF">
        <w:rPr>
          <w:rFonts w:ascii="Times New Roman" w:hAnsi="Times New Roman"/>
          <w:sz w:val="22"/>
          <w:szCs w:val="22"/>
          <w:lang w:val="mk-MK"/>
        </w:rPr>
        <w:t>ћ</w:t>
      </w:r>
      <w:r w:rsidR="00E1501F" w:rsidRPr="003113DF">
        <w:rPr>
          <w:rFonts w:ascii="Times New Roman" w:hAnsi="Times New Roman"/>
          <w:sz w:val="22"/>
          <w:szCs w:val="22"/>
          <w:lang w:val="pl-PL"/>
        </w:rPr>
        <w:t>ај унутра</w:t>
      </w:r>
      <w:r w:rsidR="00E1501F" w:rsidRPr="003113DF">
        <w:rPr>
          <w:rFonts w:ascii="Times New Roman" w:hAnsi="Times New Roman"/>
          <w:sz w:val="22"/>
          <w:szCs w:val="22"/>
          <w:lang w:val="mk-MK"/>
        </w:rPr>
        <w:t>шњ</w:t>
      </w:r>
      <w:r w:rsidR="00E1501F" w:rsidRPr="003113DF">
        <w:rPr>
          <w:rFonts w:ascii="Times New Roman" w:hAnsi="Times New Roman"/>
          <w:sz w:val="22"/>
          <w:szCs w:val="22"/>
          <w:lang w:val="pl-PL"/>
        </w:rPr>
        <w:t>е узнемирености, упла</w:t>
      </w:r>
      <w:r w:rsidR="00E1501F" w:rsidRPr="003113DF">
        <w:rPr>
          <w:rFonts w:ascii="Times New Roman" w:hAnsi="Times New Roman"/>
          <w:sz w:val="22"/>
          <w:szCs w:val="22"/>
          <w:lang w:val="mk-MK"/>
        </w:rPr>
        <w:t>ш</w:t>
      </w:r>
      <w:r w:rsidR="00E1501F" w:rsidRPr="003113DF">
        <w:rPr>
          <w:rFonts w:ascii="Times New Roman" w:hAnsi="Times New Roman"/>
          <w:sz w:val="22"/>
          <w:szCs w:val="22"/>
          <w:lang w:val="pl-PL"/>
        </w:rPr>
        <w:t>ености, страха, уз психомоторну напетост)</w:t>
      </w:r>
      <w:r w:rsidR="0072658D" w:rsidRPr="003113DF">
        <w:rPr>
          <w:rFonts w:ascii="Times New Roman" w:hAnsi="Times New Roman"/>
          <w:sz w:val="22"/>
          <w:szCs w:val="22"/>
          <w:lang w:val="pl-PL"/>
        </w:rPr>
        <w:t>;</w:t>
      </w:r>
    </w:p>
    <w:p w14:paraId="600F2E1E" w14:textId="1D0F468F" w:rsidR="00E1501F" w:rsidRPr="003113DF" w:rsidRDefault="001F47B7">
      <w:pPr>
        <w:numPr>
          <w:ilvl w:val="0"/>
          <w:numId w:val="3"/>
        </w:numPr>
        <w:tabs>
          <w:tab w:val="clear" w:pos="284"/>
          <w:tab w:val="left" w:pos="426"/>
        </w:tabs>
        <w:rPr>
          <w:rFonts w:ascii="Times New Roman" w:hAnsi="Times New Roman"/>
          <w:sz w:val="22"/>
          <w:szCs w:val="22"/>
          <w:lang w:val="pl-PL"/>
        </w:rPr>
      </w:pPr>
      <w:r>
        <w:rPr>
          <w:rFonts w:ascii="Times New Roman" w:hAnsi="Times New Roman"/>
          <w:sz w:val="22"/>
          <w:szCs w:val="22"/>
          <w:lang w:val="sr-Cyrl-BA"/>
        </w:rPr>
        <w:t>а</w:t>
      </w:r>
      <w:r w:rsidR="00E1501F" w:rsidRPr="003113DF">
        <w:rPr>
          <w:rFonts w:ascii="Times New Roman" w:hAnsi="Times New Roman"/>
          <w:sz w:val="22"/>
          <w:szCs w:val="22"/>
          <w:lang w:val="pl-PL"/>
        </w:rPr>
        <w:t>гитације (психи</w:t>
      </w:r>
      <w:r w:rsidR="00E1501F" w:rsidRPr="003113DF">
        <w:rPr>
          <w:rFonts w:ascii="Times New Roman" w:hAnsi="Times New Roman"/>
          <w:sz w:val="22"/>
          <w:szCs w:val="22"/>
          <w:lang w:val="mk-MK"/>
        </w:rPr>
        <w:t>ч</w:t>
      </w:r>
      <w:r w:rsidR="00E1501F" w:rsidRPr="003113DF">
        <w:rPr>
          <w:rFonts w:ascii="Times New Roman" w:hAnsi="Times New Roman"/>
          <w:sz w:val="22"/>
          <w:szCs w:val="22"/>
          <w:lang w:val="pl-PL"/>
        </w:rPr>
        <w:t xml:space="preserve">ке и тјелесне узнемирености), као и у терапији </w:t>
      </w:r>
      <w:r w:rsidR="008B6CAA" w:rsidRPr="009B3070">
        <w:rPr>
          <w:rFonts w:ascii="Times New Roman" w:hAnsi="Times New Roman"/>
          <w:i/>
          <w:sz w:val="22"/>
          <w:szCs w:val="22"/>
          <w:lang w:val="sr-Cyrl-ME"/>
        </w:rPr>
        <w:t>delirium tremens</w:t>
      </w:r>
      <w:r w:rsidR="008B6CAA">
        <w:rPr>
          <w:rFonts w:ascii="Times New Roman" w:hAnsi="Times New Roman"/>
          <w:i/>
          <w:sz w:val="22"/>
          <w:szCs w:val="22"/>
          <w:lang w:val="sr-Cyrl-ME"/>
        </w:rPr>
        <w:t xml:space="preserve"> </w:t>
      </w:r>
      <w:r w:rsidR="00E1501F" w:rsidRPr="003113DF">
        <w:rPr>
          <w:rFonts w:ascii="Times New Roman" w:hAnsi="Times New Roman"/>
          <w:sz w:val="22"/>
          <w:szCs w:val="22"/>
          <w:lang w:val="sl-SI"/>
        </w:rPr>
        <w:t>(психоза код алкохоли</w:t>
      </w:r>
      <w:r w:rsidR="00E1501F" w:rsidRPr="003113DF">
        <w:rPr>
          <w:rFonts w:ascii="Times New Roman" w:hAnsi="Times New Roman"/>
          <w:sz w:val="22"/>
          <w:szCs w:val="22"/>
          <w:lang w:val="mk-MK"/>
        </w:rPr>
        <w:t>ч</w:t>
      </w:r>
      <w:r w:rsidR="00E1501F" w:rsidRPr="003113DF">
        <w:rPr>
          <w:rFonts w:ascii="Times New Roman" w:hAnsi="Times New Roman"/>
          <w:sz w:val="22"/>
          <w:szCs w:val="22"/>
          <w:lang w:val="sl-SI"/>
        </w:rPr>
        <w:t>ара)</w:t>
      </w:r>
      <w:r w:rsidR="0072658D" w:rsidRPr="003113DF">
        <w:rPr>
          <w:rFonts w:ascii="Times New Roman" w:hAnsi="Times New Roman"/>
          <w:sz w:val="22"/>
          <w:szCs w:val="22"/>
          <w:lang w:val="sl-SI"/>
        </w:rPr>
        <w:t>;</w:t>
      </w:r>
    </w:p>
    <w:p w14:paraId="4169116F" w14:textId="6E12AC7F" w:rsidR="00E1501F" w:rsidRPr="003113DF" w:rsidRDefault="001F47B7">
      <w:pPr>
        <w:numPr>
          <w:ilvl w:val="0"/>
          <w:numId w:val="3"/>
        </w:numPr>
        <w:tabs>
          <w:tab w:val="clear" w:pos="284"/>
          <w:tab w:val="left" w:pos="426"/>
        </w:tabs>
        <w:rPr>
          <w:rFonts w:ascii="Times New Roman" w:hAnsi="Times New Roman"/>
          <w:sz w:val="22"/>
          <w:szCs w:val="22"/>
          <w:lang w:val="pl-PL"/>
        </w:rPr>
      </w:pPr>
      <w:r>
        <w:rPr>
          <w:rFonts w:ascii="Times New Roman" w:hAnsi="Times New Roman"/>
          <w:sz w:val="22"/>
          <w:szCs w:val="22"/>
          <w:lang w:val="sr-Cyrl-BA"/>
        </w:rPr>
        <w:t>м</w:t>
      </w:r>
      <w:r w:rsidR="00E1501F" w:rsidRPr="003113DF">
        <w:rPr>
          <w:rFonts w:ascii="Times New Roman" w:hAnsi="Times New Roman"/>
          <w:sz w:val="22"/>
          <w:szCs w:val="22"/>
          <w:lang w:val="pl-PL"/>
        </w:rPr>
        <w:t>и</w:t>
      </w:r>
      <w:r w:rsidR="00E1501F" w:rsidRPr="003113DF">
        <w:rPr>
          <w:rFonts w:ascii="Times New Roman" w:hAnsi="Times New Roman"/>
          <w:sz w:val="22"/>
          <w:szCs w:val="22"/>
          <w:lang w:val="mk-MK"/>
        </w:rPr>
        <w:t>ш</w:t>
      </w:r>
      <w:r w:rsidR="00E1501F" w:rsidRPr="003113DF">
        <w:rPr>
          <w:rFonts w:ascii="Times New Roman" w:hAnsi="Times New Roman"/>
          <w:sz w:val="22"/>
          <w:szCs w:val="22"/>
          <w:lang w:val="pl-PL"/>
        </w:rPr>
        <w:t>и</w:t>
      </w:r>
      <w:r w:rsidR="00E1501F" w:rsidRPr="003113DF">
        <w:rPr>
          <w:rFonts w:ascii="Times New Roman" w:hAnsi="Times New Roman"/>
          <w:sz w:val="22"/>
          <w:szCs w:val="22"/>
          <w:lang w:val="mk-MK"/>
        </w:rPr>
        <w:t>ћ</w:t>
      </w:r>
      <w:r w:rsidR="00E1501F" w:rsidRPr="003113DF">
        <w:rPr>
          <w:rFonts w:ascii="Times New Roman" w:hAnsi="Times New Roman"/>
          <w:sz w:val="22"/>
          <w:szCs w:val="22"/>
          <w:lang w:val="pl-PL"/>
        </w:rPr>
        <w:t>них спазама (гр</w:t>
      </w:r>
      <w:r w:rsidR="00E1501F" w:rsidRPr="003113DF">
        <w:rPr>
          <w:rFonts w:ascii="Times New Roman" w:hAnsi="Times New Roman"/>
          <w:sz w:val="22"/>
          <w:szCs w:val="22"/>
          <w:lang w:val="mk-MK"/>
        </w:rPr>
        <w:t>ч</w:t>
      </w:r>
      <w:r w:rsidR="00E1501F" w:rsidRPr="003113DF">
        <w:rPr>
          <w:rFonts w:ascii="Times New Roman" w:hAnsi="Times New Roman"/>
          <w:sz w:val="22"/>
          <w:szCs w:val="22"/>
          <w:lang w:val="pl-PL"/>
        </w:rPr>
        <w:t>ева), као нпр. код тетануса</w:t>
      </w:r>
      <w:r w:rsidR="0072658D" w:rsidRPr="003113DF">
        <w:rPr>
          <w:rFonts w:ascii="Times New Roman" w:hAnsi="Times New Roman"/>
          <w:sz w:val="22"/>
          <w:szCs w:val="22"/>
          <w:lang w:val="pl-PL"/>
        </w:rPr>
        <w:t>;</w:t>
      </w:r>
    </w:p>
    <w:p w14:paraId="76CEB5AC" w14:textId="5D706817" w:rsidR="00E1501F" w:rsidRPr="003113DF" w:rsidRDefault="001F47B7">
      <w:pPr>
        <w:numPr>
          <w:ilvl w:val="0"/>
          <w:numId w:val="3"/>
        </w:numPr>
        <w:tabs>
          <w:tab w:val="clear" w:pos="284"/>
          <w:tab w:val="left" w:pos="426"/>
        </w:tabs>
        <w:rPr>
          <w:rFonts w:ascii="Times New Roman" w:hAnsi="Times New Roman"/>
          <w:sz w:val="22"/>
          <w:szCs w:val="22"/>
          <w:lang w:val="pl-PL"/>
        </w:rPr>
      </w:pPr>
      <w:r>
        <w:rPr>
          <w:rFonts w:ascii="Times New Roman" w:hAnsi="Times New Roman"/>
          <w:sz w:val="22"/>
          <w:szCs w:val="22"/>
          <w:lang w:val="sr-Cyrl-BA"/>
        </w:rPr>
        <w:t>е</w:t>
      </w:r>
      <w:r w:rsidR="00E1501F" w:rsidRPr="003113DF">
        <w:rPr>
          <w:rFonts w:ascii="Times New Roman" w:hAnsi="Times New Roman"/>
          <w:sz w:val="22"/>
          <w:szCs w:val="22"/>
          <w:lang w:val="pl-PL"/>
        </w:rPr>
        <w:t>пилепти</w:t>
      </w:r>
      <w:r w:rsidR="00E1501F" w:rsidRPr="003113DF">
        <w:rPr>
          <w:rFonts w:ascii="Times New Roman" w:hAnsi="Times New Roman"/>
          <w:sz w:val="22"/>
          <w:szCs w:val="22"/>
          <w:lang w:val="mk-MK"/>
        </w:rPr>
        <w:t>ч</w:t>
      </w:r>
      <w:r w:rsidR="00E1501F" w:rsidRPr="003113DF">
        <w:rPr>
          <w:rFonts w:ascii="Times New Roman" w:hAnsi="Times New Roman"/>
          <w:sz w:val="22"/>
          <w:szCs w:val="22"/>
          <w:lang w:val="pl-PL"/>
        </w:rPr>
        <w:t>них напада тј. конвулзија (</w:t>
      </w:r>
      <w:r w:rsidR="00E1501F" w:rsidRPr="003113DF">
        <w:rPr>
          <w:rFonts w:ascii="Times New Roman" w:hAnsi="Times New Roman"/>
          <w:sz w:val="22"/>
          <w:szCs w:val="22"/>
          <w:lang w:val="sl-SI"/>
        </w:rPr>
        <w:t>ук</w:t>
      </w:r>
      <w:r w:rsidR="00E1501F" w:rsidRPr="003113DF">
        <w:rPr>
          <w:rFonts w:ascii="Times New Roman" w:hAnsi="Times New Roman"/>
          <w:sz w:val="22"/>
          <w:szCs w:val="22"/>
          <w:lang w:val="mk-MK"/>
        </w:rPr>
        <w:t>љ</w:t>
      </w:r>
      <w:r w:rsidR="00E1501F" w:rsidRPr="003113DF">
        <w:rPr>
          <w:rFonts w:ascii="Times New Roman" w:hAnsi="Times New Roman"/>
          <w:sz w:val="22"/>
          <w:szCs w:val="22"/>
          <w:lang w:val="sl-SI"/>
        </w:rPr>
        <w:t>у</w:t>
      </w:r>
      <w:r w:rsidR="00E1501F" w:rsidRPr="003113DF">
        <w:rPr>
          <w:rFonts w:ascii="Times New Roman" w:hAnsi="Times New Roman"/>
          <w:sz w:val="22"/>
          <w:szCs w:val="22"/>
          <w:lang w:val="mk-MK"/>
        </w:rPr>
        <w:t>ч</w:t>
      </w:r>
      <w:r w:rsidR="00E1501F" w:rsidRPr="003113DF">
        <w:rPr>
          <w:rFonts w:ascii="Times New Roman" w:hAnsi="Times New Roman"/>
          <w:sz w:val="22"/>
          <w:szCs w:val="22"/>
          <w:lang w:val="sl-SI"/>
        </w:rPr>
        <w:t>ују</w:t>
      </w:r>
      <w:r w:rsidR="00E1501F" w:rsidRPr="003113DF">
        <w:rPr>
          <w:rFonts w:ascii="Times New Roman" w:hAnsi="Times New Roman"/>
          <w:sz w:val="22"/>
          <w:szCs w:val="22"/>
          <w:lang w:val="mk-MK"/>
        </w:rPr>
        <w:t>ћ</w:t>
      </w:r>
      <w:r w:rsidR="00E1501F" w:rsidRPr="003113DF">
        <w:rPr>
          <w:rFonts w:ascii="Times New Roman" w:hAnsi="Times New Roman"/>
          <w:sz w:val="22"/>
          <w:szCs w:val="22"/>
          <w:lang w:val="sl-SI"/>
        </w:rPr>
        <w:t>и статус епилептикус, конвулзије настале ус</w:t>
      </w:r>
      <w:r w:rsidR="00E1501F" w:rsidRPr="003113DF">
        <w:rPr>
          <w:rFonts w:ascii="Times New Roman" w:hAnsi="Times New Roman"/>
          <w:sz w:val="22"/>
          <w:szCs w:val="22"/>
          <w:lang w:val="mk-MK"/>
        </w:rPr>
        <w:t>љ</w:t>
      </w:r>
      <w:r w:rsidR="00E1501F" w:rsidRPr="003113DF">
        <w:rPr>
          <w:rFonts w:ascii="Times New Roman" w:hAnsi="Times New Roman"/>
          <w:sz w:val="22"/>
          <w:szCs w:val="22"/>
          <w:lang w:val="sl-SI"/>
        </w:rPr>
        <w:t>ед трова</w:t>
      </w:r>
      <w:r w:rsidR="00E1501F" w:rsidRPr="003113DF">
        <w:rPr>
          <w:rFonts w:ascii="Times New Roman" w:hAnsi="Times New Roman"/>
          <w:sz w:val="22"/>
          <w:szCs w:val="22"/>
          <w:lang w:val="mk-MK"/>
        </w:rPr>
        <w:t>њ</w:t>
      </w:r>
      <w:r w:rsidR="00E1501F" w:rsidRPr="003113DF">
        <w:rPr>
          <w:rFonts w:ascii="Times New Roman" w:hAnsi="Times New Roman"/>
          <w:sz w:val="22"/>
          <w:szCs w:val="22"/>
          <w:lang w:val="sl-SI"/>
        </w:rPr>
        <w:t>а и фебрилне конвулзије код дјеце са пови</w:t>
      </w:r>
      <w:r w:rsidR="00E1501F" w:rsidRPr="003113DF">
        <w:rPr>
          <w:rFonts w:ascii="Times New Roman" w:hAnsi="Times New Roman"/>
          <w:sz w:val="22"/>
          <w:szCs w:val="22"/>
          <w:lang w:val="mk-MK"/>
        </w:rPr>
        <w:t>ш</w:t>
      </w:r>
      <w:r w:rsidR="00E1501F" w:rsidRPr="003113DF">
        <w:rPr>
          <w:rFonts w:ascii="Times New Roman" w:hAnsi="Times New Roman"/>
          <w:sz w:val="22"/>
          <w:szCs w:val="22"/>
          <w:lang w:val="sl-SI"/>
        </w:rPr>
        <w:t>еном температуром)</w:t>
      </w:r>
      <w:r w:rsidR="0072658D" w:rsidRPr="003113DF">
        <w:rPr>
          <w:rFonts w:ascii="Times New Roman" w:hAnsi="Times New Roman"/>
          <w:sz w:val="22"/>
          <w:szCs w:val="22"/>
          <w:lang w:val="sl-SI"/>
        </w:rPr>
        <w:t>.</w:t>
      </w:r>
    </w:p>
    <w:p w14:paraId="731C8C54" w14:textId="77777777" w:rsidR="00E1501F" w:rsidRPr="003113DF" w:rsidRDefault="00E1501F" w:rsidP="00936C89">
      <w:pPr>
        <w:rPr>
          <w:rFonts w:ascii="Times New Roman" w:hAnsi="Times New Roman"/>
          <w:sz w:val="22"/>
          <w:szCs w:val="22"/>
          <w:lang w:val="pl-PL"/>
        </w:rPr>
      </w:pPr>
    </w:p>
    <w:p w14:paraId="294074AB" w14:textId="79CA5B9B" w:rsidR="00E1501F" w:rsidRPr="003113DF" w:rsidRDefault="00E1501F">
      <w:pPr>
        <w:rPr>
          <w:rFonts w:ascii="Times New Roman" w:hAnsi="Times New Roman"/>
          <w:sz w:val="22"/>
          <w:szCs w:val="22"/>
          <w:lang w:val="mk-MK"/>
        </w:rPr>
      </w:pPr>
      <w:r w:rsidRPr="003113DF">
        <w:rPr>
          <w:rFonts w:ascii="Times New Roman" w:hAnsi="Times New Roman"/>
          <w:sz w:val="22"/>
          <w:szCs w:val="22"/>
          <w:lang w:val="sr-Latn-CS"/>
        </w:rPr>
        <w:t>DIAZEPAM ALKALOID</w:t>
      </w:r>
      <w:r w:rsidRPr="003113DF">
        <w:rPr>
          <w:rFonts w:ascii="Times New Roman" w:hAnsi="Times New Roman"/>
          <w:sz w:val="22"/>
          <w:szCs w:val="22"/>
          <w:vertAlign w:val="superscript"/>
          <w:lang w:val="mk-MK"/>
        </w:rPr>
        <w:t xml:space="preserve"> </w:t>
      </w:r>
      <w:r w:rsidRPr="003113DF">
        <w:rPr>
          <w:rFonts w:ascii="Times New Roman" w:hAnsi="Times New Roman"/>
          <w:sz w:val="22"/>
          <w:szCs w:val="22"/>
          <w:lang w:val="pl-PL"/>
        </w:rPr>
        <w:t xml:space="preserve">раствор за </w:t>
      </w:r>
      <w:r w:rsidR="00BD588F">
        <w:rPr>
          <w:rFonts w:ascii="Times New Roman" w:hAnsi="Times New Roman"/>
          <w:sz w:val="22"/>
          <w:szCs w:val="22"/>
          <w:lang w:val="pl-PL"/>
        </w:rPr>
        <w:t>инјек</w:t>
      </w:r>
      <w:r w:rsidRPr="003113DF">
        <w:rPr>
          <w:rFonts w:ascii="Times New Roman" w:hAnsi="Times New Roman"/>
          <w:sz w:val="22"/>
          <w:szCs w:val="22"/>
          <w:lang w:val="pl-PL"/>
        </w:rPr>
        <w:t>цију</w:t>
      </w:r>
      <w:r w:rsidR="000B26C1">
        <w:rPr>
          <w:rFonts w:ascii="Times New Roman" w:hAnsi="Times New Roman"/>
          <w:sz w:val="22"/>
          <w:szCs w:val="22"/>
          <w:lang w:val="mk-MK"/>
        </w:rPr>
        <w:t>/инфузију</w:t>
      </w:r>
      <w:r w:rsidRPr="003113DF">
        <w:rPr>
          <w:rFonts w:ascii="Times New Roman" w:hAnsi="Times New Roman"/>
          <w:sz w:val="22"/>
          <w:szCs w:val="22"/>
          <w:lang w:val="pl-PL"/>
        </w:rPr>
        <w:t xml:space="preserve"> се користи и код припреме за операцију (премедикација) - </w:t>
      </w:r>
      <w:r w:rsidRPr="003113DF">
        <w:rPr>
          <w:rFonts w:ascii="Times New Roman" w:hAnsi="Times New Roman"/>
          <w:sz w:val="22"/>
          <w:szCs w:val="22"/>
          <w:lang w:val="sl-SI"/>
        </w:rPr>
        <w:t>као додатна терапија током ендоскопије, хирур</w:t>
      </w:r>
      <w:r w:rsidRPr="003113DF">
        <w:rPr>
          <w:rFonts w:ascii="Times New Roman" w:hAnsi="Times New Roman"/>
          <w:sz w:val="22"/>
          <w:szCs w:val="22"/>
          <w:lang w:val="mk-MK"/>
        </w:rPr>
        <w:t>ш</w:t>
      </w:r>
      <w:r w:rsidRPr="003113DF">
        <w:rPr>
          <w:rFonts w:ascii="Times New Roman" w:hAnsi="Times New Roman"/>
          <w:sz w:val="22"/>
          <w:szCs w:val="22"/>
          <w:lang w:val="sl-SI"/>
        </w:rPr>
        <w:t>ких интервенција, интервенција у стоматологији и у радиологији, као и преоперативно код катетеризације срца.</w:t>
      </w:r>
    </w:p>
    <w:p w14:paraId="28C88B3B" w14:textId="4216C919" w:rsidR="00E1501F" w:rsidRDefault="00E1501F">
      <w:pPr>
        <w:pStyle w:val="Header"/>
        <w:tabs>
          <w:tab w:val="clear" w:pos="4536"/>
          <w:tab w:val="clear" w:pos="9072"/>
        </w:tabs>
        <w:ind w:left="108"/>
        <w:jc w:val="left"/>
        <w:rPr>
          <w:rFonts w:ascii="Times New Roman" w:hAnsi="Times New Roman"/>
          <w:sz w:val="22"/>
          <w:szCs w:val="22"/>
          <w:lang w:val="ru-RU"/>
        </w:rPr>
      </w:pPr>
    </w:p>
    <w:p w14:paraId="7F2DA32A" w14:textId="77777777" w:rsidR="00201B49" w:rsidRPr="003113DF" w:rsidRDefault="00201B49">
      <w:pPr>
        <w:pStyle w:val="Header"/>
        <w:tabs>
          <w:tab w:val="clear" w:pos="4536"/>
          <w:tab w:val="clear" w:pos="9072"/>
        </w:tabs>
        <w:ind w:left="108"/>
        <w:jc w:val="left"/>
        <w:rPr>
          <w:rFonts w:ascii="Times New Roman" w:hAnsi="Times New Roman"/>
          <w:sz w:val="22"/>
          <w:szCs w:val="22"/>
          <w:lang w:val="ru-RU"/>
        </w:rPr>
      </w:pPr>
    </w:p>
    <w:p w14:paraId="3092185F" w14:textId="77777777" w:rsidR="00E1501F" w:rsidRPr="003113DF" w:rsidRDefault="00E1501F" w:rsidP="005941E5">
      <w:pPr>
        <w:widowControl w:val="0"/>
        <w:tabs>
          <w:tab w:val="clear" w:pos="284"/>
        </w:tabs>
        <w:autoSpaceDE w:val="0"/>
        <w:autoSpaceDN w:val="0"/>
        <w:jc w:val="left"/>
        <w:rPr>
          <w:rFonts w:ascii="Times New Roman" w:hAnsi="Times New Roman"/>
          <w:b/>
          <w:bCs/>
          <w:sz w:val="22"/>
          <w:szCs w:val="22"/>
          <w:lang w:val="ru-RU"/>
        </w:rPr>
      </w:pPr>
      <w:r w:rsidRPr="003113DF">
        <w:rPr>
          <w:rFonts w:ascii="Times New Roman" w:hAnsi="Times New Roman"/>
          <w:b/>
          <w:bCs/>
          <w:sz w:val="22"/>
          <w:szCs w:val="22"/>
          <w:lang w:val="ru-RU"/>
        </w:rPr>
        <w:t xml:space="preserve">2. </w:t>
      </w:r>
      <w:r w:rsidRPr="003113DF">
        <w:rPr>
          <w:rFonts w:ascii="Times New Roman" w:hAnsi="Times New Roman"/>
          <w:b/>
          <w:caps/>
          <w:sz w:val="22"/>
          <w:szCs w:val="22"/>
          <w:lang w:val="sr-Latn-CS"/>
        </w:rPr>
        <w:t>Шта треба да знате пр</w:t>
      </w:r>
      <w:r w:rsidRPr="003113DF">
        <w:rPr>
          <w:rFonts w:ascii="Times New Roman" w:hAnsi="Times New Roman"/>
          <w:b/>
          <w:caps/>
          <w:sz w:val="22"/>
          <w:szCs w:val="22"/>
          <w:lang w:val="sr-Cyrl-CS"/>
        </w:rPr>
        <w:t>Иј</w:t>
      </w:r>
      <w:r w:rsidRPr="003113DF">
        <w:rPr>
          <w:rFonts w:ascii="Times New Roman" w:hAnsi="Times New Roman"/>
          <w:b/>
          <w:caps/>
          <w:sz w:val="22"/>
          <w:szCs w:val="22"/>
          <w:lang w:val="sr-Latn-CS"/>
        </w:rPr>
        <w:t>е него што узмете л</w:t>
      </w:r>
      <w:r w:rsidRPr="003113DF">
        <w:rPr>
          <w:rFonts w:ascii="Times New Roman" w:hAnsi="Times New Roman"/>
          <w:b/>
          <w:caps/>
          <w:sz w:val="22"/>
          <w:szCs w:val="22"/>
          <w:lang w:val="sr-Cyrl-CS"/>
        </w:rPr>
        <w:t>ИЈ</w:t>
      </w:r>
      <w:r w:rsidRPr="003113DF">
        <w:rPr>
          <w:rFonts w:ascii="Times New Roman" w:hAnsi="Times New Roman"/>
          <w:b/>
          <w:caps/>
          <w:sz w:val="22"/>
          <w:szCs w:val="22"/>
          <w:lang w:val="sr-Latn-CS"/>
        </w:rPr>
        <w:t>ек</w:t>
      </w:r>
      <w:r w:rsidRPr="003113DF">
        <w:rPr>
          <w:rFonts w:ascii="Times New Roman" w:hAnsi="Times New Roman"/>
          <w:b/>
          <w:caps/>
          <w:sz w:val="22"/>
          <w:szCs w:val="22"/>
          <w:lang w:val="sr-Cyrl-RS"/>
        </w:rPr>
        <w:t xml:space="preserve"> </w:t>
      </w:r>
      <w:r w:rsidRPr="003113DF">
        <w:rPr>
          <w:rFonts w:ascii="Times New Roman" w:hAnsi="Times New Roman"/>
          <w:b/>
          <w:sz w:val="22"/>
          <w:szCs w:val="22"/>
          <w:lang w:val="sr-Latn-CS"/>
        </w:rPr>
        <w:t>DIAZEPAM ALKALOID</w:t>
      </w:r>
    </w:p>
    <w:p w14:paraId="6FBDC85B" w14:textId="77777777" w:rsidR="00E1501F" w:rsidRPr="003113DF" w:rsidRDefault="00E1501F">
      <w:pPr>
        <w:widowControl w:val="0"/>
        <w:tabs>
          <w:tab w:val="clear" w:pos="284"/>
        </w:tabs>
        <w:autoSpaceDE w:val="0"/>
        <w:autoSpaceDN w:val="0"/>
        <w:jc w:val="left"/>
        <w:rPr>
          <w:rFonts w:ascii="Times New Roman" w:hAnsi="Times New Roman"/>
          <w:b/>
          <w:sz w:val="22"/>
          <w:szCs w:val="22"/>
          <w:lang w:val="mk-MK"/>
        </w:rPr>
      </w:pPr>
    </w:p>
    <w:p w14:paraId="5EBC2EB6" w14:textId="77777777" w:rsidR="00E1501F" w:rsidRPr="003113DF" w:rsidRDefault="00E1501F" w:rsidP="002257C3">
      <w:pPr>
        <w:widowControl w:val="0"/>
        <w:tabs>
          <w:tab w:val="clear" w:pos="284"/>
        </w:tabs>
        <w:autoSpaceDE w:val="0"/>
        <w:autoSpaceDN w:val="0"/>
        <w:jc w:val="left"/>
        <w:rPr>
          <w:rFonts w:ascii="Times New Roman" w:hAnsi="Times New Roman"/>
          <w:b/>
          <w:sz w:val="22"/>
          <w:szCs w:val="22"/>
          <w:lang w:val="sr-Cyrl-CS"/>
        </w:rPr>
      </w:pPr>
      <w:r w:rsidRPr="003113DF">
        <w:rPr>
          <w:rFonts w:ascii="Times New Roman" w:hAnsi="Times New Roman"/>
          <w:b/>
          <w:sz w:val="22"/>
          <w:szCs w:val="22"/>
          <w:lang w:val="mk-MK"/>
        </w:rPr>
        <w:t xml:space="preserve">Лијек </w:t>
      </w:r>
      <w:r w:rsidRPr="003113DF">
        <w:rPr>
          <w:rFonts w:ascii="Times New Roman" w:hAnsi="Times New Roman"/>
          <w:b/>
          <w:sz w:val="22"/>
          <w:szCs w:val="22"/>
          <w:lang w:val="sr-Latn-CS"/>
        </w:rPr>
        <w:t>DIAZEPAM ALKALOID</w:t>
      </w:r>
      <w:r w:rsidRPr="003113DF">
        <w:rPr>
          <w:rFonts w:ascii="Times New Roman" w:hAnsi="Times New Roman"/>
          <w:b/>
          <w:sz w:val="22"/>
          <w:szCs w:val="22"/>
          <w:lang w:val="mk-MK"/>
        </w:rPr>
        <w:t xml:space="preserve"> не смијете користити:</w:t>
      </w:r>
    </w:p>
    <w:p w14:paraId="7458EC6F" w14:textId="77777777" w:rsidR="00E1501F" w:rsidRPr="003113DF" w:rsidRDefault="00E1501F">
      <w:pPr>
        <w:pStyle w:val="Heading2"/>
        <w:jc w:val="both"/>
        <w:rPr>
          <w:rFonts w:ascii="Times New Roman" w:hAnsi="Times New Roman" w:cs="Times New Roman"/>
          <w:i w:val="0"/>
          <w:color w:val="auto"/>
          <w:sz w:val="22"/>
          <w:szCs w:val="22"/>
          <w:lang w:val="mk-MK"/>
        </w:rPr>
      </w:pPr>
      <w:r w:rsidRPr="003113DF">
        <w:rPr>
          <w:rFonts w:ascii="Times New Roman" w:hAnsi="Times New Roman" w:cs="Times New Roman"/>
          <w:i w:val="0"/>
          <w:color w:val="auto"/>
          <w:sz w:val="22"/>
          <w:szCs w:val="22"/>
          <w:lang w:val="it-IT"/>
        </w:rPr>
        <w:t>Уколико</w:t>
      </w:r>
      <w:r w:rsidRPr="003113DF">
        <w:rPr>
          <w:rFonts w:ascii="Times New Roman" w:hAnsi="Times New Roman" w:cs="Times New Roman"/>
          <w:i w:val="0"/>
          <w:color w:val="auto"/>
          <w:sz w:val="22"/>
          <w:szCs w:val="22"/>
          <w:lang w:val="pl-PL"/>
        </w:rPr>
        <w:t xml:space="preserve"> </w:t>
      </w:r>
      <w:r w:rsidRPr="003113DF">
        <w:rPr>
          <w:rFonts w:ascii="Times New Roman" w:hAnsi="Times New Roman" w:cs="Times New Roman"/>
          <w:i w:val="0"/>
          <w:color w:val="auto"/>
          <w:sz w:val="22"/>
          <w:szCs w:val="22"/>
          <w:lang w:val="mk-MK"/>
        </w:rPr>
        <w:t>сте алергични (преосјетљиви) на:</w:t>
      </w:r>
    </w:p>
    <w:p w14:paraId="127342E2" w14:textId="76A36710" w:rsidR="00E1501F" w:rsidRPr="003113DF" w:rsidRDefault="00E1501F" w:rsidP="00D02558">
      <w:pPr>
        <w:pStyle w:val="Header"/>
        <w:numPr>
          <w:ilvl w:val="0"/>
          <w:numId w:val="5"/>
        </w:numPr>
        <w:tabs>
          <w:tab w:val="clear" w:pos="4536"/>
          <w:tab w:val="clear" w:pos="9072"/>
          <w:tab w:val="left" w:pos="284"/>
        </w:tabs>
        <w:ind w:left="0"/>
        <w:rPr>
          <w:rFonts w:ascii="Times New Roman" w:hAnsi="Times New Roman"/>
          <w:i/>
          <w:sz w:val="22"/>
          <w:szCs w:val="22"/>
          <w:lang w:val="mk-MK"/>
        </w:rPr>
      </w:pPr>
      <w:r w:rsidRPr="003113DF">
        <w:rPr>
          <w:rFonts w:ascii="Times New Roman" w:hAnsi="Times New Roman"/>
          <w:sz w:val="22"/>
          <w:szCs w:val="22"/>
          <w:lang w:val="mk-MK"/>
        </w:rPr>
        <w:t xml:space="preserve">диазепам или било који други </w:t>
      </w:r>
      <w:r w:rsidRPr="003113DF">
        <w:rPr>
          <w:rFonts w:ascii="Times New Roman" w:hAnsi="Times New Roman"/>
          <w:sz w:val="22"/>
          <w:szCs w:val="22"/>
          <w:lang w:val="sr-Latn-CS"/>
        </w:rPr>
        <w:t xml:space="preserve">састојак </w:t>
      </w:r>
      <w:r w:rsidRPr="003113DF">
        <w:rPr>
          <w:rFonts w:ascii="Times New Roman" w:hAnsi="Times New Roman"/>
          <w:sz w:val="22"/>
          <w:szCs w:val="22"/>
          <w:lang w:val="mk-MK"/>
        </w:rPr>
        <w:t>лијека</w:t>
      </w:r>
      <w:r w:rsidRPr="003113DF">
        <w:rPr>
          <w:rFonts w:ascii="Times New Roman" w:hAnsi="Times New Roman"/>
          <w:sz w:val="22"/>
          <w:szCs w:val="22"/>
          <w:lang w:val="sr-Latn-CS"/>
        </w:rPr>
        <w:t xml:space="preserve"> DIAZEPAM ALKALOID</w:t>
      </w:r>
      <w:r w:rsidRPr="003113DF">
        <w:rPr>
          <w:rFonts w:ascii="Times New Roman" w:hAnsi="Times New Roman"/>
          <w:sz w:val="22"/>
          <w:szCs w:val="22"/>
          <w:vertAlign w:val="superscript"/>
          <w:lang w:val="mk-MK"/>
        </w:rPr>
        <w:t xml:space="preserve"> </w:t>
      </w:r>
      <w:r w:rsidRPr="003113DF">
        <w:rPr>
          <w:rFonts w:ascii="Times New Roman" w:hAnsi="Times New Roman"/>
          <w:sz w:val="22"/>
          <w:szCs w:val="22"/>
          <w:lang w:val="sr-Latn-CS"/>
        </w:rPr>
        <w:t>(</w:t>
      </w:r>
      <w:r w:rsidRPr="003113DF">
        <w:rPr>
          <w:rFonts w:ascii="Times New Roman" w:hAnsi="Times New Roman"/>
          <w:sz w:val="22"/>
          <w:szCs w:val="22"/>
          <w:lang w:val="mk-MK"/>
        </w:rPr>
        <w:t xml:space="preserve">погледати дио </w:t>
      </w:r>
      <w:r w:rsidRPr="003113DF">
        <w:rPr>
          <w:rFonts w:ascii="Times New Roman" w:hAnsi="Times New Roman"/>
          <w:sz w:val="22"/>
          <w:szCs w:val="22"/>
          <w:lang w:val="sr-Latn-CS"/>
        </w:rPr>
        <w:t>6</w:t>
      </w:r>
      <w:r w:rsidR="00F949D2">
        <w:rPr>
          <w:rFonts w:ascii="Times New Roman" w:hAnsi="Times New Roman"/>
          <w:sz w:val="22"/>
          <w:szCs w:val="22"/>
          <w:lang w:val="mk-MK"/>
        </w:rPr>
        <w:t>)</w:t>
      </w:r>
      <w:r w:rsidR="00F949D2">
        <w:rPr>
          <w:rFonts w:ascii="Times New Roman" w:hAnsi="Times New Roman"/>
          <w:sz w:val="22"/>
          <w:szCs w:val="22"/>
        </w:rPr>
        <w:t>;</w:t>
      </w:r>
    </w:p>
    <w:p w14:paraId="6AD98295" w14:textId="77777777" w:rsidR="00E1501F" w:rsidRPr="003113DF" w:rsidRDefault="00E1501F" w:rsidP="00D02558">
      <w:pPr>
        <w:pStyle w:val="Header"/>
        <w:numPr>
          <w:ilvl w:val="0"/>
          <w:numId w:val="5"/>
        </w:numPr>
        <w:tabs>
          <w:tab w:val="clear" w:pos="4536"/>
          <w:tab w:val="clear" w:pos="9072"/>
          <w:tab w:val="left" w:pos="284"/>
        </w:tabs>
        <w:ind w:left="0"/>
        <w:rPr>
          <w:rFonts w:ascii="Times New Roman" w:hAnsi="Times New Roman"/>
          <w:sz w:val="22"/>
          <w:szCs w:val="22"/>
          <w:lang w:val="sr-Latn-CS"/>
        </w:rPr>
      </w:pPr>
      <w:r w:rsidRPr="003113DF">
        <w:rPr>
          <w:rFonts w:ascii="Times New Roman" w:hAnsi="Times New Roman"/>
          <w:sz w:val="22"/>
          <w:szCs w:val="22"/>
          <w:lang w:val="mk-MK"/>
        </w:rPr>
        <w:t>д</w:t>
      </w:r>
      <w:r w:rsidRPr="003113DF">
        <w:rPr>
          <w:rFonts w:ascii="Times New Roman" w:hAnsi="Times New Roman"/>
          <w:sz w:val="22"/>
          <w:szCs w:val="22"/>
          <w:lang w:val="sr-Latn-CS"/>
        </w:rPr>
        <w:t xml:space="preserve">руге </w:t>
      </w:r>
      <w:r w:rsidRPr="003113DF">
        <w:rPr>
          <w:rFonts w:ascii="Times New Roman" w:hAnsi="Times New Roman"/>
          <w:sz w:val="22"/>
          <w:szCs w:val="22"/>
          <w:lang w:val="sr-Cyrl-CS"/>
        </w:rPr>
        <w:t>љ</w:t>
      </w:r>
      <w:r w:rsidRPr="003113DF">
        <w:rPr>
          <w:rFonts w:ascii="Times New Roman" w:hAnsi="Times New Roman"/>
          <w:sz w:val="22"/>
          <w:szCs w:val="22"/>
          <w:lang w:val="sr-Latn-CS"/>
        </w:rPr>
        <w:t>екове из групе бензодиазепина.</w:t>
      </w:r>
    </w:p>
    <w:p w14:paraId="487428A1" w14:textId="77777777" w:rsidR="00F949D2" w:rsidRDefault="00F949D2">
      <w:pPr>
        <w:pStyle w:val="Header"/>
        <w:tabs>
          <w:tab w:val="left" w:pos="284"/>
        </w:tabs>
        <w:rPr>
          <w:rFonts w:ascii="Times New Roman" w:hAnsi="Times New Roman"/>
          <w:sz w:val="22"/>
          <w:szCs w:val="22"/>
          <w:lang w:val="sr-Latn-CS"/>
        </w:rPr>
      </w:pPr>
    </w:p>
    <w:p w14:paraId="35738DF5" w14:textId="6F22F844" w:rsidR="00E1501F" w:rsidRPr="003113DF" w:rsidRDefault="00E1501F">
      <w:pPr>
        <w:pStyle w:val="Header"/>
        <w:tabs>
          <w:tab w:val="left" w:pos="284"/>
        </w:tabs>
        <w:rPr>
          <w:rFonts w:ascii="Times New Roman" w:hAnsi="Times New Roman"/>
          <w:sz w:val="22"/>
          <w:szCs w:val="22"/>
          <w:lang w:val="sr-Latn-CS"/>
        </w:rPr>
      </w:pPr>
      <w:r w:rsidRPr="003113DF">
        <w:rPr>
          <w:rFonts w:ascii="Times New Roman" w:hAnsi="Times New Roman"/>
          <w:sz w:val="22"/>
          <w:szCs w:val="22"/>
          <w:lang w:val="sr-Latn-CS"/>
        </w:rPr>
        <w:t>Тако</w:t>
      </w:r>
      <w:r w:rsidRPr="003113DF">
        <w:rPr>
          <w:rFonts w:ascii="Times New Roman" w:hAnsi="Times New Roman"/>
          <w:sz w:val="22"/>
          <w:szCs w:val="22"/>
          <w:lang w:val="mk-MK"/>
        </w:rPr>
        <w:t>ђ</w:t>
      </w:r>
      <w:r w:rsidRPr="003113DF">
        <w:rPr>
          <w:rFonts w:ascii="Times New Roman" w:hAnsi="Times New Roman"/>
          <w:sz w:val="22"/>
          <w:szCs w:val="22"/>
          <w:lang w:val="sr-Latn-CS"/>
        </w:rPr>
        <w:t xml:space="preserve">е, </w:t>
      </w:r>
      <w:r w:rsidRPr="003113DF">
        <w:rPr>
          <w:rFonts w:ascii="Times New Roman" w:hAnsi="Times New Roman"/>
          <w:sz w:val="22"/>
          <w:szCs w:val="22"/>
          <w:lang w:val="it-IT"/>
        </w:rPr>
        <w:t xml:space="preserve">лијек </w:t>
      </w:r>
      <w:r w:rsidRPr="003113DF">
        <w:rPr>
          <w:rFonts w:ascii="Times New Roman" w:hAnsi="Times New Roman"/>
          <w:sz w:val="22"/>
          <w:szCs w:val="22"/>
          <w:lang w:val="sr-Latn-CS"/>
        </w:rPr>
        <w:t>DIAZEPAM ALKALOID</w:t>
      </w:r>
      <w:r w:rsidRPr="003113DF">
        <w:rPr>
          <w:rFonts w:ascii="Times New Roman" w:hAnsi="Times New Roman"/>
          <w:sz w:val="22"/>
          <w:szCs w:val="22"/>
          <w:vertAlign w:val="superscript"/>
          <w:lang w:val="mk-MK"/>
        </w:rPr>
        <w:t xml:space="preserve"> </w:t>
      </w:r>
      <w:r w:rsidRPr="003113DF">
        <w:rPr>
          <w:rFonts w:ascii="Times New Roman" w:hAnsi="Times New Roman"/>
          <w:sz w:val="22"/>
          <w:szCs w:val="22"/>
          <w:lang w:val="it-IT"/>
        </w:rPr>
        <w:t>не смијете примијенити</w:t>
      </w:r>
      <w:r w:rsidR="00BC1A43" w:rsidRPr="00BC1A43">
        <w:rPr>
          <w:rFonts w:ascii="Times New Roman" w:hAnsi="Times New Roman"/>
          <w:i/>
          <w:sz w:val="22"/>
          <w:szCs w:val="22"/>
          <w:lang w:val="mk-MK"/>
        </w:rPr>
        <w:t xml:space="preserve"> </w:t>
      </w:r>
      <w:r w:rsidR="00BC1A43" w:rsidRPr="005941E5">
        <w:rPr>
          <w:rFonts w:ascii="Times New Roman" w:hAnsi="Times New Roman"/>
          <w:sz w:val="22"/>
          <w:szCs w:val="22"/>
          <w:lang w:val="mk-MK"/>
        </w:rPr>
        <w:t>уколико</w:t>
      </w:r>
      <w:r w:rsidRPr="003113DF">
        <w:rPr>
          <w:rFonts w:ascii="Times New Roman" w:hAnsi="Times New Roman"/>
          <w:sz w:val="22"/>
          <w:szCs w:val="22"/>
          <w:lang w:val="it-IT"/>
        </w:rPr>
        <w:t>:</w:t>
      </w:r>
    </w:p>
    <w:p w14:paraId="2D19C559" w14:textId="3C56202F" w:rsidR="00E1501F" w:rsidRPr="003113DF" w:rsidRDefault="00E1501F" w:rsidP="002257C3">
      <w:pPr>
        <w:pStyle w:val="Heading2"/>
        <w:numPr>
          <w:ilvl w:val="0"/>
          <w:numId w:val="26"/>
        </w:numPr>
        <w:jc w:val="both"/>
        <w:rPr>
          <w:rFonts w:ascii="Times New Roman" w:hAnsi="Times New Roman" w:cs="Times New Roman"/>
          <w:i w:val="0"/>
          <w:color w:val="auto"/>
          <w:sz w:val="22"/>
          <w:szCs w:val="22"/>
          <w:lang w:val="mk-MK"/>
        </w:rPr>
      </w:pPr>
      <w:r w:rsidRPr="003113DF">
        <w:rPr>
          <w:rFonts w:ascii="Times New Roman" w:hAnsi="Times New Roman" w:cs="Times New Roman"/>
          <w:i w:val="0"/>
          <w:color w:val="auto"/>
          <w:sz w:val="22"/>
          <w:szCs w:val="22"/>
          <w:lang w:val="mk-MK"/>
        </w:rPr>
        <w:t xml:space="preserve">имате </w:t>
      </w:r>
      <w:r w:rsidRPr="003113DF">
        <w:rPr>
          <w:rFonts w:ascii="Times New Roman" w:hAnsi="Times New Roman" w:cs="Times New Roman"/>
          <w:i w:val="0"/>
          <w:color w:val="auto"/>
          <w:sz w:val="22"/>
          <w:szCs w:val="22"/>
          <w:lang w:val="sr-Cyrl-CS"/>
        </w:rPr>
        <w:t xml:space="preserve">потешкоће </w:t>
      </w:r>
      <w:r w:rsidRPr="003113DF">
        <w:rPr>
          <w:rFonts w:ascii="Times New Roman" w:hAnsi="Times New Roman" w:cs="Times New Roman"/>
          <w:i w:val="0"/>
          <w:color w:val="auto"/>
          <w:sz w:val="22"/>
          <w:szCs w:val="22"/>
          <w:lang w:val="mk-MK"/>
        </w:rPr>
        <w:t xml:space="preserve">са дисањем </w:t>
      </w:r>
      <w:r w:rsidRPr="003113DF">
        <w:rPr>
          <w:rFonts w:ascii="Times New Roman" w:hAnsi="Times New Roman" w:cs="Times New Roman"/>
          <w:i w:val="0"/>
          <w:color w:val="auto"/>
          <w:sz w:val="22"/>
          <w:szCs w:val="22"/>
          <w:lang w:val="sr-Latn-CS"/>
        </w:rPr>
        <w:t>и проблеме са плу</w:t>
      </w:r>
      <w:r w:rsidRPr="003113DF">
        <w:rPr>
          <w:rFonts w:ascii="Times New Roman" w:hAnsi="Times New Roman" w:cs="Times New Roman"/>
          <w:i w:val="0"/>
          <w:color w:val="auto"/>
          <w:sz w:val="22"/>
          <w:szCs w:val="22"/>
          <w:lang w:val="mk-MK"/>
        </w:rPr>
        <w:t>ћ</w:t>
      </w:r>
      <w:r w:rsidRPr="003113DF">
        <w:rPr>
          <w:rFonts w:ascii="Times New Roman" w:hAnsi="Times New Roman" w:cs="Times New Roman"/>
          <w:i w:val="0"/>
          <w:color w:val="auto"/>
          <w:sz w:val="22"/>
          <w:szCs w:val="22"/>
          <w:lang w:val="sr-Latn-CS"/>
        </w:rPr>
        <w:t>има</w:t>
      </w:r>
      <w:r w:rsidRPr="003113DF">
        <w:rPr>
          <w:rFonts w:ascii="Times New Roman" w:hAnsi="Times New Roman" w:cs="Times New Roman"/>
          <w:i w:val="0"/>
          <w:color w:val="auto"/>
          <w:sz w:val="22"/>
          <w:szCs w:val="22"/>
          <w:lang w:val="mk-MK"/>
        </w:rPr>
        <w:t>;</w:t>
      </w:r>
    </w:p>
    <w:p w14:paraId="50B4BCE6" w14:textId="508AD105" w:rsidR="00E1501F" w:rsidRPr="00451C16" w:rsidRDefault="00E1501F" w:rsidP="002257C3">
      <w:pPr>
        <w:pStyle w:val="Header"/>
        <w:numPr>
          <w:ilvl w:val="0"/>
          <w:numId w:val="26"/>
        </w:numPr>
        <w:tabs>
          <w:tab w:val="clear" w:pos="4536"/>
          <w:tab w:val="clear" w:pos="9072"/>
          <w:tab w:val="left" w:pos="284"/>
        </w:tabs>
        <w:rPr>
          <w:rFonts w:ascii="Times New Roman" w:hAnsi="Times New Roman"/>
          <w:sz w:val="22"/>
          <w:szCs w:val="22"/>
          <w:lang w:val="sr-Latn-CS"/>
        </w:rPr>
      </w:pPr>
      <w:r w:rsidRPr="009851B2">
        <w:rPr>
          <w:rFonts w:ascii="Times New Roman" w:hAnsi="Times New Roman"/>
          <w:sz w:val="22"/>
          <w:szCs w:val="22"/>
          <w:lang w:val="mk-MK"/>
        </w:rPr>
        <w:t xml:space="preserve">имате </w:t>
      </w:r>
      <w:r w:rsidRPr="009851B2">
        <w:rPr>
          <w:rFonts w:ascii="Times New Roman" w:hAnsi="Times New Roman"/>
          <w:sz w:val="22"/>
          <w:szCs w:val="22"/>
          <w:lang w:val="sr-Cyrl-CS"/>
        </w:rPr>
        <w:t xml:space="preserve">теже оштећење </w:t>
      </w:r>
      <w:r w:rsidRPr="009851B2">
        <w:rPr>
          <w:rFonts w:ascii="Times New Roman" w:hAnsi="Times New Roman"/>
          <w:sz w:val="22"/>
          <w:szCs w:val="22"/>
          <w:lang w:val="mk-MK"/>
        </w:rPr>
        <w:t>јетре;</w:t>
      </w:r>
    </w:p>
    <w:p w14:paraId="40BFAE07" w14:textId="4395B9FE" w:rsidR="00E1501F" w:rsidRPr="003113DF" w:rsidRDefault="00E1501F" w:rsidP="002257C3">
      <w:pPr>
        <w:pStyle w:val="Heading2"/>
        <w:numPr>
          <w:ilvl w:val="0"/>
          <w:numId w:val="26"/>
        </w:numPr>
        <w:jc w:val="both"/>
        <w:rPr>
          <w:rFonts w:ascii="Times New Roman" w:hAnsi="Times New Roman" w:cs="Times New Roman"/>
          <w:i w:val="0"/>
          <w:color w:val="auto"/>
          <w:sz w:val="22"/>
          <w:szCs w:val="22"/>
          <w:lang w:val="mk-MK"/>
        </w:rPr>
      </w:pPr>
      <w:r w:rsidRPr="003113DF">
        <w:rPr>
          <w:rFonts w:ascii="Times New Roman" w:hAnsi="Times New Roman" w:cs="Times New Roman"/>
          <w:i w:val="0"/>
          <w:color w:val="auto"/>
          <w:sz w:val="22"/>
          <w:szCs w:val="22"/>
          <w:lang w:val="mk-MK"/>
        </w:rPr>
        <w:t xml:space="preserve">имате мијастенију гравис </w:t>
      </w:r>
      <w:r w:rsidRPr="003113DF">
        <w:rPr>
          <w:rFonts w:ascii="Times New Roman" w:hAnsi="Times New Roman" w:cs="Times New Roman"/>
          <w:i w:val="0"/>
          <w:color w:val="auto"/>
          <w:sz w:val="22"/>
          <w:szCs w:val="22"/>
          <w:lang w:val="sr-Latn-CS"/>
        </w:rPr>
        <w:t>(болест код које постоји постепена слабост и замор ми</w:t>
      </w:r>
      <w:r w:rsidRPr="003113DF">
        <w:rPr>
          <w:rFonts w:ascii="Times New Roman" w:hAnsi="Times New Roman" w:cs="Times New Roman"/>
          <w:i w:val="0"/>
          <w:color w:val="auto"/>
          <w:sz w:val="22"/>
          <w:szCs w:val="22"/>
          <w:lang w:val="mk-MK"/>
        </w:rPr>
        <w:t>ш</w:t>
      </w:r>
      <w:r w:rsidRPr="003113DF">
        <w:rPr>
          <w:rFonts w:ascii="Times New Roman" w:hAnsi="Times New Roman" w:cs="Times New Roman"/>
          <w:i w:val="0"/>
          <w:color w:val="auto"/>
          <w:sz w:val="22"/>
          <w:szCs w:val="22"/>
          <w:lang w:val="sr-Latn-CS"/>
        </w:rPr>
        <w:t>и</w:t>
      </w:r>
      <w:r w:rsidRPr="003113DF">
        <w:rPr>
          <w:rFonts w:ascii="Times New Roman" w:hAnsi="Times New Roman" w:cs="Times New Roman"/>
          <w:i w:val="0"/>
          <w:color w:val="auto"/>
          <w:sz w:val="22"/>
          <w:szCs w:val="22"/>
          <w:lang w:val="mk-MK"/>
        </w:rPr>
        <w:t>ћ</w:t>
      </w:r>
      <w:r w:rsidRPr="003113DF">
        <w:rPr>
          <w:rFonts w:ascii="Times New Roman" w:hAnsi="Times New Roman" w:cs="Times New Roman"/>
          <w:i w:val="0"/>
          <w:color w:val="auto"/>
          <w:sz w:val="22"/>
          <w:szCs w:val="22"/>
          <w:lang w:val="sr-Latn-CS"/>
        </w:rPr>
        <w:t>а)</w:t>
      </w:r>
      <w:r w:rsidRPr="003113DF">
        <w:rPr>
          <w:rFonts w:ascii="Times New Roman" w:hAnsi="Times New Roman" w:cs="Times New Roman"/>
          <w:i w:val="0"/>
          <w:color w:val="auto"/>
          <w:sz w:val="22"/>
          <w:szCs w:val="22"/>
          <w:lang w:val="mk-MK"/>
        </w:rPr>
        <w:t>;</w:t>
      </w:r>
    </w:p>
    <w:p w14:paraId="148420A8" w14:textId="2B361B4E" w:rsidR="00E1501F" w:rsidRPr="003113DF" w:rsidRDefault="00E1501F" w:rsidP="002257C3">
      <w:pPr>
        <w:numPr>
          <w:ilvl w:val="0"/>
          <w:numId w:val="26"/>
        </w:numPr>
        <w:rPr>
          <w:rFonts w:ascii="Times New Roman" w:hAnsi="Times New Roman"/>
          <w:sz w:val="22"/>
          <w:szCs w:val="22"/>
          <w:lang w:val="sr-Cyrl-CS"/>
        </w:rPr>
      </w:pPr>
      <w:r w:rsidRPr="003113DF">
        <w:rPr>
          <w:rFonts w:ascii="Times New Roman" w:hAnsi="Times New Roman"/>
          <w:sz w:val="22"/>
          <w:szCs w:val="22"/>
          <w:lang w:val="sr-Latn-CS"/>
        </w:rPr>
        <w:t xml:space="preserve">имате </w:t>
      </w:r>
      <w:r w:rsidRPr="003113DF">
        <w:rPr>
          <w:rFonts w:ascii="Times New Roman" w:hAnsi="Times New Roman"/>
          <w:sz w:val="22"/>
          <w:szCs w:val="22"/>
          <w:lang w:val="sr-Cyrl-CS"/>
        </w:rPr>
        <w:t>„</w:t>
      </w:r>
      <w:r w:rsidRPr="003113DF">
        <w:rPr>
          <w:rFonts w:ascii="Times New Roman" w:hAnsi="Times New Roman"/>
          <w:sz w:val="22"/>
          <w:szCs w:val="22"/>
          <w:lang w:val="pl-PL"/>
        </w:rPr>
        <w:t>sleep</w:t>
      </w:r>
      <w:r w:rsidRPr="003113DF">
        <w:rPr>
          <w:rFonts w:ascii="Times New Roman" w:hAnsi="Times New Roman"/>
          <w:sz w:val="22"/>
          <w:szCs w:val="22"/>
          <w:lang w:val="mk-MK"/>
        </w:rPr>
        <w:t>“</w:t>
      </w:r>
      <w:r w:rsidRPr="003113DF">
        <w:rPr>
          <w:rFonts w:ascii="Times New Roman" w:hAnsi="Times New Roman"/>
          <w:sz w:val="22"/>
          <w:szCs w:val="22"/>
          <w:lang w:val="sr-Cyrl-CS"/>
        </w:rPr>
        <w:t xml:space="preserve"> апнеја синдром</w:t>
      </w:r>
      <w:r w:rsidRPr="003113DF">
        <w:rPr>
          <w:rFonts w:ascii="Times New Roman" w:hAnsi="Times New Roman"/>
          <w:sz w:val="22"/>
          <w:szCs w:val="22"/>
          <w:lang w:val="sr-Latn-CS"/>
        </w:rPr>
        <w:t xml:space="preserve"> (застој диса</w:t>
      </w:r>
      <w:r w:rsidRPr="003113DF">
        <w:rPr>
          <w:rFonts w:ascii="Times New Roman" w:hAnsi="Times New Roman"/>
          <w:sz w:val="22"/>
          <w:szCs w:val="22"/>
          <w:lang w:val="mk-MK"/>
        </w:rPr>
        <w:t>њ</w:t>
      </w:r>
      <w:r w:rsidRPr="003113DF">
        <w:rPr>
          <w:rFonts w:ascii="Times New Roman" w:hAnsi="Times New Roman"/>
          <w:sz w:val="22"/>
          <w:szCs w:val="22"/>
          <w:lang w:val="sr-Latn-CS"/>
        </w:rPr>
        <w:t>а у току сна)</w:t>
      </w:r>
      <w:r w:rsidR="00F949D2">
        <w:rPr>
          <w:rFonts w:ascii="Times New Roman" w:hAnsi="Times New Roman"/>
          <w:sz w:val="22"/>
          <w:szCs w:val="22"/>
          <w:lang w:val="sr-Latn-CS"/>
        </w:rPr>
        <w:t>;</w:t>
      </w:r>
    </w:p>
    <w:p w14:paraId="1F4EC397" w14:textId="7586920C" w:rsidR="00E1501F" w:rsidRPr="002F26FA" w:rsidRDefault="00E1501F" w:rsidP="002F26FA">
      <w:pPr>
        <w:pStyle w:val="Heading2"/>
        <w:numPr>
          <w:ilvl w:val="0"/>
          <w:numId w:val="26"/>
        </w:numPr>
        <w:jc w:val="both"/>
        <w:rPr>
          <w:rFonts w:ascii="Times New Roman" w:hAnsi="Times New Roman" w:cs="Times New Roman"/>
          <w:i w:val="0"/>
          <w:iCs w:val="0"/>
          <w:color w:val="auto"/>
          <w:sz w:val="22"/>
          <w:szCs w:val="22"/>
          <w:lang w:val="sr-Cyrl-BA"/>
        </w:rPr>
      </w:pPr>
      <w:r w:rsidRPr="003113DF">
        <w:rPr>
          <w:rFonts w:ascii="Times New Roman" w:hAnsi="Times New Roman" w:cs="Times New Roman"/>
          <w:i w:val="0"/>
          <w:iCs w:val="0"/>
          <w:color w:val="auto"/>
          <w:sz w:val="22"/>
          <w:szCs w:val="22"/>
          <w:lang w:val="sr-Latn-CS"/>
        </w:rPr>
        <w:t>имате фобију (страх од одређеног предмета или ситуација), опсесије, поремећај личности</w:t>
      </w:r>
      <w:r w:rsidR="00B6456F">
        <w:rPr>
          <w:rFonts w:ascii="Times New Roman" w:hAnsi="Times New Roman" w:cs="Times New Roman"/>
          <w:i w:val="0"/>
          <w:iCs w:val="0"/>
          <w:color w:val="auto"/>
          <w:sz w:val="22"/>
          <w:szCs w:val="22"/>
          <w:lang w:val="mk-MK"/>
        </w:rPr>
        <w:t xml:space="preserve"> </w:t>
      </w:r>
      <w:r w:rsidRPr="002F26FA">
        <w:rPr>
          <w:rFonts w:ascii="Times New Roman" w:hAnsi="Times New Roman" w:cs="Times New Roman"/>
          <w:i w:val="0"/>
          <w:iCs w:val="0"/>
          <w:color w:val="auto"/>
          <w:sz w:val="22"/>
          <w:szCs w:val="22"/>
          <w:lang w:val="sr-Latn-CS"/>
        </w:rPr>
        <w:t>или друге менталне болести</w:t>
      </w:r>
      <w:r w:rsidR="000D74A7" w:rsidRPr="002F26FA">
        <w:rPr>
          <w:rFonts w:ascii="Times New Roman" w:hAnsi="Times New Roman" w:cs="Times New Roman"/>
          <w:i w:val="0"/>
          <w:iCs w:val="0"/>
          <w:color w:val="auto"/>
          <w:sz w:val="22"/>
          <w:szCs w:val="22"/>
          <w:lang w:val="sr-Latn-CS"/>
        </w:rPr>
        <w:t>;</w:t>
      </w:r>
    </w:p>
    <w:p w14:paraId="2BB23513" w14:textId="2F710D2B" w:rsidR="00E1501F" w:rsidRPr="002257C3" w:rsidRDefault="00E1501F" w:rsidP="002257C3">
      <w:pPr>
        <w:pStyle w:val="Heading2"/>
        <w:numPr>
          <w:ilvl w:val="0"/>
          <w:numId w:val="26"/>
        </w:numPr>
        <w:jc w:val="both"/>
        <w:rPr>
          <w:rFonts w:ascii="Times New Roman" w:hAnsi="Times New Roman" w:cs="Times New Roman"/>
          <w:i w:val="0"/>
          <w:iCs w:val="0"/>
          <w:color w:val="auto"/>
          <w:sz w:val="22"/>
          <w:szCs w:val="22"/>
          <w:lang w:val="sr-Cyrl-BA"/>
        </w:rPr>
      </w:pPr>
      <w:r w:rsidRPr="003113DF">
        <w:rPr>
          <w:rFonts w:ascii="Times New Roman" w:hAnsi="Times New Roman" w:cs="Times New Roman"/>
          <w:i w:val="0"/>
          <w:iCs w:val="0"/>
          <w:color w:val="auto"/>
          <w:sz w:val="22"/>
          <w:szCs w:val="22"/>
          <w:lang w:val="sr-Latn-CS"/>
        </w:rPr>
        <w:t>имате порфирију – поремећај крви</w:t>
      </w:r>
      <w:r w:rsidR="000D74A7" w:rsidRPr="003113DF">
        <w:rPr>
          <w:rFonts w:ascii="Times New Roman" w:hAnsi="Times New Roman" w:cs="Times New Roman"/>
          <w:i w:val="0"/>
          <w:iCs w:val="0"/>
          <w:color w:val="auto"/>
          <w:sz w:val="22"/>
          <w:szCs w:val="22"/>
          <w:lang w:val="sr-Latn-CS"/>
        </w:rPr>
        <w:t>;</w:t>
      </w:r>
    </w:p>
    <w:p w14:paraId="6EAADCBC" w14:textId="3568AE04" w:rsidR="00E1501F" w:rsidRPr="002257C3" w:rsidRDefault="00E1501F" w:rsidP="002257C3">
      <w:pPr>
        <w:pStyle w:val="Heading2"/>
        <w:numPr>
          <w:ilvl w:val="0"/>
          <w:numId w:val="26"/>
        </w:numPr>
        <w:jc w:val="both"/>
        <w:rPr>
          <w:rFonts w:ascii="Times New Roman" w:hAnsi="Times New Roman" w:cs="Times New Roman"/>
          <w:i w:val="0"/>
          <w:iCs w:val="0"/>
          <w:color w:val="auto"/>
          <w:sz w:val="22"/>
          <w:szCs w:val="22"/>
          <w:lang w:val="sr-Cyrl-BA"/>
        </w:rPr>
      </w:pPr>
      <w:r w:rsidRPr="003113DF">
        <w:rPr>
          <w:rFonts w:ascii="Times New Roman" w:hAnsi="Times New Roman" w:cs="Times New Roman"/>
          <w:i w:val="0"/>
          <w:iCs w:val="0"/>
          <w:color w:val="auto"/>
          <w:sz w:val="22"/>
          <w:szCs w:val="22"/>
          <w:lang w:val="sr-Latn-CS"/>
        </w:rPr>
        <w:t>планирате трудноћу или сте трудни (погледајте</w:t>
      </w:r>
      <w:r w:rsidRPr="003113DF">
        <w:rPr>
          <w:rFonts w:ascii="Times New Roman" w:hAnsi="Times New Roman" w:cs="Times New Roman"/>
          <w:i w:val="0"/>
          <w:iCs w:val="0"/>
          <w:color w:val="auto"/>
          <w:sz w:val="22"/>
          <w:szCs w:val="22"/>
          <w:lang w:val="sr-Cyrl-BA"/>
        </w:rPr>
        <w:t xml:space="preserve"> дио </w:t>
      </w:r>
      <w:r w:rsidRPr="003113DF">
        <w:rPr>
          <w:rFonts w:ascii="Times New Roman" w:hAnsi="Times New Roman" w:cs="Times New Roman"/>
          <w:i w:val="0"/>
          <w:iCs w:val="0"/>
          <w:color w:val="auto"/>
          <w:sz w:val="22"/>
          <w:szCs w:val="22"/>
          <w:lang w:val="sr-Latn-CS"/>
        </w:rPr>
        <w:t xml:space="preserve"> </w:t>
      </w:r>
      <w:r w:rsidRPr="003113DF">
        <w:rPr>
          <w:rFonts w:ascii="Times New Roman" w:hAnsi="Times New Roman" w:cs="Times New Roman"/>
          <w:i w:val="0"/>
          <w:iCs w:val="0"/>
          <w:color w:val="auto"/>
          <w:sz w:val="22"/>
          <w:szCs w:val="22"/>
          <w:lang w:val="sr-Cyrl-BA"/>
        </w:rPr>
        <w:t>,,</w:t>
      </w:r>
      <w:r w:rsidRPr="003113DF">
        <w:rPr>
          <w:rFonts w:ascii="Times New Roman" w:hAnsi="Times New Roman" w:cs="Times New Roman"/>
          <w:i w:val="0"/>
          <w:iCs w:val="0"/>
          <w:color w:val="auto"/>
          <w:sz w:val="22"/>
          <w:szCs w:val="22"/>
          <w:lang w:val="sr-Latn-CS"/>
        </w:rPr>
        <w:t>Трудноћа и дојење</w:t>
      </w:r>
      <w:r w:rsidRPr="003113DF">
        <w:rPr>
          <w:rFonts w:ascii="Times New Roman" w:hAnsi="Times New Roman" w:cs="Times New Roman"/>
          <w:i w:val="0"/>
          <w:iCs w:val="0"/>
          <w:color w:val="auto"/>
          <w:sz w:val="22"/>
          <w:szCs w:val="22"/>
        </w:rPr>
        <w:t>’’</w:t>
      </w:r>
      <w:r w:rsidRPr="003113DF">
        <w:rPr>
          <w:rFonts w:ascii="Times New Roman" w:hAnsi="Times New Roman" w:cs="Times New Roman"/>
          <w:i w:val="0"/>
          <w:iCs w:val="0"/>
          <w:color w:val="auto"/>
          <w:sz w:val="22"/>
          <w:szCs w:val="22"/>
          <w:lang w:val="sr-Latn-CS"/>
        </w:rPr>
        <w:t xml:space="preserve"> у наставку)</w:t>
      </w:r>
      <w:r w:rsidR="00F949D2">
        <w:rPr>
          <w:rFonts w:ascii="Times New Roman" w:hAnsi="Times New Roman" w:cs="Times New Roman"/>
          <w:i w:val="0"/>
          <w:iCs w:val="0"/>
          <w:color w:val="auto"/>
          <w:sz w:val="22"/>
          <w:szCs w:val="22"/>
          <w:lang w:val="sr-Latn-CS"/>
        </w:rPr>
        <w:t>.</w:t>
      </w:r>
    </w:p>
    <w:p w14:paraId="2BE31966" w14:textId="77777777" w:rsidR="00E1501F" w:rsidRPr="002257C3" w:rsidRDefault="00E1501F" w:rsidP="002257C3">
      <w:pPr>
        <w:rPr>
          <w:rFonts w:ascii="Times New Roman" w:hAnsi="Times New Roman"/>
          <w:i/>
          <w:iCs/>
          <w:sz w:val="22"/>
          <w:szCs w:val="22"/>
          <w:lang w:val="sr-Latn-CS"/>
        </w:rPr>
      </w:pPr>
    </w:p>
    <w:p w14:paraId="425236B2" w14:textId="3FC291AF" w:rsidR="00E1501F" w:rsidRPr="003113DF" w:rsidRDefault="00E1501F">
      <w:pPr>
        <w:rPr>
          <w:rFonts w:ascii="Times New Roman" w:hAnsi="Times New Roman"/>
          <w:sz w:val="22"/>
          <w:szCs w:val="22"/>
          <w:lang w:val="sr-Latn-CS"/>
        </w:rPr>
      </w:pPr>
      <w:r w:rsidRPr="003113DF">
        <w:rPr>
          <w:rFonts w:ascii="Times New Roman" w:hAnsi="Times New Roman"/>
          <w:sz w:val="22"/>
          <w:szCs w:val="22"/>
          <w:lang w:val="sr-Latn-CS"/>
        </w:rPr>
        <w:t>DIAZEPAM ALKALOID</w:t>
      </w:r>
      <w:r w:rsidRPr="003113DF">
        <w:rPr>
          <w:rFonts w:ascii="Times New Roman" w:hAnsi="Times New Roman"/>
          <w:sz w:val="22"/>
          <w:szCs w:val="22"/>
          <w:vertAlign w:val="superscript"/>
          <w:lang w:val="mk-MK"/>
        </w:rPr>
        <w:t xml:space="preserve"> </w:t>
      </w:r>
      <w:r w:rsidRPr="003113DF">
        <w:rPr>
          <w:rFonts w:ascii="Times New Roman" w:hAnsi="Times New Roman"/>
          <w:sz w:val="22"/>
          <w:szCs w:val="22"/>
          <w:lang w:val="sr-Latn-CS"/>
        </w:rPr>
        <w:t xml:space="preserve">раствор за </w:t>
      </w:r>
      <w:r w:rsidR="00BD588F">
        <w:rPr>
          <w:rFonts w:ascii="Times New Roman" w:hAnsi="Times New Roman"/>
          <w:sz w:val="22"/>
          <w:szCs w:val="22"/>
          <w:lang w:val="sr-Latn-CS"/>
        </w:rPr>
        <w:t>инјек</w:t>
      </w:r>
      <w:r w:rsidRPr="003113DF">
        <w:rPr>
          <w:rFonts w:ascii="Times New Roman" w:hAnsi="Times New Roman"/>
          <w:sz w:val="22"/>
          <w:szCs w:val="22"/>
          <w:lang w:val="sr-Latn-CS"/>
        </w:rPr>
        <w:t>цију</w:t>
      </w:r>
      <w:r w:rsidR="000B26C1">
        <w:rPr>
          <w:rFonts w:ascii="Times New Roman" w:hAnsi="Times New Roman"/>
          <w:sz w:val="22"/>
          <w:szCs w:val="22"/>
          <w:lang w:val="mk-MK"/>
        </w:rPr>
        <w:t>/инфузију</w:t>
      </w:r>
      <w:r w:rsidRPr="003113DF">
        <w:rPr>
          <w:rFonts w:ascii="Times New Roman" w:hAnsi="Times New Roman"/>
          <w:sz w:val="22"/>
          <w:szCs w:val="22"/>
          <w:lang w:val="sr-Latn-CS"/>
        </w:rPr>
        <w:t xml:space="preserve"> не би требало користити уколико имате менталних проблема (хрони</w:t>
      </w:r>
      <w:r w:rsidRPr="003113DF">
        <w:rPr>
          <w:rFonts w:ascii="Times New Roman" w:hAnsi="Times New Roman"/>
          <w:sz w:val="22"/>
          <w:szCs w:val="22"/>
          <w:lang w:val="mk-MK"/>
        </w:rPr>
        <w:t>ч</w:t>
      </w:r>
      <w:r w:rsidRPr="003113DF">
        <w:rPr>
          <w:rFonts w:ascii="Times New Roman" w:hAnsi="Times New Roman"/>
          <w:sz w:val="22"/>
          <w:szCs w:val="22"/>
          <w:lang w:val="sr-Latn-CS"/>
        </w:rPr>
        <w:t>не психозе) који Вас могу збунити, оту</w:t>
      </w:r>
      <w:r w:rsidRPr="003113DF">
        <w:rPr>
          <w:rFonts w:ascii="Times New Roman" w:hAnsi="Times New Roman"/>
          <w:sz w:val="22"/>
          <w:szCs w:val="22"/>
          <w:lang w:val="mk-MK"/>
        </w:rPr>
        <w:t>ђ</w:t>
      </w:r>
      <w:r w:rsidRPr="003113DF">
        <w:rPr>
          <w:rFonts w:ascii="Times New Roman" w:hAnsi="Times New Roman"/>
          <w:sz w:val="22"/>
          <w:szCs w:val="22"/>
          <w:lang w:val="sr-Latn-CS"/>
        </w:rPr>
        <w:t>ити од реалности или онемогу</w:t>
      </w:r>
      <w:r w:rsidRPr="003113DF">
        <w:rPr>
          <w:rFonts w:ascii="Times New Roman" w:hAnsi="Times New Roman"/>
          <w:sz w:val="22"/>
          <w:szCs w:val="22"/>
          <w:lang w:val="mk-MK"/>
        </w:rPr>
        <w:t>ћ</w:t>
      </w:r>
      <w:r w:rsidRPr="003113DF">
        <w:rPr>
          <w:rFonts w:ascii="Times New Roman" w:hAnsi="Times New Roman"/>
          <w:sz w:val="22"/>
          <w:szCs w:val="22"/>
          <w:lang w:val="sr-Latn-CS"/>
        </w:rPr>
        <w:t>ити да јасно мислите и судите.</w:t>
      </w:r>
    </w:p>
    <w:p w14:paraId="67091FEE" w14:textId="77777777" w:rsidR="00E1501F" w:rsidRPr="003113DF" w:rsidRDefault="00E1501F">
      <w:pPr>
        <w:rPr>
          <w:rFonts w:ascii="Times New Roman" w:hAnsi="Times New Roman"/>
          <w:sz w:val="22"/>
          <w:szCs w:val="22"/>
          <w:lang w:val="sr-Latn-CS"/>
        </w:rPr>
      </w:pPr>
      <w:r w:rsidRPr="009851B2">
        <w:rPr>
          <w:rFonts w:ascii="Times New Roman" w:hAnsi="Times New Roman"/>
          <w:sz w:val="22"/>
          <w:szCs w:val="22"/>
          <w:lang w:val="sr-Latn-CS"/>
        </w:rPr>
        <w:t>Тако</w:t>
      </w:r>
      <w:r w:rsidRPr="009851B2">
        <w:rPr>
          <w:rFonts w:ascii="Times New Roman" w:hAnsi="Times New Roman"/>
          <w:sz w:val="22"/>
          <w:szCs w:val="22"/>
          <w:lang w:val="mk-MK"/>
        </w:rPr>
        <w:t>ђ</w:t>
      </w:r>
      <w:r w:rsidRPr="009851B2">
        <w:rPr>
          <w:rFonts w:ascii="Times New Roman" w:hAnsi="Times New Roman"/>
          <w:sz w:val="22"/>
          <w:szCs w:val="22"/>
          <w:lang w:val="sr-Latn-CS"/>
        </w:rPr>
        <w:t>е, овај лијек не би требало да се користи као једини лијек у терапији депресије или анксиозности удру</w:t>
      </w:r>
      <w:r w:rsidRPr="009851B2">
        <w:rPr>
          <w:rFonts w:ascii="Times New Roman" w:hAnsi="Times New Roman"/>
          <w:sz w:val="22"/>
          <w:szCs w:val="22"/>
          <w:lang w:val="mk-MK"/>
        </w:rPr>
        <w:t>ж</w:t>
      </w:r>
      <w:r w:rsidRPr="009851B2">
        <w:rPr>
          <w:rFonts w:ascii="Times New Roman" w:hAnsi="Times New Roman"/>
          <w:sz w:val="22"/>
          <w:szCs w:val="22"/>
          <w:lang w:val="sr-Latn-CS"/>
        </w:rPr>
        <w:t>ене са депресијом, због опасности од појаве пона</w:t>
      </w:r>
      <w:r w:rsidRPr="009851B2">
        <w:rPr>
          <w:rFonts w:ascii="Times New Roman" w:hAnsi="Times New Roman"/>
          <w:sz w:val="22"/>
          <w:szCs w:val="22"/>
          <w:lang w:val="mk-MK"/>
        </w:rPr>
        <w:t>ш</w:t>
      </w:r>
      <w:r w:rsidRPr="009851B2">
        <w:rPr>
          <w:rFonts w:ascii="Times New Roman" w:hAnsi="Times New Roman"/>
          <w:sz w:val="22"/>
          <w:szCs w:val="22"/>
          <w:lang w:val="sr-Latn-CS"/>
        </w:rPr>
        <w:t>а</w:t>
      </w:r>
      <w:r w:rsidRPr="009851B2">
        <w:rPr>
          <w:rFonts w:ascii="Times New Roman" w:hAnsi="Times New Roman"/>
          <w:sz w:val="22"/>
          <w:szCs w:val="22"/>
          <w:lang w:val="mk-MK"/>
        </w:rPr>
        <w:t>њ</w:t>
      </w:r>
      <w:r w:rsidRPr="009851B2">
        <w:rPr>
          <w:rFonts w:ascii="Times New Roman" w:hAnsi="Times New Roman"/>
          <w:sz w:val="22"/>
          <w:szCs w:val="22"/>
          <w:lang w:val="sr-Latn-CS"/>
        </w:rPr>
        <w:t>а које мо</w:t>
      </w:r>
      <w:r w:rsidRPr="009851B2">
        <w:rPr>
          <w:rFonts w:ascii="Times New Roman" w:hAnsi="Times New Roman"/>
          <w:sz w:val="22"/>
          <w:szCs w:val="22"/>
          <w:lang w:val="mk-MK"/>
        </w:rPr>
        <w:t>ж</w:t>
      </w:r>
      <w:r w:rsidRPr="009851B2">
        <w:rPr>
          <w:rFonts w:ascii="Times New Roman" w:hAnsi="Times New Roman"/>
          <w:sz w:val="22"/>
          <w:szCs w:val="22"/>
          <w:lang w:val="sr-Latn-CS"/>
        </w:rPr>
        <w:t>е довести до самоубиства код ове групе пацијената.</w:t>
      </w:r>
    </w:p>
    <w:p w14:paraId="641AE26C" w14:textId="77777777" w:rsidR="00E1501F" w:rsidRPr="003113DF" w:rsidRDefault="00E1501F">
      <w:pPr>
        <w:widowControl w:val="0"/>
        <w:tabs>
          <w:tab w:val="clear" w:pos="284"/>
        </w:tabs>
        <w:autoSpaceDE w:val="0"/>
        <w:autoSpaceDN w:val="0"/>
        <w:ind w:left="108"/>
        <w:jc w:val="left"/>
        <w:rPr>
          <w:rFonts w:ascii="Times New Roman" w:hAnsi="Times New Roman"/>
          <w:b/>
          <w:sz w:val="22"/>
          <w:szCs w:val="22"/>
          <w:lang w:val="sr-Cyrl-CS"/>
        </w:rPr>
      </w:pPr>
    </w:p>
    <w:p w14:paraId="766D37D3" w14:textId="77777777" w:rsidR="00E1501F" w:rsidRPr="003113DF" w:rsidRDefault="00E1501F" w:rsidP="002257C3">
      <w:pPr>
        <w:widowControl w:val="0"/>
        <w:tabs>
          <w:tab w:val="clear" w:pos="284"/>
        </w:tabs>
        <w:autoSpaceDE w:val="0"/>
        <w:autoSpaceDN w:val="0"/>
        <w:jc w:val="left"/>
        <w:rPr>
          <w:rFonts w:ascii="Times New Roman" w:hAnsi="Times New Roman"/>
          <w:b/>
          <w:sz w:val="22"/>
          <w:szCs w:val="22"/>
          <w:lang w:val="sr-Cyrl-CS"/>
        </w:rPr>
      </w:pPr>
      <w:r w:rsidRPr="003113DF">
        <w:rPr>
          <w:rFonts w:ascii="Times New Roman" w:hAnsi="Times New Roman"/>
          <w:b/>
          <w:sz w:val="22"/>
          <w:szCs w:val="22"/>
          <w:lang w:val="mk-MK"/>
        </w:rPr>
        <w:t>Упозорења и мјере опреза:</w:t>
      </w:r>
    </w:p>
    <w:p w14:paraId="57039DC0" w14:textId="50BC4CAC" w:rsidR="00E1501F" w:rsidRPr="003113DF" w:rsidRDefault="00E1501F">
      <w:pPr>
        <w:pStyle w:val="Header"/>
        <w:rPr>
          <w:rFonts w:ascii="Times New Roman" w:hAnsi="Times New Roman"/>
          <w:sz w:val="22"/>
          <w:szCs w:val="22"/>
          <w:lang w:val="sr-Latn-CS"/>
        </w:rPr>
      </w:pPr>
      <w:r w:rsidRPr="003113DF">
        <w:rPr>
          <w:rFonts w:ascii="Times New Roman" w:hAnsi="Times New Roman"/>
          <w:sz w:val="22"/>
          <w:szCs w:val="22"/>
          <w:lang w:val="sr-Latn-CS"/>
        </w:rPr>
        <w:t>Обавијестите Ва</w:t>
      </w:r>
      <w:r w:rsidRPr="003113DF">
        <w:rPr>
          <w:rFonts w:ascii="Times New Roman" w:hAnsi="Times New Roman"/>
          <w:sz w:val="22"/>
          <w:szCs w:val="22"/>
          <w:lang w:val="mk-MK"/>
        </w:rPr>
        <w:t>ш</w:t>
      </w:r>
      <w:r w:rsidRPr="003113DF">
        <w:rPr>
          <w:rFonts w:ascii="Times New Roman" w:hAnsi="Times New Roman"/>
          <w:sz w:val="22"/>
          <w:szCs w:val="22"/>
          <w:lang w:val="sr-Latn-CS"/>
        </w:rPr>
        <w:t xml:space="preserve">ег </w:t>
      </w:r>
      <w:r w:rsidRPr="003113DF">
        <w:rPr>
          <w:rFonts w:ascii="Times New Roman" w:hAnsi="Times New Roman"/>
          <w:sz w:val="22"/>
          <w:szCs w:val="22"/>
          <w:lang w:val="mk-MK"/>
        </w:rPr>
        <w:t>љ</w:t>
      </w:r>
      <w:r w:rsidRPr="003113DF">
        <w:rPr>
          <w:rFonts w:ascii="Times New Roman" w:hAnsi="Times New Roman"/>
          <w:sz w:val="22"/>
          <w:szCs w:val="22"/>
          <w:lang w:val="sr-Latn-CS"/>
        </w:rPr>
        <w:t xml:space="preserve">екара прије него </w:t>
      </w:r>
      <w:r w:rsidRPr="003113DF">
        <w:rPr>
          <w:rFonts w:ascii="Times New Roman" w:hAnsi="Times New Roman"/>
          <w:sz w:val="22"/>
          <w:szCs w:val="22"/>
          <w:lang w:val="mk-MK"/>
        </w:rPr>
        <w:t>ш</w:t>
      </w:r>
      <w:r w:rsidRPr="003113DF">
        <w:rPr>
          <w:rFonts w:ascii="Times New Roman" w:hAnsi="Times New Roman"/>
          <w:sz w:val="22"/>
          <w:szCs w:val="22"/>
          <w:lang w:val="sr-Latn-CS"/>
        </w:rPr>
        <w:t>то по</w:t>
      </w:r>
      <w:r w:rsidRPr="003113DF">
        <w:rPr>
          <w:rFonts w:ascii="Times New Roman" w:hAnsi="Times New Roman"/>
          <w:sz w:val="22"/>
          <w:szCs w:val="22"/>
          <w:lang w:val="mk-MK"/>
        </w:rPr>
        <w:t>ч</w:t>
      </w:r>
      <w:r w:rsidRPr="003113DF">
        <w:rPr>
          <w:rFonts w:ascii="Times New Roman" w:hAnsi="Times New Roman"/>
          <w:sz w:val="22"/>
          <w:szCs w:val="22"/>
          <w:lang w:val="sr-Latn-CS"/>
        </w:rPr>
        <w:t>нете да примате лијек DIAZEPAM ALKALOID</w:t>
      </w:r>
      <w:r w:rsidRPr="003113DF">
        <w:rPr>
          <w:rFonts w:ascii="Times New Roman" w:hAnsi="Times New Roman"/>
          <w:sz w:val="22"/>
          <w:szCs w:val="22"/>
          <w:vertAlign w:val="superscript"/>
          <w:lang w:val="mk-MK"/>
        </w:rPr>
        <w:t xml:space="preserve"> </w:t>
      </w:r>
      <w:r w:rsidR="00F9735B">
        <w:rPr>
          <w:rFonts w:ascii="Times New Roman" w:hAnsi="Times New Roman"/>
          <w:sz w:val="22"/>
          <w:szCs w:val="22"/>
          <w:vertAlign w:val="superscript"/>
          <w:lang w:val="bs-Latn-BA"/>
        </w:rPr>
        <w:t xml:space="preserve"> </w:t>
      </w:r>
      <w:r w:rsidR="00F949D2">
        <w:rPr>
          <w:rFonts w:ascii="Times New Roman" w:hAnsi="Times New Roman"/>
          <w:sz w:val="22"/>
          <w:szCs w:val="22"/>
          <w:lang w:val="mk-MK"/>
        </w:rPr>
        <w:t>уколико</w:t>
      </w:r>
      <w:r w:rsidRPr="003113DF">
        <w:rPr>
          <w:rFonts w:ascii="Times New Roman" w:hAnsi="Times New Roman"/>
          <w:sz w:val="22"/>
          <w:szCs w:val="22"/>
          <w:lang w:val="sr-Latn-CS"/>
        </w:rPr>
        <w:t xml:space="preserve">: </w:t>
      </w:r>
    </w:p>
    <w:p w14:paraId="40C7B195" w14:textId="77777777" w:rsidR="00E1501F" w:rsidRPr="003113DF" w:rsidRDefault="00E1501F" w:rsidP="002257C3">
      <w:pPr>
        <w:pStyle w:val="Heading2"/>
        <w:numPr>
          <w:ilvl w:val="0"/>
          <w:numId w:val="27"/>
        </w:numPr>
        <w:jc w:val="both"/>
        <w:rPr>
          <w:rFonts w:ascii="Times New Roman" w:hAnsi="Times New Roman" w:cs="Times New Roman"/>
          <w:color w:val="auto"/>
          <w:sz w:val="22"/>
          <w:szCs w:val="22"/>
          <w:lang w:val="sr-Latn-CS"/>
        </w:rPr>
      </w:pPr>
      <w:r w:rsidRPr="003113DF">
        <w:rPr>
          <w:rFonts w:ascii="Times New Roman" w:hAnsi="Times New Roman" w:cs="Times New Roman"/>
          <w:i w:val="0"/>
          <w:color w:val="auto"/>
          <w:sz w:val="22"/>
          <w:szCs w:val="22"/>
          <w:lang w:val="mk-MK"/>
        </w:rPr>
        <w:lastRenderedPageBreak/>
        <w:t xml:space="preserve">имате проблема са јетром, бубрезима </w:t>
      </w:r>
      <w:r w:rsidRPr="003113DF">
        <w:rPr>
          <w:rFonts w:ascii="Times New Roman" w:hAnsi="Times New Roman" w:cs="Times New Roman"/>
          <w:i w:val="0"/>
          <w:color w:val="auto"/>
          <w:sz w:val="22"/>
          <w:szCs w:val="22"/>
          <w:lang w:val="sr-Latn-CS"/>
        </w:rPr>
        <w:t>или плу</w:t>
      </w:r>
      <w:r w:rsidRPr="003113DF">
        <w:rPr>
          <w:rFonts w:ascii="Times New Roman" w:hAnsi="Times New Roman" w:cs="Times New Roman"/>
          <w:i w:val="0"/>
          <w:color w:val="auto"/>
          <w:sz w:val="22"/>
          <w:szCs w:val="22"/>
          <w:lang w:val="mk-MK"/>
        </w:rPr>
        <w:t>ћ</w:t>
      </w:r>
      <w:r w:rsidRPr="003113DF">
        <w:rPr>
          <w:rFonts w:ascii="Times New Roman" w:hAnsi="Times New Roman" w:cs="Times New Roman"/>
          <w:i w:val="0"/>
          <w:color w:val="auto"/>
          <w:sz w:val="22"/>
          <w:szCs w:val="22"/>
          <w:lang w:val="sr-Latn-CS"/>
        </w:rPr>
        <w:t>има</w:t>
      </w:r>
      <w:r w:rsidRPr="003113DF">
        <w:rPr>
          <w:rFonts w:ascii="Times New Roman" w:hAnsi="Times New Roman" w:cs="Times New Roman"/>
          <w:i w:val="0"/>
          <w:color w:val="auto"/>
          <w:sz w:val="22"/>
          <w:szCs w:val="22"/>
          <w:lang w:val="mk-MK"/>
        </w:rPr>
        <w:t>;</w:t>
      </w:r>
    </w:p>
    <w:p w14:paraId="47F46B02" w14:textId="77777777" w:rsidR="00E1501F" w:rsidRPr="003113DF" w:rsidRDefault="00E1501F" w:rsidP="002257C3">
      <w:pPr>
        <w:pStyle w:val="Heading2"/>
        <w:numPr>
          <w:ilvl w:val="0"/>
          <w:numId w:val="27"/>
        </w:numPr>
        <w:jc w:val="both"/>
        <w:rPr>
          <w:rFonts w:ascii="Times New Roman" w:hAnsi="Times New Roman" w:cs="Times New Roman"/>
          <w:i w:val="0"/>
          <w:color w:val="auto"/>
          <w:sz w:val="22"/>
          <w:szCs w:val="22"/>
          <w:lang w:val="sr-Latn-CS"/>
        </w:rPr>
      </w:pPr>
      <w:r w:rsidRPr="003113DF">
        <w:rPr>
          <w:rFonts w:ascii="Times New Roman" w:hAnsi="Times New Roman" w:cs="Times New Roman"/>
          <w:i w:val="0"/>
          <w:color w:val="auto"/>
          <w:sz w:val="22"/>
          <w:szCs w:val="22"/>
          <w:lang w:val="sr-Latn-CS"/>
        </w:rPr>
        <w:t>се лије</w:t>
      </w:r>
      <w:r w:rsidRPr="003113DF">
        <w:rPr>
          <w:rFonts w:ascii="Times New Roman" w:hAnsi="Times New Roman" w:cs="Times New Roman"/>
          <w:i w:val="0"/>
          <w:color w:val="auto"/>
          <w:sz w:val="22"/>
          <w:szCs w:val="22"/>
          <w:lang w:val="mk-MK"/>
        </w:rPr>
        <w:t>ч</w:t>
      </w:r>
      <w:r w:rsidRPr="003113DF">
        <w:rPr>
          <w:rFonts w:ascii="Times New Roman" w:hAnsi="Times New Roman" w:cs="Times New Roman"/>
          <w:i w:val="0"/>
          <w:color w:val="auto"/>
          <w:sz w:val="22"/>
          <w:szCs w:val="22"/>
          <w:lang w:val="sr-Latn-CS"/>
        </w:rPr>
        <w:t>ите од депресије или психозе</w:t>
      </w:r>
      <w:r w:rsidRPr="003113DF">
        <w:rPr>
          <w:rFonts w:ascii="Times New Roman" w:hAnsi="Times New Roman" w:cs="Times New Roman"/>
          <w:i w:val="0"/>
          <w:color w:val="auto"/>
          <w:sz w:val="22"/>
          <w:szCs w:val="22"/>
          <w:lang w:val="sr-Cyrl-CS"/>
        </w:rPr>
        <w:t>;</w:t>
      </w:r>
    </w:p>
    <w:p w14:paraId="06BA0951" w14:textId="77777777" w:rsidR="00E1501F" w:rsidRPr="003113DF" w:rsidRDefault="00E1501F" w:rsidP="002257C3">
      <w:pPr>
        <w:pStyle w:val="Heading2"/>
        <w:numPr>
          <w:ilvl w:val="0"/>
          <w:numId w:val="27"/>
        </w:numPr>
        <w:jc w:val="both"/>
        <w:rPr>
          <w:rFonts w:ascii="Times New Roman" w:hAnsi="Times New Roman" w:cs="Times New Roman"/>
          <w:i w:val="0"/>
          <w:color w:val="auto"/>
          <w:sz w:val="22"/>
          <w:szCs w:val="22"/>
          <w:lang w:val="sr-Latn-CS"/>
        </w:rPr>
      </w:pPr>
      <w:r w:rsidRPr="003113DF">
        <w:rPr>
          <w:rFonts w:ascii="Times New Roman" w:hAnsi="Times New Roman" w:cs="Times New Roman"/>
          <w:i w:val="0"/>
          <w:color w:val="auto"/>
          <w:sz w:val="22"/>
          <w:szCs w:val="22"/>
          <w:lang w:val="sr-Latn-CS"/>
        </w:rPr>
        <w:t>редовно конзумирате алкохол или повремено користите дроге</w:t>
      </w:r>
      <w:r w:rsidRPr="003113DF">
        <w:rPr>
          <w:rFonts w:ascii="Times New Roman" w:hAnsi="Times New Roman" w:cs="Times New Roman"/>
          <w:i w:val="0"/>
          <w:color w:val="auto"/>
          <w:sz w:val="22"/>
          <w:szCs w:val="22"/>
          <w:lang w:val="sr-Cyrl-CS"/>
        </w:rPr>
        <w:t>;</w:t>
      </w:r>
    </w:p>
    <w:p w14:paraId="2A0416E2" w14:textId="77777777" w:rsidR="00E1501F" w:rsidRPr="002257C3" w:rsidRDefault="00E1501F" w:rsidP="002257C3">
      <w:pPr>
        <w:pStyle w:val="Heading2"/>
        <w:numPr>
          <w:ilvl w:val="0"/>
          <w:numId w:val="27"/>
        </w:numPr>
        <w:jc w:val="both"/>
        <w:rPr>
          <w:rFonts w:ascii="Times New Roman" w:hAnsi="Times New Roman" w:cs="Times New Roman"/>
          <w:i w:val="0"/>
          <w:color w:val="auto"/>
          <w:sz w:val="22"/>
          <w:szCs w:val="22"/>
          <w:lang w:val="mk-MK"/>
        </w:rPr>
      </w:pPr>
      <w:r w:rsidRPr="002257C3">
        <w:rPr>
          <w:rFonts w:ascii="Times New Roman" w:hAnsi="Times New Roman" w:cs="Times New Roman"/>
          <w:i w:val="0"/>
          <w:color w:val="auto"/>
          <w:sz w:val="22"/>
          <w:szCs w:val="22"/>
          <w:lang w:val="mk-MK"/>
        </w:rPr>
        <w:t>сте у про</w:t>
      </w:r>
      <w:r w:rsidRPr="003113DF">
        <w:rPr>
          <w:rFonts w:ascii="Times New Roman" w:hAnsi="Times New Roman" w:cs="Times New Roman"/>
          <w:i w:val="0"/>
          <w:color w:val="auto"/>
          <w:sz w:val="22"/>
          <w:szCs w:val="22"/>
          <w:lang w:val="mk-MK"/>
        </w:rPr>
        <w:t>ш</w:t>
      </w:r>
      <w:r w:rsidRPr="002257C3">
        <w:rPr>
          <w:rFonts w:ascii="Times New Roman" w:hAnsi="Times New Roman" w:cs="Times New Roman"/>
          <w:i w:val="0"/>
          <w:color w:val="auto"/>
          <w:sz w:val="22"/>
          <w:szCs w:val="22"/>
          <w:lang w:val="mk-MK"/>
        </w:rPr>
        <w:t xml:space="preserve">лости имали проблема са </w:t>
      </w:r>
      <w:r w:rsidRPr="003113DF">
        <w:rPr>
          <w:rFonts w:ascii="Times New Roman" w:hAnsi="Times New Roman" w:cs="Times New Roman"/>
          <w:i w:val="0"/>
          <w:color w:val="auto"/>
          <w:sz w:val="22"/>
          <w:szCs w:val="22"/>
          <w:lang w:val="mk-MK"/>
        </w:rPr>
        <w:t>алкохолом и дрогом;</w:t>
      </w:r>
    </w:p>
    <w:p w14:paraId="547A41AD" w14:textId="255B2276" w:rsidR="00E1501F" w:rsidRPr="002257C3" w:rsidRDefault="00E1501F" w:rsidP="002257C3">
      <w:pPr>
        <w:pStyle w:val="Heading2"/>
        <w:numPr>
          <w:ilvl w:val="0"/>
          <w:numId w:val="27"/>
        </w:numPr>
        <w:jc w:val="both"/>
        <w:rPr>
          <w:rFonts w:ascii="Times New Roman" w:hAnsi="Times New Roman" w:cs="Times New Roman"/>
          <w:i w:val="0"/>
          <w:color w:val="auto"/>
          <w:sz w:val="22"/>
          <w:szCs w:val="22"/>
          <w:lang w:val="mk-MK"/>
        </w:rPr>
      </w:pPr>
      <w:r w:rsidRPr="002257C3">
        <w:rPr>
          <w:rFonts w:ascii="Times New Roman" w:hAnsi="Times New Roman" w:cs="Times New Roman"/>
          <w:i w:val="0"/>
          <w:color w:val="auto"/>
          <w:sz w:val="22"/>
          <w:szCs w:val="22"/>
          <w:lang w:val="mk-MK"/>
        </w:rPr>
        <w:t>имате неко кардиоваскуларно или цереброваскуларно обо</w:t>
      </w:r>
      <w:r w:rsidRPr="003113DF">
        <w:rPr>
          <w:rFonts w:ascii="Times New Roman" w:hAnsi="Times New Roman" w:cs="Times New Roman"/>
          <w:i w:val="0"/>
          <w:color w:val="auto"/>
          <w:sz w:val="22"/>
          <w:szCs w:val="22"/>
          <w:lang w:val="mk-MK"/>
        </w:rPr>
        <w:t>љ</w:t>
      </w:r>
      <w:r w:rsidRPr="002257C3">
        <w:rPr>
          <w:rFonts w:ascii="Times New Roman" w:hAnsi="Times New Roman" w:cs="Times New Roman"/>
          <w:i w:val="0"/>
          <w:color w:val="auto"/>
          <w:sz w:val="22"/>
          <w:szCs w:val="22"/>
          <w:lang w:val="mk-MK"/>
        </w:rPr>
        <w:t>е</w:t>
      </w:r>
      <w:r w:rsidRPr="003113DF">
        <w:rPr>
          <w:rFonts w:ascii="Times New Roman" w:hAnsi="Times New Roman" w:cs="Times New Roman"/>
          <w:i w:val="0"/>
          <w:color w:val="auto"/>
          <w:sz w:val="22"/>
          <w:szCs w:val="22"/>
          <w:lang w:val="mk-MK"/>
        </w:rPr>
        <w:t>њ</w:t>
      </w:r>
      <w:r w:rsidRPr="002257C3">
        <w:rPr>
          <w:rFonts w:ascii="Times New Roman" w:hAnsi="Times New Roman" w:cs="Times New Roman"/>
          <w:i w:val="0"/>
          <w:color w:val="auto"/>
          <w:sz w:val="22"/>
          <w:szCs w:val="22"/>
          <w:lang w:val="mk-MK"/>
        </w:rPr>
        <w:t>е (посебно уколико имате органске промјене на мозгу, нпр. артериосклерозу)</w:t>
      </w:r>
      <w:r w:rsidR="004E217C" w:rsidRPr="002257C3">
        <w:rPr>
          <w:rFonts w:ascii="Times New Roman" w:hAnsi="Times New Roman" w:cs="Times New Roman"/>
          <w:i w:val="0"/>
          <w:color w:val="auto"/>
          <w:sz w:val="22"/>
          <w:szCs w:val="22"/>
          <w:lang w:val="mk-MK"/>
        </w:rPr>
        <w:t>;</w:t>
      </w:r>
    </w:p>
    <w:p w14:paraId="7136694E" w14:textId="3445E182" w:rsidR="00E1501F" w:rsidRPr="00F949D2" w:rsidRDefault="00E1501F" w:rsidP="002257C3">
      <w:pPr>
        <w:pStyle w:val="Heading2"/>
        <w:numPr>
          <w:ilvl w:val="0"/>
          <w:numId w:val="27"/>
        </w:numPr>
        <w:jc w:val="both"/>
        <w:rPr>
          <w:rFonts w:ascii="Times New Roman" w:hAnsi="Times New Roman" w:cs="Times New Roman"/>
          <w:i w:val="0"/>
          <w:color w:val="auto"/>
          <w:sz w:val="22"/>
          <w:szCs w:val="22"/>
          <w:lang w:val="mk-MK"/>
        </w:rPr>
      </w:pPr>
      <w:r w:rsidRPr="003113DF">
        <w:rPr>
          <w:rFonts w:ascii="Times New Roman" w:hAnsi="Times New Roman" w:cs="Times New Roman"/>
          <w:i w:val="0"/>
          <w:color w:val="auto"/>
          <w:sz w:val="22"/>
          <w:szCs w:val="22"/>
          <w:lang w:val="mk-MK"/>
        </w:rPr>
        <w:t>сте старији од 60 година</w:t>
      </w:r>
      <w:r w:rsidR="000D74A7" w:rsidRPr="002257C3">
        <w:rPr>
          <w:rFonts w:ascii="Times New Roman" w:hAnsi="Times New Roman" w:cs="Times New Roman"/>
          <w:i w:val="0"/>
          <w:color w:val="auto"/>
          <w:sz w:val="22"/>
          <w:szCs w:val="22"/>
          <w:lang w:val="mk-MK"/>
        </w:rPr>
        <w:t>;</w:t>
      </w:r>
    </w:p>
    <w:p w14:paraId="4F72BEE9" w14:textId="77E90D7E" w:rsidR="00E1501F" w:rsidRPr="00F949D2" w:rsidRDefault="00E1501F" w:rsidP="002257C3">
      <w:pPr>
        <w:pStyle w:val="Heading2"/>
        <w:numPr>
          <w:ilvl w:val="0"/>
          <w:numId w:val="27"/>
        </w:numPr>
        <w:jc w:val="both"/>
        <w:rPr>
          <w:rFonts w:ascii="Times New Roman" w:hAnsi="Times New Roman" w:cs="Times New Roman"/>
          <w:i w:val="0"/>
          <w:color w:val="auto"/>
          <w:sz w:val="22"/>
          <w:szCs w:val="22"/>
          <w:lang w:val="mk-MK"/>
        </w:rPr>
      </w:pPr>
      <w:r w:rsidRPr="003113DF">
        <w:rPr>
          <w:rFonts w:ascii="Times New Roman" w:hAnsi="Times New Roman" w:cs="Times New Roman"/>
          <w:i w:val="0"/>
          <w:color w:val="auto"/>
          <w:sz w:val="22"/>
          <w:szCs w:val="22"/>
          <w:lang w:val="mk-MK"/>
        </w:rPr>
        <w:t>имате проблема са дисањем</w:t>
      </w:r>
      <w:r w:rsidR="000D74A7" w:rsidRPr="002257C3">
        <w:rPr>
          <w:rFonts w:ascii="Times New Roman" w:hAnsi="Times New Roman" w:cs="Times New Roman"/>
          <w:i w:val="0"/>
          <w:color w:val="auto"/>
          <w:sz w:val="22"/>
          <w:szCs w:val="22"/>
          <w:lang w:val="mk-MK"/>
        </w:rPr>
        <w:t>;</w:t>
      </w:r>
    </w:p>
    <w:p w14:paraId="0012C7F1" w14:textId="42B78FBD" w:rsidR="00E1501F" w:rsidRPr="00F949D2" w:rsidRDefault="00E1501F" w:rsidP="002257C3">
      <w:pPr>
        <w:pStyle w:val="Heading2"/>
        <w:numPr>
          <w:ilvl w:val="0"/>
          <w:numId w:val="27"/>
        </w:numPr>
        <w:jc w:val="both"/>
        <w:rPr>
          <w:rFonts w:ascii="Times New Roman" w:hAnsi="Times New Roman" w:cs="Times New Roman"/>
          <w:i w:val="0"/>
          <w:color w:val="auto"/>
          <w:sz w:val="22"/>
          <w:szCs w:val="22"/>
          <w:lang w:val="mk-MK"/>
        </w:rPr>
      </w:pPr>
      <w:r w:rsidRPr="003113DF">
        <w:rPr>
          <w:rFonts w:ascii="Times New Roman" w:hAnsi="Times New Roman" w:cs="Times New Roman"/>
          <w:i w:val="0"/>
          <w:color w:val="auto"/>
          <w:sz w:val="22"/>
          <w:szCs w:val="22"/>
          <w:lang w:val="mk-MK"/>
        </w:rPr>
        <w:t>имате епилепсију или нападе у анамнези</w:t>
      </w:r>
      <w:r w:rsidR="000D74A7" w:rsidRPr="002257C3">
        <w:rPr>
          <w:rFonts w:ascii="Times New Roman" w:hAnsi="Times New Roman" w:cs="Times New Roman"/>
          <w:i w:val="0"/>
          <w:color w:val="auto"/>
          <w:sz w:val="22"/>
          <w:szCs w:val="22"/>
          <w:lang w:val="mk-MK"/>
        </w:rPr>
        <w:t>;</w:t>
      </w:r>
    </w:p>
    <w:p w14:paraId="6B8D0D1D" w14:textId="17120DF8" w:rsidR="00E1501F" w:rsidRPr="00F949D2" w:rsidRDefault="00E1501F" w:rsidP="002257C3">
      <w:pPr>
        <w:pStyle w:val="Heading2"/>
        <w:numPr>
          <w:ilvl w:val="0"/>
          <w:numId w:val="27"/>
        </w:numPr>
        <w:jc w:val="both"/>
        <w:rPr>
          <w:rFonts w:ascii="Times New Roman" w:hAnsi="Times New Roman" w:cs="Times New Roman"/>
          <w:i w:val="0"/>
          <w:color w:val="auto"/>
          <w:sz w:val="22"/>
          <w:szCs w:val="22"/>
          <w:lang w:val="mk-MK"/>
        </w:rPr>
      </w:pPr>
      <w:r w:rsidRPr="003113DF">
        <w:rPr>
          <w:rFonts w:ascii="Times New Roman" w:hAnsi="Times New Roman" w:cs="Times New Roman"/>
          <w:i w:val="0"/>
          <w:color w:val="auto"/>
          <w:sz w:val="22"/>
          <w:szCs w:val="22"/>
          <w:lang w:val="mk-MK"/>
        </w:rPr>
        <w:t>вам је неко близак недавно преминуо</w:t>
      </w:r>
      <w:r w:rsidR="000D74A7" w:rsidRPr="002257C3">
        <w:rPr>
          <w:rFonts w:ascii="Times New Roman" w:hAnsi="Times New Roman" w:cs="Times New Roman"/>
          <w:i w:val="0"/>
          <w:color w:val="auto"/>
          <w:sz w:val="22"/>
          <w:szCs w:val="22"/>
          <w:lang w:val="mk-MK"/>
        </w:rPr>
        <w:t>;</w:t>
      </w:r>
    </w:p>
    <w:p w14:paraId="1D3D03F4" w14:textId="0BE8AF11" w:rsidR="00E1501F" w:rsidRPr="003113DF" w:rsidRDefault="00F949D2" w:rsidP="002257C3">
      <w:pPr>
        <w:pStyle w:val="Heading2"/>
        <w:numPr>
          <w:ilvl w:val="0"/>
          <w:numId w:val="27"/>
        </w:numPr>
        <w:jc w:val="both"/>
        <w:rPr>
          <w:rFonts w:ascii="Times New Roman" w:hAnsi="Times New Roman" w:cs="Times New Roman"/>
          <w:i w:val="0"/>
          <w:color w:val="auto"/>
          <w:sz w:val="22"/>
          <w:szCs w:val="22"/>
          <w:lang w:val="mk-MK"/>
        </w:rPr>
      </w:pPr>
      <w:r>
        <w:rPr>
          <w:rFonts w:ascii="Times New Roman" w:hAnsi="Times New Roman" w:cs="Times New Roman"/>
          <w:i w:val="0"/>
          <w:color w:val="auto"/>
          <w:sz w:val="22"/>
          <w:szCs w:val="22"/>
          <w:lang w:val="mk-MK"/>
        </w:rPr>
        <w:t>се код Вас јављају идеје о самоубиств</w:t>
      </w:r>
      <w:r w:rsidR="00191FE7">
        <w:rPr>
          <w:rFonts w:ascii="Times New Roman" w:hAnsi="Times New Roman" w:cs="Times New Roman"/>
          <w:i w:val="0"/>
          <w:color w:val="auto"/>
          <w:sz w:val="22"/>
          <w:szCs w:val="22"/>
          <w:lang w:val="sr-Cyrl-BA"/>
        </w:rPr>
        <w:t>у.</w:t>
      </w:r>
    </w:p>
    <w:p w14:paraId="48CD76D7" w14:textId="77777777" w:rsidR="00E1501F" w:rsidRPr="003113DF" w:rsidRDefault="00E1501F" w:rsidP="00141D45">
      <w:pPr>
        <w:rPr>
          <w:rFonts w:ascii="Times New Roman" w:hAnsi="Times New Roman"/>
          <w:sz w:val="22"/>
          <w:szCs w:val="22"/>
          <w:lang w:val="sr-Cyrl-BA"/>
        </w:rPr>
      </w:pPr>
    </w:p>
    <w:p w14:paraId="0D54EFB9" w14:textId="303DC6CA" w:rsidR="00E1501F" w:rsidRPr="003113DF" w:rsidRDefault="00E1501F" w:rsidP="00141D45">
      <w:pPr>
        <w:rPr>
          <w:rFonts w:ascii="Times New Roman" w:hAnsi="Times New Roman"/>
          <w:sz w:val="22"/>
          <w:szCs w:val="22"/>
          <w:lang w:val="sr-Cyrl-BA"/>
        </w:rPr>
      </w:pPr>
      <w:r w:rsidRPr="003113DF">
        <w:rPr>
          <w:rFonts w:ascii="Times New Roman" w:hAnsi="Times New Roman"/>
          <w:sz w:val="22"/>
          <w:szCs w:val="22"/>
          <w:lang w:val="sr-Cyrl-BA"/>
        </w:rPr>
        <w:t xml:space="preserve">Када се даје интравенозно, </w:t>
      </w:r>
      <w:r w:rsidRPr="003113DF">
        <w:rPr>
          <w:rFonts w:ascii="Times New Roman" w:hAnsi="Times New Roman"/>
          <w:sz w:val="22"/>
          <w:szCs w:val="22"/>
          <w:lang w:val="sr-Latn-CS"/>
        </w:rPr>
        <w:t>DIAZEPAM ALKALOID</w:t>
      </w:r>
      <w:r w:rsidRPr="003113DF">
        <w:rPr>
          <w:rFonts w:ascii="Times New Roman" w:hAnsi="Times New Roman"/>
          <w:sz w:val="22"/>
          <w:szCs w:val="22"/>
          <w:lang w:val="sr-Cyrl-BA"/>
        </w:rPr>
        <w:t xml:space="preserve"> може успорити дисање и рад срца.</w:t>
      </w:r>
      <w:r w:rsidR="003C2EA0" w:rsidRPr="003113DF">
        <w:rPr>
          <w:rFonts w:ascii="Times New Roman" w:hAnsi="Times New Roman"/>
          <w:sz w:val="22"/>
          <w:szCs w:val="22"/>
          <w:lang w:val="sr-Cyrl-BA"/>
        </w:rPr>
        <w:t xml:space="preserve"> </w:t>
      </w:r>
      <w:r w:rsidRPr="003113DF">
        <w:rPr>
          <w:rFonts w:ascii="Times New Roman" w:hAnsi="Times New Roman"/>
          <w:sz w:val="22"/>
          <w:szCs w:val="22"/>
          <w:lang w:val="sr-Cyrl-BA"/>
        </w:rPr>
        <w:t>У ријетким случајевима то је изазвало дисање или срце да стане. Да би се ово избјегло, дозе се дају полако и што је могуће ниже.</w:t>
      </w:r>
    </w:p>
    <w:p w14:paraId="0E7D48FA" w14:textId="77777777" w:rsidR="00E1501F" w:rsidRPr="002257C3" w:rsidRDefault="00E1501F" w:rsidP="002257C3">
      <w:pPr>
        <w:rPr>
          <w:rFonts w:ascii="Times New Roman" w:hAnsi="Times New Roman"/>
          <w:i/>
          <w:sz w:val="22"/>
          <w:szCs w:val="22"/>
          <w:lang w:val="sr-Cyrl-BA"/>
        </w:rPr>
      </w:pPr>
    </w:p>
    <w:p w14:paraId="77655E35" w14:textId="77777777" w:rsidR="00E1501F" w:rsidRPr="003113DF" w:rsidRDefault="00E1501F">
      <w:pPr>
        <w:pStyle w:val="Header"/>
        <w:tabs>
          <w:tab w:val="left" w:pos="284"/>
        </w:tabs>
        <w:rPr>
          <w:rFonts w:ascii="Times New Roman" w:hAnsi="Times New Roman"/>
          <w:sz w:val="22"/>
          <w:szCs w:val="22"/>
          <w:lang w:val="sr-Latn-CS"/>
        </w:rPr>
      </w:pPr>
      <w:r w:rsidRPr="003113DF">
        <w:rPr>
          <w:rFonts w:ascii="Times New Roman" w:hAnsi="Times New Roman"/>
          <w:sz w:val="22"/>
          <w:szCs w:val="22"/>
          <w:lang w:val="sr-Latn-CS"/>
        </w:rPr>
        <w:t xml:space="preserve">Уколико имате било </w:t>
      </w:r>
      <w:r w:rsidRPr="003113DF">
        <w:rPr>
          <w:rFonts w:ascii="Times New Roman" w:hAnsi="Times New Roman"/>
          <w:sz w:val="22"/>
          <w:szCs w:val="22"/>
          <w:lang w:val="sr-Cyrl-CS"/>
        </w:rPr>
        <w:t xml:space="preserve">који од наведених симптома </w:t>
      </w:r>
      <w:r w:rsidRPr="003113DF">
        <w:rPr>
          <w:rFonts w:ascii="Times New Roman" w:hAnsi="Times New Roman"/>
          <w:sz w:val="22"/>
          <w:szCs w:val="22"/>
          <w:lang w:val="sr-Latn-CS"/>
        </w:rPr>
        <w:t xml:space="preserve"> или се двоумите, немојте примати лијек DIAZEPAM ALKALOID</w:t>
      </w:r>
      <w:r w:rsidRPr="003113DF">
        <w:rPr>
          <w:rFonts w:ascii="Times New Roman" w:hAnsi="Times New Roman"/>
          <w:sz w:val="22"/>
          <w:szCs w:val="22"/>
          <w:vertAlign w:val="superscript"/>
          <w:lang w:val="mk-MK"/>
        </w:rPr>
        <w:t xml:space="preserve"> </w:t>
      </w:r>
      <w:r w:rsidRPr="003113DF">
        <w:rPr>
          <w:rFonts w:ascii="Times New Roman" w:hAnsi="Times New Roman"/>
          <w:sz w:val="22"/>
          <w:szCs w:val="22"/>
          <w:lang w:val="sr-Latn-CS"/>
        </w:rPr>
        <w:t>и посавјетујте се са Ва</w:t>
      </w:r>
      <w:r w:rsidRPr="003113DF">
        <w:rPr>
          <w:rFonts w:ascii="Times New Roman" w:hAnsi="Times New Roman"/>
          <w:sz w:val="22"/>
          <w:szCs w:val="22"/>
          <w:lang w:val="mk-MK"/>
        </w:rPr>
        <w:t>ш</w:t>
      </w:r>
      <w:r w:rsidRPr="003113DF">
        <w:rPr>
          <w:rFonts w:ascii="Times New Roman" w:hAnsi="Times New Roman"/>
          <w:sz w:val="22"/>
          <w:szCs w:val="22"/>
          <w:lang w:val="sr-Latn-CS"/>
        </w:rPr>
        <w:t xml:space="preserve">им </w:t>
      </w:r>
      <w:r w:rsidRPr="003113DF">
        <w:rPr>
          <w:rFonts w:ascii="Times New Roman" w:hAnsi="Times New Roman"/>
          <w:sz w:val="22"/>
          <w:szCs w:val="22"/>
          <w:lang w:val="mk-MK"/>
        </w:rPr>
        <w:t>љ</w:t>
      </w:r>
      <w:r w:rsidRPr="003113DF">
        <w:rPr>
          <w:rFonts w:ascii="Times New Roman" w:hAnsi="Times New Roman"/>
          <w:sz w:val="22"/>
          <w:szCs w:val="22"/>
          <w:lang w:val="sr-Latn-CS"/>
        </w:rPr>
        <w:t>екаром.</w:t>
      </w:r>
    </w:p>
    <w:p w14:paraId="06DC0AB9" w14:textId="77777777" w:rsidR="00E1501F" w:rsidRPr="003113DF" w:rsidRDefault="00E1501F">
      <w:pPr>
        <w:pStyle w:val="Header"/>
        <w:tabs>
          <w:tab w:val="left" w:pos="284"/>
        </w:tabs>
        <w:rPr>
          <w:rFonts w:ascii="Times New Roman" w:hAnsi="Times New Roman"/>
          <w:sz w:val="22"/>
          <w:szCs w:val="22"/>
          <w:lang w:val="sr-Latn-CS"/>
        </w:rPr>
      </w:pPr>
    </w:p>
    <w:p w14:paraId="42940B3C" w14:textId="77777777" w:rsidR="00E1501F" w:rsidRPr="003113DF" w:rsidRDefault="00E1501F">
      <w:pPr>
        <w:pStyle w:val="BodyTextIndent"/>
        <w:spacing w:after="0"/>
        <w:ind w:left="0"/>
        <w:rPr>
          <w:rFonts w:ascii="Times New Roman" w:hAnsi="Times New Roman"/>
          <w:sz w:val="22"/>
          <w:szCs w:val="22"/>
          <w:lang w:val="sr-Latn-CS"/>
        </w:rPr>
      </w:pPr>
      <w:r w:rsidRPr="003113DF">
        <w:rPr>
          <w:rFonts w:ascii="Times New Roman" w:hAnsi="Times New Roman"/>
          <w:sz w:val="22"/>
          <w:szCs w:val="22"/>
          <w:lang w:val="sr-Latn-CS"/>
        </w:rPr>
        <w:t>Ва</w:t>
      </w:r>
      <w:r w:rsidRPr="003113DF">
        <w:rPr>
          <w:rFonts w:ascii="Times New Roman" w:hAnsi="Times New Roman"/>
          <w:sz w:val="22"/>
          <w:szCs w:val="22"/>
          <w:lang w:val="mk-MK"/>
        </w:rPr>
        <w:t>ш љ</w:t>
      </w:r>
      <w:r w:rsidRPr="003113DF">
        <w:rPr>
          <w:rFonts w:ascii="Times New Roman" w:hAnsi="Times New Roman"/>
          <w:sz w:val="22"/>
          <w:szCs w:val="22"/>
          <w:lang w:val="sr-Latn-CS"/>
        </w:rPr>
        <w:t xml:space="preserve">екар </w:t>
      </w:r>
      <w:r w:rsidRPr="003113DF">
        <w:rPr>
          <w:rFonts w:ascii="Times New Roman" w:hAnsi="Times New Roman"/>
          <w:sz w:val="22"/>
          <w:szCs w:val="22"/>
          <w:lang w:val="mk-MK"/>
        </w:rPr>
        <w:t>ћ</w:t>
      </w:r>
      <w:r w:rsidRPr="003113DF">
        <w:rPr>
          <w:rFonts w:ascii="Times New Roman" w:hAnsi="Times New Roman"/>
          <w:sz w:val="22"/>
          <w:szCs w:val="22"/>
          <w:lang w:val="sr-Latn-CS"/>
        </w:rPr>
        <w:t xml:space="preserve">е Вас обавијестити да </w:t>
      </w:r>
      <w:r w:rsidRPr="003113DF">
        <w:rPr>
          <w:rFonts w:ascii="Times New Roman" w:hAnsi="Times New Roman"/>
          <w:sz w:val="22"/>
          <w:szCs w:val="22"/>
          <w:lang w:val="mk-MK"/>
        </w:rPr>
        <w:t>ћ</w:t>
      </w:r>
      <w:r w:rsidRPr="003113DF">
        <w:rPr>
          <w:rFonts w:ascii="Times New Roman" w:hAnsi="Times New Roman"/>
          <w:sz w:val="22"/>
          <w:szCs w:val="22"/>
          <w:lang w:val="sr-Latn-CS"/>
        </w:rPr>
        <w:t>е терапија бити ограни</w:t>
      </w:r>
      <w:r w:rsidRPr="003113DF">
        <w:rPr>
          <w:rFonts w:ascii="Times New Roman" w:hAnsi="Times New Roman"/>
          <w:sz w:val="22"/>
          <w:szCs w:val="22"/>
          <w:lang w:val="mk-MK"/>
        </w:rPr>
        <w:t>ч</w:t>
      </w:r>
      <w:r w:rsidRPr="003113DF">
        <w:rPr>
          <w:rFonts w:ascii="Times New Roman" w:hAnsi="Times New Roman"/>
          <w:sz w:val="22"/>
          <w:szCs w:val="22"/>
          <w:lang w:val="sr-Latn-CS"/>
        </w:rPr>
        <w:t>еног временског траја</w:t>
      </w:r>
      <w:r w:rsidRPr="003113DF">
        <w:rPr>
          <w:rFonts w:ascii="Times New Roman" w:hAnsi="Times New Roman"/>
          <w:sz w:val="22"/>
          <w:szCs w:val="22"/>
          <w:lang w:val="mk-MK"/>
        </w:rPr>
        <w:t>њ</w:t>
      </w:r>
      <w:r w:rsidRPr="003113DF">
        <w:rPr>
          <w:rFonts w:ascii="Times New Roman" w:hAnsi="Times New Roman"/>
          <w:sz w:val="22"/>
          <w:szCs w:val="22"/>
          <w:lang w:val="sr-Latn-CS"/>
        </w:rPr>
        <w:t>а и прецизно објаснити на који на</w:t>
      </w:r>
      <w:r w:rsidRPr="003113DF">
        <w:rPr>
          <w:rFonts w:ascii="Times New Roman" w:hAnsi="Times New Roman"/>
          <w:sz w:val="22"/>
          <w:szCs w:val="22"/>
          <w:lang w:val="mk-MK"/>
        </w:rPr>
        <w:t>ч</w:t>
      </w:r>
      <w:r w:rsidRPr="003113DF">
        <w:rPr>
          <w:rFonts w:ascii="Times New Roman" w:hAnsi="Times New Roman"/>
          <w:sz w:val="22"/>
          <w:szCs w:val="22"/>
          <w:lang w:val="sr-Latn-CS"/>
        </w:rPr>
        <w:t xml:space="preserve">ин </w:t>
      </w:r>
      <w:r w:rsidRPr="003113DF">
        <w:rPr>
          <w:rFonts w:ascii="Times New Roman" w:hAnsi="Times New Roman"/>
          <w:sz w:val="22"/>
          <w:szCs w:val="22"/>
          <w:lang w:val="mk-MK"/>
        </w:rPr>
        <w:t>ћ</w:t>
      </w:r>
      <w:r w:rsidRPr="003113DF">
        <w:rPr>
          <w:rFonts w:ascii="Times New Roman" w:hAnsi="Times New Roman"/>
          <w:sz w:val="22"/>
          <w:szCs w:val="22"/>
          <w:lang w:val="sr-Latn-CS"/>
        </w:rPr>
        <w:t>е се дозира</w:t>
      </w:r>
      <w:r w:rsidRPr="003113DF">
        <w:rPr>
          <w:rFonts w:ascii="Times New Roman" w:hAnsi="Times New Roman"/>
          <w:sz w:val="22"/>
          <w:szCs w:val="22"/>
          <w:lang w:val="mk-MK"/>
        </w:rPr>
        <w:t>њ</w:t>
      </w:r>
      <w:r w:rsidRPr="003113DF">
        <w:rPr>
          <w:rFonts w:ascii="Times New Roman" w:hAnsi="Times New Roman"/>
          <w:sz w:val="22"/>
          <w:szCs w:val="22"/>
          <w:lang w:val="sr-Latn-CS"/>
        </w:rPr>
        <w:t>е постепено сма</w:t>
      </w:r>
      <w:r w:rsidRPr="003113DF">
        <w:rPr>
          <w:rFonts w:ascii="Times New Roman" w:hAnsi="Times New Roman"/>
          <w:sz w:val="22"/>
          <w:szCs w:val="22"/>
          <w:lang w:val="mk-MK"/>
        </w:rPr>
        <w:t>њ</w:t>
      </w:r>
      <w:r w:rsidRPr="003113DF">
        <w:rPr>
          <w:rFonts w:ascii="Times New Roman" w:hAnsi="Times New Roman"/>
          <w:sz w:val="22"/>
          <w:szCs w:val="22"/>
          <w:lang w:val="sr-Latn-CS"/>
        </w:rPr>
        <w:t>ивати.</w:t>
      </w:r>
    </w:p>
    <w:p w14:paraId="447FE732" w14:textId="77777777" w:rsidR="00E1501F" w:rsidRPr="003113DF" w:rsidRDefault="00E1501F">
      <w:pPr>
        <w:pStyle w:val="Heading2"/>
        <w:jc w:val="both"/>
        <w:rPr>
          <w:rFonts w:ascii="Times New Roman" w:hAnsi="Times New Roman" w:cs="Times New Roman"/>
          <w:i w:val="0"/>
          <w:color w:val="auto"/>
          <w:sz w:val="22"/>
          <w:szCs w:val="22"/>
          <w:lang w:val="mk-MK"/>
        </w:rPr>
      </w:pPr>
    </w:p>
    <w:p w14:paraId="79D5404D" w14:textId="77777777" w:rsidR="00E1501F" w:rsidRPr="009851B2" w:rsidRDefault="00E1501F">
      <w:pPr>
        <w:rPr>
          <w:rFonts w:ascii="Times New Roman" w:hAnsi="Times New Roman"/>
          <w:sz w:val="22"/>
          <w:szCs w:val="22"/>
          <w:lang w:val="sr-Latn-CS"/>
        </w:rPr>
      </w:pPr>
      <w:r w:rsidRPr="009851B2">
        <w:rPr>
          <w:rFonts w:ascii="Times New Roman" w:hAnsi="Times New Roman"/>
          <w:sz w:val="22"/>
          <w:szCs w:val="22"/>
          <w:lang w:val="sr-Latn-CS"/>
        </w:rPr>
        <w:t>Д</w:t>
      </w:r>
      <w:r w:rsidRPr="009851B2">
        <w:rPr>
          <w:rFonts w:ascii="Times New Roman" w:hAnsi="Times New Roman"/>
          <w:sz w:val="22"/>
          <w:szCs w:val="22"/>
          <w:lang w:val="sr-Cyrl-CS"/>
        </w:rPr>
        <w:t xml:space="preserve">ужа примјена </w:t>
      </w:r>
      <w:r w:rsidRPr="009851B2">
        <w:rPr>
          <w:rFonts w:ascii="Times New Roman" w:hAnsi="Times New Roman"/>
          <w:sz w:val="22"/>
          <w:szCs w:val="22"/>
          <w:lang w:val="sr-Latn-CS"/>
        </w:rPr>
        <w:t>лијека DIAZEPAM ALKALOID</w:t>
      </w:r>
      <w:r w:rsidRPr="009851B2">
        <w:rPr>
          <w:rFonts w:ascii="Times New Roman" w:hAnsi="Times New Roman"/>
          <w:sz w:val="22"/>
          <w:szCs w:val="22"/>
          <w:vertAlign w:val="superscript"/>
          <w:lang w:val="mk-MK"/>
        </w:rPr>
        <w:t xml:space="preserve"> </w:t>
      </w:r>
      <w:r w:rsidRPr="009851B2">
        <w:rPr>
          <w:rFonts w:ascii="Times New Roman" w:hAnsi="Times New Roman"/>
          <w:sz w:val="22"/>
          <w:szCs w:val="22"/>
          <w:lang w:val="sr-Cyrl-CS"/>
        </w:rPr>
        <w:t xml:space="preserve">може да доведе до развоја физичке и психичке зависности. </w:t>
      </w:r>
    </w:p>
    <w:p w14:paraId="0510D3B2" w14:textId="77777777" w:rsidR="00E1501F" w:rsidRPr="005941E5" w:rsidRDefault="00E1501F">
      <w:pPr>
        <w:rPr>
          <w:rFonts w:ascii="Times New Roman" w:hAnsi="Times New Roman"/>
          <w:sz w:val="22"/>
          <w:szCs w:val="22"/>
          <w:highlight w:val="yellow"/>
          <w:lang w:val="sr-Latn-CS"/>
        </w:rPr>
      </w:pPr>
    </w:p>
    <w:p w14:paraId="719601BE" w14:textId="254D8770" w:rsidR="00E1501F" w:rsidRPr="00451C16" w:rsidRDefault="00E1501F">
      <w:pPr>
        <w:rPr>
          <w:rFonts w:ascii="Times New Roman" w:hAnsi="Times New Roman"/>
          <w:sz w:val="22"/>
          <w:szCs w:val="22"/>
          <w:lang w:val="sr-Cyrl-CS"/>
        </w:rPr>
      </w:pPr>
      <w:r w:rsidRPr="00451C16">
        <w:rPr>
          <w:rFonts w:ascii="Times New Roman" w:hAnsi="Times New Roman"/>
          <w:sz w:val="22"/>
          <w:szCs w:val="22"/>
          <w:lang w:val="sr-Latn-CS"/>
        </w:rPr>
        <w:t xml:space="preserve">Уколико се </w:t>
      </w:r>
      <w:r w:rsidRPr="00451C16">
        <w:rPr>
          <w:rFonts w:ascii="Times New Roman" w:hAnsi="Times New Roman"/>
          <w:sz w:val="22"/>
          <w:szCs w:val="22"/>
          <w:lang w:val="sr-Cyrl-CS"/>
        </w:rPr>
        <w:t>лијечење нагло прекине,</w:t>
      </w:r>
      <w:r w:rsidRPr="00451C16">
        <w:rPr>
          <w:rFonts w:ascii="Times New Roman" w:hAnsi="Times New Roman"/>
          <w:sz w:val="22"/>
          <w:szCs w:val="22"/>
          <w:lang w:val="sr-Latn-CS"/>
        </w:rPr>
        <w:t xml:space="preserve"> постоји р</w:t>
      </w:r>
      <w:r w:rsidRPr="00451C16">
        <w:rPr>
          <w:rFonts w:ascii="Times New Roman" w:hAnsi="Times New Roman"/>
          <w:sz w:val="22"/>
          <w:szCs w:val="22"/>
          <w:lang w:val="sr-Cyrl-CS"/>
        </w:rPr>
        <w:t xml:space="preserve">изик од настанка симптома апстиненције. Може да се јави главобоља, бол у мишићима, изразита анксиозност, напетост, узнемиреност, конфузија и </w:t>
      </w:r>
      <w:r w:rsidRPr="00451C16">
        <w:rPr>
          <w:rFonts w:ascii="Times New Roman" w:hAnsi="Times New Roman"/>
          <w:sz w:val="22"/>
          <w:szCs w:val="22"/>
          <w:lang w:val="sl-SI"/>
        </w:rPr>
        <w:t>раздра</w:t>
      </w:r>
      <w:r w:rsidRPr="00451C16">
        <w:rPr>
          <w:rFonts w:ascii="Times New Roman" w:hAnsi="Times New Roman"/>
          <w:sz w:val="22"/>
          <w:szCs w:val="22"/>
          <w:lang w:val="mk-MK"/>
        </w:rPr>
        <w:t>жљ</w:t>
      </w:r>
      <w:r w:rsidRPr="00451C16">
        <w:rPr>
          <w:rFonts w:ascii="Times New Roman" w:hAnsi="Times New Roman"/>
          <w:sz w:val="22"/>
          <w:szCs w:val="22"/>
          <w:lang w:val="sl-SI"/>
        </w:rPr>
        <w:t>иво</w:t>
      </w:r>
      <w:r w:rsidRPr="00451C16">
        <w:rPr>
          <w:rFonts w:ascii="Times New Roman" w:hAnsi="Times New Roman"/>
          <w:sz w:val="22"/>
          <w:szCs w:val="22"/>
          <w:lang w:val="sr-Cyrl-CS"/>
        </w:rPr>
        <w:t>ст. У тежим случајевима могући су симптоми промијењеног психичког стања</w:t>
      </w:r>
      <w:r w:rsidRPr="00451C16">
        <w:rPr>
          <w:rFonts w:ascii="Times New Roman" w:hAnsi="Times New Roman"/>
          <w:sz w:val="22"/>
          <w:szCs w:val="22"/>
          <w:lang w:val="sl-SI"/>
        </w:rPr>
        <w:t>, уко</w:t>
      </w:r>
      <w:r w:rsidRPr="00451C16">
        <w:rPr>
          <w:rFonts w:ascii="Times New Roman" w:hAnsi="Times New Roman"/>
          <w:sz w:val="22"/>
          <w:szCs w:val="22"/>
          <w:lang w:val="mk-MK"/>
        </w:rPr>
        <w:t>ч</w:t>
      </w:r>
      <w:r w:rsidRPr="00451C16">
        <w:rPr>
          <w:rFonts w:ascii="Times New Roman" w:hAnsi="Times New Roman"/>
          <w:sz w:val="22"/>
          <w:szCs w:val="22"/>
          <w:lang w:val="sl-SI"/>
        </w:rPr>
        <w:t>еност</w:t>
      </w:r>
      <w:r w:rsidR="0021138D">
        <w:rPr>
          <w:rFonts w:ascii="Times New Roman" w:hAnsi="Times New Roman"/>
          <w:sz w:val="22"/>
          <w:szCs w:val="22"/>
          <w:lang w:val="sr-Cyrl-BA"/>
        </w:rPr>
        <w:t>и</w:t>
      </w:r>
      <w:r w:rsidRPr="00451C16">
        <w:rPr>
          <w:rFonts w:ascii="Times New Roman" w:hAnsi="Times New Roman"/>
          <w:sz w:val="22"/>
          <w:szCs w:val="22"/>
          <w:lang w:val="sl-SI"/>
        </w:rPr>
        <w:t xml:space="preserve"> и тр</w:t>
      </w:r>
      <w:r w:rsidRPr="00451C16">
        <w:rPr>
          <w:rFonts w:ascii="Times New Roman" w:hAnsi="Times New Roman"/>
          <w:sz w:val="22"/>
          <w:szCs w:val="22"/>
          <w:lang w:val="mk-MK"/>
        </w:rPr>
        <w:t>њ</w:t>
      </w:r>
      <w:r w:rsidRPr="00451C16">
        <w:rPr>
          <w:rFonts w:ascii="Times New Roman" w:hAnsi="Times New Roman"/>
          <w:sz w:val="22"/>
          <w:szCs w:val="22"/>
          <w:lang w:val="sl-SI"/>
        </w:rPr>
        <w:t>е</w:t>
      </w:r>
      <w:r w:rsidRPr="00451C16">
        <w:rPr>
          <w:rFonts w:ascii="Times New Roman" w:hAnsi="Times New Roman"/>
          <w:sz w:val="22"/>
          <w:szCs w:val="22"/>
          <w:lang w:val="mk-MK"/>
        </w:rPr>
        <w:t>њ</w:t>
      </w:r>
      <w:r w:rsidRPr="00451C16">
        <w:rPr>
          <w:rFonts w:ascii="Times New Roman" w:hAnsi="Times New Roman"/>
          <w:sz w:val="22"/>
          <w:szCs w:val="22"/>
          <w:lang w:val="sl-SI"/>
        </w:rPr>
        <w:t>е руку и ногу, осјет</w:t>
      </w:r>
      <w:r w:rsidRPr="00451C16">
        <w:rPr>
          <w:rFonts w:ascii="Times New Roman" w:hAnsi="Times New Roman"/>
          <w:sz w:val="22"/>
          <w:szCs w:val="22"/>
          <w:lang w:val="sr-Cyrl-CS"/>
        </w:rPr>
        <w:t>љ</w:t>
      </w:r>
      <w:r w:rsidRPr="00451C16">
        <w:rPr>
          <w:rFonts w:ascii="Times New Roman" w:hAnsi="Times New Roman"/>
          <w:sz w:val="22"/>
          <w:szCs w:val="22"/>
          <w:lang w:val="sl-SI"/>
        </w:rPr>
        <w:t>ивост на свијетло, буку и физи</w:t>
      </w:r>
      <w:r w:rsidRPr="00451C16">
        <w:rPr>
          <w:rFonts w:ascii="Times New Roman" w:hAnsi="Times New Roman"/>
          <w:sz w:val="22"/>
          <w:szCs w:val="22"/>
          <w:lang w:val="mk-MK"/>
        </w:rPr>
        <w:t>ч</w:t>
      </w:r>
      <w:r w:rsidRPr="00451C16">
        <w:rPr>
          <w:rFonts w:ascii="Times New Roman" w:hAnsi="Times New Roman"/>
          <w:sz w:val="22"/>
          <w:szCs w:val="22"/>
          <w:lang w:val="sl-SI"/>
        </w:rPr>
        <w:t>ки контакт, халуцинације или епилепти</w:t>
      </w:r>
      <w:r w:rsidRPr="00451C16">
        <w:rPr>
          <w:rFonts w:ascii="Times New Roman" w:hAnsi="Times New Roman"/>
          <w:sz w:val="22"/>
          <w:szCs w:val="22"/>
          <w:lang w:val="mk-MK"/>
        </w:rPr>
        <w:t>ч</w:t>
      </w:r>
      <w:r w:rsidRPr="00451C16">
        <w:rPr>
          <w:rFonts w:ascii="Times New Roman" w:hAnsi="Times New Roman"/>
          <w:sz w:val="22"/>
          <w:szCs w:val="22"/>
          <w:lang w:val="sl-SI"/>
        </w:rPr>
        <w:t>ни напади. Ме</w:t>
      </w:r>
      <w:r w:rsidRPr="00451C16">
        <w:rPr>
          <w:rFonts w:ascii="Times New Roman" w:hAnsi="Times New Roman"/>
          <w:sz w:val="22"/>
          <w:szCs w:val="22"/>
          <w:lang w:val="mk-MK"/>
        </w:rPr>
        <w:t>ђ</w:t>
      </w:r>
      <w:r w:rsidRPr="00451C16">
        <w:rPr>
          <w:rFonts w:ascii="Times New Roman" w:hAnsi="Times New Roman"/>
          <w:sz w:val="22"/>
          <w:szCs w:val="22"/>
          <w:lang w:val="sl-SI"/>
        </w:rPr>
        <w:t>утим, апстиненцијални симптоми могу настати и када се користе терапеутске дозе лијека у кратком временском периоду.</w:t>
      </w:r>
    </w:p>
    <w:p w14:paraId="22CDCB10" w14:textId="77777777" w:rsidR="00E1501F" w:rsidRPr="00451C16" w:rsidRDefault="00E1501F">
      <w:pPr>
        <w:rPr>
          <w:rFonts w:ascii="Times New Roman" w:hAnsi="Times New Roman"/>
          <w:sz w:val="22"/>
          <w:szCs w:val="22"/>
          <w:lang w:val="sl-SI"/>
        </w:rPr>
      </w:pPr>
      <w:r w:rsidRPr="00451C16">
        <w:rPr>
          <w:rFonts w:ascii="Times New Roman" w:hAnsi="Times New Roman"/>
          <w:sz w:val="22"/>
          <w:szCs w:val="22"/>
          <w:lang w:val="sl-SI"/>
        </w:rPr>
        <w:t xml:space="preserve">По престанку терапије могу поново да се јаве исти симптоми </w:t>
      </w:r>
      <w:r w:rsidRPr="00451C16">
        <w:rPr>
          <w:rFonts w:ascii="Times New Roman" w:hAnsi="Times New Roman"/>
          <w:sz w:val="22"/>
          <w:szCs w:val="22"/>
          <w:lang w:val="sr-Cyrl-CS"/>
        </w:rPr>
        <w:t>због којих је примијењено</w:t>
      </w:r>
      <w:r w:rsidRPr="00451C16">
        <w:rPr>
          <w:rFonts w:ascii="Times New Roman" w:hAnsi="Times New Roman"/>
          <w:sz w:val="22"/>
          <w:szCs w:val="22"/>
          <w:lang w:val="sl-SI"/>
        </w:rPr>
        <w:t xml:space="preserve"> лије</w:t>
      </w:r>
      <w:r w:rsidRPr="00451C16">
        <w:rPr>
          <w:rFonts w:ascii="Times New Roman" w:hAnsi="Times New Roman"/>
          <w:sz w:val="22"/>
          <w:szCs w:val="22"/>
          <w:lang w:val="mk-MK"/>
        </w:rPr>
        <w:t>ч</w:t>
      </w:r>
      <w:r w:rsidRPr="00451C16">
        <w:rPr>
          <w:rFonts w:ascii="Times New Roman" w:hAnsi="Times New Roman"/>
          <w:sz w:val="22"/>
          <w:szCs w:val="22"/>
          <w:lang w:val="sl-SI"/>
        </w:rPr>
        <w:t>е</w:t>
      </w:r>
      <w:r w:rsidRPr="00451C16">
        <w:rPr>
          <w:rFonts w:ascii="Times New Roman" w:hAnsi="Times New Roman"/>
          <w:sz w:val="22"/>
          <w:szCs w:val="22"/>
          <w:lang w:val="mk-MK"/>
        </w:rPr>
        <w:t>њ</w:t>
      </w:r>
      <w:r w:rsidRPr="00451C16">
        <w:rPr>
          <w:rFonts w:ascii="Times New Roman" w:hAnsi="Times New Roman"/>
          <w:sz w:val="22"/>
          <w:szCs w:val="22"/>
          <w:lang w:val="sl-SI"/>
        </w:rPr>
        <w:t>е</w:t>
      </w:r>
      <w:r w:rsidRPr="00451C16">
        <w:rPr>
          <w:rFonts w:ascii="Times New Roman" w:hAnsi="Times New Roman"/>
          <w:sz w:val="22"/>
          <w:szCs w:val="22"/>
          <w:lang w:val="sr-Cyrl-CS"/>
        </w:rPr>
        <w:t xml:space="preserve"> </w:t>
      </w:r>
      <w:r w:rsidRPr="00451C16">
        <w:rPr>
          <w:rFonts w:ascii="Times New Roman" w:hAnsi="Times New Roman"/>
          <w:sz w:val="22"/>
          <w:szCs w:val="22"/>
          <w:lang w:val="sl-SI"/>
        </w:rPr>
        <w:t>бензодиазепинима, и то у поја</w:t>
      </w:r>
      <w:r w:rsidRPr="00451C16">
        <w:rPr>
          <w:rFonts w:ascii="Times New Roman" w:hAnsi="Times New Roman"/>
          <w:sz w:val="22"/>
          <w:szCs w:val="22"/>
          <w:lang w:val="mk-MK"/>
        </w:rPr>
        <w:t>ч</w:t>
      </w:r>
      <w:r w:rsidRPr="00451C16">
        <w:rPr>
          <w:rFonts w:ascii="Times New Roman" w:hAnsi="Times New Roman"/>
          <w:sz w:val="22"/>
          <w:szCs w:val="22"/>
          <w:lang w:val="sl-SI"/>
        </w:rPr>
        <w:t>аној форми. Ово ста</w:t>
      </w:r>
      <w:r w:rsidRPr="00451C16">
        <w:rPr>
          <w:rFonts w:ascii="Times New Roman" w:hAnsi="Times New Roman"/>
          <w:sz w:val="22"/>
          <w:szCs w:val="22"/>
          <w:lang w:val="mk-MK"/>
        </w:rPr>
        <w:t>њ</w:t>
      </w:r>
      <w:r w:rsidRPr="00451C16">
        <w:rPr>
          <w:rFonts w:ascii="Times New Roman" w:hAnsi="Times New Roman"/>
          <w:sz w:val="22"/>
          <w:szCs w:val="22"/>
          <w:lang w:val="sl-SI"/>
        </w:rPr>
        <w:t>е је пролазно и мо</w:t>
      </w:r>
      <w:r w:rsidRPr="00451C16">
        <w:rPr>
          <w:rFonts w:ascii="Times New Roman" w:hAnsi="Times New Roman"/>
          <w:sz w:val="22"/>
          <w:szCs w:val="22"/>
          <w:lang w:val="mk-MK"/>
        </w:rPr>
        <w:t>ж</w:t>
      </w:r>
      <w:r w:rsidRPr="00451C16">
        <w:rPr>
          <w:rFonts w:ascii="Times New Roman" w:hAnsi="Times New Roman"/>
          <w:sz w:val="22"/>
          <w:szCs w:val="22"/>
          <w:lang w:val="sl-SI"/>
        </w:rPr>
        <w:t>е да буде удру</w:t>
      </w:r>
      <w:r w:rsidRPr="00451C16">
        <w:rPr>
          <w:rFonts w:ascii="Times New Roman" w:hAnsi="Times New Roman"/>
          <w:sz w:val="22"/>
          <w:szCs w:val="22"/>
          <w:lang w:val="mk-MK"/>
        </w:rPr>
        <w:t>ж</w:t>
      </w:r>
      <w:r w:rsidRPr="00451C16">
        <w:rPr>
          <w:rFonts w:ascii="Times New Roman" w:hAnsi="Times New Roman"/>
          <w:sz w:val="22"/>
          <w:szCs w:val="22"/>
          <w:lang w:val="sl-SI"/>
        </w:rPr>
        <w:t xml:space="preserve">ено са другим реакцијама као </w:t>
      </w:r>
      <w:r w:rsidRPr="00451C16">
        <w:rPr>
          <w:rFonts w:ascii="Times New Roman" w:hAnsi="Times New Roman"/>
          <w:sz w:val="22"/>
          <w:szCs w:val="22"/>
          <w:lang w:val="mk-MK"/>
        </w:rPr>
        <w:t>ш</w:t>
      </w:r>
      <w:r w:rsidRPr="00451C16">
        <w:rPr>
          <w:rFonts w:ascii="Times New Roman" w:hAnsi="Times New Roman"/>
          <w:sz w:val="22"/>
          <w:szCs w:val="22"/>
          <w:lang w:val="sl-SI"/>
        </w:rPr>
        <w:t>то су промјене располо</w:t>
      </w:r>
      <w:r w:rsidRPr="00451C16">
        <w:rPr>
          <w:rFonts w:ascii="Times New Roman" w:hAnsi="Times New Roman"/>
          <w:sz w:val="22"/>
          <w:szCs w:val="22"/>
          <w:lang w:val="mk-MK"/>
        </w:rPr>
        <w:t>ж</w:t>
      </w:r>
      <w:r w:rsidRPr="00451C16">
        <w:rPr>
          <w:rFonts w:ascii="Times New Roman" w:hAnsi="Times New Roman"/>
          <w:sz w:val="22"/>
          <w:szCs w:val="22"/>
          <w:lang w:val="sl-SI"/>
        </w:rPr>
        <w:t>е</w:t>
      </w:r>
      <w:r w:rsidRPr="00451C16">
        <w:rPr>
          <w:rFonts w:ascii="Times New Roman" w:hAnsi="Times New Roman"/>
          <w:sz w:val="22"/>
          <w:szCs w:val="22"/>
          <w:lang w:val="mk-MK"/>
        </w:rPr>
        <w:t>њ</w:t>
      </w:r>
      <w:r w:rsidRPr="00451C16">
        <w:rPr>
          <w:rFonts w:ascii="Times New Roman" w:hAnsi="Times New Roman"/>
          <w:sz w:val="22"/>
          <w:szCs w:val="22"/>
          <w:lang w:val="sl-SI"/>
        </w:rPr>
        <w:t>а, анксиозност или пореме</w:t>
      </w:r>
      <w:r w:rsidRPr="00451C16">
        <w:rPr>
          <w:rFonts w:ascii="Times New Roman" w:hAnsi="Times New Roman"/>
          <w:sz w:val="22"/>
          <w:szCs w:val="22"/>
          <w:lang w:val="mk-MK"/>
        </w:rPr>
        <w:t>ћ</w:t>
      </w:r>
      <w:r w:rsidRPr="00451C16">
        <w:rPr>
          <w:rFonts w:ascii="Times New Roman" w:hAnsi="Times New Roman"/>
          <w:sz w:val="22"/>
          <w:szCs w:val="22"/>
          <w:lang w:val="sl-SI"/>
        </w:rPr>
        <w:t>аји спава</w:t>
      </w:r>
      <w:r w:rsidRPr="00451C16">
        <w:rPr>
          <w:rFonts w:ascii="Times New Roman" w:hAnsi="Times New Roman"/>
          <w:sz w:val="22"/>
          <w:szCs w:val="22"/>
          <w:lang w:val="mk-MK"/>
        </w:rPr>
        <w:t>њ</w:t>
      </w:r>
      <w:r w:rsidRPr="00451C16">
        <w:rPr>
          <w:rFonts w:ascii="Times New Roman" w:hAnsi="Times New Roman"/>
          <w:sz w:val="22"/>
          <w:szCs w:val="22"/>
          <w:lang w:val="sl-SI"/>
        </w:rPr>
        <w:t>а и узнемиреност. С обзиром на то да је ризик од појаве овог феномена ве</w:t>
      </w:r>
      <w:r w:rsidRPr="00451C16">
        <w:rPr>
          <w:rFonts w:ascii="Times New Roman" w:hAnsi="Times New Roman"/>
          <w:sz w:val="22"/>
          <w:szCs w:val="22"/>
          <w:lang w:val="mk-MK"/>
        </w:rPr>
        <w:t>ћ</w:t>
      </w:r>
      <w:r w:rsidRPr="00451C16">
        <w:rPr>
          <w:rFonts w:ascii="Times New Roman" w:hAnsi="Times New Roman"/>
          <w:sz w:val="22"/>
          <w:szCs w:val="22"/>
          <w:lang w:val="sl-SI"/>
        </w:rPr>
        <w:t>и ако се терапија нагло прекине, треба постепено сма</w:t>
      </w:r>
      <w:r w:rsidRPr="00451C16">
        <w:rPr>
          <w:rFonts w:ascii="Times New Roman" w:hAnsi="Times New Roman"/>
          <w:sz w:val="22"/>
          <w:szCs w:val="22"/>
          <w:lang w:val="mk-MK"/>
        </w:rPr>
        <w:t>њ</w:t>
      </w:r>
      <w:r w:rsidRPr="00451C16">
        <w:rPr>
          <w:rFonts w:ascii="Times New Roman" w:hAnsi="Times New Roman"/>
          <w:sz w:val="22"/>
          <w:szCs w:val="22"/>
          <w:lang w:val="sl-SI"/>
        </w:rPr>
        <w:t>ивати дозу лијека прије потпуног престанка терапије.</w:t>
      </w:r>
    </w:p>
    <w:p w14:paraId="4BF3F429" w14:textId="77777777" w:rsidR="00E1501F" w:rsidRPr="005941E5" w:rsidRDefault="00E1501F">
      <w:pPr>
        <w:rPr>
          <w:rFonts w:ascii="Times New Roman" w:hAnsi="Times New Roman"/>
          <w:sz w:val="22"/>
          <w:szCs w:val="22"/>
          <w:highlight w:val="yellow"/>
          <w:lang w:val="sl-SI"/>
        </w:rPr>
      </w:pPr>
    </w:p>
    <w:p w14:paraId="68EAB071" w14:textId="77777777" w:rsidR="00E1501F" w:rsidRPr="009851B2" w:rsidRDefault="00E1501F">
      <w:pPr>
        <w:rPr>
          <w:rFonts w:ascii="Times New Roman" w:hAnsi="Times New Roman"/>
          <w:sz w:val="22"/>
          <w:szCs w:val="22"/>
          <w:lang w:val="sr-Latn-CS"/>
        </w:rPr>
      </w:pPr>
      <w:r w:rsidRPr="009851B2">
        <w:rPr>
          <w:rFonts w:ascii="Times New Roman" w:hAnsi="Times New Roman"/>
          <w:sz w:val="22"/>
          <w:szCs w:val="22"/>
          <w:lang w:val="sr-Latn-CS"/>
        </w:rPr>
        <w:t>Потребан је посебан опрез ако имате пореме</w:t>
      </w:r>
      <w:r w:rsidRPr="009851B2">
        <w:rPr>
          <w:rFonts w:ascii="Times New Roman" w:hAnsi="Times New Roman"/>
          <w:sz w:val="22"/>
          <w:szCs w:val="22"/>
          <w:lang w:val="mk-MK"/>
        </w:rPr>
        <w:t>ћ</w:t>
      </w:r>
      <w:r w:rsidRPr="00451C16">
        <w:rPr>
          <w:rFonts w:ascii="Times New Roman" w:hAnsi="Times New Roman"/>
          <w:sz w:val="22"/>
          <w:szCs w:val="22"/>
          <w:lang w:val="sr-Latn-CS"/>
        </w:rPr>
        <w:t>ај ли</w:t>
      </w:r>
      <w:r w:rsidRPr="00451C16">
        <w:rPr>
          <w:rFonts w:ascii="Times New Roman" w:hAnsi="Times New Roman"/>
          <w:sz w:val="22"/>
          <w:szCs w:val="22"/>
          <w:lang w:val="mk-MK"/>
        </w:rPr>
        <w:t>ч</w:t>
      </w:r>
      <w:r w:rsidRPr="00451C16">
        <w:rPr>
          <w:rFonts w:ascii="Times New Roman" w:hAnsi="Times New Roman"/>
          <w:sz w:val="22"/>
          <w:szCs w:val="22"/>
          <w:lang w:val="sr-Latn-CS"/>
        </w:rPr>
        <w:t>ности или самоуби</w:t>
      </w:r>
      <w:r w:rsidRPr="009851B2">
        <w:rPr>
          <w:rFonts w:ascii="Times New Roman" w:hAnsi="Times New Roman"/>
          <w:sz w:val="22"/>
          <w:szCs w:val="22"/>
          <w:lang w:val="mk-MK"/>
        </w:rPr>
        <w:t>ствене</w:t>
      </w:r>
      <w:r w:rsidRPr="009851B2">
        <w:rPr>
          <w:rFonts w:ascii="Times New Roman" w:hAnsi="Times New Roman"/>
          <w:sz w:val="22"/>
          <w:szCs w:val="22"/>
          <w:lang w:val="sr-Latn-CS"/>
        </w:rPr>
        <w:t xml:space="preserve"> или агресивне намјере.</w:t>
      </w:r>
    </w:p>
    <w:p w14:paraId="0E7FE04E" w14:textId="77777777" w:rsidR="00E1501F" w:rsidRPr="009851B2" w:rsidRDefault="00E1501F">
      <w:pPr>
        <w:rPr>
          <w:rFonts w:ascii="Times New Roman" w:hAnsi="Times New Roman"/>
          <w:sz w:val="22"/>
          <w:szCs w:val="22"/>
          <w:lang w:val="sr-Latn-CS"/>
        </w:rPr>
      </w:pPr>
    </w:p>
    <w:p w14:paraId="5ACCD079" w14:textId="77777777" w:rsidR="00E1501F" w:rsidRPr="009851B2" w:rsidRDefault="00E1501F">
      <w:pPr>
        <w:rPr>
          <w:rFonts w:ascii="Times New Roman" w:hAnsi="Times New Roman"/>
          <w:sz w:val="22"/>
          <w:szCs w:val="22"/>
          <w:lang w:val="sl-SI"/>
        </w:rPr>
      </w:pPr>
      <w:r w:rsidRPr="009851B2">
        <w:rPr>
          <w:rFonts w:ascii="Times New Roman" w:hAnsi="Times New Roman"/>
          <w:sz w:val="22"/>
          <w:szCs w:val="22"/>
          <w:lang w:val="sr-Latn-CS"/>
        </w:rPr>
        <w:t>Потребан је опрез ако сте старији или ако се осје</w:t>
      </w:r>
      <w:r w:rsidRPr="009851B2">
        <w:rPr>
          <w:rFonts w:ascii="Times New Roman" w:hAnsi="Times New Roman"/>
          <w:sz w:val="22"/>
          <w:szCs w:val="22"/>
          <w:lang w:val="mk-MK"/>
        </w:rPr>
        <w:t>ћ</w:t>
      </w:r>
      <w:r w:rsidRPr="009851B2">
        <w:rPr>
          <w:rFonts w:ascii="Times New Roman" w:hAnsi="Times New Roman"/>
          <w:sz w:val="22"/>
          <w:szCs w:val="22"/>
          <w:lang w:val="sr-Latn-CS"/>
        </w:rPr>
        <w:t xml:space="preserve">ате малаксало. </w:t>
      </w:r>
      <w:r w:rsidRPr="009851B2">
        <w:rPr>
          <w:rFonts w:ascii="Times New Roman" w:hAnsi="Times New Roman"/>
          <w:sz w:val="22"/>
          <w:szCs w:val="22"/>
          <w:lang w:val="sl-SI"/>
        </w:rPr>
        <w:t>Старијим пацијентима треба дати сма</w:t>
      </w:r>
      <w:r w:rsidRPr="009851B2">
        <w:rPr>
          <w:rFonts w:ascii="Times New Roman" w:hAnsi="Times New Roman"/>
          <w:sz w:val="22"/>
          <w:szCs w:val="22"/>
          <w:lang w:val="mk-MK"/>
        </w:rPr>
        <w:t>њ</w:t>
      </w:r>
      <w:r w:rsidRPr="009851B2">
        <w:rPr>
          <w:rFonts w:ascii="Times New Roman" w:hAnsi="Times New Roman"/>
          <w:sz w:val="22"/>
          <w:szCs w:val="22"/>
          <w:lang w:val="sl-SI"/>
        </w:rPr>
        <w:t xml:space="preserve">ене дозе лијека. </w:t>
      </w:r>
    </w:p>
    <w:p w14:paraId="66F88114" w14:textId="77777777" w:rsidR="00E1501F" w:rsidRPr="005941E5" w:rsidRDefault="00E1501F">
      <w:pPr>
        <w:rPr>
          <w:rFonts w:ascii="Times New Roman" w:hAnsi="Times New Roman"/>
          <w:sz w:val="22"/>
          <w:szCs w:val="22"/>
          <w:highlight w:val="yellow"/>
          <w:lang w:val="sl-SI"/>
        </w:rPr>
      </w:pPr>
    </w:p>
    <w:p w14:paraId="667CC89C" w14:textId="77777777" w:rsidR="00E1501F" w:rsidRPr="00451C16" w:rsidRDefault="00E1501F">
      <w:pPr>
        <w:rPr>
          <w:rFonts w:ascii="Times New Roman" w:hAnsi="Times New Roman"/>
          <w:sz w:val="22"/>
          <w:szCs w:val="22"/>
          <w:lang w:val="sl-SI"/>
        </w:rPr>
      </w:pPr>
      <w:r w:rsidRPr="009851B2">
        <w:rPr>
          <w:rFonts w:ascii="Times New Roman" w:hAnsi="Times New Roman"/>
          <w:sz w:val="22"/>
          <w:szCs w:val="22"/>
          <w:lang w:val="sl-SI"/>
        </w:rPr>
        <w:t>Бензодиазепине не треба давати дјеци без претходне па</w:t>
      </w:r>
      <w:r w:rsidRPr="009851B2">
        <w:rPr>
          <w:rFonts w:ascii="Times New Roman" w:hAnsi="Times New Roman"/>
          <w:sz w:val="22"/>
          <w:szCs w:val="22"/>
          <w:lang w:val="mk-MK"/>
        </w:rPr>
        <w:t>жљ</w:t>
      </w:r>
      <w:r w:rsidRPr="009851B2">
        <w:rPr>
          <w:rFonts w:ascii="Times New Roman" w:hAnsi="Times New Roman"/>
          <w:sz w:val="22"/>
          <w:szCs w:val="22"/>
          <w:lang w:val="sl-SI"/>
        </w:rPr>
        <w:t>иве процјене. Ду</w:t>
      </w:r>
      <w:r w:rsidRPr="009851B2">
        <w:rPr>
          <w:rFonts w:ascii="Times New Roman" w:hAnsi="Times New Roman"/>
          <w:sz w:val="22"/>
          <w:szCs w:val="22"/>
          <w:lang w:val="mk-MK"/>
        </w:rPr>
        <w:t>ж</w:t>
      </w:r>
      <w:r w:rsidRPr="009851B2">
        <w:rPr>
          <w:rFonts w:ascii="Times New Roman" w:hAnsi="Times New Roman"/>
          <w:sz w:val="22"/>
          <w:szCs w:val="22"/>
          <w:lang w:val="sl-SI"/>
        </w:rPr>
        <w:t>ину лије</w:t>
      </w:r>
      <w:r w:rsidRPr="009851B2">
        <w:rPr>
          <w:rFonts w:ascii="Times New Roman" w:hAnsi="Times New Roman"/>
          <w:sz w:val="22"/>
          <w:szCs w:val="22"/>
          <w:lang w:val="mk-MK"/>
        </w:rPr>
        <w:t>ч</w:t>
      </w:r>
      <w:r w:rsidRPr="009851B2">
        <w:rPr>
          <w:rFonts w:ascii="Times New Roman" w:hAnsi="Times New Roman"/>
          <w:sz w:val="22"/>
          <w:szCs w:val="22"/>
          <w:lang w:val="sl-SI"/>
        </w:rPr>
        <w:t>е</w:t>
      </w:r>
      <w:r w:rsidRPr="00451C16">
        <w:rPr>
          <w:rFonts w:ascii="Times New Roman" w:hAnsi="Times New Roman"/>
          <w:sz w:val="22"/>
          <w:szCs w:val="22"/>
          <w:lang w:val="sr-Cyrl-CS"/>
        </w:rPr>
        <w:t>њ</w:t>
      </w:r>
      <w:r w:rsidRPr="00451C16">
        <w:rPr>
          <w:rFonts w:ascii="Times New Roman" w:hAnsi="Times New Roman"/>
          <w:sz w:val="22"/>
          <w:szCs w:val="22"/>
          <w:lang w:val="sl-SI"/>
        </w:rPr>
        <w:t xml:space="preserve">а треба свести на минимум. </w:t>
      </w:r>
    </w:p>
    <w:p w14:paraId="5C28FB89" w14:textId="77777777" w:rsidR="00E1501F" w:rsidRPr="005941E5" w:rsidRDefault="00E1501F">
      <w:pPr>
        <w:rPr>
          <w:rFonts w:ascii="Times New Roman" w:hAnsi="Times New Roman"/>
          <w:sz w:val="22"/>
          <w:szCs w:val="22"/>
          <w:highlight w:val="yellow"/>
          <w:lang w:val="sl-SI"/>
        </w:rPr>
      </w:pPr>
    </w:p>
    <w:p w14:paraId="2B46A212" w14:textId="77777777" w:rsidR="00E1501F" w:rsidRPr="009851B2" w:rsidRDefault="00E1501F">
      <w:pPr>
        <w:rPr>
          <w:rFonts w:ascii="Times New Roman" w:hAnsi="Times New Roman"/>
          <w:sz w:val="22"/>
          <w:szCs w:val="22"/>
          <w:lang w:val="sl-SI"/>
        </w:rPr>
      </w:pPr>
      <w:r w:rsidRPr="009851B2">
        <w:rPr>
          <w:rFonts w:ascii="Times New Roman" w:hAnsi="Times New Roman"/>
          <w:sz w:val="22"/>
          <w:szCs w:val="22"/>
          <w:lang w:val="sl-SI"/>
        </w:rPr>
        <w:t>Бензодиазепини могу да проузрокују антероградну амнезију (немогу</w:t>
      </w:r>
      <w:r w:rsidRPr="009851B2">
        <w:rPr>
          <w:rFonts w:ascii="Times New Roman" w:hAnsi="Times New Roman"/>
          <w:sz w:val="22"/>
          <w:szCs w:val="22"/>
          <w:lang w:val="mk-MK"/>
        </w:rPr>
        <w:t>ћ</w:t>
      </w:r>
      <w:r w:rsidRPr="009851B2">
        <w:rPr>
          <w:rFonts w:ascii="Times New Roman" w:hAnsi="Times New Roman"/>
          <w:sz w:val="22"/>
          <w:szCs w:val="22"/>
          <w:lang w:val="sl-SI"/>
        </w:rPr>
        <w:t>ност дугоро</w:t>
      </w:r>
      <w:r w:rsidRPr="009851B2">
        <w:rPr>
          <w:rFonts w:ascii="Times New Roman" w:hAnsi="Times New Roman"/>
          <w:sz w:val="22"/>
          <w:szCs w:val="22"/>
          <w:lang w:val="mk-MK"/>
        </w:rPr>
        <w:t>ч</w:t>
      </w:r>
      <w:r w:rsidRPr="009851B2">
        <w:rPr>
          <w:rFonts w:ascii="Times New Roman" w:hAnsi="Times New Roman"/>
          <w:sz w:val="22"/>
          <w:szCs w:val="22"/>
          <w:lang w:val="sl-SI"/>
        </w:rPr>
        <w:t>ног пам</w:t>
      </w:r>
      <w:r w:rsidRPr="009851B2">
        <w:rPr>
          <w:rFonts w:ascii="Times New Roman" w:hAnsi="Times New Roman"/>
          <w:sz w:val="22"/>
          <w:szCs w:val="22"/>
          <w:lang w:val="mk-MK"/>
        </w:rPr>
        <w:t>ћ</w:t>
      </w:r>
      <w:r w:rsidRPr="009851B2">
        <w:rPr>
          <w:rFonts w:ascii="Times New Roman" w:hAnsi="Times New Roman"/>
          <w:sz w:val="22"/>
          <w:szCs w:val="22"/>
          <w:lang w:val="sl-SI"/>
        </w:rPr>
        <w:t>е</w:t>
      </w:r>
      <w:r w:rsidRPr="009851B2">
        <w:rPr>
          <w:rFonts w:ascii="Times New Roman" w:hAnsi="Times New Roman"/>
          <w:sz w:val="22"/>
          <w:szCs w:val="22"/>
          <w:lang w:val="mk-MK"/>
        </w:rPr>
        <w:t>њ</w:t>
      </w:r>
      <w:r w:rsidRPr="009851B2">
        <w:rPr>
          <w:rFonts w:ascii="Times New Roman" w:hAnsi="Times New Roman"/>
          <w:sz w:val="22"/>
          <w:szCs w:val="22"/>
          <w:lang w:val="sl-SI"/>
        </w:rPr>
        <w:t>а информација). Ово ста</w:t>
      </w:r>
      <w:r w:rsidRPr="009851B2">
        <w:rPr>
          <w:rFonts w:ascii="Times New Roman" w:hAnsi="Times New Roman"/>
          <w:sz w:val="22"/>
          <w:szCs w:val="22"/>
          <w:lang w:val="mk-MK"/>
        </w:rPr>
        <w:t>њ</w:t>
      </w:r>
      <w:r w:rsidRPr="009851B2">
        <w:rPr>
          <w:rFonts w:ascii="Times New Roman" w:hAnsi="Times New Roman"/>
          <w:sz w:val="22"/>
          <w:szCs w:val="22"/>
          <w:lang w:val="sl-SI"/>
        </w:rPr>
        <w:t>е настаје нај</w:t>
      </w:r>
      <w:r w:rsidRPr="009851B2">
        <w:rPr>
          <w:rFonts w:ascii="Times New Roman" w:hAnsi="Times New Roman"/>
          <w:sz w:val="22"/>
          <w:szCs w:val="22"/>
          <w:lang w:val="mk-MK"/>
        </w:rPr>
        <w:t>ч</w:t>
      </w:r>
      <w:r w:rsidRPr="009851B2">
        <w:rPr>
          <w:rFonts w:ascii="Times New Roman" w:hAnsi="Times New Roman"/>
          <w:sz w:val="22"/>
          <w:szCs w:val="22"/>
          <w:lang w:val="sl-SI"/>
        </w:rPr>
        <w:t>е</w:t>
      </w:r>
      <w:r w:rsidRPr="009851B2">
        <w:rPr>
          <w:rFonts w:ascii="Times New Roman" w:hAnsi="Times New Roman"/>
          <w:sz w:val="22"/>
          <w:szCs w:val="22"/>
          <w:lang w:val="mk-MK"/>
        </w:rPr>
        <w:t>шћ</w:t>
      </w:r>
      <w:r w:rsidRPr="009851B2">
        <w:rPr>
          <w:rFonts w:ascii="Times New Roman" w:hAnsi="Times New Roman"/>
          <w:sz w:val="22"/>
          <w:szCs w:val="22"/>
          <w:lang w:val="sl-SI"/>
        </w:rPr>
        <w:t>е неколико сати након узима</w:t>
      </w:r>
      <w:r w:rsidRPr="009851B2">
        <w:rPr>
          <w:rFonts w:ascii="Times New Roman" w:hAnsi="Times New Roman"/>
          <w:sz w:val="22"/>
          <w:szCs w:val="22"/>
          <w:lang w:val="mk-MK"/>
        </w:rPr>
        <w:t>њ</w:t>
      </w:r>
      <w:r w:rsidRPr="009851B2">
        <w:rPr>
          <w:rFonts w:ascii="Times New Roman" w:hAnsi="Times New Roman"/>
          <w:sz w:val="22"/>
          <w:szCs w:val="22"/>
          <w:lang w:val="sl-SI"/>
        </w:rPr>
        <w:t>а лијека и стога, да би се сма</w:t>
      </w:r>
      <w:r w:rsidRPr="009851B2">
        <w:rPr>
          <w:rFonts w:ascii="Times New Roman" w:hAnsi="Times New Roman"/>
          <w:sz w:val="22"/>
          <w:szCs w:val="22"/>
          <w:lang w:val="mk-MK"/>
        </w:rPr>
        <w:t>њ</w:t>
      </w:r>
      <w:r w:rsidRPr="009851B2">
        <w:rPr>
          <w:rFonts w:ascii="Times New Roman" w:hAnsi="Times New Roman"/>
          <w:sz w:val="22"/>
          <w:szCs w:val="22"/>
          <w:lang w:val="sl-SI"/>
        </w:rPr>
        <w:t>ио ризик, требало би да имате 7-8 сати непрекидног сна након прима</w:t>
      </w:r>
      <w:r w:rsidRPr="009851B2">
        <w:rPr>
          <w:rFonts w:ascii="Times New Roman" w:hAnsi="Times New Roman"/>
          <w:sz w:val="22"/>
          <w:szCs w:val="22"/>
          <w:lang w:val="mk-MK"/>
        </w:rPr>
        <w:t>њ</w:t>
      </w:r>
      <w:r w:rsidRPr="009851B2">
        <w:rPr>
          <w:rFonts w:ascii="Times New Roman" w:hAnsi="Times New Roman"/>
          <w:sz w:val="22"/>
          <w:szCs w:val="22"/>
          <w:lang w:val="sl-SI"/>
        </w:rPr>
        <w:t>а лијека.</w:t>
      </w:r>
    </w:p>
    <w:p w14:paraId="4FC44436" w14:textId="2A3C054F" w:rsidR="00E1501F" w:rsidRPr="009851B2" w:rsidRDefault="00E1501F">
      <w:pPr>
        <w:pStyle w:val="NormalWeb"/>
        <w:spacing w:before="0" w:beforeAutospacing="0" w:after="0" w:afterAutospacing="0"/>
        <w:jc w:val="both"/>
        <w:rPr>
          <w:lang w:val="mk-MK"/>
        </w:rPr>
      </w:pPr>
      <w:r w:rsidRPr="009851B2">
        <w:rPr>
          <w:lang w:val="sl-SI"/>
        </w:rPr>
        <w:t>Интрамускуларна примјена диазепама мо</w:t>
      </w:r>
      <w:r w:rsidRPr="009851B2">
        <w:rPr>
          <w:lang w:val="mk-MK"/>
        </w:rPr>
        <w:t>ж</w:t>
      </w:r>
      <w:r w:rsidRPr="009851B2">
        <w:rPr>
          <w:lang w:val="sl-SI"/>
        </w:rPr>
        <w:t>е довести до пораста нивоа серумске кр</w:t>
      </w:r>
      <w:r w:rsidR="009851B2">
        <w:rPr>
          <w:lang w:val="sr-Cyrl-ME"/>
        </w:rPr>
        <w:t>е</w:t>
      </w:r>
      <w:r w:rsidRPr="009851B2">
        <w:rPr>
          <w:lang w:val="sl-SI"/>
        </w:rPr>
        <w:t>атин фосфокиназе (једног ензима у крви), оби</w:t>
      </w:r>
      <w:r w:rsidRPr="009851B2">
        <w:rPr>
          <w:lang w:val="mk-MK"/>
        </w:rPr>
        <w:t>ч</w:t>
      </w:r>
      <w:r w:rsidRPr="009851B2">
        <w:rPr>
          <w:lang w:val="sl-SI"/>
        </w:rPr>
        <w:t>но изме</w:t>
      </w:r>
      <w:r w:rsidRPr="009851B2">
        <w:rPr>
          <w:lang w:val="mk-MK"/>
        </w:rPr>
        <w:t>ђ</w:t>
      </w:r>
      <w:r w:rsidRPr="009851B2">
        <w:rPr>
          <w:lang w:val="sl-SI"/>
        </w:rPr>
        <w:t xml:space="preserve">у 12 и 24 сата од примјене </w:t>
      </w:r>
      <w:r w:rsidR="00BD588F">
        <w:rPr>
          <w:lang w:val="sl-SI"/>
        </w:rPr>
        <w:t>инјек</w:t>
      </w:r>
      <w:r w:rsidRPr="009851B2">
        <w:rPr>
          <w:lang w:val="sl-SI"/>
        </w:rPr>
        <w:t xml:space="preserve">ције. </w:t>
      </w:r>
    </w:p>
    <w:p w14:paraId="3779A3E2" w14:textId="77777777" w:rsidR="00E1501F" w:rsidRPr="009851B2" w:rsidRDefault="00E1501F">
      <w:pPr>
        <w:pStyle w:val="NormalWeb"/>
        <w:spacing w:before="0" w:beforeAutospacing="0" w:after="0" w:afterAutospacing="0"/>
        <w:jc w:val="both"/>
        <w:rPr>
          <w:lang w:val="mk-MK"/>
        </w:rPr>
      </w:pPr>
    </w:p>
    <w:p w14:paraId="5090EDE4" w14:textId="2433D264" w:rsidR="00E1501F" w:rsidRDefault="00E1501F">
      <w:pPr>
        <w:rPr>
          <w:rFonts w:ascii="Times New Roman" w:hAnsi="Times New Roman"/>
          <w:bCs/>
          <w:sz w:val="22"/>
          <w:szCs w:val="22"/>
          <w:lang w:val="sl-SI"/>
        </w:rPr>
      </w:pPr>
      <w:r w:rsidRPr="009851B2">
        <w:rPr>
          <w:rFonts w:ascii="Times New Roman" w:hAnsi="Times New Roman"/>
          <w:sz w:val="22"/>
          <w:szCs w:val="22"/>
          <w:lang w:val="sr-Latn-CS"/>
        </w:rPr>
        <w:t>Лијек DIAZEPAM ALKALOID</w:t>
      </w:r>
      <w:r w:rsidRPr="009851B2">
        <w:rPr>
          <w:rFonts w:ascii="Times New Roman" w:hAnsi="Times New Roman"/>
          <w:sz w:val="22"/>
          <w:szCs w:val="22"/>
          <w:vertAlign w:val="superscript"/>
          <w:lang w:val="mk-MK"/>
        </w:rPr>
        <w:t xml:space="preserve"> </w:t>
      </w:r>
      <w:r w:rsidRPr="009851B2">
        <w:rPr>
          <w:rFonts w:ascii="Times New Roman" w:hAnsi="Times New Roman"/>
          <w:sz w:val="22"/>
          <w:szCs w:val="22"/>
          <w:lang w:val="sr-Latn-CS"/>
        </w:rPr>
        <w:t>као једну од помо</w:t>
      </w:r>
      <w:r w:rsidRPr="009851B2">
        <w:rPr>
          <w:rFonts w:ascii="Times New Roman" w:hAnsi="Times New Roman"/>
          <w:sz w:val="22"/>
          <w:szCs w:val="22"/>
          <w:lang w:val="mk-MK"/>
        </w:rPr>
        <w:t>ћ</w:t>
      </w:r>
      <w:r w:rsidRPr="009851B2">
        <w:rPr>
          <w:rFonts w:ascii="Times New Roman" w:hAnsi="Times New Roman"/>
          <w:sz w:val="22"/>
          <w:szCs w:val="22"/>
          <w:lang w:val="sr-Latn-CS"/>
        </w:rPr>
        <w:t>них супстанци садр</w:t>
      </w:r>
      <w:r w:rsidRPr="009851B2">
        <w:rPr>
          <w:rFonts w:ascii="Times New Roman" w:hAnsi="Times New Roman"/>
          <w:sz w:val="22"/>
          <w:szCs w:val="22"/>
          <w:lang w:val="mk-MK"/>
        </w:rPr>
        <w:t>ж</w:t>
      </w:r>
      <w:r w:rsidRPr="009851B2">
        <w:rPr>
          <w:rFonts w:ascii="Times New Roman" w:hAnsi="Times New Roman"/>
          <w:sz w:val="22"/>
          <w:szCs w:val="22"/>
          <w:lang w:val="sr-Latn-CS"/>
        </w:rPr>
        <w:t xml:space="preserve">и пропиленгликол. </w:t>
      </w:r>
      <w:r w:rsidRPr="009851B2">
        <w:rPr>
          <w:rFonts w:ascii="Times New Roman" w:hAnsi="Times New Roman"/>
          <w:bCs/>
          <w:sz w:val="22"/>
          <w:szCs w:val="22"/>
          <w:lang w:val="sl-SI"/>
        </w:rPr>
        <w:t>Заби</w:t>
      </w:r>
      <w:r w:rsidRPr="009851B2">
        <w:rPr>
          <w:rFonts w:ascii="Times New Roman" w:hAnsi="Times New Roman"/>
          <w:bCs/>
          <w:sz w:val="22"/>
          <w:szCs w:val="22"/>
          <w:lang w:val="mk-MK"/>
        </w:rPr>
        <w:t>љ</w:t>
      </w:r>
      <w:r w:rsidRPr="009851B2">
        <w:rPr>
          <w:rFonts w:ascii="Times New Roman" w:hAnsi="Times New Roman"/>
          <w:bCs/>
          <w:sz w:val="22"/>
          <w:szCs w:val="22"/>
          <w:lang w:val="sl-SI"/>
        </w:rPr>
        <w:t>е</w:t>
      </w:r>
      <w:r w:rsidRPr="009851B2">
        <w:rPr>
          <w:rFonts w:ascii="Times New Roman" w:hAnsi="Times New Roman"/>
          <w:bCs/>
          <w:sz w:val="22"/>
          <w:szCs w:val="22"/>
          <w:lang w:val="mk-MK"/>
        </w:rPr>
        <w:t>ж</w:t>
      </w:r>
      <w:r w:rsidRPr="009851B2">
        <w:rPr>
          <w:rFonts w:ascii="Times New Roman" w:hAnsi="Times New Roman"/>
          <w:bCs/>
          <w:sz w:val="22"/>
          <w:szCs w:val="22"/>
          <w:lang w:val="sl-SI"/>
        </w:rPr>
        <w:t>ени су ријетки слу</w:t>
      </w:r>
      <w:r w:rsidRPr="009851B2">
        <w:rPr>
          <w:rFonts w:ascii="Times New Roman" w:hAnsi="Times New Roman"/>
          <w:bCs/>
          <w:sz w:val="22"/>
          <w:szCs w:val="22"/>
          <w:lang w:val="mk-MK"/>
        </w:rPr>
        <w:t>ч</w:t>
      </w:r>
      <w:r w:rsidRPr="009851B2">
        <w:rPr>
          <w:rFonts w:ascii="Times New Roman" w:hAnsi="Times New Roman"/>
          <w:bCs/>
          <w:sz w:val="22"/>
          <w:szCs w:val="22"/>
          <w:lang w:val="sl-SI"/>
        </w:rPr>
        <w:t>ајеви токси</w:t>
      </w:r>
      <w:r w:rsidRPr="009851B2">
        <w:rPr>
          <w:rFonts w:ascii="Times New Roman" w:hAnsi="Times New Roman"/>
          <w:bCs/>
          <w:sz w:val="22"/>
          <w:szCs w:val="22"/>
          <w:lang w:val="mk-MK"/>
        </w:rPr>
        <w:t>ч</w:t>
      </w:r>
      <w:r w:rsidRPr="009851B2">
        <w:rPr>
          <w:rFonts w:ascii="Times New Roman" w:hAnsi="Times New Roman"/>
          <w:bCs/>
          <w:sz w:val="22"/>
          <w:szCs w:val="22"/>
          <w:lang w:val="sl-SI"/>
        </w:rPr>
        <w:t>ности пропиленгликола (</w:t>
      </w:r>
      <w:r w:rsidRPr="009851B2">
        <w:rPr>
          <w:rFonts w:ascii="Times New Roman" w:hAnsi="Times New Roman"/>
          <w:bCs/>
          <w:sz w:val="22"/>
          <w:szCs w:val="22"/>
          <w:lang w:val="sr-Cyrl-CS"/>
        </w:rPr>
        <w:t>са већом вјероватноћом</w:t>
      </w:r>
      <w:r w:rsidRPr="009851B2">
        <w:rPr>
          <w:rFonts w:ascii="Times New Roman" w:hAnsi="Times New Roman"/>
          <w:bCs/>
          <w:sz w:val="22"/>
          <w:szCs w:val="22"/>
          <w:lang w:val="sl-SI"/>
        </w:rPr>
        <w:t xml:space="preserve"> код пацијената са о</w:t>
      </w:r>
      <w:r w:rsidRPr="009851B2">
        <w:rPr>
          <w:rFonts w:ascii="Times New Roman" w:hAnsi="Times New Roman"/>
          <w:bCs/>
          <w:sz w:val="22"/>
          <w:szCs w:val="22"/>
          <w:lang w:val="mk-MK"/>
        </w:rPr>
        <w:t>ш</w:t>
      </w:r>
      <w:r w:rsidRPr="009851B2">
        <w:rPr>
          <w:rFonts w:ascii="Times New Roman" w:hAnsi="Times New Roman"/>
          <w:bCs/>
          <w:sz w:val="22"/>
          <w:szCs w:val="22"/>
          <w:lang w:val="sl-SI"/>
        </w:rPr>
        <w:t>те</w:t>
      </w:r>
      <w:r w:rsidRPr="009851B2">
        <w:rPr>
          <w:rFonts w:ascii="Times New Roman" w:hAnsi="Times New Roman"/>
          <w:bCs/>
          <w:sz w:val="22"/>
          <w:szCs w:val="22"/>
          <w:lang w:val="mk-MK"/>
        </w:rPr>
        <w:t>ћ</w:t>
      </w:r>
      <w:r w:rsidRPr="009851B2">
        <w:rPr>
          <w:rFonts w:ascii="Times New Roman" w:hAnsi="Times New Roman"/>
          <w:bCs/>
          <w:sz w:val="22"/>
          <w:szCs w:val="22"/>
          <w:lang w:val="sl-SI"/>
        </w:rPr>
        <w:t>е</w:t>
      </w:r>
      <w:r w:rsidRPr="009851B2">
        <w:rPr>
          <w:rFonts w:ascii="Times New Roman" w:hAnsi="Times New Roman"/>
          <w:bCs/>
          <w:sz w:val="22"/>
          <w:szCs w:val="22"/>
          <w:lang w:val="mk-MK"/>
        </w:rPr>
        <w:t>њ</w:t>
      </w:r>
      <w:r w:rsidRPr="009851B2">
        <w:rPr>
          <w:rFonts w:ascii="Times New Roman" w:hAnsi="Times New Roman"/>
          <w:bCs/>
          <w:sz w:val="22"/>
          <w:szCs w:val="22"/>
          <w:lang w:val="sl-SI"/>
        </w:rPr>
        <w:t>ем бубрега или јетре, или код дјеце).</w:t>
      </w:r>
    </w:p>
    <w:p w14:paraId="731AFBF9" w14:textId="77777777" w:rsidR="00B6456F" w:rsidRPr="003113DF" w:rsidRDefault="00B6456F">
      <w:pPr>
        <w:rPr>
          <w:rFonts w:ascii="Times New Roman" w:hAnsi="Times New Roman"/>
          <w:bCs/>
          <w:sz w:val="22"/>
          <w:szCs w:val="22"/>
          <w:lang w:val="mk-MK"/>
        </w:rPr>
      </w:pPr>
    </w:p>
    <w:p w14:paraId="3224CB78" w14:textId="77777777" w:rsidR="00E1501F" w:rsidRPr="003113DF" w:rsidRDefault="00E1501F" w:rsidP="002257C3">
      <w:pPr>
        <w:widowControl w:val="0"/>
        <w:tabs>
          <w:tab w:val="clear" w:pos="284"/>
        </w:tabs>
        <w:autoSpaceDE w:val="0"/>
        <w:autoSpaceDN w:val="0"/>
        <w:jc w:val="left"/>
        <w:rPr>
          <w:rFonts w:ascii="Times New Roman" w:hAnsi="Times New Roman"/>
          <w:b/>
          <w:sz w:val="22"/>
          <w:szCs w:val="22"/>
          <w:lang w:val="sr-Latn-CS"/>
        </w:rPr>
      </w:pPr>
      <w:r w:rsidRPr="003113DF">
        <w:rPr>
          <w:rFonts w:ascii="Times New Roman" w:hAnsi="Times New Roman"/>
          <w:b/>
          <w:sz w:val="22"/>
          <w:szCs w:val="22"/>
          <w:lang w:val="sr-Latn-CS"/>
        </w:rPr>
        <w:lastRenderedPageBreak/>
        <w:t>Прим</w:t>
      </w:r>
      <w:r w:rsidRPr="003113DF">
        <w:rPr>
          <w:rFonts w:ascii="Times New Roman" w:hAnsi="Times New Roman"/>
          <w:b/>
          <w:sz w:val="22"/>
          <w:szCs w:val="22"/>
          <w:lang w:val="sr-Cyrl-CS"/>
        </w:rPr>
        <w:t>ј</w:t>
      </w:r>
      <w:r w:rsidRPr="003113DF">
        <w:rPr>
          <w:rFonts w:ascii="Times New Roman" w:hAnsi="Times New Roman"/>
          <w:b/>
          <w:sz w:val="22"/>
          <w:szCs w:val="22"/>
          <w:lang w:val="sr-Latn-CS"/>
        </w:rPr>
        <w:t xml:space="preserve">ена других </w:t>
      </w:r>
      <w:r w:rsidRPr="003113DF">
        <w:rPr>
          <w:rFonts w:ascii="Times New Roman" w:hAnsi="Times New Roman"/>
          <w:b/>
          <w:sz w:val="22"/>
          <w:szCs w:val="22"/>
          <w:lang w:val="sr-Cyrl-CS"/>
        </w:rPr>
        <w:t>љ</w:t>
      </w:r>
      <w:r w:rsidRPr="003113DF">
        <w:rPr>
          <w:rFonts w:ascii="Times New Roman" w:hAnsi="Times New Roman"/>
          <w:b/>
          <w:sz w:val="22"/>
          <w:szCs w:val="22"/>
          <w:lang w:val="sr-Latn-CS"/>
        </w:rPr>
        <w:t>екова</w:t>
      </w:r>
    </w:p>
    <w:p w14:paraId="489E9149" w14:textId="77777777" w:rsidR="00E1501F" w:rsidRPr="003113DF" w:rsidRDefault="00E1501F">
      <w:pPr>
        <w:pStyle w:val="Heading2"/>
        <w:jc w:val="both"/>
        <w:rPr>
          <w:rFonts w:ascii="Times New Roman" w:hAnsi="Times New Roman" w:cs="Times New Roman"/>
          <w:color w:val="auto"/>
          <w:sz w:val="22"/>
          <w:szCs w:val="22"/>
          <w:lang w:val="mk-MK"/>
        </w:rPr>
      </w:pPr>
      <w:r w:rsidRPr="003113DF">
        <w:rPr>
          <w:rFonts w:ascii="Times New Roman" w:hAnsi="Times New Roman" w:cs="Times New Roman"/>
          <w:color w:val="auto"/>
          <w:sz w:val="22"/>
          <w:szCs w:val="22"/>
          <w:lang w:val="mk-MK"/>
        </w:rPr>
        <w:t xml:space="preserve">Молимо Вас да обавијестите Вашег љекара или фармацеута уколико сте недавно употребљивали друге </w:t>
      </w:r>
      <w:r w:rsidRPr="003113DF">
        <w:rPr>
          <w:rFonts w:ascii="Times New Roman" w:hAnsi="Times New Roman" w:cs="Times New Roman"/>
          <w:color w:val="auto"/>
          <w:sz w:val="22"/>
          <w:szCs w:val="22"/>
          <w:lang w:val="sr-Cyrl-CS"/>
        </w:rPr>
        <w:t>љ</w:t>
      </w:r>
      <w:r w:rsidRPr="003113DF">
        <w:rPr>
          <w:rFonts w:ascii="Times New Roman" w:hAnsi="Times New Roman" w:cs="Times New Roman"/>
          <w:color w:val="auto"/>
          <w:sz w:val="22"/>
          <w:szCs w:val="22"/>
          <w:lang w:val="mk-MK"/>
        </w:rPr>
        <w:t>екове, укључујући и оне што се издају без рецепта.</w:t>
      </w:r>
    </w:p>
    <w:p w14:paraId="06387D6E" w14:textId="77777777" w:rsidR="00E1501F" w:rsidRPr="003113DF" w:rsidRDefault="00E1501F">
      <w:pPr>
        <w:autoSpaceDE w:val="0"/>
        <w:autoSpaceDN w:val="0"/>
        <w:adjustRightInd w:val="0"/>
        <w:rPr>
          <w:rFonts w:ascii="Times New Roman" w:hAnsi="Times New Roman"/>
          <w:sz w:val="22"/>
          <w:szCs w:val="22"/>
          <w:lang w:val="mk-MK"/>
        </w:rPr>
      </w:pPr>
    </w:p>
    <w:p w14:paraId="4030AB9E" w14:textId="77777777" w:rsidR="00E1501F" w:rsidRPr="003113DF" w:rsidRDefault="00E1501F">
      <w:pPr>
        <w:autoSpaceDE w:val="0"/>
        <w:autoSpaceDN w:val="0"/>
        <w:adjustRightInd w:val="0"/>
        <w:rPr>
          <w:rFonts w:ascii="Times New Roman" w:hAnsi="Times New Roman"/>
          <w:b/>
          <w:sz w:val="22"/>
          <w:szCs w:val="22"/>
          <w:lang w:val="sr-Latn-CS"/>
        </w:rPr>
      </w:pPr>
      <w:r w:rsidRPr="003113DF">
        <w:rPr>
          <w:rFonts w:ascii="Times New Roman" w:hAnsi="Times New Roman"/>
          <w:sz w:val="22"/>
          <w:szCs w:val="22"/>
          <w:lang w:val="sr-Latn-CS"/>
        </w:rPr>
        <w:t>Лијек DIAZEPAM ALKALOID</w:t>
      </w:r>
      <w:r w:rsidRPr="003113DF">
        <w:rPr>
          <w:rFonts w:ascii="Times New Roman" w:hAnsi="Times New Roman"/>
          <w:sz w:val="22"/>
          <w:szCs w:val="22"/>
          <w:vertAlign w:val="superscript"/>
          <w:lang w:val="mk-MK"/>
        </w:rPr>
        <w:t xml:space="preserve"> </w:t>
      </w:r>
      <w:r w:rsidRPr="003113DF">
        <w:rPr>
          <w:rFonts w:ascii="Times New Roman" w:hAnsi="Times New Roman"/>
          <w:sz w:val="22"/>
          <w:szCs w:val="22"/>
          <w:lang w:val="sr-Latn-CS"/>
        </w:rPr>
        <w:t>мо</w:t>
      </w:r>
      <w:r w:rsidRPr="003113DF">
        <w:rPr>
          <w:rFonts w:ascii="Times New Roman" w:hAnsi="Times New Roman"/>
          <w:sz w:val="22"/>
          <w:szCs w:val="22"/>
          <w:lang w:val="mk-MK"/>
        </w:rPr>
        <w:t>ж</w:t>
      </w:r>
      <w:r w:rsidRPr="003113DF">
        <w:rPr>
          <w:rFonts w:ascii="Times New Roman" w:hAnsi="Times New Roman"/>
          <w:sz w:val="22"/>
          <w:szCs w:val="22"/>
          <w:lang w:val="sr-Latn-CS"/>
        </w:rPr>
        <w:t xml:space="preserve">е утицати на дејство неких </w:t>
      </w:r>
      <w:r w:rsidRPr="003113DF">
        <w:rPr>
          <w:rFonts w:ascii="Times New Roman" w:hAnsi="Times New Roman"/>
          <w:sz w:val="22"/>
          <w:szCs w:val="22"/>
          <w:lang w:val="sr-Cyrl-CS"/>
        </w:rPr>
        <w:t>љ</w:t>
      </w:r>
      <w:r w:rsidRPr="003113DF">
        <w:rPr>
          <w:rFonts w:ascii="Times New Roman" w:hAnsi="Times New Roman"/>
          <w:sz w:val="22"/>
          <w:szCs w:val="22"/>
          <w:lang w:val="sr-Latn-CS"/>
        </w:rPr>
        <w:t xml:space="preserve">екова као </w:t>
      </w:r>
      <w:r w:rsidRPr="003113DF">
        <w:rPr>
          <w:rFonts w:ascii="Times New Roman" w:hAnsi="Times New Roman"/>
          <w:sz w:val="22"/>
          <w:szCs w:val="22"/>
          <w:lang w:val="mk-MK"/>
        </w:rPr>
        <w:t>ш</w:t>
      </w:r>
      <w:r w:rsidRPr="003113DF">
        <w:rPr>
          <w:rFonts w:ascii="Times New Roman" w:hAnsi="Times New Roman"/>
          <w:sz w:val="22"/>
          <w:szCs w:val="22"/>
          <w:lang w:val="sr-Latn-CS"/>
        </w:rPr>
        <w:t xml:space="preserve">то и други </w:t>
      </w:r>
      <w:r w:rsidRPr="003113DF">
        <w:rPr>
          <w:rFonts w:ascii="Times New Roman" w:hAnsi="Times New Roman"/>
          <w:sz w:val="22"/>
          <w:szCs w:val="22"/>
          <w:lang w:val="sr-Cyrl-CS"/>
        </w:rPr>
        <w:t>љ</w:t>
      </w:r>
      <w:r w:rsidRPr="003113DF">
        <w:rPr>
          <w:rFonts w:ascii="Times New Roman" w:hAnsi="Times New Roman"/>
          <w:sz w:val="22"/>
          <w:szCs w:val="22"/>
          <w:lang w:val="sr-Latn-CS"/>
        </w:rPr>
        <w:t>екови могу утицати на дејство лијека DIAZEPAM ALKALOID.</w:t>
      </w:r>
    </w:p>
    <w:p w14:paraId="2634B141" w14:textId="77777777" w:rsidR="00E1501F" w:rsidRPr="003113DF" w:rsidRDefault="00E1501F">
      <w:pPr>
        <w:pStyle w:val="Header"/>
        <w:rPr>
          <w:rFonts w:ascii="Times New Roman" w:hAnsi="Times New Roman"/>
          <w:b/>
          <w:i/>
          <w:sz w:val="22"/>
          <w:szCs w:val="22"/>
          <w:lang w:val="mk-MK"/>
        </w:rPr>
      </w:pPr>
    </w:p>
    <w:p w14:paraId="4E80D0D2" w14:textId="77777777" w:rsidR="00E1501F" w:rsidRPr="003113DF" w:rsidRDefault="00E1501F">
      <w:pPr>
        <w:pStyle w:val="Header"/>
        <w:rPr>
          <w:rFonts w:ascii="Times New Roman" w:hAnsi="Times New Roman"/>
          <w:sz w:val="22"/>
          <w:szCs w:val="22"/>
          <w:lang w:val="sr-Latn-CS"/>
        </w:rPr>
      </w:pPr>
      <w:r w:rsidRPr="003113DF">
        <w:rPr>
          <w:rFonts w:ascii="Times New Roman" w:hAnsi="Times New Roman"/>
          <w:sz w:val="22"/>
          <w:szCs w:val="22"/>
          <w:lang w:val="sr-Latn-CS"/>
        </w:rPr>
        <w:t>Обавезно обавијестите Ва</w:t>
      </w:r>
      <w:r w:rsidRPr="003113DF">
        <w:rPr>
          <w:rFonts w:ascii="Times New Roman" w:hAnsi="Times New Roman"/>
          <w:sz w:val="22"/>
          <w:szCs w:val="22"/>
          <w:lang w:val="mk-MK"/>
        </w:rPr>
        <w:t>ш</w:t>
      </w:r>
      <w:r w:rsidRPr="003113DF">
        <w:rPr>
          <w:rFonts w:ascii="Times New Roman" w:hAnsi="Times New Roman"/>
          <w:sz w:val="22"/>
          <w:szCs w:val="22"/>
          <w:lang w:val="sr-Latn-CS"/>
        </w:rPr>
        <w:t xml:space="preserve">ег </w:t>
      </w:r>
      <w:r w:rsidRPr="003113DF">
        <w:rPr>
          <w:rFonts w:ascii="Times New Roman" w:hAnsi="Times New Roman"/>
          <w:sz w:val="22"/>
          <w:szCs w:val="22"/>
          <w:lang w:val="mk-MK"/>
        </w:rPr>
        <w:t>љ</w:t>
      </w:r>
      <w:r w:rsidRPr="003113DF">
        <w:rPr>
          <w:rFonts w:ascii="Times New Roman" w:hAnsi="Times New Roman"/>
          <w:sz w:val="22"/>
          <w:szCs w:val="22"/>
          <w:lang w:val="sr-Latn-CS"/>
        </w:rPr>
        <w:t>екара ако узимате неки од с</w:t>
      </w:r>
      <w:r w:rsidRPr="003113DF">
        <w:rPr>
          <w:rFonts w:ascii="Times New Roman" w:hAnsi="Times New Roman"/>
          <w:sz w:val="22"/>
          <w:szCs w:val="22"/>
          <w:lang w:val="mk-MK"/>
        </w:rPr>
        <w:t>љ</w:t>
      </w:r>
      <w:r w:rsidRPr="003113DF">
        <w:rPr>
          <w:rFonts w:ascii="Times New Roman" w:hAnsi="Times New Roman"/>
          <w:sz w:val="22"/>
          <w:szCs w:val="22"/>
          <w:lang w:val="sr-Latn-CS"/>
        </w:rPr>
        <w:t>еде</w:t>
      </w:r>
      <w:r w:rsidRPr="003113DF">
        <w:rPr>
          <w:rFonts w:ascii="Times New Roman" w:hAnsi="Times New Roman"/>
          <w:sz w:val="22"/>
          <w:szCs w:val="22"/>
          <w:lang w:val="mk-MK"/>
        </w:rPr>
        <w:t>ћ</w:t>
      </w:r>
      <w:r w:rsidRPr="003113DF">
        <w:rPr>
          <w:rFonts w:ascii="Times New Roman" w:hAnsi="Times New Roman"/>
          <w:sz w:val="22"/>
          <w:szCs w:val="22"/>
          <w:lang w:val="sr-Latn-CS"/>
        </w:rPr>
        <w:t xml:space="preserve">их </w:t>
      </w:r>
      <w:r w:rsidRPr="003113DF">
        <w:rPr>
          <w:rFonts w:ascii="Times New Roman" w:hAnsi="Times New Roman"/>
          <w:sz w:val="22"/>
          <w:szCs w:val="22"/>
          <w:lang w:val="sr-Cyrl-CS"/>
        </w:rPr>
        <w:t>љ</w:t>
      </w:r>
      <w:r w:rsidRPr="003113DF">
        <w:rPr>
          <w:rFonts w:ascii="Times New Roman" w:hAnsi="Times New Roman"/>
          <w:sz w:val="22"/>
          <w:szCs w:val="22"/>
          <w:lang w:val="sr-Latn-CS"/>
        </w:rPr>
        <w:t>екова</w:t>
      </w:r>
      <w:r w:rsidRPr="003113DF">
        <w:rPr>
          <w:rFonts w:ascii="Times New Roman" w:hAnsi="Times New Roman"/>
          <w:sz w:val="22"/>
          <w:szCs w:val="22"/>
          <w:lang w:val="mk-MK"/>
        </w:rPr>
        <w:t>.</w:t>
      </w:r>
    </w:p>
    <w:p w14:paraId="3ED7E9B2" w14:textId="77777777" w:rsidR="00E1501F" w:rsidRPr="003113DF" w:rsidRDefault="00E1501F" w:rsidP="00160590">
      <w:pPr>
        <w:pStyle w:val="Header"/>
        <w:rPr>
          <w:rFonts w:ascii="Times New Roman" w:hAnsi="Times New Roman"/>
          <w:sz w:val="22"/>
          <w:szCs w:val="22"/>
          <w:lang w:val="sr-Cyrl-BA"/>
        </w:rPr>
      </w:pPr>
      <w:r w:rsidRPr="003113DF">
        <w:rPr>
          <w:rFonts w:ascii="Times New Roman" w:hAnsi="Times New Roman"/>
          <w:sz w:val="22"/>
          <w:szCs w:val="22"/>
          <w:lang w:val="sr-Latn-CS"/>
        </w:rPr>
        <w:t xml:space="preserve">Уколико користите било </w:t>
      </w:r>
      <w:r w:rsidRPr="003113DF">
        <w:rPr>
          <w:rFonts w:ascii="Times New Roman" w:hAnsi="Times New Roman"/>
          <w:sz w:val="22"/>
          <w:szCs w:val="22"/>
          <w:lang w:val="mk-MK"/>
        </w:rPr>
        <w:t>ш</w:t>
      </w:r>
      <w:r w:rsidRPr="003113DF">
        <w:rPr>
          <w:rFonts w:ascii="Times New Roman" w:hAnsi="Times New Roman"/>
          <w:sz w:val="22"/>
          <w:szCs w:val="22"/>
          <w:lang w:val="sr-Latn-CS"/>
        </w:rPr>
        <w:t>та од наведеног или се двоумите, немојте узимати лијек DIAZEPAM ALKALOID</w:t>
      </w:r>
      <w:r w:rsidRPr="003113DF">
        <w:rPr>
          <w:rFonts w:ascii="Times New Roman" w:hAnsi="Times New Roman"/>
          <w:sz w:val="22"/>
          <w:szCs w:val="22"/>
          <w:vertAlign w:val="superscript"/>
          <w:lang w:val="mk-MK"/>
        </w:rPr>
        <w:t xml:space="preserve"> </w:t>
      </w:r>
      <w:r w:rsidRPr="003113DF">
        <w:rPr>
          <w:rFonts w:ascii="Times New Roman" w:hAnsi="Times New Roman"/>
          <w:sz w:val="22"/>
          <w:szCs w:val="22"/>
          <w:lang w:val="sr-Latn-CS"/>
        </w:rPr>
        <w:t>и посавјетујте се са Ва</w:t>
      </w:r>
      <w:r w:rsidRPr="003113DF">
        <w:rPr>
          <w:rFonts w:ascii="Times New Roman" w:hAnsi="Times New Roman"/>
          <w:sz w:val="22"/>
          <w:szCs w:val="22"/>
          <w:lang w:val="mk-MK"/>
        </w:rPr>
        <w:t>ш</w:t>
      </w:r>
      <w:r w:rsidRPr="003113DF">
        <w:rPr>
          <w:rFonts w:ascii="Times New Roman" w:hAnsi="Times New Roman"/>
          <w:sz w:val="22"/>
          <w:szCs w:val="22"/>
          <w:lang w:val="sr-Latn-CS"/>
        </w:rPr>
        <w:t xml:space="preserve">им </w:t>
      </w:r>
      <w:r w:rsidRPr="003113DF">
        <w:rPr>
          <w:rFonts w:ascii="Times New Roman" w:hAnsi="Times New Roman"/>
          <w:sz w:val="22"/>
          <w:szCs w:val="22"/>
          <w:lang w:val="mk-MK"/>
        </w:rPr>
        <w:t>љ</w:t>
      </w:r>
      <w:r w:rsidRPr="003113DF">
        <w:rPr>
          <w:rFonts w:ascii="Times New Roman" w:hAnsi="Times New Roman"/>
          <w:sz w:val="22"/>
          <w:szCs w:val="22"/>
          <w:lang w:val="sr-Latn-CS"/>
        </w:rPr>
        <w:t>екаром.</w:t>
      </w:r>
      <w:r w:rsidRPr="003113DF">
        <w:rPr>
          <w:rFonts w:ascii="Times New Roman" w:hAnsi="Times New Roman"/>
          <w:sz w:val="22"/>
          <w:szCs w:val="22"/>
          <w:lang w:val="sr-Cyrl-BA"/>
        </w:rPr>
        <w:t xml:space="preserve"> </w:t>
      </w:r>
    </w:p>
    <w:p w14:paraId="5C995020" w14:textId="43CBF666" w:rsidR="00F9735B" w:rsidRPr="003113DF" w:rsidRDefault="00E1501F" w:rsidP="006B4FAD">
      <w:pPr>
        <w:pStyle w:val="Header"/>
        <w:rPr>
          <w:rFonts w:ascii="Times New Roman" w:hAnsi="Times New Roman"/>
          <w:sz w:val="22"/>
          <w:szCs w:val="22"/>
          <w:lang w:val="sr-Cyrl-BA"/>
        </w:rPr>
      </w:pPr>
      <w:r w:rsidRPr="003113DF">
        <w:rPr>
          <w:rFonts w:ascii="Times New Roman" w:hAnsi="Times New Roman"/>
          <w:b/>
          <w:sz w:val="22"/>
          <w:szCs w:val="22"/>
          <w:lang w:val="sr-Cyrl-BA"/>
        </w:rPr>
        <w:t>Амнезија</w:t>
      </w:r>
      <w:r w:rsidRPr="003113DF">
        <w:rPr>
          <w:rFonts w:ascii="Times New Roman" w:hAnsi="Times New Roman"/>
          <w:sz w:val="22"/>
          <w:szCs w:val="22"/>
          <w:lang w:val="sr-Cyrl-BA"/>
        </w:rPr>
        <w:t xml:space="preserve"> – могли бисте дожив</w:t>
      </w:r>
      <w:r w:rsidR="00EB6AAA" w:rsidRPr="003113DF">
        <w:rPr>
          <w:rFonts w:ascii="Times New Roman" w:hAnsi="Times New Roman"/>
          <w:sz w:val="22"/>
          <w:szCs w:val="22"/>
        </w:rPr>
        <w:t>j</w:t>
      </w:r>
      <w:r w:rsidRPr="003113DF">
        <w:rPr>
          <w:rFonts w:ascii="Times New Roman" w:hAnsi="Times New Roman"/>
          <w:sz w:val="22"/>
          <w:szCs w:val="22"/>
          <w:lang w:val="sr-Cyrl-BA"/>
        </w:rPr>
        <w:t>ети амнезиј</w:t>
      </w:r>
      <w:r w:rsidR="007B2D95">
        <w:rPr>
          <w:rFonts w:ascii="Times New Roman" w:hAnsi="Times New Roman"/>
          <w:sz w:val="22"/>
          <w:szCs w:val="22"/>
          <w:lang w:val="sr-Cyrl-BA"/>
        </w:rPr>
        <w:t>у</w:t>
      </w:r>
      <w:r w:rsidR="00F9735B">
        <w:rPr>
          <w:rFonts w:ascii="Times New Roman" w:hAnsi="Times New Roman"/>
          <w:sz w:val="22"/>
          <w:szCs w:val="22"/>
          <w:lang w:val="bs-Latn-BA"/>
        </w:rPr>
        <w:t xml:space="preserve"> </w:t>
      </w:r>
      <w:r w:rsidR="00F9735B">
        <w:rPr>
          <w:rFonts w:ascii="Times New Roman" w:hAnsi="Times New Roman"/>
          <w:sz w:val="22"/>
          <w:szCs w:val="22"/>
          <w:lang w:val="mk-MK"/>
        </w:rPr>
        <w:t>приликом примјене овог лијека</w:t>
      </w:r>
      <w:r w:rsidRPr="003113DF">
        <w:rPr>
          <w:rFonts w:ascii="Times New Roman" w:hAnsi="Times New Roman"/>
          <w:sz w:val="22"/>
          <w:szCs w:val="22"/>
          <w:lang w:val="sr-Cyrl-BA"/>
        </w:rPr>
        <w:t>. Већа је в</w:t>
      </w:r>
      <w:r w:rsidR="007736BB" w:rsidRPr="003113DF">
        <w:rPr>
          <w:rFonts w:ascii="Times New Roman" w:hAnsi="Times New Roman"/>
          <w:sz w:val="22"/>
          <w:szCs w:val="22"/>
        </w:rPr>
        <w:t>j</w:t>
      </w:r>
      <w:r w:rsidRPr="003113DF">
        <w:rPr>
          <w:rFonts w:ascii="Times New Roman" w:hAnsi="Times New Roman"/>
          <w:sz w:val="22"/>
          <w:szCs w:val="22"/>
          <w:lang w:val="sr-Cyrl-BA"/>
        </w:rPr>
        <w:t>ероватноћа да се амнезија јавља приликом узимања великих доза љекова,</w:t>
      </w:r>
      <w:r w:rsidR="007736BB" w:rsidRPr="003113DF">
        <w:rPr>
          <w:rFonts w:ascii="Times New Roman" w:hAnsi="Times New Roman"/>
          <w:sz w:val="22"/>
          <w:szCs w:val="22"/>
        </w:rPr>
        <w:t xml:space="preserve"> </w:t>
      </w:r>
      <w:r w:rsidRPr="003113DF">
        <w:rPr>
          <w:rFonts w:ascii="Times New Roman" w:hAnsi="Times New Roman"/>
          <w:sz w:val="22"/>
          <w:szCs w:val="22"/>
          <w:lang w:val="sr-Cyrl-BA"/>
        </w:rPr>
        <w:t>укључујући љекове добијене без рецепт</w:t>
      </w:r>
      <w:r w:rsidR="007B2D95">
        <w:rPr>
          <w:rFonts w:ascii="Times New Roman" w:hAnsi="Times New Roman"/>
          <w:sz w:val="22"/>
          <w:szCs w:val="22"/>
          <w:lang w:val="sr-Cyrl-BA"/>
        </w:rPr>
        <w:t>а</w:t>
      </w:r>
      <w:r w:rsidRPr="003113DF">
        <w:rPr>
          <w:rFonts w:ascii="Times New Roman" w:hAnsi="Times New Roman"/>
          <w:sz w:val="22"/>
          <w:szCs w:val="22"/>
          <w:lang w:val="sr-Cyrl-BA"/>
        </w:rPr>
        <w:t>, посебно:</w:t>
      </w:r>
    </w:p>
    <w:p w14:paraId="6CAE3CBD" w14:textId="65A0B157" w:rsidR="00E1501F" w:rsidRPr="009851B2" w:rsidRDefault="00E1501F" w:rsidP="002257C3">
      <w:pPr>
        <w:pStyle w:val="Header"/>
        <w:numPr>
          <w:ilvl w:val="0"/>
          <w:numId w:val="28"/>
        </w:numPr>
        <w:rPr>
          <w:rFonts w:ascii="Times New Roman" w:hAnsi="Times New Roman"/>
          <w:sz w:val="22"/>
          <w:szCs w:val="22"/>
          <w:lang w:val="mk-MK"/>
        </w:rPr>
      </w:pPr>
      <w:r w:rsidRPr="009851B2">
        <w:rPr>
          <w:rFonts w:ascii="Times New Roman" w:hAnsi="Times New Roman"/>
          <w:sz w:val="22"/>
          <w:szCs w:val="22"/>
          <w:lang w:val="mk-MK"/>
        </w:rPr>
        <w:t>љекове који се користе за лије</w:t>
      </w:r>
      <w:r w:rsidRPr="00451C16">
        <w:rPr>
          <w:rFonts w:ascii="Times New Roman" w:hAnsi="Times New Roman"/>
          <w:sz w:val="22"/>
          <w:szCs w:val="22"/>
          <w:lang w:val="mk-MK"/>
        </w:rPr>
        <w:t>ч</w:t>
      </w:r>
      <w:r w:rsidRPr="003D128E">
        <w:rPr>
          <w:rFonts w:ascii="Times New Roman" w:hAnsi="Times New Roman"/>
          <w:sz w:val="22"/>
          <w:szCs w:val="22"/>
          <w:lang w:val="mk-MK"/>
        </w:rPr>
        <w:t>ењ</w:t>
      </w:r>
      <w:r w:rsidRPr="009851B2">
        <w:rPr>
          <w:rFonts w:ascii="Times New Roman" w:hAnsi="Times New Roman"/>
          <w:sz w:val="22"/>
          <w:szCs w:val="22"/>
          <w:lang w:val="mk-MK"/>
        </w:rPr>
        <w:t>е менталних обољења (антипсихотици</w:t>
      </w:r>
      <w:r w:rsidR="006B4FAD" w:rsidRPr="009851B2">
        <w:rPr>
          <w:rFonts w:ascii="Times New Roman" w:hAnsi="Times New Roman"/>
          <w:sz w:val="22"/>
          <w:szCs w:val="22"/>
          <w:lang w:val="mk-MK"/>
        </w:rPr>
        <w:t xml:space="preserve"> (</w:t>
      </w:r>
      <w:r w:rsidR="0077686E" w:rsidRPr="009851B2">
        <w:rPr>
          <w:rFonts w:ascii="Times New Roman" w:hAnsi="Times New Roman"/>
          <w:sz w:val="22"/>
          <w:szCs w:val="22"/>
          <w:lang w:val="mk-MK"/>
        </w:rPr>
        <w:t>попут клозапина</w:t>
      </w:r>
      <w:r w:rsidR="00B6456F">
        <w:rPr>
          <w:rFonts w:ascii="Times New Roman" w:hAnsi="Times New Roman"/>
          <w:sz w:val="22"/>
          <w:szCs w:val="22"/>
          <w:lang w:val="mk-MK"/>
        </w:rPr>
        <w:t>)</w:t>
      </w:r>
      <w:r w:rsidR="006B4FAD" w:rsidRPr="009851B2">
        <w:rPr>
          <w:rFonts w:ascii="Times New Roman" w:hAnsi="Times New Roman"/>
          <w:sz w:val="22"/>
          <w:szCs w:val="22"/>
          <w:lang w:val="mk-MK"/>
        </w:rPr>
        <w:t>)</w:t>
      </w:r>
      <w:r w:rsidRPr="009851B2">
        <w:rPr>
          <w:rFonts w:ascii="Times New Roman" w:hAnsi="Times New Roman"/>
          <w:sz w:val="22"/>
          <w:szCs w:val="22"/>
          <w:lang w:val="mk-MK"/>
        </w:rPr>
        <w:t>, антидепресиви</w:t>
      </w:r>
      <w:r w:rsidR="006B4FAD" w:rsidRPr="009851B2">
        <w:rPr>
          <w:rFonts w:ascii="Times New Roman" w:hAnsi="Times New Roman"/>
          <w:sz w:val="22"/>
          <w:szCs w:val="22"/>
          <w:lang w:val="mk-MK"/>
        </w:rPr>
        <w:t xml:space="preserve"> (</w:t>
      </w:r>
      <w:r w:rsidR="003C5B18" w:rsidRPr="009851B2">
        <w:rPr>
          <w:rFonts w:ascii="Times New Roman" w:hAnsi="Times New Roman"/>
          <w:sz w:val="22"/>
          <w:szCs w:val="22"/>
          <w:lang w:val="mk-MK"/>
        </w:rPr>
        <w:t xml:space="preserve"> нпр. </w:t>
      </w:r>
      <w:r w:rsidR="00D07507" w:rsidRPr="009851B2">
        <w:rPr>
          <w:rFonts w:ascii="Times New Roman" w:hAnsi="Times New Roman"/>
          <w:sz w:val="22"/>
          <w:szCs w:val="22"/>
          <w:lang w:val="mk-MK"/>
        </w:rPr>
        <w:t>флувоксамин, флуоксетин</w:t>
      </w:r>
      <w:r w:rsidRPr="009851B2">
        <w:rPr>
          <w:rFonts w:ascii="Times New Roman" w:hAnsi="Times New Roman"/>
          <w:sz w:val="22"/>
          <w:szCs w:val="22"/>
          <w:lang w:val="mk-MK"/>
        </w:rPr>
        <w:t>, анксиолитици);</w:t>
      </w:r>
    </w:p>
    <w:p w14:paraId="20D6EAB8" w14:textId="02B8779B" w:rsidR="007C250E" w:rsidRPr="009851B2" w:rsidRDefault="00E1501F" w:rsidP="002257C3">
      <w:pPr>
        <w:pStyle w:val="Header"/>
        <w:numPr>
          <w:ilvl w:val="0"/>
          <w:numId w:val="28"/>
        </w:numPr>
        <w:rPr>
          <w:rFonts w:ascii="Times New Roman" w:hAnsi="Times New Roman"/>
          <w:sz w:val="22"/>
          <w:szCs w:val="22"/>
          <w:lang w:val="mk-MK"/>
        </w:rPr>
      </w:pPr>
      <w:r w:rsidRPr="009851B2">
        <w:rPr>
          <w:rFonts w:ascii="Times New Roman" w:hAnsi="Times New Roman"/>
          <w:sz w:val="22"/>
          <w:szCs w:val="22"/>
          <w:lang w:val="mk-MK"/>
        </w:rPr>
        <w:t>љ</w:t>
      </w:r>
      <w:r w:rsidRPr="009851B2">
        <w:rPr>
          <w:rFonts w:ascii="Times New Roman" w:hAnsi="Times New Roman"/>
          <w:sz w:val="22"/>
          <w:szCs w:val="22"/>
          <w:lang w:val="sl-SI"/>
        </w:rPr>
        <w:t xml:space="preserve">екове </w:t>
      </w:r>
      <w:r w:rsidRPr="009851B2">
        <w:rPr>
          <w:rFonts w:ascii="Times New Roman" w:hAnsi="Times New Roman"/>
          <w:sz w:val="22"/>
          <w:szCs w:val="22"/>
          <w:lang w:val="mk-MK"/>
        </w:rPr>
        <w:t xml:space="preserve">за спавање </w:t>
      </w:r>
      <w:r w:rsidRPr="009851B2">
        <w:rPr>
          <w:rFonts w:ascii="Times New Roman" w:hAnsi="Times New Roman"/>
          <w:sz w:val="22"/>
          <w:szCs w:val="22"/>
          <w:lang w:val="sl-SI"/>
        </w:rPr>
        <w:t>(хипнотици)</w:t>
      </w:r>
      <w:r w:rsidRPr="009851B2">
        <w:rPr>
          <w:rFonts w:ascii="Times New Roman" w:hAnsi="Times New Roman"/>
          <w:sz w:val="22"/>
          <w:szCs w:val="22"/>
          <w:lang w:val="mk-MK"/>
        </w:rPr>
        <w:t>;</w:t>
      </w:r>
    </w:p>
    <w:p w14:paraId="65F5C435" w14:textId="6842E5EE" w:rsidR="007C250E" w:rsidRPr="009851B2" w:rsidRDefault="00E1501F" w:rsidP="002257C3">
      <w:pPr>
        <w:pStyle w:val="Header"/>
        <w:numPr>
          <w:ilvl w:val="0"/>
          <w:numId w:val="28"/>
        </w:numPr>
        <w:rPr>
          <w:rFonts w:ascii="Times New Roman" w:hAnsi="Times New Roman"/>
          <w:sz w:val="22"/>
          <w:szCs w:val="22"/>
          <w:lang w:val="sl-SI"/>
        </w:rPr>
      </w:pPr>
      <w:r w:rsidRPr="009851B2">
        <w:rPr>
          <w:rFonts w:ascii="Times New Roman" w:hAnsi="Times New Roman"/>
          <w:sz w:val="22"/>
          <w:szCs w:val="22"/>
          <w:lang w:val="mk-MK"/>
        </w:rPr>
        <w:t xml:space="preserve">љекове против болова </w:t>
      </w:r>
      <w:r w:rsidRPr="009851B2">
        <w:rPr>
          <w:rFonts w:ascii="Times New Roman" w:hAnsi="Times New Roman"/>
          <w:sz w:val="22"/>
          <w:szCs w:val="22"/>
          <w:lang w:val="sl-SI"/>
        </w:rPr>
        <w:t>(аналгетици)</w:t>
      </w:r>
      <w:r w:rsidR="004E217C" w:rsidRPr="009851B2">
        <w:rPr>
          <w:rFonts w:ascii="Times New Roman" w:hAnsi="Times New Roman"/>
          <w:sz w:val="22"/>
          <w:szCs w:val="22"/>
          <w:lang w:val="sl-SI"/>
        </w:rPr>
        <w:t>;</w:t>
      </w:r>
    </w:p>
    <w:p w14:paraId="159EA2D6" w14:textId="77777777" w:rsidR="00E1501F" w:rsidRPr="009851B2" w:rsidRDefault="00E1501F" w:rsidP="002257C3">
      <w:pPr>
        <w:pStyle w:val="Heading2"/>
        <w:numPr>
          <w:ilvl w:val="0"/>
          <w:numId w:val="28"/>
        </w:numPr>
        <w:tabs>
          <w:tab w:val="clear" w:pos="284"/>
        </w:tabs>
        <w:jc w:val="both"/>
        <w:rPr>
          <w:rFonts w:ascii="Times New Roman" w:hAnsi="Times New Roman" w:cs="Times New Roman"/>
          <w:i w:val="0"/>
          <w:color w:val="auto"/>
          <w:sz w:val="22"/>
          <w:szCs w:val="22"/>
          <w:lang w:val="mk-MK"/>
        </w:rPr>
      </w:pPr>
      <w:r w:rsidRPr="009851B2">
        <w:rPr>
          <w:rFonts w:ascii="Times New Roman" w:hAnsi="Times New Roman" w:cs="Times New Roman"/>
          <w:i w:val="0"/>
          <w:color w:val="auto"/>
          <w:sz w:val="22"/>
          <w:szCs w:val="22"/>
          <w:lang w:val="sr-Cyrl-CS"/>
        </w:rPr>
        <w:t>љ</w:t>
      </w:r>
      <w:r w:rsidRPr="009851B2">
        <w:rPr>
          <w:rFonts w:ascii="Times New Roman" w:hAnsi="Times New Roman" w:cs="Times New Roman"/>
          <w:i w:val="0"/>
          <w:color w:val="auto"/>
          <w:sz w:val="22"/>
          <w:szCs w:val="22"/>
          <w:lang w:val="sl-SI"/>
        </w:rPr>
        <w:t xml:space="preserve">екове за алергије, које </w:t>
      </w:r>
      <w:r w:rsidRPr="009851B2">
        <w:rPr>
          <w:rFonts w:ascii="Times New Roman" w:hAnsi="Times New Roman" w:cs="Times New Roman"/>
          <w:i w:val="0"/>
          <w:color w:val="auto"/>
          <w:sz w:val="22"/>
          <w:szCs w:val="22"/>
          <w:lang w:val="mk-MK"/>
        </w:rPr>
        <w:t>В</w:t>
      </w:r>
      <w:r w:rsidRPr="009851B2">
        <w:rPr>
          <w:rFonts w:ascii="Times New Roman" w:hAnsi="Times New Roman" w:cs="Times New Roman"/>
          <w:i w:val="0"/>
          <w:color w:val="auto"/>
          <w:sz w:val="22"/>
          <w:szCs w:val="22"/>
          <w:lang w:val="sl-SI"/>
        </w:rPr>
        <w:t xml:space="preserve">ас </w:t>
      </w:r>
      <w:r w:rsidRPr="009851B2">
        <w:rPr>
          <w:rFonts w:ascii="Times New Roman" w:hAnsi="Times New Roman" w:cs="Times New Roman"/>
          <w:i w:val="0"/>
          <w:color w:val="auto"/>
          <w:sz w:val="22"/>
          <w:szCs w:val="22"/>
          <w:lang w:val="mk-MK"/>
        </w:rPr>
        <w:t>ч</w:t>
      </w:r>
      <w:r w:rsidRPr="009851B2">
        <w:rPr>
          <w:rFonts w:ascii="Times New Roman" w:hAnsi="Times New Roman" w:cs="Times New Roman"/>
          <w:i w:val="0"/>
          <w:color w:val="auto"/>
          <w:sz w:val="22"/>
          <w:szCs w:val="22"/>
          <w:lang w:val="sl-SI"/>
        </w:rPr>
        <w:t>ине са</w:t>
      </w:r>
      <w:r w:rsidRPr="009851B2">
        <w:rPr>
          <w:rFonts w:ascii="Times New Roman" w:hAnsi="Times New Roman" w:cs="Times New Roman"/>
          <w:i w:val="0"/>
          <w:color w:val="auto"/>
          <w:sz w:val="22"/>
          <w:szCs w:val="22"/>
          <w:lang w:val="mk-MK"/>
        </w:rPr>
        <w:t>њ</w:t>
      </w:r>
      <w:r w:rsidRPr="009851B2">
        <w:rPr>
          <w:rFonts w:ascii="Times New Roman" w:hAnsi="Times New Roman" w:cs="Times New Roman"/>
          <w:i w:val="0"/>
          <w:color w:val="auto"/>
          <w:sz w:val="22"/>
          <w:szCs w:val="22"/>
          <w:lang w:val="sl-SI"/>
        </w:rPr>
        <w:t>ивим (антихистаминици);</w:t>
      </w:r>
    </w:p>
    <w:p w14:paraId="01D9A73D" w14:textId="77777777" w:rsidR="00E1501F" w:rsidRPr="009851B2" w:rsidRDefault="00E1501F" w:rsidP="002257C3">
      <w:pPr>
        <w:pStyle w:val="Heading2"/>
        <w:numPr>
          <w:ilvl w:val="0"/>
          <w:numId w:val="28"/>
        </w:numPr>
        <w:tabs>
          <w:tab w:val="clear" w:pos="284"/>
        </w:tabs>
        <w:jc w:val="both"/>
        <w:rPr>
          <w:rFonts w:ascii="Times New Roman" w:hAnsi="Times New Roman" w:cs="Times New Roman"/>
          <w:i w:val="0"/>
          <w:color w:val="auto"/>
          <w:sz w:val="22"/>
          <w:szCs w:val="22"/>
          <w:lang w:val="mk-MK"/>
        </w:rPr>
      </w:pPr>
      <w:r w:rsidRPr="009851B2">
        <w:rPr>
          <w:rFonts w:ascii="Times New Roman" w:hAnsi="Times New Roman" w:cs="Times New Roman"/>
          <w:i w:val="0"/>
          <w:color w:val="auto"/>
          <w:sz w:val="22"/>
          <w:szCs w:val="22"/>
          <w:lang w:val="sl-SI"/>
        </w:rPr>
        <w:t xml:space="preserve">фенитоин, барбитурате и друге </w:t>
      </w:r>
      <w:r w:rsidRPr="009851B2">
        <w:rPr>
          <w:rFonts w:ascii="Times New Roman" w:hAnsi="Times New Roman" w:cs="Times New Roman"/>
          <w:i w:val="0"/>
          <w:color w:val="auto"/>
          <w:sz w:val="22"/>
          <w:szCs w:val="22"/>
          <w:lang w:val="sr-Cyrl-CS"/>
        </w:rPr>
        <w:t>љ</w:t>
      </w:r>
      <w:r w:rsidRPr="009851B2">
        <w:rPr>
          <w:rFonts w:ascii="Times New Roman" w:hAnsi="Times New Roman" w:cs="Times New Roman"/>
          <w:i w:val="0"/>
          <w:color w:val="auto"/>
          <w:sz w:val="22"/>
          <w:szCs w:val="22"/>
          <w:lang w:val="sl-SI"/>
        </w:rPr>
        <w:t>екове који се користе за лије</w:t>
      </w:r>
      <w:r w:rsidRPr="009851B2">
        <w:rPr>
          <w:rFonts w:ascii="Times New Roman" w:hAnsi="Times New Roman" w:cs="Times New Roman"/>
          <w:i w:val="0"/>
          <w:color w:val="auto"/>
          <w:sz w:val="22"/>
          <w:szCs w:val="22"/>
          <w:lang w:val="mk-MK"/>
        </w:rPr>
        <w:t>ч</w:t>
      </w:r>
      <w:r w:rsidRPr="009851B2">
        <w:rPr>
          <w:rFonts w:ascii="Times New Roman" w:hAnsi="Times New Roman" w:cs="Times New Roman"/>
          <w:i w:val="0"/>
          <w:color w:val="auto"/>
          <w:sz w:val="22"/>
          <w:szCs w:val="22"/>
          <w:lang w:val="sl-SI"/>
        </w:rPr>
        <w:t>е</w:t>
      </w:r>
      <w:r w:rsidRPr="009851B2">
        <w:rPr>
          <w:rFonts w:ascii="Times New Roman" w:hAnsi="Times New Roman" w:cs="Times New Roman"/>
          <w:i w:val="0"/>
          <w:color w:val="auto"/>
          <w:sz w:val="22"/>
          <w:szCs w:val="22"/>
          <w:lang w:val="mk-MK"/>
        </w:rPr>
        <w:t>њ</w:t>
      </w:r>
      <w:r w:rsidRPr="009851B2">
        <w:rPr>
          <w:rFonts w:ascii="Times New Roman" w:hAnsi="Times New Roman" w:cs="Times New Roman"/>
          <w:i w:val="0"/>
          <w:color w:val="auto"/>
          <w:sz w:val="22"/>
          <w:szCs w:val="22"/>
          <w:lang w:val="sl-SI"/>
        </w:rPr>
        <w:t>е епилепсије</w:t>
      </w:r>
      <w:r w:rsidRPr="009851B2">
        <w:rPr>
          <w:rFonts w:ascii="Times New Roman" w:hAnsi="Times New Roman" w:cs="Times New Roman"/>
          <w:i w:val="0"/>
          <w:color w:val="auto"/>
          <w:sz w:val="22"/>
          <w:szCs w:val="22"/>
          <w:lang w:val="mk-MK"/>
        </w:rPr>
        <w:t>;</w:t>
      </w:r>
    </w:p>
    <w:p w14:paraId="1FDEB465" w14:textId="60C041D4" w:rsidR="00E1501F" w:rsidRPr="00B6456F" w:rsidRDefault="00E1501F">
      <w:pPr>
        <w:pStyle w:val="Heading2"/>
        <w:numPr>
          <w:ilvl w:val="0"/>
          <w:numId w:val="28"/>
        </w:numPr>
        <w:tabs>
          <w:tab w:val="clear" w:pos="284"/>
        </w:tabs>
        <w:jc w:val="both"/>
        <w:rPr>
          <w:rFonts w:ascii="Times New Roman" w:hAnsi="Times New Roman" w:cs="Times New Roman"/>
          <w:i w:val="0"/>
          <w:color w:val="auto"/>
          <w:sz w:val="22"/>
          <w:szCs w:val="22"/>
          <w:lang w:val="sl-SI"/>
        </w:rPr>
      </w:pPr>
      <w:r w:rsidRPr="009851B2">
        <w:rPr>
          <w:rFonts w:ascii="Times New Roman" w:hAnsi="Times New Roman" w:cs="Times New Roman"/>
          <w:i w:val="0"/>
          <w:color w:val="auto"/>
          <w:sz w:val="22"/>
          <w:szCs w:val="22"/>
          <w:lang w:val="sl-SI"/>
        </w:rPr>
        <w:t>неке антибиотике (нпр. рифампицин, еритромицин, изониазид)</w:t>
      </w:r>
      <w:r w:rsidRPr="009851B2">
        <w:rPr>
          <w:rFonts w:ascii="Times New Roman" w:hAnsi="Times New Roman" w:cs="Times New Roman"/>
          <w:i w:val="0"/>
          <w:color w:val="auto"/>
          <w:sz w:val="22"/>
          <w:szCs w:val="22"/>
          <w:lang w:val="mk-MK"/>
        </w:rPr>
        <w:t>;</w:t>
      </w:r>
    </w:p>
    <w:p w14:paraId="3DBB5059" w14:textId="697BD332" w:rsidR="00E1501F" w:rsidRPr="009851B2" w:rsidRDefault="00E1501F" w:rsidP="002257C3">
      <w:pPr>
        <w:pStyle w:val="Heading2"/>
        <w:numPr>
          <w:ilvl w:val="0"/>
          <w:numId w:val="28"/>
        </w:numPr>
        <w:tabs>
          <w:tab w:val="clear" w:pos="284"/>
        </w:tabs>
        <w:jc w:val="both"/>
        <w:rPr>
          <w:rFonts w:ascii="Times New Roman" w:hAnsi="Times New Roman" w:cs="Times New Roman"/>
          <w:i w:val="0"/>
          <w:color w:val="auto"/>
          <w:sz w:val="22"/>
          <w:szCs w:val="22"/>
          <w:lang w:val="sl-SI"/>
        </w:rPr>
      </w:pPr>
      <w:r w:rsidRPr="009851B2">
        <w:rPr>
          <w:rFonts w:ascii="Times New Roman" w:hAnsi="Times New Roman" w:cs="Times New Roman"/>
          <w:i w:val="0"/>
          <w:color w:val="auto"/>
          <w:sz w:val="22"/>
          <w:szCs w:val="22"/>
          <w:lang w:val="sr-Cyrl-CS"/>
        </w:rPr>
        <w:t>љ</w:t>
      </w:r>
      <w:r w:rsidRPr="009851B2">
        <w:rPr>
          <w:rFonts w:ascii="Times New Roman" w:hAnsi="Times New Roman" w:cs="Times New Roman"/>
          <w:i w:val="0"/>
          <w:color w:val="auto"/>
          <w:sz w:val="22"/>
          <w:szCs w:val="22"/>
          <w:lang w:val="sl-SI"/>
        </w:rPr>
        <w:t>екове за сни</w:t>
      </w:r>
      <w:r w:rsidRPr="009851B2">
        <w:rPr>
          <w:rFonts w:ascii="Times New Roman" w:hAnsi="Times New Roman" w:cs="Times New Roman"/>
          <w:i w:val="0"/>
          <w:color w:val="auto"/>
          <w:sz w:val="22"/>
          <w:szCs w:val="22"/>
          <w:lang w:val="mk-MK"/>
        </w:rPr>
        <w:t>ж</w:t>
      </w:r>
      <w:r w:rsidRPr="009851B2">
        <w:rPr>
          <w:rFonts w:ascii="Times New Roman" w:hAnsi="Times New Roman" w:cs="Times New Roman"/>
          <w:i w:val="0"/>
          <w:color w:val="auto"/>
          <w:sz w:val="22"/>
          <w:szCs w:val="22"/>
          <w:lang w:val="sl-SI"/>
        </w:rPr>
        <w:t>ава</w:t>
      </w:r>
      <w:r w:rsidRPr="009851B2">
        <w:rPr>
          <w:rFonts w:ascii="Times New Roman" w:hAnsi="Times New Roman" w:cs="Times New Roman"/>
          <w:i w:val="0"/>
          <w:color w:val="auto"/>
          <w:sz w:val="22"/>
          <w:szCs w:val="22"/>
          <w:lang w:val="mk-MK"/>
        </w:rPr>
        <w:t>њ</w:t>
      </w:r>
      <w:r w:rsidRPr="009851B2">
        <w:rPr>
          <w:rFonts w:ascii="Times New Roman" w:hAnsi="Times New Roman" w:cs="Times New Roman"/>
          <w:i w:val="0"/>
          <w:color w:val="auto"/>
          <w:sz w:val="22"/>
          <w:szCs w:val="22"/>
          <w:lang w:val="sl-SI"/>
        </w:rPr>
        <w:t>е крвног притиска (антихипертензиви, посебно алфа-блокатори или моксонидин)</w:t>
      </w:r>
      <w:r w:rsidR="006B4FAD" w:rsidRPr="009851B2">
        <w:rPr>
          <w:rFonts w:ascii="Times New Roman" w:hAnsi="Times New Roman" w:cs="Times New Roman"/>
          <w:i w:val="0"/>
          <w:color w:val="auto"/>
          <w:sz w:val="22"/>
          <w:szCs w:val="22"/>
          <w:lang w:val="mk-MK"/>
        </w:rPr>
        <w:t xml:space="preserve">, </w:t>
      </w:r>
      <w:r w:rsidR="00D07507" w:rsidRPr="009851B2">
        <w:rPr>
          <w:rFonts w:ascii="Times New Roman" w:hAnsi="Times New Roman" w:cs="Times New Roman"/>
          <w:i w:val="0"/>
          <w:color w:val="auto"/>
          <w:sz w:val="22"/>
          <w:szCs w:val="22"/>
          <w:lang w:val="mk-MK"/>
        </w:rPr>
        <w:t xml:space="preserve"> диурети</w:t>
      </w:r>
      <w:r w:rsidR="001626EB" w:rsidRPr="009851B2">
        <w:rPr>
          <w:rFonts w:ascii="Times New Roman" w:hAnsi="Times New Roman" w:cs="Times New Roman"/>
          <w:i w:val="0"/>
          <w:color w:val="auto"/>
          <w:sz w:val="22"/>
          <w:szCs w:val="22"/>
          <w:lang w:val="sr-Cyrl-BA"/>
        </w:rPr>
        <w:t>ке</w:t>
      </w:r>
      <w:r w:rsidR="006B4FAD" w:rsidRPr="009851B2">
        <w:rPr>
          <w:rFonts w:ascii="Times New Roman" w:hAnsi="Times New Roman" w:cs="Times New Roman"/>
          <w:i w:val="0"/>
          <w:color w:val="auto"/>
          <w:sz w:val="22"/>
          <w:szCs w:val="22"/>
          <w:lang w:val="mk-MK"/>
        </w:rPr>
        <w:t xml:space="preserve"> (</w:t>
      </w:r>
      <w:r w:rsidR="00D07507" w:rsidRPr="009851B2">
        <w:rPr>
          <w:rFonts w:ascii="Times New Roman" w:hAnsi="Times New Roman" w:cs="Times New Roman"/>
          <w:i w:val="0"/>
          <w:color w:val="auto"/>
          <w:sz w:val="22"/>
          <w:szCs w:val="22"/>
          <w:lang w:val="mk-MK"/>
        </w:rPr>
        <w:t xml:space="preserve">љекови за појачано избацивање </w:t>
      </w:r>
      <w:r w:rsidR="00271DA7" w:rsidRPr="009851B2">
        <w:rPr>
          <w:rFonts w:ascii="Times New Roman" w:hAnsi="Times New Roman" w:cs="Times New Roman"/>
          <w:i w:val="0"/>
          <w:color w:val="auto"/>
          <w:sz w:val="22"/>
          <w:szCs w:val="22"/>
          <w:lang w:val="mk-MK"/>
        </w:rPr>
        <w:t>течности</w:t>
      </w:r>
      <w:r w:rsidR="006B4FAD" w:rsidRPr="009851B2">
        <w:rPr>
          <w:rFonts w:ascii="Times New Roman" w:hAnsi="Times New Roman" w:cs="Times New Roman"/>
          <w:i w:val="0"/>
          <w:color w:val="auto"/>
          <w:sz w:val="22"/>
          <w:szCs w:val="22"/>
          <w:lang w:val="mk-MK"/>
        </w:rPr>
        <w:t>),</w:t>
      </w:r>
      <w:r w:rsidR="00271DA7" w:rsidRPr="009851B2">
        <w:rPr>
          <w:rFonts w:ascii="Times New Roman" w:hAnsi="Times New Roman" w:cs="Times New Roman"/>
          <w:i w:val="0"/>
          <w:color w:val="auto"/>
          <w:sz w:val="22"/>
          <w:szCs w:val="22"/>
          <w:lang w:val="mk-MK"/>
        </w:rPr>
        <w:t xml:space="preserve"> нитрат</w:t>
      </w:r>
      <w:r w:rsidR="001626EB" w:rsidRPr="009851B2">
        <w:rPr>
          <w:rFonts w:ascii="Times New Roman" w:hAnsi="Times New Roman" w:cs="Times New Roman"/>
          <w:i w:val="0"/>
          <w:color w:val="auto"/>
          <w:sz w:val="22"/>
          <w:szCs w:val="22"/>
          <w:lang w:val="mk-MK"/>
        </w:rPr>
        <w:t>е</w:t>
      </w:r>
      <w:r w:rsidR="00271DA7" w:rsidRPr="009851B2">
        <w:rPr>
          <w:rFonts w:ascii="Times New Roman" w:hAnsi="Times New Roman" w:cs="Times New Roman"/>
          <w:i w:val="0"/>
          <w:color w:val="auto"/>
          <w:sz w:val="22"/>
          <w:szCs w:val="22"/>
          <w:lang w:val="mk-MK"/>
        </w:rPr>
        <w:t xml:space="preserve"> </w:t>
      </w:r>
      <w:r w:rsidR="006B4FAD" w:rsidRPr="009851B2">
        <w:rPr>
          <w:rFonts w:ascii="Times New Roman" w:hAnsi="Times New Roman" w:cs="Times New Roman"/>
          <w:i w:val="0"/>
          <w:color w:val="auto"/>
          <w:sz w:val="22"/>
          <w:szCs w:val="22"/>
          <w:lang w:val="mk-MK"/>
        </w:rPr>
        <w:t>(</w:t>
      </w:r>
      <w:r w:rsidR="00271DA7" w:rsidRPr="009851B2">
        <w:rPr>
          <w:rFonts w:ascii="Times New Roman" w:hAnsi="Times New Roman" w:cs="Times New Roman"/>
          <w:i w:val="0"/>
          <w:color w:val="auto"/>
          <w:sz w:val="22"/>
          <w:szCs w:val="22"/>
          <w:lang w:val="mk-MK"/>
        </w:rPr>
        <w:t>љекови за болести срца</w:t>
      </w:r>
      <w:r w:rsidR="006B4FAD" w:rsidRPr="009851B2">
        <w:rPr>
          <w:rFonts w:ascii="Times New Roman" w:hAnsi="Times New Roman" w:cs="Times New Roman"/>
          <w:i w:val="0"/>
          <w:color w:val="auto"/>
          <w:sz w:val="22"/>
          <w:szCs w:val="22"/>
          <w:lang w:val="mk-MK"/>
        </w:rPr>
        <w:t>)</w:t>
      </w:r>
      <w:r w:rsidRPr="009851B2">
        <w:rPr>
          <w:rFonts w:ascii="Times New Roman" w:hAnsi="Times New Roman" w:cs="Times New Roman"/>
          <w:i w:val="0"/>
          <w:color w:val="auto"/>
          <w:sz w:val="22"/>
          <w:szCs w:val="22"/>
          <w:lang w:val="mk-MK"/>
        </w:rPr>
        <w:t>;</w:t>
      </w:r>
    </w:p>
    <w:p w14:paraId="676F1E06" w14:textId="4AAA3915" w:rsidR="00E1501F" w:rsidRPr="009851B2" w:rsidRDefault="00E1501F" w:rsidP="002257C3">
      <w:pPr>
        <w:pStyle w:val="Heading2"/>
        <w:numPr>
          <w:ilvl w:val="0"/>
          <w:numId w:val="28"/>
        </w:numPr>
        <w:jc w:val="both"/>
        <w:rPr>
          <w:rFonts w:ascii="Times New Roman" w:hAnsi="Times New Roman" w:cs="Times New Roman"/>
          <w:i w:val="0"/>
          <w:color w:val="auto"/>
          <w:sz w:val="22"/>
          <w:szCs w:val="22"/>
          <w:lang w:val="sl-SI"/>
        </w:rPr>
      </w:pPr>
      <w:r w:rsidRPr="009851B2">
        <w:rPr>
          <w:rFonts w:ascii="Times New Roman" w:hAnsi="Times New Roman" w:cs="Times New Roman"/>
          <w:i w:val="0"/>
          <w:color w:val="auto"/>
          <w:sz w:val="22"/>
          <w:szCs w:val="22"/>
          <w:lang w:val="sl-SI"/>
        </w:rPr>
        <w:t>ми</w:t>
      </w:r>
      <w:r w:rsidRPr="009851B2">
        <w:rPr>
          <w:rFonts w:ascii="Times New Roman" w:hAnsi="Times New Roman" w:cs="Times New Roman"/>
          <w:i w:val="0"/>
          <w:color w:val="auto"/>
          <w:sz w:val="22"/>
          <w:szCs w:val="22"/>
          <w:lang w:val="mk-MK"/>
        </w:rPr>
        <w:t>ш</w:t>
      </w:r>
      <w:r w:rsidRPr="009851B2">
        <w:rPr>
          <w:rFonts w:ascii="Times New Roman" w:hAnsi="Times New Roman" w:cs="Times New Roman"/>
          <w:i w:val="0"/>
          <w:color w:val="auto"/>
          <w:sz w:val="22"/>
          <w:szCs w:val="22"/>
          <w:lang w:val="sl-SI"/>
        </w:rPr>
        <w:t>и</w:t>
      </w:r>
      <w:r w:rsidRPr="009851B2">
        <w:rPr>
          <w:rFonts w:ascii="Times New Roman" w:hAnsi="Times New Roman" w:cs="Times New Roman"/>
          <w:i w:val="0"/>
          <w:color w:val="auto"/>
          <w:sz w:val="22"/>
          <w:szCs w:val="22"/>
          <w:lang w:val="mk-MK"/>
        </w:rPr>
        <w:t>ћ</w:t>
      </w:r>
      <w:r w:rsidRPr="009851B2">
        <w:rPr>
          <w:rFonts w:ascii="Times New Roman" w:hAnsi="Times New Roman" w:cs="Times New Roman"/>
          <w:i w:val="0"/>
          <w:color w:val="auto"/>
          <w:sz w:val="22"/>
          <w:szCs w:val="22"/>
          <w:lang w:val="sl-SI"/>
        </w:rPr>
        <w:t>не релаксансе (</w:t>
      </w:r>
      <w:r w:rsidR="00271DA7" w:rsidRPr="009851B2">
        <w:rPr>
          <w:rFonts w:ascii="Times New Roman" w:hAnsi="Times New Roman" w:cs="Times New Roman"/>
          <w:i w:val="0"/>
          <w:color w:val="auto"/>
          <w:sz w:val="22"/>
          <w:szCs w:val="22"/>
          <w:lang w:val="sr-Cyrl-BA"/>
        </w:rPr>
        <w:t>суксаметонијум,</w:t>
      </w:r>
      <w:r w:rsidR="006B4FAD" w:rsidRPr="009851B2">
        <w:rPr>
          <w:rFonts w:ascii="Times New Roman" w:hAnsi="Times New Roman" w:cs="Times New Roman"/>
          <w:i w:val="0"/>
          <w:color w:val="auto"/>
          <w:sz w:val="22"/>
          <w:szCs w:val="22"/>
          <w:lang w:val="sl-SI"/>
        </w:rPr>
        <w:t xml:space="preserve"> </w:t>
      </w:r>
      <w:r w:rsidR="00271DA7" w:rsidRPr="009851B2">
        <w:rPr>
          <w:rFonts w:ascii="Times New Roman" w:hAnsi="Times New Roman" w:cs="Times New Roman"/>
          <w:i w:val="0"/>
          <w:color w:val="auto"/>
          <w:sz w:val="22"/>
          <w:szCs w:val="22"/>
          <w:lang w:val="mk-MK"/>
        </w:rPr>
        <w:t>тубокурарин</w:t>
      </w:r>
      <w:r w:rsidR="00863CA5" w:rsidRPr="009851B2">
        <w:rPr>
          <w:rFonts w:ascii="Times New Roman" w:hAnsi="Times New Roman" w:cs="Times New Roman"/>
          <w:i w:val="0"/>
          <w:color w:val="auto"/>
          <w:sz w:val="22"/>
          <w:szCs w:val="22"/>
          <w:lang w:val="mk-MK"/>
        </w:rPr>
        <w:t>,</w:t>
      </w:r>
      <w:r w:rsidR="006B4FAD" w:rsidRPr="009851B2">
        <w:rPr>
          <w:rFonts w:ascii="Times New Roman" w:hAnsi="Times New Roman" w:cs="Times New Roman"/>
          <w:i w:val="0"/>
          <w:color w:val="auto"/>
          <w:sz w:val="22"/>
          <w:szCs w:val="22"/>
          <w:lang w:val="mk-MK"/>
        </w:rPr>
        <w:t xml:space="preserve"> </w:t>
      </w:r>
      <w:r w:rsidRPr="009851B2">
        <w:rPr>
          <w:rFonts w:ascii="Times New Roman" w:hAnsi="Times New Roman" w:cs="Times New Roman"/>
          <w:i w:val="0"/>
          <w:color w:val="auto"/>
          <w:sz w:val="22"/>
          <w:szCs w:val="22"/>
          <w:lang w:val="sl-SI"/>
        </w:rPr>
        <w:t>баклофен или тизанидин)</w:t>
      </w:r>
      <w:r w:rsidR="00B6456F">
        <w:rPr>
          <w:rFonts w:ascii="Times New Roman" w:hAnsi="Times New Roman" w:cs="Times New Roman"/>
          <w:i w:val="0"/>
          <w:color w:val="auto"/>
          <w:sz w:val="22"/>
          <w:szCs w:val="22"/>
        </w:rPr>
        <w:t>;</w:t>
      </w:r>
    </w:p>
    <w:p w14:paraId="2CDFBF1F" w14:textId="68A457F8" w:rsidR="00E1501F" w:rsidRPr="003D128E" w:rsidRDefault="00E1501F" w:rsidP="002257C3">
      <w:pPr>
        <w:pStyle w:val="Header"/>
        <w:numPr>
          <w:ilvl w:val="0"/>
          <w:numId w:val="28"/>
        </w:numPr>
        <w:rPr>
          <w:rFonts w:ascii="Times New Roman" w:hAnsi="Times New Roman"/>
          <w:sz w:val="22"/>
          <w:szCs w:val="22"/>
        </w:rPr>
      </w:pPr>
      <w:r w:rsidRPr="009851B2">
        <w:rPr>
          <w:rFonts w:ascii="Times New Roman" w:hAnsi="Times New Roman"/>
          <w:sz w:val="22"/>
          <w:szCs w:val="22"/>
          <w:lang w:val="sr-Cyrl-BA"/>
        </w:rPr>
        <w:t>општ</w:t>
      </w:r>
      <w:r w:rsidR="009851B2" w:rsidRPr="00DE13AB">
        <w:rPr>
          <w:rFonts w:ascii="Times New Roman" w:hAnsi="Times New Roman"/>
          <w:sz w:val="22"/>
          <w:szCs w:val="22"/>
          <w:lang w:val="sr-Cyrl-ME"/>
        </w:rPr>
        <w:t>е анестетике</w:t>
      </w:r>
      <w:r w:rsidR="003D3FD3">
        <w:rPr>
          <w:rFonts w:ascii="Times New Roman" w:hAnsi="Times New Roman"/>
          <w:sz w:val="22"/>
          <w:szCs w:val="22"/>
          <w:lang w:val="sr-Cyrl-ME"/>
        </w:rPr>
        <w:t>,</w:t>
      </w:r>
      <w:r w:rsidRPr="009851B2">
        <w:rPr>
          <w:rFonts w:ascii="Times New Roman" w:hAnsi="Times New Roman"/>
          <w:sz w:val="22"/>
          <w:szCs w:val="22"/>
          <w:lang w:val="sr-Cyrl-BA"/>
        </w:rPr>
        <w:t xml:space="preserve"> анестезиј</w:t>
      </w:r>
      <w:r w:rsidR="006735F2" w:rsidRPr="00451C16">
        <w:rPr>
          <w:rFonts w:ascii="Times New Roman" w:hAnsi="Times New Roman"/>
          <w:sz w:val="22"/>
          <w:szCs w:val="22"/>
          <w:lang w:val="sr-Cyrl-BA"/>
        </w:rPr>
        <w:t>у</w:t>
      </w:r>
      <w:r w:rsidRPr="003D128E">
        <w:rPr>
          <w:rFonts w:ascii="Times New Roman" w:hAnsi="Times New Roman"/>
          <w:sz w:val="22"/>
          <w:szCs w:val="22"/>
        </w:rPr>
        <w:t>;</w:t>
      </w:r>
    </w:p>
    <w:p w14:paraId="1EB3D42B" w14:textId="6114F9CA" w:rsidR="00E1501F" w:rsidRPr="009851B2" w:rsidRDefault="00E1501F" w:rsidP="002257C3">
      <w:pPr>
        <w:pStyle w:val="Header"/>
        <w:numPr>
          <w:ilvl w:val="0"/>
          <w:numId w:val="28"/>
        </w:numPr>
        <w:rPr>
          <w:rFonts w:ascii="Times New Roman" w:hAnsi="Times New Roman"/>
          <w:sz w:val="22"/>
          <w:szCs w:val="22"/>
        </w:rPr>
      </w:pPr>
      <w:r w:rsidRPr="009851B2">
        <w:rPr>
          <w:rFonts w:ascii="Times New Roman" w:hAnsi="Times New Roman"/>
          <w:sz w:val="22"/>
          <w:szCs w:val="22"/>
          <w:lang w:val="sr-Cyrl-BA"/>
        </w:rPr>
        <w:t>седатив</w:t>
      </w:r>
      <w:r w:rsidR="007B2D95" w:rsidRPr="009851B2">
        <w:rPr>
          <w:rFonts w:ascii="Times New Roman" w:hAnsi="Times New Roman"/>
          <w:sz w:val="22"/>
          <w:szCs w:val="22"/>
          <w:lang w:val="sr-Cyrl-BA"/>
        </w:rPr>
        <w:t>е</w:t>
      </w:r>
      <w:r w:rsidRPr="009851B2">
        <w:rPr>
          <w:rFonts w:ascii="Times New Roman" w:hAnsi="Times New Roman"/>
          <w:sz w:val="22"/>
          <w:szCs w:val="22"/>
          <w:lang w:val="sr-Cyrl-BA"/>
        </w:rPr>
        <w:t xml:space="preserve"> (користе се за умиривање)</w:t>
      </w:r>
      <w:r w:rsidR="00863CA5" w:rsidRPr="009851B2">
        <w:rPr>
          <w:rFonts w:ascii="Times New Roman" w:hAnsi="Times New Roman"/>
          <w:sz w:val="22"/>
          <w:szCs w:val="22"/>
        </w:rPr>
        <w:t>;</w:t>
      </w:r>
    </w:p>
    <w:p w14:paraId="73DF292B" w14:textId="7F5CB703" w:rsidR="00E1501F" w:rsidRPr="009851B2" w:rsidRDefault="00E1501F" w:rsidP="002257C3">
      <w:pPr>
        <w:pStyle w:val="ListParagraph"/>
        <w:numPr>
          <w:ilvl w:val="0"/>
          <w:numId w:val="28"/>
        </w:numPr>
        <w:tabs>
          <w:tab w:val="clear" w:pos="284"/>
        </w:tabs>
        <w:autoSpaceDE w:val="0"/>
        <w:autoSpaceDN w:val="0"/>
        <w:adjustRightInd w:val="0"/>
        <w:rPr>
          <w:rFonts w:ascii="Times New Roman" w:hAnsi="Times New Roman"/>
          <w:sz w:val="22"/>
          <w:szCs w:val="22"/>
          <w:lang w:val="mk-MK"/>
        </w:rPr>
      </w:pPr>
      <w:r w:rsidRPr="009851B2">
        <w:rPr>
          <w:rFonts w:ascii="Times New Roman" w:hAnsi="Times New Roman" w:hint="eastAsia"/>
          <w:sz w:val="22"/>
          <w:szCs w:val="22"/>
          <w:lang w:val="mk-MK"/>
        </w:rPr>
        <w:t>антацид</w:t>
      </w:r>
      <w:r w:rsidR="007B2D95" w:rsidRPr="009851B2">
        <w:rPr>
          <w:rFonts w:ascii="Times New Roman" w:hAnsi="Times New Roman" w:hint="eastAsia"/>
          <w:sz w:val="22"/>
          <w:szCs w:val="22"/>
        </w:rPr>
        <w:t>е</w:t>
      </w:r>
      <w:r w:rsidRPr="009851B2">
        <w:rPr>
          <w:rFonts w:ascii="Times New Roman" w:hAnsi="Times New Roman"/>
          <w:sz w:val="22"/>
          <w:szCs w:val="22"/>
          <w:lang w:val="mk-MK"/>
        </w:rPr>
        <w:t xml:space="preserve"> (</w:t>
      </w:r>
      <w:r w:rsidRPr="009851B2">
        <w:rPr>
          <w:rFonts w:ascii="Times New Roman" w:hAnsi="Times New Roman" w:hint="eastAsia"/>
          <w:sz w:val="22"/>
          <w:szCs w:val="22"/>
          <w:lang w:val="mk-MK"/>
        </w:rPr>
        <w:t>за</w:t>
      </w:r>
      <w:r w:rsidRPr="009851B2">
        <w:rPr>
          <w:rFonts w:ascii="Times New Roman" w:hAnsi="Times New Roman"/>
          <w:sz w:val="22"/>
          <w:szCs w:val="22"/>
          <w:lang w:val="mk-MK"/>
        </w:rPr>
        <w:t xml:space="preserve"> </w:t>
      </w:r>
      <w:r w:rsidRPr="009851B2">
        <w:rPr>
          <w:rFonts w:ascii="Times New Roman" w:hAnsi="Times New Roman" w:hint="eastAsia"/>
          <w:sz w:val="22"/>
          <w:szCs w:val="22"/>
          <w:lang w:val="mk-MK"/>
        </w:rPr>
        <w:t>смањење</w:t>
      </w:r>
      <w:r w:rsidRPr="009851B2">
        <w:rPr>
          <w:rFonts w:ascii="Times New Roman" w:hAnsi="Times New Roman"/>
          <w:sz w:val="22"/>
          <w:szCs w:val="22"/>
          <w:lang w:val="mk-MK"/>
        </w:rPr>
        <w:t xml:space="preserve"> </w:t>
      </w:r>
      <w:r w:rsidRPr="009851B2">
        <w:rPr>
          <w:rFonts w:ascii="Times New Roman" w:hAnsi="Times New Roman" w:hint="eastAsia"/>
          <w:sz w:val="22"/>
          <w:szCs w:val="22"/>
          <w:lang w:val="mk-MK"/>
        </w:rPr>
        <w:t>желудачне</w:t>
      </w:r>
      <w:r w:rsidRPr="009851B2">
        <w:rPr>
          <w:rFonts w:ascii="Times New Roman" w:hAnsi="Times New Roman"/>
          <w:sz w:val="22"/>
          <w:szCs w:val="22"/>
          <w:lang w:val="mk-MK"/>
        </w:rPr>
        <w:t xml:space="preserve"> </w:t>
      </w:r>
      <w:r w:rsidRPr="009851B2">
        <w:rPr>
          <w:rFonts w:ascii="Times New Roman" w:hAnsi="Times New Roman" w:hint="eastAsia"/>
          <w:sz w:val="22"/>
          <w:szCs w:val="22"/>
          <w:lang w:val="mk-MK"/>
        </w:rPr>
        <w:t>киселине</w:t>
      </w:r>
      <w:r w:rsidRPr="009851B2">
        <w:rPr>
          <w:rFonts w:ascii="Times New Roman" w:hAnsi="Times New Roman"/>
          <w:sz w:val="22"/>
          <w:szCs w:val="22"/>
          <w:lang w:val="mk-MK"/>
        </w:rPr>
        <w:t xml:space="preserve">) </w:t>
      </w:r>
      <w:r w:rsidRPr="009851B2">
        <w:rPr>
          <w:rFonts w:ascii="Times New Roman" w:hAnsi="Times New Roman" w:hint="eastAsia"/>
          <w:sz w:val="22"/>
          <w:szCs w:val="22"/>
          <w:lang w:val="mk-MK"/>
        </w:rPr>
        <w:t>могу</w:t>
      </w:r>
      <w:r w:rsidRPr="009851B2">
        <w:rPr>
          <w:rFonts w:ascii="Times New Roman" w:hAnsi="Times New Roman"/>
          <w:sz w:val="22"/>
          <w:szCs w:val="22"/>
          <w:lang w:val="mk-MK"/>
        </w:rPr>
        <w:t xml:space="preserve"> </w:t>
      </w:r>
      <w:r w:rsidRPr="009851B2">
        <w:rPr>
          <w:rFonts w:ascii="Times New Roman" w:hAnsi="Times New Roman" w:hint="eastAsia"/>
          <w:sz w:val="22"/>
          <w:szCs w:val="22"/>
          <w:lang w:val="mk-MK"/>
        </w:rPr>
        <w:t>успорити</w:t>
      </w:r>
      <w:r w:rsidRPr="009851B2">
        <w:rPr>
          <w:rFonts w:ascii="Times New Roman" w:hAnsi="Times New Roman"/>
          <w:sz w:val="22"/>
          <w:szCs w:val="22"/>
          <w:lang w:val="mk-MK"/>
        </w:rPr>
        <w:t xml:space="preserve"> </w:t>
      </w:r>
      <w:r w:rsidRPr="009851B2">
        <w:rPr>
          <w:rFonts w:ascii="Times New Roman" w:hAnsi="Times New Roman" w:hint="eastAsia"/>
          <w:sz w:val="22"/>
          <w:szCs w:val="22"/>
          <w:lang w:val="mk-MK"/>
        </w:rPr>
        <w:t>смањење</w:t>
      </w:r>
      <w:r w:rsidRPr="009851B2">
        <w:rPr>
          <w:rFonts w:ascii="Times New Roman" w:hAnsi="Times New Roman"/>
          <w:sz w:val="22"/>
          <w:szCs w:val="22"/>
          <w:lang w:val="mk-MK"/>
        </w:rPr>
        <w:t xml:space="preserve"> </w:t>
      </w:r>
      <w:r w:rsidRPr="009851B2">
        <w:rPr>
          <w:rFonts w:ascii="Times New Roman" w:hAnsi="Times New Roman" w:hint="eastAsia"/>
          <w:sz w:val="22"/>
          <w:szCs w:val="22"/>
          <w:lang w:val="mk-MK"/>
        </w:rPr>
        <w:t>апсорпције</w:t>
      </w:r>
      <w:r w:rsidRPr="009851B2">
        <w:rPr>
          <w:rFonts w:ascii="Times New Roman" w:hAnsi="Times New Roman"/>
          <w:sz w:val="22"/>
          <w:szCs w:val="22"/>
          <w:lang w:val="mk-MK"/>
        </w:rPr>
        <w:t xml:space="preserve"> </w:t>
      </w:r>
      <w:r w:rsidRPr="009851B2">
        <w:rPr>
          <w:rFonts w:ascii="Times New Roman" w:hAnsi="Times New Roman" w:hint="eastAsia"/>
          <w:sz w:val="22"/>
          <w:szCs w:val="22"/>
          <w:lang w:val="mk-MK"/>
        </w:rPr>
        <w:t>диазепама</w:t>
      </w:r>
      <w:r w:rsidRPr="009851B2">
        <w:rPr>
          <w:rFonts w:ascii="Times New Roman" w:hAnsi="Times New Roman"/>
          <w:sz w:val="22"/>
          <w:szCs w:val="22"/>
          <w:lang w:val="mk-MK"/>
        </w:rPr>
        <w:t xml:space="preserve"> </w:t>
      </w:r>
      <w:r w:rsidRPr="009851B2">
        <w:rPr>
          <w:rFonts w:ascii="Times New Roman" w:hAnsi="Times New Roman" w:hint="eastAsia"/>
          <w:sz w:val="22"/>
          <w:szCs w:val="22"/>
          <w:lang w:val="mk-MK"/>
        </w:rPr>
        <w:t>у</w:t>
      </w:r>
      <w:r w:rsidRPr="009851B2">
        <w:rPr>
          <w:rFonts w:ascii="Times New Roman" w:hAnsi="Times New Roman"/>
          <w:sz w:val="22"/>
          <w:szCs w:val="22"/>
          <w:lang w:val="mk-MK"/>
        </w:rPr>
        <w:t xml:space="preserve"> </w:t>
      </w:r>
      <w:r w:rsidRPr="009851B2">
        <w:rPr>
          <w:rFonts w:ascii="Times New Roman" w:hAnsi="Times New Roman" w:hint="eastAsia"/>
          <w:sz w:val="22"/>
          <w:szCs w:val="22"/>
          <w:lang w:val="mk-MK"/>
        </w:rPr>
        <w:t>тијелу</w:t>
      </w:r>
      <w:r w:rsidRPr="009851B2">
        <w:rPr>
          <w:rFonts w:ascii="Times New Roman" w:hAnsi="Times New Roman"/>
          <w:sz w:val="22"/>
          <w:szCs w:val="22"/>
          <w:lang w:val="mk-MK"/>
        </w:rPr>
        <w:t>.</w:t>
      </w:r>
    </w:p>
    <w:p w14:paraId="533B55A0" w14:textId="77777777" w:rsidR="00E1501F" w:rsidRPr="003113DF" w:rsidRDefault="00E1501F" w:rsidP="00574F73">
      <w:pPr>
        <w:tabs>
          <w:tab w:val="clear" w:pos="284"/>
        </w:tabs>
        <w:autoSpaceDE w:val="0"/>
        <w:autoSpaceDN w:val="0"/>
        <w:adjustRightInd w:val="0"/>
        <w:rPr>
          <w:rFonts w:ascii="Times New Roman" w:hAnsi="Times New Roman"/>
          <w:sz w:val="22"/>
          <w:szCs w:val="22"/>
          <w:lang w:val="mk-MK"/>
        </w:rPr>
      </w:pPr>
    </w:p>
    <w:p w14:paraId="2650B078" w14:textId="22E5ECDF" w:rsidR="00E1501F" w:rsidRPr="003113DF" w:rsidRDefault="00E1501F">
      <w:pPr>
        <w:tabs>
          <w:tab w:val="left" w:pos="0"/>
          <w:tab w:val="num" w:pos="426"/>
        </w:tabs>
        <w:autoSpaceDE w:val="0"/>
        <w:autoSpaceDN w:val="0"/>
        <w:adjustRightInd w:val="0"/>
        <w:rPr>
          <w:rFonts w:ascii="Times New Roman" w:hAnsi="Times New Roman"/>
          <w:sz w:val="22"/>
          <w:szCs w:val="22"/>
          <w:lang w:val="bs-Latn-BA"/>
        </w:rPr>
      </w:pPr>
      <w:r w:rsidRPr="003113DF">
        <w:rPr>
          <w:rFonts w:ascii="Times New Roman" w:hAnsi="Times New Roman"/>
          <w:sz w:val="22"/>
          <w:szCs w:val="22"/>
          <w:lang w:val="bs-Latn-BA"/>
        </w:rPr>
        <w:t xml:space="preserve">Истовремена примјена лијека </w:t>
      </w:r>
      <w:r w:rsidRPr="003113DF">
        <w:rPr>
          <w:rFonts w:ascii="Times New Roman" w:hAnsi="Times New Roman"/>
          <w:sz w:val="22"/>
          <w:szCs w:val="22"/>
          <w:lang w:val="sr-Latn-CS"/>
        </w:rPr>
        <w:t>DIAZEPAM ALKALOID</w:t>
      </w:r>
      <w:r w:rsidRPr="003113DF">
        <w:rPr>
          <w:rFonts w:ascii="Times New Roman" w:hAnsi="Times New Roman"/>
          <w:sz w:val="22"/>
          <w:szCs w:val="22"/>
          <w:vertAlign w:val="superscript"/>
          <w:lang w:val="mk-MK"/>
        </w:rPr>
        <w:t xml:space="preserve"> </w:t>
      </w:r>
      <w:r w:rsidRPr="003113DF">
        <w:rPr>
          <w:rFonts w:ascii="Times New Roman" w:hAnsi="Times New Roman"/>
          <w:sz w:val="22"/>
          <w:szCs w:val="22"/>
          <w:lang w:val="bs-Latn-BA"/>
        </w:rPr>
        <w:t>и опиоид</w:t>
      </w:r>
      <w:r w:rsidR="009851B2">
        <w:rPr>
          <w:rFonts w:ascii="Times New Roman" w:hAnsi="Times New Roman"/>
          <w:sz w:val="22"/>
          <w:szCs w:val="22"/>
          <w:lang w:val="sr-Cyrl-ME"/>
        </w:rPr>
        <w:t>а</w:t>
      </w:r>
      <w:r w:rsidRPr="003113DF">
        <w:rPr>
          <w:rFonts w:ascii="Times New Roman" w:hAnsi="Times New Roman"/>
          <w:sz w:val="22"/>
          <w:szCs w:val="22"/>
          <w:lang w:val="bs-Latn-BA"/>
        </w:rPr>
        <w:t xml:space="preserve"> (јаки аналгетици, </w:t>
      </w:r>
      <w:r w:rsidRPr="003113DF">
        <w:rPr>
          <w:rFonts w:ascii="Times New Roman" w:hAnsi="Times New Roman"/>
          <w:sz w:val="22"/>
          <w:szCs w:val="22"/>
          <w:lang w:val="sr-Cyrl-RS"/>
        </w:rPr>
        <w:t>љ</w:t>
      </w:r>
      <w:r w:rsidRPr="003113DF">
        <w:rPr>
          <w:rFonts w:ascii="Times New Roman" w:hAnsi="Times New Roman"/>
          <w:sz w:val="22"/>
          <w:szCs w:val="22"/>
          <w:lang w:val="bs-Latn-BA"/>
        </w:rPr>
        <w:t>екови за супституцион</w:t>
      </w:r>
      <w:r w:rsidRPr="003113DF">
        <w:rPr>
          <w:rFonts w:ascii="Times New Roman" w:hAnsi="Times New Roman"/>
          <w:sz w:val="22"/>
          <w:szCs w:val="22"/>
          <w:lang w:val="sr-Cyrl-RS"/>
        </w:rPr>
        <w:t>у</w:t>
      </w:r>
      <w:r w:rsidRPr="003113DF">
        <w:rPr>
          <w:rFonts w:ascii="Times New Roman" w:hAnsi="Times New Roman"/>
          <w:sz w:val="22"/>
          <w:szCs w:val="22"/>
          <w:lang w:val="bs-Latn-BA"/>
        </w:rPr>
        <w:t xml:space="preserve"> терапију и нек</w:t>
      </w:r>
      <w:r w:rsidR="009851B2">
        <w:rPr>
          <w:rFonts w:ascii="Times New Roman" w:hAnsi="Times New Roman"/>
          <w:sz w:val="22"/>
          <w:szCs w:val="22"/>
          <w:lang w:val="sr-Cyrl-ME"/>
        </w:rPr>
        <w:t>и</w:t>
      </w:r>
      <w:r w:rsidRPr="003113DF">
        <w:rPr>
          <w:rFonts w:ascii="Times New Roman" w:hAnsi="Times New Roman"/>
          <w:sz w:val="22"/>
          <w:szCs w:val="22"/>
          <w:lang w:val="bs-Latn-BA"/>
        </w:rPr>
        <w:t xml:space="preserve"> </w:t>
      </w:r>
      <w:r w:rsidRPr="003113DF">
        <w:rPr>
          <w:rFonts w:ascii="Times New Roman" w:hAnsi="Times New Roman"/>
          <w:sz w:val="22"/>
          <w:szCs w:val="22"/>
          <w:lang w:val="sr-Cyrl-RS"/>
        </w:rPr>
        <w:t>љ</w:t>
      </w:r>
      <w:r w:rsidRPr="003113DF">
        <w:rPr>
          <w:rFonts w:ascii="Times New Roman" w:hAnsi="Times New Roman"/>
          <w:sz w:val="22"/>
          <w:szCs w:val="22"/>
          <w:lang w:val="bs-Latn-BA"/>
        </w:rPr>
        <w:t>еков</w:t>
      </w:r>
      <w:r w:rsidR="009851B2">
        <w:rPr>
          <w:rFonts w:ascii="Times New Roman" w:hAnsi="Times New Roman"/>
          <w:sz w:val="22"/>
          <w:szCs w:val="22"/>
          <w:lang w:val="sr-Cyrl-ME"/>
        </w:rPr>
        <w:t>и</w:t>
      </w:r>
      <w:r w:rsidRPr="003113DF">
        <w:rPr>
          <w:rFonts w:ascii="Times New Roman" w:hAnsi="Times New Roman"/>
          <w:sz w:val="22"/>
          <w:szCs w:val="22"/>
          <w:lang w:val="bs-Latn-BA"/>
        </w:rPr>
        <w:t xml:space="preserve"> против ка</w:t>
      </w:r>
      <w:r w:rsidRPr="003113DF">
        <w:rPr>
          <w:rFonts w:ascii="Times New Roman" w:hAnsi="Times New Roman"/>
          <w:sz w:val="22"/>
          <w:szCs w:val="22"/>
          <w:lang w:val="mk-MK"/>
        </w:rPr>
        <w:t>шљ</w:t>
      </w:r>
      <w:r w:rsidRPr="003113DF">
        <w:rPr>
          <w:rFonts w:ascii="Times New Roman" w:hAnsi="Times New Roman"/>
          <w:sz w:val="22"/>
          <w:szCs w:val="22"/>
          <w:lang w:val="bs-Latn-BA"/>
        </w:rPr>
        <w:t>а) пове</w:t>
      </w:r>
      <w:r w:rsidRPr="003113DF">
        <w:rPr>
          <w:rFonts w:ascii="Times New Roman" w:hAnsi="Times New Roman"/>
          <w:sz w:val="22"/>
          <w:szCs w:val="22"/>
          <w:lang w:val="mk-MK"/>
        </w:rPr>
        <w:t>ћ</w:t>
      </w:r>
      <w:r w:rsidRPr="003113DF">
        <w:rPr>
          <w:rFonts w:ascii="Times New Roman" w:hAnsi="Times New Roman"/>
          <w:sz w:val="22"/>
          <w:szCs w:val="22"/>
          <w:lang w:val="bs-Latn-BA"/>
        </w:rPr>
        <w:t>ава ризик од појаве поспаности, поте</w:t>
      </w:r>
      <w:r w:rsidRPr="003113DF">
        <w:rPr>
          <w:rFonts w:ascii="Times New Roman" w:hAnsi="Times New Roman"/>
          <w:sz w:val="22"/>
          <w:szCs w:val="22"/>
          <w:lang w:val="mk-MK"/>
        </w:rPr>
        <w:t>ш</w:t>
      </w:r>
      <w:r w:rsidRPr="003113DF">
        <w:rPr>
          <w:rFonts w:ascii="Times New Roman" w:hAnsi="Times New Roman"/>
          <w:sz w:val="22"/>
          <w:szCs w:val="22"/>
          <w:lang w:val="bs-Latn-BA"/>
        </w:rPr>
        <w:t>ко</w:t>
      </w:r>
      <w:r w:rsidRPr="003113DF">
        <w:rPr>
          <w:rFonts w:ascii="Times New Roman" w:hAnsi="Times New Roman"/>
          <w:sz w:val="22"/>
          <w:szCs w:val="22"/>
          <w:lang w:val="mk-MK"/>
        </w:rPr>
        <w:t>ћ</w:t>
      </w:r>
      <w:r w:rsidRPr="003113DF">
        <w:rPr>
          <w:rFonts w:ascii="Times New Roman" w:hAnsi="Times New Roman"/>
          <w:sz w:val="22"/>
          <w:szCs w:val="22"/>
          <w:lang w:val="bs-Latn-BA"/>
        </w:rPr>
        <w:t>а сa диса</w:t>
      </w:r>
      <w:r w:rsidRPr="003113DF">
        <w:rPr>
          <w:rFonts w:ascii="Times New Roman" w:hAnsi="Times New Roman"/>
          <w:sz w:val="22"/>
          <w:szCs w:val="22"/>
          <w:lang w:val="mk-MK"/>
        </w:rPr>
        <w:t>њ</w:t>
      </w:r>
      <w:r w:rsidRPr="003113DF">
        <w:rPr>
          <w:rFonts w:ascii="Times New Roman" w:hAnsi="Times New Roman"/>
          <w:sz w:val="22"/>
          <w:szCs w:val="22"/>
          <w:lang w:val="bs-Latn-BA"/>
        </w:rPr>
        <w:t>ем (респираторна депресија), коме и мо</w:t>
      </w:r>
      <w:r w:rsidRPr="003113DF">
        <w:rPr>
          <w:rFonts w:ascii="Times New Roman" w:hAnsi="Times New Roman"/>
          <w:sz w:val="22"/>
          <w:szCs w:val="22"/>
          <w:lang w:val="mk-MK"/>
        </w:rPr>
        <w:t>ж</w:t>
      </w:r>
      <w:r w:rsidRPr="003113DF">
        <w:rPr>
          <w:rFonts w:ascii="Times New Roman" w:hAnsi="Times New Roman"/>
          <w:sz w:val="22"/>
          <w:szCs w:val="22"/>
          <w:lang w:val="bs-Latn-BA"/>
        </w:rPr>
        <w:t xml:space="preserve">е бити опасна по </w:t>
      </w:r>
      <w:r w:rsidRPr="003113DF">
        <w:rPr>
          <w:rFonts w:ascii="Times New Roman" w:hAnsi="Times New Roman"/>
          <w:sz w:val="22"/>
          <w:szCs w:val="22"/>
          <w:lang w:val="mk-MK"/>
        </w:rPr>
        <w:t>ж</w:t>
      </w:r>
      <w:r w:rsidRPr="003113DF">
        <w:rPr>
          <w:rFonts w:ascii="Times New Roman" w:hAnsi="Times New Roman"/>
          <w:sz w:val="22"/>
          <w:szCs w:val="22"/>
          <w:lang w:val="bs-Latn-BA"/>
        </w:rPr>
        <w:t>ивот. Због тога се истовремена примјена треба узети у обзир само ако друге методе лије</w:t>
      </w:r>
      <w:r w:rsidRPr="003113DF">
        <w:rPr>
          <w:rFonts w:ascii="Times New Roman" w:hAnsi="Times New Roman"/>
          <w:sz w:val="22"/>
          <w:szCs w:val="22"/>
          <w:lang w:val="mk-MK"/>
        </w:rPr>
        <w:t>ч</w:t>
      </w:r>
      <w:r w:rsidRPr="003113DF">
        <w:rPr>
          <w:rFonts w:ascii="Times New Roman" w:hAnsi="Times New Roman"/>
          <w:sz w:val="22"/>
          <w:szCs w:val="22"/>
          <w:lang w:val="bs-Latn-BA"/>
        </w:rPr>
        <w:t>е</w:t>
      </w:r>
      <w:r w:rsidRPr="003113DF">
        <w:rPr>
          <w:rFonts w:ascii="Times New Roman" w:hAnsi="Times New Roman"/>
          <w:sz w:val="22"/>
          <w:szCs w:val="22"/>
          <w:lang w:val="mk-MK"/>
        </w:rPr>
        <w:t>њ</w:t>
      </w:r>
      <w:r w:rsidRPr="003113DF">
        <w:rPr>
          <w:rFonts w:ascii="Times New Roman" w:hAnsi="Times New Roman"/>
          <w:sz w:val="22"/>
          <w:szCs w:val="22"/>
          <w:lang w:val="bs-Latn-BA"/>
        </w:rPr>
        <w:t>а ни</w:t>
      </w:r>
      <w:r w:rsidRPr="003113DF">
        <w:rPr>
          <w:rFonts w:ascii="Times New Roman" w:hAnsi="Times New Roman"/>
          <w:sz w:val="22"/>
          <w:szCs w:val="22"/>
          <w:lang w:val="sr-Cyrl-RS"/>
        </w:rPr>
        <w:t>је</w:t>
      </w:r>
      <w:r w:rsidRPr="003113DF">
        <w:rPr>
          <w:rFonts w:ascii="Times New Roman" w:hAnsi="Times New Roman"/>
          <w:sz w:val="22"/>
          <w:szCs w:val="22"/>
          <w:lang w:val="bs-Latn-BA"/>
        </w:rPr>
        <w:t>су могу</w:t>
      </w:r>
      <w:r w:rsidRPr="003113DF">
        <w:rPr>
          <w:rFonts w:ascii="Times New Roman" w:hAnsi="Times New Roman"/>
          <w:sz w:val="22"/>
          <w:szCs w:val="22"/>
          <w:lang w:val="mk-MK"/>
        </w:rPr>
        <w:t>ћ</w:t>
      </w:r>
      <w:r w:rsidRPr="003113DF">
        <w:rPr>
          <w:rFonts w:ascii="Times New Roman" w:hAnsi="Times New Roman"/>
          <w:sz w:val="22"/>
          <w:szCs w:val="22"/>
          <w:lang w:val="bs-Latn-BA"/>
        </w:rPr>
        <w:t xml:space="preserve">е. </w:t>
      </w:r>
    </w:p>
    <w:p w14:paraId="008EC12B" w14:textId="77777777" w:rsidR="00E1501F" w:rsidRPr="003113DF" w:rsidRDefault="00E1501F">
      <w:pPr>
        <w:tabs>
          <w:tab w:val="left" w:pos="0"/>
          <w:tab w:val="num" w:pos="426"/>
        </w:tabs>
        <w:autoSpaceDE w:val="0"/>
        <w:autoSpaceDN w:val="0"/>
        <w:adjustRightInd w:val="0"/>
        <w:rPr>
          <w:rFonts w:ascii="Times New Roman" w:hAnsi="Times New Roman"/>
          <w:sz w:val="22"/>
          <w:szCs w:val="22"/>
          <w:lang w:val="bs-Latn-BA"/>
        </w:rPr>
      </w:pPr>
      <w:r w:rsidRPr="003113DF">
        <w:rPr>
          <w:rFonts w:ascii="Times New Roman" w:hAnsi="Times New Roman"/>
          <w:sz w:val="22"/>
          <w:szCs w:val="22"/>
          <w:lang w:val="bs-Latn-BA"/>
        </w:rPr>
        <w:t>Ме</w:t>
      </w:r>
      <w:r w:rsidRPr="003113DF">
        <w:rPr>
          <w:rFonts w:ascii="Times New Roman" w:hAnsi="Times New Roman"/>
          <w:sz w:val="22"/>
          <w:szCs w:val="22"/>
          <w:lang w:val="mk-MK"/>
        </w:rPr>
        <w:t>ђ</w:t>
      </w:r>
      <w:r w:rsidRPr="003113DF">
        <w:rPr>
          <w:rFonts w:ascii="Times New Roman" w:hAnsi="Times New Roman"/>
          <w:sz w:val="22"/>
          <w:szCs w:val="22"/>
          <w:lang w:val="bs-Latn-BA"/>
        </w:rPr>
        <w:t xml:space="preserve">утим, ако Вам </w:t>
      </w:r>
      <w:r w:rsidRPr="003113DF">
        <w:rPr>
          <w:rFonts w:ascii="Times New Roman" w:hAnsi="Times New Roman"/>
          <w:sz w:val="22"/>
          <w:szCs w:val="22"/>
          <w:lang w:val="mk-MK"/>
        </w:rPr>
        <w:t>љ</w:t>
      </w:r>
      <w:r w:rsidRPr="003113DF">
        <w:rPr>
          <w:rFonts w:ascii="Times New Roman" w:hAnsi="Times New Roman"/>
          <w:sz w:val="22"/>
          <w:szCs w:val="22"/>
          <w:lang w:val="bs-Latn-BA"/>
        </w:rPr>
        <w:t>екар пропи</w:t>
      </w:r>
      <w:r w:rsidRPr="003113DF">
        <w:rPr>
          <w:rFonts w:ascii="Times New Roman" w:hAnsi="Times New Roman"/>
          <w:sz w:val="22"/>
          <w:szCs w:val="22"/>
          <w:lang w:val="mk-MK"/>
        </w:rPr>
        <w:t>ш</w:t>
      </w:r>
      <w:r w:rsidRPr="003113DF">
        <w:rPr>
          <w:rFonts w:ascii="Times New Roman" w:hAnsi="Times New Roman"/>
          <w:sz w:val="22"/>
          <w:szCs w:val="22"/>
          <w:lang w:val="bs-Latn-BA"/>
        </w:rPr>
        <w:t xml:space="preserve">е лијек </w:t>
      </w:r>
      <w:r w:rsidRPr="003113DF">
        <w:rPr>
          <w:rFonts w:ascii="Times New Roman" w:hAnsi="Times New Roman"/>
          <w:sz w:val="22"/>
          <w:szCs w:val="22"/>
          <w:lang w:val="sr-Latn-CS"/>
        </w:rPr>
        <w:t>DIAZEPAM ALKALOID</w:t>
      </w:r>
      <w:r w:rsidRPr="003113DF">
        <w:rPr>
          <w:rFonts w:ascii="Times New Roman" w:hAnsi="Times New Roman"/>
          <w:sz w:val="22"/>
          <w:szCs w:val="22"/>
          <w:vertAlign w:val="superscript"/>
          <w:lang w:val="mk-MK"/>
        </w:rPr>
        <w:t xml:space="preserve"> </w:t>
      </w:r>
      <w:r w:rsidRPr="003113DF">
        <w:rPr>
          <w:rFonts w:ascii="Times New Roman" w:hAnsi="Times New Roman"/>
          <w:sz w:val="22"/>
          <w:szCs w:val="22"/>
          <w:lang w:val="bs-Latn-BA"/>
        </w:rPr>
        <w:t xml:space="preserve">заједно са опиоидима, </w:t>
      </w:r>
      <w:r w:rsidRPr="003113DF">
        <w:rPr>
          <w:rFonts w:ascii="Times New Roman" w:hAnsi="Times New Roman"/>
          <w:sz w:val="22"/>
          <w:szCs w:val="22"/>
          <w:lang w:val="mk-MK"/>
        </w:rPr>
        <w:t>љ</w:t>
      </w:r>
      <w:r w:rsidRPr="003113DF">
        <w:rPr>
          <w:rFonts w:ascii="Times New Roman" w:hAnsi="Times New Roman"/>
          <w:sz w:val="22"/>
          <w:szCs w:val="22"/>
          <w:lang w:val="bs-Latn-BA"/>
        </w:rPr>
        <w:t>екар Вам треба ограни</w:t>
      </w:r>
      <w:r w:rsidRPr="003113DF">
        <w:rPr>
          <w:rFonts w:ascii="Times New Roman" w:hAnsi="Times New Roman"/>
          <w:sz w:val="22"/>
          <w:szCs w:val="22"/>
          <w:lang w:val="mk-MK"/>
        </w:rPr>
        <w:t>ч</w:t>
      </w:r>
      <w:r w:rsidRPr="003113DF">
        <w:rPr>
          <w:rFonts w:ascii="Times New Roman" w:hAnsi="Times New Roman"/>
          <w:sz w:val="22"/>
          <w:szCs w:val="22"/>
          <w:lang w:val="bs-Latn-BA"/>
        </w:rPr>
        <w:t>ити дозира</w:t>
      </w:r>
      <w:r w:rsidRPr="003113DF">
        <w:rPr>
          <w:rFonts w:ascii="Times New Roman" w:hAnsi="Times New Roman"/>
          <w:sz w:val="22"/>
          <w:szCs w:val="22"/>
          <w:lang w:val="mk-MK"/>
        </w:rPr>
        <w:t>њ</w:t>
      </w:r>
      <w:r w:rsidRPr="003113DF">
        <w:rPr>
          <w:rFonts w:ascii="Times New Roman" w:hAnsi="Times New Roman"/>
          <w:sz w:val="22"/>
          <w:szCs w:val="22"/>
          <w:lang w:val="bs-Latn-BA"/>
        </w:rPr>
        <w:t>е и траја</w:t>
      </w:r>
      <w:r w:rsidRPr="003113DF">
        <w:rPr>
          <w:rFonts w:ascii="Times New Roman" w:hAnsi="Times New Roman"/>
          <w:sz w:val="22"/>
          <w:szCs w:val="22"/>
          <w:lang w:val="mk-MK"/>
        </w:rPr>
        <w:t>њ</w:t>
      </w:r>
      <w:r w:rsidRPr="003113DF">
        <w:rPr>
          <w:rFonts w:ascii="Times New Roman" w:hAnsi="Times New Roman"/>
          <w:sz w:val="22"/>
          <w:szCs w:val="22"/>
          <w:lang w:val="bs-Latn-BA"/>
        </w:rPr>
        <w:t>е истовременог лије</w:t>
      </w:r>
      <w:r w:rsidRPr="003113DF">
        <w:rPr>
          <w:rFonts w:ascii="Times New Roman" w:hAnsi="Times New Roman"/>
          <w:sz w:val="22"/>
          <w:szCs w:val="22"/>
          <w:lang w:val="mk-MK"/>
        </w:rPr>
        <w:t>ч</w:t>
      </w:r>
      <w:r w:rsidRPr="003113DF">
        <w:rPr>
          <w:rFonts w:ascii="Times New Roman" w:hAnsi="Times New Roman"/>
          <w:sz w:val="22"/>
          <w:szCs w:val="22"/>
          <w:lang w:val="bs-Latn-BA"/>
        </w:rPr>
        <w:t>е</w:t>
      </w:r>
      <w:r w:rsidRPr="003113DF">
        <w:rPr>
          <w:rFonts w:ascii="Times New Roman" w:hAnsi="Times New Roman"/>
          <w:sz w:val="22"/>
          <w:szCs w:val="22"/>
          <w:lang w:val="mk-MK"/>
        </w:rPr>
        <w:t>њ</w:t>
      </w:r>
      <w:r w:rsidRPr="003113DF">
        <w:rPr>
          <w:rFonts w:ascii="Times New Roman" w:hAnsi="Times New Roman"/>
          <w:sz w:val="22"/>
          <w:szCs w:val="22"/>
          <w:lang w:val="bs-Latn-BA"/>
        </w:rPr>
        <w:t>а.</w:t>
      </w:r>
    </w:p>
    <w:p w14:paraId="7F952C5D" w14:textId="77777777" w:rsidR="00E1501F" w:rsidRPr="003113DF" w:rsidRDefault="00E1501F">
      <w:pPr>
        <w:tabs>
          <w:tab w:val="left" w:pos="0"/>
          <w:tab w:val="num" w:pos="426"/>
        </w:tabs>
        <w:autoSpaceDE w:val="0"/>
        <w:autoSpaceDN w:val="0"/>
        <w:adjustRightInd w:val="0"/>
        <w:rPr>
          <w:rFonts w:ascii="Times New Roman" w:hAnsi="Times New Roman"/>
          <w:sz w:val="22"/>
          <w:szCs w:val="22"/>
          <w:lang w:val="bs-Latn-BA"/>
        </w:rPr>
      </w:pPr>
      <w:r w:rsidRPr="003113DF">
        <w:rPr>
          <w:rFonts w:ascii="Times New Roman" w:hAnsi="Times New Roman"/>
          <w:sz w:val="22"/>
          <w:szCs w:val="22"/>
          <w:lang w:val="bs-Latn-BA"/>
        </w:rPr>
        <w:t>Обавијестите Ва</w:t>
      </w:r>
      <w:r w:rsidRPr="003113DF">
        <w:rPr>
          <w:rFonts w:ascii="Times New Roman" w:hAnsi="Times New Roman"/>
          <w:sz w:val="22"/>
          <w:szCs w:val="22"/>
          <w:lang w:val="mk-MK"/>
        </w:rPr>
        <w:t>ш</w:t>
      </w:r>
      <w:r w:rsidRPr="003113DF">
        <w:rPr>
          <w:rFonts w:ascii="Times New Roman" w:hAnsi="Times New Roman"/>
          <w:sz w:val="22"/>
          <w:szCs w:val="22"/>
          <w:lang w:val="bs-Latn-BA"/>
        </w:rPr>
        <w:t xml:space="preserve">ег </w:t>
      </w:r>
      <w:r w:rsidRPr="003113DF">
        <w:rPr>
          <w:rFonts w:ascii="Times New Roman" w:hAnsi="Times New Roman"/>
          <w:sz w:val="22"/>
          <w:szCs w:val="22"/>
          <w:lang w:val="mk-MK"/>
        </w:rPr>
        <w:t>љ</w:t>
      </w:r>
      <w:r w:rsidRPr="003113DF">
        <w:rPr>
          <w:rFonts w:ascii="Times New Roman" w:hAnsi="Times New Roman"/>
          <w:sz w:val="22"/>
          <w:szCs w:val="22"/>
          <w:lang w:val="bs-Latn-BA"/>
        </w:rPr>
        <w:t xml:space="preserve">екара о свим опиоидним </w:t>
      </w:r>
      <w:r w:rsidRPr="003113DF">
        <w:rPr>
          <w:rFonts w:ascii="Times New Roman" w:hAnsi="Times New Roman"/>
          <w:sz w:val="22"/>
          <w:szCs w:val="22"/>
          <w:lang w:val="mk-MK"/>
        </w:rPr>
        <w:t>љ</w:t>
      </w:r>
      <w:r w:rsidRPr="003113DF">
        <w:rPr>
          <w:rFonts w:ascii="Times New Roman" w:hAnsi="Times New Roman"/>
          <w:sz w:val="22"/>
          <w:szCs w:val="22"/>
          <w:lang w:val="bs-Latn-BA"/>
        </w:rPr>
        <w:t>ековима које узимате и па</w:t>
      </w:r>
      <w:r w:rsidRPr="003113DF">
        <w:rPr>
          <w:rFonts w:ascii="Times New Roman" w:hAnsi="Times New Roman"/>
          <w:sz w:val="22"/>
          <w:szCs w:val="22"/>
          <w:lang w:val="mk-MK"/>
        </w:rPr>
        <w:t>жљ</w:t>
      </w:r>
      <w:r w:rsidRPr="003113DF">
        <w:rPr>
          <w:rFonts w:ascii="Times New Roman" w:hAnsi="Times New Roman"/>
          <w:sz w:val="22"/>
          <w:szCs w:val="22"/>
          <w:lang w:val="bs-Latn-BA"/>
        </w:rPr>
        <w:t xml:space="preserve">иво пратите препоруке </w:t>
      </w:r>
      <w:r w:rsidRPr="003113DF">
        <w:rPr>
          <w:rFonts w:ascii="Times New Roman" w:hAnsi="Times New Roman"/>
          <w:sz w:val="22"/>
          <w:szCs w:val="22"/>
          <w:lang w:val="mk-MK"/>
        </w:rPr>
        <w:t>љ</w:t>
      </w:r>
      <w:r w:rsidRPr="003113DF">
        <w:rPr>
          <w:rFonts w:ascii="Times New Roman" w:hAnsi="Times New Roman"/>
          <w:sz w:val="22"/>
          <w:szCs w:val="22"/>
          <w:lang w:val="bs-Latn-BA"/>
        </w:rPr>
        <w:t>екара. Било би корисно обавијестити пријате</w:t>
      </w:r>
      <w:r w:rsidRPr="003113DF">
        <w:rPr>
          <w:rFonts w:ascii="Times New Roman" w:hAnsi="Times New Roman"/>
          <w:sz w:val="22"/>
          <w:szCs w:val="22"/>
          <w:lang w:val="mk-MK"/>
        </w:rPr>
        <w:t>љ</w:t>
      </w:r>
      <w:r w:rsidRPr="003113DF">
        <w:rPr>
          <w:rFonts w:ascii="Times New Roman" w:hAnsi="Times New Roman"/>
          <w:sz w:val="22"/>
          <w:szCs w:val="22"/>
          <w:lang w:val="bs-Latn-BA"/>
        </w:rPr>
        <w:t xml:space="preserve">е или родбину да буду свјесни горе наведених знакова и симптома. Обратите се </w:t>
      </w:r>
      <w:r w:rsidRPr="003113DF">
        <w:rPr>
          <w:rFonts w:ascii="Times New Roman" w:hAnsi="Times New Roman"/>
          <w:sz w:val="22"/>
          <w:szCs w:val="22"/>
          <w:lang w:val="mk-MK"/>
        </w:rPr>
        <w:t>љ</w:t>
      </w:r>
      <w:r w:rsidRPr="003113DF">
        <w:rPr>
          <w:rFonts w:ascii="Times New Roman" w:hAnsi="Times New Roman"/>
          <w:sz w:val="22"/>
          <w:szCs w:val="22"/>
          <w:lang w:val="bs-Latn-BA"/>
        </w:rPr>
        <w:t>екару ако се појаве такви симптоми.</w:t>
      </w:r>
    </w:p>
    <w:p w14:paraId="146B158C" w14:textId="77777777" w:rsidR="00912CB0" w:rsidRDefault="00912CB0" w:rsidP="00F57A29">
      <w:pPr>
        <w:rPr>
          <w:rFonts w:ascii="Times New Roman" w:hAnsi="Times New Roman"/>
          <w:sz w:val="22"/>
          <w:szCs w:val="22"/>
          <w:lang w:val="sl-SI"/>
        </w:rPr>
      </w:pPr>
    </w:p>
    <w:p w14:paraId="18D3F043" w14:textId="0F0528D7" w:rsidR="00E1501F" w:rsidRPr="003113DF" w:rsidRDefault="00E1501F" w:rsidP="00F57A29">
      <w:pPr>
        <w:rPr>
          <w:rFonts w:ascii="Times New Roman" w:hAnsi="Times New Roman"/>
          <w:sz w:val="22"/>
          <w:szCs w:val="22"/>
          <w:lang w:val="sl-SI"/>
        </w:rPr>
      </w:pPr>
      <w:r w:rsidRPr="003113DF">
        <w:rPr>
          <w:rFonts w:ascii="Times New Roman" w:hAnsi="Times New Roman"/>
          <w:sz w:val="22"/>
          <w:szCs w:val="22"/>
          <w:lang w:val="sl-SI"/>
        </w:rPr>
        <w:t xml:space="preserve">Узимање ових </w:t>
      </w:r>
      <w:r w:rsidRPr="003113DF">
        <w:rPr>
          <w:rFonts w:ascii="Times New Roman" w:hAnsi="Times New Roman"/>
          <w:sz w:val="22"/>
          <w:szCs w:val="22"/>
          <w:lang w:val="sr-Cyrl-BA"/>
        </w:rPr>
        <w:t>љ</w:t>
      </w:r>
      <w:r w:rsidRPr="003113DF">
        <w:rPr>
          <w:rFonts w:ascii="Times New Roman" w:hAnsi="Times New Roman"/>
          <w:sz w:val="22"/>
          <w:szCs w:val="22"/>
          <w:lang w:val="sl-SI"/>
        </w:rPr>
        <w:t>екова са диазепамом би могло</w:t>
      </w:r>
      <w:r w:rsidRPr="003113DF">
        <w:rPr>
          <w:rFonts w:ascii="Times New Roman" w:hAnsi="Times New Roman"/>
          <w:sz w:val="22"/>
          <w:szCs w:val="22"/>
          <w:lang w:val="sr-Cyrl-BA"/>
        </w:rPr>
        <w:t xml:space="preserve"> </w:t>
      </w:r>
      <w:r w:rsidRPr="003113DF">
        <w:rPr>
          <w:rFonts w:ascii="Times New Roman" w:hAnsi="Times New Roman"/>
          <w:sz w:val="22"/>
          <w:szCs w:val="22"/>
          <w:lang w:val="sl-SI"/>
        </w:rPr>
        <w:t>утич</w:t>
      </w:r>
      <w:r w:rsidRPr="003113DF">
        <w:rPr>
          <w:rFonts w:ascii="Times New Roman" w:hAnsi="Times New Roman"/>
          <w:sz w:val="22"/>
          <w:szCs w:val="22"/>
          <w:lang w:val="sr-Cyrl-BA"/>
        </w:rPr>
        <w:t>е</w:t>
      </w:r>
      <w:r w:rsidRPr="003113DF">
        <w:rPr>
          <w:rFonts w:ascii="Times New Roman" w:hAnsi="Times New Roman"/>
          <w:sz w:val="22"/>
          <w:szCs w:val="22"/>
          <w:lang w:val="sl-SI"/>
        </w:rPr>
        <w:t xml:space="preserve"> на </w:t>
      </w:r>
      <w:r w:rsidR="00AA1AF2">
        <w:rPr>
          <w:rFonts w:ascii="Times New Roman" w:hAnsi="Times New Roman"/>
          <w:sz w:val="22"/>
          <w:szCs w:val="22"/>
          <w:lang w:val="sr-Cyrl-BA"/>
        </w:rPr>
        <w:t>В</w:t>
      </w:r>
      <w:r w:rsidRPr="003113DF">
        <w:rPr>
          <w:rFonts w:ascii="Times New Roman" w:hAnsi="Times New Roman"/>
          <w:sz w:val="22"/>
          <w:szCs w:val="22"/>
          <w:lang w:val="sl-SI"/>
        </w:rPr>
        <w:t>аш ментални статус,</w:t>
      </w:r>
      <w:r w:rsidRPr="003113DF">
        <w:rPr>
          <w:rFonts w:ascii="Times New Roman" w:hAnsi="Times New Roman"/>
          <w:sz w:val="22"/>
          <w:szCs w:val="22"/>
          <w:lang w:val="sr-Cyrl-BA"/>
        </w:rPr>
        <w:t xml:space="preserve"> </w:t>
      </w:r>
      <w:r w:rsidRPr="003113DF">
        <w:rPr>
          <w:rFonts w:ascii="Times New Roman" w:hAnsi="Times New Roman"/>
          <w:sz w:val="22"/>
          <w:szCs w:val="22"/>
          <w:lang w:val="sl-SI"/>
        </w:rPr>
        <w:t>чин</w:t>
      </w:r>
      <w:r w:rsidRPr="003113DF">
        <w:rPr>
          <w:rFonts w:ascii="Times New Roman" w:hAnsi="Times New Roman"/>
          <w:sz w:val="22"/>
          <w:szCs w:val="22"/>
          <w:lang w:val="sr-Cyrl-BA"/>
        </w:rPr>
        <w:t>и</w:t>
      </w:r>
      <w:r w:rsidRPr="003113DF">
        <w:rPr>
          <w:rFonts w:ascii="Times New Roman" w:hAnsi="Times New Roman"/>
          <w:sz w:val="22"/>
          <w:szCs w:val="22"/>
          <w:lang w:val="sl-SI"/>
        </w:rPr>
        <w:t xml:space="preserve"> </w:t>
      </w:r>
      <w:r w:rsidR="00CA2348">
        <w:rPr>
          <w:rFonts w:ascii="Times New Roman" w:hAnsi="Times New Roman"/>
          <w:sz w:val="22"/>
          <w:szCs w:val="22"/>
          <w:lang w:val="sr-Cyrl-BA"/>
        </w:rPr>
        <w:t>В</w:t>
      </w:r>
      <w:r w:rsidRPr="003113DF">
        <w:rPr>
          <w:rFonts w:ascii="Times New Roman" w:hAnsi="Times New Roman"/>
          <w:sz w:val="22"/>
          <w:szCs w:val="22"/>
          <w:lang w:val="sl-SI"/>
        </w:rPr>
        <w:t>ас веома поспа</w:t>
      </w:r>
      <w:r w:rsidR="00977CE8" w:rsidRPr="003113DF">
        <w:rPr>
          <w:rFonts w:ascii="Times New Roman" w:hAnsi="Times New Roman"/>
          <w:sz w:val="22"/>
          <w:szCs w:val="22"/>
          <w:lang w:val="sr-Cyrl-BA"/>
        </w:rPr>
        <w:t>н</w:t>
      </w:r>
      <w:r w:rsidRPr="003113DF">
        <w:rPr>
          <w:rFonts w:ascii="Times New Roman" w:hAnsi="Times New Roman"/>
          <w:sz w:val="22"/>
          <w:szCs w:val="22"/>
          <w:lang w:val="sl-SI"/>
        </w:rPr>
        <w:t>и</w:t>
      </w:r>
      <w:r w:rsidRPr="003113DF">
        <w:rPr>
          <w:rFonts w:ascii="Times New Roman" w:hAnsi="Times New Roman"/>
          <w:sz w:val="22"/>
          <w:szCs w:val="22"/>
          <w:lang w:val="sr-Cyrl-BA"/>
        </w:rPr>
        <w:t>м,</w:t>
      </w:r>
      <w:r w:rsidRPr="003113DF">
        <w:rPr>
          <w:rFonts w:ascii="Times New Roman" w:hAnsi="Times New Roman"/>
          <w:sz w:val="22"/>
          <w:szCs w:val="22"/>
          <w:lang w:val="sl-SI"/>
        </w:rPr>
        <w:t xml:space="preserve"> </w:t>
      </w:r>
      <w:r w:rsidRPr="003113DF">
        <w:rPr>
          <w:rFonts w:ascii="Times New Roman" w:hAnsi="Times New Roman"/>
          <w:sz w:val="22"/>
          <w:szCs w:val="22"/>
          <w:lang w:val="sr-Cyrl-BA"/>
        </w:rPr>
        <w:t>успорава</w:t>
      </w:r>
      <w:r w:rsidRPr="003113DF">
        <w:rPr>
          <w:rFonts w:ascii="Times New Roman" w:hAnsi="Times New Roman"/>
          <w:sz w:val="22"/>
          <w:szCs w:val="22"/>
          <w:lang w:val="sl-SI"/>
        </w:rPr>
        <w:t xml:space="preserve"> дисање и крвни притисак</w:t>
      </w:r>
      <w:r w:rsidR="004E217C" w:rsidRPr="003113DF">
        <w:rPr>
          <w:rFonts w:ascii="Times New Roman" w:hAnsi="Times New Roman"/>
          <w:sz w:val="22"/>
          <w:szCs w:val="22"/>
          <w:lang w:val="sl-SI"/>
        </w:rPr>
        <w:t>:</w:t>
      </w:r>
    </w:p>
    <w:p w14:paraId="15B4FEC1" w14:textId="5450FAA2" w:rsidR="00E1501F" w:rsidRPr="002257C3" w:rsidRDefault="00E1501F" w:rsidP="002257C3">
      <w:pPr>
        <w:pStyle w:val="ListParagraph"/>
        <w:numPr>
          <w:ilvl w:val="0"/>
          <w:numId w:val="29"/>
        </w:numPr>
        <w:rPr>
          <w:rFonts w:ascii="Times New Roman" w:hAnsi="Times New Roman"/>
          <w:sz w:val="22"/>
          <w:szCs w:val="22"/>
          <w:lang w:val="sl-SI"/>
        </w:rPr>
      </w:pPr>
      <w:r w:rsidRPr="002257C3">
        <w:rPr>
          <w:rFonts w:ascii="Times New Roman" w:hAnsi="Times New Roman" w:hint="eastAsia"/>
          <w:sz w:val="22"/>
          <w:szCs w:val="22"/>
          <w:lang w:val="sl-SI"/>
        </w:rPr>
        <w:t>дисулфирам</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за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л</w:t>
      </w:r>
      <w:r w:rsidRPr="002257C3">
        <w:rPr>
          <w:rFonts w:ascii="Times New Roman" w:hAnsi="Times New Roman" w:hint="eastAsia"/>
          <w:sz w:val="22"/>
          <w:szCs w:val="22"/>
          <w:lang w:val="sr-Cyrl-BA"/>
        </w:rPr>
        <w:t>иј</w:t>
      </w:r>
      <w:r w:rsidRPr="002257C3">
        <w:rPr>
          <w:rFonts w:ascii="Times New Roman" w:hAnsi="Times New Roman" w:hint="eastAsia"/>
          <w:sz w:val="22"/>
          <w:szCs w:val="22"/>
          <w:lang w:val="sl-SI"/>
        </w:rPr>
        <w:t>ечење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зависности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од</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алкохола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Узимајући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ов</w:t>
      </w:r>
      <w:r w:rsidR="00CD7712">
        <w:rPr>
          <w:rFonts w:ascii="Times New Roman" w:hAnsi="Times New Roman"/>
          <w:sz w:val="22"/>
          <w:szCs w:val="22"/>
          <w:lang w:val="sr-Cyrl-BA"/>
        </w:rPr>
        <w:t>ај</w:t>
      </w:r>
      <w:r w:rsidRPr="002257C3">
        <w:rPr>
          <w:rFonts w:ascii="Times New Roman" w:hAnsi="Times New Roman"/>
          <w:sz w:val="22"/>
          <w:szCs w:val="22"/>
          <w:lang w:val="sr-Cyrl-BA"/>
        </w:rPr>
        <w:t xml:space="preserve"> </w:t>
      </w:r>
      <w:r w:rsidRPr="002257C3">
        <w:rPr>
          <w:rFonts w:ascii="Times New Roman" w:hAnsi="Times New Roman" w:hint="eastAsia"/>
          <w:sz w:val="22"/>
          <w:szCs w:val="22"/>
          <w:lang w:val="sl-SI"/>
        </w:rPr>
        <w:t>л</w:t>
      </w:r>
      <w:r w:rsidRPr="002257C3">
        <w:rPr>
          <w:rFonts w:ascii="Times New Roman" w:hAnsi="Times New Roman" w:hint="eastAsia"/>
          <w:sz w:val="22"/>
          <w:szCs w:val="22"/>
          <w:lang w:val="sr-Cyrl-BA"/>
        </w:rPr>
        <w:t>иј</w:t>
      </w:r>
      <w:r w:rsidRPr="002257C3">
        <w:rPr>
          <w:rFonts w:ascii="Times New Roman" w:hAnsi="Times New Roman" w:hint="eastAsia"/>
          <w:sz w:val="22"/>
          <w:szCs w:val="22"/>
          <w:lang w:val="sl-SI"/>
        </w:rPr>
        <w:t>ек</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са</w:t>
      </w:r>
      <w:r w:rsidRPr="002257C3">
        <w:rPr>
          <w:rFonts w:ascii="Times New Roman" w:hAnsi="Times New Roman"/>
          <w:sz w:val="22"/>
          <w:szCs w:val="22"/>
          <w:lang w:val="sr-Cyrl-BA"/>
        </w:rPr>
        <w:t xml:space="preserve"> </w:t>
      </w:r>
      <w:r w:rsidRPr="002257C3">
        <w:rPr>
          <w:rFonts w:ascii="Times New Roman" w:hAnsi="Times New Roman" w:hint="eastAsia"/>
          <w:sz w:val="22"/>
          <w:szCs w:val="22"/>
          <w:lang w:val="sl-SI"/>
        </w:rPr>
        <w:t>диазепамом</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би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могао</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да</w:t>
      </w:r>
      <w:r w:rsidRPr="002257C3">
        <w:rPr>
          <w:rFonts w:ascii="Times New Roman" w:hAnsi="Times New Roman"/>
          <w:sz w:val="22"/>
          <w:szCs w:val="22"/>
          <w:lang w:val="sl-SI"/>
        </w:rPr>
        <w:t xml:space="preserve"> </w:t>
      </w:r>
      <w:r w:rsidR="00AA1AF2">
        <w:rPr>
          <w:rFonts w:ascii="Times New Roman" w:hAnsi="Times New Roman"/>
          <w:sz w:val="22"/>
          <w:szCs w:val="22"/>
          <w:lang w:val="sr-Cyrl-BA"/>
        </w:rPr>
        <w:t>В</w:t>
      </w:r>
      <w:r w:rsidRPr="002257C3">
        <w:rPr>
          <w:rFonts w:ascii="Times New Roman" w:hAnsi="Times New Roman" w:hint="eastAsia"/>
          <w:sz w:val="22"/>
          <w:szCs w:val="22"/>
          <w:lang w:val="sl-SI"/>
        </w:rPr>
        <w:t>ас</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учини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веома</w:t>
      </w:r>
      <w:r w:rsidRPr="002257C3">
        <w:rPr>
          <w:rFonts w:ascii="Times New Roman" w:hAnsi="Times New Roman"/>
          <w:sz w:val="22"/>
          <w:szCs w:val="22"/>
          <w:lang w:val="sr-Cyrl-BA"/>
        </w:rPr>
        <w:t xml:space="preserve"> </w:t>
      </w:r>
      <w:r w:rsidRPr="002257C3">
        <w:rPr>
          <w:rFonts w:ascii="Times New Roman" w:hAnsi="Times New Roman" w:hint="eastAsia"/>
          <w:sz w:val="22"/>
          <w:szCs w:val="22"/>
          <w:lang w:val="sl-SI"/>
        </w:rPr>
        <w:t>поспани</w:t>
      </w:r>
      <w:r w:rsidR="004A3B3A">
        <w:rPr>
          <w:rFonts w:ascii="Times New Roman" w:hAnsi="Times New Roman" w:hint="eastAsia"/>
          <w:sz w:val="22"/>
          <w:szCs w:val="22"/>
          <w:lang w:val="sl-SI"/>
        </w:rPr>
        <w:t>м</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мо</w:t>
      </w:r>
      <w:r w:rsidRPr="002257C3">
        <w:rPr>
          <w:rFonts w:ascii="Times New Roman" w:hAnsi="Times New Roman" w:hint="eastAsia"/>
          <w:sz w:val="22"/>
          <w:szCs w:val="22"/>
          <w:lang w:val="sr-Cyrl-BA"/>
        </w:rPr>
        <w:t>же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довести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до</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уклањања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диа</w:t>
      </w:r>
      <w:r w:rsidR="00977CE8" w:rsidRPr="002257C3">
        <w:rPr>
          <w:rFonts w:ascii="Times New Roman" w:hAnsi="Times New Roman" w:hint="eastAsia"/>
          <w:sz w:val="22"/>
          <w:szCs w:val="22"/>
          <w:lang w:val="sr-Cyrl-BA"/>
        </w:rPr>
        <w:t>з</w:t>
      </w:r>
      <w:r w:rsidRPr="002257C3">
        <w:rPr>
          <w:rFonts w:ascii="Times New Roman" w:hAnsi="Times New Roman" w:hint="eastAsia"/>
          <w:sz w:val="22"/>
          <w:szCs w:val="22"/>
          <w:lang w:val="sl-SI"/>
        </w:rPr>
        <w:t>епама</w:t>
      </w:r>
      <w:r w:rsidRPr="002257C3">
        <w:rPr>
          <w:rFonts w:ascii="Times New Roman" w:hAnsi="Times New Roman"/>
          <w:sz w:val="22"/>
          <w:szCs w:val="22"/>
          <w:lang w:val="sr-Cyrl-BA"/>
        </w:rPr>
        <w:t xml:space="preserve"> </w:t>
      </w:r>
      <w:r w:rsidRPr="002257C3">
        <w:rPr>
          <w:rFonts w:ascii="Times New Roman" w:hAnsi="Times New Roman" w:hint="eastAsia"/>
          <w:sz w:val="22"/>
          <w:szCs w:val="22"/>
          <w:lang w:val="sl-SI"/>
        </w:rPr>
        <w:t>из</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т</w:t>
      </w:r>
      <w:r w:rsidRPr="002257C3">
        <w:rPr>
          <w:rFonts w:ascii="Times New Roman" w:hAnsi="Times New Roman" w:hint="eastAsia"/>
          <w:sz w:val="22"/>
          <w:szCs w:val="22"/>
          <w:lang w:val="sr-Cyrl-BA"/>
        </w:rPr>
        <w:t>иј</w:t>
      </w:r>
      <w:r w:rsidRPr="002257C3">
        <w:rPr>
          <w:rFonts w:ascii="Times New Roman" w:hAnsi="Times New Roman" w:hint="eastAsia"/>
          <w:sz w:val="22"/>
          <w:szCs w:val="22"/>
          <w:lang w:val="sl-SI"/>
        </w:rPr>
        <w:t>ела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спорије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него</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обично</w:t>
      </w:r>
      <w:r w:rsidR="00EA645A" w:rsidRPr="002257C3">
        <w:rPr>
          <w:rFonts w:ascii="Times New Roman" w:hAnsi="Times New Roman"/>
          <w:sz w:val="22"/>
          <w:szCs w:val="22"/>
          <w:lang w:val="sl-SI"/>
        </w:rPr>
        <w:t>;</w:t>
      </w:r>
    </w:p>
    <w:p w14:paraId="5B9DDF5E" w14:textId="41AC0905" w:rsidR="00E1501F" w:rsidRPr="002257C3" w:rsidRDefault="00E1501F" w:rsidP="002257C3">
      <w:pPr>
        <w:pStyle w:val="ListParagraph"/>
        <w:numPr>
          <w:ilvl w:val="0"/>
          <w:numId w:val="29"/>
        </w:numPr>
        <w:rPr>
          <w:rFonts w:ascii="Times New Roman" w:hAnsi="Times New Roman"/>
          <w:sz w:val="22"/>
          <w:szCs w:val="22"/>
          <w:lang w:val="sl-SI"/>
        </w:rPr>
      </w:pPr>
      <w:r w:rsidRPr="002257C3">
        <w:rPr>
          <w:rFonts w:ascii="Times New Roman" w:hAnsi="Times New Roman" w:hint="eastAsia"/>
          <w:sz w:val="22"/>
          <w:szCs w:val="22"/>
          <w:lang w:val="sr-Cyrl-BA"/>
        </w:rPr>
        <w:t>љ</w:t>
      </w:r>
      <w:r w:rsidRPr="002257C3">
        <w:rPr>
          <w:rFonts w:ascii="Times New Roman" w:hAnsi="Times New Roman" w:hint="eastAsia"/>
          <w:sz w:val="22"/>
          <w:szCs w:val="22"/>
          <w:lang w:val="sl-SI"/>
        </w:rPr>
        <w:t>екови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за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епилепсију</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нпр</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фенобарбитал</w:t>
      </w:r>
      <w:r w:rsidRPr="002257C3">
        <w:rPr>
          <w:rFonts w:ascii="Times New Roman" w:hAnsi="Times New Roman"/>
          <w:sz w:val="22"/>
          <w:szCs w:val="22"/>
          <w:lang w:val="sl-SI"/>
        </w:rPr>
        <w:t>,</w:t>
      </w:r>
      <w:r w:rsidRPr="002257C3">
        <w:rPr>
          <w:rFonts w:ascii="Times New Roman" w:hAnsi="Times New Roman"/>
          <w:sz w:val="22"/>
          <w:szCs w:val="22"/>
          <w:lang w:val="sr-Cyrl-BA"/>
        </w:rPr>
        <w:t xml:space="preserve"> </w:t>
      </w:r>
      <w:r w:rsidRPr="002257C3">
        <w:rPr>
          <w:rFonts w:ascii="Times New Roman" w:hAnsi="Times New Roman" w:hint="eastAsia"/>
          <w:sz w:val="22"/>
          <w:szCs w:val="22"/>
          <w:lang w:val="sl-SI"/>
        </w:rPr>
        <w:t>фенитоин</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карбамазепин</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натријум</w:t>
      </w:r>
      <w:r w:rsidRPr="002257C3">
        <w:rPr>
          <w:rFonts w:ascii="Times New Roman" w:hAnsi="Times New Roman"/>
          <w:sz w:val="22"/>
          <w:szCs w:val="22"/>
          <w:lang w:val="sr-Cyrl-BA"/>
        </w:rPr>
        <w:t xml:space="preserve"> </w:t>
      </w:r>
      <w:r w:rsidRPr="002257C3">
        <w:rPr>
          <w:rFonts w:ascii="Times New Roman" w:hAnsi="Times New Roman" w:hint="eastAsia"/>
          <w:sz w:val="22"/>
          <w:szCs w:val="22"/>
          <w:lang w:val="sl-SI"/>
        </w:rPr>
        <w:t>валпроат</w:t>
      </w:r>
      <w:r w:rsidRPr="002257C3">
        <w:rPr>
          <w:rFonts w:ascii="Times New Roman" w:hAnsi="Times New Roman"/>
          <w:sz w:val="22"/>
          <w:szCs w:val="22"/>
          <w:lang w:val="sl-SI"/>
        </w:rPr>
        <w:t>, (</w:t>
      </w:r>
      <w:r w:rsidRPr="002257C3">
        <w:rPr>
          <w:rFonts w:ascii="Times New Roman" w:hAnsi="Times New Roman" w:hint="eastAsia"/>
          <w:sz w:val="22"/>
          <w:szCs w:val="22"/>
          <w:lang w:val="sl-SI"/>
        </w:rPr>
        <w:t>диазепам</w:t>
      </w:r>
      <w:r w:rsidRPr="002257C3">
        <w:rPr>
          <w:rFonts w:ascii="Times New Roman" w:hAnsi="Times New Roman"/>
          <w:sz w:val="22"/>
          <w:szCs w:val="22"/>
          <w:lang w:val="sr-Cyrl-BA"/>
        </w:rPr>
        <w:t xml:space="preserve"> </w:t>
      </w:r>
      <w:r w:rsidRPr="002257C3">
        <w:rPr>
          <w:rFonts w:ascii="Times New Roman" w:hAnsi="Times New Roman" w:hint="eastAsia"/>
          <w:sz w:val="22"/>
          <w:szCs w:val="22"/>
          <w:lang w:val="sl-SI"/>
        </w:rPr>
        <w:t>може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утицати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на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нивое</w:t>
      </w:r>
      <w:r w:rsidR="00964ECF" w:rsidRPr="002257C3">
        <w:rPr>
          <w:rFonts w:ascii="Times New Roman" w:hAnsi="Times New Roman"/>
          <w:sz w:val="22"/>
          <w:szCs w:val="22"/>
          <w:lang w:val="sr-Cyrl-BA"/>
        </w:rPr>
        <w:t xml:space="preserve"> </w:t>
      </w:r>
      <w:r w:rsidRPr="002257C3">
        <w:rPr>
          <w:rFonts w:ascii="Times New Roman" w:hAnsi="Times New Roman" w:hint="eastAsia"/>
          <w:sz w:val="22"/>
          <w:szCs w:val="22"/>
          <w:lang w:val="sr-Cyrl-BA"/>
        </w:rPr>
        <w:t>у</w:t>
      </w:r>
      <w:r w:rsidRPr="002257C3">
        <w:rPr>
          <w:rFonts w:ascii="Times New Roman" w:hAnsi="Times New Roman"/>
          <w:sz w:val="22"/>
          <w:szCs w:val="22"/>
          <w:lang w:val="sr-Cyrl-BA"/>
        </w:rPr>
        <w:t xml:space="preserve"> </w:t>
      </w:r>
      <w:r w:rsidRPr="002257C3">
        <w:rPr>
          <w:rFonts w:ascii="Times New Roman" w:hAnsi="Times New Roman" w:hint="eastAsia"/>
          <w:sz w:val="22"/>
          <w:szCs w:val="22"/>
          <w:lang w:val="sl-SI"/>
        </w:rPr>
        <w:t>крви</w:t>
      </w:r>
      <w:r w:rsidR="00964ECF" w:rsidRPr="002257C3">
        <w:rPr>
          <w:rFonts w:ascii="Times New Roman" w:hAnsi="Times New Roman"/>
          <w:sz w:val="22"/>
          <w:szCs w:val="22"/>
          <w:lang w:val="sr-Cyrl-BA"/>
        </w:rPr>
        <w:t xml:space="preserve"> </w:t>
      </w:r>
      <w:r w:rsidRPr="002257C3">
        <w:rPr>
          <w:rFonts w:ascii="Times New Roman" w:hAnsi="Times New Roman" w:hint="eastAsia"/>
          <w:sz w:val="22"/>
          <w:szCs w:val="22"/>
          <w:lang w:val="sl-SI"/>
        </w:rPr>
        <w:t>ових</w:t>
      </w:r>
      <w:r w:rsidR="00596302" w:rsidRPr="002257C3">
        <w:rPr>
          <w:rFonts w:ascii="Times New Roman" w:hAnsi="Times New Roman"/>
          <w:sz w:val="22"/>
          <w:szCs w:val="22"/>
          <w:lang w:val="sr-Cyrl-BA"/>
        </w:rPr>
        <w:t xml:space="preserve"> </w:t>
      </w:r>
      <w:r w:rsidRPr="002257C3">
        <w:rPr>
          <w:rFonts w:ascii="Times New Roman" w:hAnsi="Times New Roman" w:hint="eastAsia"/>
          <w:sz w:val="22"/>
          <w:szCs w:val="22"/>
          <w:lang w:val="sr-Cyrl-BA"/>
        </w:rPr>
        <w:t>љ</w:t>
      </w:r>
      <w:r w:rsidRPr="002257C3">
        <w:rPr>
          <w:rFonts w:ascii="Times New Roman" w:hAnsi="Times New Roman" w:hint="eastAsia"/>
          <w:sz w:val="22"/>
          <w:szCs w:val="22"/>
          <w:lang w:val="sl-SI"/>
        </w:rPr>
        <w:t>екова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Диазепам</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може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даље</w:t>
      </w:r>
      <w:r w:rsidRPr="002257C3">
        <w:rPr>
          <w:rFonts w:ascii="Times New Roman" w:hAnsi="Times New Roman"/>
          <w:sz w:val="22"/>
          <w:szCs w:val="22"/>
          <w:lang w:val="sr-Cyrl-BA"/>
        </w:rPr>
        <w:t xml:space="preserve"> </w:t>
      </w:r>
      <w:r w:rsidRPr="002257C3">
        <w:rPr>
          <w:rFonts w:ascii="Times New Roman" w:hAnsi="Times New Roman" w:hint="eastAsia"/>
          <w:sz w:val="22"/>
          <w:szCs w:val="22"/>
          <w:lang w:val="sl-SI"/>
        </w:rPr>
        <w:t>ути</w:t>
      </w:r>
      <w:r w:rsidR="009851B2">
        <w:rPr>
          <w:rFonts w:ascii="Times New Roman" w:hAnsi="Times New Roman"/>
          <w:sz w:val="22"/>
          <w:szCs w:val="22"/>
          <w:lang w:val="sr-Cyrl-BA"/>
        </w:rPr>
        <w:t>ц</w:t>
      </w:r>
      <w:r w:rsidRPr="002257C3">
        <w:rPr>
          <w:rFonts w:ascii="Times New Roman" w:hAnsi="Times New Roman" w:hint="eastAsia"/>
          <w:sz w:val="22"/>
          <w:szCs w:val="22"/>
          <w:lang w:val="sr-Cyrl-BA"/>
        </w:rPr>
        <w:t>ати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на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то</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како</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фенитоин</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функционише</w:t>
      </w:r>
      <w:r w:rsidR="00EA645A" w:rsidRPr="002257C3">
        <w:rPr>
          <w:rFonts w:ascii="Times New Roman" w:hAnsi="Times New Roman"/>
          <w:sz w:val="22"/>
          <w:szCs w:val="22"/>
          <w:lang w:val="sl-SI"/>
        </w:rPr>
        <w:t>;</w:t>
      </w:r>
    </w:p>
    <w:p w14:paraId="528F0E43" w14:textId="15AB6800" w:rsidR="00E1501F" w:rsidRPr="002257C3" w:rsidRDefault="00E1501F" w:rsidP="002257C3">
      <w:pPr>
        <w:pStyle w:val="ListParagraph"/>
        <w:numPr>
          <w:ilvl w:val="0"/>
          <w:numId w:val="29"/>
        </w:numPr>
        <w:rPr>
          <w:rFonts w:ascii="Times New Roman" w:hAnsi="Times New Roman"/>
          <w:sz w:val="22"/>
          <w:szCs w:val="22"/>
          <w:lang w:val="sl-SI"/>
        </w:rPr>
      </w:pPr>
      <w:r w:rsidRPr="002257C3">
        <w:rPr>
          <w:rFonts w:ascii="Times New Roman" w:hAnsi="Times New Roman" w:hint="eastAsia"/>
          <w:sz w:val="22"/>
          <w:szCs w:val="22"/>
          <w:lang w:val="sl-SI"/>
        </w:rPr>
        <w:t>теофилин</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за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л</w:t>
      </w:r>
      <w:r w:rsidRPr="002257C3">
        <w:rPr>
          <w:rFonts w:ascii="Times New Roman" w:hAnsi="Times New Roman" w:hint="eastAsia"/>
          <w:sz w:val="22"/>
          <w:szCs w:val="22"/>
          <w:lang w:val="sr-Cyrl-BA"/>
        </w:rPr>
        <w:t>иј</w:t>
      </w:r>
      <w:r w:rsidRPr="002257C3">
        <w:rPr>
          <w:rFonts w:ascii="Times New Roman" w:hAnsi="Times New Roman" w:hint="eastAsia"/>
          <w:sz w:val="22"/>
          <w:szCs w:val="22"/>
          <w:lang w:val="sl-SI"/>
        </w:rPr>
        <w:t>ечење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астме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др</w:t>
      </w:r>
      <w:r w:rsidRPr="002257C3">
        <w:rPr>
          <w:rFonts w:ascii="Times New Roman" w:hAnsi="Times New Roman"/>
          <w:sz w:val="22"/>
          <w:szCs w:val="22"/>
          <w:lang w:val="sr-Cyrl-BA"/>
        </w:rPr>
        <w:t xml:space="preserve">. </w:t>
      </w:r>
      <w:r w:rsidRPr="002257C3">
        <w:rPr>
          <w:rFonts w:ascii="Times New Roman" w:hAnsi="Times New Roman" w:hint="eastAsia"/>
          <w:sz w:val="22"/>
          <w:szCs w:val="22"/>
          <w:lang w:val="sl-SI"/>
        </w:rPr>
        <w:t>поремећај</w:t>
      </w:r>
      <w:r w:rsidRPr="002257C3">
        <w:rPr>
          <w:rFonts w:ascii="Times New Roman" w:hAnsi="Times New Roman" w:hint="eastAsia"/>
          <w:sz w:val="22"/>
          <w:szCs w:val="22"/>
          <w:lang w:val="sr-Cyrl-BA"/>
        </w:rPr>
        <w:t>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дисања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јер</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може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ослабити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ефекат</w:t>
      </w:r>
      <w:r w:rsidRPr="002257C3">
        <w:rPr>
          <w:rFonts w:ascii="Times New Roman" w:hAnsi="Times New Roman"/>
          <w:sz w:val="22"/>
          <w:szCs w:val="22"/>
          <w:lang w:val="sr-Cyrl-BA"/>
        </w:rPr>
        <w:t xml:space="preserve"> </w:t>
      </w:r>
      <w:r w:rsidRPr="002257C3">
        <w:rPr>
          <w:rFonts w:ascii="Times New Roman" w:hAnsi="Times New Roman" w:hint="eastAsia"/>
          <w:sz w:val="22"/>
          <w:szCs w:val="22"/>
          <w:lang w:val="sl-SI"/>
        </w:rPr>
        <w:t>диазепама</w:t>
      </w:r>
      <w:r w:rsidR="00912CB0" w:rsidRPr="002257C3">
        <w:rPr>
          <w:rFonts w:ascii="Times New Roman" w:hAnsi="Times New Roman"/>
          <w:sz w:val="22"/>
          <w:szCs w:val="22"/>
          <w:lang w:val="bs-Latn-BA"/>
        </w:rPr>
        <w:t>;</w:t>
      </w:r>
    </w:p>
    <w:p w14:paraId="5522F682" w14:textId="4F390590" w:rsidR="00E1501F" w:rsidRPr="002257C3" w:rsidRDefault="00E1501F" w:rsidP="002257C3">
      <w:pPr>
        <w:pStyle w:val="ListParagraph"/>
        <w:numPr>
          <w:ilvl w:val="0"/>
          <w:numId w:val="29"/>
        </w:numPr>
        <w:rPr>
          <w:rFonts w:ascii="Times New Roman" w:hAnsi="Times New Roman"/>
          <w:sz w:val="22"/>
          <w:szCs w:val="22"/>
          <w:lang w:val="sl-SI"/>
        </w:rPr>
      </w:pPr>
      <w:r w:rsidRPr="002257C3">
        <w:rPr>
          <w:rFonts w:ascii="Times New Roman" w:hAnsi="Times New Roman" w:hint="eastAsia"/>
          <w:sz w:val="22"/>
          <w:szCs w:val="22"/>
          <w:lang w:val="sl-SI"/>
        </w:rPr>
        <w:t>циметидин</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омепразол</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или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есомепразол</w:t>
      </w:r>
      <w:r w:rsidRPr="002257C3">
        <w:rPr>
          <w:rFonts w:ascii="Times New Roman" w:hAnsi="Times New Roman"/>
          <w:sz w:val="22"/>
          <w:szCs w:val="22"/>
          <w:lang w:val="sr-Cyrl-BA"/>
        </w:rPr>
        <w:t xml:space="preserve"> </w:t>
      </w:r>
      <w:r w:rsidRPr="002257C3">
        <w:rPr>
          <w:rFonts w:ascii="Times New Roman" w:hAnsi="Times New Roman"/>
          <w:sz w:val="22"/>
          <w:szCs w:val="22"/>
          <w:lang w:val="sl-SI"/>
        </w:rPr>
        <w:t>(</w:t>
      </w:r>
      <w:r w:rsidRPr="002257C3">
        <w:rPr>
          <w:rFonts w:ascii="Times New Roman" w:hAnsi="Times New Roman" w:hint="eastAsia"/>
          <w:sz w:val="22"/>
          <w:szCs w:val="22"/>
          <w:lang w:val="sr-Cyrl-BA"/>
        </w:rPr>
        <w:t>љ</w:t>
      </w:r>
      <w:r w:rsidRPr="002257C3">
        <w:rPr>
          <w:rFonts w:ascii="Times New Roman" w:hAnsi="Times New Roman" w:hint="eastAsia"/>
          <w:sz w:val="22"/>
          <w:szCs w:val="22"/>
          <w:lang w:val="sl-SI"/>
        </w:rPr>
        <w:t>екови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за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смањење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желудачне</w:t>
      </w:r>
      <w:r w:rsidRPr="002257C3">
        <w:rPr>
          <w:rFonts w:ascii="Times New Roman" w:hAnsi="Times New Roman"/>
          <w:sz w:val="22"/>
          <w:szCs w:val="22"/>
          <w:lang w:val="sl-SI"/>
        </w:rPr>
        <w:t xml:space="preserve"> </w:t>
      </w:r>
      <w:r w:rsidR="009851B2">
        <w:rPr>
          <w:rFonts w:ascii="Times New Roman" w:hAnsi="Times New Roman" w:hint="eastAsia"/>
          <w:sz w:val="22"/>
          <w:szCs w:val="22"/>
          <w:lang w:val="sl-SI"/>
        </w:rPr>
        <w:t>кисели</w:t>
      </w:r>
      <w:r w:rsidRPr="002257C3">
        <w:rPr>
          <w:rFonts w:ascii="Times New Roman" w:hAnsi="Times New Roman" w:hint="eastAsia"/>
          <w:sz w:val="22"/>
          <w:szCs w:val="22"/>
          <w:lang w:val="sl-SI"/>
        </w:rPr>
        <w:t>не</w:t>
      </w:r>
      <w:r w:rsidRPr="002257C3">
        <w:rPr>
          <w:rFonts w:ascii="Times New Roman" w:hAnsi="Times New Roman"/>
          <w:sz w:val="22"/>
          <w:szCs w:val="22"/>
          <w:lang w:val="sl-SI"/>
        </w:rPr>
        <w:t>),</w:t>
      </w:r>
      <w:r w:rsidR="009851B2">
        <w:rPr>
          <w:rFonts w:ascii="Times New Roman" w:hAnsi="Times New Roman"/>
          <w:sz w:val="22"/>
          <w:szCs w:val="22"/>
          <w:lang w:val="sr-Cyrl-ME"/>
        </w:rPr>
        <w:t xml:space="preserve"> јер</w:t>
      </w:r>
      <w:r w:rsidRPr="002257C3">
        <w:rPr>
          <w:rFonts w:ascii="Times New Roman" w:hAnsi="Times New Roman"/>
          <w:sz w:val="22"/>
          <w:szCs w:val="22"/>
          <w:lang w:val="sr-Cyrl-BA"/>
        </w:rPr>
        <w:t xml:space="preserve"> </w:t>
      </w:r>
      <w:r w:rsidRPr="002257C3">
        <w:rPr>
          <w:rFonts w:ascii="Times New Roman" w:hAnsi="Times New Roman" w:hint="eastAsia"/>
          <w:sz w:val="22"/>
          <w:szCs w:val="22"/>
          <w:lang w:val="sl-SI"/>
        </w:rPr>
        <w:t>мо</w:t>
      </w:r>
      <w:r w:rsidR="009851B2">
        <w:rPr>
          <w:rFonts w:ascii="Times New Roman" w:hAnsi="Times New Roman"/>
          <w:sz w:val="22"/>
          <w:szCs w:val="22"/>
          <w:lang w:val="sr-Cyrl-ME"/>
        </w:rPr>
        <w:t>гу</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довести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до</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уклањања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диазепама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и</w:t>
      </w:r>
      <w:r w:rsidRPr="002257C3">
        <w:rPr>
          <w:rFonts w:ascii="Times New Roman" w:hAnsi="Times New Roman" w:hint="eastAsia"/>
          <w:sz w:val="22"/>
          <w:szCs w:val="22"/>
          <w:lang w:val="sr-Cyrl-BA"/>
        </w:rPr>
        <w:t>з</w:t>
      </w:r>
      <w:r w:rsidRPr="002257C3">
        <w:rPr>
          <w:rFonts w:ascii="Times New Roman" w:hAnsi="Times New Roman"/>
          <w:sz w:val="22"/>
          <w:szCs w:val="22"/>
          <w:lang w:val="sr-Cyrl-BA"/>
        </w:rPr>
        <w:t xml:space="preserve"> </w:t>
      </w:r>
      <w:r w:rsidRPr="002257C3">
        <w:rPr>
          <w:rFonts w:ascii="Times New Roman" w:hAnsi="Times New Roman" w:hint="eastAsia"/>
          <w:sz w:val="22"/>
          <w:szCs w:val="22"/>
          <w:lang w:val="sl-SI"/>
        </w:rPr>
        <w:t>т</w:t>
      </w:r>
      <w:r w:rsidRPr="002257C3">
        <w:rPr>
          <w:rFonts w:ascii="Times New Roman" w:hAnsi="Times New Roman" w:hint="eastAsia"/>
          <w:sz w:val="22"/>
          <w:szCs w:val="22"/>
          <w:lang w:val="sr-Cyrl-BA"/>
        </w:rPr>
        <w:t>ијела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спорије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него</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обично</w:t>
      </w:r>
      <w:r w:rsidR="00EA645A" w:rsidRPr="002257C3">
        <w:rPr>
          <w:rFonts w:ascii="Times New Roman" w:hAnsi="Times New Roman"/>
          <w:sz w:val="22"/>
          <w:szCs w:val="22"/>
          <w:lang w:val="sl-SI"/>
        </w:rPr>
        <w:t>;</w:t>
      </w:r>
    </w:p>
    <w:p w14:paraId="73D6AC58" w14:textId="7FE2DB6E" w:rsidR="00E1501F" w:rsidRPr="004A3B3A" w:rsidRDefault="00E1501F" w:rsidP="002257C3">
      <w:pPr>
        <w:pStyle w:val="ListParagraph"/>
        <w:numPr>
          <w:ilvl w:val="0"/>
          <w:numId w:val="29"/>
        </w:numPr>
        <w:rPr>
          <w:rFonts w:ascii="Times New Roman" w:hAnsi="Times New Roman"/>
          <w:sz w:val="22"/>
          <w:szCs w:val="22"/>
          <w:lang w:val="sl-SI"/>
        </w:rPr>
      </w:pPr>
      <w:r w:rsidRPr="002257C3">
        <w:rPr>
          <w:rFonts w:ascii="Times New Roman" w:hAnsi="Times New Roman" w:hint="eastAsia"/>
          <w:sz w:val="22"/>
          <w:szCs w:val="22"/>
          <w:lang w:val="sl-SI"/>
        </w:rPr>
        <w:t>рифампицин</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за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л</w:t>
      </w:r>
      <w:r w:rsidRPr="002257C3">
        <w:rPr>
          <w:rFonts w:ascii="Times New Roman" w:hAnsi="Times New Roman" w:hint="eastAsia"/>
          <w:sz w:val="22"/>
          <w:szCs w:val="22"/>
          <w:lang w:val="sr-Cyrl-BA"/>
        </w:rPr>
        <w:t>иј</w:t>
      </w:r>
      <w:r w:rsidRPr="002257C3">
        <w:rPr>
          <w:rFonts w:ascii="Times New Roman" w:hAnsi="Times New Roman" w:hint="eastAsia"/>
          <w:sz w:val="22"/>
          <w:szCs w:val="22"/>
          <w:lang w:val="sl-SI"/>
        </w:rPr>
        <w:t>ечење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инфекција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антибиотик</w:t>
      </w:r>
      <w:r w:rsidRPr="002257C3">
        <w:rPr>
          <w:rFonts w:ascii="Times New Roman" w:hAnsi="Times New Roman"/>
          <w:sz w:val="22"/>
          <w:szCs w:val="22"/>
          <w:lang w:val="sl-SI"/>
        </w:rPr>
        <w:t>)</w:t>
      </w:r>
      <w:r w:rsidR="00D27523">
        <w:rPr>
          <w:rFonts w:ascii="Times New Roman" w:hAnsi="Times New Roman"/>
          <w:sz w:val="22"/>
          <w:szCs w:val="22"/>
          <w:lang w:val="sr-Cyrl-BA"/>
        </w:rPr>
        <w:t>,</w:t>
      </w:r>
      <w:r w:rsidRPr="002257C3">
        <w:rPr>
          <w:rFonts w:ascii="Times New Roman" w:hAnsi="Times New Roman"/>
          <w:sz w:val="22"/>
          <w:szCs w:val="22"/>
          <w:lang w:val="sl-SI"/>
        </w:rPr>
        <w:t xml:space="preserve"> </w:t>
      </w:r>
      <w:r w:rsidR="00D27523">
        <w:rPr>
          <w:rFonts w:ascii="Times New Roman" w:hAnsi="Times New Roman"/>
          <w:sz w:val="22"/>
          <w:szCs w:val="22"/>
          <w:lang w:val="sr-Cyrl-BA"/>
        </w:rPr>
        <w:t>јер</w:t>
      </w:r>
      <w:r w:rsidRPr="002257C3">
        <w:rPr>
          <w:rFonts w:ascii="Times New Roman" w:hAnsi="Times New Roman"/>
          <w:sz w:val="22"/>
          <w:szCs w:val="22"/>
          <w:lang w:val="sr-Cyrl-BA"/>
        </w:rPr>
        <w:t xml:space="preserve"> </w:t>
      </w:r>
      <w:r w:rsidRPr="002257C3">
        <w:rPr>
          <w:rFonts w:ascii="Times New Roman" w:hAnsi="Times New Roman" w:hint="eastAsia"/>
          <w:sz w:val="22"/>
          <w:szCs w:val="22"/>
          <w:lang w:val="sl-SI"/>
        </w:rPr>
        <w:t>ово</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може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довести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до</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уклањања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диазепама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из</w:t>
      </w:r>
      <w:r w:rsidR="004A3B3A">
        <w:rPr>
          <w:rFonts w:ascii="Times New Roman" w:hAnsi="Times New Roman"/>
          <w:sz w:val="22"/>
          <w:szCs w:val="22"/>
          <w:lang w:val="sr-Cyrl-BA"/>
        </w:rPr>
        <w:t xml:space="preserve"> </w:t>
      </w:r>
      <w:r w:rsidRPr="002257C3">
        <w:rPr>
          <w:rFonts w:ascii="Times New Roman" w:hAnsi="Times New Roman" w:hint="eastAsia"/>
          <w:sz w:val="22"/>
          <w:szCs w:val="22"/>
          <w:lang w:val="sl-SI"/>
        </w:rPr>
        <w:t>т</w:t>
      </w:r>
      <w:r w:rsidRPr="002257C3">
        <w:rPr>
          <w:rFonts w:ascii="Times New Roman" w:hAnsi="Times New Roman" w:hint="eastAsia"/>
          <w:sz w:val="22"/>
          <w:szCs w:val="22"/>
          <w:lang w:val="sr-Cyrl-BA"/>
        </w:rPr>
        <w:t>иј</w:t>
      </w:r>
      <w:r w:rsidRPr="002257C3">
        <w:rPr>
          <w:rFonts w:ascii="Times New Roman" w:hAnsi="Times New Roman" w:hint="eastAsia"/>
          <w:sz w:val="22"/>
          <w:szCs w:val="22"/>
          <w:lang w:val="sl-SI"/>
        </w:rPr>
        <w:t>ел</w:t>
      </w:r>
      <w:r w:rsidRPr="002257C3">
        <w:rPr>
          <w:rFonts w:ascii="Times New Roman" w:hAnsi="Times New Roman" w:hint="eastAsia"/>
          <w:sz w:val="22"/>
          <w:szCs w:val="22"/>
          <w:lang w:val="sr-Cyrl-BA"/>
        </w:rPr>
        <w:t>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брже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него</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обично</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Ефекат</w:t>
      </w:r>
      <w:r w:rsidRPr="002257C3">
        <w:rPr>
          <w:rFonts w:ascii="Times New Roman" w:hAnsi="Times New Roman"/>
          <w:sz w:val="22"/>
          <w:szCs w:val="22"/>
          <w:lang w:val="sl-SI"/>
        </w:rPr>
        <w:t xml:space="preserve"> </w:t>
      </w:r>
      <w:r w:rsidRPr="002257C3">
        <w:rPr>
          <w:rFonts w:ascii="Times New Roman" w:hAnsi="Times New Roman"/>
          <w:sz w:val="22"/>
          <w:szCs w:val="22"/>
          <w:lang w:val="sr-Cyrl-BA"/>
        </w:rPr>
        <w:t xml:space="preserve"> </w:t>
      </w:r>
      <w:r w:rsidRPr="002257C3">
        <w:rPr>
          <w:rFonts w:ascii="Times New Roman" w:hAnsi="Times New Roman" w:hint="eastAsia"/>
          <w:sz w:val="22"/>
          <w:szCs w:val="22"/>
          <w:lang w:val="sl-SI"/>
        </w:rPr>
        <w:t>диазепам</w:t>
      </w:r>
      <w:r w:rsidRPr="002257C3">
        <w:rPr>
          <w:rFonts w:ascii="Times New Roman" w:hAnsi="Times New Roman" w:hint="eastAsia"/>
          <w:sz w:val="22"/>
          <w:szCs w:val="22"/>
          <w:lang w:val="sr-Cyrl-BA"/>
        </w:rPr>
        <w:t>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може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бити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ослабљен</w:t>
      </w:r>
      <w:r w:rsidR="00EA645A" w:rsidRPr="002257C3">
        <w:rPr>
          <w:rFonts w:ascii="Times New Roman" w:hAnsi="Times New Roman"/>
          <w:sz w:val="22"/>
          <w:szCs w:val="22"/>
          <w:lang w:val="sl-SI"/>
        </w:rPr>
        <w:t>;</w:t>
      </w:r>
    </w:p>
    <w:p w14:paraId="4AF757E5" w14:textId="2D02BF9A" w:rsidR="009851B2" w:rsidRPr="005941E5" w:rsidRDefault="00E1501F" w:rsidP="002257C3">
      <w:pPr>
        <w:pStyle w:val="ListParagraph"/>
        <w:numPr>
          <w:ilvl w:val="0"/>
          <w:numId w:val="29"/>
        </w:numPr>
        <w:rPr>
          <w:rFonts w:ascii="Times New Roman" w:hAnsi="Times New Roman"/>
          <w:sz w:val="22"/>
          <w:szCs w:val="22"/>
          <w:lang w:val="sl-SI"/>
        </w:rPr>
      </w:pPr>
      <w:r w:rsidRPr="003113DF">
        <w:rPr>
          <w:rFonts w:ascii="Times New Roman" w:hAnsi="Times New Roman"/>
          <w:sz w:val="22"/>
          <w:szCs w:val="22"/>
          <w:lang w:val="sl-SI"/>
        </w:rPr>
        <w:t>ампренавир, атазанавир, ритонавир, делавирдин,</w:t>
      </w:r>
      <w:r w:rsidR="00D971A8">
        <w:rPr>
          <w:rFonts w:ascii="Times New Roman" w:hAnsi="Times New Roman"/>
          <w:sz w:val="22"/>
          <w:szCs w:val="22"/>
          <w:lang w:val="sr-Cyrl-BA"/>
        </w:rPr>
        <w:t xml:space="preserve"> </w:t>
      </w:r>
      <w:r w:rsidRPr="003113DF">
        <w:rPr>
          <w:rFonts w:ascii="Times New Roman" w:hAnsi="Times New Roman"/>
          <w:sz w:val="22"/>
          <w:szCs w:val="22"/>
          <w:lang w:val="sl-SI"/>
        </w:rPr>
        <w:t>ефавиренз, индинавир, нелфинавир или саквинавир (антивирусни), флуконазол, итраконазол, кетоконазол или вориконазол (</w:t>
      </w:r>
      <w:r w:rsidR="009851B2" w:rsidRPr="003113DF">
        <w:rPr>
          <w:rFonts w:ascii="Times New Roman" w:hAnsi="Times New Roman"/>
          <w:sz w:val="22"/>
          <w:szCs w:val="22"/>
          <w:lang w:val="sr-Cyrl-BA"/>
        </w:rPr>
        <w:t>ље</w:t>
      </w:r>
      <w:r w:rsidR="009851B2" w:rsidRPr="003113DF">
        <w:rPr>
          <w:rFonts w:ascii="Times New Roman" w:hAnsi="Times New Roman"/>
          <w:sz w:val="22"/>
          <w:szCs w:val="22"/>
          <w:lang w:val="sl-SI"/>
        </w:rPr>
        <w:t xml:space="preserve">кови </w:t>
      </w:r>
      <w:r w:rsidRPr="003113DF">
        <w:rPr>
          <w:rFonts w:ascii="Times New Roman" w:hAnsi="Times New Roman"/>
          <w:sz w:val="22"/>
          <w:szCs w:val="22"/>
          <w:lang w:val="sl-SI"/>
        </w:rPr>
        <w:t>против гљивица)</w:t>
      </w:r>
      <w:r w:rsidR="004A30B4" w:rsidRPr="003113DF">
        <w:rPr>
          <w:rFonts w:ascii="Times New Roman" w:hAnsi="Times New Roman"/>
          <w:sz w:val="22"/>
          <w:szCs w:val="22"/>
          <w:lang w:val="sr-Cyrl-BA"/>
        </w:rPr>
        <w:t>,</w:t>
      </w:r>
      <w:r w:rsidRPr="003113DF">
        <w:rPr>
          <w:rFonts w:ascii="Times New Roman" w:hAnsi="Times New Roman"/>
          <w:sz w:val="22"/>
          <w:szCs w:val="22"/>
          <w:lang w:val="sl-SI"/>
        </w:rPr>
        <w:t xml:space="preserve"> јер они могу изазвати појаву диазепама</w:t>
      </w:r>
      <w:r w:rsidRPr="003113DF">
        <w:rPr>
          <w:rFonts w:ascii="Times New Roman" w:hAnsi="Times New Roman"/>
          <w:sz w:val="22"/>
          <w:szCs w:val="22"/>
          <w:lang w:val="sr-Cyrl-BA"/>
        </w:rPr>
        <w:t xml:space="preserve"> да се </w:t>
      </w:r>
      <w:r w:rsidRPr="003113DF">
        <w:rPr>
          <w:rFonts w:ascii="Times New Roman" w:hAnsi="Times New Roman"/>
          <w:sz w:val="22"/>
          <w:szCs w:val="22"/>
          <w:lang w:val="sl-SI"/>
        </w:rPr>
        <w:t>уклања из т</w:t>
      </w:r>
      <w:r w:rsidRPr="003113DF">
        <w:rPr>
          <w:rFonts w:ascii="Times New Roman" w:hAnsi="Times New Roman"/>
          <w:sz w:val="22"/>
          <w:szCs w:val="22"/>
          <w:lang w:val="sr-Cyrl-BA"/>
        </w:rPr>
        <w:t>иј</w:t>
      </w:r>
      <w:r w:rsidRPr="003113DF">
        <w:rPr>
          <w:rFonts w:ascii="Times New Roman" w:hAnsi="Times New Roman"/>
          <w:sz w:val="22"/>
          <w:szCs w:val="22"/>
          <w:lang w:val="sl-SI"/>
        </w:rPr>
        <w:t xml:space="preserve">ела </w:t>
      </w:r>
      <w:r w:rsidRPr="003113DF">
        <w:rPr>
          <w:rFonts w:ascii="Times New Roman" w:hAnsi="Times New Roman"/>
          <w:sz w:val="22"/>
          <w:szCs w:val="22"/>
          <w:lang w:val="sl-SI"/>
        </w:rPr>
        <w:lastRenderedPageBreak/>
        <w:t>спорије него обично</w:t>
      </w:r>
      <w:r w:rsidRPr="003113DF">
        <w:rPr>
          <w:rFonts w:ascii="Times New Roman" w:hAnsi="Times New Roman"/>
          <w:sz w:val="22"/>
          <w:szCs w:val="22"/>
          <w:lang w:val="sr-Cyrl-BA"/>
        </w:rPr>
        <w:t xml:space="preserve"> </w:t>
      </w:r>
      <w:r w:rsidRPr="003113DF">
        <w:rPr>
          <w:rFonts w:ascii="Times New Roman" w:hAnsi="Times New Roman"/>
          <w:sz w:val="22"/>
          <w:szCs w:val="22"/>
          <w:lang w:val="sl-SI"/>
        </w:rPr>
        <w:t>и стога повећа</w:t>
      </w:r>
      <w:r w:rsidRPr="003113DF">
        <w:rPr>
          <w:rFonts w:ascii="Times New Roman" w:hAnsi="Times New Roman"/>
          <w:sz w:val="22"/>
          <w:szCs w:val="22"/>
          <w:lang w:val="sr-Cyrl-BA"/>
        </w:rPr>
        <w:t>ти</w:t>
      </w:r>
      <w:r w:rsidRPr="003113DF">
        <w:rPr>
          <w:rFonts w:ascii="Times New Roman" w:hAnsi="Times New Roman"/>
          <w:sz w:val="22"/>
          <w:szCs w:val="22"/>
          <w:lang w:val="sl-SI"/>
        </w:rPr>
        <w:t xml:space="preserve"> ризик од нежељених </w:t>
      </w:r>
      <w:r w:rsidR="004A3B3A">
        <w:rPr>
          <w:rFonts w:ascii="Times New Roman" w:hAnsi="Times New Roman"/>
          <w:sz w:val="22"/>
          <w:szCs w:val="22"/>
          <w:lang w:val="sr-Cyrl-BA"/>
        </w:rPr>
        <w:t>дејстава</w:t>
      </w:r>
      <w:r w:rsidRPr="003113DF">
        <w:rPr>
          <w:rFonts w:ascii="Times New Roman" w:hAnsi="Times New Roman"/>
          <w:sz w:val="22"/>
          <w:szCs w:val="22"/>
          <w:lang w:val="sr-Cyrl-BA"/>
        </w:rPr>
        <w:t>.</w:t>
      </w:r>
      <w:r w:rsidRPr="003113DF">
        <w:rPr>
          <w:rFonts w:ascii="Times New Roman" w:hAnsi="Times New Roman"/>
          <w:sz w:val="22"/>
          <w:szCs w:val="22"/>
          <w:lang w:val="sl-SI"/>
        </w:rPr>
        <w:t xml:space="preserve">  Пошто ово може учинити да се ос</w:t>
      </w:r>
      <w:r w:rsidR="002631D9">
        <w:rPr>
          <w:rFonts w:ascii="Times New Roman" w:hAnsi="Times New Roman"/>
          <w:sz w:val="22"/>
          <w:szCs w:val="22"/>
          <w:lang w:val="sr-Cyrl-BA"/>
        </w:rPr>
        <w:t>ј</w:t>
      </w:r>
      <w:r w:rsidRPr="003113DF">
        <w:rPr>
          <w:rFonts w:ascii="Times New Roman" w:hAnsi="Times New Roman"/>
          <w:sz w:val="22"/>
          <w:szCs w:val="22"/>
          <w:lang w:val="sl-SI"/>
        </w:rPr>
        <w:t>ећате поспано  или</w:t>
      </w:r>
      <w:r w:rsidRPr="003113DF">
        <w:rPr>
          <w:rFonts w:ascii="Times New Roman" w:hAnsi="Times New Roman"/>
          <w:sz w:val="22"/>
          <w:szCs w:val="22"/>
          <w:lang w:val="sr-Cyrl-BA"/>
        </w:rPr>
        <w:t xml:space="preserve"> </w:t>
      </w:r>
      <w:r w:rsidRPr="003113DF">
        <w:rPr>
          <w:rFonts w:ascii="Times New Roman" w:hAnsi="Times New Roman"/>
          <w:sz w:val="22"/>
          <w:szCs w:val="22"/>
          <w:lang w:val="sl-SI"/>
        </w:rPr>
        <w:t>изазвати отежано дисање</w:t>
      </w:r>
      <w:r w:rsidR="00EA645A" w:rsidRPr="003113DF">
        <w:rPr>
          <w:rFonts w:ascii="Times New Roman" w:hAnsi="Times New Roman"/>
          <w:sz w:val="22"/>
          <w:szCs w:val="22"/>
        </w:rPr>
        <w:t>;</w:t>
      </w:r>
    </w:p>
    <w:p w14:paraId="3C2B6B0C" w14:textId="3D090A44" w:rsidR="00E1501F" w:rsidRPr="002257C3" w:rsidRDefault="00E1501F" w:rsidP="002257C3">
      <w:pPr>
        <w:pStyle w:val="ListParagraph"/>
        <w:numPr>
          <w:ilvl w:val="0"/>
          <w:numId w:val="29"/>
        </w:numPr>
        <w:rPr>
          <w:rFonts w:ascii="Times New Roman" w:hAnsi="Times New Roman"/>
          <w:sz w:val="22"/>
          <w:szCs w:val="22"/>
          <w:lang w:val="sl-SI"/>
        </w:rPr>
      </w:pPr>
      <w:r w:rsidRPr="003113DF">
        <w:rPr>
          <w:rFonts w:ascii="Times New Roman" w:hAnsi="Times New Roman"/>
          <w:sz w:val="22"/>
          <w:szCs w:val="22"/>
          <w:lang w:val="sl-SI"/>
        </w:rPr>
        <w:t xml:space="preserve"> изониазид (користи се за л</w:t>
      </w:r>
      <w:r w:rsidRPr="003113DF">
        <w:rPr>
          <w:rFonts w:ascii="Times New Roman" w:hAnsi="Times New Roman"/>
          <w:sz w:val="22"/>
          <w:szCs w:val="22"/>
          <w:lang w:val="sr-Cyrl-BA"/>
        </w:rPr>
        <w:t>иј</w:t>
      </w:r>
      <w:r w:rsidRPr="003113DF">
        <w:rPr>
          <w:rFonts w:ascii="Times New Roman" w:hAnsi="Times New Roman"/>
          <w:sz w:val="22"/>
          <w:szCs w:val="22"/>
          <w:lang w:val="sl-SI"/>
        </w:rPr>
        <w:t>ечење туберкулозе), може</w:t>
      </w:r>
      <w:r w:rsidRPr="003113DF">
        <w:rPr>
          <w:rFonts w:ascii="Times New Roman" w:hAnsi="Times New Roman"/>
          <w:sz w:val="22"/>
          <w:szCs w:val="22"/>
          <w:lang w:val="sr-Cyrl-BA"/>
        </w:rPr>
        <w:t xml:space="preserve"> </w:t>
      </w:r>
      <w:r w:rsidRPr="003113DF">
        <w:rPr>
          <w:rFonts w:ascii="Times New Roman" w:hAnsi="Times New Roman"/>
          <w:sz w:val="22"/>
          <w:szCs w:val="22"/>
          <w:lang w:val="sl-SI"/>
        </w:rPr>
        <w:t>изазива</w:t>
      </w:r>
      <w:r w:rsidRPr="003113DF">
        <w:rPr>
          <w:rFonts w:ascii="Times New Roman" w:hAnsi="Times New Roman"/>
          <w:sz w:val="22"/>
          <w:szCs w:val="22"/>
          <w:lang w:val="sr-Cyrl-BA"/>
        </w:rPr>
        <w:t>ти</w:t>
      </w:r>
      <w:r w:rsidRPr="003113DF">
        <w:rPr>
          <w:rFonts w:ascii="Times New Roman" w:hAnsi="Times New Roman"/>
          <w:sz w:val="22"/>
          <w:szCs w:val="22"/>
          <w:lang w:val="sl-SI"/>
        </w:rPr>
        <w:t xml:space="preserve"> уклањање диазепама из т</w:t>
      </w:r>
      <w:r w:rsidRPr="003113DF">
        <w:rPr>
          <w:rFonts w:ascii="Times New Roman" w:hAnsi="Times New Roman"/>
          <w:sz w:val="22"/>
          <w:szCs w:val="22"/>
          <w:lang w:val="sr-Cyrl-BA"/>
        </w:rPr>
        <w:t>иј</w:t>
      </w:r>
      <w:r w:rsidRPr="003113DF">
        <w:rPr>
          <w:rFonts w:ascii="Times New Roman" w:hAnsi="Times New Roman"/>
          <w:sz w:val="22"/>
          <w:szCs w:val="22"/>
          <w:lang w:val="sl-SI"/>
        </w:rPr>
        <w:t>ела</w:t>
      </w:r>
      <w:r w:rsidR="00912CB0">
        <w:rPr>
          <w:rFonts w:ascii="Times New Roman" w:hAnsi="Times New Roman"/>
          <w:sz w:val="22"/>
          <w:szCs w:val="22"/>
          <w:lang w:val="sl-SI"/>
        </w:rPr>
        <w:t xml:space="preserve"> </w:t>
      </w:r>
      <w:r w:rsidRPr="002257C3">
        <w:rPr>
          <w:rFonts w:ascii="Times New Roman" w:hAnsi="Times New Roman" w:hint="eastAsia"/>
          <w:sz w:val="22"/>
          <w:szCs w:val="22"/>
          <w:lang w:val="sl-SI"/>
        </w:rPr>
        <w:t>спорије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него</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обично</w:t>
      </w:r>
      <w:r w:rsidR="00EA645A" w:rsidRPr="002257C3">
        <w:rPr>
          <w:rFonts w:ascii="Times New Roman" w:hAnsi="Times New Roman"/>
          <w:sz w:val="22"/>
          <w:szCs w:val="22"/>
          <w:lang w:val="sl-SI"/>
        </w:rPr>
        <w:t>;</w:t>
      </w:r>
    </w:p>
    <w:p w14:paraId="64F7C6A1" w14:textId="6A383C08" w:rsidR="00E1501F" w:rsidRPr="002257C3" w:rsidRDefault="00E1501F" w:rsidP="002257C3">
      <w:pPr>
        <w:pStyle w:val="ListParagraph"/>
        <w:numPr>
          <w:ilvl w:val="0"/>
          <w:numId w:val="29"/>
        </w:numPr>
        <w:rPr>
          <w:rFonts w:ascii="Times New Roman" w:hAnsi="Times New Roman"/>
          <w:sz w:val="22"/>
          <w:szCs w:val="22"/>
          <w:lang w:val="sr-Cyrl-BA"/>
        </w:rPr>
      </w:pPr>
      <w:r w:rsidRPr="003113DF">
        <w:rPr>
          <w:rFonts w:ascii="Times New Roman" w:hAnsi="Times New Roman"/>
          <w:sz w:val="22"/>
          <w:szCs w:val="22"/>
          <w:lang w:val="sl-SI"/>
        </w:rPr>
        <w:t>орални контрацептиви, јер могу успорити</w:t>
      </w:r>
      <w:r w:rsidRPr="003113DF">
        <w:rPr>
          <w:rFonts w:ascii="Times New Roman" w:hAnsi="Times New Roman"/>
          <w:sz w:val="22"/>
          <w:szCs w:val="22"/>
          <w:lang w:val="sr-Cyrl-BA"/>
        </w:rPr>
        <w:t xml:space="preserve"> </w:t>
      </w:r>
      <w:r w:rsidRPr="003113DF">
        <w:rPr>
          <w:rFonts w:ascii="Times New Roman" w:hAnsi="Times New Roman"/>
          <w:sz w:val="22"/>
          <w:szCs w:val="22"/>
          <w:lang w:val="sl-SI"/>
        </w:rPr>
        <w:t>уклањање диазепама из т</w:t>
      </w:r>
      <w:r w:rsidRPr="003113DF">
        <w:rPr>
          <w:rFonts w:ascii="Times New Roman" w:hAnsi="Times New Roman"/>
          <w:sz w:val="22"/>
          <w:szCs w:val="22"/>
          <w:lang w:val="sr-Cyrl-BA"/>
        </w:rPr>
        <w:t>иј</w:t>
      </w:r>
      <w:r w:rsidRPr="003113DF">
        <w:rPr>
          <w:rFonts w:ascii="Times New Roman" w:hAnsi="Times New Roman"/>
          <w:sz w:val="22"/>
          <w:szCs w:val="22"/>
          <w:lang w:val="sl-SI"/>
        </w:rPr>
        <w:t>ела и повећање</w:t>
      </w:r>
      <w:r w:rsidR="00912CB0">
        <w:rPr>
          <w:rFonts w:ascii="Times New Roman" w:hAnsi="Times New Roman"/>
          <w:sz w:val="22"/>
          <w:szCs w:val="22"/>
          <w:lang w:val="sl-SI"/>
        </w:rPr>
        <w:t xml:space="preserve"> </w:t>
      </w:r>
      <w:r w:rsidRPr="003113DF">
        <w:rPr>
          <w:rFonts w:ascii="Times New Roman" w:hAnsi="Times New Roman"/>
          <w:sz w:val="22"/>
          <w:szCs w:val="22"/>
          <w:lang w:val="sl-SI"/>
        </w:rPr>
        <w:t>његов</w:t>
      </w:r>
      <w:r w:rsidRPr="003113DF">
        <w:rPr>
          <w:rFonts w:ascii="Times New Roman" w:hAnsi="Times New Roman"/>
          <w:sz w:val="22"/>
          <w:szCs w:val="22"/>
          <w:lang w:val="sr-Cyrl-BA"/>
        </w:rPr>
        <w:t>ог</w:t>
      </w:r>
      <w:r w:rsidRPr="003113DF">
        <w:rPr>
          <w:rFonts w:ascii="Times New Roman" w:hAnsi="Times New Roman"/>
          <w:sz w:val="22"/>
          <w:szCs w:val="22"/>
          <w:lang w:val="sl-SI"/>
        </w:rPr>
        <w:t xml:space="preserve"> ефекат</w:t>
      </w:r>
      <w:r w:rsidRPr="003113DF">
        <w:rPr>
          <w:rFonts w:ascii="Times New Roman" w:hAnsi="Times New Roman"/>
          <w:sz w:val="22"/>
          <w:szCs w:val="22"/>
          <w:lang w:val="sr-Cyrl-BA"/>
        </w:rPr>
        <w:t>а</w:t>
      </w:r>
      <w:r w:rsidRPr="003113DF">
        <w:rPr>
          <w:rFonts w:ascii="Times New Roman" w:hAnsi="Times New Roman"/>
          <w:sz w:val="22"/>
          <w:szCs w:val="22"/>
          <w:lang w:val="sl-SI"/>
        </w:rPr>
        <w:t>. Може доћи до пробојног крварења</w:t>
      </w:r>
      <w:r w:rsidRPr="003113DF">
        <w:rPr>
          <w:rFonts w:ascii="Times New Roman" w:hAnsi="Times New Roman"/>
          <w:sz w:val="22"/>
          <w:szCs w:val="22"/>
          <w:lang w:val="sr-Cyrl-BA"/>
        </w:rPr>
        <w:t xml:space="preserve"> </w:t>
      </w:r>
      <w:r w:rsidRPr="003113DF">
        <w:rPr>
          <w:rFonts w:ascii="Times New Roman" w:hAnsi="Times New Roman"/>
          <w:sz w:val="22"/>
          <w:szCs w:val="22"/>
          <w:lang w:val="sl-SI"/>
        </w:rPr>
        <w:t>када узимате диазепам и оралне контрацептиве</w:t>
      </w:r>
      <w:r w:rsidR="00912CB0">
        <w:rPr>
          <w:rFonts w:ascii="Times New Roman" w:hAnsi="Times New Roman"/>
          <w:sz w:val="22"/>
          <w:szCs w:val="22"/>
          <w:lang w:val="sl-SI"/>
        </w:rPr>
        <w:t xml:space="preserve"> </w:t>
      </w:r>
      <w:r w:rsidRPr="002257C3">
        <w:rPr>
          <w:rFonts w:ascii="Times New Roman" w:hAnsi="Times New Roman" w:hint="eastAsia"/>
          <w:sz w:val="22"/>
          <w:szCs w:val="22"/>
          <w:lang w:val="sl-SI"/>
        </w:rPr>
        <w:t>заједно</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али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контрацептивна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заштита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није</w:t>
      </w:r>
      <w:r w:rsidRPr="002257C3">
        <w:rPr>
          <w:rFonts w:ascii="Times New Roman" w:hAnsi="Times New Roman"/>
          <w:sz w:val="22"/>
          <w:szCs w:val="22"/>
          <w:lang w:val="sr-Cyrl-BA"/>
        </w:rPr>
        <w:t xml:space="preserve"> </w:t>
      </w:r>
      <w:r w:rsidRPr="002257C3">
        <w:rPr>
          <w:rFonts w:ascii="Times New Roman" w:hAnsi="Times New Roman" w:hint="eastAsia"/>
          <w:sz w:val="22"/>
          <w:szCs w:val="22"/>
          <w:lang w:val="sl-SI"/>
        </w:rPr>
        <w:t>смањена</w:t>
      </w:r>
      <w:r w:rsidR="00EA645A" w:rsidRPr="002257C3">
        <w:rPr>
          <w:rFonts w:ascii="Times New Roman" w:hAnsi="Times New Roman"/>
          <w:sz w:val="22"/>
          <w:szCs w:val="22"/>
          <w:lang w:val="sl-SI"/>
        </w:rPr>
        <w:t>;</w:t>
      </w:r>
    </w:p>
    <w:p w14:paraId="108BECC0" w14:textId="3F56249C" w:rsidR="00E1501F" w:rsidRPr="002257C3" w:rsidRDefault="00E1501F" w:rsidP="002257C3">
      <w:pPr>
        <w:pStyle w:val="ListParagraph"/>
        <w:numPr>
          <w:ilvl w:val="0"/>
          <w:numId w:val="29"/>
        </w:numPr>
        <w:rPr>
          <w:rFonts w:ascii="Times New Roman" w:hAnsi="Times New Roman"/>
          <w:sz w:val="22"/>
          <w:szCs w:val="22"/>
          <w:lang w:val="sl-SI"/>
        </w:rPr>
      </w:pPr>
      <w:r w:rsidRPr="002257C3">
        <w:rPr>
          <w:rFonts w:ascii="Times New Roman" w:hAnsi="Times New Roman" w:hint="eastAsia"/>
          <w:sz w:val="22"/>
          <w:szCs w:val="22"/>
          <w:lang w:val="sl-SI"/>
        </w:rPr>
        <w:t>цисаприд</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користи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се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за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л</w:t>
      </w:r>
      <w:r w:rsidRPr="002257C3">
        <w:rPr>
          <w:rFonts w:ascii="Times New Roman" w:hAnsi="Times New Roman" w:hint="eastAsia"/>
          <w:sz w:val="22"/>
          <w:szCs w:val="22"/>
          <w:lang w:val="sr-Cyrl-BA"/>
        </w:rPr>
        <w:t>иј</w:t>
      </w:r>
      <w:r w:rsidRPr="002257C3">
        <w:rPr>
          <w:rFonts w:ascii="Times New Roman" w:hAnsi="Times New Roman" w:hint="eastAsia"/>
          <w:sz w:val="22"/>
          <w:szCs w:val="22"/>
          <w:lang w:val="sl-SI"/>
        </w:rPr>
        <w:t>ечење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стомачних</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тегоба</w:t>
      </w:r>
      <w:r w:rsidRPr="002257C3">
        <w:rPr>
          <w:rFonts w:ascii="Times New Roman" w:hAnsi="Times New Roman"/>
          <w:sz w:val="22"/>
          <w:szCs w:val="22"/>
          <w:lang w:val="sl-SI"/>
        </w:rPr>
        <w:t xml:space="preserve">), </w:t>
      </w:r>
      <w:r w:rsidRPr="002257C3">
        <w:rPr>
          <w:rFonts w:ascii="Times New Roman" w:hAnsi="Times New Roman"/>
          <w:sz w:val="22"/>
          <w:szCs w:val="22"/>
          <w:lang w:val="sr-Cyrl-BA"/>
        </w:rPr>
        <w:t xml:space="preserve"> </w:t>
      </w:r>
      <w:r w:rsidRPr="002257C3">
        <w:rPr>
          <w:rFonts w:ascii="Times New Roman" w:hAnsi="Times New Roman" w:hint="eastAsia"/>
          <w:sz w:val="22"/>
          <w:szCs w:val="22"/>
          <w:lang w:val="sl-SI"/>
        </w:rPr>
        <w:t>може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довести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до</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уклањања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диазепама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из</w:t>
      </w:r>
      <w:r w:rsidRPr="002257C3">
        <w:rPr>
          <w:rFonts w:ascii="Times New Roman" w:hAnsi="Times New Roman"/>
          <w:sz w:val="22"/>
          <w:szCs w:val="22"/>
          <w:lang w:val="sr-Cyrl-BA"/>
        </w:rPr>
        <w:t xml:space="preserve"> </w:t>
      </w:r>
      <w:r w:rsidRPr="002257C3">
        <w:rPr>
          <w:rFonts w:ascii="Times New Roman" w:hAnsi="Times New Roman" w:hint="eastAsia"/>
          <w:sz w:val="22"/>
          <w:szCs w:val="22"/>
          <w:lang w:val="sl-SI"/>
        </w:rPr>
        <w:t>т</w:t>
      </w:r>
      <w:r w:rsidRPr="002257C3">
        <w:rPr>
          <w:rFonts w:ascii="Times New Roman" w:hAnsi="Times New Roman" w:hint="eastAsia"/>
          <w:sz w:val="22"/>
          <w:szCs w:val="22"/>
          <w:lang w:val="sr-Cyrl-BA"/>
        </w:rPr>
        <w:t>иј</w:t>
      </w:r>
      <w:r w:rsidRPr="002257C3">
        <w:rPr>
          <w:rFonts w:ascii="Times New Roman" w:hAnsi="Times New Roman" w:hint="eastAsia"/>
          <w:sz w:val="22"/>
          <w:szCs w:val="22"/>
          <w:lang w:val="sl-SI"/>
        </w:rPr>
        <w:t>ел</w:t>
      </w:r>
      <w:r w:rsidRPr="002257C3">
        <w:rPr>
          <w:rFonts w:ascii="Times New Roman" w:hAnsi="Times New Roman" w:hint="eastAsia"/>
          <w:sz w:val="22"/>
          <w:szCs w:val="22"/>
          <w:lang w:val="sr-Cyrl-BA"/>
        </w:rPr>
        <w:t>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спорије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него</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обично</w:t>
      </w:r>
      <w:r w:rsidR="00EA645A" w:rsidRPr="002257C3">
        <w:rPr>
          <w:rFonts w:ascii="Times New Roman" w:hAnsi="Times New Roman"/>
          <w:sz w:val="22"/>
          <w:szCs w:val="22"/>
          <w:lang w:val="sl-SI"/>
        </w:rPr>
        <w:t>;</w:t>
      </w:r>
    </w:p>
    <w:p w14:paraId="031A6261" w14:textId="363689C3" w:rsidR="00E1501F" w:rsidRPr="002257C3" w:rsidRDefault="00E1501F" w:rsidP="002257C3">
      <w:pPr>
        <w:pStyle w:val="ListParagraph"/>
        <w:numPr>
          <w:ilvl w:val="0"/>
          <w:numId w:val="29"/>
        </w:numPr>
        <w:rPr>
          <w:rFonts w:ascii="Times New Roman" w:hAnsi="Times New Roman"/>
          <w:sz w:val="22"/>
          <w:szCs w:val="22"/>
          <w:lang w:val="sl-SI"/>
        </w:rPr>
      </w:pPr>
      <w:r w:rsidRPr="003113DF">
        <w:rPr>
          <w:rFonts w:ascii="Times New Roman" w:hAnsi="Times New Roman"/>
          <w:sz w:val="22"/>
          <w:szCs w:val="22"/>
          <w:lang w:val="sl-SI"/>
        </w:rPr>
        <w:t>кортикостероиди (</w:t>
      </w:r>
      <w:r w:rsidRPr="003113DF">
        <w:rPr>
          <w:rFonts w:ascii="Times New Roman" w:hAnsi="Times New Roman"/>
          <w:sz w:val="22"/>
          <w:szCs w:val="22"/>
          <w:lang w:val="sr-Cyrl-BA"/>
        </w:rPr>
        <w:t>љ</w:t>
      </w:r>
      <w:r w:rsidRPr="003113DF">
        <w:rPr>
          <w:rFonts w:ascii="Times New Roman" w:hAnsi="Times New Roman"/>
          <w:sz w:val="22"/>
          <w:szCs w:val="22"/>
          <w:lang w:val="sl-SI"/>
        </w:rPr>
        <w:t>екови који се користе за л</w:t>
      </w:r>
      <w:r w:rsidRPr="003113DF">
        <w:rPr>
          <w:rFonts w:ascii="Times New Roman" w:hAnsi="Times New Roman"/>
          <w:sz w:val="22"/>
          <w:szCs w:val="22"/>
          <w:lang w:val="sr-Cyrl-BA"/>
        </w:rPr>
        <w:t>иј</w:t>
      </w:r>
      <w:r w:rsidRPr="003113DF">
        <w:rPr>
          <w:rFonts w:ascii="Times New Roman" w:hAnsi="Times New Roman"/>
          <w:sz w:val="22"/>
          <w:szCs w:val="22"/>
          <w:lang w:val="sl-SI"/>
        </w:rPr>
        <w:t>ечење</w:t>
      </w:r>
      <w:r w:rsidRPr="003113DF">
        <w:rPr>
          <w:rFonts w:ascii="Times New Roman" w:hAnsi="Times New Roman"/>
          <w:sz w:val="22"/>
          <w:szCs w:val="22"/>
          <w:lang w:val="sr-Cyrl-BA"/>
        </w:rPr>
        <w:t xml:space="preserve"> </w:t>
      </w:r>
      <w:r w:rsidRPr="003113DF">
        <w:rPr>
          <w:rFonts w:ascii="Times New Roman" w:hAnsi="Times New Roman"/>
          <w:sz w:val="22"/>
          <w:szCs w:val="22"/>
          <w:lang w:val="sl-SI"/>
        </w:rPr>
        <w:t>запаљења у т</w:t>
      </w:r>
      <w:r w:rsidRPr="003113DF">
        <w:rPr>
          <w:rFonts w:ascii="Times New Roman" w:hAnsi="Times New Roman"/>
          <w:sz w:val="22"/>
          <w:szCs w:val="22"/>
          <w:lang w:val="sr-Cyrl-BA"/>
        </w:rPr>
        <w:t>иј</w:t>
      </w:r>
      <w:r w:rsidRPr="003113DF">
        <w:rPr>
          <w:rFonts w:ascii="Times New Roman" w:hAnsi="Times New Roman"/>
          <w:sz w:val="22"/>
          <w:szCs w:val="22"/>
          <w:lang w:val="sl-SI"/>
        </w:rPr>
        <w:t>елу)</w:t>
      </w:r>
      <w:r w:rsidR="00A52A5D">
        <w:rPr>
          <w:rFonts w:ascii="Times New Roman" w:hAnsi="Times New Roman"/>
          <w:sz w:val="22"/>
          <w:szCs w:val="22"/>
          <w:lang w:val="sr-Cyrl-BA"/>
        </w:rPr>
        <w:t>,</w:t>
      </w:r>
      <w:r w:rsidRPr="003113DF">
        <w:rPr>
          <w:rFonts w:ascii="Times New Roman" w:hAnsi="Times New Roman"/>
          <w:sz w:val="22"/>
          <w:szCs w:val="22"/>
          <w:lang w:val="sl-SI"/>
        </w:rPr>
        <w:t xml:space="preserve"> јер могу ослаб</w:t>
      </w:r>
      <w:r w:rsidRPr="003113DF">
        <w:rPr>
          <w:rFonts w:ascii="Times New Roman" w:hAnsi="Times New Roman"/>
          <w:sz w:val="22"/>
          <w:szCs w:val="22"/>
          <w:lang w:val="sr-Cyrl-BA"/>
        </w:rPr>
        <w:t>ити</w:t>
      </w:r>
      <w:r w:rsidR="00912CB0">
        <w:rPr>
          <w:rFonts w:ascii="Times New Roman" w:hAnsi="Times New Roman"/>
          <w:sz w:val="22"/>
          <w:szCs w:val="22"/>
          <w:lang w:val="sl-SI"/>
        </w:rPr>
        <w:t xml:space="preserve"> </w:t>
      </w:r>
      <w:r w:rsidRPr="002257C3">
        <w:rPr>
          <w:rFonts w:ascii="Times New Roman" w:hAnsi="Times New Roman" w:hint="eastAsia"/>
          <w:sz w:val="22"/>
          <w:szCs w:val="22"/>
          <w:lang w:val="sl-SI"/>
        </w:rPr>
        <w:t>ефекат</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диазепама</w:t>
      </w:r>
      <w:r w:rsidR="00EA645A" w:rsidRPr="002257C3">
        <w:rPr>
          <w:rFonts w:ascii="Times New Roman" w:hAnsi="Times New Roman"/>
          <w:sz w:val="22"/>
          <w:szCs w:val="22"/>
          <w:lang w:val="sl-SI"/>
        </w:rPr>
        <w:t>;</w:t>
      </w:r>
    </w:p>
    <w:p w14:paraId="263CE135" w14:textId="5D7D5235" w:rsidR="00E1501F" w:rsidRPr="002257C3" w:rsidRDefault="00E1501F" w:rsidP="002257C3">
      <w:pPr>
        <w:pStyle w:val="ListParagraph"/>
        <w:numPr>
          <w:ilvl w:val="0"/>
          <w:numId w:val="29"/>
        </w:numPr>
        <w:rPr>
          <w:rFonts w:ascii="Times New Roman" w:hAnsi="Times New Roman"/>
          <w:sz w:val="22"/>
          <w:szCs w:val="22"/>
          <w:lang w:val="sl-SI"/>
        </w:rPr>
      </w:pPr>
      <w:r w:rsidRPr="002257C3">
        <w:rPr>
          <w:rFonts w:ascii="Times New Roman" w:hAnsi="Times New Roman" w:hint="eastAsia"/>
          <w:sz w:val="22"/>
          <w:szCs w:val="22"/>
          <w:lang w:val="sl-SI"/>
        </w:rPr>
        <w:t>леводопа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користи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се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за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л</w:t>
      </w:r>
      <w:r w:rsidR="002356ED" w:rsidRPr="002257C3">
        <w:rPr>
          <w:rFonts w:ascii="Times New Roman" w:hAnsi="Times New Roman" w:hint="eastAsia"/>
          <w:sz w:val="22"/>
          <w:szCs w:val="22"/>
          <w:lang w:val="sr-Cyrl-BA"/>
        </w:rPr>
        <w:t>иј</w:t>
      </w:r>
      <w:r w:rsidRPr="002257C3">
        <w:rPr>
          <w:rFonts w:ascii="Times New Roman" w:hAnsi="Times New Roman" w:hint="eastAsia"/>
          <w:sz w:val="22"/>
          <w:szCs w:val="22"/>
          <w:lang w:val="sl-SI"/>
        </w:rPr>
        <w:t>ечење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Паркинсонове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болести</w:t>
      </w:r>
      <w:r w:rsidRPr="002257C3">
        <w:rPr>
          <w:rFonts w:ascii="Times New Roman" w:hAnsi="Times New Roman"/>
          <w:sz w:val="22"/>
          <w:szCs w:val="22"/>
          <w:lang w:val="sl-SI"/>
        </w:rPr>
        <w:t>).</w:t>
      </w:r>
      <w:r w:rsidRPr="002257C3">
        <w:rPr>
          <w:rFonts w:ascii="Times New Roman" w:hAnsi="Times New Roman"/>
          <w:sz w:val="22"/>
          <w:szCs w:val="22"/>
          <w:lang w:val="sr-Cyrl-BA"/>
        </w:rPr>
        <w:t xml:space="preserve"> </w:t>
      </w:r>
      <w:r w:rsidRPr="002257C3">
        <w:rPr>
          <w:rFonts w:ascii="Times New Roman" w:hAnsi="Times New Roman" w:hint="eastAsia"/>
          <w:sz w:val="22"/>
          <w:szCs w:val="22"/>
          <w:lang w:val="sl-SI"/>
        </w:rPr>
        <w:t>Ди</w:t>
      </w:r>
      <w:r w:rsidRPr="002257C3">
        <w:rPr>
          <w:rFonts w:ascii="Times New Roman" w:hAnsi="Times New Roman" w:hint="eastAsia"/>
          <w:sz w:val="22"/>
          <w:szCs w:val="22"/>
          <w:lang w:val="sr-Cyrl-BA"/>
        </w:rPr>
        <w:t>аз</w:t>
      </w:r>
      <w:r w:rsidRPr="002257C3">
        <w:rPr>
          <w:rFonts w:ascii="Times New Roman" w:hAnsi="Times New Roman" w:hint="eastAsia"/>
          <w:sz w:val="22"/>
          <w:szCs w:val="22"/>
          <w:lang w:val="sl-SI"/>
        </w:rPr>
        <w:t>епам</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може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смањити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ефекат</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леводопе</w:t>
      </w:r>
      <w:r w:rsidR="00BB6826">
        <w:rPr>
          <w:rFonts w:ascii="Times New Roman" w:hAnsi="Times New Roman"/>
          <w:sz w:val="22"/>
          <w:szCs w:val="22"/>
        </w:rPr>
        <w:t>;</w:t>
      </w:r>
    </w:p>
    <w:p w14:paraId="08986A0E" w14:textId="32B41DCF" w:rsidR="00E1501F" w:rsidRPr="002257C3" w:rsidRDefault="00E1501F" w:rsidP="002257C3">
      <w:pPr>
        <w:pStyle w:val="ListParagraph"/>
        <w:numPr>
          <w:ilvl w:val="0"/>
          <w:numId w:val="29"/>
        </w:numPr>
        <w:rPr>
          <w:rFonts w:ascii="Times New Roman" w:hAnsi="Times New Roman"/>
          <w:sz w:val="22"/>
          <w:szCs w:val="22"/>
          <w:lang w:val="sl-SI"/>
        </w:rPr>
      </w:pPr>
      <w:r w:rsidRPr="002257C3">
        <w:rPr>
          <w:rFonts w:ascii="Times New Roman" w:hAnsi="Times New Roman" w:hint="eastAsia"/>
          <w:sz w:val="22"/>
          <w:szCs w:val="22"/>
          <w:lang w:val="sl-SI"/>
        </w:rPr>
        <w:t>валпрои</w:t>
      </w:r>
      <w:r w:rsidR="009851B2">
        <w:rPr>
          <w:rFonts w:ascii="Times New Roman" w:hAnsi="Times New Roman"/>
          <w:sz w:val="22"/>
          <w:szCs w:val="22"/>
          <w:lang w:val="sr-Cyrl-ME"/>
        </w:rPr>
        <w:t>нска</w:t>
      </w:r>
      <w:r w:rsidRPr="002257C3">
        <w:rPr>
          <w:rFonts w:ascii="Times New Roman" w:hAnsi="Times New Roman"/>
          <w:sz w:val="22"/>
          <w:szCs w:val="22"/>
          <w:lang w:val="sl-SI"/>
        </w:rPr>
        <w:t xml:space="preserve"> </w:t>
      </w:r>
      <w:r w:rsidR="009851B2">
        <w:rPr>
          <w:rFonts w:ascii="Times New Roman" w:hAnsi="Times New Roman" w:hint="eastAsia"/>
          <w:sz w:val="22"/>
          <w:szCs w:val="22"/>
          <w:lang w:val="sl-SI"/>
        </w:rPr>
        <w:t>кисели</w:t>
      </w:r>
      <w:r w:rsidRPr="002257C3">
        <w:rPr>
          <w:rFonts w:ascii="Times New Roman" w:hAnsi="Times New Roman" w:hint="eastAsia"/>
          <w:sz w:val="22"/>
          <w:szCs w:val="22"/>
          <w:lang w:val="sl-SI"/>
        </w:rPr>
        <w:t>на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користи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се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за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л</w:t>
      </w:r>
      <w:r w:rsidRPr="002257C3">
        <w:rPr>
          <w:rFonts w:ascii="Times New Roman" w:hAnsi="Times New Roman" w:hint="eastAsia"/>
          <w:sz w:val="22"/>
          <w:szCs w:val="22"/>
          <w:lang w:val="sr-Cyrl-BA"/>
        </w:rPr>
        <w:t>иј</w:t>
      </w:r>
      <w:r w:rsidRPr="002257C3">
        <w:rPr>
          <w:rFonts w:ascii="Times New Roman" w:hAnsi="Times New Roman" w:hint="eastAsia"/>
          <w:sz w:val="22"/>
          <w:szCs w:val="22"/>
          <w:lang w:val="sl-SI"/>
        </w:rPr>
        <w:t>ечење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епилепсије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менталних</w:t>
      </w:r>
      <w:r w:rsidRPr="002257C3">
        <w:rPr>
          <w:rFonts w:ascii="Times New Roman" w:hAnsi="Times New Roman"/>
          <w:sz w:val="22"/>
          <w:szCs w:val="22"/>
          <w:lang w:val="sr-Cyrl-BA"/>
        </w:rPr>
        <w:t xml:space="preserve"> </w:t>
      </w:r>
      <w:r w:rsidRPr="002257C3">
        <w:rPr>
          <w:rFonts w:ascii="Times New Roman" w:hAnsi="Times New Roman" w:hint="eastAsia"/>
          <w:sz w:val="22"/>
          <w:szCs w:val="22"/>
          <w:lang w:val="sl-SI"/>
        </w:rPr>
        <w:t>поремећај</w:t>
      </w:r>
      <w:r w:rsidRPr="002257C3">
        <w:rPr>
          <w:rFonts w:ascii="Times New Roman" w:hAnsi="Times New Roman" w:hint="eastAsia"/>
          <w:sz w:val="22"/>
          <w:szCs w:val="22"/>
          <w:lang w:val="sr-Cyrl-BA"/>
        </w:rPr>
        <w:t>а</w:t>
      </w:r>
      <w:r w:rsidRPr="002257C3">
        <w:rPr>
          <w:rFonts w:ascii="Times New Roman" w:hAnsi="Times New Roman"/>
          <w:sz w:val="22"/>
          <w:szCs w:val="22"/>
          <w:lang w:val="sl-SI"/>
        </w:rPr>
        <w:t>)</w:t>
      </w:r>
      <w:r w:rsidR="002356ED" w:rsidRPr="002257C3">
        <w:rPr>
          <w:rFonts w:ascii="Times New Roman" w:hAnsi="Times New Roman"/>
          <w:sz w:val="22"/>
          <w:szCs w:val="22"/>
          <w:lang w:val="sr-Cyrl-BA"/>
        </w:rPr>
        <w:t>,</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јер</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може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успорити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уклањање</w:t>
      </w:r>
      <w:r w:rsidRPr="002257C3">
        <w:rPr>
          <w:rFonts w:ascii="Times New Roman" w:hAnsi="Times New Roman"/>
          <w:sz w:val="22"/>
          <w:szCs w:val="22"/>
          <w:lang w:val="sr-Cyrl-BA"/>
        </w:rPr>
        <w:t xml:space="preserve"> </w:t>
      </w:r>
      <w:r w:rsidRPr="002257C3">
        <w:rPr>
          <w:rFonts w:ascii="Times New Roman" w:hAnsi="Times New Roman" w:hint="eastAsia"/>
          <w:sz w:val="22"/>
          <w:szCs w:val="22"/>
          <w:lang w:val="sl-SI"/>
        </w:rPr>
        <w:t>диазепама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из</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организма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појача</w:t>
      </w:r>
      <w:r w:rsidRPr="002257C3">
        <w:rPr>
          <w:rFonts w:ascii="Times New Roman" w:hAnsi="Times New Roman" w:hint="eastAsia"/>
          <w:sz w:val="22"/>
          <w:szCs w:val="22"/>
          <w:lang w:val="sr-Cyrl-BA"/>
        </w:rPr>
        <w:t>ти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његово</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дејство</w:t>
      </w:r>
      <w:r w:rsidR="00EA645A" w:rsidRPr="002257C3">
        <w:rPr>
          <w:rFonts w:ascii="Times New Roman" w:hAnsi="Times New Roman"/>
          <w:sz w:val="22"/>
          <w:szCs w:val="22"/>
          <w:lang w:val="sl-SI"/>
        </w:rPr>
        <w:t>;</w:t>
      </w:r>
    </w:p>
    <w:p w14:paraId="5A293D41" w14:textId="37C910D7" w:rsidR="00E1501F" w:rsidRPr="002257C3" w:rsidRDefault="00E1501F" w:rsidP="002257C3">
      <w:pPr>
        <w:pStyle w:val="ListParagraph"/>
        <w:numPr>
          <w:ilvl w:val="0"/>
          <w:numId w:val="29"/>
        </w:numPr>
        <w:rPr>
          <w:rFonts w:ascii="Times New Roman" w:hAnsi="Times New Roman"/>
          <w:sz w:val="22"/>
          <w:szCs w:val="22"/>
          <w:lang w:val="sl-SI"/>
        </w:rPr>
      </w:pPr>
      <w:r w:rsidRPr="002257C3">
        <w:rPr>
          <w:rFonts w:ascii="Times New Roman" w:hAnsi="Times New Roman" w:hint="eastAsia"/>
          <w:sz w:val="22"/>
          <w:szCs w:val="22"/>
          <w:lang w:val="sl-SI"/>
        </w:rPr>
        <w:t>кетамин</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анестетик</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као</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диазепам</w:t>
      </w:r>
      <w:r w:rsidRPr="002257C3">
        <w:rPr>
          <w:rFonts w:ascii="Times New Roman" w:hAnsi="Times New Roman"/>
          <w:sz w:val="22"/>
          <w:szCs w:val="22"/>
          <w:lang w:val="sr-Cyrl-BA"/>
        </w:rPr>
        <w:t xml:space="preserve"> </w:t>
      </w:r>
      <w:r w:rsidRPr="002257C3">
        <w:rPr>
          <w:rFonts w:ascii="Times New Roman" w:hAnsi="Times New Roman" w:hint="eastAsia"/>
          <w:sz w:val="22"/>
          <w:szCs w:val="22"/>
          <w:lang w:val="sl-SI"/>
        </w:rPr>
        <w:t>повећава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ефекат</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кетамина</w:t>
      </w:r>
      <w:r w:rsidR="00EA645A" w:rsidRPr="002257C3">
        <w:rPr>
          <w:rFonts w:ascii="Times New Roman" w:hAnsi="Times New Roman"/>
          <w:sz w:val="22"/>
          <w:szCs w:val="22"/>
          <w:lang w:val="sl-SI"/>
        </w:rPr>
        <w:t>;</w:t>
      </w:r>
    </w:p>
    <w:p w14:paraId="7B1FB9DB" w14:textId="654FD761" w:rsidR="00E1501F" w:rsidRPr="002257C3" w:rsidRDefault="00E1501F" w:rsidP="002257C3">
      <w:pPr>
        <w:pStyle w:val="ListParagraph"/>
        <w:numPr>
          <w:ilvl w:val="0"/>
          <w:numId w:val="29"/>
        </w:numPr>
        <w:rPr>
          <w:rFonts w:ascii="Times New Roman" w:hAnsi="Times New Roman"/>
          <w:sz w:val="22"/>
          <w:szCs w:val="22"/>
          <w:lang w:val="sl-SI"/>
        </w:rPr>
      </w:pPr>
      <w:r w:rsidRPr="002257C3">
        <w:rPr>
          <w:rFonts w:ascii="Times New Roman" w:hAnsi="Times New Roman" w:hint="eastAsia"/>
          <w:sz w:val="22"/>
          <w:szCs w:val="22"/>
          <w:lang w:val="sl-SI"/>
        </w:rPr>
        <w:t>лофексидин</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за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ублажавање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симптома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када</w:t>
      </w:r>
      <w:r w:rsidRPr="002257C3">
        <w:rPr>
          <w:rFonts w:ascii="Times New Roman" w:hAnsi="Times New Roman"/>
          <w:sz w:val="22"/>
          <w:szCs w:val="22"/>
          <w:lang w:val="sr-Cyrl-BA"/>
        </w:rPr>
        <w:t xml:space="preserve"> </w:t>
      </w:r>
      <w:r w:rsidRPr="002257C3">
        <w:rPr>
          <w:rFonts w:ascii="Times New Roman" w:hAnsi="Times New Roman" w:hint="eastAsia"/>
          <w:sz w:val="22"/>
          <w:szCs w:val="22"/>
          <w:lang w:val="sl-SI"/>
        </w:rPr>
        <w:t>преста</w:t>
      </w:r>
      <w:r w:rsidR="002327B6">
        <w:rPr>
          <w:rFonts w:ascii="Times New Roman" w:hAnsi="Times New Roman"/>
          <w:sz w:val="22"/>
          <w:szCs w:val="22"/>
          <w:lang w:val="sr-Cyrl-BA"/>
        </w:rPr>
        <w:t>нете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узимати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опиоиде</w:t>
      </w:r>
      <w:r w:rsidRPr="002257C3">
        <w:rPr>
          <w:rFonts w:ascii="Times New Roman" w:hAnsi="Times New Roman"/>
          <w:sz w:val="22"/>
          <w:szCs w:val="22"/>
          <w:lang w:val="sl-SI"/>
        </w:rPr>
        <w:t>)</w:t>
      </w:r>
      <w:r w:rsidR="00EA645A" w:rsidRPr="002257C3">
        <w:rPr>
          <w:rFonts w:ascii="Times New Roman" w:hAnsi="Times New Roman"/>
          <w:sz w:val="22"/>
          <w:szCs w:val="22"/>
          <w:lang w:val="sl-SI"/>
        </w:rPr>
        <w:t>;</w:t>
      </w:r>
    </w:p>
    <w:p w14:paraId="0B29FF32" w14:textId="5A5080BD" w:rsidR="00E1501F" w:rsidRPr="002257C3" w:rsidRDefault="00E1501F" w:rsidP="002257C3">
      <w:pPr>
        <w:pStyle w:val="ListParagraph"/>
        <w:numPr>
          <w:ilvl w:val="0"/>
          <w:numId w:val="29"/>
        </w:numPr>
        <w:rPr>
          <w:rFonts w:ascii="Times New Roman" w:hAnsi="Times New Roman"/>
          <w:sz w:val="22"/>
          <w:szCs w:val="22"/>
          <w:lang w:val="sl-SI"/>
        </w:rPr>
      </w:pPr>
      <w:r w:rsidRPr="002257C3">
        <w:rPr>
          <w:rFonts w:ascii="Times New Roman" w:hAnsi="Times New Roman" w:hint="eastAsia"/>
          <w:sz w:val="22"/>
          <w:szCs w:val="22"/>
          <w:lang w:val="sl-SI"/>
        </w:rPr>
        <w:t>набилон</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за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л</w:t>
      </w:r>
      <w:r w:rsidRPr="002257C3">
        <w:rPr>
          <w:rFonts w:ascii="Times New Roman" w:hAnsi="Times New Roman" w:hint="eastAsia"/>
          <w:sz w:val="22"/>
          <w:szCs w:val="22"/>
          <w:lang w:val="sr-Cyrl-BA"/>
        </w:rPr>
        <w:t>иј</w:t>
      </w:r>
      <w:r w:rsidRPr="002257C3">
        <w:rPr>
          <w:rFonts w:ascii="Times New Roman" w:hAnsi="Times New Roman" w:hint="eastAsia"/>
          <w:sz w:val="22"/>
          <w:szCs w:val="22"/>
          <w:lang w:val="sl-SI"/>
        </w:rPr>
        <w:t>ечење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мучнине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повраћања</w:t>
      </w:r>
      <w:r w:rsidRPr="002257C3">
        <w:rPr>
          <w:rFonts w:ascii="Times New Roman" w:hAnsi="Times New Roman"/>
          <w:sz w:val="22"/>
          <w:szCs w:val="22"/>
          <w:lang w:val="sl-SI"/>
        </w:rPr>
        <w:t>)</w:t>
      </w:r>
      <w:r w:rsidR="00EA645A" w:rsidRPr="002257C3">
        <w:rPr>
          <w:rFonts w:ascii="Times New Roman" w:hAnsi="Times New Roman"/>
          <w:sz w:val="22"/>
          <w:szCs w:val="22"/>
          <w:lang w:val="sl-SI"/>
        </w:rPr>
        <w:t>;</w:t>
      </w:r>
    </w:p>
    <w:p w14:paraId="652FE5B9" w14:textId="5D67B2CB" w:rsidR="00E1501F" w:rsidRPr="002257C3" w:rsidRDefault="00E1501F" w:rsidP="002257C3">
      <w:pPr>
        <w:pStyle w:val="ListParagraph"/>
        <w:numPr>
          <w:ilvl w:val="0"/>
          <w:numId w:val="29"/>
        </w:numPr>
        <w:rPr>
          <w:rFonts w:ascii="Times New Roman" w:hAnsi="Times New Roman"/>
          <w:sz w:val="22"/>
          <w:szCs w:val="22"/>
        </w:rPr>
      </w:pPr>
      <w:r w:rsidRPr="002257C3">
        <w:rPr>
          <w:rFonts w:ascii="Times New Roman" w:hAnsi="Times New Roman" w:hint="eastAsia"/>
          <w:sz w:val="22"/>
          <w:szCs w:val="22"/>
          <w:lang w:val="sl-SI"/>
        </w:rPr>
        <w:t>алфа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блокатори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или</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моксонидин</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за</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снижава</w:t>
      </w:r>
      <w:r w:rsidR="00EA645A" w:rsidRPr="002257C3">
        <w:rPr>
          <w:rFonts w:ascii="Times New Roman" w:hAnsi="Times New Roman" w:hint="eastAsia"/>
          <w:sz w:val="22"/>
          <w:szCs w:val="22"/>
          <w:lang w:val="sr-Cyrl-BA"/>
        </w:rPr>
        <w:t>њ</w:t>
      </w:r>
      <w:r w:rsidRPr="002257C3">
        <w:rPr>
          <w:rFonts w:ascii="Times New Roman" w:hAnsi="Times New Roman" w:hint="eastAsia"/>
          <w:sz w:val="22"/>
          <w:szCs w:val="22"/>
          <w:lang w:val="sl-SI"/>
        </w:rPr>
        <w:t>е</w:t>
      </w:r>
      <w:r w:rsidRPr="002257C3">
        <w:rPr>
          <w:rFonts w:ascii="Times New Roman" w:hAnsi="Times New Roman"/>
          <w:sz w:val="22"/>
          <w:szCs w:val="22"/>
          <w:lang w:val="sl-SI"/>
        </w:rPr>
        <w:t xml:space="preserve"> </w:t>
      </w:r>
      <w:r w:rsidRPr="002257C3">
        <w:rPr>
          <w:rFonts w:ascii="Times New Roman" w:hAnsi="Times New Roman" w:hint="eastAsia"/>
          <w:sz w:val="22"/>
          <w:szCs w:val="22"/>
          <w:lang w:val="sl-SI"/>
        </w:rPr>
        <w:t>вис</w:t>
      </w:r>
      <w:r w:rsidRPr="002257C3">
        <w:rPr>
          <w:rFonts w:ascii="Times New Roman" w:hAnsi="Times New Roman" w:hint="eastAsia"/>
          <w:sz w:val="22"/>
          <w:szCs w:val="22"/>
          <w:lang w:val="sr-Cyrl-BA"/>
        </w:rPr>
        <w:t>оког</w:t>
      </w:r>
      <w:r w:rsidRPr="002257C3">
        <w:rPr>
          <w:rFonts w:ascii="Times New Roman" w:hAnsi="Times New Roman"/>
          <w:sz w:val="22"/>
          <w:szCs w:val="22"/>
          <w:lang w:val="sr-Cyrl-BA"/>
        </w:rPr>
        <w:t xml:space="preserve"> </w:t>
      </w:r>
      <w:r w:rsidRPr="002257C3">
        <w:rPr>
          <w:rFonts w:ascii="Times New Roman" w:hAnsi="Times New Roman" w:hint="eastAsia"/>
          <w:sz w:val="22"/>
          <w:szCs w:val="22"/>
          <w:lang w:val="sr-Cyrl-BA"/>
        </w:rPr>
        <w:t>крвног</w:t>
      </w:r>
      <w:r w:rsidRPr="002257C3">
        <w:rPr>
          <w:rFonts w:ascii="Times New Roman" w:hAnsi="Times New Roman"/>
          <w:sz w:val="22"/>
          <w:szCs w:val="22"/>
          <w:lang w:val="sr-Cyrl-BA"/>
        </w:rPr>
        <w:t xml:space="preserve"> </w:t>
      </w:r>
      <w:r w:rsidRPr="002257C3">
        <w:rPr>
          <w:rFonts w:ascii="Times New Roman" w:hAnsi="Times New Roman" w:hint="eastAsia"/>
          <w:sz w:val="22"/>
          <w:szCs w:val="22"/>
          <w:lang w:val="sr-Cyrl-BA"/>
        </w:rPr>
        <w:t>притиска</w:t>
      </w:r>
      <w:r w:rsidRPr="002257C3">
        <w:rPr>
          <w:rFonts w:ascii="Times New Roman" w:hAnsi="Times New Roman"/>
          <w:sz w:val="22"/>
          <w:szCs w:val="22"/>
        </w:rPr>
        <w:t>).</w:t>
      </w:r>
    </w:p>
    <w:p w14:paraId="709D5DA8" w14:textId="77777777" w:rsidR="007950C1" w:rsidRPr="002257C3" w:rsidRDefault="007950C1" w:rsidP="00F57A29">
      <w:pPr>
        <w:rPr>
          <w:rFonts w:ascii="Times New Roman" w:hAnsi="Times New Roman"/>
          <w:sz w:val="22"/>
          <w:szCs w:val="22"/>
          <w:lang w:val="sr-Cyrl-BA"/>
        </w:rPr>
      </w:pPr>
    </w:p>
    <w:p w14:paraId="2971E4B6" w14:textId="77777777" w:rsidR="00E1501F" w:rsidRPr="009851B2" w:rsidRDefault="00E1501F">
      <w:pPr>
        <w:pStyle w:val="Header"/>
        <w:rPr>
          <w:rFonts w:ascii="Times New Roman" w:hAnsi="Times New Roman"/>
          <w:b/>
          <w:sz w:val="22"/>
          <w:szCs w:val="22"/>
          <w:lang w:val="sr-Latn-CS"/>
        </w:rPr>
      </w:pPr>
      <w:r w:rsidRPr="009851B2">
        <w:rPr>
          <w:rFonts w:ascii="Times New Roman" w:hAnsi="Times New Roman"/>
          <w:b/>
          <w:sz w:val="22"/>
          <w:szCs w:val="22"/>
          <w:lang w:val="sr-Latn-CS"/>
        </w:rPr>
        <w:t>Операције</w:t>
      </w:r>
    </w:p>
    <w:p w14:paraId="115FF11D" w14:textId="77777777" w:rsidR="00E1501F" w:rsidRPr="003113DF" w:rsidRDefault="00E1501F">
      <w:pPr>
        <w:rPr>
          <w:rFonts w:ascii="Times New Roman" w:hAnsi="Times New Roman"/>
          <w:sz w:val="22"/>
          <w:szCs w:val="22"/>
          <w:lang w:val="mk-MK"/>
        </w:rPr>
      </w:pPr>
      <w:r w:rsidRPr="009851B2">
        <w:rPr>
          <w:rFonts w:ascii="Times New Roman" w:hAnsi="Times New Roman"/>
          <w:sz w:val="22"/>
          <w:szCs w:val="22"/>
          <w:lang w:val="sr-Latn-CS"/>
        </w:rPr>
        <w:t>Уколико имате операцију или интервенцију код зубара под анестезијом, обавезно се посавјетујте са Ва</w:t>
      </w:r>
      <w:r w:rsidRPr="009851B2">
        <w:rPr>
          <w:rFonts w:ascii="Times New Roman" w:hAnsi="Times New Roman"/>
          <w:sz w:val="22"/>
          <w:szCs w:val="22"/>
          <w:lang w:val="mk-MK"/>
        </w:rPr>
        <w:t>ш</w:t>
      </w:r>
      <w:r w:rsidRPr="009851B2">
        <w:rPr>
          <w:rFonts w:ascii="Times New Roman" w:hAnsi="Times New Roman"/>
          <w:sz w:val="22"/>
          <w:szCs w:val="22"/>
          <w:lang w:val="sr-Latn-CS"/>
        </w:rPr>
        <w:t xml:space="preserve">им </w:t>
      </w:r>
      <w:r w:rsidRPr="009851B2">
        <w:rPr>
          <w:rFonts w:ascii="Times New Roman" w:hAnsi="Times New Roman"/>
          <w:sz w:val="22"/>
          <w:szCs w:val="22"/>
          <w:lang w:val="mk-MK"/>
        </w:rPr>
        <w:t>љ</w:t>
      </w:r>
      <w:r w:rsidRPr="009851B2">
        <w:rPr>
          <w:rFonts w:ascii="Times New Roman" w:hAnsi="Times New Roman"/>
          <w:sz w:val="22"/>
          <w:szCs w:val="22"/>
          <w:lang w:val="sr-Latn-CS"/>
        </w:rPr>
        <w:t>екаром прије него по</w:t>
      </w:r>
      <w:r w:rsidRPr="009851B2">
        <w:rPr>
          <w:rFonts w:ascii="Times New Roman" w:hAnsi="Times New Roman"/>
          <w:sz w:val="22"/>
          <w:szCs w:val="22"/>
          <w:lang w:val="mk-MK"/>
        </w:rPr>
        <w:t>ч</w:t>
      </w:r>
      <w:r w:rsidRPr="009851B2">
        <w:rPr>
          <w:rFonts w:ascii="Times New Roman" w:hAnsi="Times New Roman"/>
          <w:sz w:val="22"/>
          <w:szCs w:val="22"/>
          <w:lang w:val="sr-Latn-CS"/>
        </w:rPr>
        <w:t>нете да корисите лијек DIAZEPAM ALKALOID</w:t>
      </w:r>
      <w:r w:rsidRPr="009851B2">
        <w:rPr>
          <w:rFonts w:ascii="Times New Roman" w:hAnsi="Times New Roman"/>
          <w:bCs/>
          <w:sz w:val="22"/>
          <w:szCs w:val="22"/>
          <w:lang w:val="sr-Latn-CS"/>
        </w:rPr>
        <w:t>.</w:t>
      </w:r>
    </w:p>
    <w:p w14:paraId="28B19498" w14:textId="77777777" w:rsidR="00E1501F" w:rsidRPr="003113DF" w:rsidRDefault="00E1501F">
      <w:pPr>
        <w:tabs>
          <w:tab w:val="clear" w:pos="284"/>
        </w:tabs>
        <w:ind w:left="108"/>
        <w:jc w:val="left"/>
        <w:rPr>
          <w:rFonts w:ascii="Times New Roman" w:hAnsi="Times New Roman"/>
          <w:sz w:val="22"/>
          <w:szCs w:val="22"/>
          <w:lang w:val="mk-MK"/>
        </w:rPr>
      </w:pPr>
    </w:p>
    <w:p w14:paraId="3F9E4164" w14:textId="605E3021" w:rsidR="00E1501F" w:rsidRPr="003113DF" w:rsidRDefault="00E1501F" w:rsidP="002257C3">
      <w:pPr>
        <w:widowControl w:val="0"/>
        <w:tabs>
          <w:tab w:val="clear" w:pos="284"/>
        </w:tabs>
        <w:autoSpaceDE w:val="0"/>
        <w:autoSpaceDN w:val="0"/>
        <w:jc w:val="left"/>
        <w:rPr>
          <w:rFonts w:ascii="Times New Roman" w:hAnsi="Times New Roman"/>
          <w:b/>
          <w:sz w:val="22"/>
          <w:szCs w:val="22"/>
          <w:lang w:val="sr-Latn-CS"/>
        </w:rPr>
      </w:pPr>
      <w:r w:rsidRPr="003113DF">
        <w:rPr>
          <w:rFonts w:ascii="Times New Roman" w:hAnsi="Times New Roman"/>
          <w:b/>
          <w:sz w:val="22"/>
          <w:szCs w:val="22"/>
          <w:lang w:val="ru-RU"/>
        </w:rPr>
        <w:t xml:space="preserve">Узимање лијека </w:t>
      </w:r>
      <w:r w:rsidRPr="003113DF">
        <w:rPr>
          <w:rFonts w:ascii="Times New Roman" w:hAnsi="Times New Roman"/>
          <w:b/>
          <w:sz w:val="22"/>
          <w:szCs w:val="22"/>
          <w:lang w:val="sr-Latn-CS"/>
        </w:rPr>
        <w:t>DIAZEPAM ALKALOID</w:t>
      </w:r>
      <w:r w:rsidRPr="003113DF">
        <w:rPr>
          <w:rFonts w:ascii="Times New Roman" w:hAnsi="Times New Roman"/>
          <w:b/>
          <w:sz w:val="22"/>
          <w:szCs w:val="22"/>
          <w:lang w:val="ru-RU"/>
        </w:rPr>
        <w:t xml:space="preserve"> са храном и</w:t>
      </w:r>
      <w:r w:rsidR="001C2177">
        <w:rPr>
          <w:rFonts w:ascii="Times New Roman" w:hAnsi="Times New Roman"/>
          <w:b/>
          <w:sz w:val="22"/>
          <w:szCs w:val="22"/>
          <w:lang w:val="ru-RU"/>
        </w:rPr>
        <w:t>ли</w:t>
      </w:r>
      <w:r w:rsidRPr="003113DF">
        <w:rPr>
          <w:rFonts w:ascii="Times New Roman" w:hAnsi="Times New Roman"/>
          <w:b/>
          <w:sz w:val="22"/>
          <w:szCs w:val="22"/>
          <w:lang w:val="ru-RU"/>
        </w:rPr>
        <w:t xml:space="preserve"> пићем</w:t>
      </w:r>
    </w:p>
    <w:p w14:paraId="353F7FAE" w14:textId="77777777" w:rsidR="00E1501F" w:rsidRPr="003113DF" w:rsidRDefault="00E1501F">
      <w:pPr>
        <w:pStyle w:val="Heading2"/>
        <w:jc w:val="both"/>
        <w:rPr>
          <w:rFonts w:ascii="Times New Roman" w:hAnsi="Times New Roman" w:cs="Times New Roman"/>
          <w:i w:val="0"/>
          <w:color w:val="auto"/>
          <w:sz w:val="22"/>
          <w:szCs w:val="22"/>
          <w:lang w:val="ru-RU"/>
        </w:rPr>
      </w:pPr>
      <w:r w:rsidRPr="003113DF">
        <w:rPr>
          <w:rFonts w:ascii="Times New Roman" w:hAnsi="Times New Roman" w:cs="Times New Roman"/>
          <w:i w:val="0"/>
          <w:color w:val="auto"/>
          <w:sz w:val="22"/>
          <w:szCs w:val="22"/>
          <w:lang w:val="mk-MK"/>
        </w:rPr>
        <w:t>A</w:t>
      </w:r>
      <w:r w:rsidRPr="003113DF">
        <w:rPr>
          <w:rFonts w:ascii="Times New Roman" w:hAnsi="Times New Roman" w:cs="Times New Roman"/>
          <w:i w:val="0"/>
          <w:color w:val="auto"/>
          <w:sz w:val="22"/>
          <w:szCs w:val="22"/>
          <w:lang w:val="ru-RU"/>
        </w:rPr>
        <w:t xml:space="preserve">лкохол може да повећа седативни ефекат </w:t>
      </w:r>
      <w:r w:rsidRPr="003113DF">
        <w:rPr>
          <w:rFonts w:ascii="Times New Roman" w:hAnsi="Times New Roman" w:cs="Times New Roman"/>
          <w:i w:val="0"/>
          <w:color w:val="auto"/>
          <w:sz w:val="22"/>
          <w:szCs w:val="22"/>
          <w:lang w:val="sr-Cyrl-CS"/>
        </w:rPr>
        <w:t xml:space="preserve">лијека </w:t>
      </w:r>
      <w:r w:rsidRPr="003113DF">
        <w:rPr>
          <w:rFonts w:ascii="Times New Roman" w:hAnsi="Times New Roman" w:cs="Times New Roman"/>
          <w:i w:val="0"/>
          <w:color w:val="auto"/>
          <w:sz w:val="22"/>
          <w:szCs w:val="22"/>
          <w:lang w:val="sr-Latn-CS"/>
        </w:rPr>
        <w:t>DIAZEPAM ALKALOID</w:t>
      </w:r>
      <w:r w:rsidRPr="003113DF">
        <w:rPr>
          <w:rFonts w:ascii="Times New Roman" w:hAnsi="Times New Roman" w:cs="Times New Roman"/>
          <w:i w:val="0"/>
          <w:color w:val="auto"/>
          <w:sz w:val="22"/>
          <w:szCs w:val="22"/>
          <w:lang w:val="ru-RU"/>
        </w:rPr>
        <w:t>.</w:t>
      </w:r>
    </w:p>
    <w:p w14:paraId="601214B2" w14:textId="77777777" w:rsidR="00E1501F" w:rsidRPr="003113DF" w:rsidRDefault="00E1501F">
      <w:pPr>
        <w:widowControl w:val="0"/>
        <w:autoSpaceDE w:val="0"/>
        <w:autoSpaceDN w:val="0"/>
        <w:rPr>
          <w:rFonts w:ascii="Times New Roman" w:hAnsi="Times New Roman"/>
          <w:bCs/>
          <w:sz w:val="22"/>
          <w:szCs w:val="22"/>
          <w:lang w:val="sr-Latn-CS"/>
        </w:rPr>
      </w:pPr>
      <w:r w:rsidRPr="003113DF">
        <w:rPr>
          <w:rFonts w:ascii="Times New Roman" w:hAnsi="Times New Roman"/>
          <w:sz w:val="22"/>
          <w:szCs w:val="22"/>
          <w:lang w:val="sr-Latn-CS"/>
        </w:rPr>
        <w:t>Не узимајте лијек DIAZEPAM ALKALOID</w:t>
      </w:r>
      <w:r w:rsidRPr="003113DF">
        <w:rPr>
          <w:rFonts w:ascii="Times New Roman" w:hAnsi="Times New Roman"/>
          <w:sz w:val="22"/>
          <w:szCs w:val="22"/>
          <w:vertAlign w:val="superscript"/>
          <w:lang w:val="sr-Latn-CS"/>
        </w:rPr>
        <w:t xml:space="preserve"> </w:t>
      </w:r>
      <w:r w:rsidRPr="003113DF">
        <w:rPr>
          <w:rFonts w:ascii="Times New Roman" w:hAnsi="Times New Roman"/>
          <w:bCs/>
          <w:sz w:val="22"/>
          <w:szCs w:val="22"/>
          <w:lang w:val="sr-Latn-CS"/>
        </w:rPr>
        <w:t xml:space="preserve">заједно са алкохолом, зато </w:t>
      </w:r>
      <w:r w:rsidRPr="003113DF">
        <w:rPr>
          <w:rFonts w:ascii="Times New Roman" w:hAnsi="Times New Roman"/>
          <w:bCs/>
          <w:sz w:val="22"/>
          <w:szCs w:val="22"/>
          <w:lang w:val="mk-MK"/>
        </w:rPr>
        <w:t>ш</w:t>
      </w:r>
      <w:r w:rsidRPr="003113DF">
        <w:rPr>
          <w:rFonts w:ascii="Times New Roman" w:hAnsi="Times New Roman"/>
          <w:bCs/>
          <w:sz w:val="22"/>
          <w:szCs w:val="22"/>
          <w:lang w:val="sr-Latn-CS"/>
        </w:rPr>
        <w:t>то лијек мо</w:t>
      </w:r>
      <w:r w:rsidRPr="003113DF">
        <w:rPr>
          <w:rFonts w:ascii="Times New Roman" w:hAnsi="Times New Roman"/>
          <w:bCs/>
          <w:sz w:val="22"/>
          <w:szCs w:val="22"/>
          <w:lang w:val="mk-MK"/>
        </w:rPr>
        <w:t>ж</w:t>
      </w:r>
      <w:r w:rsidRPr="003113DF">
        <w:rPr>
          <w:rFonts w:ascii="Times New Roman" w:hAnsi="Times New Roman"/>
          <w:bCs/>
          <w:sz w:val="22"/>
          <w:szCs w:val="22"/>
          <w:lang w:val="sr-Latn-CS"/>
        </w:rPr>
        <w:t xml:space="preserve">е изазвати поспаност, проблеме са концентрацијом и дубок сан </w:t>
      </w:r>
      <w:r w:rsidRPr="003113DF">
        <w:rPr>
          <w:rFonts w:ascii="Times New Roman" w:hAnsi="Times New Roman"/>
          <w:bCs/>
          <w:sz w:val="22"/>
          <w:szCs w:val="22"/>
          <w:lang w:val="mk-MK"/>
        </w:rPr>
        <w:t>ш</w:t>
      </w:r>
      <w:r w:rsidRPr="003113DF">
        <w:rPr>
          <w:rFonts w:ascii="Times New Roman" w:hAnsi="Times New Roman"/>
          <w:bCs/>
          <w:sz w:val="22"/>
          <w:szCs w:val="22"/>
          <w:lang w:val="sr-Latn-CS"/>
        </w:rPr>
        <w:t>то мо</w:t>
      </w:r>
      <w:r w:rsidRPr="003113DF">
        <w:rPr>
          <w:rFonts w:ascii="Times New Roman" w:hAnsi="Times New Roman"/>
          <w:bCs/>
          <w:sz w:val="22"/>
          <w:szCs w:val="22"/>
          <w:lang w:val="mk-MK"/>
        </w:rPr>
        <w:t>ж</w:t>
      </w:r>
      <w:r w:rsidRPr="003113DF">
        <w:rPr>
          <w:rFonts w:ascii="Times New Roman" w:hAnsi="Times New Roman"/>
          <w:bCs/>
          <w:sz w:val="22"/>
          <w:szCs w:val="22"/>
          <w:lang w:val="sr-Latn-CS"/>
        </w:rPr>
        <w:t>е довести до те</w:t>
      </w:r>
      <w:r w:rsidRPr="003113DF">
        <w:rPr>
          <w:rFonts w:ascii="Times New Roman" w:hAnsi="Times New Roman"/>
          <w:bCs/>
          <w:sz w:val="22"/>
          <w:szCs w:val="22"/>
          <w:lang w:val="mk-MK"/>
        </w:rPr>
        <w:t>ш</w:t>
      </w:r>
      <w:r w:rsidRPr="003113DF">
        <w:rPr>
          <w:rFonts w:ascii="Times New Roman" w:hAnsi="Times New Roman"/>
          <w:bCs/>
          <w:sz w:val="22"/>
          <w:szCs w:val="22"/>
          <w:lang w:val="sr-Latn-CS"/>
        </w:rPr>
        <w:t>ких проблема са диса</w:t>
      </w:r>
      <w:r w:rsidRPr="003113DF">
        <w:rPr>
          <w:rFonts w:ascii="Times New Roman" w:hAnsi="Times New Roman"/>
          <w:bCs/>
          <w:sz w:val="22"/>
          <w:szCs w:val="22"/>
          <w:lang w:val="mk-MK"/>
        </w:rPr>
        <w:t>њ</w:t>
      </w:r>
      <w:r w:rsidRPr="003113DF">
        <w:rPr>
          <w:rFonts w:ascii="Times New Roman" w:hAnsi="Times New Roman"/>
          <w:bCs/>
          <w:sz w:val="22"/>
          <w:szCs w:val="22"/>
          <w:lang w:val="sr-Latn-CS"/>
        </w:rPr>
        <w:t>ем и радом срца.</w:t>
      </w:r>
    </w:p>
    <w:p w14:paraId="6FFF4950" w14:textId="42E8524F" w:rsidR="009851B2" w:rsidRDefault="00E1501F" w:rsidP="00403A70">
      <w:pPr>
        <w:pStyle w:val="Header"/>
        <w:rPr>
          <w:rFonts w:ascii="Times New Roman" w:hAnsi="Times New Roman"/>
          <w:sz w:val="22"/>
          <w:szCs w:val="22"/>
          <w:lang w:val="sr-Cyrl-BA"/>
        </w:rPr>
      </w:pPr>
      <w:r w:rsidRPr="003113DF">
        <w:rPr>
          <w:rFonts w:ascii="Times New Roman" w:hAnsi="Times New Roman"/>
          <w:sz w:val="22"/>
          <w:szCs w:val="22"/>
          <w:lang w:val="sr-Latn-CS"/>
        </w:rPr>
        <w:t>Сок од грејпфрута може повећати количину</w:t>
      </w:r>
      <w:r w:rsidRPr="003113DF">
        <w:rPr>
          <w:rFonts w:ascii="Times New Roman" w:hAnsi="Times New Roman"/>
          <w:sz w:val="22"/>
          <w:szCs w:val="22"/>
          <w:lang w:val="sr-Cyrl-BA"/>
        </w:rPr>
        <w:t xml:space="preserve"> </w:t>
      </w:r>
      <w:r w:rsidRPr="003113DF">
        <w:rPr>
          <w:rFonts w:ascii="Times New Roman" w:hAnsi="Times New Roman"/>
          <w:sz w:val="22"/>
          <w:szCs w:val="22"/>
          <w:lang w:val="sr-Latn-CS"/>
        </w:rPr>
        <w:t>диазепам</w:t>
      </w:r>
      <w:r w:rsidRPr="003113DF">
        <w:rPr>
          <w:rFonts w:ascii="Times New Roman" w:hAnsi="Times New Roman"/>
          <w:sz w:val="22"/>
          <w:szCs w:val="22"/>
          <w:lang w:val="sr-Cyrl-BA"/>
        </w:rPr>
        <w:t>а</w:t>
      </w:r>
      <w:r w:rsidRPr="003113DF">
        <w:rPr>
          <w:rFonts w:ascii="Times New Roman" w:hAnsi="Times New Roman"/>
          <w:sz w:val="22"/>
          <w:szCs w:val="22"/>
          <w:lang w:val="sr-Latn-CS"/>
        </w:rPr>
        <w:t xml:space="preserve"> у крви. Ако сте старији, патите</w:t>
      </w:r>
      <w:r w:rsidRPr="003113DF">
        <w:rPr>
          <w:rFonts w:ascii="Times New Roman" w:hAnsi="Times New Roman"/>
          <w:sz w:val="22"/>
          <w:szCs w:val="22"/>
          <w:lang w:val="sr-Cyrl-BA"/>
        </w:rPr>
        <w:t xml:space="preserve"> </w:t>
      </w:r>
      <w:r w:rsidRPr="003113DF">
        <w:rPr>
          <w:rFonts w:ascii="Times New Roman" w:hAnsi="Times New Roman"/>
          <w:sz w:val="22"/>
          <w:szCs w:val="22"/>
          <w:lang w:val="sr-Latn-CS"/>
        </w:rPr>
        <w:t>од цирозе или неког од наведених стања</w:t>
      </w:r>
      <w:r w:rsidRPr="003113DF">
        <w:rPr>
          <w:rFonts w:ascii="Times New Roman" w:hAnsi="Times New Roman"/>
          <w:sz w:val="22"/>
          <w:szCs w:val="22"/>
          <w:lang w:val="sr-Cyrl-BA"/>
        </w:rPr>
        <w:t xml:space="preserve"> </w:t>
      </w:r>
      <w:r w:rsidRPr="003113DF">
        <w:rPr>
          <w:rFonts w:ascii="Times New Roman" w:hAnsi="Times New Roman"/>
          <w:sz w:val="22"/>
          <w:szCs w:val="22"/>
          <w:lang w:val="sr-Latn-CS"/>
        </w:rPr>
        <w:t xml:space="preserve">у </w:t>
      </w:r>
      <w:r w:rsidRPr="003113DF">
        <w:rPr>
          <w:rFonts w:ascii="Times New Roman" w:hAnsi="Times New Roman"/>
          <w:sz w:val="22"/>
          <w:szCs w:val="22"/>
          <w:lang w:val="sr-Cyrl-BA"/>
        </w:rPr>
        <w:t>дијелу</w:t>
      </w:r>
      <w:r w:rsidRPr="003113DF">
        <w:rPr>
          <w:rFonts w:ascii="Times New Roman" w:hAnsi="Times New Roman"/>
          <w:sz w:val="22"/>
          <w:szCs w:val="22"/>
          <w:lang w:val="sr-Latn-CS"/>
        </w:rPr>
        <w:t xml:space="preserve"> 2, ово би могло да повећа</w:t>
      </w:r>
      <w:r w:rsidRPr="003113DF">
        <w:rPr>
          <w:rFonts w:ascii="Times New Roman" w:hAnsi="Times New Roman"/>
          <w:sz w:val="22"/>
          <w:szCs w:val="22"/>
          <w:lang w:val="sr-Cyrl-BA"/>
        </w:rPr>
        <w:t xml:space="preserve"> </w:t>
      </w:r>
      <w:r w:rsidRPr="003113DF">
        <w:rPr>
          <w:rFonts w:ascii="Times New Roman" w:hAnsi="Times New Roman"/>
          <w:sz w:val="22"/>
          <w:szCs w:val="22"/>
          <w:lang w:val="sr-Latn-CS"/>
        </w:rPr>
        <w:t>седативни ефек</w:t>
      </w:r>
      <w:r w:rsidRPr="003113DF">
        <w:rPr>
          <w:rFonts w:ascii="Times New Roman" w:hAnsi="Times New Roman"/>
          <w:sz w:val="22"/>
          <w:szCs w:val="22"/>
          <w:lang w:val="sr-Cyrl-BA"/>
        </w:rPr>
        <w:t xml:space="preserve">ат лијека </w:t>
      </w:r>
      <w:r w:rsidRPr="003113DF">
        <w:rPr>
          <w:rFonts w:ascii="Times New Roman" w:hAnsi="Times New Roman"/>
          <w:sz w:val="22"/>
          <w:szCs w:val="22"/>
          <w:lang w:val="sr-Latn-CS"/>
        </w:rPr>
        <w:t xml:space="preserve">DIAZEPAM ALKALOID и </w:t>
      </w:r>
      <w:r w:rsidR="009851B2">
        <w:rPr>
          <w:rFonts w:ascii="Times New Roman" w:hAnsi="Times New Roman"/>
          <w:sz w:val="22"/>
          <w:szCs w:val="22"/>
          <w:lang w:val="sr-Cyrl-ME"/>
        </w:rPr>
        <w:t>В</w:t>
      </w:r>
      <w:r w:rsidRPr="003113DF">
        <w:rPr>
          <w:rFonts w:ascii="Times New Roman" w:hAnsi="Times New Roman"/>
          <w:sz w:val="22"/>
          <w:szCs w:val="22"/>
          <w:lang w:val="sr-Latn-CS"/>
        </w:rPr>
        <w:t>и</w:t>
      </w:r>
      <w:r w:rsidRPr="003113DF">
        <w:rPr>
          <w:rFonts w:ascii="Times New Roman" w:hAnsi="Times New Roman"/>
          <w:sz w:val="22"/>
          <w:szCs w:val="22"/>
          <w:lang w:val="sr-Cyrl-BA"/>
        </w:rPr>
        <w:t xml:space="preserve"> </w:t>
      </w:r>
      <w:r w:rsidRPr="003113DF">
        <w:rPr>
          <w:rFonts w:ascii="Times New Roman" w:hAnsi="Times New Roman"/>
          <w:sz w:val="22"/>
          <w:szCs w:val="22"/>
          <w:lang w:val="sr-Latn-CS"/>
        </w:rPr>
        <w:t xml:space="preserve">треба да разговарате са својим </w:t>
      </w:r>
      <w:r w:rsidRPr="003113DF">
        <w:rPr>
          <w:rFonts w:ascii="Times New Roman" w:hAnsi="Times New Roman"/>
          <w:sz w:val="22"/>
          <w:szCs w:val="22"/>
          <w:lang w:val="sr-Cyrl-BA"/>
        </w:rPr>
        <w:t>ље</w:t>
      </w:r>
      <w:r w:rsidRPr="003113DF">
        <w:rPr>
          <w:rFonts w:ascii="Times New Roman" w:hAnsi="Times New Roman"/>
          <w:sz w:val="22"/>
          <w:szCs w:val="22"/>
          <w:lang w:val="sr-Latn-CS"/>
        </w:rPr>
        <w:t>каром, медицинском сестром или фармацеутом.</w:t>
      </w:r>
      <w:r w:rsidRPr="003113DF">
        <w:rPr>
          <w:rFonts w:ascii="Times New Roman" w:hAnsi="Times New Roman"/>
          <w:sz w:val="22"/>
          <w:szCs w:val="22"/>
          <w:lang w:val="sr-Cyrl-BA"/>
        </w:rPr>
        <w:t xml:space="preserve"> </w:t>
      </w:r>
    </w:p>
    <w:p w14:paraId="30B0CC61" w14:textId="41D3A8CB" w:rsidR="00E1501F" w:rsidRPr="003113DF" w:rsidRDefault="00E1501F" w:rsidP="00403A70">
      <w:pPr>
        <w:pStyle w:val="Header"/>
        <w:rPr>
          <w:rFonts w:ascii="Times New Roman" w:hAnsi="Times New Roman"/>
          <w:sz w:val="22"/>
          <w:szCs w:val="22"/>
          <w:lang w:val="sr-Latn-CS"/>
        </w:rPr>
      </w:pPr>
      <w:r w:rsidRPr="003113DF">
        <w:rPr>
          <w:rFonts w:ascii="Times New Roman" w:hAnsi="Times New Roman"/>
          <w:sz w:val="22"/>
          <w:szCs w:val="22"/>
          <w:lang w:val="sr-Latn-CS"/>
        </w:rPr>
        <w:t>Пића која садрже кофеин могу смањити</w:t>
      </w:r>
      <w:r w:rsidRPr="003113DF">
        <w:rPr>
          <w:rFonts w:ascii="Times New Roman" w:hAnsi="Times New Roman"/>
          <w:sz w:val="22"/>
          <w:szCs w:val="22"/>
          <w:lang w:val="sr-Cyrl-BA"/>
        </w:rPr>
        <w:t xml:space="preserve"> </w:t>
      </w:r>
      <w:r w:rsidRPr="003113DF">
        <w:rPr>
          <w:rFonts w:ascii="Times New Roman" w:hAnsi="Times New Roman"/>
          <w:sz w:val="22"/>
          <w:szCs w:val="22"/>
          <w:lang w:val="sr-Latn-CS"/>
        </w:rPr>
        <w:t>ефект</w:t>
      </w:r>
      <w:r w:rsidRPr="003113DF">
        <w:rPr>
          <w:rFonts w:ascii="Times New Roman" w:hAnsi="Times New Roman"/>
          <w:sz w:val="22"/>
          <w:szCs w:val="22"/>
          <w:lang w:val="sr-Cyrl-BA"/>
        </w:rPr>
        <w:t>е</w:t>
      </w:r>
      <w:r w:rsidRPr="003113DF">
        <w:rPr>
          <w:rFonts w:ascii="Times New Roman" w:hAnsi="Times New Roman"/>
          <w:sz w:val="22"/>
          <w:szCs w:val="22"/>
          <w:lang w:val="sr-Latn-CS"/>
        </w:rPr>
        <w:t xml:space="preserve"> диазепама.</w:t>
      </w:r>
    </w:p>
    <w:p w14:paraId="099D654E" w14:textId="77777777" w:rsidR="00E1501F" w:rsidRPr="003113DF" w:rsidRDefault="00E1501F">
      <w:pPr>
        <w:tabs>
          <w:tab w:val="clear" w:pos="284"/>
        </w:tabs>
        <w:ind w:left="108"/>
        <w:jc w:val="left"/>
        <w:rPr>
          <w:rFonts w:ascii="Times New Roman" w:hAnsi="Times New Roman"/>
          <w:sz w:val="22"/>
          <w:szCs w:val="22"/>
          <w:lang w:val="ru-RU"/>
        </w:rPr>
      </w:pPr>
    </w:p>
    <w:p w14:paraId="7644206C" w14:textId="77777777" w:rsidR="00E1501F" w:rsidRPr="003113DF" w:rsidRDefault="00E1501F" w:rsidP="002257C3">
      <w:pPr>
        <w:pStyle w:val="Heading2"/>
        <w:tabs>
          <w:tab w:val="clear" w:pos="284"/>
        </w:tabs>
        <w:jc w:val="left"/>
        <w:rPr>
          <w:rFonts w:ascii="Times New Roman" w:hAnsi="Times New Roman" w:cs="Times New Roman"/>
          <w:b/>
          <w:i w:val="0"/>
          <w:color w:val="auto"/>
          <w:sz w:val="22"/>
          <w:szCs w:val="22"/>
          <w:lang w:val="ru-RU"/>
        </w:rPr>
      </w:pPr>
      <w:r w:rsidRPr="003113DF">
        <w:rPr>
          <w:rFonts w:ascii="Times New Roman" w:hAnsi="Times New Roman" w:cs="Times New Roman"/>
          <w:b/>
          <w:i w:val="0"/>
          <w:color w:val="auto"/>
          <w:sz w:val="22"/>
          <w:szCs w:val="22"/>
          <w:lang w:val="ru-RU"/>
        </w:rPr>
        <w:t>Плодност, трудноћа и дојење</w:t>
      </w:r>
    </w:p>
    <w:p w14:paraId="2E9CCD31" w14:textId="77777777" w:rsidR="00E1501F" w:rsidRPr="003113DF" w:rsidRDefault="00E1501F" w:rsidP="009F56E7">
      <w:pPr>
        <w:pStyle w:val="Heading2"/>
        <w:jc w:val="both"/>
        <w:rPr>
          <w:rFonts w:ascii="Times New Roman" w:hAnsi="Times New Roman" w:cs="Times New Roman"/>
          <w:color w:val="auto"/>
          <w:sz w:val="22"/>
          <w:szCs w:val="22"/>
          <w:lang w:val="ru-RU"/>
        </w:rPr>
      </w:pPr>
      <w:r w:rsidRPr="003113DF">
        <w:rPr>
          <w:rFonts w:ascii="Times New Roman" w:hAnsi="Times New Roman" w:cs="Times New Roman"/>
          <w:color w:val="auto"/>
          <w:sz w:val="22"/>
          <w:szCs w:val="22"/>
          <w:lang w:val="ru-RU"/>
        </w:rPr>
        <w:t>Посавјетујте се са Вашим љекаром или фармацеутом прије него што узмете било који лијек.</w:t>
      </w:r>
    </w:p>
    <w:p w14:paraId="50789150" w14:textId="77777777" w:rsidR="00E1501F" w:rsidRPr="003113DF" w:rsidRDefault="00E1501F" w:rsidP="009F56E7">
      <w:pPr>
        <w:rPr>
          <w:rFonts w:ascii="Times New Roman" w:hAnsi="Times New Roman"/>
          <w:sz w:val="22"/>
          <w:szCs w:val="22"/>
          <w:lang w:val="ru-RU"/>
        </w:rPr>
      </w:pPr>
    </w:p>
    <w:p w14:paraId="3C6B92F6" w14:textId="6F7EDC9F" w:rsidR="00E1501F" w:rsidRPr="003113DF" w:rsidRDefault="00E1501F">
      <w:pPr>
        <w:pStyle w:val="Header"/>
        <w:rPr>
          <w:rFonts w:ascii="Times New Roman" w:hAnsi="Times New Roman"/>
          <w:sz w:val="22"/>
          <w:szCs w:val="22"/>
          <w:lang w:val="sr-Cyrl-BA"/>
        </w:rPr>
      </w:pPr>
      <w:r w:rsidRPr="009851B2">
        <w:rPr>
          <w:rFonts w:ascii="Times New Roman" w:hAnsi="Times New Roman"/>
          <w:sz w:val="22"/>
          <w:szCs w:val="22"/>
          <w:lang w:val="sr-Latn-CS"/>
        </w:rPr>
        <w:t>Ва</w:t>
      </w:r>
      <w:r w:rsidRPr="009851B2">
        <w:rPr>
          <w:rFonts w:ascii="Times New Roman" w:hAnsi="Times New Roman"/>
          <w:sz w:val="22"/>
          <w:szCs w:val="22"/>
          <w:lang w:val="mk-MK"/>
        </w:rPr>
        <w:t>ш љ</w:t>
      </w:r>
      <w:r w:rsidRPr="009851B2">
        <w:rPr>
          <w:rFonts w:ascii="Times New Roman" w:hAnsi="Times New Roman"/>
          <w:sz w:val="22"/>
          <w:szCs w:val="22"/>
          <w:lang w:val="sr-Latn-CS"/>
        </w:rPr>
        <w:t xml:space="preserve">екар </w:t>
      </w:r>
      <w:r w:rsidRPr="00451C16">
        <w:rPr>
          <w:rFonts w:ascii="Times New Roman" w:hAnsi="Times New Roman"/>
          <w:sz w:val="22"/>
          <w:szCs w:val="22"/>
          <w:lang w:val="mk-MK"/>
        </w:rPr>
        <w:t>ћ</w:t>
      </w:r>
      <w:r w:rsidRPr="00451C16">
        <w:rPr>
          <w:rFonts w:ascii="Times New Roman" w:hAnsi="Times New Roman"/>
          <w:sz w:val="22"/>
          <w:szCs w:val="22"/>
          <w:lang w:val="sr-Latn-CS"/>
        </w:rPr>
        <w:t>е одлу</w:t>
      </w:r>
      <w:r w:rsidRPr="003D128E">
        <w:rPr>
          <w:rFonts w:ascii="Times New Roman" w:hAnsi="Times New Roman"/>
          <w:sz w:val="22"/>
          <w:szCs w:val="22"/>
          <w:lang w:val="mk-MK"/>
        </w:rPr>
        <w:t>ч</w:t>
      </w:r>
      <w:r w:rsidRPr="003D128E">
        <w:rPr>
          <w:rFonts w:ascii="Times New Roman" w:hAnsi="Times New Roman"/>
          <w:sz w:val="22"/>
          <w:szCs w:val="22"/>
          <w:lang w:val="sr-Latn-CS"/>
        </w:rPr>
        <w:t xml:space="preserve">ити да ли </w:t>
      </w:r>
      <w:r w:rsidRPr="003D128E">
        <w:rPr>
          <w:rFonts w:ascii="Times New Roman" w:hAnsi="Times New Roman"/>
          <w:sz w:val="22"/>
          <w:szCs w:val="22"/>
          <w:lang w:val="mk-MK"/>
        </w:rPr>
        <w:t>ћ</w:t>
      </w:r>
      <w:r w:rsidRPr="009851B2">
        <w:rPr>
          <w:rFonts w:ascii="Times New Roman" w:hAnsi="Times New Roman"/>
          <w:sz w:val="22"/>
          <w:szCs w:val="22"/>
          <w:lang w:val="sr-Latn-CS"/>
        </w:rPr>
        <w:t>ете користити лијек DIAZEPAM ALKALOID</w:t>
      </w:r>
      <w:r w:rsidRPr="009851B2">
        <w:rPr>
          <w:rFonts w:ascii="Times New Roman" w:hAnsi="Times New Roman"/>
          <w:sz w:val="22"/>
          <w:szCs w:val="22"/>
          <w:vertAlign w:val="superscript"/>
          <w:lang w:val="ru-RU"/>
        </w:rPr>
        <w:t xml:space="preserve"> </w:t>
      </w:r>
      <w:r w:rsidRPr="009851B2">
        <w:rPr>
          <w:rFonts w:ascii="Times New Roman" w:hAnsi="Times New Roman"/>
          <w:sz w:val="22"/>
          <w:szCs w:val="22"/>
          <w:lang w:val="sr-Latn-CS"/>
        </w:rPr>
        <w:t>с обзиром да лијек мо</w:t>
      </w:r>
      <w:r w:rsidRPr="009851B2">
        <w:rPr>
          <w:rFonts w:ascii="Times New Roman" w:hAnsi="Times New Roman"/>
          <w:sz w:val="22"/>
          <w:szCs w:val="22"/>
          <w:lang w:val="mk-MK"/>
        </w:rPr>
        <w:t>ж</w:t>
      </w:r>
      <w:r w:rsidRPr="009851B2">
        <w:rPr>
          <w:rFonts w:ascii="Times New Roman" w:hAnsi="Times New Roman"/>
          <w:sz w:val="22"/>
          <w:szCs w:val="22"/>
          <w:lang w:val="sr-Latn-CS"/>
        </w:rPr>
        <w:t>е дјеловати на бебу.</w:t>
      </w:r>
    </w:p>
    <w:p w14:paraId="05F1CC99" w14:textId="77777777" w:rsidR="00E1501F" w:rsidRPr="002257C3" w:rsidRDefault="00E1501F">
      <w:pPr>
        <w:pStyle w:val="Header"/>
        <w:rPr>
          <w:rFonts w:ascii="Times New Roman" w:hAnsi="Times New Roman"/>
          <w:sz w:val="22"/>
          <w:szCs w:val="22"/>
          <w:lang w:val="sr-Cyrl-BA"/>
        </w:rPr>
      </w:pPr>
    </w:p>
    <w:p w14:paraId="2842CC45" w14:textId="77777777" w:rsidR="00E1501F" w:rsidRPr="003113DF" w:rsidRDefault="00E1501F">
      <w:pPr>
        <w:pStyle w:val="Header"/>
        <w:rPr>
          <w:rFonts w:ascii="Times New Roman" w:hAnsi="Times New Roman"/>
          <w:sz w:val="22"/>
          <w:szCs w:val="22"/>
          <w:lang w:val="sr-Latn-CS"/>
        </w:rPr>
      </w:pPr>
      <w:r w:rsidRPr="003113DF">
        <w:rPr>
          <w:rFonts w:ascii="Times New Roman" w:hAnsi="Times New Roman"/>
          <w:sz w:val="22"/>
          <w:szCs w:val="22"/>
          <w:lang w:val="sr-Latn-CS"/>
        </w:rPr>
        <w:t>Уколико се, због оправданих медицинских разлога, лијек примје</w:t>
      </w:r>
      <w:r w:rsidRPr="003113DF">
        <w:rPr>
          <w:rFonts w:ascii="Times New Roman" w:hAnsi="Times New Roman"/>
          <w:sz w:val="22"/>
          <w:szCs w:val="22"/>
          <w:lang w:val="mk-MK"/>
        </w:rPr>
        <w:t>њ</w:t>
      </w:r>
      <w:r w:rsidRPr="003113DF">
        <w:rPr>
          <w:rFonts w:ascii="Times New Roman" w:hAnsi="Times New Roman"/>
          <w:sz w:val="22"/>
          <w:szCs w:val="22"/>
          <w:lang w:val="sr-Latn-CS"/>
        </w:rPr>
        <w:t>ује у тре</w:t>
      </w:r>
      <w:r w:rsidRPr="003113DF">
        <w:rPr>
          <w:rFonts w:ascii="Times New Roman" w:hAnsi="Times New Roman"/>
          <w:sz w:val="22"/>
          <w:szCs w:val="22"/>
          <w:lang w:val="mk-MK"/>
        </w:rPr>
        <w:t>ћ</w:t>
      </w:r>
      <w:r w:rsidRPr="003113DF">
        <w:rPr>
          <w:rFonts w:ascii="Times New Roman" w:hAnsi="Times New Roman"/>
          <w:sz w:val="22"/>
          <w:szCs w:val="22"/>
          <w:lang w:val="sr-Latn-CS"/>
        </w:rPr>
        <w:t>ем триместру трудно</w:t>
      </w:r>
      <w:r w:rsidRPr="003113DF">
        <w:rPr>
          <w:rFonts w:ascii="Times New Roman" w:hAnsi="Times New Roman"/>
          <w:sz w:val="22"/>
          <w:szCs w:val="22"/>
          <w:lang w:val="mk-MK"/>
        </w:rPr>
        <w:t>ћ</w:t>
      </w:r>
      <w:r w:rsidRPr="003113DF">
        <w:rPr>
          <w:rFonts w:ascii="Times New Roman" w:hAnsi="Times New Roman"/>
          <w:sz w:val="22"/>
          <w:szCs w:val="22"/>
          <w:lang w:val="sr-Latn-CS"/>
        </w:rPr>
        <w:t>е или непосредно прије самог поро</w:t>
      </w:r>
      <w:r w:rsidRPr="003113DF">
        <w:rPr>
          <w:rFonts w:ascii="Times New Roman" w:hAnsi="Times New Roman"/>
          <w:sz w:val="22"/>
          <w:szCs w:val="22"/>
          <w:lang w:val="mk-MK"/>
        </w:rPr>
        <w:t>ђ</w:t>
      </w:r>
      <w:r w:rsidRPr="003113DF">
        <w:rPr>
          <w:rFonts w:ascii="Times New Roman" w:hAnsi="Times New Roman"/>
          <w:sz w:val="22"/>
          <w:szCs w:val="22"/>
          <w:lang w:val="sr-Latn-CS"/>
        </w:rPr>
        <w:t>аја (углавном дозе од 30 mg), могу се о</w:t>
      </w:r>
      <w:r w:rsidRPr="003113DF">
        <w:rPr>
          <w:rFonts w:ascii="Times New Roman" w:hAnsi="Times New Roman"/>
          <w:sz w:val="22"/>
          <w:szCs w:val="22"/>
          <w:lang w:val="mk-MK"/>
        </w:rPr>
        <w:t>ч</w:t>
      </w:r>
      <w:r w:rsidRPr="003113DF">
        <w:rPr>
          <w:rFonts w:ascii="Times New Roman" w:hAnsi="Times New Roman"/>
          <w:sz w:val="22"/>
          <w:szCs w:val="22"/>
          <w:lang w:val="sr-Latn-CS"/>
        </w:rPr>
        <w:t xml:space="preserve">екивати </w:t>
      </w:r>
      <w:r w:rsidRPr="003113DF">
        <w:rPr>
          <w:rFonts w:ascii="Times New Roman" w:hAnsi="Times New Roman"/>
          <w:sz w:val="22"/>
          <w:szCs w:val="22"/>
          <w:lang w:val="mk-MK"/>
        </w:rPr>
        <w:t>њ</w:t>
      </w:r>
      <w:r w:rsidRPr="003113DF">
        <w:rPr>
          <w:rFonts w:ascii="Times New Roman" w:hAnsi="Times New Roman"/>
          <w:sz w:val="22"/>
          <w:szCs w:val="22"/>
          <w:lang w:val="sr-Latn-CS"/>
        </w:rPr>
        <w:t>егова дејства на новоро</w:t>
      </w:r>
      <w:r w:rsidRPr="003113DF">
        <w:rPr>
          <w:rFonts w:ascii="Times New Roman" w:hAnsi="Times New Roman"/>
          <w:sz w:val="22"/>
          <w:szCs w:val="22"/>
          <w:lang w:val="mk-MK"/>
        </w:rPr>
        <w:t>ђ</w:t>
      </w:r>
      <w:r w:rsidRPr="003113DF">
        <w:rPr>
          <w:rFonts w:ascii="Times New Roman" w:hAnsi="Times New Roman"/>
          <w:sz w:val="22"/>
          <w:szCs w:val="22"/>
          <w:lang w:val="sr-Latn-CS"/>
        </w:rPr>
        <w:t>ен</w:t>
      </w:r>
      <w:r w:rsidRPr="003113DF">
        <w:rPr>
          <w:rFonts w:ascii="Times New Roman" w:hAnsi="Times New Roman"/>
          <w:sz w:val="22"/>
          <w:szCs w:val="22"/>
          <w:lang w:val="mk-MK"/>
        </w:rPr>
        <w:t>ч</w:t>
      </w:r>
      <w:r w:rsidRPr="003113DF">
        <w:rPr>
          <w:rFonts w:ascii="Times New Roman" w:hAnsi="Times New Roman"/>
          <w:sz w:val="22"/>
          <w:szCs w:val="22"/>
          <w:lang w:val="sr-Latn-CS"/>
        </w:rPr>
        <w:t xml:space="preserve">е као </w:t>
      </w:r>
      <w:r w:rsidRPr="003113DF">
        <w:rPr>
          <w:rFonts w:ascii="Times New Roman" w:hAnsi="Times New Roman"/>
          <w:sz w:val="22"/>
          <w:szCs w:val="22"/>
          <w:lang w:val="mk-MK"/>
        </w:rPr>
        <w:t>ш</w:t>
      </w:r>
      <w:r w:rsidRPr="003113DF">
        <w:rPr>
          <w:rFonts w:ascii="Times New Roman" w:hAnsi="Times New Roman"/>
          <w:sz w:val="22"/>
          <w:szCs w:val="22"/>
          <w:lang w:val="sr-Latn-CS"/>
        </w:rPr>
        <w:t>то су: сни</w:t>
      </w:r>
      <w:r w:rsidRPr="003113DF">
        <w:rPr>
          <w:rFonts w:ascii="Times New Roman" w:hAnsi="Times New Roman"/>
          <w:sz w:val="22"/>
          <w:szCs w:val="22"/>
          <w:lang w:val="mk-MK"/>
        </w:rPr>
        <w:t>ж</w:t>
      </w:r>
      <w:r w:rsidRPr="003113DF">
        <w:rPr>
          <w:rFonts w:ascii="Times New Roman" w:hAnsi="Times New Roman"/>
          <w:sz w:val="22"/>
          <w:szCs w:val="22"/>
          <w:lang w:val="sr-Latn-CS"/>
        </w:rPr>
        <w:t>ена тјелесна температура, хипотонија (сни</w:t>
      </w:r>
      <w:r w:rsidRPr="003113DF">
        <w:rPr>
          <w:rFonts w:ascii="Times New Roman" w:hAnsi="Times New Roman"/>
          <w:sz w:val="22"/>
          <w:szCs w:val="22"/>
          <w:lang w:val="mk-MK"/>
        </w:rPr>
        <w:t>ж</w:t>
      </w:r>
      <w:r w:rsidRPr="003113DF">
        <w:rPr>
          <w:rFonts w:ascii="Times New Roman" w:hAnsi="Times New Roman"/>
          <w:sz w:val="22"/>
          <w:szCs w:val="22"/>
          <w:lang w:val="sr-Latn-CS"/>
        </w:rPr>
        <w:t>ен тонус ми</w:t>
      </w:r>
      <w:r w:rsidRPr="003113DF">
        <w:rPr>
          <w:rFonts w:ascii="Times New Roman" w:hAnsi="Times New Roman"/>
          <w:sz w:val="22"/>
          <w:szCs w:val="22"/>
          <w:lang w:val="mk-MK"/>
        </w:rPr>
        <w:t>ш</w:t>
      </w:r>
      <w:r w:rsidRPr="003113DF">
        <w:rPr>
          <w:rFonts w:ascii="Times New Roman" w:hAnsi="Times New Roman"/>
          <w:sz w:val="22"/>
          <w:szCs w:val="22"/>
          <w:lang w:val="sr-Latn-CS"/>
        </w:rPr>
        <w:t>и</w:t>
      </w:r>
      <w:r w:rsidRPr="003113DF">
        <w:rPr>
          <w:rFonts w:ascii="Times New Roman" w:hAnsi="Times New Roman"/>
          <w:sz w:val="22"/>
          <w:szCs w:val="22"/>
          <w:lang w:val="mk-MK"/>
        </w:rPr>
        <w:t>ћ</w:t>
      </w:r>
      <w:r w:rsidRPr="003113DF">
        <w:rPr>
          <w:rFonts w:ascii="Times New Roman" w:hAnsi="Times New Roman"/>
          <w:sz w:val="22"/>
          <w:szCs w:val="22"/>
          <w:lang w:val="sr-Latn-CS"/>
        </w:rPr>
        <w:t>а), убрзан рад срца, слабо сиса</w:t>
      </w:r>
      <w:r w:rsidRPr="003113DF">
        <w:rPr>
          <w:rFonts w:ascii="Times New Roman" w:hAnsi="Times New Roman"/>
          <w:sz w:val="22"/>
          <w:szCs w:val="22"/>
          <w:lang w:val="mk-MK"/>
        </w:rPr>
        <w:t>њ</w:t>
      </w:r>
      <w:r w:rsidRPr="003113DF">
        <w:rPr>
          <w:rFonts w:ascii="Times New Roman" w:hAnsi="Times New Roman"/>
          <w:sz w:val="22"/>
          <w:szCs w:val="22"/>
          <w:lang w:val="sr-Latn-CS"/>
        </w:rPr>
        <w:t>е, апнеа (умјерена респираторна депресија), хипербилирубинемија (пове</w:t>
      </w:r>
      <w:r w:rsidRPr="003113DF">
        <w:rPr>
          <w:rFonts w:ascii="Times New Roman" w:hAnsi="Times New Roman"/>
          <w:sz w:val="22"/>
          <w:szCs w:val="22"/>
          <w:lang w:val="mk-MK"/>
        </w:rPr>
        <w:t>ћ</w:t>
      </w:r>
      <w:r w:rsidRPr="003113DF">
        <w:rPr>
          <w:rFonts w:ascii="Times New Roman" w:hAnsi="Times New Roman"/>
          <w:sz w:val="22"/>
          <w:szCs w:val="22"/>
          <w:lang w:val="sr-Latn-CS"/>
        </w:rPr>
        <w:t>ан ниво билирубина у крви) и керниктерус.</w:t>
      </w:r>
    </w:p>
    <w:p w14:paraId="25A33FDF" w14:textId="77777777" w:rsidR="00E1501F" w:rsidRPr="003113DF" w:rsidRDefault="00E1501F">
      <w:pPr>
        <w:pStyle w:val="Header"/>
        <w:rPr>
          <w:rFonts w:ascii="Times New Roman" w:hAnsi="Times New Roman"/>
          <w:sz w:val="22"/>
          <w:szCs w:val="22"/>
          <w:lang w:val="sr-Latn-CS"/>
        </w:rPr>
      </w:pPr>
      <w:r w:rsidRPr="003113DF">
        <w:rPr>
          <w:rFonts w:ascii="Times New Roman" w:hAnsi="Times New Roman"/>
          <w:sz w:val="22"/>
          <w:szCs w:val="22"/>
          <w:lang w:val="sr-Latn-CS"/>
        </w:rPr>
        <w:t>Ако трудница узима бензодиазепине ду</w:t>
      </w:r>
      <w:r w:rsidRPr="003113DF">
        <w:rPr>
          <w:rFonts w:ascii="Times New Roman" w:hAnsi="Times New Roman"/>
          <w:sz w:val="22"/>
          <w:szCs w:val="22"/>
          <w:lang w:val="mk-MK"/>
        </w:rPr>
        <w:t>ж</w:t>
      </w:r>
      <w:r w:rsidRPr="003113DF">
        <w:rPr>
          <w:rFonts w:ascii="Times New Roman" w:hAnsi="Times New Roman"/>
          <w:sz w:val="22"/>
          <w:szCs w:val="22"/>
          <w:lang w:val="sr-Latn-CS"/>
        </w:rPr>
        <w:t>е вријеме у току пос</w:t>
      </w:r>
      <w:r w:rsidRPr="003113DF">
        <w:rPr>
          <w:rFonts w:ascii="Times New Roman" w:hAnsi="Times New Roman"/>
          <w:sz w:val="22"/>
          <w:szCs w:val="22"/>
          <w:lang w:val="mk-MK"/>
        </w:rPr>
        <w:t>љ</w:t>
      </w:r>
      <w:r w:rsidRPr="003113DF">
        <w:rPr>
          <w:rFonts w:ascii="Times New Roman" w:hAnsi="Times New Roman"/>
          <w:sz w:val="22"/>
          <w:szCs w:val="22"/>
          <w:lang w:val="sr-Latn-CS"/>
        </w:rPr>
        <w:t>ед</w:t>
      </w:r>
      <w:r w:rsidRPr="003113DF">
        <w:rPr>
          <w:rFonts w:ascii="Times New Roman" w:hAnsi="Times New Roman"/>
          <w:sz w:val="22"/>
          <w:szCs w:val="22"/>
          <w:lang w:val="mk-MK"/>
        </w:rPr>
        <w:t>њ</w:t>
      </w:r>
      <w:r w:rsidRPr="003113DF">
        <w:rPr>
          <w:rFonts w:ascii="Times New Roman" w:hAnsi="Times New Roman"/>
          <w:sz w:val="22"/>
          <w:szCs w:val="22"/>
          <w:lang w:val="sr-Latn-CS"/>
        </w:rPr>
        <w:t>ег триместра, код новоро</w:t>
      </w:r>
      <w:r w:rsidRPr="003113DF">
        <w:rPr>
          <w:rFonts w:ascii="Times New Roman" w:hAnsi="Times New Roman"/>
          <w:sz w:val="22"/>
          <w:szCs w:val="22"/>
          <w:lang w:val="mk-MK"/>
        </w:rPr>
        <w:t>ђ</w:t>
      </w:r>
      <w:r w:rsidRPr="003113DF">
        <w:rPr>
          <w:rFonts w:ascii="Times New Roman" w:hAnsi="Times New Roman"/>
          <w:sz w:val="22"/>
          <w:szCs w:val="22"/>
          <w:lang w:val="sr-Latn-CS"/>
        </w:rPr>
        <w:t>ен</w:t>
      </w:r>
      <w:r w:rsidRPr="003113DF">
        <w:rPr>
          <w:rFonts w:ascii="Times New Roman" w:hAnsi="Times New Roman"/>
          <w:sz w:val="22"/>
          <w:szCs w:val="22"/>
          <w:lang w:val="mk-MK"/>
        </w:rPr>
        <w:t>ч</w:t>
      </w:r>
      <w:r w:rsidRPr="003113DF">
        <w:rPr>
          <w:rFonts w:ascii="Times New Roman" w:hAnsi="Times New Roman"/>
          <w:sz w:val="22"/>
          <w:szCs w:val="22"/>
          <w:lang w:val="sr-Latn-CS"/>
        </w:rPr>
        <w:t>ета мо</w:t>
      </w:r>
      <w:r w:rsidRPr="003113DF">
        <w:rPr>
          <w:rFonts w:ascii="Times New Roman" w:hAnsi="Times New Roman"/>
          <w:sz w:val="22"/>
          <w:szCs w:val="22"/>
          <w:lang w:val="mk-MK"/>
        </w:rPr>
        <w:t>ж</w:t>
      </w:r>
      <w:r w:rsidRPr="003113DF">
        <w:rPr>
          <w:rFonts w:ascii="Times New Roman" w:hAnsi="Times New Roman"/>
          <w:sz w:val="22"/>
          <w:szCs w:val="22"/>
          <w:lang w:val="sr-Latn-CS"/>
        </w:rPr>
        <w:t>е да се развије физи</w:t>
      </w:r>
      <w:r w:rsidRPr="003113DF">
        <w:rPr>
          <w:rFonts w:ascii="Times New Roman" w:hAnsi="Times New Roman"/>
          <w:sz w:val="22"/>
          <w:szCs w:val="22"/>
          <w:lang w:val="mk-MK"/>
        </w:rPr>
        <w:t>ч</w:t>
      </w:r>
      <w:r w:rsidRPr="003113DF">
        <w:rPr>
          <w:rFonts w:ascii="Times New Roman" w:hAnsi="Times New Roman"/>
          <w:sz w:val="22"/>
          <w:szCs w:val="22"/>
          <w:lang w:val="sr-Latn-CS"/>
        </w:rPr>
        <w:t>ка зависност, а у постнаталном периоду постоји ризик од настанка симптома апстиненције.</w:t>
      </w:r>
    </w:p>
    <w:p w14:paraId="680F3E0D" w14:textId="67D90589" w:rsidR="00E1501F" w:rsidRPr="003113DF" w:rsidRDefault="00E1501F" w:rsidP="00064869">
      <w:pPr>
        <w:rPr>
          <w:rFonts w:ascii="Times New Roman" w:hAnsi="Times New Roman"/>
          <w:sz w:val="22"/>
          <w:szCs w:val="22"/>
          <w:lang w:val="ru-RU"/>
        </w:rPr>
      </w:pPr>
      <w:r w:rsidRPr="003113DF">
        <w:rPr>
          <w:rFonts w:ascii="Times New Roman" w:hAnsi="Times New Roman"/>
          <w:sz w:val="22"/>
          <w:szCs w:val="22"/>
          <w:lang w:val="ru-RU"/>
        </w:rPr>
        <w:t>Д</w:t>
      </w:r>
      <w:r w:rsidRPr="003113DF">
        <w:rPr>
          <w:rFonts w:ascii="Times New Roman" w:hAnsi="Times New Roman"/>
          <w:sz w:val="22"/>
          <w:szCs w:val="22"/>
        </w:rPr>
        <w:t>ј</w:t>
      </w:r>
      <w:r w:rsidRPr="003113DF">
        <w:rPr>
          <w:rFonts w:ascii="Times New Roman" w:hAnsi="Times New Roman"/>
          <w:sz w:val="22"/>
          <w:szCs w:val="22"/>
          <w:lang w:val="ru-RU"/>
        </w:rPr>
        <w:t>еца рођена од мајк</w:t>
      </w:r>
      <w:r w:rsidR="00B317BB">
        <w:rPr>
          <w:rFonts w:ascii="Times New Roman" w:hAnsi="Times New Roman"/>
          <w:sz w:val="22"/>
          <w:szCs w:val="22"/>
          <w:lang w:val="sr-Cyrl-BA"/>
        </w:rPr>
        <w:t>и</w:t>
      </w:r>
      <w:r w:rsidRPr="003113DF">
        <w:rPr>
          <w:rFonts w:ascii="Times New Roman" w:hAnsi="Times New Roman"/>
          <w:sz w:val="22"/>
          <w:szCs w:val="22"/>
          <w:lang w:val="ru-RU"/>
        </w:rPr>
        <w:t xml:space="preserve"> које примају овај л</w:t>
      </w:r>
      <w:proofErr w:type="spellStart"/>
      <w:r w:rsidRPr="003113DF">
        <w:rPr>
          <w:rFonts w:ascii="Times New Roman" w:hAnsi="Times New Roman"/>
          <w:sz w:val="22"/>
          <w:szCs w:val="22"/>
        </w:rPr>
        <w:t>иј</w:t>
      </w:r>
      <w:proofErr w:type="spellEnd"/>
      <w:r w:rsidRPr="003113DF">
        <w:rPr>
          <w:rFonts w:ascii="Times New Roman" w:hAnsi="Times New Roman"/>
          <w:sz w:val="22"/>
          <w:szCs w:val="22"/>
          <w:lang w:val="ru-RU"/>
        </w:rPr>
        <w:t>ек током прва три м</w:t>
      </w:r>
      <w:r w:rsidRPr="003113DF">
        <w:rPr>
          <w:rFonts w:ascii="Times New Roman" w:hAnsi="Times New Roman"/>
          <w:sz w:val="22"/>
          <w:szCs w:val="22"/>
        </w:rPr>
        <w:t>ј</w:t>
      </w:r>
      <w:r w:rsidRPr="003113DF">
        <w:rPr>
          <w:rFonts w:ascii="Times New Roman" w:hAnsi="Times New Roman"/>
          <w:sz w:val="22"/>
          <w:szCs w:val="22"/>
          <w:lang w:val="ru-RU"/>
        </w:rPr>
        <w:t>есеца трудноће мо</w:t>
      </w:r>
      <w:r w:rsidRPr="003113DF">
        <w:rPr>
          <w:rFonts w:ascii="Times New Roman" w:hAnsi="Times New Roman"/>
          <w:sz w:val="22"/>
          <w:szCs w:val="22"/>
        </w:rPr>
        <w:t>г</w:t>
      </w:r>
      <w:r w:rsidRPr="003113DF">
        <w:rPr>
          <w:rFonts w:ascii="Times New Roman" w:hAnsi="Times New Roman"/>
          <w:sz w:val="22"/>
          <w:szCs w:val="22"/>
          <w:lang w:val="sr-Cyrl-BA"/>
        </w:rPr>
        <w:t>у</w:t>
      </w:r>
      <w:r w:rsidRPr="003113DF">
        <w:rPr>
          <w:rFonts w:ascii="Times New Roman" w:hAnsi="Times New Roman"/>
          <w:sz w:val="22"/>
          <w:szCs w:val="22"/>
          <w:lang w:val="ru-RU"/>
        </w:rPr>
        <w:t xml:space="preserve"> бити под повећаним ризиком од појаве деформитета при рођењу.</w:t>
      </w:r>
    </w:p>
    <w:p w14:paraId="45C496C5" w14:textId="64326B61" w:rsidR="006B4FAD" w:rsidRPr="003113DF" w:rsidRDefault="006B4FAD" w:rsidP="00064869">
      <w:pPr>
        <w:rPr>
          <w:rFonts w:ascii="Times New Roman" w:hAnsi="Times New Roman"/>
          <w:sz w:val="22"/>
          <w:szCs w:val="22"/>
          <w:lang w:val="ru-RU"/>
        </w:rPr>
      </w:pPr>
    </w:p>
    <w:p w14:paraId="6E160A2E" w14:textId="596930DF" w:rsidR="00271DA7" w:rsidRPr="003113DF" w:rsidRDefault="00271DA7" w:rsidP="00064869">
      <w:pPr>
        <w:rPr>
          <w:rFonts w:ascii="Times New Roman" w:hAnsi="Times New Roman"/>
          <w:sz w:val="22"/>
          <w:szCs w:val="22"/>
          <w:lang w:val="ru-RU"/>
        </w:rPr>
      </w:pPr>
      <w:r w:rsidRPr="003113DF">
        <w:rPr>
          <w:rFonts w:ascii="Times New Roman" w:hAnsi="Times New Roman"/>
          <w:sz w:val="22"/>
          <w:szCs w:val="22"/>
          <w:lang w:val="ru-RU"/>
        </w:rPr>
        <w:t>С обзиром на то да се диазепам излучује у мајчино млијеко, треба избјегавати примјену овог лијека у периоду дојења.</w:t>
      </w:r>
    </w:p>
    <w:p w14:paraId="2BCC78DB" w14:textId="7C3BDBE8" w:rsidR="00E1501F" w:rsidRDefault="00E1501F" w:rsidP="00064869">
      <w:pPr>
        <w:tabs>
          <w:tab w:val="clear" w:pos="284"/>
        </w:tabs>
        <w:ind w:left="108"/>
        <w:jc w:val="left"/>
        <w:rPr>
          <w:rFonts w:ascii="Times New Roman" w:hAnsi="Times New Roman"/>
          <w:sz w:val="22"/>
          <w:szCs w:val="22"/>
          <w:lang w:val="ru-RU"/>
        </w:rPr>
      </w:pPr>
    </w:p>
    <w:p w14:paraId="1F705CDA" w14:textId="77777777" w:rsidR="00D61293" w:rsidRPr="003113DF" w:rsidRDefault="00D61293" w:rsidP="00064869">
      <w:pPr>
        <w:tabs>
          <w:tab w:val="clear" w:pos="284"/>
        </w:tabs>
        <w:ind w:left="108"/>
        <w:jc w:val="left"/>
        <w:rPr>
          <w:rFonts w:ascii="Times New Roman" w:hAnsi="Times New Roman"/>
          <w:sz w:val="22"/>
          <w:szCs w:val="22"/>
          <w:lang w:val="ru-RU"/>
        </w:rPr>
      </w:pPr>
    </w:p>
    <w:p w14:paraId="5E4524E6" w14:textId="77777777" w:rsidR="00E1501F" w:rsidRPr="002257C3" w:rsidRDefault="00E1501F" w:rsidP="0034416B">
      <w:pPr>
        <w:widowControl w:val="0"/>
        <w:tabs>
          <w:tab w:val="clear" w:pos="284"/>
        </w:tabs>
        <w:autoSpaceDE w:val="0"/>
        <w:autoSpaceDN w:val="0"/>
        <w:jc w:val="left"/>
        <w:rPr>
          <w:rFonts w:ascii="Times New Roman" w:hAnsi="Times New Roman"/>
          <w:b/>
          <w:sz w:val="22"/>
          <w:szCs w:val="22"/>
          <w:lang w:val="sr-Latn-ME"/>
        </w:rPr>
      </w:pPr>
      <w:r w:rsidRPr="003113DF">
        <w:rPr>
          <w:rFonts w:ascii="Times New Roman" w:hAnsi="Times New Roman"/>
          <w:b/>
          <w:sz w:val="22"/>
          <w:szCs w:val="22"/>
          <w:lang w:val="mk-MK"/>
        </w:rPr>
        <w:lastRenderedPageBreak/>
        <w:t xml:space="preserve">Утицај лијека </w:t>
      </w:r>
      <w:r w:rsidRPr="003113DF">
        <w:rPr>
          <w:rFonts w:ascii="Times New Roman" w:hAnsi="Times New Roman"/>
          <w:b/>
          <w:sz w:val="22"/>
          <w:szCs w:val="22"/>
          <w:lang w:val="sr-Latn-CS"/>
        </w:rPr>
        <w:t>DIAZEPAM ALKALOID</w:t>
      </w:r>
      <w:r w:rsidRPr="003113DF">
        <w:rPr>
          <w:rFonts w:ascii="Times New Roman" w:hAnsi="Times New Roman"/>
          <w:b/>
          <w:sz w:val="22"/>
          <w:szCs w:val="22"/>
          <w:lang w:val="mk-MK"/>
        </w:rPr>
        <w:t xml:space="preserve"> на способност управљања возилима и руковање машинама</w:t>
      </w:r>
    </w:p>
    <w:p w14:paraId="72206C75" w14:textId="0BB63DED" w:rsidR="00E1501F" w:rsidRPr="009851B2" w:rsidRDefault="00E1501F" w:rsidP="00C64367">
      <w:pPr>
        <w:rPr>
          <w:rFonts w:ascii="Times New Roman" w:hAnsi="Times New Roman"/>
          <w:sz w:val="22"/>
          <w:szCs w:val="22"/>
          <w:lang w:val="sr-Cyrl-BA"/>
        </w:rPr>
      </w:pPr>
      <w:r w:rsidRPr="009851B2">
        <w:rPr>
          <w:rFonts w:ascii="Times New Roman" w:hAnsi="Times New Roman"/>
          <w:sz w:val="22"/>
          <w:szCs w:val="22"/>
          <w:lang w:val="sl-SI"/>
        </w:rPr>
        <w:t>За вријеме терапије није дозво</w:t>
      </w:r>
      <w:r w:rsidRPr="009851B2">
        <w:rPr>
          <w:rFonts w:ascii="Times New Roman" w:hAnsi="Times New Roman"/>
          <w:sz w:val="22"/>
          <w:szCs w:val="22"/>
          <w:lang w:val="mk-MK"/>
        </w:rPr>
        <w:t>љ</w:t>
      </w:r>
      <w:r w:rsidRPr="009851B2">
        <w:rPr>
          <w:rFonts w:ascii="Times New Roman" w:hAnsi="Times New Roman"/>
          <w:sz w:val="22"/>
          <w:szCs w:val="22"/>
          <w:lang w:val="sl-SI"/>
        </w:rPr>
        <w:t>ено управ</w:t>
      </w:r>
      <w:r w:rsidRPr="009851B2">
        <w:rPr>
          <w:rFonts w:ascii="Times New Roman" w:hAnsi="Times New Roman"/>
          <w:sz w:val="22"/>
          <w:szCs w:val="22"/>
          <w:lang w:val="mk-MK"/>
        </w:rPr>
        <w:t>љ</w:t>
      </w:r>
      <w:r w:rsidRPr="009851B2">
        <w:rPr>
          <w:rFonts w:ascii="Times New Roman" w:hAnsi="Times New Roman"/>
          <w:sz w:val="22"/>
          <w:szCs w:val="22"/>
          <w:lang w:val="sl-SI"/>
        </w:rPr>
        <w:t>а</w:t>
      </w:r>
      <w:r w:rsidRPr="009851B2">
        <w:rPr>
          <w:rFonts w:ascii="Times New Roman" w:hAnsi="Times New Roman"/>
          <w:sz w:val="22"/>
          <w:szCs w:val="22"/>
          <w:lang w:val="mk-MK"/>
        </w:rPr>
        <w:t>њ</w:t>
      </w:r>
      <w:r w:rsidRPr="009851B2">
        <w:rPr>
          <w:rFonts w:ascii="Times New Roman" w:hAnsi="Times New Roman"/>
          <w:sz w:val="22"/>
          <w:szCs w:val="22"/>
          <w:lang w:val="sl-SI"/>
        </w:rPr>
        <w:t>е моторним возилима и рад са ма</w:t>
      </w:r>
      <w:r w:rsidRPr="009851B2">
        <w:rPr>
          <w:rFonts w:ascii="Times New Roman" w:hAnsi="Times New Roman"/>
          <w:sz w:val="22"/>
          <w:szCs w:val="22"/>
          <w:lang w:val="mk-MK"/>
        </w:rPr>
        <w:t>ш</w:t>
      </w:r>
      <w:r w:rsidRPr="009851B2">
        <w:rPr>
          <w:rFonts w:ascii="Times New Roman" w:hAnsi="Times New Roman"/>
          <w:sz w:val="22"/>
          <w:szCs w:val="22"/>
          <w:lang w:val="sl-SI"/>
        </w:rPr>
        <w:t>инама.</w:t>
      </w:r>
    </w:p>
    <w:p w14:paraId="60EDBA11" w14:textId="70E2AB5B" w:rsidR="00E1501F" w:rsidRPr="003113DF" w:rsidRDefault="00E1501F" w:rsidP="00AD27D7">
      <w:pPr>
        <w:rPr>
          <w:rFonts w:ascii="Times New Roman" w:hAnsi="Times New Roman"/>
          <w:sz w:val="22"/>
          <w:szCs w:val="22"/>
          <w:lang w:val="sl-SI"/>
        </w:rPr>
      </w:pPr>
      <w:r w:rsidRPr="009851B2">
        <w:rPr>
          <w:rFonts w:ascii="Times New Roman" w:hAnsi="Times New Roman"/>
          <w:sz w:val="22"/>
          <w:szCs w:val="22"/>
          <w:lang w:val="sr-Latn-CS"/>
        </w:rPr>
        <w:t>Лијек DIAZEPAM ALKALOID</w:t>
      </w:r>
      <w:r w:rsidRPr="009851B2">
        <w:rPr>
          <w:rFonts w:ascii="Times New Roman" w:hAnsi="Times New Roman"/>
          <w:sz w:val="22"/>
          <w:szCs w:val="22"/>
          <w:vertAlign w:val="superscript"/>
          <w:lang w:val="mk-MK"/>
        </w:rPr>
        <w:t xml:space="preserve"> </w:t>
      </w:r>
      <w:r w:rsidRPr="009851B2">
        <w:rPr>
          <w:rFonts w:ascii="Times New Roman" w:hAnsi="Times New Roman"/>
          <w:sz w:val="22"/>
          <w:szCs w:val="22"/>
          <w:lang w:val="sr-Cyrl-CS"/>
        </w:rPr>
        <w:t>мо</w:t>
      </w:r>
      <w:r w:rsidRPr="009851B2">
        <w:rPr>
          <w:rFonts w:ascii="Times New Roman" w:hAnsi="Times New Roman"/>
          <w:sz w:val="22"/>
          <w:szCs w:val="22"/>
          <w:lang w:val="mk-MK"/>
        </w:rPr>
        <w:t>ж</w:t>
      </w:r>
      <w:r w:rsidRPr="009851B2">
        <w:rPr>
          <w:rFonts w:ascii="Times New Roman" w:hAnsi="Times New Roman"/>
          <w:sz w:val="22"/>
          <w:szCs w:val="22"/>
          <w:lang w:val="sr-Latn-CS"/>
        </w:rPr>
        <w:t>е</w:t>
      </w:r>
      <w:r w:rsidRPr="009851B2">
        <w:rPr>
          <w:rFonts w:ascii="Times New Roman" w:hAnsi="Times New Roman"/>
          <w:sz w:val="22"/>
          <w:szCs w:val="22"/>
          <w:lang w:val="sr-Cyrl-CS"/>
        </w:rPr>
        <w:t xml:space="preserve"> да</w:t>
      </w:r>
      <w:r w:rsidRPr="009851B2">
        <w:rPr>
          <w:rFonts w:ascii="Times New Roman" w:hAnsi="Times New Roman"/>
          <w:sz w:val="22"/>
          <w:szCs w:val="22"/>
          <w:lang w:val="sl-SI"/>
        </w:rPr>
        <w:t xml:space="preserve"> ути</w:t>
      </w:r>
      <w:r w:rsidRPr="009851B2">
        <w:rPr>
          <w:rFonts w:ascii="Times New Roman" w:hAnsi="Times New Roman"/>
          <w:sz w:val="22"/>
          <w:szCs w:val="22"/>
          <w:lang w:val="mk-MK"/>
        </w:rPr>
        <w:t>ч</w:t>
      </w:r>
      <w:r w:rsidRPr="009851B2">
        <w:rPr>
          <w:rFonts w:ascii="Times New Roman" w:hAnsi="Times New Roman"/>
          <w:sz w:val="22"/>
          <w:szCs w:val="22"/>
          <w:lang w:val="sr-Latn-CS"/>
        </w:rPr>
        <w:t>е</w:t>
      </w:r>
      <w:r w:rsidRPr="009851B2">
        <w:rPr>
          <w:rFonts w:ascii="Times New Roman" w:hAnsi="Times New Roman"/>
          <w:sz w:val="22"/>
          <w:szCs w:val="22"/>
          <w:lang w:val="sl-SI"/>
        </w:rPr>
        <w:t xml:space="preserve"> на способност управ</w:t>
      </w:r>
      <w:r w:rsidRPr="009851B2">
        <w:rPr>
          <w:rFonts w:ascii="Times New Roman" w:hAnsi="Times New Roman"/>
          <w:sz w:val="22"/>
          <w:szCs w:val="22"/>
          <w:lang w:val="mk-MK"/>
        </w:rPr>
        <w:t>љ</w:t>
      </w:r>
      <w:r w:rsidRPr="009851B2">
        <w:rPr>
          <w:rFonts w:ascii="Times New Roman" w:hAnsi="Times New Roman"/>
          <w:sz w:val="22"/>
          <w:szCs w:val="22"/>
          <w:lang w:val="sl-SI"/>
        </w:rPr>
        <w:t>а</w:t>
      </w:r>
      <w:r w:rsidRPr="009851B2">
        <w:rPr>
          <w:rFonts w:ascii="Times New Roman" w:hAnsi="Times New Roman"/>
          <w:sz w:val="22"/>
          <w:szCs w:val="22"/>
          <w:lang w:val="mk-MK"/>
        </w:rPr>
        <w:t>њ</w:t>
      </w:r>
      <w:r w:rsidRPr="009851B2">
        <w:rPr>
          <w:rFonts w:ascii="Times New Roman" w:hAnsi="Times New Roman"/>
          <w:sz w:val="22"/>
          <w:szCs w:val="22"/>
          <w:lang w:val="sl-SI"/>
        </w:rPr>
        <w:t>а моторним возилом и рад са ма</w:t>
      </w:r>
      <w:r w:rsidRPr="009851B2">
        <w:rPr>
          <w:rFonts w:ascii="Times New Roman" w:hAnsi="Times New Roman"/>
          <w:sz w:val="22"/>
          <w:szCs w:val="22"/>
          <w:lang w:val="mk-MK"/>
        </w:rPr>
        <w:t>ш</w:t>
      </w:r>
      <w:r w:rsidRPr="009851B2">
        <w:rPr>
          <w:rFonts w:ascii="Times New Roman" w:hAnsi="Times New Roman"/>
          <w:sz w:val="22"/>
          <w:szCs w:val="22"/>
          <w:lang w:val="sl-SI"/>
        </w:rPr>
        <w:t xml:space="preserve">инама. Лијек </w:t>
      </w:r>
      <w:r w:rsidRPr="009851B2">
        <w:rPr>
          <w:rFonts w:ascii="Times New Roman" w:hAnsi="Times New Roman"/>
          <w:sz w:val="22"/>
          <w:szCs w:val="22"/>
          <w:lang w:val="sr-Cyrl-CS"/>
        </w:rPr>
        <w:t xml:space="preserve">може да </w:t>
      </w:r>
      <w:r w:rsidRPr="009851B2">
        <w:rPr>
          <w:rFonts w:ascii="Times New Roman" w:hAnsi="Times New Roman"/>
          <w:sz w:val="22"/>
          <w:szCs w:val="22"/>
          <w:lang w:val="sl-SI"/>
        </w:rPr>
        <w:t>изаз</w:t>
      </w:r>
      <w:r w:rsidRPr="009851B2">
        <w:rPr>
          <w:rFonts w:ascii="Times New Roman" w:hAnsi="Times New Roman"/>
          <w:sz w:val="22"/>
          <w:szCs w:val="22"/>
          <w:lang w:val="sr-Cyrl-CS"/>
        </w:rPr>
        <w:t>о</w:t>
      </w:r>
      <w:r w:rsidRPr="009851B2">
        <w:rPr>
          <w:rFonts w:ascii="Times New Roman" w:hAnsi="Times New Roman"/>
          <w:sz w:val="22"/>
          <w:szCs w:val="22"/>
          <w:lang w:val="sl-SI"/>
        </w:rPr>
        <w:t>ве поспаност, о</w:t>
      </w:r>
      <w:r w:rsidRPr="009851B2">
        <w:rPr>
          <w:rFonts w:ascii="Times New Roman" w:hAnsi="Times New Roman"/>
          <w:sz w:val="22"/>
          <w:szCs w:val="22"/>
          <w:lang w:val="mk-MK"/>
        </w:rPr>
        <w:t>ш</w:t>
      </w:r>
      <w:r w:rsidRPr="009851B2">
        <w:rPr>
          <w:rFonts w:ascii="Times New Roman" w:hAnsi="Times New Roman"/>
          <w:sz w:val="22"/>
          <w:szCs w:val="22"/>
          <w:lang w:val="sl-SI"/>
        </w:rPr>
        <w:t>аму</w:t>
      </w:r>
      <w:r w:rsidRPr="009851B2">
        <w:rPr>
          <w:rFonts w:ascii="Times New Roman" w:hAnsi="Times New Roman"/>
          <w:sz w:val="22"/>
          <w:szCs w:val="22"/>
          <w:lang w:val="mk-MK"/>
        </w:rPr>
        <w:t>ћ</w:t>
      </w:r>
      <w:r w:rsidRPr="009851B2">
        <w:rPr>
          <w:rFonts w:ascii="Times New Roman" w:hAnsi="Times New Roman"/>
          <w:sz w:val="22"/>
          <w:szCs w:val="22"/>
          <w:lang w:val="sl-SI"/>
        </w:rPr>
        <w:t>еност (</w:t>
      </w:r>
      <w:r w:rsidRPr="009851B2">
        <w:rPr>
          <w:rFonts w:ascii="Times New Roman" w:hAnsi="Times New Roman"/>
          <w:sz w:val="22"/>
          <w:szCs w:val="22"/>
          <w:lang w:val="sr-Latn-CS"/>
        </w:rPr>
        <w:t>која мо</w:t>
      </w:r>
      <w:r w:rsidRPr="009851B2">
        <w:rPr>
          <w:rFonts w:ascii="Times New Roman" w:hAnsi="Times New Roman"/>
          <w:sz w:val="22"/>
          <w:szCs w:val="22"/>
          <w:lang w:val="mk-MK"/>
        </w:rPr>
        <w:t>ж</w:t>
      </w:r>
      <w:r w:rsidRPr="009851B2">
        <w:rPr>
          <w:rFonts w:ascii="Times New Roman" w:hAnsi="Times New Roman"/>
          <w:sz w:val="22"/>
          <w:szCs w:val="22"/>
          <w:lang w:val="sr-Latn-CS"/>
        </w:rPr>
        <w:t>е да потраје током дана)</w:t>
      </w:r>
      <w:r w:rsidRPr="009851B2">
        <w:rPr>
          <w:rFonts w:ascii="Times New Roman" w:hAnsi="Times New Roman"/>
          <w:sz w:val="22"/>
          <w:szCs w:val="22"/>
          <w:lang w:val="sl-SI"/>
        </w:rPr>
        <w:t>, слабију концентрацију и омет</w:t>
      </w:r>
      <w:r w:rsidRPr="009851B2">
        <w:rPr>
          <w:rFonts w:ascii="Times New Roman" w:hAnsi="Times New Roman"/>
          <w:sz w:val="22"/>
          <w:szCs w:val="22"/>
          <w:lang w:val="sr-Cyrl-CS"/>
        </w:rPr>
        <w:t>а</w:t>
      </w:r>
      <w:r w:rsidRPr="009851B2">
        <w:rPr>
          <w:rFonts w:ascii="Times New Roman" w:hAnsi="Times New Roman"/>
          <w:sz w:val="22"/>
          <w:szCs w:val="22"/>
          <w:lang w:val="mk-MK"/>
        </w:rPr>
        <w:t>њ</w:t>
      </w:r>
      <w:r w:rsidRPr="009851B2">
        <w:rPr>
          <w:rFonts w:ascii="Times New Roman" w:hAnsi="Times New Roman"/>
          <w:sz w:val="22"/>
          <w:szCs w:val="22"/>
          <w:lang w:val="sr-Latn-CS"/>
        </w:rPr>
        <w:t>е</w:t>
      </w:r>
      <w:r w:rsidRPr="009851B2">
        <w:rPr>
          <w:rFonts w:ascii="Times New Roman" w:hAnsi="Times New Roman"/>
          <w:sz w:val="22"/>
          <w:szCs w:val="22"/>
          <w:lang w:val="sl-SI"/>
        </w:rPr>
        <w:t xml:space="preserve"> ми</w:t>
      </w:r>
      <w:r w:rsidRPr="009851B2">
        <w:rPr>
          <w:rFonts w:ascii="Times New Roman" w:hAnsi="Times New Roman"/>
          <w:sz w:val="22"/>
          <w:szCs w:val="22"/>
          <w:lang w:val="mk-MK"/>
        </w:rPr>
        <w:t>ш</w:t>
      </w:r>
      <w:r w:rsidRPr="009851B2">
        <w:rPr>
          <w:rFonts w:ascii="Times New Roman" w:hAnsi="Times New Roman"/>
          <w:sz w:val="22"/>
          <w:szCs w:val="22"/>
          <w:lang w:val="sl-SI"/>
        </w:rPr>
        <w:t>и</w:t>
      </w:r>
      <w:r w:rsidRPr="009851B2">
        <w:rPr>
          <w:rFonts w:ascii="Times New Roman" w:hAnsi="Times New Roman"/>
          <w:sz w:val="22"/>
          <w:szCs w:val="22"/>
          <w:lang w:val="mk-MK"/>
        </w:rPr>
        <w:t>ћ</w:t>
      </w:r>
      <w:r w:rsidRPr="009851B2">
        <w:rPr>
          <w:rFonts w:ascii="Times New Roman" w:hAnsi="Times New Roman"/>
          <w:sz w:val="22"/>
          <w:szCs w:val="22"/>
          <w:lang w:val="sr-Cyrl-CS"/>
        </w:rPr>
        <w:t>н</w:t>
      </w:r>
      <w:r w:rsidRPr="009851B2">
        <w:rPr>
          <w:rFonts w:ascii="Times New Roman" w:hAnsi="Times New Roman"/>
          <w:sz w:val="22"/>
          <w:szCs w:val="22"/>
          <w:lang w:val="sr-Latn-CS"/>
        </w:rPr>
        <w:t>е</w:t>
      </w:r>
      <w:r w:rsidRPr="009851B2">
        <w:rPr>
          <w:rFonts w:ascii="Times New Roman" w:hAnsi="Times New Roman"/>
          <w:sz w:val="22"/>
          <w:szCs w:val="22"/>
          <w:lang w:val="sl-SI"/>
        </w:rPr>
        <w:t xml:space="preserve"> функције</w:t>
      </w:r>
      <w:r w:rsidRPr="009851B2">
        <w:rPr>
          <w:rFonts w:ascii="Times New Roman" w:hAnsi="Times New Roman"/>
          <w:sz w:val="22"/>
          <w:szCs w:val="22"/>
          <w:lang w:val="sr-Cyrl-CS"/>
        </w:rPr>
        <w:t>.</w:t>
      </w:r>
      <w:r w:rsidRPr="009851B2">
        <w:rPr>
          <w:rFonts w:ascii="Times New Roman" w:hAnsi="Times New Roman"/>
          <w:sz w:val="22"/>
          <w:szCs w:val="22"/>
          <w:lang w:val="sr-Latn-CS"/>
        </w:rPr>
        <w:t xml:space="preserve"> Уколико имате недоумица</w:t>
      </w:r>
      <w:r w:rsidRPr="009851B2">
        <w:rPr>
          <w:rFonts w:ascii="Times New Roman" w:hAnsi="Times New Roman"/>
          <w:sz w:val="22"/>
          <w:szCs w:val="22"/>
        </w:rPr>
        <w:t>,</w:t>
      </w:r>
      <w:r w:rsidRPr="009851B2">
        <w:rPr>
          <w:rFonts w:ascii="Times New Roman" w:hAnsi="Times New Roman"/>
          <w:sz w:val="22"/>
          <w:szCs w:val="22"/>
          <w:lang w:val="sr-Latn-CS"/>
        </w:rPr>
        <w:t xml:space="preserve"> посавјетујте се са Ва</w:t>
      </w:r>
      <w:r w:rsidRPr="009851B2">
        <w:rPr>
          <w:rFonts w:ascii="Times New Roman" w:hAnsi="Times New Roman"/>
          <w:sz w:val="22"/>
          <w:szCs w:val="22"/>
          <w:lang w:val="mk-MK"/>
        </w:rPr>
        <w:t>ш</w:t>
      </w:r>
      <w:r w:rsidRPr="009851B2">
        <w:rPr>
          <w:rFonts w:ascii="Times New Roman" w:hAnsi="Times New Roman"/>
          <w:sz w:val="22"/>
          <w:szCs w:val="22"/>
          <w:lang w:val="sr-Latn-CS"/>
        </w:rPr>
        <w:t xml:space="preserve">им </w:t>
      </w:r>
      <w:r w:rsidRPr="009851B2">
        <w:rPr>
          <w:rFonts w:ascii="Times New Roman" w:hAnsi="Times New Roman"/>
          <w:sz w:val="22"/>
          <w:szCs w:val="22"/>
          <w:lang w:val="mk-MK"/>
        </w:rPr>
        <w:t>љ</w:t>
      </w:r>
      <w:r w:rsidRPr="009851B2">
        <w:rPr>
          <w:rFonts w:ascii="Times New Roman" w:hAnsi="Times New Roman"/>
          <w:sz w:val="22"/>
          <w:szCs w:val="22"/>
          <w:lang w:val="sr-Latn-CS"/>
        </w:rPr>
        <w:t xml:space="preserve">екаром. </w:t>
      </w:r>
      <w:r w:rsidRPr="009851B2">
        <w:rPr>
          <w:rFonts w:ascii="Times New Roman" w:hAnsi="Times New Roman"/>
          <w:sz w:val="22"/>
          <w:szCs w:val="22"/>
          <w:lang w:val="sl-SI"/>
        </w:rPr>
        <w:t>Уви</w:t>
      </w:r>
      <w:r w:rsidRPr="009851B2">
        <w:rPr>
          <w:rFonts w:ascii="Times New Roman" w:hAnsi="Times New Roman"/>
          <w:sz w:val="22"/>
          <w:szCs w:val="22"/>
          <w:lang w:val="sr-Cyrl-BA"/>
        </w:rPr>
        <w:t>ј</w:t>
      </w:r>
      <w:r w:rsidRPr="009851B2">
        <w:rPr>
          <w:rFonts w:ascii="Times New Roman" w:hAnsi="Times New Roman"/>
          <w:sz w:val="22"/>
          <w:szCs w:val="22"/>
          <w:lang w:val="sl-SI"/>
        </w:rPr>
        <w:t xml:space="preserve">ек би требало да </w:t>
      </w:r>
      <w:r w:rsidR="009851B2" w:rsidRPr="009851B2">
        <w:rPr>
          <w:rFonts w:ascii="Times New Roman" w:hAnsi="Times New Roman"/>
          <w:sz w:val="22"/>
          <w:szCs w:val="22"/>
          <w:lang w:val="sr-Cyrl-ME"/>
        </w:rPr>
        <w:t>В</w:t>
      </w:r>
      <w:r w:rsidRPr="009851B2">
        <w:rPr>
          <w:rFonts w:ascii="Times New Roman" w:hAnsi="Times New Roman"/>
          <w:sz w:val="22"/>
          <w:szCs w:val="22"/>
          <w:lang w:val="sl-SI"/>
        </w:rPr>
        <w:t>ас прати</w:t>
      </w:r>
      <w:r w:rsidRPr="003113DF">
        <w:rPr>
          <w:rFonts w:ascii="Times New Roman" w:hAnsi="Times New Roman"/>
          <w:sz w:val="22"/>
          <w:szCs w:val="22"/>
          <w:lang w:val="sl-SI"/>
        </w:rPr>
        <w:t xml:space="preserve"> кући одговорна одрасла особа након </w:t>
      </w:r>
      <w:r w:rsidR="000B3B07">
        <w:rPr>
          <w:rFonts w:ascii="Times New Roman" w:hAnsi="Times New Roman"/>
          <w:sz w:val="22"/>
          <w:szCs w:val="22"/>
          <w:lang w:val="sl-SI"/>
        </w:rPr>
        <w:t xml:space="preserve"> </w:t>
      </w:r>
      <w:r w:rsidR="000B3B07">
        <w:rPr>
          <w:rFonts w:ascii="Times New Roman" w:hAnsi="Times New Roman"/>
          <w:sz w:val="22"/>
          <w:szCs w:val="22"/>
          <w:lang w:val="sr-Cyrl-ME"/>
        </w:rPr>
        <w:t>В</w:t>
      </w:r>
      <w:r w:rsidRPr="003113DF">
        <w:rPr>
          <w:rFonts w:ascii="Times New Roman" w:hAnsi="Times New Roman"/>
          <w:sz w:val="22"/>
          <w:szCs w:val="22"/>
          <w:lang w:val="sl-SI"/>
        </w:rPr>
        <w:t>ашег ли</w:t>
      </w:r>
      <w:r w:rsidRPr="003113DF">
        <w:rPr>
          <w:rFonts w:ascii="Times New Roman" w:hAnsi="Times New Roman"/>
          <w:sz w:val="22"/>
          <w:szCs w:val="22"/>
        </w:rPr>
        <w:t>ј</w:t>
      </w:r>
      <w:r w:rsidRPr="003113DF">
        <w:rPr>
          <w:rFonts w:ascii="Times New Roman" w:hAnsi="Times New Roman"/>
          <w:sz w:val="22"/>
          <w:szCs w:val="22"/>
          <w:lang w:val="sl-SI"/>
        </w:rPr>
        <w:t>ечења.</w:t>
      </w:r>
    </w:p>
    <w:p w14:paraId="63B935AD" w14:textId="69E35A4E" w:rsidR="00E1501F" w:rsidRPr="003113DF" w:rsidRDefault="00E1501F" w:rsidP="003346A1">
      <w:pPr>
        <w:widowControl w:val="0"/>
        <w:tabs>
          <w:tab w:val="clear" w:pos="284"/>
        </w:tabs>
        <w:autoSpaceDE w:val="0"/>
        <w:autoSpaceDN w:val="0"/>
        <w:jc w:val="left"/>
        <w:rPr>
          <w:rFonts w:ascii="Times New Roman" w:hAnsi="Times New Roman"/>
          <w:bCs/>
          <w:sz w:val="22"/>
          <w:szCs w:val="22"/>
        </w:rPr>
      </w:pPr>
    </w:p>
    <w:p w14:paraId="534D1E77" w14:textId="59B0DFBD" w:rsidR="00E1501F" w:rsidRPr="003113DF" w:rsidRDefault="00E1501F" w:rsidP="0034416B">
      <w:pPr>
        <w:widowControl w:val="0"/>
        <w:tabs>
          <w:tab w:val="clear" w:pos="284"/>
        </w:tabs>
        <w:autoSpaceDE w:val="0"/>
        <w:autoSpaceDN w:val="0"/>
        <w:jc w:val="left"/>
        <w:rPr>
          <w:rFonts w:ascii="Times New Roman" w:hAnsi="Times New Roman"/>
          <w:b/>
          <w:sz w:val="22"/>
          <w:szCs w:val="22"/>
          <w:lang w:val="sr-Latn-CS"/>
        </w:rPr>
      </w:pPr>
      <w:r w:rsidRPr="003113DF">
        <w:rPr>
          <w:rFonts w:ascii="Times New Roman" w:hAnsi="Times New Roman"/>
          <w:b/>
          <w:sz w:val="22"/>
          <w:szCs w:val="22"/>
          <w:lang w:val="sr-Latn-CS"/>
        </w:rPr>
        <w:t>Ва</w:t>
      </w:r>
      <w:r w:rsidRPr="003113DF">
        <w:rPr>
          <w:rFonts w:ascii="Times New Roman" w:hAnsi="Times New Roman"/>
          <w:b/>
          <w:sz w:val="22"/>
          <w:szCs w:val="22"/>
          <w:lang w:val="mk-MK"/>
        </w:rPr>
        <w:t>ж</w:t>
      </w:r>
      <w:r w:rsidRPr="003113DF">
        <w:rPr>
          <w:rFonts w:ascii="Times New Roman" w:hAnsi="Times New Roman"/>
          <w:b/>
          <w:sz w:val="22"/>
          <w:szCs w:val="22"/>
          <w:lang w:val="sr-Latn-CS"/>
        </w:rPr>
        <w:t>не информације о неким састојцима лијека</w:t>
      </w:r>
      <w:r w:rsidRPr="003113DF">
        <w:rPr>
          <w:rFonts w:ascii="Times New Roman" w:hAnsi="Times New Roman"/>
          <w:b/>
          <w:sz w:val="22"/>
          <w:szCs w:val="22"/>
        </w:rPr>
        <w:t xml:space="preserve"> </w:t>
      </w:r>
      <w:r w:rsidRPr="003113DF">
        <w:rPr>
          <w:rFonts w:ascii="Times New Roman" w:hAnsi="Times New Roman"/>
          <w:b/>
          <w:sz w:val="22"/>
          <w:szCs w:val="22"/>
          <w:lang w:val="sr-Latn-CS"/>
        </w:rPr>
        <w:t>DIAZEPAM ALKALOID</w:t>
      </w:r>
    </w:p>
    <w:p w14:paraId="4BA433F6" w14:textId="77777777" w:rsidR="00583B54" w:rsidRPr="003113DF" w:rsidRDefault="00583B54" w:rsidP="0034416B">
      <w:pPr>
        <w:widowControl w:val="0"/>
        <w:tabs>
          <w:tab w:val="clear" w:pos="284"/>
        </w:tabs>
        <w:autoSpaceDE w:val="0"/>
        <w:autoSpaceDN w:val="0"/>
        <w:jc w:val="left"/>
        <w:rPr>
          <w:rFonts w:ascii="Times New Roman" w:hAnsi="Times New Roman"/>
          <w:bCs/>
          <w:sz w:val="22"/>
          <w:szCs w:val="22"/>
          <w:lang w:val="sr-Cyrl-CS"/>
        </w:rPr>
      </w:pPr>
    </w:p>
    <w:p w14:paraId="5096954B" w14:textId="7231AB88" w:rsidR="00E1501F" w:rsidRPr="003113DF" w:rsidRDefault="00E1501F">
      <w:pPr>
        <w:pStyle w:val="BodyText3"/>
        <w:spacing w:after="0"/>
        <w:rPr>
          <w:rFonts w:ascii="Times New Roman" w:hAnsi="Times New Roman"/>
          <w:b/>
          <w:bCs/>
          <w:sz w:val="22"/>
          <w:szCs w:val="22"/>
          <w:lang w:val="hr-HR"/>
        </w:rPr>
      </w:pPr>
      <w:r w:rsidRPr="003113DF">
        <w:rPr>
          <w:rFonts w:ascii="Times New Roman" w:hAnsi="Times New Roman"/>
          <w:b/>
          <w:sz w:val="22"/>
          <w:szCs w:val="22"/>
          <w:lang w:val="sr-Cyrl-RS"/>
        </w:rPr>
        <w:t xml:space="preserve">Лијек </w:t>
      </w:r>
      <w:r w:rsidRPr="003113DF">
        <w:rPr>
          <w:rFonts w:ascii="Times New Roman" w:hAnsi="Times New Roman"/>
          <w:b/>
          <w:sz w:val="22"/>
          <w:szCs w:val="22"/>
          <w:lang w:val="sr-Latn-CS"/>
        </w:rPr>
        <w:t>DIAZEPAM ALKALOID</w:t>
      </w:r>
      <w:r w:rsidRPr="003113DF">
        <w:rPr>
          <w:rFonts w:ascii="Times New Roman" w:hAnsi="Times New Roman"/>
          <w:b/>
          <w:sz w:val="22"/>
          <w:szCs w:val="22"/>
          <w:vertAlign w:val="superscript"/>
          <w:lang w:val="sr-Cyrl-CS"/>
        </w:rPr>
        <w:t xml:space="preserve"> </w:t>
      </w:r>
      <w:r w:rsidRPr="003113DF">
        <w:rPr>
          <w:rFonts w:ascii="Times New Roman" w:hAnsi="Times New Roman"/>
          <w:b/>
          <w:sz w:val="22"/>
          <w:szCs w:val="22"/>
          <w:lang w:val="sr-Cyrl-CS"/>
        </w:rPr>
        <w:t xml:space="preserve">садржи бензојеву </w:t>
      </w:r>
      <w:r w:rsidR="009851B2">
        <w:rPr>
          <w:rFonts w:ascii="Times New Roman" w:hAnsi="Times New Roman"/>
          <w:b/>
          <w:sz w:val="22"/>
          <w:szCs w:val="22"/>
          <w:lang w:val="sr-Cyrl-CS"/>
        </w:rPr>
        <w:t>кисели</w:t>
      </w:r>
      <w:r w:rsidRPr="003113DF">
        <w:rPr>
          <w:rFonts w:ascii="Times New Roman" w:hAnsi="Times New Roman"/>
          <w:b/>
          <w:sz w:val="22"/>
          <w:szCs w:val="22"/>
          <w:lang w:val="sr-Cyrl-CS"/>
        </w:rPr>
        <w:t>ну и натријум бензоат</w:t>
      </w:r>
    </w:p>
    <w:p w14:paraId="3BEA44D3" w14:textId="4EF0D4FD" w:rsidR="00E1501F" w:rsidRPr="003113DF" w:rsidRDefault="00E1501F">
      <w:pPr>
        <w:pStyle w:val="BodyText3"/>
        <w:spacing w:after="0"/>
        <w:rPr>
          <w:rFonts w:ascii="Times New Roman" w:hAnsi="Times New Roman"/>
          <w:sz w:val="22"/>
          <w:szCs w:val="22"/>
          <w:lang w:val="sr-Cyrl-RS"/>
        </w:rPr>
      </w:pPr>
      <w:r w:rsidRPr="003113DF">
        <w:rPr>
          <w:rFonts w:ascii="Times New Roman" w:hAnsi="Times New Roman"/>
          <w:bCs/>
          <w:sz w:val="22"/>
          <w:szCs w:val="22"/>
          <w:lang w:val="sr-Latn-CS"/>
        </w:rPr>
        <w:t>DIAZEPAM ALKALOID</w:t>
      </w:r>
      <w:r w:rsidR="00B6456F">
        <w:rPr>
          <w:rFonts w:ascii="Times New Roman" w:hAnsi="Times New Roman"/>
          <w:bCs/>
          <w:sz w:val="22"/>
          <w:szCs w:val="22"/>
          <w:lang w:val="mk-MK"/>
        </w:rPr>
        <w:t xml:space="preserve"> раствор за</w:t>
      </w:r>
      <w:r w:rsidRPr="003113DF">
        <w:rPr>
          <w:rFonts w:ascii="Times New Roman" w:hAnsi="Times New Roman"/>
          <w:sz w:val="22"/>
          <w:szCs w:val="22"/>
          <w:lang w:val="sr-Cyrl-RS"/>
        </w:rPr>
        <w:t xml:space="preserve"> </w:t>
      </w:r>
      <w:r w:rsidR="00BD588F">
        <w:rPr>
          <w:rFonts w:ascii="Times New Roman" w:hAnsi="Times New Roman"/>
          <w:sz w:val="22"/>
          <w:szCs w:val="22"/>
          <w:lang w:val="sr-Cyrl-RS"/>
        </w:rPr>
        <w:t>инјек</w:t>
      </w:r>
      <w:r w:rsidRPr="003113DF">
        <w:rPr>
          <w:rFonts w:ascii="Times New Roman" w:hAnsi="Times New Roman"/>
          <w:sz w:val="22"/>
          <w:szCs w:val="22"/>
          <w:lang w:val="sr-Cyrl-RS"/>
        </w:rPr>
        <w:t>циј</w:t>
      </w:r>
      <w:r w:rsidR="00B6456F">
        <w:rPr>
          <w:rFonts w:ascii="Times New Roman" w:hAnsi="Times New Roman"/>
          <w:sz w:val="22"/>
          <w:szCs w:val="22"/>
          <w:lang w:val="sr-Cyrl-RS"/>
        </w:rPr>
        <w:t>у/инфузију</w:t>
      </w:r>
      <w:r w:rsidRPr="003113DF">
        <w:rPr>
          <w:rFonts w:ascii="Times New Roman" w:hAnsi="Times New Roman"/>
          <w:sz w:val="22"/>
          <w:szCs w:val="22"/>
          <w:lang w:val="sr-Cyrl-RS"/>
        </w:rPr>
        <w:t xml:space="preserve"> садрже 2.40 </w:t>
      </w:r>
      <w:r w:rsidRPr="003113DF">
        <w:rPr>
          <w:rFonts w:ascii="Times New Roman" w:hAnsi="Times New Roman"/>
          <w:sz w:val="22"/>
          <w:szCs w:val="22"/>
        </w:rPr>
        <w:t xml:space="preserve">mg </w:t>
      </w:r>
      <w:r w:rsidRPr="003113DF">
        <w:rPr>
          <w:rFonts w:ascii="Times New Roman" w:hAnsi="Times New Roman"/>
          <w:sz w:val="22"/>
          <w:szCs w:val="22"/>
          <w:lang w:val="sr-Cyrl-RS"/>
        </w:rPr>
        <w:t xml:space="preserve">бензојеве </w:t>
      </w:r>
      <w:r w:rsidR="009851B2">
        <w:rPr>
          <w:rFonts w:ascii="Times New Roman" w:hAnsi="Times New Roman"/>
          <w:sz w:val="22"/>
          <w:szCs w:val="22"/>
          <w:lang w:val="sr-Cyrl-RS"/>
        </w:rPr>
        <w:t>кисели</w:t>
      </w:r>
      <w:r w:rsidRPr="003113DF">
        <w:rPr>
          <w:rFonts w:ascii="Times New Roman" w:hAnsi="Times New Roman"/>
          <w:sz w:val="22"/>
          <w:szCs w:val="22"/>
          <w:lang w:val="sr-Cyrl-RS"/>
        </w:rPr>
        <w:t xml:space="preserve">не и 20 </w:t>
      </w:r>
      <w:r w:rsidRPr="003113DF">
        <w:rPr>
          <w:rFonts w:ascii="Times New Roman" w:hAnsi="Times New Roman"/>
          <w:sz w:val="22"/>
          <w:szCs w:val="22"/>
        </w:rPr>
        <w:t xml:space="preserve">mg </w:t>
      </w:r>
      <w:r w:rsidRPr="003113DF">
        <w:rPr>
          <w:rFonts w:ascii="Times New Roman" w:hAnsi="Times New Roman"/>
          <w:sz w:val="22"/>
          <w:szCs w:val="22"/>
          <w:lang w:val="sr-Cyrl-RS"/>
        </w:rPr>
        <w:t xml:space="preserve">натријум бензоата у 1 </w:t>
      </w:r>
      <w:r w:rsidRPr="003113DF">
        <w:rPr>
          <w:rFonts w:ascii="Times New Roman" w:hAnsi="Times New Roman"/>
          <w:sz w:val="22"/>
          <w:szCs w:val="22"/>
        </w:rPr>
        <w:t>ml</w:t>
      </w:r>
      <w:r w:rsidRPr="003113DF">
        <w:rPr>
          <w:rFonts w:ascii="Times New Roman" w:hAnsi="Times New Roman"/>
          <w:sz w:val="22"/>
          <w:szCs w:val="22"/>
          <w:lang w:val="sr-Cyrl-RS"/>
        </w:rPr>
        <w:t>, што одговара 4.80</w:t>
      </w:r>
      <w:r w:rsidRPr="003113DF">
        <w:rPr>
          <w:rFonts w:ascii="Times New Roman" w:hAnsi="Times New Roman"/>
          <w:sz w:val="22"/>
          <w:szCs w:val="22"/>
        </w:rPr>
        <w:t xml:space="preserve"> mg</w:t>
      </w:r>
      <w:r w:rsidRPr="003113DF">
        <w:rPr>
          <w:rFonts w:ascii="Times New Roman" w:hAnsi="Times New Roman"/>
          <w:sz w:val="22"/>
          <w:szCs w:val="22"/>
          <w:lang w:val="sr-Cyrl-RS"/>
        </w:rPr>
        <w:t xml:space="preserve"> бензојеве </w:t>
      </w:r>
      <w:r w:rsidR="009851B2">
        <w:rPr>
          <w:rFonts w:ascii="Times New Roman" w:hAnsi="Times New Roman"/>
          <w:sz w:val="22"/>
          <w:szCs w:val="22"/>
          <w:lang w:val="sr-Cyrl-RS"/>
        </w:rPr>
        <w:t>кисели</w:t>
      </w:r>
      <w:r w:rsidRPr="003113DF">
        <w:rPr>
          <w:rFonts w:ascii="Times New Roman" w:hAnsi="Times New Roman"/>
          <w:sz w:val="22"/>
          <w:szCs w:val="22"/>
          <w:lang w:val="sr-Cyrl-RS"/>
        </w:rPr>
        <w:t>не и 40</w:t>
      </w:r>
      <w:r w:rsidRPr="003113DF">
        <w:rPr>
          <w:rFonts w:ascii="Times New Roman" w:hAnsi="Times New Roman"/>
          <w:sz w:val="22"/>
          <w:szCs w:val="22"/>
        </w:rPr>
        <w:t xml:space="preserve"> mg</w:t>
      </w:r>
      <w:r w:rsidRPr="003113DF">
        <w:rPr>
          <w:rFonts w:ascii="Times New Roman" w:hAnsi="Times New Roman"/>
          <w:sz w:val="22"/>
          <w:szCs w:val="22"/>
          <w:lang w:val="sr-Cyrl-RS"/>
        </w:rPr>
        <w:t xml:space="preserve"> натријум бензоата по ампули (2</w:t>
      </w:r>
      <w:r w:rsidRPr="003113DF">
        <w:rPr>
          <w:rFonts w:ascii="Times New Roman" w:hAnsi="Times New Roman"/>
          <w:sz w:val="22"/>
          <w:szCs w:val="22"/>
        </w:rPr>
        <w:t xml:space="preserve"> ml</w:t>
      </w:r>
      <w:r w:rsidRPr="003113DF">
        <w:rPr>
          <w:rFonts w:ascii="Times New Roman" w:hAnsi="Times New Roman"/>
          <w:sz w:val="22"/>
          <w:szCs w:val="22"/>
          <w:lang w:val="sr-Cyrl-RS"/>
        </w:rPr>
        <w:t>).</w:t>
      </w:r>
      <w:r w:rsidRPr="003113DF" w:rsidDel="007B5F08">
        <w:rPr>
          <w:rFonts w:ascii="Times New Roman" w:hAnsi="Times New Roman"/>
          <w:sz w:val="22"/>
          <w:szCs w:val="22"/>
          <w:lang w:val="hr-HR"/>
        </w:rPr>
        <w:t xml:space="preserve"> </w:t>
      </w:r>
      <w:r w:rsidRPr="003113DF">
        <w:rPr>
          <w:rFonts w:ascii="Times New Roman" w:hAnsi="Times New Roman"/>
          <w:sz w:val="22"/>
          <w:szCs w:val="22"/>
          <w:lang w:val="sr-Cyrl-RS"/>
        </w:rPr>
        <w:t xml:space="preserve">Бензојева </w:t>
      </w:r>
      <w:r w:rsidR="009851B2">
        <w:rPr>
          <w:rFonts w:ascii="Times New Roman" w:hAnsi="Times New Roman"/>
          <w:sz w:val="22"/>
          <w:szCs w:val="22"/>
          <w:lang w:val="sr-Cyrl-RS"/>
        </w:rPr>
        <w:t>кисели</w:t>
      </w:r>
      <w:r w:rsidRPr="003113DF">
        <w:rPr>
          <w:rFonts w:ascii="Times New Roman" w:hAnsi="Times New Roman"/>
          <w:sz w:val="22"/>
          <w:szCs w:val="22"/>
          <w:lang w:val="sr-Cyrl-RS"/>
        </w:rPr>
        <w:t>на и натријум бензоат могу појачати жутицу (жута пребојеност коже и беоњача) код новорођенчади (</w:t>
      </w:r>
      <w:r w:rsidR="009851B2">
        <w:rPr>
          <w:rFonts w:ascii="Times New Roman" w:hAnsi="Times New Roman"/>
          <w:sz w:val="22"/>
          <w:szCs w:val="22"/>
          <w:lang w:val="sr-Cyrl-RS"/>
        </w:rPr>
        <w:t xml:space="preserve">узраста </w:t>
      </w:r>
      <w:r w:rsidRPr="003113DF">
        <w:rPr>
          <w:rFonts w:ascii="Times New Roman" w:hAnsi="Times New Roman"/>
          <w:sz w:val="22"/>
          <w:szCs w:val="22"/>
          <w:lang w:val="sr-Cyrl-RS"/>
        </w:rPr>
        <w:t>до 4 недјеље).</w:t>
      </w:r>
    </w:p>
    <w:p w14:paraId="255F1FAE" w14:textId="77777777" w:rsidR="00E1501F" w:rsidRPr="003113DF" w:rsidRDefault="00E1501F">
      <w:pPr>
        <w:pStyle w:val="BodyText3"/>
        <w:spacing w:after="0"/>
        <w:rPr>
          <w:rFonts w:ascii="Times New Roman" w:hAnsi="Times New Roman"/>
          <w:sz w:val="22"/>
          <w:szCs w:val="22"/>
          <w:lang w:val="sr-Cyrl-RS"/>
        </w:rPr>
      </w:pPr>
    </w:p>
    <w:p w14:paraId="4D4F258F" w14:textId="77777777" w:rsidR="00E1501F" w:rsidRPr="003113DF" w:rsidRDefault="00E1501F">
      <w:pPr>
        <w:pStyle w:val="BodyText3"/>
        <w:spacing w:after="0"/>
        <w:rPr>
          <w:rFonts w:ascii="Times New Roman" w:hAnsi="Times New Roman"/>
          <w:b/>
          <w:sz w:val="22"/>
          <w:szCs w:val="22"/>
          <w:lang w:val="hr-HR"/>
        </w:rPr>
      </w:pPr>
      <w:r w:rsidRPr="003113DF">
        <w:rPr>
          <w:rFonts w:ascii="Times New Roman" w:hAnsi="Times New Roman"/>
          <w:b/>
          <w:sz w:val="22"/>
          <w:szCs w:val="22"/>
          <w:lang w:val="sr-Cyrl-RS"/>
        </w:rPr>
        <w:t xml:space="preserve">Лијек </w:t>
      </w:r>
      <w:r w:rsidRPr="003113DF">
        <w:rPr>
          <w:rFonts w:ascii="Times New Roman" w:hAnsi="Times New Roman"/>
          <w:b/>
          <w:sz w:val="22"/>
          <w:szCs w:val="22"/>
          <w:lang w:val="sr-Latn-CS"/>
        </w:rPr>
        <w:t>DIAZEPAM ALKALOID</w:t>
      </w:r>
      <w:r w:rsidRPr="003113DF">
        <w:rPr>
          <w:rFonts w:ascii="Times New Roman" w:hAnsi="Times New Roman"/>
          <w:b/>
          <w:sz w:val="22"/>
          <w:szCs w:val="22"/>
          <w:vertAlign w:val="superscript"/>
          <w:lang w:val="sr-Cyrl-CS"/>
        </w:rPr>
        <w:t xml:space="preserve"> </w:t>
      </w:r>
      <w:r w:rsidRPr="003113DF">
        <w:rPr>
          <w:rFonts w:ascii="Times New Roman" w:hAnsi="Times New Roman"/>
          <w:b/>
          <w:sz w:val="22"/>
          <w:szCs w:val="22"/>
          <w:lang w:val="sr-Cyrl-CS"/>
        </w:rPr>
        <w:t>садржи бензилалкохол</w:t>
      </w:r>
    </w:p>
    <w:p w14:paraId="7060C67F" w14:textId="77777777" w:rsidR="00E1501F" w:rsidRPr="003113DF" w:rsidRDefault="00E1501F">
      <w:pPr>
        <w:pStyle w:val="BodyText3"/>
        <w:spacing w:after="0"/>
        <w:rPr>
          <w:rFonts w:ascii="Times New Roman" w:hAnsi="Times New Roman"/>
          <w:sz w:val="22"/>
          <w:szCs w:val="22"/>
        </w:rPr>
      </w:pPr>
      <w:r w:rsidRPr="003113DF">
        <w:rPr>
          <w:rFonts w:ascii="Times New Roman" w:hAnsi="Times New Roman"/>
          <w:sz w:val="22"/>
          <w:szCs w:val="22"/>
          <w:lang w:val="sr-Cyrl-RS"/>
        </w:rPr>
        <w:t xml:space="preserve">Овај лијек садржи 50 </w:t>
      </w:r>
      <w:r w:rsidRPr="003113DF">
        <w:rPr>
          <w:rFonts w:ascii="Times New Roman" w:hAnsi="Times New Roman"/>
          <w:sz w:val="22"/>
          <w:szCs w:val="22"/>
        </w:rPr>
        <w:t>mg</w:t>
      </w:r>
      <w:r w:rsidRPr="003113DF">
        <w:rPr>
          <w:rFonts w:ascii="Times New Roman" w:hAnsi="Times New Roman"/>
          <w:sz w:val="22"/>
          <w:szCs w:val="22"/>
          <w:lang w:val="sr-Cyrl-RS"/>
        </w:rPr>
        <w:t xml:space="preserve"> бензилалкохола у 1</w:t>
      </w:r>
      <w:r w:rsidRPr="003113DF">
        <w:rPr>
          <w:rFonts w:ascii="Times New Roman" w:hAnsi="Times New Roman"/>
          <w:sz w:val="22"/>
          <w:szCs w:val="22"/>
        </w:rPr>
        <w:t xml:space="preserve"> ml</w:t>
      </w:r>
      <w:r w:rsidRPr="003113DF">
        <w:rPr>
          <w:rFonts w:ascii="Times New Roman" w:hAnsi="Times New Roman"/>
          <w:sz w:val="22"/>
          <w:szCs w:val="22"/>
          <w:lang w:val="sr-Cyrl-RS"/>
        </w:rPr>
        <w:t>, што одговара 100</w:t>
      </w:r>
      <w:r w:rsidRPr="003113DF">
        <w:rPr>
          <w:rFonts w:ascii="Times New Roman" w:hAnsi="Times New Roman"/>
          <w:sz w:val="22"/>
          <w:szCs w:val="22"/>
        </w:rPr>
        <w:t xml:space="preserve"> mg</w:t>
      </w:r>
      <w:r w:rsidRPr="003113DF">
        <w:rPr>
          <w:rFonts w:ascii="Times New Roman" w:hAnsi="Times New Roman"/>
          <w:sz w:val="22"/>
          <w:szCs w:val="22"/>
          <w:lang w:val="sr-Cyrl-RS"/>
        </w:rPr>
        <w:t xml:space="preserve"> бензилалкохола по ампули (2 </w:t>
      </w:r>
      <w:r w:rsidRPr="003113DF">
        <w:rPr>
          <w:rFonts w:ascii="Times New Roman" w:hAnsi="Times New Roman"/>
          <w:sz w:val="22"/>
          <w:szCs w:val="22"/>
        </w:rPr>
        <w:t>ml</w:t>
      </w:r>
      <w:r w:rsidRPr="003113DF">
        <w:rPr>
          <w:rFonts w:ascii="Times New Roman" w:hAnsi="Times New Roman"/>
          <w:sz w:val="22"/>
          <w:szCs w:val="22"/>
          <w:lang w:val="sr-Cyrl-RS"/>
        </w:rPr>
        <w:t>). Бензилалкохол може изазвати алергијске реакције.</w:t>
      </w:r>
    </w:p>
    <w:p w14:paraId="4BABF763" w14:textId="652BEAD9" w:rsidR="00E1501F" w:rsidRPr="003113DF" w:rsidRDefault="00E1501F">
      <w:pPr>
        <w:pStyle w:val="BodyText3"/>
        <w:spacing w:after="0"/>
        <w:rPr>
          <w:rFonts w:ascii="Times New Roman" w:hAnsi="Times New Roman"/>
          <w:sz w:val="22"/>
          <w:szCs w:val="22"/>
          <w:lang w:val="hr-HR"/>
        </w:rPr>
      </w:pPr>
      <w:r w:rsidRPr="003113DF">
        <w:rPr>
          <w:rFonts w:ascii="Times New Roman" w:hAnsi="Times New Roman"/>
          <w:sz w:val="22"/>
          <w:szCs w:val="22"/>
          <w:lang w:val="sr-Cyrl-RS"/>
        </w:rPr>
        <w:t>Бензилалкохол повезан је са ризиком од појаве озбиљних нежељених дјестава укључујући потешкоће са дисањем (</w:t>
      </w:r>
      <w:r w:rsidR="002F7C86">
        <w:rPr>
          <w:rFonts w:ascii="Times New Roman" w:hAnsi="Times New Roman"/>
          <w:sz w:val="22"/>
          <w:szCs w:val="22"/>
          <w:lang w:val="sr-Cyrl-RS"/>
        </w:rPr>
        <w:t>,,</w:t>
      </w:r>
      <w:r w:rsidRPr="003113DF">
        <w:rPr>
          <w:rFonts w:ascii="Times New Roman" w:hAnsi="Times New Roman"/>
          <w:sz w:val="22"/>
          <w:szCs w:val="22"/>
          <w:lang w:val="sr-Cyrl-RS"/>
        </w:rPr>
        <w:t>синдром дахтања'') код мале дјеце.</w:t>
      </w:r>
      <w:r w:rsidRPr="003113DF">
        <w:rPr>
          <w:rFonts w:ascii="Times New Roman" w:hAnsi="Times New Roman"/>
          <w:sz w:val="22"/>
          <w:szCs w:val="22"/>
        </w:rPr>
        <w:t xml:space="preserve"> </w:t>
      </w:r>
      <w:r w:rsidRPr="003113DF">
        <w:rPr>
          <w:rFonts w:ascii="Times New Roman" w:hAnsi="Times New Roman"/>
          <w:sz w:val="22"/>
          <w:szCs w:val="22"/>
          <w:lang w:val="sr-Cyrl-RS"/>
        </w:rPr>
        <w:t>Немојте давати свом новорођенчету (до 4 недјеље старости), осим ако Вам је то препоручио љекар. Немојте користити дуже од недјељу дана код мале дјеце (млађе до 3 године), осим ако Вам је то препоручио љекар или фармацеут.</w:t>
      </w:r>
    </w:p>
    <w:p w14:paraId="1F3E778B" w14:textId="77777777" w:rsidR="00E1501F" w:rsidRPr="003113DF" w:rsidRDefault="00E1501F">
      <w:pPr>
        <w:pStyle w:val="BodyText3"/>
        <w:spacing w:after="0"/>
        <w:rPr>
          <w:rFonts w:ascii="Times New Roman" w:hAnsi="Times New Roman"/>
          <w:sz w:val="22"/>
          <w:szCs w:val="22"/>
          <w:lang w:val="sr-Cyrl-RS"/>
        </w:rPr>
      </w:pPr>
      <w:r w:rsidRPr="003113DF">
        <w:rPr>
          <w:rFonts w:ascii="Times New Roman" w:hAnsi="Times New Roman"/>
          <w:sz w:val="22"/>
          <w:szCs w:val="22"/>
          <w:lang w:val="sr-Cyrl-RS"/>
        </w:rPr>
        <w:t>Обратите се свом љекару или фармацеуту за савјет ако се трудни или дојите, јер се велике количине бензилалкохола могу накупити у Вашем тијелу и узроковати нежељена дејства (метаболичка ацидоза).</w:t>
      </w:r>
      <w:r w:rsidRPr="003113DF" w:rsidDel="00506B21">
        <w:rPr>
          <w:rFonts w:ascii="Times New Roman" w:hAnsi="Times New Roman"/>
          <w:sz w:val="22"/>
          <w:szCs w:val="22"/>
          <w:lang w:val="hr-HR"/>
        </w:rPr>
        <w:t xml:space="preserve"> </w:t>
      </w:r>
      <w:r w:rsidRPr="003113DF">
        <w:rPr>
          <w:rFonts w:ascii="Times New Roman" w:hAnsi="Times New Roman"/>
          <w:sz w:val="22"/>
          <w:szCs w:val="22"/>
          <w:lang w:val="sr-Cyrl-RS"/>
        </w:rPr>
        <w:t>Обратите се свом љекару или фармацеуту за савјет ако имате болест јетре или бубрега, јер се велике количине бензилалкохола могу накупити у Вашем тијелу и узроковати нежељена дејства (метаболичка ацидоза).</w:t>
      </w:r>
    </w:p>
    <w:p w14:paraId="5F548522" w14:textId="77777777" w:rsidR="00177FF1" w:rsidRDefault="00177FF1">
      <w:pPr>
        <w:pStyle w:val="BodyText3"/>
        <w:spacing w:after="0"/>
        <w:rPr>
          <w:rFonts w:ascii="Times New Roman" w:hAnsi="Times New Roman"/>
          <w:b/>
          <w:sz w:val="22"/>
          <w:szCs w:val="22"/>
          <w:lang w:val="sr-Cyrl-RS"/>
        </w:rPr>
      </w:pPr>
    </w:p>
    <w:p w14:paraId="6324D007" w14:textId="5B296D57" w:rsidR="00E1501F" w:rsidRPr="003113DF" w:rsidRDefault="00E1501F">
      <w:pPr>
        <w:pStyle w:val="BodyText3"/>
        <w:spacing w:after="0"/>
        <w:rPr>
          <w:rFonts w:ascii="Times New Roman" w:hAnsi="Times New Roman"/>
          <w:b/>
          <w:sz w:val="22"/>
          <w:szCs w:val="22"/>
          <w:lang w:val="hr-HR"/>
        </w:rPr>
      </w:pPr>
      <w:r w:rsidRPr="003113DF">
        <w:rPr>
          <w:rFonts w:ascii="Times New Roman" w:hAnsi="Times New Roman"/>
          <w:b/>
          <w:sz w:val="22"/>
          <w:szCs w:val="22"/>
          <w:lang w:val="sr-Cyrl-RS"/>
        </w:rPr>
        <w:t xml:space="preserve">Лијек </w:t>
      </w:r>
      <w:r w:rsidRPr="003113DF">
        <w:rPr>
          <w:rFonts w:ascii="Times New Roman" w:hAnsi="Times New Roman"/>
          <w:b/>
          <w:sz w:val="22"/>
          <w:szCs w:val="22"/>
          <w:lang w:val="sr-Latn-CS"/>
        </w:rPr>
        <w:t>DIAZEPAM ALKALOID</w:t>
      </w:r>
      <w:r w:rsidRPr="003113DF">
        <w:rPr>
          <w:rFonts w:ascii="Times New Roman" w:hAnsi="Times New Roman"/>
          <w:b/>
          <w:sz w:val="22"/>
          <w:szCs w:val="22"/>
          <w:vertAlign w:val="superscript"/>
          <w:lang w:val="sr-Cyrl-CS"/>
        </w:rPr>
        <w:t xml:space="preserve"> </w:t>
      </w:r>
      <w:r w:rsidRPr="003113DF">
        <w:rPr>
          <w:rFonts w:ascii="Times New Roman" w:hAnsi="Times New Roman"/>
          <w:b/>
          <w:sz w:val="22"/>
          <w:szCs w:val="22"/>
          <w:lang w:val="sr-Cyrl-CS"/>
        </w:rPr>
        <w:t>садржи пропиленгликол</w:t>
      </w:r>
    </w:p>
    <w:p w14:paraId="164D8419" w14:textId="7996FD60" w:rsidR="00E1501F" w:rsidRPr="003113DF" w:rsidRDefault="00E1501F">
      <w:pPr>
        <w:rPr>
          <w:rFonts w:ascii="Times New Roman" w:hAnsi="Times New Roman"/>
          <w:sz w:val="22"/>
          <w:szCs w:val="22"/>
        </w:rPr>
      </w:pPr>
      <w:r w:rsidRPr="003113DF">
        <w:rPr>
          <w:rFonts w:ascii="Times New Roman" w:hAnsi="Times New Roman"/>
          <w:sz w:val="22"/>
          <w:szCs w:val="22"/>
          <w:lang w:val="sr-Cyrl-RS"/>
        </w:rPr>
        <w:t xml:space="preserve">Овај лијек садржи 450 </w:t>
      </w:r>
      <w:r w:rsidRPr="003113DF">
        <w:rPr>
          <w:rFonts w:ascii="Times New Roman" w:hAnsi="Times New Roman"/>
          <w:sz w:val="22"/>
          <w:szCs w:val="22"/>
        </w:rPr>
        <w:t xml:space="preserve">mg </w:t>
      </w:r>
      <w:r w:rsidRPr="003113DF">
        <w:rPr>
          <w:rFonts w:ascii="Times New Roman" w:hAnsi="Times New Roman"/>
          <w:sz w:val="22"/>
          <w:szCs w:val="22"/>
          <w:lang w:val="sr-Cyrl-RS"/>
        </w:rPr>
        <w:t xml:space="preserve">пропиленгликола у 1 </w:t>
      </w:r>
      <w:r w:rsidRPr="003113DF">
        <w:rPr>
          <w:rFonts w:ascii="Times New Roman" w:hAnsi="Times New Roman"/>
          <w:sz w:val="22"/>
          <w:szCs w:val="22"/>
        </w:rPr>
        <w:t>ml</w:t>
      </w:r>
      <w:r w:rsidRPr="003113DF">
        <w:rPr>
          <w:rFonts w:ascii="Times New Roman" w:hAnsi="Times New Roman"/>
          <w:sz w:val="22"/>
          <w:szCs w:val="22"/>
          <w:lang w:val="sr-Cyrl-RS"/>
        </w:rPr>
        <w:t>, што одговара 900</w:t>
      </w:r>
      <w:r w:rsidRPr="003113DF">
        <w:rPr>
          <w:rFonts w:ascii="Times New Roman" w:hAnsi="Times New Roman"/>
          <w:sz w:val="22"/>
          <w:szCs w:val="22"/>
        </w:rPr>
        <w:t xml:space="preserve"> mg </w:t>
      </w:r>
      <w:r w:rsidRPr="003113DF">
        <w:rPr>
          <w:rFonts w:ascii="Times New Roman" w:hAnsi="Times New Roman"/>
          <w:sz w:val="22"/>
          <w:szCs w:val="22"/>
          <w:lang w:val="sr-Cyrl-RS"/>
        </w:rPr>
        <w:t xml:space="preserve">по ампули (2 </w:t>
      </w:r>
      <w:r w:rsidRPr="003113DF">
        <w:rPr>
          <w:rFonts w:ascii="Times New Roman" w:hAnsi="Times New Roman"/>
          <w:sz w:val="22"/>
          <w:szCs w:val="22"/>
        </w:rPr>
        <w:t>ml</w:t>
      </w:r>
      <w:r w:rsidRPr="003113DF">
        <w:rPr>
          <w:rFonts w:ascii="Times New Roman" w:hAnsi="Times New Roman"/>
          <w:sz w:val="22"/>
          <w:szCs w:val="22"/>
          <w:lang w:val="sr-Cyrl-RS"/>
        </w:rPr>
        <w:t>).</w:t>
      </w:r>
      <w:r w:rsidRPr="003113DF">
        <w:rPr>
          <w:rFonts w:ascii="Times New Roman" w:hAnsi="Times New Roman"/>
          <w:sz w:val="22"/>
          <w:szCs w:val="22"/>
        </w:rPr>
        <w:t xml:space="preserve"> </w:t>
      </w:r>
      <w:r w:rsidRPr="003113DF">
        <w:rPr>
          <w:rFonts w:ascii="Times New Roman" w:hAnsi="Times New Roman"/>
          <w:sz w:val="22"/>
          <w:szCs w:val="22"/>
          <w:lang w:val="sr-Cyrl-RS"/>
        </w:rPr>
        <w:t>Када се</w:t>
      </w:r>
      <w:r w:rsidRPr="003113DF">
        <w:rPr>
          <w:rFonts w:ascii="Times New Roman" w:hAnsi="Times New Roman"/>
          <w:sz w:val="22"/>
          <w:szCs w:val="22"/>
          <w:lang w:val="hr-HR"/>
        </w:rPr>
        <w:t xml:space="preserve"> DIAZEPAM ALKALOID </w:t>
      </w:r>
      <w:r w:rsidRPr="003113DF">
        <w:rPr>
          <w:rFonts w:ascii="Times New Roman" w:hAnsi="Times New Roman"/>
          <w:sz w:val="22"/>
          <w:szCs w:val="22"/>
          <w:lang w:val="sr-Cyrl-RS"/>
        </w:rPr>
        <w:t xml:space="preserve">раствор за </w:t>
      </w:r>
      <w:r w:rsidR="00BD588F">
        <w:rPr>
          <w:rFonts w:ascii="Times New Roman" w:hAnsi="Times New Roman"/>
          <w:sz w:val="22"/>
          <w:szCs w:val="22"/>
          <w:lang w:val="sr-Cyrl-RS"/>
        </w:rPr>
        <w:t>инјек</w:t>
      </w:r>
      <w:r w:rsidRPr="003113DF">
        <w:rPr>
          <w:rFonts w:ascii="Times New Roman" w:hAnsi="Times New Roman"/>
          <w:sz w:val="22"/>
          <w:szCs w:val="22"/>
          <w:lang w:val="sr-Cyrl-RS"/>
        </w:rPr>
        <w:t>цију</w:t>
      </w:r>
      <w:r w:rsidR="000B26C1">
        <w:rPr>
          <w:rFonts w:ascii="Times New Roman" w:hAnsi="Times New Roman"/>
          <w:sz w:val="22"/>
          <w:szCs w:val="22"/>
          <w:lang w:val="sr-Cyrl-RS"/>
        </w:rPr>
        <w:t>/инфузију</w:t>
      </w:r>
      <w:r w:rsidRPr="003113DF">
        <w:rPr>
          <w:rFonts w:ascii="Times New Roman" w:hAnsi="Times New Roman"/>
          <w:sz w:val="22"/>
          <w:szCs w:val="22"/>
          <w:lang w:val="sr-Cyrl-RS"/>
        </w:rPr>
        <w:t xml:space="preserve"> користи за све одобрене индикације осим индикације тетанус, унијета количина пропиленгликола би била мања од</w:t>
      </w:r>
      <w:r w:rsidRPr="003113DF">
        <w:rPr>
          <w:rFonts w:ascii="Times New Roman" w:hAnsi="Times New Roman"/>
          <w:sz w:val="22"/>
          <w:szCs w:val="22"/>
        </w:rPr>
        <w:t xml:space="preserve"> 500 mg/kg/</w:t>
      </w:r>
      <w:r w:rsidRPr="003113DF">
        <w:rPr>
          <w:rFonts w:ascii="Times New Roman" w:hAnsi="Times New Roman"/>
          <w:sz w:val="22"/>
          <w:szCs w:val="22"/>
          <w:lang w:val="sr-Cyrl-RS"/>
        </w:rPr>
        <w:t>дан</w:t>
      </w:r>
      <w:r w:rsidRPr="003113DF">
        <w:rPr>
          <w:rFonts w:ascii="Times New Roman" w:hAnsi="Times New Roman"/>
          <w:sz w:val="22"/>
          <w:szCs w:val="22"/>
        </w:rPr>
        <w:t>.</w:t>
      </w:r>
    </w:p>
    <w:p w14:paraId="36D1679C" w14:textId="77777777" w:rsidR="00E1501F" w:rsidRPr="003113DF" w:rsidRDefault="00E1501F">
      <w:pPr>
        <w:rPr>
          <w:rFonts w:ascii="Times New Roman" w:hAnsi="Times New Roman"/>
          <w:sz w:val="22"/>
          <w:szCs w:val="22"/>
          <w:lang w:val="sr-Cyrl-RS"/>
        </w:rPr>
      </w:pPr>
      <w:r w:rsidRPr="003113DF">
        <w:rPr>
          <w:rFonts w:ascii="Times New Roman" w:hAnsi="Times New Roman"/>
          <w:sz w:val="22"/>
          <w:szCs w:val="22"/>
          <w:lang w:val="sr-Cyrl-RS"/>
        </w:rPr>
        <w:t>Ако је Ваше дијете млађе од 5 година, обратите се љекару или фармацеуту прије него му дате овај лијек, нарочито ако дијете прима и друге љекове који садрже пропиленгликол или алкохол.</w:t>
      </w:r>
    </w:p>
    <w:p w14:paraId="1A808BD0" w14:textId="77777777" w:rsidR="00E1501F" w:rsidRPr="003113DF" w:rsidRDefault="00E1501F">
      <w:pPr>
        <w:rPr>
          <w:rFonts w:ascii="Times New Roman" w:hAnsi="Times New Roman"/>
          <w:sz w:val="22"/>
          <w:szCs w:val="22"/>
          <w:lang w:val="sr-Cyrl-RS"/>
        </w:rPr>
      </w:pPr>
      <w:r w:rsidRPr="003113DF">
        <w:rPr>
          <w:rFonts w:ascii="Times New Roman" w:hAnsi="Times New Roman"/>
          <w:sz w:val="22"/>
          <w:szCs w:val="22"/>
          <w:lang w:val="sr-Cyrl-RS"/>
        </w:rPr>
        <w:t xml:space="preserve">Ако сте трудни или дојите, немојте узимати овај лијек, осим ако Вам је то препоручио љекар. Ваш љекар може спровести додатна испитивања док узимате овај лијек. </w:t>
      </w:r>
    </w:p>
    <w:p w14:paraId="5080709F" w14:textId="77777777" w:rsidR="00E1501F" w:rsidRPr="003113DF" w:rsidRDefault="00E1501F">
      <w:pPr>
        <w:rPr>
          <w:rFonts w:ascii="Times New Roman" w:hAnsi="Times New Roman"/>
          <w:sz w:val="22"/>
          <w:szCs w:val="22"/>
          <w:lang w:val="sr-Cyrl-RS"/>
        </w:rPr>
      </w:pPr>
      <w:r w:rsidRPr="003113DF">
        <w:rPr>
          <w:rFonts w:ascii="Times New Roman" w:hAnsi="Times New Roman"/>
          <w:sz w:val="22"/>
          <w:szCs w:val="22"/>
          <w:lang w:val="sr-Cyrl-RS"/>
        </w:rPr>
        <w:t>Ако имате болест јетре или бубрега, немојте узи</w:t>
      </w:r>
      <w:r w:rsidRPr="003113DF">
        <w:rPr>
          <w:rFonts w:ascii="Times New Roman" w:hAnsi="Times New Roman"/>
          <w:sz w:val="22"/>
          <w:szCs w:val="22"/>
          <w:lang w:val="mk-MK"/>
        </w:rPr>
        <w:t>м</w:t>
      </w:r>
      <w:r w:rsidRPr="003113DF">
        <w:rPr>
          <w:rFonts w:ascii="Times New Roman" w:hAnsi="Times New Roman"/>
          <w:sz w:val="22"/>
          <w:szCs w:val="22"/>
          <w:lang w:val="sr-Cyrl-RS"/>
        </w:rPr>
        <w:t>ати овај лијек, осим ако Вам је то препоручио љекар.</w:t>
      </w:r>
    </w:p>
    <w:p w14:paraId="6A6D573B" w14:textId="77777777" w:rsidR="00E1501F" w:rsidRPr="003113DF" w:rsidRDefault="00E1501F">
      <w:pPr>
        <w:rPr>
          <w:rFonts w:ascii="Times New Roman" w:hAnsi="Times New Roman"/>
          <w:sz w:val="22"/>
          <w:szCs w:val="22"/>
          <w:lang w:val="hr-HR"/>
        </w:rPr>
      </w:pPr>
      <w:r w:rsidRPr="003113DF">
        <w:rPr>
          <w:rFonts w:ascii="Times New Roman" w:hAnsi="Times New Roman"/>
          <w:sz w:val="22"/>
          <w:szCs w:val="22"/>
          <w:lang w:val="sr-Cyrl-RS"/>
        </w:rPr>
        <w:t>Ваш љекар може спровести додатна испитивања док узимате овај лијек.</w:t>
      </w:r>
    </w:p>
    <w:p w14:paraId="7FB8599B" w14:textId="36E25A42" w:rsidR="00E1501F" w:rsidRPr="003113DF" w:rsidRDefault="00E1501F">
      <w:pPr>
        <w:pStyle w:val="BodyText3"/>
        <w:spacing w:after="0"/>
        <w:rPr>
          <w:rFonts w:ascii="Times New Roman" w:hAnsi="Times New Roman"/>
          <w:sz w:val="22"/>
          <w:szCs w:val="22"/>
          <w:lang w:val="sr-Cyrl-RS"/>
        </w:rPr>
      </w:pPr>
      <w:r w:rsidRPr="003113DF">
        <w:rPr>
          <w:rFonts w:ascii="Times New Roman" w:hAnsi="Times New Roman"/>
          <w:sz w:val="22"/>
          <w:szCs w:val="22"/>
          <w:lang w:val="sr-Cyrl-RS"/>
        </w:rPr>
        <w:t>Када се</w:t>
      </w:r>
      <w:r w:rsidRPr="003113DF">
        <w:rPr>
          <w:rFonts w:ascii="Times New Roman" w:hAnsi="Times New Roman"/>
          <w:sz w:val="22"/>
          <w:szCs w:val="22"/>
          <w:lang w:val="hr-HR"/>
        </w:rPr>
        <w:t xml:space="preserve"> DIAZEPAM ALKALOID </w:t>
      </w:r>
      <w:r w:rsidRPr="003113DF">
        <w:rPr>
          <w:rFonts w:ascii="Times New Roman" w:hAnsi="Times New Roman"/>
          <w:sz w:val="22"/>
          <w:szCs w:val="22"/>
          <w:lang w:val="sr-Cyrl-RS"/>
        </w:rPr>
        <w:t xml:space="preserve">раствор за </w:t>
      </w:r>
      <w:r w:rsidR="00BD588F">
        <w:rPr>
          <w:rFonts w:ascii="Times New Roman" w:hAnsi="Times New Roman"/>
          <w:sz w:val="22"/>
          <w:szCs w:val="22"/>
          <w:lang w:val="sr-Cyrl-RS"/>
        </w:rPr>
        <w:t>инјек</w:t>
      </w:r>
      <w:r w:rsidRPr="003113DF">
        <w:rPr>
          <w:rFonts w:ascii="Times New Roman" w:hAnsi="Times New Roman"/>
          <w:sz w:val="22"/>
          <w:szCs w:val="22"/>
          <w:lang w:val="sr-Cyrl-RS"/>
        </w:rPr>
        <w:t xml:space="preserve">цију </w:t>
      </w:r>
      <w:r w:rsidR="000B26C1">
        <w:rPr>
          <w:rFonts w:ascii="Times New Roman" w:hAnsi="Times New Roman"/>
          <w:sz w:val="22"/>
          <w:szCs w:val="22"/>
          <w:lang w:val="sr-Cyrl-RS"/>
        </w:rPr>
        <w:t xml:space="preserve">/инфузију </w:t>
      </w:r>
      <w:r w:rsidRPr="003113DF">
        <w:rPr>
          <w:rFonts w:ascii="Times New Roman" w:hAnsi="Times New Roman"/>
          <w:sz w:val="22"/>
          <w:szCs w:val="22"/>
          <w:lang w:val="sr-Cyrl-RS"/>
        </w:rPr>
        <w:t>користи за лијечење тетануса, у складу са високим препорученим дозама за ову индикацију, унијета количина пропиленгликола би била већа од</w:t>
      </w:r>
      <w:r w:rsidRPr="003113DF">
        <w:rPr>
          <w:rFonts w:ascii="Times New Roman" w:hAnsi="Times New Roman"/>
          <w:sz w:val="22"/>
          <w:szCs w:val="22"/>
          <w:lang w:val="hr-HR"/>
        </w:rPr>
        <w:t xml:space="preserve"> </w:t>
      </w:r>
      <w:r w:rsidRPr="003113DF">
        <w:rPr>
          <w:rFonts w:ascii="Times New Roman" w:hAnsi="Times New Roman"/>
          <w:sz w:val="22"/>
          <w:szCs w:val="22"/>
        </w:rPr>
        <w:t>500mg/kg/</w:t>
      </w:r>
      <w:r w:rsidRPr="003113DF">
        <w:rPr>
          <w:rFonts w:ascii="Times New Roman" w:hAnsi="Times New Roman"/>
          <w:sz w:val="22"/>
          <w:szCs w:val="22"/>
          <w:lang w:val="sr-Cyrl-RS"/>
        </w:rPr>
        <w:t>дан</w:t>
      </w:r>
      <w:r w:rsidRPr="003113DF">
        <w:rPr>
          <w:rFonts w:ascii="Times New Roman" w:hAnsi="Times New Roman"/>
          <w:sz w:val="22"/>
          <w:szCs w:val="22"/>
        </w:rPr>
        <w:t xml:space="preserve">. </w:t>
      </w:r>
      <w:r w:rsidRPr="003113DF">
        <w:rPr>
          <w:rFonts w:ascii="Times New Roman" w:hAnsi="Times New Roman"/>
          <w:sz w:val="22"/>
          <w:szCs w:val="22"/>
          <w:lang w:val="sr-Cyrl-RS"/>
        </w:rPr>
        <w:t>Пропиленгликол у овом лијеку може имати исте ефекте као и конзумација алкохола и повећати вјероватноћу појаве нежељених дејстава. Немојте примјењивати овај лијек код дјеце млађе од 5 година. Овај лијек смијете примјењавати само ако Вам је то препоручио љекар. Ваш љекар може спровести додатна испитивања док узимате овај лијек.</w:t>
      </w:r>
    </w:p>
    <w:p w14:paraId="5E529414" w14:textId="77777777" w:rsidR="00E1501F" w:rsidRPr="003113DF" w:rsidRDefault="00E1501F">
      <w:pPr>
        <w:pStyle w:val="BodyText3"/>
        <w:spacing w:after="0"/>
        <w:rPr>
          <w:rFonts w:ascii="Times New Roman" w:hAnsi="Times New Roman"/>
          <w:sz w:val="22"/>
          <w:szCs w:val="22"/>
        </w:rPr>
      </w:pPr>
    </w:p>
    <w:p w14:paraId="2107BE60" w14:textId="77777777" w:rsidR="00E1501F" w:rsidRPr="003113DF" w:rsidRDefault="00E1501F">
      <w:pPr>
        <w:pStyle w:val="BodyText3"/>
        <w:spacing w:after="0"/>
        <w:rPr>
          <w:rFonts w:ascii="Times New Roman" w:hAnsi="Times New Roman"/>
          <w:b/>
          <w:sz w:val="22"/>
          <w:szCs w:val="22"/>
          <w:lang w:val="hr-HR"/>
        </w:rPr>
      </w:pPr>
      <w:r w:rsidRPr="003113DF">
        <w:rPr>
          <w:rFonts w:ascii="Times New Roman" w:hAnsi="Times New Roman"/>
          <w:b/>
          <w:sz w:val="22"/>
          <w:szCs w:val="22"/>
          <w:lang w:val="sr-Cyrl-RS"/>
        </w:rPr>
        <w:t xml:space="preserve">Лијек </w:t>
      </w:r>
      <w:r w:rsidRPr="003113DF">
        <w:rPr>
          <w:rFonts w:ascii="Times New Roman" w:hAnsi="Times New Roman"/>
          <w:b/>
          <w:sz w:val="22"/>
          <w:szCs w:val="22"/>
          <w:lang w:val="sr-Latn-CS"/>
        </w:rPr>
        <w:t>DIAZEPAM ALKALOID</w:t>
      </w:r>
      <w:r w:rsidRPr="003113DF">
        <w:rPr>
          <w:rFonts w:ascii="Times New Roman" w:hAnsi="Times New Roman"/>
          <w:b/>
          <w:sz w:val="22"/>
          <w:szCs w:val="22"/>
          <w:vertAlign w:val="superscript"/>
          <w:lang w:val="sr-Cyrl-CS"/>
        </w:rPr>
        <w:t xml:space="preserve"> </w:t>
      </w:r>
      <w:r w:rsidRPr="003113DF">
        <w:rPr>
          <w:rFonts w:ascii="Times New Roman" w:hAnsi="Times New Roman"/>
          <w:b/>
          <w:sz w:val="22"/>
          <w:szCs w:val="22"/>
          <w:lang w:val="sr-Cyrl-CS"/>
        </w:rPr>
        <w:t>садржи етанол</w:t>
      </w:r>
    </w:p>
    <w:p w14:paraId="411F2D0F" w14:textId="0923C880" w:rsidR="00E1501F" w:rsidRPr="003113DF" w:rsidRDefault="00E1501F">
      <w:pPr>
        <w:pStyle w:val="BodyText3"/>
        <w:spacing w:after="0"/>
        <w:rPr>
          <w:rFonts w:ascii="Times New Roman" w:hAnsi="Times New Roman"/>
          <w:sz w:val="22"/>
          <w:szCs w:val="22"/>
          <w:lang w:val="en-GB"/>
        </w:rPr>
      </w:pPr>
      <w:r w:rsidRPr="003113DF">
        <w:rPr>
          <w:rFonts w:ascii="Times New Roman" w:hAnsi="Times New Roman"/>
          <w:sz w:val="22"/>
          <w:szCs w:val="22"/>
          <w:lang w:val="sr-Cyrl-RS"/>
        </w:rPr>
        <w:t xml:space="preserve">Овај лијек садржи 10 </w:t>
      </w:r>
      <w:r w:rsidRPr="003113DF">
        <w:rPr>
          <w:rFonts w:ascii="Times New Roman" w:hAnsi="Times New Roman"/>
          <w:sz w:val="22"/>
          <w:szCs w:val="22"/>
        </w:rPr>
        <w:t xml:space="preserve">vol % </w:t>
      </w:r>
      <w:r w:rsidRPr="003113DF">
        <w:rPr>
          <w:rFonts w:ascii="Times New Roman" w:hAnsi="Times New Roman"/>
          <w:sz w:val="22"/>
          <w:szCs w:val="22"/>
          <w:lang w:val="sr-Cyrl-RS"/>
        </w:rPr>
        <w:t xml:space="preserve">етанола (алкохола), тј. до 200 </w:t>
      </w:r>
      <w:r w:rsidRPr="003113DF">
        <w:rPr>
          <w:rFonts w:ascii="Times New Roman" w:hAnsi="Times New Roman"/>
          <w:sz w:val="22"/>
          <w:szCs w:val="22"/>
          <w:lang w:val="sr-Latn-ME"/>
        </w:rPr>
        <w:t xml:space="preserve">mg </w:t>
      </w:r>
      <w:r w:rsidRPr="003113DF">
        <w:rPr>
          <w:rFonts w:ascii="Times New Roman" w:hAnsi="Times New Roman"/>
          <w:sz w:val="22"/>
          <w:szCs w:val="22"/>
          <w:lang w:val="sr-Cyrl-RS"/>
        </w:rPr>
        <w:t xml:space="preserve">по ампули (2 </w:t>
      </w:r>
      <w:r w:rsidRPr="003113DF">
        <w:rPr>
          <w:rFonts w:ascii="Times New Roman" w:hAnsi="Times New Roman"/>
          <w:sz w:val="22"/>
          <w:szCs w:val="22"/>
          <w:lang w:val="sr-Latn-ME"/>
        </w:rPr>
        <w:t>ml</w:t>
      </w:r>
      <w:r w:rsidRPr="003113DF">
        <w:rPr>
          <w:rFonts w:ascii="Times New Roman" w:hAnsi="Times New Roman"/>
          <w:sz w:val="22"/>
          <w:szCs w:val="22"/>
          <w:lang w:val="sr-Cyrl-RS"/>
        </w:rPr>
        <w:t xml:space="preserve">), што одговара 4 </w:t>
      </w:r>
      <w:r w:rsidRPr="003113DF">
        <w:rPr>
          <w:rFonts w:ascii="Times New Roman" w:hAnsi="Times New Roman"/>
          <w:sz w:val="22"/>
          <w:szCs w:val="22"/>
        </w:rPr>
        <w:t xml:space="preserve">ml </w:t>
      </w:r>
      <w:r w:rsidRPr="003113DF">
        <w:rPr>
          <w:rFonts w:ascii="Times New Roman" w:hAnsi="Times New Roman"/>
          <w:sz w:val="22"/>
          <w:szCs w:val="22"/>
          <w:lang w:val="sr-Cyrl-RS"/>
        </w:rPr>
        <w:t xml:space="preserve">пива или 1.67 </w:t>
      </w:r>
      <w:r w:rsidRPr="003113DF">
        <w:rPr>
          <w:rFonts w:ascii="Times New Roman" w:hAnsi="Times New Roman"/>
          <w:sz w:val="22"/>
          <w:szCs w:val="22"/>
        </w:rPr>
        <w:t>ml</w:t>
      </w:r>
      <w:r w:rsidRPr="003113DF">
        <w:rPr>
          <w:rFonts w:ascii="Times New Roman" w:hAnsi="Times New Roman"/>
          <w:sz w:val="22"/>
          <w:szCs w:val="22"/>
          <w:lang w:val="sr-Cyrl-RS"/>
        </w:rPr>
        <w:t xml:space="preserve"> вина.</w:t>
      </w:r>
      <w:r w:rsidRPr="003113DF" w:rsidDel="00206640">
        <w:rPr>
          <w:rFonts w:ascii="Times New Roman" w:hAnsi="Times New Roman"/>
          <w:sz w:val="22"/>
          <w:szCs w:val="22"/>
          <w:lang w:val="hr-HR"/>
        </w:rPr>
        <w:t xml:space="preserve"> </w:t>
      </w:r>
      <w:r w:rsidRPr="003113DF">
        <w:rPr>
          <w:rFonts w:ascii="Times New Roman" w:hAnsi="Times New Roman"/>
          <w:sz w:val="22"/>
          <w:szCs w:val="22"/>
          <w:lang w:val="sr-Cyrl-RS"/>
        </w:rPr>
        <w:t>О томе треба водити рачуна код трудница или дојиља, дјеце и висикоризичних група људи као што су пацијенти са болешћу јетре или епилепсијом. Штетно</w:t>
      </w:r>
      <w:r w:rsidR="00E729E9">
        <w:rPr>
          <w:rFonts w:ascii="Times New Roman" w:hAnsi="Times New Roman"/>
          <w:sz w:val="22"/>
          <w:szCs w:val="22"/>
          <w:lang w:val="sr-Cyrl-RS"/>
        </w:rPr>
        <w:t xml:space="preserve"> је</w:t>
      </w:r>
      <w:r w:rsidRPr="003113DF">
        <w:rPr>
          <w:rFonts w:ascii="Times New Roman" w:hAnsi="Times New Roman"/>
          <w:sz w:val="22"/>
          <w:szCs w:val="22"/>
          <w:lang w:val="sr-Cyrl-RS"/>
        </w:rPr>
        <w:t xml:space="preserve"> за људе кој</w:t>
      </w:r>
      <w:r w:rsidR="00474F6E" w:rsidRPr="003113DF">
        <w:rPr>
          <w:rFonts w:ascii="Times New Roman" w:hAnsi="Times New Roman"/>
          <w:sz w:val="22"/>
          <w:szCs w:val="22"/>
          <w:lang w:val="sr-Cyrl-BA"/>
        </w:rPr>
        <w:t>и</w:t>
      </w:r>
      <w:r w:rsidRPr="003113DF">
        <w:rPr>
          <w:rFonts w:ascii="Times New Roman" w:hAnsi="Times New Roman"/>
          <w:sz w:val="22"/>
          <w:szCs w:val="22"/>
          <w:lang w:val="sr-Cyrl-RS"/>
        </w:rPr>
        <w:t xml:space="preserve"> пате од алкохолизма.</w:t>
      </w:r>
      <w:r w:rsidRPr="003113DF" w:rsidDel="00206640">
        <w:rPr>
          <w:rFonts w:ascii="Times New Roman" w:hAnsi="Times New Roman"/>
          <w:sz w:val="22"/>
          <w:szCs w:val="22"/>
          <w:lang w:val="en-GB"/>
        </w:rPr>
        <w:t xml:space="preserve"> </w:t>
      </w:r>
    </w:p>
    <w:p w14:paraId="64107D87" w14:textId="7C0B4471" w:rsidR="00E1501F" w:rsidRDefault="00E1501F">
      <w:pPr>
        <w:pStyle w:val="BodyText3"/>
        <w:spacing w:after="0"/>
        <w:rPr>
          <w:rFonts w:ascii="Times New Roman" w:hAnsi="Times New Roman"/>
          <w:sz w:val="22"/>
          <w:szCs w:val="22"/>
          <w:lang w:val="hr-HR"/>
        </w:rPr>
      </w:pPr>
    </w:p>
    <w:p w14:paraId="574D9EFB" w14:textId="77777777" w:rsidR="00D61293" w:rsidRPr="003113DF" w:rsidRDefault="00D61293">
      <w:pPr>
        <w:pStyle w:val="BodyText3"/>
        <w:spacing w:after="0"/>
        <w:rPr>
          <w:rFonts w:ascii="Times New Roman" w:hAnsi="Times New Roman"/>
          <w:sz w:val="22"/>
          <w:szCs w:val="22"/>
          <w:lang w:val="hr-HR"/>
        </w:rPr>
      </w:pPr>
    </w:p>
    <w:p w14:paraId="67AC7F27" w14:textId="77777777" w:rsidR="00E1501F" w:rsidRPr="003113DF" w:rsidRDefault="00E1501F">
      <w:pPr>
        <w:pStyle w:val="BodyText3"/>
        <w:spacing w:after="0"/>
        <w:rPr>
          <w:rFonts w:ascii="Times New Roman" w:hAnsi="Times New Roman"/>
          <w:b/>
          <w:sz w:val="22"/>
          <w:szCs w:val="22"/>
          <w:lang w:val="de-AT"/>
        </w:rPr>
      </w:pPr>
      <w:r w:rsidRPr="003113DF">
        <w:rPr>
          <w:rFonts w:ascii="Times New Roman" w:hAnsi="Times New Roman"/>
          <w:b/>
          <w:sz w:val="22"/>
          <w:szCs w:val="22"/>
          <w:lang w:val="sr-Cyrl-RS"/>
        </w:rPr>
        <w:lastRenderedPageBreak/>
        <w:t xml:space="preserve">Лијек </w:t>
      </w:r>
      <w:r w:rsidRPr="003113DF">
        <w:rPr>
          <w:rFonts w:ascii="Times New Roman" w:hAnsi="Times New Roman"/>
          <w:b/>
          <w:sz w:val="22"/>
          <w:szCs w:val="22"/>
          <w:lang w:val="sr-Latn-CS"/>
        </w:rPr>
        <w:t>DIAZEPAM ALKALOID</w:t>
      </w:r>
      <w:r w:rsidRPr="003113DF">
        <w:rPr>
          <w:rFonts w:ascii="Times New Roman" w:hAnsi="Times New Roman"/>
          <w:b/>
          <w:sz w:val="22"/>
          <w:szCs w:val="22"/>
          <w:vertAlign w:val="superscript"/>
          <w:lang w:val="sr-Cyrl-CS"/>
        </w:rPr>
        <w:t xml:space="preserve"> </w:t>
      </w:r>
      <w:r w:rsidRPr="003113DF">
        <w:rPr>
          <w:rFonts w:ascii="Times New Roman" w:hAnsi="Times New Roman"/>
          <w:b/>
          <w:sz w:val="22"/>
          <w:szCs w:val="22"/>
          <w:lang w:val="sr-Cyrl-CS"/>
        </w:rPr>
        <w:t>садржи</w:t>
      </w:r>
      <w:r w:rsidRPr="003113DF">
        <w:rPr>
          <w:rFonts w:ascii="Times New Roman" w:hAnsi="Times New Roman"/>
          <w:b/>
          <w:sz w:val="22"/>
          <w:szCs w:val="22"/>
          <w:lang w:val="de-AT"/>
        </w:rPr>
        <w:t xml:space="preserve"> </w:t>
      </w:r>
      <w:r w:rsidRPr="003113DF">
        <w:rPr>
          <w:rFonts w:ascii="Times New Roman" w:hAnsi="Times New Roman"/>
          <w:b/>
          <w:sz w:val="22"/>
          <w:szCs w:val="22"/>
          <w:lang w:val="sr-Cyrl-RS"/>
        </w:rPr>
        <w:t>натријум</w:t>
      </w:r>
    </w:p>
    <w:p w14:paraId="5F96F693" w14:textId="77777777" w:rsidR="00E1501F" w:rsidRPr="003113DF" w:rsidRDefault="00E1501F">
      <w:pPr>
        <w:pStyle w:val="BodyText3"/>
        <w:spacing w:after="0"/>
        <w:rPr>
          <w:rFonts w:ascii="Times New Roman" w:hAnsi="Times New Roman"/>
          <w:sz w:val="22"/>
          <w:szCs w:val="22"/>
          <w:lang w:val="sr-Cyrl-RS"/>
        </w:rPr>
      </w:pPr>
      <w:r w:rsidRPr="003113DF">
        <w:rPr>
          <w:rFonts w:ascii="Times New Roman" w:hAnsi="Times New Roman"/>
          <w:sz w:val="22"/>
          <w:szCs w:val="22"/>
          <w:lang w:val="sr-Cyrl-RS"/>
        </w:rPr>
        <w:t xml:space="preserve">Овај лијек садржи 3.192 </w:t>
      </w:r>
      <w:r w:rsidRPr="003113DF">
        <w:rPr>
          <w:rFonts w:ascii="Times New Roman" w:hAnsi="Times New Roman"/>
          <w:sz w:val="22"/>
          <w:szCs w:val="22"/>
        </w:rPr>
        <w:t xml:space="preserve">mg </w:t>
      </w:r>
      <w:r w:rsidRPr="003113DF">
        <w:rPr>
          <w:rFonts w:ascii="Times New Roman" w:hAnsi="Times New Roman"/>
          <w:sz w:val="22"/>
          <w:szCs w:val="22"/>
          <w:lang w:val="sr-Cyrl-RS"/>
        </w:rPr>
        <w:t xml:space="preserve">натријума (главни састојак кухињске соли) у 1 </w:t>
      </w:r>
      <w:r w:rsidRPr="003113DF">
        <w:rPr>
          <w:rFonts w:ascii="Times New Roman" w:hAnsi="Times New Roman"/>
          <w:sz w:val="22"/>
          <w:szCs w:val="22"/>
        </w:rPr>
        <w:t>ml</w:t>
      </w:r>
      <w:r w:rsidRPr="003113DF">
        <w:rPr>
          <w:rFonts w:ascii="Times New Roman" w:hAnsi="Times New Roman"/>
          <w:sz w:val="22"/>
          <w:szCs w:val="22"/>
          <w:lang w:val="sr-Cyrl-RS"/>
        </w:rPr>
        <w:t xml:space="preserve">. То одговара 0.16% препорученог максималног дневног уноса соли за одраслу особу. </w:t>
      </w:r>
    </w:p>
    <w:p w14:paraId="7414D5FB" w14:textId="03DE2213" w:rsidR="00201B49" w:rsidRDefault="00201B49">
      <w:pPr>
        <w:pStyle w:val="BodyText3"/>
        <w:spacing w:after="0"/>
        <w:rPr>
          <w:rFonts w:ascii="Times New Roman" w:hAnsi="Times New Roman"/>
          <w:sz w:val="22"/>
          <w:szCs w:val="22"/>
          <w:lang w:val="de-AT"/>
        </w:rPr>
      </w:pPr>
    </w:p>
    <w:p w14:paraId="7BCDF22D" w14:textId="77777777" w:rsidR="00D61293" w:rsidRPr="003113DF" w:rsidRDefault="00D61293">
      <w:pPr>
        <w:pStyle w:val="BodyText3"/>
        <w:spacing w:after="0"/>
        <w:rPr>
          <w:rFonts w:ascii="Times New Roman" w:hAnsi="Times New Roman"/>
          <w:sz w:val="22"/>
          <w:szCs w:val="22"/>
          <w:lang w:val="de-AT"/>
        </w:rPr>
      </w:pPr>
    </w:p>
    <w:p w14:paraId="78BB4F7A" w14:textId="77777777" w:rsidR="00E1501F" w:rsidRPr="003113DF" w:rsidRDefault="00E1501F" w:rsidP="002257C3">
      <w:pPr>
        <w:pStyle w:val="Header"/>
        <w:tabs>
          <w:tab w:val="clear" w:pos="4536"/>
          <w:tab w:val="clear" w:pos="9072"/>
        </w:tabs>
        <w:jc w:val="left"/>
        <w:rPr>
          <w:rFonts w:ascii="Times New Roman" w:hAnsi="Times New Roman"/>
          <w:b/>
          <w:sz w:val="22"/>
          <w:szCs w:val="22"/>
          <w:lang w:val="mk-MK"/>
        </w:rPr>
      </w:pPr>
      <w:r w:rsidRPr="003113DF">
        <w:rPr>
          <w:rFonts w:ascii="Times New Roman" w:hAnsi="Times New Roman"/>
          <w:b/>
          <w:sz w:val="22"/>
          <w:szCs w:val="22"/>
          <w:lang w:val="mk-MK"/>
        </w:rPr>
        <w:t xml:space="preserve">3. </w:t>
      </w:r>
      <w:r w:rsidRPr="003113DF">
        <w:rPr>
          <w:rFonts w:ascii="Times New Roman" w:hAnsi="Times New Roman"/>
          <w:b/>
          <w:sz w:val="22"/>
          <w:szCs w:val="22"/>
          <w:lang w:val="sr-Cyrl-CS"/>
        </w:rPr>
        <w:t xml:space="preserve">КАКО СЕ УПОТРЕБЉАВА ЛИЈЕК </w:t>
      </w:r>
      <w:r w:rsidRPr="003113DF">
        <w:rPr>
          <w:rFonts w:ascii="Times New Roman" w:hAnsi="Times New Roman"/>
          <w:b/>
          <w:sz w:val="22"/>
          <w:szCs w:val="22"/>
          <w:lang w:val="sr-Latn-CS"/>
        </w:rPr>
        <w:t>DIAZEPAM ALKALOID</w:t>
      </w:r>
    </w:p>
    <w:p w14:paraId="71DC447B" w14:textId="77777777" w:rsidR="00201B49" w:rsidRPr="005941E5" w:rsidRDefault="00201B49">
      <w:pPr>
        <w:rPr>
          <w:rFonts w:ascii="Times New Roman" w:hAnsi="Times New Roman"/>
          <w:iCs/>
          <w:sz w:val="22"/>
          <w:szCs w:val="22"/>
          <w:lang w:val="sr-Cyrl-CS"/>
        </w:rPr>
      </w:pPr>
    </w:p>
    <w:p w14:paraId="1CBDB605" w14:textId="4190FA39" w:rsidR="00E1501F" w:rsidRPr="005941E5" w:rsidRDefault="00E1501F">
      <w:pPr>
        <w:rPr>
          <w:rFonts w:ascii="Times New Roman" w:hAnsi="Times New Roman"/>
          <w:iCs/>
          <w:sz w:val="22"/>
          <w:szCs w:val="22"/>
          <w:lang w:val="sr-Cyrl-CS"/>
        </w:rPr>
      </w:pPr>
      <w:r w:rsidRPr="005941E5">
        <w:rPr>
          <w:rFonts w:ascii="Times New Roman" w:hAnsi="Times New Roman"/>
          <w:iCs/>
          <w:sz w:val="22"/>
          <w:szCs w:val="22"/>
          <w:lang w:val="sr-Cyrl-CS"/>
        </w:rPr>
        <w:t>Увијек узимате овај лијек тачно онако како Вам је рекао Ваш љекар или фармацеут. Провјерите са љекаром или фармацеутом ако нисте сигурни како да користите овај лијек.</w:t>
      </w:r>
    </w:p>
    <w:p w14:paraId="34FC9A82" w14:textId="77777777" w:rsidR="00E1501F" w:rsidRPr="003113DF" w:rsidRDefault="00E1501F">
      <w:pPr>
        <w:rPr>
          <w:rFonts w:ascii="Times New Roman" w:hAnsi="Times New Roman"/>
          <w:sz w:val="22"/>
          <w:szCs w:val="22"/>
          <w:lang w:val="sr-Cyrl-CS"/>
        </w:rPr>
      </w:pPr>
    </w:p>
    <w:p w14:paraId="59C04C02" w14:textId="2CF5131B" w:rsidR="00E1501F" w:rsidRPr="003113DF" w:rsidRDefault="00E1501F">
      <w:pPr>
        <w:rPr>
          <w:rFonts w:ascii="Times New Roman" w:hAnsi="Times New Roman"/>
          <w:sz w:val="22"/>
          <w:szCs w:val="22"/>
          <w:lang w:val="sr-Cyrl-CS"/>
        </w:rPr>
      </w:pPr>
      <w:r w:rsidRPr="003113DF">
        <w:rPr>
          <w:rFonts w:ascii="Times New Roman" w:hAnsi="Times New Roman"/>
          <w:sz w:val="22"/>
          <w:szCs w:val="22"/>
          <w:lang w:val="sr-Cyrl-CS"/>
        </w:rPr>
        <w:t xml:space="preserve">Љекар прописује када, како и колико </w:t>
      </w:r>
      <w:r w:rsidRPr="003113DF">
        <w:rPr>
          <w:rFonts w:ascii="Times New Roman" w:hAnsi="Times New Roman"/>
          <w:sz w:val="22"/>
          <w:szCs w:val="22"/>
          <w:lang w:val="sr-Latn-CS"/>
        </w:rPr>
        <w:t xml:space="preserve">дуго </w:t>
      </w:r>
      <w:r w:rsidRPr="003113DF">
        <w:rPr>
          <w:rFonts w:ascii="Times New Roman" w:hAnsi="Times New Roman"/>
          <w:sz w:val="22"/>
          <w:szCs w:val="22"/>
          <w:lang w:val="sr-Cyrl-CS"/>
        </w:rPr>
        <w:t xml:space="preserve">ће се </w:t>
      </w:r>
      <w:r w:rsidRPr="003113DF">
        <w:rPr>
          <w:rFonts w:ascii="Times New Roman" w:hAnsi="Times New Roman"/>
          <w:sz w:val="22"/>
          <w:szCs w:val="22"/>
          <w:lang w:val="it-IT"/>
        </w:rPr>
        <w:t xml:space="preserve">лијек </w:t>
      </w:r>
      <w:r w:rsidRPr="003113DF">
        <w:rPr>
          <w:rFonts w:ascii="Times New Roman" w:hAnsi="Times New Roman"/>
          <w:sz w:val="22"/>
          <w:szCs w:val="22"/>
          <w:lang w:val="sr-Latn-CS"/>
        </w:rPr>
        <w:t>DIAZEPAM ALKALOID</w:t>
      </w:r>
      <w:r w:rsidRPr="003113DF">
        <w:rPr>
          <w:rFonts w:ascii="Times New Roman" w:hAnsi="Times New Roman"/>
          <w:sz w:val="22"/>
          <w:szCs w:val="22"/>
          <w:vertAlign w:val="superscript"/>
          <w:lang w:val="ru-RU"/>
        </w:rPr>
        <w:t xml:space="preserve"> </w:t>
      </w:r>
      <w:r w:rsidRPr="003113DF">
        <w:rPr>
          <w:rFonts w:ascii="Times New Roman" w:hAnsi="Times New Roman"/>
          <w:sz w:val="22"/>
          <w:szCs w:val="22"/>
          <w:lang w:val="sr-Cyrl-CS"/>
        </w:rPr>
        <w:t xml:space="preserve">раствор за </w:t>
      </w:r>
      <w:r w:rsidR="00BD588F">
        <w:rPr>
          <w:rFonts w:ascii="Times New Roman" w:hAnsi="Times New Roman"/>
          <w:sz w:val="22"/>
          <w:szCs w:val="22"/>
          <w:lang w:val="sr-Cyrl-CS"/>
        </w:rPr>
        <w:t>инјек</w:t>
      </w:r>
      <w:r w:rsidRPr="003113DF">
        <w:rPr>
          <w:rFonts w:ascii="Times New Roman" w:hAnsi="Times New Roman"/>
          <w:sz w:val="22"/>
          <w:szCs w:val="22"/>
          <w:lang w:val="sr-Cyrl-CS"/>
        </w:rPr>
        <w:t>цију</w:t>
      </w:r>
      <w:r w:rsidR="000B26C1">
        <w:rPr>
          <w:rFonts w:ascii="Times New Roman" w:hAnsi="Times New Roman"/>
          <w:sz w:val="22"/>
          <w:szCs w:val="22"/>
          <w:lang w:val="sr-Cyrl-CS"/>
        </w:rPr>
        <w:t>/инфузију</w:t>
      </w:r>
      <w:r w:rsidRPr="003113DF">
        <w:rPr>
          <w:rFonts w:ascii="Times New Roman" w:hAnsi="Times New Roman"/>
          <w:sz w:val="22"/>
          <w:szCs w:val="22"/>
          <w:lang w:val="sr-Cyrl-CS"/>
        </w:rPr>
        <w:t xml:space="preserve"> примјењивати. </w:t>
      </w:r>
    </w:p>
    <w:p w14:paraId="4130E050" w14:textId="77777777" w:rsidR="00E1501F" w:rsidRPr="003113DF" w:rsidRDefault="00E1501F">
      <w:pPr>
        <w:rPr>
          <w:rFonts w:ascii="Times New Roman" w:hAnsi="Times New Roman"/>
          <w:sz w:val="22"/>
          <w:szCs w:val="22"/>
          <w:lang w:val="sl-SI"/>
        </w:rPr>
      </w:pPr>
    </w:p>
    <w:p w14:paraId="0B1A3302" w14:textId="77777777" w:rsidR="00E1501F" w:rsidRPr="003113DF" w:rsidRDefault="00E1501F">
      <w:pPr>
        <w:pStyle w:val="Header"/>
        <w:tabs>
          <w:tab w:val="left" w:pos="284"/>
        </w:tabs>
        <w:rPr>
          <w:rFonts w:ascii="Times New Roman" w:hAnsi="Times New Roman"/>
          <w:sz w:val="22"/>
          <w:szCs w:val="22"/>
          <w:lang w:val="sl-SI"/>
        </w:rPr>
      </w:pPr>
      <w:r w:rsidRPr="003113DF">
        <w:rPr>
          <w:rFonts w:ascii="Times New Roman" w:hAnsi="Times New Roman"/>
          <w:sz w:val="22"/>
          <w:szCs w:val="22"/>
          <w:lang w:val="sl-SI"/>
        </w:rPr>
        <w:t xml:space="preserve">Лијек </w:t>
      </w:r>
      <w:r w:rsidRPr="003113DF">
        <w:rPr>
          <w:rFonts w:ascii="Times New Roman" w:hAnsi="Times New Roman"/>
          <w:sz w:val="22"/>
          <w:szCs w:val="22"/>
          <w:lang w:val="sr-Latn-CS"/>
        </w:rPr>
        <w:t>DIAZEPAM ALKALOID</w:t>
      </w:r>
      <w:r w:rsidRPr="003113DF">
        <w:rPr>
          <w:rFonts w:ascii="Times New Roman" w:hAnsi="Times New Roman"/>
          <w:sz w:val="22"/>
          <w:szCs w:val="22"/>
          <w:vertAlign w:val="superscript"/>
          <w:lang w:val="ru-RU"/>
        </w:rPr>
        <w:t xml:space="preserve"> </w:t>
      </w:r>
      <w:r w:rsidRPr="003113DF">
        <w:rPr>
          <w:rFonts w:ascii="Times New Roman" w:hAnsi="Times New Roman"/>
          <w:sz w:val="22"/>
          <w:szCs w:val="22"/>
          <w:lang w:val="sl-SI"/>
        </w:rPr>
        <w:t>не миј</w:t>
      </w:r>
      <w:r w:rsidRPr="003113DF">
        <w:rPr>
          <w:rFonts w:ascii="Times New Roman" w:hAnsi="Times New Roman"/>
          <w:sz w:val="22"/>
          <w:szCs w:val="22"/>
          <w:lang w:val="sr-Latn-CS"/>
        </w:rPr>
        <w:t>е</w:t>
      </w:r>
      <w:r w:rsidRPr="003113DF">
        <w:rPr>
          <w:rFonts w:ascii="Times New Roman" w:hAnsi="Times New Roman"/>
          <w:sz w:val="22"/>
          <w:szCs w:val="22"/>
          <w:lang w:val="mk-MK"/>
        </w:rPr>
        <w:t>ш</w:t>
      </w:r>
      <w:r w:rsidRPr="003113DF">
        <w:rPr>
          <w:rFonts w:ascii="Times New Roman" w:hAnsi="Times New Roman"/>
          <w:sz w:val="22"/>
          <w:szCs w:val="22"/>
          <w:lang w:val="sr-Latn-CS"/>
        </w:rPr>
        <w:t xml:space="preserve">ати </w:t>
      </w:r>
      <w:r w:rsidRPr="003113DF">
        <w:rPr>
          <w:rFonts w:ascii="Times New Roman" w:hAnsi="Times New Roman"/>
          <w:sz w:val="22"/>
          <w:szCs w:val="22"/>
          <w:lang w:val="sl-SI"/>
        </w:rPr>
        <w:t xml:space="preserve">са другим </w:t>
      </w:r>
      <w:r w:rsidRPr="003113DF">
        <w:rPr>
          <w:rFonts w:ascii="Times New Roman" w:hAnsi="Times New Roman"/>
          <w:sz w:val="22"/>
          <w:szCs w:val="22"/>
          <w:lang w:val="sr-Cyrl-CS"/>
        </w:rPr>
        <w:t>љ</w:t>
      </w:r>
      <w:r w:rsidRPr="003113DF">
        <w:rPr>
          <w:rFonts w:ascii="Times New Roman" w:hAnsi="Times New Roman"/>
          <w:sz w:val="22"/>
          <w:szCs w:val="22"/>
          <w:lang w:val="sl-SI"/>
        </w:rPr>
        <w:t xml:space="preserve">ековима у истом </w:t>
      </w:r>
      <w:r w:rsidRPr="003113DF">
        <w:rPr>
          <w:rFonts w:ascii="Times New Roman" w:hAnsi="Times New Roman"/>
          <w:sz w:val="22"/>
          <w:szCs w:val="22"/>
          <w:lang w:val="mk-MK"/>
        </w:rPr>
        <w:t>ш</w:t>
      </w:r>
      <w:r w:rsidRPr="003113DF">
        <w:rPr>
          <w:rFonts w:ascii="Times New Roman" w:hAnsi="Times New Roman"/>
          <w:sz w:val="22"/>
          <w:szCs w:val="22"/>
          <w:lang w:val="sl-SI"/>
        </w:rPr>
        <w:t xml:space="preserve">прицу или у боци за инфузију. Лијек </w:t>
      </w:r>
      <w:r w:rsidRPr="003113DF">
        <w:rPr>
          <w:rFonts w:ascii="Times New Roman" w:hAnsi="Times New Roman"/>
          <w:sz w:val="22"/>
          <w:szCs w:val="22"/>
          <w:lang w:val="sr-Latn-CS"/>
        </w:rPr>
        <w:t>DIAZEPAM ALKALOID</w:t>
      </w:r>
      <w:r w:rsidRPr="003113DF">
        <w:rPr>
          <w:rFonts w:ascii="Times New Roman" w:hAnsi="Times New Roman"/>
          <w:sz w:val="22"/>
          <w:szCs w:val="22"/>
          <w:vertAlign w:val="superscript"/>
          <w:lang w:val="ru-RU"/>
        </w:rPr>
        <w:t xml:space="preserve"> </w:t>
      </w:r>
      <w:r w:rsidRPr="003113DF">
        <w:rPr>
          <w:rFonts w:ascii="Times New Roman" w:hAnsi="Times New Roman"/>
          <w:sz w:val="22"/>
          <w:szCs w:val="22"/>
          <w:lang w:val="sl-SI"/>
        </w:rPr>
        <w:t>не разбла</w:t>
      </w:r>
      <w:r w:rsidRPr="003113DF">
        <w:rPr>
          <w:rFonts w:ascii="Times New Roman" w:hAnsi="Times New Roman"/>
          <w:sz w:val="22"/>
          <w:szCs w:val="22"/>
          <w:lang w:val="mk-MK"/>
        </w:rPr>
        <w:t>ж</w:t>
      </w:r>
      <w:r w:rsidRPr="003113DF">
        <w:rPr>
          <w:rFonts w:ascii="Times New Roman" w:hAnsi="Times New Roman"/>
          <w:sz w:val="22"/>
          <w:szCs w:val="22"/>
          <w:lang w:val="sl-SI"/>
        </w:rPr>
        <w:t xml:space="preserve">ивати у </w:t>
      </w:r>
      <w:r w:rsidRPr="003113DF">
        <w:rPr>
          <w:rFonts w:ascii="Times New Roman" w:hAnsi="Times New Roman"/>
          <w:sz w:val="22"/>
          <w:szCs w:val="22"/>
          <w:lang w:val="mk-MK"/>
        </w:rPr>
        <w:t>ш</w:t>
      </w:r>
      <w:r w:rsidRPr="003113DF">
        <w:rPr>
          <w:rFonts w:ascii="Times New Roman" w:hAnsi="Times New Roman"/>
          <w:sz w:val="22"/>
          <w:szCs w:val="22"/>
          <w:lang w:val="sl-SI"/>
        </w:rPr>
        <w:t xml:space="preserve">прицу. </w:t>
      </w:r>
    </w:p>
    <w:p w14:paraId="07239452" w14:textId="77777777" w:rsidR="00E1501F" w:rsidRPr="003113DF" w:rsidRDefault="00E1501F">
      <w:pPr>
        <w:pStyle w:val="Header"/>
        <w:tabs>
          <w:tab w:val="left" w:pos="284"/>
        </w:tabs>
        <w:rPr>
          <w:rFonts w:ascii="Times New Roman" w:hAnsi="Times New Roman"/>
          <w:sz w:val="22"/>
          <w:szCs w:val="22"/>
          <w:lang w:val="mk-MK"/>
        </w:rPr>
      </w:pPr>
      <w:r w:rsidRPr="003113DF">
        <w:rPr>
          <w:rFonts w:ascii="Times New Roman" w:hAnsi="Times New Roman"/>
          <w:sz w:val="22"/>
          <w:szCs w:val="22"/>
          <w:lang w:val="sl-SI"/>
        </w:rPr>
        <w:t>За спору интравенску инфузију: лијек растворити у најма</w:t>
      </w:r>
      <w:r w:rsidRPr="003113DF">
        <w:rPr>
          <w:rFonts w:ascii="Times New Roman" w:hAnsi="Times New Roman"/>
          <w:sz w:val="22"/>
          <w:szCs w:val="22"/>
          <w:lang w:val="mk-MK"/>
        </w:rPr>
        <w:t>њ</w:t>
      </w:r>
      <w:r w:rsidRPr="003113DF">
        <w:rPr>
          <w:rFonts w:ascii="Times New Roman" w:hAnsi="Times New Roman"/>
          <w:sz w:val="22"/>
          <w:szCs w:val="22"/>
          <w:lang w:val="sl-SI"/>
        </w:rPr>
        <w:t>е 250 ml раствора за инфузију, 0</w:t>
      </w:r>
      <w:r w:rsidRPr="003113DF">
        <w:rPr>
          <w:rFonts w:ascii="Times New Roman" w:hAnsi="Times New Roman"/>
          <w:sz w:val="22"/>
          <w:szCs w:val="22"/>
          <w:lang w:val="sr-Cyrl-RS"/>
        </w:rPr>
        <w:t>.</w:t>
      </w:r>
      <w:r w:rsidRPr="003113DF">
        <w:rPr>
          <w:rFonts w:ascii="Times New Roman" w:hAnsi="Times New Roman"/>
          <w:sz w:val="22"/>
          <w:szCs w:val="22"/>
          <w:lang w:val="sl-SI"/>
        </w:rPr>
        <w:t>9% раствор натријум</w:t>
      </w:r>
      <w:r w:rsidRPr="003113DF">
        <w:rPr>
          <w:rFonts w:ascii="Times New Roman" w:hAnsi="Times New Roman"/>
          <w:sz w:val="22"/>
          <w:szCs w:val="22"/>
          <w:lang w:val="sr-Cyrl-RS"/>
        </w:rPr>
        <w:t xml:space="preserve"> </w:t>
      </w:r>
      <w:r w:rsidRPr="003113DF">
        <w:rPr>
          <w:rFonts w:ascii="Times New Roman" w:hAnsi="Times New Roman"/>
          <w:sz w:val="22"/>
          <w:szCs w:val="22"/>
          <w:lang w:val="sl-SI"/>
        </w:rPr>
        <w:t>хлорида (0</w:t>
      </w:r>
      <w:r w:rsidRPr="003113DF">
        <w:rPr>
          <w:rFonts w:ascii="Times New Roman" w:hAnsi="Times New Roman"/>
          <w:sz w:val="22"/>
          <w:szCs w:val="22"/>
          <w:lang w:val="sr-Cyrl-RS"/>
        </w:rPr>
        <w:t>.</w:t>
      </w:r>
      <w:r w:rsidRPr="003113DF">
        <w:rPr>
          <w:rFonts w:ascii="Times New Roman" w:hAnsi="Times New Roman"/>
          <w:sz w:val="22"/>
          <w:szCs w:val="22"/>
          <w:lang w:val="sl-SI"/>
        </w:rPr>
        <w:t>9% NaCl), непосредно прије примјене. Овакав раствор добро прому</w:t>
      </w:r>
      <w:r w:rsidRPr="003113DF">
        <w:rPr>
          <w:rFonts w:ascii="Times New Roman" w:hAnsi="Times New Roman"/>
          <w:sz w:val="22"/>
          <w:szCs w:val="22"/>
          <w:lang w:val="mk-MK"/>
        </w:rPr>
        <w:t>ћ</w:t>
      </w:r>
      <w:r w:rsidRPr="003113DF">
        <w:rPr>
          <w:rFonts w:ascii="Times New Roman" w:hAnsi="Times New Roman"/>
          <w:sz w:val="22"/>
          <w:szCs w:val="22"/>
          <w:lang w:val="sl-SI"/>
        </w:rPr>
        <w:t xml:space="preserve">кати прије употребе и користити једнократно. </w:t>
      </w:r>
    </w:p>
    <w:p w14:paraId="7AFDB0ED" w14:textId="77777777" w:rsidR="00E1501F" w:rsidRPr="003113DF" w:rsidRDefault="00E1501F">
      <w:pPr>
        <w:pStyle w:val="Header"/>
        <w:tabs>
          <w:tab w:val="left" w:pos="284"/>
        </w:tabs>
        <w:rPr>
          <w:rFonts w:ascii="Times New Roman" w:hAnsi="Times New Roman"/>
          <w:sz w:val="22"/>
          <w:szCs w:val="22"/>
          <w:lang w:val="mk-MK"/>
        </w:rPr>
      </w:pPr>
    </w:p>
    <w:p w14:paraId="71797B91" w14:textId="63E103F7" w:rsidR="00E1501F" w:rsidRPr="003113DF" w:rsidRDefault="00E1501F">
      <w:pPr>
        <w:pStyle w:val="Header"/>
        <w:tabs>
          <w:tab w:val="left" w:pos="284"/>
        </w:tabs>
        <w:rPr>
          <w:rFonts w:ascii="Times New Roman" w:hAnsi="Times New Roman"/>
          <w:sz w:val="22"/>
          <w:szCs w:val="22"/>
          <w:lang w:val="sr-Latn-CS"/>
        </w:rPr>
      </w:pPr>
      <w:r w:rsidRPr="003113DF">
        <w:rPr>
          <w:rFonts w:ascii="Times New Roman" w:hAnsi="Times New Roman"/>
          <w:sz w:val="22"/>
          <w:szCs w:val="22"/>
          <w:lang w:val="sr-Latn-CS"/>
        </w:rPr>
        <w:t>Лијек DIAZEPAM ALKALOID</w:t>
      </w:r>
      <w:r w:rsidRPr="003113DF">
        <w:rPr>
          <w:rFonts w:ascii="Times New Roman" w:hAnsi="Times New Roman"/>
          <w:sz w:val="22"/>
          <w:szCs w:val="22"/>
          <w:vertAlign w:val="superscript"/>
          <w:lang w:val="ru-RU"/>
        </w:rPr>
        <w:t xml:space="preserve"> </w:t>
      </w:r>
      <w:r w:rsidRPr="003113DF">
        <w:rPr>
          <w:rFonts w:ascii="Times New Roman" w:hAnsi="Times New Roman"/>
          <w:sz w:val="22"/>
          <w:szCs w:val="22"/>
          <w:lang w:val="sr-Cyrl-CS"/>
        </w:rPr>
        <w:t xml:space="preserve">раствор за </w:t>
      </w:r>
      <w:r w:rsidR="00BD588F">
        <w:rPr>
          <w:rFonts w:ascii="Times New Roman" w:hAnsi="Times New Roman"/>
          <w:sz w:val="22"/>
          <w:szCs w:val="22"/>
          <w:lang w:val="sr-Cyrl-CS"/>
        </w:rPr>
        <w:t>инјек</w:t>
      </w:r>
      <w:r w:rsidRPr="003113DF">
        <w:rPr>
          <w:rFonts w:ascii="Times New Roman" w:hAnsi="Times New Roman"/>
          <w:sz w:val="22"/>
          <w:szCs w:val="22"/>
          <w:lang w:val="sr-Cyrl-CS"/>
        </w:rPr>
        <w:t>цију</w:t>
      </w:r>
      <w:r w:rsidR="000B26C1">
        <w:rPr>
          <w:rFonts w:ascii="Times New Roman" w:hAnsi="Times New Roman"/>
          <w:sz w:val="22"/>
          <w:szCs w:val="22"/>
          <w:lang w:val="sr-Cyrl-CS"/>
        </w:rPr>
        <w:t>/инфузију</w:t>
      </w:r>
      <w:r w:rsidRPr="003113DF">
        <w:rPr>
          <w:rFonts w:ascii="Times New Roman" w:hAnsi="Times New Roman"/>
          <w:sz w:val="22"/>
          <w:szCs w:val="22"/>
          <w:lang w:val="sr-Cyrl-CS"/>
        </w:rPr>
        <w:t xml:space="preserve"> </w:t>
      </w:r>
      <w:r w:rsidRPr="003113DF">
        <w:rPr>
          <w:rFonts w:ascii="Times New Roman" w:hAnsi="Times New Roman"/>
          <w:sz w:val="22"/>
          <w:szCs w:val="22"/>
          <w:lang w:val="sr-Latn-CS"/>
        </w:rPr>
        <w:t>мо</w:t>
      </w:r>
      <w:r w:rsidRPr="003113DF">
        <w:rPr>
          <w:rFonts w:ascii="Times New Roman" w:hAnsi="Times New Roman"/>
          <w:sz w:val="22"/>
          <w:szCs w:val="22"/>
          <w:lang w:val="mk-MK"/>
        </w:rPr>
        <w:t>ж</w:t>
      </w:r>
      <w:r w:rsidRPr="003113DF">
        <w:rPr>
          <w:rFonts w:ascii="Times New Roman" w:hAnsi="Times New Roman"/>
          <w:sz w:val="22"/>
          <w:szCs w:val="22"/>
          <w:lang w:val="sr-Latn-CS"/>
        </w:rPr>
        <w:t xml:space="preserve">е да се </w:t>
      </w:r>
      <w:r w:rsidRPr="003113DF">
        <w:rPr>
          <w:rFonts w:ascii="Times New Roman" w:hAnsi="Times New Roman"/>
          <w:sz w:val="22"/>
          <w:szCs w:val="22"/>
          <w:lang w:val="sr-Cyrl-CS"/>
        </w:rPr>
        <w:t xml:space="preserve">да у вену </w:t>
      </w:r>
      <w:r w:rsidRPr="003113DF">
        <w:rPr>
          <w:rFonts w:ascii="Times New Roman" w:hAnsi="Times New Roman"/>
          <w:sz w:val="22"/>
          <w:szCs w:val="22"/>
          <w:lang w:val="sr-Latn-CS"/>
        </w:rPr>
        <w:t xml:space="preserve">као спора интравенска </w:t>
      </w:r>
      <w:r w:rsidR="00BD588F">
        <w:rPr>
          <w:rFonts w:ascii="Times New Roman" w:hAnsi="Times New Roman"/>
          <w:sz w:val="22"/>
          <w:szCs w:val="22"/>
          <w:lang w:val="sr-Latn-CS"/>
        </w:rPr>
        <w:t>инјек</w:t>
      </w:r>
      <w:r w:rsidRPr="003113DF">
        <w:rPr>
          <w:rFonts w:ascii="Times New Roman" w:hAnsi="Times New Roman"/>
          <w:sz w:val="22"/>
          <w:szCs w:val="22"/>
          <w:lang w:val="sr-Latn-CS"/>
        </w:rPr>
        <w:t xml:space="preserve">ција (1 ml </w:t>
      </w:r>
      <w:r w:rsidRPr="003113DF">
        <w:rPr>
          <w:rFonts w:ascii="Times New Roman" w:hAnsi="Times New Roman"/>
          <w:sz w:val="22"/>
          <w:szCs w:val="22"/>
          <w:lang w:val="sr-Cyrl-CS"/>
        </w:rPr>
        <w:t>у минути</w:t>
      </w:r>
      <w:r w:rsidRPr="003113DF">
        <w:rPr>
          <w:rFonts w:ascii="Times New Roman" w:hAnsi="Times New Roman"/>
          <w:sz w:val="22"/>
          <w:szCs w:val="22"/>
          <w:lang w:val="sr-Latn-CS"/>
        </w:rPr>
        <w:t xml:space="preserve">), </w:t>
      </w:r>
      <w:r w:rsidRPr="003113DF">
        <w:rPr>
          <w:rFonts w:ascii="Times New Roman" w:hAnsi="Times New Roman"/>
          <w:sz w:val="22"/>
          <w:szCs w:val="22"/>
          <w:lang w:val="sr-Cyrl-CS"/>
        </w:rPr>
        <w:t>дубоко у мишић (</w:t>
      </w:r>
      <w:r w:rsidRPr="003113DF">
        <w:rPr>
          <w:rFonts w:ascii="Times New Roman" w:hAnsi="Times New Roman"/>
          <w:sz w:val="22"/>
          <w:szCs w:val="22"/>
          <w:lang w:val="sr-Latn-CS"/>
        </w:rPr>
        <w:t xml:space="preserve">интрамускуларно) или у виду инфузије. Минимална брзина инфузије треба да је 4 ml </w:t>
      </w:r>
      <w:r w:rsidRPr="003113DF">
        <w:rPr>
          <w:rFonts w:ascii="Times New Roman" w:hAnsi="Times New Roman"/>
          <w:sz w:val="22"/>
          <w:szCs w:val="22"/>
          <w:lang w:val="sr-Cyrl-CS"/>
        </w:rPr>
        <w:t>на сат</w:t>
      </w:r>
      <w:r w:rsidRPr="003113DF">
        <w:rPr>
          <w:rFonts w:ascii="Times New Roman" w:hAnsi="Times New Roman"/>
          <w:sz w:val="22"/>
          <w:szCs w:val="22"/>
          <w:lang w:val="sr-Latn-CS"/>
        </w:rPr>
        <w:t>.</w:t>
      </w:r>
    </w:p>
    <w:p w14:paraId="5C865319" w14:textId="77777777" w:rsidR="00E1501F" w:rsidRPr="003113DF" w:rsidRDefault="00E1501F">
      <w:pPr>
        <w:widowControl w:val="0"/>
        <w:autoSpaceDE w:val="0"/>
        <w:autoSpaceDN w:val="0"/>
        <w:rPr>
          <w:rFonts w:ascii="Times New Roman" w:hAnsi="Times New Roman"/>
          <w:b/>
          <w:bCs/>
          <w:sz w:val="22"/>
          <w:szCs w:val="22"/>
          <w:lang w:val="sr-Cyrl-CS"/>
        </w:rPr>
      </w:pPr>
    </w:p>
    <w:p w14:paraId="282ED5CD" w14:textId="388CD64D" w:rsidR="00E1501F" w:rsidRDefault="0004682F">
      <w:pPr>
        <w:rPr>
          <w:rFonts w:ascii="Times New Roman" w:hAnsi="Times New Roman"/>
          <w:b/>
          <w:sz w:val="22"/>
          <w:szCs w:val="22"/>
          <w:lang w:val="mk-MK"/>
        </w:rPr>
      </w:pPr>
      <w:r w:rsidRPr="002257C3">
        <w:rPr>
          <w:rFonts w:ascii="Times New Roman" w:hAnsi="Times New Roman"/>
          <w:b/>
          <w:sz w:val="22"/>
          <w:szCs w:val="22"/>
          <w:lang w:val="mk-MK"/>
        </w:rPr>
        <w:t>Дозирање</w:t>
      </w:r>
    </w:p>
    <w:p w14:paraId="5C04FF76" w14:textId="77777777" w:rsidR="0004682F" w:rsidRPr="002257C3" w:rsidRDefault="0004682F">
      <w:pPr>
        <w:rPr>
          <w:rFonts w:ascii="Times New Roman" w:hAnsi="Times New Roman"/>
          <w:b/>
          <w:sz w:val="22"/>
          <w:szCs w:val="22"/>
          <w:lang w:val="mk-MK"/>
        </w:rPr>
      </w:pPr>
    </w:p>
    <w:p w14:paraId="27CCECA5" w14:textId="77777777" w:rsidR="00E1501F" w:rsidRPr="003113DF" w:rsidRDefault="00E1501F">
      <w:pPr>
        <w:rPr>
          <w:rFonts w:ascii="Times New Roman" w:hAnsi="Times New Roman"/>
          <w:sz w:val="22"/>
          <w:szCs w:val="22"/>
          <w:u w:val="single"/>
          <w:lang w:val="pl-PL"/>
        </w:rPr>
      </w:pPr>
      <w:r w:rsidRPr="003113DF">
        <w:rPr>
          <w:rFonts w:ascii="Times New Roman" w:hAnsi="Times New Roman"/>
          <w:sz w:val="22"/>
          <w:szCs w:val="22"/>
          <w:u w:val="single"/>
          <w:lang w:val="pl-PL"/>
        </w:rPr>
        <w:t>Одрасли</w:t>
      </w:r>
    </w:p>
    <w:p w14:paraId="7B9F413E" w14:textId="77777777" w:rsidR="00E1501F" w:rsidRPr="003113DF" w:rsidRDefault="00E1501F">
      <w:pPr>
        <w:pStyle w:val="BodyTextIndent"/>
        <w:spacing w:after="0"/>
        <w:ind w:left="0"/>
        <w:rPr>
          <w:rFonts w:ascii="Times New Roman" w:hAnsi="Times New Roman"/>
          <w:sz w:val="22"/>
          <w:szCs w:val="22"/>
          <w:lang w:val="pl-PL"/>
        </w:rPr>
      </w:pPr>
      <w:r w:rsidRPr="003113DF">
        <w:rPr>
          <w:rFonts w:ascii="Times New Roman" w:hAnsi="Times New Roman"/>
          <w:sz w:val="22"/>
          <w:szCs w:val="22"/>
          <w:lang w:val="pl-PL"/>
        </w:rPr>
        <w:t>Ва</w:t>
      </w:r>
      <w:r w:rsidRPr="003113DF">
        <w:rPr>
          <w:rFonts w:ascii="Times New Roman" w:hAnsi="Times New Roman"/>
          <w:sz w:val="22"/>
          <w:szCs w:val="22"/>
          <w:lang w:val="mk-MK"/>
        </w:rPr>
        <w:t>ш љ</w:t>
      </w:r>
      <w:r w:rsidRPr="003113DF">
        <w:rPr>
          <w:rFonts w:ascii="Times New Roman" w:hAnsi="Times New Roman"/>
          <w:sz w:val="22"/>
          <w:szCs w:val="22"/>
          <w:lang w:val="pl-PL"/>
        </w:rPr>
        <w:t xml:space="preserve">екар </w:t>
      </w:r>
      <w:r w:rsidRPr="003113DF">
        <w:rPr>
          <w:rFonts w:ascii="Times New Roman" w:hAnsi="Times New Roman"/>
          <w:sz w:val="22"/>
          <w:szCs w:val="22"/>
          <w:lang w:val="mk-MK"/>
        </w:rPr>
        <w:t>ћ</w:t>
      </w:r>
      <w:r w:rsidRPr="003113DF">
        <w:rPr>
          <w:rFonts w:ascii="Times New Roman" w:hAnsi="Times New Roman"/>
          <w:sz w:val="22"/>
          <w:szCs w:val="22"/>
          <w:lang w:val="pl-PL"/>
        </w:rPr>
        <w:t>е одлу</w:t>
      </w:r>
      <w:r w:rsidRPr="003113DF">
        <w:rPr>
          <w:rFonts w:ascii="Times New Roman" w:hAnsi="Times New Roman"/>
          <w:sz w:val="22"/>
          <w:szCs w:val="22"/>
          <w:lang w:val="mk-MK"/>
        </w:rPr>
        <w:t>ч</w:t>
      </w:r>
      <w:r w:rsidRPr="003113DF">
        <w:rPr>
          <w:rFonts w:ascii="Times New Roman" w:hAnsi="Times New Roman"/>
          <w:sz w:val="22"/>
          <w:szCs w:val="22"/>
          <w:lang w:val="pl-PL"/>
        </w:rPr>
        <w:t>ити која доза Вам најви</w:t>
      </w:r>
      <w:r w:rsidRPr="003113DF">
        <w:rPr>
          <w:rFonts w:ascii="Times New Roman" w:hAnsi="Times New Roman"/>
          <w:sz w:val="22"/>
          <w:szCs w:val="22"/>
          <w:lang w:val="mk-MK"/>
        </w:rPr>
        <w:t>ш</w:t>
      </w:r>
      <w:r w:rsidRPr="003113DF">
        <w:rPr>
          <w:rFonts w:ascii="Times New Roman" w:hAnsi="Times New Roman"/>
          <w:sz w:val="22"/>
          <w:szCs w:val="22"/>
          <w:lang w:val="pl-PL"/>
        </w:rPr>
        <w:t>е одговара. Ви</w:t>
      </w:r>
      <w:r w:rsidRPr="003113DF">
        <w:rPr>
          <w:rFonts w:ascii="Times New Roman" w:hAnsi="Times New Roman"/>
          <w:sz w:val="22"/>
          <w:szCs w:val="22"/>
          <w:lang w:val="mk-MK"/>
        </w:rPr>
        <w:t>ш</w:t>
      </w:r>
      <w:r w:rsidRPr="003113DF">
        <w:rPr>
          <w:rFonts w:ascii="Times New Roman" w:hAnsi="Times New Roman"/>
          <w:sz w:val="22"/>
          <w:szCs w:val="22"/>
          <w:lang w:val="pl-PL"/>
        </w:rPr>
        <w:t>е дозе могу бити потребне у зависности од те</w:t>
      </w:r>
      <w:r w:rsidRPr="003113DF">
        <w:rPr>
          <w:rFonts w:ascii="Times New Roman" w:hAnsi="Times New Roman"/>
          <w:sz w:val="22"/>
          <w:szCs w:val="22"/>
          <w:lang w:val="mk-MK"/>
        </w:rPr>
        <w:t>ж</w:t>
      </w:r>
      <w:r w:rsidRPr="003113DF">
        <w:rPr>
          <w:rFonts w:ascii="Times New Roman" w:hAnsi="Times New Roman"/>
          <w:sz w:val="22"/>
          <w:szCs w:val="22"/>
          <w:lang w:val="pl-PL"/>
        </w:rPr>
        <w:t>ине симптома.</w:t>
      </w:r>
    </w:p>
    <w:p w14:paraId="580CFBD2" w14:textId="77777777" w:rsidR="0067421F" w:rsidRDefault="0067421F">
      <w:pPr>
        <w:pStyle w:val="BodyTextIndent"/>
        <w:spacing w:after="0"/>
        <w:ind w:left="0"/>
        <w:rPr>
          <w:rFonts w:ascii="Times New Roman" w:hAnsi="Times New Roman"/>
          <w:b/>
          <w:sz w:val="22"/>
          <w:szCs w:val="22"/>
          <w:lang w:val="sr-Cyrl-BA"/>
        </w:rPr>
      </w:pPr>
    </w:p>
    <w:p w14:paraId="60AC9A1D" w14:textId="3CF9D92A" w:rsidR="00E1501F" w:rsidRPr="003113DF" w:rsidRDefault="00E1501F">
      <w:pPr>
        <w:pStyle w:val="BodyTextIndent"/>
        <w:spacing w:after="0"/>
        <w:ind w:left="0"/>
        <w:rPr>
          <w:rFonts w:ascii="Times New Roman" w:hAnsi="Times New Roman"/>
          <w:b/>
          <w:sz w:val="22"/>
          <w:szCs w:val="22"/>
          <w:lang w:val="pl-PL"/>
        </w:rPr>
      </w:pPr>
      <w:r w:rsidRPr="003113DF">
        <w:rPr>
          <w:rFonts w:ascii="Times New Roman" w:hAnsi="Times New Roman"/>
          <w:b/>
          <w:sz w:val="22"/>
          <w:szCs w:val="22"/>
          <w:lang w:val="pl-PL"/>
        </w:rPr>
        <w:t>Те</w:t>
      </w:r>
      <w:r w:rsidRPr="003113DF">
        <w:rPr>
          <w:rFonts w:ascii="Times New Roman" w:hAnsi="Times New Roman"/>
          <w:b/>
          <w:sz w:val="22"/>
          <w:szCs w:val="22"/>
          <w:lang w:val="mk-MK"/>
        </w:rPr>
        <w:t>ш</w:t>
      </w:r>
      <w:r w:rsidRPr="003113DF">
        <w:rPr>
          <w:rFonts w:ascii="Times New Roman" w:hAnsi="Times New Roman"/>
          <w:b/>
          <w:sz w:val="22"/>
          <w:szCs w:val="22"/>
          <w:lang w:val="pl-PL"/>
        </w:rPr>
        <w:t>ка акутна анксиозност или агитација</w:t>
      </w:r>
    </w:p>
    <w:p w14:paraId="58A1432B" w14:textId="2DD3157A" w:rsidR="00E1501F" w:rsidRPr="003113DF" w:rsidRDefault="00E1501F">
      <w:pPr>
        <w:pStyle w:val="BodyTextIndent"/>
        <w:spacing w:after="0"/>
        <w:ind w:left="0"/>
        <w:rPr>
          <w:rFonts w:ascii="Times New Roman" w:hAnsi="Times New Roman"/>
          <w:sz w:val="22"/>
          <w:szCs w:val="22"/>
          <w:lang w:val="pl-PL"/>
        </w:rPr>
      </w:pPr>
      <w:r w:rsidRPr="003113DF">
        <w:rPr>
          <w:rFonts w:ascii="Times New Roman" w:hAnsi="Times New Roman"/>
          <w:sz w:val="22"/>
          <w:szCs w:val="22"/>
          <w:lang w:val="pl-PL"/>
        </w:rPr>
        <w:t>Уоби</w:t>
      </w:r>
      <w:r w:rsidRPr="003113DF">
        <w:rPr>
          <w:rFonts w:ascii="Times New Roman" w:hAnsi="Times New Roman"/>
          <w:sz w:val="22"/>
          <w:szCs w:val="22"/>
          <w:lang w:val="mk-MK"/>
        </w:rPr>
        <w:t>ч</w:t>
      </w:r>
      <w:r w:rsidRPr="003113DF">
        <w:rPr>
          <w:rFonts w:ascii="Times New Roman" w:hAnsi="Times New Roman"/>
          <w:sz w:val="22"/>
          <w:szCs w:val="22"/>
          <w:lang w:val="pl-PL"/>
        </w:rPr>
        <w:t>ајена доза за одрасле је 10 mg</w:t>
      </w:r>
      <w:r w:rsidRPr="003113DF">
        <w:rPr>
          <w:rFonts w:ascii="Times New Roman" w:hAnsi="Times New Roman"/>
          <w:bCs/>
          <w:sz w:val="22"/>
          <w:szCs w:val="22"/>
          <w:lang w:val="pl-PL"/>
        </w:rPr>
        <w:t xml:space="preserve"> и.м.</w:t>
      </w:r>
      <w:r w:rsidRPr="003113DF">
        <w:rPr>
          <w:rFonts w:ascii="Times New Roman" w:hAnsi="Times New Roman"/>
          <w:bCs/>
          <w:sz w:val="22"/>
          <w:szCs w:val="22"/>
          <w:lang w:val="sr-Cyrl-RS"/>
        </w:rPr>
        <w:t xml:space="preserve"> </w:t>
      </w:r>
      <w:r w:rsidRPr="003113DF">
        <w:rPr>
          <w:rFonts w:ascii="Times New Roman" w:hAnsi="Times New Roman"/>
          <w:bCs/>
          <w:sz w:val="22"/>
          <w:szCs w:val="22"/>
          <w:lang w:val="pl-PL"/>
        </w:rPr>
        <w:t xml:space="preserve">(интрамускуларно) или као спора и.в. (интравенска) </w:t>
      </w:r>
      <w:r w:rsidR="00BD588F">
        <w:rPr>
          <w:rFonts w:ascii="Times New Roman" w:hAnsi="Times New Roman"/>
          <w:bCs/>
          <w:sz w:val="22"/>
          <w:szCs w:val="22"/>
          <w:lang w:val="pl-PL"/>
        </w:rPr>
        <w:t>инјек</w:t>
      </w:r>
      <w:r w:rsidRPr="003113DF">
        <w:rPr>
          <w:rFonts w:ascii="Times New Roman" w:hAnsi="Times New Roman"/>
          <w:bCs/>
          <w:sz w:val="22"/>
          <w:szCs w:val="22"/>
          <w:lang w:val="pl-PL"/>
        </w:rPr>
        <w:t>ција</w:t>
      </w:r>
      <w:r w:rsidRPr="003113DF">
        <w:rPr>
          <w:rFonts w:ascii="Times New Roman" w:hAnsi="Times New Roman"/>
          <w:sz w:val="22"/>
          <w:szCs w:val="22"/>
          <w:lang w:val="mk-MK"/>
        </w:rPr>
        <w:t>. Уколико је потребно, доза се може</w:t>
      </w:r>
      <w:r w:rsidRPr="003113DF">
        <w:rPr>
          <w:rFonts w:ascii="Times New Roman" w:hAnsi="Times New Roman"/>
          <w:sz w:val="22"/>
          <w:szCs w:val="22"/>
          <w:lang w:val="pl-PL"/>
        </w:rPr>
        <w:t xml:space="preserve"> поновити након 4 сата. </w:t>
      </w:r>
    </w:p>
    <w:p w14:paraId="3D9AB365" w14:textId="77777777" w:rsidR="00E1501F" w:rsidRPr="003113DF" w:rsidRDefault="00E1501F">
      <w:pPr>
        <w:pStyle w:val="BodyTextIndent"/>
        <w:spacing w:after="0"/>
        <w:ind w:left="0"/>
        <w:rPr>
          <w:rFonts w:ascii="Times New Roman" w:hAnsi="Times New Roman"/>
          <w:sz w:val="22"/>
          <w:szCs w:val="22"/>
          <w:lang w:val="pl-PL"/>
        </w:rPr>
      </w:pPr>
    </w:p>
    <w:p w14:paraId="72E0FD4F" w14:textId="6B78B2ED" w:rsidR="00E1501F" w:rsidRPr="003113DF" w:rsidRDefault="0067421F">
      <w:pPr>
        <w:pStyle w:val="BodyTextIndent"/>
        <w:spacing w:after="0"/>
        <w:ind w:left="0"/>
        <w:rPr>
          <w:rFonts w:ascii="Times New Roman" w:hAnsi="Times New Roman"/>
          <w:b/>
          <w:sz w:val="22"/>
          <w:szCs w:val="22"/>
          <w:lang w:val="pl-PL"/>
        </w:rPr>
      </w:pPr>
      <w:r>
        <w:rPr>
          <w:rFonts w:ascii="Times New Roman" w:hAnsi="Times New Roman"/>
          <w:b/>
          <w:sz w:val="22"/>
          <w:szCs w:val="22"/>
          <w:lang w:val="sr-Latn-ME"/>
        </w:rPr>
        <w:t>Delirium tremens</w:t>
      </w:r>
    </w:p>
    <w:p w14:paraId="3C62B4D0" w14:textId="77777777" w:rsidR="00E1501F" w:rsidRPr="003113DF" w:rsidRDefault="00E1501F">
      <w:pPr>
        <w:pStyle w:val="BodyTextIndent"/>
        <w:spacing w:after="0"/>
        <w:ind w:left="0"/>
        <w:rPr>
          <w:rFonts w:ascii="Times New Roman" w:hAnsi="Times New Roman"/>
          <w:sz w:val="22"/>
          <w:szCs w:val="22"/>
          <w:lang w:val="pl-PL"/>
        </w:rPr>
      </w:pPr>
      <w:r w:rsidRPr="003113DF">
        <w:rPr>
          <w:rFonts w:ascii="Times New Roman" w:hAnsi="Times New Roman"/>
          <w:sz w:val="22"/>
          <w:szCs w:val="22"/>
          <w:lang w:val="pl-PL"/>
        </w:rPr>
        <w:t>10 – 20 mg и.в. или и.м.</w:t>
      </w:r>
    </w:p>
    <w:p w14:paraId="31BF65CE" w14:textId="77777777" w:rsidR="00E1501F" w:rsidRPr="003113DF" w:rsidRDefault="00E1501F">
      <w:pPr>
        <w:pStyle w:val="BodyTextIndent"/>
        <w:spacing w:after="0"/>
        <w:ind w:left="0"/>
        <w:rPr>
          <w:rFonts w:ascii="Times New Roman" w:hAnsi="Times New Roman"/>
          <w:sz w:val="22"/>
          <w:szCs w:val="22"/>
          <w:lang w:val="pl-PL"/>
        </w:rPr>
      </w:pPr>
    </w:p>
    <w:p w14:paraId="16B16C4D" w14:textId="77777777" w:rsidR="00E1501F" w:rsidRPr="003113DF" w:rsidRDefault="00E1501F">
      <w:pPr>
        <w:pStyle w:val="BodyTextIndent"/>
        <w:spacing w:after="0"/>
        <w:ind w:left="0"/>
        <w:rPr>
          <w:rFonts w:ascii="Times New Roman" w:hAnsi="Times New Roman"/>
          <w:b/>
          <w:sz w:val="22"/>
          <w:szCs w:val="22"/>
          <w:lang w:val="pl-PL"/>
        </w:rPr>
      </w:pPr>
      <w:r w:rsidRPr="003113DF">
        <w:rPr>
          <w:rFonts w:ascii="Times New Roman" w:hAnsi="Times New Roman"/>
          <w:b/>
          <w:sz w:val="22"/>
          <w:szCs w:val="22"/>
          <w:lang w:val="pl-PL"/>
        </w:rPr>
        <w:t>Акутни спазам скелетне мускулатуре</w:t>
      </w:r>
    </w:p>
    <w:p w14:paraId="2F947EFF" w14:textId="0D1B9691" w:rsidR="00E1501F" w:rsidRPr="003113DF" w:rsidRDefault="00E1501F">
      <w:pPr>
        <w:pStyle w:val="BodyTextIndent"/>
        <w:spacing w:after="0"/>
        <w:ind w:left="0"/>
        <w:rPr>
          <w:rFonts w:ascii="Times New Roman" w:hAnsi="Times New Roman"/>
          <w:bCs/>
          <w:sz w:val="22"/>
          <w:szCs w:val="22"/>
          <w:lang w:val="pl-PL"/>
        </w:rPr>
      </w:pPr>
      <w:r w:rsidRPr="003113DF">
        <w:rPr>
          <w:rFonts w:ascii="Times New Roman" w:hAnsi="Times New Roman"/>
          <w:bCs/>
          <w:sz w:val="22"/>
          <w:szCs w:val="22"/>
          <w:lang w:val="pl-PL"/>
        </w:rPr>
        <w:t xml:space="preserve">10 mg и.м. или као спора и.в. </w:t>
      </w:r>
      <w:r w:rsidR="00BD588F">
        <w:rPr>
          <w:rFonts w:ascii="Times New Roman" w:hAnsi="Times New Roman"/>
          <w:bCs/>
          <w:sz w:val="22"/>
          <w:szCs w:val="22"/>
          <w:lang w:val="pl-PL"/>
        </w:rPr>
        <w:t>инјек</w:t>
      </w:r>
      <w:r w:rsidRPr="003113DF">
        <w:rPr>
          <w:rFonts w:ascii="Times New Roman" w:hAnsi="Times New Roman"/>
          <w:bCs/>
          <w:sz w:val="22"/>
          <w:szCs w:val="22"/>
          <w:lang w:val="pl-PL"/>
        </w:rPr>
        <w:t xml:space="preserve">ција. </w:t>
      </w:r>
      <w:r w:rsidRPr="003113DF">
        <w:rPr>
          <w:rFonts w:ascii="Times New Roman" w:hAnsi="Times New Roman"/>
          <w:bCs/>
          <w:sz w:val="22"/>
          <w:szCs w:val="22"/>
          <w:lang w:val="mk-MK"/>
        </w:rPr>
        <w:t xml:space="preserve">По потреба, доза се може </w:t>
      </w:r>
      <w:r w:rsidRPr="003113DF">
        <w:rPr>
          <w:rFonts w:ascii="Times New Roman" w:hAnsi="Times New Roman"/>
          <w:bCs/>
          <w:sz w:val="22"/>
          <w:szCs w:val="22"/>
          <w:lang w:val="pl-PL"/>
        </w:rPr>
        <w:t xml:space="preserve">поновити након 4 сата. </w:t>
      </w:r>
    </w:p>
    <w:p w14:paraId="6ED8B8E0" w14:textId="77777777" w:rsidR="00E1501F" w:rsidRPr="003113DF" w:rsidRDefault="00E1501F">
      <w:pPr>
        <w:pStyle w:val="BodyTextIndent"/>
        <w:spacing w:after="0"/>
        <w:ind w:left="0"/>
        <w:rPr>
          <w:rFonts w:ascii="Times New Roman" w:hAnsi="Times New Roman"/>
          <w:bCs/>
          <w:sz w:val="22"/>
          <w:szCs w:val="22"/>
          <w:lang w:val="pl-PL"/>
        </w:rPr>
      </w:pPr>
    </w:p>
    <w:p w14:paraId="0B396B14" w14:textId="77777777" w:rsidR="00E1501F" w:rsidRPr="003113DF" w:rsidRDefault="00E1501F">
      <w:pPr>
        <w:pStyle w:val="BodyTextIndent"/>
        <w:spacing w:after="0"/>
        <w:ind w:left="0"/>
        <w:rPr>
          <w:rFonts w:ascii="Times New Roman" w:hAnsi="Times New Roman"/>
          <w:b/>
          <w:sz w:val="22"/>
          <w:szCs w:val="22"/>
          <w:lang w:val="pl-PL"/>
        </w:rPr>
      </w:pPr>
      <w:r w:rsidRPr="003113DF">
        <w:rPr>
          <w:rFonts w:ascii="Times New Roman" w:hAnsi="Times New Roman"/>
          <w:b/>
          <w:sz w:val="22"/>
          <w:szCs w:val="22"/>
          <w:lang w:val="pl-PL"/>
        </w:rPr>
        <w:t>Тетанус</w:t>
      </w:r>
    </w:p>
    <w:p w14:paraId="34CDA1ED" w14:textId="77777777" w:rsidR="00E1501F" w:rsidRPr="003113DF" w:rsidRDefault="00E1501F">
      <w:pPr>
        <w:pStyle w:val="BodyTextIndent"/>
        <w:spacing w:after="0"/>
        <w:ind w:left="0"/>
        <w:rPr>
          <w:rFonts w:ascii="Times New Roman" w:hAnsi="Times New Roman"/>
          <w:sz w:val="22"/>
          <w:szCs w:val="22"/>
          <w:lang w:val="pl-PL"/>
        </w:rPr>
      </w:pPr>
      <w:r w:rsidRPr="003113DF">
        <w:rPr>
          <w:rFonts w:ascii="Times New Roman" w:hAnsi="Times New Roman"/>
          <w:sz w:val="22"/>
          <w:szCs w:val="22"/>
          <w:lang w:val="pl-PL"/>
        </w:rPr>
        <w:t>0</w:t>
      </w:r>
      <w:r w:rsidRPr="003113DF">
        <w:rPr>
          <w:rFonts w:ascii="Times New Roman" w:hAnsi="Times New Roman"/>
          <w:sz w:val="22"/>
          <w:szCs w:val="22"/>
          <w:lang w:val="mk-MK"/>
        </w:rPr>
        <w:t>.</w:t>
      </w:r>
      <w:r w:rsidRPr="003113DF">
        <w:rPr>
          <w:rFonts w:ascii="Times New Roman" w:hAnsi="Times New Roman"/>
          <w:sz w:val="22"/>
          <w:szCs w:val="22"/>
          <w:lang w:val="pl-PL"/>
        </w:rPr>
        <w:t>1-0</w:t>
      </w:r>
      <w:r w:rsidRPr="003113DF">
        <w:rPr>
          <w:rFonts w:ascii="Times New Roman" w:hAnsi="Times New Roman"/>
          <w:sz w:val="22"/>
          <w:szCs w:val="22"/>
          <w:lang w:val="mk-MK"/>
        </w:rPr>
        <w:t>.</w:t>
      </w:r>
      <w:r w:rsidRPr="003113DF">
        <w:rPr>
          <w:rFonts w:ascii="Times New Roman" w:hAnsi="Times New Roman"/>
          <w:sz w:val="22"/>
          <w:szCs w:val="22"/>
          <w:lang w:val="pl-PL"/>
        </w:rPr>
        <w:t>3 mg/kg, тјелесне масе, и.в., у интервалима од 1 до 4 сата, или континуираном инфузијом 3-10 mg/kg тјелесне масе у току 24 сата.</w:t>
      </w:r>
    </w:p>
    <w:p w14:paraId="4FC9DBC3" w14:textId="77777777" w:rsidR="00E1501F" w:rsidRPr="003113DF" w:rsidRDefault="00E1501F">
      <w:pPr>
        <w:pStyle w:val="BodyTextIndent"/>
        <w:spacing w:after="0"/>
        <w:ind w:left="0"/>
        <w:rPr>
          <w:rFonts w:ascii="Times New Roman" w:hAnsi="Times New Roman"/>
          <w:sz w:val="22"/>
          <w:szCs w:val="22"/>
          <w:lang w:val="pl-PL"/>
        </w:rPr>
      </w:pPr>
    </w:p>
    <w:p w14:paraId="0E009971" w14:textId="77777777" w:rsidR="00E1501F" w:rsidRPr="003113DF" w:rsidRDefault="00E1501F">
      <w:pPr>
        <w:pStyle w:val="BodyTextIndent"/>
        <w:spacing w:after="0"/>
        <w:ind w:left="0"/>
        <w:rPr>
          <w:rFonts w:ascii="Times New Roman" w:hAnsi="Times New Roman"/>
          <w:sz w:val="22"/>
          <w:szCs w:val="22"/>
          <w:lang w:val="pl-PL"/>
        </w:rPr>
      </w:pPr>
      <w:r w:rsidRPr="003113DF">
        <w:rPr>
          <w:rFonts w:ascii="Times New Roman" w:hAnsi="Times New Roman"/>
          <w:b/>
          <w:i/>
          <w:sz w:val="22"/>
          <w:szCs w:val="22"/>
          <w:lang w:val="pl-PL"/>
        </w:rPr>
        <w:t>Статус епилепти</w:t>
      </w:r>
      <w:r w:rsidRPr="003113DF">
        <w:rPr>
          <w:rFonts w:ascii="Times New Roman" w:hAnsi="Times New Roman"/>
          <w:b/>
          <w:i/>
          <w:sz w:val="22"/>
          <w:szCs w:val="22"/>
          <w:lang w:val="mk-MK"/>
        </w:rPr>
        <w:t>к</w:t>
      </w:r>
      <w:r w:rsidRPr="003113DF">
        <w:rPr>
          <w:rFonts w:ascii="Times New Roman" w:hAnsi="Times New Roman"/>
          <w:b/>
          <w:i/>
          <w:sz w:val="22"/>
          <w:szCs w:val="22"/>
          <w:lang w:val="pl-PL"/>
        </w:rPr>
        <w:t xml:space="preserve">ус </w:t>
      </w:r>
      <w:r w:rsidRPr="003113DF">
        <w:rPr>
          <w:rFonts w:ascii="Times New Roman" w:hAnsi="Times New Roman"/>
          <w:b/>
          <w:sz w:val="22"/>
          <w:szCs w:val="22"/>
          <w:lang w:val="pl-PL"/>
        </w:rPr>
        <w:t>и конвулзије настале ус</w:t>
      </w:r>
      <w:r w:rsidRPr="003113DF">
        <w:rPr>
          <w:rFonts w:ascii="Times New Roman" w:hAnsi="Times New Roman"/>
          <w:b/>
          <w:sz w:val="22"/>
          <w:szCs w:val="22"/>
          <w:lang w:val="sr-Cyrl-CS"/>
        </w:rPr>
        <w:t>љ</w:t>
      </w:r>
      <w:r w:rsidRPr="003113DF">
        <w:rPr>
          <w:rFonts w:ascii="Times New Roman" w:hAnsi="Times New Roman"/>
          <w:b/>
          <w:sz w:val="22"/>
          <w:szCs w:val="22"/>
          <w:lang w:val="pl-PL"/>
        </w:rPr>
        <w:t>ед трова</w:t>
      </w:r>
      <w:r w:rsidRPr="003113DF">
        <w:rPr>
          <w:rFonts w:ascii="Times New Roman" w:hAnsi="Times New Roman"/>
          <w:b/>
          <w:sz w:val="22"/>
          <w:szCs w:val="22"/>
          <w:lang w:val="mk-MK"/>
        </w:rPr>
        <w:t>њ</w:t>
      </w:r>
      <w:r w:rsidRPr="003113DF">
        <w:rPr>
          <w:rFonts w:ascii="Times New Roman" w:hAnsi="Times New Roman"/>
          <w:b/>
          <w:sz w:val="22"/>
          <w:szCs w:val="22"/>
          <w:lang w:val="pl-PL"/>
        </w:rPr>
        <w:t>а:</w:t>
      </w:r>
      <w:r w:rsidRPr="003113DF">
        <w:rPr>
          <w:rFonts w:ascii="Times New Roman" w:hAnsi="Times New Roman"/>
          <w:sz w:val="22"/>
          <w:szCs w:val="22"/>
          <w:lang w:val="pl-PL"/>
        </w:rPr>
        <w:t xml:space="preserve"> 10-20 mg и.м. или и.в. По потреби доза се мо</w:t>
      </w:r>
      <w:r w:rsidRPr="003113DF">
        <w:rPr>
          <w:rFonts w:ascii="Times New Roman" w:hAnsi="Times New Roman"/>
          <w:sz w:val="22"/>
          <w:szCs w:val="22"/>
          <w:lang w:val="mk-MK"/>
        </w:rPr>
        <w:t>ж</w:t>
      </w:r>
      <w:r w:rsidRPr="003113DF">
        <w:rPr>
          <w:rFonts w:ascii="Times New Roman" w:hAnsi="Times New Roman"/>
          <w:sz w:val="22"/>
          <w:szCs w:val="22"/>
          <w:lang w:val="pl-PL"/>
        </w:rPr>
        <w:t>е поновити послије 30-60 минута. Ако је неопходно, мо</w:t>
      </w:r>
      <w:r w:rsidRPr="003113DF">
        <w:rPr>
          <w:rFonts w:ascii="Times New Roman" w:hAnsi="Times New Roman"/>
          <w:sz w:val="22"/>
          <w:szCs w:val="22"/>
          <w:lang w:val="mk-MK"/>
        </w:rPr>
        <w:t>ж</w:t>
      </w:r>
      <w:r w:rsidRPr="003113DF">
        <w:rPr>
          <w:rFonts w:ascii="Times New Roman" w:hAnsi="Times New Roman"/>
          <w:sz w:val="22"/>
          <w:szCs w:val="22"/>
          <w:lang w:val="pl-PL"/>
        </w:rPr>
        <w:t>е се наставити спором и.в. инфузијом (максимална доза је 3 mg/kg тјелесне масе у току 24 сата).</w:t>
      </w:r>
    </w:p>
    <w:p w14:paraId="480B301C" w14:textId="77777777" w:rsidR="00E1501F" w:rsidRPr="003113DF" w:rsidRDefault="00E1501F">
      <w:pPr>
        <w:pStyle w:val="BodyTextIndent"/>
        <w:spacing w:after="0"/>
        <w:ind w:left="0"/>
        <w:rPr>
          <w:rFonts w:ascii="Times New Roman" w:hAnsi="Times New Roman"/>
          <w:sz w:val="22"/>
          <w:szCs w:val="22"/>
          <w:lang w:val="pl-PL"/>
        </w:rPr>
      </w:pPr>
    </w:p>
    <w:p w14:paraId="70417484" w14:textId="77777777" w:rsidR="00E1501F" w:rsidRPr="003113DF" w:rsidRDefault="00E1501F">
      <w:pPr>
        <w:pStyle w:val="BodyTextIndent"/>
        <w:spacing w:after="0"/>
        <w:ind w:left="0"/>
        <w:rPr>
          <w:rFonts w:ascii="Times New Roman" w:hAnsi="Times New Roman"/>
          <w:sz w:val="22"/>
          <w:szCs w:val="22"/>
          <w:lang w:val="sr-Latn-CS"/>
        </w:rPr>
      </w:pPr>
      <w:r w:rsidRPr="003113DF">
        <w:rPr>
          <w:rFonts w:ascii="Times New Roman" w:hAnsi="Times New Roman"/>
          <w:b/>
          <w:sz w:val="22"/>
          <w:szCs w:val="22"/>
          <w:lang w:val="pl-PL"/>
        </w:rPr>
        <w:t>Премедикација</w:t>
      </w:r>
      <w:r w:rsidRPr="003113DF">
        <w:rPr>
          <w:rFonts w:ascii="Times New Roman" w:hAnsi="Times New Roman"/>
          <w:sz w:val="22"/>
          <w:szCs w:val="22"/>
          <w:lang w:val="pl-PL"/>
        </w:rPr>
        <w:t>: 0</w:t>
      </w:r>
      <w:r w:rsidRPr="003113DF">
        <w:rPr>
          <w:rFonts w:ascii="Times New Roman" w:hAnsi="Times New Roman"/>
          <w:sz w:val="22"/>
          <w:szCs w:val="22"/>
          <w:lang w:val="mk-MK"/>
        </w:rPr>
        <w:t>.</w:t>
      </w:r>
      <w:r w:rsidRPr="003113DF">
        <w:rPr>
          <w:rFonts w:ascii="Times New Roman" w:hAnsi="Times New Roman"/>
          <w:sz w:val="22"/>
          <w:szCs w:val="22"/>
          <w:lang w:val="pl-PL"/>
        </w:rPr>
        <w:t>2 mg/kg тјелесне масе и.в. Уоби</w:t>
      </w:r>
      <w:r w:rsidRPr="003113DF">
        <w:rPr>
          <w:rFonts w:ascii="Times New Roman" w:hAnsi="Times New Roman"/>
          <w:sz w:val="22"/>
          <w:szCs w:val="22"/>
          <w:lang w:val="mk-MK"/>
        </w:rPr>
        <w:t>ч</w:t>
      </w:r>
      <w:r w:rsidRPr="003113DF">
        <w:rPr>
          <w:rFonts w:ascii="Times New Roman" w:hAnsi="Times New Roman"/>
          <w:sz w:val="22"/>
          <w:szCs w:val="22"/>
          <w:lang w:val="pl-PL"/>
        </w:rPr>
        <w:t>ај</w:t>
      </w:r>
      <w:r w:rsidRPr="003113DF">
        <w:rPr>
          <w:rFonts w:ascii="Times New Roman" w:hAnsi="Times New Roman"/>
          <w:sz w:val="22"/>
          <w:szCs w:val="22"/>
          <w:lang w:val="sr-Cyrl-CS"/>
        </w:rPr>
        <w:t>е</w:t>
      </w:r>
      <w:r w:rsidRPr="003113DF">
        <w:rPr>
          <w:rFonts w:ascii="Times New Roman" w:hAnsi="Times New Roman"/>
          <w:sz w:val="22"/>
          <w:szCs w:val="22"/>
          <w:lang w:val="pl-PL"/>
        </w:rPr>
        <w:t>на доза за одрасле је</w:t>
      </w:r>
      <w:r w:rsidRPr="003113DF">
        <w:rPr>
          <w:rFonts w:ascii="Times New Roman" w:hAnsi="Times New Roman"/>
          <w:sz w:val="22"/>
          <w:szCs w:val="22"/>
          <w:lang w:val="sr-Latn-CS"/>
        </w:rPr>
        <w:t xml:space="preserve"> 10-20 mg.</w:t>
      </w:r>
    </w:p>
    <w:p w14:paraId="1A1FDDB2" w14:textId="77777777" w:rsidR="00E1501F" w:rsidRPr="003113DF" w:rsidRDefault="00E1501F">
      <w:pPr>
        <w:pStyle w:val="BodyTextIndent"/>
        <w:spacing w:after="0"/>
        <w:ind w:left="0"/>
        <w:rPr>
          <w:rFonts w:ascii="Times New Roman" w:hAnsi="Times New Roman"/>
          <w:sz w:val="22"/>
          <w:szCs w:val="22"/>
          <w:lang w:val="pl-PL"/>
        </w:rPr>
      </w:pPr>
    </w:p>
    <w:p w14:paraId="5388C550" w14:textId="77777777" w:rsidR="00E1501F" w:rsidRPr="003113DF" w:rsidRDefault="00E1501F">
      <w:pPr>
        <w:rPr>
          <w:rFonts w:ascii="Times New Roman" w:hAnsi="Times New Roman"/>
          <w:sz w:val="22"/>
          <w:szCs w:val="22"/>
          <w:lang w:val="sl-SI"/>
        </w:rPr>
      </w:pPr>
      <w:r w:rsidRPr="003113DF">
        <w:rPr>
          <w:rFonts w:ascii="Times New Roman" w:hAnsi="Times New Roman"/>
          <w:sz w:val="22"/>
          <w:szCs w:val="22"/>
          <w:u w:val="single"/>
          <w:lang w:val="sl-SI"/>
        </w:rPr>
        <w:t>Стари и исцрп</w:t>
      </w:r>
      <w:r w:rsidRPr="003113DF">
        <w:rPr>
          <w:rFonts w:ascii="Times New Roman" w:hAnsi="Times New Roman"/>
          <w:sz w:val="22"/>
          <w:szCs w:val="22"/>
          <w:u w:val="single"/>
          <w:lang w:val="mk-MK"/>
        </w:rPr>
        <w:t>љ</w:t>
      </w:r>
      <w:r w:rsidRPr="003113DF">
        <w:rPr>
          <w:rFonts w:ascii="Times New Roman" w:hAnsi="Times New Roman"/>
          <w:sz w:val="22"/>
          <w:szCs w:val="22"/>
          <w:u w:val="single"/>
          <w:lang w:val="sl-SI"/>
        </w:rPr>
        <w:t>ени пацијенти</w:t>
      </w:r>
      <w:r w:rsidRPr="003113DF">
        <w:rPr>
          <w:rFonts w:ascii="Times New Roman" w:hAnsi="Times New Roman"/>
          <w:sz w:val="22"/>
          <w:szCs w:val="22"/>
          <w:lang w:val="sl-SI"/>
        </w:rPr>
        <w:t>: потребно је уоби</w:t>
      </w:r>
      <w:r w:rsidRPr="003113DF">
        <w:rPr>
          <w:rFonts w:ascii="Times New Roman" w:hAnsi="Times New Roman"/>
          <w:sz w:val="22"/>
          <w:szCs w:val="22"/>
          <w:lang w:val="mk-MK"/>
        </w:rPr>
        <w:t>ч</w:t>
      </w:r>
      <w:r w:rsidRPr="003113DF">
        <w:rPr>
          <w:rFonts w:ascii="Times New Roman" w:hAnsi="Times New Roman"/>
          <w:sz w:val="22"/>
          <w:szCs w:val="22"/>
          <w:lang w:val="sl-SI"/>
        </w:rPr>
        <w:t>ај</w:t>
      </w:r>
      <w:r w:rsidRPr="003113DF">
        <w:rPr>
          <w:rFonts w:ascii="Times New Roman" w:hAnsi="Times New Roman"/>
          <w:sz w:val="22"/>
          <w:szCs w:val="22"/>
          <w:lang w:val="sr-Cyrl-CS"/>
        </w:rPr>
        <w:t>е</w:t>
      </w:r>
      <w:r w:rsidRPr="003113DF">
        <w:rPr>
          <w:rFonts w:ascii="Times New Roman" w:hAnsi="Times New Roman"/>
          <w:sz w:val="22"/>
          <w:szCs w:val="22"/>
          <w:lang w:val="sl-SI"/>
        </w:rPr>
        <w:t>не дозе сма</w:t>
      </w:r>
      <w:r w:rsidRPr="003113DF">
        <w:rPr>
          <w:rFonts w:ascii="Times New Roman" w:hAnsi="Times New Roman"/>
          <w:sz w:val="22"/>
          <w:szCs w:val="22"/>
          <w:lang w:val="mk-MK"/>
        </w:rPr>
        <w:t>њ</w:t>
      </w:r>
      <w:r w:rsidRPr="003113DF">
        <w:rPr>
          <w:rFonts w:ascii="Times New Roman" w:hAnsi="Times New Roman"/>
          <w:sz w:val="22"/>
          <w:szCs w:val="22"/>
          <w:lang w:val="sl-SI"/>
        </w:rPr>
        <w:t>ити на половину.</w:t>
      </w:r>
    </w:p>
    <w:p w14:paraId="41066B20" w14:textId="77777777" w:rsidR="00E1501F" w:rsidRPr="003113DF" w:rsidRDefault="00E1501F">
      <w:pPr>
        <w:rPr>
          <w:rFonts w:ascii="Times New Roman" w:hAnsi="Times New Roman"/>
          <w:sz w:val="22"/>
          <w:szCs w:val="22"/>
          <w:lang w:val="sl-SI"/>
        </w:rPr>
      </w:pPr>
    </w:p>
    <w:p w14:paraId="2E487508" w14:textId="267336C5" w:rsidR="00E1501F" w:rsidRPr="003113DF" w:rsidRDefault="00E1501F">
      <w:pPr>
        <w:pStyle w:val="BodyTextIndent"/>
        <w:spacing w:after="0"/>
        <w:ind w:left="0"/>
        <w:rPr>
          <w:rFonts w:ascii="Times New Roman" w:hAnsi="Times New Roman"/>
          <w:sz w:val="22"/>
          <w:szCs w:val="22"/>
          <w:u w:val="single"/>
          <w:lang w:val="sl-SI"/>
        </w:rPr>
      </w:pPr>
      <w:r w:rsidRPr="003113DF">
        <w:rPr>
          <w:rFonts w:ascii="Times New Roman" w:hAnsi="Times New Roman"/>
          <w:sz w:val="22"/>
          <w:szCs w:val="22"/>
          <w:u w:val="single"/>
          <w:lang w:val="sl-SI"/>
        </w:rPr>
        <w:t>Дјеца</w:t>
      </w:r>
    </w:p>
    <w:p w14:paraId="2D08E9A0" w14:textId="77777777" w:rsidR="007B53F8" w:rsidRPr="003113DF" w:rsidRDefault="007B53F8">
      <w:pPr>
        <w:pStyle w:val="BodyTextIndent"/>
        <w:spacing w:after="0"/>
        <w:ind w:left="0"/>
        <w:rPr>
          <w:rFonts w:ascii="Times New Roman" w:hAnsi="Times New Roman"/>
          <w:sz w:val="22"/>
          <w:szCs w:val="22"/>
          <w:u w:val="single"/>
          <w:lang w:val="sl-SI"/>
        </w:rPr>
      </w:pPr>
    </w:p>
    <w:p w14:paraId="2CBE758C" w14:textId="4846446A" w:rsidR="00E1501F" w:rsidRDefault="00E1501F">
      <w:pPr>
        <w:pStyle w:val="BodyTextIndent"/>
        <w:spacing w:after="0"/>
        <w:ind w:left="0"/>
        <w:rPr>
          <w:rFonts w:ascii="Times New Roman" w:hAnsi="Times New Roman"/>
          <w:b/>
          <w:sz w:val="22"/>
          <w:szCs w:val="22"/>
          <w:lang w:val="sl-SI"/>
        </w:rPr>
      </w:pPr>
      <w:r w:rsidRPr="003113DF">
        <w:rPr>
          <w:rFonts w:ascii="Times New Roman" w:hAnsi="Times New Roman"/>
          <w:b/>
          <w:i/>
          <w:sz w:val="22"/>
          <w:szCs w:val="22"/>
          <w:lang w:val="sl-SI"/>
        </w:rPr>
        <w:t>Статус епилепти</w:t>
      </w:r>
      <w:r w:rsidRPr="003113DF">
        <w:rPr>
          <w:rFonts w:ascii="Times New Roman" w:hAnsi="Times New Roman"/>
          <w:b/>
          <w:i/>
          <w:sz w:val="22"/>
          <w:szCs w:val="22"/>
          <w:lang w:val="mk-MK"/>
        </w:rPr>
        <w:t>к</w:t>
      </w:r>
      <w:r w:rsidRPr="003113DF">
        <w:rPr>
          <w:rFonts w:ascii="Times New Roman" w:hAnsi="Times New Roman"/>
          <w:b/>
          <w:i/>
          <w:sz w:val="22"/>
          <w:szCs w:val="22"/>
          <w:lang w:val="sl-SI"/>
        </w:rPr>
        <w:t xml:space="preserve">ус, </w:t>
      </w:r>
      <w:r w:rsidRPr="003113DF">
        <w:rPr>
          <w:rFonts w:ascii="Times New Roman" w:hAnsi="Times New Roman"/>
          <w:b/>
          <w:sz w:val="22"/>
          <w:szCs w:val="22"/>
          <w:lang w:val="sl-SI"/>
        </w:rPr>
        <w:t>конвулзије настале ус</w:t>
      </w:r>
      <w:r w:rsidRPr="003113DF">
        <w:rPr>
          <w:rFonts w:ascii="Times New Roman" w:hAnsi="Times New Roman"/>
          <w:b/>
          <w:sz w:val="22"/>
          <w:szCs w:val="22"/>
          <w:lang w:val="sr-Cyrl-CS"/>
        </w:rPr>
        <w:t>љ</w:t>
      </w:r>
      <w:r w:rsidRPr="003113DF">
        <w:rPr>
          <w:rFonts w:ascii="Times New Roman" w:hAnsi="Times New Roman"/>
          <w:b/>
          <w:sz w:val="22"/>
          <w:szCs w:val="22"/>
          <w:lang w:val="sl-SI"/>
        </w:rPr>
        <w:t>ед трова</w:t>
      </w:r>
      <w:r w:rsidRPr="003113DF">
        <w:rPr>
          <w:rFonts w:ascii="Times New Roman" w:hAnsi="Times New Roman"/>
          <w:b/>
          <w:sz w:val="22"/>
          <w:szCs w:val="22"/>
          <w:lang w:val="mk-MK"/>
        </w:rPr>
        <w:t>њ</w:t>
      </w:r>
      <w:r w:rsidRPr="003113DF">
        <w:rPr>
          <w:rFonts w:ascii="Times New Roman" w:hAnsi="Times New Roman"/>
          <w:b/>
          <w:sz w:val="22"/>
          <w:szCs w:val="22"/>
          <w:lang w:val="sl-SI"/>
        </w:rPr>
        <w:t>а и фебрилне конвулзије</w:t>
      </w:r>
    </w:p>
    <w:p w14:paraId="4ABB7837" w14:textId="7391C646" w:rsidR="00AE52AB" w:rsidRDefault="00AE52AB">
      <w:pPr>
        <w:pStyle w:val="BodyTextIndent"/>
        <w:spacing w:after="0"/>
        <w:ind w:left="0"/>
        <w:rPr>
          <w:rFonts w:ascii="Times New Roman" w:hAnsi="Times New Roman"/>
          <w:b/>
          <w:sz w:val="22"/>
          <w:szCs w:val="22"/>
          <w:lang w:val="sl-SI"/>
        </w:rPr>
      </w:pPr>
    </w:p>
    <w:p w14:paraId="3A705C6C" w14:textId="20ED7D9C" w:rsidR="00D61293" w:rsidRDefault="00D61293">
      <w:pPr>
        <w:pStyle w:val="BodyTextIndent"/>
        <w:spacing w:after="0"/>
        <w:ind w:left="0"/>
        <w:rPr>
          <w:rFonts w:ascii="Times New Roman" w:hAnsi="Times New Roman"/>
          <w:b/>
          <w:sz w:val="22"/>
          <w:szCs w:val="22"/>
          <w:lang w:val="sl-SI"/>
        </w:rPr>
      </w:pPr>
    </w:p>
    <w:p w14:paraId="51F89B31" w14:textId="77777777" w:rsidR="00D61293" w:rsidRPr="003113DF" w:rsidRDefault="00D61293">
      <w:pPr>
        <w:pStyle w:val="BodyTextIndent"/>
        <w:spacing w:after="0"/>
        <w:ind w:left="0"/>
        <w:rPr>
          <w:rFonts w:ascii="Times New Roman" w:hAnsi="Times New Roman"/>
          <w:b/>
          <w:sz w:val="22"/>
          <w:szCs w:val="22"/>
          <w:lang w:val="sl-SI"/>
        </w:rPr>
      </w:pPr>
    </w:p>
    <w:p w14:paraId="120019DB" w14:textId="18F12A56" w:rsidR="003C2EA0" w:rsidRPr="003113DF" w:rsidRDefault="003C2EA0" w:rsidP="003C2EA0">
      <w:pPr>
        <w:rPr>
          <w:rFonts w:ascii="Times New Roman" w:hAnsi="Times New Roman"/>
          <w:b/>
          <w:sz w:val="22"/>
          <w:szCs w:val="22"/>
          <w:lang w:val="sr-Cyrl-BA"/>
        </w:rPr>
      </w:pPr>
      <w:r w:rsidRPr="003113DF">
        <w:rPr>
          <w:rFonts w:ascii="Times New Roman" w:hAnsi="Times New Roman"/>
          <w:b/>
          <w:sz w:val="22"/>
          <w:szCs w:val="22"/>
          <w:lang w:val="sr-Cyrl-BA"/>
        </w:rPr>
        <w:lastRenderedPageBreak/>
        <w:t>Д</w:t>
      </w:r>
      <w:r w:rsidR="00271DA7" w:rsidRPr="003113DF">
        <w:rPr>
          <w:rFonts w:ascii="Times New Roman" w:hAnsi="Times New Roman"/>
          <w:b/>
          <w:sz w:val="22"/>
          <w:szCs w:val="22"/>
          <w:lang w:val="sr-Cyrl-BA"/>
        </w:rPr>
        <w:t>ј</w:t>
      </w:r>
      <w:r w:rsidRPr="003113DF">
        <w:rPr>
          <w:rFonts w:ascii="Times New Roman" w:hAnsi="Times New Roman"/>
          <w:b/>
          <w:sz w:val="22"/>
          <w:szCs w:val="22"/>
          <w:lang w:val="sr-Cyrl-BA"/>
        </w:rPr>
        <w:t>еца од 1 м</w:t>
      </w:r>
      <w:r w:rsidR="00271DA7" w:rsidRPr="003113DF">
        <w:rPr>
          <w:rFonts w:ascii="Times New Roman" w:hAnsi="Times New Roman"/>
          <w:b/>
          <w:sz w:val="22"/>
          <w:szCs w:val="22"/>
          <w:lang w:val="sr-Cyrl-BA"/>
        </w:rPr>
        <w:t>ј</w:t>
      </w:r>
      <w:r w:rsidRPr="003113DF">
        <w:rPr>
          <w:rFonts w:ascii="Times New Roman" w:hAnsi="Times New Roman"/>
          <w:b/>
          <w:sz w:val="22"/>
          <w:szCs w:val="22"/>
          <w:lang w:val="sr-Cyrl-BA"/>
        </w:rPr>
        <w:t>есеца до 11 година</w:t>
      </w:r>
    </w:p>
    <w:p w14:paraId="53A6DA03" w14:textId="3431C47E" w:rsidR="003C2EA0" w:rsidRPr="00AE52AB" w:rsidRDefault="003C2EA0" w:rsidP="003C2EA0">
      <w:pPr>
        <w:rPr>
          <w:rFonts w:ascii="Times New Roman" w:hAnsi="Times New Roman"/>
          <w:sz w:val="22"/>
          <w:szCs w:val="22"/>
        </w:rPr>
      </w:pPr>
      <w:r w:rsidRPr="003113DF">
        <w:rPr>
          <w:rFonts w:ascii="Times New Roman" w:hAnsi="Times New Roman"/>
          <w:sz w:val="22"/>
          <w:szCs w:val="22"/>
          <w:lang w:val="sr-Cyrl-BA"/>
        </w:rPr>
        <w:t xml:space="preserve">300–400 </w:t>
      </w:r>
      <w:proofErr w:type="spellStart"/>
      <w:r w:rsidR="00AE52AB">
        <w:rPr>
          <w:rFonts w:ascii="Times New Roman" w:hAnsi="Times New Roman"/>
          <w:sz w:val="22"/>
          <w:szCs w:val="22"/>
        </w:rPr>
        <w:t>mikrogram</w:t>
      </w:r>
      <w:proofErr w:type="spellEnd"/>
      <w:r w:rsidRPr="003113DF">
        <w:rPr>
          <w:rFonts w:ascii="Times New Roman" w:hAnsi="Times New Roman"/>
          <w:sz w:val="22"/>
          <w:szCs w:val="22"/>
        </w:rPr>
        <w:t>/kg</w:t>
      </w:r>
      <w:r w:rsidRPr="003113DF">
        <w:rPr>
          <w:rFonts w:ascii="Times New Roman" w:hAnsi="Times New Roman"/>
          <w:sz w:val="22"/>
          <w:szCs w:val="22"/>
          <w:lang w:val="sr-Cyrl-BA"/>
        </w:rPr>
        <w:t xml:space="preserve"> (максимално по дози 10 </w:t>
      </w:r>
      <w:r w:rsidRPr="003113DF">
        <w:rPr>
          <w:rFonts w:ascii="Times New Roman" w:hAnsi="Times New Roman"/>
          <w:sz w:val="22"/>
          <w:szCs w:val="22"/>
        </w:rPr>
        <w:t>mg</w:t>
      </w:r>
      <w:r w:rsidRPr="003113DF">
        <w:rPr>
          <w:rFonts w:ascii="Times New Roman" w:hAnsi="Times New Roman"/>
          <w:sz w:val="22"/>
          <w:szCs w:val="22"/>
          <w:lang w:val="sr-Cyrl-BA"/>
        </w:rPr>
        <w:t xml:space="preserve">), затим још 300–400 </w:t>
      </w:r>
      <w:r w:rsidR="008F7893" w:rsidRPr="003113DF">
        <w:rPr>
          <w:rFonts w:ascii="Times New Roman" w:hAnsi="Times New Roman"/>
          <w:sz w:val="22"/>
          <w:szCs w:val="22"/>
          <w:lang w:val="sr-Cyrl-BA"/>
        </w:rPr>
        <w:t xml:space="preserve"> </w:t>
      </w:r>
      <w:proofErr w:type="spellStart"/>
      <w:r w:rsidR="00AE52AB">
        <w:rPr>
          <w:rFonts w:ascii="Times New Roman" w:hAnsi="Times New Roman"/>
          <w:sz w:val="22"/>
          <w:szCs w:val="22"/>
        </w:rPr>
        <w:t>mikrogram</w:t>
      </w:r>
      <w:proofErr w:type="spellEnd"/>
      <w:r w:rsidRPr="003113DF">
        <w:rPr>
          <w:rFonts w:ascii="Times New Roman" w:hAnsi="Times New Roman"/>
          <w:sz w:val="22"/>
          <w:szCs w:val="22"/>
        </w:rPr>
        <w:t>/kg</w:t>
      </w:r>
      <w:r w:rsidRPr="003113DF">
        <w:rPr>
          <w:rFonts w:ascii="Times New Roman" w:hAnsi="Times New Roman"/>
          <w:sz w:val="22"/>
          <w:szCs w:val="22"/>
          <w:lang w:val="sr-Cyrl-BA"/>
        </w:rPr>
        <w:t xml:space="preserve"> </w:t>
      </w:r>
      <w:r w:rsidR="00BD588F">
        <w:rPr>
          <w:rFonts w:ascii="Times New Roman" w:hAnsi="Times New Roman"/>
          <w:sz w:val="22"/>
          <w:szCs w:val="22"/>
          <w:lang w:val="sr-Cyrl-BA"/>
        </w:rPr>
        <w:t>инјек</w:t>
      </w:r>
      <w:r w:rsidRPr="003113DF">
        <w:rPr>
          <w:rFonts w:ascii="Times New Roman" w:hAnsi="Times New Roman"/>
          <w:sz w:val="22"/>
          <w:szCs w:val="22"/>
          <w:lang w:val="sr-Cyrl-BA"/>
        </w:rPr>
        <w:t xml:space="preserve">ције након 10 минута ако је потребно. Свака </w:t>
      </w:r>
      <w:r w:rsidR="00BD588F">
        <w:rPr>
          <w:rFonts w:ascii="Times New Roman" w:hAnsi="Times New Roman"/>
          <w:sz w:val="22"/>
          <w:szCs w:val="22"/>
          <w:lang w:val="sr-Cyrl-BA"/>
        </w:rPr>
        <w:t>инјек</w:t>
      </w:r>
      <w:r w:rsidRPr="003113DF">
        <w:rPr>
          <w:rFonts w:ascii="Times New Roman" w:hAnsi="Times New Roman"/>
          <w:sz w:val="22"/>
          <w:szCs w:val="22"/>
          <w:lang w:val="sr-Cyrl-BA"/>
        </w:rPr>
        <w:t>ција се даје у трајању од 3-5 минута</w:t>
      </w:r>
      <w:r w:rsidR="00AE52AB">
        <w:rPr>
          <w:rFonts w:ascii="Times New Roman" w:hAnsi="Times New Roman"/>
          <w:sz w:val="22"/>
          <w:szCs w:val="22"/>
        </w:rPr>
        <w:t>.</w:t>
      </w:r>
    </w:p>
    <w:p w14:paraId="5FFFBCB8" w14:textId="77777777" w:rsidR="00AA7B61" w:rsidRDefault="00AA7B61" w:rsidP="003C2EA0">
      <w:pPr>
        <w:rPr>
          <w:rFonts w:ascii="Times New Roman" w:hAnsi="Times New Roman"/>
          <w:b/>
          <w:sz w:val="22"/>
          <w:szCs w:val="22"/>
          <w:lang w:val="sr-Cyrl-BA"/>
        </w:rPr>
      </w:pPr>
    </w:p>
    <w:p w14:paraId="1F3CC625" w14:textId="4DBCD337" w:rsidR="003C2EA0" w:rsidRPr="003113DF" w:rsidRDefault="003C2EA0" w:rsidP="003C2EA0">
      <w:pPr>
        <w:rPr>
          <w:rFonts w:ascii="Times New Roman" w:hAnsi="Times New Roman"/>
          <w:b/>
          <w:sz w:val="22"/>
          <w:szCs w:val="22"/>
          <w:lang w:val="sr-Cyrl-BA"/>
        </w:rPr>
      </w:pPr>
      <w:r w:rsidRPr="003113DF">
        <w:rPr>
          <w:rFonts w:ascii="Times New Roman" w:hAnsi="Times New Roman"/>
          <w:b/>
          <w:sz w:val="22"/>
          <w:szCs w:val="22"/>
          <w:lang w:val="sr-Cyrl-BA"/>
        </w:rPr>
        <w:t>Д</w:t>
      </w:r>
      <w:r w:rsidR="008F7893" w:rsidRPr="003113DF">
        <w:rPr>
          <w:rFonts w:ascii="Times New Roman" w:hAnsi="Times New Roman"/>
          <w:b/>
          <w:sz w:val="22"/>
          <w:szCs w:val="22"/>
          <w:lang w:val="sr-Cyrl-BA"/>
        </w:rPr>
        <w:t>ј</w:t>
      </w:r>
      <w:r w:rsidRPr="003113DF">
        <w:rPr>
          <w:rFonts w:ascii="Times New Roman" w:hAnsi="Times New Roman"/>
          <w:b/>
          <w:sz w:val="22"/>
          <w:szCs w:val="22"/>
          <w:lang w:val="sr-Cyrl-BA"/>
        </w:rPr>
        <w:t>еца 12-17 година</w:t>
      </w:r>
    </w:p>
    <w:p w14:paraId="7FC14027" w14:textId="1DE9C618" w:rsidR="00E1501F" w:rsidRPr="003113DF" w:rsidRDefault="003C2EA0" w:rsidP="002257C3">
      <w:pPr>
        <w:rPr>
          <w:rFonts w:ascii="Times New Roman" w:hAnsi="Times New Roman"/>
          <w:sz w:val="22"/>
          <w:szCs w:val="22"/>
          <w:lang w:val="sr-Latn-CS"/>
        </w:rPr>
      </w:pPr>
      <w:r w:rsidRPr="003113DF">
        <w:rPr>
          <w:rFonts w:ascii="Times New Roman" w:hAnsi="Times New Roman"/>
          <w:sz w:val="22"/>
          <w:szCs w:val="22"/>
          <w:lang w:val="sr-Cyrl-BA"/>
        </w:rPr>
        <w:t xml:space="preserve">10 </w:t>
      </w:r>
      <w:r w:rsidRPr="003113DF">
        <w:rPr>
          <w:rFonts w:ascii="Times New Roman" w:hAnsi="Times New Roman"/>
          <w:sz w:val="22"/>
          <w:szCs w:val="22"/>
        </w:rPr>
        <w:t>mg</w:t>
      </w:r>
      <w:r w:rsidRPr="003113DF">
        <w:rPr>
          <w:rFonts w:ascii="Times New Roman" w:hAnsi="Times New Roman"/>
          <w:sz w:val="22"/>
          <w:szCs w:val="22"/>
          <w:lang w:val="sr-Cyrl-BA"/>
        </w:rPr>
        <w:t xml:space="preserve">, а затим још 10 </w:t>
      </w:r>
      <w:r w:rsidRPr="003113DF">
        <w:rPr>
          <w:rFonts w:ascii="Times New Roman" w:hAnsi="Times New Roman"/>
          <w:sz w:val="22"/>
          <w:szCs w:val="22"/>
        </w:rPr>
        <w:t>mg</w:t>
      </w:r>
      <w:r w:rsidRPr="003113DF">
        <w:rPr>
          <w:rFonts w:ascii="Times New Roman" w:hAnsi="Times New Roman"/>
          <w:sz w:val="22"/>
          <w:szCs w:val="22"/>
          <w:lang w:val="sr-Cyrl-BA"/>
        </w:rPr>
        <w:t xml:space="preserve"> након 10 минута, ако је потребно. Свака </w:t>
      </w:r>
      <w:r w:rsidR="00BD588F">
        <w:rPr>
          <w:rFonts w:ascii="Times New Roman" w:hAnsi="Times New Roman"/>
          <w:sz w:val="22"/>
          <w:szCs w:val="22"/>
          <w:lang w:val="sr-Cyrl-BA"/>
        </w:rPr>
        <w:t>инјек</w:t>
      </w:r>
      <w:r w:rsidRPr="003113DF">
        <w:rPr>
          <w:rFonts w:ascii="Times New Roman" w:hAnsi="Times New Roman"/>
          <w:sz w:val="22"/>
          <w:szCs w:val="22"/>
          <w:lang w:val="sr-Cyrl-BA"/>
        </w:rPr>
        <w:t>ција се даје у трајању од 3-5 минута.</w:t>
      </w:r>
    </w:p>
    <w:p w14:paraId="34F41865" w14:textId="77777777" w:rsidR="007B53F8" w:rsidRPr="003113DF" w:rsidRDefault="007B53F8">
      <w:pPr>
        <w:pStyle w:val="BodyTextIndent"/>
        <w:spacing w:after="0"/>
        <w:ind w:left="0"/>
        <w:rPr>
          <w:rFonts w:ascii="Times New Roman" w:hAnsi="Times New Roman"/>
          <w:b/>
          <w:sz w:val="22"/>
          <w:szCs w:val="22"/>
          <w:lang w:val="sr-Latn-CS"/>
        </w:rPr>
      </w:pPr>
    </w:p>
    <w:p w14:paraId="33C706D7" w14:textId="3B254643" w:rsidR="00E1501F" w:rsidRPr="003113DF" w:rsidRDefault="00E1501F">
      <w:pPr>
        <w:pStyle w:val="BodyTextIndent"/>
        <w:spacing w:after="0"/>
        <w:ind w:left="0"/>
        <w:rPr>
          <w:rFonts w:ascii="Times New Roman" w:hAnsi="Times New Roman"/>
          <w:b/>
          <w:sz w:val="22"/>
          <w:szCs w:val="22"/>
          <w:lang w:val="sr-Latn-CS"/>
        </w:rPr>
      </w:pPr>
      <w:r w:rsidRPr="003113DF">
        <w:rPr>
          <w:rFonts w:ascii="Times New Roman" w:hAnsi="Times New Roman"/>
          <w:b/>
          <w:sz w:val="22"/>
          <w:szCs w:val="22"/>
          <w:lang w:val="sr-Latn-CS"/>
        </w:rPr>
        <w:t>Тетанус</w:t>
      </w:r>
    </w:p>
    <w:p w14:paraId="3AE3EE7B" w14:textId="2878680C" w:rsidR="003C2EA0" w:rsidRPr="003113DF" w:rsidRDefault="003C2EA0" w:rsidP="003C2EA0">
      <w:pPr>
        <w:pStyle w:val="BodyTextIndent"/>
        <w:ind w:left="0"/>
        <w:rPr>
          <w:rFonts w:ascii="Times New Roman" w:hAnsi="Times New Roman"/>
          <w:sz w:val="22"/>
          <w:szCs w:val="22"/>
          <w:lang w:val="sr-Latn-CS"/>
        </w:rPr>
      </w:pPr>
      <w:r w:rsidRPr="003113DF">
        <w:rPr>
          <w:rFonts w:ascii="Times New Roman" w:hAnsi="Times New Roman"/>
          <w:sz w:val="22"/>
          <w:szCs w:val="22"/>
          <w:lang w:val="sr-Latn-CS"/>
        </w:rPr>
        <w:t xml:space="preserve">Интравенском </w:t>
      </w:r>
      <w:r w:rsidR="00BD588F">
        <w:rPr>
          <w:rFonts w:ascii="Times New Roman" w:hAnsi="Times New Roman"/>
          <w:sz w:val="22"/>
          <w:szCs w:val="22"/>
          <w:lang w:val="sr-Latn-CS"/>
        </w:rPr>
        <w:t>инјек</w:t>
      </w:r>
      <w:r w:rsidRPr="003113DF">
        <w:rPr>
          <w:rFonts w:ascii="Times New Roman" w:hAnsi="Times New Roman"/>
          <w:sz w:val="22"/>
          <w:szCs w:val="22"/>
          <w:lang w:val="sr-Latn-CS"/>
        </w:rPr>
        <w:t>цијом:</w:t>
      </w:r>
    </w:p>
    <w:p w14:paraId="31219D9C" w14:textId="5A3EA7AC" w:rsidR="003C2EA0" w:rsidRPr="003113DF" w:rsidRDefault="003C2EA0" w:rsidP="003C2EA0">
      <w:pPr>
        <w:pStyle w:val="BodyTextIndent"/>
        <w:ind w:left="0"/>
        <w:rPr>
          <w:rFonts w:ascii="Times New Roman" w:hAnsi="Times New Roman"/>
          <w:sz w:val="22"/>
          <w:szCs w:val="22"/>
          <w:lang w:val="sr-Latn-CS"/>
        </w:rPr>
      </w:pPr>
      <w:r w:rsidRPr="003113DF">
        <w:rPr>
          <w:rFonts w:ascii="Times New Roman" w:hAnsi="Times New Roman"/>
          <w:sz w:val="22"/>
          <w:szCs w:val="22"/>
          <w:lang w:val="sr-Latn-CS"/>
        </w:rPr>
        <w:t xml:space="preserve">• 100–300 </w:t>
      </w:r>
      <w:proofErr w:type="spellStart"/>
      <w:r w:rsidR="003E6286">
        <w:rPr>
          <w:rFonts w:ascii="Times New Roman" w:hAnsi="Times New Roman"/>
          <w:sz w:val="22"/>
          <w:szCs w:val="22"/>
        </w:rPr>
        <w:t>mikrogram</w:t>
      </w:r>
      <w:proofErr w:type="spellEnd"/>
      <w:r w:rsidRPr="003113DF">
        <w:rPr>
          <w:rFonts w:ascii="Times New Roman" w:hAnsi="Times New Roman"/>
          <w:sz w:val="22"/>
          <w:szCs w:val="22"/>
          <w:lang w:val="sr-Latn-CS"/>
        </w:rPr>
        <w:t>/kg на сваких 1–4 сата.</w:t>
      </w:r>
    </w:p>
    <w:p w14:paraId="71A8399E" w14:textId="77777777" w:rsidR="003C2EA0" w:rsidRPr="003113DF" w:rsidRDefault="003C2EA0" w:rsidP="003C2EA0">
      <w:pPr>
        <w:pStyle w:val="BodyTextIndent"/>
        <w:ind w:left="0"/>
        <w:rPr>
          <w:rFonts w:ascii="Times New Roman" w:hAnsi="Times New Roman"/>
          <w:sz w:val="22"/>
          <w:szCs w:val="22"/>
          <w:lang w:val="sr-Latn-CS"/>
        </w:rPr>
      </w:pPr>
      <w:r w:rsidRPr="003113DF">
        <w:rPr>
          <w:rFonts w:ascii="Times New Roman" w:hAnsi="Times New Roman"/>
          <w:sz w:val="22"/>
          <w:szCs w:val="22"/>
          <w:lang w:val="sr-Latn-CS"/>
        </w:rPr>
        <w:t>Интравенском инфузијом:</w:t>
      </w:r>
    </w:p>
    <w:p w14:paraId="4269617A" w14:textId="261CF7DB" w:rsidR="006B4FAD" w:rsidRPr="003113DF" w:rsidRDefault="003C2EA0" w:rsidP="003C2EA0">
      <w:pPr>
        <w:pStyle w:val="BodyTextIndent"/>
        <w:spacing w:after="0"/>
        <w:ind w:left="0"/>
        <w:rPr>
          <w:rFonts w:ascii="Times New Roman" w:hAnsi="Times New Roman"/>
          <w:sz w:val="22"/>
          <w:szCs w:val="22"/>
          <w:lang w:val="sr-Latn-CS"/>
        </w:rPr>
      </w:pPr>
      <w:r w:rsidRPr="003113DF">
        <w:rPr>
          <w:rFonts w:ascii="Times New Roman" w:hAnsi="Times New Roman"/>
          <w:sz w:val="22"/>
          <w:szCs w:val="22"/>
          <w:lang w:val="sr-Latn-CS"/>
        </w:rPr>
        <w:t>• 3–10 mg/kg телесне тежине, прилагођено одговору, давати током 24 сата.</w:t>
      </w:r>
    </w:p>
    <w:p w14:paraId="37ABE7EC" w14:textId="77777777" w:rsidR="00E1501F" w:rsidRPr="003113DF" w:rsidRDefault="00E1501F">
      <w:pPr>
        <w:pStyle w:val="BodyTextIndent"/>
        <w:spacing w:after="0"/>
        <w:ind w:left="0"/>
        <w:rPr>
          <w:rFonts w:ascii="Times New Roman" w:hAnsi="Times New Roman"/>
          <w:sz w:val="22"/>
          <w:szCs w:val="22"/>
          <w:lang w:val="sr-Latn-CS"/>
        </w:rPr>
      </w:pPr>
    </w:p>
    <w:p w14:paraId="58ED07E6" w14:textId="77777777" w:rsidR="00E1501F" w:rsidRPr="003113DF" w:rsidRDefault="00E1501F">
      <w:pPr>
        <w:pStyle w:val="BodyTextIndent"/>
        <w:spacing w:after="0"/>
        <w:ind w:left="0"/>
        <w:rPr>
          <w:rFonts w:ascii="Times New Roman" w:hAnsi="Times New Roman"/>
          <w:b/>
          <w:sz w:val="22"/>
          <w:szCs w:val="22"/>
          <w:lang w:val="sr-Latn-CS"/>
        </w:rPr>
      </w:pPr>
      <w:r w:rsidRPr="003113DF">
        <w:rPr>
          <w:rFonts w:ascii="Times New Roman" w:hAnsi="Times New Roman"/>
          <w:b/>
          <w:sz w:val="22"/>
          <w:szCs w:val="22"/>
          <w:lang w:val="sr-Latn-CS"/>
        </w:rPr>
        <w:t>Премедикација</w:t>
      </w:r>
    </w:p>
    <w:p w14:paraId="1854E11E" w14:textId="5A7164D8" w:rsidR="00E1501F" w:rsidRPr="003113DF" w:rsidRDefault="00E1501F">
      <w:pPr>
        <w:pStyle w:val="BodyTextIndent"/>
        <w:spacing w:after="0"/>
        <w:ind w:left="0"/>
        <w:rPr>
          <w:rFonts w:ascii="Times New Roman" w:hAnsi="Times New Roman"/>
          <w:sz w:val="22"/>
          <w:szCs w:val="22"/>
          <w:lang w:val="sr-Latn-CS"/>
        </w:rPr>
      </w:pPr>
      <w:r w:rsidRPr="003113DF">
        <w:rPr>
          <w:rFonts w:ascii="Times New Roman" w:hAnsi="Times New Roman"/>
          <w:sz w:val="22"/>
          <w:szCs w:val="22"/>
          <w:lang w:val="sr-Latn-CS"/>
        </w:rPr>
        <w:t>0</w:t>
      </w:r>
      <w:r w:rsidRPr="003113DF">
        <w:rPr>
          <w:rFonts w:ascii="Times New Roman" w:hAnsi="Times New Roman"/>
          <w:sz w:val="22"/>
          <w:szCs w:val="22"/>
          <w:lang w:val="mk-MK"/>
        </w:rPr>
        <w:t>.</w:t>
      </w:r>
      <w:r w:rsidRPr="003113DF">
        <w:rPr>
          <w:rFonts w:ascii="Times New Roman" w:hAnsi="Times New Roman"/>
          <w:sz w:val="22"/>
          <w:szCs w:val="22"/>
          <w:lang w:val="sr-Latn-CS"/>
        </w:rPr>
        <w:t xml:space="preserve">2 mg/kg тјелесне масе. </w:t>
      </w:r>
      <w:r w:rsidR="00BD588F">
        <w:rPr>
          <w:rFonts w:ascii="Times New Roman" w:hAnsi="Times New Roman"/>
          <w:sz w:val="22"/>
          <w:szCs w:val="22"/>
          <w:lang w:val="sr-Latn-CS"/>
        </w:rPr>
        <w:t>Инјек</w:t>
      </w:r>
      <w:r w:rsidRPr="003113DF">
        <w:rPr>
          <w:rFonts w:ascii="Times New Roman" w:hAnsi="Times New Roman"/>
          <w:sz w:val="22"/>
          <w:szCs w:val="22"/>
          <w:lang w:val="sr-Latn-CS"/>
        </w:rPr>
        <w:t>цију треба дати споро (0</w:t>
      </w:r>
      <w:r w:rsidRPr="003113DF">
        <w:rPr>
          <w:rFonts w:ascii="Times New Roman" w:hAnsi="Times New Roman"/>
          <w:sz w:val="22"/>
          <w:szCs w:val="22"/>
          <w:lang w:val="mk-MK"/>
        </w:rPr>
        <w:t>.</w:t>
      </w:r>
      <w:r w:rsidRPr="003113DF">
        <w:rPr>
          <w:rFonts w:ascii="Times New Roman" w:hAnsi="Times New Roman"/>
          <w:sz w:val="22"/>
          <w:szCs w:val="22"/>
          <w:lang w:val="sr-Latn-CS"/>
        </w:rPr>
        <w:t xml:space="preserve">5 ml/мин). </w:t>
      </w:r>
    </w:p>
    <w:p w14:paraId="0B4CF838" w14:textId="77777777" w:rsidR="00E1501F" w:rsidRPr="003113DF" w:rsidRDefault="00E1501F">
      <w:pPr>
        <w:rPr>
          <w:rFonts w:ascii="Times New Roman" w:hAnsi="Times New Roman"/>
          <w:sz w:val="22"/>
          <w:szCs w:val="22"/>
          <w:lang w:val="sl-SI"/>
        </w:rPr>
      </w:pPr>
    </w:p>
    <w:p w14:paraId="22DB384A" w14:textId="77777777" w:rsidR="00E1501F" w:rsidRPr="003113DF" w:rsidRDefault="00E1501F">
      <w:pPr>
        <w:rPr>
          <w:rFonts w:ascii="Times New Roman" w:hAnsi="Times New Roman"/>
          <w:sz w:val="22"/>
          <w:szCs w:val="22"/>
          <w:u w:val="single"/>
          <w:lang w:val="sl-SI"/>
        </w:rPr>
      </w:pPr>
      <w:r w:rsidRPr="003113DF">
        <w:rPr>
          <w:rFonts w:ascii="Times New Roman" w:hAnsi="Times New Roman"/>
          <w:sz w:val="22"/>
          <w:szCs w:val="22"/>
          <w:u w:val="single"/>
          <w:lang w:val="sr-Cyrl-RS"/>
        </w:rPr>
        <w:t xml:space="preserve">Лијек </w:t>
      </w:r>
      <w:r w:rsidRPr="003113DF">
        <w:rPr>
          <w:rFonts w:ascii="Times New Roman" w:hAnsi="Times New Roman"/>
          <w:sz w:val="22"/>
          <w:szCs w:val="22"/>
          <w:u w:val="single"/>
          <w:lang w:val="sr-Latn-CS"/>
        </w:rPr>
        <w:t>DIAZEPAM ALKALOID</w:t>
      </w:r>
      <w:r w:rsidRPr="003113DF">
        <w:rPr>
          <w:rFonts w:ascii="Times New Roman" w:hAnsi="Times New Roman"/>
          <w:sz w:val="22"/>
          <w:szCs w:val="22"/>
          <w:u w:val="single"/>
          <w:lang w:val="sl-SI"/>
        </w:rPr>
        <w:t xml:space="preserve"> не треба давати новоро</w:t>
      </w:r>
      <w:r w:rsidRPr="003113DF">
        <w:rPr>
          <w:rFonts w:ascii="Times New Roman" w:hAnsi="Times New Roman"/>
          <w:sz w:val="22"/>
          <w:szCs w:val="22"/>
          <w:u w:val="single"/>
          <w:lang w:val="mk-MK"/>
        </w:rPr>
        <w:t>ђ</w:t>
      </w:r>
      <w:r w:rsidRPr="003113DF">
        <w:rPr>
          <w:rFonts w:ascii="Times New Roman" w:hAnsi="Times New Roman"/>
          <w:sz w:val="22"/>
          <w:szCs w:val="22"/>
          <w:u w:val="single"/>
          <w:lang w:val="sl-SI"/>
        </w:rPr>
        <w:t>ен</w:t>
      </w:r>
      <w:r w:rsidRPr="003113DF">
        <w:rPr>
          <w:rFonts w:ascii="Times New Roman" w:hAnsi="Times New Roman"/>
          <w:sz w:val="22"/>
          <w:szCs w:val="22"/>
          <w:u w:val="single"/>
          <w:lang w:val="mk-MK"/>
        </w:rPr>
        <w:t>ч</w:t>
      </w:r>
      <w:r w:rsidRPr="003113DF">
        <w:rPr>
          <w:rFonts w:ascii="Times New Roman" w:hAnsi="Times New Roman"/>
          <w:sz w:val="22"/>
          <w:szCs w:val="22"/>
          <w:u w:val="single"/>
          <w:lang w:val="sl-SI"/>
        </w:rPr>
        <w:t>ади</w:t>
      </w:r>
      <w:r w:rsidRPr="003113DF">
        <w:rPr>
          <w:rFonts w:ascii="Times New Roman" w:hAnsi="Times New Roman"/>
          <w:sz w:val="22"/>
          <w:szCs w:val="22"/>
          <w:u w:val="single"/>
          <w:lang w:val="sr-Cyrl-CS"/>
        </w:rPr>
        <w:t>ма</w:t>
      </w:r>
      <w:r w:rsidRPr="003113DF">
        <w:rPr>
          <w:rFonts w:ascii="Times New Roman" w:hAnsi="Times New Roman"/>
          <w:sz w:val="22"/>
          <w:szCs w:val="22"/>
          <w:u w:val="single"/>
          <w:lang w:val="sl-SI"/>
        </w:rPr>
        <w:t>.</w:t>
      </w:r>
    </w:p>
    <w:p w14:paraId="4F0B2E59" w14:textId="77777777" w:rsidR="00E1501F" w:rsidRPr="003113DF" w:rsidRDefault="00E1501F">
      <w:pPr>
        <w:rPr>
          <w:rFonts w:ascii="Times New Roman" w:hAnsi="Times New Roman"/>
          <w:sz w:val="22"/>
          <w:szCs w:val="22"/>
          <w:lang w:val="sl-SI"/>
        </w:rPr>
      </w:pPr>
    </w:p>
    <w:p w14:paraId="7AFDE066" w14:textId="77777777" w:rsidR="00E1501F" w:rsidRPr="003113DF" w:rsidRDefault="00E1501F">
      <w:pPr>
        <w:rPr>
          <w:rFonts w:ascii="Times New Roman" w:hAnsi="Times New Roman"/>
          <w:sz w:val="22"/>
          <w:szCs w:val="22"/>
          <w:lang w:val="sl-SI"/>
        </w:rPr>
      </w:pPr>
      <w:r w:rsidRPr="003113DF">
        <w:rPr>
          <w:rStyle w:val="PageNumber"/>
          <w:rFonts w:ascii="Times New Roman" w:hAnsi="Times New Roman"/>
          <w:sz w:val="22"/>
          <w:szCs w:val="22"/>
          <w:lang w:val="sl-SI"/>
        </w:rPr>
        <w:t>Уколико имате о</w:t>
      </w:r>
      <w:r w:rsidRPr="003113DF">
        <w:rPr>
          <w:rStyle w:val="PageNumber"/>
          <w:rFonts w:ascii="Times New Roman" w:hAnsi="Times New Roman"/>
          <w:sz w:val="22"/>
          <w:szCs w:val="22"/>
          <w:lang w:val="mk-MK"/>
        </w:rPr>
        <w:t>ш</w:t>
      </w:r>
      <w:r w:rsidRPr="003113DF">
        <w:rPr>
          <w:rStyle w:val="PageNumber"/>
          <w:rFonts w:ascii="Times New Roman" w:hAnsi="Times New Roman"/>
          <w:sz w:val="22"/>
          <w:szCs w:val="22"/>
          <w:lang w:val="sl-SI"/>
        </w:rPr>
        <w:t>те</w:t>
      </w:r>
      <w:r w:rsidRPr="003113DF">
        <w:rPr>
          <w:rStyle w:val="PageNumber"/>
          <w:rFonts w:ascii="Times New Roman" w:hAnsi="Times New Roman"/>
          <w:sz w:val="22"/>
          <w:szCs w:val="22"/>
          <w:lang w:val="mk-MK"/>
        </w:rPr>
        <w:t>ћ</w:t>
      </w:r>
      <w:r w:rsidRPr="003113DF">
        <w:rPr>
          <w:rStyle w:val="PageNumber"/>
          <w:rFonts w:ascii="Times New Roman" w:hAnsi="Times New Roman"/>
          <w:sz w:val="22"/>
          <w:szCs w:val="22"/>
          <w:lang w:val="sl-SI"/>
        </w:rPr>
        <w:t>ену функцију јетре и бубрега мо</w:t>
      </w:r>
      <w:r w:rsidRPr="003113DF">
        <w:rPr>
          <w:rStyle w:val="PageNumber"/>
          <w:rFonts w:ascii="Times New Roman" w:hAnsi="Times New Roman"/>
          <w:sz w:val="22"/>
          <w:szCs w:val="22"/>
          <w:lang w:val="mk-MK"/>
        </w:rPr>
        <w:t>ж</w:t>
      </w:r>
      <w:r w:rsidRPr="003113DF">
        <w:rPr>
          <w:rStyle w:val="PageNumber"/>
          <w:rFonts w:ascii="Times New Roman" w:hAnsi="Times New Roman"/>
          <w:sz w:val="22"/>
          <w:szCs w:val="22"/>
          <w:lang w:val="sl-SI"/>
        </w:rPr>
        <w:t>е бити потребно прилаго</w:t>
      </w:r>
      <w:r w:rsidRPr="003113DF">
        <w:rPr>
          <w:rStyle w:val="PageNumber"/>
          <w:rFonts w:ascii="Times New Roman" w:hAnsi="Times New Roman"/>
          <w:sz w:val="22"/>
          <w:szCs w:val="22"/>
          <w:lang w:val="mk-MK"/>
        </w:rPr>
        <w:t>ђ</w:t>
      </w:r>
      <w:r w:rsidRPr="003113DF">
        <w:rPr>
          <w:rStyle w:val="PageNumber"/>
          <w:rFonts w:ascii="Times New Roman" w:hAnsi="Times New Roman"/>
          <w:sz w:val="22"/>
          <w:szCs w:val="22"/>
          <w:lang w:val="sl-SI"/>
        </w:rPr>
        <w:t>ава</w:t>
      </w:r>
      <w:r w:rsidRPr="003113DF">
        <w:rPr>
          <w:rStyle w:val="PageNumber"/>
          <w:rFonts w:ascii="Times New Roman" w:hAnsi="Times New Roman"/>
          <w:sz w:val="22"/>
          <w:szCs w:val="22"/>
          <w:lang w:val="mk-MK"/>
        </w:rPr>
        <w:t>њ</w:t>
      </w:r>
      <w:r w:rsidRPr="003113DF">
        <w:rPr>
          <w:rStyle w:val="PageNumber"/>
          <w:rFonts w:ascii="Times New Roman" w:hAnsi="Times New Roman"/>
          <w:sz w:val="22"/>
          <w:szCs w:val="22"/>
          <w:lang w:val="sl-SI"/>
        </w:rPr>
        <w:t>е дозе.</w:t>
      </w:r>
    </w:p>
    <w:p w14:paraId="7896A19C" w14:textId="77777777" w:rsidR="00E1501F" w:rsidRPr="003113DF" w:rsidRDefault="00E1501F">
      <w:pPr>
        <w:rPr>
          <w:rFonts w:ascii="Times New Roman" w:hAnsi="Times New Roman"/>
          <w:sz w:val="22"/>
          <w:szCs w:val="22"/>
          <w:lang w:val="sl-SI"/>
        </w:rPr>
      </w:pPr>
    </w:p>
    <w:p w14:paraId="45C2E7EA" w14:textId="77777777" w:rsidR="00E1501F" w:rsidRPr="003113DF" w:rsidRDefault="00E1501F">
      <w:pPr>
        <w:rPr>
          <w:rFonts w:ascii="Times New Roman" w:hAnsi="Times New Roman"/>
          <w:sz w:val="22"/>
          <w:szCs w:val="22"/>
          <w:lang w:val="mk-MK"/>
        </w:rPr>
      </w:pPr>
      <w:r w:rsidRPr="003113DF">
        <w:rPr>
          <w:rFonts w:ascii="Times New Roman" w:hAnsi="Times New Roman"/>
          <w:sz w:val="22"/>
          <w:szCs w:val="22"/>
          <w:lang w:val="sl-SI"/>
        </w:rPr>
        <w:t>Ва</w:t>
      </w:r>
      <w:r w:rsidRPr="003113DF">
        <w:rPr>
          <w:rFonts w:ascii="Times New Roman" w:hAnsi="Times New Roman"/>
          <w:sz w:val="22"/>
          <w:szCs w:val="22"/>
          <w:lang w:val="mk-MK"/>
        </w:rPr>
        <w:t>ш љ</w:t>
      </w:r>
      <w:r w:rsidRPr="003113DF">
        <w:rPr>
          <w:rFonts w:ascii="Times New Roman" w:hAnsi="Times New Roman"/>
          <w:sz w:val="22"/>
          <w:szCs w:val="22"/>
          <w:lang w:val="sl-SI"/>
        </w:rPr>
        <w:t xml:space="preserve">екар </w:t>
      </w:r>
      <w:r w:rsidRPr="003113DF">
        <w:rPr>
          <w:rFonts w:ascii="Times New Roman" w:hAnsi="Times New Roman"/>
          <w:sz w:val="22"/>
          <w:szCs w:val="22"/>
          <w:lang w:val="mk-MK"/>
        </w:rPr>
        <w:t>ћ</w:t>
      </w:r>
      <w:r w:rsidRPr="003113DF">
        <w:rPr>
          <w:rFonts w:ascii="Times New Roman" w:hAnsi="Times New Roman"/>
          <w:sz w:val="22"/>
          <w:szCs w:val="22"/>
          <w:lang w:val="sl-SI"/>
        </w:rPr>
        <w:t>е Вас пратити од по</w:t>
      </w:r>
      <w:r w:rsidRPr="003113DF">
        <w:rPr>
          <w:rFonts w:ascii="Times New Roman" w:hAnsi="Times New Roman"/>
          <w:sz w:val="22"/>
          <w:szCs w:val="22"/>
          <w:lang w:val="mk-MK"/>
        </w:rPr>
        <w:t>ч</w:t>
      </w:r>
      <w:r w:rsidRPr="003113DF">
        <w:rPr>
          <w:rFonts w:ascii="Times New Roman" w:hAnsi="Times New Roman"/>
          <w:sz w:val="22"/>
          <w:szCs w:val="22"/>
          <w:lang w:val="sl-SI"/>
        </w:rPr>
        <w:t>етка терапије, да би се, ако је неопходно, сма</w:t>
      </w:r>
      <w:r w:rsidRPr="003113DF">
        <w:rPr>
          <w:rFonts w:ascii="Times New Roman" w:hAnsi="Times New Roman"/>
          <w:sz w:val="22"/>
          <w:szCs w:val="22"/>
          <w:lang w:val="mk-MK"/>
        </w:rPr>
        <w:t>њ</w:t>
      </w:r>
      <w:r w:rsidRPr="003113DF">
        <w:rPr>
          <w:rFonts w:ascii="Times New Roman" w:hAnsi="Times New Roman"/>
          <w:sz w:val="22"/>
          <w:szCs w:val="22"/>
          <w:lang w:val="sl-SI"/>
        </w:rPr>
        <w:t>ила доза или у</w:t>
      </w:r>
      <w:r w:rsidRPr="003113DF">
        <w:rPr>
          <w:rFonts w:ascii="Times New Roman" w:hAnsi="Times New Roman"/>
          <w:sz w:val="22"/>
          <w:szCs w:val="22"/>
          <w:lang w:val="mk-MK"/>
        </w:rPr>
        <w:t>ч</w:t>
      </w:r>
      <w:r w:rsidRPr="003113DF">
        <w:rPr>
          <w:rFonts w:ascii="Times New Roman" w:hAnsi="Times New Roman"/>
          <w:sz w:val="22"/>
          <w:szCs w:val="22"/>
          <w:lang w:val="sl-SI"/>
        </w:rPr>
        <w:t>есталост дава</w:t>
      </w:r>
      <w:r w:rsidRPr="003113DF">
        <w:rPr>
          <w:rFonts w:ascii="Times New Roman" w:hAnsi="Times New Roman"/>
          <w:sz w:val="22"/>
          <w:szCs w:val="22"/>
          <w:lang w:val="mk-MK"/>
        </w:rPr>
        <w:t>њ</w:t>
      </w:r>
      <w:r w:rsidRPr="003113DF">
        <w:rPr>
          <w:rFonts w:ascii="Times New Roman" w:hAnsi="Times New Roman"/>
          <w:sz w:val="22"/>
          <w:szCs w:val="22"/>
          <w:lang w:val="sl-SI"/>
        </w:rPr>
        <w:t>а лијека.</w:t>
      </w:r>
    </w:p>
    <w:p w14:paraId="6147DACA" w14:textId="77777777" w:rsidR="00E1501F" w:rsidRPr="003113DF" w:rsidRDefault="00E1501F">
      <w:pPr>
        <w:rPr>
          <w:rFonts w:ascii="Times New Roman" w:hAnsi="Times New Roman"/>
          <w:sz w:val="22"/>
          <w:szCs w:val="22"/>
          <w:lang w:val="mk-MK"/>
        </w:rPr>
      </w:pPr>
    </w:p>
    <w:p w14:paraId="1CA16EF9" w14:textId="06EB01CA" w:rsidR="00E1501F" w:rsidRPr="003113DF" w:rsidRDefault="00E1501F">
      <w:pPr>
        <w:rPr>
          <w:rFonts w:ascii="Times New Roman" w:hAnsi="Times New Roman"/>
          <w:sz w:val="22"/>
          <w:szCs w:val="22"/>
          <w:lang w:val="mk-MK"/>
        </w:rPr>
      </w:pPr>
      <w:r w:rsidRPr="003113DF">
        <w:rPr>
          <w:rFonts w:ascii="Times New Roman" w:hAnsi="Times New Roman"/>
          <w:sz w:val="22"/>
          <w:szCs w:val="22"/>
          <w:lang w:val="sr-Latn-CS"/>
        </w:rPr>
        <w:t>Приликом интравенске примјене лијека постоји могу</w:t>
      </w:r>
      <w:r w:rsidRPr="003113DF">
        <w:rPr>
          <w:rFonts w:ascii="Times New Roman" w:hAnsi="Times New Roman"/>
          <w:sz w:val="22"/>
          <w:szCs w:val="22"/>
          <w:lang w:val="mk-MK"/>
        </w:rPr>
        <w:t>ћ</w:t>
      </w:r>
      <w:r w:rsidRPr="003113DF">
        <w:rPr>
          <w:rFonts w:ascii="Times New Roman" w:hAnsi="Times New Roman"/>
          <w:sz w:val="22"/>
          <w:szCs w:val="22"/>
          <w:lang w:val="sr-Latn-CS"/>
        </w:rPr>
        <w:t xml:space="preserve">ност појаве локалне реакције, тромбофлебитиса (упале вене) и венске тромбозе. </w:t>
      </w:r>
      <w:r w:rsidRPr="003113DF">
        <w:rPr>
          <w:rFonts w:ascii="Times New Roman" w:hAnsi="Times New Roman"/>
          <w:sz w:val="22"/>
          <w:szCs w:val="22"/>
          <w:lang w:val="sl-SI"/>
        </w:rPr>
        <w:t>У ци</w:t>
      </w:r>
      <w:r w:rsidRPr="003113DF">
        <w:rPr>
          <w:rFonts w:ascii="Times New Roman" w:hAnsi="Times New Roman"/>
          <w:sz w:val="22"/>
          <w:szCs w:val="22"/>
          <w:lang w:val="mk-MK"/>
        </w:rPr>
        <w:t>љ</w:t>
      </w:r>
      <w:r w:rsidRPr="003113DF">
        <w:rPr>
          <w:rFonts w:ascii="Times New Roman" w:hAnsi="Times New Roman"/>
          <w:sz w:val="22"/>
          <w:szCs w:val="22"/>
          <w:lang w:val="sl-SI"/>
        </w:rPr>
        <w:t>у сма</w:t>
      </w:r>
      <w:r w:rsidRPr="003113DF">
        <w:rPr>
          <w:rFonts w:ascii="Times New Roman" w:hAnsi="Times New Roman"/>
          <w:sz w:val="22"/>
          <w:szCs w:val="22"/>
          <w:lang w:val="mk-MK"/>
        </w:rPr>
        <w:t>њ</w:t>
      </w:r>
      <w:r w:rsidRPr="003113DF">
        <w:rPr>
          <w:rFonts w:ascii="Times New Roman" w:hAnsi="Times New Roman"/>
          <w:sz w:val="22"/>
          <w:szCs w:val="22"/>
          <w:lang w:val="sl-SI"/>
        </w:rPr>
        <w:t>е</w:t>
      </w:r>
      <w:r w:rsidRPr="003113DF">
        <w:rPr>
          <w:rFonts w:ascii="Times New Roman" w:hAnsi="Times New Roman"/>
          <w:sz w:val="22"/>
          <w:szCs w:val="22"/>
          <w:lang w:val="mk-MK"/>
        </w:rPr>
        <w:t>њ</w:t>
      </w:r>
      <w:r w:rsidRPr="003113DF">
        <w:rPr>
          <w:rFonts w:ascii="Times New Roman" w:hAnsi="Times New Roman"/>
          <w:sz w:val="22"/>
          <w:szCs w:val="22"/>
          <w:lang w:val="sl-SI"/>
        </w:rPr>
        <w:t>а вјероватно</w:t>
      </w:r>
      <w:r w:rsidRPr="003113DF">
        <w:rPr>
          <w:rFonts w:ascii="Times New Roman" w:hAnsi="Times New Roman"/>
          <w:sz w:val="22"/>
          <w:szCs w:val="22"/>
          <w:lang w:val="mk-MK"/>
        </w:rPr>
        <w:t>ћ</w:t>
      </w:r>
      <w:r w:rsidRPr="003113DF">
        <w:rPr>
          <w:rFonts w:ascii="Times New Roman" w:hAnsi="Times New Roman"/>
          <w:sz w:val="22"/>
          <w:szCs w:val="22"/>
          <w:lang w:val="sl-SI"/>
        </w:rPr>
        <w:t>е појаве не</w:t>
      </w:r>
      <w:r w:rsidRPr="003113DF">
        <w:rPr>
          <w:rFonts w:ascii="Times New Roman" w:hAnsi="Times New Roman"/>
          <w:sz w:val="22"/>
          <w:szCs w:val="22"/>
          <w:lang w:val="mk-MK"/>
        </w:rPr>
        <w:t>ж</w:t>
      </w:r>
      <w:r w:rsidRPr="003113DF">
        <w:rPr>
          <w:rFonts w:ascii="Times New Roman" w:hAnsi="Times New Roman"/>
          <w:sz w:val="22"/>
          <w:szCs w:val="22"/>
          <w:lang w:val="sl-SI"/>
        </w:rPr>
        <w:t>е</w:t>
      </w:r>
      <w:r w:rsidRPr="003113DF">
        <w:rPr>
          <w:rFonts w:ascii="Times New Roman" w:hAnsi="Times New Roman"/>
          <w:sz w:val="22"/>
          <w:szCs w:val="22"/>
          <w:lang w:val="mk-MK"/>
        </w:rPr>
        <w:t>љ</w:t>
      </w:r>
      <w:r w:rsidRPr="003113DF">
        <w:rPr>
          <w:rFonts w:ascii="Times New Roman" w:hAnsi="Times New Roman"/>
          <w:sz w:val="22"/>
          <w:szCs w:val="22"/>
          <w:lang w:val="sl-SI"/>
        </w:rPr>
        <w:t xml:space="preserve">ених </w:t>
      </w:r>
      <w:r w:rsidR="00CD028E">
        <w:rPr>
          <w:rFonts w:ascii="Times New Roman" w:hAnsi="Times New Roman"/>
          <w:sz w:val="22"/>
          <w:szCs w:val="22"/>
          <w:lang w:val="sr-Cyrl-BA"/>
        </w:rPr>
        <w:t>дејстава</w:t>
      </w:r>
      <w:r w:rsidRPr="003113DF">
        <w:rPr>
          <w:rFonts w:ascii="Times New Roman" w:hAnsi="Times New Roman"/>
          <w:sz w:val="22"/>
          <w:szCs w:val="22"/>
          <w:lang w:val="sl-SI"/>
        </w:rPr>
        <w:t xml:space="preserve"> у току интравенске примјене, </w:t>
      </w:r>
      <w:r w:rsidR="00BD588F">
        <w:rPr>
          <w:rFonts w:ascii="Times New Roman" w:hAnsi="Times New Roman"/>
          <w:sz w:val="22"/>
          <w:szCs w:val="22"/>
          <w:lang w:val="sl-SI"/>
        </w:rPr>
        <w:t>инјек</w:t>
      </w:r>
      <w:r w:rsidRPr="003113DF">
        <w:rPr>
          <w:rFonts w:ascii="Times New Roman" w:hAnsi="Times New Roman"/>
          <w:sz w:val="22"/>
          <w:szCs w:val="22"/>
          <w:lang w:val="sl-SI"/>
        </w:rPr>
        <w:t xml:space="preserve">ције </w:t>
      </w:r>
      <w:r w:rsidRPr="003113DF">
        <w:rPr>
          <w:rFonts w:ascii="Times New Roman" w:hAnsi="Times New Roman"/>
          <w:sz w:val="22"/>
          <w:szCs w:val="22"/>
          <w:lang w:val="mk-MK"/>
        </w:rPr>
        <w:t>ћ</w:t>
      </w:r>
      <w:r w:rsidRPr="003113DF">
        <w:rPr>
          <w:rFonts w:ascii="Times New Roman" w:hAnsi="Times New Roman"/>
          <w:sz w:val="22"/>
          <w:szCs w:val="22"/>
          <w:lang w:val="sl-SI"/>
        </w:rPr>
        <w:t>е Вам бити даване лагано (1 ml/мин)</w:t>
      </w:r>
      <w:r w:rsidRPr="003113DF">
        <w:rPr>
          <w:rFonts w:ascii="Times New Roman" w:hAnsi="Times New Roman"/>
          <w:sz w:val="22"/>
          <w:szCs w:val="22"/>
          <w:lang w:val="sr-Latn-CS"/>
        </w:rPr>
        <w:t>.</w:t>
      </w:r>
    </w:p>
    <w:p w14:paraId="782AF609" w14:textId="77777777" w:rsidR="00E1501F" w:rsidRPr="003113DF" w:rsidRDefault="00E1501F">
      <w:pPr>
        <w:rPr>
          <w:rFonts w:ascii="Times New Roman" w:hAnsi="Times New Roman"/>
          <w:sz w:val="22"/>
          <w:szCs w:val="22"/>
          <w:lang w:val="mk-MK"/>
        </w:rPr>
      </w:pPr>
    </w:p>
    <w:p w14:paraId="232D9E39" w14:textId="77777777" w:rsidR="00E1501F" w:rsidRPr="003113DF" w:rsidRDefault="00E1501F" w:rsidP="00D02558">
      <w:pPr>
        <w:pStyle w:val="BodyText3"/>
        <w:spacing w:after="0"/>
        <w:rPr>
          <w:rFonts w:ascii="Times New Roman" w:hAnsi="Times New Roman"/>
          <w:iCs/>
          <w:sz w:val="22"/>
          <w:szCs w:val="22"/>
          <w:lang w:val="sr-Latn-CS"/>
        </w:rPr>
      </w:pPr>
      <w:r w:rsidRPr="003113DF">
        <w:rPr>
          <w:rFonts w:ascii="Times New Roman" w:hAnsi="Times New Roman"/>
          <w:sz w:val="22"/>
          <w:szCs w:val="22"/>
          <w:lang w:val="sr-Latn-CS"/>
        </w:rPr>
        <w:t>Након примјене лијека савјетује се да останете у ле</w:t>
      </w:r>
      <w:r w:rsidRPr="003113DF">
        <w:rPr>
          <w:rFonts w:ascii="Times New Roman" w:hAnsi="Times New Roman"/>
          <w:sz w:val="22"/>
          <w:szCs w:val="22"/>
          <w:lang w:val="mk-MK"/>
        </w:rPr>
        <w:t>ж</w:t>
      </w:r>
      <w:r w:rsidRPr="003113DF">
        <w:rPr>
          <w:rFonts w:ascii="Times New Roman" w:hAnsi="Times New Roman"/>
          <w:sz w:val="22"/>
          <w:szCs w:val="22"/>
          <w:lang w:val="sr-Latn-CS"/>
        </w:rPr>
        <w:t>е</w:t>
      </w:r>
      <w:r w:rsidRPr="003113DF">
        <w:rPr>
          <w:rFonts w:ascii="Times New Roman" w:hAnsi="Times New Roman"/>
          <w:sz w:val="22"/>
          <w:szCs w:val="22"/>
          <w:lang w:val="mk-MK"/>
        </w:rPr>
        <w:t>ћ</w:t>
      </w:r>
      <w:r w:rsidRPr="003113DF">
        <w:rPr>
          <w:rFonts w:ascii="Times New Roman" w:hAnsi="Times New Roman"/>
          <w:sz w:val="22"/>
          <w:szCs w:val="22"/>
          <w:lang w:val="sr-Latn-CS"/>
        </w:rPr>
        <w:t>ем поло</w:t>
      </w:r>
      <w:r w:rsidRPr="003113DF">
        <w:rPr>
          <w:rFonts w:ascii="Times New Roman" w:hAnsi="Times New Roman"/>
          <w:sz w:val="22"/>
          <w:szCs w:val="22"/>
          <w:lang w:val="mk-MK"/>
        </w:rPr>
        <w:t>ж</w:t>
      </w:r>
      <w:r w:rsidRPr="003113DF">
        <w:rPr>
          <w:rFonts w:ascii="Times New Roman" w:hAnsi="Times New Roman"/>
          <w:sz w:val="22"/>
          <w:szCs w:val="22"/>
          <w:lang w:val="sr-Latn-CS"/>
        </w:rPr>
        <w:t>ају најма</w:t>
      </w:r>
      <w:r w:rsidRPr="003113DF">
        <w:rPr>
          <w:rFonts w:ascii="Times New Roman" w:hAnsi="Times New Roman"/>
          <w:sz w:val="22"/>
          <w:szCs w:val="22"/>
          <w:lang w:val="mk-MK"/>
        </w:rPr>
        <w:t>њ</w:t>
      </w:r>
      <w:r w:rsidRPr="003113DF">
        <w:rPr>
          <w:rFonts w:ascii="Times New Roman" w:hAnsi="Times New Roman"/>
          <w:sz w:val="22"/>
          <w:szCs w:val="22"/>
          <w:lang w:val="sr-Latn-CS"/>
        </w:rPr>
        <w:t>е један сат. Осим у хитним слу</w:t>
      </w:r>
      <w:r w:rsidRPr="003113DF">
        <w:rPr>
          <w:rFonts w:ascii="Times New Roman" w:hAnsi="Times New Roman"/>
          <w:sz w:val="22"/>
          <w:szCs w:val="22"/>
          <w:lang w:val="mk-MK"/>
        </w:rPr>
        <w:t>ч</w:t>
      </w:r>
      <w:r w:rsidRPr="003113DF">
        <w:rPr>
          <w:rFonts w:ascii="Times New Roman" w:hAnsi="Times New Roman"/>
          <w:sz w:val="22"/>
          <w:szCs w:val="22"/>
          <w:lang w:val="sr-Latn-CS"/>
        </w:rPr>
        <w:t xml:space="preserve">ајевима, друга особа треба да буде присутна током интравенске примјене лијека. </w:t>
      </w:r>
      <w:r w:rsidRPr="003113DF">
        <w:rPr>
          <w:rFonts w:ascii="Times New Roman" w:hAnsi="Times New Roman"/>
          <w:iCs/>
          <w:sz w:val="22"/>
          <w:szCs w:val="22"/>
          <w:lang w:val="sr-Latn-CS"/>
        </w:rPr>
        <w:t>Ва</w:t>
      </w:r>
      <w:r w:rsidRPr="003113DF">
        <w:rPr>
          <w:rFonts w:ascii="Times New Roman" w:hAnsi="Times New Roman"/>
          <w:iCs/>
          <w:sz w:val="22"/>
          <w:szCs w:val="22"/>
          <w:lang w:val="mk-MK"/>
        </w:rPr>
        <w:t>ш</w:t>
      </w:r>
      <w:r w:rsidRPr="003113DF">
        <w:rPr>
          <w:rFonts w:ascii="Times New Roman" w:hAnsi="Times New Roman"/>
          <w:iCs/>
          <w:sz w:val="22"/>
          <w:szCs w:val="22"/>
          <w:lang w:val="sr-Latn-CS"/>
        </w:rPr>
        <w:t>е ста</w:t>
      </w:r>
      <w:r w:rsidRPr="003113DF">
        <w:rPr>
          <w:rFonts w:ascii="Times New Roman" w:hAnsi="Times New Roman"/>
          <w:iCs/>
          <w:sz w:val="22"/>
          <w:szCs w:val="22"/>
          <w:lang w:val="mk-MK"/>
        </w:rPr>
        <w:t>њ</w:t>
      </w:r>
      <w:r w:rsidRPr="003113DF">
        <w:rPr>
          <w:rFonts w:ascii="Times New Roman" w:hAnsi="Times New Roman"/>
          <w:iCs/>
          <w:sz w:val="22"/>
          <w:szCs w:val="22"/>
          <w:lang w:val="sr-Latn-CS"/>
        </w:rPr>
        <w:t>е би</w:t>
      </w:r>
      <w:r w:rsidRPr="003113DF">
        <w:rPr>
          <w:rFonts w:ascii="Times New Roman" w:hAnsi="Times New Roman"/>
          <w:iCs/>
          <w:sz w:val="22"/>
          <w:szCs w:val="22"/>
          <w:lang w:val="mk-MK"/>
        </w:rPr>
        <w:t>ћ</w:t>
      </w:r>
      <w:r w:rsidRPr="003113DF">
        <w:rPr>
          <w:rFonts w:ascii="Times New Roman" w:hAnsi="Times New Roman"/>
          <w:iCs/>
          <w:sz w:val="22"/>
          <w:szCs w:val="22"/>
          <w:lang w:val="sr-Latn-CS"/>
        </w:rPr>
        <w:t>е пра</w:t>
      </w:r>
      <w:r w:rsidRPr="003113DF">
        <w:rPr>
          <w:rFonts w:ascii="Times New Roman" w:hAnsi="Times New Roman"/>
          <w:iCs/>
          <w:sz w:val="22"/>
          <w:szCs w:val="22"/>
          <w:lang w:val="mk-MK"/>
        </w:rPr>
        <w:t>ћ</w:t>
      </w:r>
      <w:r w:rsidRPr="003113DF">
        <w:rPr>
          <w:rFonts w:ascii="Times New Roman" w:hAnsi="Times New Roman"/>
          <w:iCs/>
          <w:sz w:val="22"/>
          <w:szCs w:val="22"/>
          <w:lang w:val="sr-Latn-CS"/>
        </w:rPr>
        <w:t>ено најма</w:t>
      </w:r>
      <w:r w:rsidRPr="003113DF">
        <w:rPr>
          <w:rFonts w:ascii="Times New Roman" w:hAnsi="Times New Roman"/>
          <w:iCs/>
          <w:sz w:val="22"/>
          <w:szCs w:val="22"/>
          <w:lang w:val="mk-MK"/>
        </w:rPr>
        <w:t>њ</w:t>
      </w:r>
      <w:r w:rsidRPr="003113DF">
        <w:rPr>
          <w:rFonts w:ascii="Times New Roman" w:hAnsi="Times New Roman"/>
          <w:iCs/>
          <w:sz w:val="22"/>
          <w:szCs w:val="22"/>
          <w:lang w:val="sr-Latn-CS"/>
        </w:rPr>
        <w:t>е 1 сат послије дава</w:t>
      </w:r>
      <w:r w:rsidRPr="003113DF">
        <w:rPr>
          <w:rFonts w:ascii="Times New Roman" w:hAnsi="Times New Roman"/>
          <w:iCs/>
          <w:sz w:val="22"/>
          <w:szCs w:val="22"/>
          <w:lang w:val="mk-MK"/>
        </w:rPr>
        <w:t>њ</w:t>
      </w:r>
      <w:r w:rsidRPr="003113DF">
        <w:rPr>
          <w:rFonts w:ascii="Times New Roman" w:hAnsi="Times New Roman"/>
          <w:iCs/>
          <w:sz w:val="22"/>
          <w:szCs w:val="22"/>
          <w:lang w:val="sr-Latn-CS"/>
        </w:rPr>
        <w:t>а лијека и би</w:t>
      </w:r>
      <w:r w:rsidRPr="003113DF">
        <w:rPr>
          <w:rFonts w:ascii="Times New Roman" w:hAnsi="Times New Roman"/>
          <w:iCs/>
          <w:sz w:val="22"/>
          <w:szCs w:val="22"/>
          <w:lang w:val="mk-MK"/>
        </w:rPr>
        <w:t>ћ</w:t>
      </w:r>
      <w:r w:rsidRPr="003113DF">
        <w:rPr>
          <w:rFonts w:ascii="Times New Roman" w:hAnsi="Times New Roman"/>
          <w:iCs/>
          <w:sz w:val="22"/>
          <w:szCs w:val="22"/>
          <w:lang w:val="sr-Latn-CS"/>
        </w:rPr>
        <w:t>ете отпу</w:t>
      </w:r>
      <w:r w:rsidRPr="003113DF">
        <w:rPr>
          <w:rFonts w:ascii="Times New Roman" w:hAnsi="Times New Roman"/>
          <w:iCs/>
          <w:sz w:val="22"/>
          <w:szCs w:val="22"/>
          <w:lang w:val="mk-MK"/>
        </w:rPr>
        <w:t>ш</w:t>
      </w:r>
      <w:r w:rsidRPr="003113DF">
        <w:rPr>
          <w:rFonts w:ascii="Times New Roman" w:hAnsi="Times New Roman"/>
          <w:iCs/>
          <w:sz w:val="22"/>
          <w:szCs w:val="22"/>
          <w:lang w:val="sr-Latn-CS"/>
        </w:rPr>
        <w:t>тени у прат</w:t>
      </w:r>
      <w:r w:rsidRPr="003113DF">
        <w:rPr>
          <w:rFonts w:ascii="Times New Roman" w:hAnsi="Times New Roman"/>
          <w:iCs/>
          <w:sz w:val="22"/>
          <w:szCs w:val="22"/>
          <w:lang w:val="mk-MK"/>
        </w:rPr>
        <w:t>њ</w:t>
      </w:r>
      <w:r w:rsidRPr="003113DF">
        <w:rPr>
          <w:rFonts w:ascii="Times New Roman" w:hAnsi="Times New Roman"/>
          <w:iCs/>
          <w:sz w:val="22"/>
          <w:szCs w:val="22"/>
          <w:lang w:val="sr-Latn-CS"/>
        </w:rPr>
        <w:t>и одрасле особе са упозоре</w:t>
      </w:r>
      <w:r w:rsidRPr="003113DF">
        <w:rPr>
          <w:rFonts w:ascii="Times New Roman" w:hAnsi="Times New Roman"/>
          <w:iCs/>
          <w:sz w:val="22"/>
          <w:szCs w:val="22"/>
          <w:lang w:val="mk-MK"/>
        </w:rPr>
        <w:t>њ</w:t>
      </w:r>
      <w:r w:rsidRPr="003113DF">
        <w:rPr>
          <w:rFonts w:ascii="Times New Roman" w:hAnsi="Times New Roman"/>
          <w:iCs/>
          <w:sz w:val="22"/>
          <w:szCs w:val="22"/>
          <w:lang w:val="sr-Latn-CS"/>
        </w:rPr>
        <w:t>ем да не смијете управ</w:t>
      </w:r>
      <w:r w:rsidRPr="003113DF">
        <w:rPr>
          <w:rFonts w:ascii="Times New Roman" w:hAnsi="Times New Roman"/>
          <w:iCs/>
          <w:sz w:val="22"/>
          <w:szCs w:val="22"/>
          <w:lang w:val="mk-MK"/>
        </w:rPr>
        <w:t>љ</w:t>
      </w:r>
      <w:r w:rsidRPr="003113DF">
        <w:rPr>
          <w:rFonts w:ascii="Times New Roman" w:hAnsi="Times New Roman"/>
          <w:iCs/>
          <w:sz w:val="22"/>
          <w:szCs w:val="22"/>
          <w:lang w:val="sr-Latn-CS"/>
        </w:rPr>
        <w:t>ат</w:t>
      </w:r>
      <w:r w:rsidRPr="003113DF">
        <w:rPr>
          <w:rFonts w:ascii="Times New Roman" w:hAnsi="Times New Roman"/>
          <w:iCs/>
          <w:sz w:val="22"/>
          <w:szCs w:val="22"/>
          <w:lang w:val="sr-Cyrl-CS"/>
        </w:rPr>
        <w:t>и</w:t>
      </w:r>
      <w:r w:rsidRPr="003113DF">
        <w:rPr>
          <w:rFonts w:ascii="Times New Roman" w:hAnsi="Times New Roman"/>
          <w:iCs/>
          <w:sz w:val="22"/>
          <w:szCs w:val="22"/>
          <w:lang w:val="sr-Latn-CS"/>
        </w:rPr>
        <w:t xml:space="preserve"> моторним возилима и рук</w:t>
      </w:r>
      <w:r w:rsidRPr="003113DF">
        <w:rPr>
          <w:rFonts w:ascii="Times New Roman" w:hAnsi="Times New Roman"/>
          <w:iCs/>
          <w:sz w:val="22"/>
          <w:szCs w:val="22"/>
          <w:lang w:val="sr-Cyrl-CS"/>
        </w:rPr>
        <w:t xml:space="preserve">овати </w:t>
      </w:r>
      <w:r w:rsidRPr="003113DF">
        <w:rPr>
          <w:rFonts w:ascii="Times New Roman" w:hAnsi="Times New Roman"/>
          <w:iCs/>
          <w:sz w:val="22"/>
          <w:szCs w:val="22"/>
          <w:lang w:val="sr-Latn-CS"/>
        </w:rPr>
        <w:t>ма</w:t>
      </w:r>
      <w:r w:rsidRPr="003113DF">
        <w:rPr>
          <w:rFonts w:ascii="Times New Roman" w:hAnsi="Times New Roman"/>
          <w:iCs/>
          <w:sz w:val="22"/>
          <w:szCs w:val="22"/>
          <w:lang w:val="mk-MK"/>
        </w:rPr>
        <w:t>ш</w:t>
      </w:r>
      <w:r w:rsidRPr="003113DF">
        <w:rPr>
          <w:rFonts w:ascii="Times New Roman" w:hAnsi="Times New Roman"/>
          <w:iCs/>
          <w:sz w:val="22"/>
          <w:szCs w:val="22"/>
          <w:lang w:val="sr-Latn-CS"/>
        </w:rPr>
        <w:t>инама у току 24 сата.</w:t>
      </w:r>
    </w:p>
    <w:p w14:paraId="281BBA5D" w14:textId="77777777" w:rsidR="00E1501F" w:rsidRPr="003113DF" w:rsidRDefault="00E1501F">
      <w:pPr>
        <w:rPr>
          <w:rFonts w:ascii="Times New Roman" w:hAnsi="Times New Roman"/>
          <w:sz w:val="22"/>
          <w:szCs w:val="22"/>
          <w:lang w:val="sl-SI"/>
        </w:rPr>
      </w:pPr>
    </w:p>
    <w:p w14:paraId="4AC94A77" w14:textId="77777777" w:rsidR="00E1501F" w:rsidRPr="003113DF" w:rsidRDefault="00E1501F">
      <w:pPr>
        <w:widowControl w:val="0"/>
        <w:autoSpaceDE w:val="0"/>
        <w:autoSpaceDN w:val="0"/>
        <w:rPr>
          <w:rFonts w:ascii="Times New Roman" w:hAnsi="Times New Roman"/>
          <w:b/>
          <w:bCs/>
          <w:sz w:val="22"/>
          <w:szCs w:val="22"/>
          <w:lang w:val="sl-SI"/>
        </w:rPr>
      </w:pPr>
      <w:r w:rsidRPr="003113DF">
        <w:rPr>
          <w:rFonts w:ascii="Times New Roman" w:hAnsi="Times New Roman"/>
          <w:sz w:val="22"/>
          <w:szCs w:val="22"/>
          <w:lang w:val="sl-SI"/>
        </w:rPr>
        <w:t>Ако ни</w:t>
      </w:r>
      <w:r w:rsidRPr="003113DF">
        <w:rPr>
          <w:rFonts w:ascii="Times New Roman" w:hAnsi="Times New Roman"/>
          <w:sz w:val="22"/>
          <w:szCs w:val="22"/>
          <w:lang w:val="sr-Cyrl-CS"/>
        </w:rPr>
        <w:t>је</w:t>
      </w:r>
      <w:r w:rsidRPr="003113DF">
        <w:rPr>
          <w:rFonts w:ascii="Times New Roman" w:hAnsi="Times New Roman"/>
          <w:sz w:val="22"/>
          <w:szCs w:val="22"/>
          <w:lang w:val="sl-SI"/>
        </w:rPr>
        <w:t>сте сигурни у вези са примјеном лијека или имате било какво друго пита</w:t>
      </w:r>
      <w:r w:rsidRPr="003113DF">
        <w:rPr>
          <w:rFonts w:ascii="Times New Roman" w:hAnsi="Times New Roman"/>
          <w:sz w:val="22"/>
          <w:szCs w:val="22"/>
          <w:lang w:val="mk-MK"/>
        </w:rPr>
        <w:t>њ</w:t>
      </w:r>
      <w:r w:rsidRPr="003113DF">
        <w:rPr>
          <w:rFonts w:ascii="Times New Roman" w:hAnsi="Times New Roman"/>
          <w:sz w:val="22"/>
          <w:szCs w:val="22"/>
          <w:lang w:val="sl-SI"/>
        </w:rPr>
        <w:t>е у вези са лијеком, обратите се Ва</w:t>
      </w:r>
      <w:r w:rsidRPr="003113DF">
        <w:rPr>
          <w:rFonts w:ascii="Times New Roman" w:hAnsi="Times New Roman"/>
          <w:sz w:val="22"/>
          <w:szCs w:val="22"/>
          <w:lang w:val="mk-MK"/>
        </w:rPr>
        <w:t>ш</w:t>
      </w:r>
      <w:r w:rsidRPr="003113DF">
        <w:rPr>
          <w:rFonts w:ascii="Times New Roman" w:hAnsi="Times New Roman"/>
          <w:sz w:val="22"/>
          <w:szCs w:val="22"/>
          <w:lang w:val="sl-SI"/>
        </w:rPr>
        <w:t xml:space="preserve">ем </w:t>
      </w:r>
      <w:r w:rsidRPr="003113DF">
        <w:rPr>
          <w:rFonts w:ascii="Times New Roman" w:hAnsi="Times New Roman"/>
          <w:sz w:val="22"/>
          <w:szCs w:val="22"/>
          <w:lang w:val="mk-MK"/>
        </w:rPr>
        <w:t>љ</w:t>
      </w:r>
      <w:r w:rsidRPr="003113DF">
        <w:rPr>
          <w:rFonts w:ascii="Times New Roman" w:hAnsi="Times New Roman"/>
          <w:sz w:val="22"/>
          <w:szCs w:val="22"/>
          <w:lang w:val="sl-SI"/>
        </w:rPr>
        <w:t>екару или медицинској сестри.</w:t>
      </w:r>
    </w:p>
    <w:p w14:paraId="273A986A" w14:textId="77777777" w:rsidR="00E1501F" w:rsidRPr="003113DF" w:rsidRDefault="00E1501F">
      <w:pPr>
        <w:tabs>
          <w:tab w:val="clear" w:pos="284"/>
        </w:tabs>
        <w:ind w:left="108"/>
        <w:jc w:val="left"/>
        <w:rPr>
          <w:rFonts w:ascii="Times New Roman" w:hAnsi="Times New Roman"/>
          <w:sz w:val="22"/>
          <w:szCs w:val="22"/>
          <w:lang w:val="sl-SI"/>
        </w:rPr>
      </w:pPr>
    </w:p>
    <w:p w14:paraId="0DF5E48A" w14:textId="77777777" w:rsidR="00E1501F" w:rsidRPr="00F1133E" w:rsidRDefault="00E1501F" w:rsidP="0034416B">
      <w:pPr>
        <w:keepNext/>
        <w:keepLines/>
        <w:tabs>
          <w:tab w:val="clear" w:pos="284"/>
        </w:tabs>
        <w:jc w:val="left"/>
        <w:outlineLvl w:val="2"/>
        <w:rPr>
          <w:rFonts w:ascii="Times New Roman" w:hAnsi="Times New Roman"/>
          <w:b/>
          <w:sz w:val="22"/>
          <w:szCs w:val="22"/>
          <w:lang w:val="mk-MK"/>
        </w:rPr>
      </w:pPr>
      <w:r w:rsidRPr="00F1133E">
        <w:rPr>
          <w:rFonts w:ascii="Times New Roman" w:hAnsi="Times New Roman"/>
          <w:b/>
          <w:sz w:val="22"/>
          <w:szCs w:val="22"/>
          <w:lang w:val="sr-Latn-CS"/>
        </w:rPr>
        <w:t xml:space="preserve">Ако сте </w:t>
      </w:r>
      <w:r w:rsidRPr="00F1133E">
        <w:rPr>
          <w:rFonts w:ascii="Times New Roman" w:hAnsi="Times New Roman"/>
          <w:b/>
          <w:sz w:val="22"/>
          <w:szCs w:val="22"/>
          <w:lang w:val="sr-Cyrl-RS"/>
        </w:rPr>
        <w:t>узели</w:t>
      </w:r>
      <w:r w:rsidRPr="00F1133E">
        <w:rPr>
          <w:rFonts w:ascii="Times New Roman" w:hAnsi="Times New Roman"/>
          <w:b/>
          <w:sz w:val="22"/>
          <w:szCs w:val="22"/>
          <w:lang w:val="sr-Latn-CS"/>
        </w:rPr>
        <w:t xml:space="preserve"> ви</w:t>
      </w:r>
      <w:r w:rsidRPr="00F1133E">
        <w:rPr>
          <w:rFonts w:ascii="Times New Roman" w:hAnsi="Times New Roman"/>
          <w:b/>
          <w:sz w:val="22"/>
          <w:szCs w:val="22"/>
          <w:lang w:val="mk-MK"/>
        </w:rPr>
        <w:t>ш</w:t>
      </w:r>
      <w:r w:rsidRPr="00F1133E">
        <w:rPr>
          <w:rFonts w:ascii="Times New Roman" w:hAnsi="Times New Roman"/>
          <w:b/>
          <w:sz w:val="22"/>
          <w:szCs w:val="22"/>
          <w:lang w:val="sr-Latn-CS"/>
        </w:rPr>
        <w:t>е лијека DIAZEPAM ALKALOID</w:t>
      </w:r>
      <w:r w:rsidRPr="00F1133E">
        <w:rPr>
          <w:rFonts w:ascii="Times New Roman" w:hAnsi="Times New Roman"/>
          <w:b/>
          <w:sz w:val="22"/>
          <w:szCs w:val="22"/>
          <w:vertAlign w:val="superscript"/>
          <w:lang w:val="sl-SI"/>
        </w:rPr>
        <w:t xml:space="preserve"> </w:t>
      </w:r>
      <w:r w:rsidRPr="00F1133E">
        <w:rPr>
          <w:rFonts w:ascii="Times New Roman" w:hAnsi="Times New Roman"/>
          <w:b/>
          <w:sz w:val="22"/>
          <w:szCs w:val="22"/>
          <w:lang w:val="sr-Latn-CS"/>
        </w:rPr>
        <w:t xml:space="preserve">него </w:t>
      </w:r>
      <w:r w:rsidRPr="00F1133E">
        <w:rPr>
          <w:rFonts w:ascii="Times New Roman" w:hAnsi="Times New Roman"/>
          <w:b/>
          <w:sz w:val="22"/>
          <w:szCs w:val="22"/>
          <w:lang w:val="mk-MK"/>
        </w:rPr>
        <w:t>ш</w:t>
      </w:r>
      <w:r w:rsidRPr="00F1133E">
        <w:rPr>
          <w:rFonts w:ascii="Times New Roman" w:hAnsi="Times New Roman"/>
          <w:b/>
          <w:sz w:val="22"/>
          <w:szCs w:val="22"/>
          <w:lang w:val="sr-Latn-CS"/>
        </w:rPr>
        <w:t xml:space="preserve">то је требало </w:t>
      </w:r>
    </w:p>
    <w:p w14:paraId="2D4D474B" w14:textId="77777777" w:rsidR="00E1501F" w:rsidRPr="00F1133E" w:rsidRDefault="00E1501F">
      <w:pPr>
        <w:pStyle w:val="Header"/>
        <w:rPr>
          <w:rFonts w:ascii="Times New Roman" w:hAnsi="Times New Roman"/>
          <w:sz w:val="22"/>
          <w:szCs w:val="22"/>
          <w:lang w:val="sl-SI"/>
        </w:rPr>
      </w:pPr>
      <w:r w:rsidRPr="00F1133E">
        <w:rPr>
          <w:rFonts w:ascii="Times New Roman" w:hAnsi="Times New Roman"/>
          <w:sz w:val="22"/>
          <w:szCs w:val="22"/>
          <w:lang w:val="sl-SI"/>
        </w:rPr>
        <w:t>Симптоми предозира</w:t>
      </w:r>
      <w:r w:rsidRPr="00F1133E">
        <w:rPr>
          <w:rFonts w:ascii="Times New Roman" w:hAnsi="Times New Roman"/>
          <w:sz w:val="22"/>
          <w:szCs w:val="22"/>
          <w:lang w:val="mk-MK"/>
        </w:rPr>
        <w:t>њ</w:t>
      </w:r>
      <w:r w:rsidRPr="00F1133E">
        <w:rPr>
          <w:rFonts w:ascii="Times New Roman" w:hAnsi="Times New Roman"/>
          <w:sz w:val="22"/>
          <w:szCs w:val="22"/>
          <w:lang w:val="sl-SI"/>
        </w:rPr>
        <w:t>а су оби</w:t>
      </w:r>
      <w:r w:rsidRPr="00F1133E">
        <w:rPr>
          <w:rFonts w:ascii="Times New Roman" w:hAnsi="Times New Roman"/>
          <w:sz w:val="22"/>
          <w:szCs w:val="22"/>
          <w:lang w:val="mk-MK"/>
        </w:rPr>
        <w:t>ч</w:t>
      </w:r>
      <w:r w:rsidRPr="00F1133E">
        <w:rPr>
          <w:rFonts w:ascii="Times New Roman" w:hAnsi="Times New Roman"/>
          <w:sz w:val="22"/>
          <w:szCs w:val="22"/>
          <w:lang w:val="sl-SI"/>
        </w:rPr>
        <w:t>но: поспаност, ло</w:t>
      </w:r>
      <w:r w:rsidRPr="00F1133E">
        <w:rPr>
          <w:rFonts w:ascii="Times New Roman" w:hAnsi="Times New Roman"/>
          <w:sz w:val="22"/>
          <w:szCs w:val="22"/>
          <w:lang w:val="mk-MK"/>
        </w:rPr>
        <w:t>ш</w:t>
      </w:r>
      <w:r w:rsidRPr="00F1133E">
        <w:rPr>
          <w:rFonts w:ascii="Times New Roman" w:hAnsi="Times New Roman"/>
          <w:sz w:val="22"/>
          <w:szCs w:val="22"/>
          <w:lang w:val="sl-SI"/>
        </w:rPr>
        <w:t>а контрола покрета (губитак координације), успорен и неразговијетан говор, сма</w:t>
      </w:r>
      <w:r w:rsidRPr="00F1133E">
        <w:rPr>
          <w:rFonts w:ascii="Times New Roman" w:hAnsi="Times New Roman"/>
          <w:sz w:val="22"/>
          <w:szCs w:val="22"/>
          <w:lang w:val="mk-MK"/>
        </w:rPr>
        <w:t>њ</w:t>
      </w:r>
      <w:r w:rsidRPr="00F1133E">
        <w:rPr>
          <w:rFonts w:ascii="Times New Roman" w:hAnsi="Times New Roman"/>
          <w:sz w:val="22"/>
          <w:szCs w:val="22"/>
          <w:lang w:val="sl-SI"/>
        </w:rPr>
        <w:t>ени ми</w:t>
      </w:r>
      <w:r w:rsidRPr="00F1133E">
        <w:rPr>
          <w:rFonts w:ascii="Times New Roman" w:hAnsi="Times New Roman"/>
          <w:sz w:val="22"/>
          <w:szCs w:val="22"/>
          <w:lang w:val="mk-MK"/>
        </w:rPr>
        <w:t>ш</w:t>
      </w:r>
      <w:r w:rsidRPr="00F1133E">
        <w:rPr>
          <w:rFonts w:ascii="Times New Roman" w:hAnsi="Times New Roman"/>
          <w:sz w:val="22"/>
          <w:szCs w:val="22"/>
          <w:lang w:val="sl-SI"/>
        </w:rPr>
        <w:t>и</w:t>
      </w:r>
      <w:r w:rsidRPr="00F1133E">
        <w:rPr>
          <w:rFonts w:ascii="Times New Roman" w:hAnsi="Times New Roman"/>
          <w:sz w:val="22"/>
          <w:szCs w:val="22"/>
          <w:lang w:val="mk-MK"/>
        </w:rPr>
        <w:t>ћ</w:t>
      </w:r>
      <w:r w:rsidRPr="00F1133E">
        <w:rPr>
          <w:rFonts w:ascii="Times New Roman" w:hAnsi="Times New Roman"/>
          <w:sz w:val="22"/>
          <w:szCs w:val="22"/>
          <w:lang w:val="sl-SI"/>
        </w:rPr>
        <w:t xml:space="preserve">ни рефлекси, или </w:t>
      </w:r>
      <w:r w:rsidRPr="00F1133E">
        <w:rPr>
          <w:rFonts w:ascii="Times New Roman" w:hAnsi="Times New Roman"/>
          <w:sz w:val="22"/>
          <w:szCs w:val="22"/>
          <w:lang w:val="mk-MK"/>
        </w:rPr>
        <w:t>ч</w:t>
      </w:r>
      <w:r w:rsidRPr="00F1133E">
        <w:rPr>
          <w:rFonts w:ascii="Times New Roman" w:hAnsi="Times New Roman"/>
          <w:sz w:val="22"/>
          <w:szCs w:val="22"/>
          <w:lang w:val="sl-SI"/>
        </w:rPr>
        <w:t>ак и пореме</w:t>
      </w:r>
      <w:r w:rsidRPr="00F1133E">
        <w:rPr>
          <w:rFonts w:ascii="Times New Roman" w:hAnsi="Times New Roman"/>
          <w:sz w:val="22"/>
          <w:szCs w:val="22"/>
          <w:lang w:val="mk-MK"/>
        </w:rPr>
        <w:t>ћ</w:t>
      </w:r>
      <w:r w:rsidRPr="00F1133E">
        <w:rPr>
          <w:rFonts w:ascii="Times New Roman" w:hAnsi="Times New Roman"/>
          <w:sz w:val="22"/>
          <w:szCs w:val="22"/>
          <w:lang w:val="sl-SI"/>
        </w:rPr>
        <w:t>ај свијести. Понекад се мо</w:t>
      </w:r>
      <w:r w:rsidRPr="00F1133E">
        <w:rPr>
          <w:rFonts w:ascii="Times New Roman" w:hAnsi="Times New Roman"/>
          <w:sz w:val="22"/>
          <w:szCs w:val="22"/>
          <w:lang w:val="mk-MK"/>
        </w:rPr>
        <w:t>ж</w:t>
      </w:r>
      <w:r w:rsidRPr="00F1133E">
        <w:rPr>
          <w:rFonts w:ascii="Times New Roman" w:hAnsi="Times New Roman"/>
          <w:sz w:val="22"/>
          <w:szCs w:val="22"/>
          <w:lang w:val="sl-SI"/>
        </w:rPr>
        <w:t>е јавити и узнемиреност или раздра</w:t>
      </w:r>
      <w:r w:rsidRPr="00F1133E">
        <w:rPr>
          <w:rFonts w:ascii="Times New Roman" w:hAnsi="Times New Roman"/>
          <w:sz w:val="22"/>
          <w:szCs w:val="22"/>
          <w:lang w:val="mk-MK"/>
        </w:rPr>
        <w:t>жљ</w:t>
      </w:r>
      <w:r w:rsidRPr="00F1133E">
        <w:rPr>
          <w:rFonts w:ascii="Times New Roman" w:hAnsi="Times New Roman"/>
          <w:sz w:val="22"/>
          <w:szCs w:val="22"/>
          <w:lang w:val="sl-SI"/>
        </w:rPr>
        <w:t>ивост.</w:t>
      </w:r>
    </w:p>
    <w:p w14:paraId="08B4D4D4" w14:textId="77777777" w:rsidR="00E1501F" w:rsidRPr="003113DF" w:rsidRDefault="00E1501F">
      <w:pPr>
        <w:pStyle w:val="Header"/>
        <w:rPr>
          <w:rFonts w:ascii="Times New Roman" w:hAnsi="Times New Roman"/>
          <w:iCs/>
          <w:sz w:val="22"/>
          <w:szCs w:val="22"/>
          <w:lang w:val="sl-SI"/>
        </w:rPr>
      </w:pPr>
      <w:r w:rsidRPr="00F1133E">
        <w:rPr>
          <w:rFonts w:ascii="Times New Roman" w:hAnsi="Times New Roman"/>
          <w:sz w:val="22"/>
          <w:szCs w:val="22"/>
          <w:lang w:val="sl-SI"/>
        </w:rPr>
        <w:t>Предозира</w:t>
      </w:r>
      <w:r w:rsidRPr="00F1133E">
        <w:rPr>
          <w:rFonts w:ascii="Times New Roman" w:hAnsi="Times New Roman"/>
          <w:sz w:val="22"/>
          <w:szCs w:val="22"/>
          <w:lang w:val="mk-MK"/>
        </w:rPr>
        <w:t>њ</w:t>
      </w:r>
      <w:r w:rsidRPr="00F1133E">
        <w:rPr>
          <w:rFonts w:ascii="Times New Roman" w:hAnsi="Times New Roman"/>
          <w:sz w:val="22"/>
          <w:szCs w:val="22"/>
          <w:lang w:val="sl-SI"/>
        </w:rPr>
        <w:t xml:space="preserve">е диазепамом </w:t>
      </w:r>
      <w:r w:rsidRPr="00F1133E">
        <w:rPr>
          <w:rFonts w:ascii="Times New Roman" w:hAnsi="Times New Roman"/>
          <w:sz w:val="22"/>
          <w:szCs w:val="22"/>
          <w:lang w:val="sr-Cyrl-CS"/>
        </w:rPr>
        <w:t xml:space="preserve">углавном </w:t>
      </w:r>
      <w:r w:rsidRPr="00F1133E">
        <w:rPr>
          <w:rFonts w:ascii="Times New Roman" w:hAnsi="Times New Roman"/>
          <w:sz w:val="22"/>
          <w:szCs w:val="22"/>
          <w:lang w:val="sl-SI"/>
        </w:rPr>
        <w:t>не представ</w:t>
      </w:r>
      <w:r w:rsidRPr="00F1133E">
        <w:rPr>
          <w:rFonts w:ascii="Times New Roman" w:hAnsi="Times New Roman"/>
          <w:sz w:val="22"/>
          <w:szCs w:val="22"/>
          <w:lang w:val="mk-MK"/>
        </w:rPr>
        <w:t>љ</w:t>
      </w:r>
      <w:r w:rsidRPr="00F1133E">
        <w:rPr>
          <w:rFonts w:ascii="Times New Roman" w:hAnsi="Times New Roman"/>
          <w:sz w:val="22"/>
          <w:szCs w:val="22"/>
          <w:lang w:val="sl-SI"/>
        </w:rPr>
        <w:t xml:space="preserve">а опасност по </w:t>
      </w:r>
      <w:r w:rsidRPr="00F1133E">
        <w:rPr>
          <w:rFonts w:ascii="Times New Roman" w:hAnsi="Times New Roman"/>
          <w:sz w:val="22"/>
          <w:szCs w:val="22"/>
          <w:lang w:val="mk-MK"/>
        </w:rPr>
        <w:t>ж</w:t>
      </w:r>
      <w:r w:rsidRPr="00F1133E">
        <w:rPr>
          <w:rFonts w:ascii="Times New Roman" w:hAnsi="Times New Roman"/>
          <w:sz w:val="22"/>
          <w:szCs w:val="22"/>
          <w:lang w:val="sl-SI"/>
        </w:rPr>
        <w:t>ивот ако се лијек користи сам, али ако се лијек комбинује са другим депресорима ЦНС</w:t>
      </w:r>
      <w:r w:rsidRPr="00F1133E">
        <w:rPr>
          <w:rFonts w:ascii="Times New Roman" w:hAnsi="Times New Roman"/>
          <w:sz w:val="22"/>
          <w:szCs w:val="22"/>
          <w:lang w:val="sr-Cyrl-CS"/>
        </w:rPr>
        <w:t>-а</w:t>
      </w:r>
      <w:r w:rsidRPr="00F1133E">
        <w:rPr>
          <w:rFonts w:ascii="Times New Roman" w:hAnsi="Times New Roman"/>
          <w:sz w:val="22"/>
          <w:szCs w:val="22"/>
          <w:lang w:val="sl-SI"/>
        </w:rPr>
        <w:t xml:space="preserve"> (</w:t>
      </w:r>
      <w:r w:rsidRPr="00F1133E">
        <w:rPr>
          <w:rFonts w:ascii="Times New Roman" w:hAnsi="Times New Roman"/>
          <w:sz w:val="22"/>
          <w:szCs w:val="22"/>
          <w:lang w:val="sr-Cyrl-CS"/>
        </w:rPr>
        <w:t>антипсихотици</w:t>
      </w:r>
      <w:r w:rsidRPr="00F1133E">
        <w:rPr>
          <w:rFonts w:ascii="Times New Roman" w:hAnsi="Times New Roman"/>
          <w:sz w:val="22"/>
          <w:szCs w:val="22"/>
          <w:lang w:val="sr-Latn-CS"/>
        </w:rPr>
        <w:t xml:space="preserve">, </w:t>
      </w:r>
      <w:r w:rsidRPr="00F1133E">
        <w:rPr>
          <w:rFonts w:ascii="Times New Roman" w:hAnsi="Times New Roman"/>
          <w:sz w:val="22"/>
          <w:szCs w:val="22"/>
          <w:lang w:val="sr-Cyrl-CS"/>
        </w:rPr>
        <w:t>анксиолитици/</w:t>
      </w:r>
      <w:r w:rsidRPr="00F1133E">
        <w:rPr>
          <w:rFonts w:ascii="Times New Roman" w:hAnsi="Times New Roman"/>
          <w:sz w:val="22"/>
          <w:szCs w:val="22"/>
          <w:lang w:val="sl-SI"/>
        </w:rPr>
        <w:t>седативи/</w:t>
      </w:r>
      <w:r w:rsidRPr="00F1133E">
        <w:rPr>
          <w:rFonts w:ascii="Times New Roman" w:hAnsi="Times New Roman"/>
          <w:sz w:val="22"/>
          <w:szCs w:val="22"/>
          <w:lang w:val="sr-Cyrl-CS"/>
        </w:rPr>
        <w:t>хипнотици</w:t>
      </w:r>
      <w:r w:rsidRPr="00F1133E">
        <w:rPr>
          <w:rFonts w:ascii="Times New Roman" w:hAnsi="Times New Roman"/>
          <w:sz w:val="22"/>
          <w:szCs w:val="22"/>
          <w:lang w:val="sl-SI"/>
        </w:rPr>
        <w:t>, антидепресиви, антиепилептици, аналгетици, анестетици или антихистаминици) и/или алкохолом, мо</w:t>
      </w:r>
      <w:r w:rsidRPr="00F1133E">
        <w:rPr>
          <w:rFonts w:ascii="Times New Roman" w:hAnsi="Times New Roman"/>
          <w:sz w:val="22"/>
          <w:szCs w:val="22"/>
          <w:lang w:val="mk-MK"/>
        </w:rPr>
        <w:t>ж</w:t>
      </w:r>
      <w:r w:rsidRPr="00F1133E">
        <w:rPr>
          <w:rFonts w:ascii="Times New Roman" w:hAnsi="Times New Roman"/>
          <w:sz w:val="22"/>
          <w:szCs w:val="22"/>
          <w:lang w:val="sl-SI"/>
        </w:rPr>
        <w:t>е до</w:t>
      </w:r>
      <w:r w:rsidRPr="00F1133E">
        <w:rPr>
          <w:rFonts w:ascii="Times New Roman" w:hAnsi="Times New Roman"/>
          <w:sz w:val="22"/>
          <w:szCs w:val="22"/>
          <w:lang w:val="mk-MK"/>
        </w:rPr>
        <w:t>ћ</w:t>
      </w:r>
      <w:r w:rsidRPr="00F1133E">
        <w:rPr>
          <w:rFonts w:ascii="Times New Roman" w:hAnsi="Times New Roman"/>
          <w:sz w:val="22"/>
          <w:szCs w:val="22"/>
          <w:lang w:val="sl-SI"/>
        </w:rPr>
        <w:t>и до атаксије, хипотоније, хипотензије, кардиореспираторне депресије и коме (веома ријетко и до смртног исхода).</w:t>
      </w:r>
    </w:p>
    <w:p w14:paraId="1C556E8F" w14:textId="77777777" w:rsidR="00E1501F" w:rsidRPr="003113DF" w:rsidRDefault="00E1501F">
      <w:pPr>
        <w:keepNext/>
        <w:keepLines/>
        <w:tabs>
          <w:tab w:val="clear" w:pos="284"/>
        </w:tabs>
        <w:ind w:left="108"/>
        <w:jc w:val="left"/>
        <w:outlineLvl w:val="2"/>
        <w:rPr>
          <w:rFonts w:ascii="Times New Roman" w:hAnsi="Times New Roman"/>
          <w:b/>
          <w:sz w:val="22"/>
          <w:szCs w:val="22"/>
          <w:lang w:val="sr-Cyrl-CS"/>
        </w:rPr>
      </w:pPr>
    </w:p>
    <w:p w14:paraId="147F1781" w14:textId="77777777" w:rsidR="00E1501F" w:rsidRPr="00F1133E" w:rsidRDefault="00E1501F" w:rsidP="0034416B">
      <w:pPr>
        <w:pStyle w:val="BodyTextIndent"/>
        <w:tabs>
          <w:tab w:val="clear" w:pos="284"/>
        </w:tabs>
        <w:spacing w:after="0"/>
        <w:ind w:left="0"/>
        <w:jc w:val="left"/>
        <w:rPr>
          <w:rFonts w:ascii="Times New Roman" w:hAnsi="Times New Roman"/>
          <w:b/>
          <w:bCs/>
          <w:sz w:val="22"/>
          <w:szCs w:val="22"/>
          <w:lang w:val="mk-MK"/>
        </w:rPr>
      </w:pPr>
      <w:r w:rsidRPr="00F1133E">
        <w:rPr>
          <w:rFonts w:ascii="Times New Roman" w:hAnsi="Times New Roman"/>
          <w:b/>
          <w:sz w:val="22"/>
          <w:szCs w:val="22"/>
          <w:lang w:val="sr-Latn-CS"/>
        </w:rPr>
        <w:t xml:space="preserve">Ако престанете да </w:t>
      </w:r>
      <w:r w:rsidRPr="00F1133E">
        <w:rPr>
          <w:rFonts w:ascii="Times New Roman" w:hAnsi="Times New Roman"/>
          <w:b/>
          <w:sz w:val="22"/>
          <w:szCs w:val="22"/>
          <w:lang w:val="sr-Cyrl-RS"/>
        </w:rPr>
        <w:t>узимате</w:t>
      </w:r>
      <w:r w:rsidRPr="00F1133E">
        <w:rPr>
          <w:rFonts w:ascii="Times New Roman" w:hAnsi="Times New Roman"/>
          <w:b/>
          <w:sz w:val="22"/>
          <w:szCs w:val="22"/>
          <w:lang w:val="sr-Latn-CS"/>
        </w:rPr>
        <w:t xml:space="preserve"> лијек</w:t>
      </w:r>
      <w:r w:rsidRPr="00F1133E">
        <w:rPr>
          <w:rFonts w:ascii="Times New Roman" w:hAnsi="Times New Roman"/>
          <w:b/>
          <w:sz w:val="22"/>
          <w:szCs w:val="22"/>
          <w:lang w:val="mk-MK"/>
        </w:rPr>
        <w:t xml:space="preserve"> </w:t>
      </w:r>
      <w:r w:rsidRPr="00F1133E">
        <w:rPr>
          <w:rFonts w:ascii="Times New Roman" w:hAnsi="Times New Roman"/>
          <w:b/>
          <w:sz w:val="22"/>
          <w:szCs w:val="22"/>
          <w:lang w:val="sr-Latn-CS"/>
        </w:rPr>
        <w:t>DIAZEPAM ALKALOID</w:t>
      </w:r>
    </w:p>
    <w:p w14:paraId="6AB56223" w14:textId="77777777" w:rsidR="00E1501F" w:rsidRPr="00F1133E" w:rsidRDefault="00E1501F">
      <w:pPr>
        <w:pStyle w:val="BodyTextIndent"/>
        <w:spacing w:after="0"/>
        <w:ind w:left="0"/>
        <w:rPr>
          <w:rFonts w:ascii="Times New Roman" w:hAnsi="Times New Roman"/>
          <w:sz w:val="22"/>
          <w:szCs w:val="22"/>
          <w:lang w:val="sr-Latn-CS"/>
        </w:rPr>
      </w:pPr>
      <w:r w:rsidRPr="00F1133E">
        <w:rPr>
          <w:rFonts w:ascii="Times New Roman" w:hAnsi="Times New Roman"/>
          <w:sz w:val="22"/>
          <w:szCs w:val="22"/>
          <w:lang w:val="sr-Latn-CS"/>
        </w:rPr>
        <w:t>Не треба престати са примјеном лијека DIAZEPAM ALKALOID</w:t>
      </w:r>
      <w:r w:rsidRPr="00F1133E">
        <w:rPr>
          <w:rFonts w:ascii="Times New Roman" w:hAnsi="Times New Roman"/>
          <w:sz w:val="22"/>
          <w:szCs w:val="22"/>
          <w:vertAlign w:val="superscript"/>
          <w:lang w:val="mk-MK"/>
        </w:rPr>
        <w:t xml:space="preserve"> </w:t>
      </w:r>
      <w:r w:rsidRPr="00F1133E">
        <w:rPr>
          <w:rFonts w:ascii="Times New Roman" w:hAnsi="Times New Roman"/>
          <w:sz w:val="22"/>
          <w:szCs w:val="22"/>
          <w:lang w:val="sr-Latn-CS"/>
        </w:rPr>
        <w:t xml:space="preserve">без савјета </w:t>
      </w:r>
      <w:r w:rsidRPr="00F1133E">
        <w:rPr>
          <w:rFonts w:ascii="Times New Roman" w:hAnsi="Times New Roman"/>
          <w:sz w:val="22"/>
          <w:szCs w:val="22"/>
          <w:lang w:val="mk-MK"/>
        </w:rPr>
        <w:t>љ</w:t>
      </w:r>
      <w:r w:rsidRPr="00F1133E">
        <w:rPr>
          <w:rFonts w:ascii="Times New Roman" w:hAnsi="Times New Roman"/>
          <w:sz w:val="22"/>
          <w:szCs w:val="22"/>
          <w:lang w:val="sr-Latn-CS"/>
        </w:rPr>
        <w:t>екара. Након прекида терапије могу се повратити анксиозност и несаница или се јавити апстиненцијални синдром, наро</w:t>
      </w:r>
      <w:r w:rsidRPr="00F1133E">
        <w:rPr>
          <w:rFonts w:ascii="Times New Roman" w:hAnsi="Times New Roman"/>
          <w:sz w:val="22"/>
          <w:szCs w:val="22"/>
          <w:lang w:val="mk-MK"/>
        </w:rPr>
        <w:t>ч</w:t>
      </w:r>
      <w:r w:rsidRPr="00F1133E">
        <w:rPr>
          <w:rFonts w:ascii="Times New Roman" w:hAnsi="Times New Roman"/>
          <w:sz w:val="22"/>
          <w:szCs w:val="22"/>
          <w:lang w:val="sr-Latn-CS"/>
        </w:rPr>
        <w:t>ито у слу</w:t>
      </w:r>
      <w:r w:rsidRPr="00F1133E">
        <w:rPr>
          <w:rFonts w:ascii="Times New Roman" w:hAnsi="Times New Roman"/>
          <w:sz w:val="22"/>
          <w:szCs w:val="22"/>
          <w:lang w:val="mk-MK"/>
        </w:rPr>
        <w:t>ч</w:t>
      </w:r>
      <w:r w:rsidRPr="00F1133E">
        <w:rPr>
          <w:rFonts w:ascii="Times New Roman" w:hAnsi="Times New Roman"/>
          <w:sz w:val="22"/>
          <w:szCs w:val="22"/>
          <w:lang w:val="sr-Latn-CS"/>
        </w:rPr>
        <w:t>ају наглог прекида терапије. Симптоме апстиненцијалног синдрома мо</w:t>
      </w:r>
      <w:r w:rsidRPr="00F1133E">
        <w:rPr>
          <w:rFonts w:ascii="Times New Roman" w:hAnsi="Times New Roman"/>
          <w:sz w:val="22"/>
          <w:szCs w:val="22"/>
          <w:lang w:val="mk-MK"/>
        </w:rPr>
        <w:t>ж</w:t>
      </w:r>
      <w:r w:rsidRPr="00F1133E">
        <w:rPr>
          <w:rFonts w:ascii="Times New Roman" w:hAnsi="Times New Roman"/>
          <w:sz w:val="22"/>
          <w:szCs w:val="22"/>
          <w:lang w:val="sr-Latn-CS"/>
        </w:rPr>
        <w:t xml:space="preserve">ете </w:t>
      </w:r>
      <w:r w:rsidRPr="00F1133E">
        <w:rPr>
          <w:rFonts w:ascii="Times New Roman" w:hAnsi="Times New Roman"/>
          <w:sz w:val="22"/>
          <w:szCs w:val="22"/>
          <w:lang w:val="sr-Cyrl-RS"/>
        </w:rPr>
        <w:t>погледати</w:t>
      </w:r>
      <w:r w:rsidRPr="00F1133E">
        <w:rPr>
          <w:rFonts w:ascii="Times New Roman" w:hAnsi="Times New Roman"/>
          <w:sz w:val="22"/>
          <w:szCs w:val="22"/>
          <w:lang w:val="sr-Latn-CS"/>
        </w:rPr>
        <w:t xml:space="preserve"> у </w:t>
      </w:r>
      <w:r w:rsidRPr="00F1133E">
        <w:rPr>
          <w:rFonts w:ascii="Times New Roman" w:hAnsi="Times New Roman"/>
          <w:sz w:val="22"/>
          <w:szCs w:val="22"/>
          <w:lang w:val="mk-MK"/>
        </w:rPr>
        <w:t xml:space="preserve">дијелу </w:t>
      </w:r>
      <w:r w:rsidRPr="00F1133E">
        <w:rPr>
          <w:rFonts w:ascii="Times New Roman" w:hAnsi="Times New Roman"/>
          <w:sz w:val="22"/>
          <w:szCs w:val="22"/>
          <w:lang w:val="sr-Latn-CS"/>
        </w:rPr>
        <w:t>4. „Могу</w:t>
      </w:r>
      <w:r w:rsidRPr="00F1133E">
        <w:rPr>
          <w:rFonts w:ascii="Times New Roman" w:hAnsi="Times New Roman"/>
          <w:sz w:val="22"/>
          <w:szCs w:val="22"/>
          <w:lang w:val="mk-MK"/>
        </w:rPr>
        <w:t>ћ</w:t>
      </w:r>
      <w:r w:rsidRPr="00F1133E">
        <w:rPr>
          <w:rFonts w:ascii="Times New Roman" w:hAnsi="Times New Roman"/>
          <w:sz w:val="22"/>
          <w:szCs w:val="22"/>
          <w:lang w:val="sr-Latn-CS"/>
        </w:rPr>
        <w:t>а не</w:t>
      </w:r>
      <w:r w:rsidRPr="00F1133E">
        <w:rPr>
          <w:rFonts w:ascii="Times New Roman" w:hAnsi="Times New Roman"/>
          <w:sz w:val="22"/>
          <w:szCs w:val="22"/>
          <w:lang w:val="mk-MK"/>
        </w:rPr>
        <w:t>ж</w:t>
      </w:r>
      <w:r w:rsidRPr="00F1133E">
        <w:rPr>
          <w:rFonts w:ascii="Times New Roman" w:hAnsi="Times New Roman"/>
          <w:sz w:val="22"/>
          <w:szCs w:val="22"/>
          <w:lang w:val="sr-Latn-CS"/>
        </w:rPr>
        <w:t>е</w:t>
      </w:r>
      <w:r w:rsidRPr="00F1133E">
        <w:rPr>
          <w:rFonts w:ascii="Times New Roman" w:hAnsi="Times New Roman"/>
          <w:sz w:val="22"/>
          <w:szCs w:val="22"/>
          <w:lang w:val="mk-MK"/>
        </w:rPr>
        <w:t>љ</w:t>
      </w:r>
      <w:r w:rsidRPr="00F1133E">
        <w:rPr>
          <w:rFonts w:ascii="Times New Roman" w:hAnsi="Times New Roman"/>
          <w:sz w:val="22"/>
          <w:szCs w:val="22"/>
          <w:lang w:val="sr-Latn-CS"/>
        </w:rPr>
        <w:t>ена дејства</w:t>
      </w:r>
      <w:r w:rsidRPr="00F1133E">
        <w:rPr>
          <w:rFonts w:ascii="Times New Roman" w:hAnsi="Times New Roman"/>
          <w:sz w:val="22"/>
          <w:szCs w:val="22"/>
          <w:lang w:val="mk-MK"/>
        </w:rPr>
        <w:t>“</w:t>
      </w:r>
      <w:r w:rsidRPr="00F1133E">
        <w:rPr>
          <w:rFonts w:ascii="Times New Roman" w:hAnsi="Times New Roman"/>
          <w:sz w:val="22"/>
          <w:szCs w:val="22"/>
          <w:lang w:val="sr-Latn-CS"/>
        </w:rPr>
        <w:t>. Сма</w:t>
      </w:r>
      <w:r w:rsidRPr="00F1133E">
        <w:rPr>
          <w:rFonts w:ascii="Times New Roman" w:hAnsi="Times New Roman"/>
          <w:sz w:val="22"/>
          <w:szCs w:val="22"/>
          <w:lang w:val="mk-MK"/>
        </w:rPr>
        <w:t>њ</w:t>
      </w:r>
      <w:r w:rsidRPr="00F1133E">
        <w:rPr>
          <w:rFonts w:ascii="Times New Roman" w:hAnsi="Times New Roman"/>
          <w:sz w:val="22"/>
          <w:szCs w:val="22"/>
          <w:lang w:val="sr-Latn-CS"/>
        </w:rPr>
        <w:t>е</w:t>
      </w:r>
      <w:r w:rsidRPr="00F1133E">
        <w:rPr>
          <w:rFonts w:ascii="Times New Roman" w:hAnsi="Times New Roman"/>
          <w:sz w:val="22"/>
          <w:szCs w:val="22"/>
          <w:lang w:val="mk-MK"/>
        </w:rPr>
        <w:t>њ</w:t>
      </w:r>
      <w:r w:rsidRPr="00F1133E">
        <w:rPr>
          <w:rFonts w:ascii="Times New Roman" w:hAnsi="Times New Roman"/>
          <w:sz w:val="22"/>
          <w:szCs w:val="22"/>
          <w:lang w:val="sr-Latn-CS"/>
        </w:rPr>
        <w:t>е дозе мора бити постепено, како би се сма</w:t>
      </w:r>
      <w:r w:rsidRPr="00F1133E">
        <w:rPr>
          <w:rFonts w:ascii="Times New Roman" w:hAnsi="Times New Roman"/>
          <w:sz w:val="22"/>
          <w:szCs w:val="22"/>
          <w:lang w:val="mk-MK"/>
        </w:rPr>
        <w:t>њ</w:t>
      </w:r>
      <w:r w:rsidRPr="00F1133E">
        <w:rPr>
          <w:rFonts w:ascii="Times New Roman" w:hAnsi="Times New Roman"/>
          <w:sz w:val="22"/>
          <w:szCs w:val="22"/>
          <w:lang w:val="sr-Latn-CS"/>
        </w:rPr>
        <w:t>ила могу</w:t>
      </w:r>
      <w:r w:rsidRPr="00F1133E">
        <w:rPr>
          <w:rFonts w:ascii="Times New Roman" w:hAnsi="Times New Roman"/>
          <w:sz w:val="22"/>
          <w:szCs w:val="22"/>
          <w:lang w:val="mk-MK"/>
        </w:rPr>
        <w:t>ћ</w:t>
      </w:r>
      <w:r w:rsidRPr="00F1133E">
        <w:rPr>
          <w:rFonts w:ascii="Times New Roman" w:hAnsi="Times New Roman"/>
          <w:sz w:val="22"/>
          <w:szCs w:val="22"/>
          <w:lang w:val="sr-Latn-CS"/>
        </w:rPr>
        <w:t xml:space="preserve">ност појаве апстиненцијалног синдрома. </w:t>
      </w:r>
    </w:p>
    <w:p w14:paraId="4B82D459" w14:textId="77777777" w:rsidR="00E1501F" w:rsidRPr="00F1133E" w:rsidRDefault="00E1501F">
      <w:pPr>
        <w:pStyle w:val="BodyTextIndent"/>
        <w:spacing w:after="0"/>
        <w:ind w:left="0"/>
        <w:rPr>
          <w:rFonts w:ascii="Times New Roman" w:hAnsi="Times New Roman"/>
          <w:sz w:val="22"/>
          <w:szCs w:val="22"/>
          <w:lang w:val="sr-Latn-CS"/>
        </w:rPr>
      </w:pPr>
      <w:r w:rsidRPr="00F1133E">
        <w:rPr>
          <w:rFonts w:ascii="Times New Roman" w:hAnsi="Times New Roman"/>
          <w:sz w:val="22"/>
          <w:szCs w:val="22"/>
          <w:lang w:val="sr-Latn-CS"/>
        </w:rPr>
        <w:lastRenderedPageBreak/>
        <w:t>Ва</w:t>
      </w:r>
      <w:r w:rsidRPr="00F1133E">
        <w:rPr>
          <w:rFonts w:ascii="Times New Roman" w:hAnsi="Times New Roman"/>
          <w:sz w:val="22"/>
          <w:szCs w:val="22"/>
          <w:lang w:val="mk-MK"/>
        </w:rPr>
        <w:t>ш љ</w:t>
      </w:r>
      <w:r w:rsidRPr="00F1133E">
        <w:rPr>
          <w:rFonts w:ascii="Times New Roman" w:hAnsi="Times New Roman"/>
          <w:sz w:val="22"/>
          <w:szCs w:val="22"/>
          <w:lang w:val="sr-Latn-CS"/>
        </w:rPr>
        <w:t xml:space="preserve">екар </w:t>
      </w:r>
      <w:r w:rsidRPr="00F1133E">
        <w:rPr>
          <w:rFonts w:ascii="Times New Roman" w:hAnsi="Times New Roman"/>
          <w:sz w:val="22"/>
          <w:szCs w:val="22"/>
          <w:lang w:val="mk-MK"/>
        </w:rPr>
        <w:t>ћ</w:t>
      </w:r>
      <w:r w:rsidRPr="00F1133E">
        <w:rPr>
          <w:rFonts w:ascii="Times New Roman" w:hAnsi="Times New Roman"/>
          <w:sz w:val="22"/>
          <w:szCs w:val="22"/>
          <w:lang w:val="sr-Latn-CS"/>
        </w:rPr>
        <w:t xml:space="preserve">е Вас обавијестити да </w:t>
      </w:r>
      <w:r w:rsidRPr="00F1133E">
        <w:rPr>
          <w:rFonts w:ascii="Times New Roman" w:hAnsi="Times New Roman"/>
          <w:sz w:val="22"/>
          <w:szCs w:val="22"/>
          <w:lang w:val="mk-MK"/>
        </w:rPr>
        <w:t>ћ</w:t>
      </w:r>
      <w:r w:rsidRPr="00F1133E">
        <w:rPr>
          <w:rFonts w:ascii="Times New Roman" w:hAnsi="Times New Roman"/>
          <w:sz w:val="22"/>
          <w:szCs w:val="22"/>
          <w:lang w:val="sr-Latn-CS"/>
        </w:rPr>
        <w:t>е терапија бити ограни</w:t>
      </w:r>
      <w:r w:rsidRPr="00F1133E">
        <w:rPr>
          <w:rFonts w:ascii="Times New Roman" w:hAnsi="Times New Roman"/>
          <w:sz w:val="22"/>
          <w:szCs w:val="22"/>
          <w:lang w:val="mk-MK"/>
        </w:rPr>
        <w:t>ч</w:t>
      </w:r>
      <w:r w:rsidRPr="00F1133E">
        <w:rPr>
          <w:rFonts w:ascii="Times New Roman" w:hAnsi="Times New Roman"/>
          <w:sz w:val="22"/>
          <w:szCs w:val="22"/>
          <w:lang w:val="sr-Latn-CS"/>
        </w:rPr>
        <w:t>еног временског траја</w:t>
      </w:r>
      <w:r w:rsidRPr="00F1133E">
        <w:rPr>
          <w:rFonts w:ascii="Times New Roman" w:hAnsi="Times New Roman"/>
          <w:sz w:val="22"/>
          <w:szCs w:val="22"/>
          <w:lang w:val="mk-MK"/>
        </w:rPr>
        <w:t>њ</w:t>
      </w:r>
      <w:r w:rsidRPr="00F1133E">
        <w:rPr>
          <w:rFonts w:ascii="Times New Roman" w:hAnsi="Times New Roman"/>
          <w:sz w:val="22"/>
          <w:szCs w:val="22"/>
          <w:lang w:val="sr-Latn-CS"/>
        </w:rPr>
        <w:t>а и прецизно објаснити на који на</w:t>
      </w:r>
      <w:r w:rsidRPr="00F1133E">
        <w:rPr>
          <w:rFonts w:ascii="Times New Roman" w:hAnsi="Times New Roman"/>
          <w:sz w:val="22"/>
          <w:szCs w:val="22"/>
          <w:lang w:val="mk-MK"/>
        </w:rPr>
        <w:t>ч</w:t>
      </w:r>
      <w:r w:rsidRPr="00F1133E">
        <w:rPr>
          <w:rFonts w:ascii="Times New Roman" w:hAnsi="Times New Roman"/>
          <w:sz w:val="22"/>
          <w:szCs w:val="22"/>
          <w:lang w:val="sr-Latn-CS"/>
        </w:rPr>
        <w:t xml:space="preserve">ин </w:t>
      </w:r>
      <w:r w:rsidRPr="00F1133E">
        <w:rPr>
          <w:rFonts w:ascii="Times New Roman" w:hAnsi="Times New Roman"/>
          <w:sz w:val="22"/>
          <w:szCs w:val="22"/>
          <w:lang w:val="mk-MK"/>
        </w:rPr>
        <w:t>ћ</w:t>
      </w:r>
      <w:r w:rsidRPr="00F1133E">
        <w:rPr>
          <w:rFonts w:ascii="Times New Roman" w:hAnsi="Times New Roman"/>
          <w:sz w:val="22"/>
          <w:szCs w:val="22"/>
          <w:lang w:val="sr-Latn-CS"/>
        </w:rPr>
        <w:t>е се дозира</w:t>
      </w:r>
      <w:r w:rsidRPr="00F1133E">
        <w:rPr>
          <w:rFonts w:ascii="Times New Roman" w:hAnsi="Times New Roman"/>
          <w:sz w:val="22"/>
          <w:szCs w:val="22"/>
          <w:lang w:val="mk-MK"/>
        </w:rPr>
        <w:t>њ</w:t>
      </w:r>
      <w:r w:rsidRPr="00F1133E">
        <w:rPr>
          <w:rFonts w:ascii="Times New Roman" w:hAnsi="Times New Roman"/>
          <w:sz w:val="22"/>
          <w:szCs w:val="22"/>
          <w:lang w:val="sr-Latn-CS"/>
        </w:rPr>
        <w:t>е постепено сма</w:t>
      </w:r>
      <w:r w:rsidRPr="00F1133E">
        <w:rPr>
          <w:rFonts w:ascii="Times New Roman" w:hAnsi="Times New Roman"/>
          <w:sz w:val="22"/>
          <w:szCs w:val="22"/>
          <w:lang w:val="mk-MK"/>
        </w:rPr>
        <w:t>њ</w:t>
      </w:r>
      <w:r w:rsidRPr="00F1133E">
        <w:rPr>
          <w:rFonts w:ascii="Times New Roman" w:hAnsi="Times New Roman"/>
          <w:sz w:val="22"/>
          <w:szCs w:val="22"/>
          <w:lang w:val="sr-Latn-CS"/>
        </w:rPr>
        <w:t>ивати.</w:t>
      </w:r>
    </w:p>
    <w:p w14:paraId="751928EE" w14:textId="77777777" w:rsidR="00E1501F" w:rsidRPr="00DE13AB" w:rsidRDefault="00E1501F">
      <w:pPr>
        <w:keepNext/>
        <w:keepLines/>
        <w:tabs>
          <w:tab w:val="clear" w:pos="284"/>
        </w:tabs>
        <w:ind w:left="108"/>
        <w:jc w:val="left"/>
        <w:outlineLvl w:val="2"/>
        <w:rPr>
          <w:rFonts w:ascii="Times New Roman" w:hAnsi="Times New Roman"/>
          <w:b/>
          <w:sz w:val="22"/>
          <w:szCs w:val="22"/>
          <w:highlight w:val="yellow"/>
          <w:lang w:val="sr-Cyrl-CS"/>
        </w:rPr>
      </w:pPr>
    </w:p>
    <w:p w14:paraId="6144210E" w14:textId="77777777" w:rsidR="00E1501F" w:rsidRPr="003113DF" w:rsidRDefault="00E1501F">
      <w:pPr>
        <w:pStyle w:val="Header"/>
        <w:tabs>
          <w:tab w:val="left" w:pos="284"/>
        </w:tabs>
        <w:rPr>
          <w:rFonts w:ascii="Times New Roman" w:hAnsi="Times New Roman"/>
          <w:sz w:val="22"/>
          <w:szCs w:val="22"/>
          <w:lang w:val="sr-Latn-CS"/>
        </w:rPr>
      </w:pPr>
      <w:r w:rsidRPr="003C2287">
        <w:rPr>
          <w:rFonts w:ascii="Times New Roman" w:hAnsi="Times New Roman"/>
          <w:sz w:val="22"/>
          <w:szCs w:val="22"/>
          <w:lang w:val="sr-Latn-CS"/>
        </w:rPr>
        <w:t>Ако имате било каквих додатних пита</w:t>
      </w:r>
      <w:r w:rsidRPr="003C2287">
        <w:rPr>
          <w:rFonts w:ascii="Times New Roman" w:hAnsi="Times New Roman"/>
          <w:sz w:val="22"/>
          <w:szCs w:val="22"/>
          <w:lang w:val="mk-MK"/>
        </w:rPr>
        <w:t>њ</w:t>
      </w:r>
      <w:r w:rsidRPr="003C2287">
        <w:rPr>
          <w:rFonts w:ascii="Times New Roman" w:hAnsi="Times New Roman"/>
          <w:sz w:val="22"/>
          <w:szCs w:val="22"/>
          <w:lang w:val="sr-Latn-CS"/>
        </w:rPr>
        <w:t>а о примјени овог лијека, обратите се Ва</w:t>
      </w:r>
      <w:r w:rsidRPr="00F1133E">
        <w:rPr>
          <w:rFonts w:ascii="Times New Roman" w:hAnsi="Times New Roman"/>
          <w:sz w:val="22"/>
          <w:szCs w:val="22"/>
          <w:lang w:val="mk-MK"/>
        </w:rPr>
        <w:t>ш</w:t>
      </w:r>
      <w:r w:rsidRPr="00F1133E">
        <w:rPr>
          <w:rFonts w:ascii="Times New Roman" w:hAnsi="Times New Roman"/>
          <w:sz w:val="22"/>
          <w:szCs w:val="22"/>
          <w:lang w:val="sr-Latn-CS"/>
        </w:rPr>
        <w:t xml:space="preserve">ем </w:t>
      </w:r>
      <w:r w:rsidRPr="00F1133E">
        <w:rPr>
          <w:rFonts w:ascii="Times New Roman" w:hAnsi="Times New Roman"/>
          <w:sz w:val="22"/>
          <w:szCs w:val="22"/>
          <w:lang w:val="mk-MK"/>
        </w:rPr>
        <w:t>љ</w:t>
      </w:r>
      <w:r w:rsidRPr="00F1133E">
        <w:rPr>
          <w:rFonts w:ascii="Times New Roman" w:hAnsi="Times New Roman"/>
          <w:sz w:val="22"/>
          <w:szCs w:val="22"/>
          <w:lang w:val="sr-Latn-CS"/>
        </w:rPr>
        <w:t>екару или фармацеуту</w:t>
      </w:r>
      <w:r w:rsidRPr="003C2287">
        <w:rPr>
          <w:rFonts w:ascii="Times New Roman" w:hAnsi="Times New Roman"/>
          <w:sz w:val="22"/>
          <w:szCs w:val="22"/>
          <w:lang w:val="sr-Latn-CS"/>
        </w:rPr>
        <w:t>.</w:t>
      </w:r>
    </w:p>
    <w:p w14:paraId="0DB4F3D3" w14:textId="46987E88" w:rsidR="00E1501F" w:rsidRDefault="00E1501F">
      <w:pPr>
        <w:pStyle w:val="Header"/>
        <w:tabs>
          <w:tab w:val="clear" w:pos="4536"/>
          <w:tab w:val="clear" w:pos="9072"/>
        </w:tabs>
        <w:ind w:left="108"/>
        <w:jc w:val="left"/>
        <w:rPr>
          <w:rFonts w:ascii="Times New Roman" w:hAnsi="Times New Roman"/>
          <w:sz w:val="22"/>
          <w:szCs w:val="22"/>
          <w:lang w:val="sr-Cyrl-CS"/>
        </w:rPr>
      </w:pPr>
    </w:p>
    <w:p w14:paraId="633AEF69" w14:textId="77777777" w:rsidR="00201B49" w:rsidRPr="003113DF" w:rsidRDefault="00201B49">
      <w:pPr>
        <w:pStyle w:val="Header"/>
        <w:tabs>
          <w:tab w:val="clear" w:pos="4536"/>
          <w:tab w:val="clear" w:pos="9072"/>
        </w:tabs>
        <w:ind w:left="108"/>
        <w:jc w:val="left"/>
        <w:rPr>
          <w:rFonts w:ascii="Times New Roman" w:hAnsi="Times New Roman"/>
          <w:sz w:val="22"/>
          <w:szCs w:val="22"/>
          <w:lang w:val="sr-Cyrl-CS"/>
        </w:rPr>
      </w:pPr>
    </w:p>
    <w:p w14:paraId="71FAA20B" w14:textId="77777777" w:rsidR="00E1501F" w:rsidRPr="003113DF" w:rsidRDefault="00E1501F" w:rsidP="002257C3">
      <w:pPr>
        <w:tabs>
          <w:tab w:val="clear" w:pos="284"/>
        </w:tabs>
        <w:jc w:val="left"/>
        <w:rPr>
          <w:rFonts w:ascii="Times New Roman" w:hAnsi="Times New Roman"/>
          <w:b/>
          <w:sz w:val="22"/>
          <w:szCs w:val="22"/>
          <w:lang w:val="sr-Cyrl-CS"/>
        </w:rPr>
      </w:pPr>
      <w:r w:rsidRPr="003113DF">
        <w:rPr>
          <w:rFonts w:ascii="Times New Roman" w:hAnsi="Times New Roman"/>
          <w:b/>
          <w:sz w:val="22"/>
          <w:szCs w:val="22"/>
          <w:lang w:val="sr-Cyrl-CS"/>
        </w:rPr>
        <w:t>4. МОГУЋА НЕЖЕЉЕНА ДЕЈСТВА</w:t>
      </w:r>
    </w:p>
    <w:p w14:paraId="709813C6" w14:textId="77777777" w:rsidR="008F7893" w:rsidRPr="003113DF" w:rsidRDefault="008F7893">
      <w:pPr>
        <w:tabs>
          <w:tab w:val="clear" w:pos="284"/>
        </w:tabs>
        <w:ind w:left="108"/>
        <w:jc w:val="left"/>
        <w:rPr>
          <w:rFonts w:ascii="Times New Roman" w:hAnsi="Times New Roman"/>
          <w:sz w:val="22"/>
          <w:szCs w:val="22"/>
        </w:rPr>
      </w:pPr>
    </w:p>
    <w:p w14:paraId="37276945" w14:textId="405D62A7" w:rsidR="00E1501F" w:rsidRPr="003113DF" w:rsidRDefault="00E1501F">
      <w:pPr>
        <w:pStyle w:val="Heading2"/>
        <w:jc w:val="both"/>
        <w:rPr>
          <w:rFonts w:ascii="Times New Roman" w:hAnsi="Times New Roman" w:cs="Times New Roman"/>
          <w:i w:val="0"/>
          <w:color w:val="auto"/>
          <w:sz w:val="22"/>
          <w:szCs w:val="22"/>
          <w:lang w:val="sr-Latn-ME"/>
        </w:rPr>
      </w:pPr>
      <w:r w:rsidRPr="003113DF">
        <w:rPr>
          <w:rFonts w:ascii="Times New Roman" w:hAnsi="Times New Roman" w:cs="Times New Roman"/>
          <w:i w:val="0"/>
          <w:color w:val="auto"/>
          <w:sz w:val="22"/>
          <w:szCs w:val="22"/>
          <w:lang w:val="sr-Cyrl-CS"/>
        </w:rPr>
        <w:t xml:space="preserve">Као и сви љекови и лијек </w:t>
      </w:r>
      <w:r w:rsidRPr="003113DF">
        <w:rPr>
          <w:rFonts w:ascii="Times New Roman" w:hAnsi="Times New Roman" w:cs="Times New Roman"/>
          <w:i w:val="0"/>
          <w:color w:val="auto"/>
          <w:sz w:val="22"/>
          <w:szCs w:val="22"/>
          <w:lang w:val="sr-Latn-CS"/>
        </w:rPr>
        <w:t>DIAZEPAM ALKALOID</w:t>
      </w:r>
      <w:r w:rsidRPr="003113DF">
        <w:rPr>
          <w:rFonts w:ascii="Times New Roman" w:hAnsi="Times New Roman" w:cs="Times New Roman"/>
          <w:i w:val="0"/>
          <w:color w:val="auto"/>
          <w:sz w:val="22"/>
          <w:szCs w:val="22"/>
          <w:lang w:val="sr-Cyrl-CS"/>
        </w:rPr>
        <w:t xml:space="preserve"> може изазвати нежељена дејства, иако се она не морају јавити код свакога.</w:t>
      </w:r>
    </w:p>
    <w:p w14:paraId="56D7E2BA" w14:textId="77777777" w:rsidR="005978DD" w:rsidRPr="002257C3" w:rsidRDefault="005978DD" w:rsidP="002257C3">
      <w:pPr>
        <w:rPr>
          <w:rFonts w:ascii="Times New Roman" w:hAnsi="Times New Roman"/>
          <w:i/>
          <w:sz w:val="22"/>
          <w:szCs w:val="22"/>
          <w:lang w:val="sr-Latn-ME"/>
        </w:rPr>
      </w:pPr>
    </w:p>
    <w:p w14:paraId="2263293F" w14:textId="051DE187" w:rsidR="00E1501F" w:rsidRPr="003113DF" w:rsidRDefault="00E1501F">
      <w:pPr>
        <w:autoSpaceDE w:val="0"/>
        <w:autoSpaceDN w:val="0"/>
        <w:adjustRightInd w:val="0"/>
        <w:rPr>
          <w:rFonts w:ascii="Times New Roman" w:hAnsi="Times New Roman"/>
          <w:sz w:val="22"/>
          <w:szCs w:val="22"/>
          <w:lang w:val="sl-SI"/>
        </w:rPr>
      </w:pPr>
      <w:r w:rsidRPr="003113DF">
        <w:rPr>
          <w:rFonts w:ascii="Times New Roman" w:hAnsi="Times New Roman"/>
          <w:sz w:val="22"/>
          <w:szCs w:val="22"/>
          <w:lang w:val="sl-SI"/>
        </w:rPr>
        <w:t>Нај</w:t>
      </w:r>
      <w:r w:rsidRPr="003113DF">
        <w:rPr>
          <w:rFonts w:ascii="Times New Roman" w:hAnsi="Times New Roman"/>
          <w:sz w:val="22"/>
          <w:szCs w:val="22"/>
          <w:lang w:val="mk-MK"/>
        </w:rPr>
        <w:t>ч</w:t>
      </w:r>
      <w:r w:rsidRPr="003113DF">
        <w:rPr>
          <w:rFonts w:ascii="Times New Roman" w:hAnsi="Times New Roman"/>
          <w:sz w:val="22"/>
          <w:szCs w:val="22"/>
          <w:lang w:val="sl-SI"/>
        </w:rPr>
        <w:t>е</w:t>
      </w:r>
      <w:r w:rsidRPr="003113DF">
        <w:rPr>
          <w:rFonts w:ascii="Times New Roman" w:hAnsi="Times New Roman"/>
          <w:sz w:val="22"/>
          <w:szCs w:val="22"/>
          <w:lang w:val="mk-MK"/>
        </w:rPr>
        <w:t>шћ</w:t>
      </w:r>
      <w:r w:rsidR="00CA2DA7">
        <w:rPr>
          <w:rFonts w:ascii="Times New Roman" w:hAnsi="Times New Roman"/>
          <w:sz w:val="22"/>
          <w:szCs w:val="22"/>
          <w:lang w:val="sr-Cyrl-BA"/>
        </w:rPr>
        <w:t>а</w:t>
      </w:r>
      <w:r w:rsidRPr="003113DF">
        <w:rPr>
          <w:rFonts w:ascii="Times New Roman" w:hAnsi="Times New Roman"/>
          <w:sz w:val="22"/>
          <w:szCs w:val="22"/>
          <w:lang w:val="sl-SI"/>
        </w:rPr>
        <w:t xml:space="preserve"> су с</w:t>
      </w:r>
      <w:r w:rsidRPr="003113DF">
        <w:rPr>
          <w:rFonts w:ascii="Times New Roman" w:hAnsi="Times New Roman"/>
          <w:sz w:val="22"/>
          <w:szCs w:val="22"/>
          <w:lang w:val="mk-MK"/>
        </w:rPr>
        <w:t>љ</w:t>
      </w:r>
      <w:r w:rsidRPr="003113DF">
        <w:rPr>
          <w:rFonts w:ascii="Times New Roman" w:hAnsi="Times New Roman"/>
          <w:sz w:val="22"/>
          <w:szCs w:val="22"/>
          <w:lang w:val="sl-SI"/>
        </w:rPr>
        <w:t>еде</w:t>
      </w:r>
      <w:r w:rsidRPr="003113DF">
        <w:rPr>
          <w:rFonts w:ascii="Times New Roman" w:hAnsi="Times New Roman"/>
          <w:sz w:val="22"/>
          <w:szCs w:val="22"/>
          <w:lang w:val="mk-MK"/>
        </w:rPr>
        <w:t>ћ</w:t>
      </w:r>
      <w:r w:rsidR="00CA2DA7">
        <w:rPr>
          <w:rFonts w:ascii="Times New Roman" w:hAnsi="Times New Roman"/>
          <w:sz w:val="22"/>
          <w:szCs w:val="22"/>
          <w:lang w:val="sr-Cyrl-BA"/>
        </w:rPr>
        <w:t>а</w:t>
      </w:r>
      <w:r w:rsidRPr="003113DF">
        <w:rPr>
          <w:rFonts w:ascii="Times New Roman" w:hAnsi="Times New Roman"/>
          <w:sz w:val="22"/>
          <w:szCs w:val="22"/>
          <w:lang w:val="sl-SI"/>
        </w:rPr>
        <w:t xml:space="preserve"> не</w:t>
      </w:r>
      <w:r w:rsidRPr="003113DF">
        <w:rPr>
          <w:rFonts w:ascii="Times New Roman" w:hAnsi="Times New Roman"/>
          <w:sz w:val="22"/>
          <w:szCs w:val="22"/>
          <w:lang w:val="mk-MK"/>
        </w:rPr>
        <w:t>ж</w:t>
      </w:r>
      <w:r w:rsidRPr="003113DF">
        <w:rPr>
          <w:rFonts w:ascii="Times New Roman" w:hAnsi="Times New Roman"/>
          <w:sz w:val="22"/>
          <w:szCs w:val="22"/>
          <w:lang w:val="sl-SI"/>
        </w:rPr>
        <w:t>е</w:t>
      </w:r>
      <w:r w:rsidRPr="003113DF">
        <w:rPr>
          <w:rFonts w:ascii="Times New Roman" w:hAnsi="Times New Roman"/>
          <w:sz w:val="22"/>
          <w:szCs w:val="22"/>
          <w:lang w:val="mk-MK"/>
        </w:rPr>
        <w:t>љ</w:t>
      </w:r>
      <w:r w:rsidRPr="003113DF">
        <w:rPr>
          <w:rFonts w:ascii="Times New Roman" w:hAnsi="Times New Roman"/>
          <w:sz w:val="22"/>
          <w:szCs w:val="22"/>
          <w:lang w:val="sl-SI"/>
        </w:rPr>
        <w:t>ен</w:t>
      </w:r>
      <w:r w:rsidR="00CA2DA7">
        <w:rPr>
          <w:rFonts w:ascii="Times New Roman" w:hAnsi="Times New Roman"/>
          <w:sz w:val="22"/>
          <w:szCs w:val="22"/>
          <w:lang w:val="sr-Cyrl-BA"/>
        </w:rPr>
        <w:t>а</w:t>
      </w:r>
      <w:r w:rsidRPr="003113DF">
        <w:rPr>
          <w:rFonts w:ascii="Times New Roman" w:hAnsi="Times New Roman"/>
          <w:sz w:val="22"/>
          <w:szCs w:val="22"/>
          <w:lang w:val="sl-SI"/>
        </w:rPr>
        <w:t xml:space="preserve"> </w:t>
      </w:r>
      <w:r w:rsidR="00CA2DA7">
        <w:rPr>
          <w:rFonts w:ascii="Times New Roman" w:hAnsi="Times New Roman"/>
          <w:sz w:val="22"/>
          <w:szCs w:val="22"/>
          <w:lang w:val="sr-Cyrl-BA"/>
        </w:rPr>
        <w:t>дејства</w:t>
      </w:r>
      <w:r w:rsidRPr="003113DF">
        <w:rPr>
          <w:rFonts w:ascii="Times New Roman" w:hAnsi="Times New Roman"/>
          <w:sz w:val="22"/>
          <w:szCs w:val="22"/>
          <w:lang w:val="sl-SI"/>
        </w:rPr>
        <w:t>: седација, поспаност у току дана, и атаксија (осје</w:t>
      </w:r>
      <w:r w:rsidRPr="003113DF">
        <w:rPr>
          <w:rFonts w:ascii="Times New Roman" w:hAnsi="Times New Roman"/>
          <w:sz w:val="22"/>
          <w:szCs w:val="22"/>
          <w:lang w:val="mk-MK"/>
        </w:rPr>
        <w:t>ћ</w:t>
      </w:r>
      <w:r w:rsidRPr="003113DF">
        <w:rPr>
          <w:rFonts w:ascii="Times New Roman" w:hAnsi="Times New Roman"/>
          <w:sz w:val="22"/>
          <w:szCs w:val="22"/>
          <w:lang w:val="sl-SI"/>
        </w:rPr>
        <w:t>ај нестабилности при ходу и губитак равноте</w:t>
      </w:r>
      <w:r w:rsidRPr="003113DF">
        <w:rPr>
          <w:rFonts w:ascii="Times New Roman" w:hAnsi="Times New Roman"/>
          <w:sz w:val="22"/>
          <w:szCs w:val="22"/>
          <w:lang w:val="mk-MK"/>
        </w:rPr>
        <w:t>ж</w:t>
      </w:r>
      <w:r w:rsidRPr="003113DF">
        <w:rPr>
          <w:rFonts w:ascii="Times New Roman" w:hAnsi="Times New Roman"/>
          <w:sz w:val="22"/>
          <w:szCs w:val="22"/>
          <w:lang w:val="sl-SI"/>
        </w:rPr>
        <w:t>е). Ови симптоми се углавном појав</w:t>
      </w:r>
      <w:r w:rsidRPr="003113DF">
        <w:rPr>
          <w:rFonts w:ascii="Times New Roman" w:hAnsi="Times New Roman"/>
          <w:sz w:val="22"/>
          <w:szCs w:val="22"/>
          <w:lang w:val="mk-MK"/>
        </w:rPr>
        <w:t>љ</w:t>
      </w:r>
      <w:r w:rsidRPr="003113DF">
        <w:rPr>
          <w:rFonts w:ascii="Times New Roman" w:hAnsi="Times New Roman"/>
          <w:sz w:val="22"/>
          <w:szCs w:val="22"/>
          <w:lang w:val="sl-SI"/>
        </w:rPr>
        <w:t xml:space="preserve">ују </w:t>
      </w:r>
      <w:r w:rsidRPr="003113DF">
        <w:rPr>
          <w:rFonts w:ascii="Times New Roman" w:hAnsi="Times New Roman"/>
          <w:sz w:val="22"/>
          <w:szCs w:val="22"/>
          <w:lang w:val="sr-Cyrl-RS"/>
        </w:rPr>
        <w:t>на</w:t>
      </w:r>
      <w:r w:rsidRPr="003113DF">
        <w:rPr>
          <w:rFonts w:ascii="Times New Roman" w:hAnsi="Times New Roman"/>
          <w:sz w:val="22"/>
          <w:szCs w:val="22"/>
          <w:lang w:val="sl-SI"/>
        </w:rPr>
        <w:t xml:space="preserve"> по</w:t>
      </w:r>
      <w:r w:rsidRPr="003113DF">
        <w:rPr>
          <w:rFonts w:ascii="Times New Roman" w:hAnsi="Times New Roman"/>
          <w:sz w:val="22"/>
          <w:szCs w:val="22"/>
          <w:lang w:val="mk-MK"/>
        </w:rPr>
        <w:t>ч</w:t>
      </w:r>
      <w:r w:rsidRPr="003113DF">
        <w:rPr>
          <w:rFonts w:ascii="Times New Roman" w:hAnsi="Times New Roman"/>
          <w:sz w:val="22"/>
          <w:szCs w:val="22"/>
          <w:lang w:val="sl-SI"/>
        </w:rPr>
        <w:t>етку терапије, дозно су зависни и могу трајати и с</w:t>
      </w:r>
      <w:r w:rsidRPr="003113DF">
        <w:rPr>
          <w:rFonts w:ascii="Times New Roman" w:hAnsi="Times New Roman"/>
          <w:sz w:val="22"/>
          <w:szCs w:val="22"/>
          <w:lang w:val="mk-MK"/>
        </w:rPr>
        <w:t>љ</w:t>
      </w:r>
      <w:r w:rsidRPr="003113DF">
        <w:rPr>
          <w:rFonts w:ascii="Times New Roman" w:hAnsi="Times New Roman"/>
          <w:sz w:val="22"/>
          <w:szCs w:val="22"/>
          <w:lang w:val="sl-SI"/>
        </w:rPr>
        <w:t>еде</w:t>
      </w:r>
      <w:r w:rsidRPr="003113DF">
        <w:rPr>
          <w:rFonts w:ascii="Times New Roman" w:hAnsi="Times New Roman"/>
          <w:sz w:val="22"/>
          <w:szCs w:val="22"/>
          <w:lang w:val="mk-MK"/>
        </w:rPr>
        <w:t>ћ</w:t>
      </w:r>
      <w:r w:rsidRPr="003113DF">
        <w:rPr>
          <w:rFonts w:ascii="Times New Roman" w:hAnsi="Times New Roman"/>
          <w:sz w:val="22"/>
          <w:szCs w:val="22"/>
          <w:lang w:val="sl-SI"/>
        </w:rPr>
        <w:t>ег дана по узима</w:t>
      </w:r>
      <w:r w:rsidRPr="003113DF">
        <w:rPr>
          <w:rFonts w:ascii="Times New Roman" w:hAnsi="Times New Roman"/>
          <w:sz w:val="22"/>
          <w:szCs w:val="22"/>
          <w:lang w:val="mk-MK"/>
        </w:rPr>
        <w:t>њ</w:t>
      </w:r>
      <w:r w:rsidRPr="003113DF">
        <w:rPr>
          <w:rFonts w:ascii="Times New Roman" w:hAnsi="Times New Roman"/>
          <w:sz w:val="22"/>
          <w:szCs w:val="22"/>
          <w:lang w:val="sl-SI"/>
        </w:rPr>
        <w:t xml:space="preserve">у лијека. </w:t>
      </w:r>
    </w:p>
    <w:p w14:paraId="51322071" w14:textId="77777777" w:rsidR="00E1501F" w:rsidRPr="003113DF" w:rsidRDefault="00E1501F">
      <w:pPr>
        <w:rPr>
          <w:rFonts w:ascii="Times New Roman" w:hAnsi="Times New Roman"/>
          <w:sz w:val="22"/>
          <w:szCs w:val="22"/>
          <w:lang w:val="mk-MK"/>
        </w:rPr>
      </w:pPr>
      <w:r w:rsidRPr="003113DF">
        <w:rPr>
          <w:rFonts w:ascii="Times New Roman" w:hAnsi="Times New Roman"/>
          <w:sz w:val="22"/>
          <w:szCs w:val="22"/>
          <w:lang w:val="sl-SI"/>
        </w:rPr>
        <w:t>Одмах прекините примјену лијека и потра</w:t>
      </w:r>
      <w:r w:rsidRPr="003113DF">
        <w:rPr>
          <w:rFonts w:ascii="Times New Roman" w:hAnsi="Times New Roman"/>
          <w:sz w:val="22"/>
          <w:szCs w:val="22"/>
          <w:lang w:val="mk-MK"/>
        </w:rPr>
        <w:t>ж</w:t>
      </w:r>
      <w:r w:rsidRPr="003113DF">
        <w:rPr>
          <w:rFonts w:ascii="Times New Roman" w:hAnsi="Times New Roman"/>
          <w:sz w:val="22"/>
          <w:szCs w:val="22"/>
          <w:lang w:val="sl-SI"/>
        </w:rPr>
        <w:t>ите медицинску помо</w:t>
      </w:r>
      <w:r w:rsidRPr="003113DF">
        <w:rPr>
          <w:rFonts w:ascii="Times New Roman" w:hAnsi="Times New Roman"/>
          <w:sz w:val="22"/>
          <w:szCs w:val="22"/>
          <w:lang w:val="mk-MK"/>
        </w:rPr>
        <w:t>ћ</w:t>
      </w:r>
      <w:r w:rsidRPr="003113DF">
        <w:rPr>
          <w:rFonts w:ascii="Times New Roman" w:hAnsi="Times New Roman"/>
          <w:sz w:val="22"/>
          <w:szCs w:val="22"/>
          <w:lang w:val="sl-SI"/>
        </w:rPr>
        <w:t xml:space="preserve"> ако се у току терапије појаве тегобе у виду: изненадног оте</w:t>
      </w:r>
      <w:r w:rsidRPr="003113DF">
        <w:rPr>
          <w:rFonts w:ascii="Times New Roman" w:hAnsi="Times New Roman"/>
          <w:sz w:val="22"/>
          <w:szCs w:val="22"/>
          <w:lang w:val="mk-MK"/>
        </w:rPr>
        <w:t>ж</w:t>
      </w:r>
      <w:r w:rsidRPr="003113DF">
        <w:rPr>
          <w:rFonts w:ascii="Times New Roman" w:hAnsi="Times New Roman"/>
          <w:sz w:val="22"/>
          <w:szCs w:val="22"/>
          <w:lang w:val="sl-SI"/>
        </w:rPr>
        <w:t>аног диса</w:t>
      </w:r>
      <w:r w:rsidRPr="003113DF">
        <w:rPr>
          <w:rFonts w:ascii="Times New Roman" w:hAnsi="Times New Roman"/>
          <w:sz w:val="22"/>
          <w:szCs w:val="22"/>
          <w:lang w:val="mk-MK"/>
        </w:rPr>
        <w:t>њ</w:t>
      </w:r>
      <w:r w:rsidRPr="003113DF">
        <w:rPr>
          <w:rFonts w:ascii="Times New Roman" w:hAnsi="Times New Roman"/>
          <w:sz w:val="22"/>
          <w:szCs w:val="22"/>
          <w:lang w:val="sl-SI"/>
        </w:rPr>
        <w:t>а, гу</w:t>
      </w:r>
      <w:r w:rsidRPr="003113DF">
        <w:rPr>
          <w:rFonts w:ascii="Times New Roman" w:hAnsi="Times New Roman"/>
          <w:sz w:val="22"/>
          <w:szCs w:val="22"/>
          <w:lang w:val="mk-MK"/>
        </w:rPr>
        <w:t>ш</w:t>
      </w:r>
      <w:r w:rsidRPr="003113DF">
        <w:rPr>
          <w:rFonts w:ascii="Times New Roman" w:hAnsi="Times New Roman"/>
          <w:sz w:val="22"/>
          <w:szCs w:val="22"/>
          <w:lang w:val="sl-SI"/>
        </w:rPr>
        <w:t>е</w:t>
      </w:r>
      <w:r w:rsidRPr="003113DF">
        <w:rPr>
          <w:rFonts w:ascii="Times New Roman" w:hAnsi="Times New Roman"/>
          <w:sz w:val="22"/>
          <w:szCs w:val="22"/>
          <w:lang w:val="mk-MK"/>
        </w:rPr>
        <w:t>њ</w:t>
      </w:r>
      <w:r w:rsidRPr="003113DF">
        <w:rPr>
          <w:rFonts w:ascii="Times New Roman" w:hAnsi="Times New Roman"/>
          <w:sz w:val="22"/>
          <w:szCs w:val="22"/>
          <w:lang w:val="sl-SI"/>
        </w:rPr>
        <w:t>а, вртоглавице, пада притиска, отока о</w:t>
      </w:r>
      <w:r w:rsidRPr="003113DF">
        <w:rPr>
          <w:rFonts w:ascii="Times New Roman" w:hAnsi="Times New Roman"/>
          <w:sz w:val="22"/>
          <w:szCs w:val="22"/>
          <w:lang w:val="mk-MK"/>
        </w:rPr>
        <w:t>ч</w:t>
      </w:r>
      <w:r w:rsidRPr="003113DF">
        <w:rPr>
          <w:rFonts w:ascii="Times New Roman" w:hAnsi="Times New Roman"/>
          <w:sz w:val="22"/>
          <w:szCs w:val="22"/>
          <w:lang w:val="sl-SI"/>
        </w:rPr>
        <w:t>них капака, лица или усана, или оспе/</w:t>
      </w:r>
      <w:r w:rsidRPr="003113DF">
        <w:rPr>
          <w:rFonts w:ascii="Times New Roman" w:hAnsi="Times New Roman"/>
          <w:sz w:val="22"/>
          <w:szCs w:val="22"/>
          <w:lang w:val="mk-MK"/>
        </w:rPr>
        <w:t>љ</w:t>
      </w:r>
      <w:r w:rsidRPr="003113DF">
        <w:rPr>
          <w:rFonts w:ascii="Times New Roman" w:hAnsi="Times New Roman"/>
          <w:sz w:val="22"/>
          <w:szCs w:val="22"/>
          <w:lang w:val="sl-SI"/>
        </w:rPr>
        <w:t>у</w:t>
      </w:r>
      <w:r w:rsidRPr="003113DF">
        <w:rPr>
          <w:rFonts w:ascii="Times New Roman" w:hAnsi="Times New Roman"/>
          <w:sz w:val="22"/>
          <w:szCs w:val="22"/>
          <w:lang w:val="mk-MK"/>
        </w:rPr>
        <w:t>ш</w:t>
      </w:r>
      <w:r w:rsidRPr="003113DF">
        <w:rPr>
          <w:rFonts w:ascii="Times New Roman" w:hAnsi="Times New Roman"/>
          <w:sz w:val="22"/>
          <w:szCs w:val="22"/>
          <w:lang w:val="sl-SI"/>
        </w:rPr>
        <w:t>те</w:t>
      </w:r>
      <w:r w:rsidRPr="003113DF">
        <w:rPr>
          <w:rFonts w:ascii="Times New Roman" w:hAnsi="Times New Roman"/>
          <w:sz w:val="22"/>
          <w:szCs w:val="22"/>
          <w:lang w:val="mk-MK"/>
        </w:rPr>
        <w:t>њ</w:t>
      </w:r>
      <w:r w:rsidRPr="003113DF">
        <w:rPr>
          <w:rFonts w:ascii="Times New Roman" w:hAnsi="Times New Roman"/>
          <w:sz w:val="22"/>
          <w:szCs w:val="22"/>
          <w:lang w:val="sl-SI"/>
        </w:rPr>
        <w:t>а на ко</w:t>
      </w:r>
      <w:r w:rsidRPr="003113DF">
        <w:rPr>
          <w:rFonts w:ascii="Times New Roman" w:hAnsi="Times New Roman"/>
          <w:sz w:val="22"/>
          <w:szCs w:val="22"/>
          <w:lang w:val="mk-MK"/>
        </w:rPr>
        <w:t>ж</w:t>
      </w:r>
      <w:r w:rsidRPr="003113DF">
        <w:rPr>
          <w:rFonts w:ascii="Times New Roman" w:hAnsi="Times New Roman"/>
          <w:sz w:val="22"/>
          <w:szCs w:val="22"/>
          <w:lang w:val="sl-SI"/>
        </w:rPr>
        <w:t>и, с обзиром да ово могу бити знаци алергијске реакције на лијек</w:t>
      </w:r>
      <w:r w:rsidRPr="003113DF">
        <w:rPr>
          <w:rFonts w:ascii="Times New Roman" w:hAnsi="Times New Roman"/>
          <w:sz w:val="22"/>
          <w:szCs w:val="22"/>
          <w:lang w:val="mk-MK"/>
        </w:rPr>
        <w:t>.</w:t>
      </w:r>
    </w:p>
    <w:p w14:paraId="0B135EA1" w14:textId="77777777" w:rsidR="00E1501F" w:rsidRPr="003113DF" w:rsidRDefault="00E1501F">
      <w:pPr>
        <w:pStyle w:val="Header"/>
        <w:rPr>
          <w:rFonts w:ascii="Times New Roman" w:hAnsi="Times New Roman"/>
          <w:sz w:val="22"/>
          <w:szCs w:val="22"/>
          <w:lang w:val="sl-SI"/>
        </w:rPr>
      </w:pPr>
    </w:p>
    <w:p w14:paraId="0121F639" w14:textId="77777777" w:rsidR="00E1501F" w:rsidRPr="003113DF" w:rsidRDefault="00E1501F">
      <w:pPr>
        <w:pStyle w:val="Header"/>
        <w:rPr>
          <w:rFonts w:ascii="Times New Roman" w:hAnsi="Times New Roman"/>
          <w:bCs/>
          <w:sz w:val="22"/>
          <w:szCs w:val="22"/>
          <w:lang w:val="sr-Latn-CS"/>
        </w:rPr>
      </w:pPr>
      <w:r w:rsidRPr="003113DF">
        <w:rPr>
          <w:rFonts w:ascii="Times New Roman" w:hAnsi="Times New Roman"/>
          <w:bCs/>
          <w:sz w:val="22"/>
          <w:szCs w:val="22"/>
          <w:lang w:val="sr-Latn-CS"/>
        </w:rPr>
        <w:t xml:space="preserve">Одмах се обратите </w:t>
      </w:r>
      <w:r w:rsidRPr="003113DF">
        <w:rPr>
          <w:rFonts w:ascii="Times New Roman" w:hAnsi="Times New Roman"/>
          <w:bCs/>
          <w:sz w:val="22"/>
          <w:szCs w:val="22"/>
          <w:lang w:val="mk-MK"/>
        </w:rPr>
        <w:t>љ</w:t>
      </w:r>
      <w:r w:rsidRPr="003113DF">
        <w:rPr>
          <w:rFonts w:ascii="Times New Roman" w:hAnsi="Times New Roman"/>
          <w:bCs/>
          <w:sz w:val="22"/>
          <w:szCs w:val="22"/>
          <w:lang w:val="sr-Latn-CS"/>
        </w:rPr>
        <w:t>екару у слу</w:t>
      </w:r>
      <w:r w:rsidRPr="003113DF">
        <w:rPr>
          <w:rFonts w:ascii="Times New Roman" w:hAnsi="Times New Roman"/>
          <w:bCs/>
          <w:sz w:val="22"/>
          <w:szCs w:val="22"/>
          <w:lang w:val="mk-MK"/>
        </w:rPr>
        <w:t>ч</w:t>
      </w:r>
      <w:r w:rsidRPr="003113DF">
        <w:rPr>
          <w:rFonts w:ascii="Times New Roman" w:hAnsi="Times New Roman"/>
          <w:bCs/>
          <w:sz w:val="22"/>
          <w:szCs w:val="22"/>
          <w:lang w:val="sr-Latn-CS"/>
        </w:rPr>
        <w:t>ају појаве:</w:t>
      </w:r>
    </w:p>
    <w:p w14:paraId="0EEF90DF" w14:textId="77777777" w:rsidR="00E1501F" w:rsidRPr="003113DF" w:rsidRDefault="00E1501F" w:rsidP="00AE52AB">
      <w:pPr>
        <w:pStyle w:val="Header"/>
        <w:numPr>
          <w:ilvl w:val="0"/>
          <w:numId w:val="30"/>
        </w:numPr>
        <w:jc w:val="left"/>
        <w:rPr>
          <w:rFonts w:ascii="Times New Roman" w:hAnsi="Times New Roman"/>
          <w:bCs/>
          <w:sz w:val="22"/>
          <w:szCs w:val="22"/>
          <w:lang w:val="sr-Latn-CS"/>
        </w:rPr>
      </w:pPr>
      <w:r w:rsidRPr="003113DF">
        <w:rPr>
          <w:rFonts w:ascii="Times New Roman" w:hAnsi="Times New Roman"/>
          <w:bCs/>
          <w:sz w:val="22"/>
          <w:szCs w:val="22"/>
          <w:lang w:val="sr-Latn-CS"/>
        </w:rPr>
        <w:t xml:space="preserve">Бола у грудима са </w:t>
      </w:r>
      <w:r w:rsidRPr="003113DF">
        <w:rPr>
          <w:rFonts w:ascii="Times New Roman" w:hAnsi="Times New Roman"/>
          <w:bCs/>
          <w:sz w:val="22"/>
          <w:szCs w:val="22"/>
          <w:lang w:val="mk-MK"/>
        </w:rPr>
        <w:t>ш</w:t>
      </w:r>
      <w:r w:rsidRPr="003113DF">
        <w:rPr>
          <w:rFonts w:ascii="Times New Roman" w:hAnsi="Times New Roman"/>
          <w:bCs/>
          <w:sz w:val="22"/>
          <w:szCs w:val="22"/>
          <w:lang w:val="sr-Latn-CS"/>
        </w:rPr>
        <w:t>ире</w:t>
      </w:r>
      <w:r w:rsidRPr="003113DF">
        <w:rPr>
          <w:rFonts w:ascii="Times New Roman" w:hAnsi="Times New Roman"/>
          <w:bCs/>
          <w:sz w:val="22"/>
          <w:szCs w:val="22"/>
          <w:lang w:val="mk-MK"/>
        </w:rPr>
        <w:t>њ</w:t>
      </w:r>
      <w:r w:rsidRPr="003113DF">
        <w:rPr>
          <w:rFonts w:ascii="Times New Roman" w:hAnsi="Times New Roman"/>
          <w:bCs/>
          <w:sz w:val="22"/>
          <w:szCs w:val="22"/>
          <w:lang w:val="sr-Latn-CS"/>
        </w:rPr>
        <w:t>ем ка врату и раменима и ду</w:t>
      </w:r>
      <w:r w:rsidRPr="003113DF">
        <w:rPr>
          <w:rFonts w:ascii="Times New Roman" w:hAnsi="Times New Roman"/>
          <w:bCs/>
          <w:sz w:val="22"/>
          <w:szCs w:val="22"/>
          <w:lang w:val="mk-MK"/>
        </w:rPr>
        <w:t>ж</w:t>
      </w:r>
      <w:r w:rsidRPr="003113DF">
        <w:rPr>
          <w:rFonts w:ascii="Times New Roman" w:hAnsi="Times New Roman"/>
          <w:bCs/>
          <w:sz w:val="22"/>
          <w:szCs w:val="22"/>
          <w:lang w:val="sr-Latn-CS"/>
        </w:rPr>
        <w:t xml:space="preserve"> лијеве руке.</w:t>
      </w:r>
    </w:p>
    <w:p w14:paraId="17957C47" w14:textId="77777777" w:rsidR="00E1501F" w:rsidRPr="003113DF" w:rsidRDefault="00E1501F" w:rsidP="00AE52AB">
      <w:pPr>
        <w:pStyle w:val="Header"/>
        <w:numPr>
          <w:ilvl w:val="0"/>
          <w:numId w:val="30"/>
        </w:numPr>
        <w:jc w:val="left"/>
        <w:rPr>
          <w:rFonts w:ascii="Times New Roman" w:hAnsi="Times New Roman"/>
          <w:bCs/>
          <w:sz w:val="22"/>
          <w:szCs w:val="22"/>
          <w:lang w:val="sr-Latn-CS"/>
        </w:rPr>
      </w:pPr>
      <w:r w:rsidRPr="003113DF">
        <w:rPr>
          <w:rFonts w:ascii="Times New Roman" w:hAnsi="Times New Roman"/>
          <w:bCs/>
          <w:sz w:val="22"/>
          <w:szCs w:val="22"/>
          <w:lang w:val="sr-Latn-CS"/>
        </w:rPr>
        <w:t>Проблема са диса</w:t>
      </w:r>
      <w:r w:rsidRPr="003113DF">
        <w:rPr>
          <w:rFonts w:ascii="Times New Roman" w:hAnsi="Times New Roman"/>
          <w:bCs/>
          <w:sz w:val="22"/>
          <w:szCs w:val="22"/>
          <w:lang w:val="mk-MK"/>
        </w:rPr>
        <w:t>њ</w:t>
      </w:r>
      <w:r w:rsidRPr="003113DF">
        <w:rPr>
          <w:rFonts w:ascii="Times New Roman" w:hAnsi="Times New Roman"/>
          <w:bCs/>
          <w:sz w:val="22"/>
          <w:szCs w:val="22"/>
          <w:lang w:val="sr-Latn-CS"/>
        </w:rPr>
        <w:t>ем (депресија дисајних путева). Рани знаци ук</w:t>
      </w:r>
      <w:r w:rsidRPr="003113DF">
        <w:rPr>
          <w:rFonts w:ascii="Times New Roman" w:hAnsi="Times New Roman"/>
          <w:bCs/>
          <w:sz w:val="22"/>
          <w:szCs w:val="22"/>
          <w:lang w:val="mk-MK"/>
        </w:rPr>
        <w:t>љ</w:t>
      </w:r>
      <w:r w:rsidRPr="003113DF">
        <w:rPr>
          <w:rFonts w:ascii="Times New Roman" w:hAnsi="Times New Roman"/>
          <w:bCs/>
          <w:sz w:val="22"/>
          <w:szCs w:val="22"/>
          <w:lang w:val="sr-Latn-CS"/>
        </w:rPr>
        <w:t>у</w:t>
      </w:r>
      <w:r w:rsidRPr="003113DF">
        <w:rPr>
          <w:rFonts w:ascii="Times New Roman" w:hAnsi="Times New Roman"/>
          <w:bCs/>
          <w:sz w:val="22"/>
          <w:szCs w:val="22"/>
          <w:lang w:val="mk-MK"/>
        </w:rPr>
        <w:t>ч</w:t>
      </w:r>
      <w:r w:rsidRPr="003113DF">
        <w:rPr>
          <w:rFonts w:ascii="Times New Roman" w:hAnsi="Times New Roman"/>
          <w:bCs/>
          <w:sz w:val="22"/>
          <w:szCs w:val="22"/>
          <w:lang w:val="sr-Latn-CS"/>
        </w:rPr>
        <w:t xml:space="preserve">ују изненадно </w:t>
      </w:r>
      <w:r w:rsidRPr="003113DF">
        <w:rPr>
          <w:rFonts w:ascii="Times New Roman" w:hAnsi="Times New Roman"/>
          <w:bCs/>
          <w:sz w:val="22"/>
          <w:szCs w:val="22"/>
          <w:lang w:val="mk-MK"/>
        </w:rPr>
        <w:t>ч</w:t>
      </w:r>
      <w:r w:rsidRPr="003113DF">
        <w:rPr>
          <w:rFonts w:ascii="Times New Roman" w:hAnsi="Times New Roman"/>
          <w:bCs/>
          <w:sz w:val="22"/>
          <w:szCs w:val="22"/>
          <w:lang w:val="sr-Latn-CS"/>
        </w:rPr>
        <w:t>ујно, оте</w:t>
      </w:r>
      <w:r w:rsidRPr="003113DF">
        <w:rPr>
          <w:rFonts w:ascii="Times New Roman" w:hAnsi="Times New Roman"/>
          <w:bCs/>
          <w:sz w:val="22"/>
          <w:szCs w:val="22"/>
          <w:lang w:val="mk-MK"/>
        </w:rPr>
        <w:t>ж</w:t>
      </w:r>
      <w:r w:rsidRPr="003113DF">
        <w:rPr>
          <w:rFonts w:ascii="Times New Roman" w:hAnsi="Times New Roman"/>
          <w:bCs/>
          <w:sz w:val="22"/>
          <w:szCs w:val="22"/>
          <w:lang w:val="sr-Latn-CS"/>
        </w:rPr>
        <w:t>ано и неуједна</w:t>
      </w:r>
      <w:r w:rsidRPr="003113DF">
        <w:rPr>
          <w:rFonts w:ascii="Times New Roman" w:hAnsi="Times New Roman"/>
          <w:bCs/>
          <w:sz w:val="22"/>
          <w:szCs w:val="22"/>
          <w:lang w:val="mk-MK"/>
        </w:rPr>
        <w:t>ч</w:t>
      </w:r>
      <w:r w:rsidRPr="003113DF">
        <w:rPr>
          <w:rFonts w:ascii="Times New Roman" w:hAnsi="Times New Roman"/>
          <w:bCs/>
          <w:sz w:val="22"/>
          <w:szCs w:val="22"/>
          <w:lang w:val="sr-Latn-CS"/>
        </w:rPr>
        <w:t>ено диса</w:t>
      </w:r>
      <w:r w:rsidRPr="003113DF">
        <w:rPr>
          <w:rFonts w:ascii="Times New Roman" w:hAnsi="Times New Roman"/>
          <w:bCs/>
          <w:sz w:val="22"/>
          <w:szCs w:val="22"/>
          <w:lang w:val="mk-MK"/>
        </w:rPr>
        <w:t>њ</w:t>
      </w:r>
      <w:r w:rsidRPr="003113DF">
        <w:rPr>
          <w:rFonts w:ascii="Times New Roman" w:hAnsi="Times New Roman"/>
          <w:bCs/>
          <w:sz w:val="22"/>
          <w:szCs w:val="22"/>
          <w:lang w:val="sr-Latn-CS"/>
        </w:rPr>
        <w:t>е, са могу</w:t>
      </w:r>
      <w:r w:rsidRPr="003113DF">
        <w:rPr>
          <w:rFonts w:ascii="Times New Roman" w:hAnsi="Times New Roman"/>
          <w:bCs/>
          <w:sz w:val="22"/>
          <w:szCs w:val="22"/>
          <w:lang w:val="mk-MK"/>
        </w:rPr>
        <w:t>ћ</w:t>
      </w:r>
      <w:r w:rsidRPr="003113DF">
        <w:rPr>
          <w:rFonts w:ascii="Times New Roman" w:hAnsi="Times New Roman"/>
          <w:bCs/>
          <w:sz w:val="22"/>
          <w:szCs w:val="22"/>
          <w:lang w:val="sr-Latn-CS"/>
        </w:rPr>
        <w:t>ом појавом плаво пребојене ко</w:t>
      </w:r>
      <w:r w:rsidRPr="003113DF">
        <w:rPr>
          <w:rFonts w:ascii="Times New Roman" w:hAnsi="Times New Roman"/>
          <w:bCs/>
          <w:sz w:val="22"/>
          <w:szCs w:val="22"/>
          <w:lang w:val="mk-MK"/>
        </w:rPr>
        <w:t>ж</w:t>
      </w:r>
      <w:r w:rsidRPr="003113DF">
        <w:rPr>
          <w:rFonts w:ascii="Times New Roman" w:hAnsi="Times New Roman"/>
          <w:bCs/>
          <w:sz w:val="22"/>
          <w:szCs w:val="22"/>
          <w:lang w:val="sr-Latn-CS"/>
        </w:rPr>
        <w:t>е.</w:t>
      </w:r>
    </w:p>
    <w:p w14:paraId="5CCD76C9" w14:textId="78870846" w:rsidR="00E1501F" w:rsidRPr="003113DF" w:rsidRDefault="00E1501F" w:rsidP="00AE52AB">
      <w:pPr>
        <w:pStyle w:val="Header"/>
        <w:numPr>
          <w:ilvl w:val="0"/>
          <w:numId w:val="30"/>
        </w:numPr>
        <w:jc w:val="left"/>
        <w:rPr>
          <w:rFonts w:ascii="Times New Roman" w:hAnsi="Times New Roman"/>
          <w:bCs/>
          <w:sz w:val="22"/>
          <w:szCs w:val="22"/>
          <w:lang w:val="sr-Latn-CS"/>
        </w:rPr>
      </w:pPr>
      <w:r w:rsidRPr="003113DF">
        <w:rPr>
          <w:rFonts w:ascii="Times New Roman" w:hAnsi="Times New Roman"/>
          <w:bCs/>
          <w:sz w:val="22"/>
          <w:szCs w:val="22"/>
          <w:lang w:val="sr-Latn-CS"/>
        </w:rPr>
        <w:t>Осје</w:t>
      </w:r>
      <w:r w:rsidRPr="003113DF">
        <w:rPr>
          <w:rFonts w:ascii="Times New Roman" w:hAnsi="Times New Roman"/>
          <w:bCs/>
          <w:sz w:val="22"/>
          <w:szCs w:val="22"/>
          <w:lang w:val="mk-MK"/>
        </w:rPr>
        <w:t>ћ</w:t>
      </w:r>
      <w:r w:rsidRPr="003113DF">
        <w:rPr>
          <w:rFonts w:ascii="Times New Roman" w:hAnsi="Times New Roman"/>
          <w:bCs/>
          <w:sz w:val="22"/>
          <w:szCs w:val="22"/>
          <w:lang w:val="sr-Latn-CS"/>
        </w:rPr>
        <w:t>аја пуне бе</w:t>
      </w:r>
      <w:r w:rsidRPr="003113DF">
        <w:rPr>
          <w:rFonts w:ascii="Times New Roman" w:hAnsi="Times New Roman"/>
          <w:bCs/>
          <w:sz w:val="22"/>
          <w:szCs w:val="22"/>
          <w:lang w:val="mk-MK"/>
        </w:rPr>
        <w:t>ш</w:t>
      </w:r>
      <w:r w:rsidRPr="003113DF">
        <w:rPr>
          <w:rFonts w:ascii="Times New Roman" w:hAnsi="Times New Roman"/>
          <w:bCs/>
          <w:sz w:val="22"/>
          <w:szCs w:val="22"/>
          <w:lang w:val="sr-Latn-CS"/>
        </w:rPr>
        <w:t>ике и потреб</w:t>
      </w:r>
      <w:r w:rsidR="009F2101">
        <w:rPr>
          <w:rFonts w:ascii="Times New Roman" w:hAnsi="Times New Roman"/>
          <w:bCs/>
          <w:sz w:val="22"/>
          <w:szCs w:val="22"/>
          <w:lang w:val="sr-Cyrl-BA"/>
        </w:rPr>
        <w:t>е</w:t>
      </w:r>
      <w:r w:rsidRPr="003113DF">
        <w:rPr>
          <w:rFonts w:ascii="Times New Roman" w:hAnsi="Times New Roman"/>
          <w:bCs/>
          <w:sz w:val="22"/>
          <w:szCs w:val="22"/>
          <w:lang w:val="sr-Latn-CS"/>
        </w:rPr>
        <w:t xml:space="preserve"> за хитним мокре</w:t>
      </w:r>
      <w:r w:rsidRPr="003113DF">
        <w:rPr>
          <w:rFonts w:ascii="Times New Roman" w:hAnsi="Times New Roman"/>
          <w:bCs/>
          <w:sz w:val="22"/>
          <w:szCs w:val="22"/>
          <w:lang w:val="mk-MK"/>
        </w:rPr>
        <w:t>њ</w:t>
      </w:r>
      <w:r w:rsidRPr="003113DF">
        <w:rPr>
          <w:rFonts w:ascii="Times New Roman" w:hAnsi="Times New Roman"/>
          <w:bCs/>
          <w:sz w:val="22"/>
          <w:szCs w:val="22"/>
          <w:lang w:val="sr-Latn-CS"/>
        </w:rPr>
        <w:t>ем, али истовремено и те</w:t>
      </w:r>
      <w:r w:rsidRPr="003113DF">
        <w:rPr>
          <w:rFonts w:ascii="Times New Roman" w:hAnsi="Times New Roman"/>
          <w:bCs/>
          <w:sz w:val="22"/>
          <w:szCs w:val="22"/>
          <w:lang w:val="mk-MK"/>
        </w:rPr>
        <w:t>ш</w:t>
      </w:r>
      <w:r w:rsidRPr="003113DF">
        <w:rPr>
          <w:rFonts w:ascii="Times New Roman" w:hAnsi="Times New Roman"/>
          <w:bCs/>
          <w:sz w:val="22"/>
          <w:szCs w:val="22"/>
          <w:lang w:val="sr-Latn-CS"/>
        </w:rPr>
        <w:t>ко</w:t>
      </w:r>
      <w:r w:rsidRPr="003113DF">
        <w:rPr>
          <w:rFonts w:ascii="Times New Roman" w:hAnsi="Times New Roman"/>
          <w:bCs/>
          <w:sz w:val="22"/>
          <w:szCs w:val="22"/>
          <w:lang w:val="mk-MK"/>
        </w:rPr>
        <w:t>ћ</w:t>
      </w:r>
      <w:r w:rsidRPr="003113DF">
        <w:rPr>
          <w:rFonts w:ascii="Times New Roman" w:hAnsi="Times New Roman"/>
          <w:bCs/>
          <w:sz w:val="22"/>
          <w:szCs w:val="22"/>
          <w:lang w:val="sr-Latn-CS"/>
        </w:rPr>
        <w:t>е при мокре</w:t>
      </w:r>
      <w:r w:rsidRPr="003113DF">
        <w:rPr>
          <w:rFonts w:ascii="Times New Roman" w:hAnsi="Times New Roman"/>
          <w:bCs/>
          <w:sz w:val="22"/>
          <w:szCs w:val="22"/>
          <w:lang w:val="mk-MK"/>
        </w:rPr>
        <w:t>њ</w:t>
      </w:r>
      <w:r w:rsidRPr="003113DF">
        <w:rPr>
          <w:rFonts w:ascii="Times New Roman" w:hAnsi="Times New Roman"/>
          <w:bCs/>
          <w:sz w:val="22"/>
          <w:szCs w:val="22"/>
          <w:lang w:val="sr-Latn-CS"/>
        </w:rPr>
        <w:t>у.</w:t>
      </w:r>
    </w:p>
    <w:p w14:paraId="5152EE0C" w14:textId="77777777" w:rsidR="00E1501F" w:rsidRPr="003113DF" w:rsidRDefault="00E1501F" w:rsidP="00AE52AB">
      <w:pPr>
        <w:pStyle w:val="Header"/>
        <w:numPr>
          <w:ilvl w:val="0"/>
          <w:numId w:val="30"/>
        </w:numPr>
        <w:jc w:val="left"/>
        <w:rPr>
          <w:rFonts w:ascii="Times New Roman" w:hAnsi="Times New Roman"/>
          <w:bCs/>
          <w:sz w:val="22"/>
          <w:szCs w:val="22"/>
          <w:lang w:val="sr-Latn-CS"/>
        </w:rPr>
      </w:pPr>
      <w:r w:rsidRPr="003113DF">
        <w:rPr>
          <w:rFonts w:ascii="Times New Roman" w:hAnsi="Times New Roman"/>
          <w:bCs/>
          <w:sz w:val="22"/>
          <w:szCs w:val="22"/>
          <w:lang w:val="sr-Latn-CS"/>
        </w:rPr>
        <w:t>Узнемирености, агресивности, бијеса, иритираности или потре</w:t>
      </w:r>
      <w:r w:rsidRPr="003113DF">
        <w:rPr>
          <w:rFonts w:ascii="Times New Roman" w:hAnsi="Times New Roman"/>
          <w:bCs/>
          <w:sz w:val="22"/>
          <w:szCs w:val="22"/>
          <w:lang w:val="mk-MK"/>
        </w:rPr>
        <w:t>ш</w:t>
      </w:r>
      <w:r w:rsidRPr="003113DF">
        <w:rPr>
          <w:rFonts w:ascii="Times New Roman" w:hAnsi="Times New Roman"/>
          <w:bCs/>
          <w:sz w:val="22"/>
          <w:szCs w:val="22"/>
          <w:lang w:val="sr-Latn-CS"/>
        </w:rPr>
        <w:t>ености.</w:t>
      </w:r>
    </w:p>
    <w:p w14:paraId="75832F9A" w14:textId="77777777" w:rsidR="00E1501F" w:rsidRPr="003113DF" w:rsidRDefault="00E1501F" w:rsidP="00AE52AB">
      <w:pPr>
        <w:pStyle w:val="Header"/>
        <w:numPr>
          <w:ilvl w:val="0"/>
          <w:numId w:val="30"/>
        </w:numPr>
        <w:jc w:val="left"/>
        <w:rPr>
          <w:rFonts w:ascii="Times New Roman" w:hAnsi="Times New Roman"/>
          <w:bCs/>
          <w:sz w:val="22"/>
          <w:szCs w:val="22"/>
          <w:lang w:val="sr-Latn-CS"/>
        </w:rPr>
      </w:pPr>
      <w:r w:rsidRPr="003113DF">
        <w:rPr>
          <w:rFonts w:ascii="Times New Roman" w:hAnsi="Times New Roman"/>
          <w:bCs/>
          <w:sz w:val="22"/>
          <w:szCs w:val="22"/>
          <w:lang w:val="sr-Latn-CS"/>
        </w:rPr>
        <w:t>Ко</w:t>
      </w:r>
      <w:r w:rsidRPr="003113DF">
        <w:rPr>
          <w:rFonts w:ascii="Times New Roman" w:hAnsi="Times New Roman"/>
          <w:bCs/>
          <w:sz w:val="22"/>
          <w:szCs w:val="22"/>
          <w:lang w:val="mk-MK"/>
        </w:rPr>
        <w:t>ш</w:t>
      </w:r>
      <w:r w:rsidRPr="003113DF">
        <w:rPr>
          <w:rFonts w:ascii="Times New Roman" w:hAnsi="Times New Roman"/>
          <w:bCs/>
          <w:sz w:val="22"/>
          <w:szCs w:val="22"/>
          <w:lang w:val="sr-Latn-CS"/>
        </w:rPr>
        <w:t>мара и халуцинација (приви</w:t>
      </w:r>
      <w:r w:rsidRPr="003113DF">
        <w:rPr>
          <w:rFonts w:ascii="Times New Roman" w:hAnsi="Times New Roman"/>
          <w:bCs/>
          <w:sz w:val="22"/>
          <w:szCs w:val="22"/>
          <w:lang w:val="mk-MK"/>
        </w:rPr>
        <w:t>ђ</w:t>
      </w:r>
      <w:r w:rsidRPr="003113DF">
        <w:rPr>
          <w:rFonts w:ascii="Times New Roman" w:hAnsi="Times New Roman"/>
          <w:bCs/>
          <w:sz w:val="22"/>
          <w:szCs w:val="22"/>
          <w:lang w:val="sr-Latn-CS"/>
        </w:rPr>
        <w:t>а</w:t>
      </w:r>
      <w:r w:rsidRPr="003113DF">
        <w:rPr>
          <w:rFonts w:ascii="Times New Roman" w:hAnsi="Times New Roman"/>
          <w:bCs/>
          <w:sz w:val="22"/>
          <w:szCs w:val="22"/>
          <w:lang w:val="mk-MK"/>
        </w:rPr>
        <w:t>њ</w:t>
      </w:r>
      <w:r w:rsidRPr="003113DF">
        <w:rPr>
          <w:rFonts w:ascii="Times New Roman" w:hAnsi="Times New Roman"/>
          <w:bCs/>
          <w:sz w:val="22"/>
          <w:szCs w:val="22"/>
          <w:lang w:val="sr-Latn-CS"/>
        </w:rPr>
        <w:t>е ствари које не постоје).</w:t>
      </w:r>
    </w:p>
    <w:p w14:paraId="44C620B4" w14:textId="6F555D76" w:rsidR="00E1501F" w:rsidRPr="003113DF" w:rsidRDefault="00E1501F" w:rsidP="00AE52AB">
      <w:pPr>
        <w:pStyle w:val="Header"/>
        <w:numPr>
          <w:ilvl w:val="0"/>
          <w:numId w:val="30"/>
        </w:numPr>
        <w:jc w:val="left"/>
        <w:rPr>
          <w:rFonts w:ascii="Times New Roman" w:hAnsi="Times New Roman"/>
          <w:bCs/>
          <w:sz w:val="22"/>
          <w:szCs w:val="22"/>
          <w:lang w:val="sr-Latn-CS"/>
        </w:rPr>
      </w:pPr>
      <w:r w:rsidRPr="003113DF">
        <w:rPr>
          <w:rFonts w:ascii="Times New Roman" w:hAnsi="Times New Roman"/>
          <w:bCs/>
          <w:sz w:val="22"/>
          <w:szCs w:val="22"/>
          <w:lang w:val="sr-Latn-CS"/>
        </w:rPr>
        <w:t xml:space="preserve">Менталних проблема као </w:t>
      </w:r>
      <w:r w:rsidRPr="003113DF">
        <w:rPr>
          <w:rFonts w:ascii="Times New Roman" w:hAnsi="Times New Roman"/>
          <w:bCs/>
          <w:sz w:val="22"/>
          <w:szCs w:val="22"/>
          <w:lang w:val="mk-MK"/>
        </w:rPr>
        <w:t>ш</w:t>
      </w:r>
      <w:r w:rsidRPr="003113DF">
        <w:rPr>
          <w:rFonts w:ascii="Times New Roman" w:hAnsi="Times New Roman"/>
          <w:bCs/>
          <w:sz w:val="22"/>
          <w:szCs w:val="22"/>
          <w:lang w:val="sr-Latn-CS"/>
        </w:rPr>
        <w:t>то си делузије (вјерова</w:t>
      </w:r>
      <w:r w:rsidRPr="003113DF">
        <w:rPr>
          <w:rFonts w:ascii="Times New Roman" w:hAnsi="Times New Roman"/>
          <w:bCs/>
          <w:sz w:val="22"/>
          <w:szCs w:val="22"/>
          <w:lang w:val="mk-MK"/>
        </w:rPr>
        <w:t>њ</w:t>
      </w:r>
      <w:r w:rsidRPr="003113DF">
        <w:rPr>
          <w:rFonts w:ascii="Times New Roman" w:hAnsi="Times New Roman"/>
          <w:bCs/>
          <w:sz w:val="22"/>
          <w:szCs w:val="22"/>
          <w:lang w:val="sr-Latn-CS"/>
        </w:rPr>
        <w:t>е у ствари које не постоје) или оту</w:t>
      </w:r>
      <w:r w:rsidRPr="003113DF">
        <w:rPr>
          <w:rFonts w:ascii="Times New Roman" w:hAnsi="Times New Roman"/>
          <w:bCs/>
          <w:sz w:val="22"/>
          <w:szCs w:val="22"/>
          <w:lang w:val="mk-MK"/>
        </w:rPr>
        <w:t>ђ</w:t>
      </w:r>
      <w:r w:rsidRPr="003113DF">
        <w:rPr>
          <w:rFonts w:ascii="Times New Roman" w:hAnsi="Times New Roman"/>
          <w:bCs/>
          <w:sz w:val="22"/>
          <w:szCs w:val="22"/>
          <w:lang w:val="sr-Latn-CS"/>
        </w:rPr>
        <w:t>е</w:t>
      </w:r>
      <w:r w:rsidRPr="003113DF">
        <w:rPr>
          <w:rFonts w:ascii="Times New Roman" w:hAnsi="Times New Roman"/>
          <w:bCs/>
          <w:sz w:val="22"/>
          <w:szCs w:val="22"/>
          <w:lang w:val="mk-MK"/>
        </w:rPr>
        <w:t>њ</w:t>
      </w:r>
      <w:r w:rsidR="007743AA">
        <w:rPr>
          <w:rFonts w:ascii="Times New Roman" w:hAnsi="Times New Roman"/>
          <w:bCs/>
          <w:sz w:val="22"/>
          <w:szCs w:val="22"/>
          <w:lang w:val="sr-Cyrl-BA"/>
        </w:rPr>
        <w:t>а</w:t>
      </w:r>
      <w:r w:rsidRPr="003113DF">
        <w:rPr>
          <w:rFonts w:ascii="Times New Roman" w:hAnsi="Times New Roman"/>
          <w:bCs/>
          <w:sz w:val="22"/>
          <w:szCs w:val="22"/>
          <w:lang w:val="sr-Latn-CS"/>
        </w:rPr>
        <w:t>од реалности.</w:t>
      </w:r>
    </w:p>
    <w:p w14:paraId="7FE179AB" w14:textId="77777777" w:rsidR="00E1501F" w:rsidRPr="003113DF" w:rsidRDefault="00E1501F" w:rsidP="00AE52AB">
      <w:pPr>
        <w:pStyle w:val="Header"/>
        <w:numPr>
          <w:ilvl w:val="0"/>
          <w:numId w:val="30"/>
        </w:numPr>
        <w:jc w:val="left"/>
        <w:rPr>
          <w:rFonts w:ascii="Times New Roman" w:hAnsi="Times New Roman"/>
          <w:bCs/>
          <w:sz w:val="22"/>
          <w:szCs w:val="22"/>
          <w:lang w:val="sr-Latn-CS"/>
        </w:rPr>
      </w:pPr>
      <w:r w:rsidRPr="003113DF">
        <w:rPr>
          <w:rFonts w:ascii="Times New Roman" w:hAnsi="Times New Roman"/>
          <w:bCs/>
          <w:sz w:val="22"/>
          <w:szCs w:val="22"/>
          <w:lang w:val="sr-Latn-CS"/>
        </w:rPr>
        <w:t>Необи</w:t>
      </w:r>
      <w:r w:rsidRPr="003113DF">
        <w:rPr>
          <w:rFonts w:ascii="Times New Roman" w:hAnsi="Times New Roman"/>
          <w:bCs/>
          <w:sz w:val="22"/>
          <w:szCs w:val="22"/>
          <w:lang w:val="mk-MK"/>
        </w:rPr>
        <w:t>ч</w:t>
      </w:r>
      <w:r w:rsidRPr="003113DF">
        <w:rPr>
          <w:rFonts w:ascii="Times New Roman" w:hAnsi="Times New Roman"/>
          <w:bCs/>
          <w:sz w:val="22"/>
          <w:szCs w:val="22"/>
          <w:lang w:val="sr-Latn-CS"/>
        </w:rPr>
        <w:t>не промјене пона</w:t>
      </w:r>
      <w:r w:rsidRPr="003113DF">
        <w:rPr>
          <w:rFonts w:ascii="Times New Roman" w:hAnsi="Times New Roman"/>
          <w:bCs/>
          <w:sz w:val="22"/>
          <w:szCs w:val="22"/>
          <w:lang w:val="mk-MK"/>
        </w:rPr>
        <w:t>ш</w:t>
      </w:r>
      <w:r w:rsidRPr="003113DF">
        <w:rPr>
          <w:rFonts w:ascii="Times New Roman" w:hAnsi="Times New Roman"/>
          <w:bCs/>
          <w:sz w:val="22"/>
          <w:szCs w:val="22"/>
          <w:lang w:val="sr-Latn-CS"/>
        </w:rPr>
        <w:t>а</w:t>
      </w:r>
      <w:r w:rsidRPr="003113DF">
        <w:rPr>
          <w:rFonts w:ascii="Times New Roman" w:hAnsi="Times New Roman"/>
          <w:bCs/>
          <w:sz w:val="22"/>
          <w:szCs w:val="22"/>
          <w:lang w:val="mk-MK"/>
        </w:rPr>
        <w:t>њ</w:t>
      </w:r>
      <w:r w:rsidRPr="003113DF">
        <w:rPr>
          <w:rFonts w:ascii="Times New Roman" w:hAnsi="Times New Roman"/>
          <w:bCs/>
          <w:sz w:val="22"/>
          <w:szCs w:val="22"/>
          <w:lang w:val="sr-Latn-CS"/>
        </w:rPr>
        <w:t>а, наро</w:t>
      </w:r>
      <w:r w:rsidRPr="003113DF">
        <w:rPr>
          <w:rFonts w:ascii="Times New Roman" w:hAnsi="Times New Roman"/>
          <w:bCs/>
          <w:sz w:val="22"/>
          <w:szCs w:val="22"/>
          <w:lang w:val="mk-MK"/>
        </w:rPr>
        <w:t>ч</w:t>
      </w:r>
      <w:r w:rsidRPr="003113DF">
        <w:rPr>
          <w:rFonts w:ascii="Times New Roman" w:hAnsi="Times New Roman"/>
          <w:bCs/>
          <w:sz w:val="22"/>
          <w:szCs w:val="22"/>
          <w:lang w:val="sr-Latn-CS"/>
        </w:rPr>
        <w:t>ито уколико имате суицидне мисли.</w:t>
      </w:r>
    </w:p>
    <w:p w14:paraId="5B9727CB" w14:textId="6661981C" w:rsidR="00E1501F" w:rsidRPr="003113DF" w:rsidRDefault="00E1501F">
      <w:pPr>
        <w:pStyle w:val="Header"/>
        <w:rPr>
          <w:rFonts w:ascii="Times New Roman" w:hAnsi="Times New Roman"/>
          <w:bCs/>
          <w:sz w:val="22"/>
          <w:szCs w:val="22"/>
          <w:lang w:val="mk-MK"/>
        </w:rPr>
      </w:pPr>
      <w:r w:rsidRPr="003113DF">
        <w:rPr>
          <w:rFonts w:ascii="Times New Roman" w:hAnsi="Times New Roman"/>
          <w:bCs/>
          <w:sz w:val="22"/>
          <w:szCs w:val="22"/>
          <w:lang w:val="sr-Latn-CS"/>
        </w:rPr>
        <w:t>Када по</w:t>
      </w:r>
      <w:r w:rsidRPr="003113DF">
        <w:rPr>
          <w:rFonts w:ascii="Times New Roman" w:hAnsi="Times New Roman"/>
          <w:bCs/>
          <w:sz w:val="22"/>
          <w:szCs w:val="22"/>
          <w:lang w:val="mk-MK"/>
        </w:rPr>
        <w:t>ч</w:t>
      </w:r>
      <w:r w:rsidRPr="003113DF">
        <w:rPr>
          <w:rFonts w:ascii="Times New Roman" w:hAnsi="Times New Roman"/>
          <w:bCs/>
          <w:sz w:val="22"/>
          <w:szCs w:val="22"/>
          <w:lang w:val="sr-Latn-CS"/>
        </w:rPr>
        <w:t>нете да примје</w:t>
      </w:r>
      <w:r w:rsidRPr="003113DF">
        <w:rPr>
          <w:rFonts w:ascii="Times New Roman" w:hAnsi="Times New Roman"/>
          <w:bCs/>
          <w:sz w:val="22"/>
          <w:szCs w:val="22"/>
          <w:lang w:val="mk-MK"/>
        </w:rPr>
        <w:t>њ</w:t>
      </w:r>
      <w:r w:rsidRPr="003113DF">
        <w:rPr>
          <w:rFonts w:ascii="Times New Roman" w:hAnsi="Times New Roman"/>
          <w:bCs/>
          <w:sz w:val="22"/>
          <w:szCs w:val="22"/>
          <w:lang w:val="sr-Latn-CS"/>
        </w:rPr>
        <w:t xml:space="preserve">ујете лијек </w:t>
      </w:r>
      <w:r w:rsidRPr="003113DF">
        <w:rPr>
          <w:rFonts w:ascii="Times New Roman" w:hAnsi="Times New Roman"/>
          <w:sz w:val="22"/>
          <w:szCs w:val="22"/>
          <w:lang w:val="sr-Latn-CS"/>
        </w:rPr>
        <w:t>DIAZEPAM ALKALOID</w:t>
      </w:r>
      <w:r w:rsidRPr="003113DF">
        <w:rPr>
          <w:rFonts w:ascii="Times New Roman" w:hAnsi="Times New Roman"/>
          <w:sz w:val="22"/>
          <w:szCs w:val="22"/>
          <w:vertAlign w:val="superscript"/>
          <w:lang w:val="sr-Cyrl-CS"/>
        </w:rPr>
        <w:t xml:space="preserve"> </w:t>
      </w:r>
      <w:r w:rsidRPr="003113DF">
        <w:rPr>
          <w:rFonts w:ascii="Times New Roman" w:hAnsi="Times New Roman"/>
          <w:bCs/>
          <w:sz w:val="22"/>
          <w:szCs w:val="22"/>
          <w:lang w:val="sr-Latn-CS"/>
        </w:rPr>
        <w:t>мо</w:t>
      </w:r>
      <w:r w:rsidRPr="003113DF">
        <w:rPr>
          <w:rFonts w:ascii="Times New Roman" w:hAnsi="Times New Roman"/>
          <w:bCs/>
          <w:sz w:val="22"/>
          <w:szCs w:val="22"/>
          <w:lang w:val="mk-MK"/>
        </w:rPr>
        <w:t>ж</w:t>
      </w:r>
      <w:r w:rsidRPr="003113DF">
        <w:rPr>
          <w:rFonts w:ascii="Times New Roman" w:hAnsi="Times New Roman"/>
          <w:bCs/>
          <w:sz w:val="22"/>
          <w:szCs w:val="22"/>
          <w:lang w:val="sr-Latn-CS"/>
        </w:rPr>
        <w:t>е до</w:t>
      </w:r>
      <w:r w:rsidRPr="003113DF">
        <w:rPr>
          <w:rFonts w:ascii="Times New Roman" w:hAnsi="Times New Roman"/>
          <w:bCs/>
          <w:sz w:val="22"/>
          <w:szCs w:val="22"/>
          <w:lang w:val="mk-MK"/>
        </w:rPr>
        <w:t>ћ</w:t>
      </w:r>
      <w:r w:rsidRPr="003113DF">
        <w:rPr>
          <w:rFonts w:ascii="Times New Roman" w:hAnsi="Times New Roman"/>
          <w:bCs/>
          <w:sz w:val="22"/>
          <w:szCs w:val="22"/>
          <w:lang w:val="sr-Latn-CS"/>
        </w:rPr>
        <w:t>и до појаве умора и слабости у ми</w:t>
      </w:r>
      <w:r w:rsidRPr="003113DF">
        <w:rPr>
          <w:rFonts w:ascii="Times New Roman" w:hAnsi="Times New Roman"/>
          <w:bCs/>
          <w:sz w:val="22"/>
          <w:szCs w:val="22"/>
          <w:lang w:val="mk-MK"/>
        </w:rPr>
        <w:t>ш</w:t>
      </w:r>
      <w:r w:rsidRPr="003113DF">
        <w:rPr>
          <w:rFonts w:ascii="Times New Roman" w:hAnsi="Times New Roman"/>
          <w:bCs/>
          <w:sz w:val="22"/>
          <w:szCs w:val="22"/>
          <w:lang w:val="sr-Latn-CS"/>
        </w:rPr>
        <w:t>и</w:t>
      </w:r>
      <w:r w:rsidRPr="003113DF">
        <w:rPr>
          <w:rFonts w:ascii="Times New Roman" w:hAnsi="Times New Roman"/>
          <w:bCs/>
          <w:sz w:val="22"/>
          <w:szCs w:val="22"/>
          <w:lang w:val="mk-MK"/>
        </w:rPr>
        <w:t>ћ</w:t>
      </w:r>
      <w:r w:rsidRPr="003113DF">
        <w:rPr>
          <w:rFonts w:ascii="Times New Roman" w:hAnsi="Times New Roman"/>
          <w:bCs/>
          <w:sz w:val="22"/>
          <w:szCs w:val="22"/>
          <w:lang w:val="sr-Latn-CS"/>
        </w:rPr>
        <w:t>има. Ови симптоми оби</w:t>
      </w:r>
      <w:r w:rsidRPr="003113DF">
        <w:rPr>
          <w:rFonts w:ascii="Times New Roman" w:hAnsi="Times New Roman"/>
          <w:bCs/>
          <w:sz w:val="22"/>
          <w:szCs w:val="22"/>
          <w:lang w:val="mk-MK"/>
        </w:rPr>
        <w:t>ч</w:t>
      </w:r>
      <w:r w:rsidRPr="003113DF">
        <w:rPr>
          <w:rFonts w:ascii="Times New Roman" w:hAnsi="Times New Roman"/>
          <w:bCs/>
          <w:sz w:val="22"/>
          <w:szCs w:val="22"/>
          <w:lang w:val="sr-Latn-CS"/>
        </w:rPr>
        <w:t>но нестану послије неког времена. Уколико имате пита</w:t>
      </w:r>
      <w:r w:rsidRPr="003113DF">
        <w:rPr>
          <w:rFonts w:ascii="Times New Roman" w:hAnsi="Times New Roman"/>
          <w:bCs/>
          <w:sz w:val="22"/>
          <w:szCs w:val="22"/>
          <w:lang w:val="sr-Cyrl-CS"/>
        </w:rPr>
        <w:t>њ</w:t>
      </w:r>
      <w:r w:rsidRPr="003113DF">
        <w:rPr>
          <w:rFonts w:ascii="Times New Roman" w:hAnsi="Times New Roman"/>
          <w:bCs/>
          <w:sz w:val="22"/>
          <w:szCs w:val="22"/>
          <w:lang w:val="sr-Latn-CS"/>
        </w:rPr>
        <w:t>а посавјетујте се са Ва</w:t>
      </w:r>
      <w:r w:rsidRPr="003113DF">
        <w:rPr>
          <w:rFonts w:ascii="Times New Roman" w:hAnsi="Times New Roman"/>
          <w:bCs/>
          <w:sz w:val="22"/>
          <w:szCs w:val="22"/>
          <w:lang w:val="mk-MK"/>
        </w:rPr>
        <w:t>ш</w:t>
      </w:r>
      <w:r w:rsidRPr="003113DF">
        <w:rPr>
          <w:rFonts w:ascii="Times New Roman" w:hAnsi="Times New Roman"/>
          <w:bCs/>
          <w:sz w:val="22"/>
          <w:szCs w:val="22"/>
          <w:lang w:val="sr-Latn-CS"/>
        </w:rPr>
        <w:t xml:space="preserve">им </w:t>
      </w:r>
      <w:r w:rsidRPr="003113DF">
        <w:rPr>
          <w:rFonts w:ascii="Times New Roman" w:hAnsi="Times New Roman"/>
          <w:bCs/>
          <w:sz w:val="22"/>
          <w:szCs w:val="22"/>
          <w:lang w:val="mk-MK"/>
        </w:rPr>
        <w:t>љ</w:t>
      </w:r>
      <w:r w:rsidRPr="003113DF">
        <w:rPr>
          <w:rFonts w:ascii="Times New Roman" w:hAnsi="Times New Roman"/>
          <w:bCs/>
          <w:sz w:val="22"/>
          <w:szCs w:val="22"/>
          <w:lang w:val="sr-Latn-CS"/>
        </w:rPr>
        <w:t>екаром.</w:t>
      </w:r>
    </w:p>
    <w:p w14:paraId="50DE8531" w14:textId="35DB7D45" w:rsidR="00E1501F" w:rsidRPr="003113DF" w:rsidRDefault="00E1501F">
      <w:pPr>
        <w:pStyle w:val="Header"/>
        <w:rPr>
          <w:rFonts w:ascii="Times New Roman" w:hAnsi="Times New Roman"/>
          <w:bCs/>
          <w:sz w:val="22"/>
          <w:szCs w:val="22"/>
          <w:lang w:val="sr-Latn-CS"/>
        </w:rPr>
      </w:pPr>
      <w:r w:rsidRPr="003113DF">
        <w:rPr>
          <w:rFonts w:ascii="Times New Roman" w:hAnsi="Times New Roman"/>
          <w:bCs/>
          <w:sz w:val="22"/>
          <w:szCs w:val="22"/>
          <w:lang w:val="sr-Latn-CS"/>
        </w:rPr>
        <w:t>Током терапије могу се јавити нека од с</w:t>
      </w:r>
      <w:r w:rsidRPr="003113DF">
        <w:rPr>
          <w:rFonts w:ascii="Times New Roman" w:hAnsi="Times New Roman"/>
          <w:bCs/>
          <w:sz w:val="22"/>
          <w:szCs w:val="22"/>
          <w:lang w:val="mk-MK"/>
        </w:rPr>
        <w:t>љ</w:t>
      </w:r>
      <w:r w:rsidRPr="003113DF">
        <w:rPr>
          <w:rFonts w:ascii="Times New Roman" w:hAnsi="Times New Roman"/>
          <w:bCs/>
          <w:sz w:val="22"/>
          <w:szCs w:val="22"/>
          <w:lang w:val="sr-Latn-CS"/>
        </w:rPr>
        <w:t>еде</w:t>
      </w:r>
      <w:r w:rsidRPr="003113DF">
        <w:rPr>
          <w:rFonts w:ascii="Times New Roman" w:hAnsi="Times New Roman"/>
          <w:bCs/>
          <w:sz w:val="22"/>
          <w:szCs w:val="22"/>
          <w:lang w:val="mk-MK"/>
        </w:rPr>
        <w:t>ћ</w:t>
      </w:r>
      <w:r w:rsidRPr="003113DF">
        <w:rPr>
          <w:rFonts w:ascii="Times New Roman" w:hAnsi="Times New Roman"/>
          <w:bCs/>
          <w:sz w:val="22"/>
          <w:szCs w:val="22"/>
          <w:lang w:val="sr-Latn-CS"/>
        </w:rPr>
        <w:t>их не</w:t>
      </w:r>
      <w:r w:rsidRPr="003113DF">
        <w:rPr>
          <w:rFonts w:ascii="Times New Roman" w:hAnsi="Times New Roman"/>
          <w:bCs/>
          <w:sz w:val="22"/>
          <w:szCs w:val="22"/>
          <w:lang w:val="mk-MK"/>
        </w:rPr>
        <w:t>ж</w:t>
      </w:r>
      <w:r w:rsidRPr="003113DF">
        <w:rPr>
          <w:rFonts w:ascii="Times New Roman" w:hAnsi="Times New Roman"/>
          <w:bCs/>
          <w:sz w:val="22"/>
          <w:szCs w:val="22"/>
          <w:lang w:val="sr-Latn-CS"/>
        </w:rPr>
        <w:t>е</w:t>
      </w:r>
      <w:r w:rsidRPr="003113DF">
        <w:rPr>
          <w:rFonts w:ascii="Times New Roman" w:hAnsi="Times New Roman"/>
          <w:bCs/>
          <w:sz w:val="22"/>
          <w:szCs w:val="22"/>
          <w:lang w:val="mk-MK"/>
        </w:rPr>
        <w:t>љ</w:t>
      </w:r>
      <w:r w:rsidRPr="003113DF">
        <w:rPr>
          <w:rFonts w:ascii="Times New Roman" w:hAnsi="Times New Roman"/>
          <w:bCs/>
          <w:sz w:val="22"/>
          <w:szCs w:val="22"/>
          <w:lang w:val="sr-Latn-CS"/>
        </w:rPr>
        <w:t>ених дејстава:</w:t>
      </w:r>
    </w:p>
    <w:p w14:paraId="223E1CA9" w14:textId="77777777" w:rsidR="00615583" w:rsidRPr="003113DF" w:rsidRDefault="00615583" w:rsidP="00615583">
      <w:pPr>
        <w:pStyle w:val="Header"/>
        <w:rPr>
          <w:rFonts w:ascii="Times New Roman" w:hAnsi="Times New Roman"/>
          <w:bCs/>
          <w:sz w:val="22"/>
          <w:szCs w:val="22"/>
          <w:lang w:val="mk-MK"/>
        </w:rPr>
      </w:pPr>
    </w:p>
    <w:p w14:paraId="40618E97" w14:textId="3893CD08" w:rsidR="00615583" w:rsidRPr="003113DF" w:rsidRDefault="003C599D">
      <w:pPr>
        <w:pStyle w:val="Header"/>
        <w:rPr>
          <w:rFonts w:ascii="Times New Roman" w:hAnsi="Times New Roman"/>
          <w:b/>
          <w:bCs/>
          <w:sz w:val="22"/>
          <w:szCs w:val="22"/>
          <w:lang w:val="mk-MK"/>
        </w:rPr>
      </w:pPr>
      <w:r w:rsidRPr="003113DF">
        <w:rPr>
          <w:rFonts w:ascii="Times New Roman" w:hAnsi="Times New Roman"/>
          <w:b/>
          <w:bCs/>
          <w:sz w:val="22"/>
          <w:szCs w:val="22"/>
          <w:lang w:val="mk-MK"/>
        </w:rPr>
        <w:t>Нек</w:t>
      </w:r>
      <w:r w:rsidR="006B36D5">
        <w:rPr>
          <w:rFonts w:ascii="Times New Roman" w:hAnsi="Times New Roman"/>
          <w:b/>
          <w:bCs/>
          <w:sz w:val="22"/>
          <w:szCs w:val="22"/>
          <w:lang w:val="mk-MK"/>
        </w:rPr>
        <w:t>а</w:t>
      </w:r>
      <w:r w:rsidRPr="003113DF">
        <w:rPr>
          <w:rFonts w:ascii="Times New Roman" w:hAnsi="Times New Roman"/>
          <w:b/>
          <w:bCs/>
          <w:sz w:val="22"/>
          <w:szCs w:val="22"/>
          <w:lang w:val="mk-MK"/>
        </w:rPr>
        <w:t xml:space="preserve"> нежељен</w:t>
      </w:r>
      <w:r w:rsidR="006B36D5">
        <w:rPr>
          <w:rFonts w:ascii="Times New Roman" w:hAnsi="Times New Roman"/>
          <w:b/>
          <w:bCs/>
          <w:sz w:val="22"/>
          <w:szCs w:val="22"/>
          <w:lang w:val="mk-MK"/>
        </w:rPr>
        <w:t>а</w:t>
      </w:r>
      <w:r w:rsidRPr="003113DF">
        <w:rPr>
          <w:rFonts w:ascii="Times New Roman" w:hAnsi="Times New Roman"/>
          <w:b/>
          <w:bCs/>
          <w:sz w:val="22"/>
          <w:szCs w:val="22"/>
          <w:lang w:val="mk-MK"/>
        </w:rPr>
        <w:t xml:space="preserve"> </w:t>
      </w:r>
      <w:r w:rsidR="006B36D5">
        <w:rPr>
          <w:rFonts w:ascii="Times New Roman" w:hAnsi="Times New Roman"/>
          <w:b/>
          <w:bCs/>
          <w:sz w:val="22"/>
          <w:szCs w:val="22"/>
          <w:lang w:val="mk-MK"/>
        </w:rPr>
        <w:t>дејства</w:t>
      </w:r>
      <w:r w:rsidRPr="003113DF">
        <w:rPr>
          <w:rFonts w:ascii="Times New Roman" w:hAnsi="Times New Roman"/>
          <w:b/>
          <w:bCs/>
          <w:sz w:val="22"/>
          <w:szCs w:val="22"/>
          <w:lang w:val="mk-MK"/>
        </w:rPr>
        <w:t xml:space="preserve"> могу бити озбиљн</w:t>
      </w:r>
      <w:r w:rsidR="006B36D5">
        <w:rPr>
          <w:rFonts w:ascii="Times New Roman" w:hAnsi="Times New Roman"/>
          <w:b/>
          <w:bCs/>
          <w:sz w:val="22"/>
          <w:szCs w:val="22"/>
          <w:lang w:val="mk-MK"/>
        </w:rPr>
        <w:t>а</w:t>
      </w:r>
      <w:r w:rsidRPr="003113DF">
        <w:rPr>
          <w:rFonts w:ascii="Times New Roman" w:hAnsi="Times New Roman"/>
          <w:b/>
          <w:bCs/>
          <w:sz w:val="22"/>
          <w:szCs w:val="22"/>
          <w:lang w:val="mk-MK"/>
        </w:rPr>
        <w:t xml:space="preserve"> и могу захт</w:t>
      </w:r>
      <w:r w:rsidRPr="003113DF">
        <w:rPr>
          <w:rFonts w:ascii="Times New Roman" w:hAnsi="Times New Roman"/>
          <w:b/>
          <w:bCs/>
          <w:sz w:val="22"/>
          <w:szCs w:val="22"/>
        </w:rPr>
        <w:t>и</w:t>
      </w:r>
      <w:r w:rsidRPr="003113DF">
        <w:rPr>
          <w:rFonts w:ascii="Times New Roman" w:hAnsi="Times New Roman"/>
          <w:b/>
          <w:bCs/>
          <w:sz w:val="22"/>
          <w:szCs w:val="22"/>
          <w:lang w:val="sr-Cyrl-BA"/>
        </w:rPr>
        <w:t>ј</w:t>
      </w:r>
      <w:r w:rsidRPr="003113DF">
        <w:rPr>
          <w:rFonts w:ascii="Times New Roman" w:hAnsi="Times New Roman"/>
          <w:b/>
          <w:bCs/>
          <w:sz w:val="22"/>
          <w:szCs w:val="22"/>
          <w:lang w:val="mk-MK"/>
        </w:rPr>
        <w:t xml:space="preserve">евати хитан медицински третман: </w:t>
      </w:r>
    </w:p>
    <w:p w14:paraId="2BFDF672" w14:textId="075A6BDB" w:rsidR="00615583" w:rsidRPr="003113DF" w:rsidRDefault="009851B2" w:rsidP="00615583">
      <w:pPr>
        <w:pStyle w:val="Header"/>
        <w:rPr>
          <w:rFonts w:ascii="Times New Roman" w:hAnsi="Times New Roman"/>
          <w:b/>
          <w:bCs/>
          <w:sz w:val="22"/>
          <w:szCs w:val="22"/>
          <w:lang w:val="mk-MK"/>
        </w:rPr>
      </w:pPr>
      <w:r>
        <w:rPr>
          <w:rFonts w:ascii="Times New Roman" w:hAnsi="Times New Roman"/>
          <w:b/>
          <w:sz w:val="22"/>
          <w:szCs w:val="22"/>
          <w:lang w:val="sr-Cyrl-CS"/>
        </w:rPr>
        <w:t>Повремено</w:t>
      </w:r>
      <w:r w:rsidR="00615583" w:rsidRPr="003113DF">
        <w:rPr>
          <w:rFonts w:ascii="Times New Roman" w:hAnsi="Times New Roman"/>
          <w:b/>
          <w:bCs/>
          <w:sz w:val="22"/>
          <w:szCs w:val="22"/>
          <w:lang w:val="mk-MK"/>
        </w:rPr>
        <w:t xml:space="preserve">: </w:t>
      </w:r>
      <w:r w:rsidR="00DE38F7" w:rsidRPr="003113DF">
        <w:rPr>
          <w:rFonts w:ascii="Times New Roman" w:hAnsi="Times New Roman"/>
          <w:b/>
          <w:bCs/>
          <w:sz w:val="22"/>
          <w:szCs w:val="22"/>
          <w:lang w:val="mk-MK"/>
        </w:rPr>
        <w:t xml:space="preserve"> утиче на 1 до 1</w:t>
      </w:r>
      <w:r w:rsidR="00F1133E">
        <w:rPr>
          <w:rFonts w:ascii="Times New Roman" w:hAnsi="Times New Roman"/>
          <w:b/>
          <w:bCs/>
          <w:sz w:val="22"/>
          <w:szCs w:val="22"/>
          <w:lang w:val="mk-MK"/>
        </w:rPr>
        <w:t>0 на 1</w:t>
      </w:r>
      <w:r w:rsidR="00DE38F7" w:rsidRPr="003113DF">
        <w:rPr>
          <w:rFonts w:ascii="Times New Roman" w:hAnsi="Times New Roman"/>
          <w:b/>
          <w:bCs/>
          <w:sz w:val="22"/>
          <w:szCs w:val="22"/>
          <w:lang w:val="mk-MK"/>
        </w:rPr>
        <w:t xml:space="preserve">000 </w:t>
      </w:r>
      <w:r w:rsidR="003E6286" w:rsidRPr="003113DF">
        <w:rPr>
          <w:rFonts w:ascii="Times New Roman" w:hAnsi="Times New Roman"/>
          <w:b/>
          <w:bCs/>
          <w:sz w:val="22"/>
          <w:szCs w:val="22"/>
        </w:rPr>
        <w:t>п</w:t>
      </w:r>
      <w:r w:rsidR="003E6286" w:rsidRPr="003113DF">
        <w:rPr>
          <w:rFonts w:ascii="Times New Roman" w:hAnsi="Times New Roman"/>
          <w:b/>
          <w:bCs/>
          <w:sz w:val="22"/>
          <w:szCs w:val="22"/>
          <w:lang w:val="sr-Cyrl-ME"/>
        </w:rPr>
        <w:t>ацијената</w:t>
      </w:r>
      <w:r w:rsidR="003E6286" w:rsidRPr="003113DF">
        <w:rPr>
          <w:rFonts w:ascii="Times New Roman" w:hAnsi="Times New Roman"/>
          <w:b/>
          <w:bCs/>
          <w:sz w:val="22"/>
          <w:szCs w:val="22"/>
          <w:lang w:val="mk-MK"/>
        </w:rPr>
        <w:t xml:space="preserve"> </w:t>
      </w:r>
    </w:p>
    <w:p w14:paraId="44521AD0" w14:textId="4431E321" w:rsidR="00615583" w:rsidRPr="003113DF" w:rsidRDefault="00CC4843" w:rsidP="00AE52AB">
      <w:pPr>
        <w:pStyle w:val="Header"/>
        <w:numPr>
          <w:ilvl w:val="0"/>
          <w:numId w:val="31"/>
        </w:numPr>
        <w:rPr>
          <w:rFonts w:ascii="Times New Roman" w:hAnsi="Times New Roman"/>
          <w:bCs/>
          <w:sz w:val="22"/>
          <w:szCs w:val="22"/>
          <w:lang w:val="mk-MK"/>
        </w:rPr>
      </w:pPr>
      <w:r w:rsidRPr="003113DF">
        <w:rPr>
          <w:rFonts w:ascii="Times New Roman" w:hAnsi="Times New Roman"/>
          <w:bCs/>
          <w:sz w:val="22"/>
          <w:szCs w:val="22"/>
          <w:lang w:val="sr-Latn-CS"/>
        </w:rPr>
        <w:t>Депресија респираторног система</w:t>
      </w:r>
      <w:r w:rsidRPr="003113DF">
        <w:rPr>
          <w:rFonts w:ascii="Times New Roman" w:hAnsi="Times New Roman"/>
          <w:bCs/>
          <w:sz w:val="22"/>
          <w:szCs w:val="22"/>
          <w:lang w:val="mk-MK"/>
        </w:rPr>
        <w:t xml:space="preserve"> </w:t>
      </w:r>
      <w:r w:rsidR="00615583" w:rsidRPr="003113DF">
        <w:rPr>
          <w:rFonts w:ascii="Times New Roman" w:hAnsi="Times New Roman"/>
          <w:bCs/>
          <w:sz w:val="22"/>
          <w:szCs w:val="22"/>
          <w:lang w:val="mk-MK"/>
        </w:rPr>
        <w:t>(</w:t>
      </w:r>
      <w:r w:rsidR="00E77E0D" w:rsidRPr="003113DF">
        <w:rPr>
          <w:rFonts w:ascii="Times New Roman" w:hAnsi="Times New Roman"/>
          <w:sz w:val="22"/>
          <w:szCs w:val="22"/>
        </w:rPr>
        <w:t xml:space="preserve"> </w:t>
      </w:r>
      <w:r w:rsidR="00E77E0D" w:rsidRPr="003113DF">
        <w:rPr>
          <w:rFonts w:ascii="Times New Roman" w:hAnsi="Times New Roman"/>
          <w:bCs/>
          <w:sz w:val="22"/>
          <w:szCs w:val="22"/>
          <w:lang w:val="mk-MK"/>
        </w:rPr>
        <w:t>веома споро и/или плитко дисање</w:t>
      </w:r>
      <w:r w:rsidR="00615583" w:rsidRPr="003113DF">
        <w:rPr>
          <w:rFonts w:ascii="Times New Roman" w:hAnsi="Times New Roman"/>
          <w:bCs/>
          <w:sz w:val="22"/>
          <w:szCs w:val="22"/>
          <w:lang w:val="mk-MK"/>
        </w:rPr>
        <w:t>)</w:t>
      </w:r>
      <w:r w:rsidR="00AE52AB">
        <w:rPr>
          <w:rFonts w:ascii="Times New Roman" w:hAnsi="Times New Roman"/>
          <w:bCs/>
          <w:sz w:val="22"/>
          <w:szCs w:val="22"/>
        </w:rPr>
        <w:t>.</w:t>
      </w:r>
    </w:p>
    <w:p w14:paraId="37A5D7F7" w14:textId="77777777" w:rsidR="001A0D28" w:rsidRPr="003113DF" w:rsidRDefault="001A0D28" w:rsidP="00615583">
      <w:pPr>
        <w:pStyle w:val="Header"/>
        <w:rPr>
          <w:rFonts w:ascii="Times New Roman" w:hAnsi="Times New Roman"/>
          <w:b/>
          <w:sz w:val="22"/>
          <w:szCs w:val="22"/>
          <w:lang w:val="sr-Cyrl-CS"/>
        </w:rPr>
      </w:pPr>
    </w:p>
    <w:p w14:paraId="16BE39D8" w14:textId="18B68A94" w:rsidR="00615583" w:rsidRPr="002257C3" w:rsidRDefault="00CC4843" w:rsidP="00615583">
      <w:pPr>
        <w:pStyle w:val="Header"/>
        <w:rPr>
          <w:rFonts w:ascii="Times New Roman" w:hAnsi="Times New Roman"/>
          <w:b/>
          <w:bCs/>
          <w:sz w:val="22"/>
          <w:szCs w:val="22"/>
        </w:rPr>
      </w:pPr>
      <w:r w:rsidRPr="003113DF">
        <w:rPr>
          <w:rFonts w:ascii="Times New Roman" w:hAnsi="Times New Roman"/>
          <w:b/>
          <w:sz w:val="22"/>
          <w:szCs w:val="22"/>
          <w:lang w:val="sr-Cyrl-CS"/>
        </w:rPr>
        <w:t>Р</w:t>
      </w:r>
      <w:r w:rsidRPr="003113DF">
        <w:rPr>
          <w:rFonts w:ascii="Times New Roman" w:hAnsi="Times New Roman"/>
          <w:b/>
          <w:sz w:val="22"/>
          <w:szCs w:val="22"/>
        </w:rPr>
        <w:t>и</w:t>
      </w:r>
      <w:r w:rsidRPr="003113DF">
        <w:rPr>
          <w:rFonts w:ascii="Times New Roman" w:hAnsi="Times New Roman"/>
          <w:b/>
          <w:sz w:val="22"/>
          <w:szCs w:val="22"/>
          <w:lang w:val="sr-Cyrl-BA"/>
        </w:rPr>
        <w:t>ј</w:t>
      </w:r>
      <w:r w:rsidRPr="003113DF">
        <w:rPr>
          <w:rFonts w:ascii="Times New Roman" w:hAnsi="Times New Roman"/>
          <w:b/>
          <w:sz w:val="22"/>
          <w:szCs w:val="22"/>
          <w:lang w:val="sr-Cyrl-CS"/>
        </w:rPr>
        <w:t>етко</w:t>
      </w:r>
      <w:r w:rsidR="00615583" w:rsidRPr="003113DF">
        <w:rPr>
          <w:rFonts w:ascii="Times New Roman" w:hAnsi="Times New Roman"/>
          <w:b/>
          <w:bCs/>
          <w:sz w:val="22"/>
          <w:szCs w:val="22"/>
          <w:lang w:val="mk-MK"/>
        </w:rPr>
        <w:t xml:space="preserve">: </w:t>
      </w:r>
      <w:r w:rsidR="00F1133E" w:rsidRPr="003113DF">
        <w:rPr>
          <w:rFonts w:ascii="Times New Roman" w:hAnsi="Times New Roman"/>
          <w:b/>
          <w:bCs/>
          <w:sz w:val="22"/>
          <w:szCs w:val="22"/>
          <w:lang w:val="mk-MK"/>
        </w:rPr>
        <w:t xml:space="preserve">утиче на 1 до 10 </w:t>
      </w:r>
      <w:r w:rsidR="00F1133E" w:rsidRPr="003113DF">
        <w:rPr>
          <w:rFonts w:ascii="Times New Roman" w:hAnsi="Times New Roman"/>
          <w:b/>
          <w:bCs/>
          <w:sz w:val="22"/>
          <w:szCs w:val="22"/>
        </w:rPr>
        <w:t>п</w:t>
      </w:r>
      <w:r w:rsidR="00F1133E" w:rsidRPr="003113DF">
        <w:rPr>
          <w:rFonts w:ascii="Times New Roman" w:hAnsi="Times New Roman"/>
          <w:b/>
          <w:bCs/>
          <w:sz w:val="22"/>
          <w:szCs w:val="22"/>
          <w:lang w:val="sr-Cyrl-ME"/>
        </w:rPr>
        <w:t>ацијената</w:t>
      </w:r>
      <w:r w:rsidR="00F1133E" w:rsidRPr="003113DF">
        <w:rPr>
          <w:rFonts w:ascii="Times New Roman" w:hAnsi="Times New Roman"/>
          <w:b/>
          <w:bCs/>
          <w:sz w:val="22"/>
          <w:szCs w:val="22"/>
          <w:lang w:val="mk-MK"/>
        </w:rPr>
        <w:t xml:space="preserve">  на 10.000</w:t>
      </w:r>
    </w:p>
    <w:p w14:paraId="7E521A66" w14:textId="192D861F" w:rsidR="00615583" w:rsidRPr="002257C3" w:rsidRDefault="00E000C4" w:rsidP="00AE52AB">
      <w:pPr>
        <w:pStyle w:val="Header"/>
        <w:numPr>
          <w:ilvl w:val="0"/>
          <w:numId w:val="32"/>
        </w:numPr>
        <w:rPr>
          <w:rFonts w:ascii="Times New Roman" w:hAnsi="Times New Roman"/>
          <w:bCs/>
          <w:sz w:val="22"/>
          <w:szCs w:val="22"/>
        </w:rPr>
      </w:pPr>
      <w:r w:rsidRPr="003113DF">
        <w:rPr>
          <w:rFonts w:ascii="Times New Roman" w:hAnsi="Times New Roman"/>
          <w:bCs/>
          <w:sz w:val="22"/>
          <w:szCs w:val="22"/>
          <w:lang w:val="mk-MK"/>
        </w:rPr>
        <w:t>Застој дисања (престанак дисања)</w:t>
      </w:r>
      <w:r w:rsidR="006F3545">
        <w:rPr>
          <w:rFonts w:ascii="Times New Roman" w:hAnsi="Times New Roman"/>
          <w:bCs/>
          <w:sz w:val="22"/>
          <w:szCs w:val="22"/>
          <w:lang w:val="sr-Cyrl-BA"/>
        </w:rPr>
        <w:t>.</w:t>
      </w:r>
    </w:p>
    <w:p w14:paraId="5AEF6CB9" w14:textId="47F15573" w:rsidR="00615583" w:rsidRPr="002257C3" w:rsidRDefault="00600008" w:rsidP="00AE52AB">
      <w:pPr>
        <w:pStyle w:val="Header"/>
        <w:numPr>
          <w:ilvl w:val="0"/>
          <w:numId w:val="32"/>
        </w:numPr>
        <w:rPr>
          <w:rFonts w:ascii="Times New Roman" w:hAnsi="Times New Roman"/>
          <w:bCs/>
          <w:sz w:val="22"/>
          <w:szCs w:val="22"/>
        </w:rPr>
      </w:pPr>
      <w:r w:rsidRPr="003113DF">
        <w:rPr>
          <w:rFonts w:ascii="Times New Roman" w:hAnsi="Times New Roman"/>
          <w:bCs/>
          <w:sz w:val="22"/>
          <w:szCs w:val="22"/>
          <w:lang w:val="mk-MK"/>
        </w:rPr>
        <w:t>Несвјес</w:t>
      </w:r>
      <w:r w:rsidR="009851B2">
        <w:rPr>
          <w:rFonts w:ascii="Times New Roman" w:hAnsi="Times New Roman"/>
          <w:bCs/>
          <w:sz w:val="22"/>
          <w:szCs w:val="22"/>
          <w:lang w:val="mk-MK"/>
        </w:rPr>
        <w:t>тица</w:t>
      </w:r>
      <w:r w:rsidR="006F3545">
        <w:rPr>
          <w:rFonts w:ascii="Times New Roman" w:hAnsi="Times New Roman"/>
          <w:bCs/>
          <w:sz w:val="22"/>
          <w:szCs w:val="22"/>
          <w:lang w:val="sr-Cyrl-BA"/>
        </w:rPr>
        <w:t>.</w:t>
      </w:r>
    </w:p>
    <w:p w14:paraId="3BFF6967" w14:textId="066F6E98" w:rsidR="00615583" w:rsidRPr="002257C3" w:rsidRDefault="00CC4843" w:rsidP="00AE52AB">
      <w:pPr>
        <w:pStyle w:val="Header"/>
        <w:numPr>
          <w:ilvl w:val="0"/>
          <w:numId w:val="32"/>
        </w:numPr>
        <w:rPr>
          <w:rFonts w:ascii="Times New Roman" w:hAnsi="Times New Roman"/>
          <w:bCs/>
          <w:sz w:val="22"/>
          <w:szCs w:val="22"/>
        </w:rPr>
      </w:pPr>
      <w:r w:rsidRPr="003113DF">
        <w:rPr>
          <w:rFonts w:ascii="Times New Roman" w:hAnsi="Times New Roman"/>
          <w:bCs/>
          <w:sz w:val="22"/>
          <w:szCs w:val="22"/>
          <w:lang w:val="mk-MK"/>
        </w:rPr>
        <w:t>Жута пребојеност коже и беоњача (жутица)</w:t>
      </w:r>
      <w:r w:rsidR="0004682F">
        <w:rPr>
          <w:rFonts w:ascii="Times New Roman" w:hAnsi="Times New Roman"/>
          <w:bCs/>
          <w:sz w:val="22"/>
          <w:szCs w:val="22"/>
        </w:rPr>
        <w:t>.</w:t>
      </w:r>
    </w:p>
    <w:p w14:paraId="6A894708" w14:textId="77777777" w:rsidR="001A0D28" w:rsidRPr="003113DF" w:rsidRDefault="001A0D28" w:rsidP="00E85948">
      <w:pPr>
        <w:pStyle w:val="Header"/>
        <w:rPr>
          <w:rFonts w:ascii="Times New Roman" w:hAnsi="Times New Roman"/>
          <w:b/>
          <w:sz w:val="22"/>
          <w:szCs w:val="22"/>
          <w:lang w:val="sr-Cyrl-CS"/>
        </w:rPr>
      </w:pPr>
    </w:p>
    <w:p w14:paraId="1BC513BA" w14:textId="16056530" w:rsidR="00E85948" w:rsidRPr="009851B2" w:rsidRDefault="00E85948" w:rsidP="00E85948">
      <w:pPr>
        <w:pStyle w:val="Header"/>
        <w:rPr>
          <w:rFonts w:ascii="Times New Roman" w:hAnsi="Times New Roman"/>
          <w:b/>
          <w:bCs/>
          <w:sz w:val="22"/>
          <w:szCs w:val="22"/>
        </w:rPr>
      </w:pPr>
      <w:r w:rsidRPr="009851B2">
        <w:rPr>
          <w:rFonts w:ascii="Times New Roman" w:hAnsi="Times New Roman"/>
          <w:b/>
          <w:sz w:val="22"/>
          <w:szCs w:val="22"/>
          <w:lang w:val="sr-Cyrl-CS"/>
        </w:rPr>
        <w:t>Непознато (</w:t>
      </w:r>
      <w:r w:rsidR="00F1133E">
        <w:rPr>
          <w:rFonts w:ascii="Times New Roman" w:hAnsi="Times New Roman"/>
          <w:b/>
          <w:sz w:val="22"/>
          <w:szCs w:val="22"/>
          <w:lang w:val="sr-Cyrl-CS"/>
        </w:rPr>
        <w:t xml:space="preserve">учесталост се </w:t>
      </w:r>
      <w:r w:rsidRPr="009851B2">
        <w:rPr>
          <w:rFonts w:ascii="Times New Roman" w:hAnsi="Times New Roman"/>
          <w:b/>
          <w:sz w:val="22"/>
          <w:szCs w:val="22"/>
          <w:lang w:val="sr-Cyrl-CS"/>
        </w:rPr>
        <w:t>не може проц</w:t>
      </w:r>
      <w:r w:rsidR="00F1133E">
        <w:rPr>
          <w:rFonts w:ascii="Times New Roman" w:hAnsi="Times New Roman"/>
          <w:b/>
          <w:sz w:val="22"/>
          <w:szCs w:val="22"/>
          <w:lang w:val="sr-Cyrl-CS"/>
        </w:rPr>
        <w:t>иј</w:t>
      </w:r>
      <w:r w:rsidRPr="009851B2">
        <w:rPr>
          <w:rFonts w:ascii="Times New Roman" w:hAnsi="Times New Roman"/>
          <w:b/>
          <w:sz w:val="22"/>
          <w:szCs w:val="22"/>
          <w:lang w:val="sr-Cyrl-CS"/>
        </w:rPr>
        <w:t>енити из доступних података</w:t>
      </w:r>
      <w:r w:rsidRPr="009851B2">
        <w:rPr>
          <w:rFonts w:ascii="Times New Roman" w:hAnsi="Times New Roman"/>
          <w:b/>
          <w:bCs/>
          <w:sz w:val="22"/>
          <w:szCs w:val="22"/>
        </w:rPr>
        <w:t>)</w:t>
      </w:r>
    </w:p>
    <w:p w14:paraId="3F523B2D" w14:textId="5423479E" w:rsidR="00615583" w:rsidRPr="002257C3" w:rsidRDefault="00615583" w:rsidP="00615583">
      <w:pPr>
        <w:pStyle w:val="Header"/>
        <w:rPr>
          <w:rFonts w:ascii="Times New Roman" w:hAnsi="Times New Roman"/>
          <w:bCs/>
          <w:sz w:val="22"/>
          <w:szCs w:val="22"/>
        </w:rPr>
      </w:pPr>
      <w:r w:rsidRPr="009851B2">
        <w:rPr>
          <w:rFonts w:ascii="Times New Roman" w:hAnsi="Times New Roman"/>
          <w:bCs/>
          <w:sz w:val="22"/>
          <w:szCs w:val="22"/>
          <w:lang w:val="mk-MK"/>
        </w:rPr>
        <w:t xml:space="preserve">• </w:t>
      </w:r>
      <w:r w:rsidR="004022B3" w:rsidRPr="009851B2">
        <w:rPr>
          <w:rFonts w:ascii="Times New Roman" w:hAnsi="Times New Roman"/>
          <w:bCs/>
          <w:sz w:val="22"/>
          <w:szCs w:val="22"/>
          <w:lang w:val="mk-MK"/>
        </w:rPr>
        <w:t>Анафилакса (тешка алергијска реакција) са симптомима као што су изненадно пискање, отицање усана, језика и грла или тела, осип, несвестица или тешкоће при гутању</w:t>
      </w:r>
      <w:r w:rsidR="0004682F" w:rsidRPr="009851B2">
        <w:rPr>
          <w:rFonts w:ascii="Times New Roman" w:hAnsi="Times New Roman"/>
          <w:bCs/>
          <w:sz w:val="22"/>
          <w:szCs w:val="22"/>
        </w:rPr>
        <w:t>.</w:t>
      </w:r>
    </w:p>
    <w:p w14:paraId="39690852" w14:textId="77777777" w:rsidR="001A0D28" w:rsidRPr="003113DF" w:rsidRDefault="001A0D28" w:rsidP="00615583">
      <w:pPr>
        <w:pStyle w:val="Header"/>
        <w:rPr>
          <w:rFonts w:ascii="Times New Roman" w:hAnsi="Times New Roman"/>
          <w:b/>
          <w:bCs/>
          <w:sz w:val="22"/>
          <w:szCs w:val="22"/>
          <w:lang w:val="mk-MK"/>
        </w:rPr>
      </w:pPr>
    </w:p>
    <w:p w14:paraId="5D2D6469" w14:textId="2578A159" w:rsidR="004022B3" w:rsidRPr="003113DF" w:rsidRDefault="0087064F" w:rsidP="00615583">
      <w:pPr>
        <w:pStyle w:val="Header"/>
        <w:rPr>
          <w:rFonts w:ascii="Times New Roman" w:hAnsi="Times New Roman"/>
          <w:b/>
          <w:bCs/>
          <w:sz w:val="22"/>
          <w:szCs w:val="22"/>
          <w:lang w:val="mk-MK"/>
        </w:rPr>
      </w:pPr>
      <w:r w:rsidRPr="003113DF">
        <w:rPr>
          <w:rFonts w:ascii="Times New Roman" w:hAnsi="Times New Roman"/>
          <w:b/>
          <w:bCs/>
          <w:sz w:val="22"/>
          <w:szCs w:val="22"/>
          <w:lang w:val="mk-MK"/>
        </w:rPr>
        <w:t>Остал</w:t>
      </w:r>
      <w:r w:rsidR="00824136">
        <w:rPr>
          <w:rFonts w:ascii="Times New Roman" w:hAnsi="Times New Roman"/>
          <w:b/>
          <w:bCs/>
          <w:sz w:val="22"/>
          <w:szCs w:val="22"/>
          <w:lang w:val="mk-MK"/>
        </w:rPr>
        <w:t>а</w:t>
      </w:r>
      <w:r w:rsidRPr="003113DF">
        <w:rPr>
          <w:rFonts w:ascii="Times New Roman" w:hAnsi="Times New Roman"/>
          <w:b/>
          <w:bCs/>
          <w:sz w:val="22"/>
          <w:szCs w:val="22"/>
          <w:lang w:val="mk-MK"/>
        </w:rPr>
        <w:t xml:space="preserve"> нежељен</w:t>
      </w:r>
      <w:r w:rsidR="00824136">
        <w:rPr>
          <w:rFonts w:ascii="Times New Roman" w:hAnsi="Times New Roman"/>
          <w:b/>
          <w:bCs/>
          <w:sz w:val="22"/>
          <w:szCs w:val="22"/>
          <w:lang w:val="mk-MK"/>
        </w:rPr>
        <w:t>а</w:t>
      </w:r>
      <w:r w:rsidRPr="003113DF">
        <w:rPr>
          <w:rFonts w:ascii="Times New Roman" w:hAnsi="Times New Roman"/>
          <w:b/>
          <w:bCs/>
          <w:sz w:val="22"/>
          <w:szCs w:val="22"/>
          <w:lang w:val="mk-MK"/>
        </w:rPr>
        <w:t xml:space="preserve"> </w:t>
      </w:r>
      <w:r w:rsidR="00824136">
        <w:rPr>
          <w:rFonts w:ascii="Times New Roman" w:hAnsi="Times New Roman"/>
          <w:b/>
          <w:bCs/>
          <w:sz w:val="22"/>
          <w:szCs w:val="22"/>
          <w:lang w:val="mk-MK"/>
        </w:rPr>
        <w:t xml:space="preserve"> дејства</w:t>
      </w:r>
      <w:r w:rsidRPr="003113DF">
        <w:rPr>
          <w:rFonts w:ascii="Times New Roman" w:hAnsi="Times New Roman"/>
          <w:b/>
          <w:bCs/>
          <w:sz w:val="22"/>
          <w:szCs w:val="22"/>
          <w:lang w:val="mk-MK"/>
        </w:rPr>
        <w:t>:</w:t>
      </w:r>
    </w:p>
    <w:p w14:paraId="003669EC" w14:textId="77777777" w:rsidR="001A0D28" w:rsidRPr="003113DF" w:rsidRDefault="001A0D28" w:rsidP="00615583">
      <w:pPr>
        <w:pStyle w:val="Header"/>
        <w:rPr>
          <w:rFonts w:ascii="Times New Roman" w:hAnsi="Times New Roman"/>
          <w:b/>
          <w:sz w:val="22"/>
          <w:szCs w:val="22"/>
          <w:lang w:val="sr-Cyrl-CS"/>
        </w:rPr>
      </w:pPr>
    </w:p>
    <w:p w14:paraId="65D74A14" w14:textId="680799E2" w:rsidR="00615583" w:rsidRPr="003113DF" w:rsidRDefault="00CC4843" w:rsidP="00615583">
      <w:pPr>
        <w:pStyle w:val="Header"/>
        <w:rPr>
          <w:rFonts w:ascii="Times New Roman" w:hAnsi="Times New Roman"/>
          <w:b/>
          <w:bCs/>
          <w:sz w:val="22"/>
          <w:szCs w:val="22"/>
          <w:lang w:val="mk-MK"/>
        </w:rPr>
      </w:pPr>
      <w:r w:rsidRPr="003113DF">
        <w:rPr>
          <w:rFonts w:ascii="Times New Roman" w:hAnsi="Times New Roman"/>
          <w:b/>
          <w:sz w:val="22"/>
          <w:szCs w:val="22"/>
          <w:lang w:val="sr-Cyrl-CS"/>
        </w:rPr>
        <w:t>Веома често</w:t>
      </w:r>
      <w:r w:rsidR="00615583" w:rsidRPr="003113DF">
        <w:rPr>
          <w:rFonts w:ascii="Times New Roman" w:hAnsi="Times New Roman"/>
          <w:b/>
          <w:bCs/>
          <w:sz w:val="22"/>
          <w:szCs w:val="22"/>
          <w:lang w:val="mk-MK"/>
        </w:rPr>
        <w:t>:</w:t>
      </w:r>
      <w:r w:rsidR="003A65BB" w:rsidRPr="003113DF">
        <w:rPr>
          <w:rFonts w:ascii="Times New Roman" w:hAnsi="Times New Roman"/>
          <w:b/>
          <w:bCs/>
          <w:sz w:val="22"/>
          <w:szCs w:val="22"/>
          <w:lang w:val="mk-MK"/>
        </w:rPr>
        <w:t xml:space="preserve"> </w:t>
      </w:r>
      <w:bookmarkStart w:id="0" w:name="_Hlk181271466"/>
      <w:r w:rsidR="003A65BB" w:rsidRPr="003113DF">
        <w:rPr>
          <w:rFonts w:ascii="Times New Roman" w:hAnsi="Times New Roman"/>
          <w:b/>
          <w:bCs/>
          <w:sz w:val="22"/>
          <w:szCs w:val="22"/>
          <w:lang w:val="mk-MK"/>
        </w:rPr>
        <w:t xml:space="preserve">утиче на </w:t>
      </w:r>
      <w:r w:rsidR="00F1133E">
        <w:rPr>
          <w:rFonts w:ascii="Times New Roman" w:hAnsi="Times New Roman"/>
          <w:b/>
          <w:bCs/>
          <w:sz w:val="22"/>
          <w:szCs w:val="22"/>
          <w:lang w:val="mk-MK"/>
        </w:rPr>
        <w:t xml:space="preserve">више од </w:t>
      </w:r>
      <w:r w:rsidR="003A65BB" w:rsidRPr="003113DF">
        <w:rPr>
          <w:rFonts w:ascii="Times New Roman" w:hAnsi="Times New Roman"/>
          <w:b/>
          <w:bCs/>
          <w:sz w:val="22"/>
          <w:szCs w:val="22"/>
          <w:lang w:val="mk-MK"/>
        </w:rPr>
        <w:t xml:space="preserve">1 </w:t>
      </w:r>
      <w:r w:rsidR="00F1133E">
        <w:rPr>
          <w:rFonts w:ascii="Times New Roman" w:hAnsi="Times New Roman"/>
          <w:b/>
          <w:bCs/>
          <w:sz w:val="22"/>
          <w:szCs w:val="22"/>
          <w:lang w:val="mk-MK"/>
        </w:rPr>
        <w:t>на</w:t>
      </w:r>
      <w:r w:rsidR="003A65BB" w:rsidRPr="003113DF">
        <w:rPr>
          <w:rFonts w:ascii="Times New Roman" w:hAnsi="Times New Roman"/>
          <w:b/>
          <w:bCs/>
          <w:sz w:val="22"/>
          <w:szCs w:val="22"/>
          <w:lang w:val="mk-MK"/>
        </w:rPr>
        <w:t xml:space="preserve"> 10 </w:t>
      </w:r>
      <w:bookmarkEnd w:id="0"/>
      <w:r w:rsidR="003E6286" w:rsidRPr="003113DF">
        <w:rPr>
          <w:rFonts w:ascii="Times New Roman" w:hAnsi="Times New Roman"/>
          <w:b/>
          <w:bCs/>
          <w:sz w:val="22"/>
          <w:szCs w:val="22"/>
        </w:rPr>
        <w:t>п</w:t>
      </w:r>
      <w:r w:rsidR="003E6286" w:rsidRPr="003113DF">
        <w:rPr>
          <w:rFonts w:ascii="Times New Roman" w:hAnsi="Times New Roman"/>
          <w:b/>
          <w:bCs/>
          <w:sz w:val="22"/>
          <w:szCs w:val="22"/>
          <w:lang w:val="sr-Cyrl-ME"/>
        </w:rPr>
        <w:t>ацијената</w:t>
      </w:r>
      <w:r w:rsidR="003E6286" w:rsidRPr="003113DF">
        <w:rPr>
          <w:rFonts w:ascii="Times New Roman" w:hAnsi="Times New Roman"/>
          <w:b/>
          <w:bCs/>
          <w:sz w:val="22"/>
          <w:szCs w:val="22"/>
          <w:lang w:val="mk-MK"/>
        </w:rPr>
        <w:t xml:space="preserve"> </w:t>
      </w:r>
    </w:p>
    <w:p w14:paraId="2112ECEB" w14:textId="734FE794" w:rsidR="0012546B" w:rsidRPr="003113DF" w:rsidRDefault="00CC4843" w:rsidP="00AE52AB">
      <w:pPr>
        <w:pStyle w:val="Header"/>
        <w:numPr>
          <w:ilvl w:val="0"/>
          <w:numId w:val="33"/>
        </w:numPr>
        <w:rPr>
          <w:rFonts w:ascii="Times New Roman" w:hAnsi="Times New Roman"/>
          <w:bCs/>
          <w:sz w:val="22"/>
          <w:szCs w:val="22"/>
          <w:lang w:val="mk-MK"/>
        </w:rPr>
      </w:pPr>
      <w:r w:rsidRPr="003113DF">
        <w:rPr>
          <w:rFonts w:ascii="Times New Roman" w:hAnsi="Times New Roman"/>
          <w:bCs/>
          <w:sz w:val="22"/>
          <w:szCs w:val="22"/>
          <w:lang w:val="mk-MK"/>
        </w:rPr>
        <w:t>Смањена будност/поспаност у току дана</w:t>
      </w:r>
      <w:r w:rsidR="0004682F">
        <w:rPr>
          <w:rFonts w:ascii="Times New Roman" w:hAnsi="Times New Roman"/>
          <w:bCs/>
          <w:sz w:val="22"/>
          <w:szCs w:val="22"/>
        </w:rPr>
        <w:t>.</w:t>
      </w:r>
    </w:p>
    <w:p w14:paraId="298D2815" w14:textId="77777777" w:rsidR="00201B49" w:rsidRPr="003113DF" w:rsidRDefault="00201B49" w:rsidP="00615583">
      <w:pPr>
        <w:pStyle w:val="Header"/>
        <w:rPr>
          <w:rFonts w:ascii="Times New Roman" w:hAnsi="Times New Roman"/>
          <w:b/>
          <w:sz w:val="22"/>
          <w:szCs w:val="22"/>
          <w:lang w:val="sr-Cyrl-CS"/>
        </w:rPr>
      </w:pPr>
    </w:p>
    <w:p w14:paraId="1E0C1515" w14:textId="5B74155F" w:rsidR="00615583" w:rsidRPr="003113DF" w:rsidRDefault="00CC4843" w:rsidP="00615583">
      <w:pPr>
        <w:pStyle w:val="Header"/>
        <w:rPr>
          <w:rFonts w:ascii="Times New Roman" w:hAnsi="Times New Roman"/>
          <w:b/>
          <w:bCs/>
          <w:sz w:val="22"/>
          <w:szCs w:val="22"/>
          <w:lang w:val="mk-MK"/>
        </w:rPr>
      </w:pPr>
      <w:r w:rsidRPr="003113DF">
        <w:rPr>
          <w:rFonts w:ascii="Times New Roman" w:hAnsi="Times New Roman"/>
          <w:b/>
          <w:sz w:val="22"/>
          <w:szCs w:val="22"/>
          <w:lang w:val="sr-Cyrl-CS"/>
        </w:rPr>
        <w:t>Често</w:t>
      </w:r>
      <w:r w:rsidR="00615583" w:rsidRPr="003113DF">
        <w:rPr>
          <w:rFonts w:ascii="Times New Roman" w:hAnsi="Times New Roman"/>
          <w:b/>
          <w:bCs/>
          <w:sz w:val="22"/>
          <w:szCs w:val="22"/>
          <w:lang w:val="mk-MK"/>
        </w:rPr>
        <w:t xml:space="preserve">: </w:t>
      </w:r>
      <w:bookmarkStart w:id="1" w:name="_Hlk181177264"/>
      <w:r w:rsidR="003A65BB" w:rsidRPr="003113DF">
        <w:rPr>
          <w:rFonts w:ascii="Times New Roman" w:hAnsi="Times New Roman"/>
          <w:b/>
          <w:bCs/>
          <w:sz w:val="22"/>
          <w:szCs w:val="22"/>
          <w:lang w:val="mk-MK"/>
        </w:rPr>
        <w:t xml:space="preserve">утиче на 1 до 10 </w:t>
      </w:r>
      <w:r w:rsidR="003E6286" w:rsidRPr="003113DF">
        <w:rPr>
          <w:rFonts w:ascii="Times New Roman" w:hAnsi="Times New Roman"/>
          <w:b/>
          <w:bCs/>
          <w:sz w:val="22"/>
          <w:szCs w:val="22"/>
        </w:rPr>
        <w:t>п</w:t>
      </w:r>
      <w:r w:rsidR="003E6286" w:rsidRPr="003113DF">
        <w:rPr>
          <w:rFonts w:ascii="Times New Roman" w:hAnsi="Times New Roman"/>
          <w:b/>
          <w:bCs/>
          <w:sz w:val="22"/>
          <w:szCs w:val="22"/>
          <w:lang w:val="sr-Cyrl-ME"/>
        </w:rPr>
        <w:t>ацијената</w:t>
      </w:r>
      <w:r w:rsidR="003E6286" w:rsidRPr="003113DF">
        <w:rPr>
          <w:rFonts w:ascii="Times New Roman" w:hAnsi="Times New Roman"/>
          <w:b/>
          <w:bCs/>
          <w:sz w:val="22"/>
          <w:szCs w:val="22"/>
          <w:lang w:val="mk-MK"/>
        </w:rPr>
        <w:t xml:space="preserve"> </w:t>
      </w:r>
      <w:r w:rsidR="003A65BB" w:rsidRPr="003113DF">
        <w:rPr>
          <w:rFonts w:ascii="Times New Roman" w:hAnsi="Times New Roman"/>
          <w:b/>
          <w:bCs/>
          <w:sz w:val="22"/>
          <w:szCs w:val="22"/>
          <w:lang w:val="mk-MK"/>
        </w:rPr>
        <w:t>на 100</w:t>
      </w:r>
    </w:p>
    <w:bookmarkEnd w:id="1"/>
    <w:p w14:paraId="1662EF45" w14:textId="1FD2A47B" w:rsidR="00CC4843" w:rsidRPr="003113DF" w:rsidRDefault="00CC4843" w:rsidP="00AE52AB">
      <w:pPr>
        <w:pStyle w:val="Header"/>
        <w:numPr>
          <w:ilvl w:val="0"/>
          <w:numId w:val="34"/>
        </w:numPr>
        <w:rPr>
          <w:rFonts w:ascii="Times New Roman" w:hAnsi="Times New Roman"/>
          <w:bCs/>
          <w:sz w:val="22"/>
          <w:szCs w:val="22"/>
          <w:lang w:val="mk-MK"/>
        </w:rPr>
      </w:pPr>
      <w:r w:rsidRPr="003113DF">
        <w:rPr>
          <w:rFonts w:ascii="Times New Roman" w:hAnsi="Times New Roman"/>
          <w:sz w:val="22"/>
          <w:szCs w:val="22"/>
          <w:lang w:val="sl-SI"/>
        </w:rPr>
        <w:t>Умор</w:t>
      </w:r>
      <w:r w:rsidR="00672391">
        <w:rPr>
          <w:rFonts w:ascii="Times New Roman" w:hAnsi="Times New Roman"/>
          <w:sz w:val="22"/>
          <w:szCs w:val="22"/>
          <w:lang w:val="sr-Cyrl-BA"/>
        </w:rPr>
        <w:t>.</w:t>
      </w:r>
    </w:p>
    <w:p w14:paraId="590AC547" w14:textId="6EFCD1A8" w:rsidR="00442E00" w:rsidRPr="003113DF" w:rsidRDefault="00442E00" w:rsidP="00AE52AB">
      <w:pPr>
        <w:pStyle w:val="Header"/>
        <w:numPr>
          <w:ilvl w:val="0"/>
          <w:numId w:val="34"/>
        </w:numPr>
        <w:jc w:val="left"/>
        <w:rPr>
          <w:rFonts w:ascii="Times New Roman" w:hAnsi="Times New Roman"/>
          <w:b/>
          <w:bCs/>
          <w:sz w:val="22"/>
          <w:szCs w:val="22"/>
          <w:u w:val="single"/>
          <w:lang w:val="sr-Latn-CS"/>
        </w:rPr>
      </w:pPr>
      <w:r w:rsidRPr="003113DF">
        <w:rPr>
          <w:rFonts w:ascii="Times New Roman" w:hAnsi="Times New Roman"/>
          <w:bCs/>
          <w:sz w:val="22"/>
          <w:szCs w:val="22"/>
          <w:lang w:val="sr-Latn-CS"/>
        </w:rPr>
        <w:lastRenderedPageBreak/>
        <w:t>Апстиненцијални синдром</w:t>
      </w:r>
      <w:r w:rsidR="0004682F">
        <w:rPr>
          <w:rFonts w:ascii="Times New Roman" w:hAnsi="Times New Roman"/>
          <w:b/>
          <w:bCs/>
          <w:sz w:val="22"/>
          <w:szCs w:val="22"/>
          <w:lang w:val="sr-Latn-CS"/>
        </w:rPr>
        <w:t xml:space="preserve"> </w:t>
      </w:r>
      <w:r w:rsidR="00615583" w:rsidRPr="003113DF">
        <w:rPr>
          <w:rFonts w:ascii="Times New Roman" w:hAnsi="Times New Roman"/>
          <w:bCs/>
          <w:sz w:val="22"/>
          <w:szCs w:val="22"/>
          <w:lang w:val="mk-MK"/>
        </w:rPr>
        <w:t>(</w:t>
      </w:r>
      <w:r w:rsidR="006A6B55" w:rsidRPr="003113DF">
        <w:rPr>
          <w:rFonts w:ascii="Times New Roman" w:hAnsi="Times New Roman"/>
          <w:bCs/>
          <w:sz w:val="22"/>
          <w:szCs w:val="22"/>
          <w:lang w:val="mk-MK"/>
        </w:rPr>
        <w:t>за могуће симптоме погледајте „Дуготрајно л</w:t>
      </w:r>
      <w:r w:rsidR="00CA2DA7">
        <w:rPr>
          <w:rFonts w:ascii="Times New Roman" w:hAnsi="Times New Roman"/>
          <w:bCs/>
          <w:sz w:val="22"/>
          <w:szCs w:val="22"/>
          <w:lang w:val="mk-MK"/>
        </w:rPr>
        <w:t>иј</w:t>
      </w:r>
      <w:r w:rsidR="006A6B55" w:rsidRPr="003113DF">
        <w:rPr>
          <w:rFonts w:ascii="Times New Roman" w:hAnsi="Times New Roman"/>
          <w:bCs/>
          <w:sz w:val="22"/>
          <w:szCs w:val="22"/>
          <w:lang w:val="mk-MK"/>
        </w:rPr>
        <w:t>ечење“, у наставку</w:t>
      </w:r>
      <w:r w:rsidR="0015773E" w:rsidRPr="003113DF">
        <w:rPr>
          <w:rFonts w:ascii="Times New Roman" w:hAnsi="Times New Roman"/>
          <w:bCs/>
          <w:sz w:val="22"/>
          <w:szCs w:val="22"/>
        </w:rPr>
        <w:t>)</w:t>
      </w:r>
      <w:r w:rsidR="0004682F">
        <w:rPr>
          <w:rFonts w:ascii="Times New Roman" w:hAnsi="Times New Roman"/>
          <w:bCs/>
          <w:sz w:val="22"/>
          <w:szCs w:val="22"/>
        </w:rPr>
        <w:t>;</w:t>
      </w:r>
      <w:r w:rsidR="00672391">
        <w:rPr>
          <w:rFonts w:ascii="Times New Roman" w:hAnsi="Times New Roman"/>
          <w:bCs/>
          <w:sz w:val="22"/>
          <w:szCs w:val="22"/>
          <w:lang w:val="mk-MK"/>
        </w:rPr>
        <w:t>,</w:t>
      </w:r>
    </w:p>
    <w:p w14:paraId="65E45F9A" w14:textId="7404051A" w:rsidR="00615583" w:rsidRPr="00AE52AB" w:rsidRDefault="00442E00" w:rsidP="00AE52AB">
      <w:pPr>
        <w:pStyle w:val="Header"/>
        <w:numPr>
          <w:ilvl w:val="0"/>
          <w:numId w:val="34"/>
        </w:numPr>
        <w:rPr>
          <w:rFonts w:ascii="Times New Roman" w:hAnsi="Times New Roman"/>
          <w:sz w:val="22"/>
          <w:szCs w:val="22"/>
          <w:lang w:val="sl-SI"/>
        </w:rPr>
      </w:pPr>
      <w:r w:rsidRPr="00AE52AB" w:rsidDel="00442E00">
        <w:rPr>
          <w:rFonts w:ascii="Times New Roman" w:hAnsi="Times New Roman"/>
          <w:sz w:val="22"/>
          <w:szCs w:val="22"/>
          <w:lang w:val="sl-SI"/>
        </w:rPr>
        <w:t>Ошамућеност (конфузија)</w:t>
      </w:r>
      <w:r w:rsidR="00672391">
        <w:rPr>
          <w:rFonts w:ascii="Times New Roman" w:hAnsi="Times New Roman"/>
          <w:sz w:val="22"/>
          <w:szCs w:val="22"/>
          <w:lang w:val="sr-Cyrl-BA"/>
        </w:rPr>
        <w:t>.</w:t>
      </w:r>
    </w:p>
    <w:p w14:paraId="495E8F1A" w14:textId="5944A603" w:rsidR="00615583" w:rsidRPr="00AE52AB" w:rsidRDefault="00442E00" w:rsidP="00AE52AB">
      <w:pPr>
        <w:pStyle w:val="Header"/>
        <w:numPr>
          <w:ilvl w:val="0"/>
          <w:numId w:val="34"/>
        </w:numPr>
        <w:rPr>
          <w:rFonts w:ascii="Times New Roman" w:hAnsi="Times New Roman"/>
          <w:sz w:val="22"/>
          <w:szCs w:val="22"/>
          <w:lang w:val="sl-SI"/>
        </w:rPr>
      </w:pPr>
      <w:r w:rsidRPr="00AE52AB">
        <w:rPr>
          <w:rFonts w:ascii="Times New Roman" w:hAnsi="Times New Roman"/>
          <w:sz w:val="22"/>
          <w:szCs w:val="22"/>
          <w:lang w:val="sl-SI"/>
        </w:rPr>
        <w:t xml:space="preserve">Слаба координација, осјећај нестабилности при ходу, </w:t>
      </w:r>
      <w:r w:rsidR="00672391">
        <w:rPr>
          <w:rFonts w:ascii="Times New Roman" w:hAnsi="Times New Roman"/>
          <w:sz w:val="22"/>
          <w:szCs w:val="22"/>
          <w:lang w:val="sr-Cyrl-BA"/>
        </w:rPr>
        <w:t>н</w:t>
      </w:r>
      <w:r w:rsidRPr="00AE52AB">
        <w:rPr>
          <w:rFonts w:ascii="Times New Roman" w:hAnsi="Times New Roman"/>
          <w:sz w:val="22"/>
          <w:szCs w:val="22"/>
          <w:lang w:val="sl-SI"/>
        </w:rPr>
        <w:t>еконтролисани покрети, нпр. руку (тремор-подрхтавање)</w:t>
      </w:r>
      <w:r w:rsidR="0004682F" w:rsidRPr="00AE52AB">
        <w:rPr>
          <w:rFonts w:ascii="Times New Roman" w:hAnsi="Times New Roman"/>
          <w:sz w:val="22"/>
          <w:szCs w:val="22"/>
          <w:lang w:val="sl-SI"/>
        </w:rPr>
        <w:t>.</w:t>
      </w:r>
    </w:p>
    <w:p w14:paraId="6340DB4C" w14:textId="77777777" w:rsidR="001A0D28" w:rsidRPr="003113DF" w:rsidRDefault="001A0D28" w:rsidP="00615583">
      <w:pPr>
        <w:pStyle w:val="Header"/>
        <w:rPr>
          <w:rFonts w:ascii="Times New Roman" w:hAnsi="Times New Roman"/>
          <w:b/>
          <w:sz w:val="22"/>
          <w:szCs w:val="22"/>
          <w:lang w:val="sr-Cyrl-CS"/>
        </w:rPr>
      </w:pPr>
    </w:p>
    <w:p w14:paraId="0A86131B" w14:textId="0EC8BB5E" w:rsidR="00615583" w:rsidRPr="003113DF" w:rsidRDefault="00F1133E" w:rsidP="00615583">
      <w:pPr>
        <w:pStyle w:val="Header"/>
        <w:rPr>
          <w:rFonts w:ascii="Times New Roman" w:hAnsi="Times New Roman"/>
          <w:b/>
          <w:bCs/>
          <w:sz w:val="22"/>
          <w:szCs w:val="22"/>
          <w:lang w:val="mk-MK"/>
        </w:rPr>
      </w:pPr>
      <w:r>
        <w:rPr>
          <w:rFonts w:ascii="Times New Roman" w:hAnsi="Times New Roman"/>
          <w:b/>
          <w:sz w:val="22"/>
          <w:szCs w:val="22"/>
          <w:lang w:val="sr-Cyrl-CS"/>
        </w:rPr>
        <w:t>Повремено</w:t>
      </w:r>
      <w:r w:rsidR="00615583" w:rsidRPr="003113DF">
        <w:rPr>
          <w:rFonts w:ascii="Times New Roman" w:hAnsi="Times New Roman"/>
          <w:b/>
          <w:bCs/>
          <w:sz w:val="22"/>
          <w:szCs w:val="22"/>
          <w:lang w:val="mk-MK"/>
        </w:rPr>
        <w:t xml:space="preserve">:  </w:t>
      </w:r>
      <w:r w:rsidR="006A6B55" w:rsidRPr="003113DF">
        <w:rPr>
          <w:rFonts w:ascii="Times New Roman" w:hAnsi="Times New Roman"/>
          <w:b/>
          <w:bCs/>
          <w:sz w:val="22"/>
          <w:szCs w:val="22"/>
          <w:lang w:val="mk-MK"/>
        </w:rPr>
        <w:t xml:space="preserve">утиче на 1 до </w:t>
      </w:r>
      <w:r>
        <w:rPr>
          <w:rFonts w:ascii="Times New Roman" w:hAnsi="Times New Roman"/>
          <w:b/>
          <w:bCs/>
          <w:sz w:val="22"/>
          <w:szCs w:val="22"/>
          <w:lang w:val="mk-MK"/>
        </w:rPr>
        <w:t xml:space="preserve">10 пацијената на </w:t>
      </w:r>
      <w:r w:rsidR="006A6B55" w:rsidRPr="003113DF">
        <w:rPr>
          <w:rFonts w:ascii="Times New Roman" w:hAnsi="Times New Roman"/>
          <w:b/>
          <w:bCs/>
          <w:sz w:val="22"/>
          <w:szCs w:val="22"/>
          <w:lang w:val="mk-MK"/>
        </w:rPr>
        <w:t>10</w:t>
      </w:r>
      <w:r w:rsidR="009836D1" w:rsidRPr="003113DF">
        <w:rPr>
          <w:rFonts w:ascii="Times New Roman" w:hAnsi="Times New Roman"/>
          <w:b/>
          <w:bCs/>
          <w:sz w:val="22"/>
          <w:szCs w:val="22"/>
          <w:lang w:val="mk-MK"/>
        </w:rPr>
        <w:t>00</w:t>
      </w:r>
    </w:p>
    <w:p w14:paraId="59AD865D" w14:textId="39A1ACC3" w:rsidR="00615583" w:rsidRPr="003113DF" w:rsidRDefault="00442E00" w:rsidP="00AE52AB">
      <w:pPr>
        <w:pStyle w:val="Header"/>
        <w:numPr>
          <w:ilvl w:val="0"/>
          <w:numId w:val="35"/>
        </w:numPr>
        <w:jc w:val="left"/>
        <w:rPr>
          <w:rFonts w:ascii="Times New Roman" w:hAnsi="Times New Roman"/>
          <w:bCs/>
          <w:sz w:val="22"/>
          <w:szCs w:val="22"/>
          <w:lang w:val="mk-MK"/>
        </w:rPr>
      </w:pPr>
      <w:r w:rsidRPr="003113DF">
        <w:rPr>
          <w:rFonts w:ascii="Times New Roman" w:hAnsi="Times New Roman"/>
          <w:bCs/>
          <w:sz w:val="22"/>
          <w:szCs w:val="22"/>
          <w:lang w:val="sr-Latn-CS"/>
        </w:rPr>
        <w:t>Ми</w:t>
      </w:r>
      <w:r w:rsidRPr="003113DF">
        <w:rPr>
          <w:rFonts w:ascii="Times New Roman" w:hAnsi="Times New Roman"/>
          <w:bCs/>
          <w:sz w:val="22"/>
          <w:szCs w:val="22"/>
          <w:lang w:val="mk-MK"/>
        </w:rPr>
        <w:t>ш</w:t>
      </w:r>
      <w:r w:rsidRPr="003113DF">
        <w:rPr>
          <w:rFonts w:ascii="Times New Roman" w:hAnsi="Times New Roman"/>
          <w:bCs/>
          <w:sz w:val="22"/>
          <w:szCs w:val="22"/>
          <w:lang w:val="sr-Latn-CS"/>
        </w:rPr>
        <w:t>и</w:t>
      </w:r>
      <w:r w:rsidRPr="003113DF">
        <w:rPr>
          <w:rFonts w:ascii="Times New Roman" w:hAnsi="Times New Roman"/>
          <w:bCs/>
          <w:sz w:val="22"/>
          <w:szCs w:val="22"/>
          <w:lang w:val="mk-MK"/>
        </w:rPr>
        <w:t>ћ</w:t>
      </w:r>
      <w:r w:rsidRPr="003113DF">
        <w:rPr>
          <w:rFonts w:ascii="Times New Roman" w:hAnsi="Times New Roman"/>
          <w:bCs/>
          <w:sz w:val="22"/>
          <w:szCs w:val="22"/>
          <w:lang w:val="sr-Latn-CS"/>
        </w:rPr>
        <w:t>на слабост</w:t>
      </w:r>
      <w:r w:rsidR="00672391">
        <w:rPr>
          <w:rFonts w:ascii="Times New Roman" w:hAnsi="Times New Roman"/>
          <w:bCs/>
          <w:sz w:val="22"/>
          <w:szCs w:val="22"/>
          <w:lang w:val="sr-Cyrl-BA"/>
        </w:rPr>
        <w:t>.</w:t>
      </w:r>
    </w:p>
    <w:p w14:paraId="6BDF526F" w14:textId="0A6D8F5B" w:rsidR="00615583" w:rsidRPr="003113DF" w:rsidRDefault="00FC73BB" w:rsidP="00AE52AB">
      <w:pPr>
        <w:pStyle w:val="Header"/>
        <w:numPr>
          <w:ilvl w:val="0"/>
          <w:numId w:val="35"/>
        </w:numPr>
        <w:jc w:val="left"/>
        <w:rPr>
          <w:rFonts w:ascii="Times New Roman" w:hAnsi="Times New Roman"/>
          <w:bCs/>
          <w:sz w:val="22"/>
          <w:szCs w:val="22"/>
          <w:lang w:val="mk-MK"/>
        </w:rPr>
      </w:pPr>
      <w:r w:rsidRPr="003113DF">
        <w:rPr>
          <w:rFonts w:ascii="Times New Roman" w:hAnsi="Times New Roman"/>
          <w:bCs/>
          <w:sz w:val="22"/>
          <w:szCs w:val="22"/>
          <w:lang w:val="sr-Latn-CS"/>
        </w:rPr>
        <w:t>Оте</w:t>
      </w:r>
      <w:r w:rsidRPr="003113DF">
        <w:rPr>
          <w:rFonts w:ascii="Times New Roman" w:hAnsi="Times New Roman"/>
          <w:bCs/>
          <w:sz w:val="22"/>
          <w:szCs w:val="22"/>
          <w:lang w:val="mk-MK"/>
        </w:rPr>
        <w:t>ж</w:t>
      </w:r>
      <w:r w:rsidRPr="003113DF">
        <w:rPr>
          <w:rFonts w:ascii="Times New Roman" w:hAnsi="Times New Roman"/>
          <w:bCs/>
          <w:sz w:val="22"/>
          <w:szCs w:val="22"/>
          <w:lang w:val="sr-Latn-CS"/>
        </w:rPr>
        <w:t>ано пам</w:t>
      </w:r>
      <w:r w:rsidRPr="003113DF">
        <w:rPr>
          <w:rFonts w:ascii="Times New Roman" w:hAnsi="Times New Roman"/>
          <w:bCs/>
          <w:sz w:val="22"/>
          <w:szCs w:val="22"/>
          <w:lang w:val="mk-MK"/>
        </w:rPr>
        <w:t>ћ</w:t>
      </w:r>
      <w:r w:rsidRPr="003113DF">
        <w:rPr>
          <w:rFonts w:ascii="Times New Roman" w:hAnsi="Times New Roman"/>
          <w:bCs/>
          <w:sz w:val="22"/>
          <w:szCs w:val="22"/>
          <w:lang w:val="sr-Latn-CS"/>
        </w:rPr>
        <w:t>е</w:t>
      </w:r>
      <w:r w:rsidRPr="003113DF">
        <w:rPr>
          <w:rFonts w:ascii="Times New Roman" w:hAnsi="Times New Roman"/>
          <w:bCs/>
          <w:sz w:val="22"/>
          <w:szCs w:val="22"/>
          <w:lang w:val="mk-MK"/>
        </w:rPr>
        <w:t>њ</w:t>
      </w:r>
      <w:r w:rsidRPr="003113DF">
        <w:rPr>
          <w:rFonts w:ascii="Times New Roman" w:hAnsi="Times New Roman"/>
          <w:bCs/>
          <w:sz w:val="22"/>
          <w:szCs w:val="22"/>
          <w:lang w:val="sr-Latn-CS"/>
        </w:rPr>
        <w:t>е -</w:t>
      </w:r>
      <w:r w:rsidR="009851B2">
        <w:rPr>
          <w:rFonts w:ascii="Times New Roman" w:hAnsi="Times New Roman"/>
          <w:bCs/>
          <w:sz w:val="22"/>
          <w:szCs w:val="22"/>
          <w:lang w:val="sr-Cyrl-ME"/>
        </w:rPr>
        <w:t xml:space="preserve"> </w:t>
      </w:r>
      <w:r w:rsidRPr="003113DF">
        <w:rPr>
          <w:rFonts w:ascii="Times New Roman" w:hAnsi="Times New Roman"/>
          <w:sz w:val="22"/>
          <w:szCs w:val="22"/>
          <w:lang w:val="sl-SI"/>
        </w:rPr>
        <w:t>антероградна амнезија (немогу</w:t>
      </w:r>
      <w:r w:rsidRPr="003113DF">
        <w:rPr>
          <w:rFonts w:ascii="Times New Roman" w:hAnsi="Times New Roman"/>
          <w:sz w:val="22"/>
          <w:szCs w:val="22"/>
          <w:lang w:val="mk-MK"/>
        </w:rPr>
        <w:t>ћ</w:t>
      </w:r>
      <w:r w:rsidRPr="003113DF">
        <w:rPr>
          <w:rFonts w:ascii="Times New Roman" w:hAnsi="Times New Roman"/>
          <w:sz w:val="22"/>
          <w:szCs w:val="22"/>
          <w:lang w:val="sl-SI"/>
        </w:rPr>
        <w:t>ност дугоро</w:t>
      </w:r>
      <w:r w:rsidRPr="003113DF">
        <w:rPr>
          <w:rFonts w:ascii="Times New Roman" w:hAnsi="Times New Roman"/>
          <w:sz w:val="22"/>
          <w:szCs w:val="22"/>
          <w:lang w:val="mk-MK"/>
        </w:rPr>
        <w:t>ч</w:t>
      </w:r>
      <w:r w:rsidRPr="003113DF">
        <w:rPr>
          <w:rFonts w:ascii="Times New Roman" w:hAnsi="Times New Roman"/>
          <w:sz w:val="22"/>
          <w:szCs w:val="22"/>
          <w:lang w:val="sl-SI"/>
        </w:rPr>
        <w:t>ног пам</w:t>
      </w:r>
      <w:r w:rsidRPr="003113DF">
        <w:rPr>
          <w:rFonts w:ascii="Times New Roman" w:hAnsi="Times New Roman"/>
          <w:sz w:val="22"/>
          <w:szCs w:val="22"/>
          <w:lang w:val="mk-MK"/>
        </w:rPr>
        <w:t>ћ</w:t>
      </w:r>
      <w:r w:rsidRPr="003113DF">
        <w:rPr>
          <w:rFonts w:ascii="Times New Roman" w:hAnsi="Times New Roman"/>
          <w:sz w:val="22"/>
          <w:szCs w:val="22"/>
          <w:lang w:val="sl-SI"/>
        </w:rPr>
        <w:t>е</w:t>
      </w:r>
      <w:r w:rsidRPr="003113DF">
        <w:rPr>
          <w:rFonts w:ascii="Times New Roman" w:hAnsi="Times New Roman"/>
          <w:sz w:val="22"/>
          <w:szCs w:val="22"/>
          <w:lang w:val="mk-MK"/>
        </w:rPr>
        <w:t>њ</w:t>
      </w:r>
      <w:r w:rsidRPr="003113DF">
        <w:rPr>
          <w:rFonts w:ascii="Times New Roman" w:hAnsi="Times New Roman"/>
          <w:sz w:val="22"/>
          <w:szCs w:val="22"/>
          <w:lang w:val="sl-SI"/>
        </w:rPr>
        <w:t>а информација</w:t>
      </w:r>
      <w:r w:rsidR="0051075C" w:rsidRPr="003113DF">
        <w:rPr>
          <w:rFonts w:ascii="Times New Roman" w:hAnsi="Times New Roman"/>
          <w:sz w:val="22"/>
          <w:szCs w:val="22"/>
          <w:lang w:val="mk-MK"/>
        </w:rPr>
        <w:t>)</w:t>
      </w:r>
      <w:r w:rsidR="00672391">
        <w:rPr>
          <w:rFonts w:ascii="Times New Roman" w:hAnsi="Times New Roman"/>
          <w:bCs/>
          <w:sz w:val="22"/>
          <w:szCs w:val="22"/>
          <w:lang w:val="sr-Cyrl-BA"/>
        </w:rPr>
        <w:t>.</w:t>
      </w:r>
    </w:p>
    <w:p w14:paraId="18D85F8E" w14:textId="282159B8" w:rsidR="00615583" w:rsidRPr="003113DF" w:rsidRDefault="00442E00" w:rsidP="00AE52AB">
      <w:pPr>
        <w:pStyle w:val="Header"/>
        <w:numPr>
          <w:ilvl w:val="0"/>
          <w:numId w:val="36"/>
        </w:numPr>
        <w:jc w:val="left"/>
        <w:rPr>
          <w:rFonts w:ascii="Times New Roman" w:hAnsi="Times New Roman"/>
          <w:bCs/>
          <w:sz w:val="22"/>
          <w:szCs w:val="22"/>
          <w:lang w:val="mk-MK"/>
        </w:rPr>
      </w:pPr>
      <w:r w:rsidRPr="003113DF">
        <w:rPr>
          <w:rFonts w:ascii="Times New Roman" w:hAnsi="Times New Roman"/>
          <w:bCs/>
          <w:sz w:val="22"/>
          <w:szCs w:val="22"/>
          <w:lang w:val="sr-Latn-CS"/>
        </w:rPr>
        <w:t>Сма</w:t>
      </w:r>
      <w:r w:rsidRPr="003113DF">
        <w:rPr>
          <w:rFonts w:ascii="Times New Roman" w:hAnsi="Times New Roman"/>
          <w:bCs/>
          <w:sz w:val="22"/>
          <w:szCs w:val="22"/>
          <w:lang w:val="mk-MK"/>
        </w:rPr>
        <w:t>њ</w:t>
      </w:r>
      <w:r w:rsidRPr="003113DF">
        <w:rPr>
          <w:rFonts w:ascii="Times New Roman" w:hAnsi="Times New Roman"/>
          <w:bCs/>
          <w:sz w:val="22"/>
          <w:szCs w:val="22"/>
          <w:lang w:val="sr-Latn-CS"/>
        </w:rPr>
        <w:t>ено опа</w:t>
      </w:r>
      <w:r w:rsidRPr="003113DF">
        <w:rPr>
          <w:rFonts w:ascii="Times New Roman" w:hAnsi="Times New Roman"/>
          <w:bCs/>
          <w:sz w:val="22"/>
          <w:szCs w:val="22"/>
          <w:lang w:val="mk-MK"/>
        </w:rPr>
        <w:t>ж</w:t>
      </w:r>
      <w:r w:rsidRPr="003113DF">
        <w:rPr>
          <w:rFonts w:ascii="Times New Roman" w:hAnsi="Times New Roman"/>
          <w:bCs/>
          <w:sz w:val="22"/>
          <w:szCs w:val="22"/>
          <w:lang w:val="sr-Latn-CS"/>
        </w:rPr>
        <w:t>а</w:t>
      </w:r>
      <w:r w:rsidRPr="003113DF">
        <w:rPr>
          <w:rFonts w:ascii="Times New Roman" w:hAnsi="Times New Roman"/>
          <w:bCs/>
          <w:sz w:val="22"/>
          <w:szCs w:val="22"/>
          <w:lang w:val="mk-MK"/>
        </w:rPr>
        <w:t>њ</w:t>
      </w:r>
      <w:r w:rsidRPr="003113DF">
        <w:rPr>
          <w:rFonts w:ascii="Times New Roman" w:hAnsi="Times New Roman"/>
          <w:bCs/>
          <w:sz w:val="22"/>
          <w:szCs w:val="22"/>
          <w:lang w:val="sr-Latn-CS"/>
        </w:rPr>
        <w:t>е</w:t>
      </w:r>
      <w:r w:rsidR="00672391">
        <w:rPr>
          <w:rFonts w:ascii="Times New Roman" w:hAnsi="Times New Roman"/>
          <w:bCs/>
          <w:sz w:val="22"/>
          <w:szCs w:val="22"/>
          <w:lang w:val="sr-Cyrl-BA"/>
        </w:rPr>
        <w:t>.</w:t>
      </w:r>
    </w:p>
    <w:p w14:paraId="6BA93196" w14:textId="227BC282" w:rsidR="00A000E5" w:rsidRPr="003113DF" w:rsidRDefault="00A000E5" w:rsidP="00AE52AB">
      <w:pPr>
        <w:pStyle w:val="Header"/>
        <w:numPr>
          <w:ilvl w:val="0"/>
          <w:numId w:val="35"/>
        </w:numPr>
        <w:rPr>
          <w:rFonts w:ascii="Times New Roman" w:hAnsi="Times New Roman"/>
          <w:bCs/>
          <w:sz w:val="22"/>
          <w:szCs w:val="22"/>
          <w:lang w:val="mk-MK"/>
        </w:rPr>
      </w:pPr>
      <w:r w:rsidRPr="003113DF">
        <w:rPr>
          <w:rFonts w:ascii="Times New Roman" w:hAnsi="Times New Roman"/>
          <w:bCs/>
          <w:sz w:val="22"/>
          <w:szCs w:val="22"/>
          <w:lang w:val="mk-MK"/>
        </w:rPr>
        <w:t>Поремећаји равнотеже</w:t>
      </w:r>
      <w:r w:rsidR="00672391">
        <w:rPr>
          <w:rFonts w:ascii="Times New Roman" w:hAnsi="Times New Roman"/>
          <w:bCs/>
          <w:sz w:val="22"/>
          <w:szCs w:val="22"/>
          <w:lang w:val="sr-Cyrl-BA"/>
        </w:rPr>
        <w:t>.</w:t>
      </w:r>
    </w:p>
    <w:p w14:paraId="52F6BA06" w14:textId="00E1C6D4" w:rsidR="00615583" w:rsidRPr="003113DF" w:rsidRDefault="00442E00" w:rsidP="00AE52AB">
      <w:pPr>
        <w:pStyle w:val="Header"/>
        <w:numPr>
          <w:ilvl w:val="0"/>
          <w:numId w:val="35"/>
        </w:numPr>
        <w:jc w:val="left"/>
        <w:rPr>
          <w:rFonts w:ascii="Times New Roman" w:hAnsi="Times New Roman"/>
          <w:bCs/>
          <w:sz w:val="22"/>
          <w:szCs w:val="22"/>
          <w:lang w:val="sr-Latn-CS"/>
        </w:rPr>
      </w:pPr>
      <w:r w:rsidRPr="003113DF">
        <w:rPr>
          <w:rFonts w:ascii="Times New Roman" w:hAnsi="Times New Roman"/>
          <w:bCs/>
          <w:sz w:val="22"/>
          <w:szCs w:val="22"/>
          <w:lang w:val="sr-Latn-CS"/>
        </w:rPr>
        <w:t>Вртоглавица</w:t>
      </w:r>
      <w:r w:rsidR="00672391">
        <w:rPr>
          <w:rFonts w:ascii="Times New Roman" w:hAnsi="Times New Roman"/>
          <w:bCs/>
          <w:sz w:val="22"/>
          <w:szCs w:val="22"/>
          <w:lang w:val="sr-Cyrl-BA"/>
        </w:rPr>
        <w:t>.</w:t>
      </w:r>
    </w:p>
    <w:p w14:paraId="0A5CDE14" w14:textId="70955F12" w:rsidR="00615583" w:rsidRPr="003113DF" w:rsidRDefault="00442E00" w:rsidP="00AE52AB">
      <w:pPr>
        <w:pStyle w:val="Header"/>
        <w:numPr>
          <w:ilvl w:val="0"/>
          <w:numId w:val="35"/>
        </w:numPr>
        <w:jc w:val="left"/>
        <w:rPr>
          <w:rFonts w:ascii="Times New Roman" w:hAnsi="Times New Roman"/>
          <w:bCs/>
          <w:sz w:val="22"/>
          <w:szCs w:val="22"/>
          <w:lang w:val="sr-Latn-CS"/>
        </w:rPr>
      </w:pPr>
      <w:r w:rsidRPr="003113DF">
        <w:rPr>
          <w:rFonts w:ascii="Times New Roman" w:hAnsi="Times New Roman"/>
          <w:bCs/>
          <w:sz w:val="22"/>
          <w:szCs w:val="22"/>
          <w:lang w:val="sr-Latn-CS"/>
        </w:rPr>
        <w:t>Главобо</w:t>
      </w:r>
      <w:r w:rsidRPr="003113DF">
        <w:rPr>
          <w:rFonts w:ascii="Times New Roman" w:hAnsi="Times New Roman"/>
          <w:bCs/>
          <w:sz w:val="22"/>
          <w:szCs w:val="22"/>
          <w:lang w:val="mk-MK"/>
        </w:rPr>
        <w:t>љ</w:t>
      </w:r>
      <w:r w:rsidRPr="003113DF">
        <w:rPr>
          <w:rFonts w:ascii="Times New Roman" w:hAnsi="Times New Roman"/>
          <w:bCs/>
          <w:sz w:val="22"/>
          <w:szCs w:val="22"/>
          <w:lang w:val="sr-Latn-CS"/>
        </w:rPr>
        <w:t>а</w:t>
      </w:r>
      <w:r w:rsidR="00672391">
        <w:rPr>
          <w:rFonts w:ascii="Times New Roman" w:hAnsi="Times New Roman"/>
          <w:bCs/>
          <w:sz w:val="22"/>
          <w:szCs w:val="22"/>
          <w:lang w:val="sr-Cyrl-BA"/>
        </w:rPr>
        <w:t>.</w:t>
      </w:r>
    </w:p>
    <w:p w14:paraId="19E279A5" w14:textId="2D6D2E40" w:rsidR="00615583" w:rsidRPr="003113DF" w:rsidRDefault="00442E00" w:rsidP="00AE52AB">
      <w:pPr>
        <w:pStyle w:val="Header"/>
        <w:numPr>
          <w:ilvl w:val="0"/>
          <w:numId w:val="35"/>
        </w:numPr>
        <w:jc w:val="left"/>
        <w:rPr>
          <w:rFonts w:ascii="Times New Roman" w:hAnsi="Times New Roman"/>
          <w:bCs/>
          <w:sz w:val="22"/>
          <w:szCs w:val="22"/>
          <w:lang w:val="sr-Latn-CS"/>
        </w:rPr>
      </w:pPr>
      <w:r w:rsidRPr="003113DF">
        <w:rPr>
          <w:rFonts w:ascii="Times New Roman" w:hAnsi="Times New Roman"/>
          <w:bCs/>
          <w:sz w:val="22"/>
          <w:szCs w:val="22"/>
          <w:lang w:val="sr-Latn-CS"/>
        </w:rPr>
        <w:t>Успорен и неразговијетан говор</w:t>
      </w:r>
      <w:r w:rsidR="00672391">
        <w:rPr>
          <w:rFonts w:ascii="Times New Roman" w:hAnsi="Times New Roman"/>
          <w:bCs/>
          <w:sz w:val="22"/>
          <w:szCs w:val="22"/>
          <w:lang w:val="sr-Cyrl-BA"/>
        </w:rPr>
        <w:t>.</w:t>
      </w:r>
    </w:p>
    <w:p w14:paraId="55BB5581" w14:textId="5094243E" w:rsidR="00615583" w:rsidRPr="003113DF" w:rsidRDefault="007E0370" w:rsidP="00AE52AB">
      <w:pPr>
        <w:pStyle w:val="Header"/>
        <w:numPr>
          <w:ilvl w:val="0"/>
          <w:numId w:val="35"/>
        </w:numPr>
        <w:jc w:val="left"/>
        <w:rPr>
          <w:rFonts w:ascii="Times New Roman" w:hAnsi="Times New Roman"/>
          <w:bCs/>
          <w:sz w:val="22"/>
          <w:szCs w:val="22"/>
        </w:rPr>
      </w:pPr>
      <w:r w:rsidRPr="003113DF">
        <w:rPr>
          <w:rFonts w:ascii="Times New Roman" w:hAnsi="Times New Roman"/>
          <w:bCs/>
          <w:sz w:val="22"/>
          <w:szCs w:val="22"/>
          <w:lang w:val="mk-MK"/>
        </w:rPr>
        <w:t>Проблеми са стомаком и цр</w:t>
      </w:r>
      <w:r w:rsidR="004260A4" w:rsidRPr="003113DF">
        <w:rPr>
          <w:rFonts w:ascii="Times New Roman" w:hAnsi="Times New Roman"/>
          <w:bCs/>
          <w:sz w:val="22"/>
          <w:szCs w:val="22"/>
        </w:rPr>
        <w:t>и</w:t>
      </w:r>
      <w:r w:rsidR="004260A4" w:rsidRPr="003113DF">
        <w:rPr>
          <w:rFonts w:ascii="Times New Roman" w:hAnsi="Times New Roman"/>
          <w:bCs/>
          <w:sz w:val="22"/>
          <w:szCs w:val="22"/>
          <w:lang w:val="sr-Cyrl-BA"/>
        </w:rPr>
        <w:t>ј</w:t>
      </w:r>
      <w:r w:rsidRPr="003113DF">
        <w:rPr>
          <w:rFonts w:ascii="Times New Roman" w:hAnsi="Times New Roman"/>
          <w:bCs/>
          <w:sz w:val="22"/>
          <w:szCs w:val="22"/>
          <w:lang w:val="mk-MK"/>
        </w:rPr>
        <w:t>евима као што је мучнина (</w:t>
      </w:r>
      <w:r w:rsidRPr="003113DF">
        <w:rPr>
          <w:rFonts w:ascii="Times New Roman" w:hAnsi="Times New Roman"/>
          <w:bCs/>
          <w:sz w:val="22"/>
          <w:szCs w:val="22"/>
        </w:rPr>
        <w:t>н</w:t>
      </w:r>
      <w:r w:rsidRPr="003113DF">
        <w:rPr>
          <w:rFonts w:ascii="Times New Roman" w:hAnsi="Times New Roman"/>
          <w:bCs/>
          <w:sz w:val="22"/>
          <w:szCs w:val="22"/>
          <w:lang w:val="sr-Cyrl-BA"/>
        </w:rPr>
        <w:t>аузеја</w:t>
      </w:r>
      <w:r w:rsidR="0051075C" w:rsidRPr="003113DF">
        <w:rPr>
          <w:rFonts w:ascii="Times New Roman" w:hAnsi="Times New Roman"/>
          <w:bCs/>
          <w:sz w:val="22"/>
          <w:szCs w:val="22"/>
          <w:lang w:val="mk-MK"/>
        </w:rPr>
        <w:t>)</w:t>
      </w:r>
      <w:r w:rsidRPr="003113DF">
        <w:rPr>
          <w:rFonts w:ascii="Times New Roman" w:hAnsi="Times New Roman"/>
          <w:bCs/>
          <w:sz w:val="22"/>
          <w:szCs w:val="22"/>
          <w:lang w:val="mk-MK"/>
        </w:rPr>
        <w:t>, повраћање, затвор, дијареја</w:t>
      </w:r>
      <w:r w:rsidR="00672391">
        <w:rPr>
          <w:rFonts w:ascii="Times New Roman" w:hAnsi="Times New Roman"/>
          <w:bCs/>
          <w:sz w:val="22"/>
          <w:szCs w:val="22"/>
          <w:lang w:val="sr-Cyrl-BA"/>
        </w:rPr>
        <w:t>.</w:t>
      </w:r>
    </w:p>
    <w:p w14:paraId="46B3F05B" w14:textId="5E3F33F1" w:rsidR="00615583" w:rsidRPr="003113DF" w:rsidRDefault="00187521" w:rsidP="00AE52AB">
      <w:pPr>
        <w:pStyle w:val="Header"/>
        <w:numPr>
          <w:ilvl w:val="0"/>
          <w:numId w:val="37"/>
        </w:numPr>
        <w:jc w:val="left"/>
        <w:rPr>
          <w:rFonts w:ascii="Times New Roman" w:hAnsi="Times New Roman"/>
          <w:bCs/>
          <w:sz w:val="22"/>
          <w:szCs w:val="22"/>
          <w:lang w:val="mk-MK"/>
        </w:rPr>
      </w:pPr>
      <w:r w:rsidRPr="003113DF">
        <w:rPr>
          <w:rFonts w:ascii="Times New Roman" w:hAnsi="Times New Roman"/>
          <w:bCs/>
          <w:sz w:val="22"/>
          <w:szCs w:val="22"/>
          <w:lang w:val="sr-Latn-CS"/>
        </w:rPr>
        <w:t>Поја</w:t>
      </w:r>
      <w:r w:rsidRPr="003113DF">
        <w:rPr>
          <w:rFonts w:ascii="Times New Roman" w:hAnsi="Times New Roman"/>
          <w:bCs/>
          <w:sz w:val="22"/>
          <w:szCs w:val="22"/>
          <w:lang w:val="mk-MK"/>
        </w:rPr>
        <w:t>ч</w:t>
      </w:r>
      <w:r w:rsidRPr="003113DF">
        <w:rPr>
          <w:rFonts w:ascii="Times New Roman" w:hAnsi="Times New Roman"/>
          <w:bCs/>
          <w:sz w:val="22"/>
          <w:szCs w:val="22"/>
          <w:lang w:val="sr-Latn-CS"/>
        </w:rPr>
        <w:t>ана саливација (поја</w:t>
      </w:r>
      <w:r w:rsidRPr="003113DF">
        <w:rPr>
          <w:rFonts w:ascii="Times New Roman" w:hAnsi="Times New Roman"/>
          <w:bCs/>
          <w:sz w:val="22"/>
          <w:szCs w:val="22"/>
          <w:lang w:val="mk-MK"/>
        </w:rPr>
        <w:t>ч</w:t>
      </w:r>
      <w:r w:rsidRPr="003113DF">
        <w:rPr>
          <w:rFonts w:ascii="Times New Roman" w:hAnsi="Times New Roman"/>
          <w:bCs/>
          <w:sz w:val="22"/>
          <w:szCs w:val="22"/>
          <w:lang w:val="sr-Latn-CS"/>
        </w:rPr>
        <w:t>ано лу</w:t>
      </w:r>
      <w:r w:rsidRPr="003113DF">
        <w:rPr>
          <w:rFonts w:ascii="Times New Roman" w:hAnsi="Times New Roman"/>
          <w:bCs/>
          <w:sz w:val="22"/>
          <w:szCs w:val="22"/>
          <w:lang w:val="mk-MK"/>
        </w:rPr>
        <w:t>ч</w:t>
      </w:r>
      <w:r w:rsidRPr="003113DF">
        <w:rPr>
          <w:rFonts w:ascii="Times New Roman" w:hAnsi="Times New Roman"/>
          <w:bCs/>
          <w:sz w:val="22"/>
          <w:szCs w:val="22"/>
          <w:lang w:val="sr-Latn-CS"/>
        </w:rPr>
        <w:t>е</w:t>
      </w:r>
      <w:r w:rsidRPr="003113DF">
        <w:rPr>
          <w:rFonts w:ascii="Times New Roman" w:hAnsi="Times New Roman"/>
          <w:bCs/>
          <w:sz w:val="22"/>
          <w:szCs w:val="22"/>
          <w:lang w:val="mk-MK"/>
        </w:rPr>
        <w:t>њ</w:t>
      </w:r>
      <w:r w:rsidRPr="003113DF">
        <w:rPr>
          <w:rFonts w:ascii="Times New Roman" w:hAnsi="Times New Roman"/>
          <w:bCs/>
          <w:sz w:val="22"/>
          <w:szCs w:val="22"/>
          <w:lang w:val="sr-Latn-CS"/>
        </w:rPr>
        <w:t>е п</w:t>
      </w:r>
      <w:r w:rsidRPr="003113DF">
        <w:rPr>
          <w:rFonts w:ascii="Times New Roman" w:hAnsi="Times New Roman"/>
          <w:bCs/>
          <w:sz w:val="22"/>
          <w:szCs w:val="22"/>
          <w:lang w:val="mk-MK"/>
        </w:rPr>
        <w:t>љ</w:t>
      </w:r>
      <w:r w:rsidRPr="003113DF">
        <w:rPr>
          <w:rFonts w:ascii="Times New Roman" w:hAnsi="Times New Roman"/>
          <w:bCs/>
          <w:sz w:val="22"/>
          <w:szCs w:val="22"/>
          <w:lang w:val="sr-Latn-CS"/>
        </w:rPr>
        <w:t>ува</w:t>
      </w:r>
      <w:r w:rsidRPr="003113DF">
        <w:rPr>
          <w:rFonts w:ascii="Times New Roman" w:hAnsi="Times New Roman"/>
          <w:bCs/>
          <w:sz w:val="22"/>
          <w:szCs w:val="22"/>
          <w:lang w:val="mk-MK"/>
        </w:rPr>
        <w:t>ч</w:t>
      </w:r>
      <w:r w:rsidRPr="003113DF">
        <w:rPr>
          <w:rFonts w:ascii="Times New Roman" w:hAnsi="Times New Roman"/>
          <w:bCs/>
          <w:sz w:val="22"/>
          <w:szCs w:val="22"/>
          <w:lang w:val="sr-Latn-CS"/>
        </w:rPr>
        <w:t>ке)</w:t>
      </w:r>
      <w:r w:rsidR="00672391">
        <w:rPr>
          <w:rFonts w:ascii="Times New Roman" w:hAnsi="Times New Roman"/>
          <w:bCs/>
          <w:sz w:val="22"/>
          <w:szCs w:val="22"/>
          <w:lang w:val="sr-Cyrl-BA"/>
        </w:rPr>
        <w:t>.</w:t>
      </w:r>
    </w:p>
    <w:p w14:paraId="0530371E" w14:textId="7D78C98C" w:rsidR="006B432E" w:rsidRPr="003113DF" w:rsidRDefault="00F0742D" w:rsidP="00AE52AB">
      <w:pPr>
        <w:pStyle w:val="Header"/>
        <w:numPr>
          <w:ilvl w:val="0"/>
          <w:numId w:val="38"/>
        </w:numPr>
        <w:jc w:val="left"/>
        <w:rPr>
          <w:rFonts w:ascii="Times New Roman" w:hAnsi="Times New Roman"/>
          <w:bCs/>
          <w:sz w:val="22"/>
          <w:szCs w:val="22"/>
          <w:lang w:val="mk-MK"/>
        </w:rPr>
      </w:pPr>
      <w:r w:rsidRPr="003113DF">
        <w:rPr>
          <w:rFonts w:ascii="Times New Roman" w:hAnsi="Times New Roman"/>
          <w:bCs/>
          <w:sz w:val="22"/>
          <w:szCs w:val="22"/>
          <w:lang w:val="mk-MK"/>
        </w:rPr>
        <w:t>Алергијске реакције коже у виду осип</w:t>
      </w:r>
      <w:r w:rsidRPr="003113DF">
        <w:rPr>
          <w:rFonts w:ascii="Times New Roman" w:hAnsi="Times New Roman"/>
          <w:bCs/>
          <w:sz w:val="22"/>
          <w:szCs w:val="22"/>
        </w:rPr>
        <w:t>а</w:t>
      </w:r>
      <w:r w:rsidRPr="003113DF">
        <w:rPr>
          <w:rFonts w:ascii="Times New Roman" w:hAnsi="Times New Roman"/>
          <w:bCs/>
          <w:sz w:val="22"/>
          <w:szCs w:val="22"/>
          <w:lang w:val="mk-MK"/>
        </w:rPr>
        <w:t>, уртикарија-копривњача, свраб, црвенило и оток коже</w:t>
      </w:r>
      <w:r w:rsidR="0051075C" w:rsidRPr="003113DF">
        <w:rPr>
          <w:rFonts w:ascii="Times New Roman" w:hAnsi="Times New Roman"/>
          <w:bCs/>
          <w:sz w:val="22"/>
          <w:szCs w:val="22"/>
          <w:lang w:val="mk-MK"/>
        </w:rPr>
        <w:t>.</w:t>
      </w:r>
    </w:p>
    <w:p w14:paraId="432A4BB4" w14:textId="77777777" w:rsidR="001A0D28" w:rsidRPr="003113DF" w:rsidRDefault="001A0D28" w:rsidP="00615583">
      <w:pPr>
        <w:pStyle w:val="Header"/>
        <w:rPr>
          <w:rFonts w:ascii="Times New Roman" w:hAnsi="Times New Roman"/>
          <w:b/>
          <w:sz w:val="22"/>
          <w:szCs w:val="22"/>
          <w:lang w:val="sr-Cyrl-CS"/>
        </w:rPr>
      </w:pPr>
    </w:p>
    <w:p w14:paraId="53E1C950" w14:textId="2B4BA795" w:rsidR="002D7689" w:rsidRPr="003113DF" w:rsidRDefault="00CC4843" w:rsidP="00615583">
      <w:pPr>
        <w:pStyle w:val="Header"/>
        <w:rPr>
          <w:rFonts w:ascii="Times New Roman" w:hAnsi="Times New Roman"/>
          <w:b/>
          <w:bCs/>
          <w:sz w:val="22"/>
          <w:szCs w:val="22"/>
          <w:lang w:val="mk-MK"/>
        </w:rPr>
      </w:pPr>
      <w:r w:rsidRPr="003113DF">
        <w:rPr>
          <w:rFonts w:ascii="Times New Roman" w:hAnsi="Times New Roman"/>
          <w:b/>
          <w:sz w:val="22"/>
          <w:szCs w:val="22"/>
          <w:lang w:val="sr-Cyrl-CS"/>
        </w:rPr>
        <w:t>Р</w:t>
      </w:r>
      <w:r w:rsidRPr="003113DF">
        <w:rPr>
          <w:rFonts w:ascii="Times New Roman" w:hAnsi="Times New Roman"/>
          <w:b/>
          <w:sz w:val="22"/>
          <w:szCs w:val="22"/>
        </w:rPr>
        <w:t>и</w:t>
      </w:r>
      <w:r w:rsidRPr="003113DF">
        <w:rPr>
          <w:rFonts w:ascii="Times New Roman" w:hAnsi="Times New Roman"/>
          <w:b/>
          <w:sz w:val="22"/>
          <w:szCs w:val="22"/>
          <w:lang w:val="sr-Cyrl-BA"/>
        </w:rPr>
        <w:t>ј</w:t>
      </w:r>
      <w:r w:rsidRPr="003113DF">
        <w:rPr>
          <w:rFonts w:ascii="Times New Roman" w:hAnsi="Times New Roman"/>
          <w:b/>
          <w:sz w:val="22"/>
          <w:szCs w:val="22"/>
          <w:lang w:val="sr-Cyrl-CS"/>
        </w:rPr>
        <w:t>етко</w:t>
      </w:r>
      <w:r w:rsidR="00615583" w:rsidRPr="003113DF">
        <w:rPr>
          <w:rFonts w:ascii="Times New Roman" w:hAnsi="Times New Roman"/>
          <w:b/>
          <w:bCs/>
          <w:sz w:val="22"/>
          <w:szCs w:val="22"/>
          <w:lang w:val="mk-MK"/>
        </w:rPr>
        <w:t xml:space="preserve">: </w:t>
      </w:r>
      <w:r w:rsidR="00F824EB" w:rsidRPr="003113DF">
        <w:rPr>
          <w:rFonts w:ascii="Times New Roman" w:hAnsi="Times New Roman"/>
          <w:b/>
          <w:bCs/>
          <w:sz w:val="22"/>
          <w:szCs w:val="22"/>
          <w:lang w:val="mk-MK"/>
        </w:rPr>
        <w:t xml:space="preserve">утиче на 1 до 10 </w:t>
      </w:r>
      <w:r w:rsidR="003E6286" w:rsidRPr="003113DF">
        <w:rPr>
          <w:rFonts w:ascii="Times New Roman" w:hAnsi="Times New Roman"/>
          <w:b/>
          <w:bCs/>
          <w:sz w:val="22"/>
          <w:szCs w:val="22"/>
        </w:rPr>
        <w:t>п</w:t>
      </w:r>
      <w:r w:rsidR="003E6286" w:rsidRPr="003113DF">
        <w:rPr>
          <w:rFonts w:ascii="Times New Roman" w:hAnsi="Times New Roman"/>
          <w:b/>
          <w:bCs/>
          <w:sz w:val="22"/>
          <w:szCs w:val="22"/>
          <w:lang w:val="sr-Cyrl-ME"/>
        </w:rPr>
        <w:t>ацијената</w:t>
      </w:r>
      <w:r w:rsidR="003E6286" w:rsidRPr="003113DF">
        <w:rPr>
          <w:rFonts w:ascii="Times New Roman" w:hAnsi="Times New Roman"/>
          <w:b/>
          <w:bCs/>
          <w:sz w:val="22"/>
          <w:szCs w:val="22"/>
          <w:lang w:val="mk-MK"/>
        </w:rPr>
        <w:t xml:space="preserve"> </w:t>
      </w:r>
      <w:r w:rsidR="00F824EB" w:rsidRPr="003113DF">
        <w:rPr>
          <w:rFonts w:ascii="Times New Roman" w:hAnsi="Times New Roman"/>
          <w:b/>
          <w:bCs/>
          <w:sz w:val="22"/>
          <w:szCs w:val="22"/>
          <w:lang w:val="mk-MK"/>
        </w:rPr>
        <w:t xml:space="preserve"> на 10.000</w:t>
      </w:r>
    </w:p>
    <w:p w14:paraId="2AF332DC" w14:textId="27F134F2" w:rsidR="00854C5E" w:rsidRPr="002257C3" w:rsidRDefault="00854C5E" w:rsidP="00AE52AB">
      <w:pPr>
        <w:pStyle w:val="Header"/>
        <w:numPr>
          <w:ilvl w:val="0"/>
          <w:numId w:val="39"/>
        </w:numPr>
        <w:rPr>
          <w:rFonts w:ascii="Times New Roman" w:hAnsi="Times New Roman"/>
          <w:bCs/>
          <w:sz w:val="22"/>
          <w:szCs w:val="22"/>
        </w:rPr>
      </w:pPr>
      <w:r w:rsidRPr="003113DF">
        <w:rPr>
          <w:rFonts w:ascii="Times New Roman" w:hAnsi="Times New Roman"/>
          <w:bCs/>
          <w:sz w:val="22"/>
          <w:szCs w:val="22"/>
          <w:lang w:val="mk-MK"/>
        </w:rPr>
        <w:t>Менталн</w:t>
      </w:r>
      <w:r w:rsidR="00FA0DBB">
        <w:rPr>
          <w:rFonts w:ascii="Times New Roman" w:hAnsi="Times New Roman"/>
          <w:bCs/>
          <w:sz w:val="22"/>
          <w:szCs w:val="22"/>
          <w:lang w:val="mk-MK"/>
        </w:rPr>
        <w:t>а</w:t>
      </w:r>
      <w:r w:rsidRPr="003113DF">
        <w:rPr>
          <w:rFonts w:ascii="Times New Roman" w:hAnsi="Times New Roman"/>
          <w:bCs/>
          <w:sz w:val="22"/>
          <w:szCs w:val="22"/>
          <w:lang w:val="mk-MK"/>
        </w:rPr>
        <w:t xml:space="preserve"> нежељен</w:t>
      </w:r>
      <w:r w:rsidR="00FA0DBB">
        <w:rPr>
          <w:rFonts w:ascii="Times New Roman" w:hAnsi="Times New Roman"/>
          <w:bCs/>
          <w:sz w:val="22"/>
          <w:szCs w:val="22"/>
          <w:lang w:val="mk-MK"/>
        </w:rPr>
        <w:t>а</w:t>
      </w:r>
      <w:r w:rsidRPr="003113DF">
        <w:rPr>
          <w:rFonts w:ascii="Times New Roman" w:hAnsi="Times New Roman"/>
          <w:bCs/>
          <w:sz w:val="22"/>
          <w:szCs w:val="22"/>
          <w:lang w:val="mk-MK"/>
        </w:rPr>
        <w:t xml:space="preserve"> </w:t>
      </w:r>
      <w:r w:rsidR="00FA0DBB">
        <w:rPr>
          <w:rFonts w:ascii="Times New Roman" w:hAnsi="Times New Roman"/>
          <w:bCs/>
          <w:sz w:val="22"/>
          <w:szCs w:val="22"/>
          <w:lang w:val="mk-MK"/>
        </w:rPr>
        <w:t>дејства</w:t>
      </w:r>
      <w:r w:rsidRPr="003113DF">
        <w:rPr>
          <w:rFonts w:ascii="Times New Roman" w:hAnsi="Times New Roman"/>
          <w:bCs/>
          <w:sz w:val="22"/>
          <w:szCs w:val="22"/>
          <w:lang w:val="mk-MK"/>
        </w:rPr>
        <w:t xml:space="preserve"> као што су узбуђење, узнемиреност, немир, раздражљивост, агресивност, губитак памћења, заблуда, б</w:t>
      </w:r>
      <w:r w:rsidR="00F824EB" w:rsidRPr="003113DF">
        <w:rPr>
          <w:rFonts w:ascii="Times New Roman" w:hAnsi="Times New Roman"/>
          <w:bCs/>
          <w:sz w:val="22"/>
          <w:szCs w:val="22"/>
        </w:rPr>
        <w:t>и</w:t>
      </w:r>
      <w:r w:rsidR="00F824EB" w:rsidRPr="003113DF">
        <w:rPr>
          <w:rFonts w:ascii="Times New Roman" w:hAnsi="Times New Roman"/>
          <w:bCs/>
          <w:sz w:val="22"/>
          <w:szCs w:val="22"/>
          <w:lang w:val="sr-Cyrl-BA"/>
        </w:rPr>
        <w:t>ј</w:t>
      </w:r>
      <w:r w:rsidRPr="003113DF">
        <w:rPr>
          <w:rFonts w:ascii="Times New Roman" w:hAnsi="Times New Roman"/>
          <w:bCs/>
          <w:sz w:val="22"/>
          <w:szCs w:val="22"/>
          <w:lang w:val="mk-MK"/>
        </w:rPr>
        <w:t>ес, психозе, ноћне море или халуцинације. Мо</w:t>
      </w:r>
      <w:r w:rsidR="009851B2">
        <w:rPr>
          <w:rFonts w:ascii="Times New Roman" w:hAnsi="Times New Roman"/>
          <w:bCs/>
          <w:sz w:val="22"/>
          <w:szCs w:val="22"/>
          <w:lang w:val="mk-MK"/>
        </w:rPr>
        <w:t>гу</w:t>
      </w:r>
      <w:r w:rsidRPr="003113DF">
        <w:rPr>
          <w:rFonts w:ascii="Times New Roman" w:hAnsi="Times New Roman"/>
          <w:bCs/>
          <w:sz w:val="22"/>
          <w:szCs w:val="22"/>
          <w:lang w:val="mk-MK"/>
        </w:rPr>
        <w:t xml:space="preserve"> бити или постати озбиљ</w:t>
      </w:r>
      <w:r w:rsidR="009851B2">
        <w:rPr>
          <w:rFonts w:ascii="Times New Roman" w:hAnsi="Times New Roman"/>
          <w:bCs/>
          <w:sz w:val="22"/>
          <w:szCs w:val="22"/>
          <w:lang w:val="mk-MK"/>
        </w:rPr>
        <w:t>н</w:t>
      </w:r>
      <w:r w:rsidR="00FA0DBB">
        <w:rPr>
          <w:rFonts w:ascii="Times New Roman" w:hAnsi="Times New Roman"/>
          <w:bCs/>
          <w:sz w:val="22"/>
          <w:szCs w:val="22"/>
          <w:lang w:val="mk-MK"/>
        </w:rPr>
        <w:t>а</w:t>
      </w:r>
      <w:r w:rsidRPr="003113DF">
        <w:rPr>
          <w:rFonts w:ascii="Times New Roman" w:hAnsi="Times New Roman"/>
          <w:bCs/>
          <w:sz w:val="22"/>
          <w:szCs w:val="22"/>
          <w:lang w:val="mk-MK"/>
        </w:rPr>
        <w:t>. Ов</w:t>
      </w:r>
      <w:r w:rsidR="00FA0DBB">
        <w:rPr>
          <w:rFonts w:ascii="Times New Roman" w:hAnsi="Times New Roman"/>
          <w:bCs/>
          <w:sz w:val="22"/>
          <w:szCs w:val="22"/>
          <w:lang w:val="mk-MK"/>
        </w:rPr>
        <w:t>а</w:t>
      </w:r>
      <w:r w:rsidRPr="003113DF">
        <w:rPr>
          <w:rFonts w:ascii="Times New Roman" w:hAnsi="Times New Roman"/>
          <w:bCs/>
          <w:sz w:val="22"/>
          <w:szCs w:val="22"/>
          <w:lang w:val="mk-MK"/>
        </w:rPr>
        <w:t xml:space="preserve"> нежељен</w:t>
      </w:r>
      <w:r w:rsidR="00FA0DBB">
        <w:rPr>
          <w:rFonts w:ascii="Times New Roman" w:hAnsi="Times New Roman"/>
          <w:bCs/>
          <w:sz w:val="22"/>
          <w:szCs w:val="22"/>
          <w:lang w:val="mk-MK"/>
        </w:rPr>
        <w:t>а</w:t>
      </w:r>
      <w:r w:rsidRPr="003113DF">
        <w:rPr>
          <w:rFonts w:ascii="Times New Roman" w:hAnsi="Times New Roman"/>
          <w:bCs/>
          <w:sz w:val="22"/>
          <w:szCs w:val="22"/>
          <w:lang w:val="mk-MK"/>
        </w:rPr>
        <w:t xml:space="preserve"> </w:t>
      </w:r>
      <w:r w:rsidR="00FA0DBB">
        <w:rPr>
          <w:rFonts w:ascii="Times New Roman" w:hAnsi="Times New Roman"/>
          <w:bCs/>
          <w:sz w:val="22"/>
          <w:szCs w:val="22"/>
          <w:lang w:val="mk-MK"/>
        </w:rPr>
        <w:t>дејства</w:t>
      </w:r>
      <w:r w:rsidRPr="003113DF">
        <w:rPr>
          <w:rFonts w:ascii="Times New Roman" w:hAnsi="Times New Roman"/>
          <w:bCs/>
          <w:sz w:val="22"/>
          <w:szCs w:val="22"/>
          <w:lang w:val="mk-MK"/>
        </w:rPr>
        <w:t xml:space="preserve"> се чешће јављају код д</w:t>
      </w:r>
      <w:r w:rsidR="00F824EB" w:rsidRPr="003113DF">
        <w:rPr>
          <w:rFonts w:ascii="Times New Roman" w:hAnsi="Times New Roman"/>
          <w:bCs/>
          <w:sz w:val="22"/>
          <w:szCs w:val="22"/>
        </w:rPr>
        <w:t>ј</w:t>
      </w:r>
      <w:r w:rsidRPr="003113DF">
        <w:rPr>
          <w:rFonts w:ascii="Times New Roman" w:hAnsi="Times New Roman"/>
          <w:bCs/>
          <w:sz w:val="22"/>
          <w:szCs w:val="22"/>
          <w:lang w:val="mk-MK"/>
        </w:rPr>
        <w:t>еце или старијих особа</w:t>
      </w:r>
      <w:r w:rsidR="00FA0DBB">
        <w:rPr>
          <w:rFonts w:ascii="Times New Roman" w:hAnsi="Times New Roman"/>
          <w:bCs/>
          <w:sz w:val="22"/>
          <w:szCs w:val="22"/>
          <w:lang w:val="sr-Cyrl-BA"/>
        </w:rPr>
        <w:t>.</w:t>
      </w:r>
    </w:p>
    <w:p w14:paraId="4EF2F817" w14:textId="6B88ECC5" w:rsidR="00854C5E" w:rsidRPr="002257C3" w:rsidRDefault="00854C5E" w:rsidP="00AE52AB">
      <w:pPr>
        <w:pStyle w:val="Header"/>
        <w:numPr>
          <w:ilvl w:val="0"/>
          <w:numId w:val="39"/>
        </w:numPr>
        <w:rPr>
          <w:rFonts w:ascii="Times New Roman" w:hAnsi="Times New Roman"/>
          <w:bCs/>
          <w:sz w:val="22"/>
          <w:szCs w:val="22"/>
        </w:rPr>
      </w:pPr>
      <w:r w:rsidRPr="003113DF">
        <w:rPr>
          <w:rFonts w:ascii="Times New Roman" w:hAnsi="Times New Roman"/>
          <w:bCs/>
          <w:sz w:val="22"/>
          <w:szCs w:val="22"/>
          <w:lang w:val="mk-MK"/>
        </w:rPr>
        <w:t>Смањена будност</w:t>
      </w:r>
      <w:r w:rsidR="00FA0DBB">
        <w:rPr>
          <w:rFonts w:ascii="Times New Roman" w:hAnsi="Times New Roman"/>
          <w:bCs/>
          <w:sz w:val="22"/>
          <w:szCs w:val="22"/>
          <w:lang w:val="sr-Cyrl-BA"/>
        </w:rPr>
        <w:t>.</w:t>
      </w:r>
    </w:p>
    <w:p w14:paraId="5A245FD9" w14:textId="7EF03EFE" w:rsidR="00854C5E" w:rsidRPr="002257C3" w:rsidRDefault="00854C5E" w:rsidP="00AE52AB">
      <w:pPr>
        <w:pStyle w:val="Header"/>
        <w:numPr>
          <w:ilvl w:val="0"/>
          <w:numId w:val="39"/>
        </w:numPr>
        <w:rPr>
          <w:rFonts w:ascii="Times New Roman" w:hAnsi="Times New Roman"/>
          <w:bCs/>
          <w:sz w:val="22"/>
          <w:szCs w:val="22"/>
        </w:rPr>
      </w:pPr>
      <w:r w:rsidRPr="003113DF">
        <w:rPr>
          <w:rFonts w:ascii="Times New Roman" w:hAnsi="Times New Roman"/>
          <w:bCs/>
          <w:sz w:val="22"/>
          <w:szCs w:val="22"/>
          <w:lang w:val="mk-MK"/>
        </w:rPr>
        <w:t>Депресија</w:t>
      </w:r>
      <w:r w:rsidR="00FA0DBB">
        <w:rPr>
          <w:rFonts w:ascii="Times New Roman" w:hAnsi="Times New Roman"/>
          <w:bCs/>
          <w:sz w:val="22"/>
          <w:szCs w:val="22"/>
          <w:lang w:val="sr-Cyrl-BA"/>
        </w:rPr>
        <w:t>.</w:t>
      </w:r>
    </w:p>
    <w:p w14:paraId="407DEB56" w14:textId="61AD992C" w:rsidR="00854C5E" w:rsidRPr="002257C3" w:rsidRDefault="00854C5E" w:rsidP="00AE52AB">
      <w:pPr>
        <w:pStyle w:val="Header"/>
        <w:numPr>
          <w:ilvl w:val="0"/>
          <w:numId w:val="39"/>
        </w:numPr>
        <w:rPr>
          <w:rFonts w:ascii="Times New Roman" w:hAnsi="Times New Roman"/>
          <w:bCs/>
          <w:sz w:val="22"/>
          <w:szCs w:val="22"/>
        </w:rPr>
      </w:pPr>
      <w:r w:rsidRPr="003113DF">
        <w:rPr>
          <w:rFonts w:ascii="Times New Roman" w:hAnsi="Times New Roman"/>
          <w:bCs/>
          <w:sz w:val="22"/>
          <w:szCs w:val="22"/>
          <w:lang w:val="mk-MK"/>
        </w:rPr>
        <w:t>Емоционално сиромаштво</w:t>
      </w:r>
      <w:r w:rsidR="00FA0DBB">
        <w:rPr>
          <w:rFonts w:ascii="Times New Roman" w:hAnsi="Times New Roman"/>
          <w:bCs/>
          <w:sz w:val="22"/>
          <w:szCs w:val="22"/>
          <w:lang w:val="sr-Cyrl-BA"/>
        </w:rPr>
        <w:t>.</w:t>
      </w:r>
    </w:p>
    <w:p w14:paraId="39BA2479" w14:textId="58278899" w:rsidR="00854C5E" w:rsidRPr="002257C3" w:rsidRDefault="00854C5E" w:rsidP="00AE52AB">
      <w:pPr>
        <w:pStyle w:val="Header"/>
        <w:numPr>
          <w:ilvl w:val="0"/>
          <w:numId w:val="39"/>
        </w:numPr>
        <w:rPr>
          <w:rFonts w:ascii="Times New Roman" w:hAnsi="Times New Roman"/>
          <w:bCs/>
          <w:sz w:val="22"/>
          <w:szCs w:val="22"/>
        </w:rPr>
      </w:pPr>
      <w:r w:rsidRPr="003113DF">
        <w:rPr>
          <w:rFonts w:ascii="Times New Roman" w:hAnsi="Times New Roman"/>
          <w:bCs/>
          <w:sz w:val="22"/>
          <w:szCs w:val="22"/>
          <w:lang w:val="mk-MK"/>
        </w:rPr>
        <w:t>Несаница (</w:t>
      </w:r>
      <w:r w:rsidR="00FA0DBB">
        <w:rPr>
          <w:rFonts w:ascii="Times New Roman" w:hAnsi="Times New Roman"/>
          <w:bCs/>
          <w:sz w:val="22"/>
          <w:szCs w:val="22"/>
          <w:lang w:val="mk-MK"/>
        </w:rPr>
        <w:t>п</w:t>
      </w:r>
      <w:r w:rsidRPr="003113DF">
        <w:rPr>
          <w:rFonts w:ascii="Times New Roman" w:hAnsi="Times New Roman"/>
          <w:bCs/>
          <w:sz w:val="22"/>
          <w:szCs w:val="22"/>
          <w:lang w:val="mk-MK"/>
        </w:rPr>
        <w:t>оремећај спавања)</w:t>
      </w:r>
      <w:r w:rsidR="00FA0DBB">
        <w:rPr>
          <w:rFonts w:ascii="Times New Roman" w:hAnsi="Times New Roman"/>
          <w:bCs/>
          <w:sz w:val="22"/>
          <w:szCs w:val="22"/>
          <w:lang w:val="sr-Cyrl-BA"/>
        </w:rPr>
        <w:t>.</w:t>
      </w:r>
    </w:p>
    <w:p w14:paraId="25F85EE0" w14:textId="7FB02D2B" w:rsidR="00854C5E" w:rsidRPr="002257C3" w:rsidRDefault="00854C5E" w:rsidP="00AE52AB">
      <w:pPr>
        <w:pStyle w:val="Header"/>
        <w:numPr>
          <w:ilvl w:val="0"/>
          <w:numId w:val="39"/>
        </w:numPr>
        <w:rPr>
          <w:rFonts w:ascii="Times New Roman" w:hAnsi="Times New Roman"/>
          <w:bCs/>
          <w:sz w:val="22"/>
          <w:szCs w:val="22"/>
        </w:rPr>
      </w:pPr>
      <w:r w:rsidRPr="003113DF">
        <w:rPr>
          <w:rFonts w:ascii="Times New Roman" w:hAnsi="Times New Roman"/>
          <w:bCs/>
          <w:sz w:val="22"/>
          <w:szCs w:val="22"/>
          <w:lang w:val="mk-MK"/>
        </w:rPr>
        <w:t>Срчани проблеми као што су успорен рад срца (брадикардија), срчана инсуфицијенција и престанак рада срца (застој срца)</w:t>
      </w:r>
      <w:r w:rsidR="00FA0DBB">
        <w:rPr>
          <w:rFonts w:ascii="Times New Roman" w:hAnsi="Times New Roman"/>
          <w:bCs/>
          <w:sz w:val="22"/>
          <w:szCs w:val="22"/>
          <w:lang w:val="sr-Cyrl-BA"/>
        </w:rPr>
        <w:t>.</w:t>
      </w:r>
    </w:p>
    <w:p w14:paraId="7BB11BFD" w14:textId="24C1D7CA" w:rsidR="00414989" w:rsidRPr="003113DF" w:rsidRDefault="00187521" w:rsidP="002257C3">
      <w:pPr>
        <w:pStyle w:val="Header"/>
        <w:numPr>
          <w:ilvl w:val="0"/>
          <w:numId w:val="39"/>
        </w:numPr>
        <w:jc w:val="left"/>
        <w:rPr>
          <w:rFonts w:ascii="Times New Roman" w:hAnsi="Times New Roman"/>
          <w:b/>
          <w:bCs/>
          <w:sz w:val="22"/>
          <w:szCs w:val="22"/>
          <w:u w:val="single"/>
          <w:lang w:val="sr-Latn-CS"/>
        </w:rPr>
      </w:pPr>
      <w:r w:rsidRPr="003113DF">
        <w:rPr>
          <w:rFonts w:ascii="Times New Roman" w:hAnsi="Times New Roman"/>
          <w:bCs/>
          <w:sz w:val="22"/>
          <w:szCs w:val="22"/>
          <w:lang w:val="sr-Latn-CS"/>
        </w:rPr>
        <w:t>Низак крвни притисак, ук</w:t>
      </w:r>
      <w:r w:rsidRPr="003113DF">
        <w:rPr>
          <w:rFonts w:ascii="Times New Roman" w:hAnsi="Times New Roman"/>
          <w:bCs/>
          <w:sz w:val="22"/>
          <w:szCs w:val="22"/>
          <w:lang w:val="sr-Cyrl-CS"/>
        </w:rPr>
        <w:t>љ</w:t>
      </w:r>
      <w:r w:rsidRPr="003113DF">
        <w:rPr>
          <w:rFonts w:ascii="Times New Roman" w:hAnsi="Times New Roman"/>
          <w:bCs/>
          <w:sz w:val="22"/>
          <w:szCs w:val="22"/>
          <w:lang w:val="sr-Latn-CS"/>
        </w:rPr>
        <w:t>у</w:t>
      </w:r>
      <w:r w:rsidRPr="003113DF">
        <w:rPr>
          <w:rFonts w:ascii="Times New Roman" w:hAnsi="Times New Roman"/>
          <w:bCs/>
          <w:sz w:val="22"/>
          <w:szCs w:val="22"/>
          <w:lang w:val="mk-MK"/>
        </w:rPr>
        <w:t>ч</w:t>
      </w:r>
      <w:r w:rsidRPr="003113DF">
        <w:rPr>
          <w:rFonts w:ascii="Times New Roman" w:hAnsi="Times New Roman"/>
          <w:bCs/>
          <w:sz w:val="22"/>
          <w:szCs w:val="22"/>
          <w:lang w:val="sr-Latn-CS"/>
        </w:rPr>
        <w:t>ују</w:t>
      </w:r>
      <w:r w:rsidRPr="003113DF">
        <w:rPr>
          <w:rFonts w:ascii="Times New Roman" w:hAnsi="Times New Roman"/>
          <w:bCs/>
          <w:sz w:val="22"/>
          <w:szCs w:val="22"/>
          <w:lang w:val="mk-MK"/>
        </w:rPr>
        <w:t>ћ</w:t>
      </w:r>
      <w:r w:rsidRPr="003113DF">
        <w:rPr>
          <w:rFonts w:ascii="Times New Roman" w:hAnsi="Times New Roman"/>
          <w:bCs/>
          <w:sz w:val="22"/>
          <w:szCs w:val="22"/>
          <w:lang w:val="sr-Latn-CS"/>
        </w:rPr>
        <w:t>и и осје</w:t>
      </w:r>
      <w:r w:rsidRPr="003113DF">
        <w:rPr>
          <w:rFonts w:ascii="Times New Roman" w:hAnsi="Times New Roman"/>
          <w:bCs/>
          <w:sz w:val="22"/>
          <w:szCs w:val="22"/>
          <w:lang w:val="mk-MK"/>
        </w:rPr>
        <w:t>ћ</w:t>
      </w:r>
      <w:r w:rsidRPr="003113DF">
        <w:rPr>
          <w:rFonts w:ascii="Times New Roman" w:hAnsi="Times New Roman"/>
          <w:bCs/>
          <w:sz w:val="22"/>
          <w:szCs w:val="22"/>
          <w:lang w:val="sr-Latn-CS"/>
        </w:rPr>
        <w:t>ај вртоглавице и о</w:t>
      </w:r>
      <w:r w:rsidRPr="003113DF">
        <w:rPr>
          <w:rFonts w:ascii="Times New Roman" w:hAnsi="Times New Roman"/>
          <w:bCs/>
          <w:sz w:val="22"/>
          <w:szCs w:val="22"/>
          <w:lang w:val="mk-MK"/>
        </w:rPr>
        <w:t>ш</w:t>
      </w:r>
      <w:r w:rsidRPr="003113DF">
        <w:rPr>
          <w:rFonts w:ascii="Times New Roman" w:hAnsi="Times New Roman"/>
          <w:bCs/>
          <w:sz w:val="22"/>
          <w:szCs w:val="22"/>
          <w:lang w:val="sr-Latn-CS"/>
        </w:rPr>
        <w:t>аму</w:t>
      </w:r>
      <w:r w:rsidRPr="003113DF">
        <w:rPr>
          <w:rFonts w:ascii="Times New Roman" w:hAnsi="Times New Roman"/>
          <w:bCs/>
          <w:sz w:val="22"/>
          <w:szCs w:val="22"/>
          <w:lang w:val="mk-MK"/>
        </w:rPr>
        <w:t>ћ</w:t>
      </w:r>
      <w:r w:rsidRPr="003113DF">
        <w:rPr>
          <w:rFonts w:ascii="Times New Roman" w:hAnsi="Times New Roman"/>
          <w:bCs/>
          <w:sz w:val="22"/>
          <w:szCs w:val="22"/>
          <w:lang w:val="sr-Latn-CS"/>
        </w:rPr>
        <w:t>ености</w:t>
      </w:r>
      <w:r w:rsidR="00FA0DBB">
        <w:rPr>
          <w:rFonts w:ascii="Times New Roman" w:hAnsi="Times New Roman"/>
          <w:bCs/>
          <w:sz w:val="22"/>
          <w:szCs w:val="22"/>
          <w:lang w:val="sr-Cyrl-BA"/>
        </w:rPr>
        <w:t>.</w:t>
      </w:r>
    </w:p>
    <w:p w14:paraId="0291C4E4" w14:textId="3CBD22A1" w:rsidR="00414989" w:rsidRPr="002257C3" w:rsidRDefault="00FA0DBB" w:rsidP="00AE52AB">
      <w:pPr>
        <w:pStyle w:val="Header"/>
        <w:numPr>
          <w:ilvl w:val="0"/>
          <w:numId w:val="39"/>
        </w:numPr>
        <w:rPr>
          <w:rFonts w:ascii="Times New Roman" w:hAnsi="Times New Roman"/>
          <w:bCs/>
          <w:sz w:val="22"/>
          <w:szCs w:val="22"/>
        </w:rPr>
      </w:pPr>
      <w:r>
        <w:rPr>
          <w:rFonts w:ascii="Times New Roman" w:hAnsi="Times New Roman"/>
          <w:bCs/>
          <w:sz w:val="22"/>
          <w:szCs w:val="22"/>
          <w:lang w:val="mk-MK"/>
        </w:rPr>
        <w:t>Н</w:t>
      </w:r>
      <w:r w:rsidR="00414989" w:rsidRPr="003113DF">
        <w:rPr>
          <w:rFonts w:ascii="Times New Roman" w:hAnsi="Times New Roman"/>
          <w:bCs/>
          <w:sz w:val="22"/>
          <w:szCs w:val="22"/>
          <w:lang w:val="mk-MK"/>
        </w:rPr>
        <w:t>есв</w:t>
      </w:r>
      <w:r w:rsidR="007374AF">
        <w:rPr>
          <w:rFonts w:ascii="Times New Roman" w:hAnsi="Times New Roman"/>
          <w:bCs/>
          <w:sz w:val="22"/>
          <w:szCs w:val="22"/>
          <w:lang w:val="mk-MK"/>
        </w:rPr>
        <w:t>ј</w:t>
      </w:r>
      <w:r w:rsidR="00414989" w:rsidRPr="003113DF">
        <w:rPr>
          <w:rFonts w:ascii="Times New Roman" w:hAnsi="Times New Roman"/>
          <w:bCs/>
          <w:sz w:val="22"/>
          <w:szCs w:val="22"/>
          <w:lang w:val="mk-MK"/>
        </w:rPr>
        <w:t>естица (синкопа)</w:t>
      </w:r>
      <w:r>
        <w:rPr>
          <w:rFonts w:ascii="Times New Roman" w:hAnsi="Times New Roman"/>
          <w:bCs/>
          <w:sz w:val="22"/>
          <w:szCs w:val="22"/>
          <w:lang w:val="sr-Cyrl-BA"/>
        </w:rPr>
        <w:t>.</w:t>
      </w:r>
    </w:p>
    <w:p w14:paraId="17B7ECEC" w14:textId="3EE63CCD" w:rsidR="00615583" w:rsidRPr="003113DF" w:rsidRDefault="00414989" w:rsidP="00AE52AB">
      <w:pPr>
        <w:pStyle w:val="Header"/>
        <w:numPr>
          <w:ilvl w:val="0"/>
          <w:numId w:val="39"/>
        </w:numPr>
        <w:rPr>
          <w:rFonts w:ascii="Times New Roman" w:hAnsi="Times New Roman"/>
          <w:bCs/>
          <w:sz w:val="22"/>
          <w:szCs w:val="22"/>
        </w:rPr>
      </w:pPr>
      <w:r w:rsidRPr="003113DF">
        <w:rPr>
          <w:rFonts w:ascii="Times New Roman" w:hAnsi="Times New Roman"/>
          <w:bCs/>
          <w:sz w:val="22"/>
          <w:szCs w:val="22"/>
          <w:lang w:val="mk-MK"/>
        </w:rPr>
        <w:t>Појачана слуз у плућима</w:t>
      </w:r>
      <w:r w:rsidR="00FA0DBB">
        <w:rPr>
          <w:rFonts w:ascii="Times New Roman" w:hAnsi="Times New Roman"/>
          <w:bCs/>
          <w:sz w:val="22"/>
          <w:szCs w:val="22"/>
          <w:lang w:val="sr-Cyrl-BA"/>
        </w:rPr>
        <w:t>.</w:t>
      </w:r>
    </w:p>
    <w:p w14:paraId="6FAFDCA3" w14:textId="21B754CC" w:rsidR="00615583" w:rsidRPr="003113DF" w:rsidRDefault="00187521" w:rsidP="00AE52AB">
      <w:pPr>
        <w:pStyle w:val="Header"/>
        <w:numPr>
          <w:ilvl w:val="0"/>
          <w:numId w:val="39"/>
        </w:numPr>
        <w:jc w:val="left"/>
        <w:rPr>
          <w:rFonts w:ascii="Times New Roman" w:hAnsi="Times New Roman"/>
          <w:bCs/>
          <w:sz w:val="22"/>
          <w:szCs w:val="22"/>
          <w:lang w:val="mk-MK"/>
        </w:rPr>
      </w:pPr>
      <w:r w:rsidRPr="003113DF">
        <w:rPr>
          <w:rFonts w:ascii="Times New Roman" w:hAnsi="Times New Roman"/>
          <w:bCs/>
          <w:sz w:val="22"/>
          <w:szCs w:val="22"/>
          <w:lang w:val="sr-Latn-CS"/>
        </w:rPr>
        <w:t>Сува уста</w:t>
      </w:r>
      <w:r w:rsidR="00FA0DBB">
        <w:rPr>
          <w:rFonts w:ascii="Times New Roman" w:hAnsi="Times New Roman"/>
          <w:bCs/>
          <w:sz w:val="22"/>
          <w:szCs w:val="22"/>
          <w:lang w:val="sr-Cyrl-BA"/>
        </w:rPr>
        <w:t>.</w:t>
      </w:r>
    </w:p>
    <w:p w14:paraId="0200CF4A" w14:textId="113CE529" w:rsidR="00414989" w:rsidRPr="003113DF" w:rsidRDefault="00414989" w:rsidP="00AE52AB">
      <w:pPr>
        <w:pStyle w:val="Header"/>
        <w:numPr>
          <w:ilvl w:val="0"/>
          <w:numId w:val="39"/>
        </w:numPr>
        <w:rPr>
          <w:rFonts w:ascii="Times New Roman" w:hAnsi="Times New Roman"/>
          <w:bCs/>
          <w:sz w:val="22"/>
          <w:szCs w:val="22"/>
        </w:rPr>
      </w:pPr>
      <w:r w:rsidRPr="003113DF">
        <w:rPr>
          <w:rFonts w:ascii="Times New Roman" w:hAnsi="Times New Roman"/>
          <w:bCs/>
          <w:sz w:val="22"/>
          <w:szCs w:val="22"/>
          <w:lang w:val="mk-MK"/>
        </w:rPr>
        <w:t>Повећан апетит</w:t>
      </w:r>
      <w:r w:rsidR="00FA0DBB">
        <w:rPr>
          <w:rFonts w:ascii="Times New Roman" w:hAnsi="Times New Roman"/>
          <w:bCs/>
          <w:sz w:val="22"/>
          <w:szCs w:val="22"/>
          <w:lang w:val="sr-Cyrl-BA"/>
        </w:rPr>
        <w:t>.</w:t>
      </w:r>
    </w:p>
    <w:p w14:paraId="30EA499E" w14:textId="68302192" w:rsidR="00615583" w:rsidRPr="003113DF" w:rsidRDefault="00187521" w:rsidP="00AE52AB">
      <w:pPr>
        <w:pStyle w:val="Header"/>
        <w:numPr>
          <w:ilvl w:val="0"/>
          <w:numId w:val="39"/>
        </w:numPr>
        <w:rPr>
          <w:rFonts w:ascii="Times New Roman" w:hAnsi="Times New Roman"/>
          <w:bCs/>
          <w:sz w:val="22"/>
          <w:szCs w:val="22"/>
          <w:lang w:val="mk-MK"/>
        </w:rPr>
      </w:pPr>
      <w:r w:rsidRPr="00AE52AB">
        <w:rPr>
          <w:rFonts w:ascii="Times New Roman" w:hAnsi="Times New Roman"/>
          <w:bCs/>
          <w:sz w:val="22"/>
          <w:szCs w:val="22"/>
          <w:lang w:val="mk-MK"/>
        </w:rPr>
        <w:t>Пореме</w:t>
      </w:r>
      <w:r w:rsidRPr="003113DF">
        <w:rPr>
          <w:rFonts w:ascii="Times New Roman" w:hAnsi="Times New Roman"/>
          <w:bCs/>
          <w:sz w:val="22"/>
          <w:szCs w:val="22"/>
          <w:lang w:val="mk-MK"/>
        </w:rPr>
        <w:t>ћ</w:t>
      </w:r>
      <w:r w:rsidRPr="00AE52AB">
        <w:rPr>
          <w:rFonts w:ascii="Times New Roman" w:hAnsi="Times New Roman"/>
          <w:bCs/>
          <w:sz w:val="22"/>
          <w:szCs w:val="22"/>
          <w:lang w:val="mk-MK"/>
        </w:rPr>
        <w:t>ај функције јетре (на основу налаза крвне слике)</w:t>
      </w:r>
      <w:r w:rsidR="00FA0DBB">
        <w:rPr>
          <w:rFonts w:ascii="Times New Roman" w:hAnsi="Times New Roman"/>
          <w:bCs/>
          <w:sz w:val="22"/>
          <w:szCs w:val="22"/>
          <w:lang w:val="mk-MK"/>
        </w:rPr>
        <w:t>.</w:t>
      </w:r>
    </w:p>
    <w:p w14:paraId="740B4867" w14:textId="1984C96A" w:rsidR="00615583" w:rsidRPr="003113DF" w:rsidRDefault="00187521" w:rsidP="00AE52AB">
      <w:pPr>
        <w:pStyle w:val="Header"/>
        <w:numPr>
          <w:ilvl w:val="0"/>
          <w:numId w:val="39"/>
        </w:numPr>
        <w:jc w:val="left"/>
        <w:rPr>
          <w:rFonts w:ascii="Times New Roman" w:hAnsi="Times New Roman"/>
          <w:bCs/>
          <w:sz w:val="22"/>
          <w:szCs w:val="22"/>
          <w:lang w:val="mk-MK"/>
        </w:rPr>
      </w:pPr>
      <w:r w:rsidRPr="003113DF">
        <w:rPr>
          <w:rFonts w:ascii="Times New Roman" w:hAnsi="Times New Roman"/>
          <w:bCs/>
          <w:sz w:val="22"/>
          <w:szCs w:val="22"/>
          <w:lang w:val="sr-Latn-CS"/>
        </w:rPr>
        <w:t>Губитак контроле мокре</w:t>
      </w:r>
      <w:r w:rsidRPr="003113DF">
        <w:rPr>
          <w:rFonts w:ascii="Times New Roman" w:hAnsi="Times New Roman"/>
          <w:bCs/>
          <w:sz w:val="22"/>
          <w:szCs w:val="22"/>
          <w:lang w:val="mk-MK"/>
        </w:rPr>
        <w:t>њ</w:t>
      </w:r>
      <w:r w:rsidRPr="003113DF">
        <w:rPr>
          <w:rFonts w:ascii="Times New Roman" w:hAnsi="Times New Roman"/>
          <w:bCs/>
          <w:sz w:val="22"/>
          <w:szCs w:val="22"/>
          <w:lang w:val="sr-Latn-CS"/>
        </w:rPr>
        <w:t>а (умокрава</w:t>
      </w:r>
      <w:r w:rsidRPr="003113DF">
        <w:rPr>
          <w:rFonts w:ascii="Times New Roman" w:hAnsi="Times New Roman"/>
          <w:bCs/>
          <w:sz w:val="22"/>
          <w:szCs w:val="22"/>
          <w:lang w:val="mk-MK"/>
        </w:rPr>
        <w:t>њ</w:t>
      </w:r>
      <w:r w:rsidRPr="003113DF">
        <w:rPr>
          <w:rFonts w:ascii="Times New Roman" w:hAnsi="Times New Roman"/>
          <w:bCs/>
          <w:sz w:val="22"/>
          <w:szCs w:val="22"/>
          <w:lang w:val="sr-Latn-CS"/>
        </w:rPr>
        <w:t>е), или немогу</w:t>
      </w:r>
      <w:r w:rsidRPr="003113DF">
        <w:rPr>
          <w:rFonts w:ascii="Times New Roman" w:hAnsi="Times New Roman"/>
          <w:bCs/>
          <w:sz w:val="22"/>
          <w:szCs w:val="22"/>
          <w:lang w:val="mk-MK"/>
        </w:rPr>
        <w:t>ћ</w:t>
      </w:r>
      <w:r w:rsidRPr="003113DF">
        <w:rPr>
          <w:rFonts w:ascii="Times New Roman" w:hAnsi="Times New Roman"/>
          <w:bCs/>
          <w:sz w:val="22"/>
          <w:szCs w:val="22"/>
          <w:lang w:val="sr-Latn-CS"/>
        </w:rPr>
        <w:t>ност мокре</w:t>
      </w:r>
      <w:r w:rsidRPr="003113DF">
        <w:rPr>
          <w:rFonts w:ascii="Times New Roman" w:hAnsi="Times New Roman"/>
          <w:bCs/>
          <w:sz w:val="22"/>
          <w:szCs w:val="22"/>
          <w:lang w:val="mk-MK"/>
        </w:rPr>
        <w:t>њ</w:t>
      </w:r>
      <w:r w:rsidRPr="003113DF">
        <w:rPr>
          <w:rFonts w:ascii="Times New Roman" w:hAnsi="Times New Roman"/>
          <w:bCs/>
          <w:sz w:val="22"/>
          <w:szCs w:val="22"/>
          <w:lang w:val="sr-Latn-CS"/>
        </w:rPr>
        <w:t>а</w:t>
      </w:r>
      <w:r w:rsidR="00FA0DBB">
        <w:rPr>
          <w:rFonts w:ascii="Times New Roman" w:hAnsi="Times New Roman"/>
          <w:bCs/>
          <w:sz w:val="22"/>
          <w:szCs w:val="22"/>
          <w:lang w:val="sr-Cyrl-BA"/>
        </w:rPr>
        <w:t>.</w:t>
      </w:r>
    </w:p>
    <w:p w14:paraId="18A43F69" w14:textId="162FA627" w:rsidR="0060277C" w:rsidRPr="003113DF" w:rsidRDefault="0060277C" w:rsidP="00AE52AB">
      <w:pPr>
        <w:pStyle w:val="Header"/>
        <w:numPr>
          <w:ilvl w:val="0"/>
          <w:numId w:val="39"/>
        </w:numPr>
        <w:jc w:val="left"/>
        <w:rPr>
          <w:rFonts w:ascii="Times New Roman" w:hAnsi="Times New Roman"/>
          <w:sz w:val="22"/>
          <w:szCs w:val="22"/>
        </w:rPr>
      </w:pPr>
      <w:r w:rsidRPr="003113DF">
        <w:rPr>
          <w:rFonts w:ascii="Times New Roman" w:hAnsi="Times New Roman"/>
          <w:bCs/>
          <w:sz w:val="22"/>
          <w:szCs w:val="22"/>
          <w:lang w:val="mk-MK"/>
        </w:rPr>
        <w:t>Импотенција</w:t>
      </w:r>
      <w:r w:rsidR="00FA0DBB">
        <w:rPr>
          <w:rFonts w:ascii="Times New Roman" w:hAnsi="Times New Roman"/>
          <w:bCs/>
          <w:sz w:val="22"/>
          <w:szCs w:val="22"/>
          <w:lang w:val="sr-Cyrl-BA"/>
        </w:rPr>
        <w:t>.</w:t>
      </w:r>
    </w:p>
    <w:p w14:paraId="4808D81E" w14:textId="3D05D3F3" w:rsidR="001623B5" w:rsidRPr="003113DF" w:rsidRDefault="001623B5" w:rsidP="00AE52AB">
      <w:pPr>
        <w:pStyle w:val="Header"/>
        <w:numPr>
          <w:ilvl w:val="0"/>
          <w:numId w:val="39"/>
        </w:numPr>
        <w:jc w:val="left"/>
        <w:rPr>
          <w:rFonts w:ascii="Times New Roman" w:hAnsi="Times New Roman"/>
          <w:bCs/>
          <w:sz w:val="22"/>
          <w:szCs w:val="22"/>
        </w:rPr>
      </w:pPr>
      <w:r w:rsidRPr="003113DF">
        <w:rPr>
          <w:rFonts w:ascii="Times New Roman" w:hAnsi="Times New Roman"/>
          <w:bCs/>
          <w:sz w:val="22"/>
          <w:szCs w:val="22"/>
          <w:lang w:val="mk-MK"/>
        </w:rPr>
        <w:t>Повећање млијечних жлезда код мушкараца</w:t>
      </w:r>
      <w:r w:rsidR="00FA0DBB">
        <w:rPr>
          <w:rFonts w:ascii="Times New Roman" w:hAnsi="Times New Roman"/>
          <w:bCs/>
          <w:sz w:val="22"/>
          <w:szCs w:val="22"/>
          <w:lang w:val="sr-Cyrl-BA"/>
        </w:rPr>
        <w:t>.</w:t>
      </w:r>
    </w:p>
    <w:p w14:paraId="3ECE8F84" w14:textId="23A0EA72" w:rsidR="00615583" w:rsidRPr="003113DF" w:rsidRDefault="0051075C" w:rsidP="00AE52AB">
      <w:pPr>
        <w:pStyle w:val="Header"/>
        <w:numPr>
          <w:ilvl w:val="0"/>
          <w:numId w:val="39"/>
        </w:numPr>
        <w:rPr>
          <w:rFonts w:ascii="Times New Roman" w:hAnsi="Times New Roman"/>
          <w:bCs/>
          <w:sz w:val="22"/>
          <w:szCs w:val="22"/>
          <w:lang w:val="mk-MK"/>
        </w:rPr>
      </w:pPr>
      <w:r w:rsidRPr="003113DF">
        <w:rPr>
          <w:rFonts w:ascii="Times New Roman" w:hAnsi="Times New Roman"/>
          <w:bCs/>
          <w:sz w:val="22"/>
          <w:szCs w:val="22"/>
          <w:lang w:val="mk-MK"/>
        </w:rPr>
        <w:t>П</w:t>
      </w:r>
      <w:r w:rsidR="00BA1A14" w:rsidRPr="00AE52AB">
        <w:rPr>
          <w:rFonts w:ascii="Times New Roman" w:hAnsi="Times New Roman"/>
          <w:bCs/>
          <w:sz w:val="22"/>
          <w:szCs w:val="22"/>
          <w:lang w:val="mk-MK"/>
        </w:rPr>
        <w:t>ове</w:t>
      </w:r>
      <w:r w:rsidR="00BA1A14" w:rsidRPr="003113DF">
        <w:rPr>
          <w:rFonts w:ascii="Times New Roman" w:hAnsi="Times New Roman"/>
          <w:bCs/>
          <w:sz w:val="22"/>
          <w:szCs w:val="22"/>
          <w:lang w:val="mk-MK"/>
        </w:rPr>
        <w:t>ћ</w:t>
      </w:r>
      <w:r w:rsidR="00BA1A14" w:rsidRPr="00AE52AB">
        <w:rPr>
          <w:rFonts w:ascii="Times New Roman" w:hAnsi="Times New Roman"/>
          <w:bCs/>
          <w:sz w:val="22"/>
          <w:szCs w:val="22"/>
          <w:lang w:val="mk-MK"/>
        </w:rPr>
        <w:t>ан или сма</w:t>
      </w:r>
      <w:r w:rsidR="00BA1A14" w:rsidRPr="003113DF">
        <w:rPr>
          <w:rFonts w:ascii="Times New Roman" w:hAnsi="Times New Roman"/>
          <w:bCs/>
          <w:sz w:val="22"/>
          <w:szCs w:val="22"/>
          <w:lang w:val="mk-MK"/>
        </w:rPr>
        <w:t>њ</w:t>
      </w:r>
      <w:r w:rsidR="00BA1A14" w:rsidRPr="00AE52AB">
        <w:rPr>
          <w:rFonts w:ascii="Times New Roman" w:hAnsi="Times New Roman"/>
          <w:bCs/>
          <w:sz w:val="22"/>
          <w:szCs w:val="22"/>
          <w:lang w:val="mk-MK"/>
        </w:rPr>
        <w:t>ен сексуални нагон</w:t>
      </w:r>
      <w:r w:rsidR="00FA0DBB">
        <w:rPr>
          <w:rFonts w:ascii="Times New Roman" w:hAnsi="Times New Roman"/>
          <w:bCs/>
          <w:sz w:val="22"/>
          <w:szCs w:val="22"/>
          <w:lang w:val="mk-MK"/>
        </w:rPr>
        <w:t>.</w:t>
      </w:r>
    </w:p>
    <w:p w14:paraId="7E5C1819" w14:textId="0232BFBD" w:rsidR="00DD2830" w:rsidRPr="003113DF" w:rsidRDefault="00DD2830" w:rsidP="00AE52AB">
      <w:pPr>
        <w:pStyle w:val="Header"/>
        <w:numPr>
          <w:ilvl w:val="0"/>
          <w:numId w:val="41"/>
        </w:numPr>
        <w:rPr>
          <w:rFonts w:ascii="Times New Roman" w:hAnsi="Times New Roman"/>
          <w:bCs/>
          <w:sz w:val="22"/>
          <w:szCs w:val="22"/>
          <w:lang w:val="mk-MK"/>
        </w:rPr>
      </w:pPr>
      <w:r w:rsidRPr="003113DF">
        <w:rPr>
          <w:rFonts w:ascii="Times New Roman" w:hAnsi="Times New Roman"/>
          <w:bCs/>
          <w:sz w:val="22"/>
          <w:szCs w:val="22"/>
          <w:lang w:val="mk-MK"/>
        </w:rPr>
        <w:t>Поремећаји крви (можете развити упалу грла, крварење из носа или инфекције)</w:t>
      </w:r>
      <w:r w:rsidR="0051075C" w:rsidRPr="003113DF">
        <w:rPr>
          <w:rFonts w:ascii="Times New Roman" w:hAnsi="Times New Roman"/>
          <w:bCs/>
          <w:sz w:val="22"/>
          <w:szCs w:val="22"/>
          <w:lang w:val="mk-MK"/>
        </w:rPr>
        <w:t>.</w:t>
      </w:r>
    </w:p>
    <w:p w14:paraId="39C491A0" w14:textId="77777777" w:rsidR="001A0D28" w:rsidRPr="003113DF" w:rsidRDefault="001A0D28" w:rsidP="00615583">
      <w:pPr>
        <w:pStyle w:val="Header"/>
        <w:rPr>
          <w:rFonts w:ascii="Times New Roman" w:hAnsi="Times New Roman"/>
          <w:b/>
          <w:sz w:val="22"/>
          <w:szCs w:val="22"/>
          <w:lang w:val="sr-Cyrl-CS"/>
        </w:rPr>
      </w:pPr>
    </w:p>
    <w:p w14:paraId="4C0C5FAE" w14:textId="40539FA6" w:rsidR="00615583" w:rsidRPr="009851B2" w:rsidRDefault="00CC4843" w:rsidP="00615583">
      <w:pPr>
        <w:pStyle w:val="Header"/>
        <w:rPr>
          <w:rFonts w:ascii="Times New Roman" w:hAnsi="Times New Roman"/>
          <w:b/>
          <w:bCs/>
          <w:sz w:val="22"/>
          <w:szCs w:val="22"/>
          <w:lang w:val="mk-MK"/>
        </w:rPr>
      </w:pPr>
      <w:r w:rsidRPr="003113DF">
        <w:rPr>
          <w:rFonts w:ascii="Times New Roman" w:hAnsi="Times New Roman"/>
          <w:b/>
          <w:sz w:val="22"/>
          <w:szCs w:val="22"/>
          <w:lang w:val="sr-Cyrl-CS"/>
        </w:rPr>
        <w:t>Веома р</w:t>
      </w:r>
      <w:r w:rsidRPr="003113DF">
        <w:rPr>
          <w:rFonts w:ascii="Times New Roman" w:hAnsi="Times New Roman"/>
          <w:b/>
          <w:sz w:val="22"/>
          <w:szCs w:val="22"/>
        </w:rPr>
        <w:t>и</w:t>
      </w:r>
      <w:r w:rsidRPr="003113DF">
        <w:rPr>
          <w:rFonts w:ascii="Times New Roman" w:hAnsi="Times New Roman"/>
          <w:b/>
          <w:sz w:val="22"/>
          <w:szCs w:val="22"/>
          <w:lang w:val="sr-Cyrl-BA"/>
        </w:rPr>
        <w:t>ј</w:t>
      </w:r>
      <w:r w:rsidRPr="003113DF">
        <w:rPr>
          <w:rFonts w:ascii="Times New Roman" w:hAnsi="Times New Roman"/>
          <w:b/>
          <w:sz w:val="22"/>
          <w:szCs w:val="22"/>
          <w:lang w:val="sr-Cyrl-CS"/>
        </w:rPr>
        <w:t>етко</w:t>
      </w:r>
      <w:r w:rsidR="00615583" w:rsidRPr="003113DF">
        <w:rPr>
          <w:rFonts w:ascii="Times New Roman" w:hAnsi="Times New Roman"/>
          <w:b/>
          <w:bCs/>
          <w:sz w:val="22"/>
          <w:szCs w:val="22"/>
          <w:lang w:val="mk-MK"/>
        </w:rPr>
        <w:t xml:space="preserve">: </w:t>
      </w:r>
      <w:r w:rsidR="007519AD" w:rsidRPr="003113DF">
        <w:rPr>
          <w:rFonts w:ascii="Times New Roman" w:hAnsi="Times New Roman"/>
          <w:b/>
          <w:bCs/>
          <w:sz w:val="22"/>
          <w:szCs w:val="22"/>
          <w:lang w:val="mk-MK"/>
        </w:rPr>
        <w:t>утиче на</w:t>
      </w:r>
      <w:r w:rsidR="00F1133E">
        <w:rPr>
          <w:rFonts w:ascii="Times New Roman" w:hAnsi="Times New Roman"/>
          <w:b/>
          <w:bCs/>
          <w:sz w:val="22"/>
          <w:szCs w:val="22"/>
          <w:lang w:val="mk-MK"/>
        </w:rPr>
        <w:t xml:space="preserve"> мање од</w:t>
      </w:r>
      <w:r w:rsidR="007519AD" w:rsidRPr="003113DF">
        <w:rPr>
          <w:rFonts w:ascii="Times New Roman" w:hAnsi="Times New Roman"/>
          <w:b/>
          <w:bCs/>
          <w:sz w:val="22"/>
          <w:szCs w:val="22"/>
          <w:lang w:val="mk-MK"/>
        </w:rPr>
        <w:t xml:space="preserve">1 </w:t>
      </w:r>
      <w:r w:rsidR="003E6286" w:rsidRPr="003113DF">
        <w:rPr>
          <w:rFonts w:ascii="Times New Roman" w:hAnsi="Times New Roman"/>
          <w:b/>
          <w:bCs/>
          <w:sz w:val="22"/>
          <w:szCs w:val="22"/>
        </w:rPr>
        <w:t>п</w:t>
      </w:r>
      <w:r w:rsidR="003E6286" w:rsidRPr="003113DF">
        <w:rPr>
          <w:rFonts w:ascii="Times New Roman" w:hAnsi="Times New Roman"/>
          <w:b/>
          <w:bCs/>
          <w:sz w:val="22"/>
          <w:szCs w:val="22"/>
          <w:lang w:val="sr-Cyrl-ME"/>
        </w:rPr>
        <w:t>ацијент</w:t>
      </w:r>
      <w:r w:rsidR="003E6286" w:rsidRPr="009851B2">
        <w:rPr>
          <w:rFonts w:ascii="Times New Roman" w:hAnsi="Times New Roman"/>
          <w:b/>
          <w:bCs/>
          <w:sz w:val="22"/>
          <w:szCs w:val="22"/>
          <w:lang w:val="sr-Cyrl-ME"/>
        </w:rPr>
        <w:t>а</w:t>
      </w:r>
      <w:r w:rsidR="003E6286" w:rsidRPr="009851B2">
        <w:rPr>
          <w:rFonts w:ascii="Times New Roman" w:hAnsi="Times New Roman"/>
          <w:b/>
          <w:bCs/>
          <w:sz w:val="22"/>
          <w:szCs w:val="22"/>
          <w:lang w:val="mk-MK"/>
        </w:rPr>
        <w:t xml:space="preserve"> </w:t>
      </w:r>
      <w:r w:rsidR="007519AD" w:rsidRPr="009851B2">
        <w:rPr>
          <w:rFonts w:ascii="Times New Roman" w:hAnsi="Times New Roman"/>
          <w:b/>
          <w:bCs/>
          <w:sz w:val="22"/>
          <w:szCs w:val="22"/>
          <w:lang w:val="mk-MK"/>
        </w:rPr>
        <w:t xml:space="preserve"> на 10.000</w:t>
      </w:r>
    </w:p>
    <w:p w14:paraId="78F26C1D" w14:textId="6F4ED0BB" w:rsidR="00615583" w:rsidRPr="009851B2" w:rsidRDefault="00BA1A14" w:rsidP="00AE52AB">
      <w:pPr>
        <w:pStyle w:val="Header"/>
        <w:numPr>
          <w:ilvl w:val="0"/>
          <w:numId w:val="42"/>
        </w:numPr>
        <w:rPr>
          <w:rFonts w:ascii="Times New Roman" w:hAnsi="Times New Roman"/>
          <w:bCs/>
          <w:sz w:val="22"/>
          <w:szCs w:val="22"/>
          <w:lang w:val="mk-MK"/>
        </w:rPr>
      </w:pPr>
      <w:r w:rsidRPr="009851B2">
        <w:rPr>
          <w:rFonts w:ascii="Times New Roman" w:hAnsi="Times New Roman"/>
          <w:sz w:val="22"/>
          <w:szCs w:val="22"/>
          <w:lang w:val="sl-SI"/>
        </w:rPr>
        <w:t>Тромбоцитопенија (сма</w:t>
      </w:r>
      <w:r w:rsidRPr="009851B2">
        <w:rPr>
          <w:rFonts w:ascii="Times New Roman" w:hAnsi="Times New Roman"/>
          <w:sz w:val="22"/>
          <w:szCs w:val="22"/>
          <w:lang w:val="mk-MK"/>
        </w:rPr>
        <w:t>њ</w:t>
      </w:r>
      <w:r w:rsidRPr="009851B2">
        <w:rPr>
          <w:rFonts w:ascii="Times New Roman" w:hAnsi="Times New Roman"/>
          <w:sz w:val="22"/>
          <w:szCs w:val="22"/>
          <w:lang w:val="sl-SI"/>
        </w:rPr>
        <w:t>ен број тромбоцита), леукопенија или агранулоцитоза (сма</w:t>
      </w:r>
      <w:r w:rsidRPr="009851B2">
        <w:rPr>
          <w:rFonts w:ascii="Times New Roman" w:hAnsi="Times New Roman"/>
          <w:sz w:val="22"/>
          <w:szCs w:val="22"/>
          <w:lang w:val="mk-MK"/>
        </w:rPr>
        <w:t>њ</w:t>
      </w:r>
      <w:r w:rsidRPr="009851B2">
        <w:rPr>
          <w:rFonts w:ascii="Times New Roman" w:hAnsi="Times New Roman"/>
          <w:sz w:val="22"/>
          <w:szCs w:val="22"/>
          <w:lang w:val="sl-SI"/>
        </w:rPr>
        <w:t>ен број леукоцита)</w:t>
      </w:r>
      <w:r w:rsidR="00BA0515">
        <w:rPr>
          <w:rFonts w:ascii="Times New Roman" w:hAnsi="Times New Roman"/>
          <w:sz w:val="22"/>
          <w:szCs w:val="22"/>
          <w:lang w:val="sr-Cyrl-BA"/>
        </w:rPr>
        <w:t>.</w:t>
      </w:r>
    </w:p>
    <w:p w14:paraId="02107A30" w14:textId="6E17E103" w:rsidR="00E85948" w:rsidRPr="003113DF" w:rsidRDefault="00DD2830" w:rsidP="00AE52AB">
      <w:pPr>
        <w:pStyle w:val="Header"/>
        <w:numPr>
          <w:ilvl w:val="0"/>
          <w:numId w:val="43"/>
        </w:numPr>
        <w:rPr>
          <w:rFonts w:ascii="Times New Roman" w:hAnsi="Times New Roman"/>
          <w:bCs/>
          <w:sz w:val="22"/>
          <w:szCs w:val="22"/>
          <w:lang w:val="mk-MK"/>
        </w:rPr>
      </w:pPr>
      <w:r w:rsidRPr="003113DF">
        <w:rPr>
          <w:rFonts w:ascii="Times New Roman" w:hAnsi="Times New Roman"/>
          <w:bCs/>
          <w:sz w:val="22"/>
          <w:szCs w:val="22"/>
          <w:lang w:val="mk-MK"/>
        </w:rPr>
        <w:t>Виши ниво одређено</w:t>
      </w:r>
      <w:r w:rsidR="009851B2">
        <w:rPr>
          <w:rFonts w:ascii="Times New Roman" w:hAnsi="Times New Roman"/>
          <w:bCs/>
          <w:sz w:val="22"/>
          <w:szCs w:val="22"/>
          <w:lang w:val="mk-MK"/>
        </w:rPr>
        <w:t>их</w:t>
      </w:r>
      <w:r w:rsidRPr="003113DF">
        <w:rPr>
          <w:rFonts w:ascii="Times New Roman" w:hAnsi="Times New Roman"/>
          <w:bCs/>
          <w:sz w:val="22"/>
          <w:szCs w:val="22"/>
          <w:lang w:val="mk-MK"/>
        </w:rPr>
        <w:t xml:space="preserve"> ензима у крви (трансаминаз</w:t>
      </w:r>
      <w:r w:rsidR="009851B2">
        <w:rPr>
          <w:rFonts w:ascii="Times New Roman" w:hAnsi="Times New Roman"/>
          <w:bCs/>
          <w:sz w:val="22"/>
          <w:szCs w:val="22"/>
          <w:lang w:val="mk-MK"/>
        </w:rPr>
        <w:t>е</w:t>
      </w:r>
      <w:r w:rsidRPr="003113DF">
        <w:rPr>
          <w:rFonts w:ascii="Times New Roman" w:hAnsi="Times New Roman"/>
          <w:bCs/>
          <w:sz w:val="22"/>
          <w:szCs w:val="22"/>
          <w:lang w:val="mk-MK"/>
        </w:rPr>
        <w:t>)</w:t>
      </w:r>
      <w:r w:rsidR="001F15C8" w:rsidRPr="003113DF">
        <w:rPr>
          <w:rFonts w:ascii="Times New Roman" w:hAnsi="Times New Roman"/>
          <w:bCs/>
          <w:sz w:val="22"/>
          <w:szCs w:val="22"/>
        </w:rPr>
        <w:t>.</w:t>
      </w:r>
    </w:p>
    <w:p w14:paraId="15985450" w14:textId="77777777" w:rsidR="001A0D28" w:rsidRPr="003113DF" w:rsidRDefault="001A0D28" w:rsidP="00615583">
      <w:pPr>
        <w:pStyle w:val="Header"/>
        <w:rPr>
          <w:rFonts w:ascii="Times New Roman" w:hAnsi="Times New Roman"/>
          <w:b/>
          <w:sz w:val="22"/>
          <w:szCs w:val="22"/>
          <w:lang w:val="sr-Cyrl-CS"/>
        </w:rPr>
      </w:pPr>
    </w:p>
    <w:p w14:paraId="7D798627" w14:textId="6CA84006" w:rsidR="00CC4843" w:rsidRPr="003113DF" w:rsidRDefault="00CC4843" w:rsidP="00615583">
      <w:pPr>
        <w:pStyle w:val="Header"/>
        <w:rPr>
          <w:rFonts w:ascii="Times New Roman" w:hAnsi="Times New Roman"/>
          <w:b/>
          <w:bCs/>
          <w:sz w:val="22"/>
          <w:szCs w:val="22"/>
        </w:rPr>
      </w:pPr>
      <w:r w:rsidRPr="003113DF">
        <w:rPr>
          <w:rFonts w:ascii="Times New Roman" w:hAnsi="Times New Roman"/>
          <w:b/>
          <w:sz w:val="22"/>
          <w:szCs w:val="22"/>
          <w:lang w:val="sr-Cyrl-CS"/>
        </w:rPr>
        <w:t>Непознато (</w:t>
      </w:r>
      <w:r w:rsidR="00F1133E">
        <w:rPr>
          <w:rFonts w:ascii="Times New Roman" w:hAnsi="Times New Roman"/>
          <w:b/>
          <w:sz w:val="22"/>
          <w:szCs w:val="22"/>
          <w:lang w:val="sr-Cyrl-CS"/>
        </w:rPr>
        <w:t xml:space="preserve">учесталост се </w:t>
      </w:r>
      <w:r w:rsidRPr="003113DF">
        <w:rPr>
          <w:rFonts w:ascii="Times New Roman" w:hAnsi="Times New Roman"/>
          <w:b/>
          <w:sz w:val="22"/>
          <w:szCs w:val="22"/>
          <w:lang w:val="sr-Cyrl-CS"/>
        </w:rPr>
        <w:t>не може проц</w:t>
      </w:r>
      <w:r w:rsidR="00F1133E">
        <w:rPr>
          <w:rFonts w:ascii="Times New Roman" w:hAnsi="Times New Roman"/>
          <w:b/>
          <w:sz w:val="22"/>
          <w:szCs w:val="22"/>
          <w:lang w:val="sr-Cyrl-CS"/>
        </w:rPr>
        <w:t>иј</w:t>
      </w:r>
      <w:r w:rsidRPr="003113DF">
        <w:rPr>
          <w:rFonts w:ascii="Times New Roman" w:hAnsi="Times New Roman"/>
          <w:b/>
          <w:sz w:val="22"/>
          <w:szCs w:val="22"/>
          <w:lang w:val="sr-Cyrl-CS"/>
        </w:rPr>
        <w:t>енити из доступних података</w:t>
      </w:r>
      <w:r w:rsidR="00E85948" w:rsidRPr="003113DF">
        <w:rPr>
          <w:rFonts w:ascii="Times New Roman" w:hAnsi="Times New Roman"/>
          <w:b/>
          <w:bCs/>
          <w:sz w:val="22"/>
          <w:szCs w:val="22"/>
        </w:rPr>
        <w:t>)</w:t>
      </w:r>
    </w:p>
    <w:p w14:paraId="48975400" w14:textId="66CB4D9E" w:rsidR="00615583" w:rsidRPr="002257C3" w:rsidRDefault="00BA1A14" w:rsidP="00AE52AB">
      <w:pPr>
        <w:pStyle w:val="Header"/>
        <w:numPr>
          <w:ilvl w:val="0"/>
          <w:numId w:val="44"/>
        </w:numPr>
        <w:jc w:val="left"/>
        <w:rPr>
          <w:rFonts w:ascii="Times New Roman" w:hAnsi="Times New Roman"/>
          <w:bCs/>
          <w:sz w:val="22"/>
          <w:szCs w:val="22"/>
        </w:rPr>
      </w:pPr>
      <w:r w:rsidRPr="003113DF">
        <w:rPr>
          <w:rFonts w:ascii="Times New Roman" w:hAnsi="Times New Roman"/>
          <w:bCs/>
          <w:sz w:val="22"/>
          <w:szCs w:val="22"/>
          <w:lang w:val="sr-Latn-CS"/>
        </w:rPr>
        <w:t>Проблеми са видом ук</w:t>
      </w:r>
      <w:r w:rsidRPr="003113DF">
        <w:rPr>
          <w:rFonts w:ascii="Times New Roman" w:hAnsi="Times New Roman"/>
          <w:bCs/>
          <w:sz w:val="22"/>
          <w:szCs w:val="22"/>
          <w:lang w:val="sr-Cyrl-CS"/>
        </w:rPr>
        <w:t>љ</w:t>
      </w:r>
      <w:r w:rsidRPr="003113DF">
        <w:rPr>
          <w:rFonts w:ascii="Times New Roman" w:hAnsi="Times New Roman"/>
          <w:bCs/>
          <w:sz w:val="22"/>
          <w:szCs w:val="22"/>
          <w:lang w:val="sr-Latn-CS"/>
        </w:rPr>
        <w:t>у</w:t>
      </w:r>
      <w:r w:rsidRPr="003113DF">
        <w:rPr>
          <w:rFonts w:ascii="Times New Roman" w:hAnsi="Times New Roman"/>
          <w:bCs/>
          <w:sz w:val="22"/>
          <w:szCs w:val="22"/>
          <w:lang w:val="mk-MK"/>
        </w:rPr>
        <w:t>ч</w:t>
      </w:r>
      <w:r w:rsidRPr="003113DF">
        <w:rPr>
          <w:rFonts w:ascii="Times New Roman" w:hAnsi="Times New Roman"/>
          <w:bCs/>
          <w:sz w:val="22"/>
          <w:szCs w:val="22"/>
          <w:lang w:val="sr-Latn-CS"/>
        </w:rPr>
        <w:t>ују</w:t>
      </w:r>
      <w:r w:rsidRPr="003113DF">
        <w:rPr>
          <w:rFonts w:ascii="Times New Roman" w:hAnsi="Times New Roman"/>
          <w:bCs/>
          <w:sz w:val="22"/>
          <w:szCs w:val="22"/>
          <w:lang w:val="mk-MK"/>
        </w:rPr>
        <w:t>ћ</w:t>
      </w:r>
      <w:r w:rsidRPr="003113DF">
        <w:rPr>
          <w:rFonts w:ascii="Times New Roman" w:hAnsi="Times New Roman"/>
          <w:bCs/>
          <w:sz w:val="22"/>
          <w:szCs w:val="22"/>
          <w:lang w:val="sr-Latn-CS"/>
        </w:rPr>
        <w:t>и дупле слике и нејасан вид</w:t>
      </w:r>
      <w:r w:rsidRPr="003113DF">
        <w:rPr>
          <w:rFonts w:ascii="Times New Roman" w:hAnsi="Times New Roman"/>
          <w:bCs/>
          <w:sz w:val="22"/>
          <w:szCs w:val="22"/>
          <w:lang w:val="mk-MK"/>
        </w:rPr>
        <w:t xml:space="preserve"> </w:t>
      </w:r>
      <w:r w:rsidR="00A76D56" w:rsidRPr="003113DF">
        <w:rPr>
          <w:rFonts w:ascii="Times New Roman" w:hAnsi="Times New Roman"/>
          <w:bCs/>
          <w:sz w:val="22"/>
          <w:szCs w:val="22"/>
          <w:lang w:val="mk-MK"/>
        </w:rPr>
        <w:t>и невољни покрети очију (ов</w:t>
      </w:r>
      <w:r w:rsidR="00BA0515">
        <w:rPr>
          <w:rFonts w:ascii="Times New Roman" w:hAnsi="Times New Roman"/>
          <w:bCs/>
          <w:sz w:val="22"/>
          <w:szCs w:val="22"/>
          <w:lang w:val="mk-MK"/>
        </w:rPr>
        <w:t>а</w:t>
      </w:r>
      <w:r w:rsidR="00A76D56" w:rsidRPr="003113DF">
        <w:rPr>
          <w:rFonts w:ascii="Times New Roman" w:hAnsi="Times New Roman"/>
          <w:bCs/>
          <w:sz w:val="22"/>
          <w:szCs w:val="22"/>
          <w:lang w:val="mk-MK"/>
        </w:rPr>
        <w:t>нежељен</w:t>
      </w:r>
      <w:r w:rsidR="00BA0515">
        <w:rPr>
          <w:rFonts w:ascii="Times New Roman" w:hAnsi="Times New Roman"/>
          <w:bCs/>
          <w:sz w:val="22"/>
          <w:szCs w:val="22"/>
          <w:lang w:val="mk-MK"/>
        </w:rPr>
        <w:t>а</w:t>
      </w:r>
      <w:r w:rsidR="00A76D56" w:rsidRPr="003113DF">
        <w:rPr>
          <w:rFonts w:ascii="Times New Roman" w:hAnsi="Times New Roman"/>
          <w:bCs/>
          <w:sz w:val="22"/>
          <w:szCs w:val="22"/>
          <w:lang w:val="mk-MK"/>
        </w:rPr>
        <w:t xml:space="preserve"> </w:t>
      </w:r>
      <w:r w:rsidR="00BA0515">
        <w:rPr>
          <w:rFonts w:ascii="Times New Roman" w:hAnsi="Times New Roman"/>
          <w:bCs/>
          <w:sz w:val="22"/>
          <w:szCs w:val="22"/>
          <w:lang w:val="mk-MK"/>
        </w:rPr>
        <w:t xml:space="preserve"> дејства</w:t>
      </w:r>
      <w:r w:rsidR="00A76D56" w:rsidRPr="003113DF">
        <w:rPr>
          <w:rFonts w:ascii="Times New Roman" w:hAnsi="Times New Roman"/>
          <w:bCs/>
          <w:sz w:val="22"/>
          <w:szCs w:val="22"/>
          <w:lang w:val="mk-MK"/>
        </w:rPr>
        <w:t xml:space="preserve"> нестају након што престанете да узимате диазепам)</w:t>
      </w:r>
      <w:r w:rsidR="00BA0515">
        <w:rPr>
          <w:rFonts w:ascii="Times New Roman" w:hAnsi="Times New Roman"/>
          <w:bCs/>
          <w:sz w:val="22"/>
          <w:szCs w:val="22"/>
          <w:lang w:val="sr-Cyrl-BA"/>
        </w:rPr>
        <w:t>.</w:t>
      </w:r>
    </w:p>
    <w:p w14:paraId="24D91F4E" w14:textId="2827846E" w:rsidR="00BA1A14" w:rsidRPr="00F1133E" w:rsidRDefault="00B6456F" w:rsidP="00AE52AB">
      <w:pPr>
        <w:pStyle w:val="Header"/>
        <w:numPr>
          <w:ilvl w:val="0"/>
          <w:numId w:val="44"/>
        </w:numPr>
        <w:jc w:val="left"/>
        <w:rPr>
          <w:rFonts w:ascii="Times New Roman" w:hAnsi="Times New Roman"/>
          <w:bCs/>
          <w:sz w:val="22"/>
          <w:szCs w:val="22"/>
          <w:lang w:val="sr-Latn-CS"/>
        </w:rPr>
      </w:pPr>
      <w:r>
        <w:rPr>
          <w:rFonts w:ascii="Times New Roman" w:hAnsi="Times New Roman"/>
          <w:bCs/>
          <w:sz w:val="22"/>
          <w:szCs w:val="22"/>
          <w:lang w:val="mk-MK"/>
        </w:rPr>
        <w:t>А</w:t>
      </w:r>
      <w:r w:rsidR="00BA1A14" w:rsidRPr="009851B2">
        <w:rPr>
          <w:rFonts w:ascii="Times New Roman" w:hAnsi="Times New Roman"/>
          <w:bCs/>
          <w:sz w:val="22"/>
          <w:szCs w:val="22"/>
          <w:lang w:val="sr-Latn-CS"/>
        </w:rPr>
        <w:t>пнеа-застој диса</w:t>
      </w:r>
      <w:r w:rsidR="00BA1A14" w:rsidRPr="009851B2">
        <w:rPr>
          <w:rFonts w:ascii="Times New Roman" w:hAnsi="Times New Roman"/>
          <w:bCs/>
          <w:sz w:val="22"/>
          <w:szCs w:val="22"/>
          <w:lang w:val="mk-MK"/>
        </w:rPr>
        <w:t>њ</w:t>
      </w:r>
      <w:r w:rsidR="00BA1A14" w:rsidRPr="009851B2">
        <w:rPr>
          <w:rFonts w:ascii="Times New Roman" w:hAnsi="Times New Roman"/>
          <w:bCs/>
          <w:sz w:val="22"/>
          <w:szCs w:val="22"/>
          <w:lang w:val="sr-Latn-CS"/>
        </w:rPr>
        <w:t>а (код предозира</w:t>
      </w:r>
      <w:r w:rsidR="00BA1A14" w:rsidRPr="009851B2">
        <w:rPr>
          <w:rFonts w:ascii="Times New Roman" w:hAnsi="Times New Roman"/>
          <w:bCs/>
          <w:sz w:val="22"/>
          <w:szCs w:val="22"/>
          <w:lang w:val="mk-MK"/>
        </w:rPr>
        <w:t>њ</w:t>
      </w:r>
      <w:r w:rsidR="00BA1A14" w:rsidRPr="009851B2">
        <w:rPr>
          <w:rFonts w:ascii="Times New Roman" w:hAnsi="Times New Roman"/>
          <w:bCs/>
          <w:sz w:val="22"/>
          <w:szCs w:val="22"/>
          <w:lang w:val="sr-Latn-CS"/>
        </w:rPr>
        <w:t>а)</w:t>
      </w:r>
      <w:r w:rsidR="00BA0515">
        <w:rPr>
          <w:rFonts w:ascii="Times New Roman" w:hAnsi="Times New Roman"/>
          <w:bCs/>
          <w:sz w:val="22"/>
          <w:szCs w:val="22"/>
          <w:lang w:val="sr-Cyrl-BA"/>
        </w:rPr>
        <w:t>.</w:t>
      </w:r>
    </w:p>
    <w:p w14:paraId="3B4A2197" w14:textId="7EA7123F" w:rsidR="00FC73BB" w:rsidRPr="009851B2" w:rsidRDefault="00B6456F" w:rsidP="00AE52AB">
      <w:pPr>
        <w:pStyle w:val="Header"/>
        <w:numPr>
          <w:ilvl w:val="0"/>
          <w:numId w:val="44"/>
        </w:numPr>
        <w:jc w:val="left"/>
        <w:rPr>
          <w:rFonts w:ascii="Times New Roman" w:hAnsi="Times New Roman"/>
          <w:sz w:val="22"/>
          <w:szCs w:val="22"/>
          <w:lang w:val="sl-SI"/>
        </w:rPr>
      </w:pPr>
      <w:r>
        <w:rPr>
          <w:rFonts w:ascii="Times New Roman" w:hAnsi="Times New Roman"/>
          <w:sz w:val="22"/>
          <w:szCs w:val="22"/>
          <w:lang w:val="mk-MK"/>
        </w:rPr>
        <w:lastRenderedPageBreak/>
        <w:t>Л</w:t>
      </w:r>
      <w:r w:rsidR="00FC73BB" w:rsidRPr="009851B2">
        <w:rPr>
          <w:rFonts w:ascii="Times New Roman" w:hAnsi="Times New Roman"/>
          <w:sz w:val="22"/>
          <w:szCs w:val="22"/>
          <w:lang w:val="sl-SI"/>
        </w:rPr>
        <w:t>окалне реакције на мјесту примјене (бол и тромбофлебитис-упала и тромбоза вена), или иритација</w:t>
      </w:r>
      <w:r w:rsidR="00BA0515">
        <w:rPr>
          <w:rFonts w:ascii="Times New Roman" w:hAnsi="Times New Roman"/>
          <w:sz w:val="22"/>
          <w:szCs w:val="22"/>
          <w:lang w:val="sr-Cyrl-BA"/>
        </w:rPr>
        <w:t>,</w:t>
      </w:r>
    </w:p>
    <w:p w14:paraId="0195F256" w14:textId="6A9BE70C" w:rsidR="00EF2A83" w:rsidRPr="009851B2" w:rsidRDefault="00EF2A83" w:rsidP="00AE52AB">
      <w:pPr>
        <w:pStyle w:val="Header"/>
        <w:numPr>
          <w:ilvl w:val="0"/>
          <w:numId w:val="44"/>
        </w:numPr>
        <w:rPr>
          <w:rFonts w:ascii="Times New Roman" w:hAnsi="Times New Roman"/>
          <w:sz w:val="22"/>
          <w:szCs w:val="22"/>
          <w:lang w:val="sl-SI"/>
        </w:rPr>
      </w:pPr>
      <w:r w:rsidRPr="009851B2" w:rsidDel="00EF2A83">
        <w:rPr>
          <w:rFonts w:ascii="Times New Roman" w:hAnsi="Times New Roman"/>
          <w:sz w:val="22"/>
          <w:szCs w:val="22"/>
          <w:lang w:val="sl-SI"/>
        </w:rPr>
        <w:t>Могу</w:t>
      </w:r>
      <w:r w:rsidRPr="009851B2" w:rsidDel="00EF2A83">
        <w:rPr>
          <w:rFonts w:ascii="Times New Roman" w:hAnsi="Times New Roman"/>
          <w:sz w:val="22"/>
          <w:szCs w:val="22"/>
          <w:lang w:val="mk-MK"/>
        </w:rPr>
        <w:t>ћ</w:t>
      </w:r>
      <w:r w:rsidRPr="009851B2" w:rsidDel="00EF2A83">
        <w:rPr>
          <w:rFonts w:ascii="Times New Roman" w:hAnsi="Times New Roman"/>
          <w:sz w:val="22"/>
          <w:szCs w:val="22"/>
          <w:lang w:val="sl-SI"/>
        </w:rPr>
        <w:t>и су и пореме</w:t>
      </w:r>
      <w:r w:rsidRPr="009851B2" w:rsidDel="00EF2A83">
        <w:rPr>
          <w:rFonts w:ascii="Times New Roman" w:hAnsi="Times New Roman"/>
          <w:sz w:val="22"/>
          <w:szCs w:val="22"/>
          <w:lang w:val="mk-MK"/>
        </w:rPr>
        <w:t>ћ</w:t>
      </w:r>
      <w:r w:rsidRPr="009851B2" w:rsidDel="00EF2A83">
        <w:rPr>
          <w:rFonts w:ascii="Times New Roman" w:hAnsi="Times New Roman"/>
          <w:sz w:val="22"/>
          <w:szCs w:val="22"/>
          <w:lang w:val="sl-SI"/>
        </w:rPr>
        <w:t>аји метаболизма и електролита у крви</w:t>
      </w:r>
      <w:r w:rsidR="001F15C8" w:rsidRPr="009851B2">
        <w:rPr>
          <w:rFonts w:ascii="Times New Roman" w:hAnsi="Times New Roman"/>
          <w:sz w:val="22"/>
          <w:szCs w:val="22"/>
          <w:lang w:val="sl-SI"/>
        </w:rPr>
        <w:t>.</w:t>
      </w:r>
    </w:p>
    <w:p w14:paraId="758B0DB3" w14:textId="77777777" w:rsidR="00E1501F" w:rsidRPr="003113DF" w:rsidRDefault="00E1501F">
      <w:pPr>
        <w:pStyle w:val="Header"/>
        <w:rPr>
          <w:rFonts w:ascii="Times New Roman" w:hAnsi="Times New Roman"/>
          <w:b/>
          <w:bCs/>
          <w:sz w:val="22"/>
          <w:szCs w:val="22"/>
          <w:u w:val="single"/>
          <w:lang w:val="mk-MK"/>
        </w:rPr>
      </w:pPr>
    </w:p>
    <w:p w14:paraId="7D670866" w14:textId="111C8883" w:rsidR="00E1501F" w:rsidRPr="009851B2" w:rsidRDefault="00E1501F">
      <w:pPr>
        <w:pStyle w:val="Header"/>
        <w:rPr>
          <w:rFonts w:ascii="Times New Roman" w:hAnsi="Times New Roman"/>
          <w:b/>
          <w:bCs/>
          <w:sz w:val="22"/>
          <w:szCs w:val="22"/>
          <w:u w:val="single"/>
          <w:lang w:val="sr-Latn-CS"/>
        </w:rPr>
      </w:pPr>
      <w:r w:rsidRPr="009851B2">
        <w:rPr>
          <w:rFonts w:ascii="Times New Roman" w:hAnsi="Times New Roman"/>
          <w:b/>
          <w:bCs/>
          <w:sz w:val="22"/>
          <w:szCs w:val="22"/>
          <w:u w:val="single"/>
          <w:lang w:val="sr-Latn-CS"/>
        </w:rPr>
        <w:t>Апстиненцијални синдром</w:t>
      </w:r>
    </w:p>
    <w:p w14:paraId="797F9DB8" w14:textId="4EE03CA0" w:rsidR="00825BC9" w:rsidRDefault="00E1501F">
      <w:pPr>
        <w:pStyle w:val="Header"/>
        <w:rPr>
          <w:rFonts w:ascii="Times New Roman" w:hAnsi="Times New Roman"/>
          <w:bCs/>
          <w:sz w:val="22"/>
          <w:szCs w:val="22"/>
          <w:lang w:val="sr-Latn-CS"/>
        </w:rPr>
      </w:pPr>
      <w:r w:rsidRPr="009851B2">
        <w:rPr>
          <w:rFonts w:ascii="Times New Roman" w:hAnsi="Times New Roman"/>
          <w:bCs/>
          <w:sz w:val="22"/>
          <w:szCs w:val="22"/>
          <w:lang w:val="sr-Latn-CS"/>
        </w:rPr>
        <w:t>Мо</w:t>
      </w:r>
      <w:r w:rsidRPr="009851B2">
        <w:rPr>
          <w:rFonts w:ascii="Times New Roman" w:hAnsi="Times New Roman"/>
          <w:bCs/>
          <w:sz w:val="22"/>
          <w:szCs w:val="22"/>
          <w:lang w:val="mk-MK"/>
        </w:rPr>
        <w:t>ж</w:t>
      </w:r>
      <w:r w:rsidRPr="009851B2">
        <w:rPr>
          <w:rFonts w:ascii="Times New Roman" w:hAnsi="Times New Roman"/>
          <w:bCs/>
          <w:sz w:val="22"/>
          <w:szCs w:val="22"/>
          <w:lang w:val="sr-Latn-CS"/>
        </w:rPr>
        <w:t xml:space="preserve">е се јавити зависност од бензодиазепина, као </w:t>
      </w:r>
      <w:r w:rsidRPr="009851B2">
        <w:rPr>
          <w:rFonts w:ascii="Times New Roman" w:hAnsi="Times New Roman"/>
          <w:bCs/>
          <w:sz w:val="22"/>
          <w:szCs w:val="22"/>
          <w:lang w:val="mk-MK"/>
        </w:rPr>
        <w:t>ш</w:t>
      </w:r>
      <w:r w:rsidRPr="009851B2">
        <w:rPr>
          <w:rFonts w:ascii="Times New Roman" w:hAnsi="Times New Roman"/>
          <w:bCs/>
          <w:sz w:val="22"/>
          <w:szCs w:val="22"/>
          <w:lang w:val="sr-Latn-CS"/>
        </w:rPr>
        <w:t xml:space="preserve">то је лијек </w:t>
      </w:r>
      <w:bookmarkStart w:id="2" w:name="_Hlk181272765"/>
      <w:r w:rsidRPr="009851B2">
        <w:rPr>
          <w:rFonts w:ascii="Times New Roman" w:hAnsi="Times New Roman"/>
          <w:sz w:val="22"/>
          <w:szCs w:val="22"/>
          <w:lang w:val="sr-Latn-CS"/>
        </w:rPr>
        <w:t>DIAZEPAM ALKALOID</w:t>
      </w:r>
      <w:bookmarkEnd w:id="2"/>
      <w:r w:rsidRPr="009851B2">
        <w:rPr>
          <w:rFonts w:ascii="Times New Roman" w:hAnsi="Times New Roman"/>
          <w:bCs/>
          <w:sz w:val="22"/>
          <w:szCs w:val="22"/>
          <w:lang w:val="sr-Latn-CS"/>
        </w:rPr>
        <w:t>. Уколико се терапија прекине изненада, или се дозе лијека брзо сма</w:t>
      </w:r>
      <w:r w:rsidRPr="009851B2">
        <w:rPr>
          <w:rFonts w:ascii="Times New Roman" w:hAnsi="Times New Roman"/>
          <w:bCs/>
          <w:sz w:val="22"/>
          <w:szCs w:val="22"/>
          <w:lang w:val="mk-MK"/>
        </w:rPr>
        <w:t>њ</w:t>
      </w:r>
      <w:r w:rsidRPr="009851B2">
        <w:rPr>
          <w:rFonts w:ascii="Times New Roman" w:hAnsi="Times New Roman"/>
          <w:bCs/>
          <w:sz w:val="22"/>
          <w:szCs w:val="22"/>
          <w:lang w:val="sr-Latn-CS"/>
        </w:rPr>
        <w:t>е, мо</w:t>
      </w:r>
      <w:r w:rsidRPr="009851B2">
        <w:rPr>
          <w:rFonts w:ascii="Times New Roman" w:hAnsi="Times New Roman"/>
          <w:bCs/>
          <w:sz w:val="22"/>
          <w:szCs w:val="22"/>
          <w:lang w:val="mk-MK"/>
        </w:rPr>
        <w:t>ж</w:t>
      </w:r>
      <w:r w:rsidRPr="009851B2">
        <w:rPr>
          <w:rFonts w:ascii="Times New Roman" w:hAnsi="Times New Roman"/>
          <w:bCs/>
          <w:sz w:val="22"/>
          <w:szCs w:val="22"/>
          <w:lang w:val="sr-Latn-CS"/>
        </w:rPr>
        <w:t>е настати асптиненцијални синдром.</w:t>
      </w:r>
      <w:r w:rsidRPr="003113DF">
        <w:rPr>
          <w:rFonts w:ascii="Times New Roman" w:hAnsi="Times New Roman"/>
          <w:bCs/>
          <w:sz w:val="22"/>
          <w:szCs w:val="22"/>
          <w:lang w:val="sr-Latn-CS"/>
        </w:rPr>
        <w:t xml:space="preserve"> </w:t>
      </w:r>
    </w:p>
    <w:p w14:paraId="0B82B2C6" w14:textId="77777777" w:rsidR="005114FD" w:rsidRDefault="005114FD">
      <w:pPr>
        <w:pStyle w:val="Header"/>
        <w:rPr>
          <w:rFonts w:ascii="Times New Roman" w:hAnsi="Times New Roman"/>
          <w:bCs/>
          <w:sz w:val="22"/>
          <w:szCs w:val="22"/>
          <w:lang w:val="sr-Latn-CS"/>
        </w:rPr>
      </w:pPr>
    </w:p>
    <w:p w14:paraId="72741956" w14:textId="7721FCEF" w:rsidR="00825BC9" w:rsidRPr="002257C3" w:rsidRDefault="00825BC9">
      <w:pPr>
        <w:pStyle w:val="Header"/>
        <w:rPr>
          <w:rFonts w:ascii="Times New Roman" w:hAnsi="Times New Roman"/>
          <w:b/>
          <w:bCs/>
          <w:sz w:val="22"/>
          <w:szCs w:val="22"/>
          <w:lang w:val="mk-MK"/>
        </w:rPr>
      </w:pPr>
      <w:r w:rsidRPr="002257C3">
        <w:rPr>
          <w:rFonts w:ascii="Times New Roman" w:hAnsi="Times New Roman"/>
          <w:b/>
          <w:bCs/>
          <w:sz w:val="22"/>
          <w:szCs w:val="22"/>
          <w:lang w:val="mk-MK"/>
        </w:rPr>
        <w:t xml:space="preserve">Дуготрајно </w:t>
      </w:r>
      <w:r>
        <w:rPr>
          <w:rFonts w:ascii="Times New Roman" w:hAnsi="Times New Roman"/>
          <w:b/>
          <w:bCs/>
          <w:sz w:val="22"/>
          <w:szCs w:val="22"/>
          <w:lang w:val="mk-MK"/>
        </w:rPr>
        <w:t>л</w:t>
      </w:r>
      <w:r w:rsidR="007374AF">
        <w:rPr>
          <w:rFonts w:ascii="Times New Roman" w:hAnsi="Times New Roman"/>
          <w:b/>
          <w:bCs/>
          <w:sz w:val="22"/>
          <w:szCs w:val="22"/>
          <w:lang w:val="mk-MK"/>
        </w:rPr>
        <w:t>иј</w:t>
      </w:r>
      <w:r w:rsidRPr="002257C3">
        <w:rPr>
          <w:rFonts w:ascii="Times New Roman" w:hAnsi="Times New Roman"/>
          <w:b/>
          <w:bCs/>
          <w:sz w:val="22"/>
          <w:szCs w:val="22"/>
          <w:lang w:val="mk-MK"/>
        </w:rPr>
        <w:t>ечење</w:t>
      </w:r>
    </w:p>
    <w:p w14:paraId="74BA2078" w14:textId="6A73EA74" w:rsidR="00E1501F" w:rsidRPr="002257C3" w:rsidRDefault="00825BC9">
      <w:pPr>
        <w:pStyle w:val="Header"/>
        <w:rPr>
          <w:rFonts w:ascii="Times New Roman" w:hAnsi="Times New Roman"/>
          <w:bCs/>
          <w:sz w:val="22"/>
          <w:szCs w:val="22"/>
          <w:lang w:val="mk-MK"/>
        </w:rPr>
      </w:pPr>
      <w:r>
        <w:rPr>
          <w:rFonts w:ascii="Times New Roman" w:hAnsi="Times New Roman"/>
          <w:bCs/>
          <w:sz w:val="22"/>
          <w:szCs w:val="22"/>
          <w:lang w:val="mk-MK"/>
        </w:rPr>
        <w:t>Код пацијената који дуготрајно узимају диазепам може се развити толеранција на лијек (лијек постаје мање ефикасан) или зависност на лијек.  Након дуготрајног л</w:t>
      </w:r>
      <w:r w:rsidR="007374AF">
        <w:rPr>
          <w:rFonts w:ascii="Times New Roman" w:hAnsi="Times New Roman"/>
          <w:bCs/>
          <w:sz w:val="22"/>
          <w:szCs w:val="22"/>
          <w:lang w:val="mk-MK"/>
        </w:rPr>
        <w:t>иј</w:t>
      </w:r>
      <w:r>
        <w:rPr>
          <w:rFonts w:ascii="Times New Roman" w:hAnsi="Times New Roman"/>
          <w:bCs/>
          <w:sz w:val="22"/>
          <w:szCs w:val="22"/>
          <w:lang w:val="mk-MK"/>
        </w:rPr>
        <w:t xml:space="preserve">ечења </w:t>
      </w:r>
      <w:r>
        <w:rPr>
          <w:rFonts w:ascii="Times New Roman" w:hAnsi="Times New Roman"/>
          <w:bCs/>
          <w:sz w:val="22"/>
          <w:szCs w:val="22"/>
        </w:rPr>
        <w:t>(</w:t>
      </w:r>
      <w:r>
        <w:rPr>
          <w:rFonts w:ascii="Times New Roman" w:hAnsi="Times New Roman"/>
          <w:bCs/>
          <w:sz w:val="22"/>
          <w:szCs w:val="22"/>
          <w:lang w:val="mk-MK"/>
        </w:rPr>
        <w:t xml:space="preserve">као што је случај </w:t>
      </w:r>
      <w:r w:rsidR="005B5766">
        <w:rPr>
          <w:rFonts w:ascii="Times New Roman" w:hAnsi="Times New Roman"/>
          <w:bCs/>
          <w:sz w:val="22"/>
          <w:szCs w:val="22"/>
          <w:lang w:val="mk-MK"/>
        </w:rPr>
        <w:t xml:space="preserve">у јединици интензивне </w:t>
      </w:r>
      <w:r w:rsidR="007374AF">
        <w:rPr>
          <w:rFonts w:ascii="Times New Roman" w:hAnsi="Times New Roman"/>
          <w:bCs/>
          <w:sz w:val="22"/>
          <w:szCs w:val="22"/>
          <w:lang w:val="mk-MK"/>
        </w:rPr>
        <w:t>њ</w:t>
      </w:r>
      <w:r w:rsidR="005B5766">
        <w:rPr>
          <w:rFonts w:ascii="Times New Roman" w:hAnsi="Times New Roman"/>
          <w:bCs/>
          <w:sz w:val="22"/>
          <w:szCs w:val="22"/>
          <w:lang w:val="mk-MK"/>
        </w:rPr>
        <w:t xml:space="preserve">еге) </w:t>
      </w:r>
      <w:r>
        <w:rPr>
          <w:rFonts w:ascii="Times New Roman" w:hAnsi="Times New Roman"/>
          <w:bCs/>
          <w:sz w:val="22"/>
          <w:szCs w:val="22"/>
          <w:lang w:val="mk-MK"/>
        </w:rPr>
        <w:t xml:space="preserve">могу се јавити </w:t>
      </w:r>
      <w:r w:rsidR="005114FD">
        <w:rPr>
          <w:rFonts w:ascii="Times New Roman" w:hAnsi="Times New Roman" w:hint="eastAsia"/>
          <w:bCs/>
          <w:sz w:val="22"/>
          <w:szCs w:val="22"/>
        </w:rPr>
        <w:t>с</w:t>
      </w:r>
      <w:r w:rsidR="005114FD" w:rsidRPr="005114FD">
        <w:rPr>
          <w:rFonts w:ascii="Times New Roman" w:hAnsi="Times New Roman" w:hint="eastAsia"/>
          <w:bCs/>
          <w:sz w:val="22"/>
          <w:szCs w:val="22"/>
          <w:lang w:val="mk-MK"/>
        </w:rPr>
        <w:t>љедећ</w:t>
      </w:r>
      <w:r>
        <w:rPr>
          <w:rFonts w:ascii="Times New Roman" w:hAnsi="Times New Roman"/>
          <w:bCs/>
          <w:sz w:val="22"/>
          <w:szCs w:val="22"/>
          <w:lang w:val="mk-MK"/>
        </w:rPr>
        <w:t>и с</w:t>
      </w:r>
      <w:r w:rsidR="00E1501F" w:rsidRPr="003113DF">
        <w:rPr>
          <w:rFonts w:ascii="Times New Roman" w:hAnsi="Times New Roman"/>
          <w:bCs/>
          <w:sz w:val="22"/>
          <w:szCs w:val="22"/>
          <w:lang w:val="sr-Latn-CS"/>
        </w:rPr>
        <w:t xml:space="preserve">имптоми </w:t>
      </w:r>
      <w:r>
        <w:rPr>
          <w:rFonts w:ascii="Times New Roman" w:hAnsi="Times New Roman"/>
          <w:bCs/>
          <w:sz w:val="22"/>
          <w:szCs w:val="22"/>
          <w:lang w:val="mk-MK"/>
        </w:rPr>
        <w:t xml:space="preserve"> апстиненције</w:t>
      </w:r>
      <w:r w:rsidR="00E1501F" w:rsidRPr="003113DF">
        <w:rPr>
          <w:rFonts w:ascii="Times New Roman" w:hAnsi="Times New Roman"/>
          <w:bCs/>
          <w:sz w:val="22"/>
          <w:szCs w:val="22"/>
          <w:lang w:val="sr-Latn-CS"/>
        </w:rPr>
        <w:t>: главобо</w:t>
      </w:r>
      <w:r w:rsidR="00E1501F" w:rsidRPr="003113DF">
        <w:rPr>
          <w:rFonts w:ascii="Times New Roman" w:hAnsi="Times New Roman"/>
          <w:bCs/>
          <w:sz w:val="22"/>
          <w:szCs w:val="22"/>
          <w:lang w:val="mk-MK"/>
        </w:rPr>
        <w:t>љ</w:t>
      </w:r>
      <w:r w:rsidR="00E1501F" w:rsidRPr="003113DF">
        <w:rPr>
          <w:rFonts w:ascii="Times New Roman" w:hAnsi="Times New Roman"/>
          <w:bCs/>
          <w:sz w:val="22"/>
          <w:szCs w:val="22"/>
          <w:lang w:val="sr-Latn-CS"/>
        </w:rPr>
        <w:t>а, бол у ми</w:t>
      </w:r>
      <w:r w:rsidR="00E1501F" w:rsidRPr="003113DF">
        <w:rPr>
          <w:rFonts w:ascii="Times New Roman" w:hAnsi="Times New Roman"/>
          <w:bCs/>
          <w:sz w:val="22"/>
          <w:szCs w:val="22"/>
          <w:lang w:val="mk-MK"/>
        </w:rPr>
        <w:t>ш</w:t>
      </w:r>
      <w:r w:rsidR="00E1501F" w:rsidRPr="003113DF">
        <w:rPr>
          <w:rFonts w:ascii="Times New Roman" w:hAnsi="Times New Roman"/>
          <w:bCs/>
          <w:sz w:val="22"/>
          <w:szCs w:val="22"/>
          <w:lang w:val="sr-Latn-CS"/>
        </w:rPr>
        <w:t>и</w:t>
      </w:r>
      <w:r w:rsidR="00E1501F" w:rsidRPr="003113DF">
        <w:rPr>
          <w:rFonts w:ascii="Times New Roman" w:hAnsi="Times New Roman"/>
          <w:bCs/>
          <w:sz w:val="22"/>
          <w:szCs w:val="22"/>
          <w:lang w:val="mk-MK"/>
        </w:rPr>
        <w:t>ћ</w:t>
      </w:r>
      <w:r w:rsidR="00E1501F" w:rsidRPr="003113DF">
        <w:rPr>
          <w:rFonts w:ascii="Times New Roman" w:hAnsi="Times New Roman"/>
          <w:bCs/>
          <w:sz w:val="22"/>
          <w:szCs w:val="22"/>
          <w:lang w:val="sr-Latn-CS"/>
        </w:rPr>
        <w:t>има, осје</w:t>
      </w:r>
      <w:r w:rsidR="00E1501F" w:rsidRPr="003113DF">
        <w:rPr>
          <w:rFonts w:ascii="Times New Roman" w:hAnsi="Times New Roman"/>
          <w:bCs/>
          <w:sz w:val="22"/>
          <w:szCs w:val="22"/>
          <w:lang w:val="mk-MK"/>
        </w:rPr>
        <w:t>ћ</w:t>
      </w:r>
      <w:r w:rsidR="00E1501F" w:rsidRPr="003113DF">
        <w:rPr>
          <w:rFonts w:ascii="Times New Roman" w:hAnsi="Times New Roman"/>
          <w:bCs/>
          <w:sz w:val="22"/>
          <w:szCs w:val="22"/>
          <w:lang w:val="sr-Latn-CS"/>
        </w:rPr>
        <w:t>аји немира, забринутости, напетости, збу</w:t>
      </w:r>
      <w:r w:rsidR="00E1501F" w:rsidRPr="003113DF">
        <w:rPr>
          <w:rFonts w:ascii="Times New Roman" w:hAnsi="Times New Roman"/>
          <w:bCs/>
          <w:sz w:val="22"/>
          <w:szCs w:val="22"/>
          <w:lang w:val="mk-MK"/>
        </w:rPr>
        <w:t>њ</w:t>
      </w:r>
      <w:r w:rsidR="00E1501F" w:rsidRPr="003113DF">
        <w:rPr>
          <w:rFonts w:ascii="Times New Roman" w:hAnsi="Times New Roman"/>
          <w:bCs/>
          <w:sz w:val="22"/>
          <w:szCs w:val="22"/>
          <w:lang w:val="sr-Latn-CS"/>
        </w:rPr>
        <w:t>ености или ло</w:t>
      </w:r>
      <w:r w:rsidR="00E1501F" w:rsidRPr="003113DF">
        <w:rPr>
          <w:rFonts w:ascii="Times New Roman" w:hAnsi="Times New Roman"/>
          <w:bCs/>
          <w:sz w:val="22"/>
          <w:szCs w:val="22"/>
          <w:lang w:val="mk-MK"/>
        </w:rPr>
        <w:t>ш</w:t>
      </w:r>
      <w:r w:rsidR="00E1501F" w:rsidRPr="003113DF">
        <w:rPr>
          <w:rFonts w:ascii="Times New Roman" w:hAnsi="Times New Roman"/>
          <w:bCs/>
          <w:sz w:val="22"/>
          <w:szCs w:val="22"/>
          <w:lang w:val="sr-Latn-CS"/>
        </w:rPr>
        <w:t>е нарави, несаница, узнемиреност, збу</w:t>
      </w:r>
      <w:r w:rsidR="00E1501F" w:rsidRPr="003113DF">
        <w:rPr>
          <w:rFonts w:ascii="Times New Roman" w:hAnsi="Times New Roman"/>
          <w:bCs/>
          <w:sz w:val="22"/>
          <w:szCs w:val="22"/>
          <w:lang w:val="mk-MK"/>
        </w:rPr>
        <w:t>њ</w:t>
      </w:r>
      <w:r w:rsidR="00E1501F" w:rsidRPr="003113DF">
        <w:rPr>
          <w:rFonts w:ascii="Times New Roman" w:hAnsi="Times New Roman"/>
          <w:bCs/>
          <w:sz w:val="22"/>
          <w:szCs w:val="22"/>
          <w:lang w:val="sr-Latn-CS"/>
        </w:rPr>
        <w:t>еност, зноје</w:t>
      </w:r>
      <w:r w:rsidR="00E1501F" w:rsidRPr="003113DF">
        <w:rPr>
          <w:rFonts w:ascii="Times New Roman" w:hAnsi="Times New Roman"/>
          <w:bCs/>
          <w:sz w:val="22"/>
          <w:szCs w:val="22"/>
          <w:lang w:val="mk-MK"/>
        </w:rPr>
        <w:t>њ</w:t>
      </w:r>
      <w:r w:rsidR="00E1501F" w:rsidRPr="003113DF">
        <w:rPr>
          <w:rFonts w:ascii="Times New Roman" w:hAnsi="Times New Roman"/>
          <w:bCs/>
          <w:sz w:val="22"/>
          <w:szCs w:val="22"/>
          <w:lang w:val="sr-Latn-CS"/>
        </w:rPr>
        <w:t>е или раздра</w:t>
      </w:r>
      <w:r w:rsidR="00E1501F" w:rsidRPr="003113DF">
        <w:rPr>
          <w:rFonts w:ascii="Times New Roman" w:hAnsi="Times New Roman"/>
          <w:bCs/>
          <w:sz w:val="22"/>
          <w:szCs w:val="22"/>
          <w:lang w:val="mk-MK"/>
        </w:rPr>
        <w:t>жљ</w:t>
      </w:r>
      <w:r w:rsidR="00E1501F" w:rsidRPr="003113DF">
        <w:rPr>
          <w:rFonts w:ascii="Times New Roman" w:hAnsi="Times New Roman"/>
          <w:bCs/>
          <w:sz w:val="22"/>
          <w:szCs w:val="22"/>
          <w:lang w:val="sr-Latn-CS"/>
        </w:rPr>
        <w:t>ивост.</w:t>
      </w:r>
    </w:p>
    <w:p w14:paraId="237C9FB2" w14:textId="77777777" w:rsidR="00E1501F" w:rsidRPr="003113DF" w:rsidRDefault="00E1501F">
      <w:pPr>
        <w:pStyle w:val="Header"/>
        <w:rPr>
          <w:rFonts w:ascii="Times New Roman" w:hAnsi="Times New Roman"/>
          <w:bCs/>
          <w:sz w:val="22"/>
          <w:szCs w:val="22"/>
          <w:lang w:val="sr-Latn-CS"/>
        </w:rPr>
      </w:pPr>
      <w:r w:rsidRPr="003113DF">
        <w:rPr>
          <w:rFonts w:ascii="Times New Roman" w:hAnsi="Times New Roman"/>
          <w:bCs/>
          <w:sz w:val="22"/>
          <w:szCs w:val="22"/>
          <w:lang w:val="sr-Latn-CS"/>
        </w:rPr>
        <w:t>Ријетко, у те</w:t>
      </w:r>
      <w:r w:rsidRPr="003113DF">
        <w:rPr>
          <w:rFonts w:ascii="Times New Roman" w:hAnsi="Times New Roman"/>
          <w:bCs/>
          <w:sz w:val="22"/>
          <w:szCs w:val="22"/>
          <w:lang w:val="mk-MK"/>
        </w:rPr>
        <w:t>ж</w:t>
      </w:r>
      <w:r w:rsidRPr="003113DF">
        <w:rPr>
          <w:rFonts w:ascii="Times New Roman" w:hAnsi="Times New Roman"/>
          <w:bCs/>
          <w:sz w:val="22"/>
          <w:szCs w:val="22"/>
          <w:lang w:val="sr-Latn-CS"/>
        </w:rPr>
        <w:t>им слу</w:t>
      </w:r>
      <w:r w:rsidRPr="003113DF">
        <w:rPr>
          <w:rFonts w:ascii="Times New Roman" w:hAnsi="Times New Roman"/>
          <w:bCs/>
          <w:sz w:val="22"/>
          <w:szCs w:val="22"/>
          <w:lang w:val="mk-MK"/>
        </w:rPr>
        <w:t>ч</w:t>
      </w:r>
      <w:r w:rsidRPr="003113DF">
        <w:rPr>
          <w:rFonts w:ascii="Times New Roman" w:hAnsi="Times New Roman"/>
          <w:bCs/>
          <w:sz w:val="22"/>
          <w:szCs w:val="22"/>
          <w:lang w:val="sr-Latn-CS"/>
        </w:rPr>
        <w:t>ајевима, апстиненцијални симптоми ук</w:t>
      </w:r>
      <w:r w:rsidRPr="003113DF">
        <w:rPr>
          <w:rFonts w:ascii="Times New Roman" w:hAnsi="Times New Roman"/>
          <w:bCs/>
          <w:sz w:val="22"/>
          <w:szCs w:val="22"/>
          <w:lang w:val="mk-MK"/>
        </w:rPr>
        <w:t>љ</w:t>
      </w:r>
      <w:r w:rsidRPr="003113DF">
        <w:rPr>
          <w:rFonts w:ascii="Times New Roman" w:hAnsi="Times New Roman"/>
          <w:bCs/>
          <w:sz w:val="22"/>
          <w:szCs w:val="22"/>
          <w:lang w:val="sr-Latn-CS"/>
        </w:rPr>
        <w:t>у</w:t>
      </w:r>
      <w:r w:rsidRPr="003113DF">
        <w:rPr>
          <w:rFonts w:ascii="Times New Roman" w:hAnsi="Times New Roman"/>
          <w:bCs/>
          <w:sz w:val="22"/>
          <w:szCs w:val="22"/>
          <w:lang w:val="mk-MK"/>
        </w:rPr>
        <w:t>ч</w:t>
      </w:r>
      <w:r w:rsidRPr="003113DF">
        <w:rPr>
          <w:rFonts w:ascii="Times New Roman" w:hAnsi="Times New Roman"/>
          <w:bCs/>
          <w:sz w:val="22"/>
          <w:szCs w:val="22"/>
          <w:lang w:val="sr-Latn-CS"/>
        </w:rPr>
        <w:t>ују: неподно</w:t>
      </w:r>
      <w:r w:rsidRPr="003113DF">
        <w:rPr>
          <w:rFonts w:ascii="Times New Roman" w:hAnsi="Times New Roman"/>
          <w:bCs/>
          <w:sz w:val="22"/>
          <w:szCs w:val="22"/>
          <w:lang w:val="mk-MK"/>
        </w:rPr>
        <w:t>ш</w:t>
      </w:r>
      <w:r w:rsidRPr="003113DF">
        <w:rPr>
          <w:rFonts w:ascii="Times New Roman" w:hAnsi="Times New Roman"/>
          <w:bCs/>
          <w:sz w:val="22"/>
          <w:szCs w:val="22"/>
          <w:lang w:val="sr-Latn-CS"/>
        </w:rPr>
        <w:t>е</w:t>
      </w:r>
      <w:r w:rsidRPr="003113DF">
        <w:rPr>
          <w:rFonts w:ascii="Times New Roman" w:hAnsi="Times New Roman"/>
          <w:bCs/>
          <w:sz w:val="22"/>
          <w:szCs w:val="22"/>
          <w:lang w:val="mk-MK"/>
        </w:rPr>
        <w:t>њ</w:t>
      </w:r>
      <w:r w:rsidRPr="003113DF">
        <w:rPr>
          <w:rFonts w:ascii="Times New Roman" w:hAnsi="Times New Roman"/>
          <w:bCs/>
          <w:sz w:val="22"/>
          <w:szCs w:val="22"/>
          <w:lang w:val="sr-Latn-CS"/>
        </w:rPr>
        <w:t>е свјетлости, буке и додира, зуја</w:t>
      </w:r>
      <w:r w:rsidRPr="003113DF">
        <w:rPr>
          <w:rFonts w:ascii="Times New Roman" w:hAnsi="Times New Roman"/>
          <w:bCs/>
          <w:sz w:val="22"/>
          <w:szCs w:val="22"/>
          <w:lang w:val="mk-MK"/>
        </w:rPr>
        <w:t>њ</w:t>
      </w:r>
      <w:r w:rsidRPr="003113DF">
        <w:rPr>
          <w:rFonts w:ascii="Times New Roman" w:hAnsi="Times New Roman"/>
          <w:bCs/>
          <w:sz w:val="22"/>
          <w:szCs w:val="22"/>
          <w:lang w:val="sr-Latn-CS"/>
        </w:rPr>
        <w:t>е у у</w:t>
      </w:r>
      <w:r w:rsidRPr="003113DF">
        <w:rPr>
          <w:rFonts w:ascii="Times New Roman" w:hAnsi="Times New Roman"/>
          <w:bCs/>
          <w:sz w:val="22"/>
          <w:szCs w:val="22"/>
          <w:lang w:val="mk-MK"/>
        </w:rPr>
        <w:t>ш</w:t>
      </w:r>
      <w:r w:rsidRPr="003113DF">
        <w:rPr>
          <w:rFonts w:ascii="Times New Roman" w:hAnsi="Times New Roman"/>
          <w:bCs/>
          <w:sz w:val="22"/>
          <w:szCs w:val="22"/>
          <w:lang w:val="sr-Latn-CS"/>
        </w:rPr>
        <w:t>има, халуцинације (приви</w:t>
      </w:r>
      <w:r w:rsidRPr="003113DF">
        <w:rPr>
          <w:rFonts w:ascii="Times New Roman" w:hAnsi="Times New Roman"/>
          <w:bCs/>
          <w:sz w:val="22"/>
          <w:szCs w:val="22"/>
          <w:lang w:val="mk-MK"/>
        </w:rPr>
        <w:t>ђ</w:t>
      </w:r>
      <w:r w:rsidRPr="003113DF">
        <w:rPr>
          <w:rFonts w:ascii="Times New Roman" w:hAnsi="Times New Roman"/>
          <w:bCs/>
          <w:sz w:val="22"/>
          <w:szCs w:val="22"/>
          <w:lang w:val="sr-Latn-CS"/>
        </w:rPr>
        <w:t>а</w:t>
      </w:r>
      <w:r w:rsidRPr="003113DF">
        <w:rPr>
          <w:rFonts w:ascii="Times New Roman" w:hAnsi="Times New Roman"/>
          <w:bCs/>
          <w:sz w:val="22"/>
          <w:szCs w:val="22"/>
          <w:lang w:val="mk-MK"/>
        </w:rPr>
        <w:t>њ</w:t>
      </w:r>
      <w:r w:rsidRPr="003113DF">
        <w:rPr>
          <w:rFonts w:ascii="Times New Roman" w:hAnsi="Times New Roman"/>
          <w:bCs/>
          <w:sz w:val="22"/>
          <w:szCs w:val="22"/>
          <w:lang w:val="sr-Latn-CS"/>
        </w:rPr>
        <w:t>е ствари које не постоје), осје</w:t>
      </w:r>
      <w:r w:rsidRPr="003113DF">
        <w:rPr>
          <w:rFonts w:ascii="Times New Roman" w:hAnsi="Times New Roman"/>
          <w:bCs/>
          <w:sz w:val="22"/>
          <w:szCs w:val="22"/>
          <w:lang w:val="mk-MK"/>
        </w:rPr>
        <w:t>ћ</w:t>
      </w:r>
      <w:r w:rsidRPr="003113DF">
        <w:rPr>
          <w:rFonts w:ascii="Times New Roman" w:hAnsi="Times New Roman"/>
          <w:bCs/>
          <w:sz w:val="22"/>
          <w:szCs w:val="22"/>
          <w:lang w:val="sr-Latn-CS"/>
        </w:rPr>
        <w:t>ај голица</w:t>
      </w:r>
      <w:r w:rsidRPr="003113DF">
        <w:rPr>
          <w:rFonts w:ascii="Times New Roman" w:hAnsi="Times New Roman"/>
          <w:bCs/>
          <w:sz w:val="22"/>
          <w:szCs w:val="22"/>
          <w:lang w:val="mk-MK"/>
        </w:rPr>
        <w:t>њ</w:t>
      </w:r>
      <w:r w:rsidRPr="003113DF">
        <w:rPr>
          <w:rFonts w:ascii="Times New Roman" w:hAnsi="Times New Roman"/>
          <w:bCs/>
          <w:sz w:val="22"/>
          <w:szCs w:val="22"/>
          <w:lang w:val="sr-Latn-CS"/>
        </w:rPr>
        <w:t>а и тр</w:t>
      </w:r>
      <w:r w:rsidRPr="003113DF">
        <w:rPr>
          <w:rFonts w:ascii="Times New Roman" w:hAnsi="Times New Roman"/>
          <w:bCs/>
          <w:sz w:val="22"/>
          <w:szCs w:val="22"/>
          <w:lang w:val="mk-MK"/>
        </w:rPr>
        <w:t>њ</w:t>
      </w:r>
      <w:r w:rsidRPr="003113DF">
        <w:rPr>
          <w:rFonts w:ascii="Times New Roman" w:hAnsi="Times New Roman"/>
          <w:bCs/>
          <w:sz w:val="22"/>
          <w:szCs w:val="22"/>
          <w:lang w:val="sr-Latn-CS"/>
        </w:rPr>
        <w:t>е</w:t>
      </w:r>
      <w:r w:rsidRPr="003113DF">
        <w:rPr>
          <w:rFonts w:ascii="Times New Roman" w:hAnsi="Times New Roman"/>
          <w:bCs/>
          <w:sz w:val="22"/>
          <w:szCs w:val="22"/>
          <w:lang w:val="mk-MK"/>
        </w:rPr>
        <w:t>њ</w:t>
      </w:r>
      <w:r w:rsidRPr="003113DF">
        <w:rPr>
          <w:rFonts w:ascii="Times New Roman" w:hAnsi="Times New Roman"/>
          <w:bCs/>
          <w:sz w:val="22"/>
          <w:szCs w:val="22"/>
          <w:lang w:val="sr-Latn-CS"/>
        </w:rPr>
        <w:t>а у рукама и ногама, осје</w:t>
      </w:r>
      <w:r w:rsidRPr="003113DF">
        <w:rPr>
          <w:rFonts w:ascii="Times New Roman" w:hAnsi="Times New Roman"/>
          <w:bCs/>
          <w:sz w:val="22"/>
          <w:szCs w:val="22"/>
          <w:lang w:val="mk-MK"/>
        </w:rPr>
        <w:t>ћ</w:t>
      </w:r>
      <w:r w:rsidRPr="003113DF">
        <w:rPr>
          <w:rFonts w:ascii="Times New Roman" w:hAnsi="Times New Roman"/>
          <w:bCs/>
          <w:sz w:val="22"/>
          <w:szCs w:val="22"/>
          <w:lang w:val="sr-Latn-CS"/>
        </w:rPr>
        <w:t>ај изгуб</w:t>
      </w:r>
      <w:r w:rsidRPr="003113DF">
        <w:rPr>
          <w:rFonts w:ascii="Times New Roman" w:hAnsi="Times New Roman"/>
          <w:bCs/>
          <w:sz w:val="22"/>
          <w:szCs w:val="22"/>
          <w:lang w:val="mk-MK"/>
        </w:rPr>
        <w:t>љ</w:t>
      </w:r>
      <w:r w:rsidRPr="003113DF">
        <w:rPr>
          <w:rFonts w:ascii="Times New Roman" w:hAnsi="Times New Roman"/>
          <w:bCs/>
          <w:sz w:val="22"/>
          <w:szCs w:val="22"/>
          <w:lang w:val="sr-Latn-CS"/>
        </w:rPr>
        <w:t>ености или оту</w:t>
      </w:r>
      <w:r w:rsidRPr="003113DF">
        <w:rPr>
          <w:rFonts w:ascii="Times New Roman" w:hAnsi="Times New Roman"/>
          <w:bCs/>
          <w:sz w:val="22"/>
          <w:szCs w:val="22"/>
          <w:lang w:val="mk-MK"/>
        </w:rPr>
        <w:t>ђ</w:t>
      </w:r>
      <w:r w:rsidRPr="003113DF">
        <w:rPr>
          <w:rFonts w:ascii="Times New Roman" w:hAnsi="Times New Roman"/>
          <w:bCs/>
          <w:sz w:val="22"/>
          <w:szCs w:val="22"/>
          <w:lang w:val="sr-Latn-CS"/>
        </w:rPr>
        <w:t>е</w:t>
      </w:r>
      <w:r w:rsidRPr="003113DF">
        <w:rPr>
          <w:rFonts w:ascii="Times New Roman" w:hAnsi="Times New Roman"/>
          <w:bCs/>
          <w:sz w:val="22"/>
          <w:szCs w:val="22"/>
          <w:lang w:val="mk-MK"/>
        </w:rPr>
        <w:t>њ</w:t>
      </w:r>
      <w:r w:rsidRPr="003113DF">
        <w:rPr>
          <w:rFonts w:ascii="Times New Roman" w:hAnsi="Times New Roman"/>
          <w:bCs/>
          <w:sz w:val="22"/>
          <w:szCs w:val="22"/>
          <w:lang w:val="sr-Latn-CS"/>
        </w:rPr>
        <w:t xml:space="preserve">е од реалности, </w:t>
      </w:r>
      <w:r w:rsidRPr="003113DF">
        <w:rPr>
          <w:rFonts w:ascii="Times New Roman" w:hAnsi="Times New Roman"/>
          <w:sz w:val="22"/>
          <w:szCs w:val="22"/>
          <w:lang w:val="sl-SI"/>
        </w:rPr>
        <w:t>нево</w:t>
      </w:r>
      <w:r w:rsidRPr="003113DF">
        <w:rPr>
          <w:rFonts w:ascii="Times New Roman" w:hAnsi="Times New Roman"/>
          <w:sz w:val="22"/>
          <w:szCs w:val="22"/>
          <w:lang w:val="mk-MK"/>
        </w:rPr>
        <w:t>љ</w:t>
      </w:r>
      <w:r w:rsidRPr="003113DF">
        <w:rPr>
          <w:rFonts w:ascii="Times New Roman" w:hAnsi="Times New Roman"/>
          <w:sz w:val="22"/>
          <w:szCs w:val="22"/>
          <w:lang w:val="sl-SI"/>
        </w:rPr>
        <w:t>не покрете, поја</w:t>
      </w:r>
      <w:r w:rsidRPr="003113DF">
        <w:rPr>
          <w:rFonts w:ascii="Times New Roman" w:hAnsi="Times New Roman"/>
          <w:sz w:val="22"/>
          <w:szCs w:val="22"/>
          <w:lang w:val="mk-MK"/>
        </w:rPr>
        <w:t>ч</w:t>
      </w:r>
      <w:r w:rsidRPr="003113DF">
        <w:rPr>
          <w:rFonts w:ascii="Times New Roman" w:hAnsi="Times New Roman"/>
          <w:sz w:val="22"/>
          <w:szCs w:val="22"/>
          <w:lang w:val="sl-SI"/>
        </w:rPr>
        <w:t>ане ми</w:t>
      </w:r>
      <w:r w:rsidRPr="003113DF">
        <w:rPr>
          <w:rFonts w:ascii="Times New Roman" w:hAnsi="Times New Roman"/>
          <w:sz w:val="22"/>
          <w:szCs w:val="22"/>
          <w:lang w:val="mk-MK"/>
        </w:rPr>
        <w:t>ш</w:t>
      </w:r>
      <w:r w:rsidRPr="003113DF">
        <w:rPr>
          <w:rFonts w:ascii="Times New Roman" w:hAnsi="Times New Roman"/>
          <w:sz w:val="22"/>
          <w:szCs w:val="22"/>
          <w:lang w:val="sl-SI"/>
        </w:rPr>
        <w:t>и</w:t>
      </w:r>
      <w:r w:rsidRPr="003113DF">
        <w:rPr>
          <w:rFonts w:ascii="Times New Roman" w:hAnsi="Times New Roman"/>
          <w:sz w:val="22"/>
          <w:szCs w:val="22"/>
          <w:lang w:val="mk-MK"/>
        </w:rPr>
        <w:t>ћ</w:t>
      </w:r>
      <w:r w:rsidRPr="003113DF">
        <w:rPr>
          <w:rFonts w:ascii="Times New Roman" w:hAnsi="Times New Roman"/>
          <w:sz w:val="22"/>
          <w:szCs w:val="22"/>
          <w:lang w:val="sl-SI"/>
        </w:rPr>
        <w:t>не рефлексе, тремор-подрхтава</w:t>
      </w:r>
      <w:r w:rsidRPr="003113DF">
        <w:rPr>
          <w:rFonts w:ascii="Times New Roman" w:hAnsi="Times New Roman"/>
          <w:sz w:val="22"/>
          <w:szCs w:val="22"/>
          <w:lang w:val="mk-MK"/>
        </w:rPr>
        <w:t>њ</w:t>
      </w:r>
      <w:r w:rsidRPr="003113DF">
        <w:rPr>
          <w:rFonts w:ascii="Times New Roman" w:hAnsi="Times New Roman"/>
          <w:sz w:val="22"/>
          <w:szCs w:val="22"/>
          <w:lang w:val="sl-SI"/>
        </w:rPr>
        <w:t>е,</w:t>
      </w:r>
      <w:r w:rsidRPr="003113DF">
        <w:rPr>
          <w:rFonts w:ascii="Times New Roman" w:hAnsi="Times New Roman"/>
          <w:sz w:val="22"/>
          <w:szCs w:val="22"/>
          <w:lang w:val="sr-Cyrl-RS"/>
        </w:rPr>
        <w:t xml:space="preserve"> </w:t>
      </w:r>
      <w:r w:rsidRPr="003113DF">
        <w:rPr>
          <w:rFonts w:ascii="Times New Roman" w:hAnsi="Times New Roman"/>
          <w:sz w:val="22"/>
          <w:szCs w:val="22"/>
          <w:lang w:val="sl-SI"/>
        </w:rPr>
        <w:t>муку, повра</w:t>
      </w:r>
      <w:r w:rsidRPr="003113DF">
        <w:rPr>
          <w:rFonts w:ascii="Times New Roman" w:hAnsi="Times New Roman"/>
          <w:sz w:val="22"/>
          <w:szCs w:val="22"/>
          <w:lang w:val="mk-MK"/>
        </w:rPr>
        <w:t>ћ</w:t>
      </w:r>
      <w:r w:rsidRPr="003113DF">
        <w:rPr>
          <w:rFonts w:ascii="Times New Roman" w:hAnsi="Times New Roman"/>
          <w:sz w:val="22"/>
          <w:szCs w:val="22"/>
          <w:lang w:val="sl-SI"/>
        </w:rPr>
        <w:t>а</w:t>
      </w:r>
      <w:r w:rsidRPr="003113DF">
        <w:rPr>
          <w:rFonts w:ascii="Times New Roman" w:hAnsi="Times New Roman"/>
          <w:sz w:val="22"/>
          <w:szCs w:val="22"/>
          <w:lang w:val="mk-MK"/>
        </w:rPr>
        <w:t>њ</w:t>
      </w:r>
      <w:r w:rsidRPr="003113DF">
        <w:rPr>
          <w:rFonts w:ascii="Times New Roman" w:hAnsi="Times New Roman"/>
          <w:sz w:val="22"/>
          <w:szCs w:val="22"/>
          <w:lang w:val="sl-SI"/>
        </w:rPr>
        <w:t>е, пролив, стома</w:t>
      </w:r>
      <w:r w:rsidRPr="003113DF">
        <w:rPr>
          <w:rFonts w:ascii="Times New Roman" w:hAnsi="Times New Roman"/>
          <w:sz w:val="22"/>
          <w:szCs w:val="22"/>
          <w:lang w:val="mk-MK"/>
        </w:rPr>
        <w:t>ч</w:t>
      </w:r>
      <w:r w:rsidRPr="003113DF">
        <w:rPr>
          <w:rFonts w:ascii="Times New Roman" w:hAnsi="Times New Roman"/>
          <w:sz w:val="22"/>
          <w:szCs w:val="22"/>
          <w:lang w:val="sl-SI"/>
        </w:rPr>
        <w:t>не гр</w:t>
      </w:r>
      <w:r w:rsidRPr="003113DF">
        <w:rPr>
          <w:rFonts w:ascii="Times New Roman" w:hAnsi="Times New Roman"/>
          <w:sz w:val="22"/>
          <w:szCs w:val="22"/>
          <w:lang w:val="mk-MK"/>
        </w:rPr>
        <w:t>ч</w:t>
      </w:r>
      <w:r w:rsidRPr="003113DF">
        <w:rPr>
          <w:rFonts w:ascii="Times New Roman" w:hAnsi="Times New Roman"/>
          <w:sz w:val="22"/>
          <w:szCs w:val="22"/>
          <w:lang w:val="sl-SI"/>
        </w:rPr>
        <w:t>еве, губитак апетита, палпитације или тахикардију (неправилан или убрзан рад срца), нападе панике, вртоглавицу, краткотрајни губитак пам</w:t>
      </w:r>
      <w:r w:rsidRPr="003113DF">
        <w:rPr>
          <w:rFonts w:ascii="Times New Roman" w:hAnsi="Times New Roman"/>
          <w:sz w:val="22"/>
          <w:szCs w:val="22"/>
          <w:lang w:val="mk-MK"/>
        </w:rPr>
        <w:t>ћ</w:t>
      </w:r>
      <w:r w:rsidRPr="003113DF">
        <w:rPr>
          <w:rFonts w:ascii="Times New Roman" w:hAnsi="Times New Roman"/>
          <w:sz w:val="22"/>
          <w:szCs w:val="22"/>
          <w:lang w:val="sl-SI"/>
        </w:rPr>
        <w:t>е</w:t>
      </w:r>
      <w:r w:rsidRPr="003113DF">
        <w:rPr>
          <w:rFonts w:ascii="Times New Roman" w:hAnsi="Times New Roman"/>
          <w:sz w:val="22"/>
          <w:szCs w:val="22"/>
          <w:lang w:val="mk-MK"/>
        </w:rPr>
        <w:t>њ</w:t>
      </w:r>
      <w:r w:rsidRPr="003113DF">
        <w:rPr>
          <w:rFonts w:ascii="Times New Roman" w:hAnsi="Times New Roman"/>
          <w:sz w:val="22"/>
          <w:szCs w:val="22"/>
          <w:lang w:val="sl-SI"/>
        </w:rPr>
        <w:t>а, ми</w:t>
      </w:r>
      <w:r w:rsidRPr="003113DF">
        <w:rPr>
          <w:rFonts w:ascii="Times New Roman" w:hAnsi="Times New Roman"/>
          <w:sz w:val="22"/>
          <w:szCs w:val="22"/>
          <w:lang w:val="mk-MK"/>
        </w:rPr>
        <w:t>ш</w:t>
      </w:r>
      <w:r w:rsidRPr="003113DF">
        <w:rPr>
          <w:rFonts w:ascii="Times New Roman" w:hAnsi="Times New Roman"/>
          <w:sz w:val="22"/>
          <w:szCs w:val="22"/>
          <w:lang w:val="sl-SI"/>
        </w:rPr>
        <w:t>и</w:t>
      </w:r>
      <w:r w:rsidRPr="003113DF">
        <w:rPr>
          <w:rFonts w:ascii="Times New Roman" w:hAnsi="Times New Roman"/>
          <w:sz w:val="22"/>
          <w:szCs w:val="22"/>
          <w:lang w:val="mk-MK"/>
        </w:rPr>
        <w:t>ћ</w:t>
      </w:r>
      <w:r w:rsidRPr="003113DF">
        <w:rPr>
          <w:rFonts w:ascii="Times New Roman" w:hAnsi="Times New Roman"/>
          <w:sz w:val="22"/>
          <w:szCs w:val="22"/>
          <w:lang w:val="sl-SI"/>
        </w:rPr>
        <w:t>ну уко</w:t>
      </w:r>
      <w:r w:rsidRPr="003113DF">
        <w:rPr>
          <w:rFonts w:ascii="Times New Roman" w:hAnsi="Times New Roman"/>
          <w:sz w:val="22"/>
          <w:szCs w:val="22"/>
          <w:lang w:val="mk-MK"/>
        </w:rPr>
        <w:t>ч</w:t>
      </w:r>
      <w:r w:rsidRPr="003113DF">
        <w:rPr>
          <w:rFonts w:ascii="Times New Roman" w:hAnsi="Times New Roman"/>
          <w:sz w:val="22"/>
          <w:szCs w:val="22"/>
          <w:lang w:val="sl-SI"/>
        </w:rPr>
        <w:t>еност, пови</w:t>
      </w:r>
      <w:r w:rsidRPr="003113DF">
        <w:rPr>
          <w:rFonts w:ascii="Times New Roman" w:hAnsi="Times New Roman"/>
          <w:sz w:val="22"/>
          <w:szCs w:val="22"/>
          <w:lang w:val="mk-MK"/>
        </w:rPr>
        <w:t>ш</w:t>
      </w:r>
      <w:r w:rsidRPr="003113DF">
        <w:rPr>
          <w:rFonts w:ascii="Times New Roman" w:hAnsi="Times New Roman"/>
          <w:sz w:val="22"/>
          <w:szCs w:val="22"/>
          <w:lang w:val="sl-SI"/>
        </w:rPr>
        <w:t xml:space="preserve">ену </w:t>
      </w:r>
      <w:r w:rsidRPr="003113DF">
        <w:rPr>
          <w:rFonts w:ascii="Times New Roman" w:hAnsi="Times New Roman"/>
          <w:sz w:val="22"/>
          <w:szCs w:val="22"/>
          <w:lang w:val="sr-Cyrl-RS"/>
        </w:rPr>
        <w:t xml:space="preserve">тјелесну </w:t>
      </w:r>
      <w:r w:rsidRPr="003113DF">
        <w:rPr>
          <w:rFonts w:ascii="Times New Roman" w:hAnsi="Times New Roman"/>
          <w:sz w:val="22"/>
          <w:szCs w:val="22"/>
          <w:lang w:val="sl-SI"/>
        </w:rPr>
        <w:t>температуру или епилепти</w:t>
      </w:r>
      <w:r w:rsidRPr="003113DF">
        <w:rPr>
          <w:rFonts w:ascii="Times New Roman" w:hAnsi="Times New Roman"/>
          <w:sz w:val="22"/>
          <w:szCs w:val="22"/>
          <w:lang w:val="mk-MK"/>
        </w:rPr>
        <w:t>ч</w:t>
      </w:r>
      <w:r w:rsidRPr="003113DF">
        <w:rPr>
          <w:rFonts w:ascii="Times New Roman" w:hAnsi="Times New Roman"/>
          <w:sz w:val="22"/>
          <w:szCs w:val="22"/>
          <w:lang w:val="sl-SI"/>
        </w:rPr>
        <w:t xml:space="preserve">ке нападе (конвулзије су </w:t>
      </w:r>
      <w:r w:rsidRPr="003113DF">
        <w:rPr>
          <w:rFonts w:ascii="Times New Roman" w:hAnsi="Times New Roman"/>
          <w:sz w:val="22"/>
          <w:szCs w:val="22"/>
          <w:lang w:val="mk-MK"/>
        </w:rPr>
        <w:t>ч</w:t>
      </w:r>
      <w:r w:rsidRPr="003113DF">
        <w:rPr>
          <w:rFonts w:ascii="Times New Roman" w:hAnsi="Times New Roman"/>
          <w:sz w:val="22"/>
          <w:szCs w:val="22"/>
          <w:lang w:val="sl-SI"/>
        </w:rPr>
        <w:t>е</w:t>
      </w:r>
      <w:r w:rsidRPr="003113DF">
        <w:rPr>
          <w:rFonts w:ascii="Times New Roman" w:hAnsi="Times New Roman"/>
          <w:sz w:val="22"/>
          <w:szCs w:val="22"/>
          <w:lang w:val="mk-MK"/>
        </w:rPr>
        <w:t>шћ</w:t>
      </w:r>
      <w:r w:rsidRPr="003113DF">
        <w:rPr>
          <w:rFonts w:ascii="Times New Roman" w:hAnsi="Times New Roman"/>
          <w:sz w:val="22"/>
          <w:szCs w:val="22"/>
          <w:lang w:val="sl-SI"/>
        </w:rPr>
        <w:t>е код пацијената са ве</w:t>
      </w:r>
      <w:r w:rsidRPr="003113DF">
        <w:rPr>
          <w:rFonts w:ascii="Times New Roman" w:hAnsi="Times New Roman"/>
          <w:sz w:val="22"/>
          <w:szCs w:val="22"/>
          <w:lang w:val="mk-MK"/>
        </w:rPr>
        <w:t>ћ</w:t>
      </w:r>
      <w:r w:rsidRPr="003113DF">
        <w:rPr>
          <w:rFonts w:ascii="Times New Roman" w:hAnsi="Times New Roman"/>
          <w:sz w:val="22"/>
          <w:szCs w:val="22"/>
          <w:lang w:val="sl-SI"/>
        </w:rPr>
        <w:t xml:space="preserve"> постоје</w:t>
      </w:r>
      <w:r w:rsidRPr="003113DF">
        <w:rPr>
          <w:rFonts w:ascii="Times New Roman" w:hAnsi="Times New Roman"/>
          <w:sz w:val="22"/>
          <w:szCs w:val="22"/>
          <w:lang w:val="mk-MK"/>
        </w:rPr>
        <w:t>ћ</w:t>
      </w:r>
      <w:r w:rsidRPr="003113DF">
        <w:rPr>
          <w:rFonts w:ascii="Times New Roman" w:hAnsi="Times New Roman"/>
          <w:sz w:val="22"/>
          <w:szCs w:val="22"/>
          <w:lang w:val="sl-SI"/>
        </w:rPr>
        <w:t>им епилептиформним пореме</w:t>
      </w:r>
      <w:r w:rsidRPr="003113DF">
        <w:rPr>
          <w:rFonts w:ascii="Times New Roman" w:hAnsi="Times New Roman"/>
          <w:sz w:val="22"/>
          <w:szCs w:val="22"/>
          <w:lang w:val="mk-MK"/>
        </w:rPr>
        <w:t>ћ</w:t>
      </w:r>
      <w:r w:rsidRPr="003113DF">
        <w:rPr>
          <w:rFonts w:ascii="Times New Roman" w:hAnsi="Times New Roman"/>
          <w:sz w:val="22"/>
          <w:szCs w:val="22"/>
          <w:lang w:val="sl-SI"/>
        </w:rPr>
        <w:t xml:space="preserve">ајима или пацијената који узимају друге </w:t>
      </w:r>
      <w:r w:rsidRPr="003113DF">
        <w:rPr>
          <w:rFonts w:ascii="Times New Roman" w:hAnsi="Times New Roman"/>
          <w:sz w:val="22"/>
          <w:szCs w:val="22"/>
          <w:lang w:val="sr-Cyrl-RS"/>
        </w:rPr>
        <w:t>љ</w:t>
      </w:r>
      <w:r w:rsidRPr="003113DF">
        <w:rPr>
          <w:rFonts w:ascii="Times New Roman" w:hAnsi="Times New Roman"/>
          <w:sz w:val="22"/>
          <w:szCs w:val="22"/>
          <w:lang w:val="sl-SI"/>
        </w:rPr>
        <w:t>екове који сни</w:t>
      </w:r>
      <w:r w:rsidRPr="003113DF">
        <w:rPr>
          <w:rFonts w:ascii="Times New Roman" w:hAnsi="Times New Roman"/>
          <w:sz w:val="22"/>
          <w:szCs w:val="22"/>
          <w:lang w:val="mk-MK"/>
        </w:rPr>
        <w:t>ж</w:t>
      </w:r>
      <w:r w:rsidRPr="003113DF">
        <w:rPr>
          <w:rFonts w:ascii="Times New Roman" w:hAnsi="Times New Roman"/>
          <w:sz w:val="22"/>
          <w:szCs w:val="22"/>
          <w:lang w:val="sl-SI"/>
        </w:rPr>
        <w:t>авају праг за конвулзије).</w:t>
      </w:r>
    </w:p>
    <w:p w14:paraId="7F072C21" w14:textId="77777777" w:rsidR="00E1501F" w:rsidRPr="003113DF" w:rsidRDefault="00E1501F">
      <w:pPr>
        <w:pStyle w:val="Header"/>
        <w:rPr>
          <w:rFonts w:ascii="Times New Roman" w:hAnsi="Times New Roman"/>
          <w:b/>
          <w:bCs/>
          <w:sz w:val="22"/>
          <w:szCs w:val="22"/>
          <w:u w:val="single"/>
          <w:lang w:val="mk-MK"/>
        </w:rPr>
      </w:pPr>
    </w:p>
    <w:p w14:paraId="5134DE3B" w14:textId="77777777" w:rsidR="00E1501F" w:rsidRPr="003113DF" w:rsidRDefault="00E1501F">
      <w:pPr>
        <w:pStyle w:val="Header"/>
        <w:rPr>
          <w:rFonts w:ascii="Times New Roman" w:hAnsi="Times New Roman"/>
          <w:b/>
          <w:bCs/>
          <w:sz w:val="22"/>
          <w:szCs w:val="22"/>
          <w:u w:val="single"/>
          <w:lang w:val="sr-Latn-CS"/>
        </w:rPr>
      </w:pPr>
      <w:r w:rsidRPr="003113DF">
        <w:rPr>
          <w:rFonts w:ascii="Times New Roman" w:hAnsi="Times New Roman"/>
          <w:b/>
          <w:bCs/>
          <w:sz w:val="22"/>
          <w:szCs w:val="22"/>
          <w:u w:val="single"/>
          <w:lang w:val="sr-Latn-CS"/>
        </w:rPr>
        <w:t>Старе особе</w:t>
      </w:r>
    </w:p>
    <w:p w14:paraId="743E5B2B" w14:textId="77777777" w:rsidR="00E1501F" w:rsidRPr="003113DF" w:rsidRDefault="00E1501F">
      <w:pPr>
        <w:pStyle w:val="Header"/>
        <w:rPr>
          <w:rFonts w:ascii="Times New Roman" w:hAnsi="Times New Roman"/>
          <w:bCs/>
          <w:sz w:val="22"/>
          <w:szCs w:val="22"/>
          <w:lang w:val="sr-Latn-CS"/>
        </w:rPr>
      </w:pPr>
      <w:r w:rsidRPr="003113DF">
        <w:rPr>
          <w:rFonts w:ascii="Times New Roman" w:hAnsi="Times New Roman"/>
          <w:bCs/>
          <w:sz w:val="22"/>
          <w:szCs w:val="22"/>
          <w:lang w:val="sr-Latn-CS"/>
        </w:rPr>
        <w:t>Старе особе су под пове</w:t>
      </w:r>
      <w:r w:rsidRPr="003113DF">
        <w:rPr>
          <w:rFonts w:ascii="Times New Roman" w:hAnsi="Times New Roman"/>
          <w:bCs/>
          <w:sz w:val="22"/>
          <w:szCs w:val="22"/>
          <w:lang w:val="mk-MK"/>
        </w:rPr>
        <w:t>ћ</w:t>
      </w:r>
      <w:r w:rsidRPr="003113DF">
        <w:rPr>
          <w:rFonts w:ascii="Times New Roman" w:hAnsi="Times New Roman"/>
          <w:bCs/>
          <w:sz w:val="22"/>
          <w:szCs w:val="22"/>
          <w:lang w:val="sr-Latn-CS"/>
        </w:rPr>
        <w:t>аним ризиком од не</w:t>
      </w:r>
      <w:r w:rsidRPr="003113DF">
        <w:rPr>
          <w:rFonts w:ascii="Times New Roman" w:hAnsi="Times New Roman"/>
          <w:bCs/>
          <w:sz w:val="22"/>
          <w:szCs w:val="22"/>
          <w:lang w:val="mk-MK"/>
        </w:rPr>
        <w:t>ж</w:t>
      </w:r>
      <w:r w:rsidRPr="003113DF">
        <w:rPr>
          <w:rFonts w:ascii="Times New Roman" w:hAnsi="Times New Roman"/>
          <w:bCs/>
          <w:sz w:val="22"/>
          <w:szCs w:val="22"/>
          <w:lang w:val="sr-Latn-CS"/>
        </w:rPr>
        <w:t>е</w:t>
      </w:r>
      <w:r w:rsidRPr="003113DF">
        <w:rPr>
          <w:rFonts w:ascii="Times New Roman" w:hAnsi="Times New Roman"/>
          <w:bCs/>
          <w:sz w:val="22"/>
          <w:szCs w:val="22"/>
          <w:lang w:val="mk-MK"/>
        </w:rPr>
        <w:t>љ</w:t>
      </w:r>
      <w:r w:rsidRPr="003113DF">
        <w:rPr>
          <w:rFonts w:ascii="Times New Roman" w:hAnsi="Times New Roman"/>
          <w:bCs/>
          <w:sz w:val="22"/>
          <w:szCs w:val="22"/>
          <w:lang w:val="sr-Latn-CS"/>
        </w:rPr>
        <w:t>ених дејстава, наро</w:t>
      </w:r>
      <w:r w:rsidRPr="003113DF">
        <w:rPr>
          <w:rFonts w:ascii="Times New Roman" w:hAnsi="Times New Roman"/>
          <w:bCs/>
          <w:sz w:val="22"/>
          <w:szCs w:val="22"/>
          <w:lang w:val="mk-MK"/>
        </w:rPr>
        <w:t>ч</w:t>
      </w:r>
      <w:r w:rsidRPr="003113DF">
        <w:rPr>
          <w:rFonts w:ascii="Times New Roman" w:hAnsi="Times New Roman"/>
          <w:bCs/>
          <w:sz w:val="22"/>
          <w:szCs w:val="22"/>
          <w:lang w:val="sr-Latn-CS"/>
        </w:rPr>
        <w:t>ито пада или прелома костију под утицајем бензодиазепина.</w:t>
      </w:r>
    </w:p>
    <w:p w14:paraId="173C6361" w14:textId="77777777" w:rsidR="00E1501F" w:rsidRPr="003113DF" w:rsidRDefault="00E1501F">
      <w:pPr>
        <w:pStyle w:val="Header"/>
        <w:rPr>
          <w:rFonts w:ascii="Times New Roman" w:hAnsi="Times New Roman"/>
          <w:bCs/>
          <w:sz w:val="22"/>
          <w:szCs w:val="22"/>
          <w:lang w:val="sr-Latn-CS"/>
        </w:rPr>
      </w:pPr>
    </w:p>
    <w:p w14:paraId="02BD434E" w14:textId="77777777" w:rsidR="00E1501F" w:rsidRPr="002257C3" w:rsidRDefault="00E1501F">
      <w:pPr>
        <w:pStyle w:val="Header"/>
        <w:rPr>
          <w:rFonts w:ascii="Times New Roman" w:hAnsi="Times New Roman"/>
          <w:sz w:val="22"/>
          <w:szCs w:val="22"/>
          <w:u w:val="single"/>
          <w:lang w:val="mk-MK"/>
        </w:rPr>
      </w:pPr>
      <w:r w:rsidRPr="002257C3">
        <w:rPr>
          <w:rFonts w:ascii="Times New Roman" w:hAnsi="Times New Roman"/>
          <w:sz w:val="22"/>
          <w:szCs w:val="22"/>
          <w:u w:val="single"/>
          <w:lang w:val="mk-MK"/>
        </w:rPr>
        <w:t>Пријављивање сумњи на нежељена дејства</w:t>
      </w:r>
    </w:p>
    <w:p w14:paraId="31CBAA41" w14:textId="7BF64FCF" w:rsidR="00E1501F" w:rsidRPr="003113DF" w:rsidRDefault="00E1501F" w:rsidP="008F61D5">
      <w:pPr>
        <w:pStyle w:val="NoSpacing"/>
        <w:rPr>
          <w:rFonts w:ascii="Times New Roman" w:hAnsi="Times New Roman"/>
          <w:sz w:val="22"/>
          <w:szCs w:val="22"/>
          <w:lang w:val="sr-Latn-RS"/>
        </w:rPr>
      </w:pPr>
      <w:r w:rsidRPr="003113DF">
        <w:rPr>
          <w:rFonts w:ascii="Times New Roman" w:hAnsi="Times New Roman"/>
          <w:sz w:val="22"/>
          <w:szCs w:val="22"/>
          <w:lang w:val="mk-MK"/>
        </w:rPr>
        <w:t xml:space="preserve">Ако Вам се јави било које нежељено дејство реците то свом љекару, фармацеуту или медицинској сестри. Ово укључује и било која нежељена дејства која нијесу наведена у овом упутству. </w:t>
      </w:r>
      <w:r w:rsidRPr="003113DF">
        <w:rPr>
          <w:rFonts w:ascii="Times New Roman" w:hAnsi="Times New Roman"/>
          <w:sz w:val="22"/>
          <w:szCs w:val="22"/>
          <w:lang w:val="sr-Latn-RS"/>
        </w:rPr>
        <w:t>Пријављивање</w:t>
      </w:r>
      <w:r w:rsidRPr="003113DF">
        <w:rPr>
          <w:rFonts w:ascii="Times New Roman" w:hAnsi="Times New Roman"/>
          <w:sz w:val="22"/>
          <w:szCs w:val="22"/>
          <w:lang w:val="sr-Cyrl-RS"/>
        </w:rPr>
        <w:t>м</w:t>
      </w:r>
      <w:r w:rsidRPr="003113DF">
        <w:rPr>
          <w:rFonts w:ascii="Times New Roman" w:hAnsi="Times New Roman"/>
          <w:sz w:val="22"/>
          <w:szCs w:val="22"/>
          <w:lang w:val="sr-Latn-RS"/>
        </w:rPr>
        <w:t xml:space="preserve"> нежељених дејстава </w:t>
      </w:r>
      <w:r w:rsidRPr="003113DF">
        <w:rPr>
          <w:rFonts w:ascii="Times New Roman" w:hAnsi="Times New Roman"/>
          <w:sz w:val="22"/>
          <w:szCs w:val="22"/>
          <w:lang w:val="sr-Cyrl-RS"/>
        </w:rPr>
        <w:t>можете да помогнете у процјени безбједности овог</w:t>
      </w:r>
      <w:r w:rsidRPr="003113DF">
        <w:rPr>
          <w:rFonts w:ascii="Times New Roman" w:hAnsi="Times New Roman"/>
          <w:sz w:val="22"/>
          <w:szCs w:val="22"/>
          <w:lang w:val="sr-Latn-RS"/>
        </w:rPr>
        <w:t xml:space="preserve"> лијека. </w:t>
      </w:r>
      <w:r w:rsidRPr="003113DF">
        <w:rPr>
          <w:rFonts w:ascii="Times New Roman" w:hAnsi="Times New Roman"/>
          <w:sz w:val="22"/>
          <w:szCs w:val="22"/>
          <w:lang w:val="sr-Cyrl-RS"/>
        </w:rPr>
        <w:t>С</w:t>
      </w:r>
      <w:r w:rsidRPr="003113DF">
        <w:rPr>
          <w:rFonts w:ascii="Times New Roman" w:hAnsi="Times New Roman"/>
          <w:sz w:val="22"/>
          <w:szCs w:val="22"/>
          <w:lang w:val="sr-Latn-RS"/>
        </w:rPr>
        <w:t xml:space="preserve">умњу на нежељена дејства </w:t>
      </w:r>
      <w:r w:rsidRPr="003113DF">
        <w:rPr>
          <w:rFonts w:ascii="Times New Roman" w:hAnsi="Times New Roman"/>
          <w:sz w:val="22"/>
          <w:szCs w:val="22"/>
          <w:lang w:val="sr-Cyrl-RS"/>
        </w:rPr>
        <w:t>можете да пријавите и</w:t>
      </w:r>
      <w:r w:rsidRPr="003113DF">
        <w:rPr>
          <w:rFonts w:ascii="Times New Roman" w:hAnsi="Times New Roman"/>
          <w:sz w:val="22"/>
          <w:szCs w:val="22"/>
          <w:lang w:val="sr-Latn-RS"/>
        </w:rPr>
        <w:t xml:space="preserve"> Институту за љекове и медицинска средства (CInMED):</w:t>
      </w:r>
    </w:p>
    <w:p w14:paraId="6D4F4BD1" w14:textId="77777777" w:rsidR="00E1501F" w:rsidRPr="003113DF" w:rsidRDefault="00E1501F" w:rsidP="008F61D5">
      <w:pPr>
        <w:widowControl w:val="0"/>
        <w:tabs>
          <w:tab w:val="clear" w:pos="284"/>
        </w:tabs>
        <w:autoSpaceDE w:val="0"/>
        <w:autoSpaceDN w:val="0"/>
        <w:adjustRightInd w:val="0"/>
        <w:rPr>
          <w:rFonts w:ascii="Times New Roman" w:hAnsi="Times New Roman"/>
          <w:sz w:val="22"/>
          <w:szCs w:val="22"/>
          <w:lang w:val="sr-Latn-RS"/>
        </w:rPr>
      </w:pPr>
    </w:p>
    <w:p w14:paraId="161C775B" w14:textId="77777777" w:rsidR="00E1501F" w:rsidRPr="003113DF" w:rsidRDefault="00E1501F" w:rsidP="008F61D5">
      <w:pPr>
        <w:widowControl w:val="0"/>
        <w:tabs>
          <w:tab w:val="clear" w:pos="284"/>
        </w:tabs>
        <w:autoSpaceDE w:val="0"/>
        <w:autoSpaceDN w:val="0"/>
        <w:adjustRightInd w:val="0"/>
        <w:rPr>
          <w:rFonts w:ascii="Times New Roman" w:hAnsi="Times New Roman"/>
          <w:sz w:val="22"/>
          <w:szCs w:val="22"/>
          <w:lang w:val="sr-Latn-RS"/>
        </w:rPr>
      </w:pPr>
      <w:r w:rsidRPr="003113DF">
        <w:rPr>
          <w:rFonts w:ascii="Times New Roman" w:hAnsi="Times New Roman"/>
          <w:sz w:val="22"/>
          <w:szCs w:val="22"/>
          <w:lang w:val="sr-Latn-RS"/>
        </w:rPr>
        <w:t xml:space="preserve">Институт за љекове и медицинска средства </w:t>
      </w:r>
    </w:p>
    <w:p w14:paraId="5D1B9D39" w14:textId="77777777" w:rsidR="00E1501F" w:rsidRPr="003113DF" w:rsidRDefault="00E1501F" w:rsidP="008F61D5">
      <w:pPr>
        <w:widowControl w:val="0"/>
        <w:tabs>
          <w:tab w:val="clear" w:pos="284"/>
        </w:tabs>
        <w:autoSpaceDE w:val="0"/>
        <w:autoSpaceDN w:val="0"/>
        <w:adjustRightInd w:val="0"/>
        <w:rPr>
          <w:rFonts w:ascii="Times New Roman" w:hAnsi="Times New Roman"/>
          <w:sz w:val="22"/>
          <w:szCs w:val="22"/>
          <w:lang w:val="sr-Latn-RS"/>
        </w:rPr>
      </w:pPr>
      <w:r w:rsidRPr="003113DF">
        <w:rPr>
          <w:rFonts w:ascii="Times New Roman" w:hAnsi="Times New Roman"/>
          <w:sz w:val="22"/>
          <w:szCs w:val="22"/>
          <w:lang w:val="sr-Latn-RS"/>
        </w:rPr>
        <w:t>Одјељење за фармаковигиланцу</w:t>
      </w:r>
    </w:p>
    <w:p w14:paraId="076B7245" w14:textId="20EF9EB1" w:rsidR="00E1501F" w:rsidRPr="003113DF" w:rsidRDefault="00E1501F" w:rsidP="008F61D5">
      <w:pPr>
        <w:widowControl w:val="0"/>
        <w:tabs>
          <w:tab w:val="clear" w:pos="284"/>
        </w:tabs>
        <w:autoSpaceDE w:val="0"/>
        <w:autoSpaceDN w:val="0"/>
        <w:adjustRightInd w:val="0"/>
        <w:rPr>
          <w:rFonts w:ascii="Times New Roman" w:hAnsi="Times New Roman"/>
          <w:sz w:val="22"/>
          <w:szCs w:val="22"/>
          <w:lang w:val="sr-Latn-RS"/>
        </w:rPr>
      </w:pPr>
      <w:r w:rsidRPr="003113DF">
        <w:rPr>
          <w:rFonts w:ascii="Times New Roman" w:hAnsi="Times New Roman"/>
          <w:sz w:val="22"/>
          <w:szCs w:val="22"/>
          <w:lang w:val="sr-Latn-RS"/>
        </w:rPr>
        <w:t>Булевар Ивана Црнојевића 64а, 81</w:t>
      </w:r>
      <w:r w:rsidR="00B6456F">
        <w:rPr>
          <w:rFonts w:ascii="Times New Roman" w:hAnsi="Times New Roman"/>
          <w:sz w:val="22"/>
          <w:szCs w:val="22"/>
          <w:lang w:val="mk-MK"/>
        </w:rPr>
        <w:t xml:space="preserve"> </w:t>
      </w:r>
      <w:r w:rsidRPr="003113DF">
        <w:rPr>
          <w:rFonts w:ascii="Times New Roman" w:hAnsi="Times New Roman"/>
          <w:sz w:val="22"/>
          <w:szCs w:val="22"/>
          <w:lang w:val="sr-Latn-RS"/>
        </w:rPr>
        <w:t>000 Подгорица</w:t>
      </w:r>
    </w:p>
    <w:p w14:paraId="400B7D62" w14:textId="77777777" w:rsidR="00E1501F" w:rsidRPr="003113DF" w:rsidRDefault="00E1501F" w:rsidP="008F61D5">
      <w:pPr>
        <w:widowControl w:val="0"/>
        <w:tabs>
          <w:tab w:val="clear" w:pos="284"/>
        </w:tabs>
        <w:autoSpaceDE w:val="0"/>
        <w:autoSpaceDN w:val="0"/>
        <w:adjustRightInd w:val="0"/>
        <w:rPr>
          <w:rFonts w:ascii="Times New Roman" w:hAnsi="Times New Roman"/>
          <w:sz w:val="22"/>
          <w:szCs w:val="22"/>
          <w:lang w:val="sr-Latn-RS"/>
        </w:rPr>
      </w:pPr>
    </w:p>
    <w:p w14:paraId="13D5FAE9" w14:textId="77777777" w:rsidR="00E1501F" w:rsidRPr="003113DF" w:rsidRDefault="00E1501F" w:rsidP="008F61D5">
      <w:pPr>
        <w:widowControl w:val="0"/>
        <w:tabs>
          <w:tab w:val="clear" w:pos="284"/>
        </w:tabs>
        <w:autoSpaceDE w:val="0"/>
        <w:autoSpaceDN w:val="0"/>
        <w:adjustRightInd w:val="0"/>
        <w:rPr>
          <w:rFonts w:ascii="Times New Roman" w:hAnsi="Times New Roman"/>
          <w:sz w:val="22"/>
          <w:szCs w:val="22"/>
          <w:lang w:val="sr-Latn-RS"/>
        </w:rPr>
      </w:pPr>
      <w:r w:rsidRPr="003113DF">
        <w:rPr>
          <w:rFonts w:ascii="Times New Roman" w:hAnsi="Times New Roman"/>
          <w:sz w:val="22"/>
          <w:szCs w:val="22"/>
          <w:lang w:val="sr-Latn-RS"/>
        </w:rPr>
        <w:t>тел: +382 (0) 20 310 280</w:t>
      </w:r>
    </w:p>
    <w:p w14:paraId="13077C1D" w14:textId="77777777" w:rsidR="00E1501F" w:rsidRPr="003113DF" w:rsidRDefault="00E1501F" w:rsidP="008F61D5">
      <w:pPr>
        <w:widowControl w:val="0"/>
        <w:tabs>
          <w:tab w:val="clear" w:pos="284"/>
        </w:tabs>
        <w:autoSpaceDE w:val="0"/>
        <w:autoSpaceDN w:val="0"/>
        <w:adjustRightInd w:val="0"/>
        <w:rPr>
          <w:rFonts w:ascii="Times New Roman" w:hAnsi="Times New Roman"/>
          <w:sz w:val="22"/>
          <w:szCs w:val="22"/>
          <w:lang w:val="sr-Latn-RS"/>
        </w:rPr>
      </w:pPr>
      <w:r w:rsidRPr="003113DF">
        <w:rPr>
          <w:rFonts w:ascii="Times New Roman" w:hAnsi="Times New Roman"/>
          <w:sz w:val="22"/>
          <w:szCs w:val="22"/>
          <w:lang w:val="sr-Latn-RS"/>
        </w:rPr>
        <w:t>факс:+382 (0) 20 310 581</w:t>
      </w:r>
    </w:p>
    <w:p w14:paraId="2131123E" w14:textId="3360B914" w:rsidR="00E1501F" w:rsidRPr="003113DF" w:rsidRDefault="000F16BE" w:rsidP="008F61D5">
      <w:pPr>
        <w:widowControl w:val="0"/>
        <w:tabs>
          <w:tab w:val="clear" w:pos="284"/>
        </w:tabs>
        <w:autoSpaceDE w:val="0"/>
        <w:autoSpaceDN w:val="0"/>
        <w:adjustRightInd w:val="0"/>
        <w:rPr>
          <w:rFonts w:ascii="Times New Roman" w:hAnsi="Times New Roman"/>
          <w:sz w:val="22"/>
          <w:szCs w:val="22"/>
          <w:lang w:val="sr-Latn-RS"/>
        </w:rPr>
      </w:pPr>
      <w:hyperlink r:id="rId11" w:history="1">
        <w:r w:rsidR="00E1501F" w:rsidRPr="005114FD">
          <w:rPr>
            <w:rStyle w:val="Hyperlink"/>
            <w:rFonts w:ascii="Times New Roman" w:hAnsi="Times New Roman"/>
            <w:sz w:val="22"/>
            <w:szCs w:val="22"/>
            <w:lang w:val="sr-Latn-RS"/>
          </w:rPr>
          <w:t>www.cinmed.mе</w:t>
        </w:r>
      </w:hyperlink>
    </w:p>
    <w:p w14:paraId="7295A6B8" w14:textId="20A8F7EE" w:rsidR="00E1501F" w:rsidRPr="003113DF" w:rsidRDefault="000F16BE" w:rsidP="008F61D5">
      <w:pPr>
        <w:widowControl w:val="0"/>
        <w:tabs>
          <w:tab w:val="clear" w:pos="284"/>
        </w:tabs>
        <w:autoSpaceDE w:val="0"/>
        <w:autoSpaceDN w:val="0"/>
        <w:adjustRightInd w:val="0"/>
        <w:rPr>
          <w:rFonts w:ascii="Times New Roman" w:hAnsi="Times New Roman"/>
          <w:sz w:val="22"/>
          <w:szCs w:val="22"/>
          <w:lang w:val="sr-Latn-RS"/>
        </w:rPr>
      </w:pPr>
      <w:hyperlink r:id="rId12" w:history="1">
        <w:r w:rsidR="00E1501F" w:rsidRPr="005114FD">
          <w:rPr>
            <w:rStyle w:val="Hyperlink"/>
            <w:rFonts w:ascii="Times New Roman" w:hAnsi="Times New Roman"/>
            <w:sz w:val="22"/>
            <w:szCs w:val="22"/>
            <w:lang w:val="sr-Latn-RS"/>
          </w:rPr>
          <w:t>nezeljenadejstva@cinmed.mе</w:t>
        </w:r>
      </w:hyperlink>
    </w:p>
    <w:p w14:paraId="4B91A9FA" w14:textId="3E7CFE0D" w:rsidR="00F32E68" w:rsidRPr="003113DF" w:rsidRDefault="00E1501F" w:rsidP="008F61D5">
      <w:pPr>
        <w:rPr>
          <w:rFonts w:ascii="Times New Roman" w:hAnsi="Times New Roman"/>
          <w:sz w:val="22"/>
          <w:szCs w:val="22"/>
          <w:lang w:val="sr-Latn-RS"/>
        </w:rPr>
      </w:pPr>
      <w:r w:rsidRPr="003113DF">
        <w:rPr>
          <w:rFonts w:ascii="Times New Roman" w:hAnsi="Times New Roman"/>
          <w:sz w:val="22"/>
          <w:szCs w:val="22"/>
          <w:lang w:val="sr-Latn-RS"/>
        </w:rPr>
        <w:t>путем ИС здравствене заштите</w:t>
      </w:r>
    </w:p>
    <w:p w14:paraId="2E97CD9B" w14:textId="32CE8C14" w:rsidR="00BD0EEF" w:rsidRPr="003113DF" w:rsidRDefault="00BD0EEF" w:rsidP="008F61D5">
      <w:pPr>
        <w:rPr>
          <w:rFonts w:ascii="Times New Roman" w:hAnsi="Times New Roman"/>
          <w:sz w:val="22"/>
          <w:szCs w:val="22"/>
        </w:rPr>
      </w:pPr>
      <w:r w:rsidRPr="003113DF">
        <w:rPr>
          <w:rFonts w:ascii="Times New Roman" w:hAnsi="Times New Roman"/>
          <w:sz w:val="22"/>
          <w:szCs w:val="22"/>
          <w:lang w:val="sr-Latn-RS"/>
        </w:rPr>
        <w:t xml:space="preserve">QR </w:t>
      </w:r>
      <w:r w:rsidRPr="003113DF">
        <w:rPr>
          <w:rFonts w:ascii="Times New Roman" w:hAnsi="Times New Roman"/>
          <w:sz w:val="22"/>
          <w:szCs w:val="22"/>
          <w:lang w:val="sr-Cyrl-BA"/>
        </w:rPr>
        <w:t xml:space="preserve">код за </w:t>
      </w:r>
      <w:r w:rsidRPr="002257C3">
        <w:rPr>
          <w:rFonts w:ascii="Times New Roman" w:hAnsi="Times New Roman"/>
          <w:i/>
          <w:sz w:val="22"/>
          <w:szCs w:val="22"/>
          <w:lang w:val="sr-Cyrl-BA"/>
        </w:rPr>
        <w:t>о</w:t>
      </w:r>
      <w:proofErr w:type="spellStart"/>
      <w:r w:rsidRPr="002257C3">
        <w:rPr>
          <w:rFonts w:ascii="Times New Roman" w:hAnsi="Times New Roman"/>
          <w:i/>
          <w:sz w:val="22"/>
          <w:szCs w:val="22"/>
        </w:rPr>
        <w:t>nline</w:t>
      </w:r>
      <w:proofErr w:type="spellEnd"/>
      <w:r w:rsidRPr="003113DF">
        <w:rPr>
          <w:rFonts w:ascii="Times New Roman" w:hAnsi="Times New Roman"/>
          <w:sz w:val="22"/>
          <w:szCs w:val="22"/>
          <w:lang w:val="sr-Cyrl-BA"/>
        </w:rPr>
        <w:t xml:space="preserve"> пријаву сумње на нежељено дејство лијека</w:t>
      </w:r>
      <w:r w:rsidRPr="003113DF">
        <w:rPr>
          <w:rFonts w:ascii="Times New Roman" w:hAnsi="Times New Roman"/>
          <w:sz w:val="22"/>
          <w:szCs w:val="22"/>
        </w:rPr>
        <w:t>:</w:t>
      </w:r>
    </w:p>
    <w:p w14:paraId="426B49BF" w14:textId="77777777" w:rsidR="00BD0EEF" w:rsidRPr="003113DF" w:rsidRDefault="00BD0EEF" w:rsidP="008F61D5">
      <w:pPr>
        <w:rPr>
          <w:rFonts w:ascii="Times New Roman" w:hAnsi="Times New Roman"/>
          <w:sz w:val="22"/>
          <w:szCs w:val="22"/>
        </w:rPr>
      </w:pPr>
    </w:p>
    <w:p w14:paraId="63CB2B1A" w14:textId="44A504B2" w:rsidR="00BD0EEF" w:rsidRDefault="006B080C" w:rsidP="008F61D5">
      <w:pPr>
        <w:rPr>
          <w:rFonts w:ascii="Times New Roman" w:hAnsi="Times New Roman"/>
          <w:sz w:val="22"/>
          <w:szCs w:val="22"/>
        </w:rPr>
      </w:pPr>
      <w:r w:rsidRPr="003113DF">
        <w:rPr>
          <w:rFonts w:ascii="Times New Roman" w:hAnsi="Times New Roman"/>
          <w:noProof/>
          <w:sz w:val="22"/>
          <w:szCs w:val="22"/>
        </w:rPr>
        <w:drawing>
          <wp:inline distT="0" distB="0" distL="0" distR="0" wp14:anchorId="692921CB" wp14:editId="6A024608">
            <wp:extent cx="981075" cy="971550"/>
            <wp:effectExtent l="0" t="0" r="9525" b="0"/>
            <wp:docPr id="1979899193" name="Picture 1" descr="A qr code on a white background&#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899193" name="Picture 1" descr="A qr code on a white background&#10;&#10;Description automatically generated">
                      <a:hlinkClick r:id="rId13"/>
                    </pic:cNvPr>
                    <pic:cNvPicPr>
                      <a:picLocks noChangeAspect="1"/>
                    </pic:cNvPicPr>
                  </pic:nvPicPr>
                  <pic:blipFill>
                    <a:blip r:embed="rId14" cstate="print">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p>
    <w:p w14:paraId="09B1FD5B" w14:textId="5AF826FB" w:rsidR="00201B49" w:rsidRDefault="00201B49" w:rsidP="008F61D5">
      <w:pPr>
        <w:rPr>
          <w:rFonts w:ascii="Times New Roman" w:hAnsi="Times New Roman"/>
          <w:sz w:val="22"/>
          <w:szCs w:val="22"/>
        </w:rPr>
      </w:pPr>
    </w:p>
    <w:p w14:paraId="7CFC489E" w14:textId="77777777" w:rsidR="00201B49" w:rsidRPr="002257C3" w:rsidRDefault="00201B49" w:rsidP="008F61D5">
      <w:pPr>
        <w:rPr>
          <w:rFonts w:ascii="Times New Roman" w:hAnsi="Times New Roman"/>
          <w:sz w:val="22"/>
          <w:szCs w:val="22"/>
        </w:rPr>
      </w:pPr>
    </w:p>
    <w:p w14:paraId="2877D8E0" w14:textId="77777777" w:rsidR="004D20A2" w:rsidRPr="003113DF" w:rsidRDefault="004D20A2" w:rsidP="00D02558">
      <w:pPr>
        <w:pStyle w:val="Header"/>
        <w:tabs>
          <w:tab w:val="clear" w:pos="4536"/>
          <w:tab w:val="clear" w:pos="9072"/>
        </w:tabs>
        <w:ind w:left="108"/>
        <w:jc w:val="left"/>
        <w:rPr>
          <w:rFonts w:ascii="Times New Roman" w:hAnsi="Times New Roman"/>
          <w:sz w:val="22"/>
          <w:szCs w:val="22"/>
          <w:lang w:val="mk-MK"/>
        </w:rPr>
      </w:pPr>
    </w:p>
    <w:p w14:paraId="459156CF" w14:textId="77777777" w:rsidR="00E1501F" w:rsidRPr="003113DF" w:rsidRDefault="00E1501F" w:rsidP="002257C3">
      <w:pPr>
        <w:widowControl w:val="0"/>
        <w:tabs>
          <w:tab w:val="clear" w:pos="284"/>
        </w:tabs>
        <w:autoSpaceDE w:val="0"/>
        <w:autoSpaceDN w:val="0"/>
        <w:jc w:val="left"/>
        <w:rPr>
          <w:rFonts w:ascii="Times New Roman" w:hAnsi="Times New Roman"/>
          <w:b/>
          <w:sz w:val="22"/>
          <w:szCs w:val="22"/>
          <w:lang w:val="mk-MK"/>
        </w:rPr>
      </w:pPr>
      <w:r w:rsidRPr="003113DF">
        <w:rPr>
          <w:rFonts w:ascii="Times New Roman" w:hAnsi="Times New Roman"/>
          <w:b/>
          <w:sz w:val="22"/>
          <w:szCs w:val="22"/>
          <w:lang w:val="ru-RU"/>
        </w:rPr>
        <w:lastRenderedPageBreak/>
        <w:t xml:space="preserve">5. </w:t>
      </w:r>
      <w:r w:rsidRPr="003113DF">
        <w:rPr>
          <w:rFonts w:ascii="Times New Roman" w:hAnsi="Times New Roman"/>
          <w:b/>
          <w:sz w:val="22"/>
          <w:szCs w:val="22"/>
          <w:lang w:val="sr-Latn-CS"/>
        </w:rPr>
        <w:t>КАКО ЧУВАТИ Л</w:t>
      </w:r>
      <w:r w:rsidRPr="003113DF">
        <w:rPr>
          <w:rFonts w:ascii="Times New Roman" w:hAnsi="Times New Roman"/>
          <w:b/>
          <w:sz w:val="22"/>
          <w:szCs w:val="22"/>
          <w:lang w:val="sr-Cyrl-CS"/>
        </w:rPr>
        <w:t>ИЈ</w:t>
      </w:r>
      <w:r w:rsidRPr="003113DF">
        <w:rPr>
          <w:rFonts w:ascii="Times New Roman" w:hAnsi="Times New Roman"/>
          <w:b/>
          <w:sz w:val="22"/>
          <w:szCs w:val="22"/>
          <w:lang w:val="sr-Latn-CS"/>
        </w:rPr>
        <w:t>ЕК DIAZEPAM ALKALOID</w:t>
      </w:r>
    </w:p>
    <w:p w14:paraId="73BC23DB" w14:textId="77777777" w:rsidR="00E1501F" w:rsidRPr="003113DF" w:rsidRDefault="00E1501F">
      <w:pPr>
        <w:pStyle w:val="Heading2"/>
        <w:jc w:val="left"/>
        <w:rPr>
          <w:rFonts w:ascii="Times New Roman" w:hAnsi="Times New Roman" w:cs="Times New Roman"/>
          <w:i w:val="0"/>
          <w:color w:val="auto"/>
          <w:sz w:val="22"/>
          <w:szCs w:val="22"/>
          <w:lang w:val="sr-Latn-CS"/>
        </w:rPr>
      </w:pPr>
    </w:p>
    <w:p w14:paraId="13B86E8A" w14:textId="16603920" w:rsidR="00E1501F" w:rsidRPr="003113DF" w:rsidRDefault="00E1501F">
      <w:pPr>
        <w:pStyle w:val="Heading2"/>
        <w:jc w:val="left"/>
        <w:rPr>
          <w:rFonts w:ascii="Times New Roman" w:hAnsi="Times New Roman" w:cs="Times New Roman"/>
          <w:i w:val="0"/>
          <w:color w:val="auto"/>
          <w:sz w:val="22"/>
          <w:szCs w:val="22"/>
          <w:lang w:val="sr-Latn-CS"/>
        </w:rPr>
      </w:pPr>
      <w:r w:rsidRPr="003113DF">
        <w:rPr>
          <w:rFonts w:ascii="Times New Roman" w:hAnsi="Times New Roman" w:cs="Times New Roman"/>
          <w:i w:val="0"/>
          <w:color w:val="auto"/>
          <w:sz w:val="22"/>
          <w:szCs w:val="22"/>
          <w:lang w:val="sr-Cyrl-CS"/>
        </w:rPr>
        <w:t>Лијек чувајте ван погледа и домашаја дјеце</w:t>
      </w:r>
      <w:r w:rsidR="005114FD">
        <w:rPr>
          <w:rFonts w:ascii="Times New Roman" w:hAnsi="Times New Roman" w:cs="Times New Roman"/>
          <w:i w:val="0"/>
          <w:color w:val="auto"/>
          <w:sz w:val="22"/>
          <w:szCs w:val="22"/>
          <w:lang w:val="sr-Latn-CS"/>
        </w:rPr>
        <w:t>.</w:t>
      </w:r>
    </w:p>
    <w:p w14:paraId="25755FDA" w14:textId="77777777" w:rsidR="00E1501F" w:rsidRPr="003113DF" w:rsidRDefault="00E1501F">
      <w:pPr>
        <w:tabs>
          <w:tab w:val="clear" w:pos="284"/>
        </w:tabs>
        <w:ind w:left="108"/>
        <w:jc w:val="left"/>
        <w:rPr>
          <w:rFonts w:ascii="Times New Roman" w:hAnsi="Times New Roman"/>
          <w:sz w:val="22"/>
          <w:szCs w:val="22"/>
          <w:lang w:val="sr-Latn-CS"/>
        </w:rPr>
      </w:pPr>
    </w:p>
    <w:p w14:paraId="22EAFF1F" w14:textId="63B65CE8" w:rsidR="00E1501F" w:rsidRDefault="007374AF" w:rsidP="002257C3">
      <w:pPr>
        <w:pStyle w:val="Heading2"/>
        <w:tabs>
          <w:tab w:val="clear" w:pos="284"/>
        </w:tabs>
        <w:jc w:val="left"/>
        <w:rPr>
          <w:rFonts w:ascii="Times New Roman" w:hAnsi="Times New Roman" w:cs="Times New Roman"/>
          <w:i w:val="0"/>
          <w:color w:val="auto"/>
          <w:sz w:val="22"/>
          <w:szCs w:val="22"/>
          <w:lang w:val="sr-Cyrl-CS"/>
        </w:rPr>
      </w:pPr>
      <w:r>
        <w:rPr>
          <w:rFonts w:ascii="Times New Roman" w:hAnsi="Times New Roman" w:cs="Times New Roman"/>
          <w:i w:val="0"/>
          <w:color w:val="auto"/>
          <w:sz w:val="22"/>
          <w:szCs w:val="22"/>
          <w:lang w:val="sr-Cyrl-BA"/>
        </w:rPr>
        <w:t>Овај лијек</w:t>
      </w:r>
      <w:r w:rsidR="00E1501F" w:rsidRPr="003113DF">
        <w:rPr>
          <w:rFonts w:ascii="Times New Roman" w:hAnsi="Times New Roman" w:cs="Times New Roman"/>
          <w:i w:val="0"/>
          <w:color w:val="auto"/>
          <w:sz w:val="22"/>
          <w:szCs w:val="22"/>
          <w:lang w:val="sr-Cyrl-CS"/>
        </w:rPr>
        <w:t xml:space="preserve"> се не смије употријебити након истека рока употребе наведеног на кутији. Рок употребе односи се на последњи дан наведеног мјесеца.</w:t>
      </w:r>
    </w:p>
    <w:p w14:paraId="66171DAD" w14:textId="77777777" w:rsidR="00B059E1" w:rsidRPr="00DE13AB" w:rsidRDefault="00B059E1" w:rsidP="00DE13AB">
      <w:pPr>
        <w:rPr>
          <w:rFonts w:asciiTheme="minorHAnsi" w:hAnsiTheme="minorHAnsi"/>
          <w:i/>
          <w:lang w:val="sr-Cyrl-CS"/>
        </w:rPr>
      </w:pPr>
    </w:p>
    <w:p w14:paraId="2C4A0255" w14:textId="4E1E8DD8" w:rsidR="00E1501F" w:rsidRDefault="00E1501F" w:rsidP="002257C3">
      <w:pPr>
        <w:pStyle w:val="Heading2"/>
        <w:tabs>
          <w:tab w:val="clear" w:pos="284"/>
        </w:tabs>
        <w:jc w:val="left"/>
        <w:rPr>
          <w:rFonts w:ascii="Times New Roman" w:hAnsi="Times New Roman" w:cs="Times New Roman"/>
          <w:i w:val="0"/>
          <w:color w:val="auto"/>
          <w:sz w:val="22"/>
          <w:szCs w:val="22"/>
          <w:lang w:val="sr-Cyrl-CS"/>
        </w:rPr>
      </w:pPr>
      <w:r w:rsidRPr="003113DF">
        <w:rPr>
          <w:rFonts w:ascii="Times New Roman" w:hAnsi="Times New Roman" w:cs="Times New Roman"/>
          <w:i w:val="0"/>
          <w:color w:val="auto"/>
          <w:sz w:val="22"/>
          <w:szCs w:val="22"/>
          <w:lang w:val="mk-MK"/>
        </w:rPr>
        <w:t>Лијек чувати на температури до 25°</w:t>
      </w:r>
      <w:r w:rsidRPr="003113DF">
        <w:rPr>
          <w:rFonts w:ascii="Times New Roman" w:hAnsi="Times New Roman" w:cs="Times New Roman"/>
          <w:i w:val="0"/>
          <w:color w:val="auto"/>
          <w:sz w:val="22"/>
          <w:szCs w:val="22"/>
        </w:rPr>
        <w:t>C</w:t>
      </w:r>
      <w:r w:rsidRPr="003113DF">
        <w:rPr>
          <w:rFonts w:ascii="Times New Roman" w:hAnsi="Times New Roman" w:cs="Times New Roman"/>
          <w:i w:val="0"/>
          <w:color w:val="auto"/>
          <w:sz w:val="22"/>
          <w:szCs w:val="22"/>
          <w:lang w:val="sr-Cyrl-CS"/>
        </w:rPr>
        <w:t>.</w:t>
      </w:r>
    </w:p>
    <w:p w14:paraId="053472A9" w14:textId="77777777" w:rsidR="00B059E1" w:rsidRPr="00DE13AB" w:rsidRDefault="00B059E1" w:rsidP="00DE13AB">
      <w:pPr>
        <w:rPr>
          <w:rFonts w:asciiTheme="minorHAnsi" w:hAnsiTheme="minorHAnsi"/>
          <w:i/>
          <w:lang w:val="sr-Cyrl-CS"/>
        </w:rPr>
      </w:pPr>
    </w:p>
    <w:p w14:paraId="25FD23A6" w14:textId="0D3C19C4" w:rsidR="00E1501F" w:rsidRPr="003113DF" w:rsidRDefault="00E1501F">
      <w:pPr>
        <w:pStyle w:val="Heading2"/>
        <w:jc w:val="left"/>
        <w:rPr>
          <w:rFonts w:ascii="Times New Roman" w:hAnsi="Times New Roman" w:cs="Times New Roman"/>
          <w:i w:val="0"/>
          <w:color w:val="auto"/>
          <w:sz w:val="22"/>
          <w:szCs w:val="22"/>
          <w:lang w:val="sr-Cyrl-CS"/>
        </w:rPr>
      </w:pPr>
      <w:r w:rsidRPr="003113DF">
        <w:rPr>
          <w:rFonts w:ascii="Times New Roman" w:hAnsi="Times New Roman" w:cs="Times New Roman"/>
          <w:i w:val="0"/>
          <w:color w:val="auto"/>
          <w:sz w:val="22"/>
          <w:szCs w:val="22"/>
          <w:lang w:val="sr-Cyrl-CS"/>
        </w:rPr>
        <w:t>Љекове не треба бацати у канализацију, нити кућни отпад. Ове мјере помажу очувању животне средине.</w:t>
      </w:r>
      <w:r w:rsidR="00B059E1">
        <w:rPr>
          <w:rFonts w:ascii="Times New Roman" w:hAnsi="Times New Roman" w:cs="Times New Roman"/>
          <w:i w:val="0"/>
          <w:color w:val="auto"/>
          <w:sz w:val="22"/>
          <w:szCs w:val="22"/>
          <w:lang w:val="sr-Cyrl-CS"/>
        </w:rPr>
        <w:t xml:space="preserve"> </w:t>
      </w:r>
      <w:r w:rsidRPr="003113DF">
        <w:rPr>
          <w:rFonts w:ascii="Times New Roman" w:hAnsi="Times New Roman" w:cs="Times New Roman"/>
          <w:i w:val="0"/>
          <w:color w:val="auto"/>
          <w:sz w:val="22"/>
          <w:szCs w:val="22"/>
          <w:lang w:val="sr-Cyrl-CS"/>
        </w:rPr>
        <w:t>Неупотријебљени лијек се уништава у складу са важећим прописима.</w:t>
      </w:r>
    </w:p>
    <w:p w14:paraId="7B4D6022" w14:textId="47003742" w:rsidR="00E1501F" w:rsidRDefault="00E1501F" w:rsidP="00270C5A">
      <w:pPr>
        <w:tabs>
          <w:tab w:val="clear" w:pos="284"/>
        </w:tabs>
        <w:ind w:left="108"/>
        <w:jc w:val="left"/>
        <w:rPr>
          <w:rFonts w:ascii="Times New Roman" w:hAnsi="Times New Roman"/>
          <w:sz w:val="22"/>
          <w:szCs w:val="22"/>
          <w:lang w:val="sr-Cyrl-CS"/>
        </w:rPr>
      </w:pPr>
    </w:p>
    <w:p w14:paraId="6E54AEB3" w14:textId="77777777" w:rsidR="00B059E1" w:rsidRPr="003113DF" w:rsidRDefault="00B059E1" w:rsidP="00270C5A">
      <w:pPr>
        <w:tabs>
          <w:tab w:val="clear" w:pos="284"/>
        </w:tabs>
        <w:ind w:left="108"/>
        <w:jc w:val="left"/>
        <w:rPr>
          <w:rFonts w:ascii="Times New Roman" w:hAnsi="Times New Roman"/>
          <w:sz w:val="22"/>
          <w:szCs w:val="22"/>
          <w:lang w:val="sr-Cyrl-CS"/>
        </w:rPr>
      </w:pPr>
    </w:p>
    <w:p w14:paraId="626DE778" w14:textId="471512AD" w:rsidR="00E1501F" w:rsidRPr="003113DF" w:rsidRDefault="00E1501F" w:rsidP="002257C3">
      <w:pPr>
        <w:pStyle w:val="Header"/>
        <w:tabs>
          <w:tab w:val="clear" w:pos="4536"/>
          <w:tab w:val="clear" w:pos="9072"/>
        </w:tabs>
        <w:jc w:val="left"/>
        <w:rPr>
          <w:rFonts w:ascii="Times New Roman" w:hAnsi="Times New Roman"/>
          <w:b/>
          <w:sz w:val="22"/>
          <w:szCs w:val="22"/>
          <w:lang w:val="sr-Cyrl-CS"/>
        </w:rPr>
      </w:pPr>
      <w:r w:rsidRPr="003113DF">
        <w:rPr>
          <w:rFonts w:ascii="Times New Roman" w:hAnsi="Times New Roman"/>
          <w:b/>
          <w:sz w:val="22"/>
          <w:szCs w:val="22"/>
          <w:lang w:val="sr-Cyrl-CS"/>
        </w:rPr>
        <w:t>6. САДРЖАЈ ПАКОВАЊА И ДОДАТНЕ ИНФОРМАЦИЈЕ</w:t>
      </w:r>
    </w:p>
    <w:p w14:paraId="54DA7727" w14:textId="77777777" w:rsidR="00201B49" w:rsidRPr="003113DF" w:rsidRDefault="00201B49" w:rsidP="005941E5">
      <w:pPr>
        <w:pStyle w:val="Header"/>
        <w:tabs>
          <w:tab w:val="clear" w:pos="4536"/>
          <w:tab w:val="clear" w:pos="9072"/>
        </w:tabs>
        <w:jc w:val="left"/>
        <w:rPr>
          <w:rFonts w:ascii="Times New Roman" w:hAnsi="Times New Roman"/>
          <w:b/>
          <w:noProof/>
          <w:sz w:val="22"/>
          <w:szCs w:val="22"/>
        </w:rPr>
      </w:pPr>
    </w:p>
    <w:p w14:paraId="2D55CED2" w14:textId="3352292B" w:rsidR="00E1501F" w:rsidRDefault="00E1501F" w:rsidP="005941E5">
      <w:pPr>
        <w:pStyle w:val="Header"/>
        <w:tabs>
          <w:tab w:val="clear" w:pos="4536"/>
          <w:tab w:val="clear" w:pos="9072"/>
        </w:tabs>
        <w:jc w:val="left"/>
        <w:rPr>
          <w:rFonts w:ascii="Times New Roman" w:hAnsi="Times New Roman"/>
          <w:b/>
          <w:noProof/>
          <w:sz w:val="22"/>
          <w:szCs w:val="22"/>
          <w:lang w:val="sr-Latn-CS"/>
        </w:rPr>
      </w:pPr>
      <w:r w:rsidRPr="003113DF">
        <w:rPr>
          <w:rFonts w:ascii="Times New Roman" w:hAnsi="Times New Roman"/>
          <w:b/>
          <w:noProof/>
          <w:sz w:val="22"/>
          <w:szCs w:val="22"/>
          <w:lang w:val="mk-MK"/>
        </w:rPr>
        <w:t xml:space="preserve">Шта садржи лијек </w:t>
      </w:r>
      <w:r w:rsidRPr="003113DF">
        <w:rPr>
          <w:rFonts w:ascii="Times New Roman" w:hAnsi="Times New Roman"/>
          <w:b/>
          <w:noProof/>
          <w:sz w:val="22"/>
          <w:szCs w:val="22"/>
          <w:lang w:val="sr-Latn-CS"/>
        </w:rPr>
        <w:t>DIAZEPAM ALKALOID</w:t>
      </w:r>
    </w:p>
    <w:p w14:paraId="72021914" w14:textId="77777777" w:rsidR="00201B49" w:rsidRPr="003113DF" w:rsidRDefault="00201B49" w:rsidP="005941E5">
      <w:pPr>
        <w:pStyle w:val="Header"/>
        <w:tabs>
          <w:tab w:val="clear" w:pos="4536"/>
          <w:tab w:val="clear" w:pos="9072"/>
        </w:tabs>
        <w:jc w:val="left"/>
        <w:rPr>
          <w:rFonts w:ascii="Times New Roman" w:hAnsi="Times New Roman"/>
          <w:b/>
          <w:noProof/>
          <w:sz w:val="22"/>
          <w:szCs w:val="22"/>
          <w:lang w:val="sr-Latn-CS"/>
        </w:rPr>
      </w:pPr>
    </w:p>
    <w:p w14:paraId="4FEC1B2A" w14:textId="1AC6DA85" w:rsidR="00E1501F" w:rsidRPr="003113DF" w:rsidRDefault="00201B49" w:rsidP="00DE13AB">
      <w:pPr>
        <w:pStyle w:val="Heading2"/>
        <w:jc w:val="left"/>
        <w:rPr>
          <w:rFonts w:ascii="Times New Roman" w:hAnsi="Times New Roman" w:cs="Times New Roman"/>
          <w:i w:val="0"/>
          <w:color w:val="auto"/>
          <w:sz w:val="22"/>
          <w:szCs w:val="22"/>
          <w:lang w:val="mk-MK"/>
        </w:rPr>
      </w:pPr>
      <w:r>
        <w:rPr>
          <w:rFonts w:asciiTheme="minorHAnsi" w:hAnsiTheme="minorHAnsi" w:cs="Times New Roman"/>
          <w:i w:val="0"/>
          <w:iCs w:val="0"/>
          <w:color w:val="auto"/>
          <w:sz w:val="24"/>
          <w:lang w:val="mk-MK"/>
        </w:rPr>
        <w:t xml:space="preserve">- </w:t>
      </w:r>
      <w:r w:rsidR="00E1501F" w:rsidRPr="003113DF">
        <w:rPr>
          <w:rFonts w:ascii="Times New Roman" w:hAnsi="Times New Roman" w:cs="Times New Roman"/>
          <w:i w:val="0"/>
          <w:color w:val="auto"/>
          <w:sz w:val="22"/>
          <w:szCs w:val="22"/>
          <w:lang w:val="mk-MK"/>
        </w:rPr>
        <w:t>Активна супстанца је диазепам.</w:t>
      </w:r>
    </w:p>
    <w:p w14:paraId="32E5C366" w14:textId="06EEF534" w:rsidR="000B3B07" w:rsidRDefault="00E1501F" w:rsidP="002257C3">
      <w:pPr>
        <w:jc w:val="left"/>
        <w:rPr>
          <w:rFonts w:ascii="Times New Roman" w:hAnsi="Times New Roman"/>
          <w:sz w:val="22"/>
          <w:szCs w:val="22"/>
          <w:lang w:val="sr-Cyrl-CS"/>
        </w:rPr>
      </w:pPr>
      <w:r w:rsidRPr="003113DF">
        <w:rPr>
          <w:rFonts w:ascii="Times New Roman" w:hAnsi="Times New Roman"/>
          <w:sz w:val="22"/>
          <w:szCs w:val="22"/>
          <w:lang w:val="mk-MK"/>
        </w:rPr>
        <w:t>1 ампула (2 ml</w:t>
      </w:r>
      <w:r w:rsidRPr="003113DF">
        <w:rPr>
          <w:rFonts w:ascii="Times New Roman" w:hAnsi="Times New Roman"/>
          <w:sz w:val="22"/>
          <w:szCs w:val="22"/>
          <w:lang w:val="sr-Cyrl-CS"/>
        </w:rPr>
        <w:t xml:space="preserve"> раствор</w:t>
      </w:r>
      <w:r w:rsidR="00B059E1">
        <w:rPr>
          <w:rFonts w:ascii="Times New Roman" w:hAnsi="Times New Roman"/>
          <w:sz w:val="22"/>
          <w:szCs w:val="22"/>
          <w:lang w:val="sr-Cyrl-CS"/>
        </w:rPr>
        <w:t>а</w:t>
      </w:r>
      <w:r w:rsidRPr="003113DF">
        <w:rPr>
          <w:rFonts w:ascii="Times New Roman" w:hAnsi="Times New Roman"/>
          <w:sz w:val="22"/>
          <w:szCs w:val="22"/>
          <w:lang w:val="sr-Cyrl-CS"/>
        </w:rPr>
        <w:t xml:space="preserve"> за </w:t>
      </w:r>
      <w:r w:rsidR="00BD588F">
        <w:rPr>
          <w:rFonts w:ascii="Times New Roman" w:hAnsi="Times New Roman"/>
          <w:sz w:val="22"/>
          <w:szCs w:val="22"/>
          <w:lang w:val="sr-Cyrl-CS"/>
        </w:rPr>
        <w:t>инјек</w:t>
      </w:r>
      <w:r w:rsidRPr="003113DF">
        <w:rPr>
          <w:rFonts w:ascii="Times New Roman" w:hAnsi="Times New Roman"/>
          <w:sz w:val="22"/>
          <w:szCs w:val="22"/>
          <w:lang w:val="sr-Cyrl-CS"/>
        </w:rPr>
        <w:t xml:space="preserve">цију) садржи 10 </w:t>
      </w:r>
      <w:r w:rsidRPr="003113DF">
        <w:rPr>
          <w:rFonts w:ascii="Times New Roman" w:hAnsi="Times New Roman"/>
          <w:sz w:val="22"/>
          <w:szCs w:val="22"/>
          <w:lang w:val="mk-MK"/>
        </w:rPr>
        <w:t xml:space="preserve">mg </w:t>
      </w:r>
      <w:r w:rsidRPr="003113DF">
        <w:rPr>
          <w:rFonts w:ascii="Times New Roman" w:hAnsi="Times New Roman"/>
          <w:sz w:val="22"/>
          <w:szCs w:val="22"/>
          <w:lang w:val="sr-Cyrl-CS"/>
        </w:rPr>
        <w:t>диазепама.</w:t>
      </w:r>
    </w:p>
    <w:p w14:paraId="3BF07BFE" w14:textId="77777777" w:rsidR="00B059E1" w:rsidRPr="002257C3" w:rsidRDefault="00B059E1" w:rsidP="002257C3">
      <w:pPr>
        <w:jc w:val="left"/>
        <w:rPr>
          <w:rFonts w:asciiTheme="minorHAnsi" w:hAnsiTheme="minorHAnsi"/>
          <w:i/>
          <w:lang w:val="sr-Cyrl-CS"/>
        </w:rPr>
      </w:pPr>
    </w:p>
    <w:p w14:paraId="7FE9DCB2" w14:textId="229523C6" w:rsidR="00E1501F" w:rsidRPr="003113DF" w:rsidRDefault="00201B49" w:rsidP="00DE13AB">
      <w:pPr>
        <w:pStyle w:val="Heading2"/>
        <w:jc w:val="left"/>
        <w:rPr>
          <w:rFonts w:ascii="Times New Roman" w:hAnsi="Times New Roman" w:cs="Times New Roman"/>
          <w:i w:val="0"/>
          <w:color w:val="auto"/>
          <w:sz w:val="22"/>
          <w:szCs w:val="22"/>
          <w:lang w:val="sr-Latn-ME"/>
        </w:rPr>
      </w:pPr>
      <w:r>
        <w:rPr>
          <w:rFonts w:ascii="Times New Roman" w:hAnsi="Times New Roman" w:cs="Times New Roman"/>
          <w:i w:val="0"/>
          <w:color w:val="auto"/>
          <w:sz w:val="22"/>
          <w:szCs w:val="22"/>
          <w:lang w:val="sr-Cyrl-CS"/>
        </w:rPr>
        <w:t xml:space="preserve">- </w:t>
      </w:r>
      <w:r w:rsidR="00E1501F" w:rsidRPr="003113DF">
        <w:rPr>
          <w:rFonts w:ascii="Times New Roman" w:hAnsi="Times New Roman" w:cs="Times New Roman"/>
          <w:i w:val="0"/>
          <w:color w:val="auto"/>
          <w:sz w:val="22"/>
          <w:szCs w:val="22"/>
          <w:lang w:val="sr-Cyrl-CS"/>
        </w:rPr>
        <w:t xml:space="preserve">Помоћне </w:t>
      </w:r>
      <w:r w:rsidR="005114FD">
        <w:rPr>
          <w:rFonts w:ascii="Times New Roman" w:hAnsi="Times New Roman" w:cs="Times New Roman"/>
          <w:i w:val="0"/>
          <w:color w:val="auto"/>
          <w:sz w:val="22"/>
          <w:szCs w:val="22"/>
          <w:lang w:val="sr-Cyrl-ME"/>
        </w:rPr>
        <w:t>супстанце</w:t>
      </w:r>
      <w:r w:rsidR="005114FD" w:rsidRPr="003113DF">
        <w:rPr>
          <w:rFonts w:ascii="Times New Roman" w:hAnsi="Times New Roman" w:cs="Times New Roman"/>
          <w:i w:val="0"/>
          <w:color w:val="auto"/>
          <w:sz w:val="22"/>
          <w:szCs w:val="22"/>
          <w:lang w:val="sr-Cyrl-CS"/>
        </w:rPr>
        <w:t xml:space="preserve"> </w:t>
      </w:r>
      <w:r w:rsidR="00E1501F" w:rsidRPr="003113DF">
        <w:rPr>
          <w:rFonts w:ascii="Times New Roman" w:hAnsi="Times New Roman" w:cs="Times New Roman"/>
          <w:i w:val="0"/>
          <w:color w:val="auto"/>
          <w:sz w:val="22"/>
          <w:szCs w:val="22"/>
          <w:lang w:val="sr-Cyrl-CS"/>
        </w:rPr>
        <w:t xml:space="preserve">су: бензојева </w:t>
      </w:r>
      <w:r w:rsidR="009851B2">
        <w:rPr>
          <w:rFonts w:ascii="Times New Roman" w:hAnsi="Times New Roman" w:cs="Times New Roman"/>
          <w:i w:val="0"/>
          <w:color w:val="auto"/>
          <w:sz w:val="22"/>
          <w:szCs w:val="22"/>
          <w:lang w:val="sr-Cyrl-CS"/>
        </w:rPr>
        <w:t>кисели</w:t>
      </w:r>
      <w:r w:rsidR="00E1501F" w:rsidRPr="003113DF">
        <w:rPr>
          <w:rFonts w:ascii="Times New Roman" w:hAnsi="Times New Roman" w:cs="Times New Roman"/>
          <w:i w:val="0"/>
          <w:color w:val="auto"/>
          <w:sz w:val="22"/>
          <w:szCs w:val="22"/>
          <w:lang w:val="sr-Cyrl-CS"/>
        </w:rPr>
        <w:t>на</w:t>
      </w:r>
      <w:r w:rsidR="000B3B07">
        <w:rPr>
          <w:rFonts w:ascii="Times New Roman" w:hAnsi="Times New Roman" w:cs="Times New Roman"/>
          <w:i w:val="0"/>
          <w:color w:val="auto"/>
          <w:sz w:val="22"/>
          <w:szCs w:val="22"/>
          <w:lang w:val="sr-Latn-ME"/>
        </w:rPr>
        <w:t xml:space="preserve"> </w:t>
      </w:r>
      <w:r w:rsidR="000B3B07" w:rsidRPr="000B3B07">
        <w:rPr>
          <w:rFonts w:ascii="Times New Roman" w:hAnsi="Times New Roman" w:cs="Times New Roman"/>
          <w:i w:val="0"/>
          <w:color w:val="auto"/>
          <w:sz w:val="22"/>
          <w:szCs w:val="22"/>
          <w:lang w:val="sr-Cyrl-CS"/>
        </w:rPr>
        <w:t>(E210)</w:t>
      </w:r>
      <w:r w:rsidR="000B3B07">
        <w:rPr>
          <w:rFonts w:ascii="Times New Roman" w:hAnsi="Times New Roman" w:cs="Times New Roman"/>
          <w:i w:val="0"/>
          <w:color w:val="auto"/>
          <w:sz w:val="22"/>
          <w:szCs w:val="22"/>
          <w:lang w:val="sr-Latn-ME"/>
        </w:rPr>
        <w:t>;</w:t>
      </w:r>
      <w:r w:rsidR="00E1501F" w:rsidRPr="003113DF">
        <w:rPr>
          <w:rFonts w:ascii="Times New Roman" w:hAnsi="Times New Roman" w:cs="Times New Roman"/>
          <w:i w:val="0"/>
          <w:color w:val="auto"/>
          <w:sz w:val="22"/>
          <w:szCs w:val="22"/>
          <w:lang w:val="sr-Cyrl-CS"/>
        </w:rPr>
        <w:t xml:space="preserve"> пропилен</w:t>
      </w:r>
      <w:r w:rsidR="00B059E1">
        <w:rPr>
          <w:rFonts w:ascii="Times New Roman" w:hAnsi="Times New Roman" w:cs="Times New Roman"/>
          <w:i w:val="0"/>
          <w:color w:val="auto"/>
          <w:sz w:val="22"/>
          <w:szCs w:val="22"/>
          <w:lang w:val="sr-Cyrl-CS"/>
        </w:rPr>
        <w:t xml:space="preserve"> </w:t>
      </w:r>
      <w:r w:rsidR="00E1501F" w:rsidRPr="003113DF">
        <w:rPr>
          <w:rFonts w:ascii="Times New Roman" w:hAnsi="Times New Roman" w:cs="Times New Roman"/>
          <w:i w:val="0"/>
          <w:color w:val="auto"/>
          <w:sz w:val="22"/>
          <w:szCs w:val="22"/>
          <w:lang w:val="sr-Cyrl-CS"/>
        </w:rPr>
        <w:t>гликол</w:t>
      </w:r>
      <w:r w:rsidR="000B3B07">
        <w:rPr>
          <w:rFonts w:ascii="Times New Roman" w:hAnsi="Times New Roman" w:cs="Times New Roman"/>
          <w:i w:val="0"/>
          <w:color w:val="auto"/>
          <w:sz w:val="22"/>
          <w:szCs w:val="22"/>
          <w:lang w:val="sr-Latn-ME"/>
        </w:rPr>
        <w:t>;</w:t>
      </w:r>
      <w:r w:rsidR="00E1501F" w:rsidRPr="003113DF">
        <w:rPr>
          <w:rFonts w:ascii="Times New Roman" w:hAnsi="Times New Roman" w:cs="Times New Roman"/>
          <w:i w:val="0"/>
          <w:color w:val="auto"/>
          <w:sz w:val="22"/>
          <w:szCs w:val="22"/>
          <w:lang w:val="sr-Cyrl-CS"/>
        </w:rPr>
        <w:t xml:space="preserve"> натријум бензоат</w:t>
      </w:r>
      <w:r w:rsidR="000B3B07">
        <w:rPr>
          <w:rFonts w:ascii="Times New Roman" w:hAnsi="Times New Roman" w:cs="Times New Roman"/>
          <w:i w:val="0"/>
          <w:color w:val="auto"/>
          <w:sz w:val="22"/>
          <w:szCs w:val="22"/>
          <w:lang w:val="sr-Latn-ME"/>
        </w:rPr>
        <w:t xml:space="preserve"> </w:t>
      </w:r>
      <w:r w:rsidR="000B3B07" w:rsidRPr="000B3B07">
        <w:rPr>
          <w:rFonts w:ascii="Times New Roman" w:hAnsi="Times New Roman" w:cs="Times New Roman"/>
          <w:i w:val="0"/>
          <w:color w:val="auto"/>
          <w:sz w:val="22"/>
          <w:szCs w:val="22"/>
          <w:lang w:val="sr-Latn-ME"/>
        </w:rPr>
        <w:t>(E211)</w:t>
      </w:r>
      <w:r w:rsidR="000B3B07">
        <w:rPr>
          <w:rFonts w:ascii="Times New Roman" w:hAnsi="Times New Roman" w:cs="Times New Roman"/>
          <w:i w:val="0"/>
          <w:color w:val="auto"/>
          <w:sz w:val="22"/>
          <w:szCs w:val="22"/>
          <w:lang w:val="sr-Latn-ME"/>
        </w:rPr>
        <w:t>;</w:t>
      </w:r>
      <w:r w:rsidR="00E1501F" w:rsidRPr="003113DF">
        <w:rPr>
          <w:rFonts w:ascii="Times New Roman" w:hAnsi="Times New Roman" w:cs="Times New Roman"/>
          <w:i w:val="0"/>
          <w:color w:val="auto"/>
          <w:sz w:val="22"/>
          <w:szCs w:val="22"/>
          <w:lang w:val="sr-Cyrl-CS"/>
        </w:rPr>
        <w:t xml:space="preserve"> бензил</w:t>
      </w:r>
      <w:r w:rsidR="00B059E1">
        <w:rPr>
          <w:rFonts w:ascii="Times New Roman" w:hAnsi="Times New Roman" w:cs="Times New Roman"/>
          <w:i w:val="0"/>
          <w:color w:val="auto"/>
          <w:sz w:val="22"/>
          <w:szCs w:val="22"/>
          <w:lang w:val="sr-Cyrl-CS"/>
        </w:rPr>
        <w:t xml:space="preserve"> </w:t>
      </w:r>
      <w:r w:rsidR="00E1501F" w:rsidRPr="003113DF">
        <w:rPr>
          <w:rFonts w:ascii="Times New Roman" w:hAnsi="Times New Roman" w:cs="Times New Roman"/>
          <w:i w:val="0"/>
          <w:color w:val="auto"/>
          <w:sz w:val="22"/>
          <w:szCs w:val="22"/>
          <w:lang w:val="sr-Cyrl-CS"/>
        </w:rPr>
        <w:t>алкохол</w:t>
      </w:r>
      <w:r w:rsidR="000B3B07">
        <w:rPr>
          <w:rFonts w:ascii="Times New Roman" w:hAnsi="Times New Roman" w:cs="Times New Roman"/>
          <w:i w:val="0"/>
          <w:color w:val="auto"/>
          <w:sz w:val="22"/>
          <w:szCs w:val="22"/>
          <w:lang w:val="sr-Latn-ME"/>
        </w:rPr>
        <w:t>;</w:t>
      </w:r>
      <w:r w:rsidR="00E1501F" w:rsidRPr="003113DF">
        <w:rPr>
          <w:rFonts w:ascii="Times New Roman" w:hAnsi="Times New Roman" w:cs="Times New Roman"/>
          <w:i w:val="0"/>
          <w:color w:val="auto"/>
          <w:sz w:val="22"/>
          <w:szCs w:val="22"/>
          <w:lang w:val="sr-Cyrl-CS"/>
        </w:rPr>
        <w:t xml:space="preserve"> </w:t>
      </w:r>
      <w:r w:rsidR="00E1501F" w:rsidRPr="003113DF">
        <w:rPr>
          <w:rFonts w:ascii="Times New Roman" w:hAnsi="Times New Roman" w:cs="Times New Roman"/>
          <w:i w:val="0"/>
          <w:color w:val="auto"/>
          <w:sz w:val="22"/>
          <w:szCs w:val="22"/>
          <w:lang w:val="mk-MK"/>
        </w:rPr>
        <w:t>етанол</w:t>
      </w:r>
      <w:r w:rsidR="000B3B07">
        <w:rPr>
          <w:rFonts w:ascii="Times New Roman" w:hAnsi="Times New Roman" w:cs="Times New Roman"/>
          <w:i w:val="0"/>
          <w:color w:val="auto"/>
          <w:sz w:val="22"/>
          <w:szCs w:val="22"/>
          <w:lang w:val="sr-Latn-ME"/>
        </w:rPr>
        <w:t>,</w:t>
      </w:r>
      <w:r w:rsidR="00E1501F" w:rsidRPr="003113DF">
        <w:rPr>
          <w:rFonts w:ascii="Times New Roman" w:hAnsi="Times New Roman" w:cs="Times New Roman"/>
          <w:i w:val="0"/>
          <w:color w:val="auto"/>
          <w:sz w:val="22"/>
          <w:szCs w:val="22"/>
          <w:lang w:val="mk-MK"/>
        </w:rPr>
        <w:t xml:space="preserve"> безводни</w:t>
      </w:r>
      <w:r>
        <w:rPr>
          <w:rFonts w:ascii="Times New Roman" w:hAnsi="Times New Roman" w:cs="Times New Roman"/>
          <w:i w:val="0"/>
          <w:color w:val="auto"/>
          <w:sz w:val="22"/>
          <w:szCs w:val="22"/>
          <w:lang w:val="sr-Cyrl-ME"/>
        </w:rPr>
        <w:t xml:space="preserve"> и</w:t>
      </w:r>
      <w:r w:rsidR="00E1501F" w:rsidRPr="003113DF">
        <w:rPr>
          <w:rFonts w:ascii="Times New Roman" w:hAnsi="Times New Roman" w:cs="Times New Roman"/>
          <w:i w:val="0"/>
          <w:color w:val="auto"/>
          <w:sz w:val="22"/>
          <w:szCs w:val="22"/>
          <w:lang w:val="sr-Cyrl-CS"/>
        </w:rPr>
        <w:t xml:space="preserve"> вода за </w:t>
      </w:r>
      <w:r w:rsidR="00BD588F">
        <w:rPr>
          <w:rFonts w:ascii="Times New Roman" w:hAnsi="Times New Roman" w:cs="Times New Roman"/>
          <w:i w:val="0"/>
          <w:color w:val="auto"/>
          <w:sz w:val="22"/>
          <w:szCs w:val="22"/>
          <w:lang w:val="sr-Cyrl-CS"/>
        </w:rPr>
        <w:t>инјек</w:t>
      </w:r>
      <w:r w:rsidR="00E1501F" w:rsidRPr="003113DF">
        <w:rPr>
          <w:rFonts w:ascii="Times New Roman" w:hAnsi="Times New Roman" w:cs="Times New Roman"/>
          <w:i w:val="0"/>
          <w:color w:val="auto"/>
          <w:sz w:val="22"/>
          <w:szCs w:val="22"/>
          <w:lang w:val="sr-Cyrl-CS"/>
        </w:rPr>
        <w:t>ције.</w:t>
      </w:r>
    </w:p>
    <w:p w14:paraId="44E317A7" w14:textId="77777777" w:rsidR="00924325" w:rsidRDefault="00924325" w:rsidP="002257C3">
      <w:pPr>
        <w:pStyle w:val="Header"/>
        <w:tabs>
          <w:tab w:val="clear" w:pos="4536"/>
          <w:tab w:val="clear" w:pos="9072"/>
        </w:tabs>
        <w:jc w:val="left"/>
        <w:rPr>
          <w:rFonts w:ascii="Times New Roman" w:hAnsi="Times New Roman"/>
          <w:b/>
          <w:sz w:val="22"/>
          <w:szCs w:val="22"/>
          <w:lang w:val="mk-MK"/>
        </w:rPr>
      </w:pPr>
    </w:p>
    <w:p w14:paraId="1634CDE1" w14:textId="114CA859" w:rsidR="00E1501F" w:rsidRPr="003113DF" w:rsidRDefault="00E1501F" w:rsidP="002257C3">
      <w:pPr>
        <w:pStyle w:val="Header"/>
        <w:tabs>
          <w:tab w:val="clear" w:pos="4536"/>
          <w:tab w:val="clear" w:pos="9072"/>
        </w:tabs>
        <w:jc w:val="left"/>
        <w:rPr>
          <w:rFonts w:ascii="Times New Roman" w:hAnsi="Times New Roman"/>
          <w:b/>
          <w:sz w:val="22"/>
          <w:szCs w:val="22"/>
          <w:lang w:val="sr-Cyrl-CS"/>
        </w:rPr>
      </w:pPr>
      <w:r w:rsidRPr="003113DF">
        <w:rPr>
          <w:rFonts w:ascii="Times New Roman" w:hAnsi="Times New Roman"/>
          <w:b/>
          <w:sz w:val="22"/>
          <w:szCs w:val="22"/>
          <w:lang w:val="mk-MK"/>
        </w:rPr>
        <w:t xml:space="preserve">Како изгледа лијек </w:t>
      </w:r>
      <w:r w:rsidRPr="003113DF">
        <w:rPr>
          <w:rFonts w:ascii="Times New Roman" w:hAnsi="Times New Roman"/>
          <w:b/>
          <w:sz w:val="22"/>
          <w:szCs w:val="22"/>
          <w:lang w:val="sr-Latn-CS"/>
        </w:rPr>
        <w:t>DIAZEPAM ALKALOID</w:t>
      </w:r>
      <w:r w:rsidRPr="003113DF">
        <w:rPr>
          <w:rFonts w:ascii="Times New Roman" w:hAnsi="Times New Roman"/>
          <w:b/>
          <w:sz w:val="22"/>
          <w:szCs w:val="22"/>
          <w:lang w:val="mk-MK"/>
        </w:rPr>
        <w:t xml:space="preserve"> и садржај паковања</w:t>
      </w:r>
    </w:p>
    <w:p w14:paraId="6C90B5C2" w14:textId="77777777" w:rsidR="00447A39" w:rsidRDefault="00447A39">
      <w:pPr>
        <w:pStyle w:val="Heading2"/>
        <w:jc w:val="both"/>
        <w:rPr>
          <w:rFonts w:ascii="Times New Roman" w:hAnsi="Times New Roman" w:cs="Times New Roman"/>
          <w:i w:val="0"/>
          <w:color w:val="auto"/>
          <w:sz w:val="22"/>
          <w:szCs w:val="22"/>
          <w:lang w:val="sr-Cyrl-BA"/>
        </w:rPr>
      </w:pPr>
    </w:p>
    <w:p w14:paraId="02CB009E" w14:textId="25A81191" w:rsidR="00E1501F" w:rsidRPr="003113DF" w:rsidRDefault="00E1501F">
      <w:pPr>
        <w:pStyle w:val="Heading2"/>
        <w:jc w:val="both"/>
        <w:rPr>
          <w:rFonts w:ascii="Times New Roman" w:hAnsi="Times New Roman" w:cs="Times New Roman"/>
          <w:i w:val="0"/>
          <w:color w:val="auto"/>
          <w:sz w:val="22"/>
          <w:szCs w:val="22"/>
          <w:lang w:val="mk-MK"/>
        </w:rPr>
      </w:pPr>
      <w:r w:rsidRPr="003113DF">
        <w:rPr>
          <w:rFonts w:ascii="Times New Roman" w:hAnsi="Times New Roman" w:cs="Times New Roman"/>
          <w:i w:val="0"/>
          <w:color w:val="auto"/>
          <w:sz w:val="22"/>
          <w:szCs w:val="22"/>
          <w:lang w:val="sr-Latn-CS"/>
        </w:rPr>
        <w:t>DIAZEPAM ALKALOID</w:t>
      </w:r>
      <w:r w:rsidRPr="003113DF">
        <w:rPr>
          <w:rFonts w:ascii="Times New Roman" w:hAnsi="Times New Roman" w:cs="Times New Roman"/>
          <w:i w:val="0"/>
          <w:color w:val="auto"/>
          <w:sz w:val="22"/>
          <w:szCs w:val="22"/>
          <w:lang w:val="mk-MK"/>
        </w:rPr>
        <w:t xml:space="preserve"> раствор за </w:t>
      </w:r>
      <w:r w:rsidR="00BD588F">
        <w:rPr>
          <w:rFonts w:ascii="Times New Roman" w:hAnsi="Times New Roman" w:cs="Times New Roman"/>
          <w:i w:val="0"/>
          <w:color w:val="auto"/>
          <w:sz w:val="22"/>
          <w:szCs w:val="22"/>
          <w:lang w:val="mk-MK"/>
        </w:rPr>
        <w:t>инјек</w:t>
      </w:r>
      <w:r w:rsidRPr="003113DF">
        <w:rPr>
          <w:rFonts w:ascii="Times New Roman" w:hAnsi="Times New Roman" w:cs="Times New Roman"/>
          <w:i w:val="0"/>
          <w:color w:val="auto"/>
          <w:sz w:val="22"/>
          <w:szCs w:val="22"/>
          <w:lang w:val="mk-MK"/>
        </w:rPr>
        <w:t>цију</w:t>
      </w:r>
      <w:r w:rsidR="000B26C1">
        <w:rPr>
          <w:rFonts w:ascii="Times New Roman" w:hAnsi="Times New Roman" w:cs="Times New Roman"/>
          <w:i w:val="0"/>
          <w:color w:val="auto"/>
          <w:sz w:val="22"/>
          <w:szCs w:val="22"/>
          <w:lang w:val="mk-MK"/>
        </w:rPr>
        <w:t>/инфузију</w:t>
      </w:r>
      <w:r w:rsidRPr="003113DF">
        <w:rPr>
          <w:rFonts w:ascii="Times New Roman" w:hAnsi="Times New Roman" w:cs="Times New Roman"/>
          <w:i w:val="0"/>
          <w:color w:val="auto"/>
          <w:sz w:val="22"/>
          <w:szCs w:val="22"/>
          <w:lang w:val="mk-MK"/>
        </w:rPr>
        <w:t xml:space="preserve"> је бистар раствор свијетложуто-зелене боје.</w:t>
      </w:r>
    </w:p>
    <w:p w14:paraId="40E352A3" w14:textId="77777777" w:rsidR="00E1501F" w:rsidRPr="003113DF" w:rsidRDefault="00E1501F">
      <w:pPr>
        <w:rPr>
          <w:rFonts w:ascii="Times New Roman" w:hAnsi="Times New Roman"/>
          <w:sz w:val="22"/>
          <w:szCs w:val="22"/>
          <w:lang w:val="mk-MK"/>
        </w:rPr>
      </w:pPr>
    </w:p>
    <w:p w14:paraId="21BA4440" w14:textId="77777777" w:rsidR="00B059E1" w:rsidRPr="00523779" w:rsidRDefault="00B059E1" w:rsidP="00B059E1">
      <w:pPr>
        <w:rPr>
          <w:rFonts w:ascii="Times New Roman" w:hAnsi="Times New Roman"/>
          <w:sz w:val="22"/>
          <w:szCs w:val="22"/>
          <w:lang w:val="sr-Cyrl-CS"/>
        </w:rPr>
      </w:pPr>
      <w:r>
        <w:rPr>
          <w:rFonts w:ascii="Times New Roman" w:hAnsi="Times New Roman"/>
          <w:sz w:val="22"/>
          <w:szCs w:val="22"/>
          <w:lang w:val="mk-MK"/>
        </w:rPr>
        <w:t xml:space="preserve">Унутрашње паковање лијека је </w:t>
      </w:r>
      <w:r w:rsidRPr="00523779">
        <w:rPr>
          <w:rFonts w:ascii="Times New Roman" w:hAnsi="Times New Roman"/>
          <w:sz w:val="22"/>
          <w:szCs w:val="22"/>
          <w:lang w:val="mk-MK"/>
        </w:rPr>
        <w:t>ампул</w:t>
      </w:r>
      <w:r>
        <w:rPr>
          <w:rFonts w:ascii="Times New Roman" w:hAnsi="Times New Roman"/>
          <w:sz w:val="22"/>
          <w:szCs w:val="22"/>
          <w:lang w:val="mk-MK"/>
        </w:rPr>
        <w:t>а</w:t>
      </w:r>
      <w:r w:rsidRPr="00523779">
        <w:rPr>
          <w:rFonts w:ascii="Times New Roman" w:hAnsi="Times New Roman"/>
          <w:sz w:val="22"/>
          <w:szCs w:val="22"/>
          <w:lang w:val="mk-MK"/>
        </w:rPr>
        <w:t xml:space="preserve"> </w:t>
      </w:r>
      <w:r w:rsidRPr="00523779">
        <w:rPr>
          <w:rFonts w:ascii="Times New Roman" w:hAnsi="Times New Roman"/>
          <w:sz w:val="22"/>
          <w:szCs w:val="22"/>
          <w:lang w:val="sr-Cyrl-CS"/>
        </w:rPr>
        <w:t>од неутралног браон стакла</w:t>
      </w:r>
      <w:r>
        <w:rPr>
          <w:rFonts w:ascii="Times New Roman" w:hAnsi="Times New Roman"/>
          <w:sz w:val="22"/>
          <w:szCs w:val="22"/>
          <w:lang w:val="sr-Cyrl-CS"/>
        </w:rPr>
        <w:t xml:space="preserve"> (</w:t>
      </w:r>
      <w:r w:rsidRPr="00523779">
        <w:rPr>
          <w:rFonts w:ascii="Times New Roman" w:hAnsi="Times New Roman"/>
          <w:sz w:val="22"/>
          <w:szCs w:val="22"/>
          <w:lang w:val="sr-Cyrl-CS"/>
        </w:rPr>
        <w:t>хидролитичк</w:t>
      </w:r>
      <w:r>
        <w:rPr>
          <w:rFonts w:ascii="Times New Roman" w:hAnsi="Times New Roman"/>
          <w:sz w:val="22"/>
          <w:szCs w:val="22"/>
          <w:lang w:val="sr-Cyrl-CS"/>
        </w:rPr>
        <w:t>е отпорности</w:t>
      </w:r>
      <w:r w:rsidRPr="00523779">
        <w:rPr>
          <w:rFonts w:ascii="Times New Roman" w:hAnsi="Times New Roman"/>
          <w:sz w:val="22"/>
          <w:szCs w:val="22"/>
          <w:lang w:val="sr-Cyrl-CS"/>
        </w:rPr>
        <w:t xml:space="preserve"> типа I</w:t>
      </w:r>
      <w:r>
        <w:rPr>
          <w:rFonts w:ascii="Times New Roman" w:hAnsi="Times New Roman"/>
          <w:sz w:val="22"/>
          <w:szCs w:val="22"/>
          <w:lang w:val="sr-Cyrl-CS"/>
        </w:rPr>
        <w:t>) запремине</w:t>
      </w:r>
      <w:r w:rsidRPr="00523779">
        <w:rPr>
          <w:rFonts w:ascii="Times New Roman" w:hAnsi="Times New Roman"/>
          <w:sz w:val="22"/>
          <w:szCs w:val="22"/>
          <w:lang w:val="mk-MK"/>
        </w:rPr>
        <w:t xml:space="preserve"> </w:t>
      </w:r>
      <w:r>
        <w:rPr>
          <w:rFonts w:ascii="Times New Roman" w:hAnsi="Times New Roman"/>
          <w:sz w:val="22"/>
          <w:szCs w:val="22"/>
          <w:lang w:val="mk-MK"/>
        </w:rPr>
        <w:t>2</w:t>
      </w:r>
      <w:r w:rsidRPr="00523779">
        <w:rPr>
          <w:rFonts w:ascii="Times New Roman" w:hAnsi="Times New Roman"/>
          <w:sz w:val="22"/>
          <w:szCs w:val="22"/>
          <w:lang w:val="mk-MK"/>
        </w:rPr>
        <w:t xml:space="preserve"> ml</w:t>
      </w:r>
      <w:r w:rsidRPr="00523779">
        <w:rPr>
          <w:rFonts w:ascii="Times New Roman" w:hAnsi="Times New Roman"/>
          <w:sz w:val="22"/>
          <w:szCs w:val="22"/>
          <w:lang w:val="sr-Cyrl-CS"/>
        </w:rPr>
        <w:t>.</w:t>
      </w:r>
    </w:p>
    <w:p w14:paraId="01D9167B" w14:textId="55B51F70" w:rsidR="00B059E1" w:rsidRPr="00523779" w:rsidRDefault="00B059E1" w:rsidP="00B059E1">
      <w:pPr>
        <w:rPr>
          <w:rFonts w:ascii="Times New Roman" w:hAnsi="Times New Roman"/>
          <w:sz w:val="22"/>
          <w:szCs w:val="22"/>
          <w:lang w:val="sr-Cyrl-CS"/>
        </w:rPr>
      </w:pPr>
      <w:r>
        <w:rPr>
          <w:rFonts w:ascii="Times New Roman" w:hAnsi="Times New Roman"/>
          <w:sz w:val="22"/>
          <w:szCs w:val="22"/>
          <w:lang w:val="sr-Cyrl-CS"/>
        </w:rPr>
        <w:t>Спољашње пакова</w:t>
      </w:r>
      <w:r w:rsidR="00BA2CCD">
        <w:rPr>
          <w:rFonts w:ascii="Times New Roman" w:hAnsi="Times New Roman"/>
          <w:sz w:val="22"/>
          <w:szCs w:val="22"/>
          <w:lang w:val="sr-Cyrl-CS"/>
        </w:rPr>
        <w:t>њ</w:t>
      </w:r>
      <w:r>
        <w:rPr>
          <w:rFonts w:ascii="Times New Roman" w:hAnsi="Times New Roman"/>
          <w:sz w:val="22"/>
          <w:szCs w:val="22"/>
          <w:lang w:val="sr-Cyrl-CS"/>
        </w:rPr>
        <w:t>е је сложива к</w:t>
      </w:r>
      <w:r w:rsidRPr="00523779">
        <w:rPr>
          <w:rFonts w:ascii="Times New Roman" w:hAnsi="Times New Roman"/>
          <w:sz w:val="22"/>
          <w:szCs w:val="22"/>
          <w:lang w:val="sr-Cyrl-CS"/>
        </w:rPr>
        <w:t>артонска кутија</w:t>
      </w:r>
      <w:r>
        <w:rPr>
          <w:rFonts w:ascii="Times New Roman" w:hAnsi="Times New Roman"/>
          <w:sz w:val="22"/>
          <w:szCs w:val="22"/>
          <w:lang w:val="sr-Cyrl-CS"/>
        </w:rPr>
        <w:t xml:space="preserve"> у којој се налазе</w:t>
      </w:r>
      <w:r w:rsidRPr="00523779">
        <w:rPr>
          <w:rFonts w:ascii="Times New Roman" w:hAnsi="Times New Roman"/>
          <w:sz w:val="22"/>
          <w:szCs w:val="22"/>
          <w:lang w:val="sr-Cyrl-CS"/>
        </w:rPr>
        <w:t xml:space="preserve"> 2 пластична уметка </w:t>
      </w:r>
      <w:r>
        <w:rPr>
          <w:rFonts w:ascii="Times New Roman" w:hAnsi="Times New Roman"/>
          <w:sz w:val="22"/>
          <w:szCs w:val="22"/>
          <w:lang w:val="sr-Cyrl-CS"/>
        </w:rPr>
        <w:t>са по 5 ампула (укупно</w:t>
      </w:r>
      <w:r w:rsidRPr="00523779">
        <w:rPr>
          <w:rFonts w:ascii="Times New Roman" w:hAnsi="Times New Roman"/>
          <w:sz w:val="22"/>
          <w:szCs w:val="22"/>
          <w:lang w:val="sr-Cyrl-CS"/>
        </w:rPr>
        <w:t xml:space="preserve"> 10 ампула</w:t>
      </w:r>
      <w:r>
        <w:rPr>
          <w:rFonts w:ascii="Times New Roman" w:hAnsi="Times New Roman"/>
          <w:sz w:val="22"/>
          <w:szCs w:val="22"/>
          <w:lang w:val="sr-Cyrl-CS"/>
        </w:rPr>
        <w:t>)</w:t>
      </w:r>
      <w:r w:rsidRPr="00523779">
        <w:rPr>
          <w:rFonts w:ascii="Times New Roman" w:hAnsi="Times New Roman"/>
          <w:sz w:val="22"/>
          <w:szCs w:val="22"/>
          <w:lang w:val="sr-Cyrl-CS"/>
        </w:rPr>
        <w:t xml:space="preserve"> и Упутство за лијек.</w:t>
      </w:r>
    </w:p>
    <w:p w14:paraId="75BE7C86" w14:textId="77777777" w:rsidR="00E1501F" w:rsidRPr="003113DF" w:rsidRDefault="00E1501F">
      <w:pPr>
        <w:pStyle w:val="Header"/>
        <w:jc w:val="left"/>
        <w:rPr>
          <w:rFonts w:ascii="Times New Roman" w:hAnsi="Times New Roman"/>
          <w:b/>
          <w:sz w:val="22"/>
          <w:szCs w:val="22"/>
          <w:lang w:val="sr-Cyrl-CS"/>
        </w:rPr>
      </w:pPr>
    </w:p>
    <w:p w14:paraId="27BC11E6" w14:textId="77777777" w:rsidR="00E1501F" w:rsidRPr="003113DF" w:rsidRDefault="00E1501F">
      <w:pPr>
        <w:pStyle w:val="Header"/>
        <w:jc w:val="left"/>
        <w:rPr>
          <w:rFonts w:ascii="Times New Roman" w:hAnsi="Times New Roman"/>
          <w:b/>
          <w:sz w:val="22"/>
          <w:szCs w:val="22"/>
          <w:lang w:val="sr-Cyrl-CS"/>
        </w:rPr>
      </w:pPr>
      <w:r w:rsidRPr="003113DF">
        <w:rPr>
          <w:rFonts w:ascii="Times New Roman" w:hAnsi="Times New Roman"/>
          <w:b/>
          <w:sz w:val="22"/>
          <w:szCs w:val="22"/>
          <w:lang w:val="sr-Cyrl-CS"/>
        </w:rPr>
        <w:t>Носилац дозволе и произвођач</w:t>
      </w:r>
    </w:p>
    <w:p w14:paraId="750769B6" w14:textId="77777777" w:rsidR="00E1501F" w:rsidRPr="003113DF" w:rsidRDefault="00E1501F">
      <w:pPr>
        <w:pStyle w:val="Header"/>
        <w:jc w:val="left"/>
        <w:rPr>
          <w:rFonts w:ascii="Times New Roman" w:hAnsi="Times New Roman"/>
          <w:b/>
          <w:sz w:val="22"/>
          <w:szCs w:val="22"/>
          <w:lang w:val="sr-Cyrl-CS"/>
        </w:rPr>
      </w:pPr>
    </w:p>
    <w:p w14:paraId="386F5E0F" w14:textId="77777777" w:rsidR="00E1501F" w:rsidRPr="003113DF" w:rsidRDefault="00E1501F">
      <w:pPr>
        <w:pStyle w:val="Header"/>
        <w:jc w:val="left"/>
        <w:rPr>
          <w:rFonts w:ascii="Times New Roman" w:hAnsi="Times New Roman"/>
          <w:b/>
          <w:sz w:val="22"/>
          <w:szCs w:val="22"/>
          <w:lang w:val="sr-Cyrl-CS"/>
        </w:rPr>
      </w:pPr>
      <w:r w:rsidRPr="003113DF">
        <w:rPr>
          <w:rFonts w:ascii="Times New Roman" w:hAnsi="Times New Roman"/>
          <w:b/>
          <w:sz w:val="22"/>
          <w:szCs w:val="22"/>
          <w:lang w:val="sr-Cyrl-CS"/>
        </w:rPr>
        <w:t>Носилац дозволе</w:t>
      </w:r>
    </w:p>
    <w:p w14:paraId="23783181" w14:textId="77777777" w:rsidR="00E1501F" w:rsidRPr="003113DF" w:rsidRDefault="00E1501F">
      <w:pPr>
        <w:pStyle w:val="Header"/>
        <w:jc w:val="left"/>
        <w:rPr>
          <w:rFonts w:ascii="Times New Roman" w:hAnsi="Times New Roman"/>
          <w:bCs/>
          <w:sz w:val="22"/>
          <w:szCs w:val="22"/>
          <w:lang w:val="sr-Cyrl-CS"/>
        </w:rPr>
      </w:pPr>
      <w:r w:rsidRPr="003113DF">
        <w:rPr>
          <w:rFonts w:ascii="Times New Roman" w:hAnsi="Times New Roman"/>
          <w:bCs/>
          <w:sz w:val="22"/>
          <w:szCs w:val="22"/>
          <w:lang w:val="sr-Cyrl-CS"/>
        </w:rPr>
        <w:t>АЛКАЛОИД д.о.о. Подгорица</w:t>
      </w:r>
    </w:p>
    <w:p w14:paraId="550FE35A" w14:textId="5C8B5324" w:rsidR="00E1501F" w:rsidRPr="003113DF" w:rsidRDefault="00E1501F">
      <w:pPr>
        <w:pStyle w:val="Header"/>
        <w:jc w:val="left"/>
        <w:rPr>
          <w:rFonts w:ascii="Times New Roman" w:hAnsi="Times New Roman"/>
          <w:bCs/>
          <w:sz w:val="22"/>
          <w:szCs w:val="22"/>
          <w:lang w:val="sr-Cyrl-CS"/>
        </w:rPr>
      </w:pPr>
      <w:r w:rsidRPr="003113DF">
        <w:rPr>
          <w:rFonts w:ascii="Times New Roman" w:hAnsi="Times New Roman"/>
          <w:bCs/>
          <w:sz w:val="22"/>
          <w:szCs w:val="22"/>
          <w:lang w:val="sr-Cyrl-CS"/>
        </w:rPr>
        <w:t>Светлане Кане Радевић 3/V,</w:t>
      </w:r>
    </w:p>
    <w:p w14:paraId="5D91C418" w14:textId="77777777" w:rsidR="00E1501F" w:rsidRPr="003113DF" w:rsidRDefault="00E1501F">
      <w:pPr>
        <w:pStyle w:val="Header"/>
        <w:jc w:val="left"/>
        <w:rPr>
          <w:rFonts w:ascii="Times New Roman" w:hAnsi="Times New Roman"/>
          <w:bCs/>
          <w:sz w:val="22"/>
          <w:szCs w:val="22"/>
          <w:lang w:val="sr-Cyrl-CS"/>
        </w:rPr>
      </w:pPr>
      <w:r w:rsidRPr="003113DF">
        <w:rPr>
          <w:rFonts w:ascii="Times New Roman" w:hAnsi="Times New Roman"/>
          <w:bCs/>
          <w:sz w:val="22"/>
          <w:szCs w:val="22"/>
          <w:lang w:val="sr-Cyrl-CS"/>
        </w:rPr>
        <w:t>81 000 Подгорица, Црна Гора</w:t>
      </w:r>
    </w:p>
    <w:p w14:paraId="3C1CA2BD" w14:textId="77777777" w:rsidR="00E1501F" w:rsidRPr="003113DF" w:rsidRDefault="00E1501F">
      <w:pPr>
        <w:pStyle w:val="Header"/>
        <w:jc w:val="left"/>
        <w:rPr>
          <w:rFonts w:ascii="Times New Roman" w:hAnsi="Times New Roman"/>
          <w:bCs/>
          <w:sz w:val="22"/>
          <w:szCs w:val="22"/>
          <w:lang w:val="sr-Cyrl-CS"/>
        </w:rPr>
      </w:pPr>
    </w:p>
    <w:p w14:paraId="319BF438" w14:textId="77777777" w:rsidR="00E1501F" w:rsidRPr="003113DF" w:rsidRDefault="00E1501F">
      <w:pPr>
        <w:pStyle w:val="Header"/>
        <w:jc w:val="left"/>
        <w:rPr>
          <w:rFonts w:ascii="Times New Roman" w:hAnsi="Times New Roman"/>
          <w:b/>
          <w:sz w:val="22"/>
          <w:szCs w:val="22"/>
          <w:lang w:val="sr-Cyrl-CS"/>
        </w:rPr>
      </w:pPr>
      <w:r w:rsidRPr="003113DF">
        <w:rPr>
          <w:rFonts w:ascii="Times New Roman" w:hAnsi="Times New Roman"/>
          <w:b/>
          <w:sz w:val="22"/>
          <w:szCs w:val="22"/>
          <w:lang w:val="sr-Cyrl-CS"/>
        </w:rPr>
        <w:t>Произвођач</w:t>
      </w:r>
    </w:p>
    <w:p w14:paraId="46F4CDBA" w14:textId="74F6C153" w:rsidR="00E1501F" w:rsidRPr="003113DF" w:rsidRDefault="00722A2C">
      <w:pPr>
        <w:pStyle w:val="Header"/>
        <w:jc w:val="left"/>
        <w:rPr>
          <w:rFonts w:ascii="Times New Roman" w:hAnsi="Times New Roman"/>
          <w:bCs/>
          <w:sz w:val="22"/>
          <w:szCs w:val="22"/>
          <w:lang w:val="sr-Cyrl-CS"/>
        </w:rPr>
      </w:pPr>
      <w:r w:rsidRPr="003113DF">
        <w:rPr>
          <w:rFonts w:ascii="Times New Roman" w:hAnsi="Times New Roman"/>
          <w:bCs/>
          <w:sz w:val="22"/>
          <w:szCs w:val="22"/>
          <w:lang w:val="sr-Cyrl-CS"/>
        </w:rPr>
        <w:t>Алкалоид</w:t>
      </w:r>
      <w:r w:rsidR="00E1501F" w:rsidRPr="003113DF">
        <w:rPr>
          <w:rFonts w:ascii="Times New Roman" w:hAnsi="Times New Roman"/>
          <w:bCs/>
          <w:sz w:val="22"/>
          <w:szCs w:val="22"/>
          <w:lang w:val="sr-Cyrl-CS"/>
        </w:rPr>
        <w:t xml:space="preserve"> АД Скопjе</w:t>
      </w:r>
    </w:p>
    <w:p w14:paraId="38853A0E" w14:textId="680184DC" w:rsidR="00E1501F" w:rsidRPr="003113DF" w:rsidRDefault="00E1501F">
      <w:pPr>
        <w:pStyle w:val="Header"/>
        <w:jc w:val="left"/>
        <w:rPr>
          <w:rFonts w:ascii="Times New Roman" w:hAnsi="Times New Roman"/>
          <w:bCs/>
          <w:sz w:val="22"/>
          <w:szCs w:val="22"/>
          <w:lang w:val="sr-Cyrl-CS"/>
        </w:rPr>
      </w:pPr>
      <w:r w:rsidRPr="003113DF">
        <w:rPr>
          <w:rFonts w:ascii="Times New Roman" w:hAnsi="Times New Roman"/>
          <w:bCs/>
          <w:sz w:val="22"/>
          <w:szCs w:val="22"/>
          <w:lang w:val="sr-Cyrl-CS"/>
        </w:rPr>
        <w:t>Бул</w:t>
      </w:r>
      <w:r w:rsidR="00B059E1">
        <w:rPr>
          <w:rFonts w:ascii="Times New Roman" w:hAnsi="Times New Roman"/>
          <w:bCs/>
          <w:sz w:val="22"/>
          <w:szCs w:val="22"/>
          <w:lang w:val="sr-Cyrl-CS"/>
        </w:rPr>
        <w:t>евар</w:t>
      </w:r>
      <w:r w:rsidRPr="003113DF">
        <w:rPr>
          <w:rFonts w:ascii="Times New Roman" w:hAnsi="Times New Roman"/>
          <w:bCs/>
          <w:sz w:val="22"/>
          <w:szCs w:val="22"/>
          <w:lang w:val="sr-Cyrl-CS"/>
        </w:rPr>
        <w:t xml:space="preserve"> Александар Македонски 12, </w:t>
      </w:r>
    </w:p>
    <w:p w14:paraId="6A10EA9F" w14:textId="1D52E4A2" w:rsidR="00E1501F" w:rsidRPr="003113DF" w:rsidRDefault="00E1501F">
      <w:pPr>
        <w:pStyle w:val="Header"/>
        <w:jc w:val="left"/>
        <w:rPr>
          <w:rFonts w:ascii="Times New Roman" w:hAnsi="Times New Roman"/>
          <w:bCs/>
          <w:sz w:val="22"/>
          <w:szCs w:val="22"/>
          <w:lang w:val="sr-Cyrl-CS"/>
        </w:rPr>
      </w:pPr>
      <w:r w:rsidRPr="003113DF">
        <w:rPr>
          <w:rFonts w:ascii="Times New Roman" w:hAnsi="Times New Roman"/>
          <w:bCs/>
          <w:sz w:val="22"/>
          <w:szCs w:val="22"/>
          <w:lang w:val="sr-Cyrl-CS"/>
        </w:rPr>
        <w:t>1000 Скопjе, Република Северна Македонија</w:t>
      </w:r>
    </w:p>
    <w:p w14:paraId="2605D72A" w14:textId="77777777" w:rsidR="00E1501F" w:rsidRPr="003113DF" w:rsidRDefault="00E1501F">
      <w:pPr>
        <w:pStyle w:val="Header"/>
        <w:tabs>
          <w:tab w:val="clear" w:pos="4536"/>
          <w:tab w:val="clear" w:pos="9072"/>
        </w:tabs>
        <w:ind w:left="108"/>
        <w:jc w:val="left"/>
        <w:rPr>
          <w:rFonts w:ascii="Times New Roman" w:hAnsi="Times New Roman"/>
          <w:b/>
          <w:sz w:val="22"/>
          <w:szCs w:val="22"/>
          <w:lang w:val="sr-Cyrl-CS"/>
        </w:rPr>
      </w:pPr>
    </w:p>
    <w:p w14:paraId="491C3455" w14:textId="77777777" w:rsidR="00E1501F" w:rsidRPr="003113DF" w:rsidRDefault="00E1501F" w:rsidP="002257C3">
      <w:pPr>
        <w:pStyle w:val="Header"/>
        <w:tabs>
          <w:tab w:val="clear" w:pos="4536"/>
          <w:tab w:val="clear" w:pos="9072"/>
        </w:tabs>
        <w:jc w:val="left"/>
        <w:rPr>
          <w:rFonts w:ascii="Times New Roman" w:hAnsi="Times New Roman"/>
          <w:b/>
          <w:sz w:val="22"/>
          <w:szCs w:val="22"/>
          <w:lang w:val="sr-Cyrl-CS"/>
        </w:rPr>
      </w:pPr>
      <w:r w:rsidRPr="003113DF">
        <w:rPr>
          <w:rFonts w:ascii="Times New Roman" w:hAnsi="Times New Roman"/>
          <w:b/>
          <w:sz w:val="22"/>
          <w:szCs w:val="22"/>
          <w:lang w:val="ru-RU"/>
        </w:rPr>
        <w:t>Режим издавања лијека</w:t>
      </w:r>
    </w:p>
    <w:p w14:paraId="5A10850F" w14:textId="2083DE1C" w:rsidR="00E1501F" w:rsidRPr="003113DF" w:rsidRDefault="0072717D">
      <w:pPr>
        <w:pStyle w:val="Heading2"/>
        <w:jc w:val="left"/>
        <w:rPr>
          <w:rFonts w:ascii="Times New Roman" w:hAnsi="Times New Roman" w:cs="Times New Roman"/>
          <w:i w:val="0"/>
          <w:color w:val="auto"/>
          <w:sz w:val="22"/>
          <w:szCs w:val="22"/>
          <w:lang w:val="ru-RU"/>
        </w:rPr>
      </w:pPr>
      <w:r w:rsidRPr="003113DF">
        <w:rPr>
          <w:rFonts w:ascii="Times New Roman" w:hAnsi="Times New Roman" w:cs="Times New Roman"/>
          <w:i w:val="0"/>
          <w:color w:val="auto"/>
          <w:sz w:val="22"/>
          <w:szCs w:val="22"/>
          <w:lang w:val="ru-RU"/>
        </w:rPr>
        <w:t>Лијек се изда</w:t>
      </w:r>
      <w:r w:rsidR="005114FD">
        <w:rPr>
          <w:rFonts w:ascii="Times New Roman" w:hAnsi="Times New Roman" w:cs="Times New Roman"/>
          <w:i w:val="0"/>
          <w:color w:val="auto"/>
          <w:sz w:val="22"/>
          <w:szCs w:val="22"/>
          <w:lang w:val="ru-RU"/>
        </w:rPr>
        <w:t>је</w:t>
      </w:r>
      <w:r w:rsidRPr="003113DF">
        <w:rPr>
          <w:rFonts w:ascii="Times New Roman" w:hAnsi="Times New Roman" w:cs="Times New Roman"/>
          <w:i w:val="0"/>
          <w:color w:val="auto"/>
          <w:sz w:val="22"/>
          <w:szCs w:val="22"/>
          <w:lang w:val="ru-RU"/>
        </w:rPr>
        <w:t xml:space="preserve"> само на љекарски рецепт.</w:t>
      </w:r>
    </w:p>
    <w:p w14:paraId="46CD64AB" w14:textId="77777777" w:rsidR="00E1501F" w:rsidRPr="003113DF" w:rsidRDefault="00E1501F">
      <w:pPr>
        <w:pStyle w:val="Heading2"/>
        <w:tabs>
          <w:tab w:val="clear" w:pos="284"/>
        </w:tabs>
        <w:ind w:left="108"/>
        <w:jc w:val="left"/>
        <w:rPr>
          <w:rFonts w:ascii="Times New Roman" w:hAnsi="Times New Roman" w:cs="Times New Roman"/>
          <w:color w:val="auto"/>
          <w:sz w:val="22"/>
          <w:szCs w:val="22"/>
        </w:rPr>
      </w:pPr>
    </w:p>
    <w:p w14:paraId="509BD441" w14:textId="7DECAA84" w:rsidR="00E1501F" w:rsidRPr="003113DF" w:rsidRDefault="00E1501F">
      <w:pPr>
        <w:widowControl w:val="0"/>
        <w:tabs>
          <w:tab w:val="clear" w:pos="284"/>
        </w:tabs>
        <w:autoSpaceDE w:val="0"/>
        <w:autoSpaceDN w:val="0"/>
        <w:jc w:val="left"/>
        <w:rPr>
          <w:rFonts w:ascii="Times New Roman" w:hAnsi="Times New Roman"/>
          <w:b/>
          <w:sz w:val="22"/>
          <w:szCs w:val="22"/>
          <w:lang w:val="mk-MK"/>
        </w:rPr>
      </w:pPr>
      <w:r w:rsidRPr="003113DF">
        <w:rPr>
          <w:rFonts w:ascii="Times New Roman" w:hAnsi="Times New Roman"/>
          <w:b/>
          <w:sz w:val="22"/>
          <w:szCs w:val="22"/>
          <w:lang w:val="mk-MK"/>
        </w:rPr>
        <w:t>Број и датум дозволе</w:t>
      </w:r>
    </w:p>
    <w:p w14:paraId="4EDC9FD6" w14:textId="18E28C50" w:rsidR="00E1501F" w:rsidRPr="00D61293" w:rsidRDefault="00D61293" w:rsidP="00D61293">
      <w:pPr>
        <w:widowControl w:val="0"/>
        <w:tabs>
          <w:tab w:val="clear" w:pos="284"/>
        </w:tabs>
        <w:autoSpaceDE w:val="0"/>
        <w:autoSpaceDN w:val="0"/>
        <w:jc w:val="left"/>
        <w:rPr>
          <w:rFonts w:ascii="Times New Roman" w:hAnsi="Times New Roman"/>
          <w:sz w:val="22"/>
          <w:szCs w:val="22"/>
          <w:lang w:val="sr-Cyrl-ME"/>
        </w:rPr>
      </w:pPr>
      <w:r w:rsidRPr="00D61293">
        <w:rPr>
          <w:rFonts w:ascii="Times New Roman" w:hAnsi="Times New Roman"/>
          <w:sz w:val="22"/>
          <w:szCs w:val="22"/>
        </w:rPr>
        <w:t>2030/25/840 - 335</w:t>
      </w:r>
      <w:r>
        <w:rPr>
          <w:rFonts w:ascii="Times New Roman" w:hAnsi="Times New Roman"/>
          <w:sz w:val="22"/>
          <w:szCs w:val="22"/>
          <w:lang w:val="sr-Cyrl-ME"/>
        </w:rPr>
        <w:t xml:space="preserve"> од </w:t>
      </w:r>
      <w:r w:rsidRPr="00D61293">
        <w:rPr>
          <w:rFonts w:ascii="Times New Roman" w:hAnsi="Times New Roman"/>
          <w:sz w:val="22"/>
          <w:szCs w:val="22"/>
        </w:rPr>
        <w:t>1</w:t>
      </w:r>
      <w:r w:rsidR="00602D2B">
        <w:rPr>
          <w:rFonts w:ascii="Times New Roman" w:hAnsi="Times New Roman"/>
          <w:sz w:val="22"/>
          <w:szCs w:val="22"/>
        </w:rPr>
        <w:t>7</w:t>
      </w:r>
      <w:r w:rsidRPr="00D61293">
        <w:rPr>
          <w:rFonts w:ascii="Times New Roman" w:hAnsi="Times New Roman"/>
          <w:sz w:val="22"/>
          <w:szCs w:val="22"/>
        </w:rPr>
        <w:t xml:space="preserve">.02.2025. </w:t>
      </w:r>
      <w:r w:rsidR="00602D2B">
        <w:rPr>
          <w:rFonts w:ascii="Times New Roman" w:hAnsi="Times New Roman"/>
          <w:bCs/>
          <w:sz w:val="22"/>
          <w:szCs w:val="22"/>
          <w:lang w:val="mk-MK"/>
        </w:rPr>
        <w:t>године</w:t>
      </w:r>
      <w:bookmarkStart w:id="3" w:name="_GoBack"/>
      <w:bookmarkEnd w:id="3"/>
    </w:p>
    <w:p w14:paraId="7BDFF3B0" w14:textId="77777777" w:rsidR="00D61293" w:rsidRPr="003113DF" w:rsidRDefault="00D61293">
      <w:pPr>
        <w:widowControl w:val="0"/>
        <w:tabs>
          <w:tab w:val="clear" w:pos="284"/>
        </w:tabs>
        <w:autoSpaceDE w:val="0"/>
        <w:autoSpaceDN w:val="0"/>
        <w:ind w:left="108"/>
        <w:jc w:val="left"/>
        <w:rPr>
          <w:rFonts w:ascii="Times New Roman" w:hAnsi="Times New Roman"/>
          <w:sz w:val="22"/>
          <w:szCs w:val="22"/>
          <w:lang w:val="sr-Cyrl-CS"/>
        </w:rPr>
      </w:pPr>
    </w:p>
    <w:p w14:paraId="00ECC271" w14:textId="7B567BB1" w:rsidR="00E1501F" w:rsidRPr="003113DF" w:rsidRDefault="00E1501F" w:rsidP="002257C3">
      <w:pPr>
        <w:pStyle w:val="Header"/>
        <w:tabs>
          <w:tab w:val="clear" w:pos="4536"/>
          <w:tab w:val="clear" w:pos="9072"/>
        </w:tabs>
        <w:jc w:val="left"/>
        <w:rPr>
          <w:rFonts w:ascii="Times New Roman" w:hAnsi="Times New Roman"/>
          <w:sz w:val="22"/>
          <w:szCs w:val="22"/>
          <w:lang w:val="sr-Cyrl-CS"/>
        </w:rPr>
      </w:pPr>
      <w:r w:rsidRPr="003113DF">
        <w:rPr>
          <w:rFonts w:ascii="Times New Roman" w:hAnsi="Times New Roman"/>
          <w:b/>
          <w:bCs/>
          <w:sz w:val="22"/>
          <w:szCs w:val="22"/>
          <w:lang w:val="sr-Latn-CS"/>
        </w:rPr>
        <w:t>Ово упутство је пос</w:t>
      </w:r>
      <w:r w:rsidRPr="003113DF">
        <w:rPr>
          <w:rFonts w:ascii="Times New Roman" w:hAnsi="Times New Roman"/>
          <w:b/>
          <w:bCs/>
          <w:sz w:val="22"/>
          <w:szCs w:val="22"/>
          <w:lang w:val="sr-Cyrl-CS"/>
        </w:rPr>
        <w:t>љ</w:t>
      </w:r>
      <w:r w:rsidRPr="003113DF">
        <w:rPr>
          <w:rFonts w:ascii="Times New Roman" w:hAnsi="Times New Roman"/>
          <w:b/>
          <w:bCs/>
          <w:sz w:val="22"/>
          <w:szCs w:val="22"/>
          <w:lang w:val="sr-Latn-CS"/>
        </w:rPr>
        <w:t>едњи пут одобрено</w:t>
      </w:r>
    </w:p>
    <w:p w14:paraId="66DB1DF8" w14:textId="7B1A6564" w:rsidR="002257C3" w:rsidRDefault="00BA2CCD" w:rsidP="00AE52AB">
      <w:pPr>
        <w:pStyle w:val="Header"/>
        <w:tabs>
          <w:tab w:val="clear" w:pos="4536"/>
          <w:tab w:val="clear" w:pos="9072"/>
          <w:tab w:val="left" w:pos="284"/>
        </w:tabs>
        <w:jc w:val="left"/>
        <w:rPr>
          <w:rFonts w:ascii="Times New Roman" w:hAnsi="Times New Roman"/>
          <w:bCs/>
          <w:sz w:val="22"/>
          <w:szCs w:val="22"/>
          <w:lang w:val="mk-MK"/>
        </w:rPr>
      </w:pPr>
      <w:r>
        <w:rPr>
          <w:rFonts w:ascii="Times New Roman" w:hAnsi="Times New Roman"/>
          <w:bCs/>
          <w:sz w:val="22"/>
          <w:szCs w:val="22"/>
          <w:lang w:val="mk-MK"/>
        </w:rPr>
        <w:t>Фебруар, 2025. године</w:t>
      </w:r>
    </w:p>
    <w:p w14:paraId="1756A3EA" w14:textId="2D38AC20" w:rsidR="002257C3" w:rsidRDefault="002257C3" w:rsidP="00AE52AB">
      <w:pPr>
        <w:pStyle w:val="Header"/>
        <w:tabs>
          <w:tab w:val="clear" w:pos="4536"/>
          <w:tab w:val="clear" w:pos="9072"/>
          <w:tab w:val="left" w:pos="284"/>
        </w:tabs>
        <w:jc w:val="left"/>
        <w:rPr>
          <w:rFonts w:ascii="Times New Roman" w:hAnsi="Times New Roman"/>
          <w:bCs/>
          <w:sz w:val="22"/>
          <w:szCs w:val="22"/>
          <w:lang w:val="mk-MK"/>
        </w:rPr>
      </w:pPr>
    </w:p>
    <w:p w14:paraId="72300EE1" w14:textId="17A62841" w:rsidR="0014075C" w:rsidRDefault="0014075C" w:rsidP="00AE52AB">
      <w:pPr>
        <w:pStyle w:val="Header"/>
        <w:tabs>
          <w:tab w:val="clear" w:pos="4536"/>
          <w:tab w:val="clear" w:pos="9072"/>
          <w:tab w:val="left" w:pos="284"/>
        </w:tabs>
        <w:jc w:val="left"/>
        <w:rPr>
          <w:rFonts w:ascii="Times New Roman" w:hAnsi="Times New Roman"/>
          <w:bCs/>
          <w:sz w:val="22"/>
          <w:szCs w:val="22"/>
          <w:lang w:val="mk-MK"/>
        </w:rPr>
      </w:pPr>
    </w:p>
    <w:p w14:paraId="5C62F5A4" w14:textId="77777777" w:rsidR="0014075C" w:rsidRDefault="0014075C" w:rsidP="00AE52AB">
      <w:pPr>
        <w:pStyle w:val="Header"/>
        <w:tabs>
          <w:tab w:val="clear" w:pos="4536"/>
          <w:tab w:val="clear" w:pos="9072"/>
          <w:tab w:val="left" w:pos="284"/>
        </w:tabs>
        <w:jc w:val="left"/>
        <w:rPr>
          <w:rFonts w:ascii="Times New Roman" w:hAnsi="Times New Roman"/>
          <w:bCs/>
          <w:sz w:val="22"/>
          <w:szCs w:val="22"/>
          <w:lang w:val="mk-MK"/>
        </w:rPr>
      </w:pPr>
    </w:p>
    <w:p w14:paraId="0F24F647" w14:textId="6312DF84" w:rsidR="00E1501F" w:rsidRPr="003113DF" w:rsidRDefault="00E1501F">
      <w:pPr>
        <w:jc w:val="center"/>
        <w:rPr>
          <w:rFonts w:ascii="Times New Roman" w:hAnsi="Times New Roman"/>
          <w:b/>
          <w:sz w:val="22"/>
          <w:szCs w:val="22"/>
          <w:lang w:val="sr-Latn-CS"/>
        </w:rPr>
      </w:pPr>
      <w:r w:rsidRPr="003113DF">
        <w:rPr>
          <w:rFonts w:ascii="Times New Roman" w:hAnsi="Times New Roman"/>
          <w:b/>
          <w:sz w:val="22"/>
          <w:szCs w:val="22"/>
          <w:lang w:val="sr-Latn-CS"/>
        </w:rPr>
        <w:lastRenderedPageBreak/>
        <w:t>ИНФОРМАЦИЈЕ ЗА ЗДРАВСТВЕНЕ РАДНИКЕ</w:t>
      </w:r>
    </w:p>
    <w:p w14:paraId="1808C15F" w14:textId="2A501BBF" w:rsidR="00E1501F" w:rsidRPr="003113DF" w:rsidRDefault="00E1501F">
      <w:pPr>
        <w:tabs>
          <w:tab w:val="clear" w:pos="284"/>
        </w:tabs>
        <w:jc w:val="center"/>
        <w:rPr>
          <w:rFonts w:ascii="Times New Roman" w:hAnsi="Times New Roman"/>
          <w:b/>
          <w:sz w:val="22"/>
          <w:szCs w:val="22"/>
        </w:rPr>
      </w:pPr>
      <w:r w:rsidRPr="003113DF">
        <w:rPr>
          <w:rFonts w:ascii="Times New Roman" w:hAnsi="Times New Roman"/>
          <w:b/>
          <w:sz w:val="22"/>
          <w:szCs w:val="22"/>
        </w:rPr>
        <w:t>DIAZEPAM ALKALOID,</w:t>
      </w:r>
      <w:r w:rsidRPr="003113DF">
        <w:rPr>
          <w:rFonts w:ascii="Times New Roman" w:hAnsi="Times New Roman"/>
          <w:b/>
          <w:sz w:val="22"/>
          <w:szCs w:val="22"/>
          <w:lang w:val="sr-Cyrl-RS"/>
        </w:rPr>
        <w:t xml:space="preserve"> </w:t>
      </w:r>
      <w:r w:rsidRPr="003113DF">
        <w:rPr>
          <w:rFonts w:ascii="Times New Roman" w:hAnsi="Times New Roman"/>
          <w:b/>
          <w:sz w:val="22"/>
          <w:szCs w:val="22"/>
        </w:rPr>
        <w:t>10 mg/2 ml</w:t>
      </w:r>
      <w:r w:rsidRPr="003113DF">
        <w:rPr>
          <w:rFonts w:ascii="Times New Roman" w:hAnsi="Times New Roman"/>
          <w:b/>
          <w:sz w:val="22"/>
          <w:szCs w:val="22"/>
          <w:lang w:val="sr-Cyrl-CS"/>
        </w:rPr>
        <w:t xml:space="preserve"> за раствор за </w:t>
      </w:r>
      <w:r w:rsidR="00BD588F">
        <w:rPr>
          <w:rFonts w:ascii="Times New Roman" w:hAnsi="Times New Roman"/>
          <w:b/>
          <w:sz w:val="22"/>
          <w:szCs w:val="22"/>
          <w:lang w:val="mk-MK"/>
        </w:rPr>
        <w:t>инјек</w:t>
      </w:r>
      <w:r w:rsidRPr="003113DF">
        <w:rPr>
          <w:rFonts w:ascii="Times New Roman" w:hAnsi="Times New Roman"/>
          <w:b/>
          <w:sz w:val="22"/>
          <w:szCs w:val="22"/>
          <w:lang w:val="mk-MK"/>
        </w:rPr>
        <w:t>цију</w:t>
      </w:r>
      <w:r w:rsidR="00A6325A">
        <w:rPr>
          <w:rFonts w:ascii="Times New Roman" w:hAnsi="Times New Roman"/>
          <w:b/>
          <w:sz w:val="22"/>
          <w:szCs w:val="22"/>
          <w:lang w:val="mk-MK"/>
        </w:rPr>
        <w:t>/инфузију</w:t>
      </w:r>
    </w:p>
    <w:p w14:paraId="22EF24DB" w14:textId="77777777" w:rsidR="00E1501F" w:rsidRPr="003113DF" w:rsidRDefault="00E1501F">
      <w:pPr>
        <w:jc w:val="center"/>
        <w:rPr>
          <w:rFonts w:ascii="Times New Roman" w:hAnsi="Times New Roman"/>
          <w:sz w:val="22"/>
          <w:szCs w:val="22"/>
          <w:lang w:val="mk-MK"/>
        </w:rPr>
      </w:pPr>
      <w:r w:rsidRPr="003113DF">
        <w:rPr>
          <w:rFonts w:ascii="Times New Roman" w:hAnsi="Times New Roman"/>
          <w:sz w:val="22"/>
          <w:szCs w:val="22"/>
          <w:lang w:val="sr-Latn-CS"/>
        </w:rPr>
        <w:t>С</w:t>
      </w:r>
      <w:r w:rsidRPr="003113DF">
        <w:rPr>
          <w:rFonts w:ascii="Times New Roman" w:hAnsi="Times New Roman"/>
          <w:sz w:val="22"/>
          <w:szCs w:val="22"/>
          <w:lang w:val="mk-MK"/>
        </w:rPr>
        <w:t>љ</w:t>
      </w:r>
      <w:r w:rsidRPr="003113DF">
        <w:rPr>
          <w:rFonts w:ascii="Times New Roman" w:hAnsi="Times New Roman"/>
          <w:sz w:val="22"/>
          <w:szCs w:val="22"/>
          <w:lang w:val="sr-Latn-CS"/>
        </w:rPr>
        <w:t>еде</w:t>
      </w:r>
      <w:r w:rsidRPr="003113DF">
        <w:rPr>
          <w:rFonts w:ascii="Times New Roman" w:hAnsi="Times New Roman"/>
          <w:sz w:val="22"/>
          <w:szCs w:val="22"/>
          <w:lang w:val="mk-MK"/>
        </w:rPr>
        <w:t>ћ</w:t>
      </w:r>
      <w:r w:rsidRPr="003113DF">
        <w:rPr>
          <w:rFonts w:ascii="Times New Roman" w:hAnsi="Times New Roman"/>
          <w:sz w:val="22"/>
          <w:szCs w:val="22"/>
          <w:lang w:val="sr-Latn-CS"/>
        </w:rPr>
        <w:t>е информације су намије</w:t>
      </w:r>
      <w:r w:rsidRPr="003113DF">
        <w:rPr>
          <w:rFonts w:ascii="Times New Roman" w:hAnsi="Times New Roman"/>
          <w:sz w:val="22"/>
          <w:szCs w:val="22"/>
          <w:lang w:val="mk-MK"/>
        </w:rPr>
        <w:t>њ</w:t>
      </w:r>
      <w:r w:rsidRPr="003113DF">
        <w:rPr>
          <w:rFonts w:ascii="Times New Roman" w:hAnsi="Times New Roman"/>
          <w:sz w:val="22"/>
          <w:szCs w:val="22"/>
          <w:lang w:val="sr-Latn-CS"/>
        </w:rPr>
        <w:t>ене иск</w:t>
      </w:r>
      <w:r w:rsidRPr="003113DF">
        <w:rPr>
          <w:rFonts w:ascii="Times New Roman" w:hAnsi="Times New Roman"/>
          <w:sz w:val="22"/>
          <w:szCs w:val="22"/>
          <w:lang w:val="mk-MK"/>
        </w:rPr>
        <w:t>љ</w:t>
      </w:r>
      <w:r w:rsidRPr="003113DF">
        <w:rPr>
          <w:rFonts w:ascii="Times New Roman" w:hAnsi="Times New Roman"/>
          <w:sz w:val="22"/>
          <w:szCs w:val="22"/>
          <w:lang w:val="sr-Latn-CS"/>
        </w:rPr>
        <w:t>у</w:t>
      </w:r>
      <w:r w:rsidRPr="003113DF">
        <w:rPr>
          <w:rFonts w:ascii="Times New Roman" w:hAnsi="Times New Roman"/>
          <w:sz w:val="22"/>
          <w:szCs w:val="22"/>
          <w:lang w:val="mk-MK"/>
        </w:rPr>
        <w:t>ч</w:t>
      </w:r>
      <w:r w:rsidRPr="003113DF">
        <w:rPr>
          <w:rFonts w:ascii="Times New Roman" w:hAnsi="Times New Roman"/>
          <w:sz w:val="22"/>
          <w:szCs w:val="22"/>
          <w:lang w:val="sr-Latn-CS"/>
        </w:rPr>
        <w:t xml:space="preserve">иво </w:t>
      </w:r>
      <w:r w:rsidRPr="003113DF">
        <w:rPr>
          <w:rFonts w:ascii="Times New Roman" w:hAnsi="Times New Roman"/>
          <w:sz w:val="22"/>
          <w:szCs w:val="22"/>
          <w:lang w:val="mk-MK"/>
        </w:rPr>
        <w:t>здравственим радницима</w:t>
      </w:r>
    </w:p>
    <w:p w14:paraId="4B659E64" w14:textId="77777777" w:rsidR="00E1501F" w:rsidRPr="003113DF" w:rsidRDefault="00E1501F">
      <w:pPr>
        <w:rPr>
          <w:rFonts w:ascii="Times New Roman" w:hAnsi="Times New Roman"/>
          <w:sz w:val="22"/>
          <w:szCs w:val="22"/>
          <w:lang w:val="mk-MK"/>
        </w:rPr>
      </w:pPr>
    </w:p>
    <w:p w14:paraId="147A46B3" w14:textId="77777777" w:rsidR="00E1501F" w:rsidRPr="003113DF" w:rsidRDefault="00E1501F">
      <w:pPr>
        <w:rPr>
          <w:rFonts w:ascii="Times New Roman" w:hAnsi="Times New Roman"/>
          <w:b/>
          <w:sz w:val="22"/>
          <w:szCs w:val="22"/>
          <w:lang w:val="mk-MK"/>
        </w:rPr>
      </w:pPr>
    </w:p>
    <w:p w14:paraId="31F6ED16" w14:textId="087E6567" w:rsidR="00E1501F" w:rsidRPr="005941E5" w:rsidRDefault="00E1501F">
      <w:pPr>
        <w:autoSpaceDE w:val="0"/>
        <w:autoSpaceDN w:val="0"/>
        <w:adjustRightInd w:val="0"/>
        <w:rPr>
          <w:rFonts w:ascii="Times New Roman" w:eastAsia="MicrosoftSansSerif" w:hAnsi="Times New Roman"/>
          <w:b/>
          <w:sz w:val="22"/>
          <w:szCs w:val="22"/>
          <w:u w:val="single"/>
          <w:lang w:val="bs-Latn-BA"/>
        </w:rPr>
      </w:pPr>
      <w:r w:rsidRPr="00C1264D">
        <w:rPr>
          <w:rFonts w:ascii="Times New Roman" w:eastAsia="MicrosoftSansSerif" w:hAnsi="Times New Roman"/>
          <w:b/>
          <w:sz w:val="22"/>
          <w:szCs w:val="22"/>
          <w:u w:val="single"/>
          <w:lang w:val="bs-Latn-BA"/>
        </w:rPr>
        <w:t>На</w:t>
      </w:r>
      <w:r w:rsidRPr="00C1264D">
        <w:rPr>
          <w:rFonts w:ascii="Times New Roman" w:eastAsia="MicrosoftSansSerif" w:hAnsi="Times New Roman"/>
          <w:b/>
          <w:sz w:val="22"/>
          <w:szCs w:val="22"/>
          <w:u w:val="single"/>
          <w:lang w:val="mk-MK"/>
        </w:rPr>
        <w:t>ч</w:t>
      </w:r>
      <w:r w:rsidRPr="00C1264D">
        <w:rPr>
          <w:rFonts w:ascii="Times New Roman" w:eastAsia="MicrosoftSansSerif" w:hAnsi="Times New Roman"/>
          <w:b/>
          <w:sz w:val="22"/>
          <w:szCs w:val="22"/>
          <w:u w:val="single"/>
          <w:lang w:val="bs-Latn-BA"/>
        </w:rPr>
        <w:t>ин примјене</w:t>
      </w:r>
    </w:p>
    <w:p w14:paraId="7404C31B" w14:textId="77777777" w:rsidR="00C1264D" w:rsidRPr="005941E5" w:rsidRDefault="00C1264D">
      <w:pPr>
        <w:autoSpaceDE w:val="0"/>
        <w:autoSpaceDN w:val="0"/>
        <w:adjustRightInd w:val="0"/>
        <w:rPr>
          <w:rFonts w:ascii="Times New Roman" w:eastAsia="MicrosoftSansSerif" w:hAnsi="Times New Roman"/>
          <w:b/>
          <w:sz w:val="22"/>
          <w:szCs w:val="22"/>
          <w:lang w:val="bs-Latn-BA"/>
        </w:rPr>
      </w:pPr>
    </w:p>
    <w:p w14:paraId="68F23756" w14:textId="77777777" w:rsidR="00E1501F" w:rsidRPr="003113DF" w:rsidRDefault="00E1501F">
      <w:pPr>
        <w:rPr>
          <w:rFonts w:ascii="Times New Roman" w:hAnsi="Times New Roman"/>
          <w:sz w:val="22"/>
          <w:szCs w:val="22"/>
          <w:lang w:val="sl-SI"/>
        </w:rPr>
      </w:pPr>
      <w:r w:rsidRPr="003113DF">
        <w:rPr>
          <w:rFonts w:ascii="Times New Roman" w:hAnsi="Times New Roman"/>
          <w:sz w:val="22"/>
          <w:szCs w:val="22"/>
          <w:lang w:val="sl-SI"/>
        </w:rPr>
        <w:t>Интрамускуларна и интравенска примјена.</w:t>
      </w:r>
    </w:p>
    <w:p w14:paraId="19FC806B" w14:textId="62B9ADB2" w:rsidR="002A7FF5" w:rsidRDefault="002A7FF5" w:rsidP="002A7FF5">
      <w:pPr>
        <w:rPr>
          <w:rFonts w:ascii="Times New Roman" w:hAnsi="Times New Roman"/>
          <w:sz w:val="22"/>
          <w:szCs w:val="22"/>
        </w:rPr>
      </w:pPr>
      <w:r w:rsidRPr="00523779">
        <w:rPr>
          <w:rFonts w:ascii="Times New Roman" w:hAnsi="Times New Roman"/>
          <w:sz w:val="22"/>
          <w:szCs w:val="22"/>
          <w:lang w:val="sr-Latn-CS"/>
        </w:rPr>
        <w:t xml:space="preserve">DIAZEPAM ALKALOID </w:t>
      </w:r>
      <w:r w:rsidRPr="00523779">
        <w:rPr>
          <w:rFonts w:ascii="Times New Roman" w:hAnsi="Times New Roman"/>
          <w:sz w:val="22"/>
          <w:szCs w:val="22"/>
          <w:vertAlign w:val="superscript"/>
          <w:lang w:val="sr-Cyrl-CS"/>
        </w:rPr>
        <w:t xml:space="preserve"> </w:t>
      </w:r>
      <w:r w:rsidRPr="00523779">
        <w:rPr>
          <w:rFonts w:ascii="Times New Roman" w:hAnsi="Times New Roman"/>
          <w:sz w:val="22"/>
          <w:szCs w:val="22"/>
          <w:lang w:val="sl-SI"/>
        </w:rPr>
        <w:t xml:space="preserve">раствор за </w:t>
      </w:r>
      <w:r w:rsidR="00BD588F">
        <w:rPr>
          <w:rFonts w:ascii="Times New Roman" w:hAnsi="Times New Roman"/>
          <w:sz w:val="22"/>
          <w:szCs w:val="22"/>
          <w:lang w:val="sr-Cyrl-BA"/>
        </w:rPr>
        <w:t>инјек</w:t>
      </w:r>
      <w:r w:rsidRPr="00523779">
        <w:rPr>
          <w:rFonts w:ascii="Times New Roman" w:hAnsi="Times New Roman"/>
          <w:sz w:val="22"/>
          <w:szCs w:val="22"/>
          <w:lang w:val="sr-Cyrl-BA"/>
        </w:rPr>
        <w:t>цију</w:t>
      </w:r>
      <w:r>
        <w:rPr>
          <w:rFonts w:ascii="Times New Roman" w:hAnsi="Times New Roman"/>
          <w:sz w:val="22"/>
          <w:szCs w:val="22"/>
          <w:lang w:val="sr-Cyrl-BA"/>
        </w:rPr>
        <w:t>/инфузију</w:t>
      </w:r>
      <w:r w:rsidRPr="00523779">
        <w:rPr>
          <w:rFonts w:ascii="Times New Roman" w:hAnsi="Times New Roman"/>
          <w:sz w:val="22"/>
          <w:szCs w:val="22"/>
          <w:lang w:val="sr-Cyrl-BA"/>
        </w:rPr>
        <w:t xml:space="preserve">  </w:t>
      </w:r>
      <w:proofErr w:type="spellStart"/>
      <w:r w:rsidRPr="00523779">
        <w:rPr>
          <w:rFonts w:ascii="Times New Roman" w:hAnsi="Times New Roman"/>
          <w:sz w:val="22"/>
          <w:szCs w:val="22"/>
        </w:rPr>
        <w:t>се</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може</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дати</w:t>
      </w:r>
      <w:proofErr w:type="spellEnd"/>
      <w:r w:rsidRPr="00523779">
        <w:rPr>
          <w:rFonts w:ascii="Times New Roman" w:hAnsi="Times New Roman"/>
          <w:sz w:val="22"/>
          <w:szCs w:val="22"/>
        </w:rPr>
        <w:t xml:space="preserve"> </w:t>
      </w:r>
      <w:r w:rsidRPr="00523779">
        <w:rPr>
          <w:rFonts w:ascii="Times New Roman" w:hAnsi="Times New Roman"/>
          <w:sz w:val="22"/>
          <w:szCs w:val="22"/>
          <w:lang w:val="mk-MK"/>
        </w:rPr>
        <w:t>и.в</w:t>
      </w:r>
      <w:r w:rsidRPr="00523779">
        <w:rPr>
          <w:rFonts w:ascii="Times New Roman" w:hAnsi="Times New Roman"/>
          <w:sz w:val="22"/>
          <w:szCs w:val="22"/>
        </w:rPr>
        <w:t xml:space="preserve"> </w:t>
      </w:r>
      <w:proofErr w:type="spellStart"/>
      <w:r w:rsidR="00BD588F">
        <w:rPr>
          <w:rFonts w:ascii="Times New Roman" w:hAnsi="Times New Roman"/>
          <w:sz w:val="22"/>
          <w:szCs w:val="22"/>
        </w:rPr>
        <w:t>инјек</w:t>
      </w:r>
      <w:r w:rsidRPr="00523779">
        <w:rPr>
          <w:rFonts w:ascii="Times New Roman" w:hAnsi="Times New Roman"/>
          <w:sz w:val="22"/>
          <w:szCs w:val="22"/>
        </w:rPr>
        <w:t>цијом</w:t>
      </w:r>
      <w:proofErr w:type="spellEnd"/>
      <w:r w:rsidRPr="00523779">
        <w:rPr>
          <w:rFonts w:ascii="Times New Roman" w:hAnsi="Times New Roman"/>
          <w:sz w:val="22"/>
          <w:szCs w:val="22"/>
        </w:rPr>
        <w:t xml:space="preserve">, </w:t>
      </w:r>
      <w:r w:rsidRPr="00523779">
        <w:rPr>
          <w:rFonts w:ascii="Times New Roman" w:hAnsi="Times New Roman"/>
          <w:sz w:val="22"/>
          <w:szCs w:val="22"/>
          <w:lang w:val="mk-MK"/>
        </w:rPr>
        <w:t>и.м</w:t>
      </w:r>
      <w:r w:rsidRPr="00523779">
        <w:rPr>
          <w:rFonts w:ascii="Times New Roman" w:hAnsi="Times New Roman"/>
          <w:sz w:val="22"/>
          <w:szCs w:val="22"/>
        </w:rPr>
        <w:t xml:space="preserve"> </w:t>
      </w:r>
      <w:proofErr w:type="spellStart"/>
      <w:r w:rsidR="00BD588F">
        <w:rPr>
          <w:rFonts w:ascii="Times New Roman" w:hAnsi="Times New Roman"/>
          <w:sz w:val="22"/>
          <w:szCs w:val="22"/>
        </w:rPr>
        <w:t>инјек</w:t>
      </w:r>
      <w:r w:rsidRPr="00523779">
        <w:rPr>
          <w:rFonts w:ascii="Times New Roman" w:hAnsi="Times New Roman"/>
          <w:sz w:val="22"/>
          <w:szCs w:val="22"/>
        </w:rPr>
        <w:t>цијом</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или</w:t>
      </w:r>
      <w:proofErr w:type="spellEnd"/>
      <w:r w:rsidRPr="00523779">
        <w:rPr>
          <w:rFonts w:ascii="Times New Roman" w:hAnsi="Times New Roman"/>
          <w:sz w:val="22"/>
          <w:szCs w:val="22"/>
        </w:rPr>
        <w:t xml:space="preserve"> </w:t>
      </w:r>
      <w:r w:rsidRPr="00523779">
        <w:rPr>
          <w:rFonts w:ascii="Times New Roman" w:hAnsi="Times New Roman"/>
          <w:sz w:val="22"/>
          <w:szCs w:val="22"/>
          <w:lang w:val="mk-MK"/>
        </w:rPr>
        <w:t>и.в</w:t>
      </w:r>
      <w:r w:rsidRPr="00523779">
        <w:rPr>
          <w:rFonts w:ascii="Times New Roman" w:hAnsi="Times New Roman"/>
          <w:sz w:val="22"/>
          <w:szCs w:val="22"/>
        </w:rPr>
        <w:t xml:space="preserve"> </w:t>
      </w:r>
      <w:proofErr w:type="spellStart"/>
      <w:r w:rsidRPr="00523779">
        <w:rPr>
          <w:rFonts w:ascii="Times New Roman" w:hAnsi="Times New Roman"/>
          <w:sz w:val="22"/>
          <w:szCs w:val="22"/>
        </w:rPr>
        <w:t>инфузијом</w:t>
      </w:r>
      <w:proofErr w:type="spellEnd"/>
      <w:r w:rsidRPr="00523779">
        <w:rPr>
          <w:rFonts w:ascii="Times New Roman" w:hAnsi="Times New Roman"/>
          <w:sz w:val="22"/>
          <w:szCs w:val="22"/>
        </w:rPr>
        <w:t>.</w:t>
      </w:r>
      <w:r w:rsidRPr="00523779">
        <w:rPr>
          <w:rFonts w:ascii="Times New Roman" w:hAnsi="Times New Roman"/>
          <w:sz w:val="22"/>
          <w:szCs w:val="22"/>
          <w:lang w:val="mk-MK"/>
        </w:rPr>
        <w:t xml:space="preserve"> </w:t>
      </w:r>
      <w:r w:rsidRPr="00523779">
        <w:rPr>
          <w:rFonts w:ascii="Times New Roman" w:hAnsi="Times New Roman"/>
          <w:sz w:val="22"/>
          <w:szCs w:val="22"/>
          <w:lang w:val="sl-SI"/>
        </w:rPr>
        <w:t>Минимална брзина инфузије треба да је 4 ml/h.</w:t>
      </w:r>
      <w:r w:rsidRPr="00523779">
        <w:rPr>
          <w:rFonts w:ascii="Times New Roman" w:hAnsi="Times New Roman"/>
          <w:sz w:val="22"/>
          <w:szCs w:val="22"/>
        </w:rPr>
        <w:t xml:space="preserve"> </w:t>
      </w:r>
      <w:proofErr w:type="spellStart"/>
      <w:r w:rsidRPr="00523779">
        <w:rPr>
          <w:rFonts w:ascii="Times New Roman" w:hAnsi="Times New Roman"/>
          <w:sz w:val="22"/>
          <w:szCs w:val="22"/>
        </w:rPr>
        <w:t>Апсорпција</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из</w:t>
      </w:r>
      <w:proofErr w:type="spellEnd"/>
      <w:r w:rsidRPr="00523779">
        <w:rPr>
          <w:rFonts w:ascii="Times New Roman" w:hAnsi="Times New Roman"/>
          <w:sz w:val="22"/>
          <w:szCs w:val="22"/>
        </w:rPr>
        <w:t xml:space="preserve"> </w:t>
      </w:r>
      <w:r w:rsidRPr="00523779">
        <w:rPr>
          <w:rFonts w:ascii="Times New Roman" w:hAnsi="Times New Roman"/>
          <w:sz w:val="22"/>
          <w:szCs w:val="22"/>
          <w:lang w:val="mk-MK"/>
        </w:rPr>
        <w:t>и.м</w:t>
      </w:r>
      <w:r w:rsidRPr="00523779">
        <w:rPr>
          <w:rFonts w:ascii="Times New Roman" w:hAnsi="Times New Roman"/>
          <w:sz w:val="22"/>
          <w:szCs w:val="22"/>
        </w:rPr>
        <w:t xml:space="preserve"> </w:t>
      </w:r>
      <w:proofErr w:type="spellStart"/>
      <w:r w:rsidR="00BD588F">
        <w:rPr>
          <w:rFonts w:ascii="Times New Roman" w:hAnsi="Times New Roman"/>
          <w:sz w:val="22"/>
          <w:szCs w:val="22"/>
        </w:rPr>
        <w:t>инјек</w:t>
      </w:r>
      <w:r w:rsidRPr="00523779">
        <w:rPr>
          <w:rFonts w:ascii="Times New Roman" w:hAnsi="Times New Roman"/>
          <w:sz w:val="22"/>
          <w:szCs w:val="22"/>
        </w:rPr>
        <w:t>ције</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диазепама</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може</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бити</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промјенљива</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посебно</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за</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глутеалне</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мишиће</w:t>
      </w:r>
      <w:proofErr w:type="spellEnd"/>
      <w:r w:rsidRPr="00523779">
        <w:rPr>
          <w:rFonts w:ascii="Times New Roman" w:hAnsi="Times New Roman"/>
          <w:sz w:val="22"/>
          <w:szCs w:val="22"/>
        </w:rPr>
        <w:t xml:space="preserve">, и </w:t>
      </w:r>
      <w:r w:rsidRPr="00523779">
        <w:rPr>
          <w:rFonts w:ascii="Times New Roman" w:hAnsi="Times New Roman"/>
          <w:sz w:val="22"/>
          <w:szCs w:val="22"/>
          <w:lang w:val="sr-Cyrl-BA"/>
        </w:rPr>
        <w:t>зато</w:t>
      </w:r>
      <w:r w:rsidRPr="00523779">
        <w:rPr>
          <w:rFonts w:ascii="Times New Roman" w:hAnsi="Times New Roman"/>
          <w:sz w:val="22"/>
          <w:szCs w:val="22"/>
        </w:rPr>
        <w:t xml:space="preserve"> </w:t>
      </w:r>
      <w:r w:rsidRPr="00523779">
        <w:rPr>
          <w:rFonts w:ascii="Times New Roman" w:hAnsi="Times New Roman"/>
          <w:sz w:val="22"/>
          <w:szCs w:val="22"/>
          <w:lang w:val="mk-MK"/>
        </w:rPr>
        <w:t>и.м</w:t>
      </w:r>
      <w:r w:rsidRPr="00523779">
        <w:rPr>
          <w:rFonts w:ascii="Times New Roman" w:hAnsi="Times New Roman"/>
          <w:sz w:val="22"/>
          <w:szCs w:val="22"/>
        </w:rPr>
        <w:t xml:space="preserve"> </w:t>
      </w:r>
      <w:proofErr w:type="spellStart"/>
      <w:r w:rsidRPr="00523779">
        <w:rPr>
          <w:rFonts w:ascii="Times New Roman" w:hAnsi="Times New Roman"/>
          <w:sz w:val="22"/>
          <w:szCs w:val="22"/>
        </w:rPr>
        <w:t>пут</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примјене</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треба</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користити</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само</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ако</w:t>
      </w:r>
      <w:proofErr w:type="spellEnd"/>
      <w:r w:rsidRPr="00523779">
        <w:rPr>
          <w:rFonts w:ascii="Times New Roman" w:hAnsi="Times New Roman"/>
          <w:sz w:val="22"/>
          <w:szCs w:val="22"/>
        </w:rPr>
        <w:t xml:space="preserve"> </w:t>
      </w:r>
      <w:r w:rsidRPr="00523779">
        <w:rPr>
          <w:rFonts w:ascii="Times New Roman" w:hAnsi="Times New Roman"/>
          <w:sz w:val="22"/>
          <w:szCs w:val="22"/>
          <w:lang w:val="mk-MK"/>
        </w:rPr>
        <w:t>и.в</w:t>
      </w:r>
      <w:r w:rsidRPr="00523779">
        <w:rPr>
          <w:rFonts w:ascii="Times New Roman" w:hAnsi="Times New Roman"/>
          <w:sz w:val="22"/>
          <w:szCs w:val="22"/>
        </w:rPr>
        <w:t xml:space="preserve"> </w:t>
      </w:r>
      <w:proofErr w:type="spellStart"/>
      <w:r w:rsidRPr="00523779">
        <w:rPr>
          <w:rFonts w:ascii="Times New Roman" w:hAnsi="Times New Roman"/>
          <w:sz w:val="22"/>
          <w:szCs w:val="22"/>
        </w:rPr>
        <w:t>примјена</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није</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могућа</w:t>
      </w:r>
      <w:proofErr w:type="spellEnd"/>
      <w:r w:rsidRPr="00523779">
        <w:rPr>
          <w:rFonts w:ascii="Times New Roman" w:hAnsi="Times New Roman"/>
          <w:sz w:val="22"/>
          <w:szCs w:val="22"/>
        </w:rPr>
        <w:t>.</w:t>
      </w:r>
    </w:p>
    <w:p w14:paraId="57FC3CD2" w14:textId="77777777" w:rsidR="002A7FF5" w:rsidRPr="00523779" w:rsidRDefault="002A7FF5" w:rsidP="002A7FF5">
      <w:pPr>
        <w:rPr>
          <w:rFonts w:ascii="Times New Roman" w:hAnsi="Times New Roman"/>
          <w:sz w:val="22"/>
          <w:szCs w:val="22"/>
        </w:rPr>
      </w:pPr>
    </w:p>
    <w:p w14:paraId="7BFC6E1A" w14:textId="77777777" w:rsidR="002A7FF5" w:rsidRPr="00523779" w:rsidRDefault="002A7FF5" w:rsidP="002A7FF5">
      <w:pPr>
        <w:rPr>
          <w:rFonts w:ascii="Times New Roman" w:hAnsi="Times New Roman"/>
          <w:i/>
          <w:sz w:val="22"/>
          <w:szCs w:val="22"/>
          <w:lang w:val="sr-Cyrl-BA"/>
        </w:rPr>
      </w:pPr>
      <w:proofErr w:type="spellStart"/>
      <w:r w:rsidRPr="00523779">
        <w:rPr>
          <w:rFonts w:ascii="Times New Roman" w:hAnsi="Times New Roman"/>
          <w:i/>
          <w:sz w:val="22"/>
          <w:szCs w:val="22"/>
        </w:rPr>
        <w:t>Разблаживање</w:t>
      </w:r>
      <w:proofErr w:type="spellEnd"/>
    </w:p>
    <w:p w14:paraId="1E18C2EC" w14:textId="060939B0" w:rsidR="002A7FF5" w:rsidRPr="00523779" w:rsidRDefault="002A7FF5" w:rsidP="002A7FF5">
      <w:pPr>
        <w:rPr>
          <w:rFonts w:ascii="Times New Roman" w:hAnsi="Times New Roman"/>
          <w:sz w:val="22"/>
          <w:szCs w:val="22"/>
          <w:lang w:val="sr-Latn-CS"/>
        </w:rPr>
      </w:pPr>
      <w:proofErr w:type="spellStart"/>
      <w:r w:rsidRPr="00523779">
        <w:rPr>
          <w:rFonts w:ascii="Times New Roman" w:hAnsi="Times New Roman"/>
          <w:sz w:val="22"/>
          <w:szCs w:val="22"/>
        </w:rPr>
        <w:t>Када</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се</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примјењује</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путем</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интравенске</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инфузије</w:t>
      </w:r>
      <w:proofErr w:type="spellEnd"/>
      <w:r w:rsidRPr="00523779">
        <w:rPr>
          <w:rFonts w:ascii="Times New Roman" w:hAnsi="Times New Roman"/>
          <w:sz w:val="22"/>
          <w:szCs w:val="22"/>
        </w:rPr>
        <w:t xml:space="preserve">, </w:t>
      </w:r>
      <w:r w:rsidRPr="00523779">
        <w:rPr>
          <w:rFonts w:ascii="Times New Roman" w:hAnsi="Times New Roman"/>
          <w:sz w:val="22"/>
          <w:szCs w:val="22"/>
          <w:lang w:val="sr-Latn-CS"/>
        </w:rPr>
        <w:t xml:space="preserve">DIAZEPAM ALKALOID </w:t>
      </w:r>
      <w:r w:rsidRPr="00523779">
        <w:rPr>
          <w:rFonts w:ascii="Times New Roman" w:hAnsi="Times New Roman"/>
          <w:sz w:val="22"/>
          <w:szCs w:val="22"/>
          <w:lang w:val="sl-SI"/>
        </w:rPr>
        <w:t xml:space="preserve">раствор за </w:t>
      </w:r>
      <w:r w:rsidR="00BD588F">
        <w:rPr>
          <w:rFonts w:ascii="Times New Roman" w:hAnsi="Times New Roman"/>
          <w:sz w:val="22"/>
          <w:szCs w:val="22"/>
          <w:lang w:val="sr-Cyrl-BA"/>
        </w:rPr>
        <w:t>инјек</w:t>
      </w:r>
      <w:r w:rsidRPr="00523779">
        <w:rPr>
          <w:rFonts w:ascii="Times New Roman" w:hAnsi="Times New Roman"/>
          <w:sz w:val="22"/>
          <w:szCs w:val="22"/>
          <w:lang w:val="sr-Cyrl-BA"/>
        </w:rPr>
        <w:t>цију</w:t>
      </w:r>
      <w:r>
        <w:rPr>
          <w:rFonts w:ascii="Times New Roman" w:hAnsi="Times New Roman"/>
          <w:sz w:val="22"/>
          <w:szCs w:val="22"/>
          <w:lang w:val="sr-Cyrl-BA"/>
        </w:rPr>
        <w:t>/инфузију</w:t>
      </w:r>
      <w:r w:rsidRPr="00523779">
        <w:rPr>
          <w:rFonts w:ascii="Times New Roman" w:hAnsi="Times New Roman"/>
          <w:sz w:val="22"/>
          <w:szCs w:val="22"/>
          <w:lang w:val="sr-Cyrl-BA"/>
        </w:rPr>
        <w:t xml:space="preserve"> </w:t>
      </w:r>
      <w:proofErr w:type="spellStart"/>
      <w:r w:rsidRPr="00523779">
        <w:rPr>
          <w:rFonts w:ascii="Times New Roman" w:hAnsi="Times New Roman"/>
          <w:sz w:val="22"/>
          <w:szCs w:val="22"/>
        </w:rPr>
        <w:t>треба</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да</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се</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разблажи</w:t>
      </w:r>
      <w:proofErr w:type="spellEnd"/>
      <w:r w:rsidRPr="00523779">
        <w:rPr>
          <w:rFonts w:ascii="Times New Roman" w:hAnsi="Times New Roman"/>
          <w:sz w:val="22"/>
          <w:szCs w:val="22"/>
        </w:rPr>
        <w:t xml:space="preserve"> у </w:t>
      </w:r>
      <w:proofErr w:type="spellStart"/>
      <w:r w:rsidRPr="00523779">
        <w:rPr>
          <w:rFonts w:ascii="Times New Roman" w:hAnsi="Times New Roman"/>
          <w:sz w:val="22"/>
          <w:szCs w:val="22"/>
        </w:rPr>
        <w:t>глукози</w:t>
      </w:r>
      <w:proofErr w:type="spellEnd"/>
      <w:r w:rsidRPr="00523779">
        <w:rPr>
          <w:rFonts w:ascii="Times New Roman" w:hAnsi="Times New Roman"/>
          <w:sz w:val="22"/>
          <w:szCs w:val="22"/>
        </w:rPr>
        <w:t xml:space="preserve"> 5 % </w:t>
      </w:r>
      <w:proofErr w:type="spellStart"/>
      <w:r w:rsidRPr="00523779">
        <w:rPr>
          <w:rFonts w:ascii="Times New Roman" w:hAnsi="Times New Roman"/>
          <w:sz w:val="22"/>
          <w:szCs w:val="22"/>
        </w:rPr>
        <w:t>или</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натријум</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хлориду</w:t>
      </w:r>
      <w:proofErr w:type="spellEnd"/>
      <w:r w:rsidRPr="00523779">
        <w:rPr>
          <w:rFonts w:ascii="Times New Roman" w:hAnsi="Times New Roman"/>
          <w:sz w:val="22"/>
          <w:szCs w:val="22"/>
        </w:rPr>
        <w:t xml:space="preserve"> 0,9 % </w:t>
      </w:r>
      <w:proofErr w:type="spellStart"/>
      <w:r w:rsidRPr="00523779">
        <w:rPr>
          <w:rFonts w:ascii="Times New Roman" w:hAnsi="Times New Roman"/>
          <w:sz w:val="22"/>
          <w:szCs w:val="22"/>
        </w:rPr>
        <w:t>до</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концентрације</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не</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веће</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од</w:t>
      </w:r>
      <w:proofErr w:type="spellEnd"/>
      <w:r w:rsidRPr="00523779">
        <w:rPr>
          <w:rFonts w:ascii="Times New Roman" w:hAnsi="Times New Roman"/>
          <w:sz w:val="22"/>
          <w:szCs w:val="22"/>
        </w:rPr>
        <w:t xml:space="preserve"> 80 mg </w:t>
      </w:r>
      <w:proofErr w:type="spellStart"/>
      <w:r w:rsidRPr="00523779">
        <w:rPr>
          <w:rFonts w:ascii="Times New Roman" w:hAnsi="Times New Roman"/>
          <w:sz w:val="22"/>
          <w:szCs w:val="22"/>
        </w:rPr>
        <w:t>диазепама</w:t>
      </w:r>
      <w:proofErr w:type="spellEnd"/>
      <w:r w:rsidRPr="00523779">
        <w:rPr>
          <w:rFonts w:ascii="Times New Roman" w:hAnsi="Times New Roman"/>
          <w:sz w:val="22"/>
          <w:szCs w:val="22"/>
        </w:rPr>
        <w:t>/ml</w:t>
      </w:r>
      <w:r>
        <w:rPr>
          <w:rFonts w:ascii="Times New Roman" w:hAnsi="Times New Roman"/>
          <w:sz w:val="22"/>
          <w:szCs w:val="22"/>
        </w:rPr>
        <w:t xml:space="preserve"> </w:t>
      </w:r>
      <w:r w:rsidRPr="00523779">
        <w:rPr>
          <w:rFonts w:ascii="Times New Roman" w:hAnsi="Times New Roman"/>
          <w:sz w:val="22"/>
          <w:szCs w:val="22"/>
        </w:rPr>
        <w:t xml:space="preserve">– </w:t>
      </w:r>
      <w:r w:rsidRPr="00523779">
        <w:rPr>
          <w:rFonts w:ascii="Times New Roman" w:hAnsi="Times New Roman"/>
          <w:sz w:val="22"/>
          <w:szCs w:val="22"/>
          <w:lang w:val="sr-Cyrl-BA"/>
        </w:rPr>
        <w:t>погледати</w:t>
      </w:r>
      <w:r w:rsidRPr="00523779">
        <w:rPr>
          <w:rFonts w:ascii="Times New Roman" w:hAnsi="Times New Roman"/>
          <w:sz w:val="22"/>
          <w:szCs w:val="22"/>
        </w:rPr>
        <w:t xml:space="preserve"> </w:t>
      </w:r>
      <w:proofErr w:type="spellStart"/>
      <w:r w:rsidRPr="00523779">
        <w:rPr>
          <w:rFonts w:ascii="Times New Roman" w:hAnsi="Times New Roman"/>
          <w:sz w:val="22"/>
          <w:szCs w:val="22"/>
        </w:rPr>
        <w:t>такође</w:t>
      </w:r>
      <w:proofErr w:type="spellEnd"/>
      <w:r w:rsidRPr="00523779">
        <w:rPr>
          <w:rFonts w:ascii="Times New Roman" w:hAnsi="Times New Roman"/>
          <w:sz w:val="22"/>
          <w:szCs w:val="22"/>
        </w:rPr>
        <w:t xml:space="preserve"> д</w:t>
      </w:r>
      <w:r w:rsidRPr="00523779">
        <w:rPr>
          <w:rFonts w:ascii="Times New Roman" w:hAnsi="Times New Roman"/>
          <w:sz w:val="22"/>
          <w:szCs w:val="22"/>
          <w:lang w:val="sr-Cyrl-BA"/>
        </w:rPr>
        <w:t>ио</w:t>
      </w:r>
      <w:r w:rsidRPr="00523779">
        <w:rPr>
          <w:rFonts w:ascii="Times New Roman" w:hAnsi="Times New Roman"/>
          <w:sz w:val="22"/>
          <w:szCs w:val="22"/>
        </w:rPr>
        <w:t xml:space="preserve"> 6.2.</w:t>
      </w:r>
      <w:r w:rsidRPr="00523779">
        <w:rPr>
          <w:rFonts w:ascii="Times New Roman" w:hAnsi="Times New Roman"/>
          <w:sz w:val="22"/>
          <w:szCs w:val="22"/>
          <w:lang w:val="sr-Latn-CS"/>
        </w:rPr>
        <w:t xml:space="preserve"> </w:t>
      </w:r>
    </w:p>
    <w:p w14:paraId="36FAABBB" w14:textId="39E6CED0" w:rsidR="002A7FF5" w:rsidRPr="00523779" w:rsidRDefault="002A7FF5" w:rsidP="002A7FF5">
      <w:pPr>
        <w:rPr>
          <w:rFonts w:ascii="Times New Roman" w:hAnsi="Times New Roman"/>
          <w:sz w:val="22"/>
          <w:szCs w:val="22"/>
        </w:rPr>
      </w:pPr>
      <w:r w:rsidRPr="00523779">
        <w:rPr>
          <w:rFonts w:ascii="Times New Roman" w:hAnsi="Times New Roman"/>
          <w:sz w:val="22"/>
          <w:szCs w:val="22"/>
          <w:lang w:val="sr-Latn-CS"/>
        </w:rPr>
        <w:t xml:space="preserve">DIAZEPAM ALKALOID </w:t>
      </w:r>
      <w:r w:rsidRPr="00523779">
        <w:rPr>
          <w:rFonts w:ascii="Times New Roman" w:hAnsi="Times New Roman"/>
          <w:sz w:val="22"/>
          <w:szCs w:val="22"/>
          <w:vertAlign w:val="superscript"/>
          <w:lang w:val="sr-Cyrl-CS"/>
        </w:rPr>
        <w:t xml:space="preserve"> </w:t>
      </w:r>
      <w:r w:rsidRPr="00523779">
        <w:rPr>
          <w:rFonts w:ascii="Times New Roman" w:hAnsi="Times New Roman"/>
          <w:sz w:val="22"/>
          <w:szCs w:val="22"/>
          <w:lang w:val="sl-SI"/>
        </w:rPr>
        <w:t xml:space="preserve">раствор за </w:t>
      </w:r>
      <w:r w:rsidR="00BD588F">
        <w:rPr>
          <w:rFonts w:ascii="Times New Roman" w:hAnsi="Times New Roman"/>
          <w:sz w:val="22"/>
          <w:szCs w:val="22"/>
          <w:lang w:val="sr-Cyrl-BA"/>
        </w:rPr>
        <w:t>инјек</w:t>
      </w:r>
      <w:r w:rsidRPr="00523779">
        <w:rPr>
          <w:rFonts w:ascii="Times New Roman" w:hAnsi="Times New Roman"/>
          <w:sz w:val="22"/>
          <w:szCs w:val="22"/>
          <w:lang w:val="sr-Cyrl-BA"/>
        </w:rPr>
        <w:t>цију</w:t>
      </w:r>
      <w:r>
        <w:rPr>
          <w:rFonts w:ascii="Times New Roman" w:hAnsi="Times New Roman"/>
          <w:sz w:val="22"/>
          <w:szCs w:val="22"/>
          <w:lang w:val="sr-Cyrl-BA"/>
        </w:rPr>
        <w:t>/инфузију</w:t>
      </w:r>
      <w:r w:rsidRPr="00523779">
        <w:rPr>
          <w:rFonts w:ascii="Times New Roman" w:hAnsi="Times New Roman"/>
          <w:sz w:val="22"/>
          <w:szCs w:val="22"/>
          <w:lang w:val="sr-Cyrl-BA"/>
        </w:rPr>
        <w:t xml:space="preserve"> </w:t>
      </w:r>
      <w:proofErr w:type="spellStart"/>
      <w:r w:rsidRPr="00523779">
        <w:rPr>
          <w:rFonts w:ascii="Times New Roman" w:hAnsi="Times New Roman"/>
          <w:sz w:val="22"/>
          <w:szCs w:val="22"/>
        </w:rPr>
        <w:t>не</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треба</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разблажити</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када</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се</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примјењује</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интравенском</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или</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интрамускуларном</w:t>
      </w:r>
      <w:proofErr w:type="spellEnd"/>
      <w:r w:rsidRPr="00523779">
        <w:rPr>
          <w:rFonts w:ascii="Times New Roman" w:hAnsi="Times New Roman"/>
          <w:sz w:val="22"/>
          <w:szCs w:val="22"/>
        </w:rPr>
        <w:t xml:space="preserve"> </w:t>
      </w:r>
      <w:proofErr w:type="spellStart"/>
      <w:r w:rsidR="00BD588F">
        <w:rPr>
          <w:rFonts w:ascii="Times New Roman" w:hAnsi="Times New Roman"/>
          <w:sz w:val="22"/>
          <w:szCs w:val="22"/>
        </w:rPr>
        <w:t>инјек</w:t>
      </w:r>
      <w:r w:rsidRPr="00523779">
        <w:rPr>
          <w:rFonts w:ascii="Times New Roman" w:hAnsi="Times New Roman"/>
          <w:sz w:val="22"/>
          <w:szCs w:val="22"/>
        </w:rPr>
        <w:t>цијом</w:t>
      </w:r>
      <w:proofErr w:type="spellEnd"/>
      <w:r w:rsidRPr="00523779">
        <w:rPr>
          <w:rFonts w:ascii="Times New Roman" w:hAnsi="Times New Roman"/>
          <w:sz w:val="22"/>
          <w:szCs w:val="22"/>
        </w:rPr>
        <w:t>.</w:t>
      </w:r>
    </w:p>
    <w:p w14:paraId="0AD4C60D" w14:textId="77777777" w:rsidR="00E1501F" w:rsidRPr="003113DF" w:rsidRDefault="00E1501F">
      <w:pPr>
        <w:widowControl w:val="0"/>
        <w:autoSpaceDE w:val="0"/>
        <w:autoSpaceDN w:val="0"/>
        <w:jc w:val="left"/>
        <w:rPr>
          <w:rFonts w:ascii="Times New Roman" w:hAnsi="Times New Roman"/>
          <w:b/>
          <w:bCs/>
          <w:sz w:val="22"/>
          <w:szCs w:val="22"/>
          <w:lang w:val="sl-SI"/>
        </w:rPr>
      </w:pPr>
    </w:p>
    <w:p w14:paraId="1F4FCDEE" w14:textId="77777777" w:rsidR="002A7FF5" w:rsidRPr="00523779" w:rsidRDefault="002A7FF5" w:rsidP="002A7FF5">
      <w:pPr>
        <w:rPr>
          <w:rFonts w:ascii="Times New Roman" w:hAnsi="Times New Roman"/>
          <w:i/>
          <w:sz w:val="22"/>
          <w:szCs w:val="22"/>
        </w:rPr>
      </w:pPr>
      <w:proofErr w:type="spellStart"/>
      <w:r w:rsidRPr="00523779">
        <w:rPr>
          <w:rFonts w:ascii="Times New Roman" w:hAnsi="Times New Roman"/>
          <w:i/>
          <w:sz w:val="22"/>
          <w:szCs w:val="22"/>
        </w:rPr>
        <w:t>Интравенска</w:t>
      </w:r>
      <w:proofErr w:type="spellEnd"/>
      <w:r w:rsidRPr="00523779">
        <w:rPr>
          <w:rFonts w:ascii="Times New Roman" w:hAnsi="Times New Roman"/>
          <w:i/>
          <w:sz w:val="22"/>
          <w:szCs w:val="22"/>
        </w:rPr>
        <w:t xml:space="preserve"> </w:t>
      </w:r>
      <w:proofErr w:type="spellStart"/>
      <w:r w:rsidRPr="00523779">
        <w:rPr>
          <w:rFonts w:ascii="Times New Roman" w:hAnsi="Times New Roman"/>
          <w:i/>
          <w:sz w:val="22"/>
          <w:szCs w:val="22"/>
        </w:rPr>
        <w:t>употреба</w:t>
      </w:r>
      <w:proofErr w:type="spellEnd"/>
    </w:p>
    <w:p w14:paraId="1FBE897C" w14:textId="77777777" w:rsidR="00E1501F" w:rsidRPr="003113DF" w:rsidRDefault="00E1501F">
      <w:pPr>
        <w:rPr>
          <w:rFonts w:ascii="Times New Roman" w:hAnsi="Times New Roman"/>
          <w:sz w:val="22"/>
          <w:szCs w:val="22"/>
          <w:lang w:val="sl-SI"/>
        </w:rPr>
      </w:pPr>
      <w:r w:rsidRPr="003113DF">
        <w:rPr>
          <w:rFonts w:ascii="Times New Roman" w:hAnsi="Times New Roman"/>
          <w:sz w:val="22"/>
          <w:szCs w:val="22"/>
          <w:lang w:val="sl-SI"/>
        </w:rPr>
        <w:t>ВА</w:t>
      </w:r>
      <w:r w:rsidRPr="003113DF">
        <w:rPr>
          <w:rFonts w:ascii="Times New Roman" w:hAnsi="Times New Roman"/>
          <w:sz w:val="22"/>
          <w:szCs w:val="22"/>
          <w:lang w:val="mk-MK"/>
        </w:rPr>
        <w:t>Ж</w:t>
      </w:r>
      <w:r w:rsidRPr="003113DF">
        <w:rPr>
          <w:rFonts w:ascii="Times New Roman" w:hAnsi="Times New Roman"/>
          <w:sz w:val="22"/>
          <w:szCs w:val="22"/>
          <w:lang w:val="sl-SI"/>
        </w:rPr>
        <w:t>НО УПОЗОРЕ</w:t>
      </w:r>
      <w:r w:rsidRPr="003113DF">
        <w:rPr>
          <w:rFonts w:ascii="Times New Roman" w:hAnsi="Times New Roman"/>
          <w:sz w:val="22"/>
          <w:szCs w:val="22"/>
          <w:lang w:val="mk-MK"/>
        </w:rPr>
        <w:t>Њ</w:t>
      </w:r>
      <w:r w:rsidRPr="003113DF">
        <w:rPr>
          <w:rFonts w:ascii="Times New Roman" w:hAnsi="Times New Roman"/>
          <w:sz w:val="22"/>
          <w:szCs w:val="22"/>
          <w:lang w:val="sl-SI"/>
        </w:rPr>
        <w:t xml:space="preserve">Е: </w:t>
      </w:r>
    </w:p>
    <w:p w14:paraId="6BAD2CB1" w14:textId="1295BF8A" w:rsidR="00E1501F" w:rsidRPr="003113DF" w:rsidRDefault="002A7FF5">
      <w:pPr>
        <w:rPr>
          <w:rFonts w:ascii="Times New Roman" w:hAnsi="Times New Roman"/>
          <w:sz w:val="22"/>
          <w:szCs w:val="22"/>
          <w:lang w:val="mk-MK"/>
        </w:rPr>
      </w:pPr>
      <w:r w:rsidRPr="00523779">
        <w:rPr>
          <w:rFonts w:ascii="Times New Roman" w:hAnsi="Times New Roman"/>
          <w:sz w:val="22"/>
          <w:szCs w:val="22"/>
          <w:lang w:val="sl-SI"/>
        </w:rPr>
        <w:t>У ци</w:t>
      </w:r>
      <w:r w:rsidRPr="00523779">
        <w:rPr>
          <w:rFonts w:ascii="Times New Roman" w:hAnsi="Times New Roman"/>
          <w:sz w:val="22"/>
          <w:szCs w:val="22"/>
          <w:lang w:val="mk-MK"/>
        </w:rPr>
        <w:t>љ</w:t>
      </w:r>
      <w:r w:rsidRPr="00523779">
        <w:rPr>
          <w:rFonts w:ascii="Times New Roman" w:hAnsi="Times New Roman"/>
          <w:sz w:val="22"/>
          <w:szCs w:val="22"/>
          <w:lang w:val="sl-SI"/>
        </w:rPr>
        <w:t>у сма</w:t>
      </w:r>
      <w:r w:rsidRPr="00523779">
        <w:rPr>
          <w:rFonts w:ascii="Times New Roman" w:hAnsi="Times New Roman"/>
          <w:sz w:val="22"/>
          <w:szCs w:val="22"/>
          <w:lang w:val="mk-MK"/>
        </w:rPr>
        <w:t>њ</w:t>
      </w:r>
      <w:r w:rsidRPr="00523779">
        <w:rPr>
          <w:rFonts w:ascii="Times New Roman" w:hAnsi="Times New Roman"/>
          <w:sz w:val="22"/>
          <w:szCs w:val="22"/>
          <w:lang w:val="sl-SI"/>
        </w:rPr>
        <w:t>е</w:t>
      </w:r>
      <w:r w:rsidRPr="00523779">
        <w:rPr>
          <w:rFonts w:ascii="Times New Roman" w:hAnsi="Times New Roman"/>
          <w:sz w:val="22"/>
          <w:szCs w:val="22"/>
          <w:lang w:val="mk-MK"/>
        </w:rPr>
        <w:t>њ</w:t>
      </w:r>
      <w:r w:rsidRPr="00523779">
        <w:rPr>
          <w:rFonts w:ascii="Times New Roman" w:hAnsi="Times New Roman"/>
          <w:sz w:val="22"/>
          <w:szCs w:val="22"/>
          <w:lang w:val="sl-SI"/>
        </w:rPr>
        <w:t>а вјероватно</w:t>
      </w:r>
      <w:r w:rsidRPr="00523779">
        <w:rPr>
          <w:rFonts w:ascii="Times New Roman" w:hAnsi="Times New Roman"/>
          <w:sz w:val="22"/>
          <w:szCs w:val="22"/>
          <w:lang w:val="mk-MK"/>
        </w:rPr>
        <w:t>ћ</w:t>
      </w:r>
      <w:r w:rsidRPr="00523779">
        <w:rPr>
          <w:rFonts w:ascii="Times New Roman" w:hAnsi="Times New Roman"/>
          <w:sz w:val="22"/>
          <w:szCs w:val="22"/>
          <w:lang w:val="sl-SI"/>
        </w:rPr>
        <w:t>е појаве не</w:t>
      </w:r>
      <w:r w:rsidRPr="00523779">
        <w:rPr>
          <w:rFonts w:ascii="Times New Roman" w:hAnsi="Times New Roman"/>
          <w:sz w:val="22"/>
          <w:szCs w:val="22"/>
          <w:lang w:val="mk-MK"/>
        </w:rPr>
        <w:t>ж</w:t>
      </w:r>
      <w:r w:rsidRPr="00523779">
        <w:rPr>
          <w:rFonts w:ascii="Times New Roman" w:hAnsi="Times New Roman"/>
          <w:sz w:val="22"/>
          <w:szCs w:val="22"/>
          <w:lang w:val="sl-SI"/>
        </w:rPr>
        <w:t>е</w:t>
      </w:r>
      <w:r w:rsidRPr="00523779">
        <w:rPr>
          <w:rFonts w:ascii="Times New Roman" w:hAnsi="Times New Roman"/>
          <w:sz w:val="22"/>
          <w:szCs w:val="22"/>
          <w:lang w:val="mk-MK"/>
        </w:rPr>
        <w:t>љ</w:t>
      </w:r>
      <w:r w:rsidRPr="00523779">
        <w:rPr>
          <w:rFonts w:ascii="Times New Roman" w:hAnsi="Times New Roman"/>
          <w:sz w:val="22"/>
          <w:szCs w:val="22"/>
          <w:lang w:val="sl-SI"/>
        </w:rPr>
        <w:t xml:space="preserve">ених </w:t>
      </w:r>
      <w:r w:rsidR="000B4B20">
        <w:rPr>
          <w:rFonts w:ascii="Times New Roman" w:hAnsi="Times New Roman"/>
          <w:sz w:val="22"/>
          <w:szCs w:val="22"/>
          <w:lang w:val="sr-Cyrl-BA"/>
        </w:rPr>
        <w:t>дејстава</w:t>
      </w:r>
      <w:r w:rsidRPr="00523779">
        <w:rPr>
          <w:rFonts w:ascii="Times New Roman" w:hAnsi="Times New Roman"/>
          <w:sz w:val="22"/>
          <w:szCs w:val="22"/>
          <w:lang w:val="sl-SI"/>
        </w:rPr>
        <w:t xml:space="preserve"> у току интравенске примјене, </w:t>
      </w:r>
      <w:r w:rsidR="00BD588F">
        <w:rPr>
          <w:rFonts w:ascii="Times New Roman" w:hAnsi="Times New Roman"/>
          <w:sz w:val="22"/>
          <w:szCs w:val="22"/>
          <w:lang w:val="sl-SI"/>
        </w:rPr>
        <w:t>инјек</w:t>
      </w:r>
      <w:r w:rsidRPr="00523779">
        <w:rPr>
          <w:rFonts w:ascii="Times New Roman" w:hAnsi="Times New Roman"/>
          <w:sz w:val="22"/>
          <w:szCs w:val="22"/>
          <w:lang w:val="sl-SI"/>
        </w:rPr>
        <w:t xml:space="preserve">ције треба давати </w:t>
      </w:r>
      <w:r>
        <w:rPr>
          <w:rFonts w:ascii="Times New Roman" w:hAnsi="Times New Roman"/>
          <w:sz w:val="22"/>
          <w:szCs w:val="22"/>
          <w:lang w:val="sr-Cyrl-ME"/>
        </w:rPr>
        <w:t>полако</w:t>
      </w:r>
      <w:r w:rsidRPr="00523779">
        <w:rPr>
          <w:rFonts w:ascii="Times New Roman" w:hAnsi="Times New Roman"/>
          <w:sz w:val="22"/>
          <w:szCs w:val="22"/>
          <w:lang w:val="sl-SI"/>
        </w:rPr>
        <w:t xml:space="preserve"> (1 ml/мин).</w:t>
      </w:r>
    </w:p>
    <w:p w14:paraId="6D98698D" w14:textId="660187EE" w:rsidR="00E1501F" w:rsidRPr="003113DF" w:rsidRDefault="00E1501F">
      <w:pPr>
        <w:rPr>
          <w:rFonts w:ascii="Times New Roman" w:hAnsi="Times New Roman"/>
          <w:sz w:val="22"/>
          <w:szCs w:val="22"/>
          <w:lang w:val="sr-Cyrl-CS"/>
        </w:rPr>
      </w:pPr>
      <w:r w:rsidRPr="003113DF">
        <w:rPr>
          <w:rFonts w:ascii="Times New Roman" w:hAnsi="Times New Roman"/>
          <w:sz w:val="22"/>
          <w:szCs w:val="22"/>
          <w:lang w:val="sl-SI"/>
        </w:rPr>
        <w:t xml:space="preserve">Након примјене лијека савјетује се да </w:t>
      </w:r>
      <w:r w:rsidRPr="003113DF">
        <w:rPr>
          <w:rFonts w:ascii="Times New Roman" w:hAnsi="Times New Roman"/>
          <w:sz w:val="22"/>
          <w:szCs w:val="22"/>
          <w:lang w:val="sr-Cyrl-CS"/>
        </w:rPr>
        <w:t>пацијент остане у лежећем положају најмање један сат. Осим у хитним случајевима, током интравенске примјене треба да б</w:t>
      </w:r>
      <w:r w:rsidR="00543D37">
        <w:rPr>
          <w:rFonts w:ascii="Times New Roman" w:hAnsi="Times New Roman"/>
          <w:sz w:val="22"/>
          <w:szCs w:val="22"/>
          <w:lang w:val="sr-Cyrl-CS"/>
        </w:rPr>
        <w:t>у</w:t>
      </w:r>
      <w:r w:rsidRPr="003113DF">
        <w:rPr>
          <w:rFonts w:ascii="Times New Roman" w:hAnsi="Times New Roman"/>
          <w:sz w:val="22"/>
          <w:szCs w:val="22"/>
          <w:lang w:val="sr-Cyrl-CS"/>
        </w:rPr>
        <w:t>де присутна</w:t>
      </w:r>
      <w:r w:rsidR="002A7FF5">
        <w:rPr>
          <w:rFonts w:ascii="Times New Roman" w:hAnsi="Times New Roman"/>
          <w:sz w:val="22"/>
          <w:szCs w:val="22"/>
          <w:lang w:val="sr-Cyrl-CS"/>
        </w:rPr>
        <w:t xml:space="preserve"> </w:t>
      </w:r>
      <w:r w:rsidR="002A7FF5" w:rsidRPr="00523779">
        <w:rPr>
          <w:rFonts w:ascii="Times New Roman" w:hAnsi="Times New Roman"/>
          <w:sz w:val="22"/>
          <w:szCs w:val="22"/>
          <w:lang w:val="sr-Cyrl-CS"/>
        </w:rPr>
        <w:t>друга особа,</w:t>
      </w:r>
      <w:r w:rsidRPr="003113DF">
        <w:rPr>
          <w:rFonts w:ascii="Times New Roman" w:hAnsi="Times New Roman"/>
          <w:sz w:val="22"/>
          <w:szCs w:val="22"/>
          <w:lang w:val="sr-Cyrl-CS"/>
        </w:rPr>
        <w:t xml:space="preserve">опрема за реанимацију </w:t>
      </w:r>
      <w:r w:rsidRPr="003113DF">
        <w:rPr>
          <w:rFonts w:ascii="Times New Roman" w:hAnsi="Times New Roman"/>
          <w:sz w:val="22"/>
          <w:szCs w:val="22"/>
          <w:lang w:val="sl-SI"/>
        </w:rPr>
        <w:t>тако</w:t>
      </w:r>
      <w:r w:rsidRPr="003113DF">
        <w:rPr>
          <w:rFonts w:ascii="Times New Roman" w:hAnsi="Times New Roman"/>
          <w:sz w:val="22"/>
          <w:szCs w:val="22"/>
          <w:lang w:val="mk-MK"/>
        </w:rPr>
        <w:t>ђ</w:t>
      </w:r>
      <w:r w:rsidRPr="003113DF">
        <w:rPr>
          <w:rFonts w:ascii="Times New Roman" w:hAnsi="Times New Roman"/>
          <w:sz w:val="22"/>
          <w:szCs w:val="22"/>
          <w:lang w:val="sl-SI"/>
        </w:rPr>
        <w:t>е треба да буде при руци</w:t>
      </w:r>
      <w:r w:rsidRPr="003113DF">
        <w:rPr>
          <w:rFonts w:ascii="Times New Roman" w:hAnsi="Times New Roman"/>
          <w:sz w:val="22"/>
          <w:szCs w:val="22"/>
          <w:lang w:val="sr-Cyrl-CS"/>
        </w:rPr>
        <w:t>.</w:t>
      </w:r>
    </w:p>
    <w:p w14:paraId="0B162BC1" w14:textId="14222B63" w:rsidR="00E1501F" w:rsidRPr="005941E5" w:rsidRDefault="002A7FF5">
      <w:pPr>
        <w:rPr>
          <w:rFonts w:ascii="Times New Roman" w:hAnsi="Times New Roman"/>
          <w:sz w:val="22"/>
          <w:szCs w:val="22"/>
          <w:lang w:val="sr-Cyrl-BA"/>
        </w:rPr>
      </w:pPr>
      <w:proofErr w:type="spellStart"/>
      <w:r w:rsidRPr="00523779">
        <w:rPr>
          <w:rFonts w:ascii="Times New Roman" w:hAnsi="Times New Roman"/>
          <w:sz w:val="22"/>
          <w:szCs w:val="22"/>
        </w:rPr>
        <w:t>Интравенска</w:t>
      </w:r>
      <w:proofErr w:type="spellEnd"/>
      <w:r w:rsidRPr="00523779">
        <w:rPr>
          <w:rFonts w:ascii="Times New Roman" w:hAnsi="Times New Roman"/>
          <w:sz w:val="22"/>
          <w:szCs w:val="22"/>
        </w:rPr>
        <w:t xml:space="preserve"> </w:t>
      </w:r>
      <w:proofErr w:type="spellStart"/>
      <w:r w:rsidR="00BD588F">
        <w:rPr>
          <w:rFonts w:ascii="Times New Roman" w:hAnsi="Times New Roman"/>
          <w:sz w:val="22"/>
          <w:szCs w:val="22"/>
        </w:rPr>
        <w:t>инјек</w:t>
      </w:r>
      <w:r w:rsidRPr="00523779">
        <w:rPr>
          <w:rFonts w:ascii="Times New Roman" w:hAnsi="Times New Roman"/>
          <w:sz w:val="22"/>
          <w:szCs w:val="22"/>
        </w:rPr>
        <w:t>ција</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може</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бити</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повезана</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са</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локалним</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реакцијама</w:t>
      </w:r>
      <w:proofErr w:type="spellEnd"/>
      <w:r w:rsidRPr="00523779">
        <w:rPr>
          <w:rFonts w:ascii="Times New Roman" w:hAnsi="Times New Roman"/>
          <w:sz w:val="22"/>
          <w:szCs w:val="22"/>
        </w:rPr>
        <w:t xml:space="preserve"> и </w:t>
      </w:r>
      <w:proofErr w:type="spellStart"/>
      <w:r w:rsidRPr="00523779">
        <w:rPr>
          <w:rFonts w:ascii="Times New Roman" w:hAnsi="Times New Roman"/>
          <w:sz w:val="22"/>
          <w:szCs w:val="22"/>
        </w:rPr>
        <w:t>може</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доћи</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до</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тромбофлебитиса</w:t>
      </w:r>
      <w:proofErr w:type="spellEnd"/>
      <w:r w:rsidRPr="00523779">
        <w:rPr>
          <w:rFonts w:ascii="Times New Roman" w:hAnsi="Times New Roman"/>
          <w:sz w:val="22"/>
          <w:szCs w:val="22"/>
        </w:rPr>
        <w:t xml:space="preserve"> и </w:t>
      </w:r>
      <w:proofErr w:type="spellStart"/>
      <w:r w:rsidRPr="00523779">
        <w:rPr>
          <w:rFonts w:ascii="Times New Roman" w:hAnsi="Times New Roman"/>
          <w:sz w:val="22"/>
          <w:szCs w:val="22"/>
        </w:rPr>
        <w:t>венске</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тромбозе</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Да</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би</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се</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смањила</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вјероватноћа</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ових</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ефеката</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интравенске</w:t>
      </w:r>
      <w:proofErr w:type="spellEnd"/>
      <w:r w:rsidRPr="00523779">
        <w:rPr>
          <w:rFonts w:ascii="Times New Roman" w:hAnsi="Times New Roman"/>
          <w:sz w:val="22"/>
          <w:szCs w:val="22"/>
        </w:rPr>
        <w:t xml:space="preserve"> </w:t>
      </w:r>
      <w:proofErr w:type="spellStart"/>
      <w:r w:rsidR="00BD588F">
        <w:rPr>
          <w:rFonts w:ascii="Times New Roman" w:hAnsi="Times New Roman"/>
          <w:sz w:val="22"/>
          <w:szCs w:val="22"/>
        </w:rPr>
        <w:t>инјек</w:t>
      </w:r>
      <w:r w:rsidRPr="00523779">
        <w:rPr>
          <w:rFonts w:ascii="Times New Roman" w:hAnsi="Times New Roman"/>
          <w:sz w:val="22"/>
          <w:szCs w:val="22"/>
        </w:rPr>
        <w:t>ције</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диазепама</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треба</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да</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се</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дају</w:t>
      </w:r>
      <w:proofErr w:type="spellEnd"/>
      <w:r w:rsidRPr="00523779">
        <w:rPr>
          <w:rFonts w:ascii="Times New Roman" w:hAnsi="Times New Roman"/>
          <w:sz w:val="22"/>
          <w:szCs w:val="22"/>
        </w:rPr>
        <w:t xml:space="preserve"> у </w:t>
      </w:r>
      <w:proofErr w:type="spellStart"/>
      <w:r w:rsidRPr="00523779">
        <w:rPr>
          <w:rFonts w:ascii="Times New Roman" w:hAnsi="Times New Roman"/>
          <w:sz w:val="22"/>
          <w:szCs w:val="22"/>
        </w:rPr>
        <w:t>велику</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вену</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антекубиталне</w:t>
      </w:r>
      <w:proofErr w:type="spellEnd"/>
      <w:r w:rsidRPr="00523779">
        <w:rPr>
          <w:rFonts w:ascii="Times New Roman" w:hAnsi="Times New Roman"/>
          <w:sz w:val="22"/>
          <w:szCs w:val="22"/>
        </w:rPr>
        <w:t xml:space="preserve"> </w:t>
      </w:r>
      <w:proofErr w:type="spellStart"/>
      <w:r w:rsidRPr="00523779">
        <w:rPr>
          <w:rFonts w:ascii="Times New Roman" w:hAnsi="Times New Roman"/>
          <w:sz w:val="22"/>
          <w:szCs w:val="22"/>
        </w:rPr>
        <w:t>јаме</w:t>
      </w:r>
      <w:proofErr w:type="spellEnd"/>
      <w:r w:rsidR="00543D37">
        <w:rPr>
          <w:rFonts w:ascii="Times New Roman" w:hAnsi="Times New Roman"/>
          <w:sz w:val="22"/>
          <w:szCs w:val="22"/>
          <w:lang w:val="sr-Cyrl-BA"/>
        </w:rPr>
        <w:t>.</w:t>
      </w:r>
    </w:p>
    <w:p w14:paraId="6C994362" w14:textId="77777777" w:rsidR="00E1501F" w:rsidRPr="003113DF" w:rsidRDefault="00E1501F">
      <w:pPr>
        <w:rPr>
          <w:rFonts w:ascii="Times New Roman" w:hAnsi="Times New Roman"/>
          <w:sz w:val="22"/>
          <w:szCs w:val="22"/>
          <w:lang w:val="sl-SI"/>
        </w:rPr>
      </w:pPr>
      <w:r w:rsidRPr="003113DF">
        <w:rPr>
          <w:rFonts w:ascii="Times New Roman" w:hAnsi="Times New Roman"/>
          <w:sz w:val="22"/>
          <w:szCs w:val="22"/>
          <w:lang w:val="sl-SI"/>
        </w:rPr>
        <w:t>Диазепам не мије</w:t>
      </w:r>
      <w:r w:rsidRPr="003113DF">
        <w:rPr>
          <w:rFonts w:ascii="Times New Roman" w:hAnsi="Times New Roman"/>
          <w:sz w:val="22"/>
          <w:szCs w:val="22"/>
          <w:lang w:val="mk-MK"/>
        </w:rPr>
        <w:t>ш</w:t>
      </w:r>
      <w:r w:rsidRPr="003113DF">
        <w:rPr>
          <w:rFonts w:ascii="Times New Roman" w:hAnsi="Times New Roman"/>
          <w:sz w:val="22"/>
          <w:szCs w:val="22"/>
          <w:lang w:val="sl-SI"/>
        </w:rPr>
        <w:t xml:space="preserve">ати са другим </w:t>
      </w:r>
      <w:r w:rsidRPr="003113DF">
        <w:rPr>
          <w:rFonts w:ascii="Times New Roman" w:hAnsi="Times New Roman"/>
          <w:sz w:val="22"/>
          <w:szCs w:val="22"/>
          <w:lang w:val="sr-Cyrl-CS"/>
        </w:rPr>
        <w:t>љ</w:t>
      </w:r>
      <w:r w:rsidRPr="003113DF">
        <w:rPr>
          <w:rFonts w:ascii="Times New Roman" w:hAnsi="Times New Roman"/>
          <w:sz w:val="22"/>
          <w:szCs w:val="22"/>
          <w:lang w:val="sl-SI"/>
        </w:rPr>
        <w:t xml:space="preserve">ековима у истом </w:t>
      </w:r>
      <w:r w:rsidRPr="003113DF">
        <w:rPr>
          <w:rFonts w:ascii="Times New Roman" w:hAnsi="Times New Roman"/>
          <w:sz w:val="22"/>
          <w:szCs w:val="22"/>
          <w:lang w:val="mk-MK"/>
        </w:rPr>
        <w:t>ш</w:t>
      </w:r>
      <w:r w:rsidRPr="003113DF">
        <w:rPr>
          <w:rFonts w:ascii="Times New Roman" w:hAnsi="Times New Roman"/>
          <w:sz w:val="22"/>
          <w:szCs w:val="22"/>
          <w:lang w:val="sl-SI"/>
        </w:rPr>
        <w:t>прицу или у боци за инфузију. Диазепам не разбла</w:t>
      </w:r>
      <w:r w:rsidRPr="003113DF">
        <w:rPr>
          <w:rFonts w:ascii="Times New Roman" w:hAnsi="Times New Roman"/>
          <w:sz w:val="22"/>
          <w:szCs w:val="22"/>
          <w:lang w:val="mk-MK"/>
        </w:rPr>
        <w:t>ж</w:t>
      </w:r>
      <w:r w:rsidRPr="003113DF">
        <w:rPr>
          <w:rFonts w:ascii="Times New Roman" w:hAnsi="Times New Roman"/>
          <w:sz w:val="22"/>
          <w:szCs w:val="22"/>
          <w:lang w:val="sl-SI"/>
        </w:rPr>
        <w:t xml:space="preserve">ивати у </w:t>
      </w:r>
      <w:r w:rsidRPr="003113DF">
        <w:rPr>
          <w:rFonts w:ascii="Times New Roman" w:hAnsi="Times New Roman"/>
          <w:sz w:val="22"/>
          <w:szCs w:val="22"/>
          <w:lang w:val="mk-MK"/>
        </w:rPr>
        <w:t>ш</w:t>
      </w:r>
      <w:r w:rsidRPr="003113DF">
        <w:rPr>
          <w:rFonts w:ascii="Times New Roman" w:hAnsi="Times New Roman"/>
          <w:sz w:val="22"/>
          <w:szCs w:val="22"/>
          <w:lang w:val="sl-SI"/>
        </w:rPr>
        <w:t>прицу.</w:t>
      </w:r>
    </w:p>
    <w:p w14:paraId="4EBAF040" w14:textId="77777777" w:rsidR="00E1501F" w:rsidRPr="003113DF" w:rsidRDefault="00E1501F">
      <w:pPr>
        <w:rPr>
          <w:rFonts w:ascii="Times New Roman" w:hAnsi="Times New Roman"/>
          <w:sz w:val="22"/>
          <w:szCs w:val="22"/>
          <w:lang w:val="sl-SI"/>
        </w:rPr>
      </w:pPr>
    </w:p>
    <w:p w14:paraId="749FA595" w14:textId="63C8907F" w:rsidR="00E1501F" w:rsidRPr="003113DF" w:rsidRDefault="00E1501F">
      <w:pPr>
        <w:rPr>
          <w:rFonts w:ascii="Times New Roman" w:hAnsi="Times New Roman"/>
          <w:sz w:val="22"/>
          <w:szCs w:val="22"/>
          <w:lang w:val="sl-SI"/>
        </w:rPr>
      </w:pPr>
      <w:r w:rsidRPr="003113DF">
        <w:rPr>
          <w:rFonts w:ascii="Times New Roman" w:hAnsi="Times New Roman"/>
          <w:sz w:val="22"/>
          <w:szCs w:val="22"/>
          <w:lang w:val="sl-SI"/>
        </w:rPr>
        <w:t>За спору интравенску инфузију: лијек растворити у најма</w:t>
      </w:r>
      <w:r w:rsidRPr="003113DF">
        <w:rPr>
          <w:rFonts w:ascii="Times New Roman" w:hAnsi="Times New Roman"/>
          <w:sz w:val="22"/>
          <w:szCs w:val="22"/>
          <w:lang w:val="mk-MK"/>
        </w:rPr>
        <w:t>њ</w:t>
      </w:r>
      <w:r w:rsidRPr="003113DF">
        <w:rPr>
          <w:rFonts w:ascii="Times New Roman" w:hAnsi="Times New Roman"/>
          <w:sz w:val="22"/>
          <w:szCs w:val="22"/>
          <w:lang w:val="sl-SI"/>
        </w:rPr>
        <w:t>е 250 ml раствора за инфузију (0</w:t>
      </w:r>
      <w:r w:rsidRPr="003113DF">
        <w:rPr>
          <w:rFonts w:ascii="Times New Roman" w:hAnsi="Times New Roman"/>
          <w:sz w:val="22"/>
          <w:szCs w:val="22"/>
          <w:lang w:val="sr-Cyrl-RS"/>
        </w:rPr>
        <w:t>.</w:t>
      </w:r>
      <w:r w:rsidRPr="003113DF">
        <w:rPr>
          <w:rFonts w:ascii="Times New Roman" w:hAnsi="Times New Roman"/>
          <w:sz w:val="22"/>
          <w:szCs w:val="22"/>
          <w:lang w:val="sl-SI"/>
        </w:rPr>
        <w:t>9% NaCl) непосредно прије примјене. Овакав раствор добро прому</w:t>
      </w:r>
      <w:r w:rsidRPr="003113DF">
        <w:rPr>
          <w:rFonts w:ascii="Times New Roman" w:hAnsi="Times New Roman"/>
          <w:sz w:val="22"/>
          <w:szCs w:val="22"/>
          <w:lang w:val="mk-MK"/>
        </w:rPr>
        <w:t>ћ</w:t>
      </w:r>
      <w:r w:rsidRPr="003113DF">
        <w:rPr>
          <w:rFonts w:ascii="Times New Roman" w:hAnsi="Times New Roman"/>
          <w:sz w:val="22"/>
          <w:szCs w:val="22"/>
          <w:lang w:val="sl-SI"/>
        </w:rPr>
        <w:t>кати прије употребе и користити једнократно. Постоје докази да се диазепам а</w:t>
      </w:r>
      <w:r w:rsidR="002A7FF5">
        <w:rPr>
          <w:rFonts w:ascii="Times New Roman" w:hAnsi="Times New Roman"/>
          <w:sz w:val="22"/>
          <w:szCs w:val="22"/>
          <w:lang w:val="sr-Cyrl-CS"/>
        </w:rPr>
        <w:t>д</w:t>
      </w:r>
      <w:r w:rsidRPr="003113DF">
        <w:rPr>
          <w:rFonts w:ascii="Times New Roman" w:hAnsi="Times New Roman"/>
          <w:sz w:val="22"/>
          <w:szCs w:val="22"/>
          <w:lang w:val="sl-SI"/>
        </w:rPr>
        <w:t xml:space="preserve">сорбује на пластику у инфузионим кесама и сетовима за инфузију. </w:t>
      </w:r>
      <w:r w:rsidRPr="003113DF">
        <w:rPr>
          <w:rFonts w:ascii="Times New Roman" w:hAnsi="Times New Roman"/>
          <w:sz w:val="22"/>
          <w:szCs w:val="22"/>
          <w:lang w:val="sr-Cyrl-CS"/>
        </w:rPr>
        <w:t xml:space="preserve">Из тога разлога </w:t>
      </w:r>
      <w:r w:rsidRPr="003113DF">
        <w:rPr>
          <w:rFonts w:ascii="Times New Roman" w:hAnsi="Times New Roman"/>
          <w:sz w:val="22"/>
          <w:szCs w:val="22"/>
          <w:lang w:val="sl-SI"/>
        </w:rPr>
        <w:t>се препору</w:t>
      </w:r>
      <w:r w:rsidRPr="003113DF">
        <w:rPr>
          <w:rFonts w:ascii="Times New Roman" w:hAnsi="Times New Roman"/>
          <w:sz w:val="22"/>
          <w:szCs w:val="22"/>
          <w:lang w:val="mk-MK"/>
        </w:rPr>
        <w:t>ч</w:t>
      </w:r>
      <w:r w:rsidRPr="003113DF">
        <w:rPr>
          <w:rFonts w:ascii="Times New Roman" w:hAnsi="Times New Roman"/>
          <w:sz w:val="22"/>
          <w:szCs w:val="22"/>
          <w:lang w:val="sl-SI"/>
        </w:rPr>
        <w:t xml:space="preserve">ује да се користе стаклене боце приликом примјене диазепама интравенском инфузијом. </w:t>
      </w:r>
    </w:p>
    <w:p w14:paraId="2BA03945" w14:textId="77777777" w:rsidR="00E1501F" w:rsidRPr="003113DF" w:rsidRDefault="00E1501F">
      <w:pPr>
        <w:rPr>
          <w:rFonts w:ascii="Times New Roman" w:hAnsi="Times New Roman"/>
          <w:sz w:val="22"/>
          <w:szCs w:val="22"/>
          <w:lang w:val="mk-MK"/>
        </w:rPr>
      </w:pPr>
    </w:p>
    <w:p w14:paraId="3CC1D486" w14:textId="0FF28796" w:rsidR="00E1501F" w:rsidRPr="003113DF" w:rsidRDefault="00E1501F">
      <w:pPr>
        <w:rPr>
          <w:rFonts w:ascii="Times New Roman" w:hAnsi="Times New Roman"/>
          <w:sz w:val="22"/>
          <w:szCs w:val="22"/>
          <w:lang w:val="sl-SI"/>
        </w:rPr>
      </w:pPr>
      <w:r w:rsidRPr="003113DF">
        <w:rPr>
          <w:rFonts w:ascii="Times New Roman" w:hAnsi="Times New Roman"/>
          <w:sz w:val="22"/>
          <w:szCs w:val="22"/>
          <w:lang w:val="sl-SI"/>
        </w:rPr>
        <w:t>Пацијенте опсервирати најма</w:t>
      </w:r>
      <w:r w:rsidRPr="003113DF">
        <w:rPr>
          <w:rFonts w:ascii="Times New Roman" w:hAnsi="Times New Roman"/>
          <w:sz w:val="22"/>
          <w:szCs w:val="22"/>
          <w:lang w:val="mk-MK"/>
        </w:rPr>
        <w:t>њ</w:t>
      </w:r>
      <w:r w:rsidRPr="003113DF">
        <w:rPr>
          <w:rFonts w:ascii="Times New Roman" w:hAnsi="Times New Roman"/>
          <w:sz w:val="22"/>
          <w:szCs w:val="22"/>
          <w:lang w:val="sl-SI"/>
        </w:rPr>
        <w:t>е 1 сат послије дава</w:t>
      </w:r>
      <w:r w:rsidRPr="003113DF">
        <w:rPr>
          <w:rFonts w:ascii="Times New Roman" w:hAnsi="Times New Roman"/>
          <w:sz w:val="22"/>
          <w:szCs w:val="22"/>
          <w:lang w:val="mk-MK"/>
        </w:rPr>
        <w:t>њ</w:t>
      </w:r>
      <w:r w:rsidRPr="003113DF">
        <w:rPr>
          <w:rFonts w:ascii="Times New Roman" w:hAnsi="Times New Roman"/>
          <w:sz w:val="22"/>
          <w:szCs w:val="22"/>
          <w:lang w:val="sl-SI"/>
        </w:rPr>
        <w:t>а лијека и отпустити само у прат</w:t>
      </w:r>
      <w:r w:rsidRPr="003113DF">
        <w:rPr>
          <w:rFonts w:ascii="Times New Roman" w:hAnsi="Times New Roman"/>
          <w:sz w:val="22"/>
          <w:szCs w:val="22"/>
          <w:lang w:val="mk-MK"/>
        </w:rPr>
        <w:t>њ</w:t>
      </w:r>
      <w:r w:rsidR="00052380">
        <w:rPr>
          <w:rFonts w:ascii="Times New Roman" w:hAnsi="Times New Roman"/>
          <w:sz w:val="22"/>
          <w:szCs w:val="22"/>
          <w:lang w:val="mk-MK"/>
        </w:rPr>
        <w:t>и</w:t>
      </w:r>
      <w:r w:rsidRPr="003113DF">
        <w:rPr>
          <w:rFonts w:ascii="Times New Roman" w:hAnsi="Times New Roman"/>
          <w:sz w:val="22"/>
          <w:szCs w:val="22"/>
          <w:lang w:val="sl-SI"/>
        </w:rPr>
        <w:t xml:space="preserve"> одрасле особе са упозоре</w:t>
      </w:r>
      <w:r w:rsidRPr="003113DF">
        <w:rPr>
          <w:rFonts w:ascii="Times New Roman" w:hAnsi="Times New Roman"/>
          <w:sz w:val="22"/>
          <w:szCs w:val="22"/>
          <w:lang w:val="mk-MK"/>
        </w:rPr>
        <w:t>њ</w:t>
      </w:r>
      <w:r w:rsidRPr="003113DF">
        <w:rPr>
          <w:rFonts w:ascii="Times New Roman" w:hAnsi="Times New Roman"/>
          <w:sz w:val="22"/>
          <w:szCs w:val="22"/>
          <w:lang w:val="sl-SI"/>
        </w:rPr>
        <w:t>ем да не смију да управ</w:t>
      </w:r>
      <w:r w:rsidRPr="003113DF">
        <w:rPr>
          <w:rFonts w:ascii="Times New Roman" w:hAnsi="Times New Roman"/>
          <w:sz w:val="22"/>
          <w:szCs w:val="22"/>
          <w:lang w:val="mk-MK"/>
        </w:rPr>
        <w:t>љ</w:t>
      </w:r>
      <w:r w:rsidRPr="003113DF">
        <w:rPr>
          <w:rFonts w:ascii="Times New Roman" w:hAnsi="Times New Roman"/>
          <w:sz w:val="22"/>
          <w:szCs w:val="22"/>
          <w:lang w:val="sl-SI"/>
        </w:rPr>
        <w:t>ају моторним возилима и рукују ма</w:t>
      </w:r>
      <w:r w:rsidRPr="003113DF">
        <w:rPr>
          <w:rFonts w:ascii="Times New Roman" w:hAnsi="Times New Roman"/>
          <w:sz w:val="22"/>
          <w:szCs w:val="22"/>
          <w:lang w:val="mk-MK"/>
        </w:rPr>
        <w:t>ш</w:t>
      </w:r>
      <w:r w:rsidRPr="003113DF">
        <w:rPr>
          <w:rFonts w:ascii="Times New Roman" w:hAnsi="Times New Roman"/>
          <w:sz w:val="22"/>
          <w:szCs w:val="22"/>
          <w:lang w:val="sl-SI"/>
        </w:rPr>
        <w:t>инама у току 24 сата.</w:t>
      </w:r>
    </w:p>
    <w:p w14:paraId="7302E4F4" w14:textId="77777777" w:rsidR="00E1501F" w:rsidRPr="003113DF" w:rsidRDefault="00E1501F">
      <w:pPr>
        <w:widowControl w:val="0"/>
        <w:autoSpaceDE w:val="0"/>
        <w:autoSpaceDN w:val="0"/>
        <w:jc w:val="left"/>
        <w:rPr>
          <w:rFonts w:ascii="Times New Roman" w:hAnsi="Times New Roman"/>
          <w:b/>
          <w:bCs/>
          <w:sz w:val="22"/>
          <w:szCs w:val="22"/>
          <w:lang w:val="mk-MK"/>
        </w:rPr>
      </w:pPr>
    </w:p>
    <w:p w14:paraId="51166165" w14:textId="41381669" w:rsidR="00E1501F" w:rsidRDefault="00E1501F">
      <w:pPr>
        <w:rPr>
          <w:rFonts w:ascii="Times New Roman" w:hAnsi="Times New Roman"/>
          <w:b/>
          <w:sz w:val="22"/>
          <w:szCs w:val="22"/>
          <w:lang w:val="mk-MK"/>
        </w:rPr>
      </w:pPr>
      <w:r w:rsidRPr="003113DF">
        <w:rPr>
          <w:rFonts w:ascii="Times New Roman" w:hAnsi="Times New Roman"/>
          <w:b/>
          <w:sz w:val="22"/>
          <w:szCs w:val="22"/>
          <w:u w:val="single"/>
          <w:lang w:val="mk-MK"/>
        </w:rPr>
        <w:t>Дозирање</w:t>
      </w:r>
      <w:r w:rsidRPr="003113DF">
        <w:rPr>
          <w:rFonts w:ascii="Times New Roman" w:hAnsi="Times New Roman"/>
          <w:b/>
          <w:sz w:val="22"/>
          <w:szCs w:val="22"/>
          <w:lang w:val="mk-MK"/>
        </w:rPr>
        <w:t xml:space="preserve"> </w:t>
      </w:r>
    </w:p>
    <w:p w14:paraId="1FC0A3CC" w14:textId="77777777" w:rsidR="002A7FF5" w:rsidRPr="003113DF" w:rsidRDefault="002A7FF5">
      <w:pPr>
        <w:rPr>
          <w:rFonts w:ascii="Times New Roman" w:hAnsi="Times New Roman"/>
          <w:b/>
          <w:sz w:val="22"/>
          <w:szCs w:val="22"/>
          <w:lang w:val="mk-MK"/>
        </w:rPr>
      </w:pPr>
    </w:p>
    <w:p w14:paraId="62A34A2A" w14:textId="77777777" w:rsidR="00E1501F" w:rsidRPr="003113DF" w:rsidRDefault="00E1501F">
      <w:pPr>
        <w:widowControl w:val="0"/>
        <w:rPr>
          <w:rFonts w:ascii="Times New Roman" w:hAnsi="Times New Roman"/>
          <w:i/>
          <w:sz w:val="22"/>
          <w:szCs w:val="22"/>
          <w:lang w:val="mk-MK"/>
        </w:rPr>
      </w:pPr>
      <w:r w:rsidRPr="003113DF">
        <w:rPr>
          <w:rFonts w:ascii="Times New Roman" w:hAnsi="Times New Roman"/>
          <w:i/>
          <w:sz w:val="22"/>
          <w:szCs w:val="22"/>
          <w:lang w:val="sl-SI"/>
        </w:rPr>
        <w:t>Одрасли</w:t>
      </w:r>
    </w:p>
    <w:p w14:paraId="2D610B5F" w14:textId="77777777" w:rsidR="00E1501F" w:rsidRPr="003113DF" w:rsidRDefault="00E1501F">
      <w:pPr>
        <w:widowControl w:val="0"/>
        <w:rPr>
          <w:rFonts w:ascii="Times New Roman" w:hAnsi="Times New Roman"/>
          <w:i/>
          <w:sz w:val="22"/>
          <w:szCs w:val="22"/>
          <w:lang w:val="mk-MK"/>
        </w:rPr>
      </w:pPr>
      <w:r w:rsidRPr="003113DF">
        <w:rPr>
          <w:rFonts w:ascii="Times New Roman" w:hAnsi="Times New Roman"/>
          <w:b/>
          <w:sz w:val="22"/>
          <w:szCs w:val="22"/>
          <w:lang w:val="sl-SI"/>
        </w:rPr>
        <w:t>Те</w:t>
      </w:r>
      <w:r w:rsidRPr="003113DF">
        <w:rPr>
          <w:rFonts w:ascii="Times New Roman" w:hAnsi="Times New Roman"/>
          <w:b/>
          <w:sz w:val="22"/>
          <w:szCs w:val="22"/>
          <w:lang w:val="mk-MK"/>
        </w:rPr>
        <w:t>ш</w:t>
      </w:r>
      <w:r w:rsidRPr="003113DF">
        <w:rPr>
          <w:rFonts w:ascii="Times New Roman" w:hAnsi="Times New Roman"/>
          <w:b/>
          <w:sz w:val="22"/>
          <w:szCs w:val="22"/>
          <w:lang w:val="sl-SI"/>
        </w:rPr>
        <w:t xml:space="preserve">ка </w:t>
      </w:r>
      <w:r w:rsidRPr="003113DF">
        <w:rPr>
          <w:rFonts w:ascii="Times New Roman" w:hAnsi="Times New Roman"/>
          <w:b/>
          <w:sz w:val="22"/>
          <w:szCs w:val="22"/>
          <w:lang w:val="sr-Cyrl-CS"/>
        </w:rPr>
        <w:t xml:space="preserve">акутна </w:t>
      </w:r>
      <w:r w:rsidRPr="003113DF">
        <w:rPr>
          <w:rFonts w:ascii="Times New Roman" w:hAnsi="Times New Roman"/>
          <w:b/>
          <w:sz w:val="22"/>
          <w:szCs w:val="22"/>
          <w:lang w:val="sl-SI"/>
        </w:rPr>
        <w:t xml:space="preserve">анксиозност </w:t>
      </w:r>
      <w:r w:rsidRPr="003113DF">
        <w:rPr>
          <w:rFonts w:ascii="Times New Roman" w:hAnsi="Times New Roman"/>
          <w:b/>
          <w:sz w:val="22"/>
          <w:szCs w:val="22"/>
          <w:lang w:val="sr-Cyrl-CS"/>
        </w:rPr>
        <w:t xml:space="preserve">или </w:t>
      </w:r>
      <w:r w:rsidRPr="003113DF">
        <w:rPr>
          <w:rFonts w:ascii="Times New Roman" w:hAnsi="Times New Roman"/>
          <w:b/>
          <w:sz w:val="22"/>
          <w:szCs w:val="22"/>
          <w:lang w:val="sl-SI"/>
        </w:rPr>
        <w:t>агитација</w:t>
      </w:r>
    </w:p>
    <w:p w14:paraId="7EFDF461" w14:textId="2A8B2BC1" w:rsidR="00E1501F" w:rsidRPr="003113DF" w:rsidRDefault="00E1501F">
      <w:pPr>
        <w:rPr>
          <w:rFonts w:ascii="Times New Roman" w:hAnsi="Times New Roman"/>
          <w:sz w:val="22"/>
          <w:szCs w:val="22"/>
          <w:lang w:val="mk-MK"/>
        </w:rPr>
      </w:pPr>
      <w:r w:rsidRPr="003113DF">
        <w:rPr>
          <w:rFonts w:ascii="Times New Roman" w:hAnsi="Times New Roman"/>
          <w:sz w:val="22"/>
          <w:szCs w:val="22"/>
          <w:lang w:val="sl-SI"/>
        </w:rPr>
        <w:t>Уоби</w:t>
      </w:r>
      <w:r w:rsidRPr="003113DF">
        <w:rPr>
          <w:rFonts w:ascii="Times New Roman" w:hAnsi="Times New Roman"/>
          <w:sz w:val="22"/>
          <w:szCs w:val="22"/>
          <w:lang w:val="mk-MK"/>
        </w:rPr>
        <w:t>ч</w:t>
      </w:r>
      <w:r w:rsidRPr="003113DF">
        <w:rPr>
          <w:rFonts w:ascii="Times New Roman" w:hAnsi="Times New Roman"/>
          <w:sz w:val="22"/>
          <w:szCs w:val="22"/>
          <w:lang w:val="sl-SI"/>
        </w:rPr>
        <w:t>ај</w:t>
      </w:r>
      <w:r w:rsidRPr="003113DF">
        <w:rPr>
          <w:rFonts w:ascii="Times New Roman" w:hAnsi="Times New Roman"/>
          <w:sz w:val="22"/>
          <w:szCs w:val="22"/>
          <w:lang w:val="sr-Cyrl-CS"/>
        </w:rPr>
        <w:t>е</w:t>
      </w:r>
      <w:r w:rsidRPr="003113DF">
        <w:rPr>
          <w:rFonts w:ascii="Times New Roman" w:hAnsi="Times New Roman"/>
          <w:sz w:val="22"/>
          <w:szCs w:val="22"/>
          <w:lang w:val="sl-SI"/>
        </w:rPr>
        <w:t xml:space="preserve">на доза за одрасле је 10 mg и.м. или као спора и.в. </w:t>
      </w:r>
      <w:r w:rsidR="00BD588F">
        <w:rPr>
          <w:rFonts w:ascii="Times New Roman" w:hAnsi="Times New Roman"/>
          <w:sz w:val="22"/>
          <w:szCs w:val="22"/>
          <w:lang w:val="sl-SI"/>
        </w:rPr>
        <w:t>инјек</w:t>
      </w:r>
      <w:r w:rsidRPr="003113DF">
        <w:rPr>
          <w:rFonts w:ascii="Times New Roman" w:hAnsi="Times New Roman"/>
          <w:sz w:val="22"/>
          <w:szCs w:val="22"/>
          <w:lang w:val="sl-SI"/>
        </w:rPr>
        <w:t>ција</w:t>
      </w:r>
      <w:r w:rsidRPr="003113DF">
        <w:rPr>
          <w:rFonts w:ascii="Times New Roman" w:hAnsi="Times New Roman"/>
          <w:sz w:val="22"/>
          <w:szCs w:val="22"/>
          <w:lang w:val="mk-MK"/>
        </w:rPr>
        <w:t>. Уколико је потребно доза се може</w:t>
      </w:r>
      <w:r w:rsidRPr="003113DF">
        <w:rPr>
          <w:rFonts w:ascii="Times New Roman" w:hAnsi="Times New Roman"/>
          <w:sz w:val="22"/>
          <w:szCs w:val="22"/>
          <w:lang w:val="sl-SI"/>
        </w:rPr>
        <w:t xml:space="preserve"> поновити након 4 сата. </w:t>
      </w:r>
      <w:r w:rsidRPr="003113DF">
        <w:rPr>
          <w:rFonts w:ascii="Times New Roman" w:hAnsi="Times New Roman"/>
          <w:sz w:val="22"/>
          <w:szCs w:val="22"/>
          <w:lang w:val="mk-MK"/>
        </w:rPr>
        <w:t>Д</w:t>
      </w:r>
      <w:r w:rsidRPr="003113DF">
        <w:rPr>
          <w:rFonts w:ascii="Times New Roman" w:hAnsi="Times New Roman"/>
          <w:sz w:val="22"/>
          <w:szCs w:val="22"/>
          <w:lang w:val="sl-SI"/>
        </w:rPr>
        <w:t>озира</w:t>
      </w:r>
      <w:r w:rsidRPr="003113DF">
        <w:rPr>
          <w:rFonts w:ascii="Times New Roman" w:hAnsi="Times New Roman"/>
          <w:sz w:val="22"/>
          <w:szCs w:val="22"/>
          <w:lang w:val="mk-MK"/>
        </w:rPr>
        <w:t>њ</w:t>
      </w:r>
      <w:r w:rsidRPr="003113DF">
        <w:rPr>
          <w:rFonts w:ascii="Times New Roman" w:hAnsi="Times New Roman"/>
          <w:sz w:val="22"/>
          <w:szCs w:val="22"/>
          <w:lang w:val="sl-SI"/>
        </w:rPr>
        <w:t>е треба па</w:t>
      </w:r>
      <w:r w:rsidRPr="003113DF">
        <w:rPr>
          <w:rFonts w:ascii="Times New Roman" w:hAnsi="Times New Roman"/>
          <w:sz w:val="22"/>
          <w:szCs w:val="22"/>
          <w:lang w:val="mk-MK"/>
        </w:rPr>
        <w:t>жљ</w:t>
      </w:r>
      <w:r w:rsidRPr="003113DF">
        <w:rPr>
          <w:rFonts w:ascii="Times New Roman" w:hAnsi="Times New Roman"/>
          <w:sz w:val="22"/>
          <w:szCs w:val="22"/>
          <w:lang w:val="sl-SI"/>
        </w:rPr>
        <w:t>иво индивидуално прилагодити</w:t>
      </w:r>
      <w:r w:rsidRPr="003113DF">
        <w:rPr>
          <w:rFonts w:ascii="Times New Roman" w:hAnsi="Times New Roman"/>
          <w:sz w:val="22"/>
          <w:szCs w:val="22"/>
          <w:lang w:val="mk-MK"/>
        </w:rPr>
        <w:t xml:space="preserve"> како би се постигло оптимално дејство</w:t>
      </w:r>
      <w:r w:rsidRPr="003113DF">
        <w:rPr>
          <w:rFonts w:ascii="Times New Roman" w:hAnsi="Times New Roman"/>
          <w:sz w:val="22"/>
          <w:szCs w:val="22"/>
          <w:lang w:val="sl-SI"/>
        </w:rPr>
        <w:t>.</w:t>
      </w:r>
    </w:p>
    <w:p w14:paraId="6F952845" w14:textId="77777777" w:rsidR="00E1501F" w:rsidRPr="003113DF" w:rsidRDefault="00E1501F">
      <w:pPr>
        <w:widowControl w:val="0"/>
        <w:rPr>
          <w:rFonts w:ascii="Times New Roman" w:hAnsi="Times New Roman"/>
          <w:sz w:val="22"/>
          <w:szCs w:val="22"/>
          <w:lang w:val="sr-Cyrl-CS"/>
        </w:rPr>
      </w:pPr>
    </w:p>
    <w:p w14:paraId="4836C2CC" w14:textId="7AE6BD76" w:rsidR="00E1501F" w:rsidRPr="005941E5" w:rsidRDefault="00B95599">
      <w:pPr>
        <w:widowControl w:val="0"/>
        <w:rPr>
          <w:rFonts w:ascii="Times New Roman" w:hAnsi="Times New Roman"/>
          <w:b/>
          <w:sz w:val="22"/>
          <w:szCs w:val="22"/>
        </w:rPr>
      </w:pPr>
      <w:r>
        <w:rPr>
          <w:rFonts w:ascii="Times New Roman" w:hAnsi="Times New Roman"/>
          <w:b/>
          <w:sz w:val="22"/>
          <w:szCs w:val="22"/>
        </w:rPr>
        <w:t>Delirium tremens</w:t>
      </w:r>
      <w:r w:rsidR="00E1501F" w:rsidRPr="003113DF">
        <w:rPr>
          <w:rFonts w:ascii="Times New Roman" w:hAnsi="Times New Roman"/>
          <w:b/>
          <w:sz w:val="22"/>
          <w:szCs w:val="22"/>
          <w:lang w:val="sr-Cyrl-CS"/>
        </w:rPr>
        <w:t xml:space="preserve"> </w:t>
      </w:r>
    </w:p>
    <w:p w14:paraId="77DBDCF4" w14:textId="00FF59CC" w:rsidR="00E1501F" w:rsidRPr="003113DF" w:rsidRDefault="00E1501F">
      <w:pPr>
        <w:pStyle w:val="BodyText"/>
        <w:spacing w:after="0"/>
        <w:rPr>
          <w:rFonts w:ascii="Times New Roman" w:hAnsi="Times New Roman"/>
          <w:sz w:val="22"/>
          <w:szCs w:val="22"/>
          <w:lang w:val="sl-SI"/>
        </w:rPr>
      </w:pPr>
      <w:r w:rsidRPr="003113DF">
        <w:rPr>
          <w:rFonts w:ascii="Times New Roman" w:hAnsi="Times New Roman"/>
          <w:sz w:val="22"/>
          <w:szCs w:val="22"/>
          <w:lang w:val="sr-Cyrl-CS"/>
        </w:rPr>
        <w:t xml:space="preserve">10-20 </w:t>
      </w:r>
      <w:r w:rsidRPr="003113DF">
        <w:rPr>
          <w:rFonts w:ascii="Times New Roman" w:hAnsi="Times New Roman"/>
          <w:sz w:val="22"/>
          <w:szCs w:val="22"/>
        </w:rPr>
        <w:t>mg</w:t>
      </w:r>
      <w:r w:rsidRPr="003113DF">
        <w:rPr>
          <w:rFonts w:ascii="Times New Roman" w:hAnsi="Times New Roman"/>
          <w:sz w:val="22"/>
          <w:szCs w:val="22"/>
          <w:lang w:val="sr-Cyrl-CS"/>
        </w:rPr>
        <w:t xml:space="preserve"> и.в. или и.м. У зависности од тежине симптома могу бити потребн</w:t>
      </w:r>
      <w:r w:rsidR="00B95599">
        <w:rPr>
          <w:rFonts w:ascii="Times New Roman" w:hAnsi="Times New Roman"/>
          <w:sz w:val="22"/>
          <w:szCs w:val="22"/>
        </w:rPr>
        <w:t>e</w:t>
      </w:r>
      <w:r w:rsidRPr="003113DF">
        <w:rPr>
          <w:rFonts w:ascii="Times New Roman" w:hAnsi="Times New Roman"/>
          <w:sz w:val="22"/>
          <w:szCs w:val="22"/>
          <w:lang w:val="sr-Cyrl-CS"/>
        </w:rPr>
        <w:t xml:space="preserve"> </w:t>
      </w:r>
      <w:r w:rsidRPr="003113DF">
        <w:rPr>
          <w:rFonts w:ascii="Times New Roman" w:hAnsi="Times New Roman"/>
          <w:sz w:val="22"/>
          <w:szCs w:val="22"/>
          <w:lang w:val="sr-Cyrl-RS"/>
        </w:rPr>
        <w:t>веће</w:t>
      </w:r>
      <w:r w:rsidRPr="003113DF">
        <w:rPr>
          <w:rFonts w:ascii="Times New Roman" w:hAnsi="Times New Roman"/>
          <w:sz w:val="22"/>
          <w:szCs w:val="22"/>
          <w:lang w:val="sl-SI"/>
        </w:rPr>
        <w:t xml:space="preserve"> дозе.</w:t>
      </w:r>
    </w:p>
    <w:p w14:paraId="48B87C78" w14:textId="77777777" w:rsidR="00E1501F" w:rsidRPr="003113DF" w:rsidRDefault="00E1501F">
      <w:pPr>
        <w:pStyle w:val="BodyText"/>
        <w:spacing w:after="0"/>
        <w:rPr>
          <w:rFonts w:ascii="Times New Roman" w:hAnsi="Times New Roman"/>
          <w:b/>
          <w:sz w:val="22"/>
          <w:szCs w:val="22"/>
          <w:lang w:val="ru-RU"/>
        </w:rPr>
      </w:pPr>
    </w:p>
    <w:p w14:paraId="688BDCEF" w14:textId="77777777" w:rsidR="00E1501F" w:rsidRPr="003113DF" w:rsidRDefault="00E1501F">
      <w:pPr>
        <w:pStyle w:val="BodyText"/>
        <w:spacing w:after="0"/>
        <w:rPr>
          <w:rFonts w:ascii="Times New Roman" w:hAnsi="Times New Roman"/>
          <w:b/>
          <w:sz w:val="22"/>
          <w:szCs w:val="22"/>
          <w:lang w:val="ru-RU"/>
        </w:rPr>
      </w:pPr>
      <w:r w:rsidRPr="003113DF">
        <w:rPr>
          <w:rFonts w:ascii="Times New Roman" w:hAnsi="Times New Roman"/>
          <w:b/>
          <w:sz w:val="22"/>
          <w:szCs w:val="22"/>
          <w:lang w:val="ru-RU"/>
        </w:rPr>
        <w:t xml:space="preserve">Акутни спазам </w:t>
      </w:r>
      <w:r w:rsidRPr="003113DF">
        <w:rPr>
          <w:rFonts w:ascii="Times New Roman" w:hAnsi="Times New Roman"/>
          <w:b/>
          <w:sz w:val="22"/>
          <w:szCs w:val="22"/>
          <w:lang w:val="sl-SI"/>
        </w:rPr>
        <w:t>скелетне мускулатуре</w:t>
      </w:r>
    </w:p>
    <w:p w14:paraId="58A7B8C1" w14:textId="67383AF7" w:rsidR="00E1501F" w:rsidRPr="003113DF" w:rsidRDefault="00E1501F">
      <w:pPr>
        <w:rPr>
          <w:rFonts w:ascii="Times New Roman" w:hAnsi="Times New Roman"/>
          <w:sz w:val="22"/>
          <w:szCs w:val="22"/>
          <w:lang w:val="sl-SI"/>
        </w:rPr>
      </w:pPr>
      <w:r w:rsidRPr="003113DF">
        <w:rPr>
          <w:rFonts w:ascii="Times New Roman" w:hAnsi="Times New Roman"/>
          <w:sz w:val="22"/>
          <w:szCs w:val="22"/>
          <w:lang w:val="sl-SI"/>
        </w:rPr>
        <w:t xml:space="preserve">10 mg и.м. или као спора и.в. </w:t>
      </w:r>
      <w:r w:rsidR="00BD588F">
        <w:rPr>
          <w:rFonts w:ascii="Times New Roman" w:hAnsi="Times New Roman"/>
          <w:sz w:val="22"/>
          <w:szCs w:val="22"/>
          <w:lang w:val="sl-SI"/>
        </w:rPr>
        <w:t>инјек</w:t>
      </w:r>
      <w:r w:rsidRPr="003113DF">
        <w:rPr>
          <w:rFonts w:ascii="Times New Roman" w:hAnsi="Times New Roman"/>
          <w:sz w:val="22"/>
          <w:szCs w:val="22"/>
          <w:lang w:val="sl-SI"/>
        </w:rPr>
        <w:t>ција</w:t>
      </w:r>
      <w:r w:rsidRPr="003113DF">
        <w:rPr>
          <w:rFonts w:ascii="Times New Roman" w:hAnsi="Times New Roman"/>
          <w:sz w:val="22"/>
          <w:szCs w:val="22"/>
          <w:lang w:val="sr-Cyrl-RS"/>
        </w:rPr>
        <w:t>. По потреби, доза се може</w:t>
      </w:r>
      <w:r w:rsidRPr="003113DF">
        <w:rPr>
          <w:rFonts w:ascii="Times New Roman" w:hAnsi="Times New Roman"/>
          <w:sz w:val="22"/>
          <w:szCs w:val="22"/>
          <w:lang w:val="sl-SI"/>
        </w:rPr>
        <w:t xml:space="preserve"> поновити након 4 сата. </w:t>
      </w:r>
    </w:p>
    <w:p w14:paraId="03B52D17" w14:textId="77777777" w:rsidR="00497138" w:rsidRDefault="00497138">
      <w:pPr>
        <w:pStyle w:val="BodyText"/>
        <w:spacing w:after="0"/>
        <w:rPr>
          <w:rFonts w:ascii="Times New Roman" w:hAnsi="Times New Roman"/>
          <w:b/>
          <w:sz w:val="22"/>
          <w:szCs w:val="22"/>
          <w:lang w:val="ru-RU"/>
        </w:rPr>
      </w:pPr>
    </w:p>
    <w:p w14:paraId="65A18E9A" w14:textId="22968691" w:rsidR="00E1501F" w:rsidRPr="003113DF" w:rsidRDefault="00E1501F">
      <w:pPr>
        <w:pStyle w:val="BodyText"/>
        <w:spacing w:after="0"/>
        <w:rPr>
          <w:rFonts w:ascii="Times New Roman" w:hAnsi="Times New Roman"/>
          <w:b/>
          <w:sz w:val="22"/>
          <w:szCs w:val="22"/>
          <w:lang w:val="ru-RU"/>
        </w:rPr>
      </w:pPr>
      <w:r w:rsidRPr="003113DF">
        <w:rPr>
          <w:rFonts w:ascii="Times New Roman" w:hAnsi="Times New Roman"/>
          <w:b/>
          <w:sz w:val="22"/>
          <w:szCs w:val="22"/>
          <w:lang w:val="ru-RU"/>
        </w:rPr>
        <w:lastRenderedPageBreak/>
        <w:t>Тетанус</w:t>
      </w:r>
    </w:p>
    <w:p w14:paraId="01E8892F" w14:textId="1098AB9F" w:rsidR="00E1501F" w:rsidRPr="003113DF" w:rsidRDefault="00A76D56">
      <w:pPr>
        <w:pStyle w:val="BodyText"/>
        <w:spacing w:after="0"/>
        <w:rPr>
          <w:rFonts w:ascii="Times New Roman" w:hAnsi="Times New Roman"/>
          <w:sz w:val="22"/>
          <w:szCs w:val="22"/>
          <w:lang w:val="sr-Cyrl-CS"/>
        </w:rPr>
      </w:pPr>
      <w:r w:rsidRPr="003113DF">
        <w:rPr>
          <w:rFonts w:ascii="Times New Roman" w:hAnsi="Times New Roman"/>
          <w:sz w:val="22"/>
          <w:szCs w:val="22"/>
          <w:lang w:val="ru-RU"/>
        </w:rPr>
        <w:t xml:space="preserve"> </w:t>
      </w:r>
      <w:r w:rsidR="00FF6BBB" w:rsidRPr="003113DF">
        <w:rPr>
          <w:rFonts w:ascii="Times New Roman" w:hAnsi="Times New Roman"/>
          <w:sz w:val="22"/>
          <w:szCs w:val="22"/>
          <w:lang w:val="ru-RU"/>
        </w:rPr>
        <w:t xml:space="preserve">У почетку </w:t>
      </w:r>
      <w:r w:rsidR="00E1501F" w:rsidRPr="003113DF">
        <w:rPr>
          <w:rFonts w:ascii="Times New Roman" w:hAnsi="Times New Roman"/>
          <w:sz w:val="22"/>
          <w:szCs w:val="22"/>
          <w:lang w:val="ru-RU"/>
        </w:rPr>
        <w:t xml:space="preserve">0.1-0.3 </w:t>
      </w:r>
      <w:r w:rsidR="00E1501F" w:rsidRPr="003113DF">
        <w:rPr>
          <w:rFonts w:ascii="Times New Roman" w:hAnsi="Times New Roman"/>
          <w:sz w:val="22"/>
          <w:szCs w:val="22"/>
        </w:rPr>
        <w:t>mg</w:t>
      </w:r>
      <w:r w:rsidR="00E1501F" w:rsidRPr="003113DF">
        <w:rPr>
          <w:rFonts w:ascii="Times New Roman" w:hAnsi="Times New Roman"/>
          <w:sz w:val="22"/>
          <w:szCs w:val="22"/>
          <w:lang w:val="sr-Cyrl-CS"/>
        </w:rPr>
        <w:t>/</w:t>
      </w:r>
      <w:r w:rsidR="00E1501F" w:rsidRPr="003113DF">
        <w:rPr>
          <w:rFonts w:ascii="Times New Roman" w:hAnsi="Times New Roman"/>
          <w:sz w:val="22"/>
          <w:szCs w:val="22"/>
        </w:rPr>
        <w:t>kg</w:t>
      </w:r>
      <w:r w:rsidR="00E1501F" w:rsidRPr="003113DF">
        <w:rPr>
          <w:rFonts w:ascii="Times New Roman" w:hAnsi="Times New Roman"/>
          <w:sz w:val="22"/>
          <w:szCs w:val="22"/>
          <w:lang w:val="sr-Cyrl-CS"/>
        </w:rPr>
        <w:t xml:space="preserve"> тјелесне масе и.в., у интервалу од 1 до 4 сата или </w:t>
      </w:r>
      <w:r w:rsidR="00E1501F" w:rsidRPr="003113DF">
        <w:rPr>
          <w:rFonts w:ascii="Times New Roman" w:hAnsi="Times New Roman"/>
          <w:sz w:val="22"/>
          <w:szCs w:val="22"/>
          <w:lang w:val="sl-SI"/>
        </w:rPr>
        <w:t xml:space="preserve">континуираном инфузијом </w:t>
      </w:r>
      <w:r w:rsidR="00E1501F" w:rsidRPr="003113DF">
        <w:rPr>
          <w:rFonts w:ascii="Times New Roman" w:hAnsi="Times New Roman"/>
          <w:sz w:val="22"/>
          <w:szCs w:val="22"/>
          <w:lang w:val="sr-Cyrl-CS"/>
        </w:rPr>
        <w:t xml:space="preserve">3 до 10 </w:t>
      </w:r>
      <w:r w:rsidR="00E1501F" w:rsidRPr="003113DF">
        <w:rPr>
          <w:rFonts w:ascii="Times New Roman" w:hAnsi="Times New Roman"/>
          <w:sz w:val="22"/>
          <w:szCs w:val="22"/>
        </w:rPr>
        <w:t>mg</w:t>
      </w:r>
      <w:r w:rsidR="00E1501F" w:rsidRPr="003113DF">
        <w:rPr>
          <w:rFonts w:ascii="Times New Roman" w:hAnsi="Times New Roman"/>
          <w:sz w:val="22"/>
          <w:szCs w:val="22"/>
          <w:lang w:val="sr-Cyrl-CS"/>
        </w:rPr>
        <w:t>/</w:t>
      </w:r>
      <w:r w:rsidR="00E1501F" w:rsidRPr="003113DF">
        <w:rPr>
          <w:rFonts w:ascii="Times New Roman" w:hAnsi="Times New Roman"/>
          <w:sz w:val="22"/>
          <w:szCs w:val="22"/>
        </w:rPr>
        <w:t>kg</w:t>
      </w:r>
      <w:r w:rsidR="00E1501F" w:rsidRPr="003113DF">
        <w:rPr>
          <w:rFonts w:ascii="Times New Roman" w:hAnsi="Times New Roman"/>
          <w:sz w:val="22"/>
          <w:szCs w:val="22"/>
          <w:lang w:val="sr-Cyrl-CS"/>
        </w:rPr>
        <w:t xml:space="preserve"> тјелесне </w:t>
      </w:r>
      <w:r w:rsidR="00E1501F" w:rsidRPr="003113DF">
        <w:rPr>
          <w:rFonts w:ascii="Times New Roman" w:hAnsi="Times New Roman"/>
          <w:sz w:val="22"/>
          <w:szCs w:val="22"/>
          <w:lang w:val="sl-SI"/>
        </w:rPr>
        <w:t xml:space="preserve">масе </w:t>
      </w:r>
      <w:r w:rsidR="00E1501F" w:rsidRPr="003113DF">
        <w:rPr>
          <w:rFonts w:ascii="Times New Roman" w:hAnsi="Times New Roman"/>
          <w:sz w:val="22"/>
          <w:szCs w:val="22"/>
          <w:lang w:val="sr-Cyrl-CS"/>
        </w:rPr>
        <w:t>у току 24 сата.</w:t>
      </w:r>
    </w:p>
    <w:p w14:paraId="50E37E61" w14:textId="77777777" w:rsidR="00E1501F" w:rsidRPr="003113DF" w:rsidRDefault="00E1501F">
      <w:pPr>
        <w:rPr>
          <w:rFonts w:ascii="Times New Roman" w:hAnsi="Times New Roman"/>
          <w:sz w:val="22"/>
          <w:szCs w:val="22"/>
          <w:lang w:val="mk-MK"/>
        </w:rPr>
      </w:pPr>
      <w:r w:rsidRPr="003113DF">
        <w:rPr>
          <w:rFonts w:ascii="Times New Roman" w:hAnsi="Times New Roman"/>
          <w:sz w:val="22"/>
          <w:szCs w:val="22"/>
          <w:lang w:val="sl-SI"/>
        </w:rPr>
        <w:t>Изабране дозе треба да буду у складу са те</w:t>
      </w:r>
      <w:r w:rsidRPr="003113DF">
        <w:rPr>
          <w:rFonts w:ascii="Times New Roman" w:hAnsi="Times New Roman"/>
          <w:sz w:val="22"/>
          <w:szCs w:val="22"/>
          <w:lang w:val="mk-MK"/>
        </w:rPr>
        <w:t>ж</w:t>
      </w:r>
      <w:r w:rsidRPr="003113DF">
        <w:rPr>
          <w:rFonts w:ascii="Times New Roman" w:hAnsi="Times New Roman"/>
          <w:sz w:val="22"/>
          <w:szCs w:val="22"/>
          <w:lang w:val="sl-SI"/>
        </w:rPr>
        <w:t xml:space="preserve">ином симптома. </w:t>
      </w:r>
      <w:r w:rsidRPr="003113DF">
        <w:rPr>
          <w:rFonts w:ascii="Times New Roman" w:hAnsi="Times New Roman"/>
          <w:sz w:val="22"/>
          <w:szCs w:val="22"/>
          <w:lang w:val="sr-Cyrl-RS"/>
        </w:rPr>
        <w:t>У</w:t>
      </w:r>
      <w:r w:rsidRPr="003113DF">
        <w:rPr>
          <w:rFonts w:ascii="Times New Roman" w:hAnsi="Times New Roman"/>
          <w:sz w:val="22"/>
          <w:szCs w:val="22"/>
          <w:lang w:val="sl-SI"/>
        </w:rPr>
        <w:t xml:space="preserve"> слу</w:t>
      </w:r>
      <w:r w:rsidRPr="003113DF">
        <w:rPr>
          <w:rFonts w:ascii="Times New Roman" w:hAnsi="Times New Roman"/>
          <w:sz w:val="22"/>
          <w:szCs w:val="22"/>
          <w:lang w:val="mk-MK"/>
        </w:rPr>
        <w:t>ч</w:t>
      </w:r>
      <w:r w:rsidRPr="003113DF">
        <w:rPr>
          <w:rFonts w:ascii="Times New Roman" w:hAnsi="Times New Roman"/>
          <w:sz w:val="22"/>
          <w:szCs w:val="22"/>
          <w:lang w:val="sl-SI"/>
        </w:rPr>
        <w:t xml:space="preserve">ају </w:t>
      </w:r>
      <w:r w:rsidRPr="003113DF">
        <w:rPr>
          <w:rFonts w:ascii="Times New Roman" w:hAnsi="Times New Roman"/>
          <w:sz w:val="22"/>
          <w:szCs w:val="22"/>
          <w:lang w:val="sr-Cyrl-CS"/>
        </w:rPr>
        <w:t>јако</w:t>
      </w:r>
      <w:r w:rsidRPr="003113DF">
        <w:rPr>
          <w:rFonts w:ascii="Times New Roman" w:hAnsi="Times New Roman"/>
          <w:sz w:val="22"/>
          <w:szCs w:val="22"/>
          <w:lang w:val="sl-SI"/>
        </w:rPr>
        <w:t xml:space="preserve"> те</w:t>
      </w:r>
      <w:r w:rsidRPr="003113DF">
        <w:rPr>
          <w:rFonts w:ascii="Times New Roman" w:hAnsi="Times New Roman"/>
          <w:sz w:val="22"/>
          <w:szCs w:val="22"/>
          <w:lang w:val="mk-MK"/>
        </w:rPr>
        <w:t>ш</w:t>
      </w:r>
      <w:r w:rsidRPr="003113DF">
        <w:rPr>
          <w:rFonts w:ascii="Times New Roman" w:hAnsi="Times New Roman"/>
          <w:sz w:val="22"/>
          <w:szCs w:val="22"/>
          <w:lang w:val="sl-SI"/>
        </w:rPr>
        <w:t xml:space="preserve">ких симптома могу бити потребне </w:t>
      </w:r>
      <w:r w:rsidRPr="003113DF">
        <w:rPr>
          <w:rFonts w:ascii="Times New Roman" w:hAnsi="Times New Roman"/>
          <w:sz w:val="22"/>
          <w:szCs w:val="22"/>
          <w:lang w:val="sr-Cyrl-RS"/>
        </w:rPr>
        <w:t>веће</w:t>
      </w:r>
      <w:r w:rsidRPr="003113DF">
        <w:rPr>
          <w:rFonts w:ascii="Times New Roman" w:hAnsi="Times New Roman"/>
          <w:sz w:val="22"/>
          <w:szCs w:val="22"/>
          <w:lang w:val="sl-SI"/>
        </w:rPr>
        <w:t xml:space="preserve"> дозе.</w:t>
      </w:r>
    </w:p>
    <w:p w14:paraId="427432D2" w14:textId="77777777" w:rsidR="00E1501F" w:rsidRPr="003113DF" w:rsidRDefault="00E1501F">
      <w:pPr>
        <w:pStyle w:val="BodyText"/>
        <w:spacing w:after="0"/>
        <w:rPr>
          <w:rFonts w:ascii="Times New Roman" w:hAnsi="Times New Roman"/>
          <w:sz w:val="22"/>
          <w:szCs w:val="22"/>
          <w:lang w:val="sr-Cyrl-CS"/>
        </w:rPr>
      </w:pPr>
    </w:p>
    <w:p w14:paraId="7ECE7C20" w14:textId="77777777" w:rsidR="00E1501F" w:rsidRPr="003113DF" w:rsidRDefault="00E1501F">
      <w:pPr>
        <w:rPr>
          <w:rFonts w:ascii="Times New Roman" w:hAnsi="Times New Roman"/>
          <w:sz w:val="22"/>
          <w:szCs w:val="22"/>
          <w:lang w:val="sl-SI"/>
        </w:rPr>
      </w:pPr>
      <w:r w:rsidRPr="003113DF">
        <w:rPr>
          <w:rFonts w:ascii="Times New Roman" w:hAnsi="Times New Roman"/>
          <w:b/>
          <w:sz w:val="22"/>
          <w:szCs w:val="22"/>
          <w:lang w:val="sl-SI"/>
        </w:rPr>
        <w:t>Статус епилепти</w:t>
      </w:r>
      <w:r w:rsidRPr="003113DF">
        <w:rPr>
          <w:rFonts w:ascii="Times New Roman" w:hAnsi="Times New Roman"/>
          <w:b/>
          <w:sz w:val="22"/>
          <w:szCs w:val="22"/>
          <w:lang w:val="mk-MK"/>
        </w:rPr>
        <w:t>к</w:t>
      </w:r>
      <w:r w:rsidRPr="003113DF">
        <w:rPr>
          <w:rFonts w:ascii="Times New Roman" w:hAnsi="Times New Roman"/>
          <w:b/>
          <w:sz w:val="22"/>
          <w:szCs w:val="22"/>
          <w:lang w:val="sl-SI"/>
        </w:rPr>
        <w:t>ус и конвулзије настале ус</w:t>
      </w:r>
      <w:r w:rsidRPr="003113DF">
        <w:rPr>
          <w:rFonts w:ascii="Times New Roman" w:hAnsi="Times New Roman"/>
          <w:b/>
          <w:sz w:val="22"/>
          <w:szCs w:val="22"/>
          <w:lang w:val="mk-MK"/>
        </w:rPr>
        <w:t>љ</w:t>
      </w:r>
      <w:r w:rsidRPr="003113DF">
        <w:rPr>
          <w:rFonts w:ascii="Times New Roman" w:hAnsi="Times New Roman"/>
          <w:b/>
          <w:sz w:val="22"/>
          <w:szCs w:val="22"/>
          <w:lang w:val="sl-SI"/>
        </w:rPr>
        <w:t>ед трова</w:t>
      </w:r>
      <w:r w:rsidRPr="003113DF">
        <w:rPr>
          <w:rFonts w:ascii="Times New Roman" w:hAnsi="Times New Roman"/>
          <w:b/>
          <w:sz w:val="22"/>
          <w:szCs w:val="22"/>
          <w:lang w:val="mk-MK"/>
        </w:rPr>
        <w:t>њ</w:t>
      </w:r>
      <w:r w:rsidRPr="003113DF">
        <w:rPr>
          <w:rFonts w:ascii="Times New Roman" w:hAnsi="Times New Roman"/>
          <w:b/>
          <w:sz w:val="22"/>
          <w:szCs w:val="22"/>
          <w:lang w:val="sl-SI"/>
        </w:rPr>
        <w:t>а</w:t>
      </w:r>
    </w:p>
    <w:p w14:paraId="527CCFA9" w14:textId="3EFFCD66" w:rsidR="00E1501F" w:rsidRDefault="00E1501F">
      <w:pPr>
        <w:rPr>
          <w:rFonts w:ascii="Times New Roman" w:hAnsi="Times New Roman"/>
          <w:sz w:val="22"/>
          <w:szCs w:val="22"/>
          <w:lang w:val="sl-SI"/>
        </w:rPr>
      </w:pPr>
      <w:r w:rsidRPr="003113DF">
        <w:rPr>
          <w:rFonts w:ascii="Times New Roman" w:hAnsi="Times New Roman"/>
          <w:sz w:val="22"/>
          <w:szCs w:val="22"/>
          <w:lang w:val="sl-SI"/>
        </w:rPr>
        <w:t>10-20 mg и.м. или и.в. По потреби доза се мо</w:t>
      </w:r>
      <w:r w:rsidRPr="003113DF">
        <w:rPr>
          <w:rFonts w:ascii="Times New Roman" w:hAnsi="Times New Roman"/>
          <w:sz w:val="22"/>
          <w:szCs w:val="22"/>
          <w:lang w:val="mk-MK"/>
        </w:rPr>
        <w:t>ж</w:t>
      </w:r>
      <w:r w:rsidRPr="003113DF">
        <w:rPr>
          <w:rFonts w:ascii="Times New Roman" w:hAnsi="Times New Roman"/>
          <w:sz w:val="22"/>
          <w:szCs w:val="22"/>
          <w:lang w:val="sl-SI"/>
        </w:rPr>
        <w:t>е поновити послије 30-60 минута. Ако је неопходно, мо</w:t>
      </w:r>
      <w:r w:rsidRPr="003113DF">
        <w:rPr>
          <w:rFonts w:ascii="Times New Roman" w:hAnsi="Times New Roman"/>
          <w:sz w:val="22"/>
          <w:szCs w:val="22"/>
          <w:lang w:val="mk-MK"/>
        </w:rPr>
        <w:t>ж</w:t>
      </w:r>
      <w:r w:rsidRPr="003113DF">
        <w:rPr>
          <w:rFonts w:ascii="Times New Roman" w:hAnsi="Times New Roman"/>
          <w:sz w:val="22"/>
          <w:szCs w:val="22"/>
          <w:lang w:val="sl-SI"/>
        </w:rPr>
        <w:t>е се наставити спором и.в. инфузијом (максимална доза је 3 mg/kg тјелесне масе у току 24 сата).</w:t>
      </w:r>
    </w:p>
    <w:p w14:paraId="7677A94E" w14:textId="77777777" w:rsidR="00497138" w:rsidRPr="003113DF" w:rsidRDefault="00497138">
      <w:pPr>
        <w:rPr>
          <w:rFonts w:ascii="Times New Roman" w:hAnsi="Times New Roman"/>
          <w:sz w:val="22"/>
          <w:szCs w:val="22"/>
          <w:lang w:val="sl-SI"/>
        </w:rPr>
      </w:pPr>
    </w:p>
    <w:p w14:paraId="7C682FFC" w14:textId="77777777" w:rsidR="00E1501F" w:rsidRPr="003113DF" w:rsidRDefault="00E1501F">
      <w:pPr>
        <w:pStyle w:val="BodyText"/>
        <w:spacing w:after="0"/>
        <w:rPr>
          <w:rFonts w:ascii="Times New Roman" w:hAnsi="Times New Roman"/>
          <w:b/>
          <w:sz w:val="22"/>
          <w:szCs w:val="22"/>
          <w:lang w:val="ru-RU"/>
        </w:rPr>
      </w:pPr>
      <w:r w:rsidRPr="003113DF">
        <w:rPr>
          <w:rFonts w:ascii="Times New Roman" w:hAnsi="Times New Roman"/>
          <w:b/>
          <w:sz w:val="22"/>
          <w:szCs w:val="22"/>
          <w:lang w:val="ru-RU"/>
        </w:rPr>
        <w:t>Премедикација</w:t>
      </w:r>
    </w:p>
    <w:p w14:paraId="4405C06C" w14:textId="77777777" w:rsidR="00E1501F" w:rsidRPr="003113DF" w:rsidRDefault="00E1501F">
      <w:pPr>
        <w:pStyle w:val="BodyText"/>
        <w:spacing w:after="0"/>
        <w:rPr>
          <w:rFonts w:ascii="Times New Roman" w:hAnsi="Times New Roman"/>
          <w:sz w:val="22"/>
          <w:szCs w:val="22"/>
          <w:lang w:val="sl-SI"/>
        </w:rPr>
      </w:pPr>
      <w:r w:rsidRPr="003113DF">
        <w:rPr>
          <w:rFonts w:ascii="Times New Roman" w:hAnsi="Times New Roman"/>
          <w:sz w:val="22"/>
          <w:szCs w:val="22"/>
          <w:lang w:val="sl-SI"/>
        </w:rPr>
        <w:t>0</w:t>
      </w:r>
      <w:r w:rsidRPr="003113DF">
        <w:rPr>
          <w:rFonts w:ascii="Times New Roman" w:hAnsi="Times New Roman"/>
          <w:sz w:val="22"/>
          <w:szCs w:val="22"/>
          <w:lang w:val="mk-MK"/>
        </w:rPr>
        <w:t>.</w:t>
      </w:r>
      <w:r w:rsidRPr="003113DF">
        <w:rPr>
          <w:rFonts w:ascii="Times New Roman" w:hAnsi="Times New Roman"/>
          <w:sz w:val="22"/>
          <w:szCs w:val="22"/>
          <w:lang w:val="sl-SI"/>
        </w:rPr>
        <w:t xml:space="preserve">2 mg/kg </w:t>
      </w:r>
      <w:r w:rsidRPr="003113DF">
        <w:rPr>
          <w:rFonts w:ascii="Times New Roman" w:hAnsi="Times New Roman"/>
          <w:sz w:val="22"/>
          <w:szCs w:val="22"/>
          <w:lang w:val="sr-Cyrl-RS"/>
        </w:rPr>
        <w:t xml:space="preserve">тјелесне масе </w:t>
      </w:r>
      <w:r w:rsidRPr="003113DF">
        <w:rPr>
          <w:rFonts w:ascii="Times New Roman" w:hAnsi="Times New Roman"/>
          <w:sz w:val="22"/>
          <w:szCs w:val="22"/>
          <w:lang w:val="sl-SI"/>
        </w:rPr>
        <w:t>и.в. Уоби</w:t>
      </w:r>
      <w:r w:rsidRPr="003113DF">
        <w:rPr>
          <w:rFonts w:ascii="Times New Roman" w:hAnsi="Times New Roman"/>
          <w:sz w:val="22"/>
          <w:szCs w:val="22"/>
          <w:lang w:val="mk-MK"/>
        </w:rPr>
        <w:t>ч</w:t>
      </w:r>
      <w:r w:rsidRPr="003113DF">
        <w:rPr>
          <w:rFonts w:ascii="Times New Roman" w:hAnsi="Times New Roman"/>
          <w:sz w:val="22"/>
          <w:szCs w:val="22"/>
          <w:lang w:val="sl-SI"/>
        </w:rPr>
        <w:t>ај</w:t>
      </w:r>
      <w:r w:rsidRPr="003113DF">
        <w:rPr>
          <w:rFonts w:ascii="Times New Roman" w:hAnsi="Times New Roman"/>
          <w:sz w:val="22"/>
          <w:szCs w:val="22"/>
          <w:lang w:val="sr-Cyrl-CS"/>
        </w:rPr>
        <w:t>е</w:t>
      </w:r>
      <w:r w:rsidRPr="003113DF">
        <w:rPr>
          <w:rFonts w:ascii="Times New Roman" w:hAnsi="Times New Roman"/>
          <w:sz w:val="22"/>
          <w:szCs w:val="22"/>
          <w:lang w:val="sl-SI"/>
        </w:rPr>
        <w:t xml:space="preserve">на доза за одрасле је 10-20 mg, али </w:t>
      </w:r>
      <w:r w:rsidRPr="003113DF">
        <w:rPr>
          <w:rFonts w:ascii="Times New Roman" w:hAnsi="Times New Roman"/>
          <w:sz w:val="22"/>
          <w:szCs w:val="22"/>
          <w:lang w:val="sr-Cyrl-RS"/>
        </w:rPr>
        <w:t>могу бити потребне веће</w:t>
      </w:r>
      <w:r w:rsidRPr="003113DF">
        <w:rPr>
          <w:rFonts w:ascii="Times New Roman" w:hAnsi="Times New Roman"/>
          <w:sz w:val="22"/>
          <w:szCs w:val="22"/>
          <w:lang w:val="sl-SI"/>
        </w:rPr>
        <w:t xml:space="preserve"> дозе (према клини</w:t>
      </w:r>
      <w:r w:rsidRPr="003113DF">
        <w:rPr>
          <w:rFonts w:ascii="Times New Roman" w:hAnsi="Times New Roman"/>
          <w:sz w:val="22"/>
          <w:szCs w:val="22"/>
          <w:lang w:val="mk-MK"/>
        </w:rPr>
        <w:t>ч</w:t>
      </w:r>
      <w:r w:rsidRPr="003113DF">
        <w:rPr>
          <w:rFonts w:ascii="Times New Roman" w:hAnsi="Times New Roman"/>
          <w:sz w:val="22"/>
          <w:szCs w:val="22"/>
          <w:lang w:val="sl-SI"/>
        </w:rPr>
        <w:t xml:space="preserve">ком одговору пацијента). </w:t>
      </w:r>
    </w:p>
    <w:p w14:paraId="2BB3BC0A" w14:textId="77777777" w:rsidR="00E1501F" w:rsidRPr="003113DF" w:rsidRDefault="00E1501F">
      <w:pPr>
        <w:pStyle w:val="BodyText"/>
        <w:spacing w:after="0"/>
        <w:rPr>
          <w:rFonts w:ascii="Times New Roman" w:hAnsi="Times New Roman"/>
          <w:sz w:val="22"/>
          <w:szCs w:val="22"/>
          <w:lang w:val="mk-MK"/>
        </w:rPr>
      </w:pPr>
    </w:p>
    <w:p w14:paraId="29418614" w14:textId="177ACB44" w:rsidR="00E1501F" w:rsidRDefault="00E1501F">
      <w:pPr>
        <w:rPr>
          <w:rFonts w:ascii="Times New Roman" w:hAnsi="Times New Roman"/>
          <w:sz w:val="22"/>
          <w:szCs w:val="22"/>
          <w:lang w:val="sl-SI"/>
        </w:rPr>
      </w:pPr>
      <w:r w:rsidRPr="003113DF">
        <w:rPr>
          <w:rFonts w:ascii="Times New Roman" w:hAnsi="Times New Roman"/>
          <w:b/>
          <w:sz w:val="22"/>
          <w:szCs w:val="22"/>
          <w:lang w:val="sl-SI"/>
        </w:rPr>
        <w:t>Стари и исцрп</w:t>
      </w:r>
      <w:r w:rsidRPr="003113DF">
        <w:rPr>
          <w:rFonts w:ascii="Times New Roman" w:hAnsi="Times New Roman"/>
          <w:b/>
          <w:sz w:val="22"/>
          <w:szCs w:val="22"/>
          <w:lang w:val="mk-MK"/>
        </w:rPr>
        <w:t>љ</w:t>
      </w:r>
      <w:r w:rsidRPr="003113DF">
        <w:rPr>
          <w:rFonts w:ascii="Times New Roman" w:hAnsi="Times New Roman"/>
          <w:b/>
          <w:sz w:val="22"/>
          <w:szCs w:val="22"/>
          <w:lang w:val="sl-SI"/>
        </w:rPr>
        <w:t>ени пацијенти:</w:t>
      </w:r>
      <w:r w:rsidRPr="003113DF">
        <w:rPr>
          <w:rFonts w:ascii="Times New Roman" w:hAnsi="Times New Roman"/>
          <w:sz w:val="22"/>
          <w:szCs w:val="22"/>
          <w:lang w:val="sl-SI"/>
        </w:rPr>
        <w:t xml:space="preserve"> потребно је уоби</w:t>
      </w:r>
      <w:r w:rsidRPr="003113DF">
        <w:rPr>
          <w:rFonts w:ascii="Times New Roman" w:hAnsi="Times New Roman"/>
          <w:sz w:val="22"/>
          <w:szCs w:val="22"/>
          <w:lang w:val="mk-MK"/>
        </w:rPr>
        <w:t>ч</w:t>
      </w:r>
      <w:r w:rsidRPr="003113DF">
        <w:rPr>
          <w:rFonts w:ascii="Times New Roman" w:hAnsi="Times New Roman"/>
          <w:sz w:val="22"/>
          <w:szCs w:val="22"/>
          <w:lang w:val="sl-SI"/>
        </w:rPr>
        <w:t>ај</w:t>
      </w:r>
      <w:r w:rsidRPr="003113DF">
        <w:rPr>
          <w:rFonts w:ascii="Times New Roman" w:hAnsi="Times New Roman"/>
          <w:sz w:val="22"/>
          <w:szCs w:val="22"/>
          <w:lang w:val="sr-Cyrl-CS"/>
        </w:rPr>
        <w:t>е</w:t>
      </w:r>
      <w:r w:rsidRPr="003113DF">
        <w:rPr>
          <w:rFonts w:ascii="Times New Roman" w:hAnsi="Times New Roman"/>
          <w:sz w:val="22"/>
          <w:szCs w:val="22"/>
          <w:lang w:val="sl-SI"/>
        </w:rPr>
        <w:t>не дозе сма</w:t>
      </w:r>
      <w:r w:rsidRPr="003113DF">
        <w:rPr>
          <w:rFonts w:ascii="Times New Roman" w:hAnsi="Times New Roman"/>
          <w:sz w:val="22"/>
          <w:szCs w:val="22"/>
          <w:lang w:val="mk-MK"/>
        </w:rPr>
        <w:t>њ</w:t>
      </w:r>
      <w:r w:rsidRPr="003113DF">
        <w:rPr>
          <w:rFonts w:ascii="Times New Roman" w:hAnsi="Times New Roman"/>
          <w:sz w:val="22"/>
          <w:szCs w:val="22"/>
          <w:lang w:val="sl-SI"/>
        </w:rPr>
        <w:t>ити на половину.</w:t>
      </w:r>
    </w:p>
    <w:p w14:paraId="5CD4A5F3" w14:textId="77777777" w:rsidR="00C1264D" w:rsidRPr="003113DF" w:rsidRDefault="00C1264D">
      <w:pPr>
        <w:rPr>
          <w:rFonts w:ascii="Times New Roman" w:hAnsi="Times New Roman"/>
          <w:sz w:val="22"/>
          <w:szCs w:val="22"/>
          <w:lang w:val="sl-SI"/>
        </w:rPr>
      </w:pPr>
    </w:p>
    <w:p w14:paraId="1E7FED54" w14:textId="77777777" w:rsidR="002A7FF5" w:rsidRPr="00523779" w:rsidRDefault="002A7FF5" w:rsidP="002A7FF5">
      <w:pPr>
        <w:rPr>
          <w:rStyle w:val="PageNumber"/>
          <w:rFonts w:ascii="Times New Roman" w:hAnsi="Times New Roman"/>
          <w:b/>
          <w:sz w:val="22"/>
          <w:szCs w:val="22"/>
          <w:lang w:val="sl-SI"/>
        </w:rPr>
      </w:pPr>
      <w:r w:rsidRPr="00523779">
        <w:rPr>
          <w:rStyle w:val="PageNumber"/>
          <w:rFonts w:ascii="Times New Roman" w:hAnsi="Times New Roman"/>
          <w:b/>
          <w:sz w:val="22"/>
          <w:szCs w:val="22"/>
          <w:lang w:val="sl-SI"/>
        </w:rPr>
        <w:t>О</w:t>
      </w:r>
      <w:r w:rsidRPr="00523779">
        <w:rPr>
          <w:rStyle w:val="PageNumber"/>
          <w:rFonts w:ascii="Times New Roman" w:hAnsi="Times New Roman"/>
          <w:b/>
          <w:sz w:val="22"/>
          <w:szCs w:val="22"/>
          <w:lang w:val="mk-MK"/>
        </w:rPr>
        <w:t>ш</w:t>
      </w:r>
      <w:r w:rsidRPr="00523779">
        <w:rPr>
          <w:rStyle w:val="PageNumber"/>
          <w:rFonts w:ascii="Times New Roman" w:hAnsi="Times New Roman"/>
          <w:b/>
          <w:sz w:val="22"/>
          <w:szCs w:val="22"/>
          <w:lang w:val="sl-SI"/>
        </w:rPr>
        <w:t>те</w:t>
      </w:r>
      <w:r w:rsidRPr="00523779">
        <w:rPr>
          <w:rStyle w:val="PageNumber"/>
          <w:rFonts w:ascii="Times New Roman" w:hAnsi="Times New Roman"/>
          <w:b/>
          <w:sz w:val="22"/>
          <w:szCs w:val="22"/>
          <w:lang w:val="mk-MK"/>
        </w:rPr>
        <w:t>ћ</w:t>
      </w:r>
      <w:r w:rsidRPr="00523779">
        <w:rPr>
          <w:rStyle w:val="PageNumber"/>
          <w:rFonts w:ascii="Times New Roman" w:hAnsi="Times New Roman"/>
          <w:b/>
          <w:sz w:val="22"/>
          <w:szCs w:val="22"/>
          <w:lang w:val="sl-SI"/>
        </w:rPr>
        <w:t>е</w:t>
      </w:r>
      <w:r w:rsidRPr="00523779">
        <w:rPr>
          <w:rStyle w:val="PageNumber"/>
          <w:rFonts w:ascii="Times New Roman" w:hAnsi="Times New Roman"/>
          <w:b/>
          <w:sz w:val="22"/>
          <w:szCs w:val="22"/>
          <w:lang w:val="mk-MK"/>
        </w:rPr>
        <w:t>њ</w:t>
      </w:r>
      <w:r w:rsidRPr="00523779">
        <w:rPr>
          <w:rStyle w:val="PageNumber"/>
          <w:rFonts w:ascii="Times New Roman" w:hAnsi="Times New Roman"/>
          <w:b/>
          <w:sz w:val="22"/>
          <w:szCs w:val="22"/>
          <w:lang w:val="sl-SI"/>
        </w:rPr>
        <w:t xml:space="preserve">е јетре </w:t>
      </w:r>
    </w:p>
    <w:p w14:paraId="2CC060AC" w14:textId="77777777" w:rsidR="002A7FF5" w:rsidRPr="00523779" w:rsidRDefault="002A7FF5" w:rsidP="002A7FF5">
      <w:pPr>
        <w:rPr>
          <w:rStyle w:val="PageNumber"/>
          <w:rFonts w:ascii="Times New Roman" w:hAnsi="Times New Roman"/>
          <w:sz w:val="22"/>
          <w:szCs w:val="22"/>
          <w:lang w:val="sr-Cyrl-BA"/>
        </w:rPr>
      </w:pPr>
      <w:r w:rsidRPr="00523779">
        <w:rPr>
          <w:rStyle w:val="PageNumber"/>
          <w:rFonts w:ascii="Times New Roman" w:hAnsi="Times New Roman"/>
          <w:sz w:val="22"/>
          <w:szCs w:val="22"/>
          <w:lang w:val="sl-SI"/>
        </w:rPr>
        <w:t>Код пацијената са о</w:t>
      </w:r>
      <w:r w:rsidRPr="00523779">
        <w:rPr>
          <w:rStyle w:val="PageNumber"/>
          <w:rFonts w:ascii="Times New Roman" w:hAnsi="Times New Roman"/>
          <w:sz w:val="22"/>
          <w:szCs w:val="22"/>
          <w:lang w:val="mk-MK"/>
        </w:rPr>
        <w:t>ш</w:t>
      </w:r>
      <w:r w:rsidRPr="00523779">
        <w:rPr>
          <w:rStyle w:val="PageNumber"/>
          <w:rFonts w:ascii="Times New Roman" w:hAnsi="Times New Roman"/>
          <w:sz w:val="22"/>
          <w:szCs w:val="22"/>
          <w:lang w:val="sl-SI"/>
        </w:rPr>
        <w:t>те</w:t>
      </w:r>
      <w:r w:rsidRPr="00523779">
        <w:rPr>
          <w:rStyle w:val="PageNumber"/>
          <w:rFonts w:ascii="Times New Roman" w:hAnsi="Times New Roman"/>
          <w:sz w:val="22"/>
          <w:szCs w:val="22"/>
          <w:lang w:val="mk-MK"/>
        </w:rPr>
        <w:t>ћ</w:t>
      </w:r>
      <w:r w:rsidRPr="00523779">
        <w:rPr>
          <w:rStyle w:val="PageNumber"/>
          <w:rFonts w:ascii="Times New Roman" w:hAnsi="Times New Roman"/>
          <w:sz w:val="22"/>
          <w:szCs w:val="22"/>
          <w:lang w:val="sl-SI"/>
        </w:rPr>
        <w:t>еном функцијом јетре мо</w:t>
      </w:r>
      <w:r w:rsidRPr="00523779">
        <w:rPr>
          <w:rStyle w:val="PageNumber"/>
          <w:rFonts w:ascii="Times New Roman" w:hAnsi="Times New Roman"/>
          <w:sz w:val="22"/>
          <w:szCs w:val="22"/>
          <w:lang w:val="mk-MK"/>
        </w:rPr>
        <w:t>ж</w:t>
      </w:r>
      <w:r w:rsidRPr="00523779">
        <w:rPr>
          <w:rStyle w:val="PageNumber"/>
          <w:rFonts w:ascii="Times New Roman" w:hAnsi="Times New Roman"/>
          <w:sz w:val="22"/>
          <w:szCs w:val="22"/>
          <w:lang w:val="sl-SI"/>
        </w:rPr>
        <w:t>е бити потребно прилаго</w:t>
      </w:r>
      <w:r w:rsidRPr="00523779">
        <w:rPr>
          <w:rStyle w:val="PageNumber"/>
          <w:rFonts w:ascii="Times New Roman" w:hAnsi="Times New Roman"/>
          <w:sz w:val="22"/>
          <w:szCs w:val="22"/>
          <w:lang w:val="mk-MK"/>
        </w:rPr>
        <w:t>ђ</w:t>
      </w:r>
      <w:r w:rsidRPr="00523779">
        <w:rPr>
          <w:rStyle w:val="PageNumber"/>
          <w:rFonts w:ascii="Times New Roman" w:hAnsi="Times New Roman"/>
          <w:sz w:val="22"/>
          <w:szCs w:val="22"/>
          <w:lang w:val="sl-SI"/>
        </w:rPr>
        <w:t>ава</w:t>
      </w:r>
      <w:r w:rsidRPr="00523779">
        <w:rPr>
          <w:rStyle w:val="PageNumber"/>
          <w:rFonts w:ascii="Times New Roman" w:hAnsi="Times New Roman"/>
          <w:sz w:val="22"/>
          <w:szCs w:val="22"/>
          <w:lang w:val="mk-MK"/>
        </w:rPr>
        <w:t>њ</w:t>
      </w:r>
      <w:r w:rsidRPr="00523779">
        <w:rPr>
          <w:rStyle w:val="PageNumber"/>
          <w:rFonts w:ascii="Times New Roman" w:hAnsi="Times New Roman"/>
          <w:sz w:val="22"/>
          <w:szCs w:val="22"/>
          <w:lang w:val="sl-SI"/>
        </w:rPr>
        <w:t>е дозе.</w:t>
      </w:r>
    </w:p>
    <w:p w14:paraId="6B495FF4" w14:textId="3BF08D11" w:rsidR="002A7FF5" w:rsidRPr="00523779" w:rsidRDefault="002A7FF5" w:rsidP="002A7FF5">
      <w:pPr>
        <w:rPr>
          <w:rStyle w:val="PageNumber"/>
          <w:rFonts w:ascii="Times New Roman" w:hAnsi="Times New Roman"/>
          <w:sz w:val="22"/>
          <w:szCs w:val="22"/>
        </w:rPr>
      </w:pPr>
      <w:r w:rsidRPr="00523779">
        <w:rPr>
          <w:rStyle w:val="PageNumber"/>
          <w:rFonts w:ascii="Times New Roman" w:hAnsi="Times New Roman"/>
          <w:sz w:val="22"/>
          <w:szCs w:val="22"/>
          <w:lang w:val="sr-Cyrl-BA"/>
        </w:rPr>
        <w:t xml:space="preserve">Неопходно је медицинско праћење код пацијената са оштећеном функцијом јетре када се </w:t>
      </w:r>
      <w:r w:rsidRPr="00523779">
        <w:rPr>
          <w:rFonts w:ascii="Times New Roman" w:hAnsi="Times New Roman"/>
          <w:sz w:val="22"/>
          <w:szCs w:val="22"/>
          <w:lang w:val="sr-Latn-CS"/>
        </w:rPr>
        <w:t>DIAZEPAM ALKALOID</w:t>
      </w:r>
      <w:r w:rsidRPr="00523779">
        <w:rPr>
          <w:rFonts w:ascii="Times New Roman" w:hAnsi="Times New Roman"/>
          <w:sz w:val="22"/>
          <w:szCs w:val="22"/>
          <w:vertAlign w:val="superscript"/>
          <w:lang w:val="sr-Cyrl-CS"/>
        </w:rPr>
        <w:t xml:space="preserve"> </w:t>
      </w:r>
      <w:r w:rsidRPr="00523779">
        <w:rPr>
          <w:rFonts w:ascii="Times New Roman" w:hAnsi="Times New Roman"/>
          <w:sz w:val="22"/>
          <w:szCs w:val="22"/>
          <w:lang w:val="sl-SI"/>
        </w:rPr>
        <w:t xml:space="preserve">раствор за </w:t>
      </w:r>
      <w:r w:rsidR="00BD588F">
        <w:rPr>
          <w:rFonts w:ascii="Times New Roman" w:hAnsi="Times New Roman"/>
          <w:sz w:val="22"/>
          <w:szCs w:val="22"/>
          <w:lang w:val="sl-SI"/>
        </w:rPr>
        <w:t>инјек</w:t>
      </w:r>
      <w:r w:rsidRPr="00523779">
        <w:rPr>
          <w:rFonts w:ascii="Times New Roman" w:hAnsi="Times New Roman"/>
          <w:sz w:val="22"/>
          <w:szCs w:val="22"/>
          <w:lang w:val="sl-SI"/>
        </w:rPr>
        <w:t>цију</w:t>
      </w:r>
      <w:r w:rsidR="000B26C1">
        <w:rPr>
          <w:rFonts w:ascii="Times New Roman" w:hAnsi="Times New Roman"/>
          <w:sz w:val="22"/>
          <w:szCs w:val="22"/>
          <w:lang w:val="mk-MK"/>
        </w:rPr>
        <w:t>/инфузију</w:t>
      </w:r>
      <w:r w:rsidRPr="00523779">
        <w:rPr>
          <w:rStyle w:val="PageNumber"/>
          <w:rFonts w:ascii="Times New Roman" w:hAnsi="Times New Roman"/>
          <w:sz w:val="22"/>
          <w:szCs w:val="22"/>
          <w:lang w:val="sr-Cyrl-BA"/>
        </w:rPr>
        <w:t xml:space="preserve"> примјењује у дозама од </w:t>
      </w:r>
      <w:r w:rsidRPr="001E383D">
        <w:rPr>
          <w:rStyle w:val="PageNumber"/>
          <w:rFonts w:ascii="Times New Roman" w:hAnsi="Times New Roman"/>
          <w:sz w:val="22"/>
          <w:szCs w:val="22"/>
          <w:lang w:val="sr-Cyrl-BA"/>
        </w:rPr>
        <w:t>0,</w:t>
      </w:r>
      <w:r w:rsidRPr="001E383D">
        <w:rPr>
          <w:rStyle w:val="PageNumber"/>
          <w:rFonts w:ascii="Times New Roman" w:hAnsi="Times New Roman"/>
          <w:sz w:val="22"/>
          <w:szCs w:val="22"/>
        </w:rPr>
        <w:t>5</w:t>
      </w:r>
      <w:r w:rsidRPr="001E383D">
        <w:rPr>
          <w:rStyle w:val="PageNumber"/>
          <w:rFonts w:ascii="Times New Roman" w:hAnsi="Times New Roman"/>
          <w:sz w:val="22"/>
          <w:szCs w:val="22"/>
          <w:lang w:val="sr-Cyrl-BA"/>
        </w:rPr>
        <w:t xml:space="preserve">5 </w:t>
      </w:r>
      <w:r w:rsidRPr="001E383D">
        <w:rPr>
          <w:rStyle w:val="PageNumber"/>
          <w:rFonts w:ascii="Times New Roman" w:hAnsi="Times New Roman"/>
          <w:sz w:val="22"/>
          <w:szCs w:val="22"/>
        </w:rPr>
        <w:t>mg</w:t>
      </w:r>
      <w:r w:rsidRPr="00523779">
        <w:rPr>
          <w:rStyle w:val="PageNumber"/>
          <w:rFonts w:ascii="Times New Roman" w:hAnsi="Times New Roman"/>
          <w:sz w:val="22"/>
          <w:szCs w:val="22"/>
          <w:lang w:val="sr-Cyrl-BA"/>
        </w:rPr>
        <w:t xml:space="preserve"> /</w:t>
      </w:r>
      <w:r w:rsidRPr="00523779">
        <w:rPr>
          <w:rStyle w:val="PageNumber"/>
          <w:rFonts w:ascii="Times New Roman" w:hAnsi="Times New Roman"/>
          <w:sz w:val="22"/>
          <w:szCs w:val="22"/>
        </w:rPr>
        <w:t>kg/</w:t>
      </w:r>
      <w:proofErr w:type="spellStart"/>
      <w:r w:rsidRPr="00523779">
        <w:rPr>
          <w:rStyle w:val="PageNumber"/>
          <w:rFonts w:ascii="Times New Roman" w:hAnsi="Times New Roman"/>
          <w:sz w:val="22"/>
          <w:szCs w:val="22"/>
        </w:rPr>
        <w:t>дан</w:t>
      </w:r>
      <w:proofErr w:type="spellEnd"/>
      <w:r w:rsidRPr="00523779">
        <w:rPr>
          <w:rStyle w:val="PageNumber"/>
          <w:rFonts w:ascii="Times New Roman" w:hAnsi="Times New Roman"/>
          <w:sz w:val="22"/>
          <w:szCs w:val="22"/>
        </w:rPr>
        <w:t xml:space="preserve"> (</w:t>
      </w:r>
      <w:r w:rsidRPr="00523779">
        <w:rPr>
          <w:rStyle w:val="PageNumber"/>
          <w:rFonts w:ascii="Times New Roman" w:hAnsi="Times New Roman"/>
          <w:sz w:val="22"/>
          <w:szCs w:val="22"/>
          <w:lang w:val="sr-Cyrl-BA"/>
        </w:rPr>
        <w:t xml:space="preserve">еквивалентно 50 </w:t>
      </w:r>
      <w:r w:rsidRPr="00523779">
        <w:rPr>
          <w:rStyle w:val="PageNumber"/>
          <w:rFonts w:ascii="Times New Roman" w:hAnsi="Times New Roman"/>
          <w:sz w:val="22"/>
          <w:szCs w:val="22"/>
        </w:rPr>
        <w:t>mg</w:t>
      </w:r>
      <w:r w:rsidRPr="00523779">
        <w:rPr>
          <w:rStyle w:val="PageNumber"/>
          <w:rFonts w:ascii="Times New Roman" w:hAnsi="Times New Roman"/>
          <w:sz w:val="22"/>
          <w:szCs w:val="22"/>
          <w:lang w:val="sr-Cyrl-BA"/>
        </w:rPr>
        <w:t>/</w:t>
      </w:r>
      <w:r w:rsidRPr="00523779">
        <w:rPr>
          <w:rStyle w:val="PageNumber"/>
          <w:rFonts w:ascii="Times New Roman" w:hAnsi="Times New Roman"/>
          <w:sz w:val="22"/>
          <w:szCs w:val="22"/>
        </w:rPr>
        <w:t>kg</w:t>
      </w:r>
      <w:r w:rsidRPr="00523779">
        <w:rPr>
          <w:rStyle w:val="PageNumber"/>
          <w:rFonts w:ascii="Times New Roman" w:hAnsi="Times New Roman"/>
          <w:sz w:val="22"/>
          <w:szCs w:val="22"/>
          <w:lang w:val="sr-Cyrl-BA"/>
        </w:rPr>
        <w:t>/</w:t>
      </w:r>
      <w:r w:rsidRPr="00523779">
        <w:rPr>
          <w:rStyle w:val="PageNumber"/>
          <w:rFonts w:ascii="Times New Roman" w:hAnsi="Times New Roman"/>
          <w:sz w:val="22"/>
          <w:szCs w:val="22"/>
          <w:lang w:val="mk-MK"/>
        </w:rPr>
        <w:t>дан</w:t>
      </w:r>
      <w:r w:rsidRPr="00523779">
        <w:rPr>
          <w:rStyle w:val="PageNumber"/>
          <w:rFonts w:ascii="Times New Roman" w:hAnsi="Times New Roman"/>
          <w:sz w:val="22"/>
          <w:szCs w:val="22"/>
        </w:rPr>
        <w:t xml:space="preserve"> </w:t>
      </w:r>
      <w:r w:rsidRPr="00523779">
        <w:rPr>
          <w:rStyle w:val="PageNumber"/>
          <w:rFonts w:ascii="Times New Roman" w:hAnsi="Times New Roman"/>
          <w:sz w:val="22"/>
          <w:szCs w:val="22"/>
          <w:lang w:val="sr-Cyrl-BA"/>
        </w:rPr>
        <w:t>пропилен гликола) и више (погледати дио 4.4).</w:t>
      </w:r>
    </w:p>
    <w:p w14:paraId="78F2F9B1" w14:textId="77777777" w:rsidR="002A7FF5" w:rsidRPr="00523779" w:rsidRDefault="002A7FF5" w:rsidP="002A7FF5">
      <w:pPr>
        <w:rPr>
          <w:rStyle w:val="PageNumber"/>
          <w:rFonts w:ascii="Times New Roman" w:hAnsi="Times New Roman"/>
          <w:sz w:val="22"/>
          <w:szCs w:val="22"/>
        </w:rPr>
      </w:pPr>
    </w:p>
    <w:p w14:paraId="1C61E46D" w14:textId="77777777" w:rsidR="002A7FF5" w:rsidRPr="00523779" w:rsidRDefault="002A7FF5" w:rsidP="002A7FF5">
      <w:pPr>
        <w:rPr>
          <w:rStyle w:val="PageNumber"/>
          <w:rFonts w:ascii="Times New Roman" w:hAnsi="Times New Roman"/>
          <w:b/>
          <w:sz w:val="22"/>
          <w:szCs w:val="22"/>
        </w:rPr>
      </w:pPr>
      <w:proofErr w:type="spellStart"/>
      <w:r w:rsidRPr="00523779">
        <w:rPr>
          <w:rStyle w:val="PageNumber"/>
          <w:rFonts w:ascii="Times New Roman" w:hAnsi="Times New Roman"/>
          <w:b/>
          <w:sz w:val="22"/>
          <w:szCs w:val="22"/>
        </w:rPr>
        <w:t>Оштећење</w:t>
      </w:r>
      <w:proofErr w:type="spellEnd"/>
      <w:r w:rsidRPr="00523779">
        <w:rPr>
          <w:rStyle w:val="PageNumber"/>
          <w:rFonts w:ascii="Times New Roman" w:hAnsi="Times New Roman"/>
          <w:b/>
          <w:sz w:val="22"/>
          <w:szCs w:val="22"/>
        </w:rPr>
        <w:t xml:space="preserve"> </w:t>
      </w:r>
      <w:proofErr w:type="spellStart"/>
      <w:r w:rsidRPr="00523779">
        <w:rPr>
          <w:rStyle w:val="PageNumber"/>
          <w:rFonts w:ascii="Times New Roman" w:hAnsi="Times New Roman"/>
          <w:b/>
          <w:sz w:val="22"/>
          <w:szCs w:val="22"/>
        </w:rPr>
        <w:t>бубрега</w:t>
      </w:r>
      <w:proofErr w:type="spellEnd"/>
    </w:p>
    <w:p w14:paraId="7284FD71" w14:textId="13653244" w:rsidR="002A7FF5" w:rsidRPr="00523779" w:rsidRDefault="002A7FF5" w:rsidP="002A7FF5">
      <w:pPr>
        <w:rPr>
          <w:rStyle w:val="PageNumber"/>
          <w:rFonts w:ascii="Times New Roman" w:hAnsi="Times New Roman"/>
          <w:sz w:val="22"/>
          <w:szCs w:val="22"/>
        </w:rPr>
      </w:pPr>
      <w:proofErr w:type="spellStart"/>
      <w:r w:rsidRPr="00523779">
        <w:rPr>
          <w:rStyle w:val="PageNumber"/>
          <w:rFonts w:ascii="Times New Roman" w:hAnsi="Times New Roman"/>
          <w:sz w:val="22"/>
          <w:szCs w:val="22"/>
        </w:rPr>
        <w:t>Код</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бубрежне</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инсуфицијенције</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нема</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клинички</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значајних</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промјена</w:t>
      </w:r>
      <w:proofErr w:type="spellEnd"/>
      <w:r w:rsidRPr="00523779">
        <w:rPr>
          <w:rStyle w:val="PageNumber"/>
          <w:rFonts w:ascii="Times New Roman" w:hAnsi="Times New Roman"/>
          <w:sz w:val="22"/>
          <w:szCs w:val="22"/>
        </w:rPr>
        <w:t xml:space="preserve"> у </w:t>
      </w:r>
      <w:proofErr w:type="spellStart"/>
      <w:r w:rsidRPr="00523779">
        <w:rPr>
          <w:rStyle w:val="PageNumber"/>
          <w:rFonts w:ascii="Times New Roman" w:hAnsi="Times New Roman"/>
          <w:sz w:val="22"/>
          <w:szCs w:val="22"/>
        </w:rPr>
        <w:t>полу</w:t>
      </w:r>
      <w:proofErr w:type="spellEnd"/>
      <w:r>
        <w:rPr>
          <w:rStyle w:val="PageNumber"/>
          <w:rFonts w:ascii="Times New Roman" w:hAnsi="Times New Roman"/>
          <w:sz w:val="22"/>
          <w:szCs w:val="22"/>
          <w:lang w:val="sr-Cyrl-ME"/>
        </w:rPr>
        <w:t>времену елиминације</w:t>
      </w:r>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диазепама</w:t>
      </w:r>
      <w:proofErr w:type="spellEnd"/>
      <w:r w:rsidRPr="00523779">
        <w:rPr>
          <w:rStyle w:val="PageNumber"/>
          <w:rFonts w:ascii="Times New Roman" w:hAnsi="Times New Roman"/>
          <w:sz w:val="22"/>
          <w:szCs w:val="22"/>
        </w:rPr>
        <w:t xml:space="preserve"> и </w:t>
      </w:r>
      <w:proofErr w:type="spellStart"/>
      <w:r w:rsidRPr="00523779">
        <w:rPr>
          <w:rStyle w:val="PageNumber"/>
          <w:rFonts w:ascii="Times New Roman" w:hAnsi="Times New Roman"/>
          <w:sz w:val="22"/>
          <w:szCs w:val="22"/>
        </w:rPr>
        <w:t>прилагођавање</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дозе</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обично</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није</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потребно</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Медицински</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надзор</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је</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неопходан</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код</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пацијената</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са</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оштећеном</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функцијом</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бубрега</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када</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се</w:t>
      </w:r>
      <w:proofErr w:type="spellEnd"/>
      <w:r w:rsidRPr="00523779">
        <w:rPr>
          <w:rStyle w:val="PageNumber"/>
          <w:rFonts w:ascii="Times New Roman" w:hAnsi="Times New Roman"/>
          <w:sz w:val="22"/>
          <w:szCs w:val="22"/>
        </w:rPr>
        <w:t xml:space="preserve"> </w:t>
      </w:r>
      <w:r w:rsidRPr="00523779">
        <w:rPr>
          <w:rFonts w:ascii="Times New Roman" w:hAnsi="Times New Roman"/>
          <w:sz w:val="22"/>
          <w:szCs w:val="22"/>
          <w:lang w:val="sr-Latn-CS"/>
        </w:rPr>
        <w:t>DIAZEPAM ALKALOID</w:t>
      </w:r>
      <w:r w:rsidRPr="00523779">
        <w:rPr>
          <w:rFonts w:ascii="Times New Roman" w:hAnsi="Times New Roman"/>
          <w:sz w:val="22"/>
          <w:szCs w:val="22"/>
          <w:vertAlign w:val="superscript"/>
          <w:lang w:val="sr-Cyrl-CS"/>
        </w:rPr>
        <w:t xml:space="preserve"> </w:t>
      </w:r>
      <w:r w:rsidRPr="00523779">
        <w:rPr>
          <w:rFonts w:ascii="Times New Roman" w:hAnsi="Times New Roman"/>
          <w:sz w:val="22"/>
          <w:szCs w:val="22"/>
          <w:lang w:val="sl-SI"/>
        </w:rPr>
        <w:t xml:space="preserve">раствор за </w:t>
      </w:r>
      <w:r w:rsidR="00BD588F">
        <w:rPr>
          <w:rFonts w:ascii="Times New Roman" w:hAnsi="Times New Roman"/>
          <w:sz w:val="22"/>
          <w:szCs w:val="22"/>
          <w:lang w:val="sl-SI"/>
        </w:rPr>
        <w:t>инјек</w:t>
      </w:r>
      <w:r w:rsidRPr="00523779">
        <w:rPr>
          <w:rFonts w:ascii="Times New Roman" w:hAnsi="Times New Roman"/>
          <w:sz w:val="22"/>
          <w:szCs w:val="22"/>
          <w:lang w:val="sl-SI"/>
        </w:rPr>
        <w:t>цију</w:t>
      </w:r>
      <w:r w:rsidR="000B26C1">
        <w:rPr>
          <w:rFonts w:ascii="Times New Roman" w:hAnsi="Times New Roman"/>
          <w:sz w:val="22"/>
          <w:szCs w:val="22"/>
          <w:lang w:val="mk-MK"/>
        </w:rPr>
        <w:t>/инфузију</w:t>
      </w:r>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прим</w:t>
      </w:r>
      <w:proofErr w:type="spellEnd"/>
      <w:r>
        <w:rPr>
          <w:rStyle w:val="PageNumber"/>
          <w:rFonts w:ascii="Times New Roman" w:hAnsi="Times New Roman"/>
          <w:sz w:val="22"/>
          <w:szCs w:val="22"/>
          <w:lang w:val="sr-Cyrl-BA"/>
        </w:rPr>
        <w:t>ј</w:t>
      </w:r>
      <w:proofErr w:type="spellStart"/>
      <w:r w:rsidRPr="00523779">
        <w:rPr>
          <w:rStyle w:val="PageNumber"/>
          <w:rFonts w:ascii="Times New Roman" w:hAnsi="Times New Roman"/>
          <w:sz w:val="22"/>
          <w:szCs w:val="22"/>
        </w:rPr>
        <w:t>ењује</w:t>
      </w:r>
      <w:proofErr w:type="spellEnd"/>
      <w:r w:rsidRPr="00523779">
        <w:rPr>
          <w:rStyle w:val="PageNumber"/>
          <w:rFonts w:ascii="Times New Roman" w:hAnsi="Times New Roman"/>
          <w:sz w:val="22"/>
          <w:szCs w:val="22"/>
        </w:rPr>
        <w:t xml:space="preserve"> у </w:t>
      </w:r>
      <w:proofErr w:type="spellStart"/>
      <w:r w:rsidRPr="00523779">
        <w:rPr>
          <w:rStyle w:val="PageNumber"/>
          <w:rFonts w:ascii="Times New Roman" w:hAnsi="Times New Roman"/>
          <w:sz w:val="22"/>
          <w:szCs w:val="22"/>
        </w:rPr>
        <w:t>дозама</w:t>
      </w:r>
      <w:proofErr w:type="spellEnd"/>
      <w:r w:rsidRPr="00523779">
        <w:rPr>
          <w:rStyle w:val="PageNumber"/>
          <w:rFonts w:ascii="Times New Roman" w:hAnsi="Times New Roman"/>
          <w:sz w:val="22"/>
          <w:szCs w:val="22"/>
        </w:rPr>
        <w:t xml:space="preserve"> </w:t>
      </w:r>
      <w:proofErr w:type="spellStart"/>
      <w:r w:rsidRPr="001E383D">
        <w:rPr>
          <w:rStyle w:val="PageNumber"/>
          <w:rFonts w:ascii="Times New Roman" w:hAnsi="Times New Roman"/>
          <w:sz w:val="22"/>
          <w:szCs w:val="22"/>
        </w:rPr>
        <w:t>од</w:t>
      </w:r>
      <w:proofErr w:type="spellEnd"/>
      <w:r w:rsidRPr="001E383D">
        <w:rPr>
          <w:rStyle w:val="PageNumber"/>
          <w:rFonts w:ascii="Times New Roman" w:hAnsi="Times New Roman"/>
          <w:sz w:val="22"/>
          <w:szCs w:val="22"/>
        </w:rPr>
        <w:t xml:space="preserve"> 0</w:t>
      </w:r>
      <w:proofErr w:type="gramStart"/>
      <w:r w:rsidRPr="001E383D">
        <w:rPr>
          <w:rStyle w:val="PageNumber"/>
          <w:rFonts w:ascii="Times New Roman" w:hAnsi="Times New Roman"/>
          <w:sz w:val="22"/>
          <w:szCs w:val="22"/>
        </w:rPr>
        <w:t>,55</w:t>
      </w:r>
      <w:proofErr w:type="gramEnd"/>
      <w:r w:rsidRPr="001E383D">
        <w:rPr>
          <w:rStyle w:val="PageNumber"/>
          <w:rFonts w:ascii="Times New Roman" w:hAnsi="Times New Roman"/>
          <w:sz w:val="22"/>
          <w:szCs w:val="22"/>
        </w:rPr>
        <w:t xml:space="preserve"> mg/kg/</w:t>
      </w:r>
      <w:r w:rsidRPr="001E383D">
        <w:rPr>
          <w:rStyle w:val="PageNumber"/>
          <w:rFonts w:ascii="Times New Roman" w:hAnsi="Times New Roman"/>
          <w:sz w:val="22"/>
          <w:szCs w:val="22"/>
          <w:lang w:val="mk-MK"/>
        </w:rPr>
        <w:t>дан</w:t>
      </w:r>
      <w:r w:rsidRPr="001E383D">
        <w:rPr>
          <w:rStyle w:val="PageNumber"/>
          <w:rFonts w:ascii="Times New Roman" w:hAnsi="Times New Roman"/>
          <w:sz w:val="22"/>
          <w:szCs w:val="22"/>
        </w:rPr>
        <w:t xml:space="preserve"> (</w:t>
      </w:r>
      <w:proofErr w:type="spellStart"/>
      <w:r w:rsidRPr="001E383D">
        <w:rPr>
          <w:rStyle w:val="PageNumber"/>
          <w:rFonts w:ascii="Times New Roman" w:hAnsi="Times New Roman"/>
          <w:sz w:val="22"/>
          <w:szCs w:val="22"/>
        </w:rPr>
        <w:t>еквивалентно</w:t>
      </w:r>
      <w:proofErr w:type="spellEnd"/>
      <w:r w:rsidRPr="001E383D">
        <w:rPr>
          <w:rStyle w:val="PageNumber"/>
          <w:rFonts w:ascii="Times New Roman" w:hAnsi="Times New Roman"/>
          <w:sz w:val="22"/>
          <w:szCs w:val="22"/>
        </w:rPr>
        <w:t xml:space="preserve"> 50 mg/kg/</w:t>
      </w:r>
      <w:proofErr w:type="spellStart"/>
      <w:r w:rsidRPr="001E383D">
        <w:rPr>
          <w:rStyle w:val="PageNumber"/>
          <w:rFonts w:ascii="Times New Roman" w:hAnsi="Times New Roman"/>
          <w:sz w:val="22"/>
          <w:szCs w:val="22"/>
        </w:rPr>
        <w:t>дан</w:t>
      </w:r>
      <w:proofErr w:type="spellEnd"/>
      <w:r w:rsidRPr="001E383D">
        <w:rPr>
          <w:rStyle w:val="PageNumber"/>
          <w:rFonts w:ascii="Times New Roman" w:hAnsi="Times New Roman"/>
          <w:sz w:val="22"/>
          <w:szCs w:val="22"/>
        </w:rPr>
        <w:t xml:space="preserve"> </w:t>
      </w:r>
      <w:proofErr w:type="spellStart"/>
      <w:r w:rsidRPr="001E383D">
        <w:rPr>
          <w:rStyle w:val="PageNumber"/>
          <w:rFonts w:ascii="Times New Roman" w:hAnsi="Times New Roman"/>
          <w:sz w:val="22"/>
          <w:szCs w:val="22"/>
        </w:rPr>
        <w:t>пропилен</w:t>
      </w:r>
      <w:proofErr w:type="spellEnd"/>
      <w:r w:rsidRPr="001E383D">
        <w:rPr>
          <w:rStyle w:val="PageNumber"/>
          <w:rFonts w:ascii="Times New Roman" w:hAnsi="Times New Roman"/>
          <w:sz w:val="22"/>
          <w:szCs w:val="22"/>
        </w:rPr>
        <w:t xml:space="preserve"> </w:t>
      </w:r>
      <w:proofErr w:type="spellStart"/>
      <w:r w:rsidRPr="001E383D">
        <w:rPr>
          <w:rStyle w:val="PageNumber"/>
          <w:rFonts w:ascii="Times New Roman" w:hAnsi="Times New Roman"/>
          <w:sz w:val="22"/>
          <w:szCs w:val="22"/>
        </w:rPr>
        <w:t>гликола</w:t>
      </w:r>
      <w:proofErr w:type="spellEnd"/>
      <w:r w:rsidRPr="001E383D">
        <w:rPr>
          <w:rStyle w:val="PageNumber"/>
          <w:rFonts w:ascii="Times New Roman" w:hAnsi="Times New Roman"/>
          <w:sz w:val="22"/>
          <w:szCs w:val="22"/>
        </w:rPr>
        <w:t xml:space="preserve">) и </w:t>
      </w:r>
      <w:proofErr w:type="spellStart"/>
      <w:r w:rsidRPr="001E383D">
        <w:rPr>
          <w:rStyle w:val="PageNumber"/>
          <w:rFonts w:ascii="Times New Roman" w:hAnsi="Times New Roman"/>
          <w:sz w:val="22"/>
          <w:szCs w:val="22"/>
        </w:rPr>
        <w:t>више</w:t>
      </w:r>
      <w:proofErr w:type="spellEnd"/>
      <w:r w:rsidRPr="001E383D">
        <w:rPr>
          <w:rStyle w:val="PageNumber"/>
          <w:rFonts w:ascii="Times New Roman" w:hAnsi="Times New Roman"/>
          <w:sz w:val="22"/>
          <w:szCs w:val="22"/>
        </w:rPr>
        <w:t xml:space="preserve"> (</w:t>
      </w:r>
      <w:r w:rsidRPr="001E383D">
        <w:rPr>
          <w:rStyle w:val="PageNumber"/>
          <w:rFonts w:ascii="Times New Roman" w:hAnsi="Times New Roman"/>
          <w:sz w:val="22"/>
          <w:szCs w:val="22"/>
          <w:lang w:val="sr-Cyrl-BA"/>
        </w:rPr>
        <w:t>погледати дио</w:t>
      </w:r>
      <w:r w:rsidRPr="001E383D">
        <w:rPr>
          <w:rStyle w:val="PageNumber"/>
          <w:rFonts w:ascii="Times New Roman" w:hAnsi="Times New Roman"/>
          <w:sz w:val="22"/>
          <w:szCs w:val="22"/>
        </w:rPr>
        <w:t xml:space="preserve"> 4.4)</w:t>
      </w:r>
    </w:p>
    <w:p w14:paraId="72FBBBB4" w14:textId="77777777" w:rsidR="002A7FF5" w:rsidRPr="00523779" w:rsidRDefault="002A7FF5" w:rsidP="002A7FF5">
      <w:pPr>
        <w:rPr>
          <w:rStyle w:val="PageNumber"/>
          <w:rFonts w:ascii="Times New Roman" w:hAnsi="Times New Roman"/>
          <w:sz w:val="22"/>
          <w:szCs w:val="22"/>
        </w:rPr>
      </w:pPr>
    </w:p>
    <w:p w14:paraId="3E5CD8B5" w14:textId="77777777" w:rsidR="002A7FF5" w:rsidRPr="00523779" w:rsidRDefault="002A7FF5" w:rsidP="002A7FF5">
      <w:pPr>
        <w:rPr>
          <w:rStyle w:val="PageNumber"/>
          <w:rFonts w:ascii="Times New Roman" w:hAnsi="Times New Roman"/>
          <w:b/>
          <w:sz w:val="22"/>
          <w:szCs w:val="22"/>
        </w:rPr>
      </w:pPr>
      <w:proofErr w:type="spellStart"/>
      <w:r w:rsidRPr="00523779">
        <w:rPr>
          <w:rStyle w:val="PageNumber"/>
          <w:rFonts w:ascii="Times New Roman" w:hAnsi="Times New Roman"/>
          <w:b/>
          <w:sz w:val="22"/>
          <w:szCs w:val="22"/>
        </w:rPr>
        <w:t>Кардиореспираторно</w:t>
      </w:r>
      <w:proofErr w:type="spellEnd"/>
      <w:r w:rsidRPr="00523779">
        <w:rPr>
          <w:rStyle w:val="PageNumber"/>
          <w:rFonts w:ascii="Times New Roman" w:hAnsi="Times New Roman"/>
          <w:b/>
          <w:sz w:val="22"/>
          <w:szCs w:val="22"/>
        </w:rPr>
        <w:t xml:space="preserve"> </w:t>
      </w:r>
      <w:proofErr w:type="spellStart"/>
      <w:r w:rsidRPr="00523779">
        <w:rPr>
          <w:rStyle w:val="PageNumber"/>
          <w:rFonts w:ascii="Times New Roman" w:hAnsi="Times New Roman"/>
          <w:b/>
          <w:sz w:val="22"/>
          <w:szCs w:val="22"/>
        </w:rPr>
        <w:t>оштећење</w:t>
      </w:r>
      <w:proofErr w:type="spellEnd"/>
    </w:p>
    <w:p w14:paraId="51C17AD1" w14:textId="139A9345" w:rsidR="00E1501F" w:rsidRDefault="002A7FF5" w:rsidP="002A7FF5">
      <w:pPr>
        <w:rPr>
          <w:rStyle w:val="PageNumber"/>
          <w:rFonts w:ascii="Times New Roman" w:hAnsi="Times New Roman"/>
          <w:sz w:val="22"/>
          <w:szCs w:val="22"/>
        </w:rPr>
      </w:pPr>
      <w:proofErr w:type="spellStart"/>
      <w:r w:rsidRPr="00523779">
        <w:rPr>
          <w:rStyle w:val="PageNumber"/>
          <w:rFonts w:ascii="Times New Roman" w:hAnsi="Times New Roman"/>
          <w:sz w:val="22"/>
          <w:szCs w:val="22"/>
        </w:rPr>
        <w:t>Нижа</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доза</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се</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препоручује</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пацијентима</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са</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хроничном</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респираторном</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инсуфицијенцијом</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због</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ризика</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од</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респираторне</w:t>
      </w:r>
      <w:proofErr w:type="spellEnd"/>
      <w:r w:rsidRPr="00523779">
        <w:rPr>
          <w:rStyle w:val="PageNumber"/>
          <w:rFonts w:ascii="Times New Roman" w:hAnsi="Times New Roman"/>
          <w:sz w:val="22"/>
          <w:szCs w:val="22"/>
        </w:rPr>
        <w:t xml:space="preserve"> </w:t>
      </w:r>
      <w:proofErr w:type="spellStart"/>
      <w:r w:rsidRPr="00523779">
        <w:rPr>
          <w:rStyle w:val="PageNumber"/>
          <w:rFonts w:ascii="Times New Roman" w:hAnsi="Times New Roman"/>
          <w:sz w:val="22"/>
          <w:szCs w:val="22"/>
        </w:rPr>
        <w:t>депресије</w:t>
      </w:r>
      <w:proofErr w:type="spellEnd"/>
      <w:r w:rsidRPr="00523779">
        <w:rPr>
          <w:rStyle w:val="PageNumber"/>
          <w:rFonts w:ascii="Times New Roman" w:hAnsi="Times New Roman"/>
          <w:sz w:val="22"/>
          <w:szCs w:val="22"/>
        </w:rPr>
        <w:t>.</w:t>
      </w:r>
    </w:p>
    <w:p w14:paraId="2C10857A" w14:textId="77777777" w:rsidR="002A7FF5" w:rsidRPr="003113DF" w:rsidRDefault="002A7FF5" w:rsidP="002A7FF5">
      <w:pPr>
        <w:rPr>
          <w:rFonts w:ascii="Times New Roman" w:hAnsi="Times New Roman"/>
          <w:sz w:val="22"/>
          <w:szCs w:val="22"/>
          <w:lang w:val="mk-MK"/>
        </w:rPr>
      </w:pPr>
    </w:p>
    <w:p w14:paraId="196FB655" w14:textId="77777777" w:rsidR="002A7FF5" w:rsidRPr="00523779" w:rsidRDefault="002A7FF5" w:rsidP="002A7FF5">
      <w:pPr>
        <w:rPr>
          <w:rStyle w:val="PageNumber"/>
          <w:rFonts w:ascii="Times New Roman" w:hAnsi="Times New Roman"/>
          <w:sz w:val="22"/>
          <w:szCs w:val="22"/>
          <w:lang w:val="sl-SI"/>
        </w:rPr>
      </w:pPr>
      <w:r w:rsidRPr="00523779">
        <w:rPr>
          <w:rFonts w:ascii="Times New Roman" w:hAnsi="Times New Roman"/>
          <w:i/>
          <w:sz w:val="22"/>
          <w:szCs w:val="22"/>
          <w:lang w:val="sr-Cyrl-BA"/>
        </w:rPr>
        <w:t>Педијатријска популација</w:t>
      </w:r>
      <w:r w:rsidRPr="00523779">
        <w:rPr>
          <w:rFonts w:ascii="Times New Roman" w:hAnsi="Times New Roman"/>
          <w:sz w:val="22"/>
          <w:szCs w:val="22"/>
        </w:rPr>
        <w:t xml:space="preserve"> </w:t>
      </w:r>
    </w:p>
    <w:p w14:paraId="33F8667E" w14:textId="190D7031" w:rsidR="00C35DCC" w:rsidRPr="003113DF" w:rsidRDefault="00C35DCC" w:rsidP="00C35DCC">
      <w:pPr>
        <w:rPr>
          <w:rFonts w:ascii="Times New Roman" w:hAnsi="Times New Roman"/>
          <w:sz w:val="22"/>
          <w:szCs w:val="22"/>
          <w:lang w:val="sr-Cyrl-BA"/>
        </w:rPr>
      </w:pPr>
      <w:r w:rsidRPr="003113DF">
        <w:rPr>
          <w:rFonts w:ascii="Times New Roman" w:hAnsi="Times New Roman"/>
          <w:sz w:val="22"/>
          <w:szCs w:val="22"/>
          <w:lang w:val="sr-Latn-CS"/>
        </w:rPr>
        <w:t xml:space="preserve">DIAZEPAM ALKALOID </w:t>
      </w:r>
      <w:r w:rsidRPr="003113DF">
        <w:rPr>
          <w:rFonts w:ascii="Times New Roman" w:hAnsi="Times New Roman"/>
          <w:sz w:val="22"/>
          <w:szCs w:val="22"/>
          <w:vertAlign w:val="superscript"/>
          <w:lang w:val="sr-Cyrl-CS"/>
        </w:rPr>
        <w:t xml:space="preserve"> </w:t>
      </w:r>
      <w:r w:rsidRPr="003113DF">
        <w:rPr>
          <w:rFonts w:ascii="Times New Roman" w:hAnsi="Times New Roman"/>
          <w:sz w:val="22"/>
          <w:szCs w:val="22"/>
          <w:lang w:val="sl-SI"/>
        </w:rPr>
        <w:t xml:space="preserve">раствор за </w:t>
      </w:r>
      <w:r w:rsidR="00BD588F">
        <w:rPr>
          <w:rFonts w:ascii="Times New Roman" w:hAnsi="Times New Roman"/>
          <w:sz w:val="22"/>
          <w:szCs w:val="22"/>
          <w:lang w:val="sr-Cyrl-BA"/>
        </w:rPr>
        <w:t>инјек</w:t>
      </w:r>
      <w:r w:rsidRPr="003113DF">
        <w:rPr>
          <w:rFonts w:ascii="Times New Roman" w:hAnsi="Times New Roman"/>
          <w:sz w:val="22"/>
          <w:szCs w:val="22"/>
          <w:lang w:val="sr-Cyrl-BA"/>
        </w:rPr>
        <w:t>цију</w:t>
      </w:r>
      <w:r w:rsidR="002A7FF5">
        <w:rPr>
          <w:rFonts w:ascii="Times New Roman" w:hAnsi="Times New Roman"/>
          <w:sz w:val="22"/>
          <w:szCs w:val="22"/>
          <w:lang w:val="sr-Cyrl-BA"/>
        </w:rPr>
        <w:t>/инфузију</w:t>
      </w:r>
      <w:r w:rsidRPr="003113DF">
        <w:rPr>
          <w:rFonts w:ascii="Times New Roman" w:hAnsi="Times New Roman"/>
          <w:sz w:val="22"/>
          <w:szCs w:val="22"/>
          <w:lang w:val="sr-Cyrl-BA"/>
        </w:rPr>
        <w:t xml:space="preserve"> садржи пропилен гликол и етанол. Европска агенција за </w:t>
      </w:r>
      <w:r w:rsidR="001F71FC">
        <w:rPr>
          <w:rFonts w:ascii="Times New Roman" w:hAnsi="Times New Roman"/>
          <w:sz w:val="22"/>
          <w:szCs w:val="22"/>
          <w:lang w:val="sr-Cyrl-BA"/>
        </w:rPr>
        <w:t>љ</w:t>
      </w:r>
      <w:r w:rsidRPr="003113DF">
        <w:rPr>
          <w:rFonts w:ascii="Times New Roman" w:hAnsi="Times New Roman"/>
          <w:sz w:val="22"/>
          <w:szCs w:val="22"/>
          <w:lang w:val="sr-Cyrl-BA"/>
        </w:rPr>
        <w:t xml:space="preserve">екове (ЕМА) препоручила је дневне границе </w:t>
      </w:r>
      <w:r w:rsidR="001A0D28" w:rsidRPr="003113DF">
        <w:rPr>
          <w:rFonts w:ascii="Times New Roman" w:hAnsi="Times New Roman"/>
          <w:sz w:val="22"/>
          <w:szCs w:val="22"/>
          <w:lang w:val="sr-Cyrl-BA"/>
        </w:rPr>
        <w:t>изложености</w:t>
      </w:r>
      <w:r w:rsidRPr="003113DF">
        <w:rPr>
          <w:rFonts w:ascii="Times New Roman" w:hAnsi="Times New Roman"/>
          <w:sz w:val="22"/>
          <w:szCs w:val="22"/>
          <w:lang w:val="sr-Cyrl-BA"/>
        </w:rPr>
        <w:t xml:space="preserve"> ексципијен</w:t>
      </w:r>
      <w:r w:rsidR="00A623BE">
        <w:rPr>
          <w:rFonts w:ascii="Times New Roman" w:hAnsi="Times New Roman"/>
          <w:sz w:val="22"/>
          <w:szCs w:val="22"/>
          <w:lang w:val="sr-Cyrl-BA"/>
        </w:rPr>
        <w:t>с</w:t>
      </w:r>
      <w:r w:rsidRPr="003113DF">
        <w:rPr>
          <w:rFonts w:ascii="Times New Roman" w:hAnsi="Times New Roman"/>
          <w:sz w:val="22"/>
          <w:szCs w:val="22"/>
          <w:lang w:val="sr-Cyrl-BA"/>
        </w:rPr>
        <w:t>у пропилен гликола у с</w:t>
      </w:r>
      <w:r w:rsidRPr="003113DF">
        <w:rPr>
          <w:rFonts w:ascii="Times New Roman" w:hAnsi="Times New Roman"/>
          <w:sz w:val="22"/>
          <w:szCs w:val="22"/>
        </w:rPr>
        <w:t>љ</w:t>
      </w:r>
      <w:r w:rsidRPr="003113DF">
        <w:rPr>
          <w:rFonts w:ascii="Times New Roman" w:hAnsi="Times New Roman"/>
          <w:sz w:val="22"/>
          <w:szCs w:val="22"/>
          <w:lang w:val="sr-Cyrl-BA"/>
        </w:rPr>
        <w:t>едећим педијатријским популацијама:</w:t>
      </w:r>
    </w:p>
    <w:p w14:paraId="3475D6EC" w14:textId="27C2DD60" w:rsidR="00C35DCC" w:rsidRPr="003113DF" w:rsidRDefault="00C35DCC" w:rsidP="00C35DCC">
      <w:pPr>
        <w:rPr>
          <w:rFonts w:ascii="Times New Roman" w:hAnsi="Times New Roman"/>
          <w:sz w:val="22"/>
          <w:szCs w:val="22"/>
          <w:lang w:val="sr-Cyrl-BA"/>
        </w:rPr>
      </w:pPr>
    </w:p>
    <w:tbl>
      <w:tblPr>
        <w:tblStyle w:val="TableGrid"/>
        <w:tblW w:w="0" w:type="auto"/>
        <w:tblLayout w:type="fixed"/>
        <w:tblLook w:val="04A0" w:firstRow="1" w:lastRow="0" w:firstColumn="1" w:lastColumn="0" w:noHBand="0" w:noVBand="1"/>
      </w:tblPr>
      <w:tblGrid>
        <w:gridCol w:w="4760"/>
        <w:gridCol w:w="4761"/>
      </w:tblGrid>
      <w:tr w:rsidR="00C35DCC" w:rsidRPr="003113DF" w14:paraId="0927AFFE" w14:textId="77777777" w:rsidTr="004E217C">
        <w:tc>
          <w:tcPr>
            <w:tcW w:w="4760" w:type="dxa"/>
          </w:tcPr>
          <w:p w14:paraId="67E4B6D4" w14:textId="77777777" w:rsidR="00C35DCC" w:rsidRPr="003113DF" w:rsidRDefault="00C35DCC" w:rsidP="004E217C">
            <w:pPr>
              <w:rPr>
                <w:rFonts w:ascii="Times New Roman" w:hAnsi="Times New Roman"/>
                <w:sz w:val="22"/>
                <w:szCs w:val="22"/>
                <w:lang w:val="sr-Cyrl-BA"/>
              </w:rPr>
            </w:pPr>
            <w:r w:rsidRPr="003113DF">
              <w:rPr>
                <w:rFonts w:ascii="Times New Roman" w:hAnsi="Times New Roman"/>
                <w:sz w:val="22"/>
                <w:szCs w:val="22"/>
                <w:lang w:val="sr-Cyrl-BA"/>
              </w:rPr>
              <w:t>Популација</w:t>
            </w:r>
          </w:p>
        </w:tc>
        <w:tc>
          <w:tcPr>
            <w:tcW w:w="4761" w:type="dxa"/>
          </w:tcPr>
          <w:p w14:paraId="49B1EAA7" w14:textId="77777777" w:rsidR="001A0D28" w:rsidRPr="003113DF" w:rsidRDefault="001A0D28" w:rsidP="001A0D28">
            <w:pPr>
              <w:rPr>
                <w:rFonts w:ascii="Times New Roman" w:hAnsi="Times New Roman"/>
                <w:sz w:val="22"/>
                <w:szCs w:val="22"/>
                <w:lang w:val="sr-Cyrl-BA"/>
              </w:rPr>
            </w:pPr>
            <w:r w:rsidRPr="003113DF">
              <w:rPr>
                <w:rFonts w:ascii="Times New Roman" w:hAnsi="Times New Roman"/>
                <w:sz w:val="22"/>
                <w:szCs w:val="22"/>
                <w:lang w:val="sr-Cyrl-BA"/>
              </w:rPr>
              <w:t>Препоручена граница изложености пропилен гликолу према ЕМА препорукама</w:t>
            </w:r>
          </w:p>
          <w:p w14:paraId="533A9309" w14:textId="77777777" w:rsidR="00C35DCC" w:rsidRPr="003113DF" w:rsidRDefault="00C35DCC" w:rsidP="004E217C">
            <w:pPr>
              <w:rPr>
                <w:rFonts w:ascii="Times New Roman" w:hAnsi="Times New Roman"/>
                <w:sz w:val="22"/>
                <w:szCs w:val="22"/>
                <w:lang w:val="sr-Cyrl-BA"/>
              </w:rPr>
            </w:pPr>
          </w:p>
        </w:tc>
      </w:tr>
      <w:tr w:rsidR="00C35DCC" w:rsidRPr="003113DF" w14:paraId="5BDE819B" w14:textId="77777777" w:rsidTr="004E217C">
        <w:tc>
          <w:tcPr>
            <w:tcW w:w="4760" w:type="dxa"/>
          </w:tcPr>
          <w:p w14:paraId="52975014" w14:textId="77777777" w:rsidR="00C35DCC" w:rsidRPr="003113DF" w:rsidRDefault="00C35DCC" w:rsidP="004E217C">
            <w:pPr>
              <w:rPr>
                <w:rFonts w:ascii="Times New Roman" w:hAnsi="Times New Roman"/>
                <w:sz w:val="22"/>
                <w:szCs w:val="22"/>
                <w:lang w:val="sr-Cyrl-BA"/>
              </w:rPr>
            </w:pPr>
            <w:r w:rsidRPr="003113DF">
              <w:rPr>
                <w:rFonts w:ascii="Times New Roman" w:hAnsi="Times New Roman"/>
                <w:sz w:val="22"/>
                <w:szCs w:val="22"/>
                <w:lang w:val="sr-Cyrl-BA"/>
              </w:rPr>
              <w:t>Новорођенчад</w:t>
            </w:r>
          </w:p>
          <w:p w14:paraId="11E800EF" w14:textId="77777777" w:rsidR="00C35DCC" w:rsidRPr="003113DF" w:rsidRDefault="00C35DCC" w:rsidP="004E217C">
            <w:pPr>
              <w:rPr>
                <w:rFonts w:ascii="Times New Roman" w:hAnsi="Times New Roman"/>
                <w:sz w:val="22"/>
                <w:szCs w:val="22"/>
                <w:lang w:val="sr-Cyrl-BA"/>
              </w:rPr>
            </w:pPr>
          </w:p>
        </w:tc>
        <w:tc>
          <w:tcPr>
            <w:tcW w:w="4761" w:type="dxa"/>
          </w:tcPr>
          <w:p w14:paraId="0C78995C" w14:textId="1585BEB4" w:rsidR="00C35DCC" w:rsidRPr="003113DF" w:rsidRDefault="00C35DCC" w:rsidP="004E217C">
            <w:pPr>
              <w:rPr>
                <w:rStyle w:val="PageNumber"/>
                <w:rFonts w:ascii="Times New Roman" w:hAnsi="Times New Roman"/>
                <w:sz w:val="22"/>
                <w:szCs w:val="22"/>
                <w:lang w:val="sl-SI"/>
              </w:rPr>
            </w:pPr>
            <w:r w:rsidRPr="003113DF">
              <w:rPr>
                <w:rStyle w:val="PageNumber"/>
                <w:rFonts w:ascii="Times New Roman" w:hAnsi="Times New Roman"/>
                <w:sz w:val="22"/>
                <w:szCs w:val="22"/>
                <w:lang w:val="sl-SI"/>
              </w:rPr>
              <w:t xml:space="preserve">Примјена лијека </w:t>
            </w:r>
            <w:r w:rsidRPr="003113DF">
              <w:rPr>
                <w:rFonts w:ascii="Times New Roman" w:hAnsi="Times New Roman"/>
                <w:sz w:val="22"/>
                <w:szCs w:val="22"/>
                <w:lang w:val="sr-Latn-CS"/>
              </w:rPr>
              <w:t>DIAZEPAM ALKALOID</w:t>
            </w:r>
            <w:r w:rsidRPr="003113DF">
              <w:rPr>
                <w:rFonts w:ascii="Times New Roman" w:hAnsi="Times New Roman"/>
                <w:sz w:val="22"/>
                <w:szCs w:val="22"/>
                <w:vertAlign w:val="superscript"/>
                <w:lang w:val="sr-Cyrl-CS"/>
              </w:rPr>
              <w:t xml:space="preserve"> </w:t>
            </w:r>
            <w:r w:rsidRPr="003113DF">
              <w:rPr>
                <w:rFonts w:ascii="Times New Roman" w:hAnsi="Times New Roman"/>
                <w:sz w:val="22"/>
                <w:szCs w:val="22"/>
                <w:lang w:val="sl-SI"/>
              </w:rPr>
              <w:t>раствор</w:t>
            </w:r>
            <w:r w:rsidR="00A16EA0">
              <w:rPr>
                <w:rFonts w:ascii="Times New Roman" w:hAnsi="Times New Roman"/>
                <w:sz w:val="22"/>
                <w:szCs w:val="22"/>
                <w:lang w:val="sr-Cyrl-BA"/>
              </w:rPr>
              <w:t>а</w:t>
            </w:r>
            <w:r w:rsidRPr="003113DF">
              <w:rPr>
                <w:rFonts w:ascii="Times New Roman" w:hAnsi="Times New Roman"/>
                <w:sz w:val="22"/>
                <w:szCs w:val="22"/>
                <w:lang w:val="sl-SI"/>
              </w:rPr>
              <w:t xml:space="preserve"> за </w:t>
            </w:r>
            <w:r w:rsidR="00BD588F">
              <w:rPr>
                <w:rFonts w:ascii="Times New Roman" w:hAnsi="Times New Roman"/>
                <w:sz w:val="22"/>
                <w:szCs w:val="22"/>
                <w:lang w:val="sl-SI"/>
              </w:rPr>
              <w:t>инјек</w:t>
            </w:r>
            <w:r w:rsidRPr="003113DF">
              <w:rPr>
                <w:rFonts w:ascii="Times New Roman" w:hAnsi="Times New Roman"/>
                <w:sz w:val="22"/>
                <w:szCs w:val="22"/>
                <w:lang w:val="sl-SI"/>
              </w:rPr>
              <w:t>цију</w:t>
            </w:r>
            <w:r w:rsidR="002A7FF5">
              <w:rPr>
                <w:rFonts w:ascii="Times New Roman" w:hAnsi="Times New Roman"/>
                <w:sz w:val="22"/>
                <w:szCs w:val="22"/>
                <w:lang w:val="mk-MK"/>
              </w:rPr>
              <w:t>/инфузију</w:t>
            </w:r>
            <w:r w:rsidRPr="003113DF">
              <w:rPr>
                <w:rStyle w:val="PageNumber"/>
                <w:rFonts w:ascii="Times New Roman" w:hAnsi="Times New Roman"/>
                <w:sz w:val="22"/>
                <w:szCs w:val="22"/>
                <w:lang w:val="sl-SI"/>
              </w:rPr>
              <w:t xml:space="preserve"> се не препору</w:t>
            </w:r>
            <w:r w:rsidRPr="003113DF">
              <w:rPr>
                <w:rStyle w:val="PageNumber"/>
                <w:rFonts w:ascii="Times New Roman" w:hAnsi="Times New Roman"/>
                <w:sz w:val="22"/>
                <w:szCs w:val="22"/>
                <w:lang w:val="mk-MK"/>
              </w:rPr>
              <w:t>ч</w:t>
            </w:r>
            <w:r w:rsidRPr="003113DF">
              <w:rPr>
                <w:rStyle w:val="PageNumber"/>
                <w:rFonts w:ascii="Times New Roman" w:hAnsi="Times New Roman"/>
                <w:sz w:val="22"/>
                <w:szCs w:val="22"/>
                <w:lang w:val="sl-SI"/>
              </w:rPr>
              <w:t>ује код новоро</w:t>
            </w:r>
            <w:r w:rsidRPr="003113DF">
              <w:rPr>
                <w:rStyle w:val="PageNumber"/>
                <w:rFonts w:ascii="Times New Roman" w:hAnsi="Times New Roman"/>
                <w:sz w:val="22"/>
                <w:szCs w:val="22"/>
                <w:lang w:val="mk-MK"/>
              </w:rPr>
              <w:t>ђ</w:t>
            </w:r>
            <w:r w:rsidRPr="003113DF">
              <w:rPr>
                <w:rStyle w:val="PageNumber"/>
                <w:rFonts w:ascii="Times New Roman" w:hAnsi="Times New Roman"/>
                <w:sz w:val="22"/>
                <w:szCs w:val="22"/>
                <w:lang w:val="sl-SI"/>
              </w:rPr>
              <w:t>ен</w:t>
            </w:r>
            <w:r w:rsidRPr="003113DF">
              <w:rPr>
                <w:rStyle w:val="PageNumber"/>
                <w:rFonts w:ascii="Times New Roman" w:hAnsi="Times New Roman"/>
                <w:sz w:val="22"/>
                <w:szCs w:val="22"/>
                <w:lang w:val="mk-MK"/>
              </w:rPr>
              <w:t>ч</w:t>
            </w:r>
            <w:r w:rsidRPr="003113DF">
              <w:rPr>
                <w:rStyle w:val="PageNumber"/>
                <w:rFonts w:ascii="Times New Roman" w:hAnsi="Times New Roman"/>
                <w:sz w:val="22"/>
                <w:szCs w:val="22"/>
                <w:lang w:val="sl-SI"/>
              </w:rPr>
              <w:t>ади.</w:t>
            </w:r>
          </w:p>
          <w:p w14:paraId="09A00B4F" w14:textId="77777777" w:rsidR="00C35DCC" w:rsidRPr="003113DF" w:rsidRDefault="00C35DCC" w:rsidP="004E217C">
            <w:pPr>
              <w:rPr>
                <w:rFonts w:ascii="Times New Roman" w:hAnsi="Times New Roman"/>
                <w:sz w:val="22"/>
                <w:szCs w:val="22"/>
                <w:lang w:val="sr-Cyrl-BA"/>
              </w:rPr>
            </w:pPr>
          </w:p>
        </w:tc>
      </w:tr>
      <w:tr w:rsidR="00C35DCC" w:rsidRPr="003113DF" w14:paraId="73CE1269" w14:textId="77777777" w:rsidTr="004E217C">
        <w:tc>
          <w:tcPr>
            <w:tcW w:w="4760" w:type="dxa"/>
          </w:tcPr>
          <w:p w14:paraId="021F0216" w14:textId="6F3617DC" w:rsidR="00C35DCC" w:rsidRPr="003113DF" w:rsidRDefault="002A7FF5" w:rsidP="004E217C">
            <w:pPr>
              <w:rPr>
                <w:rFonts w:ascii="Times New Roman" w:hAnsi="Times New Roman"/>
                <w:sz w:val="22"/>
                <w:szCs w:val="22"/>
                <w:lang w:val="sr-Cyrl-BA"/>
              </w:rPr>
            </w:pPr>
            <w:r>
              <w:rPr>
                <w:rFonts w:ascii="Times New Roman" w:hAnsi="Times New Roman"/>
                <w:sz w:val="22"/>
                <w:szCs w:val="22"/>
                <w:lang w:val="sr-Cyrl-BA"/>
              </w:rPr>
              <w:t>Одојчад</w:t>
            </w:r>
            <w:r w:rsidR="00C35DCC" w:rsidRPr="003113DF">
              <w:rPr>
                <w:rFonts w:ascii="Times New Roman" w:hAnsi="Times New Roman"/>
                <w:sz w:val="22"/>
                <w:szCs w:val="22"/>
                <w:lang w:val="sr-Cyrl-BA"/>
              </w:rPr>
              <w:t xml:space="preserve"> и мала д</w:t>
            </w:r>
            <w:r w:rsidR="00C35DCC" w:rsidRPr="003113DF">
              <w:rPr>
                <w:rFonts w:ascii="Times New Roman" w:hAnsi="Times New Roman"/>
                <w:sz w:val="22"/>
                <w:szCs w:val="22"/>
              </w:rPr>
              <w:t>ј</w:t>
            </w:r>
            <w:r w:rsidR="00C35DCC" w:rsidRPr="003113DF">
              <w:rPr>
                <w:rFonts w:ascii="Times New Roman" w:hAnsi="Times New Roman"/>
                <w:sz w:val="22"/>
                <w:szCs w:val="22"/>
                <w:lang w:val="sr-Cyrl-BA"/>
              </w:rPr>
              <w:t>еца ≥ 1 м</w:t>
            </w:r>
            <w:r w:rsidR="007519AD" w:rsidRPr="003113DF">
              <w:rPr>
                <w:rFonts w:ascii="Times New Roman" w:hAnsi="Times New Roman"/>
                <w:sz w:val="22"/>
                <w:szCs w:val="22"/>
              </w:rPr>
              <w:t>ј</w:t>
            </w:r>
            <w:r w:rsidR="00C35DCC" w:rsidRPr="003113DF">
              <w:rPr>
                <w:rFonts w:ascii="Times New Roman" w:hAnsi="Times New Roman"/>
                <w:sz w:val="22"/>
                <w:szCs w:val="22"/>
                <w:lang w:val="sr-Cyrl-BA"/>
              </w:rPr>
              <w:t>есец и &lt; 5 година</w:t>
            </w:r>
          </w:p>
          <w:p w14:paraId="7A9FB33F" w14:textId="77777777" w:rsidR="00C35DCC" w:rsidRPr="003113DF" w:rsidRDefault="00C35DCC" w:rsidP="004E217C">
            <w:pPr>
              <w:rPr>
                <w:rFonts w:ascii="Times New Roman" w:hAnsi="Times New Roman"/>
                <w:sz w:val="22"/>
                <w:szCs w:val="22"/>
                <w:lang w:val="sr-Cyrl-BA"/>
              </w:rPr>
            </w:pPr>
          </w:p>
        </w:tc>
        <w:tc>
          <w:tcPr>
            <w:tcW w:w="4761" w:type="dxa"/>
          </w:tcPr>
          <w:p w14:paraId="5BAC6D00" w14:textId="44F9D732" w:rsidR="00C35DCC" w:rsidRPr="002257C3" w:rsidRDefault="00C35DCC" w:rsidP="004E217C">
            <w:pPr>
              <w:rPr>
                <w:rFonts w:ascii="Times New Roman" w:hAnsi="Times New Roman"/>
                <w:sz w:val="22"/>
                <w:szCs w:val="22"/>
                <w:lang w:val="sr-Cyrl-BA"/>
              </w:rPr>
            </w:pPr>
            <w:r w:rsidRPr="003113DF">
              <w:rPr>
                <w:rFonts w:ascii="Times New Roman" w:hAnsi="Times New Roman"/>
                <w:sz w:val="22"/>
                <w:szCs w:val="22"/>
                <w:lang w:val="sr-Cyrl-BA"/>
              </w:rPr>
              <w:t xml:space="preserve">50 </w:t>
            </w:r>
            <w:r w:rsidRPr="003113DF">
              <w:rPr>
                <w:rFonts w:ascii="Times New Roman" w:hAnsi="Times New Roman"/>
                <w:sz w:val="22"/>
                <w:szCs w:val="22"/>
              </w:rPr>
              <w:t>mg</w:t>
            </w:r>
            <w:r w:rsidRPr="003113DF">
              <w:rPr>
                <w:rFonts w:ascii="Times New Roman" w:hAnsi="Times New Roman"/>
                <w:sz w:val="22"/>
                <w:szCs w:val="22"/>
                <w:lang w:val="sr-Cyrl-BA"/>
              </w:rPr>
              <w:t>/</w:t>
            </w:r>
            <w:r w:rsidRPr="003113DF">
              <w:rPr>
                <w:rFonts w:ascii="Times New Roman" w:hAnsi="Times New Roman"/>
                <w:sz w:val="22"/>
                <w:szCs w:val="22"/>
              </w:rPr>
              <w:t>kg</w:t>
            </w:r>
            <w:r w:rsidRPr="003113DF">
              <w:rPr>
                <w:rFonts w:ascii="Times New Roman" w:hAnsi="Times New Roman"/>
                <w:sz w:val="22"/>
                <w:szCs w:val="22"/>
                <w:lang w:val="sr-Cyrl-BA"/>
              </w:rPr>
              <w:t>/</w:t>
            </w:r>
            <w:r w:rsidR="00832BC1" w:rsidRPr="003113DF">
              <w:rPr>
                <w:rFonts w:ascii="Times New Roman" w:hAnsi="Times New Roman"/>
                <w:sz w:val="22"/>
                <w:szCs w:val="22"/>
                <w:lang w:val="mk-MK"/>
              </w:rPr>
              <w:t>дан</w:t>
            </w:r>
            <w:r w:rsidRPr="003113DF">
              <w:rPr>
                <w:rFonts w:ascii="Times New Roman" w:hAnsi="Times New Roman"/>
                <w:sz w:val="22"/>
                <w:szCs w:val="22"/>
                <w:lang w:val="sr-Cyrl-BA"/>
              </w:rPr>
              <w:t xml:space="preserve"> пропилен гликола (еквивалентно давању </w:t>
            </w:r>
            <w:r w:rsidRPr="003113DF">
              <w:rPr>
                <w:rFonts w:ascii="Times New Roman" w:hAnsi="Times New Roman"/>
                <w:sz w:val="22"/>
                <w:szCs w:val="22"/>
                <w:lang w:val="sr-Latn-CS"/>
              </w:rPr>
              <w:t>DIAZEPAM ALKALOID</w:t>
            </w:r>
            <w:r w:rsidRPr="003113DF">
              <w:rPr>
                <w:rFonts w:ascii="Times New Roman" w:hAnsi="Times New Roman"/>
                <w:sz w:val="22"/>
                <w:szCs w:val="22"/>
                <w:vertAlign w:val="superscript"/>
                <w:lang w:val="sr-Cyrl-CS"/>
              </w:rPr>
              <w:t xml:space="preserve"> </w:t>
            </w:r>
            <w:r w:rsidRPr="003113DF">
              <w:rPr>
                <w:rFonts w:ascii="Times New Roman" w:hAnsi="Times New Roman"/>
                <w:sz w:val="22"/>
                <w:szCs w:val="22"/>
                <w:lang w:val="sl-SI"/>
              </w:rPr>
              <w:t>раствор</w:t>
            </w:r>
            <w:r w:rsidR="00A16EA0">
              <w:rPr>
                <w:rFonts w:ascii="Times New Roman" w:hAnsi="Times New Roman"/>
                <w:sz w:val="22"/>
                <w:szCs w:val="22"/>
                <w:lang w:val="sr-Cyrl-BA"/>
              </w:rPr>
              <w:t>а</w:t>
            </w:r>
            <w:r w:rsidRPr="003113DF">
              <w:rPr>
                <w:rFonts w:ascii="Times New Roman" w:hAnsi="Times New Roman"/>
                <w:sz w:val="22"/>
                <w:szCs w:val="22"/>
                <w:lang w:val="sl-SI"/>
              </w:rPr>
              <w:t xml:space="preserve"> за </w:t>
            </w:r>
            <w:r w:rsidR="00BD588F">
              <w:rPr>
                <w:rFonts w:ascii="Times New Roman" w:hAnsi="Times New Roman"/>
                <w:sz w:val="22"/>
                <w:szCs w:val="22"/>
                <w:lang w:val="sl-SI"/>
              </w:rPr>
              <w:t>инјек</w:t>
            </w:r>
            <w:r w:rsidRPr="003113DF">
              <w:rPr>
                <w:rFonts w:ascii="Times New Roman" w:hAnsi="Times New Roman"/>
                <w:sz w:val="22"/>
                <w:szCs w:val="22"/>
                <w:lang w:val="sl-SI"/>
              </w:rPr>
              <w:t>цију</w:t>
            </w:r>
            <w:r w:rsidR="002A7FF5">
              <w:rPr>
                <w:rFonts w:ascii="Times New Roman" w:hAnsi="Times New Roman"/>
                <w:sz w:val="22"/>
                <w:szCs w:val="22"/>
                <w:lang w:val="mk-MK"/>
              </w:rPr>
              <w:t>/инфузију</w:t>
            </w:r>
            <w:r w:rsidRPr="003113DF">
              <w:rPr>
                <w:rStyle w:val="PageNumber"/>
                <w:rFonts w:ascii="Times New Roman" w:hAnsi="Times New Roman"/>
                <w:sz w:val="22"/>
                <w:szCs w:val="22"/>
                <w:lang w:val="sr-Cyrl-BA"/>
              </w:rPr>
              <w:t xml:space="preserve"> </w:t>
            </w:r>
            <w:r w:rsidRPr="002257C3">
              <w:rPr>
                <w:rFonts w:ascii="Times New Roman" w:hAnsi="Times New Roman" w:hint="eastAsia"/>
                <w:sz w:val="22"/>
                <w:szCs w:val="22"/>
                <w:lang w:val="sr-Cyrl-BA"/>
              </w:rPr>
              <w:t>у</w:t>
            </w:r>
            <w:r w:rsidRPr="002257C3">
              <w:rPr>
                <w:rFonts w:ascii="Times New Roman" w:hAnsi="Times New Roman"/>
                <w:sz w:val="22"/>
                <w:szCs w:val="22"/>
                <w:lang w:val="sr-Cyrl-BA"/>
              </w:rPr>
              <w:t xml:space="preserve"> </w:t>
            </w:r>
            <w:r w:rsidRPr="002257C3">
              <w:rPr>
                <w:rFonts w:ascii="Times New Roman" w:hAnsi="Times New Roman" w:hint="eastAsia"/>
                <w:sz w:val="22"/>
                <w:szCs w:val="22"/>
                <w:lang w:val="sr-Cyrl-BA"/>
              </w:rPr>
              <w:t>дози</w:t>
            </w:r>
            <w:r w:rsidRPr="002257C3">
              <w:rPr>
                <w:rFonts w:ascii="Times New Roman" w:hAnsi="Times New Roman"/>
                <w:sz w:val="22"/>
                <w:szCs w:val="22"/>
                <w:lang w:val="sr-Cyrl-BA"/>
              </w:rPr>
              <w:t xml:space="preserve"> </w:t>
            </w:r>
            <w:r w:rsidRPr="002257C3">
              <w:rPr>
                <w:rFonts w:ascii="Times New Roman" w:hAnsi="Times New Roman" w:hint="eastAsia"/>
                <w:sz w:val="22"/>
                <w:szCs w:val="22"/>
                <w:lang w:val="sr-Cyrl-BA"/>
              </w:rPr>
              <w:t>од</w:t>
            </w:r>
            <w:r w:rsidRPr="002257C3">
              <w:rPr>
                <w:rFonts w:ascii="Times New Roman" w:hAnsi="Times New Roman"/>
                <w:sz w:val="22"/>
                <w:szCs w:val="22"/>
                <w:lang w:val="sr-Cyrl-BA"/>
              </w:rPr>
              <w:t xml:space="preserve"> 0,</w:t>
            </w:r>
            <w:r w:rsidRPr="002257C3">
              <w:rPr>
                <w:rFonts w:ascii="Times New Roman" w:hAnsi="Times New Roman"/>
                <w:sz w:val="22"/>
                <w:szCs w:val="22"/>
              </w:rPr>
              <w:t>5</w:t>
            </w:r>
            <w:r w:rsidRPr="002257C3">
              <w:rPr>
                <w:rFonts w:ascii="Times New Roman" w:hAnsi="Times New Roman"/>
                <w:sz w:val="22"/>
                <w:szCs w:val="22"/>
                <w:lang w:val="sr-Cyrl-BA"/>
              </w:rPr>
              <w:t xml:space="preserve">5 </w:t>
            </w:r>
            <w:r w:rsidR="00832BC1" w:rsidRPr="003113DF">
              <w:rPr>
                <w:rFonts w:ascii="Times New Roman" w:hAnsi="Times New Roman"/>
                <w:sz w:val="22"/>
                <w:szCs w:val="22"/>
              </w:rPr>
              <w:t>mg/kg/</w:t>
            </w:r>
            <w:proofErr w:type="spellStart"/>
            <w:r w:rsidR="00832BC1" w:rsidRPr="003113DF">
              <w:rPr>
                <w:rFonts w:ascii="Times New Roman" w:hAnsi="Times New Roman"/>
                <w:sz w:val="22"/>
                <w:szCs w:val="22"/>
              </w:rPr>
              <w:t>дан</w:t>
            </w:r>
            <w:proofErr w:type="spellEnd"/>
            <w:r w:rsidRPr="002257C3">
              <w:rPr>
                <w:rFonts w:ascii="Times New Roman" w:hAnsi="Times New Roman"/>
                <w:sz w:val="22"/>
                <w:szCs w:val="22"/>
                <w:lang w:val="sr-Cyrl-BA"/>
              </w:rPr>
              <w:t>)</w:t>
            </w:r>
          </w:p>
          <w:p w14:paraId="00DE862D" w14:textId="77777777" w:rsidR="00C35DCC" w:rsidRPr="003113DF" w:rsidRDefault="00C35DCC" w:rsidP="004E217C">
            <w:pPr>
              <w:rPr>
                <w:rFonts w:ascii="Times New Roman" w:hAnsi="Times New Roman"/>
                <w:sz w:val="22"/>
                <w:szCs w:val="22"/>
                <w:lang w:val="sr-Cyrl-BA"/>
              </w:rPr>
            </w:pPr>
          </w:p>
        </w:tc>
      </w:tr>
      <w:tr w:rsidR="00C35DCC" w:rsidRPr="003113DF" w14:paraId="745B2A61" w14:textId="77777777" w:rsidTr="004E217C">
        <w:tc>
          <w:tcPr>
            <w:tcW w:w="4760" w:type="dxa"/>
          </w:tcPr>
          <w:p w14:paraId="43A52A7A" w14:textId="77777777" w:rsidR="00C35DCC" w:rsidRPr="003113DF" w:rsidRDefault="00C35DCC" w:rsidP="004E217C">
            <w:pPr>
              <w:rPr>
                <w:rFonts w:ascii="Times New Roman" w:hAnsi="Times New Roman"/>
                <w:sz w:val="22"/>
                <w:szCs w:val="22"/>
                <w:lang w:val="sr-Cyrl-BA"/>
              </w:rPr>
            </w:pPr>
            <w:r w:rsidRPr="003113DF">
              <w:rPr>
                <w:rFonts w:ascii="Times New Roman" w:hAnsi="Times New Roman"/>
                <w:sz w:val="22"/>
                <w:szCs w:val="22"/>
                <w:lang w:val="sr-Cyrl-BA"/>
              </w:rPr>
              <w:t>Д</w:t>
            </w:r>
            <w:r w:rsidRPr="003113DF">
              <w:rPr>
                <w:rFonts w:ascii="Times New Roman" w:hAnsi="Times New Roman"/>
                <w:sz w:val="22"/>
                <w:szCs w:val="22"/>
              </w:rPr>
              <w:t>ј</w:t>
            </w:r>
            <w:r w:rsidRPr="003113DF">
              <w:rPr>
                <w:rFonts w:ascii="Times New Roman" w:hAnsi="Times New Roman"/>
                <w:sz w:val="22"/>
                <w:szCs w:val="22"/>
                <w:lang w:val="sr-Cyrl-BA"/>
              </w:rPr>
              <w:t>еца ≥ 5 година</w:t>
            </w:r>
          </w:p>
        </w:tc>
        <w:tc>
          <w:tcPr>
            <w:tcW w:w="4761" w:type="dxa"/>
          </w:tcPr>
          <w:p w14:paraId="325B51BA" w14:textId="7A68CA6A" w:rsidR="00C35DCC" w:rsidRPr="003113DF" w:rsidRDefault="00C35DCC" w:rsidP="004822FA">
            <w:pPr>
              <w:rPr>
                <w:rFonts w:ascii="Times New Roman" w:hAnsi="Times New Roman"/>
                <w:sz w:val="22"/>
                <w:szCs w:val="22"/>
                <w:lang w:val="sr-Cyrl-BA"/>
              </w:rPr>
            </w:pPr>
            <w:r w:rsidRPr="003113DF">
              <w:rPr>
                <w:rFonts w:ascii="Times New Roman" w:hAnsi="Times New Roman"/>
                <w:sz w:val="22"/>
                <w:szCs w:val="22"/>
                <w:lang w:val="sr-Cyrl-BA"/>
              </w:rPr>
              <w:t xml:space="preserve">500 </w:t>
            </w:r>
            <w:r w:rsidRPr="003113DF">
              <w:rPr>
                <w:rFonts w:ascii="Times New Roman" w:hAnsi="Times New Roman"/>
                <w:sz w:val="22"/>
                <w:szCs w:val="22"/>
              </w:rPr>
              <w:t>mg</w:t>
            </w:r>
            <w:r w:rsidRPr="003113DF">
              <w:rPr>
                <w:rFonts w:ascii="Times New Roman" w:hAnsi="Times New Roman"/>
                <w:sz w:val="22"/>
                <w:szCs w:val="22"/>
                <w:lang w:val="sr-Cyrl-BA"/>
              </w:rPr>
              <w:t>/</w:t>
            </w:r>
            <w:r w:rsidRPr="003113DF">
              <w:rPr>
                <w:rFonts w:ascii="Times New Roman" w:hAnsi="Times New Roman"/>
                <w:sz w:val="22"/>
                <w:szCs w:val="22"/>
              </w:rPr>
              <w:t>kg</w:t>
            </w:r>
            <w:r w:rsidRPr="003113DF">
              <w:rPr>
                <w:rFonts w:ascii="Times New Roman" w:hAnsi="Times New Roman"/>
                <w:sz w:val="22"/>
                <w:szCs w:val="22"/>
                <w:lang w:val="sr-Cyrl-BA"/>
              </w:rPr>
              <w:t>/</w:t>
            </w:r>
            <w:r w:rsidR="00832BC1" w:rsidRPr="003113DF">
              <w:rPr>
                <w:rFonts w:ascii="Times New Roman" w:hAnsi="Times New Roman"/>
                <w:sz w:val="22"/>
                <w:szCs w:val="22"/>
                <w:lang w:val="mk-MK"/>
              </w:rPr>
              <w:t>дан</w:t>
            </w:r>
            <w:r w:rsidRPr="003113DF">
              <w:rPr>
                <w:rFonts w:ascii="Times New Roman" w:hAnsi="Times New Roman"/>
                <w:sz w:val="22"/>
                <w:szCs w:val="22"/>
                <w:lang w:val="sr-Cyrl-BA"/>
              </w:rPr>
              <w:t xml:space="preserve"> пропилен гликола (еквивалентно давању</w:t>
            </w:r>
            <w:r w:rsidRPr="003113DF">
              <w:rPr>
                <w:rFonts w:ascii="Times New Roman" w:hAnsi="Times New Roman"/>
                <w:sz w:val="22"/>
                <w:szCs w:val="22"/>
                <w:lang w:val="sr-Latn-CS"/>
              </w:rPr>
              <w:t xml:space="preserve"> DIAZEPAM ALKALOID </w:t>
            </w:r>
            <w:r w:rsidRPr="003113DF">
              <w:rPr>
                <w:rFonts w:ascii="Times New Roman" w:hAnsi="Times New Roman"/>
                <w:sz w:val="22"/>
                <w:szCs w:val="22"/>
                <w:vertAlign w:val="superscript"/>
                <w:lang w:val="sr-Cyrl-CS"/>
              </w:rPr>
              <w:t xml:space="preserve"> </w:t>
            </w:r>
            <w:r w:rsidRPr="003113DF">
              <w:rPr>
                <w:rFonts w:ascii="Times New Roman" w:hAnsi="Times New Roman"/>
                <w:sz w:val="22"/>
                <w:szCs w:val="22"/>
                <w:lang w:val="sl-SI"/>
              </w:rPr>
              <w:t>раствор</w:t>
            </w:r>
            <w:r w:rsidR="00A16EA0">
              <w:rPr>
                <w:rFonts w:ascii="Times New Roman" w:hAnsi="Times New Roman"/>
                <w:sz w:val="22"/>
                <w:szCs w:val="22"/>
                <w:lang w:val="sr-Cyrl-BA"/>
              </w:rPr>
              <w:t>а</w:t>
            </w:r>
            <w:r w:rsidRPr="003113DF">
              <w:rPr>
                <w:rFonts w:ascii="Times New Roman" w:hAnsi="Times New Roman"/>
                <w:sz w:val="22"/>
                <w:szCs w:val="22"/>
                <w:lang w:val="sl-SI"/>
              </w:rPr>
              <w:t xml:space="preserve"> за </w:t>
            </w:r>
            <w:r w:rsidR="00BD588F">
              <w:rPr>
                <w:rFonts w:ascii="Times New Roman" w:hAnsi="Times New Roman"/>
                <w:sz w:val="22"/>
                <w:szCs w:val="22"/>
                <w:lang w:val="sr-Cyrl-BA"/>
              </w:rPr>
              <w:t>инјек</w:t>
            </w:r>
            <w:r w:rsidRPr="003113DF">
              <w:rPr>
                <w:rFonts w:ascii="Times New Roman" w:hAnsi="Times New Roman"/>
                <w:sz w:val="22"/>
                <w:szCs w:val="22"/>
                <w:lang w:val="sr-Cyrl-BA"/>
              </w:rPr>
              <w:t>цију</w:t>
            </w:r>
            <w:r w:rsidR="002A7FF5">
              <w:rPr>
                <w:rFonts w:ascii="Times New Roman" w:hAnsi="Times New Roman"/>
                <w:sz w:val="22"/>
                <w:szCs w:val="22"/>
                <w:lang w:val="sr-Cyrl-BA"/>
              </w:rPr>
              <w:t>/</w:t>
            </w:r>
            <w:r w:rsidR="002A7FF5">
              <w:rPr>
                <w:rFonts w:ascii="Times New Roman" w:hAnsi="Times New Roman"/>
                <w:sz w:val="22"/>
                <w:szCs w:val="22"/>
                <w:lang w:val="mk-MK"/>
              </w:rPr>
              <w:t>инфузију</w:t>
            </w:r>
            <w:r w:rsidRPr="003113DF">
              <w:rPr>
                <w:rFonts w:ascii="Times New Roman" w:hAnsi="Times New Roman"/>
                <w:sz w:val="22"/>
                <w:szCs w:val="22"/>
                <w:lang w:val="sr-Cyrl-BA"/>
              </w:rPr>
              <w:t xml:space="preserve">  у дози од </w:t>
            </w:r>
            <w:r w:rsidRPr="003113DF">
              <w:rPr>
                <w:rFonts w:ascii="Times New Roman" w:hAnsi="Times New Roman"/>
                <w:sz w:val="22"/>
                <w:szCs w:val="22"/>
              </w:rPr>
              <w:t>5</w:t>
            </w:r>
            <w:r w:rsidRPr="003113DF">
              <w:rPr>
                <w:rFonts w:ascii="Times New Roman" w:hAnsi="Times New Roman"/>
                <w:sz w:val="22"/>
                <w:szCs w:val="22"/>
                <w:lang w:val="sr-Cyrl-BA"/>
              </w:rPr>
              <w:t>,5</w:t>
            </w:r>
            <w:r w:rsidRPr="003113DF">
              <w:rPr>
                <w:rFonts w:ascii="Times New Roman" w:hAnsi="Times New Roman"/>
                <w:sz w:val="22"/>
                <w:szCs w:val="22"/>
              </w:rPr>
              <w:t>5</w:t>
            </w:r>
            <w:r w:rsidRPr="003113DF">
              <w:rPr>
                <w:rFonts w:ascii="Times New Roman" w:hAnsi="Times New Roman"/>
                <w:sz w:val="22"/>
                <w:szCs w:val="22"/>
                <w:lang w:val="sr-Cyrl-BA"/>
              </w:rPr>
              <w:t xml:space="preserve"> </w:t>
            </w:r>
            <w:r w:rsidR="00832BC1" w:rsidRPr="003113DF">
              <w:rPr>
                <w:rFonts w:ascii="Times New Roman" w:hAnsi="Times New Roman"/>
                <w:sz w:val="22"/>
                <w:szCs w:val="22"/>
              </w:rPr>
              <w:t>mg/kg/</w:t>
            </w:r>
            <w:proofErr w:type="spellStart"/>
            <w:r w:rsidR="00832BC1" w:rsidRPr="003113DF">
              <w:rPr>
                <w:rFonts w:ascii="Times New Roman" w:hAnsi="Times New Roman"/>
                <w:sz w:val="22"/>
                <w:szCs w:val="22"/>
              </w:rPr>
              <w:t>дан</w:t>
            </w:r>
            <w:proofErr w:type="spellEnd"/>
            <w:r w:rsidRPr="003113DF">
              <w:rPr>
                <w:rFonts w:ascii="Times New Roman" w:hAnsi="Times New Roman"/>
                <w:sz w:val="22"/>
                <w:szCs w:val="22"/>
                <w:lang w:val="sr-Cyrl-BA"/>
              </w:rPr>
              <w:t>)</w:t>
            </w:r>
          </w:p>
        </w:tc>
      </w:tr>
    </w:tbl>
    <w:p w14:paraId="79B363D8" w14:textId="6875B4F6" w:rsidR="00C35DCC" w:rsidRPr="003113DF" w:rsidRDefault="00C35DCC" w:rsidP="00C35DCC">
      <w:pPr>
        <w:rPr>
          <w:rFonts w:ascii="Times New Roman" w:hAnsi="Times New Roman"/>
          <w:sz w:val="22"/>
          <w:szCs w:val="22"/>
          <w:lang w:val="sr-Cyrl-BA"/>
        </w:rPr>
      </w:pPr>
    </w:p>
    <w:p w14:paraId="06AC2699" w14:textId="6AB5930D" w:rsidR="00C35DCC" w:rsidRPr="003113DF" w:rsidRDefault="002A7FF5" w:rsidP="00C35DCC">
      <w:pPr>
        <w:rPr>
          <w:rFonts w:ascii="Times New Roman" w:hAnsi="Times New Roman"/>
          <w:sz w:val="22"/>
          <w:szCs w:val="22"/>
          <w:lang w:val="sr-Cyrl-BA"/>
        </w:rPr>
      </w:pPr>
      <w:r>
        <w:rPr>
          <w:rFonts w:ascii="Times New Roman" w:hAnsi="Times New Roman"/>
          <w:sz w:val="22"/>
          <w:szCs w:val="22"/>
          <w:lang w:val="sr-Cyrl-BA"/>
        </w:rPr>
        <w:t>Лијечење</w:t>
      </w:r>
      <w:r w:rsidRPr="00523779">
        <w:rPr>
          <w:rFonts w:ascii="Times New Roman" w:hAnsi="Times New Roman"/>
          <w:sz w:val="22"/>
          <w:szCs w:val="22"/>
          <w:lang w:val="sr-Cyrl-BA"/>
        </w:rPr>
        <w:t xml:space="preserve"> </w:t>
      </w:r>
      <w:r w:rsidR="00C35DCC" w:rsidRPr="003113DF">
        <w:rPr>
          <w:rFonts w:ascii="Times New Roman" w:hAnsi="Times New Roman"/>
          <w:sz w:val="22"/>
          <w:szCs w:val="22"/>
          <w:lang w:val="sr-Latn-CS"/>
        </w:rPr>
        <w:t xml:space="preserve">DIAZEPAM ALKALOID </w:t>
      </w:r>
      <w:r w:rsidR="00C35DCC" w:rsidRPr="003113DF">
        <w:rPr>
          <w:rFonts w:ascii="Times New Roman" w:hAnsi="Times New Roman"/>
          <w:sz w:val="22"/>
          <w:szCs w:val="22"/>
          <w:vertAlign w:val="superscript"/>
          <w:lang w:val="sr-Cyrl-CS"/>
        </w:rPr>
        <w:t xml:space="preserve"> </w:t>
      </w:r>
      <w:r w:rsidR="00C35DCC" w:rsidRPr="003113DF">
        <w:rPr>
          <w:rFonts w:ascii="Times New Roman" w:hAnsi="Times New Roman"/>
          <w:sz w:val="22"/>
          <w:szCs w:val="22"/>
          <w:lang w:val="sl-SI"/>
        </w:rPr>
        <w:t>раствор</w:t>
      </w:r>
      <w:r w:rsidR="00A16EA0">
        <w:rPr>
          <w:rFonts w:ascii="Times New Roman" w:hAnsi="Times New Roman"/>
          <w:sz w:val="22"/>
          <w:szCs w:val="22"/>
          <w:lang w:val="sr-Cyrl-BA"/>
        </w:rPr>
        <w:t>ом</w:t>
      </w:r>
      <w:r w:rsidR="00C35DCC" w:rsidRPr="003113DF">
        <w:rPr>
          <w:rFonts w:ascii="Times New Roman" w:hAnsi="Times New Roman"/>
          <w:sz w:val="22"/>
          <w:szCs w:val="22"/>
          <w:lang w:val="sl-SI"/>
        </w:rPr>
        <w:t xml:space="preserve"> за </w:t>
      </w:r>
      <w:r w:rsidR="00BD588F">
        <w:rPr>
          <w:rFonts w:ascii="Times New Roman" w:hAnsi="Times New Roman"/>
          <w:sz w:val="22"/>
          <w:szCs w:val="22"/>
          <w:lang w:val="sr-Cyrl-BA"/>
        </w:rPr>
        <w:t>инјек</w:t>
      </w:r>
      <w:r w:rsidR="00C35DCC" w:rsidRPr="003113DF">
        <w:rPr>
          <w:rFonts w:ascii="Times New Roman" w:hAnsi="Times New Roman"/>
          <w:sz w:val="22"/>
          <w:szCs w:val="22"/>
          <w:lang w:val="sr-Cyrl-BA"/>
        </w:rPr>
        <w:t>цију</w:t>
      </w:r>
      <w:bookmarkStart w:id="4" w:name="_Hlk190241415"/>
      <w:r>
        <w:rPr>
          <w:rFonts w:ascii="Times New Roman" w:hAnsi="Times New Roman"/>
          <w:sz w:val="22"/>
          <w:szCs w:val="22"/>
          <w:lang w:val="sr-Cyrl-BA"/>
        </w:rPr>
        <w:t>/инфузију</w:t>
      </w:r>
      <w:r w:rsidR="00C35DCC" w:rsidRPr="002257C3">
        <w:rPr>
          <w:rFonts w:ascii="Times New Roman" w:hAnsi="Times New Roman"/>
          <w:sz w:val="22"/>
          <w:szCs w:val="22"/>
          <w:lang w:val="sr-Cyrl-BA"/>
        </w:rPr>
        <w:t xml:space="preserve">  </w:t>
      </w:r>
      <w:bookmarkEnd w:id="4"/>
      <w:r w:rsidR="00C35DCC" w:rsidRPr="002257C3">
        <w:rPr>
          <w:rFonts w:ascii="Times New Roman" w:hAnsi="Times New Roman" w:hint="eastAsia"/>
          <w:sz w:val="22"/>
          <w:szCs w:val="22"/>
          <w:lang w:val="sr-Cyrl-BA"/>
        </w:rPr>
        <w:t>у</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дозама</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препорученим</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за</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педијатријске</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пацијенте</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у</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индикацијама</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испод</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може</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одговарати</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дози</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пропилен</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гликола</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која</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lastRenderedPageBreak/>
        <w:t>може</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премашити</w:t>
      </w:r>
      <w:r w:rsidR="00C35DCC" w:rsidRPr="002257C3">
        <w:rPr>
          <w:rFonts w:ascii="Times New Roman" w:hAnsi="Times New Roman"/>
          <w:sz w:val="22"/>
          <w:szCs w:val="22"/>
          <w:lang w:val="sr-Cyrl-BA"/>
        </w:rPr>
        <w:t xml:space="preserve"> </w:t>
      </w:r>
      <w:r>
        <w:rPr>
          <w:rFonts w:ascii="Times New Roman" w:hAnsi="Times New Roman"/>
          <w:sz w:val="22"/>
          <w:szCs w:val="22"/>
          <w:lang w:val="sr-Cyrl-BA"/>
        </w:rPr>
        <w:t>одговарајућу</w:t>
      </w:r>
      <w:r w:rsidRPr="002257C3" w:rsidDel="002A7FF5">
        <w:rPr>
          <w:rFonts w:ascii="Times New Roman" w:hAnsi="Times New Roman" w:hint="eastAsia"/>
          <w:sz w:val="22"/>
          <w:szCs w:val="22"/>
          <w:lang w:val="sr-Cyrl-BA"/>
        </w:rPr>
        <w:t xml:space="preserve"> </w:t>
      </w:r>
      <w:r w:rsidR="00C35DCC" w:rsidRPr="002257C3">
        <w:rPr>
          <w:rFonts w:ascii="Times New Roman" w:hAnsi="Times New Roman" w:hint="eastAsia"/>
          <w:sz w:val="22"/>
          <w:szCs w:val="22"/>
          <w:lang w:val="sr-Cyrl-BA"/>
        </w:rPr>
        <w:t>границу</w:t>
      </w:r>
      <w:r w:rsidR="00C35DCC" w:rsidRPr="002257C3">
        <w:rPr>
          <w:rFonts w:ascii="Times New Roman" w:hAnsi="Times New Roman"/>
          <w:sz w:val="22"/>
          <w:szCs w:val="22"/>
          <w:lang w:val="sr-Cyrl-BA"/>
        </w:rPr>
        <w:t xml:space="preserve"> </w:t>
      </w:r>
      <w:r w:rsidR="001A0D28" w:rsidRPr="003113DF">
        <w:rPr>
          <w:rFonts w:ascii="Times New Roman" w:hAnsi="Times New Roman"/>
          <w:sz w:val="22"/>
          <w:szCs w:val="22"/>
          <w:lang w:val="sr-Cyrl-BA"/>
        </w:rPr>
        <w:t>изложености</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ЕМА</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У</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таквој</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ситуацији</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сваку</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одлуку</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о</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употреби</w:t>
      </w:r>
      <w:r w:rsidR="00C35DCC" w:rsidRPr="002257C3">
        <w:rPr>
          <w:rFonts w:ascii="Times New Roman" w:hAnsi="Times New Roman"/>
          <w:sz w:val="22"/>
          <w:szCs w:val="22"/>
          <w:lang w:val="sr-Cyrl-BA"/>
        </w:rPr>
        <w:t xml:space="preserve"> </w:t>
      </w:r>
      <w:r w:rsidR="00C35DCC" w:rsidRPr="003113DF">
        <w:rPr>
          <w:rFonts w:ascii="Times New Roman" w:hAnsi="Times New Roman"/>
          <w:sz w:val="22"/>
          <w:szCs w:val="22"/>
          <w:lang w:val="sr-Latn-CS"/>
        </w:rPr>
        <w:t xml:space="preserve">DIAZEPAM ALKALOID </w:t>
      </w:r>
      <w:r w:rsidR="00C35DCC" w:rsidRPr="003113DF">
        <w:rPr>
          <w:rFonts w:ascii="Times New Roman" w:hAnsi="Times New Roman"/>
          <w:sz w:val="22"/>
          <w:szCs w:val="22"/>
          <w:vertAlign w:val="superscript"/>
          <w:lang w:val="sr-Cyrl-CS"/>
        </w:rPr>
        <w:t xml:space="preserve"> </w:t>
      </w:r>
      <w:r w:rsidR="00C35DCC" w:rsidRPr="003113DF">
        <w:rPr>
          <w:rFonts w:ascii="Times New Roman" w:hAnsi="Times New Roman"/>
          <w:sz w:val="22"/>
          <w:szCs w:val="22"/>
          <w:lang w:val="sl-SI"/>
        </w:rPr>
        <w:t>раствор</w:t>
      </w:r>
      <w:r w:rsidR="00F066CF">
        <w:rPr>
          <w:rFonts w:ascii="Times New Roman" w:hAnsi="Times New Roman"/>
          <w:sz w:val="22"/>
          <w:szCs w:val="22"/>
          <w:lang w:val="sr-Cyrl-BA"/>
        </w:rPr>
        <w:t>а</w:t>
      </w:r>
      <w:r w:rsidR="00C35DCC" w:rsidRPr="003113DF">
        <w:rPr>
          <w:rFonts w:ascii="Times New Roman" w:hAnsi="Times New Roman"/>
          <w:sz w:val="22"/>
          <w:szCs w:val="22"/>
          <w:lang w:val="sl-SI"/>
        </w:rPr>
        <w:t xml:space="preserve"> за</w:t>
      </w:r>
      <w:r>
        <w:rPr>
          <w:rFonts w:ascii="Times New Roman" w:hAnsi="Times New Roman"/>
          <w:sz w:val="22"/>
          <w:szCs w:val="22"/>
          <w:lang w:val="mk-MK"/>
        </w:rPr>
        <w:t xml:space="preserve"> </w:t>
      </w:r>
      <w:r w:rsidR="00BD588F">
        <w:rPr>
          <w:rFonts w:ascii="Times New Roman" w:hAnsi="Times New Roman"/>
          <w:sz w:val="22"/>
          <w:szCs w:val="22"/>
          <w:lang w:val="sr-Cyrl-BA"/>
        </w:rPr>
        <w:t>инјек</w:t>
      </w:r>
      <w:r w:rsidR="00C35DCC" w:rsidRPr="003113DF">
        <w:rPr>
          <w:rFonts w:ascii="Times New Roman" w:hAnsi="Times New Roman"/>
          <w:sz w:val="22"/>
          <w:szCs w:val="22"/>
          <w:lang w:val="sr-Cyrl-BA"/>
        </w:rPr>
        <w:t>цију</w:t>
      </w:r>
      <w:r>
        <w:rPr>
          <w:rFonts w:ascii="Times New Roman" w:hAnsi="Times New Roman"/>
          <w:sz w:val="22"/>
          <w:szCs w:val="22"/>
          <w:lang w:val="sr-Cyrl-BA"/>
        </w:rPr>
        <w:t>/инфузију</w:t>
      </w:r>
      <w:r w:rsidRPr="002257C3">
        <w:rPr>
          <w:rFonts w:ascii="Times New Roman" w:hAnsi="Times New Roman"/>
          <w:sz w:val="22"/>
          <w:szCs w:val="22"/>
          <w:lang w:val="sr-Cyrl-BA"/>
        </w:rPr>
        <w:t xml:space="preserve"> </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треба</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дон</w:t>
      </w:r>
      <w:r w:rsidR="00C35DCC" w:rsidRPr="002257C3">
        <w:rPr>
          <w:rFonts w:ascii="Times New Roman" w:hAnsi="Times New Roman" w:hint="eastAsia"/>
          <w:sz w:val="22"/>
          <w:szCs w:val="22"/>
        </w:rPr>
        <w:t>и</w:t>
      </w:r>
      <w:r w:rsidR="00C35DCC" w:rsidRPr="002257C3">
        <w:rPr>
          <w:rFonts w:ascii="Times New Roman" w:hAnsi="Times New Roman"/>
          <w:sz w:val="22"/>
          <w:szCs w:val="22"/>
          <w:lang w:val="sr-Cyrl-BA"/>
        </w:rPr>
        <w:t>ј</w:t>
      </w:r>
      <w:r w:rsidR="00C35DCC" w:rsidRPr="002257C3">
        <w:rPr>
          <w:rFonts w:ascii="Times New Roman" w:hAnsi="Times New Roman" w:hint="eastAsia"/>
          <w:sz w:val="22"/>
          <w:szCs w:val="22"/>
          <w:lang w:val="sr-Cyrl-BA"/>
        </w:rPr>
        <w:t>ети</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од</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случаја</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до</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случаја</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и</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након</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пажљиве</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проц</w:t>
      </w:r>
      <w:r w:rsidR="00C35DCC" w:rsidRPr="002257C3">
        <w:rPr>
          <w:rFonts w:ascii="Times New Roman" w:hAnsi="Times New Roman" w:hint="eastAsia"/>
          <w:sz w:val="22"/>
          <w:szCs w:val="22"/>
        </w:rPr>
        <w:t>ј</w:t>
      </w:r>
      <w:r w:rsidR="00C35DCC" w:rsidRPr="002257C3">
        <w:rPr>
          <w:rFonts w:ascii="Times New Roman" w:hAnsi="Times New Roman" w:hint="eastAsia"/>
          <w:sz w:val="22"/>
          <w:szCs w:val="22"/>
          <w:lang w:val="sr-Cyrl-BA"/>
        </w:rPr>
        <w:t>ене</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потенцијалних</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користи</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и</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ризика</w:t>
      </w:r>
      <w:r w:rsidR="00C35DCC" w:rsidRPr="002257C3">
        <w:rPr>
          <w:rFonts w:ascii="Times New Roman" w:hAnsi="Times New Roman"/>
          <w:sz w:val="22"/>
          <w:szCs w:val="22"/>
          <w:lang w:val="sr-Cyrl-BA"/>
        </w:rPr>
        <w:t xml:space="preserve"> </w:t>
      </w:r>
      <w:r w:rsidR="00C35DCC" w:rsidRPr="002257C3">
        <w:rPr>
          <w:rFonts w:ascii="Times New Roman" w:hAnsi="Times New Roman" w:hint="eastAsia"/>
          <w:sz w:val="22"/>
          <w:szCs w:val="22"/>
          <w:lang w:val="sr-Cyrl-BA"/>
        </w:rPr>
        <w:t>л</w:t>
      </w:r>
      <w:r w:rsidR="00C35DCC" w:rsidRPr="002257C3">
        <w:rPr>
          <w:rFonts w:ascii="Times New Roman" w:hAnsi="Times New Roman" w:hint="eastAsia"/>
          <w:sz w:val="22"/>
          <w:szCs w:val="22"/>
        </w:rPr>
        <w:t>и</w:t>
      </w:r>
      <w:r w:rsidR="00C35DCC" w:rsidRPr="002257C3">
        <w:rPr>
          <w:rFonts w:ascii="Times New Roman" w:hAnsi="Times New Roman"/>
          <w:sz w:val="22"/>
          <w:szCs w:val="22"/>
          <w:lang w:val="sr-Cyrl-BA"/>
        </w:rPr>
        <w:t>ј</w:t>
      </w:r>
      <w:r w:rsidR="00C35DCC" w:rsidRPr="002257C3">
        <w:rPr>
          <w:rFonts w:ascii="Times New Roman" w:hAnsi="Times New Roman" w:hint="eastAsia"/>
          <w:sz w:val="22"/>
          <w:szCs w:val="22"/>
          <w:lang w:val="sr-Cyrl-BA"/>
        </w:rPr>
        <w:t>ечења</w:t>
      </w:r>
      <w:r w:rsidR="00784928" w:rsidRPr="002257C3">
        <w:rPr>
          <w:rFonts w:ascii="Times New Roman" w:hAnsi="Times New Roman"/>
          <w:sz w:val="22"/>
          <w:szCs w:val="22"/>
          <w:lang w:val="sr-Cyrl-BA"/>
        </w:rPr>
        <w:t>.</w:t>
      </w:r>
    </w:p>
    <w:p w14:paraId="2543C564" w14:textId="77777777" w:rsidR="00C35DCC" w:rsidRPr="002257C3" w:rsidRDefault="00C35DCC">
      <w:pPr>
        <w:rPr>
          <w:rStyle w:val="PageNumber"/>
          <w:rFonts w:ascii="Times New Roman" w:hAnsi="Times New Roman"/>
          <w:sz w:val="22"/>
          <w:szCs w:val="22"/>
          <w:lang w:val="sr-Latn-ME"/>
        </w:rPr>
      </w:pPr>
    </w:p>
    <w:p w14:paraId="0E0A2A85" w14:textId="77777777" w:rsidR="008C70E7" w:rsidRPr="003113DF" w:rsidRDefault="008C70E7" w:rsidP="008C70E7">
      <w:pPr>
        <w:rPr>
          <w:rFonts w:ascii="Times New Roman" w:hAnsi="Times New Roman"/>
          <w:i/>
          <w:sz w:val="22"/>
          <w:szCs w:val="22"/>
          <w:lang w:val="sr-Cyrl-BA"/>
        </w:rPr>
      </w:pPr>
      <w:r w:rsidRPr="003113DF">
        <w:rPr>
          <w:rFonts w:ascii="Times New Roman" w:hAnsi="Times New Roman"/>
          <w:i/>
          <w:sz w:val="22"/>
          <w:szCs w:val="22"/>
          <w:lang w:val="sr-Cyrl-BA"/>
        </w:rPr>
        <w:t>Епилептични статус, конвулзије усљед тровања, фебрилне конвулзије:</w:t>
      </w:r>
    </w:p>
    <w:p w14:paraId="370DFB05" w14:textId="2A0951A0" w:rsidR="008C70E7" w:rsidRPr="003113DF" w:rsidRDefault="008C70E7" w:rsidP="008C70E7">
      <w:pPr>
        <w:rPr>
          <w:rFonts w:ascii="Times New Roman" w:hAnsi="Times New Roman"/>
          <w:sz w:val="22"/>
          <w:szCs w:val="22"/>
          <w:lang w:val="sr-Cyrl-BA"/>
        </w:rPr>
      </w:pPr>
      <w:r w:rsidRPr="003113DF">
        <w:rPr>
          <w:rFonts w:ascii="Times New Roman" w:hAnsi="Times New Roman"/>
          <w:sz w:val="22"/>
          <w:szCs w:val="22"/>
          <w:lang w:val="sr-Cyrl-BA"/>
        </w:rPr>
        <w:t xml:space="preserve">Интравенском </w:t>
      </w:r>
      <w:r w:rsidR="00BD588F">
        <w:rPr>
          <w:rFonts w:ascii="Times New Roman" w:hAnsi="Times New Roman"/>
          <w:sz w:val="22"/>
          <w:szCs w:val="22"/>
          <w:lang w:val="sr-Cyrl-BA"/>
        </w:rPr>
        <w:t>инјек</w:t>
      </w:r>
      <w:r w:rsidRPr="003113DF">
        <w:rPr>
          <w:rFonts w:ascii="Times New Roman" w:hAnsi="Times New Roman"/>
          <w:sz w:val="22"/>
          <w:szCs w:val="22"/>
          <w:lang w:val="sr-Cyrl-BA"/>
        </w:rPr>
        <w:t>цијом:</w:t>
      </w:r>
    </w:p>
    <w:p w14:paraId="2E63CC54" w14:textId="77777777" w:rsidR="008C70E7" w:rsidRPr="003113DF" w:rsidRDefault="008C70E7" w:rsidP="008C70E7">
      <w:pPr>
        <w:rPr>
          <w:rFonts w:ascii="Times New Roman" w:hAnsi="Times New Roman"/>
          <w:sz w:val="22"/>
          <w:szCs w:val="22"/>
          <w:lang w:val="sr-Cyrl-BA"/>
        </w:rPr>
      </w:pPr>
    </w:p>
    <w:tbl>
      <w:tblPr>
        <w:tblStyle w:val="TableGrid"/>
        <w:tblW w:w="0" w:type="auto"/>
        <w:tblLayout w:type="fixed"/>
        <w:tblLook w:val="04A0" w:firstRow="1" w:lastRow="0" w:firstColumn="1" w:lastColumn="0" w:noHBand="0" w:noVBand="1"/>
      </w:tblPr>
      <w:tblGrid>
        <w:gridCol w:w="4760"/>
        <w:gridCol w:w="4761"/>
      </w:tblGrid>
      <w:tr w:rsidR="008C70E7" w:rsidRPr="003113DF" w14:paraId="7CDAE6F3" w14:textId="77777777" w:rsidTr="00EA39D0">
        <w:tc>
          <w:tcPr>
            <w:tcW w:w="4760" w:type="dxa"/>
          </w:tcPr>
          <w:p w14:paraId="45A2805E" w14:textId="77777777" w:rsidR="008C70E7" w:rsidRPr="003113DF" w:rsidRDefault="008C70E7" w:rsidP="00EA39D0">
            <w:pPr>
              <w:rPr>
                <w:rFonts w:ascii="Times New Roman" w:hAnsi="Times New Roman"/>
                <w:sz w:val="22"/>
                <w:szCs w:val="22"/>
                <w:lang w:val="sr-Cyrl-BA"/>
              </w:rPr>
            </w:pPr>
            <w:r w:rsidRPr="003113DF">
              <w:rPr>
                <w:rFonts w:ascii="Times New Roman" w:hAnsi="Times New Roman"/>
                <w:sz w:val="22"/>
                <w:szCs w:val="22"/>
                <w:lang w:val="sr-Cyrl-BA"/>
              </w:rPr>
              <w:t>Педијатријска популација</w:t>
            </w:r>
          </w:p>
          <w:p w14:paraId="0623656D" w14:textId="77777777" w:rsidR="008C70E7" w:rsidRPr="003113DF" w:rsidRDefault="008C70E7" w:rsidP="00EA39D0">
            <w:pPr>
              <w:rPr>
                <w:rFonts w:ascii="Times New Roman" w:hAnsi="Times New Roman"/>
                <w:sz w:val="22"/>
                <w:szCs w:val="22"/>
              </w:rPr>
            </w:pPr>
          </w:p>
        </w:tc>
        <w:tc>
          <w:tcPr>
            <w:tcW w:w="4761" w:type="dxa"/>
          </w:tcPr>
          <w:p w14:paraId="16F6C0D2" w14:textId="77777777" w:rsidR="008C70E7" w:rsidRPr="003113DF" w:rsidRDefault="008C70E7" w:rsidP="00EA39D0">
            <w:pPr>
              <w:rPr>
                <w:rFonts w:ascii="Times New Roman" w:hAnsi="Times New Roman"/>
                <w:sz w:val="22"/>
                <w:szCs w:val="22"/>
                <w:lang w:val="sr-Cyrl-BA"/>
              </w:rPr>
            </w:pPr>
            <w:r w:rsidRPr="003113DF">
              <w:rPr>
                <w:rFonts w:ascii="Times New Roman" w:hAnsi="Times New Roman"/>
                <w:sz w:val="22"/>
                <w:szCs w:val="22"/>
                <w:lang w:val="sr-Cyrl-BA"/>
              </w:rPr>
              <w:t>Препорука за дозирање</w:t>
            </w:r>
          </w:p>
          <w:p w14:paraId="134FF0F0" w14:textId="77777777" w:rsidR="008C70E7" w:rsidRPr="003113DF" w:rsidRDefault="008C70E7" w:rsidP="00EA39D0">
            <w:pPr>
              <w:rPr>
                <w:rFonts w:ascii="Times New Roman" w:hAnsi="Times New Roman"/>
                <w:sz w:val="22"/>
                <w:szCs w:val="22"/>
                <w:lang w:val="sr-Cyrl-BA"/>
              </w:rPr>
            </w:pPr>
          </w:p>
        </w:tc>
      </w:tr>
      <w:tr w:rsidR="008C70E7" w:rsidRPr="003113DF" w14:paraId="4C7B2357" w14:textId="77777777" w:rsidTr="00EA39D0">
        <w:tc>
          <w:tcPr>
            <w:tcW w:w="4760" w:type="dxa"/>
          </w:tcPr>
          <w:p w14:paraId="74DAE838" w14:textId="77777777" w:rsidR="008C70E7" w:rsidRPr="003113DF" w:rsidRDefault="008C70E7" w:rsidP="00EA39D0">
            <w:pPr>
              <w:rPr>
                <w:rFonts w:ascii="Times New Roman" w:hAnsi="Times New Roman"/>
                <w:sz w:val="22"/>
                <w:szCs w:val="22"/>
                <w:lang w:val="sr-Cyrl-BA"/>
              </w:rPr>
            </w:pPr>
            <w:r w:rsidRPr="003113DF">
              <w:rPr>
                <w:rFonts w:ascii="Times New Roman" w:hAnsi="Times New Roman"/>
                <w:sz w:val="22"/>
                <w:szCs w:val="22"/>
                <w:lang w:val="sr-Cyrl-BA"/>
              </w:rPr>
              <w:t>Новорођенчад</w:t>
            </w:r>
          </w:p>
          <w:p w14:paraId="0D0B9493" w14:textId="77777777" w:rsidR="008C70E7" w:rsidRPr="003113DF" w:rsidRDefault="008C70E7" w:rsidP="00EA39D0">
            <w:pPr>
              <w:rPr>
                <w:rFonts w:ascii="Times New Roman" w:hAnsi="Times New Roman"/>
                <w:sz w:val="22"/>
                <w:szCs w:val="22"/>
                <w:lang w:val="sr-Cyrl-BA"/>
              </w:rPr>
            </w:pPr>
          </w:p>
        </w:tc>
        <w:tc>
          <w:tcPr>
            <w:tcW w:w="4761" w:type="dxa"/>
          </w:tcPr>
          <w:p w14:paraId="52D4E5A7" w14:textId="03AE6761" w:rsidR="008C70E7" w:rsidRPr="005941E5" w:rsidRDefault="00C32FB3" w:rsidP="004822FA">
            <w:pPr>
              <w:rPr>
                <w:rFonts w:ascii="Times New Roman" w:hAnsi="Times New Roman"/>
                <w:sz w:val="22"/>
                <w:szCs w:val="22"/>
                <w:lang w:val="sr-Cyrl-BA"/>
              </w:rPr>
            </w:pPr>
            <w:r w:rsidRPr="003113DF">
              <w:rPr>
                <w:rFonts w:ascii="Times New Roman" w:hAnsi="Times New Roman"/>
                <w:sz w:val="22"/>
                <w:szCs w:val="22"/>
                <w:lang w:val="sr-Cyrl-RS"/>
              </w:rPr>
              <w:t xml:space="preserve">Примјена лијека се не препоручује, доза није утврђена, а DIAZEPAM ALKALOID раствор за </w:t>
            </w:r>
            <w:r w:rsidR="00BD588F">
              <w:rPr>
                <w:rFonts w:ascii="Times New Roman" w:hAnsi="Times New Roman"/>
                <w:sz w:val="22"/>
                <w:szCs w:val="22"/>
                <w:lang w:val="sr-Cyrl-RS"/>
              </w:rPr>
              <w:t>инјек</w:t>
            </w:r>
            <w:r w:rsidRPr="003113DF">
              <w:rPr>
                <w:rFonts w:ascii="Times New Roman" w:hAnsi="Times New Roman"/>
                <w:sz w:val="22"/>
                <w:szCs w:val="22"/>
                <w:lang w:val="sr-Cyrl-RS"/>
              </w:rPr>
              <w:t>цију</w:t>
            </w:r>
            <w:r w:rsidR="002A7FF5">
              <w:rPr>
                <w:rFonts w:ascii="Times New Roman" w:hAnsi="Times New Roman"/>
                <w:sz w:val="22"/>
                <w:szCs w:val="22"/>
                <w:lang w:val="sr-Cyrl-RS"/>
              </w:rPr>
              <w:t>/инфузију</w:t>
            </w:r>
            <w:r w:rsidRPr="003113DF">
              <w:rPr>
                <w:rFonts w:ascii="Times New Roman" w:hAnsi="Times New Roman"/>
                <w:sz w:val="22"/>
                <w:szCs w:val="22"/>
                <w:lang w:val="sr-Cyrl-RS"/>
              </w:rPr>
              <w:t xml:space="preserve"> садржи бензилалкохол који треба да се избјегава у </w:t>
            </w:r>
            <w:r w:rsidR="00BD588F">
              <w:rPr>
                <w:rFonts w:ascii="Times New Roman" w:hAnsi="Times New Roman"/>
                <w:sz w:val="22"/>
                <w:szCs w:val="22"/>
                <w:lang w:val="sr-Cyrl-RS"/>
              </w:rPr>
              <w:t>инјек</w:t>
            </w:r>
            <w:r w:rsidRPr="003113DF">
              <w:rPr>
                <w:rFonts w:ascii="Times New Roman" w:hAnsi="Times New Roman"/>
                <w:sz w:val="22"/>
                <w:szCs w:val="22"/>
                <w:lang w:val="sr-Cyrl-RS"/>
              </w:rPr>
              <w:t>цијама код новорођенчади</w:t>
            </w:r>
          </w:p>
        </w:tc>
      </w:tr>
      <w:tr w:rsidR="008C70E7" w:rsidRPr="003113DF" w14:paraId="4394D617" w14:textId="77777777" w:rsidTr="00EA39D0">
        <w:tc>
          <w:tcPr>
            <w:tcW w:w="4760" w:type="dxa"/>
          </w:tcPr>
          <w:p w14:paraId="2B079B1F" w14:textId="6135A64A" w:rsidR="008C70E7" w:rsidRPr="003113DF" w:rsidRDefault="008C70E7" w:rsidP="00EA39D0">
            <w:pPr>
              <w:rPr>
                <w:rFonts w:ascii="Times New Roman" w:hAnsi="Times New Roman"/>
                <w:sz w:val="22"/>
                <w:szCs w:val="22"/>
                <w:lang w:val="sr-Cyrl-BA"/>
              </w:rPr>
            </w:pPr>
            <w:r w:rsidRPr="003113DF">
              <w:rPr>
                <w:rFonts w:ascii="Times New Roman" w:hAnsi="Times New Roman"/>
                <w:sz w:val="22"/>
                <w:szCs w:val="22"/>
                <w:lang w:val="sr-Cyrl-BA"/>
              </w:rPr>
              <w:t>Д</w:t>
            </w:r>
            <w:r w:rsidR="007519AD" w:rsidRPr="003113DF">
              <w:rPr>
                <w:rFonts w:ascii="Times New Roman" w:hAnsi="Times New Roman"/>
                <w:sz w:val="22"/>
                <w:szCs w:val="22"/>
              </w:rPr>
              <w:t>ј</w:t>
            </w:r>
            <w:r w:rsidRPr="003113DF">
              <w:rPr>
                <w:rFonts w:ascii="Times New Roman" w:hAnsi="Times New Roman"/>
                <w:sz w:val="22"/>
                <w:szCs w:val="22"/>
                <w:lang w:val="sr-Cyrl-BA"/>
              </w:rPr>
              <w:t>еца од 1 м</w:t>
            </w:r>
            <w:r w:rsidR="007519AD" w:rsidRPr="003113DF">
              <w:rPr>
                <w:rFonts w:ascii="Times New Roman" w:hAnsi="Times New Roman"/>
                <w:sz w:val="22"/>
                <w:szCs w:val="22"/>
              </w:rPr>
              <w:t>ј</w:t>
            </w:r>
            <w:r w:rsidRPr="003113DF">
              <w:rPr>
                <w:rFonts w:ascii="Times New Roman" w:hAnsi="Times New Roman"/>
                <w:sz w:val="22"/>
                <w:szCs w:val="22"/>
                <w:lang w:val="sr-Cyrl-BA"/>
              </w:rPr>
              <w:t>есеца до 11 година</w:t>
            </w:r>
          </w:p>
          <w:p w14:paraId="5DD6B7EC" w14:textId="77777777" w:rsidR="008C70E7" w:rsidRPr="003113DF" w:rsidRDefault="008C70E7" w:rsidP="00EA39D0">
            <w:pPr>
              <w:rPr>
                <w:rFonts w:ascii="Times New Roman" w:hAnsi="Times New Roman"/>
                <w:sz w:val="22"/>
                <w:szCs w:val="22"/>
                <w:lang w:val="sr-Cyrl-BA"/>
              </w:rPr>
            </w:pPr>
          </w:p>
        </w:tc>
        <w:tc>
          <w:tcPr>
            <w:tcW w:w="4761" w:type="dxa"/>
          </w:tcPr>
          <w:p w14:paraId="115AB367" w14:textId="2963F07B" w:rsidR="008C70E7" w:rsidRPr="003113DF" w:rsidRDefault="008C70E7" w:rsidP="00EA39D0">
            <w:pPr>
              <w:rPr>
                <w:rFonts w:ascii="Times New Roman" w:hAnsi="Times New Roman"/>
                <w:sz w:val="22"/>
                <w:szCs w:val="22"/>
              </w:rPr>
            </w:pPr>
            <w:r w:rsidRPr="003113DF">
              <w:rPr>
                <w:rFonts w:ascii="Times New Roman" w:hAnsi="Times New Roman"/>
                <w:sz w:val="22"/>
                <w:szCs w:val="22"/>
                <w:lang w:val="sr-Cyrl-BA"/>
              </w:rPr>
              <w:t xml:space="preserve">300–400 </w:t>
            </w:r>
            <w:proofErr w:type="spellStart"/>
            <w:r w:rsidR="001A0D28" w:rsidRPr="003113DF">
              <w:rPr>
                <w:rFonts w:ascii="Times New Roman" w:hAnsi="Times New Roman"/>
                <w:sz w:val="22"/>
                <w:szCs w:val="22"/>
              </w:rPr>
              <w:t>mikrogram</w:t>
            </w:r>
            <w:proofErr w:type="spellEnd"/>
            <w:r w:rsidRPr="003113DF">
              <w:rPr>
                <w:rFonts w:ascii="Times New Roman" w:hAnsi="Times New Roman"/>
                <w:sz w:val="22"/>
                <w:szCs w:val="22"/>
              </w:rPr>
              <w:t>/kg</w:t>
            </w:r>
            <w:r w:rsidRPr="003113DF">
              <w:rPr>
                <w:rFonts w:ascii="Times New Roman" w:hAnsi="Times New Roman"/>
                <w:sz w:val="22"/>
                <w:szCs w:val="22"/>
                <w:lang w:val="sr-Cyrl-BA"/>
              </w:rPr>
              <w:t xml:space="preserve"> (максимално по дози 10 </w:t>
            </w:r>
            <w:r w:rsidRPr="003113DF">
              <w:rPr>
                <w:rFonts w:ascii="Times New Roman" w:hAnsi="Times New Roman"/>
                <w:sz w:val="22"/>
                <w:szCs w:val="22"/>
              </w:rPr>
              <w:t>mg</w:t>
            </w:r>
            <w:r w:rsidRPr="003113DF">
              <w:rPr>
                <w:rFonts w:ascii="Times New Roman" w:hAnsi="Times New Roman"/>
                <w:sz w:val="22"/>
                <w:szCs w:val="22"/>
                <w:lang w:val="sr-Cyrl-BA"/>
              </w:rPr>
              <w:t xml:space="preserve">), затим још 300–400 </w:t>
            </w:r>
            <w:proofErr w:type="spellStart"/>
            <w:r w:rsidR="000B7457" w:rsidRPr="003113DF">
              <w:rPr>
                <w:rFonts w:ascii="Times New Roman" w:hAnsi="Times New Roman"/>
                <w:sz w:val="22"/>
                <w:szCs w:val="22"/>
              </w:rPr>
              <w:t>mi</w:t>
            </w:r>
            <w:r w:rsidR="001A0D28" w:rsidRPr="003113DF">
              <w:rPr>
                <w:rFonts w:ascii="Times New Roman" w:hAnsi="Times New Roman"/>
                <w:sz w:val="22"/>
                <w:szCs w:val="22"/>
              </w:rPr>
              <w:t>k</w:t>
            </w:r>
            <w:r w:rsidR="000B7457" w:rsidRPr="003113DF">
              <w:rPr>
                <w:rFonts w:ascii="Times New Roman" w:hAnsi="Times New Roman"/>
                <w:sz w:val="22"/>
                <w:szCs w:val="22"/>
              </w:rPr>
              <w:t>rogram</w:t>
            </w:r>
            <w:proofErr w:type="spellEnd"/>
            <w:r w:rsidRPr="003113DF">
              <w:rPr>
                <w:rFonts w:ascii="Times New Roman" w:hAnsi="Times New Roman"/>
                <w:sz w:val="22"/>
                <w:szCs w:val="22"/>
              </w:rPr>
              <w:t>/kg</w:t>
            </w:r>
            <w:r w:rsidRPr="003113DF">
              <w:rPr>
                <w:rFonts w:ascii="Times New Roman" w:hAnsi="Times New Roman"/>
                <w:sz w:val="22"/>
                <w:szCs w:val="22"/>
                <w:lang w:val="sr-Cyrl-BA"/>
              </w:rPr>
              <w:t xml:space="preserve"> </w:t>
            </w:r>
            <w:r w:rsidR="00BD588F">
              <w:rPr>
                <w:rFonts w:ascii="Times New Roman" w:hAnsi="Times New Roman"/>
                <w:sz w:val="22"/>
                <w:szCs w:val="22"/>
                <w:lang w:val="sr-Cyrl-BA"/>
              </w:rPr>
              <w:t>инјек</w:t>
            </w:r>
            <w:r w:rsidRPr="003113DF">
              <w:rPr>
                <w:rFonts w:ascii="Times New Roman" w:hAnsi="Times New Roman"/>
                <w:sz w:val="22"/>
                <w:szCs w:val="22"/>
                <w:lang w:val="sr-Cyrl-BA"/>
              </w:rPr>
              <w:t xml:space="preserve">ције након 10 минута, ако је потребно. Свака </w:t>
            </w:r>
            <w:r w:rsidR="00BD588F">
              <w:rPr>
                <w:rFonts w:ascii="Times New Roman" w:hAnsi="Times New Roman"/>
                <w:sz w:val="22"/>
                <w:szCs w:val="22"/>
                <w:lang w:val="sr-Cyrl-BA"/>
              </w:rPr>
              <w:t>инјек</w:t>
            </w:r>
            <w:r w:rsidRPr="003113DF">
              <w:rPr>
                <w:rFonts w:ascii="Times New Roman" w:hAnsi="Times New Roman"/>
                <w:sz w:val="22"/>
                <w:szCs w:val="22"/>
                <w:lang w:val="sr-Cyrl-BA"/>
              </w:rPr>
              <w:t>ција се даје у трајању од 3-5 минута</w:t>
            </w:r>
          </w:p>
          <w:p w14:paraId="5FA121A6" w14:textId="77777777" w:rsidR="008C70E7" w:rsidRPr="003113DF" w:rsidRDefault="008C70E7" w:rsidP="00EA39D0">
            <w:pPr>
              <w:rPr>
                <w:rFonts w:ascii="Times New Roman" w:hAnsi="Times New Roman"/>
                <w:sz w:val="22"/>
                <w:szCs w:val="22"/>
                <w:lang w:val="sr-Cyrl-BA"/>
              </w:rPr>
            </w:pPr>
          </w:p>
        </w:tc>
      </w:tr>
      <w:tr w:rsidR="008C70E7" w:rsidRPr="003113DF" w14:paraId="43092A60" w14:textId="77777777" w:rsidTr="00EA39D0">
        <w:tc>
          <w:tcPr>
            <w:tcW w:w="4760" w:type="dxa"/>
          </w:tcPr>
          <w:p w14:paraId="3FE602B4" w14:textId="4B63EBCE" w:rsidR="008C70E7" w:rsidRPr="003113DF" w:rsidRDefault="008C70E7" w:rsidP="00EA39D0">
            <w:pPr>
              <w:rPr>
                <w:rFonts w:ascii="Times New Roman" w:hAnsi="Times New Roman"/>
                <w:sz w:val="22"/>
                <w:szCs w:val="22"/>
                <w:lang w:val="sr-Cyrl-BA"/>
              </w:rPr>
            </w:pPr>
            <w:r w:rsidRPr="003113DF">
              <w:rPr>
                <w:rFonts w:ascii="Times New Roman" w:hAnsi="Times New Roman"/>
                <w:sz w:val="22"/>
                <w:szCs w:val="22"/>
                <w:lang w:val="sr-Cyrl-BA"/>
              </w:rPr>
              <w:t>Д</w:t>
            </w:r>
            <w:r w:rsidR="00DC5ABD" w:rsidRPr="003113DF">
              <w:rPr>
                <w:rFonts w:ascii="Times New Roman" w:hAnsi="Times New Roman"/>
                <w:sz w:val="22"/>
                <w:szCs w:val="22"/>
              </w:rPr>
              <w:t>ј</w:t>
            </w:r>
            <w:r w:rsidRPr="003113DF">
              <w:rPr>
                <w:rFonts w:ascii="Times New Roman" w:hAnsi="Times New Roman"/>
                <w:sz w:val="22"/>
                <w:szCs w:val="22"/>
                <w:lang w:val="sr-Cyrl-BA"/>
              </w:rPr>
              <w:t>еца 12-17 година</w:t>
            </w:r>
          </w:p>
          <w:p w14:paraId="76027EC4" w14:textId="77777777" w:rsidR="008C70E7" w:rsidRPr="003113DF" w:rsidRDefault="008C70E7" w:rsidP="00EA39D0">
            <w:pPr>
              <w:rPr>
                <w:rFonts w:ascii="Times New Roman" w:hAnsi="Times New Roman"/>
                <w:sz w:val="22"/>
                <w:szCs w:val="22"/>
                <w:lang w:val="sr-Cyrl-BA"/>
              </w:rPr>
            </w:pPr>
          </w:p>
        </w:tc>
        <w:tc>
          <w:tcPr>
            <w:tcW w:w="4761" w:type="dxa"/>
          </w:tcPr>
          <w:p w14:paraId="58C61B10" w14:textId="70403095" w:rsidR="008C70E7" w:rsidRPr="003113DF" w:rsidRDefault="008C70E7" w:rsidP="004822FA">
            <w:pPr>
              <w:rPr>
                <w:rFonts w:ascii="Times New Roman" w:hAnsi="Times New Roman"/>
                <w:sz w:val="22"/>
                <w:szCs w:val="22"/>
                <w:lang w:val="sr-Cyrl-BA"/>
              </w:rPr>
            </w:pPr>
            <w:r w:rsidRPr="003113DF">
              <w:rPr>
                <w:rFonts w:ascii="Times New Roman" w:hAnsi="Times New Roman"/>
                <w:sz w:val="22"/>
                <w:szCs w:val="22"/>
                <w:lang w:val="sr-Cyrl-BA"/>
              </w:rPr>
              <w:t xml:space="preserve">10 </w:t>
            </w:r>
            <w:r w:rsidRPr="003113DF">
              <w:rPr>
                <w:rFonts w:ascii="Times New Roman" w:hAnsi="Times New Roman"/>
                <w:sz w:val="22"/>
                <w:szCs w:val="22"/>
              </w:rPr>
              <w:t>mg</w:t>
            </w:r>
            <w:r w:rsidRPr="003113DF">
              <w:rPr>
                <w:rFonts w:ascii="Times New Roman" w:hAnsi="Times New Roman"/>
                <w:sz w:val="22"/>
                <w:szCs w:val="22"/>
                <w:lang w:val="sr-Cyrl-BA"/>
              </w:rPr>
              <w:t xml:space="preserve">, а затим још 10 </w:t>
            </w:r>
            <w:r w:rsidRPr="003113DF">
              <w:rPr>
                <w:rFonts w:ascii="Times New Roman" w:hAnsi="Times New Roman"/>
                <w:sz w:val="22"/>
                <w:szCs w:val="22"/>
              </w:rPr>
              <w:t>mg</w:t>
            </w:r>
            <w:r w:rsidRPr="003113DF">
              <w:rPr>
                <w:rFonts w:ascii="Times New Roman" w:hAnsi="Times New Roman"/>
                <w:sz w:val="22"/>
                <w:szCs w:val="22"/>
                <w:lang w:val="sr-Cyrl-BA"/>
              </w:rPr>
              <w:t xml:space="preserve"> након 10 минута, ако је потребно. Свака </w:t>
            </w:r>
            <w:r w:rsidR="00BD588F">
              <w:rPr>
                <w:rFonts w:ascii="Times New Roman" w:hAnsi="Times New Roman"/>
                <w:sz w:val="22"/>
                <w:szCs w:val="22"/>
                <w:lang w:val="sr-Cyrl-BA"/>
              </w:rPr>
              <w:t>инјек</w:t>
            </w:r>
            <w:r w:rsidRPr="003113DF">
              <w:rPr>
                <w:rFonts w:ascii="Times New Roman" w:hAnsi="Times New Roman"/>
                <w:sz w:val="22"/>
                <w:szCs w:val="22"/>
                <w:lang w:val="sr-Cyrl-BA"/>
              </w:rPr>
              <w:t>ција се даје у трајању од 3-5 минута.</w:t>
            </w:r>
          </w:p>
        </w:tc>
      </w:tr>
    </w:tbl>
    <w:p w14:paraId="51AB7E7D" w14:textId="77777777" w:rsidR="008C70E7" w:rsidRPr="003113DF" w:rsidRDefault="008C70E7" w:rsidP="008C70E7">
      <w:pPr>
        <w:rPr>
          <w:rFonts w:ascii="Times New Roman" w:hAnsi="Times New Roman"/>
          <w:sz w:val="22"/>
          <w:szCs w:val="22"/>
          <w:lang w:val="sr-Cyrl-BA"/>
        </w:rPr>
      </w:pPr>
    </w:p>
    <w:p w14:paraId="3B20648A" w14:textId="77777777" w:rsidR="008C70E7" w:rsidRPr="003113DF" w:rsidRDefault="008C70E7" w:rsidP="008C70E7">
      <w:pPr>
        <w:rPr>
          <w:rFonts w:ascii="Times New Roman" w:hAnsi="Times New Roman"/>
          <w:sz w:val="22"/>
          <w:szCs w:val="22"/>
          <w:lang w:val="sr-Cyrl-BA"/>
        </w:rPr>
      </w:pPr>
      <w:proofErr w:type="spellStart"/>
      <w:r w:rsidRPr="003113DF">
        <w:rPr>
          <w:rFonts w:ascii="Times New Roman" w:hAnsi="Times New Roman"/>
          <w:sz w:val="22"/>
          <w:szCs w:val="22"/>
        </w:rPr>
        <w:t>Тетанус</w:t>
      </w:r>
      <w:proofErr w:type="spellEnd"/>
      <w:r w:rsidRPr="003113DF">
        <w:rPr>
          <w:rFonts w:ascii="Times New Roman" w:hAnsi="Times New Roman"/>
          <w:sz w:val="22"/>
          <w:szCs w:val="22"/>
        </w:rPr>
        <w:t>:</w:t>
      </w:r>
    </w:p>
    <w:p w14:paraId="64BDE7E2" w14:textId="0C05F994" w:rsidR="008C70E7" w:rsidRPr="003113DF" w:rsidRDefault="008C70E7" w:rsidP="008C70E7">
      <w:pPr>
        <w:rPr>
          <w:rFonts w:ascii="Times New Roman" w:hAnsi="Times New Roman"/>
          <w:sz w:val="22"/>
          <w:szCs w:val="22"/>
          <w:lang w:val="sr-Cyrl-BA"/>
        </w:rPr>
      </w:pPr>
      <w:proofErr w:type="spellStart"/>
      <w:r w:rsidRPr="003113DF">
        <w:rPr>
          <w:rFonts w:ascii="Times New Roman" w:hAnsi="Times New Roman"/>
          <w:sz w:val="22"/>
          <w:szCs w:val="22"/>
        </w:rPr>
        <w:t>Интравенском</w:t>
      </w:r>
      <w:proofErr w:type="spellEnd"/>
      <w:r w:rsidRPr="003113DF">
        <w:rPr>
          <w:rFonts w:ascii="Times New Roman" w:hAnsi="Times New Roman"/>
          <w:sz w:val="22"/>
          <w:szCs w:val="22"/>
        </w:rPr>
        <w:t xml:space="preserve"> </w:t>
      </w:r>
      <w:proofErr w:type="spellStart"/>
      <w:r w:rsidR="00BD588F">
        <w:rPr>
          <w:rFonts w:ascii="Times New Roman" w:hAnsi="Times New Roman"/>
          <w:sz w:val="22"/>
          <w:szCs w:val="22"/>
        </w:rPr>
        <w:t>инјек</w:t>
      </w:r>
      <w:r w:rsidRPr="003113DF">
        <w:rPr>
          <w:rFonts w:ascii="Times New Roman" w:hAnsi="Times New Roman"/>
          <w:sz w:val="22"/>
          <w:szCs w:val="22"/>
        </w:rPr>
        <w:t>цијом</w:t>
      </w:r>
      <w:proofErr w:type="spellEnd"/>
      <w:r w:rsidRPr="003113DF">
        <w:rPr>
          <w:rFonts w:ascii="Times New Roman" w:hAnsi="Times New Roman"/>
          <w:sz w:val="22"/>
          <w:szCs w:val="22"/>
        </w:rPr>
        <w:t>:</w:t>
      </w:r>
    </w:p>
    <w:p w14:paraId="6475BC90" w14:textId="5C5A2E6B" w:rsidR="008C70E7" w:rsidRPr="003113DF" w:rsidRDefault="008C70E7" w:rsidP="008C70E7">
      <w:pPr>
        <w:rPr>
          <w:rFonts w:ascii="Times New Roman" w:hAnsi="Times New Roman"/>
          <w:sz w:val="22"/>
          <w:szCs w:val="22"/>
        </w:rPr>
      </w:pPr>
      <w:r w:rsidRPr="003113DF">
        <w:rPr>
          <w:rFonts w:ascii="Times New Roman" w:hAnsi="Times New Roman"/>
          <w:sz w:val="22"/>
          <w:szCs w:val="22"/>
        </w:rPr>
        <w:t xml:space="preserve">• 100–300 </w:t>
      </w:r>
      <w:proofErr w:type="spellStart"/>
      <w:r w:rsidR="000B7457" w:rsidRPr="003113DF">
        <w:rPr>
          <w:rFonts w:ascii="Times New Roman" w:hAnsi="Times New Roman"/>
          <w:sz w:val="22"/>
          <w:szCs w:val="22"/>
        </w:rPr>
        <w:t>mi</w:t>
      </w:r>
      <w:r w:rsidR="00A15554" w:rsidRPr="003113DF">
        <w:rPr>
          <w:rFonts w:ascii="Times New Roman" w:hAnsi="Times New Roman"/>
          <w:sz w:val="22"/>
          <w:szCs w:val="22"/>
        </w:rPr>
        <w:t>k</w:t>
      </w:r>
      <w:r w:rsidR="000B7457" w:rsidRPr="003113DF">
        <w:rPr>
          <w:rFonts w:ascii="Times New Roman" w:hAnsi="Times New Roman"/>
          <w:sz w:val="22"/>
          <w:szCs w:val="22"/>
        </w:rPr>
        <w:t>rogram</w:t>
      </w:r>
      <w:proofErr w:type="spellEnd"/>
      <w:r w:rsidRPr="003113DF">
        <w:rPr>
          <w:rFonts w:ascii="Times New Roman" w:hAnsi="Times New Roman"/>
          <w:sz w:val="22"/>
          <w:szCs w:val="22"/>
        </w:rPr>
        <w:t xml:space="preserve">/kg </w:t>
      </w:r>
      <w:proofErr w:type="spellStart"/>
      <w:r w:rsidRPr="003113DF">
        <w:rPr>
          <w:rFonts w:ascii="Times New Roman" w:hAnsi="Times New Roman"/>
          <w:sz w:val="22"/>
          <w:szCs w:val="22"/>
        </w:rPr>
        <w:t>на</w:t>
      </w:r>
      <w:proofErr w:type="spellEnd"/>
      <w:r w:rsidRPr="003113DF">
        <w:rPr>
          <w:rFonts w:ascii="Times New Roman" w:hAnsi="Times New Roman"/>
          <w:sz w:val="22"/>
          <w:szCs w:val="22"/>
        </w:rPr>
        <w:t xml:space="preserve"> </w:t>
      </w:r>
      <w:proofErr w:type="spellStart"/>
      <w:r w:rsidRPr="003113DF">
        <w:rPr>
          <w:rFonts w:ascii="Times New Roman" w:hAnsi="Times New Roman"/>
          <w:sz w:val="22"/>
          <w:szCs w:val="22"/>
        </w:rPr>
        <w:t>сваких</w:t>
      </w:r>
      <w:proofErr w:type="spellEnd"/>
      <w:r w:rsidRPr="003113DF">
        <w:rPr>
          <w:rFonts w:ascii="Times New Roman" w:hAnsi="Times New Roman"/>
          <w:sz w:val="22"/>
          <w:szCs w:val="22"/>
        </w:rPr>
        <w:t xml:space="preserve"> 1–4 </w:t>
      </w:r>
      <w:proofErr w:type="spellStart"/>
      <w:r w:rsidRPr="003113DF">
        <w:rPr>
          <w:rFonts w:ascii="Times New Roman" w:hAnsi="Times New Roman"/>
          <w:sz w:val="22"/>
          <w:szCs w:val="22"/>
        </w:rPr>
        <w:t>сата</w:t>
      </w:r>
      <w:proofErr w:type="spellEnd"/>
      <w:r w:rsidRPr="003113DF">
        <w:rPr>
          <w:rFonts w:ascii="Times New Roman" w:hAnsi="Times New Roman"/>
          <w:sz w:val="22"/>
          <w:szCs w:val="22"/>
        </w:rPr>
        <w:t>.</w:t>
      </w:r>
    </w:p>
    <w:p w14:paraId="13CFDCFF" w14:textId="77777777" w:rsidR="008C70E7" w:rsidRPr="003113DF" w:rsidRDefault="008C70E7" w:rsidP="008C70E7">
      <w:pPr>
        <w:rPr>
          <w:rFonts w:ascii="Times New Roman" w:hAnsi="Times New Roman"/>
          <w:sz w:val="22"/>
          <w:szCs w:val="22"/>
        </w:rPr>
      </w:pPr>
    </w:p>
    <w:p w14:paraId="285DDFB4" w14:textId="77777777" w:rsidR="008C70E7" w:rsidRPr="003113DF" w:rsidRDefault="008C70E7" w:rsidP="008C70E7">
      <w:pPr>
        <w:rPr>
          <w:rFonts w:ascii="Times New Roman" w:hAnsi="Times New Roman"/>
          <w:sz w:val="22"/>
          <w:szCs w:val="22"/>
          <w:lang w:val="sr-Cyrl-BA"/>
        </w:rPr>
      </w:pPr>
      <w:proofErr w:type="spellStart"/>
      <w:r w:rsidRPr="003113DF">
        <w:rPr>
          <w:rFonts w:ascii="Times New Roman" w:hAnsi="Times New Roman"/>
          <w:sz w:val="22"/>
          <w:szCs w:val="22"/>
        </w:rPr>
        <w:t>Интравенском</w:t>
      </w:r>
      <w:proofErr w:type="spellEnd"/>
      <w:r w:rsidRPr="003113DF">
        <w:rPr>
          <w:rFonts w:ascii="Times New Roman" w:hAnsi="Times New Roman"/>
          <w:sz w:val="22"/>
          <w:szCs w:val="22"/>
        </w:rPr>
        <w:t xml:space="preserve"> </w:t>
      </w:r>
      <w:proofErr w:type="spellStart"/>
      <w:r w:rsidRPr="003113DF">
        <w:rPr>
          <w:rFonts w:ascii="Times New Roman" w:hAnsi="Times New Roman"/>
          <w:sz w:val="22"/>
          <w:szCs w:val="22"/>
        </w:rPr>
        <w:t>инфузијом</w:t>
      </w:r>
      <w:proofErr w:type="spellEnd"/>
      <w:r w:rsidRPr="003113DF">
        <w:rPr>
          <w:rFonts w:ascii="Times New Roman" w:hAnsi="Times New Roman"/>
          <w:sz w:val="22"/>
          <w:szCs w:val="22"/>
        </w:rPr>
        <w:t>:</w:t>
      </w:r>
    </w:p>
    <w:p w14:paraId="345BD7A8" w14:textId="77777777" w:rsidR="008C70E7" w:rsidRPr="003113DF" w:rsidRDefault="008C70E7" w:rsidP="008C70E7">
      <w:pPr>
        <w:rPr>
          <w:rFonts w:ascii="Times New Roman" w:hAnsi="Times New Roman"/>
          <w:sz w:val="22"/>
          <w:szCs w:val="22"/>
        </w:rPr>
      </w:pPr>
      <w:r w:rsidRPr="003113DF">
        <w:rPr>
          <w:rFonts w:ascii="Times New Roman" w:hAnsi="Times New Roman"/>
          <w:sz w:val="22"/>
          <w:szCs w:val="22"/>
        </w:rPr>
        <w:t xml:space="preserve">• 3–10 mg/kg </w:t>
      </w:r>
      <w:proofErr w:type="spellStart"/>
      <w:r w:rsidRPr="003113DF">
        <w:rPr>
          <w:rFonts w:ascii="Times New Roman" w:hAnsi="Times New Roman"/>
          <w:sz w:val="22"/>
          <w:szCs w:val="22"/>
        </w:rPr>
        <w:t>телесне</w:t>
      </w:r>
      <w:proofErr w:type="spellEnd"/>
      <w:r w:rsidRPr="003113DF">
        <w:rPr>
          <w:rFonts w:ascii="Times New Roman" w:hAnsi="Times New Roman"/>
          <w:sz w:val="22"/>
          <w:szCs w:val="22"/>
        </w:rPr>
        <w:t xml:space="preserve"> </w:t>
      </w:r>
      <w:proofErr w:type="spellStart"/>
      <w:r w:rsidRPr="003113DF">
        <w:rPr>
          <w:rFonts w:ascii="Times New Roman" w:hAnsi="Times New Roman"/>
          <w:sz w:val="22"/>
          <w:szCs w:val="22"/>
        </w:rPr>
        <w:t>тежине</w:t>
      </w:r>
      <w:proofErr w:type="spellEnd"/>
      <w:r w:rsidRPr="003113DF">
        <w:rPr>
          <w:rFonts w:ascii="Times New Roman" w:hAnsi="Times New Roman"/>
          <w:sz w:val="22"/>
          <w:szCs w:val="22"/>
        </w:rPr>
        <w:t xml:space="preserve">, </w:t>
      </w:r>
      <w:proofErr w:type="spellStart"/>
      <w:r w:rsidRPr="003113DF">
        <w:rPr>
          <w:rFonts w:ascii="Times New Roman" w:hAnsi="Times New Roman"/>
          <w:sz w:val="22"/>
          <w:szCs w:val="22"/>
        </w:rPr>
        <w:t>прилагођено</w:t>
      </w:r>
      <w:proofErr w:type="spellEnd"/>
      <w:r w:rsidRPr="003113DF">
        <w:rPr>
          <w:rFonts w:ascii="Times New Roman" w:hAnsi="Times New Roman"/>
          <w:sz w:val="22"/>
          <w:szCs w:val="22"/>
        </w:rPr>
        <w:t xml:space="preserve"> </w:t>
      </w:r>
      <w:proofErr w:type="spellStart"/>
      <w:r w:rsidRPr="003113DF">
        <w:rPr>
          <w:rFonts w:ascii="Times New Roman" w:hAnsi="Times New Roman"/>
          <w:sz w:val="22"/>
          <w:szCs w:val="22"/>
        </w:rPr>
        <w:t>одговору</w:t>
      </w:r>
      <w:proofErr w:type="spellEnd"/>
      <w:r w:rsidRPr="003113DF">
        <w:rPr>
          <w:rFonts w:ascii="Times New Roman" w:hAnsi="Times New Roman"/>
          <w:sz w:val="22"/>
          <w:szCs w:val="22"/>
        </w:rPr>
        <w:t xml:space="preserve">, </w:t>
      </w:r>
      <w:proofErr w:type="spellStart"/>
      <w:r w:rsidRPr="003113DF">
        <w:rPr>
          <w:rFonts w:ascii="Times New Roman" w:hAnsi="Times New Roman"/>
          <w:sz w:val="22"/>
          <w:szCs w:val="22"/>
        </w:rPr>
        <w:t>давати</w:t>
      </w:r>
      <w:proofErr w:type="spellEnd"/>
      <w:r w:rsidRPr="003113DF">
        <w:rPr>
          <w:rFonts w:ascii="Times New Roman" w:hAnsi="Times New Roman"/>
          <w:sz w:val="22"/>
          <w:szCs w:val="22"/>
        </w:rPr>
        <w:t xml:space="preserve"> </w:t>
      </w:r>
      <w:proofErr w:type="spellStart"/>
      <w:r w:rsidRPr="003113DF">
        <w:rPr>
          <w:rFonts w:ascii="Times New Roman" w:hAnsi="Times New Roman"/>
          <w:sz w:val="22"/>
          <w:szCs w:val="22"/>
        </w:rPr>
        <w:t>током</w:t>
      </w:r>
      <w:proofErr w:type="spellEnd"/>
      <w:r w:rsidRPr="003113DF">
        <w:rPr>
          <w:rFonts w:ascii="Times New Roman" w:hAnsi="Times New Roman"/>
          <w:sz w:val="22"/>
          <w:szCs w:val="22"/>
        </w:rPr>
        <w:t xml:space="preserve"> 24 </w:t>
      </w:r>
      <w:proofErr w:type="spellStart"/>
      <w:r w:rsidRPr="003113DF">
        <w:rPr>
          <w:rFonts w:ascii="Times New Roman" w:hAnsi="Times New Roman"/>
          <w:sz w:val="22"/>
          <w:szCs w:val="22"/>
        </w:rPr>
        <w:t>сата</w:t>
      </w:r>
      <w:proofErr w:type="spellEnd"/>
      <w:r w:rsidRPr="003113DF">
        <w:rPr>
          <w:rFonts w:ascii="Times New Roman" w:hAnsi="Times New Roman"/>
          <w:sz w:val="22"/>
          <w:szCs w:val="22"/>
        </w:rPr>
        <w:t>.</w:t>
      </w:r>
    </w:p>
    <w:p w14:paraId="426D04A6" w14:textId="77777777" w:rsidR="008C70E7" w:rsidRPr="003113DF" w:rsidRDefault="008C70E7" w:rsidP="008C70E7">
      <w:pPr>
        <w:rPr>
          <w:rFonts w:ascii="Times New Roman" w:hAnsi="Times New Roman"/>
          <w:sz w:val="22"/>
          <w:szCs w:val="22"/>
        </w:rPr>
      </w:pPr>
    </w:p>
    <w:p w14:paraId="6B582C1E" w14:textId="37A2DB45" w:rsidR="008C70E7" w:rsidRPr="003113DF" w:rsidRDefault="008C70E7" w:rsidP="008C70E7">
      <w:pPr>
        <w:rPr>
          <w:rFonts w:ascii="Times New Roman" w:hAnsi="Times New Roman"/>
          <w:sz w:val="22"/>
          <w:szCs w:val="22"/>
          <w:lang w:val="sr-Cyrl-BA"/>
        </w:rPr>
      </w:pPr>
      <w:proofErr w:type="spellStart"/>
      <w:r w:rsidRPr="003113DF">
        <w:rPr>
          <w:rFonts w:ascii="Times New Roman" w:hAnsi="Times New Roman"/>
          <w:sz w:val="22"/>
          <w:szCs w:val="22"/>
        </w:rPr>
        <w:t>Преоперативни</w:t>
      </w:r>
      <w:proofErr w:type="spellEnd"/>
      <w:r w:rsidRPr="003113DF">
        <w:rPr>
          <w:rFonts w:ascii="Times New Roman" w:hAnsi="Times New Roman"/>
          <w:sz w:val="22"/>
          <w:szCs w:val="22"/>
        </w:rPr>
        <w:t xml:space="preserve"> </w:t>
      </w:r>
      <w:r w:rsidR="00DC5ABD" w:rsidRPr="003113DF">
        <w:rPr>
          <w:rFonts w:ascii="Times New Roman" w:hAnsi="Times New Roman"/>
          <w:sz w:val="22"/>
          <w:szCs w:val="22"/>
          <w:lang w:val="sr-Cyrl-BA"/>
        </w:rPr>
        <w:t>љ</w:t>
      </w:r>
      <w:proofErr w:type="spellStart"/>
      <w:r w:rsidRPr="003113DF">
        <w:rPr>
          <w:rFonts w:ascii="Times New Roman" w:hAnsi="Times New Roman"/>
          <w:sz w:val="22"/>
          <w:szCs w:val="22"/>
        </w:rPr>
        <w:t>екови</w:t>
      </w:r>
      <w:proofErr w:type="spellEnd"/>
      <w:r w:rsidRPr="003113DF">
        <w:rPr>
          <w:rFonts w:ascii="Times New Roman" w:hAnsi="Times New Roman"/>
          <w:sz w:val="22"/>
          <w:szCs w:val="22"/>
        </w:rPr>
        <w:t xml:space="preserve"> </w:t>
      </w:r>
      <w:proofErr w:type="spellStart"/>
      <w:r w:rsidRPr="003113DF">
        <w:rPr>
          <w:rFonts w:ascii="Times New Roman" w:hAnsi="Times New Roman"/>
          <w:sz w:val="22"/>
          <w:szCs w:val="22"/>
        </w:rPr>
        <w:t>или</w:t>
      </w:r>
      <w:proofErr w:type="spellEnd"/>
      <w:r w:rsidRPr="003113DF">
        <w:rPr>
          <w:rFonts w:ascii="Times New Roman" w:hAnsi="Times New Roman"/>
          <w:sz w:val="22"/>
          <w:szCs w:val="22"/>
        </w:rPr>
        <w:t xml:space="preserve"> </w:t>
      </w:r>
      <w:proofErr w:type="spellStart"/>
      <w:r w:rsidRPr="003113DF">
        <w:rPr>
          <w:rFonts w:ascii="Times New Roman" w:hAnsi="Times New Roman"/>
          <w:sz w:val="22"/>
          <w:szCs w:val="22"/>
        </w:rPr>
        <w:t>премедикација</w:t>
      </w:r>
      <w:proofErr w:type="spellEnd"/>
      <w:r w:rsidRPr="003113DF">
        <w:rPr>
          <w:rFonts w:ascii="Times New Roman" w:hAnsi="Times New Roman"/>
          <w:sz w:val="22"/>
          <w:szCs w:val="22"/>
        </w:rPr>
        <w:t>:</w:t>
      </w:r>
    </w:p>
    <w:p w14:paraId="30A1769B" w14:textId="42AAD158" w:rsidR="008C70E7" w:rsidRPr="003113DF" w:rsidRDefault="008C70E7" w:rsidP="008C70E7">
      <w:pPr>
        <w:rPr>
          <w:rFonts w:ascii="Times New Roman" w:hAnsi="Times New Roman"/>
          <w:sz w:val="22"/>
          <w:szCs w:val="22"/>
        </w:rPr>
      </w:pPr>
      <w:r w:rsidRPr="003113DF">
        <w:rPr>
          <w:rFonts w:ascii="Times New Roman" w:hAnsi="Times New Roman"/>
          <w:sz w:val="22"/>
          <w:szCs w:val="22"/>
        </w:rPr>
        <w:t xml:space="preserve">0,2 mg/kg </w:t>
      </w:r>
      <w:proofErr w:type="spellStart"/>
      <w:r w:rsidRPr="003113DF">
        <w:rPr>
          <w:rFonts w:ascii="Times New Roman" w:hAnsi="Times New Roman"/>
          <w:sz w:val="22"/>
          <w:szCs w:val="22"/>
        </w:rPr>
        <w:t>телесне</w:t>
      </w:r>
      <w:proofErr w:type="spellEnd"/>
      <w:r w:rsidRPr="003113DF">
        <w:rPr>
          <w:rFonts w:ascii="Times New Roman" w:hAnsi="Times New Roman"/>
          <w:sz w:val="22"/>
          <w:szCs w:val="22"/>
        </w:rPr>
        <w:t xml:space="preserve"> </w:t>
      </w:r>
      <w:proofErr w:type="spellStart"/>
      <w:r w:rsidRPr="003113DF">
        <w:rPr>
          <w:rFonts w:ascii="Times New Roman" w:hAnsi="Times New Roman"/>
          <w:sz w:val="22"/>
          <w:szCs w:val="22"/>
        </w:rPr>
        <w:t>тежине</w:t>
      </w:r>
      <w:proofErr w:type="spellEnd"/>
      <w:r w:rsidRPr="003113DF">
        <w:rPr>
          <w:rFonts w:ascii="Times New Roman" w:hAnsi="Times New Roman"/>
          <w:sz w:val="22"/>
          <w:szCs w:val="22"/>
        </w:rPr>
        <w:t xml:space="preserve">. </w:t>
      </w:r>
      <w:proofErr w:type="spellStart"/>
      <w:r w:rsidR="00BD588F">
        <w:rPr>
          <w:rFonts w:ascii="Times New Roman" w:hAnsi="Times New Roman"/>
          <w:sz w:val="22"/>
          <w:szCs w:val="22"/>
        </w:rPr>
        <w:t>Инјек</w:t>
      </w:r>
      <w:r w:rsidRPr="003113DF">
        <w:rPr>
          <w:rFonts w:ascii="Times New Roman" w:hAnsi="Times New Roman"/>
          <w:sz w:val="22"/>
          <w:szCs w:val="22"/>
        </w:rPr>
        <w:t>цију</w:t>
      </w:r>
      <w:proofErr w:type="spellEnd"/>
      <w:r w:rsidRPr="003113DF">
        <w:rPr>
          <w:rFonts w:ascii="Times New Roman" w:hAnsi="Times New Roman"/>
          <w:sz w:val="22"/>
          <w:szCs w:val="22"/>
        </w:rPr>
        <w:t xml:space="preserve"> </w:t>
      </w:r>
      <w:proofErr w:type="spellStart"/>
      <w:r w:rsidRPr="003113DF">
        <w:rPr>
          <w:rFonts w:ascii="Times New Roman" w:hAnsi="Times New Roman"/>
          <w:sz w:val="22"/>
          <w:szCs w:val="22"/>
        </w:rPr>
        <w:t>треба</w:t>
      </w:r>
      <w:proofErr w:type="spellEnd"/>
      <w:r w:rsidRPr="003113DF">
        <w:rPr>
          <w:rFonts w:ascii="Times New Roman" w:hAnsi="Times New Roman"/>
          <w:sz w:val="22"/>
          <w:szCs w:val="22"/>
        </w:rPr>
        <w:t xml:space="preserve"> </w:t>
      </w:r>
      <w:proofErr w:type="spellStart"/>
      <w:r w:rsidRPr="003113DF">
        <w:rPr>
          <w:rFonts w:ascii="Times New Roman" w:hAnsi="Times New Roman"/>
          <w:sz w:val="22"/>
          <w:szCs w:val="22"/>
        </w:rPr>
        <w:t>давати</w:t>
      </w:r>
      <w:proofErr w:type="spellEnd"/>
      <w:r w:rsidRPr="003113DF">
        <w:rPr>
          <w:rFonts w:ascii="Times New Roman" w:hAnsi="Times New Roman"/>
          <w:sz w:val="22"/>
          <w:szCs w:val="22"/>
        </w:rPr>
        <w:t xml:space="preserve"> </w:t>
      </w:r>
      <w:proofErr w:type="spellStart"/>
      <w:r w:rsidRPr="003113DF">
        <w:rPr>
          <w:rFonts w:ascii="Times New Roman" w:hAnsi="Times New Roman"/>
          <w:sz w:val="22"/>
          <w:szCs w:val="22"/>
        </w:rPr>
        <w:t>полако</w:t>
      </w:r>
      <w:proofErr w:type="spellEnd"/>
      <w:r w:rsidRPr="003113DF">
        <w:rPr>
          <w:rFonts w:ascii="Times New Roman" w:hAnsi="Times New Roman"/>
          <w:sz w:val="22"/>
          <w:szCs w:val="22"/>
        </w:rPr>
        <w:t xml:space="preserve"> (0</w:t>
      </w:r>
      <w:proofErr w:type="gramStart"/>
      <w:r w:rsidRPr="003113DF">
        <w:rPr>
          <w:rFonts w:ascii="Times New Roman" w:hAnsi="Times New Roman"/>
          <w:sz w:val="22"/>
          <w:szCs w:val="22"/>
        </w:rPr>
        <w:t>,5</w:t>
      </w:r>
      <w:proofErr w:type="gramEnd"/>
      <w:r w:rsidRPr="003113DF">
        <w:rPr>
          <w:rFonts w:ascii="Times New Roman" w:hAnsi="Times New Roman"/>
          <w:sz w:val="22"/>
          <w:szCs w:val="22"/>
        </w:rPr>
        <w:t xml:space="preserve"> ml у </w:t>
      </w:r>
      <w:proofErr w:type="spellStart"/>
      <w:r w:rsidRPr="003113DF">
        <w:rPr>
          <w:rFonts w:ascii="Times New Roman" w:hAnsi="Times New Roman"/>
          <w:sz w:val="22"/>
          <w:szCs w:val="22"/>
        </w:rPr>
        <w:t>минути</w:t>
      </w:r>
      <w:proofErr w:type="spellEnd"/>
      <w:r w:rsidRPr="003113DF">
        <w:rPr>
          <w:rFonts w:ascii="Times New Roman" w:hAnsi="Times New Roman"/>
          <w:sz w:val="22"/>
          <w:szCs w:val="22"/>
        </w:rPr>
        <w:t>).</w:t>
      </w:r>
    </w:p>
    <w:p w14:paraId="3D4FEDF4" w14:textId="77777777" w:rsidR="008C70E7" w:rsidRPr="003113DF" w:rsidRDefault="008C70E7" w:rsidP="008C70E7">
      <w:pPr>
        <w:rPr>
          <w:rFonts w:ascii="Times New Roman" w:hAnsi="Times New Roman"/>
          <w:sz w:val="22"/>
          <w:szCs w:val="22"/>
        </w:rPr>
      </w:pPr>
    </w:p>
    <w:p w14:paraId="3E6874B8" w14:textId="77777777" w:rsidR="008C70E7" w:rsidRPr="003113DF" w:rsidRDefault="008C70E7" w:rsidP="008C70E7">
      <w:pPr>
        <w:rPr>
          <w:rFonts w:ascii="Times New Roman" w:hAnsi="Times New Roman"/>
          <w:sz w:val="22"/>
          <w:szCs w:val="22"/>
          <w:lang w:val="sl-SI"/>
        </w:rPr>
      </w:pPr>
      <w:r w:rsidRPr="003113DF">
        <w:rPr>
          <w:rFonts w:ascii="Times New Roman" w:hAnsi="Times New Roman"/>
          <w:sz w:val="22"/>
          <w:szCs w:val="22"/>
          <w:lang w:val="sl-SI"/>
        </w:rPr>
        <w:t>Терапију треба запо</w:t>
      </w:r>
      <w:r w:rsidRPr="003113DF">
        <w:rPr>
          <w:rFonts w:ascii="Times New Roman" w:hAnsi="Times New Roman"/>
          <w:sz w:val="22"/>
          <w:szCs w:val="22"/>
          <w:lang w:val="mk-MK"/>
        </w:rPr>
        <w:t>ч</w:t>
      </w:r>
      <w:r w:rsidRPr="003113DF">
        <w:rPr>
          <w:rFonts w:ascii="Times New Roman" w:hAnsi="Times New Roman"/>
          <w:sz w:val="22"/>
          <w:szCs w:val="22"/>
          <w:lang w:val="sl-SI"/>
        </w:rPr>
        <w:t>ети најни</w:t>
      </w:r>
      <w:r w:rsidRPr="003113DF">
        <w:rPr>
          <w:rFonts w:ascii="Times New Roman" w:hAnsi="Times New Roman"/>
          <w:sz w:val="22"/>
          <w:szCs w:val="22"/>
          <w:lang w:val="mk-MK"/>
        </w:rPr>
        <w:t>ж</w:t>
      </w:r>
      <w:r w:rsidRPr="003113DF">
        <w:rPr>
          <w:rFonts w:ascii="Times New Roman" w:hAnsi="Times New Roman"/>
          <w:sz w:val="22"/>
          <w:szCs w:val="22"/>
          <w:lang w:val="sl-SI"/>
        </w:rPr>
        <w:t>ом ефективном дозом и прилагодити сваком поједина</w:t>
      </w:r>
      <w:r w:rsidRPr="003113DF">
        <w:rPr>
          <w:rFonts w:ascii="Times New Roman" w:hAnsi="Times New Roman"/>
          <w:sz w:val="22"/>
          <w:szCs w:val="22"/>
          <w:lang w:val="mk-MK"/>
        </w:rPr>
        <w:t>ч</w:t>
      </w:r>
      <w:r w:rsidRPr="003113DF">
        <w:rPr>
          <w:rFonts w:ascii="Times New Roman" w:hAnsi="Times New Roman"/>
          <w:sz w:val="22"/>
          <w:szCs w:val="22"/>
          <w:lang w:val="sl-SI"/>
        </w:rPr>
        <w:t>ном ста</w:t>
      </w:r>
      <w:r w:rsidRPr="003113DF">
        <w:rPr>
          <w:rFonts w:ascii="Times New Roman" w:hAnsi="Times New Roman"/>
          <w:sz w:val="22"/>
          <w:szCs w:val="22"/>
          <w:lang w:val="mk-MK"/>
        </w:rPr>
        <w:t>њ</w:t>
      </w:r>
      <w:r w:rsidRPr="003113DF">
        <w:rPr>
          <w:rFonts w:ascii="Times New Roman" w:hAnsi="Times New Roman"/>
          <w:sz w:val="22"/>
          <w:szCs w:val="22"/>
          <w:lang w:val="sl-SI"/>
        </w:rPr>
        <w:t>у. Не смију се према</w:t>
      </w:r>
      <w:r w:rsidRPr="003113DF">
        <w:rPr>
          <w:rFonts w:ascii="Times New Roman" w:hAnsi="Times New Roman"/>
          <w:sz w:val="22"/>
          <w:szCs w:val="22"/>
          <w:lang w:val="mk-MK"/>
        </w:rPr>
        <w:t>ш</w:t>
      </w:r>
      <w:r w:rsidRPr="003113DF">
        <w:rPr>
          <w:rFonts w:ascii="Times New Roman" w:hAnsi="Times New Roman"/>
          <w:sz w:val="22"/>
          <w:szCs w:val="22"/>
          <w:lang w:val="sl-SI"/>
        </w:rPr>
        <w:t>ити максималне дозе.</w:t>
      </w:r>
    </w:p>
    <w:p w14:paraId="485290D5" w14:textId="325783D1" w:rsidR="008C70E7" w:rsidRPr="003113DF" w:rsidRDefault="008C70E7" w:rsidP="008C70E7">
      <w:pPr>
        <w:rPr>
          <w:rFonts w:ascii="Times New Roman" w:hAnsi="Times New Roman"/>
          <w:sz w:val="22"/>
          <w:szCs w:val="22"/>
          <w:lang w:val="mk-MK"/>
        </w:rPr>
      </w:pPr>
      <w:r w:rsidRPr="003113DF">
        <w:rPr>
          <w:rFonts w:ascii="Times New Roman" w:hAnsi="Times New Roman"/>
          <w:sz w:val="22"/>
          <w:szCs w:val="22"/>
          <w:lang w:val="sl-SI"/>
        </w:rPr>
        <w:t>Пацијента треба пратити од по</w:t>
      </w:r>
      <w:r w:rsidRPr="003113DF">
        <w:rPr>
          <w:rFonts w:ascii="Times New Roman" w:hAnsi="Times New Roman"/>
          <w:sz w:val="22"/>
          <w:szCs w:val="22"/>
          <w:lang w:val="mk-MK"/>
        </w:rPr>
        <w:t>ч</w:t>
      </w:r>
      <w:r w:rsidRPr="003113DF">
        <w:rPr>
          <w:rFonts w:ascii="Times New Roman" w:hAnsi="Times New Roman"/>
          <w:sz w:val="22"/>
          <w:szCs w:val="22"/>
          <w:lang w:val="sl-SI"/>
        </w:rPr>
        <w:t>етка терапије, да би се, ако је неопходно, сма</w:t>
      </w:r>
      <w:r w:rsidRPr="003113DF">
        <w:rPr>
          <w:rFonts w:ascii="Times New Roman" w:hAnsi="Times New Roman"/>
          <w:sz w:val="22"/>
          <w:szCs w:val="22"/>
          <w:lang w:val="mk-MK"/>
        </w:rPr>
        <w:t>њ</w:t>
      </w:r>
      <w:r w:rsidRPr="003113DF">
        <w:rPr>
          <w:rFonts w:ascii="Times New Roman" w:hAnsi="Times New Roman"/>
          <w:sz w:val="22"/>
          <w:szCs w:val="22"/>
          <w:lang w:val="sl-SI"/>
        </w:rPr>
        <w:t>ила доза или у</w:t>
      </w:r>
      <w:r w:rsidRPr="003113DF">
        <w:rPr>
          <w:rFonts w:ascii="Times New Roman" w:hAnsi="Times New Roman"/>
          <w:sz w:val="22"/>
          <w:szCs w:val="22"/>
          <w:lang w:val="mk-MK"/>
        </w:rPr>
        <w:t>ч</w:t>
      </w:r>
      <w:r w:rsidRPr="003113DF">
        <w:rPr>
          <w:rFonts w:ascii="Times New Roman" w:hAnsi="Times New Roman"/>
          <w:sz w:val="22"/>
          <w:szCs w:val="22"/>
          <w:lang w:val="sl-SI"/>
        </w:rPr>
        <w:t>есталост дава</w:t>
      </w:r>
      <w:r w:rsidRPr="003113DF">
        <w:rPr>
          <w:rFonts w:ascii="Times New Roman" w:hAnsi="Times New Roman"/>
          <w:sz w:val="22"/>
          <w:szCs w:val="22"/>
          <w:lang w:val="mk-MK"/>
        </w:rPr>
        <w:t>њ</w:t>
      </w:r>
      <w:r w:rsidRPr="003113DF">
        <w:rPr>
          <w:rFonts w:ascii="Times New Roman" w:hAnsi="Times New Roman"/>
          <w:sz w:val="22"/>
          <w:szCs w:val="22"/>
          <w:lang w:val="sl-SI"/>
        </w:rPr>
        <w:t>а лијека, у ци</w:t>
      </w:r>
      <w:r w:rsidRPr="003113DF">
        <w:rPr>
          <w:rFonts w:ascii="Times New Roman" w:hAnsi="Times New Roman"/>
          <w:sz w:val="22"/>
          <w:szCs w:val="22"/>
          <w:lang w:val="mk-MK"/>
        </w:rPr>
        <w:t>љ</w:t>
      </w:r>
      <w:r w:rsidRPr="003113DF">
        <w:rPr>
          <w:rFonts w:ascii="Times New Roman" w:hAnsi="Times New Roman"/>
          <w:sz w:val="22"/>
          <w:szCs w:val="22"/>
          <w:lang w:val="sl-SI"/>
        </w:rPr>
        <w:t>у спре</w:t>
      </w:r>
      <w:r w:rsidRPr="003113DF">
        <w:rPr>
          <w:rFonts w:ascii="Times New Roman" w:hAnsi="Times New Roman"/>
          <w:sz w:val="22"/>
          <w:szCs w:val="22"/>
          <w:lang w:val="mk-MK"/>
        </w:rPr>
        <w:t>ч</w:t>
      </w:r>
      <w:r w:rsidRPr="003113DF">
        <w:rPr>
          <w:rFonts w:ascii="Times New Roman" w:hAnsi="Times New Roman"/>
          <w:sz w:val="22"/>
          <w:szCs w:val="22"/>
          <w:lang w:val="sl-SI"/>
        </w:rPr>
        <w:t>ава</w:t>
      </w:r>
      <w:r w:rsidRPr="003113DF">
        <w:rPr>
          <w:rFonts w:ascii="Times New Roman" w:hAnsi="Times New Roman"/>
          <w:sz w:val="22"/>
          <w:szCs w:val="22"/>
          <w:lang w:val="mk-MK"/>
        </w:rPr>
        <w:t>њ</w:t>
      </w:r>
      <w:r w:rsidRPr="003113DF">
        <w:rPr>
          <w:rFonts w:ascii="Times New Roman" w:hAnsi="Times New Roman"/>
          <w:sz w:val="22"/>
          <w:szCs w:val="22"/>
          <w:lang w:val="sl-SI"/>
        </w:rPr>
        <w:t>а предозира</w:t>
      </w:r>
      <w:r w:rsidRPr="003113DF">
        <w:rPr>
          <w:rFonts w:ascii="Times New Roman" w:hAnsi="Times New Roman"/>
          <w:sz w:val="22"/>
          <w:szCs w:val="22"/>
          <w:lang w:val="mk-MK"/>
        </w:rPr>
        <w:t>њ</w:t>
      </w:r>
      <w:r w:rsidRPr="003113DF">
        <w:rPr>
          <w:rFonts w:ascii="Times New Roman" w:hAnsi="Times New Roman"/>
          <w:sz w:val="22"/>
          <w:szCs w:val="22"/>
          <w:lang w:val="sl-SI"/>
        </w:rPr>
        <w:t>а због акумулације лијека.</w:t>
      </w:r>
    </w:p>
    <w:p w14:paraId="32628A66" w14:textId="77777777" w:rsidR="00E1501F" w:rsidRPr="003113DF" w:rsidRDefault="00E1501F">
      <w:pPr>
        <w:widowControl w:val="0"/>
        <w:autoSpaceDE w:val="0"/>
        <w:autoSpaceDN w:val="0"/>
        <w:jc w:val="left"/>
        <w:rPr>
          <w:rFonts w:ascii="Times New Roman" w:hAnsi="Times New Roman"/>
          <w:b/>
          <w:bCs/>
          <w:sz w:val="22"/>
          <w:szCs w:val="22"/>
          <w:lang w:val="mk-MK"/>
        </w:rPr>
      </w:pPr>
    </w:p>
    <w:p w14:paraId="0964474C" w14:textId="7F66F015" w:rsidR="00E1501F" w:rsidRDefault="00E1501F">
      <w:pPr>
        <w:rPr>
          <w:rFonts w:ascii="Times New Roman" w:hAnsi="Times New Roman"/>
          <w:b/>
          <w:sz w:val="22"/>
          <w:szCs w:val="22"/>
          <w:lang w:val="hr-HR"/>
        </w:rPr>
      </w:pPr>
      <w:r w:rsidRPr="003113DF">
        <w:rPr>
          <w:rFonts w:ascii="Times New Roman" w:hAnsi="Times New Roman"/>
          <w:b/>
          <w:sz w:val="22"/>
          <w:szCs w:val="22"/>
          <w:lang w:val="hr-HR"/>
        </w:rPr>
        <w:t>Предозира</w:t>
      </w:r>
      <w:r w:rsidRPr="003113DF">
        <w:rPr>
          <w:rFonts w:ascii="Times New Roman" w:hAnsi="Times New Roman"/>
          <w:b/>
          <w:sz w:val="22"/>
          <w:szCs w:val="22"/>
          <w:lang w:val="mk-MK"/>
        </w:rPr>
        <w:t>њ</w:t>
      </w:r>
      <w:r w:rsidRPr="003113DF">
        <w:rPr>
          <w:rFonts w:ascii="Times New Roman" w:hAnsi="Times New Roman"/>
          <w:b/>
          <w:sz w:val="22"/>
          <w:szCs w:val="22"/>
          <w:lang w:val="hr-HR"/>
        </w:rPr>
        <w:t>е</w:t>
      </w:r>
    </w:p>
    <w:p w14:paraId="2B155502" w14:textId="77777777" w:rsidR="00F72684" w:rsidRPr="003113DF" w:rsidRDefault="00F72684">
      <w:pPr>
        <w:rPr>
          <w:rFonts w:ascii="Times New Roman" w:hAnsi="Times New Roman"/>
          <w:b/>
          <w:sz w:val="22"/>
          <w:szCs w:val="22"/>
          <w:lang w:val="hr-HR"/>
        </w:rPr>
      </w:pPr>
    </w:p>
    <w:p w14:paraId="670FD2B9" w14:textId="77777777" w:rsidR="00E1501F" w:rsidRPr="003113DF" w:rsidRDefault="00E1501F">
      <w:pPr>
        <w:pStyle w:val="Header"/>
        <w:tabs>
          <w:tab w:val="left" w:pos="284"/>
        </w:tabs>
        <w:rPr>
          <w:rFonts w:ascii="Times New Roman" w:hAnsi="Times New Roman"/>
          <w:sz w:val="22"/>
          <w:szCs w:val="22"/>
          <w:u w:val="single"/>
          <w:lang w:val="sl-SI"/>
        </w:rPr>
      </w:pPr>
      <w:r w:rsidRPr="003113DF">
        <w:rPr>
          <w:rFonts w:ascii="Times New Roman" w:hAnsi="Times New Roman"/>
          <w:sz w:val="22"/>
          <w:szCs w:val="22"/>
          <w:u w:val="single"/>
          <w:lang w:val="sl-SI"/>
        </w:rPr>
        <w:t>Симптоми</w:t>
      </w:r>
    </w:p>
    <w:p w14:paraId="3D7F5674" w14:textId="681BA9D7" w:rsidR="008C70E7" w:rsidRPr="003113DF" w:rsidRDefault="00E1501F">
      <w:pPr>
        <w:pStyle w:val="Header"/>
        <w:tabs>
          <w:tab w:val="left" w:pos="284"/>
        </w:tabs>
        <w:rPr>
          <w:rFonts w:ascii="Times New Roman" w:hAnsi="Times New Roman"/>
          <w:sz w:val="22"/>
          <w:szCs w:val="22"/>
          <w:lang w:val="sl-SI"/>
        </w:rPr>
      </w:pPr>
      <w:r w:rsidRPr="003113DF">
        <w:rPr>
          <w:rFonts w:ascii="Times New Roman" w:hAnsi="Times New Roman"/>
          <w:sz w:val="22"/>
          <w:szCs w:val="22"/>
          <w:lang w:val="sl-SI"/>
        </w:rPr>
        <w:t>У слу</w:t>
      </w:r>
      <w:r w:rsidRPr="003113DF">
        <w:rPr>
          <w:rFonts w:ascii="Times New Roman" w:hAnsi="Times New Roman"/>
          <w:sz w:val="22"/>
          <w:szCs w:val="22"/>
          <w:lang w:val="mk-MK"/>
        </w:rPr>
        <w:t>ч</w:t>
      </w:r>
      <w:r w:rsidRPr="003113DF">
        <w:rPr>
          <w:rFonts w:ascii="Times New Roman" w:hAnsi="Times New Roman"/>
          <w:sz w:val="22"/>
          <w:szCs w:val="22"/>
          <w:lang w:val="sl-SI"/>
        </w:rPr>
        <w:t>ају предозира</w:t>
      </w:r>
      <w:r w:rsidRPr="003113DF">
        <w:rPr>
          <w:rFonts w:ascii="Times New Roman" w:hAnsi="Times New Roman"/>
          <w:sz w:val="22"/>
          <w:szCs w:val="22"/>
          <w:lang w:val="mk-MK"/>
        </w:rPr>
        <w:t>њ</w:t>
      </w:r>
      <w:r w:rsidRPr="003113DF">
        <w:rPr>
          <w:rFonts w:ascii="Times New Roman" w:hAnsi="Times New Roman"/>
          <w:sz w:val="22"/>
          <w:szCs w:val="22"/>
          <w:lang w:val="sl-SI"/>
        </w:rPr>
        <w:t>а могу се јавити с</w:t>
      </w:r>
      <w:r w:rsidRPr="003113DF">
        <w:rPr>
          <w:rFonts w:ascii="Times New Roman" w:hAnsi="Times New Roman"/>
          <w:sz w:val="22"/>
          <w:szCs w:val="22"/>
          <w:lang w:val="mk-MK"/>
        </w:rPr>
        <w:t>љ</w:t>
      </w:r>
      <w:r w:rsidRPr="003113DF">
        <w:rPr>
          <w:rFonts w:ascii="Times New Roman" w:hAnsi="Times New Roman"/>
          <w:sz w:val="22"/>
          <w:szCs w:val="22"/>
          <w:lang w:val="sl-SI"/>
        </w:rPr>
        <w:t>еде</w:t>
      </w:r>
      <w:r w:rsidRPr="003113DF">
        <w:rPr>
          <w:rFonts w:ascii="Times New Roman" w:hAnsi="Times New Roman"/>
          <w:sz w:val="22"/>
          <w:szCs w:val="22"/>
          <w:lang w:val="sr-Cyrl-CS"/>
        </w:rPr>
        <w:t>ћ</w:t>
      </w:r>
      <w:r w:rsidRPr="003113DF">
        <w:rPr>
          <w:rFonts w:ascii="Times New Roman" w:hAnsi="Times New Roman"/>
          <w:sz w:val="22"/>
          <w:szCs w:val="22"/>
          <w:lang w:val="sl-SI"/>
        </w:rPr>
        <w:t xml:space="preserve">и симптоми: </w:t>
      </w:r>
      <w:r w:rsidR="0088090A" w:rsidRPr="003113DF">
        <w:rPr>
          <w:rFonts w:ascii="Times New Roman" w:hAnsi="Times New Roman"/>
          <w:sz w:val="22"/>
          <w:szCs w:val="22"/>
          <w:lang w:val="sl-SI"/>
        </w:rPr>
        <w:t>атаксија, поспаност, дизартрија, седација, слабост мишића, дубок сан, хипотензија</w:t>
      </w:r>
      <w:r w:rsidR="0088090A" w:rsidRPr="003113DF">
        <w:rPr>
          <w:rFonts w:ascii="Times New Roman" w:eastAsia="Calibri" w:hAnsi="Times New Roman"/>
          <w:sz w:val="22"/>
          <w:szCs w:val="22"/>
          <w:lang w:eastAsia="sr-Latn-ME"/>
        </w:rPr>
        <w:t xml:space="preserve">, </w:t>
      </w:r>
      <w:r w:rsidR="0088090A" w:rsidRPr="003113DF">
        <w:rPr>
          <w:rFonts w:ascii="Times New Roman" w:hAnsi="Times New Roman"/>
          <w:sz w:val="22"/>
          <w:szCs w:val="22"/>
          <w:lang w:val="sl-SI"/>
        </w:rPr>
        <w:t xml:space="preserve">брадикардија, нистагмус </w:t>
      </w:r>
      <w:r w:rsidRPr="003113DF">
        <w:rPr>
          <w:rFonts w:ascii="Times New Roman" w:hAnsi="Times New Roman"/>
          <w:sz w:val="22"/>
          <w:szCs w:val="22"/>
          <w:lang w:val="sl-SI"/>
        </w:rPr>
        <w:t xml:space="preserve"> или парадоксална екситација. </w:t>
      </w:r>
    </w:p>
    <w:p w14:paraId="592476AE" w14:textId="4CD8D1C1" w:rsidR="008C70E7" w:rsidRPr="002257C3" w:rsidRDefault="00DB4826" w:rsidP="008C70E7">
      <w:pPr>
        <w:pStyle w:val="Header"/>
        <w:tabs>
          <w:tab w:val="left" w:pos="284"/>
        </w:tabs>
        <w:rPr>
          <w:rFonts w:ascii="Times New Roman" w:hAnsi="Times New Roman"/>
          <w:sz w:val="22"/>
          <w:szCs w:val="22"/>
          <w:lang w:val="sr-Cyrl-BA"/>
        </w:rPr>
      </w:pPr>
      <w:r w:rsidRPr="003113DF">
        <w:rPr>
          <w:rFonts w:ascii="Times New Roman" w:eastAsia="Calibri" w:hAnsi="Times New Roman"/>
          <w:color w:val="000000"/>
          <w:sz w:val="22"/>
          <w:szCs w:val="22"/>
          <w:lang w:val="sr-Cyrl-BA" w:eastAsia="sr-Latn-ME"/>
        </w:rPr>
        <w:t>У већини случајева потребно је само посматрање виталних функција.</w:t>
      </w:r>
    </w:p>
    <w:p w14:paraId="6513F22D" w14:textId="27C7F7EF" w:rsidR="00E1501F" w:rsidRPr="003113DF" w:rsidRDefault="00E1501F">
      <w:pPr>
        <w:pStyle w:val="Header"/>
        <w:tabs>
          <w:tab w:val="left" w:pos="284"/>
        </w:tabs>
        <w:rPr>
          <w:rFonts w:ascii="Times New Roman" w:hAnsi="Times New Roman"/>
          <w:sz w:val="22"/>
          <w:szCs w:val="22"/>
          <w:lang w:val="sl-SI"/>
        </w:rPr>
      </w:pPr>
      <w:r w:rsidRPr="003113DF">
        <w:rPr>
          <w:rFonts w:ascii="Times New Roman" w:hAnsi="Times New Roman"/>
          <w:sz w:val="22"/>
          <w:szCs w:val="22"/>
          <w:lang w:val="sl-SI"/>
        </w:rPr>
        <w:t>Предозира</w:t>
      </w:r>
      <w:r w:rsidRPr="003113DF">
        <w:rPr>
          <w:rFonts w:ascii="Times New Roman" w:hAnsi="Times New Roman"/>
          <w:sz w:val="22"/>
          <w:szCs w:val="22"/>
          <w:lang w:val="mk-MK"/>
        </w:rPr>
        <w:t>њ</w:t>
      </w:r>
      <w:r w:rsidRPr="003113DF">
        <w:rPr>
          <w:rFonts w:ascii="Times New Roman" w:hAnsi="Times New Roman"/>
          <w:sz w:val="22"/>
          <w:szCs w:val="22"/>
          <w:lang w:val="sl-SI"/>
        </w:rPr>
        <w:t>е диазепамом ријетко представ</w:t>
      </w:r>
      <w:r w:rsidRPr="003113DF">
        <w:rPr>
          <w:rFonts w:ascii="Times New Roman" w:hAnsi="Times New Roman"/>
          <w:sz w:val="22"/>
          <w:szCs w:val="22"/>
          <w:lang w:val="mk-MK"/>
        </w:rPr>
        <w:t>љ</w:t>
      </w:r>
      <w:r w:rsidRPr="003113DF">
        <w:rPr>
          <w:rFonts w:ascii="Times New Roman" w:hAnsi="Times New Roman"/>
          <w:sz w:val="22"/>
          <w:szCs w:val="22"/>
          <w:lang w:val="sl-SI"/>
        </w:rPr>
        <w:t xml:space="preserve">а опасност по </w:t>
      </w:r>
      <w:r w:rsidRPr="003113DF">
        <w:rPr>
          <w:rFonts w:ascii="Times New Roman" w:hAnsi="Times New Roman"/>
          <w:sz w:val="22"/>
          <w:szCs w:val="22"/>
          <w:lang w:val="mk-MK"/>
        </w:rPr>
        <w:t>ж</w:t>
      </w:r>
      <w:r w:rsidRPr="003113DF">
        <w:rPr>
          <w:rFonts w:ascii="Times New Roman" w:hAnsi="Times New Roman"/>
          <w:sz w:val="22"/>
          <w:szCs w:val="22"/>
          <w:lang w:val="sl-SI"/>
        </w:rPr>
        <w:t>ивот уколико се лијек користи сам, али, уколико се уз диазепам користе и други депресори ЦНС-а или алкохол, мо</w:t>
      </w:r>
      <w:r w:rsidRPr="003113DF">
        <w:rPr>
          <w:rFonts w:ascii="Times New Roman" w:hAnsi="Times New Roman"/>
          <w:sz w:val="22"/>
          <w:szCs w:val="22"/>
          <w:lang w:val="mk-MK"/>
        </w:rPr>
        <w:t>ж</w:t>
      </w:r>
      <w:r w:rsidRPr="003113DF">
        <w:rPr>
          <w:rFonts w:ascii="Times New Roman" w:hAnsi="Times New Roman"/>
          <w:sz w:val="22"/>
          <w:szCs w:val="22"/>
          <w:lang w:val="sl-SI"/>
        </w:rPr>
        <w:t>е до</w:t>
      </w:r>
      <w:r w:rsidRPr="003113DF">
        <w:rPr>
          <w:rFonts w:ascii="Times New Roman" w:hAnsi="Times New Roman"/>
          <w:sz w:val="22"/>
          <w:szCs w:val="22"/>
          <w:lang w:val="sr-Cyrl-CS"/>
        </w:rPr>
        <w:t>ћ</w:t>
      </w:r>
      <w:r w:rsidRPr="003113DF">
        <w:rPr>
          <w:rFonts w:ascii="Times New Roman" w:hAnsi="Times New Roman"/>
          <w:sz w:val="22"/>
          <w:szCs w:val="22"/>
          <w:lang w:val="sl-SI"/>
        </w:rPr>
        <w:t>и до атаксије, хипотоније, хипотензије, кардиореспирато</w:t>
      </w:r>
      <w:r w:rsidRPr="003113DF">
        <w:rPr>
          <w:rFonts w:ascii="Times New Roman" w:hAnsi="Times New Roman"/>
          <w:sz w:val="22"/>
          <w:szCs w:val="22"/>
          <w:lang w:val="mk-MK"/>
        </w:rPr>
        <w:t>р</w:t>
      </w:r>
      <w:r w:rsidRPr="003113DF">
        <w:rPr>
          <w:rFonts w:ascii="Times New Roman" w:hAnsi="Times New Roman"/>
          <w:sz w:val="22"/>
          <w:szCs w:val="22"/>
          <w:lang w:val="sl-SI"/>
        </w:rPr>
        <w:t>не депресије и коме (веома ријетко и до смртног исхода). Депресивни ефекат  бензодиазепина на респирацију је озби</w:t>
      </w:r>
      <w:r w:rsidRPr="003113DF">
        <w:rPr>
          <w:rFonts w:ascii="Times New Roman" w:hAnsi="Times New Roman"/>
          <w:sz w:val="22"/>
          <w:szCs w:val="22"/>
          <w:lang w:val="mk-MK"/>
        </w:rPr>
        <w:t>љ</w:t>
      </w:r>
      <w:r w:rsidRPr="003113DF">
        <w:rPr>
          <w:rFonts w:ascii="Times New Roman" w:hAnsi="Times New Roman"/>
          <w:sz w:val="22"/>
          <w:szCs w:val="22"/>
          <w:lang w:val="sl-SI"/>
        </w:rPr>
        <w:t>ан код пацијената са респираторним обо</w:t>
      </w:r>
      <w:r w:rsidRPr="003113DF">
        <w:rPr>
          <w:rFonts w:ascii="Times New Roman" w:hAnsi="Times New Roman"/>
          <w:sz w:val="22"/>
          <w:szCs w:val="22"/>
          <w:lang w:val="mk-MK"/>
        </w:rPr>
        <w:t>љ</w:t>
      </w:r>
      <w:r w:rsidRPr="003113DF">
        <w:rPr>
          <w:rFonts w:ascii="Times New Roman" w:hAnsi="Times New Roman"/>
          <w:sz w:val="22"/>
          <w:szCs w:val="22"/>
          <w:lang w:val="sl-SI"/>
        </w:rPr>
        <w:t>е</w:t>
      </w:r>
      <w:r w:rsidRPr="003113DF">
        <w:rPr>
          <w:rFonts w:ascii="Times New Roman" w:hAnsi="Times New Roman"/>
          <w:sz w:val="22"/>
          <w:szCs w:val="22"/>
          <w:lang w:val="mk-MK"/>
        </w:rPr>
        <w:t>њ</w:t>
      </w:r>
      <w:r w:rsidRPr="003113DF">
        <w:rPr>
          <w:rFonts w:ascii="Times New Roman" w:hAnsi="Times New Roman"/>
          <w:sz w:val="22"/>
          <w:szCs w:val="22"/>
          <w:lang w:val="sl-SI"/>
        </w:rPr>
        <w:t>ем.</w:t>
      </w:r>
    </w:p>
    <w:p w14:paraId="493E8290" w14:textId="4FF2EC95" w:rsidR="00E1501F" w:rsidRPr="003113DF" w:rsidRDefault="00E1501F">
      <w:pPr>
        <w:pStyle w:val="Header"/>
        <w:tabs>
          <w:tab w:val="left" w:pos="284"/>
        </w:tabs>
        <w:rPr>
          <w:rFonts w:ascii="Times New Roman" w:hAnsi="Times New Roman"/>
          <w:sz w:val="22"/>
          <w:szCs w:val="22"/>
          <w:lang w:val="sl-SI"/>
        </w:rPr>
      </w:pPr>
      <w:r w:rsidRPr="003113DF">
        <w:rPr>
          <w:rFonts w:ascii="Times New Roman" w:hAnsi="Times New Roman"/>
          <w:sz w:val="22"/>
          <w:szCs w:val="22"/>
          <w:lang w:val="sl-SI"/>
        </w:rPr>
        <w:t>Бензодиазепини поја</w:t>
      </w:r>
      <w:r w:rsidRPr="003113DF">
        <w:rPr>
          <w:rFonts w:ascii="Times New Roman" w:hAnsi="Times New Roman"/>
          <w:sz w:val="22"/>
          <w:szCs w:val="22"/>
          <w:lang w:val="mk-MK"/>
        </w:rPr>
        <w:t>ч</w:t>
      </w:r>
      <w:r w:rsidRPr="003113DF">
        <w:rPr>
          <w:rFonts w:ascii="Times New Roman" w:hAnsi="Times New Roman"/>
          <w:sz w:val="22"/>
          <w:szCs w:val="22"/>
          <w:lang w:val="sl-SI"/>
        </w:rPr>
        <w:t>авају ефекат других депресора централног нервног система, ук</w:t>
      </w:r>
      <w:r w:rsidRPr="003113DF">
        <w:rPr>
          <w:rFonts w:ascii="Times New Roman" w:hAnsi="Times New Roman"/>
          <w:sz w:val="22"/>
          <w:szCs w:val="22"/>
          <w:lang w:val="mk-MK"/>
        </w:rPr>
        <w:t>љ</w:t>
      </w:r>
      <w:r w:rsidRPr="003113DF">
        <w:rPr>
          <w:rFonts w:ascii="Times New Roman" w:hAnsi="Times New Roman"/>
          <w:sz w:val="22"/>
          <w:szCs w:val="22"/>
          <w:lang w:val="sl-SI"/>
        </w:rPr>
        <w:t>у</w:t>
      </w:r>
      <w:r w:rsidRPr="003113DF">
        <w:rPr>
          <w:rFonts w:ascii="Times New Roman" w:hAnsi="Times New Roman"/>
          <w:sz w:val="22"/>
          <w:szCs w:val="22"/>
          <w:lang w:val="mk-MK"/>
        </w:rPr>
        <w:t>ч</w:t>
      </w:r>
      <w:r w:rsidRPr="003113DF">
        <w:rPr>
          <w:rFonts w:ascii="Times New Roman" w:hAnsi="Times New Roman"/>
          <w:sz w:val="22"/>
          <w:szCs w:val="22"/>
          <w:lang w:val="sl-SI"/>
        </w:rPr>
        <w:t>ују</w:t>
      </w:r>
      <w:r w:rsidRPr="003113DF">
        <w:rPr>
          <w:rFonts w:ascii="Times New Roman" w:hAnsi="Times New Roman"/>
          <w:sz w:val="22"/>
          <w:szCs w:val="22"/>
          <w:lang w:val="sr-Cyrl-CS"/>
        </w:rPr>
        <w:t>ћ</w:t>
      </w:r>
      <w:r w:rsidRPr="003113DF">
        <w:rPr>
          <w:rFonts w:ascii="Times New Roman" w:hAnsi="Times New Roman"/>
          <w:sz w:val="22"/>
          <w:szCs w:val="22"/>
          <w:lang w:val="sl-SI"/>
        </w:rPr>
        <w:t>и алкохол.</w:t>
      </w:r>
    </w:p>
    <w:p w14:paraId="043FAC38" w14:textId="56987610" w:rsidR="00A34F12" w:rsidRPr="003113DF" w:rsidRDefault="00A34F12" w:rsidP="00A34F12">
      <w:pPr>
        <w:pStyle w:val="Header"/>
        <w:rPr>
          <w:rFonts w:ascii="Times New Roman" w:hAnsi="Times New Roman"/>
          <w:sz w:val="22"/>
          <w:szCs w:val="22"/>
          <w:lang w:val="sr-Cyrl-BA"/>
        </w:rPr>
      </w:pPr>
      <w:r w:rsidRPr="003113DF">
        <w:rPr>
          <w:rFonts w:ascii="Times New Roman" w:hAnsi="Times New Roman"/>
          <w:sz w:val="22"/>
          <w:szCs w:val="22"/>
        </w:rPr>
        <w:t>Е</w:t>
      </w:r>
      <w:r w:rsidRPr="003113DF">
        <w:rPr>
          <w:rFonts w:ascii="Times New Roman" w:hAnsi="Times New Roman"/>
          <w:sz w:val="22"/>
          <w:szCs w:val="22"/>
          <w:lang w:val="sr-Cyrl-BA"/>
        </w:rPr>
        <w:t>кстремно предозирање може довести до коме, арефлексије, кардиореспираторне депресије и апнеје, што захт</w:t>
      </w:r>
      <w:r w:rsidR="00570060">
        <w:rPr>
          <w:rFonts w:ascii="Times New Roman" w:hAnsi="Times New Roman"/>
          <w:sz w:val="22"/>
          <w:szCs w:val="22"/>
          <w:lang w:val="sr-Cyrl-BA"/>
        </w:rPr>
        <w:t>иј</w:t>
      </w:r>
      <w:r w:rsidRPr="003113DF">
        <w:rPr>
          <w:rFonts w:ascii="Times New Roman" w:hAnsi="Times New Roman"/>
          <w:sz w:val="22"/>
          <w:szCs w:val="22"/>
          <w:lang w:val="sr-Cyrl-BA"/>
        </w:rPr>
        <w:t>ева одговарајуће контрам</w:t>
      </w:r>
      <w:r w:rsidR="00570060">
        <w:rPr>
          <w:rFonts w:ascii="Times New Roman" w:hAnsi="Times New Roman"/>
          <w:sz w:val="22"/>
          <w:szCs w:val="22"/>
          <w:lang w:val="sr-Cyrl-BA"/>
        </w:rPr>
        <w:t>ј</w:t>
      </w:r>
      <w:r w:rsidRPr="003113DF">
        <w:rPr>
          <w:rFonts w:ascii="Times New Roman" w:hAnsi="Times New Roman"/>
          <w:sz w:val="22"/>
          <w:szCs w:val="22"/>
          <w:lang w:val="sr-Cyrl-BA"/>
        </w:rPr>
        <w:t xml:space="preserve">ере (вентилација, кардиоваскуларна подршка). Респираторни депресивни ефекти бензодиазепина су озбиљнији код пацијената са тешком хроничном опструктивном болешћу дисајних путева. </w:t>
      </w:r>
    </w:p>
    <w:p w14:paraId="5FBBB67E" w14:textId="17646CE9" w:rsidR="008C70E7" w:rsidRDefault="008C70E7" w:rsidP="008C70E7">
      <w:pPr>
        <w:pStyle w:val="Header"/>
        <w:rPr>
          <w:rFonts w:ascii="Times New Roman" w:hAnsi="Times New Roman"/>
          <w:sz w:val="22"/>
          <w:szCs w:val="22"/>
          <w:lang w:val="sl-SI"/>
        </w:rPr>
      </w:pPr>
      <w:r w:rsidRPr="003113DF">
        <w:rPr>
          <w:rFonts w:ascii="Times New Roman" w:hAnsi="Times New Roman"/>
          <w:sz w:val="22"/>
          <w:szCs w:val="22"/>
          <w:lang w:val="sl-SI"/>
        </w:rPr>
        <w:lastRenderedPageBreak/>
        <w:t>Тешки ефекти предозирања такође укључују рабдомиолизу и хипотермију.</w:t>
      </w:r>
    </w:p>
    <w:p w14:paraId="02B2F03A" w14:textId="77777777" w:rsidR="00497138" w:rsidRPr="003113DF" w:rsidRDefault="00497138" w:rsidP="008C70E7">
      <w:pPr>
        <w:pStyle w:val="Header"/>
        <w:rPr>
          <w:rFonts w:ascii="Times New Roman" w:hAnsi="Times New Roman"/>
          <w:sz w:val="22"/>
          <w:szCs w:val="22"/>
          <w:lang w:val="sr-Cyrl-BA"/>
        </w:rPr>
      </w:pPr>
    </w:p>
    <w:p w14:paraId="7E239C76" w14:textId="509CC751" w:rsidR="00E1501F" w:rsidRPr="003113DF" w:rsidRDefault="00E1501F">
      <w:pPr>
        <w:pStyle w:val="Header"/>
        <w:tabs>
          <w:tab w:val="left" w:pos="284"/>
        </w:tabs>
        <w:rPr>
          <w:rFonts w:ascii="Times New Roman" w:hAnsi="Times New Roman"/>
          <w:sz w:val="22"/>
          <w:szCs w:val="22"/>
          <w:u w:val="single"/>
          <w:lang w:val="sl-SI"/>
        </w:rPr>
      </w:pPr>
      <w:r w:rsidRPr="003113DF">
        <w:rPr>
          <w:rFonts w:ascii="Times New Roman" w:hAnsi="Times New Roman"/>
          <w:sz w:val="22"/>
          <w:szCs w:val="22"/>
          <w:u w:val="single"/>
          <w:lang w:val="sl-SI"/>
        </w:rPr>
        <w:t>Терапија</w:t>
      </w:r>
    </w:p>
    <w:p w14:paraId="2B9F6BAB" w14:textId="5582DBC5" w:rsidR="008C70E7" w:rsidRPr="003113DF" w:rsidRDefault="008C70E7" w:rsidP="008C70E7">
      <w:pPr>
        <w:pStyle w:val="Header"/>
        <w:rPr>
          <w:rFonts w:ascii="Times New Roman" w:hAnsi="Times New Roman"/>
          <w:sz w:val="22"/>
          <w:szCs w:val="22"/>
          <w:lang w:val="sr-Cyrl-BA"/>
        </w:rPr>
      </w:pPr>
      <w:r w:rsidRPr="003113DF">
        <w:rPr>
          <w:rFonts w:ascii="Times New Roman" w:hAnsi="Times New Roman"/>
          <w:sz w:val="22"/>
          <w:szCs w:val="22"/>
          <w:lang w:val="sl-SI"/>
        </w:rPr>
        <w:t>Одржават</w:t>
      </w:r>
      <w:r w:rsidR="00F72684">
        <w:rPr>
          <w:rFonts w:ascii="Times New Roman" w:hAnsi="Times New Roman"/>
          <w:sz w:val="22"/>
          <w:szCs w:val="22"/>
          <w:lang w:val="mk-MK"/>
        </w:rPr>
        <w:t>и</w:t>
      </w:r>
      <w:r w:rsidRPr="003113DF">
        <w:rPr>
          <w:rFonts w:ascii="Times New Roman" w:hAnsi="Times New Roman"/>
          <w:sz w:val="22"/>
          <w:szCs w:val="22"/>
          <w:lang w:val="sl-SI"/>
        </w:rPr>
        <w:t xml:space="preserve">  дисајне путеве</w:t>
      </w:r>
      <w:r w:rsidR="00F72684">
        <w:rPr>
          <w:rFonts w:ascii="Times New Roman" w:hAnsi="Times New Roman"/>
          <w:sz w:val="22"/>
          <w:szCs w:val="22"/>
          <w:lang w:val="mk-MK"/>
        </w:rPr>
        <w:t xml:space="preserve"> </w:t>
      </w:r>
      <w:r w:rsidR="00F72684">
        <w:rPr>
          <w:rFonts w:ascii="Times New Roman" w:hAnsi="Times New Roman"/>
          <w:sz w:val="22"/>
          <w:szCs w:val="22"/>
          <w:lang w:val="sr-Cyrl-ME"/>
        </w:rPr>
        <w:t>проходним</w:t>
      </w:r>
      <w:r w:rsidRPr="003113DF">
        <w:rPr>
          <w:rFonts w:ascii="Times New Roman" w:hAnsi="Times New Roman"/>
          <w:sz w:val="22"/>
          <w:szCs w:val="22"/>
          <w:lang w:val="sl-SI"/>
        </w:rPr>
        <w:t xml:space="preserve"> и адекватн</w:t>
      </w:r>
      <w:r w:rsidR="002E6DF1">
        <w:rPr>
          <w:rFonts w:ascii="Times New Roman" w:hAnsi="Times New Roman"/>
          <w:sz w:val="22"/>
          <w:szCs w:val="22"/>
          <w:lang w:val="mk-MK"/>
        </w:rPr>
        <w:t>у</w:t>
      </w:r>
      <w:r w:rsidRPr="003113DF">
        <w:rPr>
          <w:rFonts w:ascii="Times New Roman" w:hAnsi="Times New Roman"/>
          <w:sz w:val="22"/>
          <w:szCs w:val="22"/>
          <w:lang w:val="sl-SI"/>
        </w:rPr>
        <w:t xml:space="preserve"> вентилациј</w:t>
      </w:r>
      <w:r w:rsidR="002E6DF1">
        <w:rPr>
          <w:rFonts w:ascii="Times New Roman" w:hAnsi="Times New Roman"/>
          <w:sz w:val="22"/>
          <w:szCs w:val="22"/>
          <w:lang w:val="mk-MK"/>
        </w:rPr>
        <w:t>у</w:t>
      </w:r>
      <w:r w:rsidRPr="003113DF">
        <w:rPr>
          <w:rFonts w:ascii="Times New Roman" w:hAnsi="Times New Roman"/>
          <w:sz w:val="22"/>
          <w:szCs w:val="22"/>
          <w:lang w:val="sl-SI"/>
        </w:rPr>
        <w:t>.</w:t>
      </w:r>
    </w:p>
    <w:p w14:paraId="29974784" w14:textId="3BED5D89" w:rsidR="008C70E7" w:rsidRPr="003113DF" w:rsidRDefault="008C70E7" w:rsidP="003C2EA0">
      <w:pPr>
        <w:pStyle w:val="Header"/>
        <w:rPr>
          <w:rFonts w:ascii="Times New Roman" w:hAnsi="Times New Roman"/>
          <w:sz w:val="22"/>
          <w:szCs w:val="22"/>
          <w:lang w:val="sl-SI"/>
        </w:rPr>
      </w:pPr>
      <w:r w:rsidRPr="003113DF">
        <w:rPr>
          <w:rFonts w:ascii="Times New Roman" w:hAnsi="Times New Roman"/>
          <w:sz w:val="22"/>
          <w:szCs w:val="22"/>
          <w:lang w:val="sl-SI"/>
        </w:rPr>
        <w:t>Пратити ниво св</w:t>
      </w:r>
      <w:r w:rsidR="00570060">
        <w:rPr>
          <w:rFonts w:ascii="Times New Roman" w:hAnsi="Times New Roman"/>
          <w:sz w:val="22"/>
          <w:szCs w:val="22"/>
          <w:lang w:val="sr-Cyrl-BA"/>
        </w:rPr>
        <w:t>иј</w:t>
      </w:r>
      <w:r w:rsidRPr="003113DF">
        <w:rPr>
          <w:rFonts w:ascii="Times New Roman" w:hAnsi="Times New Roman"/>
          <w:sz w:val="22"/>
          <w:szCs w:val="22"/>
          <w:lang w:val="sl-SI"/>
        </w:rPr>
        <w:t>ести, брзину дисања, пулсну оксиметрију и крвни притисак код симптоматских пацијената.</w:t>
      </w:r>
    </w:p>
    <w:p w14:paraId="784FBFA4" w14:textId="77777777" w:rsidR="008C70E7" w:rsidRPr="003113DF" w:rsidRDefault="00E1501F">
      <w:pPr>
        <w:pStyle w:val="Header"/>
        <w:tabs>
          <w:tab w:val="left" w:pos="284"/>
        </w:tabs>
        <w:rPr>
          <w:rFonts w:ascii="Times New Roman" w:hAnsi="Times New Roman"/>
          <w:sz w:val="22"/>
          <w:szCs w:val="22"/>
          <w:lang w:val="sl-SI"/>
        </w:rPr>
      </w:pPr>
      <w:r w:rsidRPr="003113DF">
        <w:rPr>
          <w:rFonts w:ascii="Times New Roman" w:hAnsi="Times New Roman"/>
          <w:sz w:val="22"/>
          <w:szCs w:val="22"/>
          <w:lang w:val="sl-SI"/>
        </w:rPr>
        <w:t>Лије</w:t>
      </w:r>
      <w:r w:rsidRPr="003113DF">
        <w:rPr>
          <w:rFonts w:ascii="Times New Roman" w:hAnsi="Times New Roman"/>
          <w:sz w:val="22"/>
          <w:szCs w:val="22"/>
          <w:lang w:val="mk-MK"/>
        </w:rPr>
        <w:t>ч</w:t>
      </w:r>
      <w:r w:rsidRPr="003113DF">
        <w:rPr>
          <w:rFonts w:ascii="Times New Roman" w:hAnsi="Times New Roman"/>
          <w:sz w:val="22"/>
          <w:szCs w:val="22"/>
          <w:lang w:val="sl-SI"/>
        </w:rPr>
        <w:t>е</w:t>
      </w:r>
      <w:r w:rsidRPr="003113DF">
        <w:rPr>
          <w:rFonts w:ascii="Times New Roman" w:hAnsi="Times New Roman"/>
          <w:sz w:val="22"/>
          <w:szCs w:val="22"/>
          <w:lang w:val="mk-MK"/>
        </w:rPr>
        <w:t>њ</w:t>
      </w:r>
      <w:r w:rsidRPr="003113DF">
        <w:rPr>
          <w:rFonts w:ascii="Times New Roman" w:hAnsi="Times New Roman"/>
          <w:sz w:val="22"/>
          <w:szCs w:val="22"/>
          <w:lang w:val="sl-SI"/>
        </w:rPr>
        <w:t xml:space="preserve">е је симптоматско. У јединици интензивне </w:t>
      </w:r>
      <w:r w:rsidRPr="003113DF">
        <w:rPr>
          <w:rFonts w:ascii="Times New Roman" w:hAnsi="Times New Roman"/>
          <w:sz w:val="22"/>
          <w:szCs w:val="22"/>
          <w:lang w:val="mk-MK"/>
        </w:rPr>
        <w:t>њ</w:t>
      </w:r>
      <w:r w:rsidRPr="003113DF">
        <w:rPr>
          <w:rFonts w:ascii="Times New Roman" w:hAnsi="Times New Roman"/>
          <w:sz w:val="22"/>
          <w:szCs w:val="22"/>
          <w:lang w:val="sl-SI"/>
        </w:rPr>
        <w:t>еге посебну па</w:t>
      </w:r>
      <w:r w:rsidRPr="003113DF">
        <w:rPr>
          <w:rFonts w:ascii="Times New Roman" w:hAnsi="Times New Roman"/>
          <w:sz w:val="22"/>
          <w:szCs w:val="22"/>
          <w:lang w:val="mk-MK"/>
        </w:rPr>
        <w:t>жњ</w:t>
      </w:r>
      <w:r w:rsidRPr="003113DF">
        <w:rPr>
          <w:rFonts w:ascii="Times New Roman" w:hAnsi="Times New Roman"/>
          <w:sz w:val="22"/>
          <w:szCs w:val="22"/>
          <w:lang w:val="sl-SI"/>
        </w:rPr>
        <w:t>у треба усмјерити ка одр</w:t>
      </w:r>
      <w:r w:rsidRPr="003113DF">
        <w:rPr>
          <w:rFonts w:ascii="Times New Roman" w:hAnsi="Times New Roman"/>
          <w:sz w:val="22"/>
          <w:szCs w:val="22"/>
          <w:lang w:val="mk-MK"/>
        </w:rPr>
        <w:t>ж</w:t>
      </w:r>
      <w:r w:rsidRPr="003113DF">
        <w:rPr>
          <w:rFonts w:ascii="Times New Roman" w:hAnsi="Times New Roman"/>
          <w:sz w:val="22"/>
          <w:szCs w:val="22"/>
          <w:lang w:val="sl-SI"/>
        </w:rPr>
        <w:t>ава</w:t>
      </w:r>
      <w:r w:rsidRPr="003113DF">
        <w:rPr>
          <w:rFonts w:ascii="Times New Roman" w:hAnsi="Times New Roman"/>
          <w:sz w:val="22"/>
          <w:szCs w:val="22"/>
          <w:lang w:val="mk-MK"/>
        </w:rPr>
        <w:t>њ</w:t>
      </w:r>
      <w:r w:rsidRPr="003113DF">
        <w:rPr>
          <w:rFonts w:ascii="Times New Roman" w:hAnsi="Times New Roman"/>
          <w:sz w:val="22"/>
          <w:szCs w:val="22"/>
          <w:lang w:val="sl-SI"/>
        </w:rPr>
        <w:t>у виталних функција (кардиоваскуларни, респираторни систем као и ЦНС). Уколико је неопходно (те</w:t>
      </w:r>
      <w:r w:rsidRPr="003113DF">
        <w:rPr>
          <w:rFonts w:ascii="Times New Roman" w:hAnsi="Times New Roman"/>
          <w:sz w:val="22"/>
          <w:szCs w:val="22"/>
          <w:lang w:val="mk-MK"/>
        </w:rPr>
        <w:t>ш</w:t>
      </w:r>
      <w:r w:rsidRPr="003113DF">
        <w:rPr>
          <w:rFonts w:ascii="Times New Roman" w:hAnsi="Times New Roman"/>
          <w:sz w:val="22"/>
          <w:szCs w:val="22"/>
          <w:lang w:val="sl-SI"/>
        </w:rPr>
        <w:t>ка хипотензија) примијенити и.в. адреналин.</w:t>
      </w:r>
    </w:p>
    <w:p w14:paraId="2677ED6B" w14:textId="5343A7D9" w:rsidR="008C70E7" w:rsidRPr="003113DF" w:rsidRDefault="008C70E7" w:rsidP="008C70E7">
      <w:pPr>
        <w:pStyle w:val="Header"/>
        <w:rPr>
          <w:rFonts w:ascii="Times New Roman" w:hAnsi="Times New Roman"/>
          <w:sz w:val="22"/>
          <w:szCs w:val="22"/>
          <w:lang w:val="sr-Cyrl-BA"/>
        </w:rPr>
      </w:pPr>
      <w:r w:rsidRPr="003113DF">
        <w:rPr>
          <w:rFonts w:ascii="Times New Roman" w:hAnsi="Times New Roman"/>
          <w:sz w:val="22"/>
          <w:szCs w:val="22"/>
          <w:lang w:val="sl-SI"/>
        </w:rPr>
        <w:t>Размотрите анализу гаса артеријске крви код пацијената који имају смањен ниво св</w:t>
      </w:r>
      <w:r w:rsidR="00570060">
        <w:rPr>
          <w:rFonts w:ascii="Times New Roman" w:hAnsi="Times New Roman"/>
          <w:sz w:val="22"/>
          <w:szCs w:val="22"/>
          <w:lang w:val="sr-Cyrl-BA"/>
        </w:rPr>
        <w:t>иј</w:t>
      </w:r>
      <w:r w:rsidRPr="003113DF">
        <w:rPr>
          <w:rFonts w:ascii="Times New Roman" w:hAnsi="Times New Roman"/>
          <w:sz w:val="22"/>
          <w:szCs w:val="22"/>
          <w:lang w:val="sl-SI"/>
        </w:rPr>
        <w:t>ести (</w:t>
      </w:r>
      <w:r w:rsidR="00F9735B">
        <w:rPr>
          <w:rFonts w:ascii="Times New Roman" w:hAnsi="Times New Roman"/>
          <w:sz w:val="22"/>
          <w:szCs w:val="22"/>
          <w:lang w:val="bs-Latn-BA"/>
        </w:rPr>
        <w:t>GKS</w:t>
      </w:r>
      <w:r w:rsidRPr="003113DF">
        <w:rPr>
          <w:rFonts w:ascii="Times New Roman" w:hAnsi="Times New Roman"/>
          <w:sz w:val="22"/>
          <w:szCs w:val="22"/>
          <w:lang w:val="sl-SI"/>
        </w:rPr>
        <w:t xml:space="preserve"> &lt; 8; </w:t>
      </w:r>
      <w:r w:rsidR="00F9735B">
        <w:rPr>
          <w:rFonts w:ascii="Times New Roman" w:hAnsi="Times New Roman"/>
          <w:sz w:val="22"/>
          <w:szCs w:val="22"/>
          <w:lang w:val="sl-SI"/>
        </w:rPr>
        <w:t>AVPU</w:t>
      </w:r>
      <w:r w:rsidRPr="003113DF">
        <w:rPr>
          <w:rFonts w:ascii="Times New Roman" w:hAnsi="Times New Roman"/>
          <w:sz w:val="22"/>
          <w:szCs w:val="22"/>
          <w:lang w:val="sl-SI"/>
        </w:rPr>
        <w:t xml:space="preserve"> скала </w:t>
      </w:r>
      <w:r w:rsidR="00F9735B">
        <w:rPr>
          <w:rFonts w:ascii="Times New Roman" w:hAnsi="Times New Roman"/>
          <w:sz w:val="22"/>
          <w:szCs w:val="22"/>
          <w:lang w:val="sl-SI"/>
        </w:rPr>
        <w:t>P</w:t>
      </w:r>
      <w:r w:rsidRPr="003113DF">
        <w:rPr>
          <w:rFonts w:ascii="Times New Roman" w:hAnsi="Times New Roman"/>
          <w:sz w:val="22"/>
          <w:szCs w:val="22"/>
          <w:lang w:val="sl-SI"/>
        </w:rPr>
        <w:t xml:space="preserve"> или </w:t>
      </w:r>
      <w:r w:rsidR="00F9735B">
        <w:rPr>
          <w:rFonts w:ascii="Times New Roman" w:hAnsi="Times New Roman"/>
          <w:sz w:val="22"/>
          <w:szCs w:val="22"/>
          <w:lang w:val="sl-SI"/>
        </w:rPr>
        <w:t>U</w:t>
      </w:r>
      <w:r w:rsidRPr="003113DF">
        <w:rPr>
          <w:rFonts w:ascii="Times New Roman" w:hAnsi="Times New Roman"/>
          <w:sz w:val="22"/>
          <w:szCs w:val="22"/>
          <w:lang w:val="sl-SI"/>
        </w:rPr>
        <w:t>) или имају смањену засићеност кисеоником на пулсној оксиметрији.</w:t>
      </w:r>
    </w:p>
    <w:p w14:paraId="61DBD8A4" w14:textId="1835F3BA" w:rsidR="008C70E7" w:rsidRDefault="00F72684" w:rsidP="008C70E7">
      <w:pPr>
        <w:pStyle w:val="Header"/>
        <w:tabs>
          <w:tab w:val="left" w:pos="284"/>
        </w:tabs>
        <w:rPr>
          <w:rFonts w:ascii="Times New Roman" w:hAnsi="Times New Roman"/>
          <w:sz w:val="22"/>
          <w:szCs w:val="22"/>
          <w:lang w:val="sl-SI"/>
        </w:rPr>
      </w:pPr>
      <w:r>
        <w:rPr>
          <w:rFonts w:ascii="Times New Roman" w:hAnsi="Times New Roman"/>
          <w:sz w:val="22"/>
          <w:szCs w:val="22"/>
          <w:lang w:val="sr-Cyrl-ME"/>
        </w:rPr>
        <w:t>Коригујте</w:t>
      </w:r>
      <w:r w:rsidR="008C70E7" w:rsidRPr="003113DF">
        <w:rPr>
          <w:rFonts w:ascii="Times New Roman" w:hAnsi="Times New Roman"/>
          <w:sz w:val="22"/>
          <w:szCs w:val="22"/>
          <w:lang w:val="sl-SI"/>
        </w:rPr>
        <w:t xml:space="preserve"> хипотензију подизањем стопала кревета и давањем одговарајуће течности. Тамо гд</w:t>
      </w:r>
      <w:r w:rsidR="00F42347">
        <w:rPr>
          <w:rFonts w:ascii="Times New Roman" w:hAnsi="Times New Roman"/>
          <w:sz w:val="22"/>
          <w:szCs w:val="22"/>
          <w:lang w:val="sr-Cyrl-BA"/>
        </w:rPr>
        <w:t>ј</w:t>
      </w:r>
      <w:r w:rsidR="008C70E7" w:rsidRPr="003113DF">
        <w:rPr>
          <w:rFonts w:ascii="Times New Roman" w:hAnsi="Times New Roman"/>
          <w:sz w:val="22"/>
          <w:szCs w:val="22"/>
          <w:lang w:val="sl-SI"/>
        </w:rPr>
        <w:t xml:space="preserve">е се сматра да је хипотензија углавном последица смањеног системског васкуларног отпора, </w:t>
      </w:r>
      <w:r w:rsidR="00DC5ABD" w:rsidRPr="003113DF">
        <w:rPr>
          <w:rFonts w:ascii="Times New Roman" w:hAnsi="Times New Roman"/>
          <w:sz w:val="22"/>
          <w:szCs w:val="22"/>
          <w:lang w:val="sr-Cyrl-BA"/>
        </w:rPr>
        <w:t>љ</w:t>
      </w:r>
      <w:r w:rsidR="008C70E7" w:rsidRPr="003113DF">
        <w:rPr>
          <w:rFonts w:ascii="Times New Roman" w:hAnsi="Times New Roman"/>
          <w:sz w:val="22"/>
          <w:szCs w:val="22"/>
          <w:lang w:val="sl-SI"/>
        </w:rPr>
        <w:t xml:space="preserve">екови са алфа-адренергичком активношћу као што су норадреналин или високе дозе допамина (10-30 </w:t>
      </w:r>
      <w:proofErr w:type="spellStart"/>
      <w:r w:rsidR="00AE52AB">
        <w:rPr>
          <w:rFonts w:ascii="Times New Roman" w:hAnsi="Times New Roman"/>
          <w:sz w:val="22"/>
          <w:szCs w:val="22"/>
        </w:rPr>
        <w:t>mikrogram</w:t>
      </w:r>
      <w:proofErr w:type="spellEnd"/>
      <w:r w:rsidR="008C70E7" w:rsidRPr="003113DF">
        <w:rPr>
          <w:rFonts w:ascii="Times New Roman" w:hAnsi="Times New Roman"/>
          <w:sz w:val="22"/>
          <w:szCs w:val="22"/>
          <w:lang w:val="sl-SI"/>
        </w:rPr>
        <w:t>/</w:t>
      </w:r>
      <w:r w:rsidR="00AE52AB">
        <w:rPr>
          <w:rFonts w:ascii="Times New Roman" w:hAnsi="Times New Roman"/>
          <w:sz w:val="22"/>
          <w:szCs w:val="22"/>
          <w:lang w:val="sl-SI"/>
        </w:rPr>
        <w:t>kg</w:t>
      </w:r>
      <w:r w:rsidR="008C70E7" w:rsidRPr="003113DF">
        <w:rPr>
          <w:rFonts w:ascii="Times New Roman" w:hAnsi="Times New Roman"/>
          <w:sz w:val="22"/>
          <w:szCs w:val="22"/>
          <w:lang w:val="sl-SI"/>
        </w:rPr>
        <w:t>/</w:t>
      </w:r>
      <w:r w:rsidR="00AE52AB">
        <w:rPr>
          <w:rFonts w:ascii="Times New Roman" w:hAnsi="Times New Roman"/>
          <w:sz w:val="22"/>
          <w:szCs w:val="22"/>
          <w:lang w:val="sl-SI"/>
        </w:rPr>
        <w:t>min</w:t>
      </w:r>
      <w:r w:rsidR="008C70E7" w:rsidRPr="003113DF">
        <w:rPr>
          <w:rFonts w:ascii="Times New Roman" w:hAnsi="Times New Roman"/>
          <w:sz w:val="22"/>
          <w:szCs w:val="22"/>
          <w:lang w:val="sl-SI"/>
        </w:rPr>
        <w:t>) могу бити од користи. Дозу инотропа треба титрирати у односу на крвни притисак.</w:t>
      </w:r>
    </w:p>
    <w:p w14:paraId="20C8EAEB" w14:textId="77777777" w:rsidR="00F72684" w:rsidRPr="003113DF" w:rsidRDefault="00F72684" w:rsidP="008C70E7">
      <w:pPr>
        <w:pStyle w:val="Header"/>
        <w:tabs>
          <w:tab w:val="left" w:pos="284"/>
        </w:tabs>
        <w:rPr>
          <w:rFonts w:ascii="Times New Roman" w:hAnsi="Times New Roman"/>
          <w:sz w:val="22"/>
          <w:szCs w:val="22"/>
          <w:lang w:val="sl-SI"/>
        </w:rPr>
      </w:pPr>
    </w:p>
    <w:p w14:paraId="37364604" w14:textId="4D6954A1" w:rsidR="00E1501F" w:rsidRPr="003113DF" w:rsidRDefault="00E1501F">
      <w:pPr>
        <w:pStyle w:val="Header"/>
        <w:tabs>
          <w:tab w:val="left" w:pos="284"/>
        </w:tabs>
        <w:rPr>
          <w:rFonts w:ascii="Times New Roman" w:hAnsi="Times New Roman"/>
          <w:sz w:val="22"/>
          <w:szCs w:val="22"/>
          <w:lang w:val="sl-SI"/>
        </w:rPr>
      </w:pPr>
      <w:r w:rsidRPr="003113DF">
        <w:rPr>
          <w:rFonts w:ascii="Times New Roman" w:hAnsi="Times New Roman"/>
          <w:sz w:val="22"/>
          <w:szCs w:val="22"/>
          <w:lang w:val="sl-SI"/>
        </w:rPr>
        <w:t>Бензодиазепини су слабо дија</w:t>
      </w:r>
      <w:r w:rsidRPr="003113DF">
        <w:rPr>
          <w:rFonts w:ascii="Times New Roman" w:hAnsi="Times New Roman"/>
          <w:sz w:val="22"/>
          <w:szCs w:val="22"/>
          <w:lang w:val="mk-MK"/>
        </w:rPr>
        <w:t>ли</w:t>
      </w:r>
      <w:r w:rsidRPr="003113DF">
        <w:rPr>
          <w:rFonts w:ascii="Times New Roman" w:hAnsi="Times New Roman"/>
          <w:sz w:val="22"/>
          <w:szCs w:val="22"/>
          <w:lang w:val="sl-SI"/>
        </w:rPr>
        <w:t>зибилни.</w:t>
      </w:r>
    </w:p>
    <w:p w14:paraId="2FCE2BF6" w14:textId="264EE2C5" w:rsidR="00647A8B" w:rsidRDefault="00647A8B" w:rsidP="00647A8B">
      <w:pPr>
        <w:pStyle w:val="Header"/>
        <w:rPr>
          <w:rFonts w:ascii="Times New Roman" w:eastAsia="Calibri" w:hAnsi="Times New Roman"/>
          <w:color w:val="000000"/>
          <w:sz w:val="22"/>
          <w:szCs w:val="22"/>
          <w:lang w:val="sr-Cyrl-BA" w:eastAsia="sr-Latn-ME"/>
        </w:rPr>
      </w:pPr>
      <w:r w:rsidRPr="003113DF">
        <w:rPr>
          <w:rFonts w:ascii="Times New Roman" w:eastAsia="Calibri" w:hAnsi="Times New Roman"/>
          <w:color w:val="000000"/>
          <w:sz w:val="22"/>
          <w:szCs w:val="22"/>
          <w:lang w:val="sr-Cyrl-BA" w:eastAsia="sr-Latn-ME"/>
        </w:rPr>
        <w:t>Флумазенил, антагонист бензодиазепина, не препоручује се као рутински дијагностички тест код пацијената са смањеним нивоом св</w:t>
      </w:r>
      <w:r w:rsidR="00F42347">
        <w:rPr>
          <w:rFonts w:ascii="Times New Roman" w:eastAsia="Calibri" w:hAnsi="Times New Roman"/>
          <w:color w:val="000000"/>
          <w:sz w:val="22"/>
          <w:szCs w:val="22"/>
          <w:lang w:val="sr-Cyrl-BA" w:eastAsia="sr-Latn-ME"/>
        </w:rPr>
        <w:t>иј</w:t>
      </w:r>
      <w:r w:rsidRPr="003113DF">
        <w:rPr>
          <w:rFonts w:ascii="Times New Roman" w:eastAsia="Calibri" w:hAnsi="Times New Roman"/>
          <w:color w:val="000000"/>
          <w:sz w:val="22"/>
          <w:szCs w:val="22"/>
          <w:lang w:val="sr-Cyrl-BA" w:eastAsia="sr-Latn-ME"/>
        </w:rPr>
        <w:t>ести. Понекад се може користити као алтернатива вентилацији код д</w:t>
      </w:r>
      <w:r w:rsidR="00F42347">
        <w:rPr>
          <w:rFonts w:ascii="Times New Roman" w:eastAsia="Calibri" w:hAnsi="Times New Roman"/>
          <w:color w:val="000000"/>
          <w:sz w:val="22"/>
          <w:szCs w:val="22"/>
          <w:lang w:val="sr-Cyrl-BA" w:eastAsia="sr-Latn-ME"/>
        </w:rPr>
        <w:t>ј</w:t>
      </w:r>
      <w:r w:rsidRPr="003113DF">
        <w:rPr>
          <w:rFonts w:ascii="Times New Roman" w:eastAsia="Calibri" w:hAnsi="Times New Roman"/>
          <w:color w:val="000000"/>
          <w:sz w:val="22"/>
          <w:szCs w:val="22"/>
          <w:lang w:val="sr-Cyrl-BA" w:eastAsia="sr-Latn-ME"/>
        </w:rPr>
        <w:t xml:space="preserve">еце </w:t>
      </w:r>
      <w:r w:rsidR="004B0190" w:rsidRPr="003113DF">
        <w:rPr>
          <w:rFonts w:ascii="Times New Roman" w:hAnsi="Times New Roman"/>
          <w:bCs/>
          <w:sz w:val="22"/>
          <w:szCs w:val="22"/>
          <w:lang w:val="mk-MK"/>
        </w:rPr>
        <w:t xml:space="preserve">код које раније </w:t>
      </w:r>
      <w:r w:rsidR="004B0190" w:rsidRPr="003113DF">
        <w:rPr>
          <w:rFonts w:ascii="Times New Roman" w:hAnsi="Times New Roman"/>
          <w:bCs/>
          <w:sz w:val="22"/>
          <w:szCs w:val="22"/>
          <w:lang w:val="sl-SI"/>
        </w:rPr>
        <w:t>ни</w:t>
      </w:r>
      <w:r w:rsidR="005F0B6C">
        <w:rPr>
          <w:rFonts w:ascii="Times New Roman" w:hAnsi="Times New Roman"/>
          <w:bCs/>
          <w:sz w:val="22"/>
          <w:szCs w:val="22"/>
          <w:lang w:val="sr-Cyrl-BA"/>
        </w:rPr>
        <w:t>је</w:t>
      </w:r>
      <w:r w:rsidR="004B0190" w:rsidRPr="003113DF">
        <w:rPr>
          <w:rFonts w:ascii="Times New Roman" w:hAnsi="Times New Roman"/>
          <w:bCs/>
          <w:sz w:val="22"/>
          <w:szCs w:val="22"/>
          <w:lang w:val="sl-SI"/>
        </w:rPr>
        <w:t xml:space="preserve">су </w:t>
      </w:r>
      <w:r w:rsidR="004B0190" w:rsidRPr="003113DF">
        <w:rPr>
          <w:rFonts w:ascii="Times New Roman" w:hAnsi="Times New Roman"/>
          <w:bCs/>
          <w:sz w:val="22"/>
          <w:szCs w:val="22"/>
          <w:lang w:val="mk-MK"/>
        </w:rPr>
        <w:t>били кориш</w:t>
      </w:r>
      <w:r w:rsidR="005F0B6C">
        <w:rPr>
          <w:rFonts w:ascii="Times New Roman" w:hAnsi="Times New Roman"/>
          <w:bCs/>
          <w:sz w:val="22"/>
          <w:szCs w:val="22"/>
          <w:lang w:val="mk-MK"/>
        </w:rPr>
        <w:t>т</w:t>
      </w:r>
      <w:r w:rsidR="004B0190" w:rsidRPr="003113DF">
        <w:rPr>
          <w:rFonts w:ascii="Times New Roman" w:hAnsi="Times New Roman"/>
          <w:bCs/>
          <w:sz w:val="22"/>
          <w:szCs w:val="22"/>
          <w:lang w:val="mk-MK"/>
        </w:rPr>
        <w:t xml:space="preserve">ени </w:t>
      </w:r>
      <w:r w:rsidR="004B0190" w:rsidRPr="003113DF">
        <w:rPr>
          <w:rFonts w:ascii="Times New Roman" w:hAnsi="Times New Roman"/>
          <w:bCs/>
          <w:sz w:val="22"/>
          <w:szCs w:val="22"/>
          <w:lang w:val="sl-SI"/>
        </w:rPr>
        <w:t>бензодиазепин</w:t>
      </w:r>
      <w:r w:rsidR="004B0190" w:rsidRPr="003113DF">
        <w:rPr>
          <w:rFonts w:ascii="Times New Roman" w:hAnsi="Times New Roman"/>
          <w:bCs/>
          <w:sz w:val="22"/>
          <w:szCs w:val="22"/>
          <w:lang w:val="sr-Cyrl-ME"/>
        </w:rPr>
        <w:t>и</w:t>
      </w:r>
      <w:r w:rsidR="004B0190" w:rsidRPr="003113DF">
        <w:rPr>
          <w:rFonts w:ascii="Times New Roman" w:hAnsi="Times New Roman"/>
          <w:bCs/>
          <w:sz w:val="22"/>
          <w:szCs w:val="22"/>
          <w:lang w:val="sl-SI"/>
        </w:rPr>
        <w:t xml:space="preserve"> </w:t>
      </w:r>
      <w:r w:rsidRPr="003113DF">
        <w:rPr>
          <w:rFonts w:ascii="Times New Roman" w:eastAsia="Calibri" w:hAnsi="Times New Roman"/>
          <w:color w:val="000000"/>
          <w:sz w:val="22"/>
          <w:szCs w:val="22"/>
          <w:lang w:val="sr-Cyrl-BA" w:eastAsia="sr-Latn-ME"/>
        </w:rPr>
        <w:t>или пацијената са ХОБП да би се изб</w:t>
      </w:r>
      <w:r w:rsidR="005F0B6C">
        <w:rPr>
          <w:rFonts w:ascii="Times New Roman" w:eastAsia="Calibri" w:hAnsi="Times New Roman"/>
          <w:color w:val="000000"/>
          <w:sz w:val="22"/>
          <w:szCs w:val="22"/>
          <w:lang w:val="sr-Cyrl-BA" w:eastAsia="sr-Latn-ME"/>
        </w:rPr>
        <w:t>ј</w:t>
      </w:r>
      <w:r w:rsidRPr="003113DF">
        <w:rPr>
          <w:rFonts w:ascii="Times New Roman" w:eastAsia="Calibri" w:hAnsi="Times New Roman"/>
          <w:color w:val="000000"/>
          <w:sz w:val="22"/>
          <w:szCs w:val="22"/>
          <w:lang w:val="sr-Cyrl-BA" w:eastAsia="sr-Latn-ME"/>
        </w:rPr>
        <w:t>егла потреба за вентилацијом. Није неопходно или прикладно у случајевима тровања потпуно преокренути ефекат бензодиазепина. Флумазенил има крат</w:t>
      </w:r>
      <w:r w:rsidR="00F72684">
        <w:rPr>
          <w:rFonts w:ascii="Times New Roman" w:eastAsia="Calibri" w:hAnsi="Times New Roman"/>
          <w:color w:val="000000"/>
          <w:sz w:val="22"/>
          <w:szCs w:val="22"/>
          <w:lang w:val="sr-Cyrl-BA" w:eastAsia="sr-Latn-ME"/>
        </w:rPr>
        <w:t>ко</w:t>
      </w:r>
      <w:r w:rsidRPr="003113DF">
        <w:rPr>
          <w:rFonts w:ascii="Times New Roman" w:eastAsia="Calibri" w:hAnsi="Times New Roman"/>
          <w:color w:val="000000"/>
          <w:sz w:val="22"/>
          <w:szCs w:val="22"/>
          <w:lang w:val="sr-Cyrl-BA" w:eastAsia="sr-Latn-ME"/>
        </w:rPr>
        <w:t xml:space="preserve"> полу</w:t>
      </w:r>
      <w:r w:rsidR="00F72684">
        <w:rPr>
          <w:rFonts w:ascii="Times New Roman" w:eastAsia="Calibri" w:hAnsi="Times New Roman"/>
          <w:color w:val="000000"/>
          <w:sz w:val="22"/>
          <w:szCs w:val="22"/>
          <w:lang w:val="sr-Cyrl-BA" w:eastAsia="sr-Latn-ME"/>
        </w:rPr>
        <w:t>вријеме елиминације</w:t>
      </w:r>
      <w:r w:rsidRPr="003113DF">
        <w:rPr>
          <w:rFonts w:ascii="Times New Roman" w:eastAsia="Calibri" w:hAnsi="Times New Roman"/>
          <w:color w:val="000000"/>
          <w:sz w:val="22"/>
          <w:szCs w:val="22"/>
          <w:lang w:val="sr-Cyrl-BA" w:eastAsia="sr-Latn-ME"/>
        </w:rPr>
        <w:t xml:space="preserve"> (око сат времена) и у овој ситуацији може бити потребна инфузија. Флумазенил је контраиндикован када су пацијенти прогутали више </w:t>
      </w:r>
      <w:r w:rsidR="005F0B6C">
        <w:rPr>
          <w:rFonts w:ascii="Times New Roman" w:eastAsia="Calibri" w:hAnsi="Times New Roman"/>
          <w:color w:val="000000"/>
          <w:sz w:val="22"/>
          <w:szCs w:val="22"/>
          <w:lang w:val="sr-Cyrl-BA" w:eastAsia="sr-Latn-ME"/>
        </w:rPr>
        <w:t>љ</w:t>
      </w:r>
      <w:r w:rsidRPr="003113DF">
        <w:rPr>
          <w:rFonts w:ascii="Times New Roman" w:eastAsia="Calibri" w:hAnsi="Times New Roman"/>
          <w:color w:val="000000"/>
          <w:sz w:val="22"/>
          <w:szCs w:val="22"/>
          <w:lang w:val="sr-Cyrl-BA" w:eastAsia="sr-Latn-ME"/>
        </w:rPr>
        <w:t>екова, посебно након истовремене ингестије бензодиазепина и трицикличног антидепресива или било ког другог л</w:t>
      </w:r>
      <w:r w:rsidR="005F0B6C">
        <w:rPr>
          <w:rFonts w:ascii="Times New Roman" w:eastAsia="Calibri" w:hAnsi="Times New Roman"/>
          <w:color w:val="000000"/>
          <w:sz w:val="22"/>
          <w:szCs w:val="22"/>
          <w:lang w:val="sr-Cyrl-BA" w:eastAsia="sr-Latn-ME"/>
        </w:rPr>
        <w:t>иј</w:t>
      </w:r>
      <w:r w:rsidRPr="003113DF">
        <w:rPr>
          <w:rFonts w:ascii="Times New Roman" w:eastAsia="Calibri" w:hAnsi="Times New Roman"/>
          <w:color w:val="000000"/>
          <w:sz w:val="22"/>
          <w:szCs w:val="22"/>
          <w:lang w:val="sr-Cyrl-BA" w:eastAsia="sr-Latn-ME"/>
        </w:rPr>
        <w:t>ека који изазива нападе. То је зато што бензодиазепин може потиснути нападе изазване другим л</w:t>
      </w:r>
      <w:r w:rsidR="005F0B6C">
        <w:rPr>
          <w:rFonts w:ascii="Times New Roman" w:eastAsia="Calibri" w:hAnsi="Times New Roman"/>
          <w:color w:val="000000"/>
          <w:sz w:val="22"/>
          <w:szCs w:val="22"/>
          <w:lang w:val="sr-Cyrl-BA" w:eastAsia="sr-Latn-ME"/>
        </w:rPr>
        <w:t>иј</w:t>
      </w:r>
      <w:r w:rsidRPr="003113DF">
        <w:rPr>
          <w:rFonts w:ascii="Times New Roman" w:eastAsia="Calibri" w:hAnsi="Times New Roman"/>
          <w:color w:val="000000"/>
          <w:sz w:val="22"/>
          <w:szCs w:val="22"/>
          <w:lang w:val="sr-Cyrl-BA" w:eastAsia="sr-Latn-ME"/>
        </w:rPr>
        <w:t xml:space="preserve">еком; његов антагонизам са флумазенилом може </w:t>
      </w:r>
      <w:r w:rsidR="00D673FC" w:rsidRPr="003113DF">
        <w:rPr>
          <w:rFonts w:ascii="Times New Roman" w:eastAsia="Calibri" w:hAnsi="Times New Roman"/>
          <w:color w:val="000000"/>
          <w:sz w:val="22"/>
          <w:szCs w:val="22"/>
          <w:lang w:val="sr-Cyrl-BA" w:eastAsia="sr-Latn-ME"/>
        </w:rPr>
        <w:t>изазвати</w:t>
      </w:r>
      <w:r w:rsidRPr="003113DF">
        <w:rPr>
          <w:rFonts w:ascii="Times New Roman" w:eastAsia="Calibri" w:hAnsi="Times New Roman"/>
          <w:color w:val="000000"/>
          <w:sz w:val="22"/>
          <w:szCs w:val="22"/>
          <w:lang w:val="sr-Cyrl-BA" w:eastAsia="sr-Latn-ME"/>
        </w:rPr>
        <w:t xml:space="preserve"> тешки епилептични статус који је веома тешко контролисати.</w:t>
      </w:r>
    </w:p>
    <w:p w14:paraId="6859C6F3" w14:textId="77777777" w:rsidR="00F72684" w:rsidRPr="003113DF" w:rsidRDefault="00F72684" w:rsidP="00647A8B">
      <w:pPr>
        <w:pStyle w:val="Header"/>
        <w:rPr>
          <w:rFonts w:ascii="Times New Roman" w:eastAsia="Calibri" w:hAnsi="Times New Roman"/>
          <w:color w:val="000000"/>
          <w:sz w:val="22"/>
          <w:szCs w:val="22"/>
          <w:lang w:val="sr-Cyrl-BA" w:eastAsia="sr-Latn-ME"/>
        </w:rPr>
      </w:pPr>
    </w:p>
    <w:p w14:paraId="13794C05" w14:textId="77777777" w:rsidR="00647A8B" w:rsidRPr="003113DF" w:rsidRDefault="00647A8B" w:rsidP="00647A8B">
      <w:pPr>
        <w:pStyle w:val="Header"/>
        <w:rPr>
          <w:rFonts w:ascii="Times New Roman" w:eastAsia="Calibri" w:hAnsi="Times New Roman"/>
          <w:color w:val="000000"/>
          <w:sz w:val="22"/>
          <w:szCs w:val="22"/>
          <w:lang w:val="sr-Cyrl-BA" w:eastAsia="sr-Latn-ME"/>
        </w:rPr>
      </w:pPr>
      <w:r w:rsidRPr="005941E5">
        <w:rPr>
          <w:rFonts w:ascii="Times New Roman" w:eastAsia="Calibri" w:hAnsi="Times New Roman"/>
          <w:b/>
          <w:color w:val="000000"/>
          <w:sz w:val="22"/>
          <w:szCs w:val="22"/>
          <w:lang w:val="sr-Cyrl-BA" w:eastAsia="sr-Latn-ME"/>
        </w:rPr>
        <w:t>Употреба флумазенила се не препоручује код пацијената са епилепсијом</w:t>
      </w:r>
      <w:r w:rsidRPr="003113DF">
        <w:rPr>
          <w:rFonts w:ascii="Times New Roman" w:eastAsia="Calibri" w:hAnsi="Times New Roman"/>
          <w:color w:val="000000"/>
          <w:sz w:val="22"/>
          <w:szCs w:val="22"/>
          <w:lang w:val="sr-Cyrl-BA" w:eastAsia="sr-Latn-ME"/>
        </w:rPr>
        <w:t xml:space="preserve"> који су на терапији бензодиазепинима дуже време. Иако флумазенил испољава благи интринзични антиконвулзивни ефекат, нагла супресија заштитног ефекта агониста бензодиазепина може довести до конвулзија код пацијената са епилепсијом.</w:t>
      </w:r>
    </w:p>
    <w:p w14:paraId="2F661284" w14:textId="41B236FC" w:rsidR="00647A8B" w:rsidRPr="003113DF" w:rsidRDefault="00647A8B" w:rsidP="00647A8B">
      <w:pPr>
        <w:pStyle w:val="Header"/>
        <w:rPr>
          <w:rFonts w:ascii="Times New Roman" w:eastAsia="Calibri" w:hAnsi="Times New Roman"/>
          <w:color w:val="000000"/>
          <w:sz w:val="22"/>
          <w:szCs w:val="22"/>
          <w:lang w:val="sr-Cyrl-BA" w:eastAsia="sr-Latn-ME"/>
        </w:rPr>
      </w:pPr>
      <w:r w:rsidRPr="003113DF">
        <w:rPr>
          <w:rFonts w:ascii="Times New Roman" w:eastAsia="Calibri" w:hAnsi="Times New Roman"/>
          <w:color w:val="000000"/>
          <w:sz w:val="22"/>
          <w:szCs w:val="22"/>
          <w:lang w:val="sr-Cyrl-BA" w:eastAsia="sr-Latn-ME"/>
        </w:rPr>
        <w:t xml:space="preserve">Контраиндикације за употребу флумазенила укључују карактеристике које указују на гутање трицикличног антидепресива, укључујући широки </w:t>
      </w:r>
      <w:r w:rsidR="00D673FC" w:rsidRPr="003113DF">
        <w:rPr>
          <w:rFonts w:ascii="Times New Roman" w:eastAsia="Calibri" w:hAnsi="Times New Roman"/>
          <w:color w:val="000000"/>
          <w:sz w:val="22"/>
          <w:szCs w:val="22"/>
          <w:lang w:eastAsia="sr-Latn-ME"/>
        </w:rPr>
        <w:t xml:space="preserve">QRS </w:t>
      </w:r>
      <w:r w:rsidRPr="003113DF">
        <w:rPr>
          <w:rFonts w:ascii="Times New Roman" w:eastAsia="Calibri" w:hAnsi="Times New Roman"/>
          <w:color w:val="000000"/>
          <w:sz w:val="22"/>
          <w:szCs w:val="22"/>
          <w:lang w:val="sr-Cyrl-BA" w:eastAsia="sr-Latn-ME"/>
        </w:rPr>
        <w:t xml:space="preserve">или </w:t>
      </w:r>
      <w:r w:rsidR="00D673FC" w:rsidRPr="003113DF">
        <w:rPr>
          <w:rFonts w:ascii="Times New Roman" w:eastAsia="Calibri" w:hAnsi="Times New Roman"/>
          <w:color w:val="000000"/>
          <w:sz w:val="22"/>
          <w:szCs w:val="22"/>
          <w:lang w:val="mk-MK" w:eastAsia="sr-Latn-ME"/>
        </w:rPr>
        <w:t>проширене</w:t>
      </w:r>
      <w:r w:rsidRPr="003113DF">
        <w:rPr>
          <w:rFonts w:ascii="Times New Roman" w:eastAsia="Calibri" w:hAnsi="Times New Roman"/>
          <w:color w:val="000000"/>
          <w:sz w:val="22"/>
          <w:szCs w:val="22"/>
          <w:lang w:val="sr-Cyrl-BA" w:eastAsia="sr-Latn-ME"/>
        </w:rPr>
        <w:t xml:space="preserve"> з</w:t>
      </w:r>
      <w:r w:rsidR="005F0B6C">
        <w:rPr>
          <w:rFonts w:ascii="Times New Roman" w:eastAsia="Calibri" w:hAnsi="Times New Roman"/>
          <w:color w:val="000000"/>
          <w:sz w:val="22"/>
          <w:szCs w:val="22"/>
          <w:lang w:val="sr-Cyrl-BA" w:eastAsia="sr-Latn-ME"/>
        </w:rPr>
        <w:t>ј</w:t>
      </w:r>
      <w:r w:rsidRPr="003113DF">
        <w:rPr>
          <w:rFonts w:ascii="Times New Roman" w:eastAsia="Calibri" w:hAnsi="Times New Roman"/>
          <w:color w:val="000000"/>
          <w:sz w:val="22"/>
          <w:szCs w:val="22"/>
          <w:lang w:val="sr-Cyrl-BA" w:eastAsia="sr-Latn-ME"/>
        </w:rPr>
        <w:t>енице. Употреба код пацијената са посткардијалним застојем је такође контраиндикована.</w:t>
      </w:r>
    </w:p>
    <w:p w14:paraId="79E11C5B" w14:textId="77777777" w:rsidR="00647A8B" w:rsidRPr="003113DF" w:rsidRDefault="00647A8B" w:rsidP="00647A8B">
      <w:pPr>
        <w:pStyle w:val="Header"/>
        <w:rPr>
          <w:rFonts w:ascii="Times New Roman" w:eastAsia="Calibri" w:hAnsi="Times New Roman"/>
          <w:color w:val="000000"/>
          <w:sz w:val="22"/>
          <w:szCs w:val="22"/>
          <w:lang w:val="sr-Cyrl-BA" w:eastAsia="sr-Latn-ME"/>
        </w:rPr>
      </w:pPr>
      <w:r w:rsidRPr="003113DF">
        <w:rPr>
          <w:rFonts w:ascii="Times New Roman" w:eastAsia="Calibri" w:hAnsi="Times New Roman"/>
          <w:color w:val="000000"/>
          <w:sz w:val="22"/>
          <w:szCs w:val="22"/>
          <w:lang w:val="sr-Cyrl-BA" w:eastAsia="sr-Latn-ME"/>
        </w:rPr>
        <w:t>Треба га користити са опрезом код пацијената са историјом напада, повреда главе или хроничне употребе бензодиазепина.</w:t>
      </w:r>
    </w:p>
    <w:p w14:paraId="4531F63C" w14:textId="39951B5E" w:rsidR="00647A8B" w:rsidRPr="002257C3" w:rsidRDefault="00647A8B" w:rsidP="00647A8B">
      <w:pPr>
        <w:pStyle w:val="Header"/>
        <w:tabs>
          <w:tab w:val="left" w:pos="284"/>
        </w:tabs>
        <w:rPr>
          <w:rFonts w:ascii="Times New Roman" w:eastAsia="Calibri" w:hAnsi="Times New Roman"/>
          <w:color w:val="000000"/>
          <w:sz w:val="22"/>
          <w:szCs w:val="22"/>
          <w:lang w:val="sr-Cyrl-BA" w:eastAsia="sr-Latn-ME"/>
        </w:rPr>
      </w:pPr>
      <w:r w:rsidRPr="003113DF">
        <w:rPr>
          <w:rFonts w:ascii="Times New Roman" w:eastAsia="Calibri" w:hAnsi="Times New Roman"/>
          <w:color w:val="000000"/>
          <w:sz w:val="22"/>
          <w:szCs w:val="22"/>
          <w:lang w:val="sr-Cyrl-BA" w:eastAsia="sr-Latn-ME"/>
        </w:rPr>
        <w:t>Повремено може бити потребан респиратор,</w:t>
      </w:r>
      <w:r w:rsidR="00F72684">
        <w:rPr>
          <w:rFonts w:ascii="Times New Roman" w:eastAsia="Calibri" w:hAnsi="Times New Roman"/>
          <w:color w:val="000000"/>
          <w:sz w:val="22"/>
          <w:szCs w:val="22"/>
          <w:lang w:val="sr-Cyrl-BA" w:eastAsia="sr-Latn-ME"/>
        </w:rPr>
        <w:t xml:space="preserve"> </w:t>
      </w:r>
      <w:r w:rsidR="00F72684" w:rsidRPr="00381448">
        <w:rPr>
          <w:rFonts w:ascii="Times New Roman" w:hAnsi="Times New Roman"/>
          <w:bCs/>
          <w:sz w:val="22"/>
          <w:szCs w:val="22"/>
          <w:lang w:val="sr-Cyrl-ME"/>
        </w:rPr>
        <w:t>при чијем кориштењу је генерално било незнатних проблема</w:t>
      </w:r>
      <w:r w:rsidRPr="003113DF">
        <w:rPr>
          <w:rFonts w:ascii="Times New Roman" w:eastAsia="Calibri" w:hAnsi="Times New Roman"/>
          <w:color w:val="000000"/>
          <w:sz w:val="22"/>
          <w:szCs w:val="22"/>
          <w:lang w:val="sr-Cyrl-BA" w:eastAsia="sr-Latn-ME"/>
        </w:rPr>
        <w:t xml:space="preserve"> , иако су пром</w:t>
      </w:r>
      <w:r w:rsidR="005F0B6C">
        <w:rPr>
          <w:rFonts w:ascii="Times New Roman" w:eastAsia="Calibri" w:hAnsi="Times New Roman"/>
          <w:color w:val="000000"/>
          <w:sz w:val="22"/>
          <w:szCs w:val="22"/>
          <w:lang w:val="sr-Cyrl-BA" w:eastAsia="sr-Latn-ME"/>
        </w:rPr>
        <w:t>ј</w:t>
      </w:r>
      <w:r w:rsidRPr="003113DF">
        <w:rPr>
          <w:rFonts w:ascii="Times New Roman" w:eastAsia="Calibri" w:hAnsi="Times New Roman"/>
          <w:color w:val="000000"/>
          <w:sz w:val="22"/>
          <w:szCs w:val="22"/>
          <w:lang w:val="sr-Cyrl-BA" w:eastAsia="sr-Latn-ME"/>
        </w:rPr>
        <w:t xml:space="preserve">ене у понашању </w:t>
      </w:r>
      <w:r w:rsidR="00F72684" w:rsidRPr="00381448">
        <w:rPr>
          <w:rFonts w:ascii="Times New Roman" w:hAnsi="Times New Roman"/>
          <w:bCs/>
          <w:sz w:val="22"/>
          <w:szCs w:val="22"/>
          <w:lang w:val="sr-Cyrl-ME"/>
        </w:rPr>
        <w:t>могуће</w:t>
      </w:r>
      <w:r w:rsidRPr="003113DF">
        <w:rPr>
          <w:rFonts w:ascii="Times New Roman" w:eastAsia="Calibri" w:hAnsi="Times New Roman"/>
          <w:color w:val="000000"/>
          <w:sz w:val="22"/>
          <w:szCs w:val="22"/>
          <w:lang w:val="sr-Cyrl-BA" w:eastAsia="sr-Latn-ME"/>
        </w:rPr>
        <w:t xml:space="preserve"> код д</w:t>
      </w:r>
      <w:r w:rsidR="005F0B6C">
        <w:rPr>
          <w:rFonts w:ascii="Times New Roman" w:eastAsia="Calibri" w:hAnsi="Times New Roman"/>
          <w:color w:val="000000"/>
          <w:sz w:val="22"/>
          <w:szCs w:val="22"/>
          <w:lang w:val="sr-Cyrl-BA" w:eastAsia="sr-Latn-ME"/>
        </w:rPr>
        <w:t>ј</w:t>
      </w:r>
      <w:r w:rsidRPr="003113DF">
        <w:rPr>
          <w:rFonts w:ascii="Times New Roman" w:eastAsia="Calibri" w:hAnsi="Times New Roman"/>
          <w:color w:val="000000"/>
          <w:sz w:val="22"/>
          <w:szCs w:val="22"/>
          <w:lang w:val="sr-Cyrl-BA" w:eastAsia="sr-Latn-ME"/>
        </w:rPr>
        <w:t>еце.</w:t>
      </w:r>
    </w:p>
    <w:p w14:paraId="3828D7B4" w14:textId="6ABCAD27" w:rsidR="00E1501F" w:rsidRPr="003113DF" w:rsidRDefault="00E1501F">
      <w:pPr>
        <w:pStyle w:val="Header"/>
        <w:tabs>
          <w:tab w:val="left" w:pos="284"/>
        </w:tabs>
        <w:rPr>
          <w:rFonts w:ascii="Times New Roman" w:hAnsi="Times New Roman"/>
          <w:sz w:val="22"/>
          <w:szCs w:val="22"/>
          <w:lang w:val="sl-SI"/>
        </w:rPr>
      </w:pPr>
    </w:p>
    <w:p w14:paraId="11E7DC7A" w14:textId="36042E8D" w:rsidR="00E1501F" w:rsidRPr="003113DF" w:rsidRDefault="00E1501F">
      <w:pPr>
        <w:pStyle w:val="Header"/>
        <w:tabs>
          <w:tab w:val="clear" w:pos="4536"/>
          <w:tab w:val="clear" w:pos="9072"/>
          <w:tab w:val="left" w:pos="284"/>
        </w:tabs>
        <w:jc w:val="left"/>
        <w:rPr>
          <w:rFonts w:ascii="Times New Roman" w:hAnsi="Times New Roman"/>
          <w:sz w:val="22"/>
          <w:szCs w:val="22"/>
          <w:lang w:val="sr-Cyrl-BA"/>
        </w:rPr>
      </w:pPr>
      <w:r w:rsidRPr="003113DF">
        <w:rPr>
          <w:rFonts w:ascii="Times New Roman" w:hAnsi="Times New Roman"/>
          <w:sz w:val="22"/>
          <w:szCs w:val="22"/>
          <w:lang w:val="sl-SI"/>
        </w:rPr>
        <w:t>Уколико настане ексцитација, не смију се користити барбитурати.</w:t>
      </w:r>
    </w:p>
    <w:p w14:paraId="527D0416" w14:textId="77777777" w:rsidR="00647A8B" w:rsidRPr="002257C3" w:rsidRDefault="00647A8B">
      <w:pPr>
        <w:pStyle w:val="Header"/>
        <w:tabs>
          <w:tab w:val="clear" w:pos="4536"/>
          <w:tab w:val="clear" w:pos="9072"/>
          <w:tab w:val="left" w:pos="284"/>
        </w:tabs>
        <w:jc w:val="left"/>
        <w:rPr>
          <w:rFonts w:ascii="Times New Roman" w:hAnsi="Times New Roman"/>
          <w:sz w:val="22"/>
          <w:szCs w:val="22"/>
          <w:lang w:val="sr-Cyrl-BA"/>
        </w:rPr>
      </w:pPr>
    </w:p>
    <w:p w14:paraId="597AA034" w14:textId="2C6F3336" w:rsidR="008C70E7" w:rsidRPr="003113DF" w:rsidRDefault="00FA43F3">
      <w:pPr>
        <w:pStyle w:val="Header"/>
        <w:tabs>
          <w:tab w:val="clear" w:pos="4536"/>
          <w:tab w:val="clear" w:pos="9072"/>
          <w:tab w:val="left" w:pos="284"/>
        </w:tabs>
        <w:jc w:val="left"/>
        <w:rPr>
          <w:rFonts w:ascii="Times New Roman" w:hAnsi="Times New Roman"/>
          <w:sz w:val="22"/>
          <w:szCs w:val="22"/>
          <w:lang w:val="mk-MK"/>
        </w:rPr>
      </w:pPr>
      <w:r w:rsidRPr="003113DF">
        <w:rPr>
          <w:rFonts w:ascii="Times New Roman" w:hAnsi="Times New Roman"/>
          <w:sz w:val="22"/>
          <w:szCs w:val="22"/>
          <w:lang w:val="mk-MK"/>
        </w:rPr>
        <w:t xml:space="preserve">Ефекти предозирања су озбиљнији када се </w:t>
      </w:r>
      <w:r w:rsidR="00F72684" w:rsidRPr="00A41D20">
        <w:rPr>
          <w:rFonts w:ascii="Times New Roman" w:eastAsia="Calibri" w:hAnsi="Times New Roman"/>
          <w:color w:val="000000"/>
          <w:sz w:val="22"/>
          <w:szCs w:val="22"/>
          <w:lang w:val="sr-Cyrl-ME" w:eastAsia="sr-Latn-ME"/>
        </w:rPr>
        <w:t>диа</w:t>
      </w:r>
      <w:r w:rsidR="00F72684" w:rsidRPr="007916AA">
        <w:rPr>
          <w:rFonts w:ascii="Times New Roman" w:eastAsia="Calibri" w:hAnsi="Times New Roman"/>
          <w:color w:val="000000"/>
          <w:sz w:val="22"/>
          <w:szCs w:val="22"/>
          <w:lang w:val="sr-Cyrl-ME" w:eastAsia="sr-Latn-ME"/>
        </w:rPr>
        <w:t>зепам узима</w:t>
      </w:r>
      <w:r w:rsidRPr="003113DF">
        <w:rPr>
          <w:rFonts w:ascii="Times New Roman" w:hAnsi="Times New Roman"/>
          <w:sz w:val="22"/>
          <w:szCs w:val="22"/>
          <w:lang w:val="mk-MK"/>
        </w:rPr>
        <w:t xml:space="preserve"> са </w:t>
      </w:r>
      <w:r w:rsidR="00DC5ABD" w:rsidRPr="003113DF">
        <w:rPr>
          <w:rFonts w:ascii="Times New Roman" w:hAnsi="Times New Roman"/>
          <w:sz w:val="22"/>
          <w:szCs w:val="22"/>
        </w:rPr>
        <w:t>љ</w:t>
      </w:r>
      <w:r w:rsidRPr="003113DF">
        <w:rPr>
          <w:rFonts w:ascii="Times New Roman" w:hAnsi="Times New Roman"/>
          <w:sz w:val="22"/>
          <w:szCs w:val="22"/>
          <w:lang w:val="mk-MK"/>
        </w:rPr>
        <w:t>ековима централног д</w:t>
      </w:r>
      <w:r w:rsidR="005F0B6C">
        <w:rPr>
          <w:rFonts w:ascii="Times New Roman" w:hAnsi="Times New Roman"/>
          <w:sz w:val="22"/>
          <w:szCs w:val="22"/>
          <w:lang w:val="mk-MK"/>
        </w:rPr>
        <w:t>ј</w:t>
      </w:r>
      <w:r w:rsidRPr="003113DF">
        <w:rPr>
          <w:rFonts w:ascii="Times New Roman" w:hAnsi="Times New Roman"/>
          <w:sz w:val="22"/>
          <w:szCs w:val="22"/>
          <w:lang w:val="mk-MK"/>
        </w:rPr>
        <w:t>еловања, посебно са алкохолом, а у одсуству</w:t>
      </w:r>
      <w:r w:rsidR="00F72684">
        <w:rPr>
          <w:rFonts w:ascii="Times New Roman" w:hAnsi="Times New Roman"/>
          <w:sz w:val="22"/>
          <w:szCs w:val="22"/>
          <w:lang w:val="mk-MK"/>
        </w:rPr>
        <w:t xml:space="preserve"> </w:t>
      </w:r>
      <w:r w:rsidR="00F72684" w:rsidRPr="007916AA">
        <w:rPr>
          <w:rFonts w:ascii="Times New Roman" w:eastAsia="Calibri" w:hAnsi="Times New Roman"/>
          <w:color w:val="000000"/>
          <w:sz w:val="22"/>
          <w:szCs w:val="22"/>
          <w:lang w:val="sr-Cyrl-ME" w:eastAsia="sr-Latn-ME"/>
        </w:rPr>
        <w:t>супортивних</w:t>
      </w:r>
      <w:r w:rsidRPr="003113DF">
        <w:rPr>
          <w:rFonts w:ascii="Times New Roman" w:hAnsi="Times New Roman"/>
          <w:sz w:val="22"/>
          <w:szCs w:val="22"/>
          <w:lang w:val="mk-MK"/>
        </w:rPr>
        <w:t xml:space="preserve"> м</w:t>
      </w:r>
      <w:r w:rsidR="00DC5ABD" w:rsidRPr="003113DF">
        <w:rPr>
          <w:rFonts w:ascii="Times New Roman" w:hAnsi="Times New Roman"/>
          <w:sz w:val="22"/>
          <w:szCs w:val="22"/>
        </w:rPr>
        <w:t>ј</w:t>
      </w:r>
      <w:r w:rsidRPr="003113DF">
        <w:rPr>
          <w:rFonts w:ascii="Times New Roman" w:hAnsi="Times New Roman"/>
          <w:sz w:val="22"/>
          <w:szCs w:val="22"/>
          <w:lang w:val="mk-MK"/>
        </w:rPr>
        <w:t>ера могу бити фатални.</w:t>
      </w:r>
    </w:p>
    <w:p w14:paraId="0701DDC2" w14:textId="77777777" w:rsidR="00E1501F" w:rsidRPr="003113DF" w:rsidRDefault="00E1501F">
      <w:pPr>
        <w:widowControl w:val="0"/>
        <w:autoSpaceDE w:val="0"/>
        <w:autoSpaceDN w:val="0"/>
        <w:jc w:val="left"/>
        <w:rPr>
          <w:rFonts w:ascii="Times New Roman" w:hAnsi="Times New Roman"/>
          <w:b/>
          <w:bCs/>
          <w:sz w:val="22"/>
          <w:szCs w:val="22"/>
          <w:lang w:val="mk-MK"/>
        </w:rPr>
      </w:pPr>
    </w:p>
    <w:p w14:paraId="6DA5201C" w14:textId="77777777" w:rsidR="00E1501F" w:rsidRPr="005941E5" w:rsidRDefault="00E1501F">
      <w:pPr>
        <w:widowControl w:val="0"/>
        <w:autoSpaceDE w:val="0"/>
        <w:autoSpaceDN w:val="0"/>
        <w:jc w:val="left"/>
        <w:rPr>
          <w:rFonts w:ascii="Times New Roman" w:hAnsi="Times New Roman"/>
          <w:b/>
          <w:bCs/>
          <w:sz w:val="22"/>
          <w:szCs w:val="22"/>
        </w:rPr>
      </w:pPr>
      <w:r w:rsidRPr="003113DF">
        <w:rPr>
          <w:rFonts w:ascii="Times New Roman" w:hAnsi="Times New Roman"/>
          <w:b/>
          <w:sz w:val="22"/>
          <w:szCs w:val="22"/>
          <w:lang w:val="mk-MK"/>
        </w:rPr>
        <w:t xml:space="preserve">Чување лијека </w:t>
      </w:r>
    </w:p>
    <w:p w14:paraId="72CDBAB2" w14:textId="77777777" w:rsidR="00E1501F" w:rsidRPr="003113DF" w:rsidRDefault="00E1501F">
      <w:pPr>
        <w:widowControl w:val="0"/>
        <w:autoSpaceDE w:val="0"/>
        <w:autoSpaceDN w:val="0"/>
        <w:jc w:val="left"/>
        <w:rPr>
          <w:rFonts w:ascii="Times New Roman" w:hAnsi="Times New Roman"/>
          <w:sz w:val="22"/>
          <w:szCs w:val="22"/>
          <w:lang w:val="sr-Cyrl-CS"/>
        </w:rPr>
      </w:pPr>
      <w:r w:rsidRPr="003113DF">
        <w:rPr>
          <w:rFonts w:ascii="Times New Roman" w:hAnsi="Times New Roman"/>
          <w:sz w:val="22"/>
          <w:szCs w:val="22"/>
          <w:lang w:val="mk-MK"/>
        </w:rPr>
        <w:t>Лијек чувати на температури до 25°C</w:t>
      </w:r>
      <w:r w:rsidRPr="003113DF">
        <w:rPr>
          <w:rFonts w:ascii="Times New Roman" w:hAnsi="Times New Roman"/>
          <w:sz w:val="22"/>
          <w:szCs w:val="22"/>
          <w:lang w:val="sr-Cyrl-CS"/>
        </w:rPr>
        <w:t>.</w:t>
      </w:r>
    </w:p>
    <w:p w14:paraId="5980277D" w14:textId="77777777" w:rsidR="00E1501F" w:rsidRPr="003113DF" w:rsidRDefault="00E1501F">
      <w:pPr>
        <w:widowControl w:val="0"/>
        <w:autoSpaceDE w:val="0"/>
        <w:autoSpaceDN w:val="0"/>
        <w:jc w:val="left"/>
        <w:rPr>
          <w:rFonts w:ascii="Times New Roman" w:hAnsi="Times New Roman"/>
          <w:b/>
          <w:bCs/>
          <w:sz w:val="22"/>
          <w:szCs w:val="22"/>
          <w:lang w:val="mk-MK"/>
        </w:rPr>
      </w:pPr>
    </w:p>
    <w:p w14:paraId="2477C4BF" w14:textId="77777777" w:rsidR="00E1501F" w:rsidRPr="003113DF" w:rsidRDefault="00E1501F">
      <w:pPr>
        <w:rPr>
          <w:rFonts w:ascii="Times New Roman" w:hAnsi="Times New Roman"/>
          <w:b/>
          <w:sz w:val="22"/>
          <w:szCs w:val="22"/>
          <w:lang w:val="mk-MK"/>
        </w:rPr>
      </w:pPr>
      <w:r w:rsidRPr="003113DF">
        <w:rPr>
          <w:rFonts w:ascii="Times New Roman" w:hAnsi="Times New Roman"/>
          <w:b/>
          <w:sz w:val="22"/>
          <w:szCs w:val="22"/>
          <w:lang w:val="mk-MK"/>
        </w:rPr>
        <w:t>Инкомпатибилности</w:t>
      </w:r>
    </w:p>
    <w:p w14:paraId="21C3A12A" w14:textId="35A14684" w:rsidR="00E1501F" w:rsidRPr="003113DF" w:rsidRDefault="00E1501F">
      <w:pPr>
        <w:pStyle w:val="Header"/>
        <w:tabs>
          <w:tab w:val="clear" w:pos="4536"/>
          <w:tab w:val="clear" w:pos="9072"/>
          <w:tab w:val="left" w:pos="284"/>
        </w:tabs>
        <w:jc w:val="left"/>
        <w:rPr>
          <w:rFonts w:ascii="Times New Roman" w:hAnsi="Times New Roman"/>
          <w:sz w:val="22"/>
          <w:szCs w:val="22"/>
          <w:lang w:val="mk-MK"/>
        </w:rPr>
      </w:pPr>
      <w:r w:rsidRPr="003113DF">
        <w:rPr>
          <w:rFonts w:ascii="Times New Roman" w:hAnsi="Times New Roman"/>
          <w:sz w:val="22"/>
          <w:szCs w:val="22"/>
          <w:lang w:val="sr-Latn-CS"/>
        </w:rPr>
        <w:t>DIAZEPAM ALKALOID</w:t>
      </w:r>
      <w:r w:rsidRPr="003113DF">
        <w:rPr>
          <w:rFonts w:ascii="Times New Roman" w:hAnsi="Times New Roman"/>
          <w:sz w:val="22"/>
          <w:szCs w:val="22"/>
          <w:vertAlign w:val="superscript"/>
          <w:lang w:val="ru-RU"/>
        </w:rPr>
        <w:t xml:space="preserve"> </w:t>
      </w:r>
      <w:r w:rsidRPr="003113DF">
        <w:rPr>
          <w:rFonts w:ascii="Times New Roman" w:hAnsi="Times New Roman"/>
          <w:sz w:val="22"/>
          <w:szCs w:val="22"/>
          <w:lang w:val="sl-SI"/>
        </w:rPr>
        <w:t xml:space="preserve">раствор за </w:t>
      </w:r>
      <w:r w:rsidR="00BD588F">
        <w:rPr>
          <w:rFonts w:ascii="Times New Roman" w:hAnsi="Times New Roman"/>
          <w:sz w:val="22"/>
          <w:szCs w:val="22"/>
          <w:lang w:val="sl-SI"/>
        </w:rPr>
        <w:t>инјек</w:t>
      </w:r>
      <w:r w:rsidRPr="003113DF">
        <w:rPr>
          <w:rFonts w:ascii="Times New Roman" w:hAnsi="Times New Roman"/>
          <w:sz w:val="22"/>
          <w:szCs w:val="22"/>
          <w:lang w:val="sl-SI"/>
        </w:rPr>
        <w:t>цију</w:t>
      </w:r>
      <w:r w:rsidR="00E6432A">
        <w:rPr>
          <w:rFonts w:ascii="Times New Roman" w:hAnsi="Times New Roman"/>
          <w:sz w:val="22"/>
          <w:szCs w:val="22"/>
          <w:lang w:val="mk-MK"/>
        </w:rPr>
        <w:t>/инфузију</w:t>
      </w:r>
      <w:r w:rsidRPr="003113DF">
        <w:rPr>
          <w:rFonts w:ascii="Times New Roman" w:hAnsi="Times New Roman"/>
          <w:sz w:val="22"/>
          <w:szCs w:val="22"/>
          <w:lang w:val="sl-SI"/>
        </w:rPr>
        <w:t xml:space="preserve"> не мије</w:t>
      </w:r>
      <w:r w:rsidRPr="003113DF">
        <w:rPr>
          <w:rFonts w:ascii="Times New Roman" w:hAnsi="Times New Roman"/>
          <w:sz w:val="22"/>
          <w:szCs w:val="22"/>
          <w:lang w:val="mk-MK"/>
        </w:rPr>
        <w:t>ш</w:t>
      </w:r>
      <w:r w:rsidRPr="003113DF">
        <w:rPr>
          <w:rFonts w:ascii="Times New Roman" w:hAnsi="Times New Roman"/>
          <w:sz w:val="22"/>
          <w:szCs w:val="22"/>
          <w:lang w:val="sl-SI"/>
        </w:rPr>
        <w:t>ати са другим</w:t>
      </w:r>
      <w:r w:rsidRPr="003113DF">
        <w:rPr>
          <w:rFonts w:ascii="Times New Roman" w:hAnsi="Times New Roman"/>
          <w:sz w:val="22"/>
          <w:szCs w:val="22"/>
          <w:lang w:val="sr-Cyrl-CS"/>
        </w:rPr>
        <w:t xml:space="preserve"> љ</w:t>
      </w:r>
      <w:r w:rsidRPr="003113DF">
        <w:rPr>
          <w:rFonts w:ascii="Times New Roman" w:hAnsi="Times New Roman"/>
          <w:sz w:val="22"/>
          <w:szCs w:val="22"/>
          <w:lang w:val="sl-SI"/>
        </w:rPr>
        <w:t xml:space="preserve">ековима у истом </w:t>
      </w:r>
      <w:r w:rsidRPr="003113DF">
        <w:rPr>
          <w:rFonts w:ascii="Times New Roman" w:hAnsi="Times New Roman"/>
          <w:sz w:val="22"/>
          <w:szCs w:val="22"/>
          <w:lang w:val="mk-MK"/>
        </w:rPr>
        <w:t>ш</w:t>
      </w:r>
      <w:r w:rsidRPr="003113DF">
        <w:rPr>
          <w:rFonts w:ascii="Times New Roman" w:hAnsi="Times New Roman"/>
          <w:sz w:val="22"/>
          <w:szCs w:val="22"/>
          <w:lang w:val="sl-SI"/>
        </w:rPr>
        <w:t>прицу или у боци за инфузију.</w:t>
      </w:r>
    </w:p>
    <w:p w14:paraId="690A9090" w14:textId="77777777" w:rsidR="00E1501F" w:rsidRPr="003113DF" w:rsidRDefault="00E1501F">
      <w:pPr>
        <w:rPr>
          <w:rFonts w:ascii="Times New Roman" w:hAnsi="Times New Roman"/>
          <w:sz w:val="22"/>
          <w:szCs w:val="22"/>
          <w:lang w:val="ru-RU"/>
        </w:rPr>
      </w:pPr>
    </w:p>
    <w:p w14:paraId="05B7C190" w14:textId="77777777" w:rsidR="0014075C" w:rsidRPr="00523779" w:rsidRDefault="0014075C" w:rsidP="0014075C">
      <w:pPr>
        <w:rPr>
          <w:rFonts w:ascii="Times New Roman" w:hAnsi="Times New Roman"/>
          <w:sz w:val="22"/>
          <w:szCs w:val="22"/>
          <w:lang w:val="sl-SI"/>
        </w:rPr>
      </w:pPr>
      <w:r w:rsidRPr="00523779">
        <w:rPr>
          <w:rFonts w:ascii="Times New Roman" w:hAnsi="Times New Roman"/>
          <w:sz w:val="22"/>
          <w:szCs w:val="22"/>
          <w:lang w:val="sr-Cyrl-RS"/>
        </w:rPr>
        <w:t xml:space="preserve">Лијек </w:t>
      </w:r>
      <w:r w:rsidRPr="00523779">
        <w:rPr>
          <w:rFonts w:ascii="Times New Roman" w:hAnsi="Times New Roman"/>
          <w:sz w:val="22"/>
          <w:szCs w:val="22"/>
          <w:lang w:val="sr-Latn-CS"/>
        </w:rPr>
        <w:t>DIAZEPAM ALKALOID</w:t>
      </w:r>
      <w:r w:rsidRPr="00523779">
        <w:rPr>
          <w:rFonts w:ascii="Times New Roman" w:hAnsi="Times New Roman"/>
          <w:sz w:val="22"/>
          <w:szCs w:val="22"/>
          <w:vertAlign w:val="superscript"/>
          <w:lang w:val="ru-RU"/>
        </w:rPr>
        <w:t xml:space="preserve"> </w:t>
      </w:r>
      <w:r w:rsidRPr="00523779">
        <w:rPr>
          <w:rFonts w:ascii="Times New Roman" w:hAnsi="Times New Roman"/>
          <w:sz w:val="22"/>
          <w:szCs w:val="22"/>
          <w:lang w:val="sl-SI"/>
        </w:rPr>
        <w:t>не разбла</w:t>
      </w:r>
      <w:r w:rsidRPr="00523779">
        <w:rPr>
          <w:rFonts w:ascii="Times New Roman" w:hAnsi="Times New Roman"/>
          <w:sz w:val="22"/>
          <w:szCs w:val="22"/>
          <w:lang w:val="mk-MK"/>
        </w:rPr>
        <w:t>ж</w:t>
      </w:r>
      <w:r w:rsidRPr="00523779">
        <w:rPr>
          <w:rFonts w:ascii="Times New Roman" w:hAnsi="Times New Roman"/>
          <w:sz w:val="22"/>
          <w:szCs w:val="22"/>
          <w:lang w:val="sl-SI"/>
        </w:rPr>
        <w:t xml:space="preserve">ивати у </w:t>
      </w:r>
      <w:r w:rsidRPr="00523779">
        <w:rPr>
          <w:rFonts w:ascii="Times New Roman" w:hAnsi="Times New Roman"/>
          <w:sz w:val="22"/>
          <w:szCs w:val="22"/>
          <w:lang w:val="mk-MK"/>
        </w:rPr>
        <w:t>ш</w:t>
      </w:r>
      <w:r w:rsidRPr="00523779">
        <w:rPr>
          <w:rFonts w:ascii="Times New Roman" w:hAnsi="Times New Roman"/>
          <w:sz w:val="22"/>
          <w:szCs w:val="22"/>
          <w:lang w:val="sl-SI"/>
        </w:rPr>
        <w:t xml:space="preserve">прицу. За </w:t>
      </w:r>
      <w:r>
        <w:rPr>
          <w:rFonts w:ascii="Times New Roman" w:hAnsi="Times New Roman"/>
          <w:sz w:val="22"/>
          <w:szCs w:val="22"/>
          <w:lang w:val="sr-Cyrl-ME"/>
        </w:rPr>
        <w:t xml:space="preserve">примјену </w:t>
      </w:r>
      <w:r w:rsidRPr="00523779">
        <w:rPr>
          <w:rFonts w:ascii="Times New Roman" w:hAnsi="Times New Roman"/>
          <w:sz w:val="22"/>
          <w:szCs w:val="22"/>
          <w:lang w:val="sl-SI"/>
        </w:rPr>
        <w:t>спор</w:t>
      </w:r>
      <w:r>
        <w:rPr>
          <w:rFonts w:ascii="Times New Roman" w:hAnsi="Times New Roman"/>
          <w:sz w:val="22"/>
          <w:szCs w:val="22"/>
          <w:lang w:val="sr-Cyrl-ME"/>
        </w:rPr>
        <w:t>е</w:t>
      </w:r>
      <w:r w:rsidRPr="00523779">
        <w:rPr>
          <w:rFonts w:ascii="Times New Roman" w:hAnsi="Times New Roman"/>
          <w:sz w:val="22"/>
          <w:szCs w:val="22"/>
          <w:lang w:val="sl-SI"/>
        </w:rPr>
        <w:t xml:space="preserve"> интравенск</w:t>
      </w:r>
      <w:r>
        <w:rPr>
          <w:rFonts w:ascii="Times New Roman" w:hAnsi="Times New Roman"/>
          <w:sz w:val="22"/>
          <w:szCs w:val="22"/>
          <w:lang w:val="sr-Cyrl-ME"/>
        </w:rPr>
        <w:t>е</w:t>
      </w:r>
      <w:r w:rsidRPr="00523779">
        <w:rPr>
          <w:rFonts w:ascii="Times New Roman" w:hAnsi="Times New Roman"/>
          <w:sz w:val="22"/>
          <w:szCs w:val="22"/>
          <w:lang w:val="sl-SI"/>
        </w:rPr>
        <w:t xml:space="preserve"> инфузиј</w:t>
      </w:r>
      <w:r>
        <w:rPr>
          <w:rFonts w:ascii="Times New Roman" w:hAnsi="Times New Roman"/>
          <w:sz w:val="22"/>
          <w:szCs w:val="22"/>
          <w:lang w:val="sr-Cyrl-ME"/>
        </w:rPr>
        <w:t>е</w:t>
      </w:r>
      <w:r w:rsidRPr="00523779">
        <w:rPr>
          <w:rFonts w:ascii="Times New Roman" w:hAnsi="Times New Roman"/>
          <w:sz w:val="22"/>
          <w:szCs w:val="22"/>
          <w:lang w:val="sl-SI"/>
        </w:rPr>
        <w:t>: лијек</w:t>
      </w:r>
      <w:r>
        <w:rPr>
          <w:rFonts w:ascii="Times New Roman" w:hAnsi="Times New Roman"/>
          <w:sz w:val="22"/>
          <w:szCs w:val="22"/>
          <w:lang w:val="sr-Cyrl-ME"/>
        </w:rPr>
        <w:t xml:space="preserve"> је потребно</w:t>
      </w:r>
      <w:r w:rsidRPr="00523779">
        <w:rPr>
          <w:rFonts w:ascii="Times New Roman" w:hAnsi="Times New Roman"/>
          <w:sz w:val="22"/>
          <w:szCs w:val="22"/>
          <w:lang w:val="sl-SI"/>
        </w:rPr>
        <w:t xml:space="preserve"> растворити у најма</w:t>
      </w:r>
      <w:r w:rsidRPr="00523779">
        <w:rPr>
          <w:rFonts w:ascii="Times New Roman" w:hAnsi="Times New Roman"/>
          <w:sz w:val="22"/>
          <w:szCs w:val="22"/>
          <w:lang w:val="mk-MK"/>
        </w:rPr>
        <w:t>њ</w:t>
      </w:r>
      <w:r w:rsidRPr="00523779">
        <w:rPr>
          <w:rFonts w:ascii="Times New Roman" w:hAnsi="Times New Roman"/>
          <w:sz w:val="22"/>
          <w:szCs w:val="22"/>
          <w:lang w:val="sl-SI"/>
        </w:rPr>
        <w:t>е 250 ml раствора за инфузију, 0</w:t>
      </w:r>
      <w:r w:rsidRPr="00523779">
        <w:rPr>
          <w:rFonts w:ascii="Times New Roman" w:hAnsi="Times New Roman"/>
          <w:sz w:val="22"/>
          <w:szCs w:val="22"/>
          <w:lang w:val="sr-Cyrl-RS"/>
        </w:rPr>
        <w:t>.</w:t>
      </w:r>
      <w:r w:rsidRPr="00523779">
        <w:rPr>
          <w:rFonts w:ascii="Times New Roman" w:hAnsi="Times New Roman"/>
          <w:sz w:val="22"/>
          <w:szCs w:val="22"/>
          <w:lang w:val="sl-SI"/>
        </w:rPr>
        <w:t>9% раствор</w:t>
      </w:r>
      <w:r>
        <w:rPr>
          <w:rFonts w:ascii="Times New Roman" w:hAnsi="Times New Roman"/>
          <w:sz w:val="22"/>
          <w:szCs w:val="22"/>
          <w:lang w:val="sr-Cyrl-ME"/>
        </w:rPr>
        <w:t>а</w:t>
      </w:r>
      <w:r w:rsidRPr="00523779">
        <w:rPr>
          <w:rFonts w:ascii="Times New Roman" w:hAnsi="Times New Roman"/>
          <w:sz w:val="22"/>
          <w:szCs w:val="22"/>
          <w:lang w:val="sl-SI"/>
        </w:rPr>
        <w:t xml:space="preserve"> натријум</w:t>
      </w:r>
      <w:r w:rsidRPr="00523779">
        <w:rPr>
          <w:rFonts w:ascii="Times New Roman" w:hAnsi="Times New Roman"/>
          <w:sz w:val="22"/>
          <w:szCs w:val="22"/>
          <w:lang w:val="sr-Cyrl-RS"/>
        </w:rPr>
        <w:t xml:space="preserve"> </w:t>
      </w:r>
      <w:r w:rsidRPr="00523779">
        <w:rPr>
          <w:rFonts w:ascii="Times New Roman" w:hAnsi="Times New Roman"/>
          <w:sz w:val="22"/>
          <w:szCs w:val="22"/>
          <w:lang w:val="sl-SI"/>
        </w:rPr>
        <w:t>хлорида (0</w:t>
      </w:r>
      <w:r w:rsidRPr="00523779">
        <w:rPr>
          <w:rFonts w:ascii="Times New Roman" w:hAnsi="Times New Roman"/>
          <w:sz w:val="22"/>
          <w:szCs w:val="22"/>
          <w:lang w:val="sr-Cyrl-RS"/>
        </w:rPr>
        <w:t>.</w:t>
      </w:r>
      <w:r w:rsidRPr="00523779">
        <w:rPr>
          <w:rFonts w:ascii="Times New Roman" w:hAnsi="Times New Roman"/>
          <w:sz w:val="22"/>
          <w:szCs w:val="22"/>
          <w:lang w:val="sl-SI"/>
        </w:rPr>
        <w:t>9% NaCl), непосредно прије примјене. Овакав раствор</w:t>
      </w:r>
      <w:r>
        <w:rPr>
          <w:rFonts w:ascii="Times New Roman" w:hAnsi="Times New Roman"/>
          <w:sz w:val="22"/>
          <w:szCs w:val="22"/>
          <w:lang w:val="sr-Cyrl-ME"/>
        </w:rPr>
        <w:t xml:space="preserve"> је потребно</w:t>
      </w:r>
      <w:r w:rsidRPr="00523779">
        <w:rPr>
          <w:rFonts w:ascii="Times New Roman" w:hAnsi="Times New Roman"/>
          <w:sz w:val="22"/>
          <w:szCs w:val="22"/>
          <w:lang w:val="sl-SI"/>
        </w:rPr>
        <w:t xml:space="preserve"> добро </w:t>
      </w:r>
      <w:r w:rsidRPr="00523779">
        <w:rPr>
          <w:rFonts w:ascii="Times New Roman" w:hAnsi="Times New Roman"/>
          <w:sz w:val="22"/>
          <w:szCs w:val="22"/>
          <w:lang w:val="sl-SI"/>
        </w:rPr>
        <w:lastRenderedPageBreak/>
        <w:t>прому</w:t>
      </w:r>
      <w:r w:rsidRPr="00523779">
        <w:rPr>
          <w:rFonts w:ascii="Times New Roman" w:hAnsi="Times New Roman"/>
          <w:sz w:val="22"/>
          <w:szCs w:val="22"/>
          <w:lang w:val="mk-MK"/>
        </w:rPr>
        <w:t>ћ</w:t>
      </w:r>
      <w:r w:rsidRPr="00523779">
        <w:rPr>
          <w:rFonts w:ascii="Times New Roman" w:hAnsi="Times New Roman"/>
          <w:sz w:val="22"/>
          <w:szCs w:val="22"/>
          <w:lang w:val="sl-SI"/>
        </w:rPr>
        <w:t>кати прије употребе и користити једнократно. Постоје докази да се диазепам а</w:t>
      </w:r>
      <w:r>
        <w:rPr>
          <w:rFonts w:ascii="Times New Roman" w:hAnsi="Times New Roman"/>
          <w:sz w:val="22"/>
          <w:szCs w:val="22"/>
          <w:lang w:val="sr-Cyrl-CS"/>
        </w:rPr>
        <w:t>д</w:t>
      </w:r>
      <w:r w:rsidRPr="00523779">
        <w:rPr>
          <w:rFonts w:ascii="Times New Roman" w:hAnsi="Times New Roman"/>
          <w:sz w:val="22"/>
          <w:szCs w:val="22"/>
          <w:lang w:val="sl-SI"/>
        </w:rPr>
        <w:t>сорбује на пластику у инфузионим кесама и сетовима за инфузију. Стога се препору</w:t>
      </w:r>
      <w:r w:rsidRPr="00523779">
        <w:rPr>
          <w:rFonts w:ascii="Times New Roman" w:hAnsi="Times New Roman"/>
          <w:sz w:val="22"/>
          <w:szCs w:val="22"/>
          <w:lang w:val="mk-MK"/>
        </w:rPr>
        <w:t>ч</w:t>
      </w:r>
      <w:r w:rsidRPr="00523779">
        <w:rPr>
          <w:rFonts w:ascii="Times New Roman" w:hAnsi="Times New Roman"/>
          <w:sz w:val="22"/>
          <w:szCs w:val="22"/>
          <w:lang w:val="sl-SI"/>
        </w:rPr>
        <w:t xml:space="preserve">ује да се користе стаклене боце приликом примјене диазепама интравенском инфузијом. </w:t>
      </w:r>
    </w:p>
    <w:p w14:paraId="4A247D16" w14:textId="77777777" w:rsidR="00E1501F" w:rsidRPr="003113DF" w:rsidRDefault="00E1501F">
      <w:pPr>
        <w:widowControl w:val="0"/>
        <w:tabs>
          <w:tab w:val="clear" w:pos="284"/>
        </w:tabs>
        <w:autoSpaceDE w:val="0"/>
        <w:autoSpaceDN w:val="0"/>
        <w:ind w:left="108"/>
        <w:jc w:val="left"/>
        <w:rPr>
          <w:rFonts w:ascii="Times New Roman" w:hAnsi="Times New Roman"/>
          <w:b/>
          <w:bCs/>
          <w:sz w:val="22"/>
          <w:szCs w:val="22"/>
          <w:lang w:val="sr-Cyrl-CS"/>
        </w:rPr>
      </w:pPr>
    </w:p>
    <w:p w14:paraId="5D392200" w14:textId="77777777" w:rsidR="00C27C9F" w:rsidRPr="003113DF" w:rsidRDefault="00C27C9F">
      <w:pPr>
        <w:rPr>
          <w:rFonts w:ascii="Times New Roman" w:hAnsi="Times New Roman"/>
          <w:sz w:val="22"/>
          <w:szCs w:val="22"/>
          <w:lang w:val="mk-MK"/>
        </w:rPr>
      </w:pPr>
    </w:p>
    <w:sectPr w:rsidR="00C27C9F" w:rsidRPr="003113DF" w:rsidSect="00DE13AB">
      <w:footerReference w:type="even" r:id="rId15"/>
      <w:footerReference w:type="default" r:id="rId16"/>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F69D3" w14:textId="77777777" w:rsidR="000F16BE" w:rsidRDefault="000F16BE" w:rsidP="00830FCD">
      <w:r>
        <w:separator/>
      </w:r>
    </w:p>
  </w:endnote>
  <w:endnote w:type="continuationSeparator" w:id="0">
    <w:p w14:paraId="16B40D26" w14:textId="77777777" w:rsidR="000F16BE" w:rsidRDefault="000F16BE" w:rsidP="00830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umanist777">
    <w:altName w:val="Arial"/>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SansSerif">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C240E" w14:textId="77777777" w:rsidR="004822FA" w:rsidRDefault="004822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BFF505" w14:textId="77777777" w:rsidR="004822FA" w:rsidRDefault="004822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D1A16" w14:textId="5401A158" w:rsidR="004822FA" w:rsidRPr="00BC5DE8" w:rsidRDefault="004822FA" w:rsidP="00BC5DE8">
    <w:pPr>
      <w:tabs>
        <w:tab w:val="clear" w:pos="284"/>
        <w:tab w:val="center" w:pos="4536"/>
        <w:tab w:val="right" w:pos="9072"/>
      </w:tabs>
      <w:jc w:val="center"/>
      <w:rPr>
        <w:rFonts w:ascii="Times New Roman" w:hAnsi="Times New Roman"/>
      </w:rPr>
    </w:pPr>
    <w:r w:rsidRPr="00BC5DE8">
      <w:rPr>
        <w:rFonts w:ascii="Times New Roman" w:hAnsi="Times New Roman"/>
        <w:bCs/>
        <w:sz w:val="22"/>
        <w:szCs w:val="22"/>
      </w:rPr>
      <w:fldChar w:fldCharType="begin"/>
    </w:r>
    <w:r w:rsidRPr="00BC5DE8">
      <w:rPr>
        <w:rFonts w:ascii="Times New Roman" w:hAnsi="Times New Roman"/>
        <w:bCs/>
        <w:sz w:val="22"/>
        <w:szCs w:val="22"/>
      </w:rPr>
      <w:instrText xml:space="preserve"> PAGE </w:instrText>
    </w:r>
    <w:r w:rsidRPr="00BC5DE8">
      <w:rPr>
        <w:rFonts w:ascii="Times New Roman" w:hAnsi="Times New Roman"/>
        <w:bCs/>
        <w:sz w:val="22"/>
        <w:szCs w:val="22"/>
      </w:rPr>
      <w:fldChar w:fldCharType="separate"/>
    </w:r>
    <w:r w:rsidR="00602D2B">
      <w:rPr>
        <w:rFonts w:ascii="Times New Roman" w:hAnsi="Times New Roman"/>
        <w:bCs/>
        <w:noProof/>
        <w:sz w:val="22"/>
        <w:szCs w:val="22"/>
      </w:rPr>
      <w:t>16</w:t>
    </w:r>
    <w:r w:rsidRPr="00BC5DE8">
      <w:rPr>
        <w:rFonts w:ascii="Times New Roman" w:hAnsi="Times New Roman"/>
        <w:bCs/>
        <w:sz w:val="22"/>
        <w:szCs w:val="22"/>
      </w:rPr>
      <w:fldChar w:fldCharType="end"/>
    </w:r>
    <w:r w:rsidRPr="00BC5DE8">
      <w:rPr>
        <w:rFonts w:ascii="Times New Roman" w:hAnsi="Times New Roman"/>
        <w:sz w:val="22"/>
        <w:szCs w:val="22"/>
      </w:rPr>
      <w:t xml:space="preserve"> / </w:t>
    </w:r>
    <w:r w:rsidRPr="00BC5DE8">
      <w:rPr>
        <w:rFonts w:ascii="Times New Roman" w:hAnsi="Times New Roman"/>
        <w:bCs/>
        <w:sz w:val="22"/>
        <w:szCs w:val="22"/>
      </w:rPr>
      <w:fldChar w:fldCharType="begin"/>
    </w:r>
    <w:r w:rsidRPr="00BC5DE8">
      <w:rPr>
        <w:rFonts w:ascii="Times New Roman" w:hAnsi="Times New Roman"/>
        <w:bCs/>
        <w:sz w:val="22"/>
        <w:szCs w:val="22"/>
      </w:rPr>
      <w:instrText xml:space="preserve"> NUMPAGES  </w:instrText>
    </w:r>
    <w:r w:rsidRPr="00BC5DE8">
      <w:rPr>
        <w:rFonts w:ascii="Times New Roman" w:hAnsi="Times New Roman"/>
        <w:bCs/>
        <w:sz w:val="22"/>
        <w:szCs w:val="22"/>
      </w:rPr>
      <w:fldChar w:fldCharType="separate"/>
    </w:r>
    <w:r w:rsidR="00602D2B">
      <w:rPr>
        <w:rFonts w:ascii="Times New Roman" w:hAnsi="Times New Roman"/>
        <w:bCs/>
        <w:noProof/>
        <w:sz w:val="22"/>
        <w:szCs w:val="22"/>
      </w:rPr>
      <w:t>17</w:t>
    </w:r>
    <w:r w:rsidRPr="00BC5DE8">
      <w:rPr>
        <w:rFonts w:ascii="Times New Roman" w:hAnsi="Times New Roman"/>
        <w:bCs/>
        <w:sz w:val="22"/>
        <w:szCs w:val="22"/>
      </w:rPr>
      <w:fldChar w:fldCharType="end"/>
    </w:r>
  </w:p>
  <w:p w14:paraId="1E6EA5C5" w14:textId="77777777" w:rsidR="004822FA" w:rsidRPr="00BC5DE8" w:rsidRDefault="004822FA" w:rsidP="00D02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6F903" w14:textId="77777777" w:rsidR="000F16BE" w:rsidRDefault="000F16BE" w:rsidP="00830FCD">
      <w:r>
        <w:separator/>
      </w:r>
    </w:p>
  </w:footnote>
  <w:footnote w:type="continuationSeparator" w:id="0">
    <w:p w14:paraId="46CE493E" w14:textId="77777777" w:rsidR="000F16BE" w:rsidRDefault="000F16BE" w:rsidP="00830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63CF"/>
    <w:multiLevelType w:val="hybridMultilevel"/>
    <w:tmpl w:val="711E2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5902035"/>
    <w:multiLevelType w:val="hybridMultilevel"/>
    <w:tmpl w:val="6FE2A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F2A2A"/>
    <w:multiLevelType w:val="hybridMultilevel"/>
    <w:tmpl w:val="A8BA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62B17"/>
    <w:multiLevelType w:val="hybridMultilevel"/>
    <w:tmpl w:val="C576CF24"/>
    <w:lvl w:ilvl="0" w:tplc="5ED445B2">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066D2818"/>
    <w:multiLevelType w:val="hybridMultilevel"/>
    <w:tmpl w:val="9A6EF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042463"/>
    <w:multiLevelType w:val="hybridMultilevel"/>
    <w:tmpl w:val="5BB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671AAE"/>
    <w:multiLevelType w:val="hybridMultilevel"/>
    <w:tmpl w:val="77682D38"/>
    <w:lvl w:ilvl="0" w:tplc="5ED445B2">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15:restartNumberingAfterBreak="0">
    <w:nsid w:val="0D3E3820"/>
    <w:multiLevelType w:val="hybridMultilevel"/>
    <w:tmpl w:val="9DE261EA"/>
    <w:lvl w:ilvl="0" w:tplc="8084E61C">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5D6378"/>
    <w:multiLevelType w:val="hybridMultilevel"/>
    <w:tmpl w:val="700E6670"/>
    <w:lvl w:ilvl="0" w:tplc="5ED445B2">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139026B0"/>
    <w:multiLevelType w:val="hybridMultilevel"/>
    <w:tmpl w:val="D5888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CE5A62"/>
    <w:multiLevelType w:val="hybridMultilevel"/>
    <w:tmpl w:val="78A0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0163AF"/>
    <w:multiLevelType w:val="hybridMultilevel"/>
    <w:tmpl w:val="148CBDAC"/>
    <w:lvl w:ilvl="0" w:tplc="5ED445B2">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22A13189"/>
    <w:multiLevelType w:val="hybridMultilevel"/>
    <w:tmpl w:val="2B46621A"/>
    <w:lvl w:ilvl="0" w:tplc="5ED445B2">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15:restartNumberingAfterBreak="0">
    <w:nsid w:val="23A1134A"/>
    <w:multiLevelType w:val="hybridMultilevel"/>
    <w:tmpl w:val="D6F02CA0"/>
    <w:lvl w:ilvl="0" w:tplc="8084E61C">
      <w:numFmt w:val="bullet"/>
      <w:lvlText w:val="•"/>
      <w:lvlJc w:val="left"/>
      <w:pPr>
        <w:tabs>
          <w:tab w:val="num" w:pos="0"/>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3C352B"/>
    <w:multiLevelType w:val="hybridMultilevel"/>
    <w:tmpl w:val="CF2E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0968B4"/>
    <w:multiLevelType w:val="hybridMultilevel"/>
    <w:tmpl w:val="FEEC6EDE"/>
    <w:lvl w:ilvl="0" w:tplc="8084E61C">
      <w:numFmt w:val="bullet"/>
      <w:lvlText w:val="•"/>
      <w:lvlJc w:val="left"/>
      <w:pPr>
        <w:tabs>
          <w:tab w:val="num" w:pos="60"/>
        </w:tabs>
        <w:ind w:left="60"/>
      </w:pPr>
      <w:rPr>
        <w:rFonts w:ascii="Times New Roman" w:hAnsi="Times New Roman"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2AF2496B"/>
    <w:multiLevelType w:val="hybridMultilevel"/>
    <w:tmpl w:val="84A04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AE0F94"/>
    <w:multiLevelType w:val="hybridMultilevel"/>
    <w:tmpl w:val="A8F8D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069A4"/>
    <w:multiLevelType w:val="hybridMultilevel"/>
    <w:tmpl w:val="EF62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CE404C"/>
    <w:multiLevelType w:val="hybridMultilevel"/>
    <w:tmpl w:val="3FAC3464"/>
    <w:lvl w:ilvl="0" w:tplc="8084E61C">
      <w:numFmt w:val="bullet"/>
      <w:lvlText w:val="•"/>
      <w:lvlJc w:val="left"/>
      <w:pPr>
        <w:tabs>
          <w:tab w:val="num" w:pos="0"/>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9E3D1A"/>
    <w:multiLevelType w:val="hybridMultilevel"/>
    <w:tmpl w:val="7876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CE1C4E"/>
    <w:multiLevelType w:val="hybridMultilevel"/>
    <w:tmpl w:val="3598797A"/>
    <w:lvl w:ilvl="0" w:tplc="8084E61C">
      <w:numFmt w:val="bullet"/>
      <w:lvlText w:val="•"/>
      <w:lvlJc w:val="left"/>
      <w:pPr>
        <w:tabs>
          <w:tab w:val="num" w:pos="576"/>
        </w:tabs>
      </w:pPr>
      <w:rPr>
        <w:rFonts w:ascii="Times New Roman" w:hAnsi="Times New Roman" w:hint="default"/>
        <w:i/>
        <w:color w:val="000000"/>
        <w:sz w:val="22"/>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4F7221"/>
    <w:multiLevelType w:val="hybridMultilevel"/>
    <w:tmpl w:val="5952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FC20F7"/>
    <w:multiLevelType w:val="hybridMultilevel"/>
    <w:tmpl w:val="BC988A0E"/>
    <w:lvl w:ilvl="0" w:tplc="8084E61C">
      <w:numFmt w:val="bullet"/>
      <w:lvlText w:val="•"/>
      <w:lvlJc w:val="left"/>
      <w:pPr>
        <w:tabs>
          <w:tab w:val="num" w:pos="0"/>
        </w:tabs>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3B1EF2"/>
    <w:multiLevelType w:val="hybridMultilevel"/>
    <w:tmpl w:val="B096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DA4D5E"/>
    <w:multiLevelType w:val="hybridMultilevel"/>
    <w:tmpl w:val="D062D09A"/>
    <w:lvl w:ilvl="0" w:tplc="5ED445B2">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 w15:restartNumberingAfterBreak="0">
    <w:nsid w:val="575C2867"/>
    <w:multiLevelType w:val="hybridMultilevel"/>
    <w:tmpl w:val="3F9EEF70"/>
    <w:lvl w:ilvl="0" w:tplc="8084E61C">
      <w:numFmt w:val="bullet"/>
      <w:lvlText w:val="•"/>
      <w:lvlJc w:val="left"/>
      <w:pPr>
        <w:tabs>
          <w:tab w:val="num" w:pos="360"/>
        </w:tabs>
        <w:ind w:left="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4373C2"/>
    <w:multiLevelType w:val="hybridMultilevel"/>
    <w:tmpl w:val="3FAE6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A10344"/>
    <w:multiLevelType w:val="multilevel"/>
    <w:tmpl w:val="13389F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00820EB"/>
    <w:multiLevelType w:val="hybridMultilevel"/>
    <w:tmpl w:val="0834E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D4331D"/>
    <w:multiLevelType w:val="hybridMultilevel"/>
    <w:tmpl w:val="5ED47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98610D"/>
    <w:multiLevelType w:val="hybridMultilevel"/>
    <w:tmpl w:val="EEEECAC0"/>
    <w:lvl w:ilvl="0" w:tplc="0409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4" w15:restartNumberingAfterBreak="0">
    <w:nsid w:val="7CC8583C"/>
    <w:multiLevelType w:val="hybridMultilevel"/>
    <w:tmpl w:val="8A903938"/>
    <w:lvl w:ilvl="0" w:tplc="ABE62D9E">
      <w:start w:val="7"/>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5" w15:restartNumberingAfterBreak="0">
    <w:nsid w:val="7F5A7A8D"/>
    <w:multiLevelType w:val="hybridMultilevel"/>
    <w:tmpl w:val="7616C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23"/>
  </w:num>
  <w:num w:numId="3">
    <w:abstractNumId w:val="20"/>
  </w:num>
  <w:num w:numId="4">
    <w:abstractNumId w:val="14"/>
  </w:num>
  <w:num w:numId="5">
    <w:abstractNumId w:val="16"/>
  </w:num>
  <w:num w:numId="6">
    <w:abstractNumId w:val="28"/>
  </w:num>
  <w:num w:numId="7">
    <w:abstractNumId w:val="25"/>
  </w:num>
  <w:num w:numId="8">
    <w:abstractNumId w:val="9"/>
  </w:num>
  <w:num w:numId="9">
    <w:abstractNumId w:val="12"/>
  </w:num>
  <w:num w:numId="10">
    <w:abstractNumId w:val="27"/>
  </w:num>
  <w:num w:numId="11">
    <w:abstractNumId w:val="13"/>
  </w:num>
  <w:num w:numId="12">
    <w:abstractNumId w:val="4"/>
  </w:num>
  <w:num w:numId="13">
    <w:abstractNumId w:val="7"/>
  </w:num>
  <w:num w:numId="14">
    <w:abstractNumId w:val="8"/>
  </w:num>
  <w:num w:numId="15">
    <w:abstractNumId w:val="22"/>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
  </w:num>
  <w:num w:numId="28">
    <w:abstractNumId w:val="31"/>
  </w:num>
  <w:num w:numId="29">
    <w:abstractNumId w:val="0"/>
  </w:num>
  <w:num w:numId="30">
    <w:abstractNumId w:val="33"/>
  </w:num>
  <w:num w:numId="31">
    <w:abstractNumId w:val="29"/>
  </w:num>
  <w:num w:numId="32">
    <w:abstractNumId w:val="17"/>
  </w:num>
  <w:num w:numId="33">
    <w:abstractNumId w:val="3"/>
  </w:num>
  <w:num w:numId="34">
    <w:abstractNumId w:val="21"/>
  </w:num>
  <w:num w:numId="35">
    <w:abstractNumId w:val="11"/>
  </w:num>
  <w:num w:numId="36">
    <w:abstractNumId w:val="24"/>
  </w:num>
  <w:num w:numId="37">
    <w:abstractNumId w:val="15"/>
  </w:num>
  <w:num w:numId="38">
    <w:abstractNumId w:val="10"/>
  </w:num>
  <w:num w:numId="39">
    <w:abstractNumId w:val="19"/>
  </w:num>
  <w:num w:numId="40">
    <w:abstractNumId w:val="6"/>
  </w:num>
  <w:num w:numId="41">
    <w:abstractNumId w:val="18"/>
  </w:num>
  <w:num w:numId="42">
    <w:abstractNumId w:val="32"/>
  </w:num>
  <w:num w:numId="43">
    <w:abstractNumId w:val="5"/>
  </w:num>
  <w:num w:numId="44">
    <w:abstractNumId w:val="35"/>
  </w:num>
  <w:num w:numId="45">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DAF"/>
    <w:rsid w:val="00000536"/>
    <w:rsid w:val="000063D4"/>
    <w:rsid w:val="00007904"/>
    <w:rsid w:val="00030B24"/>
    <w:rsid w:val="000350BD"/>
    <w:rsid w:val="00040DE6"/>
    <w:rsid w:val="0004168E"/>
    <w:rsid w:val="00043A2C"/>
    <w:rsid w:val="0004682F"/>
    <w:rsid w:val="00052380"/>
    <w:rsid w:val="00064869"/>
    <w:rsid w:val="000751E6"/>
    <w:rsid w:val="00084AEC"/>
    <w:rsid w:val="00090E80"/>
    <w:rsid w:val="00092E95"/>
    <w:rsid w:val="000A625C"/>
    <w:rsid w:val="000A692C"/>
    <w:rsid w:val="000A70FA"/>
    <w:rsid w:val="000B26C1"/>
    <w:rsid w:val="000B35D6"/>
    <w:rsid w:val="000B3B07"/>
    <w:rsid w:val="000B4B20"/>
    <w:rsid w:val="000B73A4"/>
    <w:rsid w:val="000B7457"/>
    <w:rsid w:val="000D08F4"/>
    <w:rsid w:val="000D2806"/>
    <w:rsid w:val="000D2E70"/>
    <w:rsid w:val="000D74A7"/>
    <w:rsid w:val="000E3868"/>
    <w:rsid w:val="000F16BE"/>
    <w:rsid w:val="000F5AA9"/>
    <w:rsid w:val="000F6EA1"/>
    <w:rsid w:val="00100A68"/>
    <w:rsid w:val="00101AE1"/>
    <w:rsid w:val="001053A3"/>
    <w:rsid w:val="00113893"/>
    <w:rsid w:val="001215EB"/>
    <w:rsid w:val="0012546B"/>
    <w:rsid w:val="0013569D"/>
    <w:rsid w:val="0014075C"/>
    <w:rsid w:val="00141D45"/>
    <w:rsid w:val="001501A4"/>
    <w:rsid w:val="00152055"/>
    <w:rsid w:val="0015773E"/>
    <w:rsid w:val="00160590"/>
    <w:rsid w:val="00161CAC"/>
    <w:rsid w:val="001623B5"/>
    <w:rsid w:val="001626EB"/>
    <w:rsid w:val="00164018"/>
    <w:rsid w:val="001756F1"/>
    <w:rsid w:val="00177FF1"/>
    <w:rsid w:val="00181543"/>
    <w:rsid w:val="00181E0D"/>
    <w:rsid w:val="00184EBD"/>
    <w:rsid w:val="00187521"/>
    <w:rsid w:val="00191CFE"/>
    <w:rsid w:val="00191FE7"/>
    <w:rsid w:val="001A0D28"/>
    <w:rsid w:val="001A2829"/>
    <w:rsid w:val="001B0FED"/>
    <w:rsid w:val="001B15B0"/>
    <w:rsid w:val="001B1B27"/>
    <w:rsid w:val="001B4492"/>
    <w:rsid w:val="001C0CFE"/>
    <w:rsid w:val="001C2177"/>
    <w:rsid w:val="001C399C"/>
    <w:rsid w:val="001D42E8"/>
    <w:rsid w:val="001D48AB"/>
    <w:rsid w:val="001E30C5"/>
    <w:rsid w:val="001E49AD"/>
    <w:rsid w:val="001E529D"/>
    <w:rsid w:val="001E5DB3"/>
    <w:rsid w:val="001F054B"/>
    <w:rsid w:val="001F15C8"/>
    <w:rsid w:val="001F1E31"/>
    <w:rsid w:val="001F47B7"/>
    <w:rsid w:val="001F651E"/>
    <w:rsid w:val="001F6B49"/>
    <w:rsid w:val="001F71FC"/>
    <w:rsid w:val="00201B49"/>
    <w:rsid w:val="002020F4"/>
    <w:rsid w:val="00206640"/>
    <w:rsid w:val="00206F42"/>
    <w:rsid w:val="0021138D"/>
    <w:rsid w:val="00216636"/>
    <w:rsid w:val="00222442"/>
    <w:rsid w:val="002257C3"/>
    <w:rsid w:val="002327B6"/>
    <w:rsid w:val="002356ED"/>
    <w:rsid w:val="00241DAF"/>
    <w:rsid w:val="002421E1"/>
    <w:rsid w:val="002429F5"/>
    <w:rsid w:val="0024342F"/>
    <w:rsid w:val="00244B76"/>
    <w:rsid w:val="00246854"/>
    <w:rsid w:val="002526D6"/>
    <w:rsid w:val="00252D8D"/>
    <w:rsid w:val="002631D9"/>
    <w:rsid w:val="002645BA"/>
    <w:rsid w:val="002702E6"/>
    <w:rsid w:val="00270C5A"/>
    <w:rsid w:val="00271DA7"/>
    <w:rsid w:val="0027352C"/>
    <w:rsid w:val="0028413A"/>
    <w:rsid w:val="0028435E"/>
    <w:rsid w:val="00284BA7"/>
    <w:rsid w:val="00287954"/>
    <w:rsid w:val="0029235A"/>
    <w:rsid w:val="002926AF"/>
    <w:rsid w:val="00293C07"/>
    <w:rsid w:val="002A7FF5"/>
    <w:rsid w:val="002B4E98"/>
    <w:rsid w:val="002B6A61"/>
    <w:rsid w:val="002B76F1"/>
    <w:rsid w:val="002C1486"/>
    <w:rsid w:val="002C21F9"/>
    <w:rsid w:val="002D7689"/>
    <w:rsid w:val="002E5F7E"/>
    <w:rsid w:val="002E645E"/>
    <w:rsid w:val="002E6DF1"/>
    <w:rsid w:val="002E73C2"/>
    <w:rsid w:val="002F26FA"/>
    <w:rsid w:val="002F5981"/>
    <w:rsid w:val="002F7C86"/>
    <w:rsid w:val="00300C59"/>
    <w:rsid w:val="00304CFC"/>
    <w:rsid w:val="00306423"/>
    <w:rsid w:val="003113DF"/>
    <w:rsid w:val="0031334F"/>
    <w:rsid w:val="003229C0"/>
    <w:rsid w:val="00322AA3"/>
    <w:rsid w:val="0032311D"/>
    <w:rsid w:val="0032390F"/>
    <w:rsid w:val="00326E71"/>
    <w:rsid w:val="0033020B"/>
    <w:rsid w:val="003346A1"/>
    <w:rsid w:val="00334CA6"/>
    <w:rsid w:val="0034123E"/>
    <w:rsid w:val="0034416B"/>
    <w:rsid w:val="003455EB"/>
    <w:rsid w:val="003465CD"/>
    <w:rsid w:val="003564E9"/>
    <w:rsid w:val="00357644"/>
    <w:rsid w:val="003579A4"/>
    <w:rsid w:val="00361EB4"/>
    <w:rsid w:val="00370A67"/>
    <w:rsid w:val="0037465A"/>
    <w:rsid w:val="00385C03"/>
    <w:rsid w:val="003870D1"/>
    <w:rsid w:val="003904D6"/>
    <w:rsid w:val="00391393"/>
    <w:rsid w:val="00392D95"/>
    <w:rsid w:val="003A3FAF"/>
    <w:rsid w:val="003A65BB"/>
    <w:rsid w:val="003C07B0"/>
    <w:rsid w:val="003C2287"/>
    <w:rsid w:val="003C2CBE"/>
    <w:rsid w:val="003C2EA0"/>
    <w:rsid w:val="003C599D"/>
    <w:rsid w:val="003C5B18"/>
    <w:rsid w:val="003D128E"/>
    <w:rsid w:val="003D149C"/>
    <w:rsid w:val="003D3FD3"/>
    <w:rsid w:val="003D627B"/>
    <w:rsid w:val="003D6843"/>
    <w:rsid w:val="003E6286"/>
    <w:rsid w:val="003E673B"/>
    <w:rsid w:val="003F3195"/>
    <w:rsid w:val="003F703A"/>
    <w:rsid w:val="004022B3"/>
    <w:rsid w:val="00403A70"/>
    <w:rsid w:val="00404B43"/>
    <w:rsid w:val="00414989"/>
    <w:rsid w:val="00414D16"/>
    <w:rsid w:val="00416C86"/>
    <w:rsid w:val="00422ED1"/>
    <w:rsid w:val="00425F07"/>
    <w:rsid w:val="004260A4"/>
    <w:rsid w:val="00436FDA"/>
    <w:rsid w:val="004375C8"/>
    <w:rsid w:val="00442E00"/>
    <w:rsid w:val="00443260"/>
    <w:rsid w:val="00447A39"/>
    <w:rsid w:val="00447D66"/>
    <w:rsid w:val="00451C16"/>
    <w:rsid w:val="0045483D"/>
    <w:rsid w:val="004554C0"/>
    <w:rsid w:val="00462D7B"/>
    <w:rsid w:val="00474F6E"/>
    <w:rsid w:val="004758D8"/>
    <w:rsid w:val="00475A76"/>
    <w:rsid w:val="00481804"/>
    <w:rsid w:val="004822FA"/>
    <w:rsid w:val="0049634D"/>
    <w:rsid w:val="00497138"/>
    <w:rsid w:val="004A0ACF"/>
    <w:rsid w:val="004A30B4"/>
    <w:rsid w:val="004A3B3A"/>
    <w:rsid w:val="004B0190"/>
    <w:rsid w:val="004B088F"/>
    <w:rsid w:val="004B2ABE"/>
    <w:rsid w:val="004B2DDB"/>
    <w:rsid w:val="004C2422"/>
    <w:rsid w:val="004C38D6"/>
    <w:rsid w:val="004C4ED8"/>
    <w:rsid w:val="004D20A2"/>
    <w:rsid w:val="004E217C"/>
    <w:rsid w:val="004E6A5C"/>
    <w:rsid w:val="004F0788"/>
    <w:rsid w:val="004F4FBE"/>
    <w:rsid w:val="004F62E2"/>
    <w:rsid w:val="004F7110"/>
    <w:rsid w:val="00502634"/>
    <w:rsid w:val="00506B21"/>
    <w:rsid w:val="00510450"/>
    <w:rsid w:val="0051075C"/>
    <w:rsid w:val="00510979"/>
    <w:rsid w:val="005114FD"/>
    <w:rsid w:val="00512C9D"/>
    <w:rsid w:val="00515260"/>
    <w:rsid w:val="00517694"/>
    <w:rsid w:val="005252FD"/>
    <w:rsid w:val="005262A2"/>
    <w:rsid w:val="005403A7"/>
    <w:rsid w:val="00540591"/>
    <w:rsid w:val="00540B33"/>
    <w:rsid w:val="00542AFA"/>
    <w:rsid w:val="00543D37"/>
    <w:rsid w:val="00555497"/>
    <w:rsid w:val="00556766"/>
    <w:rsid w:val="00557E99"/>
    <w:rsid w:val="00567289"/>
    <w:rsid w:val="00570060"/>
    <w:rsid w:val="00571C61"/>
    <w:rsid w:val="00573DA7"/>
    <w:rsid w:val="00574F73"/>
    <w:rsid w:val="0058137D"/>
    <w:rsid w:val="00583B54"/>
    <w:rsid w:val="005941E5"/>
    <w:rsid w:val="005949C5"/>
    <w:rsid w:val="00596302"/>
    <w:rsid w:val="005978DD"/>
    <w:rsid w:val="005A1D4D"/>
    <w:rsid w:val="005A1E54"/>
    <w:rsid w:val="005A33C3"/>
    <w:rsid w:val="005B15DF"/>
    <w:rsid w:val="005B17AC"/>
    <w:rsid w:val="005B4390"/>
    <w:rsid w:val="005B5766"/>
    <w:rsid w:val="005C0C12"/>
    <w:rsid w:val="005C25B8"/>
    <w:rsid w:val="005C6EAE"/>
    <w:rsid w:val="005D252C"/>
    <w:rsid w:val="005F0B6C"/>
    <w:rsid w:val="00600008"/>
    <w:rsid w:val="0060209C"/>
    <w:rsid w:val="0060277C"/>
    <w:rsid w:val="00602D2B"/>
    <w:rsid w:val="006032CA"/>
    <w:rsid w:val="00606805"/>
    <w:rsid w:val="006075F7"/>
    <w:rsid w:val="00615583"/>
    <w:rsid w:val="006269FA"/>
    <w:rsid w:val="00632D48"/>
    <w:rsid w:val="00647A8B"/>
    <w:rsid w:val="00651F2B"/>
    <w:rsid w:val="00657A18"/>
    <w:rsid w:val="00657E33"/>
    <w:rsid w:val="00660C25"/>
    <w:rsid w:val="00667B8A"/>
    <w:rsid w:val="00672391"/>
    <w:rsid w:val="006735F2"/>
    <w:rsid w:val="0067421F"/>
    <w:rsid w:val="00676325"/>
    <w:rsid w:val="00680DF9"/>
    <w:rsid w:val="006864DB"/>
    <w:rsid w:val="006875A5"/>
    <w:rsid w:val="00687DE9"/>
    <w:rsid w:val="0069089B"/>
    <w:rsid w:val="006A5F60"/>
    <w:rsid w:val="006A620D"/>
    <w:rsid w:val="006A6B55"/>
    <w:rsid w:val="006A6D4B"/>
    <w:rsid w:val="006A70E9"/>
    <w:rsid w:val="006B080C"/>
    <w:rsid w:val="006B1306"/>
    <w:rsid w:val="006B2D83"/>
    <w:rsid w:val="006B36D5"/>
    <w:rsid w:val="006B432E"/>
    <w:rsid w:val="006B4FAD"/>
    <w:rsid w:val="006D02B5"/>
    <w:rsid w:val="006E3223"/>
    <w:rsid w:val="006F3545"/>
    <w:rsid w:val="006F78DB"/>
    <w:rsid w:val="007061E9"/>
    <w:rsid w:val="0070630B"/>
    <w:rsid w:val="007108F3"/>
    <w:rsid w:val="007133F0"/>
    <w:rsid w:val="00715803"/>
    <w:rsid w:val="00717653"/>
    <w:rsid w:val="0072146A"/>
    <w:rsid w:val="00721738"/>
    <w:rsid w:val="00722A2C"/>
    <w:rsid w:val="0072658D"/>
    <w:rsid w:val="0072717D"/>
    <w:rsid w:val="00733A00"/>
    <w:rsid w:val="00735A21"/>
    <w:rsid w:val="00735C27"/>
    <w:rsid w:val="007374AF"/>
    <w:rsid w:val="00742ABA"/>
    <w:rsid w:val="007436DD"/>
    <w:rsid w:val="00743BCE"/>
    <w:rsid w:val="007459AE"/>
    <w:rsid w:val="00745FDC"/>
    <w:rsid w:val="007519AD"/>
    <w:rsid w:val="00752AFE"/>
    <w:rsid w:val="00754E1B"/>
    <w:rsid w:val="00755238"/>
    <w:rsid w:val="007736BB"/>
    <w:rsid w:val="00774144"/>
    <w:rsid w:val="007743AA"/>
    <w:rsid w:val="0077686E"/>
    <w:rsid w:val="00784928"/>
    <w:rsid w:val="007879E2"/>
    <w:rsid w:val="0079030D"/>
    <w:rsid w:val="007950C1"/>
    <w:rsid w:val="00796F96"/>
    <w:rsid w:val="007A00DF"/>
    <w:rsid w:val="007A7667"/>
    <w:rsid w:val="007B2D95"/>
    <w:rsid w:val="007B53F8"/>
    <w:rsid w:val="007B5F08"/>
    <w:rsid w:val="007B63E9"/>
    <w:rsid w:val="007B759E"/>
    <w:rsid w:val="007C250E"/>
    <w:rsid w:val="007E0370"/>
    <w:rsid w:val="007E2913"/>
    <w:rsid w:val="007E500F"/>
    <w:rsid w:val="007E6A44"/>
    <w:rsid w:val="007E7C6C"/>
    <w:rsid w:val="007F35FF"/>
    <w:rsid w:val="007F5A55"/>
    <w:rsid w:val="00806EC3"/>
    <w:rsid w:val="00810BC6"/>
    <w:rsid w:val="0081472B"/>
    <w:rsid w:val="00824136"/>
    <w:rsid w:val="00825BC9"/>
    <w:rsid w:val="0083072C"/>
    <w:rsid w:val="00830FCD"/>
    <w:rsid w:val="00832BC1"/>
    <w:rsid w:val="0083763E"/>
    <w:rsid w:val="00845329"/>
    <w:rsid w:val="00850684"/>
    <w:rsid w:val="00854B9E"/>
    <w:rsid w:val="00854C5E"/>
    <w:rsid w:val="00856FE1"/>
    <w:rsid w:val="008629DC"/>
    <w:rsid w:val="00863CA5"/>
    <w:rsid w:val="0087064F"/>
    <w:rsid w:val="0088090A"/>
    <w:rsid w:val="00883731"/>
    <w:rsid w:val="0088592A"/>
    <w:rsid w:val="00885E03"/>
    <w:rsid w:val="00891FE3"/>
    <w:rsid w:val="008946EF"/>
    <w:rsid w:val="008A5D5E"/>
    <w:rsid w:val="008B0817"/>
    <w:rsid w:val="008B5517"/>
    <w:rsid w:val="008B6CAA"/>
    <w:rsid w:val="008C1016"/>
    <w:rsid w:val="008C1C33"/>
    <w:rsid w:val="008C6C76"/>
    <w:rsid w:val="008C70E7"/>
    <w:rsid w:val="008D571F"/>
    <w:rsid w:val="008E2868"/>
    <w:rsid w:val="008F61D5"/>
    <w:rsid w:val="008F7893"/>
    <w:rsid w:val="00910F83"/>
    <w:rsid w:val="009121E7"/>
    <w:rsid w:val="00912CB0"/>
    <w:rsid w:val="00913A13"/>
    <w:rsid w:val="00915096"/>
    <w:rsid w:val="00915C99"/>
    <w:rsid w:val="00920456"/>
    <w:rsid w:val="00924325"/>
    <w:rsid w:val="00924AC7"/>
    <w:rsid w:val="00933D4D"/>
    <w:rsid w:val="0093423B"/>
    <w:rsid w:val="00936C89"/>
    <w:rsid w:val="00947344"/>
    <w:rsid w:val="00950008"/>
    <w:rsid w:val="00964ECF"/>
    <w:rsid w:val="0096598A"/>
    <w:rsid w:val="009714BF"/>
    <w:rsid w:val="00977CE8"/>
    <w:rsid w:val="00977DBC"/>
    <w:rsid w:val="009836D1"/>
    <w:rsid w:val="009851B2"/>
    <w:rsid w:val="009A0690"/>
    <w:rsid w:val="009C1DEE"/>
    <w:rsid w:val="009C68E7"/>
    <w:rsid w:val="009D0B9F"/>
    <w:rsid w:val="009D41B9"/>
    <w:rsid w:val="009D62C7"/>
    <w:rsid w:val="009D698D"/>
    <w:rsid w:val="009D728A"/>
    <w:rsid w:val="009E239E"/>
    <w:rsid w:val="009E3EED"/>
    <w:rsid w:val="009E4913"/>
    <w:rsid w:val="009E6D7B"/>
    <w:rsid w:val="009F07DE"/>
    <w:rsid w:val="009F2101"/>
    <w:rsid w:val="009F23D6"/>
    <w:rsid w:val="009F2C9B"/>
    <w:rsid w:val="009F56E7"/>
    <w:rsid w:val="009F589E"/>
    <w:rsid w:val="00A000E5"/>
    <w:rsid w:val="00A051AA"/>
    <w:rsid w:val="00A13975"/>
    <w:rsid w:val="00A15554"/>
    <w:rsid w:val="00A16EA0"/>
    <w:rsid w:val="00A236AB"/>
    <w:rsid w:val="00A34640"/>
    <w:rsid w:val="00A34F12"/>
    <w:rsid w:val="00A352F6"/>
    <w:rsid w:val="00A3532F"/>
    <w:rsid w:val="00A37AB4"/>
    <w:rsid w:val="00A43530"/>
    <w:rsid w:val="00A44A6E"/>
    <w:rsid w:val="00A47DC3"/>
    <w:rsid w:val="00A506AE"/>
    <w:rsid w:val="00A52A5D"/>
    <w:rsid w:val="00A542B9"/>
    <w:rsid w:val="00A623BE"/>
    <w:rsid w:val="00A6325A"/>
    <w:rsid w:val="00A75C66"/>
    <w:rsid w:val="00A75EE3"/>
    <w:rsid w:val="00A76D56"/>
    <w:rsid w:val="00A80075"/>
    <w:rsid w:val="00A829B5"/>
    <w:rsid w:val="00A83FF2"/>
    <w:rsid w:val="00A84328"/>
    <w:rsid w:val="00A877F0"/>
    <w:rsid w:val="00A90C6C"/>
    <w:rsid w:val="00A929F1"/>
    <w:rsid w:val="00A944A5"/>
    <w:rsid w:val="00AA0E65"/>
    <w:rsid w:val="00AA1AF2"/>
    <w:rsid w:val="00AA3430"/>
    <w:rsid w:val="00AA7B61"/>
    <w:rsid w:val="00AB36C7"/>
    <w:rsid w:val="00AC254E"/>
    <w:rsid w:val="00AD27D7"/>
    <w:rsid w:val="00AD5E18"/>
    <w:rsid w:val="00AE0455"/>
    <w:rsid w:val="00AE1D73"/>
    <w:rsid w:val="00AE2AAD"/>
    <w:rsid w:val="00AE52AB"/>
    <w:rsid w:val="00AE6B95"/>
    <w:rsid w:val="00AF0F5A"/>
    <w:rsid w:val="00AF14C0"/>
    <w:rsid w:val="00B00BFA"/>
    <w:rsid w:val="00B03309"/>
    <w:rsid w:val="00B048BC"/>
    <w:rsid w:val="00B059E1"/>
    <w:rsid w:val="00B12B73"/>
    <w:rsid w:val="00B142A7"/>
    <w:rsid w:val="00B30E65"/>
    <w:rsid w:val="00B317BB"/>
    <w:rsid w:val="00B33768"/>
    <w:rsid w:val="00B3475A"/>
    <w:rsid w:val="00B365DD"/>
    <w:rsid w:val="00B41FF1"/>
    <w:rsid w:val="00B425E0"/>
    <w:rsid w:val="00B465D4"/>
    <w:rsid w:val="00B5022E"/>
    <w:rsid w:val="00B50363"/>
    <w:rsid w:val="00B526BA"/>
    <w:rsid w:val="00B52E33"/>
    <w:rsid w:val="00B6086A"/>
    <w:rsid w:val="00B614BD"/>
    <w:rsid w:val="00B62EA3"/>
    <w:rsid w:val="00B6456F"/>
    <w:rsid w:val="00B64FC0"/>
    <w:rsid w:val="00B721AB"/>
    <w:rsid w:val="00B724E0"/>
    <w:rsid w:val="00B73BE0"/>
    <w:rsid w:val="00B77D6B"/>
    <w:rsid w:val="00B8302D"/>
    <w:rsid w:val="00B84A1A"/>
    <w:rsid w:val="00B86858"/>
    <w:rsid w:val="00B92014"/>
    <w:rsid w:val="00B94843"/>
    <w:rsid w:val="00B95599"/>
    <w:rsid w:val="00B95CC8"/>
    <w:rsid w:val="00B96629"/>
    <w:rsid w:val="00BA0515"/>
    <w:rsid w:val="00BA1A14"/>
    <w:rsid w:val="00BA2CCD"/>
    <w:rsid w:val="00BB6826"/>
    <w:rsid w:val="00BC1A43"/>
    <w:rsid w:val="00BC4FBC"/>
    <w:rsid w:val="00BC5DE8"/>
    <w:rsid w:val="00BD0EEF"/>
    <w:rsid w:val="00BD110A"/>
    <w:rsid w:val="00BD4D65"/>
    <w:rsid w:val="00BD588F"/>
    <w:rsid w:val="00BE65B1"/>
    <w:rsid w:val="00BF5992"/>
    <w:rsid w:val="00BF6B19"/>
    <w:rsid w:val="00C07191"/>
    <w:rsid w:val="00C10BDB"/>
    <w:rsid w:val="00C1264D"/>
    <w:rsid w:val="00C133AA"/>
    <w:rsid w:val="00C14556"/>
    <w:rsid w:val="00C27C9F"/>
    <w:rsid w:val="00C32FB3"/>
    <w:rsid w:val="00C35DCC"/>
    <w:rsid w:val="00C36AC2"/>
    <w:rsid w:val="00C459E8"/>
    <w:rsid w:val="00C64367"/>
    <w:rsid w:val="00C66447"/>
    <w:rsid w:val="00C67A29"/>
    <w:rsid w:val="00C733BD"/>
    <w:rsid w:val="00C74656"/>
    <w:rsid w:val="00C74698"/>
    <w:rsid w:val="00C827A4"/>
    <w:rsid w:val="00C86857"/>
    <w:rsid w:val="00CA2348"/>
    <w:rsid w:val="00CA2DA7"/>
    <w:rsid w:val="00CA61BF"/>
    <w:rsid w:val="00CB10E3"/>
    <w:rsid w:val="00CB1467"/>
    <w:rsid w:val="00CB25DE"/>
    <w:rsid w:val="00CB34A4"/>
    <w:rsid w:val="00CB4484"/>
    <w:rsid w:val="00CC3C98"/>
    <w:rsid w:val="00CC4843"/>
    <w:rsid w:val="00CD028E"/>
    <w:rsid w:val="00CD3FD2"/>
    <w:rsid w:val="00CD5D67"/>
    <w:rsid w:val="00CD6948"/>
    <w:rsid w:val="00CD7712"/>
    <w:rsid w:val="00CE6376"/>
    <w:rsid w:val="00D02558"/>
    <w:rsid w:val="00D06CC1"/>
    <w:rsid w:val="00D07507"/>
    <w:rsid w:val="00D22C64"/>
    <w:rsid w:val="00D2344D"/>
    <w:rsid w:val="00D27523"/>
    <w:rsid w:val="00D36E3E"/>
    <w:rsid w:val="00D41B6A"/>
    <w:rsid w:val="00D52AD3"/>
    <w:rsid w:val="00D61293"/>
    <w:rsid w:val="00D6345A"/>
    <w:rsid w:val="00D673FC"/>
    <w:rsid w:val="00D74173"/>
    <w:rsid w:val="00D8246E"/>
    <w:rsid w:val="00D90A0B"/>
    <w:rsid w:val="00D92559"/>
    <w:rsid w:val="00D971A8"/>
    <w:rsid w:val="00DA67A9"/>
    <w:rsid w:val="00DB10D8"/>
    <w:rsid w:val="00DB4826"/>
    <w:rsid w:val="00DC1022"/>
    <w:rsid w:val="00DC12F5"/>
    <w:rsid w:val="00DC460C"/>
    <w:rsid w:val="00DC5ABD"/>
    <w:rsid w:val="00DC6383"/>
    <w:rsid w:val="00DD07FC"/>
    <w:rsid w:val="00DD2830"/>
    <w:rsid w:val="00DE13AB"/>
    <w:rsid w:val="00DE38F7"/>
    <w:rsid w:val="00DE39AE"/>
    <w:rsid w:val="00DE64DA"/>
    <w:rsid w:val="00DF3065"/>
    <w:rsid w:val="00DF5A9C"/>
    <w:rsid w:val="00E000C4"/>
    <w:rsid w:val="00E04AB9"/>
    <w:rsid w:val="00E053FB"/>
    <w:rsid w:val="00E129E6"/>
    <w:rsid w:val="00E14C62"/>
    <w:rsid w:val="00E1501F"/>
    <w:rsid w:val="00E1690D"/>
    <w:rsid w:val="00E17463"/>
    <w:rsid w:val="00E22AA9"/>
    <w:rsid w:val="00E24F6C"/>
    <w:rsid w:val="00E326A4"/>
    <w:rsid w:val="00E35401"/>
    <w:rsid w:val="00E35EDD"/>
    <w:rsid w:val="00E44770"/>
    <w:rsid w:val="00E44A54"/>
    <w:rsid w:val="00E46486"/>
    <w:rsid w:val="00E5213F"/>
    <w:rsid w:val="00E53E52"/>
    <w:rsid w:val="00E6432A"/>
    <w:rsid w:val="00E670A5"/>
    <w:rsid w:val="00E70C59"/>
    <w:rsid w:val="00E715AD"/>
    <w:rsid w:val="00E729E9"/>
    <w:rsid w:val="00E7606E"/>
    <w:rsid w:val="00E761E9"/>
    <w:rsid w:val="00E77E0D"/>
    <w:rsid w:val="00E81B88"/>
    <w:rsid w:val="00E82031"/>
    <w:rsid w:val="00E83F73"/>
    <w:rsid w:val="00E85948"/>
    <w:rsid w:val="00EA39D0"/>
    <w:rsid w:val="00EA51A7"/>
    <w:rsid w:val="00EA645A"/>
    <w:rsid w:val="00EB25EB"/>
    <w:rsid w:val="00EB2A4B"/>
    <w:rsid w:val="00EB6AAA"/>
    <w:rsid w:val="00EC512B"/>
    <w:rsid w:val="00EC5C46"/>
    <w:rsid w:val="00EC7009"/>
    <w:rsid w:val="00ED26AE"/>
    <w:rsid w:val="00ED69CB"/>
    <w:rsid w:val="00ED7875"/>
    <w:rsid w:val="00EE2F31"/>
    <w:rsid w:val="00EF2A83"/>
    <w:rsid w:val="00F0608A"/>
    <w:rsid w:val="00F066CF"/>
    <w:rsid w:val="00F07066"/>
    <w:rsid w:val="00F0742D"/>
    <w:rsid w:val="00F07B7F"/>
    <w:rsid w:val="00F07CBB"/>
    <w:rsid w:val="00F1133E"/>
    <w:rsid w:val="00F13460"/>
    <w:rsid w:val="00F13913"/>
    <w:rsid w:val="00F222DC"/>
    <w:rsid w:val="00F22B68"/>
    <w:rsid w:val="00F2454D"/>
    <w:rsid w:val="00F24D05"/>
    <w:rsid w:val="00F2542F"/>
    <w:rsid w:val="00F320E9"/>
    <w:rsid w:val="00F32817"/>
    <w:rsid w:val="00F32E68"/>
    <w:rsid w:val="00F42347"/>
    <w:rsid w:val="00F56136"/>
    <w:rsid w:val="00F57A29"/>
    <w:rsid w:val="00F60DAB"/>
    <w:rsid w:val="00F72680"/>
    <w:rsid w:val="00F72684"/>
    <w:rsid w:val="00F815EB"/>
    <w:rsid w:val="00F824EB"/>
    <w:rsid w:val="00F8713C"/>
    <w:rsid w:val="00F949D2"/>
    <w:rsid w:val="00F9735B"/>
    <w:rsid w:val="00F97AF1"/>
    <w:rsid w:val="00FA0DBB"/>
    <w:rsid w:val="00FA0F1F"/>
    <w:rsid w:val="00FA43F3"/>
    <w:rsid w:val="00FB25A6"/>
    <w:rsid w:val="00FB6D7E"/>
    <w:rsid w:val="00FC73BB"/>
    <w:rsid w:val="00FD6289"/>
    <w:rsid w:val="00FE4B0F"/>
    <w:rsid w:val="00FE743F"/>
    <w:rsid w:val="00FF1ABE"/>
    <w:rsid w:val="00FF1AE8"/>
    <w:rsid w:val="00FF609F"/>
    <w:rsid w:val="00FF6B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FDC181"/>
  <w15:docId w15:val="{52E9BA6C-E1BC-4566-81AE-D0503C27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r-Latn-ME" w:eastAsia="sr-Latn-M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DAF"/>
    <w:pPr>
      <w:tabs>
        <w:tab w:val="left" w:pos="284"/>
      </w:tabs>
      <w:jc w:val="both"/>
    </w:pPr>
    <w:rPr>
      <w:rFonts w:ascii="Humanist777" w:eastAsia="Times New Roman" w:hAnsi="Humanist777"/>
      <w:sz w:val="24"/>
      <w:szCs w:val="24"/>
      <w:lang w:val="en-US" w:eastAsia="en-US"/>
    </w:rPr>
  </w:style>
  <w:style w:type="paragraph" w:styleId="Heading2">
    <w:name w:val="heading 2"/>
    <w:basedOn w:val="Normal"/>
    <w:next w:val="Normal"/>
    <w:link w:val="Heading2Char"/>
    <w:uiPriority w:val="99"/>
    <w:qFormat/>
    <w:rsid w:val="00241DAF"/>
    <w:pPr>
      <w:keepNext/>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241DAF"/>
    <w:rPr>
      <w:rFonts w:ascii="Arial" w:hAnsi="Arial" w:cs="Arial"/>
      <w:i/>
      <w:iCs/>
      <w:color w:val="999999"/>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rsid w:val="00241DAF"/>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Char Char"/>
    <w:link w:val="Header"/>
    <w:locked/>
    <w:rsid w:val="007108F3"/>
    <w:rPr>
      <w:rFonts w:cs="Times New Roman"/>
      <w:lang w:val="en-US" w:eastAsia="en-US"/>
    </w:rPr>
  </w:style>
  <w:style w:type="paragraph" w:styleId="Footer">
    <w:name w:val="footer"/>
    <w:basedOn w:val="Normal"/>
    <w:link w:val="FooterChar"/>
    <w:uiPriority w:val="99"/>
    <w:rsid w:val="00241DAF"/>
    <w:pPr>
      <w:tabs>
        <w:tab w:val="clear" w:pos="284"/>
        <w:tab w:val="center" w:pos="4536"/>
        <w:tab w:val="right" w:pos="9072"/>
      </w:tabs>
    </w:pPr>
  </w:style>
  <w:style w:type="character" w:customStyle="1" w:styleId="FooterChar">
    <w:name w:val="Footer Char"/>
    <w:link w:val="Footer"/>
    <w:uiPriority w:val="99"/>
    <w:locked/>
    <w:rsid w:val="00241DAF"/>
    <w:rPr>
      <w:rFonts w:ascii="Humanist777" w:hAnsi="Humanist777" w:cs="Times New Roman"/>
      <w:sz w:val="24"/>
      <w:szCs w:val="24"/>
    </w:rPr>
  </w:style>
  <w:style w:type="character" w:styleId="PageNumber">
    <w:name w:val="page number"/>
    <w:uiPriority w:val="99"/>
    <w:rsid w:val="00241DAF"/>
    <w:rPr>
      <w:rFonts w:cs="Times New Roman"/>
    </w:rPr>
  </w:style>
  <w:style w:type="paragraph" w:styleId="BodyText3">
    <w:name w:val="Body Text 3"/>
    <w:basedOn w:val="Normal"/>
    <w:link w:val="BodyText3Char"/>
    <w:uiPriority w:val="99"/>
    <w:rsid w:val="00241DAF"/>
    <w:pPr>
      <w:spacing w:after="120"/>
    </w:pPr>
    <w:rPr>
      <w:sz w:val="16"/>
      <w:szCs w:val="16"/>
    </w:rPr>
  </w:style>
  <w:style w:type="character" w:customStyle="1" w:styleId="BodyText3Char">
    <w:name w:val="Body Text 3 Char"/>
    <w:link w:val="BodyText3"/>
    <w:uiPriority w:val="99"/>
    <w:locked/>
    <w:rsid w:val="00241DAF"/>
    <w:rPr>
      <w:rFonts w:ascii="Humanist777" w:hAnsi="Humanist777" w:cs="Times New Roman"/>
      <w:sz w:val="16"/>
      <w:szCs w:val="16"/>
    </w:rPr>
  </w:style>
  <w:style w:type="paragraph" w:styleId="ListParagraph">
    <w:name w:val="List Paragraph"/>
    <w:basedOn w:val="Normal"/>
    <w:uiPriority w:val="99"/>
    <w:qFormat/>
    <w:rsid w:val="00E46486"/>
    <w:pPr>
      <w:ind w:left="720"/>
      <w:contextualSpacing/>
    </w:pPr>
  </w:style>
  <w:style w:type="paragraph" w:styleId="BodyText">
    <w:name w:val="Body Text"/>
    <w:basedOn w:val="Normal"/>
    <w:link w:val="BodyTextChar"/>
    <w:uiPriority w:val="99"/>
    <w:semiHidden/>
    <w:rsid w:val="002C1486"/>
    <w:pPr>
      <w:spacing w:after="120"/>
    </w:pPr>
  </w:style>
  <w:style w:type="character" w:customStyle="1" w:styleId="BodyTextChar">
    <w:name w:val="Body Text Char"/>
    <w:link w:val="BodyText"/>
    <w:uiPriority w:val="99"/>
    <w:semiHidden/>
    <w:locked/>
    <w:rsid w:val="002C1486"/>
    <w:rPr>
      <w:rFonts w:ascii="Humanist777" w:hAnsi="Humanist777" w:cs="Times New Roman"/>
      <w:sz w:val="24"/>
      <w:szCs w:val="24"/>
    </w:rPr>
  </w:style>
  <w:style w:type="paragraph" w:styleId="BalloonText">
    <w:name w:val="Balloon Text"/>
    <w:basedOn w:val="Normal"/>
    <w:link w:val="BalloonTextChar"/>
    <w:uiPriority w:val="99"/>
    <w:semiHidden/>
    <w:rsid w:val="003A3FAF"/>
    <w:rPr>
      <w:rFonts w:ascii="Tahoma" w:hAnsi="Tahoma" w:cs="Tahoma"/>
      <w:sz w:val="16"/>
      <w:szCs w:val="16"/>
    </w:rPr>
  </w:style>
  <w:style w:type="character" w:customStyle="1" w:styleId="BalloonTextChar">
    <w:name w:val="Balloon Text Char"/>
    <w:link w:val="BalloonText"/>
    <w:uiPriority w:val="99"/>
    <w:semiHidden/>
    <w:locked/>
    <w:rsid w:val="003A3FAF"/>
    <w:rPr>
      <w:rFonts w:ascii="Tahoma" w:hAnsi="Tahoma" w:cs="Tahoma"/>
      <w:sz w:val="16"/>
      <w:szCs w:val="16"/>
      <w:lang w:val="en-US" w:eastAsia="en-US"/>
    </w:rPr>
  </w:style>
  <w:style w:type="character" w:styleId="CommentReference">
    <w:name w:val="annotation reference"/>
    <w:uiPriority w:val="99"/>
    <w:semiHidden/>
    <w:rsid w:val="006A6D4B"/>
    <w:rPr>
      <w:rFonts w:cs="Times New Roman"/>
      <w:sz w:val="16"/>
      <w:szCs w:val="16"/>
    </w:rPr>
  </w:style>
  <w:style w:type="paragraph" w:styleId="CommentText">
    <w:name w:val="annotation text"/>
    <w:basedOn w:val="Normal"/>
    <w:link w:val="CommentTextChar"/>
    <w:uiPriority w:val="99"/>
    <w:semiHidden/>
    <w:rsid w:val="006A6D4B"/>
    <w:rPr>
      <w:sz w:val="20"/>
      <w:szCs w:val="20"/>
    </w:rPr>
  </w:style>
  <w:style w:type="character" w:customStyle="1" w:styleId="CommentTextChar">
    <w:name w:val="Comment Text Char"/>
    <w:link w:val="CommentText"/>
    <w:uiPriority w:val="99"/>
    <w:semiHidden/>
    <w:locked/>
    <w:rsid w:val="006A6D4B"/>
    <w:rPr>
      <w:rFonts w:ascii="Humanist777" w:hAnsi="Humanist777" w:cs="Times New Roman"/>
      <w:sz w:val="20"/>
      <w:szCs w:val="20"/>
      <w:lang w:val="en-US" w:eastAsia="en-US"/>
    </w:rPr>
  </w:style>
  <w:style w:type="paragraph" w:styleId="BodyTextIndent">
    <w:name w:val="Body Text Indent"/>
    <w:basedOn w:val="Normal"/>
    <w:link w:val="BodyTextIndentChar"/>
    <w:uiPriority w:val="99"/>
    <w:rsid w:val="00915C99"/>
    <w:pPr>
      <w:spacing w:after="120"/>
      <w:ind w:left="283"/>
    </w:pPr>
  </w:style>
  <w:style w:type="character" w:customStyle="1" w:styleId="BodyTextIndentChar">
    <w:name w:val="Body Text Indent Char"/>
    <w:link w:val="BodyTextIndent"/>
    <w:uiPriority w:val="99"/>
    <w:semiHidden/>
    <w:locked/>
    <w:rsid w:val="00540591"/>
    <w:rPr>
      <w:rFonts w:ascii="Humanist777" w:hAnsi="Humanist777" w:cs="Times New Roman"/>
      <w:sz w:val="24"/>
      <w:szCs w:val="24"/>
    </w:rPr>
  </w:style>
  <w:style w:type="paragraph" w:styleId="NormalWeb">
    <w:name w:val="Normal (Web)"/>
    <w:basedOn w:val="Normal"/>
    <w:uiPriority w:val="99"/>
    <w:rsid w:val="00915C99"/>
    <w:pPr>
      <w:tabs>
        <w:tab w:val="clear" w:pos="284"/>
      </w:tabs>
      <w:spacing w:before="100" w:beforeAutospacing="1" w:after="100" w:afterAutospacing="1"/>
      <w:jc w:val="left"/>
    </w:pPr>
    <w:rPr>
      <w:rFonts w:ascii="Times New Roman" w:eastAsia="Calibri" w:hAnsi="Times New Roman"/>
      <w:sz w:val="22"/>
      <w:szCs w:val="22"/>
    </w:rPr>
  </w:style>
  <w:style w:type="paragraph" w:styleId="CommentSubject">
    <w:name w:val="annotation subject"/>
    <w:basedOn w:val="CommentText"/>
    <w:next w:val="CommentText"/>
    <w:link w:val="CommentSubjectChar"/>
    <w:uiPriority w:val="99"/>
    <w:semiHidden/>
    <w:unhideWhenUsed/>
    <w:rsid w:val="008E2868"/>
    <w:rPr>
      <w:b/>
      <w:bCs/>
    </w:rPr>
  </w:style>
  <w:style w:type="character" w:customStyle="1" w:styleId="CommentSubjectChar">
    <w:name w:val="Comment Subject Char"/>
    <w:basedOn w:val="CommentTextChar"/>
    <w:link w:val="CommentSubject"/>
    <w:uiPriority w:val="99"/>
    <w:semiHidden/>
    <w:rsid w:val="008E2868"/>
    <w:rPr>
      <w:rFonts w:ascii="Humanist777" w:eastAsia="Times New Roman" w:hAnsi="Humanist777" w:cs="Times New Roman"/>
      <w:b/>
      <w:bCs/>
      <w:sz w:val="20"/>
      <w:szCs w:val="20"/>
      <w:lang w:val="en-US" w:eastAsia="en-US"/>
    </w:rPr>
  </w:style>
  <w:style w:type="paragraph" w:styleId="NoSpacing">
    <w:name w:val="No Spacing"/>
    <w:uiPriority w:val="1"/>
    <w:qFormat/>
    <w:rsid w:val="008F61D5"/>
    <w:pPr>
      <w:tabs>
        <w:tab w:val="left" w:pos="284"/>
      </w:tabs>
      <w:jc w:val="both"/>
    </w:pPr>
    <w:rPr>
      <w:rFonts w:ascii="Humanist777" w:eastAsia="Times New Roman" w:hAnsi="Humanist777"/>
      <w:sz w:val="24"/>
      <w:szCs w:val="24"/>
      <w:lang w:val="en-US" w:eastAsia="en-US"/>
    </w:rPr>
  </w:style>
  <w:style w:type="paragraph" w:styleId="Revision">
    <w:name w:val="Revision"/>
    <w:hidden/>
    <w:uiPriority w:val="99"/>
    <w:semiHidden/>
    <w:rsid w:val="00216636"/>
    <w:rPr>
      <w:rFonts w:ascii="Humanist777" w:eastAsia="Times New Roman" w:hAnsi="Humanist777"/>
      <w:sz w:val="24"/>
      <w:szCs w:val="24"/>
      <w:lang w:val="en-US" w:eastAsia="en-US"/>
    </w:rPr>
  </w:style>
  <w:style w:type="table" w:styleId="TableGrid">
    <w:name w:val="Table Grid"/>
    <w:basedOn w:val="TableNormal"/>
    <w:uiPriority w:val="99"/>
    <w:locked/>
    <w:rsid w:val="008C70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C2EA0"/>
    <w:pPr>
      <w:autoSpaceDE w:val="0"/>
      <w:autoSpaceDN w:val="0"/>
      <w:adjustRightInd w:val="0"/>
    </w:pPr>
    <w:rPr>
      <w:rFonts w:ascii="Verdana" w:eastAsiaTheme="minorHAnsi" w:hAnsi="Verdana" w:cs="Verdana"/>
      <w:color w:val="000000"/>
      <w:sz w:val="24"/>
      <w:szCs w:val="24"/>
      <w:lang w:val="mk-MK" w:eastAsia="en-US"/>
    </w:rPr>
  </w:style>
  <w:style w:type="character" w:styleId="Hyperlink">
    <w:name w:val="Hyperlink"/>
    <w:basedOn w:val="DefaultParagraphFont"/>
    <w:uiPriority w:val="99"/>
    <w:unhideWhenUsed/>
    <w:rsid w:val="005114FD"/>
    <w:rPr>
      <w:color w:val="0000FF" w:themeColor="hyperlink"/>
      <w:u w:val="single"/>
    </w:rPr>
  </w:style>
  <w:style w:type="character" w:customStyle="1" w:styleId="UnresolvedMention1">
    <w:name w:val="Unresolved Mention1"/>
    <w:basedOn w:val="DefaultParagraphFont"/>
    <w:uiPriority w:val="99"/>
    <w:semiHidden/>
    <w:unhideWhenUsed/>
    <w:rsid w:val="00511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sladjana.jokic\AppData\Roaming\Microsoft\Word\nezeljenadejstva@cinmed.m&#107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sladjana.jokic\AppData\Roaming\Microsoft\Word\www.cinmed.m&#107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FE6B2463DCD468DDA6340563834B3" ma:contentTypeVersion="19" ma:contentTypeDescription="Create a new document." ma:contentTypeScope="" ma:versionID="06194f4e504b7e7de8abb8845eebcceb">
  <xsd:schema xmlns:xsd="http://www.w3.org/2001/XMLSchema" xmlns:xs="http://www.w3.org/2001/XMLSchema" xmlns:p="http://schemas.microsoft.com/office/2006/metadata/properties" xmlns:ns2="c3c8f14d-de17-4729-8cd2-1c2c3f027e5c" xmlns:ns3="b621dfd6-c00f-47c5-b5af-67d3653e8304" targetNamespace="http://schemas.microsoft.com/office/2006/metadata/properties" ma:root="true" ma:fieldsID="9a1a3cd752cdf5f5d5e15f253bef7a57" ns2:_="" ns3:_="">
    <xsd:import namespace="c3c8f14d-de17-4729-8cd2-1c2c3f027e5c"/>
    <xsd:import namespace="b621dfd6-c00f-47c5-b5af-67d3653e8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PharmaDIA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8f14d-de17-4729-8cd2-1c2c3f027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7e887b-1209-4573-9ff2-b0cecb1881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harmaDIALT" ma:index="26" nillable="true" ma:displayName="Alvogen" ma:format="Dropdown" ma:internalName="PharmaDIAL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1dfd6-c00f-47c5-b5af-67d3653e83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c1a041-ff7c-4483-8ed2-8551aa9b4c3b}" ma:internalName="TaxCatchAll" ma:showField="CatchAllData" ma:web="b621dfd6-c00f-47c5-b5af-67d3653e8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c8f14d-de17-4729-8cd2-1c2c3f027e5c">
      <Terms xmlns="http://schemas.microsoft.com/office/infopath/2007/PartnerControls"/>
    </lcf76f155ced4ddcb4097134ff3c332f>
    <TaxCatchAll xmlns="b621dfd6-c00f-47c5-b5af-67d3653e8304" xsi:nil="true"/>
    <PharmaDIALT xmlns="c3c8f14d-de17-4729-8cd2-1c2c3f027e5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F1278-229A-43B7-AEA7-C553689E7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8f14d-de17-4729-8cd2-1c2c3f027e5c"/>
    <ds:schemaRef ds:uri="b621dfd6-c00f-47c5-b5af-67d3653e8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94EA6-9226-4C55-A464-F8D8A1B64E4C}">
  <ds:schemaRefs>
    <ds:schemaRef ds:uri="http://schemas.microsoft.com/sharepoint/v3/contenttype/forms"/>
  </ds:schemaRefs>
</ds:datastoreItem>
</file>

<file path=customXml/itemProps3.xml><?xml version="1.0" encoding="utf-8"?>
<ds:datastoreItem xmlns:ds="http://schemas.openxmlformats.org/officeDocument/2006/customXml" ds:itemID="{0D2E4032-4421-4BEC-B29C-6373FDC6B389}">
  <ds:schemaRefs>
    <ds:schemaRef ds:uri="http://schemas.microsoft.com/office/2006/metadata/properties"/>
    <ds:schemaRef ds:uri="http://schemas.microsoft.com/office/infopath/2007/PartnerControls"/>
    <ds:schemaRef ds:uri="c3c8f14d-de17-4729-8cd2-1c2c3f027e5c"/>
    <ds:schemaRef ds:uri="b621dfd6-c00f-47c5-b5af-67d3653e8304"/>
  </ds:schemaRefs>
</ds:datastoreItem>
</file>

<file path=customXml/itemProps4.xml><?xml version="1.0" encoding="utf-8"?>
<ds:datastoreItem xmlns:ds="http://schemas.openxmlformats.org/officeDocument/2006/customXml" ds:itemID="{7D3A0DE4-B7C8-4A9C-901F-AC858F245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17</Pages>
  <Words>6358</Words>
  <Characters>36246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УПУТСТВО ЗА ПАЦИЈЕНТА</vt:lpstr>
    </vt:vector>
  </TitlesOfParts>
  <Company>Berts-pc</Company>
  <LinksUpToDate>false</LinksUpToDate>
  <CharactersWithSpaces>42519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УПУТСТВО ЗА ПАЦИЈЕНТА</dc:title>
  <dc:subject/>
  <dc:creator>FROSINA</dc:creator>
  <cp:keywords/>
  <dc:description/>
  <cp:lastModifiedBy>Jovana Jovanovic</cp:lastModifiedBy>
  <cp:revision>6</cp:revision>
  <cp:lastPrinted>2023-01-16T14:07:00Z</cp:lastPrinted>
  <dcterms:created xsi:type="dcterms:W3CDTF">2025-02-14T06:25:00Z</dcterms:created>
  <dcterms:modified xsi:type="dcterms:W3CDTF">2025-02-17T08:56:00Z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0x01010006FFE6B2463DCD468DDA6340563834B3</vt:lpwstr>
  </property>
</Properties>
</file>