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579F4" w14:textId="77777777" w:rsidR="00C22BE5" w:rsidRPr="00456479" w:rsidRDefault="00C30F92" w:rsidP="00C30F92">
      <w:pPr>
        <w:jc w:val="center"/>
        <w:rPr>
          <w:sz w:val="22"/>
          <w:szCs w:val="22"/>
          <w:lang w:val="sr-Latn-ME"/>
        </w:rPr>
      </w:pPr>
      <w:r w:rsidRPr="00456479">
        <w:rPr>
          <w:b/>
          <w:bCs/>
          <w:iCs/>
          <w:sz w:val="22"/>
          <w:szCs w:val="22"/>
          <w:u w:val="single"/>
          <w:lang w:val="sr-Latn-ME"/>
        </w:rPr>
        <w:t xml:space="preserve">UPUTSTVO ZA </w:t>
      </w:r>
      <w:r w:rsidR="00B71B51" w:rsidRPr="00456479">
        <w:rPr>
          <w:b/>
          <w:bCs/>
          <w:iCs/>
          <w:sz w:val="22"/>
          <w:szCs w:val="22"/>
          <w:u w:val="single"/>
          <w:lang w:val="sr-Latn-ME"/>
        </w:rPr>
        <w:t>LIJEK</w:t>
      </w:r>
    </w:p>
    <w:p w14:paraId="0BB44076" w14:textId="77777777" w:rsidR="00C30F92" w:rsidRPr="00456479" w:rsidRDefault="00C30F92" w:rsidP="00C30F92">
      <w:pPr>
        <w:jc w:val="center"/>
        <w:rPr>
          <w:i/>
          <w:color w:val="808080"/>
          <w:sz w:val="22"/>
          <w:szCs w:val="22"/>
          <w:lang w:val="sr-Latn-ME"/>
        </w:rPr>
      </w:pPr>
    </w:p>
    <w:p w14:paraId="1D19B8E6" w14:textId="17260036" w:rsidR="000F2AB3" w:rsidRPr="00456479" w:rsidRDefault="000F2AB3" w:rsidP="000F2AB3">
      <w:pPr>
        <w:jc w:val="center"/>
        <w:rPr>
          <w:b/>
          <w:sz w:val="22"/>
          <w:szCs w:val="22"/>
          <w:lang w:val="sr-Latn-ME"/>
        </w:rPr>
      </w:pPr>
      <w:proofErr w:type="spellStart"/>
      <w:r w:rsidRPr="00456479">
        <w:rPr>
          <w:b/>
          <w:sz w:val="22"/>
          <w:szCs w:val="22"/>
          <w:lang w:val="sr-Latn-ME"/>
        </w:rPr>
        <w:t>Moditen</w:t>
      </w:r>
      <w:proofErr w:type="spellEnd"/>
      <w:r w:rsidRPr="00456479">
        <w:rPr>
          <w:b/>
          <w:sz w:val="22"/>
          <w:szCs w:val="22"/>
          <w:lang w:val="sr-Latn-ME"/>
        </w:rPr>
        <w:t xml:space="preserve"> depo, 25 mg/ml, rastvor za injekciju</w:t>
      </w:r>
    </w:p>
    <w:p w14:paraId="7ED714B6" w14:textId="77777777" w:rsidR="005D731A" w:rsidRPr="00456479" w:rsidRDefault="005D731A" w:rsidP="000F2AB3">
      <w:pPr>
        <w:jc w:val="center"/>
        <w:rPr>
          <w:b/>
          <w:sz w:val="22"/>
          <w:szCs w:val="22"/>
          <w:lang w:val="sr-Latn-ME"/>
        </w:rPr>
      </w:pPr>
    </w:p>
    <w:p w14:paraId="1C427D0F" w14:textId="27E2C699" w:rsidR="000F2AB3" w:rsidRPr="00456479" w:rsidRDefault="005D731A" w:rsidP="000F2AB3">
      <w:pPr>
        <w:jc w:val="center"/>
        <w:rPr>
          <w:b/>
          <w:sz w:val="22"/>
          <w:szCs w:val="22"/>
          <w:lang w:val="sr-Latn-ME"/>
        </w:rPr>
      </w:pPr>
      <w:proofErr w:type="spellStart"/>
      <w:r w:rsidRPr="00456479">
        <w:rPr>
          <w:b/>
          <w:sz w:val="22"/>
          <w:szCs w:val="22"/>
          <w:lang w:val="sr-Latn-ME"/>
        </w:rPr>
        <w:t>f</w:t>
      </w:r>
      <w:r w:rsidR="000F2AB3" w:rsidRPr="00456479">
        <w:rPr>
          <w:b/>
          <w:sz w:val="22"/>
          <w:szCs w:val="22"/>
          <w:lang w:val="sr-Latn-ME"/>
        </w:rPr>
        <w:t>lufenazin</w:t>
      </w:r>
      <w:proofErr w:type="spellEnd"/>
      <w:r w:rsidR="000F2AB3" w:rsidRPr="00456479">
        <w:rPr>
          <w:b/>
          <w:sz w:val="22"/>
          <w:szCs w:val="22"/>
          <w:lang w:val="sr-Latn-ME"/>
        </w:rPr>
        <w:t xml:space="preserve"> </w:t>
      </w:r>
    </w:p>
    <w:p w14:paraId="3DC47480" w14:textId="77777777" w:rsidR="00C22BE5" w:rsidRPr="00456479" w:rsidRDefault="00C22BE5" w:rsidP="00C22BE5">
      <w:pPr>
        <w:pStyle w:val="Header"/>
        <w:tabs>
          <w:tab w:val="left" w:pos="284"/>
        </w:tabs>
        <w:rPr>
          <w:sz w:val="22"/>
          <w:szCs w:val="22"/>
          <w:lang w:val="sr-Latn-ME"/>
        </w:rPr>
      </w:pPr>
    </w:p>
    <w:p w14:paraId="34B63A5A" w14:textId="77777777" w:rsidR="001B6B05" w:rsidRPr="00456479" w:rsidRDefault="001B6B05" w:rsidP="00C22BE5">
      <w:pPr>
        <w:pStyle w:val="Header"/>
        <w:tabs>
          <w:tab w:val="left" w:pos="284"/>
        </w:tabs>
        <w:rPr>
          <w:sz w:val="22"/>
          <w:szCs w:val="22"/>
          <w:lang w:val="sr-Latn-ME"/>
        </w:rPr>
      </w:pPr>
    </w:p>
    <w:p w14:paraId="4DE95F18" w14:textId="77777777" w:rsidR="00C22BE5" w:rsidRPr="00456479" w:rsidRDefault="00C22BE5" w:rsidP="00C22BE5">
      <w:pPr>
        <w:pStyle w:val="Header"/>
        <w:tabs>
          <w:tab w:val="left" w:pos="284"/>
        </w:tabs>
        <w:rPr>
          <w:sz w:val="22"/>
          <w:szCs w:val="22"/>
          <w:lang w:val="sr-Latn-ME"/>
        </w:rPr>
      </w:pPr>
    </w:p>
    <w:p w14:paraId="0CF1F1BD" w14:textId="77777777" w:rsidR="00C22BE5" w:rsidRPr="00456479" w:rsidRDefault="00C22BE5" w:rsidP="00C22BE5">
      <w:pPr>
        <w:pStyle w:val="Header"/>
        <w:tabs>
          <w:tab w:val="left" w:pos="284"/>
        </w:tabs>
        <w:rPr>
          <w:sz w:val="22"/>
          <w:szCs w:val="22"/>
          <w:lang w:val="sr-Latn-ME"/>
        </w:rPr>
      </w:pPr>
    </w:p>
    <w:p w14:paraId="0F67C50E" w14:textId="77777777" w:rsidR="006A2B96" w:rsidRPr="00456479" w:rsidRDefault="00A32113" w:rsidP="00D8615F">
      <w:pPr>
        <w:widowControl w:val="0"/>
        <w:autoSpaceDE w:val="0"/>
        <w:autoSpaceDN w:val="0"/>
        <w:ind w:left="360" w:hanging="360"/>
        <w:rPr>
          <w:b/>
          <w:bCs/>
          <w:sz w:val="22"/>
          <w:szCs w:val="22"/>
          <w:lang w:val="sr-Latn-ME"/>
        </w:rPr>
      </w:pPr>
      <w:r w:rsidRPr="00456479">
        <w:rPr>
          <w:b/>
          <w:bCs/>
          <w:sz w:val="22"/>
          <w:szCs w:val="22"/>
          <w:lang w:val="sr-Latn-ME"/>
        </w:rPr>
        <w:t>Pažljivo pročitajte ovo uputstvo, prije nego što počnete da koristite ovaj lijek</w:t>
      </w:r>
      <w:r w:rsidR="00070BAB" w:rsidRPr="00456479">
        <w:rPr>
          <w:b/>
          <w:bCs/>
          <w:sz w:val="22"/>
          <w:szCs w:val="22"/>
          <w:lang w:val="sr-Latn-ME"/>
        </w:rPr>
        <w:t>,</w:t>
      </w:r>
      <w:r w:rsidR="006A2B96" w:rsidRPr="00456479">
        <w:rPr>
          <w:sz w:val="22"/>
          <w:szCs w:val="22"/>
          <w:lang w:val="sr-Latn-ME"/>
        </w:rPr>
        <w:t xml:space="preserve"> </w:t>
      </w:r>
      <w:r w:rsidR="006A2B96" w:rsidRPr="00456479">
        <w:rPr>
          <w:b/>
          <w:bCs/>
          <w:sz w:val="22"/>
          <w:szCs w:val="22"/>
          <w:lang w:val="sr-Latn-ME"/>
        </w:rPr>
        <w:t xml:space="preserve">jer sadrži </w:t>
      </w:r>
    </w:p>
    <w:p w14:paraId="1AFF69A1" w14:textId="77777777" w:rsidR="00A32113" w:rsidRPr="00456479" w:rsidRDefault="006A2B96" w:rsidP="00D8615F">
      <w:pPr>
        <w:widowControl w:val="0"/>
        <w:autoSpaceDE w:val="0"/>
        <w:autoSpaceDN w:val="0"/>
        <w:ind w:left="360" w:hanging="360"/>
        <w:rPr>
          <w:b/>
          <w:bCs/>
          <w:sz w:val="22"/>
          <w:szCs w:val="22"/>
          <w:lang w:val="sr-Latn-ME"/>
        </w:rPr>
      </w:pPr>
      <w:r w:rsidRPr="00456479">
        <w:rPr>
          <w:b/>
          <w:bCs/>
          <w:sz w:val="22"/>
          <w:szCs w:val="22"/>
          <w:lang w:val="sr-Latn-ME"/>
        </w:rPr>
        <w:t>informacije koje su važne za Vas</w:t>
      </w:r>
    </w:p>
    <w:p w14:paraId="5383FA29" w14:textId="77777777" w:rsidR="00A32113" w:rsidRPr="00456479"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456479">
        <w:rPr>
          <w:sz w:val="22"/>
          <w:szCs w:val="22"/>
          <w:lang w:val="sr-Latn-ME"/>
        </w:rPr>
        <w:t>Uputstvo sačuvajte. Može biti potrebno da ga ponovo pročitate.</w:t>
      </w:r>
    </w:p>
    <w:p w14:paraId="0920EB56" w14:textId="77777777" w:rsidR="00A32113" w:rsidRPr="00456479" w:rsidRDefault="00A32113" w:rsidP="00D8615F">
      <w:pPr>
        <w:widowControl w:val="0"/>
        <w:numPr>
          <w:ilvl w:val="0"/>
          <w:numId w:val="18"/>
        </w:numPr>
        <w:tabs>
          <w:tab w:val="clear" w:pos="576"/>
          <w:tab w:val="num" w:pos="600"/>
        </w:tabs>
        <w:autoSpaceDE w:val="0"/>
        <w:autoSpaceDN w:val="0"/>
        <w:rPr>
          <w:sz w:val="22"/>
          <w:szCs w:val="22"/>
          <w:lang w:val="sr-Latn-ME"/>
        </w:rPr>
      </w:pPr>
      <w:r w:rsidRPr="00456479">
        <w:rPr>
          <w:sz w:val="22"/>
          <w:szCs w:val="22"/>
          <w:lang w:val="sr-Latn-ME"/>
        </w:rPr>
        <w:t>Ako imate dodatnih pitanja, obratite se svom ljekaru ili farmaceutu</w:t>
      </w:r>
      <w:r w:rsidR="00070BAB" w:rsidRPr="00456479">
        <w:rPr>
          <w:sz w:val="22"/>
          <w:szCs w:val="22"/>
          <w:lang w:val="sr-Latn-ME"/>
        </w:rPr>
        <w:t xml:space="preserve"> </w:t>
      </w:r>
      <w:r w:rsidR="00070BAB" w:rsidRPr="00456479">
        <w:rPr>
          <w:noProof/>
          <w:sz w:val="22"/>
          <w:szCs w:val="22"/>
          <w:lang w:val="sr-Latn-ME"/>
        </w:rPr>
        <w:t>ili medicinskoj sestri</w:t>
      </w:r>
      <w:r w:rsidRPr="00456479">
        <w:rPr>
          <w:sz w:val="22"/>
          <w:szCs w:val="22"/>
          <w:lang w:val="sr-Latn-ME"/>
        </w:rPr>
        <w:t>.</w:t>
      </w:r>
      <w:r w:rsidR="006240C9" w:rsidRPr="00456479">
        <w:rPr>
          <w:sz w:val="22"/>
          <w:szCs w:val="22"/>
          <w:lang w:val="sr-Latn-ME"/>
        </w:rPr>
        <w:t xml:space="preserve"> </w:t>
      </w:r>
    </w:p>
    <w:p w14:paraId="4EF1000F" w14:textId="77777777" w:rsidR="00A32113" w:rsidRPr="00456479"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456479">
        <w:rPr>
          <w:sz w:val="22"/>
          <w:szCs w:val="22"/>
          <w:lang w:val="sr-Latn-ME"/>
        </w:rPr>
        <w:t>Ovaj lijek propisan je Vama i ne sm</w:t>
      </w:r>
      <w:r w:rsidR="00A06E5C" w:rsidRPr="00456479">
        <w:rPr>
          <w:sz w:val="22"/>
          <w:szCs w:val="22"/>
          <w:lang w:val="sr-Latn-ME"/>
        </w:rPr>
        <w:t>ij</w:t>
      </w:r>
      <w:r w:rsidRPr="00456479">
        <w:rPr>
          <w:sz w:val="22"/>
          <w:szCs w:val="22"/>
          <w:lang w:val="sr-Latn-ME"/>
        </w:rPr>
        <w:t>ete ga davati drugima. Može da im škodi, čak i kada imaju iste znake bolesti kao i Vi.</w:t>
      </w:r>
    </w:p>
    <w:p w14:paraId="0E9C13AC" w14:textId="77777777" w:rsidR="00C269D7" w:rsidRPr="00456479"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456479">
        <w:rPr>
          <w:spacing w:val="-5"/>
          <w:sz w:val="22"/>
          <w:szCs w:val="22"/>
          <w:lang w:val="sr-Latn-ME"/>
        </w:rPr>
        <w:t xml:space="preserve">Ako </w:t>
      </w:r>
      <w:r w:rsidR="00CE3E04" w:rsidRPr="00456479">
        <w:rPr>
          <w:spacing w:val="-5"/>
          <w:sz w:val="22"/>
          <w:szCs w:val="22"/>
          <w:lang w:val="sr-Latn-ME"/>
        </w:rPr>
        <w:t>Vam</w:t>
      </w:r>
      <w:r w:rsidRPr="00456479">
        <w:rPr>
          <w:spacing w:val="-5"/>
          <w:sz w:val="22"/>
          <w:szCs w:val="22"/>
          <w:lang w:val="sr-Latn-ME"/>
        </w:rPr>
        <w:t xml:space="preserve"> se javi bilo koje neželjeno d</w:t>
      </w:r>
      <w:r w:rsidR="000D14D2" w:rsidRPr="00456479">
        <w:rPr>
          <w:spacing w:val="-5"/>
          <w:sz w:val="22"/>
          <w:szCs w:val="22"/>
          <w:lang w:val="sr-Latn-ME"/>
        </w:rPr>
        <w:t xml:space="preserve">ejstvo recite to svom ljekaru, </w:t>
      </w:r>
      <w:r w:rsidRPr="00456479">
        <w:rPr>
          <w:spacing w:val="-5"/>
          <w:sz w:val="22"/>
          <w:szCs w:val="22"/>
          <w:lang w:val="sr-Latn-ME"/>
        </w:rPr>
        <w:t>farmaceutu ili medicinskoj sestri. Ovo uključuje i bilo koja neželjena dejstva koja nijesu navedena u ovom uputstvu</w:t>
      </w:r>
      <w:r w:rsidRPr="00456479">
        <w:rPr>
          <w:spacing w:val="-4"/>
          <w:sz w:val="22"/>
          <w:szCs w:val="22"/>
          <w:lang w:val="sr-Latn-ME"/>
        </w:rPr>
        <w:t xml:space="preserve">. </w:t>
      </w:r>
      <w:r w:rsidR="0085398E" w:rsidRPr="00456479">
        <w:rPr>
          <w:spacing w:val="-4"/>
          <w:sz w:val="22"/>
          <w:szCs w:val="22"/>
          <w:lang w:val="sr-Latn-ME"/>
        </w:rPr>
        <w:t xml:space="preserve">Pogledajte dio 4. </w:t>
      </w:r>
    </w:p>
    <w:p w14:paraId="14AB6742" w14:textId="77777777" w:rsidR="00C269D7" w:rsidRPr="00456479" w:rsidRDefault="00C269D7" w:rsidP="00C269D7">
      <w:pPr>
        <w:widowControl w:val="0"/>
        <w:autoSpaceDE w:val="0"/>
        <w:autoSpaceDN w:val="0"/>
        <w:ind w:left="600"/>
        <w:rPr>
          <w:sz w:val="22"/>
          <w:szCs w:val="22"/>
          <w:lang w:val="sr-Latn-ME"/>
        </w:rPr>
      </w:pPr>
    </w:p>
    <w:p w14:paraId="2912A170" w14:textId="77777777" w:rsidR="00C269D7" w:rsidRPr="00456479" w:rsidRDefault="00C269D7" w:rsidP="00C269D7">
      <w:pPr>
        <w:widowControl w:val="0"/>
        <w:autoSpaceDE w:val="0"/>
        <w:autoSpaceDN w:val="0"/>
        <w:ind w:left="600"/>
        <w:rPr>
          <w:sz w:val="22"/>
          <w:szCs w:val="22"/>
          <w:lang w:val="sr-Latn-ME"/>
        </w:rPr>
      </w:pPr>
    </w:p>
    <w:p w14:paraId="4AC81C87" w14:textId="77777777" w:rsidR="00A92C66" w:rsidRPr="00456479" w:rsidRDefault="00A92C66" w:rsidP="00C269D7">
      <w:pPr>
        <w:widowControl w:val="0"/>
        <w:autoSpaceDE w:val="0"/>
        <w:autoSpaceDN w:val="0"/>
        <w:ind w:left="600"/>
        <w:rPr>
          <w:sz w:val="22"/>
          <w:szCs w:val="22"/>
          <w:lang w:val="sr-Latn-ME"/>
        </w:rPr>
      </w:pPr>
    </w:p>
    <w:p w14:paraId="79FB54E2" w14:textId="77777777" w:rsidR="00A32113" w:rsidRPr="00456479" w:rsidRDefault="00A32113" w:rsidP="00D8615F">
      <w:pPr>
        <w:widowControl w:val="0"/>
        <w:autoSpaceDE w:val="0"/>
        <w:autoSpaceDN w:val="0"/>
        <w:rPr>
          <w:b/>
          <w:bCs/>
          <w:sz w:val="22"/>
          <w:szCs w:val="22"/>
          <w:lang w:val="sr-Latn-ME"/>
        </w:rPr>
      </w:pPr>
      <w:r w:rsidRPr="00456479">
        <w:rPr>
          <w:b/>
          <w:bCs/>
          <w:sz w:val="22"/>
          <w:szCs w:val="22"/>
          <w:lang w:val="sr-Latn-ME"/>
        </w:rPr>
        <w:t>U ovom uputstvu pročitaćete:</w:t>
      </w:r>
    </w:p>
    <w:p w14:paraId="39F46D3E" w14:textId="41E9B126" w:rsidR="00A32113" w:rsidRPr="00456479" w:rsidRDefault="000F2AB3" w:rsidP="002561F3">
      <w:pPr>
        <w:widowControl w:val="0"/>
        <w:numPr>
          <w:ilvl w:val="0"/>
          <w:numId w:val="17"/>
        </w:numPr>
        <w:tabs>
          <w:tab w:val="clear" w:pos="360"/>
          <w:tab w:val="left" w:pos="569"/>
          <w:tab w:val="left" w:pos="600"/>
        </w:tabs>
        <w:autoSpaceDE w:val="0"/>
        <w:autoSpaceDN w:val="0"/>
        <w:rPr>
          <w:sz w:val="22"/>
          <w:szCs w:val="22"/>
          <w:lang w:val="sr-Latn-ME"/>
        </w:rPr>
      </w:pPr>
      <w:r w:rsidRPr="00456479">
        <w:rPr>
          <w:sz w:val="22"/>
          <w:szCs w:val="22"/>
          <w:lang w:val="sr-Latn-ME"/>
        </w:rPr>
        <w:t xml:space="preserve">Šta je lijek </w:t>
      </w:r>
      <w:proofErr w:type="spellStart"/>
      <w:r w:rsidRPr="00456479">
        <w:rPr>
          <w:rFonts w:eastAsia="Calibri"/>
          <w:sz w:val="22"/>
          <w:szCs w:val="22"/>
          <w:lang w:val="sr-Latn-ME"/>
        </w:rPr>
        <w:t>Moditen</w:t>
      </w:r>
      <w:proofErr w:type="spellEnd"/>
      <w:r w:rsidRPr="00456479">
        <w:rPr>
          <w:rFonts w:eastAsia="Calibri"/>
          <w:sz w:val="22"/>
          <w:szCs w:val="22"/>
          <w:lang w:val="sr-Latn-ME"/>
        </w:rPr>
        <w:t xml:space="preserve"> depo</w:t>
      </w:r>
      <w:r w:rsidR="00A32113" w:rsidRPr="00456479">
        <w:rPr>
          <w:sz w:val="22"/>
          <w:szCs w:val="22"/>
          <w:lang w:val="sr-Latn-ME"/>
        </w:rPr>
        <w:t xml:space="preserve"> i čemu je namijenjen</w:t>
      </w:r>
    </w:p>
    <w:p w14:paraId="710FC933" w14:textId="3D3DE947" w:rsidR="00A32113" w:rsidRPr="0045647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56479">
        <w:rPr>
          <w:sz w:val="22"/>
          <w:szCs w:val="22"/>
          <w:lang w:val="sr-Latn-ME"/>
        </w:rPr>
        <w:t>Šta treba da zna</w:t>
      </w:r>
      <w:r w:rsidR="000F2AB3" w:rsidRPr="00456479">
        <w:rPr>
          <w:sz w:val="22"/>
          <w:szCs w:val="22"/>
          <w:lang w:val="sr-Latn-ME"/>
        </w:rPr>
        <w:t xml:space="preserve">te prije nego što uzmete lijek </w:t>
      </w:r>
      <w:proofErr w:type="spellStart"/>
      <w:r w:rsidR="000F2AB3" w:rsidRPr="00456479">
        <w:rPr>
          <w:rFonts w:eastAsia="Calibri"/>
          <w:sz w:val="22"/>
          <w:szCs w:val="22"/>
          <w:lang w:val="sr-Latn-ME"/>
        </w:rPr>
        <w:t>Moditen</w:t>
      </w:r>
      <w:proofErr w:type="spellEnd"/>
      <w:r w:rsidR="000F2AB3" w:rsidRPr="00456479">
        <w:rPr>
          <w:rFonts w:eastAsia="Calibri"/>
          <w:sz w:val="22"/>
          <w:szCs w:val="22"/>
          <w:lang w:val="sr-Latn-ME"/>
        </w:rPr>
        <w:t xml:space="preserve"> depo</w:t>
      </w:r>
    </w:p>
    <w:p w14:paraId="05A69607" w14:textId="0B2B26E8" w:rsidR="00A32113" w:rsidRPr="00456479" w:rsidRDefault="000F2AB3" w:rsidP="002561F3">
      <w:pPr>
        <w:widowControl w:val="0"/>
        <w:numPr>
          <w:ilvl w:val="0"/>
          <w:numId w:val="17"/>
        </w:numPr>
        <w:tabs>
          <w:tab w:val="clear" w:pos="360"/>
          <w:tab w:val="left" w:pos="569"/>
          <w:tab w:val="left" w:pos="600"/>
        </w:tabs>
        <w:autoSpaceDE w:val="0"/>
        <w:autoSpaceDN w:val="0"/>
        <w:rPr>
          <w:sz w:val="22"/>
          <w:szCs w:val="22"/>
          <w:lang w:val="sr-Latn-ME"/>
        </w:rPr>
      </w:pPr>
      <w:r w:rsidRPr="00456479">
        <w:rPr>
          <w:sz w:val="22"/>
          <w:szCs w:val="22"/>
          <w:lang w:val="sr-Latn-ME"/>
        </w:rPr>
        <w:t xml:space="preserve">Kako se upotrebljava lijek </w:t>
      </w:r>
      <w:proofErr w:type="spellStart"/>
      <w:r w:rsidRPr="00456479">
        <w:rPr>
          <w:rFonts w:eastAsia="Calibri"/>
          <w:sz w:val="22"/>
          <w:szCs w:val="22"/>
          <w:lang w:val="sr-Latn-ME"/>
        </w:rPr>
        <w:t>Moditen</w:t>
      </w:r>
      <w:proofErr w:type="spellEnd"/>
      <w:r w:rsidRPr="00456479">
        <w:rPr>
          <w:rFonts w:eastAsia="Calibri"/>
          <w:sz w:val="22"/>
          <w:szCs w:val="22"/>
          <w:lang w:val="sr-Latn-ME"/>
        </w:rPr>
        <w:t xml:space="preserve"> depo</w:t>
      </w:r>
    </w:p>
    <w:p w14:paraId="62D63E9E" w14:textId="77777777" w:rsidR="00A32113" w:rsidRPr="0045647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56479">
        <w:rPr>
          <w:sz w:val="22"/>
          <w:szCs w:val="22"/>
          <w:lang w:val="sr-Latn-ME"/>
        </w:rPr>
        <w:t xml:space="preserve">Moguća neželjena dejstva </w:t>
      </w:r>
    </w:p>
    <w:p w14:paraId="502D1674" w14:textId="11804B28" w:rsidR="00A32113" w:rsidRPr="00456479" w:rsidRDefault="000F2AB3" w:rsidP="002561F3">
      <w:pPr>
        <w:widowControl w:val="0"/>
        <w:numPr>
          <w:ilvl w:val="0"/>
          <w:numId w:val="17"/>
        </w:numPr>
        <w:tabs>
          <w:tab w:val="clear" w:pos="360"/>
          <w:tab w:val="left" w:pos="569"/>
          <w:tab w:val="left" w:pos="600"/>
        </w:tabs>
        <w:autoSpaceDE w:val="0"/>
        <w:autoSpaceDN w:val="0"/>
        <w:rPr>
          <w:sz w:val="22"/>
          <w:szCs w:val="22"/>
          <w:lang w:val="sr-Latn-ME"/>
        </w:rPr>
      </w:pPr>
      <w:r w:rsidRPr="00456479">
        <w:rPr>
          <w:sz w:val="22"/>
          <w:szCs w:val="22"/>
          <w:lang w:val="sr-Latn-ME"/>
        </w:rPr>
        <w:t xml:space="preserve">Kako čuvati lijek </w:t>
      </w:r>
      <w:proofErr w:type="spellStart"/>
      <w:r w:rsidRPr="00456479">
        <w:rPr>
          <w:rFonts w:eastAsia="Calibri"/>
          <w:sz w:val="22"/>
          <w:szCs w:val="22"/>
          <w:lang w:val="sr-Latn-ME"/>
        </w:rPr>
        <w:t>Moditen</w:t>
      </w:r>
      <w:proofErr w:type="spellEnd"/>
      <w:r w:rsidRPr="00456479">
        <w:rPr>
          <w:rFonts w:eastAsia="Calibri"/>
          <w:sz w:val="22"/>
          <w:szCs w:val="22"/>
          <w:lang w:val="sr-Latn-ME"/>
        </w:rPr>
        <w:t xml:space="preserve"> depo</w:t>
      </w:r>
    </w:p>
    <w:p w14:paraId="6CC33EEC" w14:textId="77777777" w:rsidR="00A32113" w:rsidRPr="0045647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456479">
        <w:rPr>
          <w:sz w:val="22"/>
          <w:szCs w:val="22"/>
          <w:lang w:val="sr-Latn-ME"/>
        </w:rPr>
        <w:t>Sadržaj pakovanja i d</w:t>
      </w:r>
      <w:r w:rsidR="00A32113" w:rsidRPr="00456479">
        <w:rPr>
          <w:sz w:val="22"/>
          <w:szCs w:val="22"/>
          <w:lang w:val="sr-Latn-ME"/>
        </w:rPr>
        <w:t>odatne informacije</w:t>
      </w:r>
      <w:r w:rsidR="00A02C42" w:rsidRPr="00456479">
        <w:rPr>
          <w:sz w:val="22"/>
          <w:szCs w:val="22"/>
          <w:lang w:val="sr-Latn-ME"/>
        </w:rPr>
        <w:t xml:space="preserve"> </w:t>
      </w:r>
    </w:p>
    <w:p w14:paraId="1951DB53" w14:textId="77777777" w:rsidR="00A32113" w:rsidRPr="00456479" w:rsidRDefault="00A32113" w:rsidP="00D8615F">
      <w:pPr>
        <w:widowControl w:val="0"/>
        <w:autoSpaceDE w:val="0"/>
        <w:autoSpaceDN w:val="0"/>
        <w:rPr>
          <w:sz w:val="22"/>
          <w:szCs w:val="22"/>
          <w:lang w:val="sr-Latn-ME"/>
        </w:rPr>
      </w:pPr>
    </w:p>
    <w:p w14:paraId="7457AEBB" w14:textId="77777777" w:rsidR="00C22BE5" w:rsidRPr="00456479" w:rsidRDefault="00C22BE5" w:rsidP="00C22BE5">
      <w:pPr>
        <w:pStyle w:val="Header"/>
        <w:tabs>
          <w:tab w:val="left" w:pos="284"/>
        </w:tabs>
        <w:rPr>
          <w:sz w:val="22"/>
          <w:szCs w:val="22"/>
          <w:lang w:val="sr-Latn-ME"/>
        </w:rPr>
      </w:pPr>
    </w:p>
    <w:p w14:paraId="62D722E2" w14:textId="77777777" w:rsidR="00CF1B2D" w:rsidRPr="00456479" w:rsidRDefault="00CF1B2D">
      <w:pPr>
        <w:rPr>
          <w:b/>
          <w:bCs/>
          <w:sz w:val="22"/>
          <w:szCs w:val="22"/>
          <w:lang w:val="sr-Latn-ME"/>
        </w:rPr>
      </w:pPr>
      <w:r w:rsidRPr="00456479">
        <w:rPr>
          <w:b/>
          <w:bCs/>
          <w:sz w:val="22"/>
          <w:szCs w:val="22"/>
          <w:lang w:val="sr-Latn-ME"/>
        </w:rPr>
        <w:br w:type="page"/>
      </w:r>
    </w:p>
    <w:p w14:paraId="3AA9F5F1" w14:textId="01CFEBD7" w:rsidR="00A32113" w:rsidRPr="00456479" w:rsidRDefault="00A32113" w:rsidP="00FB6603">
      <w:pPr>
        <w:tabs>
          <w:tab w:val="left" w:pos="540"/>
          <w:tab w:val="left" w:pos="569"/>
        </w:tabs>
        <w:rPr>
          <w:b/>
          <w:bCs/>
          <w:sz w:val="22"/>
          <w:szCs w:val="22"/>
          <w:lang w:val="sr-Latn-ME"/>
        </w:rPr>
      </w:pPr>
      <w:r w:rsidRPr="00456479">
        <w:rPr>
          <w:b/>
          <w:bCs/>
          <w:sz w:val="22"/>
          <w:szCs w:val="22"/>
          <w:lang w:val="sr-Latn-ME"/>
        </w:rPr>
        <w:lastRenderedPageBreak/>
        <w:t xml:space="preserve">1. </w:t>
      </w:r>
      <w:r w:rsidR="00FB6603" w:rsidRPr="00456479">
        <w:rPr>
          <w:b/>
          <w:bCs/>
          <w:sz w:val="22"/>
          <w:szCs w:val="22"/>
          <w:lang w:val="sr-Latn-ME"/>
        </w:rPr>
        <w:tab/>
      </w:r>
      <w:r w:rsidR="000F2AB3" w:rsidRPr="00456479">
        <w:rPr>
          <w:b/>
          <w:bCs/>
          <w:sz w:val="22"/>
          <w:szCs w:val="22"/>
          <w:lang w:val="sr-Latn-ME"/>
        </w:rPr>
        <w:t xml:space="preserve">ŠTA JE LIJEK </w:t>
      </w:r>
      <w:r w:rsidR="000F2AB3" w:rsidRPr="00456479">
        <w:rPr>
          <w:rFonts w:eastAsia="Calibri"/>
          <w:b/>
          <w:bCs/>
          <w:sz w:val="22"/>
          <w:szCs w:val="22"/>
          <w:lang w:val="sr-Latn-ME"/>
        </w:rPr>
        <w:t>MODITEN DEPO</w:t>
      </w:r>
      <w:r w:rsidRPr="00456479">
        <w:rPr>
          <w:b/>
          <w:bCs/>
          <w:sz w:val="22"/>
          <w:szCs w:val="22"/>
          <w:lang w:val="sr-Latn-ME"/>
        </w:rPr>
        <w:t xml:space="preserve"> I ČEMU JE NAMIJENJEN</w:t>
      </w:r>
    </w:p>
    <w:p w14:paraId="254CFFE2" w14:textId="77777777" w:rsidR="00445D8F" w:rsidRPr="00456479" w:rsidRDefault="00445D8F" w:rsidP="00A32113">
      <w:pPr>
        <w:rPr>
          <w:sz w:val="22"/>
          <w:szCs w:val="22"/>
          <w:lang w:val="sr-Latn-ME"/>
        </w:rPr>
      </w:pPr>
    </w:p>
    <w:p w14:paraId="16015912" w14:textId="50684B2B" w:rsidR="000F2AB3" w:rsidRPr="00456479" w:rsidRDefault="000F2AB3" w:rsidP="000F2AB3">
      <w:pPr>
        <w:jc w:val="both"/>
        <w:rPr>
          <w:rFonts w:eastAsia="Calibri"/>
          <w:bCs/>
          <w:sz w:val="22"/>
          <w:szCs w:val="22"/>
          <w:lang w:val="sr-Latn-ME"/>
        </w:rPr>
      </w:pPr>
      <w:r w:rsidRPr="00456479">
        <w:rPr>
          <w:rFonts w:eastAsia="Calibri"/>
          <w:bCs/>
          <w:sz w:val="22"/>
          <w:szCs w:val="22"/>
          <w:lang w:val="sr-Latn-ME"/>
        </w:rPr>
        <w:t xml:space="preserve">Ovaj lijek se naziva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i sadrži aktivnu supstancu </w:t>
      </w:r>
      <w:proofErr w:type="spellStart"/>
      <w:r w:rsidRPr="00456479">
        <w:rPr>
          <w:rFonts w:eastAsia="Calibri"/>
          <w:bCs/>
          <w:sz w:val="22"/>
          <w:szCs w:val="22"/>
          <w:lang w:val="sr-Latn-ME"/>
        </w:rPr>
        <w:t>flufenazin</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dekanoat</w:t>
      </w:r>
      <w:proofErr w:type="spellEnd"/>
      <w:r w:rsidRPr="00456479">
        <w:rPr>
          <w:rFonts w:eastAsia="Calibri"/>
          <w:bCs/>
          <w:sz w:val="22"/>
          <w:szCs w:val="22"/>
          <w:lang w:val="sr-Latn-ME"/>
        </w:rPr>
        <w:t xml:space="preserve">, koji spada u grupu ljekova koji se nazivaju </w:t>
      </w:r>
      <w:proofErr w:type="spellStart"/>
      <w:r w:rsidRPr="00456479">
        <w:rPr>
          <w:rFonts w:eastAsia="Calibri"/>
          <w:bCs/>
          <w:sz w:val="22"/>
          <w:szCs w:val="22"/>
          <w:lang w:val="sr-Latn-ME"/>
        </w:rPr>
        <w:t>fenotiazini</w:t>
      </w:r>
      <w:proofErr w:type="spellEnd"/>
      <w:r w:rsidRPr="00456479">
        <w:rPr>
          <w:rFonts w:eastAsia="Calibri"/>
          <w:bCs/>
          <w:sz w:val="22"/>
          <w:szCs w:val="22"/>
          <w:lang w:val="sr-Latn-ME"/>
        </w:rPr>
        <w:t>. Ovi ljekovi se klasifikuju kao ljekovi za smirenje i uspavljivanje</w:t>
      </w:r>
      <w:r w:rsidR="005D731A" w:rsidRPr="00456479">
        <w:rPr>
          <w:rFonts w:eastAsia="Calibri"/>
          <w:bCs/>
          <w:sz w:val="22"/>
          <w:szCs w:val="22"/>
          <w:lang w:val="sr-Latn-ME"/>
        </w:rPr>
        <w:t xml:space="preserve"> i</w:t>
      </w:r>
      <w:r w:rsidRPr="00456479">
        <w:rPr>
          <w:rFonts w:eastAsia="Calibri"/>
          <w:bCs/>
          <w:sz w:val="22"/>
          <w:szCs w:val="22"/>
          <w:lang w:val="sr-Latn-ME"/>
        </w:rPr>
        <w:t xml:space="preserve"> koriste</w:t>
      </w:r>
      <w:r w:rsidR="005D731A" w:rsidRPr="00456479">
        <w:rPr>
          <w:rFonts w:eastAsia="Calibri"/>
          <w:bCs/>
          <w:sz w:val="22"/>
          <w:szCs w:val="22"/>
          <w:lang w:val="sr-Latn-ME"/>
        </w:rPr>
        <w:t xml:space="preserve"> se</w:t>
      </w:r>
      <w:r w:rsidRPr="00456479">
        <w:rPr>
          <w:rFonts w:eastAsia="Calibri"/>
          <w:bCs/>
          <w:sz w:val="22"/>
          <w:szCs w:val="22"/>
          <w:lang w:val="sr-Latn-ME"/>
        </w:rPr>
        <w:t xml:space="preserve"> u liječenju nervnih poremećaja.</w:t>
      </w:r>
    </w:p>
    <w:p w14:paraId="4CC2C475" w14:textId="4C187FBF" w:rsidR="000F2AB3" w:rsidRPr="00456479" w:rsidRDefault="000F2AB3" w:rsidP="000F2AB3">
      <w:pPr>
        <w:jc w:val="both"/>
        <w:rPr>
          <w:rFonts w:eastAsia="Calibri"/>
          <w:bCs/>
          <w:sz w:val="22"/>
          <w:szCs w:val="22"/>
          <w:lang w:val="sr-Latn-ME"/>
        </w:rPr>
      </w:pP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se koristi u liječenju hronične shizofrenije i ostalih mentalnih oboljenja.</w:t>
      </w:r>
    </w:p>
    <w:p w14:paraId="66F789D4" w14:textId="62E99508" w:rsidR="000F2AB3" w:rsidRPr="00456479" w:rsidRDefault="000F2AB3" w:rsidP="000F2AB3">
      <w:pPr>
        <w:jc w:val="both"/>
        <w:rPr>
          <w:rFonts w:eastAsia="Calibri"/>
          <w:bCs/>
          <w:sz w:val="22"/>
          <w:szCs w:val="22"/>
          <w:lang w:val="sr-Latn-ME"/>
        </w:rPr>
      </w:pP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ima dugotrajni efekat, što je posebno korisno ukoliko imate poteškoća da zapamtite da redovno uzimate tablete.</w:t>
      </w:r>
    </w:p>
    <w:p w14:paraId="416F753D" w14:textId="77777777" w:rsidR="00445D8F" w:rsidRPr="00456479" w:rsidRDefault="00445D8F" w:rsidP="00A32113">
      <w:pPr>
        <w:rPr>
          <w:sz w:val="22"/>
          <w:szCs w:val="22"/>
          <w:lang w:val="sr-Latn-ME"/>
        </w:rPr>
      </w:pPr>
    </w:p>
    <w:p w14:paraId="6BF17C39" w14:textId="77777777" w:rsidR="003E56B0" w:rsidRPr="00456479" w:rsidRDefault="003E56B0" w:rsidP="00A32113">
      <w:pPr>
        <w:rPr>
          <w:sz w:val="22"/>
          <w:szCs w:val="22"/>
          <w:lang w:val="sr-Latn-ME"/>
        </w:rPr>
      </w:pPr>
    </w:p>
    <w:p w14:paraId="2A379975" w14:textId="36073B29" w:rsidR="00A32113" w:rsidRPr="00456479" w:rsidRDefault="00A32113" w:rsidP="00FB6603">
      <w:pPr>
        <w:tabs>
          <w:tab w:val="left" w:pos="540"/>
          <w:tab w:val="left" w:pos="569"/>
        </w:tabs>
        <w:rPr>
          <w:b/>
          <w:caps/>
          <w:sz w:val="22"/>
          <w:szCs w:val="22"/>
          <w:lang w:val="sr-Latn-ME"/>
        </w:rPr>
      </w:pPr>
      <w:r w:rsidRPr="00456479">
        <w:rPr>
          <w:b/>
          <w:bCs/>
          <w:sz w:val="22"/>
          <w:szCs w:val="22"/>
          <w:lang w:val="sr-Latn-ME"/>
        </w:rPr>
        <w:t xml:space="preserve">2. </w:t>
      </w:r>
      <w:r w:rsidR="00FB6603" w:rsidRPr="00456479">
        <w:rPr>
          <w:b/>
          <w:bCs/>
          <w:sz w:val="22"/>
          <w:szCs w:val="22"/>
          <w:lang w:val="sr-Latn-ME"/>
        </w:rPr>
        <w:tab/>
      </w:r>
      <w:r w:rsidRPr="00456479">
        <w:rPr>
          <w:b/>
          <w:caps/>
          <w:sz w:val="22"/>
          <w:szCs w:val="22"/>
          <w:lang w:val="sr-Latn-ME"/>
        </w:rPr>
        <w:t>Šta treba da zna</w:t>
      </w:r>
      <w:r w:rsidR="000F2AB3" w:rsidRPr="00456479">
        <w:rPr>
          <w:b/>
          <w:caps/>
          <w:sz w:val="22"/>
          <w:szCs w:val="22"/>
          <w:lang w:val="sr-Latn-ME"/>
        </w:rPr>
        <w:t xml:space="preserve">te prIJe nego što uzmete lIJek </w:t>
      </w:r>
      <w:r w:rsidR="000F2AB3" w:rsidRPr="00456479">
        <w:rPr>
          <w:rFonts w:eastAsia="Calibri"/>
          <w:b/>
          <w:bCs/>
          <w:sz w:val="22"/>
          <w:szCs w:val="22"/>
          <w:lang w:val="sr-Latn-ME"/>
        </w:rPr>
        <w:t>MODITEN DEPO</w:t>
      </w:r>
    </w:p>
    <w:p w14:paraId="3206F5FF" w14:textId="77777777" w:rsidR="00445D8F" w:rsidRPr="00456479" w:rsidRDefault="00445D8F" w:rsidP="00A32113">
      <w:pPr>
        <w:widowControl w:val="0"/>
        <w:autoSpaceDE w:val="0"/>
        <w:autoSpaceDN w:val="0"/>
        <w:rPr>
          <w:caps/>
          <w:sz w:val="22"/>
          <w:szCs w:val="22"/>
          <w:lang w:val="sr-Latn-ME"/>
        </w:rPr>
      </w:pPr>
    </w:p>
    <w:p w14:paraId="5017FEF8" w14:textId="4E7552E9" w:rsidR="00147EA6" w:rsidRPr="00456479" w:rsidRDefault="00147EA6" w:rsidP="00147EA6">
      <w:pPr>
        <w:jc w:val="both"/>
        <w:rPr>
          <w:rFonts w:eastAsia="Calibri"/>
          <w:b/>
          <w:bCs/>
          <w:sz w:val="22"/>
          <w:szCs w:val="22"/>
          <w:lang w:val="sr-Latn-ME"/>
        </w:rPr>
      </w:pPr>
      <w:r w:rsidRPr="00456479">
        <w:rPr>
          <w:rFonts w:eastAsia="Calibri"/>
          <w:b/>
          <w:bCs/>
          <w:sz w:val="22"/>
          <w:szCs w:val="22"/>
          <w:lang w:val="sr-Latn-ME"/>
        </w:rPr>
        <w:t xml:space="preserve">Lijek </w:t>
      </w:r>
      <w:proofErr w:type="spellStart"/>
      <w:r w:rsidRPr="00456479">
        <w:rPr>
          <w:rFonts w:eastAsia="Calibri"/>
          <w:b/>
          <w:bCs/>
          <w:sz w:val="22"/>
          <w:szCs w:val="22"/>
          <w:lang w:val="sr-Latn-ME"/>
        </w:rPr>
        <w:t>Moditen</w:t>
      </w:r>
      <w:proofErr w:type="spellEnd"/>
      <w:r w:rsidRPr="00456479">
        <w:rPr>
          <w:rFonts w:eastAsia="Calibri"/>
          <w:b/>
          <w:bCs/>
          <w:sz w:val="22"/>
          <w:szCs w:val="22"/>
          <w:lang w:val="sr-Latn-ME"/>
        </w:rPr>
        <w:t xml:space="preserve"> depo ne smijete koristiti:</w:t>
      </w:r>
    </w:p>
    <w:p w14:paraId="03B72CAC" w14:textId="76D76C9F" w:rsidR="00147EA6" w:rsidRPr="00456479" w:rsidRDefault="00147EA6" w:rsidP="00147EA6">
      <w:pPr>
        <w:numPr>
          <w:ilvl w:val="0"/>
          <w:numId w:val="29"/>
        </w:numPr>
        <w:spacing w:after="200" w:line="276" w:lineRule="auto"/>
        <w:contextualSpacing/>
        <w:jc w:val="both"/>
        <w:rPr>
          <w:rFonts w:eastAsia="Calibri"/>
          <w:bCs/>
          <w:sz w:val="22"/>
          <w:szCs w:val="22"/>
          <w:lang w:val="sr-Latn-ME"/>
        </w:rPr>
      </w:pPr>
      <w:r w:rsidRPr="00456479">
        <w:rPr>
          <w:rFonts w:eastAsia="Calibri"/>
          <w:bCs/>
          <w:sz w:val="22"/>
          <w:szCs w:val="22"/>
          <w:lang w:val="sr-Latn-ME"/>
        </w:rPr>
        <w:t xml:space="preserve">ako ste </w:t>
      </w:r>
      <w:r w:rsidRPr="00456479">
        <w:rPr>
          <w:rFonts w:eastAsia="Calibri"/>
          <w:b/>
          <w:bCs/>
          <w:sz w:val="22"/>
          <w:szCs w:val="22"/>
          <w:lang w:val="sr-Latn-ME"/>
        </w:rPr>
        <w:t>alergični</w:t>
      </w:r>
      <w:r w:rsidRPr="00456479">
        <w:rPr>
          <w:rFonts w:eastAsia="Calibri"/>
          <w:bCs/>
          <w:sz w:val="22"/>
          <w:szCs w:val="22"/>
          <w:lang w:val="sr-Latn-ME"/>
        </w:rPr>
        <w:t xml:space="preserve"> (preosjetljivi) na </w:t>
      </w:r>
      <w:proofErr w:type="spellStart"/>
      <w:r w:rsidRPr="00456479">
        <w:rPr>
          <w:rFonts w:eastAsia="Calibri"/>
          <w:bCs/>
          <w:sz w:val="22"/>
          <w:szCs w:val="22"/>
          <w:lang w:val="sr-Latn-ME"/>
        </w:rPr>
        <w:t>flufenazin</w:t>
      </w:r>
      <w:proofErr w:type="spellEnd"/>
      <w:r w:rsidRPr="00456479">
        <w:rPr>
          <w:rFonts w:eastAsia="Calibri"/>
          <w:bCs/>
          <w:sz w:val="22"/>
          <w:szCs w:val="22"/>
          <w:lang w:val="sr-Latn-ME"/>
        </w:rPr>
        <w:t xml:space="preserve"> ili bilo koji sastojak lijeka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odnosno na druge </w:t>
      </w:r>
      <w:proofErr w:type="spellStart"/>
      <w:r w:rsidRPr="00456479">
        <w:rPr>
          <w:rFonts w:eastAsia="Calibri"/>
          <w:bCs/>
          <w:sz w:val="22"/>
          <w:szCs w:val="22"/>
          <w:lang w:val="sr-Latn-ME"/>
        </w:rPr>
        <w:t>fenotiazine</w:t>
      </w:r>
      <w:proofErr w:type="spellEnd"/>
      <w:r w:rsidRPr="00456479">
        <w:rPr>
          <w:rFonts w:eastAsia="Calibri"/>
          <w:bCs/>
          <w:sz w:val="22"/>
          <w:szCs w:val="22"/>
          <w:lang w:val="sr-Latn-ME"/>
        </w:rPr>
        <w:t xml:space="preserve"> (vidjeti </w:t>
      </w:r>
      <w:r w:rsidR="0023592B" w:rsidRPr="00456479">
        <w:rPr>
          <w:rFonts w:eastAsia="Calibri"/>
          <w:bCs/>
          <w:sz w:val="22"/>
          <w:szCs w:val="22"/>
          <w:lang w:val="sr-Latn-ME"/>
        </w:rPr>
        <w:t xml:space="preserve">dio </w:t>
      </w:r>
      <w:r w:rsidRPr="00456479">
        <w:rPr>
          <w:rFonts w:eastAsia="Calibri"/>
          <w:bCs/>
          <w:sz w:val="22"/>
          <w:szCs w:val="22"/>
          <w:lang w:val="sr-Latn-ME"/>
        </w:rPr>
        <w:t>6.),</w:t>
      </w:r>
    </w:p>
    <w:p w14:paraId="253980E7" w14:textId="77777777" w:rsidR="00147EA6" w:rsidRPr="00456479" w:rsidRDefault="00147EA6" w:rsidP="00147EA6">
      <w:pPr>
        <w:numPr>
          <w:ilvl w:val="0"/>
          <w:numId w:val="29"/>
        </w:numPr>
        <w:spacing w:after="200" w:line="276" w:lineRule="auto"/>
        <w:contextualSpacing/>
        <w:jc w:val="both"/>
        <w:rPr>
          <w:rFonts w:eastAsia="Calibri"/>
          <w:bCs/>
          <w:sz w:val="22"/>
          <w:szCs w:val="22"/>
          <w:lang w:val="sr-Latn-ME"/>
        </w:rPr>
      </w:pPr>
      <w:r w:rsidRPr="00456479">
        <w:rPr>
          <w:rFonts w:eastAsia="Calibri"/>
          <w:bCs/>
          <w:sz w:val="22"/>
          <w:szCs w:val="22"/>
          <w:lang w:val="sr-Latn-ME"/>
        </w:rPr>
        <w:t>ako uzimate velike doze ljekova za spavanje,</w:t>
      </w:r>
    </w:p>
    <w:p w14:paraId="2A12DD29" w14:textId="77777777" w:rsidR="00147EA6" w:rsidRPr="00456479" w:rsidRDefault="00147EA6" w:rsidP="00147EA6">
      <w:pPr>
        <w:numPr>
          <w:ilvl w:val="0"/>
          <w:numId w:val="29"/>
        </w:numPr>
        <w:spacing w:after="200" w:line="276" w:lineRule="auto"/>
        <w:contextualSpacing/>
        <w:jc w:val="both"/>
        <w:rPr>
          <w:rFonts w:eastAsia="Calibri"/>
          <w:bCs/>
          <w:sz w:val="22"/>
          <w:szCs w:val="22"/>
          <w:lang w:val="sr-Latn-ME"/>
        </w:rPr>
      </w:pPr>
      <w:r w:rsidRPr="00456479">
        <w:rPr>
          <w:rFonts w:eastAsia="Calibri"/>
          <w:bCs/>
          <w:sz w:val="22"/>
          <w:szCs w:val="22"/>
          <w:lang w:val="sr-Latn-ME"/>
        </w:rPr>
        <w:t>ako bolujete, ili ste bolovali, od bilo kog od sljedećih stanja:</w:t>
      </w:r>
    </w:p>
    <w:p w14:paraId="30BB2D0F"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komatozna stanja,</w:t>
      </w:r>
    </w:p>
    <w:p w14:paraId="17BC7703"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 xml:space="preserve">moždani udar ili manji moždani udar (drugačije poznat kao prolazni </w:t>
      </w:r>
      <w:proofErr w:type="spellStart"/>
      <w:r w:rsidRPr="00456479">
        <w:rPr>
          <w:rFonts w:eastAsia="Calibri"/>
          <w:bCs/>
          <w:sz w:val="22"/>
          <w:szCs w:val="22"/>
          <w:lang w:val="sr-Latn-ME"/>
        </w:rPr>
        <w:t>ishemijski</w:t>
      </w:r>
      <w:proofErr w:type="spellEnd"/>
      <w:r w:rsidRPr="00456479">
        <w:rPr>
          <w:rFonts w:eastAsia="Calibri"/>
          <w:bCs/>
          <w:sz w:val="22"/>
          <w:szCs w:val="22"/>
          <w:lang w:val="sr-Latn-ME"/>
        </w:rPr>
        <w:t xml:space="preserve"> napad – TIA),</w:t>
      </w:r>
    </w:p>
    <w:p w14:paraId="342E6A68"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 xml:space="preserve">tumor nadbubrežne žlijezde zvani </w:t>
      </w:r>
      <w:proofErr w:type="spellStart"/>
      <w:r w:rsidRPr="00456479">
        <w:rPr>
          <w:rFonts w:eastAsia="Calibri"/>
          <w:bCs/>
          <w:sz w:val="22"/>
          <w:szCs w:val="22"/>
          <w:lang w:val="sr-Latn-ME"/>
        </w:rPr>
        <w:t>feohromocitom</w:t>
      </w:r>
      <w:proofErr w:type="spellEnd"/>
      <w:r w:rsidRPr="00456479">
        <w:rPr>
          <w:rFonts w:eastAsia="Calibri"/>
          <w:bCs/>
          <w:sz w:val="22"/>
          <w:szCs w:val="22"/>
          <w:lang w:val="sr-Latn-ME"/>
        </w:rPr>
        <w:t>,</w:t>
      </w:r>
    </w:p>
    <w:p w14:paraId="73B4FA16"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teška slabost jetre ili bubrega,</w:t>
      </w:r>
    </w:p>
    <w:p w14:paraId="00EB03D3"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teška slabost srca,</w:t>
      </w:r>
    </w:p>
    <w:p w14:paraId="52FE636F"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teška depresija,</w:t>
      </w:r>
    </w:p>
    <w:p w14:paraId="0439727E" w14:textId="77777777" w:rsidR="00147EA6" w:rsidRPr="00456479" w:rsidRDefault="00147EA6" w:rsidP="00147EA6">
      <w:pPr>
        <w:numPr>
          <w:ilvl w:val="0"/>
          <w:numId w:val="29"/>
        </w:numPr>
        <w:spacing w:after="200" w:line="276" w:lineRule="auto"/>
        <w:ind w:left="1208" w:hanging="357"/>
        <w:contextualSpacing/>
        <w:jc w:val="both"/>
        <w:rPr>
          <w:rFonts w:eastAsia="Calibri"/>
          <w:bCs/>
          <w:sz w:val="22"/>
          <w:szCs w:val="22"/>
          <w:lang w:val="sr-Latn-ME"/>
        </w:rPr>
      </w:pPr>
      <w:r w:rsidRPr="00456479">
        <w:rPr>
          <w:rFonts w:eastAsia="Calibri"/>
          <w:bCs/>
          <w:sz w:val="22"/>
          <w:szCs w:val="22"/>
          <w:lang w:val="sr-Latn-ME"/>
        </w:rPr>
        <w:t>poremećaji krvi.</w:t>
      </w:r>
    </w:p>
    <w:p w14:paraId="2AEA108F" w14:textId="77777777" w:rsidR="00147EA6" w:rsidRPr="00456479" w:rsidRDefault="00147EA6" w:rsidP="00147EA6">
      <w:pPr>
        <w:jc w:val="both"/>
        <w:rPr>
          <w:rFonts w:eastAsia="Calibri"/>
          <w:bCs/>
          <w:sz w:val="22"/>
          <w:szCs w:val="22"/>
          <w:lang w:val="sr-Latn-ME"/>
        </w:rPr>
      </w:pPr>
    </w:p>
    <w:p w14:paraId="708A0E0C" w14:textId="5DEC5B3B" w:rsidR="00147EA6" w:rsidRPr="00456479" w:rsidRDefault="00147EA6" w:rsidP="00147EA6">
      <w:pPr>
        <w:jc w:val="both"/>
        <w:rPr>
          <w:rFonts w:eastAsia="Calibri"/>
          <w:bCs/>
          <w:sz w:val="22"/>
          <w:szCs w:val="22"/>
          <w:lang w:val="sr-Latn-ME"/>
        </w:rPr>
      </w:pP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se ne smije davati prijevremeno rođenim bebama i </w:t>
      </w:r>
      <w:proofErr w:type="spellStart"/>
      <w:r w:rsidRPr="00456479">
        <w:rPr>
          <w:rFonts w:eastAsia="Calibri"/>
          <w:bCs/>
          <w:sz w:val="22"/>
          <w:szCs w:val="22"/>
          <w:lang w:val="sr-Latn-ME"/>
        </w:rPr>
        <w:t>novorođenč</w:t>
      </w:r>
      <w:r w:rsidR="0023592B" w:rsidRPr="00456479">
        <w:rPr>
          <w:rFonts w:eastAsia="Calibri"/>
          <w:bCs/>
          <w:sz w:val="22"/>
          <w:szCs w:val="22"/>
          <w:lang w:val="sr-Latn-ME"/>
        </w:rPr>
        <w:t>adima</w:t>
      </w:r>
      <w:proofErr w:type="spellEnd"/>
      <w:r w:rsidRPr="00456479">
        <w:rPr>
          <w:rFonts w:eastAsia="Calibri"/>
          <w:bCs/>
          <w:sz w:val="22"/>
          <w:szCs w:val="22"/>
          <w:lang w:val="sr-Latn-ME"/>
        </w:rPr>
        <w:t xml:space="preserve"> (bebe mlađe od 30 dana). </w:t>
      </w:r>
    </w:p>
    <w:p w14:paraId="7B49C2DD" w14:textId="77777777" w:rsidR="00445D8F" w:rsidRPr="00456479" w:rsidRDefault="00445D8F" w:rsidP="00A32113">
      <w:pPr>
        <w:rPr>
          <w:sz w:val="22"/>
          <w:szCs w:val="22"/>
          <w:lang w:val="sr-Latn-ME"/>
        </w:rPr>
      </w:pPr>
    </w:p>
    <w:p w14:paraId="57C596B0" w14:textId="77777777" w:rsidR="00A02C42" w:rsidRPr="00456479" w:rsidRDefault="00F47B6C" w:rsidP="00A32113">
      <w:pPr>
        <w:rPr>
          <w:b/>
          <w:bCs/>
          <w:sz w:val="22"/>
          <w:szCs w:val="22"/>
          <w:lang w:val="sr-Latn-ME"/>
        </w:rPr>
      </w:pPr>
      <w:r w:rsidRPr="00456479">
        <w:rPr>
          <w:b/>
          <w:bCs/>
          <w:sz w:val="22"/>
          <w:szCs w:val="22"/>
          <w:lang w:val="sr-Latn-ME"/>
        </w:rPr>
        <w:t>Upozorenja i mjere opreza:</w:t>
      </w:r>
    </w:p>
    <w:p w14:paraId="01398284" w14:textId="4F74CB49"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Prije upotrebe lijeka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recite svom ljekaru, ukoliko: </w:t>
      </w:r>
    </w:p>
    <w:p w14:paraId="1650C312"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imate probleme sa jetrom ili bubrezima,</w:t>
      </w:r>
    </w:p>
    <w:p w14:paraId="33583719"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imali neko ozbiljno oboljenje pluća,</w:t>
      </w:r>
    </w:p>
    <w:p w14:paraId="5A4689D8"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imali moždani udar,</w:t>
      </w:r>
    </w:p>
    <w:p w14:paraId="5F22F7CD"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imali alergijsku reakciju na sličan lijek,</w:t>
      </w:r>
    </w:p>
    <w:p w14:paraId="5B894AD6"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Vi, ili neko iz Vaše porodice ima srčanih problema uključujući i nepravilne otkucaje srca,</w:t>
      </w:r>
    </w:p>
    <w:p w14:paraId="3D08EC01"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 xml:space="preserve">Vi, ili neko iz Vaše porodice ima istoriju pojave krvnih ugrušaka, s obzirom da se ovi ljekovi povezuju sa obrazovanjem krvnih ugrušaka, </w:t>
      </w:r>
    </w:p>
    <w:p w14:paraId="1A52AA4C"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Vi, ili neko iz Vaše porodice boluje od bolesti oka koja se naziva glaukom,</w:t>
      </w:r>
    </w:p>
    <w:p w14:paraId="705BE778"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 xml:space="preserve">imate dijabetes, bolest štitaste žlijezde, uvećanu prostatu, </w:t>
      </w:r>
      <w:proofErr w:type="spellStart"/>
      <w:r w:rsidRPr="00456479">
        <w:rPr>
          <w:rFonts w:eastAsia="Calibri"/>
          <w:bCs/>
          <w:sz w:val="22"/>
          <w:szCs w:val="22"/>
          <w:lang w:val="sr-Latn-ME"/>
        </w:rPr>
        <w:t>Parkinsonovu</w:t>
      </w:r>
      <w:proofErr w:type="spellEnd"/>
      <w:r w:rsidRPr="00456479">
        <w:rPr>
          <w:rFonts w:eastAsia="Calibri"/>
          <w:bCs/>
          <w:sz w:val="22"/>
          <w:szCs w:val="22"/>
          <w:lang w:val="sr-Latn-ME"/>
        </w:rPr>
        <w:t xml:space="preserve"> bolest ili </w:t>
      </w:r>
      <w:proofErr w:type="spellStart"/>
      <w:r w:rsidRPr="00456479">
        <w:rPr>
          <w:rFonts w:eastAsia="Calibri"/>
          <w:bCs/>
          <w:sz w:val="22"/>
          <w:szCs w:val="22"/>
          <w:lang w:val="sr-Latn-ME"/>
        </w:rPr>
        <w:t>mijasteniju</w:t>
      </w:r>
      <w:proofErr w:type="spellEnd"/>
      <w:r w:rsidRPr="00456479">
        <w:rPr>
          <w:rFonts w:eastAsia="Calibri"/>
          <w:bCs/>
          <w:sz w:val="22"/>
          <w:szCs w:val="22"/>
          <w:lang w:val="sr-Latn-ME"/>
        </w:rPr>
        <w:t xml:space="preserve"> gravis (stanje koje dovodi do slabosti mišića), </w:t>
      </w:r>
    </w:p>
    <w:p w14:paraId="10CBD9D6"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imate epilepsiju,</w:t>
      </w:r>
    </w:p>
    <w:p w14:paraId="7770A84D"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imate oštećenje mozga,</w:t>
      </w:r>
    </w:p>
    <w:p w14:paraId="37F58FB4"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 xml:space="preserve">odjednom prestanete da konzumirate alkohol i primijetite simptome povlačenja. Ovo se može dogoditi ukoliko odjednom prestanete sa konzumiranjem velike količine alkohola tokom dužeg perioda, ili prestanete nakon perioda teškog opijanja. </w:t>
      </w:r>
    </w:p>
    <w:p w14:paraId="6296BE6F"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ili ćete biti izloženi ekstremnim vrućinama,</w:t>
      </w:r>
    </w:p>
    <w:p w14:paraId="4C14A48E"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starija osoba (iznad 65 godina), posebno ukoliko ste krhkog zdravlja ili izloženi veoma niskim temperaturama,</w:t>
      </w:r>
    </w:p>
    <w:p w14:paraId="4EF9BB92"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 xml:space="preserve">ste izloženi insekticidima (derivati fosfora), </w:t>
      </w:r>
    </w:p>
    <w:p w14:paraId="5D9D9DAA"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imate bol u ustima, grlu ili desnima, ili neki od simptoma infekcije gornjih puteva respiratornog trakta ili nizak broj crvenih krvnih ćelija (</w:t>
      </w:r>
      <w:proofErr w:type="spellStart"/>
      <w:r w:rsidRPr="00456479">
        <w:rPr>
          <w:rFonts w:eastAsia="Calibri"/>
          <w:bCs/>
          <w:sz w:val="22"/>
          <w:szCs w:val="22"/>
          <w:lang w:val="sr-Latn-ME"/>
        </w:rPr>
        <w:t>eritrocita</w:t>
      </w:r>
      <w:proofErr w:type="spellEnd"/>
      <w:r w:rsidRPr="00456479">
        <w:rPr>
          <w:rFonts w:eastAsia="Calibri"/>
          <w:bCs/>
          <w:sz w:val="22"/>
          <w:szCs w:val="22"/>
          <w:lang w:val="sr-Latn-ME"/>
        </w:rPr>
        <w:t>),</w:t>
      </w:r>
    </w:p>
    <w:p w14:paraId="02B6637F" w14:textId="77777777" w:rsidR="00147EA6" w:rsidRPr="00456479" w:rsidRDefault="00147EA6" w:rsidP="00147EA6">
      <w:pPr>
        <w:numPr>
          <w:ilvl w:val="0"/>
          <w:numId w:val="30"/>
        </w:numPr>
        <w:jc w:val="both"/>
        <w:rPr>
          <w:rFonts w:eastAsia="Calibri"/>
          <w:bCs/>
          <w:sz w:val="22"/>
          <w:szCs w:val="22"/>
          <w:lang w:val="sr-Latn-ME"/>
        </w:rPr>
      </w:pPr>
      <w:r w:rsidRPr="00456479">
        <w:rPr>
          <w:rFonts w:eastAsia="Calibri"/>
          <w:bCs/>
          <w:sz w:val="22"/>
          <w:szCs w:val="22"/>
          <w:lang w:val="sr-Latn-ME"/>
        </w:rPr>
        <w:t>ste na terapiji ovim lijekom, morate nositi karticu liječenja na kojoj će biti navedena primijenjena doza.</w:t>
      </w:r>
    </w:p>
    <w:p w14:paraId="2A139F5C" w14:textId="77777777" w:rsidR="00C77D13" w:rsidRPr="00456479" w:rsidRDefault="00C77D13" w:rsidP="00A32113">
      <w:pPr>
        <w:rPr>
          <w:bCs/>
          <w:sz w:val="22"/>
          <w:szCs w:val="22"/>
          <w:lang w:val="sr-Latn-ME"/>
        </w:rPr>
      </w:pPr>
    </w:p>
    <w:p w14:paraId="4DD543F2" w14:textId="77777777" w:rsidR="00A32113" w:rsidRPr="00456479" w:rsidRDefault="00A32113" w:rsidP="00A32113">
      <w:pPr>
        <w:rPr>
          <w:b/>
          <w:sz w:val="22"/>
          <w:szCs w:val="22"/>
          <w:lang w:val="sr-Latn-ME"/>
        </w:rPr>
      </w:pPr>
      <w:r w:rsidRPr="00456479">
        <w:rPr>
          <w:b/>
          <w:sz w:val="22"/>
          <w:szCs w:val="22"/>
          <w:lang w:val="sr-Latn-ME"/>
        </w:rPr>
        <w:t xml:space="preserve">Primjena drugih </w:t>
      </w:r>
      <w:r w:rsidR="001B03B0" w:rsidRPr="00456479">
        <w:rPr>
          <w:b/>
          <w:sz w:val="22"/>
          <w:szCs w:val="22"/>
          <w:lang w:val="sr-Latn-ME"/>
        </w:rPr>
        <w:t>l</w:t>
      </w:r>
      <w:r w:rsidRPr="00456479">
        <w:rPr>
          <w:b/>
          <w:sz w:val="22"/>
          <w:szCs w:val="22"/>
          <w:lang w:val="sr-Latn-ME"/>
        </w:rPr>
        <w:t>jekova</w:t>
      </w:r>
    </w:p>
    <w:p w14:paraId="535754DA" w14:textId="77777777"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Obavijestite svog ljekara ili farmaceuta ako uzimate ili ste prije kratkog </w:t>
      </w:r>
      <w:proofErr w:type="spellStart"/>
      <w:r w:rsidRPr="00456479">
        <w:rPr>
          <w:rFonts w:eastAsia="Calibri"/>
          <w:bCs/>
          <w:sz w:val="22"/>
          <w:szCs w:val="22"/>
          <w:lang w:val="sr-Latn-ME"/>
        </w:rPr>
        <w:t>vremena</w:t>
      </w:r>
      <w:proofErr w:type="spellEnd"/>
      <w:r w:rsidRPr="00456479">
        <w:rPr>
          <w:rFonts w:eastAsia="Calibri"/>
          <w:bCs/>
          <w:sz w:val="22"/>
          <w:szCs w:val="22"/>
          <w:lang w:val="sr-Latn-ME"/>
        </w:rPr>
        <w:t xml:space="preserve"> uzimali bilo koji lijek, takođe ako ste ga dobili bez recepta.</w:t>
      </w:r>
    </w:p>
    <w:p w14:paraId="585F1279" w14:textId="77777777" w:rsidR="00147EA6" w:rsidRPr="00456479" w:rsidRDefault="00147EA6" w:rsidP="00147EA6">
      <w:pPr>
        <w:jc w:val="both"/>
        <w:rPr>
          <w:rFonts w:eastAsia="Calibri"/>
          <w:bCs/>
          <w:sz w:val="22"/>
          <w:szCs w:val="22"/>
          <w:lang w:val="sr-Latn-ME"/>
        </w:rPr>
      </w:pPr>
    </w:p>
    <w:p w14:paraId="52549FA5" w14:textId="4EA79C17"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Prije upotrebe lijeka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recite svom ljekaru  ukoliko uzimate, ili ste nedavno uzimali neki od navedenih ljekova:</w:t>
      </w:r>
    </w:p>
    <w:p w14:paraId="137D682B"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Bilo koji drugi lijek (uključujući i litijum) koji se koristi u liječenju i kontroli shizofrenije ili neke druge mentalne bolesti,</w:t>
      </w:r>
    </w:p>
    <w:p w14:paraId="4D11EA53"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Bilo koje ljekove za spavanje ili jake ljekove protiv bola,</w:t>
      </w:r>
    </w:p>
    <w:p w14:paraId="43574E8A"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povišenog krvnog pritiska. Ovo uključuje i ljekove za </w:t>
      </w:r>
      <w:proofErr w:type="spellStart"/>
      <w:r w:rsidRPr="00456479">
        <w:rPr>
          <w:rFonts w:eastAsia="Calibri"/>
          <w:bCs/>
          <w:sz w:val="22"/>
          <w:szCs w:val="22"/>
          <w:lang w:val="sr-Latn-ME"/>
        </w:rPr>
        <w:t>izmokravanje</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diuretike</w:t>
      </w:r>
      <w:proofErr w:type="spellEnd"/>
      <w:r w:rsidRPr="00456479">
        <w:rPr>
          <w:rFonts w:eastAsia="Calibri"/>
          <w:bCs/>
          <w:sz w:val="22"/>
          <w:szCs w:val="22"/>
          <w:lang w:val="sr-Latn-ME"/>
        </w:rPr>
        <w:t xml:space="preserve">) kao što je </w:t>
      </w:r>
      <w:proofErr w:type="spellStart"/>
      <w:r w:rsidRPr="00456479">
        <w:rPr>
          <w:rFonts w:eastAsia="Calibri"/>
          <w:bCs/>
          <w:sz w:val="22"/>
          <w:szCs w:val="22"/>
          <w:lang w:val="sr-Latn-ME"/>
        </w:rPr>
        <w:t>bendroflumetiazid</w:t>
      </w:r>
      <w:proofErr w:type="spellEnd"/>
      <w:r w:rsidRPr="00456479">
        <w:rPr>
          <w:rFonts w:eastAsia="Calibri"/>
          <w:bCs/>
          <w:sz w:val="22"/>
          <w:szCs w:val="22"/>
          <w:lang w:val="sr-Latn-ME"/>
        </w:rPr>
        <w:t xml:space="preserve">, ACE </w:t>
      </w:r>
      <w:proofErr w:type="spellStart"/>
      <w:r w:rsidRPr="00456479">
        <w:rPr>
          <w:rFonts w:eastAsia="Calibri"/>
          <w:bCs/>
          <w:sz w:val="22"/>
          <w:szCs w:val="22"/>
          <w:lang w:val="sr-Latn-ME"/>
        </w:rPr>
        <w:t>inhibitore</w:t>
      </w:r>
      <w:proofErr w:type="spellEnd"/>
      <w:r w:rsidRPr="00456479">
        <w:rPr>
          <w:rFonts w:eastAsia="Calibri"/>
          <w:bCs/>
          <w:sz w:val="22"/>
          <w:szCs w:val="22"/>
          <w:lang w:val="sr-Latn-ME"/>
        </w:rPr>
        <w:t xml:space="preserve"> kao što je </w:t>
      </w:r>
      <w:proofErr w:type="spellStart"/>
      <w:r w:rsidRPr="00456479">
        <w:rPr>
          <w:rFonts w:eastAsia="Calibri"/>
          <w:bCs/>
          <w:sz w:val="22"/>
          <w:szCs w:val="22"/>
          <w:lang w:val="sr-Latn-ME"/>
        </w:rPr>
        <w:t>kaptopril</w:t>
      </w:r>
      <w:proofErr w:type="spellEnd"/>
      <w:r w:rsidRPr="00456479">
        <w:rPr>
          <w:rFonts w:eastAsia="Calibri"/>
          <w:bCs/>
          <w:sz w:val="22"/>
          <w:szCs w:val="22"/>
          <w:lang w:val="sr-Latn-ME"/>
        </w:rPr>
        <w:t xml:space="preserve">; beta </w:t>
      </w:r>
      <w:proofErr w:type="spellStart"/>
      <w:r w:rsidRPr="00456479">
        <w:rPr>
          <w:rFonts w:eastAsia="Calibri"/>
          <w:bCs/>
          <w:sz w:val="22"/>
          <w:szCs w:val="22"/>
          <w:lang w:val="sr-Latn-ME"/>
        </w:rPr>
        <w:t>blokatore</w:t>
      </w:r>
      <w:proofErr w:type="spellEnd"/>
      <w:r w:rsidRPr="00456479">
        <w:rPr>
          <w:rFonts w:eastAsia="Calibri"/>
          <w:bCs/>
          <w:sz w:val="22"/>
          <w:szCs w:val="22"/>
          <w:lang w:val="sr-Latn-ME"/>
        </w:rPr>
        <w:t xml:space="preserve"> kao što je </w:t>
      </w:r>
      <w:proofErr w:type="spellStart"/>
      <w:r w:rsidRPr="00456479">
        <w:rPr>
          <w:rFonts w:eastAsia="Calibri"/>
          <w:bCs/>
          <w:sz w:val="22"/>
          <w:szCs w:val="22"/>
          <w:lang w:val="sr-Latn-ME"/>
        </w:rPr>
        <w:t>sotalol</w:t>
      </w:r>
      <w:proofErr w:type="spellEnd"/>
      <w:r w:rsidRPr="00456479">
        <w:rPr>
          <w:rFonts w:eastAsia="Calibri"/>
          <w:bCs/>
          <w:sz w:val="22"/>
          <w:szCs w:val="22"/>
          <w:lang w:val="sr-Latn-ME"/>
        </w:rPr>
        <w:t xml:space="preserve"> i ostale ljekove (uključujući </w:t>
      </w:r>
      <w:proofErr w:type="spellStart"/>
      <w:r w:rsidRPr="00456479">
        <w:rPr>
          <w:rFonts w:eastAsia="Calibri"/>
          <w:bCs/>
          <w:sz w:val="22"/>
          <w:szCs w:val="22"/>
          <w:lang w:val="sr-Latn-ME"/>
        </w:rPr>
        <w:t>gvanetidin</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klonidin</w:t>
      </w:r>
      <w:proofErr w:type="spellEnd"/>
      <w:r w:rsidRPr="00456479">
        <w:rPr>
          <w:rFonts w:eastAsia="Calibri"/>
          <w:bCs/>
          <w:sz w:val="22"/>
          <w:szCs w:val="22"/>
          <w:lang w:val="sr-Latn-ME"/>
        </w:rPr>
        <w:t xml:space="preserve">). </w:t>
      </w:r>
    </w:p>
    <w:p w14:paraId="076CDC8D" w14:textId="0F1BFFC4"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slabosti srca (srčana </w:t>
      </w:r>
      <w:proofErr w:type="spellStart"/>
      <w:r w:rsidRPr="00456479">
        <w:rPr>
          <w:rFonts w:eastAsia="Calibri"/>
          <w:bCs/>
          <w:sz w:val="22"/>
          <w:szCs w:val="22"/>
          <w:lang w:val="sr-Latn-ME"/>
        </w:rPr>
        <w:t>insuficijencija</w:t>
      </w:r>
      <w:proofErr w:type="spellEnd"/>
      <w:r w:rsidRPr="00456479">
        <w:rPr>
          <w:rFonts w:eastAsia="Calibri"/>
          <w:bCs/>
          <w:sz w:val="22"/>
          <w:szCs w:val="22"/>
          <w:lang w:val="sr-Latn-ME"/>
        </w:rPr>
        <w:t xml:space="preserve">) ili nepravilnog otkucaja srca (npr. </w:t>
      </w:r>
      <w:proofErr w:type="spellStart"/>
      <w:r w:rsidR="0040240A" w:rsidRPr="00456479">
        <w:rPr>
          <w:rFonts w:eastAsia="Calibri"/>
          <w:bCs/>
          <w:sz w:val="22"/>
          <w:szCs w:val="22"/>
          <w:lang w:val="sr-Latn-ME"/>
        </w:rPr>
        <w:t>hi</w:t>
      </w:r>
      <w:r w:rsidRPr="00456479">
        <w:rPr>
          <w:rFonts w:eastAsia="Calibri"/>
          <w:bCs/>
          <w:sz w:val="22"/>
          <w:szCs w:val="22"/>
          <w:lang w:val="sr-Latn-ME"/>
        </w:rPr>
        <w:t>nidin</w:t>
      </w:r>
      <w:proofErr w:type="spellEnd"/>
      <w:r w:rsidRPr="00456479">
        <w:rPr>
          <w:rFonts w:eastAsia="Calibri"/>
          <w:bCs/>
          <w:sz w:val="22"/>
          <w:szCs w:val="22"/>
          <w:lang w:val="sr-Latn-ME"/>
        </w:rPr>
        <w:t xml:space="preserve"> ili </w:t>
      </w:r>
      <w:proofErr w:type="spellStart"/>
      <w:r w:rsidRPr="00456479">
        <w:rPr>
          <w:rFonts w:eastAsia="Calibri"/>
          <w:bCs/>
          <w:sz w:val="22"/>
          <w:szCs w:val="22"/>
          <w:lang w:val="sr-Latn-ME"/>
        </w:rPr>
        <w:t>digoksin</w:t>
      </w:r>
      <w:proofErr w:type="spellEnd"/>
      <w:r w:rsidRPr="00456479">
        <w:rPr>
          <w:rFonts w:eastAsia="Calibri"/>
          <w:bCs/>
          <w:sz w:val="22"/>
          <w:szCs w:val="22"/>
          <w:lang w:val="sr-Latn-ME"/>
        </w:rPr>
        <w:t xml:space="preserve">), </w:t>
      </w:r>
    </w:p>
    <w:p w14:paraId="7655CD95"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sprječavanja zgrušavanja krvi (npr. </w:t>
      </w:r>
      <w:proofErr w:type="spellStart"/>
      <w:r w:rsidRPr="00456479">
        <w:rPr>
          <w:rFonts w:eastAsia="Calibri"/>
          <w:bCs/>
          <w:sz w:val="22"/>
          <w:szCs w:val="22"/>
          <w:lang w:val="sr-Latn-ME"/>
        </w:rPr>
        <w:t>varfarin</w:t>
      </w:r>
      <w:proofErr w:type="spellEnd"/>
      <w:r w:rsidRPr="00456479">
        <w:rPr>
          <w:rFonts w:eastAsia="Calibri"/>
          <w:bCs/>
          <w:sz w:val="22"/>
          <w:szCs w:val="22"/>
          <w:lang w:val="sr-Latn-ME"/>
        </w:rPr>
        <w:t xml:space="preserve">), </w:t>
      </w:r>
    </w:p>
    <w:p w14:paraId="54BCCE74"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w:t>
      </w:r>
      <w:proofErr w:type="spellStart"/>
      <w:r w:rsidRPr="00456479">
        <w:rPr>
          <w:rFonts w:eastAsia="Calibri"/>
          <w:bCs/>
          <w:sz w:val="22"/>
          <w:szCs w:val="22"/>
          <w:lang w:val="sr-Latn-ME"/>
        </w:rPr>
        <w:t>Parkinsonove</w:t>
      </w:r>
      <w:proofErr w:type="spellEnd"/>
      <w:r w:rsidRPr="00456479">
        <w:rPr>
          <w:rFonts w:eastAsia="Calibri"/>
          <w:bCs/>
          <w:sz w:val="22"/>
          <w:szCs w:val="22"/>
          <w:lang w:val="sr-Latn-ME"/>
        </w:rPr>
        <w:t xml:space="preserve"> bolesti (npr. </w:t>
      </w:r>
      <w:proofErr w:type="spellStart"/>
      <w:r w:rsidRPr="00456479">
        <w:rPr>
          <w:rFonts w:eastAsia="Calibri"/>
          <w:bCs/>
          <w:sz w:val="22"/>
          <w:szCs w:val="22"/>
          <w:lang w:val="sr-Latn-ME"/>
        </w:rPr>
        <w:t>levodopa</w:t>
      </w:r>
      <w:proofErr w:type="spellEnd"/>
      <w:r w:rsidRPr="00456479">
        <w:rPr>
          <w:rFonts w:eastAsia="Calibri"/>
          <w:bCs/>
          <w:sz w:val="22"/>
          <w:szCs w:val="22"/>
          <w:lang w:val="sr-Latn-ME"/>
        </w:rPr>
        <w:t xml:space="preserve">), </w:t>
      </w:r>
    </w:p>
    <w:p w14:paraId="6A4925C2"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dijabetesa, </w:t>
      </w:r>
    </w:p>
    <w:p w14:paraId="133A79B7"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epilepsije, </w:t>
      </w:r>
    </w:p>
    <w:p w14:paraId="7C3A6308" w14:textId="402FBAC6" w:rsidR="00147EA6" w:rsidRPr="00456479" w:rsidRDefault="00147EA6" w:rsidP="00DC3065">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depresije. Ovo uključuje </w:t>
      </w:r>
      <w:proofErr w:type="spellStart"/>
      <w:r w:rsidRPr="00456479">
        <w:rPr>
          <w:rFonts w:eastAsia="Calibri"/>
          <w:bCs/>
          <w:sz w:val="22"/>
          <w:szCs w:val="22"/>
          <w:lang w:val="sr-Latn-ME"/>
        </w:rPr>
        <w:t>inhibitore</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monoaminoksidaze</w:t>
      </w:r>
      <w:proofErr w:type="spellEnd"/>
      <w:r w:rsidRPr="00456479">
        <w:rPr>
          <w:rFonts w:eastAsia="Calibri"/>
          <w:bCs/>
          <w:sz w:val="22"/>
          <w:szCs w:val="22"/>
          <w:lang w:val="sr-Latn-ME"/>
        </w:rPr>
        <w:t xml:space="preserve"> kao što su </w:t>
      </w:r>
      <w:proofErr w:type="spellStart"/>
      <w:r w:rsidRPr="00456479">
        <w:rPr>
          <w:rFonts w:eastAsia="Calibri"/>
          <w:bCs/>
          <w:sz w:val="22"/>
          <w:szCs w:val="22"/>
          <w:lang w:val="sr-Latn-ME"/>
        </w:rPr>
        <w:t>izokarboksiazid</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fenelzin</w:t>
      </w:r>
      <w:proofErr w:type="spellEnd"/>
      <w:r w:rsidRPr="00456479">
        <w:rPr>
          <w:rFonts w:eastAsia="Calibri"/>
          <w:bCs/>
          <w:sz w:val="22"/>
          <w:szCs w:val="22"/>
          <w:lang w:val="sr-Latn-ME"/>
        </w:rPr>
        <w:t xml:space="preserve">;  selektivni </w:t>
      </w:r>
      <w:proofErr w:type="spellStart"/>
      <w:r w:rsidRPr="00456479">
        <w:rPr>
          <w:rFonts w:eastAsia="Calibri"/>
          <w:bCs/>
          <w:sz w:val="22"/>
          <w:szCs w:val="22"/>
          <w:lang w:val="sr-Latn-ME"/>
        </w:rPr>
        <w:t>inhibitori</w:t>
      </w:r>
      <w:proofErr w:type="spellEnd"/>
      <w:r w:rsidRPr="00456479">
        <w:rPr>
          <w:rFonts w:eastAsia="Calibri"/>
          <w:bCs/>
          <w:sz w:val="22"/>
          <w:szCs w:val="22"/>
          <w:lang w:val="sr-Latn-ME"/>
        </w:rPr>
        <w:t xml:space="preserve"> preuzimanja </w:t>
      </w:r>
      <w:proofErr w:type="spellStart"/>
      <w:r w:rsidRPr="00456479">
        <w:rPr>
          <w:rFonts w:eastAsia="Calibri"/>
          <w:bCs/>
          <w:sz w:val="22"/>
          <w:szCs w:val="22"/>
          <w:lang w:val="sr-Latn-ME"/>
        </w:rPr>
        <w:t>serotonina</w:t>
      </w:r>
      <w:proofErr w:type="spellEnd"/>
      <w:r w:rsidRPr="00456479">
        <w:rPr>
          <w:rFonts w:eastAsia="Calibri"/>
          <w:bCs/>
          <w:sz w:val="22"/>
          <w:szCs w:val="22"/>
          <w:lang w:val="sr-Latn-ME"/>
        </w:rPr>
        <w:t xml:space="preserve"> (kao što je </w:t>
      </w:r>
      <w:proofErr w:type="spellStart"/>
      <w:r w:rsidRPr="00456479">
        <w:rPr>
          <w:rFonts w:eastAsia="Calibri"/>
          <w:bCs/>
          <w:sz w:val="22"/>
          <w:szCs w:val="22"/>
          <w:lang w:val="sr-Latn-ME"/>
        </w:rPr>
        <w:t>citalopram</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triciklični</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antidepresivi</w:t>
      </w:r>
      <w:proofErr w:type="spellEnd"/>
      <w:r w:rsidRPr="00456479">
        <w:rPr>
          <w:rFonts w:eastAsia="Calibri"/>
          <w:bCs/>
          <w:sz w:val="22"/>
          <w:szCs w:val="22"/>
          <w:lang w:val="sr-Latn-ME"/>
        </w:rPr>
        <w:t xml:space="preserve"> (kao što je </w:t>
      </w:r>
      <w:proofErr w:type="spellStart"/>
      <w:r w:rsidRPr="00456479">
        <w:rPr>
          <w:rFonts w:eastAsia="Calibri"/>
          <w:bCs/>
          <w:sz w:val="22"/>
          <w:szCs w:val="22"/>
          <w:lang w:val="sr-Latn-ME"/>
        </w:rPr>
        <w:t>klomipramin</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hidrohlorid</w:t>
      </w:r>
      <w:proofErr w:type="spellEnd"/>
      <w:r w:rsidRPr="00456479">
        <w:rPr>
          <w:rFonts w:eastAsia="Calibri"/>
          <w:bCs/>
          <w:sz w:val="22"/>
          <w:szCs w:val="22"/>
          <w:lang w:val="sr-Latn-ME"/>
        </w:rPr>
        <w:t xml:space="preserve">), </w:t>
      </w:r>
    </w:p>
    <w:p w14:paraId="66F61307"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Ljekovi u terapiji HIV infekcije (</w:t>
      </w:r>
      <w:proofErr w:type="spellStart"/>
      <w:r w:rsidRPr="00456479">
        <w:rPr>
          <w:rFonts w:eastAsia="Calibri"/>
          <w:bCs/>
          <w:sz w:val="22"/>
          <w:szCs w:val="22"/>
          <w:lang w:val="sr-Latn-ME"/>
        </w:rPr>
        <w:t>inhibitori</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proteaze</w:t>
      </w:r>
      <w:proofErr w:type="spellEnd"/>
      <w:r w:rsidRPr="00456479">
        <w:rPr>
          <w:rFonts w:eastAsia="Calibri"/>
          <w:bCs/>
          <w:sz w:val="22"/>
          <w:szCs w:val="22"/>
          <w:lang w:val="sr-Latn-ME"/>
        </w:rPr>
        <w:t xml:space="preserve">), kao što su </w:t>
      </w:r>
      <w:proofErr w:type="spellStart"/>
      <w:r w:rsidRPr="00456479">
        <w:rPr>
          <w:rFonts w:eastAsia="Calibri"/>
          <w:bCs/>
          <w:sz w:val="22"/>
          <w:szCs w:val="22"/>
          <w:lang w:val="sr-Latn-ME"/>
        </w:rPr>
        <w:t>amprenavir</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indinavir</w:t>
      </w:r>
      <w:proofErr w:type="spellEnd"/>
      <w:r w:rsidRPr="00456479">
        <w:rPr>
          <w:rFonts w:eastAsia="Calibri"/>
          <w:bCs/>
          <w:sz w:val="22"/>
          <w:szCs w:val="22"/>
          <w:lang w:val="sr-Latn-ME"/>
        </w:rPr>
        <w:t xml:space="preserve">, </w:t>
      </w:r>
    </w:p>
    <w:p w14:paraId="0944EDC1" w14:textId="31F1C90F"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otkucaja srca (kao što su </w:t>
      </w:r>
      <w:proofErr w:type="spellStart"/>
      <w:r w:rsidRPr="00456479">
        <w:rPr>
          <w:rFonts w:eastAsia="Calibri"/>
          <w:bCs/>
          <w:sz w:val="22"/>
          <w:szCs w:val="22"/>
          <w:lang w:val="sr-Latn-ME"/>
        </w:rPr>
        <w:t>am</w:t>
      </w:r>
      <w:r w:rsidR="008E2D63" w:rsidRPr="00456479">
        <w:rPr>
          <w:rFonts w:eastAsia="Calibri"/>
          <w:bCs/>
          <w:sz w:val="22"/>
          <w:szCs w:val="22"/>
          <w:lang w:val="sr-Latn-ME"/>
        </w:rPr>
        <w:t>j</w:t>
      </w:r>
      <w:r w:rsidRPr="00456479">
        <w:rPr>
          <w:rFonts w:eastAsia="Calibri"/>
          <w:bCs/>
          <w:sz w:val="22"/>
          <w:szCs w:val="22"/>
          <w:lang w:val="sr-Latn-ME"/>
        </w:rPr>
        <w:t>odaron</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sotalol</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prokainamid</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dizopiramid</w:t>
      </w:r>
      <w:proofErr w:type="spellEnd"/>
      <w:r w:rsidRPr="00456479">
        <w:rPr>
          <w:rFonts w:eastAsia="Calibri"/>
          <w:bCs/>
          <w:sz w:val="22"/>
          <w:szCs w:val="22"/>
          <w:lang w:val="sr-Latn-ME"/>
        </w:rPr>
        <w:t xml:space="preserve"> ili </w:t>
      </w:r>
      <w:proofErr w:type="spellStart"/>
      <w:r w:rsidR="008E2D63" w:rsidRPr="00456479">
        <w:rPr>
          <w:rFonts w:eastAsia="Calibri"/>
          <w:bCs/>
          <w:sz w:val="22"/>
          <w:szCs w:val="22"/>
          <w:lang w:val="sr-Latn-ME"/>
        </w:rPr>
        <w:t>h</w:t>
      </w:r>
      <w:r w:rsidRPr="00456479">
        <w:rPr>
          <w:rFonts w:eastAsia="Calibri"/>
          <w:bCs/>
          <w:sz w:val="22"/>
          <w:szCs w:val="22"/>
          <w:lang w:val="sr-Latn-ME"/>
        </w:rPr>
        <w:t>inidin</w:t>
      </w:r>
      <w:proofErr w:type="spellEnd"/>
      <w:r w:rsidRPr="00456479">
        <w:rPr>
          <w:rFonts w:eastAsia="Calibri"/>
          <w:bCs/>
          <w:sz w:val="22"/>
          <w:szCs w:val="22"/>
          <w:lang w:val="sr-Latn-ME"/>
        </w:rPr>
        <w:t xml:space="preserve">), </w:t>
      </w:r>
    </w:p>
    <w:p w14:paraId="3461C268"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u terapiji životno </w:t>
      </w:r>
      <w:proofErr w:type="spellStart"/>
      <w:r w:rsidRPr="00456479">
        <w:rPr>
          <w:rFonts w:eastAsia="Calibri"/>
          <w:bCs/>
          <w:sz w:val="22"/>
          <w:szCs w:val="22"/>
          <w:lang w:val="sr-Latn-ME"/>
        </w:rPr>
        <w:t>ugrožavajućih</w:t>
      </w:r>
      <w:proofErr w:type="spellEnd"/>
      <w:r w:rsidRPr="00456479">
        <w:rPr>
          <w:rFonts w:eastAsia="Calibri"/>
          <w:bCs/>
          <w:sz w:val="22"/>
          <w:szCs w:val="22"/>
          <w:lang w:val="sr-Latn-ME"/>
        </w:rPr>
        <w:t xml:space="preserve"> alergijskih reakcija ili stanja (</w:t>
      </w:r>
      <w:proofErr w:type="spellStart"/>
      <w:r w:rsidRPr="00456479">
        <w:rPr>
          <w:rFonts w:eastAsia="Calibri"/>
          <w:bCs/>
          <w:sz w:val="22"/>
          <w:szCs w:val="22"/>
          <w:lang w:val="sr-Latn-ME"/>
        </w:rPr>
        <w:t>adrenalin</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dobutamin</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dopamin</w:t>
      </w:r>
      <w:proofErr w:type="spellEnd"/>
      <w:r w:rsidRPr="00456479">
        <w:rPr>
          <w:rFonts w:eastAsia="Calibri"/>
          <w:bCs/>
          <w:sz w:val="22"/>
          <w:szCs w:val="22"/>
          <w:lang w:val="sr-Latn-ME"/>
        </w:rPr>
        <w:t xml:space="preserve">), </w:t>
      </w:r>
    </w:p>
    <w:p w14:paraId="256BD996"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Ljekovi koji mogu dovesti do povraćanja ili dijareje (antibiotici ili laksativi), </w:t>
      </w:r>
    </w:p>
    <w:p w14:paraId="3587261C"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Bilo koje </w:t>
      </w:r>
      <w:proofErr w:type="spellStart"/>
      <w:r w:rsidRPr="00456479">
        <w:rPr>
          <w:rFonts w:eastAsia="Calibri"/>
          <w:bCs/>
          <w:sz w:val="22"/>
          <w:szCs w:val="22"/>
          <w:lang w:val="sr-Latn-ME"/>
        </w:rPr>
        <w:t>steroide</w:t>
      </w:r>
      <w:proofErr w:type="spellEnd"/>
      <w:r w:rsidRPr="00456479">
        <w:rPr>
          <w:rFonts w:eastAsia="Calibri"/>
          <w:bCs/>
          <w:sz w:val="22"/>
          <w:szCs w:val="22"/>
          <w:lang w:val="sr-Latn-ME"/>
        </w:rPr>
        <w:t xml:space="preserve">, </w:t>
      </w:r>
    </w:p>
    <w:p w14:paraId="1CCDD91D"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Bilo koje ljekove za opuštanje mišića, </w:t>
      </w:r>
    </w:p>
    <w:p w14:paraId="200EF851"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Ljekove za </w:t>
      </w:r>
      <w:proofErr w:type="spellStart"/>
      <w:r w:rsidRPr="00456479">
        <w:rPr>
          <w:rFonts w:eastAsia="Calibri"/>
          <w:bCs/>
          <w:sz w:val="22"/>
          <w:szCs w:val="22"/>
          <w:lang w:val="sr-Latn-ME"/>
        </w:rPr>
        <w:t>izmokravanje</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diuretike</w:t>
      </w:r>
      <w:proofErr w:type="spellEnd"/>
      <w:r w:rsidRPr="00456479">
        <w:rPr>
          <w:rFonts w:eastAsia="Calibri"/>
          <w:bCs/>
          <w:sz w:val="22"/>
          <w:szCs w:val="22"/>
          <w:lang w:val="sr-Latn-ME"/>
        </w:rPr>
        <w:t xml:space="preserve">), </w:t>
      </w:r>
    </w:p>
    <w:p w14:paraId="7958F98A" w14:textId="77777777" w:rsidR="00147EA6" w:rsidRPr="00456479" w:rsidRDefault="00147EA6" w:rsidP="00147EA6">
      <w:pPr>
        <w:numPr>
          <w:ilvl w:val="0"/>
          <w:numId w:val="31"/>
        </w:numPr>
        <w:jc w:val="both"/>
        <w:rPr>
          <w:rFonts w:eastAsia="Calibri"/>
          <w:bCs/>
          <w:sz w:val="22"/>
          <w:szCs w:val="22"/>
          <w:lang w:val="sr-Latn-ME"/>
        </w:rPr>
      </w:pPr>
      <w:proofErr w:type="spellStart"/>
      <w:r w:rsidRPr="00456479">
        <w:rPr>
          <w:rFonts w:eastAsia="Calibri"/>
          <w:bCs/>
          <w:sz w:val="22"/>
          <w:szCs w:val="22"/>
          <w:lang w:val="sr-Latn-ME"/>
        </w:rPr>
        <w:t>Kortikosteroide</w:t>
      </w:r>
      <w:proofErr w:type="spellEnd"/>
      <w:r w:rsidRPr="00456479">
        <w:rPr>
          <w:rFonts w:eastAsia="Calibri"/>
          <w:bCs/>
          <w:sz w:val="22"/>
          <w:szCs w:val="22"/>
          <w:lang w:val="sr-Latn-ME"/>
        </w:rPr>
        <w:t xml:space="preserve"> koji se koriste kod zapaljenja (inflamacije), </w:t>
      </w:r>
    </w:p>
    <w:p w14:paraId="656A1339" w14:textId="77777777" w:rsidR="00147EA6" w:rsidRPr="00456479" w:rsidRDefault="00147EA6" w:rsidP="00147EA6">
      <w:pPr>
        <w:numPr>
          <w:ilvl w:val="0"/>
          <w:numId w:val="31"/>
        </w:numPr>
        <w:jc w:val="both"/>
        <w:rPr>
          <w:rFonts w:eastAsia="Calibri"/>
          <w:bCs/>
          <w:sz w:val="22"/>
          <w:szCs w:val="22"/>
          <w:lang w:val="sr-Latn-ME"/>
        </w:rPr>
      </w:pPr>
      <w:r w:rsidRPr="00456479">
        <w:rPr>
          <w:rFonts w:eastAsia="Calibri"/>
          <w:bCs/>
          <w:sz w:val="22"/>
          <w:szCs w:val="22"/>
          <w:lang w:val="sr-Latn-ME"/>
        </w:rPr>
        <w:t xml:space="preserve">Ekstazi (MDMA), </w:t>
      </w:r>
    </w:p>
    <w:p w14:paraId="317067B8" w14:textId="77777777" w:rsidR="00147EA6" w:rsidRPr="00456479" w:rsidRDefault="00147EA6" w:rsidP="00147EA6">
      <w:pPr>
        <w:numPr>
          <w:ilvl w:val="0"/>
          <w:numId w:val="31"/>
        </w:numPr>
        <w:jc w:val="both"/>
        <w:rPr>
          <w:rFonts w:eastAsia="Calibri"/>
          <w:bCs/>
          <w:sz w:val="22"/>
          <w:szCs w:val="22"/>
          <w:lang w:val="sr-Latn-ME"/>
        </w:rPr>
      </w:pPr>
      <w:proofErr w:type="spellStart"/>
      <w:r w:rsidRPr="00456479">
        <w:rPr>
          <w:rFonts w:eastAsia="Calibri"/>
          <w:bCs/>
          <w:sz w:val="22"/>
          <w:szCs w:val="22"/>
          <w:lang w:val="sr-Latn-ME"/>
        </w:rPr>
        <w:t>Antiholinergički</w:t>
      </w:r>
      <w:proofErr w:type="spellEnd"/>
      <w:r w:rsidRPr="00456479">
        <w:rPr>
          <w:rFonts w:eastAsia="Calibri"/>
          <w:bCs/>
          <w:sz w:val="22"/>
          <w:szCs w:val="22"/>
          <w:lang w:val="sr-Latn-ME"/>
        </w:rPr>
        <w:t xml:space="preserve"> ljekovi koji uključuju neke ljekove u terapiji sindroma </w:t>
      </w:r>
      <w:proofErr w:type="spellStart"/>
      <w:r w:rsidRPr="00456479">
        <w:rPr>
          <w:rFonts w:eastAsia="Calibri"/>
          <w:bCs/>
          <w:sz w:val="22"/>
          <w:szCs w:val="22"/>
          <w:lang w:val="sr-Latn-ME"/>
        </w:rPr>
        <w:t>iritabilnog</w:t>
      </w:r>
      <w:proofErr w:type="spellEnd"/>
      <w:r w:rsidRPr="00456479">
        <w:rPr>
          <w:rFonts w:eastAsia="Calibri"/>
          <w:bCs/>
          <w:sz w:val="22"/>
          <w:szCs w:val="22"/>
          <w:lang w:val="sr-Latn-ME"/>
        </w:rPr>
        <w:t xml:space="preserve"> crijeva, astme ili inkontinencije, </w:t>
      </w:r>
    </w:p>
    <w:p w14:paraId="4047DAE8" w14:textId="77777777" w:rsidR="00147EA6" w:rsidRPr="00456479" w:rsidRDefault="00147EA6" w:rsidP="00147EA6">
      <w:pPr>
        <w:numPr>
          <w:ilvl w:val="0"/>
          <w:numId w:val="31"/>
        </w:numPr>
        <w:jc w:val="both"/>
        <w:rPr>
          <w:rFonts w:eastAsia="Calibri"/>
          <w:bCs/>
          <w:sz w:val="22"/>
          <w:szCs w:val="22"/>
          <w:lang w:val="sr-Latn-ME"/>
        </w:rPr>
      </w:pPr>
      <w:proofErr w:type="spellStart"/>
      <w:r w:rsidRPr="00456479">
        <w:rPr>
          <w:rFonts w:eastAsia="Calibri"/>
          <w:bCs/>
          <w:sz w:val="22"/>
          <w:szCs w:val="22"/>
          <w:lang w:val="sr-Latn-ME"/>
        </w:rPr>
        <w:t>Cimetidin</w:t>
      </w:r>
      <w:proofErr w:type="spellEnd"/>
      <w:r w:rsidRPr="00456479">
        <w:rPr>
          <w:rFonts w:eastAsia="Calibri"/>
          <w:bCs/>
          <w:sz w:val="22"/>
          <w:szCs w:val="22"/>
          <w:lang w:val="sr-Latn-ME"/>
        </w:rPr>
        <w:t xml:space="preserve"> (terapija čira na želucu ili smanjenje količine kiseline u želucu), </w:t>
      </w:r>
    </w:p>
    <w:p w14:paraId="1FA5C0B0" w14:textId="77777777" w:rsidR="008E2D63" w:rsidRPr="00456479" w:rsidRDefault="00147EA6" w:rsidP="00DC3065">
      <w:pPr>
        <w:numPr>
          <w:ilvl w:val="0"/>
          <w:numId w:val="31"/>
        </w:numPr>
        <w:jc w:val="both"/>
        <w:rPr>
          <w:rFonts w:eastAsia="Calibri"/>
          <w:bCs/>
          <w:sz w:val="22"/>
          <w:szCs w:val="22"/>
          <w:lang w:val="sr-Latn-ME"/>
        </w:rPr>
      </w:pPr>
      <w:r w:rsidRPr="00456479">
        <w:rPr>
          <w:rFonts w:eastAsia="Calibri"/>
          <w:bCs/>
          <w:sz w:val="22"/>
          <w:szCs w:val="22"/>
          <w:lang w:val="sr-Latn-ME"/>
        </w:rPr>
        <w:t>Ljekovi u terapiji povećanja krvnog pritiska (</w:t>
      </w:r>
      <w:proofErr w:type="spellStart"/>
      <w:r w:rsidRPr="00456479">
        <w:rPr>
          <w:rFonts w:eastAsia="Calibri"/>
          <w:bCs/>
          <w:sz w:val="22"/>
          <w:szCs w:val="22"/>
          <w:lang w:val="sr-Latn-ME"/>
        </w:rPr>
        <w:t>adrenergički</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vazokonstriktori</w:t>
      </w:r>
      <w:proofErr w:type="spellEnd"/>
      <w:r w:rsidRPr="00456479">
        <w:rPr>
          <w:rFonts w:eastAsia="Calibri"/>
          <w:bCs/>
          <w:sz w:val="22"/>
          <w:szCs w:val="22"/>
          <w:lang w:val="sr-Latn-ME"/>
        </w:rPr>
        <w:t xml:space="preserve">) kao što su </w:t>
      </w:r>
      <w:proofErr w:type="spellStart"/>
      <w:r w:rsidRPr="00456479">
        <w:rPr>
          <w:rFonts w:eastAsia="Calibri"/>
          <w:bCs/>
          <w:sz w:val="22"/>
          <w:szCs w:val="22"/>
          <w:lang w:val="sr-Latn-ME"/>
        </w:rPr>
        <w:t>efedrin</w:t>
      </w:r>
      <w:proofErr w:type="spellEnd"/>
      <w:r w:rsidRPr="00456479">
        <w:rPr>
          <w:rFonts w:eastAsia="Calibri"/>
          <w:bCs/>
          <w:sz w:val="22"/>
          <w:szCs w:val="22"/>
          <w:lang w:val="sr-Latn-ME"/>
        </w:rPr>
        <w:t xml:space="preserve"> i </w:t>
      </w:r>
      <w:proofErr w:type="spellStart"/>
      <w:r w:rsidRPr="00456479">
        <w:rPr>
          <w:rFonts w:eastAsia="Calibri"/>
          <w:bCs/>
          <w:sz w:val="22"/>
          <w:szCs w:val="22"/>
          <w:lang w:val="sr-Latn-ME"/>
        </w:rPr>
        <w:t>fenilefrin</w:t>
      </w:r>
      <w:proofErr w:type="spellEnd"/>
      <w:r w:rsidRPr="00456479">
        <w:rPr>
          <w:rFonts w:eastAsia="Calibri"/>
          <w:bCs/>
          <w:sz w:val="22"/>
          <w:szCs w:val="22"/>
          <w:lang w:val="sr-Latn-ME"/>
        </w:rPr>
        <w:t xml:space="preserve">. </w:t>
      </w:r>
      <w:proofErr w:type="spellStart"/>
      <w:r w:rsidRPr="00456479">
        <w:rPr>
          <w:rFonts w:eastAsia="Calibri"/>
          <w:bCs/>
          <w:sz w:val="22"/>
          <w:szCs w:val="22"/>
          <w:lang w:val="sr-Latn-ME"/>
        </w:rPr>
        <w:t>Fenilefrin</w:t>
      </w:r>
      <w:proofErr w:type="spellEnd"/>
      <w:r w:rsidRPr="00456479">
        <w:rPr>
          <w:rFonts w:eastAsia="Calibri"/>
          <w:bCs/>
          <w:sz w:val="22"/>
          <w:szCs w:val="22"/>
          <w:lang w:val="sr-Latn-ME"/>
        </w:rPr>
        <w:t xml:space="preserve"> se može nalaziti kao </w:t>
      </w:r>
      <w:proofErr w:type="spellStart"/>
      <w:r w:rsidRPr="00456479">
        <w:rPr>
          <w:rFonts w:eastAsia="Calibri"/>
          <w:bCs/>
          <w:sz w:val="22"/>
          <w:szCs w:val="22"/>
          <w:lang w:val="sr-Latn-ME"/>
        </w:rPr>
        <w:t>dekongestiv</w:t>
      </w:r>
      <w:proofErr w:type="spellEnd"/>
      <w:r w:rsidRPr="00456479">
        <w:rPr>
          <w:rFonts w:eastAsia="Calibri"/>
          <w:bCs/>
          <w:sz w:val="22"/>
          <w:szCs w:val="22"/>
          <w:lang w:val="sr-Latn-ME"/>
        </w:rPr>
        <w:t xml:space="preserve"> (otpušta zapušen nos)</w:t>
      </w:r>
      <w:r w:rsidR="008E2D63" w:rsidRPr="00456479">
        <w:rPr>
          <w:rFonts w:eastAsia="Calibri"/>
          <w:bCs/>
          <w:sz w:val="22"/>
          <w:szCs w:val="22"/>
          <w:lang w:val="sr-Latn-ME"/>
        </w:rPr>
        <w:t xml:space="preserve"> u ljekovima koji se koriste za olakšavanje sim</w:t>
      </w:r>
      <w:r w:rsidR="005D731A" w:rsidRPr="00456479">
        <w:rPr>
          <w:rFonts w:eastAsia="Calibri"/>
          <w:bCs/>
          <w:sz w:val="22"/>
          <w:szCs w:val="22"/>
          <w:lang w:val="sr-Latn-ME"/>
        </w:rPr>
        <w:t>p</w:t>
      </w:r>
      <w:r w:rsidR="008E2D63" w:rsidRPr="00456479">
        <w:rPr>
          <w:rFonts w:eastAsia="Calibri"/>
          <w:bCs/>
          <w:sz w:val="22"/>
          <w:szCs w:val="22"/>
          <w:lang w:val="sr-Latn-ME"/>
        </w:rPr>
        <w:t xml:space="preserve">toma prehlade i mogu se izdavati bez ljekarskog recepta. </w:t>
      </w:r>
    </w:p>
    <w:p w14:paraId="3F23A2BD" w14:textId="77777777" w:rsidR="00147EA6" w:rsidRPr="00456479" w:rsidRDefault="00147EA6" w:rsidP="00DC3065">
      <w:pPr>
        <w:ind w:left="720"/>
        <w:jc w:val="both"/>
        <w:rPr>
          <w:rFonts w:eastAsia="Calibri"/>
          <w:bCs/>
          <w:sz w:val="22"/>
          <w:szCs w:val="22"/>
          <w:lang w:val="sr-Latn-ME"/>
        </w:rPr>
      </w:pPr>
    </w:p>
    <w:p w14:paraId="5526FA6F" w14:textId="77777777"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Ukoliko se podvrgavate operaciji, obavijestite Vašeg ljekara ili hirurga da ste na terapiji ovim lijekom, jer može uticati na opštu anesteziju. </w:t>
      </w:r>
    </w:p>
    <w:p w14:paraId="536262FE" w14:textId="77777777" w:rsidR="00147EA6" w:rsidRPr="00456479" w:rsidRDefault="00147EA6" w:rsidP="00147EA6">
      <w:pPr>
        <w:jc w:val="both"/>
        <w:rPr>
          <w:rFonts w:eastAsia="Calibri"/>
          <w:bCs/>
          <w:sz w:val="22"/>
          <w:szCs w:val="22"/>
          <w:lang w:val="sr-Latn-ME"/>
        </w:rPr>
      </w:pPr>
    </w:p>
    <w:p w14:paraId="007C8EFB" w14:textId="77777777" w:rsidR="00147EA6" w:rsidRPr="00456479" w:rsidRDefault="00147EA6" w:rsidP="00147EA6">
      <w:pPr>
        <w:jc w:val="both"/>
        <w:rPr>
          <w:rFonts w:eastAsia="Calibri"/>
          <w:bCs/>
          <w:sz w:val="22"/>
          <w:szCs w:val="22"/>
          <w:lang w:val="sr-Latn-ME"/>
        </w:rPr>
      </w:pPr>
      <w:r w:rsidRPr="00456479">
        <w:rPr>
          <w:rFonts w:eastAsia="Calibri"/>
          <w:sz w:val="22"/>
          <w:szCs w:val="22"/>
          <w:lang w:val="sr-Latn-ME"/>
        </w:rPr>
        <w:t>Tokom prvih mjeseci liječenja, preporučuje se rutinska kontrola krvne slike i testova funkcije jetre</w:t>
      </w:r>
      <w:r w:rsidRPr="00456479">
        <w:rPr>
          <w:rFonts w:eastAsia="Calibri"/>
          <w:bCs/>
          <w:sz w:val="22"/>
          <w:szCs w:val="22"/>
          <w:lang w:val="sr-Latn-ME"/>
        </w:rPr>
        <w:t xml:space="preserve">. </w:t>
      </w:r>
    </w:p>
    <w:p w14:paraId="4585EB74" w14:textId="77777777" w:rsidR="00147EA6" w:rsidRPr="00456479" w:rsidRDefault="00147EA6" w:rsidP="00147EA6">
      <w:pPr>
        <w:jc w:val="both"/>
        <w:rPr>
          <w:rFonts w:eastAsia="Calibri"/>
          <w:bCs/>
          <w:sz w:val="22"/>
          <w:szCs w:val="22"/>
          <w:lang w:val="sr-Latn-ME"/>
        </w:rPr>
      </w:pPr>
    </w:p>
    <w:p w14:paraId="3DA6AACB" w14:textId="77777777" w:rsidR="00147EA6" w:rsidRPr="00456479" w:rsidRDefault="00147EA6" w:rsidP="00147EA6">
      <w:pPr>
        <w:jc w:val="both"/>
        <w:rPr>
          <w:rFonts w:eastAsia="Calibri"/>
          <w:b/>
          <w:bCs/>
          <w:sz w:val="22"/>
          <w:szCs w:val="22"/>
          <w:u w:val="single"/>
          <w:lang w:val="sr-Latn-ME"/>
        </w:rPr>
      </w:pPr>
      <w:r w:rsidRPr="00456479">
        <w:rPr>
          <w:rFonts w:eastAsia="Calibri"/>
          <w:b/>
          <w:bCs/>
          <w:sz w:val="22"/>
          <w:szCs w:val="22"/>
          <w:u w:val="single"/>
          <w:lang w:val="sr-Latn-ME"/>
        </w:rPr>
        <w:t>Djeca</w:t>
      </w:r>
    </w:p>
    <w:p w14:paraId="2C159E18" w14:textId="58D9EFD9"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Lijek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se ne smije davati djeci. </w:t>
      </w:r>
    </w:p>
    <w:p w14:paraId="545EBE8F" w14:textId="77777777" w:rsidR="00445D8F" w:rsidRPr="00456479" w:rsidRDefault="00445D8F" w:rsidP="00A32113">
      <w:pPr>
        <w:rPr>
          <w:sz w:val="22"/>
          <w:szCs w:val="22"/>
          <w:lang w:val="sr-Latn-ME"/>
        </w:rPr>
      </w:pPr>
    </w:p>
    <w:p w14:paraId="51C1447F" w14:textId="3BD32D07" w:rsidR="00A32113" w:rsidRPr="00456479" w:rsidRDefault="00A32113" w:rsidP="00A32113">
      <w:pPr>
        <w:rPr>
          <w:b/>
          <w:bCs/>
          <w:sz w:val="22"/>
          <w:szCs w:val="22"/>
          <w:lang w:val="sr-Latn-ME"/>
        </w:rPr>
      </w:pPr>
      <w:r w:rsidRPr="00456479">
        <w:rPr>
          <w:b/>
          <w:bCs/>
          <w:sz w:val="22"/>
          <w:szCs w:val="22"/>
          <w:lang w:val="sr-Latn-ME"/>
        </w:rPr>
        <w:t>Uzim</w:t>
      </w:r>
      <w:r w:rsidR="00147EA6" w:rsidRPr="00456479">
        <w:rPr>
          <w:b/>
          <w:bCs/>
          <w:sz w:val="22"/>
          <w:szCs w:val="22"/>
          <w:lang w:val="sr-Latn-ME"/>
        </w:rPr>
        <w:t xml:space="preserve">anje lijeka </w:t>
      </w:r>
      <w:proofErr w:type="spellStart"/>
      <w:r w:rsidR="00147EA6" w:rsidRPr="00456479">
        <w:rPr>
          <w:rFonts w:eastAsia="Calibri"/>
          <w:b/>
          <w:bCs/>
          <w:sz w:val="22"/>
          <w:szCs w:val="22"/>
          <w:lang w:val="sr-Latn-ME"/>
        </w:rPr>
        <w:t>Moditen</w:t>
      </w:r>
      <w:proofErr w:type="spellEnd"/>
      <w:r w:rsidR="00147EA6" w:rsidRPr="00456479">
        <w:rPr>
          <w:rFonts w:eastAsia="Calibri"/>
          <w:b/>
          <w:bCs/>
          <w:sz w:val="22"/>
          <w:szCs w:val="22"/>
          <w:lang w:val="sr-Latn-ME"/>
        </w:rPr>
        <w:t xml:space="preserve"> depo</w:t>
      </w:r>
      <w:r w:rsidR="003A3507" w:rsidRPr="00456479">
        <w:rPr>
          <w:b/>
          <w:bCs/>
          <w:sz w:val="22"/>
          <w:szCs w:val="22"/>
          <w:lang w:val="sr-Latn-ME"/>
        </w:rPr>
        <w:t xml:space="preserve"> sa hranom ili piće</w:t>
      </w:r>
      <w:r w:rsidRPr="00456479">
        <w:rPr>
          <w:b/>
          <w:bCs/>
          <w:sz w:val="22"/>
          <w:szCs w:val="22"/>
          <w:lang w:val="sr-Latn-ME"/>
        </w:rPr>
        <w:t>m</w:t>
      </w:r>
      <w:r w:rsidR="00A02C42" w:rsidRPr="00456479">
        <w:rPr>
          <w:b/>
          <w:bCs/>
          <w:sz w:val="22"/>
          <w:szCs w:val="22"/>
          <w:lang w:val="sr-Latn-ME"/>
        </w:rPr>
        <w:t xml:space="preserve"> </w:t>
      </w:r>
    </w:p>
    <w:p w14:paraId="4EA37808" w14:textId="7098E3B2" w:rsidR="00147EA6" w:rsidRPr="00456479" w:rsidRDefault="00147EA6" w:rsidP="00147EA6">
      <w:pPr>
        <w:jc w:val="both"/>
        <w:rPr>
          <w:rFonts w:eastAsia="Calibri"/>
          <w:bCs/>
          <w:sz w:val="22"/>
          <w:szCs w:val="22"/>
          <w:vertAlign w:val="superscript"/>
          <w:lang w:val="sr-Latn-ME"/>
        </w:rPr>
      </w:pPr>
      <w:r w:rsidRPr="00456479">
        <w:rPr>
          <w:rFonts w:eastAsia="Calibri"/>
          <w:bCs/>
          <w:sz w:val="22"/>
          <w:szCs w:val="22"/>
          <w:lang w:val="sr-Latn-ME"/>
        </w:rPr>
        <w:t xml:space="preserve">Ne konzumirajte alkohol dok ste na terapiji lijekom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Ovo je značajno, jer alkohol može povećati efekat lijeka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i izazvati ozbiljne probleme sa disanjem. </w:t>
      </w:r>
    </w:p>
    <w:p w14:paraId="7040B77A" w14:textId="77777777" w:rsidR="00445D8F" w:rsidRPr="00456479" w:rsidRDefault="00445D8F" w:rsidP="00A32113">
      <w:pPr>
        <w:rPr>
          <w:bCs/>
          <w:sz w:val="22"/>
          <w:szCs w:val="22"/>
          <w:lang w:val="sr-Latn-ME"/>
        </w:rPr>
      </w:pPr>
    </w:p>
    <w:p w14:paraId="7DCBA4B9" w14:textId="77777777" w:rsidR="00A92C66" w:rsidRPr="00456479" w:rsidRDefault="00F47B6C" w:rsidP="00A32113">
      <w:pPr>
        <w:rPr>
          <w:b/>
          <w:sz w:val="22"/>
          <w:szCs w:val="22"/>
          <w:lang w:val="sr-Latn-ME"/>
        </w:rPr>
      </w:pPr>
      <w:r w:rsidRPr="00456479">
        <w:rPr>
          <w:b/>
          <w:sz w:val="22"/>
          <w:szCs w:val="22"/>
          <w:lang w:val="sr-Latn-ME"/>
        </w:rPr>
        <w:t>Plodnost, trudnoća i dojenje</w:t>
      </w:r>
    </w:p>
    <w:p w14:paraId="7E18FE18" w14:textId="77777777"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Recite svom ljekaru ako ste trudni ili ako sumnjate da ste trudni. Ako ste trudni, lijek ne smijete primati osim ako Vaš ljekar smatra da je korist za Vas veća od rizika. Potrebno je primijeniti najmanju moguću dozu u najkraćem periodu.</w:t>
      </w:r>
    </w:p>
    <w:p w14:paraId="1FD8D9C1" w14:textId="77777777" w:rsidR="00147EA6" w:rsidRPr="00456479" w:rsidRDefault="00147EA6" w:rsidP="00147EA6">
      <w:pPr>
        <w:jc w:val="both"/>
        <w:rPr>
          <w:rFonts w:eastAsia="Calibri"/>
          <w:bCs/>
          <w:sz w:val="22"/>
          <w:szCs w:val="22"/>
          <w:lang w:val="sr-Latn-ME"/>
        </w:rPr>
      </w:pPr>
    </w:p>
    <w:p w14:paraId="5D267E7A" w14:textId="34642764"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Kod novorođenčadi čije su majke u zadnja tri mjeseca trudnoće upotrebljavale lijek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mogu se javiti sljedeći simptomi: drhtanje, ukočenost ili slabost mišića, pospanost, nemir, teškoće sa disanjem i poremećaji u hranjenju. Pojavi li se kod Vašeg </w:t>
      </w:r>
      <w:proofErr w:type="spellStart"/>
      <w:r w:rsidRPr="00456479">
        <w:rPr>
          <w:rFonts w:eastAsia="Calibri"/>
          <w:bCs/>
          <w:sz w:val="22"/>
          <w:szCs w:val="22"/>
          <w:lang w:val="sr-Latn-ME"/>
        </w:rPr>
        <w:t>djeteta</w:t>
      </w:r>
      <w:proofErr w:type="spellEnd"/>
      <w:r w:rsidRPr="00456479">
        <w:rPr>
          <w:rFonts w:eastAsia="Calibri"/>
          <w:bCs/>
          <w:sz w:val="22"/>
          <w:szCs w:val="22"/>
          <w:lang w:val="sr-Latn-ME"/>
        </w:rPr>
        <w:t xml:space="preserve"> neki od tih simptoma, posavjetujte se sa ljekarom.</w:t>
      </w:r>
    </w:p>
    <w:p w14:paraId="28CF0575" w14:textId="77777777" w:rsidR="00147EA6" w:rsidRPr="00456479" w:rsidRDefault="00147EA6" w:rsidP="00147EA6">
      <w:pPr>
        <w:jc w:val="both"/>
        <w:rPr>
          <w:rFonts w:eastAsia="Calibri"/>
          <w:bCs/>
          <w:sz w:val="22"/>
          <w:szCs w:val="22"/>
          <w:lang w:val="sr-Latn-ME"/>
        </w:rPr>
      </w:pPr>
    </w:p>
    <w:p w14:paraId="29112C00" w14:textId="77777777"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Budući da se </w:t>
      </w:r>
      <w:proofErr w:type="spellStart"/>
      <w:r w:rsidRPr="00456479">
        <w:rPr>
          <w:rFonts w:eastAsia="Calibri"/>
          <w:bCs/>
          <w:sz w:val="22"/>
          <w:szCs w:val="22"/>
          <w:lang w:val="sr-Latn-ME"/>
        </w:rPr>
        <w:t>flufenazin</w:t>
      </w:r>
      <w:proofErr w:type="spellEnd"/>
      <w:r w:rsidRPr="00456479">
        <w:rPr>
          <w:rFonts w:eastAsia="Calibri"/>
          <w:bCs/>
          <w:sz w:val="22"/>
          <w:szCs w:val="22"/>
          <w:lang w:val="sr-Latn-ME"/>
        </w:rPr>
        <w:t xml:space="preserve"> izlučuje mlijekom, tokom liječenja ne smijete dojiti.</w:t>
      </w:r>
      <w:r w:rsidRPr="00456479">
        <w:rPr>
          <w:sz w:val="22"/>
          <w:szCs w:val="22"/>
          <w:lang w:val="sr-Latn-ME"/>
        </w:rPr>
        <w:t xml:space="preserve"> Nemojte ponovo započinjati dojenje ukoliko Vam ljekar ne saopšti da je bezbjedno da to uradite. </w:t>
      </w:r>
    </w:p>
    <w:p w14:paraId="12D1D551" w14:textId="77777777" w:rsidR="00A92C66" w:rsidRPr="00456479" w:rsidRDefault="00A92C66" w:rsidP="00A32113">
      <w:pPr>
        <w:rPr>
          <w:b/>
          <w:sz w:val="22"/>
          <w:szCs w:val="22"/>
          <w:lang w:val="sr-Latn-ME"/>
        </w:rPr>
      </w:pPr>
    </w:p>
    <w:p w14:paraId="16F14BAF" w14:textId="0147E765" w:rsidR="00A32113" w:rsidRPr="00456479" w:rsidRDefault="00147EA6" w:rsidP="00A32113">
      <w:pPr>
        <w:rPr>
          <w:b/>
          <w:bCs/>
          <w:sz w:val="22"/>
          <w:szCs w:val="22"/>
          <w:lang w:val="sr-Latn-ME"/>
        </w:rPr>
      </w:pPr>
      <w:r w:rsidRPr="00456479">
        <w:rPr>
          <w:b/>
          <w:sz w:val="22"/>
          <w:szCs w:val="22"/>
          <w:lang w:val="sr-Latn-ME"/>
        </w:rPr>
        <w:t xml:space="preserve">Uticaj lijeka </w:t>
      </w:r>
      <w:proofErr w:type="spellStart"/>
      <w:r w:rsidRPr="00456479">
        <w:rPr>
          <w:rFonts w:eastAsia="Calibri"/>
          <w:b/>
          <w:bCs/>
          <w:sz w:val="22"/>
          <w:szCs w:val="22"/>
          <w:lang w:val="sr-Latn-ME"/>
        </w:rPr>
        <w:t>Moditen</w:t>
      </w:r>
      <w:proofErr w:type="spellEnd"/>
      <w:r w:rsidRPr="00456479">
        <w:rPr>
          <w:rFonts w:eastAsia="Calibri"/>
          <w:b/>
          <w:bCs/>
          <w:sz w:val="22"/>
          <w:szCs w:val="22"/>
          <w:lang w:val="sr-Latn-ME"/>
        </w:rPr>
        <w:t xml:space="preserve"> depo</w:t>
      </w:r>
      <w:r w:rsidR="00A32113" w:rsidRPr="00456479">
        <w:rPr>
          <w:b/>
          <w:sz w:val="22"/>
          <w:szCs w:val="22"/>
          <w:lang w:val="sr-Latn-ME"/>
        </w:rPr>
        <w:t xml:space="preserve"> na </w:t>
      </w:r>
      <w:r w:rsidR="00F47B6C" w:rsidRPr="00456479">
        <w:rPr>
          <w:b/>
          <w:sz w:val="22"/>
          <w:szCs w:val="22"/>
          <w:lang w:val="sr-Latn-ME"/>
        </w:rPr>
        <w:t xml:space="preserve">sposobnost upravljanja </w:t>
      </w:r>
      <w:r w:rsidR="00A32113" w:rsidRPr="00456479">
        <w:rPr>
          <w:b/>
          <w:sz w:val="22"/>
          <w:szCs w:val="22"/>
          <w:lang w:val="sr-Latn-ME"/>
        </w:rPr>
        <w:t>vozilima i rukovanje mašinama</w:t>
      </w:r>
      <w:r w:rsidR="00A32113" w:rsidRPr="00456479">
        <w:rPr>
          <w:b/>
          <w:bCs/>
          <w:sz w:val="22"/>
          <w:szCs w:val="22"/>
          <w:lang w:val="sr-Latn-ME"/>
        </w:rPr>
        <w:t xml:space="preserve"> </w:t>
      </w:r>
    </w:p>
    <w:p w14:paraId="60752F61" w14:textId="07B0EC41" w:rsidR="00147EA6" w:rsidRPr="00456479" w:rsidRDefault="00147EA6" w:rsidP="00147EA6">
      <w:pPr>
        <w:jc w:val="both"/>
        <w:rPr>
          <w:rFonts w:eastAsia="Calibri"/>
          <w:bCs/>
          <w:sz w:val="22"/>
          <w:szCs w:val="22"/>
          <w:lang w:val="sr-Latn-ME"/>
        </w:rPr>
      </w:pP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može dovesti do zamagljenog vida ili poteškoća prilikom čitanja, posebno prvih nekoliko nedjelja. Takođe se možete osjećati pospano i manje oprezni nego inače. </w:t>
      </w:r>
      <w:r w:rsidRPr="00456479">
        <w:rPr>
          <w:sz w:val="22"/>
          <w:szCs w:val="22"/>
          <w:lang w:val="sr-Latn-ME"/>
        </w:rPr>
        <w:t xml:space="preserve">Snažan uticaj lijeka na psihofizičke sposobnosti; za vrijeme terapije nije dozvoljeno upravljanje motornim vozilima, kao ni </w:t>
      </w:r>
      <w:r w:rsidR="007C275C" w:rsidRPr="00456479">
        <w:rPr>
          <w:sz w:val="22"/>
          <w:szCs w:val="22"/>
          <w:lang w:val="sr-Latn-ME"/>
        </w:rPr>
        <w:t xml:space="preserve">rukovanje </w:t>
      </w:r>
      <w:r w:rsidRPr="00456479">
        <w:rPr>
          <w:sz w:val="22"/>
          <w:szCs w:val="22"/>
          <w:lang w:val="sr-Latn-ME"/>
        </w:rPr>
        <w:t>mašinama.</w:t>
      </w:r>
      <w:r w:rsidRPr="00456479">
        <w:rPr>
          <w:rFonts w:eastAsia="Calibri"/>
          <w:bCs/>
          <w:sz w:val="22"/>
          <w:szCs w:val="22"/>
          <w:lang w:val="sr-Latn-ME"/>
        </w:rPr>
        <w:t xml:space="preserve"> </w:t>
      </w:r>
    </w:p>
    <w:p w14:paraId="0AA780A5" w14:textId="77777777" w:rsidR="00445D8F" w:rsidRPr="00456479" w:rsidRDefault="00445D8F" w:rsidP="00A32113">
      <w:pPr>
        <w:rPr>
          <w:bCs/>
          <w:sz w:val="22"/>
          <w:szCs w:val="22"/>
          <w:lang w:val="sr-Latn-ME"/>
        </w:rPr>
      </w:pPr>
    </w:p>
    <w:p w14:paraId="56FEFCB4" w14:textId="29641F27" w:rsidR="00A32113" w:rsidRPr="00456479" w:rsidRDefault="00A32113" w:rsidP="000B5EAD">
      <w:pPr>
        <w:widowControl w:val="0"/>
        <w:autoSpaceDE w:val="0"/>
        <w:autoSpaceDN w:val="0"/>
        <w:rPr>
          <w:i/>
          <w:iCs/>
          <w:sz w:val="22"/>
          <w:szCs w:val="22"/>
          <w:lang w:val="sr-Latn-ME"/>
        </w:rPr>
      </w:pPr>
      <w:r w:rsidRPr="00456479">
        <w:rPr>
          <w:b/>
          <w:sz w:val="22"/>
          <w:szCs w:val="22"/>
          <w:lang w:val="sr-Latn-ME"/>
        </w:rPr>
        <w:t xml:space="preserve">Važne informacije o nekim sastojcima lijeka </w:t>
      </w:r>
      <w:proofErr w:type="spellStart"/>
      <w:r w:rsidR="00147EA6" w:rsidRPr="00456479">
        <w:rPr>
          <w:rFonts w:eastAsia="Calibri"/>
          <w:b/>
          <w:bCs/>
          <w:sz w:val="22"/>
          <w:szCs w:val="22"/>
          <w:lang w:val="sr-Latn-ME"/>
        </w:rPr>
        <w:t>Moditen</w:t>
      </w:r>
      <w:proofErr w:type="spellEnd"/>
      <w:r w:rsidR="00147EA6" w:rsidRPr="00456479">
        <w:rPr>
          <w:rFonts w:eastAsia="Calibri"/>
          <w:b/>
          <w:bCs/>
          <w:sz w:val="22"/>
          <w:szCs w:val="22"/>
          <w:lang w:val="sr-Latn-ME"/>
        </w:rPr>
        <w:t xml:space="preserve"> depo</w:t>
      </w:r>
    </w:p>
    <w:p w14:paraId="0F31592A" w14:textId="5732CC08"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 xml:space="preserve">Lijek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sadrži </w:t>
      </w:r>
      <w:proofErr w:type="spellStart"/>
      <w:r w:rsidRPr="00456479">
        <w:rPr>
          <w:rFonts w:eastAsia="Calibri"/>
          <w:bCs/>
          <w:sz w:val="22"/>
          <w:szCs w:val="22"/>
          <w:lang w:val="sr-Latn-ME"/>
        </w:rPr>
        <w:t>benzil</w:t>
      </w:r>
      <w:proofErr w:type="spellEnd"/>
      <w:r w:rsidRPr="00456479">
        <w:rPr>
          <w:rFonts w:eastAsia="Calibri"/>
          <w:bCs/>
          <w:sz w:val="22"/>
          <w:szCs w:val="22"/>
          <w:lang w:val="sr-Latn-ME"/>
        </w:rPr>
        <w:t xml:space="preserve"> alkohol (12 mg/ml). Ne smije se </w:t>
      </w:r>
      <w:r w:rsidR="005D731A" w:rsidRPr="00456479">
        <w:rPr>
          <w:rFonts w:eastAsia="Calibri"/>
          <w:sz w:val="22"/>
          <w:szCs w:val="22"/>
          <w:lang w:val="sr-Latn-ME"/>
        </w:rPr>
        <w:t>primijeniti kod nedonoščadi ili novorođenčadi</w:t>
      </w:r>
      <w:r w:rsidRPr="00456479">
        <w:rPr>
          <w:rFonts w:eastAsia="Calibri"/>
          <w:bCs/>
          <w:sz w:val="22"/>
          <w:szCs w:val="22"/>
          <w:lang w:val="sr-Latn-ME"/>
        </w:rPr>
        <w:t xml:space="preserve">. Takođe može uzrokovati toksične i alergijske reakcije kod </w:t>
      </w:r>
      <w:r w:rsidR="008E2D63" w:rsidRPr="00456479">
        <w:rPr>
          <w:rFonts w:eastAsia="Calibri"/>
          <w:bCs/>
          <w:sz w:val="22"/>
          <w:szCs w:val="22"/>
          <w:lang w:val="sr-Latn-ME"/>
        </w:rPr>
        <w:t xml:space="preserve">odojčadi </w:t>
      </w:r>
      <w:r w:rsidRPr="00456479">
        <w:rPr>
          <w:rFonts w:eastAsia="Calibri"/>
          <w:bCs/>
          <w:sz w:val="22"/>
          <w:szCs w:val="22"/>
          <w:lang w:val="sr-Latn-ME"/>
        </w:rPr>
        <w:t>i djece uzrasta do 3. godine.</w:t>
      </w:r>
    </w:p>
    <w:p w14:paraId="06A4600F" w14:textId="52CA449E" w:rsidR="00147EA6" w:rsidRPr="00456479" w:rsidRDefault="00147EA6" w:rsidP="00147EA6">
      <w:pPr>
        <w:jc w:val="both"/>
        <w:rPr>
          <w:rFonts w:eastAsia="Calibri"/>
          <w:bCs/>
          <w:sz w:val="22"/>
          <w:szCs w:val="22"/>
          <w:lang w:val="sr-Latn-ME"/>
        </w:rPr>
      </w:pPr>
      <w:r w:rsidRPr="00456479">
        <w:rPr>
          <w:rFonts w:eastAsia="Calibri"/>
          <w:bCs/>
          <w:sz w:val="22"/>
          <w:szCs w:val="22"/>
          <w:lang w:val="sr-Latn-ME"/>
        </w:rPr>
        <w:t>Lijek sadrži susamovo ulje</w:t>
      </w:r>
      <w:r w:rsidR="005D731A" w:rsidRPr="00456479">
        <w:rPr>
          <w:rFonts w:eastAsia="Calibri"/>
          <w:bCs/>
          <w:sz w:val="22"/>
          <w:szCs w:val="22"/>
          <w:lang w:val="sr-Latn-ME"/>
        </w:rPr>
        <w:t xml:space="preserve">, koje </w:t>
      </w:r>
      <w:r w:rsidRPr="00456479">
        <w:rPr>
          <w:rFonts w:eastAsia="Calibri"/>
          <w:bCs/>
          <w:sz w:val="22"/>
          <w:szCs w:val="22"/>
          <w:lang w:val="sr-Latn-ME"/>
        </w:rPr>
        <w:t>može rijetko prouzrokovati teške alergijske reakcije.</w:t>
      </w:r>
    </w:p>
    <w:p w14:paraId="6B05CF53" w14:textId="77777777" w:rsidR="00445D8F" w:rsidRPr="00456479" w:rsidRDefault="00445D8F" w:rsidP="000B5EAD">
      <w:pPr>
        <w:widowControl w:val="0"/>
        <w:autoSpaceDE w:val="0"/>
        <w:autoSpaceDN w:val="0"/>
        <w:rPr>
          <w:i/>
          <w:iCs/>
          <w:sz w:val="22"/>
          <w:szCs w:val="22"/>
          <w:lang w:val="sr-Latn-ME"/>
        </w:rPr>
      </w:pPr>
    </w:p>
    <w:p w14:paraId="58EFA5FA" w14:textId="77777777" w:rsidR="00445D8F" w:rsidRPr="00456479" w:rsidRDefault="00445D8F" w:rsidP="00A32113">
      <w:pPr>
        <w:rPr>
          <w:sz w:val="22"/>
          <w:szCs w:val="22"/>
          <w:lang w:val="sr-Latn-ME"/>
        </w:rPr>
      </w:pPr>
    </w:p>
    <w:p w14:paraId="7CBF475A" w14:textId="34B748F3" w:rsidR="00A32113" w:rsidRPr="00456479" w:rsidRDefault="00A32113" w:rsidP="00291DAD">
      <w:pPr>
        <w:tabs>
          <w:tab w:val="left" w:pos="540"/>
          <w:tab w:val="left" w:pos="569"/>
        </w:tabs>
        <w:rPr>
          <w:b/>
          <w:bCs/>
          <w:sz w:val="22"/>
          <w:szCs w:val="22"/>
          <w:lang w:val="sr-Latn-ME"/>
        </w:rPr>
      </w:pPr>
      <w:r w:rsidRPr="00456479">
        <w:rPr>
          <w:b/>
          <w:bCs/>
          <w:sz w:val="22"/>
          <w:szCs w:val="22"/>
          <w:lang w:val="sr-Latn-ME"/>
        </w:rPr>
        <w:t xml:space="preserve">3. </w:t>
      </w:r>
      <w:r w:rsidR="00291DAD" w:rsidRPr="00456479">
        <w:rPr>
          <w:b/>
          <w:bCs/>
          <w:sz w:val="22"/>
          <w:szCs w:val="22"/>
          <w:lang w:val="sr-Latn-ME"/>
        </w:rPr>
        <w:tab/>
      </w:r>
      <w:r w:rsidR="000F2AB3" w:rsidRPr="00456479">
        <w:rPr>
          <w:b/>
          <w:bCs/>
          <w:sz w:val="22"/>
          <w:szCs w:val="22"/>
          <w:lang w:val="sr-Latn-ME"/>
        </w:rPr>
        <w:t xml:space="preserve">KAKO SE UPOTREBLJAVA LIJEK </w:t>
      </w:r>
      <w:r w:rsidR="000F2AB3" w:rsidRPr="00456479">
        <w:rPr>
          <w:rFonts w:eastAsia="Calibri"/>
          <w:b/>
          <w:bCs/>
          <w:sz w:val="22"/>
          <w:szCs w:val="22"/>
          <w:lang w:val="sr-Latn-ME"/>
        </w:rPr>
        <w:t>MODITEN DEPO</w:t>
      </w:r>
    </w:p>
    <w:p w14:paraId="5121383D" w14:textId="77777777" w:rsidR="00445D8F" w:rsidRPr="00456479" w:rsidRDefault="00445D8F" w:rsidP="00A32113">
      <w:pPr>
        <w:rPr>
          <w:bCs/>
          <w:caps/>
          <w:sz w:val="22"/>
          <w:szCs w:val="22"/>
          <w:lang w:val="sr-Latn-ME"/>
        </w:rPr>
      </w:pPr>
    </w:p>
    <w:p w14:paraId="02774F69" w14:textId="77777777" w:rsidR="003B0306" w:rsidRPr="00456479" w:rsidRDefault="003B0306" w:rsidP="003B0306">
      <w:pPr>
        <w:jc w:val="both"/>
        <w:rPr>
          <w:rFonts w:eastAsia="Calibri"/>
          <w:bCs/>
          <w:sz w:val="22"/>
          <w:szCs w:val="22"/>
          <w:lang w:val="sr-Latn-ME"/>
        </w:rPr>
      </w:pPr>
      <w:r w:rsidRPr="00456479">
        <w:rPr>
          <w:rFonts w:eastAsia="Calibri"/>
          <w:bCs/>
          <w:sz w:val="22"/>
          <w:szCs w:val="22"/>
          <w:lang w:val="sr-Latn-ME"/>
        </w:rPr>
        <w:t xml:space="preserve">Ovaj lijek će Vam uvijek davati ljekar ili medicinska sestra, zato što se on daje kao injekcija. </w:t>
      </w:r>
    </w:p>
    <w:p w14:paraId="362E1B0E" w14:textId="77777777" w:rsidR="003B0306" w:rsidRPr="00456479" w:rsidRDefault="003B0306" w:rsidP="003B0306">
      <w:pPr>
        <w:jc w:val="both"/>
        <w:rPr>
          <w:rFonts w:eastAsia="Calibri"/>
          <w:bCs/>
          <w:sz w:val="22"/>
          <w:szCs w:val="22"/>
          <w:lang w:val="sr-Latn-ME"/>
        </w:rPr>
      </w:pPr>
    </w:p>
    <w:p w14:paraId="21D0AC80" w14:textId="77777777" w:rsidR="003B0306" w:rsidRPr="00456479" w:rsidRDefault="003B0306" w:rsidP="003B0306">
      <w:pPr>
        <w:jc w:val="both"/>
        <w:rPr>
          <w:rFonts w:eastAsia="Calibri"/>
          <w:bCs/>
          <w:sz w:val="22"/>
          <w:szCs w:val="22"/>
          <w:lang w:val="sr-Latn-ME"/>
        </w:rPr>
      </w:pPr>
      <w:r w:rsidRPr="00456479">
        <w:rPr>
          <w:rFonts w:eastAsia="Calibri"/>
          <w:bCs/>
          <w:sz w:val="22"/>
          <w:szCs w:val="22"/>
          <w:lang w:val="sr-Latn-ME"/>
        </w:rPr>
        <w:t xml:space="preserve">Kod odraslih, terapija se obično započinje sa dozom od 12,5 mg, intramuskularnom injekcijom, uobičajeno u zadnjicu.  </w:t>
      </w:r>
    </w:p>
    <w:p w14:paraId="5D766EC2" w14:textId="77777777" w:rsidR="003B0306" w:rsidRPr="00456479" w:rsidRDefault="003B0306" w:rsidP="003B0306">
      <w:pPr>
        <w:jc w:val="both"/>
        <w:rPr>
          <w:rFonts w:eastAsia="Calibri"/>
          <w:sz w:val="22"/>
          <w:szCs w:val="22"/>
          <w:lang w:val="sr-Latn-ME"/>
        </w:rPr>
      </w:pPr>
    </w:p>
    <w:p w14:paraId="2383F486" w14:textId="77777777" w:rsidR="003B0306" w:rsidRPr="00456479" w:rsidRDefault="003B0306" w:rsidP="003B0306">
      <w:pPr>
        <w:jc w:val="both"/>
        <w:rPr>
          <w:rFonts w:eastAsia="Calibri"/>
          <w:sz w:val="22"/>
          <w:szCs w:val="22"/>
          <w:lang w:val="sr-Latn-ME"/>
        </w:rPr>
      </w:pPr>
      <w:r w:rsidRPr="00456479">
        <w:rPr>
          <w:rFonts w:eastAsia="Calibri"/>
          <w:sz w:val="22"/>
          <w:szCs w:val="22"/>
          <w:lang w:val="sr-Latn-ME"/>
        </w:rPr>
        <w:t xml:space="preserve">Doziranje se obično nastavlja sa 25 mg svake dvije do četiri nedjelje. Doza može biti povećana do 100 mg, zavisno od Vašeg stanja. Doza ne smije prelaziti 100 mg. Ukoliko su smatra da su doze iznad 50 mg potrebne, sljedeću i sve kasnije doze je potrebno oprezno povećavati (u koracima po 12,5 mg). </w:t>
      </w:r>
    </w:p>
    <w:p w14:paraId="18488FAD" w14:textId="77777777" w:rsidR="00C77D13" w:rsidRPr="00456479" w:rsidRDefault="003B0306" w:rsidP="003B0306">
      <w:pPr>
        <w:jc w:val="both"/>
        <w:rPr>
          <w:rFonts w:eastAsia="Calibri"/>
          <w:sz w:val="22"/>
          <w:szCs w:val="22"/>
          <w:lang w:val="sr-Latn-ME"/>
        </w:rPr>
      </w:pPr>
      <w:r w:rsidRPr="00456479">
        <w:rPr>
          <w:rFonts w:eastAsia="Calibri"/>
          <w:sz w:val="22"/>
          <w:szCs w:val="22"/>
          <w:lang w:val="sr-Latn-ME"/>
        </w:rPr>
        <w:t>Starijim pacijentima (</w:t>
      </w:r>
      <w:proofErr w:type="spellStart"/>
      <w:r w:rsidRPr="00456479">
        <w:rPr>
          <w:rFonts w:eastAsia="Calibri"/>
          <w:sz w:val="22"/>
          <w:szCs w:val="22"/>
          <w:lang w:val="sr-Latn-ME"/>
        </w:rPr>
        <w:t>preko</w:t>
      </w:r>
      <w:proofErr w:type="spellEnd"/>
      <w:r w:rsidRPr="00456479">
        <w:rPr>
          <w:rFonts w:eastAsia="Calibri"/>
          <w:sz w:val="22"/>
          <w:szCs w:val="22"/>
          <w:lang w:val="sr-Latn-ME"/>
        </w:rPr>
        <w:t xml:space="preserve"> 60 godina) se daje manja početna doza (6,5 mg) i obično smanjena doza održavanja.</w:t>
      </w:r>
      <w:r w:rsidR="00C77D13" w:rsidRPr="00456479">
        <w:rPr>
          <w:sz w:val="22"/>
          <w:szCs w:val="22"/>
          <w:lang w:val="sr-Latn-ME"/>
        </w:rPr>
        <w:t xml:space="preserve"> </w:t>
      </w:r>
    </w:p>
    <w:p w14:paraId="32BC8EE7" w14:textId="77777777" w:rsidR="00445D8F" w:rsidRPr="00456479" w:rsidRDefault="00445D8F" w:rsidP="00A32113">
      <w:pPr>
        <w:rPr>
          <w:sz w:val="22"/>
          <w:szCs w:val="22"/>
          <w:lang w:val="sr-Latn-ME"/>
        </w:rPr>
      </w:pPr>
    </w:p>
    <w:p w14:paraId="06C31075" w14:textId="3846CAC3" w:rsidR="00A32113" w:rsidRPr="00456479" w:rsidRDefault="00A32113" w:rsidP="00A32113">
      <w:pPr>
        <w:rPr>
          <w:b/>
          <w:sz w:val="22"/>
          <w:szCs w:val="22"/>
          <w:lang w:val="sr-Latn-ME"/>
        </w:rPr>
      </w:pPr>
      <w:r w:rsidRPr="00456479">
        <w:rPr>
          <w:b/>
          <w:sz w:val="22"/>
          <w:szCs w:val="22"/>
          <w:lang w:val="sr-Latn-ME"/>
        </w:rPr>
        <w:t xml:space="preserve">Ako </w:t>
      </w:r>
      <w:r w:rsidR="00147EA6" w:rsidRPr="00456479">
        <w:rPr>
          <w:b/>
          <w:sz w:val="22"/>
          <w:szCs w:val="22"/>
          <w:lang w:val="sr-Latn-ME"/>
        </w:rPr>
        <w:t xml:space="preserve">ste zaboravili da uzmete lijek </w:t>
      </w:r>
      <w:proofErr w:type="spellStart"/>
      <w:r w:rsidR="00147EA6" w:rsidRPr="00456479">
        <w:rPr>
          <w:rFonts w:eastAsia="Calibri"/>
          <w:b/>
          <w:bCs/>
          <w:sz w:val="22"/>
          <w:szCs w:val="22"/>
          <w:lang w:val="sr-Latn-ME"/>
        </w:rPr>
        <w:t>Moditen</w:t>
      </w:r>
      <w:proofErr w:type="spellEnd"/>
      <w:r w:rsidR="00304207" w:rsidRPr="00456479">
        <w:rPr>
          <w:rFonts w:eastAsia="Calibri"/>
          <w:b/>
          <w:bCs/>
          <w:sz w:val="22"/>
          <w:szCs w:val="22"/>
          <w:lang w:val="sr-Latn-ME"/>
        </w:rPr>
        <w:t xml:space="preserve"> </w:t>
      </w:r>
      <w:r w:rsidR="00147EA6" w:rsidRPr="00456479">
        <w:rPr>
          <w:rFonts w:eastAsia="Calibri"/>
          <w:b/>
          <w:bCs/>
          <w:sz w:val="22"/>
          <w:szCs w:val="22"/>
          <w:lang w:val="sr-Latn-ME"/>
        </w:rPr>
        <w:t>depo</w:t>
      </w:r>
    </w:p>
    <w:p w14:paraId="045B187F" w14:textId="77777777" w:rsidR="003B0306" w:rsidRPr="00456479" w:rsidRDefault="003B0306" w:rsidP="003B0306">
      <w:pPr>
        <w:jc w:val="both"/>
        <w:rPr>
          <w:rFonts w:eastAsia="Calibri"/>
          <w:bCs/>
          <w:sz w:val="22"/>
          <w:szCs w:val="22"/>
          <w:u w:val="single"/>
          <w:lang w:val="sr-Latn-ME"/>
        </w:rPr>
      </w:pPr>
      <w:r w:rsidRPr="00456479">
        <w:rPr>
          <w:rFonts w:eastAsia="Calibri"/>
          <w:bCs/>
          <w:sz w:val="22"/>
          <w:szCs w:val="22"/>
          <w:lang w:val="sr-Latn-ME"/>
        </w:rPr>
        <w:t xml:space="preserve">Plan doziranja i vrijeme između primjene lijeka će izraditi Vaš ljekar u cilju </w:t>
      </w:r>
      <w:proofErr w:type="spellStart"/>
      <w:r w:rsidRPr="00456479">
        <w:rPr>
          <w:rFonts w:eastAsia="Calibri"/>
          <w:bCs/>
          <w:sz w:val="22"/>
          <w:szCs w:val="22"/>
          <w:lang w:val="sr-Latn-ME"/>
        </w:rPr>
        <w:t>obezbjeđivanja</w:t>
      </w:r>
      <w:proofErr w:type="spellEnd"/>
      <w:r w:rsidRPr="00456479">
        <w:rPr>
          <w:rFonts w:eastAsia="Calibri"/>
          <w:bCs/>
          <w:sz w:val="22"/>
          <w:szCs w:val="22"/>
          <w:lang w:val="sr-Latn-ME"/>
        </w:rPr>
        <w:t xml:space="preserve"> najboljeg tretmana. Veoma je bitno da vodite evidenciju Vaših termina za primjenu injekcije. </w:t>
      </w:r>
      <w:r w:rsidRPr="00456479">
        <w:rPr>
          <w:rFonts w:eastAsia="Calibri"/>
          <w:bCs/>
          <w:sz w:val="22"/>
          <w:szCs w:val="22"/>
          <w:u w:val="single"/>
          <w:lang w:val="sr-Latn-ME"/>
        </w:rPr>
        <w:t xml:space="preserve">Ukoliko nijeste u mogućnosti da dođete da primite lijek u određenom terminu (npr. </w:t>
      </w:r>
      <w:proofErr w:type="spellStart"/>
      <w:r w:rsidRPr="00456479">
        <w:rPr>
          <w:rFonts w:eastAsia="Calibri"/>
          <w:bCs/>
          <w:sz w:val="22"/>
          <w:szCs w:val="22"/>
          <w:u w:val="single"/>
          <w:lang w:val="sr-Latn-ME"/>
        </w:rPr>
        <w:t>usljed</w:t>
      </w:r>
      <w:proofErr w:type="spellEnd"/>
      <w:r w:rsidRPr="00456479">
        <w:rPr>
          <w:rFonts w:eastAsia="Calibri"/>
          <w:bCs/>
          <w:sz w:val="22"/>
          <w:szCs w:val="22"/>
          <w:u w:val="single"/>
          <w:lang w:val="sr-Latn-ME"/>
        </w:rPr>
        <w:t xml:space="preserve"> bolesti), kontaktirajte Vašeg ljekara ili medicinsku sestru u najkraćem roku kako bi se postigao novi adekvatan dogovor. </w:t>
      </w:r>
    </w:p>
    <w:p w14:paraId="35C77842" w14:textId="77777777" w:rsidR="00445D8F" w:rsidRPr="00456479" w:rsidRDefault="00445D8F" w:rsidP="00A32113">
      <w:pPr>
        <w:rPr>
          <w:sz w:val="22"/>
          <w:szCs w:val="22"/>
          <w:lang w:val="sr-Latn-ME"/>
        </w:rPr>
      </w:pPr>
    </w:p>
    <w:p w14:paraId="405D57B0" w14:textId="0EDD60E7" w:rsidR="00A32113" w:rsidRPr="00456479" w:rsidRDefault="00A32113" w:rsidP="00A32113">
      <w:pPr>
        <w:rPr>
          <w:b/>
          <w:sz w:val="22"/>
          <w:szCs w:val="22"/>
          <w:lang w:val="sr-Latn-ME"/>
        </w:rPr>
      </w:pPr>
      <w:r w:rsidRPr="00456479">
        <w:rPr>
          <w:b/>
          <w:sz w:val="22"/>
          <w:szCs w:val="22"/>
          <w:lang w:val="sr-Latn-ME"/>
        </w:rPr>
        <w:t>A</w:t>
      </w:r>
      <w:r w:rsidR="00147EA6" w:rsidRPr="00456479">
        <w:rPr>
          <w:b/>
          <w:sz w:val="22"/>
          <w:szCs w:val="22"/>
          <w:lang w:val="sr-Latn-ME"/>
        </w:rPr>
        <w:t xml:space="preserve">ko prestanete da uzimate lijek </w:t>
      </w:r>
      <w:proofErr w:type="spellStart"/>
      <w:r w:rsidR="00147EA6" w:rsidRPr="00456479">
        <w:rPr>
          <w:rFonts w:eastAsia="Calibri"/>
          <w:b/>
          <w:bCs/>
          <w:sz w:val="22"/>
          <w:szCs w:val="22"/>
          <w:lang w:val="sr-Latn-ME"/>
        </w:rPr>
        <w:t>Moditen</w:t>
      </w:r>
      <w:proofErr w:type="spellEnd"/>
      <w:r w:rsidR="00147EA6" w:rsidRPr="00456479">
        <w:rPr>
          <w:rFonts w:eastAsia="Calibri"/>
          <w:b/>
          <w:bCs/>
          <w:sz w:val="22"/>
          <w:szCs w:val="22"/>
          <w:lang w:val="sr-Latn-ME"/>
        </w:rPr>
        <w:t xml:space="preserve"> depo</w:t>
      </w:r>
    </w:p>
    <w:p w14:paraId="57F9E15D" w14:textId="5DDB2B06" w:rsidR="003B0306" w:rsidRPr="00456479" w:rsidRDefault="003B0306" w:rsidP="003B0306">
      <w:pPr>
        <w:jc w:val="both"/>
        <w:rPr>
          <w:rFonts w:eastAsia="Calibri"/>
          <w:bCs/>
          <w:sz w:val="22"/>
          <w:szCs w:val="22"/>
          <w:lang w:val="sr-Latn-ME"/>
        </w:rPr>
      </w:pPr>
      <w:r w:rsidRPr="00456479">
        <w:rPr>
          <w:rFonts w:eastAsia="Calibri"/>
          <w:bCs/>
          <w:sz w:val="22"/>
          <w:szCs w:val="22"/>
          <w:lang w:val="sr-Latn-ME"/>
        </w:rPr>
        <w:t>S</w:t>
      </w:r>
      <w:r w:rsidR="00757ABF" w:rsidRPr="00456479">
        <w:rPr>
          <w:rFonts w:eastAsia="Calibri"/>
          <w:bCs/>
          <w:sz w:val="22"/>
          <w:szCs w:val="22"/>
          <w:lang w:val="sr-Latn-ME"/>
        </w:rPr>
        <w:t>a</w:t>
      </w:r>
      <w:r w:rsidRPr="00456479">
        <w:rPr>
          <w:rFonts w:eastAsia="Calibri"/>
          <w:bCs/>
          <w:sz w:val="22"/>
          <w:szCs w:val="22"/>
          <w:lang w:val="sr-Latn-ME"/>
        </w:rPr>
        <w:t xml:space="preserve"> liječenjem ne smijete naglo prestati. Veoma je važno da lijek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 primate tako dugo, kao što je to preporučio ljekar.</w:t>
      </w:r>
    </w:p>
    <w:p w14:paraId="2847923D" w14:textId="77777777" w:rsidR="003B0306" w:rsidRPr="00456479" w:rsidRDefault="003B0306" w:rsidP="003B0306">
      <w:pPr>
        <w:jc w:val="both"/>
        <w:rPr>
          <w:rFonts w:eastAsia="Calibri"/>
          <w:bCs/>
          <w:sz w:val="22"/>
          <w:szCs w:val="22"/>
          <w:lang w:val="sr-Latn-ME"/>
        </w:rPr>
      </w:pPr>
    </w:p>
    <w:p w14:paraId="5CC205C0" w14:textId="77777777" w:rsidR="00445D8F" w:rsidRPr="00456479" w:rsidRDefault="003B0306" w:rsidP="003B0306">
      <w:pPr>
        <w:jc w:val="both"/>
        <w:rPr>
          <w:rFonts w:eastAsia="Calibri"/>
          <w:bCs/>
          <w:sz w:val="22"/>
          <w:szCs w:val="22"/>
          <w:lang w:val="sr-Latn-ME"/>
        </w:rPr>
      </w:pPr>
      <w:r w:rsidRPr="00456479">
        <w:rPr>
          <w:rFonts w:eastAsia="Calibri"/>
          <w:bCs/>
          <w:sz w:val="22"/>
          <w:szCs w:val="22"/>
          <w:lang w:val="sr-Latn-ME"/>
        </w:rPr>
        <w:t>Ako imate dodatnih pitanja o upotrebi lijeka, posavjetujte se sa ljekarom ili farmaceutom.</w:t>
      </w:r>
    </w:p>
    <w:p w14:paraId="1A637D8E" w14:textId="77777777" w:rsidR="00396B66" w:rsidRPr="00456479" w:rsidRDefault="00396B66" w:rsidP="00A32113">
      <w:pPr>
        <w:rPr>
          <w:sz w:val="22"/>
          <w:szCs w:val="22"/>
          <w:lang w:val="sr-Latn-ME"/>
        </w:rPr>
      </w:pPr>
    </w:p>
    <w:p w14:paraId="75D46C27" w14:textId="77777777" w:rsidR="003E56B0" w:rsidRPr="00456479" w:rsidRDefault="003E56B0" w:rsidP="00A32113">
      <w:pPr>
        <w:rPr>
          <w:sz w:val="22"/>
          <w:szCs w:val="22"/>
          <w:lang w:val="sr-Latn-ME"/>
        </w:rPr>
      </w:pPr>
    </w:p>
    <w:p w14:paraId="7145FD84" w14:textId="77777777" w:rsidR="00A32113" w:rsidRPr="00456479" w:rsidRDefault="00A32113" w:rsidP="00291DAD">
      <w:pPr>
        <w:tabs>
          <w:tab w:val="left" w:pos="540"/>
          <w:tab w:val="left" w:pos="569"/>
        </w:tabs>
        <w:rPr>
          <w:b/>
          <w:bCs/>
          <w:sz w:val="22"/>
          <w:szCs w:val="22"/>
          <w:lang w:val="sr-Latn-ME"/>
        </w:rPr>
      </w:pPr>
      <w:r w:rsidRPr="00456479">
        <w:rPr>
          <w:b/>
          <w:bCs/>
          <w:sz w:val="22"/>
          <w:szCs w:val="22"/>
          <w:lang w:val="sr-Latn-ME"/>
        </w:rPr>
        <w:t xml:space="preserve">4. </w:t>
      </w:r>
      <w:r w:rsidR="00291DAD" w:rsidRPr="00456479">
        <w:rPr>
          <w:b/>
          <w:bCs/>
          <w:sz w:val="22"/>
          <w:szCs w:val="22"/>
          <w:lang w:val="sr-Latn-ME"/>
        </w:rPr>
        <w:tab/>
      </w:r>
      <w:r w:rsidRPr="00456479">
        <w:rPr>
          <w:b/>
          <w:bCs/>
          <w:sz w:val="22"/>
          <w:szCs w:val="22"/>
          <w:lang w:val="sr-Latn-ME"/>
        </w:rPr>
        <w:t>MOGUĆA NEŽELJENA DEJSTVA</w:t>
      </w:r>
    </w:p>
    <w:p w14:paraId="251B99C8" w14:textId="77777777" w:rsidR="00445D8F" w:rsidRPr="00456479" w:rsidRDefault="00445D8F" w:rsidP="00A32113">
      <w:pPr>
        <w:rPr>
          <w:sz w:val="22"/>
          <w:szCs w:val="22"/>
          <w:lang w:val="sr-Latn-ME"/>
        </w:rPr>
      </w:pPr>
    </w:p>
    <w:p w14:paraId="2EE745A1" w14:textId="3C0E6C5B" w:rsidR="006D5C11" w:rsidRPr="00456479" w:rsidRDefault="00147EA6" w:rsidP="006D5C11">
      <w:pPr>
        <w:numPr>
          <w:ilvl w:val="12"/>
          <w:numId w:val="0"/>
        </w:numPr>
        <w:tabs>
          <w:tab w:val="left" w:pos="720"/>
        </w:tabs>
        <w:ind w:right="-29"/>
        <w:rPr>
          <w:sz w:val="22"/>
          <w:szCs w:val="22"/>
          <w:lang w:val="sr-Latn-ME"/>
        </w:rPr>
      </w:pPr>
      <w:r w:rsidRPr="00456479">
        <w:rPr>
          <w:sz w:val="22"/>
          <w:szCs w:val="22"/>
          <w:lang w:val="sr-Latn-ME"/>
        </w:rPr>
        <w:t xml:space="preserve">Kao i svi ljekovi i lijek </w:t>
      </w:r>
      <w:proofErr w:type="spellStart"/>
      <w:r w:rsidRPr="00456479">
        <w:rPr>
          <w:rFonts w:eastAsia="Calibri"/>
          <w:bCs/>
          <w:sz w:val="22"/>
          <w:szCs w:val="22"/>
          <w:lang w:val="sr-Latn-ME"/>
        </w:rPr>
        <w:t>Moditen</w:t>
      </w:r>
      <w:proofErr w:type="spellEnd"/>
      <w:r w:rsidRPr="00456479">
        <w:rPr>
          <w:rFonts w:eastAsia="Calibri"/>
          <w:bCs/>
          <w:sz w:val="22"/>
          <w:szCs w:val="22"/>
          <w:lang w:val="sr-Latn-ME"/>
        </w:rPr>
        <w:t xml:space="preserve"> depo</w:t>
      </w:r>
      <w:r w:rsidR="006D5C11" w:rsidRPr="00456479">
        <w:rPr>
          <w:sz w:val="22"/>
          <w:szCs w:val="22"/>
          <w:lang w:val="sr-Latn-ME"/>
        </w:rPr>
        <w:t xml:space="preserve"> može izazvati neželjena dejstva, iako se ona ne moraju javiti kod svakoga.</w:t>
      </w:r>
    </w:p>
    <w:p w14:paraId="7966FF43" w14:textId="77777777" w:rsidR="00252151" w:rsidRPr="00456479" w:rsidRDefault="00252151" w:rsidP="006D5C11">
      <w:pPr>
        <w:numPr>
          <w:ilvl w:val="12"/>
          <w:numId w:val="0"/>
        </w:numPr>
        <w:tabs>
          <w:tab w:val="left" w:pos="720"/>
        </w:tabs>
        <w:ind w:right="-29"/>
        <w:rPr>
          <w:sz w:val="22"/>
          <w:szCs w:val="22"/>
          <w:lang w:val="sr-Latn-ME"/>
        </w:rPr>
      </w:pPr>
    </w:p>
    <w:p w14:paraId="7F5B9C01" w14:textId="105FBD79" w:rsidR="00252151" w:rsidRPr="00456479" w:rsidRDefault="00252151" w:rsidP="00252151">
      <w:pPr>
        <w:jc w:val="both"/>
        <w:rPr>
          <w:rFonts w:eastAsia="Calibri"/>
          <w:sz w:val="22"/>
          <w:szCs w:val="22"/>
          <w:lang w:val="sr-Latn-ME"/>
        </w:rPr>
      </w:pPr>
      <w:r w:rsidRPr="00456479">
        <w:rPr>
          <w:rFonts w:eastAsia="Calibri"/>
          <w:sz w:val="22"/>
          <w:szCs w:val="22"/>
          <w:lang w:val="sr-Latn-ME"/>
        </w:rPr>
        <w:t xml:space="preserve">Ovaj lijek može uticati na regulaciju tjelesne temperature, posebno kod starijih pacijenata. U toku primjene lijeka </w:t>
      </w:r>
      <w:proofErr w:type="spellStart"/>
      <w:r w:rsidRPr="00456479">
        <w:rPr>
          <w:rFonts w:eastAsia="Calibri"/>
          <w:sz w:val="22"/>
          <w:szCs w:val="22"/>
          <w:lang w:val="sr-Latn-ME"/>
        </w:rPr>
        <w:t>Moditen</w:t>
      </w:r>
      <w:proofErr w:type="spellEnd"/>
      <w:r w:rsidRPr="00456479">
        <w:rPr>
          <w:rFonts w:eastAsia="Calibri"/>
          <w:sz w:val="22"/>
          <w:szCs w:val="22"/>
          <w:lang w:val="sr-Latn-ME"/>
        </w:rPr>
        <w:t xml:space="preserve"> depo, posebno vodite računa da ne dolazi do pregrijavanja prilikom bilo koje aktivnosti ili vrućine i izbjegavajte tople kupke i </w:t>
      </w:r>
      <w:proofErr w:type="spellStart"/>
      <w:r w:rsidRPr="00456479">
        <w:rPr>
          <w:rFonts w:eastAsia="Calibri"/>
          <w:sz w:val="22"/>
          <w:szCs w:val="22"/>
          <w:lang w:val="sr-Latn-ME"/>
        </w:rPr>
        <w:t>saune</w:t>
      </w:r>
      <w:proofErr w:type="spellEnd"/>
      <w:r w:rsidRPr="00456479">
        <w:rPr>
          <w:rFonts w:eastAsia="Calibri"/>
          <w:sz w:val="22"/>
          <w:szCs w:val="22"/>
          <w:lang w:val="sr-Latn-ME"/>
        </w:rPr>
        <w:t xml:space="preserve"> zbog kojih se možete osjećati slabo i osjetiti vrtoglavicu.  Osim toga, stariji pacijenti ili pacijenti sa slabom funkcijom štitaste žlijezde su pod rizikom </w:t>
      </w:r>
      <w:r w:rsidRPr="00456479">
        <w:rPr>
          <w:rFonts w:eastAsia="Calibri"/>
          <w:sz w:val="22"/>
          <w:szCs w:val="22"/>
          <w:lang w:val="sr-Latn-ME"/>
        </w:rPr>
        <w:lastRenderedPageBreak/>
        <w:t xml:space="preserve">od </w:t>
      </w:r>
      <w:proofErr w:type="spellStart"/>
      <w:r w:rsidRPr="00456479">
        <w:rPr>
          <w:rFonts w:eastAsia="Calibri"/>
          <w:sz w:val="22"/>
          <w:szCs w:val="22"/>
          <w:lang w:val="sr-Latn-ME"/>
        </w:rPr>
        <w:t>hipotermije</w:t>
      </w:r>
      <w:proofErr w:type="spellEnd"/>
      <w:r w:rsidRPr="00456479">
        <w:rPr>
          <w:rFonts w:eastAsia="Calibri"/>
          <w:sz w:val="22"/>
          <w:szCs w:val="22"/>
          <w:lang w:val="sr-Latn-ME"/>
        </w:rPr>
        <w:t xml:space="preserve"> pri hladnom </w:t>
      </w:r>
      <w:proofErr w:type="spellStart"/>
      <w:r w:rsidRPr="00456479">
        <w:rPr>
          <w:rFonts w:eastAsia="Calibri"/>
          <w:sz w:val="22"/>
          <w:szCs w:val="22"/>
          <w:lang w:val="sr-Latn-ME"/>
        </w:rPr>
        <w:t>vremenu</w:t>
      </w:r>
      <w:proofErr w:type="spellEnd"/>
      <w:r w:rsidRPr="00456479">
        <w:rPr>
          <w:rFonts w:eastAsia="Calibri"/>
          <w:sz w:val="22"/>
          <w:szCs w:val="22"/>
          <w:lang w:val="sr-Latn-ME"/>
        </w:rPr>
        <w:t xml:space="preserve">. Odmah obavijestite Vašeg ljekara ukoliko osjetite neuobičajenu toplotu ili hladnoću. </w:t>
      </w:r>
    </w:p>
    <w:p w14:paraId="787CDD81" w14:textId="77777777" w:rsidR="00252151" w:rsidRPr="00456479" w:rsidRDefault="00252151" w:rsidP="00252151">
      <w:pPr>
        <w:jc w:val="both"/>
        <w:rPr>
          <w:rFonts w:eastAsia="Calibri"/>
          <w:sz w:val="22"/>
          <w:szCs w:val="22"/>
          <w:lang w:val="sr-Latn-ME"/>
        </w:rPr>
      </w:pPr>
    </w:p>
    <w:p w14:paraId="694A838A" w14:textId="77777777" w:rsidR="00252151" w:rsidRPr="00456479" w:rsidRDefault="00252151" w:rsidP="00252151">
      <w:pPr>
        <w:jc w:val="both"/>
        <w:rPr>
          <w:rFonts w:eastAsia="Calibri"/>
          <w:sz w:val="22"/>
          <w:szCs w:val="22"/>
          <w:lang w:val="sr-Latn-ME"/>
        </w:rPr>
      </w:pPr>
      <w:r w:rsidRPr="00456479">
        <w:rPr>
          <w:rFonts w:eastAsia="Calibri"/>
          <w:sz w:val="22"/>
          <w:szCs w:val="22"/>
          <w:lang w:val="sr-Latn-ME"/>
        </w:rPr>
        <w:t>Odmah obavijestite Vašeg ljekara ukoliko imate:</w:t>
      </w:r>
    </w:p>
    <w:p w14:paraId="6AA531B4" w14:textId="77777777" w:rsidR="00252151" w:rsidRPr="00456479" w:rsidRDefault="00252151" w:rsidP="00252151">
      <w:pPr>
        <w:numPr>
          <w:ilvl w:val="0"/>
          <w:numId w:val="32"/>
        </w:numPr>
        <w:jc w:val="both"/>
        <w:rPr>
          <w:rFonts w:eastAsia="Calibri"/>
          <w:sz w:val="22"/>
          <w:szCs w:val="22"/>
          <w:lang w:val="sr-Latn-ME"/>
        </w:rPr>
      </w:pPr>
      <w:r w:rsidRPr="00456479">
        <w:rPr>
          <w:rFonts w:eastAsia="Calibri"/>
          <w:sz w:val="22"/>
          <w:szCs w:val="22"/>
          <w:lang w:val="sr-Latn-ME"/>
        </w:rPr>
        <w:t xml:space="preserve">iznenadnu povišenu temperaturu ili infekciju </w:t>
      </w:r>
      <w:proofErr w:type="spellStart"/>
      <w:r w:rsidRPr="00456479">
        <w:rPr>
          <w:rFonts w:eastAsia="Calibri"/>
          <w:sz w:val="22"/>
          <w:szCs w:val="22"/>
          <w:lang w:val="sr-Latn-ME"/>
        </w:rPr>
        <w:t>usljed</w:t>
      </w:r>
      <w:proofErr w:type="spellEnd"/>
      <w:r w:rsidRPr="00456479">
        <w:rPr>
          <w:rFonts w:eastAsia="Calibri"/>
          <w:sz w:val="22"/>
          <w:szCs w:val="22"/>
          <w:lang w:val="sr-Latn-ME"/>
        </w:rPr>
        <w:t xml:space="preserve"> malog broja bijelih krvnih ćelija. Ovo može biti znak problema koji se naziva „</w:t>
      </w:r>
      <w:proofErr w:type="spellStart"/>
      <w:r w:rsidRPr="00456479">
        <w:rPr>
          <w:rFonts w:eastAsia="Calibri"/>
          <w:sz w:val="22"/>
          <w:szCs w:val="22"/>
          <w:lang w:val="sr-Latn-ME"/>
        </w:rPr>
        <w:t>leukopenija</w:t>
      </w:r>
      <w:proofErr w:type="spellEnd"/>
      <w:r w:rsidRPr="00456479">
        <w:rPr>
          <w:rFonts w:eastAsia="Calibri"/>
          <w:sz w:val="22"/>
          <w:szCs w:val="22"/>
          <w:lang w:val="sr-Latn-ME"/>
        </w:rPr>
        <w:t>“</w:t>
      </w:r>
      <w:r w:rsidRPr="00456479" w:rsidDel="00E754E7">
        <w:rPr>
          <w:rFonts w:eastAsia="Calibri"/>
          <w:sz w:val="22"/>
          <w:szCs w:val="22"/>
          <w:lang w:val="sr-Latn-ME"/>
        </w:rPr>
        <w:t xml:space="preserve"> </w:t>
      </w:r>
    </w:p>
    <w:p w14:paraId="5E70A7CC" w14:textId="77777777" w:rsidR="00252151" w:rsidRPr="00456479" w:rsidRDefault="00252151" w:rsidP="00252151">
      <w:pPr>
        <w:numPr>
          <w:ilvl w:val="0"/>
          <w:numId w:val="32"/>
        </w:numPr>
        <w:jc w:val="both"/>
        <w:rPr>
          <w:rFonts w:eastAsia="Calibri"/>
          <w:sz w:val="22"/>
          <w:szCs w:val="22"/>
          <w:lang w:val="sr-Latn-ME"/>
        </w:rPr>
      </w:pPr>
      <w:r w:rsidRPr="00456479">
        <w:rPr>
          <w:rFonts w:eastAsia="Calibri"/>
          <w:sz w:val="22"/>
          <w:szCs w:val="22"/>
          <w:lang w:val="sr-Latn-ME"/>
        </w:rPr>
        <w:t xml:space="preserve">Modrice mnogo više nego obično. Ovo se može pojaviti </w:t>
      </w:r>
      <w:proofErr w:type="spellStart"/>
      <w:r w:rsidRPr="00456479">
        <w:rPr>
          <w:rFonts w:eastAsia="Calibri"/>
          <w:sz w:val="22"/>
          <w:szCs w:val="22"/>
          <w:lang w:val="sr-Latn-ME"/>
        </w:rPr>
        <w:t>usljed</w:t>
      </w:r>
      <w:proofErr w:type="spellEnd"/>
      <w:r w:rsidRPr="00456479">
        <w:rPr>
          <w:rFonts w:eastAsia="Calibri"/>
          <w:sz w:val="22"/>
          <w:szCs w:val="22"/>
          <w:lang w:val="sr-Latn-ME"/>
        </w:rPr>
        <w:t xml:space="preserve"> poremećaja krvi (</w:t>
      </w:r>
      <w:proofErr w:type="spellStart"/>
      <w:r w:rsidRPr="00456479">
        <w:rPr>
          <w:rFonts w:eastAsia="Calibri"/>
          <w:sz w:val="22"/>
          <w:szCs w:val="22"/>
          <w:lang w:val="sr-Latn-ME"/>
        </w:rPr>
        <w:t>trombocitopenija</w:t>
      </w:r>
      <w:proofErr w:type="spellEnd"/>
      <w:r w:rsidRPr="00456479">
        <w:rPr>
          <w:rFonts w:eastAsia="Calibri"/>
          <w:sz w:val="22"/>
          <w:szCs w:val="22"/>
          <w:lang w:val="sr-Latn-ME"/>
        </w:rPr>
        <w:t xml:space="preserve">) </w:t>
      </w:r>
    </w:p>
    <w:p w14:paraId="22E21C0C" w14:textId="43F47956" w:rsidR="00252151" w:rsidRPr="00456479" w:rsidRDefault="00252151" w:rsidP="00252151">
      <w:pPr>
        <w:numPr>
          <w:ilvl w:val="0"/>
          <w:numId w:val="32"/>
        </w:numPr>
        <w:jc w:val="both"/>
        <w:rPr>
          <w:rFonts w:eastAsia="Calibri"/>
          <w:sz w:val="22"/>
          <w:szCs w:val="22"/>
          <w:lang w:val="sr-Latn-ME"/>
        </w:rPr>
      </w:pPr>
      <w:r w:rsidRPr="00456479">
        <w:rPr>
          <w:rFonts w:eastAsia="Calibri"/>
          <w:sz w:val="22"/>
          <w:szCs w:val="22"/>
          <w:lang w:val="sr-Latn-ME"/>
        </w:rPr>
        <w:t>Krvni ugrušak u venama, posebno vena na nogama (simptomi ukazuju na oticanje, bol i crvenilo na koži), koji može zahvaljujući krvnim sudovima dospjeti do pluća gdje dovodi do bola u grudima i poteškoć</w:t>
      </w:r>
      <w:r w:rsidR="00304207" w:rsidRPr="00456479">
        <w:rPr>
          <w:rFonts w:eastAsia="Calibri"/>
          <w:sz w:val="22"/>
          <w:szCs w:val="22"/>
          <w:lang w:val="sr-Latn-ME"/>
        </w:rPr>
        <w:t>a</w:t>
      </w:r>
      <w:r w:rsidRPr="00456479">
        <w:rPr>
          <w:rFonts w:eastAsia="Calibri"/>
          <w:sz w:val="22"/>
          <w:szCs w:val="22"/>
          <w:lang w:val="sr-Latn-ME"/>
        </w:rPr>
        <w:t xml:space="preserve"> u disanju. Ukoliko primijetite bilo koji od ovih simptoma, odmah potražite hitnu medicinsku pomoć. </w:t>
      </w:r>
    </w:p>
    <w:p w14:paraId="575AB127" w14:textId="77777777" w:rsidR="00252151" w:rsidRPr="00456479" w:rsidRDefault="00252151" w:rsidP="00252151">
      <w:pPr>
        <w:numPr>
          <w:ilvl w:val="0"/>
          <w:numId w:val="32"/>
        </w:numPr>
        <w:jc w:val="both"/>
        <w:rPr>
          <w:rFonts w:eastAsia="Calibri"/>
          <w:sz w:val="22"/>
          <w:szCs w:val="22"/>
          <w:lang w:val="sr-Latn-ME"/>
        </w:rPr>
      </w:pPr>
      <w:r w:rsidRPr="00456479">
        <w:rPr>
          <w:rFonts w:eastAsia="Calibri"/>
          <w:sz w:val="22"/>
          <w:szCs w:val="22"/>
          <w:lang w:val="sr-Latn-ME"/>
        </w:rPr>
        <w:t>Bol u zglobovima, otečeni zglobovi, povećana osjetljivost na sunčevu sv</w:t>
      </w:r>
      <w:r w:rsidR="00757ABF" w:rsidRPr="00456479">
        <w:rPr>
          <w:rFonts w:eastAsia="Calibri"/>
          <w:sz w:val="22"/>
          <w:szCs w:val="22"/>
          <w:lang w:val="sr-Latn-ME"/>
        </w:rPr>
        <w:t>j</w:t>
      </w:r>
      <w:r w:rsidRPr="00456479">
        <w:rPr>
          <w:rFonts w:eastAsia="Calibri"/>
          <w:sz w:val="22"/>
          <w:szCs w:val="22"/>
          <w:lang w:val="sr-Latn-ME"/>
        </w:rPr>
        <w:t xml:space="preserve">etlost, čir u ustima, gubitak kose, strah, groznicu, noćno znojenje, bol u stomaku, bol u grudima i gubitak daha. Navedeni simptomi mogu biti </w:t>
      </w:r>
      <w:proofErr w:type="spellStart"/>
      <w:r w:rsidRPr="00456479">
        <w:rPr>
          <w:rFonts w:eastAsia="Calibri"/>
          <w:sz w:val="22"/>
          <w:szCs w:val="22"/>
          <w:lang w:val="sr-Latn-ME"/>
        </w:rPr>
        <w:t>usljed</w:t>
      </w:r>
      <w:proofErr w:type="spellEnd"/>
      <w:r w:rsidRPr="00456479">
        <w:rPr>
          <w:rFonts w:eastAsia="Calibri"/>
          <w:sz w:val="22"/>
          <w:szCs w:val="22"/>
          <w:lang w:val="sr-Latn-ME"/>
        </w:rPr>
        <w:t xml:space="preserve"> posebnog imunog stanja koje se naziva sistemski </w:t>
      </w:r>
      <w:proofErr w:type="spellStart"/>
      <w:r w:rsidRPr="00456479">
        <w:rPr>
          <w:rFonts w:eastAsia="Calibri"/>
          <w:sz w:val="22"/>
          <w:szCs w:val="22"/>
          <w:lang w:val="sr-Latn-ME"/>
        </w:rPr>
        <w:t>eritematozni</w:t>
      </w:r>
      <w:proofErr w:type="spellEnd"/>
      <w:r w:rsidRPr="00456479">
        <w:rPr>
          <w:rFonts w:eastAsia="Calibri"/>
          <w:sz w:val="22"/>
          <w:szCs w:val="22"/>
          <w:lang w:val="sr-Latn-ME"/>
        </w:rPr>
        <w:t xml:space="preserve"> </w:t>
      </w:r>
      <w:proofErr w:type="spellStart"/>
      <w:r w:rsidRPr="00456479">
        <w:rPr>
          <w:rFonts w:eastAsia="Calibri"/>
          <w:sz w:val="22"/>
          <w:szCs w:val="22"/>
          <w:lang w:val="sr-Latn-ME"/>
        </w:rPr>
        <w:t>lupus</w:t>
      </w:r>
      <w:proofErr w:type="spellEnd"/>
      <w:r w:rsidRPr="00456479">
        <w:rPr>
          <w:rFonts w:eastAsia="Calibri"/>
          <w:sz w:val="22"/>
          <w:szCs w:val="22"/>
          <w:lang w:val="sr-Latn-ME"/>
        </w:rPr>
        <w:t xml:space="preserve"> (SLE)</w:t>
      </w:r>
    </w:p>
    <w:p w14:paraId="4D4B193B" w14:textId="77777777" w:rsidR="00252151" w:rsidRPr="00456479" w:rsidRDefault="00252151" w:rsidP="00252151">
      <w:pPr>
        <w:numPr>
          <w:ilvl w:val="0"/>
          <w:numId w:val="32"/>
        </w:numPr>
        <w:jc w:val="both"/>
        <w:rPr>
          <w:rFonts w:eastAsia="Calibri"/>
          <w:sz w:val="22"/>
          <w:szCs w:val="22"/>
          <w:lang w:val="sr-Latn-ME"/>
        </w:rPr>
      </w:pPr>
      <w:r w:rsidRPr="00456479">
        <w:rPr>
          <w:rFonts w:eastAsia="Calibri"/>
          <w:sz w:val="22"/>
          <w:szCs w:val="22"/>
          <w:lang w:val="sr-Latn-ME"/>
        </w:rPr>
        <w:t xml:space="preserve">Konvulzije (tijelo se trese brzo i nekontrolisano) ili </w:t>
      </w:r>
      <w:proofErr w:type="spellStart"/>
      <w:r w:rsidRPr="00456479">
        <w:rPr>
          <w:rFonts w:eastAsia="Calibri"/>
          <w:sz w:val="22"/>
          <w:szCs w:val="22"/>
          <w:lang w:val="sr-Latn-ME"/>
        </w:rPr>
        <w:t>tremor</w:t>
      </w:r>
      <w:proofErr w:type="spellEnd"/>
      <w:r w:rsidRPr="00456479">
        <w:rPr>
          <w:rFonts w:eastAsia="Calibri"/>
          <w:sz w:val="22"/>
          <w:szCs w:val="22"/>
          <w:lang w:val="sr-Latn-ME"/>
        </w:rPr>
        <w:t xml:space="preserve">, brzi i nepravilni otkucaji srca, groznica, gubitak kontrole mokraćne bešike, ozbiljna ukočenost mišića, trzaj ruku i nogu ili neobični pokreti lica </w:t>
      </w:r>
    </w:p>
    <w:p w14:paraId="5513D422" w14:textId="77777777" w:rsidR="00252151" w:rsidRPr="00456479" w:rsidRDefault="00252151" w:rsidP="00252151">
      <w:pPr>
        <w:jc w:val="both"/>
        <w:rPr>
          <w:rFonts w:eastAsia="Calibri"/>
          <w:sz w:val="22"/>
          <w:szCs w:val="22"/>
          <w:lang w:val="sr-Latn-ME"/>
        </w:rPr>
      </w:pPr>
    </w:p>
    <w:p w14:paraId="74BE052C" w14:textId="77777777" w:rsidR="00252151" w:rsidRPr="00456479" w:rsidRDefault="00252151" w:rsidP="00252151">
      <w:pPr>
        <w:jc w:val="both"/>
        <w:rPr>
          <w:rFonts w:eastAsia="Calibri"/>
          <w:sz w:val="22"/>
          <w:szCs w:val="22"/>
          <w:lang w:val="sr-Latn-ME"/>
        </w:rPr>
      </w:pPr>
      <w:r w:rsidRPr="00456479">
        <w:rPr>
          <w:rFonts w:eastAsia="Calibri"/>
          <w:b/>
          <w:sz w:val="22"/>
          <w:szCs w:val="22"/>
          <w:lang w:val="sr-Latn-ME"/>
        </w:rPr>
        <w:t xml:space="preserve">Recite Vašem ljekaru </w:t>
      </w:r>
      <w:r w:rsidRPr="00456479">
        <w:rPr>
          <w:rFonts w:eastAsia="Calibri"/>
          <w:sz w:val="22"/>
          <w:szCs w:val="22"/>
          <w:lang w:val="sr-Latn-ME"/>
        </w:rPr>
        <w:t>ukoliko patite od neuobičaj</w:t>
      </w:r>
      <w:r w:rsidR="00757ABF" w:rsidRPr="00456479">
        <w:rPr>
          <w:rFonts w:eastAsia="Calibri"/>
          <w:sz w:val="22"/>
          <w:szCs w:val="22"/>
          <w:lang w:val="sr-Latn-ME"/>
        </w:rPr>
        <w:t>e</w:t>
      </w:r>
      <w:r w:rsidRPr="00456479">
        <w:rPr>
          <w:rFonts w:eastAsia="Calibri"/>
          <w:sz w:val="22"/>
          <w:szCs w:val="22"/>
          <w:lang w:val="sr-Latn-ME"/>
        </w:rPr>
        <w:t xml:space="preserve">nog umora, pospanosti i slabosti ili imate neobično bijelu kožu i uporne infekcije, jer je možda potrebno da uradite analizu krvi. </w:t>
      </w:r>
    </w:p>
    <w:p w14:paraId="38D96D9C" w14:textId="77777777" w:rsidR="00252151" w:rsidRPr="00456479" w:rsidRDefault="00252151" w:rsidP="00252151">
      <w:pPr>
        <w:jc w:val="both"/>
        <w:rPr>
          <w:rFonts w:eastAsia="Calibri"/>
          <w:sz w:val="22"/>
          <w:szCs w:val="22"/>
          <w:lang w:val="sr-Latn-ME"/>
        </w:rPr>
      </w:pPr>
    </w:p>
    <w:p w14:paraId="084EC0A2" w14:textId="35F21DFB" w:rsidR="00252151" w:rsidRPr="00456479" w:rsidRDefault="00252151" w:rsidP="00252151">
      <w:pPr>
        <w:jc w:val="both"/>
        <w:rPr>
          <w:rFonts w:eastAsia="Calibri"/>
          <w:sz w:val="22"/>
          <w:szCs w:val="22"/>
          <w:lang w:val="sr-Latn-ME"/>
        </w:rPr>
      </w:pPr>
      <w:r w:rsidRPr="00456479">
        <w:rPr>
          <w:rFonts w:eastAsia="Calibri"/>
          <w:sz w:val="22"/>
          <w:szCs w:val="22"/>
          <w:lang w:val="sr-Latn-ME"/>
        </w:rPr>
        <w:t>Takođe, ljekara je potrebno što prije obavijestiti ukoliko imate zamagljen vid ili druge vizuelne smetnje, promjene u pigmentaciji oka, katar</w:t>
      </w:r>
      <w:r w:rsidR="00304207" w:rsidRPr="00456479">
        <w:rPr>
          <w:rFonts w:eastAsia="Calibri"/>
          <w:sz w:val="22"/>
          <w:szCs w:val="22"/>
          <w:lang w:val="sr-Latn-ME"/>
        </w:rPr>
        <w:t>a</w:t>
      </w:r>
      <w:r w:rsidRPr="00456479">
        <w:rPr>
          <w:rFonts w:eastAsia="Calibri"/>
          <w:sz w:val="22"/>
          <w:szCs w:val="22"/>
          <w:lang w:val="sr-Latn-ME"/>
        </w:rPr>
        <w:t>ktu, poteškoće u govoru i gutanju, neuobičaj</w:t>
      </w:r>
      <w:r w:rsidR="00757ABF" w:rsidRPr="00456479">
        <w:rPr>
          <w:rFonts w:eastAsia="Calibri"/>
          <w:sz w:val="22"/>
          <w:szCs w:val="22"/>
          <w:lang w:val="sr-Latn-ME"/>
        </w:rPr>
        <w:t>e</w:t>
      </w:r>
      <w:r w:rsidRPr="00456479">
        <w:rPr>
          <w:rFonts w:eastAsia="Calibri"/>
          <w:sz w:val="22"/>
          <w:szCs w:val="22"/>
          <w:lang w:val="sr-Latn-ME"/>
        </w:rPr>
        <w:t>ne pokrete jezika, nesv</w:t>
      </w:r>
      <w:r w:rsidR="00304207" w:rsidRPr="00456479">
        <w:rPr>
          <w:rFonts w:eastAsia="Calibri"/>
          <w:sz w:val="22"/>
          <w:szCs w:val="22"/>
          <w:lang w:val="sr-Latn-ME"/>
        </w:rPr>
        <w:t>j</w:t>
      </w:r>
      <w:r w:rsidRPr="00456479">
        <w:rPr>
          <w:rFonts w:eastAsia="Calibri"/>
          <w:sz w:val="22"/>
          <w:szCs w:val="22"/>
          <w:lang w:val="sr-Latn-ME"/>
        </w:rPr>
        <w:t>estic</w:t>
      </w:r>
      <w:r w:rsidR="00304207" w:rsidRPr="00456479">
        <w:rPr>
          <w:rFonts w:eastAsia="Calibri"/>
          <w:sz w:val="22"/>
          <w:szCs w:val="22"/>
          <w:lang w:val="sr-Latn-ME"/>
        </w:rPr>
        <w:t>u</w:t>
      </w:r>
      <w:r w:rsidRPr="00456479">
        <w:rPr>
          <w:rFonts w:eastAsia="Calibri"/>
          <w:sz w:val="22"/>
          <w:szCs w:val="22"/>
          <w:lang w:val="sr-Latn-ME"/>
        </w:rPr>
        <w:t xml:space="preserve">, spazam mišića ili ukočenost ruku i nogu. </w:t>
      </w:r>
    </w:p>
    <w:p w14:paraId="5040BADA" w14:textId="77777777" w:rsidR="00252151" w:rsidRPr="00456479" w:rsidRDefault="00252151" w:rsidP="00252151">
      <w:pPr>
        <w:jc w:val="both"/>
        <w:rPr>
          <w:rFonts w:eastAsia="Calibri"/>
          <w:sz w:val="22"/>
          <w:szCs w:val="22"/>
          <w:lang w:val="sr-Latn-ME"/>
        </w:rPr>
      </w:pPr>
    </w:p>
    <w:p w14:paraId="5E4D1948" w14:textId="77777777" w:rsidR="00252151" w:rsidRPr="00456479" w:rsidRDefault="00252151" w:rsidP="00252151">
      <w:pPr>
        <w:jc w:val="both"/>
        <w:rPr>
          <w:rFonts w:eastAsia="Calibri"/>
          <w:sz w:val="22"/>
          <w:szCs w:val="22"/>
          <w:lang w:val="sr-Latn-ME"/>
        </w:rPr>
      </w:pPr>
      <w:r w:rsidRPr="00456479">
        <w:rPr>
          <w:rFonts w:eastAsia="Calibri"/>
          <w:sz w:val="22"/>
          <w:szCs w:val="22"/>
          <w:lang w:val="sr-Latn-ME"/>
        </w:rPr>
        <w:t xml:space="preserve">U ostala neželjena dejstva spadaju suva usta, zapušen nos, konstipacija, vrtoglavica, poteškoće u razmišljanju i koncentraciji, promjena boje kože u žuto (žutica), povišen nivo </w:t>
      </w:r>
      <w:proofErr w:type="spellStart"/>
      <w:r w:rsidRPr="00456479">
        <w:rPr>
          <w:rFonts w:eastAsia="Calibri"/>
          <w:sz w:val="22"/>
          <w:szCs w:val="22"/>
          <w:lang w:val="sr-Latn-ME"/>
        </w:rPr>
        <w:t>holesterola</w:t>
      </w:r>
      <w:proofErr w:type="spellEnd"/>
      <w:r w:rsidRPr="00456479">
        <w:rPr>
          <w:rFonts w:eastAsia="Calibri"/>
          <w:sz w:val="22"/>
          <w:szCs w:val="22"/>
          <w:lang w:val="sr-Latn-ME"/>
        </w:rPr>
        <w:t xml:space="preserve"> u krvi, nizak krvni pritisak, neuobičaj</w:t>
      </w:r>
      <w:r w:rsidR="00757ABF" w:rsidRPr="00456479">
        <w:rPr>
          <w:rFonts w:eastAsia="Calibri"/>
          <w:sz w:val="22"/>
          <w:szCs w:val="22"/>
          <w:lang w:val="sr-Latn-ME"/>
        </w:rPr>
        <w:t>e</w:t>
      </w:r>
      <w:r w:rsidRPr="00456479">
        <w:rPr>
          <w:rFonts w:eastAsia="Calibri"/>
          <w:sz w:val="22"/>
          <w:szCs w:val="22"/>
          <w:lang w:val="sr-Latn-ME"/>
        </w:rPr>
        <w:t>na antitijela, osip, promjene boje kože, oticanje ili bol u grudima, neuobičaj</w:t>
      </w:r>
      <w:r w:rsidR="00757ABF" w:rsidRPr="00456479">
        <w:rPr>
          <w:rFonts w:eastAsia="Calibri"/>
          <w:sz w:val="22"/>
          <w:szCs w:val="22"/>
          <w:lang w:val="sr-Latn-ME"/>
        </w:rPr>
        <w:t>e</w:t>
      </w:r>
      <w:r w:rsidRPr="00456479">
        <w:rPr>
          <w:rFonts w:eastAsia="Calibri"/>
          <w:sz w:val="22"/>
          <w:szCs w:val="22"/>
          <w:lang w:val="sr-Latn-ME"/>
        </w:rPr>
        <w:t>na sekrecija mlijeka, nenormalni menstrualni ciklusi, smanjena seksualna sposobnost, oticanje nogu i članaka, otežano mokrenje.</w:t>
      </w:r>
    </w:p>
    <w:p w14:paraId="4ECFC210" w14:textId="77777777" w:rsidR="00252151" w:rsidRPr="00456479" w:rsidRDefault="00252151" w:rsidP="00252151">
      <w:pPr>
        <w:jc w:val="both"/>
        <w:rPr>
          <w:rFonts w:eastAsia="Calibri"/>
          <w:sz w:val="22"/>
          <w:szCs w:val="22"/>
          <w:lang w:val="sr-Latn-ME"/>
        </w:rPr>
      </w:pPr>
    </w:p>
    <w:p w14:paraId="1354B0AA" w14:textId="77777777" w:rsidR="00252151" w:rsidRPr="00456479" w:rsidRDefault="00252151" w:rsidP="00252151">
      <w:pPr>
        <w:jc w:val="both"/>
        <w:rPr>
          <w:rFonts w:eastAsia="Calibri"/>
          <w:sz w:val="22"/>
          <w:szCs w:val="22"/>
          <w:lang w:val="sr-Latn-ME"/>
        </w:rPr>
      </w:pPr>
      <w:r w:rsidRPr="00456479">
        <w:rPr>
          <w:rFonts w:eastAsia="Calibri"/>
          <w:sz w:val="22"/>
          <w:szCs w:val="22"/>
          <w:lang w:val="sr-Latn-ME"/>
        </w:rPr>
        <w:t xml:space="preserve">Kao i kod ostalih </w:t>
      </w:r>
      <w:proofErr w:type="spellStart"/>
      <w:r w:rsidRPr="00456479">
        <w:rPr>
          <w:rFonts w:eastAsia="Calibri"/>
          <w:sz w:val="22"/>
          <w:szCs w:val="22"/>
          <w:lang w:val="sr-Latn-ME"/>
        </w:rPr>
        <w:t>fenotiazina</w:t>
      </w:r>
      <w:proofErr w:type="spellEnd"/>
      <w:r w:rsidRPr="00456479">
        <w:rPr>
          <w:rFonts w:eastAsia="Calibri"/>
          <w:sz w:val="22"/>
          <w:szCs w:val="22"/>
          <w:lang w:val="sr-Latn-ME"/>
        </w:rPr>
        <w:t xml:space="preserve">, vrlo rijetko je prijavljivana iznenadna smrt nakon primjene </w:t>
      </w:r>
      <w:proofErr w:type="spellStart"/>
      <w:r w:rsidRPr="00456479">
        <w:rPr>
          <w:rFonts w:eastAsia="Calibri"/>
          <w:sz w:val="22"/>
          <w:szCs w:val="22"/>
          <w:lang w:val="sr-Latn-ME"/>
        </w:rPr>
        <w:t>flufenazina</w:t>
      </w:r>
      <w:proofErr w:type="spellEnd"/>
      <w:r w:rsidRPr="00456479">
        <w:rPr>
          <w:rFonts w:eastAsia="Calibri"/>
          <w:sz w:val="22"/>
          <w:szCs w:val="22"/>
          <w:lang w:val="sr-Latn-ME"/>
        </w:rPr>
        <w:t xml:space="preserve">. Ovi slučajevi su najvjerovatnije povezani sa srčanim problemima. </w:t>
      </w:r>
    </w:p>
    <w:p w14:paraId="330A1CDC" w14:textId="2474FB3B" w:rsidR="00252151" w:rsidRPr="00456479" w:rsidRDefault="00252151" w:rsidP="00252151">
      <w:pPr>
        <w:jc w:val="both"/>
        <w:rPr>
          <w:rFonts w:eastAsia="Calibri"/>
          <w:sz w:val="22"/>
          <w:szCs w:val="22"/>
          <w:lang w:val="sr-Latn-ME"/>
        </w:rPr>
      </w:pPr>
      <w:r w:rsidRPr="00456479">
        <w:rPr>
          <w:rFonts w:eastAsia="Calibri"/>
          <w:sz w:val="22"/>
          <w:szCs w:val="22"/>
          <w:lang w:val="sr-Latn-ME"/>
        </w:rPr>
        <w:t xml:space="preserve">Takođe je kod starijih osoba sa demencijom, liječenih </w:t>
      </w:r>
      <w:proofErr w:type="spellStart"/>
      <w:r w:rsidRPr="00456479">
        <w:rPr>
          <w:rFonts w:eastAsia="Calibri"/>
          <w:sz w:val="22"/>
          <w:szCs w:val="22"/>
          <w:lang w:val="sr-Latn-ME"/>
        </w:rPr>
        <w:t>antipsihoticima</w:t>
      </w:r>
      <w:proofErr w:type="spellEnd"/>
      <w:r w:rsidRPr="00456479">
        <w:rPr>
          <w:rFonts w:eastAsia="Calibri"/>
          <w:sz w:val="22"/>
          <w:szCs w:val="22"/>
          <w:lang w:val="sr-Latn-ME"/>
        </w:rPr>
        <w:t>, prijavljivan mali porast smrtnosti u poređenju sa onima koji ni</w:t>
      </w:r>
      <w:r w:rsidR="00304207" w:rsidRPr="00456479">
        <w:rPr>
          <w:rFonts w:eastAsia="Calibri"/>
          <w:sz w:val="22"/>
          <w:szCs w:val="22"/>
          <w:lang w:val="sr-Latn-ME"/>
        </w:rPr>
        <w:t>je</w:t>
      </w:r>
      <w:r w:rsidRPr="00456479">
        <w:rPr>
          <w:rFonts w:eastAsia="Calibri"/>
          <w:sz w:val="22"/>
          <w:szCs w:val="22"/>
          <w:lang w:val="sr-Latn-ME"/>
        </w:rPr>
        <w:t xml:space="preserve">su dobijali </w:t>
      </w:r>
      <w:proofErr w:type="spellStart"/>
      <w:r w:rsidRPr="00456479">
        <w:rPr>
          <w:rFonts w:eastAsia="Calibri"/>
          <w:sz w:val="22"/>
          <w:szCs w:val="22"/>
          <w:lang w:val="sr-Latn-ME"/>
        </w:rPr>
        <w:t>antipsihotike</w:t>
      </w:r>
      <w:proofErr w:type="spellEnd"/>
      <w:r w:rsidRPr="00456479">
        <w:rPr>
          <w:rFonts w:eastAsia="Calibri"/>
          <w:sz w:val="22"/>
          <w:szCs w:val="22"/>
          <w:lang w:val="sr-Latn-ME"/>
        </w:rPr>
        <w:t>.</w:t>
      </w:r>
    </w:p>
    <w:p w14:paraId="2601F91E" w14:textId="77777777" w:rsidR="006D5C11" w:rsidRPr="00456479" w:rsidRDefault="006D5C11" w:rsidP="00125236">
      <w:pPr>
        <w:pStyle w:val="NoSpacing"/>
        <w:jc w:val="both"/>
        <w:rPr>
          <w:rFonts w:eastAsia="Calibri"/>
          <w:spacing w:val="-5"/>
          <w:sz w:val="22"/>
          <w:szCs w:val="22"/>
          <w:u w:val="single"/>
          <w:lang w:val="sr-Latn-ME"/>
        </w:rPr>
      </w:pPr>
    </w:p>
    <w:p w14:paraId="34BEBB88" w14:textId="77777777" w:rsidR="00304207" w:rsidRPr="00456479" w:rsidRDefault="00304207" w:rsidP="00304207">
      <w:pPr>
        <w:pStyle w:val="NoSpacing"/>
        <w:jc w:val="both"/>
        <w:rPr>
          <w:rFonts w:eastAsia="Calibri"/>
          <w:spacing w:val="-5"/>
          <w:sz w:val="22"/>
          <w:szCs w:val="22"/>
          <w:u w:val="single"/>
          <w:lang w:val="sr-Latn-ME"/>
        </w:rPr>
      </w:pPr>
      <w:r w:rsidRPr="00456479">
        <w:rPr>
          <w:rFonts w:eastAsia="Calibri"/>
          <w:spacing w:val="-5"/>
          <w:sz w:val="22"/>
          <w:szCs w:val="22"/>
          <w:u w:val="single"/>
          <w:lang w:val="sr-Latn-ME"/>
        </w:rPr>
        <w:t>Prijavljivanje sumnji na neželjena dejstva</w:t>
      </w:r>
    </w:p>
    <w:p w14:paraId="142D1CC3" w14:textId="77777777" w:rsidR="00304207" w:rsidRPr="00456479" w:rsidRDefault="00304207" w:rsidP="00304207">
      <w:pPr>
        <w:pStyle w:val="NoSpacing"/>
        <w:rPr>
          <w:rFonts w:eastAsia="Calibri"/>
          <w:spacing w:val="-5"/>
          <w:sz w:val="22"/>
          <w:szCs w:val="22"/>
          <w:u w:val="single"/>
          <w:lang w:val="sr-Latn-ME"/>
        </w:rPr>
      </w:pPr>
    </w:p>
    <w:p w14:paraId="21B51BD7" w14:textId="77777777" w:rsidR="00304207" w:rsidRPr="00456479" w:rsidRDefault="00304207" w:rsidP="00304207">
      <w:pPr>
        <w:pStyle w:val="NoSpacing"/>
        <w:jc w:val="both"/>
        <w:rPr>
          <w:rFonts w:eastAsia="Calibri"/>
          <w:sz w:val="22"/>
          <w:szCs w:val="22"/>
          <w:lang w:val="sr-Latn-ME"/>
        </w:rPr>
      </w:pPr>
      <w:r w:rsidRPr="0045647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56479">
        <w:rPr>
          <w:rFonts w:eastAsia="Calibri"/>
          <w:spacing w:val="-4"/>
          <w:sz w:val="22"/>
          <w:szCs w:val="22"/>
          <w:lang w:val="sr-Latn-ME"/>
        </w:rPr>
        <w:t>.</w:t>
      </w:r>
      <w:r w:rsidRPr="0045647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BF9C705" w14:textId="77777777" w:rsidR="00304207" w:rsidRPr="00456479" w:rsidRDefault="00304207" w:rsidP="00304207">
      <w:pPr>
        <w:pStyle w:val="NoSpacing"/>
        <w:jc w:val="both"/>
        <w:rPr>
          <w:rFonts w:eastAsia="Calibri"/>
          <w:sz w:val="22"/>
          <w:szCs w:val="22"/>
          <w:lang w:val="sr-Latn-ME"/>
        </w:rPr>
      </w:pPr>
    </w:p>
    <w:p w14:paraId="7854E254" w14:textId="77777777" w:rsidR="00304207" w:rsidRPr="00456479" w:rsidRDefault="00304207" w:rsidP="00304207">
      <w:pPr>
        <w:rPr>
          <w:sz w:val="22"/>
          <w:szCs w:val="22"/>
          <w:lang w:val="sr-Latn-ME"/>
        </w:rPr>
      </w:pPr>
      <w:r w:rsidRPr="00456479">
        <w:rPr>
          <w:sz w:val="22"/>
          <w:szCs w:val="22"/>
          <w:lang w:val="sr-Latn-ME"/>
        </w:rPr>
        <w:t xml:space="preserve">Institut za ljekove i medicinska sredstva </w:t>
      </w:r>
    </w:p>
    <w:p w14:paraId="6B7BB6B6" w14:textId="77777777" w:rsidR="00304207" w:rsidRPr="00456479" w:rsidRDefault="00304207" w:rsidP="00304207">
      <w:pPr>
        <w:rPr>
          <w:sz w:val="22"/>
          <w:szCs w:val="22"/>
          <w:lang w:val="sr-Latn-ME"/>
        </w:rPr>
      </w:pPr>
      <w:r w:rsidRPr="00456479">
        <w:rPr>
          <w:sz w:val="22"/>
          <w:szCs w:val="22"/>
          <w:lang w:val="sr-Latn-ME"/>
        </w:rPr>
        <w:t xml:space="preserve">Odjeljenje za </w:t>
      </w:r>
      <w:proofErr w:type="spellStart"/>
      <w:r w:rsidRPr="00456479">
        <w:rPr>
          <w:sz w:val="22"/>
          <w:szCs w:val="22"/>
          <w:lang w:val="sr-Latn-ME"/>
        </w:rPr>
        <w:t>farmakovigilancu</w:t>
      </w:r>
      <w:proofErr w:type="spellEnd"/>
    </w:p>
    <w:p w14:paraId="041D4A40" w14:textId="77777777" w:rsidR="00304207" w:rsidRPr="00456479" w:rsidRDefault="00304207" w:rsidP="00304207">
      <w:pPr>
        <w:rPr>
          <w:sz w:val="22"/>
          <w:szCs w:val="22"/>
          <w:lang w:val="sr-Latn-ME"/>
        </w:rPr>
      </w:pPr>
      <w:r w:rsidRPr="00456479">
        <w:rPr>
          <w:sz w:val="22"/>
          <w:szCs w:val="22"/>
          <w:lang w:val="sr-Latn-ME"/>
        </w:rPr>
        <w:t>Bulevar Ivana Crnojevića 64a, 81000 Podgorica</w:t>
      </w:r>
    </w:p>
    <w:p w14:paraId="72B61C8A" w14:textId="77777777" w:rsidR="00304207" w:rsidRPr="00456479" w:rsidRDefault="00304207" w:rsidP="00304207">
      <w:pPr>
        <w:rPr>
          <w:sz w:val="22"/>
          <w:szCs w:val="22"/>
          <w:lang w:val="sr-Latn-ME"/>
        </w:rPr>
      </w:pPr>
    </w:p>
    <w:p w14:paraId="4F71C92D" w14:textId="77777777" w:rsidR="00304207" w:rsidRPr="00456479" w:rsidRDefault="00304207" w:rsidP="00304207">
      <w:pPr>
        <w:rPr>
          <w:sz w:val="22"/>
          <w:szCs w:val="22"/>
          <w:lang w:val="sr-Latn-ME"/>
        </w:rPr>
      </w:pPr>
      <w:r w:rsidRPr="00456479">
        <w:rPr>
          <w:sz w:val="22"/>
          <w:szCs w:val="22"/>
          <w:lang w:val="sr-Latn-ME"/>
        </w:rPr>
        <w:t>tel: +382 (0) 20 310 280</w:t>
      </w:r>
    </w:p>
    <w:p w14:paraId="5B3FA4AE" w14:textId="77777777" w:rsidR="00304207" w:rsidRPr="00456479" w:rsidRDefault="00304207" w:rsidP="00304207">
      <w:pPr>
        <w:rPr>
          <w:sz w:val="22"/>
          <w:szCs w:val="22"/>
          <w:lang w:val="sr-Latn-ME"/>
        </w:rPr>
      </w:pPr>
      <w:proofErr w:type="spellStart"/>
      <w:r w:rsidRPr="00456479">
        <w:rPr>
          <w:sz w:val="22"/>
          <w:szCs w:val="22"/>
          <w:lang w:val="sr-Latn-ME"/>
        </w:rPr>
        <w:t>fax</w:t>
      </w:r>
      <w:proofErr w:type="spellEnd"/>
      <w:r w:rsidRPr="00456479">
        <w:rPr>
          <w:sz w:val="22"/>
          <w:szCs w:val="22"/>
          <w:lang w:val="sr-Latn-ME"/>
        </w:rPr>
        <w:t>: +382 (0) 20 310 581</w:t>
      </w:r>
    </w:p>
    <w:p w14:paraId="339D7F2E" w14:textId="77777777" w:rsidR="00304207" w:rsidRPr="00456479" w:rsidRDefault="00E91DD0" w:rsidP="00304207">
      <w:pPr>
        <w:rPr>
          <w:sz w:val="22"/>
          <w:szCs w:val="22"/>
          <w:lang w:val="sr-Latn-ME"/>
        </w:rPr>
      </w:pPr>
      <w:hyperlink r:id="rId8" w:history="1">
        <w:r w:rsidR="00304207" w:rsidRPr="00456479">
          <w:rPr>
            <w:rStyle w:val="Hyperlink"/>
            <w:sz w:val="22"/>
            <w:szCs w:val="22"/>
            <w:lang w:val="sr-Latn-ME"/>
          </w:rPr>
          <w:t>www.cinmed.me</w:t>
        </w:r>
      </w:hyperlink>
      <w:r w:rsidR="00304207" w:rsidRPr="00456479">
        <w:rPr>
          <w:sz w:val="22"/>
          <w:szCs w:val="22"/>
          <w:lang w:val="sr-Latn-ME"/>
        </w:rPr>
        <w:t xml:space="preserve"> </w:t>
      </w:r>
    </w:p>
    <w:p w14:paraId="3C24C4A1" w14:textId="77777777" w:rsidR="00304207" w:rsidRPr="00456479" w:rsidRDefault="00E91DD0" w:rsidP="00304207">
      <w:pPr>
        <w:rPr>
          <w:sz w:val="22"/>
          <w:szCs w:val="22"/>
          <w:lang w:val="sr-Latn-ME"/>
        </w:rPr>
      </w:pPr>
      <w:hyperlink r:id="rId9" w:history="1">
        <w:r w:rsidR="00304207" w:rsidRPr="00456479">
          <w:rPr>
            <w:rStyle w:val="Hyperlink"/>
            <w:sz w:val="22"/>
            <w:szCs w:val="22"/>
            <w:lang w:val="sr-Latn-ME"/>
          </w:rPr>
          <w:t>nezeljenadejstva@cinmed.me</w:t>
        </w:r>
      </w:hyperlink>
      <w:r w:rsidR="00304207" w:rsidRPr="00456479">
        <w:rPr>
          <w:sz w:val="22"/>
          <w:szCs w:val="22"/>
          <w:lang w:val="sr-Latn-ME"/>
        </w:rPr>
        <w:t xml:space="preserve"> </w:t>
      </w:r>
    </w:p>
    <w:p w14:paraId="699821D0" w14:textId="77777777" w:rsidR="00304207" w:rsidRPr="00456479" w:rsidRDefault="00304207" w:rsidP="00304207">
      <w:pPr>
        <w:rPr>
          <w:sz w:val="22"/>
          <w:szCs w:val="22"/>
          <w:lang w:val="sr-Latn-ME"/>
        </w:rPr>
      </w:pPr>
      <w:r w:rsidRPr="00456479">
        <w:rPr>
          <w:sz w:val="22"/>
          <w:szCs w:val="22"/>
          <w:lang w:val="sr-Latn-ME"/>
        </w:rPr>
        <w:t>putem IS zdravstvene zaštite</w:t>
      </w:r>
    </w:p>
    <w:p w14:paraId="0C5613CA" w14:textId="77777777" w:rsidR="00304207" w:rsidRPr="00456479" w:rsidRDefault="00304207" w:rsidP="00304207">
      <w:pPr>
        <w:rPr>
          <w:sz w:val="22"/>
          <w:szCs w:val="22"/>
          <w:lang w:val="sr-Latn-ME"/>
        </w:rPr>
      </w:pPr>
      <w:r w:rsidRPr="00456479">
        <w:rPr>
          <w:sz w:val="22"/>
          <w:szCs w:val="22"/>
          <w:lang w:val="sr-Latn-ME"/>
        </w:rPr>
        <w:t xml:space="preserve">QR kod za </w:t>
      </w:r>
      <w:proofErr w:type="spellStart"/>
      <w:r w:rsidRPr="00456479">
        <w:rPr>
          <w:sz w:val="22"/>
          <w:szCs w:val="22"/>
          <w:lang w:val="sr-Latn-ME"/>
        </w:rPr>
        <w:t>online</w:t>
      </w:r>
      <w:proofErr w:type="spellEnd"/>
      <w:r w:rsidRPr="00456479">
        <w:rPr>
          <w:sz w:val="22"/>
          <w:szCs w:val="22"/>
          <w:lang w:val="sr-Latn-ME"/>
        </w:rPr>
        <w:t xml:space="preserve"> prijavu sumnje na neželjeno dejstvo lijeka:</w:t>
      </w:r>
    </w:p>
    <w:p w14:paraId="5D41DD16" w14:textId="77777777" w:rsidR="00304207" w:rsidRPr="00456479" w:rsidRDefault="00304207" w:rsidP="00304207">
      <w:pPr>
        <w:rPr>
          <w:sz w:val="22"/>
          <w:szCs w:val="22"/>
          <w:lang w:val="sr-Latn-ME"/>
        </w:rPr>
      </w:pPr>
    </w:p>
    <w:p w14:paraId="42CB7161" w14:textId="77777777" w:rsidR="00304207" w:rsidRPr="00456479" w:rsidRDefault="00304207" w:rsidP="00304207">
      <w:pPr>
        <w:rPr>
          <w:sz w:val="22"/>
          <w:szCs w:val="22"/>
          <w:lang w:val="sr-Latn-ME"/>
        </w:rPr>
      </w:pPr>
      <w:r w:rsidRPr="00456479">
        <w:rPr>
          <w:b/>
          <w:bCs/>
          <w:noProof/>
          <w:sz w:val="22"/>
          <w:szCs w:val="22"/>
          <w:lang w:val="sr-Latn-ME"/>
        </w:rPr>
        <w:lastRenderedPageBreak/>
        <w:drawing>
          <wp:inline distT="0" distB="0" distL="0" distR="0" wp14:anchorId="371051DF" wp14:editId="08219C6D">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07E184A" w14:textId="77777777" w:rsidR="00396B66" w:rsidRPr="00456479" w:rsidRDefault="00396B66" w:rsidP="00A32113">
      <w:pPr>
        <w:rPr>
          <w:sz w:val="22"/>
          <w:szCs w:val="22"/>
          <w:lang w:val="sr-Latn-ME"/>
        </w:rPr>
      </w:pPr>
    </w:p>
    <w:p w14:paraId="20769EC2" w14:textId="77777777" w:rsidR="00662339" w:rsidRPr="00456479" w:rsidRDefault="00662339" w:rsidP="00A32113">
      <w:pPr>
        <w:rPr>
          <w:sz w:val="22"/>
          <w:szCs w:val="22"/>
          <w:lang w:val="sr-Latn-ME"/>
        </w:rPr>
      </w:pPr>
      <w:bookmarkStart w:id="0" w:name="_GoBack"/>
      <w:bookmarkEnd w:id="0"/>
    </w:p>
    <w:p w14:paraId="01B54415" w14:textId="6557AD41" w:rsidR="00A32113" w:rsidRPr="00456479" w:rsidRDefault="00A32113" w:rsidP="00291DAD">
      <w:pPr>
        <w:tabs>
          <w:tab w:val="left" w:pos="540"/>
          <w:tab w:val="left" w:pos="569"/>
        </w:tabs>
        <w:rPr>
          <w:b/>
          <w:bCs/>
          <w:sz w:val="22"/>
          <w:szCs w:val="22"/>
          <w:lang w:val="sr-Latn-ME"/>
        </w:rPr>
      </w:pPr>
      <w:r w:rsidRPr="00456479">
        <w:rPr>
          <w:b/>
          <w:bCs/>
          <w:sz w:val="22"/>
          <w:szCs w:val="22"/>
          <w:lang w:val="sr-Latn-ME"/>
        </w:rPr>
        <w:t xml:space="preserve">5. </w:t>
      </w:r>
      <w:r w:rsidR="00291DAD" w:rsidRPr="00456479">
        <w:rPr>
          <w:b/>
          <w:bCs/>
          <w:sz w:val="22"/>
          <w:szCs w:val="22"/>
          <w:lang w:val="sr-Latn-ME"/>
        </w:rPr>
        <w:tab/>
      </w:r>
      <w:r w:rsidR="000F2AB3" w:rsidRPr="00456479">
        <w:rPr>
          <w:b/>
          <w:bCs/>
          <w:sz w:val="22"/>
          <w:szCs w:val="22"/>
          <w:lang w:val="sr-Latn-ME"/>
        </w:rPr>
        <w:t xml:space="preserve">KAKO ČUVATI LIJEK </w:t>
      </w:r>
      <w:r w:rsidR="000F2AB3" w:rsidRPr="00456479">
        <w:rPr>
          <w:rFonts w:eastAsia="Calibri"/>
          <w:b/>
          <w:bCs/>
          <w:sz w:val="22"/>
          <w:szCs w:val="22"/>
          <w:lang w:val="sr-Latn-ME"/>
        </w:rPr>
        <w:t>MODITEN DEPO</w:t>
      </w:r>
    </w:p>
    <w:p w14:paraId="220197AC" w14:textId="77777777" w:rsidR="00445D8F" w:rsidRPr="00456479" w:rsidRDefault="00445D8F" w:rsidP="00A32113">
      <w:pPr>
        <w:rPr>
          <w:sz w:val="22"/>
          <w:szCs w:val="22"/>
          <w:lang w:val="sr-Latn-ME"/>
        </w:rPr>
      </w:pPr>
    </w:p>
    <w:p w14:paraId="32246440" w14:textId="77777777" w:rsidR="00991E7D" w:rsidRPr="00456479" w:rsidRDefault="008A7F7D" w:rsidP="00991E7D">
      <w:pPr>
        <w:numPr>
          <w:ilvl w:val="12"/>
          <w:numId w:val="0"/>
        </w:numPr>
        <w:tabs>
          <w:tab w:val="left" w:pos="720"/>
        </w:tabs>
        <w:ind w:right="-2"/>
        <w:rPr>
          <w:sz w:val="22"/>
          <w:szCs w:val="22"/>
          <w:lang w:val="sr-Latn-ME"/>
        </w:rPr>
      </w:pPr>
      <w:r w:rsidRPr="00456479">
        <w:rPr>
          <w:sz w:val="22"/>
          <w:szCs w:val="22"/>
          <w:lang w:val="sr-Latn-ME"/>
        </w:rPr>
        <w:t xml:space="preserve">Lijek čuvajte </w:t>
      </w:r>
      <w:r w:rsidR="00991E7D" w:rsidRPr="00456479">
        <w:rPr>
          <w:sz w:val="22"/>
          <w:szCs w:val="22"/>
          <w:lang w:val="sr-Latn-ME"/>
        </w:rPr>
        <w:t>van pogleda i domašaja djece.</w:t>
      </w:r>
    </w:p>
    <w:p w14:paraId="3926AFA9" w14:textId="77777777" w:rsidR="00991E7D" w:rsidRPr="00456479" w:rsidRDefault="00991E7D" w:rsidP="00A32113">
      <w:pPr>
        <w:rPr>
          <w:sz w:val="22"/>
          <w:szCs w:val="22"/>
          <w:lang w:val="sr-Latn-ME"/>
        </w:rPr>
      </w:pPr>
    </w:p>
    <w:p w14:paraId="1C2DBA04" w14:textId="77777777" w:rsidR="00D01E45" w:rsidRPr="00456479" w:rsidRDefault="00D01E45" w:rsidP="00A92C66">
      <w:pPr>
        <w:numPr>
          <w:ilvl w:val="12"/>
          <w:numId w:val="0"/>
        </w:numPr>
        <w:tabs>
          <w:tab w:val="left" w:pos="720"/>
        </w:tabs>
        <w:ind w:right="-2"/>
        <w:rPr>
          <w:sz w:val="22"/>
          <w:szCs w:val="22"/>
          <w:lang w:val="sr-Latn-ME"/>
        </w:rPr>
      </w:pPr>
      <w:r w:rsidRPr="00456479">
        <w:rPr>
          <w:sz w:val="22"/>
          <w:szCs w:val="22"/>
          <w:lang w:val="sr-Latn-ME"/>
        </w:rPr>
        <w:t>Ovaj lijek se ne smije upotrijebiti nakon isteka roka up</w:t>
      </w:r>
      <w:r w:rsidR="00B72C5F" w:rsidRPr="00456479">
        <w:rPr>
          <w:sz w:val="22"/>
          <w:szCs w:val="22"/>
          <w:lang w:val="sr-Latn-ME"/>
        </w:rPr>
        <w:t>otrebe navedenog na ambalaži</w:t>
      </w:r>
      <w:r w:rsidRPr="00456479">
        <w:rPr>
          <w:sz w:val="22"/>
          <w:szCs w:val="22"/>
          <w:lang w:val="sr-Latn-ME"/>
        </w:rPr>
        <w:t>. Rok upotrebe odnosi se na posl</w:t>
      </w:r>
      <w:r w:rsidR="00757ABF" w:rsidRPr="00456479">
        <w:rPr>
          <w:sz w:val="22"/>
          <w:szCs w:val="22"/>
          <w:lang w:val="sr-Latn-ME"/>
        </w:rPr>
        <w:t>j</w:t>
      </w:r>
      <w:r w:rsidRPr="00456479">
        <w:rPr>
          <w:sz w:val="22"/>
          <w:szCs w:val="22"/>
          <w:lang w:val="sr-Latn-ME"/>
        </w:rPr>
        <w:t>ednji dan navedenog mjeseca.</w:t>
      </w:r>
    </w:p>
    <w:p w14:paraId="2145FA34" w14:textId="77777777" w:rsidR="00693B81" w:rsidRPr="00456479" w:rsidRDefault="00693B81" w:rsidP="00A92C66">
      <w:pPr>
        <w:numPr>
          <w:ilvl w:val="12"/>
          <w:numId w:val="0"/>
        </w:numPr>
        <w:tabs>
          <w:tab w:val="left" w:pos="720"/>
        </w:tabs>
        <w:ind w:right="-2"/>
        <w:rPr>
          <w:sz w:val="22"/>
          <w:szCs w:val="22"/>
          <w:lang w:val="sr-Latn-ME"/>
        </w:rPr>
      </w:pPr>
    </w:p>
    <w:p w14:paraId="50F6DBF1" w14:textId="29BF6128" w:rsidR="00B72C5F" w:rsidRPr="00456479" w:rsidRDefault="00B72C5F" w:rsidP="00B72C5F">
      <w:pPr>
        <w:jc w:val="both"/>
        <w:rPr>
          <w:rFonts w:eastAsia="Calibri"/>
          <w:sz w:val="22"/>
          <w:szCs w:val="22"/>
          <w:lang w:val="sr-Latn-ME"/>
        </w:rPr>
      </w:pPr>
      <w:r w:rsidRPr="00456479">
        <w:rPr>
          <w:rFonts w:eastAsia="Calibri"/>
          <w:sz w:val="22"/>
          <w:szCs w:val="22"/>
          <w:lang w:val="sr-Latn-ME"/>
        </w:rPr>
        <w:t>Lijek čuva</w:t>
      </w:r>
      <w:r w:rsidR="00757ABF" w:rsidRPr="00456479">
        <w:rPr>
          <w:rFonts w:eastAsia="Calibri"/>
          <w:sz w:val="22"/>
          <w:szCs w:val="22"/>
          <w:lang w:val="sr-Latn-ME"/>
        </w:rPr>
        <w:t>ti</w:t>
      </w:r>
      <w:r w:rsidRPr="00456479">
        <w:rPr>
          <w:rFonts w:eastAsia="Calibri"/>
          <w:sz w:val="22"/>
          <w:szCs w:val="22"/>
          <w:lang w:val="sr-Latn-ME"/>
        </w:rPr>
        <w:t xml:space="preserve"> na temperaturi do 25°C</w:t>
      </w:r>
      <w:r w:rsidR="00757ABF" w:rsidRPr="00456479">
        <w:rPr>
          <w:rFonts w:eastAsia="Calibri"/>
          <w:sz w:val="22"/>
          <w:szCs w:val="22"/>
          <w:lang w:val="sr-Latn-ME"/>
        </w:rPr>
        <w:t>,</w:t>
      </w:r>
      <w:r w:rsidRPr="00456479">
        <w:rPr>
          <w:rFonts w:eastAsia="Calibri"/>
          <w:sz w:val="22"/>
          <w:szCs w:val="22"/>
          <w:lang w:val="sr-Latn-ME"/>
        </w:rPr>
        <w:t xml:space="preserve"> u originalnom pakovanju, </w:t>
      </w:r>
      <w:r w:rsidR="00757ABF" w:rsidRPr="00456479">
        <w:rPr>
          <w:rFonts w:eastAsia="Calibri"/>
          <w:sz w:val="22"/>
          <w:szCs w:val="22"/>
          <w:lang w:val="sr-Latn-ME"/>
        </w:rPr>
        <w:t xml:space="preserve">radi </w:t>
      </w:r>
      <w:r w:rsidRPr="00456479">
        <w:rPr>
          <w:rFonts w:eastAsia="Calibri"/>
          <w:sz w:val="22"/>
          <w:szCs w:val="22"/>
          <w:lang w:val="sr-Latn-ME"/>
        </w:rPr>
        <w:t>zašti</w:t>
      </w:r>
      <w:r w:rsidR="00757ABF" w:rsidRPr="00456479">
        <w:rPr>
          <w:rFonts w:eastAsia="Calibri"/>
          <w:sz w:val="22"/>
          <w:szCs w:val="22"/>
          <w:lang w:val="sr-Latn-ME"/>
        </w:rPr>
        <w:t>te</w:t>
      </w:r>
      <w:r w:rsidRPr="00456479">
        <w:rPr>
          <w:rFonts w:eastAsia="Calibri"/>
          <w:sz w:val="22"/>
          <w:szCs w:val="22"/>
          <w:lang w:val="sr-Latn-ME"/>
        </w:rPr>
        <w:t xml:space="preserve"> od svjetlosti.</w:t>
      </w:r>
    </w:p>
    <w:p w14:paraId="2960900F" w14:textId="77777777" w:rsidR="00445D8F" w:rsidRPr="00456479" w:rsidRDefault="00445D8F" w:rsidP="00A92C66">
      <w:pPr>
        <w:rPr>
          <w:b/>
          <w:bCs/>
          <w:sz w:val="22"/>
          <w:szCs w:val="22"/>
          <w:lang w:val="sr-Latn-ME"/>
        </w:rPr>
      </w:pPr>
    </w:p>
    <w:p w14:paraId="78834B50" w14:textId="77777777" w:rsidR="00D01E45" w:rsidRPr="00456479" w:rsidRDefault="00D01E45" w:rsidP="00A92C66">
      <w:pPr>
        <w:rPr>
          <w:sz w:val="22"/>
          <w:szCs w:val="22"/>
          <w:lang w:val="sr-Latn-ME" w:eastAsia="hr-HR"/>
        </w:rPr>
      </w:pPr>
      <w:r w:rsidRPr="00456479">
        <w:rPr>
          <w:sz w:val="22"/>
          <w:szCs w:val="22"/>
          <w:lang w:val="sr-Latn-ME" w:eastAsia="hr-HR"/>
        </w:rPr>
        <w:t>Ljekove ne treba bacati u kanalizaciju, niti kućni otpad. Ove mjere pomažu očuvanju životne sredine.</w:t>
      </w:r>
    </w:p>
    <w:p w14:paraId="5FED4149" w14:textId="77777777" w:rsidR="00D01E45" w:rsidRPr="00456479" w:rsidRDefault="00D01E45" w:rsidP="00A92C66">
      <w:pPr>
        <w:rPr>
          <w:b/>
          <w:bCs/>
          <w:sz w:val="22"/>
          <w:szCs w:val="22"/>
          <w:lang w:val="sr-Latn-ME" w:eastAsia="hr-HR"/>
        </w:rPr>
      </w:pPr>
      <w:proofErr w:type="spellStart"/>
      <w:r w:rsidRPr="00456479">
        <w:rPr>
          <w:sz w:val="22"/>
          <w:szCs w:val="22"/>
          <w:lang w:val="sr-Latn-ME" w:eastAsia="hr-HR"/>
        </w:rPr>
        <w:t>Neupotrijebljeni</w:t>
      </w:r>
      <w:proofErr w:type="spellEnd"/>
      <w:r w:rsidRPr="00456479">
        <w:rPr>
          <w:sz w:val="22"/>
          <w:szCs w:val="22"/>
          <w:lang w:val="sr-Latn-ME" w:eastAsia="hr-HR"/>
        </w:rPr>
        <w:t xml:space="preserve"> lijek se uništava u skladu sa važećim propisima.</w:t>
      </w:r>
    </w:p>
    <w:p w14:paraId="2BEE65DD" w14:textId="77777777" w:rsidR="00396B66" w:rsidRPr="00456479" w:rsidRDefault="00396B66" w:rsidP="00A32113">
      <w:pPr>
        <w:rPr>
          <w:bCs/>
          <w:sz w:val="22"/>
          <w:szCs w:val="22"/>
          <w:lang w:val="sr-Latn-ME"/>
        </w:rPr>
      </w:pPr>
    </w:p>
    <w:p w14:paraId="73C688AD" w14:textId="77777777" w:rsidR="00757ABF" w:rsidRPr="00456479" w:rsidRDefault="00757ABF" w:rsidP="00A32113">
      <w:pPr>
        <w:rPr>
          <w:bCs/>
          <w:sz w:val="22"/>
          <w:szCs w:val="22"/>
          <w:lang w:val="sr-Latn-ME"/>
        </w:rPr>
      </w:pPr>
    </w:p>
    <w:p w14:paraId="22765A4C" w14:textId="77777777" w:rsidR="00A32113" w:rsidRPr="00456479" w:rsidRDefault="00A32113" w:rsidP="00291DAD">
      <w:pPr>
        <w:tabs>
          <w:tab w:val="left" w:pos="540"/>
          <w:tab w:val="left" w:pos="569"/>
        </w:tabs>
        <w:rPr>
          <w:b/>
          <w:bCs/>
          <w:sz w:val="22"/>
          <w:szCs w:val="22"/>
          <w:lang w:val="sr-Latn-ME"/>
        </w:rPr>
      </w:pPr>
      <w:r w:rsidRPr="00456479">
        <w:rPr>
          <w:b/>
          <w:bCs/>
          <w:sz w:val="22"/>
          <w:szCs w:val="22"/>
          <w:lang w:val="sr-Latn-ME"/>
        </w:rPr>
        <w:t xml:space="preserve">6. </w:t>
      </w:r>
      <w:r w:rsidR="00291DAD" w:rsidRPr="00456479">
        <w:rPr>
          <w:b/>
          <w:bCs/>
          <w:sz w:val="22"/>
          <w:szCs w:val="22"/>
          <w:lang w:val="sr-Latn-ME"/>
        </w:rPr>
        <w:tab/>
      </w:r>
      <w:r w:rsidR="00326EEC" w:rsidRPr="00456479">
        <w:rPr>
          <w:b/>
          <w:bCs/>
          <w:sz w:val="22"/>
          <w:szCs w:val="22"/>
          <w:lang w:val="sr-Latn-ME"/>
        </w:rPr>
        <w:t xml:space="preserve">SADRŽAJ PAKOVANJA I </w:t>
      </w:r>
      <w:r w:rsidRPr="00456479">
        <w:rPr>
          <w:b/>
          <w:bCs/>
          <w:sz w:val="22"/>
          <w:szCs w:val="22"/>
          <w:lang w:val="sr-Latn-ME"/>
        </w:rPr>
        <w:t>DODATNE INFORMACIJE</w:t>
      </w:r>
      <w:r w:rsidR="00E06040" w:rsidRPr="00456479">
        <w:rPr>
          <w:b/>
          <w:bCs/>
          <w:sz w:val="22"/>
          <w:szCs w:val="22"/>
          <w:lang w:val="sr-Latn-ME"/>
        </w:rPr>
        <w:t xml:space="preserve"> </w:t>
      </w:r>
    </w:p>
    <w:p w14:paraId="3172DC6B" w14:textId="77777777" w:rsidR="00445D8F" w:rsidRPr="00456479" w:rsidRDefault="00445D8F" w:rsidP="00A32113">
      <w:pPr>
        <w:rPr>
          <w:sz w:val="22"/>
          <w:szCs w:val="22"/>
          <w:lang w:val="sr-Latn-ME"/>
        </w:rPr>
      </w:pPr>
    </w:p>
    <w:p w14:paraId="1E7EC14D" w14:textId="2DFEF860" w:rsidR="00445D8F" w:rsidRPr="00456479" w:rsidRDefault="00147EA6" w:rsidP="00A32113">
      <w:pPr>
        <w:rPr>
          <w:b/>
          <w:sz w:val="22"/>
          <w:szCs w:val="22"/>
          <w:lang w:val="sr-Latn-ME"/>
        </w:rPr>
      </w:pPr>
      <w:r w:rsidRPr="00456479">
        <w:rPr>
          <w:b/>
          <w:bCs/>
          <w:sz w:val="22"/>
          <w:szCs w:val="22"/>
          <w:lang w:val="sr-Latn-ME"/>
        </w:rPr>
        <w:t xml:space="preserve">Šta sadrži lijek </w:t>
      </w:r>
      <w:proofErr w:type="spellStart"/>
      <w:r w:rsidRPr="00456479">
        <w:rPr>
          <w:rFonts w:eastAsia="Calibri"/>
          <w:b/>
          <w:bCs/>
          <w:sz w:val="22"/>
          <w:szCs w:val="22"/>
          <w:lang w:val="sr-Latn-ME"/>
        </w:rPr>
        <w:t>Moditen</w:t>
      </w:r>
      <w:proofErr w:type="spellEnd"/>
      <w:r w:rsidRPr="00456479">
        <w:rPr>
          <w:rFonts w:eastAsia="Calibri"/>
          <w:b/>
          <w:bCs/>
          <w:sz w:val="22"/>
          <w:szCs w:val="22"/>
          <w:lang w:val="sr-Latn-ME"/>
        </w:rPr>
        <w:t xml:space="preserve"> depo</w:t>
      </w:r>
    </w:p>
    <w:p w14:paraId="128F2D59" w14:textId="5E5263C7" w:rsidR="00B72C5F" w:rsidRPr="00456479" w:rsidRDefault="00B72C5F" w:rsidP="00B72C5F">
      <w:pPr>
        <w:numPr>
          <w:ilvl w:val="0"/>
          <w:numId w:val="33"/>
        </w:numPr>
        <w:spacing w:line="276" w:lineRule="auto"/>
        <w:jc w:val="both"/>
        <w:rPr>
          <w:rFonts w:eastAsia="Calibri"/>
          <w:b/>
          <w:sz w:val="22"/>
          <w:szCs w:val="22"/>
          <w:lang w:val="sr-Latn-ME" w:eastAsia="hr-HR"/>
        </w:rPr>
      </w:pPr>
      <w:r w:rsidRPr="00456479">
        <w:rPr>
          <w:rFonts w:eastAsia="Calibri"/>
          <w:sz w:val="22"/>
          <w:szCs w:val="22"/>
          <w:lang w:val="sr-Latn-ME" w:eastAsia="hr-HR"/>
        </w:rPr>
        <w:t xml:space="preserve">Aktivna supstanca je </w:t>
      </w:r>
      <w:proofErr w:type="spellStart"/>
      <w:r w:rsidRPr="00456479">
        <w:rPr>
          <w:rFonts w:eastAsia="Calibri"/>
          <w:sz w:val="22"/>
          <w:szCs w:val="22"/>
          <w:lang w:val="sr-Latn-ME" w:eastAsia="hr-HR"/>
        </w:rPr>
        <w:t>flufenazin</w:t>
      </w:r>
      <w:proofErr w:type="spellEnd"/>
      <w:r w:rsidRPr="00456479">
        <w:rPr>
          <w:rFonts w:eastAsia="Calibri"/>
          <w:sz w:val="22"/>
          <w:szCs w:val="22"/>
          <w:lang w:val="sr-Latn-ME" w:eastAsia="hr-HR"/>
        </w:rPr>
        <w:t xml:space="preserve"> </w:t>
      </w:r>
      <w:proofErr w:type="spellStart"/>
      <w:r w:rsidRPr="00456479">
        <w:rPr>
          <w:rFonts w:eastAsia="Calibri"/>
          <w:sz w:val="22"/>
          <w:szCs w:val="22"/>
          <w:lang w:val="sr-Latn-ME" w:eastAsia="hr-HR"/>
        </w:rPr>
        <w:t>dekanoat</w:t>
      </w:r>
      <w:proofErr w:type="spellEnd"/>
      <w:r w:rsidRPr="00456479">
        <w:rPr>
          <w:rFonts w:eastAsia="Calibri"/>
          <w:sz w:val="22"/>
          <w:szCs w:val="22"/>
          <w:lang w:val="sr-Latn-ME" w:eastAsia="hr-HR"/>
        </w:rPr>
        <w:t xml:space="preserve">. </w:t>
      </w:r>
      <w:r w:rsidR="00757ABF" w:rsidRPr="00456479">
        <w:rPr>
          <w:rFonts w:eastAsia="Calibri"/>
          <w:sz w:val="22"/>
          <w:szCs w:val="22"/>
          <w:lang w:val="sr-Latn-ME" w:eastAsia="hr-HR"/>
        </w:rPr>
        <w:t xml:space="preserve">1 </w:t>
      </w:r>
      <w:r w:rsidRPr="00456479">
        <w:rPr>
          <w:rFonts w:eastAsia="Calibri"/>
          <w:sz w:val="22"/>
          <w:szCs w:val="22"/>
          <w:lang w:val="sr-Latn-ME" w:eastAsia="hr-HR"/>
        </w:rPr>
        <w:t xml:space="preserve">ml rastvora za injekciju (1 ampula) sadrži 25 mg </w:t>
      </w:r>
      <w:proofErr w:type="spellStart"/>
      <w:r w:rsidRPr="00456479">
        <w:rPr>
          <w:rFonts w:eastAsia="Calibri"/>
          <w:sz w:val="22"/>
          <w:szCs w:val="22"/>
          <w:lang w:val="sr-Latn-ME" w:eastAsia="hr-HR"/>
        </w:rPr>
        <w:t>flufenazin</w:t>
      </w:r>
      <w:proofErr w:type="spellEnd"/>
      <w:r w:rsidRPr="00456479">
        <w:rPr>
          <w:rFonts w:eastAsia="Calibri"/>
          <w:sz w:val="22"/>
          <w:szCs w:val="22"/>
          <w:lang w:val="sr-Latn-ME" w:eastAsia="hr-HR"/>
        </w:rPr>
        <w:t xml:space="preserve"> </w:t>
      </w:r>
      <w:proofErr w:type="spellStart"/>
      <w:r w:rsidRPr="00456479">
        <w:rPr>
          <w:rFonts w:eastAsia="Calibri"/>
          <w:sz w:val="22"/>
          <w:szCs w:val="22"/>
          <w:lang w:val="sr-Latn-ME" w:eastAsia="hr-HR"/>
        </w:rPr>
        <w:t>dekanoata</w:t>
      </w:r>
      <w:proofErr w:type="spellEnd"/>
      <w:r w:rsidR="00757ABF" w:rsidRPr="00456479">
        <w:rPr>
          <w:rFonts w:eastAsia="Calibri"/>
          <w:sz w:val="22"/>
          <w:szCs w:val="22"/>
          <w:lang w:val="sr-Latn-ME" w:eastAsia="hr-HR"/>
        </w:rPr>
        <w:t>.</w:t>
      </w:r>
      <w:r w:rsidRPr="00456479">
        <w:rPr>
          <w:rFonts w:eastAsia="Calibri"/>
          <w:sz w:val="22"/>
          <w:szCs w:val="22"/>
          <w:lang w:val="sr-Latn-ME" w:eastAsia="hr-HR"/>
        </w:rPr>
        <w:t xml:space="preserve"> </w:t>
      </w:r>
    </w:p>
    <w:p w14:paraId="19CB6103" w14:textId="19CA9FFD" w:rsidR="00757ABF" w:rsidRPr="00456479" w:rsidRDefault="00B72C5F" w:rsidP="00DC3065">
      <w:pPr>
        <w:numPr>
          <w:ilvl w:val="0"/>
          <w:numId w:val="33"/>
        </w:numPr>
        <w:jc w:val="both"/>
        <w:rPr>
          <w:rFonts w:eastAsia="Calibri"/>
          <w:b/>
          <w:sz w:val="22"/>
          <w:szCs w:val="22"/>
          <w:lang w:val="sr-Latn-ME" w:eastAsia="hr-HR"/>
        </w:rPr>
      </w:pPr>
      <w:r w:rsidRPr="00456479">
        <w:rPr>
          <w:rFonts w:eastAsia="Calibri"/>
          <w:sz w:val="22"/>
          <w:szCs w:val="22"/>
          <w:lang w:val="sr-Latn-ME" w:eastAsia="hr-HR"/>
        </w:rPr>
        <w:t>Pomoćne supstance</w:t>
      </w:r>
      <w:r w:rsidR="00757ABF" w:rsidRPr="00456479">
        <w:rPr>
          <w:rFonts w:eastAsia="Calibri"/>
          <w:sz w:val="22"/>
          <w:szCs w:val="22"/>
          <w:lang w:val="sr-Latn-ME" w:eastAsia="hr-HR"/>
        </w:rPr>
        <w:t xml:space="preserve"> su</w:t>
      </w:r>
      <w:r w:rsidRPr="00456479">
        <w:rPr>
          <w:rFonts w:eastAsia="Calibri"/>
          <w:sz w:val="22"/>
          <w:szCs w:val="22"/>
          <w:lang w:val="sr-Latn-ME" w:eastAsia="hr-HR"/>
        </w:rPr>
        <w:t xml:space="preserve"> </w:t>
      </w:r>
      <w:proofErr w:type="spellStart"/>
      <w:r w:rsidRPr="00456479">
        <w:rPr>
          <w:rFonts w:eastAsia="Calibri"/>
          <w:sz w:val="22"/>
          <w:szCs w:val="22"/>
          <w:lang w:val="sr-Latn-ME" w:eastAsia="hr-HR"/>
        </w:rPr>
        <w:t>benzil</w:t>
      </w:r>
      <w:proofErr w:type="spellEnd"/>
      <w:r w:rsidRPr="00456479">
        <w:rPr>
          <w:rFonts w:eastAsia="Calibri"/>
          <w:sz w:val="22"/>
          <w:szCs w:val="22"/>
          <w:lang w:val="sr-Latn-ME" w:eastAsia="hr-HR"/>
        </w:rPr>
        <w:t xml:space="preserve"> alkohol i susamovo ulje</w:t>
      </w:r>
      <w:r w:rsidR="00757ABF" w:rsidRPr="00456479">
        <w:rPr>
          <w:rFonts w:eastAsia="Calibri"/>
          <w:sz w:val="22"/>
          <w:szCs w:val="22"/>
          <w:lang w:val="sr-Latn-ME" w:eastAsia="hr-HR"/>
        </w:rPr>
        <w:t>.</w:t>
      </w:r>
    </w:p>
    <w:p w14:paraId="2A5573FA" w14:textId="0D686675" w:rsidR="00B72C5F" w:rsidRPr="00456479" w:rsidRDefault="00B72C5F" w:rsidP="00DC3065">
      <w:pPr>
        <w:ind w:left="720"/>
        <w:jc w:val="both"/>
        <w:rPr>
          <w:rFonts w:eastAsia="Calibri"/>
          <w:b/>
          <w:sz w:val="22"/>
          <w:szCs w:val="22"/>
          <w:lang w:val="sr-Latn-ME" w:eastAsia="hr-HR"/>
        </w:rPr>
      </w:pPr>
    </w:p>
    <w:p w14:paraId="2B4F0707" w14:textId="792F5D28" w:rsidR="00A32113" w:rsidRPr="00456479" w:rsidRDefault="00147EA6" w:rsidP="00A32113">
      <w:pPr>
        <w:rPr>
          <w:b/>
          <w:sz w:val="22"/>
          <w:szCs w:val="22"/>
          <w:lang w:val="sr-Latn-ME"/>
        </w:rPr>
      </w:pPr>
      <w:r w:rsidRPr="00456479">
        <w:rPr>
          <w:b/>
          <w:sz w:val="22"/>
          <w:szCs w:val="22"/>
          <w:lang w:val="sr-Latn-ME"/>
        </w:rPr>
        <w:t xml:space="preserve">Kako izgleda lijek </w:t>
      </w:r>
      <w:proofErr w:type="spellStart"/>
      <w:r w:rsidRPr="00456479">
        <w:rPr>
          <w:rFonts w:eastAsia="Calibri"/>
          <w:b/>
          <w:bCs/>
          <w:sz w:val="22"/>
          <w:szCs w:val="22"/>
          <w:lang w:val="sr-Latn-ME"/>
        </w:rPr>
        <w:t>Moditen</w:t>
      </w:r>
      <w:proofErr w:type="spellEnd"/>
      <w:r w:rsidRPr="00456479">
        <w:rPr>
          <w:rFonts w:eastAsia="Calibri"/>
          <w:b/>
          <w:bCs/>
          <w:sz w:val="22"/>
          <w:szCs w:val="22"/>
          <w:lang w:val="sr-Latn-ME"/>
        </w:rPr>
        <w:t xml:space="preserve"> depo</w:t>
      </w:r>
      <w:r w:rsidR="00A32113" w:rsidRPr="00456479">
        <w:rPr>
          <w:b/>
          <w:sz w:val="22"/>
          <w:szCs w:val="22"/>
          <w:lang w:val="sr-Latn-ME"/>
        </w:rPr>
        <w:t xml:space="preserve"> i sadržaj pakovanja</w:t>
      </w:r>
    </w:p>
    <w:p w14:paraId="11CD5CC8" w14:textId="77777777" w:rsidR="00757ABF" w:rsidRPr="00456479" w:rsidRDefault="00757ABF" w:rsidP="00757ABF">
      <w:pPr>
        <w:jc w:val="both"/>
        <w:rPr>
          <w:rFonts w:eastAsia="Calibri"/>
          <w:sz w:val="22"/>
          <w:szCs w:val="22"/>
          <w:lang w:val="sr-Latn-ME"/>
        </w:rPr>
      </w:pPr>
      <w:r w:rsidRPr="00456479">
        <w:rPr>
          <w:rFonts w:eastAsia="Calibri"/>
          <w:sz w:val="22"/>
          <w:szCs w:val="22"/>
          <w:lang w:val="sr-Latn-ME"/>
        </w:rPr>
        <w:t>Bistar, žućkast, uljani rastvor za injekciju, gotovo bez vidljivih čestica.</w:t>
      </w:r>
    </w:p>
    <w:p w14:paraId="0E6D11D7" w14:textId="77777777" w:rsidR="00757ABF" w:rsidRPr="00456479" w:rsidRDefault="00757ABF" w:rsidP="00757ABF">
      <w:pPr>
        <w:jc w:val="both"/>
        <w:rPr>
          <w:rFonts w:eastAsia="Calibri"/>
          <w:sz w:val="22"/>
          <w:szCs w:val="22"/>
          <w:lang w:val="sr-Latn-ME"/>
        </w:rPr>
      </w:pPr>
      <w:r w:rsidRPr="00456479">
        <w:rPr>
          <w:rFonts w:eastAsia="Calibri"/>
          <w:sz w:val="22"/>
          <w:szCs w:val="22"/>
          <w:lang w:val="sr-Latn-ME"/>
        </w:rPr>
        <w:t>Unutrašnje pakovanje lijeka je ampula od smeđeg stakla (</w:t>
      </w:r>
      <w:proofErr w:type="spellStart"/>
      <w:r w:rsidRPr="00456479">
        <w:rPr>
          <w:rFonts w:eastAsia="Calibri"/>
          <w:sz w:val="22"/>
          <w:szCs w:val="22"/>
          <w:lang w:val="sr-Latn-ME"/>
        </w:rPr>
        <w:t>hidrolitičke</w:t>
      </w:r>
      <w:proofErr w:type="spellEnd"/>
      <w:r w:rsidRPr="00456479">
        <w:rPr>
          <w:rFonts w:eastAsia="Calibri"/>
          <w:sz w:val="22"/>
          <w:szCs w:val="22"/>
          <w:lang w:val="sr-Latn-ME"/>
        </w:rPr>
        <w:t xml:space="preserve"> otpornosti tip 1), koja sadrži 1 ml rastvora za injekciju.</w:t>
      </w:r>
    </w:p>
    <w:p w14:paraId="09522CE4" w14:textId="77777777" w:rsidR="00757ABF" w:rsidRPr="00456479" w:rsidRDefault="00757ABF" w:rsidP="00757ABF">
      <w:pPr>
        <w:jc w:val="both"/>
        <w:rPr>
          <w:rFonts w:eastAsia="Calibri"/>
          <w:sz w:val="22"/>
          <w:szCs w:val="22"/>
          <w:lang w:val="sr-Latn-ME"/>
        </w:rPr>
      </w:pPr>
      <w:r w:rsidRPr="00456479">
        <w:rPr>
          <w:rFonts w:eastAsia="Calibri"/>
          <w:sz w:val="22"/>
          <w:szCs w:val="22"/>
          <w:lang w:val="sr-Latn-ME"/>
        </w:rPr>
        <w:t xml:space="preserve">Spoljašnje pakovanje lijeka je </w:t>
      </w:r>
      <w:proofErr w:type="spellStart"/>
      <w:r w:rsidRPr="00456479">
        <w:rPr>
          <w:rFonts w:eastAsia="Calibri"/>
          <w:sz w:val="22"/>
          <w:szCs w:val="22"/>
          <w:lang w:val="sr-Latn-ME"/>
        </w:rPr>
        <w:t>složiva</w:t>
      </w:r>
      <w:proofErr w:type="spellEnd"/>
      <w:r w:rsidRPr="00456479">
        <w:rPr>
          <w:rFonts w:eastAsia="Calibri"/>
          <w:sz w:val="22"/>
          <w:szCs w:val="22"/>
          <w:lang w:val="sr-Latn-ME"/>
        </w:rPr>
        <w:t xml:space="preserve"> kartonska kutija u kojoj se nalazi 1 </w:t>
      </w:r>
      <w:proofErr w:type="spellStart"/>
      <w:r w:rsidRPr="00456479">
        <w:rPr>
          <w:rFonts w:eastAsia="Calibri"/>
          <w:sz w:val="22"/>
          <w:szCs w:val="22"/>
          <w:lang w:val="sr-Latn-ME"/>
        </w:rPr>
        <w:t>blister</w:t>
      </w:r>
      <w:proofErr w:type="spellEnd"/>
      <w:r w:rsidR="00595015" w:rsidRPr="00456479">
        <w:rPr>
          <w:rFonts w:eastAsia="Calibri"/>
          <w:sz w:val="22"/>
          <w:szCs w:val="22"/>
          <w:lang w:val="sr-Latn-ME"/>
        </w:rPr>
        <w:t>,</w:t>
      </w:r>
      <w:r w:rsidRPr="00456479">
        <w:rPr>
          <w:rFonts w:eastAsia="Calibri"/>
          <w:sz w:val="22"/>
          <w:szCs w:val="22"/>
          <w:lang w:val="sr-Latn-ME"/>
        </w:rPr>
        <w:t xml:space="preserve"> koji sadrži 5 ampula i Uputstvo za lijek.</w:t>
      </w:r>
    </w:p>
    <w:p w14:paraId="64940575" w14:textId="77777777" w:rsidR="00757ABF" w:rsidRPr="00456479" w:rsidRDefault="00757ABF" w:rsidP="00A32113">
      <w:pPr>
        <w:rPr>
          <w:sz w:val="22"/>
          <w:szCs w:val="22"/>
          <w:lang w:val="sr-Latn-ME"/>
        </w:rPr>
      </w:pPr>
    </w:p>
    <w:p w14:paraId="1DA25058" w14:textId="77777777" w:rsidR="00A32113" w:rsidRPr="00456479" w:rsidRDefault="00A32113" w:rsidP="00A32113">
      <w:pPr>
        <w:rPr>
          <w:b/>
          <w:sz w:val="22"/>
          <w:szCs w:val="22"/>
          <w:lang w:val="sr-Latn-ME"/>
        </w:rPr>
      </w:pPr>
      <w:r w:rsidRPr="00456479">
        <w:rPr>
          <w:b/>
          <w:sz w:val="22"/>
          <w:szCs w:val="22"/>
          <w:lang w:val="sr-Latn-ME"/>
        </w:rPr>
        <w:t xml:space="preserve">Nosilac dozvole i </w:t>
      </w:r>
      <w:r w:rsidR="00C66783" w:rsidRPr="00456479">
        <w:rPr>
          <w:b/>
          <w:sz w:val="22"/>
          <w:szCs w:val="22"/>
          <w:lang w:val="sr-Latn-ME"/>
        </w:rPr>
        <w:t>p</w:t>
      </w:r>
      <w:r w:rsidRPr="00456479">
        <w:rPr>
          <w:b/>
          <w:sz w:val="22"/>
          <w:szCs w:val="22"/>
          <w:lang w:val="sr-Latn-ME"/>
        </w:rPr>
        <w:t>roizvođač</w:t>
      </w:r>
    </w:p>
    <w:p w14:paraId="76F0F697" w14:textId="77777777" w:rsidR="00B72C5F" w:rsidRPr="00456479" w:rsidRDefault="00B72C5F" w:rsidP="00A32113">
      <w:pPr>
        <w:rPr>
          <w:b/>
          <w:sz w:val="22"/>
          <w:szCs w:val="22"/>
          <w:lang w:val="sr-Latn-ME"/>
        </w:rPr>
      </w:pPr>
    </w:p>
    <w:p w14:paraId="1530E8A8" w14:textId="77777777" w:rsidR="00B72C5F" w:rsidRPr="00456479" w:rsidRDefault="00B72C5F" w:rsidP="00B72C5F">
      <w:pPr>
        <w:rPr>
          <w:b/>
          <w:bCs/>
          <w:sz w:val="22"/>
          <w:szCs w:val="22"/>
          <w:lang w:val="sr-Latn-ME" w:eastAsia="hr-HR"/>
        </w:rPr>
      </w:pPr>
      <w:r w:rsidRPr="00456479">
        <w:rPr>
          <w:b/>
          <w:bCs/>
          <w:sz w:val="22"/>
          <w:szCs w:val="22"/>
          <w:lang w:val="sr-Latn-ME" w:eastAsia="hr-HR"/>
        </w:rPr>
        <w:t>Nosilac dozvole</w:t>
      </w:r>
    </w:p>
    <w:p w14:paraId="105A3ACB" w14:textId="58F7E3DC" w:rsidR="00B72C5F" w:rsidRPr="00456479" w:rsidRDefault="00B72C5F" w:rsidP="00B72C5F">
      <w:pPr>
        <w:rPr>
          <w:bCs/>
          <w:sz w:val="22"/>
          <w:szCs w:val="22"/>
          <w:lang w:val="sr-Latn-ME" w:eastAsia="hr-HR"/>
        </w:rPr>
      </w:pPr>
      <w:r w:rsidRPr="00456479">
        <w:rPr>
          <w:bCs/>
          <w:sz w:val="22"/>
          <w:szCs w:val="22"/>
          <w:lang w:val="sr-Latn-ME" w:eastAsia="hr-HR"/>
        </w:rPr>
        <w:t xml:space="preserve">DSD „KRKA </w:t>
      </w:r>
      <w:proofErr w:type="spellStart"/>
      <w:r w:rsidRPr="00456479">
        <w:rPr>
          <w:bCs/>
          <w:sz w:val="22"/>
          <w:szCs w:val="22"/>
          <w:lang w:val="sr-Latn-ME" w:eastAsia="hr-HR"/>
        </w:rPr>
        <w:t>d.d</w:t>
      </w:r>
      <w:proofErr w:type="spellEnd"/>
      <w:r w:rsidRPr="00456479">
        <w:rPr>
          <w:bCs/>
          <w:sz w:val="22"/>
          <w:szCs w:val="22"/>
          <w:lang w:val="sr-Latn-ME" w:eastAsia="hr-HR"/>
        </w:rPr>
        <w:t xml:space="preserve">. Novo </w:t>
      </w:r>
      <w:proofErr w:type="spellStart"/>
      <w:r w:rsidRPr="00456479">
        <w:rPr>
          <w:bCs/>
          <w:sz w:val="22"/>
          <w:szCs w:val="22"/>
          <w:lang w:val="sr-Latn-ME" w:eastAsia="hr-HR"/>
        </w:rPr>
        <w:t>mesto</w:t>
      </w:r>
      <w:proofErr w:type="spellEnd"/>
      <w:r w:rsidRPr="00456479">
        <w:rPr>
          <w:bCs/>
          <w:sz w:val="22"/>
          <w:szCs w:val="22"/>
          <w:lang w:val="sr-Latn-ME" w:eastAsia="hr-HR"/>
        </w:rPr>
        <w:t>“</w:t>
      </w:r>
      <w:r w:rsidR="00757ABF" w:rsidRPr="00456479">
        <w:rPr>
          <w:bCs/>
          <w:sz w:val="22"/>
          <w:szCs w:val="22"/>
          <w:lang w:val="sr-Latn-ME" w:eastAsia="hr-HR"/>
        </w:rPr>
        <w:t xml:space="preserve"> Slovenija</w:t>
      </w:r>
      <w:r w:rsidRPr="00456479">
        <w:rPr>
          <w:bCs/>
          <w:sz w:val="22"/>
          <w:szCs w:val="22"/>
          <w:lang w:val="sr-Latn-ME" w:eastAsia="hr-HR"/>
        </w:rPr>
        <w:t xml:space="preserve"> - predstavništvo Podgorica</w:t>
      </w:r>
      <w:r w:rsidR="00757ABF" w:rsidRPr="00456479">
        <w:rPr>
          <w:bCs/>
          <w:sz w:val="22"/>
          <w:szCs w:val="22"/>
          <w:lang w:val="sr-Latn-ME" w:eastAsia="hr-HR"/>
        </w:rPr>
        <w:t>,</w:t>
      </w:r>
    </w:p>
    <w:p w14:paraId="708E3557" w14:textId="77777777" w:rsidR="00B72C5F" w:rsidRPr="00456479" w:rsidRDefault="00B72C5F" w:rsidP="00B72C5F">
      <w:pPr>
        <w:rPr>
          <w:bCs/>
          <w:sz w:val="22"/>
          <w:szCs w:val="22"/>
          <w:lang w:val="sr-Latn-ME" w:eastAsia="hr-HR"/>
        </w:rPr>
      </w:pPr>
      <w:proofErr w:type="spellStart"/>
      <w:r w:rsidRPr="00456479">
        <w:rPr>
          <w:bCs/>
          <w:sz w:val="22"/>
          <w:szCs w:val="22"/>
          <w:lang w:val="sr-Latn-ME" w:eastAsia="hr-HR"/>
        </w:rPr>
        <w:t>Svetlane</w:t>
      </w:r>
      <w:proofErr w:type="spellEnd"/>
      <w:r w:rsidRPr="00456479">
        <w:rPr>
          <w:bCs/>
          <w:sz w:val="22"/>
          <w:szCs w:val="22"/>
          <w:lang w:val="sr-Latn-ME" w:eastAsia="hr-HR"/>
        </w:rPr>
        <w:t xml:space="preserve"> Kane </w:t>
      </w:r>
      <w:proofErr w:type="spellStart"/>
      <w:r w:rsidRPr="00456479">
        <w:rPr>
          <w:bCs/>
          <w:sz w:val="22"/>
          <w:szCs w:val="22"/>
          <w:lang w:val="sr-Latn-ME" w:eastAsia="hr-HR"/>
        </w:rPr>
        <w:t>Radević</w:t>
      </w:r>
      <w:proofErr w:type="spellEnd"/>
      <w:r w:rsidRPr="00456479">
        <w:rPr>
          <w:bCs/>
          <w:sz w:val="22"/>
          <w:szCs w:val="22"/>
          <w:lang w:val="sr-Latn-ME" w:eastAsia="hr-HR"/>
        </w:rPr>
        <w:t xml:space="preserve"> br. 3, 81000 Podgorica, Crna Gora</w:t>
      </w:r>
    </w:p>
    <w:p w14:paraId="1AA14245" w14:textId="77777777" w:rsidR="00B72C5F" w:rsidRPr="00456479" w:rsidRDefault="00B72C5F" w:rsidP="00B72C5F">
      <w:pPr>
        <w:rPr>
          <w:bCs/>
          <w:sz w:val="22"/>
          <w:szCs w:val="22"/>
          <w:lang w:val="sr-Latn-ME" w:eastAsia="hr-HR"/>
        </w:rPr>
      </w:pPr>
    </w:p>
    <w:p w14:paraId="377807B1" w14:textId="77777777" w:rsidR="00B72C5F" w:rsidRPr="00456479" w:rsidRDefault="00B72C5F" w:rsidP="00B72C5F">
      <w:pPr>
        <w:rPr>
          <w:b/>
          <w:bCs/>
          <w:sz w:val="22"/>
          <w:szCs w:val="22"/>
          <w:lang w:val="sr-Latn-ME" w:eastAsia="hr-HR"/>
        </w:rPr>
      </w:pPr>
      <w:r w:rsidRPr="00456479">
        <w:rPr>
          <w:b/>
          <w:bCs/>
          <w:sz w:val="22"/>
          <w:szCs w:val="22"/>
          <w:lang w:val="sr-Latn-ME" w:eastAsia="hr-HR"/>
        </w:rPr>
        <w:t>Proizvođač</w:t>
      </w:r>
    </w:p>
    <w:p w14:paraId="12CBD4BD" w14:textId="38ED4ED5" w:rsidR="00757ABF" w:rsidRPr="00456479" w:rsidRDefault="00B72C5F" w:rsidP="00B72C5F">
      <w:pPr>
        <w:rPr>
          <w:sz w:val="22"/>
          <w:szCs w:val="22"/>
          <w:lang w:val="sr-Latn-ME" w:eastAsia="hr-HR"/>
        </w:rPr>
      </w:pPr>
      <w:r w:rsidRPr="00456479">
        <w:rPr>
          <w:sz w:val="22"/>
          <w:szCs w:val="22"/>
          <w:lang w:val="sr-Latn-ME" w:eastAsia="hr-HR"/>
        </w:rPr>
        <w:t xml:space="preserve">KRKA </w:t>
      </w:r>
      <w:proofErr w:type="spellStart"/>
      <w:r w:rsidRPr="00456479">
        <w:rPr>
          <w:sz w:val="22"/>
          <w:szCs w:val="22"/>
          <w:lang w:val="sr-Latn-ME" w:eastAsia="hr-HR"/>
        </w:rPr>
        <w:t>d.d</w:t>
      </w:r>
      <w:proofErr w:type="spellEnd"/>
      <w:r w:rsidRPr="00456479">
        <w:rPr>
          <w:sz w:val="22"/>
          <w:szCs w:val="22"/>
          <w:lang w:val="sr-Latn-ME" w:eastAsia="hr-HR"/>
        </w:rPr>
        <w:t xml:space="preserve">., Novo </w:t>
      </w:r>
      <w:proofErr w:type="spellStart"/>
      <w:r w:rsidRPr="00456479">
        <w:rPr>
          <w:sz w:val="22"/>
          <w:szCs w:val="22"/>
          <w:lang w:val="sr-Latn-ME" w:eastAsia="hr-HR"/>
        </w:rPr>
        <w:t>mesto</w:t>
      </w:r>
      <w:proofErr w:type="spellEnd"/>
      <w:r w:rsidRPr="00456479">
        <w:rPr>
          <w:sz w:val="22"/>
          <w:szCs w:val="22"/>
          <w:lang w:val="sr-Latn-ME" w:eastAsia="hr-HR"/>
        </w:rPr>
        <w:t xml:space="preserve">, </w:t>
      </w:r>
    </w:p>
    <w:p w14:paraId="30AD1C6B" w14:textId="77777777" w:rsidR="00B72C5F" w:rsidRPr="00456479" w:rsidRDefault="00B72C5F" w:rsidP="00B72C5F">
      <w:pPr>
        <w:rPr>
          <w:sz w:val="22"/>
          <w:szCs w:val="22"/>
          <w:lang w:val="sr-Latn-ME" w:eastAsia="hr-HR"/>
        </w:rPr>
      </w:pPr>
      <w:proofErr w:type="spellStart"/>
      <w:r w:rsidRPr="00456479">
        <w:rPr>
          <w:sz w:val="22"/>
          <w:szCs w:val="22"/>
          <w:lang w:val="sr-Latn-ME" w:eastAsia="hr-HR"/>
        </w:rPr>
        <w:t>Šmarješka</w:t>
      </w:r>
      <w:proofErr w:type="spellEnd"/>
      <w:r w:rsidRPr="00456479">
        <w:rPr>
          <w:sz w:val="22"/>
          <w:szCs w:val="22"/>
          <w:lang w:val="sr-Latn-ME" w:eastAsia="hr-HR"/>
        </w:rPr>
        <w:t xml:space="preserve"> cesta 6, 8501 Novo </w:t>
      </w:r>
      <w:proofErr w:type="spellStart"/>
      <w:r w:rsidRPr="00456479">
        <w:rPr>
          <w:sz w:val="22"/>
          <w:szCs w:val="22"/>
          <w:lang w:val="sr-Latn-ME" w:eastAsia="hr-HR"/>
        </w:rPr>
        <w:t>mesto</w:t>
      </w:r>
      <w:proofErr w:type="spellEnd"/>
      <w:r w:rsidRPr="00456479">
        <w:rPr>
          <w:sz w:val="22"/>
          <w:szCs w:val="22"/>
          <w:lang w:val="sr-Latn-ME" w:eastAsia="hr-HR"/>
        </w:rPr>
        <w:t>, Slovenija</w:t>
      </w:r>
    </w:p>
    <w:p w14:paraId="7C2812D4" w14:textId="77777777" w:rsidR="00445D8F" w:rsidRPr="00456479" w:rsidRDefault="00445D8F" w:rsidP="00A32113">
      <w:pPr>
        <w:rPr>
          <w:sz w:val="22"/>
          <w:szCs w:val="22"/>
          <w:lang w:val="sr-Latn-ME"/>
        </w:rPr>
      </w:pPr>
    </w:p>
    <w:p w14:paraId="286746AE" w14:textId="77777777" w:rsidR="00A32113" w:rsidRPr="00456479" w:rsidRDefault="00A32113" w:rsidP="00A32113">
      <w:pPr>
        <w:rPr>
          <w:b/>
          <w:sz w:val="22"/>
          <w:szCs w:val="22"/>
          <w:lang w:val="sr-Latn-ME"/>
        </w:rPr>
      </w:pPr>
      <w:r w:rsidRPr="00456479">
        <w:rPr>
          <w:b/>
          <w:sz w:val="22"/>
          <w:szCs w:val="22"/>
          <w:lang w:val="sr-Latn-ME"/>
        </w:rPr>
        <w:t>Režim izdavanja lijeka</w:t>
      </w:r>
    </w:p>
    <w:p w14:paraId="1D0F37D6" w14:textId="02F6080A" w:rsidR="00445D8F" w:rsidRPr="00456479" w:rsidRDefault="005D5E25" w:rsidP="00B72C5F">
      <w:pPr>
        <w:jc w:val="both"/>
        <w:rPr>
          <w:rFonts w:eastAsia="Calibri"/>
          <w:bCs/>
          <w:sz w:val="22"/>
          <w:szCs w:val="22"/>
          <w:lang w:val="sr-Latn-ME"/>
        </w:rPr>
      </w:pPr>
      <w:r w:rsidRPr="00456479">
        <w:rPr>
          <w:rFonts w:eastAsia="Calibri"/>
          <w:bCs/>
          <w:sz w:val="22"/>
          <w:szCs w:val="22"/>
          <w:lang w:val="sr-Latn-ME"/>
        </w:rPr>
        <w:t>Lijek se izdaje samo na ljekarski recept</w:t>
      </w:r>
    </w:p>
    <w:p w14:paraId="6BDDD02D" w14:textId="77777777" w:rsidR="00B72C5F" w:rsidRPr="00456479" w:rsidRDefault="00B72C5F" w:rsidP="00B72C5F">
      <w:pPr>
        <w:jc w:val="both"/>
        <w:rPr>
          <w:rFonts w:eastAsia="Calibri"/>
          <w:bCs/>
          <w:sz w:val="22"/>
          <w:szCs w:val="22"/>
          <w:lang w:val="sr-Latn-ME"/>
        </w:rPr>
      </w:pPr>
    </w:p>
    <w:p w14:paraId="37883A78" w14:textId="77777777" w:rsidR="0067145B" w:rsidRPr="00456479" w:rsidRDefault="00A32113" w:rsidP="00DB53F4">
      <w:pPr>
        <w:rPr>
          <w:b/>
          <w:sz w:val="22"/>
          <w:szCs w:val="22"/>
          <w:lang w:val="sr-Latn-ME"/>
        </w:rPr>
      </w:pPr>
      <w:r w:rsidRPr="00456479">
        <w:rPr>
          <w:b/>
          <w:sz w:val="22"/>
          <w:szCs w:val="22"/>
          <w:lang w:val="sr-Latn-ME"/>
        </w:rPr>
        <w:t>Broj i datum dozvole</w:t>
      </w:r>
    </w:p>
    <w:p w14:paraId="7D6CE8A5" w14:textId="77777777" w:rsidR="00456479" w:rsidRPr="00456479" w:rsidRDefault="00456479" w:rsidP="00456479">
      <w:pPr>
        <w:tabs>
          <w:tab w:val="left" w:pos="426"/>
        </w:tabs>
        <w:jc w:val="both"/>
        <w:rPr>
          <w:sz w:val="22"/>
          <w:szCs w:val="22"/>
          <w:lang w:val="sr-Latn-ME"/>
        </w:rPr>
      </w:pPr>
      <w:r w:rsidRPr="00456479">
        <w:rPr>
          <w:sz w:val="22"/>
          <w:szCs w:val="22"/>
          <w:lang w:val="sr-Latn-ME" w:eastAsia="sr-Latn-ME"/>
        </w:rPr>
        <w:t>2030/25/899 – 104 od 18.02.2025. godine</w:t>
      </w:r>
    </w:p>
    <w:p w14:paraId="3DCE5FE8" w14:textId="77777777" w:rsidR="00757ABF" w:rsidRPr="00456479" w:rsidRDefault="00757ABF" w:rsidP="00DB53F4">
      <w:pPr>
        <w:rPr>
          <w:b/>
          <w:sz w:val="22"/>
          <w:szCs w:val="22"/>
          <w:lang w:val="sr-Latn-ME"/>
        </w:rPr>
      </w:pPr>
    </w:p>
    <w:p w14:paraId="31421296" w14:textId="77777777" w:rsidR="00440196" w:rsidRPr="00456479" w:rsidRDefault="00440196" w:rsidP="00440196">
      <w:pPr>
        <w:rPr>
          <w:b/>
          <w:sz w:val="22"/>
          <w:szCs w:val="22"/>
          <w:lang w:val="sr-Latn-ME"/>
        </w:rPr>
      </w:pPr>
      <w:r w:rsidRPr="00456479">
        <w:rPr>
          <w:b/>
          <w:sz w:val="22"/>
          <w:szCs w:val="22"/>
          <w:lang w:val="sr-Latn-ME"/>
        </w:rPr>
        <w:t>Ovo uputstvo je posljednji put odobreno</w:t>
      </w:r>
    </w:p>
    <w:p w14:paraId="4ECFCD06" w14:textId="678510AC" w:rsidR="00440196" w:rsidRPr="00456479" w:rsidRDefault="00456479" w:rsidP="00440196">
      <w:pPr>
        <w:rPr>
          <w:bCs/>
          <w:sz w:val="22"/>
          <w:szCs w:val="22"/>
          <w:lang w:val="sr-Latn-ME"/>
        </w:rPr>
      </w:pPr>
      <w:r w:rsidRPr="00456479">
        <w:rPr>
          <w:bCs/>
          <w:sz w:val="22"/>
          <w:szCs w:val="22"/>
          <w:lang w:val="sr-Latn-ME"/>
        </w:rPr>
        <w:t>Februar, 2025. godine</w:t>
      </w:r>
    </w:p>
    <w:p w14:paraId="14F9326E" w14:textId="77777777" w:rsidR="00440196" w:rsidRPr="00456479" w:rsidRDefault="00440196" w:rsidP="00DB53F4">
      <w:pPr>
        <w:rPr>
          <w:b/>
          <w:sz w:val="22"/>
          <w:szCs w:val="22"/>
          <w:lang w:val="sr-Latn-ME"/>
        </w:rPr>
      </w:pPr>
    </w:p>
    <w:sectPr w:rsidR="00440196" w:rsidRPr="00456479"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F5E31" w14:textId="77777777" w:rsidR="00E91DD0" w:rsidRDefault="00E91DD0">
      <w:r>
        <w:separator/>
      </w:r>
    </w:p>
  </w:endnote>
  <w:endnote w:type="continuationSeparator" w:id="0">
    <w:p w14:paraId="2DB4B48E" w14:textId="77777777" w:rsidR="00E91DD0" w:rsidRDefault="00E9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F65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E2E2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6717" w14:textId="0654DF6C" w:rsidR="00890846" w:rsidRPr="00456479" w:rsidRDefault="00890846" w:rsidP="00F413F0">
    <w:pPr>
      <w:pStyle w:val="Footer"/>
      <w:jc w:val="center"/>
      <w:rPr>
        <w:sz w:val="22"/>
        <w:szCs w:val="22"/>
      </w:rPr>
    </w:pPr>
    <w:r w:rsidRPr="00456479">
      <w:rPr>
        <w:sz w:val="22"/>
        <w:szCs w:val="22"/>
      </w:rPr>
      <w:fldChar w:fldCharType="begin"/>
    </w:r>
    <w:r w:rsidRPr="00456479">
      <w:rPr>
        <w:sz w:val="22"/>
        <w:szCs w:val="22"/>
      </w:rPr>
      <w:instrText xml:space="preserve"> PAGE </w:instrText>
    </w:r>
    <w:r w:rsidRPr="00456479">
      <w:rPr>
        <w:sz w:val="22"/>
        <w:szCs w:val="22"/>
      </w:rPr>
      <w:fldChar w:fldCharType="separate"/>
    </w:r>
    <w:r w:rsidR="00456479">
      <w:rPr>
        <w:noProof/>
        <w:sz w:val="22"/>
        <w:szCs w:val="22"/>
      </w:rPr>
      <w:t>6</w:t>
    </w:r>
    <w:r w:rsidRPr="00456479">
      <w:rPr>
        <w:sz w:val="22"/>
        <w:szCs w:val="22"/>
      </w:rPr>
      <w:fldChar w:fldCharType="end"/>
    </w:r>
    <w:r w:rsidRPr="00456479">
      <w:rPr>
        <w:sz w:val="22"/>
        <w:szCs w:val="22"/>
      </w:rPr>
      <w:t xml:space="preserve"> / </w:t>
    </w:r>
    <w:r w:rsidRPr="00456479">
      <w:rPr>
        <w:sz w:val="22"/>
        <w:szCs w:val="22"/>
      </w:rPr>
      <w:fldChar w:fldCharType="begin"/>
    </w:r>
    <w:r w:rsidRPr="00456479">
      <w:rPr>
        <w:sz w:val="22"/>
        <w:szCs w:val="22"/>
      </w:rPr>
      <w:instrText xml:space="preserve"> NUMPAGES </w:instrText>
    </w:r>
    <w:r w:rsidRPr="00456479">
      <w:rPr>
        <w:sz w:val="22"/>
        <w:szCs w:val="22"/>
      </w:rPr>
      <w:fldChar w:fldCharType="separate"/>
    </w:r>
    <w:r w:rsidR="00456479">
      <w:rPr>
        <w:noProof/>
        <w:sz w:val="22"/>
        <w:szCs w:val="22"/>
      </w:rPr>
      <w:t>6</w:t>
    </w:r>
    <w:r w:rsidRPr="0045647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C00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D0DA" w14:textId="77777777" w:rsidR="00E91DD0" w:rsidRDefault="00E91DD0">
      <w:r>
        <w:separator/>
      </w:r>
    </w:p>
  </w:footnote>
  <w:footnote w:type="continuationSeparator" w:id="0">
    <w:p w14:paraId="75229E7E" w14:textId="77777777" w:rsidR="00E91DD0" w:rsidRDefault="00E9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B914" w14:textId="77777777" w:rsidR="00890846" w:rsidRDefault="00EF65C8">
    <w:pPr>
      <w:pStyle w:val="Header"/>
      <w:rPr>
        <w:sz w:val="16"/>
        <w:szCs w:val="16"/>
      </w:rPr>
    </w:pPr>
    <w:r w:rsidRPr="005319EA">
      <w:rPr>
        <w:noProof/>
        <w:sz w:val="16"/>
        <w:szCs w:val="16"/>
      </w:rPr>
      <w:drawing>
        <wp:inline distT="0" distB="0" distL="0" distR="0" wp14:anchorId="6188C982" wp14:editId="57A75C0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6CB2449" w14:textId="77777777" w:rsidR="00890846" w:rsidRDefault="00890846">
    <w:pPr>
      <w:pStyle w:val="Header"/>
      <w:rPr>
        <w:sz w:val="16"/>
        <w:szCs w:val="16"/>
      </w:rPr>
    </w:pPr>
  </w:p>
  <w:p w14:paraId="5A3BCD4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7F0A98"/>
    <w:multiLevelType w:val="hybridMultilevel"/>
    <w:tmpl w:val="3750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996461"/>
    <w:multiLevelType w:val="hybridMultilevel"/>
    <w:tmpl w:val="6B946C0A"/>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D26570"/>
    <w:multiLevelType w:val="hybridMultilevel"/>
    <w:tmpl w:val="8C7A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C64403"/>
    <w:multiLevelType w:val="hybridMultilevel"/>
    <w:tmpl w:val="E594238E"/>
    <w:lvl w:ilvl="0" w:tplc="ACFA8B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9"/>
  </w:num>
  <w:num w:numId="31">
    <w:abstractNumId w:val="28"/>
  </w:num>
  <w:num w:numId="32">
    <w:abstractNumId w:val="32"/>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CF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2AB3"/>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7EA6"/>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592B"/>
    <w:rsid w:val="00240F5F"/>
    <w:rsid w:val="002426EA"/>
    <w:rsid w:val="00243CA4"/>
    <w:rsid w:val="00245A64"/>
    <w:rsid w:val="00246606"/>
    <w:rsid w:val="002470D6"/>
    <w:rsid w:val="00252151"/>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C7816"/>
    <w:rsid w:val="002D4B25"/>
    <w:rsid w:val="002D56CD"/>
    <w:rsid w:val="002D7DF8"/>
    <w:rsid w:val="002E0261"/>
    <w:rsid w:val="002E15EE"/>
    <w:rsid w:val="002E5013"/>
    <w:rsid w:val="002F1791"/>
    <w:rsid w:val="002F727F"/>
    <w:rsid w:val="002F7ACA"/>
    <w:rsid w:val="00300DA5"/>
    <w:rsid w:val="00304207"/>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06"/>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6B0"/>
    <w:rsid w:val="003E5A69"/>
    <w:rsid w:val="003E70F7"/>
    <w:rsid w:val="003F1984"/>
    <w:rsid w:val="003F2DBF"/>
    <w:rsid w:val="003F43B4"/>
    <w:rsid w:val="00400912"/>
    <w:rsid w:val="0040240A"/>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479"/>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3D1D"/>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015"/>
    <w:rsid w:val="00596B06"/>
    <w:rsid w:val="005A2368"/>
    <w:rsid w:val="005A244B"/>
    <w:rsid w:val="005A2E76"/>
    <w:rsid w:val="005A2EAF"/>
    <w:rsid w:val="005A6E7B"/>
    <w:rsid w:val="005B5A33"/>
    <w:rsid w:val="005C5709"/>
    <w:rsid w:val="005C704B"/>
    <w:rsid w:val="005D5E25"/>
    <w:rsid w:val="005D731A"/>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5E5"/>
    <w:rsid w:val="0066660C"/>
    <w:rsid w:val="00670D40"/>
    <w:rsid w:val="0067132D"/>
    <w:rsid w:val="0067145B"/>
    <w:rsid w:val="006827B6"/>
    <w:rsid w:val="00693B81"/>
    <w:rsid w:val="006A1550"/>
    <w:rsid w:val="006A1C21"/>
    <w:rsid w:val="006A207D"/>
    <w:rsid w:val="006A2B96"/>
    <w:rsid w:val="006A7DAC"/>
    <w:rsid w:val="006B03F6"/>
    <w:rsid w:val="006B0592"/>
    <w:rsid w:val="006B2095"/>
    <w:rsid w:val="006B379B"/>
    <w:rsid w:val="006B39EF"/>
    <w:rsid w:val="006B4924"/>
    <w:rsid w:val="006C1781"/>
    <w:rsid w:val="006C3244"/>
    <w:rsid w:val="006D2312"/>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57AB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75C"/>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2D63"/>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5ADF"/>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D2A"/>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C5F"/>
    <w:rsid w:val="00B72FDA"/>
    <w:rsid w:val="00B7529A"/>
    <w:rsid w:val="00B82353"/>
    <w:rsid w:val="00B86396"/>
    <w:rsid w:val="00B91092"/>
    <w:rsid w:val="00B92E9B"/>
    <w:rsid w:val="00B94E57"/>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3065"/>
    <w:rsid w:val="00DC730A"/>
    <w:rsid w:val="00DD12E9"/>
    <w:rsid w:val="00DD2CDE"/>
    <w:rsid w:val="00DD40A8"/>
    <w:rsid w:val="00DE44D4"/>
    <w:rsid w:val="00DF4BF9"/>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1DD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E926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3042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E200-E02C-4B44-9FFD-D598DE3B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26</cp:revision>
  <cp:lastPrinted>2010-03-01T14:10:00Z</cp:lastPrinted>
  <dcterms:created xsi:type="dcterms:W3CDTF">2020-05-14T13:41:00Z</dcterms:created>
  <dcterms:modified xsi:type="dcterms:W3CDTF">2025-02-18T11:57:00Z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