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0AF84" w14:textId="77777777" w:rsidR="00C22BE5" w:rsidRPr="00390924" w:rsidRDefault="00C22BE5" w:rsidP="00C22BE5">
      <w:pPr>
        <w:rPr>
          <w:sz w:val="22"/>
          <w:szCs w:val="22"/>
        </w:rPr>
      </w:pPr>
    </w:p>
    <w:p w14:paraId="6240AF85" w14:textId="77777777" w:rsidR="00C22BE5" w:rsidRPr="00390924" w:rsidRDefault="00C22BE5" w:rsidP="00C22BE5">
      <w:pPr>
        <w:rPr>
          <w:sz w:val="22"/>
          <w:szCs w:val="22"/>
        </w:rPr>
      </w:pPr>
    </w:p>
    <w:p w14:paraId="6240AF86"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6240AF87" w14:textId="77777777" w:rsidR="00C30F92" w:rsidRPr="00390924" w:rsidRDefault="00C30F92" w:rsidP="00C30F92">
      <w:pPr>
        <w:jc w:val="center"/>
        <w:rPr>
          <w:i/>
          <w:color w:val="808080"/>
          <w:sz w:val="22"/>
          <w:szCs w:val="22"/>
          <w:lang w:val="sr-Latn-CS"/>
        </w:rPr>
      </w:pPr>
    </w:p>
    <w:p w14:paraId="280453AC" w14:textId="4CC10FDC" w:rsidR="006706C2" w:rsidRPr="002B4554" w:rsidRDefault="0040571D" w:rsidP="006706C2">
      <w:pPr>
        <w:pStyle w:val="Header"/>
        <w:tabs>
          <w:tab w:val="left" w:pos="284"/>
        </w:tabs>
        <w:jc w:val="center"/>
        <w:rPr>
          <w:b/>
          <w:i/>
          <w:sz w:val="22"/>
          <w:szCs w:val="22"/>
          <w:lang w:val="de-DE"/>
        </w:rPr>
      </w:pPr>
      <w:r w:rsidRPr="002B4554">
        <w:rPr>
          <w:b/>
          <w:i/>
          <w:sz w:val="22"/>
          <w:szCs w:val="22"/>
          <w:lang w:val="de-DE"/>
        </w:rPr>
        <w:t>Lordes</w:t>
      </w:r>
      <w:r w:rsidR="006706C2" w:rsidRPr="002B4554">
        <w:rPr>
          <w:b/>
          <w:i/>
          <w:sz w:val="22"/>
          <w:szCs w:val="22"/>
          <w:lang w:val="de-DE"/>
        </w:rPr>
        <w:t>, 5 mg, film tableta</w:t>
      </w:r>
    </w:p>
    <w:p w14:paraId="6240AF8A" w14:textId="490AAAB3" w:rsidR="00C22BE5" w:rsidRPr="002B4554" w:rsidRDefault="006706C2" w:rsidP="006706C2">
      <w:pPr>
        <w:pStyle w:val="Header"/>
        <w:tabs>
          <w:tab w:val="left" w:pos="284"/>
        </w:tabs>
        <w:jc w:val="center"/>
        <w:rPr>
          <w:b/>
          <w:i/>
          <w:sz w:val="22"/>
          <w:szCs w:val="22"/>
          <w:lang w:val="de-DE"/>
        </w:rPr>
      </w:pPr>
      <w:r w:rsidRPr="002B4554">
        <w:rPr>
          <w:b/>
          <w:i/>
          <w:sz w:val="22"/>
          <w:szCs w:val="22"/>
          <w:lang w:val="de-DE"/>
        </w:rPr>
        <w:t>desloratadin</w:t>
      </w:r>
    </w:p>
    <w:p w14:paraId="6240AF90" w14:textId="77777777" w:rsidR="001B6B05" w:rsidRPr="00390924" w:rsidRDefault="001B6B05" w:rsidP="001B6B05">
      <w:pPr>
        <w:numPr>
          <w:ilvl w:val="12"/>
          <w:numId w:val="0"/>
        </w:numPr>
        <w:jc w:val="both"/>
        <w:rPr>
          <w:sz w:val="22"/>
          <w:szCs w:val="22"/>
          <w:lang w:val="hr-HR"/>
        </w:rPr>
      </w:pPr>
    </w:p>
    <w:p w14:paraId="6240AF92" w14:textId="77777777" w:rsidR="00A32113" w:rsidRPr="00390924" w:rsidRDefault="00A32113" w:rsidP="00A32113">
      <w:pPr>
        <w:pStyle w:val="Header"/>
        <w:tabs>
          <w:tab w:val="left" w:pos="284"/>
        </w:tabs>
        <w:ind w:left="360"/>
        <w:rPr>
          <w:i/>
          <w:iCs/>
          <w:sz w:val="22"/>
          <w:szCs w:val="22"/>
          <w:lang w:val="sr-Latn-CS"/>
        </w:rPr>
      </w:pPr>
    </w:p>
    <w:p w14:paraId="6240AF93"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6240AF94"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6240AF95"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6240AF96"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6240AF97"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6240AF98"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6240AF99" w14:textId="77777777" w:rsidR="00C269D7" w:rsidRPr="00390924" w:rsidRDefault="00C269D7" w:rsidP="00C269D7">
      <w:pPr>
        <w:widowControl w:val="0"/>
        <w:autoSpaceDE w:val="0"/>
        <w:autoSpaceDN w:val="0"/>
        <w:ind w:left="600"/>
        <w:rPr>
          <w:sz w:val="22"/>
          <w:szCs w:val="22"/>
          <w:lang w:val="pl-PL"/>
        </w:rPr>
      </w:pPr>
    </w:p>
    <w:p w14:paraId="6240AF9A" w14:textId="77777777" w:rsidR="003324F7" w:rsidRPr="00390924" w:rsidRDefault="003324F7" w:rsidP="00D8615F">
      <w:pPr>
        <w:widowControl w:val="0"/>
        <w:autoSpaceDE w:val="0"/>
        <w:autoSpaceDN w:val="0"/>
        <w:rPr>
          <w:i/>
          <w:iCs/>
          <w:sz w:val="22"/>
          <w:szCs w:val="22"/>
          <w:lang w:val="sr-Latn-CS"/>
        </w:rPr>
      </w:pPr>
    </w:p>
    <w:p w14:paraId="6240AFA4" w14:textId="77777777" w:rsidR="00C269D7" w:rsidRPr="00390924" w:rsidRDefault="00C269D7" w:rsidP="00F67628">
      <w:pPr>
        <w:widowControl w:val="0"/>
        <w:autoSpaceDE w:val="0"/>
        <w:autoSpaceDN w:val="0"/>
        <w:rPr>
          <w:sz w:val="22"/>
          <w:szCs w:val="22"/>
          <w:lang w:val="pl-PL"/>
        </w:rPr>
      </w:pPr>
    </w:p>
    <w:p w14:paraId="6240AFA5" w14:textId="77777777" w:rsidR="00C269D7" w:rsidRPr="00390924" w:rsidRDefault="00C269D7" w:rsidP="00C269D7">
      <w:pPr>
        <w:widowControl w:val="0"/>
        <w:autoSpaceDE w:val="0"/>
        <w:autoSpaceDN w:val="0"/>
        <w:ind w:left="600"/>
        <w:rPr>
          <w:sz w:val="22"/>
          <w:szCs w:val="22"/>
          <w:lang w:val="sr-Latn-CS"/>
        </w:rPr>
      </w:pPr>
    </w:p>
    <w:p w14:paraId="6240AFA6" w14:textId="77777777" w:rsidR="00A92C66" w:rsidRPr="00390924" w:rsidRDefault="00A92C66" w:rsidP="00C269D7">
      <w:pPr>
        <w:widowControl w:val="0"/>
        <w:autoSpaceDE w:val="0"/>
        <w:autoSpaceDN w:val="0"/>
        <w:ind w:left="600"/>
        <w:rPr>
          <w:sz w:val="22"/>
          <w:szCs w:val="22"/>
          <w:lang w:val="sr-Latn-CS"/>
        </w:rPr>
      </w:pPr>
    </w:p>
    <w:p w14:paraId="6240AFA7"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6240AFA8" w14:textId="2B784749"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134D20">
        <w:rPr>
          <w:sz w:val="22"/>
          <w:szCs w:val="22"/>
          <w:lang w:val="sr-Latn-CS"/>
        </w:rPr>
        <w:t>Lordes</w:t>
      </w:r>
      <w:r w:rsidRPr="00390924">
        <w:rPr>
          <w:sz w:val="22"/>
          <w:szCs w:val="22"/>
          <w:lang w:val="sr-Latn-CS"/>
        </w:rPr>
        <w:t xml:space="preserve"> i čemu je namijenjen</w:t>
      </w:r>
    </w:p>
    <w:p w14:paraId="6240AFA9" w14:textId="0A7A27DD"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134D20">
        <w:rPr>
          <w:sz w:val="22"/>
          <w:szCs w:val="22"/>
          <w:lang w:val="sr-Latn-CS"/>
        </w:rPr>
        <w:t>Lordes</w:t>
      </w:r>
    </w:p>
    <w:p w14:paraId="6240AFAA" w14:textId="6FEF1B8C"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134D20">
        <w:rPr>
          <w:sz w:val="22"/>
          <w:szCs w:val="22"/>
          <w:lang w:val="sr-Latn-CS"/>
        </w:rPr>
        <w:t>Lordes</w:t>
      </w:r>
    </w:p>
    <w:p w14:paraId="6240AFAB"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6240AFAC" w14:textId="19C56F94"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134D20">
        <w:rPr>
          <w:sz w:val="22"/>
          <w:szCs w:val="22"/>
          <w:lang w:val="sr-Latn-CS"/>
        </w:rPr>
        <w:t>Lordes</w:t>
      </w:r>
    </w:p>
    <w:p w14:paraId="6240AFAD"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240AFAE" w14:textId="77777777" w:rsidR="00A32113" w:rsidRPr="00390924" w:rsidRDefault="00A32113" w:rsidP="00D8615F">
      <w:pPr>
        <w:widowControl w:val="0"/>
        <w:autoSpaceDE w:val="0"/>
        <w:autoSpaceDN w:val="0"/>
        <w:rPr>
          <w:sz w:val="22"/>
          <w:szCs w:val="22"/>
          <w:lang w:val="de-DE"/>
        </w:rPr>
      </w:pPr>
    </w:p>
    <w:p w14:paraId="6240AFAF" w14:textId="77777777" w:rsidR="00C22BE5" w:rsidRPr="00390924" w:rsidRDefault="00C22BE5" w:rsidP="00C22BE5">
      <w:pPr>
        <w:pStyle w:val="Header"/>
        <w:tabs>
          <w:tab w:val="left" w:pos="284"/>
        </w:tabs>
        <w:rPr>
          <w:sz w:val="22"/>
          <w:szCs w:val="22"/>
        </w:rPr>
      </w:pPr>
    </w:p>
    <w:p w14:paraId="6240AFB0" w14:textId="77777777" w:rsidR="00CF1B2D" w:rsidRDefault="00CF1B2D">
      <w:pPr>
        <w:rPr>
          <w:b/>
          <w:bCs/>
          <w:sz w:val="22"/>
          <w:szCs w:val="22"/>
          <w:lang w:val="sr-Latn-CS"/>
        </w:rPr>
      </w:pPr>
      <w:r>
        <w:rPr>
          <w:b/>
          <w:bCs/>
          <w:sz w:val="22"/>
          <w:szCs w:val="22"/>
          <w:lang w:val="sr-Latn-CS"/>
        </w:rPr>
        <w:br w:type="page"/>
      </w:r>
    </w:p>
    <w:p w14:paraId="6240AFB1" w14:textId="77777777" w:rsidR="00445D8F" w:rsidRPr="00390924" w:rsidRDefault="00445D8F" w:rsidP="00A32113">
      <w:pPr>
        <w:rPr>
          <w:b/>
          <w:bCs/>
          <w:sz w:val="22"/>
          <w:szCs w:val="22"/>
          <w:lang w:val="sr-Latn-CS"/>
        </w:rPr>
      </w:pPr>
    </w:p>
    <w:p w14:paraId="6240AFB2" w14:textId="41BC1151"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134D20">
        <w:rPr>
          <w:b/>
          <w:bCs/>
          <w:sz w:val="22"/>
          <w:szCs w:val="22"/>
          <w:lang w:val="pl-PL"/>
        </w:rPr>
        <w:t>LORDES</w:t>
      </w:r>
      <w:r w:rsidRPr="00390924">
        <w:rPr>
          <w:b/>
          <w:bCs/>
          <w:sz w:val="22"/>
          <w:szCs w:val="22"/>
          <w:lang w:val="pl-PL"/>
        </w:rPr>
        <w:t xml:space="preserve"> I ČEMU JE NAMIJENJEN</w:t>
      </w:r>
    </w:p>
    <w:p w14:paraId="6240AFB3" w14:textId="77777777" w:rsidR="00445D8F" w:rsidRPr="00390924" w:rsidRDefault="00445D8F" w:rsidP="00A32113">
      <w:pPr>
        <w:rPr>
          <w:sz w:val="22"/>
          <w:szCs w:val="22"/>
          <w:lang w:val="pl-PL"/>
        </w:rPr>
      </w:pPr>
    </w:p>
    <w:p w14:paraId="7FF5538C" w14:textId="04B04A5E" w:rsidR="00BB1B70" w:rsidRPr="00413E09" w:rsidRDefault="00BB1B70" w:rsidP="00365AA2">
      <w:pPr>
        <w:jc w:val="both"/>
        <w:rPr>
          <w:b/>
          <w:bCs/>
          <w:sz w:val="22"/>
          <w:szCs w:val="22"/>
          <w:lang w:val="sr-Latn-CS"/>
        </w:rPr>
      </w:pPr>
      <w:r w:rsidRPr="00413E09">
        <w:rPr>
          <w:b/>
          <w:bCs/>
          <w:sz w:val="22"/>
          <w:szCs w:val="22"/>
          <w:lang w:val="sr-Latn-CS"/>
        </w:rPr>
        <w:t xml:space="preserve">Šta je lijek </w:t>
      </w:r>
      <w:r w:rsidR="00011272" w:rsidRPr="00413E09">
        <w:rPr>
          <w:b/>
          <w:bCs/>
          <w:sz w:val="22"/>
          <w:szCs w:val="22"/>
          <w:lang w:val="sr-Latn-CS"/>
        </w:rPr>
        <w:t>Lordes</w:t>
      </w:r>
      <w:r w:rsidRPr="00413E09">
        <w:rPr>
          <w:b/>
          <w:bCs/>
          <w:sz w:val="22"/>
          <w:szCs w:val="22"/>
          <w:lang w:val="sr-Latn-CS"/>
        </w:rPr>
        <w:t>?</w:t>
      </w:r>
    </w:p>
    <w:p w14:paraId="7BAFE6B5" w14:textId="31FBDCC6" w:rsidR="00B941AD" w:rsidRDefault="00B941AD" w:rsidP="00365AA2">
      <w:pPr>
        <w:jc w:val="both"/>
        <w:rPr>
          <w:sz w:val="22"/>
          <w:szCs w:val="22"/>
          <w:lang w:val="sr-Latn-CS"/>
        </w:rPr>
      </w:pPr>
      <w:r w:rsidRPr="00B941AD">
        <w:rPr>
          <w:sz w:val="22"/>
          <w:szCs w:val="22"/>
          <w:lang w:val="sr-Latn-CS"/>
        </w:rPr>
        <w:t>Lijek Lordes sadrži aktivnu supstancu desloratadin koji pripada grupi antihistaminika.</w:t>
      </w:r>
    </w:p>
    <w:p w14:paraId="4CADD824" w14:textId="77777777" w:rsidR="00345021" w:rsidRPr="00BB1B70" w:rsidRDefault="00345021" w:rsidP="00365AA2">
      <w:pPr>
        <w:jc w:val="both"/>
        <w:rPr>
          <w:sz w:val="22"/>
          <w:szCs w:val="22"/>
          <w:lang w:val="sr-Latn-CS"/>
        </w:rPr>
      </w:pPr>
    </w:p>
    <w:p w14:paraId="373725D2" w14:textId="77777777" w:rsidR="00387400" w:rsidRPr="00413E09" w:rsidRDefault="00387400" w:rsidP="00387400">
      <w:pPr>
        <w:jc w:val="both"/>
        <w:rPr>
          <w:b/>
          <w:bCs/>
          <w:sz w:val="22"/>
          <w:szCs w:val="22"/>
          <w:lang w:val="sr-Latn-CS"/>
        </w:rPr>
      </w:pPr>
      <w:r w:rsidRPr="00413E09">
        <w:rPr>
          <w:b/>
          <w:bCs/>
          <w:sz w:val="22"/>
          <w:szCs w:val="22"/>
          <w:lang w:val="sr-Latn-CS"/>
        </w:rPr>
        <w:t>Kako djeluje lijek Lordes?</w:t>
      </w:r>
    </w:p>
    <w:p w14:paraId="59B2AD53" w14:textId="77777777" w:rsidR="00387400" w:rsidRPr="00BB1B70" w:rsidRDefault="00387400" w:rsidP="00387400">
      <w:pPr>
        <w:jc w:val="both"/>
        <w:rPr>
          <w:sz w:val="22"/>
          <w:szCs w:val="22"/>
          <w:lang w:val="sr-Latn-CS"/>
        </w:rPr>
      </w:pPr>
      <w:r w:rsidRPr="00BB1B70">
        <w:rPr>
          <w:sz w:val="22"/>
          <w:szCs w:val="22"/>
          <w:lang w:val="sr-Latn-CS"/>
        </w:rPr>
        <w:t xml:space="preserve">Lijek </w:t>
      </w:r>
      <w:r>
        <w:rPr>
          <w:sz w:val="22"/>
          <w:szCs w:val="22"/>
          <w:lang w:val="sr-Latn-CS"/>
        </w:rPr>
        <w:t>Lordes</w:t>
      </w:r>
      <w:r w:rsidRPr="00BB1B70">
        <w:rPr>
          <w:sz w:val="22"/>
          <w:szCs w:val="22"/>
          <w:lang w:val="sr-Latn-CS"/>
        </w:rPr>
        <w:t xml:space="preserve"> je lijek protiv alergije koji ne izaziva pospanost. Pomaže u kontroli alergijske reakcije i pratećih simptoma.</w:t>
      </w:r>
    </w:p>
    <w:p w14:paraId="36B0204B" w14:textId="77777777" w:rsidR="00387400" w:rsidRPr="00BB1B70" w:rsidRDefault="00387400" w:rsidP="00387400">
      <w:pPr>
        <w:jc w:val="both"/>
        <w:rPr>
          <w:sz w:val="22"/>
          <w:szCs w:val="22"/>
          <w:lang w:val="sr-Latn-CS"/>
        </w:rPr>
      </w:pPr>
    </w:p>
    <w:p w14:paraId="1DD3C09A" w14:textId="77777777" w:rsidR="00387400" w:rsidRPr="00413E09" w:rsidRDefault="00387400" w:rsidP="00387400">
      <w:pPr>
        <w:jc w:val="both"/>
        <w:rPr>
          <w:b/>
          <w:bCs/>
          <w:sz w:val="22"/>
          <w:szCs w:val="22"/>
          <w:lang w:val="sr-Latn-CS"/>
        </w:rPr>
      </w:pPr>
      <w:r w:rsidRPr="00413E09">
        <w:rPr>
          <w:b/>
          <w:bCs/>
          <w:sz w:val="22"/>
          <w:szCs w:val="22"/>
          <w:lang w:val="sr-Latn-CS"/>
        </w:rPr>
        <w:t>Kako treba uzimati lijek Lordes?</w:t>
      </w:r>
    </w:p>
    <w:p w14:paraId="5F90A83D" w14:textId="36AA14A3" w:rsidR="00387400" w:rsidRPr="00BB1B70" w:rsidRDefault="00387400" w:rsidP="00387400">
      <w:pPr>
        <w:jc w:val="both"/>
        <w:rPr>
          <w:sz w:val="22"/>
          <w:szCs w:val="22"/>
          <w:lang w:val="sr-Latn-CS"/>
        </w:rPr>
      </w:pPr>
      <w:r w:rsidRPr="00BB1B70">
        <w:rPr>
          <w:sz w:val="22"/>
          <w:szCs w:val="22"/>
          <w:lang w:val="sr-Latn-CS"/>
        </w:rPr>
        <w:t xml:space="preserve">Lijek </w:t>
      </w:r>
      <w:r>
        <w:rPr>
          <w:sz w:val="22"/>
          <w:szCs w:val="22"/>
          <w:lang w:val="sr-Latn-CS"/>
        </w:rPr>
        <w:t>Lordes</w:t>
      </w:r>
      <w:r w:rsidRPr="00BB1B70">
        <w:rPr>
          <w:sz w:val="22"/>
          <w:szCs w:val="22"/>
          <w:lang w:val="sr-Latn-CS"/>
        </w:rPr>
        <w:t xml:space="preserve"> ublažava simptome povezane sa alergijskim rinitisom (zapaljenje nosne sluzokože izazvane alergijom, na primjer, polenska groznica i alergija na grinje) kod odraslih i adolescenata uzr</w:t>
      </w:r>
      <w:r w:rsidR="00D11CDF">
        <w:rPr>
          <w:sz w:val="22"/>
          <w:szCs w:val="22"/>
          <w:lang w:val="sr-Latn-CS"/>
        </w:rPr>
        <w:t>a</w:t>
      </w:r>
      <w:r w:rsidRPr="00BB1B70">
        <w:rPr>
          <w:sz w:val="22"/>
          <w:szCs w:val="22"/>
          <w:lang w:val="sr-Latn-CS"/>
        </w:rPr>
        <w:t>sata od 12 godina i starijih. Ovi simptomi uključuju kijanje, svrab ili curenje iz nosa, svrab nepca i crvenilo, svrab i suzenje očiju.</w:t>
      </w:r>
    </w:p>
    <w:p w14:paraId="4B931343" w14:textId="77777777" w:rsidR="00387400" w:rsidRPr="00BB1B70" w:rsidRDefault="00387400" w:rsidP="00387400">
      <w:pPr>
        <w:jc w:val="both"/>
        <w:rPr>
          <w:sz w:val="22"/>
          <w:szCs w:val="22"/>
          <w:lang w:val="sr-Latn-CS"/>
        </w:rPr>
      </w:pPr>
    </w:p>
    <w:p w14:paraId="6456C8C7" w14:textId="77777777" w:rsidR="00387400" w:rsidRPr="00BB1B70" w:rsidRDefault="00387400" w:rsidP="00387400">
      <w:pPr>
        <w:jc w:val="both"/>
        <w:rPr>
          <w:sz w:val="22"/>
          <w:szCs w:val="22"/>
          <w:lang w:val="sr-Latn-CS"/>
        </w:rPr>
      </w:pPr>
      <w:r w:rsidRPr="00BB1B70">
        <w:rPr>
          <w:sz w:val="22"/>
          <w:szCs w:val="22"/>
          <w:lang w:val="sr-Latn-CS"/>
        </w:rPr>
        <w:t xml:space="preserve">Lijek </w:t>
      </w:r>
      <w:r>
        <w:rPr>
          <w:sz w:val="22"/>
          <w:szCs w:val="22"/>
          <w:lang w:val="sr-Latn-CS"/>
        </w:rPr>
        <w:t>Lordes</w:t>
      </w:r>
      <w:r w:rsidRPr="00BB1B70">
        <w:rPr>
          <w:sz w:val="22"/>
          <w:szCs w:val="22"/>
          <w:lang w:val="sr-Latn-CS"/>
        </w:rPr>
        <w:t xml:space="preserve"> se takođe koristi za ublažavanje simptoma povezanih sa urtikarijom (promjene na koži usljed alergije). Ti simptomi uključuju koprivnjaču i svrab kože.</w:t>
      </w:r>
    </w:p>
    <w:p w14:paraId="70617985" w14:textId="77777777" w:rsidR="00387400" w:rsidRPr="00BB1B70" w:rsidRDefault="00387400" w:rsidP="00387400">
      <w:pPr>
        <w:jc w:val="both"/>
        <w:rPr>
          <w:sz w:val="22"/>
          <w:szCs w:val="22"/>
          <w:lang w:val="sr-Latn-CS"/>
        </w:rPr>
      </w:pPr>
    </w:p>
    <w:p w14:paraId="667FCD7D" w14:textId="0B9F6D3D" w:rsidR="00387400" w:rsidRDefault="00387400" w:rsidP="00387400">
      <w:pPr>
        <w:jc w:val="both"/>
        <w:rPr>
          <w:sz w:val="22"/>
          <w:szCs w:val="22"/>
          <w:lang w:val="sr-Latn-CS"/>
        </w:rPr>
      </w:pPr>
      <w:r w:rsidRPr="00BB1B70">
        <w:rPr>
          <w:sz w:val="22"/>
          <w:szCs w:val="22"/>
          <w:lang w:val="sr-Latn-CS"/>
        </w:rPr>
        <w:t>Simptomi su ublaženi tokom čitavog dana, što Vam pomaže da nastavite sa normalnim dnevnim aktivnostima i da normalno spavate.</w:t>
      </w:r>
    </w:p>
    <w:p w14:paraId="7E2E65D8" w14:textId="77777777" w:rsidR="006C5622" w:rsidRDefault="006C5622" w:rsidP="00387400">
      <w:pPr>
        <w:jc w:val="both"/>
        <w:rPr>
          <w:sz w:val="22"/>
          <w:szCs w:val="22"/>
          <w:lang w:val="sr-Latn-CS"/>
        </w:rPr>
      </w:pPr>
    </w:p>
    <w:p w14:paraId="1120C3C3" w14:textId="77777777" w:rsidR="00DD544A" w:rsidRPr="00390924" w:rsidRDefault="00DD544A" w:rsidP="00DD544A">
      <w:pPr>
        <w:jc w:val="both"/>
        <w:rPr>
          <w:sz w:val="22"/>
          <w:szCs w:val="22"/>
          <w:lang w:val="sr-Latn-CS"/>
        </w:rPr>
      </w:pPr>
    </w:p>
    <w:p w14:paraId="6240AFB5" w14:textId="47DA014A" w:rsidR="00A32113" w:rsidRPr="00390924" w:rsidRDefault="00A32113" w:rsidP="00FB6603">
      <w:pPr>
        <w:tabs>
          <w:tab w:val="left" w:pos="540"/>
          <w:tab w:val="left" w:pos="569"/>
        </w:tabs>
        <w:rPr>
          <w:b/>
          <w:caps/>
          <w:sz w:val="22"/>
          <w:szCs w:val="22"/>
          <w:lang w:val="sr-Latn-CS"/>
        </w:rPr>
      </w:pPr>
      <w:r w:rsidRPr="00A26EFC">
        <w:rPr>
          <w:b/>
          <w:bCs/>
          <w:sz w:val="22"/>
          <w:szCs w:val="22"/>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134D20">
        <w:rPr>
          <w:b/>
          <w:caps/>
          <w:sz w:val="22"/>
          <w:szCs w:val="22"/>
          <w:lang w:val="sr-Latn-CS"/>
        </w:rPr>
        <w:t>LORDES</w:t>
      </w:r>
    </w:p>
    <w:p w14:paraId="6240AFB6" w14:textId="77777777" w:rsidR="00445D8F" w:rsidRPr="00390924" w:rsidRDefault="00445D8F" w:rsidP="00A32113">
      <w:pPr>
        <w:widowControl w:val="0"/>
        <w:autoSpaceDE w:val="0"/>
        <w:autoSpaceDN w:val="0"/>
        <w:rPr>
          <w:caps/>
          <w:sz w:val="22"/>
          <w:szCs w:val="22"/>
          <w:lang w:val="sr-Latn-CS"/>
        </w:rPr>
      </w:pPr>
    </w:p>
    <w:p w14:paraId="6240AFB7" w14:textId="31C85019" w:rsidR="00A32113" w:rsidRPr="00390924" w:rsidRDefault="00A32113" w:rsidP="003A266F">
      <w:pPr>
        <w:jc w:val="both"/>
        <w:rPr>
          <w:b/>
          <w:sz w:val="22"/>
          <w:szCs w:val="22"/>
          <w:lang w:val="sr-Latn-CS"/>
        </w:rPr>
      </w:pPr>
      <w:r w:rsidRPr="00A26EFC">
        <w:rPr>
          <w:b/>
          <w:sz w:val="22"/>
          <w:szCs w:val="22"/>
        </w:rPr>
        <w:t>L</w:t>
      </w:r>
      <w:r w:rsidRPr="00390924">
        <w:rPr>
          <w:b/>
          <w:sz w:val="22"/>
          <w:szCs w:val="22"/>
          <w:lang w:val="sr-Latn-CS"/>
        </w:rPr>
        <w:t>ij</w:t>
      </w:r>
      <w:proofErr w:type="spellStart"/>
      <w:r w:rsidRPr="00A26EFC">
        <w:rPr>
          <w:b/>
          <w:sz w:val="22"/>
          <w:szCs w:val="22"/>
        </w:rPr>
        <w:t>ek</w:t>
      </w:r>
      <w:proofErr w:type="spellEnd"/>
      <w:r w:rsidRPr="00A26EFC">
        <w:rPr>
          <w:b/>
          <w:sz w:val="22"/>
          <w:szCs w:val="22"/>
        </w:rPr>
        <w:t xml:space="preserve"> </w:t>
      </w:r>
      <w:bookmarkStart w:id="0" w:name="_Hlk178949194"/>
      <w:r w:rsidR="00456824">
        <w:rPr>
          <w:b/>
          <w:sz w:val="22"/>
          <w:szCs w:val="22"/>
          <w:lang w:val="sv-SE"/>
        </w:rPr>
        <w:t>Lordes</w:t>
      </w:r>
      <w:r w:rsidRPr="00A26EFC">
        <w:rPr>
          <w:b/>
          <w:sz w:val="22"/>
          <w:szCs w:val="22"/>
        </w:rPr>
        <w:t xml:space="preserve"> </w:t>
      </w:r>
      <w:bookmarkEnd w:id="0"/>
      <w:r w:rsidRPr="00A26EFC">
        <w:rPr>
          <w:b/>
          <w:sz w:val="22"/>
          <w:szCs w:val="22"/>
        </w:rPr>
        <w:t xml:space="preserve">ne </w:t>
      </w:r>
      <w:proofErr w:type="spellStart"/>
      <w:r w:rsidRPr="00A26EFC">
        <w:rPr>
          <w:b/>
          <w:sz w:val="22"/>
          <w:szCs w:val="22"/>
        </w:rPr>
        <w:t>sm</w:t>
      </w:r>
      <w:proofErr w:type="spellEnd"/>
      <w:r w:rsidRPr="00390924">
        <w:rPr>
          <w:b/>
          <w:sz w:val="22"/>
          <w:szCs w:val="22"/>
          <w:lang w:val="sr-Latn-CS"/>
        </w:rPr>
        <w:t>ij</w:t>
      </w:r>
      <w:proofErr w:type="spellStart"/>
      <w:r w:rsidRPr="00A26EFC">
        <w:rPr>
          <w:b/>
          <w:sz w:val="22"/>
          <w:szCs w:val="22"/>
        </w:rPr>
        <w:t>ete</w:t>
      </w:r>
      <w:proofErr w:type="spellEnd"/>
      <w:r w:rsidRPr="00A26EFC">
        <w:rPr>
          <w:b/>
          <w:sz w:val="22"/>
          <w:szCs w:val="22"/>
        </w:rPr>
        <w:t xml:space="preserve"> </w:t>
      </w:r>
      <w:proofErr w:type="spellStart"/>
      <w:r w:rsidRPr="00A26EFC">
        <w:rPr>
          <w:b/>
          <w:sz w:val="22"/>
          <w:szCs w:val="22"/>
        </w:rPr>
        <w:t>koristiti</w:t>
      </w:r>
      <w:proofErr w:type="spellEnd"/>
      <w:r w:rsidRPr="00A26EFC">
        <w:rPr>
          <w:b/>
          <w:sz w:val="22"/>
          <w:szCs w:val="22"/>
        </w:rPr>
        <w:t>:</w:t>
      </w:r>
    </w:p>
    <w:p w14:paraId="6240AFB8" w14:textId="77777777" w:rsidR="00445D8F" w:rsidRDefault="00445D8F" w:rsidP="003A266F">
      <w:pPr>
        <w:jc w:val="both"/>
        <w:rPr>
          <w:sz w:val="22"/>
          <w:szCs w:val="22"/>
          <w:lang w:val="sr-Latn-CS"/>
        </w:rPr>
      </w:pPr>
    </w:p>
    <w:p w14:paraId="1D85F5E0" w14:textId="1799BA99" w:rsidR="006018DA" w:rsidRDefault="00D30A7C" w:rsidP="003A266F">
      <w:pPr>
        <w:jc w:val="both"/>
        <w:rPr>
          <w:sz w:val="22"/>
          <w:szCs w:val="22"/>
          <w:lang w:val="sr-Latn-CS"/>
        </w:rPr>
      </w:pPr>
      <w:r w:rsidRPr="00D30A7C">
        <w:rPr>
          <w:sz w:val="22"/>
          <w:szCs w:val="22"/>
          <w:lang w:val="sr-Latn-CS"/>
        </w:rPr>
        <w:t xml:space="preserve">Nemojte koristiti lijek Lordes ako ste alergični (preosjetljivi) na desloratadin, na bilo koji od ostalih sastojaka Lordesa ili na loratadin (vidjeti </w:t>
      </w:r>
      <w:r w:rsidR="00D11CDF">
        <w:rPr>
          <w:sz w:val="22"/>
          <w:szCs w:val="22"/>
          <w:lang w:val="sr-Latn-CS"/>
        </w:rPr>
        <w:t xml:space="preserve">dio </w:t>
      </w:r>
      <w:r w:rsidRPr="00D30A7C">
        <w:rPr>
          <w:sz w:val="22"/>
          <w:szCs w:val="22"/>
          <w:lang w:val="sr-Latn-CS"/>
        </w:rPr>
        <w:t>6).</w:t>
      </w:r>
    </w:p>
    <w:p w14:paraId="0D0DF9DE" w14:textId="77777777" w:rsidR="00D30A7C" w:rsidRPr="00390924" w:rsidRDefault="00D30A7C" w:rsidP="003A266F">
      <w:pPr>
        <w:jc w:val="both"/>
        <w:rPr>
          <w:sz w:val="22"/>
          <w:szCs w:val="22"/>
          <w:lang w:val="sr-Latn-CS"/>
        </w:rPr>
      </w:pPr>
    </w:p>
    <w:p w14:paraId="6240AFB9" w14:textId="77777777" w:rsidR="00A02C42" w:rsidRPr="00390924" w:rsidRDefault="00F47B6C" w:rsidP="003A266F">
      <w:pPr>
        <w:jc w:val="both"/>
        <w:rPr>
          <w:b/>
          <w:bCs/>
          <w:sz w:val="22"/>
          <w:szCs w:val="22"/>
          <w:lang w:val="sr-Latn-CS"/>
        </w:rPr>
      </w:pPr>
      <w:r w:rsidRPr="00390924">
        <w:rPr>
          <w:b/>
          <w:bCs/>
          <w:sz w:val="22"/>
          <w:szCs w:val="22"/>
          <w:lang w:val="sr-Latn-CS"/>
        </w:rPr>
        <w:t>Upozorenja i mjere opreza:</w:t>
      </w:r>
    </w:p>
    <w:p w14:paraId="6240AFBA" w14:textId="77777777" w:rsidR="00445D8F" w:rsidRDefault="00445D8F" w:rsidP="003A266F">
      <w:pPr>
        <w:jc w:val="both"/>
        <w:rPr>
          <w:bCs/>
          <w:sz w:val="22"/>
          <w:szCs w:val="22"/>
          <w:lang w:val="sr-Latn-CS"/>
        </w:rPr>
      </w:pPr>
    </w:p>
    <w:p w14:paraId="08E4E5BF" w14:textId="77777777" w:rsidR="00236491" w:rsidRPr="00236491" w:rsidRDefault="00236491" w:rsidP="003A266F">
      <w:pPr>
        <w:jc w:val="both"/>
        <w:rPr>
          <w:bCs/>
          <w:sz w:val="22"/>
          <w:szCs w:val="22"/>
          <w:lang w:val="sr-Latn-CS"/>
        </w:rPr>
      </w:pPr>
      <w:r w:rsidRPr="00236491">
        <w:rPr>
          <w:bCs/>
          <w:sz w:val="22"/>
          <w:szCs w:val="22"/>
          <w:lang w:val="sr-Latn-CS"/>
        </w:rPr>
        <w:t>Upozorenja i mjere opreza:</w:t>
      </w:r>
    </w:p>
    <w:p w14:paraId="504E9459" w14:textId="77777777" w:rsidR="00236491" w:rsidRPr="00236491" w:rsidRDefault="00236491" w:rsidP="003A266F">
      <w:pPr>
        <w:jc w:val="both"/>
        <w:rPr>
          <w:bCs/>
          <w:sz w:val="22"/>
          <w:szCs w:val="22"/>
          <w:lang w:val="sr-Latn-CS"/>
        </w:rPr>
      </w:pPr>
    </w:p>
    <w:p w14:paraId="719DEA81" w14:textId="77777777" w:rsidR="00236491" w:rsidRPr="00236491" w:rsidRDefault="00236491" w:rsidP="003A266F">
      <w:pPr>
        <w:jc w:val="both"/>
        <w:rPr>
          <w:bCs/>
          <w:sz w:val="22"/>
          <w:szCs w:val="22"/>
          <w:lang w:val="sr-Latn-CS"/>
        </w:rPr>
      </w:pPr>
      <w:r w:rsidRPr="00236491">
        <w:rPr>
          <w:bCs/>
          <w:sz w:val="22"/>
          <w:szCs w:val="22"/>
          <w:lang w:val="sr-Latn-CS"/>
        </w:rPr>
        <w:t>Razgovarajte sa svojim lijekarom, farmaceutom ili medicinskom sestrom prije nego što uzmete lijek Lordes:</w:t>
      </w:r>
    </w:p>
    <w:p w14:paraId="523A3E57" w14:textId="77777777" w:rsidR="00236491" w:rsidRPr="00236491" w:rsidRDefault="00236491" w:rsidP="003A266F">
      <w:pPr>
        <w:jc w:val="both"/>
        <w:rPr>
          <w:bCs/>
          <w:sz w:val="22"/>
          <w:szCs w:val="22"/>
          <w:lang w:val="sr-Latn-CS"/>
        </w:rPr>
      </w:pPr>
      <w:r w:rsidRPr="00236491">
        <w:rPr>
          <w:bCs/>
          <w:sz w:val="22"/>
          <w:szCs w:val="22"/>
          <w:lang w:val="sr-Latn-CS"/>
        </w:rPr>
        <w:t>-</w:t>
      </w:r>
      <w:r w:rsidRPr="00236491">
        <w:rPr>
          <w:bCs/>
          <w:sz w:val="22"/>
          <w:szCs w:val="22"/>
          <w:lang w:val="sr-Latn-CS"/>
        </w:rPr>
        <w:tab/>
        <w:t>ako imate oslabljenu funkciju bubrega</w:t>
      </w:r>
    </w:p>
    <w:p w14:paraId="60824607" w14:textId="6D101C0E" w:rsidR="00236491" w:rsidRPr="00DD0E63" w:rsidRDefault="00236491" w:rsidP="003A266F">
      <w:pPr>
        <w:jc w:val="both"/>
        <w:rPr>
          <w:bCs/>
          <w:sz w:val="22"/>
          <w:szCs w:val="22"/>
          <w:lang w:val="sr-Latn-CS"/>
        </w:rPr>
      </w:pPr>
      <w:r w:rsidRPr="00236491">
        <w:rPr>
          <w:bCs/>
          <w:sz w:val="22"/>
          <w:szCs w:val="22"/>
          <w:lang w:val="sr-Latn-CS"/>
        </w:rPr>
        <w:t>-</w:t>
      </w:r>
      <w:r w:rsidRPr="00236491">
        <w:rPr>
          <w:bCs/>
          <w:sz w:val="22"/>
          <w:szCs w:val="22"/>
          <w:lang w:val="sr-Latn-CS"/>
        </w:rPr>
        <w:tab/>
        <w:t>ako imate epileptične napade u ličnoj ili porodičnoj istoriji bolesti.</w:t>
      </w:r>
    </w:p>
    <w:p w14:paraId="4D87D4FF" w14:textId="77777777" w:rsidR="00DD0E63" w:rsidRPr="00390924" w:rsidRDefault="00DD0E63" w:rsidP="003A266F">
      <w:pPr>
        <w:jc w:val="both"/>
        <w:rPr>
          <w:bCs/>
          <w:sz w:val="22"/>
          <w:szCs w:val="22"/>
          <w:lang w:val="sr-Latn-CS"/>
        </w:rPr>
      </w:pPr>
    </w:p>
    <w:p w14:paraId="6240AFBB" w14:textId="77777777" w:rsidR="00C77D13" w:rsidRPr="00390924" w:rsidRDefault="00C77D13" w:rsidP="003A266F">
      <w:pPr>
        <w:jc w:val="both"/>
        <w:rPr>
          <w:b/>
          <w:bCs/>
          <w:sz w:val="22"/>
          <w:szCs w:val="22"/>
          <w:lang w:val="sr-Latn-CS"/>
        </w:rPr>
      </w:pPr>
      <w:r w:rsidRPr="00390924">
        <w:rPr>
          <w:b/>
          <w:bCs/>
          <w:sz w:val="22"/>
          <w:szCs w:val="22"/>
          <w:lang w:val="sr-Latn-CS"/>
        </w:rPr>
        <w:t>Djeca i adolescenti</w:t>
      </w:r>
    </w:p>
    <w:p w14:paraId="6240AFBC" w14:textId="77777777" w:rsidR="00C77D13" w:rsidRDefault="00C77D13" w:rsidP="003A266F">
      <w:pPr>
        <w:jc w:val="both"/>
        <w:rPr>
          <w:bCs/>
          <w:sz w:val="22"/>
          <w:szCs w:val="22"/>
          <w:lang w:val="sr-Latn-CS"/>
        </w:rPr>
      </w:pPr>
    </w:p>
    <w:p w14:paraId="32A6408B" w14:textId="1F592C37" w:rsidR="00FC5EA8" w:rsidRDefault="00552DBF" w:rsidP="003A266F">
      <w:pPr>
        <w:jc w:val="both"/>
        <w:rPr>
          <w:bCs/>
          <w:sz w:val="22"/>
          <w:szCs w:val="22"/>
          <w:lang w:val="sr-Latn-CS"/>
        </w:rPr>
      </w:pPr>
      <w:r w:rsidRPr="00552DBF">
        <w:rPr>
          <w:bCs/>
          <w:sz w:val="22"/>
          <w:szCs w:val="22"/>
          <w:lang w:val="sr-Latn-CS"/>
        </w:rPr>
        <w:t>Lijek Lordes ne treba davati djeci mlađoj od 12 godina.</w:t>
      </w:r>
    </w:p>
    <w:p w14:paraId="77982F69" w14:textId="77777777" w:rsidR="00552DBF" w:rsidRPr="00390924" w:rsidRDefault="00552DBF" w:rsidP="003A266F">
      <w:pPr>
        <w:jc w:val="both"/>
        <w:rPr>
          <w:bCs/>
          <w:sz w:val="22"/>
          <w:szCs w:val="22"/>
          <w:lang w:val="sr-Latn-CS"/>
        </w:rPr>
      </w:pPr>
    </w:p>
    <w:p w14:paraId="6240AFBD" w14:textId="77777777" w:rsidR="00A32113" w:rsidRPr="00390924" w:rsidRDefault="00A32113" w:rsidP="003A266F">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6240AFBE" w14:textId="77777777" w:rsidR="00445D8F" w:rsidRDefault="00445D8F" w:rsidP="003A266F">
      <w:pPr>
        <w:jc w:val="both"/>
        <w:rPr>
          <w:sz w:val="22"/>
          <w:szCs w:val="22"/>
          <w:lang w:val="sr-Latn-CS"/>
        </w:rPr>
      </w:pPr>
    </w:p>
    <w:p w14:paraId="67BCDB9D" w14:textId="77777777" w:rsidR="001D59E8" w:rsidRPr="001D59E8" w:rsidRDefault="001D59E8" w:rsidP="003A266F">
      <w:pPr>
        <w:jc w:val="both"/>
        <w:rPr>
          <w:sz w:val="22"/>
          <w:szCs w:val="22"/>
          <w:lang w:val="sr-Latn-CS"/>
        </w:rPr>
      </w:pPr>
      <w:r w:rsidRPr="001D59E8">
        <w:rPr>
          <w:sz w:val="22"/>
          <w:szCs w:val="22"/>
          <w:lang w:val="sr-Latn-CS"/>
        </w:rPr>
        <w:t>Nijesu poznate interakcije desloratadina sa drugim ljekovima.</w:t>
      </w:r>
    </w:p>
    <w:p w14:paraId="1F5903DF" w14:textId="5341F9B0" w:rsidR="00E50D41" w:rsidRDefault="001D59E8" w:rsidP="003A266F">
      <w:pPr>
        <w:jc w:val="both"/>
        <w:rPr>
          <w:sz w:val="22"/>
          <w:szCs w:val="22"/>
          <w:lang w:val="sr-Latn-CS"/>
        </w:rPr>
      </w:pPr>
      <w:r w:rsidRPr="001D59E8">
        <w:rPr>
          <w:sz w:val="22"/>
          <w:szCs w:val="22"/>
          <w:lang w:val="sr-Latn-CS"/>
        </w:rPr>
        <w:t>Obavijestite svog ljekara ili farmaceuta ako koristite ili ste do nedavno koristili neki drugi lijek, uključujući ljekove koji se izdaju bez ljekarskog recepta.</w:t>
      </w:r>
    </w:p>
    <w:p w14:paraId="70FA79E9" w14:textId="77777777" w:rsidR="001D59E8" w:rsidRPr="00390924" w:rsidRDefault="001D59E8" w:rsidP="003A266F">
      <w:pPr>
        <w:jc w:val="both"/>
        <w:rPr>
          <w:sz w:val="22"/>
          <w:szCs w:val="22"/>
          <w:lang w:val="sr-Latn-CS"/>
        </w:rPr>
      </w:pPr>
    </w:p>
    <w:p w14:paraId="6240AFBF" w14:textId="428219F8" w:rsidR="00A32113" w:rsidRPr="00390924" w:rsidRDefault="00A32113" w:rsidP="003A266F">
      <w:pPr>
        <w:jc w:val="both"/>
        <w:rPr>
          <w:b/>
          <w:bCs/>
          <w:sz w:val="22"/>
          <w:szCs w:val="22"/>
          <w:lang w:val="sr-Latn-CS"/>
        </w:rPr>
      </w:pPr>
      <w:r w:rsidRPr="00390924">
        <w:rPr>
          <w:b/>
          <w:bCs/>
          <w:sz w:val="22"/>
          <w:szCs w:val="22"/>
          <w:lang w:val="sr-Latn-CS"/>
        </w:rPr>
        <w:t>Uzim</w:t>
      </w:r>
      <w:r w:rsidR="003A3507" w:rsidRPr="00390924">
        <w:rPr>
          <w:b/>
          <w:bCs/>
          <w:sz w:val="22"/>
          <w:szCs w:val="22"/>
          <w:lang w:val="sr-Latn-CS"/>
        </w:rPr>
        <w:t xml:space="preserve">anje lijeka </w:t>
      </w:r>
      <w:r w:rsidR="00456824" w:rsidRPr="00456824">
        <w:rPr>
          <w:b/>
          <w:bCs/>
          <w:sz w:val="22"/>
          <w:szCs w:val="22"/>
          <w:lang w:val="sr-Latn-CS"/>
        </w:rPr>
        <w:t>Lordes</w:t>
      </w:r>
      <w:r w:rsidR="003A3507" w:rsidRPr="00390924">
        <w:rPr>
          <w:b/>
          <w:bCs/>
          <w:sz w:val="22"/>
          <w:szCs w:val="22"/>
          <w:lang w:val="sr-Latn-CS"/>
        </w:rPr>
        <w:t xml:space="preserve"> sa hranom ili piće</w:t>
      </w:r>
      <w:r w:rsidRPr="00390924">
        <w:rPr>
          <w:b/>
          <w:bCs/>
          <w:sz w:val="22"/>
          <w:szCs w:val="22"/>
          <w:lang w:val="sr-Latn-CS"/>
        </w:rPr>
        <w:t>m</w:t>
      </w:r>
      <w:r w:rsidR="00A02C42" w:rsidRPr="00390924">
        <w:rPr>
          <w:b/>
          <w:bCs/>
          <w:sz w:val="22"/>
          <w:szCs w:val="22"/>
          <w:lang w:val="sr-Latn-CS"/>
        </w:rPr>
        <w:t xml:space="preserve"> </w:t>
      </w:r>
    </w:p>
    <w:p w14:paraId="6240AFC0" w14:textId="77777777" w:rsidR="00445D8F" w:rsidRDefault="00445D8F" w:rsidP="003A266F">
      <w:pPr>
        <w:jc w:val="both"/>
        <w:rPr>
          <w:bCs/>
          <w:sz w:val="22"/>
          <w:szCs w:val="22"/>
          <w:lang w:val="sr-Latn-CS"/>
        </w:rPr>
      </w:pPr>
    </w:p>
    <w:p w14:paraId="21158461" w14:textId="3B01F925" w:rsidR="00275D25" w:rsidRPr="00275D25" w:rsidRDefault="00275D25" w:rsidP="003A266F">
      <w:pPr>
        <w:jc w:val="both"/>
        <w:rPr>
          <w:bCs/>
          <w:sz w:val="22"/>
          <w:szCs w:val="22"/>
          <w:lang w:val="sr-Latn-CS"/>
        </w:rPr>
      </w:pPr>
      <w:r w:rsidRPr="00275D25">
        <w:rPr>
          <w:bCs/>
          <w:sz w:val="22"/>
          <w:szCs w:val="22"/>
          <w:lang w:val="sr-Latn-CS"/>
        </w:rPr>
        <w:t>Lijek Lordes se može uzeti uz obrok ili na prazan želudac.</w:t>
      </w:r>
    </w:p>
    <w:p w14:paraId="1B88D9BD" w14:textId="51843103" w:rsidR="006D5806" w:rsidRDefault="00275D25" w:rsidP="003A266F">
      <w:pPr>
        <w:jc w:val="both"/>
        <w:rPr>
          <w:bCs/>
          <w:sz w:val="22"/>
          <w:szCs w:val="22"/>
          <w:lang w:val="sr-Latn-CS"/>
        </w:rPr>
      </w:pPr>
      <w:r w:rsidRPr="00275D25">
        <w:rPr>
          <w:bCs/>
          <w:sz w:val="22"/>
          <w:szCs w:val="22"/>
          <w:lang w:val="sr-Latn-CS"/>
        </w:rPr>
        <w:t>Potreban je oprez kad se ovaj lijek uzima sa alkoholom.</w:t>
      </w:r>
    </w:p>
    <w:p w14:paraId="11BD1294" w14:textId="77777777" w:rsidR="00275D25" w:rsidRPr="00390924" w:rsidRDefault="00275D25" w:rsidP="00275D25">
      <w:pPr>
        <w:rPr>
          <w:bCs/>
          <w:sz w:val="22"/>
          <w:szCs w:val="22"/>
          <w:lang w:val="sr-Latn-CS"/>
        </w:rPr>
      </w:pPr>
    </w:p>
    <w:p w14:paraId="6240AFC1" w14:textId="77777777" w:rsidR="00A92C66" w:rsidRPr="00390924" w:rsidRDefault="00F47B6C" w:rsidP="00A32113">
      <w:pPr>
        <w:rPr>
          <w:b/>
          <w:sz w:val="22"/>
          <w:szCs w:val="22"/>
          <w:lang w:val="sr-Latn-CS"/>
        </w:rPr>
      </w:pPr>
      <w:r w:rsidRPr="00390924">
        <w:rPr>
          <w:b/>
          <w:sz w:val="22"/>
          <w:szCs w:val="22"/>
          <w:lang w:val="sr-Latn-CS"/>
        </w:rPr>
        <w:t>Plodnost, trudnoća i dojenje</w:t>
      </w:r>
    </w:p>
    <w:p w14:paraId="6240AFC2" w14:textId="77777777" w:rsidR="00A92C66" w:rsidRDefault="00A92C66" w:rsidP="00A32113">
      <w:pPr>
        <w:rPr>
          <w:b/>
          <w:sz w:val="22"/>
          <w:szCs w:val="22"/>
          <w:lang w:val="sr-Latn-CS"/>
        </w:rPr>
      </w:pPr>
    </w:p>
    <w:p w14:paraId="30ED5923" w14:textId="77777777" w:rsidR="009221C6" w:rsidRPr="009221C6" w:rsidRDefault="009221C6" w:rsidP="001063ED">
      <w:pPr>
        <w:jc w:val="both"/>
        <w:rPr>
          <w:bCs/>
          <w:sz w:val="22"/>
          <w:szCs w:val="22"/>
          <w:lang w:val="sr-Latn-CS"/>
        </w:rPr>
      </w:pPr>
      <w:r w:rsidRPr="009221C6">
        <w:rPr>
          <w:bCs/>
          <w:sz w:val="22"/>
          <w:szCs w:val="22"/>
          <w:lang w:val="sr-Latn-CS"/>
        </w:rPr>
        <w:lastRenderedPageBreak/>
        <w:t>Pitajte svog ljekara ili farmaceuta za savjet prije uzimanja ovog lijeka ako ste trudni ili dojite, mislite da ste trudni ili planirate da zatrudnite.</w:t>
      </w:r>
    </w:p>
    <w:p w14:paraId="09449DA8" w14:textId="1C8173ED" w:rsidR="00385995" w:rsidRDefault="009221C6" w:rsidP="001063ED">
      <w:pPr>
        <w:jc w:val="both"/>
        <w:rPr>
          <w:bCs/>
          <w:sz w:val="22"/>
          <w:szCs w:val="22"/>
          <w:lang w:val="sr-Latn-CS"/>
        </w:rPr>
      </w:pPr>
      <w:r w:rsidRPr="009221C6">
        <w:rPr>
          <w:bCs/>
          <w:sz w:val="22"/>
          <w:szCs w:val="22"/>
          <w:lang w:val="sr-Latn-CS"/>
        </w:rPr>
        <w:t>Ne preporučuje se uzimanje lijeka Lordes u toku trudnoće i dojenja.</w:t>
      </w:r>
    </w:p>
    <w:p w14:paraId="41A25981" w14:textId="77777777" w:rsidR="00BE1377" w:rsidRDefault="00BE1377" w:rsidP="001063ED">
      <w:pPr>
        <w:jc w:val="both"/>
        <w:rPr>
          <w:bCs/>
          <w:sz w:val="22"/>
          <w:szCs w:val="22"/>
          <w:lang w:val="sr-Latn-CS"/>
        </w:rPr>
      </w:pPr>
    </w:p>
    <w:p w14:paraId="7C8FF26A" w14:textId="758D0141" w:rsidR="00BE1377" w:rsidRDefault="00BE1377" w:rsidP="001063ED">
      <w:pPr>
        <w:jc w:val="both"/>
        <w:rPr>
          <w:bCs/>
          <w:sz w:val="22"/>
          <w:szCs w:val="22"/>
          <w:lang w:val="sr-Latn-CS"/>
        </w:rPr>
      </w:pPr>
      <w:r w:rsidRPr="00BE1377">
        <w:rPr>
          <w:bCs/>
          <w:sz w:val="22"/>
          <w:szCs w:val="22"/>
          <w:lang w:val="sr-Latn-CS"/>
        </w:rPr>
        <w:t>Ne postoje dostupni podaci o uticaju na plodnost kod muškarca ili žena.</w:t>
      </w:r>
    </w:p>
    <w:p w14:paraId="753A63FD" w14:textId="77777777" w:rsidR="009221C6" w:rsidRPr="00390924" w:rsidRDefault="009221C6" w:rsidP="001063ED">
      <w:pPr>
        <w:jc w:val="both"/>
        <w:rPr>
          <w:b/>
          <w:sz w:val="22"/>
          <w:szCs w:val="22"/>
          <w:lang w:val="sr-Latn-CS"/>
        </w:rPr>
      </w:pPr>
    </w:p>
    <w:p w14:paraId="6240AFC3" w14:textId="5185C18D" w:rsidR="00A32113" w:rsidRPr="00390924" w:rsidRDefault="00A32113" w:rsidP="001063ED">
      <w:pPr>
        <w:jc w:val="both"/>
        <w:rPr>
          <w:b/>
          <w:bCs/>
          <w:sz w:val="22"/>
          <w:szCs w:val="22"/>
          <w:lang w:val="sr-Latn-CS"/>
        </w:rPr>
      </w:pPr>
      <w:r w:rsidRPr="00390924">
        <w:rPr>
          <w:b/>
          <w:sz w:val="22"/>
          <w:szCs w:val="22"/>
          <w:lang w:val="sr-Latn-CS"/>
        </w:rPr>
        <w:t xml:space="preserve">Uticaj lijeka </w:t>
      </w:r>
      <w:r w:rsidR="00FA1744" w:rsidRPr="00FA1744">
        <w:rPr>
          <w:b/>
          <w:sz w:val="22"/>
          <w:szCs w:val="22"/>
          <w:lang w:val="sr-Latn-CS"/>
        </w:rPr>
        <w:t>Lordes</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6240AFC6" w14:textId="77777777" w:rsidR="00445D8F" w:rsidRDefault="00445D8F" w:rsidP="001063ED">
      <w:pPr>
        <w:widowControl w:val="0"/>
        <w:autoSpaceDE w:val="0"/>
        <w:autoSpaceDN w:val="0"/>
        <w:jc w:val="both"/>
        <w:rPr>
          <w:sz w:val="22"/>
          <w:szCs w:val="22"/>
          <w:lang w:val="sr-Latn-CS"/>
        </w:rPr>
      </w:pPr>
    </w:p>
    <w:p w14:paraId="5BD8F29C" w14:textId="3302598F" w:rsidR="00F86FAF" w:rsidRPr="00F86FAF" w:rsidRDefault="00F86FAF" w:rsidP="001063ED">
      <w:pPr>
        <w:widowControl w:val="0"/>
        <w:autoSpaceDE w:val="0"/>
        <w:autoSpaceDN w:val="0"/>
        <w:jc w:val="both"/>
        <w:rPr>
          <w:sz w:val="22"/>
          <w:szCs w:val="22"/>
          <w:lang w:val="sr-Latn-CS"/>
        </w:rPr>
      </w:pPr>
      <w:r w:rsidRPr="00F86FAF">
        <w:rPr>
          <w:sz w:val="22"/>
          <w:szCs w:val="22"/>
          <w:lang w:val="sr-Latn-CS"/>
        </w:rPr>
        <w:t xml:space="preserve">Ako se uzme u preporučenoj dozi, ne očekuje se da će lijek </w:t>
      </w:r>
      <w:r w:rsidR="009F059C">
        <w:rPr>
          <w:sz w:val="22"/>
          <w:szCs w:val="22"/>
          <w:lang w:val="sr-Latn-CS"/>
        </w:rPr>
        <w:t>Lordes</w:t>
      </w:r>
      <w:r w:rsidRPr="00F86FAF">
        <w:rPr>
          <w:sz w:val="22"/>
          <w:szCs w:val="22"/>
          <w:lang w:val="sr-Latn-CS"/>
        </w:rPr>
        <w:t xml:space="preserve"> da utiče na Vašu sposobnost upravljanja vozilima ili rukovanja mašinama. Iako većina ljudi ne osjeti pospanost, savjet je da se ne bavite aktivnostima koje zahtijevaju mentalnu budnost, kao što je vožnja automobila ili rukovanje mašinama dok ne utvrdite kako ovaj lijek utiče na Vas.</w:t>
      </w:r>
    </w:p>
    <w:p w14:paraId="6240AFC7" w14:textId="0E975201" w:rsidR="00445D8F" w:rsidRDefault="00445D8F" w:rsidP="001063ED">
      <w:pPr>
        <w:jc w:val="both"/>
        <w:rPr>
          <w:sz w:val="22"/>
          <w:szCs w:val="22"/>
          <w:lang w:val="sr-Latn-CS"/>
        </w:rPr>
      </w:pPr>
    </w:p>
    <w:p w14:paraId="5E31B0F3" w14:textId="77777777" w:rsidR="006C5622" w:rsidRPr="00390924" w:rsidRDefault="006C5622" w:rsidP="001063ED">
      <w:pPr>
        <w:jc w:val="both"/>
        <w:rPr>
          <w:sz w:val="22"/>
          <w:szCs w:val="22"/>
          <w:lang w:val="sr-Latn-CS"/>
        </w:rPr>
      </w:pPr>
    </w:p>
    <w:p w14:paraId="6240AFC8" w14:textId="68F97C3F" w:rsidR="00A32113" w:rsidRPr="007A47B1" w:rsidRDefault="00A32113" w:rsidP="001063ED">
      <w:pPr>
        <w:tabs>
          <w:tab w:val="left" w:pos="540"/>
          <w:tab w:val="left" w:pos="569"/>
        </w:tabs>
        <w:jc w:val="both"/>
        <w:rPr>
          <w:b/>
          <w:bCs/>
          <w:sz w:val="22"/>
          <w:szCs w:val="22"/>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7A47B1">
        <w:rPr>
          <w:b/>
          <w:bCs/>
          <w:sz w:val="22"/>
          <w:szCs w:val="22"/>
        </w:rPr>
        <w:t>LORDES</w:t>
      </w:r>
    </w:p>
    <w:p w14:paraId="6240AFC9" w14:textId="77777777" w:rsidR="00445D8F" w:rsidRPr="00390924" w:rsidRDefault="00445D8F" w:rsidP="001063ED">
      <w:pPr>
        <w:jc w:val="both"/>
        <w:rPr>
          <w:bCs/>
          <w:caps/>
          <w:sz w:val="22"/>
          <w:szCs w:val="22"/>
          <w:lang w:val="sr-Latn-CS"/>
        </w:rPr>
      </w:pPr>
    </w:p>
    <w:p w14:paraId="6240AFCA" w14:textId="38AE4DC7" w:rsidR="00C77D13" w:rsidRDefault="00C77D13" w:rsidP="001063ED">
      <w:pPr>
        <w:pStyle w:val="Header"/>
        <w:tabs>
          <w:tab w:val="left" w:pos="0"/>
        </w:tabs>
        <w:jc w:val="both"/>
        <w:rPr>
          <w:sz w:val="22"/>
          <w:szCs w:val="22"/>
        </w:rPr>
      </w:pPr>
      <w:proofErr w:type="spellStart"/>
      <w:r w:rsidRPr="00390924">
        <w:rPr>
          <w:sz w:val="22"/>
          <w:szCs w:val="22"/>
        </w:rPr>
        <w:t>Uvijek</w:t>
      </w:r>
      <w:proofErr w:type="spellEnd"/>
      <w:r w:rsidRPr="00A26EFC">
        <w:rPr>
          <w:sz w:val="22"/>
          <w:szCs w:val="22"/>
          <w:lang w:val="sr-Latn-CS"/>
        </w:rPr>
        <w:t xml:space="preserve"> </w:t>
      </w:r>
      <w:proofErr w:type="spellStart"/>
      <w:r w:rsidRPr="00390924">
        <w:rPr>
          <w:sz w:val="22"/>
          <w:szCs w:val="22"/>
        </w:rPr>
        <w:t>uzimajte</w:t>
      </w:r>
      <w:proofErr w:type="spellEnd"/>
      <w:r w:rsidRPr="00A26EFC">
        <w:rPr>
          <w:sz w:val="22"/>
          <w:szCs w:val="22"/>
          <w:lang w:val="sr-Latn-CS"/>
        </w:rPr>
        <w:t xml:space="preserve"> </w:t>
      </w:r>
      <w:proofErr w:type="spellStart"/>
      <w:r w:rsidRPr="00390924">
        <w:rPr>
          <w:sz w:val="22"/>
          <w:szCs w:val="22"/>
        </w:rPr>
        <w:t>ovaj</w:t>
      </w:r>
      <w:proofErr w:type="spellEnd"/>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proofErr w:type="spellStart"/>
      <w:r w:rsidRPr="00390924">
        <w:rPr>
          <w:sz w:val="22"/>
          <w:szCs w:val="22"/>
        </w:rPr>
        <w:t>onako</w:t>
      </w:r>
      <w:proofErr w:type="spellEnd"/>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proofErr w:type="spellStart"/>
      <w:r w:rsidRPr="00390924">
        <w:rPr>
          <w:sz w:val="22"/>
          <w:szCs w:val="22"/>
        </w:rPr>
        <w:t>rekao</w:t>
      </w:r>
      <w:proofErr w:type="spellEnd"/>
      <w:r w:rsidRPr="00A26EFC">
        <w:rPr>
          <w:sz w:val="22"/>
          <w:szCs w:val="22"/>
          <w:lang w:val="sr-Latn-CS"/>
        </w:rPr>
        <w:t xml:space="preserve"> </w:t>
      </w:r>
      <w:proofErr w:type="spellStart"/>
      <w:r w:rsidRPr="00390924">
        <w:rPr>
          <w:sz w:val="22"/>
          <w:szCs w:val="22"/>
        </w:rPr>
        <w:t>Va</w:t>
      </w:r>
      <w:proofErr w:type="spellEnd"/>
      <w:r w:rsidRPr="00A26EFC">
        <w:rPr>
          <w:sz w:val="22"/>
          <w:szCs w:val="22"/>
          <w:lang w:val="sr-Latn-CS"/>
        </w:rPr>
        <w:t xml:space="preserve">š </w:t>
      </w:r>
      <w:proofErr w:type="spellStart"/>
      <w:r w:rsidRPr="00390924">
        <w:rPr>
          <w:sz w:val="22"/>
          <w:szCs w:val="22"/>
        </w:rPr>
        <w:t>ljekar</w:t>
      </w:r>
      <w:proofErr w:type="spellEnd"/>
      <w:r w:rsidRPr="00A26EFC">
        <w:rPr>
          <w:sz w:val="22"/>
          <w:szCs w:val="22"/>
          <w:lang w:val="sr-Latn-CS"/>
        </w:rPr>
        <w:t xml:space="preserve"> </w:t>
      </w:r>
      <w:r w:rsidRPr="00390924">
        <w:rPr>
          <w:sz w:val="22"/>
          <w:szCs w:val="22"/>
        </w:rPr>
        <w:t>ili</w:t>
      </w:r>
      <w:r w:rsidRPr="00A26EFC">
        <w:rPr>
          <w:sz w:val="22"/>
          <w:szCs w:val="22"/>
          <w:lang w:val="sr-Latn-CS"/>
        </w:rPr>
        <w:t xml:space="preserve"> </w:t>
      </w:r>
      <w:proofErr w:type="spellStart"/>
      <w:r w:rsidRPr="00390924">
        <w:rPr>
          <w:sz w:val="22"/>
          <w:szCs w:val="22"/>
        </w:rPr>
        <w:t>farmaceut</w:t>
      </w:r>
      <w:proofErr w:type="spellEnd"/>
      <w:r w:rsidRPr="00A26EFC">
        <w:rPr>
          <w:sz w:val="22"/>
          <w:szCs w:val="22"/>
          <w:lang w:val="sr-Latn-CS"/>
        </w:rPr>
        <w:t xml:space="preserve">. </w:t>
      </w:r>
      <w:proofErr w:type="spellStart"/>
      <w:r w:rsidRPr="00390924">
        <w:rPr>
          <w:sz w:val="22"/>
          <w:szCs w:val="22"/>
        </w:rPr>
        <w:t>Provjerite</w:t>
      </w:r>
      <w:proofErr w:type="spellEnd"/>
      <w:r w:rsidRPr="00390924">
        <w:rPr>
          <w:sz w:val="22"/>
          <w:szCs w:val="22"/>
        </w:rPr>
        <w:t xml:space="preserve"> sa </w:t>
      </w:r>
      <w:proofErr w:type="spellStart"/>
      <w:r w:rsidRPr="00390924">
        <w:rPr>
          <w:sz w:val="22"/>
          <w:szCs w:val="22"/>
        </w:rPr>
        <w:t>ljekarom</w:t>
      </w:r>
      <w:proofErr w:type="spellEnd"/>
      <w:r w:rsidRPr="00390924">
        <w:rPr>
          <w:sz w:val="22"/>
          <w:szCs w:val="22"/>
        </w:rPr>
        <w:t xml:space="preserve"> ili </w:t>
      </w:r>
      <w:proofErr w:type="spellStart"/>
      <w:r w:rsidRPr="00390924">
        <w:rPr>
          <w:sz w:val="22"/>
          <w:szCs w:val="22"/>
        </w:rPr>
        <w:t>farmaceutom</w:t>
      </w:r>
      <w:proofErr w:type="spellEnd"/>
      <w:r w:rsidRPr="00390924">
        <w:rPr>
          <w:sz w:val="22"/>
          <w:szCs w:val="22"/>
        </w:rPr>
        <w:t xml:space="preserve"> </w:t>
      </w:r>
      <w:proofErr w:type="spellStart"/>
      <w:r w:rsidRPr="00390924">
        <w:rPr>
          <w:sz w:val="22"/>
          <w:szCs w:val="22"/>
        </w:rPr>
        <w:t>ako</w:t>
      </w:r>
      <w:proofErr w:type="spellEnd"/>
      <w:r w:rsidRPr="00390924">
        <w:rPr>
          <w:sz w:val="22"/>
          <w:szCs w:val="22"/>
        </w:rPr>
        <w:t xml:space="preserve"> </w:t>
      </w:r>
      <w:proofErr w:type="spellStart"/>
      <w:r w:rsidRPr="00390924">
        <w:rPr>
          <w:sz w:val="22"/>
          <w:szCs w:val="22"/>
        </w:rPr>
        <w:t>niste</w:t>
      </w:r>
      <w:proofErr w:type="spellEnd"/>
      <w:r w:rsidRPr="00390924">
        <w:rPr>
          <w:sz w:val="22"/>
          <w:szCs w:val="22"/>
        </w:rPr>
        <w:t xml:space="preserve"> </w:t>
      </w:r>
      <w:proofErr w:type="spellStart"/>
      <w:r w:rsidRPr="00390924">
        <w:rPr>
          <w:sz w:val="22"/>
          <w:szCs w:val="22"/>
        </w:rPr>
        <w:t>sigurni</w:t>
      </w:r>
      <w:proofErr w:type="spellEnd"/>
      <w:r w:rsidRPr="00390924">
        <w:rPr>
          <w:sz w:val="22"/>
          <w:szCs w:val="22"/>
        </w:rPr>
        <w:t xml:space="preserve"> kako da </w:t>
      </w:r>
      <w:proofErr w:type="spellStart"/>
      <w:r w:rsidRPr="00390924">
        <w:rPr>
          <w:sz w:val="22"/>
          <w:szCs w:val="22"/>
        </w:rPr>
        <w:t>koristite</w:t>
      </w:r>
      <w:proofErr w:type="spellEnd"/>
      <w:r w:rsidRPr="00390924">
        <w:rPr>
          <w:sz w:val="22"/>
          <w:szCs w:val="22"/>
        </w:rPr>
        <w:t xml:space="preserve"> </w:t>
      </w:r>
      <w:proofErr w:type="spellStart"/>
      <w:r w:rsidRPr="00390924">
        <w:rPr>
          <w:sz w:val="22"/>
          <w:szCs w:val="22"/>
        </w:rPr>
        <w:t>ovaj</w:t>
      </w:r>
      <w:proofErr w:type="spellEnd"/>
      <w:r w:rsidRPr="00390924">
        <w:rPr>
          <w:sz w:val="22"/>
          <w:szCs w:val="22"/>
        </w:rPr>
        <w:t xml:space="preserve"> lijek. </w:t>
      </w:r>
    </w:p>
    <w:p w14:paraId="37CB477D" w14:textId="77777777" w:rsidR="00CC3C0A" w:rsidRDefault="00CC3C0A" w:rsidP="001063ED">
      <w:pPr>
        <w:pStyle w:val="Header"/>
        <w:tabs>
          <w:tab w:val="left" w:pos="0"/>
        </w:tabs>
        <w:jc w:val="both"/>
        <w:rPr>
          <w:sz w:val="22"/>
          <w:szCs w:val="22"/>
        </w:rPr>
      </w:pPr>
    </w:p>
    <w:p w14:paraId="18E42049" w14:textId="77777777" w:rsidR="00CC3C0A" w:rsidRPr="00CC3C0A" w:rsidRDefault="00CC3C0A" w:rsidP="001063ED">
      <w:pPr>
        <w:tabs>
          <w:tab w:val="left" w:pos="284"/>
        </w:tabs>
        <w:spacing w:before="40" w:after="40"/>
        <w:jc w:val="both"/>
        <w:rPr>
          <w:b/>
          <w:noProof/>
          <w:sz w:val="22"/>
          <w:szCs w:val="22"/>
          <w:lang w:val="sr-Latn-CS"/>
        </w:rPr>
      </w:pPr>
      <w:r w:rsidRPr="00CC3C0A">
        <w:rPr>
          <w:b/>
          <w:noProof/>
          <w:sz w:val="22"/>
          <w:szCs w:val="22"/>
          <w:lang w:val="sr-Latn-CS"/>
        </w:rPr>
        <w:t xml:space="preserve">Upotreba kod odraslih i adolescenata (uzrast 12 godina i stariji): </w:t>
      </w:r>
    </w:p>
    <w:p w14:paraId="4612180E" w14:textId="7777777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Preporučena doza je jedna film tableta jednom dnevno, a uzima se sa vodom, uz obrok ili natašte.</w:t>
      </w:r>
    </w:p>
    <w:p w14:paraId="1B8C4826" w14:textId="77777777" w:rsidR="00C82184" w:rsidRPr="00733B5F" w:rsidRDefault="00C82184" w:rsidP="001063ED">
      <w:pPr>
        <w:numPr>
          <w:ilvl w:val="12"/>
          <w:numId w:val="0"/>
        </w:numPr>
        <w:tabs>
          <w:tab w:val="left" w:pos="720"/>
        </w:tabs>
        <w:ind w:right="-2"/>
        <w:jc w:val="both"/>
        <w:rPr>
          <w:noProof/>
          <w:sz w:val="22"/>
          <w:szCs w:val="22"/>
          <w:lang w:val="sr-Latn-CS"/>
        </w:rPr>
      </w:pPr>
    </w:p>
    <w:p w14:paraId="3F31BE55" w14:textId="7777777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Ovaj lijek je namijenjen za oralnu upotrebu.</w:t>
      </w:r>
    </w:p>
    <w:p w14:paraId="41DFD5FF" w14:textId="77777777" w:rsidR="00C82184" w:rsidRPr="00733B5F" w:rsidRDefault="00C82184" w:rsidP="001063ED">
      <w:pPr>
        <w:numPr>
          <w:ilvl w:val="12"/>
          <w:numId w:val="0"/>
        </w:numPr>
        <w:tabs>
          <w:tab w:val="left" w:pos="720"/>
        </w:tabs>
        <w:ind w:right="-2"/>
        <w:jc w:val="both"/>
        <w:rPr>
          <w:noProof/>
          <w:sz w:val="22"/>
          <w:szCs w:val="22"/>
          <w:lang w:val="sr-Latn-CS"/>
        </w:rPr>
      </w:pPr>
    </w:p>
    <w:p w14:paraId="725F9645" w14:textId="7777777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Tabletu progutajte cijelu.</w:t>
      </w:r>
    </w:p>
    <w:p w14:paraId="765FFCD5" w14:textId="77777777" w:rsidR="00C82184" w:rsidRPr="00733B5F" w:rsidRDefault="00C82184" w:rsidP="001063ED">
      <w:pPr>
        <w:numPr>
          <w:ilvl w:val="12"/>
          <w:numId w:val="0"/>
        </w:numPr>
        <w:tabs>
          <w:tab w:val="left" w:pos="720"/>
        </w:tabs>
        <w:ind w:right="-2"/>
        <w:jc w:val="both"/>
        <w:rPr>
          <w:noProof/>
          <w:sz w:val="22"/>
          <w:szCs w:val="22"/>
          <w:lang w:val="sr-Latn-CS"/>
        </w:rPr>
      </w:pPr>
    </w:p>
    <w:p w14:paraId="5814DBA3" w14:textId="7E947BC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Vaš ljekar će utvrditi od kojeg tipa alergijskog rinitisa bolujete pa će u skladu sa tim odlučiti koliko dugo treba da koristite lijek Lordes.</w:t>
      </w:r>
    </w:p>
    <w:p w14:paraId="0ACFB19D" w14:textId="77777777" w:rsidR="00C82184" w:rsidRPr="00733B5F" w:rsidRDefault="00C82184" w:rsidP="001063ED">
      <w:pPr>
        <w:numPr>
          <w:ilvl w:val="12"/>
          <w:numId w:val="0"/>
        </w:numPr>
        <w:tabs>
          <w:tab w:val="left" w:pos="720"/>
        </w:tabs>
        <w:ind w:right="-2"/>
        <w:jc w:val="both"/>
        <w:rPr>
          <w:noProof/>
          <w:sz w:val="22"/>
          <w:szCs w:val="22"/>
          <w:lang w:val="sr-Latn-CS"/>
        </w:rPr>
      </w:pPr>
    </w:p>
    <w:p w14:paraId="333ADEBF" w14:textId="77777777" w:rsidR="00733B5F" w:rsidRP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Ako se radi o intermitentnom alergijskom rinitisu (simptomi prisutni manje od 4 dana nedjeljno ili manje od 4 nedjelje), ljekar će dati preporuku o trajanju liječenja nakon procjene istorije Vaše bolesti.</w:t>
      </w:r>
    </w:p>
    <w:p w14:paraId="748019C1" w14:textId="7777777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U slučaju perzistentnog alergijskog rinitisa (simptomi prisutni 4 ili više dana nedjeljno i duže od 4 nedjelje), ljekar Vam može propisati dugotrajnije liječenje.</w:t>
      </w:r>
    </w:p>
    <w:p w14:paraId="79F757A3" w14:textId="77777777" w:rsidR="00566470" w:rsidRPr="00733B5F" w:rsidRDefault="00566470" w:rsidP="001063ED">
      <w:pPr>
        <w:numPr>
          <w:ilvl w:val="12"/>
          <w:numId w:val="0"/>
        </w:numPr>
        <w:tabs>
          <w:tab w:val="left" w:pos="720"/>
        </w:tabs>
        <w:ind w:right="-2"/>
        <w:jc w:val="both"/>
        <w:rPr>
          <w:noProof/>
          <w:sz w:val="22"/>
          <w:szCs w:val="22"/>
          <w:lang w:val="sr-Latn-CS"/>
        </w:rPr>
      </w:pPr>
    </w:p>
    <w:p w14:paraId="4582AAE0" w14:textId="77777777" w:rsidR="00733B5F" w:rsidRDefault="00733B5F" w:rsidP="001063ED">
      <w:pPr>
        <w:numPr>
          <w:ilvl w:val="12"/>
          <w:numId w:val="0"/>
        </w:numPr>
        <w:tabs>
          <w:tab w:val="left" w:pos="720"/>
        </w:tabs>
        <w:ind w:right="-2"/>
        <w:jc w:val="both"/>
        <w:rPr>
          <w:noProof/>
          <w:sz w:val="22"/>
          <w:szCs w:val="22"/>
          <w:lang w:val="sr-Latn-CS"/>
        </w:rPr>
      </w:pPr>
      <w:r w:rsidRPr="00733B5F">
        <w:rPr>
          <w:noProof/>
          <w:sz w:val="22"/>
          <w:szCs w:val="22"/>
          <w:lang w:val="sr-Latn-CS"/>
        </w:rPr>
        <w:t>Kod urtikarije, dužina liječenja se razlikuje od pacijenta do pacijenta, te stoga slijedite uputstva svog ljekara.</w:t>
      </w:r>
    </w:p>
    <w:p w14:paraId="6240AFCF" w14:textId="51B91C62" w:rsidR="00D0580B" w:rsidRPr="00C6492B" w:rsidRDefault="00C77D13" w:rsidP="001063ED">
      <w:pPr>
        <w:numPr>
          <w:ilvl w:val="12"/>
          <w:numId w:val="0"/>
        </w:numPr>
        <w:tabs>
          <w:tab w:val="left" w:pos="720"/>
        </w:tabs>
        <w:ind w:right="-2"/>
        <w:jc w:val="both"/>
        <w:rPr>
          <w:sz w:val="22"/>
          <w:szCs w:val="22"/>
        </w:rPr>
      </w:pPr>
      <w:r w:rsidRPr="00390924">
        <w:rPr>
          <w:sz w:val="22"/>
          <w:szCs w:val="22"/>
        </w:rPr>
        <w:t xml:space="preserve"> </w:t>
      </w:r>
    </w:p>
    <w:p w14:paraId="6240AFD0" w14:textId="6DB60D07" w:rsidR="00A32113" w:rsidRPr="00390924" w:rsidRDefault="00A32113" w:rsidP="001063ED">
      <w:pPr>
        <w:jc w:val="both"/>
        <w:rPr>
          <w:b/>
          <w:sz w:val="22"/>
          <w:szCs w:val="22"/>
          <w:lang w:val="sr-Latn-CS"/>
        </w:rPr>
      </w:pPr>
      <w:r w:rsidRPr="00390924">
        <w:rPr>
          <w:b/>
          <w:sz w:val="22"/>
          <w:szCs w:val="22"/>
          <w:lang w:val="sr-Latn-CS"/>
        </w:rPr>
        <w:t xml:space="preserve">Ako ste uzeli više lijeka </w:t>
      </w:r>
      <w:r w:rsidR="004C4443">
        <w:rPr>
          <w:b/>
          <w:sz w:val="22"/>
          <w:szCs w:val="22"/>
          <w:lang w:val="sr-Latn-CS"/>
        </w:rPr>
        <w:t>Lordes</w:t>
      </w:r>
      <w:r w:rsidRPr="00390924">
        <w:rPr>
          <w:b/>
          <w:sz w:val="22"/>
          <w:szCs w:val="22"/>
          <w:lang w:val="sr-Latn-CS"/>
        </w:rPr>
        <w:t xml:space="preserve"> nego što je trebalo</w:t>
      </w:r>
    </w:p>
    <w:p w14:paraId="6240AFD1" w14:textId="77777777" w:rsidR="00445D8F" w:rsidRDefault="00445D8F" w:rsidP="001063ED">
      <w:pPr>
        <w:jc w:val="both"/>
        <w:rPr>
          <w:sz w:val="22"/>
          <w:szCs w:val="22"/>
          <w:lang w:val="sr-Latn-CS"/>
        </w:rPr>
      </w:pPr>
    </w:p>
    <w:p w14:paraId="04904363" w14:textId="24411A1B" w:rsidR="0090089B" w:rsidRDefault="00B33DBE" w:rsidP="001063ED">
      <w:pPr>
        <w:jc w:val="both"/>
        <w:rPr>
          <w:sz w:val="22"/>
          <w:szCs w:val="22"/>
          <w:lang w:val="sr-Latn-CS"/>
        </w:rPr>
      </w:pPr>
      <w:r w:rsidRPr="00B33DBE">
        <w:rPr>
          <w:sz w:val="22"/>
          <w:szCs w:val="22"/>
          <w:lang w:val="sr-Latn-CS"/>
        </w:rPr>
        <w:t>Uzimajte lijek Lordes samo na način kako Vam je to preporučio ljekar ili farmaceut. Ne bi trebalo da se jave ozbiljni problemi kod slučajnog predoziranja. Međutim, ako ste uzeli više tableta lijeka Lordes nego što Vam je preporučeno, obratite se svom ljekaru ili farmaceutu.</w:t>
      </w:r>
    </w:p>
    <w:p w14:paraId="269661E3" w14:textId="77777777" w:rsidR="00B33DBE" w:rsidRPr="00390924" w:rsidRDefault="00B33DBE" w:rsidP="001063ED">
      <w:pPr>
        <w:jc w:val="both"/>
        <w:rPr>
          <w:sz w:val="22"/>
          <w:szCs w:val="22"/>
          <w:lang w:val="sr-Latn-CS"/>
        </w:rPr>
      </w:pPr>
    </w:p>
    <w:p w14:paraId="6240AFD2" w14:textId="2A34CE8F" w:rsidR="00A32113" w:rsidRPr="00390924" w:rsidRDefault="00A32113" w:rsidP="001063ED">
      <w:pPr>
        <w:jc w:val="both"/>
        <w:rPr>
          <w:b/>
          <w:sz w:val="22"/>
          <w:szCs w:val="22"/>
          <w:lang w:val="sr-Latn-CS"/>
        </w:rPr>
      </w:pPr>
      <w:r w:rsidRPr="00390924">
        <w:rPr>
          <w:b/>
          <w:sz w:val="22"/>
          <w:szCs w:val="22"/>
          <w:lang w:val="sr-Latn-CS"/>
        </w:rPr>
        <w:t xml:space="preserve">Ako ste zaboravili da uzmete lijek </w:t>
      </w:r>
      <w:r w:rsidR="004C4443">
        <w:rPr>
          <w:b/>
          <w:sz w:val="22"/>
          <w:szCs w:val="22"/>
          <w:lang w:val="sr-Latn-CS"/>
        </w:rPr>
        <w:t>Lordes</w:t>
      </w:r>
    </w:p>
    <w:p w14:paraId="6240AFD3" w14:textId="77777777" w:rsidR="00445D8F" w:rsidRDefault="00445D8F" w:rsidP="001063ED">
      <w:pPr>
        <w:jc w:val="both"/>
        <w:rPr>
          <w:sz w:val="22"/>
          <w:szCs w:val="22"/>
          <w:lang w:val="sr-Latn-CS"/>
        </w:rPr>
      </w:pPr>
    </w:p>
    <w:p w14:paraId="3BB6BFAC" w14:textId="7F1E8D07" w:rsidR="00C3147B" w:rsidRDefault="001063ED" w:rsidP="001063ED">
      <w:pPr>
        <w:jc w:val="both"/>
        <w:rPr>
          <w:sz w:val="22"/>
          <w:szCs w:val="22"/>
          <w:lang w:val="sr-Latn-CS"/>
        </w:rPr>
      </w:pPr>
      <w:r w:rsidRPr="001063ED">
        <w:rPr>
          <w:sz w:val="22"/>
          <w:szCs w:val="22"/>
          <w:lang w:val="sr-Latn-CS"/>
        </w:rPr>
        <w:t>Ako ste zaboravili da uzmete dozu lijeka, uzmite je što je prije moguće, a zatim lijek nastavite da uzimate po uobičajenom rasporedu uzimanja. Nemojte uzeti dvostruku dozu kako biste nadoknadili  propuštenu.</w:t>
      </w:r>
    </w:p>
    <w:p w14:paraId="17662803" w14:textId="77777777" w:rsidR="001063ED" w:rsidRPr="00390924" w:rsidRDefault="001063ED" w:rsidP="00A32113">
      <w:pPr>
        <w:rPr>
          <w:sz w:val="22"/>
          <w:szCs w:val="22"/>
          <w:lang w:val="sr-Latn-CS"/>
        </w:rPr>
      </w:pPr>
    </w:p>
    <w:p w14:paraId="6240AFD4" w14:textId="38356862" w:rsidR="00A32113" w:rsidRPr="00390924" w:rsidRDefault="00A32113" w:rsidP="00A32113">
      <w:pPr>
        <w:rPr>
          <w:b/>
          <w:sz w:val="22"/>
          <w:szCs w:val="22"/>
          <w:lang w:val="sr-Latn-CS"/>
        </w:rPr>
      </w:pPr>
      <w:r w:rsidRPr="00390924">
        <w:rPr>
          <w:b/>
          <w:sz w:val="22"/>
          <w:szCs w:val="22"/>
          <w:lang w:val="sr-Latn-CS"/>
        </w:rPr>
        <w:t xml:space="preserve">Ako prestanete da uzimate lijek </w:t>
      </w:r>
      <w:r w:rsidR="004C4443" w:rsidRPr="004C4443">
        <w:rPr>
          <w:b/>
          <w:sz w:val="22"/>
          <w:szCs w:val="22"/>
          <w:lang w:val="sr-Latn-CS"/>
        </w:rPr>
        <w:t>Lordes</w:t>
      </w:r>
    </w:p>
    <w:p w14:paraId="6240AFD5" w14:textId="77777777" w:rsidR="00445D8F" w:rsidRPr="00390924" w:rsidRDefault="00445D8F" w:rsidP="00A32113">
      <w:pPr>
        <w:rPr>
          <w:sz w:val="22"/>
          <w:szCs w:val="22"/>
          <w:lang w:val="sr-Latn-CS"/>
        </w:rPr>
      </w:pPr>
    </w:p>
    <w:p w14:paraId="01DC10F7" w14:textId="432FFCCB" w:rsidR="00693DE3" w:rsidRDefault="00FB3144" w:rsidP="00A32113">
      <w:pPr>
        <w:rPr>
          <w:sz w:val="22"/>
          <w:szCs w:val="22"/>
          <w:lang w:val="pt-PT"/>
        </w:rPr>
      </w:pPr>
      <w:r w:rsidRPr="00FB3144">
        <w:rPr>
          <w:sz w:val="22"/>
          <w:szCs w:val="22"/>
          <w:lang w:val="pt-PT"/>
        </w:rPr>
        <w:t>Ako imate bilo koja pitanja o upotrebi ovog lijeka pitajte Vašeg ljekara ili farmaceuta.</w:t>
      </w:r>
    </w:p>
    <w:p w14:paraId="2301DB67" w14:textId="77777777" w:rsidR="006C5622" w:rsidRDefault="006C5622" w:rsidP="00A32113">
      <w:pPr>
        <w:rPr>
          <w:sz w:val="22"/>
          <w:szCs w:val="22"/>
          <w:lang w:val="pt-PT"/>
        </w:rPr>
      </w:pPr>
    </w:p>
    <w:p w14:paraId="1EDF5A28" w14:textId="77777777" w:rsidR="00FB3144" w:rsidRPr="00390924" w:rsidRDefault="00FB3144" w:rsidP="00A32113">
      <w:pPr>
        <w:rPr>
          <w:sz w:val="22"/>
          <w:szCs w:val="22"/>
          <w:lang w:val="pt-PT"/>
        </w:rPr>
      </w:pPr>
    </w:p>
    <w:p w14:paraId="6240AFD7" w14:textId="77777777" w:rsidR="00A32113" w:rsidRPr="00A26EFC" w:rsidRDefault="00A32113" w:rsidP="00291DAD">
      <w:pPr>
        <w:tabs>
          <w:tab w:val="left" w:pos="540"/>
          <w:tab w:val="left" w:pos="569"/>
        </w:tabs>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6240AFD8" w14:textId="77777777" w:rsidR="00445D8F" w:rsidRPr="00390924" w:rsidRDefault="00445D8F" w:rsidP="00A32113">
      <w:pPr>
        <w:rPr>
          <w:sz w:val="22"/>
          <w:szCs w:val="22"/>
          <w:lang w:val="sr-Latn-CS"/>
        </w:rPr>
      </w:pPr>
    </w:p>
    <w:p w14:paraId="6240AFD9" w14:textId="1E35351D" w:rsidR="006D5C11" w:rsidRDefault="006D5C11" w:rsidP="006D5C11">
      <w:pPr>
        <w:numPr>
          <w:ilvl w:val="12"/>
          <w:numId w:val="0"/>
        </w:numPr>
        <w:tabs>
          <w:tab w:val="left" w:pos="720"/>
        </w:tabs>
        <w:ind w:right="-29"/>
        <w:rPr>
          <w:sz w:val="22"/>
          <w:szCs w:val="22"/>
          <w:lang w:val="pt-PT"/>
        </w:rPr>
      </w:pPr>
      <w:r w:rsidRPr="00A26EFC">
        <w:rPr>
          <w:sz w:val="22"/>
          <w:szCs w:val="22"/>
          <w:lang w:val="pt-PT"/>
        </w:rPr>
        <w:t xml:space="preserve">Kao i svi ljekovi i lijek </w:t>
      </w:r>
      <w:r w:rsidR="004C4443">
        <w:rPr>
          <w:sz w:val="22"/>
          <w:szCs w:val="22"/>
          <w:lang w:val="pt-PT"/>
        </w:rPr>
        <w:t>Lordes</w:t>
      </w:r>
      <w:r w:rsidRPr="00A26EFC">
        <w:rPr>
          <w:sz w:val="22"/>
          <w:szCs w:val="22"/>
          <w:lang w:val="pt-PT"/>
        </w:rPr>
        <w:t xml:space="preserve"> može izazvati neželjena dejstva, iako se ona ne moraju javiti kod svakoga.</w:t>
      </w:r>
    </w:p>
    <w:p w14:paraId="0916D743" w14:textId="77777777" w:rsidR="00B73679" w:rsidRDefault="00B73679" w:rsidP="006D5C11">
      <w:pPr>
        <w:numPr>
          <w:ilvl w:val="12"/>
          <w:numId w:val="0"/>
        </w:numPr>
        <w:tabs>
          <w:tab w:val="left" w:pos="720"/>
        </w:tabs>
        <w:ind w:right="-29"/>
        <w:rPr>
          <w:sz w:val="22"/>
          <w:szCs w:val="22"/>
          <w:lang w:val="pt-PT"/>
        </w:rPr>
      </w:pPr>
    </w:p>
    <w:p w14:paraId="4B332E65" w14:textId="0CC98802" w:rsidR="00B73679" w:rsidRPr="00B73679" w:rsidRDefault="00B73679" w:rsidP="00B73679">
      <w:pPr>
        <w:tabs>
          <w:tab w:val="left" w:pos="284"/>
        </w:tabs>
        <w:jc w:val="both"/>
        <w:rPr>
          <w:noProof/>
          <w:sz w:val="22"/>
          <w:szCs w:val="22"/>
          <w:lang w:val="sr-Latn-CS"/>
        </w:rPr>
      </w:pPr>
      <w:r w:rsidRPr="00B73679">
        <w:rPr>
          <w:noProof/>
          <w:sz w:val="22"/>
          <w:szCs w:val="22"/>
          <w:lang w:val="sr-Latn-CS"/>
        </w:rPr>
        <w:t xml:space="preserve">Nakon stavljanja lijeka </w:t>
      </w:r>
      <w:r w:rsidR="002D61B0">
        <w:rPr>
          <w:noProof/>
          <w:sz w:val="22"/>
          <w:szCs w:val="22"/>
          <w:lang w:val="sr-Latn-CS"/>
        </w:rPr>
        <w:t xml:space="preserve">Lordes </w:t>
      </w:r>
      <w:r w:rsidRPr="00B73679">
        <w:rPr>
          <w:noProof/>
          <w:sz w:val="22"/>
          <w:szCs w:val="22"/>
          <w:lang w:val="sr-Latn-CS"/>
        </w:rPr>
        <w:t xml:space="preserve">u promet veoma rijetko su zabilježeni slučajevi teške alergijske reakcije (otežano disanje, zviždanje u grudima, svrab, koprivnjača, otok). Ukoliko primijetite bilo koje od ovih ozbiljnih neželjenih dejstava, prestanite da uzimate lijek </w:t>
      </w:r>
      <w:r w:rsidR="002D61B0">
        <w:rPr>
          <w:noProof/>
          <w:sz w:val="22"/>
          <w:szCs w:val="22"/>
          <w:lang w:val="sr-Latn-CS"/>
        </w:rPr>
        <w:t xml:space="preserve">Lordes </w:t>
      </w:r>
      <w:r w:rsidRPr="00B73679">
        <w:rPr>
          <w:noProof/>
          <w:sz w:val="22"/>
          <w:szCs w:val="22"/>
          <w:lang w:val="sr-Latn-CS"/>
        </w:rPr>
        <w:t>i odmah potražite savjet ljekara.</w:t>
      </w:r>
    </w:p>
    <w:p w14:paraId="21D4E36A" w14:textId="77777777" w:rsidR="00D11CDF" w:rsidRDefault="00D11CDF" w:rsidP="00B73679">
      <w:pPr>
        <w:tabs>
          <w:tab w:val="left" w:pos="284"/>
        </w:tabs>
        <w:jc w:val="both"/>
        <w:rPr>
          <w:noProof/>
          <w:sz w:val="22"/>
          <w:szCs w:val="22"/>
          <w:lang w:val="sr-Latn-CS"/>
        </w:rPr>
      </w:pPr>
    </w:p>
    <w:p w14:paraId="0587BA07" w14:textId="2A736821" w:rsidR="00B73679" w:rsidRPr="00B73679" w:rsidRDefault="00B73679" w:rsidP="00B73679">
      <w:pPr>
        <w:tabs>
          <w:tab w:val="left" w:pos="284"/>
        </w:tabs>
        <w:jc w:val="both"/>
        <w:rPr>
          <w:noProof/>
          <w:sz w:val="22"/>
          <w:szCs w:val="22"/>
          <w:lang w:val="sr-Latn-CS"/>
        </w:rPr>
      </w:pPr>
      <w:r w:rsidRPr="00B73679">
        <w:rPr>
          <w:noProof/>
          <w:sz w:val="22"/>
          <w:szCs w:val="22"/>
          <w:lang w:val="sr-Latn-CS"/>
        </w:rPr>
        <w:t xml:space="preserve">U kliničkim studijama kod odraslih osoba, neželjena dejstva su bila otprilike ista kao neželjena dejstva prijavljena kod pacijenata koji su koristili placebo. Međutim, zamor, suva usta i glavobolja su bila neželjena dejstva koja su češće prijavljivana kod upotrebe lijeka </w:t>
      </w:r>
      <w:r w:rsidR="002D61B0">
        <w:rPr>
          <w:noProof/>
          <w:sz w:val="22"/>
          <w:szCs w:val="22"/>
          <w:lang w:val="sr-Latn-CS"/>
        </w:rPr>
        <w:t xml:space="preserve"> Lordes </w:t>
      </w:r>
      <w:r w:rsidRPr="00B73679">
        <w:rPr>
          <w:noProof/>
          <w:sz w:val="22"/>
          <w:szCs w:val="22"/>
          <w:lang w:val="sr-Latn-CS"/>
        </w:rPr>
        <w:t>nego placeba. Kod adolescenata, najćešće prijavljeno neželjeno dejstvo je bilo glavobolja.</w:t>
      </w:r>
    </w:p>
    <w:p w14:paraId="42F85025" w14:textId="77777777" w:rsidR="00B73679" w:rsidRPr="00B73679" w:rsidRDefault="00B73679" w:rsidP="00B73679">
      <w:pPr>
        <w:tabs>
          <w:tab w:val="left" w:pos="284"/>
        </w:tabs>
        <w:jc w:val="both"/>
        <w:rPr>
          <w:noProof/>
          <w:sz w:val="22"/>
          <w:szCs w:val="22"/>
          <w:lang w:val="sr-Latn-CS"/>
        </w:rPr>
      </w:pPr>
    </w:p>
    <w:p w14:paraId="4B277EB9" w14:textId="286E84B2" w:rsidR="00B73679" w:rsidRPr="00B73679" w:rsidRDefault="00B73679" w:rsidP="00B73679">
      <w:pPr>
        <w:tabs>
          <w:tab w:val="left" w:pos="284"/>
        </w:tabs>
        <w:jc w:val="both"/>
        <w:rPr>
          <w:noProof/>
          <w:sz w:val="22"/>
          <w:szCs w:val="22"/>
          <w:lang w:val="sr-Latn-CS"/>
        </w:rPr>
      </w:pPr>
      <w:r w:rsidRPr="00B73679">
        <w:rPr>
          <w:noProof/>
          <w:sz w:val="22"/>
          <w:szCs w:val="22"/>
          <w:lang w:val="sr-Latn-CS"/>
        </w:rPr>
        <w:t xml:space="preserve">U kliničkim ispitivanjima sa lijekom </w:t>
      </w:r>
      <w:r w:rsidR="002D61B0">
        <w:rPr>
          <w:noProof/>
          <w:sz w:val="22"/>
          <w:szCs w:val="22"/>
          <w:lang w:val="sr-Latn-CS"/>
        </w:rPr>
        <w:t xml:space="preserve"> Lordes </w:t>
      </w:r>
      <w:r w:rsidRPr="00B73679">
        <w:rPr>
          <w:noProof/>
          <w:sz w:val="22"/>
          <w:szCs w:val="22"/>
          <w:lang w:val="sr-Latn-CS"/>
        </w:rPr>
        <w:t>zabilježena su sljedeća neželjena dejstva:</w:t>
      </w:r>
    </w:p>
    <w:p w14:paraId="45354C88" w14:textId="77777777" w:rsidR="00B73679" w:rsidRPr="00B73679" w:rsidRDefault="00B73679" w:rsidP="00B73679">
      <w:pPr>
        <w:tabs>
          <w:tab w:val="left" w:pos="284"/>
        </w:tabs>
        <w:jc w:val="both"/>
        <w:rPr>
          <w:noProof/>
          <w:sz w:val="22"/>
          <w:szCs w:val="22"/>
          <w:lang w:val="sr-Latn-CS"/>
        </w:rPr>
      </w:pPr>
    </w:p>
    <w:p w14:paraId="28C5E8A1" w14:textId="77777777" w:rsidR="00B73679" w:rsidRPr="00B73679" w:rsidRDefault="00B73679" w:rsidP="00B73679">
      <w:pPr>
        <w:tabs>
          <w:tab w:val="left" w:pos="284"/>
        </w:tabs>
        <w:jc w:val="both"/>
        <w:rPr>
          <w:noProof/>
          <w:sz w:val="22"/>
          <w:szCs w:val="22"/>
          <w:lang w:val="sr-Latn-CS"/>
        </w:rPr>
      </w:pPr>
      <w:r w:rsidRPr="00B73679">
        <w:rPr>
          <w:noProof/>
          <w:sz w:val="22"/>
          <w:szCs w:val="22"/>
          <w:lang w:val="sr-Latn-CS"/>
        </w:rPr>
        <w:t>Česta neželjena dejstva (mogu da se jave kod najviše 1 na 10 pacijenata koji uzimaju lijek):</w:t>
      </w:r>
    </w:p>
    <w:p w14:paraId="4B7A3F8E" w14:textId="77777777" w:rsidR="00B73679" w:rsidRPr="00B73679" w:rsidRDefault="00B73679" w:rsidP="00B73679">
      <w:pPr>
        <w:numPr>
          <w:ilvl w:val="0"/>
          <w:numId w:val="30"/>
        </w:numPr>
        <w:tabs>
          <w:tab w:val="left" w:pos="284"/>
        </w:tabs>
        <w:jc w:val="both"/>
        <w:rPr>
          <w:noProof/>
          <w:sz w:val="22"/>
          <w:szCs w:val="22"/>
          <w:lang w:val="sr-Latn-CS"/>
        </w:rPr>
      </w:pPr>
      <w:r w:rsidRPr="00B73679">
        <w:rPr>
          <w:noProof/>
          <w:sz w:val="22"/>
          <w:szCs w:val="22"/>
          <w:lang w:val="sr-Latn-CS"/>
        </w:rPr>
        <w:t>zamor</w:t>
      </w:r>
    </w:p>
    <w:p w14:paraId="2BE506F9" w14:textId="77777777" w:rsidR="00B73679" w:rsidRPr="00B73679" w:rsidRDefault="00B73679" w:rsidP="00B73679">
      <w:pPr>
        <w:numPr>
          <w:ilvl w:val="0"/>
          <w:numId w:val="30"/>
        </w:numPr>
        <w:tabs>
          <w:tab w:val="left" w:pos="284"/>
        </w:tabs>
        <w:jc w:val="both"/>
        <w:rPr>
          <w:noProof/>
          <w:sz w:val="22"/>
          <w:szCs w:val="22"/>
          <w:lang w:val="sr-Latn-CS"/>
        </w:rPr>
      </w:pPr>
      <w:r w:rsidRPr="00B73679">
        <w:rPr>
          <w:noProof/>
          <w:sz w:val="22"/>
          <w:szCs w:val="22"/>
          <w:lang w:val="sr-Latn-CS"/>
        </w:rPr>
        <w:t>suva usta</w:t>
      </w:r>
    </w:p>
    <w:p w14:paraId="0C4956E0" w14:textId="77777777" w:rsidR="00B73679" w:rsidRPr="00B73679" w:rsidRDefault="00B73679" w:rsidP="00B73679">
      <w:pPr>
        <w:numPr>
          <w:ilvl w:val="0"/>
          <w:numId w:val="30"/>
        </w:numPr>
        <w:tabs>
          <w:tab w:val="left" w:pos="284"/>
        </w:tabs>
        <w:jc w:val="both"/>
        <w:rPr>
          <w:noProof/>
          <w:sz w:val="22"/>
          <w:szCs w:val="22"/>
          <w:lang w:val="sr-Latn-CS"/>
        </w:rPr>
      </w:pPr>
      <w:r w:rsidRPr="00B73679">
        <w:rPr>
          <w:noProof/>
          <w:sz w:val="22"/>
          <w:szCs w:val="22"/>
          <w:lang w:val="sr-Latn-CS"/>
        </w:rPr>
        <w:t>glavobolja</w:t>
      </w:r>
    </w:p>
    <w:p w14:paraId="74968FBC" w14:textId="77777777" w:rsidR="00B73679" w:rsidRPr="00B73679" w:rsidRDefault="00B73679" w:rsidP="00B73679">
      <w:pPr>
        <w:tabs>
          <w:tab w:val="left" w:pos="284"/>
        </w:tabs>
        <w:jc w:val="both"/>
        <w:rPr>
          <w:noProof/>
          <w:sz w:val="22"/>
          <w:szCs w:val="22"/>
          <w:lang w:val="sr-Latn-CS"/>
        </w:rPr>
      </w:pPr>
    </w:p>
    <w:p w14:paraId="09BFA876" w14:textId="1871AF40" w:rsidR="00513F80" w:rsidRDefault="00513F80" w:rsidP="00513F80">
      <w:pPr>
        <w:pStyle w:val="NoSpacing"/>
        <w:jc w:val="both"/>
        <w:rPr>
          <w:rFonts w:eastAsia="Calibri"/>
          <w:spacing w:val="-5"/>
          <w:sz w:val="22"/>
          <w:szCs w:val="22"/>
          <w:lang w:val="sr-Latn-RS"/>
        </w:rPr>
      </w:pPr>
      <w:r w:rsidRPr="00EF5424">
        <w:rPr>
          <w:rFonts w:eastAsia="Calibri"/>
          <w:spacing w:val="-5"/>
          <w:sz w:val="22"/>
          <w:szCs w:val="22"/>
          <w:lang w:val="sr-Latn-RS"/>
        </w:rPr>
        <w:t>Nakon stavljanja desloratadina u promet, prijavljena su sljede</w:t>
      </w:r>
      <w:r w:rsidRPr="00EF5424">
        <w:rPr>
          <w:rFonts w:eastAsia="Calibri" w:hint="eastAsia"/>
          <w:spacing w:val="-5"/>
          <w:sz w:val="22"/>
          <w:szCs w:val="22"/>
          <w:lang w:val="sr-Latn-RS"/>
        </w:rPr>
        <w:t>ć</w:t>
      </w:r>
      <w:r w:rsidRPr="00EF5424">
        <w:rPr>
          <w:rFonts w:eastAsia="Calibri"/>
          <w:spacing w:val="-5"/>
          <w:sz w:val="22"/>
          <w:szCs w:val="22"/>
          <w:lang w:val="sr-Latn-RS"/>
        </w:rPr>
        <w:t>a ne</w:t>
      </w:r>
      <w:r w:rsidRPr="00EF5424">
        <w:rPr>
          <w:rFonts w:eastAsia="Calibri" w:hint="eastAsia"/>
          <w:spacing w:val="-5"/>
          <w:sz w:val="22"/>
          <w:szCs w:val="22"/>
          <w:lang w:val="sr-Latn-RS"/>
        </w:rPr>
        <w:t>ž</w:t>
      </w:r>
      <w:r w:rsidRPr="00EF5424">
        <w:rPr>
          <w:rFonts w:eastAsia="Calibri"/>
          <w:spacing w:val="-5"/>
          <w:sz w:val="22"/>
          <w:szCs w:val="22"/>
          <w:lang w:val="sr-Latn-RS"/>
        </w:rPr>
        <w:t>eljena dejstva:</w:t>
      </w:r>
    </w:p>
    <w:p w14:paraId="30F98CB7" w14:textId="77777777" w:rsidR="00E4028A" w:rsidRPr="00EF5424" w:rsidRDefault="00E4028A" w:rsidP="00513F80">
      <w:pPr>
        <w:pStyle w:val="NoSpacing"/>
        <w:jc w:val="both"/>
        <w:rPr>
          <w:rFonts w:eastAsia="Calibri"/>
          <w:spacing w:val="-5"/>
          <w:sz w:val="22"/>
          <w:szCs w:val="22"/>
          <w:lang w:val="sr-Latn-RS"/>
        </w:rPr>
      </w:pPr>
    </w:p>
    <w:p w14:paraId="18AE7F1A" w14:textId="77777777" w:rsidR="00513F80" w:rsidRPr="00EF5424" w:rsidRDefault="00513F80" w:rsidP="00513F80">
      <w:pPr>
        <w:pStyle w:val="NoSpacing"/>
        <w:jc w:val="both"/>
        <w:rPr>
          <w:rFonts w:eastAsia="Calibri"/>
          <w:spacing w:val="-5"/>
          <w:sz w:val="22"/>
          <w:szCs w:val="22"/>
          <w:lang w:val="sr-Latn-RS"/>
        </w:rPr>
      </w:pPr>
      <w:r w:rsidRPr="00EF5424">
        <w:rPr>
          <w:rFonts w:eastAsia="Calibri"/>
          <w:spacing w:val="-5"/>
          <w:sz w:val="22"/>
          <w:szCs w:val="22"/>
          <w:lang w:val="sr-Latn-RS"/>
        </w:rPr>
        <w:t>Veoma rijetka ne</w:t>
      </w:r>
      <w:r w:rsidRPr="00EF5424">
        <w:rPr>
          <w:rFonts w:eastAsia="Calibri" w:hint="eastAsia"/>
          <w:spacing w:val="-5"/>
          <w:sz w:val="22"/>
          <w:szCs w:val="22"/>
          <w:lang w:val="sr-Latn-RS"/>
        </w:rPr>
        <w:t>ž</w:t>
      </w:r>
      <w:r w:rsidRPr="00EF5424">
        <w:rPr>
          <w:rFonts w:eastAsia="Calibri"/>
          <w:spacing w:val="-5"/>
          <w:sz w:val="22"/>
          <w:szCs w:val="22"/>
          <w:lang w:val="sr-Latn-RS"/>
        </w:rPr>
        <w:t>eljena dejstva (mogu da se jave kod najvi</w:t>
      </w:r>
      <w:r w:rsidRPr="00EF5424">
        <w:rPr>
          <w:rFonts w:eastAsia="Calibri" w:hint="eastAsia"/>
          <w:spacing w:val="-5"/>
          <w:sz w:val="22"/>
          <w:szCs w:val="22"/>
          <w:lang w:val="sr-Latn-RS"/>
        </w:rPr>
        <w:t>š</w:t>
      </w:r>
      <w:r w:rsidRPr="00EF5424">
        <w:rPr>
          <w:rFonts w:eastAsia="Calibri"/>
          <w:spacing w:val="-5"/>
          <w:sz w:val="22"/>
          <w:szCs w:val="22"/>
          <w:lang w:val="sr-Latn-RS"/>
        </w:rPr>
        <w:t>e 1 na 10000 pacijenata koji uzimaju lijek):</w:t>
      </w:r>
    </w:p>
    <w:p w14:paraId="3B1C8AE2"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teške alergijske reakcije</w:t>
      </w:r>
    </w:p>
    <w:p w14:paraId="5108CEC7"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osip</w:t>
      </w:r>
    </w:p>
    <w:p w14:paraId="59F1777E"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palpitacija (subjektivni osjećaj lupanja srca ili nepravilan rad srca)</w:t>
      </w:r>
    </w:p>
    <w:p w14:paraId="1F81F664"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ubrzan rad srca</w:t>
      </w:r>
    </w:p>
    <w:p w14:paraId="57D61718"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bol u želucu</w:t>
      </w:r>
    </w:p>
    <w:p w14:paraId="4B40D979"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mučnina</w:t>
      </w:r>
    </w:p>
    <w:p w14:paraId="11E3C410"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povraćanje</w:t>
      </w:r>
    </w:p>
    <w:p w14:paraId="69E549C4"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nadražen želudac</w:t>
      </w:r>
    </w:p>
    <w:p w14:paraId="1C4BC7A3"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dijareja</w:t>
      </w:r>
    </w:p>
    <w:p w14:paraId="22366D1E"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vrtoglavica</w:t>
      </w:r>
    </w:p>
    <w:p w14:paraId="1D04D485"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pospanost</w:t>
      </w:r>
    </w:p>
    <w:p w14:paraId="5D59A3C5"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nesanica</w:t>
      </w:r>
    </w:p>
    <w:p w14:paraId="52EC91E9"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bol u mišićima</w:t>
      </w:r>
    </w:p>
    <w:p w14:paraId="58A66D36"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halucinacije</w:t>
      </w:r>
    </w:p>
    <w:p w14:paraId="03B89B18"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epileptični napadi</w:t>
      </w:r>
    </w:p>
    <w:p w14:paraId="5C229F77"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nemir sa pojačanim pokretima tijela</w:t>
      </w:r>
    </w:p>
    <w:p w14:paraId="374C7777"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zapaljenje jetre</w:t>
      </w:r>
    </w:p>
    <w:p w14:paraId="0B8FE4E7" w14:textId="77777777" w:rsidR="00035056" w:rsidRPr="00B73679" w:rsidRDefault="00035056" w:rsidP="00035056">
      <w:pPr>
        <w:numPr>
          <w:ilvl w:val="0"/>
          <w:numId w:val="29"/>
        </w:numPr>
        <w:tabs>
          <w:tab w:val="left" w:pos="284"/>
        </w:tabs>
        <w:jc w:val="both"/>
        <w:rPr>
          <w:noProof/>
          <w:sz w:val="22"/>
          <w:szCs w:val="22"/>
          <w:lang w:val="sr-Latn-CS"/>
        </w:rPr>
      </w:pPr>
      <w:r w:rsidRPr="00B73679">
        <w:rPr>
          <w:noProof/>
          <w:sz w:val="22"/>
          <w:szCs w:val="22"/>
          <w:lang w:val="sr-Latn-CS"/>
        </w:rPr>
        <w:t>odstupanja od normalnih vrijednosti parametara ispitivanja funkcije jetre.</w:t>
      </w:r>
    </w:p>
    <w:p w14:paraId="397E36EF" w14:textId="77777777" w:rsidR="00513F80" w:rsidRPr="00EF5424" w:rsidRDefault="00513F80" w:rsidP="00513F80">
      <w:pPr>
        <w:pStyle w:val="NoSpacing"/>
        <w:jc w:val="both"/>
        <w:rPr>
          <w:rFonts w:eastAsia="Calibri"/>
          <w:spacing w:val="-5"/>
          <w:sz w:val="22"/>
          <w:szCs w:val="22"/>
          <w:lang w:val="sr-Latn-RS"/>
        </w:rPr>
      </w:pPr>
    </w:p>
    <w:p w14:paraId="3A0E460B" w14:textId="77777777" w:rsidR="00513F80" w:rsidRPr="00EF5424" w:rsidRDefault="00513F80" w:rsidP="00513F80">
      <w:pPr>
        <w:pStyle w:val="NoSpacing"/>
        <w:jc w:val="both"/>
        <w:rPr>
          <w:rFonts w:eastAsia="Calibri"/>
          <w:spacing w:val="-5"/>
          <w:sz w:val="22"/>
          <w:szCs w:val="22"/>
          <w:lang w:val="sr-Latn-RS"/>
        </w:rPr>
      </w:pPr>
      <w:r w:rsidRPr="00EF5424">
        <w:rPr>
          <w:rFonts w:eastAsia="Calibri"/>
          <w:spacing w:val="-5"/>
          <w:sz w:val="22"/>
          <w:szCs w:val="22"/>
          <w:lang w:val="sr-Latn-RS"/>
        </w:rPr>
        <w:t>Nepoznata u</w:t>
      </w:r>
      <w:r w:rsidRPr="00EF5424">
        <w:rPr>
          <w:rFonts w:eastAsia="Calibri" w:hint="eastAsia"/>
          <w:spacing w:val="-5"/>
          <w:sz w:val="22"/>
          <w:szCs w:val="22"/>
          <w:lang w:val="sr-Latn-RS"/>
        </w:rPr>
        <w:t>č</w:t>
      </w:r>
      <w:r w:rsidRPr="00EF5424">
        <w:rPr>
          <w:rFonts w:eastAsia="Calibri"/>
          <w:spacing w:val="-5"/>
          <w:sz w:val="22"/>
          <w:szCs w:val="22"/>
          <w:lang w:val="sr-Latn-RS"/>
        </w:rPr>
        <w:t>estalost: ne mo</w:t>
      </w:r>
      <w:r w:rsidRPr="00EF5424">
        <w:rPr>
          <w:rFonts w:eastAsia="Calibri" w:hint="eastAsia"/>
          <w:spacing w:val="-5"/>
          <w:sz w:val="22"/>
          <w:szCs w:val="22"/>
          <w:lang w:val="sr-Latn-RS"/>
        </w:rPr>
        <w:t>ž</w:t>
      </w:r>
      <w:r w:rsidRPr="00EF5424">
        <w:rPr>
          <w:rFonts w:eastAsia="Calibri"/>
          <w:spacing w:val="-5"/>
          <w:sz w:val="22"/>
          <w:szCs w:val="22"/>
          <w:lang w:val="sr-Latn-RS"/>
        </w:rPr>
        <w:t>e se procijeniti na osnovu dostupnih podataka.</w:t>
      </w:r>
    </w:p>
    <w:p w14:paraId="3FEE32B0"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neuobi</w:t>
      </w:r>
      <w:r w:rsidRPr="00B73679">
        <w:rPr>
          <w:noProof/>
          <w:sz w:val="22"/>
          <w:szCs w:val="22"/>
          <w:lang w:val="sr-Latn-RS"/>
        </w:rPr>
        <w:t>čajena slabost</w:t>
      </w:r>
    </w:p>
    <w:p w14:paraId="301B667A"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RS"/>
        </w:rPr>
        <w:t>žuta prebojenost kože i/ili beonjača</w:t>
      </w:r>
    </w:p>
    <w:p w14:paraId="26371650"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fotosenzitivnost (povećana osjetljivost kože na sunce, čak i u slučaju slabog sunca, i na UV (ultraljubičastu) svijetlost, na primjer UV svijetlost solarijuma).</w:t>
      </w:r>
    </w:p>
    <w:p w14:paraId="2A5FB32F"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poremećaji srčanog ritma</w:t>
      </w:r>
    </w:p>
    <w:p w14:paraId="3469EDCA"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neuobičajeno ponašanje</w:t>
      </w:r>
    </w:p>
    <w:p w14:paraId="5ED41E72"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 xml:space="preserve">agresija </w:t>
      </w:r>
    </w:p>
    <w:p w14:paraId="0AA0E0DF" w14:textId="77777777" w:rsidR="00F4596B" w:rsidRPr="00B73679" w:rsidRDefault="00F4596B" w:rsidP="00F4596B">
      <w:pPr>
        <w:numPr>
          <w:ilvl w:val="0"/>
          <w:numId w:val="30"/>
        </w:numPr>
        <w:tabs>
          <w:tab w:val="left" w:pos="284"/>
        </w:tabs>
        <w:jc w:val="both"/>
        <w:rPr>
          <w:noProof/>
          <w:sz w:val="22"/>
          <w:szCs w:val="22"/>
          <w:lang w:val="sr-Latn-CS"/>
        </w:rPr>
      </w:pPr>
      <w:r w:rsidRPr="00B73679">
        <w:rPr>
          <w:noProof/>
          <w:sz w:val="22"/>
          <w:szCs w:val="22"/>
          <w:lang w:val="sr-Latn-CS"/>
        </w:rPr>
        <w:t>povećanje apetita i povećanje tjelesne mase</w:t>
      </w:r>
    </w:p>
    <w:p w14:paraId="58DF7C3D" w14:textId="77777777" w:rsidR="00F4596B" w:rsidRPr="002B4554" w:rsidRDefault="00F4596B" w:rsidP="00F4596B">
      <w:pPr>
        <w:numPr>
          <w:ilvl w:val="0"/>
          <w:numId w:val="30"/>
        </w:numPr>
        <w:tabs>
          <w:tab w:val="left" w:pos="284"/>
        </w:tabs>
        <w:jc w:val="both"/>
        <w:rPr>
          <w:noProof/>
          <w:sz w:val="22"/>
          <w:szCs w:val="22"/>
          <w:lang w:val="sr-Latn-CS"/>
        </w:rPr>
      </w:pPr>
      <w:r w:rsidRPr="002B4554">
        <w:rPr>
          <w:noProof/>
          <w:sz w:val="22"/>
          <w:szCs w:val="22"/>
          <w:lang w:val="sr-Latn-CS"/>
        </w:rPr>
        <w:t>depresivno raspoloženje</w:t>
      </w:r>
    </w:p>
    <w:p w14:paraId="10AE16F7" w14:textId="77777777" w:rsidR="00F4596B" w:rsidRPr="002B4554" w:rsidRDefault="00F4596B" w:rsidP="00F4596B">
      <w:pPr>
        <w:numPr>
          <w:ilvl w:val="0"/>
          <w:numId w:val="30"/>
        </w:numPr>
        <w:tabs>
          <w:tab w:val="left" w:pos="284"/>
        </w:tabs>
        <w:jc w:val="both"/>
        <w:rPr>
          <w:noProof/>
          <w:sz w:val="22"/>
          <w:szCs w:val="22"/>
          <w:lang w:val="sr-Latn-CS"/>
        </w:rPr>
      </w:pPr>
      <w:r w:rsidRPr="002B4554">
        <w:rPr>
          <w:noProof/>
          <w:sz w:val="22"/>
          <w:szCs w:val="22"/>
          <w:lang w:val="sr-Latn-CS"/>
        </w:rPr>
        <w:t>suvoća oka</w:t>
      </w:r>
    </w:p>
    <w:p w14:paraId="095D53C9" w14:textId="77777777" w:rsidR="00513F80" w:rsidRPr="00EF5424" w:rsidRDefault="00513F80" w:rsidP="00513F80">
      <w:pPr>
        <w:pStyle w:val="NoSpacing"/>
        <w:ind w:firstLine="60"/>
        <w:jc w:val="both"/>
        <w:rPr>
          <w:rFonts w:eastAsia="Calibri"/>
          <w:spacing w:val="-5"/>
          <w:sz w:val="22"/>
          <w:szCs w:val="22"/>
          <w:lang w:val="sr-Latn-RS"/>
        </w:rPr>
      </w:pPr>
    </w:p>
    <w:p w14:paraId="5C640DF3" w14:textId="77777777" w:rsidR="00513F80" w:rsidRPr="00EF5424" w:rsidRDefault="00513F80" w:rsidP="00513F80">
      <w:pPr>
        <w:pStyle w:val="NoSpacing"/>
        <w:jc w:val="both"/>
        <w:rPr>
          <w:rFonts w:eastAsia="Calibri"/>
          <w:spacing w:val="-5"/>
          <w:sz w:val="22"/>
          <w:szCs w:val="22"/>
          <w:u w:val="single"/>
        </w:rPr>
      </w:pPr>
      <w:proofErr w:type="spellStart"/>
      <w:r w:rsidRPr="00EF5424">
        <w:rPr>
          <w:rFonts w:eastAsia="Calibri"/>
          <w:spacing w:val="-5"/>
          <w:sz w:val="22"/>
          <w:szCs w:val="22"/>
          <w:u w:val="single"/>
        </w:rPr>
        <w:t>Djeca</w:t>
      </w:r>
      <w:proofErr w:type="spellEnd"/>
    </w:p>
    <w:p w14:paraId="05780B82" w14:textId="77777777" w:rsidR="00513F80" w:rsidRPr="00EF5424" w:rsidRDefault="00513F80" w:rsidP="00513F80">
      <w:pPr>
        <w:pStyle w:val="NoSpacing"/>
        <w:jc w:val="both"/>
        <w:rPr>
          <w:rFonts w:eastAsia="Calibri"/>
          <w:spacing w:val="-5"/>
          <w:sz w:val="22"/>
          <w:szCs w:val="22"/>
        </w:rPr>
      </w:pPr>
      <w:proofErr w:type="spellStart"/>
      <w:r w:rsidRPr="00EF5424">
        <w:rPr>
          <w:rFonts w:eastAsia="Calibri"/>
          <w:spacing w:val="-5"/>
          <w:sz w:val="22"/>
          <w:szCs w:val="22"/>
        </w:rPr>
        <w:t>Nepoznata</w:t>
      </w:r>
      <w:proofErr w:type="spellEnd"/>
      <w:r w:rsidRPr="00EF5424">
        <w:rPr>
          <w:rFonts w:eastAsia="Calibri"/>
          <w:spacing w:val="-5"/>
          <w:sz w:val="22"/>
          <w:szCs w:val="22"/>
        </w:rPr>
        <w:t xml:space="preserve"> </w:t>
      </w:r>
      <w:proofErr w:type="spellStart"/>
      <w:r w:rsidRPr="00EF5424">
        <w:rPr>
          <w:rFonts w:eastAsia="Calibri"/>
          <w:spacing w:val="-5"/>
          <w:sz w:val="22"/>
          <w:szCs w:val="22"/>
        </w:rPr>
        <w:t>u</w:t>
      </w:r>
      <w:r w:rsidRPr="00EF5424">
        <w:rPr>
          <w:rFonts w:eastAsia="Calibri" w:hint="eastAsia"/>
          <w:spacing w:val="-5"/>
          <w:sz w:val="22"/>
          <w:szCs w:val="22"/>
        </w:rPr>
        <w:t>č</w:t>
      </w:r>
      <w:r w:rsidRPr="00EF5424">
        <w:rPr>
          <w:rFonts w:eastAsia="Calibri"/>
          <w:spacing w:val="-5"/>
          <w:sz w:val="22"/>
          <w:szCs w:val="22"/>
        </w:rPr>
        <w:t>estalost</w:t>
      </w:r>
      <w:proofErr w:type="spellEnd"/>
      <w:r w:rsidRPr="00EF5424">
        <w:rPr>
          <w:rFonts w:eastAsia="Calibri"/>
          <w:spacing w:val="-5"/>
          <w:sz w:val="22"/>
          <w:szCs w:val="22"/>
        </w:rPr>
        <w:t xml:space="preserve">: ne </w:t>
      </w:r>
      <w:proofErr w:type="spellStart"/>
      <w:r w:rsidRPr="00EF5424">
        <w:rPr>
          <w:rFonts w:eastAsia="Calibri"/>
          <w:spacing w:val="-5"/>
          <w:sz w:val="22"/>
          <w:szCs w:val="22"/>
        </w:rPr>
        <w:t>mo</w:t>
      </w:r>
      <w:r w:rsidRPr="00EF5424">
        <w:rPr>
          <w:rFonts w:eastAsia="Calibri" w:hint="eastAsia"/>
          <w:spacing w:val="-5"/>
          <w:sz w:val="22"/>
          <w:szCs w:val="22"/>
        </w:rPr>
        <w:t>ž</w:t>
      </w:r>
      <w:r w:rsidRPr="00EF5424">
        <w:rPr>
          <w:rFonts w:eastAsia="Calibri"/>
          <w:spacing w:val="-5"/>
          <w:sz w:val="22"/>
          <w:szCs w:val="22"/>
        </w:rPr>
        <w:t>e</w:t>
      </w:r>
      <w:proofErr w:type="spellEnd"/>
      <w:r w:rsidRPr="00EF5424">
        <w:rPr>
          <w:rFonts w:eastAsia="Calibri"/>
          <w:spacing w:val="-5"/>
          <w:sz w:val="22"/>
          <w:szCs w:val="22"/>
        </w:rPr>
        <w:t xml:space="preserve"> se </w:t>
      </w:r>
      <w:proofErr w:type="spellStart"/>
      <w:r w:rsidRPr="00EF5424">
        <w:rPr>
          <w:rFonts w:eastAsia="Calibri"/>
          <w:spacing w:val="-5"/>
          <w:sz w:val="22"/>
          <w:szCs w:val="22"/>
        </w:rPr>
        <w:t>procijeniti</w:t>
      </w:r>
      <w:proofErr w:type="spellEnd"/>
      <w:r w:rsidRPr="00EF5424">
        <w:rPr>
          <w:rFonts w:eastAsia="Calibri"/>
          <w:spacing w:val="-5"/>
          <w:sz w:val="22"/>
          <w:szCs w:val="22"/>
        </w:rPr>
        <w:t xml:space="preserve"> iz </w:t>
      </w:r>
      <w:proofErr w:type="spellStart"/>
      <w:r w:rsidRPr="00EF5424">
        <w:rPr>
          <w:rFonts w:eastAsia="Calibri"/>
          <w:spacing w:val="-5"/>
          <w:sz w:val="22"/>
          <w:szCs w:val="22"/>
        </w:rPr>
        <w:t>dostupnih</w:t>
      </w:r>
      <w:proofErr w:type="spellEnd"/>
      <w:r w:rsidRPr="00EF5424">
        <w:rPr>
          <w:rFonts w:eastAsia="Calibri"/>
          <w:spacing w:val="-5"/>
          <w:sz w:val="22"/>
          <w:szCs w:val="22"/>
        </w:rPr>
        <w:t xml:space="preserve"> </w:t>
      </w:r>
      <w:proofErr w:type="spellStart"/>
      <w:r w:rsidRPr="00EF5424">
        <w:rPr>
          <w:rFonts w:eastAsia="Calibri"/>
          <w:spacing w:val="-5"/>
          <w:sz w:val="22"/>
          <w:szCs w:val="22"/>
        </w:rPr>
        <w:t>podataka</w:t>
      </w:r>
      <w:proofErr w:type="spellEnd"/>
    </w:p>
    <w:p w14:paraId="3108FC2B" w14:textId="77777777" w:rsidR="003B0762" w:rsidRPr="003B0762" w:rsidRDefault="003B0762" w:rsidP="003A266F">
      <w:pPr>
        <w:pStyle w:val="NoSpacing"/>
        <w:numPr>
          <w:ilvl w:val="0"/>
          <w:numId w:val="34"/>
        </w:numPr>
        <w:jc w:val="both"/>
        <w:rPr>
          <w:rFonts w:eastAsia="Calibri"/>
          <w:spacing w:val="-5"/>
          <w:sz w:val="22"/>
          <w:szCs w:val="22"/>
        </w:rPr>
      </w:pPr>
      <w:proofErr w:type="spellStart"/>
      <w:r w:rsidRPr="003B0762">
        <w:rPr>
          <w:rFonts w:eastAsia="Calibri"/>
          <w:spacing w:val="-5"/>
          <w:sz w:val="22"/>
          <w:szCs w:val="22"/>
        </w:rPr>
        <w:t>usporen</w:t>
      </w:r>
      <w:proofErr w:type="spellEnd"/>
      <w:r w:rsidRPr="003B0762">
        <w:rPr>
          <w:rFonts w:eastAsia="Calibri"/>
          <w:spacing w:val="-5"/>
          <w:sz w:val="22"/>
          <w:szCs w:val="22"/>
        </w:rPr>
        <w:t xml:space="preserve"> rad </w:t>
      </w:r>
      <w:proofErr w:type="spellStart"/>
      <w:r w:rsidRPr="003B0762">
        <w:rPr>
          <w:rFonts w:eastAsia="Calibri"/>
          <w:spacing w:val="-5"/>
          <w:sz w:val="22"/>
          <w:szCs w:val="22"/>
        </w:rPr>
        <w:t>srca</w:t>
      </w:r>
      <w:proofErr w:type="spellEnd"/>
    </w:p>
    <w:p w14:paraId="40BECEFE" w14:textId="77777777" w:rsidR="003B0762" w:rsidRPr="003B0762" w:rsidRDefault="003B0762" w:rsidP="003A266F">
      <w:pPr>
        <w:pStyle w:val="NoSpacing"/>
        <w:numPr>
          <w:ilvl w:val="0"/>
          <w:numId w:val="34"/>
        </w:numPr>
        <w:jc w:val="both"/>
        <w:rPr>
          <w:rFonts w:eastAsia="Calibri"/>
          <w:spacing w:val="-5"/>
          <w:sz w:val="22"/>
          <w:szCs w:val="22"/>
        </w:rPr>
      </w:pPr>
      <w:proofErr w:type="spellStart"/>
      <w:r w:rsidRPr="003B0762">
        <w:rPr>
          <w:rFonts w:eastAsia="Calibri"/>
          <w:spacing w:val="-5"/>
          <w:sz w:val="22"/>
          <w:szCs w:val="22"/>
        </w:rPr>
        <w:t>promjene</w:t>
      </w:r>
      <w:proofErr w:type="spellEnd"/>
      <w:r w:rsidRPr="003B0762">
        <w:rPr>
          <w:rFonts w:eastAsia="Calibri"/>
          <w:spacing w:val="-5"/>
          <w:sz w:val="22"/>
          <w:szCs w:val="22"/>
        </w:rPr>
        <w:t xml:space="preserve"> u </w:t>
      </w:r>
      <w:proofErr w:type="spellStart"/>
      <w:r w:rsidRPr="003B0762">
        <w:rPr>
          <w:rFonts w:eastAsia="Calibri"/>
          <w:spacing w:val="-5"/>
          <w:sz w:val="22"/>
          <w:szCs w:val="22"/>
        </w:rPr>
        <w:t>načinu</w:t>
      </w:r>
      <w:proofErr w:type="spellEnd"/>
      <w:r w:rsidRPr="003B0762">
        <w:rPr>
          <w:rFonts w:eastAsia="Calibri"/>
          <w:spacing w:val="-5"/>
          <w:sz w:val="22"/>
          <w:szCs w:val="22"/>
        </w:rPr>
        <w:t xml:space="preserve"> </w:t>
      </w:r>
      <w:proofErr w:type="spellStart"/>
      <w:r w:rsidRPr="003B0762">
        <w:rPr>
          <w:rFonts w:eastAsia="Calibri"/>
          <w:spacing w:val="-5"/>
          <w:sz w:val="22"/>
          <w:szCs w:val="22"/>
        </w:rPr>
        <w:t>otkucaja</w:t>
      </w:r>
      <w:proofErr w:type="spellEnd"/>
      <w:r w:rsidRPr="003B0762">
        <w:rPr>
          <w:rFonts w:eastAsia="Calibri"/>
          <w:spacing w:val="-5"/>
          <w:sz w:val="22"/>
          <w:szCs w:val="22"/>
        </w:rPr>
        <w:t xml:space="preserve"> </w:t>
      </w:r>
      <w:proofErr w:type="spellStart"/>
      <w:r w:rsidRPr="003B0762">
        <w:rPr>
          <w:rFonts w:eastAsia="Calibri"/>
          <w:spacing w:val="-5"/>
          <w:sz w:val="22"/>
          <w:szCs w:val="22"/>
        </w:rPr>
        <w:t>srca</w:t>
      </w:r>
      <w:proofErr w:type="spellEnd"/>
    </w:p>
    <w:p w14:paraId="7317CA26" w14:textId="77777777" w:rsidR="003B0762" w:rsidRPr="003B0762" w:rsidRDefault="003B0762" w:rsidP="003A266F">
      <w:pPr>
        <w:pStyle w:val="NoSpacing"/>
        <w:numPr>
          <w:ilvl w:val="0"/>
          <w:numId w:val="34"/>
        </w:numPr>
        <w:jc w:val="both"/>
        <w:rPr>
          <w:rFonts w:eastAsia="Calibri"/>
          <w:spacing w:val="-5"/>
          <w:sz w:val="22"/>
          <w:szCs w:val="22"/>
        </w:rPr>
      </w:pPr>
      <w:proofErr w:type="spellStart"/>
      <w:r w:rsidRPr="003B0762">
        <w:rPr>
          <w:rFonts w:eastAsia="Calibri"/>
          <w:spacing w:val="-5"/>
          <w:sz w:val="22"/>
          <w:szCs w:val="22"/>
        </w:rPr>
        <w:lastRenderedPageBreak/>
        <w:t>neuobičajeno</w:t>
      </w:r>
      <w:proofErr w:type="spellEnd"/>
      <w:r w:rsidRPr="003B0762">
        <w:rPr>
          <w:rFonts w:eastAsia="Calibri"/>
          <w:spacing w:val="-5"/>
          <w:sz w:val="22"/>
          <w:szCs w:val="22"/>
        </w:rPr>
        <w:t xml:space="preserve"> </w:t>
      </w:r>
      <w:proofErr w:type="spellStart"/>
      <w:r w:rsidRPr="003B0762">
        <w:rPr>
          <w:rFonts w:eastAsia="Calibri"/>
          <w:spacing w:val="-5"/>
          <w:sz w:val="22"/>
          <w:szCs w:val="22"/>
        </w:rPr>
        <w:t>ponašanje</w:t>
      </w:r>
      <w:proofErr w:type="spellEnd"/>
    </w:p>
    <w:p w14:paraId="72B318E0" w14:textId="77777777" w:rsidR="003B0762" w:rsidRPr="003B0762" w:rsidRDefault="003B0762" w:rsidP="003A266F">
      <w:pPr>
        <w:pStyle w:val="NoSpacing"/>
        <w:numPr>
          <w:ilvl w:val="0"/>
          <w:numId w:val="34"/>
        </w:numPr>
        <w:jc w:val="both"/>
        <w:rPr>
          <w:rFonts w:eastAsia="Calibri"/>
          <w:spacing w:val="-5"/>
          <w:sz w:val="22"/>
          <w:szCs w:val="22"/>
        </w:rPr>
      </w:pPr>
      <w:proofErr w:type="spellStart"/>
      <w:r w:rsidRPr="003B0762">
        <w:rPr>
          <w:rFonts w:eastAsia="Calibri"/>
          <w:spacing w:val="-5"/>
          <w:sz w:val="22"/>
          <w:szCs w:val="22"/>
        </w:rPr>
        <w:t>agresija</w:t>
      </w:r>
      <w:proofErr w:type="spellEnd"/>
      <w:r w:rsidRPr="003B0762">
        <w:rPr>
          <w:rFonts w:eastAsia="Calibri"/>
          <w:spacing w:val="-5"/>
          <w:sz w:val="22"/>
          <w:szCs w:val="22"/>
        </w:rPr>
        <w:t>.</w:t>
      </w:r>
    </w:p>
    <w:p w14:paraId="3BB93501" w14:textId="77777777" w:rsidR="00B73679" w:rsidRPr="00A26EFC" w:rsidRDefault="00B73679" w:rsidP="006D5C11">
      <w:pPr>
        <w:numPr>
          <w:ilvl w:val="12"/>
          <w:numId w:val="0"/>
        </w:numPr>
        <w:tabs>
          <w:tab w:val="left" w:pos="720"/>
        </w:tabs>
        <w:ind w:right="-29"/>
        <w:rPr>
          <w:sz w:val="22"/>
          <w:szCs w:val="22"/>
          <w:lang w:val="pt-PT"/>
        </w:rPr>
      </w:pPr>
    </w:p>
    <w:p w14:paraId="6240AFDA" w14:textId="77777777" w:rsidR="006D5C11" w:rsidRPr="00390924" w:rsidRDefault="006D5C11" w:rsidP="00125236">
      <w:pPr>
        <w:pStyle w:val="NoSpacing"/>
        <w:jc w:val="both"/>
        <w:rPr>
          <w:rFonts w:eastAsia="Calibri"/>
          <w:spacing w:val="-5"/>
          <w:sz w:val="22"/>
          <w:szCs w:val="22"/>
          <w:u w:val="single"/>
          <w:lang w:val="sr-Latn-RS"/>
        </w:rPr>
      </w:pPr>
    </w:p>
    <w:p w14:paraId="6240AFDB" w14:textId="77777777" w:rsidR="00C269D7" w:rsidRPr="00390924" w:rsidRDefault="00C269D7" w:rsidP="00125236">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6240AFDC" w14:textId="77777777" w:rsidR="00C269D7" w:rsidRPr="00390924" w:rsidRDefault="00C269D7" w:rsidP="00C269D7">
      <w:pPr>
        <w:pStyle w:val="NoSpacing"/>
        <w:rPr>
          <w:rFonts w:eastAsia="Calibri"/>
          <w:spacing w:val="-5"/>
          <w:sz w:val="22"/>
          <w:szCs w:val="22"/>
          <w:u w:val="single"/>
          <w:lang w:val="sr-Latn-RS"/>
        </w:rPr>
      </w:pPr>
    </w:p>
    <w:p w14:paraId="6240AFDD" w14:textId="77777777" w:rsidR="00C269D7" w:rsidRDefault="0029138F" w:rsidP="00125236">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240AFDE" w14:textId="77777777" w:rsidR="007C6028" w:rsidRDefault="007C6028" w:rsidP="00125236">
      <w:pPr>
        <w:pStyle w:val="NoSpacing"/>
        <w:jc w:val="both"/>
        <w:rPr>
          <w:rFonts w:eastAsia="Calibri"/>
          <w:sz w:val="22"/>
          <w:szCs w:val="22"/>
          <w:lang w:val="sr-Latn-RS"/>
        </w:rPr>
      </w:pPr>
    </w:p>
    <w:p w14:paraId="6240AFDF" w14:textId="77777777" w:rsidR="007C6028" w:rsidRPr="007C6028" w:rsidRDefault="007C6028" w:rsidP="007C6028">
      <w:pPr>
        <w:rPr>
          <w:sz w:val="22"/>
          <w:szCs w:val="22"/>
          <w:lang w:val="pt-PT"/>
        </w:rPr>
      </w:pPr>
      <w:r w:rsidRPr="007C6028">
        <w:rPr>
          <w:sz w:val="22"/>
          <w:szCs w:val="22"/>
          <w:lang w:val="pt-PT"/>
        </w:rPr>
        <w:t xml:space="preserve">Institut za ljekove i medicinska sredstva </w:t>
      </w:r>
    </w:p>
    <w:p w14:paraId="6240AFE0" w14:textId="77777777" w:rsidR="007C6028" w:rsidRPr="007C6028" w:rsidRDefault="007C6028" w:rsidP="007C6028">
      <w:pPr>
        <w:rPr>
          <w:sz w:val="22"/>
          <w:szCs w:val="22"/>
          <w:lang w:val="pt-PT"/>
        </w:rPr>
      </w:pPr>
      <w:r w:rsidRPr="007C6028">
        <w:rPr>
          <w:sz w:val="22"/>
          <w:szCs w:val="22"/>
          <w:lang w:val="pt-PT"/>
        </w:rPr>
        <w:t>Odjeljenje za farmakovigilancu</w:t>
      </w:r>
    </w:p>
    <w:p w14:paraId="6240AFE1" w14:textId="77777777" w:rsidR="007C6028" w:rsidRPr="007C6028" w:rsidRDefault="007C6028" w:rsidP="007C6028">
      <w:pPr>
        <w:rPr>
          <w:sz w:val="22"/>
          <w:szCs w:val="22"/>
          <w:lang w:val="pt-PT"/>
        </w:rPr>
      </w:pPr>
      <w:r w:rsidRPr="007C6028">
        <w:rPr>
          <w:sz w:val="22"/>
          <w:szCs w:val="22"/>
          <w:lang w:val="pt-PT"/>
        </w:rPr>
        <w:t>Bulevar Ivana Crnojevića 64a, 81000 Podgorica</w:t>
      </w:r>
    </w:p>
    <w:p w14:paraId="6240AFE2" w14:textId="77777777" w:rsidR="007C6028" w:rsidRPr="007C6028" w:rsidRDefault="007C6028" w:rsidP="007C6028">
      <w:pPr>
        <w:rPr>
          <w:sz w:val="22"/>
          <w:szCs w:val="22"/>
          <w:lang w:val="pt-PT"/>
        </w:rPr>
      </w:pPr>
    </w:p>
    <w:p w14:paraId="6240AFE3" w14:textId="77777777" w:rsidR="007C6028" w:rsidRPr="007C6028" w:rsidRDefault="007C6028" w:rsidP="007C6028">
      <w:pPr>
        <w:rPr>
          <w:sz w:val="22"/>
          <w:szCs w:val="22"/>
          <w:lang w:val="pt-PT"/>
        </w:rPr>
      </w:pPr>
      <w:r w:rsidRPr="007C6028">
        <w:rPr>
          <w:sz w:val="22"/>
          <w:szCs w:val="22"/>
          <w:lang w:val="pt-PT"/>
        </w:rPr>
        <w:t>tel: +382 (0) 20 310 280</w:t>
      </w:r>
    </w:p>
    <w:p w14:paraId="6240AFE4" w14:textId="77777777" w:rsidR="007C6028" w:rsidRPr="007C6028" w:rsidRDefault="007C6028" w:rsidP="007C6028">
      <w:pPr>
        <w:rPr>
          <w:sz w:val="22"/>
          <w:szCs w:val="22"/>
          <w:lang w:val="pt-PT"/>
        </w:rPr>
      </w:pPr>
      <w:r w:rsidRPr="007C6028">
        <w:rPr>
          <w:sz w:val="22"/>
          <w:szCs w:val="22"/>
          <w:lang w:val="pt-PT"/>
        </w:rPr>
        <w:t>fax: +382 (0) 20 310 581</w:t>
      </w:r>
    </w:p>
    <w:p w14:paraId="6240AFE5" w14:textId="77777777" w:rsidR="007C6028" w:rsidRPr="007C6028" w:rsidRDefault="0029015C" w:rsidP="007C6028">
      <w:pPr>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6240AFE6" w14:textId="77777777" w:rsidR="007C6028" w:rsidRPr="007C6028" w:rsidRDefault="0029015C" w:rsidP="007C6028">
      <w:pPr>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6240AFE7" w14:textId="77777777" w:rsidR="00396B66" w:rsidRDefault="007C6028" w:rsidP="007C6028">
      <w:pPr>
        <w:rPr>
          <w:sz w:val="22"/>
          <w:szCs w:val="22"/>
          <w:lang w:val="pt-PT"/>
        </w:rPr>
      </w:pPr>
      <w:r w:rsidRPr="007C6028">
        <w:rPr>
          <w:sz w:val="22"/>
          <w:szCs w:val="22"/>
          <w:lang w:val="pt-PT"/>
        </w:rPr>
        <w:t>putem IS zdravstvene zaštite</w:t>
      </w:r>
    </w:p>
    <w:p w14:paraId="6240AFE8" w14:textId="77777777" w:rsidR="0082338C" w:rsidRDefault="0082338C" w:rsidP="007C6028">
      <w:pPr>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6240AFE9" w14:textId="77777777" w:rsidR="00423E04" w:rsidRDefault="00423E04" w:rsidP="007C6028">
      <w:pPr>
        <w:rPr>
          <w:sz w:val="22"/>
          <w:szCs w:val="22"/>
          <w:lang w:val="pt-PT"/>
        </w:rPr>
      </w:pPr>
    </w:p>
    <w:p w14:paraId="6240AFEA" w14:textId="7909EAB8" w:rsidR="0082338C" w:rsidRDefault="00423E04" w:rsidP="007C6028">
      <w:pPr>
        <w:rPr>
          <w:sz w:val="22"/>
          <w:szCs w:val="22"/>
          <w:lang w:val="pt-PT"/>
        </w:rPr>
      </w:pPr>
      <w:r w:rsidRPr="007F661E">
        <w:rPr>
          <w:b/>
          <w:bCs/>
          <w:noProof/>
          <w:sz w:val="22"/>
          <w:szCs w:val="22"/>
        </w:rPr>
        <w:drawing>
          <wp:inline distT="0" distB="0" distL="0" distR="0" wp14:anchorId="6240B009" wp14:editId="596F7844">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C7E8D42" w14:textId="77777777" w:rsidR="006C5622" w:rsidRPr="00390924" w:rsidRDefault="006C5622" w:rsidP="007C6028">
      <w:pPr>
        <w:rPr>
          <w:sz w:val="22"/>
          <w:szCs w:val="22"/>
          <w:lang w:val="pt-PT"/>
        </w:rPr>
      </w:pPr>
    </w:p>
    <w:p w14:paraId="6240AFEB" w14:textId="77777777" w:rsidR="00662339" w:rsidRPr="00390924" w:rsidRDefault="00662339" w:rsidP="00A32113">
      <w:pPr>
        <w:rPr>
          <w:sz w:val="22"/>
          <w:szCs w:val="22"/>
          <w:lang w:val="pt-PT"/>
        </w:rPr>
      </w:pPr>
    </w:p>
    <w:p w14:paraId="6240AFEC" w14:textId="3CDEFB56" w:rsidR="00A32113" w:rsidRPr="00A26EFC" w:rsidRDefault="00A32113" w:rsidP="00291DAD">
      <w:pPr>
        <w:tabs>
          <w:tab w:val="left" w:pos="540"/>
          <w:tab w:val="left" w:pos="569"/>
        </w:tabs>
        <w:rPr>
          <w:b/>
          <w:bCs/>
          <w:sz w:val="22"/>
          <w:szCs w:val="22"/>
        </w:rPr>
      </w:pPr>
      <w:r w:rsidRPr="00A26EFC">
        <w:rPr>
          <w:b/>
          <w:bCs/>
          <w:sz w:val="22"/>
          <w:szCs w:val="22"/>
        </w:rPr>
        <w:t xml:space="preserve">5. </w:t>
      </w:r>
      <w:r w:rsidR="00291DAD" w:rsidRPr="00390924">
        <w:rPr>
          <w:b/>
          <w:bCs/>
          <w:sz w:val="22"/>
          <w:szCs w:val="22"/>
          <w:lang w:val="sr-Latn-CS"/>
        </w:rPr>
        <w:tab/>
      </w:r>
      <w:r w:rsidRPr="00A26EFC">
        <w:rPr>
          <w:b/>
          <w:bCs/>
          <w:sz w:val="22"/>
          <w:szCs w:val="22"/>
        </w:rPr>
        <w:t xml:space="preserve">KAKO ČUVATI LIJEK </w:t>
      </w:r>
      <w:r w:rsidR="00B73679">
        <w:rPr>
          <w:b/>
          <w:bCs/>
          <w:sz w:val="22"/>
          <w:szCs w:val="22"/>
        </w:rPr>
        <w:t>LORDES</w:t>
      </w:r>
    </w:p>
    <w:p w14:paraId="6240AFED" w14:textId="77777777" w:rsidR="00445D8F" w:rsidRPr="00390924" w:rsidRDefault="00445D8F" w:rsidP="00A32113">
      <w:pPr>
        <w:rPr>
          <w:sz w:val="22"/>
          <w:szCs w:val="22"/>
          <w:lang w:val="sr-Latn-CS"/>
        </w:rPr>
      </w:pPr>
    </w:p>
    <w:p w14:paraId="6240AFEE" w14:textId="77777777" w:rsidR="00991E7D" w:rsidRDefault="008A7F7D" w:rsidP="00991E7D">
      <w:pPr>
        <w:numPr>
          <w:ilvl w:val="12"/>
          <w:numId w:val="0"/>
        </w:numPr>
        <w:tabs>
          <w:tab w:val="left" w:pos="720"/>
        </w:tabs>
        <w:ind w:right="-2"/>
        <w:rPr>
          <w:sz w:val="22"/>
          <w:szCs w:val="22"/>
        </w:rPr>
      </w:pPr>
      <w:r w:rsidRPr="00390924">
        <w:rPr>
          <w:sz w:val="22"/>
          <w:szCs w:val="22"/>
        </w:rPr>
        <w:t xml:space="preserve">Lijek </w:t>
      </w:r>
      <w:proofErr w:type="spellStart"/>
      <w:r w:rsidRPr="00390924">
        <w:rPr>
          <w:sz w:val="22"/>
          <w:szCs w:val="22"/>
        </w:rPr>
        <w:t>čuvajte</w:t>
      </w:r>
      <w:proofErr w:type="spellEnd"/>
      <w:r w:rsidRPr="00390924">
        <w:rPr>
          <w:sz w:val="22"/>
          <w:szCs w:val="22"/>
        </w:rPr>
        <w:t xml:space="preserve"> </w:t>
      </w:r>
      <w:r w:rsidR="00991E7D" w:rsidRPr="00390924">
        <w:rPr>
          <w:sz w:val="22"/>
          <w:szCs w:val="22"/>
        </w:rPr>
        <w:t xml:space="preserve">van </w:t>
      </w:r>
      <w:proofErr w:type="spellStart"/>
      <w:r w:rsidR="00991E7D" w:rsidRPr="00390924">
        <w:rPr>
          <w:sz w:val="22"/>
          <w:szCs w:val="22"/>
        </w:rPr>
        <w:t>pogleda</w:t>
      </w:r>
      <w:proofErr w:type="spellEnd"/>
      <w:r w:rsidR="00991E7D" w:rsidRPr="00390924">
        <w:rPr>
          <w:sz w:val="22"/>
          <w:szCs w:val="22"/>
        </w:rPr>
        <w:t xml:space="preserve"> i </w:t>
      </w:r>
      <w:proofErr w:type="spellStart"/>
      <w:r w:rsidR="00991E7D" w:rsidRPr="00390924">
        <w:rPr>
          <w:sz w:val="22"/>
          <w:szCs w:val="22"/>
        </w:rPr>
        <w:t>domašaja</w:t>
      </w:r>
      <w:proofErr w:type="spellEnd"/>
      <w:r w:rsidR="00991E7D" w:rsidRPr="00390924">
        <w:rPr>
          <w:sz w:val="22"/>
          <w:szCs w:val="22"/>
        </w:rPr>
        <w:t xml:space="preserve"> </w:t>
      </w:r>
      <w:proofErr w:type="spellStart"/>
      <w:r w:rsidR="00991E7D" w:rsidRPr="00390924">
        <w:rPr>
          <w:sz w:val="22"/>
          <w:szCs w:val="22"/>
        </w:rPr>
        <w:t>djece</w:t>
      </w:r>
      <w:proofErr w:type="spellEnd"/>
      <w:r w:rsidR="00991E7D" w:rsidRPr="00390924">
        <w:rPr>
          <w:sz w:val="22"/>
          <w:szCs w:val="22"/>
        </w:rPr>
        <w:t>.</w:t>
      </w:r>
    </w:p>
    <w:p w14:paraId="3556AD8A" w14:textId="77777777" w:rsidR="00351123" w:rsidRDefault="00351123" w:rsidP="00991E7D">
      <w:pPr>
        <w:numPr>
          <w:ilvl w:val="12"/>
          <w:numId w:val="0"/>
        </w:numPr>
        <w:tabs>
          <w:tab w:val="left" w:pos="720"/>
        </w:tabs>
        <w:ind w:right="-2"/>
        <w:rPr>
          <w:sz w:val="22"/>
          <w:szCs w:val="22"/>
        </w:rPr>
      </w:pPr>
    </w:p>
    <w:p w14:paraId="5FAFFEF8" w14:textId="343CBE07" w:rsidR="00351123" w:rsidRPr="00390924" w:rsidRDefault="00351123" w:rsidP="00991E7D">
      <w:pPr>
        <w:numPr>
          <w:ilvl w:val="12"/>
          <w:numId w:val="0"/>
        </w:numPr>
        <w:tabs>
          <w:tab w:val="left" w:pos="720"/>
        </w:tabs>
        <w:ind w:right="-2"/>
        <w:rPr>
          <w:sz w:val="22"/>
          <w:szCs w:val="22"/>
        </w:rPr>
      </w:pPr>
      <w:proofErr w:type="spellStart"/>
      <w:r w:rsidRPr="00351123">
        <w:rPr>
          <w:sz w:val="22"/>
          <w:szCs w:val="22"/>
        </w:rPr>
        <w:t>Čuvati</w:t>
      </w:r>
      <w:proofErr w:type="spellEnd"/>
      <w:r w:rsidRPr="00351123">
        <w:rPr>
          <w:sz w:val="22"/>
          <w:szCs w:val="22"/>
        </w:rPr>
        <w:t xml:space="preserve"> na </w:t>
      </w:r>
      <w:proofErr w:type="spellStart"/>
      <w:r w:rsidRPr="00351123">
        <w:rPr>
          <w:sz w:val="22"/>
          <w:szCs w:val="22"/>
        </w:rPr>
        <w:t>temperaturi</w:t>
      </w:r>
      <w:proofErr w:type="spellEnd"/>
      <w:r w:rsidRPr="00351123">
        <w:rPr>
          <w:sz w:val="22"/>
          <w:szCs w:val="22"/>
        </w:rPr>
        <w:t xml:space="preserve"> ispod 25 º</w:t>
      </w:r>
      <w:proofErr w:type="spellStart"/>
      <w:r w:rsidRPr="00351123">
        <w:rPr>
          <w:sz w:val="22"/>
          <w:szCs w:val="22"/>
        </w:rPr>
        <w:t>C u</w:t>
      </w:r>
      <w:proofErr w:type="spellEnd"/>
      <w:r w:rsidRPr="00351123">
        <w:rPr>
          <w:sz w:val="22"/>
          <w:szCs w:val="22"/>
        </w:rPr>
        <w:t xml:space="preserve"> </w:t>
      </w:r>
      <w:proofErr w:type="spellStart"/>
      <w:r w:rsidRPr="00351123">
        <w:rPr>
          <w:sz w:val="22"/>
          <w:szCs w:val="22"/>
        </w:rPr>
        <w:t>originalnom</w:t>
      </w:r>
      <w:proofErr w:type="spellEnd"/>
      <w:r w:rsidRPr="00351123">
        <w:rPr>
          <w:sz w:val="22"/>
          <w:szCs w:val="22"/>
        </w:rPr>
        <w:t xml:space="preserve"> </w:t>
      </w:r>
      <w:proofErr w:type="spellStart"/>
      <w:r w:rsidRPr="00351123">
        <w:rPr>
          <w:sz w:val="22"/>
          <w:szCs w:val="22"/>
        </w:rPr>
        <w:t>pakovanju</w:t>
      </w:r>
      <w:proofErr w:type="spellEnd"/>
      <w:r w:rsidRPr="00351123">
        <w:rPr>
          <w:sz w:val="22"/>
          <w:szCs w:val="22"/>
        </w:rPr>
        <w:t>.</w:t>
      </w:r>
    </w:p>
    <w:p w14:paraId="6240AFEF" w14:textId="77777777" w:rsidR="00991E7D" w:rsidRPr="00390924" w:rsidRDefault="00991E7D" w:rsidP="00A32113">
      <w:pPr>
        <w:rPr>
          <w:sz w:val="22"/>
          <w:szCs w:val="22"/>
          <w:lang w:val="sr-Latn-CS"/>
        </w:rPr>
      </w:pPr>
    </w:p>
    <w:p w14:paraId="6240AFF0" w14:textId="13C64EE0" w:rsidR="00D01E45" w:rsidRPr="00390924" w:rsidRDefault="00D01E45" w:rsidP="00A92C66">
      <w:pPr>
        <w:numPr>
          <w:ilvl w:val="12"/>
          <w:numId w:val="0"/>
        </w:numPr>
        <w:tabs>
          <w:tab w:val="left" w:pos="720"/>
        </w:tabs>
        <w:ind w:right="-2"/>
        <w:rPr>
          <w:sz w:val="22"/>
          <w:szCs w:val="22"/>
        </w:rPr>
      </w:pPr>
      <w:proofErr w:type="spellStart"/>
      <w:r w:rsidRPr="00390924">
        <w:rPr>
          <w:sz w:val="22"/>
          <w:szCs w:val="22"/>
        </w:rPr>
        <w:t>Ovaj</w:t>
      </w:r>
      <w:proofErr w:type="spellEnd"/>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se</w:t>
      </w:r>
      <w:r w:rsidRPr="00A26EFC">
        <w:rPr>
          <w:sz w:val="22"/>
          <w:szCs w:val="22"/>
          <w:lang w:val="sr-Latn-CS"/>
        </w:rPr>
        <w:t xml:space="preserve"> </w:t>
      </w:r>
      <w:r w:rsidRPr="00390924">
        <w:rPr>
          <w:sz w:val="22"/>
          <w:szCs w:val="22"/>
        </w:rPr>
        <w:t>ne</w:t>
      </w:r>
      <w:r w:rsidRPr="00A26EFC">
        <w:rPr>
          <w:sz w:val="22"/>
          <w:szCs w:val="22"/>
          <w:lang w:val="sr-Latn-CS"/>
        </w:rPr>
        <w:t xml:space="preserve"> </w:t>
      </w:r>
      <w:proofErr w:type="spellStart"/>
      <w:r w:rsidRPr="00390924">
        <w:rPr>
          <w:sz w:val="22"/>
          <w:szCs w:val="22"/>
        </w:rPr>
        <w:t>smije</w:t>
      </w:r>
      <w:proofErr w:type="spellEnd"/>
      <w:r w:rsidRPr="00A26EFC">
        <w:rPr>
          <w:sz w:val="22"/>
          <w:szCs w:val="22"/>
          <w:lang w:val="sr-Latn-CS"/>
        </w:rPr>
        <w:t xml:space="preserve"> </w:t>
      </w:r>
      <w:proofErr w:type="spellStart"/>
      <w:r w:rsidRPr="00390924">
        <w:rPr>
          <w:sz w:val="22"/>
          <w:szCs w:val="22"/>
        </w:rPr>
        <w:t>upotrijebiti</w:t>
      </w:r>
      <w:proofErr w:type="spellEnd"/>
      <w:r w:rsidRPr="00A26EFC">
        <w:rPr>
          <w:sz w:val="22"/>
          <w:szCs w:val="22"/>
          <w:lang w:val="sr-Latn-CS"/>
        </w:rPr>
        <w:t xml:space="preserve"> </w:t>
      </w:r>
      <w:proofErr w:type="spellStart"/>
      <w:r w:rsidRPr="00390924">
        <w:rPr>
          <w:sz w:val="22"/>
          <w:szCs w:val="22"/>
        </w:rPr>
        <w:t>nakon</w:t>
      </w:r>
      <w:proofErr w:type="spellEnd"/>
      <w:r w:rsidRPr="00A26EFC">
        <w:rPr>
          <w:sz w:val="22"/>
          <w:szCs w:val="22"/>
          <w:lang w:val="sr-Latn-CS"/>
        </w:rPr>
        <w:t xml:space="preserve"> </w:t>
      </w:r>
      <w:proofErr w:type="spellStart"/>
      <w:r w:rsidRPr="00390924">
        <w:rPr>
          <w:sz w:val="22"/>
          <w:szCs w:val="22"/>
        </w:rPr>
        <w:t>isteka</w:t>
      </w:r>
      <w:proofErr w:type="spellEnd"/>
      <w:r w:rsidRPr="00A26EFC">
        <w:rPr>
          <w:sz w:val="22"/>
          <w:szCs w:val="22"/>
          <w:lang w:val="sr-Latn-CS"/>
        </w:rPr>
        <w:t xml:space="preserve"> </w:t>
      </w:r>
      <w:proofErr w:type="spellStart"/>
      <w:r w:rsidRPr="00390924">
        <w:rPr>
          <w:sz w:val="22"/>
          <w:szCs w:val="22"/>
        </w:rPr>
        <w:t>roka</w:t>
      </w:r>
      <w:proofErr w:type="spellEnd"/>
      <w:r w:rsidRPr="00A26EFC">
        <w:rPr>
          <w:sz w:val="22"/>
          <w:szCs w:val="22"/>
          <w:lang w:val="sr-Latn-CS"/>
        </w:rPr>
        <w:t xml:space="preserve"> </w:t>
      </w:r>
      <w:proofErr w:type="spellStart"/>
      <w:r w:rsidRPr="00390924">
        <w:rPr>
          <w:sz w:val="22"/>
          <w:szCs w:val="22"/>
        </w:rPr>
        <w:t>upotrebe</w:t>
      </w:r>
      <w:proofErr w:type="spellEnd"/>
      <w:r w:rsidRPr="00A26EFC">
        <w:rPr>
          <w:sz w:val="22"/>
          <w:szCs w:val="22"/>
          <w:lang w:val="sr-Latn-CS"/>
        </w:rPr>
        <w:t xml:space="preserve"> </w:t>
      </w:r>
      <w:r w:rsidRPr="00390924">
        <w:rPr>
          <w:sz w:val="22"/>
          <w:szCs w:val="22"/>
        </w:rPr>
        <w:t>navedenog</w:t>
      </w:r>
      <w:r w:rsidRPr="00A26EFC">
        <w:rPr>
          <w:sz w:val="22"/>
          <w:szCs w:val="22"/>
          <w:lang w:val="sr-Latn-CS"/>
        </w:rPr>
        <w:t xml:space="preserve"> </w:t>
      </w:r>
      <w:r w:rsidRPr="00390924">
        <w:rPr>
          <w:sz w:val="22"/>
          <w:szCs w:val="22"/>
        </w:rPr>
        <w:t>na</w:t>
      </w:r>
      <w:r w:rsidRPr="00A26EFC">
        <w:rPr>
          <w:sz w:val="22"/>
          <w:szCs w:val="22"/>
          <w:lang w:val="sr-Latn-CS"/>
        </w:rPr>
        <w:t xml:space="preserve"> </w:t>
      </w:r>
      <w:proofErr w:type="spellStart"/>
      <w:r w:rsidRPr="00390924">
        <w:rPr>
          <w:sz w:val="22"/>
          <w:szCs w:val="22"/>
        </w:rPr>
        <w:t>kutiji</w:t>
      </w:r>
      <w:proofErr w:type="spellEnd"/>
      <w:r w:rsidRPr="00A26EFC">
        <w:rPr>
          <w:sz w:val="22"/>
          <w:szCs w:val="22"/>
          <w:lang w:val="sr-Latn-CS"/>
        </w:rPr>
        <w:t xml:space="preserve">. </w:t>
      </w:r>
      <w:proofErr w:type="spellStart"/>
      <w:r w:rsidRPr="00390924">
        <w:rPr>
          <w:sz w:val="22"/>
          <w:szCs w:val="22"/>
        </w:rPr>
        <w:t>Rok</w:t>
      </w:r>
      <w:proofErr w:type="spellEnd"/>
      <w:r w:rsidRPr="00390924">
        <w:rPr>
          <w:sz w:val="22"/>
          <w:szCs w:val="22"/>
        </w:rPr>
        <w:t xml:space="preserve"> </w:t>
      </w:r>
      <w:proofErr w:type="spellStart"/>
      <w:r w:rsidRPr="00390924">
        <w:rPr>
          <w:sz w:val="22"/>
          <w:szCs w:val="22"/>
        </w:rPr>
        <w:t>upotrebe</w:t>
      </w:r>
      <w:proofErr w:type="spellEnd"/>
      <w:r w:rsidRPr="00390924">
        <w:rPr>
          <w:sz w:val="22"/>
          <w:szCs w:val="22"/>
        </w:rPr>
        <w:t xml:space="preserve"> odnosi se na </w:t>
      </w:r>
      <w:proofErr w:type="spellStart"/>
      <w:r w:rsidRPr="00390924">
        <w:rPr>
          <w:sz w:val="22"/>
          <w:szCs w:val="22"/>
        </w:rPr>
        <w:t>poslednji</w:t>
      </w:r>
      <w:proofErr w:type="spellEnd"/>
      <w:r w:rsidRPr="00390924">
        <w:rPr>
          <w:sz w:val="22"/>
          <w:szCs w:val="22"/>
        </w:rPr>
        <w:t xml:space="preserve"> </w:t>
      </w:r>
      <w:proofErr w:type="spellStart"/>
      <w:r w:rsidRPr="00390924">
        <w:rPr>
          <w:sz w:val="22"/>
          <w:szCs w:val="22"/>
        </w:rPr>
        <w:t>dan</w:t>
      </w:r>
      <w:proofErr w:type="spellEnd"/>
      <w:r w:rsidRPr="00390924">
        <w:rPr>
          <w:sz w:val="22"/>
          <w:szCs w:val="22"/>
        </w:rPr>
        <w:t xml:space="preserve"> navedenog </w:t>
      </w:r>
      <w:proofErr w:type="spellStart"/>
      <w:r w:rsidRPr="00390924">
        <w:rPr>
          <w:sz w:val="22"/>
          <w:szCs w:val="22"/>
        </w:rPr>
        <w:t>mjeseca</w:t>
      </w:r>
      <w:proofErr w:type="spellEnd"/>
      <w:r w:rsidRPr="00390924">
        <w:rPr>
          <w:sz w:val="22"/>
          <w:szCs w:val="22"/>
        </w:rPr>
        <w:t>.</w:t>
      </w:r>
    </w:p>
    <w:p w14:paraId="6240AFF1" w14:textId="77777777" w:rsidR="00445D8F" w:rsidRPr="00390924" w:rsidRDefault="00445D8F" w:rsidP="00A92C66">
      <w:pPr>
        <w:rPr>
          <w:b/>
          <w:bCs/>
          <w:sz w:val="22"/>
          <w:szCs w:val="22"/>
          <w:lang w:val="pt-PT"/>
        </w:rPr>
      </w:pPr>
    </w:p>
    <w:p w14:paraId="6240AFF2" w14:textId="77777777" w:rsidR="00D01E45" w:rsidRPr="00390924" w:rsidRDefault="00D01E45" w:rsidP="00A92C66">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6240AFF3" w14:textId="77777777" w:rsidR="00D01E45" w:rsidRPr="00390924" w:rsidRDefault="00D01E45" w:rsidP="00A92C66">
      <w:pPr>
        <w:rPr>
          <w:b/>
          <w:bCs/>
          <w:sz w:val="22"/>
          <w:szCs w:val="22"/>
          <w:lang w:val="sr-Latn-ME" w:eastAsia="hr-HR"/>
        </w:rPr>
      </w:pPr>
      <w:r w:rsidRPr="00390924">
        <w:rPr>
          <w:sz w:val="22"/>
          <w:szCs w:val="22"/>
          <w:lang w:val="sr-Latn-ME" w:eastAsia="hr-HR"/>
        </w:rPr>
        <w:t>Neupotrijebljeni lijek se uništava u skladu sa važećim propisima.</w:t>
      </w:r>
    </w:p>
    <w:p w14:paraId="6240AFF4" w14:textId="4633580F" w:rsidR="00396B66" w:rsidRDefault="00396B66" w:rsidP="00A32113">
      <w:pPr>
        <w:rPr>
          <w:bCs/>
          <w:sz w:val="22"/>
          <w:szCs w:val="22"/>
          <w:lang w:val="sr-Latn-CS"/>
        </w:rPr>
      </w:pPr>
    </w:p>
    <w:p w14:paraId="3AC61A21" w14:textId="77777777" w:rsidR="006C5622" w:rsidRPr="00390924" w:rsidRDefault="006C5622" w:rsidP="00A32113">
      <w:pPr>
        <w:rPr>
          <w:bCs/>
          <w:sz w:val="22"/>
          <w:szCs w:val="22"/>
          <w:lang w:val="sr-Latn-CS"/>
        </w:rPr>
      </w:pPr>
    </w:p>
    <w:p w14:paraId="6240AFF5" w14:textId="77777777" w:rsidR="00A32113" w:rsidRPr="00390924" w:rsidRDefault="00A32113" w:rsidP="00291DAD">
      <w:pPr>
        <w:tabs>
          <w:tab w:val="left" w:pos="540"/>
          <w:tab w:val="left" w:pos="569"/>
        </w:tabs>
        <w:rPr>
          <w:b/>
          <w:bCs/>
          <w:sz w:val="22"/>
          <w:szCs w:val="22"/>
          <w:lang w:val="sr-Latn-ME"/>
        </w:rPr>
      </w:pPr>
      <w:r w:rsidRPr="00A26EFC">
        <w:rPr>
          <w:b/>
          <w:bCs/>
          <w:sz w:val="22"/>
          <w:szCs w:val="22"/>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 INFORMACIJE</w:t>
      </w:r>
      <w:r w:rsidR="00E06040" w:rsidRPr="00390924">
        <w:rPr>
          <w:b/>
          <w:bCs/>
          <w:sz w:val="22"/>
          <w:szCs w:val="22"/>
          <w:lang w:val="sr-Latn-ME"/>
        </w:rPr>
        <w:t xml:space="preserve"> </w:t>
      </w:r>
    </w:p>
    <w:p w14:paraId="6240AFF6" w14:textId="77777777" w:rsidR="00445D8F" w:rsidRPr="00390924" w:rsidRDefault="00445D8F" w:rsidP="00A32113">
      <w:pPr>
        <w:rPr>
          <w:sz w:val="22"/>
          <w:szCs w:val="22"/>
          <w:lang w:val="pl-PL"/>
        </w:rPr>
      </w:pPr>
    </w:p>
    <w:p w14:paraId="6240AFF7" w14:textId="53C3B6F4" w:rsidR="00445D8F" w:rsidRPr="00390924" w:rsidRDefault="00A32113" w:rsidP="00A32113">
      <w:pPr>
        <w:rPr>
          <w:b/>
          <w:sz w:val="22"/>
          <w:szCs w:val="22"/>
          <w:lang w:val="pl-PL"/>
        </w:rPr>
      </w:pPr>
      <w:r w:rsidRPr="00390924">
        <w:rPr>
          <w:b/>
          <w:bCs/>
          <w:sz w:val="22"/>
          <w:szCs w:val="22"/>
          <w:lang w:val="sr-Latn-CS"/>
        </w:rPr>
        <w:t xml:space="preserve">Šta sadrži lijek </w:t>
      </w:r>
      <w:r w:rsidR="00EE2014">
        <w:rPr>
          <w:b/>
          <w:bCs/>
          <w:sz w:val="22"/>
          <w:szCs w:val="22"/>
          <w:lang w:val="sr-Latn-CS"/>
        </w:rPr>
        <w:t>Lordes</w:t>
      </w:r>
    </w:p>
    <w:p w14:paraId="6240AFF8" w14:textId="77777777" w:rsidR="00326EEC" w:rsidRPr="00390924" w:rsidRDefault="00326EEC" w:rsidP="00A32113">
      <w:pPr>
        <w:rPr>
          <w:b/>
          <w:sz w:val="22"/>
          <w:szCs w:val="22"/>
          <w:lang w:val="pl-PL"/>
        </w:rPr>
      </w:pPr>
    </w:p>
    <w:p w14:paraId="6240AFF9" w14:textId="262AD7E4" w:rsidR="00326EEC" w:rsidRPr="00390924" w:rsidRDefault="00326EEC" w:rsidP="00326EEC">
      <w:pPr>
        <w:keepNext/>
        <w:numPr>
          <w:ilvl w:val="0"/>
          <w:numId w:val="28"/>
        </w:numPr>
        <w:tabs>
          <w:tab w:val="left" w:pos="720"/>
        </w:tabs>
        <w:ind w:left="567" w:right="-2" w:hanging="567"/>
        <w:rPr>
          <w:i/>
          <w:sz w:val="22"/>
          <w:szCs w:val="22"/>
        </w:rPr>
      </w:pPr>
      <w:proofErr w:type="spellStart"/>
      <w:r w:rsidRPr="00390924">
        <w:rPr>
          <w:sz w:val="22"/>
          <w:szCs w:val="22"/>
        </w:rPr>
        <w:t>Aktivna</w:t>
      </w:r>
      <w:proofErr w:type="spellEnd"/>
      <w:r w:rsidRPr="00390924">
        <w:rPr>
          <w:sz w:val="22"/>
          <w:szCs w:val="22"/>
        </w:rPr>
        <w:t xml:space="preserve"> </w:t>
      </w:r>
      <w:proofErr w:type="spellStart"/>
      <w:r w:rsidRPr="00390924">
        <w:rPr>
          <w:sz w:val="22"/>
          <w:szCs w:val="22"/>
        </w:rPr>
        <w:t>supstanca</w:t>
      </w:r>
      <w:proofErr w:type="spellEnd"/>
      <w:r w:rsidRPr="00390924">
        <w:rPr>
          <w:sz w:val="22"/>
          <w:szCs w:val="22"/>
        </w:rPr>
        <w:t xml:space="preserve"> je </w:t>
      </w:r>
      <w:proofErr w:type="spellStart"/>
      <w:r w:rsidR="00EF72C2">
        <w:rPr>
          <w:sz w:val="22"/>
          <w:szCs w:val="22"/>
        </w:rPr>
        <w:t>desloratadin</w:t>
      </w:r>
      <w:proofErr w:type="spellEnd"/>
    </w:p>
    <w:p w14:paraId="6240AFFA" w14:textId="2DC88281" w:rsidR="00326EEC" w:rsidRPr="00390924" w:rsidRDefault="00326EEC" w:rsidP="00F0723B">
      <w:pPr>
        <w:keepNext/>
        <w:numPr>
          <w:ilvl w:val="0"/>
          <w:numId w:val="28"/>
        </w:numPr>
        <w:tabs>
          <w:tab w:val="left" w:pos="720"/>
        </w:tabs>
        <w:ind w:left="567" w:right="-2" w:hanging="567"/>
        <w:jc w:val="both"/>
        <w:rPr>
          <w:sz w:val="22"/>
          <w:szCs w:val="22"/>
        </w:rPr>
      </w:pPr>
      <w:proofErr w:type="spellStart"/>
      <w:r w:rsidRPr="00390924">
        <w:rPr>
          <w:sz w:val="22"/>
          <w:szCs w:val="22"/>
        </w:rPr>
        <w:t>Pomoćne</w:t>
      </w:r>
      <w:proofErr w:type="spellEnd"/>
      <w:r w:rsidRPr="00390924">
        <w:rPr>
          <w:sz w:val="22"/>
          <w:szCs w:val="22"/>
        </w:rPr>
        <w:t xml:space="preserve"> supstanc</w:t>
      </w:r>
      <w:r w:rsidR="00F0723B">
        <w:rPr>
          <w:sz w:val="22"/>
          <w:szCs w:val="22"/>
        </w:rPr>
        <w:t xml:space="preserve">e </w:t>
      </w:r>
      <w:r w:rsidRPr="00390924">
        <w:rPr>
          <w:sz w:val="22"/>
          <w:szCs w:val="22"/>
        </w:rPr>
        <w:t>su</w:t>
      </w:r>
      <w:r w:rsidR="00F0723B">
        <w:rPr>
          <w:sz w:val="22"/>
          <w:szCs w:val="22"/>
        </w:rPr>
        <w:t xml:space="preserve"> </w:t>
      </w:r>
      <w:proofErr w:type="spellStart"/>
      <w:r w:rsidR="00F0723B" w:rsidRPr="006C5622">
        <w:rPr>
          <w:sz w:val="22"/>
          <w:szCs w:val="22"/>
        </w:rPr>
        <w:t>kalcijum</w:t>
      </w:r>
      <w:proofErr w:type="spellEnd"/>
      <w:r w:rsidR="00F0723B" w:rsidRPr="006C5622">
        <w:rPr>
          <w:sz w:val="22"/>
          <w:szCs w:val="22"/>
        </w:rPr>
        <w:t xml:space="preserve"> </w:t>
      </w:r>
      <w:proofErr w:type="spellStart"/>
      <w:r w:rsidR="00F0723B" w:rsidRPr="006C5622">
        <w:rPr>
          <w:sz w:val="22"/>
          <w:szCs w:val="22"/>
        </w:rPr>
        <w:t>hidrogenfosfat</w:t>
      </w:r>
      <w:proofErr w:type="spellEnd"/>
      <w:r w:rsidR="00F0723B" w:rsidRPr="006C5622">
        <w:rPr>
          <w:sz w:val="22"/>
          <w:szCs w:val="22"/>
        </w:rPr>
        <w:t xml:space="preserve"> </w:t>
      </w:r>
      <w:proofErr w:type="spellStart"/>
      <w:r w:rsidR="00F0723B" w:rsidRPr="006C5622">
        <w:rPr>
          <w:sz w:val="22"/>
          <w:szCs w:val="22"/>
        </w:rPr>
        <w:t>dihidrat</w:t>
      </w:r>
      <w:proofErr w:type="spellEnd"/>
      <w:r w:rsidR="006C5622">
        <w:rPr>
          <w:sz w:val="22"/>
          <w:szCs w:val="22"/>
        </w:rPr>
        <w:t xml:space="preserve"> (</w:t>
      </w:r>
      <w:proofErr w:type="spellStart"/>
      <w:r w:rsidR="006C5622">
        <w:rPr>
          <w:sz w:val="22"/>
          <w:szCs w:val="22"/>
        </w:rPr>
        <w:t>dikalcijum</w:t>
      </w:r>
      <w:proofErr w:type="spellEnd"/>
      <w:r w:rsidR="006C5622">
        <w:rPr>
          <w:sz w:val="22"/>
          <w:szCs w:val="22"/>
        </w:rPr>
        <w:t xml:space="preserve"> </w:t>
      </w:r>
      <w:proofErr w:type="spellStart"/>
      <w:r w:rsidR="006C5622">
        <w:rPr>
          <w:sz w:val="22"/>
          <w:szCs w:val="22"/>
        </w:rPr>
        <w:t>fosfat</w:t>
      </w:r>
      <w:proofErr w:type="spellEnd"/>
      <w:r w:rsidR="006C5622">
        <w:rPr>
          <w:sz w:val="22"/>
          <w:szCs w:val="22"/>
        </w:rPr>
        <w:t xml:space="preserve"> </w:t>
      </w:r>
      <w:proofErr w:type="spellStart"/>
      <w:r w:rsidR="006C5622">
        <w:rPr>
          <w:sz w:val="22"/>
          <w:szCs w:val="22"/>
        </w:rPr>
        <w:t>dihidrat</w:t>
      </w:r>
      <w:proofErr w:type="spellEnd"/>
      <w:r w:rsidR="006C5622">
        <w:rPr>
          <w:sz w:val="22"/>
          <w:szCs w:val="22"/>
        </w:rPr>
        <w:t>)</w:t>
      </w:r>
      <w:r w:rsidR="00F0723B" w:rsidRPr="00F0723B">
        <w:rPr>
          <w:sz w:val="22"/>
          <w:szCs w:val="22"/>
        </w:rPr>
        <w:t xml:space="preserve">, </w:t>
      </w:r>
      <w:proofErr w:type="spellStart"/>
      <w:r w:rsidR="00F0723B" w:rsidRPr="00F0723B">
        <w:rPr>
          <w:sz w:val="22"/>
          <w:szCs w:val="22"/>
        </w:rPr>
        <w:t>mikrokristalna</w:t>
      </w:r>
      <w:proofErr w:type="spellEnd"/>
      <w:r w:rsidR="00F0723B" w:rsidRPr="00F0723B">
        <w:rPr>
          <w:sz w:val="22"/>
          <w:szCs w:val="22"/>
        </w:rPr>
        <w:t xml:space="preserve"> </w:t>
      </w:r>
      <w:proofErr w:type="spellStart"/>
      <w:r w:rsidR="00F0723B" w:rsidRPr="00F0723B">
        <w:rPr>
          <w:sz w:val="22"/>
          <w:szCs w:val="22"/>
        </w:rPr>
        <w:t>celuloza</w:t>
      </w:r>
      <w:proofErr w:type="spellEnd"/>
      <w:r w:rsidR="00F0723B" w:rsidRPr="00F0723B">
        <w:rPr>
          <w:sz w:val="22"/>
          <w:szCs w:val="22"/>
        </w:rPr>
        <w:t xml:space="preserve"> PH 102, </w:t>
      </w:r>
      <w:proofErr w:type="spellStart"/>
      <w:r w:rsidR="00F0723B" w:rsidRPr="00F0723B">
        <w:rPr>
          <w:sz w:val="22"/>
          <w:szCs w:val="22"/>
        </w:rPr>
        <w:t>kukuruzni</w:t>
      </w:r>
      <w:proofErr w:type="spellEnd"/>
      <w:r w:rsidR="00F0723B" w:rsidRPr="00F0723B">
        <w:rPr>
          <w:sz w:val="22"/>
          <w:szCs w:val="22"/>
        </w:rPr>
        <w:t xml:space="preserve"> </w:t>
      </w:r>
      <w:proofErr w:type="spellStart"/>
      <w:r w:rsidR="00F0723B" w:rsidRPr="00F0723B">
        <w:rPr>
          <w:sz w:val="22"/>
          <w:szCs w:val="22"/>
        </w:rPr>
        <w:t>skrob</w:t>
      </w:r>
      <w:proofErr w:type="spellEnd"/>
      <w:r w:rsidR="00F0723B" w:rsidRPr="00F0723B">
        <w:rPr>
          <w:sz w:val="22"/>
          <w:szCs w:val="22"/>
        </w:rPr>
        <w:t xml:space="preserve">, talk, film </w:t>
      </w:r>
      <w:proofErr w:type="spellStart"/>
      <w:r w:rsidR="00F0723B" w:rsidRPr="00F0723B">
        <w:rPr>
          <w:sz w:val="22"/>
          <w:szCs w:val="22"/>
        </w:rPr>
        <w:t>materijal</w:t>
      </w:r>
      <w:proofErr w:type="spellEnd"/>
      <w:r w:rsidR="00F0723B" w:rsidRPr="00F0723B">
        <w:rPr>
          <w:sz w:val="22"/>
          <w:szCs w:val="22"/>
        </w:rPr>
        <w:t xml:space="preserve"> za </w:t>
      </w:r>
      <w:proofErr w:type="spellStart"/>
      <w:r w:rsidR="00F0723B" w:rsidRPr="00F0723B">
        <w:rPr>
          <w:sz w:val="22"/>
          <w:szCs w:val="22"/>
        </w:rPr>
        <w:t>oblaganje</w:t>
      </w:r>
      <w:proofErr w:type="spellEnd"/>
      <w:r w:rsidR="00F0723B" w:rsidRPr="00F0723B">
        <w:rPr>
          <w:sz w:val="22"/>
          <w:szCs w:val="22"/>
        </w:rPr>
        <w:t xml:space="preserve"> </w:t>
      </w:r>
      <w:proofErr w:type="spellStart"/>
      <w:r w:rsidR="00F0723B" w:rsidRPr="00F0723B">
        <w:rPr>
          <w:sz w:val="22"/>
          <w:szCs w:val="22"/>
        </w:rPr>
        <w:t>br</w:t>
      </w:r>
      <w:proofErr w:type="spellEnd"/>
      <w:r w:rsidR="00F0723B" w:rsidRPr="00F0723B">
        <w:rPr>
          <w:sz w:val="22"/>
          <w:szCs w:val="22"/>
        </w:rPr>
        <w:t>: 14 [</w:t>
      </w:r>
      <w:proofErr w:type="spellStart"/>
      <w:r w:rsidR="00F0723B" w:rsidRPr="00F0723B">
        <w:rPr>
          <w:sz w:val="22"/>
          <w:szCs w:val="22"/>
        </w:rPr>
        <w:t>polivinil</w:t>
      </w:r>
      <w:proofErr w:type="spellEnd"/>
      <w:r w:rsidR="00F0723B" w:rsidRPr="00F0723B">
        <w:rPr>
          <w:sz w:val="22"/>
          <w:szCs w:val="22"/>
        </w:rPr>
        <w:t xml:space="preserve">  </w:t>
      </w:r>
      <w:proofErr w:type="spellStart"/>
      <w:r w:rsidR="00F0723B" w:rsidRPr="00F0723B">
        <w:rPr>
          <w:sz w:val="22"/>
          <w:szCs w:val="22"/>
        </w:rPr>
        <w:t>alkohol</w:t>
      </w:r>
      <w:proofErr w:type="spellEnd"/>
      <w:r w:rsidR="00F0723B" w:rsidRPr="00F0723B">
        <w:rPr>
          <w:sz w:val="22"/>
          <w:szCs w:val="22"/>
        </w:rPr>
        <w:t xml:space="preserve">, </w:t>
      </w:r>
      <w:proofErr w:type="spellStart"/>
      <w:r w:rsidR="00F0723B" w:rsidRPr="00F0723B">
        <w:rPr>
          <w:sz w:val="22"/>
          <w:szCs w:val="22"/>
        </w:rPr>
        <w:t>polietilen</w:t>
      </w:r>
      <w:proofErr w:type="spellEnd"/>
      <w:r w:rsidR="00F0723B" w:rsidRPr="00F0723B">
        <w:rPr>
          <w:sz w:val="22"/>
          <w:szCs w:val="22"/>
        </w:rPr>
        <w:t xml:space="preserve">  </w:t>
      </w:r>
      <w:proofErr w:type="spellStart"/>
      <w:r w:rsidR="00F0723B" w:rsidRPr="00F0723B">
        <w:rPr>
          <w:sz w:val="22"/>
          <w:szCs w:val="22"/>
        </w:rPr>
        <w:t>glikol</w:t>
      </w:r>
      <w:proofErr w:type="spellEnd"/>
      <w:r w:rsidR="00F0723B" w:rsidRPr="00F0723B">
        <w:rPr>
          <w:sz w:val="22"/>
          <w:szCs w:val="22"/>
        </w:rPr>
        <w:t xml:space="preserve"> (E 1451), titan </w:t>
      </w:r>
      <w:proofErr w:type="spellStart"/>
      <w:r w:rsidR="00F0723B" w:rsidRPr="00F0723B">
        <w:rPr>
          <w:sz w:val="22"/>
          <w:szCs w:val="22"/>
        </w:rPr>
        <w:t>dioksid</w:t>
      </w:r>
      <w:proofErr w:type="spellEnd"/>
      <w:r w:rsidR="00F0723B" w:rsidRPr="00F0723B">
        <w:rPr>
          <w:sz w:val="22"/>
          <w:szCs w:val="22"/>
        </w:rPr>
        <w:t xml:space="preserve"> (E 171), talk (E 553b), F.D. &amp; C Blue # 2 </w:t>
      </w:r>
      <w:proofErr w:type="spellStart"/>
      <w:r w:rsidR="00F0723B" w:rsidRPr="00F0723B">
        <w:rPr>
          <w:sz w:val="22"/>
          <w:szCs w:val="22"/>
        </w:rPr>
        <w:t>Aluminium</w:t>
      </w:r>
      <w:proofErr w:type="spellEnd"/>
      <w:r w:rsidR="00F0723B" w:rsidRPr="00F0723B">
        <w:rPr>
          <w:sz w:val="22"/>
          <w:szCs w:val="22"/>
        </w:rPr>
        <w:t xml:space="preserve"> Lake (E 132), </w:t>
      </w:r>
      <w:proofErr w:type="spellStart"/>
      <w:r w:rsidR="00F0723B" w:rsidRPr="00F0723B">
        <w:rPr>
          <w:sz w:val="22"/>
          <w:szCs w:val="22"/>
        </w:rPr>
        <w:t>gvožđe</w:t>
      </w:r>
      <w:proofErr w:type="spellEnd"/>
      <w:r w:rsidR="00F0723B" w:rsidRPr="00F0723B">
        <w:rPr>
          <w:sz w:val="22"/>
          <w:szCs w:val="22"/>
        </w:rPr>
        <w:t xml:space="preserve"> (III) </w:t>
      </w:r>
      <w:proofErr w:type="spellStart"/>
      <w:r w:rsidR="00F0723B" w:rsidRPr="00F0723B">
        <w:rPr>
          <w:sz w:val="22"/>
          <w:szCs w:val="22"/>
        </w:rPr>
        <w:t>oksid</w:t>
      </w:r>
      <w:proofErr w:type="spellEnd"/>
      <w:r w:rsidR="00F0723B" w:rsidRPr="00F0723B">
        <w:rPr>
          <w:sz w:val="22"/>
          <w:szCs w:val="22"/>
        </w:rPr>
        <w:t xml:space="preserve">, </w:t>
      </w:r>
      <w:proofErr w:type="spellStart"/>
      <w:r w:rsidR="00F0723B" w:rsidRPr="00F0723B">
        <w:rPr>
          <w:sz w:val="22"/>
          <w:szCs w:val="22"/>
        </w:rPr>
        <w:t>žuti</w:t>
      </w:r>
      <w:proofErr w:type="spellEnd"/>
      <w:r w:rsidR="00F0723B" w:rsidRPr="00F0723B">
        <w:rPr>
          <w:sz w:val="22"/>
          <w:szCs w:val="22"/>
        </w:rPr>
        <w:t xml:space="preserve"> (E 172)].</w:t>
      </w:r>
    </w:p>
    <w:p w14:paraId="6240AFFB" w14:textId="77777777" w:rsidR="00326EEC" w:rsidRPr="00390924" w:rsidRDefault="00326EEC" w:rsidP="00A32113">
      <w:pPr>
        <w:rPr>
          <w:sz w:val="22"/>
          <w:szCs w:val="22"/>
          <w:lang w:val="sr-Latn-CS"/>
        </w:rPr>
      </w:pPr>
    </w:p>
    <w:p w14:paraId="6240AFFC" w14:textId="14B92733" w:rsidR="00A32113" w:rsidRPr="00390924" w:rsidRDefault="00A32113" w:rsidP="00A32113">
      <w:pPr>
        <w:rPr>
          <w:b/>
          <w:sz w:val="22"/>
          <w:szCs w:val="22"/>
          <w:lang w:val="pl-PL"/>
        </w:rPr>
      </w:pPr>
      <w:r w:rsidRPr="00390924">
        <w:rPr>
          <w:b/>
          <w:sz w:val="22"/>
          <w:szCs w:val="22"/>
          <w:lang w:val="sr-Latn-CS"/>
        </w:rPr>
        <w:t xml:space="preserve">Kako izgleda lijek </w:t>
      </w:r>
      <w:r w:rsidR="000939A1">
        <w:rPr>
          <w:b/>
          <w:sz w:val="22"/>
          <w:szCs w:val="22"/>
          <w:lang w:val="sr-Latn-CS"/>
        </w:rPr>
        <w:t>Lordes</w:t>
      </w:r>
      <w:r w:rsidRPr="00390924">
        <w:rPr>
          <w:b/>
          <w:sz w:val="22"/>
          <w:szCs w:val="22"/>
          <w:lang w:val="sr-Latn-CS"/>
        </w:rPr>
        <w:t xml:space="preserve"> i sadržaj pakovanja</w:t>
      </w:r>
    </w:p>
    <w:p w14:paraId="6240AFFD" w14:textId="77777777" w:rsidR="00445D8F" w:rsidRDefault="00445D8F" w:rsidP="00A32113">
      <w:pPr>
        <w:rPr>
          <w:sz w:val="22"/>
          <w:szCs w:val="22"/>
          <w:lang w:val="sr-Latn-CS"/>
        </w:rPr>
      </w:pPr>
    </w:p>
    <w:p w14:paraId="115FB292" w14:textId="77777777" w:rsidR="009A3639" w:rsidRPr="009A3639" w:rsidRDefault="009A3639" w:rsidP="009A3639">
      <w:pPr>
        <w:rPr>
          <w:sz w:val="22"/>
          <w:szCs w:val="22"/>
          <w:lang w:val="sr-Latn-CS"/>
        </w:rPr>
      </w:pPr>
      <w:r w:rsidRPr="009A3639">
        <w:rPr>
          <w:sz w:val="22"/>
          <w:szCs w:val="22"/>
          <w:lang w:val="sr-Latn-CS"/>
        </w:rPr>
        <w:t>Film tablete lijeka Lordes su plave, okrugle film tablete sa ugraviranim Nobel logom sa jedne strane.</w:t>
      </w:r>
    </w:p>
    <w:p w14:paraId="1F523407" w14:textId="77777777" w:rsidR="009A3639" w:rsidRPr="009A3639" w:rsidRDefault="009A3639" w:rsidP="009A3639">
      <w:pPr>
        <w:rPr>
          <w:sz w:val="22"/>
          <w:szCs w:val="22"/>
          <w:lang w:val="sr-Latn-CS"/>
        </w:rPr>
      </w:pPr>
      <w:r w:rsidRPr="009A3639">
        <w:rPr>
          <w:sz w:val="22"/>
          <w:szCs w:val="22"/>
          <w:lang w:val="sr-Latn-CS"/>
        </w:rPr>
        <w:t xml:space="preserve">Obavijestite svog farmaceuta ako primijetite bilo kakvu promjenu u izgledu tableta. </w:t>
      </w:r>
    </w:p>
    <w:p w14:paraId="2FA2B1BB" w14:textId="77777777" w:rsidR="009A3639" w:rsidRPr="009A3639" w:rsidRDefault="009A3639" w:rsidP="009A3639">
      <w:pPr>
        <w:rPr>
          <w:sz w:val="22"/>
          <w:szCs w:val="22"/>
          <w:lang w:val="sr-Latn-CS"/>
        </w:rPr>
      </w:pPr>
    </w:p>
    <w:p w14:paraId="6DDD8E70" w14:textId="77777777" w:rsidR="006C5622" w:rsidRPr="002B4554" w:rsidRDefault="006C5622" w:rsidP="006C5622">
      <w:pPr>
        <w:rPr>
          <w:i/>
          <w:sz w:val="22"/>
          <w:szCs w:val="22"/>
          <w:lang w:val="sr-Latn-CS"/>
        </w:rPr>
      </w:pPr>
      <w:r w:rsidRPr="002B4554">
        <w:rPr>
          <w:i/>
          <w:sz w:val="22"/>
          <w:szCs w:val="22"/>
          <w:lang w:val="sr-Latn-CS"/>
        </w:rPr>
        <w:t>Lordes, film tableta, 5 mg, blister, 10 film tableta:</w:t>
      </w:r>
    </w:p>
    <w:p w14:paraId="67AE4B8E" w14:textId="77777777" w:rsidR="006C5622" w:rsidRPr="006C5622" w:rsidRDefault="006C5622" w:rsidP="006C5622">
      <w:pPr>
        <w:rPr>
          <w:sz w:val="22"/>
          <w:szCs w:val="22"/>
          <w:lang w:val="sr-Latn-CS"/>
        </w:rPr>
      </w:pPr>
      <w:r w:rsidRPr="006C5622">
        <w:rPr>
          <w:sz w:val="22"/>
          <w:szCs w:val="22"/>
          <w:lang w:val="sr-Latn-CS"/>
        </w:rPr>
        <w:t>Unutrašnje pakovanje je providni PVC/PE/PVDC-Al blister koji sadrži 10 film tableta.</w:t>
      </w:r>
    </w:p>
    <w:p w14:paraId="249583F1" w14:textId="77777777" w:rsidR="006C5622" w:rsidRPr="006C5622" w:rsidRDefault="006C5622" w:rsidP="006C5622">
      <w:pPr>
        <w:rPr>
          <w:sz w:val="22"/>
          <w:szCs w:val="22"/>
          <w:lang w:val="sr-Latn-CS"/>
        </w:rPr>
      </w:pPr>
      <w:r w:rsidRPr="006C5622">
        <w:rPr>
          <w:sz w:val="22"/>
          <w:szCs w:val="22"/>
          <w:lang w:val="sr-Latn-CS"/>
        </w:rPr>
        <w:t>Spoljašnje pakovanje je složiva kartonska kutija u kojoj se nalazi 1 blister (ukupno 10 film tableta) i Uputstvo za lijek.</w:t>
      </w:r>
    </w:p>
    <w:p w14:paraId="16F389F9" w14:textId="77777777" w:rsidR="006C5622" w:rsidRPr="006C5622" w:rsidRDefault="006C5622" w:rsidP="006C5622">
      <w:pPr>
        <w:rPr>
          <w:sz w:val="22"/>
          <w:szCs w:val="22"/>
          <w:lang w:val="sr-Latn-CS"/>
        </w:rPr>
      </w:pPr>
    </w:p>
    <w:p w14:paraId="1800CBA2" w14:textId="77777777" w:rsidR="006C5622" w:rsidRPr="002B4554" w:rsidRDefault="006C5622" w:rsidP="006C5622">
      <w:pPr>
        <w:rPr>
          <w:i/>
          <w:sz w:val="22"/>
          <w:szCs w:val="22"/>
          <w:lang w:val="sr-Latn-CS"/>
        </w:rPr>
      </w:pPr>
      <w:r w:rsidRPr="002B4554">
        <w:rPr>
          <w:i/>
          <w:sz w:val="22"/>
          <w:szCs w:val="22"/>
          <w:lang w:val="sr-Latn-CS"/>
        </w:rPr>
        <w:t>Lordes, film tableta, 5 mg, blister, 20 film tableta:</w:t>
      </w:r>
    </w:p>
    <w:p w14:paraId="7190C5D6" w14:textId="77777777" w:rsidR="006C5622" w:rsidRPr="006C5622" w:rsidRDefault="006C5622" w:rsidP="006C5622">
      <w:pPr>
        <w:rPr>
          <w:sz w:val="22"/>
          <w:szCs w:val="22"/>
          <w:lang w:val="sr-Latn-CS"/>
        </w:rPr>
      </w:pPr>
      <w:r w:rsidRPr="006C5622">
        <w:rPr>
          <w:sz w:val="22"/>
          <w:szCs w:val="22"/>
          <w:lang w:val="sr-Latn-CS"/>
        </w:rPr>
        <w:t>Unutrašnje pakovanje je providni PVC/PE/PVDC-Al blister koji sadrži 10 film tableta.</w:t>
      </w:r>
    </w:p>
    <w:p w14:paraId="755EDCBD" w14:textId="77777777" w:rsidR="006C5622" w:rsidRDefault="006C5622" w:rsidP="00A32113">
      <w:pPr>
        <w:rPr>
          <w:sz w:val="22"/>
          <w:szCs w:val="22"/>
          <w:lang w:val="sr-Latn-CS"/>
        </w:rPr>
      </w:pPr>
      <w:r w:rsidRPr="006C5622">
        <w:rPr>
          <w:sz w:val="22"/>
          <w:szCs w:val="22"/>
          <w:lang w:val="sr-Latn-CS"/>
        </w:rPr>
        <w:t>Spoljašnje pakovanje je složiva kartonska kutija u kojoj se nalazi 2 blistera (ukupno 20 film tableta) i Uputsvo za lijek.</w:t>
      </w:r>
    </w:p>
    <w:p w14:paraId="3983AC4F" w14:textId="77777777" w:rsidR="006C5622" w:rsidRDefault="006C5622" w:rsidP="00A32113">
      <w:pPr>
        <w:rPr>
          <w:sz w:val="22"/>
          <w:szCs w:val="22"/>
          <w:lang w:val="sr-Latn-CS"/>
        </w:rPr>
      </w:pPr>
    </w:p>
    <w:p w14:paraId="6240AFFE" w14:textId="77777777" w:rsidR="00A32113" w:rsidRPr="00390924" w:rsidRDefault="00A32113" w:rsidP="00A32113">
      <w:pPr>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6240AFFF" w14:textId="77777777" w:rsidR="00445D8F" w:rsidRDefault="00445D8F" w:rsidP="00A32113">
      <w:pPr>
        <w:rPr>
          <w:sz w:val="22"/>
          <w:szCs w:val="22"/>
          <w:lang w:val="sr-Latn-CS"/>
        </w:rPr>
      </w:pPr>
    </w:p>
    <w:p w14:paraId="1665EADF" w14:textId="77777777" w:rsidR="006C5622" w:rsidRDefault="00243435" w:rsidP="00243435">
      <w:pPr>
        <w:rPr>
          <w:sz w:val="22"/>
          <w:szCs w:val="22"/>
          <w:lang w:val="sr-Latn-CS"/>
        </w:rPr>
      </w:pPr>
      <w:r w:rsidRPr="00243435">
        <w:rPr>
          <w:sz w:val="22"/>
          <w:szCs w:val="22"/>
          <w:lang w:val="sr-Latn-CS"/>
        </w:rPr>
        <w:t xml:space="preserve">Nosilac dozvole: </w:t>
      </w:r>
    </w:p>
    <w:p w14:paraId="37060D62" w14:textId="3C8A081C" w:rsidR="00243435" w:rsidRPr="00243435" w:rsidRDefault="00243435" w:rsidP="00243435">
      <w:pPr>
        <w:rPr>
          <w:sz w:val="22"/>
          <w:szCs w:val="22"/>
          <w:lang w:val="sr-Latn-CS"/>
        </w:rPr>
      </w:pPr>
      <w:r w:rsidRPr="00243435">
        <w:rPr>
          <w:sz w:val="22"/>
          <w:szCs w:val="22"/>
          <w:lang w:val="sr-Latn-CS"/>
        </w:rPr>
        <w:t>“NOBEL’’ D.O.O. PODGORICA,</w:t>
      </w:r>
      <w:r>
        <w:rPr>
          <w:sz w:val="22"/>
          <w:szCs w:val="22"/>
          <w:lang w:val="sr-Latn-CS"/>
        </w:rPr>
        <w:t xml:space="preserve"> </w:t>
      </w:r>
      <w:r w:rsidRPr="00243435">
        <w:rPr>
          <w:sz w:val="22"/>
          <w:szCs w:val="22"/>
          <w:lang w:val="sr-Latn-CS"/>
        </w:rPr>
        <w:t>Aerodromska b.b.,</w:t>
      </w:r>
      <w:r>
        <w:rPr>
          <w:sz w:val="22"/>
          <w:szCs w:val="22"/>
          <w:lang w:val="sr-Latn-CS"/>
        </w:rPr>
        <w:t xml:space="preserve"> </w:t>
      </w:r>
      <w:r w:rsidRPr="00243435">
        <w:rPr>
          <w:sz w:val="22"/>
          <w:szCs w:val="22"/>
          <w:lang w:val="sr-Latn-CS"/>
        </w:rPr>
        <w:t>Podgorica, Crna Gora</w:t>
      </w:r>
    </w:p>
    <w:p w14:paraId="7E3C437C" w14:textId="77777777" w:rsidR="00243435" w:rsidRPr="00243435" w:rsidRDefault="00243435" w:rsidP="00243435">
      <w:pPr>
        <w:rPr>
          <w:sz w:val="22"/>
          <w:szCs w:val="22"/>
          <w:lang w:val="sr-Latn-CS"/>
        </w:rPr>
      </w:pPr>
    </w:p>
    <w:p w14:paraId="2D3976AE" w14:textId="77777777" w:rsidR="006C5622" w:rsidRDefault="00243435" w:rsidP="00243435">
      <w:pPr>
        <w:rPr>
          <w:sz w:val="22"/>
          <w:szCs w:val="22"/>
          <w:lang w:val="sr-Latn-CS"/>
        </w:rPr>
      </w:pPr>
      <w:r w:rsidRPr="00243435">
        <w:rPr>
          <w:sz w:val="22"/>
          <w:szCs w:val="22"/>
          <w:lang w:val="sr-Latn-CS"/>
        </w:rPr>
        <w:t>Proizvođač:</w:t>
      </w:r>
      <w:r>
        <w:rPr>
          <w:sz w:val="22"/>
          <w:szCs w:val="22"/>
          <w:lang w:val="sr-Latn-CS"/>
        </w:rPr>
        <w:t xml:space="preserve"> </w:t>
      </w:r>
    </w:p>
    <w:p w14:paraId="3E28E44B" w14:textId="656D4D40" w:rsidR="00243435" w:rsidRDefault="00243435" w:rsidP="00243435">
      <w:pPr>
        <w:rPr>
          <w:sz w:val="22"/>
          <w:szCs w:val="22"/>
          <w:lang w:val="sr-Latn-CS"/>
        </w:rPr>
      </w:pPr>
      <w:r w:rsidRPr="00243435">
        <w:rPr>
          <w:sz w:val="22"/>
          <w:szCs w:val="22"/>
          <w:lang w:val="sr-Latn-CS"/>
        </w:rPr>
        <w:t>Nobel Ilac Sanayii ve Ticaret A.S.,</w:t>
      </w:r>
      <w:r>
        <w:rPr>
          <w:sz w:val="22"/>
          <w:szCs w:val="22"/>
          <w:lang w:val="sr-Latn-CS"/>
        </w:rPr>
        <w:t xml:space="preserve"> </w:t>
      </w:r>
      <w:r w:rsidRPr="00243435">
        <w:rPr>
          <w:sz w:val="22"/>
          <w:szCs w:val="22"/>
          <w:lang w:val="sr-Latn-CS"/>
        </w:rPr>
        <w:t>Sancaklar 81100,</w:t>
      </w:r>
      <w:r>
        <w:rPr>
          <w:sz w:val="22"/>
          <w:szCs w:val="22"/>
          <w:lang w:val="sr-Latn-CS"/>
        </w:rPr>
        <w:t xml:space="preserve"> </w:t>
      </w:r>
      <w:r w:rsidRPr="00243435">
        <w:rPr>
          <w:sz w:val="22"/>
          <w:szCs w:val="22"/>
          <w:lang w:val="sr-Latn-CS"/>
        </w:rPr>
        <w:t>Duzce, Turska</w:t>
      </w:r>
    </w:p>
    <w:p w14:paraId="1E2599A3" w14:textId="77777777" w:rsidR="00243435" w:rsidRPr="00390924" w:rsidRDefault="00243435" w:rsidP="00A32113">
      <w:pPr>
        <w:rPr>
          <w:sz w:val="22"/>
          <w:szCs w:val="22"/>
          <w:lang w:val="sr-Latn-CS"/>
        </w:rPr>
      </w:pPr>
    </w:p>
    <w:p w14:paraId="6240B000" w14:textId="77777777" w:rsidR="00A32113" w:rsidRPr="00390924" w:rsidRDefault="00A32113" w:rsidP="00A32113">
      <w:pPr>
        <w:rPr>
          <w:b/>
          <w:sz w:val="22"/>
          <w:szCs w:val="22"/>
          <w:lang w:val="sr-Latn-CS"/>
        </w:rPr>
      </w:pPr>
      <w:r w:rsidRPr="00390924">
        <w:rPr>
          <w:b/>
          <w:sz w:val="22"/>
          <w:szCs w:val="22"/>
          <w:lang w:val="sr-Latn-CS"/>
        </w:rPr>
        <w:t>Režim izdavanja lijeka</w:t>
      </w:r>
    </w:p>
    <w:p w14:paraId="5BBE3932" w14:textId="682C88CF" w:rsidR="006C5622" w:rsidRDefault="006C5622" w:rsidP="00A32113">
      <w:pPr>
        <w:rPr>
          <w:sz w:val="22"/>
          <w:szCs w:val="22"/>
          <w:lang w:val="sr-Latn-CS"/>
        </w:rPr>
      </w:pPr>
    </w:p>
    <w:p w14:paraId="0F896636" w14:textId="3B627C43" w:rsidR="006C5622" w:rsidRDefault="006C5622" w:rsidP="00A32113">
      <w:pPr>
        <w:rPr>
          <w:sz w:val="22"/>
          <w:szCs w:val="22"/>
          <w:lang w:val="sr-Latn-CS"/>
        </w:rPr>
      </w:pPr>
      <w:r>
        <w:rPr>
          <w:sz w:val="22"/>
          <w:szCs w:val="22"/>
          <w:lang w:val="sr-Latn-CS"/>
        </w:rPr>
        <w:t>Lijek se izdaje samo na ljekarski recept.</w:t>
      </w:r>
    </w:p>
    <w:p w14:paraId="305389C1" w14:textId="77777777" w:rsidR="00125923" w:rsidRPr="00390924" w:rsidRDefault="00125923" w:rsidP="00A32113">
      <w:pPr>
        <w:rPr>
          <w:sz w:val="22"/>
          <w:szCs w:val="22"/>
          <w:lang w:val="sr-Latn-CS"/>
        </w:rPr>
      </w:pPr>
    </w:p>
    <w:p w14:paraId="6240B002" w14:textId="77777777" w:rsidR="0067145B" w:rsidRPr="00390924" w:rsidRDefault="00A32113" w:rsidP="00DB53F4">
      <w:pPr>
        <w:rPr>
          <w:b/>
          <w:sz w:val="22"/>
          <w:szCs w:val="22"/>
          <w:lang w:val="sr-Latn-CS"/>
        </w:rPr>
      </w:pPr>
      <w:r w:rsidRPr="00390924">
        <w:rPr>
          <w:b/>
          <w:sz w:val="22"/>
          <w:szCs w:val="22"/>
          <w:lang w:val="sr-Latn-CS"/>
        </w:rPr>
        <w:t>Broj i datum dozvole</w:t>
      </w:r>
    </w:p>
    <w:p w14:paraId="6240B003" w14:textId="77777777" w:rsidR="00440196" w:rsidRDefault="00440196" w:rsidP="00DB53F4">
      <w:pPr>
        <w:rPr>
          <w:b/>
          <w:sz w:val="22"/>
          <w:szCs w:val="22"/>
          <w:lang w:val="sr-Latn-CS"/>
        </w:rPr>
      </w:pPr>
    </w:p>
    <w:p w14:paraId="1B57A621" w14:textId="2A8BAD29" w:rsidR="009C0409" w:rsidRPr="009C0409" w:rsidRDefault="009C0409" w:rsidP="009C0409">
      <w:pPr>
        <w:rPr>
          <w:bCs/>
          <w:sz w:val="22"/>
          <w:szCs w:val="22"/>
          <w:lang w:val="sr-Latn-CS"/>
        </w:rPr>
      </w:pPr>
      <w:r w:rsidRPr="009C0409">
        <w:rPr>
          <w:bCs/>
          <w:sz w:val="22"/>
          <w:szCs w:val="22"/>
          <w:lang w:val="sr-Latn-CS"/>
        </w:rPr>
        <w:t>Lordes, film tableta, 5 mg, blister, 10 film tableta: 2030/16/289 - 8495 od 23.06.2016. godine</w:t>
      </w:r>
    </w:p>
    <w:p w14:paraId="0457C355" w14:textId="4B7EC59A" w:rsidR="009C0409" w:rsidRPr="009C0409" w:rsidRDefault="009C0409" w:rsidP="009C0409">
      <w:pPr>
        <w:rPr>
          <w:bCs/>
          <w:sz w:val="22"/>
          <w:szCs w:val="22"/>
          <w:lang w:val="sr-Latn-CS"/>
        </w:rPr>
      </w:pPr>
      <w:r w:rsidRPr="009C0409">
        <w:rPr>
          <w:bCs/>
          <w:sz w:val="22"/>
          <w:szCs w:val="22"/>
          <w:lang w:val="sr-Latn-CS"/>
        </w:rPr>
        <w:t>Lordes, film tableta, 5 mg, blister, 20 film tableta: 2030/16/290 - 8496 od 23.06.2016. godine</w:t>
      </w:r>
    </w:p>
    <w:p w14:paraId="69253342" w14:textId="77777777" w:rsidR="009C0409" w:rsidRPr="00390924" w:rsidRDefault="009C0409" w:rsidP="00DB53F4">
      <w:pPr>
        <w:rPr>
          <w:b/>
          <w:sz w:val="22"/>
          <w:szCs w:val="22"/>
          <w:lang w:val="sr-Latn-CS"/>
        </w:rPr>
      </w:pPr>
    </w:p>
    <w:p w14:paraId="6240B004" w14:textId="77777777" w:rsidR="00440196" w:rsidRPr="00390924" w:rsidRDefault="00440196" w:rsidP="00440196">
      <w:pPr>
        <w:rPr>
          <w:b/>
          <w:sz w:val="22"/>
          <w:szCs w:val="22"/>
          <w:lang w:val="sr-Latn-CS"/>
        </w:rPr>
      </w:pPr>
      <w:r w:rsidRPr="00390924">
        <w:rPr>
          <w:b/>
          <w:sz w:val="22"/>
          <w:szCs w:val="22"/>
          <w:lang w:val="sr-Latn-CS"/>
        </w:rPr>
        <w:t>Ovo uputstvo je posljednji put odobreno</w:t>
      </w:r>
    </w:p>
    <w:p w14:paraId="6240B005" w14:textId="77777777" w:rsidR="00440196" w:rsidRPr="00390924" w:rsidRDefault="00440196" w:rsidP="00440196">
      <w:pPr>
        <w:rPr>
          <w:bCs/>
          <w:sz w:val="22"/>
          <w:szCs w:val="22"/>
          <w:lang w:val="sr-Latn-CS"/>
        </w:rPr>
      </w:pPr>
    </w:p>
    <w:p w14:paraId="6240B006" w14:textId="3B67326F" w:rsidR="00440196" w:rsidRPr="002B4554" w:rsidRDefault="005F62C8" w:rsidP="00DB53F4">
      <w:pPr>
        <w:rPr>
          <w:sz w:val="22"/>
          <w:szCs w:val="22"/>
          <w:lang w:val="sr-Latn-CS"/>
        </w:rPr>
      </w:pPr>
      <w:r>
        <w:rPr>
          <w:sz w:val="22"/>
          <w:szCs w:val="22"/>
          <w:lang w:val="sr-Latn-CS"/>
        </w:rPr>
        <w:t>Mart</w:t>
      </w:r>
      <w:bookmarkStart w:id="1" w:name="_GoBack"/>
      <w:bookmarkEnd w:id="1"/>
      <w:r w:rsidR="006C5622" w:rsidRPr="002B4554">
        <w:rPr>
          <w:sz w:val="22"/>
          <w:szCs w:val="22"/>
          <w:lang w:val="sr-Latn-CS"/>
        </w:rPr>
        <w:t>, 2025. godine</w:t>
      </w:r>
    </w:p>
    <w:sectPr w:rsidR="00440196" w:rsidRPr="002B455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D6106" w14:textId="77777777" w:rsidR="0029015C" w:rsidRDefault="0029015C">
      <w:r>
        <w:separator/>
      </w:r>
    </w:p>
  </w:endnote>
  <w:endnote w:type="continuationSeparator" w:id="0">
    <w:p w14:paraId="0365CA37" w14:textId="77777777" w:rsidR="0029015C" w:rsidRDefault="0029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B00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0B01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B011" w14:textId="0EF9241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F62C8">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F62C8">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B01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394E1" w14:textId="77777777" w:rsidR="0029015C" w:rsidRDefault="0029015C">
      <w:r>
        <w:separator/>
      </w:r>
    </w:p>
  </w:footnote>
  <w:footnote w:type="continuationSeparator" w:id="0">
    <w:p w14:paraId="68F30D1F" w14:textId="77777777" w:rsidR="0029015C" w:rsidRDefault="0029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B012" w14:textId="77777777" w:rsidR="00890846" w:rsidRDefault="00EF65C8">
    <w:pPr>
      <w:pStyle w:val="Header"/>
      <w:rPr>
        <w:sz w:val="16"/>
        <w:szCs w:val="16"/>
      </w:rPr>
    </w:pPr>
    <w:r w:rsidRPr="005319EA">
      <w:rPr>
        <w:noProof/>
        <w:sz w:val="16"/>
        <w:szCs w:val="16"/>
      </w:rPr>
      <w:drawing>
        <wp:inline distT="0" distB="0" distL="0" distR="0" wp14:anchorId="6240B016" wp14:editId="6240B01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240B013" w14:textId="77777777" w:rsidR="00890846" w:rsidRDefault="00890846">
    <w:pPr>
      <w:pStyle w:val="Header"/>
      <w:rPr>
        <w:sz w:val="16"/>
        <w:szCs w:val="16"/>
      </w:rPr>
    </w:pPr>
  </w:p>
  <w:p w14:paraId="6240B0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20103B"/>
    <w:multiLevelType w:val="hybridMultilevel"/>
    <w:tmpl w:val="AE3CA080"/>
    <w:lvl w:ilvl="0" w:tplc="F65606D0">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E1792"/>
    <w:multiLevelType w:val="hybridMultilevel"/>
    <w:tmpl w:val="8E08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6443A9"/>
    <w:multiLevelType w:val="hybridMultilevel"/>
    <w:tmpl w:val="E5E2CFCE"/>
    <w:lvl w:ilvl="0" w:tplc="F65606D0">
      <w:start w:val="1"/>
      <w:numFmt w:val="bullet"/>
      <w:lvlText w:val=""/>
      <w:lvlJc w:val="left"/>
      <w:pPr>
        <w:ind w:left="720" w:hanging="360"/>
      </w:pPr>
      <w:rPr>
        <w:rFonts w:ascii="Symbol" w:hAnsi="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7AE42E2"/>
    <w:multiLevelType w:val="hybridMultilevel"/>
    <w:tmpl w:val="299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237253"/>
    <w:multiLevelType w:val="hybridMultilevel"/>
    <w:tmpl w:val="3E00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E411B"/>
    <w:multiLevelType w:val="hybridMultilevel"/>
    <w:tmpl w:val="C6543AA6"/>
    <w:lvl w:ilvl="0" w:tplc="F65606D0">
      <w:start w:val="1"/>
      <w:numFmt w:val="bullet"/>
      <w:lvlText w:val=""/>
      <w:lvlJc w:val="left"/>
      <w:pPr>
        <w:ind w:left="720" w:hanging="360"/>
      </w:pPr>
      <w:rPr>
        <w:rFonts w:ascii="Symbol" w:hAnsi="Symbol" w:hint="default"/>
        <w:i/>
        <w:iCs/>
        <w:color w:val="000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1"/>
    <w:lvlOverride w:ilvl="0">
      <w:startOverride w:val="1"/>
    </w:lvlOverride>
  </w:num>
  <w:num w:numId="18">
    <w:abstractNumId w:val="26"/>
  </w:num>
  <w:num w:numId="19">
    <w:abstractNumId w:val="25"/>
  </w:num>
  <w:num w:numId="20">
    <w:abstractNumId w:val="23"/>
  </w:num>
  <w:num w:numId="21">
    <w:abstractNumId w:val="20"/>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15"/>
  </w:num>
  <w:num w:numId="31">
    <w:abstractNumId w:val="32"/>
  </w:num>
  <w:num w:numId="32">
    <w:abstractNumId w:val="14"/>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272"/>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5056"/>
    <w:rsid w:val="0004033B"/>
    <w:rsid w:val="000431EF"/>
    <w:rsid w:val="00045553"/>
    <w:rsid w:val="00047229"/>
    <w:rsid w:val="000534C0"/>
    <w:rsid w:val="000537EA"/>
    <w:rsid w:val="00063BF3"/>
    <w:rsid w:val="0006657B"/>
    <w:rsid w:val="00066EF4"/>
    <w:rsid w:val="00070BAB"/>
    <w:rsid w:val="00071B1A"/>
    <w:rsid w:val="00071EEF"/>
    <w:rsid w:val="000771E2"/>
    <w:rsid w:val="00081747"/>
    <w:rsid w:val="0008350D"/>
    <w:rsid w:val="000855A9"/>
    <w:rsid w:val="00086A28"/>
    <w:rsid w:val="000939A1"/>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4A60"/>
    <w:rsid w:val="000D6526"/>
    <w:rsid w:val="000E1847"/>
    <w:rsid w:val="000E251A"/>
    <w:rsid w:val="000E30D4"/>
    <w:rsid w:val="000E376D"/>
    <w:rsid w:val="000F1C30"/>
    <w:rsid w:val="000F42C0"/>
    <w:rsid w:val="000F5734"/>
    <w:rsid w:val="000F5E16"/>
    <w:rsid w:val="000F7222"/>
    <w:rsid w:val="0010177B"/>
    <w:rsid w:val="00103180"/>
    <w:rsid w:val="001063ED"/>
    <w:rsid w:val="00123901"/>
    <w:rsid w:val="00125032"/>
    <w:rsid w:val="00125236"/>
    <w:rsid w:val="00125923"/>
    <w:rsid w:val="00130E5B"/>
    <w:rsid w:val="001327A9"/>
    <w:rsid w:val="001342A1"/>
    <w:rsid w:val="001346AA"/>
    <w:rsid w:val="00134B56"/>
    <w:rsid w:val="00134D20"/>
    <w:rsid w:val="001379A3"/>
    <w:rsid w:val="0014060B"/>
    <w:rsid w:val="00140D34"/>
    <w:rsid w:val="00140DDE"/>
    <w:rsid w:val="00141C6D"/>
    <w:rsid w:val="00142921"/>
    <w:rsid w:val="001430A6"/>
    <w:rsid w:val="0014423E"/>
    <w:rsid w:val="001450CA"/>
    <w:rsid w:val="00145182"/>
    <w:rsid w:val="00150A79"/>
    <w:rsid w:val="00152225"/>
    <w:rsid w:val="0015284E"/>
    <w:rsid w:val="00152E61"/>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59E8"/>
    <w:rsid w:val="001D7370"/>
    <w:rsid w:val="001E195D"/>
    <w:rsid w:val="001E6CAA"/>
    <w:rsid w:val="001F02DE"/>
    <w:rsid w:val="001F3C63"/>
    <w:rsid w:val="001F6994"/>
    <w:rsid w:val="00200104"/>
    <w:rsid w:val="00203D65"/>
    <w:rsid w:val="0020566A"/>
    <w:rsid w:val="002109DD"/>
    <w:rsid w:val="0021208F"/>
    <w:rsid w:val="002139ED"/>
    <w:rsid w:val="00216075"/>
    <w:rsid w:val="002168F5"/>
    <w:rsid w:val="00226477"/>
    <w:rsid w:val="00235129"/>
    <w:rsid w:val="00236491"/>
    <w:rsid w:val="00240F5F"/>
    <w:rsid w:val="002426EA"/>
    <w:rsid w:val="00243435"/>
    <w:rsid w:val="00243CA4"/>
    <w:rsid w:val="00245A64"/>
    <w:rsid w:val="00246606"/>
    <w:rsid w:val="002470D6"/>
    <w:rsid w:val="0025222F"/>
    <w:rsid w:val="002530AC"/>
    <w:rsid w:val="002561F3"/>
    <w:rsid w:val="00256BAA"/>
    <w:rsid w:val="002570F6"/>
    <w:rsid w:val="0026475C"/>
    <w:rsid w:val="00265D18"/>
    <w:rsid w:val="002667B9"/>
    <w:rsid w:val="00267FB1"/>
    <w:rsid w:val="0027155C"/>
    <w:rsid w:val="00273A51"/>
    <w:rsid w:val="002745AC"/>
    <w:rsid w:val="00275D25"/>
    <w:rsid w:val="002761B4"/>
    <w:rsid w:val="002769B2"/>
    <w:rsid w:val="002776ED"/>
    <w:rsid w:val="00277795"/>
    <w:rsid w:val="00281972"/>
    <w:rsid w:val="002860CA"/>
    <w:rsid w:val="0029015C"/>
    <w:rsid w:val="002905A8"/>
    <w:rsid w:val="0029138F"/>
    <w:rsid w:val="00291DAD"/>
    <w:rsid w:val="00291DB3"/>
    <w:rsid w:val="00293D8E"/>
    <w:rsid w:val="002A5AEC"/>
    <w:rsid w:val="002B16FC"/>
    <w:rsid w:val="002B1B18"/>
    <w:rsid w:val="002B21F6"/>
    <w:rsid w:val="002B301E"/>
    <w:rsid w:val="002B3EBC"/>
    <w:rsid w:val="002B4447"/>
    <w:rsid w:val="002B4554"/>
    <w:rsid w:val="002B4ADA"/>
    <w:rsid w:val="002B5DE3"/>
    <w:rsid w:val="002B6650"/>
    <w:rsid w:val="002B6EA3"/>
    <w:rsid w:val="002C6682"/>
    <w:rsid w:val="002D4B25"/>
    <w:rsid w:val="002D56CD"/>
    <w:rsid w:val="002D61B0"/>
    <w:rsid w:val="002D7DF8"/>
    <w:rsid w:val="002E0261"/>
    <w:rsid w:val="002E15EE"/>
    <w:rsid w:val="002E5013"/>
    <w:rsid w:val="002E5271"/>
    <w:rsid w:val="002F1791"/>
    <w:rsid w:val="002F727F"/>
    <w:rsid w:val="00300DA5"/>
    <w:rsid w:val="003110E1"/>
    <w:rsid w:val="0031366D"/>
    <w:rsid w:val="0031466D"/>
    <w:rsid w:val="00314D92"/>
    <w:rsid w:val="00315634"/>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021"/>
    <w:rsid w:val="00351123"/>
    <w:rsid w:val="00351634"/>
    <w:rsid w:val="0035469B"/>
    <w:rsid w:val="00365AA2"/>
    <w:rsid w:val="00371CCC"/>
    <w:rsid w:val="003731D0"/>
    <w:rsid w:val="003747D3"/>
    <w:rsid w:val="00377385"/>
    <w:rsid w:val="00383CAA"/>
    <w:rsid w:val="00384EA9"/>
    <w:rsid w:val="00385995"/>
    <w:rsid w:val="00387233"/>
    <w:rsid w:val="00387400"/>
    <w:rsid w:val="00390487"/>
    <w:rsid w:val="00390924"/>
    <w:rsid w:val="003920A5"/>
    <w:rsid w:val="00396B66"/>
    <w:rsid w:val="003A266F"/>
    <w:rsid w:val="003A321E"/>
    <w:rsid w:val="003A3507"/>
    <w:rsid w:val="003A4AAF"/>
    <w:rsid w:val="003A4AC5"/>
    <w:rsid w:val="003B03AF"/>
    <w:rsid w:val="003B0762"/>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71D"/>
    <w:rsid w:val="004064CB"/>
    <w:rsid w:val="004068E7"/>
    <w:rsid w:val="00413E09"/>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824"/>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443"/>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3F80"/>
    <w:rsid w:val="00514F76"/>
    <w:rsid w:val="00516122"/>
    <w:rsid w:val="005215DC"/>
    <w:rsid w:val="00531BAF"/>
    <w:rsid w:val="00532E46"/>
    <w:rsid w:val="00546CB3"/>
    <w:rsid w:val="00552DBF"/>
    <w:rsid w:val="0055412C"/>
    <w:rsid w:val="0055626B"/>
    <w:rsid w:val="00556ABD"/>
    <w:rsid w:val="0056093F"/>
    <w:rsid w:val="00562D34"/>
    <w:rsid w:val="005635E1"/>
    <w:rsid w:val="00564146"/>
    <w:rsid w:val="00564B7F"/>
    <w:rsid w:val="00565A3A"/>
    <w:rsid w:val="00566470"/>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5F62C8"/>
    <w:rsid w:val="006010CA"/>
    <w:rsid w:val="006018D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3F7C"/>
    <w:rsid w:val="0066660C"/>
    <w:rsid w:val="006706C2"/>
    <w:rsid w:val="00670D40"/>
    <w:rsid w:val="0067132D"/>
    <w:rsid w:val="0067145B"/>
    <w:rsid w:val="006827B6"/>
    <w:rsid w:val="00693DE3"/>
    <w:rsid w:val="006A1550"/>
    <w:rsid w:val="006A1C21"/>
    <w:rsid w:val="006A207D"/>
    <w:rsid w:val="006A2B96"/>
    <w:rsid w:val="006A7DAC"/>
    <w:rsid w:val="006B03F6"/>
    <w:rsid w:val="006B0592"/>
    <w:rsid w:val="006B2095"/>
    <w:rsid w:val="006B379B"/>
    <w:rsid w:val="006B39EF"/>
    <w:rsid w:val="006B4924"/>
    <w:rsid w:val="006C1781"/>
    <w:rsid w:val="006C3244"/>
    <w:rsid w:val="006C5622"/>
    <w:rsid w:val="006D48E5"/>
    <w:rsid w:val="006D5806"/>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3B5F"/>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12E3"/>
    <w:rsid w:val="00784958"/>
    <w:rsid w:val="00786E51"/>
    <w:rsid w:val="00791ECA"/>
    <w:rsid w:val="0079225E"/>
    <w:rsid w:val="007927F0"/>
    <w:rsid w:val="00794B63"/>
    <w:rsid w:val="00795A5C"/>
    <w:rsid w:val="00796C3D"/>
    <w:rsid w:val="00797074"/>
    <w:rsid w:val="007970D9"/>
    <w:rsid w:val="007A2347"/>
    <w:rsid w:val="007A45D3"/>
    <w:rsid w:val="007A47B1"/>
    <w:rsid w:val="007B1F81"/>
    <w:rsid w:val="007C024B"/>
    <w:rsid w:val="007C4173"/>
    <w:rsid w:val="007C5293"/>
    <w:rsid w:val="007C5E12"/>
    <w:rsid w:val="007C6028"/>
    <w:rsid w:val="007C7F83"/>
    <w:rsid w:val="007D10A3"/>
    <w:rsid w:val="007D4FB1"/>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54DD"/>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8F59FE"/>
    <w:rsid w:val="0090089B"/>
    <w:rsid w:val="00901880"/>
    <w:rsid w:val="00902A3E"/>
    <w:rsid w:val="00907BF3"/>
    <w:rsid w:val="00911701"/>
    <w:rsid w:val="00914FD1"/>
    <w:rsid w:val="009169F6"/>
    <w:rsid w:val="0091730D"/>
    <w:rsid w:val="009221C6"/>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3639"/>
    <w:rsid w:val="009A4ACB"/>
    <w:rsid w:val="009A548F"/>
    <w:rsid w:val="009B2D68"/>
    <w:rsid w:val="009B3EAE"/>
    <w:rsid w:val="009C0409"/>
    <w:rsid w:val="009C33E7"/>
    <w:rsid w:val="009C4818"/>
    <w:rsid w:val="009C6A6B"/>
    <w:rsid w:val="009D13B3"/>
    <w:rsid w:val="009D535F"/>
    <w:rsid w:val="009E257E"/>
    <w:rsid w:val="009E3730"/>
    <w:rsid w:val="009E3DB3"/>
    <w:rsid w:val="009E4453"/>
    <w:rsid w:val="009F059C"/>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22C"/>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5E41"/>
    <w:rsid w:val="00AC158D"/>
    <w:rsid w:val="00AC435A"/>
    <w:rsid w:val="00AC57D3"/>
    <w:rsid w:val="00AD2C0B"/>
    <w:rsid w:val="00AD33BC"/>
    <w:rsid w:val="00AD4502"/>
    <w:rsid w:val="00AD694D"/>
    <w:rsid w:val="00AE6FDF"/>
    <w:rsid w:val="00AF03C2"/>
    <w:rsid w:val="00AF2E1A"/>
    <w:rsid w:val="00AF3CBD"/>
    <w:rsid w:val="00AF718B"/>
    <w:rsid w:val="00B034D4"/>
    <w:rsid w:val="00B04A09"/>
    <w:rsid w:val="00B0620F"/>
    <w:rsid w:val="00B12AAE"/>
    <w:rsid w:val="00B20DCF"/>
    <w:rsid w:val="00B23A38"/>
    <w:rsid w:val="00B26FFA"/>
    <w:rsid w:val="00B33DBE"/>
    <w:rsid w:val="00B46B55"/>
    <w:rsid w:val="00B46BE5"/>
    <w:rsid w:val="00B46C91"/>
    <w:rsid w:val="00B47308"/>
    <w:rsid w:val="00B54E17"/>
    <w:rsid w:val="00B5690F"/>
    <w:rsid w:val="00B60222"/>
    <w:rsid w:val="00B71B51"/>
    <w:rsid w:val="00B72426"/>
    <w:rsid w:val="00B72FDA"/>
    <w:rsid w:val="00B73679"/>
    <w:rsid w:val="00B7529A"/>
    <w:rsid w:val="00B82353"/>
    <w:rsid w:val="00B86396"/>
    <w:rsid w:val="00B91092"/>
    <w:rsid w:val="00B92E9B"/>
    <w:rsid w:val="00B941AD"/>
    <w:rsid w:val="00BA0C98"/>
    <w:rsid w:val="00BA4C7B"/>
    <w:rsid w:val="00BA5672"/>
    <w:rsid w:val="00BA65C4"/>
    <w:rsid w:val="00BB1B70"/>
    <w:rsid w:val="00BB261C"/>
    <w:rsid w:val="00BB7050"/>
    <w:rsid w:val="00BC1513"/>
    <w:rsid w:val="00BC4DE2"/>
    <w:rsid w:val="00BC5A90"/>
    <w:rsid w:val="00BC6D2D"/>
    <w:rsid w:val="00BD3F90"/>
    <w:rsid w:val="00BD4803"/>
    <w:rsid w:val="00BD58C5"/>
    <w:rsid w:val="00BD76CB"/>
    <w:rsid w:val="00BE1377"/>
    <w:rsid w:val="00BE1CFA"/>
    <w:rsid w:val="00BE3FAC"/>
    <w:rsid w:val="00BF1A10"/>
    <w:rsid w:val="00BF353B"/>
    <w:rsid w:val="00C016C0"/>
    <w:rsid w:val="00C04194"/>
    <w:rsid w:val="00C04C5F"/>
    <w:rsid w:val="00C13630"/>
    <w:rsid w:val="00C17F0F"/>
    <w:rsid w:val="00C22BE5"/>
    <w:rsid w:val="00C23B01"/>
    <w:rsid w:val="00C269D7"/>
    <w:rsid w:val="00C30947"/>
    <w:rsid w:val="00C30F92"/>
    <w:rsid w:val="00C3147B"/>
    <w:rsid w:val="00C325D1"/>
    <w:rsid w:val="00C42008"/>
    <w:rsid w:val="00C4334D"/>
    <w:rsid w:val="00C45B64"/>
    <w:rsid w:val="00C45B7C"/>
    <w:rsid w:val="00C527B5"/>
    <w:rsid w:val="00C547D5"/>
    <w:rsid w:val="00C54EE5"/>
    <w:rsid w:val="00C5558E"/>
    <w:rsid w:val="00C55770"/>
    <w:rsid w:val="00C55BCD"/>
    <w:rsid w:val="00C6492B"/>
    <w:rsid w:val="00C64BFF"/>
    <w:rsid w:val="00C66783"/>
    <w:rsid w:val="00C74F9D"/>
    <w:rsid w:val="00C77D13"/>
    <w:rsid w:val="00C82184"/>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3C0A"/>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1CDF"/>
    <w:rsid w:val="00D125C2"/>
    <w:rsid w:val="00D14EBE"/>
    <w:rsid w:val="00D178E2"/>
    <w:rsid w:val="00D17CBD"/>
    <w:rsid w:val="00D23391"/>
    <w:rsid w:val="00D2354D"/>
    <w:rsid w:val="00D25CE6"/>
    <w:rsid w:val="00D26BDF"/>
    <w:rsid w:val="00D270D2"/>
    <w:rsid w:val="00D30A7C"/>
    <w:rsid w:val="00D32FA5"/>
    <w:rsid w:val="00D33D32"/>
    <w:rsid w:val="00D33E11"/>
    <w:rsid w:val="00D358A5"/>
    <w:rsid w:val="00D35E5C"/>
    <w:rsid w:val="00D44586"/>
    <w:rsid w:val="00D45A18"/>
    <w:rsid w:val="00D46B3A"/>
    <w:rsid w:val="00D5482E"/>
    <w:rsid w:val="00D55132"/>
    <w:rsid w:val="00D57CE1"/>
    <w:rsid w:val="00D621C8"/>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0E63"/>
    <w:rsid w:val="00DD12E9"/>
    <w:rsid w:val="00DD40A8"/>
    <w:rsid w:val="00DD544A"/>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3862"/>
    <w:rsid w:val="00E358F5"/>
    <w:rsid w:val="00E35C3E"/>
    <w:rsid w:val="00E4028A"/>
    <w:rsid w:val="00E41A55"/>
    <w:rsid w:val="00E46202"/>
    <w:rsid w:val="00E50D41"/>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2A5F"/>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014"/>
    <w:rsid w:val="00EE2DC2"/>
    <w:rsid w:val="00EE7BD3"/>
    <w:rsid w:val="00EF2BAF"/>
    <w:rsid w:val="00EF3089"/>
    <w:rsid w:val="00EF4298"/>
    <w:rsid w:val="00EF65C8"/>
    <w:rsid w:val="00EF72C2"/>
    <w:rsid w:val="00F01E3B"/>
    <w:rsid w:val="00F02314"/>
    <w:rsid w:val="00F02A3B"/>
    <w:rsid w:val="00F03137"/>
    <w:rsid w:val="00F0521F"/>
    <w:rsid w:val="00F0723B"/>
    <w:rsid w:val="00F07897"/>
    <w:rsid w:val="00F1575B"/>
    <w:rsid w:val="00F20BD2"/>
    <w:rsid w:val="00F2562D"/>
    <w:rsid w:val="00F26CE1"/>
    <w:rsid w:val="00F27BDF"/>
    <w:rsid w:val="00F32B75"/>
    <w:rsid w:val="00F35626"/>
    <w:rsid w:val="00F3792F"/>
    <w:rsid w:val="00F40E2D"/>
    <w:rsid w:val="00F413F0"/>
    <w:rsid w:val="00F41717"/>
    <w:rsid w:val="00F4596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86FAF"/>
    <w:rsid w:val="00F92454"/>
    <w:rsid w:val="00F92A2F"/>
    <w:rsid w:val="00F93716"/>
    <w:rsid w:val="00F96E5A"/>
    <w:rsid w:val="00FA151C"/>
    <w:rsid w:val="00FA1744"/>
    <w:rsid w:val="00FA22AD"/>
    <w:rsid w:val="00FA2A7B"/>
    <w:rsid w:val="00FA5394"/>
    <w:rsid w:val="00FB0AF5"/>
    <w:rsid w:val="00FB2077"/>
    <w:rsid w:val="00FB3144"/>
    <w:rsid w:val="00FB6603"/>
    <w:rsid w:val="00FC2367"/>
    <w:rsid w:val="00FC2728"/>
    <w:rsid w:val="00FC440B"/>
    <w:rsid w:val="00FC4CDB"/>
    <w:rsid w:val="00FC4E98"/>
    <w:rsid w:val="00FC5EA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0AF8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0D4A6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A6C2F-4D2C-49D9-B7DB-FF4C9870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Dedejić</cp:lastModifiedBy>
  <cp:revision>5</cp:revision>
  <cp:lastPrinted>2010-03-01T14:10:00Z</cp:lastPrinted>
  <dcterms:created xsi:type="dcterms:W3CDTF">2025-02-06T14:23:00Z</dcterms:created>
  <dcterms:modified xsi:type="dcterms:W3CDTF">2025-03-03T09:19:00Z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2025-02-07T09:14:00Z</vt:lpwstr>
  </property>
  <property fmtid="{D5CDD505-2E9C-101B-9397-08002B2CF9AE}" pid="5" name="MSIP_Label_077090e1-ee9b-4efa-b8e1-2d7297e04a36_Method">
    <vt:lpwstr>Privileged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4a1b9cf0-57e7-487b-8356-c1134ccd2984</vt:lpwstr>
  </property>
  <property fmtid="{D5CDD505-2E9C-101B-9397-08002B2CF9AE}" pid="9" name="MSIP_Label_077090e1-ee9b-4efa-b8e1-2d7297e04a36_ContentBits">
    <vt:lpwstr>0</vt:lpwstr>
  </property>
  <property fmtid="{D5CDD505-2E9C-101B-9397-08002B2CF9AE}" pid="10" name="MSIP_Label_077090e1-ee9b-4efa-b8e1-2d7297e04a36_Tag">
    <vt:lpwstr>10, 0, 1, 1</vt:lpwstr>
  </property>
</Properties>
</file>