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6951BA2" w14:textId="77777777" w:rsidR="00E246B9" w:rsidRPr="00116E00" w:rsidRDefault="00E246B9" w:rsidP="00116E00">
      <w:pPr>
        <w:tabs>
          <w:tab w:val="left" w:pos="360"/>
        </w:tabs>
        <w:jc w:val="both"/>
        <w:rPr>
          <w:b/>
          <w:bCs/>
          <w:i/>
          <w:iCs/>
          <w:sz w:val="22"/>
          <w:szCs w:val="22"/>
          <w:u w:val="single"/>
        </w:rPr>
      </w:pPr>
    </w:p>
    <w:p w14:paraId="7804721C" w14:textId="77777777" w:rsidR="004D1808" w:rsidRPr="00116E00" w:rsidRDefault="004D1808" w:rsidP="00116E00">
      <w:pPr>
        <w:jc w:val="center"/>
        <w:rPr>
          <w:b/>
          <w:bCs/>
          <w:iCs/>
          <w:sz w:val="22"/>
          <w:szCs w:val="22"/>
          <w:u w:val="single"/>
        </w:rPr>
      </w:pPr>
      <w:r w:rsidRPr="00116E00">
        <w:rPr>
          <w:b/>
          <w:bCs/>
          <w:iCs/>
          <w:sz w:val="22"/>
          <w:szCs w:val="22"/>
          <w:u w:val="single"/>
        </w:rPr>
        <w:t>SAŽETAK KARAKTERISTIKA LIJEKA</w:t>
      </w:r>
    </w:p>
    <w:p w14:paraId="2CF03FA9" w14:textId="77777777" w:rsidR="00230185" w:rsidRPr="00116E00" w:rsidRDefault="00230185" w:rsidP="00116E00">
      <w:pPr>
        <w:tabs>
          <w:tab w:val="left" w:pos="540"/>
          <w:tab w:val="left" w:pos="569"/>
        </w:tabs>
        <w:jc w:val="both"/>
        <w:rPr>
          <w:b/>
          <w:bCs/>
          <w:sz w:val="22"/>
          <w:szCs w:val="22"/>
        </w:rPr>
      </w:pPr>
    </w:p>
    <w:p w14:paraId="17C6F3EA" w14:textId="77777777" w:rsidR="00230185" w:rsidRPr="00116E00" w:rsidRDefault="00230185" w:rsidP="00116E00">
      <w:pPr>
        <w:tabs>
          <w:tab w:val="left" w:pos="540"/>
          <w:tab w:val="left" w:pos="569"/>
        </w:tabs>
        <w:jc w:val="both"/>
        <w:rPr>
          <w:b/>
          <w:bCs/>
          <w:sz w:val="22"/>
          <w:szCs w:val="22"/>
        </w:rPr>
      </w:pPr>
    </w:p>
    <w:p w14:paraId="4688105B" w14:textId="77777777" w:rsidR="00411B4B" w:rsidRPr="00116E00" w:rsidRDefault="00411B4B" w:rsidP="00116E00">
      <w:pPr>
        <w:tabs>
          <w:tab w:val="left" w:pos="540"/>
          <w:tab w:val="left" w:pos="569"/>
        </w:tabs>
        <w:jc w:val="both"/>
        <w:rPr>
          <w:b/>
          <w:bCs/>
          <w:sz w:val="22"/>
          <w:szCs w:val="22"/>
        </w:rPr>
      </w:pPr>
      <w:r w:rsidRPr="00116E00">
        <w:rPr>
          <w:b/>
          <w:bCs/>
          <w:sz w:val="22"/>
          <w:szCs w:val="22"/>
        </w:rPr>
        <w:t>1.</w:t>
      </w:r>
      <w:r w:rsidR="00F5167F" w:rsidRPr="00116E00">
        <w:rPr>
          <w:b/>
          <w:bCs/>
          <w:sz w:val="22"/>
          <w:szCs w:val="22"/>
        </w:rPr>
        <w:tab/>
      </w:r>
      <w:r w:rsidR="002846DB" w:rsidRPr="00116E00">
        <w:rPr>
          <w:b/>
          <w:bCs/>
          <w:sz w:val="22"/>
          <w:szCs w:val="22"/>
        </w:rPr>
        <w:t xml:space="preserve">NAZIV </w:t>
      </w:r>
      <w:r w:rsidRPr="00116E00">
        <w:rPr>
          <w:b/>
          <w:bCs/>
          <w:sz w:val="22"/>
          <w:szCs w:val="22"/>
        </w:rPr>
        <w:t>LIJEKA</w:t>
      </w:r>
    </w:p>
    <w:p w14:paraId="6CE83D4F" w14:textId="77777777" w:rsidR="004D1808" w:rsidRPr="00116E00" w:rsidRDefault="004D1808" w:rsidP="00116E00">
      <w:pPr>
        <w:tabs>
          <w:tab w:val="left" w:pos="540"/>
          <w:tab w:val="left" w:pos="569"/>
        </w:tabs>
        <w:jc w:val="both"/>
        <w:rPr>
          <w:b/>
          <w:bCs/>
          <w:sz w:val="22"/>
          <w:szCs w:val="22"/>
        </w:rPr>
      </w:pPr>
    </w:p>
    <w:p w14:paraId="24850021" w14:textId="3E00FF81" w:rsidR="00EC2532" w:rsidRPr="00116E00" w:rsidRDefault="00652874" w:rsidP="00116E00">
      <w:pPr>
        <w:jc w:val="both"/>
        <w:rPr>
          <w:sz w:val="22"/>
          <w:szCs w:val="22"/>
          <w:lang w:val="pl-PL"/>
        </w:rPr>
      </w:pPr>
      <w:r w:rsidRPr="00116E00">
        <w:rPr>
          <w:sz w:val="22"/>
          <w:szCs w:val="22"/>
          <w:lang w:val="pl-PL"/>
        </w:rPr>
        <w:t xml:space="preserve">Rebif, </w:t>
      </w:r>
      <w:r w:rsidR="00B40051" w:rsidRPr="00116E00">
        <w:rPr>
          <w:sz w:val="22"/>
          <w:szCs w:val="22"/>
          <w:lang w:val="pl-PL"/>
        </w:rPr>
        <w:t>44</w:t>
      </w:r>
      <w:r w:rsidRPr="00116E00">
        <w:rPr>
          <w:sz w:val="22"/>
          <w:szCs w:val="22"/>
          <w:lang w:val="pl-PL"/>
        </w:rPr>
        <w:t xml:space="preserve"> mikrograma/0</w:t>
      </w:r>
      <w:r w:rsidR="004D1808" w:rsidRPr="00116E00">
        <w:rPr>
          <w:sz w:val="22"/>
          <w:szCs w:val="22"/>
          <w:lang w:val="pl-PL"/>
        </w:rPr>
        <w:t>,</w:t>
      </w:r>
      <w:r w:rsidRPr="00116E00">
        <w:rPr>
          <w:sz w:val="22"/>
          <w:szCs w:val="22"/>
          <w:lang w:val="pl-PL"/>
        </w:rPr>
        <w:t>5</w:t>
      </w:r>
      <w:r w:rsidR="004D1808" w:rsidRPr="00116E00">
        <w:rPr>
          <w:sz w:val="22"/>
          <w:szCs w:val="22"/>
          <w:lang w:val="pl-PL"/>
        </w:rPr>
        <w:t xml:space="preserve"> </w:t>
      </w:r>
      <w:r w:rsidRPr="00116E00">
        <w:rPr>
          <w:sz w:val="22"/>
          <w:szCs w:val="22"/>
          <w:lang w:val="pl-PL"/>
        </w:rPr>
        <w:t>ml, rastvor za injekciju u napunjenom injekcionom špricu</w:t>
      </w:r>
    </w:p>
    <w:p w14:paraId="1D62B25B" w14:textId="77777777" w:rsidR="004D1808" w:rsidRPr="00116E00" w:rsidRDefault="004D1808" w:rsidP="00116E00">
      <w:pPr>
        <w:jc w:val="both"/>
        <w:rPr>
          <w:sz w:val="22"/>
          <w:szCs w:val="22"/>
          <w:lang w:val="sv-SE"/>
        </w:rPr>
      </w:pPr>
    </w:p>
    <w:p w14:paraId="6E6101A8" w14:textId="5133A067" w:rsidR="00411B4B" w:rsidRPr="00116E00" w:rsidRDefault="00411B4B" w:rsidP="00116E00">
      <w:pPr>
        <w:jc w:val="both"/>
        <w:rPr>
          <w:sz w:val="22"/>
          <w:szCs w:val="22"/>
          <w:lang w:val="sr-Latn-CS"/>
        </w:rPr>
      </w:pPr>
      <w:r w:rsidRPr="00116E00">
        <w:rPr>
          <w:sz w:val="22"/>
          <w:szCs w:val="22"/>
          <w:lang w:val="sv-SE"/>
        </w:rPr>
        <w:t>INN:</w:t>
      </w:r>
      <w:r w:rsidR="00652874" w:rsidRPr="00116E00">
        <w:rPr>
          <w:color w:val="000000"/>
          <w:sz w:val="22"/>
          <w:szCs w:val="22"/>
        </w:rPr>
        <w:t xml:space="preserve"> </w:t>
      </w:r>
      <w:r w:rsidR="004D1808" w:rsidRPr="00116E00">
        <w:rPr>
          <w:sz w:val="22"/>
          <w:szCs w:val="22"/>
        </w:rPr>
        <w:t>i</w:t>
      </w:r>
      <w:r w:rsidR="00652874" w:rsidRPr="00116E00">
        <w:rPr>
          <w:sz w:val="22"/>
          <w:szCs w:val="22"/>
        </w:rPr>
        <w:t>nterferon beta</w:t>
      </w:r>
      <w:r w:rsidR="004D1808" w:rsidRPr="00116E00">
        <w:rPr>
          <w:sz w:val="22"/>
          <w:szCs w:val="22"/>
        </w:rPr>
        <w:t>-</w:t>
      </w:r>
      <w:r w:rsidR="00652874" w:rsidRPr="00116E00">
        <w:rPr>
          <w:sz w:val="22"/>
          <w:szCs w:val="22"/>
        </w:rPr>
        <w:t>1a</w:t>
      </w:r>
    </w:p>
    <w:p w14:paraId="1A897781" w14:textId="77777777" w:rsidR="00530BD7" w:rsidRPr="00116E00" w:rsidRDefault="00530BD7" w:rsidP="00116E00">
      <w:pPr>
        <w:jc w:val="both"/>
        <w:rPr>
          <w:bCs/>
          <w:sz w:val="22"/>
          <w:szCs w:val="22"/>
          <w:lang w:val="sv-SE"/>
        </w:rPr>
      </w:pPr>
    </w:p>
    <w:p w14:paraId="26BA51E1" w14:textId="77777777" w:rsidR="004D1808" w:rsidRPr="00116E00" w:rsidRDefault="004D1808" w:rsidP="00116E00">
      <w:pPr>
        <w:jc w:val="both"/>
        <w:rPr>
          <w:bCs/>
          <w:sz w:val="22"/>
          <w:szCs w:val="22"/>
          <w:lang w:val="sv-SE"/>
        </w:rPr>
      </w:pPr>
    </w:p>
    <w:p w14:paraId="54E3D930" w14:textId="77777777" w:rsidR="00411B4B" w:rsidRPr="00116E00" w:rsidRDefault="00411B4B" w:rsidP="00116E00">
      <w:pPr>
        <w:tabs>
          <w:tab w:val="left" w:pos="540"/>
          <w:tab w:val="left" w:pos="569"/>
        </w:tabs>
        <w:jc w:val="both"/>
        <w:rPr>
          <w:b/>
          <w:bCs/>
          <w:sz w:val="22"/>
          <w:szCs w:val="22"/>
        </w:rPr>
      </w:pPr>
      <w:r w:rsidRPr="00116E00">
        <w:rPr>
          <w:b/>
          <w:bCs/>
          <w:sz w:val="22"/>
          <w:szCs w:val="22"/>
        </w:rPr>
        <w:t xml:space="preserve">2. </w:t>
      </w:r>
      <w:r w:rsidR="00F5167F" w:rsidRPr="00116E00">
        <w:rPr>
          <w:b/>
          <w:bCs/>
          <w:sz w:val="22"/>
          <w:szCs w:val="22"/>
        </w:rPr>
        <w:tab/>
      </w:r>
      <w:r w:rsidRPr="00116E00">
        <w:rPr>
          <w:b/>
          <w:bCs/>
          <w:sz w:val="22"/>
          <w:szCs w:val="22"/>
        </w:rPr>
        <w:t>KVALITATIVNI I KVANTITATIVNI SASTAV</w:t>
      </w:r>
    </w:p>
    <w:p w14:paraId="440FE5F9" w14:textId="77777777" w:rsidR="005A0B2E" w:rsidRPr="00116E00" w:rsidRDefault="005A0B2E" w:rsidP="00116E00">
      <w:pPr>
        <w:jc w:val="both"/>
        <w:rPr>
          <w:sz w:val="22"/>
          <w:szCs w:val="22"/>
          <w:lang w:val="sr-Latn-CS"/>
        </w:rPr>
      </w:pPr>
    </w:p>
    <w:p w14:paraId="30F64BA3" w14:textId="55F18C02" w:rsidR="00652874" w:rsidRPr="00116E00" w:rsidRDefault="004D1808" w:rsidP="00116E00">
      <w:pPr>
        <w:spacing w:after="14" w:line="248" w:lineRule="auto"/>
        <w:ind w:left="40" w:right="280" w:hanging="5"/>
        <w:jc w:val="both"/>
        <w:rPr>
          <w:color w:val="000000"/>
          <w:sz w:val="22"/>
          <w:szCs w:val="22"/>
          <w:lang w:val="pl-PL"/>
        </w:rPr>
      </w:pPr>
      <w:r w:rsidRPr="00116E00">
        <w:rPr>
          <w:color w:val="000000"/>
          <w:sz w:val="22"/>
          <w:szCs w:val="22"/>
          <w:lang w:val="pl-PL"/>
        </w:rPr>
        <w:t>Jedan napunjeni injekcioni špric (</w:t>
      </w:r>
      <w:r w:rsidR="00652874" w:rsidRPr="00116E00">
        <w:rPr>
          <w:color w:val="000000"/>
          <w:sz w:val="22"/>
          <w:szCs w:val="22"/>
          <w:lang w:val="pl-PL"/>
        </w:rPr>
        <w:t>0</w:t>
      </w:r>
      <w:r w:rsidRPr="00116E00">
        <w:rPr>
          <w:color w:val="000000"/>
          <w:sz w:val="22"/>
          <w:szCs w:val="22"/>
          <w:lang w:val="pl-PL"/>
        </w:rPr>
        <w:t>,</w:t>
      </w:r>
      <w:r w:rsidR="00652874" w:rsidRPr="00116E00">
        <w:rPr>
          <w:color w:val="000000"/>
          <w:sz w:val="22"/>
          <w:szCs w:val="22"/>
          <w:lang w:val="pl-PL"/>
        </w:rPr>
        <w:t>5 ml</w:t>
      </w:r>
      <w:r w:rsidRPr="00116E00">
        <w:rPr>
          <w:color w:val="000000"/>
          <w:sz w:val="22"/>
          <w:szCs w:val="22"/>
          <w:lang w:val="pl-PL"/>
        </w:rPr>
        <w:t>)</w:t>
      </w:r>
      <w:r w:rsidR="00652874" w:rsidRPr="00116E00">
        <w:rPr>
          <w:color w:val="000000"/>
          <w:sz w:val="22"/>
          <w:szCs w:val="22"/>
          <w:lang w:val="pl-PL"/>
        </w:rPr>
        <w:t xml:space="preserve"> sadrži </w:t>
      </w:r>
      <w:r w:rsidR="00B40051" w:rsidRPr="00116E00">
        <w:rPr>
          <w:color w:val="000000"/>
          <w:sz w:val="22"/>
          <w:szCs w:val="22"/>
          <w:lang w:val="pl-PL"/>
        </w:rPr>
        <w:t>44 mikrograma (12 miliona i.j.</w:t>
      </w:r>
      <w:r w:rsidR="00652874" w:rsidRPr="00116E00">
        <w:rPr>
          <w:color w:val="000000"/>
          <w:sz w:val="22"/>
          <w:szCs w:val="22"/>
          <w:lang w:val="pl-PL"/>
        </w:rPr>
        <w:t>)*</w:t>
      </w:r>
      <w:r w:rsidRPr="00116E00">
        <w:rPr>
          <w:color w:val="000000"/>
          <w:sz w:val="22"/>
          <w:szCs w:val="22"/>
          <w:lang w:val="pl-PL"/>
        </w:rPr>
        <w:t xml:space="preserve"> </w:t>
      </w:r>
      <w:r w:rsidR="00652874" w:rsidRPr="00116E00">
        <w:rPr>
          <w:color w:val="000000"/>
          <w:sz w:val="22"/>
          <w:szCs w:val="22"/>
          <w:lang w:val="pl-PL"/>
        </w:rPr>
        <w:t>interferona beta</w:t>
      </w:r>
      <w:r w:rsidRPr="00116E00">
        <w:rPr>
          <w:color w:val="000000"/>
          <w:sz w:val="22"/>
          <w:szCs w:val="22"/>
          <w:lang w:val="pl-PL"/>
        </w:rPr>
        <w:t>-</w:t>
      </w:r>
      <w:r w:rsidR="00652874" w:rsidRPr="00116E00">
        <w:rPr>
          <w:color w:val="000000"/>
          <w:sz w:val="22"/>
          <w:szCs w:val="22"/>
          <w:lang w:val="pl-PL"/>
        </w:rPr>
        <w:t xml:space="preserve">1a.** </w:t>
      </w:r>
    </w:p>
    <w:p w14:paraId="73C07F4F" w14:textId="77777777" w:rsidR="00652874" w:rsidRPr="00116E00" w:rsidRDefault="00652874" w:rsidP="00116E00">
      <w:pPr>
        <w:spacing w:line="259" w:lineRule="auto"/>
        <w:ind w:left="35"/>
        <w:jc w:val="both"/>
        <w:rPr>
          <w:color w:val="000000"/>
          <w:sz w:val="22"/>
          <w:szCs w:val="22"/>
          <w:lang w:val="pl-PL"/>
        </w:rPr>
      </w:pPr>
    </w:p>
    <w:p w14:paraId="3AE0E466" w14:textId="2E951A3F" w:rsidR="00652874" w:rsidRPr="00116E00" w:rsidRDefault="00652874" w:rsidP="00116E00">
      <w:pPr>
        <w:spacing w:after="14" w:line="248" w:lineRule="auto"/>
        <w:ind w:left="40" w:right="280" w:hanging="5"/>
        <w:jc w:val="both"/>
        <w:rPr>
          <w:color w:val="000000"/>
          <w:sz w:val="22"/>
          <w:szCs w:val="22"/>
          <w:lang w:val="pl-PL"/>
        </w:rPr>
      </w:pPr>
      <w:r w:rsidRPr="00116E00">
        <w:rPr>
          <w:color w:val="000000"/>
          <w:sz w:val="22"/>
          <w:szCs w:val="22"/>
          <w:lang w:val="pl-PL"/>
        </w:rPr>
        <w:t>*</w:t>
      </w:r>
      <w:r w:rsidR="004D1808" w:rsidRPr="00116E00">
        <w:rPr>
          <w:color w:val="000000"/>
          <w:sz w:val="22"/>
          <w:szCs w:val="22"/>
          <w:lang w:val="pl-PL"/>
        </w:rPr>
        <w:t xml:space="preserve">milion internacionalnih jedinica mjerenih biološkim ispitivanjem </w:t>
      </w:r>
      <w:r w:rsidRPr="00116E00">
        <w:rPr>
          <w:color w:val="000000"/>
          <w:sz w:val="22"/>
          <w:szCs w:val="22"/>
          <w:lang w:val="pl-PL"/>
        </w:rPr>
        <w:t>citopatsko</w:t>
      </w:r>
      <w:r w:rsidR="004D1808" w:rsidRPr="00116E00">
        <w:rPr>
          <w:color w:val="000000"/>
          <w:sz w:val="22"/>
          <w:szCs w:val="22"/>
          <w:lang w:val="pl-PL"/>
        </w:rPr>
        <w:t>g</w:t>
      </w:r>
      <w:r w:rsidRPr="00116E00">
        <w:rPr>
          <w:color w:val="000000"/>
          <w:sz w:val="22"/>
          <w:szCs w:val="22"/>
          <w:lang w:val="pl-PL"/>
        </w:rPr>
        <w:t xml:space="preserve"> dejstv</w:t>
      </w:r>
      <w:r w:rsidR="004D1808" w:rsidRPr="00116E00">
        <w:rPr>
          <w:color w:val="000000"/>
          <w:sz w:val="22"/>
          <w:szCs w:val="22"/>
          <w:lang w:val="pl-PL"/>
        </w:rPr>
        <w:t>a</w:t>
      </w:r>
      <w:r w:rsidRPr="00116E00">
        <w:rPr>
          <w:color w:val="000000"/>
          <w:sz w:val="22"/>
          <w:szCs w:val="22"/>
          <w:lang w:val="pl-PL"/>
        </w:rPr>
        <w:t xml:space="preserve"> (CPE)</w:t>
      </w:r>
      <w:r w:rsidR="004D1808" w:rsidRPr="00116E00">
        <w:rPr>
          <w:color w:val="000000"/>
          <w:sz w:val="22"/>
          <w:szCs w:val="22"/>
          <w:lang w:val="pl-PL"/>
        </w:rPr>
        <w:t xml:space="preserve"> </w:t>
      </w:r>
      <w:r w:rsidRPr="00116E00">
        <w:rPr>
          <w:color w:val="000000"/>
          <w:sz w:val="22"/>
          <w:szCs w:val="22"/>
          <w:lang w:val="pl-PL"/>
        </w:rPr>
        <w:t xml:space="preserve">u odnosu na </w:t>
      </w:r>
      <w:r w:rsidRPr="00116E00">
        <w:rPr>
          <w:i/>
          <w:color w:val="000000"/>
          <w:sz w:val="22"/>
          <w:szCs w:val="22"/>
          <w:lang w:val="pl-PL"/>
        </w:rPr>
        <w:t>in-house</w:t>
      </w:r>
      <w:r w:rsidRPr="00116E00">
        <w:rPr>
          <w:color w:val="000000"/>
          <w:sz w:val="22"/>
          <w:szCs w:val="22"/>
          <w:lang w:val="pl-PL"/>
        </w:rPr>
        <w:t xml:space="preserve"> IFN beta-1a standard koji je kalibrisan p</w:t>
      </w:r>
      <w:r w:rsidR="00A77AE8" w:rsidRPr="00116E00">
        <w:rPr>
          <w:color w:val="000000"/>
          <w:sz w:val="22"/>
          <w:szCs w:val="22"/>
          <w:lang w:val="pl-PL"/>
        </w:rPr>
        <w:t xml:space="preserve">rema </w:t>
      </w:r>
      <w:r w:rsidR="004D1808" w:rsidRPr="00116E00">
        <w:rPr>
          <w:color w:val="000000"/>
          <w:sz w:val="22"/>
          <w:szCs w:val="22"/>
          <w:lang w:val="pl-PL"/>
        </w:rPr>
        <w:t xml:space="preserve">važećem </w:t>
      </w:r>
      <w:r w:rsidR="00A77AE8" w:rsidRPr="00116E00">
        <w:rPr>
          <w:color w:val="000000"/>
          <w:sz w:val="22"/>
          <w:szCs w:val="22"/>
          <w:lang w:val="pl-PL"/>
        </w:rPr>
        <w:t xml:space="preserve">internacionalnom </w:t>
      </w:r>
      <w:r w:rsidRPr="00116E00">
        <w:rPr>
          <w:color w:val="000000"/>
          <w:sz w:val="22"/>
          <w:szCs w:val="22"/>
          <w:lang w:val="pl-PL"/>
        </w:rPr>
        <w:t xml:space="preserve">NIH standardu (GB-23 - 902-531). </w:t>
      </w:r>
    </w:p>
    <w:p w14:paraId="7E60979F" w14:textId="4F105ACC" w:rsidR="00652874" w:rsidRPr="00116E00" w:rsidRDefault="00652874" w:rsidP="00116E00">
      <w:pPr>
        <w:spacing w:after="14" w:line="248" w:lineRule="auto"/>
        <w:ind w:left="40" w:right="280" w:hanging="5"/>
        <w:jc w:val="both"/>
        <w:rPr>
          <w:color w:val="000000"/>
          <w:sz w:val="22"/>
          <w:szCs w:val="22"/>
          <w:lang w:val="pl-PL"/>
        </w:rPr>
      </w:pPr>
      <w:r w:rsidRPr="00116E00">
        <w:rPr>
          <w:color w:val="000000"/>
          <w:sz w:val="22"/>
          <w:szCs w:val="22"/>
          <w:lang w:val="pl-PL"/>
        </w:rPr>
        <w:t>**proizveden</w:t>
      </w:r>
      <w:r w:rsidR="004D1808" w:rsidRPr="00116E00">
        <w:rPr>
          <w:color w:val="000000"/>
          <w:sz w:val="22"/>
          <w:szCs w:val="22"/>
          <w:lang w:val="pl-PL"/>
        </w:rPr>
        <w:t xml:space="preserve">o tehnologijom rekombinantne DNK na ćelijama jajnika </w:t>
      </w:r>
      <w:r w:rsidRPr="00116E00">
        <w:rPr>
          <w:color w:val="000000"/>
          <w:sz w:val="22"/>
          <w:szCs w:val="22"/>
          <w:lang w:val="pl-PL"/>
        </w:rPr>
        <w:t>kineskog hrčka (CHO</w:t>
      </w:r>
      <w:r w:rsidR="004D1808" w:rsidRPr="00116E00">
        <w:rPr>
          <w:color w:val="000000"/>
          <w:sz w:val="22"/>
          <w:szCs w:val="22"/>
          <w:lang w:val="pl-PL"/>
        </w:rPr>
        <w:t>-</w:t>
      </w:r>
      <w:r w:rsidRPr="00116E00">
        <w:rPr>
          <w:color w:val="000000"/>
          <w:sz w:val="22"/>
          <w:szCs w:val="22"/>
          <w:lang w:val="pl-PL"/>
        </w:rPr>
        <w:t>K1)</w:t>
      </w:r>
      <w:r w:rsidR="004D1808" w:rsidRPr="00116E00">
        <w:rPr>
          <w:color w:val="000000"/>
          <w:sz w:val="22"/>
          <w:szCs w:val="22"/>
          <w:lang w:val="pl-PL"/>
        </w:rPr>
        <w:t>.</w:t>
      </w:r>
      <w:r w:rsidRPr="00116E00">
        <w:rPr>
          <w:color w:val="000000"/>
          <w:sz w:val="22"/>
          <w:szCs w:val="22"/>
          <w:lang w:val="pl-PL"/>
        </w:rPr>
        <w:t xml:space="preserve"> </w:t>
      </w:r>
    </w:p>
    <w:p w14:paraId="5AA5AAEB" w14:textId="77777777" w:rsidR="00652874" w:rsidRPr="00116E00" w:rsidRDefault="00652874" w:rsidP="00116E00">
      <w:pPr>
        <w:spacing w:line="259" w:lineRule="auto"/>
        <w:ind w:left="35"/>
        <w:jc w:val="both"/>
        <w:rPr>
          <w:color w:val="000000"/>
          <w:sz w:val="22"/>
          <w:szCs w:val="22"/>
          <w:lang w:val="pl-PL"/>
        </w:rPr>
      </w:pPr>
      <w:r w:rsidRPr="00116E00">
        <w:rPr>
          <w:color w:val="000000"/>
          <w:sz w:val="22"/>
          <w:szCs w:val="22"/>
          <w:lang w:val="pl-PL"/>
        </w:rPr>
        <w:t xml:space="preserve"> </w:t>
      </w:r>
    </w:p>
    <w:p w14:paraId="209AD277" w14:textId="49D2532C" w:rsidR="00652874" w:rsidRPr="00116E00" w:rsidRDefault="00652874" w:rsidP="00116E00">
      <w:pPr>
        <w:spacing w:after="14" w:line="248" w:lineRule="auto"/>
        <w:ind w:left="40" w:right="280" w:hanging="5"/>
        <w:jc w:val="both"/>
        <w:rPr>
          <w:color w:val="000000"/>
          <w:sz w:val="22"/>
          <w:szCs w:val="22"/>
          <w:lang w:val="pl-PL"/>
        </w:rPr>
      </w:pPr>
      <w:r w:rsidRPr="00116E00">
        <w:rPr>
          <w:color w:val="000000"/>
          <w:sz w:val="22"/>
          <w:szCs w:val="22"/>
          <w:u w:val="single"/>
          <w:lang w:val="pl-PL"/>
        </w:rPr>
        <w:t>Ekscipijens sa potvrđenim d</w:t>
      </w:r>
      <w:r w:rsidR="000B32BB" w:rsidRPr="00116E00">
        <w:rPr>
          <w:color w:val="000000"/>
          <w:sz w:val="22"/>
          <w:szCs w:val="22"/>
          <w:u w:val="single"/>
          <w:lang w:val="pl-PL"/>
        </w:rPr>
        <w:t>ejstvom</w:t>
      </w:r>
      <w:r w:rsidRPr="00116E00">
        <w:rPr>
          <w:color w:val="000000"/>
          <w:sz w:val="22"/>
          <w:szCs w:val="22"/>
          <w:u w:val="single"/>
          <w:lang w:val="pl-PL"/>
        </w:rPr>
        <w:t>:</w:t>
      </w:r>
      <w:r w:rsidRPr="00116E00">
        <w:rPr>
          <w:color w:val="000000"/>
          <w:sz w:val="22"/>
          <w:szCs w:val="22"/>
          <w:lang w:val="pl-PL"/>
        </w:rPr>
        <w:t xml:space="preserve"> 2</w:t>
      </w:r>
      <w:r w:rsidR="004D1808" w:rsidRPr="00116E00">
        <w:rPr>
          <w:color w:val="000000"/>
          <w:sz w:val="22"/>
          <w:szCs w:val="22"/>
          <w:lang w:val="pl-PL"/>
        </w:rPr>
        <w:t>,</w:t>
      </w:r>
      <w:r w:rsidRPr="00116E00">
        <w:rPr>
          <w:color w:val="000000"/>
          <w:sz w:val="22"/>
          <w:szCs w:val="22"/>
          <w:lang w:val="pl-PL"/>
        </w:rPr>
        <w:t>5</w:t>
      </w:r>
      <w:r w:rsidR="004D1808" w:rsidRPr="00116E00">
        <w:rPr>
          <w:color w:val="000000"/>
          <w:sz w:val="22"/>
          <w:szCs w:val="22"/>
          <w:lang w:val="pl-PL"/>
        </w:rPr>
        <w:t xml:space="preserve"> </w:t>
      </w:r>
      <w:r w:rsidRPr="00116E00">
        <w:rPr>
          <w:color w:val="000000"/>
          <w:sz w:val="22"/>
          <w:szCs w:val="22"/>
          <w:lang w:val="pl-PL"/>
        </w:rPr>
        <w:t>mg benzil</w:t>
      </w:r>
      <w:r w:rsidR="004D1808" w:rsidRPr="00116E00">
        <w:rPr>
          <w:color w:val="000000"/>
          <w:sz w:val="22"/>
          <w:szCs w:val="22"/>
          <w:lang w:val="pl-PL"/>
        </w:rPr>
        <w:t xml:space="preserve"> </w:t>
      </w:r>
      <w:r w:rsidRPr="00116E00">
        <w:rPr>
          <w:color w:val="000000"/>
          <w:sz w:val="22"/>
          <w:szCs w:val="22"/>
          <w:lang w:val="pl-PL"/>
        </w:rPr>
        <w:t xml:space="preserve">alkohola </w:t>
      </w:r>
      <w:r w:rsidR="000010AF" w:rsidRPr="00116E00">
        <w:rPr>
          <w:color w:val="000000"/>
          <w:sz w:val="22"/>
          <w:szCs w:val="22"/>
          <w:lang w:val="pl-PL"/>
        </w:rPr>
        <w:t>po dozi od 0</w:t>
      </w:r>
      <w:r w:rsidR="004D1808" w:rsidRPr="00116E00">
        <w:rPr>
          <w:color w:val="000000"/>
          <w:sz w:val="22"/>
          <w:szCs w:val="22"/>
          <w:lang w:val="pl-PL"/>
        </w:rPr>
        <w:t>,</w:t>
      </w:r>
      <w:r w:rsidR="000010AF" w:rsidRPr="00116E00">
        <w:rPr>
          <w:color w:val="000000"/>
          <w:sz w:val="22"/>
          <w:szCs w:val="22"/>
          <w:lang w:val="pl-PL"/>
        </w:rPr>
        <w:t>5 ml.</w:t>
      </w:r>
      <w:r w:rsidRPr="00116E00">
        <w:rPr>
          <w:color w:val="000000"/>
          <w:sz w:val="22"/>
          <w:szCs w:val="22"/>
          <w:lang w:val="pl-PL"/>
        </w:rPr>
        <w:t xml:space="preserve"> </w:t>
      </w:r>
    </w:p>
    <w:p w14:paraId="11DD1D5E" w14:textId="77777777" w:rsidR="00E51C30" w:rsidRPr="00116E00" w:rsidRDefault="00E51C30" w:rsidP="00116E00">
      <w:pPr>
        <w:jc w:val="both"/>
        <w:rPr>
          <w:sz w:val="22"/>
          <w:szCs w:val="22"/>
          <w:lang w:val="sr-Latn-CS"/>
        </w:rPr>
      </w:pPr>
    </w:p>
    <w:p w14:paraId="6ABC69B3" w14:textId="77777777" w:rsidR="004D1808" w:rsidRPr="00116E00" w:rsidRDefault="004D1808" w:rsidP="00116E00">
      <w:pPr>
        <w:jc w:val="both"/>
        <w:rPr>
          <w:sz w:val="22"/>
          <w:szCs w:val="22"/>
          <w:lang w:val="sr-Latn-CS"/>
        </w:rPr>
      </w:pPr>
      <w:r w:rsidRPr="00116E00">
        <w:rPr>
          <w:sz w:val="22"/>
          <w:szCs w:val="22"/>
          <w:lang w:val="sr-Latn-CS"/>
        </w:rPr>
        <w:t>Za spisak svih ekscipijenasa, pogledati dio 6.1.</w:t>
      </w:r>
    </w:p>
    <w:p w14:paraId="592FEDF7" w14:textId="77777777" w:rsidR="004D1808" w:rsidRPr="00116E00" w:rsidRDefault="004D1808" w:rsidP="00116E00">
      <w:pPr>
        <w:jc w:val="both"/>
        <w:rPr>
          <w:sz w:val="22"/>
          <w:szCs w:val="22"/>
          <w:lang w:val="sr-Latn-CS"/>
        </w:rPr>
      </w:pPr>
    </w:p>
    <w:p w14:paraId="1EC8F2D3" w14:textId="77777777" w:rsidR="00652874" w:rsidRPr="00116E00" w:rsidRDefault="00652874" w:rsidP="00116E00">
      <w:pPr>
        <w:jc w:val="both"/>
        <w:rPr>
          <w:sz w:val="22"/>
          <w:szCs w:val="22"/>
          <w:lang w:val="sr-Latn-CS"/>
        </w:rPr>
      </w:pPr>
    </w:p>
    <w:p w14:paraId="1E18572E" w14:textId="77777777" w:rsidR="00411B4B" w:rsidRPr="00116E00" w:rsidRDefault="00411B4B" w:rsidP="00116E00">
      <w:pPr>
        <w:tabs>
          <w:tab w:val="left" w:pos="540"/>
          <w:tab w:val="left" w:pos="569"/>
        </w:tabs>
        <w:jc w:val="both"/>
        <w:rPr>
          <w:b/>
          <w:bCs/>
          <w:sz w:val="22"/>
          <w:szCs w:val="22"/>
          <w:lang w:val="pl-PL"/>
        </w:rPr>
      </w:pPr>
      <w:r w:rsidRPr="00116E00">
        <w:rPr>
          <w:b/>
          <w:bCs/>
          <w:sz w:val="22"/>
          <w:szCs w:val="22"/>
          <w:lang w:val="pl-PL"/>
        </w:rPr>
        <w:t xml:space="preserve">3. </w:t>
      </w:r>
      <w:r w:rsidR="00F5167F" w:rsidRPr="00116E00">
        <w:rPr>
          <w:b/>
          <w:bCs/>
          <w:sz w:val="22"/>
          <w:szCs w:val="22"/>
          <w:lang w:val="pl-PL"/>
        </w:rPr>
        <w:tab/>
      </w:r>
      <w:r w:rsidRPr="00116E00">
        <w:rPr>
          <w:b/>
          <w:bCs/>
          <w:sz w:val="22"/>
          <w:szCs w:val="22"/>
          <w:lang w:val="pl-PL"/>
        </w:rPr>
        <w:t>FARMACEUTSKI OBLIK</w:t>
      </w:r>
    </w:p>
    <w:p w14:paraId="26D540FA" w14:textId="77777777" w:rsidR="00411B4B" w:rsidRPr="00116E00" w:rsidRDefault="00411B4B" w:rsidP="00116E00">
      <w:pPr>
        <w:jc w:val="both"/>
        <w:rPr>
          <w:bCs/>
          <w:sz w:val="22"/>
          <w:szCs w:val="22"/>
          <w:lang w:val="sr-Latn-CS"/>
        </w:rPr>
      </w:pPr>
    </w:p>
    <w:p w14:paraId="038007C3" w14:textId="77777777" w:rsidR="000B32BB" w:rsidRPr="00116E00" w:rsidRDefault="00652874" w:rsidP="00116E00">
      <w:pPr>
        <w:jc w:val="both"/>
        <w:rPr>
          <w:bCs/>
          <w:sz w:val="22"/>
          <w:szCs w:val="22"/>
          <w:lang w:val="pl-PL"/>
        </w:rPr>
      </w:pPr>
      <w:r w:rsidRPr="00116E00">
        <w:rPr>
          <w:bCs/>
          <w:sz w:val="22"/>
          <w:szCs w:val="22"/>
          <w:lang w:val="pl-PL"/>
        </w:rPr>
        <w:t>Rastvor za injekciju u napunjenom injekcionom špricu</w:t>
      </w:r>
      <w:r w:rsidR="000B32BB" w:rsidRPr="00116E00">
        <w:rPr>
          <w:bCs/>
          <w:sz w:val="22"/>
          <w:szCs w:val="22"/>
          <w:lang w:val="pl-PL"/>
        </w:rPr>
        <w:t>.</w:t>
      </w:r>
    </w:p>
    <w:p w14:paraId="5E2A7250" w14:textId="1D132BB2" w:rsidR="00652874" w:rsidRPr="00116E00" w:rsidRDefault="00652874" w:rsidP="00116E00">
      <w:pPr>
        <w:jc w:val="both"/>
        <w:rPr>
          <w:bCs/>
          <w:sz w:val="22"/>
          <w:szCs w:val="22"/>
          <w:lang w:val="pl-PL"/>
        </w:rPr>
      </w:pPr>
      <w:r w:rsidRPr="00116E00">
        <w:rPr>
          <w:bCs/>
          <w:sz w:val="22"/>
          <w:szCs w:val="22"/>
          <w:lang w:val="pl-PL"/>
        </w:rPr>
        <w:t xml:space="preserve"> </w:t>
      </w:r>
    </w:p>
    <w:p w14:paraId="1D704972" w14:textId="27699BB9" w:rsidR="00652874" w:rsidRPr="00116E00" w:rsidRDefault="00652874" w:rsidP="00116E00">
      <w:pPr>
        <w:jc w:val="both"/>
        <w:rPr>
          <w:bCs/>
          <w:sz w:val="22"/>
          <w:szCs w:val="22"/>
          <w:lang w:val="pl-PL"/>
        </w:rPr>
      </w:pPr>
      <w:r w:rsidRPr="00116E00">
        <w:rPr>
          <w:bCs/>
          <w:sz w:val="22"/>
          <w:szCs w:val="22"/>
          <w:lang w:val="pl-PL"/>
        </w:rPr>
        <w:t xml:space="preserve">Bistar do opalescentan rastvor, </w:t>
      </w:r>
      <w:r w:rsidR="004D1808" w:rsidRPr="00116E00">
        <w:rPr>
          <w:bCs/>
          <w:sz w:val="22"/>
          <w:szCs w:val="22"/>
          <w:lang w:val="pl-PL"/>
        </w:rPr>
        <w:t>p</w:t>
      </w:r>
      <w:r w:rsidRPr="00116E00">
        <w:rPr>
          <w:bCs/>
          <w:sz w:val="22"/>
          <w:szCs w:val="22"/>
          <w:lang w:val="pl-PL"/>
        </w:rPr>
        <w:t>H</w:t>
      </w:r>
      <w:r w:rsidR="004D1808" w:rsidRPr="00116E00">
        <w:rPr>
          <w:bCs/>
          <w:sz w:val="22"/>
          <w:szCs w:val="22"/>
          <w:lang w:val="pl-PL"/>
        </w:rPr>
        <w:t xml:space="preserve"> vrijednosti</w:t>
      </w:r>
      <w:r w:rsidRPr="00116E00">
        <w:rPr>
          <w:bCs/>
          <w:sz w:val="22"/>
          <w:szCs w:val="22"/>
          <w:lang w:val="pl-PL"/>
        </w:rPr>
        <w:t xml:space="preserve"> od 3.5 do 4.5 </w:t>
      </w:r>
      <w:r w:rsidR="004D1808" w:rsidRPr="00116E00">
        <w:rPr>
          <w:bCs/>
          <w:sz w:val="22"/>
          <w:szCs w:val="22"/>
          <w:lang w:val="pl-PL"/>
        </w:rPr>
        <w:t>i</w:t>
      </w:r>
      <w:r w:rsidRPr="00116E00">
        <w:rPr>
          <w:bCs/>
          <w:sz w:val="22"/>
          <w:szCs w:val="22"/>
          <w:lang w:val="pl-PL"/>
        </w:rPr>
        <w:t xml:space="preserve"> osmolarnost</w:t>
      </w:r>
      <w:r w:rsidR="004D1808" w:rsidRPr="00116E00">
        <w:rPr>
          <w:bCs/>
          <w:sz w:val="22"/>
          <w:szCs w:val="22"/>
          <w:lang w:val="pl-PL"/>
        </w:rPr>
        <w:t>i</w:t>
      </w:r>
      <w:r w:rsidRPr="00116E00">
        <w:rPr>
          <w:bCs/>
          <w:sz w:val="22"/>
          <w:szCs w:val="22"/>
          <w:lang w:val="pl-PL"/>
        </w:rPr>
        <w:t xml:space="preserve"> od 250 mOsm/l do 450 mOsm/l. </w:t>
      </w:r>
    </w:p>
    <w:p w14:paraId="77BE60D8" w14:textId="457BA384" w:rsidR="00EC2532" w:rsidRPr="00116E00" w:rsidRDefault="00EC2532" w:rsidP="00116E00">
      <w:pPr>
        <w:jc w:val="both"/>
        <w:rPr>
          <w:bCs/>
          <w:sz w:val="22"/>
          <w:szCs w:val="22"/>
          <w:lang w:val="sr-Latn-CS"/>
        </w:rPr>
      </w:pPr>
    </w:p>
    <w:p w14:paraId="333CD92B" w14:textId="77777777" w:rsidR="000B32BB" w:rsidRPr="00116E00" w:rsidRDefault="000B32BB" w:rsidP="00116E00">
      <w:pPr>
        <w:jc w:val="both"/>
        <w:rPr>
          <w:bCs/>
          <w:sz w:val="22"/>
          <w:szCs w:val="22"/>
          <w:lang w:val="sr-Latn-CS"/>
        </w:rPr>
      </w:pPr>
    </w:p>
    <w:p w14:paraId="5D9634C7" w14:textId="77777777" w:rsidR="00411B4B" w:rsidRPr="00116E00" w:rsidRDefault="00411B4B" w:rsidP="00116E00">
      <w:pPr>
        <w:tabs>
          <w:tab w:val="left" w:pos="540"/>
          <w:tab w:val="left" w:pos="569"/>
        </w:tabs>
        <w:jc w:val="both"/>
        <w:rPr>
          <w:b/>
          <w:bCs/>
          <w:sz w:val="22"/>
          <w:szCs w:val="22"/>
          <w:lang w:val="pl-PL"/>
        </w:rPr>
      </w:pPr>
      <w:r w:rsidRPr="00116E00">
        <w:rPr>
          <w:b/>
          <w:bCs/>
          <w:sz w:val="22"/>
          <w:szCs w:val="22"/>
          <w:lang w:val="pl-PL"/>
        </w:rPr>
        <w:t xml:space="preserve">4. </w:t>
      </w:r>
      <w:r w:rsidR="00480FB1" w:rsidRPr="00116E00">
        <w:rPr>
          <w:b/>
          <w:bCs/>
          <w:sz w:val="22"/>
          <w:szCs w:val="22"/>
          <w:lang w:val="pl-PL"/>
        </w:rPr>
        <w:tab/>
      </w:r>
      <w:r w:rsidRPr="00116E00">
        <w:rPr>
          <w:b/>
          <w:bCs/>
          <w:sz w:val="22"/>
          <w:szCs w:val="22"/>
          <w:lang w:val="pl-PL"/>
        </w:rPr>
        <w:t>KLINIČKI PODACI</w:t>
      </w:r>
    </w:p>
    <w:p w14:paraId="6673AF4D" w14:textId="77777777" w:rsidR="00CD6F02" w:rsidRPr="00116E00" w:rsidRDefault="00CD6F02" w:rsidP="00116E00">
      <w:pPr>
        <w:tabs>
          <w:tab w:val="left" w:pos="540"/>
          <w:tab w:val="left" w:pos="569"/>
        </w:tabs>
        <w:jc w:val="both"/>
        <w:rPr>
          <w:bCs/>
          <w:sz w:val="22"/>
          <w:szCs w:val="22"/>
          <w:lang w:val="pl-PL"/>
        </w:rPr>
      </w:pPr>
    </w:p>
    <w:p w14:paraId="7F190438" w14:textId="77777777" w:rsidR="00411B4B" w:rsidRPr="00116E00" w:rsidRDefault="00411B4B" w:rsidP="00116E00">
      <w:pPr>
        <w:tabs>
          <w:tab w:val="left" w:pos="540"/>
          <w:tab w:val="left" w:pos="569"/>
        </w:tabs>
        <w:jc w:val="both"/>
        <w:rPr>
          <w:b/>
          <w:bCs/>
          <w:sz w:val="22"/>
          <w:szCs w:val="22"/>
          <w:lang w:val="pl-PL"/>
        </w:rPr>
      </w:pPr>
      <w:r w:rsidRPr="00116E00">
        <w:rPr>
          <w:b/>
          <w:bCs/>
          <w:sz w:val="22"/>
          <w:szCs w:val="22"/>
          <w:lang w:val="pl-PL"/>
        </w:rPr>
        <w:t xml:space="preserve">4.1. </w:t>
      </w:r>
      <w:r w:rsidR="00480FB1" w:rsidRPr="00116E00">
        <w:rPr>
          <w:b/>
          <w:bCs/>
          <w:sz w:val="22"/>
          <w:szCs w:val="22"/>
          <w:lang w:val="pl-PL"/>
        </w:rPr>
        <w:tab/>
      </w:r>
      <w:r w:rsidRPr="00116E00">
        <w:rPr>
          <w:b/>
          <w:bCs/>
          <w:sz w:val="22"/>
          <w:szCs w:val="22"/>
          <w:lang w:val="pl-PL"/>
        </w:rPr>
        <w:t>Terapijske indikacije</w:t>
      </w:r>
    </w:p>
    <w:p w14:paraId="7DC3E415" w14:textId="77777777" w:rsidR="00652874" w:rsidRPr="00116E00" w:rsidRDefault="00652874" w:rsidP="00116E00">
      <w:pPr>
        <w:tabs>
          <w:tab w:val="left" w:pos="540"/>
          <w:tab w:val="left" w:pos="569"/>
        </w:tabs>
        <w:jc w:val="both"/>
        <w:rPr>
          <w:bCs/>
          <w:sz w:val="22"/>
          <w:szCs w:val="22"/>
          <w:lang w:val="pl-PL"/>
        </w:rPr>
      </w:pPr>
    </w:p>
    <w:p w14:paraId="5F11F0B0" w14:textId="549E35DE" w:rsidR="002274C8" w:rsidRPr="00116E00" w:rsidRDefault="003B3D5F" w:rsidP="00116E00">
      <w:pPr>
        <w:tabs>
          <w:tab w:val="left" w:pos="540"/>
          <w:tab w:val="left" w:pos="569"/>
        </w:tabs>
        <w:jc w:val="both"/>
        <w:rPr>
          <w:bCs/>
          <w:sz w:val="22"/>
          <w:szCs w:val="22"/>
          <w:lang w:val="pl-PL"/>
        </w:rPr>
      </w:pPr>
      <w:r w:rsidRPr="00116E00">
        <w:rPr>
          <w:bCs/>
          <w:iCs/>
          <w:sz w:val="22"/>
          <w:szCs w:val="22"/>
          <w:lang w:val="pl-PL"/>
        </w:rPr>
        <w:t xml:space="preserve">Lije </w:t>
      </w:r>
      <w:r w:rsidR="009701B2" w:rsidRPr="00116E00">
        <w:rPr>
          <w:bCs/>
          <w:iCs/>
          <w:sz w:val="22"/>
          <w:szCs w:val="22"/>
          <w:lang w:val="pl-PL"/>
        </w:rPr>
        <w:t>Rebif</w:t>
      </w:r>
      <w:r w:rsidR="009701B2" w:rsidRPr="00116E00">
        <w:rPr>
          <w:bCs/>
          <w:i/>
          <w:sz w:val="22"/>
          <w:szCs w:val="22"/>
          <w:lang w:val="pl-PL"/>
        </w:rPr>
        <w:t xml:space="preserve"> </w:t>
      </w:r>
      <w:r w:rsidR="002274C8" w:rsidRPr="00116E00">
        <w:rPr>
          <w:bCs/>
          <w:sz w:val="22"/>
          <w:szCs w:val="22"/>
          <w:lang w:val="pl-PL"/>
        </w:rPr>
        <w:t xml:space="preserve">je indikovan za liječenje: </w:t>
      </w:r>
    </w:p>
    <w:p w14:paraId="4E4B81E7" w14:textId="6BE1010F" w:rsidR="002274C8" w:rsidRPr="00116E00" w:rsidRDefault="002274C8" w:rsidP="00116E00">
      <w:pPr>
        <w:numPr>
          <w:ilvl w:val="0"/>
          <w:numId w:val="17"/>
        </w:numPr>
        <w:tabs>
          <w:tab w:val="left" w:pos="540"/>
          <w:tab w:val="left" w:pos="569"/>
        </w:tabs>
        <w:jc w:val="both"/>
        <w:rPr>
          <w:bCs/>
          <w:sz w:val="22"/>
          <w:szCs w:val="22"/>
          <w:lang w:val="pl-PL"/>
        </w:rPr>
      </w:pPr>
      <w:r w:rsidRPr="00116E00">
        <w:rPr>
          <w:bCs/>
          <w:sz w:val="22"/>
          <w:szCs w:val="22"/>
          <w:lang w:val="pl-PL"/>
        </w:rPr>
        <w:t xml:space="preserve">pacijenata sa izolovanim slučajem demijelinizacije kod kojih postoji aktivan zapaljenski proces, ako su alternativne dijagnoze isključene, i ako je procijenjeno da su pod velikim rizikom da razviju klinički dokazanu multiplu sklerozu (vidjeti </w:t>
      </w:r>
      <w:r w:rsidR="00993BD9" w:rsidRPr="00116E00">
        <w:rPr>
          <w:bCs/>
          <w:sz w:val="22"/>
          <w:szCs w:val="22"/>
          <w:lang w:val="pl-PL"/>
        </w:rPr>
        <w:t xml:space="preserve">dio </w:t>
      </w:r>
      <w:r w:rsidRPr="00116E00">
        <w:rPr>
          <w:bCs/>
          <w:sz w:val="22"/>
          <w:szCs w:val="22"/>
          <w:lang w:val="pl-PL"/>
        </w:rPr>
        <w:t xml:space="preserve">5.1) </w:t>
      </w:r>
    </w:p>
    <w:p w14:paraId="41C35F52" w14:textId="4F4C7F81" w:rsidR="002274C8" w:rsidRPr="00116E00" w:rsidRDefault="002274C8" w:rsidP="00116E00">
      <w:pPr>
        <w:numPr>
          <w:ilvl w:val="0"/>
          <w:numId w:val="17"/>
        </w:numPr>
        <w:tabs>
          <w:tab w:val="left" w:pos="540"/>
          <w:tab w:val="left" w:pos="569"/>
        </w:tabs>
        <w:jc w:val="both"/>
        <w:rPr>
          <w:bCs/>
          <w:sz w:val="22"/>
          <w:szCs w:val="22"/>
          <w:lang w:val="pl-PL"/>
        </w:rPr>
      </w:pPr>
      <w:r w:rsidRPr="00116E00">
        <w:rPr>
          <w:bCs/>
          <w:sz w:val="22"/>
          <w:szCs w:val="22"/>
          <w:lang w:val="pl-PL"/>
        </w:rPr>
        <w:t xml:space="preserve">pacijenata sa relapsnom multiplom sklerozom. U kliničkim studijama, ovo stanje se karakteriše pojavom dvije ili više akutnih egzacerbacija u prethodne dvije godine (vidjeti </w:t>
      </w:r>
      <w:r w:rsidR="00993BD9" w:rsidRPr="00116E00">
        <w:rPr>
          <w:bCs/>
          <w:sz w:val="22"/>
          <w:szCs w:val="22"/>
          <w:lang w:val="pl-PL"/>
        </w:rPr>
        <w:t xml:space="preserve">dio </w:t>
      </w:r>
      <w:r w:rsidRPr="00116E00">
        <w:rPr>
          <w:bCs/>
          <w:sz w:val="22"/>
          <w:szCs w:val="22"/>
          <w:lang w:val="pl-PL"/>
        </w:rPr>
        <w:t xml:space="preserve">5.1). </w:t>
      </w:r>
    </w:p>
    <w:p w14:paraId="7F2CB5E9" w14:textId="77777777" w:rsidR="002274C8" w:rsidRPr="00116E00" w:rsidRDefault="002274C8" w:rsidP="00116E00">
      <w:pPr>
        <w:tabs>
          <w:tab w:val="left" w:pos="540"/>
          <w:tab w:val="left" w:pos="569"/>
        </w:tabs>
        <w:jc w:val="both"/>
        <w:rPr>
          <w:bCs/>
          <w:i/>
          <w:sz w:val="22"/>
          <w:szCs w:val="22"/>
          <w:lang w:val="pl-PL"/>
        </w:rPr>
      </w:pPr>
    </w:p>
    <w:p w14:paraId="714BA5C6" w14:textId="7C2A7197" w:rsidR="00B40051" w:rsidRPr="00116E00" w:rsidRDefault="00B40051" w:rsidP="00116E00">
      <w:pPr>
        <w:tabs>
          <w:tab w:val="left" w:pos="540"/>
          <w:tab w:val="left" w:pos="569"/>
        </w:tabs>
        <w:jc w:val="both"/>
        <w:rPr>
          <w:bCs/>
          <w:sz w:val="22"/>
          <w:szCs w:val="22"/>
          <w:lang w:val="pl-PL"/>
        </w:rPr>
      </w:pPr>
      <w:r w:rsidRPr="00116E00">
        <w:rPr>
          <w:bCs/>
          <w:sz w:val="22"/>
          <w:szCs w:val="22"/>
          <w:lang w:val="pl-PL"/>
        </w:rPr>
        <w:t xml:space="preserve">Nije pokazana efikasnost kod pacijenata sa sekundarnom progresivnom multiplom sklerozom bez pojave aktivnih relapsa (vidjeti </w:t>
      </w:r>
      <w:r w:rsidR="00993BD9" w:rsidRPr="00116E00">
        <w:rPr>
          <w:bCs/>
          <w:sz w:val="22"/>
          <w:szCs w:val="22"/>
          <w:lang w:val="pl-PL"/>
        </w:rPr>
        <w:t xml:space="preserve">dio </w:t>
      </w:r>
      <w:r w:rsidRPr="00116E00">
        <w:rPr>
          <w:bCs/>
          <w:sz w:val="22"/>
          <w:szCs w:val="22"/>
          <w:lang w:val="pl-PL"/>
        </w:rPr>
        <w:t>5.1).</w:t>
      </w:r>
    </w:p>
    <w:p w14:paraId="7E23A020" w14:textId="77777777" w:rsidR="00411B4B" w:rsidRPr="00116E00" w:rsidRDefault="00411B4B" w:rsidP="00116E00">
      <w:pPr>
        <w:tabs>
          <w:tab w:val="left" w:pos="540"/>
          <w:tab w:val="left" w:pos="569"/>
        </w:tabs>
        <w:jc w:val="both"/>
        <w:rPr>
          <w:bCs/>
          <w:sz w:val="22"/>
          <w:szCs w:val="22"/>
          <w:lang w:val="pl-PL"/>
        </w:rPr>
      </w:pPr>
    </w:p>
    <w:p w14:paraId="37C2EDED" w14:textId="77777777" w:rsidR="00411B4B" w:rsidRPr="00116E00" w:rsidRDefault="00411B4B" w:rsidP="00116E00">
      <w:pPr>
        <w:tabs>
          <w:tab w:val="left" w:pos="540"/>
          <w:tab w:val="left" w:pos="569"/>
        </w:tabs>
        <w:jc w:val="both"/>
        <w:rPr>
          <w:b/>
          <w:bCs/>
          <w:sz w:val="22"/>
          <w:szCs w:val="22"/>
          <w:lang w:val="pl-PL"/>
        </w:rPr>
      </w:pPr>
      <w:r w:rsidRPr="00116E00">
        <w:rPr>
          <w:b/>
          <w:bCs/>
          <w:sz w:val="22"/>
          <w:szCs w:val="22"/>
          <w:lang w:val="pl-PL"/>
        </w:rPr>
        <w:t xml:space="preserve">4.2. </w:t>
      </w:r>
      <w:r w:rsidR="00480FB1" w:rsidRPr="00116E00">
        <w:rPr>
          <w:b/>
          <w:bCs/>
          <w:sz w:val="22"/>
          <w:szCs w:val="22"/>
          <w:lang w:val="pl-PL"/>
        </w:rPr>
        <w:tab/>
      </w:r>
      <w:r w:rsidRPr="00116E00">
        <w:rPr>
          <w:b/>
          <w:bCs/>
          <w:sz w:val="22"/>
          <w:szCs w:val="22"/>
          <w:lang w:val="pl-PL"/>
        </w:rPr>
        <w:t>Doziranje i način primjene</w:t>
      </w:r>
    </w:p>
    <w:p w14:paraId="4C2E7224" w14:textId="77777777" w:rsidR="00652874" w:rsidRPr="00116E00" w:rsidRDefault="00652874" w:rsidP="00116E00">
      <w:pPr>
        <w:tabs>
          <w:tab w:val="left" w:pos="540"/>
          <w:tab w:val="left" w:pos="569"/>
        </w:tabs>
        <w:jc w:val="both"/>
        <w:rPr>
          <w:bCs/>
          <w:sz w:val="22"/>
          <w:szCs w:val="22"/>
          <w:lang w:val="pl-PL"/>
        </w:rPr>
      </w:pPr>
    </w:p>
    <w:p w14:paraId="2CDDAF23" w14:textId="77777777" w:rsidR="00652874" w:rsidRPr="00116E00" w:rsidRDefault="00652874" w:rsidP="00116E00">
      <w:pPr>
        <w:tabs>
          <w:tab w:val="left" w:pos="540"/>
          <w:tab w:val="left" w:pos="569"/>
        </w:tabs>
        <w:jc w:val="both"/>
        <w:rPr>
          <w:bCs/>
          <w:sz w:val="22"/>
          <w:szCs w:val="22"/>
          <w:lang w:val="pl-PL"/>
        </w:rPr>
      </w:pPr>
      <w:r w:rsidRPr="00116E00">
        <w:rPr>
          <w:bCs/>
          <w:sz w:val="22"/>
          <w:szCs w:val="22"/>
          <w:lang w:val="pl-PL"/>
        </w:rPr>
        <w:t xml:space="preserve">Terapija treba da se započne pod nadzorom ljekara koji ima iskustva u liječenju ove bolesti. </w:t>
      </w:r>
    </w:p>
    <w:p w14:paraId="4F94A64F" w14:textId="77777777" w:rsidR="00652874" w:rsidRPr="00116E00" w:rsidRDefault="00652874" w:rsidP="00116E00">
      <w:pPr>
        <w:tabs>
          <w:tab w:val="left" w:pos="540"/>
          <w:tab w:val="left" w:pos="569"/>
        </w:tabs>
        <w:jc w:val="both"/>
        <w:rPr>
          <w:bCs/>
          <w:i/>
          <w:sz w:val="22"/>
          <w:szCs w:val="22"/>
          <w:lang w:val="pl-PL"/>
        </w:rPr>
      </w:pPr>
    </w:p>
    <w:p w14:paraId="14BD0150" w14:textId="0005D883" w:rsidR="00652874" w:rsidRPr="00116E00" w:rsidRDefault="009701B2" w:rsidP="00116E00">
      <w:pPr>
        <w:tabs>
          <w:tab w:val="left" w:pos="540"/>
          <w:tab w:val="left" w:pos="569"/>
        </w:tabs>
        <w:jc w:val="both"/>
        <w:rPr>
          <w:bCs/>
          <w:sz w:val="22"/>
          <w:szCs w:val="22"/>
          <w:lang w:val="pl-PL"/>
        </w:rPr>
      </w:pPr>
      <w:r w:rsidRPr="00116E00">
        <w:rPr>
          <w:bCs/>
          <w:iCs/>
          <w:sz w:val="22"/>
          <w:szCs w:val="22"/>
          <w:lang w:val="pl-PL"/>
        </w:rPr>
        <w:t xml:space="preserve">Lijek </w:t>
      </w:r>
      <w:r w:rsidR="00652874" w:rsidRPr="00116E00">
        <w:rPr>
          <w:bCs/>
          <w:iCs/>
          <w:sz w:val="22"/>
          <w:szCs w:val="22"/>
          <w:lang w:val="pl-PL"/>
        </w:rPr>
        <w:t>Rebif</w:t>
      </w:r>
      <w:r w:rsidR="00652874" w:rsidRPr="00116E00">
        <w:rPr>
          <w:bCs/>
          <w:sz w:val="22"/>
          <w:szCs w:val="22"/>
          <w:lang w:val="pl-PL"/>
        </w:rPr>
        <w:t xml:space="preserve"> je dostupan u dve jačine: 22 mikrograma i 44 mikrograma. </w:t>
      </w:r>
    </w:p>
    <w:p w14:paraId="31E82105" w14:textId="1081231B" w:rsidR="00E35087" w:rsidRDefault="00E35087" w:rsidP="00116E00">
      <w:pPr>
        <w:tabs>
          <w:tab w:val="left" w:pos="540"/>
          <w:tab w:val="left" w:pos="569"/>
        </w:tabs>
        <w:jc w:val="both"/>
        <w:rPr>
          <w:bCs/>
          <w:sz w:val="22"/>
          <w:szCs w:val="22"/>
          <w:u w:val="single"/>
          <w:lang w:val="pl-PL"/>
        </w:rPr>
      </w:pPr>
    </w:p>
    <w:p w14:paraId="452C8BA4" w14:textId="7126CCD4" w:rsidR="00986CF2" w:rsidRDefault="00986CF2" w:rsidP="00116E00">
      <w:pPr>
        <w:tabs>
          <w:tab w:val="left" w:pos="540"/>
          <w:tab w:val="left" w:pos="569"/>
        </w:tabs>
        <w:jc w:val="both"/>
        <w:rPr>
          <w:bCs/>
          <w:sz w:val="22"/>
          <w:szCs w:val="22"/>
          <w:u w:val="single"/>
          <w:lang w:val="pl-PL"/>
        </w:rPr>
      </w:pPr>
    </w:p>
    <w:p w14:paraId="788CCE55" w14:textId="77777777" w:rsidR="00986CF2" w:rsidRPr="00116E00" w:rsidRDefault="00986CF2" w:rsidP="00116E00">
      <w:pPr>
        <w:tabs>
          <w:tab w:val="left" w:pos="540"/>
          <w:tab w:val="left" w:pos="569"/>
        </w:tabs>
        <w:jc w:val="both"/>
        <w:rPr>
          <w:bCs/>
          <w:sz w:val="22"/>
          <w:szCs w:val="22"/>
          <w:u w:val="single"/>
          <w:lang w:val="pl-PL"/>
        </w:rPr>
      </w:pPr>
    </w:p>
    <w:p w14:paraId="3147972E" w14:textId="77777777" w:rsidR="00652874" w:rsidRPr="00116E00" w:rsidRDefault="00652874" w:rsidP="00116E00">
      <w:pPr>
        <w:tabs>
          <w:tab w:val="left" w:pos="540"/>
          <w:tab w:val="left" w:pos="569"/>
        </w:tabs>
        <w:jc w:val="both"/>
        <w:rPr>
          <w:bCs/>
          <w:sz w:val="22"/>
          <w:szCs w:val="22"/>
          <w:u w:val="single"/>
          <w:lang w:val="pl-PL"/>
        </w:rPr>
      </w:pPr>
      <w:r w:rsidRPr="00116E00">
        <w:rPr>
          <w:bCs/>
          <w:sz w:val="22"/>
          <w:szCs w:val="22"/>
          <w:u w:val="single"/>
          <w:lang w:val="pl-PL"/>
        </w:rPr>
        <w:lastRenderedPageBreak/>
        <w:t>Doziranje</w:t>
      </w:r>
    </w:p>
    <w:p w14:paraId="1488C405" w14:textId="5CFC6A1C" w:rsidR="00652874" w:rsidRPr="00116E00" w:rsidRDefault="00652874" w:rsidP="00116E00">
      <w:pPr>
        <w:tabs>
          <w:tab w:val="left" w:pos="540"/>
          <w:tab w:val="left" w:pos="569"/>
        </w:tabs>
        <w:jc w:val="both"/>
        <w:rPr>
          <w:bCs/>
          <w:sz w:val="22"/>
          <w:szCs w:val="22"/>
          <w:lang w:val="pl-PL"/>
        </w:rPr>
      </w:pPr>
      <w:r w:rsidRPr="00116E00">
        <w:rPr>
          <w:bCs/>
          <w:sz w:val="22"/>
          <w:szCs w:val="22"/>
          <w:lang w:val="pl-PL"/>
        </w:rPr>
        <w:t>Na početku terapije lijekom Rebif, dozu treba postepeno povećavati kako bi se omogućio razvoj tahifila</w:t>
      </w:r>
      <w:r w:rsidR="00A77AE8" w:rsidRPr="00116E00">
        <w:rPr>
          <w:bCs/>
          <w:sz w:val="22"/>
          <w:szCs w:val="22"/>
          <w:lang w:val="pl-PL"/>
        </w:rPr>
        <w:t xml:space="preserve">ksije i na taj način smanjila </w:t>
      </w:r>
      <w:r w:rsidRPr="00116E00">
        <w:rPr>
          <w:bCs/>
          <w:sz w:val="22"/>
          <w:szCs w:val="22"/>
          <w:lang w:val="pl-PL"/>
        </w:rPr>
        <w:t xml:space="preserve">pojava neželjenih reakcija. </w:t>
      </w:r>
    </w:p>
    <w:p w14:paraId="5DD49E4D" w14:textId="77777777" w:rsidR="00411684" w:rsidRPr="00116E00" w:rsidRDefault="00411684" w:rsidP="00116E00">
      <w:pPr>
        <w:tabs>
          <w:tab w:val="left" w:pos="540"/>
          <w:tab w:val="left" w:pos="569"/>
        </w:tabs>
        <w:jc w:val="both"/>
        <w:rPr>
          <w:bCs/>
          <w:sz w:val="22"/>
          <w:szCs w:val="22"/>
          <w:lang w:val="pl-PL"/>
        </w:rPr>
      </w:pPr>
    </w:p>
    <w:p w14:paraId="40C9C970" w14:textId="77777777" w:rsidR="00411684" w:rsidRPr="00116E00" w:rsidRDefault="00411684" w:rsidP="00116E00">
      <w:pPr>
        <w:tabs>
          <w:tab w:val="left" w:pos="540"/>
          <w:tab w:val="left" w:pos="569"/>
        </w:tabs>
        <w:jc w:val="both"/>
        <w:rPr>
          <w:bCs/>
          <w:sz w:val="22"/>
          <w:szCs w:val="22"/>
          <w:u w:val="single"/>
          <w:lang w:val="pl-PL"/>
        </w:rPr>
      </w:pPr>
      <w:r w:rsidRPr="00116E00">
        <w:rPr>
          <w:bCs/>
          <w:sz w:val="22"/>
          <w:szCs w:val="22"/>
          <w:u w:val="single"/>
          <w:lang w:val="pl-PL"/>
        </w:rPr>
        <w:t xml:space="preserve">Doziranje poslije prve epizode demijelinizacije: </w:t>
      </w:r>
    </w:p>
    <w:p w14:paraId="1841A2E2" w14:textId="77777777" w:rsidR="00411684" w:rsidRPr="00116E00" w:rsidRDefault="00411684" w:rsidP="00116E00">
      <w:pPr>
        <w:tabs>
          <w:tab w:val="left" w:pos="540"/>
          <w:tab w:val="left" w:pos="569"/>
        </w:tabs>
        <w:jc w:val="both"/>
        <w:rPr>
          <w:bCs/>
          <w:sz w:val="22"/>
          <w:szCs w:val="22"/>
          <w:lang w:val="pl-PL"/>
        </w:rPr>
      </w:pPr>
      <w:r w:rsidRPr="00116E00">
        <w:rPr>
          <w:bCs/>
          <w:sz w:val="22"/>
          <w:szCs w:val="22"/>
          <w:lang w:val="pl-PL"/>
        </w:rPr>
        <w:t>Preporučeno doziranje za pacijente sa prvom epizodom demijelinizacije je 44 mikrograma l</w:t>
      </w:r>
      <w:r w:rsidR="00993BD9" w:rsidRPr="00116E00">
        <w:rPr>
          <w:bCs/>
          <w:sz w:val="22"/>
          <w:szCs w:val="22"/>
          <w:lang w:val="pl-PL"/>
        </w:rPr>
        <w:t>ij</w:t>
      </w:r>
      <w:r w:rsidRPr="00116E00">
        <w:rPr>
          <w:bCs/>
          <w:sz w:val="22"/>
          <w:szCs w:val="22"/>
          <w:lang w:val="pl-PL"/>
        </w:rPr>
        <w:t xml:space="preserve">eka Rebif </w:t>
      </w:r>
    </w:p>
    <w:p w14:paraId="29127FBC" w14:textId="77777777" w:rsidR="00411684" w:rsidRPr="00116E00" w:rsidRDefault="00411684" w:rsidP="00116E00">
      <w:pPr>
        <w:tabs>
          <w:tab w:val="left" w:pos="540"/>
          <w:tab w:val="left" w:pos="569"/>
        </w:tabs>
        <w:jc w:val="both"/>
        <w:rPr>
          <w:bCs/>
          <w:sz w:val="22"/>
          <w:szCs w:val="22"/>
          <w:lang w:val="pl-PL"/>
        </w:rPr>
      </w:pPr>
      <w:r w:rsidRPr="00116E00">
        <w:rPr>
          <w:bCs/>
          <w:sz w:val="22"/>
          <w:szCs w:val="22"/>
          <w:lang w:val="pl-PL"/>
        </w:rPr>
        <w:t xml:space="preserve">tri puta nedjeljno subkutanom injekcijom. </w:t>
      </w:r>
    </w:p>
    <w:p w14:paraId="45BB1BA6" w14:textId="77777777" w:rsidR="00411684" w:rsidRPr="00116E00" w:rsidRDefault="00411684" w:rsidP="00116E00">
      <w:pPr>
        <w:tabs>
          <w:tab w:val="left" w:pos="540"/>
          <w:tab w:val="left" w:pos="569"/>
        </w:tabs>
        <w:jc w:val="both"/>
        <w:rPr>
          <w:bCs/>
          <w:sz w:val="22"/>
          <w:szCs w:val="22"/>
          <w:lang w:val="pl-PL"/>
        </w:rPr>
      </w:pPr>
      <w:r w:rsidRPr="00116E00">
        <w:rPr>
          <w:bCs/>
          <w:sz w:val="22"/>
          <w:szCs w:val="22"/>
          <w:lang w:val="pl-PL"/>
        </w:rPr>
        <w:t xml:space="preserve"> </w:t>
      </w:r>
    </w:p>
    <w:p w14:paraId="36208CAB" w14:textId="77777777" w:rsidR="00411684" w:rsidRPr="00116E00" w:rsidRDefault="00D861C5" w:rsidP="00116E00">
      <w:pPr>
        <w:tabs>
          <w:tab w:val="left" w:pos="540"/>
          <w:tab w:val="left" w:pos="569"/>
        </w:tabs>
        <w:jc w:val="both"/>
        <w:rPr>
          <w:bCs/>
          <w:sz w:val="22"/>
          <w:szCs w:val="22"/>
          <w:u w:val="single"/>
          <w:lang w:val="pl-PL"/>
        </w:rPr>
      </w:pPr>
      <w:r w:rsidRPr="00116E00">
        <w:rPr>
          <w:bCs/>
          <w:sz w:val="22"/>
          <w:szCs w:val="22"/>
          <w:u w:val="single"/>
          <w:lang w:val="pl-PL"/>
        </w:rPr>
        <w:t>Relapsna multipla skleroza</w:t>
      </w:r>
    </w:p>
    <w:p w14:paraId="19C13C0A" w14:textId="04728F85" w:rsidR="00411684" w:rsidRPr="00116E00" w:rsidRDefault="00411684" w:rsidP="00116E00">
      <w:pPr>
        <w:tabs>
          <w:tab w:val="left" w:pos="540"/>
          <w:tab w:val="left" w:pos="569"/>
        </w:tabs>
        <w:jc w:val="both"/>
        <w:rPr>
          <w:bCs/>
          <w:sz w:val="22"/>
          <w:szCs w:val="22"/>
          <w:lang w:val="pl-PL"/>
        </w:rPr>
      </w:pPr>
      <w:r w:rsidRPr="00116E00">
        <w:rPr>
          <w:bCs/>
          <w:sz w:val="22"/>
          <w:szCs w:val="22"/>
          <w:lang w:val="pl-PL"/>
        </w:rPr>
        <w:t xml:space="preserve">Preporučena doza za </w:t>
      </w:r>
      <w:r w:rsidR="009701B2" w:rsidRPr="00116E00">
        <w:rPr>
          <w:bCs/>
          <w:iCs/>
          <w:sz w:val="22"/>
          <w:szCs w:val="22"/>
          <w:lang w:val="pl-PL"/>
        </w:rPr>
        <w:t>Rebif</w:t>
      </w:r>
      <w:r w:rsidR="009701B2" w:rsidRPr="00116E00">
        <w:rPr>
          <w:bCs/>
          <w:i/>
          <w:sz w:val="22"/>
          <w:szCs w:val="22"/>
          <w:lang w:val="pl-PL"/>
        </w:rPr>
        <w:t xml:space="preserve"> </w:t>
      </w:r>
      <w:r w:rsidRPr="00116E00">
        <w:rPr>
          <w:bCs/>
          <w:iCs/>
          <w:sz w:val="22"/>
          <w:szCs w:val="22"/>
          <w:lang w:val="pl-PL"/>
        </w:rPr>
        <w:t>je</w:t>
      </w:r>
      <w:r w:rsidR="00D861C5" w:rsidRPr="00116E00">
        <w:rPr>
          <w:bCs/>
          <w:sz w:val="22"/>
          <w:szCs w:val="22"/>
          <w:lang w:val="pl-PL"/>
        </w:rPr>
        <w:t xml:space="preserve"> </w:t>
      </w:r>
      <w:r w:rsidRPr="00116E00">
        <w:rPr>
          <w:bCs/>
          <w:sz w:val="22"/>
          <w:szCs w:val="22"/>
          <w:lang w:val="pl-PL"/>
        </w:rPr>
        <w:t xml:space="preserve">44 mikrograma tri puta nedjeljno dato subkutanom injekcijom. Niža doza od 22 mikrograma, takođe primjenjivana tri puta nedjeljno subkutanom injekcijom, </w:t>
      </w:r>
      <w:r w:rsidR="00D861C5" w:rsidRPr="00116E00">
        <w:rPr>
          <w:bCs/>
          <w:sz w:val="22"/>
          <w:szCs w:val="22"/>
          <w:lang w:val="pl-PL"/>
        </w:rPr>
        <w:t>preporučuje se</w:t>
      </w:r>
      <w:r w:rsidRPr="00116E00">
        <w:rPr>
          <w:bCs/>
          <w:sz w:val="22"/>
          <w:szCs w:val="22"/>
          <w:lang w:val="pl-PL"/>
        </w:rPr>
        <w:t xml:space="preserve"> pacijentima koji prema mišljenju specijaliste koji ih liječi ne mogu da tolerišu visoke doze.  </w:t>
      </w:r>
    </w:p>
    <w:p w14:paraId="2528FCCA" w14:textId="77777777" w:rsidR="00411684" w:rsidRPr="00116E00" w:rsidRDefault="00411684" w:rsidP="00116E00">
      <w:pPr>
        <w:tabs>
          <w:tab w:val="left" w:pos="540"/>
          <w:tab w:val="left" w:pos="569"/>
        </w:tabs>
        <w:jc w:val="both"/>
        <w:rPr>
          <w:bCs/>
          <w:sz w:val="22"/>
          <w:szCs w:val="22"/>
          <w:lang w:val="pl-PL"/>
        </w:rPr>
      </w:pPr>
    </w:p>
    <w:p w14:paraId="30768ADB" w14:textId="77777777" w:rsidR="00652874" w:rsidRPr="00116E00" w:rsidRDefault="00652874" w:rsidP="00116E00">
      <w:pPr>
        <w:tabs>
          <w:tab w:val="left" w:pos="540"/>
          <w:tab w:val="left" w:pos="569"/>
        </w:tabs>
        <w:jc w:val="both"/>
        <w:rPr>
          <w:bCs/>
          <w:iCs/>
          <w:sz w:val="22"/>
          <w:szCs w:val="22"/>
          <w:u w:val="single"/>
          <w:lang w:val="pl-PL"/>
        </w:rPr>
      </w:pPr>
      <w:r w:rsidRPr="00116E00">
        <w:rPr>
          <w:bCs/>
          <w:iCs/>
          <w:sz w:val="22"/>
          <w:szCs w:val="22"/>
          <w:u w:val="single"/>
          <w:lang w:val="pl-PL"/>
        </w:rPr>
        <w:t>Pedijatrijska populacija:</w:t>
      </w:r>
    </w:p>
    <w:p w14:paraId="4EB9B33F" w14:textId="77777777" w:rsidR="00652874" w:rsidRPr="00116E00" w:rsidRDefault="00652874" w:rsidP="00116E00">
      <w:pPr>
        <w:tabs>
          <w:tab w:val="left" w:pos="540"/>
          <w:tab w:val="left" w:pos="569"/>
        </w:tabs>
        <w:jc w:val="both"/>
        <w:rPr>
          <w:bCs/>
          <w:sz w:val="22"/>
          <w:szCs w:val="22"/>
          <w:lang w:val="pl-PL"/>
        </w:rPr>
      </w:pPr>
      <w:r w:rsidRPr="00116E00">
        <w:rPr>
          <w:bCs/>
          <w:sz w:val="22"/>
          <w:szCs w:val="22"/>
          <w:lang w:val="pl-PL"/>
        </w:rPr>
        <w:t xml:space="preserve">Nema kliničkih ili farmakokinetičkih studija koje su sprovedene kod djece ili adolescenata. Ipak, pedijatrijska retrospektivna kohortna studija je prikupila podatke o </w:t>
      </w:r>
      <w:r w:rsidR="00731B50" w:rsidRPr="00116E00">
        <w:rPr>
          <w:bCs/>
          <w:sz w:val="22"/>
          <w:szCs w:val="22"/>
          <w:lang w:val="pl-PL"/>
        </w:rPr>
        <w:t xml:space="preserve">bezbjednosti </w:t>
      </w:r>
      <w:r w:rsidRPr="00116E00">
        <w:rPr>
          <w:bCs/>
          <w:sz w:val="22"/>
          <w:szCs w:val="22"/>
          <w:lang w:val="pl-PL"/>
        </w:rPr>
        <w:t>l</w:t>
      </w:r>
      <w:r w:rsidR="00731B50" w:rsidRPr="00116E00">
        <w:rPr>
          <w:bCs/>
          <w:sz w:val="22"/>
          <w:szCs w:val="22"/>
          <w:lang w:val="pl-PL"/>
        </w:rPr>
        <w:t>ij</w:t>
      </w:r>
      <w:r w:rsidRPr="00116E00">
        <w:rPr>
          <w:bCs/>
          <w:sz w:val="22"/>
          <w:szCs w:val="22"/>
          <w:lang w:val="pl-PL"/>
        </w:rPr>
        <w:t>eka Rebif iz medicinskih istorija d</w:t>
      </w:r>
      <w:r w:rsidR="00731B50" w:rsidRPr="00116E00">
        <w:rPr>
          <w:bCs/>
          <w:sz w:val="22"/>
          <w:szCs w:val="22"/>
          <w:lang w:val="pl-PL"/>
        </w:rPr>
        <w:t>j</w:t>
      </w:r>
      <w:r w:rsidR="00A77AE8" w:rsidRPr="00116E00">
        <w:rPr>
          <w:bCs/>
          <w:sz w:val="22"/>
          <w:szCs w:val="22"/>
          <w:lang w:val="pl-PL"/>
        </w:rPr>
        <w:t xml:space="preserve">ece (n=52) i adolescenata </w:t>
      </w:r>
      <w:r w:rsidRPr="00116E00">
        <w:rPr>
          <w:bCs/>
          <w:sz w:val="22"/>
          <w:szCs w:val="22"/>
          <w:lang w:val="pl-PL"/>
        </w:rPr>
        <w:t xml:space="preserve">(n=255). Rezultati ove studije navode da je </w:t>
      </w:r>
      <w:r w:rsidR="00731B50" w:rsidRPr="00116E00">
        <w:rPr>
          <w:bCs/>
          <w:sz w:val="22"/>
          <w:szCs w:val="22"/>
          <w:lang w:val="pl-PL"/>
        </w:rPr>
        <w:t>bezbjednosn</w:t>
      </w:r>
      <w:r w:rsidRPr="00116E00">
        <w:rPr>
          <w:bCs/>
          <w:sz w:val="22"/>
          <w:szCs w:val="22"/>
          <w:lang w:val="pl-PL"/>
        </w:rPr>
        <w:t>i profil primene l</w:t>
      </w:r>
      <w:r w:rsidR="00993BD9" w:rsidRPr="00116E00">
        <w:rPr>
          <w:bCs/>
          <w:sz w:val="22"/>
          <w:szCs w:val="22"/>
          <w:lang w:val="pl-PL"/>
        </w:rPr>
        <w:t>ij</w:t>
      </w:r>
      <w:r w:rsidRPr="00116E00">
        <w:rPr>
          <w:bCs/>
          <w:sz w:val="22"/>
          <w:szCs w:val="22"/>
          <w:lang w:val="pl-PL"/>
        </w:rPr>
        <w:t xml:space="preserve">eka Rebif 22 mikrograma i 44 mikrograma kod dece (2 do 11 godina starosti) supkutano 3 puta nedeljno sličan onome koji je pristutan kod odraslih. </w:t>
      </w:r>
    </w:p>
    <w:p w14:paraId="451E60DC" w14:textId="77777777" w:rsidR="00D861C5" w:rsidRPr="00116E00" w:rsidRDefault="00D861C5" w:rsidP="00116E00">
      <w:pPr>
        <w:tabs>
          <w:tab w:val="left" w:pos="540"/>
          <w:tab w:val="left" w:pos="569"/>
        </w:tabs>
        <w:jc w:val="both"/>
        <w:rPr>
          <w:bCs/>
          <w:sz w:val="22"/>
          <w:szCs w:val="22"/>
          <w:lang w:val="pl-PL"/>
        </w:rPr>
      </w:pPr>
    </w:p>
    <w:p w14:paraId="3976C41E" w14:textId="77777777" w:rsidR="00652874" w:rsidRPr="00116E00" w:rsidRDefault="00652874" w:rsidP="00116E00">
      <w:pPr>
        <w:tabs>
          <w:tab w:val="left" w:pos="540"/>
          <w:tab w:val="left" w:pos="569"/>
        </w:tabs>
        <w:jc w:val="both"/>
        <w:rPr>
          <w:bCs/>
          <w:sz w:val="22"/>
          <w:szCs w:val="22"/>
          <w:lang w:val="pl-PL"/>
        </w:rPr>
      </w:pPr>
      <w:r w:rsidRPr="00116E00">
        <w:rPr>
          <w:bCs/>
          <w:sz w:val="22"/>
          <w:szCs w:val="22"/>
          <w:lang w:val="pl-PL"/>
        </w:rPr>
        <w:t>Bezb</w:t>
      </w:r>
      <w:r w:rsidR="008D5164" w:rsidRPr="00116E00">
        <w:rPr>
          <w:bCs/>
          <w:sz w:val="22"/>
          <w:szCs w:val="22"/>
          <w:lang w:val="pl-PL"/>
        </w:rPr>
        <w:t>j</w:t>
      </w:r>
      <w:r w:rsidRPr="00116E00">
        <w:rPr>
          <w:bCs/>
          <w:sz w:val="22"/>
          <w:szCs w:val="22"/>
          <w:lang w:val="pl-PL"/>
        </w:rPr>
        <w:t>ednost i efikasnost prim</w:t>
      </w:r>
      <w:r w:rsidR="008D5164" w:rsidRPr="00116E00">
        <w:rPr>
          <w:bCs/>
          <w:sz w:val="22"/>
          <w:szCs w:val="22"/>
          <w:lang w:val="pl-PL"/>
        </w:rPr>
        <w:t>j</w:t>
      </w:r>
      <w:r w:rsidRPr="00116E00">
        <w:rPr>
          <w:bCs/>
          <w:sz w:val="22"/>
          <w:szCs w:val="22"/>
          <w:lang w:val="pl-PL"/>
        </w:rPr>
        <w:t>ene l</w:t>
      </w:r>
      <w:r w:rsidR="008D5164" w:rsidRPr="00116E00">
        <w:rPr>
          <w:bCs/>
          <w:sz w:val="22"/>
          <w:szCs w:val="22"/>
          <w:lang w:val="pl-PL"/>
        </w:rPr>
        <w:t>ij</w:t>
      </w:r>
      <w:r w:rsidRPr="00116E00">
        <w:rPr>
          <w:bCs/>
          <w:sz w:val="22"/>
          <w:szCs w:val="22"/>
          <w:lang w:val="pl-PL"/>
        </w:rPr>
        <w:t>eka Rebif kod d</w:t>
      </w:r>
      <w:r w:rsidR="008D5164" w:rsidRPr="00116E00">
        <w:rPr>
          <w:bCs/>
          <w:sz w:val="22"/>
          <w:szCs w:val="22"/>
          <w:lang w:val="pl-PL"/>
        </w:rPr>
        <w:t>j</w:t>
      </w:r>
      <w:r w:rsidRPr="00116E00">
        <w:rPr>
          <w:bCs/>
          <w:sz w:val="22"/>
          <w:szCs w:val="22"/>
          <w:lang w:val="pl-PL"/>
        </w:rPr>
        <w:t xml:space="preserve">ece mlađe od 2 godine nije poznata. Rebif ne treba upotrebljavati u ovoj populaciji.  </w:t>
      </w:r>
    </w:p>
    <w:p w14:paraId="1C4E97D4" w14:textId="77777777" w:rsidR="00652874" w:rsidRPr="00116E00" w:rsidRDefault="00652874" w:rsidP="00116E00">
      <w:pPr>
        <w:tabs>
          <w:tab w:val="left" w:pos="540"/>
          <w:tab w:val="left" w:pos="569"/>
        </w:tabs>
        <w:jc w:val="both"/>
        <w:rPr>
          <w:bCs/>
          <w:sz w:val="22"/>
          <w:szCs w:val="22"/>
          <w:lang w:val="pl-PL"/>
        </w:rPr>
      </w:pPr>
      <w:r w:rsidRPr="00116E00">
        <w:rPr>
          <w:bCs/>
          <w:sz w:val="22"/>
          <w:szCs w:val="22"/>
          <w:lang w:val="pl-PL"/>
        </w:rPr>
        <w:t xml:space="preserve"> </w:t>
      </w:r>
    </w:p>
    <w:p w14:paraId="0E236D32" w14:textId="77777777" w:rsidR="00652874" w:rsidRPr="00116E00" w:rsidRDefault="00652874" w:rsidP="00116E00">
      <w:pPr>
        <w:tabs>
          <w:tab w:val="left" w:pos="540"/>
          <w:tab w:val="left" w:pos="569"/>
        </w:tabs>
        <w:jc w:val="both"/>
        <w:rPr>
          <w:bCs/>
          <w:sz w:val="22"/>
          <w:szCs w:val="22"/>
          <w:u w:val="single"/>
          <w:lang w:val="pl-PL"/>
        </w:rPr>
      </w:pPr>
      <w:r w:rsidRPr="00116E00">
        <w:rPr>
          <w:bCs/>
          <w:sz w:val="22"/>
          <w:szCs w:val="22"/>
          <w:u w:val="single"/>
          <w:lang w:val="pl-PL"/>
        </w:rPr>
        <w:t xml:space="preserve">Način primjene: </w:t>
      </w:r>
    </w:p>
    <w:p w14:paraId="0020CE17" w14:textId="77777777" w:rsidR="00652874" w:rsidRPr="00116E00" w:rsidRDefault="00652874" w:rsidP="00116E00">
      <w:pPr>
        <w:tabs>
          <w:tab w:val="left" w:pos="540"/>
          <w:tab w:val="left" w:pos="569"/>
        </w:tabs>
        <w:jc w:val="both"/>
        <w:rPr>
          <w:bCs/>
          <w:sz w:val="22"/>
          <w:szCs w:val="22"/>
          <w:lang w:val="pl-PL"/>
        </w:rPr>
      </w:pPr>
      <w:r w:rsidRPr="00116E00">
        <w:rPr>
          <w:bCs/>
          <w:sz w:val="22"/>
          <w:szCs w:val="22"/>
          <w:lang w:val="pl-PL"/>
        </w:rPr>
        <w:t xml:space="preserve">Rebif se daje kao subkutana injekcija. Prije injekcije i 24h nakon svake injekcije, savjetuje se primjena antipiretičkog analgetika da bi se smanjili simptomi nalik prehladi koji su povezani sa davanjem lijeka </w:t>
      </w:r>
      <w:r w:rsidRPr="00116E00">
        <w:rPr>
          <w:bCs/>
          <w:iCs/>
          <w:sz w:val="22"/>
          <w:szCs w:val="22"/>
          <w:lang w:val="pl-PL"/>
        </w:rPr>
        <w:t>Rebif</w:t>
      </w:r>
      <w:r w:rsidRPr="00116E00">
        <w:rPr>
          <w:bCs/>
          <w:sz w:val="22"/>
          <w:szCs w:val="22"/>
          <w:lang w:val="pl-PL"/>
        </w:rPr>
        <w:t xml:space="preserve">. </w:t>
      </w:r>
    </w:p>
    <w:p w14:paraId="058F014E" w14:textId="77777777" w:rsidR="00652874" w:rsidRPr="00116E00" w:rsidRDefault="00652874" w:rsidP="00116E00">
      <w:pPr>
        <w:tabs>
          <w:tab w:val="left" w:pos="540"/>
          <w:tab w:val="left" w:pos="569"/>
        </w:tabs>
        <w:jc w:val="both"/>
        <w:rPr>
          <w:bCs/>
          <w:sz w:val="22"/>
          <w:szCs w:val="22"/>
          <w:lang w:val="pl-PL"/>
        </w:rPr>
      </w:pPr>
      <w:r w:rsidRPr="00116E00">
        <w:rPr>
          <w:bCs/>
          <w:sz w:val="22"/>
          <w:szCs w:val="22"/>
          <w:lang w:val="pl-PL"/>
        </w:rPr>
        <w:t xml:space="preserve"> </w:t>
      </w:r>
    </w:p>
    <w:p w14:paraId="5A31C29C" w14:textId="77777777" w:rsidR="00652874" w:rsidRPr="00116E00" w:rsidRDefault="00652874" w:rsidP="00116E00">
      <w:pPr>
        <w:tabs>
          <w:tab w:val="left" w:pos="540"/>
          <w:tab w:val="left" w:pos="569"/>
        </w:tabs>
        <w:jc w:val="both"/>
        <w:rPr>
          <w:bCs/>
          <w:sz w:val="22"/>
          <w:szCs w:val="22"/>
          <w:lang w:val="pl-PL"/>
        </w:rPr>
      </w:pPr>
      <w:r w:rsidRPr="00116E00">
        <w:rPr>
          <w:bCs/>
          <w:sz w:val="22"/>
          <w:szCs w:val="22"/>
          <w:lang w:val="pl-PL"/>
        </w:rPr>
        <w:t xml:space="preserve">Trenutno nije poznato koliko dugo pacijent treba da bude na terapiji. Bezbjednost i efikasnost lijeka </w:t>
      </w:r>
      <w:r w:rsidRPr="00116E00">
        <w:rPr>
          <w:bCs/>
          <w:iCs/>
          <w:sz w:val="22"/>
          <w:szCs w:val="22"/>
          <w:lang w:val="pl-PL"/>
        </w:rPr>
        <w:t>Rebif</w:t>
      </w:r>
      <w:r w:rsidRPr="00116E00">
        <w:rPr>
          <w:bCs/>
          <w:sz w:val="22"/>
          <w:szCs w:val="22"/>
          <w:lang w:val="pl-PL"/>
        </w:rPr>
        <w:t xml:space="preserve"> nakon više od 4 godine terapije nijesu poznati. Preporučuje se ispitivanje pacijenata najmanje svake druge godine tokom četvorogodišnjeg perioda nakon započinjanja terapije lijekom </w:t>
      </w:r>
      <w:r w:rsidRPr="00116E00">
        <w:rPr>
          <w:bCs/>
          <w:iCs/>
          <w:sz w:val="22"/>
          <w:szCs w:val="22"/>
          <w:lang w:val="pl-PL"/>
        </w:rPr>
        <w:t>Rebif</w:t>
      </w:r>
      <w:r w:rsidRPr="00116E00">
        <w:rPr>
          <w:bCs/>
          <w:sz w:val="22"/>
          <w:szCs w:val="22"/>
          <w:lang w:val="pl-PL"/>
        </w:rPr>
        <w:t>, a odluku o nastavku terapije treba da donese ljekar za svakog pacijenta posebno.</w:t>
      </w:r>
      <w:r w:rsidRPr="00116E00">
        <w:rPr>
          <w:bCs/>
          <w:i/>
          <w:sz w:val="22"/>
          <w:szCs w:val="22"/>
          <w:lang w:val="pl-PL"/>
        </w:rPr>
        <w:t xml:space="preserve"> </w:t>
      </w:r>
    </w:p>
    <w:p w14:paraId="4203C881" w14:textId="77777777" w:rsidR="0072020E" w:rsidRPr="00116E00" w:rsidRDefault="0072020E" w:rsidP="00116E00">
      <w:pPr>
        <w:tabs>
          <w:tab w:val="left" w:pos="540"/>
          <w:tab w:val="left" w:pos="569"/>
        </w:tabs>
        <w:jc w:val="both"/>
        <w:rPr>
          <w:bCs/>
          <w:sz w:val="22"/>
          <w:szCs w:val="22"/>
          <w:lang w:val="pl-PL"/>
        </w:rPr>
      </w:pPr>
    </w:p>
    <w:p w14:paraId="262FCACA" w14:textId="77777777" w:rsidR="00411B4B" w:rsidRPr="00116E00" w:rsidRDefault="00411B4B" w:rsidP="00116E00">
      <w:pPr>
        <w:tabs>
          <w:tab w:val="left" w:pos="540"/>
          <w:tab w:val="left" w:pos="569"/>
        </w:tabs>
        <w:jc w:val="both"/>
        <w:rPr>
          <w:b/>
          <w:bCs/>
          <w:sz w:val="22"/>
          <w:szCs w:val="22"/>
        </w:rPr>
      </w:pPr>
      <w:r w:rsidRPr="00116E00">
        <w:rPr>
          <w:b/>
          <w:bCs/>
          <w:sz w:val="22"/>
          <w:szCs w:val="22"/>
        </w:rPr>
        <w:t xml:space="preserve">4.3. </w:t>
      </w:r>
      <w:r w:rsidR="00480FB1" w:rsidRPr="00116E00">
        <w:rPr>
          <w:b/>
          <w:bCs/>
          <w:sz w:val="22"/>
          <w:szCs w:val="22"/>
        </w:rPr>
        <w:tab/>
      </w:r>
      <w:r w:rsidRPr="00116E00">
        <w:rPr>
          <w:b/>
          <w:bCs/>
          <w:sz w:val="22"/>
          <w:szCs w:val="22"/>
        </w:rPr>
        <w:t>Kontraindikacije</w:t>
      </w:r>
    </w:p>
    <w:p w14:paraId="12837DA1" w14:textId="77777777" w:rsidR="006065B2" w:rsidRPr="00116E00" w:rsidRDefault="006065B2" w:rsidP="00116E00">
      <w:pPr>
        <w:tabs>
          <w:tab w:val="left" w:pos="540"/>
          <w:tab w:val="left" w:pos="569"/>
        </w:tabs>
        <w:jc w:val="both"/>
        <w:rPr>
          <w:bCs/>
          <w:sz w:val="22"/>
          <w:szCs w:val="22"/>
        </w:rPr>
      </w:pPr>
    </w:p>
    <w:p w14:paraId="59773F96" w14:textId="673ABFE4" w:rsidR="002F2C8A" w:rsidRPr="00116E00" w:rsidRDefault="002F2C8A" w:rsidP="00116E00">
      <w:pPr>
        <w:numPr>
          <w:ilvl w:val="0"/>
          <w:numId w:val="12"/>
        </w:numPr>
        <w:tabs>
          <w:tab w:val="left" w:pos="540"/>
          <w:tab w:val="left" w:pos="569"/>
        </w:tabs>
        <w:jc w:val="both"/>
        <w:rPr>
          <w:bCs/>
          <w:sz w:val="22"/>
          <w:szCs w:val="22"/>
          <w:lang w:val="pl-PL"/>
        </w:rPr>
      </w:pPr>
      <w:r w:rsidRPr="00116E00">
        <w:rPr>
          <w:bCs/>
          <w:sz w:val="22"/>
          <w:szCs w:val="22"/>
          <w:lang w:val="pl-PL"/>
        </w:rPr>
        <w:t xml:space="preserve">Pacijenti sa pozitivnom anamnezom o preosjetljivosti na prirodni ili rekombinantni interferon beta, ili na bilo koji ekscipijens </w:t>
      </w:r>
      <w:r w:rsidR="006065B2" w:rsidRPr="00116E00">
        <w:rPr>
          <w:bCs/>
          <w:sz w:val="22"/>
          <w:szCs w:val="22"/>
          <w:lang w:val="pl-PL"/>
        </w:rPr>
        <w:t xml:space="preserve">naveden u </w:t>
      </w:r>
      <w:r w:rsidR="00767BC9" w:rsidRPr="00116E00">
        <w:rPr>
          <w:bCs/>
          <w:sz w:val="22"/>
          <w:szCs w:val="22"/>
          <w:lang w:val="pl-PL"/>
        </w:rPr>
        <w:t xml:space="preserve">dijelu </w:t>
      </w:r>
      <w:r w:rsidR="006065B2" w:rsidRPr="00116E00">
        <w:rPr>
          <w:bCs/>
          <w:sz w:val="22"/>
          <w:szCs w:val="22"/>
          <w:lang w:val="pl-PL"/>
        </w:rPr>
        <w:t>6.1</w:t>
      </w:r>
      <w:r w:rsidRPr="00116E00">
        <w:rPr>
          <w:bCs/>
          <w:sz w:val="22"/>
          <w:szCs w:val="22"/>
          <w:lang w:val="pl-PL"/>
        </w:rPr>
        <w:t xml:space="preserve">. </w:t>
      </w:r>
    </w:p>
    <w:p w14:paraId="4ECF3CE0" w14:textId="1D80BE21" w:rsidR="0072020E" w:rsidRPr="00116E00" w:rsidRDefault="002F2C8A" w:rsidP="00116E00">
      <w:pPr>
        <w:numPr>
          <w:ilvl w:val="0"/>
          <w:numId w:val="12"/>
        </w:numPr>
        <w:tabs>
          <w:tab w:val="left" w:pos="540"/>
          <w:tab w:val="left" w:pos="569"/>
        </w:tabs>
        <w:jc w:val="both"/>
        <w:rPr>
          <w:bCs/>
          <w:sz w:val="22"/>
          <w:szCs w:val="22"/>
          <w:lang w:val="pl-PL"/>
        </w:rPr>
      </w:pPr>
      <w:r w:rsidRPr="00116E00">
        <w:rPr>
          <w:bCs/>
          <w:sz w:val="22"/>
          <w:szCs w:val="22"/>
          <w:lang w:val="pl-PL"/>
        </w:rPr>
        <w:t xml:space="preserve">Pacijenti sa trenutnom teškom depresijom i/ili suicidalnim idejama (vidjeti </w:t>
      </w:r>
      <w:r w:rsidR="00993BD9" w:rsidRPr="00116E00">
        <w:rPr>
          <w:bCs/>
          <w:sz w:val="22"/>
          <w:szCs w:val="22"/>
          <w:lang w:val="pl-PL"/>
        </w:rPr>
        <w:t xml:space="preserve">dio </w:t>
      </w:r>
      <w:r w:rsidRPr="00116E00">
        <w:rPr>
          <w:bCs/>
          <w:sz w:val="22"/>
          <w:szCs w:val="22"/>
          <w:lang w:val="pl-PL"/>
        </w:rPr>
        <w:t>4.4 i 4.8).</w:t>
      </w:r>
    </w:p>
    <w:p w14:paraId="7F5F3FFA" w14:textId="77777777" w:rsidR="002F2C8A" w:rsidRPr="00116E00" w:rsidRDefault="002F2C8A" w:rsidP="00116E00">
      <w:pPr>
        <w:tabs>
          <w:tab w:val="left" w:pos="540"/>
          <w:tab w:val="left" w:pos="569"/>
        </w:tabs>
        <w:jc w:val="both"/>
        <w:rPr>
          <w:bCs/>
          <w:sz w:val="22"/>
          <w:szCs w:val="22"/>
          <w:lang w:val="pl-PL"/>
        </w:rPr>
      </w:pPr>
    </w:p>
    <w:p w14:paraId="04265B86" w14:textId="77777777" w:rsidR="00411B4B" w:rsidRPr="00116E00" w:rsidRDefault="00411B4B" w:rsidP="00116E00">
      <w:pPr>
        <w:tabs>
          <w:tab w:val="left" w:pos="540"/>
          <w:tab w:val="left" w:pos="569"/>
        </w:tabs>
        <w:jc w:val="both"/>
        <w:rPr>
          <w:b/>
          <w:bCs/>
          <w:sz w:val="22"/>
          <w:szCs w:val="22"/>
          <w:lang w:val="pl-PL"/>
        </w:rPr>
      </w:pPr>
      <w:r w:rsidRPr="00116E00">
        <w:rPr>
          <w:b/>
          <w:bCs/>
          <w:sz w:val="22"/>
          <w:szCs w:val="22"/>
          <w:lang w:val="pl-PL"/>
        </w:rPr>
        <w:t xml:space="preserve">4.4. </w:t>
      </w:r>
      <w:r w:rsidR="00480FB1" w:rsidRPr="00116E00">
        <w:rPr>
          <w:b/>
          <w:bCs/>
          <w:sz w:val="22"/>
          <w:szCs w:val="22"/>
          <w:lang w:val="pl-PL"/>
        </w:rPr>
        <w:tab/>
      </w:r>
      <w:r w:rsidRPr="00116E00">
        <w:rPr>
          <w:b/>
          <w:bCs/>
          <w:sz w:val="22"/>
          <w:szCs w:val="22"/>
          <w:lang w:val="pl-PL"/>
        </w:rPr>
        <w:t>Posebna upozorenja i mjere opreza pri upotrebi lijeka</w:t>
      </w:r>
    </w:p>
    <w:p w14:paraId="4E91E757" w14:textId="77777777" w:rsidR="003E3A3E" w:rsidRPr="00116E00" w:rsidRDefault="003E3A3E" w:rsidP="00116E00">
      <w:pPr>
        <w:tabs>
          <w:tab w:val="left" w:pos="540"/>
          <w:tab w:val="left" w:pos="569"/>
        </w:tabs>
        <w:jc w:val="both"/>
        <w:rPr>
          <w:bCs/>
          <w:sz w:val="22"/>
          <w:szCs w:val="22"/>
          <w:lang w:val="pl-PL"/>
        </w:rPr>
      </w:pPr>
    </w:p>
    <w:p w14:paraId="4E64CF45" w14:textId="5CAB77FB" w:rsidR="006D09F0" w:rsidRPr="00116E00" w:rsidRDefault="006D09F0" w:rsidP="00116E00">
      <w:pPr>
        <w:jc w:val="both"/>
        <w:rPr>
          <w:bCs/>
          <w:sz w:val="22"/>
          <w:szCs w:val="22"/>
          <w:lang w:val="sr-Latn-CS"/>
        </w:rPr>
      </w:pPr>
      <w:r w:rsidRPr="00116E00">
        <w:rPr>
          <w:bCs/>
          <w:sz w:val="22"/>
          <w:szCs w:val="22"/>
          <w:lang w:val="sr-Latn-CS"/>
        </w:rPr>
        <w:t>Sl</w:t>
      </w:r>
      <w:r w:rsidR="00767BC9" w:rsidRPr="00116E00">
        <w:rPr>
          <w:bCs/>
          <w:sz w:val="22"/>
          <w:szCs w:val="22"/>
          <w:lang w:val="sr-Latn-CS"/>
        </w:rPr>
        <w:t>j</w:t>
      </w:r>
      <w:r w:rsidRPr="00116E00">
        <w:rPr>
          <w:bCs/>
          <w:sz w:val="22"/>
          <w:szCs w:val="22"/>
          <w:lang w:val="sr-Latn-CS"/>
        </w:rPr>
        <w:t xml:space="preserve">edljivost </w:t>
      </w:r>
    </w:p>
    <w:p w14:paraId="0C705BAB" w14:textId="53E069B0" w:rsidR="006D09F0" w:rsidRPr="00116E00" w:rsidRDefault="006D09F0" w:rsidP="00116E00">
      <w:pPr>
        <w:jc w:val="both"/>
        <w:rPr>
          <w:bCs/>
          <w:sz w:val="22"/>
          <w:szCs w:val="22"/>
          <w:lang w:val="sr-Latn-CS"/>
        </w:rPr>
      </w:pPr>
      <w:r w:rsidRPr="00116E00">
        <w:rPr>
          <w:bCs/>
          <w:sz w:val="22"/>
          <w:szCs w:val="22"/>
          <w:lang w:val="sr-Latn-CS"/>
        </w:rPr>
        <w:t>Kako bi se poboljšala sl</w:t>
      </w:r>
      <w:r w:rsidR="00767BC9" w:rsidRPr="00116E00">
        <w:rPr>
          <w:bCs/>
          <w:sz w:val="22"/>
          <w:szCs w:val="22"/>
          <w:lang w:val="sr-Latn-CS"/>
        </w:rPr>
        <w:t>j</w:t>
      </w:r>
      <w:r w:rsidRPr="00116E00">
        <w:rPr>
          <w:bCs/>
          <w:sz w:val="22"/>
          <w:szCs w:val="22"/>
          <w:lang w:val="sr-Latn-CS"/>
        </w:rPr>
        <w:t>ed</w:t>
      </w:r>
      <w:r w:rsidR="00767BC9" w:rsidRPr="00116E00">
        <w:rPr>
          <w:bCs/>
          <w:sz w:val="22"/>
          <w:szCs w:val="22"/>
          <w:lang w:val="sr-Latn-CS"/>
        </w:rPr>
        <w:t>lj</w:t>
      </w:r>
      <w:r w:rsidRPr="00116E00">
        <w:rPr>
          <w:bCs/>
          <w:sz w:val="22"/>
          <w:szCs w:val="22"/>
          <w:lang w:val="sr-Latn-CS"/>
        </w:rPr>
        <w:t>ivost bioloških l</w:t>
      </w:r>
      <w:r w:rsidR="00993BD9" w:rsidRPr="00116E00">
        <w:rPr>
          <w:bCs/>
          <w:sz w:val="22"/>
          <w:szCs w:val="22"/>
          <w:lang w:val="sr-Latn-CS"/>
        </w:rPr>
        <w:t>j</w:t>
      </w:r>
      <w:r w:rsidRPr="00116E00">
        <w:rPr>
          <w:bCs/>
          <w:sz w:val="22"/>
          <w:szCs w:val="22"/>
          <w:lang w:val="sr-Latn-CS"/>
        </w:rPr>
        <w:t>ekova, potrebno je jasno evidentirati naziv i broj serije prim</w:t>
      </w:r>
      <w:r w:rsidR="00993BD9" w:rsidRPr="00116E00">
        <w:rPr>
          <w:bCs/>
          <w:sz w:val="22"/>
          <w:szCs w:val="22"/>
          <w:lang w:val="sr-Latn-CS"/>
        </w:rPr>
        <w:t>ij</w:t>
      </w:r>
      <w:r w:rsidRPr="00116E00">
        <w:rPr>
          <w:bCs/>
          <w:sz w:val="22"/>
          <w:szCs w:val="22"/>
          <w:lang w:val="sr-Latn-CS"/>
        </w:rPr>
        <w:t>enjenog l</w:t>
      </w:r>
      <w:r w:rsidR="00993BD9" w:rsidRPr="00116E00">
        <w:rPr>
          <w:bCs/>
          <w:sz w:val="22"/>
          <w:szCs w:val="22"/>
          <w:lang w:val="sr-Latn-CS"/>
        </w:rPr>
        <w:t>ij</w:t>
      </w:r>
      <w:r w:rsidRPr="00116E00">
        <w:rPr>
          <w:bCs/>
          <w:sz w:val="22"/>
          <w:szCs w:val="22"/>
          <w:lang w:val="sr-Latn-CS"/>
        </w:rPr>
        <w:t xml:space="preserve">eka. </w:t>
      </w:r>
    </w:p>
    <w:p w14:paraId="4D795B2E" w14:textId="77777777" w:rsidR="006D09F0" w:rsidRPr="00116E00" w:rsidRDefault="006D09F0" w:rsidP="00116E00">
      <w:pPr>
        <w:jc w:val="both"/>
        <w:rPr>
          <w:bCs/>
          <w:sz w:val="22"/>
          <w:szCs w:val="22"/>
          <w:lang w:val="sr-Latn-CS"/>
        </w:rPr>
      </w:pPr>
      <w:r w:rsidRPr="00116E00">
        <w:rPr>
          <w:bCs/>
          <w:sz w:val="22"/>
          <w:szCs w:val="22"/>
          <w:lang w:val="sr-Latn-CS"/>
        </w:rPr>
        <w:t xml:space="preserve"> </w:t>
      </w:r>
    </w:p>
    <w:p w14:paraId="43ABC60F" w14:textId="77777777" w:rsidR="006D09F0" w:rsidRPr="00116E00" w:rsidRDefault="006D09F0" w:rsidP="00116E00">
      <w:pPr>
        <w:tabs>
          <w:tab w:val="left" w:pos="540"/>
          <w:tab w:val="left" w:pos="569"/>
        </w:tabs>
        <w:jc w:val="both"/>
        <w:rPr>
          <w:bCs/>
          <w:sz w:val="22"/>
          <w:szCs w:val="22"/>
          <w:lang w:val="sr-Latn-CS"/>
        </w:rPr>
      </w:pPr>
      <w:r w:rsidRPr="00116E00">
        <w:rPr>
          <w:bCs/>
          <w:sz w:val="22"/>
          <w:szCs w:val="22"/>
          <w:lang w:val="sr-Latn-CS"/>
        </w:rPr>
        <w:t>Opšte preporuke</w:t>
      </w:r>
    </w:p>
    <w:p w14:paraId="2FD9F8D4" w14:textId="7903CDF6" w:rsidR="003E3A3E" w:rsidRPr="00116E00" w:rsidRDefault="003E3A3E" w:rsidP="00116E00">
      <w:pPr>
        <w:tabs>
          <w:tab w:val="left" w:pos="540"/>
          <w:tab w:val="left" w:pos="569"/>
        </w:tabs>
        <w:jc w:val="both"/>
        <w:rPr>
          <w:bCs/>
          <w:sz w:val="22"/>
          <w:szCs w:val="22"/>
          <w:lang w:val="sr-Latn-CS"/>
        </w:rPr>
      </w:pPr>
      <w:r w:rsidRPr="00116E00">
        <w:rPr>
          <w:bCs/>
          <w:sz w:val="22"/>
          <w:szCs w:val="22"/>
          <w:lang w:val="pl-PL"/>
        </w:rPr>
        <w:t>Pacijenti</w:t>
      </w:r>
      <w:r w:rsidRPr="00116E00">
        <w:rPr>
          <w:bCs/>
          <w:sz w:val="22"/>
          <w:szCs w:val="22"/>
          <w:lang w:val="sr-Latn-CS"/>
        </w:rPr>
        <w:t xml:space="preserve"> </w:t>
      </w:r>
      <w:r w:rsidRPr="00116E00">
        <w:rPr>
          <w:bCs/>
          <w:sz w:val="22"/>
          <w:szCs w:val="22"/>
          <w:lang w:val="pl-PL"/>
        </w:rPr>
        <w:t>treba</w:t>
      </w:r>
      <w:r w:rsidRPr="00116E00">
        <w:rPr>
          <w:bCs/>
          <w:sz w:val="22"/>
          <w:szCs w:val="22"/>
          <w:lang w:val="sr-Latn-CS"/>
        </w:rPr>
        <w:t xml:space="preserve"> </w:t>
      </w:r>
      <w:r w:rsidRPr="00116E00">
        <w:rPr>
          <w:bCs/>
          <w:sz w:val="22"/>
          <w:szCs w:val="22"/>
          <w:lang w:val="pl-PL"/>
        </w:rPr>
        <w:t>da</w:t>
      </w:r>
      <w:r w:rsidRPr="00116E00">
        <w:rPr>
          <w:bCs/>
          <w:sz w:val="22"/>
          <w:szCs w:val="22"/>
          <w:lang w:val="sr-Latn-CS"/>
        </w:rPr>
        <w:t xml:space="preserve"> </w:t>
      </w:r>
      <w:r w:rsidRPr="00116E00">
        <w:rPr>
          <w:bCs/>
          <w:sz w:val="22"/>
          <w:szCs w:val="22"/>
          <w:lang w:val="pl-PL"/>
        </w:rPr>
        <w:t>su</w:t>
      </w:r>
      <w:r w:rsidRPr="00116E00">
        <w:rPr>
          <w:bCs/>
          <w:sz w:val="22"/>
          <w:szCs w:val="22"/>
          <w:lang w:val="sr-Latn-CS"/>
        </w:rPr>
        <w:t xml:space="preserve"> </w:t>
      </w:r>
      <w:r w:rsidRPr="00116E00">
        <w:rPr>
          <w:bCs/>
          <w:sz w:val="22"/>
          <w:szCs w:val="22"/>
          <w:lang w:val="pl-PL"/>
        </w:rPr>
        <w:t>obavije</w:t>
      </w:r>
      <w:r w:rsidRPr="00116E00">
        <w:rPr>
          <w:bCs/>
          <w:sz w:val="22"/>
          <w:szCs w:val="22"/>
          <w:lang w:val="sr-Latn-CS"/>
        </w:rPr>
        <w:t>š</w:t>
      </w:r>
      <w:r w:rsidRPr="00116E00">
        <w:rPr>
          <w:bCs/>
          <w:sz w:val="22"/>
          <w:szCs w:val="22"/>
          <w:lang w:val="pl-PL"/>
        </w:rPr>
        <w:t>teni</w:t>
      </w:r>
      <w:r w:rsidRPr="00116E00">
        <w:rPr>
          <w:bCs/>
          <w:sz w:val="22"/>
          <w:szCs w:val="22"/>
          <w:lang w:val="sr-Latn-CS"/>
        </w:rPr>
        <w:t xml:space="preserve"> </w:t>
      </w:r>
      <w:r w:rsidRPr="00116E00">
        <w:rPr>
          <w:bCs/>
          <w:sz w:val="22"/>
          <w:szCs w:val="22"/>
          <w:lang w:val="pl-PL"/>
        </w:rPr>
        <w:t>o</w:t>
      </w:r>
      <w:r w:rsidRPr="00116E00">
        <w:rPr>
          <w:bCs/>
          <w:sz w:val="22"/>
          <w:szCs w:val="22"/>
          <w:lang w:val="sr-Latn-CS"/>
        </w:rPr>
        <w:t xml:space="preserve"> </w:t>
      </w:r>
      <w:r w:rsidRPr="00116E00">
        <w:rPr>
          <w:bCs/>
          <w:sz w:val="22"/>
          <w:szCs w:val="22"/>
          <w:lang w:val="pl-PL"/>
        </w:rPr>
        <w:t>naj</w:t>
      </w:r>
      <w:r w:rsidRPr="00116E00">
        <w:rPr>
          <w:bCs/>
          <w:sz w:val="22"/>
          <w:szCs w:val="22"/>
          <w:lang w:val="sr-Latn-CS"/>
        </w:rPr>
        <w:t>č</w:t>
      </w:r>
      <w:r w:rsidRPr="00116E00">
        <w:rPr>
          <w:bCs/>
          <w:sz w:val="22"/>
          <w:szCs w:val="22"/>
          <w:lang w:val="pl-PL"/>
        </w:rPr>
        <w:t>e</w:t>
      </w:r>
      <w:r w:rsidRPr="00116E00">
        <w:rPr>
          <w:bCs/>
          <w:sz w:val="22"/>
          <w:szCs w:val="22"/>
          <w:lang w:val="sr-Latn-CS"/>
        </w:rPr>
        <w:t>šć</w:t>
      </w:r>
      <w:r w:rsidRPr="00116E00">
        <w:rPr>
          <w:bCs/>
          <w:sz w:val="22"/>
          <w:szCs w:val="22"/>
          <w:lang w:val="pl-PL"/>
        </w:rPr>
        <w:t>im</w:t>
      </w:r>
      <w:r w:rsidRPr="00116E00">
        <w:rPr>
          <w:bCs/>
          <w:sz w:val="22"/>
          <w:szCs w:val="22"/>
          <w:lang w:val="sr-Latn-CS"/>
        </w:rPr>
        <w:t xml:space="preserve"> </w:t>
      </w:r>
      <w:r w:rsidRPr="00116E00">
        <w:rPr>
          <w:bCs/>
          <w:sz w:val="22"/>
          <w:szCs w:val="22"/>
          <w:lang w:val="pl-PL"/>
        </w:rPr>
        <w:t>ne</w:t>
      </w:r>
      <w:r w:rsidRPr="00116E00">
        <w:rPr>
          <w:bCs/>
          <w:sz w:val="22"/>
          <w:szCs w:val="22"/>
          <w:lang w:val="sr-Latn-CS"/>
        </w:rPr>
        <w:t>ž</w:t>
      </w:r>
      <w:r w:rsidRPr="00116E00">
        <w:rPr>
          <w:bCs/>
          <w:sz w:val="22"/>
          <w:szCs w:val="22"/>
          <w:lang w:val="pl-PL"/>
        </w:rPr>
        <w:t>eljenim</w:t>
      </w:r>
      <w:r w:rsidRPr="00116E00">
        <w:rPr>
          <w:bCs/>
          <w:sz w:val="22"/>
          <w:szCs w:val="22"/>
          <w:lang w:val="sr-Latn-CS"/>
        </w:rPr>
        <w:t xml:space="preserve"> </w:t>
      </w:r>
      <w:r w:rsidRPr="00116E00">
        <w:rPr>
          <w:bCs/>
          <w:sz w:val="22"/>
          <w:szCs w:val="22"/>
          <w:lang w:val="pl-PL"/>
        </w:rPr>
        <w:t>dejstvima</w:t>
      </w:r>
      <w:r w:rsidRPr="00116E00">
        <w:rPr>
          <w:bCs/>
          <w:sz w:val="22"/>
          <w:szCs w:val="22"/>
          <w:lang w:val="sr-Latn-CS"/>
        </w:rPr>
        <w:t xml:space="preserve"> </w:t>
      </w:r>
      <w:r w:rsidRPr="00116E00">
        <w:rPr>
          <w:bCs/>
          <w:sz w:val="22"/>
          <w:szCs w:val="22"/>
          <w:lang w:val="pl-PL"/>
        </w:rPr>
        <w:t>u</w:t>
      </w:r>
      <w:r w:rsidRPr="00116E00">
        <w:rPr>
          <w:bCs/>
          <w:sz w:val="22"/>
          <w:szCs w:val="22"/>
          <w:lang w:val="sr-Latn-CS"/>
        </w:rPr>
        <w:t xml:space="preserve"> </w:t>
      </w:r>
      <w:r w:rsidRPr="00116E00">
        <w:rPr>
          <w:bCs/>
          <w:sz w:val="22"/>
          <w:szCs w:val="22"/>
          <w:lang w:val="pl-PL"/>
        </w:rPr>
        <w:t>vezi</w:t>
      </w:r>
      <w:r w:rsidRPr="00116E00">
        <w:rPr>
          <w:bCs/>
          <w:sz w:val="22"/>
          <w:szCs w:val="22"/>
          <w:lang w:val="sr-Latn-CS"/>
        </w:rPr>
        <w:t xml:space="preserve"> </w:t>
      </w:r>
      <w:r w:rsidRPr="00116E00">
        <w:rPr>
          <w:bCs/>
          <w:sz w:val="22"/>
          <w:szCs w:val="22"/>
          <w:lang w:val="pl-PL"/>
        </w:rPr>
        <w:t>sa</w:t>
      </w:r>
      <w:r w:rsidRPr="00116E00">
        <w:rPr>
          <w:bCs/>
          <w:sz w:val="22"/>
          <w:szCs w:val="22"/>
          <w:lang w:val="sr-Latn-CS"/>
        </w:rPr>
        <w:t xml:space="preserve"> </w:t>
      </w:r>
      <w:r w:rsidRPr="00116E00">
        <w:rPr>
          <w:bCs/>
          <w:sz w:val="22"/>
          <w:szCs w:val="22"/>
          <w:lang w:val="pl-PL"/>
        </w:rPr>
        <w:t>primjenom</w:t>
      </w:r>
      <w:r w:rsidRPr="00116E00">
        <w:rPr>
          <w:bCs/>
          <w:sz w:val="22"/>
          <w:szCs w:val="22"/>
          <w:lang w:val="sr-Latn-CS"/>
        </w:rPr>
        <w:t xml:space="preserve"> </w:t>
      </w:r>
      <w:r w:rsidRPr="00116E00">
        <w:rPr>
          <w:bCs/>
          <w:sz w:val="22"/>
          <w:szCs w:val="22"/>
          <w:lang w:val="pl-PL"/>
        </w:rPr>
        <w:t>interferona</w:t>
      </w:r>
      <w:r w:rsidRPr="00116E00">
        <w:rPr>
          <w:bCs/>
          <w:sz w:val="22"/>
          <w:szCs w:val="22"/>
          <w:lang w:val="sr-Latn-CS"/>
        </w:rPr>
        <w:t xml:space="preserve"> </w:t>
      </w:r>
      <w:r w:rsidRPr="00116E00">
        <w:rPr>
          <w:bCs/>
          <w:sz w:val="22"/>
          <w:szCs w:val="22"/>
          <w:lang w:val="pl-PL"/>
        </w:rPr>
        <w:t>beta</w:t>
      </w:r>
      <w:r w:rsidRPr="00116E00">
        <w:rPr>
          <w:bCs/>
          <w:sz w:val="22"/>
          <w:szCs w:val="22"/>
          <w:lang w:val="sr-Latn-CS"/>
        </w:rPr>
        <w:t xml:space="preserve">, </w:t>
      </w:r>
      <w:r w:rsidRPr="00116E00">
        <w:rPr>
          <w:bCs/>
          <w:sz w:val="22"/>
          <w:szCs w:val="22"/>
          <w:lang w:val="pl-PL"/>
        </w:rPr>
        <w:t>uklju</w:t>
      </w:r>
      <w:r w:rsidRPr="00116E00">
        <w:rPr>
          <w:bCs/>
          <w:sz w:val="22"/>
          <w:szCs w:val="22"/>
          <w:lang w:val="sr-Latn-CS"/>
        </w:rPr>
        <w:t>č</w:t>
      </w:r>
      <w:r w:rsidRPr="00116E00">
        <w:rPr>
          <w:bCs/>
          <w:sz w:val="22"/>
          <w:szCs w:val="22"/>
          <w:lang w:val="pl-PL"/>
        </w:rPr>
        <w:t>uju</w:t>
      </w:r>
      <w:r w:rsidRPr="00116E00">
        <w:rPr>
          <w:bCs/>
          <w:sz w:val="22"/>
          <w:szCs w:val="22"/>
          <w:lang w:val="sr-Latn-CS"/>
        </w:rPr>
        <w:t>ć</w:t>
      </w:r>
      <w:r w:rsidRPr="00116E00">
        <w:rPr>
          <w:bCs/>
          <w:sz w:val="22"/>
          <w:szCs w:val="22"/>
          <w:lang w:val="pl-PL"/>
        </w:rPr>
        <w:t>i</w:t>
      </w:r>
      <w:r w:rsidRPr="00116E00">
        <w:rPr>
          <w:bCs/>
          <w:sz w:val="22"/>
          <w:szCs w:val="22"/>
          <w:lang w:val="sr-Latn-CS"/>
        </w:rPr>
        <w:t xml:space="preserve"> </w:t>
      </w:r>
      <w:r w:rsidRPr="00116E00">
        <w:rPr>
          <w:bCs/>
          <w:sz w:val="22"/>
          <w:szCs w:val="22"/>
          <w:lang w:val="pl-PL"/>
        </w:rPr>
        <w:t>simptome</w:t>
      </w:r>
      <w:r w:rsidRPr="00116E00">
        <w:rPr>
          <w:bCs/>
          <w:sz w:val="22"/>
          <w:szCs w:val="22"/>
          <w:lang w:val="sr-Latn-CS"/>
        </w:rPr>
        <w:t xml:space="preserve"> </w:t>
      </w:r>
      <w:r w:rsidRPr="00116E00">
        <w:rPr>
          <w:bCs/>
          <w:sz w:val="22"/>
          <w:szCs w:val="22"/>
          <w:lang w:val="pl-PL"/>
        </w:rPr>
        <w:t>sindroma</w:t>
      </w:r>
      <w:r w:rsidRPr="00116E00">
        <w:rPr>
          <w:bCs/>
          <w:sz w:val="22"/>
          <w:szCs w:val="22"/>
          <w:lang w:val="sr-Latn-CS"/>
        </w:rPr>
        <w:t xml:space="preserve"> </w:t>
      </w:r>
      <w:r w:rsidRPr="00116E00">
        <w:rPr>
          <w:bCs/>
          <w:sz w:val="22"/>
          <w:szCs w:val="22"/>
          <w:lang w:val="pl-PL"/>
        </w:rPr>
        <w:t>nalik</w:t>
      </w:r>
      <w:r w:rsidRPr="00116E00">
        <w:rPr>
          <w:bCs/>
          <w:sz w:val="22"/>
          <w:szCs w:val="22"/>
          <w:lang w:val="sr-Latn-CS"/>
        </w:rPr>
        <w:t xml:space="preserve"> </w:t>
      </w:r>
      <w:r w:rsidRPr="00116E00">
        <w:rPr>
          <w:bCs/>
          <w:sz w:val="22"/>
          <w:szCs w:val="22"/>
          <w:lang w:val="pl-PL"/>
        </w:rPr>
        <w:t>prehladi</w:t>
      </w:r>
      <w:r w:rsidRPr="00116E00">
        <w:rPr>
          <w:bCs/>
          <w:sz w:val="22"/>
          <w:szCs w:val="22"/>
          <w:lang w:val="sr-Latn-CS"/>
        </w:rPr>
        <w:t xml:space="preserve"> (</w:t>
      </w:r>
      <w:r w:rsidRPr="00116E00">
        <w:rPr>
          <w:bCs/>
          <w:sz w:val="22"/>
          <w:szCs w:val="22"/>
          <w:lang w:val="pl-PL"/>
        </w:rPr>
        <w:t>vidjeti</w:t>
      </w:r>
      <w:r w:rsidRPr="00116E00">
        <w:rPr>
          <w:bCs/>
          <w:sz w:val="22"/>
          <w:szCs w:val="22"/>
          <w:lang w:val="sr-Latn-CS"/>
        </w:rPr>
        <w:t xml:space="preserve"> </w:t>
      </w:r>
      <w:r w:rsidR="00993BD9" w:rsidRPr="00116E00">
        <w:rPr>
          <w:bCs/>
          <w:sz w:val="22"/>
          <w:szCs w:val="22"/>
          <w:lang w:val="sr-Latn-CS"/>
        </w:rPr>
        <w:t xml:space="preserve">dio </w:t>
      </w:r>
      <w:r w:rsidRPr="00116E00">
        <w:rPr>
          <w:bCs/>
          <w:sz w:val="22"/>
          <w:szCs w:val="22"/>
          <w:lang w:val="sr-Latn-CS"/>
        </w:rPr>
        <w:t xml:space="preserve">4.8). </w:t>
      </w:r>
      <w:r w:rsidRPr="00116E00">
        <w:rPr>
          <w:bCs/>
          <w:sz w:val="22"/>
          <w:szCs w:val="22"/>
          <w:lang w:val="pl-PL"/>
        </w:rPr>
        <w:t>Ovi</w:t>
      </w:r>
      <w:r w:rsidRPr="00116E00">
        <w:rPr>
          <w:bCs/>
          <w:sz w:val="22"/>
          <w:szCs w:val="22"/>
          <w:lang w:val="sr-Latn-CS"/>
        </w:rPr>
        <w:t xml:space="preserve"> </w:t>
      </w:r>
      <w:r w:rsidRPr="00116E00">
        <w:rPr>
          <w:bCs/>
          <w:sz w:val="22"/>
          <w:szCs w:val="22"/>
          <w:lang w:val="pl-PL"/>
        </w:rPr>
        <w:t>simptomi</w:t>
      </w:r>
      <w:r w:rsidRPr="00116E00">
        <w:rPr>
          <w:bCs/>
          <w:sz w:val="22"/>
          <w:szCs w:val="22"/>
          <w:lang w:val="sr-Latn-CS"/>
        </w:rPr>
        <w:t xml:space="preserve"> </w:t>
      </w:r>
      <w:r w:rsidRPr="00116E00">
        <w:rPr>
          <w:bCs/>
          <w:sz w:val="22"/>
          <w:szCs w:val="22"/>
          <w:lang w:val="pl-PL"/>
        </w:rPr>
        <w:t>su</w:t>
      </w:r>
      <w:r w:rsidRPr="00116E00">
        <w:rPr>
          <w:bCs/>
          <w:sz w:val="22"/>
          <w:szCs w:val="22"/>
          <w:lang w:val="sr-Latn-CS"/>
        </w:rPr>
        <w:t xml:space="preserve"> </w:t>
      </w:r>
      <w:r w:rsidRPr="00116E00">
        <w:rPr>
          <w:bCs/>
          <w:sz w:val="22"/>
          <w:szCs w:val="22"/>
          <w:lang w:val="pl-PL"/>
        </w:rPr>
        <w:t>najizra</w:t>
      </w:r>
      <w:r w:rsidRPr="00116E00">
        <w:rPr>
          <w:bCs/>
          <w:sz w:val="22"/>
          <w:szCs w:val="22"/>
          <w:lang w:val="sr-Latn-CS"/>
        </w:rPr>
        <w:t>ž</w:t>
      </w:r>
      <w:r w:rsidRPr="00116E00">
        <w:rPr>
          <w:bCs/>
          <w:sz w:val="22"/>
          <w:szCs w:val="22"/>
          <w:lang w:val="pl-PL"/>
        </w:rPr>
        <w:t>eniji</w:t>
      </w:r>
      <w:r w:rsidRPr="00116E00">
        <w:rPr>
          <w:bCs/>
          <w:sz w:val="22"/>
          <w:szCs w:val="22"/>
          <w:lang w:val="sr-Latn-CS"/>
        </w:rPr>
        <w:t xml:space="preserve"> </w:t>
      </w:r>
      <w:r w:rsidRPr="00116E00">
        <w:rPr>
          <w:bCs/>
          <w:sz w:val="22"/>
          <w:szCs w:val="22"/>
          <w:lang w:val="pl-PL"/>
        </w:rPr>
        <w:t>na</w:t>
      </w:r>
      <w:r w:rsidRPr="00116E00">
        <w:rPr>
          <w:bCs/>
          <w:sz w:val="22"/>
          <w:szCs w:val="22"/>
          <w:lang w:val="sr-Latn-CS"/>
        </w:rPr>
        <w:t xml:space="preserve"> </w:t>
      </w:r>
      <w:r w:rsidRPr="00116E00">
        <w:rPr>
          <w:bCs/>
          <w:sz w:val="22"/>
          <w:szCs w:val="22"/>
          <w:lang w:val="pl-PL"/>
        </w:rPr>
        <w:t>po</w:t>
      </w:r>
      <w:r w:rsidRPr="00116E00">
        <w:rPr>
          <w:bCs/>
          <w:sz w:val="22"/>
          <w:szCs w:val="22"/>
          <w:lang w:val="sr-Latn-CS"/>
        </w:rPr>
        <w:t>č</w:t>
      </w:r>
      <w:r w:rsidRPr="00116E00">
        <w:rPr>
          <w:bCs/>
          <w:sz w:val="22"/>
          <w:szCs w:val="22"/>
          <w:lang w:val="pl-PL"/>
        </w:rPr>
        <w:t>etku</w:t>
      </w:r>
      <w:r w:rsidRPr="00116E00">
        <w:rPr>
          <w:bCs/>
          <w:sz w:val="22"/>
          <w:szCs w:val="22"/>
          <w:lang w:val="sr-Latn-CS"/>
        </w:rPr>
        <w:t xml:space="preserve"> </w:t>
      </w:r>
      <w:r w:rsidRPr="00116E00">
        <w:rPr>
          <w:bCs/>
          <w:sz w:val="22"/>
          <w:szCs w:val="22"/>
          <w:lang w:val="pl-PL"/>
        </w:rPr>
        <w:t>terapije</w:t>
      </w:r>
      <w:r w:rsidRPr="00116E00">
        <w:rPr>
          <w:bCs/>
          <w:sz w:val="22"/>
          <w:szCs w:val="22"/>
          <w:lang w:val="sr-Latn-CS"/>
        </w:rPr>
        <w:t xml:space="preserve"> </w:t>
      </w:r>
      <w:r w:rsidRPr="00116E00">
        <w:rPr>
          <w:bCs/>
          <w:sz w:val="22"/>
          <w:szCs w:val="22"/>
          <w:lang w:val="pl-PL"/>
        </w:rPr>
        <w:t>dok</w:t>
      </w:r>
      <w:r w:rsidRPr="00116E00">
        <w:rPr>
          <w:bCs/>
          <w:sz w:val="22"/>
          <w:szCs w:val="22"/>
          <w:lang w:val="sr-Latn-CS"/>
        </w:rPr>
        <w:t xml:space="preserve"> </w:t>
      </w:r>
      <w:r w:rsidRPr="00116E00">
        <w:rPr>
          <w:bCs/>
          <w:sz w:val="22"/>
          <w:szCs w:val="22"/>
          <w:lang w:val="pl-PL"/>
        </w:rPr>
        <w:t>se</w:t>
      </w:r>
      <w:r w:rsidRPr="00116E00">
        <w:rPr>
          <w:bCs/>
          <w:sz w:val="22"/>
          <w:szCs w:val="22"/>
          <w:lang w:val="sr-Latn-CS"/>
        </w:rPr>
        <w:t xml:space="preserve"> </w:t>
      </w:r>
      <w:r w:rsidRPr="00116E00">
        <w:rPr>
          <w:bCs/>
          <w:sz w:val="22"/>
          <w:szCs w:val="22"/>
          <w:lang w:val="pl-PL"/>
        </w:rPr>
        <w:t>u</w:t>
      </w:r>
      <w:r w:rsidRPr="00116E00">
        <w:rPr>
          <w:bCs/>
          <w:sz w:val="22"/>
          <w:szCs w:val="22"/>
          <w:lang w:val="sr-Latn-CS"/>
        </w:rPr>
        <w:t>č</w:t>
      </w:r>
      <w:r w:rsidRPr="00116E00">
        <w:rPr>
          <w:bCs/>
          <w:sz w:val="22"/>
          <w:szCs w:val="22"/>
          <w:lang w:val="pl-PL"/>
        </w:rPr>
        <w:t>estalost</w:t>
      </w:r>
      <w:r w:rsidRPr="00116E00">
        <w:rPr>
          <w:bCs/>
          <w:sz w:val="22"/>
          <w:szCs w:val="22"/>
          <w:lang w:val="sr-Latn-CS"/>
        </w:rPr>
        <w:t xml:space="preserve"> </w:t>
      </w:r>
      <w:r w:rsidRPr="00116E00">
        <w:rPr>
          <w:bCs/>
          <w:sz w:val="22"/>
          <w:szCs w:val="22"/>
          <w:lang w:val="pl-PL"/>
        </w:rPr>
        <w:t>i</w:t>
      </w:r>
      <w:r w:rsidRPr="00116E00">
        <w:rPr>
          <w:bCs/>
          <w:sz w:val="22"/>
          <w:szCs w:val="22"/>
          <w:lang w:val="sr-Latn-CS"/>
        </w:rPr>
        <w:t xml:space="preserve"> </w:t>
      </w:r>
      <w:r w:rsidRPr="00116E00">
        <w:rPr>
          <w:bCs/>
          <w:sz w:val="22"/>
          <w:szCs w:val="22"/>
          <w:lang w:val="pl-PL"/>
        </w:rPr>
        <w:t>te</w:t>
      </w:r>
      <w:r w:rsidRPr="00116E00">
        <w:rPr>
          <w:bCs/>
          <w:sz w:val="22"/>
          <w:szCs w:val="22"/>
          <w:lang w:val="sr-Latn-CS"/>
        </w:rPr>
        <w:t>ž</w:t>
      </w:r>
      <w:r w:rsidRPr="00116E00">
        <w:rPr>
          <w:bCs/>
          <w:sz w:val="22"/>
          <w:szCs w:val="22"/>
          <w:lang w:val="pl-PL"/>
        </w:rPr>
        <w:t>ina</w:t>
      </w:r>
      <w:r w:rsidRPr="00116E00">
        <w:rPr>
          <w:bCs/>
          <w:sz w:val="22"/>
          <w:szCs w:val="22"/>
          <w:lang w:val="sr-Latn-CS"/>
        </w:rPr>
        <w:t xml:space="preserve"> </w:t>
      </w:r>
      <w:r w:rsidRPr="00116E00">
        <w:rPr>
          <w:bCs/>
          <w:sz w:val="22"/>
          <w:szCs w:val="22"/>
          <w:lang w:val="pl-PL"/>
        </w:rPr>
        <w:t>smanjuju</w:t>
      </w:r>
      <w:r w:rsidRPr="00116E00">
        <w:rPr>
          <w:bCs/>
          <w:sz w:val="22"/>
          <w:szCs w:val="22"/>
          <w:lang w:val="sr-Latn-CS"/>
        </w:rPr>
        <w:t xml:space="preserve"> </w:t>
      </w:r>
      <w:r w:rsidRPr="00116E00">
        <w:rPr>
          <w:bCs/>
          <w:sz w:val="22"/>
          <w:szCs w:val="22"/>
          <w:lang w:val="pl-PL"/>
        </w:rPr>
        <w:t>pri</w:t>
      </w:r>
      <w:r w:rsidRPr="00116E00">
        <w:rPr>
          <w:bCs/>
          <w:sz w:val="22"/>
          <w:szCs w:val="22"/>
          <w:lang w:val="sr-Latn-CS"/>
        </w:rPr>
        <w:t xml:space="preserve"> </w:t>
      </w:r>
      <w:r w:rsidRPr="00116E00">
        <w:rPr>
          <w:bCs/>
          <w:sz w:val="22"/>
          <w:szCs w:val="22"/>
          <w:lang w:val="pl-PL"/>
        </w:rPr>
        <w:t>kontinuiranoj</w:t>
      </w:r>
      <w:r w:rsidRPr="00116E00">
        <w:rPr>
          <w:bCs/>
          <w:sz w:val="22"/>
          <w:szCs w:val="22"/>
          <w:lang w:val="sr-Latn-CS"/>
        </w:rPr>
        <w:t xml:space="preserve"> </w:t>
      </w:r>
      <w:r w:rsidRPr="00116E00">
        <w:rPr>
          <w:bCs/>
          <w:sz w:val="22"/>
          <w:szCs w:val="22"/>
          <w:lang w:val="pl-PL"/>
        </w:rPr>
        <w:t>terapiji</w:t>
      </w:r>
      <w:r w:rsidRPr="00116E00">
        <w:rPr>
          <w:bCs/>
          <w:sz w:val="22"/>
          <w:szCs w:val="22"/>
          <w:lang w:val="sr-Latn-CS"/>
        </w:rPr>
        <w:t xml:space="preserve">. </w:t>
      </w:r>
    </w:p>
    <w:p w14:paraId="582BAC83" w14:textId="77777777" w:rsidR="003E3A3E" w:rsidRPr="00116E00" w:rsidRDefault="003E3A3E" w:rsidP="00116E00">
      <w:pPr>
        <w:tabs>
          <w:tab w:val="left" w:pos="540"/>
          <w:tab w:val="left" w:pos="569"/>
        </w:tabs>
        <w:jc w:val="both"/>
        <w:rPr>
          <w:bCs/>
          <w:sz w:val="22"/>
          <w:szCs w:val="22"/>
          <w:lang w:val="sr-Latn-CS"/>
        </w:rPr>
      </w:pPr>
    </w:p>
    <w:p w14:paraId="1E861314" w14:textId="77777777" w:rsidR="003E3A3E" w:rsidRPr="00116E00" w:rsidRDefault="003E3A3E" w:rsidP="00116E00">
      <w:pPr>
        <w:tabs>
          <w:tab w:val="left" w:pos="540"/>
          <w:tab w:val="left" w:pos="569"/>
        </w:tabs>
        <w:jc w:val="both"/>
        <w:rPr>
          <w:bCs/>
          <w:sz w:val="22"/>
          <w:szCs w:val="22"/>
          <w:u w:val="single"/>
          <w:lang w:val="sr-Latn-CS"/>
        </w:rPr>
      </w:pPr>
      <w:r w:rsidRPr="00116E00">
        <w:rPr>
          <w:bCs/>
          <w:sz w:val="22"/>
          <w:szCs w:val="22"/>
          <w:u w:val="single"/>
          <w:lang w:val="pl-PL"/>
        </w:rPr>
        <w:t>Tromboti</w:t>
      </w:r>
      <w:r w:rsidRPr="00116E00">
        <w:rPr>
          <w:bCs/>
          <w:sz w:val="22"/>
          <w:szCs w:val="22"/>
          <w:u w:val="single"/>
          <w:lang w:val="sr-Latn-CS"/>
        </w:rPr>
        <w:t>č</w:t>
      </w:r>
      <w:r w:rsidRPr="00116E00">
        <w:rPr>
          <w:bCs/>
          <w:sz w:val="22"/>
          <w:szCs w:val="22"/>
          <w:u w:val="single"/>
          <w:lang w:val="pl-PL"/>
        </w:rPr>
        <w:t>ka</w:t>
      </w:r>
      <w:r w:rsidRPr="00116E00">
        <w:rPr>
          <w:bCs/>
          <w:sz w:val="22"/>
          <w:szCs w:val="22"/>
          <w:u w:val="single"/>
          <w:lang w:val="sr-Latn-CS"/>
        </w:rPr>
        <w:t xml:space="preserve"> </w:t>
      </w:r>
      <w:r w:rsidRPr="00116E00">
        <w:rPr>
          <w:bCs/>
          <w:sz w:val="22"/>
          <w:szCs w:val="22"/>
          <w:u w:val="single"/>
          <w:lang w:val="pl-PL"/>
        </w:rPr>
        <w:t>mikroangiopatija</w:t>
      </w:r>
      <w:r w:rsidRPr="00116E00">
        <w:rPr>
          <w:bCs/>
          <w:sz w:val="22"/>
          <w:szCs w:val="22"/>
          <w:u w:val="single"/>
          <w:lang w:val="sr-Latn-CS"/>
        </w:rPr>
        <w:t xml:space="preserve"> (</w:t>
      </w:r>
      <w:r w:rsidRPr="00116E00">
        <w:rPr>
          <w:bCs/>
          <w:sz w:val="22"/>
          <w:szCs w:val="22"/>
          <w:u w:val="single"/>
          <w:lang w:val="pl-PL"/>
        </w:rPr>
        <w:t>TMA</w:t>
      </w:r>
      <w:r w:rsidRPr="00116E00">
        <w:rPr>
          <w:bCs/>
          <w:sz w:val="22"/>
          <w:szCs w:val="22"/>
          <w:u w:val="single"/>
          <w:lang w:val="sr-Latn-CS"/>
        </w:rPr>
        <w:t>)</w:t>
      </w:r>
    </w:p>
    <w:p w14:paraId="1896B8EA" w14:textId="2E915C2F" w:rsidR="003E3A3E" w:rsidRPr="00116E00" w:rsidRDefault="003E3A3E" w:rsidP="00116E00">
      <w:pPr>
        <w:tabs>
          <w:tab w:val="left" w:pos="540"/>
          <w:tab w:val="left" w:pos="569"/>
        </w:tabs>
        <w:jc w:val="both"/>
        <w:rPr>
          <w:bCs/>
          <w:sz w:val="22"/>
          <w:szCs w:val="22"/>
          <w:lang w:val="pl-PL"/>
        </w:rPr>
      </w:pPr>
      <w:r w:rsidRPr="00116E00">
        <w:rPr>
          <w:bCs/>
          <w:sz w:val="22"/>
          <w:szCs w:val="22"/>
          <w:lang w:val="pl-PL"/>
        </w:rPr>
        <w:t>Tokom</w:t>
      </w:r>
      <w:r w:rsidRPr="00116E00">
        <w:rPr>
          <w:bCs/>
          <w:sz w:val="22"/>
          <w:szCs w:val="22"/>
          <w:lang w:val="sr-Latn-CS"/>
        </w:rPr>
        <w:t xml:space="preserve"> </w:t>
      </w:r>
      <w:r w:rsidRPr="00116E00">
        <w:rPr>
          <w:bCs/>
          <w:sz w:val="22"/>
          <w:szCs w:val="22"/>
          <w:lang w:val="pl-PL"/>
        </w:rPr>
        <w:t>terapije</w:t>
      </w:r>
      <w:r w:rsidRPr="00116E00">
        <w:rPr>
          <w:bCs/>
          <w:sz w:val="22"/>
          <w:szCs w:val="22"/>
          <w:lang w:val="sr-Latn-CS"/>
        </w:rPr>
        <w:t xml:space="preserve"> </w:t>
      </w:r>
      <w:r w:rsidRPr="00116E00">
        <w:rPr>
          <w:bCs/>
          <w:sz w:val="22"/>
          <w:szCs w:val="22"/>
          <w:lang w:val="pl-PL"/>
        </w:rPr>
        <w:t>ljekovima</w:t>
      </w:r>
      <w:r w:rsidRPr="00116E00">
        <w:rPr>
          <w:bCs/>
          <w:sz w:val="22"/>
          <w:szCs w:val="22"/>
          <w:lang w:val="sr-Latn-CS"/>
        </w:rPr>
        <w:t xml:space="preserve"> </w:t>
      </w:r>
      <w:r w:rsidRPr="00116E00">
        <w:rPr>
          <w:bCs/>
          <w:sz w:val="22"/>
          <w:szCs w:val="22"/>
          <w:lang w:val="pl-PL"/>
        </w:rPr>
        <w:t>koji</w:t>
      </w:r>
      <w:r w:rsidRPr="00116E00">
        <w:rPr>
          <w:bCs/>
          <w:sz w:val="22"/>
          <w:szCs w:val="22"/>
          <w:lang w:val="sr-Latn-CS"/>
        </w:rPr>
        <w:t xml:space="preserve"> </w:t>
      </w:r>
      <w:r w:rsidRPr="00116E00">
        <w:rPr>
          <w:bCs/>
          <w:sz w:val="22"/>
          <w:szCs w:val="22"/>
          <w:lang w:val="pl-PL"/>
        </w:rPr>
        <w:t>sadr</w:t>
      </w:r>
      <w:r w:rsidRPr="00116E00">
        <w:rPr>
          <w:bCs/>
          <w:sz w:val="22"/>
          <w:szCs w:val="22"/>
          <w:lang w:val="sr-Latn-CS"/>
        </w:rPr>
        <w:t>ž</w:t>
      </w:r>
      <w:r w:rsidRPr="00116E00">
        <w:rPr>
          <w:bCs/>
          <w:sz w:val="22"/>
          <w:szCs w:val="22"/>
          <w:lang w:val="pl-PL"/>
        </w:rPr>
        <w:t>e</w:t>
      </w:r>
      <w:r w:rsidRPr="00116E00">
        <w:rPr>
          <w:bCs/>
          <w:sz w:val="22"/>
          <w:szCs w:val="22"/>
          <w:lang w:val="sr-Latn-CS"/>
        </w:rPr>
        <w:t xml:space="preserve"> </w:t>
      </w:r>
      <w:r w:rsidRPr="00116E00">
        <w:rPr>
          <w:bCs/>
          <w:sz w:val="22"/>
          <w:szCs w:val="22"/>
          <w:lang w:val="pl-PL"/>
        </w:rPr>
        <w:t>interferon</w:t>
      </w:r>
      <w:r w:rsidRPr="00116E00">
        <w:rPr>
          <w:bCs/>
          <w:sz w:val="22"/>
          <w:szCs w:val="22"/>
          <w:lang w:val="sr-Latn-CS"/>
        </w:rPr>
        <w:t xml:space="preserve"> </w:t>
      </w:r>
      <w:r w:rsidRPr="00116E00">
        <w:rPr>
          <w:bCs/>
          <w:sz w:val="22"/>
          <w:szCs w:val="22"/>
          <w:lang w:val="pl-PL"/>
        </w:rPr>
        <w:t>beta</w:t>
      </w:r>
      <w:r w:rsidRPr="00116E00">
        <w:rPr>
          <w:bCs/>
          <w:sz w:val="22"/>
          <w:szCs w:val="22"/>
          <w:lang w:val="sr-Latn-CS"/>
        </w:rPr>
        <w:t xml:space="preserve"> </w:t>
      </w:r>
      <w:r w:rsidR="007D0229" w:rsidRPr="00116E00">
        <w:rPr>
          <w:bCs/>
          <w:sz w:val="22"/>
          <w:szCs w:val="22"/>
          <w:lang w:val="pl-PL"/>
        </w:rPr>
        <w:t>prim</w:t>
      </w:r>
      <w:r w:rsidR="00767BC9" w:rsidRPr="00116E00">
        <w:rPr>
          <w:bCs/>
          <w:sz w:val="22"/>
          <w:szCs w:val="22"/>
          <w:lang w:val="pl-PL"/>
        </w:rPr>
        <w:t>i</w:t>
      </w:r>
      <w:r w:rsidR="007D0229" w:rsidRPr="00116E00">
        <w:rPr>
          <w:bCs/>
          <w:sz w:val="22"/>
          <w:szCs w:val="22"/>
          <w:lang w:val="pl-PL"/>
        </w:rPr>
        <w:t>je</w:t>
      </w:r>
      <w:r w:rsidR="007D0229" w:rsidRPr="00116E00">
        <w:rPr>
          <w:bCs/>
          <w:sz w:val="22"/>
          <w:szCs w:val="22"/>
          <w:lang w:val="sr-Latn-CS"/>
        </w:rPr>
        <w:t>ć</w:t>
      </w:r>
      <w:r w:rsidR="007D0229" w:rsidRPr="00116E00">
        <w:rPr>
          <w:bCs/>
          <w:sz w:val="22"/>
          <w:szCs w:val="22"/>
          <w:lang w:val="pl-PL"/>
        </w:rPr>
        <w:t>eni</w:t>
      </w:r>
      <w:r w:rsidR="007D0229" w:rsidRPr="00116E00">
        <w:rPr>
          <w:bCs/>
          <w:sz w:val="22"/>
          <w:szCs w:val="22"/>
          <w:lang w:val="sr-Latn-CS"/>
        </w:rPr>
        <w:t xml:space="preserve"> </w:t>
      </w:r>
      <w:r w:rsidRPr="00116E00">
        <w:rPr>
          <w:bCs/>
          <w:sz w:val="22"/>
          <w:szCs w:val="22"/>
          <w:lang w:val="pl-PL"/>
        </w:rPr>
        <w:t>su</w:t>
      </w:r>
      <w:r w:rsidRPr="00116E00">
        <w:rPr>
          <w:bCs/>
          <w:sz w:val="22"/>
          <w:szCs w:val="22"/>
          <w:lang w:val="sr-Latn-CS"/>
        </w:rPr>
        <w:t xml:space="preserve"> </w:t>
      </w:r>
      <w:r w:rsidRPr="00116E00">
        <w:rPr>
          <w:bCs/>
          <w:sz w:val="22"/>
          <w:szCs w:val="22"/>
          <w:lang w:val="pl-PL"/>
        </w:rPr>
        <w:t>slu</w:t>
      </w:r>
      <w:r w:rsidRPr="00116E00">
        <w:rPr>
          <w:bCs/>
          <w:sz w:val="22"/>
          <w:szCs w:val="22"/>
          <w:lang w:val="sr-Latn-CS"/>
        </w:rPr>
        <w:t>č</w:t>
      </w:r>
      <w:r w:rsidRPr="00116E00">
        <w:rPr>
          <w:bCs/>
          <w:sz w:val="22"/>
          <w:szCs w:val="22"/>
          <w:lang w:val="pl-PL"/>
        </w:rPr>
        <w:t>ajevi</w:t>
      </w:r>
      <w:r w:rsidRPr="00116E00">
        <w:rPr>
          <w:bCs/>
          <w:sz w:val="22"/>
          <w:szCs w:val="22"/>
          <w:lang w:val="sr-Latn-CS"/>
        </w:rPr>
        <w:t xml:space="preserve"> </w:t>
      </w:r>
      <w:r w:rsidRPr="00116E00">
        <w:rPr>
          <w:bCs/>
          <w:sz w:val="22"/>
          <w:szCs w:val="22"/>
          <w:lang w:val="pl-PL"/>
        </w:rPr>
        <w:t>tromboti</w:t>
      </w:r>
      <w:r w:rsidRPr="00116E00">
        <w:rPr>
          <w:bCs/>
          <w:sz w:val="22"/>
          <w:szCs w:val="22"/>
          <w:lang w:val="sr-Latn-CS"/>
        </w:rPr>
        <w:t>č</w:t>
      </w:r>
      <w:r w:rsidRPr="00116E00">
        <w:rPr>
          <w:bCs/>
          <w:sz w:val="22"/>
          <w:szCs w:val="22"/>
          <w:lang w:val="pl-PL"/>
        </w:rPr>
        <w:t>ke</w:t>
      </w:r>
      <w:r w:rsidRPr="00116E00">
        <w:rPr>
          <w:bCs/>
          <w:sz w:val="22"/>
          <w:szCs w:val="22"/>
          <w:lang w:val="sr-Latn-CS"/>
        </w:rPr>
        <w:t xml:space="preserve"> </w:t>
      </w:r>
      <w:r w:rsidRPr="00116E00">
        <w:rPr>
          <w:bCs/>
          <w:sz w:val="22"/>
          <w:szCs w:val="22"/>
          <w:lang w:val="pl-PL"/>
        </w:rPr>
        <w:t>mikroangiopatije</w:t>
      </w:r>
      <w:r w:rsidRPr="00116E00">
        <w:rPr>
          <w:bCs/>
          <w:sz w:val="22"/>
          <w:szCs w:val="22"/>
          <w:lang w:val="sr-Latn-CS"/>
        </w:rPr>
        <w:t xml:space="preserve">, </w:t>
      </w:r>
      <w:r w:rsidRPr="00116E00">
        <w:rPr>
          <w:bCs/>
          <w:sz w:val="22"/>
          <w:szCs w:val="22"/>
          <w:lang w:val="pl-PL"/>
        </w:rPr>
        <w:t>koja</w:t>
      </w:r>
      <w:r w:rsidRPr="00116E00">
        <w:rPr>
          <w:bCs/>
          <w:sz w:val="22"/>
          <w:szCs w:val="22"/>
          <w:lang w:val="sr-Latn-CS"/>
        </w:rPr>
        <w:t xml:space="preserve"> </w:t>
      </w:r>
      <w:r w:rsidRPr="00116E00">
        <w:rPr>
          <w:bCs/>
          <w:sz w:val="22"/>
          <w:szCs w:val="22"/>
          <w:lang w:val="pl-PL"/>
        </w:rPr>
        <w:t>se</w:t>
      </w:r>
      <w:r w:rsidRPr="00116E00">
        <w:rPr>
          <w:bCs/>
          <w:sz w:val="22"/>
          <w:szCs w:val="22"/>
          <w:lang w:val="sr-Latn-CS"/>
        </w:rPr>
        <w:t xml:space="preserve"> </w:t>
      </w:r>
      <w:r w:rsidRPr="00116E00">
        <w:rPr>
          <w:bCs/>
          <w:sz w:val="22"/>
          <w:szCs w:val="22"/>
          <w:lang w:val="pl-PL"/>
        </w:rPr>
        <w:t>manifestuje</w:t>
      </w:r>
      <w:r w:rsidRPr="00116E00">
        <w:rPr>
          <w:bCs/>
          <w:sz w:val="22"/>
          <w:szCs w:val="22"/>
          <w:lang w:val="sr-Latn-CS"/>
        </w:rPr>
        <w:t xml:space="preserve"> </w:t>
      </w:r>
      <w:r w:rsidRPr="00116E00">
        <w:rPr>
          <w:bCs/>
          <w:sz w:val="22"/>
          <w:szCs w:val="22"/>
          <w:lang w:val="pl-PL"/>
        </w:rPr>
        <w:t>kao</w:t>
      </w:r>
      <w:r w:rsidRPr="00116E00">
        <w:rPr>
          <w:bCs/>
          <w:sz w:val="22"/>
          <w:szCs w:val="22"/>
          <w:lang w:val="sr-Latn-CS"/>
        </w:rPr>
        <w:t xml:space="preserve"> </w:t>
      </w:r>
      <w:r w:rsidRPr="00116E00">
        <w:rPr>
          <w:bCs/>
          <w:sz w:val="22"/>
          <w:szCs w:val="22"/>
          <w:lang w:val="pl-PL"/>
        </w:rPr>
        <w:t>tromboti</w:t>
      </w:r>
      <w:r w:rsidRPr="00116E00">
        <w:rPr>
          <w:bCs/>
          <w:sz w:val="22"/>
          <w:szCs w:val="22"/>
          <w:lang w:val="sr-Latn-CS"/>
        </w:rPr>
        <w:t>č</w:t>
      </w:r>
      <w:r w:rsidRPr="00116E00">
        <w:rPr>
          <w:bCs/>
          <w:sz w:val="22"/>
          <w:szCs w:val="22"/>
          <w:lang w:val="pl-PL"/>
        </w:rPr>
        <w:t>ka</w:t>
      </w:r>
      <w:r w:rsidRPr="00116E00">
        <w:rPr>
          <w:bCs/>
          <w:sz w:val="22"/>
          <w:szCs w:val="22"/>
          <w:lang w:val="sr-Latn-CS"/>
        </w:rPr>
        <w:t xml:space="preserve"> </w:t>
      </w:r>
      <w:r w:rsidRPr="00116E00">
        <w:rPr>
          <w:bCs/>
          <w:sz w:val="22"/>
          <w:szCs w:val="22"/>
          <w:lang w:val="pl-PL"/>
        </w:rPr>
        <w:t>trombocitopenijska</w:t>
      </w:r>
      <w:r w:rsidRPr="00116E00">
        <w:rPr>
          <w:bCs/>
          <w:sz w:val="22"/>
          <w:szCs w:val="22"/>
          <w:lang w:val="sr-Latn-CS"/>
        </w:rPr>
        <w:t xml:space="preserve"> </w:t>
      </w:r>
      <w:r w:rsidRPr="00116E00">
        <w:rPr>
          <w:bCs/>
          <w:sz w:val="22"/>
          <w:szCs w:val="22"/>
          <w:lang w:val="pl-PL"/>
        </w:rPr>
        <w:t>purpura</w:t>
      </w:r>
      <w:r w:rsidRPr="00116E00">
        <w:rPr>
          <w:bCs/>
          <w:sz w:val="22"/>
          <w:szCs w:val="22"/>
          <w:lang w:val="sr-Latn-CS"/>
        </w:rPr>
        <w:t xml:space="preserve"> (</w:t>
      </w:r>
      <w:r w:rsidRPr="00116E00">
        <w:rPr>
          <w:bCs/>
          <w:sz w:val="22"/>
          <w:szCs w:val="22"/>
          <w:lang w:val="pl-PL"/>
        </w:rPr>
        <w:t>TTP</w:t>
      </w:r>
      <w:r w:rsidRPr="00116E00">
        <w:rPr>
          <w:bCs/>
          <w:sz w:val="22"/>
          <w:szCs w:val="22"/>
          <w:lang w:val="sr-Latn-CS"/>
        </w:rPr>
        <w:t xml:space="preserve">) </w:t>
      </w:r>
      <w:r w:rsidRPr="00116E00">
        <w:rPr>
          <w:bCs/>
          <w:sz w:val="22"/>
          <w:szCs w:val="22"/>
          <w:lang w:val="pl-PL"/>
        </w:rPr>
        <w:t>ili</w:t>
      </w:r>
      <w:r w:rsidRPr="00116E00">
        <w:rPr>
          <w:bCs/>
          <w:sz w:val="22"/>
          <w:szCs w:val="22"/>
          <w:lang w:val="sr-Latn-CS"/>
        </w:rPr>
        <w:t xml:space="preserve"> </w:t>
      </w:r>
      <w:r w:rsidRPr="00116E00">
        <w:rPr>
          <w:bCs/>
          <w:sz w:val="22"/>
          <w:szCs w:val="22"/>
          <w:lang w:val="pl-PL"/>
        </w:rPr>
        <w:t>hemoliti</w:t>
      </w:r>
      <w:r w:rsidRPr="00116E00">
        <w:rPr>
          <w:bCs/>
          <w:sz w:val="22"/>
          <w:szCs w:val="22"/>
          <w:lang w:val="sr-Latn-CS"/>
        </w:rPr>
        <w:t>č</w:t>
      </w:r>
      <w:r w:rsidRPr="00116E00">
        <w:rPr>
          <w:bCs/>
          <w:sz w:val="22"/>
          <w:szCs w:val="22"/>
          <w:lang w:val="pl-PL"/>
        </w:rPr>
        <w:t>ki</w:t>
      </w:r>
      <w:r w:rsidRPr="00116E00">
        <w:rPr>
          <w:bCs/>
          <w:sz w:val="22"/>
          <w:szCs w:val="22"/>
          <w:lang w:val="sr-Latn-CS"/>
        </w:rPr>
        <w:t xml:space="preserve"> </w:t>
      </w:r>
      <w:r w:rsidRPr="00116E00">
        <w:rPr>
          <w:bCs/>
          <w:sz w:val="22"/>
          <w:szCs w:val="22"/>
          <w:lang w:val="pl-PL"/>
        </w:rPr>
        <w:t>uremijski</w:t>
      </w:r>
      <w:r w:rsidRPr="00116E00">
        <w:rPr>
          <w:bCs/>
          <w:sz w:val="22"/>
          <w:szCs w:val="22"/>
          <w:lang w:val="sr-Latn-CS"/>
        </w:rPr>
        <w:t xml:space="preserve"> </w:t>
      </w:r>
      <w:r w:rsidRPr="00116E00">
        <w:rPr>
          <w:bCs/>
          <w:sz w:val="22"/>
          <w:szCs w:val="22"/>
          <w:lang w:val="pl-PL"/>
        </w:rPr>
        <w:t>sindrom</w:t>
      </w:r>
      <w:r w:rsidRPr="00116E00">
        <w:rPr>
          <w:bCs/>
          <w:sz w:val="22"/>
          <w:szCs w:val="22"/>
          <w:lang w:val="sr-Latn-CS"/>
        </w:rPr>
        <w:t xml:space="preserve"> (</w:t>
      </w:r>
      <w:r w:rsidRPr="00116E00">
        <w:rPr>
          <w:bCs/>
          <w:sz w:val="22"/>
          <w:szCs w:val="22"/>
          <w:lang w:val="pl-PL"/>
        </w:rPr>
        <w:t>HUS</w:t>
      </w:r>
      <w:r w:rsidRPr="00116E00">
        <w:rPr>
          <w:bCs/>
          <w:sz w:val="22"/>
          <w:szCs w:val="22"/>
          <w:lang w:val="sr-Latn-CS"/>
        </w:rPr>
        <w:t xml:space="preserve">), </w:t>
      </w:r>
      <w:r w:rsidRPr="00116E00">
        <w:rPr>
          <w:bCs/>
          <w:sz w:val="22"/>
          <w:szCs w:val="22"/>
          <w:lang w:val="pl-PL"/>
        </w:rPr>
        <w:t>uklju</w:t>
      </w:r>
      <w:r w:rsidRPr="00116E00">
        <w:rPr>
          <w:bCs/>
          <w:sz w:val="22"/>
          <w:szCs w:val="22"/>
          <w:lang w:val="sr-Latn-CS"/>
        </w:rPr>
        <w:t>č</w:t>
      </w:r>
      <w:r w:rsidRPr="00116E00">
        <w:rPr>
          <w:bCs/>
          <w:sz w:val="22"/>
          <w:szCs w:val="22"/>
          <w:lang w:val="pl-PL"/>
        </w:rPr>
        <w:t>uju</w:t>
      </w:r>
      <w:r w:rsidRPr="00116E00">
        <w:rPr>
          <w:bCs/>
          <w:sz w:val="22"/>
          <w:szCs w:val="22"/>
          <w:lang w:val="sr-Latn-CS"/>
        </w:rPr>
        <w:t>ć</w:t>
      </w:r>
      <w:r w:rsidRPr="00116E00">
        <w:rPr>
          <w:bCs/>
          <w:sz w:val="22"/>
          <w:szCs w:val="22"/>
          <w:lang w:val="pl-PL"/>
        </w:rPr>
        <w:t>i</w:t>
      </w:r>
      <w:r w:rsidRPr="00116E00">
        <w:rPr>
          <w:bCs/>
          <w:sz w:val="22"/>
          <w:szCs w:val="22"/>
          <w:lang w:val="sr-Latn-CS"/>
        </w:rPr>
        <w:t xml:space="preserve"> </w:t>
      </w:r>
      <w:r w:rsidRPr="00116E00">
        <w:rPr>
          <w:bCs/>
          <w:sz w:val="22"/>
          <w:szCs w:val="22"/>
          <w:lang w:val="pl-PL"/>
        </w:rPr>
        <w:t>i</w:t>
      </w:r>
      <w:r w:rsidRPr="00116E00">
        <w:rPr>
          <w:bCs/>
          <w:sz w:val="22"/>
          <w:szCs w:val="22"/>
          <w:lang w:val="sr-Latn-CS"/>
        </w:rPr>
        <w:t xml:space="preserve"> </w:t>
      </w:r>
      <w:r w:rsidRPr="00116E00">
        <w:rPr>
          <w:bCs/>
          <w:sz w:val="22"/>
          <w:szCs w:val="22"/>
          <w:lang w:val="pl-PL"/>
        </w:rPr>
        <w:t>slu</w:t>
      </w:r>
      <w:r w:rsidRPr="00116E00">
        <w:rPr>
          <w:bCs/>
          <w:sz w:val="22"/>
          <w:szCs w:val="22"/>
          <w:lang w:val="sr-Latn-CS"/>
        </w:rPr>
        <w:t>č</w:t>
      </w:r>
      <w:r w:rsidRPr="00116E00">
        <w:rPr>
          <w:bCs/>
          <w:sz w:val="22"/>
          <w:szCs w:val="22"/>
          <w:lang w:val="pl-PL"/>
        </w:rPr>
        <w:t>ajeve</w:t>
      </w:r>
      <w:r w:rsidRPr="00116E00">
        <w:rPr>
          <w:bCs/>
          <w:sz w:val="22"/>
          <w:szCs w:val="22"/>
          <w:lang w:val="sr-Latn-CS"/>
        </w:rPr>
        <w:t xml:space="preserve"> </w:t>
      </w:r>
      <w:r w:rsidRPr="00116E00">
        <w:rPr>
          <w:bCs/>
          <w:sz w:val="22"/>
          <w:szCs w:val="22"/>
          <w:lang w:val="pl-PL"/>
        </w:rPr>
        <w:t>sa</w:t>
      </w:r>
      <w:r w:rsidRPr="00116E00">
        <w:rPr>
          <w:bCs/>
          <w:sz w:val="22"/>
          <w:szCs w:val="22"/>
          <w:lang w:val="sr-Latn-CS"/>
        </w:rPr>
        <w:t xml:space="preserve"> </w:t>
      </w:r>
      <w:r w:rsidRPr="00116E00">
        <w:rPr>
          <w:bCs/>
          <w:sz w:val="22"/>
          <w:szCs w:val="22"/>
          <w:lang w:val="pl-PL"/>
        </w:rPr>
        <w:t>fatalnim</w:t>
      </w:r>
      <w:r w:rsidRPr="00116E00">
        <w:rPr>
          <w:bCs/>
          <w:sz w:val="22"/>
          <w:szCs w:val="22"/>
          <w:lang w:val="sr-Latn-CS"/>
        </w:rPr>
        <w:t xml:space="preserve"> </w:t>
      </w:r>
      <w:r w:rsidRPr="00116E00">
        <w:rPr>
          <w:bCs/>
          <w:sz w:val="22"/>
          <w:szCs w:val="22"/>
          <w:lang w:val="pl-PL"/>
        </w:rPr>
        <w:t>ishodom</w:t>
      </w:r>
      <w:r w:rsidRPr="00116E00">
        <w:rPr>
          <w:bCs/>
          <w:sz w:val="22"/>
          <w:szCs w:val="22"/>
          <w:lang w:val="sr-Latn-CS"/>
        </w:rPr>
        <w:t xml:space="preserve">. </w:t>
      </w:r>
      <w:r w:rsidRPr="00116E00">
        <w:rPr>
          <w:bCs/>
          <w:sz w:val="22"/>
          <w:szCs w:val="22"/>
          <w:lang w:val="pl-PL"/>
        </w:rPr>
        <w:t>Ovi</w:t>
      </w:r>
      <w:r w:rsidRPr="00116E00">
        <w:rPr>
          <w:bCs/>
          <w:sz w:val="22"/>
          <w:szCs w:val="22"/>
          <w:lang w:val="sr-Latn-CS"/>
        </w:rPr>
        <w:t xml:space="preserve"> </w:t>
      </w:r>
      <w:r w:rsidRPr="00116E00">
        <w:rPr>
          <w:bCs/>
          <w:sz w:val="22"/>
          <w:szCs w:val="22"/>
          <w:lang w:val="pl-PL"/>
        </w:rPr>
        <w:t>ne</w:t>
      </w:r>
      <w:r w:rsidRPr="00116E00">
        <w:rPr>
          <w:bCs/>
          <w:sz w:val="22"/>
          <w:szCs w:val="22"/>
          <w:lang w:val="sr-Latn-CS"/>
        </w:rPr>
        <w:t>ž</w:t>
      </w:r>
      <w:r w:rsidRPr="00116E00">
        <w:rPr>
          <w:bCs/>
          <w:sz w:val="22"/>
          <w:szCs w:val="22"/>
          <w:lang w:val="pl-PL"/>
        </w:rPr>
        <w:t>eljeni</w:t>
      </w:r>
      <w:r w:rsidRPr="00116E00">
        <w:rPr>
          <w:bCs/>
          <w:sz w:val="22"/>
          <w:szCs w:val="22"/>
          <w:lang w:val="sr-Latn-CS"/>
        </w:rPr>
        <w:t xml:space="preserve"> </w:t>
      </w:r>
      <w:r w:rsidRPr="00116E00">
        <w:rPr>
          <w:bCs/>
          <w:sz w:val="22"/>
          <w:szCs w:val="22"/>
          <w:lang w:val="pl-PL"/>
        </w:rPr>
        <w:t>doga</w:t>
      </w:r>
      <w:r w:rsidRPr="00116E00">
        <w:rPr>
          <w:bCs/>
          <w:sz w:val="22"/>
          <w:szCs w:val="22"/>
          <w:lang w:val="sr-Latn-CS"/>
        </w:rPr>
        <w:t>đ</w:t>
      </w:r>
      <w:r w:rsidRPr="00116E00">
        <w:rPr>
          <w:bCs/>
          <w:sz w:val="22"/>
          <w:szCs w:val="22"/>
          <w:lang w:val="pl-PL"/>
        </w:rPr>
        <w:t>aji</w:t>
      </w:r>
      <w:r w:rsidRPr="00116E00">
        <w:rPr>
          <w:bCs/>
          <w:sz w:val="22"/>
          <w:szCs w:val="22"/>
          <w:lang w:val="sr-Latn-CS"/>
        </w:rPr>
        <w:t xml:space="preserve"> </w:t>
      </w:r>
      <w:r w:rsidRPr="00116E00">
        <w:rPr>
          <w:bCs/>
          <w:sz w:val="22"/>
          <w:szCs w:val="22"/>
          <w:lang w:val="pl-PL"/>
        </w:rPr>
        <w:t>su</w:t>
      </w:r>
      <w:r w:rsidRPr="00116E00">
        <w:rPr>
          <w:bCs/>
          <w:sz w:val="22"/>
          <w:szCs w:val="22"/>
          <w:lang w:val="sr-Latn-CS"/>
        </w:rPr>
        <w:t xml:space="preserve"> </w:t>
      </w:r>
      <w:r w:rsidR="007D0229" w:rsidRPr="00116E00">
        <w:rPr>
          <w:bCs/>
          <w:sz w:val="22"/>
          <w:szCs w:val="22"/>
          <w:lang w:val="pl-PL"/>
        </w:rPr>
        <w:t>primje</w:t>
      </w:r>
      <w:r w:rsidR="007D0229" w:rsidRPr="00116E00">
        <w:rPr>
          <w:bCs/>
          <w:sz w:val="22"/>
          <w:szCs w:val="22"/>
          <w:lang w:val="sr-Latn-CS"/>
        </w:rPr>
        <w:t>ć</w:t>
      </w:r>
      <w:r w:rsidR="007D0229" w:rsidRPr="00116E00">
        <w:rPr>
          <w:bCs/>
          <w:sz w:val="22"/>
          <w:szCs w:val="22"/>
          <w:lang w:val="pl-PL"/>
        </w:rPr>
        <w:t>eni</w:t>
      </w:r>
      <w:r w:rsidR="007D0229" w:rsidRPr="00116E00">
        <w:rPr>
          <w:bCs/>
          <w:sz w:val="22"/>
          <w:szCs w:val="22"/>
          <w:lang w:val="sr-Latn-CS"/>
        </w:rPr>
        <w:t xml:space="preserve"> </w:t>
      </w:r>
      <w:r w:rsidRPr="00116E00">
        <w:rPr>
          <w:bCs/>
          <w:sz w:val="22"/>
          <w:szCs w:val="22"/>
          <w:lang w:val="pl-PL"/>
        </w:rPr>
        <w:t>u</w:t>
      </w:r>
      <w:r w:rsidRPr="00116E00">
        <w:rPr>
          <w:bCs/>
          <w:sz w:val="22"/>
          <w:szCs w:val="22"/>
          <w:lang w:val="sr-Latn-CS"/>
        </w:rPr>
        <w:t xml:space="preserve"> </w:t>
      </w:r>
      <w:r w:rsidRPr="00116E00">
        <w:rPr>
          <w:bCs/>
          <w:sz w:val="22"/>
          <w:szCs w:val="22"/>
          <w:lang w:val="pl-PL"/>
        </w:rPr>
        <w:t>razli</w:t>
      </w:r>
      <w:r w:rsidRPr="00116E00">
        <w:rPr>
          <w:bCs/>
          <w:sz w:val="22"/>
          <w:szCs w:val="22"/>
          <w:lang w:val="sr-Latn-CS"/>
        </w:rPr>
        <w:t>č</w:t>
      </w:r>
      <w:r w:rsidRPr="00116E00">
        <w:rPr>
          <w:bCs/>
          <w:sz w:val="22"/>
          <w:szCs w:val="22"/>
          <w:lang w:val="pl-PL"/>
        </w:rPr>
        <w:t>itim</w:t>
      </w:r>
      <w:r w:rsidRPr="00116E00">
        <w:rPr>
          <w:bCs/>
          <w:sz w:val="22"/>
          <w:szCs w:val="22"/>
          <w:lang w:val="sr-Latn-CS"/>
        </w:rPr>
        <w:t xml:space="preserve"> </w:t>
      </w:r>
      <w:r w:rsidRPr="00116E00">
        <w:rPr>
          <w:bCs/>
          <w:sz w:val="22"/>
          <w:szCs w:val="22"/>
          <w:lang w:val="pl-PL"/>
        </w:rPr>
        <w:t>fazama</w:t>
      </w:r>
      <w:r w:rsidRPr="00116E00">
        <w:rPr>
          <w:bCs/>
          <w:sz w:val="22"/>
          <w:szCs w:val="22"/>
          <w:lang w:val="sr-Latn-CS"/>
        </w:rPr>
        <w:t xml:space="preserve"> </w:t>
      </w:r>
      <w:r w:rsidRPr="00116E00">
        <w:rPr>
          <w:bCs/>
          <w:sz w:val="22"/>
          <w:szCs w:val="22"/>
          <w:lang w:val="pl-PL"/>
        </w:rPr>
        <w:t>lije</w:t>
      </w:r>
      <w:r w:rsidRPr="00116E00">
        <w:rPr>
          <w:bCs/>
          <w:sz w:val="22"/>
          <w:szCs w:val="22"/>
          <w:lang w:val="sr-Latn-CS"/>
        </w:rPr>
        <w:t>č</w:t>
      </w:r>
      <w:r w:rsidRPr="00116E00">
        <w:rPr>
          <w:bCs/>
          <w:sz w:val="22"/>
          <w:szCs w:val="22"/>
          <w:lang w:val="pl-PL"/>
        </w:rPr>
        <w:t>enja</w:t>
      </w:r>
      <w:r w:rsidRPr="00116E00">
        <w:rPr>
          <w:bCs/>
          <w:sz w:val="22"/>
          <w:szCs w:val="22"/>
          <w:lang w:val="sr-Latn-CS"/>
        </w:rPr>
        <w:t xml:space="preserve"> </w:t>
      </w:r>
      <w:r w:rsidRPr="00116E00">
        <w:rPr>
          <w:bCs/>
          <w:sz w:val="22"/>
          <w:szCs w:val="22"/>
          <w:lang w:val="pl-PL"/>
        </w:rPr>
        <w:t>i</w:t>
      </w:r>
      <w:r w:rsidRPr="00116E00">
        <w:rPr>
          <w:bCs/>
          <w:sz w:val="22"/>
          <w:szCs w:val="22"/>
          <w:lang w:val="sr-Latn-CS"/>
        </w:rPr>
        <w:t xml:space="preserve"> </w:t>
      </w:r>
      <w:r w:rsidRPr="00116E00">
        <w:rPr>
          <w:bCs/>
          <w:sz w:val="22"/>
          <w:szCs w:val="22"/>
          <w:lang w:val="pl-PL"/>
        </w:rPr>
        <w:t>mogu</w:t>
      </w:r>
      <w:r w:rsidRPr="00116E00">
        <w:rPr>
          <w:bCs/>
          <w:sz w:val="22"/>
          <w:szCs w:val="22"/>
          <w:lang w:val="sr-Latn-CS"/>
        </w:rPr>
        <w:t xml:space="preserve"> </w:t>
      </w:r>
      <w:r w:rsidRPr="00116E00">
        <w:rPr>
          <w:bCs/>
          <w:sz w:val="22"/>
          <w:szCs w:val="22"/>
          <w:lang w:val="pl-PL"/>
        </w:rPr>
        <w:t>se</w:t>
      </w:r>
      <w:r w:rsidRPr="00116E00">
        <w:rPr>
          <w:bCs/>
          <w:sz w:val="22"/>
          <w:szCs w:val="22"/>
          <w:lang w:val="sr-Latn-CS"/>
        </w:rPr>
        <w:t xml:space="preserve"> </w:t>
      </w:r>
      <w:r w:rsidRPr="00116E00">
        <w:rPr>
          <w:bCs/>
          <w:sz w:val="22"/>
          <w:szCs w:val="22"/>
          <w:lang w:val="pl-PL"/>
        </w:rPr>
        <w:t>pojaviti</w:t>
      </w:r>
      <w:r w:rsidRPr="00116E00">
        <w:rPr>
          <w:bCs/>
          <w:sz w:val="22"/>
          <w:szCs w:val="22"/>
          <w:lang w:val="sr-Latn-CS"/>
        </w:rPr>
        <w:t xml:space="preserve"> </w:t>
      </w:r>
      <w:r w:rsidRPr="00116E00">
        <w:rPr>
          <w:bCs/>
          <w:sz w:val="22"/>
          <w:szCs w:val="22"/>
          <w:lang w:val="pl-PL"/>
        </w:rPr>
        <w:t>u</w:t>
      </w:r>
      <w:r w:rsidRPr="00116E00">
        <w:rPr>
          <w:bCs/>
          <w:sz w:val="22"/>
          <w:szCs w:val="22"/>
          <w:lang w:val="sr-Latn-CS"/>
        </w:rPr>
        <w:t xml:space="preserve"> </w:t>
      </w:r>
      <w:r w:rsidRPr="00116E00">
        <w:rPr>
          <w:bCs/>
          <w:sz w:val="22"/>
          <w:szCs w:val="22"/>
          <w:lang w:val="pl-PL"/>
        </w:rPr>
        <w:t>periodu</w:t>
      </w:r>
      <w:r w:rsidRPr="00116E00">
        <w:rPr>
          <w:bCs/>
          <w:sz w:val="22"/>
          <w:szCs w:val="22"/>
          <w:lang w:val="sr-Latn-CS"/>
        </w:rPr>
        <w:t xml:space="preserve"> </w:t>
      </w:r>
      <w:r w:rsidRPr="00116E00">
        <w:rPr>
          <w:bCs/>
          <w:sz w:val="22"/>
          <w:szCs w:val="22"/>
          <w:lang w:val="pl-PL"/>
        </w:rPr>
        <w:t>od</w:t>
      </w:r>
      <w:r w:rsidRPr="00116E00">
        <w:rPr>
          <w:bCs/>
          <w:sz w:val="22"/>
          <w:szCs w:val="22"/>
          <w:lang w:val="sr-Latn-CS"/>
        </w:rPr>
        <w:t xml:space="preserve"> </w:t>
      </w:r>
      <w:r w:rsidRPr="00116E00">
        <w:rPr>
          <w:bCs/>
          <w:sz w:val="22"/>
          <w:szCs w:val="22"/>
          <w:lang w:val="pl-PL"/>
        </w:rPr>
        <w:t>nekoliko</w:t>
      </w:r>
      <w:r w:rsidRPr="00116E00">
        <w:rPr>
          <w:bCs/>
          <w:sz w:val="22"/>
          <w:szCs w:val="22"/>
          <w:lang w:val="sr-Latn-CS"/>
        </w:rPr>
        <w:t xml:space="preserve"> </w:t>
      </w:r>
      <w:r w:rsidRPr="00116E00">
        <w:rPr>
          <w:bCs/>
          <w:sz w:val="22"/>
          <w:szCs w:val="22"/>
          <w:lang w:val="pl-PL"/>
        </w:rPr>
        <w:t>nedelja</w:t>
      </w:r>
      <w:r w:rsidRPr="00116E00">
        <w:rPr>
          <w:bCs/>
          <w:sz w:val="22"/>
          <w:szCs w:val="22"/>
          <w:lang w:val="sr-Latn-CS"/>
        </w:rPr>
        <w:t xml:space="preserve"> </w:t>
      </w:r>
      <w:r w:rsidRPr="00116E00">
        <w:rPr>
          <w:bCs/>
          <w:sz w:val="22"/>
          <w:szCs w:val="22"/>
          <w:lang w:val="pl-PL"/>
        </w:rPr>
        <w:t>do</w:t>
      </w:r>
      <w:r w:rsidRPr="00116E00">
        <w:rPr>
          <w:bCs/>
          <w:sz w:val="22"/>
          <w:szCs w:val="22"/>
          <w:lang w:val="sr-Latn-CS"/>
        </w:rPr>
        <w:t xml:space="preserve"> </w:t>
      </w:r>
      <w:r w:rsidRPr="00116E00">
        <w:rPr>
          <w:bCs/>
          <w:sz w:val="22"/>
          <w:szCs w:val="22"/>
          <w:lang w:val="pl-PL"/>
        </w:rPr>
        <w:t>nekoliko</w:t>
      </w:r>
      <w:r w:rsidRPr="00116E00">
        <w:rPr>
          <w:bCs/>
          <w:sz w:val="22"/>
          <w:szCs w:val="22"/>
          <w:lang w:val="sr-Latn-CS"/>
        </w:rPr>
        <w:t xml:space="preserve"> </w:t>
      </w:r>
      <w:r w:rsidRPr="00116E00">
        <w:rPr>
          <w:bCs/>
          <w:sz w:val="22"/>
          <w:szCs w:val="22"/>
          <w:lang w:val="pl-PL"/>
        </w:rPr>
        <w:t>godina</w:t>
      </w:r>
      <w:r w:rsidRPr="00116E00">
        <w:rPr>
          <w:bCs/>
          <w:sz w:val="22"/>
          <w:szCs w:val="22"/>
          <w:lang w:val="sr-Latn-CS"/>
        </w:rPr>
        <w:t xml:space="preserve"> </w:t>
      </w:r>
      <w:r w:rsidRPr="00116E00">
        <w:rPr>
          <w:bCs/>
          <w:sz w:val="22"/>
          <w:szCs w:val="22"/>
          <w:lang w:val="pl-PL"/>
        </w:rPr>
        <w:t>nakon</w:t>
      </w:r>
      <w:r w:rsidRPr="00116E00">
        <w:rPr>
          <w:bCs/>
          <w:sz w:val="22"/>
          <w:szCs w:val="22"/>
          <w:lang w:val="sr-Latn-CS"/>
        </w:rPr>
        <w:t xml:space="preserve"> </w:t>
      </w:r>
      <w:r w:rsidRPr="00116E00">
        <w:rPr>
          <w:bCs/>
          <w:sz w:val="22"/>
          <w:szCs w:val="22"/>
          <w:lang w:val="pl-PL"/>
        </w:rPr>
        <w:t>po</w:t>
      </w:r>
      <w:r w:rsidRPr="00116E00">
        <w:rPr>
          <w:bCs/>
          <w:sz w:val="22"/>
          <w:szCs w:val="22"/>
          <w:lang w:val="sr-Latn-CS"/>
        </w:rPr>
        <w:t>č</w:t>
      </w:r>
      <w:r w:rsidRPr="00116E00">
        <w:rPr>
          <w:bCs/>
          <w:sz w:val="22"/>
          <w:szCs w:val="22"/>
          <w:lang w:val="pl-PL"/>
        </w:rPr>
        <w:t>etka</w:t>
      </w:r>
      <w:r w:rsidRPr="00116E00">
        <w:rPr>
          <w:bCs/>
          <w:sz w:val="22"/>
          <w:szCs w:val="22"/>
          <w:lang w:val="sr-Latn-CS"/>
        </w:rPr>
        <w:t xml:space="preserve"> </w:t>
      </w:r>
      <w:r w:rsidRPr="00116E00">
        <w:rPr>
          <w:bCs/>
          <w:sz w:val="22"/>
          <w:szCs w:val="22"/>
          <w:lang w:val="pl-PL"/>
        </w:rPr>
        <w:t>primjene</w:t>
      </w:r>
      <w:r w:rsidRPr="00116E00">
        <w:rPr>
          <w:bCs/>
          <w:sz w:val="22"/>
          <w:szCs w:val="22"/>
          <w:lang w:val="sr-Latn-CS"/>
        </w:rPr>
        <w:t xml:space="preserve"> </w:t>
      </w:r>
      <w:r w:rsidRPr="00116E00">
        <w:rPr>
          <w:bCs/>
          <w:sz w:val="22"/>
          <w:szCs w:val="22"/>
          <w:lang w:val="pl-PL"/>
        </w:rPr>
        <w:t>interferona</w:t>
      </w:r>
      <w:r w:rsidRPr="00116E00">
        <w:rPr>
          <w:bCs/>
          <w:sz w:val="22"/>
          <w:szCs w:val="22"/>
          <w:lang w:val="sr-Latn-CS"/>
        </w:rPr>
        <w:t xml:space="preserve"> </w:t>
      </w:r>
      <w:r w:rsidRPr="00116E00">
        <w:rPr>
          <w:bCs/>
          <w:sz w:val="22"/>
          <w:szCs w:val="22"/>
          <w:lang w:val="pl-PL"/>
        </w:rPr>
        <w:t>beta</w:t>
      </w:r>
      <w:r w:rsidRPr="00116E00">
        <w:rPr>
          <w:bCs/>
          <w:sz w:val="22"/>
          <w:szCs w:val="22"/>
          <w:lang w:val="sr-Latn-CS"/>
        </w:rPr>
        <w:t xml:space="preserve">. </w:t>
      </w:r>
      <w:r w:rsidRPr="00116E00">
        <w:rPr>
          <w:bCs/>
          <w:sz w:val="22"/>
          <w:szCs w:val="22"/>
          <w:lang w:val="pl-PL"/>
        </w:rPr>
        <w:t>Rana</w:t>
      </w:r>
      <w:r w:rsidRPr="00116E00">
        <w:rPr>
          <w:bCs/>
          <w:sz w:val="22"/>
          <w:szCs w:val="22"/>
          <w:lang w:val="sr-Latn-CS"/>
        </w:rPr>
        <w:t xml:space="preserve"> </w:t>
      </w:r>
      <w:r w:rsidRPr="00116E00">
        <w:rPr>
          <w:bCs/>
          <w:sz w:val="22"/>
          <w:szCs w:val="22"/>
          <w:lang w:val="pl-PL"/>
        </w:rPr>
        <w:t>klini</w:t>
      </w:r>
      <w:r w:rsidRPr="00116E00">
        <w:rPr>
          <w:bCs/>
          <w:sz w:val="22"/>
          <w:szCs w:val="22"/>
          <w:lang w:val="sr-Latn-CS"/>
        </w:rPr>
        <w:t>č</w:t>
      </w:r>
      <w:r w:rsidRPr="00116E00">
        <w:rPr>
          <w:bCs/>
          <w:sz w:val="22"/>
          <w:szCs w:val="22"/>
          <w:lang w:val="pl-PL"/>
        </w:rPr>
        <w:t>ka</w:t>
      </w:r>
      <w:r w:rsidRPr="00116E00">
        <w:rPr>
          <w:bCs/>
          <w:sz w:val="22"/>
          <w:szCs w:val="22"/>
          <w:lang w:val="sr-Latn-CS"/>
        </w:rPr>
        <w:t xml:space="preserve"> </w:t>
      </w:r>
      <w:r w:rsidRPr="00116E00">
        <w:rPr>
          <w:bCs/>
          <w:sz w:val="22"/>
          <w:szCs w:val="22"/>
          <w:lang w:val="pl-PL"/>
        </w:rPr>
        <w:t>slika</w:t>
      </w:r>
      <w:r w:rsidRPr="00116E00">
        <w:rPr>
          <w:bCs/>
          <w:sz w:val="22"/>
          <w:szCs w:val="22"/>
          <w:lang w:val="sr-Latn-CS"/>
        </w:rPr>
        <w:t xml:space="preserve"> </w:t>
      </w:r>
      <w:r w:rsidRPr="00116E00">
        <w:rPr>
          <w:bCs/>
          <w:sz w:val="22"/>
          <w:szCs w:val="22"/>
          <w:lang w:val="pl-PL"/>
        </w:rPr>
        <w:t>uklju</w:t>
      </w:r>
      <w:r w:rsidRPr="00116E00">
        <w:rPr>
          <w:bCs/>
          <w:sz w:val="22"/>
          <w:szCs w:val="22"/>
          <w:lang w:val="sr-Latn-CS"/>
        </w:rPr>
        <w:t>č</w:t>
      </w:r>
      <w:r w:rsidRPr="00116E00">
        <w:rPr>
          <w:bCs/>
          <w:sz w:val="22"/>
          <w:szCs w:val="22"/>
          <w:lang w:val="pl-PL"/>
        </w:rPr>
        <w:t>uje</w:t>
      </w:r>
      <w:r w:rsidRPr="00116E00">
        <w:rPr>
          <w:bCs/>
          <w:sz w:val="22"/>
          <w:szCs w:val="22"/>
          <w:lang w:val="sr-Latn-CS"/>
        </w:rPr>
        <w:t xml:space="preserve"> </w:t>
      </w:r>
      <w:r w:rsidRPr="00116E00">
        <w:rPr>
          <w:bCs/>
          <w:sz w:val="22"/>
          <w:szCs w:val="22"/>
          <w:lang w:val="pl-PL"/>
        </w:rPr>
        <w:t>trombocitopeniju</w:t>
      </w:r>
      <w:r w:rsidRPr="00116E00">
        <w:rPr>
          <w:bCs/>
          <w:sz w:val="22"/>
          <w:szCs w:val="22"/>
          <w:lang w:val="sr-Latn-CS"/>
        </w:rPr>
        <w:t xml:space="preserve">, </w:t>
      </w:r>
      <w:r w:rsidRPr="00116E00">
        <w:rPr>
          <w:bCs/>
          <w:sz w:val="22"/>
          <w:szCs w:val="22"/>
          <w:lang w:val="pl-PL"/>
        </w:rPr>
        <w:t>pojavu</w:t>
      </w:r>
      <w:r w:rsidRPr="00116E00">
        <w:rPr>
          <w:bCs/>
          <w:sz w:val="22"/>
          <w:szCs w:val="22"/>
          <w:lang w:val="sr-Latn-CS"/>
        </w:rPr>
        <w:t xml:space="preserve"> </w:t>
      </w:r>
      <w:r w:rsidRPr="00116E00">
        <w:rPr>
          <w:bCs/>
          <w:sz w:val="22"/>
          <w:szCs w:val="22"/>
          <w:lang w:val="pl-PL"/>
        </w:rPr>
        <w:t>hipertenzije</w:t>
      </w:r>
      <w:r w:rsidRPr="00116E00">
        <w:rPr>
          <w:bCs/>
          <w:sz w:val="22"/>
          <w:szCs w:val="22"/>
          <w:lang w:val="sr-Latn-CS"/>
        </w:rPr>
        <w:t xml:space="preserve">, </w:t>
      </w:r>
      <w:r w:rsidRPr="00116E00">
        <w:rPr>
          <w:bCs/>
          <w:sz w:val="22"/>
          <w:szCs w:val="22"/>
          <w:lang w:val="pl-PL"/>
        </w:rPr>
        <w:t>povi</w:t>
      </w:r>
      <w:r w:rsidRPr="00116E00">
        <w:rPr>
          <w:bCs/>
          <w:sz w:val="22"/>
          <w:szCs w:val="22"/>
          <w:lang w:val="sr-Latn-CS"/>
        </w:rPr>
        <w:t>š</w:t>
      </w:r>
      <w:r w:rsidRPr="00116E00">
        <w:rPr>
          <w:bCs/>
          <w:sz w:val="22"/>
          <w:szCs w:val="22"/>
          <w:lang w:val="pl-PL"/>
        </w:rPr>
        <w:t>enu</w:t>
      </w:r>
      <w:r w:rsidRPr="00116E00">
        <w:rPr>
          <w:bCs/>
          <w:sz w:val="22"/>
          <w:szCs w:val="22"/>
          <w:lang w:val="sr-Latn-CS"/>
        </w:rPr>
        <w:t xml:space="preserve"> </w:t>
      </w:r>
      <w:r w:rsidRPr="00116E00">
        <w:rPr>
          <w:bCs/>
          <w:sz w:val="22"/>
          <w:szCs w:val="22"/>
          <w:lang w:val="pl-PL"/>
        </w:rPr>
        <w:t>temperaturu</w:t>
      </w:r>
      <w:r w:rsidRPr="00116E00">
        <w:rPr>
          <w:bCs/>
          <w:sz w:val="22"/>
          <w:szCs w:val="22"/>
          <w:lang w:val="sr-Latn-CS"/>
        </w:rPr>
        <w:t xml:space="preserve">, </w:t>
      </w:r>
      <w:r w:rsidRPr="00116E00">
        <w:rPr>
          <w:bCs/>
          <w:sz w:val="22"/>
          <w:szCs w:val="22"/>
          <w:lang w:val="pl-PL"/>
        </w:rPr>
        <w:t>CNS</w:t>
      </w:r>
      <w:r w:rsidRPr="00116E00">
        <w:rPr>
          <w:bCs/>
          <w:sz w:val="22"/>
          <w:szCs w:val="22"/>
          <w:lang w:val="sr-Latn-CS"/>
        </w:rPr>
        <w:t xml:space="preserve"> </w:t>
      </w:r>
      <w:r w:rsidRPr="00116E00">
        <w:rPr>
          <w:bCs/>
          <w:sz w:val="22"/>
          <w:szCs w:val="22"/>
          <w:lang w:val="pl-PL"/>
        </w:rPr>
        <w:t>simptome</w:t>
      </w:r>
      <w:r w:rsidRPr="00116E00">
        <w:rPr>
          <w:bCs/>
          <w:sz w:val="22"/>
          <w:szCs w:val="22"/>
          <w:lang w:val="sr-Latn-CS"/>
        </w:rPr>
        <w:t xml:space="preserve"> (</w:t>
      </w:r>
      <w:r w:rsidRPr="00116E00">
        <w:rPr>
          <w:bCs/>
          <w:sz w:val="22"/>
          <w:szCs w:val="22"/>
          <w:lang w:val="pl-PL"/>
        </w:rPr>
        <w:t>npr</w:t>
      </w:r>
      <w:r w:rsidRPr="00116E00">
        <w:rPr>
          <w:bCs/>
          <w:sz w:val="22"/>
          <w:szCs w:val="22"/>
          <w:lang w:val="sr-Latn-CS"/>
        </w:rPr>
        <w:t xml:space="preserve">. </w:t>
      </w:r>
      <w:r w:rsidRPr="00116E00">
        <w:rPr>
          <w:bCs/>
          <w:sz w:val="22"/>
          <w:szCs w:val="22"/>
          <w:lang w:val="pl-PL"/>
        </w:rPr>
        <w:t>konfuzija</w:t>
      </w:r>
      <w:r w:rsidRPr="00116E00">
        <w:rPr>
          <w:bCs/>
          <w:sz w:val="22"/>
          <w:szCs w:val="22"/>
          <w:lang w:val="sr-Latn-CS"/>
        </w:rPr>
        <w:t xml:space="preserve">, </w:t>
      </w:r>
      <w:r w:rsidRPr="00116E00">
        <w:rPr>
          <w:bCs/>
          <w:sz w:val="22"/>
          <w:szCs w:val="22"/>
          <w:lang w:val="pl-PL"/>
        </w:rPr>
        <w:t>pareza</w:t>
      </w:r>
      <w:r w:rsidRPr="00116E00">
        <w:rPr>
          <w:bCs/>
          <w:sz w:val="22"/>
          <w:szCs w:val="22"/>
          <w:lang w:val="sr-Latn-CS"/>
        </w:rPr>
        <w:t xml:space="preserve">) </w:t>
      </w:r>
      <w:r w:rsidRPr="00116E00">
        <w:rPr>
          <w:bCs/>
          <w:sz w:val="22"/>
          <w:szCs w:val="22"/>
          <w:lang w:val="pl-PL"/>
        </w:rPr>
        <w:t>i</w:t>
      </w:r>
      <w:r w:rsidRPr="00116E00">
        <w:rPr>
          <w:bCs/>
          <w:sz w:val="22"/>
          <w:szCs w:val="22"/>
          <w:lang w:val="sr-Latn-CS"/>
        </w:rPr>
        <w:t xml:space="preserve"> </w:t>
      </w:r>
      <w:r w:rsidRPr="00116E00">
        <w:rPr>
          <w:bCs/>
          <w:sz w:val="22"/>
          <w:szCs w:val="22"/>
          <w:lang w:val="pl-PL"/>
        </w:rPr>
        <w:t>poreme</w:t>
      </w:r>
      <w:r w:rsidRPr="00116E00">
        <w:rPr>
          <w:bCs/>
          <w:sz w:val="22"/>
          <w:szCs w:val="22"/>
          <w:lang w:val="sr-Latn-CS"/>
        </w:rPr>
        <w:t>ć</w:t>
      </w:r>
      <w:r w:rsidRPr="00116E00">
        <w:rPr>
          <w:bCs/>
          <w:sz w:val="22"/>
          <w:szCs w:val="22"/>
          <w:lang w:val="pl-PL"/>
        </w:rPr>
        <w:t>aj</w:t>
      </w:r>
      <w:r w:rsidRPr="00116E00">
        <w:rPr>
          <w:bCs/>
          <w:sz w:val="22"/>
          <w:szCs w:val="22"/>
          <w:lang w:val="sr-Latn-CS"/>
        </w:rPr>
        <w:t xml:space="preserve"> </w:t>
      </w:r>
      <w:r w:rsidRPr="00116E00">
        <w:rPr>
          <w:bCs/>
          <w:sz w:val="22"/>
          <w:szCs w:val="22"/>
          <w:lang w:val="pl-PL"/>
        </w:rPr>
        <w:t>funkcije</w:t>
      </w:r>
      <w:r w:rsidRPr="00116E00">
        <w:rPr>
          <w:bCs/>
          <w:sz w:val="22"/>
          <w:szCs w:val="22"/>
          <w:lang w:val="sr-Latn-CS"/>
        </w:rPr>
        <w:t xml:space="preserve"> </w:t>
      </w:r>
      <w:r w:rsidRPr="00116E00">
        <w:rPr>
          <w:bCs/>
          <w:sz w:val="22"/>
          <w:szCs w:val="22"/>
          <w:lang w:val="pl-PL"/>
        </w:rPr>
        <w:lastRenderedPageBreak/>
        <w:t>bubrega</w:t>
      </w:r>
      <w:r w:rsidRPr="00116E00">
        <w:rPr>
          <w:bCs/>
          <w:sz w:val="22"/>
          <w:szCs w:val="22"/>
          <w:lang w:val="sr-Latn-CS"/>
        </w:rPr>
        <w:t xml:space="preserve">. </w:t>
      </w:r>
      <w:r w:rsidRPr="00116E00">
        <w:rPr>
          <w:bCs/>
          <w:sz w:val="22"/>
          <w:szCs w:val="22"/>
          <w:lang w:val="pl-PL"/>
        </w:rPr>
        <w:t>Laboratorijski</w:t>
      </w:r>
      <w:r w:rsidRPr="00116E00">
        <w:rPr>
          <w:bCs/>
          <w:sz w:val="22"/>
          <w:szCs w:val="22"/>
          <w:lang w:val="sr-Latn-CS"/>
        </w:rPr>
        <w:t xml:space="preserve"> </w:t>
      </w:r>
      <w:r w:rsidRPr="00116E00">
        <w:rPr>
          <w:bCs/>
          <w:sz w:val="22"/>
          <w:szCs w:val="22"/>
          <w:lang w:val="pl-PL"/>
        </w:rPr>
        <w:t>nalazi</w:t>
      </w:r>
      <w:r w:rsidRPr="00116E00">
        <w:rPr>
          <w:bCs/>
          <w:sz w:val="22"/>
          <w:szCs w:val="22"/>
          <w:lang w:val="sr-Latn-CS"/>
        </w:rPr>
        <w:t xml:space="preserve"> </w:t>
      </w:r>
      <w:r w:rsidRPr="00116E00">
        <w:rPr>
          <w:bCs/>
          <w:sz w:val="22"/>
          <w:szCs w:val="22"/>
          <w:lang w:val="pl-PL"/>
        </w:rPr>
        <w:t>koji</w:t>
      </w:r>
      <w:r w:rsidRPr="00116E00">
        <w:rPr>
          <w:bCs/>
          <w:sz w:val="22"/>
          <w:szCs w:val="22"/>
          <w:lang w:val="sr-Latn-CS"/>
        </w:rPr>
        <w:t xml:space="preserve"> </w:t>
      </w:r>
      <w:r w:rsidRPr="00116E00">
        <w:rPr>
          <w:bCs/>
          <w:sz w:val="22"/>
          <w:szCs w:val="22"/>
          <w:lang w:val="pl-PL"/>
        </w:rPr>
        <w:t>upu</w:t>
      </w:r>
      <w:r w:rsidRPr="00116E00">
        <w:rPr>
          <w:bCs/>
          <w:sz w:val="22"/>
          <w:szCs w:val="22"/>
          <w:lang w:val="sr-Latn-CS"/>
        </w:rPr>
        <w:t>ć</w:t>
      </w:r>
      <w:r w:rsidRPr="00116E00">
        <w:rPr>
          <w:bCs/>
          <w:sz w:val="22"/>
          <w:szCs w:val="22"/>
          <w:lang w:val="pl-PL"/>
        </w:rPr>
        <w:t>uju</w:t>
      </w:r>
      <w:r w:rsidRPr="00116E00">
        <w:rPr>
          <w:bCs/>
          <w:sz w:val="22"/>
          <w:szCs w:val="22"/>
          <w:lang w:val="sr-Latn-CS"/>
        </w:rPr>
        <w:t xml:space="preserve"> </w:t>
      </w:r>
      <w:r w:rsidRPr="00116E00">
        <w:rPr>
          <w:bCs/>
          <w:sz w:val="22"/>
          <w:szCs w:val="22"/>
          <w:lang w:val="pl-PL"/>
        </w:rPr>
        <w:t>na</w:t>
      </w:r>
      <w:r w:rsidRPr="00116E00">
        <w:rPr>
          <w:bCs/>
          <w:sz w:val="22"/>
          <w:szCs w:val="22"/>
          <w:lang w:val="sr-Latn-CS"/>
        </w:rPr>
        <w:t xml:space="preserve"> </w:t>
      </w:r>
      <w:r w:rsidRPr="00116E00">
        <w:rPr>
          <w:bCs/>
          <w:sz w:val="22"/>
          <w:szCs w:val="22"/>
          <w:lang w:val="pl-PL"/>
        </w:rPr>
        <w:t>TMA</w:t>
      </w:r>
      <w:r w:rsidRPr="00116E00">
        <w:rPr>
          <w:bCs/>
          <w:sz w:val="22"/>
          <w:szCs w:val="22"/>
          <w:lang w:val="sr-Latn-CS"/>
        </w:rPr>
        <w:t xml:space="preserve"> </w:t>
      </w:r>
      <w:r w:rsidRPr="00116E00">
        <w:rPr>
          <w:bCs/>
          <w:sz w:val="22"/>
          <w:szCs w:val="22"/>
          <w:lang w:val="pl-PL"/>
        </w:rPr>
        <w:t>uklju</w:t>
      </w:r>
      <w:r w:rsidRPr="00116E00">
        <w:rPr>
          <w:bCs/>
          <w:sz w:val="22"/>
          <w:szCs w:val="22"/>
          <w:lang w:val="sr-Latn-CS"/>
        </w:rPr>
        <w:t>č</w:t>
      </w:r>
      <w:r w:rsidRPr="00116E00">
        <w:rPr>
          <w:bCs/>
          <w:sz w:val="22"/>
          <w:szCs w:val="22"/>
          <w:lang w:val="pl-PL"/>
        </w:rPr>
        <w:t>uju</w:t>
      </w:r>
      <w:r w:rsidRPr="00116E00">
        <w:rPr>
          <w:bCs/>
          <w:sz w:val="22"/>
          <w:szCs w:val="22"/>
          <w:lang w:val="sr-Latn-CS"/>
        </w:rPr>
        <w:t xml:space="preserve"> </w:t>
      </w:r>
      <w:r w:rsidRPr="00116E00">
        <w:rPr>
          <w:bCs/>
          <w:sz w:val="22"/>
          <w:szCs w:val="22"/>
          <w:lang w:val="pl-PL"/>
        </w:rPr>
        <w:t>smanjen</w:t>
      </w:r>
      <w:r w:rsidRPr="00116E00">
        <w:rPr>
          <w:bCs/>
          <w:sz w:val="22"/>
          <w:szCs w:val="22"/>
          <w:lang w:val="sr-Latn-CS"/>
        </w:rPr>
        <w:t xml:space="preserve"> </w:t>
      </w:r>
      <w:r w:rsidRPr="00116E00">
        <w:rPr>
          <w:bCs/>
          <w:sz w:val="22"/>
          <w:szCs w:val="22"/>
          <w:lang w:val="pl-PL"/>
        </w:rPr>
        <w:t>broj</w:t>
      </w:r>
      <w:r w:rsidRPr="00116E00">
        <w:rPr>
          <w:bCs/>
          <w:sz w:val="22"/>
          <w:szCs w:val="22"/>
          <w:lang w:val="sr-Latn-CS"/>
        </w:rPr>
        <w:t xml:space="preserve"> </w:t>
      </w:r>
      <w:r w:rsidRPr="00116E00">
        <w:rPr>
          <w:bCs/>
          <w:sz w:val="22"/>
          <w:szCs w:val="22"/>
          <w:lang w:val="pl-PL"/>
        </w:rPr>
        <w:t>trombocita</w:t>
      </w:r>
      <w:r w:rsidRPr="00116E00">
        <w:rPr>
          <w:bCs/>
          <w:sz w:val="22"/>
          <w:szCs w:val="22"/>
          <w:lang w:val="sr-Latn-CS"/>
        </w:rPr>
        <w:t xml:space="preserve">, </w:t>
      </w:r>
      <w:r w:rsidRPr="00116E00">
        <w:rPr>
          <w:bCs/>
          <w:sz w:val="22"/>
          <w:szCs w:val="22"/>
          <w:lang w:val="pl-PL"/>
        </w:rPr>
        <w:t>povi</w:t>
      </w:r>
      <w:r w:rsidRPr="00116E00">
        <w:rPr>
          <w:bCs/>
          <w:sz w:val="22"/>
          <w:szCs w:val="22"/>
          <w:lang w:val="sr-Latn-CS"/>
        </w:rPr>
        <w:t>š</w:t>
      </w:r>
      <w:r w:rsidRPr="00116E00">
        <w:rPr>
          <w:bCs/>
          <w:sz w:val="22"/>
          <w:szCs w:val="22"/>
          <w:lang w:val="pl-PL"/>
        </w:rPr>
        <w:t>enu</w:t>
      </w:r>
      <w:r w:rsidRPr="00116E00">
        <w:rPr>
          <w:bCs/>
          <w:sz w:val="22"/>
          <w:szCs w:val="22"/>
          <w:lang w:val="sr-Latn-CS"/>
        </w:rPr>
        <w:t xml:space="preserve"> </w:t>
      </w:r>
      <w:r w:rsidRPr="00116E00">
        <w:rPr>
          <w:bCs/>
          <w:sz w:val="22"/>
          <w:szCs w:val="22"/>
          <w:lang w:val="pl-PL"/>
        </w:rPr>
        <w:t>serumsku</w:t>
      </w:r>
      <w:r w:rsidRPr="00116E00">
        <w:rPr>
          <w:bCs/>
          <w:sz w:val="22"/>
          <w:szCs w:val="22"/>
          <w:lang w:val="sr-Latn-CS"/>
        </w:rPr>
        <w:t xml:space="preserve"> </w:t>
      </w:r>
      <w:r w:rsidRPr="00116E00">
        <w:rPr>
          <w:bCs/>
          <w:sz w:val="22"/>
          <w:szCs w:val="22"/>
          <w:lang w:val="pl-PL"/>
        </w:rPr>
        <w:t>laktat</w:t>
      </w:r>
      <w:r w:rsidRPr="00116E00">
        <w:rPr>
          <w:bCs/>
          <w:sz w:val="22"/>
          <w:szCs w:val="22"/>
          <w:lang w:val="sr-Latn-CS"/>
        </w:rPr>
        <w:t>–</w:t>
      </w:r>
      <w:r w:rsidRPr="00116E00">
        <w:rPr>
          <w:bCs/>
          <w:sz w:val="22"/>
          <w:szCs w:val="22"/>
          <w:lang w:val="pl-PL"/>
        </w:rPr>
        <w:t>dehidrogenazu</w:t>
      </w:r>
      <w:r w:rsidRPr="00116E00">
        <w:rPr>
          <w:bCs/>
          <w:sz w:val="22"/>
          <w:szCs w:val="22"/>
          <w:lang w:val="sr-Latn-CS"/>
        </w:rPr>
        <w:t xml:space="preserve"> (</w:t>
      </w:r>
      <w:r w:rsidRPr="00116E00">
        <w:rPr>
          <w:bCs/>
          <w:sz w:val="22"/>
          <w:szCs w:val="22"/>
          <w:lang w:val="pl-PL"/>
        </w:rPr>
        <w:t>LDH</w:t>
      </w:r>
      <w:r w:rsidRPr="00116E00">
        <w:rPr>
          <w:bCs/>
          <w:sz w:val="22"/>
          <w:szCs w:val="22"/>
          <w:lang w:val="sr-Latn-CS"/>
        </w:rPr>
        <w:t xml:space="preserve">) </w:t>
      </w:r>
      <w:r w:rsidRPr="00116E00">
        <w:rPr>
          <w:bCs/>
          <w:sz w:val="22"/>
          <w:szCs w:val="22"/>
          <w:lang w:val="pl-PL"/>
        </w:rPr>
        <w:t>zbog</w:t>
      </w:r>
      <w:r w:rsidRPr="00116E00">
        <w:rPr>
          <w:bCs/>
          <w:sz w:val="22"/>
          <w:szCs w:val="22"/>
          <w:lang w:val="sr-Latn-CS"/>
        </w:rPr>
        <w:t xml:space="preserve"> </w:t>
      </w:r>
      <w:r w:rsidRPr="00116E00">
        <w:rPr>
          <w:bCs/>
          <w:sz w:val="22"/>
          <w:szCs w:val="22"/>
          <w:lang w:val="pl-PL"/>
        </w:rPr>
        <w:t>hemolize</w:t>
      </w:r>
      <w:r w:rsidRPr="00116E00">
        <w:rPr>
          <w:bCs/>
          <w:sz w:val="22"/>
          <w:szCs w:val="22"/>
          <w:lang w:val="sr-Latn-CS"/>
        </w:rPr>
        <w:t xml:space="preserve"> </w:t>
      </w:r>
      <w:r w:rsidRPr="00116E00">
        <w:rPr>
          <w:bCs/>
          <w:sz w:val="22"/>
          <w:szCs w:val="22"/>
          <w:lang w:val="pl-PL"/>
        </w:rPr>
        <w:t>i</w:t>
      </w:r>
      <w:r w:rsidRPr="00116E00">
        <w:rPr>
          <w:bCs/>
          <w:sz w:val="22"/>
          <w:szCs w:val="22"/>
          <w:lang w:val="sr-Latn-CS"/>
        </w:rPr>
        <w:t xml:space="preserve"> </w:t>
      </w:r>
      <w:r w:rsidRPr="00116E00">
        <w:rPr>
          <w:bCs/>
          <w:i/>
          <w:sz w:val="22"/>
          <w:szCs w:val="22"/>
          <w:lang w:val="pl-PL"/>
        </w:rPr>
        <w:t>shistocite</w:t>
      </w:r>
      <w:r w:rsidRPr="00116E00">
        <w:rPr>
          <w:bCs/>
          <w:sz w:val="22"/>
          <w:szCs w:val="22"/>
          <w:lang w:val="sr-Latn-CS"/>
        </w:rPr>
        <w:t xml:space="preserve"> (</w:t>
      </w:r>
      <w:r w:rsidRPr="00116E00">
        <w:rPr>
          <w:bCs/>
          <w:sz w:val="22"/>
          <w:szCs w:val="22"/>
          <w:lang w:val="pl-PL"/>
        </w:rPr>
        <w:t>fragmenti</w:t>
      </w:r>
      <w:r w:rsidRPr="00116E00">
        <w:rPr>
          <w:bCs/>
          <w:sz w:val="22"/>
          <w:szCs w:val="22"/>
          <w:lang w:val="sr-Latn-CS"/>
        </w:rPr>
        <w:t xml:space="preserve"> </w:t>
      </w:r>
      <w:r w:rsidRPr="00116E00">
        <w:rPr>
          <w:bCs/>
          <w:sz w:val="22"/>
          <w:szCs w:val="22"/>
          <w:lang w:val="pl-PL"/>
        </w:rPr>
        <w:t>eritrocita</w:t>
      </w:r>
      <w:r w:rsidRPr="00116E00">
        <w:rPr>
          <w:bCs/>
          <w:sz w:val="22"/>
          <w:szCs w:val="22"/>
          <w:lang w:val="sr-Latn-CS"/>
        </w:rPr>
        <w:t xml:space="preserve">) </w:t>
      </w:r>
      <w:r w:rsidRPr="00116E00">
        <w:rPr>
          <w:bCs/>
          <w:sz w:val="22"/>
          <w:szCs w:val="22"/>
          <w:lang w:val="pl-PL"/>
        </w:rPr>
        <w:t>u</w:t>
      </w:r>
      <w:r w:rsidRPr="00116E00">
        <w:rPr>
          <w:bCs/>
          <w:sz w:val="22"/>
          <w:szCs w:val="22"/>
          <w:lang w:val="sr-Latn-CS"/>
        </w:rPr>
        <w:t xml:space="preserve"> </w:t>
      </w:r>
      <w:r w:rsidRPr="00116E00">
        <w:rPr>
          <w:bCs/>
          <w:sz w:val="22"/>
          <w:szCs w:val="22"/>
          <w:lang w:val="pl-PL"/>
        </w:rPr>
        <w:t>krvnom</w:t>
      </w:r>
      <w:r w:rsidRPr="00116E00">
        <w:rPr>
          <w:bCs/>
          <w:sz w:val="22"/>
          <w:szCs w:val="22"/>
          <w:lang w:val="sr-Latn-CS"/>
        </w:rPr>
        <w:t xml:space="preserve"> </w:t>
      </w:r>
      <w:r w:rsidRPr="00116E00">
        <w:rPr>
          <w:bCs/>
          <w:sz w:val="22"/>
          <w:szCs w:val="22"/>
          <w:lang w:val="pl-PL"/>
        </w:rPr>
        <w:t>razmazu</w:t>
      </w:r>
      <w:r w:rsidRPr="00116E00">
        <w:rPr>
          <w:bCs/>
          <w:sz w:val="22"/>
          <w:szCs w:val="22"/>
          <w:lang w:val="sr-Latn-CS"/>
        </w:rPr>
        <w:t xml:space="preserve">. </w:t>
      </w:r>
      <w:r w:rsidRPr="00116E00">
        <w:rPr>
          <w:bCs/>
          <w:sz w:val="22"/>
          <w:szCs w:val="22"/>
          <w:lang w:val="pl-PL"/>
        </w:rPr>
        <w:t>Stoga</w:t>
      </w:r>
      <w:r w:rsidRPr="00116E00">
        <w:rPr>
          <w:bCs/>
          <w:sz w:val="22"/>
          <w:szCs w:val="22"/>
          <w:lang w:val="sr-Latn-CS"/>
        </w:rPr>
        <w:t xml:space="preserve">, </w:t>
      </w:r>
      <w:r w:rsidRPr="00116E00">
        <w:rPr>
          <w:bCs/>
          <w:sz w:val="22"/>
          <w:szCs w:val="22"/>
          <w:lang w:val="pl-PL"/>
        </w:rPr>
        <w:t>ukoliko</w:t>
      </w:r>
      <w:r w:rsidRPr="00116E00">
        <w:rPr>
          <w:bCs/>
          <w:sz w:val="22"/>
          <w:szCs w:val="22"/>
          <w:lang w:val="sr-Latn-CS"/>
        </w:rPr>
        <w:t xml:space="preserve"> </w:t>
      </w:r>
      <w:r w:rsidRPr="00116E00">
        <w:rPr>
          <w:bCs/>
          <w:sz w:val="22"/>
          <w:szCs w:val="22"/>
          <w:lang w:val="pl-PL"/>
        </w:rPr>
        <w:t>se</w:t>
      </w:r>
      <w:r w:rsidRPr="00116E00">
        <w:rPr>
          <w:bCs/>
          <w:sz w:val="22"/>
          <w:szCs w:val="22"/>
          <w:lang w:val="sr-Latn-CS"/>
        </w:rPr>
        <w:t xml:space="preserve"> </w:t>
      </w:r>
      <w:r w:rsidRPr="00116E00">
        <w:rPr>
          <w:bCs/>
          <w:sz w:val="22"/>
          <w:szCs w:val="22"/>
          <w:lang w:val="pl-PL"/>
        </w:rPr>
        <w:t>uo</w:t>
      </w:r>
      <w:r w:rsidRPr="00116E00">
        <w:rPr>
          <w:bCs/>
          <w:sz w:val="22"/>
          <w:szCs w:val="22"/>
          <w:lang w:val="sr-Latn-CS"/>
        </w:rPr>
        <w:t>č</w:t>
      </w:r>
      <w:r w:rsidRPr="00116E00">
        <w:rPr>
          <w:bCs/>
          <w:sz w:val="22"/>
          <w:szCs w:val="22"/>
          <w:lang w:val="pl-PL"/>
        </w:rPr>
        <w:t>e</w:t>
      </w:r>
      <w:r w:rsidRPr="00116E00">
        <w:rPr>
          <w:bCs/>
          <w:sz w:val="22"/>
          <w:szCs w:val="22"/>
          <w:lang w:val="sr-Latn-CS"/>
        </w:rPr>
        <w:t xml:space="preserve"> </w:t>
      </w:r>
      <w:r w:rsidRPr="00116E00">
        <w:rPr>
          <w:bCs/>
          <w:sz w:val="22"/>
          <w:szCs w:val="22"/>
          <w:lang w:val="pl-PL"/>
        </w:rPr>
        <w:t>klini</w:t>
      </w:r>
      <w:r w:rsidRPr="00116E00">
        <w:rPr>
          <w:bCs/>
          <w:sz w:val="22"/>
          <w:szCs w:val="22"/>
          <w:lang w:val="sr-Latn-CS"/>
        </w:rPr>
        <w:t>č</w:t>
      </w:r>
      <w:r w:rsidRPr="00116E00">
        <w:rPr>
          <w:bCs/>
          <w:sz w:val="22"/>
          <w:szCs w:val="22"/>
          <w:lang w:val="pl-PL"/>
        </w:rPr>
        <w:t>ki</w:t>
      </w:r>
      <w:r w:rsidRPr="00116E00">
        <w:rPr>
          <w:bCs/>
          <w:sz w:val="22"/>
          <w:szCs w:val="22"/>
          <w:lang w:val="sr-Latn-CS"/>
        </w:rPr>
        <w:t xml:space="preserve"> </w:t>
      </w:r>
      <w:r w:rsidRPr="00116E00">
        <w:rPr>
          <w:bCs/>
          <w:sz w:val="22"/>
          <w:szCs w:val="22"/>
          <w:lang w:val="pl-PL"/>
        </w:rPr>
        <w:t>simptomi</w:t>
      </w:r>
      <w:r w:rsidRPr="00116E00">
        <w:rPr>
          <w:bCs/>
          <w:sz w:val="22"/>
          <w:szCs w:val="22"/>
          <w:lang w:val="sr-Latn-CS"/>
        </w:rPr>
        <w:t xml:space="preserve"> </w:t>
      </w:r>
      <w:r w:rsidRPr="00116E00">
        <w:rPr>
          <w:bCs/>
          <w:sz w:val="22"/>
          <w:szCs w:val="22"/>
          <w:lang w:val="pl-PL"/>
        </w:rPr>
        <w:t>TMA</w:t>
      </w:r>
      <w:r w:rsidRPr="00116E00">
        <w:rPr>
          <w:bCs/>
          <w:sz w:val="22"/>
          <w:szCs w:val="22"/>
          <w:lang w:val="sr-Latn-CS"/>
        </w:rPr>
        <w:t xml:space="preserve">, </w:t>
      </w:r>
      <w:r w:rsidRPr="00116E00">
        <w:rPr>
          <w:bCs/>
          <w:sz w:val="22"/>
          <w:szCs w:val="22"/>
          <w:lang w:val="pl-PL"/>
        </w:rPr>
        <w:t>preporuka</w:t>
      </w:r>
      <w:r w:rsidRPr="00116E00">
        <w:rPr>
          <w:bCs/>
          <w:sz w:val="22"/>
          <w:szCs w:val="22"/>
          <w:lang w:val="sr-Latn-CS"/>
        </w:rPr>
        <w:t xml:space="preserve"> </w:t>
      </w:r>
      <w:r w:rsidRPr="00116E00">
        <w:rPr>
          <w:bCs/>
          <w:sz w:val="22"/>
          <w:szCs w:val="22"/>
          <w:lang w:val="pl-PL"/>
        </w:rPr>
        <w:t>je</w:t>
      </w:r>
      <w:r w:rsidRPr="00116E00">
        <w:rPr>
          <w:bCs/>
          <w:sz w:val="22"/>
          <w:szCs w:val="22"/>
          <w:lang w:val="sr-Latn-CS"/>
        </w:rPr>
        <w:t xml:space="preserve"> </w:t>
      </w:r>
      <w:r w:rsidRPr="00116E00">
        <w:rPr>
          <w:bCs/>
          <w:sz w:val="22"/>
          <w:szCs w:val="22"/>
          <w:lang w:val="pl-PL"/>
        </w:rPr>
        <w:t>da</w:t>
      </w:r>
      <w:r w:rsidRPr="00116E00">
        <w:rPr>
          <w:bCs/>
          <w:sz w:val="22"/>
          <w:szCs w:val="22"/>
          <w:lang w:val="sr-Latn-CS"/>
        </w:rPr>
        <w:t xml:space="preserve"> </w:t>
      </w:r>
      <w:r w:rsidRPr="00116E00">
        <w:rPr>
          <w:bCs/>
          <w:sz w:val="22"/>
          <w:szCs w:val="22"/>
          <w:lang w:val="pl-PL"/>
        </w:rPr>
        <w:t>se</w:t>
      </w:r>
      <w:r w:rsidRPr="00116E00">
        <w:rPr>
          <w:bCs/>
          <w:sz w:val="22"/>
          <w:szCs w:val="22"/>
          <w:lang w:val="sr-Latn-CS"/>
        </w:rPr>
        <w:t xml:space="preserve"> </w:t>
      </w:r>
      <w:r w:rsidRPr="00116E00">
        <w:rPr>
          <w:bCs/>
          <w:sz w:val="22"/>
          <w:szCs w:val="22"/>
          <w:lang w:val="pl-PL"/>
        </w:rPr>
        <w:t>urade</w:t>
      </w:r>
      <w:r w:rsidRPr="00116E00">
        <w:rPr>
          <w:bCs/>
          <w:sz w:val="22"/>
          <w:szCs w:val="22"/>
          <w:lang w:val="sr-Latn-CS"/>
        </w:rPr>
        <w:t xml:space="preserve"> </w:t>
      </w:r>
      <w:r w:rsidRPr="00116E00">
        <w:rPr>
          <w:bCs/>
          <w:sz w:val="22"/>
          <w:szCs w:val="22"/>
          <w:lang w:val="pl-PL"/>
        </w:rPr>
        <w:t>dodatni</w:t>
      </w:r>
      <w:r w:rsidRPr="00116E00">
        <w:rPr>
          <w:bCs/>
          <w:sz w:val="22"/>
          <w:szCs w:val="22"/>
          <w:lang w:val="sr-Latn-CS"/>
        </w:rPr>
        <w:t xml:space="preserve"> </w:t>
      </w:r>
      <w:r w:rsidRPr="00116E00">
        <w:rPr>
          <w:bCs/>
          <w:sz w:val="22"/>
          <w:szCs w:val="22"/>
          <w:lang w:val="pl-PL"/>
        </w:rPr>
        <w:t>testovi</w:t>
      </w:r>
      <w:r w:rsidRPr="00116E00">
        <w:rPr>
          <w:bCs/>
          <w:sz w:val="22"/>
          <w:szCs w:val="22"/>
          <w:lang w:val="sr-Latn-CS"/>
        </w:rPr>
        <w:t xml:space="preserve"> </w:t>
      </w:r>
      <w:r w:rsidRPr="00116E00">
        <w:rPr>
          <w:bCs/>
          <w:sz w:val="22"/>
          <w:szCs w:val="22"/>
          <w:lang w:val="pl-PL"/>
        </w:rPr>
        <w:t>za</w:t>
      </w:r>
      <w:r w:rsidRPr="00116E00">
        <w:rPr>
          <w:bCs/>
          <w:sz w:val="22"/>
          <w:szCs w:val="22"/>
          <w:lang w:val="sr-Latn-CS"/>
        </w:rPr>
        <w:t xml:space="preserve"> </w:t>
      </w:r>
      <w:r w:rsidR="00767BC9" w:rsidRPr="00116E00">
        <w:rPr>
          <w:bCs/>
          <w:sz w:val="22"/>
          <w:szCs w:val="22"/>
          <w:lang w:val="pl-PL"/>
        </w:rPr>
        <w:t>određivanje</w:t>
      </w:r>
      <w:r w:rsidR="00767BC9" w:rsidRPr="00116E00">
        <w:rPr>
          <w:bCs/>
          <w:sz w:val="22"/>
          <w:szCs w:val="22"/>
          <w:lang w:val="sr-Latn-CS"/>
        </w:rPr>
        <w:t xml:space="preserve"> </w:t>
      </w:r>
      <w:r w:rsidRPr="00116E00">
        <w:rPr>
          <w:bCs/>
          <w:sz w:val="22"/>
          <w:szCs w:val="22"/>
          <w:lang w:val="pl-PL"/>
        </w:rPr>
        <w:t>nivoa</w:t>
      </w:r>
      <w:r w:rsidRPr="00116E00">
        <w:rPr>
          <w:bCs/>
          <w:sz w:val="22"/>
          <w:szCs w:val="22"/>
          <w:lang w:val="sr-Latn-CS"/>
        </w:rPr>
        <w:t xml:space="preserve"> </w:t>
      </w:r>
      <w:r w:rsidRPr="00116E00">
        <w:rPr>
          <w:bCs/>
          <w:sz w:val="22"/>
          <w:szCs w:val="22"/>
          <w:lang w:val="pl-PL"/>
        </w:rPr>
        <w:t>trombocita</w:t>
      </w:r>
      <w:r w:rsidRPr="00116E00">
        <w:rPr>
          <w:bCs/>
          <w:sz w:val="22"/>
          <w:szCs w:val="22"/>
          <w:lang w:val="sr-Latn-CS"/>
        </w:rPr>
        <w:t xml:space="preserve">, </w:t>
      </w:r>
      <w:r w:rsidRPr="00116E00">
        <w:rPr>
          <w:bCs/>
          <w:sz w:val="22"/>
          <w:szCs w:val="22"/>
          <w:lang w:val="pl-PL"/>
        </w:rPr>
        <w:t>serumske</w:t>
      </w:r>
      <w:r w:rsidRPr="00116E00">
        <w:rPr>
          <w:bCs/>
          <w:sz w:val="22"/>
          <w:szCs w:val="22"/>
          <w:lang w:val="sr-Latn-CS"/>
        </w:rPr>
        <w:t xml:space="preserve"> </w:t>
      </w:r>
      <w:r w:rsidRPr="00116E00">
        <w:rPr>
          <w:bCs/>
          <w:sz w:val="22"/>
          <w:szCs w:val="22"/>
          <w:lang w:val="pl-PL"/>
        </w:rPr>
        <w:t>LDH</w:t>
      </w:r>
      <w:r w:rsidRPr="00116E00">
        <w:rPr>
          <w:bCs/>
          <w:sz w:val="22"/>
          <w:szCs w:val="22"/>
          <w:lang w:val="sr-Latn-CS"/>
        </w:rPr>
        <w:t xml:space="preserve">, </w:t>
      </w:r>
      <w:r w:rsidRPr="00116E00">
        <w:rPr>
          <w:bCs/>
          <w:sz w:val="22"/>
          <w:szCs w:val="22"/>
          <w:lang w:val="pl-PL"/>
        </w:rPr>
        <w:t>razmaz</w:t>
      </w:r>
      <w:r w:rsidRPr="00116E00">
        <w:rPr>
          <w:bCs/>
          <w:sz w:val="22"/>
          <w:szCs w:val="22"/>
          <w:lang w:val="sr-Latn-CS"/>
        </w:rPr>
        <w:t xml:space="preserve"> </w:t>
      </w:r>
      <w:r w:rsidRPr="00116E00">
        <w:rPr>
          <w:bCs/>
          <w:sz w:val="22"/>
          <w:szCs w:val="22"/>
          <w:lang w:val="pl-PL"/>
        </w:rPr>
        <w:t>krvi</w:t>
      </w:r>
      <w:r w:rsidRPr="00116E00">
        <w:rPr>
          <w:bCs/>
          <w:sz w:val="22"/>
          <w:szCs w:val="22"/>
          <w:lang w:val="sr-Latn-CS"/>
        </w:rPr>
        <w:t xml:space="preserve"> </w:t>
      </w:r>
      <w:r w:rsidRPr="00116E00">
        <w:rPr>
          <w:bCs/>
          <w:sz w:val="22"/>
          <w:szCs w:val="22"/>
          <w:lang w:val="pl-PL"/>
        </w:rPr>
        <w:t>i</w:t>
      </w:r>
      <w:r w:rsidRPr="00116E00">
        <w:rPr>
          <w:bCs/>
          <w:sz w:val="22"/>
          <w:szCs w:val="22"/>
          <w:lang w:val="sr-Latn-CS"/>
        </w:rPr>
        <w:t xml:space="preserve"> </w:t>
      </w:r>
      <w:r w:rsidRPr="00116E00">
        <w:rPr>
          <w:bCs/>
          <w:sz w:val="22"/>
          <w:szCs w:val="22"/>
          <w:lang w:val="pl-PL"/>
        </w:rPr>
        <w:t>ispitivanje</w:t>
      </w:r>
      <w:r w:rsidRPr="00116E00">
        <w:rPr>
          <w:bCs/>
          <w:sz w:val="22"/>
          <w:szCs w:val="22"/>
          <w:lang w:val="sr-Latn-CS"/>
        </w:rPr>
        <w:t xml:space="preserve"> </w:t>
      </w:r>
      <w:r w:rsidRPr="00116E00">
        <w:rPr>
          <w:bCs/>
          <w:sz w:val="22"/>
          <w:szCs w:val="22"/>
          <w:lang w:val="pl-PL"/>
        </w:rPr>
        <w:t>funkcije</w:t>
      </w:r>
      <w:r w:rsidRPr="00116E00">
        <w:rPr>
          <w:bCs/>
          <w:sz w:val="22"/>
          <w:szCs w:val="22"/>
          <w:lang w:val="sr-Latn-CS"/>
        </w:rPr>
        <w:t xml:space="preserve"> </w:t>
      </w:r>
      <w:r w:rsidRPr="00116E00">
        <w:rPr>
          <w:bCs/>
          <w:sz w:val="22"/>
          <w:szCs w:val="22"/>
          <w:lang w:val="pl-PL"/>
        </w:rPr>
        <w:t>bubrega</w:t>
      </w:r>
      <w:r w:rsidRPr="00116E00">
        <w:rPr>
          <w:bCs/>
          <w:sz w:val="22"/>
          <w:szCs w:val="22"/>
          <w:lang w:val="sr-Latn-CS"/>
        </w:rPr>
        <w:t xml:space="preserve">. </w:t>
      </w:r>
      <w:r w:rsidRPr="00116E00">
        <w:rPr>
          <w:bCs/>
          <w:sz w:val="22"/>
          <w:szCs w:val="22"/>
          <w:lang w:val="pl-PL"/>
        </w:rPr>
        <w:t>Ukoliko se dijagnostikuje TMA, potrebno je bez odlaganja započeti liječenje (razmotriti izmjenu plazme) i preporuka je da se odmah prekine terapija lijekom Rebif.</w:t>
      </w:r>
    </w:p>
    <w:p w14:paraId="6940A9E5" w14:textId="77777777" w:rsidR="003E3A3E" w:rsidRPr="00116E00" w:rsidRDefault="003E3A3E" w:rsidP="00116E00">
      <w:pPr>
        <w:tabs>
          <w:tab w:val="left" w:pos="540"/>
          <w:tab w:val="left" w:pos="569"/>
        </w:tabs>
        <w:jc w:val="both"/>
        <w:rPr>
          <w:bCs/>
          <w:sz w:val="22"/>
          <w:szCs w:val="22"/>
          <w:lang w:val="pl-PL"/>
        </w:rPr>
      </w:pPr>
    </w:p>
    <w:p w14:paraId="70C29B91" w14:textId="77777777" w:rsidR="003E3A3E" w:rsidRPr="00116E00" w:rsidRDefault="003E3A3E" w:rsidP="00116E00">
      <w:pPr>
        <w:tabs>
          <w:tab w:val="left" w:pos="540"/>
          <w:tab w:val="left" w:pos="569"/>
        </w:tabs>
        <w:jc w:val="both"/>
        <w:rPr>
          <w:bCs/>
          <w:sz w:val="22"/>
          <w:szCs w:val="22"/>
          <w:u w:val="single"/>
          <w:lang w:val="pl-PL"/>
        </w:rPr>
      </w:pPr>
      <w:r w:rsidRPr="00116E00">
        <w:rPr>
          <w:bCs/>
          <w:sz w:val="22"/>
          <w:szCs w:val="22"/>
          <w:u w:val="single"/>
          <w:lang w:val="pl-PL"/>
        </w:rPr>
        <w:t xml:space="preserve">Depresija i suicidalne ideje </w:t>
      </w:r>
    </w:p>
    <w:p w14:paraId="74D700A9" w14:textId="198A4F6B" w:rsidR="003E3A3E" w:rsidRPr="00116E00" w:rsidRDefault="003E3A3E" w:rsidP="00116E00">
      <w:pPr>
        <w:tabs>
          <w:tab w:val="left" w:pos="540"/>
          <w:tab w:val="left" w:pos="569"/>
        </w:tabs>
        <w:jc w:val="both"/>
        <w:rPr>
          <w:bCs/>
          <w:sz w:val="22"/>
          <w:szCs w:val="22"/>
          <w:lang w:val="pl-PL"/>
        </w:rPr>
      </w:pPr>
      <w:r w:rsidRPr="00116E00">
        <w:rPr>
          <w:bCs/>
          <w:iCs/>
          <w:sz w:val="22"/>
          <w:szCs w:val="22"/>
          <w:lang w:val="pl-PL"/>
        </w:rPr>
        <w:t>Rebif</w:t>
      </w:r>
      <w:r w:rsidR="00A77AE8" w:rsidRPr="00116E00">
        <w:rPr>
          <w:bCs/>
          <w:sz w:val="22"/>
          <w:szCs w:val="22"/>
          <w:lang w:val="pl-PL"/>
        </w:rPr>
        <w:t xml:space="preserve"> treba da se primjenjuje </w:t>
      </w:r>
      <w:r w:rsidRPr="00116E00">
        <w:rPr>
          <w:bCs/>
          <w:sz w:val="22"/>
          <w:szCs w:val="22"/>
          <w:lang w:val="pl-PL"/>
        </w:rPr>
        <w:t xml:space="preserve">sa oprezom kod pacijenata koji su bolovali, </w:t>
      </w:r>
      <w:r w:rsidR="00371D90" w:rsidRPr="00116E00">
        <w:rPr>
          <w:bCs/>
          <w:sz w:val="22"/>
          <w:szCs w:val="22"/>
          <w:lang w:val="pl-PL"/>
        </w:rPr>
        <w:t>ili trenutno</w:t>
      </w:r>
      <w:r w:rsidRPr="00116E00">
        <w:rPr>
          <w:bCs/>
          <w:sz w:val="22"/>
          <w:szCs w:val="22"/>
          <w:lang w:val="pl-PL"/>
        </w:rPr>
        <w:t xml:space="preserve"> boluju od depresije, posebno ako je došlo do razvoja suicidalnih ideja (vidjeti </w:t>
      </w:r>
      <w:r w:rsidR="00993BD9" w:rsidRPr="00116E00">
        <w:rPr>
          <w:bCs/>
          <w:sz w:val="22"/>
          <w:szCs w:val="22"/>
          <w:lang w:val="pl-PL"/>
        </w:rPr>
        <w:t xml:space="preserve">dio </w:t>
      </w:r>
      <w:r w:rsidRPr="00116E00">
        <w:rPr>
          <w:bCs/>
          <w:sz w:val="22"/>
          <w:szCs w:val="22"/>
          <w:lang w:val="pl-PL"/>
        </w:rPr>
        <w:t xml:space="preserve">4.3). Poznato je da se depresija i suicidalne ideje javljaju sa povećanom učestalošću u populaciji pacijenata sa multiplom sklerozom, kao i u vezi sa upotrebom interferona. Pacijenti na terapiji lijekom </w:t>
      </w:r>
      <w:r w:rsidRPr="00116E00">
        <w:rPr>
          <w:bCs/>
          <w:iCs/>
          <w:sz w:val="22"/>
          <w:szCs w:val="22"/>
          <w:lang w:val="pl-PL"/>
        </w:rPr>
        <w:t>Rebif</w:t>
      </w:r>
      <w:r w:rsidRPr="00116E00">
        <w:rPr>
          <w:bCs/>
          <w:sz w:val="22"/>
          <w:szCs w:val="22"/>
          <w:lang w:val="pl-PL"/>
        </w:rPr>
        <w:t xml:space="preserve"> treba odmah da prijave bilo koji simptom depresije i/ili suicidalne ideje ljekaru koji ih liječi. Pacijenti koji pokazuju znakove depresije treba pažljivo da budu praćeni tokom terapije lijekom </w:t>
      </w:r>
      <w:r w:rsidRPr="00116E00">
        <w:rPr>
          <w:bCs/>
          <w:iCs/>
          <w:sz w:val="22"/>
          <w:szCs w:val="22"/>
          <w:lang w:val="pl-PL"/>
        </w:rPr>
        <w:t>Rebif</w:t>
      </w:r>
      <w:r w:rsidRPr="00116E00">
        <w:rPr>
          <w:bCs/>
          <w:sz w:val="22"/>
          <w:szCs w:val="22"/>
          <w:lang w:val="pl-PL"/>
        </w:rPr>
        <w:t xml:space="preserve"> i da budu na </w:t>
      </w:r>
      <w:r w:rsidR="00767BC9" w:rsidRPr="00116E00">
        <w:rPr>
          <w:bCs/>
          <w:sz w:val="22"/>
          <w:szCs w:val="22"/>
          <w:lang w:val="pl-PL"/>
        </w:rPr>
        <w:t xml:space="preserve">odgovarajućoj </w:t>
      </w:r>
      <w:r w:rsidRPr="00116E00">
        <w:rPr>
          <w:bCs/>
          <w:sz w:val="22"/>
          <w:szCs w:val="22"/>
          <w:lang w:val="pl-PL"/>
        </w:rPr>
        <w:t xml:space="preserve">terapiji. Eventualno treba razmotriti obustavu terapije lijekom </w:t>
      </w:r>
      <w:r w:rsidRPr="00116E00">
        <w:rPr>
          <w:bCs/>
          <w:iCs/>
          <w:sz w:val="22"/>
          <w:szCs w:val="22"/>
          <w:lang w:val="pl-PL"/>
        </w:rPr>
        <w:t>Rebif</w:t>
      </w:r>
      <w:r w:rsidRPr="00116E00">
        <w:rPr>
          <w:bCs/>
          <w:sz w:val="22"/>
          <w:szCs w:val="22"/>
          <w:lang w:val="pl-PL"/>
        </w:rPr>
        <w:t xml:space="preserve"> (vidjeti </w:t>
      </w:r>
      <w:r w:rsidR="00993BD9" w:rsidRPr="00116E00">
        <w:rPr>
          <w:bCs/>
          <w:sz w:val="22"/>
          <w:szCs w:val="22"/>
          <w:lang w:val="pl-PL"/>
        </w:rPr>
        <w:t xml:space="preserve">dijelove </w:t>
      </w:r>
      <w:r w:rsidRPr="00116E00">
        <w:rPr>
          <w:bCs/>
          <w:sz w:val="22"/>
          <w:szCs w:val="22"/>
          <w:lang w:val="pl-PL"/>
        </w:rPr>
        <w:t xml:space="preserve">4.3 i 4.8).  </w:t>
      </w:r>
    </w:p>
    <w:p w14:paraId="77413E50" w14:textId="77777777" w:rsidR="003E3A3E" w:rsidRPr="00116E00" w:rsidRDefault="003E3A3E" w:rsidP="00116E00">
      <w:pPr>
        <w:tabs>
          <w:tab w:val="left" w:pos="540"/>
          <w:tab w:val="left" w:pos="569"/>
        </w:tabs>
        <w:jc w:val="both"/>
        <w:rPr>
          <w:bCs/>
          <w:sz w:val="22"/>
          <w:szCs w:val="22"/>
          <w:lang w:val="pl-PL"/>
        </w:rPr>
      </w:pPr>
    </w:p>
    <w:p w14:paraId="1D008B0F" w14:textId="77777777" w:rsidR="003E3A3E" w:rsidRPr="00116E00" w:rsidRDefault="003E3A3E" w:rsidP="00116E00">
      <w:pPr>
        <w:tabs>
          <w:tab w:val="left" w:pos="540"/>
          <w:tab w:val="left" w:pos="569"/>
        </w:tabs>
        <w:jc w:val="both"/>
        <w:rPr>
          <w:bCs/>
          <w:sz w:val="22"/>
          <w:szCs w:val="22"/>
          <w:u w:val="single"/>
          <w:lang w:val="pl-PL"/>
        </w:rPr>
      </w:pPr>
      <w:r w:rsidRPr="00116E00">
        <w:rPr>
          <w:bCs/>
          <w:sz w:val="22"/>
          <w:szCs w:val="22"/>
          <w:u w:val="single"/>
          <w:lang w:val="pl-PL"/>
        </w:rPr>
        <w:t xml:space="preserve">Epilepsija </w:t>
      </w:r>
    </w:p>
    <w:p w14:paraId="38E38C00" w14:textId="52E83980" w:rsidR="003E3A3E" w:rsidRPr="00116E00" w:rsidRDefault="003E3A3E" w:rsidP="00116E00">
      <w:pPr>
        <w:tabs>
          <w:tab w:val="left" w:pos="540"/>
          <w:tab w:val="left" w:pos="569"/>
        </w:tabs>
        <w:jc w:val="both"/>
        <w:rPr>
          <w:bCs/>
          <w:sz w:val="22"/>
          <w:szCs w:val="22"/>
          <w:lang w:val="pl-PL"/>
        </w:rPr>
      </w:pPr>
      <w:r w:rsidRPr="00116E00">
        <w:rPr>
          <w:bCs/>
          <w:iCs/>
          <w:sz w:val="22"/>
          <w:szCs w:val="22"/>
          <w:lang w:val="pl-PL"/>
        </w:rPr>
        <w:t>Rebif</w:t>
      </w:r>
      <w:r w:rsidRPr="00116E00">
        <w:rPr>
          <w:bCs/>
          <w:sz w:val="22"/>
          <w:szCs w:val="22"/>
          <w:lang w:val="pl-PL"/>
        </w:rPr>
        <w:t xml:space="preserve"> treba da se daje sa pažnjom kod pacijenata sa pozitivnom anamnezom o epilepsiji i onima koji primaju antiepiletičku terapiju, pogotovu ukoliko epilepsija nije adekvatno kontrolisana antiepileticima (vidjeti </w:t>
      </w:r>
      <w:r w:rsidR="00993BD9" w:rsidRPr="00116E00">
        <w:rPr>
          <w:bCs/>
          <w:sz w:val="22"/>
          <w:szCs w:val="22"/>
          <w:lang w:val="pl-PL"/>
        </w:rPr>
        <w:t xml:space="preserve">dijelove </w:t>
      </w:r>
      <w:r w:rsidRPr="00116E00">
        <w:rPr>
          <w:bCs/>
          <w:sz w:val="22"/>
          <w:szCs w:val="22"/>
          <w:lang w:val="pl-PL"/>
        </w:rPr>
        <w:t xml:space="preserve">4.5 i 4.8). </w:t>
      </w:r>
    </w:p>
    <w:p w14:paraId="0C7EB5C4" w14:textId="77777777" w:rsidR="003E3A3E" w:rsidRPr="00116E00" w:rsidRDefault="003E3A3E" w:rsidP="00116E00">
      <w:pPr>
        <w:tabs>
          <w:tab w:val="left" w:pos="540"/>
          <w:tab w:val="left" w:pos="569"/>
        </w:tabs>
        <w:jc w:val="both"/>
        <w:rPr>
          <w:bCs/>
          <w:sz w:val="22"/>
          <w:szCs w:val="22"/>
          <w:lang w:val="pl-PL"/>
        </w:rPr>
      </w:pPr>
      <w:r w:rsidRPr="00116E00">
        <w:rPr>
          <w:bCs/>
          <w:sz w:val="22"/>
          <w:szCs w:val="22"/>
          <w:lang w:val="pl-PL"/>
        </w:rPr>
        <w:t xml:space="preserve"> </w:t>
      </w:r>
    </w:p>
    <w:p w14:paraId="740FEAE7" w14:textId="77777777" w:rsidR="003E3A3E" w:rsidRPr="00116E00" w:rsidRDefault="003E3A3E" w:rsidP="00116E00">
      <w:pPr>
        <w:tabs>
          <w:tab w:val="left" w:pos="540"/>
          <w:tab w:val="left" w:pos="569"/>
        </w:tabs>
        <w:jc w:val="both"/>
        <w:rPr>
          <w:bCs/>
          <w:sz w:val="22"/>
          <w:szCs w:val="22"/>
          <w:u w:val="single"/>
          <w:lang w:val="pl-PL"/>
        </w:rPr>
      </w:pPr>
      <w:r w:rsidRPr="00116E00">
        <w:rPr>
          <w:bCs/>
          <w:sz w:val="22"/>
          <w:szCs w:val="22"/>
          <w:u w:val="single"/>
          <w:lang w:val="pl-PL"/>
        </w:rPr>
        <w:t xml:space="preserve">Srčana oboljenja </w:t>
      </w:r>
    </w:p>
    <w:p w14:paraId="21B3A3CB" w14:textId="77777777" w:rsidR="003E3A3E" w:rsidRPr="00116E00" w:rsidRDefault="003E3A3E" w:rsidP="00116E00">
      <w:pPr>
        <w:tabs>
          <w:tab w:val="left" w:pos="540"/>
          <w:tab w:val="left" w:pos="569"/>
        </w:tabs>
        <w:jc w:val="both"/>
        <w:rPr>
          <w:bCs/>
          <w:sz w:val="22"/>
          <w:szCs w:val="22"/>
          <w:lang w:val="pl-PL"/>
        </w:rPr>
      </w:pPr>
      <w:r w:rsidRPr="00116E00">
        <w:rPr>
          <w:bCs/>
          <w:sz w:val="22"/>
          <w:szCs w:val="22"/>
          <w:lang w:val="pl-PL"/>
        </w:rPr>
        <w:t xml:space="preserve">Pacijente sa srčanim oboljenjima, kao što su angina, kongestivna srčana insuficijencija ili aritmije, </w:t>
      </w:r>
    </w:p>
    <w:p w14:paraId="039F709A" w14:textId="77777777" w:rsidR="003E3A3E" w:rsidRPr="00116E00" w:rsidRDefault="003E3A3E" w:rsidP="00116E00">
      <w:pPr>
        <w:tabs>
          <w:tab w:val="left" w:pos="540"/>
          <w:tab w:val="left" w:pos="569"/>
        </w:tabs>
        <w:jc w:val="both"/>
        <w:rPr>
          <w:bCs/>
          <w:sz w:val="22"/>
          <w:szCs w:val="22"/>
          <w:lang w:val="pl-PL"/>
        </w:rPr>
      </w:pPr>
      <w:r w:rsidRPr="00116E00">
        <w:rPr>
          <w:bCs/>
          <w:sz w:val="22"/>
          <w:szCs w:val="22"/>
          <w:lang w:val="pl-PL"/>
        </w:rPr>
        <w:t xml:space="preserve">treba brižljivo pratiti zbog mogućeg pogoršanja njihovog kliničkog stanja nakon početka terapije interferonom beta-1a. Simptomi sindroma nalik prehladi povezani sa terapijom interferonom beta-1a mogu da budu stresogeni za pacijente sa srčanim oboljenjem.  </w:t>
      </w:r>
    </w:p>
    <w:p w14:paraId="16AF6CDC" w14:textId="77777777" w:rsidR="003E3A3E" w:rsidRPr="00116E00" w:rsidRDefault="003E3A3E" w:rsidP="00116E00">
      <w:pPr>
        <w:tabs>
          <w:tab w:val="left" w:pos="540"/>
          <w:tab w:val="left" w:pos="569"/>
        </w:tabs>
        <w:jc w:val="both"/>
        <w:rPr>
          <w:bCs/>
          <w:sz w:val="22"/>
          <w:szCs w:val="22"/>
          <w:lang w:val="pl-PL"/>
        </w:rPr>
      </w:pPr>
      <w:r w:rsidRPr="00116E00">
        <w:rPr>
          <w:bCs/>
          <w:sz w:val="22"/>
          <w:szCs w:val="22"/>
          <w:lang w:val="pl-PL"/>
        </w:rPr>
        <w:t xml:space="preserve"> </w:t>
      </w:r>
    </w:p>
    <w:p w14:paraId="62EFEE24" w14:textId="77777777" w:rsidR="003E3A3E" w:rsidRPr="00116E00" w:rsidRDefault="003E3A3E" w:rsidP="00116E00">
      <w:pPr>
        <w:tabs>
          <w:tab w:val="left" w:pos="540"/>
          <w:tab w:val="left" w:pos="569"/>
        </w:tabs>
        <w:jc w:val="both"/>
        <w:rPr>
          <w:bCs/>
          <w:sz w:val="22"/>
          <w:szCs w:val="22"/>
          <w:u w:val="single"/>
          <w:lang w:val="pl-PL"/>
        </w:rPr>
      </w:pPr>
      <w:r w:rsidRPr="00116E00">
        <w:rPr>
          <w:bCs/>
          <w:sz w:val="22"/>
          <w:szCs w:val="22"/>
          <w:u w:val="single"/>
          <w:lang w:val="pl-PL"/>
        </w:rPr>
        <w:t xml:space="preserve">Nekroza tkiva na mjestu injekcije </w:t>
      </w:r>
    </w:p>
    <w:p w14:paraId="298FBA17" w14:textId="5D0393C5" w:rsidR="003E3A3E" w:rsidRPr="00116E00" w:rsidRDefault="003E3A3E" w:rsidP="00116E00">
      <w:pPr>
        <w:tabs>
          <w:tab w:val="left" w:pos="540"/>
          <w:tab w:val="left" w:pos="569"/>
        </w:tabs>
        <w:jc w:val="both"/>
        <w:rPr>
          <w:bCs/>
          <w:sz w:val="22"/>
          <w:szCs w:val="22"/>
          <w:lang w:val="pl-PL"/>
        </w:rPr>
      </w:pPr>
      <w:r w:rsidRPr="00116E00">
        <w:rPr>
          <w:bCs/>
          <w:sz w:val="22"/>
          <w:szCs w:val="22"/>
          <w:lang w:val="pl-PL"/>
        </w:rPr>
        <w:t>Prim</w:t>
      </w:r>
      <w:r w:rsidR="00767BC9" w:rsidRPr="00116E00">
        <w:rPr>
          <w:bCs/>
          <w:sz w:val="22"/>
          <w:szCs w:val="22"/>
          <w:lang w:val="pl-PL"/>
        </w:rPr>
        <w:t>i</w:t>
      </w:r>
      <w:r w:rsidRPr="00116E00">
        <w:rPr>
          <w:bCs/>
          <w:sz w:val="22"/>
          <w:szCs w:val="22"/>
          <w:lang w:val="pl-PL"/>
        </w:rPr>
        <w:t xml:space="preserve">jećena je nekroza tkiva na mjestu injekcije kod pacijenata koji koriste </w:t>
      </w:r>
      <w:r w:rsidRPr="00116E00">
        <w:rPr>
          <w:bCs/>
          <w:iCs/>
          <w:sz w:val="22"/>
          <w:szCs w:val="22"/>
          <w:lang w:val="pl-PL"/>
        </w:rPr>
        <w:t>Rebif</w:t>
      </w:r>
      <w:r w:rsidRPr="00116E00">
        <w:rPr>
          <w:bCs/>
          <w:sz w:val="22"/>
          <w:szCs w:val="22"/>
          <w:lang w:val="pl-PL"/>
        </w:rPr>
        <w:t xml:space="preserve"> (vidjeti </w:t>
      </w:r>
      <w:r w:rsidR="00993BD9" w:rsidRPr="00116E00">
        <w:rPr>
          <w:bCs/>
          <w:sz w:val="22"/>
          <w:szCs w:val="22"/>
          <w:lang w:val="pl-PL"/>
        </w:rPr>
        <w:t xml:space="preserve">dio </w:t>
      </w:r>
      <w:r w:rsidRPr="00116E00">
        <w:rPr>
          <w:bCs/>
          <w:sz w:val="22"/>
          <w:szCs w:val="22"/>
          <w:lang w:val="pl-PL"/>
        </w:rPr>
        <w:t xml:space="preserve">4.8). Da bi smanjili rizik od pojave nekroze na mjestu injekcije pacijenta treba savjetovati da: </w:t>
      </w:r>
    </w:p>
    <w:p w14:paraId="09E2C420" w14:textId="77777777" w:rsidR="003E3A3E" w:rsidRPr="00116E00" w:rsidRDefault="003E3A3E" w:rsidP="00116E00">
      <w:pPr>
        <w:numPr>
          <w:ilvl w:val="0"/>
          <w:numId w:val="13"/>
        </w:numPr>
        <w:tabs>
          <w:tab w:val="left" w:pos="540"/>
          <w:tab w:val="left" w:pos="569"/>
        </w:tabs>
        <w:jc w:val="both"/>
        <w:rPr>
          <w:bCs/>
          <w:sz w:val="22"/>
          <w:szCs w:val="22"/>
        </w:rPr>
      </w:pPr>
      <w:proofErr w:type="spellStart"/>
      <w:r w:rsidRPr="00116E00">
        <w:rPr>
          <w:bCs/>
          <w:sz w:val="22"/>
          <w:szCs w:val="22"/>
        </w:rPr>
        <w:t>koristi</w:t>
      </w:r>
      <w:proofErr w:type="spellEnd"/>
      <w:r w:rsidRPr="00116E00">
        <w:rPr>
          <w:bCs/>
          <w:sz w:val="22"/>
          <w:szCs w:val="22"/>
        </w:rPr>
        <w:t xml:space="preserve"> </w:t>
      </w:r>
      <w:proofErr w:type="spellStart"/>
      <w:r w:rsidRPr="00116E00">
        <w:rPr>
          <w:bCs/>
          <w:sz w:val="22"/>
          <w:szCs w:val="22"/>
        </w:rPr>
        <w:t>aseptičnu</w:t>
      </w:r>
      <w:proofErr w:type="spellEnd"/>
      <w:r w:rsidRPr="00116E00">
        <w:rPr>
          <w:bCs/>
          <w:sz w:val="22"/>
          <w:szCs w:val="22"/>
        </w:rPr>
        <w:t xml:space="preserve"> </w:t>
      </w:r>
      <w:proofErr w:type="spellStart"/>
      <w:r w:rsidRPr="00116E00">
        <w:rPr>
          <w:bCs/>
          <w:sz w:val="22"/>
          <w:szCs w:val="22"/>
        </w:rPr>
        <w:t>tehniku</w:t>
      </w:r>
      <w:proofErr w:type="spellEnd"/>
      <w:r w:rsidRPr="00116E00">
        <w:rPr>
          <w:bCs/>
          <w:sz w:val="22"/>
          <w:szCs w:val="22"/>
        </w:rPr>
        <w:t xml:space="preserve"> </w:t>
      </w:r>
      <w:proofErr w:type="spellStart"/>
      <w:r w:rsidRPr="00116E00">
        <w:rPr>
          <w:bCs/>
          <w:sz w:val="22"/>
          <w:szCs w:val="22"/>
        </w:rPr>
        <w:t>injektovanja</w:t>
      </w:r>
      <w:proofErr w:type="spellEnd"/>
      <w:r w:rsidRPr="00116E00">
        <w:rPr>
          <w:bCs/>
          <w:sz w:val="22"/>
          <w:szCs w:val="22"/>
        </w:rPr>
        <w:t xml:space="preserve"> </w:t>
      </w:r>
    </w:p>
    <w:p w14:paraId="5B8AA2D7" w14:textId="77777777" w:rsidR="003E3A3E" w:rsidRPr="00116E00" w:rsidRDefault="003E3A3E" w:rsidP="00116E00">
      <w:pPr>
        <w:numPr>
          <w:ilvl w:val="0"/>
          <w:numId w:val="13"/>
        </w:numPr>
        <w:tabs>
          <w:tab w:val="left" w:pos="540"/>
          <w:tab w:val="left" w:pos="569"/>
        </w:tabs>
        <w:jc w:val="both"/>
        <w:rPr>
          <w:bCs/>
          <w:sz w:val="22"/>
          <w:szCs w:val="22"/>
        </w:rPr>
      </w:pPr>
      <w:proofErr w:type="spellStart"/>
      <w:r w:rsidRPr="00116E00">
        <w:rPr>
          <w:bCs/>
          <w:sz w:val="22"/>
          <w:szCs w:val="22"/>
        </w:rPr>
        <w:t>mijenja</w:t>
      </w:r>
      <w:proofErr w:type="spellEnd"/>
      <w:r w:rsidRPr="00116E00">
        <w:rPr>
          <w:bCs/>
          <w:sz w:val="22"/>
          <w:szCs w:val="22"/>
        </w:rPr>
        <w:t xml:space="preserve"> </w:t>
      </w:r>
      <w:proofErr w:type="spellStart"/>
      <w:r w:rsidRPr="00116E00">
        <w:rPr>
          <w:bCs/>
          <w:sz w:val="22"/>
          <w:szCs w:val="22"/>
        </w:rPr>
        <w:t>mjesto</w:t>
      </w:r>
      <w:proofErr w:type="spellEnd"/>
      <w:r w:rsidRPr="00116E00">
        <w:rPr>
          <w:bCs/>
          <w:sz w:val="22"/>
          <w:szCs w:val="22"/>
        </w:rPr>
        <w:t xml:space="preserve"> </w:t>
      </w:r>
      <w:proofErr w:type="spellStart"/>
      <w:r w:rsidRPr="00116E00">
        <w:rPr>
          <w:bCs/>
          <w:sz w:val="22"/>
          <w:szCs w:val="22"/>
        </w:rPr>
        <w:t>injektovanja</w:t>
      </w:r>
      <w:proofErr w:type="spellEnd"/>
      <w:r w:rsidRPr="00116E00">
        <w:rPr>
          <w:bCs/>
          <w:sz w:val="22"/>
          <w:szCs w:val="22"/>
        </w:rPr>
        <w:t xml:space="preserve"> </w:t>
      </w:r>
      <w:proofErr w:type="spellStart"/>
      <w:r w:rsidRPr="00116E00">
        <w:rPr>
          <w:bCs/>
          <w:sz w:val="22"/>
          <w:szCs w:val="22"/>
        </w:rPr>
        <w:t>poslije</w:t>
      </w:r>
      <w:proofErr w:type="spellEnd"/>
      <w:r w:rsidRPr="00116E00">
        <w:rPr>
          <w:bCs/>
          <w:sz w:val="22"/>
          <w:szCs w:val="22"/>
        </w:rPr>
        <w:t xml:space="preserve"> </w:t>
      </w:r>
      <w:proofErr w:type="spellStart"/>
      <w:r w:rsidRPr="00116E00">
        <w:rPr>
          <w:bCs/>
          <w:sz w:val="22"/>
          <w:szCs w:val="22"/>
        </w:rPr>
        <w:t>svake</w:t>
      </w:r>
      <w:proofErr w:type="spellEnd"/>
      <w:r w:rsidRPr="00116E00">
        <w:rPr>
          <w:bCs/>
          <w:sz w:val="22"/>
          <w:szCs w:val="22"/>
        </w:rPr>
        <w:t xml:space="preserve"> doze. </w:t>
      </w:r>
    </w:p>
    <w:p w14:paraId="7095FA2E" w14:textId="77777777" w:rsidR="00523D19" w:rsidRPr="00116E00" w:rsidRDefault="00523D19" w:rsidP="00116E00">
      <w:pPr>
        <w:tabs>
          <w:tab w:val="left" w:pos="540"/>
          <w:tab w:val="left" w:pos="569"/>
        </w:tabs>
        <w:jc w:val="both"/>
        <w:rPr>
          <w:bCs/>
          <w:sz w:val="22"/>
          <w:szCs w:val="22"/>
        </w:rPr>
      </w:pPr>
    </w:p>
    <w:p w14:paraId="44AB9C04" w14:textId="77777777" w:rsidR="003E3A3E" w:rsidRPr="00116E00" w:rsidRDefault="003E3A3E" w:rsidP="00116E00">
      <w:pPr>
        <w:tabs>
          <w:tab w:val="left" w:pos="540"/>
          <w:tab w:val="left" w:pos="569"/>
        </w:tabs>
        <w:jc w:val="both"/>
        <w:rPr>
          <w:bCs/>
          <w:sz w:val="22"/>
          <w:szCs w:val="22"/>
          <w:lang w:val="pl-PL"/>
        </w:rPr>
      </w:pPr>
      <w:r w:rsidRPr="00116E00">
        <w:rPr>
          <w:bCs/>
          <w:sz w:val="22"/>
          <w:szCs w:val="22"/>
          <w:lang w:val="pl-PL"/>
        </w:rPr>
        <w:t xml:space="preserve">Proceduru samo-administracije kod pacijenta treba periodično provjeravati, posebno ako se pojave reakcije na mjestu injekcije. </w:t>
      </w:r>
    </w:p>
    <w:p w14:paraId="068D0F1D" w14:textId="77777777" w:rsidR="003E3A3E" w:rsidRPr="00116E00" w:rsidRDefault="003E3A3E" w:rsidP="00116E00">
      <w:pPr>
        <w:tabs>
          <w:tab w:val="left" w:pos="540"/>
          <w:tab w:val="left" w:pos="569"/>
        </w:tabs>
        <w:jc w:val="both"/>
        <w:rPr>
          <w:bCs/>
          <w:sz w:val="22"/>
          <w:szCs w:val="22"/>
          <w:lang w:val="pl-PL"/>
        </w:rPr>
      </w:pPr>
      <w:r w:rsidRPr="00116E00">
        <w:rPr>
          <w:bCs/>
          <w:sz w:val="22"/>
          <w:szCs w:val="22"/>
          <w:lang w:val="pl-PL"/>
        </w:rPr>
        <w:t xml:space="preserve"> </w:t>
      </w:r>
    </w:p>
    <w:p w14:paraId="6C896DDA" w14:textId="77777777" w:rsidR="003E3A3E" w:rsidRPr="00116E00" w:rsidRDefault="003E3A3E" w:rsidP="00116E00">
      <w:pPr>
        <w:tabs>
          <w:tab w:val="left" w:pos="540"/>
          <w:tab w:val="left" w:pos="569"/>
        </w:tabs>
        <w:jc w:val="both"/>
        <w:rPr>
          <w:bCs/>
          <w:sz w:val="22"/>
          <w:szCs w:val="22"/>
          <w:lang w:val="pl-PL"/>
        </w:rPr>
      </w:pPr>
      <w:r w:rsidRPr="00116E00">
        <w:rPr>
          <w:bCs/>
          <w:sz w:val="22"/>
          <w:szCs w:val="22"/>
          <w:lang w:val="pl-PL"/>
        </w:rPr>
        <w:t xml:space="preserve">Ukoliko pacijent ima bilo kakvu pojavu na koži, koja može da bude povezana sa oticanjem ili drenažom tečnosti iz mjesta aplikacije, pacijent treba da se javi ljekaru prije nego što nastavi sa tretmanom. Ukoliko pacijent ima multiple lezije, </w:t>
      </w:r>
      <w:r w:rsidRPr="00116E00">
        <w:rPr>
          <w:bCs/>
          <w:iCs/>
          <w:sz w:val="22"/>
          <w:szCs w:val="22"/>
          <w:lang w:val="pl-PL"/>
        </w:rPr>
        <w:t>Rebif</w:t>
      </w:r>
      <w:r w:rsidRPr="00116E00">
        <w:rPr>
          <w:bCs/>
          <w:sz w:val="22"/>
          <w:szCs w:val="22"/>
          <w:lang w:val="pl-PL"/>
        </w:rPr>
        <w:t xml:space="preserve"> treba isključiti dok se ne oporavi. Pacijent sa pojedinačnom lezijom može da nastavi sa terapijom ukoliko nekroza nije previše ekstenzivna.  </w:t>
      </w:r>
    </w:p>
    <w:p w14:paraId="6F482560" w14:textId="77777777" w:rsidR="003E3A3E" w:rsidRPr="00116E00" w:rsidRDefault="003E3A3E" w:rsidP="00116E00">
      <w:pPr>
        <w:tabs>
          <w:tab w:val="left" w:pos="540"/>
          <w:tab w:val="left" w:pos="569"/>
        </w:tabs>
        <w:jc w:val="both"/>
        <w:rPr>
          <w:bCs/>
          <w:sz w:val="22"/>
          <w:szCs w:val="22"/>
          <w:lang w:val="pl-PL"/>
        </w:rPr>
      </w:pPr>
    </w:p>
    <w:p w14:paraId="3DCEC458" w14:textId="77777777" w:rsidR="003E3A3E" w:rsidRPr="00116E00" w:rsidRDefault="003E3A3E" w:rsidP="00116E00">
      <w:pPr>
        <w:tabs>
          <w:tab w:val="left" w:pos="540"/>
          <w:tab w:val="left" w:pos="569"/>
        </w:tabs>
        <w:jc w:val="both"/>
        <w:rPr>
          <w:bCs/>
          <w:sz w:val="22"/>
          <w:szCs w:val="22"/>
          <w:u w:val="single"/>
          <w:lang w:val="pl-PL"/>
        </w:rPr>
      </w:pPr>
      <w:r w:rsidRPr="00116E00">
        <w:rPr>
          <w:bCs/>
          <w:sz w:val="22"/>
          <w:szCs w:val="22"/>
          <w:u w:val="single"/>
          <w:lang w:val="pl-PL"/>
        </w:rPr>
        <w:t xml:space="preserve">Poremećaji u funkciji jetre </w:t>
      </w:r>
    </w:p>
    <w:p w14:paraId="404F302C" w14:textId="77777777" w:rsidR="003E3A3E" w:rsidRPr="00116E00" w:rsidRDefault="003E3A3E" w:rsidP="00116E00">
      <w:pPr>
        <w:tabs>
          <w:tab w:val="left" w:pos="540"/>
          <w:tab w:val="left" w:pos="569"/>
        </w:tabs>
        <w:jc w:val="both"/>
        <w:rPr>
          <w:bCs/>
          <w:sz w:val="22"/>
          <w:szCs w:val="22"/>
          <w:lang w:val="pl-PL"/>
        </w:rPr>
      </w:pPr>
      <w:r w:rsidRPr="00116E00">
        <w:rPr>
          <w:bCs/>
          <w:sz w:val="22"/>
          <w:szCs w:val="22"/>
          <w:lang w:val="pl-PL"/>
        </w:rPr>
        <w:t xml:space="preserve">U kliničkim studijama sa lijekom </w:t>
      </w:r>
      <w:r w:rsidRPr="00116E00">
        <w:rPr>
          <w:bCs/>
          <w:iCs/>
          <w:sz w:val="22"/>
          <w:szCs w:val="22"/>
          <w:lang w:val="pl-PL"/>
        </w:rPr>
        <w:t>Rebif</w:t>
      </w:r>
      <w:r w:rsidRPr="00116E00">
        <w:rPr>
          <w:bCs/>
          <w:sz w:val="22"/>
          <w:szCs w:val="22"/>
          <w:lang w:val="pl-PL"/>
        </w:rPr>
        <w:t xml:space="preserve">, čest je asimptomatski porast jetrinih transaminaza (pogotovu alanin aminotransferaze (ALT)) a kod 1-3% pacijenata povišenje jetrinih transaminaza je bilo 5 puta iznad gornje granice. U odsustvu kliničkih simptoma, nivo serumske ALT treba da se prati prije početka terapije, u prvom, trećem, i šestom mjesecu terapije i nakon toga periodično. Treba razmotriti smanjivanje doze lijeka </w:t>
      </w:r>
      <w:r w:rsidRPr="00116E00">
        <w:rPr>
          <w:bCs/>
          <w:iCs/>
          <w:sz w:val="22"/>
          <w:szCs w:val="22"/>
          <w:lang w:val="pl-PL"/>
        </w:rPr>
        <w:t>Rebif</w:t>
      </w:r>
      <w:r w:rsidRPr="00116E00">
        <w:rPr>
          <w:bCs/>
          <w:sz w:val="22"/>
          <w:szCs w:val="22"/>
          <w:lang w:val="pl-PL"/>
        </w:rPr>
        <w:t xml:space="preserve"> ukoliko ALT poraste 5 puta više od gornje granice, i postepeno povećavanje kada se nivo enzima normalizuje. Terapiju lijekom </w:t>
      </w:r>
      <w:r w:rsidRPr="00116E00">
        <w:rPr>
          <w:bCs/>
          <w:iCs/>
          <w:sz w:val="22"/>
          <w:szCs w:val="22"/>
          <w:lang w:val="pl-PL"/>
        </w:rPr>
        <w:t>Rebif</w:t>
      </w:r>
      <w:r w:rsidRPr="00116E00">
        <w:rPr>
          <w:bCs/>
          <w:sz w:val="22"/>
          <w:szCs w:val="22"/>
          <w:lang w:val="pl-PL"/>
        </w:rPr>
        <w:t xml:space="preserve"> treba započinjati pažljivo kod pacijenata koji u anamnezi imaju značajna oboljenja jetre, kliničke dokaze aktivnog oboljenja jetre, zloupotrebe alkohola ili povećanog serumskog ALT-a (&gt;2.5 puta iznad gornje granice). Terapiju lijekom </w:t>
      </w:r>
      <w:r w:rsidRPr="00116E00">
        <w:rPr>
          <w:bCs/>
          <w:iCs/>
          <w:sz w:val="22"/>
          <w:szCs w:val="22"/>
          <w:lang w:val="pl-PL"/>
        </w:rPr>
        <w:t>Rebif</w:t>
      </w:r>
      <w:r w:rsidRPr="00116E00">
        <w:rPr>
          <w:bCs/>
          <w:sz w:val="22"/>
          <w:szCs w:val="22"/>
          <w:lang w:val="pl-PL"/>
        </w:rPr>
        <w:t xml:space="preserve"> treba obustaviti ukoliko se pojavi žutica ili drugi klinički simptom disfunkcije jetre.  </w:t>
      </w:r>
    </w:p>
    <w:p w14:paraId="38F7D769" w14:textId="77777777" w:rsidR="003E3A3E" w:rsidRPr="00116E00" w:rsidRDefault="003E3A3E" w:rsidP="00116E00">
      <w:pPr>
        <w:tabs>
          <w:tab w:val="left" w:pos="540"/>
          <w:tab w:val="left" w:pos="569"/>
        </w:tabs>
        <w:jc w:val="both"/>
        <w:rPr>
          <w:bCs/>
          <w:sz w:val="22"/>
          <w:szCs w:val="22"/>
          <w:lang w:val="pl-PL"/>
        </w:rPr>
      </w:pPr>
      <w:r w:rsidRPr="00116E00">
        <w:rPr>
          <w:bCs/>
          <w:sz w:val="22"/>
          <w:szCs w:val="22"/>
          <w:lang w:val="pl-PL"/>
        </w:rPr>
        <w:t xml:space="preserve"> </w:t>
      </w:r>
    </w:p>
    <w:p w14:paraId="170F9F4E" w14:textId="58EFB124" w:rsidR="003E3A3E" w:rsidRPr="00116E00" w:rsidRDefault="003E3A3E" w:rsidP="00116E00">
      <w:pPr>
        <w:tabs>
          <w:tab w:val="left" w:pos="540"/>
          <w:tab w:val="left" w:pos="569"/>
        </w:tabs>
        <w:jc w:val="both"/>
        <w:rPr>
          <w:bCs/>
          <w:sz w:val="22"/>
          <w:szCs w:val="22"/>
          <w:lang w:val="pl-PL"/>
        </w:rPr>
      </w:pPr>
      <w:r w:rsidRPr="00116E00">
        <w:rPr>
          <w:bCs/>
          <w:iCs/>
          <w:sz w:val="22"/>
          <w:szCs w:val="22"/>
          <w:lang w:val="pl-PL"/>
        </w:rPr>
        <w:t>Rebif</w:t>
      </w:r>
      <w:r w:rsidRPr="00116E00">
        <w:rPr>
          <w:bCs/>
          <w:sz w:val="22"/>
          <w:szCs w:val="22"/>
          <w:lang w:val="pl-PL"/>
        </w:rPr>
        <w:t xml:space="preserve">, kao i drugi beta interferoni, ima potencijal da uzrokuje teško oštećenje jetre (vidjeti </w:t>
      </w:r>
      <w:r w:rsidR="00993BD9" w:rsidRPr="00116E00">
        <w:rPr>
          <w:bCs/>
          <w:sz w:val="22"/>
          <w:szCs w:val="22"/>
          <w:lang w:val="pl-PL"/>
        </w:rPr>
        <w:t xml:space="preserve">dio </w:t>
      </w:r>
      <w:r w:rsidRPr="00116E00">
        <w:rPr>
          <w:bCs/>
          <w:sz w:val="22"/>
          <w:szCs w:val="22"/>
          <w:lang w:val="pl-PL"/>
        </w:rPr>
        <w:t xml:space="preserve"> </w:t>
      </w:r>
    </w:p>
    <w:p w14:paraId="4D5F23BD" w14:textId="77777777" w:rsidR="003E3A3E" w:rsidRPr="00116E00" w:rsidRDefault="003E3A3E" w:rsidP="00116E00">
      <w:pPr>
        <w:tabs>
          <w:tab w:val="left" w:pos="540"/>
          <w:tab w:val="left" w:pos="569"/>
        </w:tabs>
        <w:jc w:val="both"/>
        <w:rPr>
          <w:bCs/>
          <w:sz w:val="22"/>
          <w:szCs w:val="22"/>
          <w:lang w:val="pl-PL"/>
        </w:rPr>
      </w:pPr>
      <w:r w:rsidRPr="00116E00">
        <w:rPr>
          <w:bCs/>
          <w:sz w:val="22"/>
          <w:szCs w:val="22"/>
          <w:lang w:val="pl-PL"/>
        </w:rPr>
        <w:t xml:space="preserve">4.8), uključujući i akutnu hepatičnu insuficijenciju. Najveći broj slučajeva teškog oštećenja jetre se javlja u prvih šest meseci terapije. Mehanizam rijetke simptomatske disfunkcije jetre nije poznat. Nijedan specifičan faktor rizika nije identifikovan. </w:t>
      </w:r>
    </w:p>
    <w:p w14:paraId="55EAF089" w14:textId="77777777" w:rsidR="003E3A3E" w:rsidRPr="00116E00" w:rsidRDefault="003E3A3E" w:rsidP="00116E00">
      <w:pPr>
        <w:tabs>
          <w:tab w:val="left" w:pos="540"/>
          <w:tab w:val="left" w:pos="569"/>
        </w:tabs>
        <w:jc w:val="both"/>
        <w:rPr>
          <w:bCs/>
          <w:sz w:val="22"/>
          <w:szCs w:val="22"/>
          <w:lang w:val="pl-PL"/>
        </w:rPr>
      </w:pPr>
      <w:r w:rsidRPr="00116E00">
        <w:rPr>
          <w:bCs/>
          <w:sz w:val="22"/>
          <w:szCs w:val="22"/>
          <w:lang w:val="pl-PL"/>
        </w:rPr>
        <w:t xml:space="preserve"> </w:t>
      </w:r>
    </w:p>
    <w:p w14:paraId="311AA0AC" w14:textId="77777777" w:rsidR="003E3A3E" w:rsidRPr="00116E00" w:rsidRDefault="003E3A3E" w:rsidP="00116E00">
      <w:pPr>
        <w:tabs>
          <w:tab w:val="left" w:pos="540"/>
          <w:tab w:val="left" w:pos="569"/>
        </w:tabs>
        <w:jc w:val="both"/>
        <w:rPr>
          <w:bCs/>
          <w:sz w:val="22"/>
          <w:szCs w:val="22"/>
          <w:u w:val="single"/>
          <w:lang w:val="pl-PL"/>
        </w:rPr>
      </w:pPr>
      <w:r w:rsidRPr="00116E00">
        <w:rPr>
          <w:bCs/>
          <w:sz w:val="22"/>
          <w:szCs w:val="22"/>
          <w:u w:val="single"/>
          <w:lang w:val="pl-PL"/>
        </w:rPr>
        <w:lastRenderedPageBreak/>
        <w:t xml:space="preserve">Renalni i urinarni poremećaji </w:t>
      </w:r>
    </w:p>
    <w:p w14:paraId="6592A559" w14:textId="77777777" w:rsidR="003E490A" w:rsidRPr="00116E00" w:rsidRDefault="003E490A" w:rsidP="00116E00">
      <w:pPr>
        <w:tabs>
          <w:tab w:val="left" w:pos="540"/>
          <w:tab w:val="left" w:pos="569"/>
        </w:tabs>
        <w:jc w:val="both"/>
        <w:rPr>
          <w:bCs/>
          <w:i/>
          <w:sz w:val="22"/>
          <w:szCs w:val="22"/>
          <w:lang w:val="pl-PL"/>
        </w:rPr>
      </w:pPr>
    </w:p>
    <w:p w14:paraId="45DE3062" w14:textId="77777777" w:rsidR="003E3A3E" w:rsidRPr="00116E00" w:rsidRDefault="003E3A3E" w:rsidP="00116E00">
      <w:pPr>
        <w:tabs>
          <w:tab w:val="left" w:pos="540"/>
          <w:tab w:val="left" w:pos="569"/>
        </w:tabs>
        <w:jc w:val="both"/>
        <w:rPr>
          <w:bCs/>
          <w:i/>
          <w:sz w:val="22"/>
          <w:szCs w:val="22"/>
          <w:lang w:val="pl-PL"/>
        </w:rPr>
      </w:pPr>
      <w:r w:rsidRPr="00116E00">
        <w:rPr>
          <w:bCs/>
          <w:i/>
          <w:sz w:val="22"/>
          <w:szCs w:val="22"/>
          <w:lang w:val="pl-PL"/>
        </w:rPr>
        <w:t xml:space="preserve">Nefrotski sindrom  </w:t>
      </w:r>
    </w:p>
    <w:p w14:paraId="77F2EC66" w14:textId="544090C9" w:rsidR="003E3A3E" w:rsidRPr="00116E00" w:rsidRDefault="003E3A3E" w:rsidP="00116E00">
      <w:pPr>
        <w:tabs>
          <w:tab w:val="left" w:pos="540"/>
          <w:tab w:val="left" w:pos="569"/>
        </w:tabs>
        <w:jc w:val="both"/>
        <w:rPr>
          <w:bCs/>
          <w:sz w:val="22"/>
          <w:szCs w:val="22"/>
          <w:lang w:val="pl-PL"/>
        </w:rPr>
      </w:pPr>
      <w:r w:rsidRPr="00116E00">
        <w:rPr>
          <w:bCs/>
          <w:sz w:val="22"/>
          <w:szCs w:val="22"/>
          <w:lang w:val="pl-PL"/>
        </w:rPr>
        <w:t xml:space="preserve">U toku terapije </w:t>
      </w:r>
      <w:r w:rsidR="003E490A" w:rsidRPr="00116E00">
        <w:rPr>
          <w:bCs/>
          <w:sz w:val="22"/>
          <w:szCs w:val="22"/>
          <w:lang w:val="pl-PL"/>
        </w:rPr>
        <w:t xml:space="preserve">ljekovima koji sadrže </w:t>
      </w:r>
      <w:r w:rsidRPr="00116E00">
        <w:rPr>
          <w:bCs/>
          <w:sz w:val="22"/>
          <w:szCs w:val="22"/>
          <w:lang w:val="pl-PL"/>
        </w:rPr>
        <w:t xml:space="preserve">interferon beta prijavljeni su slučajevi nefrotskog sindroma sa različitim </w:t>
      </w:r>
      <w:r w:rsidR="00A77AE8" w:rsidRPr="00116E00">
        <w:rPr>
          <w:bCs/>
          <w:sz w:val="22"/>
          <w:szCs w:val="22"/>
          <w:lang w:val="pl-PL"/>
        </w:rPr>
        <w:t xml:space="preserve">oblicima </w:t>
      </w:r>
      <w:r w:rsidRPr="00116E00">
        <w:rPr>
          <w:bCs/>
          <w:sz w:val="22"/>
          <w:szCs w:val="22"/>
          <w:lang w:val="pl-PL"/>
        </w:rPr>
        <w:t xml:space="preserve">nefropatija uključujući fokalnu segmentnu glomerulosklerozu, lipoidnu nefrozu, membranoproliferativni glomerulonefritis i membranoznu glomerulopatiju. Događaji su prijavljivani u različitim vremenskim intervalima u toku terapije i mogu se javiti nakon nekoliko godina terapije </w:t>
      </w:r>
      <w:r w:rsidR="009276C0" w:rsidRPr="00116E00">
        <w:rPr>
          <w:bCs/>
          <w:sz w:val="22"/>
          <w:szCs w:val="22"/>
          <w:lang w:val="pl-PL"/>
        </w:rPr>
        <w:t xml:space="preserve">ljekovima koji sadrže </w:t>
      </w:r>
      <w:r w:rsidRPr="00116E00">
        <w:rPr>
          <w:bCs/>
          <w:sz w:val="22"/>
          <w:szCs w:val="22"/>
          <w:lang w:val="pl-PL"/>
        </w:rPr>
        <w:t>interferon beta. Preporučuje se periodično praćenje ranih znakova ili simptoma, npr. edem, proteinurija, smanjenje renalne funkcije, pogotovu kod pacijenata sa višim rizikom za nastanak bubrežnih oboljenja. Neophodna je blagovremena terapija nefrotskog sindroma i razmatranje prekida terapije l</w:t>
      </w:r>
      <w:r w:rsidR="00993BD9" w:rsidRPr="00116E00">
        <w:rPr>
          <w:bCs/>
          <w:sz w:val="22"/>
          <w:szCs w:val="22"/>
          <w:lang w:val="pl-PL"/>
        </w:rPr>
        <w:t>ij</w:t>
      </w:r>
      <w:r w:rsidRPr="00116E00">
        <w:rPr>
          <w:bCs/>
          <w:sz w:val="22"/>
          <w:szCs w:val="22"/>
          <w:lang w:val="pl-PL"/>
        </w:rPr>
        <w:t xml:space="preserve">ekom Rebif. </w:t>
      </w:r>
    </w:p>
    <w:p w14:paraId="4235DA9F" w14:textId="4BFF5C1D" w:rsidR="003E3A3E" w:rsidRPr="00116E00" w:rsidRDefault="003E3A3E" w:rsidP="00116E00">
      <w:pPr>
        <w:tabs>
          <w:tab w:val="left" w:pos="540"/>
          <w:tab w:val="left" w:pos="569"/>
        </w:tabs>
        <w:jc w:val="both"/>
        <w:rPr>
          <w:bCs/>
          <w:sz w:val="22"/>
          <w:szCs w:val="22"/>
          <w:lang w:val="pl-PL"/>
        </w:rPr>
      </w:pPr>
      <w:r w:rsidRPr="00116E00">
        <w:rPr>
          <w:bCs/>
          <w:sz w:val="22"/>
          <w:szCs w:val="22"/>
          <w:lang w:val="pl-PL"/>
        </w:rPr>
        <w:t xml:space="preserve">  </w:t>
      </w:r>
    </w:p>
    <w:p w14:paraId="2710DF87" w14:textId="70060C01" w:rsidR="009276C0" w:rsidRPr="00116E00" w:rsidRDefault="00E02F3A" w:rsidP="00116E00">
      <w:pPr>
        <w:tabs>
          <w:tab w:val="left" w:pos="540"/>
          <w:tab w:val="left" w:pos="569"/>
        </w:tabs>
        <w:jc w:val="both"/>
        <w:rPr>
          <w:bCs/>
          <w:sz w:val="22"/>
          <w:szCs w:val="22"/>
          <w:u w:val="single"/>
          <w:lang w:val="pl-PL"/>
        </w:rPr>
      </w:pPr>
      <w:bookmarkStart w:id="0" w:name="_Hlk190872955"/>
      <w:r w:rsidRPr="00116E00">
        <w:rPr>
          <w:bCs/>
          <w:sz w:val="22"/>
          <w:szCs w:val="22"/>
          <w:u w:val="single"/>
          <w:lang w:val="pl-PL"/>
        </w:rPr>
        <w:t>Poremećaj</w:t>
      </w:r>
      <w:r w:rsidR="004C504E" w:rsidRPr="00116E00">
        <w:rPr>
          <w:bCs/>
          <w:sz w:val="22"/>
          <w:szCs w:val="22"/>
          <w:u w:val="single"/>
          <w:lang w:val="pl-PL"/>
        </w:rPr>
        <w:t>i</w:t>
      </w:r>
      <w:r w:rsidRPr="00116E00">
        <w:rPr>
          <w:bCs/>
          <w:sz w:val="22"/>
          <w:szCs w:val="22"/>
          <w:u w:val="single"/>
          <w:lang w:val="pl-PL"/>
        </w:rPr>
        <w:t xml:space="preserve"> laboratorijskih rezultata</w:t>
      </w:r>
      <w:bookmarkEnd w:id="0"/>
    </w:p>
    <w:p w14:paraId="5EC864E5" w14:textId="508A2398" w:rsidR="003E3A3E" w:rsidRPr="00116E00" w:rsidRDefault="00E02F3A" w:rsidP="00116E00">
      <w:pPr>
        <w:tabs>
          <w:tab w:val="left" w:pos="540"/>
          <w:tab w:val="left" w:pos="569"/>
        </w:tabs>
        <w:jc w:val="both"/>
        <w:rPr>
          <w:bCs/>
          <w:sz w:val="22"/>
          <w:szCs w:val="22"/>
          <w:lang w:val="pl-PL"/>
        </w:rPr>
      </w:pPr>
      <w:r w:rsidRPr="00116E00">
        <w:rPr>
          <w:bCs/>
          <w:sz w:val="22"/>
          <w:szCs w:val="22"/>
          <w:lang w:val="pl-PL"/>
        </w:rPr>
        <w:t>Poremećaji laboratorijskih rezultata</w:t>
      </w:r>
      <w:r w:rsidR="003E3A3E" w:rsidRPr="00116E00">
        <w:rPr>
          <w:bCs/>
          <w:sz w:val="22"/>
          <w:szCs w:val="22"/>
          <w:lang w:val="pl-PL"/>
        </w:rPr>
        <w:t xml:space="preserve"> su </w:t>
      </w:r>
      <w:r w:rsidRPr="00116E00">
        <w:rPr>
          <w:bCs/>
          <w:sz w:val="22"/>
          <w:szCs w:val="22"/>
          <w:lang w:val="pl-PL"/>
        </w:rPr>
        <w:t xml:space="preserve">povezani </w:t>
      </w:r>
      <w:r w:rsidR="003E3A3E" w:rsidRPr="00116E00">
        <w:rPr>
          <w:bCs/>
          <w:sz w:val="22"/>
          <w:szCs w:val="22"/>
          <w:lang w:val="pl-PL"/>
        </w:rPr>
        <w:t xml:space="preserve">sa upotrebom interferona. Zbog toga, pored onih laboratorijskih testova koji su uobičajeni za praćenje pacijenata sa mutiplom sklerozom, preporučuje se i praćenje enzima </w:t>
      </w:r>
      <w:r w:rsidRPr="00116E00">
        <w:rPr>
          <w:bCs/>
          <w:sz w:val="22"/>
          <w:szCs w:val="22"/>
          <w:lang w:val="pl-PL"/>
        </w:rPr>
        <w:t xml:space="preserve">jetre </w:t>
      </w:r>
      <w:r w:rsidR="003E3A3E" w:rsidRPr="00116E00">
        <w:rPr>
          <w:bCs/>
          <w:sz w:val="22"/>
          <w:szCs w:val="22"/>
          <w:lang w:val="pl-PL"/>
        </w:rPr>
        <w:t xml:space="preserve">i </w:t>
      </w:r>
      <w:r w:rsidR="00FC3067" w:rsidRPr="00116E00">
        <w:rPr>
          <w:bCs/>
          <w:sz w:val="22"/>
          <w:szCs w:val="22"/>
          <w:lang w:val="pl-PL"/>
        </w:rPr>
        <w:t>kontrola kompletne i diferencijalne krvne slike i trombocita</w:t>
      </w:r>
      <w:r w:rsidR="003E3A3E" w:rsidRPr="00116E00">
        <w:rPr>
          <w:bCs/>
          <w:sz w:val="22"/>
          <w:szCs w:val="22"/>
          <w:lang w:val="pl-PL"/>
        </w:rPr>
        <w:t xml:space="preserve"> u redovnim intervalima (1, 3 i 6 mjeseci) od uvođenja terapije lijekom </w:t>
      </w:r>
      <w:r w:rsidR="003E3A3E" w:rsidRPr="00116E00">
        <w:rPr>
          <w:bCs/>
          <w:iCs/>
          <w:sz w:val="22"/>
          <w:szCs w:val="22"/>
          <w:lang w:val="pl-PL"/>
        </w:rPr>
        <w:t>Rebif</w:t>
      </w:r>
      <w:r w:rsidR="003E3A3E" w:rsidRPr="00116E00">
        <w:rPr>
          <w:bCs/>
          <w:sz w:val="22"/>
          <w:szCs w:val="22"/>
          <w:lang w:val="pl-PL"/>
        </w:rPr>
        <w:t xml:space="preserve">, a onda i periodično u odsustvu kliničkih simptoma.  </w:t>
      </w:r>
    </w:p>
    <w:p w14:paraId="48D39968" w14:textId="77777777" w:rsidR="003E3A3E" w:rsidRPr="00116E00" w:rsidRDefault="003E3A3E" w:rsidP="00116E00">
      <w:pPr>
        <w:tabs>
          <w:tab w:val="left" w:pos="540"/>
          <w:tab w:val="left" w:pos="569"/>
        </w:tabs>
        <w:jc w:val="both"/>
        <w:rPr>
          <w:bCs/>
          <w:sz w:val="22"/>
          <w:szCs w:val="22"/>
          <w:lang w:val="pl-PL"/>
        </w:rPr>
      </w:pPr>
      <w:r w:rsidRPr="00116E00">
        <w:rPr>
          <w:bCs/>
          <w:sz w:val="22"/>
          <w:szCs w:val="22"/>
          <w:lang w:val="pl-PL"/>
        </w:rPr>
        <w:t xml:space="preserve"> </w:t>
      </w:r>
    </w:p>
    <w:p w14:paraId="78B0FA0D" w14:textId="77777777" w:rsidR="003E3A3E" w:rsidRPr="00116E00" w:rsidRDefault="003E3A3E" w:rsidP="00116E00">
      <w:pPr>
        <w:tabs>
          <w:tab w:val="left" w:pos="540"/>
          <w:tab w:val="left" w:pos="569"/>
        </w:tabs>
        <w:jc w:val="both"/>
        <w:rPr>
          <w:bCs/>
          <w:sz w:val="22"/>
          <w:szCs w:val="22"/>
          <w:u w:val="single"/>
          <w:lang w:val="pl-PL"/>
        </w:rPr>
      </w:pPr>
      <w:r w:rsidRPr="00116E00">
        <w:rPr>
          <w:bCs/>
          <w:sz w:val="22"/>
          <w:szCs w:val="22"/>
          <w:u w:val="single"/>
          <w:lang w:val="pl-PL"/>
        </w:rPr>
        <w:t xml:space="preserve">Poremećaji tireoidne funkcije </w:t>
      </w:r>
    </w:p>
    <w:p w14:paraId="3875CBAB" w14:textId="5E844E77" w:rsidR="003E3A3E" w:rsidRPr="00116E00" w:rsidRDefault="003E3A3E" w:rsidP="00116E00">
      <w:pPr>
        <w:tabs>
          <w:tab w:val="left" w:pos="540"/>
          <w:tab w:val="left" w:pos="569"/>
        </w:tabs>
        <w:jc w:val="both"/>
        <w:rPr>
          <w:bCs/>
          <w:sz w:val="22"/>
          <w:szCs w:val="22"/>
          <w:lang w:val="pl-PL"/>
        </w:rPr>
      </w:pPr>
      <w:r w:rsidRPr="00116E00">
        <w:rPr>
          <w:bCs/>
          <w:sz w:val="22"/>
          <w:szCs w:val="22"/>
          <w:lang w:val="pl-PL"/>
        </w:rPr>
        <w:t xml:space="preserve">Kod pacijenata koji su na terapiji lijekom </w:t>
      </w:r>
      <w:r w:rsidRPr="00116E00">
        <w:rPr>
          <w:bCs/>
          <w:iCs/>
          <w:sz w:val="22"/>
          <w:szCs w:val="22"/>
          <w:lang w:val="pl-PL"/>
        </w:rPr>
        <w:t>Rebif</w:t>
      </w:r>
      <w:r w:rsidRPr="00116E00">
        <w:rPr>
          <w:bCs/>
          <w:sz w:val="22"/>
          <w:szCs w:val="22"/>
          <w:lang w:val="pl-PL"/>
        </w:rPr>
        <w:t xml:space="preserve"> mogu se razviti por</w:t>
      </w:r>
      <w:r w:rsidR="00A77AE8" w:rsidRPr="00116E00">
        <w:rPr>
          <w:bCs/>
          <w:sz w:val="22"/>
          <w:szCs w:val="22"/>
          <w:lang w:val="pl-PL"/>
        </w:rPr>
        <w:t xml:space="preserve">emećaji tireoidne funkcije ili </w:t>
      </w:r>
      <w:r w:rsidRPr="00116E00">
        <w:rPr>
          <w:bCs/>
          <w:sz w:val="22"/>
          <w:szCs w:val="22"/>
          <w:lang w:val="pl-PL"/>
        </w:rPr>
        <w:t>pogoršanje već postojećeg poremećaja. Testiranje tireoidne funkcije se preporučuje na početku terapije</w:t>
      </w:r>
      <w:r w:rsidR="00E02F3A" w:rsidRPr="00116E00">
        <w:rPr>
          <w:bCs/>
          <w:sz w:val="22"/>
          <w:szCs w:val="22"/>
          <w:lang w:val="pl-PL"/>
        </w:rPr>
        <w:t>,</w:t>
      </w:r>
      <w:r w:rsidRPr="00116E00">
        <w:rPr>
          <w:bCs/>
          <w:sz w:val="22"/>
          <w:szCs w:val="22"/>
          <w:lang w:val="pl-PL"/>
        </w:rPr>
        <w:t xml:space="preserve"> </w:t>
      </w:r>
      <w:r w:rsidR="00E02F3A" w:rsidRPr="00116E00">
        <w:rPr>
          <w:bCs/>
          <w:sz w:val="22"/>
          <w:szCs w:val="22"/>
          <w:lang w:val="pl-PL"/>
        </w:rPr>
        <w:t>a</w:t>
      </w:r>
      <w:r w:rsidRPr="00116E00">
        <w:rPr>
          <w:bCs/>
          <w:sz w:val="22"/>
          <w:szCs w:val="22"/>
          <w:lang w:val="pl-PL"/>
        </w:rPr>
        <w:t xml:space="preserve"> ukoliko se uoči promjena funkcije,</w:t>
      </w:r>
      <w:r w:rsidR="00E02F3A" w:rsidRPr="00116E00">
        <w:rPr>
          <w:bCs/>
          <w:sz w:val="22"/>
          <w:szCs w:val="22"/>
          <w:lang w:val="pl-PL"/>
        </w:rPr>
        <w:t xml:space="preserve"> i</w:t>
      </w:r>
      <w:r w:rsidRPr="00116E00">
        <w:rPr>
          <w:bCs/>
          <w:sz w:val="22"/>
          <w:szCs w:val="22"/>
          <w:lang w:val="pl-PL"/>
        </w:rPr>
        <w:t xml:space="preserve"> svakih 6 – 12 mjeseci po započinjanju terapije. Ukoliko su početni testovi normalni, rutinsko testiranje nije potrebno, ali treba da se uradi ukoliko se pojave klinički nalazi tireoidne disfunkcije (vidjeti </w:t>
      </w:r>
      <w:r w:rsidR="00993BD9" w:rsidRPr="00116E00">
        <w:rPr>
          <w:bCs/>
          <w:sz w:val="22"/>
          <w:szCs w:val="22"/>
          <w:lang w:val="pl-PL"/>
        </w:rPr>
        <w:t xml:space="preserve">dio </w:t>
      </w:r>
      <w:r w:rsidRPr="00116E00">
        <w:rPr>
          <w:bCs/>
          <w:sz w:val="22"/>
          <w:szCs w:val="22"/>
          <w:lang w:val="pl-PL"/>
        </w:rPr>
        <w:t xml:space="preserve">4.8). </w:t>
      </w:r>
    </w:p>
    <w:p w14:paraId="1A133E35" w14:textId="77777777" w:rsidR="003E3A3E" w:rsidRPr="00116E00" w:rsidRDefault="003E3A3E" w:rsidP="00116E00">
      <w:pPr>
        <w:tabs>
          <w:tab w:val="left" w:pos="540"/>
          <w:tab w:val="left" w:pos="569"/>
        </w:tabs>
        <w:jc w:val="both"/>
        <w:rPr>
          <w:bCs/>
          <w:sz w:val="22"/>
          <w:szCs w:val="22"/>
          <w:lang w:val="pl-PL"/>
        </w:rPr>
      </w:pPr>
      <w:r w:rsidRPr="00116E00">
        <w:rPr>
          <w:bCs/>
          <w:sz w:val="22"/>
          <w:szCs w:val="22"/>
          <w:lang w:val="pl-PL"/>
        </w:rPr>
        <w:t xml:space="preserve"> </w:t>
      </w:r>
    </w:p>
    <w:p w14:paraId="6F463DFC" w14:textId="455B3CA9" w:rsidR="003E3A3E" w:rsidRPr="00116E00" w:rsidRDefault="003E3A3E" w:rsidP="00116E00">
      <w:pPr>
        <w:tabs>
          <w:tab w:val="left" w:pos="540"/>
          <w:tab w:val="left" w:pos="569"/>
        </w:tabs>
        <w:jc w:val="both"/>
        <w:rPr>
          <w:bCs/>
          <w:sz w:val="22"/>
          <w:szCs w:val="22"/>
          <w:u w:val="single"/>
          <w:lang w:val="pl-PL"/>
        </w:rPr>
      </w:pPr>
      <w:r w:rsidRPr="00116E00">
        <w:rPr>
          <w:bCs/>
          <w:sz w:val="22"/>
          <w:szCs w:val="22"/>
          <w:u w:val="single"/>
          <w:lang w:val="pl-PL"/>
        </w:rPr>
        <w:t xml:space="preserve">Teška bubrežna i hepatična insuficijencija </w:t>
      </w:r>
      <w:r w:rsidR="00E02F3A" w:rsidRPr="00116E00">
        <w:rPr>
          <w:bCs/>
          <w:sz w:val="22"/>
          <w:szCs w:val="22"/>
          <w:u w:val="single"/>
          <w:lang w:val="pl-PL"/>
        </w:rPr>
        <w:t>i teška mijelosupresija</w:t>
      </w:r>
    </w:p>
    <w:p w14:paraId="74C4D85E" w14:textId="77777777" w:rsidR="003E3A3E" w:rsidRPr="00116E00" w:rsidRDefault="003E3A3E" w:rsidP="00116E00">
      <w:pPr>
        <w:tabs>
          <w:tab w:val="left" w:pos="540"/>
          <w:tab w:val="left" w:pos="569"/>
        </w:tabs>
        <w:jc w:val="both"/>
        <w:rPr>
          <w:bCs/>
          <w:sz w:val="22"/>
          <w:szCs w:val="22"/>
          <w:lang w:val="pl-PL"/>
        </w:rPr>
      </w:pPr>
      <w:r w:rsidRPr="00116E00">
        <w:rPr>
          <w:bCs/>
          <w:sz w:val="22"/>
          <w:szCs w:val="22"/>
          <w:lang w:val="pl-PL"/>
        </w:rPr>
        <w:t xml:space="preserve">Prilikom upotrebe interferona beta -1a, posebnu pažnju treba obratiti kod pacijenta sa teškom bubrežnom i hepatičnom insuficijencijom i pacijenata sa teškom mijelosupresijom.  </w:t>
      </w:r>
    </w:p>
    <w:p w14:paraId="3EAD76AC" w14:textId="77777777" w:rsidR="003E3A3E" w:rsidRPr="00116E00" w:rsidRDefault="003E3A3E" w:rsidP="00116E00">
      <w:pPr>
        <w:tabs>
          <w:tab w:val="left" w:pos="540"/>
          <w:tab w:val="left" w:pos="569"/>
        </w:tabs>
        <w:jc w:val="both"/>
        <w:rPr>
          <w:bCs/>
          <w:sz w:val="22"/>
          <w:szCs w:val="22"/>
          <w:lang w:val="pl-PL"/>
        </w:rPr>
      </w:pPr>
      <w:r w:rsidRPr="00116E00">
        <w:rPr>
          <w:bCs/>
          <w:sz w:val="22"/>
          <w:szCs w:val="22"/>
          <w:lang w:val="pl-PL"/>
        </w:rPr>
        <w:t xml:space="preserve"> </w:t>
      </w:r>
    </w:p>
    <w:p w14:paraId="1FAE8D50" w14:textId="77777777" w:rsidR="003E3A3E" w:rsidRPr="00116E00" w:rsidRDefault="003E3A3E" w:rsidP="00116E00">
      <w:pPr>
        <w:tabs>
          <w:tab w:val="left" w:pos="540"/>
          <w:tab w:val="left" w:pos="569"/>
        </w:tabs>
        <w:jc w:val="both"/>
        <w:rPr>
          <w:bCs/>
          <w:sz w:val="22"/>
          <w:szCs w:val="22"/>
          <w:u w:val="single"/>
          <w:lang w:val="pl-PL"/>
        </w:rPr>
      </w:pPr>
      <w:r w:rsidRPr="00116E00">
        <w:rPr>
          <w:bCs/>
          <w:sz w:val="22"/>
          <w:szCs w:val="22"/>
          <w:u w:val="single"/>
          <w:lang w:val="pl-PL"/>
        </w:rPr>
        <w:t xml:space="preserve">Neutrališuća antitijela </w:t>
      </w:r>
    </w:p>
    <w:p w14:paraId="066FEDF6" w14:textId="1BBCD1A6" w:rsidR="003E3A3E" w:rsidRPr="00116E00" w:rsidRDefault="003E3A3E" w:rsidP="00116E00">
      <w:pPr>
        <w:tabs>
          <w:tab w:val="left" w:pos="540"/>
          <w:tab w:val="left" w:pos="569"/>
        </w:tabs>
        <w:jc w:val="both"/>
        <w:rPr>
          <w:bCs/>
          <w:sz w:val="22"/>
          <w:szCs w:val="22"/>
          <w:lang w:val="pl-PL"/>
        </w:rPr>
      </w:pPr>
      <w:r w:rsidRPr="00116E00">
        <w:rPr>
          <w:bCs/>
          <w:sz w:val="22"/>
          <w:szCs w:val="22"/>
          <w:lang w:val="pl-PL"/>
        </w:rPr>
        <w:t xml:space="preserve">Tokom terapije interferonom beta-1a može doći do pojave serumskih neutrališućih antitijela na interferon beta-1a. Tačna incidenca pojave antitijela je još uvijek nepoznata. Klinički podaci sugerišu da poslije 24 do 48 mjeseci od početka terpije lijekom </w:t>
      </w:r>
      <w:r w:rsidRPr="00116E00">
        <w:rPr>
          <w:bCs/>
          <w:iCs/>
          <w:sz w:val="22"/>
          <w:szCs w:val="22"/>
          <w:lang w:val="pl-PL"/>
        </w:rPr>
        <w:t>Rebif</w:t>
      </w:r>
      <w:r w:rsidRPr="00116E00">
        <w:rPr>
          <w:bCs/>
          <w:sz w:val="22"/>
          <w:szCs w:val="22"/>
          <w:lang w:val="pl-PL"/>
        </w:rPr>
        <w:t xml:space="preserve"> 22 mikrograma, približno 24% pacijenata razvije perzistentna serumska antitijela na interferon beta-1a. Pokazano je da prisustvo antitijela umanjuje farmakodinamski odgovor na interferon beta</w:t>
      </w:r>
      <w:r w:rsidR="00E02F3A" w:rsidRPr="00116E00">
        <w:rPr>
          <w:bCs/>
          <w:sz w:val="22"/>
          <w:szCs w:val="22"/>
          <w:lang w:val="pl-PL"/>
        </w:rPr>
        <w:t>-</w:t>
      </w:r>
      <w:r w:rsidRPr="00116E00">
        <w:rPr>
          <w:bCs/>
          <w:sz w:val="22"/>
          <w:szCs w:val="22"/>
          <w:lang w:val="pl-PL"/>
        </w:rPr>
        <w:t xml:space="preserve">1a (beta-2 mikroglobulin i neopterin). </w:t>
      </w:r>
    </w:p>
    <w:p w14:paraId="0F08BD2E" w14:textId="049D0ADF" w:rsidR="003E3A3E" w:rsidRPr="00116E00" w:rsidRDefault="003E3A3E" w:rsidP="00116E00">
      <w:pPr>
        <w:tabs>
          <w:tab w:val="left" w:pos="540"/>
          <w:tab w:val="left" w:pos="569"/>
        </w:tabs>
        <w:jc w:val="both"/>
        <w:rPr>
          <w:bCs/>
          <w:sz w:val="22"/>
          <w:szCs w:val="22"/>
          <w:lang w:val="pl-PL"/>
        </w:rPr>
      </w:pPr>
      <w:r w:rsidRPr="00116E00">
        <w:rPr>
          <w:bCs/>
          <w:sz w:val="22"/>
          <w:szCs w:val="22"/>
          <w:lang w:val="pl-PL"/>
        </w:rPr>
        <w:t xml:space="preserve">Iako klinički značaj indukcije antitijela nije u potpunosti razjašnjen, pojava neutrališućih antitijela je povezivana sa smanjenom efikasnošću na kliničke (relapsi) i MRI varijable. Ukoliko pacijent slabo odgovori na terapiju lijekom </w:t>
      </w:r>
      <w:r w:rsidRPr="00116E00">
        <w:rPr>
          <w:bCs/>
          <w:iCs/>
          <w:sz w:val="22"/>
          <w:szCs w:val="22"/>
          <w:lang w:val="pl-PL"/>
        </w:rPr>
        <w:t>Rebif</w:t>
      </w:r>
      <w:r w:rsidRPr="00116E00">
        <w:rPr>
          <w:bCs/>
          <w:sz w:val="22"/>
          <w:szCs w:val="22"/>
          <w:lang w:val="pl-PL"/>
        </w:rPr>
        <w:t xml:space="preserve"> i ima neutrališuća antitijela, nadležni ljekar treba ponovo da procijeni odnos </w:t>
      </w:r>
      <w:r w:rsidR="005836BD" w:rsidRPr="00116E00">
        <w:rPr>
          <w:bCs/>
          <w:sz w:val="22"/>
          <w:szCs w:val="22"/>
          <w:lang w:val="pl-PL"/>
        </w:rPr>
        <w:t xml:space="preserve">koristi i </w:t>
      </w:r>
      <w:r w:rsidRPr="00116E00">
        <w:rPr>
          <w:bCs/>
          <w:sz w:val="22"/>
          <w:szCs w:val="22"/>
          <w:lang w:val="pl-PL"/>
        </w:rPr>
        <w:t>rizik</w:t>
      </w:r>
      <w:r w:rsidR="005836BD" w:rsidRPr="00116E00">
        <w:rPr>
          <w:bCs/>
          <w:sz w:val="22"/>
          <w:szCs w:val="22"/>
          <w:lang w:val="pl-PL"/>
        </w:rPr>
        <w:t>a za</w:t>
      </w:r>
      <w:r w:rsidRPr="00116E00">
        <w:rPr>
          <w:bCs/>
          <w:sz w:val="22"/>
          <w:szCs w:val="22"/>
          <w:lang w:val="pl-PL"/>
        </w:rPr>
        <w:t xml:space="preserve"> </w:t>
      </w:r>
      <w:r w:rsidR="005836BD" w:rsidRPr="00116E00">
        <w:rPr>
          <w:bCs/>
          <w:sz w:val="22"/>
          <w:szCs w:val="22"/>
          <w:lang w:val="pl-PL"/>
        </w:rPr>
        <w:t xml:space="preserve">nastavak </w:t>
      </w:r>
      <w:r w:rsidRPr="00116E00">
        <w:rPr>
          <w:bCs/>
          <w:sz w:val="22"/>
          <w:szCs w:val="22"/>
          <w:lang w:val="pl-PL"/>
        </w:rPr>
        <w:t xml:space="preserve">terapije.  </w:t>
      </w:r>
    </w:p>
    <w:p w14:paraId="5D4E33C6" w14:textId="77777777" w:rsidR="003E3A3E" w:rsidRPr="00116E00" w:rsidRDefault="003E3A3E" w:rsidP="00116E00">
      <w:pPr>
        <w:tabs>
          <w:tab w:val="left" w:pos="540"/>
          <w:tab w:val="left" w:pos="569"/>
        </w:tabs>
        <w:jc w:val="both"/>
        <w:rPr>
          <w:bCs/>
          <w:sz w:val="22"/>
          <w:szCs w:val="22"/>
          <w:lang w:val="pl-PL"/>
        </w:rPr>
      </w:pPr>
      <w:r w:rsidRPr="00116E00">
        <w:rPr>
          <w:bCs/>
          <w:sz w:val="22"/>
          <w:szCs w:val="22"/>
          <w:lang w:val="pl-PL"/>
        </w:rPr>
        <w:t xml:space="preserve"> </w:t>
      </w:r>
    </w:p>
    <w:p w14:paraId="1C251743" w14:textId="17B6BDF1" w:rsidR="003E3A3E" w:rsidRPr="00116E00" w:rsidRDefault="003E3A3E" w:rsidP="00116E00">
      <w:pPr>
        <w:tabs>
          <w:tab w:val="left" w:pos="540"/>
          <w:tab w:val="left" w:pos="569"/>
        </w:tabs>
        <w:jc w:val="both"/>
        <w:rPr>
          <w:bCs/>
          <w:sz w:val="22"/>
          <w:szCs w:val="22"/>
          <w:lang w:val="pl-PL"/>
        </w:rPr>
      </w:pPr>
      <w:r w:rsidRPr="00116E00">
        <w:rPr>
          <w:bCs/>
          <w:sz w:val="22"/>
          <w:szCs w:val="22"/>
          <w:lang w:val="pl-PL"/>
        </w:rPr>
        <w:t xml:space="preserve">Upotreba različitih </w:t>
      </w:r>
      <w:r w:rsidR="005836BD" w:rsidRPr="00116E00">
        <w:rPr>
          <w:bCs/>
          <w:sz w:val="22"/>
          <w:szCs w:val="22"/>
          <w:lang w:val="pl-PL"/>
        </w:rPr>
        <w:t xml:space="preserve">testova </w:t>
      </w:r>
      <w:r w:rsidRPr="00116E00">
        <w:rPr>
          <w:bCs/>
          <w:sz w:val="22"/>
          <w:szCs w:val="22"/>
          <w:lang w:val="pl-PL"/>
        </w:rPr>
        <w:t xml:space="preserve">za detektovanje serumskih antitijela i različita tumačenja testova ograničavaju mogućnost poređenja antigenosti između različitih proizvoda.  </w:t>
      </w:r>
    </w:p>
    <w:p w14:paraId="55FA2122" w14:textId="77777777" w:rsidR="003E3A3E" w:rsidRPr="00116E00" w:rsidRDefault="003E3A3E" w:rsidP="00116E00">
      <w:pPr>
        <w:tabs>
          <w:tab w:val="left" w:pos="540"/>
          <w:tab w:val="left" w:pos="569"/>
        </w:tabs>
        <w:jc w:val="both"/>
        <w:rPr>
          <w:bCs/>
          <w:sz w:val="22"/>
          <w:szCs w:val="22"/>
          <w:lang w:val="pl-PL"/>
        </w:rPr>
      </w:pPr>
      <w:r w:rsidRPr="00116E00">
        <w:rPr>
          <w:bCs/>
          <w:sz w:val="22"/>
          <w:szCs w:val="22"/>
          <w:lang w:val="pl-PL"/>
        </w:rPr>
        <w:t xml:space="preserve"> </w:t>
      </w:r>
    </w:p>
    <w:p w14:paraId="77D5ED3D" w14:textId="77777777" w:rsidR="003E3A3E" w:rsidRPr="00116E00" w:rsidRDefault="003E3A3E" w:rsidP="00116E00">
      <w:pPr>
        <w:tabs>
          <w:tab w:val="left" w:pos="540"/>
          <w:tab w:val="left" w:pos="569"/>
        </w:tabs>
        <w:jc w:val="both"/>
        <w:rPr>
          <w:bCs/>
          <w:sz w:val="22"/>
          <w:szCs w:val="22"/>
          <w:u w:val="single"/>
          <w:lang w:val="pl-PL"/>
        </w:rPr>
      </w:pPr>
      <w:r w:rsidRPr="00116E00">
        <w:rPr>
          <w:bCs/>
          <w:sz w:val="22"/>
          <w:szCs w:val="22"/>
          <w:u w:val="single"/>
          <w:lang w:val="pl-PL"/>
        </w:rPr>
        <w:t xml:space="preserve">Ostali oblici multiple skleroze </w:t>
      </w:r>
    </w:p>
    <w:p w14:paraId="64FB3FD5" w14:textId="58A1917A" w:rsidR="003E3A3E" w:rsidRPr="00116E00" w:rsidRDefault="003E3A3E" w:rsidP="00116E00">
      <w:pPr>
        <w:tabs>
          <w:tab w:val="left" w:pos="540"/>
          <w:tab w:val="left" w:pos="569"/>
        </w:tabs>
        <w:jc w:val="both"/>
        <w:rPr>
          <w:bCs/>
          <w:sz w:val="22"/>
          <w:szCs w:val="22"/>
          <w:lang w:val="pl-PL"/>
        </w:rPr>
      </w:pPr>
      <w:r w:rsidRPr="00116E00">
        <w:rPr>
          <w:bCs/>
          <w:sz w:val="22"/>
          <w:szCs w:val="22"/>
          <w:lang w:val="pl-PL"/>
        </w:rPr>
        <w:t xml:space="preserve">Dostupan je mali broj podataka o </w:t>
      </w:r>
      <w:r w:rsidR="003B0F42" w:rsidRPr="00116E00">
        <w:rPr>
          <w:bCs/>
          <w:sz w:val="22"/>
          <w:szCs w:val="22"/>
          <w:lang w:val="pl-PL"/>
        </w:rPr>
        <w:t xml:space="preserve">bezbednosti </w:t>
      </w:r>
      <w:r w:rsidRPr="00116E00">
        <w:rPr>
          <w:bCs/>
          <w:sz w:val="22"/>
          <w:szCs w:val="22"/>
          <w:lang w:val="pl-PL"/>
        </w:rPr>
        <w:t xml:space="preserve">i efikasnosti lijeka kod pacijenata sa multiplom sklerozom koji svoju terapiju ne dobijaju u ambulantama. Rebif nije ispitan na pacijentima sa primarno pregresivnom multiplom sklerozom i ne treba ga koristiti kod takvih pacijenata. </w:t>
      </w:r>
    </w:p>
    <w:p w14:paraId="15CCC631" w14:textId="77777777" w:rsidR="003E3A3E" w:rsidRPr="00116E00" w:rsidRDefault="003E3A3E" w:rsidP="00116E00">
      <w:pPr>
        <w:tabs>
          <w:tab w:val="left" w:pos="540"/>
          <w:tab w:val="left" w:pos="569"/>
        </w:tabs>
        <w:jc w:val="both"/>
        <w:rPr>
          <w:bCs/>
          <w:sz w:val="22"/>
          <w:szCs w:val="22"/>
          <w:lang w:val="pl-PL"/>
        </w:rPr>
      </w:pPr>
      <w:r w:rsidRPr="00116E00">
        <w:rPr>
          <w:bCs/>
          <w:sz w:val="22"/>
          <w:szCs w:val="22"/>
          <w:lang w:val="pl-PL"/>
        </w:rPr>
        <w:t xml:space="preserve"> </w:t>
      </w:r>
    </w:p>
    <w:p w14:paraId="6BDC0A48" w14:textId="77777777" w:rsidR="000010AF" w:rsidRPr="00116E00" w:rsidRDefault="000010AF" w:rsidP="00116E00">
      <w:pPr>
        <w:tabs>
          <w:tab w:val="left" w:pos="540"/>
          <w:tab w:val="left" w:pos="569"/>
        </w:tabs>
        <w:jc w:val="both"/>
        <w:rPr>
          <w:bCs/>
          <w:sz w:val="22"/>
          <w:szCs w:val="22"/>
          <w:u w:val="single"/>
          <w:lang w:val="pl-PL"/>
        </w:rPr>
      </w:pPr>
      <w:r w:rsidRPr="00116E00">
        <w:rPr>
          <w:bCs/>
          <w:sz w:val="22"/>
          <w:szCs w:val="22"/>
          <w:u w:val="single"/>
          <w:lang w:val="pl-PL"/>
        </w:rPr>
        <w:t>Pomoćne supstance</w:t>
      </w:r>
    </w:p>
    <w:p w14:paraId="73836D1B" w14:textId="77777777" w:rsidR="000010AF" w:rsidRPr="00116E00" w:rsidRDefault="000010AF" w:rsidP="00116E00">
      <w:pPr>
        <w:tabs>
          <w:tab w:val="left" w:pos="540"/>
          <w:tab w:val="left" w:pos="569"/>
        </w:tabs>
        <w:jc w:val="both"/>
        <w:rPr>
          <w:bCs/>
          <w:sz w:val="22"/>
          <w:szCs w:val="22"/>
          <w:u w:val="single"/>
          <w:lang w:val="pl-PL"/>
        </w:rPr>
      </w:pPr>
      <w:r w:rsidRPr="00116E00">
        <w:rPr>
          <w:bCs/>
          <w:sz w:val="22"/>
          <w:szCs w:val="22"/>
          <w:u w:val="single"/>
          <w:lang w:val="pl-PL"/>
        </w:rPr>
        <w:t>Sadržaj natrijuma</w:t>
      </w:r>
    </w:p>
    <w:p w14:paraId="13FD95E1" w14:textId="2604FF26" w:rsidR="000010AF" w:rsidRPr="00116E00" w:rsidRDefault="000010AF" w:rsidP="00116E00">
      <w:pPr>
        <w:tabs>
          <w:tab w:val="left" w:pos="540"/>
          <w:tab w:val="left" w:pos="569"/>
        </w:tabs>
        <w:jc w:val="both"/>
        <w:rPr>
          <w:bCs/>
          <w:sz w:val="22"/>
          <w:szCs w:val="22"/>
          <w:lang w:val="pl-PL"/>
        </w:rPr>
      </w:pPr>
      <w:r w:rsidRPr="00116E00">
        <w:rPr>
          <w:bCs/>
          <w:sz w:val="22"/>
          <w:szCs w:val="22"/>
          <w:lang w:val="pl-PL"/>
        </w:rPr>
        <w:t xml:space="preserve">Ovaj lijek sadrži manje od 1 mmol (23 mg) natrijuma po dozi, odnosno </w:t>
      </w:r>
      <w:r w:rsidR="003B0F42" w:rsidRPr="00116E00">
        <w:rPr>
          <w:bCs/>
          <w:sz w:val="22"/>
          <w:szCs w:val="22"/>
          <w:lang w:val="pl-PL"/>
        </w:rPr>
        <w:t xml:space="preserve">suštinski je </w:t>
      </w:r>
      <w:r w:rsidRPr="00116E00">
        <w:rPr>
          <w:bCs/>
          <w:sz w:val="22"/>
          <w:szCs w:val="22"/>
          <w:lang w:val="pl-PL"/>
        </w:rPr>
        <w:t>"</w:t>
      </w:r>
      <w:r w:rsidR="003B0F42" w:rsidRPr="00116E00">
        <w:rPr>
          <w:bCs/>
          <w:sz w:val="22"/>
          <w:szCs w:val="22"/>
          <w:lang w:val="pl-PL"/>
        </w:rPr>
        <w:t xml:space="preserve">bez </w:t>
      </w:r>
      <w:r w:rsidRPr="00116E00">
        <w:rPr>
          <w:bCs/>
          <w:sz w:val="22"/>
          <w:szCs w:val="22"/>
          <w:lang w:val="pl-PL"/>
        </w:rPr>
        <w:t>natrijuma“.</w:t>
      </w:r>
    </w:p>
    <w:p w14:paraId="026B8FF7" w14:textId="77777777" w:rsidR="000010AF" w:rsidRPr="00116E00" w:rsidRDefault="000010AF" w:rsidP="00116E00">
      <w:pPr>
        <w:tabs>
          <w:tab w:val="left" w:pos="540"/>
          <w:tab w:val="left" w:pos="569"/>
        </w:tabs>
        <w:jc w:val="both"/>
        <w:rPr>
          <w:bCs/>
          <w:sz w:val="22"/>
          <w:szCs w:val="22"/>
          <w:u w:val="single"/>
          <w:lang w:val="pl-PL"/>
        </w:rPr>
      </w:pPr>
    </w:p>
    <w:p w14:paraId="737EA52F" w14:textId="77777777" w:rsidR="003E3A3E" w:rsidRPr="00116E00" w:rsidRDefault="000010AF" w:rsidP="00116E00">
      <w:pPr>
        <w:tabs>
          <w:tab w:val="left" w:pos="540"/>
          <w:tab w:val="left" w:pos="569"/>
        </w:tabs>
        <w:jc w:val="both"/>
        <w:rPr>
          <w:bCs/>
          <w:sz w:val="22"/>
          <w:szCs w:val="22"/>
          <w:u w:val="single"/>
          <w:lang w:val="pl-PL"/>
        </w:rPr>
      </w:pPr>
      <w:r w:rsidRPr="00116E00">
        <w:rPr>
          <w:bCs/>
          <w:sz w:val="22"/>
          <w:szCs w:val="22"/>
          <w:u w:val="single"/>
          <w:lang w:val="pl-PL"/>
        </w:rPr>
        <w:t>Benzil</w:t>
      </w:r>
      <w:r w:rsidR="004D1808" w:rsidRPr="00116E00">
        <w:rPr>
          <w:bCs/>
          <w:sz w:val="22"/>
          <w:szCs w:val="22"/>
          <w:u w:val="single"/>
          <w:lang w:val="pl-PL"/>
        </w:rPr>
        <w:t xml:space="preserve"> </w:t>
      </w:r>
      <w:r w:rsidR="003E3A3E" w:rsidRPr="00116E00">
        <w:rPr>
          <w:bCs/>
          <w:sz w:val="22"/>
          <w:szCs w:val="22"/>
          <w:u w:val="single"/>
          <w:lang w:val="pl-PL"/>
        </w:rPr>
        <w:t xml:space="preserve">alkohol </w:t>
      </w:r>
    </w:p>
    <w:p w14:paraId="5C93ED97" w14:textId="77777777" w:rsidR="000010AF" w:rsidRPr="00116E00" w:rsidRDefault="003E3A3E" w:rsidP="00116E00">
      <w:pPr>
        <w:tabs>
          <w:tab w:val="left" w:pos="540"/>
          <w:tab w:val="left" w:pos="569"/>
        </w:tabs>
        <w:jc w:val="both"/>
        <w:rPr>
          <w:bCs/>
          <w:sz w:val="22"/>
          <w:szCs w:val="22"/>
          <w:lang w:val="pl-PL"/>
        </w:rPr>
      </w:pPr>
      <w:r w:rsidRPr="00116E00">
        <w:rPr>
          <w:bCs/>
          <w:sz w:val="22"/>
          <w:szCs w:val="22"/>
          <w:lang w:val="pl-PL"/>
        </w:rPr>
        <w:t xml:space="preserve">Ovaj lijek sadrži </w:t>
      </w:r>
      <w:r w:rsidR="000010AF" w:rsidRPr="00116E00">
        <w:rPr>
          <w:bCs/>
          <w:sz w:val="22"/>
          <w:szCs w:val="22"/>
          <w:lang w:val="pl-PL"/>
        </w:rPr>
        <w:t>benzil</w:t>
      </w:r>
      <w:r w:rsidRPr="00116E00">
        <w:rPr>
          <w:bCs/>
          <w:sz w:val="22"/>
          <w:szCs w:val="22"/>
          <w:lang w:val="pl-PL"/>
        </w:rPr>
        <w:t xml:space="preserve">alkohol. </w:t>
      </w:r>
      <w:r w:rsidR="000010AF" w:rsidRPr="00116E00">
        <w:rPr>
          <w:bCs/>
          <w:sz w:val="22"/>
          <w:szCs w:val="22"/>
          <w:lang w:val="pl-PL"/>
        </w:rPr>
        <w:t>Benzilalkohol može izazvati alergijske reakcije.</w:t>
      </w:r>
    </w:p>
    <w:p w14:paraId="320EB1D1" w14:textId="77777777" w:rsidR="000010AF" w:rsidRPr="00116E00" w:rsidRDefault="000010AF" w:rsidP="00116E00">
      <w:pPr>
        <w:tabs>
          <w:tab w:val="left" w:pos="540"/>
          <w:tab w:val="left" w:pos="569"/>
        </w:tabs>
        <w:jc w:val="both"/>
        <w:rPr>
          <w:bCs/>
          <w:sz w:val="22"/>
          <w:szCs w:val="22"/>
          <w:lang w:val="pl-PL"/>
        </w:rPr>
      </w:pPr>
      <w:r w:rsidRPr="00116E00">
        <w:rPr>
          <w:bCs/>
          <w:sz w:val="22"/>
          <w:szCs w:val="22"/>
          <w:lang w:val="pl-PL"/>
        </w:rPr>
        <w:t>Potrebno je pratiti simptome respiratornih bolesti kod pacijenata mlađih od 3 godine.</w:t>
      </w:r>
    </w:p>
    <w:p w14:paraId="78C87158" w14:textId="77777777" w:rsidR="000010AF" w:rsidRPr="00116E00" w:rsidRDefault="000010AF" w:rsidP="00116E00">
      <w:pPr>
        <w:tabs>
          <w:tab w:val="left" w:pos="540"/>
          <w:tab w:val="left" w:pos="569"/>
        </w:tabs>
        <w:jc w:val="both"/>
        <w:rPr>
          <w:bCs/>
          <w:sz w:val="22"/>
          <w:szCs w:val="22"/>
          <w:lang w:val="pl-PL"/>
        </w:rPr>
      </w:pPr>
      <w:r w:rsidRPr="00116E00">
        <w:rPr>
          <w:bCs/>
          <w:sz w:val="22"/>
          <w:szCs w:val="22"/>
          <w:lang w:val="pl-PL"/>
        </w:rPr>
        <w:lastRenderedPageBreak/>
        <w:t xml:space="preserve">Upozorite pacijentkinje koje su trudne ili doje da postoji potencijalni rizik od akumulacije pomoćne supstance benzilalkohola tokom vremena i nastanka metaboličke acidoze. </w:t>
      </w:r>
    </w:p>
    <w:p w14:paraId="580B4B35" w14:textId="77777777" w:rsidR="000B32BB" w:rsidRPr="00116E00" w:rsidRDefault="000B32BB" w:rsidP="00116E00">
      <w:pPr>
        <w:tabs>
          <w:tab w:val="left" w:pos="540"/>
          <w:tab w:val="left" w:pos="569"/>
        </w:tabs>
        <w:jc w:val="both"/>
        <w:rPr>
          <w:bCs/>
          <w:sz w:val="22"/>
          <w:szCs w:val="22"/>
          <w:lang w:val="pl-PL"/>
        </w:rPr>
      </w:pPr>
    </w:p>
    <w:p w14:paraId="3CB135AE" w14:textId="548A487A" w:rsidR="003E3A3E" w:rsidRPr="00116E00" w:rsidRDefault="000010AF" w:rsidP="00116E00">
      <w:pPr>
        <w:tabs>
          <w:tab w:val="left" w:pos="540"/>
          <w:tab w:val="left" w:pos="569"/>
        </w:tabs>
        <w:jc w:val="both"/>
        <w:rPr>
          <w:bCs/>
          <w:sz w:val="22"/>
          <w:szCs w:val="22"/>
          <w:lang w:val="pl-PL"/>
        </w:rPr>
      </w:pPr>
      <w:r w:rsidRPr="00116E00">
        <w:rPr>
          <w:bCs/>
          <w:sz w:val="22"/>
          <w:szCs w:val="22"/>
          <w:lang w:val="pl-PL"/>
        </w:rPr>
        <w:t>Lijek Rebif potrebno je koristiti uz pojačan oprez kod pacijenata sa oštećenom funkcijom jetre ili bubrega zbog potencijalnog rizika od akumulacije pomoćne supstance benzilalkohola tokom vremena i nastanka metaboličke acidoze.</w:t>
      </w:r>
    </w:p>
    <w:p w14:paraId="75651FA9" w14:textId="77777777" w:rsidR="0072020E" w:rsidRPr="00116E00" w:rsidRDefault="0072020E" w:rsidP="00116E00">
      <w:pPr>
        <w:tabs>
          <w:tab w:val="left" w:pos="540"/>
          <w:tab w:val="left" w:pos="569"/>
        </w:tabs>
        <w:jc w:val="both"/>
        <w:rPr>
          <w:bCs/>
          <w:sz w:val="22"/>
          <w:szCs w:val="22"/>
          <w:lang w:val="pl-PL"/>
        </w:rPr>
      </w:pPr>
    </w:p>
    <w:p w14:paraId="437C933A" w14:textId="77777777" w:rsidR="00411B4B" w:rsidRPr="00116E00" w:rsidRDefault="00411B4B" w:rsidP="00116E00">
      <w:pPr>
        <w:tabs>
          <w:tab w:val="left" w:pos="540"/>
          <w:tab w:val="left" w:pos="569"/>
        </w:tabs>
        <w:jc w:val="both"/>
        <w:rPr>
          <w:b/>
          <w:bCs/>
          <w:sz w:val="22"/>
          <w:szCs w:val="22"/>
          <w:lang w:val="pl-PL"/>
        </w:rPr>
      </w:pPr>
      <w:r w:rsidRPr="00116E00">
        <w:rPr>
          <w:b/>
          <w:bCs/>
          <w:sz w:val="22"/>
          <w:szCs w:val="22"/>
          <w:lang w:val="pl-PL"/>
        </w:rPr>
        <w:t xml:space="preserve">4.5. </w:t>
      </w:r>
      <w:r w:rsidR="00480FB1" w:rsidRPr="00116E00">
        <w:rPr>
          <w:b/>
          <w:bCs/>
          <w:sz w:val="22"/>
          <w:szCs w:val="22"/>
          <w:lang w:val="pl-PL"/>
        </w:rPr>
        <w:tab/>
      </w:r>
      <w:r w:rsidRPr="00116E00">
        <w:rPr>
          <w:b/>
          <w:bCs/>
          <w:sz w:val="22"/>
          <w:szCs w:val="22"/>
          <w:lang w:val="pl-PL"/>
        </w:rPr>
        <w:t>Interakcije sa drugim ljekovima i druge vrste interakcija</w:t>
      </w:r>
    </w:p>
    <w:p w14:paraId="1D28E33A" w14:textId="77777777" w:rsidR="0072020E" w:rsidRPr="00116E00" w:rsidRDefault="0072020E" w:rsidP="00116E00">
      <w:pPr>
        <w:tabs>
          <w:tab w:val="left" w:pos="540"/>
          <w:tab w:val="left" w:pos="569"/>
        </w:tabs>
        <w:jc w:val="both"/>
        <w:rPr>
          <w:bCs/>
          <w:sz w:val="22"/>
          <w:szCs w:val="22"/>
          <w:lang w:val="pl-PL"/>
        </w:rPr>
      </w:pPr>
    </w:p>
    <w:p w14:paraId="44A1E2AA" w14:textId="77777777" w:rsidR="000E44A4" w:rsidRPr="00116E00" w:rsidRDefault="000E44A4" w:rsidP="00116E00">
      <w:pPr>
        <w:tabs>
          <w:tab w:val="left" w:pos="540"/>
          <w:tab w:val="left" w:pos="569"/>
        </w:tabs>
        <w:jc w:val="both"/>
        <w:rPr>
          <w:bCs/>
          <w:sz w:val="22"/>
          <w:szCs w:val="22"/>
          <w:lang w:val="pl-PL"/>
        </w:rPr>
      </w:pPr>
      <w:r w:rsidRPr="00116E00">
        <w:rPr>
          <w:bCs/>
          <w:sz w:val="22"/>
          <w:szCs w:val="22"/>
          <w:lang w:val="pl-PL"/>
        </w:rPr>
        <w:t xml:space="preserve">Do sada nijesu urađene studije interakcije lijeka </w:t>
      </w:r>
      <w:r w:rsidRPr="00116E00">
        <w:rPr>
          <w:bCs/>
          <w:iCs/>
          <w:sz w:val="22"/>
          <w:szCs w:val="22"/>
          <w:lang w:val="pl-PL"/>
        </w:rPr>
        <w:t>Rebif</w:t>
      </w:r>
      <w:r w:rsidRPr="00116E00">
        <w:rPr>
          <w:bCs/>
          <w:sz w:val="22"/>
          <w:szCs w:val="22"/>
          <w:lang w:val="pl-PL"/>
        </w:rPr>
        <w:t xml:space="preserve"> (interferon beta-1a) sa drugim ljekovima kod ljudi.  </w:t>
      </w:r>
    </w:p>
    <w:p w14:paraId="11816F40" w14:textId="77777777" w:rsidR="000E44A4" w:rsidRPr="00116E00" w:rsidRDefault="000E44A4" w:rsidP="00116E00">
      <w:pPr>
        <w:tabs>
          <w:tab w:val="left" w:pos="540"/>
          <w:tab w:val="left" w:pos="569"/>
        </w:tabs>
        <w:jc w:val="both"/>
        <w:rPr>
          <w:bCs/>
          <w:sz w:val="22"/>
          <w:szCs w:val="22"/>
          <w:lang w:val="pl-PL"/>
        </w:rPr>
      </w:pPr>
      <w:r w:rsidRPr="00116E00">
        <w:rPr>
          <w:bCs/>
          <w:sz w:val="22"/>
          <w:szCs w:val="22"/>
          <w:lang w:val="pl-PL"/>
        </w:rPr>
        <w:t xml:space="preserve"> </w:t>
      </w:r>
    </w:p>
    <w:p w14:paraId="2D959569" w14:textId="28BD2534" w:rsidR="000E44A4" w:rsidRPr="00116E00" w:rsidRDefault="000E44A4" w:rsidP="00116E00">
      <w:pPr>
        <w:tabs>
          <w:tab w:val="left" w:pos="540"/>
          <w:tab w:val="left" w:pos="569"/>
        </w:tabs>
        <w:jc w:val="both"/>
        <w:rPr>
          <w:bCs/>
          <w:sz w:val="22"/>
          <w:szCs w:val="22"/>
          <w:lang w:val="pl-PL"/>
        </w:rPr>
      </w:pPr>
      <w:r w:rsidRPr="00116E00">
        <w:rPr>
          <w:bCs/>
          <w:sz w:val="22"/>
          <w:szCs w:val="22"/>
          <w:lang w:val="pl-PL"/>
        </w:rPr>
        <w:t>Primjećeno je da interferoni smanjuju aktivnost citohrom P450 zavisnih enzima</w:t>
      </w:r>
      <w:r w:rsidR="003B0F42" w:rsidRPr="00116E00">
        <w:rPr>
          <w:bCs/>
          <w:sz w:val="22"/>
          <w:szCs w:val="22"/>
          <w:lang w:val="pl-PL"/>
        </w:rPr>
        <w:t xml:space="preserve"> jetre</w:t>
      </w:r>
      <w:r w:rsidRPr="00116E00">
        <w:rPr>
          <w:bCs/>
          <w:sz w:val="22"/>
          <w:szCs w:val="22"/>
          <w:lang w:val="pl-PL"/>
        </w:rPr>
        <w:t xml:space="preserve"> kod ljudi i životinja. Treba biti oprezan kod davanja lijeka </w:t>
      </w:r>
      <w:r w:rsidR="009701B2" w:rsidRPr="00116E00">
        <w:rPr>
          <w:bCs/>
          <w:iCs/>
          <w:sz w:val="22"/>
          <w:szCs w:val="22"/>
          <w:lang w:val="pl-PL"/>
        </w:rPr>
        <w:t>Rebif</w:t>
      </w:r>
      <w:r w:rsidR="009701B2" w:rsidRPr="00116E00">
        <w:rPr>
          <w:bCs/>
          <w:i/>
          <w:sz w:val="22"/>
          <w:szCs w:val="22"/>
          <w:lang w:val="pl-PL"/>
        </w:rPr>
        <w:t xml:space="preserve"> </w:t>
      </w:r>
      <w:r w:rsidRPr="00116E00">
        <w:rPr>
          <w:bCs/>
          <w:sz w:val="22"/>
          <w:szCs w:val="22"/>
          <w:lang w:val="pl-PL"/>
        </w:rPr>
        <w:t xml:space="preserve">u kombinaciji sa ljekovima koji imaju uzak terapijski indeks i uglavnom su zavisni od jetrinog sistema citohroma P450 za klirens, npr. </w:t>
      </w:r>
    </w:p>
    <w:p w14:paraId="5E91A899" w14:textId="77777777" w:rsidR="000E44A4" w:rsidRPr="00116E00" w:rsidRDefault="000E44A4" w:rsidP="00116E00">
      <w:pPr>
        <w:tabs>
          <w:tab w:val="left" w:pos="540"/>
          <w:tab w:val="left" w:pos="569"/>
        </w:tabs>
        <w:jc w:val="both"/>
        <w:rPr>
          <w:bCs/>
          <w:sz w:val="22"/>
          <w:szCs w:val="22"/>
        </w:rPr>
      </w:pPr>
      <w:proofErr w:type="spellStart"/>
      <w:r w:rsidRPr="00116E00">
        <w:rPr>
          <w:bCs/>
          <w:sz w:val="22"/>
          <w:szCs w:val="22"/>
        </w:rPr>
        <w:t>antiepileptici</w:t>
      </w:r>
      <w:proofErr w:type="spellEnd"/>
      <w:r w:rsidRPr="00116E00">
        <w:rPr>
          <w:bCs/>
          <w:sz w:val="22"/>
          <w:szCs w:val="22"/>
        </w:rPr>
        <w:t xml:space="preserve"> </w:t>
      </w:r>
      <w:proofErr w:type="spellStart"/>
      <w:r w:rsidRPr="00116E00">
        <w:rPr>
          <w:bCs/>
          <w:sz w:val="22"/>
          <w:szCs w:val="22"/>
        </w:rPr>
        <w:t>i</w:t>
      </w:r>
      <w:proofErr w:type="spellEnd"/>
      <w:r w:rsidRPr="00116E00">
        <w:rPr>
          <w:bCs/>
          <w:sz w:val="22"/>
          <w:szCs w:val="22"/>
        </w:rPr>
        <w:t xml:space="preserve"> </w:t>
      </w:r>
      <w:proofErr w:type="spellStart"/>
      <w:r w:rsidRPr="00116E00">
        <w:rPr>
          <w:bCs/>
          <w:sz w:val="22"/>
          <w:szCs w:val="22"/>
        </w:rPr>
        <w:t>neke</w:t>
      </w:r>
      <w:proofErr w:type="spellEnd"/>
      <w:r w:rsidRPr="00116E00">
        <w:rPr>
          <w:bCs/>
          <w:sz w:val="22"/>
          <w:szCs w:val="22"/>
        </w:rPr>
        <w:t xml:space="preserve"> </w:t>
      </w:r>
      <w:proofErr w:type="spellStart"/>
      <w:r w:rsidRPr="00116E00">
        <w:rPr>
          <w:bCs/>
          <w:sz w:val="22"/>
          <w:szCs w:val="22"/>
        </w:rPr>
        <w:t>klase</w:t>
      </w:r>
      <w:proofErr w:type="spellEnd"/>
      <w:r w:rsidRPr="00116E00">
        <w:rPr>
          <w:bCs/>
          <w:sz w:val="22"/>
          <w:szCs w:val="22"/>
        </w:rPr>
        <w:t xml:space="preserve"> </w:t>
      </w:r>
      <w:proofErr w:type="spellStart"/>
      <w:r w:rsidRPr="00116E00">
        <w:rPr>
          <w:bCs/>
          <w:sz w:val="22"/>
          <w:szCs w:val="22"/>
        </w:rPr>
        <w:t>antidepresiva</w:t>
      </w:r>
      <w:proofErr w:type="spellEnd"/>
      <w:r w:rsidRPr="00116E00">
        <w:rPr>
          <w:bCs/>
          <w:sz w:val="22"/>
          <w:szCs w:val="22"/>
        </w:rPr>
        <w:t xml:space="preserve">.  </w:t>
      </w:r>
    </w:p>
    <w:p w14:paraId="14FDCC0D" w14:textId="77777777" w:rsidR="000E44A4" w:rsidRPr="00116E00" w:rsidRDefault="000E44A4" w:rsidP="00116E00">
      <w:pPr>
        <w:tabs>
          <w:tab w:val="left" w:pos="540"/>
          <w:tab w:val="left" w:pos="569"/>
        </w:tabs>
        <w:jc w:val="both"/>
        <w:rPr>
          <w:bCs/>
          <w:sz w:val="22"/>
          <w:szCs w:val="22"/>
        </w:rPr>
      </w:pPr>
      <w:r w:rsidRPr="00116E00">
        <w:rPr>
          <w:bCs/>
          <w:sz w:val="22"/>
          <w:szCs w:val="22"/>
        </w:rPr>
        <w:t xml:space="preserve"> </w:t>
      </w:r>
    </w:p>
    <w:p w14:paraId="6789D9B9" w14:textId="4B9D8077" w:rsidR="000E44A4" w:rsidRPr="00116E00" w:rsidRDefault="000E44A4" w:rsidP="00116E00">
      <w:pPr>
        <w:tabs>
          <w:tab w:val="left" w:pos="540"/>
          <w:tab w:val="left" w:pos="569"/>
        </w:tabs>
        <w:jc w:val="both"/>
        <w:rPr>
          <w:bCs/>
          <w:sz w:val="22"/>
          <w:szCs w:val="22"/>
          <w:lang w:val="pl-PL"/>
        </w:rPr>
      </w:pPr>
      <w:proofErr w:type="spellStart"/>
      <w:r w:rsidRPr="00116E00">
        <w:rPr>
          <w:bCs/>
          <w:sz w:val="22"/>
          <w:szCs w:val="22"/>
        </w:rPr>
        <w:t>Interakcija</w:t>
      </w:r>
      <w:proofErr w:type="spellEnd"/>
      <w:r w:rsidRPr="00116E00">
        <w:rPr>
          <w:bCs/>
          <w:sz w:val="22"/>
          <w:szCs w:val="22"/>
        </w:rPr>
        <w:t xml:space="preserve"> </w:t>
      </w:r>
      <w:proofErr w:type="spellStart"/>
      <w:r w:rsidRPr="00116E00">
        <w:rPr>
          <w:bCs/>
          <w:sz w:val="22"/>
          <w:szCs w:val="22"/>
        </w:rPr>
        <w:t>lijeka</w:t>
      </w:r>
      <w:proofErr w:type="spellEnd"/>
      <w:r w:rsidRPr="00116E00">
        <w:rPr>
          <w:bCs/>
          <w:sz w:val="22"/>
          <w:szCs w:val="22"/>
        </w:rPr>
        <w:t xml:space="preserve"> </w:t>
      </w:r>
      <w:proofErr w:type="spellStart"/>
      <w:r w:rsidRPr="00116E00">
        <w:rPr>
          <w:bCs/>
          <w:iCs/>
          <w:sz w:val="22"/>
          <w:szCs w:val="22"/>
        </w:rPr>
        <w:t>Rebif</w:t>
      </w:r>
      <w:proofErr w:type="spellEnd"/>
      <w:r w:rsidRPr="00116E00">
        <w:rPr>
          <w:bCs/>
          <w:sz w:val="22"/>
          <w:szCs w:val="22"/>
        </w:rPr>
        <w:t xml:space="preserve"> </w:t>
      </w:r>
      <w:proofErr w:type="spellStart"/>
      <w:r w:rsidRPr="00116E00">
        <w:rPr>
          <w:bCs/>
          <w:sz w:val="22"/>
          <w:szCs w:val="22"/>
        </w:rPr>
        <w:t>sa</w:t>
      </w:r>
      <w:proofErr w:type="spellEnd"/>
      <w:r w:rsidRPr="00116E00">
        <w:rPr>
          <w:bCs/>
          <w:sz w:val="22"/>
          <w:szCs w:val="22"/>
        </w:rPr>
        <w:t xml:space="preserve"> </w:t>
      </w:r>
      <w:proofErr w:type="spellStart"/>
      <w:r w:rsidRPr="00116E00">
        <w:rPr>
          <w:bCs/>
          <w:sz w:val="22"/>
          <w:szCs w:val="22"/>
        </w:rPr>
        <w:t>kortikosteroidima</w:t>
      </w:r>
      <w:proofErr w:type="spellEnd"/>
      <w:r w:rsidRPr="00116E00">
        <w:rPr>
          <w:bCs/>
          <w:sz w:val="22"/>
          <w:szCs w:val="22"/>
        </w:rPr>
        <w:t xml:space="preserve"> </w:t>
      </w:r>
      <w:proofErr w:type="spellStart"/>
      <w:r w:rsidRPr="00116E00">
        <w:rPr>
          <w:bCs/>
          <w:sz w:val="22"/>
          <w:szCs w:val="22"/>
        </w:rPr>
        <w:t>ili</w:t>
      </w:r>
      <w:proofErr w:type="spellEnd"/>
      <w:r w:rsidRPr="00116E00">
        <w:rPr>
          <w:bCs/>
          <w:sz w:val="22"/>
          <w:szCs w:val="22"/>
        </w:rPr>
        <w:t xml:space="preserve"> </w:t>
      </w:r>
      <w:proofErr w:type="spellStart"/>
      <w:r w:rsidRPr="00116E00">
        <w:rPr>
          <w:bCs/>
          <w:sz w:val="22"/>
          <w:szCs w:val="22"/>
        </w:rPr>
        <w:t>adrenokortikotropnim</w:t>
      </w:r>
      <w:proofErr w:type="spellEnd"/>
      <w:r w:rsidRPr="00116E00">
        <w:rPr>
          <w:bCs/>
          <w:sz w:val="22"/>
          <w:szCs w:val="22"/>
        </w:rPr>
        <w:t xml:space="preserve"> </w:t>
      </w:r>
      <w:proofErr w:type="spellStart"/>
      <w:r w:rsidRPr="00116E00">
        <w:rPr>
          <w:bCs/>
          <w:sz w:val="22"/>
          <w:szCs w:val="22"/>
        </w:rPr>
        <w:t>hormonom</w:t>
      </w:r>
      <w:proofErr w:type="spellEnd"/>
      <w:r w:rsidRPr="00116E00">
        <w:rPr>
          <w:bCs/>
          <w:sz w:val="22"/>
          <w:szCs w:val="22"/>
        </w:rPr>
        <w:t xml:space="preserve"> (ACTH) </w:t>
      </w:r>
      <w:proofErr w:type="spellStart"/>
      <w:r w:rsidRPr="00116E00">
        <w:rPr>
          <w:bCs/>
          <w:sz w:val="22"/>
          <w:szCs w:val="22"/>
        </w:rPr>
        <w:t>nije</w:t>
      </w:r>
      <w:proofErr w:type="spellEnd"/>
      <w:r w:rsidRPr="00116E00">
        <w:rPr>
          <w:bCs/>
          <w:sz w:val="22"/>
          <w:szCs w:val="22"/>
        </w:rPr>
        <w:t xml:space="preserve"> </w:t>
      </w:r>
      <w:proofErr w:type="spellStart"/>
      <w:r w:rsidRPr="00116E00">
        <w:rPr>
          <w:bCs/>
          <w:sz w:val="22"/>
          <w:szCs w:val="22"/>
        </w:rPr>
        <w:t>sistematski</w:t>
      </w:r>
      <w:proofErr w:type="spellEnd"/>
      <w:r w:rsidRPr="00116E00">
        <w:rPr>
          <w:bCs/>
          <w:sz w:val="22"/>
          <w:szCs w:val="22"/>
        </w:rPr>
        <w:t xml:space="preserve"> </w:t>
      </w:r>
      <w:proofErr w:type="spellStart"/>
      <w:r w:rsidRPr="00116E00">
        <w:rPr>
          <w:bCs/>
          <w:sz w:val="22"/>
          <w:szCs w:val="22"/>
        </w:rPr>
        <w:t>proučavana</w:t>
      </w:r>
      <w:proofErr w:type="spellEnd"/>
      <w:r w:rsidRPr="00116E00">
        <w:rPr>
          <w:bCs/>
          <w:sz w:val="22"/>
          <w:szCs w:val="22"/>
        </w:rPr>
        <w:t xml:space="preserve">. </w:t>
      </w:r>
      <w:r w:rsidRPr="00116E00">
        <w:rPr>
          <w:bCs/>
          <w:sz w:val="22"/>
          <w:szCs w:val="22"/>
          <w:lang w:val="pl-PL"/>
        </w:rPr>
        <w:t>Kliničke studije pokazuju da pacijenti sa multiplom sklerozom mogu da primaju</w:t>
      </w:r>
      <w:r w:rsidR="003B0F42" w:rsidRPr="00116E00">
        <w:rPr>
          <w:bCs/>
          <w:sz w:val="22"/>
          <w:szCs w:val="22"/>
          <w:lang w:val="pl-PL"/>
        </w:rPr>
        <w:t xml:space="preserve"> lijek</w:t>
      </w:r>
      <w:r w:rsidRPr="00116E00">
        <w:rPr>
          <w:bCs/>
          <w:sz w:val="22"/>
          <w:szCs w:val="22"/>
          <w:lang w:val="pl-PL"/>
        </w:rPr>
        <w:t xml:space="preserve"> </w:t>
      </w:r>
      <w:r w:rsidRPr="00116E00">
        <w:rPr>
          <w:bCs/>
          <w:iCs/>
          <w:sz w:val="22"/>
          <w:szCs w:val="22"/>
          <w:lang w:val="pl-PL"/>
        </w:rPr>
        <w:t>Rebif</w:t>
      </w:r>
      <w:r w:rsidRPr="00116E00">
        <w:rPr>
          <w:bCs/>
          <w:sz w:val="22"/>
          <w:szCs w:val="22"/>
          <w:lang w:val="pl-PL"/>
        </w:rPr>
        <w:t xml:space="preserve"> i kortikosteroide ili ACTH tokom relapsa.  </w:t>
      </w:r>
    </w:p>
    <w:p w14:paraId="7AC88F95" w14:textId="77777777" w:rsidR="000E44A4" w:rsidRPr="00116E00" w:rsidRDefault="000E44A4" w:rsidP="00116E00">
      <w:pPr>
        <w:tabs>
          <w:tab w:val="left" w:pos="540"/>
          <w:tab w:val="left" w:pos="569"/>
        </w:tabs>
        <w:jc w:val="both"/>
        <w:rPr>
          <w:bCs/>
          <w:sz w:val="22"/>
          <w:szCs w:val="22"/>
          <w:lang w:val="pl-PL"/>
        </w:rPr>
      </w:pPr>
    </w:p>
    <w:p w14:paraId="7B393E43" w14:textId="67DF3D97" w:rsidR="0072020E" w:rsidRPr="00116E00" w:rsidRDefault="0072020E" w:rsidP="00116E00">
      <w:pPr>
        <w:tabs>
          <w:tab w:val="left" w:pos="540"/>
          <w:tab w:val="left" w:pos="569"/>
        </w:tabs>
        <w:jc w:val="both"/>
        <w:rPr>
          <w:b/>
          <w:bCs/>
          <w:sz w:val="22"/>
          <w:szCs w:val="22"/>
          <w:lang w:val="pl-PL"/>
        </w:rPr>
      </w:pPr>
      <w:r w:rsidRPr="00116E00">
        <w:rPr>
          <w:b/>
          <w:bCs/>
          <w:sz w:val="22"/>
          <w:szCs w:val="22"/>
          <w:lang w:val="pl-PL"/>
        </w:rPr>
        <w:t xml:space="preserve">4.6. </w:t>
      </w:r>
      <w:r w:rsidR="00480FB1" w:rsidRPr="00116E00">
        <w:rPr>
          <w:b/>
          <w:bCs/>
          <w:sz w:val="22"/>
          <w:szCs w:val="22"/>
          <w:lang w:val="pl-PL"/>
        </w:rPr>
        <w:tab/>
      </w:r>
      <w:r w:rsidR="004D1808" w:rsidRPr="00116E00">
        <w:rPr>
          <w:b/>
          <w:sz w:val="22"/>
          <w:szCs w:val="22"/>
          <w:lang w:val="sr-Latn-CS"/>
        </w:rPr>
        <w:t>Plodnost, trudnoća i dojenje</w:t>
      </w:r>
      <w:r w:rsidR="004D1808" w:rsidRPr="00116E00" w:rsidDel="004D1808">
        <w:rPr>
          <w:b/>
          <w:bCs/>
          <w:sz w:val="22"/>
          <w:szCs w:val="22"/>
          <w:lang w:val="pl-PL"/>
        </w:rPr>
        <w:t xml:space="preserve"> </w:t>
      </w:r>
    </w:p>
    <w:p w14:paraId="5E168959" w14:textId="77777777" w:rsidR="0072020E" w:rsidRPr="00116E00" w:rsidRDefault="0072020E" w:rsidP="00116E00">
      <w:pPr>
        <w:tabs>
          <w:tab w:val="left" w:pos="540"/>
          <w:tab w:val="left" w:pos="569"/>
        </w:tabs>
        <w:jc w:val="both"/>
        <w:rPr>
          <w:b/>
          <w:bCs/>
          <w:sz w:val="22"/>
          <w:szCs w:val="22"/>
          <w:lang w:val="pl-PL"/>
        </w:rPr>
      </w:pPr>
    </w:p>
    <w:p w14:paraId="21A002A9" w14:textId="77777777" w:rsidR="00405D8D" w:rsidRPr="00116E00" w:rsidRDefault="00405D8D" w:rsidP="00116E00">
      <w:pPr>
        <w:tabs>
          <w:tab w:val="left" w:pos="540"/>
          <w:tab w:val="left" w:pos="569"/>
        </w:tabs>
        <w:jc w:val="both"/>
        <w:rPr>
          <w:bCs/>
          <w:sz w:val="22"/>
          <w:szCs w:val="22"/>
          <w:u w:val="single"/>
          <w:lang w:val="pl-PL"/>
        </w:rPr>
      </w:pPr>
      <w:r w:rsidRPr="00116E00">
        <w:rPr>
          <w:bCs/>
          <w:sz w:val="22"/>
          <w:szCs w:val="22"/>
          <w:u w:val="single"/>
          <w:lang w:val="pl-PL"/>
        </w:rPr>
        <w:t xml:space="preserve">Trudnoća </w:t>
      </w:r>
    </w:p>
    <w:p w14:paraId="1292D361" w14:textId="77777777" w:rsidR="000850FF" w:rsidRPr="00116E00" w:rsidRDefault="000850FF" w:rsidP="00116E00">
      <w:pPr>
        <w:jc w:val="both"/>
        <w:rPr>
          <w:sz w:val="22"/>
          <w:szCs w:val="22"/>
          <w:lang w:val="pl-PL"/>
        </w:rPr>
      </w:pPr>
      <w:r w:rsidRPr="00116E00">
        <w:rPr>
          <w:sz w:val="22"/>
          <w:szCs w:val="22"/>
          <w:lang w:val="pl-PL"/>
        </w:rPr>
        <w:t>Opsežni podaci (više od 1000 trudnoća) iz registara i iz iskustva nakon stavljanja l</w:t>
      </w:r>
      <w:r w:rsidR="00993BD9" w:rsidRPr="00116E00">
        <w:rPr>
          <w:sz w:val="22"/>
          <w:szCs w:val="22"/>
          <w:lang w:val="pl-PL"/>
        </w:rPr>
        <w:t>ij</w:t>
      </w:r>
      <w:r w:rsidRPr="00116E00">
        <w:rPr>
          <w:sz w:val="22"/>
          <w:szCs w:val="22"/>
          <w:lang w:val="pl-PL"/>
        </w:rPr>
        <w:t xml:space="preserve">eka u promet ukazuju na to da nema povećanog rizika od velikih kongenitalnih anomalija kod izloženosti inteferonu beta pre začeća ili izloženosti tokom prvog tromesečja trudnoće. Međutim, trajanje izloženosti tokom prvog tromesečja nije se moglo utvrditi zato što su podaci prikupljani dok je primena interferona beta tokom trudnoće bila kontraindikovana pa je lečenje verovatno bilo prekinuto kad je otkrivena i/ili potvrđena trudnoća. Iskustvo s izloženošću tokom drugog i trećeg tromesečja vrlo je ograničeno. </w:t>
      </w:r>
    </w:p>
    <w:p w14:paraId="25C3FCBE" w14:textId="77777777" w:rsidR="000850FF" w:rsidRPr="00116E00" w:rsidRDefault="000850FF" w:rsidP="00116E00">
      <w:pPr>
        <w:jc w:val="both"/>
        <w:rPr>
          <w:sz w:val="22"/>
          <w:szCs w:val="22"/>
          <w:lang w:val="pl-PL"/>
        </w:rPr>
      </w:pPr>
      <w:r w:rsidRPr="00116E00">
        <w:rPr>
          <w:sz w:val="22"/>
          <w:szCs w:val="22"/>
          <w:lang w:val="pl-PL"/>
        </w:rPr>
        <w:t xml:space="preserve"> </w:t>
      </w:r>
    </w:p>
    <w:p w14:paraId="6AC3C9F5" w14:textId="77777777" w:rsidR="000850FF" w:rsidRPr="00116E00" w:rsidRDefault="000850FF" w:rsidP="00116E00">
      <w:pPr>
        <w:jc w:val="both"/>
        <w:rPr>
          <w:sz w:val="22"/>
          <w:szCs w:val="22"/>
          <w:lang w:val="pl-PL"/>
        </w:rPr>
      </w:pPr>
      <w:r w:rsidRPr="00116E00">
        <w:rPr>
          <w:sz w:val="22"/>
          <w:szCs w:val="22"/>
          <w:lang w:val="pl-PL"/>
        </w:rPr>
        <w:t>Na osnovu podataka iz ispitivanja na životinjama (vid</w:t>
      </w:r>
      <w:r w:rsidR="00993BD9" w:rsidRPr="00116E00">
        <w:rPr>
          <w:sz w:val="22"/>
          <w:szCs w:val="22"/>
          <w:lang w:val="pl-PL"/>
        </w:rPr>
        <w:t>j</w:t>
      </w:r>
      <w:r w:rsidRPr="00116E00">
        <w:rPr>
          <w:sz w:val="22"/>
          <w:szCs w:val="22"/>
          <w:lang w:val="pl-PL"/>
        </w:rPr>
        <w:t xml:space="preserve">eti dio 5.3), postoji mogućnost povećanog rizika od spontanog pobačaja. Rizik od spontanog pobačaja kod trudnica izloženih interferonu beta ne može se odgovarajuće oceniti na temelju trenutno dostupnih podataka, ali ti podaci za sada ne ukazuju na povećan rizik. </w:t>
      </w:r>
    </w:p>
    <w:p w14:paraId="74279A09" w14:textId="77777777" w:rsidR="000850FF" w:rsidRPr="00116E00" w:rsidRDefault="000850FF" w:rsidP="00116E00">
      <w:pPr>
        <w:jc w:val="both"/>
        <w:rPr>
          <w:sz w:val="22"/>
          <w:szCs w:val="22"/>
          <w:lang w:val="pl-PL"/>
        </w:rPr>
      </w:pPr>
      <w:r w:rsidRPr="00116E00">
        <w:rPr>
          <w:sz w:val="22"/>
          <w:szCs w:val="22"/>
          <w:lang w:val="pl-PL"/>
        </w:rPr>
        <w:t xml:space="preserve"> </w:t>
      </w:r>
    </w:p>
    <w:p w14:paraId="2E4D49E6" w14:textId="77777777" w:rsidR="000850FF" w:rsidRPr="00116E00" w:rsidRDefault="000850FF" w:rsidP="00116E00">
      <w:pPr>
        <w:jc w:val="both"/>
        <w:rPr>
          <w:sz w:val="22"/>
          <w:szCs w:val="22"/>
          <w:lang w:val="pl-PL"/>
        </w:rPr>
      </w:pPr>
      <w:r w:rsidRPr="00116E00">
        <w:rPr>
          <w:sz w:val="22"/>
          <w:szCs w:val="22"/>
          <w:lang w:val="pl-PL"/>
        </w:rPr>
        <w:t>Ako je klinički potrebno, može se razmotriti primena l</w:t>
      </w:r>
      <w:r w:rsidR="00993BD9" w:rsidRPr="00116E00">
        <w:rPr>
          <w:sz w:val="22"/>
          <w:szCs w:val="22"/>
          <w:lang w:val="pl-PL"/>
        </w:rPr>
        <w:t>ij</w:t>
      </w:r>
      <w:r w:rsidRPr="00116E00">
        <w:rPr>
          <w:sz w:val="22"/>
          <w:szCs w:val="22"/>
          <w:lang w:val="pl-PL"/>
        </w:rPr>
        <w:t>eka Rebif tokom trudnoće.</w:t>
      </w:r>
    </w:p>
    <w:p w14:paraId="6618D57E" w14:textId="77777777" w:rsidR="000850FF" w:rsidRPr="00116E00" w:rsidRDefault="000850FF" w:rsidP="00116E00">
      <w:pPr>
        <w:tabs>
          <w:tab w:val="left" w:pos="540"/>
          <w:tab w:val="left" w:pos="569"/>
        </w:tabs>
        <w:jc w:val="both"/>
        <w:rPr>
          <w:bCs/>
          <w:sz w:val="22"/>
          <w:szCs w:val="22"/>
          <w:lang w:val="pl-PL"/>
        </w:rPr>
      </w:pPr>
    </w:p>
    <w:p w14:paraId="61C333EA" w14:textId="77777777" w:rsidR="00405D8D" w:rsidRPr="00116E00" w:rsidRDefault="00405D8D" w:rsidP="00116E00">
      <w:pPr>
        <w:tabs>
          <w:tab w:val="left" w:pos="540"/>
          <w:tab w:val="left" w:pos="569"/>
        </w:tabs>
        <w:jc w:val="both"/>
        <w:rPr>
          <w:bCs/>
          <w:sz w:val="22"/>
          <w:szCs w:val="22"/>
          <w:u w:val="single"/>
          <w:lang w:val="pl-PL"/>
        </w:rPr>
      </w:pPr>
      <w:r w:rsidRPr="00116E00">
        <w:rPr>
          <w:bCs/>
          <w:sz w:val="22"/>
          <w:szCs w:val="22"/>
          <w:u w:val="single"/>
          <w:lang w:val="pl-PL"/>
        </w:rPr>
        <w:t xml:space="preserve">Dojenje </w:t>
      </w:r>
    </w:p>
    <w:p w14:paraId="18AB7C7D" w14:textId="77777777" w:rsidR="000850FF" w:rsidRPr="00116E00" w:rsidRDefault="000850FF" w:rsidP="00116E00">
      <w:pPr>
        <w:jc w:val="both"/>
        <w:rPr>
          <w:sz w:val="22"/>
          <w:szCs w:val="22"/>
          <w:lang w:val="pl-PL"/>
        </w:rPr>
      </w:pPr>
      <w:r w:rsidRPr="00116E00">
        <w:rPr>
          <w:sz w:val="22"/>
          <w:szCs w:val="22"/>
          <w:lang w:val="pl-PL"/>
        </w:rPr>
        <w:t>Ograničeni podaci o prelasku interferona beta-1a u majčino ml</w:t>
      </w:r>
      <w:r w:rsidR="00993BD9" w:rsidRPr="00116E00">
        <w:rPr>
          <w:sz w:val="22"/>
          <w:szCs w:val="22"/>
          <w:lang w:val="pl-PL"/>
        </w:rPr>
        <w:t>ij</w:t>
      </w:r>
      <w:r w:rsidRPr="00116E00">
        <w:rPr>
          <w:sz w:val="22"/>
          <w:szCs w:val="22"/>
          <w:lang w:val="pl-PL"/>
        </w:rPr>
        <w:t>eko, zajedno s hemijskim/fiziološkim karakteristikama interferona beta, ukazuju na to da je nivo interferona beta-1a izlučenog u majčino ml</w:t>
      </w:r>
      <w:r w:rsidR="00993BD9" w:rsidRPr="00116E00">
        <w:rPr>
          <w:sz w:val="22"/>
          <w:szCs w:val="22"/>
          <w:lang w:val="pl-PL"/>
        </w:rPr>
        <w:t>ij</w:t>
      </w:r>
      <w:r w:rsidRPr="00116E00">
        <w:rPr>
          <w:sz w:val="22"/>
          <w:szCs w:val="22"/>
          <w:lang w:val="pl-PL"/>
        </w:rPr>
        <w:t xml:space="preserve">eko zanemariv. Ne očekuju se štetni uticaji na dojenu novorođenčad/dojenčad. </w:t>
      </w:r>
    </w:p>
    <w:p w14:paraId="05D39125" w14:textId="77777777" w:rsidR="000850FF" w:rsidRPr="00116E00" w:rsidRDefault="000850FF" w:rsidP="00116E00">
      <w:pPr>
        <w:jc w:val="both"/>
        <w:rPr>
          <w:sz w:val="22"/>
          <w:szCs w:val="22"/>
          <w:lang w:val="pl-PL"/>
        </w:rPr>
      </w:pPr>
      <w:r w:rsidRPr="00116E00">
        <w:rPr>
          <w:sz w:val="22"/>
          <w:szCs w:val="22"/>
          <w:lang w:val="pl-PL"/>
        </w:rPr>
        <w:t xml:space="preserve"> </w:t>
      </w:r>
    </w:p>
    <w:p w14:paraId="2073E1BB" w14:textId="77777777" w:rsidR="000850FF" w:rsidRPr="00116E00" w:rsidRDefault="000850FF" w:rsidP="00116E00">
      <w:pPr>
        <w:jc w:val="both"/>
        <w:rPr>
          <w:sz w:val="22"/>
          <w:szCs w:val="22"/>
          <w:lang w:val="pl-PL"/>
        </w:rPr>
      </w:pPr>
      <w:r w:rsidRPr="00116E00">
        <w:rPr>
          <w:sz w:val="22"/>
          <w:szCs w:val="22"/>
          <w:lang w:val="pl-PL"/>
        </w:rPr>
        <w:t>L</w:t>
      </w:r>
      <w:r w:rsidR="00993BD9" w:rsidRPr="00116E00">
        <w:rPr>
          <w:sz w:val="22"/>
          <w:szCs w:val="22"/>
          <w:lang w:val="pl-PL"/>
        </w:rPr>
        <w:t>ij</w:t>
      </w:r>
      <w:r w:rsidRPr="00116E00">
        <w:rPr>
          <w:sz w:val="22"/>
          <w:szCs w:val="22"/>
          <w:lang w:val="pl-PL"/>
        </w:rPr>
        <w:t>ek Rebif se može primenjivati tokom dojenja.</w:t>
      </w:r>
    </w:p>
    <w:p w14:paraId="18A779A2" w14:textId="77777777" w:rsidR="00405D8D" w:rsidRPr="00116E00" w:rsidRDefault="00405D8D" w:rsidP="00116E00">
      <w:pPr>
        <w:tabs>
          <w:tab w:val="left" w:pos="540"/>
          <w:tab w:val="left" w:pos="569"/>
        </w:tabs>
        <w:jc w:val="both"/>
        <w:rPr>
          <w:bCs/>
          <w:sz w:val="22"/>
          <w:szCs w:val="22"/>
          <w:lang w:val="pl-PL"/>
        </w:rPr>
      </w:pPr>
    </w:p>
    <w:p w14:paraId="6BF20641" w14:textId="77777777" w:rsidR="00405D8D" w:rsidRPr="00116E00" w:rsidRDefault="00405D8D" w:rsidP="00116E00">
      <w:pPr>
        <w:tabs>
          <w:tab w:val="left" w:pos="540"/>
          <w:tab w:val="left" w:pos="569"/>
        </w:tabs>
        <w:jc w:val="both"/>
        <w:rPr>
          <w:bCs/>
          <w:sz w:val="22"/>
          <w:szCs w:val="22"/>
          <w:u w:val="single"/>
          <w:lang w:val="pl-PL"/>
        </w:rPr>
      </w:pPr>
      <w:r w:rsidRPr="00116E00">
        <w:rPr>
          <w:bCs/>
          <w:sz w:val="22"/>
          <w:szCs w:val="22"/>
          <w:u w:val="single"/>
          <w:lang w:val="pl-PL"/>
        </w:rPr>
        <w:t xml:space="preserve">Plodnost </w:t>
      </w:r>
    </w:p>
    <w:p w14:paraId="3EE6D39D" w14:textId="77777777" w:rsidR="00405D8D" w:rsidRPr="00116E00" w:rsidRDefault="00405D8D" w:rsidP="00116E00">
      <w:pPr>
        <w:tabs>
          <w:tab w:val="left" w:pos="540"/>
          <w:tab w:val="left" w:pos="569"/>
        </w:tabs>
        <w:jc w:val="both"/>
        <w:rPr>
          <w:bCs/>
          <w:sz w:val="22"/>
          <w:szCs w:val="22"/>
          <w:lang w:val="pl-PL"/>
        </w:rPr>
      </w:pPr>
      <w:r w:rsidRPr="00116E00">
        <w:rPr>
          <w:bCs/>
          <w:sz w:val="22"/>
          <w:szCs w:val="22"/>
          <w:lang w:val="pl-PL"/>
        </w:rPr>
        <w:t>Uticaji l</w:t>
      </w:r>
      <w:r w:rsidR="00993BD9" w:rsidRPr="00116E00">
        <w:rPr>
          <w:bCs/>
          <w:sz w:val="22"/>
          <w:szCs w:val="22"/>
          <w:lang w:val="pl-PL"/>
        </w:rPr>
        <w:t>ij</w:t>
      </w:r>
      <w:r w:rsidRPr="00116E00">
        <w:rPr>
          <w:bCs/>
          <w:sz w:val="22"/>
          <w:szCs w:val="22"/>
          <w:lang w:val="pl-PL"/>
        </w:rPr>
        <w:t>eka Rebif na plodnost ni</w:t>
      </w:r>
      <w:r w:rsidR="00993BD9" w:rsidRPr="00116E00">
        <w:rPr>
          <w:bCs/>
          <w:sz w:val="22"/>
          <w:szCs w:val="22"/>
          <w:lang w:val="pl-PL"/>
        </w:rPr>
        <w:t>je</w:t>
      </w:r>
      <w:r w:rsidRPr="00116E00">
        <w:rPr>
          <w:bCs/>
          <w:sz w:val="22"/>
          <w:szCs w:val="22"/>
          <w:lang w:val="pl-PL"/>
        </w:rPr>
        <w:t>su još ispitani.</w:t>
      </w:r>
    </w:p>
    <w:p w14:paraId="38510C5F" w14:textId="77777777" w:rsidR="00405D8D" w:rsidRPr="00116E00" w:rsidRDefault="00405D8D" w:rsidP="00116E00">
      <w:pPr>
        <w:tabs>
          <w:tab w:val="left" w:pos="540"/>
          <w:tab w:val="left" w:pos="569"/>
        </w:tabs>
        <w:jc w:val="both"/>
        <w:rPr>
          <w:b/>
          <w:bCs/>
          <w:sz w:val="22"/>
          <w:szCs w:val="22"/>
          <w:lang w:val="pl-PL"/>
        </w:rPr>
      </w:pPr>
    </w:p>
    <w:p w14:paraId="1854664A" w14:textId="51C12C24" w:rsidR="0072020E" w:rsidRPr="00116E00" w:rsidRDefault="0072020E" w:rsidP="00116E00">
      <w:pPr>
        <w:tabs>
          <w:tab w:val="left" w:pos="540"/>
          <w:tab w:val="left" w:pos="569"/>
        </w:tabs>
        <w:ind w:left="540" w:hanging="540"/>
        <w:jc w:val="both"/>
        <w:rPr>
          <w:b/>
          <w:bCs/>
          <w:sz w:val="22"/>
          <w:szCs w:val="22"/>
          <w:lang w:val="pl-PL"/>
        </w:rPr>
      </w:pPr>
      <w:r w:rsidRPr="00116E00">
        <w:rPr>
          <w:b/>
          <w:bCs/>
          <w:sz w:val="22"/>
          <w:szCs w:val="22"/>
          <w:lang w:val="pl-PL"/>
        </w:rPr>
        <w:t xml:space="preserve">4.7. </w:t>
      </w:r>
      <w:r w:rsidR="00480FB1" w:rsidRPr="00116E00">
        <w:rPr>
          <w:b/>
          <w:bCs/>
          <w:sz w:val="22"/>
          <w:szCs w:val="22"/>
          <w:lang w:val="pl-PL"/>
        </w:rPr>
        <w:tab/>
      </w:r>
      <w:proofErr w:type="spellStart"/>
      <w:r w:rsidR="004D1808" w:rsidRPr="00116E00">
        <w:rPr>
          <w:b/>
          <w:bCs/>
          <w:sz w:val="22"/>
          <w:szCs w:val="22"/>
        </w:rPr>
        <w:t>Uticaj</w:t>
      </w:r>
      <w:proofErr w:type="spellEnd"/>
      <w:r w:rsidR="004D1808" w:rsidRPr="00116E00">
        <w:rPr>
          <w:b/>
          <w:bCs/>
          <w:sz w:val="22"/>
          <w:szCs w:val="22"/>
        </w:rPr>
        <w:t xml:space="preserve"> </w:t>
      </w:r>
      <w:proofErr w:type="spellStart"/>
      <w:r w:rsidR="004D1808" w:rsidRPr="00116E00">
        <w:rPr>
          <w:b/>
          <w:bCs/>
          <w:sz w:val="22"/>
          <w:szCs w:val="22"/>
        </w:rPr>
        <w:t>na</w:t>
      </w:r>
      <w:proofErr w:type="spellEnd"/>
      <w:r w:rsidR="004D1808" w:rsidRPr="00116E00">
        <w:rPr>
          <w:b/>
          <w:bCs/>
          <w:sz w:val="22"/>
          <w:szCs w:val="22"/>
        </w:rPr>
        <w:t xml:space="preserve"> </w:t>
      </w:r>
      <w:proofErr w:type="spellStart"/>
      <w:r w:rsidR="004D1808" w:rsidRPr="00116E00">
        <w:rPr>
          <w:b/>
          <w:bCs/>
          <w:sz w:val="22"/>
          <w:szCs w:val="22"/>
        </w:rPr>
        <w:t>sposobnost</w:t>
      </w:r>
      <w:proofErr w:type="spellEnd"/>
      <w:r w:rsidR="004D1808" w:rsidRPr="00116E00">
        <w:rPr>
          <w:b/>
          <w:bCs/>
          <w:sz w:val="22"/>
          <w:szCs w:val="22"/>
        </w:rPr>
        <w:t xml:space="preserve"> </w:t>
      </w:r>
      <w:proofErr w:type="spellStart"/>
      <w:r w:rsidR="004D1808" w:rsidRPr="00116E00">
        <w:rPr>
          <w:b/>
          <w:bCs/>
          <w:sz w:val="22"/>
          <w:szCs w:val="22"/>
        </w:rPr>
        <w:t>upravljanja</w:t>
      </w:r>
      <w:proofErr w:type="spellEnd"/>
      <w:r w:rsidR="004D1808" w:rsidRPr="00116E00">
        <w:rPr>
          <w:b/>
          <w:bCs/>
          <w:sz w:val="22"/>
          <w:szCs w:val="22"/>
        </w:rPr>
        <w:t xml:space="preserve"> </w:t>
      </w:r>
      <w:proofErr w:type="spellStart"/>
      <w:r w:rsidR="004D1808" w:rsidRPr="00116E00">
        <w:rPr>
          <w:b/>
          <w:bCs/>
          <w:sz w:val="22"/>
          <w:szCs w:val="22"/>
        </w:rPr>
        <w:t>vozilima</w:t>
      </w:r>
      <w:proofErr w:type="spellEnd"/>
      <w:r w:rsidR="004D1808" w:rsidRPr="00116E00">
        <w:rPr>
          <w:b/>
          <w:bCs/>
          <w:sz w:val="22"/>
          <w:szCs w:val="22"/>
        </w:rPr>
        <w:t xml:space="preserve"> </w:t>
      </w:r>
      <w:proofErr w:type="spellStart"/>
      <w:r w:rsidR="004D1808" w:rsidRPr="00116E00">
        <w:rPr>
          <w:b/>
          <w:bCs/>
          <w:sz w:val="22"/>
          <w:szCs w:val="22"/>
        </w:rPr>
        <w:t>i</w:t>
      </w:r>
      <w:proofErr w:type="spellEnd"/>
      <w:r w:rsidR="004D1808" w:rsidRPr="00116E00">
        <w:rPr>
          <w:b/>
          <w:bCs/>
          <w:sz w:val="22"/>
          <w:szCs w:val="22"/>
        </w:rPr>
        <w:t xml:space="preserve"> </w:t>
      </w:r>
      <w:proofErr w:type="spellStart"/>
      <w:r w:rsidR="004D1808" w:rsidRPr="00116E00">
        <w:rPr>
          <w:b/>
          <w:bCs/>
          <w:sz w:val="22"/>
          <w:szCs w:val="22"/>
        </w:rPr>
        <w:t>rukovanje</w:t>
      </w:r>
      <w:proofErr w:type="spellEnd"/>
      <w:r w:rsidR="004D1808" w:rsidRPr="00116E00">
        <w:rPr>
          <w:b/>
          <w:bCs/>
          <w:sz w:val="22"/>
          <w:szCs w:val="22"/>
        </w:rPr>
        <w:t xml:space="preserve"> </w:t>
      </w:r>
      <w:proofErr w:type="spellStart"/>
      <w:r w:rsidR="004D1808" w:rsidRPr="00116E00">
        <w:rPr>
          <w:b/>
          <w:bCs/>
          <w:sz w:val="22"/>
          <w:szCs w:val="22"/>
        </w:rPr>
        <w:t>mašinama</w:t>
      </w:r>
      <w:proofErr w:type="spellEnd"/>
      <w:r w:rsidR="004D1808" w:rsidRPr="00116E00" w:rsidDel="002F35A0">
        <w:rPr>
          <w:b/>
          <w:bCs/>
          <w:sz w:val="22"/>
          <w:szCs w:val="22"/>
          <w:lang w:val="pl-PL"/>
        </w:rPr>
        <w:t xml:space="preserve"> </w:t>
      </w:r>
    </w:p>
    <w:p w14:paraId="78E4ED2F" w14:textId="77777777" w:rsidR="0072020E" w:rsidRPr="00116E00" w:rsidRDefault="0072020E" w:rsidP="00116E00">
      <w:pPr>
        <w:tabs>
          <w:tab w:val="left" w:pos="540"/>
          <w:tab w:val="left" w:pos="569"/>
        </w:tabs>
        <w:jc w:val="both"/>
        <w:rPr>
          <w:b/>
          <w:bCs/>
          <w:sz w:val="22"/>
          <w:szCs w:val="22"/>
          <w:lang w:val="pl-PL"/>
        </w:rPr>
      </w:pPr>
    </w:p>
    <w:p w14:paraId="016C2F25" w14:textId="0C9D967B" w:rsidR="00E55465" w:rsidRDefault="00E55465" w:rsidP="00986CF2">
      <w:pPr>
        <w:spacing w:line="248" w:lineRule="auto"/>
        <w:ind w:left="40" w:right="280" w:hanging="5"/>
        <w:jc w:val="both"/>
        <w:rPr>
          <w:color w:val="000000"/>
          <w:sz w:val="22"/>
          <w:szCs w:val="22"/>
          <w:lang w:val="pl-PL"/>
        </w:rPr>
      </w:pPr>
      <w:r w:rsidRPr="00116E00">
        <w:rPr>
          <w:color w:val="000000"/>
          <w:sz w:val="22"/>
          <w:szCs w:val="22"/>
          <w:lang w:val="pl-PL"/>
        </w:rPr>
        <w:t xml:space="preserve">Neželjena dejstva vezana za centralni nervni sistem povezana sa upotrebom interferona beta (npr. vrtoglavica) mogu da utiču na sposobnost pacijenta da vozi ili rukuje mašinama (vidjeti </w:t>
      </w:r>
      <w:r w:rsidR="00993BD9" w:rsidRPr="00116E00">
        <w:rPr>
          <w:color w:val="000000"/>
          <w:sz w:val="22"/>
          <w:szCs w:val="22"/>
          <w:lang w:val="pl-PL"/>
        </w:rPr>
        <w:t xml:space="preserve">dio </w:t>
      </w:r>
      <w:r w:rsidRPr="00116E00">
        <w:rPr>
          <w:color w:val="000000"/>
          <w:sz w:val="22"/>
          <w:szCs w:val="22"/>
          <w:lang w:val="pl-PL"/>
        </w:rPr>
        <w:t xml:space="preserve">4.8). </w:t>
      </w:r>
    </w:p>
    <w:p w14:paraId="14A2A243" w14:textId="77777777" w:rsidR="00986CF2" w:rsidRPr="00116E00" w:rsidRDefault="00986CF2" w:rsidP="00986CF2">
      <w:pPr>
        <w:spacing w:line="248" w:lineRule="auto"/>
        <w:ind w:left="40" w:right="280" w:hanging="5"/>
        <w:jc w:val="both"/>
        <w:rPr>
          <w:color w:val="000000"/>
          <w:sz w:val="22"/>
          <w:szCs w:val="22"/>
          <w:lang w:val="pl-PL"/>
        </w:rPr>
      </w:pPr>
    </w:p>
    <w:p w14:paraId="2E5956B7" w14:textId="77777777" w:rsidR="0072020E" w:rsidRPr="00116E00" w:rsidRDefault="0072020E" w:rsidP="00986CF2">
      <w:pPr>
        <w:tabs>
          <w:tab w:val="left" w:pos="540"/>
          <w:tab w:val="left" w:pos="569"/>
        </w:tabs>
        <w:jc w:val="both"/>
        <w:rPr>
          <w:b/>
          <w:bCs/>
          <w:sz w:val="22"/>
          <w:szCs w:val="22"/>
          <w:lang w:val="pl-PL"/>
        </w:rPr>
      </w:pPr>
      <w:r w:rsidRPr="00116E00">
        <w:rPr>
          <w:b/>
          <w:bCs/>
          <w:sz w:val="22"/>
          <w:szCs w:val="22"/>
          <w:lang w:val="pl-PL"/>
        </w:rPr>
        <w:t xml:space="preserve">4.8. </w:t>
      </w:r>
      <w:r w:rsidR="00480FB1" w:rsidRPr="00116E00">
        <w:rPr>
          <w:b/>
          <w:bCs/>
          <w:sz w:val="22"/>
          <w:szCs w:val="22"/>
          <w:lang w:val="pl-PL"/>
        </w:rPr>
        <w:tab/>
      </w:r>
      <w:r w:rsidRPr="00116E00">
        <w:rPr>
          <w:b/>
          <w:bCs/>
          <w:sz w:val="22"/>
          <w:szCs w:val="22"/>
          <w:lang w:val="pl-PL"/>
        </w:rPr>
        <w:t>Neželjena dejstva</w:t>
      </w:r>
    </w:p>
    <w:p w14:paraId="34606DC5" w14:textId="77777777" w:rsidR="005A23D2" w:rsidRPr="00116E00" w:rsidRDefault="005A23D2" w:rsidP="00116E00">
      <w:pPr>
        <w:tabs>
          <w:tab w:val="left" w:pos="540"/>
          <w:tab w:val="left" w:pos="569"/>
        </w:tabs>
        <w:jc w:val="both"/>
        <w:rPr>
          <w:bCs/>
          <w:sz w:val="22"/>
          <w:szCs w:val="22"/>
          <w:lang w:val="pl-PL"/>
        </w:rPr>
      </w:pPr>
    </w:p>
    <w:p w14:paraId="725FE1E3" w14:textId="77777777" w:rsidR="00CA7324" w:rsidRPr="00116E00" w:rsidRDefault="00CA7324" w:rsidP="00116E00">
      <w:pPr>
        <w:tabs>
          <w:tab w:val="left" w:pos="540"/>
          <w:tab w:val="left" w:pos="569"/>
        </w:tabs>
        <w:jc w:val="both"/>
        <w:rPr>
          <w:bCs/>
          <w:sz w:val="22"/>
          <w:szCs w:val="22"/>
          <w:u w:val="single"/>
          <w:lang w:val="pl-PL"/>
        </w:rPr>
      </w:pPr>
      <w:r w:rsidRPr="00116E00">
        <w:rPr>
          <w:bCs/>
          <w:sz w:val="22"/>
          <w:szCs w:val="22"/>
          <w:u w:val="single"/>
          <w:lang w:val="pl-PL"/>
        </w:rPr>
        <w:t xml:space="preserve">Sažetak bezbjednosnog profila </w:t>
      </w:r>
    </w:p>
    <w:p w14:paraId="6369B650" w14:textId="77777777" w:rsidR="00CA7324" w:rsidRPr="00116E00" w:rsidRDefault="00CA7324" w:rsidP="00116E00">
      <w:pPr>
        <w:tabs>
          <w:tab w:val="left" w:pos="540"/>
          <w:tab w:val="left" w:pos="569"/>
        </w:tabs>
        <w:jc w:val="both"/>
        <w:rPr>
          <w:bCs/>
          <w:sz w:val="22"/>
          <w:szCs w:val="22"/>
          <w:lang w:val="pl-PL"/>
        </w:rPr>
      </w:pPr>
    </w:p>
    <w:p w14:paraId="6984126C" w14:textId="030722D8" w:rsidR="00CA7324" w:rsidRPr="00116E00" w:rsidRDefault="00CA7324" w:rsidP="00116E00">
      <w:pPr>
        <w:tabs>
          <w:tab w:val="left" w:pos="540"/>
          <w:tab w:val="left" w:pos="569"/>
        </w:tabs>
        <w:jc w:val="both"/>
        <w:rPr>
          <w:bCs/>
          <w:sz w:val="22"/>
          <w:szCs w:val="22"/>
          <w:lang w:val="pl-PL"/>
        </w:rPr>
      </w:pPr>
      <w:r w:rsidRPr="00116E00">
        <w:rPr>
          <w:bCs/>
          <w:sz w:val="22"/>
          <w:szCs w:val="22"/>
          <w:lang w:val="pl-PL"/>
        </w:rPr>
        <w:lastRenderedPageBreak/>
        <w:t xml:space="preserve">Najveća incidenca neželjenih dejstava </w:t>
      </w:r>
      <w:r w:rsidR="00470F5B" w:rsidRPr="00116E00">
        <w:rPr>
          <w:bCs/>
          <w:sz w:val="22"/>
          <w:szCs w:val="22"/>
          <w:lang w:val="pl-PL"/>
        </w:rPr>
        <w:t xml:space="preserve">povezanih </w:t>
      </w:r>
      <w:r w:rsidRPr="00116E00">
        <w:rPr>
          <w:bCs/>
          <w:sz w:val="22"/>
          <w:szCs w:val="22"/>
          <w:lang w:val="pl-PL"/>
        </w:rPr>
        <w:t xml:space="preserve">sa terapijom lijekom </w:t>
      </w:r>
      <w:r w:rsidR="009701B2" w:rsidRPr="00116E00">
        <w:rPr>
          <w:bCs/>
          <w:iCs/>
          <w:sz w:val="22"/>
          <w:szCs w:val="22"/>
          <w:lang w:val="pl-PL"/>
        </w:rPr>
        <w:t>Rebif</w:t>
      </w:r>
      <w:r w:rsidR="009701B2" w:rsidRPr="00116E00">
        <w:rPr>
          <w:bCs/>
          <w:i/>
          <w:sz w:val="22"/>
          <w:szCs w:val="22"/>
          <w:lang w:val="pl-PL"/>
        </w:rPr>
        <w:t xml:space="preserve"> </w:t>
      </w:r>
      <w:r w:rsidR="00470F5B" w:rsidRPr="00116E00">
        <w:rPr>
          <w:bCs/>
          <w:iCs/>
          <w:sz w:val="22"/>
          <w:szCs w:val="22"/>
          <w:lang w:val="pl-PL"/>
        </w:rPr>
        <w:t>po</w:t>
      </w:r>
      <w:r w:rsidRPr="00116E00">
        <w:rPr>
          <w:bCs/>
          <w:iCs/>
          <w:sz w:val="22"/>
          <w:szCs w:val="22"/>
          <w:lang w:val="pl-PL"/>
        </w:rPr>
        <w:t>vezana</w:t>
      </w:r>
      <w:r w:rsidRPr="00116E00">
        <w:rPr>
          <w:bCs/>
          <w:sz w:val="22"/>
          <w:szCs w:val="22"/>
          <w:lang w:val="pl-PL"/>
        </w:rPr>
        <w:t xml:space="preserve"> je sa sindromom nalik </w:t>
      </w:r>
      <w:r w:rsidR="00470F5B" w:rsidRPr="00116E00">
        <w:rPr>
          <w:bCs/>
          <w:sz w:val="22"/>
          <w:szCs w:val="22"/>
          <w:lang w:val="pl-PL"/>
        </w:rPr>
        <w:t>gripu</w:t>
      </w:r>
      <w:r w:rsidRPr="00116E00">
        <w:rPr>
          <w:bCs/>
          <w:sz w:val="22"/>
          <w:szCs w:val="22"/>
          <w:lang w:val="pl-PL"/>
        </w:rPr>
        <w:t xml:space="preserve">. Simptomi nalik </w:t>
      </w:r>
      <w:r w:rsidR="00470F5B" w:rsidRPr="00116E00">
        <w:rPr>
          <w:bCs/>
          <w:sz w:val="22"/>
          <w:szCs w:val="22"/>
          <w:lang w:val="pl-PL"/>
        </w:rPr>
        <w:t xml:space="preserve">gripu </w:t>
      </w:r>
      <w:r w:rsidRPr="00116E00">
        <w:rPr>
          <w:bCs/>
          <w:sz w:val="22"/>
          <w:szCs w:val="22"/>
          <w:lang w:val="pl-PL"/>
        </w:rPr>
        <w:t xml:space="preserve">imaju tendenciju da budu najizraženiji pri započinjanju terapije i učestalost se smanjuje sa trajanjem terapije. Približno 70% pacijenta liječenih lijekom </w:t>
      </w:r>
      <w:r w:rsidR="009701B2" w:rsidRPr="00116E00">
        <w:rPr>
          <w:bCs/>
          <w:iCs/>
          <w:sz w:val="22"/>
          <w:szCs w:val="22"/>
          <w:lang w:val="pl-PL"/>
        </w:rPr>
        <w:t>Rebif</w:t>
      </w:r>
      <w:r w:rsidR="009701B2" w:rsidRPr="00116E00">
        <w:rPr>
          <w:bCs/>
          <w:i/>
          <w:sz w:val="22"/>
          <w:szCs w:val="22"/>
          <w:lang w:val="pl-PL"/>
        </w:rPr>
        <w:t xml:space="preserve"> </w:t>
      </w:r>
      <w:r w:rsidRPr="00116E00">
        <w:rPr>
          <w:bCs/>
          <w:sz w:val="22"/>
          <w:szCs w:val="22"/>
          <w:lang w:val="pl-PL"/>
        </w:rPr>
        <w:t xml:space="preserve">može da očekuje da iskusi tipičan interferonski sindrom nalik </w:t>
      </w:r>
      <w:r w:rsidR="00470F5B" w:rsidRPr="00116E00">
        <w:rPr>
          <w:bCs/>
          <w:sz w:val="22"/>
          <w:szCs w:val="22"/>
          <w:lang w:val="pl-PL"/>
        </w:rPr>
        <w:t xml:space="preserve">gripu </w:t>
      </w:r>
      <w:r w:rsidRPr="00116E00">
        <w:rPr>
          <w:bCs/>
          <w:sz w:val="22"/>
          <w:szCs w:val="22"/>
          <w:lang w:val="pl-PL"/>
        </w:rPr>
        <w:t>u prvih 6 mjeseci od započinjanja terapije. Približno 30% pacijenata takođe može da ima reakcije na mjestu aplikacije, uglavnom blago zapaljenje ili eritem. Asimptomatski porast laboratorijskih parametara funkcije</w:t>
      </w:r>
      <w:r w:rsidR="00470F5B" w:rsidRPr="00116E00">
        <w:rPr>
          <w:bCs/>
          <w:sz w:val="22"/>
          <w:szCs w:val="22"/>
          <w:lang w:val="pl-PL"/>
        </w:rPr>
        <w:t xml:space="preserve"> jetre</w:t>
      </w:r>
      <w:r w:rsidRPr="00116E00">
        <w:rPr>
          <w:bCs/>
          <w:sz w:val="22"/>
          <w:szCs w:val="22"/>
          <w:lang w:val="pl-PL"/>
        </w:rPr>
        <w:t xml:space="preserve"> i smanjenje broja bijelih krvnih ćelija je takođe često.  </w:t>
      </w:r>
    </w:p>
    <w:p w14:paraId="0AC3A0A4" w14:textId="77777777" w:rsidR="00CA7324" w:rsidRPr="00116E00" w:rsidRDefault="00CA7324" w:rsidP="00116E00">
      <w:pPr>
        <w:tabs>
          <w:tab w:val="left" w:pos="540"/>
          <w:tab w:val="left" w:pos="569"/>
        </w:tabs>
        <w:jc w:val="both"/>
        <w:rPr>
          <w:bCs/>
          <w:sz w:val="22"/>
          <w:szCs w:val="22"/>
          <w:lang w:val="pl-PL"/>
        </w:rPr>
      </w:pPr>
    </w:p>
    <w:p w14:paraId="0DF65A2B" w14:textId="381D4710" w:rsidR="00CA7324" w:rsidRPr="00116E00" w:rsidRDefault="00CA7324" w:rsidP="00116E00">
      <w:pPr>
        <w:tabs>
          <w:tab w:val="left" w:pos="540"/>
          <w:tab w:val="left" w:pos="569"/>
        </w:tabs>
        <w:jc w:val="both"/>
        <w:rPr>
          <w:bCs/>
          <w:sz w:val="22"/>
          <w:szCs w:val="22"/>
          <w:lang w:val="pl-PL"/>
        </w:rPr>
      </w:pPr>
      <w:r w:rsidRPr="00116E00">
        <w:rPr>
          <w:bCs/>
          <w:sz w:val="22"/>
          <w:szCs w:val="22"/>
          <w:lang w:val="pl-PL"/>
        </w:rPr>
        <w:t xml:space="preserve">Većina neželjenih dejstava primjećenih kod interferona beta-1a je obično reverzibilna i blaga, i dobro reaguje na smanjenje doze. U slučaju teških ili trajnih neželjenih dejstava, doza lijeka </w:t>
      </w:r>
      <w:r w:rsidR="009701B2" w:rsidRPr="00116E00">
        <w:rPr>
          <w:bCs/>
          <w:iCs/>
          <w:sz w:val="22"/>
          <w:szCs w:val="22"/>
          <w:lang w:val="pl-PL"/>
        </w:rPr>
        <w:t>Rebif</w:t>
      </w:r>
      <w:r w:rsidR="009701B2" w:rsidRPr="00116E00">
        <w:rPr>
          <w:bCs/>
          <w:i/>
          <w:sz w:val="22"/>
          <w:szCs w:val="22"/>
          <w:lang w:val="pl-PL"/>
        </w:rPr>
        <w:t xml:space="preserve"> </w:t>
      </w:r>
      <w:r w:rsidRPr="00116E00">
        <w:rPr>
          <w:bCs/>
          <w:sz w:val="22"/>
          <w:szCs w:val="22"/>
          <w:lang w:val="pl-PL"/>
        </w:rPr>
        <w:t xml:space="preserve">može privremeno da se smanji ili da se obustavi terapija, po odluci ljekara.  </w:t>
      </w:r>
    </w:p>
    <w:p w14:paraId="3EEDEC01" w14:textId="77777777" w:rsidR="00CA7324" w:rsidRPr="00116E00" w:rsidRDefault="00CA7324" w:rsidP="00116E00">
      <w:pPr>
        <w:tabs>
          <w:tab w:val="left" w:pos="540"/>
          <w:tab w:val="left" w:pos="569"/>
        </w:tabs>
        <w:jc w:val="both"/>
        <w:rPr>
          <w:bCs/>
          <w:sz w:val="22"/>
          <w:szCs w:val="22"/>
          <w:lang w:val="pl-PL"/>
        </w:rPr>
      </w:pPr>
      <w:r w:rsidRPr="00116E00">
        <w:rPr>
          <w:bCs/>
          <w:sz w:val="22"/>
          <w:szCs w:val="22"/>
          <w:lang w:val="pl-PL"/>
        </w:rPr>
        <w:t xml:space="preserve"> </w:t>
      </w:r>
    </w:p>
    <w:p w14:paraId="4883A7AC" w14:textId="77777777" w:rsidR="00CA7324" w:rsidRPr="00116E00" w:rsidRDefault="00CA7324" w:rsidP="00116E00">
      <w:pPr>
        <w:tabs>
          <w:tab w:val="left" w:pos="540"/>
          <w:tab w:val="left" w:pos="569"/>
        </w:tabs>
        <w:jc w:val="both"/>
        <w:rPr>
          <w:bCs/>
          <w:sz w:val="22"/>
          <w:szCs w:val="22"/>
          <w:u w:val="single"/>
          <w:lang w:val="pl-PL"/>
        </w:rPr>
      </w:pPr>
      <w:r w:rsidRPr="00116E00">
        <w:rPr>
          <w:bCs/>
          <w:sz w:val="22"/>
          <w:szCs w:val="22"/>
          <w:u w:val="single"/>
          <w:lang w:val="pl-PL"/>
        </w:rPr>
        <w:t xml:space="preserve">Lista neželjenih dejstava </w:t>
      </w:r>
    </w:p>
    <w:p w14:paraId="7DC44BFF" w14:textId="77777777" w:rsidR="00CA7324" w:rsidRPr="00116E00" w:rsidRDefault="00CA7324" w:rsidP="00116E00">
      <w:pPr>
        <w:tabs>
          <w:tab w:val="left" w:pos="540"/>
          <w:tab w:val="left" w:pos="569"/>
        </w:tabs>
        <w:jc w:val="both"/>
        <w:rPr>
          <w:bCs/>
          <w:sz w:val="22"/>
          <w:szCs w:val="22"/>
          <w:lang w:val="pl-PL"/>
        </w:rPr>
      </w:pPr>
    </w:p>
    <w:p w14:paraId="6EA45FA8" w14:textId="022EF53D" w:rsidR="00CA7324" w:rsidRPr="00116E00" w:rsidRDefault="00470F5B" w:rsidP="00116E00">
      <w:pPr>
        <w:tabs>
          <w:tab w:val="left" w:pos="540"/>
          <w:tab w:val="left" w:pos="569"/>
        </w:tabs>
        <w:jc w:val="both"/>
        <w:rPr>
          <w:bCs/>
          <w:sz w:val="22"/>
          <w:szCs w:val="22"/>
          <w:lang w:val="pl-PL"/>
        </w:rPr>
      </w:pPr>
      <w:r w:rsidRPr="00116E00">
        <w:rPr>
          <w:bCs/>
          <w:sz w:val="22"/>
          <w:szCs w:val="22"/>
          <w:lang w:val="pl-PL"/>
        </w:rPr>
        <w:t xml:space="preserve">Navedene neželjene </w:t>
      </w:r>
      <w:r w:rsidR="00CA7324" w:rsidRPr="00116E00">
        <w:rPr>
          <w:bCs/>
          <w:sz w:val="22"/>
          <w:szCs w:val="22"/>
          <w:lang w:val="pl-PL"/>
        </w:rPr>
        <w:t xml:space="preserve">reakcije identifikovane su tokom kliničkih studija kao i u toku postmarketinškog prikupljanja podataka. Neželjene reakcije obilježene zvjezdicom (*) prikazuju neželjene reakcije tokom postmarketinškog </w:t>
      </w:r>
      <w:r w:rsidRPr="00116E00">
        <w:rPr>
          <w:bCs/>
          <w:sz w:val="22"/>
          <w:szCs w:val="22"/>
          <w:lang w:val="pl-PL"/>
        </w:rPr>
        <w:t>praćenja</w:t>
      </w:r>
      <w:r w:rsidR="00CA7324" w:rsidRPr="00116E00">
        <w:rPr>
          <w:bCs/>
          <w:sz w:val="22"/>
          <w:szCs w:val="22"/>
          <w:lang w:val="pl-PL"/>
        </w:rPr>
        <w:t xml:space="preserve">. </w:t>
      </w:r>
    </w:p>
    <w:p w14:paraId="32F6B122" w14:textId="77777777" w:rsidR="00CA7324" w:rsidRPr="00116E00" w:rsidRDefault="00CA7324" w:rsidP="00116E00">
      <w:pPr>
        <w:tabs>
          <w:tab w:val="left" w:pos="540"/>
          <w:tab w:val="left" w:pos="569"/>
        </w:tabs>
        <w:jc w:val="both"/>
        <w:rPr>
          <w:bCs/>
          <w:sz w:val="22"/>
          <w:szCs w:val="22"/>
          <w:lang w:val="pl-PL"/>
        </w:rPr>
      </w:pPr>
      <w:r w:rsidRPr="00116E00">
        <w:rPr>
          <w:bCs/>
          <w:sz w:val="22"/>
          <w:szCs w:val="22"/>
          <w:lang w:val="pl-PL"/>
        </w:rPr>
        <w:t>Neželjena dejstva navedena dolje su klasifikovana u skladu sa učestalošću pojave prema sljedećem:</w:t>
      </w:r>
      <w:r w:rsidRPr="00116E00">
        <w:rPr>
          <w:bCs/>
          <w:i/>
          <w:sz w:val="22"/>
          <w:szCs w:val="22"/>
          <w:lang w:val="pl-PL"/>
        </w:rPr>
        <w:t xml:space="preserve"> </w:t>
      </w:r>
    </w:p>
    <w:p w14:paraId="3CF63DFE" w14:textId="3085DEAD" w:rsidR="00CA7324" w:rsidRPr="00116E00" w:rsidRDefault="00CA7324" w:rsidP="00116E00">
      <w:pPr>
        <w:tabs>
          <w:tab w:val="left" w:pos="540"/>
          <w:tab w:val="left" w:pos="569"/>
        </w:tabs>
        <w:jc w:val="both"/>
        <w:rPr>
          <w:bCs/>
          <w:sz w:val="22"/>
          <w:szCs w:val="22"/>
          <w:lang w:val="pl-PL"/>
        </w:rPr>
      </w:pPr>
      <w:r w:rsidRPr="00116E00">
        <w:rPr>
          <w:bCs/>
          <w:i/>
          <w:sz w:val="22"/>
          <w:szCs w:val="22"/>
          <w:lang w:val="pl-PL"/>
        </w:rPr>
        <w:t xml:space="preserve">Veoma </w:t>
      </w:r>
      <w:r w:rsidR="00F31685" w:rsidRPr="00116E00">
        <w:rPr>
          <w:bCs/>
          <w:i/>
          <w:sz w:val="22"/>
          <w:szCs w:val="22"/>
          <w:lang w:val="pl-PL"/>
        </w:rPr>
        <w:t xml:space="preserve">često </w:t>
      </w:r>
      <w:r w:rsidRPr="00116E00">
        <w:rPr>
          <w:bCs/>
          <w:i/>
          <w:sz w:val="22"/>
          <w:szCs w:val="22"/>
          <w:lang w:val="pl-PL"/>
        </w:rPr>
        <w:t xml:space="preserve">(≥1/10), česta (≥1/100-&lt;1/10), </w:t>
      </w:r>
      <w:r w:rsidR="00F31685" w:rsidRPr="00116E00">
        <w:rPr>
          <w:bCs/>
          <w:i/>
          <w:sz w:val="22"/>
          <w:szCs w:val="22"/>
          <w:lang w:val="pl-PL"/>
        </w:rPr>
        <w:t xml:space="preserve">povremeno </w:t>
      </w:r>
      <w:r w:rsidRPr="00116E00">
        <w:rPr>
          <w:bCs/>
          <w:i/>
          <w:sz w:val="22"/>
          <w:szCs w:val="22"/>
          <w:lang w:val="pl-PL"/>
        </w:rPr>
        <w:t xml:space="preserve">(≥1/10000 -&lt;1/100), </w:t>
      </w:r>
      <w:r w:rsidR="00F31685" w:rsidRPr="00116E00">
        <w:rPr>
          <w:bCs/>
          <w:i/>
          <w:sz w:val="22"/>
          <w:szCs w:val="22"/>
          <w:lang w:val="pl-PL"/>
        </w:rPr>
        <w:t xml:space="preserve">rijetko </w:t>
      </w:r>
      <w:r w:rsidRPr="00116E00">
        <w:rPr>
          <w:bCs/>
          <w:i/>
          <w:sz w:val="22"/>
          <w:szCs w:val="22"/>
          <w:lang w:val="pl-PL"/>
        </w:rPr>
        <w:t xml:space="preserve">(≥1/10000, &lt;1/1000), veoma </w:t>
      </w:r>
      <w:r w:rsidR="00F31685" w:rsidRPr="00116E00">
        <w:rPr>
          <w:bCs/>
          <w:i/>
          <w:sz w:val="22"/>
          <w:szCs w:val="22"/>
          <w:lang w:val="pl-PL"/>
        </w:rPr>
        <w:t xml:space="preserve">rijetko </w:t>
      </w:r>
      <w:r w:rsidRPr="00116E00">
        <w:rPr>
          <w:bCs/>
          <w:i/>
          <w:sz w:val="22"/>
          <w:szCs w:val="22"/>
          <w:lang w:val="pl-PL"/>
        </w:rPr>
        <w:t xml:space="preserve">(&lt;1/10000), </w:t>
      </w:r>
      <w:r w:rsidR="00F31685" w:rsidRPr="00116E00">
        <w:rPr>
          <w:bCs/>
          <w:i/>
          <w:sz w:val="22"/>
          <w:szCs w:val="22"/>
          <w:lang w:val="pl-PL"/>
        </w:rPr>
        <w:t xml:space="preserve">nepoznato </w:t>
      </w:r>
      <w:r w:rsidRPr="00116E00">
        <w:rPr>
          <w:bCs/>
          <w:i/>
          <w:sz w:val="22"/>
          <w:szCs w:val="22"/>
          <w:lang w:val="pl-PL"/>
        </w:rPr>
        <w:t>(ne mogu se procijeniti iz dostupnih podataka</w:t>
      </w:r>
      <w:r w:rsidR="00876088" w:rsidRPr="00116E00">
        <w:rPr>
          <w:bCs/>
          <w:i/>
          <w:sz w:val="22"/>
          <w:szCs w:val="22"/>
          <w:lang w:val="pl-PL"/>
        </w:rPr>
        <w:t>).</w:t>
      </w:r>
      <w:r w:rsidRPr="00116E00">
        <w:rPr>
          <w:bCs/>
          <w:sz w:val="22"/>
          <w:szCs w:val="22"/>
          <w:lang w:val="pl-PL"/>
        </w:rPr>
        <w:t xml:space="preserve"> </w:t>
      </w:r>
    </w:p>
    <w:p w14:paraId="4DB50E8B" w14:textId="77777777" w:rsidR="00CA7324" w:rsidRPr="00116E00" w:rsidRDefault="00CA7324" w:rsidP="00116E00">
      <w:pPr>
        <w:tabs>
          <w:tab w:val="left" w:pos="540"/>
          <w:tab w:val="left" w:pos="569"/>
        </w:tabs>
        <w:jc w:val="both"/>
        <w:rPr>
          <w:bCs/>
          <w:sz w:val="22"/>
          <w:szCs w:val="22"/>
          <w:lang w:val="pl-PL"/>
        </w:rPr>
      </w:pPr>
    </w:p>
    <w:p w14:paraId="35FBB919" w14:textId="77777777" w:rsidR="00CA7324" w:rsidRPr="00116E00" w:rsidRDefault="00CA7324" w:rsidP="00116E00">
      <w:pPr>
        <w:tabs>
          <w:tab w:val="left" w:pos="540"/>
          <w:tab w:val="left" w:pos="569"/>
        </w:tabs>
        <w:jc w:val="both"/>
        <w:rPr>
          <w:bCs/>
          <w:i/>
          <w:sz w:val="22"/>
          <w:szCs w:val="22"/>
          <w:u w:val="single"/>
          <w:lang w:val="pl-PL"/>
        </w:rPr>
      </w:pPr>
      <w:r w:rsidRPr="00116E00">
        <w:rPr>
          <w:bCs/>
          <w:i/>
          <w:sz w:val="22"/>
          <w:szCs w:val="22"/>
          <w:u w:val="single"/>
          <w:lang w:val="pl-PL"/>
        </w:rPr>
        <w:t xml:space="preserve">Krv i poremećaji limfnog sistema </w:t>
      </w:r>
    </w:p>
    <w:p w14:paraId="14F8BC51" w14:textId="1ABC4DE5" w:rsidR="00CA7324" w:rsidRPr="00116E00" w:rsidRDefault="00CA7324" w:rsidP="00116E00">
      <w:pPr>
        <w:tabs>
          <w:tab w:val="left" w:pos="540"/>
          <w:tab w:val="left" w:pos="569"/>
        </w:tabs>
        <w:jc w:val="both"/>
        <w:rPr>
          <w:bCs/>
          <w:sz w:val="22"/>
          <w:szCs w:val="22"/>
          <w:lang w:val="pl-PL"/>
        </w:rPr>
      </w:pPr>
      <w:r w:rsidRPr="00116E00">
        <w:rPr>
          <w:bCs/>
          <w:sz w:val="22"/>
          <w:szCs w:val="22"/>
          <w:lang w:val="pl-PL"/>
        </w:rPr>
        <w:t xml:space="preserve">Veoma </w:t>
      </w:r>
      <w:r w:rsidR="00F31685" w:rsidRPr="00116E00">
        <w:rPr>
          <w:bCs/>
          <w:sz w:val="22"/>
          <w:szCs w:val="22"/>
          <w:lang w:val="pl-PL"/>
        </w:rPr>
        <w:t>često</w:t>
      </w:r>
      <w:r w:rsidRPr="00116E00">
        <w:rPr>
          <w:bCs/>
          <w:sz w:val="22"/>
          <w:szCs w:val="22"/>
          <w:lang w:val="pl-PL"/>
        </w:rPr>
        <w:t xml:space="preserve">: Neutropenija, limfopenija, leukopenija, trombocitopenija, anemija </w:t>
      </w:r>
    </w:p>
    <w:p w14:paraId="255D26CD" w14:textId="6BEE8FD7" w:rsidR="00CA7324" w:rsidRPr="00116E00" w:rsidRDefault="00F31685" w:rsidP="00116E00">
      <w:pPr>
        <w:tabs>
          <w:tab w:val="left" w:pos="540"/>
          <w:tab w:val="left" w:pos="569"/>
        </w:tabs>
        <w:jc w:val="both"/>
        <w:rPr>
          <w:bCs/>
          <w:sz w:val="22"/>
          <w:szCs w:val="22"/>
          <w:lang w:val="pl-PL"/>
        </w:rPr>
      </w:pPr>
      <w:r w:rsidRPr="00116E00">
        <w:rPr>
          <w:bCs/>
          <w:sz w:val="22"/>
          <w:szCs w:val="22"/>
          <w:lang w:val="pl-PL"/>
        </w:rPr>
        <w:t>Rijetko</w:t>
      </w:r>
      <w:r w:rsidR="00CA7324" w:rsidRPr="00116E00">
        <w:rPr>
          <w:bCs/>
          <w:sz w:val="22"/>
          <w:szCs w:val="22"/>
          <w:lang w:val="pl-PL"/>
        </w:rPr>
        <w:t xml:space="preserve">: </w:t>
      </w:r>
      <w:bookmarkStart w:id="1" w:name="_Hlk190873835"/>
      <w:r w:rsidR="00470F5B" w:rsidRPr="00116E00">
        <w:rPr>
          <w:bCs/>
          <w:sz w:val="22"/>
          <w:szCs w:val="22"/>
          <w:lang w:val="pl-PL"/>
        </w:rPr>
        <w:t>Trombotska mikroangiopatija uključujući i</w:t>
      </w:r>
      <w:bookmarkEnd w:id="1"/>
      <w:r w:rsidR="00470F5B" w:rsidRPr="00116E00">
        <w:rPr>
          <w:bCs/>
          <w:sz w:val="22"/>
          <w:szCs w:val="22"/>
          <w:lang w:val="pl-PL"/>
        </w:rPr>
        <w:t xml:space="preserve"> t</w:t>
      </w:r>
      <w:r w:rsidR="00CA7324" w:rsidRPr="00116E00">
        <w:rPr>
          <w:bCs/>
          <w:sz w:val="22"/>
          <w:szCs w:val="22"/>
          <w:lang w:val="pl-PL"/>
        </w:rPr>
        <w:t>rombotsk</w:t>
      </w:r>
      <w:r w:rsidR="00470F5B" w:rsidRPr="00116E00">
        <w:rPr>
          <w:bCs/>
          <w:sz w:val="22"/>
          <w:szCs w:val="22"/>
          <w:lang w:val="pl-PL"/>
        </w:rPr>
        <w:t>u</w:t>
      </w:r>
      <w:r w:rsidR="00CA7324" w:rsidRPr="00116E00">
        <w:rPr>
          <w:bCs/>
          <w:sz w:val="22"/>
          <w:szCs w:val="22"/>
          <w:lang w:val="pl-PL"/>
        </w:rPr>
        <w:t xml:space="preserve"> </w:t>
      </w:r>
      <w:r w:rsidR="00470F5B" w:rsidRPr="00116E00">
        <w:rPr>
          <w:bCs/>
          <w:sz w:val="22"/>
          <w:szCs w:val="22"/>
          <w:lang w:val="pl-PL"/>
        </w:rPr>
        <w:t xml:space="preserve">trombocitopenijsku </w:t>
      </w:r>
      <w:r w:rsidR="00CA7324" w:rsidRPr="00116E00">
        <w:rPr>
          <w:bCs/>
          <w:sz w:val="22"/>
          <w:szCs w:val="22"/>
          <w:lang w:val="pl-PL"/>
        </w:rPr>
        <w:t>purpur</w:t>
      </w:r>
      <w:r w:rsidR="00470F5B" w:rsidRPr="00116E00">
        <w:rPr>
          <w:bCs/>
          <w:sz w:val="22"/>
          <w:szCs w:val="22"/>
          <w:lang w:val="pl-PL"/>
        </w:rPr>
        <w:t>u</w:t>
      </w:r>
      <w:r w:rsidR="00CA7324" w:rsidRPr="00116E00">
        <w:rPr>
          <w:bCs/>
          <w:sz w:val="22"/>
          <w:szCs w:val="22"/>
          <w:lang w:val="pl-PL"/>
        </w:rPr>
        <w:t xml:space="preserve">/ </w:t>
      </w:r>
      <w:r w:rsidR="00470F5B" w:rsidRPr="00116E00">
        <w:rPr>
          <w:bCs/>
          <w:sz w:val="22"/>
          <w:szCs w:val="22"/>
          <w:lang w:val="pl-PL"/>
        </w:rPr>
        <w:t xml:space="preserve">hemolitički </w:t>
      </w:r>
      <w:r w:rsidR="00CA7324" w:rsidRPr="00116E00">
        <w:rPr>
          <w:bCs/>
          <w:sz w:val="22"/>
          <w:szCs w:val="22"/>
          <w:lang w:val="pl-PL"/>
        </w:rPr>
        <w:t>uremijski sindrom*</w:t>
      </w:r>
      <w:r w:rsidR="00470F5B" w:rsidRPr="00116E00">
        <w:rPr>
          <w:bCs/>
          <w:sz w:val="22"/>
          <w:szCs w:val="22"/>
          <w:lang w:val="pl-PL"/>
        </w:rPr>
        <w:t xml:space="preserve"> </w:t>
      </w:r>
      <w:bookmarkStart w:id="2" w:name="_Hlk190873875"/>
      <w:r w:rsidR="00470F5B" w:rsidRPr="00116E00">
        <w:rPr>
          <w:bCs/>
          <w:sz w:val="22"/>
          <w:szCs w:val="22"/>
          <w:lang w:val="pl-PL"/>
        </w:rPr>
        <w:t>(karakteristično za grupu lekova koji sadrže interferon beta, videti dip 4.4)</w:t>
      </w:r>
      <w:bookmarkEnd w:id="2"/>
      <w:r w:rsidR="00CA7324" w:rsidRPr="00116E00">
        <w:rPr>
          <w:bCs/>
          <w:sz w:val="22"/>
          <w:szCs w:val="22"/>
          <w:lang w:val="pl-PL"/>
        </w:rPr>
        <w:t xml:space="preserve">, pancitopenija* </w:t>
      </w:r>
    </w:p>
    <w:p w14:paraId="01A642DE" w14:textId="77777777" w:rsidR="00CA7324" w:rsidRPr="00116E00" w:rsidRDefault="00CA7324" w:rsidP="00116E00">
      <w:pPr>
        <w:tabs>
          <w:tab w:val="left" w:pos="540"/>
          <w:tab w:val="left" w:pos="569"/>
        </w:tabs>
        <w:jc w:val="both"/>
        <w:rPr>
          <w:bCs/>
          <w:sz w:val="22"/>
          <w:szCs w:val="22"/>
          <w:lang w:val="pl-PL"/>
        </w:rPr>
      </w:pPr>
    </w:p>
    <w:p w14:paraId="6260018F" w14:textId="77777777" w:rsidR="00CA7324" w:rsidRPr="00116E00" w:rsidRDefault="00CA7324" w:rsidP="00116E00">
      <w:pPr>
        <w:tabs>
          <w:tab w:val="left" w:pos="540"/>
          <w:tab w:val="left" w:pos="569"/>
        </w:tabs>
        <w:jc w:val="both"/>
        <w:rPr>
          <w:bCs/>
          <w:i/>
          <w:sz w:val="22"/>
          <w:szCs w:val="22"/>
          <w:u w:val="single"/>
          <w:lang w:val="pl-PL"/>
        </w:rPr>
      </w:pPr>
      <w:r w:rsidRPr="00116E00">
        <w:rPr>
          <w:bCs/>
          <w:i/>
          <w:sz w:val="22"/>
          <w:szCs w:val="22"/>
          <w:u w:val="single"/>
          <w:lang w:val="pl-PL"/>
        </w:rPr>
        <w:t xml:space="preserve">Endokrini poremećaji: </w:t>
      </w:r>
    </w:p>
    <w:p w14:paraId="1828ACA9" w14:textId="6FC89D6F" w:rsidR="00CA7324" w:rsidRPr="00116E00" w:rsidRDefault="00F31685" w:rsidP="00116E00">
      <w:pPr>
        <w:tabs>
          <w:tab w:val="left" w:pos="540"/>
          <w:tab w:val="left" w:pos="569"/>
        </w:tabs>
        <w:jc w:val="both"/>
        <w:rPr>
          <w:bCs/>
          <w:sz w:val="22"/>
          <w:szCs w:val="22"/>
          <w:lang w:val="pl-PL"/>
        </w:rPr>
      </w:pPr>
      <w:r w:rsidRPr="00116E00">
        <w:rPr>
          <w:bCs/>
          <w:sz w:val="22"/>
          <w:szCs w:val="22"/>
          <w:lang w:val="pl-PL"/>
        </w:rPr>
        <w:t>Povremeno</w:t>
      </w:r>
      <w:r w:rsidR="00CA7324" w:rsidRPr="00116E00">
        <w:rPr>
          <w:bCs/>
          <w:sz w:val="22"/>
          <w:szCs w:val="22"/>
          <w:lang w:val="pl-PL"/>
        </w:rPr>
        <w:t xml:space="preserve">: Tireoidna disfunkcija, najčešće prezentovana kao hipotireoidizam ili hipertireoidizam </w:t>
      </w:r>
    </w:p>
    <w:p w14:paraId="6B7488F0" w14:textId="77777777" w:rsidR="00CA7324" w:rsidRPr="00116E00" w:rsidRDefault="00CA7324" w:rsidP="00116E00">
      <w:pPr>
        <w:tabs>
          <w:tab w:val="left" w:pos="540"/>
          <w:tab w:val="left" w:pos="569"/>
        </w:tabs>
        <w:jc w:val="both"/>
        <w:rPr>
          <w:bCs/>
          <w:sz w:val="22"/>
          <w:szCs w:val="22"/>
          <w:lang w:val="pl-PL"/>
        </w:rPr>
      </w:pPr>
      <w:r w:rsidRPr="00116E00">
        <w:rPr>
          <w:bCs/>
          <w:sz w:val="22"/>
          <w:szCs w:val="22"/>
          <w:lang w:val="pl-PL"/>
        </w:rPr>
        <w:t xml:space="preserve"> </w:t>
      </w:r>
    </w:p>
    <w:p w14:paraId="70B64C35" w14:textId="77777777" w:rsidR="00CA7324" w:rsidRPr="00116E00" w:rsidRDefault="00CA7324" w:rsidP="00116E00">
      <w:pPr>
        <w:tabs>
          <w:tab w:val="left" w:pos="540"/>
          <w:tab w:val="left" w:pos="569"/>
        </w:tabs>
        <w:jc w:val="both"/>
        <w:rPr>
          <w:bCs/>
          <w:i/>
          <w:sz w:val="22"/>
          <w:szCs w:val="22"/>
          <w:u w:val="single"/>
          <w:lang w:val="pl-PL"/>
        </w:rPr>
      </w:pPr>
      <w:r w:rsidRPr="00116E00">
        <w:rPr>
          <w:bCs/>
          <w:i/>
          <w:sz w:val="22"/>
          <w:szCs w:val="22"/>
          <w:u w:val="single"/>
          <w:lang w:val="pl-PL"/>
        </w:rPr>
        <w:t xml:space="preserve">Poremećaji imunog sistema: </w:t>
      </w:r>
    </w:p>
    <w:p w14:paraId="1C96722F" w14:textId="18591264" w:rsidR="00CA7324" w:rsidRPr="00116E00" w:rsidRDefault="00F31685" w:rsidP="00116E00">
      <w:pPr>
        <w:tabs>
          <w:tab w:val="left" w:pos="540"/>
          <w:tab w:val="left" w:pos="569"/>
        </w:tabs>
        <w:jc w:val="both"/>
        <w:rPr>
          <w:bCs/>
          <w:sz w:val="22"/>
          <w:szCs w:val="22"/>
          <w:lang w:val="pl-PL"/>
        </w:rPr>
      </w:pPr>
      <w:r w:rsidRPr="00116E00">
        <w:rPr>
          <w:bCs/>
          <w:sz w:val="22"/>
          <w:szCs w:val="22"/>
          <w:lang w:val="pl-PL"/>
        </w:rPr>
        <w:t>Rijetko</w:t>
      </w:r>
      <w:r w:rsidR="00CA7324" w:rsidRPr="00116E00">
        <w:rPr>
          <w:bCs/>
          <w:sz w:val="22"/>
          <w:szCs w:val="22"/>
          <w:lang w:val="pl-PL"/>
        </w:rPr>
        <w:t xml:space="preserve">: </w:t>
      </w:r>
      <w:r w:rsidR="00562111" w:rsidRPr="00116E00">
        <w:rPr>
          <w:bCs/>
          <w:sz w:val="22"/>
          <w:szCs w:val="22"/>
          <w:lang w:val="pl-PL"/>
        </w:rPr>
        <w:t>Anafilaktičke reakcije</w:t>
      </w:r>
      <w:r w:rsidR="00CA7324" w:rsidRPr="00116E00">
        <w:rPr>
          <w:bCs/>
          <w:sz w:val="22"/>
          <w:szCs w:val="22"/>
          <w:lang w:val="pl-PL"/>
        </w:rPr>
        <w:t>*</w:t>
      </w:r>
    </w:p>
    <w:p w14:paraId="52A74253" w14:textId="77777777" w:rsidR="00CA7324" w:rsidRPr="00116E00" w:rsidRDefault="00CA7324" w:rsidP="00116E00">
      <w:pPr>
        <w:tabs>
          <w:tab w:val="left" w:pos="540"/>
          <w:tab w:val="left" w:pos="569"/>
        </w:tabs>
        <w:jc w:val="both"/>
        <w:rPr>
          <w:bCs/>
          <w:sz w:val="22"/>
          <w:szCs w:val="22"/>
          <w:lang w:val="pl-PL"/>
        </w:rPr>
      </w:pPr>
      <w:r w:rsidRPr="00116E00">
        <w:rPr>
          <w:bCs/>
          <w:sz w:val="22"/>
          <w:szCs w:val="22"/>
          <w:lang w:val="pl-PL"/>
        </w:rPr>
        <w:t xml:space="preserve"> </w:t>
      </w:r>
    </w:p>
    <w:p w14:paraId="75A84E67" w14:textId="77777777" w:rsidR="00CA7324" w:rsidRPr="00116E00" w:rsidRDefault="00CA7324" w:rsidP="00116E00">
      <w:pPr>
        <w:tabs>
          <w:tab w:val="left" w:pos="540"/>
          <w:tab w:val="left" w:pos="569"/>
        </w:tabs>
        <w:jc w:val="both"/>
        <w:rPr>
          <w:bCs/>
          <w:i/>
          <w:sz w:val="22"/>
          <w:szCs w:val="22"/>
          <w:u w:val="single"/>
          <w:lang w:val="pl-PL"/>
        </w:rPr>
      </w:pPr>
      <w:r w:rsidRPr="00116E00">
        <w:rPr>
          <w:bCs/>
          <w:i/>
          <w:sz w:val="22"/>
          <w:szCs w:val="22"/>
          <w:u w:val="single"/>
          <w:lang w:val="pl-PL"/>
        </w:rPr>
        <w:t xml:space="preserve">Hepatobilijarni poremećaji: </w:t>
      </w:r>
    </w:p>
    <w:p w14:paraId="54D4C6F8" w14:textId="2C234A37" w:rsidR="00CA7324" w:rsidRPr="00116E00" w:rsidRDefault="00CA7324" w:rsidP="00116E00">
      <w:pPr>
        <w:tabs>
          <w:tab w:val="left" w:pos="540"/>
          <w:tab w:val="left" w:pos="569"/>
        </w:tabs>
        <w:jc w:val="both"/>
        <w:rPr>
          <w:bCs/>
          <w:sz w:val="22"/>
          <w:szCs w:val="22"/>
          <w:lang w:val="pl-PL"/>
        </w:rPr>
      </w:pPr>
      <w:r w:rsidRPr="00116E00">
        <w:rPr>
          <w:bCs/>
          <w:sz w:val="22"/>
          <w:szCs w:val="22"/>
          <w:lang w:val="pl-PL"/>
        </w:rPr>
        <w:t xml:space="preserve">Veoma </w:t>
      </w:r>
      <w:r w:rsidR="00F31685" w:rsidRPr="00116E00">
        <w:rPr>
          <w:bCs/>
          <w:sz w:val="22"/>
          <w:szCs w:val="22"/>
          <w:lang w:val="pl-PL"/>
        </w:rPr>
        <w:t>često</w:t>
      </w:r>
      <w:r w:rsidRPr="00116E00">
        <w:rPr>
          <w:bCs/>
          <w:sz w:val="22"/>
          <w:szCs w:val="22"/>
          <w:lang w:val="pl-PL"/>
        </w:rPr>
        <w:t xml:space="preserve">: Asimptomatski porast transaminaza </w:t>
      </w:r>
    </w:p>
    <w:p w14:paraId="01E1F42F" w14:textId="60E2E92F" w:rsidR="00CA7324" w:rsidRPr="00116E00" w:rsidRDefault="00F31685" w:rsidP="00116E00">
      <w:pPr>
        <w:tabs>
          <w:tab w:val="left" w:pos="540"/>
          <w:tab w:val="left" w:pos="569"/>
        </w:tabs>
        <w:jc w:val="both"/>
        <w:rPr>
          <w:bCs/>
          <w:sz w:val="22"/>
          <w:szCs w:val="22"/>
          <w:lang w:val="pl-PL"/>
        </w:rPr>
      </w:pPr>
      <w:r w:rsidRPr="00116E00">
        <w:rPr>
          <w:bCs/>
          <w:sz w:val="22"/>
          <w:szCs w:val="22"/>
          <w:lang w:val="pl-PL"/>
        </w:rPr>
        <w:t>Često</w:t>
      </w:r>
      <w:r w:rsidR="00CA7324" w:rsidRPr="00116E00">
        <w:rPr>
          <w:bCs/>
          <w:sz w:val="22"/>
          <w:szCs w:val="22"/>
          <w:lang w:val="pl-PL"/>
        </w:rPr>
        <w:t xml:space="preserve">: Izraženi porast transaminaza </w:t>
      </w:r>
    </w:p>
    <w:p w14:paraId="54616B9E" w14:textId="7C189BAB" w:rsidR="00CA7324" w:rsidRPr="00116E00" w:rsidRDefault="00F31685" w:rsidP="00116E00">
      <w:pPr>
        <w:tabs>
          <w:tab w:val="left" w:pos="540"/>
          <w:tab w:val="left" w:pos="569"/>
        </w:tabs>
        <w:jc w:val="both"/>
        <w:rPr>
          <w:bCs/>
          <w:sz w:val="22"/>
          <w:szCs w:val="22"/>
          <w:lang w:val="pl-PL"/>
        </w:rPr>
      </w:pPr>
      <w:r w:rsidRPr="00116E00">
        <w:rPr>
          <w:bCs/>
          <w:sz w:val="22"/>
          <w:szCs w:val="22"/>
          <w:lang w:val="pl-PL"/>
        </w:rPr>
        <w:t>Povremeno</w:t>
      </w:r>
      <w:r w:rsidR="00CA7324" w:rsidRPr="00116E00">
        <w:rPr>
          <w:bCs/>
          <w:sz w:val="22"/>
          <w:szCs w:val="22"/>
          <w:lang w:val="pl-PL"/>
        </w:rPr>
        <w:t xml:space="preserve">: Hepatitis sa ili bez žutice * </w:t>
      </w:r>
    </w:p>
    <w:p w14:paraId="386A5D40" w14:textId="71B09FC3" w:rsidR="00CA7324" w:rsidRPr="00116E00" w:rsidRDefault="00F31685" w:rsidP="00116E00">
      <w:pPr>
        <w:tabs>
          <w:tab w:val="left" w:pos="540"/>
          <w:tab w:val="left" w:pos="569"/>
        </w:tabs>
        <w:jc w:val="both"/>
        <w:rPr>
          <w:bCs/>
          <w:sz w:val="22"/>
          <w:szCs w:val="22"/>
          <w:lang w:val="pl-PL"/>
        </w:rPr>
      </w:pPr>
      <w:r w:rsidRPr="00116E00">
        <w:rPr>
          <w:bCs/>
          <w:sz w:val="22"/>
          <w:szCs w:val="22"/>
          <w:lang w:val="pl-PL"/>
        </w:rPr>
        <w:t>Rijetko</w:t>
      </w:r>
      <w:r w:rsidR="00CA7324" w:rsidRPr="00116E00">
        <w:rPr>
          <w:bCs/>
          <w:sz w:val="22"/>
          <w:szCs w:val="22"/>
          <w:lang w:val="pl-PL"/>
        </w:rPr>
        <w:t xml:space="preserve">: </w:t>
      </w:r>
      <w:bookmarkStart w:id="3" w:name="_Hlk190873920"/>
      <w:r w:rsidR="00562111" w:rsidRPr="00116E00">
        <w:rPr>
          <w:bCs/>
          <w:sz w:val="22"/>
          <w:szCs w:val="22"/>
          <w:lang w:val="pl-PL"/>
        </w:rPr>
        <w:t xml:space="preserve">Insuficijencija </w:t>
      </w:r>
      <w:bookmarkEnd w:id="3"/>
      <w:r w:rsidR="00CA7324" w:rsidRPr="00116E00">
        <w:rPr>
          <w:bCs/>
          <w:sz w:val="22"/>
          <w:szCs w:val="22"/>
          <w:lang w:val="pl-PL"/>
        </w:rPr>
        <w:t xml:space="preserve">jetre* (videti </w:t>
      </w:r>
      <w:r w:rsidR="00993BD9" w:rsidRPr="00116E00">
        <w:rPr>
          <w:bCs/>
          <w:sz w:val="22"/>
          <w:szCs w:val="22"/>
          <w:lang w:val="pl-PL"/>
        </w:rPr>
        <w:t xml:space="preserve">dio </w:t>
      </w:r>
      <w:r w:rsidR="00CA7324" w:rsidRPr="00116E00">
        <w:rPr>
          <w:bCs/>
          <w:sz w:val="22"/>
          <w:szCs w:val="22"/>
          <w:lang w:val="pl-PL"/>
        </w:rPr>
        <w:t xml:space="preserve">4.4), autoimuni hepatitis* </w:t>
      </w:r>
    </w:p>
    <w:p w14:paraId="63882A5A" w14:textId="77777777" w:rsidR="00CA7324" w:rsidRPr="00116E00" w:rsidRDefault="00CA7324" w:rsidP="00116E00">
      <w:pPr>
        <w:tabs>
          <w:tab w:val="left" w:pos="540"/>
          <w:tab w:val="left" w:pos="569"/>
        </w:tabs>
        <w:jc w:val="both"/>
        <w:rPr>
          <w:bCs/>
          <w:sz w:val="22"/>
          <w:szCs w:val="22"/>
          <w:lang w:val="pl-PL"/>
        </w:rPr>
      </w:pPr>
    </w:p>
    <w:p w14:paraId="79CDB12F" w14:textId="77777777" w:rsidR="00CA7324" w:rsidRPr="00116E00" w:rsidRDefault="00CA7324" w:rsidP="00116E00">
      <w:pPr>
        <w:tabs>
          <w:tab w:val="left" w:pos="540"/>
          <w:tab w:val="left" w:pos="569"/>
        </w:tabs>
        <w:jc w:val="both"/>
        <w:rPr>
          <w:bCs/>
          <w:i/>
          <w:sz w:val="22"/>
          <w:szCs w:val="22"/>
          <w:u w:val="single"/>
          <w:lang w:val="pl-PL"/>
        </w:rPr>
      </w:pPr>
      <w:r w:rsidRPr="00116E00">
        <w:rPr>
          <w:bCs/>
          <w:i/>
          <w:sz w:val="22"/>
          <w:szCs w:val="22"/>
          <w:u w:val="single"/>
          <w:lang w:val="pl-PL"/>
        </w:rPr>
        <w:t xml:space="preserve">Psihijatrijski poremećaji: </w:t>
      </w:r>
    </w:p>
    <w:p w14:paraId="631346E4" w14:textId="2E3C2FDC" w:rsidR="00CA7324" w:rsidRPr="00116E00" w:rsidRDefault="00F31685" w:rsidP="00116E00">
      <w:pPr>
        <w:tabs>
          <w:tab w:val="left" w:pos="540"/>
          <w:tab w:val="left" w:pos="569"/>
        </w:tabs>
        <w:jc w:val="both"/>
        <w:rPr>
          <w:bCs/>
          <w:sz w:val="22"/>
          <w:szCs w:val="22"/>
          <w:lang w:val="pl-PL"/>
        </w:rPr>
      </w:pPr>
      <w:r w:rsidRPr="00116E00">
        <w:rPr>
          <w:bCs/>
          <w:sz w:val="22"/>
          <w:szCs w:val="22"/>
          <w:lang w:val="pl-PL"/>
        </w:rPr>
        <w:t>Često</w:t>
      </w:r>
      <w:r w:rsidR="00CA7324" w:rsidRPr="00116E00">
        <w:rPr>
          <w:bCs/>
          <w:sz w:val="22"/>
          <w:szCs w:val="22"/>
          <w:lang w:val="pl-PL"/>
        </w:rPr>
        <w:t xml:space="preserve">: Depresija, nesanica </w:t>
      </w:r>
    </w:p>
    <w:p w14:paraId="75938B8A" w14:textId="0FFA95DE" w:rsidR="00CA7324" w:rsidRPr="00116E00" w:rsidRDefault="00F31685" w:rsidP="00116E00">
      <w:pPr>
        <w:tabs>
          <w:tab w:val="left" w:pos="540"/>
          <w:tab w:val="left" w:pos="569"/>
        </w:tabs>
        <w:jc w:val="both"/>
        <w:rPr>
          <w:bCs/>
          <w:sz w:val="22"/>
          <w:szCs w:val="22"/>
          <w:lang w:val="pl-PL"/>
        </w:rPr>
      </w:pPr>
      <w:r w:rsidRPr="00116E00">
        <w:rPr>
          <w:bCs/>
          <w:sz w:val="22"/>
          <w:szCs w:val="22"/>
          <w:lang w:val="pl-PL"/>
        </w:rPr>
        <w:t>Rijetko</w:t>
      </w:r>
      <w:r w:rsidR="00CA7324" w:rsidRPr="00116E00">
        <w:rPr>
          <w:bCs/>
          <w:sz w:val="22"/>
          <w:szCs w:val="22"/>
          <w:lang w:val="pl-PL"/>
        </w:rPr>
        <w:t>: pokuš</w:t>
      </w:r>
      <w:r w:rsidR="00562111" w:rsidRPr="00116E00">
        <w:rPr>
          <w:bCs/>
          <w:sz w:val="22"/>
          <w:szCs w:val="22"/>
          <w:lang w:val="pl-PL"/>
        </w:rPr>
        <w:t>a</w:t>
      </w:r>
      <w:r w:rsidR="00CA7324" w:rsidRPr="00116E00">
        <w:rPr>
          <w:bCs/>
          <w:sz w:val="22"/>
          <w:szCs w:val="22"/>
          <w:lang w:val="pl-PL"/>
        </w:rPr>
        <w:t xml:space="preserve">j samoubistva* </w:t>
      </w:r>
    </w:p>
    <w:p w14:paraId="385D30DC" w14:textId="77777777" w:rsidR="00CA7324" w:rsidRPr="00116E00" w:rsidRDefault="00CA7324" w:rsidP="00116E00">
      <w:pPr>
        <w:tabs>
          <w:tab w:val="left" w:pos="540"/>
          <w:tab w:val="left" w:pos="569"/>
        </w:tabs>
        <w:jc w:val="both"/>
        <w:rPr>
          <w:bCs/>
          <w:sz w:val="22"/>
          <w:szCs w:val="22"/>
          <w:lang w:val="pl-PL"/>
        </w:rPr>
      </w:pPr>
      <w:r w:rsidRPr="00116E00">
        <w:rPr>
          <w:bCs/>
          <w:sz w:val="22"/>
          <w:szCs w:val="22"/>
          <w:lang w:val="pl-PL"/>
        </w:rPr>
        <w:t xml:space="preserve"> </w:t>
      </w:r>
    </w:p>
    <w:p w14:paraId="6A2827FC" w14:textId="77777777" w:rsidR="00CA7324" w:rsidRPr="00116E00" w:rsidRDefault="00CA7324" w:rsidP="00116E00">
      <w:pPr>
        <w:tabs>
          <w:tab w:val="left" w:pos="540"/>
          <w:tab w:val="left" w:pos="569"/>
        </w:tabs>
        <w:jc w:val="both"/>
        <w:rPr>
          <w:bCs/>
          <w:i/>
          <w:sz w:val="22"/>
          <w:szCs w:val="22"/>
          <w:u w:val="single"/>
          <w:lang w:val="pl-PL"/>
        </w:rPr>
      </w:pPr>
      <w:r w:rsidRPr="00116E00">
        <w:rPr>
          <w:bCs/>
          <w:i/>
          <w:sz w:val="22"/>
          <w:szCs w:val="22"/>
          <w:u w:val="single"/>
          <w:lang w:val="pl-PL"/>
        </w:rPr>
        <w:t xml:space="preserve">Poremećaji nervnog sistema: </w:t>
      </w:r>
    </w:p>
    <w:p w14:paraId="2192D401" w14:textId="1B5417C7" w:rsidR="000C2052" w:rsidRPr="00116E00" w:rsidRDefault="00CA7324" w:rsidP="00116E00">
      <w:pPr>
        <w:tabs>
          <w:tab w:val="left" w:pos="540"/>
          <w:tab w:val="left" w:pos="569"/>
        </w:tabs>
        <w:jc w:val="both"/>
        <w:rPr>
          <w:bCs/>
          <w:sz w:val="22"/>
          <w:szCs w:val="22"/>
          <w:lang w:val="pl-PL"/>
        </w:rPr>
      </w:pPr>
      <w:r w:rsidRPr="00116E00">
        <w:rPr>
          <w:bCs/>
          <w:sz w:val="22"/>
          <w:szCs w:val="22"/>
          <w:lang w:val="pl-PL"/>
        </w:rPr>
        <w:t xml:space="preserve">Veoma </w:t>
      </w:r>
      <w:r w:rsidR="00F31685" w:rsidRPr="00116E00">
        <w:rPr>
          <w:bCs/>
          <w:sz w:val="22"/>
          <w:szCs w:val="22"/>
          <w:lang w:val="pl-PL"/>
        </w:rPr>
        <w:t>često</w:t>
      </w:r>
      <w:r w:rsidRPr="00116E00">
        <w:rPr>
          <w:bCs/>
          <w:sz w:val="22"/>
          <w:szCs w:val="22"/>
          <w:lang w:val="pl-PL"/>
        </w:rPr>
        <w:t>:</w:t>
      </w:r>
      <w:r w:rsidR="00500036" w:rsidRPr="00116E00">
        <w:rPr>
          <w:bCs/>
          <w:sz w:val="22"/>
          <w:szCs w:val="22"/>
          <w:lang w:val="pl-PL"/>
        </w:rPr>
        <w:t xml:space="preserve"> </w:t>
      </w:r>
      <w:r w:rsidRPr="00116E00">
        <w:rPr>
          <w:bCs/>
          <w:sz w:val="22"/>
          <w:szCs w:val="22"/>
          <w:lang w:val="pl-PL"/>
        </w:rPr>
        <w:t xml:space="preserve">Glavobolja </w:t>
      </w:r>
    </w:p>
    <w:p w14:paraId="18DBDB98" w14:textId="0420F4A1" w:rsidR="00CA7324" w:rsidRPr="00116E00" w:rsidRDefault="00F31685" w:rsidP="00116E00">
      <w:pPr>
        <w:tabs>
          <w:tab w:val="left" w:pos="540"/>
          <w:tab w:val="left" w:pos="569"/>
        </w:tabs>
        <w:jc w:val="both"/>
        <w:rPr>
          <w:bCs/>
          <w:sz w:val="22"/>
          <w:szCs w:val="22"/>
          <w:lang w:val="pl-PL"/>
        </w:rPr>
      </w:pPr>
      <w:r w:rsidRPr="00116E00">
        <w:rPr>
          <w:bCs/>
          <w:sz w:val="22"/>
          <w:szCs w:val="22"/>
          <w:lang w:val="pl-PL"/>
        </w:rPr>
        <w:t>Povremeno</w:t>
      </w:r>
      <w:r w:rsidR="00CA7324" w:rsidRPr="00116E00">
        <w:rPr>
          <w:bCs/>
          <w:sz w:val="22"/>
          <w:szCs w:val="22"/>
          <w:lang w:val="pl-PL"/>
        </w:rPr>
        <w:t xml:space="preserve">: Epileptični napadi* </w:t>
      </w:r>
    </w:p>
    <w:p w14:paraId="458416A8" w14:textId="0C751594" w:rsidR="00CA7324" w:rsidRPr="00116E00" w:rsidRDefault="00F31685" w:rsidP="00116E00">
      <w:pPr>
        <w:tabs>
          <w:tab w:val="left" w:pos="540"/>
          <w:tab w:val="left" w:pos="569"/>
        </w:tabs>
        <w:jc w:val="both"/>
        <w:rPr>
          <w:bCs/>
          <w:sz w:val="22"/>
          <w:szCs w:val="22"/>
          <w:lang w:val="pl-PL"/>
        </w:rPr>
      </w:pPr>
      <w:r w:rsidRPr="00116E00">
        <w:rPr>
          <w:bCs/>
          <w:sz w:val="22"/>
          <w:szCs w:val="22"/>
          <w:lang w:val="pl-PL"/>
        </w:rPr>
        <w:t>Nepoznato</w:t>
      </w:r>
      <w:r w:rsidR="00CA7324" w:rsidRPr="00116E00">
        <w:rPr>
          <w:bCs/>
          <w:sz w:val="22"/>
          <w:szCs w:val="22"/>
          <w:lang w:val="pl-PL"/>
        </w:rPr>
        <w:t xml:space="preserve">: </w:t>
      </w:r>
      <w:r w:rsidR="000C2052" w:rsidRPr="00116E00">
        <w:rPr>
          <w:bCs/>
          <w:sz w:val="22"/>
          <w:szCs w:val="22"/>
          <w:lang w:val="pl-PL"/>
        </w:rPr>
        <w:t>P</w:t>
      </w:r>
      <w:r w:rsidR="00CA7324" w:rsidRPr="00116E00">
        <w:rPr>
          <w:bCs/>
          <w:sz w:val="22"/>
          <w:szCs w:val="22"/>
          <w:lang w:val="pl-PL"/>
        </w:rPr>
        <w:t>rolazni neurološki simptomi</w:t>
      </w:r>
      <w:r w:rsidR="000C2052" w:rsidRPr="00116E00">
        <w:rPr>
          <w:bCs/>
          <w:sz w:val="22"/>
          <w:szCs w:val="22"/>
          <w:lang w:val="pl-PL"/>
        </w:rPr>
        <w:t xml:space="preserve"> </w:t>
      </w:r>
      <w:r w:rsidR="00CA7324" w:rsidRPr="00116E00">
        <w:rPr>
          <w:bCs/>
          <w:sz w:val="22"/>
          <w:szCs w:val="22"/>
          <w:lang w:val="pl-PL"/>
        </w:rPr>
        <w:t>(npr. hipoestezija, mišićni spazam, parestezija,</w:t>
      </w:r>
      <w:r w:rsidR="000C2052" w:rsidRPr="00116E00">
        <w:rPr>
          <w:bCs/>
          <w:sz w:val="22"/>
          <w:szCs w:val="22"/>
          <w:lang w:val="pl-PL"/>
        </w:rPr>
        <w:t xml:space="preserve"> </w:t>
      </w:r>
      <w:r w:rsidR="00CA7324" w:rsidRPr="00116E00">
        <w:rPr>
          <w:bCs/>
          <w:sz w:val="22"/>
          <w:szCs w:val="22"/>
          <w:lang w:val="pl-PL"/>
        </w:rPr>
        <w:t>teškoće u hodanju, mišićno-koštana ukočenost) koji mogu da oponašaj</w:t>
      </w:r>
      <w:r w:rsidR="000C2052" w:rsidRPr="00116E00">
        <w:rPr>
          <w:bCs/>
          <w:sz w:val="22"/>
          <w:szCs w:val="22"/>
          <w:lang w:val="pl-PL"/>
        </w:rPr>
        <w:t>u egzerbaciju multiple skleroze</w:t>
      </w:r>
      <w:r w:rsidR="00CA7324" w:rsidRPr="00116E00">
        <w:rPr>
          <w:bCs/>
          <w:sz w:val="22"/>
          <w:szCs w:val="22"/>
          <w:lang w:val="pl-PL"/>
        </w:rPr>
        <w:t xml:space="preserve">* </w:t>
      </w:r>
    </w:p>
    <w:p w14:paraId="77660CF6" w14:textId="77777777" w:rsidR="00CA7324" w:rsidRPr="00116E00" w:rsidRDefault="00CA7324" w:rsidP="00116E00">
      <w:pPr>
        <w:tabs>
          <w:tab w:val="left" w:pos="540"/>
          <w:tab w:val="left" w:pos="569"/>
        </w:tabs>
        <w:jc w:val="both"/>
        <w:rPr>
          <w:bCs/>
          <w:sz w:val="22"/>
          <w:szCs w:val="22"/>
          <w:lang w:val="pl-PL"/>
        </w:rPr>
      </w:pPr>
      <w:r w:rsidRPr="00116E00">
        <w:rPr>
          <w:bCs/>
          <w:sz w:val="22"/>
          <w:szCs w:val="22"/>
          <w:lang w:val="pl-PL"/>
        </w:rPr>
        <w:t xml:space="preserve"> </w:t>
      </w:r>
    </w:p>
    <w:p w14:paraId="210C22B8" w14:textId="77777777" w:rsidR="00CA7324" w:rsidRPr="00116E00" w:rsidRDefault="00CA7324" w:rsidP="00116E00">
      <w:pPr>
        <w:tabs>
          <w:tab w:val="left" w:pos="540"/>
          <w:tab w:val="left" w:pos="569"/>
        </w:tabs>
        <w:jc w:val="both"/>
        <w:rPr>
          <w:bCs/>
          <w:i/>
          <w:sz w:val="22"/>
          <w:szCs w:val="22"/>
          <w:u w:val="single"/>
          <w:lang w:val="pl-PL"/>
        </w:rPr>
      </w:pPr>
      <w:r w:rsidRPr="00116E00">
        <w:rPr>
          <w:bCs/>
          <w:i/>
          <w:sz w:val="22"/>
          <w:szCs w:val="22"/>
          <w:u w:val="single"/>
          <w:lang w:val="pl-PL"/>
        </w:rPr>
        <w:t xml:space="preserve">Poremećaji oka: </w:t>
      </w:r>
    </w:p>
    <w:p w14:paraId="699CAF4E" w14:textId="02C98D56" w:rsidR="00CA7324" w:rsidRPr="00116E00" w:rsidRDefault="00F31685" w:rsidP="00116E00">
      <w:pPr>
        <w:tabs>
          <w:tab w:val="left" w:pos="540"/>
          <w:tab w:val="left" w:pos="569"/>
        </w:tabs>
        <w:jc w:val="both"/>
        <w:rPr>
          <w:bCs/>
          <w:sz w:val="22"/>
          <w:szCs w:val="22"/>
          <w:lang w:val="pl-PL"/>
        </w:rPr>
      </w:pPr>
      <w:r w:rsidRPr="00116E00">
        <w:rPr>
          <w:bCs/>
          <w:sz w:val="22"/>
          <w:szCs w:val="22"/>
          <w:lang w:val="pl-PL"/>
        </w:rPr>
        <w:t>Povremeno</w:t>
      </w:r>
      <w:r w:rsidR="00CA7324" w:rsidRPr="00116E00">
        <w:rPr>
          <w:bCs/>
          <w:sz w:val="22"/>
          <w:szCs w:val="22"/>
          <w:lang w:val="pl-PL"/>
        </w:rPr>
        <w:t>: Vaskularni poremećaji retine (npr.</w:t>
      </w:r>
      <w:r w:rsidR="000C2052" w:rsidRPr="00116E00">
        <w:rPr>
          <w:bCs/>
          <w:sz w:val="22"/>
          <w:szCs w:val="22"/>
          <w:lang w:val="pl-PL"/>
        </w:rPr>
        <w:t xml:space="preserve"> </w:t>
      </w:r>
      <w:r w:rsidR="00CA7324" w:rsidRPr="00116E00">
        <w:rPr>
          <w:bCs/>
          <w:sz w:val="22"/>
          <w:szCs w:val="22"/>
          <w:lang w:val="pl-PL"/>
        </w:rPr>
        <w:t xml:space="preserve">retinopatija, </w:t>
      </w:r>
      <w:bookmarkStart w:id="4" w:name="_Hlk190873972"/>
      <w:proofErr w:type="spellStart"/>
      <w:r w:rsidR="00562111" w:rsidRPr="00116E00">
        <w:rPr>
          <w:sz w:val="22"/>
          <w:szCs w:val="22"/>
        </w:rPr>
        <w:t>pamučaste</w:t>
      </w:r>
      <w:proofErr w:type="spellEnd"/>
      <w:r w:rsidR="00562111" w:rsidRPr="00116E00">
        <w:rPr>
          <w:sz w:val="22"/>
          <w:szCs w:val="22"/>
        </w:rPr>
        <w:t xml:space="preserve"> </w:t>
      </w:r>
      <w:proofErr w:type="spellStart"/>
      <w:r w:rsidR="00562111" w:rsidRPr="00116E00">
        <w:rPr>
          <w:sz w:val="22"/>
          <w:szCs w:val="22"/>
        </w:rPr>
        <w:t>mrlje</w:t>
      </w:r>
      <w:proofErr w:type="spellEnd"/>
      <w:r w:rsidR="00562111" w:rsidRPr="00116E00">
        <w:rPr>
          <w:sz w:val="22"/>
          <w:szCs w:val="22"/>
        </w:rPr>
        <w:t xml:space="preserve"> </w:t>
      </w:r>
      <w:proofErr w:type="spellStart"/>
      <w:r w:rsidR="00562111" w:rsidRPr="00116E00">
        <w:rPr>
          <w:sz w:val="22"/>
          <w:szCs w:val="22"/>
        </w:rPr>
        <w:t>engl.</w:t>
      </w:r>
      <w:bookmarkEnd w:id="4"/>
      <w:proofErr w:type="spellEnd"/>
      <w:r w:rsidR="00562111" w:rsidRPr="00116E00">
        <w:rPr>
          <w:sz w:val="22"/>
          <w:szCs w:val="22"/>
        </w:rPr>
        <w:t xml:space="preserve"> </w:t>
      </w:r>
      <w:r w:rsidR="00CA7324" w:rsidRPr="00116E00">
        <w:rPr>
          <w:bCs/>
          <w:i/>
          <w:sz w:val="22"/>
          <w:szCs w:val="22"/>
          <w:lang w:val="pl-PL"/>
        </w:rPr>
        <w:t>cotton wool spots</w:t>
      </w:r>
      <w:r w:rsidR="00CA7324" w:rsidRPr="00116E00">
        <w:rPr>
          <w:bCs/>
          <w:sz w:val="22"/>
          <w:szCs w:val="22"/>
          <w:lang w:val="pl-PL"/>
        </w:rPr>
        <w:t xml:space="preserve"> (eksudati koji liče na pamučnu vatu) i opstrukcija retinalne arterije ili vene* </w:t>
      </w:r>
    </w:p>
    <w:p w14:paraId="3AFE2199" w14:textId="77777777" w:rsidR="00CA7324" w:rsidRPr="00116E00" w:rsidRDefault="00CA7324" w:rsidP="00116E00">
      <w:pPr>
        <w:tabs>
          <w:tab w:val="left" w:pos="540"/>
          <w:tab w:val="left" w:pos="569"/>
        </w:tabs>
        <w:jc w:val="both"/>
        <w:rPr>
          <w:bCs/>
          <w:sz w:val="22"/>
          <w:szCs w:val="22"/>
          <w:lang w:val="pl-PL"/>
        </w:rPr>
      </w:pPr>
      <w:r w:rsidRPr="00116E00">
        <w:rPr>
          <w:bCs/>
          <w:sz w:val="22"/>
          <w:szCs w:val="22"/>
          <w:lang w:val="pl-PL"/>
        </w:rPr>
        <w:t xml:space="preserve"> </w:t>
      </w:r>
    </w:p>
    <w:p w14:paraId="425BB164" w14:textId="77777777" w:rsidR="00CA7324" w:rsidRPr="00116E00" w:rsidRDefault="00CA7324" w:rsidP="00116E00">
      <w:pPr>
        <w:tabs>
          <w:tab w:val="left" w:pos="540"/>
          <w:tab w:val="left" w:pos="569"/>
        </w:tabs>
        <w:jc w:val="both"/>
        <w:rPr>
          <w:bCs/>
          <w:i/>
          <w:sz w:val="22"/>
          <w:szCs w:val="22"/>
          <w:u w:val="single"/>
          <w:lang w:val="pl-PL"/>
        </w:rPr>
      </w:pPr>
      <w:r w:rsidRPr="00116E00">
        <w:rPr>
          <w:bCs/>
          <w:i/>
          <w:sz w:val="22"/>
          <w:szCs w:val="22"/>
          <w:u w:val="single"/>
          <w:lang w:val="pl-PL"/>
        </w:rPr>
        <w:t xml:space="preserve">Vaskularni poremećaji: </w:t>
      </w:r>
    </w:p>
    <w:p w14:paraId="52B115C1" w14:textId="093FC30F" w:rsidR="00CA7324" w:rsidRPr="00116E00" w:rsidRDefault="00F31685" w:rsidP="00116E00">
      <w:pPr>
        <w:tabs>
          <w:tab w:val="left" w:pos="540"/>
          <w:tab w:val="left" w:pos="569"/>
        </w:tabs>
        <w:jc w:val="both"/>
        <w:rPr>
          <w:bCs/>
          <w:sz w:val="22"/>
          <w:szCs w:val="22"/>
          <w:lang w:val="pl-PL"/>
        </w:rPr>
      </w:pPr>
      <w:r w:rsidRPr="00116E00">
        <w:rPr>
          <w:bCs/>
          <w:sz w:val="22"/>
          <w:szCs w:val="22"/>
          <w:lang w:val="pl-PL"/>
        </w:rPr>
        <w:t>Povremeno</w:t>
      </w:r>
      <w:r w:rsidR="00CA7324" w:rsidRPr="00116E00">
        <w:rPr>
          <w:bCs/>
          <w:sz w:val="22"/>
          <w:szCs w:val="22"/>
          <w:lang w:val="pl-PL"/>
        </w:rPr>
        <w:t xml:space="preserve">: Tromboembolijski događaji* </w:t>
      </w:r>
    </w:p>
    <w:p w14:paraId="6E9C7171" w14:textId="066DD9F0" w:rsidR="00CA7324" w:rsidRDefault="00CA7324" w:rsidP="00116E00">
      <w:pPr>
        <w:tabs>
          <w:tab w:val="left" w:pos="540"/>
          <w:tab w:val="left" w:pos="569"/>
        </w:tabs>
        <w:jc w:val="both"/>
        <w:rPr>
          <w:bCs/>
          <w:sz w:val="22"/>
          <w:szCs w:val="22"/>
          <w:lang w:val="pl-PL"/>
        </w:rPr>
      </w:pPr>
      <w:r w:rsidRPr="00116E00">
        <w:rPr>
          <w:bCs/>
          <w:sz w:val="22"/>
          <w:szCs w:val="22"/>
          <w:lang w:val="pl-PL"/>
        </w:rPr>
        <w:t xml:space="preserve"> </w:t>
      </w:r>
    </w:p>
    <w:p w14:paraId="3F4E8D3A" w14:textId="77777777" w:rsidR="00986CF2" w:rsidRPr="00116E00" w:rsidRDefault="00986CF2" w:rsidP="00116E00">
      <w:pPr>
        <w:tabs>
          <w:tab w:val="left" w:pos="540"/>
          <w:tab w:val="left" w:pos="569"/>
        </w:tabs>
        <w:jc w:val="both"/>
        <w:rPr>
          <w:bCs/>
          <w:sz w:val="22"/>
          <w:szCs w:val="22"/>
          <w:u w:val="single"/>
          <w:lang w:val="pl-PL"/>
        </w:rPr>
      </w:pPr>
    </w:p>
    <w:p w14:paraId="02B8DE36" w14:textId="77777777" w:rsidR="000C2052" w:rsidRPr="00116E00" w:rsidRDefault="00CA7324" w:rsidP="00116E00">
      <w:pPr>
        <w:tabs>
          <w:tab w:val="left" w:pos="540"/>
          <w:tab w:val="left" w:pos="569"/>
        </w:tabs>
        <w:jc w:val="both"/>
        <w:rPr>
          <w:bCs/>
          <w:i/>
          <w:sz w:val="22"/>
          <w:szCs w:val="22"/>
          <w:u w:val="single"/>
          <w:lang w:val="pl-PL"/>
        </w:rPr>
      </w:pPr>
      <w:r w:rsidRPr="00116E00">
        <w:rPr>
          <w:bCs/>
          <w:i/>
          <w:sz w:val="22"/>
          <w:szCs w:val="22"/>
          <w:u w:val="single"/>
          <w:lang w:val="pl-PL"/>
        </w:rPr>
        <w:lastRenderedPageBreak/>
        <w:t xml:space="preserve">Respiratorni, torakalni i medijastinalni poremećaji: </w:t>
      </w:r>
    </w:p>
    <w:p w14:paraId="09316F4C" w14:textId="6E2ACD5F" w:rsidR="00CA7324" w:rsidRPr="00116E00" w:rsidRDefault="00F31685" w:rsidP="00116E00">
      <w:pPr>
        <w:tabs>
          <w:tab w:val="left" w:pos="540"/>
          <w:tab w:val="left" w:pos="569"/>
        </w:tabs>
        <w:jc w:val="both"/>
        <w:rPr>
          <w:bCs/>
          <w:sz w:val="22"/>
          <w:szCs w:val="22"/>
          <w:lang w:val="pl-PL"/>
        </w:rPr>
      </w:pPr>
      <w:r w:rsidRPr="00116E00">
        <w:rPr>
          <w:bCs/>
          <w:sz w:val="22"/>
          <w:szCs w:val="22"/>
          <w:lang w:val="pl-PL"/>
        </w:rPr>
        <w:t>Povremeno</w:t>
      </w:r>
      <w:r w:rsidR="00CA7324" w:rsidRPr="00116E00">
        <w:rPr>
          <w:bCs/>
          <w:sz w:val="22"/>
          <w:szCs w:val="22"/>
          <w:lang w:val="pl-PL"/>
        </w:rPr>
        <w:t xml:space="preserve">: Dispneja* </w:t>
      </w:r>
    </w:p>
    <w:p w14:paraId="48877A7F" w14:textId="7827A9F4" w:rsidR="00CA7324" w:rsidRPr="00116E00" w:rsidRDefault="00F31685" w:rsidP="00116E00">
      <w:pPr>
        <w:tabs>
          <w:tab w:val="left" w:pos="540"/>
          <w:tab w:val="left" w:pos="569"/>
        </w:tabs>
        <w:jc w:val="both"/>
        <w:rPr>
          <w:bCs/>
          <w:sz w:val="22"/>
          <w:szCs w:val="22"/>
          <w:lang w:val="pl-PL"/>
        </w:rPr>
      </w:pPr>
      <w:r w:rsidRPr="00116E00">
        <w:rPr>
          <w:bCs/>
          <w:sz w:val="22"/>
          <w:szCs w:val="22"/>
          <w:lang w:val="pl-PL"/>
        </w:rPr>
        <w:t>Nepoznato</w:t>
      </w:r>
      <w:r w:rsidR="00CA7324" w:rsidRPr="00116E00">
        <w:rPr>
          <w:bCs/>
          <w:sz w:val="22"/>
          <w:szCs w:val="22"/>
          <w:lang w:val="pl-PL"/>
        </w:rPr>
        <w:t xml:space="preserve">: </w:t>
      </w:r>
      <w:r w:rsidR="000C2052" w:rsidRPr="00116E00">
        <w:rPr>
          <w:bCs/>
          <w:sz w:val="22"/>
          <w:szCs w:val="22"/>
          <w:lang w:val="pl-PL"/>
        </w:rPr>
        <w:t>P</w:t>
      </w:r>
      <w:r w:rsidR="00CA7324" w:rsidRPr="00116E00">
        <w:rPr>
          <w:bCs/>
          <w:sz w:val="22"/>
          <w:szCs w:val="22"/>
          <w:lang w:val="pl-PL"/>
        </w:rPr>
        <w:t>lućna arterijska hipertenzija</w:t>
      </w:r>
      <w:r w:rsidR="00562111" w:rsidRPr="00116E00">
        <w:rPr>
          <w:bCs/>
          <w:sz w:val="22"/>
          <w:szCs w:val="22"/>
          <w:lang w:val="pl-PL"/>
        </w:rPr>
        <w:t>*</w:t>
      </w:r>
      <w:r w:rsidR="00CA7324" w:rsidRPr="00116E00">
        <w:rPr>
          <w:bCs/>
          <w:sz w:val="22"/>
          <w:szCs w:val="22"/>
          <w:lang w:val="pl-PL"/>
        </w:rPr>
        <w:t xml:space="preserve"> (</w:t>
      </w:r>
      <w:bookmarkStart w:id="5" w:name="_Hlk190874009"/>
      <w:r w:rsidR="00562111" w:rsidRPr="00116E00">
        <w:rPr>
          <w:bCs/>
          <w:sz w:val="22"/>
          <w:szCs w:val="22"/>
          <w:lang w:val="pl-PL"/>
        </w:rPr>
        <w:t>karakteristično za grupu ljekova koji sadrže interferon beta</w:t>
      </w:r>
      <w:bookmarkEnd w:id="5"/>
      <w:r w:rsidR="00CA7324" w:rsidRPr="00116E00">
        <w:rPr>
          <w:bCs/>
          <w:sz w:val="22"/>
          <w:szCs w:val="22"/>
          <w:lang w:val="pl-PL"/>
        </w:rPr>
        <w:t xml:space="preserve">, vidjeti ispod </w:t>
      </w:r>
      <w:r w:rsidR="00562111" w:rsidRPr="00116E00">
        <w:rPr>
          <w:bCs/>
          <w:sz w:val="22"/>
          <w:szCs w:val="22"/>
          <w:lang w:val="pl-PL"/>
        </w:rPr>
        <w:t>„P</w:t>
      </w:r>
      <w:r w:rsidR="00CA7324" w:rsidRPr="00116E00">
        <w:rPr>
          <w:bCs/>
          <w:sz w:val="22"/>
          <w:szCs w:val="22"/>
          <w:lang w:val="pl-PL"/>
        </w:rPr>
        <w:t>lućna arterijska hipertenzija</w:t>
      </w:r>
      <w:r w:rsidR="00562111" w:rsidRPr="00116E00">
        <w:rPr>
          <w:bCs/>
          <w:sz w:val="22"/>
          <w:szCs w:val="22"/>
          <w:lang w:val="pl-PL"/>
        </w:rPr>
        <w:t>”</w:t>
      </w:r>
      <w:r w:rsidR="00CA7324" w:rsidRPr="00116E00">
        <w:rPr>
          <w:bCs/>
          <w:sz w:val="22"/>
          <w:szCs w:val="22"/>
          <w:lang w:val="pl-PL"/>
        </w:rPr>
        <w:t xml:space="preserve">) </w:t>
      </w:r>
    </w:p>
    <w:p w14:paraId="10733A57" w14:textId="77777777" w:rsidR="00CA7324" w:rsidRPr="00116E00" w:rsidRDefault="00CA7324" w:rsidP="00116E00">
      <w:pPr>
        <w:tabs>
          <w:tab w:val="left" w:pos="540"/>
          <w:tab w:val="left" w:pos="569"/>
        </w:tabs>
        <w:jc w:val="both"/>
        <w:rPr>
          <w:bCs/>
          <w:sz w:val="22"/>
          <w:szCs w:val="22"/>
          <w:lang w:val="pl-PL"/>
        </w:rPr>
      </w:pPr>
    </w:p>
    <w:p w14:paraId="2F91C87D" w14:textId="77777777" w:rsidR="000C2052" w:rsidRPr="00116E00" w:rsidRDefault="00CA7324" w:rsidP="00116E00">
      <w:pPr>
        <w:tabs>
          <w:tab w:val="left" w:pos="540"/>
          <w:tab w:val="left" w:pos="569"/>
        </w:tabs>
        <w:jc w:val="both"/>
        <w:rPr>
          <w:bCs/>
          <w:i/>
          <w:sz w:val="22"/>
          <w:szCs w:val="22"/>
          <w:u w:val="single"/>
          <w:lang w:val="pl-PL"/>
        </w:rPr>
      </w:pPr>
      <w:r w:rsidRPr="00116E00">
        <w:rPr>
          <w:bCs/>
          <w:i/>
          <w:sz w:val="22"/>
          <w:szCs w:val="22"/>
          <w:u w:val="single"/>
          <w:lang w:val="pl-PL"/>
        </w:rPr>
        <w:t xml:space="preserve">Poremećaji gastrointestinalnog trakta: </w:t>
      </w:r>
    </w:p>
    <w:p w14:paraId="06C535AF" w14:textId="0B328B58" w:rsidR="00CA7324" w:rsidRPr="00116E00" w:rsidRDefault="00F31685" w:rsidP="00116E00">
      <w:pPr>
        <w:tabs>
          <w:tab w:val="left" w:pos="540"/>
          <w:tab w:val="left" w:pos="569"/>
        </w:tabs>
        <w:jc w:val="both"/>
        <w:rPr>
          <w:bCs/>
          <w:sz w:val="22"/>
          <w:szCs w:val="22"/>
          <w:lang w:val="pl-PL"/>
        </w:rPr>
      </w:pPr>
      <w:r w:rsidRPr="00116E00">
        <w:rPr>
          <w:bCs/>
          <w:sz w:val="22"/>
          <w:szCs w:val="22"/>
          <w:lang w:val="pl-PL"/>
        </w:rPr>
        <w:t>Često</w:t>
      </w:r>
      <w:r w:rsidR="00562111" w:rsidRPr="00116E00">
        <w:rPr>
          <w:bCs/>
          <w:sz w:val="22"/>
          <w:szCs w:val="22"/>
          <w:lang w:val="pl-PL"/>
        </w:rPr>
        <w:t>:</w:t>
      </w:r>
      <w:r w:rsidR="00CA7324" w:rsidRPr="00116E00">
        <w:rPr>
          <w:bCs/>
          <w:sz w:val="22"/>
          <w:szCs w:val="22"/>
          <w:lang w:val="pl-PL"/>
        </w:rPr>
        <w:t xml:space="preserve"> Dijareja, povraćanje, mučnina </w:t>
      </w:r>
    </w:p>
    <w:p w14:paraId="56A93EFC" w14:textId="77777777" w:rsidR="00CA7324" w:rsidRPr="00116E00" w:rsidRDefault="00CA7324" w:rsidP="00116E00">
      <w:pPr>
        <w:tabs>
          <w:tab w:val="left" w:pos="540"/>
          <w:tab w:val="left" w:pos="569"/>
        </w:tabs>
        <w:jc w:val="both"/>
        <w:rPr>
          <w:bCs/>
          <w:sz w:val="22"/>
          <w:szCs w:val="22"/>
          <w:u w:val="single"/>
          <w:lang w:val="pl-PL"/>
        </w:rPr>
      </w:pPr>
      <w:r w:rsidRPr="00116E00">
        <w:rPr>
          <w:bCs/>
          <w:sz w:val="22"/>
          <w:szCs w:val="22"/>
          <w:lang w:val="pl-PL"/>
        </w:rPr>
        <w:t xml:space="preserve"> </w:t>
      </w:r>
    </w:p>
    <w:p w14:paraId="35E21D2B" w14:textId="77777777" w:rsidR="00CA7324" w:rsidRPr="00116E00" w:rsidRDefault="00CA7324" w:rsidP="00116E00">
      <w:pPr>
        <w:tabs>
          <w:tab w:val="left" w:pos="540"/>
          <w:tab w:val="left" w:pos="569"/>
        </w:tabs>
        <w:jc w:val="both"/>
        <w:rPr>
          <w:bCs/>
          <w:i/>
          <w:sz w:val="22"/>
          <w:szCs w:val="22"/>
          <w:u w:val="single"/>
          <w:lang w:val="pl-PL"/>
        </w:rPr>
      </w:pPr>
      <w:r w:rsidRPr="00116E00">
        <w:rPr>
          <w:bCs/>
          <w:i/>
          <w:sz w:val="22"/>
          <w:szCs w:val="22"/>
          <w:u w:val="single"/>
          <w:lang w:val="pl-PL"/>
        </w:rPr>
        <w:t xml:space="preserve">Promjene na koži i potkožnom tkivu: </w:t>
      </w:r>
    </w:p>
    <w:p w14:paraId="3E85C95F" w14:textId="2D185D6D" w:rsidR="00CA7324" w:rsidRPr="00116E00" w:rsidRDefault="00F31685" w:rsidP="00116E00">
      <w:pPr>
        <w:tabs>
          <w:tab w:val="left" w:pos="540"/>
          <w:tab w:val="left" w:pos="569"/>
        </w:tabs>
        <w:jc w:val="both"/>
        <w:rPr>
          <w:bCs/>
          <w:sz w:val="22"/>
          <w:szCs w:val="22"/>
          <w:lang w:val="pl-PL"/>
        </w:rPr>
      </w:pPr>
      <w:r w:rsidRPr="00116E00">
        <w:rPr>
          <w:bCs/>
          <w:sz w:val="22"/>
          <w:szCs w:val="22"/>
          <w:lang w:val="pl-PL"/>
        </w:rPr>
        <w:t>Često</w:t>
      </w:r>
      <w:r w:rsidR="00CA7324" w:rsidRPr="00116E00">
        <w:rPr>
          <w:bCs/>
          <w:sz w:val="22"/>
          <w:szCs w:val="22"/>
          <w:lang w:val="pl-PL"/>
        </w:rPr>
        <w:t xml:space="preserve">: Svrab, osip, eritematozni osip, makulo-papularni osip, gubitak kose* </w:t>
      </w:r>
    </w:p>
    <w:p w14:paraId="2D8B17AE" w14:textId="1AC4E9C1" w:rsidR="00CA7324" w:rsidRPr="00116E00" w:rsidRDefault="00F31685" w:rsidP="00116E00">
      <w:pPr>
        <w:tabs>
          <w:tab w:val="left" w:pos="540"/>
          <w:tab w:val="left" w:pos="569"/>
        </w:tabs>
        <w:jc w:val="both"/>
        <w:rPr>
          <w:bCs/>
          <w:sz w:val="22"/>
          <w:szCs w:val="22"/>
          <w:lang w:val="pl-PL"/>
        </w:rPr>
      </w:pPr>
      <w:r w:rsidRPr="00116E00">
        <w:rPr>
          <w:bCs/>
          <w:sz w:val="22"/>
          <w:szCs w:val="22"/>
          <w:lang w:val="pl-PL"/>
        </w:rPr>
        <w:t>Povremeno</w:t>
      </w:r>
      <w:r w:rsidR="00CA7324" w:rsidRPr="00116E00">
        <w:rPr>
          <w:bCs/>
          <w:sz w:val="22"/>
          <w:szCs w:val="22"/>
          <w:lang w:val="pl-PL"/>
        </w:rPr>
        <w:t>:</w:t>
      </w:r>
      <w:r w:rsidR="000C2052" w:rsidRPr="00116E00">
        <w:rPr>
          <w:bCs/>
          <w:sz w:val="22"/>
          <w:szCs w:val="22"/>
          <w:lang w:val="pl-PL"/>
        </w:rPr>
        <w:t xml:space="preserve"> </w:t>
      </w:r>
      <w:r w:rsidR="00CA7324" w:rsidRPr="00116E00">
        <w:rPr>
          <w:bCs/>
          <w:sz w:val="22"/>
          <w:szCs w:val="22"/>
          <w:lang w:val="pl-PL"/>
        </w:rPr>
        <w:t xml:space="preserve">Urtikarija* </w:t>
      </w:r>
    </w:p>
    <w:p w14:paraId="4C1843B4" w14:textId="04C87969" w:rsidR="00CA7324" w:rsidRPr="00116E00" w:rsidRDefault="00F31685" w:rsidP="00116E00">
      <w:pPr>
        <w:tabs>
          <w:tab w:val="left" w:pos="540"/>
          <w:tab w:val="left" w:pos="569"/>
        </w:tabs>
        <w:jc w:val="both"/>
        <w:rPr>
          <w:bCs/>
          <w:sz w:val="22"/>
          <w:szCs w:val="22"/>
          <w:lang w:val="pl-PL"/>
        </w:rPr>
      </w:pPr>
      <w:r w:rsidRPr="00116E00">
        <w:rPr>
          <w:bCs/>
          <w:sz w:val="22"/>
          <w:szCs w:val="22"/>
          <w:lang w:val="pl-PL"/>
        </w:rPr>
        <w:t>Rijetko</w:t>
      </w:r>
      <w:r w:rsidR="00CA7324" w:rsidRPr="00116E00">
        <w:rPr>
          <w:bCs/>
          <w:sz w:val="22"/>
          <w:szCs w:val="22"/>
          <w:lang w:val="pl-PL"/>
        </w:rPr>
        <w:t xml:space="preserve">: </w:t>
      </w:r>
      <w:r w:rsidR="000C2052" w:rsidRPr="00116E00">
        <w:rPr>
          <w:bCs/>
          <w:i/>
          <w:iCs/>
          <w:sz w:val="22"/>
          <w:szCs w:val="22"/>
          <w:lang w:val="pl-PL"/>
        </w:rPr>
        <w:t>Quincke</w:t>
      </w:r>
      <w:r w:rsidR="000C2052" w:rsidRPr="00116E00">
        <w:rPr>
          <w:bCs/>
          <w:sz w:val="22"/>
          <w:szCs w:val="22"/>
          <w:lang w:val="pl-PL"/>
        </w:rPr>
        <w:t>-ov edem (angioedem)*</w:t>
      </w:r>
      <w:r w:rsidR="00CA7324" w:rsidRPr="00116E00">
        <w:rPr>
          <w:bCs/>
          <w:sz w:val="22"/>
          <w:szCs w:val="22"/>
          <w:lang w:val="pl-PL"/>
        </w:rPr>
        <w:t xml:space="preserve">, eritema multiforme, </w:t>
      </w:r>
      <w:bookmarkStart w:id="6" w:name="_Hlk190874175"/>
      <w:proofErr w:type="spellStart"/>
      <w:r w:rsidR="00562111" w:rsidRPr="00116E00">
        <w:rPr>
          <w:sz w:val="22"/>
          <w:szCs w:val="22"/>
        </w:rPr>
        <w:t>reakcija</w:t>
      </w:r>
      <w:proofErr w:type="spellEnd"/>
      <w:r w:rsidR="00562111" w:rsidRPr="00116E00">
        <w:rPr>
          <w:sz w:val="22"/>
          <w:szCs w:val="22"/>
        </w:rPr>
        <w:t xml:space="preserve"> </w:t>
      </w:r>
      <w:proofErr w:type="spellStart"/>
      <w:r w:rsidR="00562111" w:rsidRPr="00116E00">
        <w:rPr>
          <w:sz w:val="22"/>
          <w:szCs w:val="22"/>
        </w:rPr>
        <w:t>na</w:t>
      </w:r>
      <w:proofErr w:type="spellEnd"/>
      <w:r w:rsidR="00562111" w:rsidRPr="00116E00">
        <w:rPr>
          <w:sz w:val="22"/>
          <w:szCs w:val="22"/>
        </w:rPr>
        <w:t xml:space="preserve"> </w:t>
      </w:r>
      <w:proofErr w:type="spellStart"/>
      <w:r w:rsidR="00562111" w:rsidRPr="00116E00">
        <w:rPr>
          <w:sz w:val="22"/>
          <w:szCs w:val="22"/>
        </w:rPr>
        <w:t>koži</w:t>
      </w:r>
      <w:proofErr w:type="spellEnd"/>
      <w:r w:rsidR="00562111" w:rsidRPr="00116E00">
        <w:rPr>
          <w:sz w:val="22"/>
          <w:szCs w:val="22"/>
        </w:rPr>
        <w:t xml:space="preserve"> </w:t>
      </w:r>
      <w:proofErr w:type="spellStart"/>
      <w:r w:rsidR="00562111" w:rsidRPr="00116E00">
        <w:rPr>
          <w:sz w:val="22"/>
          <w:szCs w:val="22"/>
        </w:rPr>
        <w:t>nalik</w:t>
      </w:r>
      <w:proofErr w:type="spellEnd"/>
      <w:r w:rsidR="00562111" w:rsidRPr="00116E00">
        <w:rPr>
          <w:sz w:val="22"/>
          <w:szCs w:val="22"/>
        </w:rPr>
        <w:t xml:space="preserve"> </w:t>
      </w:r>
      <w:proofErr w:type="spellStart"/>
      <w:r w:rsidR="00562111" w:rsidRPr="00116E00">
        <w:rPr>
          <w:sz w:val="22"/>
          <w:szCs w:val="22"/>
        </w:rPr>
        <w:t>na</w:t>
      </w:r>
      <w:proofErr w:type="spellEnd"/>
      <w:r w:rsidR="00562111" w:rsidRPr="00116E00">
        <w:rPr>
          <w:sz w:val="22"/>
          <w:szCs w:val="22"/>
        </w:rPr>
        <w:t xml:space="preserve"> </w:t>
      </w:r>
      <w:bookmarkEnd w:id="6"/>
      <w:r w:rsidR="00562111" w:rsidRPr="00116E00">
        <w:rPr>
          <w:bCs/>
          <w:sz w:val="22"/>
          <w:szCs w:val="22"/>
          <w:lang w:val="pl-PL"/>
        </w:rPr>
        <w:t xml:space="preserve">eritema </w:t>
      </w:r>
      <w:r w:rsidR="00CA7324" w:rsidRPr="00116E00">
        <w:rPr>
          <w:bCs/>
          <w:sz w:val="22"/>
          <w:szCs w:val="22"/>
          <w:lang w:val="pl-PL"/>
        </w:rPr>
        <w:t xml:space="preserve">multiforme *, </w:t>
      </w:r>
      <w:r w:rsidR="00CA7324" w:rsidRPr="00116E00">
        <w:rPr>
          <w:bCs/>
          <w:i/>
          <w:iCs/>
          <w:sz w:val="22"/>
          <w:szCs w:val="22"/>
          <w:lang w:val="pl-PL"/>
        </w:rPr>
        <w:t>Stevens-Johnson</w:t>
      </w:r>
      <w:r w:rsidR="00CA7324" w:rsidRPr="00116E00">
        <w:rPr>
          <w:bCs/>
          <w:sz w:val="22"/>
          <w:szCs w:val="22"/>
          <w:lang w:val="pl-PL"/>
        </w:rPr>
        <w:t xml:space="preserve">-ov sindrom* </w:t>
      </w:r>
    </w:p>
    <w:p w14:paraId="59EA33E5" w14:textId="77777777" w:rsidR="00CA7324" w:rsidRPr="00116E00" w:rsidRDefault="00CA7324" w:rsidP="00116E00">
      <w:pPr>
        <w:tabs>
          <w:tab w:val="left" w:pos="540"/>
          <w:tab w:val="left" w:pos="569"/>
        </w:tabs>
        <w:jc w:val="both"/>
        <w:rPr>
          <w:bCs/>
          <w:sz w:val="22"/>
          <w:szCs w:val="22"/>
          <w:lang w:val="pl-PL"/>
        </w:rPr>
      </w:pPr>
      <w:r w:rsidRPr="00116E00">
        <w:rPr>
          <w:bCs/>
          <w:sz w:val="22"/>
          <w:szCs w:val="22"/>
          <w:lang w:val="pl-PL"/>
        </w:rPr>
        <w:t xml:space="preserve"> </w:t>
      </w:r>
    </w:p>
    <w:p w14:paraId="08D5BA6D" w14:textId="77777777" w:rsidR="00CA7324" w:rsidRPr="00116E00" w:rsidRDefault="00CA7324" w:rsidP="00116E00">
      <w:pPr>
        <w:tabs>
          <w:tab w:val="left" w:pos="540"/>
          <w:tab w:val="left" w:pos="569"/>
        </w:tabs>
        <w:jc w:val="both"/>
        <w:rPr>
          <w:bCs/>
          <w:i/>
          <w:sz w:val="22"/>
          <w:szCs w:val="22"/>
          <w:u w:val="single"/>
          <w:lang w:val="pl-PL"/>
        </w:rPr>
      </w:pPr>
      <w:r w:rsidRPr="00116E00">
        <w:rPr>
          <w:bCs/>
          <w:i/>
          <w:sz w:val="22"/>
          <w:szCs w:val="22"/>
          <w:u w:val="single"/>
          <w:lang w:val="pl-PL"/>
        </w:rPr>
        <w:t xml:space="preserve">Mišićno-skeletni i poremećaji vezivnog tkiva: </w:t>
      </w:r>
    </w:p>
    <w:p w14:paraId="0A5DA019" w14:textId="19E66645" w:rsidR="00CA7324" w:rsidRPr="00116E00" w:rsidRDefault="00F31685" w:rsidP="00116E00">
      <w:pPr>
        <w:tabs>
          <w:tab w:val="left" w:pos="540"/>
          <w:tab w:val="left" w:pos="569"/>
        </w:tabs>
        <w:jc w:val="both"/>
        <w:rPr>
          <w:bCs/>
          <w:sz w:val="22"/>
          <w:szCs w:val="22"/>
          <w:lang w:val="pl-PL"/>
        </w:rPr>
      </w:pPr>
      <w:r w:rsidRPr="00116E00">
        <w:rPr>
          <w:bCs/>
          <w:sz w:val="22"/>
          <w:szCs w:val="22"/>
          <w:lang w:val="pl-PL"/>
        </w:rPr>
        <w:t>Često</w:t>
      </w:r>
      <w:r w:rsidR="00CA7324" w:rsidRPr="00116E00">
        <w:rPr>
          <w:bCs/>
          <w:sz w:val="22"/>
          <w:szCs w:val="22"/>
          <w:lang w:val="pl-PL"/>
        </w:rPr>
        <w:t xml:space="preserve">: Mijalgija, arltralgija </w:t>
      </w:r>
    </w:p>
    <w:p w14:paraId="44D390E9" w14:textId="36EE3697" w:rsidR="00CA7324" w:rsidRPr="00116E00" w:rsidRDefault="00F31685" w:rsidP="00116E00">
      <w:pPr>
        <w:tabs>
          <w:tab w:val="left" w:pos="540"/>
          <w:tab w:val="left" w:pos="569"/>
        </w:tabs>
        <w:jc w:val="both"/>
        <w:rPr>
          <w:bCs/>
          <w:sz w:val="22"/>
          <w:szCs w:val="22"/>
          <w:lang w:val="pl-PL"/>
        </w:rPr>
      </w:pPr>
      <w:r w:rsidRPr="00116E00">
        <w:rPr>
          <w:bCs/>
          <w:sz w:val="22"/>
          <w:szCs w:val="22"/>
          <w:lang w:val="pl-PL"/>
        </w:rPr>
        <w:t>Rijetko</w:t>
      </w:r>
      <w:r w:rsidR="00CA7324" w:rsidRPr="00116E00">
        <w:rPr>
          <w:bCs/>
          <w:sz w:val="22"/>
          <w:szCs w:val="22"/>
          <w:lang w:val="pl-PL"/>
        </w:rPr>
        <w:t xml:space="preserve">: Lijekom izazvan lupus eritematozus* </w:t>
      </w:r>
    </w:p>
    <w:p w14:paraId="036B0C78" w14:textId="77777777" w:rsidR="00CA7324" w:rsidRPr="00116E00" w:rsidRDefault="00CA7324" w:rsidP="00116E00">
      <w:pPr>
        <w:tabs>
          <w:tab w:val="left" w:pos="540"/>
          <w:tab w:val="left" w:pos="569"/>
        </w:tabs>
        <w:jc w:val="both"/>
        <w:rPr>
          <w:bCs/>
          <w:sz w:val="22"/>
          <w:szCs w:val="22"/>
          <w:lang w:val="pl-PL"/>
        </w:rPr>
      </w:pPr>
      <w:r w:rsidRPr="00116E00">
        <w:rPr>
          <w:bCs/>
          <w:sz w:val="22"/>
          <w:szCs w:val="22"/>
          <w:lang w:val="pl-PL"/>
        </w:rPr>
        <w:t xml:space="preserve"> </w:t>
      </w:r>
    </w:p>
    <w:p w14:paraId="3CCA188F" w14:textId="77777777" w:rsidR="00CA7324" w:rsidRPr="00116E00" w:rsidRDefault="00CA7324" w:rsidP="00116E00">
      <w:pPr>
        <w:tabs>
          <w:tab w:val="left" w:pos="540"/>
          <w:tab w:val="left" w:pos="569"/>
        </w:tabs>
        <w:jc w:val="both"/>
        <w:rPr>
          <w:bCs/>
          <w:i/>
          <w:sz w:val="22"/>
          <w:szCs w:val="22"/>
          <w:u w:val="single"/>
          <w:lang w:val="pl-PL"/>
        </w:rPr>
      </w:pPr>
      <w:r w:rsidRPr="00116E00">
        <w:rPr>
          <w:bCs/>
          <w:i/>
          <w:sz w:val="22"/>
          <w:szCs w:val="22"/>
          <w:u w:val="single"/>
          <w:lang w:val="pl-PL"/>
        </w:rPr>
        <w:t xml:space="preserve">Poremećaji na nivou bubrega i urinarnog sistema: </w:t>
      </w:r>
    </w:p>
    <w:p w14:paraId="301CEBEF" w14:textId="6BB10A4E" w:rsidR="00CA7324" w:rsidRPr="00116E00" w:rsidRDefault="00F31685" w:rsidP="00116E00">
      <w:pPr>
        <w:tabs>
          <w:tab w:val="left" w:pos="540"/>
          <w:tab w:val="left" w:pos="569"/>
        </w:tabs>
        <w:jc w:val="both"/>
        <w:rPr>
          <w:bCs/>
          <w:sz w:val="22"/>
          <w:szCs w:val="22"/>
          <w:lang w:val="pl-PL"/>
        </w:rPr>
      </w:pPr>
      <w:r w:rsidRPr="00116E00">
        <w:rPr>
          <w:bCs/>
          <w:sz w:val="22"/>
          <w:szCs w:val="22"/>
          <w:lang w:val="pl-PL"/>
        </w:rPr>
        <w:t>Rijetko</w:t>
      </w:r>
      <w:r w:rsidR="00CA7324" w:rsidRPr="00116E00">
        <w:rPr>
          <w:bCs/>
          <w:sz w:val="22"/>
          <w:szCs w:val="22"/>
          <w:lang w:val="pl-PL"/>
        </w:rPr>
        <w:t xml:space="preserve">: Nefrotski sindrom*, glomeruloskleroza* (vidjeti </w:t>
      </w:r>
      <w:r w:rsidR="00993BD9" w:rsidRPr="00116E00">
        <w:rPr>
          <w:bCs/>
          <w:sz w:val="22"/>
          <w:szCs w:val="22"/>
          <w:lang w:val="pl-PL"/>
        </w:rPr>
        <w:t xml:space="preserve">dio </w:t>
      </w:r>
      <w:r w:rsidR="00CA7324" w:rsidRPr="00116E00">
        <w:rPr>
          <w:bCs/>
          <w:sz w:val="22"/>
          <w:szCs w:val="22"/>
          <w:lang w:val="pl-PL"/>
        </w:rPr>
        <w:t xml:space="preserve">4.4) </w:t>
      </w:r>
    </w:p>
    <w:p w14:paraId="6093FC53" w14:textId="77777777" w:rsidR="00CA7324" w:rsidRPr="00116E00" w:rsidRDefault="00CA7324" w:rsidP="00116E00">
      <w:pPr>
        <w:tabs>
          <w:tab w:val="left" w:pos="540"/>
          <w:tab w:val="left" w:pos="569"/>
        </w:tabs>
        <w:jc w:val="both"/>
        <w:rPr>
          <w:bCs/>
          <w:sz w:val="22"/>
          <w:szCs w:val="22"/>
          <w:lang w:val="pl-PL"/>
        </w:rPr>
      </w:pPr>
      <w:r w:rsidRPr="00116E00">
        <w:rPr>
          <w:bCs/>
          <w:sz w:val="22"/>
          <w:szCs w:val="22"/>
          <w:lang w:val="pl-PL"/>
        </w:rPr>
        <w:t xml:space="preserve"> </w:t>
      </w:r>
    </w:p>
    <w:p w14:paraId="2843E774" w14:textId="77777777" w:rsidR="00CA7324" w:rsidRPr="00116E00" w:rsidRDefault="00CA7324" w:rsidP="00116E00">
      <w:pPr>
        <w:tabs>
          <w:tab w:val="left" w:pos="540"/>
          <w:tab w:val="left" w:pos="569"/>
        </w:tabs>
        <w:jc w:val="both"/>
        <w:rPr>
          <w:bCs/>
          <w:i/>
          <w:sz w:val="22"/>
          <w:szCs w:val="22"/>
          <w:u w:val="single"/>
          <w:lang w:val="pl-PL"/>
        </w:rPr>
      </w:pPr>
      <w:r w:rsidRPr="00116E00">
        <w:rPr>
          <w:bCs/>
          <w:i/>
          <w:sz w:val="22"/>
          <w:szCs w:val="22"/>
          <w:u w:val="single"/>
          <w:lang w:val="pl-PL"/>
        </w:rPr>
        <w:t xml:space="preserve">Opšti poremećaji i stanja na mjestu injekcije: </w:t>
      </w:r>
    </w:p>
    <w:p w14:paraId="4F0AE23F" w14:textId="551AEFC6" w:rsidR="00562111" w:rsidRPr="00116E00" w:rsidRDefault="00CA7324" w:rsidP="00116E00">
      <w:pPr>
        <w:tabs>
          <w:tab w:val="left" w:pos="540"/>
          <w:tab w:val="left" w:pos="569"/>
        </w:tabs>
        <w:jc w:val="both"/>
        <w:rPr>
          <w:bCs/>
          <w:sz w:val="22"/>
          <w:szCs w:val="22"/>
          <w:lang w:val="pl-PL"/>
        </w:rPr>
      </w:pPr>
      <w:r w:rsidRPr="00116E00">
        <w:rPr>
          <w:bCs/>
          <w:sz w:val="22"/>
          <w:szCs w:val="22"/>
          <w:lang w:val="pl-PL"/>
        </w:rPr>
        <w:t xml:space="preserve">Veoma </w:t>
      </w:r>
      <w:r w:rsidR="00F31685" w:rsidRPr="00116E00">
        <w:rPr>
          <w:bCs/>
          <w:sz w:val="22"/>
          <w:szCs w:val="22"/>
          <w:lang w:val="pl-PL"/>
        </w:rPr>
        <w:t>često</w:t>
      </w:r>
      <w:r w:rsidRPr="00116E00">
        <w:rPr>
          <w:bCs/>
          <w:sz w:val="22"/>
          <w:szCs w:val="22"/>
          <w:lang w:val="pl-PL"/>
        </w:rPr>
        <w:t xml:space="preserve">: Inflamacija na mjestu aplikacije, reakcije na mjestu aplikacije, simptomi nalik </w:t>
      </w:r>
      <w:r w:rsidR="00562111" w:rsidRPr="00116E00">
        <w:rPr>
          <w:bCs/>
          <w:sz w:val="22"/>
          <w:szCs w:val="22"/>
          <w:lang w:val="pl-PL"/>
        </w:rPr>
        <w:t>gripu</w:t>
      </w:r>
    </w:p>
    <w:p w14:paraId="501304D0" w14:textId="056D5FE5" w:rsidR="00CA7324" w:rsidRPr="00116E00" w:rsidRDefault="00F31685" w:rsidP="00116E00">
      <w:pPr>
        <w:tabs>
          <w:tab w:val="left" w:pos="540"/>
          <w:tab w:val="left" w:pos="569"/>
        </w:tabs>
        <w:jc w:val="both"/>
        <w:rPr>
          <w:bCs/>
          <w:sz w:val="22"/>
          <w:szCs w:val="22"/>
          <w:lang w:val="pl-PL"/>
        </w:rPr>
      </w:pPr>
      <w:r w:rsidRPr="00116E00">
        <w:rPr>
          <w:bCs/>
          <w:sz w:val="22"/>
          <w:szCs w:val="22"/>
          <w:lang w:val="pl-PL"/>
        </w:rPr>
        <w:t>Često</w:t>
      </w:r>
      <w:r w:rsidR="00CA7324" w:rsidRPr="00116E00">
        <w:rPr>
          <w:bCs/>
          <w:sz w:val="22"/>
          <w:szCs w:val="22"/>
          <w:lang w:val="pl-PL"/>
        </w:rPr>
        <w:t xml:space="preserve">: Bol na mjestu aplikacije, umor, rigor, </w:t>
      </w:r>
      <w:bookmarkStart w:id="7" w:name="_Hlk190874269"/>
      <w:r w:rsidR="00562111" w:rsidRPr="00116E00">
        <w:rPr>
          <w:bCs/>
          <w:sz w:val="22"/>
          <w:szCs w:val="22"/>
          <w:lang w:val="pl-PL"/>
        </w:rPr>
        <w:t>povišena telesna</w:t>
      </w:r>
      <w:bookmarkEnd w:id="7"/>
      <w:r w:rsidR="00562111" w:rsidRPr="00116E00">
        <w:rPr>
          <w:bCs/>
          <w:sz w:val="22"/>
          <w:szCs w:val="22"/>
          <w:lang w:val="pl-PL"/>
        </w:rPr>
        <w:t xml:space="preserve"> </w:t>
      </w:r>
      <w:r w:rsidR="00CA7324" w:rsidRPr="00116E00">
        <w:rPr>
          <w:bCs/>
          <w:sz w:val="22"/>
          <w:szCs w:val="22"/>
          <w:lang w:val="pl-PL"/>
        </w:rPr>
        <w:t xml:space="preserve">temperatura </w:t>
      </w:r>
    </w:p>
    <w:p w14:paraId="118C68F7" w14:textId="56C77475" w:rsidR="00562111" w:rsidRPr="00116E00" w:rsidRDefault="00F31685" w:rsidP="00116E00">
      <w:pPr>
        <w:tabs>
          <w:tab w:val="left" w:pos="540"/>
          <w:tab w:val="left" w:pos="569"/>
        </w:tabs>
        <w:jc w:val="both"/>
        <w:rPr>
          <w:bCs/>
          <w:sz w:val="22"/>
          <w:szCs w:val="22"/>
          <w:lang w:val="pl-PL"/>
        </w:rPr>
      </w:pPr>
      <w:r w:rsidRPr="00116E00">
        <w:rPr>
          <w:bCs/>
          <w:sz w:val="22"/>
          <w:szCs w:val="22"/>
          <w:lang w:val="pl-PL"/>
        </w:rPr>
        <w:t>Povremeno</w:t>
      </w:r>
      <w:r w:rsidR="00CA7324" w:rsidRPr="00116E00">
        <w:rPr>
          <w:bCs/>
          <w:sz w:val="22"/>
          <w:szCs w:val="22"/>
          <w:lang w:val="pl-PL"/>
        </w:rPr>
        <w:t xml:space="preserve">: </w:t>
      </w:r>
      <w:r w:rsidR="000C2052" w:rsidRPr="00116E00">
        <w:rPr>
          <w:bCs/>
          <w:sz w:val="22"/>
          <w:szCs w:val="22"/>
          <w:lang w:val="pl-PL"/>
        </w:rPr>
        <w:t xml:space="preserve">Nekroza na mjestu aplikacije, </w:t>
      </w:r>
      <w:r w:rsidR="00562111" w:rsidRPr="00116E00">
        <w:rPr>
          <w:bCs/>
          <w:sz w:val="22"/>
          <w:szCs w:val="22"/>
          <w:lang w:val="pl-PL"/>
        </w:rPr>
        <w:t>masa</w:t>
      </w:r>
      <w:r w:rsidR="00CA7324" w:rsidRPr="00116E00">
        <w:rPr>
          <w:bCs/>
          <w:sz w:val="22"/>
          <w:szCs w:val="22"/>
          <w:lang w:val="pl-PL"/>
        </w:rPr>
        <w:t xml:space="preserve"> na mjestu aplikacije</w:t>
      </w:r>
      <w:r w:rsidR="00562111" w:rsidRPr="00116E00">
        <w:rPr>
          <w:bCs/>
          <w:sz w:val="22"/>
          <w:szCs w:val="22"/>
          <w:lang w:val="pl-PL"/>
        </w:rPr>
        <w:t xml:space="preserve">, </w:t>
      </w:r>
      <w:bookmarkStart w:id="8" w:name="_Hlk190874295"/>
      <w:r w:rsidR="00562111" w:rsidRPr="00116E00">
        <w:rPr>
          <w:bCs/>
          <w:sz w:val="22"/>
          <w:szCs w:val="22"/>
          <w:lang w:val="pl-PL"/>
        </w:rPr>
        <w:t>absces na mjestu aplikacije, infekcije na mjestu aplikacije</w:t>
      </w:r>
      <w:bookmarkEnd w:id="8"/>
      <w:r w:rsidR="00562111" w:rsidRPr="00116E00">
        <w:rPr>
          <w:bCs/>
          <w:sz w:val="22"/>
          <w:szCs w:val="22"/>
          <w:lang w:val="pl-PL"/>
        </w:rPr>
        <w:t xml:space="preserve"> </w:t>
      </w:r>
      <w:r w:rsidR="00CA7324" w:rsidRPr="00116E00">
        <w:rPr>
          <w:bCs/>
          <w:sz w:val="22"/>
          <w:szCs w:val="22"/>
          <w:lang w:val="pl-PL"/>
        </w:rPr>
        <w:t>*, pojačano znojenje*</w:t>
      </w:r>
    </w:p>
    <w:p w14:paraId="04AC77D5" w14:textId="6E80DBAD" w:rsidR="00CA7324" w:rsidRPr="00116E00" w:rsidRDefault="00F31685" w:rsidP="00116E00">
      <w:pPr>
        <w:tabs>
          <w:tab w:val="left" w:pos="540"/>
          <w:tab w:val="left" w:pos="569"/>
        </w:tabs>
        <w:jc w:val="both"/>
        <w:rPr>
          <w:bCs/>
          <w:sz w:val="22"/>
          <w:szCs w:val="22"/>
          <w:lang w:val="pl-PL"/>
        </w:rPr>
      </w:pPr>
      <w:r w:rsidRPr="00116E00">
        <w:rPr>
          <w:bCs/>
          <w:sz w:val="22"/>
          <w:szCs w:val="22"/>
          <w:lang w:val="pl-PL"/>
        </w:rPr>
        <w:t>Rijetko</w:t>
      </w:r>
      <w:r w:rsidR="00CA7324" w:rsidRPr="00116E00">
        <w:rPr>
          <w:bCs/>
          <w:sz w:val="22"/>
          <w:szCs w:val="22"/>
          <w:lang w:val="pl-PL"/>
        </w:rPr>
        <w:t xml:space="preserve">: Celulitis na mjestu aplikacije* </w:t>
      </w:r>
    </w:p>
    <w:p w14:paraId="677DD8CE" w14:textId="60787681" w:rsidR="00CA7324" w:rsidRPr="00116E00" w:rsidRDefault="00F31685" w:rsidP="00116E00">
      <w:pPr>
        <w:tabs>
          <w:tab w:val="left" w:pos="540"/>
          <w:tab w:val="left" w:pos="569"/>
        </w:tabs>
        <w:jc w:val="both"/>
        <w:rPr>
          <w:bCs/>
          <w:sz w:val="22"/>
          <w:szCs w:val="22"/>
          <w:lang w:val="pl-PL"/>
        </w:rPr>
      </w:pPr>
      <w:r w:rsidRPr="00116E00">
        <w:rPr>
          <w:bCs/>
          <w:sz w:val="22"/>
          <w:szCs w:val="22"/>
          <w:lang w:val="pl-PL"/>
        </w:rPr>
        <w:t>Nepoznato</w:t>
      </w:r>
      <w:r w:rsidR="00B748DC" w:rsidRPr="00116E00">
        <w:rPr>
          <w:bCs/>
          <w:sz w:val="22"/>
          <w:szCs w:val="22"/>
          <w:lang w:val="pl-PL"/>
        </w:rPr>
        <w:t>: panikulitis (nastao na mjestu ubrizgavanja)</w:t>
      </w:r>
      <w:r w:rsidR="00A8206E" w:rsidRPr="00116E00">
        <w:rPr>
          <w:bCs/>
          <w:sz w:val="22"/>
          <w:szCs w:val="22"/>
          <w:lang w:val="pl-PL"/>
        </w:rPr>
        <w:t>.</w:t>
      </w:r>
    </w:p>
    <w:p w14:paraId="61F33A0A" w14:textId="77777777" w:rsidR="00B748DC" w:rsidRPr="00116E00" w:rsidRDefault="00B748DC" w:rsidP="00116E00">
      <w:pPr>
        <w:tabs>
          <w:tab w:val="left" w:pos="540"/>
          <w:tab w:val="left" w:pos="569"/>
        </w:tabs>
        <w:jc w:val="both"/>
        <w:rPr>
          <w:bCs/>
          <w:sz w:val="22"/>
          <w:szCs w:val="22"/>
          <w:lang w:val="pl-PL"/>
        </w:rPr>
      </w:pPr>
    </w:p>
    <w:p w14:paraId="4B067E5A" w14:textId="77777777" w:rsidR="00CA7324" w:rsidRPr="00116E00" w:rsidRDefault="00CA7324" w:rsidP="00116E00">
      <w:pPr>
        <w:tabs>
          <w:tab w:val="left" w:pos="540"/>
          <w:tab w:val="left" w:pos="569"/>
        </w:tabs>
        <w:jc w:val="both"/>
        <w:rPr>
          <w:bCs/>
          <w:sz w:val="22"/>
          <w:szCs w:val="22"/>
          <w:u w:val="single"/>
          <w:lang w:val="pl-PL"/>
        </w:rPr>
      </w:pPr>
      <w:r w:rsidRPr="00116E00">
        <w:rPr>
          <w:bCs/>
          <w:sz w:val="22"/>
          <w:szCs w:val="22"/>
          <w:u w:val="single"/>
          <w:lang w:val="pl-PL"/>
        </w:rPr>
        <w:t xml:space="preserve">Pedijatrijska populacija </w:t>
      </w:r>
    </w:p>
    <w:p w14:paraId="532A320A" w14:textId="08671A0B" w:rsidR="00CA7324" w:rsidRPr="00116E00" w:rsidRDefault="000C2052" w:rsidP="00116E00">
      <w:pPr>
        <w:tabs>
          <w:tab w:val="left" w:pos="540"/>
          <w:tab w:val="left" w:pos="569"/>
        </w:tabs>
        <w:jc w:val="both"/>
        <w:rPr>
          <w:bCs/>
          <w:sz w:val="22"/>
          <w:szCs w:val="22"/>
          <w:lang w:val="pl-PL"/>
        </w:rPr>
      </w:pPr>
      <w:r w:rsidRPr="00116E00">
        <w:rPr>
          <w:bCs/>
          <w:sz w:val="22"/>
          <w:szCs w:val="22"/>
          <w:lang w:val="pl-PL"/>
        </w:rPr>
        <w:t xml:space="preserve">Nijedna formalna </w:t>
      </w:r>
      <w:r w:rsidR="00CA7324" w:rsidRPr="00116E00">
        <w:rPr>
          <w:bCs/>
          <w:sz w:val="22"/>
          <w:szCs w:val="22"/>
          <w:lang w:val="pl-PL"/>
        </w:rPr>
        <w:t xml:space="preserve">klinička i farmakokinetička studija nije </w:t>
      </w:r>
      <w:r w:rsidR="00480B4B" w:rsidRPr="00116E00">
        <w:rPr>
          <w:bCs/>
          <w:sz w:val="22"/>
          <w:szCs w:val="22"/>
          <w:lang w:val="pl-PL"/>
        </w:rPr>
        <w:t xml:space="preserve">sprovedena </w:t>
      </w:r>
      <w:r w:rsidR="00CA7324" w:rsidRPr="00116E00">
        <w:rPr>
          <w:bCs/>
          <w:sz w:val="22"/>
          <w:szCs w:val="22"/>
          <w:lang w:val="pl-PL"/>
        </w:rPr>
        <w:t xml:space="preserve">kod djece i adolescenata.  </w:t>
      </w:r>
    </w:p>
    <w:p w14:paraId="14CE8054" w14:textId="765ED00A" w:rsidR="00CA7324" w:rsidRPr="00116E00" w:rsidRDefault="00CA7324" w:rsidP="00116E00">
      <w:pPr>
        <w:tabs>
          <w:tab w:val="left" w:pos="540"/>
          <w:tab w:val="left" w:pos="569"/>
        </w:tabs>
        <w:jc w:val="both"/>
        <w:rPr>
          <w:bCs/>
          <w:sz w:val="22"/>
          <w:szCs w:val="22"/>
          <w:lang w:val="pl-PL"/>
        </w:rPr>
      </w:pPr>
      <w:r w:rsidRPr="00116E00">
        <w:rPr>
          <w:bCs/>
          <w:sz w:val="22"/>
          <w:szCs w:val="22"/>
          <w:lang w:val="pl-PL"/>
        </w:rPr>
        <w:t xml:space="preserve">Međutim, ograničeni objavljeni podaci sugerišu da je bezbjednosni profil primjene lijeka </w:t>
      </w:r>
      <w:r w:rsidRPr="00116E00">
        <w:rPr>
          <w:bCs/>
          <w:iCs/>
          <w:sz w:val="22"/>
          <w:szCs w:val="22"/>
          <w:lang w:val="pl-PL"/>
        </w:rPr>
        <w:t>Rebif</w:t>
      </w:r>
      <w:r w:rsidR="000C2052" w:rsidRPr="00116E00">
        <w:rPr>
          <w:bCs/>
          <w:sz w:val="22"/>
          <w:szCs w:val="22"/>
          <w:lang w:val="pl-PL"/>
        </w:rPr>
        <w:t xml:space="preserve"> </w:t>
      </w:r>
      <w:r w:rsidR="00480B4B" w:rsidRPr="00116E00">
        <w:rPr>
          <w:bCs/>
          <w:sz w:val="22"/>
          <w:szCs w:val="22"/>
          <w:lang w:val="pl-PL"/>
        </w:rPr>
        <w:t xml:space="preserve">u dozi od </w:t>
      </w:r>
      <w:r w:rsidR="00110D34" w:rsidRPr="00116E00">
        <w:rPr>
          <w:bCs/>
          <w:sz w:val="22"/>
          <w:szCs w:val="22"/>
          <w:lang w:val="pl-PL"/>
        </w:rPr>
        <w:t xml:space="preserve">22 </w:t>
      </w:r>
      <w:r w:rsidRPr="00116E00">
        <w:rPr>
          <w:bCs/>
          <w:sz w:val="22"/>
          <w:szCs w:val="22"/>
          <w:lang w:val="pl-PL"/>
        </w:rPr>
        <w:t xml:space="preserve">mikrograma i </w:t>
      </w:r>
      <w:r w:rsidR="00480B4B" w:rsidRPr="00116E00">
        <w:rPr>
          <w:bCs/>
          <w:sz w:val="22"/>
          <w:szCs w:val="22"/>
          <w:lang w:val="pl-PL"/>
        </w:rPr>
        <w:t xml:space="preserve">u dozi od </w:t>
      </w:r>
      <w:r w:rsidRPr="00116E00">
        <w:rPr>
          <w:bCs/>
          <w:sz w:val="22"/>
          <w:szCs w:val="22"/>
          <w:lang w:val="pl-PL"/>
        </w:rPr>
        <w:t xml:space="preserve">44 mikrograma tri puta nedeljno kod dece i adolescenata (od 2 do 17 godina) sličan onome koji se viđa kod odraslih.  </w:t>
      </w:r>
    </w:p>
    <w:p w14:paraId="511DD00F" w14:textId="77777777" w:rsidR="00CA7324" w:rsidRPr="00116E00" w:rsidRDefault="00CA7324" w:rsidP="00116E00">
      <w:pPr>
        <w:tabs>
          <w:tab w:val="left" w:pos="540"/>
          <w:tab w:val="left" w:pos="569"/>
        </w:tabs>
        <w:jc w:val="both"/>
        <w:rPr>
          <w:bCs/>
          <w:sz w:val="22"/>
          <w:szCs w:val="22"/>
          <w:lang w:val="pl-PL"/>
        </w:rPr>
      </w:pPr>
      <w:r w:rsidRPr="00116E00">
        <w:rPr>
          <w:bCs/>
          <w:sz w:val="22"/>
          <w:szCs w:val="22"/>
          <w:lang w:val="pl-PL"/>
        </w:rPr>
        <w:t xml:space="preserve"> </w:t>
      </w:r>
    </w:p>
    <w:p w14:paraId="7FC3BC77" w14:textId="77777777" w:rsidR="00CA7324" w:rsidRPr="00116E00" w:rsidRDefault="00CA7324" w:rsidP="00116E00">
      <w:pPr>
        <w:tabs>
          <w:tab w:val="left" w:pos="540"/>
          <w:tab w:val="left" w:pos="569"/>
        </w:tabs>
        <w:jc w:val="both"/>
        <w:rPr>
          <w:b/>
          <w:bCs/>
          <w:sz w:val="22"/>
          <w:szCs w:val="22"/>
          <w:lang w:val="pl-PL"/>
        </w:rPr>
      </w:pPr>
      <w:r w:rsidRPr="00116E00">
        <w:rPr>
          <w:bCs/>
          <w:sz w:val="22"/>
          <w:szCs w:val="22"/>
          <w:u w:val="single"/>
          <w:lang w:val="pl-PL"/>
        </w:rPr>
        <w:t>Neželjana dejstva koja se odnose na farmakološku klasu</w:t>
      </w:r>
      <w:r w:rsidRPr="00116E00">
        <w:rPr>
          <w:bCs/>
          <w:sz w:val="22"/>
          <w:szCs w:val="22"/>
          <w:lang w:val="pl-PL"/>
        </w:rPr>
        <w:t xml:space="preserve"> </w:t>
      </w:r>
    </w:p>
    <w:p w14:paraId="13222C73" w14:textId="2E600ABE" w:rsidR="00CA7324" w:rsidRPr="00116E00" w:rsidRDefault="00480B4B" w:rsidP="00116E00">
      <w:pPr>
        <w:tabs>
          <w:tab w:val="left" w:pos="540"/>
          <w:tab w:val="left" w:pos="569"/>
        </w:tabs>
        <w:jc w:val="both"/>
        <w:rPr>
          <w:bCs/>
          <w:sz w:val="22"/>
          <w:szCs w:val="22"/>
          <w:lang w:val="pl-PL"/>
        </w:rPr>
      </w:pPr>
      <w:r w:rsidRPr="00116E00">
        <w:rPr>
          <w:bCs/>
          <w:sz w:val="22"/>
          <w:szCs w:val="22"/>
          <w:lang w:val="pl-PL"/>
        </w:rPr>
        <w:t xml:space="preserve">Primena </w:t>
      </w:r>
      <w:r w:rsidR="00CA7324" w:rsidRPr="00116E00">
        <w:rPr>
          <w:bCs/>
          <w:sz w:val="22"/>
          <w:szCs w:val="22"/>
          <w:lang w:val="pl-PL"/>
        </w:rPr>
        <w:t xml:space="preserve">interferona je povezivana sa anoreksijom, vrtoglavicom, anksioznošću, aritmijama, vazodilatacijom i palpitacijom, menoragijom i metroragijom. </w:t>
      </w:r>
    </w:p>
    <w:p w14:paraId="210FFE23" w14:textId="77777777" w:rsidR="00110D34" w:rsidRPr="00116E00" w:rsidRDefault="00CA7324" w:rsidP="00116E00">
      <w:pPr>
        <w:tabs>
          <w:tab w:val="left" w:pos="540"/>
          <w:tab w:val="left" w:pos="569"/>
        </w:tabs>
        <w:jc w:val="both"/>
        <w:rPr>
          <w:bCs/>
          <w:sz w:val="22"/>
          <w:szCs w:val="22"/>
          <w:lang w:val="pl-PL"/>
        </w:rPr>
      </w:pPr>
      <w:r w:rsidRPr="00116E00">
        <w:rPr>
          <w:bCs/>
          <w:sz w:val="22"/>
          <w:szCs w:val="22"/>
          <w:lang w:val="pl-PL"/>
        </w:rPr>
        <w:t xml:space="preserve">Tokom terapije interferonom beta može da dođe do povećanog stvaranja auto-antitijela. </w:t>
      </w:r>
    </w:p>
    <w:p w14:paraId="7D954DB1" w14:textId="77777777" w:rsidR="00110D34" w:rsidRPr="00116E00" w:rsidRDefault="00110D34" w:rsidP="00116E00">
      <w:pPr>
        <w:tabs>
          <w:tab w:val="left" w:pos="540"/>
          <w:tab w:val="left" w:pos="569"/>
        </w:tabs>
        <w:jc w:val="both"/>
        <w:rPr>
          <w:bCs/>
          <w:sz w:val="22"/>
          <w:szCs w:val="22"/>
          <w:lang w:val="pl-PL"/>
        </w:rPr>
      </w:pPr>
    </w:p>
    <w:p w14:paraId="63D27C5B" w14:textId="77777777" w:rsidR="00CA7324" w:rsidRPr="00116E00" w:rsidRDefault="00CA7324" w:rsidP="00116E00">
      <w:pPr>
        <w:tabs>
          <w:tab w:val="left" w:pos="540"/>
          <w:tab w:val="left" w:pos="569"/>
        </w:tabs>
        <w:jc w:val="both"/>
        <w:rPr>
          <w:bCs/>
          <w:sz w:val="22"/>
          <w:szCs w:val="22"/>
          <w:lang w:val="pl-PL"/>
        </w:rPr>
      </w:pPr>
      <w:r w:rsidRPr="00116E00">
        <w:rPr>
          <w:bCs/>
          <w:sz w:val="22"/>
          <w:szCs w:val="22"/>
          <w:u w:val="single"/>
          <w:lang w:val="pl-PL"/>
        </w:rPr>
        <w:t>Plućna arterijska hipertenzija</w:t>
      </w:r>
      <w:r w:rsidRPr="00116E00">
        <w:rPr>
          <w:bCs/>
          <w:sz w:val="22"/>
          <w:szCs w:val="22"/>
          <w:lang w:val="pl-PL"/>
        </w:rPr>
        <w:t xml:space="preserve"> </w:t>
      </w:r>
    </w:p>
    <w:p w14:paraId="1CF98F0B" w14:textId="6DCFD6E1" w:rsidR="00CA7324" w:rsidRPr="00116E00" w:rsidRDefault="00CA7324" w:rsidP="00116E00">
      <w:pPr>
        <w:tabs>
          <w:tab w:val="left" w:pos="540"/>
          <w:tab w:val="left" w:pos="569"/>
        </w:tabs>
        <w:jc w:val="both"/>
        <w:rPr>
          <w:bCs/>
          <w:sz w:val="22"/>
          <w:szCs w:val="22"/>
          <w:lang w:val="pl-PL"/>
        </w:rPr>
      </w:pPr>
      <w:r w:rsidRPr="00116E00">
        <w:rPr>
          <w:bCs/>
          <w:sz w:val="22"/>
          <w:szCs w:val="22"/>
          <w:lang w:val="pl-PL"/>
        </w:rPr>
        <w:t xml:space="preserve">Slučajevi plućne arterijske hipertenzije (PAH) su prijavljivani tokom terapije </w:t>
      </w:r>
      <w:r w:rsidR="00480B4B" w:rsidRPr="00116E00">
        <w:rPr>
          <w:bCs/>
          <w:sz w:val="22"/>
          <w:szCs w:val="22"/>
          <w:lang w:val="pl-PL"/>
        </w:rPr>
        <w:t xml:space="preserve">ljekovima koji sadrže </w:t>
      </w:r>
      <w:r w:rsidRPr="00116E00">
        <w:rPr>
          <w:bCs/>
          <w:sz w:val="22"/>
          <w:szCs w:val="22"/>
          <w:lang w:val="pl-PL"/>
        </w:rPr>
        <w:t xml:space="preserve">interferon beta. Slučajevi su prijavljivani u različitim periodima, uključujući i nekoliko godina nakon započinjanja terapije </w:t>
      </w:r>
      <w:r w:rsidR="00480B4B" w:rsidRPr="00116E00">
        <w:rPr>
          <w:bCs/>
          <w:sz w:val="22"/>
          <w:szCs w:val="22"/>
          <w:lang w:val="pl-PL"/>
        </w:rPr>
        <w:t>interferonom beta</w:t>
      </w:r>
      <w:r w:rsidRPr="00116E00">
        <w:rPr>
          <w:bCs/>
          <w:sz w:val="22"/>
          <w:szCs w:val="22"/>
          <w:lang w:val="pl-PL"/>
        </w:rPr>
        <w:t xml:space="preserve">. </w:t>
      </w:r>
    </w:p>
    <w:p w14:paraId="43FAC27F" w14:textId="77777777" w:rsidR="00CA7324" w:rsidRPr="00116E00" w:rsidRDefault="00CA7324" w:rsidP="00116E00">
      <w:pPr>
        <w:tabs>
          <w:tab w:val="left" w:pos="540"/>
          <w:tab w:val="left" w:pos="569"/>
        </w:tabs>
        <w:jc w:val="both"/>
        <w:rPr>
          <w:bCs/>
          <w:sz w:val="22"/>
          <w:szCs w:val="22"/>
          <w:lang w:val="pl-PL"/>
        </w:rPr>
      </w:pPr>
    </w:p>
    <w:p w14:paraId="060448B9" w14:textId="77777777" w:rsidR="005A23D2" w:rsidRPr="00116E00" w:rsidRDefault="005A23D2" w:rsidP="00116E00">
      <w:pPr>
        <w:spacing w:after="200" w:line="276" w:lineRule="auto"/>
        <w:jc w:val="both"/>
        <w:rPr>
          <w:rFonts w:eastAsia="Calibri"/>
          <w:sz w:val="22"/>
          <w:szCs w:val="22"/>
          <w:u w:val="single"/>
          <w:lang w:val="sr-Latn-RS"/>
        </w:rPr>
      </w:pPr>
      <w:r w:rsidRPr="00116E00">
        <w:rPr>
          <w:rFonts w:eastAsia="Calibri"/>
          <w:sz w:val="22"/>
          <w:szCs w:val="22"/>
          <w:u w:val="single"/>
          <w:lang w:val="sr-Latn-RS"/>
        </w:rPr>
        <w:t>Prijavljivanje sumnji na neželjena dejstva</w:t>
      </w:r>
    </w:p>
    <w:p w14:paraId="6D6698BA" w14:textId="16E81F55" w:rsidR="005A23D2" w:rsidRPr="00116E00" w:rsidRDefault="005A23D2" w:rsidP="00116E00">
      <w:pPr>
        <w:spacing w:after="200"/>
        <w:jc w:val="both"/>
        <w:rPr>
          <w:rFonts w:eastAsia="Calibri"/>
          <w:sz w:val="22"/>
          <w:szCs w:val="22"/>
          <w:lang w:val="sr-Latn-RS"/>
        </w:rPr>
      </w:pPr>
      <w:r w:rsidRPr="00116E00">
        <w:rPr>
          <w:rFonts w:eastAsia="Calibri"/>
          <w:sz w:val="22"/>
          <w:szCs w:val="22"/>
          <w:lang w:val="sr-Latn-RS"/>
        </w:rPr>
        <w:t>Prijavljivanje neželjenih dejstava nakon dobijanja dozvole je od velikog značaja jer obezbjeđuje kont</w:t>
      </w:r>
      <w:r w:rsidR="00EA5765" w:rsidRPr="00116E00">
        <w:rPr>
          <w:rFonts w:eastAsia="Calibri"/>
          <w:sz w:val="22"/>
          <w:szCs w:val="22"/>
          <w:lang w:val="sr-Latn-RS"/>
        </w:rPr>
        <w:t>inuirano praćenje odnosa korist</w:t>
      </w:r>
      <w:r w:rsidRPr="00116E00">
        <w:rPr>
          <w:rFonts w:eastAsia="Calibri"/>
          <w:sz w:val="22"/>
          <w:szCs w:val="22"/>
          <w:lang w:val="sr-Latn-RS"/>
        </w:rPr>
        <w:t>/rizik primjene lijeka. Zdravstveni radnici treba da prijave svaku sumnju na neželjeno</w:t>
      </w:r>
      <w:r w:rsidR="009B062A" w:rsidRPr="00116E00">
        <w:rPr>
          <w:rFonts w:eastAsia="Calibri"/>
          <w:sz w:val="22"/>
          <w:szCs w:val="22"/>
          <w:lang w:val="sr-Latn-RS"/>
        </w:rPr>
        <w:t xml:space="preserve"> </w:t>
      </w:r>
      <w:r w:rsidRPr="00116E00">
        <w:rPr>
          <w:rFonts w:eastAsia="Calibri"/>
          <w:sz w:val="22"/>
          <w:szCs w:val="22"/>
          <w:lang w:val="sr-Latn-RS"/>
        </w:rPr>
        <w:t xml:space="preserve">dejstvo ovog lijeka </w:t>
      </w:r>
      <w:r w:rsidR="004D1808" w:rsidRPr="00116E00">
        <w:rPr>
          <w:rFonts w:eastAsia="Calibri"/>
          <w:sz w:val="22"/>
          <w:szCs w:val="22"/>
          <w:lang w:val="sr-Latn-RS"/>
        </w:rPr>
        <w:t xml:space="preserve">Institutu </w:t>
      </w:r>
      <w:r w:rsidRPr="00116E00">
        <w:rPr>
          <w:rFonts w:eastAsia="Calibri"/>
          <w:sz w:val="22"/>
          <w:szCs w:val="22"/>
          <w:lang w:val="sr-Latn-RS"/>
        </w:rPr>
        <w:t>za ljekove i medicinska sredstva Crne Gore (</w:t>
      </w:r>
      <w:r w:rsidR="004D1808" w:rsidRPr="00116E00">
        <w:rPr>
          <w:rFonts w:eastAsia="Calibri"/>
          <w:sz w:val="22"/>
          <w:szCs w:val="22"/>
          <w:lang w:val="sr-Latn-RS"/>
        </w:rPr>
        <w:t>CInMED</w:t>
      </w:r>
      <w:r w:rsidRPr="00116E00">
        <w:rPr>
          <w:rFonts w:eastAsia="Calibri"/>
          <w:sz w:val="22"/>
          <w:szCs w:val="22"/>
          <w:lang w:val="sr-Latn-RS"/>
        </w:rPr>
        <w:t>):</w:t>
      </w:r>
    </w:p>
    <w:p w14:paraId="13FE0844" w14:textId="23B99F19" w:rsidR="005A23D2" w:rsidRPr="00116E00" w:rsidRDefault="004D1808" w:rsidP="00116E00">
      <w:pPr>
        <w:pStyle w:val="NoSpacing"/>
        <w:jc w:val="both"/>
        <w:rPr>
          <w:rFonts w:eastAsia="Calibri"/>
          <w:sz w:val="22"/>
          <w:szCs w:val="22"/>
          <w:lang w:val="sr-Latn-RS"/>
        </w:rPr>
      </w:pPr>
      <w:r w:rsidRPr="00116E00">
        <w:rPr>
          <w:rFonts w:eastAsia="Calibri"/>
          <w:sz w:val="22"/>
          <w:szCs w:val="22"/>
          <w:lang w:val="sr-Latn-RS"/>
        </w:rPr>
        <w:t xml:space="preserve">Institut </w:t>
      </w:r>
      <w:r w:rsidR="005A23D2" w:rsidRPr="00116E00">
        <w:rPr>
          <w:rFonts w:eastAsia="Calibri"/>
          <w:sz w:val="22"/>
          <w:szCs w:val="22"/>
          <w:lang w:val="sr-Latn-RS"/>
        </w:rPr>
        <w:t>za ljekove i medicinska sredstva Crne Gore</w:t>
      </w:r>
    </w:p>
    <w:p w14:paraId="138FD360" w14:textId="77777777" w:rsidR="005A23D2" w:rsidRPr="00116E00" w:rsidRDefault="005A23D2" w:rsidP="00116E00">
      <w:pPr>
        <w:pStyle w:val="NoSpacing"/>
        <w:jc w:val="both"/>
        <w:rPr>
          <w:rFonts w:eastAsia="Calibri"/>
          <w:sz w:val="22"/>
          <w:szCs w:val="22"/>
          <w:lang w:val="sr-Latn-RS"/>
        </w:rPr>
      </w:pPr>
      <w:r w:rsidRPr="00116E00">
        <w:rPr>
          <w:rFonts w:eastAsia="Calibri"/>
          <w:sz w:val="22"/>
          <w:szCs w:val="22"/>
          <w:lang w:val="sr-Latn-RS"/>
        </w:rPr>
        <w:t>Odjeljenje za farmakovigilancu</w:t>
      </w:r>
    </w:p>
    <w:p w14:paraId="0FACC5F9" w14:textId="77777777" w:rsidR="00EA5765" w:rsidRPr="00116E00" w:rsidRDefault="005A23D2" w:rsidP="00116E00">
      <w:pPr>
        <w:pStyle w:val="NoSpacing"/>
        <w:jc w:val="both"/>
        <w:rPr>
          <w:rFonts w:eastAsia="Calibri"/>
          <w:sz w:val="22"/>
          <w:szCs w:val="22"/>
          <w:lang w:val="sr-Latn-RS"/>
        </w:rPr>
      </w:pPr>
      <w:r w:rsidRPr="00116E00">
        <w:rPr>
          <w:rFonts w:eastAsia="Calibri"/>
          <w:sz w:val="22"/>
          <w:szCs w:val="22"/>
          <w:lang w:val="sr-Latn-RS"/>
        </w:rPr>
        <w:t>Bulevar Ivana Crnojevića 64a, 81000 Podgorica</w:t>
      </w:r>
    </w:p>
    <w:p w14:paraId="7233887E" w14:textId="784C8833" w:rsidR="00EA5765" w:rsidRDefault="00EA5765" w:rsidP="00116E00">
      <w:pPr>
        <w:pStyle w:val="NoSpacing"/>
        <w:jc w:val="both"/>
        <w:rPr>
          <w:rFonts w:eastAsia="Calibri"/>
          <w:sz w:val="22"/>
          <w:szCs w:val="22"/>
          <w:lang w:val="sr-Latn-RS"/>
        </w:rPr>
      </w:pPr>
    </w:p>
    <w:p w14:paraId="2B12023E" w14:textId="77777777" w:rsidR="00986CF2" w:rsidRPr="00116E00" w:rsidRDefault="00986CF2" w:rsidP="00116E00">
      <w:pPr>
        <w:pStyle w:val="NoSpacing"/>
        <w:jc w:val="both"/>
        <w:rPr>
          <w:rFonts w:eastAsia="Calibri"/>
          <w:sz w:val="22"/>
          <w:szCs w:val="22"/>
          <w:lang w:val="sr-Latn-RS"/>
        </w:rPr>
      </w:pPr>
    </w:p>
    <w:p w14:paraId="3E083BF7" w14:textId="77777777" w:rsidR="005A23D2" w:rsidRPr="00116E00" w:rsidRDefault="005A23D2" w:rsidP="00116E00">
      <w:pPr>
        <w:pStyle w:val="NoSpacing"/>
        <w:jc w:val="both"/>
        <w:rPr>
          <w:rFonts w:eastAsia="Calibri"/>
          <w:sz w:val="22"/>
          <w:szCs w:val="22"/>
          <w:lang w:val="sr-Latn-RS"/>
        </w:rPr>
      </w:pPr>
      <w:r w:rsidRPr="00116E00">
        <w:rPr>
          <w:rFonts w:eastAsia="Calibri"/>
          <w:sz w:val="22"/>
          <w:szCs w:val="22"/>
          <w:lang w:val="sr-Latn-RS"/>
        </w:rPr>
        <w:lastRenderedPageBreak/>
        <w:t>tel: +382 (0) 20 310 280</w:t>
      </w:r>
    </w:p>
    <w:p w14:paraId="5CF145AD" w14:textId="77777777" w:rsidR="00EA5765" w:rsidRPr="00116E00" w:rsidRDefault="005A23D2" w:rsidP="00116E00">
      <w:pPr>
        <w:pStyle w:val="NoSpacing"/>
        <w:jc w:val="both"/>
        <w:rPr>
          <w:rFonts w:eastAsia="Calibri"/>
          <w:sz w:val="22"/>
          <w:szCs w:val="22"/>
          <w:lang w:val="sr-Latn-RS"/>
        </w:rPr>
      </w:pPr>
      <w:r w:rsidRPr="00116E00">
        <w:rPr>
          <w:rFonts w:eastAsia="Calibri"/>
          <w:sz w:val="22"/>
          <w:szCs w:val="22"/>
          <w:lang w:val="sr-Latn-RS"/>
        </w:rPr>
        <w:t>fax:</w:t>
      </w:r>
      <w:r w:rsidR="00EA5765" w:rsidRPr="00116E00">
        <w:rPr>
          <w:rFonts w:eastAsia="Calibri"/>
          <w:sz w:val="22"/>
          <w:szCs w:val="22"/>
          <w:lang w:val="sr-Latn-RS"/>
        </w:rPr>
        <w:t xml:space="preserve"> </w:t>
      </w:r>
      <w:r w:rsidRPr="00116E00">
        <w:rPr>
          <w:rFonts w:eastAsia="Calibri"/>
          <w:sz w:val="22"/>
          <w:szCs w:val="22"/>
          <w:lang w:val="sr-Latn-RS"/>
        </w:rPr>
        <w:t>+382 (0) 20 310 581</w:t>
      </w:r>
    </w:p>
    <w:p w14:paraId="2F0ADA9C" w14:textId="77777777" w:rsidR="004D1808" w:rsidRPr="00116E00" w:rsidRDefault="00E333BE" w:rsidP="00116E00">
      <w:pPr>
        <w:pStyle w:val="NoSpacing"/>
        <w:jc w:val="both"/>
        <w:rPr>
          <w:rFonts w:eastAsia="Calibri"/>
          <w:sz w:val="22"/>
          <w:szCs w:val="22"/>
          <w:lang w:val="sr-Latn-RS"/>
        </w:rPr>
      </w:pPr>
      <w:hyperlink r:id="rId8" w:history="1">
        <w:r w:rsidR="004D1808" w:rsidRPr="00116E00">
          <w:rPr>
            <w:rStyle w:val="Hyperlink"/>
            <w:rFonts w:eastAsia="Calibri"/>
            <w:sz w:val="22"/>
            <w:szCs w:val="22"/>
            <w:lang w:val="sr-Latn-RS"/>
          </w:rPr>
          <w:t>www.cinmed.me</w:t>
        </w:r>
      </w:hyperlink>
    </w:p>
    <w:p w14:paraId="4E716791" w14:textId="77777777" w:rsidR="004D1808" w:rsidRPr="00116E00" w:rsidRDefault="00E333BE" w:rsidP="00116E00">
      <w:pPr>
        <w:pStyle w:val="NoSpacing"/>
        <w:jc w:val="both"/>
        <w:rPr>
          <w:rFonts w:eastAsia="Calibri"/>
          <w:color w:val="0000FF"/>
          <w:sz w:val="22"/>
          <w:szCs w:val="22"/>
          <w:u w:val="single"/>
          <w:lang w:val="sr-Latn-RS"/>
        </w:rPr>
      </w:pPr>
      <w:hyperlink r:id="rId9" w:history="1">
        <w:r w:rsidR="004D1808" w:rsidRPr="00116E00">
          <w:rPr>
            <w:rStyle w:val="Hyperlink"/>
            <w:rFonts w:eastAsia="Calibri"/>
            <w:sz w:val="22"/>
            <w:szCs w:val="22"/>
            <w:lang w:val="sr-Latn-RS"/>
          </w:rPr>
          <w:t>nezeljenadejstva@cinmed.me</w:t>
        </w:r>
      </w:hyperlink>
    </w:p>
    <w:p w14:paraId="6F9EF7CB" w14:textId="77777777" w:rsidR="004D1808" w:rsidRPr="00116E00" w:rsidRDefault="004D1808" w:rsidP="00116E00">
      <w:pPr>
        <w:pStyle w:val="NoSpacing"/>
        <w:jc w:val="both"/>
        <w:rPr>
          <w:rFonts w:eastAsia="Calibri"/>
          <w:sz w:val="22"/>
          <w:szCs w:val="22"/>
          <w:lang w:val="sr-Latn-RS"/>
        </w:rPr>
      </w:pPr>
      <w:r w:rsidRPr="00116E00">
        <w:rPr>
          <w:rFonts w:eastAsia="Calibri"/>
          <w:sz w:val="22"/>
          <w:szCs w:val="22"/>
          <w:lang w:val="sr-Latn-RS"/>
        </w:rPr>
        <w:t>putem IS zdravstvene zaštite</w:t>
      </w:r>
    </w:p>
    <w:p w14:paraId="409529F2" w14:textId="77777777" w:rsidR="004D1808" w:rsidRPr="00116E00" w:rsidRDefault="004D1808" w:rsidP="00116E00">
      <w:pPr>
        <w:pStyle w:val="NoSpacing"/>
        <w:jc w:val="both"/>
        <w:rPr>
          <w:rFonts w:eastAsia="Calibri"/>
          <w:sz w:val="22"/>
          <w:szCs w:val="22"/>
          <w:lang w:val="sr-Latn-RS"/>
        </w:rPr>
      </w:pPr>
      <w:r w:rsidRPr="00116E00">
        <w:rPr>
          <w:rFonts w:eastAsia="Calibri"/>
          <w:sz w:val="22"/>
          <w:szCs w:val="22"/>
          <w:lang w:val="sr-Latn-RS"/>
        </w:rPr>
        <w:t>QR kod za online prijavu sumnje na neželjeno dejstvo lijeka:</w:t>
      </w:r>
    </w:p>
    <w:p w14:paraId="357704DA" w14:textId="77777777" w:rsidR="004D1808" w:rsidRPr="00116E00" w:rsidRDefault="004D1808" w:rsidP="00116E00">
      <w:pPr>
        <w:tabs>
          <w:tab w:val="left" w:pos="540"/>
          <w:tab w:val="left" w:pos="569"/>
        </w:tabs>
        <w:jc w:val="both"/>
        <w:rPr>
          <w:sz w:val="22"/>
          <w:szCs w:val="22"/>
        </w:rPr>
      </w:pPr>
    </w:p>
    <w:p w14:paraId="3201F42A" w14:textId="77777777" w:rsidR="004D1808" w:rsidRPr="00116E00" w:rsidRDefault="00BA4320" w:rsidP="00116E00">
      <w:pPr>
        <w:tabs>
          <w:tab w:val="left" w:pos="540"/>
          <w:tab w:val="left" w:pos="569"/>
        </w:tabs>
        <w:jc w:val="both"/>
        <w:rPr>
          <w:sz w:val="22"/>
          <w:szCs w:val="22"/>
        </w:rPr>
      </w:pPr>
      <w:r w:rsidRPr="00116E00">
        <w:rPr>
          <w:noProof/>
          <w:sz w:val="22"/>
          <w:szCs w:val="22"/>
        </w:rPr>
        <w:drawing>
          <wp:inline distT="0" distB="0" distL="0" distR="0" wp14:anchorId="542EE1C7" wp14:editId="25988143">
            <wp:extent cx="971550" cy="971550"/>
            <wp:effectExtent l="0" t="0" r="0" b="0"/>
            <wp:docPr id="2" name="Picture 2" descr="https://cinmed.me/wp-content/uploads/2022/11/Online-prijava-NDL-QR-code-300x300.jpg">
              <a:hlinkClick xmlns:a="http://schemas.openxmlformats.org/drawingml/2006/main" r:id="rId1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cinmed.me/wp-content/uploads/2022/11/Online-prijava-NDL-QR-code-300x300.jpg">
                      <a:hlinkClick r:id="rId10"/>
                    </pic:cNvPr>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971550" cy="971550"/>
                    </a:xfrm>
                    <a:prstGeom prst="rect">
                      <a:avLst/>
                    </a:prstGeom>
                    <a:noFill/>
                    <a:ln>
                      <a:noFill/>
                    </a:ln>
                  </pic:spPr>
                </pic:pic>
              </a:graphicData>
            </a:graphic>
          </wp:inline>
        </w:drawing>
      </w:r>
    </w:p>
    <w:p w14:paraId="0DEC8F10" w14:textId="77777777" w:rsidR="00836B35" w:rsidRPr="00116E00" w:rsidRDefault="00836B35" w:rsidP="00116E00">
      <w:pPr>
        <w:tabs>
          <w:tab w:val="left" w:pos="540"/>
          <w:tab w:val="left" w:pos="569"/>
        </w:tabs>
        <w:jc w:val="both"/>
        <w:rPr>
          <w:b/>
          <w:bCs/>
          <w:sz w:val="22"/>
          <w:szCs w:val="22"/>
          <w:lang w:val="pl-PL"/>
        </w:rPr>
      </w:pPr>
    </w:p>
    <w:p w14:paraId="4739216B" w14:textId="365E6F53" w:rsidR="0072020E" w:rsidRPr="00116E00" w:rsidRDefault="0072020E" w:rsidP="00116E00">
      <w:pPr>
        <w:tabs>
          <w:tab w:val="left" w:pos="540"/>
          <w:tab w:val="left" w:pos="569"/>
        </w:tabs>
        <w:jc w:val="both"/>
        <w:rPr>
          <w:b/>
          <w:bCs/>
          <w:sz w:val="22"/>
          <w:szCs w:val="22"/>
          <w:lang w:val="pl-PL"/>
        </w:rPr>
      </w:pPr>
      <w:r w:rsidRPr="00116E00">
        <w:rPr>
          <w:b/>
          <w:bCs/>
          <w:sz w:val="22"/>
          <w:szCs w:val="22"/>
          <w:lang w:val="pl-PL"/>
        </w:rPr>
        <w:t xml:space="preserve">4.9. </w:t>
      </w:r>
      <w:r w:rsidR="00480FB1" w:rsidRPr="00116E00">
        <w:rPr>
          <w:b/>
          <w:bCs/>
          <w:sz w:val="22"/>
          <w:szCs w:val="22"/>
          <w:lang w:val="pl-PL"/>
        </w:rPr>
        <w:tab/>
      </w:r>
      <w:r w:rsidRPr="00116E00">
        <w:rPr>
          <w:b/>
          <w:bCs/>
          <w:sz w:val="22"/>
          <w:szCs w:val="22"/>
          <w:lang w:val="pl-PL"/>
        </w:rPr>
        <w:t>Predoziranje</w:t>
      </w:r>
      <w:r w:rsidR="002846DB" w:rsidRPr="00116E00">
        <w:rPr>
          <w:b/>
          <w:bCs/>
          <w:sz w:val="22"/>
          <w:szCs w:val="22"/>
          <w:lang w:val="pl-PL"/>
        </w:rPr>
        <w:t xml:space="preserve"> </w:t>
      </w:r>
    </w:p>
    <w:p w14:paraId="75C3E015" w14:textId="77777777" w:rsidR="00CD6F02" w:rsidRPr="00116E00" w:rsidRDefault="00CD6F02" w:rsidP="00116E00">
      <w:pPr>
        <w:tabs>
          <w:tab w:val="left" w:pos="540"/>
          <w:tab w:val="left" w:pos="569"/>
        </w:tabs>
        <w:jc w:val="both"/>
        <w:rPr>
          <w:b/>
          <w:bCs/>
          <w:sz w:val="22"/>
          <w:szCs w:val="22"/>
          <w:lang w:val="pl-PL"/>
        </w:rPr>
      </w:pPr>
    </w:p>
    <w:p w14:paraId="76787A24" w14:textId="77777777" w:rsidR="00CD6F02" w:rsidRPr="00116E00" w:rsidRDefault="00110D34" w:rsidP="00116E00">
      <w:pPr>
        <w:tabs>
          <w:tab w:val="left" w:pos="540"/>
          <w:tab w:val="left" w:pos="569"/>
        </w:tabs>
        <w:jc w:val="both"/>
        <w:rPr>
          <w:bCs/>
          <w:sz w:val="22"/>
          <w:szCs w:val="22"/>
          <w:lang w:val="pl-PL"/>
        </w:rPr>
      </w:pPr>
      <w:r w:rsidRPr="00116E00">
        <w:rPr>
          <w:bCs/>
          <w:sz w:val="22"/>
          <w:szCs w:val="22"/>
          <w:lang w:val="pl-PL"/>
        </w:rPr>
        <w:t>U slučaju predoziranja, pacijente treba hospitalizovati radi opservacije i dati adekvatnu pomoćnu terapiju.</w:t>
      </w:r>
    </w:p>
    <w:p w14:paraId="06F2A24E" w14:textId="403426DE" w:rsidR="00110D34" w:rsidRPr="00116E00" w:rsidRDefault="00110D34" w:rsidP="00116E00">
      <w:pPr>
        <w:tabs>
          <w:tab w:val="left" w:pos="540"/>
          <w:tab w:val="left" w:pos="569"/>
        </w:tabs>
        <w:jc w:val="both"/>
        <w:rPr>
          <w:b/>
          <w:bCs/>
          <w:sz w:val="22"/>
          <w:szCs w:val="22"/>
          <w:lang w:val="pl-PL"/>
        </w:rPr>
      </w:pPr>
    </w:p>
    <w:p w14:paraId="2BC3DFE7" w14:textId="77777777" w:rsidR="006D156C" w:rsidRPr="00116E00" w:rsidRDefault="006D156C" w:rsidP="00116E00">
      <w:pPr>
        <w:tabs>
          <w:tab w:val="left" w:pos="540"/>
          <w:tab w:val="left" w:pos="569"/>
        </w:tabs>
        <w:jc w:val="both"/>
        <w:rPr>
          <w:b/>
          <w:bCs/>
          <w:sz w:val="22"/>
          <w:szCs w:val="22"/>
          <w:lang w:val="pl-PL"/>
        </w:rPr>
      </w:pPr>
    </w:p>
    <w:p w14:paraId="25493B1E" w14:textId="77777777" w:rsidR="0072020E" w:rsidRPr="00116E00" w:rsidRDefault="0072020E" w:rsidP="00116E00">
      <w:pPr>
        <w:tabs>
          <w:tab w:val="left" w:pos="540"/>
          <w:tab w:val="left" w:pos="569"/>
        </w:tabs>
        <w:jc w:val="both"/>
        <w:rPr>
          <w:b/>
          <w:bCs/>
          <w:sz w:val="22"/>
          <w:szCs w:val="22"/>
          <w:lang w:val="pl-PL"/>
        </w:rPr>
      </w:pPr>
      <w:r w:rsidRPr="00116E00">
        <w:rPr>
          <w:b/>
          <w:bCs/>
          <w:sz w:val="22"/>
          <w:szCs w:val="22"/>
          <w:lang w:val="pl-PL"/>
        </w:rPr>
        <w:t xml:space="preserve">5. </w:t>
      </w:r>
      <w:r w:rsidR="00480FB1" w:rsidRPr="00116E00">
        <w:rPr>
          <w:b/>
          <w:bCs/>
          <w:sz w:val="22"/>
          <w:szCs w:val="22"/>
          <w:lang w:val="pl-PL"/>
        </w:rPr>
        <w:tab/>
      </w:r>
      <w:r w:rsidRPr="00116E00">
        <w:rPr>
          <w:b/>
          <w:bCs/>
          <w:sz w:val="22"/>
          <w:szCs w:val="22"/>
          <w:lang w:val="pl-PL"/>
        </w:rPr>
        <w:t>FARMAKOLOŠK</w:t>
      </w:r>
      <w:r w:rsidR="000D425A" w:rsidRPr="00116E00">
        <w:rPr>
          <w:b/>
          <w:bCs/>
          <w:sz w:val="22"/>
          <w:szCs w:val="22"/>
          <w:lang w:val="pl-PL"/>
        </w:rPr>
        <w:t>I</w:t>
      </w:r>
      <w:r w:rsidRPr="00116E00">
        <w:rPr>
          <w:b/>
          <w:bCs/>
          <w:sz w:val="22"/>
          <w:szCs w:val="22"/>
          <w:lang w:val="pl-PL"/>
        </w:rPr>
        <w:t xml:space="preserve"> PODACI</w:t>
      </w:r>
    </w:p>
    <w:p w14:paraId="056DAAE5" w14:textId="77777777" w:rsidR="0072020E" w:rsidRPr="00116E00" w:rsidRDefault="0072020E" w:rsidP="00116E00">
      <w:pPr>
        <w:tabs>
          <w:tab w:val="left" w:pos="540"/>
          <w:tab w:val="left" w:pos="569"/>
        </w:tabs>
        <w:jc w:val="both"/>
        <w:rPr>
          <w:b/>
          <w:bCs/>
          <w:sz w:val="22"/>
          <w:szCs w:val="22"/>
          <w:lang w:val="pl-PL"/>
        </w:rPr>
      </w:pPr>
    </w:p>
    <w:p w14:paraId="5B41C11F" w14:textId="77777777" w:rsidR="0072020E" w:rsidRPr="00116E00" w:rsidRDefault="0072020E" w:rsidP="00116E00">
      <w:pPr>
        <w:tabs>
          <w:tab w:val="left" w:pos="540"/>
          <w:tab w:val="left" w:pos="569"/>
        </w:tabs>
        <w:jc w:val="both"/>
        <w:rPr>
          <w:b/>
          <w:bCs/>
          <w:sz w:val="22"/>
          <w:szCs w:val="22"/>
          <w:lang w:val="pl-PL"/>
        </w:rPr>
      </w:pPr>
      <w:r w:rsidRPr="00116E00">
        <w:rPr>
          <w:b/>
          <w:bCs/>
          <w:sz w:val="22"/>
          <w:szCs w:val="22"/>
          <w:lang w:val="pl-PL"/>
        </w:rPr>
        <w:t xml:space="preserve">5.1. </w:t>
      </w:r>
      <w:r w:rsidR="00480FB1" w:rsidRPr="00116E00">
        <w:rPr>
          <w:b/>
          <w:bCs/>
          <w:sz w:val="22"/>
          <w:szCs w:val="22"/>
          <w:lang w:val="pl-PL"/>
        </w:rPr>
        <w:tab/>
      </w:r>
      <w:r w:rsidRPr="00116E00">
        <w:rPr>
          <w:b/>
          <w:bCs/>
          <w:sz w:val="22"/>
          <w:szCs w:val="22"/>
          <w:lang w:val="pl-PL"/>
        </w:rPr>
        <w:t>Farmakodinamski podaci</w:t>
      </w:r>
    </w:p>
    <w:p w14:paraId="049AA95E" w14:textId="77777777" w:rsidR="00F45F77" w:rsidRPr="00116E00" w:rsidRDefault="00F45F77" w:rsidP="00116E00">
      <w:pPr>
        <w:tabs>
          <w:tab w:val="left" w:pos="540"/>
          <w:tab w:val="left" w:pos="569"/>
        </w:tabs>
        <w:jc w:val="both"/>
        <w:rPr>
          <w:b/>
          <w:bCs/>
          <w:sz w:val="22"/>
          <w:szCs w:val="22"/>
          <w:lang w:val="pl-PL"/>
        </w:rPr>
      </w:pPr>
    </w:p>
    <w:p w14:paraId="3C602C3A" w14:textId="77777777" w:rsidR="0072020E" w:rsidRPr="00116E00" w:rsidRDefault="0072020E" w:rsidP="00116E00">
      <w:pPr>
        <w:tabs>
          <w:tab w:val="left" w:pos="540"/>
          <w:tab w:val="left" w:pos="569"/>
        </w:tabs>
        <w:jc w:val="both"/>
        <w:rPr>
          <w:bCs/>
          <w:sz w:val="22"/>
          <w:szCs w:val="22"/>
          <w:lang w:val="pl-PL"/>
        </w:rPr>
      </w:pPr>
      <w:r w:rsidRPr="00116E00">
        <w:rPr>
          <w:bCs/>
          <w:sz w:val="22"/>
          <w:szCs w:val="22"/>
          <w:lang w:val="pl-PL"/>
        </w:rPr>
        <w:t>Farmakoterapijska grupa:</w:t>
      </w:r>
      <w:r w:rsidR="00110D34" w:rsidRPr="00116E00">
        <w:rPr>
          <w:bCs/>
          <w:sz w:val="22"/>
          <w:szCs w:val="22"/>
          <w:lang w:val="pl-PL"/>
        </w:rPr>
        <w:t xml:space="preserve"> Imunostimulansi; Interferoni  </w:t>
      </w:r>
    </w:p>
    <w:p w14:paraId="508D85EF" w14:textId="77777777" w:rsidR="0072020E" w:rsidRPr="00116E00" w:rsidRDefault="0072020E" w:rsidP="00116E00">
      <w:pPr>
        <w:tabs>
          <w:tab w:val="left" w:pos="540"/>
          <w:tab w:val="left" w:pos="569"/>
        </w:tabs>
        <w:jc w:val="both"/>
        <w:rPr>
          <w:bCs/>
          <w:sz w:val="22"/>
          <w:szCs w:val="22"/>
          <w:lang w:val="pl-PL"/>
        </w:rPr>
      </w:pPr>
    </w:p>
    <w:p w14:paraId="60580BFF" w14:textId="77777777" w:rsidR="0072020E" w:rsidRPr="00116E00" w:rsidRDefault="0072020E" w:rsidP="00116E00">
      <w:pPr>
        <w:tabs>
          <w:tab w:val="left" w:pos="540"/>
          <w:tab w:val="left" w:pos="569"/>
        </w:tabs>
        <w:jc w:val="both"/>
        <w:rPr>
          <w:bCs/>
          <w:sz w:val="22"/>
          <w:szCs w:val="22"/>
          <w:lang w:val="pl-PL"/>
        </w:rPr>
      </w:pPr>
      <w:r w:rsidRPr="00116E00">
        <w:rPr>
          <w:bCs/>
          <w:sz w:val="22"/>
          <w:szCs w:val="22"/>
          <w:lang w:val="pl-PL"/>
        </w:rPr>
        <w:t>ATC kod:</w:t>
      </w:r>
      <w:r w:rsidR="00110D34" w:rsidRPr="00116E00">
        <w:rPr>
          <w:bCs/>
          <w:sz w:val="22"/>
          <w:szCs w:val="22"/>
          <w:lang w:val="pl-PL"/>
        </w:rPr>
        <w:t xml:space="preserve"> L03AB07</w:t>
      </w:r>
    </w:p>
    <w:p w14:paraId="2CD11E3D" w14:textId="77777777" w:rsidR="002E37A5" w:rsidRPr="00116E00" w:rsidRDefault="002E37A5" w:rsidP="00116E00">
      <w:pPr>
        <w:tabs>
          <w:tab w:val="left" w:pos="540"/>
          <w:tab w:val="left" w:pos="569"/>
        </w:tabs>
        <w:jc w:val="both"/>
        <w:rPr>
          <w:b/>
          <w:bCs/>
          <w:sz w:val="22"/>
          <w:szCs w:val="22"/>
          <w:lang w:val="pl-PL"/>
        </w:rPr>
      </w:pPr>
    </w:p>
    <w:p w14:paraId="6D81D383" w14:textId="77777777" w:rsidR="00110D34" w:rsidRPr="00116E00" w:rsidRDefault="00110D34" w:rsidP="00116E00">
      <w:pPr>
        <w:tabs>
          <w:tab w:val="left" w:pos="540"/>
          <w:tab w:val="left" w:pos="569"/>
        </w:tabs>
        <w:jc w:val="both"/>
        <w:rPr>
          <w:bCs/>
          <w:sz w:val="22"/>
          <w:szCs w:val="22"/>
          <w:lang w:val="pl-PL"/>
        </w:rPr>
      </w:pPr>
      <w:r w:rsidRPr="00116E00">
        <w:rPr>
          <w:bCs/>
          <w:sz w:val="22"/>
          <w:szCs w:val="22"/>
          <w:lang w:val="pl-PL"/>
        </w:rPr>
        <w:t>Interferoni predstavljaju gr</w:t>
      </w:r>
      <w:r w:rsidR="00A77AE8" w:rsidRPr="00116E00">
        <w:rPr>
          <w:bCs/>
          <w:sz w:val="22"/>
          <w:szCs w:val="22"/>
          <w:lang w:val="pl-PL"/>
        </w:rPr>
        <w:t xml:space="preserve">upu endogenih glikoproteina sa </w:t>
      </w:r>
      <w:r w:rsidR="009B53C3" w:rsidRPr="00116E00">
        <w:rPr>
          <w:bCs/>
          <w:sz w:val="22"/>
          <w:szCs w:val="22"/>
          <w:lang w:val="pl-PL"/>
        </w:rPr>
        <w:t>imunomodulatornim,</w:t>
      </w:r>
      <w:r w:rsidRPr="00116E00">
        <w:rPr>
          <w:bCs/>
          <w:sz w:val="22"/>
          <w:szCs w:val="22"/>
          <w:lang w:val="pl-PL"/>
        </w:rPr>
        <w:t xml:space="preserve"> antivirusnim i antiproliferativnim </w:t>
      </w:r>
      <w:r w:rsidR="002B48CB" w:rsidRPr="00116E00">
        <w:rPr>
          <w:bCs/>
          <w:sz w:val="22"/>
          <w:szCs w:val="22"/>
          <w:lang w:val="pl-PL"/>
        </w:rPr>
        <w:t>djelovanjem.</w:t>
      </w:r>
      <w:r w:rsidRPr="00116E00">
        <w:rPr>
          <w:bCs/>
          <w:sz w:val="22"/>
          <w:szCs w:val="22"/>
          <w:lang w:val="pl-PL"/>
        </w:rPr>
        <w:t xml:space="preserve">  </w:t>
      </w:r>
    </w:p>
    <w:p w14:paraId="289C4220" w14:textId="77777777" w:rsidR="00110D34" w:rsidRPr="00116E00" w:rsidRDefault="00110D34" w:rsidP="00116E00">
      <w:pPr>
        <w:tabs>
          <w:tab w:val="left" w:pos="540"/>
          <w:tab w:val="left" w:pos="569"/>
        </w:tabs>
        <w:jc w:val="both"/>
        <w:rPr>
          <w:bCs/>
          <w:sz w:val="22"/>
          <w:szCs w:val="22"/>
          <w:lang w:val="pl-PL"/>
        </w:rPr>
      </w:pPr>
      <w:r w:rsidRPr="00116E00">
        <w:rPr>
          <w:bCs/>
          <w:sz w:val="22"/>
          <w:szCs w:val="22"/>
          <w:lang w:val="pl-PL"/>
        </w:rPr>
        <w:t xml:space="preserve"> </w:t>
      </w:r>
    </w:p>
    <w:p w14:paraId="0DA19115" w14:textId="089F5559" w:rsidR="00110D34" w:rsidRPr="00116E00" w:rsidRDefault="004B73D3" w:rsidP="00116E00">
      <w:pPr>
        <w:tabs>
          <w:tab w:val="left" w:pos="540"/>
          <w:tab w:val="left" w:pos="569"/>
        </w:tabs>
        <w:jc w:val="both"/>
        <w:rPr>
          <w:bCs/>
          <w:sz w:val="22"/>
          <w:szCs w:val="22"/>
          <w:lang w:val="pl-PL"/>
        </w:rPr>
      </w:pPr>
      <w:r w:rsidRPr="00116E00">
        <w:rPr>
          <w:bCs/>
          <w:iCs/>
          <w:sz w:val="22"/>
          <w:szCs w:val="22"/>
          <w:lang w:val="pl-PL"/>
        </w:rPr>
        <w:t xml:space="preserve">Lijek </w:t>
      </w:r>
      <w:r w:rsidR="00110D34" w:rsidRPr="00116E00">
        <w:rPr>
          <w:bCs/>
          <w:iCs/>
          <w:sz w:val="22"/>
          <w:szCs w:val="22"/>
          <w:lang w:val="pl-PL"/>
        </w:rPr>
        <w:t>Rebif</w:t>
      </w:r>
      <w:r w:rsidR="00110D34" w:rsidRPr="00116E00">
        <w:rPr>
          <w:bCs/>
          <w:sz w:val="22"/>
          <w:szCs w:val="22"/>
          <w:lang w:val="pl-PL"/>
        </w:rPr>
        <w:t xml:space="preserve"> (</w:t>
      </w:r>
      <w:r w:rsidRPr="00116E00">
        <w:rPr>
          <w:bCs/>
          <w:sz w:val="22"/>
          <w:szCs w:val="22"/>
          <w:lang w:val="pl-PL"/>
        </w:rPr>
        <w:t xml:space="preserve">interferon </w:t>
      </w:r>
      <w:r w:rsidR="00110D34" w:rsidRPr="00116E00">
        <w:rPr>
          <w:bCs/>
          <w:sz w:val="22"/>
          <w:szCs w:val="22"/>
          <w:lang w:val="pl-PL"/>
        </w:rPr>
        <w:t xml:space="preserve">beta-1a) </w:t>
      </w:r>
      <w:proofErr w:type="spellStart"/>
      <w:r w:rsidR="008A687B" w:rsidRPr="00116E00">
        <w:rPr>
          <w:sz w:val="22"/>
          <w:szCs w:val="22"/>
        </w:rPr>
        <w:t>poseduje</w:t>
      </w:r>
      <w:proofErr w:type="spellEnd"/>
      <w:r w:rsidR="008A687B" w:rsidRPr="00116E00">
        <w:rPr>
          <w:sz w:val="22"/>
          <w:szCs w:val="22"/>
        </w:rPr>
        <w:t xml:space="preserve"> </w:t>
      </w:r>
      <w:proofErr w:type="spellStart"/>
      <w:r w:rsidR="008A687B" w:rsidRPr="00116E00">
        <w:rPr>
          <w:sz w:val="22"/>
          <w:szCs w:val="22"/>
        </w:rPr>
        <w:t>istu</w:t>
      </w:r>
      <w:proofErr w:type="spellEnd"/>
      <w:r w:rsidR="008A687B" w:rsidRPr="00116E00">
        <w:rPr>
          <w:sz w:val="22"/>
          <w:szCs w:val="22"/>
        </w:rPr>
        <w:t xml:space="preserve"> </w:t>
      </w:r>
      <w:proofErr w:type="spellStart"/>
      <w:r w:rsidR="008A687B" w:rsidRPr="00116E00">
        <w:rPr>
          <w:sz w:val="22"/>
          <w:szCs w:val="22"/>
        </w:rPr>
        <w:t>sekvencu</w:t>
      </w:r>
      <w:proofErr w:type="spellEnd"/>
      <w:r w:rsidR="008A687B" w:rsidRPr="00116E00">
        <w:rPr>
          <w:sz w:val="22"/>
          <w:szCs w:val="22"/>
        </w:rPr>
        <w:t xml:space="preserve"> </w:t>
      </w:r>
      <w:proofErr w:type="spellStart"/>
      <w:r w:rsidR="008A687B" w:rsidRPr="00116E00">
        <w:rPr>
          <w:sz w:val="22"/>
          <w:szCs w:val="22"/>
        </w:rPr>
        <w:t>aminokiselina</w:t>
      </w:r>
      <w:proofErr w:type="spellEnd"/>
      <w:r w:rsidR="008A687B" w:rsidRPr="00116E00">
        <w:rPr>
          <w:sz w:val="22"/>
          <w:szCs w:val="22"/>
        </w:rPr>
        <w:t xml:space="preserve"> </w:t>
      </w:r>
      <w:proofErr w:type="spellStart"/>
      <w:r w:rsidR="008A687B" w:rsidRPr="00116E00">
        <w:rPr>
          <w:sz w:val="22"/>
          <w:szCs w:val="22"/>
        </w:rPr>
        <w:t>kao</w:t>
      </w:r>
      <w:proofErr w:type="spellEnd"/>
      <w:r w:rsidR="008A687B" w:rsidRPr="00116E00">
        <w:rPr>
          <w:sz w:val="22"/>
          <w:szCs w:val="22"/>
        </w:rPr>
        <w:t xml:space="preserve"> </w:t>
      </w:r>
      <w:proofErr w:type="spellStart"/>
      <w:r w:rsidR="008A687B" w:rsidRPr="00116E00">
        <w:rPr>
          <w:sz w:val="22"/>
          <w:szCs w:val="22"/>
        </w:rPr>
        <w:t>endogeni</w:t>
      </w:r>
      <w:proofErr w:type="spellEnd"/>
      <w:r w:rsidR="008A687B" w:rsidRPr="00116E00">
        <w:rPr>
          <w:sz w:val="22"/>
          <w:szCs w:val="22"/>
        </w:rPr>
        <w:t xml:space="preserve"> </w:t>
      </w:r>
      <w:proofErr w:type="spellStart"/>
      <w:r w:rsidR="008A687B" w:rsidRPr="00116E00">
        <w:rPr>
          <w:sz w:val="22"/>
          <w:szCs w:val="22"/>
        </w:rPr>
        <w:t>humani</w:t>
      </w:r>
      <w:proofErr w:type="spellEnd"/>
      <w:r w:rsidR="00110D34" w:rsidRPr="00116E00">
        <w:rPr>
          <w:bCs/>
          <w:sz w:val="22"/>
          <w:szCs w:val="22"/>
          <w:lang w:val="pl-PL"/>
        </w:rPr>
        <w:t xml:space="preserve"> interferon beta. Proizveden je ćelijama sisara (</w:t>
      </w:r>
      <w:r w:rsidR="008A687B" w:rsidRPr="00116E00">
        <w:rPr>
          <w:bCs/>
          <w:sz w:val="22"/>
          <w:szCs w:val="22"/>
          <w:lang w:val="pl-PL"/>
        </w:rPr>
        <w:t xml:space="preserve">ćelije </w:t>
      </w:r>
      <w:r w:rsidR="00110D34" w:rsidRPr="00116E00">
        <w:rPr>
          <w:bCs/>
          <w:sz w:val="22"/>
          <w:szCs w:val="22"/>
          <w:lang w:val="pl-PL"/>
        </w:rPr>
        <w:t>ovarijum</w:t>
      </w:r>
      <w:r w:rsidR="008A687B" w:rsidRPr="00116E00">
        <w:rPr>
          <w:bCs/>
          <w:sz w:val="22"/>
          <w:szCs w:val="22"/>
          <w:lang w:val="pl-PL"/>
        </w:rPr>
        <w:t>a</w:t>
      </w:r>
      <w:r w:rsidR="00110D34" w:rsidRPr="00116E00">
        <w:rPr>
          <w:bCs/>
          <w:sz w:val="22"/>
          <w:szCs w:val="22"/>
          <w:lang w:val="pl-PL"/>
        </w:rPr>
        <w:t xml:space="preserve"> kineskog hrčka) i zbog toga je glikoziliran kao i prirodni protein.</w:t>
      </w:r>
    </w:p>
    <w:p w14:paraId="0A4782BD" w14:textId="77777777" w:rsidR="00110D34" w:rsidRPr="00116E00" w:rsidRDefault="00110D34" w:rsidP="00116E00">
      <w:pPr>
        <w:tabs>
          <w:tab w:val="left" w:pos="540"/>
          <w:tab w:val="left" w:pos="569"/>
        </w:tabs>
        <w:jc w:val="both"/>
        <w:rPr>
          <w:bCs/>
          <w:sz w:val="22"/>
          <w:szCs w:val="22"/>
          <w:lang w:val="pl-PL"/>
        </w:rPr>
      </w:pPr>
    </w:p>
    <w:p w14:paraId="746F314C" w14:textId="77777777" w:rsidR="00110D34" w:rsidRPr="00116E00" w:rsidRDefault="00110D34" w:rsidP="00116E00">
      <w:pPr>
        <w:tabs>
          <w:tab w:val="left" w:pos="540"/>
          <w:tab w:val="left" w:pos="569"/>
        </w:tabs>
        <w:jc w:val="both"/>
        <w:rPr>
          <w:bCs/>
          <w:sz w:val="22"/>
          <w:szCs w:val="22"/>
          <w:lang w:val="pl-PL"/>
        </w:rPr>
      </w:pPr>
      <w:r w:rsidRPr="00116E00">
        <w:rPr>
          <w:bCs/>
          <w:sz w:val="22"/>
          <w:szCs w:val="22"/>
          <w:lang w:val="pl-PL"/>
        </w:rPr>
        <w:t>Bez obzira na način primjene, farmakodinamske promjene su povezane sa primjenom l</w:t>
      </w:r>
      <w:r w:rsidR="00993BD9" w:rsidRPr="00116E00">
        <w:rPr>
          <w:bCs/>
          <w:sz w:val="22"/>
          <w:szCs w:val="22"/>
          <w:lang w:val="pl-PL"/>
        </w:rPr>
        <w:t>ij</w:t>
      </w:r>
      <w:r w:rsidRPr="00116E00">
        <w:rPr>
          <w:bCs/>
          <w:sz w:val="22"/>
          <w:szCs w:val="22"/>
          <w:lang w:val="pl-PL"/>
        </w:rPr>
        <w:t>eka Rebif.</w:t>
      </w:r>
    </w:p>
    <w:p w14:paraId="68C329FE" w14:textId="77777777" w:rsidR="00110D34" w:rsidRPr="00116E00" w:rsidRDefault="00110D34" w:rsidP="00116E00">
      <w:pPr>
        <w:tabs>
          <w:tab w:val="left" w:pos="540"/>
          <w:tab w:val="left" w:pos="569"/>
        </w:tabs>
        <w:jc w:val="both"/>
        <w:rPr>
          <w:bCs/>
          <w:sz w:val="22"/>
          <w:szCs w:val="22"/>
          <w:lang w:val="pl-PL"/>
        </w:rPr>
      </w:pPr>
      <w:r w:rsidRPr="00116E00">
        <w:rPr>
          <w:bCs/>
          <w:sz w:val="22"/>
          <w:szCs w:val="22"/>
          <w:lang w:val="pl-PL"/>
        </w:rPr>
        <w:t>Posle pojedinačne doze, intercelularna i serumska aktivnost 2'5'- OAS sintetaze i serumske koncentracije beta-2 mikroglobulina i neopterina rastu u prva 24 časa, i počinju da opadaju u naredna 2 dana. Intramuskularna i supkutana prim</w:t>
      </w:r>
      <w:r w:rsidR="00633BCF" w:rsidRPr="00116E00">
        <w:rPr>
          <w:bCs/>
          <w:sz w:val="22"/>
          <w:szCs w:val="22"/>
          <w:lang w:val="pl-PL"/>
        </w:rPr>
        <w:t>j</w:t>
      </w:r>
      <w:r w:rsidRPr="00116E00">
        <w:rPr>
          <w:bCs/>
          <w:sz w:val="22"/>
          <w:szCs w:val="22"/>
          <w:lang w:val="pl-PL"/>
        </w:rPr>
        <w:t>ena daju u potpunosti podudarne odgovore. Nakon ponovljene supkutane prim</w:t>
      </w:r>
      <w:r w:rsidR="00633BCF" w:rsidRPr="00116E00">
        <w:rPr>
          <w:bCs/>
          <w:sz w:val="22"/>
          <w:szCs w:val="22"/>
          <w:lang w:val="pl-PL"/>
        </w:rPr>
        <w:t>j</w:t>
      </w:r>
      <w:r w:rsidRPr="00116E00">
        <w:rPr>
          <w:bCs/>
          <w:sz w:val="22"/>
          <w:szCs w:val="22"/>
          <w:lang w:val="pl-PL"/>
        </w:rPr>
        <w:t>ene svak</w:t>
      </w:r>
      <w:r w:rsidR="00633BCF" w:rsidRPr="00116E00">
        <w:rPr>
          <w:bCs/>
          <w:sz w:val="22"/>
          <w:szCs w:val="22"/>
          <w:lang w:val="pl-PL"/>
        </w:rPr>
        <w:t>a</w:t>
      </w:r>
      <w:r w:rsidRPr="00116E00">
        <w:rPr>
          <w:bCs/>
          <w:sz w:val="22"/>
          <w:szCs w:val="22"/>
          <w:lang w:val="pl-PL"/>
        </w:rPr>
        <w:t xml:space="preserve"> 48 </w:t>
      </w:r>
      <w:r w:rsidR="00633BCF" w:rsidRPr="00116E00">
        <w:rPr>
          <w:bCs/>
          <w:sz w:val="22"/>
          <w:szCs w:val="22"/>
          <w:lang w:val="pl-PL"/>
        </w:rPr>
        <w:t>časa</w:t>
      </w:r>
      <w:r w:rsidRPr="00116E00">
        <w:rPr>
          <w:bCs/>
          <w:sz w:val="22"/>
          <w:szCs w:val="22"/>
          <w:lang w:val="pl-PL"/>
        </w:rPr>
        <w:t xml:space="preserve"> za 4 doze, navedeni biološki odgovori ostaju povećani bez znakova razvoja tolerancije.</w:t>
      </w:r>
    </w:p>
    <w:p w14:paraId="222ED901" w14:textId="77777777" w:rsidR="00110D34" w:rsidRPr="00116E00" w:rsidRDefault="00110D34" w:rsidP="00116E00">
      <w:pPr>
        <w:tabs>
          <w:tab w:val="left" w:pos="540"/>
          <w:tab w:val="left" w:pos="569"/>
        </w:tabs>
        <w:jc w:val="both"/>
        <w:rPr>
          <w:bCs/>
          <w:sz w:val="22"/>
          <w:szCs w:val="22"/>
          <w:lang w:val="pl-PL"/>
        </w:rPr>
      </w:pPr>
    </w:p>
    <w:p w14:paraId="7A47CC22" w14:textId="680E3476" w:rsidR="00110D34" w:rsidRPr="00116E00" w:rsidRDefault="008A687B" w:rsidP="00116E00">
      <w:pPr>
        <w:tabs>
          <w:tab w:val="left" w:pos="540"/>
          <w:tab w:val="left" w:pos="569"/>
        </w:tabs>
        <w:jc w:val="both"/>
        <w:rPr>
          <w:bCs/>
          <w:sz w:val="22"/>
          <w:szCs w:val="22"/>
          <w:lang w:val="pl-PL"/>
        </w:rPr>
      </w:pPr>
      <w:r w:rsidRPr="00116E00">
        <w:rPr>
          <w:bCs/>
          <w:sz w:val="22"/>
          <w:szCs w:val="22"/>
          <w:lang w:val="pl-PL"/>
        </w:rPr>
        <w:t xml:space="preserve">Markeri biološkog </w:t>
      </w:r>
      <w:r w:rsidR="00110D34" w:rsidRPr="00116E00">
        <w:rPr>
          <w:bCs/>
          <w:sz w:val="22"/>
          <w:szCs w:val="22"/>
          <w:lang w:val="pl-PL"/>
        </w:rPr>
        <w:t>odgovora (npr. 2'5'- OAS aktivnost, neopterin i beta</w:t>
      </w:r>
      <w:r w:rsidRPr="00116E00">
        <w:rPr>
          <w:bCs/>
          <w:sz w:val="22"/>
          <w:szCs w:val="22"/>
          <w:lang w:val="pl-PL"/>
        </w:rPr>
        <w:t>-</w:t>
      </w:r>
      <w:r w:rsidR="00110D34" w:rsidRPr="00116E00">
        <w:rPr>
          <w:bCs/>
          <w:sz w:val="22"/>
          <w:szCs w:val="22"/>
          <w:lang w:val="pl-PL"/>
        </w:rPr>
        <w:t xml:space="preserve"> 2</w:t>
      </w:r>
      <w:r w:rsidRPr="00116E00">
        <w:rPr>
          <w:bCs/>
          <w:sz w:val="22"/>
          <w:szCs w:val="22"/>
          <w:lang w:val="pl-PL"/>
        </w:rPr>
        <w:t xml:space="preserve"> </w:t>
      </w:r>
      <w:r w:rsidR="00110D34" w:rsidRPr="00116E00">
        <w:rPr>
          <w:bCs/>
          <w:sz w:val="22"/>
          <w:szCs w:val="22"/>
          <w:lang w:val="pl-PL"/>
        </w:rPr>
        <w:t xml:space="preserve">mikroglobulin) </w:t>
      </w:r>
      <w:r w:rsidR="00E960D9" w:rsidRPr="00116E00">
        <w:rPr>
          <w:bCs/>
          <w:sz w:val="22"/>
          <w:szCs w:val="22"/>
          <w:lang w:val="pl-PL"/>
        </w:rPr>
        <w:t>su indukovani nakon supkutane primene doza interferon beta-1a kod zdravih dobrovoljaca</w:t>
      </w:r>
      <w:r w:rsidR="00110D34" w:rsidRPr="00116E00">
        <w:rPr>
          <w:bCs/>
          <w:sz w:val="22"/>
          <w:szCs w:val="22"/>
          <w:lang w:val="pl-PL"/>
        </w:rPr>
        <w:t>. Vr</w:t>
      </w:r>
      <w:r w:rsidR="00E960D9" w:rsidRPr="00116E00">
        <w:rPr>
          <w:bCs/>
          <w:sz w:val="22"/>
          <w:szCs w:val="22"/>
          <w:lang w:val="pl-PL"/>
        </w:rPr>
        <w:t>ij</w:t>
      </w:r>
      <w:r w:rsidR="00110D34" w:rsidRPr="00116E00">
        <w:rPr>
          <w:bCs/>
          <w:sz w:val="22"/>
          <w:szCs w:val="22"/>
          <w:lang w:val="pl-PL"/>
        </w:rPr>
        <w:t xml:space="preserve">eme potrebno za postizanje PIK koncentracije pomoću pojedinačne supkutane injekcije je 24 do 48 časova za neopterin, </w:t>
      </w:r>
      <w:r w:rsidR="00E960D9" w:rsidRPr="00116E00">
        <w:rPr>
          <w:bCs/>
          <w:sz w:val="22"/>
          <w:szCs w:val="22"/>
          <w:lang w:val="pl-PL"/>
        </w:rPr>
        <w:t>beta-</w:t>
      </w:r>
      <w:r w:rsidR="00110D34" w:rsidRPr="00116E00">
        <w:rPr>
          <w:bCs/>
          <w:sz w:val="22"/>
          <w:szCs w:val="22"/>
          <w:lang w:val="pl-PL"/>
        </w:rPr>
        <w:t xml:space="preserve">2 mikroglubulin i 2'5'-OAS, 12 sati za MX1 i 24 sata za </w:t>
      </w:r>
      <w:proofErr w:type="spellStart"/>
      <w:r w:rsidR="00E960D9" w:rsidRPr="00116E00">
        <w:rPr>
          <w:sz w:val="22"/>
          <w:szCs w:val="22"/>
        </w:rPr>
        <w:t>ekspresiju</w:t>
      </w:r>
      <w:proofErr w:type="spellEnd"/>
      <w:r w:rsidR="00E960D9" w:rsidRPr="00116E00">
        <w:rPr>
          <w:sz w:val="22"/>
          <w:szCs w:val="22"/>
        </w:rPr>
        <w:t xml:space="preserve"> </w:t>
      </w:r>
      <w:proofErr w:type="spellStart"/>
      <w:r w:rsidR="00E960D9" w:rsidRPr="00116E00">
        <w:rPr>
          <w:sz w:val="22"/>
          <w:szCs w:val="22"/>
        </w:rPr>
        <w:t>gena</w:t>
      </w:r>
      <w:proofErr w:type="spellEnd"/>
      <w:r w:rsidR="00E960D9" w:rsidRPr="00116E00">
        <w:rPr>
          <w:sz w:val="22"/>
          <w:szCs w:val="22"/>
        </w:rPr>
        <w:t xml:space="preserve"> </w:t>
      </w:r>
      <w:r w:rsidR="00110D34" w:rsidRPr="00116E00">
        <w:rPr>
          <w:bCs/>
          <w:sz w:val="22"/>
          <w:szCs w:val="22"/>
          <w:lang w:val="pl-PL"/>
        </w:rPr>
        <w:t xml:space="preserve">OAS1 i OAS2. </w:t>
      </w:r>
      <w:r w:rsidR="00E960D9" w:rsidRPr="00116E00">
        <w:rPr>
          <w:bCs/>
          <w:sz w:val="22"/>
          <w:szCs w:val="22"/>
          <w:lang w:val="pl-PL"/>
        </w:rPr>
        <w:t>Za većinu markera zabeležene su slične maksimalne vrednosti u približno istim vremenskim intervalima nakon prve i šeste primjene</w:t>
      </w:r>
      <w:r w:rsidR="00110D34" w:rsidRPr="00116E00">
        <w:rPr>
          <w:bCs/>
          <w:sz w:val="22"/>
          <w:szCs w:val="22"/>
          <w:lang w:val="pl-PL"/>
        </w:rPr>
        <w:t xml:space="preserve">. </w:t>
      </w:r>
    </w:p>
    <w:p w14:paraId="2F6F2D36" w14:textId="77777777" w:rsidR="00110D34" w:rsidRPr="00116E00" w:rsidRDefault="00110D34" w:rsidP="00116E00">
      <w:pPr>
        <w:tabs>
          <w:tab w:val="left" w:pos="540"/>
          <w:tab w:val="left" w:pos="569"/>
        </w:tabs>
        <w:jc w:val="both"/>
        <w:rPr>
          <w:bCs/>
          <w:sz w:val="22"/>
          <w:szCs w:val="22"/>
          <w:lang w:val="pl-PL"/>
        </w:rPr>
      </w:pPr>
    </w:p>
    <w:p w14:paraId="57264A01" w14:textId="064D55A9" w:rsidR="00110D34" w:rsidRPr="00116E00" w:rsidRDefault="00110D34" w:rsidP="00116E00">
      <w:pPr>
        <w:tabs>
          <w:tab w:val="left" w:pos="540"/>
          <w:tab w:val="left" w:pos="569"/>
        </w:tabs>
        <w:jc w:val="both"/>
        <w:rPr>
          <w:bCs/>
          <w:sz w:val="22"/>
          <w:szCs w:val="22"/>
          <w:lang w:val="pl-PL"/>
        </w:rPr>
      </w:pPr>
      <w:r w:rsidRPr="00116E00">
        <w:rPr>
          <w:bCs/>
          <w:sz w:val="22"/>
          <w:szCs w:val="22"/>
          <w:lang w:val="pl-PL"/>
        </w:rPr>
        <w:t xml:space="preserve">Tačan mehanizam dejstva lijeka </w:t>
      </w:r>
      <w:r w:rsidRPr="00116E00">
        <w:rPr>
          <w:bCs/>
          <w:iCs/>
          <w:sz w:val="22"/>
          <w:szCs w:val="22"/>
          <w:lang w:val="pl-PL"/>
        </w:rPr>
        <w:t>Rebif</w:t>
      </w:r>
      <w:r w:rsidRPr="00116E00">
        <w:rPr>
          <w:bCs/>
          <w:i/>
          <w:sz w:val="22"/>
          <w:szCs w:val="22"/>
          <w:lang w:val="pl-PL"/>
        </w:rPr>
        <w:t xml:space="preserve"> </w:t>
      </w:r>
      <w:r w:rsidRPr="00116E00">
        <w:rPr>
          <w:bCs/>
          <w:sz w:val="22"/>
          <w:szCs w:val="22"/>
          <w:lang w:val="pl-PL"/>
        </w:rPr>
        <w:t xml:space="preserve">u multiploj sklerozi se još uvijek proučava.  </w:t>
      </w:r>
    </w:p>
    <w:p w14:paraId="72F1FCF3" w14:textId="77777777" w:rsidR="00110D34" w:rsidRPr="00116E00" w:rsidRDefault="00110D34" w:rsidP="00116E00">
      <w:pPr>
        <w:tabs>
          <w:tab w:val="left" w:pos="540"/>
          <w:tab w:val="left" w:pos="569"/>
        </w:tabs>
        <w:jc w:val="both"/>
        <w:rPr>
          <w:bCs/>
          <w:sz w:val="22"/>
          <w:szCs w:val="22"/>
          <w:lang w:val="pl-PL"/>
        </w:rPr>
      </w:pPr>
    </w:p>
    <w:p w14:paraId="4881E865" w14:textId="77777777" w:rsidR="005C6D5F" w:rsidRPr="00116E00" w:rsidRDefault="005C6D5F" w:rsidP="00116E00">
      <w:pPr>
        <w:tabs>
          <w:tab w:val="left" w:pos="540"/>
          <w:tab w:val="left" w:pos="569"/>
        </w:tabs>
        <w:jc w:val="both"/>
        <w:rPr>
          <w:bCs/>
          <w:sz w:val="22"/>
          <w:szCs w:val="22"/>
          <w:u w:val="single"/>
          <w:lang w:val="pl-PL"/>
        </w:rPr>
      </w:pPr>
      <w:r w:rsidRPr="00116E00">
        <w:rPr>
          <w:bCs/>
          <w:sz w:val="22"/>
          <w:szCs w:val="22"/>
          <w:u w:val="single"/>
          <w:lang w:val="pl-PL"/>
        </w:rPr>
        <w:t xml:space="preserve">Pojediničan klinički događaj koji ukazuje na multiplu sklerozu </w:t>
      </w:r>
    </w:p>
    <w:p w14:paraId="3ABD36BF" w14:textId="1528B039" w:rsidR="005C6D5F" w:rsidRPr="00116E00" w:rsidRDefault="005C6D5F" w:rsidP="00116E00">
      <w:pPr>
        <w:tabs>
          <w:tab w:val="left" w:pos="540"/>
          <w:tab w:val="left" w:pos="569"/>
        </w:tabs>
        <w:jc w:val="both"/>
        <w:rPr>
          <w:bCs/>
          <w:sz w:val="22"/>
          <w:szCs w:val="22"/>
          <w:lang w:val="pl-PL"/>
        </w:rPr>
      </w:pPr>
      <w:r w:rsidRPr="00116E00">
        <w:rPr>
          <w:bCs/>
          <w:sz w:val="22"/>
          <w:szCs w:val="22"/>
          <w:lang w:val="pl-PL"/>
        </w:rPr>
        <w:t>Dvogodišnja kontrolisana klinička studija sa l</w:t>
      </w:r>
      <w:r w:rsidR="00993BD9" w:rsidRPr="00116E00">
        <w:rPr>
          <w:bCs/>
          <w:sz w:val="22"/>
          <w:szCs w:val="22"/>
          <w:lang w:val="pl-PL"/>
        </w:rPr>
        <w:t>ij</w:t>
      </w:r>
      <w:r w:rsidRPr="00116E00">
        <w:rPr>
          <w:bCs/>
          <w:sz w:val="22"/>
          <w:szCs w:val="22"/>
          <w:lang w:val="pl-PL"/>
        </w:rPr>
        <w:t xml:space="preserve">ekom Rebif je obavljena sa pacijentima koji su imali pojediničan klinički događaj koji je ukazivao na demijelinizaciju zbog multiple skleroze. Pacijenti koji su uključeni u studiju su imali bar </w:t>
      </w:r>
      <w:r w:rsidR="004B73D3" w:rsidRPr="00116E00">
        <w:rPr>
          <w:bCs/>
          <w:sz w:val="22"/>
          <w:szCs w:val="22"/>
          <w:lang w:val="pl-PL"/>
        </w:rPr>
        <w:t xml:space="preserve">dve </w:t>
      </w:r>
      <w:r w:rsidRPr="00116E00">
        <w:rPr>
          <w:bCs/>
          <w:sz w:val="22"/>
          <w:szCs w:val="22"/>
          <w:lang w:val="pl-PL"/>
        </w:rPr>
        <w:t>klinički tihe lezije</w:t>
      </w:r>
      <w:r w:rsidR="004B73D3" w:rsidRPr="00116E00">
        <w:rPr>
          <w:bCs/>
          <w:sz w:val="22"/>
          <w:szCs w:val="22"/>
          <w:lang w:val="pl-PL"/>
        </w:rPr>
        <w:t xml:space="preserve"> (engl. </w:t>
      </w:r>
      <w:r w:rsidR="004B73D3" w:rsidRPr="00116E00">
        <w:rPr>
          <w:bCs/>
          <w:i/>
          <w:iCs/>
          <w:sz w:val="22"/>
          <w:szCs w:val="22"/>
          <w:lang w:val="pl-PL"/>
        </w:rPr>
        <w:t>silent lesions)</w:t>
      </w:r>
      <w:r w:rsidRPr="00116E00">
        <w:rPr>
          <w:bCs/>
          <w:sz w:val="22"/>
          <w:szCs w:val="22"/>
          <w:lang w:val="pl-PL"/>
        </w:rPr>
        <w:t xml:space="preserve"> na T2</w:t>
      </w:r>
      <w:r w:rsidR="004B73D3" w:rsidRPr="00116E00">
        <w:rPr>
          <w:bCs/>
          <w:sz w:val="22"/>
          <w:szCs w:val="22"/>
          <w:lang w:val="pl-PL"/>
        </w:rPr>
        <w:t>W sekvencimagnetne rezonance</w:t>
      </w:r>
      <w:r w:rsidRPr="00116E00">
        <w:rPr>
          <w:bCs/>
          <w:sz w:val="22"/>
          <w:szCs w:val="22"/>
          <w:lang w:val="pl-PL"/>
        </w:rPr>
        <w:t xml:space="preserve">, </w:t>
      </w:r>
      <w:r w:rsidR="004B73D3" w:rsidRPr="00116E00">
        <w:rPr>
          <w:bCs/>
          <w:sz w:val="22"/>
          <w:szCs w:val="22"/>
          <w:lang w:val="pl-PL"/>
        </w:rPr>
        <w:t xml:space="preserve">veličine </w:t>
      </w:r>
      <w:r w:rsidRPr="00116E00">
        <w:rPr>
          <w:bCs/>
          <w:sz w:val="22"/>
          <w:szCs w:val="22"/>
          <w:lang w:val="pl-PL"/>
        </w:rPr>
        <w:t xml:space="preserve">najmanje 3mm, od kojih je bar jedna na </w:t>
      </w:r>
      <w:r w:rsidR="00331A42" w:rsidRPr="00116E00">
        <w:rPr>
          <w:bCs/>
          <w:sz w:val="22"/>
          <w:szCs w:val="22"/>
          <w:lang w:val="pl-PL"/>
        </w:rPr>
        <w:t xml:space="preserve">ovojnicama </w:t>
      </w:r>
      <w:r w:rsidRPr="00116E00">
        <w:rPr>
          <w:bCs/>
          <w:sz w:val="22"/>
          <w:szCs w:val="22"/>
          <w:lang w:val="pl-PL"/>
        </w:rPr>
        <w:t xml:space="preserve">ili periventrikularna ili </w:t>
      </w:r>
      <w:r w:rsidRPr="00116E00">
        <w:rPr>
          <w:bCs/>
          <w:sz w:val="22"/>
          <w:szCs w:val="22"/>
          <w:lang w:val="pl-PL"/>
        </w:rPr>
        <w:lastRenderedPageBreak/>
        <w:t>infratentorialna. Bilo koja druga vrsta oboljenja</w:t>
      </w:r>
      <w:r w:rsidR="00331A42" w:rsidRPr="00116E00">
        <w:rPr>
          <w:bCs/>
          <w:sz w:val="22"/>
          <w:szCs w:val="22"/>
          <w:lang w:val="pl-PL"/>
        </w:rPr>
        <w:t>, osim multiple skleroze,</w:t>
      </w:r>
      <w:r w:rsidRPr="00116E00">
        <w:rPr>
          <w:bCs/>
          <w:sz w:val="22"/>
          <w:szCs w:val="22"/>
          <w:lang w:val="pl-PL"/>
        </w:rPr>
        <w:t xml:space="preserve"> koja je mogla da objasni ove simptome i znake kod pacijenta je predhodno isključena. </w:t>
      </w:r>
    </w:p>
    <w:p w14:paraId="07E9FEE1" w14:textId="77777777" w:rsidR="003E6907" w:rsidRPr="00116E00" w:rsidRDefault="003E6907" w:rsidP="00116E00">
      <w:pPr>
        <w:tabs>
          <w:tab w:val="left" w:pos="540"/>
          <w:tab w:val="left" w:pos="569"/>
        </w:tabs>
        <w:jc w:val="both"/>
        <w:rPr>
          <w:bCs/>
          <w:sz w:val="22"/>
          <w:szCs w:val="22"/>
          <w:lang w:val="pl-PL"/>
        </w:rPr>
      </w:pPr>
    </w:p>
    <w:p w14:paraId="36E3A7C6" w14:textId="0F7FD725" w:rsidR="005C6D5F" w:rsidRPr="00116E00" w:rsidRDefault="005C6D5F" w:rsidP="00116E00">
      <w:pPr>
        <w:tabs>
          <w:tab w:val="left" w:pos="540"/>
          <w:tab w:val="left" w:pos="569"/>
        </w:tabs>
        <w:jc w:val="both"/>
        <w:rPr>
          <w:bCs/>
          <w:sz w:val="22"/>
          <w:szCs w:val="22"/>
          <w:lang w:val="pl-PL"/>
        </w:rPr>
      </w:pPr>
      <w:r w:rsidRPr="00116E00">
        <w:rPr>
          <w:bCs/>
          <w:sz w:val="22"/>
          <w:szCs w:val="22"/>
          <w:lang w:val="pl-PL"/>
        </w:rPr>
        <w:t xml:space="preserve">Izvršena je dvostruko slijepa randomizacija pacijenata koji su podijeljeni u grupu koja je primala </w:t>
      </w:r>
      <w:r w:rsidR="00331A42" w:rsidRPr="00116E00">
        <w:rPr>
          <w:bCs/>
          <w:sz w:val="22"/>
          <w:szCs w:val="22"/>
          <w:lang w:val="pl-PL"/>
        </w:rPr>
        <w:t xml:space="preserve">lijek </w:t>
      </w:r>
      <w:r w:rsidRPr="00116E00">
        <w:rPr>
          <w:bCs/>
          <w:sz w:val="22"/>
          <w:szCs w:val="22"/>
          <w:lang w:val="pl-PL"/>
        </w:rPr>
        <w:t xml:space="preserve">Rebif 44 mikrograma tri puta nedjeljno, grupu koja je primala </w:t>
      </w:r>
      <w:r w:rsidR="00331A42" w:rsidRPr="00116E00">
        <w:rPr>
          <w:bCs/>
          <w:sz w:val="22"/>
          <w:szCs w:val="22"/>
          <w:lang w:val="pl-PL"/>
        </w:rPr>
        <w:t xml:space="preserve">lijek </w:t>
      </w:r>
      <w:r w:rsidRPr="00116E00">
        <w:rPr>
          <w:bCs/>
          <w:sz w:val="22"/>
          <w:szCs w:val="22"/>
          <w:lang w:val="pl-PL"/>
        </w:rPr>
        <w:t xml:space="preserve">Rebif 44 mikrograma jednom nedjeljno i placebo grupu. Ukoliko je kod pacijenta došlo do pojave druge </w:t>
      </w:r>
      <w:r w:rsidR="00331A42" w:rsidRPr="00116E00">
        <w:rPr>
          <w:bCs/>
          <w:sz w:val="22"/>
          <w:szCs w:val="22"/>
          <w:lang w:val="pl-PL"/>
        </w:rPr>
        <w:t xml:space="preserve">kliničke </w:t>
      </w:r>
      <w:r w:rsidRPr="00116E00">
        <w:rPr>
          <w:bCs/>
          <w:sz w:val="22"/>
          <w:szCs w:val="22"/>
          <w:lang w:val="pl-PL"/>
        </w:rPr>
        <w:t xml:space="preserve">epizode demijelinizacije, </w:t>
      </w:r>
      <w:r w:rsidR="00331A42" w:rsidRPr="00116E00">
        <w:rPr>
          <w:bCs/>
          <w:sz w:val="22"/>
          <w:szCs w:val="22"/>
          <w:lang w:val="pl-PL"/>
        </w:rPr>
        <w:t xml:space="preserve">čime </w:t>
      </w:r>
      <w:r w:rsidRPr="00116E00">
        <w:rPr>
          <w:bCs/>
          <w:sz w:val="22"/>
          <w:szCs w:val="22"/>
          <w:lang w:val="pl-PL"/>
        </w:rPr>
        <w:t>se definitivno potvrdila dijagnoza multiple skleroze, ti pacijenti su prebačeni na redovan režim davanja l</w:t>
      </w:r>
      <w:r w:rsidR="00993BD9" w:rsidRPr="00116E00">
        <w:rPr>
          <w:bCs/>
          <w:sz w:val="22"/>
          <w:szCs w:val="22"/>
          <w:lang w:val="pl-PL"/>
        </w:rPr>
        <w:t>ij</w:t>
      </w:r>
      <w:r w:rsidRPr="00116E00">
        <w:rPr>
          <w:bCs/>
          <w:sz w:val="22"/>
          <w:szCs w:val="22"/>
          <w:lang w:val="pl-PL"/>
        </w:rPr>
        <w:t xml:space="preserve">eka Rebif 44 mikrograma tri puta nedjeljno, dok je inicijanlna dvostuko slijepa randomizacija zadržana za ostale pacijente. </w:t>
      </w:r>
    </w:p>
    <w:p w14:paraId="56A82CF2" w14:textId="77777777" w:rsidR="003E6907" w:rsidRPr="00116E00" w:rsidRDefault="003E6907" w:rsidP="00116E00">
      <w:pPr>
        <w:tabs>
          <w:tab w:val="left" w:pos="540"/>
          <w:tab w:val="left" w:pos="569"/>
        </w:tabs>
        <w:jc w:val="both"/>
        <w:rPr>
          <w:bCs/>
          <w:sz w:val="22"/>
          <w:szCs w:val="22"/>
          <w:lang w:val="pl-PL"/>
        </w:rPr>
      </w:pPr>
    </w:p>
    <w:p w14:paraId="0CD12DD6" w14:textId="77777777" w:rsidR="005C6D5F" w:rsidRPr="00116E00" w:rsidRDefault="005C6D5F" w:rsidP="00116E00">
      <w:pPr>
        <w:tabs>
          <w:tab w:val="left" w:pos="540"/>
          <w:tab w:val="left" w:pos="569"/>
        </w:tabs>
        <w:jc w:val="both"/>
        <w:rPr>
          <w:bCs/>
          <w:sz w:val="22"/>
          <w:szCs w:val="22"/>
          <w:lang w:val="pl-PL"/>
        </w:rPr>
      </w:pPr>
      <w:r w:rsidRPr="00116E00">
        <w:rPr>
          <w:bCs/>
          <w:sz w:val="22"/>
          <w:szCs w:val="22"/>
          <w:lang w:val="pl-PL"/>
        </w:rPr>
        <w:t xml:space="preserve">Uporedni rezultati o efikasnosti između primjene lijeka Rebif 44 mikrograma tri puta nedjeljno i placeba su prikazani u sljedećoj tabeli: </w:t>
      </w:r>
    </w:p>
    <w:p w14:paraId="4FD83020" w14:textId="77777777" w:rsidR="005C6D5F" w:rsidRPr="00116E00" w:rsidRDefault="005C6D5F" w:rsidP="00116E00">
      <w:pPr>
        <w:tabs>
          <w:tab w:val="left" w:pos="540"/>
          <w:tab w:val="left" w:pos="569"/>
        </w:tabs>
        <w:jc w:val="both"/>
        <w:rPr>
          <w:bCs/>
          <w:sz w:val="22"/>
          <w:szCs w:val="22"/>
          <w:lang w:val="pl-PL"/>
        </w:rPr>
      </w:pPr>
      <w:r w:rsidRPr="00116E00">
        <w:rPr>
          <w:bCs/>
          <w:sz w:val="22"/>
          <w:szCs w:val="22"/>
          <w:lang w:val="pl-PL"/>
        </w:rPr>
        <w:t xml:space="preserve"> </w:t>
      </w:r>
    </w:p>
    <w:tbl>
      <w:tblPr>
        <w:tblW w:w="9290" w:type="dxa"/>
        <w:tblInd w:w="10" w:type="dxa"/>
        <w:tblCellMar>
          <w:top w:w="12" w:type="dxa"/>
          <w:left w:w="110" w:type="dxa"/>
          <w:right w:w="29" w:type="dxa"/>
        </w:tblCellMar>
        <w:tblLook w:val="04A0" w:firstRow="1" w:lastRow="0" w:firstColumn="1" w:lastColumn="0" w:noHBand="0" w:noVBand="1"/>
      </w:tblPr>
      <w:tblGrid>
        <w:gridCol w:w="1927"/>
        <w:gridCol w:w="1167"/>
        <w:gridCol w:w="1222"/>
        <w:gridCol w:w="1114"/>
        <w:gridCol w:w="1554"/>
        <w:gridCol w:w="2306"/>
      </w:tblGrid>
      <w:tr w:rsidR="005C6D5F" w:rsidRPr="00116E00" w14:paraId="5829857D" w14:textId="77777777" w:rsidTr="007E6E59">
        <w:trPr>
          <w:trHeight w:val="770"/>
        </w:trPr>
        <w:tc>
          <w:tcPr>
            <w:tcW w:w="1927" w:type="dxa"/>
            <w:vMerge w:val="restart"/>
            <w:tcBorders>
              <w:top w:val="single" w:sz="4" w:space="0" w:color="000000"/>
              <w:left w:val="single" w:sz="4" w:space="0" w:color="000000"/>
              <w:bottom w:val="single" w:sz="4" w:space="0" w:color="000000"/>
              <w:right w:val="single" w:sz="4" w:space="0" w:color="000000"/>
            </w:tcBorders>
          </w:tcPr>
          <w:p w14:paraId="33BB1D1C" w14:textId="77777777" w:rsidR="005C6D5F" w:rsidRPr="00116E00" w:rsidRDefault="005C6D5F" w:rsidP="00116E00">
            <w:pPr>
              <w:tabs>
                <w:tab w:val="left" w:pos="540"/>
                <w:tab w:val="left" w:pos="569"/>
              </w:tabs>
              <w:jc w:val="both"/>
              <w:rPr>
                <w:bCs/>
                <w:sz w:val="22"/>
                <w:szCs w:val="22"/>
              </w:rPr>
            </w:pPr>
            <w:proofErr w:type="spellStart"/>
            <w:r w:rsidRPr="00116E00">
              <w:rPr>
                <w:b/>
                <w:bCs/>
                <w:sz w:val="22"/>
                <w:szCs w:val="22"/>
              </w:rPr>
              <w:t>Statistika</w:t>
            </w:r>
            <w:proofErr w:type="spellEnd"/>
            <w:r w:rsidRPr="00116E00">
              <w:rPr>
                <w:b/>
                <w:bCs/>
                <w:sz w:val="22"/>
                <w:szCs w:val="22"/>
              </w:rPr>
              <w:t xml:space="preserve"> </w:t>
            </w:r>
            <w:proofErr w:type="spellStart"/>
            <w:r w:rsidRPr="00116E00">
              <w:rPr>
                <w:bCs/>
                <w:sz w:val="22"/>
                <w:szCs w:val="22"/>
              </w:rPr>
              <w:t>parametara</w:t>
            </w:r>
            <w:proofErr w:type="spellEnd"/>
            <w:r w:rsidRPr="00116E00">
              <w:rPr>
                <w:bCs/>
                <w:sz w:val="22"/>
                <w:szCs w:val="22"/>
              </w:rPr>
              <w:t xml:space="preserve"> </w:t>
            </w:r>
          </w:p>
        </w:tc>
        <w:tc>
          <w:tcPr>
            <w:tcW w:w="2389" w:type="dxa"/>
            <w:gridSpan w:val="2"/>
            <w:tcBorders>
              <w:top w:val="single" w:sz="4" w:space="0" w:color="000000"/>
              <w:left w:val="single" w:sz="4" w:space="0" w:color="000000"/>
              <w:bottom w:val="single" w:sz="4" w:space="0" w:color="000000"/>
              <w:right w:val="single" w:sz="4" w:space="0" w:color="000000"/>
            </w:tcBorders>
          </w:tcPr>
          <w:p w14:paraId="2C587AB6" w14:textId="77777777" w:rsidR="005C6D5F" w:rsidRPr="00116E00" w:rsidRDefault="005C6D5F" w:rsidP="00116E00">
            <w:pPr>
              <w:tabs>
                <w:tab w:val="left" w:pos="540"/>
                <w:tab w:val="left" w:pos="569"/>
              </w:tabs>
              <w:jc w:val="both"/>
              <w:rPr>
                <w:bCs/>
                <w:sz w:val="22"/>
                <w:szCs w:val="22"/>
              </w:rPr>
            </w:pPr>
            <w:proofErr w:type="spellStart"/>
            <w:r w:rsidRPr="00116E00">
              <w:rPr>
                <w:b/>
                <w:bCs/>
                <w:sz w:val="22"/>
                <w:szCs w:val="22"/>
              </w:rPr>
              <w:t>Terapija</w:t>
            </w:r>
            <w:proofErr w:type="spellEnd"/>
            <w:r w:rsidRPr="00116E00">
              <w:rPr>
                <w:b/>
                <w:bCs/>
                <w:sz w:val="22"/>
                <w:szCs w:val="22"/>
              </w:rPr>
              <w:t xml:space="preserve"> </w:t>
            </w:r>
          </w:p>
        </w:tc>
        <w:tc>
          <w:tcPr>
            <w:tcW w:w="4974" w:type="dxa"/>
            <w:gridSpan w:val="3"/>
            <w:tcBorders>
              <w:top w:val="single" w:sz="4" w:space="0" w:color="000000"/>
              <w:left w:val="single" w:sz="4" w:space="0" w:color="000000"/>
              <w:bottom w:val="single" w:sz="4" w:space="0" w:color="000000"/>
              <w:right w:val="single" w:sz="4" w:space="0" w:color="000000"/>
            </w:tcBorders>
          </w:tcPr>
          <w:p w14:paraId="59687327" w14:textId="77777777" w:rsidR="005C6D5F" w:rsidRPr="00116E00" w:rsidRDefault="005C6D5F" w:rsidP="00116E00">
            <w:pPr>
              <w:tabs>
                <w:tab w:val="left" w:pos="540"/>
                <w:tab w:val="left" w:pos="569"/>
              </w:tabs>
              <w:jc w:val="both"/>
              <w:rPr>
                <w:bCs/>
                <w:sz w:val="22"/>
                <w:szCs w:val="22"/>
                <w:lang w:val="pl-PL"/>
              </w:rPr>
            </w:pPr>
            <w:r w:rsidRPr="00116E00">
              <w:rPr>
                <w:b/>
                <w:bCs/>
                <w:sz w:val="22"/>
                <w:szCs w:val="22"/>
                <w:lang w:val="pl-PL"/>
              </w:rPr>
              <w:t xml:space="preserve">Poređenje terapije </w:t>
            </w:r>
          </w:p>
          <w:p w14:paraId="1716939C" w14:textId="77777777" w:rsidR="005C6D5F" w:rsidRPr="00116E00" w:rsidRDefault="005C6D5F" w:rsidP="00116E00">
            <w:pPr>
              <w:tabs>
                <w:tab w:val="left" w:pos="540"/>
                <w:tab w:val="left" w:pos="569"/>
              </w:tabs>
              <w:jc w:val="both"/>
              <w:rPr>
                <w:bCs/>
                <w:sz w:val="22"/>
                <w:szCs w:val="22"/>
                <w:lang w:val="pl-PL"/>
              </w:rPr>
            </w:pPr>
            <w:r w:rsidRPr="00116E00">
              <w:rPr>
                <w:b/>
                <w:bCs/>
                <w:sz w:val="22"/>
                <w:szCs w:val="22"/>
                <w:lang w:val="pl-PL"/>
              </w:rPr>
              <w:t xml:space="preserve">Rebif 44 mcg </w:t>
            </w:r>
            <w:r w:rsidRPr="00116E00">
              <w:rPr>
                <w:b/>
                <w:bCs/>
                <w:i/>
                <w:iCs/>
                <w:sz w:val="22"/>
                <w:szCs w:val="22"/>
                <w:lang w:val="pl-PL"/>
              </w:rPr>
              <w:t>tiw</w:t>
            </w:r>
            <w:r w:rsidRPr="00116E00">
              <w:rPr>
                <w:b/>
                <w:bCs/>
                <w:sz w:val="22"/>
                <w:szCs w:val="22"/>
                <w:lang w:val="pl-PL"/>
              </w:rPr>
              <w:t xml:space="preserve"> </w:t>
            </w:r>
            <w:r w:rsidR="003E6907" w:rsidRPr="00116E00">
              <w:rPr>
                <w:b/>
                <w:bCs/>
                <w:sz w:val="22"/>
                <w:szCs w:val="22"/>
                <w:lang w:val="pl-PL"/>
              </w:rPr>
              <w:t>naspram placeba</w:t>
            </w:r>
          </w:p>
        </w:tc>
      </w:tr>
      <w:tr w:rsidR="005C6D5F" w:rsidRPr="00116E00" w14:paraId="113CBFCC" w14:textId="77777777" w:rsidTr="007E6E59">
        <w:trPr>
          <w:trHeight w:val="2033"/>
        </w:trPr>
        <w:tc>
          <w:tcPr>
            <w:tcW w:w="1927" w:type="dxa"/>
            <w:vMerge/>
            <w:tcBorders>
              <w:top w:val="nil"/>
              <w:left w:val="single" w:sz="4" w:space="0" w:color="000000"/>
              <w:bottom w:val="single" w:sz="4" w:space="0" w:color="000000"/>
              <w:right w:val="single" w:sz="4" w:space="0" w:color="000000"/>
            </w:tcBorders>
          </w:tcPr>
          <w:p w14:paraId="4BF2E0A1" w14:textId="77777777" w:rsidR="005C6D5F" w:rsidRPr="00116E00" w:rsidRDefault="005C6D5F" w:rsidP="00116E00">
            <w:pPr>
              <w:tabs>
                <w:tab w:val="left" w:pos="540"/>
                <w:tab w:val="left" w:pos="569"/>
              </w:tabs>
              <w:jc w:val="both"/>
              <w:rPr>
                <w:bCs/>
                <w:sz w:val="22"/>
                <w:szCs w:val="22"/>
                <w:lang w:val="pl-PL"/>
              </w:rPr>
            </w:pPr>
          </w:p>
        </w:tc>
        <w:tc>
          <w:tcPr>
            <w:tcW w:w="1167" w:type="dxa"/>
            <w:tcBorders>
              <w:top w:val="single" w:sz="4" w:space="0" w:color="000000"/>
              <w:left w:val="single" w:sz="4" w:space="0" w:color="000000"/>
              <w:bottom w:val="single" w:sz="4" w:space="0" w:color="000000"/>
              <w:right w:val="single" w:sz="4" w:space="0" w:color="000000"/>
            </w:tcBorders>
          </w:tcPr>
          <w:p w14:paraId="3FA0609F" w14:textId="77777777" w:rsidR="005C6D5F" w:rsidRPr="00116E00" w:rsidRDefault="005C6D5F" w:rsidP="00116E00">
            <w:pPr>
              <w:tabs>
                <w:tab w:val="left" w:pos="540"/>
                <w:tab w:val="left" w:pos="569"/>
              </w:tabs>
              <w:jc w:val="both"/>
              <w:rPr>
                <w:bCs/>
                <w:sz w:val="22"/>
                <w:szCs w:val="22"/>
              </w:rPr>
            </w:pPr>
            <w:r w:rsidRPr="00116E00">
              <w:rPr>
                <w:b/>
                <w:bCs/>
                <w:sz w:val="22"/>
                <w:szCs w:val="22"/>
              </w:rPr>
              <w:t>Placebo (n=171)</w:t>
            </w:r>
            <w:r w:rsidRPr="00116E00">
              <w:rPr>
                <w:bCs/>
                <w:sz w:val="22"/>
                <w:szCs w:val="22"/>
              </w:rPr>
              <w:t xml:space="preserve"> </w:t>
            </w:r>
          </w:p>
        </w:tc>
        <w:tc>
          <w:tcPr>
            <w:tcW w:w="1222" w:type="dxa"/>
            <w:tcBorders>
              <w:top w:val="single" w:sz="4" w:space="0" w:color="000000"/>
              <w:left w:val="single" w:sz="4" w:space="0" w:color="000000"/>
              <w:bottom w:val="single" w:sz="4" w:space="0" w:color="000000"/>
              <w:right w:val="single" w:sz="4" w:space="0" w:color="000000"/>
            </w:tcBorders>
          </w:tcPr>
          <w:p w14:paraId="06A78F54" w14:textId="77777777" w:rsidR="005C6D5F" w:rsidRPr="00116E00" w:rsidRDefault="005C6D5F" w:rsidP="00116E00">
            <w:pPr>
              <w:tabs>
                <w:tab w:val="left" w:pos="540"/>
                <w:tab w:val="left" w:pos="569"/>
              </w:tabs>
              <w:jc w:val="both"/>
              <w:rPr>
                <w:bCs/>
                <w:sz w:val="22"/>
                <w:szCs w:val="22"/>
              </w:rPr>
            </w:pPr>
            <w:proofErr w:type="spellStart"/>
            <w:r w:rsidRPr="00116E00">
              <w:rPr>
                <w:b/>
                <w:bCs/>
                <w:sz w:val="22"/>
                <w:szCs w:val="22"/>
              </w:rPr>
              <w:t>Rebif</w:t>
            </w:r>
            <w:proofErr w:type="spellEnd"/>
            <w:r w:rsidRPr="00116E00">
              <w:rPr>
                <w:b/>
                <w:bCs/>
                <w:sz w:val="22"/>
                <w:szCs w:val="22"/>
              </w:rPr>
              <w:t xml:space="preserve"> 44 mcg </w:t>
            </w:r>
            <w:proofErr w:type="spellStart"/>
            <w:r w:rsidRPr="00116E00">
              <w:rPr>
                <w:b/>
                <w:bCs/>
                <w:i/>
                <w:iCs/>
                <w:sz w:val="22"/>
                <w:szCs w:val="22"/>
              </w:rPr>
              <w:t>tiw</w:t>
            </w:r>
            <w:proofErr w:type="spellEnd"/>
            <w:r w:rsidRPr="00116E00">
              <w:rPr>
                <w:b/>
                <w:bCs/>
                <w:sz w:val="22"/>
                <w:szCs w:val="22"/>
              </w:rPr>
              <w:t xml:space="preserve">* </w:t>
            </w:r>
          </w:p>
          <w:p w14:paraId="65323BA4" w14:textId="77777777" w:rsidR="005C6D5F" w:rsidRPr="00116E00" w:rsidRDefault="005C6D5F" w:rsidP="00116E00">
            <w:pPr>
              <w:tabs>
                <w:tab w:val="left" w:pos="540"/>
                <w:tab w:val="left" w:pos="569"/>
              </w:tabs>
              <w:jc w:val="both"/>
              <w:rPr>
                <w:bCs/>
                <w:sz w:val="22"/>
                <w:szCs w:val="22"/>
              </w:rPr>
            </w:pPr>
            <w:r w:rsidRPr="00116E00">
              <w:rPr>
                <w:b/>
                <w:bCs/>
                <w:sz w:val="22"/>
                <w:szCs w:val="22"/>
              </w:rPr>
              <w:t>(n=171)</w:t>
            </w:r>
            <w:r w:rsidRPr="00116E00">
              <w:rPr>
                <w:bCs/>
                <w:sz w:val="22"/>
                <w:szCs w:val="22"/>
              </w:rPr>
              <w:t xml:space="preserve"> </w:t>
            </w:r>
          </w:p>
        </w:tc>
        <w:tc>
          <w:tcPr>
            <w:tcW w:w="1114" w:type="dxa"/>
            <w:tcBorders>
              <w:top w:val="single" w:sz="4" w:space="0" w:color="000000"/>
              <w:left w:val="single" w:sz="4" w:space="0" w:color="000000"/>
              <w:bottom w:val="single" w:sz="4" w:space="0" w:color="000000"/>
              <w:right w:val="single" w:sz="4" w:space="0" w:color="000000"/>
            </w:tcBorders>
          </w:tcPr>
          <w:p w14:paraId="5326F046" w14:textId="77777777" w:rsidR="005C6D5F" w:rsidRPr="00116E00" w:rsidRDefault="005C6D5F" w:rsidP="00116E00">
            <w:pPr>
              <w:tabs>
                <w:tab w:val="left" w:pos="540"/>
                <w:tab w:val="left" w:pos="569"/>
              </w:tabs>
              <w:jc w:val="both"/>
              <w:rPr>
                <w:bCs/>
                <w:sz w:val="22"/>
                <w:szCs w:val="22"/>
              </w:rPr>
            </w:pPr>
            <w:proofErr w:type="spellStart"/>
            <w:r w:rsidRPr="00116E00">
              <w:rPr>
                <w:b/>
                <w:bCs/>
                <w:sz w:val="22"/>
                <w:szCs w:val="22"/>
              </w:rPr>
              <w:t>Smanjenj</w:t>
            </w:r>
            <w:proofErr w:type="spellEnd"/>
            <w:r w:rsidRPr="00116E00">
              <w:rPr>
                <w:b/>
                <w:bCs/>
                <w:sz w:val="22"/>
                <w:szCs w:val="22"/>
              </w:rPr>
              <w:t xml:space="preserve"> e </w:t>
            </w:r>
            <w:proofErr w:type="spellStart"/>
            <w:r w:rsidRPr="00116E00">
              <w:rPr>
                <w:b/>
                <w:bCs/>
                <w:sz w:val="22"/>
                <w:szCs w:val="22"/>
              </w:rPr>
              <w:t>rizika</w:t>
            </w:r>
            <w:proofErr w:type="spellEnd"/>
            <w:r w:rsidRPr="00116E00">
              <w:rPr>
                <w:b/>
                <w:bCs/>
                <w:sz w:val="22"/>
                <w:szCs w:val="22"/>
              </w:rPr>
              <w:t xml:space="preserve">  </w:t>
            </w:r>
          </w:p>
          <w:p w14:paraId="17DC8446" w14:textId="77777777" w:rsidR="005C6D5F" w:rsidRPr="00116E00" w:rsidRDefault="005C6D5F" w:rsidP="00116E00">
            <w:pPr>
              <w:tabs>
                <w:tab w:val="left" w:pos="540"/>
                <w:tab w:val="left" w:pos="569"/>
              </w:tabs>
              <w:jc w:val="both"/>
              <w:rPr>
                <w:bCs/>
                <w:sz w:val="22"/>
                <w:szCs w:val="22"/>
              </w:rPr>
            </w:pPr>
            <w:r w:rsidRPr="00116E00">
              <w:rPr>
                <w:bCs/>
                <w:sz w:val="22"/>
                <w:szCs w:val="22"/>
              </w:rPr>
              <w:t xml:space="preserve"> </w:t>
            </w:r>
          </w:p>
        </w:tc>
        <w:tc>
          <w:tcPr>
            <w:tcW w:w="1554" w:type="dxa"/>
            <w:tcBorders>
              <w:top w:val="single" w:sz="4" w:space="0" w:color="000000"/>
              <w:left w:val="single" w:sz="4" w:space="0" w:color="000000"/>
              <w:bottom w:val="single" w:sz="4" w:space="0" w:color="000000"/>
              <w:right w:val="single" w:sz="4" w:space="0" w:color="000000"/>
            </w:tcBorders>
          </w:tcPr>
          <w:p w14:paraId="01CB38EA" w14:textId="77777777" w:rsidR="005C6D5F" w:rsidRPr="00116E00" w:rsidRDefault="005C6D5F" w:rsidP="00116E00">
            <w:pPr>
              <w:tabs>
                <w:tab w:val="left" w:pos="540"/>
                <w:tab w:val="left" w:pos="569"/>
              </w:tabs>
              <w:jc w:val="both"/>
              <w:rPr>
                <w:bCs/>
                <w:sz w:val="22"/>
                <w:szCs w:val="22"/>
                <w:lang w:val="pl-PL"/>
              </w:rPr>
            </w:pPr>
            <w:r w:rsidRPr="00116E00">
              <w:rPr>
                <w:b/>
                <w:bCs/>
                <w:sz w:val="22"/>
                <w:szCs w:val="22"/>
                <w:lang w:val="pl-PL"/>
              </w:rPr>
              <w:t xml:space="preserve">Koksova razmera </w:t>
            </w:r>
          </w:p>
          <w:p w14:paraId="6C53276C" w14:textId="77777777" w:rsidR="005C6D5F" w:rsidRPr="00116E00" w:rsidRDefault="005C6D5F" w:rsidP="00116E00">
            <w:pPr>
              <w:tabs>
                <w:tab w:val="left" w:pos="540"/>
                <w:tab w:val="left" w:pos="569"/>
              </w:tabs>
              <w:jc w:val="both"/>
              <w:rPr>
                <w:bCs/>
                <w:sz w:val="22"/>
                <w:szCs w:val="22"/>
                <w:lang w:val="pl-PL"/>
              </w:rPr>
            </w:pPr>
            <w:r w:rsidRPr="00116E00">
              <w:rPr>
                <w:b/>
                <w:bCs/>
                <w:sz w:val="22"/>
                <w:szCs w:val="22"/>
                <w:lang w:val="pl-PL"/>
              </w:rPr>
              <w:t>proporcional</w:t>
            </w:r>
          </w:p>
          <w:p w14:paraId="4D1C3FD7" w14:textId="77777777" w:rsidR="005C6D5F" w:rsidRPr="00116E00" w:rsidRDefault="005C6D5F" w:rsidP="00116E00">
            <w:pPr>
              <w:tabs>
                <w:tab w:val="left" w:pos="540"/>
                <w:tab w:val="left" w:pos="569"/>
              </w:tabs>
              <w:jc w:val="both"/>
              <w:rPr>
                <w:bCs/>
                <w:sz w:val="22"/>
                <w:szCs w:val="22"/>
                <w:lang w:val="pl-PL"/>
              </w:rPr>
            </w:pPr>
            <w:r w:rsidRPr="00116E00">
              <w:rPr>
                <w:b/>
                <w:bCs/>
                <w:sz w:val="22"/>
                <w:szCs w:val="22"/>
                <w:lang w:val="pl-PL"/>
              </w:rPr>
              <w:t xml:space="preserve">nog </w:t>
            </w:r>
            <w:r w:rsidR="002B48CB" w:rsidRPr="00116E00">
              <w:rPr>
                <w:b/>
                <w:bCs/>
                <w:sz w:val="22"/>
                <w:szCs w:val="22"/>
                <w:lang w:val="pl-PL"/>
              </w:rPr>
              <w:t>rizika [</w:t>
            </w:r>
            <w:r w:rsidRPr="00116E00">
              <w:rPr>
                <w:b/>
                <w:bCs/>
                <w:sz w:val="22"/>
                <w:szCs w:val="22"/>
                <w:lang w:val="pl-PL"/>
              </w:rPr>
              <w:t>95% CI]</w:t>
            </w:r>
            <w:r w:rsidRPr="00116E00">
              <w:rPr>
                <w:bCs/>
                <w:sz w:val="22"/>
                <w:szCs w:val="22"/>
                <w:lang w:val="pl-PL"/>
              </w:rPr>
              <w:t xml:space="preserve"> </w:t>
            </w:r>
          </w:p>
        </w:tc>
        <w:tc>
          <w:tcPr>
            <w:tcW w:w="2306" w:type="dxa"/>
            <w:tcBorders>
              <w:top w:val="single" w:sz="4" w:space="0" w:color="000000"/>
              <w:left w:val="single" w:sz="4" w:space="0" w:color="000000"/>
              <w:bottom w:val="single" w:sz="4" w:space="0" w:color="000000"/>
              <w:right w:val="single" w:sz="4" w:space="0" w:color="000000"/>
            </w:tcBorders>
          </w:tcPr>
          <w:p w14:paraId="4FC9F159" w14:textId="77777777" w:rsidR="005C6D5F" w:rsidRPr="00116E00" w:rsidRDefault="005C6D5F" w:rsidP="00116E00">
            <w:pPr>
              <w:tabs>
                <w:tab w:val="left" w:pos="540"/>
                <w:tab w:val="left" w:pos="569"/>
              </w:tabs>
              <w:jc w:val="both"/>
              <w:rPr>
                <w:bCs/>
                <w:sz w:val="22"/>
                <w:szCs w:val="22"/>
              </w:rPr>
            </w:pPr>
            <w:r w:rsidRPr="00116E00">
              <w:rPr>
                <w:b/>
                <w:bCs/>
                <w:sz w:val="22"/>
                <w:szCs w:val="22"/>
              </w:rPr>
              <w:t>Log-Rank p-</w:t>
            </w:r>
            <w:proofErr w:type="spellStart"/>
            <w:r w:rsidR="003E6907" w:rsidRPr="00116E00">
              <w:rPr>
                <w:b/>
                <w:bCs/>
                <w:sz w:val="22"/>
                <w:szCs w:val="22"/>
              </w:rPr>
              <w:t>vrijednost</w:t>
            </w:r>
            <w:proofErr w:type="spellEnd"/>
            <w:r w:rsidR="003E6907" w:rsidRPr="00116E00">
              <w:rPr>
                <w:bCs/>
                <w:sz w:val="22"/>
                <w:szCs w:val="22"/>
              </w:rPr>
              <w:t xml:space="preserve"> </w:t>
            </w:r>
          </w:p>
        </w:tc>
      </w:tr>
      <w:tr w:rsidR="005C6D5F" w:rsidRPr="00116E00" w14:paraId="49A30A98" w14:textId="77777777" w:rsidTr="004877EA">
        <w:trPr>
          <w:trHeight w:val="384"/>
        </w:trPr>
        <w:tc>
          <w:tcPr>
            <w:tcW w:w="9290" w:type="dxa"/>
            <w:gridSpan w:val="6"/>
            <w:tcBorders>
              <w:top w:val="single" w:sz="4" w:space="0" w:color="000000"/>
              <w:left w:val="single" w:sz="4" w:space="0" w:color="000000"/>
              <w:bottom w:val="single" w:sz="4" w:space="0" w:color="000000"/>
              <w:right w:val="single" w:sz="4" w:space="0" w:color="000000"/>
            </w:tcBorders>
          </w:tcPr>
          <w:p w14:paraId="6296AE21" w14:textId="769BC8BE" w:rsidR="005C6D5F" w:rsidRPr="00116E00" w:rsidRDefault="005C6D5F" w:rsidP="00116E00">
            <w:pPr>
              <w:tabs>
                <w:tab w:val="left" w:pos="540"/>
                <w:tab w:val="left" w:pos="569"/>
              </w:tabs>
              <w:jc w:val="both"/>
              <w:rPr>
                <w:bCs/>
                <w:sz w:val="22"/>
                <w:szCs w:val="22"/>
              </w:rPr>
            </w:pPr>
            <w:proofErr w:type="spellStart"/>
            <w:r w:rsidRPr="00116E00">
              <w:rPr>
                <w:b/>
                <w:bCs/>
                <w:sz w:val="22"/>
                <w:szCs w:val="22"/>
              </w:rPr>
              <w:t>Makdonaldova</w:t>
            </w:r>
            <w:proofErr w:type="spellEnd"/>
            <w:r w:rsidRPr="00116E00">
              <w:rPr>
                <w:b/>
                <w:bCs/>
                <w:sz w:val="22"/>
                <w:szCs w:val="22"/>
              </w:rPr>
              <w:t xml:space="preserve"> </w:t>
            </w:r>
            <w:proofErr w:type="spellStart"/>
            <w:r w:rsidRPr="00116E00">
              <w:rPr>
                <w:b/>
                <w:bCs/>
                <w:sz w:val="22"/>
                <w:szCs w:val="22"/>
              </w:rPr>
              <w:t>konverzija</w:t>
            </w:r>
            <w:proofErr w:type="spellEnd"/>
            <w:r w:rsidRPr="00116E00">
              <w:rPr>
                <w:b/>
                <w:bCs/>
                <w:sz w:val="22"/>
                <w:szCs w:val="22"/>
              </w:rPr>
              <w:t xml:space="preserve"> (2005 </w:t>
            </w:r>
            <w:r w:rsidR="00331A42" w:rsidRPr="00116E00">
              <w:rPr>
                <w:b/>
                <w:bCs/>
                <w:sz w:val="22"/>
                <w:szCs w:val="22"/>
              </w:rPr>
              <w:t>)</w:t>
            </w:r>
          </w:p>
        </w:tc>
      </w:tr>
      <w:tr w:rsidR="005C6D5F" w:rsidRPr="00116E00" w14:paraId="58E65C3D" w14:textId="77777777" w:rsidTr="007E6E59">
        <w:trPr>
          <w:trHeight w:val="636"/>
        </w:trPr>
        <w:tc>
          <w:tcPr>
            <w:tcW w:w="1927" w:type="dxa"/>
            <w:tcBorders>
              <w:top w:val="single" w:sz="4" w:space="0" w:color="000000"/>
              <w:left w:val="single" w:sz="4" w:space="0" w:color="000000"/>
              <w:bottom w:val="single" w:sz="4" w:space="0" w:color="000000"/>
              <w:right w:val="single" w:sz="4" w:space="0" w:color="000000"/>
            </w:tcBorders>
          </w:tcPr>
          <w:p w14:paraId="0EDA448F" w14:textId="77777777" w:rsidR="005C6D5F" w:rsidRPr="00116E00" w:rsidRDefault="005C6D5F" w:rsidP="00116E00">
            <w:pPr>
              <w:tabs>
                <w:tab w:val="left" w:pos="540"/>
                <w:tab w:val="left" w:pos="569"/>
              </w:tabs>
              <w:jc w:val="both"/>
              <w:rPr>
                <w:bCs/>
                <w:sz w:val="22"/>
                <w:szCs w:val="22"/>
              </w:rPr>
            </w:pPr>
            <w:proofErr w:type="spellStart"/>
            <w:r w:rsidRPr="00116E00">
              <w:rPr>
                <w:bCs/>
                <w:sz w:val="22"/>
                <w:szCs w:val="22"/>
              </w:rPr>
              <w:t>Broj</w:t>
            </w:r>
            <w:proofErr w:type="spellEnd"/>
            <w:r w:rsidRPr="00116E00">
              <w:rPr>
                <w:bCs/>
                <w:sz w:val="22"/>
                <w:szCs w:val="22"/>
              </w:rPr>
              <w:t xml:space="preserve"> </w:t>
            </w:r>
            <w:proofErr w:type="spellStart"/>
            <w:r w:rsidRPr="00116E00">
              <w:rPr>
                <w:bCs/>
                <w:sz w:val="22"/>
                <w:szCs w:val="22"/>
              </w:rPr>
              <w:t>slučajeva</w:t>
            </w:r>
            <w:proofErr w:type="spellEnd"/>
            <w:r w:rsidRPr="00116E00">
              <w:rPr>
                <w:bCs/>
                <w:sz w:val="22"/>
                <w:szCs w:val="22"/>
              </w:rPr>
              <w:t xml:space="preserve"> </w:t>
            </w:r>
          </w:p>
        </w:tc>
        <w:tc>
          <w:tcPr>
            <w:tcW w:w="1167" w:type="dxa"/>
            <w:tcBorders>
              <w:top w:val="single" w:sz="4" w:space="0" w:color="000000"/>
              <w:left w:val="single" w:sz="4" w:space="0" w:color="000000"/>
              <w:bottom w:val="single" w:sz="4" w:space="0" w:color="000000"/>
              <w:right w:val="single" w:sz="4" w:space="0" w:color="000000"/>
            </w:tcBorders>
          </w:tcPr>
          <w:p w14:paraId="6684E588" w14:textId="77777777" w:rsidR="005C6D5F" w:rsidRPr="00116E00" w:rsidRDefault="005C6D5F" w:rsidP="00116E00">
            <w:pPr>
              <w:tabs>
                <w:tab w:val="left" w:pos="540"/>
                <w:tab w:val="left" w:pos="569"/>
              </w:tabs>
              <w:jc w:val="both"/>
              <w:rPr>
                <w:bCs/>
                <w:sz w:val="22"/>
                <w:szCs w:val="22"/>
              </w:rPr>
            </w:pPr>
            <w:r w:rsidRPr="00116E00">
              <w:rPr>
                <w:bCs/>
                <w:sz w:val="22"/>
                <w:szCs w:val="22"/>
              </w:rPr>
              <w:t xml:space="preserve">144 </w:t>
            </w:r>
          </w:p>
        </w:tc>
        <w:tc>
          <w:tcPr>
            <w:tcW w:w="1222" w:type="dxa"/>
            <w:tcBorders>
              <w:top w:val="single" w:sz="4" w:space="0" w:color="000000"/>
              <w:left w:val="single" w:sz="4" w:space="0" w:color="000000"/>
              <w:bottom w:val="single" w:sz="4" w:space="0" w:color="000000"/>
              <w:right w:val="single" w:sz="4" w:space="0" w:color="000000"/>
            </w:tcBorders>
          </w:tcPr>
          <w:p w14:paraId="13668C78" w14:textId="77777777" w:rsidR="005C6D5F" w:rsidRPr="00116E00" w:rsidRDefault="005C6D5F" w:rsidP="00116E00">
            <w:pPr>
              <w:tabs>
                <w:tab w:val="left" w:pos="540"/>
                <w:tab w:val="left" w:pos="569"/>
              </w:tabs>
              <w:jc w:val="both"/>
              <w:rPr>
                <w:bCs/>
                <w:sz w:val="22"/>
                <w:szCs w:val="22"/>
              </w:rPr>
            </w:pPr>
            <w:r w:rsidRPr="00116E00">
              <w:rPr>
                <w:bCs/>
                <w:sz w:val="22"/>
                <w:szCs w:val="22"/>
              </w:rPr>
              <w:t xml:space="preserve">106 </w:t>
            </w:r>
          </w:p>
        </w:tc>
        <w:tc>
          <w:tcPr>
            <w:tcW w:w="1114" w:type="dxa"/>
            <w:vMerge w:val="restart"/>
            <w:tcBorders>
              <w:top w:val="single" w:sz="4" w:space="0" w:color="000000"/>
              <w:left w:val="single" w:sz="4" w:space="0" w:color="000000"/>
              <w:bottom w:val="single" w:sz="4" w:space="0" w:color="000000"/>
              <w:right w:val="single" w:sz="4" w:space="0" w:color="000000"/>
            </w:tcBorders>
          </w:tcPr>
          <w:p w14:paraId="602786F2" w14:textId="77777777" w:rsidR="005C6D5F" w:rsidRPr="00116E00" w:rsidRDefault="005C6D5F" w:rsidP="00116E00">
            <w:pPr>
              <w:tabs>
                <w:tab w:val="left" w:pos="540"/>
                <w:tab w:val="left" w:pos="569"/>
              </w:tabs>
              <w:jc w:val="both"/>
              <w:rPr>
                <w:bCs/>
                <w:sz w:val="22"/>
                <w:szCs w:val="22"/>
              </w:rPr>
            </w:pPr>
            <w:r w:rsidRPr="00116E00">
              <w:rPr>
                <w:bCs/>
                <w:sz w:val="22"/>
                <w:szCs w:val="22"/>
              </w:rPr>
              <w:t xml:space="preserve"> </w:t>
            </w:r>
          </w:p>
          <w:p w14:paraId="6770EA52" w14:textId="77777777" w:rsidR="005C6D5F" w:rsidRPr="00116E00" w:rsidRDefault="005C6D5F" w:rsidP="00116E00">
            <w:pPr>
              <w:tabs>
                <w:tab w:val="left" w:pos="540"/>
                <w:tab w:val="left" w:pos="569"/>
              </w:tabs>
              <w:jc w:val="both"/>
              <w:rPr>
                <w:bCs/>
                <w:sz w:val="22"/>
                <w:szCs w:val="22"/>
              </w:rPr>
            </w:pPr>
            <w:r w:rsidRPr="00116E00">
              <w:rPr>
                <w:bCs/>
                <w:sz w:val="22"/>
                <w:szCs w:val="22"/>
              </w:rPr>
              <w:t xml:space="preserve"> </w:t>
            </w:r>
          </w:p>
          <w:p w14:paraId="71DA4804" w14:textId="77777777" w:rsidR="005C6D5F" w:rsidRPr="00116E00" w:rsidRDefault="005C6D5F" w:rsidP="00116E00">
            <w:pPr>
              <w:tabs>
                <w:tab w:val="left" w:pos="540"/>
                <w:tab w:val="left" w:pos="569"/>
              </w:tabs>
              <w:jc w:val="both"/>
              <w:rPr>
                <w:bCs/>
                <w:sz w:val="22"/>
                <w:szCs w:val="22"/>
              </w:rPr>
            </w:pPr>
            <w:r w:rsidRPr="00116E00">
              <w:rPr>
                <w:bCs/>
                <w:sz w:val="22"/>
                <w:szCs w:val="22"/>
              </w:rPr>
              <w:t xml:space="preserve">51% </w:t>
            </w:r>
          </w:p>
        </w:tc>
        <w:tc>
          <w:tcPr>
            <w:tcW w:w="1554" w:type="dxa"/>
            <w:vMerge w:val="restart"/>
            <w:tcBorders>
              <w:top w:val="single" w:sz="4" w:space="0" w:color="000000"/>
              <w:left w:val="single" w:sz="4" w:space="0" w:color="000000"/>
              <w:bottom w:val="single" w:sz="4" w:space="0" w:color="000000"/>
              <w:right w:val="single" w:sz="4" w:space="0" w:color="000000"/>
            </w:tcBorders>
          </w:tcPr>
          <w:p w14:paraId="5E09C7CC" w14:textId="77777777" w:rsidR="005C6D5F" w:rsidRPr="00116E00" w:rsidRDefault="005C6D5F" w:rsidP="00116E00">
            <w:pPr>
              <w:tabs>
                <w:tab w:val="left" w:pos="540"/>
                <w:tab w:val="left" w:pos="569"/>
              </w:tabs>
              <w:jc w:val="both"/>
              <w:rPr>
                <w:bCs/>
                <w:sz w:val="22"/>
                <w:szCs w:val="22"/>
              </w:rPr>
            </w:pPr>
            <w:r w:rsidRPr="00116E00">
              <w:rPr>
                <w:bCs/>
                <w:sz w:val="22"/>
                <w:szCs w:val="22"/>
              </w:rPr>
              <w:t xml:space="preserve"> </w:t>
            </w:r>
          </w:p>
          <w:p w14:paraId="3842D12D" w14:textId="77777777" w:rsidR="005C6D5F" w:rsidRPr="00116E00" w:rsidRDefault="005C6D5F" w:rsidP="00116E00">
            <w:pPr>
              <w:tabs>
                <w:tab w:val="left" w:pos="540"/>
                <w:tab w:val="left" w:pos="569"/>
              </w:tabs>
              <w:jc w:val="both"/>
              <w:rPr>
                <w:bCs/>
                <w:sz w:val="22"/>
                <w:szCs w:val="22"/>
              </w:rPr>
            </w:pPr>
            <w:r w:rsidRPr="00116E00">
              <w:rPr>
                <w:bCs/>
                <w:sz w:val="22"/>
                <w:szCs w:val="22"/>
              </w:rPr>
              <w:t xml:space="preserve"> </w:t>
            </w:r>
          </w:p>
          <w:p w14:paraId="765F6CAF" w14:textId="77777777" w:rsidR="005C6D5F" w:rsidRPr="00116E00" w:rsidRDefault="005C6D5F" w:rsidP="00116E00">
            <w:pPr>
              <w:tabs>
                <w:tab w:val="left" w:pos="540"/>
                <w:tab w:val="left" w:pos="569"/>
              </w:tabs>
              <w:jc w:val="both"/>
              <w:rPr>
                <w:bCs/>
                <w:sz w:val="22"/>
                <w:szCs w:val="22"/>
              </w:rPr>
            </w:pPr>
            <w:r w:rsidRPr="00116E00">
              <w:rPr>
                <w:bCs/>
                <w:sz w:val="22"/>
                <w:szCs w:val="22"/>
              </w:rPr>
              <w:t xml:space="preserve">0.49 </w:t>
            </w:r>
          </w:p>
          <w:p w14:paraId="45D95E66" w14:textId="77777777" w:rsidR="005C6D5F" w:rsidRPr="00116E00" w:rsidRDefault="005C6D5F" w:rsidP="00116E00">
            <w:pPr>
              <w:tabs>
                <w:tab w:val="left" w:pos="540"/>
                <w:tab w:val="left" w:pos="569"/>
              </w:tabs>
              <w:jc w:val="both"/>
              <w:rPr>
                <w:bCs/>
                <w:sz w:val="22"/>
                <w:szCs w:val="22"/>
              </w:rPr>
            </w:pPr>
            <w:r w:rsidRPr="00116E00">
              <w:rPr>
                <w:bCs/>
                <w:sz w:val="22"/>
                <w:szCs w:val="22"/>
              </w:rPr>
              <w:t xml:space="preserve">[0.38;0.64] </w:t>
            </w:r>
          </w:p>
        </w:tc>
        <w:tc>
          <w:tcPr>
            <w:tcW w:w="2306" w:type="dxa"/>
            <w:vMerge w:val="restart"/>
            <w:tcBorders>
              <w:top w:val="single" w:sz="4" w:space="0" w:color="000000"/>
              <w:left w:val="single" w:sz="4" w:space="0" w:color="000000"/>
              <w:bottom w:val="single" w:sz="4" w:space="0" w:color="000000"/>
              <w:right w:val="single" w:sz="4" w:space="0" w:color="000000"/>
            </w:tcBorders>
          </w:tcPr>
          <w:p w14:paraId="3F074D64" w14:textId="77777777" w:rsidR="005C6D5F" w:rsidRPr="00116E00" w:rsidRDefault="005C6D5F" w:rsidP="00116E00">
            <w:pPr>
              <w:tabs>
                <w:tab w:val="left" w:pos="540"/>
                <w:tab w:val="left" w:pos="569"/>
              </w:tabs>
              <w:jc w:val="both"/>
              <w:rPr>
                <w:bCs/>
                <w:sz w:val="22"/>
                <w:szCs w:val="22"/>
              </w:rPr>
            </w:pPr>
            <w:r w:rsidRPr="00116E00">
              <w:rPr>
                <w:bCs/>
                <w:sz w:val="22"/>
                <w:szCs w:val="22"/>
              </w:rPr>
              <w:t xml:space="preserve"> </w:t>
            </w:r>
          </w:p>
          <w:p w14:paraId="1630C31B" w14:textId="77777777" w:rsidR="005C6D5F" w:rsidRPr="00116E00" w:rsidRDefault="005C6D5F" w:rsidP="00116E00">
            <w:pPr>
              <w:tabs>
                <w:tab w:val="left" w:pos="540"/>
                <w:tab w:val="left" w:pos="569"/>
              </w:tabs>
              <w:jc w:val="both"/>
              <w:rPr>
                <w:bCs/>
                <w:sz w:val="22"/>
                <w:szCs w:val="22"/>
              </w:rPr>
            </w:pPr>
            <w:r w:rsidRPr="00116E00">
              <w:rPr>
                <w:bCs/>
                <w:sz w:val="22"/>
                <w:szCs w:val="22"/>
              </w:rPr>
              <w:t xml:space="preserve"> </w:t>
            </w:r>
          </w:p>
          <w:p w14:paraId="67B9AB1D" w14:textId="77777777" w:rsidR="005C6D5F" w:rsidRPr="00116E00" w:rsidRDefault="005C6D5F" w:rsidP="00116E00">
            <w:pPr>
              <w:tabs>
                <w:tab w:val="left" w:pos="540"/>
                <w:tab w:val="left" w:pos="569"/>
              </w:tabs>
              <w:jc w:val="both"/>
              <w:rPr>
                <w:bCs/>
                <w:sz w:val="22"/>
                <w:szCs w:val="22"/>
              </w:rPr>
            </w:pPr>
            <w:r w:rsidRPr="00116E00">
              <w:rPr>
                <w:bCs/>
                <w:sz w:val="22"/>
                <w:szCs w:val="22"/>
              </w:rPr>
              <w:t xml:space="preserve">&lt;0.001 </w:t>
            </w:r>
          </w:p>
        </w:tc>
      </w:tr>
      <w:tr w:rsidR="005C6D5F" w:rsidRPr="00116E00" w14:paraId="50D46452" w14:textId="77777777" w:rsidTr="007E6E59">
        <w:trPr>
          <w:trHeight w:val="636"/>
        </w:trPr>
        <w:tc>
          <w:tcPr>
            <w:tcW w:w="1927" w:type="dxa"/>
            <w:tcBorders>
              <w:top w:val="single" w:sz="4" w:space="0" w:color="000000"/>
              <w:left w:val="single" w:sz="4" w:space="0" w:color="000000"/>
              <w:bottom w:val="single" w:sz="4" w:space="0" w:color="000000"/>
              <w:right w:val="single" w:sz="4" w:space="0" w:color="000000"/>
            </w:tcBorders>
          </w:tcPr>
          <w:p w14:paraId="186D6ECC" w14:textId="77777777" w:rsidR="005C6D5F" w:rsidRPr="00116E00" w:rsidRDefault="005C6D5F" w:rsidP="00116E00">
            <w:pPr>
              <w:tabs>
                <w:tab w:val="left" w:pos="540"/>
                <w:tab w:val="left" w:pos="569"/>
              </w:tabs>
              <w:jc w:val="both"/>
              <w:rPr>
                <w:bCs/>
                <w:sz w:val="22"/>
                <w:szCs w:val="22"/>
              </w:rPr>
            </w:pPr>
            <w:r w:rsidRPr="00116E00">
              <w:rPr>
                <w:bCs/>
                <w:sz w:val="22"/>
                <w:szCs w:val="22"/>
              </w:rPr>
              <w:t xml:space="preserve">KM </w:t>
            </w:r>
            <w:r w:rsidRPr="00116E00">
              <w:rPr>
                <w:bCs/>
                <w:sz w:val="22"/>
                <w:szCs w:val="22"/>
              </w:rPr>
              <w:tab/>
            </w:r>
            <w:proofErr w:type="spellStart"/>
            <w:r w:rsidRPr="00116E00">
              <w:rPr>
                <w:bCs/>
                <w:sz w:val="22"/>
                <w:szCs w:val="22"/>
              </w:rPr>
              <w:t>procena</w:t>
            </w:r>
            <w:proofErr w:type="spellEnd"/>
            <w:r w:rsidRPr="00116E00">
              <w:rPr>
                <w:bCs/>
                <w:sz w:val="22"/>
                <w:szCs w:val="22"/>
              </w:rPr>
              <w:t xml:space="preserve"> </w:t>
            </w:r>
          </w:p>
          <w:p w14:paraId="39404B65" w14:textId="77777777" w:rsidR="005C6D5F" w:rsidRPr="00116E00" w:rsidRDefault="005C6D5F" w:rsidP="00116E00">
            <w:pPr>
              <w:tabs>
                <w:tab w:val="left" w:pos="540"/>
                <w:tab w:val="left" w:pos="569"/>
              </w:tabs>
              <w:jc w:val="both"/>
              <w:rPr>
                <w:bCs/>
                <w:sz w:val="22"/>
                <w:szCs w:val="22"/>
              </w:rPr>
            </w:pPr>
          </w:p>
        </w:tc>
        <w:tc>
          <w:tcPr>
            <w:tcW w:w="1167" w:type="dxa"/>
            <w:tcBorders>
              <w:top w:val="single" w:sz="4" w:space="0" w:color="000000"/>
              <w:left w:val="single" w:sz="4" w:space="0" w:color="000000"/>
              <w:bottom w:val="single" w:sz="4" w:space="0" w:color="000000"/>
              <w:right w:val="single" w:sz="4" w:space="0" w:color="000000"/>
            </w:tcBorders>
          </w:tcPr>
          <w:p w14:paraId="72993FE0" w14:textId="77777777" w:rsidR="005C6D5F" w:rsidRPr="00116E00" w:rsidRDefault="005C6D5F" w:rsidP="00116E00">
            <w:pPr>
              <w:tabs>
                <w:tab w:val="left" w:pos="540"/>
                <w:tab w:val="left" w:pos="569"/>
              </w:tabs>
              <w:jc w:val="both"/>
              <w:rPr>
                <w:bCs/>
                <w:sz w:val="22"/>
                <w:szCs w:val="22"/>
              </w:rPr>
            </w:pPr>
            <w:r w:rsidRPr="00116E00">
              <w:rPr>
                <w:bCs/>
                <w:sz w:val="22"/>
                <w:szCs w:val="22"/>
              </w:rPr>
              <w:t xml:space="preserve">85.8% </w:t>
            </w:r>
          </w:p>
        </w:tc>
        <w:tc>
          <w:tcPr>
            <w:tcW w:w="1222" w:type="dxa"/>
            <w:tcBorders>
              <w:top w:val="single" w:sz="4" w:space="0" w:color="000000"/>
              <w:left w:val="single" w:sz="4" w:space="0" w:color="000000"/>
              <w:bottom w:val="single" w:sz="4" w:space="0" w:color="000000"/>
              <w:right w:val="single" w:sz="4" w:space="0" w:color="000000"/>
            </w:tcBorders>
          </w:tcPr>
          <w:p w14:paraId="7C345A93" w14:textId="77777777" w:rsidR="005C6D5F" w:rsidRPr="00116E00" w:rsidRDefault="005C6D5F" w:rsidP="00116E00">
            <w:pPr>
              <w:tabs>
                <w:tab w:val="left" w:pos="540"/>
                <w:tab w:val="left" w:pos="569"/>
              </w:tabs>
              <w:jc w:val="both"/>
              <w:rPr>
                <w:bCs/>
                <w:sz w:val="22"/>
                <w:szCs w:val="22"/>
              </w:rPr>
            </w:pPr>
            <w:r w:rsidRPr="00116E00">
              <w:rPr>
                <w:bCs/>
                <w:sz w:val="22"/>
                <w:szCs w:val="22"/>
              </w:rPr>
              <w:t xml:space="preserve">62.5% </w:t>
            </w:r>
          </w:p>
        </w:tc>
        <w:tc>
          <w:tcPr>
            <w:tcW w:w="0" w:type="auto"/>
            <w:vMerge/>
            <w:tcBorders>
              <w:top w:val="nil"/>
              <w:left w:val="single" w:sz="4" w:space="0" w:color="000000"/>
              <w:bottom w:val="single" w:sz="4" w:space="0" w:color="000000"/>
              <w:right w:val="single" w:sz="4" w:space="0" w:color="000000"/>
            </w:tcBorders>
          </w:tcPr>
          <w:p w14:paraId="7F83B04F" w14:textId="77777777" w:rsidR="005C6D5F" w:rsidRPr="00116E00" w:rsidRDefault="005C6D5F" w:rsidP="00116E00">
            <w:pPr>
              <w:tabs>
                <w:tab w:val="left" w:pos="540"/>
                <w:tab w:val="left" w:pos="569"/>
              </w:tabs>
              <w:jc w:val="both"/>
              <w:rPr>
                <w:bCs/>
                <w:sz w:val="22"/>
                <w:szCs w:val="22"/>
              </w:rPr>
            </w:pPr>
          </w:p>
        </w:tc>
        <w:tc>
          <w:tcPr>
            <w:tcW w:w="0" w:type="auto"/>
            <w:vMerge/>
            <w:tcBorders>
              <w:top w:val="nil"/>
              <w:left w:val="single" w:sz="4" w:space="0" w:color="000000"/>
              <w:bottom w:val="single" w:sz="4" w:space="0" w:color="000000"/>
              <w:right w:val="single" w:sz="4" w:space="0" w:color="000000"/>
            </w:tcBorders>
          </w:tcPr>
          <w:p w14:paraId="7A0FD117" w14:textId="77777777" w:rsidR="005C6D5F" w:rsidRPr="00116E00" w:rsidRDefault="005C6D5F" w:rsidP="00116E00">
            <w:pPr>
              <w:tabs>
                <w:tab w:val="left" w:pos="540"/>
                <w:tab w:val="left" w:pos="569"/>
              </w:tabs>
              <w:jc w:val="both"/>
              <w:rPr>
                <w:bCs/>
                <w:sz w:val="22"/>
                <w:szCs w:val="22"/>
              </w:rPr>
            </w:pPr>
          </w:p>
        </w:tc>
        <w:tc>
          <w:tcPr>
            <w:tcW w:w="0" w:type="auto"/>
            <w:vMerge/>
            <w:tcBorders>
              <w:top w:val="nil"/>
              <w:left w:val="single" w:sz="4" w:space="0" w:color="000000"/>
              <w:bottom w:val="single" w:sz="4" w:space="0" w:color="000000"/>
              <w:right w:val="single" w:sz="4" w:space="0" w:color="000000"/>
            </w:tcBorders>
          </w:tcPr>
          <w:p w14:paraId="4BD54C13" w14:textId="77777777" w:rsidR="005C6D5F" w:rsidRPr="00116E00" w:rsidRDefault="005C6D5F" w:rsidP="00116E00">
            <w:pPr>
              <w:tabs>
                <w:tab w:val="left" w:pos="540"/>
                <w:tab w:val="left" w:pos="569"/>
              </w:tabs>
              <w:jc w:val="both"/>
              <w:rPr>
                <w:bCs/>
                <w:sz w:val="22"/>
                <w:szCs w:val="22"/>
              </w:rPr>
            </w:pPr>
          </w:p>
        </w:tc>
      </w:tr>
      <w:tr w:rsidR="005C6D5F" w:rsidRPr="00116E00" w14:paraId="0FA1C691" w14:textId="77777777" w:rsidTr="004877EA">
        <w:trPr>
          <w:trHeight w:val="382"/>
        </w:trPr>
        <w:tc>
          <w:tcPr>
            <w:tcW w:w="9290" w:type="dxa"/>
            <w:gridSpan w:val="6"/>
            <w:tcBorders>
              <w:top w:val="single" w:sz="4" w:space="0" w:color="000000"/>
              <w:left w:val="single" w:sz="4" w:space="0" w:color="000000"/>
              <w:bottom w:val="single" w:sz="4" w:space="0" w:color="000000"/>
              <w:right w:val="single" w:sz="4" w:space="0" w:color="000000"/>
            </w:tcBorders>
          </w:tcPr>
          <w:p w14:paraId="7F197B72" w14:textId="77777777" w:rsidR="005C6D5F" w:rsidRPr="00116E00" w:rsidRDefault="005C6D5F" w:rsidP="00116E00">
            <w:pPr>
              <w:tabs>
                <w:tab w:val="left" w:pos="540"/>
                <w:tab w:val="left" w:pos="569"/>
              </w:tabs>
              <w:jc w:val="both"/>
              <w:rPr>
                <w:bCs/>
                <w:sz w:val="22"/>
                <w:szCs w:val="22"/>
              </w:rPr>
            </w:pPr>
            <w:r w:rsidRPr="00116E00">
              <w:rPr>
                <w:b/>
                <w:bCs/>
                <w:sz w:val="22"/>
                <w:szCs w:val="22"/>
              </w:rPr>
              <w:t xml:space="preserve">CDMS </w:t>
            </w:r>
            <w:proofErr w:type="spellStart"/>
            <w:r w:rsidRPr="00116E00">
              <w:rPr>
                <w:b/>
                <w:bCs/>
                <w:sz w:val="22"/>
                <w:szCs w:val="22"/>
              </w:rPr>
              <w:t>konverzija</w:t>
            </w:r>
            <w:proofErr w:type="spellEnd"/>
            <w:r w:rsidRPr="00116E00">
              <w:rPr>
                <w:b/>
                <w:bCs/>
                <w:sz w:val="22"/>
                <w:szCs w:val="22"/>
              </w:rPr>
              <w:t xml:space="preserve"> </w:t>
            </w:r>
          </w:p>
        </w:tc>
      </w:tr>
      <w:tr w:rsidR="005C6D5F" w:rsidRPr="00116E00" w14:paraId="6A069AA5" w14:textId="77777777" w:rsidTr="007E6E59">
        <w:trPr>
          <w:trHeight w:val="636"/>
        </w:trPr>
        <w:tc>
          <w:tcPr>
            <w:tcW w:w="1927" w:type="dxa"/>
            <w:tcBorders>
              <w:top w:val="single" w:sz="4" w:space="0" w:color="000000"/>
              <w:left w:val="single" w:sz="4" w:space="0" w:color="000000"/>
              <w:bottom w:val="single" w:sz="4" w:space="0" w:color="000000"/>
              <w:right w:val="single" w:sz="4" w:space="0" w:color="000000"/>
            </w:tcBorders>
          </w:tcPr>
          <w:p w14:paraId="4C4B6FC8" w14:textId="77777777" w:rsidR="005C6D5F" w:rsidRPr="00116E00" w:rsidRDefault="005C6D5F" w:rsidP="00116E00">
            <w:pPr>
              <w:tabs>
                <w:tab w:val="left" w:pos="540"/>
                <w:tab w:val="left" w:pos="569"/>
              </w:tabs>
              <w:jc w:val="both"/>
              <w:rPr>
                <w:bCs/>
                <w:sz w:val="22"/>
                <w:szCs w:val="22"/>
              </w:rPr>
            </w:pPr>
            <w:proofErr w:type="spellStart"/>
            <w:r w:rsidRPr="00116E00">
              <w:rPr>
                <w:bCs/>
                <w:sz w:val="22"/>
                <w:szCs w:val="22"/>
              </w:rPr>
              <w:t>Broj</w:t>
            </w:r>
            <w:proofErr w:type="spellEnd"/>
            <w:r w:rsidRPr="00116E00">
              <w:rPr>
                <w:bCs/>
                <w:sz w:val="22"/>
                <w:szCs w:val="22"/>
              </w:rPr>
              <w:t xml:space="preserve"> </w:t>
            </w:r>
            <w:proofErr w:type="spellStart"/>
            <w:r w:rsidRPr="00116E00">
              <w:rPr>
                <w:bCs/>
                <w:sz w:val="22"/>
                <w:szCs w:val="22"/>
              </w:rPr>
              <w:t>slučajeva</w:t>
            </w:r>
            <w:proofErr w:type="spellEnd"/>
            <w:r w:rsidRPr="00116E00">
              <w:rPr>
                <w:bCs/>
                <w:sz w:val="22"/>
                <w:szCs w:val="22"/>
              </w:rPr>
              <w:t xml:space="preserve"> </w:t>
            </w:r>
          </w:p>
        </w:tc>
        <w:tc>
          <w:tcPr>
            <w:tcW w:w="1167" w:type="dxa"/>
            <w:tcBorders>
              <w:top w:val="single" w:sz="4" w:space="0" w:color="000000"/>
              <w:left w:val="single" w:sz="4" w:space="0" w:color="000000"/>
              <w:bottom w:val="single" w:sz="4" w:space="0" w:color="000000"/>
              <w:right w:val="single" w:sz="4" w:space="0" w:color="000000"/>
            </w:tcBorders>
          </w:tcPr>
          <w:p w14:paraId="050C33F6" w14:textId="77777777" w:rsidR="005C6D5F" w:rsidRPr="00116E00" w:rsidRDefault="005C6D5F" w:rsidP="00116E00">
            <w:pPr>
              <w:tabs>
                <w:tab w:val="left" w:pos="540"/>
                <w:tab w:val="left" w:pos="569"/>
              </w:tabs>
              <w:jc w:val="both"/>
              <w:rPr>
                <w:bCs/>
                <w:sz w:val="22"/>
                <w:szCs w:val="22"/>
              </w:rPr>
            </w:pPr>
            <w:r w:rsidRPr="00116E00">
              <w:rPr>
                <w:bCs/>
                <w:sz w:val="22"/>
                <w:szCs w:val="22"/>
              </w:rPr>
              <w:t xml:space="preserve">60 </w:t>
            </w:r>
          </w:p>
        </w:tc>
        <w:tc>
          <w:tcPr>
            <w:tcW w:w="1222" w:type="dxa"/>
            <w:tcBorders>
              <w:top w:val="single" w:sz="4" w:space="0" w:color="000000"/>
              <w:left w:val="single" w:sz="4" w:space="0" w:color="000000"/>
              <w:bottom w:val="single" w:sz="4" w:space="0" w:color="000000"/>
              <w:right w:val="single" w:sz="4" w:space="0" w:color="000000"/>
            </w:tcBorders>
          </w:tcPr>
          <w:p w14:paraId="403211D9" w14:textId="77777777" w:rsidR="005C6D5F" w:rsidRPr="00116E00" w:rsidRDefault="005C6D5F" w:rsidP="00116E00">
            <w:pPr>
              <w:tabs>
                <w:tab w:val="left" w:pos="540"/>
                <w:tab w:val="left" w:pos="569"/>
              </w:tabs>
              <w:jc w:val="both"/>
              <w:rPr>
                <w:bCs/>
                <w:sz w:val="22"/>
                <w:szCs w:val="22"/>
              </w:rPr>
            </w:pPr>
            <w:r w:rsidRPr="00116E00">
              <w:rPr>
                <w:bCs/>
                <w:sz w:val="22"/>
                <w:szCs w:val="22"/>
              </w:rPr>
              <w:t xml:space="preserve">33 </w:t>
            </w:r>
          </w:p>
        </w:tc>
        <w:tc>
          <w:tcPr>
            <w:tcW w:w="1114" w:type="dxa"/>
            <w:vMerge w:val="restart"/>
            <w:tcBorders>
              <w:top w:val="single" w:sz="4" w:space="0" w:color="000000"/>
              <w:left w:val="single" w:sz="4" w:space="0" w:color="000000"/>
              <w:bottom w:val="single" w:sz="4" w:space="0" w:color="000000"/>
              <w:right w:val="single" w:sz="4" w:space="0" w:color="000000"/>
            </w:tcBorders>
          </w:tcPr>
          <w:p w14:paraId="5BE3957C" w14:textId="77777777" w:rsidR="005C6D5F" w:rsidRPr="00116E00" w:rsidRDefault="005C6D5F" w:rsidP="00116E00">
            <w:pPr>
              <w:tabs>
                <w:tab w:val="left" w:pos="540"/>
                <w:tab w:val="left" w:pos="569"/>
              </w:tabs>
              <w:jc w:val="both"/>
              <w:rPr>
                <w:bCs/>
                <w:sz w:val="22"/>
                <w:szCs w:val="22"/>
              </w:rPr>
            </w:pPr>
            <w:r w:rsidRPr="00116E00">
              <w:rPr>
                <w:bCs/>
                <w:sz w:val="22"/>
                <w:szCs w:val="22"/>
              </w:rPr>
              <w:t xml:space="preserve"> </w:t>
            </w:r>
          </w:p>
          <w:p w14:paraId="44EAA637" w14:textId="77777777" w:rsidR="005C6D5F" w:rsidRPr="00116E00" w:rsidRDefault="005C6D5F" w:rsidP="00116E00">
            <w:pPr>
              <w:tabs>
                <w:tab w:val="left" w:pos="540"/>
                <w:tab w:val="left" w:pos="569"/>
              </w:tabs>
              <w:jc w:val="both"/>
              <w:rPr>
                <w:bCs/>
                <w:sz w:val="22"/>
                <w:szCs w:val="22"/>
              </w:rPr>
            </w:pPr>
            <w:r w:rsidRPr="00116E00">
              <w:rPr>
                <w:bCs/>
                <w:sz w:val="22"/>
                <w:szCs w:val="22"/>
              </w:rPr>
              <w:t xml:space="preserve">52% </w:t>
            </w:r>
          </w:p>
        </w:tc>
        <w:tc>
          <w:tcPr>
            <w:tcW w:w="1554" w:type="dxa"/>
            <w:vMerge w:val="restart"/>
            <w:tcBorders>
              <w:top w:val="single" w:sz="4" w:space="0" w:color="000000"/>
              <w:left w:val="single" w:sz="4" w:space="0" w:color="000000"/>
              <w:bottom w:val="single" w:sz="4" w:space="0" w:color="000000"/>
              <w:right w:val="single" w:sz="4" w:space="0" w:color="000000"/>
            </w:tcBorders>
          </w:tcPr>
          <w:p w14:paraId="78F76298" w14:textId="77777777" w:rsidR="005C6D5F" w:rsidRPr="00116E00" w:rsidRDefault="005C6D5F" w:rsidP="00116E00">
            <w:pPr>
              <w:tabs>
                <w:tab w:val="left" w:pos="540"/>
                <w:tab w:val="left" w:pos="569"/>
              </w:tabs>
              <w:jc w:val="both"/>
              <w:rPr>
                <w:bCs/>
                <w:sz w:val="22"/>
                <w:szCs w:val="22"/>
              </w:rPr>
            </w:pPr>
            <w:r w:rsidRPr="00116E00">
              <w:rPr>
                <w:bCs/>
                <w:sz w:val="22"/>
                <w:szCs w:val="22"/>
              </w:rPr>
              <w:t xml:space="preserve"> </w:t>
            </w:r>
          </w:p>
          <w:p w14:paraId="458E6086" w14:textId="77777777" w:rsidR="005C6D5F" w:rsidRPr="00116E00" w:rsidRDefault="005C6D5F" w:rsidP="00116E00">
            <w:pPr>
              <w:tabs>
                <w:tab w:val="left" w:pos="540"/>
                <w:tab w:val="left" w:pos="569"/>
              </w:tabs>
              <w:jc w:val="both"/>
              <w:rPr>
                <w:bCs/>
                <w:sz w:val="22"/>
                <w:szCs w:val="22"/>
              </w:rPr>
            </w:pPr>
            <w:r w:rsidRPr="00116E00">
              <w:rPr>
                <w:bCs/>
                <w:sz w:val="22"/>
                <w:szCs w:val="22"/>
              </w:rPr>
              <w:t xml:space="preserve">0.48 </w:t>
            </w:r>
          </w:p>
          <w:p w14:paraId="0219BF8A" w14:textId="77777777" w:rsidR="005C6D5F" w:rsidRPr="00116E00" w:rsidRDefault="005C6D5F" w:rsidP="00116E00">
            <w:pPr>
              <w:tabs>
                <w:tab w:val="left" w:pos="540"/>
                <w:tab w:val="left" w:pos="569"/>
              </w:tabs>
              <w:jc w:val="both"/>
              <w:rPr>
                <w:bCs/>
                <w:sz w:val="22"/>
                <w:szCs w:val="22"/>
              </w:rPr>
            </w:pPr>
            <w:r w:rsidRPr="00116E00">
              <w:rPr>
                <w:bCs/>
                <w:sz w:val="22"/>
                <w:szCs w:val="22"/>
              </w:rPr>
              <w:t xml:space="preserve">[0.31;0.73] </w:t>
            </w:r>
          </w:p>
        </w:tc>
        <w:tc>
          <w:tcPr>
            <w:tcW w:w="2306" w:type="dxa"/>
            <w:vMerge w:val="restart"/>
            <w:tcBorders>
              <w:top w:val="single" w:sz="4" w:space="0" w:color="000000"/>
              <w:left w:val="single" w:sz="4" w:space="0" w:color="000000"/>
              <w:bottom w:val="single" w:sz="4" w:space="0" w:color="000000"/>
              <w:right w:val="single" w:sz="4" w:space="0" w:color="000000"/>
            </w:tcBorders>
          </w:tcPr>
          <w:p w14:paraId="30D5AFDB" w14:textId="77777777" w:rsidR="005C6D5F" w:rsidRPr="00116E00" w:rsidRDefault="005C6D5F" w:rsidP="00116E00">
            <w:pPr>
              <w:tabs>
                <w:tab w:val="left" w:pos="540"/>
                <w:tab w:val="left" w:pos="569"/>
              </w:tabs>
              <w:jc w:val="both"/>
              <w:rPr>
                <w:bCs/>
                <w:sz w:val="22"/>
                <w:szCs w:val="22"/>
              </w:rPr>
            </w:pPr>
            <w:r w:rsidRPr="00116E00">
              <w:rPr>
                <w:bCs/>
                <w:sz w:val="22"/>
                <w:szCs w:val="22"/>
              </w:rPr>
              <w:t xml:space="preserve"> </w:t>
            </w:r>
          </w:p>
          <w:p w14:paraId="10C82A2C" w14:textId="77777777" w:rsidR="005C6D5F" w:rsidRPr="00116E00" w:rsidRDefault="005C6D5F" w:rsidP="00116E00">
            <w:pPr>
              <w:tabs>
                <w:tab w:val="left" w:pos="540"/>
                <w:tab w:val="left" w:pos="569"/>
              </w:tabs>
              <w:jc w:val="both"/>
              <w:rPr>
                <w:bCs/>
                <w:sz w:val="22"/>
                <w:szCs w:val="22"/>
              </w:rPr>
            </w:pPr>
            <w:r w:rsidRPr="00116E00">
              <w:rPr>
                <w:bCs/>
                <w:sz w:val="22"/>
                <w:szCs w:val="22"/>
              </w:rPr>
              <w:t xml:space="preserve">&lt;0.001 </w:t>
            </w:r>
          </w:p>
        </w:tc>
      </w:tr>
      <w:tr w:rsidR="005C6D5F" w:rsidRPr="00116E00" w14:paraId="5EB59854" w14:textId="77777777" w:rsidTr="007E6E59">
        <w:trPr>
          <w:trHeight w:val="636"/>
        </w:trPr>
        <w:tc>
          <w:tcPr>
            <w:tcW w:w="1927" w:type="dxa"/>
            <w:tcBorders>
              <w:top w:val="single" w:sz="4" w:space="0" w:color="000000"/>
              <w:left w:val="single" w:sz="4" w:space="0" w:color="000000"/>
              <w:bottom w:val="single" w:sz="4" w:space="0" w:color="000000"/>
              <w:right w:val="single" w:sz="4" w:space="0" w:color="000000"/>
            </w:tcBorders>
          </w:tcPr>
          <w:p w14:paraId="1A67A2C8" w14:textId="77777777" w:rsidR="005C6D5F" w:rsidRPr="00116E00" w:rsidRDefault="005C6D5F" w:rsidP="00116E00">
            <w:pPr>
              <w:tabs>
                <w:tab w:val="left" w:pos="540"/>
                <w:tab w:val="left" w:pos="569"/>
              </w:tabs>
              <w:jc w:val="both"/>
              <w:rPr>
                <w:bCs/>
                <w:sz w:val="22"/>
                <w:szCs w:val="22"/>
              </w:rPr>
            </w:pPr>
            <w:r w:rsidRPr="00116E00">
              <w:rPr>
                <w:bCs/>
                <w:sz w:val="22"/>
                <w:szCs w:val="22"/>
              </w:rPr>
              <w:t xml:space="preserve">KM </w:t>
            </w:r>
            <w:r w:rsidRPr="00116E00">
              <w:rPr>
                <w:bCs/>
                <w:sz w:val="22"/>
                <w:szCs w:val="22"/>
              </w:rPr>
              <w:tab/>
            </w:r>
            <w:proofErr w:type="spellStart"/>
            <w:r w:rsidRPr="00116E00">
              <w:rPr>
                <w:bCs/>
                <w:sz w:val="22"/>
                <w:szCs w:val="22"/>
              </w:rPr>
              <w:t>procena</w:t>
            </w:r>
            <w:proofErr w:type="spellEnd"/>
            <w:r w:rsidRPr="00116E00">
              <w:rPr>
                <w:bCs/>
                <w:sz w:val="22"/>
                <w:szCs w:val="22"/>
              </w:rPr>
              <w:t xml:space="preserve"> </w:t>
            </w:r>
          </w:p>
          <w:p w14:paraId="14DC8948" w14:textId="77777777" w:rsidR="005C6D5F" w:rsidRPr="00116E00" w:rsidRDefault="005C6D5F" w:rsidP="00116E00">
            <w:pPr>
              <w:tabs>
                <w:tab w:val="left" w:pos="540"/>
                <w:tab w:val="left" w:pos="569"/>
              </w:tabs>
              <w:jc w:val="both"/>
              <w:rPr>
                <w:bCs/>
                <w:sz w:val="22"/>
                <w:szCs w:val="22"/>
              </w:rPr>
            </w:pPr>
          </w:p>
        </w:tc>
        <w:tc>
          <w:tcPr>
            <w:tcW w:w="1167" w:type="dxa"/>
            <w:tcBorders>
              <w:top w:val="single" w:sz="4" w:space="0" w:color="000000"/>
              <w:left w:val="single" w:sz="4" w:space="0" w:color="000000"/>
              <w:bottom w:val="single" w:sz="4" w:space="0" w:color="000000"/>
              <w:right w:val="single" w:sz="4" w:space="0" w:color="000000"/>
            </w:tcBorders>
          </w:tcPr>
          <w:p w14:paraId="6B8B5297" w14:textId="77777777" w:rsidR="005C6D5F" w:rsidRPr="00116E00" w:rsidRDefault="005C6D5F" w:rsidP="00116E00">
            <w:pPr>
              <w:tabs>
                <w:tab w:val="left" w:pos="540"/>
                <w:tab w:val="left" w:pos="569"/>
              </w:tabs>
              <w:jc w:val="both"/>
              <w:rPr>
                <w:bCs/>
                <w:sz w:val="22"/>
                <w:szCs w:val="22"/>
              </w:rPr>
            </w:pPr>
            <w:r w:rsidRPr="00116E00">
              <w:rPr>
                <w:bCs/>
                <w:sz w:val="22"/>
                <w:szCs w:val="22"/>
              </w:rPr>
              <w:t xml:space="preserve">37.5% </w:t>
            </w:r>
          </w:p>
        </w:tc>
        <w:tc>
          <w:tcPr>
            <w:tcW w:w="1222" w:type="dxa"/>
            <w:tcBorders>
              <w:top w:val="single" w:sz="4" w:space="0" w:color="000000"/>
              <w:left w:val="single" w:sz="4" w:space="0" w:color="000000"/>
              <w:bottom w:val="single" w:sz="4" w:space="0" w:color="000000"/>
              <w:right w:val="single" w:sz="4" w:space="0" w:color="000000"/>
            </w:tcBorders>
          </w:tcPr>
          <w:p w14:paraId="5AEC56FA" w14:textId="77777777" w:rsidR="005C6D5F" w:rsidRPr="00116E00" w:rsidRDefault="005C6D5F" w:rsidP="00116E00">
            <w:pPr>
              <w:tabs>
                <w:tab w:val="left" w:pos="540"/>
                <w:tab w:val="left" w:pos="569"/>
              </w:tabs>
              <w:jc w:val="both"/>
              <w:rPr>
                <w:bCs/>
                <w:sz w:val="22"/>
                <w:szCs w:val="22"/>
              </w:rPr>
            </w:pPr>
            <w:r w:rsidRPr="00116E00">
              <w:rPr>
                <w:bCs/>
                <w:sz w:val="22"/>
                <w:szCs w:val="22"/>
              </w:rPr>
              <w:t xml:space="preserve">20.6% </w:t>
            </w:r>
          </w:p>
        </w:tc>
        <w:tc>
          <w:tcPr>
            <w:tcW w:w="0" w:type="auto"/>
            <w:vMerge/>
            <w:tcBorders>
              <w:top w:val="nil"/>
              <w:left w:val="single" w:sz="4" w:space="0" w:color="000000"/>
              <w:bottom w:val="single" w:sz="4" w:space="0" w:color="000000"/>
              <w:right w:val="single" w:sz="4" w:space="0" w:color="000000"/>
            </w:tcBorders>
          </w:tcPr>
          <w:p w14:paraId="37D192DB" w14:textId="77777777" w:rsidR="005C6D5F" w:rsidRPr="00116E00" w:rsidRDefault="005C6D5F" w:rsidP="00116E00">
            <w:pPr>
              <w:tabs>
                <w:tab w:val="left" w:pos="540"/>
                <w:tab w:val="left" w:pos="569"/>
              </w:tabs>
              <w:jc w:val="both"/>
              <w:rPr>
                <w:bCs/>
                <w:sz w:val="22"/>
                <w:szCs w:val="22"/>
              </w:rPr>
            </w:pPr>
          </w:p>
        </w:tc>
        <w:tc>
          <w:tcPr>
            <w:tcW w:w="0" w:type="auto"/>
            <w:vMerge/>
            <w:tcBorders>
              <w:top w:val="nil"/>
              <w:left w:val="single" w:sz="4" w:space="0" w:color="000000"/>
              <w:bottom w:val="single" w:sz="4" w:space="0" w:color="000000"/>
              <w:right w:val="single" w:sz="4" w:space="0" w:color="000000"/>
            </w:tcBorders>
          </w:tcPr>
          <w:p w14:paraId="7DFBB3D2" w14:textId="77777777" w:rsidR="005C6D5F" w:rsidRPr="00116E00" w:rsidRDefault="005C6D5F" w:rsidP="00116E00">
            <w:pPr>
              <w:tabs>
                <w:tab w:val="left" w:pos="540"/>
                <w:tab w:val="left" w:pos="569"/>
              </w:tabs>
              <w:jc w:val="both"/>
              <w:rPr>
                <w:bCs/>
                <w:sz w:val="22"/>
                <w:szCs w:val="22"/>
              </w:rPr>
            </w:pPr>
          </w:p>
        </w:tc>
        <w:tc>
          <w:tcPr>
            <w:tcW w:w="0" w:type="auto"/>
            <w:vMerge/>
            <w:tcBorders>
              <w:top w:val="nil"/>
              <w:left w:val="single" w:sz="4" w:space="0" w:color="000000"/>
              <w:bottom w:val="single" w:sz="4" w:space="0" w:color="000000"/>
              <w:right w:val="single" w:sz="4" w:space="0" w:color="000000"/>
            </w:tcBorders>
          </w:tcPr>
          <w:p w14:paraId="3C2E7E71" w14:textId="77777777" w:rsidR="005C6D5F" w:rsidRPr="00116E00" w:rsidRDefault="005C6D5F" w:rsidP="00116E00">
            <w:pPr>
              <w:tabs>
                <w:tab w:val="left" w:pos="540"/>
                <w:tab w:val="left" w:pos="569"/>
              </w:tabs>
              <w:jc w:val="both"/>
              <w:rPr>
                <w:bCs/>
                <w:sz w:val="22"/>
                <w:szCs w:val="22"/>
              </w:rPr>
            </w:pPr>
          </w:p>
        </w:tc>
      </w:tr>
      <w:tr w:rsidR="005C6D5F" w:rsidRPr="00116E00" w14:paraId="13A4301E" w14:textId="77777777" w:rsidTr="004877EA">
        <w:trPr>
          <w:trHeight w:val="637"/>
        </w:trPr>
        <w:tc>
          <w:tcPr>
            <w:tcW w:w="9290" w:type="dxa"/>
            <w:gridSpan w:val="6"/>
            <w:tcBorders>
              <w:top w:val="single" w:sz="4" w:space="0" w:color="000000"/>
              <w:left w:val="single" w:sz="4" w:space="0" w:color="000000"/>
              <w:bottom w:val="single" w:sz="4" w:space="0" w:color="000000"/>
              <w:right w:val="single" w:sz="4" w:space="0" w:color="000000"/>
            </w:tcBorders>
          </w:tcPr>
          <w:p w14:paraId="77A1C234" w14:textId="77777777" w:rsidR="005C6D5F" w:rsidRPr="00116E00" w:rsidRDefault="005C6D5F" w:rsidP="00116E00">
            <w:pPr>
              <w:tabs>
                <w:tab w:val="left" w:pos="540"/>
                <w:tab w:val="left" w:pos="569"/>
              </w:tabs>
              <w:jc w:val="both"/>
              <w:rPr>
                <w:bCs/>
                <w:sz w:val="22"/>
                <w:szCs w:val="22"/>
              </w:rPr>
            </w:pPr>
            <w:proofErr w:type="spellStart"/>
            <w:r w:rsidRPr="00116E00">
              <w:rPr>
                <w:b/>
                <w:bCs/>
                <w:sz w:val="22"/>
                <w:szCs w:val="22"/>
              </w:rPr>
              <w:t>Prosečan</w:t>
            </w:r>
            <w:proofErr w:type="spellEnd"/>
            <w:r w:rsidRPr="00116E00">
              <w:rPr>
                <w:b/>
                <w:bCs/>
                <w:sz w:val="22"/>
                <w:szCs w:val="22"/>
              </w:rPr>
              <w:t xml:space="preserve"> </w:t>
            </w:r>
            <w:proofErr w:type="spellStart"/>
            <w:r w:rsidRPr="00116E00">
              <w:rPr>
                <w:b/>
                <w:bCs/>
                <w:sz w:val="22"/>
                <w:szCs w:val="22"/>
              </w:rPr>
              <w:t>broj</w:t>
            </w:r>
            <w:proofErr w:type="spellEnd"/>
            <w:r w:rsidRPr="00116E00">
              <w:rPr>
                <w:b/>
                <w:bCs/>
                <w:sz w:val="22"/>
                <w:szCs w:val="22"/>
              </w:rPr>
              <w:t xml:space="preserve"> CUA </w:t>
            </w:r>
            <w:proofErr w:type="spellStart"/>
            <w:r w:rsidRPr="00116E00">
              <w:rPr>
                <w:b/>
                <w:bCs/>
                <w:sz w:val="22"/>
                <w:szCs w:val="22"/>
              </w:rPr>
              <w:t>lezija</w:t>
            </w:r>
            <w:proofErr w:type="spellEnd"/>
            <w:r w:rsidRPr="00116E00">
              <w:rPr>
                <w:b/>
                <w:bCs/>
                <w:sz w:val="22"/>
                <w:szCs w:val="22"/>
              </w:rPr>
              <w:t xml:space="preserve"> </w:t>
            </w:r>
            <w:proofErr w:type="spellStart"/>
            <w:r w:rsidRPr="00116E00">
              <w:rPr>
                <w:b/>
                <w:bCs/>
                <w:sz w:val="22"/>
                <w:szCs w:val="22"/>
              </w:rPr>
              <w:t>po</w:t>
            </w:r>
            <w:proofErr w:type="spellEnd"/>
            <w:r w:rsidRPr="00116E00">
              <w:rPr>
                <w:b/>
                <w:bCs/>
                <w:sz w:val="22"/>
                <w:szCs w:val="22"/>
              </w:rPr>
              <w:t xml:space="preserve"> </w:t>
            </w:r>
            <w:proofErr w:type="spellStart"/>
            <w:r w:rsidRPr="00116E00">
              <w:rPr>
                <w:b/>
                <w:bCs/>
                <w:sz w:val="22"/>
                <w:szCs w:val="22"/>
              </w:rPr>
              <w:t>skenu</w:t>
            </w:r>
            <w:proofErr w:type="spellEnd"/>
            <w:r w:rsidRPr="00116E00">
              <w:rPr>
                <w:b/>
                <w:bCs/>
                <w:sz w:val="22"/>
                <w:szCs w:val="22"/>
              </w:rPr>
              <w:t xml:space="preserve"> </w:t>
            </w:r>
            <w:proofErr w:type="spellStart"/>
            <w:r w:rsidRPr="00116E00">
              <w:rPr>
                <w:b/>
                <w:bCs/>
                <w:sz w:val="22"/>
                <w:szCs w:val="22"/>
              </w:rPr>
              <w:t>tokom</w:t>
            </w:r>
            <w:proofErr w:type="spellEnd"/>
            <w:r w:rsidRPr="00116E00">
              <w:rPr>
                <w:b/>
                <w:bCs/>
                <w:sz w:val="22"/>
                <w:szCs w:val="22"/>
              </w:rPr>
              <w:t xml:space="preserve"> </w:t>
            </w:r>
            <w:proofErr w:type="spellStart"/>
            <w:r w:rsidRPr="00116E00">
              <w:rPr>
                <w:b/>
                <w:bCs/>
                <w:sz w:val="22"/>
                <w:szCs w:val="22"/>
              </w:rPr>
              <w:t>duplo</w:t>
            </w:r>
            <w:proofErr w:type="spellEnd"/>
            <w:r w:rsidRPr="00116E00">
              <w:rPr>
                <w:b/>
                <w:bCs/>
                <w:sz w:val="22"/>
                <w:szCs w:val="22"/>
              </w:rPr>
              <w:t xml:space="preserve"> </w:t>
            </w:r>
            <w:proofErr w:type="spellStart"/>
            <w:r w:rsidRPr="00116E00">
              <w:rPr>
                <w:b/>
                <w:bCs/>
                <w:sz w:val="22"/>
                <w:szCs w:val="22"/>
              </w:rPr>
              <w:t>slepog</w:t>
            </w:r>
            <w:proofErr w:type="spellEnd"/>
            <w:r w:rsidRPr="00116E00">
              <w:rPr>
                <w:b/>
                <w:bCs/>
                <w:sz w:val="22"/>
                <w:szCs w:val="22"/>
              </w:rPr>
              <w:t xml:space="preserve"> </w:t>
            </w:r>
            <w:proofErr w:type="spellStart"/>
            <w:r w:rsidRPr="00116E00">
              <w:rPr>
                <w:b/>
                <w:bCs/>
                <w:sz w:val="22"/>
                <w:szCs w:val="22"/>
              </w:rPr>
              <w:t>perioda</w:t>
            </w:r>
            <w:proofErr w:type="spellEnd"/>
            <w:r w:rsidRPr="00116E00">
              <w:rPr>
                <w:b/>
                <w:bCs/>
                <w:sz w:val="22"/>
                <w:szCs w:val="22"/>
              </w:rPr>
              <w:t xml:space="preserve"> </w:t>
            </w:r>
            <w:r w:rsidR="003E6907" w:rsidRPr="00116E00">
              <w:rPr>
                <w:b/>
                <w:bCs/>
                <w:sz w:val="22"/>
                <w:szCs w:val="22"/>
              </w:rPr>
              <w:t>(</w:t>
            </w:r>
            <w:r w:rsidRPr="00116E00">
              <w:rPr>
                <w:b/>
                <w:bCs/>
                <w:i/>
                <w:sz w:val="22"/>
                <w:szCs w:val="22"/>
              </w:rPr>
              <w:t xml:space="preserve">Mean CUA Lesions per Subject per Scan During the </w:t>
            </w:r>
            <w:r w:rsidR="002B48CB" w:rsidRPr="00116E00">
              <w:rPr>
                <w:b/>
                <w:bCs/>
                <w:i/>
                <w:sz w:val="22"/>
                <w:szCs w:val="22"/>
              </w:rPr>
              <w:t>Double-Blind</w:t>
            </w:r>
            <w:r w:rsidRPr="00116E00">
              <w:rPr>
                <w:b/>
                <w:bCs/>
                <w:i/>
                <w:sz w:val="22"/>
                <w:szCs w:val="22"/>
              </w:rPr>
              <w:t xml:space="preserve"> Period</w:t>
            </w:r>
            <w:r w:rsidR="003E6907" w:rsidRPr="00116E00">
              <w:rPr>
                <w:b/>
                <w:bCs/>
                <w:sz w:val="22"/>
                <w:szCs w:val="22"/>
              </w:rPr>
              <w:t>)</w:t>
            </w:r>
            <w:r w:rsidRPr="00116E00">
              <w:rPr>
                <w:bCs/>
                <w:sz w:val="22"/>
                <w:szCs w:val="22"/>
              </w:rPr>
              <w:t xml:space="preserve"> </w:t>
            </w:r>
          </w:p>
        </w:tc>
      </w:tr>
      <w:tr w:rsidR="005C6D5F" w:rsidRPr="00116E00" w14:paraId="608B7A6A" w14:textId="77777777" w:rsidTr="007E6E59">
        <w:trPr>
          <w:trHeight w:val="950"/>
        </w:trPr>
        <w:tc>
          <w:tcPr>
            <w:tcW w:w="1927" w:type="dxa"/>
            <w:tcBorders>
              <w:top w:val="single" w:sz="4" w:space="0" w:color="000000"/>
              <w:left w:val="single" w:sz="4" w:space="0" w:color="000000"/>
              <w:bottom w:val="single" w:sz="4" w:space="0" w:color="000000"/>
              <w:right w:val="single" w:sz="4" w:space="0" w:color="000000"/>
            </w:tcBorders>
          </w:tcPr>
          <w:p w14:paraId="1CD69FAE" w14:textId="47FDBDD0" w:rsidR="005C6D5F" w:rsidRPr="00116E00" w:rsidRDefault="00331A42" w:rsidP="00116E00">
            <w:pPr>
              <w:tabs>
                <w:tab w:val="left" w:pos="540"/>
                <w:tab w:val="left" w:pos="569"/>
              </w:tabs>
              <w:jc w:val="both"/>
              <w:rPr>
                <w:bCs/>
                <w:i/>
                <w:sz w:val="22"/>
                <w:szCs w:val="22"/>
              </w:rPr>
            </w:pPr>
            <w:proofErr w:type="spellStart"/>
            <w:r w:rsidRPr="00116E00">
              <w:rPr>
                <w:bCs/>
                <w:iCs/>
                <w:sz w:val="22"/>
                <w:szCs w:val="22"/>
              </w:rPr>
              <w:t>Srednje</w:t>
            </w:r>
            <w:proofErr w:type="spellEnd"/>
            <w:r w:rsidRPr="00116E00">
              <w:rPr>
                <w:bCs/>
                <w:iCs/>
                <w:sz w:val="22"/>
                <w:szCs w:val="22"/>
              </w:rPr>
              <w:t xml:space="preserve"> </w:t>
            </w:r>
            <w:proofErr w:type="spellStart"/>
            <w:r w:rsidRPr="00116E00">
              <w:rPr>
                <w:bCs/>
                <w:iCs/>
                <w:sz w:val="22"/>
                <w:szCs w:val="22"/>
              </w:rPr>
              <w:t>vrednosti</w:t>
            </w:r>
            <w:proofErr w:type="spellEnd"/>
            <w:r w:rsidRPr="00116E00">
              <w:rPr>
                <w:bCs/>
                <w:iCs/>
                <w:sz w:val="22"/>
                <w:szCs w:val="22"/>
              </w:rPr>
              <w:t xml:space="preserve"> </w:t>
            </w:r>
            <w:proofErr w:type="spellStart"/>
            <w:r w:rsidRPr="00116E00">
              <w:rPr>
                <w:bCs/>
                <w:iCs/>
                <w:sz w:val="22"/>
                <w:szCs w:val="22"/>
              </w:rPr>
              <w:t>najmanjih</w:t>
            </w:r>
            <w:proofErr w:type="spellEnd"/>
            <w:r w:rsidRPr="00116E00">
              <w:rPr>
                <w:bCs/>
                <w:iCs/>
                <w:sz w:val="22"/>
                <w:szCs w:val="22"/>
              </w:rPr>
              <w:t xml:space="preserve"> </w:t>
            </w:r>
            <w:proofErr w:type="spellStart"/>
            <w:r w:rsidRPr="00116E00">
              <w:rPr>
                <w:bCs/>
                <w:iCs/>
                <w:sz w:val="22"/>
                <w:szCs w:val="22"/>
              </w:rPr>
              <w:t>kvadrata</w:t>
            </w:r>
            <w:proofErr w:type="spellEnd"/>
            <w:r w:rsidRPr="00116E00">
              <w:rPr>
                <w:bCs/>
                <w:i/>
                <w:sz w:val="22"/>
                <w:szCs w:val="22"/>
              </w:rPr>
              <w:t xml:space="preserve"> (</w:t>
            </w:r>
            <w:proofErr w:type="spellStart"/>
            <w:r w:rsidRPr="00116E00">
              <w:rPr>
                <w:bCs/>
                <w:i/>
                <w:sz w:val="22"/>
                <w:szCs w:val="22"/>
              </w:rPr>
              <w:t>engl.</w:t>
            </w:r>
            <w:proofErr w:type="spellEnd"/>
            <w:r w:rsidRPr="00116E00">
              <w:rPr>
                <w:bCs/>
                <w:i/>
                <w:sz w:val="22"/>
                <w:szCs w:val="22"/>
              </w:rPr>
              <w:t xml:space="preserve"> </w:t>
            </w:r>
            <w:r w:rsidR="005C6D5F" w:rsidRPr="00116E00">
              <w:rPr>
                <w:bCs/>
                <w:i/>
                <w:sz w:val="22"/>
                <w:szCs w:val="22"/>
              </w:rPr>
              <w:t xml:space="preserve">Least </w:t>
            </w:r>
            <w:r w:rsidR="005C6D5F" w:rsidRPr="00116E00">
              <w:rPr>
                <w:bCs/>
                <w:i/>
                <w:sz w:val="22"/>
                <w:szCs w:val="22"/>
              </w:rPr>
              <w:tab/>
              <w:t xml:space="preserve">Square </w:t>
            </w:r>
          </w:p>
          <w:p w14:paraId="70B89333" w14:textId="366D727F" w:rsidR="005C6D5F" w:rsidRPr="00116E00" w:rsidRDefault="005C6D5F" w:rsidP="00116E00">
            <w:pPr>
              <w:tabs>
                <w:tab w:val="left" w:pos="540"/>
                <w:tab w:val="left" w:pos="569"/>
              </w:tabs>
              <w:jc w:val="both"/>
              <w:rPr>
                <w:bCs/>
                <w:sz w:val="22"/>
                <w:szCs w:val="22"/>
              </w:rPr>
            </w:pPr>
            <w:r w:rsidRPr="00116E00">
              <w:rPr>
                <w:bCs/>
                <w:i/>
                <w:sz w:val="22"/>
                <w:szCs w:val="22"/>
              </w:rPr>
              <w:t>Means</w:t>
            </w:r>
            <w:r w:rsidR="00331A42" w:rsidRPr="00116E00">
              <w:rPr>
                <w:bCs/>
                <w:i/>
                <w:sz w:val="22"/>
                <w:szCs w:val="22"/>
              </w:rPr>
              <w:t xml:space="preserve">, </w:t>
            </w:r>
            <w:r w:rsidRPr="00116E00">
              <w:rPr>
                <w:bCs/>
                <w:i/>
                <w:sz w:val="22"/>
                <w:szCs w:val="22"/>
              </w:rPr>
              <w:t>SE)</w:t>
            </w:r>
            <w:r w:rsidRPr="00116E00">
              <w:rPr>
                <w:bCs/>
                <w:sz w:val="22"/>
                <w:szCs w:val="22"/>
              </w:rPr>
              <w:t xml:space="preserve"> </w:t>
            </w:r>
          </w:p>
        </w:tc>
        <w:tc>
          <w:tcPr>
            <w:tcW w:w="1167" w:type="dxa"/>
            <w:tcBorders>
              <w:top w:val="single" w:sz="4" w:space="0" w:color="000000"/>
              <w:left w:val="single" w:sz="4" w:space="0" w:color="000000"/>
              <w:bottom w:val="single" w:sz="4" w:space="0" w:color="000000"/>
              <w:right w:val="single" w:sz="4" w:space="0" w:color="000000"/>
            </w:tcBorders>
          </w:tcPr>
          <w:p w14:paraId="73F4062F" w14:textId="77777777" w:rsidR="005C6D5F" w:rsidRPr="00116E00" w:rsidRDefault="005C6D5F" w:rsidP="00116E00">
            <w:pPr>
              <w:tabs>
                <w:tab w:val="left" w:pos="540"/>
                <w:tab w:val="left" w:pos="569"/>
              </w:tabs>
              <w:jc w:val="both"/>
              <w:rPr>
                <w:bCs/>
                <w:sz w:val="22"/>
                <w:szCs w:val="22"/>
              </w:rPr>
            </w:pPr>
            <w:r w:rsidRPr="00116E00">
              <w:rPr>
                <w:bCs/>
                <w:sz w:val="22"/>
                <w:szCs w:val="22"/>
              </w:rPr>
              <w:t xml:space="preserve"> </w:t>
            </w:r>
          </w:p>
          <w:p w14:paraId="739E203F" w14:textId="77777777" w:rsidR="005C6D5F" w:rsidRPr="00116E00" w:rsidRDefault="005C6D5F" w:rsidP="00116E00">
            <w:pPr>
              <w:tabs>
                <w:tab w:val="left" w:pos="540"/>
                <w:tab w:val="left" w:pos="569"/>
              </w:tabs>
              <w:jc w:val="both"/>
              <w:rPr>
                <w:bCs/>
                <w:sz w:val="22"/>
                <w:szCs w:val="22"/>
              </w:rPr>
            </w:pPr>
            <w:r w:rsidRPr="00116E00">
              <w:rPr>
                <w:bCs/>
                <w:sz w:val="22"/>
                <w:szCs w:val="22"/>
              </w:rPr>
              <w:t>2.5</w:t>
            </w:r>
            <w:r w:rsidR="002F59C8" w:rsidRPr="00116E00">
              <w:rPr>
                <w:bCs/>
                <w:sz w:val="22"/>
                <w:szCs w:val="22"/>
              </w:rPr>
              <w:t>9</w:t>
            </w:r>
            <w:r w:rsidRPr="00116E00">
              <w:rPr>
                <w:bCs/>
                <w:sz w:val="22"/>
                <w:szCs w:val="22"/>
              </w:rPr>
              <w:t xml:space="preserve"> (0.30) </w:t>
            </w:r>
          </w:p>
        </w:tc>
        <w:tc>
          <w:tcPr>
            <w:tcW w:w="1222" w:type="dxa"/>
            <w:tcBorders>
              <w:top w:val="single" w:sz="4" w:space="0" w:color="000000"/>
              <w:left w:val="single" w:sz="4" w:space="0" w:color="000000"/>
              <w:bottom w:val="single" w:sz="4" w:space="0" w:color="000000"/>
              <w:right w:val="single" w:sz="4" w:space="0" w:color="000000"/>
            </w:tcBorders>
          </w:tcPr>
          <w:p w14:paraId="144815BD" w14:textId="77777777" w:rsidR="005C6D5F" w:rsidRPr="00116E00" w:rsidRDefault="005C6D5F" w:rsidP="00116E00">
            <w:pPr>
              <w:tabs>
                <w:tab w:val="left" w:pos="540"/>
                <w:tab w:val="left" w:pos="569"/>
              </w:tabs>
              <w:jc w:val="both"/>
              <w:rPr>
                <w:bCs/>
                <w:sz w:val="22"/>
                <w:szCs w:val="22"/>
              </w:rPr>
            </w:pPr>
            <w:r w:rsidRPr="00116E00">
              <w:rPr>
                <w:bCs/>
                <w:sz w:val="22"/>
                <w:szCs w:val="22"/>
              </w:rPr>
              <w:t xml:space="preserve"> </w:t>
            </w:r>
          </w:p>
          <w:p w14:paraId="2C76A916" w14:textId="77777777" w:rsidR="005C6D5F" w:rsidRPr="00116E00" w:rsidRDefault="005C6D5F" w:rsidP="00116E00">
            <w:pPr>
              <w:tabs>
                <w:tab w:val="left" w:pos="540"/>
                <w:tab w:val="left" w:pos="569"/>
              </w:tabs>
              <w:jc w:val="both"/>
              <w:rPr>
                <w:bCs/>
                <w:sz w:val="22"/>
                <w:szCs w:val="22"/>
              </w:rPr>
            </w:pPr>
            <w:r w:rsidRPr="00116E00">
              <w:rPr>
                <w:bCs/>
                <w:sz w:val="22"/>
                <w:szCs w:val="22"/>
              </w:rPr>
              <w:t xml:space="preserve">0.50 (0.06) </w:t>
            </w:r>
          </w:p>
        </w:tc>
        <w:tc>
          <w:tcPr>
            <w:tcW w:w="1114" w:type="dxa"/>
            <w:tcBorders>
              <w:top w:val="single" w:sz="4" w:space="0" w:color="000000"/>
              <w:left w:val="single" w:sz="4" w:space="0" w:color="000000"/>
              <w:bottom w:val="single" w:sz="4" w:space="0" w:color="000000"/>
              <w:right w:val="single" w:sz="4" w:space="0" w:color="000000"/>
            </w:tcBorders>
          </w:tcPr>
          <w:p w14:paraId="5F417806" w14:textId="77777777" w:rsidR="005C6D5F" w:rsidRPr="00116E00" w:rsidRDefault="005C6D5F" w:rsidP="00116E00">
            <w:pPr>
              <w:tabs>
                <w:tab w:val="left" w:pos="540"/>
                <w:tab w:val="left" w:pos="569"/>
              </w:tabs>
              <w:jc w:val="both"/>
              <w:rPr>
                <w:bCs/>
                <w:sz w:val="22"/>
                <w:szCs w:val="22"/>
              </w:rPr>
            </w:pPr>
            <w:r w:rsidRPr="00116E00">
              <w:rPr>
                <w:bCs/>
                <w:sz w:val="22"/>
                <w:szCs w:val="22"/>
              </w:rPr>
              <w:t xml:space="preserve"> </w:t>
            </w:r>
          </w:p>
          <w:p w14:paraId="6DA65F82" w14:textId="77777777" w:rsidR="005C6D5F" w:rsidRPr="00116E00" w:rsidRDefault="005C6D5F" w:rsidP="00116E00">
            <w:pPr>
              <w:tabs>
                <w:tab w:val="left" w:pos="540"/>
                <w:tab w:val="left" w:pos="569"/>
              </w:tabs>
              <w:jc w:val="both"/>
              <w:rPr>
                <w:bCs/>
                <w:sz w:val="22"/>
                <w:szCs w:val="22"/>
              </w:rPr>
            </w:pPr>
            <w:r w:rsidRPr="00116E00">
              <w:rPr>
                <w:bCs/>
                <w:sz w:val="22"/>
                <w:szCs w:val="22"/>
              </w:rPr>
              <w:t xml:space="preserve">81% </w:t>
            </w:r>
          </w:p>
        </w:tc>
        <w:tc>
          <w:tcPr>
            <w:tcW w:w="1554" w:type="dxa"/>
            <w:tcBorders>
              <w:top w:val="single" w:sz="4" w:space="0" w:color="000000"/>
              <w:left w:val="single" w:sz="4" w:space="0" w:color="000000"/>
              <w:bottom w:val="single" w:sz="4" w:space="0" w:color="000000"/>
              <w:right w:val="single" w:sz="4" w:space="0" w:color="000000"/>
            </w:tcBorders>
          </w:tcPr>
          <w:p w14:paraId="22AAFC8F" w14:textId="77777777" w:rsidR="005C6D5F" w:rsidRPr="00116E00" w:rsidRDefault="005C6D5F" w:rsidP="00116E00">
            <w:pPr>
              <w:tabs>
                <w:tab w:val="left" w:pos="540"/>
                <w:tab w:val="left" w:pos="569"/>
              </w:tabs>
              <w:jc w:val="both"/>
              <w:rPr>
                <w:bCs/>
                <w:sz w:val="22"/>
                <w:szCs w:val="22"/>
              </w:rPr>
            </w:pPr>
            <w:r w:rsidRPr="00116E00">
              <w:rPr>
                <w:bCs/>
                <w:sz w:val="22"/>
                <w:szCs w:val="22"/>
              </w:rPr>
              <w:t xml:space="preserve"> </w:t>
            </w:r>
          </w:p>
          <w:p w14:paraId="14A7B705" w14:textId="77777777" w:rsidR="005C6D5F" w:rsidRPr="00116E00" w:rsidRDefault="005C6D5F" w:rsidP="00116E00">
            <w:pPr>
              <w:tabs>
                <w:tab w:val="left" w:pos="540"/>
                <w:tab w:val="left" w:pos="569"/>
              </w:tabs>
              <w:jc w:val="both"/>
              <w:rPr>
                <w:bCs/>
                <w:sz w:val="22"/>
                <w:szCs w:val="22"/>
              </w:rPr>
            </w:pPr>
            <w:r w:rsidRPr="00116E00">
              <w:rPr>
                <w:bCs/>
                <w:sz w:val="22"/>
                <w:szCs w:val="22"/>
              </w:rPr>
              <w:t xml:space="preserve">0.19 </w:t>
            </w:r>
          </w:p>
          <w:p w14:paraId="0124EFB8" w14:textId="4F1B4B95" w:rsidR="005C6D5F" w:rsidRPr="00116E00" w:rsidRDefault="005C6D5F" w:rsidP="00116E00">
            <w:pPr>
              <w:tabs>
                <w:tab w:val="left" w:pos="540"/>
                <w:tab w:val="left" w:pos="569"/>
              </w:tabs>
              <w:jc w:val="both"/>
              <w:rPr>
                <w:bCs/>
                <w:sz w:val="22"/>
                <w:szCs w:val="22"/>
              </w:rPr>
            </w:pPr>
            <w:r w:rsidRPr="00116E00">
              <w:rPr>
                <w:bCs/>
                <w:sz w:val="22"/>
                <w:szCs w:val="22"/>
              </w:rPr>
              <w:t xml:space="preserve">[0.14;0.26] </w:t>
            </w:r>
          </w:p>
        </w:tc>
        <w:tc>
          <w:tcPr>
            <w:tcW w:w="2306" w:type="dxa"/>
            <w:tcBorders>
              <w:top w:val="single" w:sz="4" w:space="0" w:color="000000"/>
              <w:left w:val="single" w:sz="4" w:space="0" w:color="000000"/>
              <w:bottom w:val="single" w:sz="4" w:space="0" w:color="000000"/>
              <w:right w:val="single" w:sz="4" w:space="0" w:color="000000"/>
            </w:tcBorders>
          </w:tcPr>
          <w:p w14:paraId="010D2277" w14:textId="77777777" w:rsidR="005C6D5F" w:rsidRPr="00116E00" w:rsidRDefault="005C6D5F" w:rsidP="00116E00">
            <w:pPr>
              <w:tabs>
                <w:tab w:val="left" w:pos="540"/>
                <w:tab w:val="left" w:pos="569"/>
              </w:tabs>
              <w:jc w:val="both"/>
              <w:rPr>
                <w:bCs/>
                <w:sz w:val="22"/>
                <w:szCs w:val="22"/>
              </w:rPr>
            </w:pPr>
            <w:r w:rsidRPr="00116E00">
              <w:rPr>
                <w:bCs/>
                <w:sz w:val="22"/>
                <w:szCs w:val="22"/>
              </w:rPr>
              <w:t xml:space="preserve"> </w:t>
            </w:r>
          </w:p>
          <w:p w14:paraId="6FEFE0AF" w14:textId="77777777" w:rsidR="005C6D5F" w:rsidRPr="00116E00" w:rsidRDefault="005C6D5F" w:rsidP="00116E00">
            <w:pPr>
              <w:tabs>
                <w:tab w:val="left" w:pos="540"/>
                <w:tab w:val="left" w:pos="569"/>
              </w:tabs>
              <w:jc w:val="both"/>
              <w:rPr>
                <w:bCs/>
                <w:sz w:val="22"/>
                <w:szCs w:val="22"/>
              </w:rPr>
            </w:pPr>
            <w:r w:rsidRPr="00116E00">
              <w:rPr>
                <w:bCs/>
                <w:sz w:val="22"/>
                <w:szCs w:val="22"/>
              </w:rPr>
              <w:t xml:space="preserve">&lt;0.001 </w:t>
            </w:r>
          </w:p>
        </w:tc>
      </w:tr>
      <w:tr w:rsidR="005C6D5F" w:rsidRPr="00116E00" w14:paraId="08E41185" w14:textId="77777777" w:rsidTr="004877EA">
        <w:trPr>
          <w:trHeight w:val="382"/>
        </w:trPr>
        <w:tc>
          <w:tcPr>
            <w:tcW w:w="9290" w:type="dxa"/>
            <w:gridSpan w:val="6"/>
            <w:tcBorders>
              <w:top w:val="single" w:sz="4" w:space="0" w:color="000000"/>
              <w:left w:val="single" w:sz="4" w:space="0" w:color="000000"/>
              <w:bottom w:val="single" w:sz="4" w:space="0" w:color="000000"/>
              <w:right w:val="single" w:sz="4" w:space="0" w:color="000000"/>
            </w:tcBorders>
          </w:tcPr>
          <w:p w14:paraId="61E4281F" w14:textId="77777777" w:rsidR="005C6D5F" w:rsidRPr="00116E00" w:rsidRDefault="005C6D5F" w:rsidP="00116E00">
            <w:pPr>
              <w:tabs>
                <w:tab w:val="left" w:pos="540"/>
                <w:tab w:val="left" w:pos="569"/>
              </w:tabs>
              <w:jc w:val="both"/>
              <w:rPr>
                <w:bCs/>
                <w:sz w:val="22"/>
                <w:szCs w:val="22"/>
              </w:rPr>
            </w:pPr>
            <w:r w:rsidRPr="00116E00">
              <w:rPr>
                <w:bCs/>
                <w:sz w:val="22"/>
                <w:szCs w:val="22"/>
              </w:rPr>
              <w:t xml:space="preserve">* </w:t>
            </w:r>
            <w:proofErr w:type="spellStart"/>
            <w:r w:rsidRPr="00116E00">
              <w:rPr>
                <w:bCs/>
                <w:sz w:val="22"/>
                <w:szCs w:val="22"/>
              </w:rPr>
              <w:t>tiw</w:t>
            </w:r>
            <w:proofErr w:type="spellEnd"/>
            <w:r w:rsidRPr="00116E00">
              <w:rPr>
                <w:bCs/>
                <w:sz w:val="22"/>
                <w:szCs w:val="22"/>
              </w:rPr>
              <w:t xml:space="preserve"> – tri puta </w:t>
            </w:r>
            <w:proofErr w:type="spellStart"/>
            <w:r w:rsidRPr="00116E00">
              <w:rPr>
                <w:bCs/>
                <w:sz w:val="22"/>
                <w:szCs w:val="22"/>
              </w:rPr>
              <w:t>nedeljno</w:t>
            </w:r>
            <w:proofErr w:type="spellEnd"/>
            <w:r w:rsidRPr="00116E00">
              <w:rPr>
                <w:bCs/>
                <w:sz w:val="22"/>
                <w:szCs w:val="22"/>
              </w:rPr>
              <w:t xml:space="preserve"> three times per week </w:t>
            </w:r>
            <w:r w:rsidR="000010AF" w:rsidRPr="00116E00">
              <w:rPr>
                <w:bCs/>
                <w:sz w:val="22"/>
                <w:szCs w:val="22"/>
              </w:rPr>
              <w:t xml:space="preserve">, CI: interval </w:t>
            </w:r>
            <w:proofErr w:type="spellStart"/>
            <w:r w:rsidR="000010AF" w:rsidRPr="00116E00">
              <w:rPr>
                <w:bCs/>
                <w:sz w:val="22"/>
                <w:szCs w:val="22"/>
              </w:rPr>
              <w:t>pouzdanosti</w:t>
            </w:r>
            <w:proofErr w:type="spellEnd"/>
            <w:r w:rsidR="000010AF" w:rsidRPr="00116E00">
              <w:rPr>
                <w:bCs/>
                <w:sz w:val="22"/>
                <w:szCs w:val="22"/>
              </w:rPr>
              <w:t>, CUA combined unique active, *</w:t>
            </w:r>
            <w:proofErr w:type="spellStart"/>
            <w:r w:rsidR="000010AF" w:rsidRPr="00116E00">
              <w:rPr>
                <w:bCs/>
                <w:sz w:val="22"/>
                <w:szCs w:val="22"/>
              </w:rPr>
              <w:t>Odnos</w:t>
            </w:r>
            <w:proofErr w:type="spellEnd"/>
            <w:r w:rsidR="000010AF" w:rsidRPr="00116E00">
              <w:rPr>
                <w:bCs/>
                <w:sz w:val="22"/>
                <w:szCs w:val="22"/>
              </w:rPr>
              <w:t xml:space="preserve"> </w:t>
            </w:r>
            <w:proofErr w:type="spellStart"/>
            <w:r w:rsidR="000010AF" w:rsidRPr="00116E00">
              <w:rPr>
                <w:bCs/>
                <w:sz w:val="22"/>
                <w:szCs w:val="22"/>
              </w:rPr>
              <w:t>srednjih</w:t>
            </w:r>
            <w:proofErr w:type="spellEnd"/>
            <w:r w:rsidR="000010AF" w:rsidRPr="00116E00">
              <w:rPr>
                <w:bCs/>
                <w:sz w:val="22"/>
                <w:szCs w:val="22"/>
              </w:rPr>
              <w:t xml:space="preserve"> </w:t>
            </w:r>
            <w:proofErr w:type="spellStart"/>
            <w:r w:rsidR="000010AF" w:rsidRPr="00116E00">
              <w:rPr>
                <w:bCs/>
                <w:sz w:val="22"/>
                <w:szCs w:val="22"/>
              </w:rPr>
              <w:t>vrednosti</w:t>
            </w:r>
            <w:proofErr w:type="spellEnd"/>
            <w:r w:rsidR="000010AF" w:rsidRPr="00116E00">
              <w:rPr>
                <w:bCs/>
                <w:sz w:val="22"/>
                <w:szCs w:val="22"/>
              </w:rPr>
              <w:t xml:space="preserve"> </w:t>
            </w:r>
            <w:proofErr w:type="spellStart"/>
            <w:r w:rsidR="000010AF" w:rsidRPr="00116E00">
              <w:rPr>
                <w:bCs/>
                <w:sz w:val="22"/>
                <w:szCs w:val="22"/>
              </w:rPr>
              <w:t>najmanjih</w:t>
            </w:r>
            <w:proofErr w:type="spellEnd"/>
            <w:r w:rsidR="000010AF" w:rsidRPr="00116E00">
              <w:rPr>
                <w:bCs/>
                <w:sz w:val="22"/>
                <w:szCs w:val="22"/>
              </w:rPr>
              <w:t xml:space="preserve"> </w:t>
            </w:r>
            <w:proofErr w:type="spellStart"/>
            <w:r w:rsidR="000010AF" w:rsidRPr="00116E00">
              <w:rPr>
                <w:bCs/>
                <w:sz w:val="22"/>
                <w:szCs w:val="22"/>
              </w:rPr>
              <w:t>kvadrata</w:t>
            </w:r>
            <w:proofErr w:type="spellEnd"/>
            <w:r w:rsidR="000010AF" w:rsidRPr="00116E00">
              <w:rPr>
                <w:bCs/>
                <w:sz w:val="22"/>
                <w:szCs w:val="22"/>
              </w:rPr>
              <w:t xml:space="preserve"> (</w:t>
            </w:r>
            <w:proofErr w:type="spellStart"/>
            <w:r w:rsidR="000010AF" w:rsidRPr="00116E00">
              <w:rPr>
                <w:bCs/>
                <w:sz w:val="22"/>
                <w:szCs w:val="22"/>
              </w:rPr>
              <w:t>eng.</w:t>
            </w:r>
            <w:proofErr w:type="spellEnd"/>
            <w:r w:rsidR="000010AF" w:rsidRPr="00116E00">
              <w:rPr>
                <w:bCs/>
                <w:sz w:val="22"/>
                <w:szCs w:val="22"/>
              </w:rPr>
              <w:t xml:space="preserve"> Least  Square Means Ratio) (95% CI)</w:t>
            </w:r>
          </w:p>
        </w:tc>
      </w:tr>
    </w:tbl>
    <w:p w14:paraId="3080D024" w14:textId="77777777" w:rsidR="005C6D5F" w:rsidRPr="00116E00" w:rsidRDefault="005C6D5F" w:rsidP="00116E00">
      <w:pPr>
        <w:tabs>
          <w:tab w:val="left" w:pos="540"/>
          <w:tab w:val="left" w:pos="569"/>
        </w:tabs>
        <w:jc w:val="both"/>
        <w:rPr>
          <w:bCs/>
          <w:sz w:val="22"/>
          <w:szCs w:val="22"/>
        </w:rPr>
      </w:pPr>
      <w:r w:rsidRPr="00116E00">
        <w:rPr>
          <w:bCs/>
          <w:sz w:val="22"/>
          <w:szCs w:val="22"/>
        </w:rPr>
        <w:t xml:space="preserve"> </w:t>
      </w:r>
    </w:p>
    <w:p w14:paraId="58BDD117" w14:textId="2F0757B3" w:rsidR="005C6D5F" w:rsidRPr="00116E00" w:rsidRDefault="005C6D5F" w:rsidP="00116E00">
      <w:pPr>
        <w:tabs>
          <w:tab w:val="left" w:pos="540"/>
          <w:tab w:val="left" w:pos="569"/>
        </w:tabs>
        <w:jc w:val="both"/>
        <w:rPr>
          <w:bCs/>
          <w:sz w:val="22"/>
          <w:szCs w:val="22"/>
          <w:lang w:val="pl-PL"/>
        </w:rPr>
      </w:pPr>
      <w:r w:rsidRPr="00116E00">
        <w:rPr>
          <w:bCs/>
          <w:sz w:val="22"/>
          <w:szCs w:val="22"/>
        </w:rPr>
        <w:t xml:space="preserve">Za </w:t>
      </w:r>
      <w:proofErr w:type="spellStart"/>
      <w:r w:rsidRPr="00116E00">
        <w:rPr>
          <w:bCs/>
          <w:sz w:val="22"/>
          <w:szCs w:val="22"/>
        </w:rPr>
        <w:t>sada</w:t>
      </w:r>
      <w:proofErr w:type="spellEnd"/>
      <w:r w:rsidRPr="00116E00">
        <w:rPr>
          <w:bCs/>
          <w:sz w:val="22"/>
          <w:szCs w:val="22"/>
        </w:rPr>
        <w:t xml:space="preserve"> </w:t>
      </w:r>
      <w:proofErr w:type="spellStart"/>
      <w:r w:rsidRPr="00116E00">
        <w:rPr>
          <w:bCs/>
          <w:sz w:val="22"/>
          <w:szCs w:val="22"/>
        </w:rPr>
        <w:t>nema</w:t>
      </w:r>
      <w:proofErr w:type="spellEnd"/>
      <w:r w:rsidRPr="00116E00">
        <w:rPr>
          <w:bCs/>
          <w:sz w:val="22"/>
          <w:szCs w:val="22"/>
        </w:rPr>
        <w:t xml:space="preserve"> </w:t>
      </w:r>
      <w:proofErr w:type="spellStart"/>
      <w:r w:rsidRPr="00116E00">
        <w:rPr>
          <w:bCs/>
          <w:sz w:val="22"/>
          <w:szCs w:val="22"/>
        </w:rPr>
        <w:t>dobre</w:t>
      </w:r>
      <w:proofErr w:type="spellEnd"/>
      <w:r w:rsidRPr="00116E00">
        <w:rPr>
          <w:bCs/>
          <w:sz w:val="22"/>
          <w:szCs w:val="22"/>
        </w:rPr>
        <w:t xml:space="preserve"> </w:t>
      </w:r>
      <w:proofErr w:type="spellStart"/>
      <w:r w:rsidRPr="00116E00">
        <w:rPr>
          <w:bCs/>
          <w:sz w:val="22"/>
          <w:szCs w:val="22"/>
        </w:rPr>
        <w:t>definicije</w:t>
      </w:r>
      <w:proofErr w:type="spellEnd"/>
      <w:r w:rsidRPr="00116E00">
        <w:rPr>
          <w:bCs/>
          <w:sz w:val="22"/>
          <w:szCs w:val="22"/>
        </w:rPr>
        <w:t xml:space="preserve"> </w:t>
      </w:r>
      <w:proofErr w:type="spellStart"/>
      <w:r w:rsidRPr="00116E00">
        <w:rPr>
          <w:bCs/>
          <w:sz w:val="22"/>
          <w:szCs w:val="22"/>
        </w:rPr>
        <w:t>visokorizičnog</w:t>
      </w:r>
      <w:proofErr w:type="spellEnd"/>
      <w:r w:rsidRPr="00116E00">
        <w:rPr>
          <w:bCs/>
          <w:sz w:val="22"/>
          <w:szCs w:val="22"/>
        </w:rPr>
        <w:t xml:space="preserve"> </w:t>
      </w:r>
      <w:proofErr w:type="spellStart"/>
      <w:r w:rsidRPr="00116E00">
        <w:rPr>
          <w:bCs/>
          <w:sz w:val="22"/>
          <w:szCs w:val="22"/>
        </w:rPr>
        <w:t>pacijenta</w:t>
      </w:r>
      <w:proofErr w:type="spellEnd"/>
      <w:r w:rsidRPr="00116E00">
        <w:rPr>
          <w:bCs/>
          <w:sz w:val="22"/>
          <w:szCs w:val="22"/>
        </w:rPr>
        <w:t xml:space="preserve">, </w:t>
      </w:r>
      <w:proofErr w:type="spellStart"/>
      <w:r w:rsidRPr="00116E00">
        <w:rPr>
          <w:bCs/>
          <w:sz w:val="22"/>
          <w:szCs w:val="22"/>
        </w:rPr>
        <w:t>iako</w:t>
      </w:r>
      <w:proofErr w:type="spellEnd"/>
      <w:r w:rsidRPr="00116E00">
        <w:rPr>
          <w:bCs/>
          <w:sz w:val="22"/>
          <w:szCs w:val="22"/>
        </w:rPr>
        <w:t xml:space="preserve"> je </w:t>
      </w:r>
      <w:proofErr w:type="spellStart"/>
      <w:r w:rsidRPr="00116E00">
        <w:rPr>
          <w:bCs/>
          <w:sz w:val="22"/>
          <w:szCs w:val="22"/>
        </w:rPr>
        <w:t>konzervativniji</w:t>
      </w:r>
      <w:proofErr w:type="spellEnd"/>
      <w:r w:rsidRPr="00116E00">
        <w:rPr>
          <w:bCs/>
          <w:sz w:val="22"/>
          <w:szCs w:val="22"/>
        </w:rPr>
        <w:t xml:space="preserve"> </w:t>
      </w:r>
      <w:proofErr w:type="spellStart"/>
      <w:r w:rsidRPr="00116E00">
        <w:rPr>
          <w:bCs/>
          <w:sz w:val="22"/>
          <w:szCs w:val="22"/>
        </w:rPr>
        <w:t>pristup</w:t>
      </w:r>
      <w:proofErr w:type="spellEnd"/>
      <w:r w:rsidRPr="00116E00">
        <w:rPr>
          <w:bCs/>
          <w:sz w:val="22"/>
          <w:szCs w:val="22"/>
        </w:rPr>
        <w:t xml:space="preserve"> </w:t>
      </w:r>
      <w:proofErr w:type="spellStart"/>
      <w:r w:rsidRPr="00116E00">
        <w:rPr>
          <w:bCs/>
          <w:sz w:val="22"/>
          <w:szCs w:val="22"/>
        </w:rPr>
        <w:t>prihvatanje</w:t>
      </w:r>
      <w:proofErr w:type="spellEnd"/>
      <w:r w:rsidRPr="00116E00">
        <w:rPr>
          <w:bCs/>
          <w:sz w:val="22"/>
          <w:szCs w:val="22"/>
        </w:rPr>
        <w:t xml:space="preserve"> bar </w:t>
      </w:r>
      <w:proofErr w:type="spellStart"/>
      <w:r w:rsidRPr="00116E00">
        <w:rPr>
          <w:bCs/>
          <w:sz w:val="22"/>
          <w:szCs w:val="22"/>
        </w:rPr>
        <w:t>devet</w:t>
      </w:r>
      <w:proofErr w:type="spellEnd"/>
      <w:r w:rsidRPr="00116E00">
        <w:rPr>
          <w:bCs/>
          <w:sz w:val="22"/>
          <w:szCs w:val="22"/>
        </w:rPr>
        <w:t xml:space="preserve"> T2 </w:t>
      </w:r>
      <w:proofErr w:type="spellStart"/>
      <w:r w:rsidRPr="00116E00">
        <w:rPr>
          <w:bCs/>
          <w:sz w:val="22"/>
          <w:szCs w:val="22"/>
        </w:rPr>
        <w:t>hiperintenzivnih</w:t>
      </w:r>
      <w:proofErr w:type="spellEnd"/>
      <w:r w:rsidRPr="00116E00">
        <w:rPr>
          <w:bCs/>
          <w:sz w:val="22"/>
          <w:szCs w:val="22"/>
        </w:rPr>
        <w:t xml:space="preserve"> </w:t>
      </w:r>
      <w:proofErr w:type="spellStart"/>
      <w:r w:rsidRPr="00116E00">
        <w:rPr>
          <w:bCs/>
          <w:sz w:val="22"/>
          <w:szCs w:val="22"/>
        </w:rPr>
        <w:t>lezija</w:t>
      </w:r>
      <w:proofErr w:type="spellEnd"/>
      <w:r w:rsidRPr="00116E00">
        <w:rPr>
          <w:bCs/>
          <w:sz w:val="22"/>
          <w:szCs w:val="22"/>
        </w:rPr>
        <w:t xml:space="preserve"> </w:t>
      </w:r>
      <w:proofErr w:type="spellStart"/>
      <w:r w:rsidRPr="00116E00">
        <w:rPr>
          <w:bCs/>
          <w:sz w:val="22"/>
          <w:szCs w:val="22"/>
        </w:rPr>
        <w:t>pri</w:t>
      </w:r>
      <w:proofErr w:type="spellEnd"/>
      <w:r w:rsidRPr="00116E00">
        <w:rPr>
          <w:bCs/>
          <w:sz w:val="22"/>
          <w:szCs w:val="22"/>
        </w:rPr>
        <w:t xml:space="preserve"> </w:t>
      </w:r>
      <w:proofErr w:type="spellStart"/>
      <w:r w:rsidRPr="00116E00">
        <w:rPr>
          <w:bCs/>
          <w:sz w:val="22"/>
          <w:szCs w:val="22"/>
        </w:rPr>
        <w:t>inicijalnom</w:t>
      </w:r>
      <w:proofErr w:type="spellEnd"/>
      <w:r w:rsidRPr="00116E00">
        <w:rPr>
          <w:bCs/>
          <w:sz w:val="22"/>
          <w:szCs w:val="22"/>
        </w:rPr>
        <w:t xml:space="preserve"> </w:t>
      </w:r>
      <w:proofErr w:type="spellStart"/>
      <w:r w:rsidRPr="00116E00">
        <w:rPr>
          <w:bCs/>
          <w:sz w:val="22"/>
          <w:szCs w:val="22"/>
        </w:rPr>
        <w:t>skeniranju</w:t>
      </w:r>
      <w:proofErr w:type="spellEnd"/>
      <w:r w:rsidRPr="00116E00">
        <w:rPr>
          <w:bCs/>
          <w:sz w:val="22"/>
          <w:szCs w:val="22"/>
        </w:rPr>
        <w:t xml:space="preserve"> </w:t>
      </w:r>
      <w:proofErr w:type="spellStart"/>
      <w:r w:rsidRPr="00116E00">
        <w:rPr>
          <w:bCs/>
          <w:sz w:val="22"/>
          <w:szCs w:val="22"/>
        </w:rPr>
        <w:t>i</w:t>
      </w:r>
      <w:proofErr w:type="spellEnd"/>
      <w:r w:rsidRPr="00116E00">
        <w:rPr>
          <w:bCs/>
          <w:sz w:val="22"/>
          <w:szCs w:val="22"/>
        </w:rPr>
        <w:t xml:space="preserve"> bar </w:t>
      </w:r>
      <w:proofErr w:type="spellStart"/>
      <w:r w:rsidRPr="00116E00">
        <w:rPr>
          <w:bCs/>
          <w:sz w:val="22"/>
          <w:szCs w:val="22"/>
        </w:rPr>
        <w:t>jedna</w:t>
      </w:r>
      <w:proofErr w:type="spellEnd"/>
      <w:r w:rsidRPr="00116E00">
        <w:rPr>
          <w:bCs/>
          <w:sz w:val="22"/>
          <w:szCs w:val="22"/>
        </w:rPr>
        <w:t xml:space="preserve"> nova T2 </w:t>
      </w:r>
      <w:proofErr w:type="spellStart"/>
      <w:r w:rsidRPr="00116E00">
        <w:rPr>
          <w:bCs/>
          <w:sz w:val="22"/>
          <w:szCs w:val="22"/>
        </w:rPr>
        <w:t>ili</w:t>
      </w:r>
      <w:proofErr w:type="spellEnd"/>
      <w:r w:rsidRPr="00116E00">
        <w:rPr>
          <w:bCs/>
          <w:sz w:val="22"/>
          <w:szCs w:val="22"/>
        </w:rPr>
        <w:t xml:space="preserve"> </w:t>
      </w:r>
      <w:proofErr w:type="spellStart"/>
      <w:r w:rsidRPr="00116E00">
        <w:rPr>
          <w:bCs/>
          <w:sz w:val="22"/>
          <w:szCs w:val="22"/>
        </w:rPr>
        <w:t>jedna</w:t>
      </w:r>
      <w:proofErr w:type="spellEnd"/>
      <w:r w:rsidRPr="00116E00">
        <w:rPr>
          <w:bCs/>
          <w:sz w:val="22"/>
          <w:szCs w:val="22"/>
        </w:rPr>
        <w:t xml:space="preserve"> nova </w:t>
      </w:r>
      <w:proofErr w:type="spellStart"/>
      <w:r w:rsidR="004C504E" w:rsidRPr="00116E00">
        <w:rPr>
          <w:bCs/>
          <w:sz w:val="22"/>
          <w:szCs w:val="22"/>
        </w:rPr>
        <w:t>gadolinijum-pojačana</w:t>
      </w:r>
      <w:proofErr w:type="spellEnd"/>
      <w:r w:rsidR="004C504E" w:rsidRPr="00116E00">
        <w:rPr>
          <w:bCs/>
          <w:sz w:val="22"/>
          <w:szCs w:val="22"/>
        </w:rPr>
        <w:t xml:space="preserve"> (</w:t>
      </w:r>
      <w:proofErr w:type="spellStart"/>
      <w:r w:rsidR="004C504E" w:rsidRPr="00116E00">
        <w:rPr>
          <w:bCs/>
          <w:sz w:val="22"/>
          <w:szCs w:val="22"/>
        </w:rPr>
        <w:t>engl.</w:t>
      </w:r>
      <w:proofErr w:type="spellEnd"/>
      <w:r w:rsidR="004C504E" w:rsidRPr="00116E00">
        <w:rPr>
          <w:bCs/>
          <w:sz w:val="22"/>
          <w:szCs w:val="22"/>
        </w:rPr>
        <w:t xml:space="preserve"> </w:t>
      </w:r>
      <w:proofErr w:type="spellStart"/>
      <w:r w:rsidR="004C504E" w:rsidRPr="00116E00">
        <w:rPr>
          <w:bCs/>
          <w:sz w:val="22"/>
          <w:szCs w:val="22"/>
        </w:rPr>
        <w:t>Gd</w:t>
      </w:r>
      <w:proofErr w:type="spellEnd"/>
      <w:r w:rsidR="004C504E" w:rsidRPr="00116E00">
        <w:rPr>
          <w:bCs/>
          <w:sz w:val="22"/>
          <w:szCs w:val="22"/>
        </w:rPr>
        <w:t>-enhancing)</w:t>
      </w:r>
      <w:r w:rsidRPr="00116E00">
        <w:rPr>
          <w:bCs/>
          <w:sz w:val="22"/>
          <w:szCs w:val="22"/>
        </w:rPr>
        <w:t xml:space="preserve"> </w:t>
      </w:r>
      <w:proofErr w:type="spellStart"/>
      <w:r w:rsidRPr="00116E00">
        <w:rPr>
          <w:bCs/>
          <w:sz w:val="22"/>
          <w:szCs w:val="22"/>
        </w:rPr>
        <w:t>lezija</w:t>
      </w:r>
      <w:proofErr w:type="spellEnd"/>
      <w:r w:rsidRPr="00116E00">
        <w:rPr>
          <w:bCs/>
          <w:sz w:val="22"/>
          <w:szCs w:val="22"/>
        </w:rPr>
        <w:t xml:space="preserve"> </w:t>
      </w:r>
      <w:proofErr w:type="spellStart"/>
      <w:r w:rsidRPr="00116E00">
        <w:rPr>
          <w:bCs/>
          <w:sz w:val="22"/>
          <w:szCs w:val="22"/>
        </w:rPr>
        <w:t>pri</w:t>
      </w:r>
      <w:proofErr w:type="spellEnd"/>
      <w:r w:rsidRPr="00116E00">
        <w:rPr>
          <w:bCs/>
          <w:sz w:val="22"/>
          <w:szCs w:val="22"/>
        </w:rPr>
        <w:t xml:space="preserve"> </w:t>
      </w:r>
      <w:proofErr w:type="spellStart"/>
      <w:r w:rsidRPr="00116E00">
        <w:rPr>
          <w:bCs/>
          <w:sz w:val="22"/>
          <w:szCs w:val="22"/>
        </w:rPr>
        <w:t>sljedećem</w:t>
      </w:r>
      <w:proofErr w:type="spellEnd"/>
      <w:r w:rsidRPr="00116E00">
        <w:rPr>
          <w:bCs/>
          <w:sz w:val="22"/>
          <w:szCs w:val="22"/>
        </w:rPr>
        <w:t xml:space="preserve"> </w:t>
      </w:r>
      <w:proofErr w:type="spellStart"/>
      <w:r w:rsidRPr="00116E00">
        <w:rPr>
          <w:bCs/>
          <w:sz w:val="22"/>
          <w:szCs w:val="22"/>
        </w:rPr>
        <w:t>skeniranju</w:t>
      </w:r>
      <w:proofErr w:type="spellEnd"/>
      <w:r w:rsidRPr="00116E00">
        <w:rPr>
          <w:bCs/>
          <w:sz w:val="22"/>
          <w:szCs w:val="22"/>
        </w:rPr>
        <w:t xml:space="preserve"> </w:t>
      </w:r>
      <w:proofErr w:type="spellStart"/>
      <w:r w:rsidR="004C504E" w:rsidRPr="00116E00">
        <w:rPr>
          <w:bCs/>
          <w:sz w:val="22"/>
          <w:szCs w:val="22"/>
        </w:rPr>
        <w:t>koje</w:t>
      </w:r>
      <w:proofErr w:type="spellEnd"/>
      <w:r w:rsidR="004C504E" w:rsidRPr="00116E00">
        <w:rPr>
          <w:bCs/>
          <w:sz w:val="22"/>
          <w:szCs w:val="22"/>
        </w:rPr>
        <w:t xml:space="preserve"> </w:t>
      </w:r>
      <w:r w:rsidRPr="00116E00">
        <w:rPr>
          <w:bCs/>
          <w:sz w:val="22"/>
          <w:szCs w:val="22"/>
        </w:rPr>
        <w:t xml:space="preserve">je </w:t>
      </w:r>
      <w:proofErr w:type="spellStart"/>
      <w:r w:rsidRPr="00116E00">
        <w:rPr>
          <w:bCs/>
          <w:sz w:val="22"/>
          <w:szCs w:val="22"/>
        </w:rPr>
        <w:t>obavljen</w:t>
      </w:r>
      <w:r w:rsidR="004C504E" w:rsidRPr="00116E00">
        <w:rPr>
          <w:bCs/>
          <w:sz w:val="22"/>
          <w:szCs w:val="22"/>
        </w:rPr>
        <w:t>o</w:t>
      </w:r>
      <w:proofErr w:type="spellEnd"/>
      <w:r w:rsidRPr="00116E00">
        <w:rPr>
          <w:bCs/>
          <w:sz w:val="22"/>
          <w:szCs w:val="22"/>
        </w:rPr>
        <w:t xml:space="preserve"> </w:t>
      </w:r>
      <w:proofErr w:type="spellStart"/>
      <w:r w:rsidR="004C504E" w:rsidRPr="00116E00">
        <w:rPr>
          <w:bCs/>
          <w:sz w:val="22"/>
          <w:szCs w:val="22"/>
        </w:rPr>
        <w:t>najmanje</w:t>
      </w:r>
      <w:proofErr w:type="spellEnd"/>
      <w:r w:rsidR="004C504E" w:rsidRPr="00116E00">
        <w:rPr>
          <w:bCs/>
          <w:sz w:val="22"/>
          <w:szCs w:val="22"/>
        </w:rPr>
        <w:t xml:space="preserve"> </w:t>
      </w:r>
      <w:r w:rsidRPr="00116E00">
        <w:rPr>
          <w:bCs/>
          <w:sz w:val="22"/>
          <w:szCs w:val="22"/>
        </w:rPr>
        <w:t xml:space="preserve">1 </w:t>
      </w:r>
      <w:proofErr w:type="spellStart"/>
      <w:r w:rsidRPr="00116E00">
        <w:rPr>
          <w:bCs/>
          <w:sz w:val="22"/>
          <w:szCs w:val="22"/>
        </w:rPr>
        <w:t>mjesec</w:t>
      </w:r>
      <w:proofErr w:type="spellEnd"/>
      <w:r w:rsidRPr="00116E00">
        <w:rPr>
          <w:bCs/>
          <w:sz w:val="22"/>
          <w:szCs w:val="22"/>
        </w:rPr>
        <w:t xml:space="preserve"> </w:t>
      </w:r>
      <w:proofErr w:type="spellStart"/>
      <w:r w:rsidRPr="00116E00">
        <w:rPr>
          <w:bCs/>
          <w:sz w:val="22"/>
          <w:szCs w:val="22"/>
        </w:rPr>
        <w:t>nakon</w:t>
      </w:r>
      <w:proofErr w:type="spellEnd"/>
      <w:r w:rsidRPr="00116E00">
        <w:rPr>
          <w:bCs/>
          <w:sz w:val="22"/>
          <w:szCs w:val="22"/>
        </w:rPr>
        <w:t xml:space="preserve"> </w:t>
      </w:r>
      <w:proofErr w:type="spellStart"/>
      <w:r w:rsidRPr="00116E00">
        <w:rPr>
          <w:bCs/>
          <w:sz w:val="22"/>
          <w:szCs w:val="22"/>
        </w:rPr>
        <w:t>prvog</w:t>
      </w:r>
      <w:proofErr w:type="spellEnd"/>
      <w:r w:rsidR="004C504E" w:rsidRPr="00116E00">
        <w:rPr>
          <w:bCs/>
          <w:sz w:val="22"/>
          <w:szCs w:val="22"/>
        </w:rPr>
        <w:t xml:space="preserve"> </w:t>
      </w:r>
      <w:proofErr w:type="spellStart"/>
      <w:r w:rsidR="004C504E" w:rsidRPr="00116E00">
        <w:rPr>
          <w:bCs/>
          <w:sz w:val="22"/>
          <w:szCs w:val="22"/>
        </w:rPr>
        <w:t>skeniranja</w:t>
      </w:r>
      <w:proofErr w:type="spellEnd"/>
      <w:r w:rsidRPr="00116E00">
        <w:rPr>
          <w:bCs/>
          <w:sz w:val="22"/>
          <w:szCs w:val="22"/>
        </w:rPr>
        <w:t xml:space="preserve">. </w:t>
      </w:r>
      <w:r w:rsidRPr="00116E00">
        <w:rPr>
          <w:bCs/>
          <w:sz w:val="22"/>
          <w:szCs w:val="22"/>
          <w:lang w:val="pl-PL"/>
        </w:rPr>
        <w:t xml:space="preserve">U svakom slučaju, terapiju treba uzeti u obzir za pacijente koji su klasifikovani kao visokorizični. </w:t>
      </w:r>
    </w:p>
    <w:p w14:paraId="1AEE8138" w14:textId="05F75A6A" w:rsidR="005C6D5F" w:rsidRDefault="005C6D5F" w:rsidP="00116E00">
      <w:pPr>
        <w:tabs>
          <w:tab w:val="left" w:pos="540"/>
          <w:tab w:val="left" w:pos="569"/>
        </w:tabs>
        <w:jc w:val="both"/>
        <w:rPr>
          <w:bCs/>
          <w:sz w:val="22"/>
          <w:szCs w:val="22"/>
          <w:lang w:val="pl-PL"/>
        </w:rPr>
      </w:pPr>
    </w:p>
    <w:p w14:paraId="7D543CAA" w14:textId="12D2D407" w:rsidR="00986CF2" w:rsidRDefault="00986CF2" w:rsidP="00116E00">
      <w:pPr>
        <w:tabs>
          <w:tab w:val="left" w:pos="540"/>
          <w:tab w:val="left" w:pos="569"/>
        </w:tabs>
        <w:jc w:val="both"/>
        <w:rPr>
          <w:bCs/>
          <w:sz w:val="22"/>
          <w:szCs w:val="22"/>
          <w:lang w:val="pl-PL"/>
        </w:rPr>
      </w:pPr>
    </w:p>
    <w:p w14:paraId="3D1CD028" w14:textId="77777777" w:rsidR="00986CF2" w:rsidRPr="00116E00" w:rsidRDefault="00986CF2" w:rsidP="00116E00">
      <w:pPr>
        <w:tabs>
          <w:tab w:val="left" w:pos="540"/>
          <w:tab w:val="left" w:pos="569"/>
        </w:tabs>
        <w:jc w:val="both"/>
        <w:rPr>
          <w:bCs/>
          <w:sz w:val="22"/>
          <w:szCs w:val="22"/>
          <w:lang w:val="pl-PL"/>
        </w:rPr>
      </w:pPr>
    </w:p>
    <w:p w14:paraId="4ADFF412" w14:textId="77777777" w:rsidR="00110D34" w:rsidRPr="00116E00" w:rsidRDefault="00110D34" w:rsidP="00116E00">
      <w:pPr>
        <w:tabs>
          <w:tab w:val="left" w:pos="540"/>
          <w:tab w:val="left" w:pos="569"/>
        </w:tabs>
        <w:jc w:val="both"/>
        <w:rPr>
          <w:bCs/>
          <w:sz w:val="22"/>
          <w:szCs w:val="22"/>
          <w:u w:val="single"/>
          <w:lang w:val="pl-PL"/>
        </w:rPr>
      </w:pPr>
      <w:r w:rsidRPr="00116E00">
        <w:rPr>
          <w:bCs/>
          <w:sz w:val="22"/>
          <w:szCs w:val="22"/>
          <w:u w:val="single"/>
          <w:lang w:val="pl-PL"/>
        </w:rPr>
        <w:lastRenderedPageBreak/>
        <w:t xml:space="preserve">Relapsno- remitentna multipla skleroza </w:t>
      </w:r>
    </w:p>
    <w:p w14:paraId="0CA32F42" w14:textId="30269E5B" w:rsidR="00110D34" w:rsidRPr="00116E00" w:rsidRDefault="004C504E" w:rsidP="00116E00">
      <w:pPr>
        <w:tabs>
          <w:tab w:val="left" w:pos="540"/>
          <w:tab w:val="left" w:pos="569"/>
        </w:tabs>
        <w:jc w:val="both"/>
        <w:rPr>
          <w:bCs/>
          <w:sz w:val="22"/>
          <w:szCs w:val="22"/>
          <w:lang w:val="pl-PL"/>
        </w:rPr>
      </w:pPr>
      <w:r w:rsidRPr="00116E00">
        <w:rPr>
          <w:bCs/>
          <w:sz w:val="22"/>
          <w:szCs w:val="22"/>
          <w:lang w:val="pl-PL"/>
        </w:rPr>
        <w:t>Bezbednost</w:t>
      </w:r>
      <w:r w:rsidR="00110D34" w:rsidRPr="00116E00">
        <w:rPr>
          <w:bCs/>
          <w:sz w:val="22"/>
          <w:szCs w:val="22"/>
          <w:lang w:val="pl-PL"/>
        </w:rPr>
        <w:t xml:space="preserve">i efikasnost lijeka </w:t>
      </w:r>
      <w:r w:rsidR="009701B2" w:rsidRPr="00116E00">
        <w:rPr>
          <w:bCs/>
          <w:iCs/>
          <w:sz w:val="22"/>
          <w:szCs w:val="22"/>
          <w:lang w:val="pl-PL"/>
        </w:rPr>
        <w:t>Rebif</w:t>
      </w:r>
      <w:r w:rsidR="009701B2" w:rsidRPr="00116E00">
        <w:rPr>
          <w:bCs/>
          <w:i/>
          <w:sz w:val="22"/>
          <w:szCs w:val="22"/>
          <w:lang w:val="pl-PL"/>
        </w:rPr>
        <w:t xml:space="preserve"> </w:t>
      </w:r>
      <w:r w:rsidR="00110D34" w:rsidRPr="00116E00">
        <w:rPr>
          <w:bCs/>
          <w:sz w:val="22"/>
          <w:szCs w:val="22"/>
          <w:lang w:val="pl-PL"/>
        </w:rPr>
        <w:t xml:space="preserve">su procjenjivani kod pacijenata sa relapsno-remitentnom multiplom sklerozom sa dozama u rasponu od 11 do 44 mikrograma (3-12 miliona i.j.), aplikovanog subkutano tri puta nedeljno. </w:t>
      </w:r>
      <w:r w:rsidRPr="00116E00">
        <w:rPr>
          <w:bCs/>
          <w:sz w:val="22"/>
          <w:szCs w:val="22"/>
          <w:lang w:val="pl-PL"/>
        </w:rPr>
        <w:t>Uz odobreno doziranje</w:t>
      </w:r>
      <w:r w:rsidR="00110D34" w:rsidRPr="00116E00">
        <w:rPr>
          <w:bCs/>
          <w:sz w:val="22"/>
          <w:szCs w:val="22"/>
          <w:lang w:val="pl-PL"/>
        </w:rPr>
        <w:t xml:space="preserve">, pokazano je da </w:t>
      </w:r>
      <w:r w:rsidRPr="00116E00">
        <w:rPr>
          <w:bCs/>
          <w:sz w:val="22"/>
          <w:szCs w:val="22"/>
          <w:lang w:val="pl-PL"/>
        </w:rPr>
        <w:t xml:space="preserve">lijek </w:t>
      </w:r>
      <w:r w:rsidR="009701B2" w:rsidRPr="00116E00">
        <w:rPr>
          <w:bCs/>
          <w:iCs/>
          <w:sz w:val="22"/>
          <w:szCs w:val="22"/>
          <w:lang w:val="pl-PL"/>
        </w:rPr>
        <w:t>Rebif</w:t>
      </w:r>
      <w:r w:rsidR="009701B2" w:rsidRPr="00116E00">
        <w:rPr>
          <w:bCs/>
          <w:i/>
          <w:sz w:val="22"/>
          <w:szCs w:val="22"/>
          <w:lang w:val="pl-PL"/>
        </w:rPr>
        <w:t xml:space="preserve"> </w:t>
      </w:r>
      <w:r w:rsidR="00867557" w:rsidRPr="00116E00">
        <w:rPr>
          <w:bCs/>
          <w:sz w:val="22"/>
          <w:szCs w:val="22"/>
          <w:lang w:val="pl-PL"/>
        </w:rPr>
        <w:t xml:space="preserve">44 </w:t>
      </w:r>
      <w:r w:rsidR="00633BCF" w:rsidRPr="00116E00">
        <w:rPr>
          <w:bCs/>
          <w:sz w:val="22"/>
          <w:szCs w:val="22"/>
          <w:lang w:val="pl-PL"/>
        </w:rPr>
        <w:t>mikrograma smanjuje</w:t>
      </w:r>
      <w:r w:rsidR="00110D34" w:rsidRPr="00116E00">
        <w:rPr>
          <w:bCs/>
          <w:sz w:val="22"/>
          <w:szCs w:val="22"/>
          <w:lang w:val="pl-PL"/>
        </w:rPr>
        <w:t xml:space="preserve"> incidencu (</w:t>
      </w:r>
      <w:r w:rsidR="00CF4050" w:rsidRPr="00116E00">
        <w:rPr>
          <w:bCs/>
          <w:sz w:val="22"/>
          <w:szCs w:val="22"/>
          <w:lang w:val="pl-PL"/>
        </w:rPr>
        <w:t xml:space="preserve">za </w:t>
      </w:r>
      <w:r w:rsidR="00110D34" w:rsidRPr="00116E00">
        <w:rPr>
          <w:bCs/>
          <w:sz w:val="22"/>
          <w:szCs w:val="22"/>
          <w:lang w:val="pl-PL"/>
        </w:rPr>
        <w:t xml:space="preserve">približno 30% u 2 godine) i težinu kliničkih relapsa kod pacijenata sa najmanje dvije egzacerbacije u prethodne dvije godine i sa </w:t>
      </w:r>
      <w:r w:rsidR="00CF4050" w:rsidRPr="00116E00">
        <w:rPr>
          <w:bCs/>
          <w:sz w:val="22"/>
          <w:szCs w:val="22"/>
          <w:lang w:val="pl-PL"/>
        </w:rPr>
        <w:t>skorom skale EDSS (engl. Expanded Disability Status Scale, EDSS)</w:t>
      </w:r>
      <w:r w:rsidR="00110D34" w:rsidRPr="00116E00">
        <w:rPr>
          <w:bCs/>
          <w:sz w:val="22"/>
          <w:szCs w:val="22"/>
          <w:lang w:val="pl-PL"/>
        </w:rPr>
        <w:t xml:space="preserve"> od 0 do 5,0 na početku studije. </w:t>
      </w:r>
      <w:r w:rsidR="00633BCF" w:rsidRPr="00116E00">
        <w:rPr>
          <w:bCs/>
          <w:sz w:val="22"/>
          <w:szCs w:val="22"/>
          <w:lang w:val="pl-PL"/>
        </w:rPr>
        <w:t xml:space="preserve">Procenat pacijenata kod kojih je došlo do </w:t>
      </w:r>
      <w:r w:rsidR="00110D34" w:rsidRPr="00116E00">
        <w:rPr>
          <w:bCs/>
          <w:sz w:val="22"/>
          <w:szCs w:val="22"/>
          <w:lang w:val="pl-PL"/>
        </w:rPr>
        <w:t xml:space="preserve">progresije disabiliteta, </w:t>
      </w:r>
      <w:r w:rsidR="00CF4050" w:rsidRPr="00116E00">
        <w:rPr>
          <w:bCs/>
          <w:sz w:val="22"/>
          <w:szCs w:val="22"/>
          <w:lang w:val="pl-PL"/>
        </w:rPr>
        <w:t xml:space="preserve">definisane </w:t>
      </w:r>
      <w:r w:rsidR="00110D34" w:rsidRPr="00116E00">
        <w:rPr>
          <w:bCs/>
          <w:sz w:val="22"/>
          <w:szCs w:val="22"/>
          <w:lang w:val="pl-PL"/>
        </w:rPr>
        <w:t xml:space="preserve">kao povećanje od </w:t>
      </w:r>
      <w:r w:rsidR="00394922" w:rsidRPr="00116E00">
        <w:rPr>
          <w:bCs/>
          <w:sz w:val="22"/>
          <w:szCs w:val="22"/>
          <w:lang w:val="pl-PL"/>
        </w:rPr>
        <w:t xml:space="preserve">najmanje jednog poena na skali </w:t>
      </w:r>
      <w:r w:rsidR="00110D34" w:rsidRPr="00116E00">
        <w:rPr>
          <w:bCs/>
          <w:sz w:val="22"/>
          <w:szCs w:val="22"/>
          <w:lang w:val="pl-PL"/>
        </w:rPr>
        <w:t xml:space="preserve">EDSS </w:t>
      </w:r>
      <w:r w:rsidR="00CF4050" w:rsidRPr="00116E00">
        <w:rPr>
          <w:bCs/>
          <w:sz w:val="22"/>
          <w:szCs w:val="22"/>
          <w:lang w:val="pl-PL"/>
        </w:rPr>
        <w:t>potvrđeno 3 meseca kasnije, smanjen je sa 39% (u grupi na placebu) na 27% (u grupi na leku Rebif, jačine 44 mikrograma).</w:t>
      </w:r>
      <w:r w:rsidR="00110D34" w:rsidRPr="00116E00">
        <w:rPr>
          <w:bCs/>
          <w:sz w:val="22"/>
          <w:szCs w:val="22"/>
          <w:lang w:val="pl-PL"/>
        </w:rPr>
        <w:t xml:space="preserve">. Tokom 4 godine smanjenje u srednjoj stopi egzacerbacije je bilo 22% kod pacijenata na terapiji lijekom </w:t>
      </w:r>
      <w:r w:rsidR="009701B2" w:rsidRPr="00116E00">
        <w:rPr>
          <w:bCs/>
          <w:iCs/>
          <w:sz w:val="22"/>
          <w:szCs w:val="22"/>
          <w:lang w:val="pl-PL"/>
        </w:rPr>
        <w:t>Rebif</w:t>
      </w:r>
      <w:r w:rsidR="009701B2" w:rsidRPr="00116E00">
        <w:rPr>
          <w:bCs/>
          <w:i/>
          <w:sz w:val="22"/>
          <w:szCs w:val="22"/>
          <w:lang w:val="pl-PL"/>
        </w:rPr>
        <w:t xml:space="preserve">  </w:t>
      </w:r>
      <w:r w:rsidR="00110D34" w:rsidRPr="00116E00">
        <w:rPr>
          <w:bCs/>
          <w:sz w:val="22"/>
          <w:szCs w:val="22"/>
          <w:lang w:val="pl-PL"/>
        </w:rPr>
        <w:t xml:space="preserve">22 mikrograma i 29% kod pacijenata na terapiji lijekom </w:t>
      </w:r>
      <w:r w:rsidR="009701B2" w:rsidRPr="00116E00">
        <w:rPr>
          <w:bCs/>
          <w:iCs/>
          <w:sz w:val="22"/>
          <w:szCs w:val="22"/>
          <w:lang w:val="pl-PL"/>
        </w:rPr>
        <w:t>Rebif</w:t>
      </w:r>
      <w:r w:rsidR="009701B2" w:rsidRPr="00116E00">
        <w:rPr>
          <w:bCs/>
          <w:i/>
          <w:sz w:val="22"/>
          <w:szCs w:val="22"/>
          <w:lang w:val="pl-PL"/>
        </w:rPr>
        <w:t xml:space="preserve">  </w:t>
      </w:r>
      <w:r w:rsidR="00110D34" w:rsidRPr="00116E00">
        <w:rPr>
          <w:bCs/>
          <w:sz w:val="22"/>
          <w:szCs w:val="22"/>
          <w:lang w:val="pl-PL"/>
        </w:rPr>
        <w:t xml:space="preserve">44 mikrograma u poređenju sa grupom pacijenata na placebo terapiji u trajanju od 2 godine, a zatim 2 godine na terapiji lijekom </w:t>
      </w:r>
      <w:r w:rsidR="009701B2" w:rsidRPr="00116E00">
        <w:rPr>
          <w:bCs/>
          <w:iCs/>
          <w:sz w:val="22"/>
          <w:szCs w:val="22"/>
          <w:lang w:val="pl-PL"/>
        </w:rPr>
        <w:t>Rebif</w:t>
      </w:r>
      <w:r w:rsidR="009701B2" w:rsidRPr="00116E00">
        <w:rPr>
          <w:bCs/>
          <w:i/>
          <w:sz w:val="22"/>
          <w:szCs w:val="22"/>
          <w:lang w:val="pl-PL"/>
        </w:rPr>
        <w:t xml:space="preserve"> </w:t>
      </w:r>
      <w:r w:rsidR="00110D34" w:rsidRPr="00116E00">
        <w:rPr>
          <w:bCs/>
          <w:sz w:val="22"/>
          <w:szCs w:val="22"/>
          <w:lang w:val="pl-PL"/>
        </w:rPr>
        <w:t xml:space="preserve">22 ili </w:t>
      </w:r>
      <w:r w:rsidR="009701B2" w:rsidRPr="00116E00">
        <w:rPr>
          <w:bCs/>
          <w:iCs/>
          <w:sz w:val="22"/>
          <w:szCs w:val="22"/>
          <w:lang w:val="pl-PL"/>
        </w:rPr>
        <w:t>Rebif</w:t>
      </w:r>
      <w:r w:rsidR="009701B2" w:rsidRPr="00116E00">
        <w:rPr>
          <w:bCs/>
          <w:i/>
          <w:sz w:val="22"/>
          <w:szCs w:val="22"/>
          <w:lang w:val="pl-PL"/>
        </w:rPr>
        <w:t xml:space="preserve"> </w:t>
      </w:r>
      <w:r w:rsidR="00110D34" w:rsidRPr="00116E00">
        <w:rPr>
          <w:bCs/>
          <w:sz w:val="22"/>
          <w:szCs w:val="22"/>
          <w:lang w:val="pl-PL"/>
        </w:rPr>
        <w:t xml:space="preserve">44 mikrograma.  </w:t>
      </w:r>
    </w:p>
    <w:p w14:paraId="6B58ACD9" w14:textId="77777777" w:rsidR="00110D34" w:rsidRPr="00116E00" w:rsidRDefault="00110D34" w:rsidP="00116E00">
      <w:pPr>
        <w:tabs>
          <w:tab w:val="left" w:pos="540"/>
          <w:tab w:val="left" w:pos="569"/>
        </w:tabs>
        <w:jc w:val="both"/>
        <w:rPr>
          <w:bCs/>
          <w:sz w:val="22"/>
          <w:szCs w:val="22"/>
          <w:lang w:val="pl-PL"/>
        </w:rPr>
      </w:pPr>
    </w:p>
    <w:p w14:paraId="43EBF1AD" w14:textId="77777777" w:rsidR="00110D34" w:rsidRPr="00116E00" w:rsidRDefault="00110D34" w:rsidP="00116E00">
      <w:pPr>
        <w:tabs>
          <w:tab w:val="left" w:pos="540"/>
          <w:tab w:val="left" w:pos="569"/>
        </w:tabs>
        <w:jc w:val="both"/>
        <w:rPr>
          <w:bCs/>
          <w:sz w:val="22"/>
          <w:szCs w:val="22"/>
          <w:u w:val="single"/>
          <w:lang w:val="pl-PL"/>
        </w:rPr>
      </w:pPr>
      <w:r w:rsidRPr="00116E00">
        <w:rPr>
          <w:bCs/>
          <w:sz w:val="22"/>
          <w:szCs w:val="22"/>
          <w:u w:val="single"/>
          <w:lang w:val="pl-PL"/>
        </w:rPr>
        <w:t xml:space="preserve">Sekundarna progresivna multipla skleroza </w:t>
      </w:r>
    </w:p>
    <w:p w14:paraId="4DA3429A" w14:textId="0B9720AD" w:rsidR="00110D34" w:rsidRPr="00116E00" w:rsidRDefault="00110D34" w:rsidP="00116E00">
      <w:pPr>
        <w:tabs>
          <w:tab w:val="left" w:pos="540"/>
          <w:tab w:val="left" w:pos="569"/>
        </w:tabs>
        <w:jc w:val="both"/>
        <w:rPr>
          <w:bCs/>
          <w:sz w:val="22"/>
          <w:szCs w:val="22"/>
          <w:lang w:val="pl-PL"/>
        </w:rPr>
      </w:pPr>
      <w:r w:rsidRPr="00116E00">
        <w:rPr>
          <w:bCs/>
          <w:sz w:val="22"/>
          <w:szCs w:val="22"/>
          <w:lang w:val="pl-PL"/>
        </w:rPr>
        <w:t>U trogodišnjoj studiji sa pacijentima sa sekundarnom progresivnom multiplom sklerozom (EDSS 3</w:t>
      </w:r>
      <w:r w:rsidR="00CF4050" w:rsidRPr="00116E00">
        <w:rPr>
          <w:bCs/>
          <w:sz w:val="22"/>
          <w:szCs w:val="22"/>
          <w:lang w:val="pl-PL"/>
        </w:rPr>
        <w:t>-</w:t>
      </w:r>
      <w:r w:rsidRPr="00116E00">
        <w:rPr>
          <w:bCs/>
          <w:sz w:val="22"/>
          <w:szCs w:val="22"/>
          <w:lang w:val="pl-PL"/>
        </w:rPr>
        <w:t>6,5) i znacima kliničke progresije u prethodne dvije godine, koji nijesu imali relaps u prethodnih 8 nedjelja,</w:t>
      </w:r>
      <w:r w:rsidR="00CF4050" w:rsidRPr="00116E00">
        <w:rPr>
          <w:bCs/>
          <w:sz w:val="22"/>
          <w:szCs w:val="22"/>
          <w:lang w:val="pl-PL"/>
        </w:rPr>
        <w:t xml:space="preserve"> lijek</w:t>
      </w:r>
      <w:r w:rsidRPr="00116E00">
        <w:rPr>
          <w:bCs/>
          <w:sz w:val="22"/>
          <w:szCs w:val="22"/>
          <w:lang w:val="pl-PL"/>
        </w:rPr>
        <w:t xml:space="preserve"> </w:t>
      </w:r>
      <w:r w:rsidR="009701B2" w:rsidRPr="00116E00">
        <w:rPr>
          <w:bCs/>
          <w:iCs/>
          <w:sz w:val="22"/>
          <w:szCs w:val="22"/>
          <w:lang w:val="pl-PL"/>
        </w:rPr>
        <w:t>Rebif</w:t>
      </w:r>
      <w:r w:rsidR="009701B2" w:rsidRPr="00116E00">
        <w:rPr>
          <w:bCs/>
          <w:i/>
          <w:sz w:val="22"/>
          <w:szCs w:val="22"/>
          <w:lang w:val="pl-PL"/>
        </w:rPr>
        <w:t xml:space="preserve"> </w:t>
      </w:r>
      <w:r w:rsidRPr="00116E00">
        <w:rPr>
          <w:bCs/>
          <w:sz w:val="22"/>
          <w:szCs w:val="22"/>
          <w:lang w:val="pl-PL"/>
        </w:rPr>
        <w:t xml:space="preserve">nije imao značajan efekat na progresiju bolesti (onesposobljenosti), ali je stopa relapsa smanjena </w:t>
      </w:r>
      <w:r w:rsidR="00CF4050" w:rsidRPr="00116E00">
        <w:rPr>
          <w:bCs/>
          <w:sz w:val="22"/>
          <w:szCs w:val="22"/>
          <w:lang w:val="pl-PL"/>
        </w:rPr>
        <w:t xml:space="preserve">za </w:t>
      </w:r>
      <w:r w:rsidRPr="00116E00">
        <w:rPr>
          <w:bCs/>
          <w:sz w:val="22"/>
          <w:szCs w:val="22"/>
          <w:lang w:val="pl-PL"/>
        </w:rPr>
        <w:t>približno 30%. Ukoliko se populacija pacijenata podijeli na 2 podgrupe (oni sa i oni bez relapsa u dvogodišnjem periodu prije početka studije), nije bilo efekta na disabilitet kod pacijenta bez relapsa, ali kod pacijenata sa relapsom, proporcija sa progresijom disabiliteta na kraju studije je smanjena sa 70% (placebo) na 57% (</w:t>
      </w:r>
      <w:r w:rsidR="009701B2" w:rsidRPr="00116E00">
        <w:rPr>
          <w:bCs/>
          <w:iCs/>
          <w:sz w:val="22"/>
          <w:szCs w:val="22"/>
          <w:lang w:val="pl-PL"/>
        </w:rPr>
        <w:t>Rebif</w:t>
      </w:r>
      <w:r w:rsidR="009701B2" w:rsidRPr="00116E00">
        <w:rPr>
          <w:bCs/>
          <w:i/>
          <w:sz w:val="22"/>
          <w:szCs w:val="22"/>
          <w:lang w:val="pl-PL"/>
        </w:rPr>
        <w:t xml:space="preserve"> </w:t>
      </w:r>
      <w:r w:rsidRPr="00116E00">
        <w:rPr>
          <w:bCs/>
          <w:sz w:val="22"/>
          <w:szCs w:val="22"/>
          <w:lang w:val="pl-PL"/>
        </w:rPr>
        <w:t xml:space="preserve">22 mikrograma i 44 mikrograma kombinovano). Ovi rezultati dobijeni u podgrupi pacijenata treba da budu interpretirani sa oprezom.  </w:t>
      </w:r>
    </w:p>
    <w:p w14:paraId="0B3EF619" w14:textId="77777777" w:rsidR="00110D34" w:rsidRPr="00116E00" w:rsidRDefault="00110D34" w:rsidP="00116E00">
      <w:pPr>
        <w:tabs>
          <w:tab w:val="left" w:pos="540"/>
          <w:tab w:val="left" w:pos="569"/>
        </w:tabs>
        <w:jc w:val="both"/>
        <w:rPr>
          <w:bCs/>
          <w:sz w:val="22"/>
          <w:szCs w:val="22"/>
          <w:lang w:val="pl-PL"/>
        </w:rPr>
      </w:pPr>
      <w:r w:rsidRPr="00116E00">
        <w:rPr>
          <w:bCs/>
          <w:sz w:val="22"/>
          <w:szCs w:val="22"/>
          <w:lang w:val="pl-PL"/>
        </w:rPr>
        <w:t xml:space="preserve"> </w:t>
      </w:r>
    </w:p>
    <w:p w14:paraId="0973E2FE" w14:textId="77777777" w:rsidR="00110D34" w:rsidRPr="00116E00" w:rsidRDefault="00110D34" w:rsidP="00116E00">
      <w:pPr>
        <w:tabs>
          <w:tab w:val="left" w:pos="540"/>
          <w:tab w:val="left" w:pos="569"/>
        </w:tabs>
        <w:jc w:val="both"/>
        <w:rPr>
          <w:bCs/>
          <w:sz w:val="22"/>
          <w:szCs w:val="22"/>
          <w:u w:val="single"/>
          <w:lang w:val="pl-PL"/>
        </w:rPr>
      </w:pPr>
      <w:r w:rsidRPr="00116E00">
        <w:rPr>
          <w:bCs/>
          <w:sz w:val="22"/>
          <w:szCs w:val="22"/>
          <w:u w:val="single"/>
          <w:lang w:val="pl-PL"/>
        </w:rPr>
        <w:t xml:space="preserve">Primarna progresivna multipla skleroza </w:t>
      </w:r>
    </w:p>
    <w:p w14:paraId="3DD7EFCF" w14:textId="430119BF" w:rsidR="00110D34" w:rsidRPr="00116E00" w:rsidRDefault="00F40631" w:rsidP="00116E00">
      <w:pPr>
        <w:tabs>
          <w:tab w:val="left" w:pos="540"/>
          <w:tab w:val="left" w:pos="569"/>
        </w:tabs>
        <w:jc w:val="both"/>
        <w:rPr>
          <w:bCs/>
          <w:sz w:val="22"/>
          <w:szCs w:val="22"/>
          <w:lang w:val="pl-PL"/>
        </w:rPr>
      </w:pPr>
      <w:r w:rsidRPr="00116E00">
        <w:rPr>
          <w:bCs/>
          <w:iCs/>
          <w:sz w:val="22"/>
          <w:szCs w:val="22"/>
          <w:lang w:val="pl-PL"/>
        </w:rPr>
        <w:t xml:space="preserve">Lijek </w:t>
      </w:r>
      <w:r w:rsidR="00110D34" w:rsidRPr="00116E00">
        <w:rPr>
          <w:bCs/>
          <w:iCs/>
          <w:sz w:val="22"/>
          <w:szCs w:val="22"/>
          <w:lang w:val="pl-PL"/>
        </w:rPr>
        <w:t>Rebif</w:t>
      </w:r>
      <w:r w:rsidR="00110D34" w:rsidRPr="00116E00">
        <w:rPr>
          <w:bCs/>
          <w:sz w:val="22"/>
          <w:szCs w:val="22"/>
          <w:lang w:val="pl-PL"/>
        </w:rPr>
        <w:t xml:space="preserve"> još uvijek nije ispitivan kod pacijenata sa primarnom progresivnom multiplom sklerozom i ne treba da se koristi kod tih pacijenata.  </w:t>
      </w:r>
    </w:p>
    <w:p w14:paraId="45921846" w14:textId="77777777" w:rsidR="00110D34" w:rsidRPr="00116E00" w:rsidRDefault="00110D34" w:rsidP="00116E00">
      <w:pPr>
        <w:tabs>
          <w:tab w:val="left" w:pos="540"/>
          <w:tab w:val="left" w:pos="569"/>
        </w:tabs>
        <w:jc w:val="both"/>
        <w:rPr>
          <w:b/>
          <w:bCs/>
          <w:sz w:val="22"/>
          <w:szCs w:val="22"/>
          <w:lang w:val="pl-PL"/>
        </w:rPr>
      </w:pPr>
    </w:p>
    <w:p w14:paraId="10BA1138" w14:textId="77777777" w:rsidR="0072020E" w:rsidRPr="00116E00" w:rsidRDefault="0072020E" w:rsidP="00116E00">
      <w:pPr>
        <w:tabs>
          <w:tab w:val="left" w:pos="540"/>
          <w:tab w:val="left" w:pos="569"/>
        </w:tabs>
        <w:jc w:val="both"/>
        <w:rPr>
          <w:b/>
          <w:bCs/>
          <w:sz w:val="22"/>
          <w:szCs w:val="22"/>
          <w:lang w:val="pl-PL"/>
        </w:rPr>
      </w:pPr>
      <w:r w:rsidRPr="00116E00">
        <w:rPr>
          <w:b/>
          <w:bCs/>
          <w:sz w:val="22"/>
          <w:szCs w:val="22"/>
          <w:lang w:val="pl-PL"/>
        </w:rPr>
        <w:t xml:space="preserve">5.2. </w:t>
      </w:r>
      <w:r w:rsidR="00480FB1" w:rsidRPr="00116E00">
        <w:rPr>
          <w:b/>
          <w:bCs/>
          <w:sz w:val="22"/>
          <w:szCs w:val="22"/>
          <w:lang w:val="pl-PL"/>
        </w:rPr>
        <w:tab/>
      </w:r>
      <w:r w:rsidRPr="00116E00">
        <w:rPr>
          <w:b/>
          <w:bCs/>
          <w:sz w:val="22"/>
          <w:szCs w:val="22"/>
          <w:lang w:val="pl-PL"/>
        </w:rPr>
        <w:t>Farmakokinetički podaci</w:t>
      </w:r>
    </w:p>
    <w:p w14:paraId="4D335860" w14:textId="77777777" w:rsidR="0072020E" w:rsidRPr="00116E00" w:rsidRDefault="0072020E" w:rsidP="00116E00">
      <w:pPr>
        <w:tabs>
          <w:tab w:val="left" w:pos="540"/>
          <w:tab w:val="left" w:pos="569"/>
        </w:tabs>
        <w:jc w:val="both"/>
        <w:rPr>
          <w:bCs/>
          <w:sz w:val="22"/>
          <w:szCs w:val="22"/>
          <w:lang w:val="pl-PL"/>
        </w:rPr>
      </w:pPr>
    </w:p>
    <w:p w14:paraId="2D5C9539" w14:textId="220FC05A" w:rsidR="00003761" w:rsidRPr="00116E00" w:rsidRDefault="00F40631" w:rsidP="00116E00">
      <w:pPr>
        <w:tabs>
          <w:tab w:val="left" w:pos="540"/>
          <w:tab w:val="left" w:pos="569"/>
        </w:tabs>
        <w:jc w:val="both"/>
        <w:rPr>
          <w:bCs/>
          <w:sz w:val="22"/>
          <w:szCs w:val="22"/>
          <w:lang w:val="pl-PL"/>
        </w:rPr>
      </w:pPr>
      <w:r w:rsidRPr="00116E00">
        <w:rPr>
          <w:bCs/>
          <w:sz w:val="22"/>
          <w:szCs w:val="22"/>
          <w:u w:val="single"/>
          <w:lang w:val="pl-PL"/>
        </w:rPr>
        <w:t>Resorpcija</w:t>
      </w:r>
      <w:r w:rsidR="00003761" w:rsidRPr="00116E00">
        <w:rPr>
          <w:bCs/>
          <w:sz w:val="22"/>
          <w:szCs w:val="22"/>
          <w:lang w:val="pl-PL"/>
        </w:rPr>
        <w:t xml:space="preserve">Kod zdravih dobrovoljaca poslije intravenske </w:t>
      </w:r>
      <w:r w:rsidRPr="00116E00">
        <w:rPr>
          <w:bCs/>
          <w:sz w:val="22"/>
          <w:szCs w:val="22"/>
          <w:lang w:val="pl-PL"/>
        </w:rPr>
        <w:t>primene</w:t>
      </w:r>
      <w:r w:rsidR="00003761" w:rsidRPr="00116E00">
        <w:rPr>
          <w:bCs/>
          <w:sz w:val="22"/>
          <w:szCs w:val="22"/>
          <w:lang w:val="pl-PL"/>
        </w:rPr>
        <w:t xml:space="preserve"> </w:t>
      </w:r>
      <w:r w:rsidRPr="00116E00">
        <w:rPr>
          <w:bCs/>
          <w:sz w:val="22"/>
          <w:szCs w:val="22"/>
          <w:lang w:val="pl-PL"/>
        </w:rPr>
        <w:t>i</w:t>
      </w:r>
      <w:r w:rsidR="00003761" w:rsidRPr="00116E00">
        <w:rPr>
          <w:bCs/>
          <w:sz w:val="22"/>
          <w:szCs w:val="22"/>
          <w:lang w:val="pl-PL"/>
        </w:rPr>
        <w:t>nterferon beta-1a dolazi do oštrog multieksponencijalanog pada, sa konc</w:t>
      </w:r>
      <w:r w:rsidRPr="00116E00">
        <w:rPr>
          <w:bCs/>
          <w:sz w:val="22"/>
          <w:szCs w:val="22"/>
          <w:lang w:val="pl-PL"/>
        </w:rPr>
        <w:t>entracijama</w:t>
      </w:r>
      <w:r w:rsidR="00003761" w:rsidRPr="00116E00">
        <w:rPr>
          <w:bCs/>
          <w:sz w:val="22"/>
          <w:szCs w:val="22"/>
          <w:lang w:val="pl-PL"/>
        </w:rPr>
        <w:t xml:space="preserve"> u serumu koje su proprocionalne datoj dozi lijeka. </w:t>
      </w:r>
      <w:r w:rsidRPr="00116E00">
        <w:rPr>
          <w:bCs/>
          <w:sz w:val="22"/>
          <w:szCs w:val="22"/>
          <w:lang w:val="pl-PL"/>
        </w:rPr>
        <w:t>Supkutana i intramuskularna primena lijeka Rebif daju ekvivalentnu izloženost interferonu beta</w:t>
      </w:r>
      <w:r w:rsidR="00003761" w:rsidRPr="00116E00">
        <w:rPr>
          <w:bCs/>
          <w:sz w:val="22"/>
          <w:szCs w:val="22"/>
          <w:lang w:val="pl-PL"/>
        </w:rPr>
        <w:t xml:space="preserve">. </w:t>
      </w:r>
    </w:p>
    <w:p w14:paraId="53D5689F" w14:textId="77777777" w:rsidR="00003761" w:rsidRPr="00116E00" w:rsidRDefault="00003761" w:rsidP="00116E00">
      <w:pPr>
        <w:tabs>
          <w:tab w:val="left" w:pos="540"/>
          <w:tab w:val="left" w:pos="569"/>
        </w:tabs>
        <w:jc w:val="both"/>
        <w:rPr>
          <w:bCs/>
          <w:sz w:val="22"/>
          <w:szCs w:val="22"/>
          <w:lang w:val="pl-PL"/>
        </w:rPr>
      </w:pPr>
    </w:p>
    <w:p w14:paraId="3D1B8F74" w14:textId="77777777" w:rsidR="00003761" w:rsidRPr="00116E00" w:rsidRDefault="00003761" w:rsidP="00116E00">
      <w:pPr>
        <w:tabs>
          <w:tab w:val="left" w:pos="540"/>
          <w:tab w:val="left" w:pos="569"/>
        </w:tabs>
        <w:jc w:val="both"/>
        <w:rPr>
          <w:bCs/>
          <w:sz w:val="22"/>
          <w:szCs w:val="22"/>
          <w:u w:val="single"/>
          <w:lang w:val="pl-PL"/>
        </w:rPr>
      </w:pPr>
      <w:r w:rsidRPr="00116E00">
        <w:rPr>
          <w:bCs/>
          <w:sz w:val="22"/>
          <w:szCs w:val="22"/>
          <w:u w:val="single"/>
          <w:lang w:val="pl-PL"/>
        </w:rPr>
        <w:t xml:space="preserve">Distribucija </w:t>
      </w:r>
    </w:p>
    <w:p w14:paraId="655B19FF" w14:textId="7A555CCC" w:rsidR="00003761" w:rsidRPr="00116E00" w:rsidRDefault="00F40631" w:rsidP="00116E00">
      <w:pPr>
        <w:tabs>
          <w:tab w:val="left" w:pos="540"/>
          <w:tab w:val="left" w:pos="569"/>
        </w:tabs>
        <w:jc w:val="both"/>
        <w:rPr>
          <w:bCs/>
          <w:sz w:val="22"/>
          <w:szCs w:val="22"/>
          <w:lang w:val="pl-PL"/>
        </w:rPr>
      </w:pPr>
      <w:r w:rsidRPr="00116E00">
        <w:rPr>
          <w:bCs/>
          <w:sz w:val="22"/>
          <w:szCs w:val="22"/>
          <w:lang w:val="pl-PL"/>
        </w:rPr>
        <w:t xml:space="preserve">Nakon </w:t>
      </w:r>
      <w:r w:rsidR="00003761" w:rsidRPr="00116E00">
        <w:rPr>
          <w:bCs/>
          <w:sz w:val="22"/>
          <w:szCs w:val="22"/>
          <w:lang w:val="pl-PL"/>
        </w:rPr>
        <w:t>ponovljenih supkutanih injekcija 22 i 44 mikrograma l</w:t>
      </w:r>
      <w:r w:rsidR="00993BD9" w:rsidRPr="00116E00">
        <w:rPr>
          <w:bCs/>
          <w:sz w:val="22"/>
          <w:szCs w:val="22"/>
          <w:lang w:val="pl-PL"/>
        </w:rPr>
        <w:t>ij</w:t>
      </w:r>
      <w:r w:rsidR="00003761" w:rsidRPr="00116E00">
        <w:rPr>
          <w:bCs/>
          <w:sz w:val="22"/>
          <w:szCs w:val="22"/>
          <w:lang w:val="pl-PL"/>
        </w:rPr>
        <w:t xml:space="preserve">eka Rebif, maksimalne koncentracije se obično postižu nakon 8 sati, ali uz značajne varijacije. </w:t>
      </w:r>
    </w:p>
    <w:p w14:paraId="135CED91" w14:textId="70836773" w:rsidR="00003761" w:rsidRPr="00116E00" w:rsidRDefault="00003761" w:rsidP="00116E00">
      <w:pPr>
        <w:tabs>
          <w:tab w:val="left" w:pos="540"/>
          <w:tab w:val="left" w:pos="569"/>
        </w:tabs>
        <w:jc w:val="both"/>
        <w:rPr>
          <w:bCs/>
          <w:sz w:val="22"/>
          <w:szCs w:val="22"/>
          <w:lang w:val="pl-PL"/>
        </w:rPr>
      </w:pPr>
      <w:r w:rsidRPr="00116E00">
        <w:rPr>
          <w:bCs/>
          <w:sz w:val="22"/>
          <w:szCs w:val="22"/>
          <w:lang w:val="pl-PL"/>
        </w:rPr>
        <w:t xml:space="preserve">  </w:t>
      </w:r>
    </w:p>
    <w:p w14:paraId="6F1285CD" w14:textId="77777777" w:rsidR="00003761" w:rsidRPr="00116E00" w:rsidRDefault="00003761" w:rsidP="00116E00">
      <w:pPr>
        <w:tabs>
          <w:tab w:val="left" w:pos="540"/>
          <w:tab w:val="left" w:pos="569"/>
        </w:tabs>
        <w:jc w:val="both"/>
        <w:rPr>
          <w:bCs/>
          <w:sz w:val="22"/>
          <w:szCs w:val="22"/>
          <w:u w:val="single"/>
          <w:lang w:val="pl-PL"/>
        </w:rPr>
      </w:pPr>
      <w:r w:rsidRPr="00116E00">
        <w:rPr>
          <w:bCs/>
          <w:sz w:val="22"/>
          <w:szCs w:val="22"/>
          <w:u w:val="single"/>
          <w:lang w:val="pl-PL"/>
        </w:rPr>
        <w:t xml:space="preserve">Eliminacija </w:t>
      </w:r>
    </w:p>
    <w:p w14:paraId="34A3F72B" w14:textId="73EF79D6" w:rsidR="00003761" w:rsidRPr="00116E00" w:rsidRDefault="00003761" w:rsidP="00116E00">
      <w:pPr>
        <w:tabs>
          <w:tab w:val="left" w:pos="540"/>
          <w:tab w:val="left" w:pos="569"/>
        </w:tabs>
        <w:jc w:val="both"/>
        <w:rPr>
          <w:bCs/>
          <w:sz w:val="22"/>
          <w:szCs w:val="22"/>
          <w:lang w:val="pl-PL"/>
        </w:rPr>
      </w:pPr>
      <w:r w:rsidRPr="00116E00">
        <w:rPr>
          <w:bCs/>
          <w:sz w:val="22"/>
          <w:szCs w:val="22"/>
          <w:lang w:val="pl-PL"/>
        </w:rPr>
        <w:t>Posle ponovljenog doziranja kod zdravih dobrovoljaca, glavni PK parametri (</w:t>
      </w:r>
      <w:r w:rsidR="00F40631" w:rsidRPr="00116E00">
        <w:rPr>
          <w:bCs/>
          <w:sz w:val="22"/>
          <w:szCs w:val="22"/>
          <w:lang w:val="pl-PL"/>
        </w:rPr>
        <w:t>PIK</w:t>
      </w:r>
      <w:r w:rsidR="00F40631" w:rsidRPr="00116E00">
        <w:rPr>
          <w:bCs/>
          <w:sz w:val="22"/>
          <w:szCs w:val="22"/>
          <w:vertAlign w:val="subscript"/>
          <w:lang w:val="pl-PL"/>
        </w:rPr>
        <w:t>t</w:t>
      </w:r>
      <w:r w:rsidR="00F40631" w:rsidRPr="00116E00">
        <w:rPr>
          <w:bCs/>
          <w:sz w:val="22"/>
          <w:szCs w:val="22"/>
          <w:lang w:val="pl-PL"/>
        </w:rPr>
        <w:t xml:space="preserve"> </w:t>
      </w:r>
      <w:r w:rsidRPr="00116E00">
        <w:rPr>
          <w:bCs/>
          <w:sz w:val="22"/>
          <w:szCs w:val="22"/>
          <w:lang w:val="pl-PL"/>
        </w:rPr>
        <w:t>i C</w:t>
      </w:r>
      <w:r w:rsidRPr="00116E00">
        <w:rPr>
          <w:bCs/>
          <w:sz w:val="22"/>
          <w:szCs w:val="22"/>
          <w:vertAlign w:val="subscript"/>
          <w:lang w:val="pl-PL"/>
        </w:rPr>
        <w:t>max</w:t>
      </w:r>
      <w:r w:rsidRPr="00116E00">
        <w:rPr>
          <w:bCs/>
          <w:sz w:val="22"/>
          <w:szCs w:val="22"/>
          <w:lang w:val="pl-PL"/>
        </w:rPr>
        <w:t xml:space="preserve">) su se povećali proporcionalno povećanju doze sa 22 mikrograma na 44 mikrograma. Procenjeno </w:t>
      </w:r>
      <w:r w:rsidR="00F40631" w:rsidRPr="00116E00">
        <w:rPr>
          <w:bCs/>
          <w:sz w:val="22"/>
          <w:szCs w:val="22"/>
          <w:lang w:val="pl-PL"/>
        </w:rPr>
        <w:t>prividno poluvreme eliminacije</w:t>
      </w:r>
      <w:r w:rsidRPr="00116E00">
        <w:rPr>
          <w:bCs/>
          <w:sz w:val="22"/>
          <w:szCs w:val="22"/>
          <w:lang w:val="pl-PL"/>
        </w:rPr>
        <w:t xml:space="preserve"> je 50 do 60 sati, što je u skladu sa akumulacijom </w:t>
      </w:r>
      <w:proofErr w:type="spellStart"/>
      <w:r w:rsidR="00F40631" w:rsidRPr="00116E00">
        <w:rPr>
          <w:bCs/>
          <w:sz w:val="22"/>
          <w:szCs w:val="22"/>
        </w:rPr>
        <w:t>zapaženom</w:t>
      </w:r>
      <w:proofErr w:type="spellEnd"/>
      <w:r w:rsidR="00F40631" w:rsidRPr="00116E00">
        <w:rPr>
          <w:bCs/>
          <w:sz w:val="22"/>
          <w:szCs w:val="22"/>
        </w:rPr>
        <w:t xml:space="preserve"> </w:t>
      </w:r>
      <w:r w:rsidRPr="00116E00">
        <w:rPr>
          <w:bCs/>
          <w:sz w:val="22"/>
          <w:szCs w:val="22"/>
          <w:lang w:val="pl-PL"/>
        </w:rPr>
        <w:t xml:space="preserve">nakon </w:t>
      </w:r>
      <w:r w:rsidR="00F40631" w:rsidRPr="00116E00">
        <w:rPr>
          <w:bCs/>
          <w:sz w:val="22"/>
          <w:szCs w:val="22"/>
          <w:lang w:val="pl-PL"/>
        </w:rPr>
        <w:t>primene ponovljenih doza</w:t>
      </w:r>
      <w:r w:rsidRPr="00116E00">
        <w:rPr>
          <w:bCs/>
          <w:sz w:val="22"/>
          <w:szCs w:val="22"/>
          <w:lang w:val="pl-PL"/>
        </w:rPr>
        <w:t xml:space="preserve">. </w:t>
      </w:r>
    </w:p>
    <w:p w14:paraId="114E0377" w14:textId="77777777" w:rsidR="00003761" w:rsidRPr="00116E00" w:rsidRDefault="00003761" w:rsidP="00116E00">
      <w:pPr>
        <w:tabs>
          <w:tab w:val="left" w:pos="540"/>
          <w:tab w:val="left" w:pos="569"/>
        </w:tabs>
        <w:jc w:val="both"/>
        <w:rPr>
          <w:bCs/>
          <w:sz w:val="22"/>
          <w:szCs w:val="22"/>
          <w:lang w:val="pl-PL"/>
        </w:rPr>
      </w:pPr>
      <w:r w:rsidRPr="00116E00">
        <w:rPr>
          <w:bCs/>
          <w:sz w:val="22"/>
          <w:szCs w:val="22"/>
          <w:lang w:val="pl-PL"/>
        </w:rPr>
        <w:t xml:space="preserve"> </w:t>
      </w:r>
    </w:p>
    <w:p w14:paraId="78E7B3B5" w14:textId="77777777" w:rsidR="00003761" w:rsidRPr="00116E00" w:rsidRDefault="00003761" w:rsidP="00116E00">
      <w:pPr>
        <w:tabs>
          <w:tab w:val="left" w:pos="540"/>
          <w:tab w:val="left" w:pos="569"/>
        </w:tabs>
        <w:jc w:val="both"/>
        <w:rPr>
          <w:bCs/>
          <w:sz w:val="22"/>
          <w:szCs w:val="22"/>
          <w:u w:val="single"/>
          <w:lang w:val="pl-PL"/>
        </w:rPr>
      </w:pPr>
      <w:r w:rsidRPr="00116E00">
        <w:rPr>
          <w:bCs/>
          <w:sz w:val="22"/>
          <w:szCs w:val="22"/>
          <w:u w:val="single"/>
          <w:lang w:val="pl-PL"/>
        </w:rPr>
        <w:t xml:space="preserve">Metabolizam </w:t>
      </w:r>
    </w:p>
    <w:p w14:paraId="6BE631E5" w14:textId="77777777" w:rsidR="00003761" w:rsidRPr="00116E00" w:rsidRDefault="00003761" w:rsidP="00116E00">
      <w:pPr>
        <w:tabs>
          <w:tab w:val="left" w:pos="540"/>
          <w:tab w:val="left" w:pos="569"/>
        </w:tabs>
        <w:jc w:val="both"/>
        <w:rPr>
          <w:bCs/>
          <w:sz w:val="22"/>
          <w:szCs w:val="22"/>
          <w:lang w:val="pl-PL"/>
        </w:rPr>
      </w:pPr>
      <w:r w:rsidRPr="00116E00">
        <w:rPr>
          <w:bCs/>
          <w:sz w:val="22"/>
          <w:szCs w:val="22"/>
          <w:lang w:val="pl-PL"/>
        </w:rPr>
        <w:t xml:space="preserve">Interferon beta-1a se uglavnom metaboliše i ekskretuje putem jetre i bubrega.  </w:t>
      </w:r>
    </w:p>
    <w:p w14:paraId="791503DE" w14:textId="77777777" w:rsidR="00003761" w:rsidRPr="00116E00" w:rsidRDefault="00003761" w:rsidP="00116E00">
      <w:pPr>
        <w:tabs>
          <w:tab w:val="left" w:pos="540"/>
          <w:tab w:val="left" w:pos="569"/>
        </w:tabs>
        <w:jc w:val="both"/>
        <w:rPr>
          <w:bCs/>
          <w:sz w:val="22"/>
          <w:szCs w:val="22"/>
          <w:lang w:val="pl-PL"/>
        </w:rPr>
      </w:pPr>
    </w:p>
    <w:p w14:paraId="36424838" w14:textId="77777777" w:rsidR="0072020E" w:rsidRPr="00116E00" w:rsidRDefault="0072020E" w:rsidP="00116E00">
      <w:pPr>
        <w:tabs>
          <w:tab w:val="left" w:pos="540"/>
          <w:tab w:val="left" w:pos="569"/>
        </w:tabs>
        <w:jc w:val="both"/>
        <w:rPr>
          <w:b/>
          <w:bCs/>
          <w:sz w:val="22"/>
          <w:szCs w:val="22"/>
          <w:lang w:val="pl-PL"/>
        </w:rPr>
      </w:pPr>
      <w:r w:rsidRPr="00116E00">
        <w:rPr>
          <w:b/>
          <w:bCs/>
          <w:sz w:val="22"/>
          <w:szCs w:val="22"/>
          <w:lang w:val="pl-PL"/>
        </w:rPr>
        <w:t xml:space="preserve">5.3. </w:t>
      </w:r>
      <w:r w:rsidR="00480FB1" w:rsidRPr="00116E00">
        <w:rPr>
          <w:b/>
          <w:bCs/>
          <w:sz w:val="22"/>
          <w:szCs w:val="22"/>
          <w:lang w:val="pl-PL"/>
        </w:rPr>
        <w:tab/>
      </w:r>
      <w:r w:rsidRPr="00116E00">
        <w:rPr>
          <w:b/>
          <w:bCs/>
          <w:sz w:val="22"/>
          <w:szCs w:val="22"/>
          <w:lang w:val="pl-PL"/>
        </w:rPr>
        <w:t xml:space="preserve">Pretklinički podaci o bezbjednosti </w:t>
      </w:r>
    </w:p>
    <w:p w14:paraId="27D96DD4" w14:textId="77777777" w:rsidR="00836B35" w:rsidRPr="00116E00" w:rsidRDefault="00836B35" w:rsidP="00116E00">
      <w:pPr>
        <w:tabs>
          <w:tab w:val="left" w:pos="540"/>
          <w:tab w:val="left" w:pos="569"/>
        </w:tabs>
        <w:jc w:val="both"/>
        <w:rPr>
          <w:bCs/>
          <w:sz w:val="22"/>
          <w:szCs w:val="22"/>
          <w:lang w:val="pl-PL"/>
        </w:rPr>
      </w:pPr>
    </w:p>
    <w:p w14:paraId="5B571D8E" w14:textId="4521F15D" w:rsidR="0011697D" w:rsidRPr="00116E00" w:rsidRDefault="0011697D" w:rsidP="00116E00">
      <w:pPr>
        <w:tabs>
          <w:tab w:val="left" w:pos="540"/>
          <w:tab w:val="left" w:pos="569"/>
        </w:tabs>
        <w:jc w:val="both"/>
        <w:rPr>
          <w:bCs/>
          <w:sz w:val="22"/>
          <w:szCs w:val="22"/>
          <w:lang w:val="pl-PL"/>
        </w:rPr>
      </w:pPr>
      <w:r w:rsidRPr="00116E00">
        <w:rPr>
          <w:bCs/>
          <w:sz w:val="22"/>
          <w:szCs w:val="22"/>
          <w:lang w:val="pl-PL"/>
        </w:rPr>
        <w:t xml:space="preserve">Pretklinički podaci ne pokazuju poseban rizik za ljude na osnovu </w:t>
      </w:r>
      <w:r w:rsidR="00F40631" w:rsidRPr="00116E00">
        <w:rPr>
          <w:bCs/>
          <w:sz w:val="22"/>
          <w:szCs w:val="22"/>
          <w:lang w:val="pl-PL"/>
        </w:rPr>
        <w:t>konvencionalnih ispitivanja bezbednosne farmakologije, toksičnosti ponovljenih doza i genotoksičnosti,</w:t>
      </w:r>
      <w:r w:rsidRPr="00116E00">
        <w:rPr>
          <w:bCs/>
          <w:sz w:val="22"/>
          <w:szCs w:val="22"/>
          <w:lang w:val="pl-PL"/>
        </w:rPr>
        <w:t xml:space="preserve">. </w:t>
      </w:r>
    </w:p>
    <w:p w14:paraId="3815ABA0" w14:textId="77777777" w:rsidR="0011697D" w:rsidRPr="00116E00" w:rsidRDefault="0011697D" w:rsidP="00116E00">
      <w:pPr>
        <w:tabs>
          <w:tab w:val="left" w:pos="540"/>
          <w:tab w:val="left" w:pos="569"/>
        </w:tabs>
        <w:jc w:val="both"/>
        <w:rPr>
          <w:bCs/>
          <w:sz w:val="22"/>
          <w:szCs w:val="22"/>
          <w:lang w:val="pl-PL"/>
        </w:rPr>
      </w:pPr>
      <w:r w:rsidRPr="00116E00">
        <w:rPr>
          <w:bCs/>
          <w:sz w:val="22"/>
          <w:szCs w:val="22"/>
          <w:lang w:val="pl-PL"/>
        </w:rPr>
        <w:t xml:space="preserve"> </w:t>
      </w:r>
    </w:p>
    <w:p w14:paraId="3265E734" w14:textId="423568E8" w:rsidR="0011697D" w:rsidRPr="00116E00" w:rsidRDefault="0011697D" w:rsidP="00116E00">
      <w:pPr>
        <w:tabs>
          <w:tab w:val="left" w:pos="540"/>
          <w:tab w:val="left" w:pos="569"/>
        </w:tabs>
        <w:jc w:val="both"/>
        <w:rPr>
          <w:bCs/>
          <w:sz w:val="22"/>
          <w:szCs w:val="22"/>
          <w:lang w:val="pl-PL"/>
        </w:rPr>
      </w:pPr>
      <w:r w:rsidRPr="00116E00">
        <w:rPr>
          <w:bCs/>
          <w:sz w:val="22"/>
          <w:szCs w:val="22"/>
          <w:lang w:val="pl-PL"/>
        </w:rPr>
        <w:t xml:space="preserve">Nije ispitivana </w:t>
      </w:r>
      <w:r w:rsidR="00F40631" w:rsidRPr="00116E00">
        <w:rPr>
          <w:bCs/>
          <w:sz w:val="22"/>
          <w:szCs w:val="22"/>
          <w:lang w:val="pl-PL"/>
        </w:rPr>
        <w:t xml:space="preserve">karcinogenost </w:t>
      </w:r>
      <w:r w:rsidRPr="00116E00">
        <w:rPr>
          <w:bCs/>
          <w:sz w:val="22"/>
          <w:szCs w:val="22"/>
          <w:lang w:val="pl-PL"/>
        </w:rPr>
        <w:t xml:space="preserve">lijeka </w:t>
      </w:r>
      <w:r w:rsidRPr="00116E00">
        <w:rPr>
          <w:bCs/>
          <w:iCs/>
          <w:sz w:val="22"/>
          <w:szCs w:val="22"/>
          <w:lang w:val="pl-PL"/>
        </w:rPr>
        <w:t>Rebif</w:t>
      </w:r>
      <w:r w:rsidRPr="00116E00">
        <w:rPr>
          <w:bCs/>
          <w:sz w:val="22"/>
          <w:szCs w:val="22"/>
          <w:lang w:val="pl-PL"/>
        </w:rPr>
        <w:t xml:space="preserve">. </w:t>
      </w:r>
    </w:p>
    <w:p w14:paraId="0A6373B6" w14:textId="77777777" w:rsidR="0011697D" w:rsidRPr="00116E00" w:rsidRDefault="0011697D" w:rsidP="00116E00">
      <w:pPr>
        <w:tabs>
          <w:tab w:val="left" w:pos="540"/>
          <w:tab w:val="left" w:pos="569"/>
        </w:tabs>
        <w:jc w:val="both"/>
        <w:rPr>
          <w:bCs/>
          <w:sz w:val="22"/>
          <w:szCs w:val="22"/>
          <w:lang w:val="pl-PL"/>
        </w:rPr>
      </w:pPr>
      <w:r w:rsidRPr="00116E00">
        <w:rPr>
          <w:bCs/>
          <w:sz w:val="22"/>
          <w:szCs w:val="22"/>
          <w:lang w:val="pl-PL"/>
        </w:rPr>
        <w:t xml:space="preserve"> </w:t>
      </w:r>
    </w:p>
    <w:p w14:paraId="245ABAFA" w14:textId="16066A3F" w:rsidR="0011697D" w:rsidRPr="00116E00" w:rsidRDefault="0011697D" w:rsidP="00116E00">
      <w:pPr>
        <w:tabs>
          <w:tab w:val="left" w:pos="540"/>
          <w:tab w:val="left" w:pos="569"/>
        </w:tabs>
        <w:jc w:val="both"/>
        <w:rPr>
          <w:bCs/>
          <w:sz w:val="22"/>
          <w:szCs w:val="22"/>
          <w:lang w:val="pl-PL"/>
        </w:rPr>
      </w:pPr>
      <w:r w:rsidRPr="00116E00">
        <w:rPr>
          <w:bCs/>
          <w:sz w:val="22"/>
          <w:szCs w:val="22"/>
          <w:lang w:val="pl-PL"/>
        </w:rPr>
        <w:t>Studija embrionalne/fetalne toksičnosti kod majmuna nije pokazala znake reproduktivnih poremećaja.</w:t>
      </w:r>
      <w:r w:rsidR="000C3A32" w:rsidRPr="00116E00">
        <w:rPr>
          <w:sz w:val="22"/>
          <w:szCs w:val="22"/>
          <w:lang w:val="pl-PL"/>
        </w:rPr>
        <w:t xml:space="preserve"> </w:t>
      </w:r>
      <w:r w:rsidR="000850FF" w:rsidRPr="00116E00">
        <w:rPr>
          <w:sz w:val="22"/>
          <w:szCs w:val="22"/>
          <w:lang w:val="sr-Latn-CS"/>
        </w:rPr>
        <w:t xml:space="preserve">U ispitivanjima drugih alfa i beta interferona na životinjama prijavljen je povećan rizik od pobačaja. </w:t>
      </w:r>
      <w:r w:rsidR="000C3A32" w:rsidRPr="00116E00">
        <w:rPr>
          <w:bCs/>
          <w:sz w:val="22"/>
          <w:szCs w:val="22"/>
          <w:lang w:val="pl-PL"/>
        </w:rPr>
        <w:t>Nema podataka o dejstvu interferona beta-1a na plodnost muškaraca.</w:t>
      </w:r>
    </w:p>
    <w:p w14:paraId="58563F5C" w14:textId="77777777" w:rsidR="0072020E" w:rsidRPr="00116E00" w:rsidRDefault="0072020E" w:rsidP="00116E00">
      <w:pPr>
        <w:tabs>
          <w:tab w:val="left" w:pos="540"/>
          <w:tab w:val="left" w:pos="569"/>
        </w:tabs>
        <w:jc w:val="both"/>
        <w:rPr>
          <w:b/>
          <w:bCs/>
          <w:sz w:val="22"/>
          <w:szCs w:val="22"/>
          <w:lang w:val="pl-PL"/>
        </w:rPr>
      </w:pPr>
      <w:r w:rsidRPr="00116E00">
        <w:rPr>
          <w:b/>
          <w:bCs/>
          <w:sz w:val="22"/>
          <w:szCs w:val="22"/>
          <w:lang w:val="pl-PL"/>
        </w:rPr>
        <w:lastRenderedPageBreak/>
        <w:t xml:space="preserve">6. </w:t>
      </w:r>
      <w:r w:rsidR="00480FB1" w:rsidRPr="00116E00">
        <w:rPr>
          <w:b/>
          <w:bCs/>
          <w:sz w:val="22"/>
          <w:szCs w:val="22"/>
          <w:lang w:val="pl-PL"/>
        </w:rPr>
        <w:tab/>
      </w:r>
      <w:r w:rsidRPr="00116E00">
        <w:rPr>
          <w:b/>
          <w:bCs/>
          <w:sz w:val="22"/>
          <w:szCs w:val="22"/>
          <w:lang w:val="pl-PL"/>
        </w:rPr>
        <w:t>FARMACEUTSKI PODACI</w:t>
      </w:r>
    </w:p>
    <w:p w14:paraId="7FC99A1D" w14:textId="77777777" w:rsidR="00836B35" w:rsidRPr="00116E00" w:rsidRDefault="00836B35" w:rsidP="00116E00">
      <w:pPr>
        <w:tabs>
          <w:tab w:val="left" w:pos="540"/>
          <w:tab w:val="left" w:pos="569"/>
        </w:tabs>
        <w:jc w:val="both"/>
        <w:rPr>
          <w:bCs/>
          <w:sz w:val="22"/>
          <w:szCs w:val="22"/>
          <w:lang w:val="pl-PL"/>
        </w:rPr>
      </w:pPr>
    </w:p>
    <w:p w14:paraId="742A47BD" w14:textId="77777777" w:rsidR="0072020E" w:rsidRPr="00116E00" w:rsidRDefault="0072020E" w:rsidP="00116E00">
      <w:pPr>
        <w:tabs>
          <w:tab w:val="left" w:pos="540"/>
          <w:tab w:val="left" w:pos="569"/>
        </w:tabs>
        <w:jc w:val="both"/>
        <w:rPr>
          <w:b/>
          <w:bCs/>
          <w:sz w:val="22"/>
          <w:szCs w:val="22"/>
          <w:lang w:val="pl-PL"/>
        </w:rPr>
      </w:pPr>
      <w:r w:rsidRPr="00116E00">
        <w:rPr>
          <w:b/>
          <w:bCs/>
          <w:sz w:val="22"/>
          <w:szCs w:val="22"/>
          <w:lang w:val="pl-PL"/>
        </w:rPr>
        <w:t xml:space="preserve">6.1. </w:t>
      </w:r>
      <w:r w:rsidR="00480FB1" w:rsidRPr="00116E00">
        <w:rPr>
          <w:b/>
          <w:bCs/>
          <w:sz w:val="22"/>
          <w:szCs w:val="22"/>
          <w:lang w:val="pl-PL"/>
        </w:rPr>
        <w:tab/>
      </w:r>
      <w:r w:rsidRPr="00116E00">
        <w:rPr>
          <w:b/>
          <w:bCs/>
          <w:sz w:val="22"/>
          <w:szCs w:val="22"/>
          <w:lang w:val="pl-PL"/>
        </w:rPr>
        <w:t>Lista pomoćnih supstanci</w:t>
      </w:r>
      <w:r w:rsidR="004D1808" w:rsidRPr="00116E00">
        <w:rPr>
          <w:b/>
          <w:bCs/>
          <w:sz w:val="22"/>
          <w:szCs w:val="22"/>
          <w:lang w:val="pl-PL"/>
        </w:rPr>
        <w:t xml:space="preserve"> </w:t>
      </w:r>
      <w:r w:rsidR="004D1808" w:rsidRPr="00116E00">
        <w:rPr>
          <w:b/>
          <w:bCs/>
          <w:sz w:val="22"/>
          <w:szCs w:val="22"/>
        </w:rPr>
        <w:t>(</w:t>
      </w:r>
      <w:proofErr w:type="spellStart"/>
      <w:r w:rsidR="004D1808" w:rsidRPr="00116E00">
        <w:rPr>
          <w:b/>
          <w:bCs/>
          <w:sz w:val="22"/>
          <w:szCs w:val="22"/>
        </w:rPr>
        <w:t>ekscipijenasa</w:t>
      </w:r>
      <w:proofErr w:type="spellEnd"/>
      <w:r w:rsidR="004D1808" w:rsidRPr="00116E00">
        <w:rPr>
          <w:b/>
          <w:bCs/>
          <w:sz w:val="22"/>
          <w:szCs w:val="22"/>
        </w:rPr>
        <w:t>)</w:t>
      </w:r>
    </w:p>
    <w:p w14:paraId="150F0B95" w14:textId="77777777" w:rsidR="0072020E" w:rsidRPr="00116E00" w:rsidRDefault="0072020E" w:rsidP="00116E00">
      <w:pPr>
        <w:tabs>
          <w:tab w:val="left" w:pos="540"/>
          <w:tab w:val="left" w:pos="569"/>
        </w:tabs>
        <w:jc w:val="both"/>
        <w:rPr>
          <w:bCs/>
          <w:sz w:val="22"/>
          <w:szCs w:val="22"/>
          <w:lang w:val="pl-PL"/>
        </w:rPr>
      </w:pPr>
    </w:p>
    <w:p w14:paraId="7D3C1896" w14:textId="77777777" w:rsidR="000C3A32" w:rsidRPr="00116E00" w:rsidRDefault="000C3A32" w:rsidP="00116E00">
      <w:pPr>
        <w:tabs>
          <w:tab w:val="left" w:pos="540"/>
          <w:tab w:val="left" w:pos="569"/>
        </w:tabs>
        <w:jc w:val="both"/>
        <w:rPr>
          <w:bCs/>
          <w:sz w:val="22"/>
          <w:szCs w:val="22"/>
          <w:lang w:val="pl-PL"/>
        </w:rPr>
      </w:pPr>
      <w:r w:rsidRPr="00116E00">
        <w:rPr>
          <w:bCs/>
          <w:sz w:val="22"/>
          <w:szCs w:val="22"/>
          <w:lang w:val="pl-PL"/>
        </w:rPr>
        <w:t xml:space="preserve">Manitol </w:t>
      </w:r>
    </w:p>
    <w:p w14:paraId="05881AF2" w14:textId="77777777" w:rsidR="000C3A32" w:rsidRPr="00116E00" w:rsidRDefault="000C3A32" w:rsidP="00116E00">
      <w:pPr>
        <w:tabs>
          <w:tab w:val="left" w:pos="540"/>
          <w:tab w:val="left" w:pos="569"/>
        </w:tabs>
        <w:jc w:val="both"/>
        <w:rPr>
          <w:bCs/>
          <w:sz w:val="22"/>
          <w:szCs w:val="22"/>
        </w:rPr>
      </w:pPr>
      <w:proofErr w:type="spellStart"/>
      <w:r w:rsidRPr="00116E00">
        <w:rPr>
          <w:bCs/>
          <w:sz w:val="22"/>
          <w:szCs w:val="22"/>
        </w:rPr>
        <w:t>Poloksamer</w:t>
      </w:r>
      <w:proofErr w:type="spellEnd"/>
      <w:r w:rsidRPr="00116E00">
        <w:rPr>
          <w:bCs/>
          <w:sz w:val="22"/>
          <w:szCs w:val="22"/>
        </w:rPr>
        <w:t xml:space="preserve"> 188 </w:t>
      </w:r>
    </w:p>
    <w:p w14:paraId="517E717B" w14:textId="77777777" w:rsidR="000C3A32" w:rsidRPr="00116E00" w:rsidRDefault="000C3A32" w:rsidP="00116E00">
      <w:pPr>
        <w:tabs>
          <w:tab w:val="left" w:pos="540"/>
          <w:tab w:val="left" w:pos="569"/>
        </w:tabs>
        <w:jc w:val="both"/>
        <w:rPr>
          <w:bCs/>
          <w:sz w:val="22"/>
          <w:szCs w:val="22"/>
        </w:rPr>
      </w:pPr>
      <w:r w:rsidRPr="00116E00">
        <w:rPr>
          <w:bCs/>
          <w:sz w:val="22"/>
          <w:szCs w:val="22"/>
        </w:rPr>
        <w:t>L-</w:t>
      </w:r>
      <w:proofErr w:type="spellStart"/>
      <w:r w:rsidRPr="00116E00">
        <w:rPr>
          <w:bCs/>
          <w:sz w:val="22"/>
          <w:szCs w:val="22"/>
        </w:rPr>
        <w:t>metionin</w:t>
      </w:r>
      <w:proofErr w:type="spellEnd"/>
      <w:r w:rsidRPr="00116E00">
        <w:rPr>
          <w:bCs/>
          <w:sz w:val="22"/>
          <w:szCs w:val="22"/>
        </w:rPr>
        <w:t xml:space="preserve"> </w:t>
      </w:r>
    </w:p>
    <w:p w14:paraId="7AD46508" w14:textId="77777777" w:rsidR="000C3A32" w:rsidRPr="00116E00" w:rsidRDefault="000C3A32" w:rsidP="00116E00">
      <w:pPr>
        <w:tabs>
          <w:tab w:val="left" w:pos="540"/>
          <w:tab w:val="left" w:pos="569"/>
        </w:tabs>
        <w:jc w:val="both"/>
        <w:rPr>
          <w:bCs/>
          <w:sz w:val="22"/>
          <w:szCs w:val="22"/>
        </w:rPr>
      </w:pPr>
      <w:proofErr w:type="spellStart"/>
      <w:r w:rsidRPr="00116E00">
        <w:rPr>
          <w:bCs/>
          <w:sz w:val="22"/>
          <w:szCs w:val="22"/>
        </w:rPr>
        <w:t>Benzil</w:t>
      </w:r>
      <w:proofErr w:type="spellEnd"/>
      <w:r w:rsidRPr="00116E00">
        <w:rPr>
          <w:bCs/>
          <w:sz w:val="22"/>
          <w:szCs w:val="22"/>
        </w:rPr>
        <w:t xml:space="preserve"> </w:t>
      </w:r>
      <w:proofErr w:type="spellStart"/>
      <w:r w:rsidRPr="00116E00">
        <w:rPr>
          <w:bCs/>
          <w:sz w:val="22"/>
          <w:szCs w:val="22"/>
        </w:rPr>
        <w:t>alkohol</w:t>
      </w:r>
      <w:proofErr w:type="spellEnd"/>
      <w:r w:rsidRPr="00116E00">
        <w:rPr>
          <w:bCs/>
          <w:sz w:val="22"/>
          <w:szCs w:val="22"/>
        </w:rPr>
        <w:t xml:space="preserve"> </w:t>
      </w:r>
    </w:p>
    <w:p w14:paraId="4134CC95" w14:textId="77777777" w:rsidR="000C3A32" w:rsidRPr="00116E00" w:rsidRDefault="000C3A32" w:rsidP="00116E00">
      <w:pPr>
        <w:tabs>
          <w:tab w:val="left" w:pos="540"/>
          <w:tab w:val="left" w:pos="569"/>
        </w:tabs>
        <w:jc w:val="both"/>
        <w:rPr>
          <w:bCs/>
          <w:sz w:val="22"/>
          <w:szCs w:val="22"/>
        </w:rPr>
      </w:pPr>
      <w:proofErr w:type="spellStart"/>
      <w:r w:rsidRPr="00116E00">
        <w:rPr>
          <w:bCs/>
          <w:sz w:val="22"/>
          <w:szCs w:val="22"/>
        </w:rPr>
        <w:t>Natrijum</w:t>
      </w:r>
      <w:proofErr w:type="spellEnd"/>
      <w:r w:rsidRPr="00116E00">
        <w:rPr>
          <w:bCs/>
          <w:sz w:val="22"/>
          <w:szCs w:val="22"/>
        </w:rPr>
        <w:t xml:space="preserve"> </w:t>
      </w:r>
      <w:proofErr w:type="spellStart"/>
      <w:r w:rsidRPr="00116E00">
        <w:rPr>
          <w:bCs/>
          <w:sz w:val="22"/>
          <w:szCs w:val="22"/>
        </w:rPr>
        <w:t>acetat</w:t>
      </w:r>
      <w:proofErr w:type="spellEnd"/>
      <w:r w:rsidRPr="00116E00">
        <w:rPr>
          <w:bCs/>
          <w:sz w:val="22"/>
          <w:szCs w:val="22"/>
        </w:rPr>
        <w:t xml:space="preserve"> </w:t>
      </w:r>
    </w:p>
    <w:p w14:paraId="21994087" w14:textId="67338AF1" w:rsidR="000C3A32" w:rsidRPr="00116E00" w:rsidRDefault="000C3A32" w:rsidP="00116E00">
      <w:pPr>
        <w:tabs>
          <w:tab w:val="left" w:pos="540"/>
          <w:tab w:val="left" w:pos="569"/>
        </w:tabs>
        <w:jc w:val="both"/>
        <w:rPr>
          <w:bCs/>
          <w:sz w:val="22"/>
          <w:szCs w:val="22"/>
        </w:rPr>
      </w:pPr>
      <w:proofErr w:type="spellStart"/>
      <w:r w:rsidRPr="00116E00">
        <w:rPr>
          <w:bCs/>
          <w:sz w:val="22"/>
          <w:szCs w:val="22"/>
        </w:rPr>
        <w:t>Sirćetna</w:t>
      </w:r>
      <w:proofErr w:type="spellEnd"/>
      <w:r w:rsidRPr="00116E00">
        <w:rPr>
          <w:bCs/>
          <w:sz w:val="22"/>
          <w:szCs w:val="22"/>
        </w:rPr>
        <w:t xml:space="preserve"> </w:t>
      </w:r>
      <w:proofErr w:type="spellStart"/>
      <w:r w:rsidRPr="00116E00">
        <w:rPr>
          <w:bCs/>
          <w:sz w:val="22"/>
          <w:szCs w:val="22"/>
        </w:rPr>
        <w:t>kiselina</w:t>
      </w:r>
      <w:proofErr w:type="spellEnd"/>
      <w:r w:rsidRPr="00116E00">
        <w:rPr>
          <w:bCs/>
          <w:sz w:val="22"/>
          <w:szCs w:val="22"/>
        </w:rPr>
        <w:t xml:space="preserve"> </w:t>
      </w:r>
      <w:r w:rsidR="004D1808" w:rsidRPr="00116E00">
        <w:rPr>
          <w:bCs/>
          <w:sz w:val="22"/>
          <w:szCs w:val="22"/>
        </w:rPr>
        <w:t>(</w:t>
      </w:r>
      <w:r w:rsidRPr="00116E00">
        <w:rPr>
          <w:bCs/>
          <w:sz w:val="22"/>
          <w:szCs w:val="22"/>
        </w:rPr>
        <w:t xml:space="preserve">za </w:t>
      </w:r>
      <w:proofErr w:type="spellStart"/>
      <w:r w:rsidRPr="00116E00">
        <w:rPr>
          <w:bCs/>
          <w:sz w:val="22"/>
          <w:szCs w:val="22"/>
        </w:rPr>
        <w:t>podešavanje</w:t>
      </w:r>
      <w:proofErr w:type="spellEnd"/>
      <w:r w:rsidRPr="00116E00">
        <w:rPr>
          <w:bCs/>
          <w:sz w:val="22"/>
          <w:szCs w:val="22"/>
        </w:rPr>
        <w:t xml:space="preserve"> pH </w:t>
      </w:r>
      <w:proofErr w:type="spellStart"/>
      <w:r w:rsidR="004D1808" w:rsidRPr="00116E00">
        <w:rPr>
          <w:bCs/>
          <w:sz w:val="22"/>
          <w:szCs w:val="22"/>
        </w:rPr>
        <w:t>vrijednosti</w:t>
      </w:r>
      <w:proofErr w:type="spellEnd"/>
      <w:r w:rsidR="004D1808" w:rsidRPr="00116E00">
        <w:rPr>
          <w:bCs/>
          <w:sz w:val="22"/>
          <w:szCs w:val="22"/>
        </w:rPr>
        <w:t>)</w:t>
      </w:r>
    </w:p>
    <w:p w14:paraId="0F4D5110" w14:textId="501EA6FE" w:rsidR="000C3A32" w:rsidRPr="00116E00" w:rsidRDefault="000C3A32" w:rsidP="00116E00">
      <w:pPr>
        <w:tabs>
          <w:tab w:val="left" w:pos="540"/>
          <w:tab w:val="left" w:pos="569"/>
        </w:tabs>
        <w:jc w:val="both"/>
        <w:rPr>
          <w:bCs/>
          <w:sz w:val="22"/>
          <w:szCs w:val="22"/>
        </w:rPr>
      </w:pPr>
      <w:proofErr w:type="spellStart"/>
      <w:r w:rsidRPr="00116E00">
        <w:rPr>
          <w:bCs/>
          <w:sz w:val="22"/>
          <w:szCs w:val="22"/>
        </w:rPr>
        <w:t>Natrijum</w:t>
      </w:r>
      <w:proofErr w:type="spellEnd"/>
      <w:r w:rsidR="004D1808" w:rsidRPr="00116E00">
        <w:rPr>
          <w:bCs/>
          <w:sz w:val="22"/>
          <w:szCs w:val="22"/>
        </w:rPr>
        <w:t xml:space="preserve"> </w:t>
      </w:r>
      <w:proofErr w:type="spellStart"/>
      <w:r w:rsidRPr="00116E00">
        <w:rPr>
          <w:bCs/>
          <w:sz w:val="22"/>
          <w:szCs w:val="22"/>
        </w:rPr>
        <w:t>hidroksid</w:t>
      </w:r>
      <w:proofErr w:type="spellEnd"/>
      <w:r w:rsidRPr="00116E00">
        <w:rPr>
          <w:bCs/>
          <w:sz w:val="22"/>
          <w:szCs w:val="22"/>
        </w:rPr>
        <w:t xml:space="preserve"> </w:t>
      </w:r>
      <w:r w:rsidR="004D1808" w:rsidRPr="00116E00">
        <w:rPr>
          <w:bCs/>
          <w:sz w:val="22"/>
          <w:szCs w:val="22"/>
        </w:rPr>
        <w:t>(</w:t>
      </w:r>
      <w:r w:rsidRPr="00116E00">
        <w:rPr>
          <w:bCs/>
          <w:sz w:val="22"/>
          <w:szCs w:val="22"/>
        </w:rPr>
        <w:t xml:space="preserve">za </w:t>
      </w:r>
      <w:proofErr w:type="spellStart"/>
      <w:r w:rsidRPr="00116E00">
        <w:rPr>
          <w:bCs/>
          <w:sz w:val="22"/>
          <w:szCs w:val="22"/>
        </w:rPr>
        <w:t>podešavanje</w:t>
      </w:r>
      <w:proofErr w:type="spellEnd"/>
      <w:r w:rsidRPr="00116E00">
        <w:rPr>
          <w:bCs/>
          <w:sz w:val="22"/>
          <w:szCs w:val="22"/>
        </w:rPr>
        <w:t xml:space="preserve"> pH</w:t>
      </w:r>
      <w:r w:rsidR="004D1808" w:rsidRPr="00116E00">
        <w:rPr>
          <w:bCs/>
          <w:sz w:val="22"/>
          <w:szCs w:val="22"/>
        </w:rPr>
        <w:t xml:space="preserve"> </w:t>
      </w:r>
      <w:proofErr w:type="spellStart"/>
      <w:r w:rsidR="004D1808" w:rsidRPr="00116E00">
        <w:rPr>
          <w:bCs/>
          <w:sz w:val="22"/>
          <w:szCs w:val="22"/>
        </w:rPr>
        <w:t>vrijednosti</w:t>
      </w:r>
      <w:proofErr w:type="spellEnd"/>
      <w:r w:rsidR="004D1808" w:rsidRPr="00116E00">
        <w:rPr>
          <w:bCs/>
          <w:sz w:val="22"/>
          <w:szCs w:val="22"/>
        </w:rPr>
        <w:t>)</w:t>
      </w:r>
    </w:p>
    <w:p w14:paraId="242B9A5F" w14:textId="77777777" w:rsidR="000C3A32" w:rsidRPr="00116E00" w:rsidRDefault="000C3A32" w:rsidP="00116E00">
      <w:pPr>
        <w:tabs>
          <w:tab w:val="left" w:pos="540"/>
          <w:tab w:val="left" w:pos="569"/>
        </w:tabs>
        <w:jc w:val="both"/>
        <w:rPr>
          <w:bCs/>
          <w:sz w:val="22"/>
          <w:szCs w:val="22"/>
          <w:lang w:val="pl-PL"/>
        </w:rPr>
      </w:pPr>
      <w:r w:rsidRPr="00116E00">
        <w:rPr>
          <w:bCs/>
          <w:sz w:val="22"/>
          <w:szCs w:val="22"/>
          <w:lang w:val="pl-PL"/>
        </w:rPr>
        <w:t xml:space="preserve">Voda za injekcije </w:t>
      </w:r>
    </w:p>
    <w:p w14:paraId="37CDF3E5" w14:textId="77777777" w:rsidR="000C3A32" w:rsidRPr="00116E00" w:rsidRDefault="000C3A32" w:rsidP="00116E00">
      <w:pPr>
        <w:tabs>
          <w:tab w:val="left" w:pos="540"/>
          <w:tab w:val="left" w:pos="569"/>
        </w:tabs>
        <w:jc w:val="both"/>
        <w:rPr>
          <w:bCs/>
          <w:sz w:val="22"/>
          <w:szCs w:val="22"/>
          <w:lang w:val="pl-PL"/>
        </w:rPr>
      </w:pPr>
    </w:p>
    <w:p w14:paraId="731279AC" w14:textId="77777777" w:rsidR="0072020E" w:rsidRPr="00116E00" w:rsidRDefault="0072020E" w:rsidP="00116E00">
      <w:pPr>
        <w:tabs>
          <w:tab w:val="left" w:pos="540"/>
          <w:tab w:val="left" w:pos="569"/>
        </w:tabs>
        <w:jc w:val="both"/>
        <w:rPr>
          <w:b/>
          <w:bCs/>
          <w:sz w:val="22"/>
          <w:szCs w:val="22"/>
          <w:lang w:val="pl-PL"/>
        </w:rPr>
      </w:pPr>
      <w:r w:rsidRPr="00116E00">
        <w:rPr>
          <w:b/>
          <w:bCs/>
          <w:sz w:val="22"/>
          <w:szCs w:val="22"/>
          <w:lang w:val="pl-PL"/>
        </w:rPr>
        <w:t xml:space="preserve">6.2. </w:t>
      </w:r>
      <w:r w:rsidR="00480FB1" w:rsidRPr="00116E00">
        <w:rPr>
          <w:b/>
          <w:bCs/>
          <w:sz w:val="22"/>
          <w:szCs w:val="22"/>
          <w:lang w:val="pl-PL"/>
        </w:rPr>
        <w:tab/>
      </w:r>
      <w:r w:rsidRPr="00116E00">
        <w:rPr>
          <w:b/>
          <w:bCs/>
          <w:sz w:val="22"/>
          <w:szCs w:val="22"/>
          <w:lang w:val="pl-PL"/>
        </w:rPr>
        <w:t>Inkompatibilnost</w:t>
      </w:r>
      <w:r w:rsidR="002846DB" w:rsidRPr="00116E00">
        <w:rPr>
          <w:b/>
          <w:bCs/>
          <w:sz w:val="22"/>
          <w:szCs w:val="22"/>
          <w:lang w:val="pl-PL"/>
        </w:rPr>
        <w:t>i</w:t>
      </w:r>
    </w:p>
    <w:p w14:paraId="26D2A164" w14:textId="77777777" w:rsidR="0072020E" w:rsidRPr="00116E00" w:rsidRDefault="0072020E" w:rsidP="00116E00">
      <w:pPr>
        <w:tabs>
          <w:tab w:val="left" w:pos="540"/>
          <w:tab w:val="left" w:pos="569"/>
        </w:tabs>
        <w:jc w:val="both"/>
        <w:rPr>
          <w:bCs/>
          <w:sz w:val="22"/>
          <w:szCs w:val="22"/>
          <w:lang w:val="pl-PL"/>
        </w:rPr>
      </w:pPr>
    </w:p>
    <w:p w14:paraId="79862E00" w14:textId="68D82B3E" w:rsidR="000C3A32" w:rsidRPr="00116E00" w:rsidRDefault="000C3A32" w:rsidP="00116E00">
      <w:pPr>
        <w:tabs>
          <w:tab w:val="left" w:pos="540"/>
          <w:tab w:val="left" w:pos="569"/>
        </w:tabs>
        <w:jc w:val="both"/>
        <w:rPr>
          <w:bCs/>
          <w:sz w:val="22"/>
          <w:szCs w:val="22"/>
          <w:lang w:val="pl-PL"/>
        </w:rPr>
      </w:pPr>
      <w:r w:rsidRPr="00116E00">
        <w:rPr>
          <w:bCs/>
          <w:sz w:val="22"/>
          <w:szCs w:val="22"/>
          <w:lang w:val="pl-PL"/>
        </w:rPr>
        <w:t>Ni</w:t>
      </w:r>
      <w:r w:rsidR="004D1808" w:rsidRPr="00116E00">
        <w:rPr>
          <w:bCs/>
          <w:sz w:val="22"/>
          <w:szCs w:val="22"/>
          <w:lang w:val="pl-PL"/>
        </w:rPr>
        <w:t>je</w:t>
      </w:r>
      <w:r w:rsidRPr="00116E00">
        <w:rPr>
          <w:bCs/>
          <w:sz w:val="22"/>
          <w:szCs w:val="22"/>
          <w:lang w:val="pl-PL"/>
        </w:rPr>
        <w:t xml:space="preserve"> primjen</w:t>
      </w:r>
      <w:r w:rsidR="004D1808" w:rsidRPr="00116E00">
        <w:rPr>
          <w:bCs/>
          <w:sz w:val="22"/>
          <w:szCs w:val="22"/>
          <w:lang w:val="pl-PL"/>
        </w:rPr>
        <w:t>ljivo</w:t>
      </w:r>
      <w:r w:rsidRPr="00116E00">
        <w:rPr>
          <w:bCs/>
          <w:sz w:val="22"/>
          <w:szCs w:val="22"/>
          <w:lang w:val="pl-PL"/>
        </w:rPr>
        <w:t xml:space="preserve">. </w:t>
      </w:r>
    </w:p>
    <w:p w14:paraId="2B9FAA71" w14:textId="77777777" w:rsidR="000C3A32" w:rsidRPr="00116E00" w:rsidRDefault="000C3A32" w:rsidP="00116E00">
      <w:pPr>
        <w:tabs>
          <w:tab w:val="left" w:pos="540"/>
          <w:tab w:val="left" w:pos="569"/>
        </w:tabs>
        <w:jc w:val="both"/>
        <w:rPr>
          <w:bCs/>
          <w:sz w:val="22"/>
          <w:szCs w:val="22"/>
          <w:lang w:val="pl-PL"/>
        </w:rPr>
      </w:pPr>
    </w:p>
    <w:p w14:paraId="275A6F05" w14:textId="77777777" w:rsidR="0072020E" w:rsidRPr="00116E00" w:rsidRDefault="0072020E" w:rsidP="00116E00">
      <w:pPr>
        <w:tabs>
          <w:tab w:val="left" w:pos="540"/>
          <w:tab w:val="left" w:pos="569"/>
        </w:tabs>
        <w:jc w:val="both"/>
        <w:rPr>
          <w:b/>
          <w:bCs/>
          <w:sz w:val="22"/>
          <w:szCs w:val="22"/>
          <w:lang w:val="pl-PL"/>
        </w:rPr>
      </w:pPr>
      <w:r w:rsidRPr="00116E00">
        <w:rPr>
          <w:b/>
          <w:bCs/>
          <w:sz w:val="22"/>
          <w:szCs w:val="22"/>
          <w:lang w:val="pl-PL"/>
        </w:rPr>
        <w:t>6.3.</w:t>
      </w:r>
      <w:r w:rsidR="00480FB1" w:rsidRPr="00116E00">
        <w:rPr>
          <w:b/>
          <w:bCs/>
          <w:sz w:val="22"/>
          <w:szCs w:val="22"/>
          <w:lang w:val="pl-PL"/>
        </w:rPr>
        <w:tab/>
      </w:r>
      <w:r w:rsidRPr="00116E00">
        <w:rPr>
          <w:b/>
          <w:bCs/>
          <w:sz w:val="22"/>
          <w:szCs w:val="22"/>
          <w:lang w:val="pl-PL"/>
        </w:rPr>
        <w:t>Rok upotrebe</w:t>
      </w:r>
    </w:p>
    <w:p w14:paraId="5361CE9C" w14:textId="77777777" w:rsidR="0072020E" w:rsidRPr="00116E00" w:rsidRDefault="0072020E" w:rsidP="00116E00">
      <w:pPr>
        <w:tabs>
          <w:tab w:val="left" w:pos="540"/>
          <w:tab w:val="left" w:pos="569"/>
        </w:tabs>
        <w:jc w:val="both"/>
        <w:rPr>
          <w:bCs/>
          <w:sz w:val="22"/>
          <w:szCs w:val="22"/>
          <w:lang w:val="pl-PL"/>
        </w:rPr>
      </w:pPr>
    </w:p>
    <w:p w14:paraId="6A400E8F" w14:textId="77777777" w:rsidR="000C3A32" w:rsidRPr="00116E00" w:rsidRDefault="000C3A32" w:rsidP="00116E00">
      <w:pPr>
        <w:tabs>
          <w:tab w:val="left" w:pos="540"/>
          <w:tab w:val="left" w:pos="569"/>
        </w:tabs>
        <w:jc w:val="both"/>
        <w:rPr>
          <w:bCs/>
          <w:sz w:val="22"/>
          <w:szCs w:val="22"/>
          <w:lang w:val="pl-PL"/>
        </w:rPr>
      </w:pPr>
      <w:r w:rsidRPr="00116E00">
        <w:rPr>
          <w:bCs/>
          <w:sz w:val="22"/>
          <w:szCs w:val="22"/>
          <w:lang w:val="pl-PL"/>
        </w:rPr>
        <w:t>18 mjeseci.</w:t>
      </w:r>
    </w:p>
    <w:p w14:paraId="367B86A0" w14:textId="77777777" w:rsidR="000C3A32" w:rsidRPr="00116E00" w:rsidRDefault="000C3A32" w:rsidP="00116E00">
      <w:pPr>
        <w:tabs>
          <w:tab w:val="left" w:pos="540"/>
          <w:tab w:val="left" w:pos="569"/>
        </w:tabs>
        <w:jc w:val="both"/>
        <w:rPr>
          <w:bCs/>
          <w:sz w:val="22"/>
          <w:szCs w:val="22"/>
          <w:lang w:val="pl-PL"/>
        </w:rPr>
      </w:pPr>
    </w:p>
    <w:p w14:paraId="3BE87993" w14:textId="77777777" w:rsidR="0072020E" w:rsidRPr="00116E00" w:rsidRDefault="0072020E" w:rsidP="00116E00">
      <w:pPr>
        <w:tabs>
          <w:tab w:val="left" w:pos="540"/>
          <w:tab w:val="left" w:pos="569"/>
        </w:tabs>
        <w:jc w:val="both"/>
        <w:rPr>
          <w:b/>
          <w:bCs/>
          <w:sz w:val="22"/>
          <w:szCs w:val="22"/>
          <w:lang w:val="pl-PL"/>
        </w:rPr>
      </w:pPr>
      <w:r w:rsidRPr="00116E00">
        <w:rPr>
          <w:b/>
          <w:bCs/>
          <w:sz w:val="22"/>
          <w:szCs w:val="22"/>
          <w:lang w:val="pl-PL"/>
        </w:rPr>
        <w:t xml:space="preserve">6.4. </w:t>
      </w:r>
      <w:r w:rsidR="00480FB1" w:rsidRPr="00116E00">
        <w:rPr>
          <w:b/>
          <w:bCs/>
          <w:sz w:val="22"/>
          <w:szCs w:val="22"/>
          <w:lang w:val="pl-PL"/>
        </w:rPr>
        <w:tab/>
      </w:r>
      <w:r w:rsidRPr="00116E00">
        <w:rPr>
          <w:b/>
          <w:bCs/>
          <w:sz w:val="22"/>
          <w:szCs w:val="22"/>
          <w:lang w:val="pl-PL"/>
        </w:rPr>
        <w:t>Posebne mjere upozorenja pri čuvanju</w:t>
      </w:r>
      <w:r w:rsidR="00F8570A" w:rsidRPr="00116E00">
        <w:rPr>
          <w:b/>
          <w:bCs/>
          <w:sz w:val="22"/>
          <w:szCs w:val="22"/>
          <w:lang w:val="pl-PL"/>
        </w:rPr>
        <w:t xml:space="preserve"> lijeka</w:t>
      </w:r>
    </w:p>
    <w:p w14:paraId="608CC0E3" w14:textId="77777777" w:rsidR="00EC2532" w:rsidRPr="00116E00" w:rsidRDefault="00EC2532" w:rsidP="00116E00">
      <w:pPr>
        <w:tabs>
          <w:tab w:val="left" w:pos="540"/>
          <w:tab w:val="left" w:pos="569"/>
        </w:tabs>
        <w:jc w:val="both"/>
        <w:rPr>
          <w:bCs/>
          <w:sz w:val="22"/>
          <w:szCs w:val="22"/>
          <w:lang w:val="pl-PL"/>
        </w:rPr>
      </w:pPr>
    </w:p>
    <w:p w14:paraId="12D09F0E" w14:textId="1FCAE498" w:rsidR="000C3A32" w:rsidRPr="00116E00" w:rsidRDefault="000C3A32" w:rsidP="00116E00">
      <w:pPr>
        <w:tabs>
          <w:tab w:val="left" w:pos="540"/>
          <w:tab w:val="left" w:pos="569"/>
        </w:tabs>
        <w:jc w:val="both"/>
        <w:rPr>
          <w:bCs/>
          <w:sz w:val="22"/>
          <w:szCs w:val="22"/>
          <w:lang w:val="pl-PL"/>
        </w:rPr>
      </w:pPr>
      <w:r w:rsidRPr="00116E00">
        <w:rPr>
          <w:bCs/>
          <w:sz w:val="22"/>
          <w:szCs w:val="22"/>
          <w:lang w:val="pl-PL"/>
        </w:rPr>
        <w:t xml:space="preserve">Čuvati u frižideru (2°C </w:t>
      </w:r>
      <w:r w:rsidR="00B030AD" w:rsidRPr="00116E00">
        <w:rPr>
          <w:bCs/>
          <w:sz w:val="22"/>
          <w:szCs w:val="22"/>
          <w:lang w:val="pl-PL"/>
        </w:rPr>
        <w:t>-</w:t>
      </w:r>
      <w:r w:rsidRPr="00116E00">
        <w:rPr>
          <w:bCs/>
          <w:sz w:val="22"/>
          <w:szCs w:val="22"/>
          <w:lang w:val="pl-PL"/>
        </w:rPr>
        <w:t xml:space="preserve"> 8°C), dalje od </w:t>
      </w:r>
      <w:r w:rsidR="00B030AD" w:rsidRPr="00116E00">
        <w:rPr>
          <w:bCs/>
          <w:sz w:val="22"/>
          <w:szCs w:val="22"/>
          <w:lang w:val="pl-PL"/>
        </w:rPr>
        <w:t>komore za zamrzavanje</w:t>
      </w:r>
      <w:r w:rsidRPr="00116E00">
        <w:rPr>
          <w:bCs/>
          <w:sz w:val="22"/>
          <w:szCs w:val="22"/>
          <w:lang w:val="pl-PL"/>
        </w:rPr>
        <w:t xml:space="preserve">. Ne zamrzavati. Čuvati u originalnom pakovanju radi zaštite od svjetlosti. </w:t>
      </w:r>
    </w:p>
    <w:p w14:paraId="6872A6B6" w14:textId="77777777" w:rsidR="00B030AD" w:rsidRPr="00116E00" w:rsidRDefault="00B030AD" w:rsidP="00116E00">
      <w:pPr>
        <w:tabs>
          <w:tab w:val="left" w:pos="540"/>
          <w:tab w:val="left" w:pos="569"/>
        </w:tabs>
        <w:jc w:val="both"/>
        <w:rPr>
          <w:bCs/>
          <w:sz w:val="22"/>
          <w:szCs w:val="22"/>
          <w:lang w:val="pl-PL"/>
        </w:rPr>
      </w:pPr>
    </w:p>
    <w:p w14:paraId="11729107" w14:textId="45F5340D" w:rsidR="000C3A32" w:rsidRPr="00116E00" w:rsidRDefault="00B030AD" w:rsidP="00116E00">
      <w:pPr>
        <w:tabs>
          <w:tab w:val="left" w:pos="540"/>
          <w:tab w:val="left" w:pos="569"/>
        </w:tabs>
        <w:jc w:val="both"/>
        <w:rPr>
          <w:bCs/>
          <w:sz w:val="22"/>
          <w:szCs w:val="22"/>
          <w:lang w:val="pl-PL"/>
        </w:rPr>
      </w:pPr>
      <w:r w:rsidRPr="00116E00">
        <w:rPr>
          <w:bCs/>
          <w:sz w:val="22"/>
          <w:szCs w:val="22"/>
          <w:lang w:val="pl-PL"/>
        </w:rPr>
        <w:t xml:space="preserve">U svrhu primjene lijeka u ambulanti, </w:t>
      </w:r>
      <w:r w:rsidR="00D029DD" w:rsidRPr="00116E00">
        <w:rPr>
          <w:bCs/>
          <w:sz w:val="22"/>
          <w:szCs w:val="22"/>
          <w:lang w:val="pl-PL"/>
        </w:rPr>
        <w:t xml:space="preserve">pacijent </w:t>
      </w:r>
      <w:r w:rsidR="000C3A32" w:rsidRPr="00116E00">
        <w:rPr>
          <w:bCs/>
          <w:sz w:val="22"/>
          <w:szCs w:val="22"/>
          <w:lang w:val="pl-PL"/>
        </w:rPr>
        <w:t>može</w:t>
      </w:r>
      <w:r w:rsidRPr="00116E00">
        <w:rPr>
          <w:bCs/>
          <w:sz w:val="22"/>
          <w:szCs w:val="22"/>
          <w:lang w:val="pl-PL"/>
        </w:rPr>
        <w:t xml:space="preserve"> izvaditi</w:t>
      </w:r>
      <w:r w:rsidR="00D029DD" w:rsidRPr="00116E00">
        <w:rPr>
          <w:bCs/>
          <w:sz w:val="22"/>
          <w:szCs w:val="22"/>
          <w:lang w:val="pl-PL"/>
        </w:rPr>
        <w:t xml:space="preserve"> lijek Rebif</w:t>
      </w:r>
      <w:r w:rsidRPr="00116E00">
        <w:rPr>
          <w:bCs/>
          <w:sz w:val="22"/>
          <w:szCs w:val="22"/>
          <w:lang w:val="pl-PL"/>
        </w:rPr>
        <w:t xml:space="preserve"> iz frižidera i </w:t>
      </w:r>
      <w:r w:rsidR="000C3A32" w:rsidRPr="00116E00">
        <w:rPr>
          <w:bCs/>
          <w:sz w:val="22"/>
          <w:szCs w:val="22"/>
          <w:lang w:val="pl-PL"/>
        </w:rPr>
        <w:t>čuvati na temperaturi do 25ºC</w:t>
      </w:r>
      <w:r w:rsidRPr="00116E00">
        <w:rPr>
          <w:bCs/>
          <w:sz w:val="22"/>
          <w:szCs w:val="22"/>
          <w:lang w:val="pl-PL"/>
        </w:rPr>
        <w:t>, jednokratno,</w:t>
      </w:r>
      <w:r w:rsidR="000C3A32" w:rsidRPr="00116E00">
        <w:rPr>
          <w:bCs/>
          <w:sz w:val="22"/>
          <w:szCs w:val="22"/>
          <w:lang w:val="pl-PL"/>
        </w:rPr>
        <w:t xml:space="preserve"> najviše 14 dana, </w:t>
      </w:r>
      <w:r w:rsidRPr="00116E00">
        <w:rPr>
          <w:bCs/>
          <w:sz w:val="22"/>
          <w:szCs w:val="22"/>
          <w:lang w:val="pl-PL"/>
        </w:rPr>
        <w:t>nakon</w:t>
      </w:r>
      <w:r w:rsidR="000C3A32" w:rsidRPr="00116E00">
        <w:rPr>
          <w:bCs/>
          <w:sz w:val="22"/>
          <w:szCs w:val="22"/>
          <w:lang w:val="pl-PL"/>
        </w:rPr>
        <w:t xml:space="preserve"> čega se</w:t>
      </w:r>
      <w:r w:rsidR="006D156C" w:rsidRPr="00116E00">
        <w:rPr>
          <w:bCs/>
          <w:sz w:val="22"/>
          <w:szCs w:val="22"/>
          <w:lang w:val="pl-PL"/>
        </w:rPr>
        <w:t xml:space="preserve"> lijek</w:t>
      </w:r>
      <w:r w:rsidR="000C3A32" w:rsidRPr="00116E00">
        <w:rPr>
          <w:bCs/>
          <w:sz w:val="22"/>
          <w:szCs w:val="22"/>
          <w:lang w:val="pl-PL"/>
        </w:rPr>
        <w:t xml:space="preserve"> </w:t>
      </w:r>
      <w:r w:rsidR="00D029DD" w:rsidRPr="00116E00">
        <w:rPr>
          <w:bCs/>
          <w:sz w:val="22"/>
          <w:szCs w:val="22"/>
          <w:lang w:val="pl-PL"/>
        </w:rPr>
        <w:t>mora vratiti u frižider i upotrebiti</w:t>
      </w:r>
      <w:r w:rsidR="003169E9" w:rsidRPr="00116E00">
        <w:rPr>
          <w:bCs/>
          <w:sz w:val="22"/>
          <w:szCs w:val="22"/>
          <w:lang w:val="pl-PL"/>
        </w:rPr>
        <w:t xml:space="preserve"> </w:t>
      </w:r>
      <w:r w:rsidR="000C3A32" w:rsidRPr="00116E00">
        <w:rPr>
          <w:bCs/>
          <w:sz w:val="22"/>
          <w:szCs w:val="22"/>
          <w:lang w:val="pl-PL"/>
        </w:rPr>
        <w:t>do isteka roka upotrebe navedenog na pakovanju lijeka</w:t>
      </w:r>
      <w:r w:rsidR="006D156C" w:rsidRPr="00116E00">
        <w:rPr>
          <w:bCs/>
          <w:sz w:val="22"/>
          <w:szCs w:val="22"/>
          <w:lang w:val="pl-PL"/>
        </w:rPr>
        <w:t>.</w:t>
      </w:r>
    </w:p>
    <w:p w14:paraId="73326526" w14:textId="77777777" w:rsidR="000C3A32" w:rsidRPr="00116E00" w:rsidRDefault="000C3A32" w:rsidP="00116E00">
      <w:pPr>
        <w:tabs>
          <w:tab w:val="left" w:pos="540"/>
          <w:tab w:val="left" w:pos="569"/>
        </w:tabs>
        <w:jc w:val="both"/>
        <w:rPr>
          <w:bCs/>
          <w:sz w:val="22"/>
          <w:szCs w:val="22"/>
          <w:lang w:val="pl-PL"/>
        </w:rPr>
      </w:pPr>
    </w:p>
    <w:p w14:paraId="6F5F5811" w14:textId="77777777" w:rsidR="0072020E" w:rsidRPr="00116E00" w:rsidRDefault="0072020E" w:rsidP="00116E00">
      <w:pPr>
        <w:tabs>
          <w:tab w:val="left" w:pos="540"/>
          <w:tab w:val="left" w:pos="569"/>
        </w:tabs>
        <w:jc w:val="both"/>
        <w:rPr>
          <w:b/>
          <w:bCs/>
          <w:sz w:val="22"/>
          <w:szCs w:val="22"/>
          <w:lang w:val="pl-PL"/>
        </w:rPr>
      </w:pPr>
      <w:r w:rsidRPr="00116E00">
        <w:rPr>
          <w:b/>
          <w:bCs/>
          <w:sz w:val="22"/>
          <w:szCs w:val="22"/>
          <w:lang w:val="pl-PL"/>
        </w:rPr>
        <w:t xml:space="preserve">6.5. </w:t>
      </w:r>
      <w:r w:rsidR="00480FB1" w:rsidRPr="00116E00">
        <w:rPr>
          <w:b/>
          <w:bCs/>
          <w:sz w:val="22"/>
          <w:szCs w:val="22"/>
          <w:lang w:val="pl-PL"/>
        </w:rPr>
        <w:tab/>
      </w:r>
      <w:r w:rsidR="002846DB" w:rsidRPr="00116E00">
        <w:rPr>
          <w:b/>
          <w:bCs/>
          <w:sz w:val="22"/>
          <w:szCs w:val="22"/>
          <w:lang w:val="pl-PL"/>
        </w:rPr>
        <w:t xml:space="preserve">Vrsta i sadržaj </w:t>
      </w:r>
      <w:r w:rsidR="00F8570A" w:rsidRPr="00116E00">
        <w:rPr>
          <w:b/>
          <w:bCs/>
          <w:sz w:val="22"/>
          <w:szCs w:val="22"/>
          <w:lang w:val="pl-PL"/>
        </w:rPr>
        <w:t>pakovanja</w:t>
      </w:r>
    </w:p>
    <w:p w14:paraId="37C2685B" w14:textId="77777777" w:rsidR="0072020E" w:rsidRPr="00116E00" w:rsidRDefault="0072020E" w:rsidP="00116E00">
      <w:pPr>
        <w:tabs>
          <w:tab w:val="left" w:pos="540"/>
          <w:tab w:val="left" w:pos="569"/>
        </w:tabs>
        <w:jc w:val="both"/>
        <w:rPr>
          <w:bCs/>
          <w:sz w:val="22"/>
          <w:szCs w:val="22"/>
          <w:lang w:val="pl-PL"/>
        </w:rPr>
      </w:pPr>
    </w:p>
    <w:p w14:paraId="382A3F5B" w14:textId="51AE87F6" w:rsidR="000E3F8F" w:rsidRPr="00116E00" w:rsidRDefault="00B030AD" w:rsidP="00116E00">
      <w:pPr>
        <w:tabs>
          <w:tab w:val="left" w:pos="540"/>
          <w:tab w:val="left" w:pos="569"/>
        </w:tabs>
        <w:jc w:val="both"/>
        <w:rPr>
          <w:bCs/>
          <w:sz w:val="22"/>
          <w:szCs w:val="22"/>
          <w:lang w:val="pl-PL"/>
        </w:rPr>
      </w:pPr>
      <w:r w:rsidRPr="00116E00">
        <w:rPr>
          <w:bCs/>
          <w:sz w:val="22"/>
          <w:szCs w:val="22"/>
          <w:lang w:val="pl-PL"/>
        </w:rPr>
        <w:t xml:space="preserve">Unutrašnje pakovanje je napunjeni injekcioni špric </w:t>
      </w:r>
      <w:r w:rsidR="000E3F8F" w:rsidRPr="00116E00">
        <w:rPr>
          <w:bCs/>
          <w:sz w:val="22"/>
          <w:szCs w:val="22"/>
          <w:lang w:val="pl-PL"/>
        </w:rPr>
        <w:t>od stakla tip I, sa nerđajućom čeličnom iglom,</w:t>
      </w:r>
      <w:r w:rsidRPr="00116E00">
        <w:rPr>
          <w:bCs/>
          <w:sz w:val="22"/>
          <w:szCs w:val="22"/>
          <w:lang w:val="pl-PL"/>
        </w:rPr>
        <w:t xml:space="preserve"> koji</w:t>
      </w:r>
      <w:r w:rsidR="000E3F8F" w:rsidRPr="00116E00">
        <w:rPr>
          <w:bCs/>
          <w:sz w:val="22"/>
          <w:szCs w:val="22"/>
          <w:lang w:val="pl-PL"/>
        </w:rPr>
        <w:t xml:space="preserve"> sadrži 0,5 ml rastvora</w:t>
      </w:r>
      <w:r w:rsidRPr="00116E00">
        <w:rPr>
          <w:bCs/>
          <w:sz w:val="22"/>
          <w:szCs w:val="22"/>
          <w:lang w:val="pl-PL"/>
        </w:rPr>
        <w:t xml:space="preserve"> za injekciju</w:t>
      </w:r>
      <w:r w:rsidR="000E3F8F" w:rsidRPr="00116E00">
        <w:rPr>
          <w:bCs/>
          <w:sz w:val="22"/>
          <w:szCs w:val="22"/>
          <w:lang w:val="pl-PL"/>
        </w:rPr>
        <w:t xml:space="preserve">. </w:t>
      </w:r>
    </w:p>
    <w:p w14:paraId="47CD46CC" w14:textId="4A2910AA" w:rsidR="00B030AD" w:rsidRPr="00116E00" w:rsidRDefault="00B030AD" w:rsidP="00116E00">
      <w:pPr>
        <w:tabs>
          <w:tab w:val="left" w:pos="540"/>
          <w:tab w:val="left" w:pos="569"/>
        </w:tabs>
        <w:jc w:val="both"/>
        <w:rPr>
          <w:bCs/>
          <w:sz w:val="22"/>
          <w:szCs w:val="22"/>
          <w:lang w:val="pl-PL"/>
        </w:rPr>
      </w:pPr>
      <w:r w:rsidRPr="00116E00">
        <w:rPr>
          <w:bCs/>
          <w:sz w:val="22"/>
          <w:szCs w:val="22"/>
          <w:lang w:val="pl-PL"/>
        </w:rPr>
        <w:t>Spoljašnje pakovanje je složiva kartonska kutija u kojoj se nalazi 12 napunjenih injekcionih špriceva (12</w:t>
      </w:r>
      <w:r w:rsidR="006D156C" w:rsidRPr="00116E00">
        <w:rPr>
          <w:bCs/>
          <w:sz w:val="22"/>
          <w:szCs w:val="22"/>
          <w:lang w:val="pl-PL"/>
        </w:rPr>
        <w:t xml:space="preserve"> </w:t>
      </w:r>
      <w:r w:rsidRPr="00116E00">
        <w:rPr>
          <w:bCs/>
          <w:sz w:val="22"/>
          <w:szCs w:val="22"/>
          <w:lang w:val="pl-PL"/>
        </w:rPr>
        <w:t>x</w:t>
      </w:r>
      <w:r w:rsidR="006D156C" w:rsidRPr="00116E00">
        <w:rPr>
          <w:bCs/>
          <w:sz w:val="22"/>
          <w:szCs w:val="22"/>
          <w:lang w:val="pl-PL"/>
        </w:rPr>
        <w:t xml:space="preserve"> </w:t>
      </w:r>
      <w:r w:rsidRPr="00116E00">
        <w:rPr>
          <w:bCs/>
          <w:sz w:val="22"/>
          <w:szCs w:val="22"/>
          <w:lang w:val="pl-PL"/>
        </w:rPr>
        <w:t>0,5 ml) i Uputstvo za lijek.</w:t>
      </w:r>
    </w:p>
    <w:p w14:paraId="12571517" w14:textId="77777777" w:rsidR="000E3F8F" w:rsidRPr="00116E00" w:rsidRDefault="000E3F8F" w:rsidP="00116E00">
      <w:pPr>
        <w:tabs>
          <w:tab w:val="left" w:pos="540"/>
          <w:tab w:val="left" w:pos="569"/>
        </w:tabs>
        <w:jc w:val="both"/>
        <w:rPr>
          <w:bCs/>
          <w:sz w:val="22"/>
          <w:szCs w:val="22"/>
          <w:lang w:val="pl-PL"/>
        </w:rPr>
      </w:pPr>
    </w:p>
    <w:p w14:paraId="31D0D72B" w14:textId="2FA2B9E4" w:rsidR="002846DB" w:rsidRPr="00116E00" w:rsidRDefault="0072020E" w:rsidP="00116E00">
      <w:pPr>
        <w:tabs>
          <w:tab w:val="left" w:pos="540"/>
          <w:tab w:val="left" w:pos="569"/>
        </w:tabs>
        <w:jc w:val="both"/>
        <w:rPr>
          <w:b/>
          <w:bCs/>
          <w:sz w:val="22"/>
          <w:szCs w:val="22"/>
          <w:lang w:val="pl-PL"/>
        </w:rPr>
      </w:pPr>
      <w:r w:rsidRPr="00116E00">
        <w:rPr>
          <w:b/>
          <w:bCs/>
          <w:sz w:val="22"/>
          <w:szCs w:val="22"/>
          <w:lang w:val="pl-PL"/>
        </w:rPr>
        <w:t xml:space="preserve">6.6. </w:t>
      </w:r>
      <w:r w:rsidR="00480FB1" w:rsidRPr="00116E00">
        <w:rPr>
          <w:b/>
          <w:bCs/>
          <w:sz w:val="22"/>
          <w:szCs w:val="22"/>
          <w:lang w:val="pl-PL"/>
        </w:rPr>
        <w:tab/>
      </w:r>
      <w:proofErr w:type="spellStart"/>
      <w:r w:rsidR="00B030AD" w:rsidRPr="00116E00">
        <w:rPr>
          <w:b/>
          <w:bCs/>
          <w:color w:val="000000"/>
          <w:sz w:val="22"/>
          <w:szCs w:val="22"/>
        </w:rPr>
        <w:t>Posebne</w:t>
      </w:r>
      <w:proofErr w:type="spellEnd"/>
      <w:r w:rsidR="00B030AD" w:rsidRPr="00116E00">
        <w:rPr>
          <w:b/>
          <w:bCs/>
          <w:color w:val="000000"/>
          <w:sz w:val="22"/>
          <w:szCs w:val="22"/>
        </w:rPr>
        <w:t xml:space="preserve"> </w:t>
      </w:r>
      <w:proofErr w:type="spellStart"/>
      <w:r w:rsidR="00B030AD" w:rsidRPr="00116E00">
        <w:rPr>
          <w:b/>
          <w:bCs/>
          <w:color w:val="000000"/>
          <w:sz w:val="22"/>
          <w:szCs w:val="22"/>
        </w:rPr>
        <w:t>mjere</w:t>
      </w:r>
      <w:proofErr w:type="spellEnd"/>
      <w:r w:rsidR="00B030AD" w:rsidRPr="00116E00">
        <w:rPr>
          <w:b/>
          <w:bCs/>
          <w:color w:val="000000"/>
          <w:sz w:val="22"/>
          <w:szCs w:val="22"/>
        </w:rPr>
        <w:t xml:space="preserve"> </w:t>
      </w:r>
      <w:proofErr w:type="spellStart"/>
      <w:r w:rsidR="00B030AD" w:rsidRPr="00116E00">
        <w:rPr>
          <w:b/>
          <w:bCs/>
          <w:color w:val="000000"/>
          <w:sz w:val="22"/>
          <w:szCs w:val="22"/>
        </w:rPr>
        <w:t>opreza</w:t>
      </w:r>
      <w:proofErr w:type="spellEnd"/>
      <w:r w:rsidR="00B030AD" w:rsidRPr="00116E00">
        <w:rPr>
          <w:b/>
          <w:bCs/>
          <w:color w:val="000000"/>
          <w:sz w:val="22"/>
          <w:szCs w:val="22"/>
        </w:rPr>
        <w:t xml:space="preserve"> </w:t>
      </w:r>
      <w:proofErr w:type="spellStart"/>
      <w:r w:rsidR="00B030AD" w:rsidRPr="00116E00">
        <w:rPr>
          <w:b/>
          <w:bCs/>
          <w:color w:val="000000"/>
          <w:sz w:val="22"/>
          <w:szCs w:val="22"/>
        </w:rPr>
        <w:t>pri</w:t>
      </w:r>
      <w:proofErr w:type="spellEnd"/>
      <w:r w:rsidR="00B030AD" w:rsidRPr="00116E00">
        <w:rPr>
          <w:b/>
          <w:bCs/>
          <w:color w:val="000000"/>
          <w:sz w:val="22"/>
          <w:szCs w:val="22"/>
        </w:rPr>
        <w:t xml:space="preserve"> </w:t>
      </w:r>
      <w:proofErr w:type="spellStart"/>
      <w:r w:rsidR="00B030AD" w:rsidRPr="00116E00">
        <w:rPr>
          <w:b/>
          <w:bCs/>
          <w:color w:val="000000"/>
          <w:sz w:val="22"/>
          <w:szCs w:val="22"/>
        </w:rPr>
        <w:t>odlaganju</w:t>
      </w:r>
      <w:proofErr w:type="spellEnd"/>
      <w:r w:rsidR="00B030AD" w:rsidRPr="00116E00">
        <w:rPr>
          <w:b/>
          <w:bCs/>
          <w:color w:val="000000"/>
          <w:sz w:val="22"/>
          <w:szCs w:val="22"/>
        </w:rPr>
        <w:t xml:space="preserve"> </w:t>
      </w:r>
      <w:proofErr w:type="spellStart"/>
      <w:r w:rsidR="00B030AD" w:rsidRPr="00116E00">
        <w:rPr>
          <w:b/>
          <w:bCs/>
          <w:color w:val="000000"/>
          <w:sz w:val="22"/>
          <w:szCs w:val="22"/>
        </w:rPr>
        <w:t>materijala</w:t>
      </w:r>
      <w:proofErr w:type="spellEnd"/>
      <w:r w:rsidR="00B030AD" w:rsidRPr="00116E00">
        <w:rPr>
          <w:b/>
          <w:bCs/>
          <w:color w:val="000000"/>
          <w:sz w:val="22"/>
          <w:szCs w:val="22"/>
        </w:rPr>
        <w:t xml:space="preserve"> </w:t>
      </w:r>
      <w:proofErr w:type="spellStart"/>
      <w:r w:rsidR="00B030AD" w:rsidRPr="00116E00">
        <w:rPr>
          <w:b/>
          <w:bCs/>
          <w:color w:val="000000"/>
          <w:sz w:val="22"/>
          <w:szCs w:val="22"/>
        </w:rPr>
        <w:t>koji</w:t>
      </w:r>
      <w:proofErr w:type="spellEnd"/>
      <w:r w:rsidR="00B030AD" w:rsidRPr="00116E00">
        <w:rPr>
          <w:b/>
          <w:bCs/>
          <w:color w:val="000000"/>
          <w:sz w:val="22"/>
          <w:szCs w:val="22"/>
        </w:rPr>
        <w:t xml:space="preserve"> </w:t>
      </w:r>
      <w:proofErr w:type="spellStart"/>
      <w:r w:rsidR="00B030AD" w:rsidRPr="00116E00">
        <w:rPr>
          <w:b/>
          <w:bCs/>
          <w:color w:val="000000"/>
          <w:sz w:val="22"/>
          <w:szCs w:val="22"/>
        </w:rPr>
        <w:t>treba</w:t>
      </w:r>
      <w:proofErr w:type="spellEnd"/>
      <w:r w:rsidR="00B030AD" w:rsidRPr="00116E00">
        <w:rPr>
          <w:b/>
          <w:bCs/>
          <w:color w:val="000000"/>
          <w:sz w:val="22"/>
          <w:szCs w:val="22"/>
        </w:rPr>
        <w:t xml:space="preserve"> </w:t>
      </w:r>
      <w:proofErr w:type="spellStart"/>
      <w:r w:rsidR="00B030AD" w:rsidRPr="00116E00">
        <w:rPr>
          <w:b/>
          <w:bCs/>
          <w:color w:val="000000"/>
          <w:sz w:val="22"/>
          <w:szCs w:val="22"/>
        </w:rPr>
        <w:t>odbaciti</w:t>
      </w:r>
      <w:proofErr w:type="spellEnd"/>
      <w:r w:rsidR="00B030AD" w:rsidRPr="00116E00">
        <w:rPr>
          <w:b/>
          <w:bCs/>
          <w:color w:val="000000"/>
          <w:sz w:val="22"/>
          <w:szCs w:val="22"/>
        </w:rPr>
        <w:t xml:space="preserve"> </w:t>
      </w:r>
      <w:proofErr w:type="spellStart"/>
      <w:r w:rsidR="00B030AD" w:rsidRPr="00116E00">
        <w:rPr>
          <w:b/>
          <w:bCs/>
          <w:color w:val="000000"/>
          <w:sz w:val="22"/>
          <w:szCs w:val="22"/>
        </w:rPr>
        <w:t>nakon</w:t>
      </w:r>
      <w:proofErr w:type="spellEnd"/>
      <w:r w:rsidR="00B030AD" w:rsidRPr="00116E00">
        <w:rPr>
          <w:b/>
          <w:bCs/>
          <w:color w:val="000000"/>
          <w:sz w:val="22"/>
          <w:szCs w:val="22"/>
        </w:rPr>
        <w:t xml:space="preserve"> </w:t>
      </w:r>
      <w:proofErr w:type="spellStart"/>
      <w:r w:rsidR="00B030AD" w:rsidRPr="00116E00">
        <w:rPr>
          <w:b/>
          <w:bCs/>
          <w:color w:val="000000"/>
          <w:sz w:val="22"/>
          <w:szCs w:val="22"/>
        </w:rPr>
        <w:t>primjene</w:t>
      </w:r>
      <w:proofErr w:type="spellEnd"/>
      <w:r w:rsidR="00B030AD" w:rsidRPr="00116E00">
        <w:rPr>
          <w:b/>
          <w:bCs/>
          <w:color w:val="000000"/>
          <w:sz w:val="22"/>
          <w:szCs w:val="22"/>
        </w:rPr>
        <w:t xml:space="preserve"> </w:t>
      </w:r>
      <w:proofErr w:type="spellStart"/>
      <w:r w:rsidR="00B030AD" w:rsidRPr="00116E00">
        <w:rPr>
          <w:b/>
          <w:bCs/>
          <w:color w:val="000000"/>
          <w:sz w:val="22"/>
          <w:szCs w:val="22"/>
        </w:rPr>
        <w:t>lijeka</w:t>
      </w:r>
      <w:proofErr w:type="spellEnd"/>
      <w:r w:rsidR="00B030AD" w:rsidRPr="00116E00">
        <w:rPr>
          <w:b/>
          <w:bCs/>
          <w:sz w:val="22"/>
          <w:szCs w:val="22"/>
        </w:rPr>
        <w:t xml:space="preserve"> (</w:t>
      </w:r>
      <w:proofErr w:type="spellStart"/>
      <w:r w:rsidR="00B030AD" w:rsidRPr="00116E00">
        <w:rPr>
          <w:b/>
          <w:bCs/>
          <w:sz w:val="22"/>
          <w:szCs w:val="22"/>
        </w:rPr>
        <w:t>i</w:t>
      </w:r>
      <w:proofErr w:type="spellEnd"/>
      <w:r w:rsidR="00B030AD" w:rsidRPr="00116E00">
        <w:rPr>
          <w:b/>
          <w:bCs/>
          <w:sz w:val="22"/>
          <w:szCs w:val="22"/>
        </w:rPr>
        <w:t xml:space="preserve"> </w:t>
      </w:r>
      <w:proofErr w:type="spellStart"/>
      <w:r w:rsidR="00B030AD" w:rsidRPr="00116E00">
        <w:rPr>
          <w:b/>
          <w:bCs/>
          <w:sz w:val="22"/>
          <w:szCs w:val="22"/>
        </w:rPr>
        <w:t>druga</w:t>
      </w:r>
      <w:proofErr w:type="spellEnd"/>
      <w:r w:rsidR="00B030AD" w:rsidRPr="00116E00">
        <w:rPr>
          <w:b/>
          <w:bCs/>
          <w:sz w:val="22"/>
          <w:szCs w:val="22"/>
        </w:rPr>
        <w:t xml:space="preserve"> </w:t>
      </w:r>
      <w:proofErr w:type="spellStart"/>
      <w:r w:rsidR="00B030AD" w:rsidRPr="00116E00">
        <w:rPr>
          <w:b/>
          <w:bCs/>
          <w:sz w:val="22"/>
          <w:szCs w:val="22"/>
        </w:rPr>
        <w:t>uputstva</w:t>
      </w:r>
      <w:proofErr w:type="spellEnd"/>
      <w:r w:rsidR="00B030AD" w:rsidRPr="00116E00">
        <w:rPr>
          <w:b/>
          <w:bCs/>
          <w:sz w:val="22"/>
          <w:szCs w:val="22"/>
        </w:rPr>
        <w:t xml:space="preserve"> za </w:t>
      </w:r>
      <w:proofErr w:type="spellStart"/>
      <w:r w:rsidR="00B030AD" w:rsidRPr="00116E00">
        <w:rPr>
          <w:b/>
          <w:bCs/>
          <w:sz w:val="22"/>
          <w:szCs w:val="22"/>
        </w:rPr>
        <w:t>rukovanje</w:t>
      </w:r>
      <w:proofErr w:type="spellEnd"/>
      <w:r w:rsidR="00B030AD" w:rsidRPr="00116E00">
        <w:rPr>
          <w:b/>
          <w:bCs/>
          <w:sz w:val="22"/>
          <w:szCs w:val="22"/>
        </w:rPr>
        <w:t xml:space="preserve"> </w:t>
      </w:r>
      <w:proofErr w:type="spellStart"/>
      <w:r w:rsidR="00B030AD" w:rsidRPr="00116E00">
        <w:rPr>
          <w:b/>
          <w:bCs/>
          <w:sz w:val="22"/>
          <w:szCs w:val="22"/>
        </w:rPr>
        <w:t>lijekom</w:t>
      </w:r>
      <w:proofErr w:type="spellEnd"/>
      <w:r w:rsidR="00B030AD" w:rsidRPr="00116E00">
        <w:rPr>
          <w:b/>
          <w:bCs/>
          <w:sz w:val="22"/>
          <w:szCs w:val="22"/>
        </w:rPr>
        <w:t xml:space="preserve">) </w:t>
      </w:r>
    </w:p>
    <w:p w14:paraId="33DB4EDC" w14:textId="77777777" w:rsidR="003F6A59" w:rsidRPr="00116E00" w:rsidRDefault="003F6A59" w:rsidP="00116E00">
      <w:pPr>
        <w:tabs>
          <w:tab w:val="left" w:pos="540"/>
          <w:tab w:val="left" w:pos="569"/>
        </w:tabs>
        <w:jc w:val="both"/>
        <w:rPr>
          <w:bCs/>
          <w:sz w:val="22"/>
          <w:szCs w:val="22"/>
          <w:lang w:val="pl-PL"/>
        </w:rPr>
      </w:pPr>
    </w:p>
    <w:p w14:paraId="7F6D1746" w14:textId="77777777" w:rsidR="000E3F8F" w:rsidRPr="00116E00" w:rsidRDefault="000E3F8F" w:rsidP="00116E00">
      <w:pPr>
        <w:tabs>
          <w:tab w:val="left" w:pos="540"/>
          <w:tab w:val="left" w:pos="569"/>
        </w:tabs>
        <w:jc w:val="both"/>
        <w:rPr>
          <w:bCs/>
          <w:sz w:val="22"/>
          <w:szCs w:val="22"/>
          <w:lang w:val="pl-PL"/>
        </w:rPr>
      </w:pPr>
      <w:r w:rsidRPr="00116E00">
        <w:rPr>
          <w:bCs/>
          <w:sz w:val="22"/>
          <w:szCs w:val="22"/>
          <w:lang w:val="pl-PL"/>
        </w:rPr>
        <w:t xml:space="preserve">Rastvor za injekciju u napunjenom injekcionom špricu </w:t>
      </w:r>
      <w:r w:rsidR="00B030AD" w:rsidRPr="00116E00">
        <w:rPr>
          <w:bCs/>
          <w:sz w:val="22"/>
          <w:szCs w:val="22"/>
          <w:lang w:val="pl-PL"/>
        </w:rPr>
        <w:t xml:space="preserve">je </w:t>
      </w:r>
      <w:r w:rsidRPr="00116E00">
        <w:rPr>
          <w:bCs/>
          <w:sz w:val="22"/>
          <w:szCs w:val="22"/>
          <w:lang w:val="pl-PL"/>
        </w:rPr>
        <w:t xml:space="preserve">spreman za upotrebu.  </w:t>
      </w:r>
    </w:p>
    <w:p w14:paraId="1722D1F7" w14:textId="77777777" w:rsidR="00B030AD" w:rsidRPr="00116E00" w:rsidRDefault="000E3F8F" w:rsidP="00116E00">
      <w:pPr>
        <w:tabs>
          <w:tab w:val="left" w:pos="540"/>
          <w:tab w:val="left" w:pos="569"/>
        </w:tabs>
        <w:jc w:val="both"/>
        <w:rPr>
          <w:bCs/>
          <w:sz w:val="22"/>
          <w:szCs w:val="22"/>
          <w:lang w:val="pl-PL"/>
        </w:rPr>
      </w:pPr>
      <w:r w:rsidRPr="00116E00">
        <w:rPr>
          <w:bCs/>
          <w:sz w:val="22"/>
          <w:szCs w:val="22"/>
          <w:lang w:val="pl-PL"/>
        </w:rPr>
        <w:t xml:space="preserve">Za jednokratnu upotrebu. Treba koristiti samo bistar do opalescentan rastvor, bez </w:t>
      </w:r>
      <w:r w:rsidR="00B030AD" w:rsidRPr="00116E00">
        <w:rPr>
          <w:bCs/>
          <w:sz w:val="22"/>
          <w:szCs w:val="22"/>
          <w:lang w:val="pl-PL"/>
        </w:rPr>
        <w:t>prisustva vidljivih čestica i bilo kakvih znakova promjena.</w:t>
      </w:r>
    </w:p>
    <w:p w14:paraId="7C69D837" w14:textId="77777777" w:rsidR="006D156C" w:rsidRPr="00116E00" w:rsidRDefault="006D156C" w:rsidP="00116E00">
      <w:pPr>
        <w:tabs>
          <w:tab w:val="left" w:pos="540"/>
          <w:tab w:val="left" w:pos="569"/>
        </w:tabs>
        <w:jc w:val="both"/>
        <w:rPr>
          <w:bCs/>
          <w:sz w:val="22"/>
          <w:szCs w:val="22"/>
          <w:lang w:val="pl-PL"/>
        </w:rPr>
      </w:pPr>
    </w:p>
    <w:p w14:paraId="2DDDBC2F" w14:textId="5CDD4CB1" w:rsidR="00B030AD" w:rsidRPr="00116E00" w:rsidRDefault="00B030AD" w:rsidP="00116E00">
      <w:pPr>
        <w:tabs>
          <w:tab w:val="left" w:pos="540"/>
          <w:tab w:val="left" w:pos="569"/>
        </w:tabs>
        <w:jc w:val="both"/>
        <w:rPr>
          <w:bCs/>
          <w:sz w:val="22"/>
          <w:szCs w:val="22"/>
          <w:lang w:val="pl-PL"/>
        </w:rPr>
      </w:pPr>
      <w:r w:rsidRPr="00116E00">
        <w:rPr>
          <w:bCs/>
          <w:sz w:val="22"/>
          <w:szCs w:val="22"/>
          <w:lang w:val="pl-PL"/>
        </w:rPr>
        <w:t>Svu neiskorišćenu količinu lijeka ili otpadnog materijala</w:t>
      </w:r>
      <w:r w:rsidR="006D156C" w:rsidRPr="00116E00">
        <w:rPr>
          <w:bCs/>
          <w:sz w:val="22"/>
          <w:szCs w:val="22"/>
          <w:lang w:val="pl-PL"/>
        </w:rPr>
        <w:t xml:space="preserve"> nakon njegove upotrebe treba ukloniti,</w:t>
      </w:r>
      <w:r w:rsidRPr="00116E00">
        <w:rPr>
          <w:bCs/>
          <w:sz w:val="22"/>
          <w:szCs w:val="22"/>
          <w:lang w:val="pl-PL"/>
        </w:rPr>
        <w:t xml:space="preserve"> u skladu sa važećim propisima. </w:t>
      </w:r>
    </w:p>
    <w:p w14:paraId="5FA4F87F" w14:textId="77777777" w:rsidR="000E3F8F" w:rsidRPr="00116E00" w:rsidRDefault="000E3F8F" w:rsidP="00116E00">
      <w:pPr>
        <w:tabs>
          <w:tab w:val="left" w:pos="540"/>
          <w:tab w:val="left" w:pos="569"/>
        </w:tabs>
        <w:jc w:val="both"/>
        <w:rPr>
          <w:bCs/>
          <w:sz w:val="22"/>
          <w:szCs w:val="22"/>
          <w:lang w:val="pl-PL"/>
        </w:rPr>
      </w:pPr>
    </w:p>
    <w:p w14:paraId="56DE1985" w14:textId="77777777" w:rsidR="0072020E" w:rsidRPr="00116E00" w:rsidRDefault="0072020E" w:rsidP="00116E00">
      <w:pPr>
        <w:tabs>
          <w:tab w:val="left" w:pos="540"/>
          <w:tab w:val="left" w:pos="569"/>
        </w:tabs>
        <w:jc w:val="both"/>
        <w:rPr>
          <w:bCs/>
          <w:sz w:val="22"/>
          <w:szCs w:val="22"/>
          <w:lang w:val="pl-PL"/>
        </w:rPr>
      </w:pPr>
    </w:p>
    <w:p w14:paraId="2185E70C" w14:textId="77777777" w:rsidR="00F8570A" w:rsidRPr="00116E00" w:rsidRDefault="0072020E" w:rsidP="00116E00">
      <w:pPr>
        <w:tabs>
          <w:tab w:val="left" w:pos="540"/>
          <w:tab w:val="left" w:pos="569"/>
        </w:tabs>
        <w:jc w:val="both"/>
        <w:rPr>
          <w:b/>
          <w:bCs/>
          <w:sz w:val="22"/>
          <w:szCs w:val="22"/>
          <w:lang w:val="pl-PL"/>
        </w:rPr>
      </w:pPr>
      <w:r w:rsidRPr="00116E00">
        <w:rPr>
          <w:b/>
          <w:bCs/>
          <w:sz w:val="22"/>
          <w:szCs w:val="22"/>
          <w:lang w:val="pl-PL"/>
        </w:rPr>
        <w:t xml:space="preserve">7. </w:t>
      </w:r>
      <w:r w:rsidR="00480FB1" w:rsidRPr="00116E00">
        <w:rPr>
          <w:b/>
          <w:bCs/>
          <w:sz w:val="22"/>
          <w:szCs w:val="22"/>
          <w:lang w:val="pl-PL"/>
        </w:rPr>
        <w:tab/>
      </w:r>
      <w:r w:rsidRPr="00116E00">
        <w:rPr>
          <w:b/>
          <w:bCs/>
          <w:sz w:val="22"/>
          <w:szCs w:val="22"/>
          <w:lang w:val="pl-PL"/>
        </w:rPr>
        <w:t>NOSILAC DOZVOLE</w:t>
      </w:r>
      <w:r w:rsidR="00483928" w:rsidRPr="00116E00">
        <w:rPr>
          <w:b/>
          <w:bCs/>
          <w:sz w:val="22"/>
          <w:szCs w:val="22"/>
          <w:lang w:val="pl-PL"/>
        </w:rPr>
        <w:t xml:space="preserve"> </w:t>
      </w:r>
    </w:p>
    <w:p w14:paraId="28FD8822" w14:textId="77777777" w:rsidR="0072020E" w:rsidRPr="00116E00" w:rsidRDefault="0072020E" w:rsidP="00116E00">
      <w:pPr>
        <w:tabs>
          <w:tab w:val="left" w:pos="540"/>
          <w:tab w:val="left" w:pos="569"/>
        </w:tabs>
        <w:jc w:val="both"/>
        <w:rPr>
          <w:b/>
          <w:bCs/>
          <w:sz w:val="22"/>
          <w:szCs w:val="22"/>
          <w:lang w:val="pl-PL"/>
        </w:rPr>
      </w:pPr>
    </w:p>
    <w:p w14:paraId="215C52DA" w14:textId="1649203E" w:rsidR="000E3F8F" w:rsidRPr="00116E00" w:rsidRDefault="006D156C" w:rsidP="00116E00">
      <w:pPr>
        <w:ind w:right="280"/>
        <w:jc w:val="both"/>
        <w:rPr>
          <w:sz w:val="22"/>
          <w:szCs w:val="22"/>
          <w:lang w:val="pl-PL"/>
        </w:rPr>
      </w:pPr>
      <w:r w:rsidRPr="00116E00">
        <w:rPr>
          <w:sz w:val="22"/>
          <w:szCs w:val="22"/>
          <w:lang w:val="pl-PL"/>
        </w:rPr>
        <w:t>„</w:t>
      </w:r>
      <w:r w:rsidR="000E3F8F" w:rsidRPr="00116E00">
        <w:rPr>
          <w:sz w:val="22"/>
          <w:szCs w:val="22"/>
          <w:lang w:val="pl-PL"/>
        </w:rPr>
        <w:t>Merck</w:t>
      </w:r>
      <w:r w:rsidRPr="00116E00">
        <w:rPr>
          <w:sz w:val="22"/>
          <w:szCs w:val="22"/>
          <w:lang w:val="pl-PL"/>
        </w:rPr>
        <w:t>”</w:t>
      </w:r>
      <w:r w:rsidR="000E3F8F" w:rsidRPr="00116E00">
        <w:rPr>
          <w:sz w:val="22"/>
          <w:szCs w:val="22"/>
          <w:lang w:val="pl-PL"/>
        </w:rPr>
        <w:t xml:space="preserve"> d.o.o</w:t>
      </w:r>
      <w:r w:rsidRPr="00116E00">
        <w:rPr>
          <w:sz w:val="22"/>
          <w:szCs w:val="22"/>
          <w:lang w:val="pl-PL"/>
        </w:rPr>
        <w:t>.</w:t>
      </w:r>
      <w:r w:rsidR="000E3F8F" w:rsidRPr="00116E00">
        <w:rPr>
          <w:sz w:val="22"/>
          <w:szCs w:val="22"/>
          <w:lang w:val="pl-PL"/>
        </w:rPr>
        <w:t xml:space="preserve"> Beograd - dio stranog društva u Podgorici </w:t>
      </w:r>
    </w:p>
    <w:p w14:paraId="3E880110" w14:textId="727FF5D4" w:rsidR="000E3F8F" w:rsidRPr="00116E00" w:rsidRDefault="000E3F8F" w:rsidP="00116E00">
      <w:pPr>
        <w:ind w:right="280"/>
        <w:jc w:val="both"/>
        <w:rPr>
          <w:sz w:val="22"/>
          <w:szCs w:val="22"/>
          <w:lang w:val="pl-PL"/>
        </w:rPr>
      </w:pPr>
      <w:r w:rsidRPr="00116E00">
        <w:rPr>
          <w:sz w:val="22"/>
          <w:szCs w:val="22"/>
          <w:lang w:val="pl-PL"/>
        </w:rPr>
        <w:t>Serdara Jola Piletića 8</w:t>
      </w:r>
      <w:r w:rsidR="006D156C" w:rsidRPr="00116E00">
        <w:rPr>
          <w:sz w:val="22"/>
          <w:szCs w:val="22"/>
          <w:lang w:val="pl-PL"/>
        </w:rPr>
        <w:t xml:space="preserve">, </w:t>
      </w:r>
      <w:r w:rsidRPr="00116E00">
        <w:rPr>
          <w:sz w:val="22"/>
          <w:szCs w:val="22"/>
          <w:lang w:val="pl-PL"/>
        </w:rPr>
        <w:t>81 000 Podgorica</w:t>
      </w:r>
      <w:r w:rsidR="00B030AD" w:rsidRPr="00116E00">
        <w:rPr>
          <w:sz w:val="22"/>
          <w:szCs w:val="22"/>
          <w:lang w:val="pl-PL"/>
        </w:rPr>
        <w:t>, Crna Gora</w:t>
      </w:r>
      <w:r w:rsidRPr="00116E00">
        <w:rPr>
          <w:sz w:val="22"/>
          <w:szCs w:val="22"/>
          <w:lang w:val="pl-PL"/>
        </w:rPr>
        <w:t xml:space="preserve"> </w:t>
      </w:r>
    </w:p>
    <w:p w14:paraId="029D92C4" w14:textId="16F9AC94" w:rsidR="00836B35" w:rsidRPr="00116E00" w:rsidRDefault="00836B35" w:rsidP="00116E00">
      <w:pPr>
        <w:tabs>
          <w:tab w:val="left" w:pos="540"/>
          <w:tab w:val="left" w:pos="569"/>
        </w:tabs>
        <w:jc w:val="both"/>
        <w:rPr>
          <w:bCs/>
          <w:sz w:val="22"/>
          <w:szCs w:val="22"/>
          <w:lang w:val="pl-PL"/>
        </w:rPr>
      </w:pPr>
    </w:p>
    <w:p w14:paraId="035E79A5" w14:textId="68ACE379" w:rsidR="006D156C" w:rsidRDefault="006D156C" w:rsidP="00116E00">
      <w:pPr>
        <w:tabs>
          <w:tab w:val="left" w:pos="540"/>
          <w:tab w:val="left" w:pos="569"/>
        </w:tabs>
        <w:jc w:val="both"/>
        <w:rPr>
          <w:bCs/>
          <w:sz w:val="22"/>
          <w:szCs w:val="22"/>
          <w:lang w:val="pl-PL"/>
        </w:rPr>
      </w:pPr>
    </w:p>
    <w:p w14:paraId="4B9F8A19" w14:textId="3393D752" w:rsidR="00986CF2" w:rsidRDefault="00986CF2" w:rsidP="00116E00">
      <w:pPr>
        <w:tabs>
          <w:tab w:val="left" w:pos="540"/>
          <w:tab w:val="left" w:pos="569"/>
        </w:tabs>
        <w:jc w:val="both"/>
        <w:rPr>
          <w:bCs/>
          <w:sz w:val="22"/>
          <w:szCs w:val="22"/>
          <w:lang w:val="pl-PL"/>
        </w:rPr>
      </w:pPr>
    </w:p>
    <w:p w14:paraId="49B821C8" w14:textId="018735B9" w:rsidR="00986CF2" w:rsidRDefault="00986CF2" w:rsidP="00116E00">
      <w:pPr>
        <w:tabs>
          <w:tab w:val="left" w:pos="540"/>
          <w:tab w:val="left" w:pos="569"/>
        </w:tabs>
        <w:jc w:val="both"/>
        <w:rPr>
          <w:bCs/>
          <w:sz w:val="22"/>
          <w:szCs w:val="22"/>
          <w:lang w:val="pl-PL"/>
        </w:rPr>
      </w:pPr>
    </w:p>
    <w:p w14:paraId="3B2499AD" w14:textId="77777777" w:rsidR="00986CF2" w:rsidRPr="00116E00" w:rsidRDefault="00986CF2" w:rsidP="00116E00">
      <w:pPr>
        <w:tabs>
          <w:tab w:val="left" w:pos="540"/>
          <w:tab w:val="left" w:pos="569"/>
        </w:tabs>
        <w:jc w:val="both"/>
        <w:rPr>
          <w:bCs/>
          <w:sz w:val="22"/>
          <w:szCs w:val="22"/>
          <w:lang w:val="pl-PL"/>
        </w:rPr>
      </w:pPr>
    </w:p>
    <w:p w14:paraId="72141568" w14:textId="4448085A" w:rsidR="0072020E" w:rsidRPr="00116E00" w:rsidRDefault="0072020E" w:rsidP="00116E00">
      <w:pPr>
        <w:tabs>
          <w:tab w:val="left" w:pos="540"/>
          <w:tab w:val="left" w:pos="569"/>
        </w:tabs>
        <w:jc w:val="both"/>
        <w:rPr>
          <w:b/>
          <w:bCs/>
          <w:sz w:val="22"/>
          <w:szCs w:val="22"/>
          <w:lang w:val="pl-PL"/>
        </w:rPr>
      </w:pPr>
      <w:r w:rsidRPr="00116E00">
        <w:rPr>
          <w:b/>
          <w:bCs/>
          <w:sz w:val="22"/>
          <w:szCs w:val="22"/>
          <w:lang w:val="pl-PL"/>
        </w:rPr>
        <w:lastRenderedPageBreak/>
        <w:t xml:space="preserve">8. </w:t>
      </w:r>
      <w:r w:rsidR="00480FB1" w:rsidRPr="00116E00">
        <w:rPr>
          <w:b/>
          <w:bCs/>
          <w:sz w:val="22"/>
          <w:szCs w:val="22"/>
          <w:lang w:val="pl-PL"/>
        </w:rPr>
        <w:tab/>
      </w:r>
      <w:r w:rsidR="00B030AD" w:rsidRPr="00116E00">
        <w:rPr>
          <w:b/>
          <w:bCs/>
          <w:sz w:val="22"/>
          <w:szCs w:val="22"/>
        </w:rPr>
        <w:t>BROJ DOZVOLE ZA STAVLJANJE LIJEKA U PROMET</w:t>
      </w:r>
      <w:r w:rsidR="00B030AD" w:rsidRPr="00116E00" w:rsidDel="00FD1C86">
        <w:rPr>
          <w:b/>
          <w:bCs/>
          <w:sz w:val="22"/>
          <w:szCs w:val="22"/>
          <w:lang w:val="pl-PL"/>
        </w:rPr>
        <w:t xml:space="preserve"> </w:t>
      </w:r>
    </w:p>
    <w:p w14:paraId="07863D6F" w14:textId="6CA6D796" w:rsidR="0072020E" w:rsidRDefault="0072020E" w:rsidP="00116E00">
      <w:pPr>
        <w:tabs>
          <w:tab w:val="left" w:pos="540"/>
          <w:tab w:val="left" w:pos="569"/>
        </w:tabs>
        <w:jc w:val="both"/>
        <w:rPr>
          <w:bCs/>
          <w:sz w:val="22"/>
          <w:szCs w:val="22"/>
          <w:lang w:val="pl-PL"/>
        </w:rPr>
      </w:pPr>
    </w:p>
    <w:p w14:paraId="57A991CC" w14:textId="2E01EAC0" w:rsidR="00986CF2" w:rsidRPr="00116E00" w:rsidRDefault="00986CF2" w:rsidP="00116E00">
      <w:pPr>
        <w:tabs>
          <w:tab w:val="left" w:pos="540"/>
          <w:tab w:val="left" w:pos="569"/>
        </w:tabs>
        <w:jc w:val="both"/>
        <w:rPr>
          <w:bCs/>
          <w:sz w:val="22"/>
          <w:szCs w:val="22"/>
          <w:lang w:val="pl-PL"/>
        </w:rPr>
      </w:pPr>
      <w:r w:rsidRPr="00986CF2">
        <w:rPr>
          <w:bCs/>
          <w:sz w:val="22"/>
          <w:szCs w:val="22"/>
        </w:rPr>
        <w:t>2030/25/1179 - 4864</w:t>
      </w:r>
    </w:p>
    <w:p w14:paraId="55EBCFA0" w14:textId="77777777" w:rsidR="00B030AD" w:rsidRPr="00116E00" w:rsidRDefault="00B030AD" w:rsidP="00116E00">
      <w:pPr>
        <w:tabs>
          <w:tab w:val="left" w:pos="540"/>
          <w:tab w:val="left" w:pos="569"/>
        </w:tabs>
        <w:jc w:val="both"/>
        <w:rPr>
          <w:bCs/>
          <w:sz w:val="22"/>
          <w:szCs w:val="22"/>
          <w:lang w:val="sr-Latn-CS"/>
        </w:rPr>
      </w:pPr>
    </w:p>
    <w:p w14:paraId="71131E6A" w14:textId="77777777" w:rsidR="000E3F8F" w:rsidRPr="00116E00" w:rsidRDefault="000E3F8F" w:rsidP="00116E00">
      <w:pPr>
        <w:tabs>
          <w:tab w:val="left" w:pos="540"/>
          <w:tab w:val="left" w:pos="569"/>
        </w:tabs>
        <w:jc w:val="both"/>
        <w:rPr>
          <w:bCs/>
          <w:sz w:val="22"/>
          <w:szCs w:val="22"/>
        </w:rPr>
      </w:pPr>
    </w:p>
    <w:p w14:paraId="0582AC8A" w14:textId="4AD598F0" w:rsidR="0072020E" w:rsidRPr="00116E00" w:rsidRDefault="0072020E" w:rsidP="00116E00">
      <w:pPr>
        <w:tabs>
          <w:tab w:val="left" w:pos="540"/>
          <w:tab w:val="left" w:pos="569"/>
        </w:tabs>
        <w:jc w:val="both"/>
        <w:rPr>
          <w:b/>
          <w:bCs/>
          <w:sz w:val="22"/>
          <w:szCs w:val="22"/>
          <w:lang w:val="pl-PL"/>
        </w:rPr>
      </w:pPr>
      <w:r w:rsidRPr="00116E00">
        <w:rPr>
          <w:b/>
          <w:bCs/>
          <w:sz w:val="22"/>
          <w:szCs w:val="22"/>
          <w:lang w:val="pl-PL"/>
        </w:rPr>
        <w:t xml:space="preserve">9. </w:t>
      </w:r>
      <w:r w:rsidR="00480FB1" w:rsidRPr="00116E00">
        <w:rPr>
          <w:b/>
          <w:bCs/>
          <w:sz w:val="22"/>
          <w:szCs w:val="22"/>
          <w:lang w:val="pl-PL"/>
        </w:rPr>
        <w:tab/>
      </w:r>
      <w:r w:rsidR="00B030AD" w:rsidRPr="00116E00">
        <w:rPr>
          <w:b/>
          <w:bCs/>
          <w:sz w:val="22"/>
          <w:szCs w:val="22"/>
        </w:rPr>
        <w:t>DATUM PRVE DOZVOLE/OBNOVE DOZVOLE ZA STAVLJANJE LIJEKA U PROMET</w:t>
      </w:r>
      <w:r w:rsidR="00B030AD" w:rsidRPr="00116E00" w:rsidDel="00FD1C86">
        <w:rPr>
          <w:b/>
          <w:bCs/>
          <w:sz w:val="22"/>
          <w:szCs w:val="22"/>
          <w:lang w:val="pl-PL"/>
        </w:rPr>
        <w:t xml:space="preserve"> </w:t>
      </w:r>
    </w:p>
    <w:p w14:paraId="0121F07F" w14:textId="77777777" w:rsidR="0072020E" w:rsidRPr="00116E00" w:rsidRDefault="0072020E" w:rsidP="00116E00">
      <w:pPr>
        <w:tabs>
          <w:tab w:val="left" w:pos="540"/>
          <w:tab w:val="left" w:pos="569"/>
        </w:tabs>
        <w:jc w:val="both"/>
        <w:rPr>
          <w:bCs/>
          <w:sz w:val="22"/>
          <w:szCs w:val="22"/>
          <w:lang w:val="pl-PL"/>
        </w:rPr>
      </w:pPr>
    </w:p>
    <w:p w14:paraId="0E13DAC2" w14:textId="77777777" w:rsidR="000E3F8F" w:rsidRPr="00116E00" w:rsidRDefault="000E3F8F" w:rsidP="00116E00">
      <w:pPr>
        <w:tabs>
          <w:tab w:val="left" w:pos="540"/>
          <w:tab w:val="left" w:pos="569"/>
        </w:tabs>
        <w:jc w:val="both"/>
        <w:rPr>
          <w:bCs/>
          <w:i/>
          <w:sz w:val="22"/>
          <w:szCs w:val="22"/>
          <w:lang w:val="sr-Latn-CS"/>
        </w:rPr>
      </w:pPr>
      <w:r w:rsidRPr="00116E00">
        <w:rPr>
          <w:bCs/>
          <w:sz w:val="22"/>
          <w:szCs w:val="22"/>
          <w:lang w:val="sr-Latn-CS"/>
        </w:rPr>
        <w:t>Datum prve dozvole:</w:t>
      </w:r>
      <w:r w:rsidRPr="00116E00">
        <w:rPr>
          <w:bCs/>
          <w:i/>
          <w:sz w:val="22"/>
          <w:szCs w:val="22"/>
          <w:lang w:val="sr-Latn-CS"/>
        </w:rPr>
        <w:t xml:space="preserve"> </w:t>
      </w:r>
      <w:r w:rsidRPr="00116E00">
        <w:rPr>
          <w:bCs/>
          <w:sz w:val="22"/>
          <w:szCs w:val="22"/>
          <w:lang w:val="pl-PL"/>
        </w:rPr>
        <w:t>12.04.2013. godine</w:t>
      </w:r>
    </w:p>
    <w:p w14:paraId="2ABBF4CF" w14:textId="26279525" w:rsidR="000E3F8F" w:rsidRPr="00116E00" w:rsidRDefault="000E3F8F" w:rsidP="00116E00">
      <w:pPr>
        <w:tabs>
          <w:tab w:val="left" w:pos="540"/>
          <w:tab w:val="left" w:pos="569"/>
        </w:tabs>
        <w:jc w:val="both"/>
        <w:rPr>
          <w:bCs/>
          <w:sz w:val="22"/>
          <w:szCs w:val="22"/>
          <w:lang w:val="pl-PL"/>
        </w:rPr>
      </w:pPr>
      <w:r w:rsidRPr="00116E00">
        <w:rPr>
          <w:bCs/>
          <w:sz w:val="22"/>
          <w:szCs w:val="22"/>
          <w:lang w:val="sr-Latn-CS"/>
        </w:rPr>
        <w:t xml:space="preserve">Datum obnove dozvole: </w:t>
      </w:r>
      <w:r w:rsidR="00986CF2" w:rsidRPr="00986CF2">
        <w:rPr>
          <w:bCs/>
          <w:sz w:val="22"/>
          <w:szCs w:val="22"/>
          <w:lang w:val="sr-Latn-CS"/>
        </w:rPr>
        <w:t>05.03.2025. godine</w:t>
      </w:r>
    </w:p>
    <w:p w14:paraId="07AB6E40" w14:textId="77777777" w:rsidR="00836B35" w:rsidRPr="00116E00" w:rsidRDefault="00836B35" w:rsidP="00116E00">
      <w:pPr>
        <w:tabs>
          <w:tab w:val="left" w:pos="540"/>
          <w:tab w:val="left" w:pos="569"/>
        </w:tabs>
        <w:jc w:val="both"/>
        <w:rPr>
          <w:bCs/>
          <w:sz w:val="22"/>
          <w:szCs w:val="22"/>
          <w:lang w:val="pl-PL"/>
        </w:rPr>
      </w:pPr>
    </w:p>
    <w:p w14:paraId="56B13C31" w14:textId="77777777" w:rsidR="00B030AD" w:rsidRPr="00116E00" w:rsidRDefault="00B030AD" w:rsidP="00116E00">
      <w:pPr>
        <w:tabs>
          <w:tab w:val="left" w:pos="540"/>
          <w:tab w:val="left" w:pos="569"/>
        </w:tabs>
        <w:jc w:val="both"/>
        <w:rPr>
          <w:bCs/>
          <w:sz w:val="22"/>
          <w:szCs w:val="22"/>
          <w:lang w:val="pl-PL"/>
        </w:rPr>
      </w:pPr>
    </w:p>
    <w:p w14:paraId="685F0910" w14:textId="65F3984D" w:rsidR="0072020E" w:rsidRPr="00116E00" w:rsidRDefault="0072020E" w:rsidP="00116E00">
      <w:pPr>
        <w:tabs>
          <w:tab w:val="left" w:pos="540"/>
          <w:tab w:val="left" w:pos="569"/>
        </w:tabs>
        <w:ind w:left="540" w:hanging="540"/>
        <w:jc w:val="both"/>
        <w:rPr>
          <w:b/>
          <w:bCs/>
          <w:sz w:val="22"/>
          <w:szCs w:val="22"/>
          <w:lang w:val="pl-PL"/>
        </w:rPr>
      </w:pPr>
      <w:r w:rsidRPr="00116E00">
        <w:rPr>
          <w:b/>
          <w:bCs/>
          <w:sz w:val="22"/>
          <w:szCs w:val="22"/>
          <w:lang w:val="pl-PL"/>
        </w:rPr>
        <w:t xml:space="preserve">10. </w:t>
      </w:r>
      <w:r w:rsidR="00480FB1" w:rsidRPr="00116E00">
        <w:rPr>
          <w:b/>
          <w:bCs/>
          <w:sz w:val="22"/>
          <w:szCs w:val="22"/>
          <w:lang w:val="pl-PL"/>
        </w:rPr>
        <w:tab/>
      </w:r>
      <w:r w:rsidR="00B030AD" w:rsidRPr="00116E00">
        <w:rPr>
          <w:b/>
          <w:bCs/>
          <w:sz w:val="22"/>
          <w:szCs w:val="22"/>
        </w:rPr>
        <w:t xml:space="preserve">DATUM REVIZIJE TEKSTA </w:t>
      </w:r>
    </w:p>
    <w:p w14:paraId="20EBAA7E" w14:textId="77777777" w:rsidR="003F6A59" w:rsidRPr="00116E00" w:rsidRDefault="003F6A59" w:rsidP="00116E00">
      <w:pPr>
        <w:tabs>
          <w:tab w:val="left" w:pos="540"/>
          <w:tab w:val="left" w:pos="569"/>
        </w:tabs>
        <w:jc w:val="both"/>
        <w:rPr>
          <w:bCs/>
          <w:sz w:val="22"/>
          <w:szCs w:val="22"/>
          <w:lang w:val="pl-PL"/>
        </w:rPr>
      </w:pPr>
    </w:p>
    <w:p w14:paraId="0BF86B09" w14:textId="073F3A89" w:rsidR="003F6A59" w:rsidRPr="00116E00" w:rsidRDefault="00E24825" w:rsidP="00116E00">
      <w:pPr>
        <w:jc w:val="both"/>
        <w:rPr>
          <w:sz w:val="22"/>
          <w:szCs w:val="22"/>
          <w:lang w:val="pl-PL"/>
        </w:rPr>
      </w:pPr>
      <w:r w:rsidRPr="00116E00">
        <w:rPr>
          <w:sz w:val="22"/>
          <w:szCs w:val="22"/>
          <w:lang w:val="pl-PL"/>
        </w:rPr>
        <w:t>M</w:t>
      </w:r>
      <w:bookmarkStart w:id="9" w:name="_GoBack"/>
      <w:bookmarkEnd w:id="9"/>
      <w:r w:rsidRPr="00116E00">
        <w:rPr>
          <w:sz w:val="22"/>
          <w:szCs w:val="22"/>
          <w:lang w:val="pl-PL"/>
        </w:rPr>
        <w:t>art, 2025. godine</w:t>
      </w:r>
    </w:p>
    <w:sectPr w:rsidR="003F6A59" w:rsidRPr="00116E00" w:rsidSect="00EF3B86">
      <w:footerReference w:type="default" r:id="rId12"/>
      <w:pgSz w:w="11909" w:h="16834" w:code="9"/>
      <w:pgMar w:top="1140" w:right="1412" w:bottom="1140" w:left="1412" w:header="737" w:footer="737"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C778D9B" w14:textId="77777777" w:rsidR="00E333BE" w:rsidRDefault="00E333BE">
      <w:r>
        <w:separator/>
      </w:r>
    </w:p>
  </w:endnote>
  <w:endnote w:type="continuationSeparator" w:id="0">
    <w:p w14:paraId="72DD13F5" w14:textId="77777777" w:rsidR="00E333BE" w:rsidRDefault="00E333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601CB00" w14:textId="7DA30315" w:rsidR="004D1808" w:rsidRPr="00B23F69" w:rsidRDefault="004D1808" w:rsidP="00B23F69">
    <w:pPr>
      <w:pStyle w:val="Footer"/>
      <w:jc w:val="center"/>
      <w:rPr>
        <w:sz w:val="22"/>
        <w:szCs w:val="22"/>
      </w:rPr>
    </w:pPr>
    <w:r w:rsidRPr="00B23F69">
      <w:rPr>
        <w:sz w:val="22"/>
        <w:szCs w:val="22"/>
      </w:rPr>
      <w:fldChar w:fldCharType="begin"/>
    </w:r>
    <w:r w:rsidRPr="00B23F69">
      <w:rPr>
        <w:sz w:val="22"/>
        <w:szCs w:val="22"/>
      </w:rPr>
      <w:instrText xml:space="preserve"> PAGE </w:instrText>
    </w:r>
    <w:r w:rsidRPr="00B23F69">
      <w:rPr>
        <w:sz w:val="22"/>
        <w:szCs w:val="22"/>
      </w:rPr>
      <w:fldChar w:fldCharType="separate"/>
    </w:r>
    <w:r w:rsidR="00986CF2">
      <w:rPr>
        <w:noProof/>
        <w:sz w:val="22"/>
        <w:szCs w:val="22"/>
      </w:rPr>
      <w:t>12</w:t>
    </w:r>
    <w:r w:rsidRPr="00B23F69">
      <w:rPr>
        <w:sz w:val="22"/>
        <w:szCs w:val="22"/>
      </w:rPr>
      <w:fldChar w:fldCharType="end"/>
    </w:r>
    <w:r w:rsidRPr="00B23F69">
      <w:rPr>
        <w:sz w:val="22"/>
        <w:szCs w:val="22"/>
      </w:rPr>
      <w:t xml:space="preserve"> / </w:t>
    </w:r>
    <w:r w:rsidRPr="00B23F69">
      <w:rPr>
        <w:sz w:val="22"/>
        <w:szCs w:val="22"/>
      </w:rPr>
      <w:fldChar w:fldCharType="begin"/>
    </w:r>
    <w:r w:rsidRPr="00B23F69">
      <w:rPr>
        <w:sz w:val="22"/>
        <w:szCs w:val="22"/>
      </w:rPr>
      <w:instrText xml:space="preserve"> NUMPAGES </w:instrText>
    </w:r>
    <w:r w:rsidRPr="00B23F69">
      <w:rPr>
        <w:sz w:val="22"/>
        <w:szCs w:val="22"/>
      </w:rPr>
      <w:fldChar w:fldCharType="separate"/>
    </w:r>
    <w:r w:rsidR="00986CF2">
      <w:rPr>
        <w:noProof/>
        <w:sz w:val="22"/>
        <w:szCs w:val="22"/>
      </w:rPr>
      <w:t>12</w:t>
    </w:r>
    <w:r w:rsidRPr="00B23F69">
      <w:rPr>
        <w:sz w:val="22"/>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EEFF37C" w14:textId="77777777" w:rsidR="00E333BE" w:rsidRDefault="00E333BE">
      <w:r>
        <w:separator/>
      </w:r>
    </w:p>
  </w:footnote>
  <w:footnote w:type="continuationSeparator" w:id="0">
    <w:p w14:paraId="6AE077FC" w14:textId="77777777" w:rsidR="00E333BE" w:rsidRDefault="00E333B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74" type="#_x0000_t75" style="width:15.75pt;height:13.5pt;visibility:visible" o:bullet="t">
        <v:imagedata r:id="rId1" o:title="BT_1000x858px"/>
      </v:shape>
    </w:pict>
  </w:numPicBullet>
  <w:abstractNum w:abstractNumId="0" w15:restartNumberingAfterBreak="0">
    <w:nsid w:val="0C10687C"/>
    <w:multiLevelType w:val="multilevel"/>
    <w:tmpl w:val="0409001F"/>
    <w:styleLink w:val="111111"/>
    <w:lvl w:ilvl="0">
      <w:start w:val="1"/>
      <w:numFmt w:val="decimal"/>
      <w:lvlText w:val="%1."/>
      <w:lvlJc w:val="left"/>
      <w:pPr>
        <w:tabs>
          <w:tab w:val="num" w:pos="360"/>
        </w:tabs>
        <w:ind w:left="108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 w15:restartNumberingAfterBreak="0">
    <w:nsid w:val="0DF47524"/>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 w15:restartNumberingAfterBreak="0">
    <w:nsid w:val="149F574D"/>
    <w:multiLevelType w:val="hybridMultilevel"/>
    <w:tmpl w:val="D79291C6"/>
    <w:lvl w:ilvl="0" w:tplc="04090001">
      <w:start w:val="1"/>
      <w:numFmt w:val="bullet"/>
      <w:lvlText w:val=""/>
      <w:lvlJc w:val="left"/>
      <w:pPr>
        <w:ind w:left="720" w:hanging="360"/>
      </w:pPr>
      <w:rPr>
        <w:rFonts w:ascii="Symbol" w:hAnsi="Symbol" w:hint="default"/>
        <w:b w:val="0"/>
        <w:i w:val="0"/>
        <w:strike w:val="0"/>
        <w:dstrike w:val="0"/>
        <w:color w:val="000000"/>
        <w:sz w:val="22"/>
        <w:szCs w:val="22"/>
        <w:u w:val="none" w:color="000000"/>
        <w:bdr w:val="none" w:sz="0" w:space="0" w:color="auto"/>
        <w:shd w:val="clear" w:color="auto" w:fill="auto"/>
        <w:vertAlign w:val="baseli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25C6806"/>
    <w:multiLevelType w:val="hybridMultilevel"/>
    <w:tmpl w:val="D40A3E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3203127"/>
    <w:multiLevelType w:val="hybridMultilevel"/>
    <w:tmpl w:val="DECCE54E"/>
    <w:lvl w:ilvl="0" w:tplc="7FF2DB86">
      <w:start w:val="1"/>
      <w:numFmt w:val="lowerLetter"/>
      <w:lvlText w:val="%1)"/>
      <w:lvlJc w:val="left"/>
      <w:pPr>
        <w:ind w:left="100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2BAE3B50">
      <w:start w:val="1"/>
      <w:numFmt w:val="lowerLetter"/>
      <w:lvlText w:val="%2"/>
      <w:lvlJc w:val="left"/>
      <w:pPr>
        <w:ind w:left="164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DCA4418A">
      <w:start w:val="1"/>
      <w:numFmt w:val="lowerRoman"/>
      <w:lvlText w:val="%3"/>
      <w:lvlJc w:val="left"/>
      <w:pPr>
        <w:ind w:left="236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A8DEDF10">
      <w:start w:val="1"/>
      <w:numFmt w:val="decimal"/>
      <w:lvlText w:val="%4"/>
      <w:lvlJc w:val="left"/>
      <w:pPr>
        <w:ind w:left="308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0390FD42">
      <w:start w:val="1"/>
      <w:numFmt w:val="lowerLetter"/>
      <w:lvlText w:val="%5"/>
      <w:lvlJc w:val="left"/>
      <w:pPr>
        <w:ind w:left="380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7550E1DC">
      <w:start w:val="1"/>
      <w:numFmt w:val="lowerRoman"/>
      <w:lvlText w:val="%6"/>
      <w:lvlJc w:val="left"/>
      <w:pPr>
        <w:ind w:left="452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74D6D878">
      <w:start w:val="1"/>
      <w:numFmt w:val="decimal"/>
      <w:lvlText w:val="%7"/>
      <w:lvlJc w:val="left"/>
      <w:pPr>
        <w:ind w:left="524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1BC25590">
      <w:start w:val="1"/>
      <w:numFmt w:val="lowerLetter"/>
      <w:lvlText w:val="%8"/>
      <w:lvlJc w:val="left"/>
      <w:pPr>
        <w:ind w:left="596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1018DC46">
      <w:start w:val="1"/>
      <w:numFmt w:val="lowerRoman"/>
      <w:lvlText w:val="%9"/>
      <w:lvlJc w:val="left"/>
      <w:pPr>
        <w:ind w:left="668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5" w15:restartNumberingAfterBreak="0">
    <w:nsid w:val="23B7527E"/>
    <w:multiLevelType w:val="hybridMultilevel"/>
    <w:tmpl w:val="8D6E2A44"/>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23FA57B4"/>
    <w:multiLevelType w:val="hybridMultilevel"/>
    <w:tmpl w:val="4E9C3DBE"/>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7" w15:restartNumberingAfterBreak="0">
    <w:nsid w:val="24E8136F"/>
    <w:multiLevelType w:val="multilevel"/>
    <w:tmpl w:val="C5B2E754"/>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8" w15:restartNumberingAfterBreak="0">
    <w:nsid w:val="2D1E09DD"/>
    <w:multiLevelType w:val="multilevel"/>
    <w:tmpl w:val="BBBCBE52"/>
    <w:lvl w:ilvl="0">
      <w:start w:val="1"/>
      <w:numFmt w:val="decimal"/>
      <w:lvlText w:val="%1."/>
      <w:lvlJc w:val="left"/>
      <w:pPr>
        <w:tabs>
          <w:tab w:val="num" w:pos="360"/>
        </w:tabs>
        <w:ind w:left="360" w:hanging="360"/>
      </w:p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9" w15:restartNumberingAfterBreak="0">
    <w:nsid w:val="2D68220D"/>
    <w:multiLevelType w:val="hybridMultilevel"/>
    <w:tmpl w:val="1A2EAA92"/>
    <w:lvl w:ilvl="0" w:tplc="4B183D3A">
      <w:start w:val="1"/>
      <w:numFmt w:val="bullet"/>
      <w:lvlText w:val="-"/>
      <w:lvlJc w:val="left"/>
      <w:pPr>
        <w:ind w:left="720" w:hanging="360"/>
      </w:pPr>
      <w:rPr>
        <w:rFonts w:ascii="Times New Roman" w:eastAsia="Times New Roman" w:hAnsi="Times New Roman" w:cs="Times New Roman" w:hint="default"/>
        <w:b w:val="0"/>
        <w:i w:val="0"/>
        <w:strike w:val="0"/>
        <w:dstrike w:val="0"/>
        <w:color w:val="000000"/>
        <w:sz w:val="22"/>
        <w:szCs w:val="22"/>
        <w:u w:val="none" w:color="000000"/>
        <w:bdr w:val="none" w:sz="0" w:space="0" w:color="auto"/>
        <w:shd w:val="clear" w:color="auto" w:fill="auto"/>
        <w:vertAlign w:val="baseli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2BA3C5A"/>
    <w:multiLevelType w:val="hybridMultilevel"/>
    <w:tmpl w:val="EF264E84"/>
    <w:lvl w:ilvl="0" w:tplc="9854776A">
      <w:start w:val="1"/>
      <w:numFmt w:val="bullet"/>
      <w:lvlText w:val="-"/>
      <w:lvlJc w:val="left"/>
      <w:pPr>
        <w:ind w:left="116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A4B8B43E">
      <w:start w:val="1"/>
      <w:numFmt w:val="bullet"/>
      <w:lvlText w:val="o"/>
      <w:lvlJc w:val="left"/>
      <w:pPr>
        <w:ind w:left="165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609217F8">
      <w:start w:val="1"/>
      <w:numFmt w:val="bullet"/>
      <w:lvlText w:val="▪"/>
      <w:lvlJc w:val="left"/>
      <w:pPr>
        <w:ind w:left="237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04BC1F5E">
      <w:start w:val="1"/>
      <w:numFmt w:val="bullet"/>
      <w:lvlText w:val="•"/>
      <w:lvlJc w:val="left"/>
      <w:pPr>
        <w:ind w:left="309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D6646A80">
      <w:start w:val="1"/>
      <w:numFmt w:val="bullet"/>
      <w:lvlText w:val="o"/>
      <w:lvlJc w:val="left"/>
      <w:pPr>
        <w:ind w:left="381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104809B2">
      <w:start w:val="1"/>
      <w:numFmt w:val="bullet"/>
      <w:lvlText w:val="▪"/>
      <w:lvlJc w:val="left"/>
      <w:pPr>
        <w:ind w:left="453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455C27E2">
      <w:start w:val="1"/>
      <w:numFmt w:val="bullet"/>
      <w:lvlText w:val="•"/>
      <w:lvlJc w:val="left"/>
      <w:pPr>
        <w:ind w:left="525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8D3A5A38">
      <w:start w:val="1"/>
      <w:numFmt w:val="bullet"/>
      <w:lvlText w:val="o"/>
      <w:lvlJc w:val="left"/>
      <w:pPr>
        <w:ind w:left="597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7602A674">
      <w:start w:val="1"/>
      <w:numFmt w:val="bullet"/>
      <w:lvlText w:val="▪"/>
      <w:lvlJc w:val="left"/>
      <w:pPr>
        <w:ind w:left="669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1" w15:restartNumberingAfterBreak="0">
    <w:nsid w:val="42F44B1B"/>
    <w:multiLevelType w:val="hybridMultilevel"/>
    <w:tmpl w:val="D300527E"/>
    <w:lvl w:ilvl="0" w:tplc="8BE44B3C">
      <w:start w:val="4"/>
      <w:numFmt w:val="bullet"/>
      <w:lvlText w:val="-"/>
      <w:lvlJc w:val="left"/>
      <w:pPr>
        <w:ind w:left="900" w:hanging="54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78D2C0C"/>
    <w:multiLevelType w:val="multilevel"/>
    <w:tmpl w:val="04090023"/>
    <w:lvl w:ilvl="0">
      <w:start w:val="1"/>
      <w:numFmt w:val="upperRoman"/>
      <w:lvlText w:val="Article %1."/>
      <w:lvlJc w:val="left"/>
      <w:pPr>
        <w:tabs>
          <w:tab w:val="num" w:pos="1440"/>
        </w:tabs>
        <w:ind w:left="0" w:firstLine="0"/>
      </w:pPr>
    </w:lvl>
    <w:lvl w:ilvl="1">
      <w:start w:val="1"/>
      <w:numFmt w:val="decimalZero"/>
      <w:isLgl/>
      <w:lvlText w:val="Section %1.%2"/>
      <w:lvlJc w:val="left"/>
      <w:pPr>
        <w:tabs>
          <w:tab w:val="num" w:pos="108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3" w15:restartNumberingAfterBreak="0">
    <w:nsid w:val="5555671D"/>
    <w:multiLevelType w:val="multilevel"/>
    <w:tmpl w:val="0409001F"/>
    <w:lvl w:ilvl="0">
      <w:start w:val="1"/>
      <w:numFmt w:val="decimal"/>
      <w:lvlText w:val="%1."/>
      <w:lvlJc w:val="left"/>
      <w:pPr>
        <w:tabs>
          <w:tab w:val="num" w:pos="360"/>
        </w:tabs>
        <w:ind w:left="108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4" w15:restartNumberingAfterBreak="0">
    <w:nsid w:val="652B6546"/>
    <w:multiLevelType w:val="hybridMultilevel"/>
    <w:tmpl w:val="E33E5AB0"/>
    <w:lvl w:ilvl="0" w:tplc="BD3E8E96">
      <w:start w:val="1"/>
      <w:numFmt w:val="bullet"/>
      <w:lvlText w:val="-"/>
      <w:lvlJc w:val="left"/>
      <w:pPr>
        <w:ind w:left="720" w:hanging="3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668716B1"/>
    <w:multiLevelType w:val="hybridMultilevel"/>
    <w:tmpl w:val="83E46092"/>
    <w:lvl w:ilvl="0" w:tplc="4B183D3A">
      <w:start w:val="1"/>
      <w:numFmt w:val="bullet"/>
      <w:lvlText w:val="-"/>
      <w:lvlJc w:val="left"/>
      <w:pPr>
        <w:ind w:left="56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5CF0F324">
      <w:start w:val="1"/>
      <w:numFmt w:val="bullet"/>
      <w:lvlText w:val="o"/>
      <w:lvlJc w:val="left"/>
      <w:pPr>
        <w:ind w:left="176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657A97EA">
      <w:start w:val="1"/>
      <w:numFmt w:val="bullet"/>
      <w:lvlText w:val="▪"/>
      <w:lvlJc w:val="left"/>
      <w:pPr>
        <w:ind w:left="248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56AC99F0">
      <w:start w:val="1"/>
      <w:numFmt w:val="bullet"/>
      <w:lvlText w:val="•"/>
      <w:lvlJc w:val="left"/>
      <w:pPr>
        <w:ind w:left="320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3CC007EC">
      <w:start w:val="1"/>
      <w:numFmt w:val="bullet"/>
      <w:lvlText w:val="o"/>
      <w:lvlJc w:val="left"/>
      <w:pPr>
        <w:ind w:left="392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4A8EBEF2">
      <w:start w:val="1"/>
      <w:numFmt w:val="bullet"/>
      <w:lvlText w:val="▪"/>
      <w:lvlJc w:val="left"/>
      <w:pPr>
        <w:ind w:left="464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C6FC4420">
      <w:start w:val="1"/>
      <w:numFmt w:val="bullet"/>
      <w:lvlText w:val="•"/>
      <w:lvlJc w:val="left"/>
      <w:pPr>
        <w:ind w:left="536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D97AAFA2">
      <w:start w:val="1"/>
      <w:numFmt w:val="bullet"/>
      <w:lvlText w:val="o"/>
      <w:lvlJc w:val="left"/>
      <w:pPr>
        <w:ind w:left="608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5D5AB170">
      <w:start w:val="1"/>
      <w:numFmt w:val="bullet"/>
      <w:lvlText w:val="▪"/>
      <w:lvlJc w:val="left"/>
      <w:pPr>
        <w:ind w:left="680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6" w15:restartNumberingAfterBreak="0">
    <w:nsid w:val="6A31197F"/>
    <w:multiLevelType w:val="hybridMultilevel"/>
    <w:tmpl w:val="C5B2E75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5"/>
  </w:num>
  <w:num w:numId="2">
    <w:abstractNumId w:val="16"/>
  </w:num>
  <w:num w:numId="3">
    <w:abstractNumId w:val="0"/>
  </w:num>
  <w:num w:numId="4">
    <w:abstractNumId w:val="13"/>
  </w:num>
  <w:num w:numId="5">
    <w:abstractNumId w:val="7"/>
  </w:num>
  <w:num w:numId="6">
    <w:abstractNumId w:val="1"/>
  </w:num>
  <w:num w:numId="7">
    <w:abstractNumId w:val="12"/>
  </w:num>
  <w:num w:numId="8">
    <w:abstractNumId w:val="6"/>
  </w:num>
  <w:num w:numId="9">
    <w:abstractNumId w:val="8"/>
  </w:num>
  <w:num w:numId="10">
    <w:abstractNumId w:val="14"/>
  </w:num>
  <w:num w:numId="11">
    <w:abstractNumId w:val="11"/>
  </w:num>
  <w:num w:numId="12">
    <w:abstractNumId w:val="2"/>
  </w:num>
  <w:num w:numId="13">
    <w:abstractNumId w:val="10"/>
  </w:num>
  <w:num w:numId="14">
    <w:abstractNumId w:val="4"/>
  </w:num>
  <w:num w:numId="15">
    <w:abstractNumId w:val="15"/>
  </w:num>
  <w:num w:numId="16">
    <w:abstractNumId w:val="3"/>
  </w:num>
  <w:num w:numId="17">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A2ED6"/>
    <w:rsid w:val="000010AF"/>
    <w:rsid w:val="00003761"/>
    <w:rsid w:val="00013DCF"/>
    <w:rsid w:val="000176CA"/>
    <w:rsid w:val="00074EB9"/>
    <w:rsid w:val="000850FF"/>
    <w:rsid w:val="000B32BB"/>
    <w:rsid w:val="000C2052"/>
    <w:rsid w:val="000C3A32"/>
    <w:rsid w:val="000D2343"/>
    <w:rsid w:val="000D425A"/>
    <w:rsid w:val="000E2084"/>
    <w:rsid w:val="000E2CBD"/>
    <w:rsid w:val="000E3F8F"/>
    <w:rsid w:val="000E44A4"/>
    <w:rsid w:val="000E6F55"/>
    <w:rsid w:val="000F77FA"/>
    <w:rsid w:val="00110D34"/>
    <w:rsid w:val="0011697D"/>
    <w:rsid w:val="00116E00"/>
    <w:rsid w:val="00122AE9"/>
    <w:rsid w:val="001258BF"/>
    <w:rsid w:val="0014766D"/>
    <w:rsid w:val="00153AE7"/>
    <w:rsid w:val="00164E75"/>
    <w:rsid w:val="001A3FBA"/>
    <w:rsid w:val="001A5518"/>
    <w:rsid w:val="001C1263"/>
    <w:rsid w:val="001E390B"/>
    <w:rsid w:val="001F42FB"/>
    <w:rsid w:val="001F719A"/>
    <w:rsid w:val="00212968"/>
    <w:rsid w:val="002274C8"/>
    <w:rsid w:val="00230185"/>
    <w:rsid w:val="00250A6B"/>
    <w:rsid w:val="00254A0A"/>
    <w:rsid w:val="00266046"/>
    <w:rsid w:val="002744A2"/>
    <w:rsid w:val="002846DB"/>
    <w:rsid w:val="002B48CB"/>
    <w:rsid w:val="002C6637"/>
    <w:rsid w:val="002E37A5"/>
    <w:rsid w:val="002F2B7A"/>
    <w:rsid w:val="002F2C8A"/>
    <w:rsid w:val="002F59C8"/>
    <w:rsid w:val="003169E9"/>
    <w:rsid w:val="00331A42"/>
    <w:rsid w:val="00355B61"/>
    <w:rsid w:val="00362686"/>
    <w:rsid w:val="00371510"/>
    <w:rsid w:val="00371D90"/>
    <w:rsid w:val="00394922"/>
    <w:rsid w:val="00396DFD"/>
    <w:rsid w:val="003A709E"/>
    <w:rsid w:val="003B0F42"/>
    <w:rsid w:val="003B3D5F"/>
    <w:rsid w:val="003B7A36"/>
    <w:rsid w:val="003C17AB"/>
    <w:rsid w:val="003C7823"/>
    <w:rsid w:val="003E1DCC"/>
    <w:rsid w:val="003E3A3E"/>
    <w:rsid w:val="003E490A"/>
    <w:rsid w:val="003E6907"/>
    <w:rsid w:val="003F6A59"/>
    <w:rsid w:val="00405D8D"/>
    <w:rsid w:val="004065C8"/>
    <w:rsid w:val="00411684"/>
    <w:rsid w:val="00411B4B"/>
    <w:rsid w:val="00436F42"/>
    <w:rsid w:val="00451314"/>
    <w:rsid w:val="004534C7"/>
    <w:rsid w:val="00470F5B"/>
    <w:rsid w:val="00480B4B"/>
    <w:rsid w:val="00480FB1"/>
    <w:rsid w:val="00483928"/>
    <w:rsid w:val="004877EA"/>
    <w:rsid w:val="004B73D3"/>
    <w:rsid w:val="004C504E"/>
    <w:rsid w:val="004D1808"/>
    <w:rsid w:val="004D6103"/>
    <w:rsid w:val="004E3BCE"/>
    <w:rsid w:val="004F0E97"/>
    <w:rsid w:val="00500036"/>
    <w:rsid w:val="005009D7"/>
    <w:rsid w:val="00515C21"/>
    <w:rsid w:val="00523D19"/>
    <w:rsid w:val="00530BD7"/>
    <w:rsid w:val="00545CD2"/>
    <w:rsid w:val="005476F3"/>
    <w:rsid w:val="00562111"/>
    <w:rsid w:val="0057019C"/>
    <w:rsid w:val="00572527"/>
    <w:rsid w:val="00573E40"/>
    <w:rsid w:val="00576348"/>
    <w:rsid w:val="005836BD"/>
    <w:rsid w:val="005A0B2E"/>
    <w:rsid w:val="005A23D2"/>
    <w:rsid w:val="005A36CB"/>
    <w:rsid w:val="005B49B8"/>
    <w:rsid w:val="005C0741"/>
    <w:rsid w:val="005C0964"/>
    <w:rsid w:val="005C6D5F"/>
    <w:rsid w:val="005E2E0B"/>
    <w:rsid w:val="005E7A7D"/>
    <w:rsid w:val="006065B2"/>
    <w:rsid w:val="00622BB1"/>
    <w:rsid w:val="00633BCF"/>
    <w:rsid w:val="006469F7"/>
    <w:rsid w:val="00646BD1"/>
    <w:rsid w:val="00652874"/>
    <w:rsid w:val="00674BAF"/>
    <w:rsid w:val="006A1497"/>
    <w:rsid w:val="006B0BD1"/>
    <w:rsid w:val="006D09F0"/>
    <w:rsid w:val="006D156C"/>
    <w:rsid w:val="006D44FB"/>
    <w:rsid w:val="0072020E"/>
    <w:rsid w:val="00731B50"/>
    <w:rsid w:val="00740AC1"/>
    <w:rsid w:val="00766498"/>
    <w:rsid w:val="00767BC9"/>
    <w:rsid w:val="007C35B4"/>
    <w:rsid w:val="007D0229"/>
    <w:rsid w:val="007E6E59"/>
    <w:rsid w:val="007F383C"/>
    <w:rsid w:val="008141A7"/>
    <w:rsid w:val="008232B7"/>
    <w:rsid w:val="00824AB9"/>
    <w:rsid w:val="00836B35"/>
    <w:rsid w:val="00867557"/>
    <w:rsid w:val="00876088"/>
    <w:rsid w:val="0089705C"/>
    <w:rsid w:val="008A687B"/>
    <w:rsid w:val="008C1A28"/>
    <w:rsid w:val="008C2E98"/>
    <w:rsid w:val="008D5164"/>
    <w:rsid w:val="008E49BD"/>
    <w:rsid w:val="008E53E9"/>
    <w:rsid w:val="008E5771"/>
    <w:rsid w:val="00922FC9"/>
    <w:rsid w:val="009276C0"/>
    <w:rsid w:val="00946565"/>
    <w:rsid w:val="00956983"/>
    <w:rsid w:val="00963CF0"/>
    <w:rsid w:val="00964BB1"/>
    <w:rsid w:val="00965F8D"/>
    <w:rsid w:val="009701B2"/>
    <w:rsid w:val="009775D9"/>
    <w:rsid w:val="00986CF2"/>
    <w:rsid w:val="00993BD9"/>
    <w:rsid w:val="009A1847"/>
    <w:rsid w:val="009B062A"/>
    <w:rsid w:val="009B53C3"/>
    <w:rsid w:val="009B7130"/>
    <w:rsid w:val="009E7C6F"/>
    <w:rsid w:val="009F1793"/>
    <w:rsid w:val="00A02335"/>
    <w:rsid w:val="00A025B3"/>
    <w:rsid w:val="00A261BB"/>
    <w:rsid w:val="00A46C9A"/>
    <w:rsid w:val="00A562FC"/>
    <w:rsid w:val="00A619F3"/>
    <w:rsid w:val="00A77AE8"/>
    <w:rsid w:val="00A8206E"/>
    <w:rsid w:val="00A87FF6"/>
    <w:rsid w:val="00AA0A3B"/>
    <w:rsid w:val="00AC53CE"/>
    <w:rsid w:val="00AD2193"/>
    <w:rsid w:val="00AF2AC7"/>
    <w:rsid w:val="00B030AD"/>
    <w:rsid w:val="00B17C77"/>
    <w:rsid w:val="00B208DB"/>
    <w:rsid w:val="00B23F69"/>
    <w:rsid w:val="00B40051"/>
    <w:rsid w:val="00B60619"/>
    <w:rsid w:val="00B67366"/>
    <w:rsid w:val="00B748DC"/>
    <w:rsid w:val="00B80EE1"/>
    <w:rsid w:val="00BA4320"/>
    <w:rsid w:val="00BB3321"/>
    <w:rsid w:val="00BD13D7"/>
    <w:rsid w:val="00C04D34"/>
    <w:rsid w:val="00C23D8D"/>
    <w:rsid w:val="00C37AA3"/>
    <w:rsid w:val="00C43419"/>
    <w:rsid w:val="00C44CF3"/>
    <w:rsid w:val="00C70B0E"/>
    <w:rsid w:val="00C83785"/>
    <w:rsid w:val="00C94C0D"/>
    <w:rsid w:val="00CA7324"/>
    <w:rsid w:val="00CB0C8C"/>
    <w:rsid w:val="00CC258A"/>
    <w:rsid w:val="00CD4F85"/>
    <w:rsid w:val="00CD6F02"/>
    <w:rsid w:val="00CE246D"/>
    <w:rsid w:val="00CF07A0"/>
    <w:rsid w:val="00CF4050"/>
    <w:rsid w:val="00D0082A"/>
    <w:rsid w:val="00D029DD"/>
    <w:rsid w:val="00D05869"/>
    <w:rsid w:val="00D709B3"/>
    <w:rsid w:val="00D861C5"/>
    <w:rsid w:val="00DA2ED6"/>
    <w:rsid w:val="00DB76B8"/>
    <w:rsid w:val="00DC2EA1"/>
    <w:rsid w:val="00DD6AAF"/>
    <w:rsid w:val="00DE3F5C"/>
    <w:rsid w:val="00DF1D20"/>
    <w:rsid w:val="00E02F3A"/>
    <w:rsid w:val="00E246B9"/>
    <w:rsid w:val="00E24825"/>
    <w:rsid w:val="00E24B68"/>
    <w:rsid w:val="00E333BE"/>
    <w:rsid w:val="00E35087"/>
    <w:rsid w:val="00E45169"/>
    <w:rsid w:val="00E47787"/>
    <w:rsid w:val="00E51C30"/>
    <w:rsid w:val="00E54F44"/>
    <w:rsid w:val="00E55465"/>
    <w:rsid w:val="00E64180"/>
    <w:rsid w:val="00E67E31"/>
    <w:rsid w:val="00E74AEE"/>
    <w:rsid w:val="00E868E5"/>
    <w:rsid w:val="00E9237A"/>
    <w:rsid w:val="00E939FA"/>
    <w:rsid w:val="00E960D9"/>
    <w:rsid w:val="00E97325"/>
    <w:rsid w:val="00EA23A7"/>
    <w:rsid w:val="00EA5765"/>
    <w:rsid w:val="00EB647B"/>
    <w:rsid w:val="00EC2532"/>
    <w:rsid w:val="00ED0C9F"/>
    <w:rsid w:val="00ED7812"/>
    <w:rsid w:val="00EF3B86"/>
    <w:rsid w:val="00F31685"/>
    <w:rsid w:val="00F34554"/>
    <w:rsid w:val="00F40631"/>
    <w:rsid w:val="00F409FF"/>
    <w:rsid w:val="00F43A67"/>
    <w:rsid w:val="00F45F77"/>
    <w:rsid w:val="00F5167F"/>
    <w:rsid w:val="00F52258"/>
    <w:rsid w:val="00F8570A"/>
    <w:rsid w:val="00F9393A"/>
    <w:rsid w:val="00FB2784"/>
    <w:rsid w:val="00FC3067"/>
    <w:rsid w:val="00FF5F8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D79990E"/>
  <w15:docId w15:val="{28C1BE03-2D3F-494D-ABF3-84DA7B9E1F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paragraph" w:styleId="Heading2">
    <w:name w:val="heading 2"/>
    <w:basedOn w:val="Normal"/>
    <w:next w:val="Normal"/>
    <w:qFormat/>
    <w:rsid w:val="005A0B2E"/>
    <w:pPr>
      <w:keepNext/>
      <w:tabs>
        <w:tab w:val="left" w:pos="284"/>
      </w:tabs>
      <w:jc w:val="center"/>
      <w:outlineLvl w:val="1"/>
    </w:pPr>
    <w:rPr>
      <w:rFonts w:ascii="Arial" w:hAnsi="Arial" w:cs="Arial"/>
      <w:i/>
      <w:iCs/>
      <w:color w:val="999999"/>
      <w:sz w:val="1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E246B9"/>
    <w:pPr>
      <w:tabs>
        <w:tab w:val="center" w:pos="4320"/>
        <w:tab w:val="right" w:pos="8640"/>
      </w:tabs>
    </w:pPr>
  </w:style>
  <w:style w:type="paragraph" w:styleId="Footer">
    <w:name w:val="footer"/>
    <w:basedOn w:val="Normal"/>
    <w:rsid w:val="00E246B9"/>
    <w:pPr>
      <w:tabs>
        <w:tab w:val="center" w:pos="4320"/>
        <w:tab w:val="right" w:pos="8640"/>
      </w:tabs>
    </w:pPr>
  </w:style>
  <w:style w:type="character" w:styleId="PageNumber">
    <w:name w:val="page number"/>
    <w:basedOn w:val="DefaultParagraphFont"/>
    <w:rsid w:val="00E246B9"/>
  </w:style>
  <w:style w:type="numbering" w:styleId="111111">
    <w:name w:val="Outline List 2"/>
    <w:basedOn w:val="NoList"/>
    <w:rsid w:val="00E246B9"/>
    <w:pPr>
      <w:numPr>
        <w:numId w:val="3"/>
      </w:numPr>
    </w:pPr>
  </w:style>
  <w:style w:type="character" w:styleId="CommentReference">
    <w:name w:val="annotation reference"/>
    <w:semiHidden/>
    <w:rsid w:val="005A0B2E"/>
    <w:rPr>
      <w:sz w:val="16"/>
      <w:szCs w:val="16"/>
    </w:rPr>
  </w:style>
  <w:style w:type="paragraph" w:styleId="CommentText">
    <w:name w:val="annotation text"/>
    <w:basedOn w:val="Normal"/>
    <w:semiHidden/>
    <w:rsid w:val="005A0B2E"/>
    <w:rPr>
      <w:sz w:val="20"/>
      <w:szCs w:val="20"/>
    </w:rPr>
  </w:style>
  <w:style w:type="paragraph" w:styleId="CommentSubject">
    <w:name w:val="annotation subject"/>
    <w:basedOn w:val="CommentText"/>
    <w:next w:val="CommentText"/>
    <w:semiHidden/>
    <w:rsid w:val="005A0B2E"/>
    <w:rPr>
      <w:b/>
      <w:bCs/>
    </w:rPr>
  </w:style>
  <w:style w:type="paragraph" w:styleId="BalloonText">
    <w:name w:val="Balloon Text"/>
    <w:basedOn w:val="Normal"/>
    <w:semiHidden/>
    <w:rsid w:val="005A0B2E"/>
    <w:rPr>
      <w:rFonts w:ascii="Tahoma" w:hAnsi="Tahoma" w:cs="Tahoma"/>
      <w:sz w:val="16"/>
      <w:szCs w:val="16"/>
    </w:rPr>
  </w:style>
  <w:style w:type="paragraph" w:styleId="NoSpacing">
    <w:name w:val="No Spacing"/>
    <w:uiPriority w:val="1"/>
    <w:qFormat/>
    <w:rsid w:val="00EA5765"/>
    <w:rPr>
      <w:sz w:val="24"/>
      <w:szCs w:val="24"/>
    </w:rPr>
  </w:style>
  <w:style w:type="character" w:styleId="Hyperlink">
    <w:name w:val="Hyperlink"/>
    <w:rsid w:val="004D1808"/>
    <w:rPr>
      <w:color w:val="0563C1"/>
      <w:u w:val="single"/>
    </w:rPr>
  </w:style>
  <w:style w:type="paragraph" w:styleId="Revision">
    <w:name w:val="Revision"/>
    <w:hidden/>
    <w:uiPriority w:val="99"/>
    <w:semiHidden/>
    <w:rsid w:val="009B7130"/>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30023697">
      <w:bodyDiv w:val="1"/>
      <w:marLeft w:val="0"/>
      <w:marRight w:val="0"/>
      <w:marTop w:val="0"/>
      <w:marBottom w:val="0"/>
      <w:divBdr>
        <w:top w:val="none" w:sz="0" w:space="0" w:color="auto"/>
        <w:left w:val="none" w:sz="0" w:space="0" w:color="auto"/>
        <w:bottom w:val="none" w:sz="0" w:space="0" w:color="auto"/>
        <w:right w:val="none" w:sz="0" w:space="0" w:color="auto"/>
      </w:divBdr>
    </w:div>
    <w:div w:id="1543328878">
      <w:bodyDiv w:val="1"/>
      <w:marLeft w:val="0"/>
      <w:marRight w:val="0"/>
      <w:marTop w:val="0"/>
      <w:marBottom w:val="0"/>
      <w:divBdr>
        <w:top w:val="none" w:sz="0" w:space="0" w:color="auto"/>
        <w:left w:val="none" w:sz="0" w:space="0" w:color="auto"/>
        <w:bottom w:val="none" w:sz="0" w:space="0" w:color="auto"/>
        <w:right w:val="none" w:sz="0" w:space="0" w:color="auto"/>
      </w:divBdr>
    </w:div>
    <w:div w:id="19883904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inmed.me"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jpeg"/><Relationship Id="rId5" Type="http://schemas.openxmlformats.org/officeDocument/2006/relationships/webSettings" Target="webSettings.xml"/><Relationship Id="rId10" Type="http://schemas.openxmlformats.org/officeDocument/2006/relationships/hyperlink" Target="https://primaryreporting.who-umc.org/ME" TargetMode="External"/><Relationship Id="rId4" Type="http://schemas.openxmlformats.org/officeDocument/2006/relationships/settings" Target="settings.xml"/><Relationship Id="rId9" Type="http://schemas.openxmlformats.org/officeDocument/2006/relationships/hyperlink" Target="mailto:nezeljenadejstva@cinmed.me" TargetMode="External"/><Relationship Id="rId14" Type="http://schemas.openxmlformats.org/officeDocument/2006/relationships/theme" Target="theme/theme1.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99FCEBB-8A3A-4E4B-B05B-D8E78699B1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TotalTime>
  <Pages>12</Pages>
  <Words>4731</Words>
  <Characters>26967</Characters>
  <Application>Microsoft Office Word</Application>
  <DocSecurity>0</DocSecurity>
  <Lines>224</Lines>
  <Paragraphs>63</Paragraphs>
  <ScaleCrop>false</ScaleCrop>
  <HeadingPairs>
    <vt:vector size="2" baseType="variant">
      <vt:variant>
        <vt:lpstr>Title</vt:lpstr>
      </vt:variant>
      <vt:variant>
        <vt:i4>1</vt:i4>
      </vt:variant>
    </vt:vector>
  </HeadingPairs>
  <TitlesOfParts>
    <vt:vector size="1" baseType="lpstr">
      <vt:lpstr>SAŽETAK KARAKTERISTIKA LIJEKA</vt:lpstr>
    </vt:vector>
  </TitlesOfParts>
  <Company>CALIMS</Company>
  <LinksUpToDate>false</LinksUpToDate>
  <CharactersWithSpaces>31635</CharactersWithSpaces>
  <SharedDoc>false</SharedDoc>
  <HLinks>
    <vt:vector size="12" baseType="variant">
      <vt:variant>
        <vt:i4>2621465</vt:i4>
      </vt:variant>
      <vt:variant>
        <vt:i4>3</vt:i4>
      </vt:variant>
      <vt:variant>
        <vt:i4>0</vt:i4>
      </vt:variant>
      <vt:variant>
        <vt:i4>5</vt:i4>
      </vt:variant>
      <vt:variant>
        <vt:lpwstr>mailto:nezeljenadejstva@calims.me</vt:lpwstr>
      </vt:variant>
      <vt:variant>
        <vt:lpwstr/>
      </vt:variant>
      <vt:variant>
        <vt:i4>131142</vt:i4>
      </vt:variant>
      <vt:variant>
        <vt:i4>0</vt:i4>
      </vt:variant>
      <vt:variant>
        <vt:i4>0</vt:i4>
      </vt:variant>
      <vt:variant>
        <vt:i4>5</vt:i4>
      </vt:variant>
      <vt:variant>
        <vt:lpwstr>http://www.calims.me/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SAŽETAK KARAKTERISTIKA LIJEKA</dc:title>
  <dc:subject/>
  <dc:creator>tatjana.bankovic</dc:creator>
  <cp:keywords/>
  <cp:lastModifiedBy>Jovana Jovanovic</cp:lastModifiedBy>
  <cp:revision>3</cp:revision>
  <dcterms:created xsi:type="dcterms:W3CDTF">2025-03-05T06:52:00Z</dcterms:created>
  <dcterms:modified xsi:type="dcterms:W3CDTF">2025-03-05T09:12:00Z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