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B73E2" w14:textId="48ED07C8" w:rsidR="00177D7F" w:rsidRPr="00605ED0" w:rsidRDefault="00177D7F" w:rsidP="00223965">
      <w:pPr>
        <w:widowControl w:val="0"/>
        <w:jc w:val="center"/>
        <w:rPr>
          <w:b/>
          <w:bCs/>
          <w:iCs/>
          <w:szCs w:val="22"/>
          <w:u w:val="single"/>
          <w:lang w:val="sr-Latn-ME"/>
        </w:rPr>
      </w:pPr>
      <w:r w:rsidRPr="00605ED0">
        <w:rPr>
          <w:b/>
          <w:bCs/>
          <w:iCs/>
          <w:szCs w:val="22"/>
          <w:u w:val="single"/>
          <w:lang w:val="sr-Latn-ME"/>
        </w:rPr>
        <w:t>UPUTSTVO ZA L</w:t>
      </w:r>
      <w:r w:rsidR="00730D5F" w:rsidRPr="00605ED0">
        <w:rPr>
          <w:b/>
          <w:bCs/>
          <w:iCs/>
          <w:szCs w:val="22"/>
          <w:u w:val="single"/>
          <w:lang w:val="sr-Latn-ME"/>
        </w:rPr>
        <w:t>IJ</w:t>
      </w:r>
      <w:r w:rsidRPr="00605ED0">
        <w:rPr>
          <w:b/>
          <w:bCs/>
          <w:iCs/>
          <w:szCs w:val="22"/>
          <w:u w:val="single"/>
          <w:lang w:val="sr-Latn-ME"/>
        </w:rPr>
        <w:t>EK</w:t>
      </w:r>
    </w:p>
    <w:p w14:paraId="2B6B73E4" w14:textId="77777777" w:rsidR="00177D7F" w:rsidRPr="00605ED0" w:rsidRDefault="00177D7F" w:rsidP="00223965">
      <w:pPr>
        <w:widowControl w:val="0"/>
        <w:rPr>
          <w:bCs/>
          <w:i/>
          <w:iCs/>
          <w:szCs w:val="22"/>
          <w:lang w:val="sr-Latn-ME"/>
        </w:rPr>
      </w:pPr>
    </w:p>
    <w:p w14:paraId="2B6B73E5" w14:textId="77777777" w:rsidR="00177D7F" w:rsidRPr="00605ED0" w:rsidRDefault="00177D7F" w:rsidP="00223965">
      <w:pPr>
        <w:widowControl w:val="0"/>
        <w:rPr>
          <w:b/>
          <w:bCs/>
          <w:szCs w:val="22"/>
          <w:lang w:val="sr-Latn-ME"/>
        </w:rPr>
      </w:pPr>
    </w:p>
    <w:p w14:paraId="2B6B73E7" w14:textId="05C5AA86" w:rsidR="00177D7F" w:rsidRPr="00605ED0" w:rsidRDefault="00F31CBA" w:rsidP="00223965">
      <w:pPr>
        <w:widowControl w:val="0"/>
        <w:jc w:val="center"/>
        <w:rPr>
          <w:b/>
          <w:bCs/>
          <w:i/>
          <w:szCs w:val="22"/>
          <w:lang w:val="sr-Latn-ME"/>
        </w:rPr>
      </w:pPr>
      <w:r w:rsidRPr="00605ED0">
        <w:rPr>
          <w:b/>
          <w:bCs/>
          <w:i/>
          <w:szCs w:val="22"/>
          <w:lang w:val="sr-Latn-ME"/>
        </w:rPr>
        <w:t>Zymbaktar, 500 mg, film tablet</w:t>
      </w:r>
      <w:r w:rsidR="0081696A" w:rsidRPr="00605ED0">
        <w:rPr>
          <w:b/>
          <w:bCs/>
          <w:i/>
          <w:szCs w:val="22"/>
          <w:lang w:val="sr-Latn-ME"/>
        </w:rPr>
        <w:t>a</w:t>
      </w:r>
    </w:p>
    <w:p w14:paraId="2B6B73E8" w14:textId="77777777" w:rsidR="00177D7F" w:rsidRPr="00605ED0" w:rsidRDefault="00F31CBA" w:rsidP="00223965">
      <w:pPr>
        <w:widowControl w:val="0"/>
        <w:jc w:val="center"/>
        <w:rPr>
          <w:b/>
          <w:iCs/>
          <w:szCs w:val="22"/>
          <w:lang w:val="sr-Latn-ME"/>
        </w:rPr>
      </w:pPr>
      <w:r w:rsidRPr="00605ED0">
        <w:rPr>
          <w:b/>
          <w:bCs/>
          <w:iCs/>
          <w:szCs w:val="22"/>
          <w:lang w:val="sr-Latn-ME"/>
        </w:rPr>
        <w:t>klaritromicin</w:t>
      </w:r>
    </w:p>
    <w:p w14:paraId="2B6B73E9" w14:textId="77777777" w:rsidR="00177D7F" w:rsidRPr="00605ED0" w:rsidRDefault="00177D7F" w:rsidP="00223965">
      <w:pPr>
        <w:widowControl w:val="0"/>
        <w:rPr>
          <w:b/>
          <w:bCs/>
          <w:szCs w:val="22"/>
          <w:u w:val="single"/>
          <w:lang w:val="sr-Latn-ME"/>
        </w:rPr>
      </w:pPr>
    </w:p>
    <w:p w14:paraId="2083BA1D" w14:textId="77777777" w:rsidR="00586CFD" w:rsidRPr="00605ED0" w:rsidRDefault="00586CFD" w:rsidP="00223965">
      <w:pPr>
        <w:widowControl w:val="0"/>
        <w:rPr>
          <w:b/>
          <w:bCs/>
          <w:szCs w:val="22"/>
          <w:u w:val="single"/>
          <w:lang w:val="sr-Latn-ME"/>
        </w:rPr>
      </w:pPr>
    </w:p>
    <w:p w14:paraId="29A96C91" w14:textId="0C2D6FDE" w:rsidR="007C4D92" w:rsidRPr="00605ED0" w:rsidRDefault="007C4D92" w:rsidP="00A95443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ME"/>
        </w:rPr>
      </w:pPr>
      <w:r w:rsidRPr="00605ED0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605ED0">
        <w:rPr>
          <w:szCs w:val="22"/>
          <w:lang w:val="sr-Latn-ME"/>
        </w:rPr>
        <w:t xml:space="preserve"> </w:t>
      </w:r>
      <w:r w:rsidRPr="00605ED0">
        <w:rPr>
          <w:b/>
          <w:bCs/>
          <w:szCs w:val="22"/>
          <w:lang w:val="sr-Latn-ME"/>
        </w:rPr>
        <w:t>jer sadrži informacije koje su važne za Vas</w:t>
      </w:r>
    </w:p>
    <w:p w14:paraId="63B6B96F" w14:textId="77777777" w:rsidR="007C4D92" w:rsidRPr="00605ED0" w:rsidRDefault="007C4D92" w:rsidP="00223965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605ED0">
        <w:rPr>
          <w:szCs w:val="22"/>
          <w:lang w:val="sr-Latn-ME"/>
        </w:rPr>
        <w:t>Uputstvo sačuvajte. Može biti potrebno da ga ponovo pročitate.</w:t>
      </w:r>
    </w:p>
    <w:p w14:paraId="73F4D174" w14:textId="0B2B8AC2" w:rsidR="007C4D92" w:rsidRPr="00605ED0" w:rsidRDefault="007C4D92" w:rsidP="00223965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  <w:r w:rsidRPr="00605ED0">
        <w:rPr>
          <w:szCs w:val="22"/>
          <w:lang w:val="sr-Latn-ME"/>
        </w:rPr>
        <w:t>Ako imate dodatnih pitanja, obratite se svom ljekaru</w:t>
      </w:r>
      <w:r w:rsidR="0081696A" w:rsidRPr="00605ED0">
        <w:rPr>
          <w:szCs w:val="22"/>
          <w:lang w:val="sr-Latn-ME"/>
        </w:rPr>
        <w:t>,</w:t>
      </w:r>
      <w:r w:rsidRPr="00605ED0">
        <w:rPr>
          <w:szCs w:val="22"/>
          <w:lang w:val="sr-Latn-ME"/>
        </w:rPr>
        <w:t xml:space="preserve"> farmaceutu ili medicinskoj sestri. </w:t>
      </w:r>
    </w:p>
    <w:p w14:paraId="12145231" w14:textId="77777777" w:rsidR="007C4D92" w:rsidRPr="00605ED0" w:rsidRDefault="007C4D92" w:rsidP="00223965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605ED0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30A1EFCD" w14:textId="77777777" w:rsidR="007C4D92" w:rsidRPr="00605ED0" w:rsidRDefault="007C4D92" w:rsidP="00223965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605ED0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605ED0">
        <w:rPr>
          <w:spacing w:val="-4"/>
          <w:szCs w:val="22"/>
          <w:lang w:val="sr-Latn-ME"/>
        </w:rPr>
        <w:t xml:space="preserve">. Pogledajte dio 4. </w:t>
      </w:r>
    </w:p>
    <w:p w14:paraId="2B6B73EF" w14:textId="77777777" w:rsidR="001F016A" w:rsidRPr="00605ED0" w:rsidRDefault="001F016A" w:rsidP="00223965">
      <w:pPr>
        <w:widowControl w:val="0"/>
        <w:autoSpaceDE w:val="0"/>
        <w:autoSpaceDN w:val="0"/>
        <w:rPr>
          <w:szCs w:val="22"/>
          <w:lang w:val="sr-Latn-ME"/>
        </w:rPr>
      </w:pPr>
    </w:p>
    <w:p w14:paraId="2B6B73F0" w14:textId="77777777" w:rsidR="00E0071E" w:rsidRPr="00605ED0" w:rsidRDefault="00E0071E" w:rsidP="00223965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2B6B73F1" w14:textId="77777777" w:rsidR="00E0071E" w:rsidRPr="00605ED0" w:rsidRDefault="00E0071E" w:rsidP="00223965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605ED0">
        <w:rPr>
          <w:b/>
          <w:bCs/>
          <w:szCs w:val="22"/>
          <w:lang w:val="sr-Latn-ME"/>
        </w:rPr>
        <w:t>U ovom uputstvu pročitaćete:</w:t>
      </w:r>
    </w:p>
    <w:p w14:paraId="2B6B73F2" w14:textId="77777777" w:rsidR="00E0071E" w:rsidRPr="00605ED0" w:rsidRDefault="00E0071E" w:rsidP="00223965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2B6B73F3" w14:textId="4273099A" w:rsidR="00E0071E" w:rsidRPr="00605ED0" w:rsidRDefault="00E0071E" w:rsidP="0022396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Šta je l</w:t>
      </w:r>
      <w:r w:rsidR="00730D5F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 xml:space="preserve">ek </w:t>
      </w:r>
      <w:r w:rsidR="00F31CBA" w:rsidRPr="00605ED0">
        <w:rPr>
          <w:szCs w:val="22"/>
          <w:lang w:val="sr-Latn-ME"/>
        </w:rPr>
        <w:t>Zymbaktar</w:t>
      </w:r>
      <w:r w:rsidRPr="00605ED0">
        <w:rPr>
          <w:szCs w:val="22"/>
          <w:lang w:val="sr-Latn-ME"/>
        </w:rPr>
        <w:t xml:space="preserve"> i čemu je nam</w:t>
      </w:r>
      <w:r w:rsidR="00730D5F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enjen</w:t>
      </w:r>
    </w:p>
    <w:p w14:paraId="2B6B73F4" w14:textId="62D5AFA8" w:rsidR="00E0071E" w:rsidRPr="00605ED0" w:rsidRDefault="00E0071E" w:rsidP="0022396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Šta treba da znate pr</w:t>
      </w:r>
      <w:r w:rsidR="007C4D92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 xml:space="preserve">e nego što </w:t>
      </w:r>
      <w:r w:rsidRPr="00605ED0">
        <w:rPr>
          <w:bCs/>
          <w:szCs w:val="22"/>
          <w:lang w:val="sr-Latn-ME"/>
        </w:rPr>
        <w:t>uzmete</w:t>
      </w:r>
      <w:r w:rsidR="00F31CBA" w:rsidRPr="00605ED0">
        <w:rPr>
          <w:bCs/>
          <w:szCs w:val="22"/>
          <w:lang w:val="sr-Latn-ME"/>
        </w:rPr>
        <w:t xml:space="preserve"> </w:t>
      </w:r>
      <w:r w:rsidRPr="00605ED0">
        <w:rPr>
          <w:szCs w:val="22"/>
          <w:lang w:val="sr-Latn-ME"/>
        </w:rPr>
        <w:t>l</w:t>
      </w:r>
      <w:r w:rsidR="007C4D92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 xml:space="preserve">ek </w:t>
      </w:r>
      <w:r w:rsidR="00F31CBA" w:rsidRPr="00605ED0">
        <w:rPr>
          <w:szCs w:val="22"/>
          <w:lang w:val="sr-Latn-ME"/>
        </w:rPr>
        <w:t>Zymbaktar</w:t>
      </w:r>
    </w:p>
    <w:p w14:paraId="2B6B73F5" w14:textId="653C4C35" w:rsidR="00E0071E" w:rsidRPr="00605ED0" w:rsidRDefault="00E0071E" w:rsidP="0022396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Kako se </w:t>
      </w:r>
      <w:r w:rsidR="007C4D92" w:rsidRPr="00605ED0">
        <w:rPr>
          <w:bCs/>
          <w:szCs w:val="22"/>
          <w:lang w:val="sr-Latn-ME"/>
        </w:rPr>
        <w:t xml:space="preserve">upotrebljava lijek </w:t>
      </w:r>
      <w:r w:rsidR="00F31CBA" w:rsidRPr="00605ED0">
        <w:rPr>
          <w:szCs w:val="22"/>
          <w:lang w:val="sr-Latn-ME"/>
        </w:rPr>
        <w:t>Zymbaktar</w:t>
      </w:r>
    </w:p>
    <w:p w14:paraId="2B6B73F6" w14:textId="77777777" w:rsidR="00E0071E" w:rsidRPr="00605ED0" w:rsidRDefault="00E0071E" w:rsidP="0022396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Moguća neželjena dejstva </w:t>
      </w:r>
    </w:p>
    <w:p w14:paraId="2B6B73F7" w14:textId="3C75F26B" w:rsidR="00E0071E" w:rsidRPr="00605ED0" w:rsidRDefault="00E0071E" w:rsidP="0022396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Kako čuvati l</w:t>
      </w:r>
      <w:r w:rsidR="007C4D92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 xml:space="preserve">ek </w:t>
      </w:r>
      <w:r w:rsidR="00F31CBA" w:rsidRPr="00605ED0">
        <w:rPr>
          <w:szCs w:val="22"/>
          <w:lang w:val="sr-Latn-ME"/>
        </w:rPr>
        <w:t>Zymbaktar</w:t>
      </w:r>
    </w:p>
    <w:p w14:paraId="2B6B73F8" w14:textId="276A5AD3" w:rsidR="00E0071E" w:rsidRPr="00605ED0" w:rsidRDefault="00E0071E" w:rsidP="0022396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605ED0">
        <w:rPr>
          <w:szCs w:val="22"/>
          <w:lang w:val="sr-Latn-ME"/>
        </w:rPr>
        <w:t xml:space="preserve">Sadržaj pakovanja i </w:t>
      </w:r>
      <w:r w:rsidR="007C4D92" w:rsidRPr="00605ED0">
        <w:rPr>
          <w:szCs w:val="22"/>
          <w:lang w:val="sr-Latn-ME"/>
        </w:rPr>
        <w:t xml:space="preserve">dodatne </w:t>
      </w:r>
      <w:r w:rsidRPr="00605ED0">
        <w:rPr>
          <w:szCs w:val="22"/>
          <w:lang w:val="sr-Latn-ME"/>
        </w:rPr>
        <w:t>informacije</w:t>
      </w:r>
    </w:p>
    <w:p w14:paraId="2B6B73F9" w14:textId="77777777" w:rsidR="00E0071E" w:rsidRPr="00605ED0" w:rsidRDefault="00E0071E" w:rsidP="00223965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2B6B73FA" w14:textId="77777777" w:rsidR="00922D62" w:rsidRPr="00605ED0" w:rsidRDefault="004A44D9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br w:type="page"/>
      </w:r>
    </w:p>
    <w:p w14:paraId="2B6B73FB" w14:textId="0386AB40" w:rsidR="00177D7F" w:rsidRPr="00605ED0" w:rsidRDefault="00177D7F" w:rsidP="00223965">
      <w:pPr>
        <w:pStyle w:val="NASLOV123"/>
        <w:widowControl w:val="0"/>
        <w:spacing w:before="0" w:after="0"/>
        <w:jc w:val="both"/>
        <w:rPr>
          <w:lang w:val="sr-Latn-ME"/>
        </w:rPr>
      </w:pPr>
      <w:r w:rsidRPr="00605ED0">
        <w:rPr>
          <w:lang w:val="sr-Latn-ME"/>
        </w:rPr>
        <w:lastRenderedPageBreak/>
        <w:t xml:space="preserve">1. </w:t>
      </w:r>
      <w:r w:rsidR="00730D5F" w:rsidRPr="00605ED0">
        <w:rPr>
          <w:lang w:val="sr-Latn-ME"/>
        </w:rPr>
        <w:t xml:space="preserve">ŠTA JE LIJEK </w:t>
      </w:r>
      <w:r w:rsidR="001A7B87" w:rsidRPr="00605ED0">
        <w:rPr>
          <w:lang w:val="sr-Latn-ME"/>
        </w:rPr>
        <w:t>ZYMBAKTAR</w:t>
      </w:r>
      <w:r w:rsidRPr="00605ED0">
        <w:rPr>
          <w:lang w:val="sr-Latn-ME"/>
        </w:rPr>
        <w:t xml:space="preserve"> </w:t>
      </w:r>
      <w:r w:rsidR="00730D5F" w:rsidRPr="00605ED0">
        <w:rPr>
          <w:lang w:val="sr-Latn-ME"/>
        </w:rPr>
        <w:t>I ČEMU JE NAMIJENJEN</w:t>
      </w:r>
    </w:p>
    <w:p w14:paraId="07D692F8" w14:textId="77777777" w:rsidR="00586CFD" w:rsidRPr="00605ED0" w:rsidRDefault="00586CFD" w:rsidP="00223965">
      <w:pPr>
        <w:widowControl w:val="0"/>
        <w:rPr>
          <w:szCs w:val="22"/>
          <w:lang w:val="sr-Latn-ME"/>
        </w:rPr>
      </w:pPr>
    </w:p>
    <w:p w14:paraId="2B6B73FC" w14:textId="40CD1F0B" w:rsidR="00C90940" w:rsidRPr="00605ED0" w:rsidRDefault="00775DF0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Svaka film tableta l</w:t>
      </w:r>
      <w:r w:rsidR="007C4D92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 xml:space="preserve">eka Zymbaktar sadrži 500 mg klaritromicina. Klaritromicin pripada grupi </w:t>
      </w:r>
      <w:r w:rsidR="00CE5F34" w:rsidRPr="00605ED0">
        <w:rPr>
          <w:szCs w:val="22"/>
          <w:lang w:val="sr-Latn-ME"/>
        </w:rPr>
        <w:t>lj</w:t>
      </w:r>
      <w:r w:rsidRPr="00605ED0">
        <w:rPr>
          <w:szCs w:val="22"/>
          <w:lang w:val="sr-Latn-ME"/>
        </w:rPr>
        <w:t xml:space="preserve">ekova </w:t>
      </w:r>
      <w:r w:rsidR="00B83A2F" w:rsidRPr="00605ED0">
        <w:rPr>
          <w:szCs w:val="22"/>
          <w:lang w:val="sr-Latn-ME"/>
        </w:rPr>
        <w:t>p</w:t>
      </w:r>
      <w:r w:rsidRPr="00605ED0">
        <w:rPr>
          <w:szCs w:val="22"/>
          <w:lang w:val="sr-Latn-ME"/>
        </w:rPr>
        <w:t xml:space="preserve">oznatoj pod nazivom makrolidni antibiotici. </w:t>
      </w:r>
    </w:p>
    <w:p w14:paraId="2B6B73FD" w14:textId="0470E486" w:rsidR="00775DF0" w:rsidRPr="00605ED0" w:rsidRDefault="00775DF0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Antibiotici spr</w:t>
      </w:r>
      <w:r w:rsidR="007C4D92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 xml:space="preserve">ečavaju rast bakterija, koji su uzročnici različitih infekcija. </w:t>
      </w:r>
    </w:p>
    <w:p w14:paraId="2B6B73FE" w14:textId="77777777" w:rsidR="00905318" w:rsidRPr="00605ED0" w:rsidRDefault="00905318" w:rsidP="00223965">
      <w:pPr>
        <w:widowControl w:val="0"/>
        <w:rPr>
          <w:szCs w:val="22"/>
          <w:lang w:val="sr-Latn-ME"/>
        </w:rPr>
      </w:pPr>
    </w:p>
    <w:p w14:paraId="2B6B7400" w14:textId="69C4A94D" w:rsidR="00B956BA" w:rsidRPr="00605ED0" w:rsidRDefault="00775DF0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L</w:t>
      </w:r>
      <w:r w:rsidR="007C4D92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 Zymbaktar se koristi za l</w:t>
      </w:r>
      <w:r w:rsidR="007C4D92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ečenje:</w:t>
      </w:r>
    </w:p>
    <w:p w14:paraId="2B6B7401" w14:textId="7F960D8D" w:rsidR="00B956BA" w:rsidRPr="00605ED0" w:rsidRDefault="00775DF0" w:rsidP="00223965">
      <w:pPr>
        <w:pStyle w:val="ListParagraph"/>
        <w:widowControl w:val="0"/>
        <w:numPr>
          <w:ilvl w:val="0"/>
          <w:numId w:val="2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infekcija disajnih puteva, kao što su bronhitis i</w:t>
      </w:r>
      <w:r w:rsidR="00264367" w:rsidRPr="00605ED0">
        <w:rPr>
          <w:szCs w:val="22"/>
          <w:lang w:val="sr-Latn-ME"/>
        </w:rPr>
        <w:t xml:space="preserve"> </w:t>
      </w:r>
      <w:r w:rsidR="005206DD" w:rsidRPr="00605ED0">
        <w:rPr>
          <w:szCs w:val="22"/>
          <w:lang w:val="sr-Latn-ME"/>
        </w:rPr>
        <w:t>zapaljenje</w:t>
      </w:r>
      <w:r w:rsidRPr="00605ED0">
        <w:rPr>
          <w:szCs w:val="22"/>
          <w:lang w:val="sr-Latn-ME"/>
        </w:rPr>
        <w:t xml:space="preserve"> pluća</w:t>
      </w:r>
      <w:r w:rsidR="000A17CF" w:rsidRPr="00605ED0">
        <w:rPr>
          <w:szCs w:val="22"/>
          <w:lang w:val="sr-Latn-ME"/>
        </w:rPr>
        <w:t>;</w:t>
      </w:r>
    </w:p>
    <w:p w14:paraId="2B6B7402" w14:textId="082BF6CA" w:rsidR="00B956BA" w:rsidRPr="00605ED0" w:rsidRDefault="00775DF0" w:rsidP="00223965">
      <w:pPr>
        <w:pStyle w:val="ListParagraph"/>
        <w:widowControl w:val="0"/>
        <w:numPr>
          <w:ilvl w:val="0"/>
          <w:numId w:val="2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infekcija </w:t>
      </w:r>
      <w:r w:rsidR="00246200" w:rsidRPr="00605ED0">
        <w:rPr>
          <w:szCs w:val="22"/>
          <w:lang w:val="sr-Latn-ME"/>
        </w:rPr>
        <w:t>grla</w:t>
      </w:r>
      <w:r w:rsidR="000D11A2" w:rsidRPr="00605ED0">
        <w:rPr>
          <w:szCs w:val="22"/>
          <w:lang w:val="sr-Latn-ME"/>
        </w:rPr>
        <w:t xml:space="preserve"> i sinusa</w:t>
      </w:r>
      <w:r w:rsidR="000A17CF" w:rsidRPr="00605ED0">
        <w:rPr>
          <w:szCs w:val="22"/>
          <w:lang w:val="sr-Latn-ME"/>
        </w:rPr>
        <w:t>;</w:t>
      </w:r>
    </w:p>
    <w:p w14:paraId="2B6B7403" w14:textId="19A763AD" w:rsidR="00B956BA" w:rsidRPr="00605ED0" w:rsidRDefault="00775DF0" w:rsidP="00223965">
      <w:pPr>
        <w:pStyle w:val="ListParagraph"/>
        <w:widowControl w:val="0"/>
        <w:numPr>
          <w:ilvl w:val="0"/>
          <w:numId w:val="2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infekcija kože i mekih tkiva</w:t>
      </w:r>
      <w:r w:rsidR="000A17CF" w:rsidRPr="00605ED0">
        <w:rPr>
          <w:szCs w:val="22"/>
          <w:lang w:val="sr-Latn-ME"/>
        </w:rPr>
        <w:t>;</w:t>
      </w:r>
    </w:p>
    <w:p w14:paraId="2B6B7404" w14:textId="2948505D" w:rsidR="00B956BA" w:rsidRPr="00605ED0" w:rsidRDefault="00775DF0" w:rsidP="00223965">
      <w:pPr>
        <w:pStyle w:val="ListParagraph"/>
        <w:widowControl w:val="0"/>
        <w:numPr>
          <w:ilvl w:val="0"/>
          <w:numId w:val="27"/>
        </w:numPr>
        <w:tabs>
          <w:tab w:val="clear" w:pos="284"/>
        </w:tabs>
        <w:rPr>
          <w:i/>
          <w:szCs w:val="22"/>
          <w:lang w:val="sr-Latn-ME"/>
        </w:rPr>
      </w:pPr>
      <w:r w:rsidRPr="00605ED0">
        <w:rPr>
          <w:szCs w:val="22"/>
          <w:lang w:val="sr-Latn-ME"/>
        </w:rPr>
        <w:t xml:space="preserve">infekcije uzrokovane bakterijama koje se zovu </w:t>
      </w:r>
      <w:r w:rsidRPr="00605ED0">
        <w:rPr>
          <w:i/>
          <w:szCs w:val="22"/>
          <w:lang w:val="sr-Latn-ME"/>
        </w:rPr>
        <w:t>Mycobacteriae</w:t>
      </w:r>
      <w:r w:rsidR="000A17CF" w:rsidRPr="00605ED0">
        <w:rPr>
          <w:iCs/>
          <w:szCs w:val="22"/>
          <w:lang w:val="sr-Latn-ME"/>
        </w:rPr>
        <w:t>;</w:t>
      </w:r>
    </w:p>
    <w:p w14:paraId="2B6B7405" w14:textId="6709CCA9" w:rsidR="00B956BA" w:rsidRPr="00605ED0" w:rsidRDefault="00B956BA" w:rsidP="00223965">
      <w:pPr>
        <w:pStyle w:val="ListParagraph"/>
        <w:widowControl w:val="0"/>
        <w:numPr>
          <w:ilvl w:val="0"/>
          <w:numId w:val="2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infekcij</w:t>
      </w:r>
      <w:r w:rsidR="00BB288B" w:rsidRPr="00605ED0">
        <w:rPr>
          <w:szCs w:val="22"/>
          <w:lang w:val="sr-Latn-ME"/>
        </w:rPr>
        <w:t>e</w:t>
      </w:r>
      <w:r w:rsidRPr="00605ED0">
        <w:rPr>
          <w:szCs w:val="22"/>
          <w:lang w:val="sr-Latn-ME"/>
        </w:rPr>
        <w:t xml:space="preserve"> </w:t>
      </w:r>
      <w:r w:rsidRPr="00605ED0">
        <w:rPr>
          <w:i/>
          <w:iCs/>
          <w:szCs w:val="22"/>
          <w:lang w:val="sr-Latn-ME"/>
        </w:rPr>
        <w:t>H.pylori</w:t>
      </w:r>
      <w:r w:rsidR="00BB288B" w:rsidRPr="00605ED0">
        <w:rPr>
          <w:szCs w:val="22"/>
          <w:lang w:val="sr-Latn-ME"/>
        </w:rPr>
        <w:t xml:space="preserve"> povezane sa čirom na dvanaestopalačnom cr</w:t>
      </w:r>
      <w:r w:rsidR="007C4D92" w:rsidRPr="00605ED0">
        <w:rPr>
          <w:szCs w:val="22"/>
          <w:lang w:val="sr-Latn-ME"/>
        </w:rPr>
        <w:t>ij</w:t>
      </w:r>
      <w:r w:rsidR="00BB288B" w:rsidRPr="00605ED0">
        <w:rPr>
          <w:szCs w:val="22"/>
          <w:lang w:val="sr-Latn-ME"/>
        </w:rPr>
        <w:t>evu</w:t>
      </w:r>
      <w:r w:rsidRPr="00605ED0">
        <w:rPr>
          <w:szCs w:val="22"/>
          <w:lang w:val="sr-Latn-ME"/>
        </w:rPr>
        <w:t>.</w:t>
      </w:r>
    </w:p>
    <w:p w14:paraId="2B6B7406" w14:textId="77777777" w:rsidR="00775DF0" w:rsidRPr="00605ED0" w:rsidRDefault="00775DF0" w:rsidP="00223965">
      <w:pPr>
        <w:widowControl w:val="0"/>
        <w:rPr>
          <w:i/>
          <w:szCs w:val="22"/>
          <w:lang w:val="sr-Latn-ME"/>
        </w:rPr>
      </w:pPr>
      <w:r w:rsidRPr="00605ED0">
        <w:rPr>
          <w:i/>
          <w:szCs w:val="22"/>
          <w:lang w:val="sr-Latn-ME"/>
        </w:rPr>
        <w:t xml:space="preserve"> </w:t>
      </w:r>
    </w:p>
    <w:p w14:paraId="7B4DB698" w14:textId="109F03DF" w:rsidR="00823093" w:rsidRPr="00605ED0" w:rsidRDefault="00823093" w:rsidP="00223965">
      <w:pPr>
        <w:widowControl w:val="0"/>
        <w:rPr>
          <w:iCs/>
          <w:szCs w:val="22"/>
          <w:lang w:val="sr-Latn-ME"/>
        </w:rPr>
      </w:pPr>
      <w:r w:rsidRPr="00605ED0">
        <w:rPr>
          <w:iCs/>
          <w:szCs w:val="22"/>
          <w:lang w:val="sr-Latn-ME"/>
        </w:rPr>
        <w:t>L</w:t>
      </w:r>
      <w:r w:rsidR="007C4D92" w:rsidRPr="00605ED0">
        <w:rPr>
          <w:iCs/>
          <w:szCs w:val="22"/>
          <w:lang w:val="sr-Latn-ME"/>
        </w:rPr>
        <w:t>ij</w:t>
      </w:r>
      <w:r w:rsidRPr="00605ED0">
        <w:rPr>
          <w:iCs/>
          <w:szCs w:val="22"/>
          <w:lang w:val="sr-Latn-ME"/>
        </w:rPr>
        <w:t xml:space="preserve">ek Zymbaktar </w:t>
      </w:r>
      <w:r w:rsidR="00AB3153" w:rsidRPr="00605ED0">
        <w:rPr>
          <w:iCs/>
          <w:szCs w:val="22"/>
          <w:lang w:val="sr-Latn-ME"/>
        </w:rPr>
        <w:t>je</w:t>
      </w:r>
      <w:r w:rsidRPr="00605ED0">
        <w:rPr>
          <w:iCs/>
          <w:szCs w:val="22"/>
          <w:lang w:val="sr-Latn-ME"/>
        </w:rPr>
        <w:t xml:space="preserve"> nam</w:t>
      </w:r>
      <w:r w:rsidR="007C4D92" w:rsidRPr="00605ED0">
        <w:rPr>
          <w:iCs/>
          <w:szCs w:val="22"/>
          <w:lang w:val="sr-Latn-ME"/>
        </w:rPr>
        <w:t>ij</w:t>
      </w:r>
      <w:r w:rsidRPr="00605ED0">
        <w:rPr>
          <w:iCs/>
          <w:szCs w:val="22"/>
          <w:lang w:val="sr-Latn-ME"/>
        </w:rPr>
        <w:t xml:space="preserve">enjen </w:t>
      </w:r>
      <w:r w:rsidR="005F2479" w:rsidRPr="00605ED0">
        <w:rPr>
          <w:iCs/>
          <w:szCs w:val="22"/>
          <w:lang w:val="sr-Latn-ME"/>
        </w:rPr>
        <w:t>za prim</w:t>
      </w:r>
      <w:r w:rsidR="007C4D92" w:rsidRPr="00605ED0">
        <w:rPr>
          <w:iCs/>
          <w:szCs w:val="22"/>
          <w:lang w:val="sr-Latn-ME"/>
        </w:rPr>
        <w:t>j</w:t>
      </w:r>
      <w:r w:rsidR="005F2479" w:rsidRPr="00605ED0">
        <w:rPr>
          <w:iCs/>
          <w:szCs w:val="22"/>
          <w:lang w:val="sr-Latn-ME"/>
        </w:rPr>
        <w:t>enu kod odraslih i d</w:t>
      </w:r>
      <w:r w:rsidR="007C4D92" w:rsidRPr="00605ED0">
        <w:rPr>
          <w:iCs/>
          <w:szCs w:val="22"/>
          <w:lang w:val="sr-Latn-ME"/>
        </w:rPr>
        <w:t>j</w:t>
      </w:r>
      <w:r w:rsidR="005F2479" w:rsidRPr="00605ED0">
        <w:rPr>
          <w:iCs/>
          <w:szCs w:val="22"/>
          <w:lang w:val="sr-Latn-ME"/>
        </w:rPr>
        <w:t xml:space="preserve">ece </w:t>
      </w:r>
      <w:r w:rsidR="00F4255E" w:rsidRPr="00605ED0">
        <w:rPr>
          <w:iCs/>
          <w:szCs w:val="22"/>
          <w:lang w:val="sr-Latn-ME"/>
        </w:rPr>
        <w:t>uzrasta</w:t>
      </w:r>
      <w:r w:rsidR="005F2479" w:rsidRPr="00605ED0">
        <w:rPr>
          <w:iCs/>
          <w:szCs w:val="22"/>
          <w:lang w:val="sr-Latn-ME"/>
        </w:rPr>
        <w:t xml:space="preserve"> 12 godina i starije.</w:t>
      </w:r>
    </w:p>
    <w:p w14:paraId="082937B4" w14:textId="77777777" w:rsidR="005F2479" w:rsidRPr="00605ED0" w:rsidRDefault="005F2479" w:rsidP="00223965">
      <w:pPr>
        <w:widowControl w:val="0"/>
        <w:rPr>
          <w:iCs/>
          <w:szCs w:val="22"/>
          <w:lang w:val="sr-Latn-ME"/>
        </w:rPr>
      </w:pPr>
    </w:p>
    <w:p w14:paraId="55881BFA" w14:textId="77777777" w:rsidR="00E11CDF" w:rsidRPr="00605ED0" w:rsidRDefault="00E11CDF" w:rsidP="00223965">
      <w:pPr>
        <w:widowControl w:val="0"/>
        <w:rPr>
          <w:szCs w:val="22"/>
          <w:lang w:val="sr-Latn-ME"/>
        </w:rPr>
      </w:pPr>
    </w:p>
    <w:p w14:paraId="2B6B7407" w14:textId="5C832E3E" w:rsidR="004D1D48" w:rsidRPr="00605ED0" w:rsidRDefault="00177D7F" w:rsidP="00223965">
      <w:pPr>
        <w:pStyle w:val="NASLOV123"/>
        <w:widowControl w:val="0"/>
        <w:spacing w:before="0" w:after="0"/>
        <w:jc w:val="both"/>
        <w:rPr>
          <w:caps/>
          <w:lang w:val="sr-Latn-ME"/>
        </w:rPr>
      </w:pPr>
      <w:r w:rsidRPr="00605ED0">
        <w:rPr>
          <w:lang w:val="sr-Latn-ME"/>
        </w:rPr>
        <w:t xml:space="preserve">2. </w:t>
      </w:r>
      <w:r w:rsidR="00730D5F" w:rsidRPr="00605ED0">
        <w:rPr>
          <w:caps/>
          <w:lang w:val="sr-Latn-ME"/>
        </w:rPr>
        <w:t>Šta treba da znate prIJe nego što uzmete lIJek</w:t>
      </w:r>
      <w:r w:rsidR="00730D5F" w:rsidRPr="00605ED0">
        <w:rPr>
          <w:lang w:val="sr-Latn-ME"/>
        </w:rPr>
        <w:t xml:space="preserve"> </w:t>
      </w:r>
      <w:r w:rsidR="001A7B87" w:rsidRPr="00605ED0">
        <w:rPr>
          <w:lang w:val="sr-Latn-ME"/>
        </w:rPr>
        <w:t>ZYMBAKTAR</w:t>
      </w:r>
    </w:p>
    <w:p w14:paraId="6C83A042" w14:textId="77777777" w:rsidR="00E11CDF" w:rsidRPr="00605ED0" w:rsidRDefault="00E11CDF" w:rsidP="00223965">
      <w:pPr>
        <w:widowControl w:val="0"/>
        <w:rPr>
          <w:b/>
          <w:bCs/>
          <w:szCs w:val="22"/>
          <w:lang w:val="sr-Latn-ME"/>
        </w:rPr>
      </w:pPr>
    </w:p>
    <w:p w14:paraId="2B6B7408" w14:textId="22CF99F8" w:rsidR="00177D7F" w:rsidRPr="00605ED0" w:rsidRDefault="00177D7F" w:rsidP="00223965">
      <w:pPr>
        <w:widowControl w:val="0"/>
        <w:rPr>
          <w:b/>
          <w:i/>
          <w:szCs w:val="22"/>
          <w:lang w:val="sr-Latn-ME"/>
        </w:rPr>
      </w:pPr>
      <w:r w:rsidRPr="00605ED0">
        <w:rPr>
          <w:b/>
          <w:bCs/>
          <w:szCs w:val="22"/>
          <w:lang w:val="sr-Latn-ME"/>
        </w:rPr>
        <w:t>L</w:t>
      </w:r>
      <w:r w:rsidR="007C4D92" w:rsidRPr="00605ED0">
        <w:rPr>
          <w:b/>
          <w:bCs/>
          <w:szCs w:val="22"/>
          <w:lang w:val="sr-Latn-ME"/>
        </w:rPr>
        <w:t>ij</w:t>
      </w:r>
      <w:r w:rsidRPr="00605ED0">
        <w:rPr>
          <w:b/>
          <w:bCs/>
          <w:szCs w:val="22"/>
          <w:lang w:val="sr-Latn-ME"/>
        </w:rPr>
        <w:t>ek</w:t>
      </w:r>
      <w:r w:rsidRPr="00605ED0">
        <w:rPr>
          <w:b/>
          <w:szCs w:val="22"/>
          <w:lang w:val="sr-Latn-ME"/>
        </w:rPr>
        <w:t xml:space="preserve"> </w:t>
      </w:r>
      <w:r w:rsidR="0071345D" w:rsidRPr="00605ED0">
        <w:rPr>
          <w:b/>
          <w:szCs w:val="22"/>
          <w:lang w:val="sr-Latn-ME"/>
        </w:rPr>
        <w:t>Zymbaktar</w:t>
      </w:r>
      <w:r w:rsidRPr="00605ED0">
        <w:rPr>
          <w:b/>
          <w:szCs w:val="22"/>
          <w:lang w:val="sr-Latn-ME"/>
        </w:rPr>
        <w:t xml:space="preserve"> ne sm</w:t>
      </w:r>
      <w:r w:rsidR="007C4D92" w:rsidRPr="00605ED0">
        <w:rPr>
          <w:b/>
          <w:szCs w:val="22"/>
          <w:lang w:val="sr-Latn-ME"/>
        </w:rPr>
        <w:t>ij</w:t>
      </w:r>
      <w:r w:rsidRPr="00605ED0">
        <w:rPr>
          <w:b/>
          <w:szCs w:val="22"/>
          <w:lang w:val="sr-Latn-ME"/>
        </w:rPr>
        <w:t>ete</w:t>
      </w:r>
      <w:r w:rsidR="003168AF" w:rsidRPr="00605ED0">
        <w:rPr>
          <w:b/>
          <w:bCs/>
          <w:szCs w:val="22"/>
          <w:lang w:val="sr-Latn-ME"/>
        </w:rPr>
        <w:t xml:space="preserve"> koristiti</w:t>
      </w:r>
      <w:r w:rsidRPr="00605ED0">
        <w:rPr>
          <w:b/>
          <w:szCs w:val="22"/>
          <w:lang w:val="sr-Latn-ME"/>
        </w:rPr>
        <w:t>:</w:t>
      </w:r>
    </w:p>
    <w:p w14:paraId="2B6B7409" w14:textId="2669C6E0" w:rsidR="00775DF0" w:rsidRPr="00605ED0" w:rsidRDefault="00775DF0" w:rsidP="00223965">
      <w:pPr>
        <w:pStyle w:val="ListParagraph"/>
        <w:widowControl w:val="0"/>
        <w:numPr>
          <w:ilvl w:val="0"/>
          <w:numId w:val="12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ukoliko znate da ste </w:t>
      </w:r>
      <w:r w:rsidRPr="00605ED0">
        <w:rPr>
          <w:b/>
          <w:bCs/>
          <w:szCs w:val="22"/>
          <w:lang w:val="sr-Latn-ME"/>
        </w:rPr>
        <w:t>alergični</w:t>
      </w:r>
      <w:r w:rsidRPr="00605ED0">
        <w:rPr>
          <w:szCs w:val="22"/>
          <w:lang w:val="sr-Latn-ME"/>
        </w:rPr>
        <w:t xml:space="preserve"> na klaritromicin, druge makrolidne antibiotike kao što su eritromicin i azitromicin, ili bilo koji sasto</w:t>
      </w:r>
      <w:r w:rsidR="00DD12EC" w:rsidRPr="00605ED0">
        <w:rPr>
          <w:szCs w:val="22"/>
          <w:lang w:val="sr-Latn-ME"/>
        </w:rPr>
        <w:t>jak koji ulazi u sastav tablete</w:t>
      </w:r>
      <w:r w:rsidR="005C0738" w:rsidRPr="00605ED0">
        <w:rPr>
          <w:szCs w:val="22"/>
          <w:lang w:val="sr-Latn-ME"/>
        </w:rPr>
        <w:t>;</w:t>
      </w:r>
    </w:p>
    <w:p w14:paraId="2B6B740A" w14:textId="01C81BC5" w:rsidR="00213841" w:rsidRPr="00605ED0" w:rsidRDefault="00775DF0" w:rsidP="00223965">
      <w:pPr>
        <w:pStyle w:val="ListParagraph"/>
        <w:widowControl w:val="0"/>
        <w:numPr>
          <w:ilvl w:val="0"/>
          <w:numId w:val="12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ukoliko </w:t>
      </w:r>
      <w:r w:rsidR="008B446A" w:rsidRPr="00605ED0">
        <w:rPr>
          <w:szCs w:val="22"/>
          <w:lang w:val="sr-Latn-ME"/>
        </w:rPr>
        <w:t>uzimate</w:t>
      </w:r>
      <w:r w:rsidRPr="00605ED0">
        <w:rPr>
          <w:szCs w:val="22"/>
          <w:lang w:val="sr-Latn-ME"/>
        </w:rPr>
        <w:t xml:space="preserve"> l</w:t>
      </w:r>
      <w:r w:rsidR="007C4D92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 xml:space="preserve">ekove poznate pod nazivom </w:t>
      </w:r>
      <w:r w:rsidR="00213841" w:rsidRPr="00605ED0">
        <w:rPr>
          <w:szCs w:val="22"/>
          <w:lang w:val="sr-Latn-ME"/>
        </w:rPr>
        <w:t>ergot</w:t>
      </w:r>
      <w:r w:rsidR="00602D90" w:rsidRPr="00605ED0">
        <w:rPr>
          <w:szCs w:val="22"/>
          <w:lang w:val="sr-Latn-ME"/>
        </w:rPr>
        <w:t xml:space="preserve"> alkaloidi</w:t>
      </w:r>
      <w:r w:rsidR="00213841" w:rsidRPr="00605ED0">
        <w:rPr>
          <w:szCs w:val="22"/>
          <w:lang w:val="sr-Latn-ME"/>
        </w:rPr>
        <w:t xml:space="preserve">, npr. </w:t>
      </w:r>
      <w:r w:rsidRPr="00605ED0">
        <w:rPr>
          <w:szCs w:val="22"/>
          <w:lang w:val="sr-Latn-ME"/>
        </w:rPr>
        <w:t>ergotamin ili dihidroergotamin ili koristite ergotaminske inhalatore za migrenu</w:t>
      </w:r>
      <w:r w:rsidR="005C0738" w:rsidRPr="00605ED0">
        <w:rPr>
          <w:szCs w:val="22"/>
          <w:lang w:val="sr-Latn-ME"/>
        </w:rPr>
        <w:t>;</w:t>
      </w:r>
    </w:p>
    <w:p w14:paraId="2B6B740C" w14:textId="451F8DB8" w:rsidR="00775DF0" w:rsidRPr="00605ED0" w:rsidRDefault="00775DF0" w:rsidP="00223965">
      <w:pPr>
        <w:pStyle w:val="ListParagraph"/>
        <w:widowControl w:val="0"/>
        <w:numPr>
          <w:ilvl w:val="0"/>
          <w:numId w:val="12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ukoliko uzimate l</w:t>
      </w:r>
      <w:r w:rsidR="007C4D92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ekove terfenadi</w:t>
      </w:r>
      <w:r w:rsidR="0075692F" w:rsidRPr="00605ED0">
        <w:rPr>
          <w:szCs w:val="22"/>
          <w:lang w:val="sr-Latn-ME"/>
        </w:rPr>
        <w:t xml:space="preserve">n ili astemizol (koji se </w:t>
      </w:r>
      <w:r w:rsidRPr="00605ED0">
        <w:rPr>
          <w:szCs w:val="22"/>
          <w:lang w:val="sr-Latn-ME"/>
        </w:rPr>
        <w:t>koriste u terapiji polenske groznice ili alergije)</w:t>
      </w:r>
      <w:r w:rsidR="00F4255E" w:rsidRPr="00605ED0">
        <w:rPr>
          <w:szCs w:val="22"/>
          <w:lang w:val="sr-Latn-ME"/>
        </w:rPr>
        <w:t>,</w:t>
      </w:r>
      <w:r w:rsidR="000F2C4A" w:rsidRPr="00605ED0">
        <w:rPr>
          <w:szCs w:val="22"/>
          <w:lang w:val="sr-Latn-ME"/>
        </w:rPr>
        <w:t xml:space="preserve"> domperidon</w:t>
      </w:r>
      <w:r w:rsidRPr="00605ED0">
        <w:rPr>
          <w:szCs w:val="22"/>
          <w:lang w:val="sr-Latn-ME"/>
        </w:rPr>
        <w:t xml:space="preserve"> ili cisaprid (l</w:t>
      </w:r>
      <w:r w:rsidR="007C4D92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 za probleme sa varenjem) ili pimozid (l</w:t>
      </w:r>
      <w:r w:rsidR="007C4D92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 za l</w:t>
      </w:r>
      <w:r w:rsidR="007C4D92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ečenje psihi</w:t>
      </w:r>
      <w:r w:rsidR="00FC55CC" w:rsidRPr="00605ED0">
        <w:rPr>
          <w:szCs w:val="22"/>
          <w:lang w:val="sr-Latn-ME"/>
        </w:rPr>
        <w:t>čkih problema</w:t>
      </w:r>
      <w:r w:rsidRPr="00605ED0">
        <w:rPr>
          <w:szCs w:val="22"/>
          <w:lang w:val="sr-Latn-ME"/>
        </w:rPr>
        <w:t>), jer istovremeno uzimanje može izazvati ozbiljne poremećaje srčanog ritma</w:t>
      </w:r>
      <w:r w:rsidR="00FC55CC" w:rsidRPr="00605ED0">
        <w:rPr>
          <w:szCs w:val="22"/>
          <w:lang w:val="sr-Latn-ME"/>
        </w:rPr>
        <w:t>. Posav</w:t>
      </w:r>
      <w:r w:rsidR="007C4D92" w:rsidRPr="00605ED0">
        <w:rPr>
          <w:szCs w:val="22"/>
          <w:lang w:val="sr-Latn-ME"/>
        </w:rPr>
        <w:t>j</w:t>
      </w:r>
      <w:r w:rsidR="00FC55CC" w:rsidRPr="00605ED0">
        <w:rPr>
          <w:szCs w:val="22"/>
          <w:lang w:val="sr-Latn-ME"/>
        </w:rPr>
        <w:t>etujte se sa Vašim l</w:t>
      </w:r>
      <w:r w:rsidR="007C4D92" w:rsidRPr="00605ED0">
        <w:rPr>
          <w:szCs w:val="22"/>
          <w:lang w:val="sr-Latn-ME"/>
        </w:rPr>
        <w:t>j</w:t>
      </w:r>
      <w:r w:rsidR="00FC55CC" w:rsidRPr="00605ED0">
        <w:rPr>
          <w:szCs w:val="22"/>
          <w:lang w:val="sr-Latn-ME"/>
        </w:rPr>
        <w:t>ekarom u vezi dalje terapije</w:t>
      </w:r>
      <w:r w:rsidR="005C0738" w:rsidRPr="00605ED0">
        <w:rPr>
          <w:szCs w:val="22"/>
          <w:lang w:val="sr-Latn-ME"/>
        </w:rPr>
        <w:t>;</w:t>
      </w:r>
    </w:p>
    <w:p w14:paraId="2B6B740D" w14:textId="310BFC4E" w:rsidR="00A0486F" w:rsidRPr="00605ED0" w:rsidRDefault="00A0486F" w:rsidP="00223965">
      <w:pPr>
        <w:pStyle w:val="ListParagraph"/>
        <w:widowControl w:val="0"/>
        <w:numPr>
          <w:ilvl w:val="0"/>
          <w:numId w:val="12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ukoliko uzimate l</w:t>
      </w:r>
      <w:r w:rsidR="007C4D92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ekove za koje se zna da uzrokuju ozbiljne poremećaje srčanog ritma</w:t>
      </w:r>
      <w:r w:rsidR="005C0738" w:rsidRPr="00605ED0">
        <w:rPr>
          <w:szCs w:val="22"/>
          <w:lang w:val="sr-Latn-ME"/>
        </w:rPr>
        <w:t>;</w:t>
      </w:r>
    </w:p>
    <w:p w14:paraId="427357D6" w14:textId="5348C10F" w:rsidR="006654ED" w:rsidRPr="00605ED0" w:rsidRDefault="006654ED" w:rsidP="00223965">
      <w:pPr>
        <w:pStyle w:val="ListParagraph"/>
        <w:widowControl w:val="0"/>
        <w:numPr>
          <w:ilvl w:val="0"/>
          <w:numId w:val="12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ukoliko uzimate </w:t>
      </w:r>
      <w:r w:rsidR="00F4255E" w:rsidRPr="00605ED0">
        <w:rPr>
          <w:szCs w:val="22"/>
          <w:lang w:val="sr-Latn-ME"/>
        </w:rPr>
        <w:t xml:space="preserve">ljekove </w:t>
      </w:r>
      <w:r w:rsidRPr="00605ED0">
        <w:rPr>
          <w:szCs w:val="22"/>
          <w:lang w:val="sr-Latn-ME"/>
        </w:rPr>
        <w:t>lovastatin ili simvastatin (inhibitori HMG-CoA reduktaze</w:t>
      </w:r>
      <w:r w:rsidR="00FA0AB3" w:rsidRPr="00605ED0">
        <w:rPr>
          <w:szCs w:val="22"/>
          <w:lang w:val="sr-Latn-ME"/>
        </w:rPr>
        <w:t xml:space="preserve">, poznati pod nazivom statini, a koji se koriste za snižavanje holesterola </w:t>
      </w:r>
      <w:r w:rsidR="00007076" w:rsidRPr="00605ED0">
        <w:rPr>
          <w:szCs w:val="22"/>
          <w:lang w:val="sr-Latn-ME"/>
        </w:rPr>
        <w:t>(tip masti) u krvi);</w:t>
      </w:r>
    </w:p>
    <w:p w14:paraId="4A3B8DAD" w14:textId="7259C2C8" w:rsidR="00007076" w:rsidRPr="00605ED0" w:rsidRDefault="00007076" w:rsidP="00223965">
      <w:pPr>
        <w:pStyle w:val="ListParagraph"/>
        <w:widowControl w:val="0"/>
        <w:numPr>
          <w:ilvl w:val="0"/>
          <w:numId w:val="12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ukoliko oralno uzimate midazolam (za l</w:t>
      </w:r>
      <w:r w:rsidR="007C4D92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ečenje anksioznosti ili za bolji san);</w:t>
      </w:r>
    </w:p>
    <w:p w14:paraId="6ECA739F" w14:textId="1FD444A9" w:rsidR="002C6AD6" w:rsidRPr="00605ED0" w:rsidRDefault="002C6AD6" w:rsidP="00223965">
      <w:pPr>
        <w:pStyle w:val="ListParagraph"/>
        <w:widowControl w:val="0"/>
        <w:numPr>
          <w:ilvl w:val="0"/>
          <w:numId w:val="12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ukoliko uzimate l</w:t>
      </w:r>
      <w:r w:rsidR="00183031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 koji sadrži lomitapid</w:t>
      </w:r>
      <w:r w:rsidR="00F4255E" w:rsidRPr="00605ED0">
        <w:rPr>
          <w:szCs w:val="22"/>
          <w:lang w:val="sr-Latn-ME"/>
        </w:rPr>
        <w:t>;</w:t>
      </w:r>
    </w:p>
    <w:p w14:paraId="2B6B7410" w14:textId="39197F82" w:rsidR="00A0486F" w:rsidRPr="00605ED0" w:rsidRDefault="00645D7C" w:rsidP="00223965">
      <w:pPr>
        <w:pStyle w:val="ListParagraph"/>
        <w:widowControl w:val="0"/>
        <w:numPr>
          <w:ilvl w:val="0"/>
          <w:numId w:val="12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ukoliko imate </w:t>
      </w:r>
      <w:r w:rsidR="00A65CD9" w:rsidRPr="00605ED0">
        <w:rPr>
          <w:szCs w:val="22"/>
          <w:lang w:val="sr-Latn-ME"/>
        </w:rPr>
        <w:t>neuobičajeno nizak</w:t>
      </w:r>
      <w:r w:rsidRPr="00605ED0">
        <w:rPr>
          <w:szCs w:val="22"/>
          <w:lang w:val="sr-Latn-ME"/>
        </w:rPr>
        <w:t xml:space="preserve"> nivo kalijuma</w:t>
      </w:r>
      <w:r w:rsidR="008C5C90" w:rsidRPr="00605ED0">
        <w:rPr>
          <w:szCs w:val="22"/>
          <w:lang w:val="sr-Latn-ME"/>
        </w:rPr>
        <w:t xml:space="preserve"> ili magnezijuma</w:t>
      </w:r>
      <w:r w:rsidRPr="00605ED0">
        <w:rPr>
          <w:szCs w:val="22"/>
          <w:lang w:val="sr-Latn-ME"/>
        </w:rPr>
        <w:t xml:space="preserve"> u krvi (hipokalemija</w:t>
      </w:r>
      <w:r w:rsidR="008C5C90" w:rsidRPr="00605ED0">
        <w:rPr>
          <w:szCs w:val="22"/>
          <w:lang w:val="sr-Latn-ME"/>
        </w:rPr>
        <w:t xml:space="preserve"> ili hipomagnezijemija</w:t>
      </w:r>
      <w:r w:rsidRPr="00605ED0">
        <w:rPr>
          <w:szCs w:val="22"/>
          <w:lang w:val="sr-Latn-ME"/>
        </w:rPr>
        <w:t>)</w:t>
      </w:r>
      <w:r w:rsidR="005C0738" w:rsidRPr="00605ED0">
        <w:rPr>
          <w:szCs w:val="22"/>
          <w:lang w:val="sr-Latn-ME"/>
        </w:rPr>
        <w:t>;</w:t>
      </w:r>
    </w:p>
    <w:p w14:paraId="2B6B7412" w14:textId="3D2EFB71" w:rsidR="00775DF0" w:rsidRPr="00605ED0" w:rsidRDefault="00775DF0" w:rsidP="00223965">
      <w:pPr>
        <w:pStyle w:val="ListParagraph"/>
        <w:widowControl w:val="0"/>
        <w:numPr>
          <w:ilvl w:val="0"/>
          <w:numId w:val="12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ak</w:t>
      </w:r>
      <w:r w:rsidR="009C6D04" w:rsidRPr="00605ED0">
        <w:rPr>
          <w:szCs w:val="22"/>
          <w:lang w:val="sr-Latn-ME"/>
        </w:rPr>
        <w:t xml:space="preserve">o imate </w:t>
      </w:r>
      <w:r w:rsidR="00004DB4" w:rsidRPr="00605ED0">
        <w:rPr>
          <w:b/>
          <w:bCs/>
          <w:szCs w:val="22"/>
          <w:lang w:val="sr-Latn-ME"/>
        </w:rPr>
        <w:t>tešk</w:t>
      </w:r>
      <w:r w:rsidR="00216562" w:rsidRPr="00605ED0">
        <w:rPr>
          <w:b/>
          <w:bCs/>
          <w:szCs w:val="22"/>
          <w:lang w:val="sr-Latn-ME"/>
        </w:rPr>
        <w:t>o</w:t>
      </w:r>
      <w:r w:rsidR="009C6D04" w:rsidRPr="00605ED0">
        <w:rPr>
          <w:szCs w:val="22"/>
          <w:lang w:val="sr-Latn-ME"/>
        </w:rPr>
        <w:t xml:space="preserve"> oboljenj</w:t>
      </w:r>
      <w:r w:rsidR="00216562" w:rsidRPr="00605ED0">
        <w:rPr>
          <w:szCs w:val="22"/>
          <w:lang w:val="sr-Latn-ME"/>
        </w:rPr>
        <w:t>e</w:t>
      </w:r>
      <w:r w:rsidR="009C6D04" w:rsidRPr="00605ED0">
        <w:rPr>
          <w:szCs w:val="22"/>
          <w:lang w:val="sr-Latn-ME"/>
        </w:rPr>
        <w:t xml:space="preserve"> jetre </w:t>
      </w:r>
      <w:r w:rsidR="00004DB4" w:rsidRPr="00605ED0">
        <w:rPr>
          <w:szCs w:val="22"/>
          <w:lang w:val="sr-Latn-ME"/>
        </w:rPr>
        <w:t>u kombinaciji sa oboljenjem</w:t>
      </w:r>
      <w:r w:rsidRPr="00605ED0">
        <w:rPr>
          <w:szCs w:val="22"/>
          <w:lang w:val="sr-Latn-ME"/>
        </w:rPr>
        <w:t xml:space="preserve"> bubre</w:t>
      </w:r>
      <w:r w:rsidR="009C6D04" w:rsidRPr="00605ED0">
        <w:rPr>
          <w:szCs w:val="22"/>
          <w:lang w:val="sr-Latn-ME"/>
        </w:rPr>
        <w:t>ga</w:t>
      </w:r>
      <w:r w:rsidR="005C0738" w:rsidRPr="00605ED0">
        <w:rPr>
          <w:szCs w:val="22"/>
          <w:lang w:val="sr-Latn-ME"/>
        </w:rPr>
        <w:t>;</w:t>
      </w:r>
    </w:p>
    <w:p w14:paraId="2B6B7413" w14:textId="21129B29" w:rsidR="009C6D04" w:rsidRPr="00605ED0" w:rsidRDefault="0075692F" w:rsidP="00223965">
      <w:pPr>
        <w:pStyle w:val="ListParagraph"/>
        <w:widowControl w:val="0"/>
        <w:numPr>
          <w:ilvl w:val="0"/>
          <w:numId w:val="12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ukoliko Vi ili neko iz V</w:t>
      </w:r>
      <w:r w:rsidR="005824B9" w:rsidRPr="00605ED0">
        <w:rPr>
          <w:szCs w:val="22"/>
          <w:lang w:val="sr-Latn-ME"/>
        </w:rPr>
        <w:t>aše porodice ima</w:t>
      </w:r>
      <w:r w:rsidR="00F4255E" w:rsidRPr="00605ED0">
        <w:rPr>
          <w:szCs w:val="22"/>
          <w:lang w:val="sr-Latn-ME"/>
        </w:rPr>
        <w:t>te</w:t>
      </w:r>
      <w:r w:rsidR="005824B9" w:rsidRPr="00605ED0">
        <w:rPr>
          <w:szCs w:val="22"/>
          <w:lang w:val="sr-Latn-ME"/>
        </w:rPr>
        <w:t xml:space="preserve"> poremećaj srčanog ritma (poremećaj ritma komora srca, uključujući </w:t>
      </w:r>
      <w:r w:rsidR="005824B9" w:rsidRPr="00605ED0">
        <w:rPr>
          <w:i/>
          <w:szCs w:val="22"/>
          <w:lang w:val="sr-Latn-ME"/>
        </w:rPr>
        <w:t>torsade de pointes)</w:t>
      </w:r>
      <w:r w:rsidR="00465E81" w:rsidRPr="00605ED0">
        <w:rPr>
          <w:szCs w:val="22"/>
          <w:lang w:val="sr-Latn-ME"/>
        </w:rPr>
        <w:t xml:space="preserve"> ili poremećaj</w:t>
      </w:r>
      <w:r w:rsidR="001E7229" w:rsidRPr="00605ED0">
        <w:rPr>
          <w:szCs w:val="22"/>
          <w:lang w:val="sr-Latn-ME"/>
        </w:rPr>
        <w:t xml:space="preserve"> na elektrokardiogramu (</w:t>
      </w:r>
      <w:r w:rsidR="00465E81" w:rsidRPr="00605ED0">
        <w:rPr>
          <w:szCs w:val="22"/>
          <w:lang w:val="sr-Latn-ME"/>
        </w:rPr>
        <w:t>EKG-u</w:t>
      </w:r>
      <w:r w:rsidR="001E7229" w:rsidRPr="00605ED0">
        <w:rPr>
          <w:szCs w:val="22"/>
          <w:lang w:val="sr-Latn-ME"/>
        </w:rPr>
        <w:t>)</w:t>
      </w:r>
      <w:r w:rsidR="00465E81" w:rsidRPr="00605ED0">
        <w:rPr>
          <w:szCs w:val="22"/>
          <w:lang w:val="sr-Latn-ME"/>
        </w:rPr>
        <w:t xml:space="preserve">, nazvan </w:t>
      </w:r>
      <w:r w:rsidR="005C0738" w:rsidRPr="00605ED0">
        <w:rPr>
          <w:szCs w:val="22"/>
          <w:lang w:val="sr-Latn-ME"/>
        </w:rPr>
        <w:t>„</w:t>
      </w:r>
      <w:r w:rsidR="00465E81" w:rsidRPr="00605ED0">
        <w:rPr>
          <w:szCs w:val="22"/>
          <w:lang w:val="sr-Latn-ME"/>
        </w:rPr>
        <w:t>produženje QT intervala</w:t>
      </w:r>
      <w:r w:rsidR="005C0738" w:rsidRPr="00605ED0">
        <w:rPr>
          <w:szCs w:val="22"/>
          <w:lang w:val="sr-Latn-ME"/>
        </w:rPr>
        <w:t>“;</w:t>
      </w:r>
    </w:p>
    <w:p w14:paraId="6E1880EB" w14:textId="243EFFD4" w:rsidR="00784ABC" w:rsidRPr="00605ED0" w:rsidRDefault="00784ABC" w:rsidP="00223965">
      <w:pPr>
        <w:pStyle w:val="ListParagraph"/>
        <w:widowControl w:val="0"/>
        <w:numPr>
          <w:ilvl w:val="0"/>
          <w:numId w:val="12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ukoliko uzimate tikagrelor, ivabradin ili ranolazin (za l</w:t>
      </w:r>
      <w:r w:rsidR="007C4D92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ečenje angine ili za smanjenje mogućnosti od pojave srčanog udara ili šloga);</w:t>
      </w:r>
    </w:p>
    <w:p w14:paraId="3D16A285" w14:textId="1F7040A4" w:rsidR="00784ABC" w:rsidRPr="00605ED0" w:rsidRDefault="00784ABC" w:rsidP="00223965">
      <w:pPr>
        <w:pStyle w:val="ListParagraph"/>
        <w:widowControl w:val="0"/>
        <w:numPr>
          <w:ilvl w:val="0"/>
          <w:numId w:val="12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ukoliko uzimate kolhicin</w:t>
      </w:r>
      <w:r w:rsidR="00F4255E" w:rsidRPr="00605ED0">
        <w:rPr>
          <w:szCs w:val="22"/>
          <w:lang w:val="sr-Latn-ME"/>
        </w:rPr>
        <w:t xml:space="preserve"> (za liječenje gihta)</w:t>
      </w:r>
      <w:r w:rsidRPr="00605ED0">
        <w:rPr>
          <w:szCs w:val="22"/>
          <w:lang w:val="sr-Latn-ME"/>
        </w:rPr>
        <w:t>.</w:t>
      </w:r>
    </w:p>
    <w:p w14:paraId="2B6B7414" w14:textId="77777777" w:rsidR="005412AE" w:rsidRPr="00605ED0" w:rsidRDefault="005412AE" w:rsidP="00223965">
      <w:pPr>
        <w:widowControl w:val="0"/>
        <w:rPr>
          <w:szCs w:val="22"/>
          <w:lang w:val="sr-Latn-ME"/>
        </w:rPr>
      </w:pPr>
    </w:p>
    <w:p w14:paraId="2B6B7417" w14:textId="19DF5D7F" w:rsidR="00177D7F" w:rsidRPr="00605ED0" w:rsidRDefault="00177D7F" w:rsidP="00223965">
      <w:pPr>
        <w:widowControl w:val="0"/>
        <w:rPr>
          <w:b/>
          <w:bCs/>
          <w:iCs/>
          <w:szCs w:val="22"/>
          <w:lang w:val="sr-Latn-ME"/>
        </w:rPr>
      </w:pPr>
      <w:r w:rsidRPr="00605ED0">
        <w:rPr>
          <w:b/>
          <w:bCs/>
          <w:iCs/>
          <w:szCs w:val="22"/>
          <w:lang w:val="sr-Latn-ME"/>
        </w:rPr>
        <w:t>Upozorenja i m</w:t>
      </w:r>
      <w:r w:rsidR="007C4D92" w:rsidRPr="00605ED0">
        <w:rPr>
          <w:b/>
          <w:bCs/>
          <w:iCs/>
          <w:szCs w:val="22"/>
          <w:lang w:val="sr-Latn-ME"/>
        </w:rPr>
        <w:t>j</w:t>
      </w:r>
      <w:r w:rsidRPr="00605ED0">
        <w:rPr>
          <w:b/>
          <w:bCs/>
          <w:iCs/>
          <w:szCs w:val="22"/>
          <w:lang w:val="sr-Latn-ME"/>
        </w:rPr>
        <w:t>ere opreza</w:t>
      </w:r>
      <w:r w:rsidR="003168AF" w:rsidRPr="00605ED0">
        <w:rPr>
          <w:b/>
          <w:bCs/>
          <w:iCs/>
          <w:szCs w:val="22"/>
          <w:lang w:val="sr-Latn-ME"/>
        </w:rPr>
        <w:t>:</w:t>
      </w:r>
    </w:p>
    <w:p w14:paraId="29479FA3" w14:textId="39958CBD" w:rsidR="007F5FA3" w:rsidRPr="00605ED0" w:rsidRDefault="007F5FA3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Posav</w:t>
      </w:r>
      <w:r w:rsidR="007C4D92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etujte se sa Vašim l</w:t>
      </w:r>
      <w:r w:rsidR="007C4D92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 xml:space="preserve">ekarom ili farmaceutom </w:t>
      </w:r>
      <w:r w:rsidR="0044639F" w:rsidRPr="00605ED0">
        <w:rPr>
          <w:szCs w:val="22"/>
          <w:lang w:val="sr-Latn-ME"/>
        </w:rPr>
        <w:t>pr</w:t>
      </w:r>
      <w:r w:rsidR="007C4D92" w:rsidRPr="00605ED0">
        <w:rPr>
          <w:szCs w:val="22"/>
          <w:lang w:val="sr-Latn-ME"/>
        </w:rPr>
        <w:t>ij</w:t>
      </w:r>
      <w:r w:rsidR="0044639F" w:rsidRPr="00605ED0">
        <w:rPr>
          <w:szCs w:val="22"/>
          <w:lang w:val="sr-Latn-ME"/>
        </w:rPr>
        <w:t>e prim</w:t>
      </w:r>
      <w:r w:rsidR="007C4D92" w:rsidRPr="00605ED0">
        <w:rPr>
          <w:szCs w:val="22"/>
          <w:lang w:val="sr-Latn-ME"/>
        </w:rPr>
        <w:t>j</w:t>
      </w:r>
      <w:r w:rsidR="0044639F" w:rsidRPr="00605ED0">
        <w:rPr>
          <w:szCs w:val="22"/>
          <w:lang w:val="sr-Latn-ME"/>
        </w:rPr>
        <w:t>ene l</w:t>
      </w:r>
      <w:r w:rsidR="007C4D92" w:rsidRPr="00605ED0">
        <w:rPr>
          <w:szCs w:val="22"/>
          <w:lang w:val="sr-Latn-ME"/>
        </w:rPr>
        <w:t>ij</w:t>
      </w:r>
      <w:r w:rsidR="0044639F" w:rsidRPr="00605ED0">
        <w:rPr>
          <w:szCs w:val="22"/>
          <w:lang w:val="sr-Latn-ME"/>
        </w:rPr>
        <w:t xml:space="preserve">eka Zymbaktar </w:t>
      </w:r>
      <w:r w:rsidRPr="00605ED0">
        <w:rPr>
          <w:szCs w:val="22"/>
          <w:lang w:val="sr-Latn-ME"/>
        </w:rPr>
        <w:t>ukoliko:</w:t>
      </w:r>
    </w:p>
    <w:p w14:paraId="2B6B7418" w14:textId="70CFB196" w:rsidR="00B3490B" w:rsidRPr="00605ED0" w:rsidRDefault="00B3490B" w:rsidP="00223965">
      <w:pPr>
        <w:pStyle w:val="ListParagraph"/>
        <w:widowControl w:val="0"/>
        <w:numPr>
          <w:ilvl w:val="0"/>
          <w:numId w:val="12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imate problema sa srcem</w:t>
      </w:r>
      <w:r w:rsidR="00901446" w:rsidRPr="00605ED0">
        <w:rPr>
          <w:szCs w:val="22"/>
          <w:lang w:val="sr-Latn-ME"/>
        </w:rPr>
        <w:t xml:space="preserve"> (npr. oboljenje srca, slabost srca</w:t>
      </w:r>
      <w:r w:rsidR="00924E30" w:rsidRPr="00605ED0">
        <w:rPr>
          <w:szCs w:val="22"/>
          <w:lang w:val="sr-Latn-ME"/>
        </w:rPr>
        <w:t>, neuobičajeno usporen rad srca);</w:t>
      </w:r>
    </w:p>
    <w:p w14:paraId="750770E7" w14:textId="018EE5D1" w:rsidR="00924E30" w:rsidRPr="00605ED0" w:rsidRDefault="00924E30" w:rsidP="00223965">
      <w:pPr>
        <w:pStyle w:val="ListParagraph"/>
        <w:widowControl w:val="0"/>
        <w:numPr>
          <w:ilvl w:val="0"/>
          <w:numId w:val="12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imate neki problem sa jetrom ili bubrezima;</w:t>
      </w:r>
    </w:p>
    <w:p w14:paraId="7529B90E" w14:textId="4913A123" w:rsidR="000A0AB4" w:rsidRPr="00605ED0" w:rsidRDefault="000A0AB4" w:rsidP="00223965">
      <w:pPr>
        <w:pStyle w:val="ListParagraph"/>
        <w:widowControl w:val="0"/>
        <w:numPr>
          <w:ilvl w:val="0"/>
          <w:numId w:val="12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imate ili ste skloni gljivičnim infekcijama (npr. </w:t>
      </w:r>
      <w:r w:rsidR="00C84428" w:rsidRPr="00605ED0">
        <w:rPr>
          <w:szCs w:val="22"/>
          <w:lang w:val="sr-Latn-ME"/>
        </w:rPr>
        <w:t>sor);</w:t>
      </w:r>
    </w:p>
    <w:p w14:paraId="2B6B7419" w14:textId="7DD92FFC" w:rsidR="00B3490B" w:rsidRPr="00605ED0" w:rsidRDefault="00B3490B" w:rsidP="00223965">
      <w:pPr>
        <w:pStyle w:val="ListParagraph"/>
        <w:widowControl w:val="0"/>
        <w:numPr>
          <w:ilvl w:val="0"/>
          <w:numId w:val="12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ste trudni ili dojite</w:t>
      </w:r>
      <w:r w:rsidR="00C84428" w:rsidRPr="00605ED0">
        <w:rPr>
          <w:szCs w:val="22"/>
          <w:lang w:val="sr-Latn-ME"/>
        </w:rPr>
        <w:t>.</w:t>
      </w:r>
    </w:p>
    <w:p w14:paraId="2B6B741C" w14:textId="4CCA3E86" w:rsidR="00656187" w:rsidRPr="00605ED0" w:rsidRDefault="00656187" w:rsidP="00223965">
      <w:pPr>
        <w:widowControl w:val="0"/>
        <w:rPr>
          <w:szCs w:val="22"/>
          <w:lang w:val="sr-Latn-ME"/>
        </w:rPr>
      </w:pPr>
    </w:p>
    <w:p w14:paraId="7B9543C4" w14:textId="62D8EA67" w:rsidR="00212819" w:rsidRPr="00605ED0" w:rsidRDefault="00212819" w:rsidP="00223965">
      <w:pPr>
        <w:widowControl w:val="0"/>
        <w:rPr>
          <w:b/>
          <w:bCs/>
          <w:szCs w:val="22"/>
          <w:lang w:val="sr-Latn-ME"/>
        </w:rPr>
      </w:pPr>
      <w:r w:rsidRPr="00605ED0">
        <w:rPr>
          <w:b/>
          <w:bCs/>
          <w:szCs w:val="22"/>
          <w:lang w:val="sr-Latn-ME"/>
        </w:rPr>
        <w:t>D</w:t>
      </w:r>
      <w:r w:rsidR="00E42F1A" w:rsidRPr="00605ED0">
        <w:rPr>
          <w:b/>
          <w:bCs/>
          <w:szCs w:val="22"/>
          <w:lang w:val="sr-Latn-ME"/>
        </w:rPr>
        <w:t>jeca i adolescenti</w:t>
      </w:r>
    </w:p>
    <w:p w14:paraId="78B7C966" w14:textId="03AC6B94" w:rsidR="00212819" w:rsidRPr="00605ED0" w:rsidRDefault="00212819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L</w:t>
      </w:r>
      <w:r w:rsidR="007C4D92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 Zymbaktar nije nam</w:t>
      </w:r>
      <w:r w:rsidR="007C4D92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enjen za prim</w:t>
      </w:r>
      <w:r w:rsidR="007C4D92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enu kod d</w:t>
      </w:r>
      <w:r w:rsidR="007C4D92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ece mlađe od 12 godina.</w:t>
      </w:r>
    </w:p>
    <w:p w14:paraId="23DABAFA" w14:textId="77777777" w:rsidR="007C4D92" w:rsidRPr="00605ED0" w:rsidRDefault="007C4D92" w:rsidP="00223965">
      <w:pPr>
        <w:widowControl w:val="0"/>
        <w:rPr>
          <w:b/>
          <w:szCs w:val="22"/>
          <w:lang w:val="sr-Latn-ME"/>
        </w:rPr>
      </w:pPr>
    </w:p>
    <w:p w14:paraId="2B6B7426" w14:textId="08A7AE6A" w:rsidR="00177D7F" w:rsidRPr="00605ED0" w:rsidRDefault="00730D5F" w:rsidP="00223965">
      <w:pPr>
        <w:widowControl w:val="0"/>
        <w:rPr>
          <w:b/>
          <w:bCs/>
          <w:szCs w:val="22"/>
          <w:lang w:val="sr-Latn-ME"/>
        </w:rPr>
      </w:pPr>
      <w:r w:rsidRPr="00605ED0">
        <w:rPr>
          <w:b/>
          <w:szCs w:val="22"/>
          <w:lang w:val="sr-Latn-ME"/>
        </w:rPr>
        <w:t>Primjena drugih ljekova</w:t>
      </w:r>
    </w:p>
    <w:p w14:paraId="7B735D58" w14:textId="29FF3ECE" w:rsidR="00513D61" w:rsidRPr="00605ED0" w:rsidRDefault="00513D61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Ne uzimajte l</w:t>
      </w:r>
      <w:r w:rsidR="007C4D92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 Zymbaktar ako uzimate neki od l</w:t>
      </w:r>
      <w:r w:rsidR="007C4D92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ekova navedenih u d</w:t>
      </w:r>
      <w:r w:rsidR="007C4D92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elu „L</w:t>
      </w:r>
      <w:r w:rsidR="007C4D92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 Zymbaktar ne sm</w:t>
      </w:r>
      <w:r w:rsidR="007C4D92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ete uzimati“.</w:t>
      </w:r>
    </w:p>
    <w:p w14:paraId="4F90638A" w14:textId="77777777" w:rsidR="00513D61" w:rsidRPr="00605ED0" w:rsidRDefault="00513D61" w:rsidP="00223965">
      <w:pPr>
        <w:widowControl w:val="0"/>
        <w:rPr>
          <w:szCs w:val="22"/>
          <w:lang w:val="sr-Latn-ME"/>
        </w:rPr>
      </w:pPr>
    </w:p>
    <w:p w14:paraId="2B6B7427" w14:textId="68617E84" w:rsidR="005F3DD8" w:rsidRPr="00605ED0" w:rsidRDefault="005F3DD8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Recite Vašem l</w:t>
      </w:r>
      <w:r w:rsidR="007C4D92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 xml:space="preserve">ekaru ili farmaceutu </w:t>
      </w:r>
      <w:r w:rsidR="00427897" w:rsidRPr="00605ED0">
        <w:rPr>
          <w:szCs w:val="22"/>
          <w:lang w:val="sr-Latn-ME"/>
        </w:rPr>
        <w:t>a</w:t>
      </w:r>
      <w:r w:rsidRPr="00605ED0">
        <w:rPr>
          <w:szCs w:val="22"/>
          <w:lang w:val="sr-Latn-ME"/>
        </w:rPr>
        <w:t xml:space="preserve">ko </w:t>
      </w:r>
      <w:r w:rsidR="00427897" w:rsidRPr="00605ED0">
        <w:rPr>
          <w:szCs w:val="22"/>
          <w:lang w:val="sr-Latn-ME"/>
        </w:rPr>
        <w:t>uzimate</w:t>
      </w:r>
      <w:r w:rsidRPr="00605ED0">
        <w:rPr>
          <w:szCs w:val="22"/>
          <w:lang w:val="sr-Latn-ME"/>
        </w:rPr>
        <w:t xml:space="preserve">, </w:t>
      </w:r>
      <w:r w:rsidR="00427897" w:rsidRPr="00605ED0">
        <w:rPr>
          <w:szCs w:val="22"/>
          <w:lang w:val="sr-Latn-ME"/>
        </w:rPr>
        <w:t>donedavno ste</w:t>
      </w:r>
      <w:r w:rsidRPr="00605ED0">
        <w:rPr>
          <w:szCs w:val="22"/>
          <w:lang w:val="sr-Latn-ME"/>
        </w:rPr>
        <w:t xml:space="preserve"> uzimali </w:t>
      </w:r>
      <w:r w:rsidR="00427897" w:rsidRPr="00605ED0">
        <w:rPr>
          <w:szCs w:val="22"/>
          <w:lang w:val="sr-Latn-ME"/>
        </w:rPr>
        <w:t>ili ćete možda uzimati neki od sl</w:t>
      </w:r>
      <w:r w:rsidR="007C4D92" w:rsidRPr="00605ED0">
        <w:rPr>
          <w:szCs w:val="22"/>
          <w:lang w:val="sr-Latn-ME"/>
        </w:rPr>
        <w:t>j</w:t>
      </w:r>
      <w:r w:rsidR="00427897" w:rsidRPr="00605ED0">
        <w:rPr>
          <w:szCs w:val="22"/>
          <w:lang w:val="sr-Latn-ME"/>
        </w:rPr>
        <w:t>edećih l</w:t>
      </w:r>
      <w:r w:rsidR="007C4D92" w:rsidRPr="00605ED0">
        <w:rPr>
          <w:szCs w:val="22"/>
          <w:lang w:val="sr-Latn-ME"/>
        </w:rPr>
        <w:t>j</w:t>
      </w:r>
      <w:r w:rsidR="00427897" w:rsidRPr="00605ED0">
        <w:rPr>
          <w:szCs w:val="22"/>
          <w:lang w:val="sr-Latn-ME"/>
        </w:rPr>
        <w:t>ekova</w:t>
      </w:r>
      <w:r w:rsidR="00AD4F4C" w:rsidRPr="00605ED0">
        <w:rPr>
          <w:szCs w:val="22"/>
          <w:lang w:val="sr-Latn-ME"/>
        </w:rPr>
        <w:t>, jer će l</w:t>
      </w:r>
      <w:r w:rsidR="007C4D92" w:rsidRPr="00605ED0">
        <w:rPr>
          <w:szCs w:val="22"/>
          <w:lang w:val="sr-Latn-ME"/>
        </w:rPr>
        <w:t>j</w:t>
      </w:r>
      <w:r w:rsidR="00AD4F4C" w:rsidRPr="00605ED0">
        <w:rPr>
          <w:szCs w:val="22"/>
          <w:lang w:val="sr-Latn-ME"/>
        </w:rPr>
        <w:t>ekar možda prom</w:t>
      </w:r>
      <w:r w:rsidR="007C4D92" w:rsidRPr="00605ED0">
        <w:rPr>
          <w:szCs w:val="22"/>
          <w:lang w:val="sr-Latn-ME"/>
        </w:rPr>
        <w:t>ij</w:t>
      </w:r>
      <w:r w:rsidR="00AD4F4C" w:rsidRPr="00605ED0">
        <w:rPr>
          <w:szCs w:val="22"/>
          <w:lang w:val="sr-Latn-ME"/>
        </w:rPr>
        <w:t>eniti dozu l</w:t>
      </w:r>
      <w:r w:rsidR="007C4D92" w:rsidRPr="00605ED0">
        <w:rPr>
          <w:szCs w:val="22"/>
          <w:lang w:val="sr-Latn-ME"/>
        </w:rPr>
        <w:t>ij</w:t>
      </w:r>
      <w:r w:rsidR="00AD4F4C" w:rsidRPr="00605ED0">
        <w:rPr>
          <w:szCs w:val="22"/>
          <w:lang w:val="sr-Latn-ME"/>
        </w:rPr>
        <w:t xml:space="preserve">eka ili će Vam biti potrebna određena </w:t>
      </w:r>
      <w:r w:rsidR="00AD4F4C" w:rsidRPr="00605ED0">
        <w:rPr>
          <w:szCs w:val="22"/>
          <w:lang w:val="sr-Latn-ME"/>
        </w:rPr>
        <w:lastRenderedPageBreak/>
        <w:t>ispitivanja:</w:t>
      </w:r>
    </w:p>
    <w:p w14:paraId="2B6B742A" w14:textId="15BE3A01" w:rsidR="005F3DD8" w:rsidRPr="00605ED0" w:rsidRDefault="005F3DD8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digoksin, hinidin ili dizopiramid (kod srčanih problema)</w:t>
      </w:r>
      <w:r w:rsidR="005C0738" w:rsidRPr="00605ED0">
        <w:rPr>
          <w:szCs w:val="22"/>
          <w:lang w:val="sr-Latn-ME"/>
        </w:rPr>
        <w:t>;</w:t>
      </w:r>
    </w:p>
    <w:p w14:paraId="776F42D9" w14:textId="446441F0" w:rsidR="00A21EC5" w:rsidRPr="00605ED0" w:rsidRDefault="006E7523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ibrutinib (za </w:t>
      </w:r>
      <w:r w:rsidR="00270610" w:rsidRPr="00605ED0">
        <w:rPr>
          <w:szCs w:val="22"/>
          <w:lang w:val="sr-Latn-ME"/>
        </w:rPr>
        <w:t>terapiju</w:t>
      </w:r>
      <w:r w:rsidRPr="00605ED0">
        <w:rPr>
          <w:szCs w:val="22"/>
          <w:lang w:val="sr-Latn-ME"/>
        </w:rPr>
        <w:t xml:space="preserve"> raka);</w:t>
      </w:r>
    </w:p>
    <w:p w14:paraId="2B6B742B" w14:textId="05A8B8D6" w:rsidR="005F3DD8" w:rsidRPr="00605ED0" w:rsidRDefault="005F3DD8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varfarin</w:t>
      </w:r>
      <w:r w:rsidR="005B6733" w:rsidRPr="00605ED0">
        <w:rPr>
          <w:szCs w:val="22"/>
          <w:lang w:val="sr-Latn-ME"/>
        </w:rPr>
        <w:t xml:space="preserve"> ili bilo koji drugi antikoagulans, npr. dabigatran, rivaroksaban, apiksaban</w:t>
      </w:r>
      <w:r w:rsidR="00311E9B" w:rsidRPr="00605ED0">
        <w:rPr>
          <w:szCs w:val="22"/>
          <w:lang w:val="sr-Latn-ME"/>
        </w:rPr>
        <w:t>, edoksaban</w:t>
      </w:r>
      <w:r w:rsidRPr="00605ED0">
        <w:rPr>
          <w:szCs w:val="22"/>
          <w:lang w:val="sr-Latn-ME"/>
        </w:rPr>
        <w:t xml:space="preserve"> (za spr</w:t>
      </w:r>
      <w:r w:rsidR="007C4D92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ečavanje zgrušavanja krvi)</w:t>
      </w:r>
      <w:r w:rsidR="005C0738" w:rsidRPr="00605ED0">
        <w:rPr>
          <w:szCs w:val="22"/>
          <w:lang w:val="sr-Latn-ME"/>
        </w:rPr>
        <w:t>;</w:t>
      </w:r>
    </w:p>
    <w:p w14:paraId="55E4AB11" w14:textId="55B02EEC" w:rsidR="00605C79" w:rsidRPr="00605ED0" w:rsidRDefault="00605C79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karbamazepin, valproat, fenitoin ili fenobarbital (za l</w:t>
      </w:r>
      <w:r w:rsidR="007C4D92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ečenje epilepsije);</w:t>
      </w:r>
    </w:p>
    <w:p w14:paraId="5F9AFA87" w14:textId="630500FA" w:rsidR="00344F12" w:rsidRPr="00605ED0" w:rsidRDefault="000763F7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atorvastatin, rosuvastatin (inhibitor HMG-CoA reduktaze, poznati kao statini</w:t>
      </w:r>
      <w:r w:rsidR="00085C4F" w:rsidRPr="00605ED0">
        <w:rPr>
          <w:szCs w:val="22"/>
          <w:lang w:val="sr-Latn-ME"/>
        </w:rPr>
        <w:t>, koji se koriste za snižavanje holesterola</w:t>
      </w:r>
      <w:r w:rsidR="0006710E" w:rsidRPr="00605ED0">
        <w:rPr>
          <w:szCs w:val="22"/>
          <w:lang w:val="sr-Latn-ME"/>
        </w:rPr>
        <w:t xml:space="preserve"> (tip masti)</w:t>
      </w:r>
      <w:r w:rsidR="00085C4F" w:rsidRPr="00605ED0">
        <w:rPr>
          <w:szCs w:val="22"/>
          <w:lang w:val="sr-Latn-ME"/>
        </w:rPr>
        <w:t xml:space="preserve"> u krvi).</w:t>
      </w:r>
      <w:r w:rsidR="009A0010" w:rsidRPr="00605ED0">
        <w:rPr>
          <w:szCs w:val="22"/>
          <w:lang w:val="sr-Latn-ME"/>
        </w:rPr>
        <w:t xml:space="preserve"> Statini mogu prouzrokovati rabdomiolizu (stanje u kome dolazi do oštećenja mišićnog tkiva što posl</w:t>
      </w:r>
      <w:r w:rsidR="007C4D92" w:rsidRPr="00605ED0">
        <w:rPr>
          <w:szCs w:val="22"/>
          <w:lang w:val="sr-Latn-ME"/>
        </w:rPr>
        <w:t>j</w:t>
      </w:r>
      <w:r w:rsidR="009A0010" w:rsidRPr="00605ED0">
        <w:rPr>
          <w:szCs w:val="22"/>
          <w:lang w:val="sr-Latn-ME"/>
        </w:rPr>
        <w:t>edično može dov</w:t>
      </w:r>
      <w:r w:rsidR="00344F12" w:rsidRPr="00605ED0">
        <w:rPr>
          <w:szCs w:val="22"/>
          <w:lang w:val="sr-Latn-ME"/>
        </w:rPr>
        <w:t>esti do oštećenja bubrega). Potrebno je medicinsko praćenje radi eventualne pojave znakova miopatije (bol u mišićima i mišićna slabost);</w:t>
      </w:r>
    </w:p>
    <w:p w14:paraId="12BA732C" w14:textId="52037094" w:rsidR="003B0C05" w:rsidRPr="00605ED0" w:rsidRDefault="003159AF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nateglinid, pioglitazon, repaglinid, rosiglitazon ili insulin (</w:t>
      </w:r>
      <w:r w:rsidR="00603AD3" w:rsidRPr="00605ED0">
        <w:rPr>
          <w:szCs w:val="22"/>
          <w:lang w:val="sr-Latn-ME"/>
        </w:rPr>
        <w:t>l</w:t>
      </w:r>
      <w:r w:rsidR="007C4D92" w:rsidRPr="00605ED0">
        <w:rPr>
          <w:szCs w:val="22"/>
          <w:lang w:val="sr-Latn-ME"/>
        </w:rPr>
        <w:t>j</w:t>
      </w:r>
      <w:r w:rsidR="00603AD3" w:rsidRPr="00605ED0">
        <w:rPr>
          <w:szCs w:val="22"/>
          <w:lang w:val="sr-Latn-ME"/>
        </w:rPr>
        <w:t>ekovi</w:t>
      </w:r>
      <w:r w:rsidRPr="00605ED0">
        <w:rPr>
          <w:szCs w:val="22"/>
          <w:lang w:val="sr-Latn-ME"/>
        </w:rPr>
        <w:t xml:space="preserve"> za sniž</w:t>
      </w:r>
      <w:r w:rsidR="00603AD3" w:rsidRPr="00605ED0">
        <w:rPr>
          <w:szCs w:val="22"/>
          <w:lang w:val="sr-Latn-ME"/>
        </w:rPr>
        <w:t>e</w:t>
      </w:r>
      <w:r w:rsidRPr="00605ED0">
        <w:rPr>
          <w:szCs w:val="22"/>
          <w:lang w:val="sr-Latn-ME"/>
        </w:rPr>
        <w:t xml:space="preserve">nje </w:t>
      </w:r>
      <w:r w:rsidR="00603AD3" w:rsidRPr="00605ED0">
        <w:rPr>
          <w:szCs w:val="22"/>
          <w:lang w:val="sr-Latn-ME"/>
        </w:rPr>
        <w:t>šećera</w:t>
      </w:r>
      <w:r w:rsidRPr="00605ED0">
        <w:rPr>
          <w:szCs w:val="22"/>
          <w:lang w:val="sr-Latn-ME"/>
        </w:rPr>
        <w:t xml:space="preserve"> u krvi);</w:t>
      </w:r>
    </w:p>
    <w:p w14:paraId="0E631964" w14:textId="293EDBFD" w:rsidR="006554B5" w:rsidRPr="00605ED0" w:rsidRDefault="005964B1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gliklazid ili glimepirid (derivati sulfoniluree za l</w:t>
      </w:r>
      <w:r w:rsidR="007C4D92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 xml:space="preserve">ečenje dijabetesa tipa </w:t>
      </w:r>
      <w:r w:rsidR="006554B5" w:rsidRPr="00605ED0">
        <w:rPr>
          <w:szCs w:val="22"/>
          <w:lang w:val="sr-Latn-ME"/>
        </w:rPr>
        <w:t>2</w:t>
      </w:r>
      <w:r w:rsidRPr="00605ED0">
        <w:rPr>
          <w:szCs w:val="22"/>
          <w:lang w:val="sr-Latn-ME"/>
        </w:rPr>
        <w:t>)</w:t>
      </w:r>
      <w:r w:rsidR="006554B5" w:rsidRPr="00605ED0">
        <w:rPr>
          <w:szCs w:val="22"/>
          <w:lang w:val="sr-Latn-ME"/>
        </w:rPr>
        <w:t>;</w:t>
      </w:r>
    </w:p>
    <w:p w14:paraId="2B6B742F" w14:textId="1212663D" w:rsidR="005F3DD8" w:rsidRPr="00605ED0" w:rsidRDefault="005F3DD8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teofilin (koristi se kod pacijenata koji imaju probleme sa disanjem, kao što je astma)</w:t>
      </w:r>
      <w:r w:rsidR="005C0738" w:rsidRPr="00605ED0">
        <w:rPr>
          <w:szCs w:val="22"/>
          <w:lang w:val="sr-Latn-ME"/>
        </w:rPr>
        <w:t>;</w:t>
      </w:r>
    </w:p>
    <w:p w14:paraId="2B6B7431" w14:textId="67600A0E" w:rsidR="005F3DD8" w:rsidRPr="00605ED0" w:rsidRDefault="005F3DD8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triazolam, alprazolam ili</w:t>
      </w:r>
      <w:r w:rsidR="00D53225" w:rsidRPr="00605ED0">
        <w:rPr>
          <w:szCs w:val="22"/>
          <w:lang w:val="sr-Latn-ME"/>
        </w:rPr>
        <w:t xml:space="preserve"> intravenski ili oromukozn</w:t>
      </w:r>
      <w:r w:rsidR="00270610" w:rsidRPr="00605ED0">
        <w:rPr>
          <w:szCs w:val="22"/>
          <w:lang w:val="sr-Latn-ME"/>
        </w:rPr>
        <w:t>o prim</w:t>
      </w:r>
      <w:r w:rsidR="001A28A9" w:rsidRPr="00605ED0">
        <w:rPr>
          <w:szCs w:val="22"/>
          <w:lang w:val="sr-Latn-ME"/>
        </w:rPr>
        <w:t>ij</w:t>
      </w:r>
      <w:r w:rsidR="00270610" w:rsidRPr="00605ED0">
        <w:rPr>
          <w:szCs w:val="22"/>
          <w:lang w:val="sr-Latn-ME"/>
        </w:rPr>
        <w:t>enjen</w:t>
      </w:r>
      <w:r w:rsidRPr="00605ED0">
        <w:rPr>
          <w:szCs w:val="22"/>
          <w:lang w:val="sr-Latn-ME"/>
        </w:rPr>
        <w:t xml:space="preserve"> midazolam (sedativi)</w:t>
      </w:r>
      <w:r w:rsidR="005C0738" w:rsidRPr="00605ED0">
        <w:rPr>
          <w:szCs w:val="22"/>
          <w:lang w:val="sr-Latn-ME"/>
        </w:rPr>
        <w:t>;</w:t>
      </w:r>
    </w:p>
    <w:p w14:paraId="2B6B7432" w14:textId="5A829A3D" w:rsidR="005F3DD8" w:rsidRPr="00605ED0" w:rsidRDefault="005F3DD8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cilostazol (l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 za slabu cirkulaciju)</w:t>
      </w:r>
      <w:r w:rsidR="005C0738" w:rsidRPr="00605ED0">
        <w:rPr>
          <w:szCs w:val="22"/>
          <w:lang w:val="sr-Latn-ME"/>
        </w:rPr>
        <w:t>;</w:t>
      </w:r>
    </w:p>
    <w:p w14:paraId="5F63E9EE" w14:textId="016E248F" w:rsidR="00CE6704" w:rsidRPr="00605ED0" w:rsidRDefault="00CE6704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metadon (za liječenje zavisnosti od opioida)</w:t>
      </w:r>
    </w:p>
    <w:p w14:paraId="2B6B7435" w14:textId="51EDF75B" w:rsidR="005F3DD8" w:rsidRPr="00605ED0" w:rsidRDefault="002B6FBB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kortikosteroidi (npr. </w:t>
      </w:r>
      <w:r w:rsidR="005F3DD8" w:rsidRPr="00605ED0">
        <w:rPr>
          <w:szCs w:val="22"/>
          <w:lang w:val="sr-Latn-ME"/>
        </w:rPr>
        <w:t>metilprednizolon</w:t>
      </w:r>
      <w:r w:rsidRPr="00605ED0">
        <w:rPr>
          <w:szCs w:val="22"/>
          <w:lang w:val="sr-Latn-ME"/>
        </w:rPr>
        <w:t xml:space="preserve">), </w:t>
      </w:r>
      <w:r w:rsidRPr="00605ED0">
        <w:rPr>
          <w:lang w:val="sr-Latn-ME"/>
        </w:rPr>
        <w:t>koji se primjenjuju oralno, injekcijama ili inhalacijom (koriste se za pomoć u potiskivanju imunog sistema organizma, što je korisno u liječenju širokog spektra stanja);</w:t>
      </w:r>
    </w:p>
    <w:p w14:paraId="2B6B7436" w14:textId="4036F080" w:rsidR="005F3DD8" w:rsidRPr="00605ED0" w:rsidRDefault="005F3DD8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vinblastin (</w:t>
      </w:r>
      <w:r w:rsidR="00270610" w:rsidRPr="00605ED0">
        <w:rPr>
          <w:szCs w:val="22"/>
          <w:lang w:val="sr-Latn-ME"/>
        </w:rPr>
        <w:t>za terapiju raka</w:t>
      </w:r>
      <w:r w:rsidRPr="00605ED0">
        <w:rPr>
          <w:szCs w:val="22"/>
          <w:lang w:val="sr-Latn-ME"/>
        </w:rPr>
        <w:t>)</w:t>
      </w:r>
      <w:r w:rsidR="005C0738" w:rsidRPr="00605ED0">
        <w:rPr>
          <w:szCs w:val="22"/>
          <w:lang w:val="sr-Latn-ME"/>
        </w:rPr>
        <w:t>;</w:t>
      </w:r>
    </w:p>
    <w:p w14:paraId="2B6B7437" w14:textId="2D29F454" w:rsidR="005F3DD8" w:rsidRPr="00605ED0" w:rsidRDefault="005F3DD8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ciklosporin, </w:t>
      </w:r>
      <w:r w:rsidR="00F94B68" w:rsidRPr="00605ED0">
        <w:rPr>
          <w:szCs w:val="22"/>
          <w:lang w:val="sr-Latn-ME"/>
        </w:rPr>
        <w:t xml:space="preserve">sirolimus </w:t>
      </w:r>
      <w:r w:rsidR="00521561" w:rsidRPr="00605ED0">
        <w:rPr>
          <w:szCs w:val="22"/>
          <w:lang w:val="sr-Latn-ME"/>
        </w:rPr>
        <w:t xml:space="preserve">i </w:t>
      </w:r>
      <w:r w:rsidRPr="00605ED0">
        <w:rPr>
          <w:szCs w:val="22"/>
          <w:lang w:val="sr-Latn-ME"/>
        </w:rPr>
        <w:t>takrolimus (imunosupres</w:t>
      </w:r>
      <w:r w:rsidR="00184847" w:rsidRPr="00605ED0">
        <w:rPr>
          <w:szCs w:val="22"/>
          <w:lang w:val="sr-Latn-ME"/>
        </w:rPr>
        <w:t>iv</w:t>
      </w:r>
      <w:r w:rsidRPr="00605ED0">
        <w:rPr>
          <w:szCs w:val="22"/>
          <w:lang w:val="sr-Latn-ME"/>
        </w:rPr>
        <w:t>i)</w:t>
      </w:r>
      <w:r w:rsidR="005C0738" w:rsidRPr="00605ED0">
        <w:rPr>
          <w:szCs w:val="22"/>
          <w:lang w:val="sr-Latn-ME"/>
        </w:rPr>
        <w:t>;</w:t>
      </w:r>
    </w:p>
    <w:p w14:paraId="4CF53443" w14:textId="5EF65697" w:rsidR="00F855AF" w:rsidRPr="00605ED0" w:rsidRDefault="00521561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etravirin, efavirenz, nevirapin, ritonavir, zidovudin, atazanavir, sakvinavir</w:t>
      </w:r>
      <w:r w:rsidRPr="00605ED0" w:rsidDel="00521561">
        <w:rPr>
          <w:szCs w:val="22"/>
          <w:lang w:val="sr-Latn-ME"/>
        </w:rPr>
        <w:t xml:space="preserve"> </w:t>
      </w:r>
      <w:r w:rsidR="00F855AF" w:rsidRPr="00605ED0">
        <w:rPr>
          <w:szCs w:val="22"/>
          <w:lang w:val="sr-Latn-ME"/>
        </w:rPr>
        <w:t>(antivirusni l</w:t>
      </w:r>
      <w:r w:rsidR="001A28A9" w:rsidRPr="00605ED0">
        <w:rPr>
          <w:szCs w:val="22"/>
          <w:lang w:val="sr-Latn-ME"/>
        </w:rPr>
        <w:t>j</w:t>
      </w:r>
      <w:r w:rsidR="00F855AF" w:rsidRPr="00605ED0">
        <w:rPr>
          <w:szCs w:val="22"/>
          <w:lang w:val="sr-Latn-ME"/>
        </w:rPr>
        <w:t>ekovi ili l</w:t>
      </w:r>
      <w:r w:rsidR="001A28A9" w:rsidRPr="00605ED0">
        <w:rPr>
          <w:szCs w:val="22"/>
          <w:lang w:val="sr-Latn-ME"/>
        </w:rPr>
        <w:t>j</w:t>
      </w:r>
      <w:r w:rsidR="00F855AF" w:rsidRPr="00605ED0">
        <w:rPr>
          <w:szCs w:val="22"/>
          <w:lang w:val="sr-Latn-ME"/>
        </w:rPr>
        <w:t>ekovi za l</w:t>
      </w:r>
      <w:r w:rsidR="001A28A9" w:rsidRPr="00605ED0">
        <w:rPr>
          <w:szCs w:val="22"/>
          <w:lang w:val="sr-Latn-ME"/>
        </w:rPr>
        <w:t>ij</w:t>
      </w:r>
      <w:r w:rsidR="00F855AF" w:rsidRPr="00605ED0">
        <w:rPr>
          <w:szCs w:val="22"/>
          <w:lang w:val="sr-Latn-ME"/>
        </w:rPr>
        <w:t>ečenje HIV-a);</w:t>
      </w:r>
    </w:p>
    <w:p w14:paraId="14D6191A" w14:textId="5253533B" w:rsidR="00B33C09" w:rsidRPr="00605ED0" w:rsidRDefault="00B33C09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rifabutin, rifampicin, rifapentin, flukonazol i itrakonazol (za l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ečenje infekcija);</w:t>
      </w:r>
    </w:p>
    <w:p w14:paraId="35FEE9B5" w14:textId="77777777" w:rsidR="00B33C09" w:rsidRPr="00605ED0" w:rsidRDefault="00B33C09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tolterodin (za iritabilnu bešiku);</w:t>
      </w:r>
    </w:p>
    <w:p w14:paraId="617B3F93" w14:textId="414D6BF1" w:rsidR="00B33C09" w:rsidRPr="00605ED0" w:rsidRDefault="00B33C09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verapamil, amlodipin ili diltiazem (za l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ečenje povišenog krvnog pritiska);</w:t>
      </w:r>
    </w:p>
    <w:p w14:paraId="488001E1" w14:textId="05CFEF8D" w:rsidR="00F94B68" w:rsidRPr="00605ED0" w:rsidRDefault="00F94B68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sildenafil, vardenafil i tadalafil (za l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ečenje impotencije kod odraslih muškaraca ili plućnu hipertenziju, tj. povišen pritisak u plućnim krvnim sudovima);</w:t>
      </w:r>
    </w:p>
    <w:p w14:paraId="2B6B7438" w14:textId="1FB75F01" w:rsidR="005F3DD8" w:rsidRPr="00605ED0" w:rsidRDefault="005F3DD8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kantarion (</w:t>
      </w:r>
      <w:r w:rsidR="00D868B7" w:rsidRPr="00605ED0">
        <w:rPr>
          <w:szCs w:val="22"/>
          <w:lang w:val="sr-Latn-ME"/>
        </w:rPr>
        <w:t>biljni l</w:t>
      </w:r>
      <w:r w:rsidR="001A28A9" w:rsidRPr="00605ED0">
        <w:rPr>
          <w:szCs w:val="22"/>
          <w:lang w:val="sr-Latn-ME"/>
        </w:rPr>
        <w:t>ij</w:t>
      </w:r>
      <w:r w:rsidR="00D868B7" w:rsidRPr="00605ED0">
        <w:rPr>
          <w:szCs w:val="22"/>
          <w:lang w:val="sr-Latn-ME"/>
        </w:rPr>
        <w:t>ek koji se koristi za l</w:t>
      </w:r>
      <w:r w:rsidR="001A28A9" w:rsidRPr="00605ED0">
        <w:rPr>
          <w:szCs w:val="22"/>
          <w:lang w:val="sr-Latn-ME"/>
        </w:rPr>
        <w:t>ij</w:t>
      </w:r>
      <w:r w:rsidR="00D868B7" w:rsidRPr="00605ED0">
        <w:rPr>
          <w:szCs w:val="22"/>
          <w:lang w:val="sr-Latn-ME"/>
        </w:rPr>
        <w:t>ečenje depresije</w:t>
      </w:r>
      <w:r w:rsidRPr="00605ED0">
        <w:rPr>
          <w:szCs w:val="22"/>
          <w:lang w:val="sr-Latn-ME"/>
        </w:rPr>
        <w:t>)</w:t>
      </w:r>
      <w:r w:rsidR="005C0738" w:rsidRPr="00605ED0">
        <w:rPr>
          <w:szCs w:val="22"/>
          <w:lang w:val="sr-Latn-ME"/>
        </w:rPr>
        <w:t>;</w:t>
      </w:r>
    </w:p>
    <w:p w14:paraId="2B6B7440" w14:textId="4417AF4D" w:rsidR="005F3DD8" w:rsidRPr="00605ED0" w:rsidRDefault="005F3DD8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kvetiapin ili drugi antipsihotici</w:t>
      </w:r>
      <w:r w:rsidR="00D868B7" w:rsidRPr="00605ED0">
        <w:rPr>
          <w:szCs w:val="22"/>
          <w:lang w:val="sr-Latn-ME"/>
        </w:rPr>
        <w:t>;</w:t>
      </w:r>
    </w:p>
    <w:p w14:paraId="67F9436F" w14:textId="75763BFC" w:rsidR="00D868B7" w:rsidRPr="00605ED0" w:rsidRDefault="00D868B7" w:rsidP="00223965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ostali makrolid</w:t>
      </w:r>
      <w:r w:rsidR="003353DA" w:rsidRPr="00605ED0">
        <w:rPr>
          <w:szCs w:val="22"/>
          <w:lang w:val="sr-Latn-ME"/>
        </w:rPr>
        <w:t>ni antibiotici;</w:t>
      </w:r>
    </w:p>
    <w:p w14:paraId="2B6B7441" w14:textId="18945811" w:rsidR="004D1D48" w:rsidRPr="00605ED0" w:rsidRDefault="003353DA" w:rsidP="003E7D12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linkomicin i klindamicin (linkozamidi – tip antibiotika)</w:t>
      </w:r>
      <w:r w:rsidR="00D75C3C" w:rsidRPr="00605ED0">
        <w:rPr>
          <w:szCs w:val="22"/>
          <w:lang w:val="sr-Latn-ME"/>
        </w:rPr>
        <w:t>.</w:t>
      </w:r>
    </w:p>
    <w:p w14:paraId="31DA1D9F" w14:textId="30599394" w:rsidR="00041758" w:rsidRPr="00605ED0" w:rsidRDefault="00041758" w:rsidP="003E7D12">
      <w:pPr>
        <w:pStyle w:val="ListParagraph"/>
        <w:widowControl w:val="0"/>
        <w:numPr>
          <w:ilvl w:val="0"/>
          <w:numId w:val="17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hidroksihlorohin ili hlorohin (koriste se za l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ečenje stanja koja uključuju reumatoidni artritis, ili za l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ečenje ili spr</w:t>
      </w:r>
      <w:r w:rsidR="001A28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ečavanje malarije). Uzimanje ovih l</w:t>
      </w:r>
      <w:r w:rsidR="001A28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 xml:space="preserve">ekova istovremeno sa klaritromicinom može da poveća </w:t>
      </w:r>
      <w:r w:rsidR="006B0CF5" w:rsidRPr="00605ED0">
        <w:rPr>
          <w:szCs w:val="22"/>
          <w:lang w:val="sr-Latn-ME"/>
        </w:rPr>
        <w:t>šanse od dobijanja abnorma</w:t>
      </w:r>
      <w:r w:rsidR="008F0F04" w:rsidRPr="00605ED0">
        <w:rPr>
          <w:szCs w:val="22"/>
          <w:lang w:val="sr-Latn-ME"/>
        </w:rPr>
        <w:t>l</w:t>
      </w:r>
      <w:r w:rsidR="006B0CF5" w:rsidRPr="00605ED0">
        <w:rPr>
          <w:szCs w:val="22"/>
          <w:lang w:val="sr-Latn-ME"/>
        </w:rPr>
        <w:t>nog srčanog ritma i drugih ozbiljnih neželjenih dejstava koja utiču na Vaše srce;</w:t>
      </w:r>
    </w:p>
    <w:p w14:paraId="34A5409F" w14:textId="3F5FA6CF" w:rsidR="00C744F7" w:rsidRPr="00605ED0" w:rsidRDefault="00C744F7" w:rsidP="00223965">
      <w:pPr>
        <w:widowControl w:val="0"/>
        <w:rPr>
          <w:b/>
          <w:bCs/>
          <w:iCs/>
          <w:szCs w:val="22"/>
          <w:lang w:val="sr-Latn-ME"/>
        </w:rPr>
      </w:pPr>
    </w:p>
    <w:p w14:paraId="76755C24" w14:textId="5A404618" w:rsidR="0022080D" w:rsidRPr="00605ED0" w:rsidRDefault="0022080D" w:rsidP="00223965">
      <w:pPr>
        <w:widowControl w:val="0"/>
        <w:tabs>
          <w:tab w:val="clear" w:pos="284"/>
        </w:tabs>
        <w:autoSpaceDE w:val="0"/>
        <w:autoSpaceDN w:val="0"/>
        <w:adjustRightInd w:val="0"/>
        <w:rPr>
          <w:b/>
          <w:bCs/>
          <w:iCs/>
          <w:szCs w:val="22"/>
          <w:lang w:val="sr-Latn-ME"/>
        </w:rPr>
      </w:pPr>
      <w:r w:rsidRPr="00605ED0">
        <w:rPr>
          <w:szCs w:val="22"/>
          <w:lang w:val="sr-Latn-ME"/>
        </w:rPr>
        <w:t>Obav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estite svog l</w:t>
      </w:r>
      <w:r w:rsidR="001A28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ekara ukoliko koristite oralne kontraceptive, a pojave se dijareja (proliv) ili povraćanje, jer će možda biti potrebne dodatne m</w:t>
      </w:r>
      <w:r w:rsidR="001A28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ere kontracepcije kao što je upotreba prezervativa.</w:t>
      </w:r>
    </w:p>
    <w:p w14:paraId="680E5ED2" w14:textId="77777777" w:rsidR="0022080D" w:rsidRPr="00605ED0" w:rsidRDefault="0022080D" w:rsidP="00223965">
      <w:pPr>
        <w:widowControl w:val="0"/>
        <w:rPr>
          <w:b/>
          <w:bCs/>
          <w:iCs/>
          <w:szCs w:val="22"/>
          <w:lang w:val="sr-Latn-ME"/>
        </w:rPr>
      </w:pPr>
    </w:p>
    <w:p w14:paraId="2B6B7443" w14:textId="20592117" w:rsidR="00177D7F" w:rsidRPr="00605ED0" w:rsidRDefault="00177D7F" w:rsidP="00223965">
      <w:pPr>
        <w:widowControl w:val="0"/>
        <w:rPr>
          <w:szCs w:val="22"/>
          <w:lang w:val="sr-Latn-ME"/>
        </w:rPr>
      </w:pPr>
      <w:r w:rsidRPr="00605ED0">
        <w:rPr>
          <w:b/>
          <w:bCs/>
          <w:iCs/>
          <w:szCs w:val="22"/>
          <w:lang w:val="sr-Latn-ME"/>
        </w:rPr>
        <w:t>Uzimanje l</w:t>
      </w:r>
      <w:r w:rsidR="007C4D92" w:rsidRPr="00605ED0">
        <w:rPr>
          <w:b/>
          <w:bCs/>
          <w:iCs/>
          <w:szCs w:val="22"/>
          <w:lang w:val="sr-Latn-ME"/>
        </w:rPr>
        <w:t>ij</w:t>
      </w:r>
      <w:r w:rsidRPr="00605ED0">
        <w:rPr>
          <w:b/>
          <w:bCs/>
          <w:iCs/>
          <w:szCs w:val="22"/>
          <w:lang w:val="sr-Latn-ME"/>
        </w:rPr>
        <w:t xml:space="preserve">eka </w:t>
      </w:r>
      <w:r w:rsidR="0071345D" w:rsidRPr="00605ED0">
        <w:rPr>
          <w:b/>
          <w:bCs/>
          <w:iCs/>
          <w:szCs w:val="22"/>
          <w:lang w:val="sr-Latn-ME"/>
        </w:rPr>
        <w:t>Zymbaktar</w:t>
      </w:r>
      <w:r w:rsidRPr="00605ED0">
        <w:rPr>
          <w:b/>
          <w:bCs/>
          <w:iCs/>
          <w:szCs w:val="22"/>
          <w:lang w:val="sr-Latn-ME"/>
        </w:rPr>
        <w:t xml:space="preserve"> sa </w:t>
      </w:r>
      <w:r w:rsidR="0071345D" w:rsidRPr="00605ED0">
        <w:rPr>
          <w:b/>
          <w:bCs/>
          <w:iCs/>
          <w:szCs w:val="22"/>
          <w:lang w:val="sr-Latn-ME"/>
        </w:rPr>
        <w:t>hranom</w:t>
      </w:r>
      <w:r w:rsidRPr="00605ED0">
        <w:rPr>
          <w:b/>
          <w:bCs/>
          <w:iCs/>
          <w:szCs w:val="22"/>
          <w:lang w:val="sr-Latn-ME"/>
        </w:rPr>
        <w:t xml:space="preserve"> i</w:t>
      </w:r>
      <w:r w:rsidR="007C4D92" w:rsidRPr="00605ED0">
        <w:rPr>
          <w:b/>
          <w:bCs/>
          <w:iCs/>
          <w:szCs w:val="22"/>
          <w:lang w:val="sr-Latn-ME"/>
        </w:rPr>
        <w:t>li</w:t>
      </w:r>
      <w:r w:rsidRPr="00605ED0">
        <w:rPr>
          <w:b/>
          <w:bCs/>
          <w:iCs/>
          <w:szCs w:val="22"/>
          <w:lang w:val="sr-Latn-ME"/>
        </w:rPr>
        <w:t xml:space="preserve"> pić</w:t>
      </w:r>
      <w:r w:rsidR="007C4D92" w:rsidRPr="00605ED0">
        <w:rPr>
          <w:b/>
          <w:bCs/>
          <w:iCs/>
          <w:szCs w:val="22"/>
          <w:lang w:val="sr-Latn-ME"/>
        </w:rPr>
        <w:t>em</w:t>
      </w:r>
    </w:p>
    <w:p w14:paraId="2B6B7444" w14:textId="255C1FE4" w:rsidR="004D1D48" w:rsidRPr="00605ED0" w:rsidRDefault="00634959" w:rsidP="00223965">
      <w:pPr>
        <w:widowControl w:val="0"/>
        <w:rPr>
          <w:bCs/>
          <w:szCs w:val="22"/>
          <w:lang w:val="sr-Latn-ME"/>
        </w:rPr>
      </w:pPr>
      <w:r w:rsidRPr="00605ED0">
        <w:rPr>
          <w:bCs/>
          <w:szCs w:val="22"/>
          <w:lang w:val="sr-Latn-ME"/>
        </w:rPr>
        <w:t>Uzimanje l</w:t>
      </w:r>
      <w:r w:rsidR="001A28A9" w:rsidRPr="00605ED0">
        <w:rPr>
          <w:bCs/>
          <w:szCs w:val="22"/>
          <w:lang w:val="sr-Latn-ME"/>
        </w:rPr>
        <w:t>ij</w:t>
      </w:r>
      <w:r w:rsidRPr="00605ED0">
        <w:rPr>
          <w:bCs/>
          <w:szCs w:val="22"/>
          <w:lang w:val="sr-Latn-ME"/>
        </w:rPr>
        <w:t>eka Zymbaktar sa hranom i pićima ne utiče značajno na efekat l</w:t>
      </w:r>
      <w:r w:rsidR="001A28A9" w:rsidRPr="00605ED0">
        <w:rPr>
          <w:bCs/>
          <w:szCs w:val="22"/>
          <w:lang w:val="sr-Latn-ME"/>
        </w:rPr>
        <w:t>ij</w:t>
      </w:r>
      <w:r w:rsidRPr="00605ED0">
        <w:rPr>
          <w:bCs/>
          <w:szCs w:val="22"/>
          <w:lang w:val="sr-Latn-ME"/>
        </w:rPr>
        <w:t>eka.</w:t>
      </w:r>
    </w:p>
    <w:p w14:paraId="2B6B7445" w14:textId="77777777" w:rsidR="00A14907" w:rsidRPr="00605ED0" w:rsidRDefault="00A14907" w:rsidP="00223965">
      <w:pPr>
        <w:widowControl w:val="0"/>
        <w:rPr>
          <w:b/>
          <w:bCs/>
          <w:szCs w:val="22"/>
          <w:lang w:val="sr-Latn-ME"/>
        </w:rPr>
      </w:pPr>
    </w:p>
    <w:p w14:paraId="2B6B7447" w14:textId="50ACC9EA" w:rsidR="00177D7F" w:rsidRPr="00605ED0" w:rsidRDefault="00730D5F" w:rsidP="00223965">
      <w:pPr>
        <w:widowControl w:val="0"/>
        <w:rPr>
          <w:b/>
          <w:bCs/>
          <w:szCs w:val="22"/>
          <w:lang w:val="sr-Latn-ME"/>
        </w:rPr>
      </w:pPr>
      <w:r w:rsidRPr="00605ED0">
        <w:rPr>
          <w:b/>
          <w:bCs/>
          <w:iCs/>
          <w:szCs w:val="22"/>
          <w:lang w:val="sr-Latn-ME"/>
        </w:rPr>
        <w:t>Plodnost, t</w:t>
      </w:r>
      <w:r w:rsidR="0071345D" w:rsidRPr="00605ED0">
        <w:rPr>
          <w:b/>
          <w:bCs/>
          <w:iCs/>
          <w:szCs w:val="22"/>
          <w:lang w:val="sr-Latn-ME"/>
        </w:rPr>
        <w:t xml:space="preserve">rudnoća </w:t>
      </w:r>
      <w:r w:rsidR="00177D7F" w:rsidRPr="00605ED0">
        <w:rPr>
          <w:b/>
          <w:bCs/>
          <w:iCs/>
          <w:szCs w:val="22"/>
          <w:lang w:val="sr-Latn-ME"/>
        </w:rPr>
        <w:t xml:space="preserve">i dojenje </w:t>
      </w:r>
    </w:p>
    <w:p w14:paraId="2B6B7448" w14:textId="72824405" w:rsidR="004D1D48" w:rsidRPr="00605ED0" w:rsidRDefault="002B1360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Posav</w:t>
      </w:r>
      <w:r w:rsidR="001A28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etujte se sa svojim l</w:t>
      </w:r>
      <w:r w:rsidR="001A28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ekarom ili farmaceutom pr</w:t>
      </w:r>
      <w:r w:rsidR="00CE6704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 nego što počnete da uzimate bilo koji l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 ako ste</w:t>
      </w:r>
      <w:r w:rsidR="00C22315" w:rsidRPr="00605ED0">
        <w:rPr>
          <w:szCs w:val="22"/>
          <w:lang w:val="sr-Latn-ME"/>
        </w:rPr>
        <w:t xml:space="preserve"> </w:t>
      </w:r>
      <w:r w:rsidRPr="00605ED0">
        <w:rPr>
          <w:szCs w:val="22"/>
          <w:lang w:val="sr-Latn-ME"/>
        </w:rPr>
        <w:t>trudni, mislite da biste mogli biti trudni ili planirate trudnoću, ako dojite,</w:t>
      </w:r>
      <w:r w:rsidR="00C72B56" w:rsidRPr="00605ED0">
        <w:rPr>
          <w:szCs w:val="22"/>
          <w:lang w:val="sr-Latn-ME"/>
        </w:rPr>
        <w:t xml:space="preserve"> s obzirom </w:t>
      </w:r>
      <w:r w:rsidR="00CE6704" w:rsidRPr="00605ED0">
        <w:rPr>
          <w:szCs w:val="22"/>
          <w:lang w:val="sr-Latn-ME"/>
        </w:rPr>
        <w:t xml:space="preserve">na to </w:t>
      </w:r>
      <w:r w:rsidR="00C72B56" w:rsidRPr="00605ED0">
        <w:rPr>
          <w:szCs w:val="22"/>
          <w:lang w:val="sr-Latn-ME"/>
        </w:rPr>
        <w:t>da bezb</w:t>
      </w:r>
      <w:r w:rsidR="001A28A9" w:rsidRPr="00605ED0">
        <w:rPr>
          <w:szCs w:val="22"/>
          <w:lang w:val="sr-Latn-ME"/>
        </w:rPr>
        <w:t>j</w:t>
      </w:r>
      <w:r w:rsidR="00C72B56" w:rsidRPr="00605ED0">
        <w:rPr>
          <w:szCs w:val="22"/>
          <w:lang w:val="sr-Latn-ME"/>
        </w:rPr>
        <w:t xml:space="preserve">ednost i efikasnost </w:t>
      </w:r>
      <w:r w:rsidR="0018402D" w:rsidRPr="00605ED0">
        <w:rPr>
          <w:szCs w:val="22"/>
          <w:lang w:val="sr-Latn-ME"/>
        </w:rPr>
        <w:t>prim</w:t>
      </w:r>
      <w:r w:rsidR="001A28A9" w:rsidRPr="00605ED0">
        <w:rPr>
          <w:szCs w:val="22"/>
          <w:lang w:val="sr-Latn-ME"/>
        </w:rPr>
        <w:t>j</w:t>
      </w:r>
      <w:r w:rsidR="0018402D" w:rsidRPr="00605ED0">
        <w:rPr>
          <w:szCs w:val="22"/>
          <w:lang w:val="sr-Latn-ME"/>
        </w:rPr>
        <w:t>ene l</w:t>
      </w:r>
      <w:r w:rsidR="001A28A9" w:rsidRPr="00605ED0">
        <w:rPr>
          <w:szCs w:val="22"/>
          <w:lang w:val="sr-Latn-ME"/>
        </w:rPr>
        <w:t>ij</w:t>
      </w:r>
      <w:r w:rsidR="0018402D" w:rsidRPr="00605ED0">
        <w:rPr>
          <w:szCs w:val="22"/>
          <w:lang w:val="sr-Latn-ME"/>
        </w:rPr>
        <w:t xml:space="preserve">eka Zymbaktar u periodu trudnoće i dojenja </w:t>
      </w:r>
      <w:r w:rsidR="00C72B56" w:rsidRPr="00605ED0">
        <w:rPr>
          <w:szCs w:val="22"/>
          <w:lang w:val="sr-Latn-ME"/>
        </w:rPr>
        <w:t>n</w:t>
      </w:r>
      <w:r w:rsidR="0018402D" w:rsidRPr="00605ED0">
        <w:rPr>
          <w:szCs w:val="22"/>
          <w:lang w:val="sr-Latn-ME"/>
        </w:rPr>
        <w:t>ij</w:t>
      </w:r>
      <w:r w:rsidR="00C72B56" w:rsidRPr="00605ED0">
        <w:rPr>
          <w:szCs w:val="22"/>
          <w:lang w:val="sr-Latn-ME"/>
        </w:rPr>
        <w:t>e</w:t>
      </w:r>
      <w:r w:rsidR="0018402D" w:rsidRPr="00605ED0">
        <w:rPr>
          <w:szCs w:val="22"/>
          <w:lang w:val="sr-Latn-ME"/>
        </w:rPr>
        <w:t xml:space="preserve"> </w:t>
      </w:r>
      <w:r w:rsidR="00C72B56" w:rsidRPr="00605ED0">
        <w:rPr>
          <w:szCs w:val="22"/>
          <w:lang w:val="sr-Latn-ME"/>
        </w:rPr>
        <w:t>poznata.</w:t>
      </w:r>
    </w:p>
    <w:p w14:paraId="216611DB" w14:textId="77777777" w:rsidR="007C4D92" w:rsidRPr="00605ED0" w:rsidRDefault="007C4D92" w:rsidP="00223965">
      <w:pPr>
        <w:widowControl w:val="0"/>
        <w:rPr>
          <w:b/>
          <w:bCs/>
          <w:iCs/>
          <w:szCs w:val="22"/>
          <w:lang w:val="sr-Latn-ME"/>
        </w:rPr>
      </w:pPr>
    </w:p>
    <w:p w14:paraId="2B6B744B" w14:textId="780D78CE" w:rsidR="00177D7F" w:rsidRPr="00605ED0" w:rsidRDefault="00730D5F" w:rsidP="00223965">
      <w:pPr>
        <w:widowControl w:val="0"/>
        <w:rPr>
          <w:b/>
          <w:bCs/>
          <w:szCs w:val="22"/>
          <w:lang w:val="sr-Latn-ME"/>
        </w:rPr>
      </w:pPr>
      <w:r w:rsidRPr="00605ED0">
        <w:rPr>
          <w:b/>
          <w:bCs/>
          <w:iCs/>
          <w:szCs w:val="22"/>
          <w:lang w:val="sr-Latn-ME"/>
        </w:rPr>
        <w:t>Uticaj lijeka Zymba</w:t>
      </w:r>
      <w:r w:rsidR="001A7B87" w:rsidRPr="00605ED0">
        <w:rPr>
          <w:b/>
          <w:bCs/>
          <w:iCs/>
          <w:szCs w:val="22"/>
          <w:lang w:val="sr-Latn-ME"/>
        </w:rPr>
        <w:t>k</w:t>
      </w:r>
      <w:r w:rsidRPr="00605ED0">
        <w:rPr>
          <w:b/>
          <w:bCs/>
          <w:iCs/>
          <w:szCs w:val="22"/>
          <w:lang w:val="sr-Latn-ME"/>
        </w:rPr>
        <w:t>tar na sposobnost upravljanja vozilima i rukovanje mašinama</w:t>
      </w:r>
    </w:p>
    <w:p w14:paraId="2B6B744C" w14:textId="1FFBDF7D" w:rsidR="00C72B56" w:rsidRPr="00605ED0" w:rsidRDefault="007A404F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L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 xml:space="preserve">ek Zymbaktar može uzrokovati </w:t>
      </w:r>
      <w:r w:rsidR="00D15062" w:rsidRPr="00605ED0">
        <w:rPr>
          <w:szCs w:val="22"/>
          <w:lang w:val="sr-Latn-ME"/>
        </w:rPr>
        <w:t>nesv</w:t>
      </w:r>
      <w:r w:rsidR="001A28A9" w:rsidRPr="00605ED0">
        <w:rPr>
          <w:szCs w:val="22"/>
          <w:lang w:val="sr-Latn-ME"/>
        </w:rPr>
        <w:t>j</w:t>
      </w:r>
      <w:r w:rsidR="00D15062" w:rsidRPr="00605ED0">
        <w:rPr>
          <w:szCs w:val="22"/>
          <w:lang w:val="sr-Latn-ME"/>
        </w:rPr>
        <w:t>esticu ili pospanost</w:t>
      </w:r>
      <w:r w:rsidRPr="00605ED0">
        <w:rPr>
          <w:szCs w:val="22"/>
          <w:lang w:val="sr-Latn-ME"/>
        </w:rPr>
        <w:t>. Nemojte upravljati vozilima i rukovati mašinama ukoliko imate neku od ovih neželjenih re</w:t>
      </w:r>
      <w:r w:rsidR="0079377D" w:rsidRPr="00605ED0">
        <w:rPr>
          <w:szCs w:val="22"/>
          <w:lang w:val="sr-Latn-ME"/>
        </w:rPr>
        <w:t>a</w:t>
      </w:r>
      <w:r w:rsidRPr="00605ED0">
        <w:rPr>
          <w:szCs w:val="22"/>
          <w:lang w:val="sr-Latn-ME"/>
        </w:rPr>
        <w:t>kcija.</w:t>
      </w:r>
    </w:p>
    <w:p w14:paraId="1CB97DF4" w14:textId="6661776A" w:rsidR="001A7B87" w:rsidRPr="00605ED0" w:rsidRDefault="001A7B87" w:rsidP="00223965">
      <w:pPr>
        <w:widowControl w:val="0"/>
        <w:rPr>
          <w:szCs w:val="22"/>
          <w:lang w:val="sr-Latn-ME"/>
        </w:rPr>
      </w:pPr>
    </w:p>
    <w:p w14:paraId="442F1924" w14:textId="7013B5C1" w:rsidR="001A7B87" w:rsidRPr="00605ED0" w:rsidRDefault="001A7B87" w:rsidP="00223965">
      <w:pPr>
        <w:widowControl w:val="0"/>
        <w:rPr>
          <w:szCs w:val="22"/>
          <w:lang w:val="sr-Latn-ME"/>
        </w:rPr>
      </w:pPr>
      <w:r w:rsidRPr="00605ED0">
        <w:rPr>
          <w:b/>
          <w:szCs w:val="22"/>
          <w:lang w:val="sr-Latn-ME"/>
        </w:rPr>
        <w:t>Važne informacije o nekim sastojcima lijeka Zymbaktar</w:t>
      </w:r>
    </w:p>
    <w:p w14:paraId="7702C4AB" w14:textId="77777777" w:rsidR="002A4785" w:rsidRPr="00605ED0" w:rsidRDefault="002A4785" w:rsidP="00223965">
      <w:pPr>
        <w:widowControl w:val="0"/>
        <w:rPr>
          <w:szCs w:val="22"/>
          <w:lang w:val="sr-Latn-ME"/>
        </w:rPr>
      </w:pPr>
    </w:p>
    <w:p w14:paraId="4E72876F" w14:textId="77777777" w:rsidR="00CE6704" w:rsidRPr="00605ED0" w:rsidRDefault="00CE6704" w:rsidP="00CE6704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Lijek Zymbaktar sadrži  manje od 1 mmol natrijuma (23 mg) po dozi, odnosno suštinski je ,,bez natrijuma’’.</w:t>
      </w:r>
    </w:p>
    <w:p w14:paraId="133D8ECB" w14:textId="77777777" w:rsidR="00C22315" w:rsidRPr="00605ED0" w:rsidRDefault="00C22315" w:rsidP="00223965">
      <w:pPr>
        <w:widowControl w:val="0"/>
        <w:rPr>
          <w:szCs w:val="22"/>
          <w:lang w:val="sr-Latn-ME"/>
        </w:rPr>
      </w:pPr>
    </w:p>
    <w:p w14:paraId="4DCB9736" w14:textId="77777777" w:rsidR="009A77C9" w:rsidRPr="00605ED0" w:rsidRDefault="009A77C9" w:rsidP="00223965">
      <w:pPr>
        <w:widowControl w:val="0"/>
        <w:rPr>
          <w:szCs w:val="22"/>
          <w:lang w:val="sr-Latn-ME"/>
        </w:rPr>
      </w:pPr>
    </w:p>
    <w:p w14:paraId="2B6B744E" w14:textId="4F6C8622" w:rsidR="00177D7F" w:rsidRPr="00605ED0" w:rsidRDefault="00177D7F" w:rsidP="00223965">
      <w:pPr>
        <w:pStyle w:val="NASLOV123"/>
        <w:widowControl w:val="0"/>
        <w:spacing w:before="0" w:after="0"/>
        <w:jc w:val="both"/>
        <w:rPr>
          <w:lang w:val="sr-Latn-ME"/>
        </w:rPr>
      </w:pPr>
      <w:r w:rsidRPr="00605ED0">
        <w:rPr>
          <w:lang w:val="sr-Latn-ME"/>
        </w:rPr>
        <w:t xml:space="preserve">3. </w:t>
      </w:r>
      <w:r w:rsidR="00730D5F" w:rsidRPr="00605ED0">
        <w:rPr>
          <w:lang w:val="sr-Latn-ME"/>
        </w:rPr>
        <w:t xml:space="preserve">KAKO SE UPOTREBLJAVA LIJEK </w:t>
      </w:r>
      <w:r w:rsidR="001A7B87" w:rsidRPr="00605ED0">
        <w:rPr>
          <w:lang w:val="sr-Latn-ME"/>
        </w:rPr>
        <w:t>ZYMBAKTAR</w:t>
      </w:r>
      <w:r w:rsidR="00730D5F" w:rsidRPr="00605ED0">
        <w:rPr>
          <w:lang w:val="sr-Latn-ME"/>
        </w:rPr>
        <w:t xml:space="preserve"> </w:t>
      </w:r>
      <w:r w:rsidRPr="00605ED0">
        <w:rPr>
          <w:lang w:val="sr-Latn-ME"/>
        </w:rPr>
        <w:t xml:space="preserve"> </w:t>
      </w:r>
    </w:p>
    <w:p w14:paraId="63F23AD3" w14:textId="77777777" w:rsidR="003168AF" w:rsidRPr="00605ED0" w:rsidRDefault="003168AF" w:rsidP="00223965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6089B19C" w14:textId="4EE95301" w:rsidR="00C22315" w:rsidRPr="00605ED0" w:rsidRDefault="003168AF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Uvijek uzimajte ovaj lijek tačno onako kako Vam je rekao Vaš ljekar ili farmaceut. Provjerite sa ljekarom ili farmaceutom ako nijeste sigurni kako da koristite ovaj lijek.</w:t>
      </w:r>
    </w:p>
    <w:p w14:paraId="68222ADF" w14:textId="77777777" w:rsidR="003168AF" w:rsidRPr="00605ED0" w:rsidRDefault="003168AF" w:rsidP="00223965">
      <w:pPr>
        <w:widowControl w:val="0"/>
        <w:rPr>
          <w:szCs w:val="22"/>
          <w:lang w:val="sr-Latn-ME"/>
        </w:rPr>
      </w:pPr>
    </w:p>
    <w:p w14:paraId="2B6B7451" w14:textId="2F88F6EE" w:rsidR="003850D6" w:rsidRPr="00605ED0" w:rsidRDefault="003850D6" w:rsidP="00223965">
      <w:pPr>
        <w:widowControl w:val="0"/>
        <w:rPr>
          <w:bCs/>
          <w:szCs w:val="22"/>
          <w:lang w:val="sr-Latn-ME"/>
        </w:rPr>
      </w:pPr>
      <w:r w:rsidRPr="00605ED0">
        <w:rPr>
          <w:bCs/>
          <w:szCs w:val="22"/>
          <w:lang w:val="sr-Latn-ME"/>
        </w:rPr>
        <w:t>Nemojte davati l</w:t>
      </w:r>
      <w:r w:rsidR="001A28A9" w:rsidRPr="00605ED0">
        <w:rPr>
          <w:bCs/>
          <w:szCs w:val="22"/>
          <w:lang w:val="sr-Latn-ME"/>
        </w:rPr>
        <w:t>ij</w:t>
      </w:r>
      <w:r w:rsidRPr="00605ED0">
        <w:rPr>
          <w:bCs/>
          <w:szCs w:val="22"/>
          <w:lang w:val="sr-Latn-ME"/>
        </w:rPr>
        <w:t>ek Zymbaktar d</w:t>
      </w:r>
      <w:r w:rsidR="001A28A9" w:rsidRPr="00605ED0">
        <w:rPr>
          <w:bCs/>
          <w:szCs w:val="22"/>
          <w:lang w:val="sr-Latn-ME"/>
        </w:rPr>
        <w:t>j</w:t>
      </w:r>
      <w:r w:rsidRPr="00605ED0">
        <w:rPr>
          <w:bCs/>
          <w:szCs w:val="22"/>
          <w:lang w:val="sr-Latn-ME"/>
        </w:rPr>
        <w:t>eci mlađoj od 12 godina. L</w:t>
      </w:r>
      <w:r w:rsidR="001A28A9" w:rsidRPr="00605ED0">
        <w:rPr>
          <w:bCs/>
          <w:szCs w:val="22"/>
          <w:lang w:val="sr-Latn-ME"/>
        </w:rPr>
        <w:t>j</w:t>
      </w:r>
      <w:r w:rsidRPr="00605ED0">
        <w:rPr>
          <w:bCs/>
          <w:szCs w:val="22"/>
          <w:lang w:val="sr-Latn-ME"/>
        </w:rPr>
        <w:t>ekar će propisati drugi l</w:t>
      </w:r>
      <w:r w:rsidR="001A28A9" w:rsidRPr="00605ED0">
        <w:rPr>
          <w:bCs/>
          <w:szCs w:val="22"/>
          <w:lang w:val="sr-Latn-ME"/>
        </w:rPr>
        <w:t>ij</w:t>
      </w:r>
      <w:r w:rsidRPr="00605ED0">
        <w:rPr>
          <w:bCs/>
          <w:szCs w:val="22"/>
          <w:lang w:val="sr-Latn-ME"/>
        </w:rPr>
        <w:t>ek za Vaše d</w:t>
      </w:r>
      <w:r w:rsidR="001A28A9" w:rsidRPr="00605ED0">
        <w:rPr>
          <w:bCs/>
          <w:szCs w:val="22"/>
          <w:lang w:val="sr-Latn-ME"/>
        </w:rPr>
        <w:t>ij</w:t>
      </w:r>
      <w:r w:rsidRPr="00605ED0">
        <w:rPr>
          <w:bCs/>
          <w:szCs w:val="22"/>
          <w:lang w:val="sr-Latn-ME"/>
        </w:rPr>
        <w:t>ete.</w:t>
      </w:r>
    </w:p>
    <w:p w14:paraId="2B6B7452" w14:textId="77777777" w:rsidR="003850D6" w:rsidRPr="00605ED0" w:rsidRDefault="003850D6" w:rsidP="00223965">
      <w:pPr>
        <w:widowControl w:val="0"/>
        <w:rPr>
          <w:szCs w:val="22"/>
          <w:lang w:val="sr-Latn-ME"/>
        </w:rPr>
      </w:pPr>
    </w:p>
    <w:p w14:paraId="2B6B7453" w14:textId="3A7D766F" w:rsidR="003850D6" w:rsidRPr="00605ED0" w:rsidRDefault="003850D6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Uobičajen način doziranja je sl</w:t>
      </w:r>
      <w:r w:rsidR="001A28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edeći:</w:t>
      </w:r>
    </w:p>
    <w:p w14:paraId="2B6B7454" w14:textId="77777777" w:rsidR="003850D6" w:rsidRPr="00605ED0" w:rsidRDefault="003850D6" w:rsidP="00223965">
      <w:pPr>
        <w:widowControl w:val="0"/>
        <w:rPr>
          <w:szCs w:val="22"/>
          <w:lang w:val="sr-Latn-ME"/>
        </w:rPr>
      </w:pPr>
    </w:p>
    <w:p w14:paraId="2B6B7455" w14:textId="353B7298" w:rsidR="003850D6" w:rsidRPr="00605ED0" w:rsidRDefault="003850D6" w:rsidP="00223965">
      <w:pPr>
        <w:widowControl w:val="0"/>
        <w:rPr>
          <w:b/>
          <w:szCs w:val="22"/>
          <w:lang w:val="sr-Latn-ME"/>
        </w:rPr>
      </w:pPr>
      <w:r w:rsidRPr="00605ED0">
        <w:rPr>
          <w:b/>
          <w:szCs w:val="22"/>
          <w:lang w:val="sr-Latn-ME"/>
        </w:rPr>
        <w:t>Infekcije disajnih puteva,</w:t>
      </w:r>
      <w:r w:rsidR="000A7845" w:rsidRPr="00605ED0">
        <w:rPr>
          <w:b/>
          <w:szCs w:val="22"/>
          <w:lang w:val="sr-Latn-ME"/>
        </w:rPr>
        <w:t xml:space="preserve"> grla ili sinusa</w:t>
      </w:r>
      <w:r w:rsidR="00CE6704" w:rsidRPr="00605ED0">
        <w:rPr>
          <w:b/>
          <w:szCs w:val="22"/>
          <w:lang w:val="sr-Latn-ME"/>
        </w:rPr>
        <w:t>,</w:t>
      </w:r>
      <w:r w:rsidR="000A7845" w:rsidRPr="00605ED0">
        <w:rPr>
          <w:b/>
          <w:szCs w:val="22"/>
          <w:lang w:val="sr-Latn-ME"/>
        </w:rPr>
        <w:t xml:space="preserve"> i infekcije</w:t>
      </w:r>
      <w:r w:rsidRPr="00605ED0">
        <w:rPr>
          <w:b/>
          <w:szCs w:val="22"/>
          <w:lang w:val="sr-Latn-ME"/>
        </w:rPr>
        <w:t xml:space="preserve"> kože i mekih tkiva</w:t>
      </w:r>
    </w:p>
    <w:p w14:paraId="2B6B7456" w14:textId="7D23AB7D" w:rsidR="003850D6" w:rsidRPr="00605ED0" w:rsidRDefault="003850D6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Uobičajena doza l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eka Zymbaktar kod odraslih i d</w:t>
      </w:r>
      <w:r w:rsidR="001A28A9" w:rsidRPr="00605ED0">
        <w:rPr>
          <w:szCs w:val="22"/>
          <w:lang w:val="sr-Latn-ME"/>
        </w:rPr>
        <w:t>je</w:t>
      </w:r>
      <w:r w:rsidRPr="00605ED0">
        <w:rPr>
          <w:szCs w:val="22"/>
          <w:lang w:val="sr-Latn-ME"/>
        </w:rPr>
        <w:t>ce starije od 12 godina je 250</w:t>
      </w:r>
      <w:r w:rsidR="00773354" w:rsidRPr="00605ED0">
        <w:rPr>
          <w:szCs w:val="22"/>
          <w:lang w:val="sr-Latn-ME"/>
        </w:rPr>
        <w:t>*</w:t>
      </w:r>
      <w:r w:rsidRPr="00605ED0">
        <w:rPr>
          <w:szCs w:val="22"/>
          <w:lang w:val="sr-Latn-ME"/>
        </w:rPr>
        <w:t xml:space="preserve"> mg dva puta dnevno u trajanju od </w:t>
      </w:r>
      <w:r w:rsidR="006E3AEA" w:rsidRPr="00605ED0">
        <w:rPr>
          <w:szCs w:val="22"/>
          <w:lang w:val="sr-Latn-ME"/>
        </w:rPr>
        <w:t>6-14</w:t>
      </w:r>
      <w:r w:rsidRPr="00605ED0">
        <w:rPr>
          <w:szCs w:val="22"/>
          <w:lang w:val="sr-Latn-ME"/>
        </w:rPr>
        <w:t xml:space="preserve"> dana (jedna tableta ujutru, jedna rano uveče). L</w:t>
      </w:r>
      <w:r w:rsidR="001A28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ekar Vam može povisiti dozu na 500 mg dva puta dnevno kod težih infekcija.</w:t>
      </w:r>
    </w:p>
    <w:p w14:paraId="2B6B7457" w14:textId="77777777" w:rsidR="003850D6" w:rsidRPr="00605ED0" w:rsidRDefault="003850D6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Tabletu treba progutati sa </w:t>
      </w:r>
      <w:r w:rsidR="000D31DF" w:rsidRPr="00605ED0">
        <w:rPr>
          <w:szCs w:val="22"/>
          <w:lang w:val="sr-Latn-ME"/>
        </w:rPr>
        <w:t xml:space="preserve">najmanje </w:t>
      </w:r>
      <w:r w:rsidRPr="00605ED0">
        <w:rPr>
          <w:szCs w:val="22"/>
          <w:lang w:val="sr-Latn-ME"/>
        </w:rPr>
        <w:t>pola čaše vode.</w:t>
      </w:r>
    </w:p>
    <w:p w14:paraId="2B6B7458" w14:textId="77777777" w:rsidR="003850D6" w:rsidRPr="00605ED0" w:rsidRDefault="003850D6" w:rsidP="00223965">
      <w:pPr>
        <w:widowControl w:val="0"/>
        <w:rPr>
          <w:szCs w:val="22"/>
          <w:lang w:val="sr-Latn-ME"/>
        </w:rPr>
      </w:pPr>
    </w:p>
    <w:p w14:paraId="2B6B745C" w14:textId="56740D5E" w:rsidR="003850D6" w:rsidRPr="00605ED0" w:rsidRDefault="003850D6" w:rsidP="00223965">
      <w:pPr>
        <w:widowControl w:val="0"/>
        <w:rPr>
          <w:b/>
          <w:szCs w:val="22"/>
          <w:lang w:val="sr-Latn-ME"/>
        </w:rPr>
      </w:pPr>
      <w:r w:rsidRPr="00605ED0">
        <w:rPr>
          <w:b/>
          <w:i/>
          <w:szCs w:val="22"/>
          <w:lang w:val="sr-Latn-ME"/>
        </w:rPr>
        <w:t>Helicobacter pylori</w:t>
      </w:r>
      <w:r w:rsidRPr="00605ED0">
        <w:rPr>
          <w:b/>
          <w:szCs w:val="22"/>
          <w:lang w:val="sr-Latn-ME"/>
        </w:rPr>
        <w:t xml:space="preserve"> infekcija, </w:t>
      </w:r>
      <w:r w:rsidR="00A33B85" w:rsidRPr="00605ED0">
        <w:rPr>
          <w:b/>
          <w:szCs w:val="22"/>
          <w:lang w:val="sr-Latn-ME"/>
        </w:rPr>
        <w:t xml:space="preserve">povezana </w:t>
      </w:r>
      <w:r w:rsidRPr="00605ED0">
        <w:rPr>
          <w:b/>
          <w:szCs w:val="22"/>
          <w:lang w:val="sr-Latn-ME"/>
        </w:rPr>
        <w:t>sa čirom na dvanaestopalačnom cr</w:t>
      </w:r>
      <w:r w:rsidR="001A28A9" w:rsidRPr="00605ED0">
        <w:rPr>
          <w:b/>
          <w:szCs w:val="22"/>
          <w:lang w:val="sr-Latn-ME"/>
        </w:rPr>
        <w:t>ij</w:t>
      </w:r>
      <w:r w:rsidRPr="00605ED0">
        <w:rPr>
          <w:b/>
          <w:szCs w:val="22"/>
          <w:lang w:val="sr-Latn-ME"/>
        </w:rPr>
        <w:t>evu</w:t>
      </w:r>
    </w:p>
    <w:p w14:paraId="2B6B745D" w14:textId="00A437A1" w:rsidR="00BF79EA" w:rsidRPr="00605ED0" w:rsidRDefault="003850D6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Postoji određeni broj kombinacija l</w:t>
      </w:r>
      <w:r w:rsidR="001A28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ekova koji se koriste u l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 xml:space="preserve">ečenju </w:t>
      </w:r>
      <w:r w:rsidRPr="00605ED0">
        <w:rPr>
          <w:i/>
          <w:szCs w:val="22"/>
          <w:lang w:val="sr-Latn-ME"/>
        </w:rPr>
        <w:t xml:space="preserve">Helicobacter pylori </w:t>
      </w:r>
      <w:r w:rsidRPr="00605ED0">
        <w:rPr>
          <w:szCs w:val="22"/>
          <w:lang w:val="sr-Latn-ME"/>
        </w:rPr>
        <w:t>infekcije, gd</w:t>
      </w:r>
      <w:r w:rsidR="001A28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 se l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 Z</w:t>
      </w:r>
      <w:r w:rsidR="00BF79EA" w:rsidRPr="00605ED0">
        <w:rPr>
          <w:szCs w:val="22"/>
          <w:lang w:val="sr-Latn-ME"/>
        </w:rPr>
        <w:t>ymbaktar</w:t>
      </w:r>
      <w:r w:rsidRPr="00605ED0">
        <w:rPr>
          <w:szCs w:val="22"/>
          <w:lang w:val="sr-Latn-ME"/>
        </w:rPr>
        <w:t xml:space="preserve"> korist</w:t>
      </w:r>
      <w:r w:rsidR="00BF79EA" w:rsidRPr="00605ED0">
        <w:rPr>
          <w:szCs w:val="22"/>
          <w:lang w:val="sr-Latn-ME"/>
        </w:rPr>
        <w:t>i</w:t>
      </w:r>
      <w:r w:rsidRPr="00605ED0">
        <w:rPr>
          <w:szCs w:val="22"/>
          <w:lang w:val="sr-Latn-ME"/>
        </w:rPr>
        <w:t xml:space="preserve"> istovremeno sa još jednim ili dva l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 xml:space="preserve">eka. </w:t>
      </w:r>
    </w:p>
    <w:p w14:paraId="2B6B745E" w14:textId="77777777" w:rsidR="00E6249C" w:rsidRPr="00605ED0" w:rsidRDefault="00E6249C" w:rsidP="00223965">
      <w:pPr>
        <w:widowControl w:val="0"/>
        <w:rPr>
          <w:szCs w:val="22"/>
          <w:lang w:val="sr-Latn-ME"/>
        </w:rPr>
      </w:pPr>
    </w:p>
    <w:p w14:paraId="2B6B745F" w14:textId="364641B4" w:rsidR="003850D6" w:rsidRPr="00605ED0" w:rsidRDefault="003850D6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Kombinacije ovih l</w:t>
      </w:r>
      <w:r w:rsidR="001A28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 xml:space="preserve">ekova </w:t>
      </w:r>
      <w:r w:rsidR="007506C0" w:rsidRPr="00605ED0">
        <w:rPr>
          <w:szCs w:val="22"/>
          <w:lang w:val="sr-Latn-ME"/>
        </w:rPr>
        <w:t>uključuju sl</w:t>
      </w:r>
      <w:r w:rsidR="001A28A9" w:rsidRPr="00605ED0">
        <w:rPr>
          <w:szCs w:val="22"/>
          <w:lang w:val="sr-Latn-ME"/>
        </w:rPr>
        <w:t>j</w:t>
      </w:r>
      <w:r w:rsidR="007506C0" w:rsidRPr="00605ED0">
        <w:rPr>
          <w:szCs w:val="22"/>
          <w:lang w:val="sr-Latn-ME"/>
        </w:rPr>
        <w:t xml:space="preserve">edeće </w:t>
      </w:r>
      <w:r w:rsidR="0036061A" w:rsidRPr="00605ED0">
        <w:rPr>
          <w:szCs w:val="22"/>
          <w:lang w:val="sr-Latn-ME"/>
        </w:rPr>
        <w:t>i obično traju 6 do 14 dana</w:t>
      </w:r>
      <w:r w:rsidRPr="00605ED0">
        <w:rPr>
          <w:szCs w:val="22"/>
          <w:lang w:val="sr-Latn-ME"/>
        </w:rPr>
        <w:t>:</w:t>
      </w:r>
    </w:p>
    <w:p w14:paraId="2B6B7460" w14:textId="5D5889D8" w:rsidR="003850D6" w:rsidRPr="00605ED0" w:rsidRDefault="0036061A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jedna </w:t>
      </w:r>
      <w:r w:rsidR="00930533" w:rsidRPr="00605ED0">
        <w:rPr>
          <w:szCs w:val="22"/>
          <w:lang w:val="sr-Latn-ME"/>
        </w:rPr>
        <w:t xml:space="preserve">film tableta </w:t>
      </w:r>
      <w:r w:rsidR="00BF79EA" w:rsidRPr="00605ED0">
        <w:rPr>
          <w:szCs w:val="22"/>
          <w:lang w:val="sr-Latn-ME"/>
        </w:rPr>
        <w:t>l</w:t>
      </w:r>
      <w:r w:rsidR="001A28A9" w:rsidRPr="00605ED0">
        <w:rPr>
          <w:szCs w:val="22"/>
          <w:lang w:val="sr-Latn-ME"/>
        </w:rPr>
        <w:t>ij</w:t>
      </w:r>
      <w:r w:rsidR="00BF79EA" w:rsidRPr="00605ED0">
        <w:rPr>
          <w:szCs w:val="22"/>
          <w:lang w:val="sr-Latn-ME"/>
        </w:rPr>
        <w:t>ek</w:t>
      </w:r>
      <w:r w:rsidR="00930533" w:rsidRPr="00605ED0">
        <w:rPr>
          <w:szCs w:val="22"/>
          <w:lang w:val="sr-Latn-ME"/>
        </w:rPr>
        <w:t>a</w:t>
      </w:r>
      <w:r w:rsidR="00BF79EA" w:rsidRPr="00605ED0">
        <w:rPr>
          <w:szCs w:val="22"/>
          <w:lang w:val="sr-Latn-ME"/>
        </w:rPr>
        <w:t xml:space="preserve"> Zymbaktar</w:t>
      </w:r>
      <w:r w:rsidR="003850D6" w:rsidRPr="00605ED0">
        <w:rPr>
          <w:szCs w:val="22"/>
          <w:lang w:val="sr-Latn-ME"/>
        </w:rPr>
        <w:t xml:space="preserve"> u dozi od 500 mg dva puta dnevno sa </w:t>
      </w:r>
      <w:r w:rsidR="00930533" w:rsidRPr="00605ED0">
        <w:rPr>
          <w:szCs w:val="22"/>
          <w:lang w:val="sr-Latn-ME"/>
        </w:rPr>
        <w:t xml:space="preserve">1000 mg </w:t>
      </w:r>
      <w:r w:rsidR="003850D6" w:rsidRPr="00605ED0">
        <w:rPr>
          <w:szCs w:val="22"/>
          <w:lang w:val="sr-Latn-ME"/>
        </w:rPr>
        <w:t>amoksicilin</w:t>
      </w:r>
      <w:r w:rsidR="00930533" w:rsidRPr="00605ED0">
        <w:rPr>
          <w:szCs w:val="22"/>
          <w:lang w:val="sr-Latn-ME"/>
        </w:rPr>
        <w:t>a</w:t>
      </w:r>
      <w:r w:rsidR="003850D6" w:rsidRPr="00605ED0">
        <w:rPr>
          <w:szCs w:val="22"/>
          <w:lang w:val="sr-Latn-ME"/>
        </w:rPr>
        <w:t xml:space="preserve"> dva puta </w:t>
      </w:r>
      <w:r w:rsidR="00BF749B" w:rsidRPr="00605ED0">
        <w:rPr>
          <w:szCs w:val="22"/>
          <w:lang w:val="sr-Latn-ME"/>
        </w:rPr>
        <w:t>dnevno</w:t>
      </w:r>
      <w:r w:rsidR="00865B6E" w:rsidRPr="00605ED0">
        <w:rPr>
          <w:szCs w:val="22"/>
          <w:lang w:val="sr-Latn-ME"/>
        </w:rPr>
        <w:t>, plus 30 mg lansoprazola dva puta dnevno</w:t>
      </w:r>
      <w:r w:rsidR="003850D6" w:rsidRPr="00605ED0">
        <w:rPr>
          <w:szCs w:val="22"/>
          <w:lang w:val="sr-Latn-ME"/>
        </w:rPr>
        <w:t>;</w:t>
      </w:r>
    </w:p>
    <w:p w14:paraId="2B6B7461" w14:textId="114A7CAF" w:rsidR="003850D6" w:rsidRPr="00605ED0" w:rsidRDefault="00C23336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jedna film tableta </w:t>
      </w:r>
      <w:r w:rsidR="006A45A7" w:rsidRPr="00605ED0">
        <w:rPr>
          <w:szCs w:val="22"/>
          <w:lang w:val="sr-Latn-ME"/>
        </w:rPr>
        <w:t>l</w:t>
      </w:r>
      <w:r w:rsidR="001A28A9" w:rsidRPr="00605ED0">
        <w:rPr>
          <w:szCs w:val="22"/>
          <w:lang w:val="sr-Latn-ME"/>
        </w:rPr>
        <w:t>ij</w:t>
      </w:r>
      <w:r w:rsidR="006A45A7" w:rsidRPr="00605ED0">
        <w:rPr>
          <w:szCs w:val="22"/>
          <w:lang w:val="sr-Latn-ME"/>
        </w:rPr>
        <w:t>ek</w:t>
      </w:r>
      <w:r w:rsidRPr="00605ED0">
        <w:rPr>
          <w:szCs w:val="22"/>
          <w:lang w:val="sr-Latn-ME"/>
        </w:rPr>
        <w:t>a</w:t>
      </w:r>
      <w:r w:rsidR="006A45A7" w:rsidRPr="00605ED0">
        <w:rPr>
          <w:szCs w:val="22"/>
          <w:lang w:val="sr-Latn-ME"/>
        </w:rPr>
        <w:t xml:space="preserve"> Zymbaktar</w:t>
      </w:r>
      <w:r w:rsidR="003850D6" w:rsidRPr="00605ED0">
        <w:rPr>
          <w:szCs w:val="22"/>
          <w:lang w:val="sr-Latn-ME"/>
        </w:rPr>
        <w:t xml:space="preserve"> u dozi od 500 mg dva puta dnevno sa </w:t>
      </w:r>
      <w:r w:rsidR="00BF749B" w:rsidRPr="00605ED0">
        <w:rPr>
          <w:szCs w:val="22"/>
          <w:lang w:val="sr-Latn-ME"/>
        </w:rPr>
        <w:t xml:space="preserve">400 mg </w:t>
      </w:r>
      <w:r w:rsidR="003850D6" w:rsidRPr="00605ED0">
        <w:rPr>
          <w:szCs w:val="22"/>
          <w:lang w:val="sr-Latn-ME"/>
        </w:rPr>
        <w:t>metronidazol</w:t>
      </w:r>
      <w:r w:rsidR="00BF749B" w:rsidRPr="00605ED0">
        <w:rPr>
          <w:szCs w:val="22"/>
          <w:lang w:val="sr-Latn-ME"/>
        </w:rPr>
        <w:t>a</w:t>
      </w:r>
      <w:r w:rsidR="003850D6" w:rsidRPr="00605ED0">
        <w:rPr>
          <w:szCs w:val="22"/>
          <w:lang w:val="sr-Latn-ME"/>
        </w:rPr>
        <w:t xml:space="preserve"> dva puta dnevno</w:t>
      </w:r>
      <w:r w:rsidR="00E6249C" w:rsidRPr="00605ED0">
        <w:rPr>
          <w:szCs w:val="22"/>
          <w:lang w:val="sr-Latn-ME"/>
        </w:rPr>
        <w:t xml:space="preserve">, </w:t>
      </w:r>
      <w:r w:rsidR="00BF749B" w:rsidRPr="00605ED0">
        <w:rPr>
          <w:szCs w:val="22"/>
          <w:lang w:val="sr-Latn-ME"/>
        </w:rPr>
        <w:t>plus 30 mg lansoprazola dva puta dnevno</w:t>
      </w:r>
      <w:r w:rsidR="00DC174C" w:rsidRPr="00605ED0">
        <w:rPr>
          <w:szCs w:val="22"/>
          <w:lang w:val="sr-Latn-ME"/>
        </w:rPr>
        <w:t>;</w:t>
      </w:r>
    </w:p>
    <w:p w14:paraId="0DE6DDA1" w14:textId="53430696" w:rsidR="003565C3" w:rsidRPr="00605ED0" w:rsidRDefault="003565C3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jedna film tableta l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eka Zymbaktar u dozi od 500 mg dva puta dnevno sa 1000 mg amoksicilina dva puta dnevno ili sa 400 mg metronidazola dva puta dnevno, plus 40 mg omeprazola jednom dnevno</w:t>
      </w:r>
      <w:r w:rsidR="009503B0" w:rsidRPr="00605ED0">
        <w:rPr>
          <w:szCs w:val="22"/>
          <w:lang w:val="sr-Latn-ME"/>
        </w:rPr>
        <w:t>;</w:t>
      </w:r>
    </w:p>
    <w:p w14:paraId="2B6B7462" w14:textId="0A244C2D" w:rsidR="00B649CD" w:rsidRPr="00605ED0" w:rsidRDefault="00C23336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jedna film tableta </w:t>
      </w:r>
      <w:r w:rsidR="00DC174C" w:rsidRPr="00605ED0">
        <w:rPr>
          <w:szCs w:val="22"/>
          <w:lang w:val="sr-Latn-ME"/>
        </w:rPr>
        <w:t>l</w:t>
      </w:r>
      <w:r w:rsidR="001A28A9" w:rsidRPr="00605ED0">
        <w:rPr>
          <w:szCs w:val="22"/>
          <w:lang w:val="sr-Latn-ME"/>
        </w:rPr>
        <w:t>ij</w:t>
      </w:r>
      <w:r w:rsidR="00DC174C" w:rsidRPr="00605ED0">
        <w:rPr>
          <w:szCs w:val="22"/>
          <w:lang w:val="sr-Latn-ME"/>
        </w:rPr>
        <w:t>ek</w:t>
      </w:r>
      <w:r w:rsidRPr="00605ED0">
        <w:rPr>
          <w:szCs w:val="22"/>
          <w:lang w:val="sr-Latn-ME"/>
        </w:rPr>
        <w:t>a</w:t>
      </w:r>
      <w:r w:rsidR="00DC174C" w:rsidRPr="00605ED0">
        <w:rPr>
          <w:szCs w:val="22"/>
          <w:lang w:val="sr-Latn-ME"/>
        </w:rPr>
        <w:t xml:space="preserve"> </w:t>
      </w:r>
      <w:r w:rsidR="003850D6" w:rsidRPr="00605ED0">
        <w:rPr>
          <w:szCs w:val="22"/>
          <w:lang w:val="sr-Latn-ME"/>
        </w:rPr>
        <w:t>Z</w:t>
      </w:r>
      <w:r w:rsidR="00DC174C" w:rsidRPr="00605ED0">
        <w:rPr>
          <w:szCs w:val="22"/>
          <w:lang w:val="sr-Latn-ME"/>
        </w:rPr>
        <w:t>ymbaktar</w:t>
      </w:r>
      <w:r w:rsidR="003850D6" w:rsidRPr="00605ED0">
        <w:rPr>
          <w:szCs w:val="22"/>
          <w:lang w:val="sr-Latn-ME"/>
        </w:rPr>
        <w:t xml:space="preserve"> u dozi od 500 mg dva puta dnevno sa </w:t>
      </w:r>
      <w:r w:rsidR="003565C3" w:rsidRPr="00605ED0">
        <w:rPr>
          <w:szCs w:val="22"/>
          <w:lang w:val="sr-Latn-ME"/>
        </w:rPr>
        <w:t xml:space="preserve">1000 mg </w:t>
      </w:r>
      <w:r w:rsidR="003850D6" w:rsidRPr="00605ED0">
        <w:rPr>
          <w:szCs w:val="22"/>
          <w:lang w:val="sr-Latn-ME"/>
        </w:rPr>
        <w:t>amoksicilin</w:t>
      </w:r>
      <w:r w:rsidR="003565C3" w:rsidRPr="00605ED0">
        <w:rPr>
          <w:szCs w:val="22"/>
          <w:lang w:val="sr-Latn-ME"/>
        </w:rPr>
        <w:t>a</w:t>
      </w:r>
      <w:r w:rsidR="003850D6" w:rsidRPr="00605ED0">
        <w:rPr>
          <w:szCs w:val="22"/>
          <w:lang w:val="sr-Latn-ME"/>
        </w:rPr>
        <w:t xml:space="preserve"> dva puta dnevno</w:t>
      </w:r>
      <w:r w:rsidR="003565C3" w:rsidRPr="00605ED0">
        <w:rPr>
          <w:szCs w:val="22"/>
          <w:lang w:val="sr-Latn-ME"/>
        </w:rPr>
        <w:t>,</w:t>
      </w:r>
      <w:r w:rsidR="00B649CD" w:rsidRPr="00605ED0">
        <w:rPr>
          <w:szCs w:val="22"/>
          <w:lang w:val="sr-Latn-ME"/>
        </w:rPr>
        <w:t xml:space="preserve"> plus </w:t>
      </w:r>
      <w:r w:rsidR="009503B0" w:rsidRPr="00605ED0">
        <w:rPr>
          <w:szCs w:val="22"/>
          <w:lang w:val="sr-Latn-ME"/>
        </w:rPr>
        <w:t xml:space="preserve">20 mg </w:t>
      </w:r>
      <w:r w:rsidR="00B649CD" w:rsidRPr="00605ED0">
        <w:rPr>
          <w:szCs w:val="22"/>
          <w:lang w:val="sr-Latn-ME"/>
        </w:rPr>
        <w:t>omeprazol</w:t>
      </w:r>
      <w:r w:rsidR="009503B0" w:rsidRPr="00605ED0">
        <w:rPr>
          <w:szCs w:val="22"/>
          <w:lang w:val="sr-Latn-ME"/>
        </w:rPr>
        <w:t>a</w:t>
      </w:r>
      <w:r w:rsidR="00B649CD" w:rsidRPr="00605ED0">
        <w:rPr>
          <w:szCs w:val="22"/>
          <w:lang w:val="sr-Latn-ME"/>
        </w:rPr>
        <w:t xml:space="preserve"> jednom dnevno.</w:t>
      </w:r>
    </w:p>
    <w:p w14:paraId="2B6B7463" w14:textId="77777777" w:rsidR="00B649CD" w:rsidRPr="00605ED0" w:rsidRDefault="00B649CD" w:rsidP="00223965">
      <w:pPr>
        <w:widowControl w:val="0"/>
        <w:rPr>
          <w:szCs w:val="22"/>
          <w:lang w:val="sr-Latn-ME"/>
        </w:rPr>
      </w:pPr>
    </w:p>
    <w:p w14:paraId="2B6B7464" w14:textId="5C402F47" w:rsidR="004D1D48" w:rsidRPr="00605ED0" w:rsidRDefault="003850D6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Kombinacija koju ste Vi dobili može se neznatno razlikovati od ovih prethodno pomenutih. Vaš l</w:t>
      </w:r>
      <w:r w:rsidR="001A28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ekar će odrediti koja kombinacija najviše odgovara Vašem stanju. Ukoliko ni</w:t>
      </w:r>
      <w:r w:rsidR="00CE6704" w:rsidRPr="00605ED0">
        <w:rPr>
          <w:szCs w:val="22"/>
          <w:lang w:val="sr-Latn-ME"/>
        </w:rPr>
        <w:t>je</w:t>
      </w:r>
      <w:r w:rsidRPr="00605ED0">
        <w:rPr>
          <w:szCs w:val="22"/>
          <w:lang w:val="sr-Latn-ME"/>
        </w:rPr>
        <w:t>ste sigurni koje tablete bi trebalo da uzimate i koliko dugo, obratite se Vašem l</w:t>
      </w:r>
      <w:r w:rsidR="001A28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ekaru za sav</w:t>
      </w:r>
      <w:r w:rsidR="001A28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et.</w:t>
      </w:r>
    </w:p>
    <w:p w14:paraId="131E2ED6" w14:textId="246C8DB5" w:rsidR="00773354" w:rsidRPr="00605ED0" w:rsidRDefault="00773354" w:rsidP="00223965">
      <w:pPr>
        <w:widowControl w:val="0"/>
        <w:rPr>
          <w:szCs w:val="22"/>
          <w:lang w:val="sr-Latn-ME"/>
        </w:rPr>
      </w:pPr>
    </w:p>
    <w:p w14:paraId="3E03DA63" w14:textId="0CDC2F89" w:rsidR="00773354" w:rsidRPr="00605ED0" w:rsidRDefault="00773354" w:rsidP="00223965">
      <w:pPr>
        <w:widowControl w:val="0"/>
        <w:rPr>
          <w:i/>
          <w:iCs/>
          <w:szCs w:val="22"/>
          <w:lang w:val="sr-Latn-ME"/>
        </w:rPr>
      </w:pPr>
      <w:r w:rsidRPr="00605ED0">
        <w:rPr>
          <w:szCs w:val="22"/>
          <w:lang w:val="sr-Latn-ME"/>
        </w:rPr>
        <w:t>*</w:t>
      </w:r>
      <w:r w:rsidRPr="00605ED0">
        <w:rPr>
          <w:i/>
          <w:iCs/>
          <w:szCs w:val="22"/>
          <w:lang w:val="sr-Latn-ME"/>
        </w:rPr>
        <w:t>L</w:t>
      </w:r>
      <w:r w:rsidR="001A28A9" w:rsidRPr="00605ED0">
        <w:rPr>
          <w:i/>
          <w:iCs/>
          <w:szCs w:val="22"/>
          <w:lang w:val="sr-Latn-ME"/>
        </w:rPr>
        <w:t>ij</w:t>
      </w:r>
      <w:r w:rsidRPr="00605ED0">
        <w:rPr>
          <w:i/>
          <w:iCs/>
          <w:szCs w:val="22"/>
          <w:lang w:val="sr-Latn-ME"/>
        </w:rPr>
        <w:t>ek Zymbaktar je dostupan u vidu film tablete u dozi od 500 mg. U slučaju potrebe za prim</w:t>
      </w:r>
      <w:r w:rsidR="001A28A9" w:rsidRPr="00605ED0">
        <w:rPr>
          <w:i/>
          <w:iCs/>
          <w:szCs w:val="22"/>
          <w:lang w:val="sr-Latn-ME"/>
        </w:rPr>
        <w:t>j</w:t>
      </w:r>
      <w:r w:rsidRPr="00605ED0">
        <w:rPr>
          <w:i/>
          <w:iCs/>
          <w:szCs w:val="22"/>
          <w:lang w:val="sr-Latn-ME"/>
        </w:rPr>
        <w:t>enom doze od 250 mg treba koristiti dostupne proizvode na tržištu koji imaju tu jačinu.</w:t>
      </w:r>
    </w:p>
    <w:p w14:paraId="2B6B7465" w14:textId="77777777" w:rsidR="003850D6" w:rsidRPr="00605ED0" w:rsidRDefault="003850D6" w:rsidP="00223965">
      <w:pPr>
        <w:widowControl w:val="0"/>
        <w:rPr>
          <w:szCs w:val="22"/>
          <w:lang w:val="sr-Latn-ME"/>
        </w:rPr>
      </w:pPr>
    </w:p>
    <w:p w14:paraId="2B6B7467" w14:textId="012AE7BF" w:rsidR="00177D7F" w:rsidRPr="00605ED0" w:rsidRDefault="003C5568" w:rsidP="00223965">
      <w:pPr>
        <w:widowControl w:val="0"/>
        <w:rPr>
          <w:b/>
          <w:bCs/>
          <w:szCs w:val="22"/>
          <w:lang w:val="sr-Latn-ME"/>
        </w:rPr>
      </w:pPr>
      <w:r w:rsidRPr="00605ED0">
        <w:rPr>
          <w:b/>
          <w:bCs/>
          <w:iCs/>
          <w:szCs w:val="22"/>
          <w:lang w:val="sr-Latn-ME"/>
        </w:rPr>
        <w:t xml:space="preserve">Ako ste </w:t>
      </w:r>
      <w:r w:rsidR="00177D7F" w:rsidRPr="00605ED0">
        <w:rPr>
          <w:b/>
          <w:bCs/>
          <w:iCs/>
          <w:szCs w:val="22"/>
          <w:lang w:val="sr-Latn-ME"/>
        </w:rPr>
        <w:t>uzeli</w:t>
      </w:r>
      <w:r w:rsidR="00177D7F" w:rsidRPr="00605ED0">
        <w:rPr>
          <w:b/>
          <w:bCs/>
          <w:szCs w:val="22"/>
          <w:lang w:val="sr-Latn-ME"/>
        </w:rPr>
        <w:t xml:space="preserve"> </w:t>
      </w:r>
      <w:r w:rsidR="00010E79" w:rsidRPr="00605ED0">
        <w:rPr>
          <w:b/>
          <w:bCs/>
          <w:iCs/>
          <w:szCs w:val="22"/>
          <w:lang w:val="sr-Latn-ME"/>
        </w:rPr>
        <w:t>više l</w:t>
      </w:r>
      <w:r w:rsidR="007C4D92" w:rsidRPr="00605ED0">
        <w:rPr>
          <w:b/>
          <w:bCs/>
          <w:iCs/>
          <w:szCs w:val="22"/>
          <w:lang w:val="sr-Latn-ME"/>
        </w:rPr>
        <w:t>ij</w:t>
      </w:r>
      <w:r w:rsidR="00010E79" w:rsidRPr="00605ED0">
        <w:rPr>
          <w:b/>
          <w:bCs/>
          <w:iCs/>
          <w:szCs w:val="22"/>
          <w:lang w:val="sr-Latn-ME"/>
        </w:rPr>
        <w:t xml:space="preserve">eka </w:t>
      </w:r>
      <w:r w:rsidRPr="00605ED0">
        <w:rPr>
          <w:b/>
          <w:bCs/>
          <w:iCs/>
          <w:szCs w:val="22"/>
          <w:lang w:val="sr-Latn-ME"/>
        </w:rPr>
        <w:t>Zymbaktar</w:t>
      </w:r>
      <w:r w:rsidR="00177D7F" w:rsidRPr="00605ED0">
        <w:rPr>
          <w:b/>
          <w:bCs/>
          <w:iCs/>
          <w:szCs w:val="22"/>
          <w:lang w:val="sr-Latn-ME"/>
        </w:rPr>
        <w:t xml:space="preserve"> nego što </w:t>
      </w:r>
      <w:r w:rsidR="00E42F1A" w:rsidRPr="00605ED0">
        <w:rPr>
          <w:b/>
          <w:bCs/>
          <w:iCs/>
          <w:szCs w:val="22"/>
          <w:lang w:val="sr-Latn-ME"/>
        </w:rPr>
        <w:t>je trebalo</w:t>
      </w:r>
    </w:p>
    <w:p w14:paraId="2B6B7468" w14:textId="21396127" w:rsidR="00225408" w:rsidRPr="00605ED0" w:rsidRDefault="00225408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Ukoliko ste slučajno</w:t>
      </w:r>
      <w:r w:rsidR="0049473F" w:rsidRPr="00605ED0">
        <w:rPr>
          <w:szCs w:val="22"/>
          <w:lang w:val="sr-Latn-ME"/>
        </w:rPr>
        <w:t xml:space="preserve"> </w:t>
      </w:r>
      <w:r w:rsidRPr="00605ED0">
        <w:rPr>
          <w:szCs w:val="22"/>
          <w:lang w:val="sr-Latn-ME"/>
        </w:rPr>
        <w:t>uzeli više tableta u toku dana od onoga što Vam je preporučeno, ili je Vaše d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ete</w:t>
      </w:r>
      <w:r w:rsidR="0049473F" w:rsidRPr="00605ED0">
        <w:rPr>
          <w:szCs w:val="22"/>
          <w:lang w:val="sr-Latn-ME"/>
        </w:rPr>
        <w:t xml:space="preserve"> </w:t>
      </w:r>
      <w:r w:rsidRPr="00605ED0">
        <w:rPr>
          <w:szCs w:val="22"/>
          <w:lang w:val="sr-Latn-ME"/>
        </w:rPr>
        <w:t>slučajno progutalo tablete, javite se l</w:t>
      </w:r>
      <w:r w:rsidR="001A28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ekaru ili u najbližu bolnicu. Prevelika doza l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eka Zymbaktar može uzrokovati povraćanje i bolove u stomaku.</w:t>
      </w:r>
    </w:p>
    <w:p w14:paraId="2B6B7469" w14:textId="77777777" w:rsidR="00225408" w:rsidRPr="00605ED0" w:rsidRDefault="00225408" w:rsidP="00223965">
      <w:pPr>
        <w:widowControl w:val="0"/>
        <w:rPr>
          <w:szCs w:val="22"/>
          <w:lang w:val="sr-Latn-ME"/>
        </w:rPr>
      </w:pPr>
    </w:p>
    <w:p w14:paraId="2B6B746B" w14:textId="0ABF82A9" w:rsidR="00177D7F" w:rsidRPr="00605ED0" w:rsidRDefault="003C5568" w:rsidP="00223965">
      <w:pPr>
        <w:widowControl w:val="0"/>
        <w:rPr>
          <w:b/>
          <w:bCs/>
          <w:szCs w:val="22"/>
          <w:lang w:val="sr-Latn-ME"/>
        </w:rPr>
      </w:pPr>
      <w:r w:rsidRPr="00605ED0">
        <w:rPr>
          <w:b/>
          <w:bCs/>
          <w:iCs/>
          <w:szCs w:val="22"/>
          <w:lang w:val="sr-Latn-ME"/>
        </w:rPr>
        <w:t xml:space="preserve">Ako ste zaboravili da </w:t>
      </w:r>
      <w:r w:rsidR="00177D7F" w:rsidRPr="00605ED0">
        <w:rPr>
          <w:b/>
          <w:bCs/>
          <w:iCs/>
          <w:szCs w:val="22"/>
          <w:lang w:val="sr-Latn-ME"/>
        </w:rPr>
        <w:t>uzmete</w:t>
      </w:r>
      <w:r w:rsidR="00010E79" w:rsidRPr="00605ED0">
        <w:rPr>
          <w:b/>
          <w:bCs/>
          <w:szCs w:val="22"/>
          <w:lang w:val="sr-Latn-ME"/>
        </w:rPr>
        <w:t xml:space="preserve"> </w:t>
      </w:r>
      <w:r w:rsidR="00010E79" w:rsidRPr="00605ED0">
        <w:rPr>
          <w:b/>
          <w:bCs/>
          <w:iCs/>
          <w:szCs w:val="22"/>
          <w:lang w:val="sr-Latn-ME"/>
        </w:rPr>
        <w:t>l</w:t>
      </w:r>
      <w:r w:rsidR="007C4D92" w:rsidRPr="00605ED0">
        <w:rPr>
          <w:b/>
          <w:bCs/>
          <w:iCs/>
          <w:szCs w:val="22"/>
          <w:lang w:val="sr-Latn-ME"/>
        </w:rPr>
        <w:t>ij</w:t>
      </w:r>
      <w:r w:rsidR="00010E79" w:rsidRPr="00605ED0">
        <w:rPr>
          <w:b/>
          <w:bCs/>
          <w:iCs/>
          <w:szCs w:val="22"/>
          <w:lang w:val="sr-Latn-ME"/>
        </w:rPr>
        <w:t>ek</w:t>
      </w:r>
      <w:r w:rsidR="00177D7F" w:rsidRPr="00605ED0">
        <w:rPr>
          <w:b/>
          <w:bCs/>
          <w:iCs/>
          <w:szCs w:val="22"/>
          <w:lang w:val="sr-Latn-ME"/>
        </w:rPr>
        <w:t xml:space="preserve"> </w:t>
      </w:r>
      <w:r w:rsidRPr="00605ED0">
        <w:rPr>
          <w:b/>
          <w:bCs/>
          <w:iCs/>
          <w:szCs w:val="22"/>
          <w:lang w:val="sr-Latn-ME"/>
        </w:rPr>
        <w:t>Zymbaktar</w:t>
      </w:r>
    </w:p>
    <w:p w14:paraId="2B6B746C" w14:textId="4E48BFD7" w:rsidR="00225408" w:rsidRPr="00605ED0" w:rsidRDefault="00225408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Ukoliko ste zaboravili da uzmete dozu l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eka u preporučeno vr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eme, uzmite je što je pr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 moguće. Ne uzimajte više tableta u danu nego što Vam je</w:t>
      </w:r>
      <w:r w:rsidR="00264367" w:rsidRPr="00605ED0">
        <w:rPr>
          <w:szCs w:val="22"/>
          <w:lang w:val="sr-Latn-ME"/>
        </w:rPr>
        <w:t xml:space="preserve"> </w:t>
      </w:r>
      <w:r w:rsidRPr="00605ED0">
        <w:rPr>
          <w:szCs w:val="22"/>
          <w:lang w:val="sr-Latn-ME"/>
        </w:rPr>
        <w:t>doktor</w:t>
      </w:r>
      <w:r w:rsidR="001F2DC9" w:rsidRPr="00605ED0">
        <w:rPr>
          <w:szCs w:val="22"/>
          <w:lang w:val="sr-Latn-ME"/>
        </w:rPr>
        <w:t xml:space="preserve"> propisao</w:t>
      </w:r>
      <w:r w:rsidRPr="00605ED0">
        <w:rPr>
          <w:szCs w:val="22"/>
          <w:lang w:val="sr-Latn-ME"/>
        </w:rPr>
        <w:t xml:space="preserve">. </w:t>
      </w:r>
    </w:p>
    <w:p w14:paraId="40904A82" w14:textId="7A872587" w:rsidR="002A4785" w:rsidRPr="00605ED0" w:rsidRDefault="002A4785" w:rsidP="00223965">
      <w:pPr>
        <w:widowControl w:val="0"/>
        <w:rPr>
          <w:szCs w:val="22"/>
          <w:lang w:val="sr-Latn-ME"/>
        </w:rPr>
      </w:pPr>
    </w:p>
    <w:p w14:paraId="0918477D" w14:textId="5A53B2ED" w:rsidR="002A4785" w:rsidRPr="00605ED0" w:rsidRDefault="002A4785" w:rsidP="00223965">
      <w:pPr>
        <w:widowControl w:val="0"/>
        <w:rPr>
          <w:b/>
          <w:bCs/>
          <w:szCs w:val="22"/>
          <w:lang w:val="sr-Latn-ME"/>
        </w:rPr>
      </w:pPr>
      <w:r w:rsidRPr="00605ED0">
        <w:rPr>
          <w:b/>
          <w:bCs/>
          <w:szCs w:val="22"/>
          <w:lang w:val="sr-Latn-ME"/>
        </w:rPr>
        <w:t xml:space="preserve">Ako </w:t>
      </w:r>
      <w:r w:rsidR="007C4D92" w:rsidRPr="00605ED0">
        <w:rPr>
          <w:b/>
          <w:bCs/>
          <w:szCs w:val="22"/>
          <w:lang w:val="sr-Latn-ME"/>
        </w:rPr>
        <w:t xml:space="preserve">prestanete </w:t>
      </w:r>
      <w:r w:rsidRPr="00605ED0">
        <w:rPr>
          <w:b/>
          <w:bCs/>
          <w:szCs w:val="22"/>
          <w:lang w:val="sr-Latn-ME"/>
        </w:rPr>
        <w:t>da uzimate l</w:t>
      </w:r>
      <w:r w:rsidR="007C4D92" w:rsidRPr="00605ED0">
        <w:rPr>
          <w:b/>
          <w:bCs/>
          <w:szCs w:val="22"/>
          <w:lang w:val="sr-Latn-ME"/>
        </w:rPr>
        <w:t>ij</w:t>
      </w:r>
      <w:r w:rsidRPr="00605ED0">
        <w:rPr>
          <w:b/>
          <w:bCs/>
          <w:szCs w:val="22"/>
          <w:lang w:val="sr-Latn-ME"/>
        </w:rPr>
        <w:t>ek Zymbaktar</w:t>
      </w:r>
    </w:p>
    <w:p w14:paraId="037B3E63" w14:textId="208F093B" w:rsidR="002A4785" w:rsidRPr="00605ED0" w:rsidRDefault="002A4785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Ne prekidajte terapiju, čak i ukoliko se os</w:t>
      </w:r>
      <w:r w:rsidR="001A28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ećate bolje. Važno je da se pridržavate uputstva koje ste dobili od l</w:t>
      </w:r>
      <w:r w:rsidR="001A28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ekara. U protivnom Vam se simptomi bolesti mogu ponovo vratiti.</w:t>
      </w:r>
    </w:p>
    <w:p w14:paraId="3D4122AA" w14:textId="77777777" w:rsidR="00EF1CA4" w:rsidRPr="00605ED0" w:rsidRDefault="00EF1CA4" w:rsidP="00223965">
      <w:pPr>
        <w:widowControl w:val="0"/>
        <w:rPr>
          <w:szCs w:val="22"/>
          <w:lang w:val="sr-Latn-ME"/>
        </w:rPr>
      </w:pPr>
    </w:p>
    <w:p w14:paraId="754392AE" w14:textId="0ECB8737" w:rsidR="00EF1CA4" w:rsidRPr="00605ED0" w:rsidRDefault="00EF1CA4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Ako imate dodatnih pitanja o prim</w:t>
      </w:r>
      <w:r w:rsidR="001A28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eni ovog l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eka, obratite se svom l</w:t>
      </w:r>
      <w:r w:rsidR="001A28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ekaru ili farmaceutu.</w:t>
      </w:r>
    </w:p>
    <w:p w14:paraId="2DB7B71C" w14:textId="77777777" w:rsidR="002A4785" w:rsidRPr="00605ED0" w:rsidRDefault="002A4785" w:rsidP="00223965">
      <w:pPr>
        <w:widowControl w:val="0"/>
        <w:rPr>
          <w:szCs w:val="22"/>
          <w:lang w:val="sr-Latn-ME"/>
        </w:rPr>
      </w:pPr>
    </w:p>
    <w:p w14:paraId="2B6B746F" w14:textId="77777777" w:rsidR="00225408" w:rsidRPr="00605ED0" w:rsidRDefault="00225408" w:rsidP="00223965">
      <w:pPr>
        <w:widowControl w:val="0"/>
        <w:rPr>
          <w:b/>
          <w:szCs w:val="22"/>
          <w:lang w:val="sr-Latn-ME"/>
        </w:rPr>
      </w:pPr>
    </w:p>
    <w:p w14:paraId="2B6B7470" w14:textId="4E4999B5" w:rsidR="00177D7F" w:rsidRPr="00605ED0" w:rsidRDefault="00177D7F" w:rsidP="00223965">
      <w:pPr>
        <w:pStyle w:val="NASLOV123"/>
        <w:widowControl w:val="0"/>
        <w:spacing w:before="0" w:after="0"/>
        <w:jc w:val="both"/>
        <w:rPr>
          <w:lang w:val="sr-Latn-ME"/>
        </w:rPr>
      </w:pPr>
      <w:r w:rsidRPr="00605ED0">
        <w:rPr>
          <w:lang w:val="sr-Latn-ME"/>
        </w:rPr>
        <w:t>4. M</w:t>
      </w:r>
      <w:r w:rsidR="00E42F1A" w:rsidRPr="00605ED0">
        <w:rPr>
          <w:lang w:val="sr-Latn-ME"/>
        </w:rPr>
        <w:t>OGUĆA NEŽELJENA DEJSTVA</w:t>
      </w:r>
    </w:p>
    <w:p w14:paraId="66C08965" w14:textId="77777777" w:rsidR="00C22315" w:rsidRPr="00605ED0" w:rsidRDefault="00C22315" w:rsidP="00223965">
      <w:pPr>
        <w:widowControl w:val="0"/>
        <w:rPr>
          <w:szCs w:val="22"/>
          <w:lang w:val="sr-Latn-ME"/>
        </w:rPr>
      </w:pPr>
    </w:p>
    <w:p w14:paraId="07CD4AFE" w14:textId="26E60B7B" w:rsidR="00944CA9" w:rsidRPr="00605ED0" w:rsidRDefault="00944CA9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Kao i svi ljekovi i lijek Zymbaktar može izazvati neželjena dejstva, iako se ona ne moraju javiti kod svakoga.</w:t>
      </w:r>
    </w:p>
    <w:p w14:paraId="2B6B7472" w14:textId="77777777" w:rsidR="004D1D48" w:rsidRPr="00605ED0" w:rsidRDefault="004D1D48" w:rsidP="00223965">
      <w:pPr>
        <w:widowControl w:val="0"/>
        <w:rPr>
          <w:szCs w:val="22"/>
          <w:lang w:val="sr-Latn-ME"/>
        </w:rPr>
      </w:pPr>
    </w:p>
    <w:p w14:paraId="2437DA38" w14:textId="0B061BDE" w:rsidR="001220C7" w:rsidRPr="00605ED0" w:rsidRDefault="001220C7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Ako tokom prim</w:t>
      </w:r>
      <w:r w:rsidR="001A28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ene l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 xml:space="preserve">eka </w:t>
      </w:r>
      <w:r w:rsidR="00944CA9" w:rsidRPr="00605ED0">
        <w:rPr>
          <w:szCs w:val="22"/>
          <w:lang w:val="sr-Latn-ME"/>
        </w:rPr>
        <w:t xml:space="preserve">Zymbaktar </w:t>
      </w:r>
      <w:r w:rsidRPr="00605ED0">
        <w:rPr>
          <w:szCs w:val="22"/>
          <w:lang w:val="sr-Latn-ME"/>
        </w:rPr>
        <w:t>prim</w:t>
      </w:r>
      <w:r w:rsidR="001A28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etite sl</w:t>
      </w:r>
      <w:r w:rsidR="001A28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edeće reakcije, odmah prestanite sa upotrebom l</w:t>
      </w:r>
      <w:r w:rsidR="00944C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eka i javite se svom l</w:t>
      </w:r>
      <w:r w:rsidR="00944C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ekaru:</w:t>
      </w:r>
    </w:p>
    <w:p w14:paraId="6A6C7258" w14:textId="26FBDF40" w:rsidR="001220C7" w:rsidRPr="00605ED0" w:rsidRDefault="005D5D96" w:rsidP="00223965">
      <w:pPr>
        <w:pStyle w:val="ListParagraph"/>
        <w:widowControl w:val="0"/>
        <w:numPr>
          <w:ilvl w:val="0"/>
          <w:numId w:val="28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teška ili produžena dijareja (proliv), koja može sadržati krv ili sluz. Dijareja se može javiti i dva </w:t>
      </w:r>
      <w:r w:rsidRPr="00605ED0">
        <w:rPr>
          <w:szCs w:val="22"/>
          <w:lang w:val="sr-Latn-ME"/>
        </w:rPr>
        <w:lastRenderedPageBreak/>
        <w:t>m</w:t>
      </w:r>
      <w:r w:rsidR="00944C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eseca nakon l</w:t>
      </w:r>
      <w:r w:rsidR="00944C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ečenja klaritromicinom i tada treba da se javite svom l</w:t>
      </w:r>
      <w:r w:rsidR="00944C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ekaru.</w:t>
      </w:r>
    </w:p>
    <w:p w14:paraId="7F95352C" w14:textId="2484DCFC" w:rsidR="005D5D96" w:rsidRPr="00605ED0" w:rsidRDefault="00C03733" w:rsidP="00223965">
      <w:pPr>
        <w:pStyle w:val="ListParagraph"/>
        <w:widowControl w:val="0"/>
        <w:numPr>
          <w:ilvl w:val="0"/>
          <w:numId w:val="28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osip, otežano disanje, nesv</w:t>
      </w:r>
      <w:r w:rsidR="00944C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estica ili oticanje lica, jezika, usana, očiju i grla. Ovo je znak da ste možda razvili alergijsku reakciju.</w:t>
      </w:r>
    </w:p>
    <w:p w14:paraId="79E5436D" w14:textId="6D2127EE" w:rsidR="00C03733" w:rsidRPr="00605ED0" w:rsidRDefault="00C03733" w:rsidP="00223965">
      <w:pPr>
        <w:pStyle w:val="ListParagraph"/>
        <w:widowControl w:val="0"/>
        <w:numPr>
          <w:ilvl w:val="0"/>
          <w:numId w:val="28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žuta prebojenost kože (žutica), iritacija kože, bl</w:t>
      </w:r>
      <w:r w:rsidR="00944C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eda stolica, tamna mokraća, os</w:t>
      </w:r>
      <w:r w:rsidR="00944C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etljiv stomak ili gubitak apetita. Ovo mogu biti znaci da imate zapaljenje jetre i da je oštećena funkcija jetre.</w:t>
      </w:r>
    </w:p>
    <w:p w14:paraId="1CD54C56" w14:textId="76EB4C30" w:rsidR="00C03733" w:rsidRPr="00605ED0" w:rsidRDefault="00C03733" w:rsidP="00223965">
      <w:pPr>
        <w:pStyle w:val="ListParagraph"/>
        <w:widowControl w:val="0"/>
        <w:numPr>
          <w:ilvl w:val="0"/>
          <w:numId w:val="28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teške kožne reakcije kao što su bolni plikovi na koži, ustima, usnama, očima i genitalijama (simptomi r</w:t>
      </w:r>
      <w:r w:rsidR="00944C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 xml:space="preserve">etke alergijske reakcije koja se naziva </w:t>
      </w:r>
      <w:r w:rsidRPr="00605ED0">
        <w:rPr>
          <w:i/>
          <w:iCs/>
          <w:szCs w:val="22"/>
          <w:lang w:val="sr-Latn-ME"/>
        </w:rPr>
        <w:t>Stevens-Johnson</w:t>
      </w:r>
      <w:r w:rsidRPr="00605ED0">
        <w:rPr>
          <w:szCs w:val="22"/>
          <w:lang w:val="sr-Latn-ME"/>
        </w:rPr>
        <w:t>-ov sindrom/toksična epidermalna nekroliza).</w:t>
      </w:r>
    </w:p>
    <w:p w14:paraId="119CDF63" w14:textId="3AC6FC76" w:rsidR="00C03733" w:rsidRPr="00605ED0" w:rsidRDefault="00C03733" w:rsidP="00223965">
      <w:pPr>
        <w:pStyle w:val="ListParagraph"/>
        <w:widowControl w:val="0"/>
        <w:numPr>
          <w:ilvl w:val="0"/>
          <w:numId w:val="28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crven, perutavi osip sa ispupčenjima ispod kože i plikovima (simptomi egzantematozne pustuloze).</w:t>
      </w:r>
      <w:r w:rsidR="00737B54" w:rsidRPr="00605ED0">
        <w:rPr>
          <w:szCs w:val="22"/>
          <w:lang w:val="sr-Latn-ME"/>
        </w:rPr>
        <w:t xml:space="preserve"> </w:t>
      </w:r>
      <w:r w:rsidRPr="00605ED0">
        <w:rPr>
          <w:szCs w:val="22"/>
          <w:lang w:val="sr-Latn-ME"/>
        </w:rPr>
        <w:t>Učestalost ove reakcije nije poznata (ne može se proc</w:t>
      </w:r>
      <w:r w:rsidR="00944C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eniti na osnovu dostupnih podataka)</w:t>
      </w:r>
      <w:r w:rsidR="00737B54" w:rsidRPr="00605ED0">
        <w:rPr>
          <w:szCs w:val="22"/>
          <w:lang w:val="sr-Latn-ME"/>
        </w:rPr>
        <w:t>.</w:t>
      </w:r>
    </w:p>
    <w:p w14:paraId="12ACA0EC" w14:textId="0E38E6A1" w:rsidR="00C03733" w:rsidRPr="00605ED0" w:rsidRDefault="00C03733" w:rsidP="00223965">
      <w:pPr>
        <w:pStyle w:val="ListParagraph"/>
        <w:widowControl w:val="0"/>
        <w:numPr>
          <w:ilvl w:val="0"/>
          <w:numId w:val="28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r</w:t>
      </w:r>
      <w:r w:rsidR="00944C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etka alergijska reakcija na koži koja izaziva ozbiljno oboljenje sa ulceracijama na ustima, usnama i</w:t>
      </w:r>
      <w:r w:rsidR="00737B54" w:rsidRPr="00605ED0">
        <w:rPr>
          <w:szCs w:val="22"/>
          <w:lang w:val="sr-Latn-ME"/>
        </w:rPr>
        <w:t xml:space="preserve"> </w:t>
      </w:r>
      <w:r w:rsidRPr="00605ED0">
        <w:rPr>
          <w:szCs w:val="22"/>
          <w:lang w:val="sr-Latn-ME"/>
        </w:rPr>
        <w:t>koži dovodeći do ozbiljnog oboljenja sa osipom, groznicom i upalom unutrašnjih organa (DRESS)</w:t>
      </w:r>
      <w:r w:rsidR="00737B54" w:rsidRPr="00605ED0">
        <w:rPr>
          <w:szCs w:val="22"/>
          <w:lang w:val="sr-Latn-ME"/>
        </w:rPr>
        <w:t>.</w:t>
      </w:r>
    </w:p>
    <w:p w14:paraId="0D27CB63" w14:textId="1B77C9D6" w:rsidR="00C03733" w:rsidRPr="00605ED0" w:rsidRDefault="00C03733" w:rsidP="00223965">
      <w:pPr>
        <w:pStyle w:val="ListParagraph"/>
        <w:widowControl w:val="0"/>
        <w:numPr>
          <w:ilvl w:val="0"/>
          <w:numId w:val="28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bol ili slabost u mišićima poznata kao rabdomioliza (stanje koje dovodi do propadanja mišićnog</w:t>
      </w:r>
      <w:r w:rsidR="00737B54" w:rsidRPr="00605ED0">
        <w:rPr>
          <w:szCs w:val="22"/>
          <w:lang w:val="sr-Latn-ME"/>
        </w:rPr>
        <w:t xml:space="preserve"> </w:t>
      </w:r>
      <w:r w:rsidRPr="00605ED0">
        <w:rPr>
          <w:szCs w:val="22"/>
          <w:lang w:val="sr-Latn-ME"/>
        </w:rPr>
        <w:t>tkiva što može dovesti do oštećenja funkcije bubrega)</w:t>
      </w:r>
      <w:r w:rsidR="00737B54" w:rsidRPr="00605ED0">
        <w:rPr>
          <w:szCs w:val="22"/>
          <w:lang w:val="sr-Latn-ME"/>
        </w:rPr>
        <w:t>.</w:t>
      </w:r>
    </w:p>
    <w:p w14:paraId="2B6B7478" w14:textId="77777777" w:rsidR="00225408" w:rsidRPr="00605ED0" w:rsidRDefault="00225408" w:rsidP="00223965">
      <w:pPr>
        <w:widowControl w:val="0"/>
        <w:rPr>
          <w:szCs w:val="22"/>
          <w:lang w:val="sr-Latn-ME"/>
        </w:rPr>
      </w:pPr>
    </w:p>
    <w:p w14:paraId="2B6B7479" w14:textId="10409993" w:rsidR="00CA2A0D" w:rsidRPr="00605ED0" w:rsidRDefault="00CA2A0D" w:rsidP="00223965">
      <w:pPr>
        <w:widowControl w:val="0"/>
        <w:rPr>
          <w:b/>
          <w:bCs/>
          <w:szCs w:val="22"/>
          <w:lang w:val="sr-Latn-ME"/>
        </w:rPr>
      </w:pPr>
      <w:r w:rsidRPr="00605ED0">
        <w:rPr>
          <w:b/>
          <w:bCs/>
          <w:szCs w:val="22"/>
          <w:lang w:val="sr-Latn-ME"/>
        </w:rPr>
        <w:t>Ostala neželjena dejstva:</w:t>
      </w:r>
    </w:p>
    <w:p w14:paraId="2B6B747D" w14:textId="40D932CA" w:rsidR="00CA2A0D" w:rsidRPr="00605ED0" w:rsidRDefault="00CA2A0D" w:rsidP="00223965">
      <w:pPr>
        <w:widowControl w:val="0"/>
        <w:rPr>
          <w:szCs w:val="22"/>
          <w:lang w:val="sr-Latn-ME"/>
        </w:rPr>
      </w:pPr>
    </w:p>
    <w:p w14:paraId="2B6B747E" w14:textId="31DA20C0" w:rsidR="007205C7" w:rsidRPr="00605ED0" w:rsidRDefault="00177D7F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Česta neželjena dejstva (mogu da se jave kod najviše 1 na 10 pacijenata koji uzimaju l</w:t>
      </w:r>
      <w:r w:rsidR="00944C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ek):</w:t>
      </w:r>
    </w:p>
    <w:p w14:paraId="2B6B747F" w14:textId="757B3CF4" w:rsidR="007205C7" w:rsidRPr="00605ED0" w:rsidRDefault="007205C7" w:rsidP="00223965">
      <w:pPr>
        <w:pStyle w:val="ListParagraph"/>
        <w:widowControl w:val="0"/>
        <w:numPr>
          <w:ilvl w:val="0"/>
          <w:numId w:val="19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problemi sa spavanjem</w:t>
      </w:r>
      <w:r w:rsidR="007C33DC" w:rsidRPr="00605ED0">
        <w:rPr>
          <w:szCs w:val="22"/>
          <w:lang w:val="sr-Latn-ME"/>
        </w:rPr>
        <w:t xml:space="preserve"> (nesanica)</w:t>
      </w:r>
      <w:r w:rsidR="001E7B4E" w:rsidRPr="00605ED0">
        <w:rPr>
          <w:szCs w:val="22"/>
          <w:lang w:val="sr-Latn-ME"/>
        </w:rPr>
        <w:t>;</w:t>
      </w:r>
    </w:p>
    <w:p w14:paraId="2B6B7480" w14:textId="3C717032" w:rsidR="007205C7" w:rsidRPr="00605ED0" w:rsidRDefault="007205C7" w:rsidP="00223965">
      <w:pPr>
        <w:pStyle w:val="ListParagraph"/>
        <w:widowControl w:val="0"/>
        <w:numPr>
          <w:ilvl w:val="0"/>
          <w:numId w:val="19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prom</w:t>
      </w:r>
      <w:r w:rsidR="00944CA9" w:rsidRPr="00605ED0">
        <w:rPr>
          <w:szCs w:val="22"/>
          <w:lang w:val="sr-Latn-ME"/>
        </w:rPr>
        <w:t>je</w:t>
      </w:r>
      <w:r w:rsidRPr="00605ED0">
        <w:rPr>
          <w:szCs w:val="22"/>
          <w:lang w:val="sr-Latn-ME"/>
        </w:rPr>
        <w:t>ne u os</w:t>
      </w:r>
      <w:r w:rsidR="00944C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ećaju ukusa</w:t>
      </w:r>
      <w:r w:rsidR="001E7B4E" w:rsidRPr="00605ED0">
        <w:rPr>
          <w:szCs w:val="22"/>
          <w:lang w:val="sr-Latn-ME"/>
        </w:rPr>
        <w:t>;</w:t>
      </w:r>
    </w:p>
    <w:p w14:paraId="2B6B7481" w14:textId="53240D15" w:rsidR="007205C7" w:rsidRPr="00605ED0" w:rsidRDefault="007205C7" w:rsidP="00223965">
      <w:pPr>
        <w:pStyle w:val="ListParagraph"/>
        <w:widowControl w:val="0"/>
        <w:numPr>
          <w:ilvl w:val="0"/>
          <w:numId w:val="19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glavobolja</w:t>
      </w:r>
      <w:r w:rsidR="001E7B4E" w:rsidRPr="00605ED0">
        <w:rPr>
          <w:szCs w:val="22"/>
          <w:lang w:val="sr-Latn-ME"/>
        </w:rPr>
        <w:t>;</w:t>
      </w:r>
    </w:p>
    <w:p w14:paraId="7CFA25E5" w14:textId="09BE1DC6" w:rsidR="003F54AA" w:rsidRPr="00605ED0" w:rsidRDefault="003F54AA" w:rsidP="00223965">
      <w:pPr>
        <w:pStyle w:val="ListParagraph"/>
        <w:widowControl w:val="0"/>
        <w:numPr>
          <w:ilvl w:val="0"/>
          <w:numId w:val="19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širenje krvnih sudova;</w:t>
      </w:r>
    </w:p>
    <w:p w14:paraId="2B6B7482" w14:textId="4F2FA0D4" w:rsidR="007205C7" w:rsidRPr="00605ED0" w:rsidRDefault="007205C7" w:rsidP="00223965">
      <w:pPr>
        <w:pStyle w:val="ListParagraph"/>
        <w:widowControl w:val="0"/>
        <w:numPr>
          <w:ilvl w:val="0"/>
          <w:numId w:val="19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problemi sa želucem kao</w:t>
      </w:r>
      <w:r w:rsidR="002B0D1F" w:rsidRPr="00605ED0">
        <w:rPr>
          <w:szCs w:val="22"/>
          <w:lang w:val="sr-Latn-ME"/>
        </w:rPr>
        <w:t xml:space="preserve"> što su</w:t>
      </w:r>
      <w:r w:rsidRPr="00605ED0">
        <w:rPr>
          <w:szCs w:val="22"/>
          <w:lang w:val="sr-Latn-ME"/>
        </w:rPr>
        <w:t xml:space="preserve"> m</w:t>
      </w:r>
      <w:r w:rsidR="00D73DDF" w:rsidRPr="00605ED0">
        <w:rPr>
          <w:szCs w:val="22"/>
          <w:lang w:val="sr-Latn-ME"/>
        </w:rPr>
        <w:t>učnina, povraćanje, bol</w:t>
      </w:r>
      <w:r w:rsidR="007377A5" w:rsidRPr="00605ED0">
        <w:rPr>
          <w:szCs w:val="22"/>
          <w:lang w:val="sr-Latn-ME"/>
        </w:rPr>
        <w:t xml:space="preserve"> u stomaku</w:t>
      </w:r>
      <w:r w:rsidRPr="00605ED0">
        <w:rPr>
          <w:szCs w:val="22"/>
          <w:lang w:val="sr-Latn-ME"/>
        </w:rPr>
        <w:t>, loše varenje, proliv</w:t>
      </w:r>
      <w:r w:rsidR="001E7B4E" w:rsidRPr="00605ED0">
        <w:rPr>
          <w:szCs w:val="22"/>
          <w:lang w:val="sr-Latn-ME"/>
        </w:rPr>
        <w:t>;</w:t>
      </w:r>
    </w:p>
    <w:p w14:paraId="2B6B7484" w14:textId="62C2A7B0" w:rsidR="007205C7" w:rsidRPr="00605ED0" w:rsidRDefault="007205C7" w:rsidP="00223965">
      <w:pPr>
        <w:pStyle w:val="ListParagraph"/>
        <w:widowControl w:val="0"/>
        <w:numPr>
          <w:ilvl w:val="0"/>
          <w:numId w:val="19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pojačano znojenje</w:t>
      </w:r>
      <w:r w:rsidR="00076540" w:rsidRPr="00605ED0">
        <w:rPr>
          <w:szCs w:val="22"/>
          <w:lang w:val="sr-Latn-ME"/>
        </w:rPr>
        <w:t>.</w:t>
      </w:r>
    </w:p>
    <w:p w14:paraId="2B6B7486" w14:textId="77777777" w:rsidR="000C52DE" w:rsidRPr="00605ED0" w:rsidRDefault="000C52DE" w:rsidP="00223965">
      <w:pPr>
        <w:widowControl w:val="0"/>
        <w:rPr>
          <w:szCs w:val="22"/>
          <w:lang w:val="sr-Latn-ME"/>
        </w:rPr>
      </w:pPr>
    </w:p>
    <w:p w14:paraId="2B6B7487" w14:textId="3B953C49" w:rsidR="007205C7" w:rsidRPr="00605ED0" w:rsidRDefault="00177D7F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Povremena neželjena dejstva (mogu da se jave kod najviše 1 na 100 pacijenata koji uzimaju l</w:t>
      </w:r>
      <w:r w:rsidR="00944C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ek):</w:t>
      </w:r>
    </w:p>
    <w:p w14:paraId="57A7DEE9" w14:textId="2775A438" w:rsidR="00FD7E85" w:rsidRPr="00605ED0" w:rsidRDefault="00FD7E85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povišena t</w:t>
      </w:r>
      <w:r w:rsidR="00944C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elesna temperatura;</w:t>
      </w:r>
    </w:p>
    <w:p w14:paraId="460C697A" w14:textId="00469740" w:rsidR="009F45DA" w:rsidRPr="00605ED0" w:rsidRDefault="009F45DA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otok, crvenilo ili svrab kože;</w:t>
      </w:r>
    </w:p>
    <w:p w14:paraId="2B6B7488" w14:textId="1CEA2772" w:rsidR="00C2550F" w:rsidRPr="00605ED0" w:rsidRDefault="00C2550F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infekcija kože ili vagine </w:t>
      </w:r>
      <w:r w:rsidR="00833683" w:rsidRPr="00605ED0">
        <w:rPr>
          <w:szCs w:val="22"/>
          <w:lang w:val="sr-Latn-ME"/>
        </w:rPr>
        <w:t>(</w:t>
      </w:r>
      <w:r w:rsidRPr="00605ED0">
        <w:rPr>
          <w:szCs w:val="22"/>
          <w:lang w:val="sr-Latn-ME"/>
        </w:rPr>
        <w:t>gljivičn</w:t>
      </w:r>
      <w:r w:rsidR="00833683" w:rsidRPr="00605ED0">
        <w:rPr>
          <w:szCs w:val="22"/>
          <w:lang w:val="sr-Latn-ME"/>
        </w:rPr>
        <w:t>a</w:t>
      </w:r>
      <w:r w:rsidRPr="00605ED0">
        <w:rPr>
          <w:szCs w:val="22"/>
          <w:lang w:val="sr-Latn-ME"/>
        </w:rPr>
        <w:t xml:space="preserve"> infekcij</w:t>
      </w:r>
      <w:r w:rsidR="00833683" w:rsidRPr="00605ED0">
        <w:rPr>
          <w:szCs w:val="22"/>
          <w:lang w:val="sr-Latn-ME"/>
        </w:rPr>
        <w:t>a)</w:t>
      </w:r>
      <w:r w:rsidR="001E7B4E" w:rsidRPr="00605ED0">
        <w:rPr>
          <w:szCs w:val="22"/>
          <w:lang w:val="sr-Latn-ME"/>
        </w:rPr>
        <w:t>;</w:t>
      </w:r>
    </w:p>
    <w:p w14:paraId="351D01E3" w14:textId="450D64D3" w:rsidR="00833683" w:rsidRPr="00605ED0" w:rsidRDefault="0050643B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zapaljenje želuca ili cr</w:t>
      </w:r>
      <w:r w:rsidR="00944C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eva;</w:t>
      </w:r>
    </w:p>
    <w:p w14:paraId="52E5CBB7" w14:textId="21E41428" w:rsidR="00DD312A" w:rsidRPr="00605ED0" w:rsidRDefault="000A17D1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smanjenje</w:t>
      </w:r>
      <w:r w:rsidR="00700EBF" w:rsidRPr="00605ED0">
        <w:rPr>
          <w:szCs w:val="22"/>
          <w:lang w:val="sr-Latn-ME"/>
        </w:rPr>
        <w:t xml:space="preserve"> broj</w:t>
      </w:r>
      <w:r w:rsidRPr="00605ED0">
        <w:rPr>
          <w:szCs w:val="22"/>
          <w:lang w:val="sr-Latn-ME"/>
        </w:rPr>
        <w:t>a</w:t>
      </w:r>
      <w:r w:rsidR="00700EBF" w:rsidRPr="00605ED0">
        <w:rPr>
          <w:szCs w:val="22"/>
          <w:lang w:val="sr-Latn-ME"/>
        </w:rPr>
        <w:t xml:space="preserve"> krvnih pločica (</w:t>
      </w:r>
      <w:r w:rsidRPr="00605ED0">
        <w:rPr>
          <w:szCs w:val="22"/>
          <w:lang w:val="sr-Latn-ME"/>
        </w:rPr>
        <w:t>koje pomažu u zaustavljanju krvarenja</w:t>
      </w:r>
      <w:r w:rsidR="00700EBF" w:rsidRPr="00605ED0">
        <w:rPr>
          <w:szCs w:val="22"/>
          <w:lang w:val="sr-Latn-ME"/>
        </w:rPr>
        <w:t>)</w:t>
      </w:r>
      <w:r w:rsidR="001E7B4E" w:rsidRPr="00605ED0">
        <w:rPr>
          <w:szCs w:val="22"/>
          <w:lang w:val="sr-Latn-ME"/>
        </w:rPr>
        <w:t>;</w:t>
      </w:r>
    </w:p>
    <w:p w14:paraId="4969269F" w14:textId="47D9AD31" w:rsidR="0050643B" w:rsidRPr="00605ED0" w:rsidRDefault="000A17D1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smanjenje</w:t>
      </w:r>
      <w:r w:rsidR="0050643B" w:rsidRPr="00605ED0">
        <w:rPr>
          <w:szCs w:val="22"/>
          <w:lang w:val="sr-Latn-ME"/>
        </w:rPr>
        <w:t xml:space="preserve"> broj</w:t>
      </w:r>
      <w:r w:rsidRPr="00605ED0">
        <w:rPr>
          <w:szCs w:val="22"/>
          <w:lang w:val="sr-Latn-ME"/>
        </w:rPr>
        <w:t>a</w:t>
      </w:r>
      <w:r w:rsidR="0050643B" w:rsidRPr="00605ED0">
        <w:rPr>
          <w:szCs w:val="22"/>
          <w:lang w:val="sr-Latn-ME"/>
        </w:rPr>
        <w:t xml:space="preserve"> b</w:t>
      </w:r>
      <w:r w:rsidR="00944CA9" w:rsidRPr="00605ED0">
        <w:rPr>
          <w:szCs w:val="22"/>
          <w:lang w:val="sr-Latn-ME"/>
        </w:rPr>
        <w:t>ij</w:t>
      </w:r>
      <w:r w:rsidR="0050643B" w:rsidRPr="00605ED0">
        <w:rPr>
          <w:szCs w:val="22"/>
          <w:lang w:val="sr-Latn-ME"/>
        </w:rPr>
        <w:t xml:space="preserve">elih krvnih </w:t>
      </w:r>
      <w:r w:rsidRPr="00605ED0">
        <w:rPr>
          <w:szCs w:val="22"/>
          <w:lang w:val="sr-Latn-ME"/>
        </w:rPr>
        <w:t>ćelija (leukopenija)</w:t>
      </w:r>
      <w:r w:rsidR="0050643B" w:rsidRPr="00605ED0">
        <w:rPr>
          <w:szCs w:val="22"/>
          <w:lang w:val="sr-Latn-ME"/>
        </w:rPr>
        <w:t>;</w:t>
      </w:r>
    </w:p>
    <w:p w14:paraId="4B75E502" w14:textId="6CD7D374" w:rsidR="000A17D1" w:rsidRPr="00605ED0" w:rsidRDefault="000A17D1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smanjenje broja neutrofila (neutropenija);</w:t>
      </w:r>
    </w:p>
    <w:p w14:paraId="19BD84D7" w14:textId="1589C8FE" w:rsidR="00BB5C03" w:rsidRPr="00605ED0" w:rsidRDefault="00BB5C03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ukočenost;</w:t>
      </w:r>
    </w:p>
    <w:p w14:paraId="7EE4024C" w14:textId="073A93A7" w:rsidR="00BB5C03" w:rsidRPr="00605ED0" w:rsidRDefault="00BB5C03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drhtavica;</w:t>
      </w:r>
    </w:p>
    <w:p w14:paraId="48D0DFD6" w14:textId="20A29B6D" w:rsidR="00BB5C03" w:rsidRPr="00605ED0" w:rsidRDefault="00BB5C03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povećanje broja eozinofila (b</w:t>
      </w:r>
      <w:r w:rsidR="00944C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ele krvne ćelije uključene u imunitet);</w:t>
      </w:r>
    </w:p>
    <w:p w14:paraId="7AC4B897" w14:textId="193174B3" w:rsidR="00BB5C03" w:rsidRPr="00605ED0" w:rsidRDefault="008365C4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pret</w:t>
      </w:r>
      <w:r w:rsidR="00944C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erani imunski odgovor na strane agense;</w:t>
      </w:r>
    </w:p>
    <w:p w14:paraId="73AA3364" w14:textId="08DF3F13" w:rsidR="0022050A" w:rsidRPr="00605ED0" w:rsidRDefault="0022050A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smanjenje ili gubitak apetita;</w:t>
      </w:r>
    </w:p>
    <w:p w14:paraId="2B6B748C" w14:textId="09303543" w:rsidR="00C2550F" w:rsidRPr="00605ED0" w:rsidRDefault="0022050A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uznemirenost</w:t>
      </w:r>
      <w:r w:rsidR="00D8123B" w:rsidRPr="00605ED0">
        <w:rPr>
          <w:szCs w:val="22"/>
          <w:lang w:val="sr-Latn-ME"/>
        </w:rPr>
        <w:t>, nervoza</w:t>
      </w:r>
      <w:r w:rsidR="001E7B4E" w:rsidRPr="00605ED0">
        <w:rPr>
          <w:szCs w:val="22"/>
          <w:lang w:val="sr-Latn-ME"/>
        </w:rPr>
        <w:t>;</w:t>
      </w:r>
    </w:p>
    <w:p w14:paraId="2B6B748D" w14:textId="1956B12D" w:rsidR="00B2044A" w:rsidRPr="00605ED0" w:rsidRDefault="00212F47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pospanost, umor, </w:t>
      </w:r>
      <w:r w:rsidR="00B2044A" w:rsidRPr="00605ED0">
        <w:rPr>
          <w:szCs w:val="22"/>
          <w:lang w:val="sr-Latn-ME"/>
        </w:rPr>
        <w:t>nesv</w:t>
      </w:r>
      <w:r w:rsidR="00944CA9" w:rsidRPr="00605ED0">
        <w:rPr>
          <w:szCs w:val="22"/>
          <w:lang w:val="sr-Latn-ME"/>
        </w:rPr>
        <w:t>j</w:t>
      </w:r>
      <w:r w:rsidR="00B2044A" w:rsidRPr="00605ED0">
        <w:rPr>
          <w:szCs w:val="22"/>
          <w:lang w:val="sr-Latn-ME"/>
        </w:rPr>
        <w:t>estica</w:t>
      </w:r>
      <w:r w:rsidRPr="00605ED0">
        <w:rPr>
          <w:szCs w:val="22"/>
          <w:lang w:val="sr-Latn-ME"/>
        </w:rPr>
        <w:t xml:space="preserve"> ili drhtavica</w:t>
      </w:r>
      <w:r w:rsidR="001E7B4E" w:rsidRPr="00605ED0">
        <w:rPr>
          <w:szCs w:val="22"/>
          <w:lang w:val="sr-Latn-ME"/>
        </w:rPr>
        <w:t>;</w:t>
      </w:r>
    </w:p>
    <w:p w14:paraId="330BBF0A" w14:textId="4D0A49D6" w:rsidR="00212F47" w:rsidRPr="00605ED0" w:rsidRDefault="00212F47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nevoljni pokreti mišića;</w:t>
      </w:r>
    </w:p>
    <w:p w14:paraId="438B1413" w14:textId="2DD7BD07" w:rsidR="00542416" w:rsidRPr="00605ED0" w:rsidRDefault="00B2044A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os</w:t>
      </w:r>
      <w:r w:rsidR="00944C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ećaj okretanja u prostoru</w:t>
      </w:r>
      <w:r w:rsidR="00807002" w:rsidRPr="00605ED0">
        <w:rPr>
          <w:szCs w:val="22"/>
          <w:lang w:val="sr-Latn-ME"/>
        </w:rPr>
        <w:t xml:space="preserve"> (vertigo</w:t>
      </w:r>
      <w:r w:rsidRPr="00605ED0">
        <w:rPr>
          <w:szCs w:val="22"/>
          <w:lang w:val="sr-Latn-ME"/>
        </w:rPr>
        <w:t>)</w:t>
      </w:r>
      <w:r w:rsidR="00542416" w:rsidRPr="00605ED0">
        <w:rPr>
          <w:szCs w:val="22"/>
          <w:lang w:val="sr-Latn-ME"/>
        </w:rPr>
        <w:t>;</w:t>
      </w:r>
    </w:p>
    <w:p w14:paraId="2B6B748E" w14:textId="267A7945" w:rsidR="00C2550F" w:rsidRPr="00605ED0" w:rsidRDefault="00CF0836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zujanje</w:t>
      </w:r>
      <w:r w:rsidR="00B2044A" w:rsidRPr="00605ED0">
        <w:rPr>
          <w:szCs w:val="22"/>
          <w:lang w:val="sr-Latn-ME"/>
        </w:rPr>
        <w:t xml:space="preserve"> u ušima, gubitak sluha</w:t>
      </w:r>
      <w:r w:rsidR="001E7B4E" w:rsidRPr="00605ED0">
        <w:rPr>
          <w:szCs w:val="22"/>
          <w:lang w:val="sr-Latn-ME"/>
        </w:rPr>
        <w:t>;</w:t>
      </w:r>
    </w:p>
    <w:p w14:paraId="2B6B748F" w14:textId="6F6E69FD" w:rsidR="00845816" w:rsidRPr="00605ED0" w:rsidRDefault="00542416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bol u grudima ili </w:t>
      </w:r>
      <w:r w:rsidR="00E30251" w:rsidRPr="00605ED0">
        <w:rPr>
          <w:szCs w:val="22"/>
          <w:lang w:val="sr-Latn-ME"/>
        </w:rPr>
        <w:t>prom</w:t>
      </w:r>
      <w:r w:rsidR="002B0D1F" w:rsidRPr="00605ED0">
        <w:rPr>
          <w:szCs w:val="22"/>
          <w:lang w:val="sr-Latn-ME"/>
        </w:rPr>
        <w:t>j</w:t>
      </w:r>
      <w:r w:rsidR="00E30251" w:rsidRPr="00605ED0">
        <w:rPr>
          <w:szCs w:val="22"/>
          <w:lang w:val="sr-Latn-ME"/>
        </w:rPr>
        <w:t xml:space="preserve">ene u radu srca kao što su </w:t>
      </w:r>
      <w:r w:rsidR="00CB41A3" w:rsidRPr="00605ED0">
        <w:rPr>
          <w:szCs w:val="22"/>
          <w:lang w:val="sr-Latn-ME"/>
        </w:rPr>
        <w:t xml:space="preserve">subjektivni </w:t>
      </w:r>
      <w:r w:rsidR="00B2044A" w:rsidRPr="00605ED0">
        <w:rPr>
          <w:szCs w:val="22"/>
          <w:lang w:val="sr-Latn-ME"/>
        </w:rPr>
        <w:t>os</w:t>
      </w:r>
      <w:r w:rsidR="00944CA9" w:rsidRPr="00605ED0">
        <w:rPr>
          <w:szCs w:val="22"/>
          <w:lang w:val="sr-Latn-ME"/>
        </w:rPr>
        <w:t>j</w:t>
      </w:r>
      <w:r w:rsidR="00B2044A" w:rsidRPr="00605ED0">
        <w:rPr>
          <w:szCs w:val="22"/>
          <w:lang w:val="sr-Latn-ME"/>
        </w:rPr>
        <w:t>ećaj brzog i jakog lupanja srca</w:t>
      </w:r>
      <w:r w:rsidR="005E5D1E" w:rsidRPr="00605ED0">
        <w:rPr>
          <w:szCs w:val="22"/>
          <w:lang w:val="sr-Latn-ME"/>
        </w:rPr>
        <w:t xml:space="preserve"> (palpitacije</w:t>
      </w:r>
      <w:r w:rsidR="00B2044A" w:rsidRPr="00605ED0">
        <w:rPr>
          <w:szCs w:val="22"/>
          <w:lang w:val="sr-Latn-ME"/>
        </w:rPr>
        <w:t>)</w:t>
      </w:r>
      <w:r w:rsidR="00E30251" w:rsidRPr="00605ED0">
        <w:rPr>
          <w:szCs w:val="22"/>
          <w:lang w:val="sr-Latn-ME"/>
        </w:rPr>
        <w:t xml:space="preserve"> ili neredovni srčani otkucaji</w:t>
      </w:r>
      <w:r w:rsidR="001E7B4E" w:rsidRPr="00605ED0">
        <w:rPr>
          <w:szCs w:val="22"/>
          <w:lang w:val="sr-Latn-ME"/>
        </w:rPr>
        <w:t>;</w:t>
      </w:r>
    </w:p>
    <w:p w14:paraId="7C2B95BB" w14:textId="27C22D85" w:rsidR="00BA51B7" w:rsidRPr="00605ED0" w:rsidRDefault="00464C84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astma</w:t>
      </w:r>
      <w:r w:rsidR="005870AC" w:rsidRPr="00605ED0">
        <w:rPr>
          <w:szCs w:val="22"/>
          <w:lang w:val="sr-Latn-ME"/>
        </w:rPr>
        <w:t>: oboljenje pluća povezano sa suženjem</w:t>
      </w:r>
      <w:r w:rsidR="00BA51B7" w:rsidRPr="00605ED0">
        <w:rPr>
          <w:szCs w:val="22"/>
          <w:lang w:val="sr-Latn-ME"/>
        </w:rPr>
        <w:t xml:space="preserve"> disajnih puteva uz otežano disanje;</w:t>
      </w:r>
    </w:p>
    <w:p w14:paraId="2B6B7490" w14:textId="5F58FDDD" w:rsidR="00464C84" w:rsidRPr="00605ED0" w:rsidRDefault="00464C84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krvarenje iz nosa</w:t>
      </w:r>
      <w:r w:rsidR="001E7B4E" w:rsidRPr="00605ED0">
        <w:rPr>
          <w:szCs w:val="22"/>
          <w:lang w:val="sr-Latn-ME"/>
        </w:rPr>
        <w:t>;</w:t>
      </w:r>
    </w:p>
    <w:p w14:paraId="2B6B7491" w14:textId="713DF468" w:rsidR="00464C84" w:rsidRPr="00605ED0" w:rsidRDefault="00464C84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krvni ugrušci </w:t>
      </w:r>
      <w:r w:rsidR="00BA51B7" w:rsidRPr="00605ED0">
        <w:rPr>
          <w:szCs w:val="22"/>
          <w:lang w:val="sr-Latn-ME"/>
        </w:rPr>
        <w:t>koji dovod</w:t>
      </w:r>
      <w:r w:rsidR="002B0D1F" w:rsidRPr="00605ED0">
        <w:rPr>
          <w:szCs w:val="22"/>
          <w:lang w:val="sr-Latn-ME"/>
        </w:rPr>
        <w:t>e</w:t>
      </w:r>
      <w:r w:rsidR="00BA51B7" w:rsidRPr="00605ED0">
        <w:rPr>
          <w:szCs w:val="22"/>
          <w:lang w:val="sr-Latn-ME"/>
        </w:rPr>
        <w:t xml:space="preserve"> do začepljenja plućne arterije (plućna </w:t>
      </w:r>
      <w:r w:rsidR="002B0D1F" w:rsidRPr="00605ED0">
        <w:rPr>
          <w:szCs w:val="22"/>
          <w:lang w:val="sr-Latn-ME"/>
        </w:rPr>
        <w:t>embolija</w:t>
      </w:r>
      <w:r w:rsidR="00BA51B7" w:rsidRPr="00605ED0">
        <w:rPr>
          <w:szCs w:val="22"/>
          <w:lang w:val="sr-Latn-ME"/>
        </w:rPr>
        <w:t>)</w:t>
      </w:r>
      <w:r w:rsidR="001E7B4E" w:rsidRPr="00605ED0">
        <w:rPr>
          <w:szCs w:val="22"/>
          <w:lang w:val="sr-Latn-ME"/>
        </w:rPr>
        <w:t>;</w:t>
      </w:r>
    </w:p>
    <w:p w14:paraId="085D4E4D" w14:textId="25CDE8C6" w:rsidR="007174CE" w:rsidRPr="00605ED0" w:rsidRDefault="00D4536F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zapaljenje sluzokože jednjaka i želuca;</w:t>
      </w:r>
    </w:p>
    <w:p w14:paraId="7989FB36" w14:textId="54BE7705" w:rsidR="00D4536F" w:rsidRPr="00605ED0" w:rsidRDefault="00D4536F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bol u čmaru;</w:t>
      </w:r>
    </w:p>
    <w:p w14:paraId="27A4A46F" w14:textId="1B88F94D" w:rsidR="00C22315" w:rsidRPr="00605ED0" w:rsidRDefault="00464C84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nadimanje, </w:t>
      </w:r>
      <w:r w:rsidR="00D35704" w:rsidRPr="00605ED0">
        <w:rPr>
          <w:szCs w:val="22"/>
          <w:lang w:val="sr-Latn-ME"/>
        </w:rPr>
        <w:t>zatvor</w:t>
      </w:r>
      <w:r w:rsidRPr="00605ED0">
        <w:rPr>
          <w:szCs w:val="22"/>
          <w:lang w:val="sr-Latn-ME"/>
        </w:rPr>
        <w:t xml:space="preserve">, gasovi, </w:t>
      </w:r>
      <w:r w:rsidR="00C00FA4" w:rsidRPr="00605ED0">
        <w:rPr>
          <w:szCs w:val="22"/>
          <w:lang w:val="sr-Latn-ME"/>
        </w:rPr>
        <w:t>pod</w:t>
      </w:r>
      <w:r w:rsidR="00C77DE9" w:rsidRPr="00605ED0">
        <w:rPr>
          <w:szCs w:val="22"/>
          <w:lang w:val="sr-Latn-ME"/>
        </w:rPr>
        <w:t>rigivanje</w:t>
      </w:r>
      <w:r w:rsidR="001E7B4E" w:rsidRPr="00605ED0">
        <w:rPr>
          <w:szCs w:val="22"/>
          <w:lang w:val="sr-Latn-ME"/>
        </w:rPr>
        <w:t>;</w:t>
      </w:r>
    </w:p>
    <w:p w14:paraId="6E0EBF57" w14:textId="3AC1F410" w:rsidR="00C22315" w:rsidRPr="00605ED0" w:rsidRDefault="00893C5E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suvoća usta</w:t>
      </w:r>
      <w:r w:rsidR="001E7B4E" w:rsidRPr="00605ED0">
        <w:rPr>
          <w:szCs w:val="22"/>
          <w:lang w:val="sr-Latn-ME"/>
        </w:rPr>
        <w:t>;</w:t>
      </w:r>
    </w:p>
    <w:p w14:paraId="30935B73" w14:textId="4668EEBA" w:rsidR="004D0A46" w:rsidRPr="00605ED0" w:rsidRDefault="004D0A46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>stanje u kom žuč (stvara je jetra</w:t>
      </w:r>
      <w:r w:rsidR="002B0D1F" w:rsidRPr="00605ED0">
        <w:rPr>
          <w:szCs w:val="22"/>
          <w:lang w:val="sr-Latn-ME"/>
        </w:rPr>
        <w:t>,</w:t>
      </w:r>
      <w:r w:rsidRPr="00605ED0">
        <w:rPr>
          <w:szCs w:val="22"/>
          <w:lang w:val="sr-Latn-ME"/>
        </w:rPr>
        <w:t xml:space="preserve"> a nakuplja se u žučnoj kesi) ne može da teče od žučne kese do</w:t>
      </w:r>
      <w:r w:rsidR="00B31622" w:rsidRPr="00605ED0">
        <w:rPr>
          <w:szCs w:val="22"/>
          <w:lang w:val="sr-Latn-ME"/>
        </w:rPr>
        <w:t xml:space="preserve"> </w:t>
      </w:r>
      <w:r w:rsidRPr="00605ED0">
        <w:rPr>
          <w:szCs w:val="22"/>
          <w:lang w:val="sr-Latn-ME"/>
        </w:rPr>
        <w:t>dvanaestopalačnog cr</w:t>
      </w:r>
      <w:r w:rsidR="00944C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eva (holestaza)</w:t>
      </w:r>
      <w:r w:rsidR="00B31622" w:rsidRPr="00605ED0">
        <w:rPr>
          <w:szCs w:val="22"/>
          <w:lang w:val="sr-Latn-ME"/>
        </w:rPr>
        <w:t>;</w:t>
      </w:r>
    </w:p>
    <w:p w14:paraId="27522E81" w14:textId="33FDC49B" w:rsidR="0002209E" w:rsidRPr="00605ED0" w:rsidRDefault="0002209E" w:rsidP="00223965">
      <w:pPr>
        <w:pStyle w:val="ListParagraph"/>
        <w:widowControl w:val="0"/>
        <w:numPr>
          <w:ilvl w:val="0"/>
          <w:numId w:val="21"/>
        </w:numPr>
        <w:tabs>
          <w:tab w:val="clear" w:pos="284"/>
        </w:tabs>
        <w:ind w:left="360"/>
        <w:rPr>
          <w:szCs w:val="22"/>
          <w:lang w:val="sr-Latn-ME"/>
        </w:rPr>
      </w:pPr>
      <w:r w:rsidRPr="00605ED0">
        <w:rPr>
          <w:szCs w:val="22"/>
          <w:lang w:val="sr-Latn-ME"/>
        </w:rPr>
        <w:t>zapaljenje kože koje karakterišu prisustvo m</w:t>
      </w:r>
      <w:r w:rsidR="002B0D1F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ehurova ispunjenih tečnošću, svrab i bolni osip;</w:t>
      </w:r>
    </w:p>
    <w:p w14:paraId="51A4FE1E" w14:textId="397E9E08" w:rsidR="0002209E" w:rsidRPr="00605ED0" w:rsidRDefault="009B364C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grč mišića, bol u mišićima ili gubitak mišićnog tkiva. Ako </w:t>
      </w:r>
      <w:r w:rsidR="00794BCD" w:rsidRPr="00605ED0">
        <w:rPr>
          <w:szCs w:val="22"/>
          <w:lang w:val="sr-Latn-ME"/>
        </w:rPr>
        <w:t>Vaše d</w:t>
      </w:r>
      <w:r w:rsidR="00944CA9" w:rsidRPr="00605ED0">
        <w:rPr>
          <w:szCs w:val="22"/>
          <w:lang w:val="sr-Latn-ME"/>
        </w:rPr>
        <w:t>ij</w:t>
      </w:r>
      <w:r w:rsidR="00794BCD" w:rsidRPr="00605ED0">
        <w:rPr>
          <w:szCs w:val="22"/>
          <w:lang w:val="sr-Latn-ME"/>
        </w:rPr>
        <w:t xml:space="preserve">ete </w:t>
      </w:r>
      <w:r w:rsidRPr="00605ED0">
        <w:rPr>
          <w:szCs w:val="22"/>
          <w:lang w:val="sr-Latn-ME"/>
        </w:rPr>
        <w:t xml:space="preserve">boluje od mijastenije gravis </w:t>
      </w:r>
      <w:r w:rsidRPr="00605ED0">
        <w:rPr>
          <w:szCs w:val="22"/>
          <w:lang w:val="sr-Latn-ME"/>
        </w:rPr>
        <w:lastRenderedPageBreak/>
        <w:t>(stanje gd</w:t>
      </w:r>
      <w:r w:rsidR="002B0D1F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 mišići postaju slabi i lako se zamaraju) klaritromicin može pogoršati ove simptome;</w:t>
      </w:r>
    </w:p>
    <w:p w14:paraId="72FD3B03" w14:textId="736D2CF3" w:rsidR="009B364C" w:rsidRPr="00605ED0" w:rsidRDefault="00794BCD" w:rsidP="00223965">
      <w:pPr>
        <w:pStyle w:val="ListParagraph"/>
        <w:widowControl w:val="0"/>
        <w:numPr>
          <w:ilvl w:val="0"/>
          <w:numId w:val="19"/>
        </w:numPr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poremećeni testovi funkcije bubrega i jetre </w:t>
      </w:r>
      <w:r w:rsidR="003F5B3E" w:rsidRPr="00605ED0">
        <w:rPr>
          <w:szCs w:val="22"/>
          <w:lang w:val="sr-Latn-ME"/>
        </w:rPr>
        <w:t xml:space="preserve">i </w:t>
      </w:r>
      <w:r w:rsidRPr="00605ED0">
        <w:rPr>
          <w:szCs w:val="22"/>
          <w:lang w:val="sr-Latn-ME"/>
        </w:rPr>
        <w:t>poremećeni testovi krvi;</w:t>
      </w:r>
    </w:p>
    <w:p w14:paraId="2B6B749C" w14:textId="122B1714" w:rsidR="007E4ADD" w:rsidRPr="00605ED0" w:rsidRDefault="000B000A" w:rsidP="00223965">
      <w:pPr>
        <w:pStyle w:val="ListParagraph"/>
        <w:widowControl w:val="0"/>
        <w:numPr>
          <w:ilvl w:val="0"/>
          <w:numId w:val="21"/>
        </w:numPr>
        <w:tabs>
          <w:tab w:val="clear" w:pos="284"/>
        </w:tabs>
        <w:ind w:left="360"/>
        <w:rPr>
          <w:szCs w:val="22"/>
          <w:lang w:val="sr-Latn-ME"/>
        </w:rPr>
      </w:pPr>
      <w:r w:rsidRPr="00605ED0">
        <w:rPr>
          <w:szCs w:val="22"/>
          <w:lang w:val="sr-Latn-ME"/>
        </w:rPr>
        <w:t>slabost, umor, malaksalost</w:t>
      </w:r>
      <w:r w:rsidR="00B55F1E" w:rsidRPr="00605ED0">
        <w:rPr>
          <w:szCs w:val="22"/>
          <w:lang w:val="sr-Latn-ME"/>
        </w:rPr>
        <w:t>.</w:t>
      </w:r>
    </w:p>
    <w:p w14:paraId="55F7E4DA" w14:textId="77777777" w:rsidR="001E7B4E" w:rsidRPr="00605ED0" w:rsidRDefault="001E7B4E" w:rsidP="00223965">
      <w:pPr>
        <w:widowControl w:val="0"/>
        <w:tabs>
          <w:tab w:val="clear" w:pos="284"/>
        </w:tabs>
        <w:rPr>
          <w:szCs w:val="22"/>
          <w:lang w:val="sr-Latn-ME"/>
        </w:rPr>
      </w:pPr>
    </w:p>
    <w:p w14:paraId="2B6B749F" w14:textId="5B8DBB8F" w:rsidR="00177D7F" w:rsidRPr="00605ED0" w:rsidRDefault="00177D7F" w:rsidP="00223965">
      <w:pPr>
        <w:widowControl w:val="0"/>
        <w:tabs>
          <w:tab w:val="clear" w:pos="284"/>
        </w:tabs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Nepoznata učestalost </w:t>
      </w:r>
      <w:r w:rsidR="007C5A0C" w:rsidRPr="00605ED0">
        <w:rPr>
          <w:szCs w:val="22"/>
          <w:lang w:val="sr-Latn-ME"/>
        </w:rPr>
        <w:t>(</w:t>
      </w:r>
      <w:r w:rsidRPr="00605ED0">
        <w:rPr>
          <w:szCs w:val="22"/>
          <w:lang w:val="sr-Latn-ME"/>
        </w:rPr>
        <w:t>ne može se proc</w:t>
      </w:r>
      <w:r w:rsidR="00944C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eni</w:t>
      </w:r>
      <w:r w:rsidR="00F2166A" w:rsidRPr="00605ED0">
        <w:rPr>
          <w:szCs w:val="22"/>
          <w:lang w:val="sr-Latn-ME"/>
        </w:rPr>
        <w:t>ti na osnovu dostupnih podataka</w:t>
      </w:r>
      <w:r w:rsidR="007C5A0C" w:rsidRPr="00605ED0">
        <w:rPr>
          <w:szCs w:val="22"/>
          <w:lang w:val="sr-Latn-ME"/>
        </w:rPr>
        <w:t>)</w:t>
      </w:r>
      <w:r w:rsidR="00F2166A" w:rsidRPr="00605ED0">
        <w:rPr>
          <w:szCs w:val="22"/>
          <w:lang w:val="sr-Latn-ME"/>
        </w:rPr>
        <w:t>:</w:t>
      </w:r>
    </w:p>
    <w:p w14:paraId="2B6B74A0" w14:textId="19799E4C" w:rsidR="00F2166A" w:rsidRPr="00605ED0" w:rsidRDefault="005206DD" w:rsidP="00223965">
      <w:pPr>
        <w:pStyle w:val="ListParagraph"/>
        <w:widowControl w:val="0"/>
        <w:numPr>
          <w:ilvl w:val="0"/>
          <w:numId w:val="21"/>
        </w:numPr>
        <w:tabs>
          <w:tab w:val="clear" w:pos="284"/>
        </w:tabs>
        <w:ind w:left="360"/>
        <w:rPr>
          <w:szCs w:val="22"/>
          <w:lang w:val="sr-Latn-ME"/>
        </w:rPr>
      </w:pPr>
      <w:r w:rsidRPr="00605ED0">
        <w:rPr>
          <w:szCs w:val="22"/>
          <w:lang w:val="sr-Latn-ME"/>
        </w:rPr>
        <w:t>zapaljenje</w:t>
      </w:r>
      <w:r w:rsidR="00C06AD0" w:rsidRPr="00605ED0">
        <w:rPr>
          <w:szCs w:val="22"/>
          <w:lang w:val="sr-Latn-ME"/>
        </w:rPr>
        <w:t xml:space="preserve"> debelog cr</w:t>
      </w:r>
      <w:r w:rsidR="00944CA9" w:rsidRPr="00605ED0">
        <w:rPr>
          <w:szCs w:val="22"/>
          <w:lang w:val="sr-Latn-ME"/>
        </w:rPr>
        <w:t>ij</w:t>
      </w:r>
      <w:r w:rsidR="00C06AD0" w:rsidRPr="00605ED0">
        <w:rPr>
          <w:szCs w:val="22"/>
          <w:lang w:val="sr-Latn-ME"/>
        </w:rPr>
        <w:t>eva</w:t>
      </w:r>
      <w:r w:rsidR="001E7B4E" w:rsidRPr="00605ED0">
        <w:rPr>
          <w:szCs w:val="22"/>
          <w:lang w:val="sr-Latn-ME"/>
        </w:rPr>
        <w:t>;</w:t>
      </w:r>
    </w:p>
    <w:p w14:paraId="2B6B74A1" w14:textId="1FDCC7D0" w:rsidR="00B229D3" w:rsidRPr="00605ED0" w:rsidRDefault="007C5A0C" w:rsidP="00223965">
      <w:pPr>
        <w:pStyle w:val="ListParagraph"/>
        <w:widowControl w:val="0"/>
        <w:numPr>
          <w:ilvl w:val="0"/>
          <w:numId w:val="21"/>
        </w:numPr>
        <w:tabs>
          <w:tab w:val="clear" w:pos="284"/>
        </w:tabs>
        <w:ind w:left="360"/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bakterijska </w:t>
      </w:r>
      <w:r w:rsidR="00C06AD0" w:rsidRPr="00605ED0">
        <w:rPr>
          <w:szCs w:val="22"/>
          <w:lang w:val="sr-Latn-ME"/>
        </w:rPr>
        <w:t xml:space="preserve">infekcija </w:t>
      </w:r>
      <w:r w:rsidR="00970FF0" w:rsidRPr="00605ED0">
        <w:rPr>
          <w:szCs w:val="22"/>
          <w:lang w:val="sr-Latn-ME"/>
        </w:rPr>
        <w:t xml:space="preserve">spoljašnjih slojeva </w:t>
      </w:r>
      <w:r w:rsidR="00C06AD0" w:rsidRPr="00605ED0">
        <w:rPr>
          <w:szCs w:val="22"/>
          <w:lang w:val="sr-Latn-ME"/>
        </w:rPr>
        <w:t>kož</w:t>
      </w:r>
      <w:r w:rsidR="00B229D3" w:rsidRPr="00605ED0">
        <w:rPr>
          <w:szCs w:val="22"/>
          <w:lang w:val="sr-Latn-ME"/>
        </w:rPr>
        <w:t>e</w:t>
      </w:r>
      <w:r w:rsidR="001E7B4E" w:rsidRPr="00605ED0">
        <w:rPr>
          <w:szCs w:val="22"/>
          <w:lang w:val="sr-Latn-ME"/>
        </w:rPr>
        <w:t>;</w:t>
      </w:r>
    </w:p>
    <w:p w14:paraId="2B6B74A3" w14:textId="500EB6C9" w:rsidR="00845816" w:rsidRPr="00605ED0" w:rsidRDefault="00B229D3" w:rsidP="00223965">
      <w:pPr>
        <w:pStyle w:val="ListParagraph"/>
        <w:widowControl w:val="0"/>
        <w:numPr>
          <w:ilvl w:val="0"/>
          <w:numId w:val="21"/>
        </w:numPr>
        <w:tabs>
          <w:tab w:val="clear" w:pos="284"/>
        </w:tabs>
        <w:ind w:left="360"/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smanjenje broja </w:t>
      </w:r>
      <w:r w:rsidR="00F024CE" w:rsidRPr="00605ED0">
        <w:rPr>
          <w:szCs w:val="22"/>
          <w:lang w:val="sr-Latn-ME"/>
        </w:rPr>
        <w:t>određenih ćelija krvi</w:t>
      </w:r>
      <w:r w:rsidR="006B1974" w:rsidRPr="00605ED0">
        <w:rPr>
          <w:szCs w:val="22"/>
          <w:lang w:val="sr-Latn-ME"/>
        </w:rPr>
        <w:t xml:space="preserve"> </w:t>
      </w:r>
      <w:r w:rsidR="00845816" w:rsidRPr="00605ED0">
        <w:rPr>
          <w:szCs w:val="22"/>
          <w:lang w:val="sr-Latn-ME"/>
        </w:rPr>
        <w:t>(</w:t>
      </w:r>
      <w:r w:rsidR="006B1974" w:rsidRPr="00605ED0">
        <w:rPr>
          <w:szCs w:val="22"/>
          <w:lang w:val="sr-Latn-ME"/>
        </w:rPr>
        <w:t xml:space="preserve">što može da </w:t>
      </w:r>
      <w:r w:rsidR="00845816" w:rsidRPr="00605ED0">
        <w:rPr>
          <w:szCs w:val="22"/>
          <w:lang w:val="sr-Latn-ME"/>
        </w:rPr>
        <w:t xml:space="preserve">poveća rizik od </w:t>
      </w:r>
      <w:r w:rsidR="006B1974" w:rsidRPr="00605ED0">
        <w:rPr>
          <w:szCs w:val="22"/>
          <w:lang w:val="sr-Latn-ME"/>
        </w:rPr>
        <w:t xml:space="preserve">infekcije ili </w:t>
      </w:r>
      <w:r w:rsidR="00845816" w:rsidRPr="00605ED0">
        <w:rPr>
          <w:szCs w:val="22"/>
          <w:lang w:val="sr-Latn-ME"/>
        </w:rPr>
        <w:t>pojave modrica</w:t>
      </w:r>
      <w:r w:rsidR="00E612DC" w:rsidRPr="00605ED0">
        <w:rPr>
          <w:szCs w:val="22"/>
          <w:lang w:val="sr-Latn-ME"/>
        </w:rPr>
        <w:t xml:space="preserve"> ili</w:t>
      </w:r>
      <w:r w:rsidR="00845816" w:rsidRPr="00605ED0">
        <w:rPr>
          <w:szCs w:val="22"/>
          <w:lang w:val="sr-Latn-ME"/>
        </w:rPr>
        <w:t xml:space="preserve"> krvarenja)</w:t>
      </w:r>
      <w:r w:rsidR="001E7B4E" w:rsidRPr="00605ED0">
        <w:rPr>
          <w:szCs w:val="22"/>
          <w:lang w:val="sr-Latn-ME"/>
        </w:rPr>
        <w:t>;</w:t>
      </w:r>
    </w:p>
    <w:p w14:paraId="2B6B74A7" w14:textId="31DD6F06" w:rsidR="00C06AD0" w:rsidRPr="00605ED0" w:rsidRDefault="00F00611" w:rsidP="00223965">
      <w:pPr>
        <w:pStyle w:val="ListParagraph"/>
        <w:widowControl w:val="0"/>
        <w:numPr>
          <w:ilvl w:val="0"/>
          <w:numId w:val="21"/>
        </w:numPr>
        <w:tabs>
          <w:tab w:val="clear" w:pos="284"/>
        </w:tabs>
        <w:ind w:left="360"/>
        <w:rPr>
          <w:szCs w:val="22"/>
          <w:lang w:val="sr-Latn-ME"/>
        </w:rPr>
      </w:pPr>
      <w:r w:rsidRPr="00605ED0">
        <w:rPr>
          <w:szCs w:val="22"/>
          <w:lang w:val="sr-Latn-ME"/>
        </w:rPr>
        <w:t>zbu</w:t>
      </w:r>
      <w:r w:rsidR="0029083C" w:rsidRPr="00605ED0">
        <w:rPr>
          <w:szCs w:val="22"/>
          <w:lang w:val="sr-Latn-ME"/>
        </w:rPr>
        <w:t>n</w:t>
      </w:r>
      <w:r w:rsidRPr="00605ED0">
        <w:rPr>
          <w:szCs w:val="22"/>
          <w:lang w:val="sr-Latn-ME"/>
        </w:rPr>
        <w:t>jenost</w:t>
      </w:r>
      <w:r w:rsidR="00C06AD0" w:rsidRPr="00605ED0">
        <w:rPr>
          <w:szCs w:val="22"/>
          <w:lang w:val="sr-Latn-ME"/>
        </w:rPr>
        <w:t xml:space="preserve">, </w:t>
      </w:r>
      <w:r w:rsidR="00143790" w:rsidRPr="00605ED0">
        <w:rPr>
          <w:szCs w:val="22"/>
          <w:lang w:val="sr-Latn-ME"/>
        </w:rPr>
        <w:t xml:space="preserve">dezorijentacija, </w:t>
      </w:r>
      <w:r w:rsidR="00840C13" w:rsidRPr="00605ED0">
        <w:rPr>
          <w:szCs w:val="22"/>
          <w:lang w:val="sr-Latn-ME"/>
        </w:rPr>
        <w:t>vid</w:t>
      </w:r>
      <w:r w:rsidR="00944CA9" w:rsidRPr="00605ED0">
        <w:rPr>
          <w:szCs w:val="22"/>
          <w:lang w:val="sr-Latn-ME"/>
        </w:rPr>
        <w:t>j</w:t>
      </w:r>
      <w:r w:rsidR="00840C13" w:rsidRPr="00605ED0">
        <w:rPr>
          <w:szCs w:val="22"/>
          <w:lang w:val="sr-Latn-ME"/>
        </w:rPr>
        <w:t>eti stvari koje ne postoje</w:t>
      </w:r>
      <w:r w:rsidR="00840C13" w:rsidRPr="00605ED0" w:rsidDel="00DC47E6">
        <w:rPr>
          <w:szCs w:val="22"/>
          <w:lang w:val="sr-Latn-ME"/>
        </w:rPr>
        <w:t xml:space="preserve"> </w:t>
      </w:r>
      <w:r w:rsidR="00840C13" w:rsidRPr="00605ED0">
        <w:rPr>
          <w:szCs w:val="22"/>
          <w:lang w:val="sr-Latn-ME"/>
        </w:rPr>
        <w:t xml:space="preserve">(halucinacije), </w:t>
      </w:r>
      <w:r w:rsidR="00C06AD0" w:rsidRPr="00605ED0">
        <w:rPr>
          <w:szCs w:val="22"/>
          <w:lang w:val="sr-Latn-ME"/>
        </w:rPr>
        <w:t>poremećaj os</w:t>
      </w:r>
      <w:r w:rsidR="00944CA9" w:rsidRPr="00605ED0">
        <w:rPr>
          <w:szCs w:val="22"/>
          <w:lang w:val="sr-Latn-ME"/>
        </w:rPr>
        <w:t>j</w:t>
      </w:r>
      <w:r w:rsidR="00C06AD0" w:rsidRPr="00605ED0">
        <w:rPr>
          <w:szCs w:val="22"/>
          <w:lang w:val="sr-Latn-ME"/>
        </w:rPr>
        <w:t>ećaja realnosti</w:t>
      </w:r>
      <w:r w:rsidR="00ED4DFC" w:rsidRPr="00605ED0">
        <w:rPr>
          <w:szCs w:val="22"/>
          <w:lang w:val="sr-Latn-ME"/>
        </w:rPr>
        <w:t xml:space="preserve"> ili panika</w:t>
      </w:r>
      <w:r w:rsidR="00C06AD0" w:rsidRPr="00605ED0">
        <w:rPr>
          <w:szCs w:val="22"/>
          <w:lang w:val="sr-Latn-ME"/>
        </w:rPr>
        <w:t>, depresija,</w:t>
      </w:r>
      <w:r w:rsidR="00264367" w:rsidRPr="00605ED0">
        <w:rPr>
          <w:szCs w:val="22"/>
          <w:lang w:val="sr-Latn-ME"/>
        </w:rPr>
        <w:t xml:space="preserve"> </w:t>
      </w:r>
      <w:r w:rsidR="00C06AD0" w:rsidRPr="00605ED0">
        <w:rPr>
          <w:szCs w:val="22"/>
          <w:lang w:val="sr-Latn-ME"/>
        </w:rPr>
        <w:t>poremećaj snova</w:t>
      </w:r>
      <w:r w:rsidR="00ED4DFC" w:rsidRPr="00605ED0">
        <w:rPr>
          <w:szCs w:val="22"/>
          <w:lang w:val="sr-Latn-ME"/>
        </w:rPr>
        <w:t xml:space="preserve"> ili noćne more i</w:t>
      </w:r>
      <w:r w:rsidR="00C06AD0" w:rsidRPr="00605ED0">
        <w:rPr>
          <w:szCs w:val="22"/>
          <w:lang w:val="sr-Latn-ME"/>
        </w:rPr>
        <w:t xml:space="preserve"> mani</w:t>
      </w:r>
      <w:r w:rsidR="001A35FD" w:rsidRPr="00605ED0">
        <w:rPr>
          <w:szCs w:val="22"/>
          <w:lang w:val="sr-Latn-ME"/>
        </w:rPr>
        <w:t>ja (os</w:t>
      </w:r>
      <w:r w:rsidR="00944CA9" w:rsidRPr="00605ED0">
        <w:rPr>
          <w:szCs w:val="22"/>
          <w:lang w:val="sr-Latn-ME"/>
        </w:rPr>
        <w:t>j</w:t>
      </w:r>
      <w:r w:rsidR="001A35FD" w:rsidRPr="00605ED0">
        <w:rPr>
          <w:szCs w:val="22"/>
          <w:lang w:val="sr-Latn-ME"/>
        </w:rPr>
        <w:t>ećaj ushićenja ili pret</w:t>
      </w:r>
      <w:r w:rsidR="002B0D1F" w:rsidRPr="00605ED0">
        <w:rPr>
          <w:szCs w:val="22"/>
          <w:lang w:val="sr-Latn-ME"/>
        </w:rPr>
        <w:t>j</w:t>
      </w:r>
      <w:r w:rsidR="001A35FD" w:rsidRPr="00605ED0">
        <w:rPr>
          <w:szCs w:val="22"/>
          <w:lang w:val="sr-Latn-ME"/>
        </w:rPr>
        <w:t>eranog uzbuđenja)</w:t>
      </w:r>
      <w:r w:rsidR="001E7B4E" w:rsidRPr="00605ED0">
        <w:rPr>
          <w:szCs w:val="22"/>
          <w:lang w:val="sr-Latn-ME"/>
        </w:rPr>
        <w:t>;</w:t>
      </w:r>
    </w:p>
    <w:p w14:paraId="2B6B74A8" w14:textId="45C19A0F" w:rsidR="00C06AD0" w:rsidRPr="00605ED0" w:rsidRDefault="00C06AD0" w:rsidP="00223965">
      <w:pPr>
        <w:pStyle w:val="ListParagraph"/>
        <w:widowControl w:val="0"/>
        <w:numPr>
          <w:ilvl w:val="0"/>
          <w:numId w:val="21"/>
        </w:numPr>
        <w:tabs>
          <w:tab w:val="clear" w:pos="284"/>
        </w:tabs>
        <w:ind w:left="360"/>
        <w:rPr>
          <w:szCs w:val="22"/>
          <w:lang w:val="sr-Latn-ME"/>
        </w:rPr>
      </w:pPr>
      <w:r w:rsidRPr="00605ED0">
        <w:rPr>
          <w:szCs w:val="22"/>
          <w:lang w:val="sr-Latn-ME"/>
        </w:rPr>
        <w:t>konvulzije</w:t>
      </w:r>
      <w:r w:rsidR="001F5EA3" w:rsidRPr="00605ED0">
        <w:rPr>
          <w:szCs w:val="22"/>
          <w:lang w:val="sr-Latn-ME"/>
        </w:rPr>
        <w:t xml:space="preserve"> (napadi)</w:t>
      </w:r>
      <w:r w:rsidR="001E7B4E" w:rsidRPr="00605ED0">
        <w:rPr>
          <w:szCs w:val="22"/>
          <w:lang w:val="sr-Latn-ME"/>
        </w:rPr>
        <w:t>;</w:t>
      </w:r>
    </w:p>
    <w:p w14:paraId="2B6B74AA" w14:textId="4432058C" w:rsidR="00C06AD0" w:rsidRPr="00605ED0" w:rsidRDefault="00E22CA1" w:rsidP="00223965">
      <w:pPr>
        <w:pStyle w:val="ListParagraph"/>
        <w:widowControl w:val="0"/>
        <w:numPr>
          <w:ilvl w:val="0"/>
          <w:numId w:val="21"/>
        </w:numPr>
        <w:tabs>
          <w:tab w:val="clear" w:pos="284"/>
        </w:tabs>
        <w:ind w:left="360"/>
        <w:rPr>
          <w:szCs w:val="22"/>
          <w:lang w:val="sr-Latn-ME"/>
        </w:rPr>
      </w:pPr>
      <w:r w:rsidRPr="00605ED0">
        <w:rPr>
          <w:szCs w:val="22"/>
          <w:lang w:val="sr-Latn-ME"/>
        </w:rPr>
        <w:t>os</w:t>
      </w:r>
      <w:r w:rsidR="00944C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 xml:space="preserve">ećaj bockanja ili pečenja po koži </w:t>
      </w:r>
      <w:r w:rsidR="00807002" w:rsidRPr="00605ED0">
        <w:rPr>
          <w:szCs w:val="22"/>
          <w:lang w:val="sr-Latn-ME"/>
        </w:rPr>
        <w:t>(parestezije</w:t>
      </w:r>
      <w:r w:rsidRPr="00605ED0">
        <w:rPr>
          <w:szCs w:val="22"/>
          <w:lang w:val="sr-Latn-ME"/>
        </w:rPr>
        <w:t>)</w:t>
      </w:r>
      <w:r w:rsidR="001E7B4E" w:rsidRPr="00605ED0">
        <w:rPr>
          <w:szCs w:val="22"/>
          <w:lang w:val="sr-Latn-ME"/>
        </w:rPr>
        <w:t>;</w:t>
      </w:r>
    </w:p>
    <w:p w14:paraId="1F32D051" w14:textId="3A80A5E2" w:rsidR="001F5EA3" w:rsidRPr="00605ED0" w:rsidRDefault="001F5EA3" w:rsidP="00223965">
      <w:pPr>
        <w:pStyle w:val="ListParagraph"/>
        <w:widowControl w:val="0"/>
        <w:numPr>
          <w:ilvl w:val="0"/>
          <w:numId w:val="21"/>
        </w:numPr>
        <w:tabs>
          <w:tab w:val="clear" w:pos="284"/>
        </w:tabs>
        <w:ind w:left="360"/>
        <w:rPr>
          <w:szCs w:val="22"/>
          <w:lang w:val="sr-Latn-ME"/>
        </w:rPr>
      </w:pPr>
      <w:r w:rsidRPr="00605ED0">
        <w:rPr>
          <w:szCs w:val="22"/>
          <w:lang w:val="sr-Latn-ME"/>
        </w:rPr>
        <w:t>gubitak os</w:t>
      </w:r>
      <w:r w:rsidR="00944C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ećaja ukusa, prom</w:t>
      </w:r>
      <w:r w:rsidR="00944C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ene ili gubitak os</w:t>
      </w:r>
      <w:r w:rsidR="00944C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ećaja mirisa;</w:t>
      </w:r>
    </w:p>
    <w:p w14:paraId="2B6B74AC" w14:textId="7E66958E" w:rsidR="00B229D3" w:rsidRPr="00605ED0" w:rsidRDefault="00B229D3" w:rsidP="00223965">
      <w:pPr>
        <w:pStyle w:val="ListParagraph"/>
        <w:widowControl w:val="0"/>
        <w:numPr>
          <w:ilvl w:val="0"/>
          <w:numId w:val="21"/>
        </w:numPr>
        <w:tabs>
          <w:tab w:val="clear" w:pos="284"/>
        </w:tabs>
        <w:ind w:left="360"/>
        <w:rPr>
          <w:szCs w:val="22"/>
          <w:lang w:val="sr-Latn-ME"/>
        </w:rPr>
      </w:pPr>
      <w:r w:rsidRPr="00605ED0">
        <w:rPr>
          <w:szCs w:val="22"/>
          <w:lang w:val="sr-Latn-ME"/>
        </w:rPr>
        <w:t>poremećaj srčanog ritma</w:t>
      </w:r>
      <w:r w:rsidR="001F5EA3" w:rsidRPr="00605ED0">
        <w:rPr>
          <w:szCs w:val="22"/>
          <w:lang w:val="sr-Latn-ME"/>
        </w:rPr>
        <w:t xml:space="preserve"> (</w:t>
      </w:r>
      <w:r w:rsidR="001F5EA3" w:rsidRPr="00605ED0">
        <w:rPr>
          <w:i/>
          <w:iCs/>
          <w:szCs w:val="22"/>
          <w:lang w:val="sr-Latn-ME"/>
        </w:rPr>
        <w:t>torsades de pointes</w:t>
      </w:r>
      <w:r w:rsidR="001F5EA3" w:rsidRPr="00605ED0">
        <w:rPr>
          <w:szCs w:val="22"/>
          <w:lang w:val="sr-Latn-ME"/>
        </w:rPr>
        <w:t>, ventrikularna tahikardija)</w:t>
      </w:r>
      <w:r w:rsidR="001E7B4E" w:rsidRPr="00605ED0">
        <w:rPr>
          <w:szCs w:val="22"/>
          <w:lang w:val="sr-Latn-ME"/>
        </w:rPr>
        <w:t>;</w:t>
      </w:r>
    </w:p>
    <w:p w14:paraId="2B6B74AD" w14:textId="6A7BF24F" w:rsidR="00F2166A" w:rsidRPr="00605ED0" w:rsidRDefault="00E22CA1" w:rsidP="00223965">
      <w:pPr>
        <w:pStyle w:val="ListParagraph"/>
        <w:widowControl w:val="0"/>
        <w:numPr>
          <w:ilvl w:val="0"/>
          <w:numId w:val="21"/>
        </w:numPr>
        <w:tabs>
          <w:tab w:val="clear" w:pos="284"/>
        </w:tabs>
        <w:ind w:left="360"/>
        <w:rPr>
          <w:szCs w:val="22"/>
          <w:lang w:val="sr-Latn-ME"/>
        </w:rPr>
      </w:pPr>
      <w:r w:rsidRPr="00605ED0">
        <w:rPr>
          <w:szCs w:val="22"/>
          <w:lang w:val="sr-Latn-ME"/>
        </w:rPr>
        <w:t>krvarenje</w:t>
      </w:r>
      <w:r w:rsidR="001F5EA3" w:rsidRPr="00605ED0">
        <w:rPr>
          <w:szCs w:val="22"/>
          <w:lang w:val="sr-Latn-ME"/>
        </w:rPr>
        <w:t xml:space="preserve"> (hemoragija)</w:t>
      </w:r>
      <w:r w:rsidR="001E7B4E" w:rsidRPr="00605ED0">
        <w:rPr>
          <w:szCs w:val="22"/>
          <w:lang w:val="sr-Latn-ME"/>
        </w:rPr>
        <w:t>;</w:t>
      </w:r>
    </w:p>
    <w:p w14:paraId="2B6B74AE" w14:textId="2C5E4CF4" w:rsidR="00E22CA1" w:rsidRPr="00605ED0" w:rsidRDefault="00E22CA1" w:rsidP="00223965">
      <w:pPr>
        <w:pStyle w:val="ListParagraph"/>
        <w:widowControl w:val="0"/>
        <w:numPr>
          <w:ilvl w:val="0"/>
          <w:numId w:val="21"/>
        </w:numPr>
        <w:tabs>
          <w:tab w:val="clear" w:pos="284"/>
        </w:tabs>
        <w:ind w:left="360"/>
        <w:rPr>
          <w:szCs w:val="22"/>
          <w:lang w:val="sr-Latn-ME"/>
        </w:rPr>
      </w:pPr>
      <w:r w:rsidRPr="00605ED0">
        <w:rPr>
          <w:szCs w:val="22"/>
          <w:lang w:val="sr-Latn-ME"/>
        </w:rPr>
        <w:t>zapaljenje gušterače</w:t>
      </w:r>
      <w:r w:rsidR="00EC2264" w:rsidRPr="00605ED0">
        <w:rPr>
          <w:szCs w:val="22"/>
          <w:lang w:val="sr-Latn-ME"/>
        </w:rPr>
        <w:t xml:space="preserve"> (pankreasa)</w:t>
      </w:r>
      <w:r w:rsidR="001E7B4E" w:rsidRPr="00605ED0">
        <w:rPr>
          <w:szCs w:val="22"/>
          <w:lang w:val="sr-Latn-ME"/>
        </w:rPr>
        <w:t>;</w:t>
      </w:r>
    </w:p>
    <w:p w14:paraId="2B6B74AF" w14:textId="746898FA" w:rsidR="00E22CA1" w:rsidRPr="00605ED0" w:rsidRDefault="00E22CA1" w:rsidP="00223965">
      <w:pPr>
        <w:pStyle w:val="ListParagraph"/>
        <w:widowControl w:val="0"/>
        <w:numPr>
          <w:ilvl w:val="0"/>
          <w:numId w:val="21"/>
        </w:numPr>
        <w:tabs>
          <w:tab w:val="clear" w:pos="284"/>
        </w:tabs>
        <w:ind w:left="360"/>
        <w:rPr>
          <w:szCs w:val="22"/>
          <w:lang w:val="sr-Latn-ME"/>
        </w:rPr>
      </w:pPr>
      <w:r w:rsidRPr="00605ED0">
        <w:rPr>
          <w:szCs w:val="22"/>
          <w:lang w:val="sr-Latn-ME"/>
        </w:rPr>
        <w:t>prom</w:t>
      </w:r>
      <w:r w:rsidR="00944C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 xml:space="preserve">ena boje jezika </w:t>
      </w:r>
      <w:r w:rsidR="00CF50F9" w:rsidRPr="00605ED0">
        <w:rPr>
          <w:szCs w:val="22"/>
          <w:lang w:val="sr-Latn-ME"/>
        </w:rPr>
        <w:t>ili</w:t>
      </w:r>
      <w:r w:rsidRPr="00605ED0">
        <w:rPr>
          <w:szCs w:val="22"/>
          <w:lang w:val="sr-Latn-ME"/>
        </w:rPr>
        <w:t xml:space="preserve"> zuba</w:t>
      </w:r>
      <w:r w:rsidR="001E7B4E" w:rsidRPr="00605ED0">
        <w:rPr>
          <w:szCs w:val="22"/>
          <w:lang w:val="sr-Latn-ME"/>
        </w:rPr>
        <w:t>;</w:t>
      </w:r>
    </w:p>
    <w:p w14:paraId="2B6B74B4" w14:textId="3B0A9ADC" w:rsidR="00177D7F" w:rsidRPr="00605ED0" w:rsidRDefault="00EA7B3C" w:rsidP="00223965">
      <w:pPr>
        <w:pStyle w:val="ListParagraph"/>
        <w:widowControl w:val="0"/>
        <w:numPr>
          <w:ilvl w:val="0"/>
          <w:numId w:val="21"/>
        </w:numPr>
        <w:tabs>
          <w:tab w:val="clear" w:pos="284"/>
        </w:tabs>
        <w:ind w:left="360"/>
        <w:rPr>
          <w:szCs w:val="22"/>
          <w:lang w:val="sr-Latn-ME"/>
        </w:rPr>
      </w:pPr>
      <w:r w:rsidRPr="00605ED0">
        <w:rPr>
          <w:szCs w:val="22"/>
          <w:lang w:val="sr-Latn-ME"/>
        </w:rPr>
        <w:t>akne</w:t>
      </w:r>
      <w:r w:rsidR="001E7B4E" w:rsidRPr="00605ED0">
        <w:rPr>
          <w:szCs w:val="22"/>
          <w:lang w:val="sr-Latn-ME"/>
        </w:rPr>
        <w:t>;</w:t>
      </w:r>
    </w:p>
    <w:p w14:paraId="2B6B74B6" w14:textId="379C72A4" w:rsidR="00EA7B3C" w:rsidRPr="00605ED0" w:rsidRDefault="000E5603" w:rsidP="00223965">
      <w:pPr>
        <w:pStyle w:val="ListParagraph"/>
        <w:widowControl w:val="0"/>
        <w:numPr>
          <w:ilvl w:val="0"/>
          <w:numId w:val="21"/>
        </w:numPr>
        <w:tabs>
          <w:tab w:val="clear" w:pos="284"/>
        </w:tabs>
        <w:ind w:left="360"/>
        <w:rPr>
          <w:szCs w:val="22"/>
          <w:lang w:val="sr-Latn-ME"/>
        </w:rPr>
      </w:pPr>
      <w:r w:rsidRPr="00605ED0">
        <w:rPr>
          <w:szCs w:val="22"/>
          <w:lang w:val="sr-Latn-ME"/>
        </w:rPr>
        <w:t>prom</w:t>
      </w:r>
      <w:r w:rsidR="00944C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 xml:space="preserve">ene u testovima funkcije bubrega, </w:t>
      </w:r>
      <w:r w:rsidR="006E0983" w:rsidRPr="00605ED0">
        <w:rPr>
          <w:szCs w:val="22"/>
          <w:lang w:val="sr-Latn-ME"/>
        </w:rPr>
        <w:t>zapaljenje bubrega</w:t>
      </w:r>
      <w:r w:rsidR="000656A3" w:rsidRPr="00605ED0">
        <w:rPr>
          <w:szCs w:val="22"/>
          <w:lang w:val="sr-Latn-ME"/>
        </w:rPr>
        <w:t xml:space="preserve"> ili poremećaj funkcije bubrega</w:t>
      </w:r>
      <w:r w:rsidR="006E0983" w:rsidRPr="00605ED0">
        <w:rPr>
          <w:szCs w:val="22"/>
          <w:lang w:val="sr-Latn-ME"/>
        </w:rPr>
        <w:t xml:space="preserve"> (</w:t>
      </w:r>
      <w:r w:rsidR="00EA7B3C" w:rsidRPr="00605ED0">
        <w:rPr>
          <w:szCs w:val="22"/>
          <w:lang w:val="sr-Latn-ME"/>
        </w:rPr>
        <w:t>može</w:t>
      </w:r>
      <w:r w:rsidR="000656A3" w:rsidRPr="00605ED0">
        <w:rPr>
          <w:szCs w:val="22"/>
          <w:lang w:val="sr-Latn-ME"/>
        </w:rPr>
        <w:t>te prim</w:t>
      </w:r>
      <w:r w:rsidR="00944CA9" w:rsidRPr="00605ED0">
        <w:rPr>
          <w:szCs w:val="22"/>
          <w:lang w:val="sr-Latn-ME"/>
        </w:rPr>
        <w:t>ij</w:t>
      </w:r>
      <w:r w:rsidR="000656A3" w:rsidRPr="00605ED0">
        <w:rPr>
          <w:szCs w:val="22"/>
          <w:lang w:val="sr-Latn-ME"/>
        </w:rPr>
        <w:t>etiti umor</w:t>
      </w:r>
      <w:r w:rsidR="000A3E93" w:rsidRPr="00605ED0">
        <w:rPr>
          <w:szCs w:val="22"/>
          <w:lang w:val="sr-Latn-ME"/>
        </w:rPr>
        <w:t>,</w:t>
      </w:r>
      <w:r w:rsidR="00EA7B3C" w:rsidRPr="00605ED0">
        <w:rPr>
          <w:szCs w:val="22"/>
          <w:lang w:val="sr-Latn-ME"/>
        </w:rPr>
        <w:t xml:space="preserve"> otok</w:t>
      </w:r>
      <w:r w:rsidR="000A3E93" w:rsidRPr="00605ED0">
        <w:rPr>
          <w:szCs w:val="22"/>
          <w:lang w:val="sr-Latn-ME"/>
        </w:rPr>
        <w:t xml:space="preserve"> ili nadutost lica, stomaka, bedara ili</w:t>
      </w:r>
      <w:r w:rsidR="00EA7B3C" w:rsidRPr="00605ED0">
        <w:rPr>
          <w:szCs w:val="22"/>
          <w:lang w:val="sr-Latn-ME"/>
        </w:rPr>
        <w:t xml:space="preserve"> članak</w:t>
      </w:r>
      <w:r w:rsidR="001E09F0" w:rsidRPr="00605ED0">
        <w:rPr>
          <w:szCs w:val="22"/>
          <w:lang w:val="sr-Latn-ME"/>
        </w:rPr>
        <w:t xml:space="preserve">a </w:t>
      </w:r>
      <w:r w:rsidR="004F5533" w:rsidRPr="00605ED0">
        <w:rPr>
          <w:szCs w:val="22"/>
          <w:lang w:val="sr-Latn-ME"/>
        </w:rPr>
        <w:t>i</w:t>
      </w:r>
      <w:r w:rsidR="001E09F0" w:rsidRPr="00605ED0">
        <w:rPr>
          <w:szCs w:val="22"/>
          <w:lang w:val="sr-Latn-ME"/>
        </w:rPr>
        <w:t xml:space="preserve">li </w:t>
      </w:r>
      <w:r w:rsidR="000A3E93" w:rsidRPr="00605ED0">
        <w:rPr>
          <w:szCs w:val="22"/>
          <w:lang w:val="sr-Latn-ME"/>
        </w:rPr>
        <w:t>da imate problema sa mokrenjem</w:t>
      </w:r>
      <w:r w:rsidR="00C562B3" w:rsidRPr="00605ED0">
        <w:rPr>
          <w:szCs w:val="22"/>
          <w:lang w:val="sr-Latn-ME"/>
        </w:rPr>
        <w:t>)</w:t>
      </w:r>
      <w:r w:rsidR="00F55EA8" w:rsidRPr="00605ED0">
        <w:rPr>
          <w:szCs w:val="22"/>
          <w:lang w:val="sr-Latn-ME"/>
        </w:rPr>
        <w:t>.</w:t>
      </w:r>
    </w:p>
    <w:p w14:paraId="2B6B74BA" w14:textId="77777777" w:rsidR="005D55AA" w:rsidRPr="00605ED0" w:rsidRDefault="005D55AA" w:rsidP="00223965">
      <w:pPr>
        <w:widowControl w:val="0"/>
        <w:rPr>
          <w:szCs w:val="22"/>
          <w:lang w:val="sr-Latn-ME"/>
        </w:rPr>
      </w:pPr>
    </w:p>
    <w:p w14:paraId="55337A5E" w14:textId="77777777" w:rsidR="00E42F1A" w:rsidRPr="00605ED0" w:rsidRDefault="00E42F1A" w:rsidP="00223965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605ED0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32EA3E9E" w14:textId="77777777" w:rsidR="00E42F1A" w:rsidRPr="00605ED0" w:rsidRDefault="00E42F1A" w:rsidP="00223965">
      <w:pPr>
        <w:pStyle w:val="NoSpacing"/>
        <w:widowControl w:val="0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F70FE66" w14:textId="77777777" w:rsidR="00E42F1A" w:rsidRPr="00605ED0" w:rsidRDefault="00E42F1A" w:rsidP="00223965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605ED0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605ED0">
        <w:rPr>
          <w:rFonts w:eastAsia="Calibri"/>
          <w:spacing w:val="-4"/>
          <w:sz w:val="22"/>
          <w:szCs w:val="22"/>
          <w:lang w:val="sr-Latn-ME"/>
        </w:rPr>
        <w:t>.</w:t>
      </w:r>
      <w:r w:rsidRPr="00605ED0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CDC8871" w14:textId="77777777" w:rsidR="00E42F1A" w:rsidRPr="00605ED0" w:rsidRDefault="00E42F1A" w:rsidP="00223965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036B146C" w14:textId="77777777" w:rsidR="00E42F1A" w:rsidRPr="00605ED0" w:rsidRDefault="00E42F1A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Institut za ljekove i medicinska sredstva </w:t>
      </w:r>
    </w:p>
    <w:p w14:paraId="3DFB1DA5" w14:textId="77777777" w:rsidR="00E42F1A" w:rsidRPr="00605ED0" w:rsidRDefault="00E42F1A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Odjeljenje za farmakovigilancu</w:t>
      </w:r>
    </w:p>
    <w:p w14:paraId="65AD156F" w14:textId="77777777" w:rsidR="00E42F1A" w:rsidRPr="00605ED0" w:rsidRDefault="00E42F1A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Bulevar Ivana Crnojevića 64a, 81000 Podgorica</w:t>
      </w:r>
    </w:p>
    <w:p w14:paraId="3C1C4301" w14:textId="77777777" w:rsidR="00E42F1A" w:rsidRPr="00605ED0" w:rsidRDefault="00E42F1A" w:rsidP="00223965">
      <w:pPr>
        <w:widowControl w:val="0"/>
        <w:rPr>
          <w:szCs w:val="22"/>
          <w:lang w:val="sr-Latn-ME"/>
        </w:rPr>
      </w:pPr>
    </w:p>
    <w:p w14:paraId="2343449F" w14:textId="77777777" w:rsidR="00E42F1A" w:rsidRPr="00605ED0" w:rsidRDefault="00E42F1A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tel: +382 (0) 20 310 280</w:t>
      </w:r>
    </w:p>
    <w:p w14:paraId="66AC57A2" w14:textId="77777777" w:rsidR="00E42F1A" w:rsidRPr="00605ED0" w:rsidRDefault="00E42F1A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fax: +382 (0) 20 310 581</w:t>
      </w:r>
    </w:p>
    <w:p w14:paraId="7CAAD3D0" w14:textId="77777777" w:rsidR="00E42F1A" w:rsidRPr="00605ED0" w:rsidRDefault="00D11D16" w:rsidP="00223965">
      <w:pPr>
        <w:widowControl w:val="0"/>
        <w:rPr>
          <w:szCs w:val="22"/>
          <w:lang w:val="sr-Latn-ME"/>
        </w:rPr>
      </w:pPr>
      <w:hyperlink r:id="rId11" w:history="1">
        <w:r w:rsidR="00E42F1A" w:rsidRPr="00605ED0">
          <w:rPr>
            <w:rStyle w:val="Hyperlink"/>
            <w:szCs w:val="22"/>
            <w:lang w:val="sr-Latn-ME"/>
          </w:rPr>
          <w:t>www.cinmed.me</w:t>
        </w:r>
      </w:hyperlink>
      <w:r w:rsidR="00E42F1A" w:rsidRPr="00605ED0">
        <w:rPr>
          <w:szCs w:val="22"/>
          <w:lang w:val="sr-Latn-ME"/>
        </w:rPr>
        <w:t xml:space="preserve"> </w:t>
      </w:r>
    </w:p>
    <w:p w14:paraId="408CDD54" w14:textId="77777777" w:rsidR="00E42F1A" w:rsidRPr="00605ED0" w:rsidRDefault="00D11D16" w:rsidP="00223965">
      <w:pPr>
        <w:widowControl w:val="0"/>
        <w:rPr>
          <w:szCs w:val="22"/>
          <w:lang w:val="sr-Latn-ME"/>
        </w:rPr>
      </w:pPr>
      <w:hyperlink r:id="rId12" w:history="1">
        <w:r w:rsidR="00E42F1A" w:rsidRPr="00605ED0">
          <w:rPr>
            <w:rStyle w:val="Hyperlink"/>
            <w:szCs w:val="22"/>
            <w:lang w:val="sr-Latn-ME"/>
          </w:rPr>
          <w:t>nezeljenadejstva@cinmed.me</w:t>
        </w:r>
      </w:hyperlink>
      <w:r w:rsidR="00E42F1A" w:rsidRPr="00605ED0">
        <w:rPr>
          <w:szCs w:val="22"/>
          <w:lang w:val="sr-Latn-ME"/>
        </w:rPr>
        <w:t xml:space="preserve"> </w:t>
      </w:r>
    </w:p>
    <w:p w14:paraId="7713C8A3" w14:textId="77777777" w:rsidR="00E42F1A" w:rsidRPr="00605ED0" w:rsidRDefault="00E42F1A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putem IS zdravstvene zaštite</w:t>
      </w:r>
    </w:p>
    <w:p w14:paraId="4D050F59" w14:textId="77777777" w:rsidR="00E42F1A" w:rsidRPr="00605ED0" w:rsidRDefault="00E42F1A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QR kod za online prijavu sumnje na neželjeno dejstvo lijeka:</w:t>
      </w:r>
    </w:p>
    <w:p w14:paraId="562AA62B" w14:textId="77777777" w:rsidR="00E42F1A" w:rsidRPr="00605ED0" w:rsidRDefault="00E42F1A" w:rsidP="00223965">
      <w:pPr>
        <w:widowControl w:val="0"/>
        <w:rPr>
          <w:szCs w:val="22"/>
          <w:lang w:val="sr-Latn-ME"/>
        </w:rPr>
      </w:pPr>
    </w:p>
    <w:p w14:paraId="3D359B7C" w14:textId="77777777" w:rsidR="00E42F1A" w:rsidRPr="00605ED0" w:rsidRDefault="00E42F1A" w:rsidP="00223965">
      <w:pPr>
        <w:widowControl w:val="0"/>
        <w:rPr>
          <w:szCs w:val="22"/>
          <w:lang w:val="sr-Latn-ME"/>
        </w:rPr>
      </w:pPr>
      <w:r w:rsidRPr="00605ED0">
        <w:rPr>
          <w:b/>
          <w:bCs/>
          <w:szCs w:val="22"/>
          <w:lang w:val="sr-Latn-ME" w:eastAsia="sr-Latn-ME"/>
        </w:rPr>
        <w:drawing>
          <wp:inline distT="0" distB="0" distL="0" distR="0" wp14:anchorId="4C9AB20C" wp14:editId="2F67670A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6B74C5" w14:textId="77777777" w:rsidR="004D1D48" w:rsidRPr="00605ED0" w:rsidRDefault="004D1D48" w:rsidP="00223965">
      <w:pPr>
        <w:widowControl w:val="0"/>
        <w:rPr>
          <w:szCs w:val="22"/>
          <w:lang w:val="sr-Latn-ME"/>
        </w:rPr>
      </w:pPr>
    </w:p>
    <w:p w14:paraId="21DB566A" w14:textId="77777777" w:rsidR="00C22315" w:rsidRPr="00605ED0" w:rsidRDefault="00C22315" w:rsidP="00223965">
      <w:pPr>
        <w:widowControl w:val="0"/>
        <w:rPr>
          <w:szCs w:val="22"/>
          <w:lang w:val="sr-Latn-ME"/>
        </w:rPr>
      </w:pPr>
    </w:p>
    <w:p w14:paraId="2B6B74C6" w14:textId="031E45BE" w:rsidR="00177D7F" w:rsidRPr="00605ED0" w:rsidRDefault="00177D7F" w:rsidP="00223965">
      <w:pPr>
        <w:pStyle w:val="NASLOV123"/>
        <w:widowControl w:val="0"/>
        <w:spacing w:before="0" w:after="0"/>
        <w:jc w:val="both"/>
        <w:rPr>
          <w:lang w:val="sr-Latn-ME"/>
        </w:rPr>
      </w:pPr>
      <w:r w:rsidRPr="00605ED0">
        <w:rPr>
          <w:lang w:val="sr-Latn-ME"/>
        </w:rPr>
        <w:t xml:space="preserve">5. </w:t>
      </w:r>
      <w:r w:rsidR="00E42F1A" w:rsidRPr="00605ED0">
        <w:rPr>
          <w:lang w:val="sr-Latn-ME"/>
        </w:rPr>
        <w:t xml:space="preserve">KAKO ČUVATI LIJEK </w:t>
      </w:r>
      <w:r w:rsidR="001A7B87" w:rsidRPr="00605ED0">
        <w:rPr>
          <w:lang w:val="sr-Latn-ME"/>
        </w:rPr>
        <w:t>ZYMBAKTAR</w:t>
      </w:r>
    </w:p>
    <w:p w14:paraId="62F0DEFD" w14:textId="77777777" w:rsidR="00C22315" w:rsidRPr="00605ED0" w:rsidRDefault="00C22315" w:rsidP="00223965">
      <w:pPr>
        <w:widowControl w:val="0"/>
        <w:autoSpaceDE w:val="0"/>
        <w:autoSpaceDN w:val="0"/>
        <w:rPr>
          <w:szCs w:val="22"/>
          <w:lang w:val="sr-Latn-ME"/>
        </w:rPr>
      </w:pPr>
    </w:p>
    <w:p w14:paraId="2B6B74C7" w14:textId="4CC6782F" w:rsidR="00296E21" w:rsidRPr="00605ED0" w:rsidRDefault="00296E21" w:rsidP="00223965">
      <w:pPr>
        <w:widowControl w:val="0"/>
        <w:autoSpaceDE w:val="0"/>
        <w:autoSpaceDN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Čuvati l</w:t>
      </w:r>
      <w:r w:rsidR="00944C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 van vidokruga i domašaja d</w:t>
      </w:r>
      <w:r w:rsidR="00944C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ece.</w:t>
      </w:r>
    </w:p>
    <w:p w14:paraId="2B6B74C8" w14:textId="77777777" w:rsidR="00410897" w:rsidRPr="00605ED0" w:rsidRDefault="00410897" w:rsidP="00223965">
      <w:pPr>
        <w:widowControl w:val="0"/>
        <w:autoSpaceDE w:val="0"/>
        <w:autoSpaceDN w:val="0"/>
        <w:rPr>
          <w:szCs w:val="22"/>
          <w:lang w:val="sr-Latn-ME"/>
        </w:rPr>
      </w:pPr>
    </w:p>
    <w:p w14:paraId="2B6B74C9" w14:textId="74FD8168" w:rsidR="00A33DF2" w:rsidRPr="00605ED0" w:rsidRDefault="00A33DF2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Čuvati u originalnom pakovanju u cilju zaštite od sv</w:t>
      </w:r>
      <w:r w:rsidR="00944C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etlosti.</w:t>
      </w:r>
    </w:p>
    <w:p w14:paraId="2B6B74CA" w14:textId="77777777" w:rsidR="00410897" w:rsidRPr="00605ED0" w:rsidRDefault="00410897" w:rsidP="00223965">
      <w:pPr>
        <w:widowControl w:val="0"/>
        <w:rPr>
          <w:szCs w:val="22"/>
          <w:lang w:val="sr-Latn-ME"/>
        </w:rPr>
      </w:pPr>
    </w:p>
    <w:p w14:paraId="2B6B74CB" w14:textId="6D7FB28D" w:rsidR="00A33DF2" w:rsidRPr="00605ED0" w:rsidRDefault="00A33DF2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Ne sm</w:t>
      </w:r>
      <w:r w:rsidR="00944C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ete koristiti l</w:t>
      </w:r>
      <w:r w:rsidR="00944C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 Zymbaktar posl</w:t>
      </w:r>
      <w:r w:rsidR="00944C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 isteka roka upotrebe naznačenog na spoljašnjem pakovanju (</w:t>
      </w:r>
      <w:r w:rsidR="008B0564" w:rsidRPr="00605ED0">
        <w:rPr>
          <w:szCs w:val="22"/>
          <w:lang w:val="sr-Latn-ME"/>
        </w:rPr>
        <w:t>„V</w:t>
      </w:r>
      <w:r w:rsidRPr="00605ED0">
        <w:rPr>
          <w:szCs w:val="22"/>
          <w:lang w:val="sr-Latn-ME"/>
        </w:rPr>
        <w:t>aži do</w:t>
      </w:r>
      <w:r w:rsidR="008B0564" w:rsidRPr="00605ED0">
        <w:rPr>
          <w:szCs w:val="22"/>
          <w:lang w:val="sr-Latn-ME"/>
        </w:rPr>
        <w:t>:“</w:t>
      </w:r>
      <w:r w:rsidRPr="00605ED0">
        <w:rPr>
          <w:szCs w:val="22"/>
          <w:lang w:val="sr-Latn-ME"/>
        </w:rPr>
        <w:t>). Rok upotrebe ističe posl</w:t>
      </w:r>
      <w:r w:rsidR="00223965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ednjeg dana navedenog m</w:t>
      </w:r>
      <w:r w:rsidR="00944C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eseca.</w:t>
      </w:r>
    </w:p>
    <w:p w14:paraId="2B6B74CC" w14:textId="77777777" w:rsidR="00A33DF2" w:rsidRPr="00605ED0" w:rsidRDefault="00A33DF2" w:rsidP="00223965">
      <w:pPr>
        <w:widowControl w:val="0"/>
        <w:rPr>
          <w:szCs w:val="22"/>
          <w:lang w:val="sr-Latn-ME"/>
        </w:rPr>
      </w:pPr>
    </w:p>
    <w:p w14:paraId="1877B307" w14:textId="77777777" w:rsidR="00E42F1A" w:rsidRPr="00605ED0" w:rsidRDefault="00E42F1A" w:rsidP="00223965">
      <w:pPr>
        <w:widowControl w:val="0"/>
        <w:rPr>
          <w:szCs w:val="22"/>
          <w:lang w:val="sr-Latn-ME" w:eastAsia="hr-HR"/>
        </w:rPr>
      </w:pPr>
      <w:r w:rsidRPr="00605ED0">
        <w:rPr>
          <w:szCs w:val="22"/>
          <w:lang w:val="sr-Latn-ME" w:eastAsia="hr-HR"/>
        </w:rPr>
        <w:lastRenderedPageBreak/>
        <w:t>Ljekove ne treba bacati u kanalizaciju, niti kućni otpad. Ove mjere pomažu očuvanju životne sredine.</w:t>
      </w:r>
    </w:p>
    <w:p w14:paraId="431BCB84" w14:textId="77777777" w:rsidR="00E42F1A" w:rsidRPr="00605ED0" w:rsidRDefault="00E42F1A" w:rsidP="00223965">
      <w:pPr>
        <w:widowControl w:val="0"/>
        <w:rPr>
          <w:b/>
          <w:bCs/>
          <w:szCs w:val="22"/>
          <w:lang w:val="sr-Latn-ME" w:eastAsia="hr-HR"/>
        </w:rPr>
      </w:pPr>
      <w:r w:rsidRPr="00605ED0">
        <w:rPr>
          <w:szCs w:val="22"/>
          <w:lang w:val="sr-Latn-ME" w:eastAsia="hr-HR"/>
        </w:rPr>
        <w:t>Neupotrijebljeni lijek se uništava u skladu sa važećim propisima.</w:t>
      </w:r>
    </w:p>
    <w:p w14:paraId="2B6B74CE" w14:textId="77777777" w:rsidR="004D1D48" w:rsidRPr="00605ED0" w:rsidRDefault="004D1D48" w:rsidP="00223965">
      <w:pPr>
        <w:widowControl w:val="0"/>
        <w:rPr>
          <w:szCs w:val="22"/>
          <w:lang w:val="sr-Latn-ME"/>
        </w:rPr>
      </w:pPr>
    </w:p>
    <w:p w14:paraId="2EA70D59" w14:textId="77777777" w:rsidR="00C22315" w:rsidRPr="00605ED0" w:rsidRDefault="00C22315" w:rsidP="00223965">
      <w:pPr>
        <w:widowControl w:val="0"/>
        <w:rPr>
          <w:szCs w:val="22"/>
          <w:lang w:val="sr-Latn-ME"/>
        </w:rPr>
      </w:pPr>
    </w:p>
    <w:p w14:paraId="2B6B74CF" w14:textId="2721FA2D" w:rsidR="004D1D48" w:rsidRPr="00605ED0" w:rsidRDefault="00177D7F" w:rsidP="00223965">
      <w:pPr>
        <w:pStyle w:val="NASLOV123"/>
        <w:widowControl w:val="0"/>
        <w:spacing w:before="0" w:after="0"/>
        <w:jc w:val="both"/>
        <w:rPr>
          <w:lang w:val="sr-Latn-ME"/>
        </w:rPr>
      </w:pPr>
      <w:r w:rsidRPr="00605ED0">
        <w:rPr>
          <w:lang w:val="sr-Latn-ME"/>
        </w:rPr>
        <w:t xml:space="preserve">6. </w:t>
      </w:r>
      <w:r w:rsidR="00E42F1A" w:rsidRPr="00605ED0">
        <w:rPr>
          <w:lang w:val="sr-Latn-ME"/>
        </w:rPr>
        <w:t>SADRŽAJ PAKOVANJA I DODATNE INFORMACIJE</w:t>
      </w:r>
    </w:p>
    <w:p w14:paraId="7ED25627" w14:textId="77777777" w:rsidR="00C22315" w:rsidRPr="00605ED0" w:rsidRDefault="00C22315" w:rsidP="00223965">
      <w:pPr>
        <w:widowControl w:val="0"/>
        <w:rPr>
          <w:b/>
          <w:bCs/>
          <w:szCs w:val="22"/>
          <w:lang w:val="sr-Latn-ME"/>
        </w:rPr>
      </w:pPr>
    </w:p>
    <w:p w14:paraId="2B6B74D0" w14:textId="0062ED66" w:rsidR="0052376F" w:rsidRPr="00605ED0" w:rsidRDefault="00177D7F" w:rsidP="00223965">
      <w:pPr>
        <w:widowControl w:val="0"/>
        <w:rPr>
          <w:b/>
          <w:bCs/>
          <w:szCs w:val="22"/>
          <w:lang w:val="sr-Latn-ME"/>
        </w:rPr>
      </w:pPr>
      <w:r w:rsidRPr="00605ED0">
        <w:rPr>
          <w:b/>
          <w:bCs/>
          <w:szCs w:val="22"/>
          <w:lang w:val="sr-Latn-ME"/>
        </w:rPr>
        <w:t>Šta sadrži l</w:t>
      </w:r>
      <w:r w:rsidR="003618BD" w:rsidRPr="00605ED0">
        <w:rPr>
          <w:b/>
          <w:bCs/>
          <w:szCs w:val="22"/>
          <w:lang w:val="sr-Latn-ME"/>
        </w:rPr>
        <w:t>ij</w:t>
      </w:r>
      <w:r w:rsidRPr="00605ED0">
        <w:rPr>
          <w:b/>
          <w:bCs/>
          <w:szCs w:val="22"/>
          <w:lang w:val="sr-Latn-ME"/>
        </w:rPr>
        <w:t xml:space="preserve">ek </w:t>
      </w:r>
      <w:r w:rsidR="003C5568" w:rsidRPr="00605ED0">
        <w:rPr>
          <w:b/>
          <w:bCs/>
          <w:szCs w:val="22"/>
          <w:lang w:val="sr-Latn-ME"/>
        </w:rPr>
        <w:t>Zymbaktar</w:t>
      </w:r>
    </w:p>
    <w:p w14:paraId="2B6B74D1" w14:textId="77777777" w:rsidR="008A5F0D" w:rsidRPr="00605ED0" w:rsidRDefault="008A5F0D" w:rsidP="003E7D12">
      <w:pPr>
        <w:pStyle w:val="ListParagraph"/>
        <w:widowControl w:val="0"/>
        <w:rPr>
          <w:szCs w:val="22"/>
          <w:lang w:val="sr-Latn-ME"/>
        </w:rPr>
      </w:pPr>
    </w:p>
    <w:p w14:paraId="2B6B74E9" w14:textId="1B145E01" w:rsidR="00D97EE5" w:rsidRPr="00605ED0" w:rsidRDefault="00B956BA" w:rsidP="00CB420C">
      <w:pPr>
        <w:pStyle w:val="ListParagraph"/>
        <w:widowControl w:val="0"/>
        <w:numPr>
          <w:ilvl w:val="0"/>
          <w:numId w:val="29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Aktivna</w:t>
      </w:r>
      <w:r w:rsidR="00D97EE5" w:rsidRPr="00605ED0">
        <w:rPr>
          <w:szCs w:val="22"/>
          <w:lang w:val="sr-Latn-ME"/>
        </w:rPr>
        <w:t xml:space="preserve"> supstanca</w:t>
      </w:r>
      <w:r w:rsidR="00223965" w:rsidRPr="00605ED0">
        <w:rPr>
          <w:szCs w:val="22"/>
          <w:lang w:val="sr-Latn-ME"/>
        </w:rPr>
        <w:t xml:space="preserve"> je klaritromicin. Jedna</w:t>
      </w:r>
      <w:r w:rsidR="00D97EE5" w:rsidRPr="00605ED0">
        <w:rPr>
          <w:szCs w:val="22"/>
          <w:lang w:val="sr-Latn-ME"/>
        </w:rPr>
        <w:t xml:space="preserve"> film tableta sadrži</w:t>
      </w:r>
      <w:r w:rsidR="00C57E1E" w:rsidRPr="00605ED0">
        <w:rPr>
          <w:szCs w:val="22"/>
          <w:lang w:val="sr-Latn-ME"/>
        </w:rPr>
        <w:t xml:space="preserve"> 500 mg </w:t>
      </w:r>
      <w:r w:rsidR="00D97EE5" w:rsidRPr="00605ED0">
        <w:rPr>
          <w:szCs w:val="22"/>
          <w:lang w:val="sr-Latn-ME"/>
        </w:rPr>
        <w:t>klaritromicin</w:t>
      </w:r>
      <w:r w:rsidR="00C57E1E" w:rsidRPr="00605ED0">
        <w:rPr>
          <w:szCs w:val="22"/>
          <w:lang w:val="sr-Latn-ME"/>
        </w:rPr>
        <w:t>a</w:t>
      </w:r>
      <w:r w:rsidR="002724A4" w:rsidRPr="00605ED0">
        <w:rPr>
          <w:szCs w:val="22"/>
          <w:lang w:val="sr-Latn-ME"/>
        </w:rPr>
        <w:t>.</w:t>
      </w:r>
    </w:p>
    <w:p w14:paraId="2B6B74EA" w14:textId="77777777" w:rsidR="00D97EE5" w:rsidRPr="00605ED0" w:rsidRDefault="00D97EE5" w:rsidP="00CB420C">
      <w:pPr>
        <w:pStyle w:val="ListParagraph"/>
        <w:widowControl w:val="0"/>
        <w:rPr>
          <w:szCs w:val="22"/>
          <w:lang w:val="sr-Latn-ME"/>
        </w:rPr>
      </w:pPr>
    </w:p>
    <w:p w14:paraId="2B6B74EB" w14:textId="77777777" w:rsidR="00D97EE5" w:rsidRPr="00605ED0" w:rsidRDefault="00D97EE5" w:rsidP="00CB420C">
      <w:pPr>
        <w:pStyle w:val="ListParagraph"/>
        <w:widowControl w:val="0"/>
        <w:numPr>
          <w:ilvl w:val="0"/>
          <w:numId w:val="29"/>
        </w:numPr>
        <w:rPr>
          <w:szCs w:val="22"/>
          <w:lang w:val="sr-Latn-ME"/>
        </w:rPr>
      </w:pPr>
      <w:r w:rsidRPr="00605ED0">
        <w:rPr>
          <w:szCs w:val="22"/>
          <w:lang w:val="sr-Latn-ME"/>
        </w:rPr>
        <w:t>Pomoćne supstance:</w:t>
      </w:r>
    </w:p>
    <w:p w14:paraId="2B6B74F2" w14:textId="7DD21594" w:rsidR="00D97EE5" w:rsidRPr="00605ED0" w:rsidRDefault="008A5F0D" w:rsidP="00CB420C">
      <w:pPr>
        <w:pStyle w:val="ListParagraph"/>
        <w:widowControl w:val="0"/>
        <w:rPr>
          <w:szCs w:val="22"/>
          <w:lang w:val="sr-Latn-ME"/>
        </w:rPr>
      </w:pPr>
      <w:r w:rsidRPr="00605ED0">
        <w:rPr>
          <w:i/>
          <w:szCs w:val="22"/>
          <w:lang w:val="sr-Latn-ME"/>
        </w:rPr>
        <w:t>Jezgro</w:t>
      </w:r>
      <w:r w:rsidR="00B973BE" w:rsidRPr="00605ED0">
        <w:rPr>
          <w:i/>
          <w:szCs w:val="22"/>
          <w:lang w:val="sr-Latn-ME"/>
        </w:rPr>
        <w:t xml:space="preserve"> tablete</w:t>
      </w:r>
      <w:r w:rsidRPr="00605ED0">
        <w:rPr>
          <w:szCs w:val="22"/>
          <w:lang w:val="sr-Latn-ME"/>
        </w:rPr>
        <w:t>:</w:t>
      </w:r>
      <w:r w:rsidR="00223965" w:rsidRPr="00605ED0">
        <w:rPr>
          <w:szCs w:val="22"/>
          <w:lang w:val="sr-Latn-ME"/>
        </w:rPr>
        <w:t xml:space="preserve"> c</w:t>
      </w:r>
      <w:r w:rsidRPr="00605ED0">
        <w:rPr>
          <w:szCs w:val="22"/>
          <w:lang w:val="sr-Latn-ME"/>
        </w:rPr>
        <w:t>eluloza</w:t>
      </w:r>
      <w:r w:rsidR="00C57E1E" w:rsidRPr="00605ED0">
        <w:rPr>
          <w:szCs w:val="22"/>
          <w:lang w:val="sr-Latn-ME"/>
        </w:rPr>
        <w:t>,</w:t>
      </w:r>
      <w:r w:rsidRPr="00605ED0">
        <w:rPr>
          <w:szCs w:val="22"/>
          <w:lang w:val="sr-Latn-ME"/>
        </w:rPr>
        <w:t xml:space="preserve"> mikrokristalna</w:t>
      </w:r>
      <w:r w:rsidR="00223965" w:rsidRPr="00605ED0">
        <w:rPr>
          <w:szCs w:val="22"/>
          <w:lang w:val="sr-Latn-ME"/>
        </w:rPr>
        <w:t>; k</w:t>
      </w:r>
      <w:r w:rsidRPr="00605ED0">
        <w:rPr>
          <w:szCs w:val="22"/>
          <w:lang w:val="sr-Latn-ME"/>
        </w:rPr>
        <w:t>roskarmeloza</w:t>
      </w:r>
      <w:r w:rsidR="00223965" w:rsidRPr="00605ED0">
        <w:rPr>
          <w:szCs w:val="22"/>
          <w:lang w:val="sr-Latn-ME"/>
        </w:rPr>
        <w:t xml:space="preserve"> </w:t>
      </w:r>
      <w:r w:rsidRPr="00605ED0">
        <w:rPr>
          <w:szCs w:val="22"/>
          <w:lang w:val="sr-Latn-ME"/>
        </w:rPr>
        <w:t>natrijum</w:t>
      </w:r>
      <w:r w:rsidR="00223965" w:rsidRPr="00605ED0">
        <w:rPr>
          <w:szCs w:val="22"/>
          <w:lang w:val="sr-Latn-ME"/>
        </w:rPr>
        <w:t>; p</w:t>
      </w:r>
      <w:r w:rsidRPr="00605ED0">
        <w:rPr>
          <w:szCs w:val="22"/>
          <w:lang w:val="sr-Latn-ME"/>
        </w:rPr>
        <w:t>ovidon K 30</w:t>
      </w:r>
      <w:r w:rsidR="00223965" w:rsidRPr="00605ED0">
        <w:rPr>
          <w:szCs w:val="22"/>
          <w:lang w:val="sr-Latn-ME"/>
        </w:rPr>
        <w:t>; c</w:t>
      </w:r>
      <w:r w:rsidR="00FB3B61" w:rsidRPr="00605ED0">
        <w:rPr>
          <w:szCs w:val="22"/>
          <w:lang w:val="sr-Latn-ME"/>
        </w:rPr>
        <w:t>eluloza</w:t>
      </w:r>
      <w:r w:rsidR="00C57E1E" w:rsidRPr="00605ED0">
        <w:rPr>
          <w:szCs w:val="22"/>
          <w:lang w:val="sr-Latn-ME"/>
        </w:rPr>
        <w:t>,</w:t>
      </w:r>
      <w:r w:rsidRPr="00605ED0">
        <w:rPr>
          <w:szCs w:val="22"/>
          <w:lang w:val="sr-Latn-ME"/>
        </w:rPr>
        <w:t xml:space="preserve"> mikrokristalna, silikonizovana</w:t>
      </w:r>
      <w:r w:rsidR="00223965" w:rsidRPr="00605ED0">
        <w:rPr>
          <w:szCs w:val="22"/>
          <w:lang w:val="sr-Latn-ME"/>
        </w:rPr>
        <w:t>; m</w:t>
      </w:r>
      <w:r w:rsidR="00D97EE5" w:rsidRPr="00605ED0">
        <w:rPr>
          <w:szCs w:val="22"/>
          <w:lang w:val="sr-Latn-ME"/>
        </w:rPr>
        <w:t>agnezijum</w:t>
      </w:r>
      <w:r w:rsidR="00223965" w:rsidRPr="00605ED0">
        <w:rPr>
          <w:szCs w:val="22"/>
          <w:lang w:val="sr-Latn-ME"/>
        </w:rPr>
        <w:t xml:space="preserve"> </w:t>
      </w:r>
      <w:r w:rsidR="00D97EE5" w:rsidRPr="00605ED0">
        <w:rPr>
          <w:szCs w:val="22"/>
          <w:lang w:val="sr-Latn-ME"/>
        </w:rPr>
        <w:t>stearat</w:t>
      </w:r>
      <w:r w:rsidR="00223965" w:rsidRPr="00605ED0">
        <w:rPr>
          <w:szCs w:val="22"/>
          <w:lang w:val="sr-Latn-ME"/>
        </w:rPr>
        <w:t>.</w:t>
      </w:r>
    </w:p>
    <w:p w14:paraId="2B6B74F8" w14:textId="2E503373" w:rsidR="008A5F0D" w:rsidRPr="00605ED0" w:rsidRDefault="008A5F0D" w:rsidP="00CB420C">
      <w:pPr>
        <w:pStyle w:val="ListParagraph"/>
        <w:widowControl w:val="0"/>
        <w:rPr>
          <w:szCs w:val="22"/>
          <w:lang w:val="sr-Latn-ME"/>
        </w:rPr>
      </w:pPr>
      <w:r w:rsidRPr="00605ED0">
        <w:rPr>
          <w:i/>
          <w:szCs w:val="22"/>
          <w:lang w:val="sr-Latn-ME"/>
        </w:rPr>
        <w:t>Film</w:t>
      </w:r>
      <w:r w:rsidR="00B973BE" w:rsidRPr="00605ED0">
        <w:rPr>
          <w:i/>
          <w:szCs w:val="22"/>
          <w:lang w:val="sr-Latn-ME"/>
        </w:rPr>
        <w:t xml:space="preserve"> (obloga) tablete</w:t>
      </w:r>
      <w:r w:rsidRPr="00605ED0">
        <w:rPr>
          <w:szCs w:val="22"/>
          <w:lang w:val="sr-Latn-ME"/>
        </w:rPr>
        <w:t>:</w:t>
      </w:r>
      <w:r w:rsidR="00223965" w:rsidRPr="00605ED0">
        <w:rPr>
          <w:szCs w:val="22"/>
          <w:lang w:val="sr-Latn-ME"/>
        </w:rPr>
        <w:t xml:space="preserve"> h</w:t>
      </w:r>
      <w:r w:rsidRPr="00605ED0">
        <w:rPr>
          <w:szCs w:val="22"/>
          <w:lang w:val="sr-Latn-ME"/>
        </w:rPr>
        <w:t>ipromeloza 6cp</w:t>
      </w:r>
      <w:r w:rsidR="00223965" w:rsidRPr="00605ED0">
        <w:rPr>
          <w:szCs w:val="22"/>
          <w:lang w:val="sr-Latn-ME"/>
        </w:rPr>
        <w:t>; t</w:t>
      </w:r>
      <w:r w:rsidRPr="00605ED0">
        <w:rPr>
          <w:szCs w:val="22"/>
          <w:lang w:val="sr-Latn-ME"/>
        </w:rPr>
        <w:t>alk</w:t>
      </w:r>
      <w:r w:rsidR="00223965" w:rsidRPr="00605ED0">
        <w:rPr>
          <w:szCs w:val="22"/>
          <w:lang w:val="sr-Latn-ME"/>
        </w:rPr>
        <w:t>; t</w:t>
      </w:r>
      <w:r w:rsidRPr="00605ED0">
        <w:rPr>
          <w:szCs w:val="22"/>
          <w:lang w:val="sr-Latn-ME"/>
        </w:rPr>
        <w:t>itan</w:t>
      </w:r>
      <w:r w:rsidR="00223965" w:rsidRPr="00605ED0">
        <w:rPr>
          <w:szCs w:val="22"/>
          <w:lang w:val="sr-Latn-ME"/>
        </w:rPr>
        <w:t xml:space="preserve"> </w:t>
      </w:r>
      <w:r w:rsidRPr="00605ED0">
        <w:rPr>
          <w:szCs w:val="22"/>
          <w:lang w:val="sr-Latn-ME"/>
        </w:rPr>
        <w:t>dioksid</w:t>
      </w:r>
      <w:r w:rsidR="00B973BE" w:rsidRPr="00605ED0">
        <w:rPr>
          <w:szCs w:val="22"/>
          <w:lang w:val="sr-Latn-ME"/>
        </w:rPr>
        <w:t xml:space="preserve"> (</w:t>
      </w:r>
      <w:r w:rsidRPr="00605ED0">
        <w:rPr>
          <w:szCs w:val="22"/>
          <w:lang w:val="sr-Latn-ME"/>
        </w:rPr>
        <w:t>E 171</w:t>
      </w:r>
      <w:r w:rsidR="00B973BE" w:rsidRPr="00605ED0">
        <w:rPr>
          <w:szCs w:val="22"/>
          <w:lang w:val="sr-Latn-ME"/>
        </w:rPr>
        <w:t>)</w:t>
      </w:r>
      <w:r w:rsidR="00223965" w:rsidRPr="00605ED0">
        <w:rPr>
          <w:szCs w:val="22"/>
          <w:lang w:val="sr-Latn-ME"/>
        </w:rPr>
        <w:t xml:space="preserve">; </w:t>
      </w:r>
      <w:r w:rsidR="00223965" w:rsidRPr="00605ED0">
        <w:rPr>
          <w:i/>
          <w:iCs/>
          <w:szCs w:val="22"/>
          <w:lang w:val="sr-Latn-ME"/>
        </w:rPr>
        <w:t>N</w:t>
      </w:r>
      <w:r w:rsidRPr="00605ED0">
        <w:rPr>
          <w:i/>
          <w:iCs/>
          <w:szCs w:val="22"/>
          <w:lang w:val="sr-Latn-ME"/>
        </w:rPr>
        <w:t>eelilake Quinoline Yellow</w:t>
      </w:r>
      <w:r w:rsidRPr="00605ED0">
        <w:rPr>
          <w:szCs w:val="22"/>
          <w:lang w:val="sr-Latn-ME"/>
        </w:rPr>
        <w:t xml:space="preserve"> </w:t>
      </w:r>
      <w:r w:rsidRPr="00605ED0">
        <w:rPr>
          <w:i/>
          <w:iCs/>
          <w:szCs w:val="22"/>
          <w:lang w:val="sr-Latn-ME"/>
        </w:rPr>
        <w:t>Lake</w:t>
      </w:r>
      <w:r w:rsidR="003D6420" w:rsidRPr="00605ED0">
        <w:rPr>
          <w:szCs w:val="22"/>
          <w:lang w:val="sr-Latn-ME"/>
        </w:rPr>
        <w:t xml:space="preserve"> </w:t>
      </w:r>
      <w:r w:rsidR="00B973BE" w:rsidRPr="00605ED0">
        <w:rPr>
          <w:szCs w:val="22"/>
          <w:lang w:val="sr-Latn-ME"/>
        </w:rPr>
        <w:t>(</w:t>
      </w:r>
      <w:r w:rsidR="00B361BC" w:rsidRPr="00605ED0">
        <w:rPr>
          <w:szCs w:val="22"/>
          <w:lang w:val="sr-Latn-ME"/>
        </w:rPr>
        <w:t>E104</w:t>
      </w:r>
      <w:r w:rsidR="00B973BE" w:rsidRPr="00605ED0">
        <w:rPr>
          <w:szCs w:val="22"/>
          <w:lang w:val="sr-Latn-ME"/>
        </w:rPr>
        <w:t>)</w:t>
      </w:r>
      <w:r w:rsidR="00223965" w:rsidRPr="00605ED0">
        <w:rPr>
          <w:szCs w:val="22"/>
          <w:lang w:val="sr-Latn-ME"/>
        </w:rPr>
        <w:t>; p</w:t>
      </w:r>
      <w:r w:rsidRPr="00605ED0">
        <w:rPr>
          <w:szCs w:val="22"/>
          <w:lang w:val="sr-Latn-ME"/>
        </w:rPr>
        <w:t>ropilenglikol.</w:t>
      </w:r>
    </w:p>
    <w:p w14:paraId="2B6B74F9" w14:textId="77777777" w:rsidR="004D1D48" w:rsidRPr="00605ED0" w:rsidRDefault="004D1D48" w:rsidP="00223965">
      <w:pPr>
        <w:widowControl w:val="0"/>
        <w:rPr>
          <w:szCs w:val="22"/>
          <w:lang w:val="sr-Latn-ME"/>
        </w:rPr>
      </w:pPr>
    </w:p>
    <w:p w14:paraId="2B6B74FA" w14:textId="3220C0C7" w:rsidR="00177D7F" w:rsidRPr="00605ED0" w:rsidRDefault="00177D7F" w:rsidP="00223965">
      <w:pPr>
        <w:widowControl w:val="0"/>
        <w:rPr>
          <w:b/>
          <w:bCs/>
          <w:szCs w:val="22"/>
          <w:lang w:val="sr-Latn-ME"/>
        </w:rPr>
      </w:pPr>
      <w:r w:rsidRPr="00605ED0">
        <w:rPr>
          <w:b/>
          <w:szCs w:val="22"/>
          <w:lang w:val="sr-Latn-ME"/>
        </w:rPr>
        <w:t>Kako izgleda l</w:t>
      </w:r>
      <w:r w:rsidR="007C4D92" w:rsidRPr="00605ED0">
        <w:rPr>
          <w:b/>
          <w:szCs w:val="22"/>
          <w:lang w:val="sr-Latn-ME"/>
        </w:rPr>
        <w:t>ij</w:t>
      </w:r>
      <w:r w:rsidRPr="00605ED0">
        <w:rPr>
          <w:b/>
          <w:szCs w:val="22"/>
          <w:lang w:val="sr-Latn-ME"/>
        </w:rPr>
        <w:t xml:space="preserve">ek </w:t>
      </w:r>
      <w:r w:rsidR="003C5568" w:rsidRPr="00605ED0">
        <w:rPr>
          <w:b/>
          <w:szCs w:val="22"/>
          <w:lang w:val="sr-Latn-ME"/>
        </w:rPr>
        <w:t>Zymbaktar</w:t>
      </w:r>
      <w:r w:rsidRPr="00605ED0">
        <w:rPr>
          <w:b/>
          <w:szCs w:val="22"/>
          <w:lang w:val="sr-Latn-ME"/>
        </w:rPr>
        <w:t xml:space="preserve"> i sadržaj pakovanja</w:t>
      </w:r>
    </w:p>
    <w:p w14:paraId="2B6B74FB" w14:textId="77777777" w:rsidR="00177D7F" w:rsidRPr="00605ED0" w:rsidRDefault="00177D7F" w:rsidP="00223965">
      <w:pPr>
        <w:widowControl w:val="0"/>
        <w:rPr>
          <w:szCs w:val="22"/>
          <w:lang w:val="sr-Latn-ME"/>
        </w:rPr>
      </w:pPr>
    </w:p>
    <w:p w14:paraId="2B6B74FC" w14:textId="77777777" w:rsidR="00FE164E" w:rsidRPr="00605ED0" w:rsidRDefault="00FE164E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Film tablete.</w:t>
      </w:r>
    </w:p>
    <w:p w14:paraId="2B6B74FD" w14:textId="060D0F1F" w:rsidR="00A33DF2" w:rsidRPr="00605ED0" w:rsidRDefault="002A58AC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Izdužene</w:t>
      </w:r>
      <w:r w:rsidR="00FE164E" w:rsidRPr="00605ED0">
        <w:rPr>
          <w:szCs w:val="22"/>
          <w:lang w:val="sr-Latn-ME"/>
        </w:rPr>
        <w:t>, b</w:t>
      </w:r>
      <w:r w:rsidRPr="00605ED0">
        <w:rPr>
          <w:szCs w:val="22"/>
          <w:lang w:val="sr-Latn-ME"/>
        </w:rPr>
        <w:t>ikonveksne film tablete, sv</w:t>
      </w:r>
      <w:r w:rsidR="00944C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etlo</w:t>
      </w:r>
      <w:r w:rsidR="00FE164E" w:rsidRPr="00605ED0">
        <w:rPr>
          <w:szCs w:val="22"/>
          <w:lang w:val="sr-Latn-ME"/>
        </w:rPr>
        <w:t>žute boje.</w:t>
      </w:r>
    </w:p>
    <w:p w14:paraId="2B6B74FE" w14:textId="77777777" w:rsidR="00FE164E" w:rsidRPr="00605ED0" w:rsidRDefault="00FE164E" w:rsidP="00223965">
      <w:pPr>
        <w:widowControl w:val="0"/>
        <w:rPr>
          <w:szCs w:val="22"/>
          <w:lang w:val="sr-Latn-ME"/>
        </w:rPr>
      </w:pPr>
    </w:p>
    <w:p w14:paraId="2B6B7500" w14:textId="55D28C5B" w:rsidR="007B500F" w:rsidRPr="00605ED0" w:rsidRDefault="007B500F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Unutrašnje pakovanje je PVC/PVdC</w:t>
      </w:r>
      <w:r w:rsidR="00B973BE" w:rsidRPr="00605ED0">
        <w:rPr>
          <w:szCs w:val="22"/>
          <w:lang w:val="sr-Latn-ME"/>
        </w:rPr>
        <w:t>-Al</w:t>
      </w:r>
      <w:r w:rsidRPr="00605ED0">
        <w:rPr>
          <w:szCs w:val="22"/>
          <w:lang w:val="sr-Latn-ME"/>
        </w:rPr>
        <w:t>, koji sadrži 7 film tableta.</w:t>
      </w:r>
    </w:p>
    <w:p w14:paraId="2B6B7501" w14:textId="37AE81F1" w:rsidR="007B500F" w:rsidRPr="00605ED0" w:rsidRDefault="007B500F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Spoljašnje pakovanje je složiva kartonska kutija u kojoj se nalaze dva blistera sa po 7 film tableta (ukupno 14 film tableta) i uputstvo za l</w:t>
      </w:r>
      <w:r w:rsidR="00944C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ek.</w:t>
      </w:r>
    </w:p>
    <w:p w14:paraId="1604A362" w14:textId="77777777" w:rsidR="007C4D92" w:rsidRPr="00605ED0" w:rsidRDefault="007C4D92" w:rsidP="00223965">
      <w:pPr>
        <w:widowControl w:val="0"/>
        <w:rPr>
          <w:b/>
          <w:szCs w:val="22"/>
          <w:lang w:val="sr-Latn-ME"/>
        </w:rPr>
      </w:pPr>
    </w:p>
    <w:p w14:paraId="2B6B7504" w14:textId="2D905B20" w:rsidR="00177D7F" w:rsidRPr="00605ED0" w:rsidRDefault="00177D7F" w:rsidP="00223965">
      <w:pPr>
        <w:widowControl w:val="0"/>
        <w:rPr>
          <w:b/>
          <w:bCs/>
          <w:szCs w:val="22"/>
          <w:lang w:val="sr-Latn-ME"/>
        </w:rPr>
      </w:pPr>
      <w:r w:rsidRPr="00605ED0">
        <w:rPr>
          <w:b/>
          <w:szCs w:val="22"/>
          <w:lang w:val="sr-Latn-ME"/>
        </w:rPr>
        <w:t>Nosilac dozvole i proizvođač</w:t>
      </w:r>
    </w:p>
    <w:p w14:paraId="0BC78E72" w14:textId="0E2BAE3A" w:rsidR="003D1165" w:rsidRPr="00605ED0" w:rsidRDefault="003D1165" w:rsidP="00223965">
      <w:pPr>
        <w:widowControl w:val="0"/>
        <w:rPr>
          <w:bCs/>
          <w:szCs w:val="22"/>
          <w:lang w:val="sr-Latn-ME"/>
        </w:rPr>
      </w:pPr>
    </w:p>
    <w:p w14:paraId="4488C30F" w14:textId="5B5B9916" w:rsidR="003D1165" w:rsidRPr="00605ED0" w:rsidRDefault="003D1165" w:rsidP="00223965">
      <w:pPr>
        <w:widowControl w:val="0"/>
        <w:rPr>
          <w:b/>
          <w:bCs/>
          <w:szCs w:val="22"/>
          <w:lang w:val="sr-Latn-ME"/>
        </w:rPr>
      </w:pPr>
      <w:r w:rsidRPr="00605ED0">
        <w:rPr>
          <w:b/>
          <w:bCs/>
          <w:szCs w:val="22"/>
          <w:lang w:val="sr-Latn-ME"/>
        </w:rPr>
        <w:t>Nosilac dozvole:</w:t>
      </w:r>
    </w:p>
    <w:p w14:paraId="70FDE6C7" w14:textId="7776A956" w:rsidR="00E42F1A" w:rsidRPr="00605ED0" w:rsidRDefault="00E42F1A" w:rsidP="00223965">
      <w:pPr>
        <w:widowControl w:val="0"/>
        <w:rPr>
          <w:bCs/>
          <w:szCs w:val="22"/>
          <w:lang w:val="sr-Latn-ME"/>
        </w:rPr>
      </w:pPr>
      <w:r w:rsidRPr="00605ED0">
        <w:rPr>
          <w:bCs/>
          <w:szCs w:val="22"/>
          <w:lang w:val="sr-Latn-ME"/>
        </w:rPr>
        <w:t>Hemofarm AD Vršac PJ Podgorica</w:t>
      </w:r>
    </w:p>
    <w:p w14:paraId="578B5302" w14:textId="45A80784" w:rsidR="00E42F1A" w:rsidRPr="00605ED0" w:rsidRDefault="00E42F1A" w:rsidP="00223965">
      <w:pPr>
        <w:widowControl w:val="0"/>
        <w:rPr>
          <w:bCs/>
          <w:szCs w:val="22"/>
          <w:lang w:val="sr-Latn-ME"/>
        </w:rPr>
      </w:pPr>
      <w:r w:rsidRPr="00605ED0">
        <w:rPr>
          <w:bCs/>
          <w:szCs w:val="22"/>
          <w:lang w:val="sr-Latn-ME"/>
        </w:rPr>
        <w:t>8 marta 55A,</w:t>
      </w:r>
      <w:r w:rsidR="00223965" w:rsidRPr="00605ED0">
        <w:rPr>
          <w:bCs/>
          <w:szCs w:val="22"/>
          <w:lang w:val="sr-Latn-ME"/>
        </w:rPr>
        <w:t xml:space="preserve"> </w:t>
      </w:r>
      <w:r w:rsidRPr="00605ED0">
        <w:rPr>
          <w:bCs/>
          <w:szCs w:val="22"/>
          <w:lang w:val="sr-Latn-ME"/>
        </w:rPr>
        <w:t>Podgorica</w:t>
      </w:r>
      <w:r w:rsidR="00223965" w:rsidRPr="00605ED0">
        <w:rPr>
          <w:bCs/>
          <w:szCs w:val="22"/>
          <w:lang w:val="sr-Latn-ME"/>
        </w:rPr>
        <w:t>, Crna Gora</w:t>
      </w:r>
    </w:p>
    <w:p w14:paraId="2B6B7508" w14:textId="77777777" w:rsidR="0062292A" w:rsidRPr="00605ED0" w:rsidRDefault="0062292A" w:rsidP="00223965">
      <w:pPr>
        <w:widowControl w:val="0"/>
        <w:rPr>
          <w:b/>
          <w:bCs/>
          <w:szCs w:val="22"/>
          <w:lang w:val="sr-Latn-ME"/>
        </w:rPr>
      </w:pPr>
    </w:p>
    <w:p w14:paraId="571AB28B" w14:textId="79C2CD06" w:rsidR="003D1165" w:rsidRPr="00605ED0" w:rsidRDefault="003D1165" w:rsidP="00223965">
      <w:pPr>
        <w:widowControl w:val="0"/>
        <w:rPr>
          <w:b/>
          <w:szCs w:val="22"/>
          <w:lang w:val="sr-Latn-ME"/>
        </w:rPr>
      </w:pPr>
      <w:r w:rsidRPr="00605ED0">
        <w:rPr>
          <w:b/>
          <w:szCs w:val="22"/>
          <w:lang w:val="sr-Latn-ME"/>
        </w:rPr>
        <w:t>Proizvođač:</w:t>
      </w:r>
    </w:p>
    <w:p w14:paraId="2F40641B" w14:textId="77777777" w:rsidR="00EF7FE2" w:rsidRPr="00605ED0" w:rsidRDefault="003D1165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 xml:space="preserve">HEMOFARM  A.D., VRŠAC, </w:t>
      </w:r>
    </w:p>
    <w:p w14:paraId="5E21FE24" w14:textId="14021731" w:rsidR="003D1165" w:rsidRPr="00605ED0" w:rsidRDefault="003D1165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Beogradski put bb, Vršac, Republika Srbija</w:t>
      </w:r>
    </w:p>
    <w:p w14:paraId="190CD482" w14:textId="77777777" w:rsidR="007C4D92" w:rsidRPr="00605ED0" w:rsidRDefault="007C4D92" w:rsidP="00223965">
      <w:pPr>
        <w:widowControl w:val="0"/>
        <w:rPr>
          <w:b/>
          <w:bCs/>
          <w:szCs w:val="22"/>
          <w:lang w:val="sr-Latn-ME"/>
        </w:rPr>
      </w:pPr>
    </w:p>
    <w:p w14:paraId="32E7015C" w14:textId="44E6D5ED" w:rsidR="007C4D92" w:rsidRPr="00605ED0" w:rsidRDefault="007C4D92" w:rsidP="00223965">
      <w:pPr>
        <w:widowControl w:val="0"/>
        <w:rPr>
          <w:b/>
          <w:szCs w:val="22"/>
          <w:lang w:val="sr-Latn-ME"/>
        </w:rPr>
      </w:pPr>
      <w:r w:rsidRPr="00605ED0">
        <w:rPr>
          <w:b/>
          <w:szCs w:val="22"/>
          <w:lang w:val="sr-Latn-ME"/>
        </w:rPr>
        <w:t>Režim izdavanja lijeka:</w:t>
      </w:r>
    </w:p>
    <w:p w14:paraId="632BFE63" w14:textId="77777777" w:rsidR="007C4D92" w:rsidRPr="00605ED0" w:rsidRDefault="007C4D92" w:rsidP="00223965">
      <w:pPr>
        <w:widowControl w:val="0"/>
        <w:rPr>
          <w:b/>
          <w:szCs w:val="22"/>
          <w:lang w:val="sr-Latn-ME"/>
        </w:rPr>
      </w:pPr>
    </w:p>
    <w:p w14:paraId="29CAFF3F" w14:textId="4CF8007B" w:rsidR="007C4D92" w:rsidRPr="00605ED0" w:rsidRDefault="007C4D92" w:rsidP="00223965">
      <w:pPr>
        <w:widowControl w:val="0"/>
        <w:rPr>
          <w:szCs w:val="22"/>
          <w:lang w:val="sr-Latn-ME"/>
        </w:rPr>
      </w:pPr>
      <w:r w:rsidRPr="00605ED0">
        <w:rPr>
          <w:szCs w:val="22"/>
          <w:lang w:val="sr-Latn-ME"/>
        </w:rPr>
        <w:t>L</w:t>
      </w:r>
      <w:r w:rsidR="00944CA9" w:rsidRPr="00605ED0">
        <w:rPr>
          <w:szCs w:val="22"/>
          <w:lang w:val="sr-Latn-ME"/>
        </w:rPr>
        <w:t>ij</w:t>
      </w:r>
      <w:r w:rsidRPr="00605ED0">
        <w:rPr>
          <w:szCs w:val="22"/>
          <w:lang w:val="sr-Latn-ME"/>
        </w:rPr>
        <w:t>ek se izdaje uz l</w:t>
      </w:r>
      <w:r w:rsidR="00944CA9" w:rsidRPr="00605ED0">
        <w:rPr>
          <w:szCs w:val="22"/>
          <w:lang w:val="sr-Latn-ME"/>
        </w:rPr>
        <w:t>j</w:t>
      </w:r>
      <w:r w:rsidRPr="00605ED0">
        <w:rPr>
          <w:szCs w:val="22"/>
          <w:lang w:val="sr-Latn-ME"/>
        </w:rPr>
        <w:t>ekarski recept.</w:t>
      </w:r>
    </w:p>
    <w:p w14:paraId="6EF44E98" w14:textId="77777777" w:rsidR="007C4D92" w:rsidRPr="00605ED0" w:rsidRDefault="007C4D92" w:rsidP="00223965">
      <w:pPr>
        <w:widowControl w:val="0"/>
        <w:rPr>
          <w:b/>
          <w:szCs w:val="22"/>
          <w:lang w:val="sr-Latn-ME"/>
        </w:rPr>
      </w:pPr>
    </w:p>
    <w:p w14:paraId="64D51D56" w14:textId="5ED365C6" w:rsidR="007C4D92" w:rsidRPr="00605ED0" w:rsidRDefault="007C4D92" w:rsidP="00223965">
      <w:pPr>
        <w:widowControl w:val="0"/>
        <w:rPr>
          <w:b/>
          <w:szCs w:val="22"/>
          <w:lang w:val="sr-Latn-ME"/>
        </w:rPr>
      </w:pPr>
      <w:r w:rsidRPr="00605ED0">
        <w:rPr>
          <w:b/>
          <w:szCs w:val="22"/>
          <w:lang w:val="sr-Latn-ME"/>
        </w:rPr>
        <w:t>Broj i datum dozvole:</w:t>
      </w:r>
    </w:p>
    <w:p w14:paraId="11B4EC2C" w14:textId="77777777" w:rsidR="007C4D92" w:rsidRPr="00605ED0" w:rsidRDefault="007C4D92" w:rsidP="00223965">
      <w:pPr>
        <w:widowControl w:val="0"/>
        <w:rPr>
          <w:szCs w:val="22"/>
          <w:lang w:val="sr-Latn-ME"/>
        </w:rPr>
      </w:pPr>
    </w:p>
    <w:p w14:paraId="0C8DB1B4" w14:textId="09CC2366" w:rsidR="007C4D92" w:rsidRPr="00605ED0" w:rsidRDefault="00CE5F34" w:rsidP="00223965">
      <w:pPr>
        <w:widowControl w:val="0"/>
        <w:rPr>
          <w:b/>
          <w:bCs/>
          <w:szCs w:val="22"/>
          <w:lang w:val="sr-Latn-ME"/>
        </w:rPr>
      </w:pPr>
      <w:r w:rsidRPr="00605ED0">
        <w:rPr>
          <w:szCs w:val="22"/>
          <w:lang w:val="sr-Latn-ME"/>
        </w:rPr>
        <w:t>2030/14/334-2120</w:t>
      </w:r>
      <w:r w:rsidRPr="00605ED0">
        <w:rPr>
          <w:b/>
          <w:bCs/>
          <w:szCs w:val="22"/>
          <w:lang w:val="sr-Latn-ME"/>
        </w:rPr>
        <w:t xml:space="preserve"> </w:t>
      </w:r>
      <w:r w:rsidRPr="00605ED0">
        <w:rPr>
          <w:szCs w:val="22"/>
          <w:lang w:val="sr-Latn-ME"/>
        </w:rPr>
        <w:t>od</w:t>
      </w:r>
      <w:r w:rsidRPr="00605ED0">
        <w:rPr>
          <w:b/>
          <w:bCs/>
          <w:szCs w:val="22"/>
          <w:lang w:val="sr-Latn-ME"/>
        </w:rPr>
        <w:t xml:space="preserve"> </w:t>
      </w:r>
      <w:r w:rsidRPr="00605ED0">
        <w:rPr>
          <w:szCs w:val="22"/>
          <w:lang w:val="sr-Latn-ME"/>
        </w:rPr>
        <w:t>19.09.2014.</w:t>
      </w:r>
    </w:p>
    <w:p w14:paraId="2F02BFD7" w14:textId="77777777" w:rsidR="007C4D92" w:rsidRPr="00605ED0" w:rsidRDefault="007C4D92" w:rsidP="00223965">
      <w:pPr>
        <w:widowControl w:val="0"/>
        <w:rPr>
          <w:b/>
          <w:bCs/>
          <w:szCs w:val="22"/>
          <w:lang w:val="sr-Latn-ME"/>
        </w:rPr>
      </w:pPr>
    </w:p>
    <w:p w14:paraId="2B6B7509" w14:textId="6BAEE136" w:rsidR="00177D7F" w:rsidRPr="00605ED0" w:rsidRDefault="00177D7F" w:rsidP="00223965">
      <w:pPr>
        <w:widowControl w:val="0"/>
        <w:rPr>
          <w:b/>
          <w:bCs/>
          <w:szCs w:val="22"/>
          <w:lang w:val="sr-Latn-ME"/>
        </w:rPr>
      </w:pPr>
      <w:r w:rsidRPr="00605ED0">
        <w:rPr>
          <w:b/>
          <w:bCs/>
          <w:szCs w:val="22"/>
          <w:lang w:val="sr-Latn-ME"/>
        </w:rPr>
        <w:t xml:space="preserve">Ovo uputstvo je poslednji put odobreno </w:t>
      </w:r>
    </w:p>
    <w:p w14:paraId="2B6B750B" w14:textId="05CD7ECA" w:rsidR="004D1D48" w:rsidRPr="00605ED0" w:rsidRDefault="004D1D48" w:rsidP="00223965">
      <w:pPr>
        <w:widowControl w:val="0"/>
        <w:rPr>
          <w:bCs/>
          <w:szCs w:val="22"/>
          <w:lang w:val="sr-Latn-ME"/>
        </w:rPr>
      </w:pPr>
    </w:p>
    <w:p w14:paraId="2B6B7510" w14:textId="774DFF93" w:rsidR="00177D7F" w:rsidRPr="00605ED0" w:rsidRDefault="00605ED0" w:rsidP="00223965">
      <w:pPr>
        <w:widowControl w:val="0"/>
        <w:rPr>
          <w:b/>
          <w:szCs w:val="22"/>
          <w:lang w:val="sr-Latn-ME"/>
        </w:rPr>
      </w:pPr>
      <w:r>
        <w:rPr>
          <w:bCs/>
          <w:szCs w:val="22"/>
          <w:lang w:val="sr-Latn-ME"/>
        </w:rPr>
        <w:t>Mart</w:t>
      </w:r>
      <w:bookmarkStart w:id="0" w:name="_GoBack"/>
      <w:bookmarkEnd w:id="0"/>
      <w:r w:rsidR="00223965" w:rsidRPr="00605ED0">
        <w:rPr>
          <w:bCs/>
          <w:szCs w:val="22"/>
          <w:lang w:val="sr-Latn-ME"/>
        </w:rPr>
        <w:t>, 2025. godine</w:t>
      </w:r>
    </w:p>
    <w:sectPr w:rsidR="00177D7F" w:rsidRPr="00605ED0" w:rsidSect="00605ED0">
      <w:footerReference w:type="even" r:id="rId15"/>
      <w:footerReference w:type="default" r:id="rId16"/>
      <w:pgSz w:w="11907" w:h="16840" w:code="9"/>
      <w:pgMar w:top="851" w:right="1418" w:bottom="851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E3A5D" w14:textId="77777777" w:rsidR="00D11D16" w:rsidRDefault="00D11D16">
      <w:r>
        <w:separator/>
      </w:r>
    </w:p>
  </w:endnote>
  <w:endnote w:type="continuationSeparator" w:id="0">
    <w:p w14:paraId="1C5E1BC3" w14:textId="77777777" w:rsidR="00D11D16" w:rsidRDefault="00D1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751A" w14:textId="77777777" w:rsidR="00ED425D" w:rsidRDefault="00A0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A76">
      <w:rPr>
        <w:rStyle w:val="PageNumber"/>
        <w:noProof/>
      </w:rPr>
      <w:t>8</w:t>
    </w:r>
    <w:r>
      <w:rPr>
        <w:rStyle w:val="PageNumber"/>
      </w:rPr>
      <w:fldChar w:fldCharType="end"/>
    </w:r>
  </w:p>
  <w:p w14:paraId="2B6B751B" w14:textId="77777777" w:rsidR="00ED425D" w:rsidRDefault="00ED4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751C" w14:textId="07CF8312" w:rsidR="00ED425D" w:rsidRPr="00A95443" w:rsidRDefault="00D11D16" w:rsidP="00586CFD">
    <w:pPr>
      <w:pStyle w:val="Footer"/>
      <w:tabs>
        <w:tab w:val="left" w:pos="5448"/>
      </w:tabs>
      <w:jc w:val="center"/>
      <w:rPr>
        <w:sz w:val="28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8"/>
        </w:rPr>
      </w:sdtEndPr>
      <w:sdtContent>
        <w:sdt>
          <w:sdtPr>
            <w:rPr>
              <w:sz w:val="28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A05CBF" w:rsidRPr="00A95443">
              <w:rPr>
                <w:szCs w:val="18"/>
              </w:rPr>
              <w:fldChar w:fldCharType="begin"/>
            </w:r>
            <w:r w:rsidR="00DE43DC" w:rsidRPr="00A95443">
              <w:rPr>
                <w:szCs w:val="18"/>
              </w:rPr>
              <w:instrText xml:space="preserve"> PAGE </w:instrText>
            </w:r>
            <w:r w:rsidR="00A05CBF" w:rsidRPr="00A95443">
              <w:rPr>
                <w:szCs w:val="18"/>
              </w:rPr>
              <w:fldChar w:fldCharType="separate"/>
            </w:r>
            <w:r w:rsidR="00605ED0">
              <w:rPr>
                <w:noProof/>
                <w:szCs w:val="18"/>
              </w:rPr>
              <w:t>7</w:t>
            </w:r>
            <w:r w:rsidR="00A05CBF" w:rsidRPr="00A95443">
              <w:rPr>
                <w:szCs w:val="18"/>
              </w:rPr>
              <w:fldChar w:fldCharType="end"/>
            </w:r>
            <w:r w:rsidR="00E42F1A" w:rsidRPr="00A95443">
              <w:rPr>
                <w:szCs w:val="18"/>
              </w:rPr>
              <w:t xml:space="preserve"> /</w:t>
            </w:r>
            <w:r w:rsidR="00DE43DC" w:rsidRPr="00A95443">
              <w:rPr>
                <w:szCs w:val="18"/>
              </w:rPr>
              <w:t xml:space="preserve"> </w:t>
            </w:r>
            <w:r w:rsidR="00A05CBF" w:rsidRPr="00A95443">
              <w:rPr>
                <w:szCs w:val="18"/>
              </w:rPr>
              <w:fldChar w:fldCharType="begin"/>
            </w:r>
            <w:r w:rsidR="00DE43DC" w:rsidRPr="00A95443">
              <w:rPr>
                <w:szCs w:val="18"/>
              </w:rPr>
              <w:instrText xml:space="preserve"> NUMPAGES  </w:instrText>
            </w:r>
            <w:r w:rsidR="00A05CBF" w:rsidRPr="00A95443">
              <w:rPr>
                <w:szCs w:val="18"/>
              </w:rPr>
              <w:fldChar w:fldCharType="separate"/>
            </w:r>
            <w:r w:rsidR="00605ED0">
              <w:rPr>
                <w:noProof/>
                <w:szCs w:val="18"/>
              </w:rPr>
              <w:t>7</w:t>
            </w:r>
            <w:r w:rsidR="00A05CBF" w:rsidRPr="00A95443">
              <w:rPr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530FC" w14:textId="77777777" w:rsidR="00D11D16" w:rsidRDefault="00D11D16">
      <w:r>
        <w:separator/>
      </w:r>
    </w:p>
  </w:footnote>
  <w:footnote w:type="continuationSeparator" w:id="0">
    <w:p w14:paraId="5C597122" w14:textId="77777777" w:rsidR="00D11D16" w:rsidRDefault="00D11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8A8"/>
    <w:multiLevelType w:val="hybridMultilevel"/>
    <w:tmpl w:val="8548A48C"/>
    <w:lvl w:ilvl="0" w:tplc="63CAD2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0D8B3769"/>
    <w:multiLevelType w:val="hybridMultilevel"/>
    <w:tmpl w:val="F04A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45FE0"/>
    <w:multiLevelType w:val="hybridMultilevel"/>
    <w:tmpl w:val="A6129E90"/>
    <w:lvl w:ilvl="0" w:tplc="63CAD2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97D62"/>
    <w:multiLevelType w:val="hybridMultilevel"/>
    <w:tmpl w:val="B3E27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040BC"/>
    <w:multiLevelType w:val="hybridMultilevel"/>
    <w:tmpl w:val="C29EC34E"/>
    <w:lvl w:ilvl="0" w:tplc="FBD234EC">
      <w:start w:val="1"/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Sylfaen" w:hAnsi="Sylfaen" w:hint="default"/>
        <w:i/>
        <w:iCs/>
        <w:color w:val="008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010B4"/>
    <w:multiLevelType w:val="hybridMultilevel"/>
    <w:tmpl w:val="EF808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A35DA"/>
    <w:multiLevelType w:val="hybridMultilevel"/>
    <w:tmpl w:val="75AEEEF6"/>
    <w:lvl w:ilvl="0" w:tplc="63CAD23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2E74DA"/>
    <w:multiLevelType w:val="hybridMultilevel"/>
    <w:tmpl w:val="3A66B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877CD"/>
    <w:multiLevelType w:val="hybridMultilevel"/>
    <w:tmpl w:val="7E806A1A"/>
    <w:lvl w:ilvl="0" w:tplc="63CAD23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5F37E9"/>
    <w:multiLevelType w:val="hybridMultilevel"/>
    <w:tmpl w:val="3E96820C"/>
    <w:lvl w:ilvl="0" w:tplc="63CAD2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B1775"/>
    <w:multiLevelType w:val="hybridMultilevel"/>
    <w:tmpl w:val="4FAC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A677A"/>
    <w:multiLevelType w:val="hybridMultilevel"/>
    <w:tmpl w:val="E856EDBA"/>
    <w:lvl w:ilvl="0" w:tplc="63CAD2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B1136"/>
    <w:multiLevelType w:val="hybridMultilevel"/>
    <w:tmpl w:val="4258AB4E"/>
    <w:lvl w:ilvl="0" w:tplc="9C54AA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570FA"/>
    <w:multiLevelType w:val="hybridMultilevel"/>
    <w:tmpl w:val="11320F6E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C7A9A"/>
    <w:multiLevelType w:val="hybridMultilevel"/>
    <w:tmpl w:val="79ECC9AC"/>
    <w:lvl w:ilvl="0" w:tplc="63CAD2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F6BFE"/>
    <w:multiLevelType w:val="hybridMultilevel"/>
    <w:tmpl w:val="6BEC9AEE"/>
    <w:lvl w:ilvl="0" w:tplc="63CAD23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FA0F1E"/>
    <w:multiLevelType w:val="hybridMultilevel"/>
    <w:tmpl w:val="65362FF2"/>
    <w:lvl w:ilvl="0" w:tplc="30D60432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B5A23"/>
    <w:multiLevelType w:val="hybridMultilevel"/>
    <w:tmpl w:val="6AF4954C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1E32F6"/>
    <w:multiLevelType w:val="hybridMultilevel"/>
    <w:tmpl w:val="B248F392"/>
    <w:lvl w:ilvl="0" w:tplc="63CAD2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490464"/>
    <w:multiLevelType w:val="hybridMultilevel"/>
    <w:tmpl w:val="3E58FF7A"/>
    <w:lvl w:ilvl="0" w:tplc="63CAD2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6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8"/>
  </w:num>
  <w:num w:numId="8">
    <w:abstractNumId w:val="20"/>
  </w:num>
  <w:num w:numId="9">
    <w:abstractNumId w:val="19"/>
  </w:num>
  <w:num w:numId="10">
    <w:abstractNumId w:val="10"/>
  </w:num>
  <w:num w:numId="11">
    <w:abstractNumId w:val="4"/>
  </w:num>
  <w:num w:numId="12">
    <w:abstractNumId w:val="24"/>
  </w:num>
  <w:num w:numId="13">
    <w:abstractNumId w:val="5"/>
  </w:num>
  <w:num w:numId="14">
    <w:abstractNumId w:val="14"/>
  </w:num>
  <w:num w:numId="15">
    <w:abstractNumId w:val="6"/>
  </w:num>
  <w:num w:numId="16">
    <w:abstractNumId w:val="13"/>
  </w:num>
  <w:num w:numId="17">
    <w:abstractNumId w:val="11"/>
  </w:num>
  <w:num w:numId="18">
    <w:abstractNumId w:val="0"/>
  </w:num>
  <w:num w:numId="19">
    <w:abstractNumId w:val="21"/>
  </w:num>
  <w:num w:numId="20">
    <w:abstractNumId w:val="17"/>
  </w:num>
  <w:num w:numId="21">
    <w:abstractNumId w:val="12"/>
  </w:num>
  <w:num w:numId="22">
    <w:abstractNumId w:val="27"/>
  </w:num>
  <w:num w:numId="23">
    <w:abstractNumId w:val="9"/>
  </w:num>
  <w:num w:numId="24">
    <w:abstractNumId w:val="8"/>
  </w:num>
  <w:num w:numId="25">
    <w:abstractNumId w:val="22"/>
  </w:num>
  <w:num w:numId="26">
    <w:abstractNumId w:val="7"/>
  </w:num>
  <w:num w:numId="27">
    <w:abstractNumId w:val="23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4DB4"/>
    <w:rsid w:val="00007076"/>
    <w:rsid w:val="00007C91"/>
    <w:rsid w:val="00010E79"/>
    <w:rsid w:val="000177F6"/>
    <w:rsid w:val="0002099F"/>
    <w:rsid w:val="0002209E"/>
    <w:rsid w:val="000236AC"/>
    <w:rsid w:val="0003082E"/>
    <w:rsid w:val="00030B1C"/>
    <w:rsid w:val="00041758"/>
    <w:rsid w:val="000476BA"/>
    <w:rsid w:val="00050ADC"/>
    <w:rsid w:val="00055257"/>
    <w:rsid w:val="000571D9"/>
    <w:rsid w:val="00062C16"/>
    <w:rsid w:val="000656A3"/>
    <w:rsid w:val="0006710E"/>
    <w:rsid w:val="000763F7"/>
    <w:rsid w:val="00076540"/>
    <w:rsid w:val="00085C4F"/>
    <w:rsid w:val="000A0AB4"/>
    <w:rsid w:val="000A11C1"/>
    <w:rsid w:val="000A17CF"/>
    <w:rsid w:val="000A17D1"/>
    <w:rsid w:val="000A3E93"/>
    <w:rsid w:val="000A4357"/>
    <w:rsid w:val="000A7845"/>
    <w:rsid w:val="000B000A"/>
    <w:rsid w:val="000B00EF"/>
    <w:rsid w:val="000B0907"/>
    <w:rsid w:val="000C4363"/>
    <w:rsid w:val="000C52DE"/>
    <w:rsid w:val="000D0B63"/>
    <w:rsid w:val="000D11A2"/>
    <w:rsid w:val="000D31DF"/>
    <w:rsid w:val="000D5229"/>
    <w:rsid w:val="000E0B93"/>
    <w:rsid w:val="000E5603"/>
    <w:rsid w:val="000F2C4A"/>
    <w:rsid w:val="000F638E"/>
    <w:rsid w:val="000F693C"/>
    <w:rsid w:val="00104D20"/>
    <w:rsid w:val="001139D3"/>
    <w:rsid w:val="00120AB0"/>
    <w:rsid w:val="001220C7"/>
    <w:rsid w:val="001304BD"/>
    <w:rsid w:val="0013658E"/>
    <w:rsid w:val="00141DA8"/>
    <w:rsid w:val="00143790"/>
    <w:rsid w:val="0014480E"/>
    <w:rsid w:val="00144E05"/>
    <w:rsid w:val="00146E13"/>
    <w:rsid w:val="001561F0"/>
    <w:rsid w:val="00170F3A"/>
    <w:rsid w:val="0017190D"/>
    <w:rsid w:val="00171BE1"/>
    <w:rsid w:val="0017610A"/>
    <w:rsid w:val="00177D7F"/>
    <w:rsid w:val="00183031"/>
    <w:rsid w:val="0018402D"/>
    <w:rsid w:val="00184847"/>
    <w:rsid w:val="00194220"/>
    <w:rsid w:val="001A28A9"/>
    <w:rsid w:val="001A2A6E"/>
    <w:rsid w:val="001A35FD"/>
    <w:rsid w:val="001A3C8D"/>
    <w:rsid w:val="001A7B87"/>
    <w:rsid w:val="001B0570"/>
    <w:rsid w:val="001B1F4D"/>
    <w:rsid w:val="001B2E2A"/>
    <w:rsid w:val="001B5A1A"/>
    <w:rsid w:val="001C12BC"/>
    <w:rsid w:val="001C6D26"/>
    <w:rsid w:val="001C70B3"/>
    <w:rsid w:val="001D3B06"/>
    <w:rsid w:val="001E09F0"/>
    <w:rsid w:val="001E2662"/>
    <w:rsid w:val="001E41EB"/>
    <w:rsid w:val="001E63DA"/>
    <w:rsid w:val="001E7229"/>
    <w:rsid w:val="001E7B4E"/>
    <w:rsid w:val="001F016A"/>
    <w:rsid w:val="001F0BFF"/>
    <w:rsid w:val="001F0CD3"/>
    <w:rsid w:val="001F28B0"/>
    <w:rsid w:val="001F2DC9"/>
    <w:rsid w:val="001F5EA3"/>
    <w:rsid w:val="002009B1"/>
    <w:rsid w:val="002035D8"/>
    <w:rsid w:val="00212819"/>
    <w:rsid w:val="00212F47"/>
    <w:rsid w:val="00213841"/>
    <w:rsid w:val="00216562"/>
    <w:rsid w:val="0022050A"/>
    <w:rsid w:val="0022080D"/>
    <w:rsid w:val="00223965"/>
    <w:rsid w:val="00225408"/>
    <w:rsid w:val="00237327"/>
    <w:rsid w:val="00246200"/>
    <w:rsid w:val="00246429"/>
    <w:rsid w:val="00252C40"/>
    <w:rsid w:val="0025626A"/>
    <w:rsid w:val="00264367"/>
    <w:rsid w:val="00270610"/>
    <w:rsid w:val="002724A4"/>
    <w:rsid w:val="0029083C"/>
    <w:rsid w:val="002915F9"/>
    <w:rsid w:val="00296E21"/>
    <w:rsid w:val="002A2B0C"/>
    <w:rsid w:val="002A2C96"/>
    <w:rsid w:val="002A3BDA"/>
    <w:rsid w:val="002A3F2D"/>
    <w:rsid w:val="002A4785"/>
    <w:rsid w:val="002A58AC"/>
    <w:rsid w:val="002A5DA5"/>
    <w:rsid w:val="002A6F70"/>
    <w:rsid w:val="002B0D1F"/>
    <w:rsid w:val="002B1360"/>
    <w:rsid w:val="002B1CFE"/>
    <w:rsid w:val="002B2D01"/>
    <w:rsid w:val="002B4A76"/>
    <w:rsid w:val="002B6FBB"/>
    <w:rsid w:val="002C4610"/>
    <w:rsid w:val="002C6731"/>
    <w:rsid w:val="002C6A8D"/>
    <w:rsid w:val="002C6AD6"/>
    <w:rsid w:val="002C7C3B"/>
    <w:rsid w:val="002E3B33"/>
    <w:rsid w:val="002E53DC"/>
    <w:rsid w:val="002F06E3"/>
    <w:rsid w:val="002F711A"/>
    <w:rsid w:val="002F758F"/>
    <w:rsid w:val="00311E9B"/>
    <w:rsid w:val="003159AF"/>
    <w:rsid w:val="003168AF"/>
    <w:rsid w:val="0032362C"/>
    <w:rsid w:val="00323B73"/>
    <w:rsid w:val="003353DA"/>
    <w:rsid w:val="003376D1"/>
    <w:rsid w:val="003421BB"/>
    <w:rsid w:val="00344F12"/>
    <w:rsid w:val="00351647"/>
    <w:rsid w:val="0035209D"/>
    <w:rsid w:val="003565C3"/>
    <w:rsid w:val="0036061A"/>
    <w:rsid w:val="003618BD"/>
    <w:rsid w:val="00361E2B"/>
    <w:rsid w:val="00365DBD"/>
    <w:rsid w:val="00375CD6"/>
    <w:rsid w:val="00383C9F"/>
    <w:rsid w:val="003850D6"/>
    <w:rsid w:val="00390A32"/>
    <w:rsid w:val="00394C30"/>
    <w:rsid w:val="003A2830"/>
    <w:rsid w:val="003A30EE"/>
    <w:rsid w:val="003A4D95"/>
    <w:rsid w:val="003B0C05"/>
    <w:rsid w:val="003B27AA"/>
    <w:rsid w:val="003C1BE8"/>
    <w:rsid w:val="003C5568"/>
    <w:rsid w:val="003C7717"/>
    <w:rsid w:val="003D1165"/>
    <w:rsid w:val="003D1A15"/>
    <w:rsid w:val="003D6420"/>
    <w:rsid w:val="003D668D"/>
    <w:rsid w:val="003E76F2"/>
    <w:rsid w:val="003E7D12"/>
    <w:rsid w:val="003F0F6A"/>
    <w:rsid w:val="003F3EBF"/>
    <w:rsid w:val="003F54AA"/>
    <w:rsid w:val="003F5B3E"/>
    <w:rsid w:val="003F755C"/>
    <w:rsid w:val="004072C2"/>
    <w:rsid w:val="004074D0"/>
    <w:rsid w:val="00410897"/>
    <w:rsid w:val="00413D9D"/>
    <w:rsid w:val="00416B80"/>
    <w:rsid w:val="00421B45"/>
    <w:rsid w:val="00422863"/>
    <w:rsid w:val="00427897"/>
    <w:rsid w:val="00432913"/>
    <w:rsid w:val="00437A73"/>
    <w:rsid w:val="00437CE9"/>
    <w:rsid w:val="0044639F"/>
    <w:rsid w:val="00447DAC"/>
    <w:rsid w:val="00451D08"/>
    <w:rsid w:val="00451FA0"/>
    <w:rsid w:val="00455BFB"/>
    <w:rsid w:val="00456372"/>
    <w:rsid w:val="0046296B"/>
    <w:rsid w:val="00464C84"/>
    <w:rsid w:val="00465E81"/>
    <w:rsid w:val="00466932"/>
    <w:rsid w:val="00470C55"/>
    <w:rsid w:val="0048246B"/>
    <w:rsid w:val="00487A59"/>
    <w:rsid w:val="004943F0"/>
    <w:rsid w:val="0049473F"/>
    <w:rsid w:val="004975FA"/>
    <w:rsid w:val="004A12BF"/>
    <w:rsid w:val="004A44D9"/>
    <w:rsid w:val="004A5B7D"/>
    <w:rsid w:val="004A706C"/>
    <w:rsid w:val="004B1AF9"/>
    <w:rsid w:val="004C38AA"/>
    <w:rsid w:val="004D0A46"/>
    <w:rsid w:val="004D0EE5"/>
    <w:rsid w:val="004D1D48"/>
    <w:rsid w:val="004D1E75"/>
    <w:rsid w:val="004D3ECA"/>
    <w:rsid w:val="004E1289"/>
    <w:rsid w:val="004E2AF1"/>
    <w:rsid w:val="004E3D5A"/>
    <w:rsid w:val="004E7020"/>
    <w:rsid w:val="004F3AC1"/>
    <w:rsid w:val="004F5533"/>
    <w:rsid w:val="00502773"/>
    <w:rsid w:val="005053D6"/>
    <w:rsid w:val="0050643B"/>
    <w:rsid w:val="00513D61"/>
    <w:rsid w:val="005206DD"/>
    <w:rsid w:val="00521561"/>
    <w:rsid w:val="0052376F"/>
    <w:rsid w:val="00523AA3"/>
    <w:rsid w:val="0052504B"/>
    <w:rsid w:val="005412AE"/>
    <w:rsid w:val="00541526"/>
    <w:rsid w:val="00542416"/>
    <w:rsid w:val="005436EB"/>
    <w:rsid w:val="00545912"/>
    <w:rsid w:val="00546B9E"/>
    <w:rsid w:val="0055005C"/>
    <w:rsid w:val="00554CD4"/>
    <w:rsid w:val="005647B8"/>
    <w:rsid w:val="00575B60"/>
    <w:rsid w:val="005824B9"/>
    <w:rsid w:val="005832B5"/>
    <w:rsid w:val="00586CFD"/>
    <w:rsid w:val="005870AC"/>
    <w:rsid w:val="005964B1"/>
    <w:rsid w:val="005A318F"/>
    <w:rsid w:val="005B0CFD"/>
    <w:rsid w:val="005B2243"/>
    <w:rsid w:val="005B3E66"/>
    <w:rsid w:val="005B4E07"/>
    <w:rsid w:val="005B6733"/>
    <w:rsid w:val="005C0012"/>
    <w:rsid w:val="005C0738"/>
    <w:rsid w:val="005C5988"/>
    <w:rsid w:val="005D55AA"/>
    <w:rsid w:val="005D5D96"/>
    <w:rsid w:val="005D6110"/>
    <w:rsid w:val="005E5D1E"/>
    <w:rsid w:val="005F2479"/>
    <w:rsid w:val="005F33B2"/>
    <w:rsid w:val="005F3DD8"/>
    <w:rsid w:val="005F721B"/>
    <w:rsid w:val="0060126F"/>
    <w:rsid w:val="00602D90"/>
    <w:rsid w:val="00603AD3"/>
    <w:rsid w:val="00605C79"/>
    <w:rsid w:val="00605ED0"/>
    <w:rsid w:val="00616B40"/>
    <w:rsid w:val="0062292A"/>
    <w:rsid w:val="00627FBB"/>
    <w:rsid w:val="006332F6"/>
    <w:rsid w:val="00634959"/>
    <w:rsid w:val="00636C49"/>
    <w:rsid w:val="006419B1"/>
    <w:rsid w:val="00645D79"/>
    <w:rsid w:val="00645D7C"/>
    <w:rsid w:val="00646C82"/>
    <w:rsid w:val="006554B5"/>
    <w:rsid w:val="0065560B"/>
    <w:rsid w:val="00655D1A"/>
    <w:rsid w:val="00656187"/>
    <w:rsid w:val="00657ADF"/>
    <w:rsid w:val="006654ED"/>
    <w:rsid w:val="00665FA6"/>
    <w:rsid w:val="006816A8"/>
    <w:rsid w:val="006850C0"/>
    <w:rsid w:val="0069417D"/>
    <w:rsid w:val="00696CAD"/>
    <w:rsid w:val="006971F1"/>
    <w:rsid w:val="006A45A7"/>
    <w:rsid w:val="006A5294"/>
    <w:rsid w:val="006B0CF5"/>
    <w:rsid w:val="006B1974"/>
    <w:rsid w:val="006B1D59"/>
    <w:rsid w:val="006C1982"/>
    <w:rsid w:val="006E0983"/>
    <w:rsid w:val="006E3AEA"/>
    <w:rsid w:val="006E5F35"/>
    <w:rsid w:val="006E7523"/>
    <w:rsid w:val="006F196F"/>
    <w:rsid w:val="006F21D2"/>
    <w:rsid w:val="006F5B34"/>
    <w:rsid w:val="006F5D55"/>
    <w:rsid w:val="00700EBF"/>
    <w:rsid w:val="00702C67"/>
    <w:rsid w:val="00712B9A"/>
    <w:rsid w:val="0071345D"/>
    <w:rsid w:val="00715645"/>
    <w:rsid w:val="007174CE"/>
    <w:rsid w:val="007205C7"/>
    <w:rsid w:val="00730D5F"/>
    <w:rsid w:val="00732EFA"/>
    <w:rsid w:val="00736858"/>
    <w:rsid w:val="007377A5"/>
    <w:rsid w:val="00737B54"/>
    <w:rsid w:val="007506C0"/>
    <w:rsid w:val="0075692F"/>
    <w:rsid w:val="0076061E"/>
    <w:rsid w:val="00763AC0"/>
    <w:rsid w:val="00763BAF"/>
    <w:rsid w:val="00767398"/>
    <w:rsid w:val="00773354"/>
    <w:rsid w:val="007743DF"/>
    <w:rsid w:val="00775A3F"/>
    <w:rsid w:val="00775DF0"/>
    <w:rsid w:val="00783328"/>
    <w:rsid w:val="007843EB"/>
    <w:rsid w:val="00784ABC"/>
    <w:rsid w:val="0078788D"/>
    <w:rsid w:val="007879F0"/>
    <w:rsid w:val="0079377D"/>
    <w:rsid w:val="00794BCD"/>
    <w:rsid w:val="007A404F"/>
    <w:rsid w:val="007A6E69"/>
    <w:rsid w:val="007B2451"/>
    <w:rsid w:val="007B500F"/>
    <w:rsid w:val="007B55D6"/>
    <w:rsid w:val="007C2EB2"/>
    <w:rsid w:val="007C33DC"/>
    <w:rsid w:val="007C4D92"/>
    <w:rsid w:val="007C54E8"/>
    <w:rsid w:val="007C5A0C"/>
    <w:rsid w:val="007D1A07"/>
    <w:rsid w:val="007D4A8D"/>
    <w:rsid w:val="007D570B"/>
    <w:rsid w:val="007E32E3"/>
    <w:rsid w:val="007E4ADD"/>
    <w:rsid w:val="007F4C12"/>
    <w:rsid w:val="007F5FA3"/>
    <w:rsid w:val="00802FC1"/>
    <w:rsid w:val="00805FA4"/>
    <w:rsid w:val="00807002"/>
    <w:rsid w:val="00812CFE"/>
    <w:rsid w:val="0081696A"/>
    <w:rsid w:val="00816CBA"/>
    <w:rsid w:val="00816D9D"/>
    <w:rsid w:val="00823093"/>
    <w:rsid w:val="0082351E"/>
    <w:rsid w:val="00833683"/>
    <w:rsid w:val="008365C4"/>
    <w:rsid w:val="00840C13"/>
    <w:rsid w:val="0084360B"/>
    <w:rsid w:val="00845816"/>
    <w:rsid w:val="0085284A"/>
    <w:rsid w:val="00853041"/>
    <w:rsid w:val="00865B6E"/>
    <w:rsid w:val="00870FDB"/>
    <w:rsid w:val="0087210E"/>
    <w:rsid w:val="00872A03"/>
    <w:rsid w:val="00881140"/>
    <w:rsid w:val="00883D2C"/>
    <w:rsid w:val="008860BA"/>
    <w:rsid w:val="00891D18"/>
    <w:rsid w:val="00893C5E"/>
    <w:rsid w:val="00895AF9"/>
    <w:rsid w:val="008A5F0D"/>
    <w:rsid w:val="008B0564"/>
    <w:rsid w:val="008B446A"/>
    <w:rsid w:val="008C1940"/>
    <w:rsid w:val="008C536A"/>
    <w:rsid w:val="008C5C90"/>
    <w:rsid w:val="008E5DC2"/>
    <w:rsid w:val="008E7010"/>
    <w:rsid w:val="008F0F04"/>
    <w:rsid w:val="008F37DD"/>
    <w:rsid w:val="008F7067"/>
    <w:rsid w:val="00901446"/>
    <w:rsid w:val="0090276E"/>
    <w:rsid w:val="00905318"/>
    <w:rsid w:val="00907D6E"/>
    <w:rsid w:val="00911053"/>
    <w:rsid w:val="00915A6F"/>
    <w:rsid w:val="00915DAA"/>
    <w:rsid w:val="009163F4"/>
    <w:rsid w:val="009175CC"/>
    <w:rsid w:val="009210AE"/>
    <w:rsid w:val="00922D62"/>
    <w:rsid w:val="009237A1"/>
    <w:rsid w:val="00924E30"/>
    <w:rsid w:val="00930533"/>
    <w:rsid w:val="00931D2F"/>
    <w:rsid w:val="0093292E"/>
    <w:rsid w:val="009357F0"/>
    <w:rsid w:val="00944CA9"/>
    <w:rsid w:val="00947DD0"/>
    <w:rsid w:val="009503B0"/>
    <w:rsid w:val="009541BD"/>
    <w:rsid w:val="0095632F"/>
    <w:rsid w:val="00970FF0"/>
    <w:rsid w:val="00985D2F"/>
    <w:rsid w:val="009957FF"/>
    <w:rsid w:val="00997473"/>
    <w:rsid w:val="009A0010"/>
    <w:rsid w:val="009A21D0"/>
    <w:rsid w:val="009A77C9"/>
    <w:rsid w:val="009A7876"/>
    <w:rsid w:val="009B2341"/>
    <w:rsid w:val="009B364C"/>
    <w:rsid w:val="009B53A2"/>
    <w:rsid w:val="009C5969"/>
    <w:rsid w:val="009C6666"/>
    <w:rsid w:val="009C6D04"/>
    <w:rsid w:val="009D26C1"/>
    <w:rsid w:val="009D71BE"/>
    <w:rsid w:val="009E198D"/>
    <w:rsid w:val="009E32C2"/>
    <w:rsid w:val="009F4557"/>
    <w:rsid w:val="009F45DA"/>
    <w:rsid w:val="00A0035F"/>
    <w:rsid w:val="00A01E0A"/>
    <w:rsid w:val="00A02E86"/>
    <w:rsid w:val="00A030A0"/>
    <w:rsid w:val="00A0486F"/>
    <w:rsid w:val="00A05CBF"/>
    <w:rsid w:val="00A14907"/>
    <w:rsid w:val="00A21EC5"/>
    <w:rsid w:val="00A2557D"/>
    <w:rsid w:val="00A33B85"/>
    <w:rsid w:val="00A33DB7"/>
    <w:rsid w:val="00A33DF2"/>
    <w:rsid w:val="00A34367"/>
    <w:rsid w:val="00A54700"/>
    <w:rsid w:val="00A646F3"/>
    <w:rsid w:val="00A65CD9"/>
    <w:rsid w:val="00A71163"/>
    <w:rsid w:val="00A80DBB"/>
    <w:rsid w:val="00A94700"/>
    <w:rsid w:val="00A9524B"/>
    <w:rsid w:val="00A95443"/>
    <w:rsid w:val="00AA29D5"/>
    <w:rsid w:val="00AA51BE"/>
    <w:rsid w:val="00AB3153"/>
    <w:rsid w:val="00AB33F2"/>
    <w:rsid w:val="00AB4FA0"/>
    <w:rsid w:val="00AC6C1A"/>
    <w:rsid w:val="00AD1D9B"/>
    <w:rsid w:val="00AD4F4C"/>
    <w:rsid w:val="00AD72FF"/>
    <w:rsid w:val="00AE1080"/>
    <w:rsid w:val="00AE1215"/>
    <w:rsid w:val="00AE714E"/>
    <w:rsid w:val="00AF28A1"/>
    <w:rsid w:val="00AF311B"/>
    <w:rsid w:val="00AF6CD2"/>
    <w:rsid w:val="00B011F5"/>
    <w:rsid w:val="00B02017"/>
    <w:rsid w:val="00B0744B"/>
    <w:rsid w:val="00B20086"/>
    <w:rsid w:val="00B2044A"/>
    <w:rsid w:val="00B229D3"/>
    <w:rsid w:val="00B2301F"/>
    <w:rsid w:val="00B31622"/>
    <w:rsid w:val="00B33235"/>
    <w:rsid w:val="00B33C09"/>
    <w:rsid w:val="00B3490B"/>
    <w:rsid w:val="00B361BC"/>
    <w:rsid w:val="00B37D9D"/>
    <w:rsid w:val="00B43687"/>
    <w:rsid w:val="00B4592C"/>
    <w:rsid w:val="00B470DD"/>
    <w:rsid w:val="00B474A9"/>
    <w:rsid w:val="00B50BFA"/>
    <w:rsid w:val="00B50F27"/>
    <w:rsid w:val="00B52E0F"/>
    <w:rsid w:val="00B549B7"/>
    <w:rsid w:val="00B55F1E"/>
    <w:rsid w:val="00B649CD"/>
    <w:rsid w:val="00B64F28"/>
    <w:rsid w:val="00B7156D"/>
    <w:rsid w:val="00B728FF"/>
    <w:rsid w:val="00B7419A"/>
    <w:rsid w:val="00B755BB"/>
    <w:rsid w:val="00B83A2F"/>
    <w:rsid w:val="00B84D4B"/>
    <w:rsid w:val="00B853A7"/>
    <w:rsid w:val="00B956BA"/>
    <w:rsid w:val="00B973BE"/>
    <w:rsid w:val="00BA0F01"/>
    <w:rsid w:val="00BA3A9E"/>
    <w:rsid w:val="00BA51B7"/>
    <w:rsid w:val="00BA5C81"/>
    <w:rsid w:val="00BB288B"/>
    <w:rsid w:val="00BB5C03"/>
    <w:rsid w:val="00BC08B1"/>
    <w:rsid w:val="00BC3E30"/>
    <w:rsid w:val="00BF28ED"/>
    <w:rsid w:val="00BF61C2"/>
    <w:rsid w:val="00BF6314"/>
    <w:rsid w:val="00BF6630"/>
    <w:rsid w:val="00BF749B"/>
    <w:rsid w:val="00BF79EA"/>
    <w:rsid w:val="00C00FA4"/>
    <w:rsid w:val="00C03733"/>
    <w:rsid w:val="00C05DB2"/>
    <w:rsid w:val="00C06AD0"/>
    <w:rsid w:val="00C07019"/>
    <w:rsid w:val="00C11F16"/>
    <w:rsid w:val="00C17F01"/>
    <w:rsid w:val="00C20670"/>
    <w:rsid w:val="00C22315"/>
    <w:rsid w:val="00C23336"/>
    <w:rsid w:val="00C2550F"/>
    <w:rsid w:val="00C31AE7"/>
    <w:rsid w:val="00C34DA3"/>
    <w:rsid w:val="00C42171"/>
    <w:rsid w:val="00C5430C"/>
    <w:rsid w:val="00C562B3"/>
    <w:rsid w:val="00C57E1E"/>
    <w:rsid w:val="00C72B56"/>
    <w:rsid w:val="00C744F7"/>
    <w:rsid w:val="00C76115"/>
    <w:rsid w:val="00C772F6"/>
    <w:rsid w:val="00C77DE9"/>
    <w:rsid w:val="00C83146"/>
    <w:rsid w:val="00C838FD"/>
    <w:rsid w:val="00C84428"/>
    <w:rsid w:val="00C87E44"/>
    <w:rsid w:val="00C90940"/>
    <w:rsid w:val="00CA1E5B"/>
    <w:rsid w:val="00CA2A0D"/>
    <w:rsid w:val="00CA40F7"/>
    <w:rsid w:val="00CA5510"/>
    <w:rsid w:val="00CB41A3"/>
    <w:rsid w:val="00CB420C"/>
    <w:rsid w:val="00CB457C"/>
    <w:rsid w:val="00CC7B86"/>
    <w:rsid w:val="00CD5DB8"/>
    <w:rsid w:val="00CD6FE5"/>
    <w:rsid w:val="00CE1CA5"/>
    <w:rsid w:val="00CE5F29"/>
    <w:rsid w:val="00CE5F34"/>
    <w:rsid w:val="00CE6704"/>
    <w:rsid w:val="00CE7BD9"/>
    <w:rsid w:val="00CE7C1F"/>
    <w:rsid w:val="00CF0836"/>
    <w:rsid w:val="00CF3B87"/>
    <w:rsid w:val="00CF50F9"/>
    <w:rsid w:val="00D009AB"/>
    <w:rsid w:val="00D04105"/>
    <w:rsid w:val="00D07341"/>
    <w:rsid w:val="00D11D16"/>
    <w:rsid w:val="00D1215C"/>
    <w:rsid w:val="00D15062"/>
    <w:rsid w:val="00D20EE1"/>
    <w:rsid w:val="00D35704"/>
    <w:rsid w:val="00D4536F"/>
    <w:rsid w:val="00D476BF"/>
    <w:rsid w:val="00D53225"/>
    <w:rsid w:val="00D5419D"/>
    <w:rsid w:val="00D54A8F"/>
    <w:rsid w:val="00D6386F"/>
    <w:rsid w:val="00D64BD8"/>
    <w:rsid w:val="00D73DDF"/>
    <w:rsid w:val="00D75B21"/>
    <w:rsid w:val="00D75C3C"/>
    <w:rsid w:val="00D80A22"/>
    <w:rsid w:val="00D8123B"/>
    <w:rsid w:val="00D84AD5"/>
    <w:rsid w:val="00D86639"/>
    <w:rsid w:val="00D868B7"/>
    <w:rsid w:val="00D96620"/>
    <w:rsid w:val="00D97EE5"/>
    <w:rsid w:val="00DB1378"/>
    <w:rsid w:val="00DC174C"/>
    <w:rsid w:val="00DC47E6"/>
    <w:rsid w:val="00DC63C8"/>
    <w:rsid w:val="00DD12EC"/>
    <w:rsid w:val="00DD312A"/>
    <w:rsid w:val="00DD6917"/>
    <w:rsid w:val="00DE3BF2"/>
    <w:rsid w:val="00DE43DC"/>
    <w:rsid w:val="00DE6FDE"/>
    <w:rsid w:val="00DF0DDE"/>
    <w:rsid w:val="00DF33CA"/>
    <w:rsid w:val="00DF7275"/>
    <w:rsid w:val="00E0071E"/>
    <w:rsid w:val="00E05BC4"/>
    <w:rsid w:val="00E0648A"/>
    <w:rsid w:val="00E11CDF"/>
    <w:rsid w:val="00E122B7"/>
    <w:rsid w:val="00E144A1"/>
    <w:rsid w:val="00E17E81"/>
    <w:rsid w:val="00E22CA1"/>
    <w:rsid w:val="00E30251"/>
    <w:rsid w:val="00E306AF"/>
    <w:rsid w:val="00E42E87"/>
    <w:rsid w:val="00E42F1A"/>
    <w:rsid w:val="00E453C5"/>
    <w:rsid w:val="00E476BE"/>
    <w:rsid w:val="00E56840"/>
    <w:rsid w:val="00E57A15"/>
    <w:rsid w:val="00E603ED"/>
    <w:rsid w:val="00E612DC"/>
    <w:rsid w:val="00E61B61"/>
    <w:rsid w:val="00E6249C"/>
    <w:rsid w:val="00E62F0B"/>
    <w:rsid w:val="00E65E52"/>
    <w:rsid w:val="00E7335E"/>
    <w:rsid w:val="00E7512C"/>
    <w:rsid w:val="00E865A7"/>
    <w:rsid w:val="00E8667B"/>
    <w:rsid w:val="00E901B6"/>
    <w:rsid w:val="00E95E72"/>
    <w:rsid w:val="00EA3814"/>
    <w:rsid w:val="00EA553D"/>
    <w:rsid w:val="00EA7B3C"/>
    <w:rsid w:val="00EB0719"/>
    <w:rsid w:val="00EB2DA1"/>
    <w:rsid w:val="00EB4149"/>
    <w:rsid w:val="00EB5E92"/>
    <w:rsid w:val="00EB6F50"/>
    <w:rsid w:val="00EC15AD"/>
    <w:rsid w:val="00EC2264"/>
    <w:rsid w:val="00ED3FF8"/>
    <w:rsid w:val="00ED425D"/>
    <w:rsid w:val="00ED4DFC"/>
    <w:rsid w:val="00ED71DF"/>
    <w:rsid w:val="00EF1CA4"/>
    <w:rsid w:val="00EF256A"/>
    <w:rsid w:val="00EF4561"/>
    <w:rsid w:val="00EF7A4B"/>
    <w:rsid w:val="00EF7D56"/>
    <w:rsid w:val="00EF7FE2"/>
    <w:rsid w:val="00F00611"/>
    <w:rsid w:val="00F024CE"/>
    <w:rsid w:val="00F15872"/>
    <w:rsid w:val="00F15C62"/>
    <w:rsid w:val="00F17182"/>
    <w:rsid w:val="00F2166A"/>
    <w:rsid w:val="00F254C4"/>
    <w:rsid w:val="00F26893"/>
    <w:rsid w:val="00F301AF"/>
    <w:rsid w:val="00F31CBA"/>
    <w:rsid w:val="00F34516"/>
    <w:rsid w:val="00F34B93"/>
    <w:rsid w:val="00F37DE6"/>
    <w:rsid w:val="00F4255E"/>
    <w:rsid w:val="00F44965"/>
    <w:rsid w:val="00F52201"/>
    <w:rsid w:val="00F55EA8"/>
    <w:rsid w:val="00F61D9B"/>
    <w:rsid w:val="00F7209F"/>
    <w:rsid w:val="00F81E7B"/>
    <w:rsid w:val="00F855AF"/>
    <w:rsid w:val="00F905A9"/>
    <w:rsid w:val="00F9261C"/>
    <w:rsid w:val="00F932B0"/>
    <w:rsid w:val="00F9347D"/>
    <w:rsid w:val="00F94B68"/>
    <w:rsid w:val="00FA0AB3"/>
    <w:rsid w:val="00FB12F6"/>
    <w:rsid w:val="00FB3B61"/>
    <w:rsid w:val="00FB3C0D"/>
    <w:rsid w:val="00FB4B87"/>
    <w:rsid w:val="00FC55CC"/>
    <w:rsid w:val="00FC7A20"/>
    <w:rsid w:val="00FD3296"/>
    <w:rsid w:val="00FD7117"/>
    <w:rsid w:val="00FD7E85"/>
    <w:rsid w:val="00FE164E"/>
    <w:rsid w:val="00FE2033"/>
    <w:rsid w:val="00FE2974"/>
    <w:rsid w:val="00FE7CC3"/>
    <w:rsid w:val="00FF154A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B73E1"/>
  <w15:docId w15:val="{97F60A9B-E052-450A-B4AA-6764E192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21384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23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46200"/>
    <w:rPr>
      <w:sz w:val="22"/>
      <w:szCs w:val="24"/>
    </w:rPr>
  </w:style>
  <w:style w:type="paragraph" w:styleId="NoSpacing">
    <w:name w:val="No Spacing"/>
    <w:uiPriority w:val="1"/>
    <w:qFormat/>
    <w:rsid w:val="00E42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DAC7E52276B4792ADED521BDDA371" ma:contentTypeVersion="14" ma:contentTypeDescription="Create a new document." ma:contentTypeScope="" ma:versionID="0103550f03ccbfb2ba02947a02ed4e0f">
  <xsd:schema xmlns:xsd="http://www.w3.org/2001/XMLSchema" xmlns:xs="http://www.w3.org/2001/XMLSchema" xmlns:p="http://schemas.microsoft.com/office/2006/metadata/properties" xmlns:ns2="6519839b-3246-47b8-aeda-c6e170c0fdaa" xmlns:ns3="21f902b5-4108-4240-8aa7-05bee4e09846" targetNamespace="http://schemas.microsoft.com/office/2006/metadata/properties" ma:root="true" ma:fieldsID="584ba3fc3c4bdd0be498c187b8dfd869" ns2:_="" ns3:_="">
    <xsd:import namespace="6519839b-3246-47b8-aeda-c6e170c0fdaa"/>
    <xsd:import namespace="21f902b5-4108-4240-8aa7-05bee4e0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839b-3246-47b8-aeda-c6e170c0f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902b5-4108-4240-8aa7-05bee4e098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ceeb3c-f4ba-486f-b225-7327b5019d3e}" ma:internalName="TaxCatchAll" ma:showField="CatchAllData" ma:web="21f902b5-4108-4240-8aa7-05bee4e0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f902b5-4108-4240-8aa7-05bee4e09846" xsi:nil="true"/>
    <lcf76f155ced4ddcb4097134ff3c332f xmlns="6519839b-3246-47b8-aeda-c6e170c0fda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64A9F-2A2C-4502-BEDC-3FF8331DB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9839b-3246-47b8-aeda-c6e170c0fdaa"/>
    <ds:schemaRef ds:uri="21f902b5-4108-4240-8aa7-05bee4e0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BB888E-CBB4-421B-BFE5-2ED078ABD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B125B-6CD4-485C-A326-5FF40A441241}">
  <ds:schemaRefs>
    <ds:schemaRef ds:uri="http://schemas.microsoft.com/office/2006/metadata/properties"/>
    <ds:schemaRef ds:uri="http://schemas.microsoft.com/office/infopath/2007/PartnerControls"/>
    <ds:schemaRef ds:uri="21f902b5-4108-4240-8aa7-05bee4e09846"/>
    <ds:schemaRef ds:uri="6519839b-3246-47b8-aeda-c6e170c0fdaa"/>
  </ds:schemaRefs>
</ds:datastoreItem>
</file>

<file path=customXml/itemProps4.xml><?xml version="1.0" encoding="utf-8"?>
<ds:datastoreItem xmlns:ds="http://schemas.openxmlformats.org/officeDocument/2006/customXml" ds:itemID="{56B5A93C-F9AA-4805-8777-FDD4F997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2623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17545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Tamara Nikezić</cp:lastModifiedBy>
  <cp:revision>7</cp:revision>
  <cp:lastPrinted>2018-06-08T13:27:00Z</cp:lastPrinted>
  <dcterms:created xsi:type="dcterms:W3CDTF">2025-02-06T07:59:00Z</dcterms:created>
  <dcterms:modified xsi:type="dcterms:W3CDTF">2025-03-06T12:36:00Z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0x0101000A9DAC7E52276B4792ADED521BDDA371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