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D58383" w14:textId="1EAF126B" w:rsidR="00C22BE5" w:rsidRPr="004A5B53" w:rsidRDefault="00C22BE5" w:rsidP="005B5FCA">
      <w:pPr>
        <w:jc w:val="both"/>
        <w:rPr>
          <w:sz w:val="22"/>
          <w:szCs w:val="22"/>
          <w:lang w:val="sr-Latn-ME"/>
        </w:rPr>
      </w:pPr>
    </w:p>
    <w:p w14:paraId="1822E7CC" w14:textId="77777777" w:rsidR="00C22BE5" w:rsidRPr="004A5B53" w:rsidRDefault="00C22BE5" w:rsidP="005B5FCA">
      <w:pPr>
        <w:jc w:val="both"/>
        <w:rPr>
          <w:sz w:val="22"/>
          <w:szCs w:val="22"/>
          <w:lang w:val="sr-Latn-ME"/>
        </w:rPr>
      </w:pPr>
    </w:p>
    <w:p w14:paraId="0E234139" w14:textId="77777777" w:rsidR="00C22BE5" w:rsidRPr="004A5B53" w:rsidRDefault="00C30F92" w:rsidP="005B5FCA">
      <w:pPr>
        <w:jc w:val="center"/>
        <w:rPr>
          <w:sz w:val="22"/>
          <w:szCs w:val="22"/>
          <w:lang w:val="sr-Latn-ME"/>
        </w:rPr>
      </w:pPr>
      <w:r w:rsidRPr="004A5B53">
        <w:rPr>
          <w:b/>
          <w:bCs/>
          <w:iCs/>
          <w:sz w:val="22"/>
          <w:szCs w:val="22"/>
          <w:u w:val="single"/>
          <w:lang w:val="sr-Latn-ME"/>
        </w:rPr>
        <w:t xml:space="preserve">UPUTSTVO ZA </w:t>
      </w:r>
      <w:r w:rsidR="00B71B51" w:rsidRPr="004A5B53">
        <w:rPr>
          <w:b/>
          <w:bCs/>
          <w:iCs/>
          <w:sz w:val="22"/>
          <w:szCs w:val="22"/>
          <w:u w:val="single"/>
          <w:lang w:val="sr-Latn-ME"/>
        </w:rPr>
        <w:t>LIJEK</w:t>
      </w:r>
    </w:p>
    <w:p w14:paraId="7989DF73" w14:textId="77777777" w:rsidR="00C30F92" w:rsidRPr="004A5B53" w:rsidRDefault="00C30F92" w:rsidP="005B5FCA">
      <w:pPr>
        <w:jc w:val="center"/>
        <w:rPr>
          <w:i/>
          <w:sz w:val="22"/>
          <w:szCs w:val="22"/>
          <w:lang w:val="sr-Latn-ME"/>
        </w:rPr>
      </w:pPr>
    </w:p>
    <w:p w14:paraId="394E4460" w14:textId="6936B307" w:rsidR="000D422F" w:rsidRPr="004A5B53" w:rsidRDefault="000D422F" w:rsidP="005B5FCA">
      <w:pPr>
        <w:jc w:val="center"/>
        <w:rPr>
          <w:b/>
          <w:bCs/>
          <w:sz w:val="22"/>
          <w:szCs w:val="22"/>
          <w:lang w:val="sr-Latn-ME"/>
        </w:rPr>
      </w:pPr>
      <w:r w:rsidRPr="004A5B53">
        <w:rPr>
          <w:b/>
          <w:bCs/>
          <w:sz w:val="22"/>
          <w:szCs w:val="22"/>
          <w:lang w:val="sr-Latn-ME"/>
        </w:rPr>
        <w:t>Kisqali, 200 mg, film tableta</w:t>
      </w:r>
    </w:p>
    <w:p w14:paraId="0AA1EB9F" w14:textId="2768152B" w:rsidR="000D422F" w:rsidRPr="006A55AA" w:rsidRDefault="000D422F" w:rsidP="005B5FCA">
      <w:pPr>
        <w:jc w:val="center"/>
        <w:rPr>
          <w:i/>
          <w:sz w:val="22"/>
          <w:szCs w:val="22"/>
          <w:lang w:val="sr-Latn-ME"/>
        </w:rPr>
      </w:pPr>
      <w:r w:rsidRPr="006A55AA">
        <w:rPr>
          <w:i/>
          <w:sz w:val="22"/>
          <w:szCs w:val="22"/>
          <w:lang w:val="sr-Latn-ME"/>
        </w:rPr>
        <w:t>ribociklib</w:t>
      </w:r>
    </w:p>
    <w:p w14:paraId="00D8F6F3" w14:textId="77777777" w:rsidR="00C22BE5" w:rsidRPr="004A5B53" w:rsidRDefault="00C22BE5" w:rsidP="005B5FCA">
      <w:pPr>
        <w:pStyle w:val="Header"/>
        <w:tabs>
          <w:tab w:val="left" w:pos="284"/>
        </w:tabs>
        <w:jc w:val="both"/>
        <w:rPr>
          <w:sz w:val="22"/>
          <w:szCs w:val="22"/>
          <w:lang w:val="sr-Latn-ME"/>
        </w:rPr>
      </w:pPr>
    </w:p>
    <w:p w14:paraId="1E8686FF" w14:textId="77777777" w:rsidR="00C22BE5" w:rsidRPr="004A5B53" w:rsidRDefault="00C22BE5" w:rsidP="005B5FCA">
      <w:pPr>
        <w:pStyle w:val="Header"/>
        <w:tabs>
          <w:tab w:val="left" w:pos="284"/>
        </w:tabs>
        <w:jc w:val="both"/>
        <w:rPr>
          <w:sz w:val="22"/>
          <w:szCs w:val="22"/>
          <w:lang w:val="sr-Latn-ME"/>
        </w:rPr>
      </w:pPr>
    </w:p>
    <w:p w14:paraId="27181DFD" w14:textId="77777777" w:rsidR="001B6B05" w:rsidRPr="004A5B53" w:rsidRDefault="001B6B05" w:rsidP="005B5FCA">
      <w:pPr>
        <w:numPr>
          <w:ilvl w:val="12"/>
          <w:numId w:val="0"/>
        </w:numPr>
        <w:jc w:val="both"/>
        <w:rPr>
          <w:sz w:val="22"/>
          <w:szCs w:val="22"/>
          <w:lang w:val="sr-Latn-ME"/>
        </w:rPr>
      </w:pPr>
    </w:p>
    <w:p w14:paraId="63433332" w14:textId="77777777" w:rsidR="006A2B96" w:rsidRPr="004A5B53" w:rsidRDefault="00A32113" w:rsidP="005B5FCA">
      <w:pPr>
        <w:widowControl w:val="0"/>
        <w:autoSpaceDE w:val="0"/>
        <w:autoSpaceDN w:val="0"/>
        <w:jc w:val="both"/>
        <w:rPr>
          <w:b/>
          <w:bCs/>
          <w:sz w:val="22"/>
          <w:szCs w:val="22"/>
          <w:lang w:val="sr-Latn-ME"/>
        </w:rPr>
      </w:pPr>
      <w:r w:rsidRPr="004A5B53">
        <w:rPr>
          <w:b/>
          <w:bCs/>
          <w:sz w:val="22"/>
          <w:szCs w:val="22"/>
          <w:lang w:val="sr-Latn-ME"/>
        </w:rPr>
        <w:t>Pažljivo pročitajte ovo uputstvo, prije nego što počnete da koristite ovaj lijek</w:t>
      </w:r>
      <w:r w:rsidR="00070BAB" w:rsidRPr="004A5B53">
        <w:rPr>
          <w:b/>
          <w:bCs/>
          <w:sz w:val="22"/>
          <w:szCs w:val="22"/>
          <w:lang w:val="sr-Latn-ME"/>
        </w:rPr>
        <w:t>,</w:t>
      </w:r>
      <w:r w:rsidR="006A2B96" w:rsidRPr="004A5B53">
        <w:rPr>
          <w:sz w:val="22"/>
          <w:szCs w:val="22"/>
          <w:lang w:val="sr-Latn-ME"/>
        </w:rPr>
        <w:t xml:space="preserve"> </w:t>
      </w:r>
      <w:r w:rsidR="006A2B96" w:rsidRPr="004A5B53">
        <w:rPr>
          <w:b/>
          <w:bCs/>
          <w:sz w:val="22"/>
          <w:szCs w:val="22"/>
          <w:lang w:val="sr-Latn-ME"/>
        </w:rPr>
        <w:t xml:space="preserve">jer sadrži </w:t>
      </w:r>
    </w:p>
    <w:p w14:paraId="240FFF86" w14:textId="77777777" w:rsidR="00A32113" w:rsidRPr="004A5B53" w:rsidRDefault="006A2B96" w:rsidP="005B5FCA">
      <w:pPr>
        <w:widowControl w:val="0"/>
        <w:autoSpaceDE w:val="0"/>
        <w:autoSpaceDN w:val="0"/>
        <w:jc w:val="both"/>
        <w:rPr>
          <w:b/>
          <w:bCs/>
          <w:sz w:val="22"/>
          <w:szCs w:val="22"/>
          <w:lang w:val="sr-Latn-ME"/>
        </w:rPr>
      </w:pPr>
      <w:r w:rsidRPr="004A5B53">
        <w:rPr>
          <w:b/>
          <w:bCs/>
          <w:sz w:val="22"/>
          <w:szCs w:val="22"/>
          <w:lang w:val="sr-Latn-ME"/>
        </w:rPr>
        <w:t>informacije koje su važne za Vas</w:t>
      </w:r>
    </w:p>
    <w:p w14:paraId="14CA82E9" w14:textId="77777777" w:rsidR="00A32113" w:rsidRPr="004A5B53" w:rsidRDefault="00A32113" w:rsidP="005B5FCA">
      <w:pPr>
        <w:widowControl w:val="0"/>
        <w:numPr>
          <w:ilvl w:val="0"/>
          <w:numId w:val="18"/>
        </w:numPr>
        <w:tabs>
          <w:tab w:val="clear" w:pos="576"/>
          <w:tab w:val="num" w:pos="569"/>
          <w:tab w:val="num" w:pos="600"/>
        </w:tabs>
        <w:autoSpaceDE w:val="0"/>
        <w:autoSpaceDN w:val="0"/>
        <w:jc w:val="both"/>
        <w:rPr>
          <w:sz w:val="22"/>
          <w:szCs w:val="22"/>
          <w:lang w:val="sr-Latn-ME"/>
        </w:rPr>
      </w:pPr>
      <w:r w:rsidRPr="004A5B53">
        <w:rPr>
          <w:sz w:val="22"/>
          <w:szCs w:val="22"/>
          <w:lang w:val="sr-Latn-ME"/>
        </w:rPr>
        <w:t>Uputstvo sačuvajte. Može biti potrebno da ga ponovo pročitate.</w:t>
      </w:r>
    </w:p>
    <w:p w14:paraId="380CE635" w14:textId="77777777" w:rsidR="00A32113" w:rsidRPr="004A5B53" w:rsidRDefault="00A32113" w:rsidP="005B5FCA">
      <w:pPr>
        <w:widowControl w:val="0"/>
        <w:numPr>
          <w:ilvl w:val="0"/>
          <w:numId w:val="18"/>
        </w:numPr>
        <w:tabs>
          <w:tab w:val="clear" w:pos="576"/>
          <w:tab w:val="num" w:pos="600"/>
        </w:tabs>
        <w:autoSpaceDE w:val="0"/>
        <w:autoSpaceDN w:val="0"/>
        <w:jc w:val="both"/>
        <w:rPr>
          <w:sz w:val="22"/>
          <w:szCs w:val="22"/>
          <w:lang w:val="sr-Latn-ME"/>
        </w:rPr>
      </w:pPr>
      <w:r w:rsidRPr="004A5B53">
        <w:rPr>
          <w:sz w:val="22"/>
          <w:szCs w:val="22"/>
          <w:lang w:val="sr-Latn-ME"/>
        </w:rPr>
        <w:t>Ako imate dodatnih pitanja, obratite se svom ljekaru ili farmaceutu</w:t>
      </w:r>
      <w:r w:rsidR="00070BAB" w:rsidRPr="004A5B53">
        <w:rPr>
          <w:sz w:val="22"/>
          <w:szCs w:val="22"/>
          <w:lang w:val="sr-Latn-ME"/>
        </w:rPr>
        <w:t xml:space="preserve"> </w:t>
      </w:r>
      <w:r w:rsidR="00070BAB" w:rsidRPr="004A5B53">
        <w:rPr>
          <w:noProof/>
          <w:sz w:val="22"/>
          <w:szCs w:val="22"/>
          <w:lang w:val="sr-Latn-ME"/>
        </w:rPr>
        <w:t>ili medicinskoj sestri</w:t>
      </w:r>
      <w:r w:rsidRPr="004A5B53">
        <w:rPr>
          <w:sz w:val="22"/>
          <w:szCs w:val="22"/>
          <w:lang w:val="sr-Latn-ME"/>
        </w:rPr>
        <w:t>.</w:t>
      </w:r>
      <w:r w:rsidR="006240C9" w:rsidRPr="004A5B53">
        <w:rPr>
          <w:sz w:val="22"/>
          <w:szCs w:val="22"/>
          <w:lang w:val="sr-Latn-ME"/>
        </w:rPr>
        <w:t xml:space="preserve"> </w:t>
      </w:r>
    </w:p>
    <w:p w14:paraId="61E8569E" w14:textId="77777777" w:rsidR="00A32113" w:rsidRPr="004A5B53" w:rsidRDefault="00A32113" w:rsidP="005B5FCA">
      <w:pPr>
        <w:widowControl w:val="0"/>
        <w:numPr>
          <w:ilvl w:val="0"/>
          <w:numId w:val="18"/>
        </w:numPr>
        <w:tabs>
          <w:tab w:val="clear" w:pos="576"/>
          <w:tab w:val="num" w:pos="600"/>
        </w:tabs>
        <w:autoSpaceDE w:val="0"/>
        <w:autoSpaceDN w:val="0"/>
        <w:jc w:val="both"/>
        <w:rPr>
          <w:sz w:val="22"/>
          <w:szCs w:val="22"/>
          <w:lang w:val="sr-Latn-ME"/>
        </w:rPr>
      </w:pPr>
      <w:r w:rsidRPr="004A5B53">
        <w:rPr>
          <w:sz w:val="22"/>
          <w:szCs w:val="22"/>
          <w:lang w:val="sr-Latn-ME"/>
        </w:rPr>
        <w:t>Ovaj lijek propisan je Vama i ne sm</w:t>
      </w:r>
      <w:r w:rsidR="00A06E5C" w:rsidRPr="004A5B53">
        <w:rPr>
          <w:sz w:val="22"/>
          <w:szCs w:val="22"/>
          <w:lang w:val="sr-Latn-ME"/>
        </w:rPr>
        <w:t>ij</w:t>
      </w:r>
      <w:r w:rsidRPr="004A5B53">
        <w:rPr>
          <w:sz w:val="22"/>
          <w:szCs w:val="22"/>
          <w:lang w:val="sr-Latn-ME"/>
        </w:rPr>
        <w:t>ete ga davati drugima. Može da im škodi, čak i kada imaju iste znake bolesti kao i Vi.</w:t>
      </w:r>
    </w:p>
    <w:p w14:paraId="294FE3A9" w14:textId="77777777" w:rsidR="00C269D7" w:rsidRPr="004A5B53" w:rsidRDefault="00C269D7" w:rsidP="005B5FCA">
      <w:pPr>
        <w:widowControl w:val="0"/>
        <w:numPr>
          <w:ilvl w:val="0"/>
          <w:numId w:val="18"/>
        </w:numPr>
        <w:tabs>
          <w:tab w:val="clear" w:pos="576"/>
          <w:tab w:val="num" w:pos="0"/>
        </w:tabs>
        <w:autoSpaceDE w:val="0"/>
        <w:autoSpaceDN w:val="0"/>
        <w:jc w:val="both"/>
        <w:rPr>
          <w:sz w:val="22"/>
          <w:szCs w:val="22"/>
          <w:lang w:val="sr-Latn-ME"/>
        </w:rPr>
      </w:pPr>
      <w:r w:rsidRPr="004A5B53">
        <w:rPr>
          <w:spacing w:val="-5"/>
          <w:sz w:val="22"/>
          <w:szCs w:val="22"/>
          <w:lang w:val="sr-Latn-ME"/>
        </w:rPr>
        <w:t xml:space="preserve">Ako </w:t>
      </w:r>
      <w:r w:rsidR="00CE3E04" w:rsidRPr="004A5B53">
        <w:rPr>
          <w:spacing w:val="-5"/>
          <w:sz w:val="22"/>
          <w:szCs w:val="22"/>
          <w:lang w:val="sr-Latn-ME"/>
        </w:rPr>
        <w:t>Vam</w:t>
      </w:r>
      <w:r w:rsidRPr="004A5B53">
        <w:rPr>
          <w:spacing w:val="-5"/>
          <w:sz w:val="22"/>
          <w:szCs w:val="22"/>
          <w:lang w:val="sr-Latn-ME"/>
        </w:rPr>
        <w:t xml:space="preserve"> se javi bilo koje neželjeno d</w:t>
      </w:r>
      <w:r w:rsidR="000D14D2" w:rsidRPr="004A5B53">
        <w:rPr>
          <w:spacing w:val="-5"/>
          <w:sz w:val="22"/>
          <w:szCs w:val="22"/>
          <w:lang w:val="sr-Latn-ME"/>
        </w:rPr>
        <w:t xml:space="preserve">ejstvo recite to svom ljekaru, </w:t>
      </w:r>
      <w:r w:rsidRPr="004A5B53">
        <w:rPr>
          <w:spacing w:val="-5"/>
          <w:sz w:val="22"/>
          <w:szCs w:val="22"/>
          <w:lang w:val="sr-Latn-ME"/>
        </w:rPr>
        <w:t>farmaceutu ili medicinskoj sestri. Ovo uključuje i bilo koja neželjena dejstva koja nijesu navedena u ovom uputstvu</w:t>
      </w:r>
      <w:r w:rsidRPr="004A5B53">
        <w:rPr>
          <w:spacing w:val="-4"/>
          <w:sz w:val="22"/>
          <w:szCs w:val="22"/>
          <w:lang w:val="sr-Latn-ME"/>
        </w:rPr>
        <w:t xml:space="preserve">. </w:t>
      </w:r>
      <w:r w:rsidR="0085398E" w:rsidRPr="004A5B53">
        <w:rPr>
          <w:spacing w:val="-4"/>
          <w:sz w:val="22"/>
          <w:szCs w:val="22"/>
          <w:lang w:val="sr-Latn-ME"/>
        </w:rPr>
        <w:t xml:space="preserve">Pogledajte dio 4. </w:t>
      </w:r>
    </w:p>
    <w:p w14:paraId="78DD9253" w14:textId="77777777" w:rsidR="00C269D7" w:rsidRPr="004A5B53" w:rsidRDefault="00C269D7" w:rsidP="005B5FCA">
      <w:pPr>
        <w:widowControl w:val="0"/>
        <w:autoSpaceDE w:val="0"/>
        <w:autoSpaceDN w:val="0"/>
        <w:jc w:val="both"/>
        <w:rPr>
          <w:sz w:val="22"/>
          <w:szCs w:val="22"/>
          <w:lang w:val="sr-Latn-ME"/>
        </w:rPr>
      </w:pPr>
    </w:p>
    <w:p w14:paraId="67436260" w14:textId="77777777" w:rsidR="00A92C66" w:rsidRPr="004A5B53" w:rsidRDefault="00A92C66" w:rsidP="005B5FCA">
      <w:pPr>
        <w:widowControl w:val="0"/>
        <w:autoSpaceDE w:val="0"/>
        <w:autoSpaceDN w:val="0"/>
        <w:jc w:val="both"/>
        <w:rPr>
          <w:sz w:val="22"/>
          <w:szCs w:val="22"/>
          <w:lang w:val="sr-Latn-ME"/>
        </w:rPr>
      </w:pPr>
    </w:p>
    <w:p w14:paraId="1F21F031" w14:textId="77777777" w:rsidR="00A32113" w:rsidRPr="004A5B53" w:rsidRDefault="00A32113" w:rsidP="005B5FCA">
      <w:pPr>
        <w:widowControl w:val="0"/>
        <w:autoSpaceDE w:val="0"/>
        <w:autoSpaceDN w:val="0"/>
        <w:jc w:val="both"/>
        <w:rPr>
          <w:b/>
          <w:bCs/>
          <w:sz w:val="22"/>
          <w:szCs w:val="22"/>
          <w:lang w:val="sr-Latn-ME"/>
        </w:rPr>
      </w:pPr>
      <w:r w:rsidRPr="004A5B53">
        <w:rPr>
          <w:b/>
          <w:bCs/>
          <w:sz w:val="22"/>
          <w:szCs w:val="22"/>
          <w:lang w:val="sr-Latn-ME"/>
        </w:rPr>
        <w:t>U ovom uputstvu pročitaćete:</w:t>
      </w:r>
    </w:p>
    <w:p w14:paraId="7408502E" w14:textId="77777777" w:rsidR="00A32113" w:rsidRPr="004A5B53" w:rsidRDefault="00A32113" w:rsidP="005B5FCA">
      <w:pPr>
        <w:widowControl w:val="0"/>
        <w:numPr>
          <w:ilvl w:val="0"/>
          <w:numId w:val="17"/>
        </w:numPr>
        <w:tabs>
          <w:tab w:val="clear" w:pos="360"/>
          <w:tab w:val="left" w:pos="569"/>
          <w:tab w:val="left" w:pos="600"/>
        </w:tabs>
        <w:autoSpaceDE w:val="0"/>
        <w:autoSpaceDN w:val="0"/>
        <w:jc w:val="both"/>
        <w:rPr>
          <w:sz w:val="22"/>
          <w:szCs w:val="22"/>
          <w:lang w:val="sr-Latn-ME"/>
        </w:rPr>
      </w:pPr>
      <w:r w:rsidRPr="004A5B53">
        <w:rPr>
          <w:sz w:val="22"/>
          <w:szCs w:val="22"/>
          <w:lang w:val="sr-Latn-ME"/>
        </w:rPr>
        <w:t xml:space="preserve">Šta je lijek </w:t>
      </w:r>
      <w:r w:rsidR="000D422F" w:rsidRPr="004A5B53">
        <w:rPr>
          <w:sz w:val="22"/>
          <w:szCs w:val="22"/>
          <w:lang w:val="sr-Latn-ME"/>
        </w:rPr>
        <w:t>Kisqali</w:t>
      </w:r>
      <w:r w:rsidRPr="004A5B53">
        <w:rPr>
          <w:sz w:val="22"/>
          <w:szCs w:val="22"/>
          <w:lang w:val="sr-Latn-ME"/>
        </w:rPr>
        <w:t xml:space="preserve"> i čemu je namijenjen</w:t>
      </w:r>
    </w:p>
    <w:p w14:paraId="7DF8E061" w14:textId="77777777" w:rsidR="00A32113" w:rsidRPr="004A5B53" w:rsidRDefault="00A32113" w:rsidP="005B5FCA">
      <w:pPr>
        <w:widowControl w:val="0"/>
        <w:numPr>
          <w:ilvl w:val="0"/>
          <w:numId w:val="17"/>
        </w:numPr>
        <w:tabs>
          <w:tab w:val="clear" w:pos="360"/>
          <w:tab w:val="left" w:pos="569"/>
          <w:tab w:val="left" w:pos="600"/>
        </w:tabs>
        <w:autoSpaceDE w:val="0"/>
        <w:autoSpaceDN w:val="0"/>
        <w:jc w:val="both"/>
        <w:rPr>
          <w:sz w:val="22"/>
          <w:szCs w:val="22"/>
          <w:lang w:val="sr-Latn-ME"/>
        </w:rPr>
      </w:pPr>
      <w:r w:rsidRPr="004A5B53">
        <w:rPr>
          <w:sz w:val="22"/>
          <w:szCs w:val="22"/>
          <w:lang w:val="sr-Latn-ME"/>
        </w:rPr>
        <w:t xml:space="preserve">Šta treba da znate prije nego što uzmete lijek </w:t>
      </w:r>
      <w:r w:rsidR="000D422F" w:rsidRPr="004A5B53">
        <w:rPr>
          <w:sz w:val="22"/>
          <w:szCs w:val="22"/>
          <w:lang w:val="sr-Latn-ME"/>
        </w:rPr>
        <w:t>Kisqali</w:t>
      </w:r>
    </w:p>
    <w:p w14:paraId="4FC4EA30" w14:textId="77777777" w:rsidR="00A32113" w:rsidRPr="004A5B53" w:rsidRDefault="00A32113" w:rsidP="005B5FCA">
      <w:pPr>
        <w:widowControl w:val="0"/>
        <w:numPr>
          <w:ilvl w:val="0"/>
          <w:numId w:val="17"/>
        </w:numPr>
        <w:tabs>
          <w:tab w:val="clear" w:pos="360"/>
          <w:tab w:val="left" w:pos="569"/>
          <w:tab w:val="left" w:pos="600"/>
        </w:tabs>
        <w:autoSpaceDE w:val="0"/>
        <w:autoSpaceDN w:val="0"/>
        <w:jc w:val="both"/>
        <w:rPr>
          <w:sz w:val="22"/>
          <w:szCs w:val="22"/>
          <w:lang w:val="sr-Latn-ME"/>
        </w:rPr>
      </w:pPr>
      <w:r w:rsidRPr="004A5B53">
        <w:rPr>
          <w:sz w:val="22"/>
          <w:szCs w:val="22"/>
          <w:lang w:val="sr-Latn-ME"/>
        </w:rPr>
        <w:t xml:space="preserve">Kako se upotrebljava lijek </w:t>
      </w:r>
      <w:r w:rsidR="000D422F" w:rsidRPr="004A5B53">
        <w:rPr>
          <w:sz w:val="22"/>
          <w:szCs w:val="22"/>
          <w:lang w:val="sr-Latn-ME"/>
        </w:rPr>
        <w:t>Kisqali</w:t>
      </w:r>
    </w:p>
    <w:p w14:paraId="50592481" w14:textId="77777777" w:rsidR="00A32113" w:rsidRPr="004A5B53" w:rsidRDefault="00A32113" w:rsidP="005B5FCA">
      <w:pPr>
        <w:widowControl w:val="0"/>
        <w:numPr>
          <w:ilvl w:val="0"/>
          <w:numId w:val="17"/>
        </w:numPr>
        <w:tabs>
          <w:tab w:val="clear" w:pos="360"/>
          <w:tab w:val="left" w:pos="569"/>
          <w:tab w:val="left" w:pos="600"/>
        </w:tabs>
        <w:autoSpaceDE w:val="0"/>
        <w:autoSpaceDN w:val="0"/>
        <w:jc w:val="both"/>
        <w:rPr>
          <w:sz w:val="22"/>
          <w:szCs w:val="22"/>
          <w:lang w:val="sr-Latn-ME"/>
        </w:rPr>
      </w:pPr>
      <w:r w:rsidRPr="004A5B53">
        <w:rPr>
          <w:sz w:val="22"/>
          <w:szCs w:val="22"/>
          <w:lang w:val="sr-Latn-ME"/>
        </w:rPr>
        <w:t xml:space="preserve">Moguća neželjena dejstva </w:t>
      </w:r>
    </w:p>
    <w:p w14:paraId="06DA4661" w14:textId="77777777" w:rsidR="00A32113" w:rsidRPr="004A5B53" w:rsidRDefault="00A32113" w:rsidP="005B5FCA">
      <w:pPr>
        <w:widowControl w:val="0"/>
        <w:numPr>
          <w:ilvl w:val="0"/>
          <w:numId w:val="17"/>
        </w:numPr>
        <w:tabs>
          <w:tab w:val="clear" w:pos="360"/>
          <w:tab w:val="left" w:pos="569"/>
          <w:tab w:val="left" w:pos="600"/>
        </w:tabs>
        <w:autoSpaceDE w:val="0"/>
        <w:autoSpaceDN w:val="0"/>
        <w:jc w:val="both"/>
        <w:rPr>
          <w:sz w:val="22"/>
          <w:szCs w:val="22"/>
          <w:lang w:val="sr-Latn-ME"/>
        </w:rPr>
      </w:pPr>
      <w:r w:rsidRPr="004A5B53">
        <w:rPr>
          <w:sz w:val="22"/>
          <w:szCs w:val="22"/>
          <w:lang w:val="sr-Latn-ME"/>
        </w:rPr>
        <w:t xml:space="preserve">Kako čuvati lijek </w:t>
      </w:r>
      <w:r w:rsidR="000D422F" w:rsidRPr="004A5B53">
        <w:rPr>
          <w:sz w:val="22"/>
          <w:szCs w:val="22"/>
          <w:lang w:val="sr-Latn-ME"/>
        </w:rPr>
        <w:t>Kisqali</w:t>
      </w:r>
    </w:p>
    <w:p w14:paraId="7ECA9EB9" w14:textId="77777777" w:rsidR="00A32113" w:rsidRPr="004A5B53" w:rsidRDefault="000A77B3" w:rsidP="005B5FCA">
      <w:pPr>
        <w:widowControl w:val="0"/>
        <w:numPr>
          <w:ilvl w:val="0"/>
          <w:numId w:val="17"/>
        </w:numPr>
        <w:tabs>
          <w:tab w:val="clear" w:pos="360"/>
          <w:tab w:val="left" w:pos="569"/>
          <w:tab w:val="left" w:pos="600"/>
        </w:tabs>
        <w:autoSpaceDE w:val="0"/>
        <w:autoSpaceDN w:val="0"/>
        <w:jc w:val="both"/>
        <w:rPr>
          <w:b/>
          <w:bCs/>
          <w:sz w:val="22"/>
          <w:szCs w:val="22"/>
          <w:lang w:val="sr-Latn-ME"/>
        </w:rPr>
      </w:pPr>
      <w:r w:rsidRPr="004A5B53">
        <w:rPr>
          <w:sz w:val="22"/>
          <w:szCs w:val="22"/>
          <w:lang w:val="sr-Latn-ME"/>
        </w:rPr>
        <w:t>Sadržaj pakovanja i d</w:t>
      </w:r>
      <w:r w:rsidR="00A32113" w:rsidRPr="004A5B53">
        <w:rPr>
          <w:sz w:val="22"/>
          <w:szCs w:val="22"/>
          <w:lang w:val="sr-Latn-ME"/>
        </w:rPr>
        <w:t>odatne informacije</w:t>
      </w:r>
      <w:r w:rsidR="00A02C42" w:rsidRPr="004A5B53">
        <w:rPr>
          <w:sz w:val="22"/>
          <w:szCs w:val="22"/>
          <w:lang w:val="sr-Latn-ME"/>
        </w:rPr>
        <w:t xml:space="preserve"> </w:t>
      </w:r>
    </w:p>
    <w:p w14:paraId="3E3814D8" w14:textId="77777777" w:rsidR="00A32113" w:rsidRPr="004A5B53" w:rsidRDefault="00A32113" w:rsidP="005B5FCA">
      <w:pPr>
        <w:widowControl w:val="0"/>
        <w:autoSpaceDE w:val="0"/>
        <w:autoSpaceDN w:val="0"/>
        <w:jc w:val="both"/>
        <w:rPr>
          <w:sz w:val="22"/>
          <w:szCs w:val="22"/>
          <w:lang w:val="sr-Latn-ME"/>
        </w:rPr>
      </w:pPr>
    </w:p>
    <w:p w14:paraId="08848334" w14:textId="77777777" w:rsidR="00C22BE5" w:rsidRPr="004A5B53" w:rsidRDefault="00C22BE5" w:rsidP="005B5FCA">
      <w:pPr>
        <w:pStyle w:val="Header"/>
        <w:tabs>
          <w:tab w:val="left" w:pos="284"/>
        </w:tabs>
        <w:jc w:val="both"/>
        <w:rPr>
          <w:sz w:val="22"/>
          <w:szCs w:val="22"/>
          <w:lang w:val="sr-Latn-ME"/>
        </w:rPr>
      </w:pPr>
    </w:p>
    <w:p w14:paraId="40DF87D8" w14:textId="184EC48B" w:rsidR="00445D8F" w:rsidRPr="004A5B53" w:rsidRDefault="00CF1B2D" w:rsidP="005B5FCA">
      <w:pPr>
        <w:jc w:val="both"/>
        <w:rPr>
          <w:b/>
          <w:bCs/>
          <w:sz w:val="22"/>
          <w:szCs w:val="22"/>
          <w:lang w:val="sr-Latn-ME"/>
        </w:rPr>
      </w:pPr>
      <w:r w:rsidRPr="004A5B53">
        <w:rPr>
          <w:b/>
          <w:bCs/>
          <w:sz w:val="22"/>
          <w:szCs w:val="22"/>
          <w:lang w:val="sr-Latn-ME"/>
        </w:rPr>
        <w:br w:type="page"/>
      </w:r>
    </w:p>
    <w:p w14:paraId="5A6B33CC" w14:textId="77777777" w:rsidR="00A32113" w:rsidRPr="004A5B53" w:rsidRDefault="00A32113" w:rsidP="005B5FCA">
      <w:pPr>
        <w:tabs>
          <w:tab w:val="left" w:pos="540"/>
          <w:tab w:val="left" w:pos="569"/>
        </w:tabs>
        <w:jc w:val="both"/>
        <w:rPr>
          <w:b/>
          <w:bCs/>
          <w:sz w:val="22"/>
          <w:szCs w:val="22"/>
          <w:lang w:val="sr-Latn-ME"/>
        </w:rPr>
      </w:pPr>
      <w:r w:rsidRPr="004A5B53">
        <w:rPr>
          <w:b/>
          <w:bCs/>
          <w:sz w:val="22"/>
          <w:szCs w:val="22"/>
          <w:lang w:val="sr-Latn-ME"/>
        </w:rPr>
        <w:lastRenderedPageBreak/>
        <w:t xml:space="preserve">1. </w:t>
      </w:r>
      <w:r w:rsidR="00FB6603" w:rsidRPr="004A5B53">
        <w:rPr>
          <w:b/>
          <w:bCs/>
          <w:sz w:val="22"/>
          <w:szCs w:val="22"/>
          <w:lang w:val="sr-Latn-ME"/>
        </w:rPr>
        <w:tab/>
      </w:r>
      <w:r w:rsidRPr="004A5B53">
        <w:rPr>
          <w:b/>
          <w:bCs/>
          <w:sz w:val="22"/>
          <w:szCs w:val="22"/>
          <w:lang w:val="sr-Latn-ME"/>
        </w:rPr>
        <w:t xml:space="preserve">ŠTA JE LIJEK </w:t>
      </w:r>
      <w:r w:rsidR="000D422F" w:rsidRPr="004A5B53">
        <w:rPr>
          <w:b/>
          <w:sz w:val="22"/>
          <w:szCs w:val="22"/>
          <w:lang w:val="sr-Latn-ME"/>
        </w:rPr>
        <w:t>KISQALI</w:t>
      </w:r>
      <w:r w:rsidRPr="004A5B53">
        <w:rPr>
          <w:b/>
          <w:bCs/>
          <w:sz w:val="22"/>
          <w:szCs w:val="22"/>
          <w:lang w:val="sr-Latn-ME"/>
        </w:rPr>
        <w:t xml:space="preserve"> I ČEMU JE NAMIJENJEN</w:t>
      </w:r>
    </w:p>
    <w:p w14:paraId="5DAEFA24" w14:textId="77777777" w:rsidR="00445D8F" w:rsidRPr="004A5B53" w:rsidRDefault="00445D8F" w:rsidP="005B5FCA">
      <w:pPr>
        <w:jc w:val="both"/>
        <w:rPr>
          <w:sz w:val="22"/>
          <w:szCs w:val="22"/>
          <w:lang w:val="sr-Latn-ME"/>
        </w:rPr>
      </w:pPr>
    </w:p>
    <w:p w14:paraId="1CBF1989" w14:textId="77777777" w:rsidR="000D422F" w:rsidRPr="004A5B53" w:rsidRDefault="000D422F" w:rsidP="005B5FCA">
      <w:pPr>
        <w:jc w:val="both"/>
        <w:rPr>
          <w:b/>
          <w:sz w:val="22"/>
          <w:szCs w:val="22"/>
          <w:lang w:val="sr-Latn-ME"/>
        </w:rPr>
      </w:pPr>
      <w:r w:rsidRPr="004A5B53">
        <w:rPr>
          <w:b/>
          <w:sz w:val="22"/>
          <w:szCs w:val="22"/>
          <w:lang w:val="sr-Latn-ME"/>
        </w:rPr>
        <w:t>Šta je lijek Kisqali</w:t>
      </w:r>
    </w:p>
    <w:p w14:paraId="6A436A2B" w14:textId="77777777" w:rsidR="000D422F" w:rsidRPr="004A5B53" w:rsidRDefault="000D422F" w:rsidP="005B5FCA">
      <w:pPr>
        <w:jc w:val="both"/>
        <w:rPr>
          <w:b/>
          <w:sz w:val="22"/>
          <w:szCs w:val="22"/>
          <w:lang w:val="sr-Latn-ME"/>
        </w:rPr>
      </w:pPr>
    </w:p>
    <w:p w14:paraId="374CE5D0" w14:textId="56812ACF" w:rsidR="000D422F" w:rsidRPr="004A5B53" w:rsidRDefault="000D422F" w:rsidP="005B5FCA">
      <w:pPr>
        <w:jc w:val="both"/>
        <w:rPr>
          <w:sz w:val="22"/>
          <w:szCs w:val="22"/>
          <w:lang w:val="sr-Latn-ME"/>
        </w:rPr>
      </w:pPr>
      <w:r w:rsidRPr="004A5B53">
        <w:rPr>
          <w:sz w:val="22"/>
          <w:szCs w:val="22"/>
          <w:lang w:val="sr-Latn-ME"/>
        </w:rPr>
        <w:t xml:space="preserve">Lijek Kisqali sadrži aktivnu supstancu ribociklib, koja pripada grupi ljekova koji se nazivaju inhibitori ciklin-zavisne kinaze </w:t>
      </w:r>
      <w:r w:rsidR="00490E43">
        <w:rPr>
          <w:sz w:val="22"/>
          <w:szCs w:val="22"/>
          <w:lang w:val="sr-Latn-ME"/>
        </w:rPr>
        <w:t xml:space="preserve">4 i 6 </w:t>
      </w:r>
      <w:r w:rsidRPr="004A5B53">
        <w:rPr>
          <w:sz w:val="22"/>
          <w:szCs w:val="22"/>
          <w:lang w:val="sr-Latn-ME"/>
        </w:rPr>
        <w:t xml:space="preserve">(engl. </w:t>
      </w:r>
      <w:r w:rsidRPr="004A5B53">
        <w:rPr>
          <w:i/>
          <w:iCs/>
          <w:sz w:val="22"/>
          <w:szCs w:val="22"/>
          <w:lang w:val="sr-Latn-ME"/>
        </w:rPr>
        <w:t>Cyclin-dependent kinase</w:t>
      </w:r>
      <w:r w:rsidRPr="004A5B53">
        <w:rPr>
          <w:sz w:val="22"/>
          <w:szCs w:val="22"/>
          <w:lang w:val="sr-Latn-ME"/>
        </w:rPr>
        <w:t xml:space="preserve"> (CDK)).</w:t>
      </w:r>
    </w:p>
    <w:p w14:paraId="1C192F83" w14:textId="77777777" w:rsidR="000D422F" w:rsidRPr="004A5B53" w:rsidRDefault="000D422F" w:rsidP="005B5FCA">
      <w:pPr>
        <w:jc w:val="both"/>
        <w:rPr>
          <w:sz w:val="22"/>
          <w:szCs w:val="22"/>
          <w:lang w:val="sr-Latn-ME"/>
        </w:rPr>
      </w:pPr>
    </w:p>
    <w:p w14:paraId="0D406AFE" w14:textId="77777777" w:rsidR="000D422F" w:rsidRPr="004A5B53" w:rsidRDefault="000D422F" w:rsidP="005B5FCA">
      <w:pPr>
        <w:jc w:val="both"/>
        <w:rPr>
          <w:b/>
          <w:sz w:val="22"/>
          <w:szCs w:val="22"/>
          <w:lang w:val="sr-Latn-ME"/>
        </w:rPr>
      </w:pPr>
      <w:r w:rsidRPr="004A5B53">
        <w:rPr>
          <w:b/>
          <w:sz w:val="22"/>
          <w:szCs w:val="22"/>
          <w:lang w:val="sr-Latn-ME"/>
        </w:rPr>
        <w:t>Za šta se koristi lijek Kisqali</w:t>
      </w:r>
    </w:p>
    <w:p w14:paraId="7B5540CD" w14:textId="77777777" w:rsidR="000D422F" w:rsidRPr="004A5B53" w:rsidRDefault="000D422F" w:rsidP="005B5FCA">
      <w:pPr>
        <w:jc w:val="both"/>
        <w:rPr>
          <w:b/>
          <w:sz w:val="22"/>
          <w:szCs w:val="22"/>
          <w:lang w:val="sr-Latn-ME"/>
        </w:rPr>
      </w:pPr>
    </w:p>
    <w:p w14:paraId="52458A14" w14:textId="0890B3DB" w:rsidR="002837EC" w:rsidRDefault="000D422F" w:rsidP="005B5FCA">
      <w:pPr>
        <w:jc w:val="both"/>
        <w:rPr>
          <w:sz w:val="22"/>
          <w:szCs w:val="22"/>
          <w:lang w:val="sr-Latn-ME"/>
        </w:rPr>
      </w:pPr>
      <w:r w:rsidRPr="004A5B53">
        <w:rPr>
          <w:sz w:val="22"/>
          <w:szCs w:val="22"/>
          <w:lang w:val="sr-Latn-ME"/>
        </w:rPr>
        <w:t xml:space="preserve">Lijek Kisqali se koristi kod </w:t>
      </w:r>
      <w:r w:rsidR="002837EC" w:rsidRPr="002837EC">
        <w:rPr>
          <w:sz w:val="22"/>
          <w:szCs w:val="22"/>
          <w:lang w:val="sr-Latn-ME"/>
        </w:rPr>
        <w:t xml:space="preserve">pacijenata </w:t>
      </w:r>
      <w:r w:rsidRPr="004A5B53">
        <w:rPr>
          <w:sz w:val="22"/>
          <w:szCs w:val="22"/>
          <w:lang w:val="sr-Latn-ME"/>
        </w:rPr>
        <w:t>sa tipom raka dojke koji se naziva hormon receptor (HR) pozitivan i HER2 negativan rak dojke koji je</w:t>
      </w:r>
      <w:r w:rsidR="002837EC">
        <w:rPr>
          <w:sz w:val="22"/>
          <w:szCs w:val="22"/>
          <w:lang w:val="sr-Latn-ME"/>
        </w:rPr>
        <w:t>:</w:t>
      </w:r>
    </w:p>
    <w:p w14:paraId="21697EA7" w14:textId="77777777" w:rsidR="002837EC" w:rsidRDefault="002837EC" w:rsidP="005B5FCA">
      <w:pPr>
        <w:jc w:val="both"/>
        <w:rPr>
          <w:sz w:val="22"/>
          <w:szCs w:val="22"/>
          <w:lang w:val="sr-Latn-ME"/>
        </w:rPr>
      </w:pPr>
    </w:p>
    <w:p w14:paraId="1ABF8AEE" w14:textId="5F00DF45" w:rsidR="002E1333" w:rsidRDefault="002837EC" w:rsidP="006A55AA">
      <w:pPr>
        <w:pStyle w:val="ListParagraph"/>
        <w:numPr>
          <w:ilvl w:val="0"/>
          <w:numId w:val="42"/>
        </w:numPr>
        <w:jc w:val="both"/>
        <w:rPr>
          <w:sz w:val="22"/>
          <w:szCs w:val="22"/>
          <w:lang w:val="sr-Latn-ME"/>
        </w:rPr>
      </w:pPr>
      <w:r w:rsidRPr="009B2978">
        <w:rPr>
          <w:sz w:val="22"/>
          <w:szCs w:val="22"/>
          <w:lang w:val="sr-Latn-ME"/>
        </w:rPr>
        <w:t>lokalizovan u dojci ili se mogao proširiti u limfne čvorove u regiji dojke, bez prim</w:t>
      </w:r>
      <w:r w:rsidR="00AE030C">
        <w:rPr>
          <w:sz w:val="22"/>
          <w:szCs w:val="22"/>
          <w:lang w:val="sr-Latn-ME"/>
        </w:rPr>
        <w:t>j</w:t>
      </w:r>
      <w:r w:rsidRPr="009B2978">
        <w:rPr>
          <w:sz w:val="22"/>
          <w:szCs w:val="22"/>
          <w:lang w:val="sr-Latn-ME"/>
        </w:rPr>
        <w:t>etnog širenja u druge d</w:t>
      </w:r>
      <w:r w:rsidR="00F76C5D">
        <w:rPr>
          <w:sz w:val="22"/>
          <w:szCs w:val="22"/>
          <w:lang w:val="sr-Latn-ME"/>
        </w:rPr>
        <w:t>j</w:t>
      </w:r>
      <w:r w:rsidRPr="009B2978">
        <w:rPr>
          <w:sz w:val="22"/>
          <w:szCs w:val="22"/>
          <w:lang w:val="sr-Latn-ME"/>
        </w:rPr>
        <w:t>elove t</w:t>
      </w:r>
      <w:r w:rsidR="00AE030C">
        <w:rPr>
          <w:sz w:val="22"/>
          <w:szCs w:val="22"/>
          <w:lang w:val="sr-Latn-ME"/>
        </w:rPr>
        <w:t>ij</w:t>
      </w:r>
      <w:r w:rsidRPr="009B2978">
        <w:rPr>
          <w:sz w:val="22"/>
          <w:szCs w:val="22"/>
          <w:lang w:val="sr-Latn-ME"/>
        </w:rPr>
        <w:t>ela, hirurški je uklonjen i ima određene karakteristike koje povećavaju rizik od povratka raka. Prim</w:t>
      </w:r>
      <w:r w:rsidR="00AE030C">
        <w:rPr>
          <w:sz w:val="22"/>
          <w:szCs w:val="22"/>
          <w:lang w:val="sr-Latn-ME"/>
        </w:rPr>
        <w:t>j</w:t>
      </w:r>
      <w:r w:rsidRPr="009B2978">
        <w:rPr>
          <w:sz w:val="22"/>
          <w:szCs w:val="22"/>
          <w:lang w:val="sr-Latn-ME"/>
        </w:rPr>
        <w:t>enjuje se u kombinaciji sa inhibitorom aromataze, koji se koristi kao hormonska terapija protiv raka (ranog raka dojke). Žene koje još ni</w:t>
      </w:r>
      <w:r w:rsidR="00F76C5D">
        <w:rPr>
          <w:sz w:val="22"/>
          <w:szCs w:val="22"/>
          <w:lang w:val="sr-Latn-ME"/>
        </w:rPr>
        <w:t>je</w:t>
      </w:r>
      <w:r w:rsidRPr="009B2978">
        <w:rPr>
          <w:sz w:val="22"/>
          <w:szCs w:val="22"/>
          <w:lang w:val="sr-Latn-ME"/>
        </w:rPr>
        <w:t>su u menopauzi, i muškarci, uz to će se l</w:t>
      </w:r>
      <w:r w:rsidR="00AE030C">
        <w:rPr>
          <w:sz w:val="22"/>
          <w:szCs w:val="22"/>
          <w:lang w:val="sr-Latn-ME"/>
        </w:rPr>
        <w:t>ij</w:t>
      </w:r>
      <w:r w:rsidRPr="009B2978">
        <w:rPr>
          <w:sz w:val="22"/>
          <w:szCs w:val="22"/>
          <w:lang w:val="sr-Latn-ME"/>
        </w:rPr>
        <w:t>ečiti i l</w:t>
      </w:r>
      <w:r w:rsidR="00AE030C">
        <w:rPr>
          <w:sz w:val="22"/>
          <w:szCs w:val="22"/>
          <w:lang w:val="sr-Latn-ME"/>
        </w:rPr>
        <w:t>ij</w:t>
      </w:r>
      <w:r w:rsidRPr="009B2978">
        <w:rPr>
          <w:sz w:val="22"/>
          <w:szCs w:val="22"/>
          <w:lang w:val="sr-Latn-ME"/>
        </w:rPr>
        <w:t xml:space="preserve">ekom koji se naziva agonista hormona koji podstiče otpuštanje luteinizirajućeg hormona (engl. </w:t>
      </w:r>
      <w:r w:rsidRPr="006A55AA">
        <w:rPr>
          <w:i/>
          <w:sz w:val="22"/>
          <w:szCs w:val="22"/>
          <w:lang w:val="sr-Latn-ME"/>
        </w:rPr>
        <w:t>luteinising hormone-releasing hormone</w:t>
      </w:r>
      <w:r w:rsidRPr="009B2978">
        <w:rPr>
          <w:sz w:val="22"/>
          <w:szCs w:val="22"/>
          <w:lang w:val="sr-Latn-ME"/>
        </w:rPr>
        <w:t>, LHRH) koji blokira stvaranje određenih hormona</w:t>
      </w:r>
      <w:r w:rsidR="002E1333">
        <w:rPr>
          <w:sz w:val="22"/>
          <w:szCs w:val="22"/>
          <w:lang w:val="sr-Latn-ME"/>
        </w:rPr>
        <w:t>,</w:t>
      </w:r>
      <w:r>
        <w:rPr>
          <w:sz w:val="22"/>
          <w:szCs w:val="22"/>
          <w:lang w:val="sr-Latn-ME"/>
        </w:rPr>
        <w:t xml:space="preserve"> </w:t>
      </w:r>
      <w:r w:rsidR="000D422F" w:rsidRPr="009B2978">
        <w:rPr>
          <w:sz w:val="22"/>
          <w:szCs w:val="22"/>
          <w:lang w:val="sr-Latn-ME"/>
        </w:rPr>
        <w:t xml:space="preserve">ili </w:t>
      </w:r>
    </w:p>
    <w:p w14:paraId="10A3F0F6" w14:textId="3E48FC41" w:rsidR="000D422F" w:rsidRPr="009B2978" w:rsidRDefault="000D422F" w:rsidP="006A55AA">
      <w:pPr>
        <w:pStyle w:val="ListParagraph"/>
        <w:numPr>
          <w:ilvl w:val="0"/>
          <w:numId w:val="42"/>
        </w:numPr>
        <w:jc w:val="both"/>
        <w:rPr>
          <w:sz w:val="22"/>
          <w:szCs w:val="22"/>
          <w:lang w:val="sr-Latn-ME"/>
        </w:rPr>
      </w:pPr>
      <w:r w:rsidRPr="009B2978">
        <w:rPr>
          <w:sz w:val="22"/>
          <w:szCs w:val="22"/>
          <w:lang w:val="sr-Latn-ME"/>
        </w:rPr>
        <w:t xml:space="preserve">se proširio na druge djelove tijela (metastatski). </w:t>
      </w:r>
      <w:r w:rsidR="00490E43" w:rsidRPr="00490E43">
        <w:rPr>
          <w:sz w:val="22"/>
          <w:szCs w:val="22"/>
          <w:lang w:val="en-GB" w:eastAsia="en-GB"/>
        </w:rPr>
        <w:t xml:space="preserve">To </w:t>
      </w:r>
      <w:proofErr w:type="spellStart"/>
      <w:r w:rsidR="00490E43" w:rsidRPr="00490E43">
        <w:rPr>
          <w:sz w:val="22"/>
          <w:szCs w:val="22"/>
          <w:lang w:val="en-GB" w:eastAsia="en-GB"/>
        </w:rPr>
        <w:t>znači</w:t>
      </w:r>
      <w:proofErr w:type="spellEnd"/>
      <w:r w:rsidR="00490E43" w:rsidRPr="00490E43">
        <w:rPr>
          <w:sz w:val="22"/>
          <w:szCs w:val="22"/>
          <w:lang w:val="en-GB" w:eastAsia="en-GB"/>
        </w:rPr>
        <w:t xml:space="preserve"> da je </w:t>
      </w:r>
      <w:proofErr w:type="spellStart"/>
      <w:r w:rsidR="00490E43" w:rsidRPr="00490E43">
        <w:rPr>
          <w:sz w:val="22"/>
          <w:szCs w:val="22"/>
          <w:lang w:val="en-GB" w:eastAsia="en-GB"/>
        </w:rPr>
        <w:t>rak</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izrastao</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izvan</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dojke</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i</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proširio</w:t>
      </w:r>
      <w:proofErr w:type="spellEnd"/>
      <w:r w:rsidR="00490E43" w:rsidRPr="00490E43">
        <w:rPr>
          <w:sz w:val="22"/>
          <w:szCs w:val="22"/>
          <w:lang w:val="en-GB" w:eastAsia="en-GB"/>
        </w:rPr>
        <w:t xml:space="preserve"> se </w:t>
      </w:r>
      <w:proofErr w:type="spellStart"/>
      <w:r w:rsidR="00490E43" w:rsidRPr="00490E43">
        <w:rPr>
          <w:sz w:val="22"/>
          <w:szCs w:val="22"/>
          <w:lang w:val="en-GB" w:eastAsia="en-GB"/>
        </w:rPr>
        <w:t>na</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limfne</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čvorove</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dojke</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lokalno</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uznapredovao</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ili</w:t>
      </w:r>
      <w:proofErr w:type="spellEnd"/>
      <w:r w:rsidR="00490E43" w:rsidRPr="00490E43">
        <w:rPr>
          <w:sz w:val="22"/>
          <w:szCs w:val="22"/>
          <w:lang w:val="en-GB" w:eastAsia="en-GB"/>
        </w:rPr>
        <w:t xml:space="preserve"> se </w:t>
      </w:r>
      <w:proofErr w:type="spellStart"/>
      <w:r w:rsidR="00490E43" w:rsidRPr="00490E43">
        <w:rPr>
          <w:sz w:val="22"/>
          <w:szCs w:val="22"/>
          <w:lang w:val="en-GB" w:eastAsia="en-GB"/>
        </w:rPr>
        <w:t>proširio</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na</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druge</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d</w:t>
      </w:r>
      <w:r w:rsidR="00490E43">
        <w:rPr>
          <w:sz w:val="22"/>
          <w:szCs w:val="22"/>
          <w:lang w:val="en-GB" w:eastAsia="en-GB"/>
        </w:rPr>
        <w:t>ij</w:t>
      </w:r>
      <w:r w:rsidR="00490E43" w:rsidRPr="00490E43">
        <w:rPr>
          <w:sz w:val="22"/>
          <w:szCs w:val="22"/>
          <w:lang w:val="en-GB" w:eastAsia="en-GB"/>
        </w:rPr>
        <w:t>elove</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t</w:t>
      </w:r>
      <w:r w:rsidR="00490E43">
        <w:rPr>
          <w:sz w:val="22"/>
          <w:szCs w:val="22"/>
          <w:lang w:val="en-GB" w:eastAsia="en-GB"/>
        </w:rPr>
        <w:t>ij</w:t>
      </w:r>
      <w:r w:rsidR="00490E43" w:rsidRPr="00490E43">
        <w:rPr>
          <w:sz w:val="22"/>
          <w:szCs w:val="22"/>
          <w:lang w:val="en-GB" w:eastAsia="en-GB"/>
        </w:rPr>
        <w:t>ela</w:t>
      </w:r>
      <w:proofErr w:type="spellEnd"/>
      <w:r w:rsidR="00490E43" w:rsidRPr="00490E43">
        <w:rPr>
          <w:sz w:val="22"/>
          <w:szCs w:val="22"/>
          <w:lang w:val="en-GB" w:eastAsia="en-GB"/>
        </w:rPr>
        <w:t xml:space="preserve"> (</w:t>
      </w:r>
      <w:proofErr w:type="spellStart"/>
      <w:r w:rsidR="00490E43" w:rsidRPr="00490E43">
        <w:rPr>
          <w:sz w:val="22"/>
          <w:szCs w:val="22"/>
          <w:lang w:val="en-GB" w:eastAsia="en-GB"/>
        </w:rPr>
        <w:t>metastatski</w:t>
      </w:r>
      <w:proofErr w:type="spellEnd"/>
      <w:r w:rsidR="00490E43" w:rsidRPr="00490E43">
        <w:rPr>
          <w:sz w:val="22"/>
          <w:szCs w:val="22"/>
          <w:lang w:val="en-GB" w:eastAsia="en-GB"/>
        </w:rPr>
        <w:t xml:space="preserve">). </w:t>
      </w:r>
      <w:r w:rsidRPr="009B2978">
        <w:rPr>
          <w:sz w:val="22"/>
          <w:szCs w:val="22"/>
          <w:lang w:val="sr-Latn-ME"/>
        </w:rPr>
        <w:t>Koristi se u kombinaciji sa inhibitorom aromataze ili fulvestrantom, koji se koriste kao hormonske terapije protiv raka.</w:t>
      </w:r>
    </w:p>
    <w:p w14:paraId="7C5FC3D6" w14:textId="77777777" w:rsidR="000D422F" w:rsidRPr="004A5B53" w:rsidRDefault="000D422F" w:rsidP="005B5FCA">
      <w:pPr>
        <w:jc w:val="both"/>
        <w:rPr>
          <w:sz w:val="22"/>
          <w:szCs w:val="22"/>
          <w:lang w:val="sr-Latn-ME"/>
        </w:rPr>
      </w:pPr>
    </w:p>
    <w:p w14:paraId="00E8EAF9" w14:textId="6A83F15B" w:rsidR="000D422F" w:rsidRPr="009B2978" w:rsidRDefault="000D422F" w:rsidP="005B5FCA">
      <w:pPr>
        <w:pStyle w:val="ListParagraph"/>
        <w:numPr>
          <w:ilvl w:val="0"/>
          <w:numId w:val="18"/>
        </w:numPr>
        <w:jc w:val="both"/>
        <w:rPr>
          <w:sz w:val="22"/>
          <w:szCs w:val="22"/>
          <w:lang w:val="sr-Latn-ME"/>
        </w:rPr>
      </w:pPr>
      <w:r w:rsidRPr="009B2978">
        <w:rPr>
          <w:sz w:val="22"/>
          <w:szCs w:val="22"/>
          <w:lang w:val="sr-Latn-ME"/>
        </w:rPr>
        <w:t>Žene koje ni</w:t>
      </w:r>
      <w:r w:rsidR="002E1333">
        <w:rPr>
          <w:sz w:val="22"/>
          <w:szCs w:val="22"/>
          <w:lang w:val="sr-Latn-ME"/>
        </w:rPr>
        <w:t>je</w:t>
      </w:r>
      <w:r w:rsidRPr="009B2978">
        <w:rPr>
          <w:sz w:val="22"/>
          <w:szCs w:val="22"/>
          <w:lang w:val="sr-Latn-ME"/>
        </w:rPr>
        <w:t xml:space="preserve">su još u menopauzi takođe će se liječiti lijekom koji se naziva agonista hormona koji stimuliše lučenje luteinizirajućeg hormona (engl. </w:t>
      </w:r>
      <w:r w:rsidRPr="009B2978">
        <w:rPr>
          <w:i/>
          <w:sz w:val="22"/>
          <w:szCs w:val="22"/>
          <w:lang w:val="sr-Latn-ME"/>
        </w:rPr>
        <w:t xml:space="preserve">luteinising hormone releasing hormone, </w:t>
      </w:r>
      <w:r w:rsidRPr="009B2978">
        <w:rPr>
          <w:sz w:val="22"/>
          <w:szCs w:val="22"/>
          <w:lang w:val="sr-Latn-ME"/>
        </w:rPr>
        <w:t>LHRH).</w:t>
      </w:r>
    </w:p>
    <w:p w14:paraId="028AFA3F" w14:textId="77777777" w:rsidR="000D422F" w:rsidRPr="004A5B53" w:rsidRDefault="000D422F" w:rsidP="005B5FCA">
      <w:pPr>
        <w:jc w:val="both"/>
        <w:rPr>
          <w:sz w:val="22"/>
          <w:szCs w:val="22"/>
          <w:lang w:val="sr-Latn-ME"/>
        </w:rPr>
      </w:pPr>
    </w:p>
    <w:p w14:paraId="28AF07AC" w14:textId="77777777" w:rsidR="000D422F" w:rsidRPr="004A5B53" w:rsidRDefault="000D422F" w:rsidP="005B5FCA">
      <w:pPr>
        <w:jc w:val="both"/>
        <w:rPr>
          <w:b/>
          <w:sz w:val="22"/>
          <w:szCs w:val="22"/>
          <w:lang w:val="sr-Latn-ME"/>
        </w:rPr>
      </w:pPr>
      <w:r w:rsidRPr="004A5B53">
        <w:rPr>
          <w:b/>
          <w:sz w:val="22"/>
          <w:szCs w:val="22"/>
          <w:lang w:val="sr-Latn-ME"/>
        </w:rPr>
        <w:t>Kako lijek Kisqali djeluje</w:t>
      </w:r>
    </w:p>
    <w:p w14:paraId="5DC62D15" w14:textId="77777777" w:rsidR="000D422F" w:rsidRPr="004A5B53" w:rsidRDefault="000D422F" w:rsidP="005B5FCA">
      <w:pPr>
        <w:jc w:val="both"/>
        <w:rPr>
          <w:b/>
          <w:sz w:val="22"/>
          <w:szCs w:val="22"/>
          <w:lang w:val="sr-Latn-ME"/>
        </w:rPr>
      </w:pPr>
    </w:p>
    <w:p w14:paraId="16BC56C9" w14:textId="186286F4" w:rsidR="000D422F" w:rsidRPr="004A5B53" w:rsidRDefault="000D422F" w:rsidP="005B5FCA">
      <w:pPr>
        <w:jc w:val="both"/>
        <w:rPr>
          <w:sz w:val="22"/>
          <w:szCs w:val="22"/>
          <w:lang w:val="sr-Latn-ME"/>
        </w:rPr>
      </w:pPr>
      <w:r w:rsidRPr="004A5B53">
        <w:rPr>
          <w:sz w:val="22"/>
          <w:szCs w:val="22"/>
          <w:lang w:val="sr-Latn-ME"/>
        </w:rPr>
        <w:t xml:space="preserve">Lijek Kisqali djeluje tako što blokira proteine koji se zovu ciklin-zavisne kinaze 4 i 6, koji su važni za rast i diobu ćelija. </w:t>
      </w:r>
      <w:r w:rsidR="002837EC" w:rsidRPr="002837EC">
        <w:rPr>
          <w:sz w:val="22"/>
          <w:szCs w:val="22"/>
          <w:lang w:val="sr-Latn-ME"/>
        </w:rPr>
        <w:t>Kod ranog raka dojke može spr</w:t>
      </w:r>
      <w:r w:rsidR="00AE030C">
        <w:rPr>
          <w:sz w:val="22"/>
          <w:szCs w:val="22"/>
          <w:lang w:val="sr-Latn-ME"/>
        </w:rPr>
        <w:t>ij</w:t>
      </w:r>
      <w:r w:rsidR="002837EC" w:rsidRPr="002837EC">
        <w:rPr>
          <w:sz w:val="22"/>
          <w:szCs w:val="22"/>
          <w:lang w:val="sr-Latn-ME"/>
        </w:rPr>
        <w:t>ečiti povratak raka nakon operacije (l</w:t>
      </w:r>
      <w:r w:rsidR="00AE030C">
        <w:rPr>
          <w:sz w:val="22"/>
          <w:szCs w:val="22"/>
          <w:lang w:val="sr-Latn-ME"/>
        </w:rPr>
        <w:t>ij</w:t>
      </w:r>
      <w:r w:rsidR="002837EC" w:rsidRPr="002837EC">
        <w:rPr>
          <w:sz w:val="22"/>
          <w:szCs w:val="22"/>
          <w:lang w:val="sr-Latn-ME"/>
        </w:rPr>
        <w:t xml:space="preserve">ečenje nakon operacije se naziva se adjuvantna terapija). </w:t>
      </w:r>
      <w:r w:rsidRPr="004A5B53">
        <w:rPr>
          <w:sz w:val="22"/>
          <w:szCs w:val="22"/>
          <w:lang w:val="sr-Latn-ME"/>
        </w:rPr>
        <w:t>Blokiranje ovih proteina može da uspori rast ćelija raka i da odloži napredovanje Vaše bolesti.</w:t>
      </w:r>
    </w:p>
    <w:p w14:paraId="525A1836" w14:textId="77777777" w:rsidR="000D422F" w:rsidRPr="004A5B53" w:rsidRDefault="000D422F" w:rsidP="005B5FCA">
      <w:pPr>
        <w:jc w:val="both"/>
        <w:rPr>
          <w:sz w:val="22"/>
          <w:szCs w:val="22"/>
          <w:lang w:val="sr-Latn-ME"/>
        </w:rPr>
      </w:pPr>
    </w:p>
    <w:p w14:paraId="655FBC7C" w14:textId="77777777" w:rsidR="000D422F" w:rsidRPr="004A5B53" w:rsidRDefault="000D422F" w:rsidP="005B5FCA">
      <w:pPr>
        <w:jc w:val="both"/>
        <w:rPr>
          <w:sz w:val="22"/>
          <w:szCs w:val="22"/>
          <w:lang w:val="sr-Latn-ME"/>
        </w:rPr>
      </w:pPr>
      <w:r w:rsidRPr="004A5B53">
        <w:rPr>
          <w:sz w:val="22"/>
          <w:szCs w:val="22"/>
          <w:lang w:val="sr-Latn-ME"/>
        </w:rPr>
        <w:t>Ako imate bilo kakvih pitanja o tome kako lijek Kisqali djeluje ili zašto Vam je ovaj lijek propisan, pitajte svog ljekara, farmaceuta ili medicinsku sestru.</w:t>
      </w:r>
    </w:p>
    <w:p w14:paraId="24CEDE54" w14:textId="33EE0D6C" w:rsidR="00445D8F" w:rsidRPr="004A5B53" w:rsidRDefault="00445D8F" w:rsidP="005B5FCA">
      <w:pPr>
        <w:jc w:val="both"/>
        <w:rPr>
          <w:sz w:val="22"/>
          <w:szCs w:val="22"/>
          <w:lang w:val="sr-Latn-ME"/>
        </w:rPr>
      </w:pPr>
    </w:p>
    <w:p w14:paraId="4E85A873" w14:textId="77777777" w:rsidR="000B79C0" w:rsidRPr="004A5B53" w:rsidRDefault="000B79C0" w:rsidP="005B5FCA">
      <w:pPr>
        <w:jc w:val="both"/>
        <w:rPr>
          <w:sz w:val="22"/>
          <w:szCs w:val="22"/>
          <w:lang w:val="sr-Latn-ME"/>
        </w:rPr>
      </w:pPr>
    </w:p>
    <w:p w14:paraId="2F340AF8" w14:textId="77777777" w:rsidR="00A32113" w:rsidRPr="004A5B53" w:rsidRDefault="00A32113" w:rsidP="005B5FCA">
      <w:pPr>
        <w:tabs>
          <w:tab w:val="left" w:pos="540"/>
          <w:tab w:val="left" w:pos="569"/>
        </w:tabs>
        <w:jc w:val="both"/>
        <w:rPr>
          <w:b/>
          <w:caps/>
          <w:sz w:val="22"/>
          <w:szCs w:val="22"/>
          <w:lang w:val="sr-Latn-ME"/>
        </w:rPr>
      </w:pPr>
      <w:r w:rsidRPr="004A5B53">
        <w:rPr>
          <w:b/>
          <w:bCs/>
          <w:sz w:val="22"/>
          <w:szCs w:val="22"/>
          <w:lang w:val="sr-Latn-ME"/>
        </w:rPr>
        <w:t xml:space="preserve">2. </w:t>
      </w:r>
      <w:r w:rsidR="00FB6603" w:rsidRPr="004A5B53">
        <w:rPr>
          <w:b/>
          <w:bCs/>
          <w:sz w:val="22"/>
          <w:szCs w:val="22"/>
          <w:lang w:val="sr-Latn-ME"/>
        </w:rPr>
        <w:tab/>
      </w:r>
      <w:r w:rsidRPr="004A5B53">
        <w:rPr>
          <w:b/>
          <w:caps/>
          <w:sz w:val="22"/>
          <w:szCs w:val="22"/>
          <w:lang w:val="sr-Latn-ME"/>
        </w:rPr>
        <w:t xml:space="preserve">Šta treba da znate prIJe nego što uzmete lIJek </w:t>
      </w:r>
      <w:r w:rsidR="000D422F" w:rsidRPr="004A5B53">
        <w:rPr>
          <w:b/>
          <w:sz w:val="22"/>
          <w:szCs w:val="22"/>
          <w:lang w:val="sr-Latn-ME"/>
        </w:rPr>
        <w:t>KISQALI</w:t>
      </w:r>
    </w:p>
    <w:p w14:paraId="7A958662" w14:textId="77777777" w:rsidR="000D422F" w:rsidRPr="004A5B53" w:rsidRDefault="000D422F" w:rsidP="005B5FCA">
      <w:pPr>
        <w:jc w:val="both"/>
        <w:rPr>
          <w:sz w:val="22"/>
          <w:szCs w:val="22"/>
          <w:lang w:val="sr-Latn-ME"/>
        </w:rPr>
      </w:pPr>
    </w:p>
    <w:p w14:paraId="555169F1" w14:textId="77777777" w:rsidR="000D422F" w:rsidRPr="004A5B53" w:rsidRDefault="000D422F" w:rsidP="005B5FCA">
      <w:pPr>
        <w:jc w:val="both"/>
        <w:rPr>
          <w:sz w:val="22"/>
          <w:szCs w:val="22"/>
          <w:lang w:val="sr-Latn-ME"/>
        </w:rPr>
      </w:pPr>
      <w:r w:rsidRPr="004A5B53">
        <w:rPr>
          <w:sz w:val="22"/>
          <w:szCs w:val="22"/>
          <w:lang w:val="sr-Latn-ME"/>
        </w:rPr>
        <w:t>Pažljivo se pridržavajte svih uputstava koje ste dobili od svog ljekara. Ona se mogu razlikovati od opštih informacija navedenih u ovom uputstvu za lijek.</w:t>
      </w:r>
    </w:p>
    <w:p w14:paraId="2F5A24A2" w14:textId="77777777" w:rsidR="00445D8F" w:rsidRPr="004A5B53" w:rsidRDefault="00445D8F" w:rsidP="005B5FCA">
      <w:pPr>
        <w:widowControl w:val="0"/>
        <w:autoSpaceDE w:val="0"/>
        <w:autoSpaceDN w:val="0"/>
        <w:jc w:val="both"/>
        <w:rPr>
          <w:caps/>
          <w:sz w:val="22"/>
          <w:szCs w:val="22"/>
          <w:lang w:val="sr-Latn-ME"/>
        </w:rPr>
      </w:pPr>
    </w:p>
    <w:p w14:paraId="303C2BC7" w14:textId="77777777" w:rsidR="00A32113" w:rsidRPr="004A5B53" w:rsidRDefault="00A32113" w:rsidP="005B5FCA">
      <w:pPr>
        <w:jc w:val="both"/>
        <w:rPr>
          <w:b/>
          <w:sz w:val="22"/>
          <w:szCs w:val="22"/>
          <w:lang w:val="sr-Latn-ME"/>
        </w:rPr>
      </w:pPr>
      <w:r w:rsidRPr="004A5B53">
        <w:rPr>
          <w:b/>
          <w:sz w:val="22"/>
          <w:szCs w:val="22"/>
          <w:lang w:val="sr-Latn-ME"/>
        </w:rPr>
        <w:t xml:space="preserve">Lijek </w:t>
      </w:r>
      <w:r w:rsidR="000D422F" w:rsidRPr="004A5B53">
        <w:rPr>
          <w:b/>
          <w:sz w:val="22"/>
          <w:szCs w:val="22"/>
          <w:lang w:val="sr-Latn-ME"/>
        </w:rPr>
        <w:t>Kisqali</w:t>
      </w:r>
      <w:r w:rsidRPr="004A5B53">
        <w:rPr>
          <w:b/>
          <w:sz w:val="22"/>
          <w:szCs w:val="22"/>
          <w:lang w:val="sr-Latn-ME"/>
        </w:rPr>
        <w:t xml:space="preserve"> ne smijete koristiti:</w:t>
      </w:r>
    </w:p>
    <w:p w14:paraId="0F682B5E" w14:textId="77777777" w:rsidR="000D422F" w:rsidRPr="004A5B53" w:rsidRDefault="000D422F" w:rsidP="005B5FCA">
      <w:pPr>
        <w:keepNext/>
        <w:widowControl w:val="0"/>
        <w:numPr>
          <w:ilvl w:val="12"/>
          <w:numId w:val="0"/>
        </w:numPr>
        <w:jc w:val="both"/>
        <w:rPr>
          <w:sz w:val="22"/>
          <w:szCs w:val="22"/>
          <w:lang w:val="sr-Latn-ME"/>
        </w:rPr>
      </w:pPr>
    </w:p>
    <w:p w14:paraId="2A545FDC" w14:textId="05FED6FD" w:rsidR="000D422F" w:rsidRPr="004A5B53" w:rsidRDefault="000D422F" w:rsidP="005B5FCA">
      <w:pPr>
        <w:pStyle w:val="ListParagraph"/>
        <w:keepNext/>
        <w:widowControl w:val="0"/>
        <w:numPr>
          <w:ilvl w:val="0"/>
          <w:numId w:val="18"/>
        </w:numPr>
        <w:jc w:val="both"/>
        <w:rPr>
          <w:sz w:val="22"/>
          <w:szCs w:val="22"/>
          <w:lang w:val="sr-Latn-ME"/>
        </w:rPr>
      </w:pPr>
      <w:r w:rsidRPr="004A5B53">
        <w:rPr>
          <w:sz w:val="22"/>
          <w:szCs w:val="22"/>
          <w:lang w:val="sr-Latn-ME"/>
        </w:rPr>
        <w:t xml:space="preserve">ako ste alergični (preosjetljivi) na ribociklib, kikiriki, soju ili na bilo koju od pomoćnih supstanci ovog lijeka (navedene u </w:t>
      </w:r>
      <w:r w:rsidR="000742EE">
        <w:rPr>
          <w:sz w:val="22"/>
          <w:szCs w:val="22"/>
          <w:lang w:val="sr-Latn-ME"/>
        </w:rPr>
        <w:t>dijelu</w:t>
      </w:r>
      <w:r w:rsidR="000742EE" w:rsidRPr="004A5B53">
        <w:rPr>
          <w:sz w:val="22"/>
          <w:szCs w:val="22"/>
          <w:lang w:val="sr-Latn-ME"/>
        </w:rPr>
        <w:t> </w:t>
      </w:r>
      <w:r w:rsidRPr="004A5B53">
        <w:rPr>
          <w:sz w:val="22"/>
          <w:szCs w:val="22"/>
          <w:lang w:val="sr-Latn-ME"/>
        </w:rPr>
        <w:t>6).</w:t>
      </w:r>
    </w:p>
    <w:p w14:paraId="01EE42EF" w14:textId="77777777" w:rsidR="000D422F" w:rsidRPr="004A5B53" w:rsidRDefault="000D422F" w:rsidP="005B5FCA">
      <w:pPr>
        <w:keepNext/>
        <w:widowControl w:val="0"/>
        <w:numPr>
          <w:ilvl w:val="12"/>
          <w:numId w:val="0"/>
        </w:numPr>
        <w:jc w:val="both"/>
        <w:rPr>
          <w:sz w:val="22"/>
          <w:szCs w:val="22"/>
          <w:lang w:val="sr-Latn-ME"/>
        </w:rPr>
      </w:pPr>
    </w:p>
    <w:p w14:paraId="2C8A6D4B" w14:textId="77777777" w:rsidR="000D422F" w:rsidRPr="004A5B53" w:rsidRDefault="000D422F" w:rsidP="005B5FCA">
      <w:pPr>
        <w:pStyle w:val="Listlevel1"/>
        <w:widowControl w:val="0"/>
        <w:ind w:left="0" w:firstLine="0"/>
        <w:jc w:val="both"/>
        <w:rPr>
          <w:sz w:val="22"/>
          <w:szCs w:val="22"/>
          <w:lang w:val="sr-Latn-ME"/>
        </w:rPr>
      </w:pPr>
      <w:r w:rsidRPr="004A5B53">
        <w:rPr>
          <w:sz w:val="22"/>
          <w:szCs w:val="22"/>
          <w:lang w:val="sr-Latn-ME"/>
        </w:rPr>
        <w:t>Ako mislite da biste mogli da budete alergični, pitajte svog ljekara za savjet.</w:t>
      </w:r>
    </w:p>
    <w:p w14:paraId="558F9F01" w14:textId="77777777" w:rsidR="000D422F" w:rsidRPr="004A5B53" w:rsidRDefault="000D422F" w:rsidP="005B5FCA">
      <w:pPr>
        <w:jc w:val="both"/>
        <w:rPr>
          <w:sz w:val="22"/>
          <w:szCs w:val="22"/>
          <w:lang w:val="sr-Latn-ME"/>
        </w:rPr>
      </w:pPr>
    </w:p>
    <w:p w14:paraId="01D3C228" w14:textId="77777777" w:rsidR="00A02C42" w:rsidRPr="004A5B53" w:rsidRDefault="00F47B6C" w:rsidP="005B5FCA">
      <w:pPr>
        <w:jc w:val="both"/>
        <w:rPr>
          <w:b/>
          <w:bCs/>
          <w:sz w:val="22"/>
          <w:szCs w:val="22"/>
          <w:lang w:val="sr-Latn-ME"/>
        </w:rPr>
      </w:pPr>
      <w:r w:rsidRPr="004A5B53">
        <w:rPr>
          <w:b/>
          <w:bCs/>
          <w:sz w:val="22"/>
          <w:szCs w:val="22"/>
          <w:lang w:val="sr-Latn-ME"/>
        </w:rPr>
        <w:t>Upozorenja i mjere opreza:</w:t>
      </w:r>
    </w:p>
    <w:p w14:paraId="33CC3560" w14:textId="77777777" w:rsidR="000D422F" w:rsidRPr="004A5B53" w:rsidRDefault="000D422F" w:rsidP="005B5FCA">
      <w:pPr>
        <w:widowControl w:val="0"/>
        <w:numPr>
          <w:ilvl w:val="12"/>
          <w:numId w:val="0"/>
        </w:numPr>
        <w:jc w:val="both"/>
        <w:rPr>
          <w:sz w:val="22"/>
          <w:szCs w:val="22"/>
          <w:lang w:val="sr-Latn-ME"/>
        </w:rPr>
      </w:pPr>
      <w:r w:rsidRPr="004A5B53">
        <w:rPr>
          <w:sz w:val="22"/>
          <w:szCs w:val="22"/>
          <w:lang w:val="sr-Latn-ME"/>
        </w:rPr>
        <w:t>Razgovarajte sa svojim ljekarom, farmaceutom ili medicinskom sestrom prije nego što uzmete lijek Kisqali.</w:t>
      </w:r>
    </w:p>
    <w:p w14:paraId="3C286A3C" w14:textId="77777777" w:rsidR="000D422F" w:rsidRPr="004A5B53" w:rsidRDefault="000D422F" w:rsidP="005B5FCA">
      <w:pPr>
        <w:widowControl w:val="0"/>
        <w:numPr>
          <w:ilvl w:val="12"/>
          <w:numId w:val="0"/>
        </w:numPr>
        <w:jc w:val="both"/>
        <w:rPr>
          <w:sz w:val="22"/>
          <w:szCs w:val="22"/>
          <w:lang w:val="sr-Latn-ME"/>
        </w:rPr>
      </w:pPr>
    </w:p>
    <w:p w14:paraId="75805FC7" w14:textId="35BF0CED" w:rsidR="000D422F" w:rsidRPr="004A5B53" w:rsidRDefault="000D422F" w:rsidP="005B5FCA">
      <w:pPr>
        <w:pStyle w:val="Nottoc-headings"/>
        <w:widowControl w:val="0"/>
        <w:spacing w:before="0" w:after="0"/>
        <w:jc w:val="both"/>
        <w:rPr>
          <w:rFonts w:ascii="Times New Roman" w:hAnsi="Times New Roman"/>
          <w:b w:val="0"/>
          <w:sz w:val="22"/>
          <w:szCs w:val="22"/>
          <w:lang w:val="sr-Latn-ME"/>
        </w:rPr>
      </w:pPr>
      <w:r w:rsidRPr="004A5B53">
        <w:rPr>
          <w:rFonts w:ascii="Times New Roman" w:hAnsi="Times New Roman"/>
          <w:sz w:val="22"/>
          <w:szCs w:val="22"/>
          <w:lang w:val="sr-Latn-ME"/>
        </w:rPr>
        <w:t xml:space="preserve">Ako se bilo šta od sljedećeg odnosi na Vas, </w:t>
      </w:r>
      <w:r w:rsidR="003A7DA8" w:rsidRPr="004A5B53">
        <w:rPr>
          <w:rFonts w:ascii="Times New Roman" w:hAnsi="Times New Roman"/>
          <w:sz w:val="22"/>
          <w:szCs w:val="22"/>
          <w:lang w:val="sr-Latn-ME"/>
        </w:rPr>
        <w:t xml:space="preserve">prije nego što uzmete lijek Kisqali </w:t>
      </w:r>
      <w:r w:rsidRPr="004A5B53">
        <w:rPr>
          <w:rFonts w:ascii="Times New Roman" w:hAnsi="Times New Roman"/>
          <w:sz w:val="22"/>
          <w:szCs w:val="22"/>
          <w:lang w:val="sr-Latn-ME"/>
        </w:rPr>
        <w:t>obavijestite svog ljekara ili farmaceuta:</w:t>
      </w:r>
    </w:p>
    <w:p w14:paraId="58E74948" w14:textId="77777777" w:rsidR="000D422F" w:rsidRPr="004A5B53" w:rsidRDefault="000D422F" w:rsidP="005B5FCA">
      <w:pPr>
        <w:pStyle w:val="Listlevel1"/>
        <w:widowControl w:val="0"/>
        <w:numPr>
          <w:ilvl w:val="0"/>
          <w:numId w:val="29"/>
        </w:numPr>
        <w:tabs>
          <w:tab w:val="clear" w:pos="357"/>
        </w:tabs>
        <w:spacing w:before="0"/>
        <w:ind w:left="0" w:firstLine="0"/>
        <w:jc w:val="both"/>
        <w:rPr>
          <w:sz w:val="22"/>
          <w:szCs w:val="22"/>
          <w:lang w:val="sr-Latn-ME"/>
        </w:rPr>
      </w:pPr>
      <w:r w:rsidRPr="004A5B53">
        <w:rPr>
          <w:sz w:val="22"/>
          <w:szCs w:val="22"/>
          <w:lang w:val="sr-Latn-ME"/>
        </w:rPr>
        <w:t xml:space="preserve">Ako imate povišenu tjelesnu temperaturu, bol u grlu ili ranice u ustima zbog infekcije (znakovi </w:t>
      </w:r>
      <w:r w:rsidRPr="004A5B53">
        <w:rPr>
          <w:sz w:val="22"/>
          <w:szCs w:val="22"/>
          <w:lang w:val="sr-Latn-ME"/>
        </w:rPr>
        <w:lastRenderedPageBreak/>
        <w:t>smanjenog broja bijelih krvnih ćelija).</w:t>
      </w:r>
    </w:p>
    <w:p w14:paraId="3BF32FE4" w14:textId="77777777" w:rsidR="000D422F" w:rsidRPr="004A5B53" w:rsidRDefault="000D422F" w:rsidP="005B5FCA">
      <w:pPr>
        <w:pStyle w:val="Listlevel1"/>
        <w:widowControl w:val="0"/>
        <w:numPr>
          <w:ilvl w:val="0"/>
          <w:numId w:val="29"/>
        </w:numPr>
        <w:tabs>
          <w:tab w:val="clear" w:pos="357"/>
        </w:tabs>
        <w:spacing w:before="0"/>
        <w:ind w:left="0" w:firstLine="0"/>
        <w:jc w:val="both"/>
        <w:rPr>
          <w:sz w:val="22"/>
          <w:szCs w:val="22"/>
          <w:lang w:val="sr-Latn-ME"/>
        </w:rPr>
      </w:pPr>
      <w:r w:rsidRPr="004A5B53">
        <w:rPr>
          <w:sz w:val="22"/>
          <w:szCs w:val="22"/>
          <w:lang w:val="sr-Latn-ME"/>
        </w:rPr>
        <w:t>Ako imate bilo kakve probleme sa jetrom ili ste nekada imali bilo koje oboljenje jetre.</w:t>
      </w:r>
    </w:p>
    <w:p w14:paraId="7B810468" w14:textId="1D95BF3A" w:rsidR="000D422F" w:rsidRPr="004A5B53" w:rsidRDefault="000D422F" w:rsidP="005B5FCA">
      <w:pPr>
        <w:pStyle w:val="Listlevel1"/>
        <w:widowControl w:val="0"/>
        <w:numPr>
          <w:ilvl w:val="0"/>
          <w:numId w:val="29"/>
        </w:numPr>
        <w:tabs>
          <w:tab w:val="clear" w:pos="357"/>
        </w:tabs>
        <w:spacing w:before="0"/>
        <w:ind w:left="0" w:firstLine="0"/>
        <w:jc w:val="both"/>
        <w:rPr>
          <w:sz w:val="22"/>
          <w:szCs w:val="22"/>
          <w:lang w:val="sr-Latn-ME"/>
        </w:rPr>
      </w:pPr>
      <w:r w:rsidRPr="004A5B53">
        <w:rPr>
          <w:sz w:val="22"/>
          <w:szCs w:val="22"/>
          <w:lang w:val="sr-Latn-ME"/>
        </w:rPr>
        <w:t>Ako imate ili ste imali srčane poremećaje ili poremećaje srčanog ritma, kao što je nepravilan srčani ritam, uključujući stanje koje se zove sindrom produženog QT intervala (produženje QT intervala) ili niske koncentracije kalijuma, magnezijuma</w:t>
      </w:r>
      <w:r w:rsidR="00E80DD1" w:rsidRPr="004A5B53">
        <w:rPr>
          <w:sz w:val="22"/>
          <w:szCs w:val="22"/>
          <w:lang w:val="sr-Latn-ME"/>
        </w:rPr>
        <w:t>, kalcijuma</w:t>
      </w:r>
      <w:r w:rsidRPr="004A5B53">
        <w:rPr>
          <w:sz w:val="22"/>
          <w:szCs w:val="22"/>
          <w:lang w:val="sr-Latn-ME"/>
        </w:rPr>
        <w:t xml:space="preserve"> ili fosfora u Vašoj krvi.</w:t>
      </w:r>
    </w:p>
    <w:p w14:paraId="1F930E08" w14:textId="77777777" w:rsidR="000D422F" w:rsidRPr="004A5B53" w:rsidRDefault="000D422F" w:rsidP="005B5FCA">
      <w:pPr>
        <w:pStyle w:val="Text"/>
        <w:widowControl w:val="0"/>
        <w:spacing w:before="0"/>
        <w:rPr>
          <w:sz w:val="22"/>
          <w:szCs w:val="22"/>
          <w:lang w:val="sr-Latn-ME"/>
        </w:rPr>
      </w:pPr>
    </w:p>
    <w:p w14:paraId="3B375C69" w14:textId="073CEB97" w:rsidR="003A7DA8" w:rsidRPr="004A5B53" w:rsidRDefault="003A7DA8" w:rsidP="005B5FCA">
      <w:pPr>
        <w:pStyle w:val="Nottoc-headings"/>
        <w:widowControl w:val="0"/>
        <w:spacing w:before="0" w:after="0"/>
        <w:jc w:val="both"/>
        <w:rPr>
          <w:rFonts w:ascii="Times New Roman" w:hAnsi="Times New Roman"/>
          <w:sz w:val="22"/>
          <w:szCs w:val="22"/>
          <w:lang w:val="sr-Latn-ME"/>
        </w:rPr>
      </w:pPr>
      <w:r w:rsidRPr="004A5B53">
        <w:rPr>
          <w:rFonts w:ascii="Times New Roman" w:hAnsi="Times New Roman"/>
          <w:sz w:val="22"/>
          <w:szCs w:val="22"/>
          <w:lang w:val="sr-Latn-ME"/>
        </w:rPr>
        <w:t>Ako se bilo šta od sljedećeg odnosi na Vas u toku liječenja lijekom Kisqali, obavijestite svog ljekara ili farmaceuta:</w:t>
      </w:r>
    </w:p>
    <w:p w14:paraId="55E103B5" w14:textId="550DA5B1" w:rsidR="003A7DA8" w:rsidRPr="004A5B53" w:rsidRDefault="003A7DA8" w:rsidP="005B5FCA">
      <w:pPr>
        <w:pStyle w:val="Listlevel1"/>
        <w:widowControl w:val="0"/>
        <w:numPr>
          <w:ilvl w:val="0"/>
          <w:numId w:val="37"/>
        </w:numPr>
        <w:spacing w:before="0"/>
        <w:ind w:left="0" w:firstLine="0"/>
        <w:jc w:val="both"/>
        <w:rPr>
          <w:sz w:val="22"/>
          <w:szCs w:val="22"/>
          <w:lang w:val="sr-Latn-ME"/>
        </w:rPr>
      </w:pPr>
      <w:r w:rsidRPr="004A5B53">
        <w:rPr>
          <w:sz w:val="22"/>
          <w:szCs w:val="22"/>
          <w:lang w:val="sr-Latn-ME"/>
        </w:rPr>
        <w:t>Ako imate kombinaciju bilo kog od sljedećih simptoma: osip, crvenilo kože, plihove na usnama, očima ili ustima, ljuštenje kože, visoku temperaturu, simptome slične gripu i uvećane limfne čvorove (</w:t>
      </w:r>
      <w:r w:rsidR="00F161C5">
        <w:rPr>
          <w:sz w:val="22"/>
          <w:szCs w:val="22"/>
          <w:lang w:val="sr-Latn-ME"/>
        </w:rPr>
        <w:t xml:space="preserve">to mogu biti </w:t>
      </w:r>
      <w:r w:rsidRPr="004A5B53">
        <w:rPr>
          <w:sz w:val="22"/>
          <w:szCs w:val="22"/>
          <w:lang w:val="sr-Latn-ME"/>
        </w:rPr>
        <w:t>znaci teške kožne reakcije).</w:t>
      </w:r>
    </w:p>
    <w:p w14:paraId="5CE26FF0" w14:textId="77777777" w:rsidR="009766D2" w:rsidRPr="004A5B53" w:rsidRDefault="003A7DA8" w:rsidP="005B5FCA">
      <w:pPr>
        <w:pStyle w:val="Listlevel1"/>
        <w:widowControl w:val="0"/>
        <w:spacing w:before="0"/>
        <w:ind w:left="0" w:firstLine="0"/>
        <w:jc w:val="both"/>
        <w:rPr>
          <w:sz w:val="22"/>
          <w:szCs w:val="22"/>
          <w:lang w:val="sr-Latn-ME"/>
        </w:rPr>
      </w:pPr>
      <w:r w:rsidRPr="004A5B53">
        <w:rPr>
          <w:sz w:val="22"/>
          <w:szCs w:val="22"/>
          <w:lang w:val="sr-Latn-ME"/>
        </w:rPr>
        <w:t>U slučaju teške kožne reakcije, Vaš ljekar će vam reći da odmah prestanete sa liječenjem lijekom Kisqali.</w:t>
      </w:r>
      <w:r w:rsidR="009766D2" w:rsidRPr="004A5B53">
        <w:rPr>
          <w:sz w:val="22"/>
          <w:szCs w:val="22"/>
          <w:lang w:val="sr-Latn-ME"/>
        </w:rPr>
        <w:t xml:space="preserve"> </w:t>
      </w:r>
    </w:p>
    <w:p w14:paraId="34580F3F" w14:textId="15CFAF9D" w:rsidR="003A7DA8" w:rsidRPr="00490E43" w:rsidRDefault="009766D2" w:rsidP="00490E43">
      <w:pPr>
        <w:pStyle w:val="Listlevel1"/>
        <w:widowControl w:val="0"/>
        <w:numPr>
          <w:ilvl w:val="0"/>
          <w:numId w:val="37"/>
        </w:numPr>
        <w:spacing w:before="0"/>
        <w:ind w:left="0" w:firstLine="0"/>
        <w:jc w:val="both"/>
        <w:rPr>
          <w:sz w:val="22"/>
          <w:szCs w:val="22"/>
          <w:lang w:val="sr-Latn-ME"/>
        </w:rPr>
      </w:pPr>
      <w:r w:rsidRPr="004A5B53">
        <w:rPr>
          <w:sz w:val="22"/>
          <w:szCs w:val="22"/>
          <w:lang w:val="sr-Latn-ME"/>
        </w:rPr>
        <w:t>Teškoće sa disanjem, kašalj i kratak dah (mogu biti znaci problema sa plućima i disanjem</w:t>
      </w:r>
      <w:r w:rsidR="00941717" w:rsidRPr="004A5B53">
        <w:rPr>
          <w:sz w:val="22"/>
          <w:szCs w:val="22"/>
          <w:lang w:val="sr-Latn-ME"/>
        </w:rPr>
        <w:t>)</w:t>
      </w:r>
      <w:r w:rsidRPr="004A5B53">
        <w:rPr>
          <w:sz w:val="22"/>
          <w:szCs w:val="22"/>
          <w:lang w:val="sr-Latn-ME"/>
        </w:rPr>
        <w:t xml:space="preserve">. </w:t>
      </w:r>
      <w:r w:rsidR="00490E43">
        <w:rPr>
          <w:sz w:val="22"/>
          <w:szCs w:val="22"/>
          <w:lang w:val="sr-Latn-ME"/>
        </w:rPr>
        <w:t xml:space="preserve">             </w:t>
      </w:r>
      <w:r w:rsidRPr="00490E43">
        <w:rPr>
          <w:sz w:val="22"/>
          <w:szCs w:val="22"/>
          <w:lang w:val="sr-Latn-ME"/>
        </w:rPr>
        <w:t>Ako je potrebno, Vaš l</w:t>
      </w:r>
      <w:r w:rsidR="00AF6421" w:rsidRPr="00490E43">
        <w:rPr>
          <w:sz w:val="22"/>
          <w:szCs w:val="22"/>
          <w:lang w:val="sr-Latn-ME"/>
        </w:rPr>
        <w:t>j</w:t>
      </w:r>
      <w:r w:rsidRPr="00490E43">
        <w:rPr>
          <w:sz w:val="22"/>
          <w:szCs w:val="22"/>
          <w:lang w:val="sr-Latn-ME"/>
        </w:rPr>
        <w:t>ekar može privremeno da prekine l</w:t>
      </w:r>
      <w:r w:rsidR="00AF6421" w:rsidRPr="00490E43">
        <w:rPr>
          <w:sz w:val="22"/>
          <w:szCs w:val="22"/>
          <w:lang w:val="sr-Latn-ME"/>
        </w:rPr>
        <w:t>ij</w:t>
      </w:r>
      <w:r w:rsidRPr="00490E43">
        <w:rPr>
          <w:sz w:val="22"/>
          <w:szCs w:val="22"/>
          <w:lang w:val="sr-Latn-ME"/>
        </w:rPr>
        <w:t>ečenje ili da vam smanji dozu l</w:t>
      </w:r>
      <w:r w:rsidR="00AF6421" w:rsidRPr="00490E43">
        <w:rPr>
          <w:sz w:val="22"/>
          <w:szCs w:val="22"/>
          <w:lang w:val="sr-Latn-ME"/>
        </w:rPr>
        <w:t>ij</w:t>
      </w:r>
      <w:r w:rsidRPr="00490E43">
        <w:rPr>
          <w:sz w:val="22"/>
          <w:szCs w:val="22"/>
          <w:lang w:val="sr-Latn-ME"/>
        </w:rPr>
        <w:t>eka Kisqali, ili da trajno prekine l</w:t>
      </w:r>
      <w:r w:rsidR="00AF6421" w:rsidRPr="00490E43">
        <w:rPr>
          <w:sz w:val="22"/>
          <w:szCs w:val="22"/>
          <w:lang w:val="sr-Latn-ME"/>
        </w:rPr>
        <w:t>ij</w:t>
      </w:r>
      <w:r w:rsidRPr="00490E43">
        <w:rPr>
          <w:sz w:val="22"/>
          <w:szCs w:val="22"/>
          <w:lang w:val="sr-Latn-ME"/>
        </w:rPr>
        <w:t>ečenje lekom Kisqali.</w:t>
      </w:r>
    </w:p>
    <w:p w14:paraId="314DAB38" w14:textId="77777777" w:rsidR="003A7DA8" w:rsidRPr="004A5B53" w:rsidRDefault="003A7DA8" w:rsidP="005B5FCA">
      <w:pPr>
        <w:pStyle w:val="Listlevel1"/>
        <w:widowControl w:val="0"/>
        <w:spacing w:before="0"/>
        <w:ind w:left="0" w:firstLine="0"/>
        <w:jc w:val="both"/>
        <w:rPr>
          <w:sz w:val="22"/>
          <w:szCs w:val="22"/>
          <w:lang w:val="sr-Latn-ME"/>
        </w:rPr>
      </w:pPr>
    </w:p>
    <w:p w14:paraId="678E134F" w14:textId="0BAE5A30" w:rsidR="000D422F" w:rsidRPr="004A5B53" w:rsidRDefault="003A7DA8" w:rsidP="005B5FCA">
      <w:pPr>
        <w:pStyle w:val="Nottoc-headings"/>
        <w:widowControl w:val="0"/>
        <w:spacing w:before="0" w:after="0"/>
        <w:jc w:val="both"/>
        <w:rPr>
          <w:rFonts w:ascii="Times New Roman" w:hAnsi="Times New Roman"/>
          <w:sz w:val="22"/>
          <w:szCs w:val="22"/>
          <w:lang w:val="sr-Latn-ME"/>
        </w:rPr>
      </w:pPr>
      <w:r w:rsidRPr="004A5B53">
        <w:rPr>
          <w:rFonts w:ascii="Times New Roman" w:hAnsi="Times New Roman"/>
          <w:sz w:val="22"/>
          <w:szCs w:val="22"/>
          <w:lang w:val="sr-Latn-ME"/>
        </w:rPr>
        <w:t xml:space="preserve"> </w:t>
      </w:r>
      <w:r w:rsidR="000D422F" w:rsidRPr="004A5B53">
        <w:rPr>
          <w:rFonts w:ascii="Times New Roman" w:hAnsi="Times New Roman"/>
          <w:sz w:val="22"/>
          <w:szCs w:val="22"/>
          <w:lang w:val="sr-Latn-ME"/>
        </w:rPr>
        <w:t>Praćenje tokom liječenja lijekom Kisqali</w:t>
      </w:r>
    </w:p>
    <w:p w14:paraId="5087A5B3" w14:textId="77777777" w:rsidR="000D422F" w:rsidRPr="004A5B53" w:rsidRDefault="000D422F" w:rsidP="005B5FCA">
      <w:pPr>
        <w:pStyle w:val="Text"/>
        <w:spacing w:before="0"/>
        <w:rPr>
          <w:lang w:val="sr-Latn-ME"/>
        </w:rPr>
      </w:pPr>
    </w:p>
    <w:p w14:paraId="7EECA25C" w14:textId="6A6B6C66" w:rsidR="000D422F" w:rsidRPr="004A5B53" w:rsidRDefault="000D422F" w:rsidP="005B5FCA">
      <w:pPr>
        <w:pStyle w:val="Text"/>
        <w:widowControl w:val="0"/>
        <w:spacing w:before="0"/>
        <w:rPr>
          <w:sz w:val="22"/>
          <w:szCs w:val="22"/>
          <w:lang w:val="sr-Latn-ME"/>
        </w:rPr>
      </w:pPr>
      <w:r w:rsidRPr="004A5B53">
        <w:rPr>
          <w:bCs/>
          <w:sz w:val="22"/>
          <w:szCs w:val="22"/>
          <w:lang w:val="sr-Latn-ME"/>
        </w:rPr>
        <w:t xml:space="preserve">Prije i tokom liječenja lijekom Kisqali imaćete redovne analize krvi kako bi se provjeravala funkcija Vaše jetre i broj krvnih ćelija (bijelih krvnih ćelija, crvenih krvnih ćelija i krvnih pločica) i elektrolita (soli u krvi, uključujući kalijum, kalcijum, magnezijum i fosfat) u Vašem tijelu. Takođe će se pratiti aktivnost Vašeg srca, prije i </w:t>
      </w:r>
      <w:r w:rsidR="009D69AB" w:rsidRPr="004A5B53">
        <w:rPr>
          <w:bCs/>
          <w:sz w:val="22"/>
          <w:szCs w:val="22"/>
          <w:lang w:val="sr-Latn-ME"/>
        </w:rPr>
        <w:t xml:space="preserve">tokom </w:t>
      </w:r>
      <w:r w:rsidRPr="004A5B53">
        <w:rPr>
          <w:bCs/>
          <w:sz w:val="22"/>
          <w:szCs w:val="22"/>
          <w:lang w:val="sr-Latn-ME"/>
        </w:rPr>
        <w:t xml:space="preserve">liječenja lijekom Kisqali, pomoću ispitivanja koji se zove elektrokardiogram (EKG). </w:t>
      </w:r>
      <w:r w:rsidR="0012235D" w:rsidRPr="004A5B53">
        <w:rPr>
          <w:bCs/>
          <w:sz w:val="22"/>
          <w:szCs w:val="22"/>
          <w:lang w:val="sr-Latn-ME"/>
        </w:rPr>
        <w:t xml:space="preserve">Ako je potrebno, biće rađeni dodatni testovi za procjenu bubrežne funkcije  tokom liječenja lijekom Kisqali. </w:t>
      </w:r>
      <w:r w:rsidRPr="004A5B53">
        <w:rPr>
          <w:bCs/>
          <w:sz w:val="22"/>
          <w:szCs w:val="22"/>
          <w:lang w:val="sr-Latn-ME"/>
        </w:rPr>
        <w:t>Ako je potrebno, Vaš ljekar može da smanji Vašu dozu lijeka Kisqali ili da je privremeno obustavi kako bi omogućio Vašoj jetri,</w:t>
      </w:r>
      <w:r w:rsidR="0012235D" w:rsidRPr="004A5B53">
        <w:rPr>
          <w:bCs/>
          <w:sz w:val="22"/>
          <w:szCs w:val="22"/>
          <w:lang w:val="sr-Latn-ME"/>
        </w:rPr>
        <w:t xml:space="preserve"> bubrezima,</w:t>
      </w:r>
      <w:r w:rsidR="009159FE" w:rsidRPr="004A5B53">
        <w:rPr>
          <w:bCs/>
          <w:sz w:val="22"/>
          <w:szCs w:val="22"/>
          <w:lang w:val="sr-Latn-ME"/>
        </w:rPr>
        <w:t xml:space="preserve"> </w:t>
      </w:r>
      <w:r w:rsidRPr="004A5B53">
        <w:rPr>
          <w:bCs/>
          <w:sz w:val="22"/>
          <w:szCs w:val="22"/>
          <w:lang w:val="sr-Latn-ME"/>
        </w:rPr>
        <w:t>krvnim ćelijama, koncentracijama elektrolita i srčanoj aktivnosti da se oporave. Vaš ljekar takođe može da odluči da trajno obustavi Vaše liječenje lijekom Kisqali.</w:t>
      </w:r>
    </w:p>
    <w:p w14:paraId="571D978F" w14:textId="77777777" w:rsidR="00445D8F" w:rsidRPr="004A5B53" w:rsidRDefault="00445D8F" w:rsidP="005B5FCA">
      <w:pPr>
        <w:jc w:val="both"/>
        <w:rPr>
          <w:bCs/>
          <w:sz w:val="22"/>
          <w:szCs w:val="22"/>
          <w:lang w:val="sr-Latn-ME"/>
        </w:rPr>
      </w:pPr>
    </w:p>
    <w:p w14:paraId="254C37C5" w14:textId="77777777" w:rsidR="00C77D13" w:rsidRPr="004A5B53" w:rsidRDefault="00C77D13" w:rsidP="005B5FCA">
      <w:pPr>
        <w:jc w:val="both"/>
        <w:rPr>
          <w:b/>
          <w:bCs/>
          <w:sz w:val="22"/>
          <w:szCs w:val="22"/>
          <w:lang w:val="sr-Latn-ME"/>
        </w:rPr>
      </w:pPr>
      <w:r w:rsidRPr="004A5B53">
        <w:rPr>
          <w:b/>
          <w:bCs/>
          <w:sz w:val="22"/>
          <w:szCs w:val="22"/>
          <w:lang w:val="sr-Latn-ME"/>
        </w:rPr>
        <w:t>Djeca i adolescenti</w:t>
      </w:r>
    </w:p>
    <w:p w14:paraId="78044CD7" w14:textId="77777777" w:rsidR="000D422F" w:rsidRPr="004A5B53" w:rsidRDefault="000D422F" w:rsidP="005B5FCA">
      <w:pPr>
        <w:pStyle w:val="Text"/>
        <w:widowControl w:val="0"/>
        <w:spacing w:before="0"/>
        <w:rPr>
          <w:sz w:val="22"/>
          <w:szCs w:val="22"/>
          <w:lang w:val="sr-Latn-ME"/>
        </w:rPr>
      </w:pPr>
    </w:p>
    <w:p w14:paraId="5804D0DC" w14:textId="77777777" w:rsidR="000D422F" w:rsidRPr="004A5B53" w:rsidRDefault="000D422F" w:rsidP="005B5FCA">
      <w:pPr>
        <w:pStyle w:val="Text"/>
        <w:widowControl w:val="0"/>
        <w:spacing w:before="0"/>
        <w:rPr>
          <w:b/>
          <w:sz w:val="22"/>
          <w:szCs w:val="22"/>
          <w:lang w:val="sr-Latn-ME"/>
        </w:rPr>
      </w:pPr>
      <w:r w:rsidRPr="004A5B53">
        <w:rPr>
          <w:sz w:val="22"/>
          <w:szCs w:val="22"/>
          <w:lang w:val="sr-Latn-ME"/>
        </w:rPr>
        <w:t>Lijek Kisqali se ne primjenjuje kod djece i adolescenata mlađih od 18 godina.</w:t>
      </w:r>
    </w:p>
    <w:p w14:paraId="4BCD7265" w14:textId="77777777" w:rsidR="00C77D13" w:rsidRPr="004A5B53" w:rsidRDefault="00C77D13" w:rsidP="005B5FCA">
      <w:pPr>
        <w:jc w:val="both"/>
        <w:rPr>
          <w:bCs/>
          <w:sz w:val="22"/>
          <w:szCs w:val="22"/>
          <w:lang w:val="sr-Latn-ME"/>
        </w:rPr>
      </w:pPr>
    </w:p>
    <w:p w14:paraId="23AA6ACE" w14:textId="77777777" w:rsidR="00A32113" w:rsidRPr="004A5B53" w:rsidRDefault="00A32113" w:rsidP="005B5FCA">
      <w:pPr>
        <w:jc w:val="both"/>
        <w:rPr>
          <w:b/>
          <w:sz w:val="22"/>
          <w:szCs w:val="22"/>
          <w:lang w:val="sr-Latn-ME"/>
        </w:rPr>
      </w:pPr>
      <w:r w:rsidRPr="004A5B53">
        <w:rPr>
          <w:b/>
          <w:sz w:val="22"/>
          <w:szCs w:val="22"/>
          <w:lang w:val="sr-Latn-ME"/>
        </w:rPr>
        <w:t xml:space="preserve">Primjena drugih </w:t>
      </w:r>
      <w:r w:rsidR="001B03B0" w:rsidRPr="004A5B53">
        <w:rPr>
          <w:b/>
          <w:sz w:val="22"/>
          <w:szCs w:val="22"/>
          <w:lang w:val="sr-Latn-ME"/>
        </w:rPr>
        <w:t>l</w:t>
      </w:r>
      <w:r w:rsidRPr="004A5B53">
        <w:rPr>
          <w:b/>
          <w:sz w:val="22"/>
          <w:szCs w:val="22"/>
          <w:lang w:val="sr-Latn-ME"/>
        </w:rPr>
        <w:t>jekova</w:t>
      </w:r>
    </w:p>
    <w:p w14:paraId="5BD019B5" w14:textId="77777777" w:rsidR="000D422F" w:rsidRPr="004A5B53" w:rsidRDefault="000D422F" w:rsidP="005B5FCA">
      <w:pPr>
        <w:jc w:val="both"/>
        <w:rPr>
          <w:b/>
          <w:sz w:val="22"/>
          <w:szCs w:val="22"/>
          <w:lang w:val="sr-Latn-ME"/>
        </w:rPr>
      </w:pPr>
    </w:p>
    <w:p w14:paraId="708B0E80" w14:textId="77777777" w:rsidR="00F161C5" w:rsidRDefault="00F161C5" w:rsidP="00F161C5">
      <w:pPr>
        <w:pStyle w:val="Text"/>
        <w:keepNext/>
        <w:widowControl w:val="0"/>
        <w:spacing w:before="0"/>
        <w:rPr>
          <w:sz w:val="22"/>
          <w:szCs w:val="22"/>
          <w:lang w:val="hr-HR"/>
        </w:rPr>
      </w:pPr>
      <w:r w:rsidRPr="007B76A7">
        <w:rPr>
          <w:sz w:val="22"/>
          <w:szCs w:val="22"/>
          <w:lang w:val="hr-HR"/>
        </w:rPr>
        <w:t xml:space="preserve">Obavijestite Vašeg ljekara ili farmaceuta ukoliko uzimate, donedavno ste uzimali ili ćete možda uzimati bilo koje druge ljekove, uključujući ljekove </w:t>
      </w:r>
      <w:r w:rsidRPr="00C97256">
        <w:rPr>
          <w:sz w:val="22"/>
          <w:szCs w:val="22"/>
          <w:lang w:val="hr-HR"/>
        </w:rPr>
        <w:t xml:space="preserve">koji se izdaju na recept ili bez recepta, biljne ljekove </w:t>
      </w:r>
      <w:r w:rsidRPr="007B76A7">
        <w:rPr>
          <w:sz w:val="22"/>
          <w:szCs w:val="22"/>
          <w:lang w:val="hr-HR"/>
        </w:rPr>
        <w:t xml:space="preserve">ili dodatke ishrani (suplemente) koji se mogu nabaviti bez ljekarskog recepta, jer oni mogu uticati na efekat lijeka Kisqali. </w:t>
      </w:r>
      <w:r w:rsidRPr="00C97256">
        <w:rPr>
          <w:sz w:val="22"/>
          <w:szCs w:val="22"/>
          <w:lang w:val="hr-HR"/>
        </w:rPr>
        <w:t>Uvijek recite svom ljekaru ako Vam je propisan bilo koji novi lijek nakon što ste započeli liječenje lijekom Kisqali.</w:t>
      </w:r>
    </w:p>
    <w:p w14:paraId="21B845C1" w14:textId="77777777" w:rsidR="00F161C5" w:rsidRDefault="00F161C5" w:rsidP="00F161C5">
      <w:pPr>
        <w:pStyle w:val="Text"/>
        <w:keepNext/>
        <w:widowControl w:val="0"/>
        <w:spacing w:before="0"/>
        <w:rPr>
          <w:sz w:val="22"/>
          <w:szCs w:val="22"/>
          <w:lang w:val="hr-HR"/>
        </w:rPr>
      </w:pPr>
    </w:p>
    <w:p w14:paraId="3558BD54" w14:textId="77777777" w:rsidR="00F161C5" w:rsidRPr="007B76A7" w:rsidRDefault="00F161C5" w:rsidP="00F161C5">
      <w:pPr>
        <w:pStyle w:val="Text"/>
        <w:keepNext/>
        <w:widowControl w:val="0"/>
        <w:spacing w:before="0"/>
        <w:rPr>
          <w:sz w:val="22"/>
          <w:szCs w:val="22"/>
          <w:lang w:val="hr-HR"/>
        </w:rPr>
      </w:pPr>
      <w:r w:rsidRPr="007B76A7">
        <w:rPr>
          <w:sz w:val="22"/>
          <w:szCs w:val="22"/>
          <w:lang w:val="hr-HR"/>
        </w:rPr>
        <w:t>Ovo se naročito odnosi na:</w:t>
      </w:r>
    </w:p>
    <w:p w14:paraId="46B157D0" w14:textId="77777777" w:rsidR="000D422F" w:rsidRPr="004A5B53" w:rsidRDefault="000D422F" w:rsidP="005B5FCA">
      <w:pPr>
        <w:pStyle w:val="Listlevel1"/>
        <w:widowControl w:val="0"/>
        <w:numPr>
          <w:ilvl w:val="0"/>
          <w:numId w:val="30"/>
        </w:numPr>
        <w:tabs>
          <w:tab w:val="clear" w:pos="357"/>
        </w:tabs>
        <w:spacing w:before="0"/>
        <w:ind w:left="0" w:firstLine="0"/>
        <w:jc w:val="both"/>
        <w:rPr>
          <w:strike/>
          <w:sz w:val="22"/>
          <w:szCs w:val="22"/>
          <w:lang w:val="sr-Latn-ME"/>
        </w:rPr>
      </w:pPr>
      <w:r w:rsidRPr="004A5B53">
        <w:rPr>
          <w:sz w:val="22"/>
          <w:szCs w:val="22"/>
          <w:lang w:val="sr-Latn-ME"/>
        </w:rPr>
        <w:t>Tamoksifen, drugi lijek za liječenje raka dojke.</w:t>
      </w:r>
    </w:p>
    <w:p w14:paraId="1C82AFC4" w14:textId="77777777" w:rsidR="000D422F" w:rsidRPr="004A5B53" w:rsidRDefault="000D422F" w:rsidP="005B5FCA">
      <w:pPr>
        <w:pStyle w:val="Listlevel1"/>
        <w:widowControl w:val="0"/>
        <w:numPr>
          <w:ilvl w:val="0"/>
          <w:numId w:val="30"/>
        </w:numPr>
        <w:tabs>
          <w:tab w:val="clear" w:pos="357"/>
        </w:tabs>
        <w:spacing w:before="0"/>
        <w:ind w:left="0" w:firstLine="0"/>
        <w:jc w:val="both"/>
        <w:rPr>
          <w:strike/>
          <w:sz w:val="22"/>
          <w:szCs w:val="22"/>
          <w:lang w:val="sr-Latn-ME"/>
        </w:rPr>
      </w:pPr>
      <w:r w:rsidRPr="004A5B53">
        <w:rPr>
          <w:sz w:val="22"/>
          <w:szCs w:val="22"/>
          <w:lang w:val="sr-Latn-ME"/>
        </w:rPr>
        <w:t>Neke ljekove koji se koriste za liječenje gljivičnih infekcija, kao što su ketokonazol, itrakonazol, vorikonazol ili posakonazol.</w:t>
      </w:r>
    </w:p>
    <w:p w14:paraId="5C9DA694"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Neke ljekove koji se koriste za liječenje HIV</w:t>
      </w:r>
      <w:r w:rsidRPr="004A5B53">
        <w:rPr>
          <w:sz w:val="22"/>
          <w:szCs w:val="22"/>
          <w:lang w:val="sr-Latn-ME"/>
        </w:rPr>
        <w:noBreakHyphen/>
        <w:t>a/AIDS</w:t>
      </w:r>
      <w:r w:rsidRPr="004A5B53">
        <w:rPr>
          <w:sz w:val="22"/>
          <w:szCs w:val="22"/>
          <w:lang w:val="sr-Latn-ME"/>
        </w:rPr>
        <w:noBreakHyphen/>
        <w:t>a, kao što su ritonavir, sakvinavir, indinavir, lopinavir, nelfinavir, telaprevir i efavirenz.</w:t>
      </w:r>
    </w:p>
    <w:p w14:paraId="270C5455"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Neke ljekove koji se koriste za liječenje epileptičkih i drugih napada (antiepileptici), kao što su karbamazepin i fenitoin.</w:t>
      </w:r>
    </w:p>
    <w:p w14:paraId="1F0C0F2E"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 xml:space="preserve">Kantarion (poznat i kao </w:t>
      </w:r>
      <w:r w:rsidRPr="004A5B53">
        <w:rPr>
          <w:i/>
          <w:iCs/>
          <w:sz w:val="22"/>
          <w:szCs w:val="22"/>
          <w:lang w:val="sr-Latn-ME"/>
        </w:rPr>
        <w:t>Hypericum perforatum</w:t>
      </w:r>
      <w:r w:rsidRPr="004A5B53">
        <w:rPr>
          <w:sz w:val="22"/>
          <w:szCs w:val="22"/>
          <w:lang w:val="sr-Latn-ME"/>
        </w:rPr>
        <w:t>) - biljni lijek koji se koristi za liječenje depresije i drugih bolesti.</w:t>
      </w:r>
    </w:p>
    <w:p w14:paraId="2CAF2A6F"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Neke ljekove koji se koriste za liječenje problema sa srčanim ritmom ili visokog krvnog pritiska, kao što su amjodaron, dizopiramid, prokainamid, hinidin, sotalol i verapamil.</w:t>
      </w:r>
    </w:p>
    <w:p w14:paraId="56FBAC2E"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Antimalarike kao što je hlorohin.</w:t>
      </w:r>
    </w:p>
    <w:p w14:paraId="100941F9"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Antibiotike kao što su klaritromicin, telitromicin, moksifloksacin, rifampicin, ciprofloksacin, levofloksacin i azitromicin.</w:t>
      </w:r>
    </w:p>
    <w:p w14:paraId="4E349817"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Neke ljekove koji se koriste za sedaciju ili anesteziju, kao što je midazolam.</w:t>
      </w:r>
    </w:p>
    <w:p w14:paraId="52BB91C1"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lastRenderedPageBreak/>
        <w:t>Neke ljekove koji se koriste kao antipsihotici, kao što je haloperidol.</w:t>
      </w:r>
    </w:p>
    <w:p w14:paraId="00D38C6F"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liječenje angine, kao što je bepridil.</w:t>
      </w:r>
    </w:p>
    <w:p w14:paraId="4EBF2057"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Metadon, koji se koristi za liječenje bola ili zavisnosti od opioida.</w:t>
      </w:r>
    </w:p>
    <w:p w14:paraId="15489548" w14:textId="4BC5C100"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kao što je ondansetron koji se primjenjuje intravenski, koji se koristi za spr</w:t>
      </w:r>
      <w:r w:rsidR="001B1A5E" w:rsidRPr="004A5B53">
        <w:rPr>
          <w:sz w:val="22"/>
          <w:szCs w:val="22"/>
          <w:lang w:val="sr-Latn-ME"/>
        </w:rPr>
        <w:t>j</w:t>
      </w:r>
      <w:r w:rsidRPr="004A5B53">
        <w:rPr>
          <w:sz w:val="22"/>
          <w:szCs w:val="22"/>
          <w:lang w:val="sr-Latn-ME"/>
        </w:rPr>
        <w:t>ečavanje mučnine i povraćanja uzrokovanih hemoterapijom (ljekovi za liječenje raka).</w:t>
      </w:r>
    </w:p>
    <w:p w14:paraId="1C93AAC6" w14:textId="77777777" w:rsidR="000D422F" w:rsidRPr="004A5B53" w:rsidRDefault="000D422F" w:rsidP="005B5FCA">
      <w:pPr>
        <w:pStyle w:val="Listlevel1"/>
        <w:widowControl w:val="0"/>
        <w:spacing w:before="0"/>
        <w:ind w:left="0" w:firstLine="0"/>
        <w:jc w:val="both"/>
        <w:rPr>
          <w:sz w:val="22"/>
          <w:szCs w:val="22"/>
          <w:lang w:val="sr-Latn-ME"/>
        </w:rPr>
      </w:pPr>
    </w:p>
    <w:p w14:paraId="680B2992" w14:textId="77777777" w:rsidR="000D422F" w:rsidRPr="004A5B53" w:rsidRDefault="000D422F" w:rsidP="005B5FCA">
      <w:pPr>
        <w:pStyle w:val="Text"/>
        <w:keepNext/>
        <w:widowControl w:val="0"/>
        <w:spacing w:before="0"/>
        <w:rPr>
          <w:sz w:val="22"/>
          <w:szCs w:val="22"/>
          <w:lang w:val="sr-Latn-ME"/>
        </w:rPr>
      </w:pPr>
      <w:r w:rsidRPr="004A5B53">
        <w:rPr>
          <w:sz w:val="22"/>
          <w:szCs w:val="22"/>
          <w:lang w:val="sr-Latn-ME"/>
        </w:rPr>
        <w:t>Lijek Kisqali može da poveća ili smanji koncentraciju nekih drugih ljekova u Vašoj krvi. Ovo se naročito odnosi na:</w:t>
      </w:r>
    </w:p>
    <w:p w14:paraId="0F46B65C"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liječenje simptoma benigne hiperplazije prostate, kao što je alfuzosin.</w:t>
      </w:r>
    </w:p>
    <w:p w14:paraId="26CEA59D"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Tamoksifen, drugi lijek za liječenje raka dojke.</w:t>
      </w:r>
    </w:p>
    <w:p w14:paraId="60B448BB"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Antiaritmike, kao što su amjodaron ili hinidin.</w:t>
      </w:r>
    </w:p>
    <w:p w14:paraId="7F571FD2"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Antipsihotike, kao što su pimozid ili kvetiapin.</w:t>
      </w:r>
    </w:p>
    <w:p w14:paraId="4C6CBF16"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smanjenje nivoa masnoća u krvi, kao što su simvastatin ili lovastatin, pitavastatin, pravastatin ili rosuvastatin.</w:t>
      </w:r>
    </w:p>
    <w:p w14:paraId="02EB9C51"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liječenje visokih koncentracija šećera u krvi (npr. šećerne bolesti) kao što je metformin.</w:t>
      </w:r>
    </w:p>
    <w:p w14:paraId="23D8836E"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liječenje srčanih poremećaja kao što je digoksin.</w:t>
      </w:r>
    </w:p>
    <w:p w14:paraId="4436C8B0"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liječenje plućne arterijske hipertenzije i erektilne disfunkcije, kao što je sildenafil.</w:t>
      </w:r>
    </w:p>
    <w:p w14:paraId="04BDDB7D"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liječenje niskog krvnog pritiska ili migrene kao što su ergotamin ili dihidroergotamin.</w:t>
      </w:r>
    </w:p>
    <w:p w14:paraId="0299EBD5"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Neke ljekove koji se koriste za liječenje epileptičkih napada ili koji se koriste za sedaciju ili anesteziju, kao što je midazolam.</w:t>
      </w:r>
    </w:p>
    <w:p w14:paraId="65F8FE4D"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liječenje poremećaja spavanja kao što je triazolam.</w:t>
      </w:r>
    </w:p>
    <w:p w14:paraId="1C40CB76"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Analgetike kao što su alfentanil i fentanil.</w:t>
      </w:r>
    </w:p>
    <w:p w14:paraId="7CCA1F2B"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liječenje poremećaja gastrointestinalnog sistema kao što je cisaprid.</w:t>
      </w:r>
    </w:p>
    <w:p w14:paraId="711AA263"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Ljekove koji se koriste za sprečavanje odbacivanja presađenog organa, kao što su takrolimus, sirolimus i ciklosporin (takođe se koriste za liječenje zapaljenja kod reumatoidnog artritisa i psorijaze).</w:t>
      </w:r>
    </w:p>
    <w:p w14:paraId="25D4B437" w14:textId="77777777" w:rsidR="000D422F" w:rsidRPr="004A5B53" w:rsidRDefault="000D422F" w:rsidP="005B5FCA">
      <w:pPr>
        <w:pStyle w:val="Listlevel1"/>
        <w:widowControl w:val="0"/>
        <w:numPr>
          <w:ilvl w:val="0"/>
          <w:numId w:val="30"/>
        </w:numPr>
        <w:tabs>
          <w:tab w:val="clear" w:pos="357"/>
        </w:tabs>
        <w:spacing w:before="0"/>
        <w:ind w:left="0" w:firstLine="0"/>
        <w:jc w:val="both"/>
        <w:rPr>
          <w:sz w:val="22"/>
          <w:szCs w:val="22"/>
          <w:lang w:val="sr-Latn-ME"/>
        </w:rPr>
      </w:pPr>
      <w:r w:rsidRPr="004A5B53">
        <w:rPr>
          <w:sz w:val="22"/>
          <w:szCs w:val="22"/>
          <w:lang w:val="sr-Latn-ME"/>
        </w:rPr>
        <w:t xml:space="preserve">Everolimus, koji se koristi za terapiju nekoliko vrsta raka </w:t>
      </w:r>
      <w:r w:rsidRPr="004A5B53">
        <w:rPr>
          <w:rStyle w:val="category"/>
          <w:sz w:val="22"/>
          <w:szCs w:val="22"/>
          <w:lang w:val="sr-Latn-ME"/>
        </w:rPr>
        <w:t>i tuberozne skleroze (takođe se koristi i za sprečavanje odbacivanja presađenog organa).</w:t>
      </w:r>
    </w:p>
    <w:p w14:paraId="14C69948" w14:textId="77777777" w:rsidR="000D422F" w:rsidRPr="004A5B53" w:rsidRDefault="000D422F" w:rsidP="005B5FCA">
      <w:pPr>
        <w:pStyle w:val="Text"/>
        <w:widowControl w:val="0"/>
        <w:spacing w:before="0"/>
        <w:rPr>
          <w:sz w:val="22"/>
          <w:szCs w:val="22"/>
          <w:lang w:val="sr-Latn-ME"/>
        </w:rPr>
      </w:pPr>
    </w:p>
    <w:p w14:paraId="21F32CEF" w14:textId="77777777" w:rsidR="000D422F" w:rsidRPr="004A5B53" w:rsidRDefault="000D422F" w:rsidP="005B5FCA">
      <w:pPr>
        <w:pStyle w:val="Text"/>
        <w:widowControl w:val="0"/>
        <w:spacing w:before="0"/>
        <w:rPr>
          <w:sz w:val="22"/>
          <w:szCs w:val="22"/>
          <w:lang w:val="sr-Latn-ME"/>
        </w:rPr>
      </w:pPr>
      <w:r w:rsidRPr="004A5B53">
        <w:rPr>
          <w:sz w:val="22"/>
          <w:szCs w:val="22"/>
          <w:lang w:val="sr-Latn-ME"/>
        </w:rPr>
        <w:t>Pitajte svog ljekara ili farmaceuta ukoliko nijeste sigurni da li je Vaš lijek jedan od gore navedenih ljekova.</w:t>
      </w:r>
    </w:p>
    <w:p w14:paraId="090F9522" w14:textId="77777777" w:rsidR="000D422F" w:rsidRPr="004A5B53" w:rsidRDefault="000D422F" w:rsidP="005B5FCA">
      <w:pPr>
        <w:jc w:val="both"/>
        <w:rPr>
          <w:sz w:val="22"/>
          <w:szCs w:val="22"/>
          <w:lang w:val="sr-Latn-ME"/>
        </w:rPr>
      </w:pPr>
    </w:p>
    <w:p w14:paraId="35D8F7B1" w14:textId="77777777" w:rsidR="00A32113" w:rsidRPr="004A5B53" w:rsidRDefault="00A32113" w:rsidP="005B5FCA">
      <w:pPr>
        <w:jc w:val="both"/>
        <w:rPr>
          <w:b/>
          <w:bCs/>
          <w:sz w:val="22"/>
          <w:szCs w:val="22"/>
          <w:lang w:val="sr-Latn-ME"/>
        </w:rPr>
      </w:pPr>
      <w:r w:rsidRPr="004A5B53">
        <w:rPr>
          <w:b/>
          <w:bCs/>
          <w:sz w:val="22"/>
          <w:szCs w:val="22"/>
          <w:lang w:val="sr-Latn-ME"/>
        </w:rPr>
        <w:t>Uzim</w:t>
      </w:r>
      <w:r w:rsidR="003A3507" w:rsidRPr="004A5B53">
        <w:rPr>
          <w:b/>
          <w:bCs/>
          <w:sz w:val="22"/>
          <w:szCs w:val="22"/>
          <w:lang w:val="sr-Latn-ME"/>
        </w:rPr>
        <w:t xml:space="preserve">anje lijeka </w:t>
      </w:r>
      <w:r w:rsidR="000D422F" w:rsidRPr="004A5B53">
        <w:rPr>
          <w:b/>
          <w:sz w:val="22"/>
          <w:szCs w:val="22"/>
          <w:lang w:val="sr-Latn-ME"/>
        </w:rPr>
        <w:t>Kisqali</w:t>
      </w:r>
      <w:r w:rsidR="003A3507" w:rsidRPr="004A5B53">
        <w:rPr>
          <w:b/>
          <w:bCs/>
          <w:sz w:val="22"/>
          <w:szCs w:val="22"/>
          <w:lang w:val="sr-Latn-ME"/>
        </w:rPr>
        <w:t xml:space="preserve"> sa hranom ili piće</w:t>
      </w:r>
      <w:r w:rsidRPr="004A5B53">
        <w:rPr>
          <w:b/>
          <w:bCs/>
          <w:sz w:val="22"/>
          <w:szCs w:val="22"/>
          <w:lang w:val="sr-Latn-ME"/>
        </w:rPr>
        <w:t>m</w:t>
      </w:r>
      <w:r w:rsidR="00A02C42" w:rsidRPr="004A5B53">
        <w:rPr>
          <w:b/>
          <w:bCs/>
          <w:sz w:val="22"/>
          <w:szCs w:val="22"/>
          <w:lang w:val="sr-Latn-ME"/>
        </w:rPr>
        <w:t xml:space="preserve"> </w:t>
      </w:r>
    </w:p>
    <w:p w14:paraId="5FA31FEF" w14:textId="77777777" w:rsidR="000D422F" w:rsidRPr="004A5B53" w:rsidRDefault="000D422F" w:rsidP="005B5FCA">
      <w:pPr>
        <w:pStyle w:val="Text"/>
        <w:widowControl w:val="0"/>
        <w:spacing w:before="0"/>
        <w:rPr>
          <w:b/>
          <w:sz w:val="22"/>
          <w:szCs w:val="22"/>
          <w:lang w:val="sr-Latn-ME"/>
        </w:rPr>
      </w:pPr>
    </w:p>
    <w:p w14:paraId="033A767D" w14:textId="71C0E278" w:rsidR="00D445DD" w:rsidRPr="007B76A7" w:rsidRDefault="00D445DD" w:rsidP="00D445DD">
      <w:pPr>
        <w:pStyle w:val="Text"/>
        <w:widowControl w:val="0"/>
        <w:spacing w:before="0"/>
        <w:rPr>
          <w:sz w:val="22"/>
          <w:szCs w:val="22"/>
          <w:lang w:val="hr-HR"/>
        </w:rPr>
      </w:pPr>
      <w:r w:rsidRPr="00C97256">
        <w:rPr>
          <w:b/>
          <w:sz w:val="22"/>
          <w:szCs w:val="22"/>
          <w:lang w:val="hr-HR"/>
        </w:rPr>
        <w:t>Nemojte jesti</w:t>
      </w:r>
      <w:r>
        <w:rPr>
          <w:b/>
          <w:sz w:val="22"/>
          <w:szCs w:val="22"/>
          <w:lang w:val="hr-HR"/>
        </w:rPr>
        <w:t xml:space="preserve"> grejpfrut ili </w:t>
      </w:r>
      <w:r w:rsidRPr="00C97256">
        <w:rPr>
          <w:b/>
          <w:sz w:val="22"/>
          <w:szCs w:val="22"/>
          <w:lang w:val="hr-HR"/>
        </w:rPr>
        <w:t xml:space="preserve">hranu koja sadrži grejpfrut, niti piti </w:t>
      </w:r>
      <w:r w:rsidRPr="007B76A7">
        <w:rPr>
          <w:b/>
          <w:sz w:val="22"/>
          <w:szCs w:val="22"/>
          <w:lang w:val="hr-HR"/>
        </w:rPr>
        <w:t>sok</w:t>
      </w:r>
      <w:r>
        <w:rPr>
          <w:b/>
          <w:sz w:val="22"/>
          <w:szCs w:val="22"/>
          <w:lang w:val="hr-HR"/>
        </w:rPr>
        <w:t>ove</w:t>
      </w:r>
      <w:r w:rsidRPr="007B76A7">
        <w:rPr>
          <w:b/>
          <w:sz w:val="22"/>
          <w:szCs w:val="22"/>
          <w:lang w:val="hr-HR"/>
        </w:rPr>
        <w:t xml:space="preserve"> </w:t>
      </w:r>
      <w:r w:rsidRPr="00C97256">
        <w:rPr>
          <w:b/>
          <w:sz w:val="22"/>
          <w:szCs w:val="22"/>
          <w:lang w:val="hr-HR"/>
        </w:rPr>
        <w:t xml:space="preserve">koji sadrže </w:t>
      </w:r>
      <w:r w:rsidRPr="007B76A7">
        <w:rPr>
          <w:b/>
          <w:sz w:val="22"/>
          <w:szCs w:val="22"/>
          <w:lang w:val="hr-HR"/>
        </w:rPr>
        <w:t xml:space="preserve">grejpfrut </w:t>
      </w:r>
      <w:r w:rsidRPr="007B76A7">
        <w:rPr>
          <w:sz w:val="22"/>
          <w:szCs w:val="22"/>
          <w:lang w:val="hr-HR"/>
        </w:rPr>
        <w:t xml:space="preserve">tokom liječenja lijekom Kisqali. Oni mogu da promijene način na koji se lijek Kisqali obrađuje u Vašem tijelu i da povećaju </w:t>
      </w:r>
      <w:r>
        <w:rPr>
          <w:sz w:val="22"/>
          <w:szCs w:val="22"/>
          <w:lang w:val="hr-HR"/>
        </w:rPr>
        <w:t>količinu</w:t>
      </w:r>
      <w:r w:rsidRPr="007B76A7">
        <w:rPr>
          <w:sz w:val="22"/>
          <w:szCs w:val="22"/>
          <w:lang w:val="hr-HR"/>
        </w:rPr>
        <w:t xml:space="preserve"> lijeka Kisqali u Vašem krvotoku.</w:t>
      </w:r>
    </w:p>
    <w:p w14:paraId="5D64E924" w14:textId="77777777" w:rsidR="00445D8F" w:rsidRPr="004A5B53" w:rsidRDefault="00445D8F" w:rsidP="005B5FCA">
      <w:pPr>
        <w:jc w:val="both"/>
        <w:rPr>
          <w:bCs/>
          <w:sz w:val="22"/>
          <w:szCs w:val="22"/>
          <w:lang w:val="sr-Latn-ME"/>
        </w:rPr>
      </w:pPr>
    </w:p>
    <w:p w14:paraId="0350F049" w14:textId="77777777" w:rsidR="00A92C66" w:rsidRPr="004A5B53" w:rsidRDefault="00F47B6C" w:rsidP="005B5FCA">
      <w:pPr>
        <w:jc w:val="both"/>
        <w:rPr>
          <w:b/>
          <w:sz w:val="22"/>
          <w:szCs w:val="22"/>
          <w:lang w:val="sr-Latn-ME"/>
        </w:rPr>
      </w:pPr>
      <w:r w:rsidRPr="004A5B53">
        <w:rPr>
          <w:b/>
          <w:sz w:val="22"/>
          <w:szCs w:val="22"/>
          <w:lang w:val="sr-Latn-ME"/>
        </w:rPr>
        <w:t>Plodnost, trudnoća i dojenje</w:t>
      </w:r>
    </w:p>
    <w:p w14:paraId="531ECAB4" w14:textId="77777777" w:rsidR="000D422F" w:rsidRPr="004A5B53" w:rsidRDefault="000D422F" w:rsidP="005B5FCA">
      <w:pPr>
        <w:pStyle w:val="Text"/>
        <w:widowControl w:val="0"/>
        <w:spacing w:before="0"/>
        <w:rPr>
          <w:sz w:val="22"/>
          <w:szCs w:val="22"/>
          <w:lang w:val="sr-Latn-ME"/>
        </w:rPr>
      </w:pPr>
    </w:p>
    <w:p w14:paraId="5F533F59" w14:textId="77777777" w:rsidR="000D422F" w:rsidRPr="004A5B53" w:rsidRDefault="000D422F" w:rsidP="005B5FCA">
      <w:pPr>
        <w:pStyle w:val="Text"/>
        <w:widowControl w:val="0"/>
        <w:spacing w:before="0"/>
        <w:rPr>
          <w:sz w:val="22"/>
          <w:szCs w:val="22"/>
          <w:lang w:val="sr-Latn-ME"/>
        </w:rPr>
      </w:pPr>
      <w:r w:rsidRPr="004A5B53">
        <w:rPr>
          <w:sz w:val="22"/>
          <w:szCs w:val="22"/>
          <w:lang w:val="sr-Latn-ME"/>
        </w:rPr>
        <w:t>Ako ste trudni ili dojite, mislite da biste mogli biti trudni ili planirate trudnoću, obratite se svom ljekaru za savjet prije nego što uzmete ovaj lijek.</w:t>
      </w:r>
    </w:p>
    <w:p w14:paraId="17B20FA7" w14:textId="77777777" w:rsidR="000D422F" w:rsidRPr="004A5B53" w:rsidRDefault="000D422F" w:rsidP="005B5FCA">
      <w:pPr>
        <w:pStyle w:val="Text"/>
        <w:widowControl w:val="0"/>
        <w:spacing w:before="0"/>
        <w:rPr>
          <w:sz w:val="22"/>
          <w:szCs w:val="22"/>
          <w:lang w:val="sr-Latn-ME"/>
        </w:rPr>
      </w:pPr>
    </w:p>
    <w:p w14:paraId="250F36BD" w14:textId="77777777" w:rsidR="000D422F" w:rsidRPr="004A5B53" w:rsidRDefault="000D422F" w:rsidP="005B5FCA">
      <w:pPr>
        <w:pStyle w:val="Text"/>
        <w:widowControl w:val="0"/>
        <w:spacing w:before="0"/>
        <w:rPr>
          <w:sz w:val="22"/>
          <w:szCs w:val="22"/>
          <w:lang w:val="sr-Latn-ME"/>
        </w:rPr>
      </w:pPr>
      <w:r w:rsidRPr="004A5B53">
        <w:rPr>
          <w:sz w:val="22"/>
          <w:szCs w:val="22"/>
          <w:lang w:val="sr-Latn-ME"/>
        </w:rPr>
        <w:t>Ljekar će razgovarati s Vama o mogućim rizicima uzimanja lijeka Kisqali tokom trudnoće.</w:t>
      </w:r>
    </w:p>
    <w:p w14:paraId="53B3A58F" w14:textId="77777777" w:rsidR="000D422F" w:rsidRPr="004A5B53" w:rsidRDefault="000D422F" w:rsidP="005B5FCA">
      <w:pPr>
        <w:pStyle w:val="Text"/>
        <w:widowControl w:val="0"/>
        <w:spacing w:before="0"/>
        <w:rPr>
          <w:sz w:val="22"/>
          <w:szCs w:val="22"/>
          <w:lang w:val="sr-Latn-ME"/>
        </w:rPr>
      </w:pPr>
    </w:p>
    <w:p w14:paraId="2DE341EE" w14:textId="77777777" w:rsidR="000D422F" w:rsidRPr="004A5B53" w:rsidRDefault="000D422F" w:rsidP="005B5FCA">
      <w:pPr>
        <w:pStyle w:val="Text"/>
        <w:keepNext/>
        <w:widowControl w:val="0"/>
        <w:spacing w:before="0"/>
        <w:rPr>
          <w:sz w:val="22"/>
          <w:szCs w:val="22"/>
          <w:u w:val="single"/>
          <w:lang w:val="sr-Latn-ME"/>
        </w:rPr>
      </w:pPr>
      <w:r w:rsidRPr="004A5B53">
        <w:rPr>
          <w:sz w:val="22"/>
          <w:szCs w:val="22"/>
          <w:u w:val="single"/>
          <w:lang w:val="sr-Latn-ME"/>
        </w:rPr>
        <w:t>Trudnoća i žene u reproduktivnom periodu</w:t>
      </w:r>
    </w:p>
    <w:p w14:paraId="02651F48" w14:textId="7C89F569" w:rsidR="000D422F" w:rsidRPr="004A5B53" w:rsidRDefault="000D422F" w:rsidP="005B5FCA">
      <w:pPr>
        <w:pStyle w:val="Text"/>
        <w:widowControl w:val="0"/>
        <w:spacing w:before="0"/>
        <w:rPr>
          <w:sz w:val="22"/>
          <w:szCs w:val="22"/>
          <w:lang w:val="sr-Latn-ME"/>
        </w:rPr>
      </w:pPr>
      <w:r w:rsidRPr="004A5B53">
        <w:rPr>
          <w:sz w:val="22"/>
          <w:szCs w:val="22"/>
          <w:lang w:val="sr-Latn-ME"/>
        </w:rPr>
        <w:t>Lijek Kisqali se ne smije prim</w:t>
      </w:r>
      <w:r w:rsidR="001B1A5E" w:rsidRPr="004A5B53">
        <w:rPr>
          <w:sz w:val="22"/>
          <w:szCs w:val="22"/>
          <w:lang w:val="sr-Latn-ME"/>
        </w:rPr>
        <w:t>j</w:t>
      </w:r>
      <w:r w:rsidRPr="004A5B53">
        <w:rPr>
          <w:sz w:val="22"/>
          <w:szCs w:val="22"/>
          <w:lang w:val="sr-Latn-ME"/>
        </w:rPr>
        <w:t>enjivati tokom trudnoće, jer može naškoditi Vašem nerođenom djetetu. Ako ste žena u reproduktivnom periodu, morate imati negativan test na trudnoću prije početka liječenja lijekom Kisqali. Morate koristiti efikasnu kontracepciju (npr. dvostruka barijerna metoda, kao što je prezervativ i dijafragma) dok uzimate lijek Kisqali i najmanje 21 dan nakon posljednje doze. Pitajte svog ljekara o mogućnostima efikasne kontracepcije.</w:t>
      </w:r>
    </w:p>
    <w:p w14:paraId="7C6DBC22" w14:textId="77777777" w:rsidR="000D422F" w:rsidRPr="004A5B53" w:rsidRDefault="000D422F" w:rsidP="005B5FCA">
      <w:pPr>
        <w:pStyle w:val="Text"/>
        <w:widowControl w:val="0"/>
        <w:spacing w:before="0"/>
        <w:rPr>
          <w:sz w:val="22"/>
          <w:szCs w:val="22"/>
          <w:lang w:val="sr-Latn-ME"/>
        </w:rPr>
      </w:pPr>
    </w:p>
    <w:p w14:paraId="18D7604A" w14:textId="77777777" w:rsidR="000D422F" w:rsidRPr="004A5B53" w:rsidRDefault="000D422F" w:rsidP="005B5FCA">
      <w:pPr>
        <w:pStyle w:val="Text"/>
        <w:keepNext/>
        <w:widowControl w:val="0"/>
        <w:spacing w:before="0"/>
        <w:rPr>
          <w:sz w:val="22"/>
          <w:szCs w:val="22"/>
          <w:u w:val="single"/>
          <w:lang w:val="sr-Latn-ME"/>
        </w:rPr>
      </w:pPr>
      <w:r w:rsidRPr="004A5B53">
        <w:rPr>
          <w:sz w:val="22"/>
          <w:szCs w:val="22"/>
          <w:u w:val="single"/>
          <w:lang w:val="sr-Latn-ME"/>
        </w:rPr>
        <w:t>Dojenje</w:t>
      </w:r>
    </w:p>
    <w:p w14:paraId="1995ABB6" w14:textId="77777777" w:rsidR="000D422F" w:rsidRPr="004A5B53" w:rsidRDefault="000D422F" w:rsidP="005B5FCA">
      <w:pPr>
        <w:pStyle w:val="Text"/>
        <w:widowControl w:val="0"/>
        <w:spacing w:before="0"/>
        <w:rPr>
          <w:sz w:val="22"/>
          <w:szCs w:val="22"/>
          <w:lang w:val="sr-Latn-ME"/>
        </w:rPr>
      </w:pPr>
      <w:r w:rsidRPr="004A5B53">
        <w:rPr>
          <w:sz w:val="22"/>
          <w:szCs w:val="22"/>
          <w:lang w:val="sr-Latn-ME"/>
        </w:rPr>
        <w:t>Ne smijete dojiti tokom uzimanja lijeka Kisqali i najmanje 21 dan nakon uzimanja posljednje doze.</w:t>
      </w:r>
    </w:p>
    <w:p w14:paraId="1DE91AC5" w14:textId="77777777" w:rsidR="000D422F" w:rsidRPr="004A5B53" w:rsidRDefault="000D422F" w:rsidP="005B5FCA">
      <w:pPr>
        <w:jc w:val="both"/>
        <w:rPr>
          <w:sz w:val="22"/>
          <w:szCs w:val="22"/>
          <w:lang w:val="sr-Latn-ME"/>
        </w:rPr>
      </w:pPr>
    </w:p>
    <w:p w14:paraId="12B4AD25" w14:textId="77777777" w:rsidR="00A32113" w:rsidRPr="004A5B53" w:rsidRDefault="00A32113" w:rsidP="005B5FCA">
      <w:pPr>
        <w:jc w:val="both"/>
        <w:rPr>
          <w:b/>
          <w:bCs/>
          <w:sz w:val="22"/>
          <w:szCs w:val="22"/>
          <w:lang w:val="sr-Latn-ME"/>
        </w:rPr>
      </w:pPr>
      <w:r w:rsidRPr="004A5B53">
        <w:rPr>
          <w:b/>
          <w:sz w:val="22"/>
          <w:szCs w:val="22"/>
          <w:lang w:val="sr-Latn-ME"/>
        </w:rPr>
        <w:t xml:space="preserve">Uticaj lijeka </w:t>
      </w:r>
      <w:r w:rsidR="000D422F" w:rsidRPr="004A5B53">
        <w:rPr>
          <w:b/>
          <w:sz w:val="22"/>
          <w:szCs w:val="22"/>
          <w:lang w:val="sr-Latn-ME"/>
        </w:rPr>
        <w:t>Kisqali</w:t>
      </w:r>
      <w:r w:rsidRPr="004A5B53">
        <w:rPr>
          <w:b/>
          <w:sz w:val="22"/>
          <w:szCs w:val="22"/>
          <w:lang w:val="sr-Latn-ME"/>
        </w:rPr>
        <w:t xml:space="preserve"> na </w:t>
      </w:r>
      <w:r w:rsidR="00F47B6C" w:rsidRPr="004A5B53">
        <w:rPr>
          <w:b/>
          <w:sz w:val="22"/>
          <w:szCs w:val="22"/>
          <w:lang w:val="sr-Latn-ME"/>
        </w:rPr>
        <w:t xml:space="preserve">sposobnost upravljanja </w:t>
      </w:r>
      <w:r w:rsidRPr="004A5B53">
        <w:rPr>
          <w:b/>
          <w:sz w:val="22"/>
          <w:szCs w:val="22"/>
          <w:lang w:val="sr-Latn-ME"/>
        </w:rPr>
        <w:t>vozilima i rukovanje mašinama</w:t>
      </w:r>
      <w:r w:rsidRPr="004A5B53">
        <w:rPr>
          <w:b/>
          <w:bCs/>
          <w:sz w:val="22"/>
          <w:szCs w:val="22"/>
          <w:lang w:val="sr-Latn-ME"/>
        </w:rPr>
        <w:t xml:space="preserve"> </w:t>
      </w:r>
    </w:p>
    <w:p w14:paraId="3863130C" w14:textId="77777777" w:rsidR="000D422F" w:rsidRPr="004A5B53" w:rsidRDefault="000D422F" w:rsidP="005B5FCA">
      <w:pPr>
        <w:widowControl w:val="0"/>
        <w:numPr>
          <w:ilvl w:val="12"/>
          <w:numId w:val="0"/>
        </w:numPr>
        <w:jc w:val="both"/>
        <w:rPr>
          <w:sz w:val="22"/>
          <w:szCs w:val="22"/>
          <w:lang w:val="sr-Latn-ME"/>
        </w:rPr>
      </w:pPr>
    </w:p>
    <w:p w14:paraId="4BDE8C73" w14:textId="77777777" w:rsidR="000D422F" w:rsidRPr="004A5B53" w:rsidRDefault="000D422F" w:rsidP="005B5FCA">
      <w:pPr>
        <w:widowControl w:val="0"/>
        <w:numPr>
          <w:ilvl w:val="12"/>
          <w:numId w:val="0"/>
        </w:numPr>
        <w:jc w:val="both"/>
        <w:rPr>
          <w:sz w:val="22"/>
          <w:szCs w:val="22"/>
          <w:lang w:val="sr-Latn-ME"/>
        </w:rPr>
      </w:pPr>
      <w:r w:rsidRPr="004A5B53">
        <w:rPr>
          <w:sz w:val="22"/>
          <w:szCs w:val="22"/>
          <w:lang w:val="sr-Latn-ME"/>
        </w:rPr>
        <w:t>Liječenje lijekom Kisqali može da dovede do umora, omaglice ili vrtoglavice. Zato bi trebalo da budete oprezni prilikom upravljanja vozilom ili rukovanja mašinama tokom liječenja lijekom Kisqali.</w:t>
      </w:r>
    </w:p>
    <w:p w14:paraId="33BEF07E" w14:textId="77777777" w:rsidR="00445D8F" w:rsidRPr="004A5B53" w:rsidRDefault="00445D8F" w:rsidP="005B5FCA">
      <w:pPr>
        <w:jc w:val="both"/>
        <w:rPr>
          <w:bCs/>
          <w:sz w:val="22"/>
          <w:szCs w:val="22"/>
          <w:lang w:val="sr-Latn-ME"/>
        </w:rPr>
      </w:pPr>
    </w:p>
    <w:p w14:paraId="3F1CEE03" w14:textId="77777777" w:rsidR="00A32113" w:rsidRPr="004A5B53" w:rsidRDefault="00A32113" w:rsidP="005B5FCA">
      <w:pPr>
        <w:widowControl w:val="0"/>
        <w:autoSpaceDE w:val="0"/>
        <w:autoSpaceDN w:val="0"/>
        <w:jc w:val="both"/>
        <w:rPr>
          <w:i/>
          <w:iCs/>
          <w:sz w:val="22"/>
          <w:szCs w:val="22"/>
          <w:lang w:val="sr-Latn-ME"/>
        </w:rPr>
      </w:pPr>
      <w:r w:rsidRPr="004A5B53">
        <w:rPr>
          <w:b/>
          <w:sz w:val="22"/>
          <w:szCs w:val="22"/>
          <w:lang w:val="sr-Latn-ME"/>
        </w:rPr>
        <w:t xml:space="preserve">Važne informacije o nekim sastojcima lijeka </w:t>
      </w:r>
      <w:r w:rsidR="000D422F" w:rsidRPr="004A5B53">
        <w:rPr>
          <w:b/>
          <w:sz w:val="22"/>
          <w:szCs w:val="22"/>
          <w:lang w:val="sr-Latn-ME"/>
        </w:rPr>
        <w:t>Kisqali</w:t>
      </w:r>
      <w:r w:rsidR="000B5EAD" w:rsidRPr="004A5B53">
        <w:rPr>
          <w:b/>
          <w:sz w:val="22"/>
          <w:szCs w:val="22"/>
          <w:lang w:val="sr-Latn-ME"/>
        </w:rPr>
        <w:t xml:space="preserve"> </w:t>
      </w:r>
    </w:p>
    <w:p w14:paraId="53E3B391" w14:textId="77777777" w:rsidR="00445D8F" w:rsidRPr="004A5B53" w:rsidRDefault="00445D8F" w:rsidP="005B5FCA">
      <w:pPr>
        <w:widowControl w:val="0"/>
        <w:autoSpaceDE w:val="0"/>
        <w:autoSpaceDN w:val="0"/>
        <w:jc w:val="both"/>
        <w:rPr>
          <w:i/>
          <w:iCs/>
          <w:sz w:val="22"/>
          <w:szCs w:val="22"/>
          <w:lang w:val="sr-Latn-ME"/>
        </w:rPr>
      </w:pPr>
    </w:p>
    <w:p w14:paraId="616CB0A5" w14:textId="77777777" w:rsidR="000D422F" w:rsidRPr="004A5B53" w:rsidRDefault="000D422F" w:rsidP="005B5FCA">
      <w:pPr>
        <w:widowControl w:val="0"/>
        <w:numPr>
          <w:ilvl w:val="12"/>
          <w:numId w:val="0"/>
        </w:numPr>
        <w:jc w:val="both"/>
        <w:rPr>
          <w:sz w:val="22"/>
          <w:szCs w:val="22"/>
          <w:lang w:val="sr-Latn-ME"/>
        </w:rPr>
      </w:pPr>
      <w:r w:rsidRPr="004A5B53">
        <w:rPr>
          <w:sz w:val="22"/>
          <w:szCs w:val="22"/>
          <w:lang w:val="sr-Latn-ME"/>
        </w:rPr>
        <w:t>Ako ste alergični na kikiriki ili soju, nemojte uzimati ovaj lijek.</w:t>
      </w:r>
    </w:p>
    <w:p w14:paraId="41F9DF7C" w14:textId="77777777" w:rsidR="000B79C0" w:rsidRPr="004A5B53" w:rsidRDefault="000B79C0" w:rsidP="005B5FCA">
      <w:pPr>
        <w:jc w:val="both"/>
        <w:rPr>
          <w:sz w:val="22"/>
          <w:szCs w:val="22"/>
          <w:lang w:val="sr-Latn-ME"/>
        </w:rPr>
      </w:pPr>
    </w:p>
    <w:p w14:paraId="17F7C0AF" w14:textId="77777777" w:rsidR="00A32113" w:rsidRPr="004A5B53" w:rsidRDefault="00A32113" w:rsidP="005B5FCA">
      <w:pPr>
        <w:tabs>
          <w:tab w:val="left" w:pos="540"/>
          <w:tab w:val="left" w:pos="569"/>
        </w:tabs>
        <w:jc w:val="both"/>
        <w:rPr>
          <w:b/>
          <w:bCs/>
          <w:sz w:val="22"/>
          <w:szCs w:val="22"/>
          <w:lang w:val="sr-Latn-ME"/>
        </w:rPr>
      </w:pPr>
      <w:r w:rsidRPr="004A5B53">
        <w:rPr>
          <w:b/>
          <w:bCs/>
          <w:sz w:val="22"/>
          <w:szCs w:val="22"/>
          <w:lang w:val="sr-Latn-ME"/>
        </w:rPr>
        <w:t xml:space="preserve">3. </w:t>
      </w:r>
      <w:r w:rsidR="00291DAD" w:rsidRPr="004A5B53">
        <w:rPr>
          <w:b/>
          <w:bCs/>
          <w:sz w:val="22"/>
          <w:szCs w:val="22"/>
          <w:lang w:val="sr-Latn-ME"/>
        </w:rPr>
        <w:tab/>
        <w:t xml:space="preserve">KAKO SE UPOTREBLJAVA LIJEK </w:t>
      </w:r>
      <w:r w:rsidR="000D422F" w:rsidRPr="004A5B53">
        <w:rPr>
          <w:b/>
          <w:bCs/>
          <w:sz w:val="22"/>
          <w:szCs w:val="22"/>
          <w:lang w:val="sr-Latn-ME"/>
        </w:rPr>
        <w:t>KISQALI</w:t>
      </w:r>
    </w:p>
    <w:p w14:paraId="16A7BE5C" w14:textId="77777777" w:rsidR="00445D8F" w:rsidRPr="004A5B53" w:rsidRDefault="00445D8F" w:rsidP="005B5FCA">
      <w:pPr>
        <w:jc w:val="both"/>
        <w:rPr>
          <w:bCs/>
          <w:caps/>
          <w:sz w:val="22"/>
          <w:szCs w:val="22"/>
          <w:lang w:val="sr-Latn-ME"/>
        </w:rPr>
      </w:pPr>
    </w:p>
    <w:p w14:paraId="1F7C5CD9" w14:textId="77CE952A" w:rsidR="00517D77" w:rsidRDefault="00517D77" w:rsidP="005B5FCA">
      <w:pPr>
        <w:pStyle w:val="Text"/>
        <w:widowControl w:val="0"/>
        <w:spacing w:before="0"/>
        <w:rPr>
          <w:sz w:val="22"/>
          <w:szCs w:val="22"/>
        </w:rPr>
      </w:pPr>
      <w:r w:rsidRPr="00390924">
        <w:rPr>
          <w:sz w:val="22"/>
          <w:szCs w:val="22"/>
        </w:rPr>
        <w:t>Uvijek</w:t>
      </w:r>
      <w:r w:rsidRPr="00A26EFC">
        <w:rPr>
          <w:sz w:val="22"/>
          <w:szCs w:val="22"/>
          <w:lang w:val="sr-Latn-CS"/>
        </w:rPr>
        <w:t xml:space="preserve"> </w:t>
      </w:r>
      <w:r w:rsidRPr="00390924">
        <w:rPr>
          <w:sz w:val="22"/>
          <w:szCs w:val="22"/>
        </w:rPr>
        <w:t>uzimajte</w:t>
      </w:r>
      <w:r w:rsidRPr="00A26EFC">
        <w:rPr>
          <w:sz w:val="22"/>
          <w:szCs w:val="22"/>
          <w:lang w:val="sr-Latn-CS"/>
        </w:rPr>
        <w:t xml:space="preserve"> </w:t>
      </w:r>
      <w:r w:rsidRPr="00390924">
        <w:rPr>
          <w:sz w:val="22"/>
          <w:szCs w:val="22"/>
        </w:rPr>
        <w:t>ovaj</w:t>
      </w:r>
      <w:r w:rsidRPr="00A26EFC">
        <w:rPr>
          <w:sz w:val="22"/>
          <w:szCs w:val="22"/>
          <w:lang w:val="sr-Latn-CS"/>
        </w:rPr>
        <w:t xml:space="preserve"> </w:t>
      </w:r>
      <w:r w:rsidRPr="00390924">
        <w:rPr>
          <w:sz w:val="22"/>
          <w:szCs w:val="22"/>
        </w:rPr>
        <w:t>lijek</w:t>
      </w:r>
      <w:r w:rsidRPr="00A26EFC">
        <w:rPr>
          <w:sz w:val="22"/>
          <w:szCs w:val="22"/>
          <w:lang w:val="sr-Latn-CS"/>
        </w:rPr>
        <w:t xml:space="preserve"> </w:t>
      </w:r>
      <w:r w:rsidRPr="00390924">
        <w:rPr>
          <w:sz w:val="22"/>
          <w:szCs w:val="22"/>
        </w:rPr>
        <w:t>ta</w:t>
      </w:r>
      <w:r w:rsidRPr="00A26EFC">
        <w:rPr>
          <w:sz w:val="22"/>
          <w:szCs w:val="22"/>
          <w:lang w:val="sr-Latn-CS"/>
        </w:rPr>
        <w:t>č</w:t>
      </w:r>
      <w:r w:rsidRPr="00390924">
        <w:rPr>
          <w:sz w:val="22"/>
          <w:szCs w:val="22"/>
        </w:rPr>
        <w:t>no</w:t>
      </w:r>
      <w:r w:rsidRPr="00A26EFC">
        <w:rPr>
          <w:sz w:val="22"/>
          <w:szCs w:val="22"/>
          <w:lang w:val="sr-Latn-CS"/>
        </w:rPr>
        <w:t xml:space="preserve"> </w:t>
      </w:r>
      <w:r w:rsidRPr="00390924">
        <w:rPr>
          <w:sz w:val="22"/>
          <w:szCs w:val="22"/>
        </w:rPr>
        <w:t>onako</w:t>
      </w:r>
      <w:r w:rsidRPr="00A26EFC">
        <w:rPr>
          <w:sz w:val="22"/>
          <w:szCs w:val="22"/>
          <w:lang w:val="sr-Latn-CS"/>
        </w:rPr>
        <w:t xml:space="preserve"> </w:t>
      </w:r>
      <w:r w:rsidRPr="00390924">
        <w:rPr>
          <w:sz w:val="22"/>
          <w:szCs w:val="22"/>
        </w:rPr>
        <w:t>kako</w:t>
      </w:r>
      <w:r w:rsidRPr="00A26EFC">
        <w:rPr>
          <w:sz w:val="22"/>
          <w:szCs w:val="22"/>
          <w:lang w:val="sr-Latn-CS"/>
        </w:rPr>
        <w:t xml:space="preserve"> </w:t>
      </w:r>
      <w:r w:rsidRPr="00390924">
        <w:rPr>
          <w:sz w:val="22"/>
          <w:szCs w:val="22"/>
        </w:rPr>
        <w:t>Vam</w:t>
      </w:r>
      <w:r w:rsidRPr="00A26EFC">
        <w:rPr>
          <w:sz w:val="22"/>
          <w:szCs w:val="22"/>
          <w:lang w:val="sr-Latn-CS"/>
        </w:rPr>
        <w:t xml:space="preserve"> </w:t>
      </w:r>
      <w:r w:rsidRPr="00390924">
        <w:rPr>
          <w:sz w:val="22"/>
          <w:szCs w:val="22"/>
        </w:rPr>
        <w:t>je</w:t>
      </w:r>
      <w:r w:rsidRPr="00A26EFC">
        <w:rPr>
          <w:sz w:val="22"/>
          <w:szCs w:val="22"/>
          <w:lang w:val="sr-Latn-CS"/>
        </w:rPr>
        <w:t xml:space="preserve"> </w:t>
      </w:r>
      <w:r w:rsidRPr="00390924">
        <w:rPr>
          <w:sz w:val="22"/>
          <w:szCs w:val="22"/>
        </w:rPr>
        <w:t>rekao</w:t>
      </w:r>
      <w:r w:rsidRPr="00A26EFC">
        <w:rPr>
          <w:sz w:val="22"/>
          <w:szCs w:val="22"/>
          <w:lang w:val="sr-Latn-CS"/>
        </w:rPr>
        <w:t xml:space="preserve"> </w:t>
      </w:r>
      <w:r w:rsidRPr="00390924">
        <w:rPr>
          <w:sz w:val="22"/>
          <w:szCs w:val="22"/>
        </w:rPr>
        <w:t>Va</w:t>
      </w:r>
      <w:r w:rsidRPr="00A26EFC">
        <w:rPr>
          <w:sz w:val="22"/>
          <w:szCs w:val="22"/>
          <w:lang w:val="sr-Latn-CS"/>
        </w:rPr>
        <w:t xml:space="preserve">š </w:t>
      </w:r>
      <w:r w:rsidRPr="00390924">
        <w:rPr>
          <w:sz w:val="22"/>
          <w:szCs w:val="22"/>
        </w:rPr>
        <w:t>ljekar</w:t>
      </w:r>
      <w:r w:rsidRPr="00A26EFC">
        <w:rPr>
          <w:sz w:val="22"/>
          <w:szCs w:val="22"/>
          <w:lang w:val="sr-Latn-CS"/>
        </w:rPr>
        <w:t xml:space="preserve"> </w:t>
      </w:r>
      <w:r w:rsidRPr="00390924">
        <w:rPr>
          <w:sz w:val="22"/>
          <w:szCs w:val="22"/>
        </w:rPr>
        <w:t>ili</w:t>
      </w:r>
      <w:r w:rsidRPr="00A26EFC">
        <w:rPr>
          <w:sz w:val="22"/>
          <w:szCs w:val="22"/>
          <w:lang w:val="sr-Latn-CS"/>
        </w:rPr>
        <w:t xml:space="preserve"> </w:t>
      </w:r>
      <w:r w:rsidRPr="00390924">
        <w:rPr>
          <w:sz w:val="22"/>
          <w:szCs w:val="22"/>
        </w:rPr>
        <w:t>farmaceut</w:t>
      </w:r>
      <w:r w:rsidRPr="00A26EFC">
        <w:rPr>
          <w:sz w:val="22"/>
          <w:szCs w:val="22"/>
          <w:lang w:val="sr-Latn-CS"/>
        </w:rPr>
        <w:t xml:space="preserve">. </w:t>
      </w:r>
      <w:r w:rsidRPr="00390924">
        <w:rPr>
          <w:sz w:val="22"/>
          <w:szCs w:val="22"/>
        </w:rPr>
        <w:t>Provjerite sa ljekarom ili farmaceutom ako ni</w:t>
      </w:r>
      <w:r>
        <w:rPr>
          <w:sz w:val="22"/>
          <w:szCs w:val="22"/>
          <w:lang w:val="sr-Latn-ME"/>
        </w:rPr>
        <w:t>je</w:t>
      </w:r>
      <w:r w:rsidRPr="00390924">
        <w:rPr>
          <w:sz w:val="22"/>
          <w:szCs w:val="22"/>
        </w:rPr>
        <w:t xml:space="preserve">ste sigurni kako da koristite ovaj lijek. </w:t>
      </w:r>
    </w:p>
    <w:p w14:paraId="3C3E9F85" w14:textId="66C386B6" w:rsidR="00E7673E" w:rsidRPr="004A5B53" w:rsidRDefault="00E7673E" w:rsidP="005B5FCA">
      <w:pPr>
        <w:pStyle w:val="Text"/>
        <w:widowControl w:val="0"/>
        <w:spacing w:before="0"/>
        <w:rPr>
          <w:sz w:val="22"/>
          <w:szCs w:val="22"/>
          <w:lang w:val="sr-Latn-ME"/>
        </w:rPr>
      </w:pPr>
      <w:r w:rsidRPr="004A5B53">
        <w:rPr>
          <w:sz w:val="22"/>
          <w:szCs w:val="22"/>
          <w:lang w:val="sr-Latn-ME"/>
        </w:rPr>
        <w:t>Vaš ljekar, farmaceut ili medicinska sestra će Vam reći koliko tačno tableta treba da uzmete i u kojim danima treba da ih uzimate. Ukoliko nijeste sigurni provjerite sa Vašim ljekarom, farmaceutom ili medicinskom sestrom. Nemojte da mijenjate dozu lijeka Kisqali ili raspored uzimanja, a da se prethodno nijeste posavjetovali sa svojim ljekarom.</w:t>
      </w:r>
    </w:p>
    <w:p w14:paraId="497A91D3" w14:textId="77777777" w:rsidR="00E7673E" w:rsidRPr="004A5B53" w:rsidRDefault="00E7673E" w:rsidP="005B5FCA">
      <w:pPr>
        <w:pStyle w:val="Text"/>
        <w:widowControl w:val="0"/>
        <w:spacing w:before="0"/>
        <w:rPr>
          <w:sz w:val="22"/>
          <w:szCs w:val="22"/>
          <w:lang w:val="sr-Latn-ME"/>
        </w:rPr>
      </w:pPr>
    </w:p>
    <w:p w14:paraId="7E3923B1" w14:textId="77777777" w:rsidR="00E7673E" w:rsidRPr="004A5B53" w:rsidRDefault="00E7673E" w:rsidP="005B5FCA">
      <w:pPr>
        <w:pStyle w:val="Text"/>
        <w:widowControl w:val="0"/>
        <w:spacing w:before="0"/>
        <w:rPr>
          <w:sz w:val="22"/>
          <w:szCs w:val="22"/>
          <w:lang w:val="sr-Latn-ME"/>
        </w:rPr>
      </w:pPr>
      <w:r w:rsidRPr="004A5B53">
        <w:rPr>
          <w:sz w:val="22"/>
          <w:szCs w:val="22"/>
          <w:lang w:val="sr-Latn-ME"/>
        </w:rPr>
        <w:t>Nemojte da prekoračite preporučenu dozu koju Vam je propisao Vaš ljekar.</w:t>
      </w:r>
    </w:p>
    <w:p w14:paraId="711B278C" w14:textId="77777777" w:rsidR="00C77D13" w:rsidRPr="004A5B53" w:rsidRDefault="00C77D13" w:rsidP="005B5FCA">
      <w:pPr>
        <w:jc w:val="both"/>
        <w:rPr>
          <w:bCs/>
          <w:caps/>
          <w:sz w:val="22"/>
          <w:szCs w:val="22"/>
          <w:lang w:val="sr-Latn-ME"/>
        </w:rPr>
      </w:pPr>
    </w:p>
    <w:p w14:paraId="39C91594" w14:textId="77777777" w:rsidR="00E7673E" w:rsidRDefault="00E7673E" w:rsidP="005B5FCA">
      <w:pPr>
        <w:keepNext/>
        <w:widowControl w:val="0"/>
        <w:numPr>
          <w:ilvl w:val="12"/>
          <w:numId w:val="0"/>
        </w:numPr>
        <w:jc w:val="both"/>
        <w:rPr>
          <w:b/>
          <w:sz w:val="22"/>
          <w:szCs w:val="22"/>
          <w:lang w:val="sr-Latn-ME"/>
        </w:rPr>
      </w:pPr>
      <w:r w:rsidRPr="004A5B53">
        <w:rPr>
          <w:b/>
          <w:sz w:val="22"/>
          <w:szCs w:val="22"/>
          <w:lang w:val="sr-Latn-ME"/>
        </w:rPr>
        <w:t xml:space="preserve">Koliko lijeka Kisqali da uzmete </w:t>
      </w:r>
    </w:p>
    <w:p w14:paraId="3667F3D2" w14:textId="77777777" w:rsidR="0087509E" w:rsidRDefault="0087509E" w:rsidP="005B5FCA">
      <w:pPr>
        <w:keepNext/>
        <w:widowControl w:val="0"/>
        <w:numPr>
          <w:ilvl w:val="12"/>
          <w:numId w:val="0"/>
        </w:numPr>
        <w:jc w:val="both"/>
        <w:rPr>
          <w:b/>
          <w:sz w:val="22"/>
          <w:szCs w:val="22"/>
          <w:lang w:val="sr-Latn-ME"/>
        </w:rPr>
      </w:pPr>
    </w:p>
    <w:tbl>
      <w:tblPr>
        <w:tblStyle w:val="TableGrid"/>
        <w:tblW w:w="0" w:type="auto"/>
        <w:tblInd w:w="250" w:type="dxa"/>
        <w:tblLook w:val="04A0" w:firstRow="1" w:lastRow="0" w:firstColumn="1" w:lastColumn="0" w:noHBand="0" w:noVBand="1"/>
      </w:tblPr>
      <w:tblGrid>
        <w:gridCol w:w="3075"/>
        <w:gridCol w:w="2600"/>
        <w:gridCol w:w="3148"/>
      </w:tblGrid>
      <w:tr w:rsidR="0087509E" w:rsidRPr="00D800F0" w14:paraId="2E43D487" w14:textId="77777777" w:rsidTr="00AA4137">
        <w:trPr>
          <w:trHeight w:val="743"/>
        </w:trPr>
        <w:tc>
          <w:tcPr>
            <w:tcW w:w="3289" w:type="dxa"/>
          </w:tcPr>
          <w:p w14:paraId="126514A2" w14:textId="77777777" w:rsidR="0087509E" w:rsidRPr="00F76C5D" w:rsidRDefault="0087509E" w:rsidP="005B5FCA">
            <w:pPr>
              <w:pStyle w:val="Text"/>
              <w:widowControl w:val="0"/>
              <w:spacing w:before="0"/>
              <w:jc w:val="left"/>
              <w:rPr>
                <w:sz w:val="22"/>
                <w:szCs w:val="22"/>
              </w:rPr>
            </w:pPr>
            <w:bookmarkStart w:id="0" w:name="_Hlk164417854"/>
          </w:p>
        </w:tc>
        <w:tc>
          <w:tcPr>
            <w:tcW w:w="2761" w:type="dxa"/>
          </w:tcPr>
          <w:p w14:paraId="4AD55734" w14:textId="3B5A5E41" w:rsidR="0087509E" w:rsidRPr="00F76C5D" w:rsidRDefault="0087509E" w:rsidP="005B5FCA">
            <w:pPr>
              <w:pStyle w:val="Text"/>
              <w:widowControl w:val="0"/>
              <w:spacing w:before="0"/>
              <w:jc w:val="center"/>
              <w:rPr>
                <w:b/>
                <w:bCs/>
                <w:sz w:val="22"/>
                <w:szCs w:val="22"/>
              </w:rPr>
            </w:pPr>
            <w:r w:rsidRPr="00F76C5D">
              <w:rPr>
                <w:b/>
                <w:bCs/>
                <w:sz w:val="22"/>
                <w:szCs w:val="22"/>
              </w:rPr>
              <w:t>Preporučena početna doza l</w:t>
            </w:r>
            <w:r w:rsidR="00AE030C" w:rsidRPr="00F76C5D">
              <w:rPr>
                <w:b/>
                <w:bCs/>
                <w:sz w:val="22"/>
                <w:szCs w:val="22"/>
              </w:rPr>
              <w:t>ij</w:t>
            </w:r>
            <w:r w:rsidRPr="00F76C5D">
              <w:rPr>
                <w:b/>
                <w:bCs/>
                <w:sz w:val="22"/>
                <w:szCs w:val="22"/>
              </w:rPr>
              <w:t>eka Kisqali</w:t>
            </w:r>
          </w:p>
        </w:tc>
        <w:tc>
          <w:tcPr>
            <w:tcW w:w="3447" w:type="dxa"/>
          </w:tcPr>
          <w:p w14:paraId="757F4340" w14:textId="77777777" w:rsidR="0087509E" w:rsidRPr="00F76C5D" w:rsidRDefault="0087509E" w:rsidP="005B5FCA">
            <w:pPr>
              <w:pStyle w:val="Text"/>
              <w:widowControl w:val="0"/>
              <w:spacing w:before="0"/>
              <w:jc w:val="center"/>
              <w:rPr>
                <w:b/>
                <w:bCs/>
                <w:sz w:val="22"/>
                <w:szCs w:val="22"/>
              </w:rPr>
            </w:pPr>
            <w:r w:rsidRPr="00F76C5D">
              <w:rPr>
                <w:b/>
                <w:bCs/>
                <w:sz w:val="22"/>
                <w:szCs w:val="22"/>
              </w:rPr>
              <w:t>Broj tableta</w:t>
            </w:r>
          </w:p>
        </w:tc>
      </w:tr>
      <w:tr w:rsidR="0087509E" w:rsidRPr="00D800F0" w14:paraId="3123E202" w14:textId="77777777" w:rsidTr="00AA4137">
        <w:trPr>
          <w:trHeight w:val="743"/>
        </w:trPr>
        <w:tc>
          <w:tcPr>
            <w:tcW w:w="3289" w:type="dxa"/>
          </w:tcPr>
          <w:p w14:paraId="7B3D16A1" w14:textId="77777777" w:rsidR="0087509E" w:rsidRPr="00F76C5D" w:rsidRDefault="0087509E" w:rsidP="006A55AA">
            <w:pPr>
              <w:pStyle w:val="Text"/>
              <w:widowControl w:val="0"/>
              <w:spacing w:before="0"/>
              <w:rPr>
                <w:sz w:val="22"/>
                <w:szCs w:val="22"/>
              </w:rPr>
            </w:pPr>
            <w:r w:rsidRPr="006A55AA">
              <w:rPr>
                <w:sz w:val="22"/>
                <w:szCs w:val="22"/>
                <w:lang w:val="en-US"/>
              </w:rPr>
              <w:t xml:space="preserve">Rani </w:t>
            </w:r>
            <w:proofErr w:type="spellStart"/>
            <w:r w:rsidRPr="006A55AA">
              <w:rPr>
                <w:sz w:val="22"/>
                <w:szCs w:val="22"/>
                <w:lang w:val="en-US"/>
              </w:rPr>
              <w:t>rak</w:t>
            </w:r>
            <w:proofErr w:type="spellEnd"/>
            <w:r w:rsidRPr="006A55AA">
              <w:rPr>
                <w:sz w:val="22"/>
                <w:szCs w:val="22"/>
                <w:lang w:val="en-US"/>
              </w:rPr>
              <w:t xml:space="preserve"> </w:t>
            </w:r>
            <w:proofErr w:type="spellStart"/>
            <w:r w:rsidRPr="006A55AA">
              <w:rPr>
                <w:sz w:val="22"/>
                <w:szCs w:val="22"/>
                <w:lang w:val="en-US"/>
              </w:rPr>
              <w:t>dojke</w:t>
            </w:r>
            <w:proofErr w:type="spellEnd"/>
          </w:p>
        </w:tc>
        <w:tc>
          <w:tcPr>
            <w:tcW w:w="2761" w:type="dxa"/>
          </w:tcPr>
          <w:p w14:paraId="719A2BA7" w14:textId="77777777" w:rsidR="0087509E" w:rsidRPr="00F76C5D" w:rsidRDefault="0087509E" w:rsidP="006A55AA">
            <w:pPr>
              <w:pStyle w:val="Text"/>
              <w:widowControl w:val="0"/>
              <w:spacing w:before="0"/>
              <w:rPr>
                <w:b/>
                <w:bCs/>
                <w:sz w:val="22"/>
                <w:szCs w:val="22"/>
              </w:rPr>
            </w:pPr>
            <w:r w:rsidRPr="00F76C5D">
              <w:rPr>
                <w:sz w:val="22"/>
                <w:szCs w:val="22"/>
                <w:lang w:val="en-US"/>
              </w:rPr>
              <w:t xml:space="preserve">400 mg </w:t>
            </w:r>
            <w:proofErr w:type="spellStart"/>
            <w:r w:rsidRPr="00F76C5D">
              <w:rPr>
                <w:sz w:val="22"/>
                <w:szCs w:val="22"/>
                <w:lang w:val="en-US"/>
              </w:rPr>
              <w:t>jed</w:t>
            </w:r>
            <w:proofErr w:type="spellEnd"/>
            <w:r w:rsidRPr="00F76C5D">
              <w:rPr>
                <w:sz w:val="22"/>
                <w:szCs w:val="22"/>
              </w:rPr>
              <w:t xml:space="preserve">nom </w:t>
            </w:r>
            <w:proofErr w:type="spellStart"/>
            <w:r w:rsidRPr="00F76C5D">
              <w:rPr>
                <w:sz w:val="22"/>
                <w:szCs w:val="22"/>
              </w:rPr>
              <w:t>dnevno</w:t>
            </w:r>
            <w:proofErr w:type="spellEnd"/>
          </w:p>
        </w:tc>
        <w:tc>
          <w:tcPr>
            <w:tcW w:w="3447" w:type="dxa"/>
          </w:tcPr>
          <w:p w14:paraId="42898799" w14:textId="77777777" w:rsidR="0087509E" w:rsidRPr="00F76C5D" w:rsidRDefault="0087509E" w:rsidP="006A55AA">
            <w:pPr>
              <w:pStyle w:val="Text"/>
              <w:widowControl w:val="0"/>
              <w:spacing w:before="0"/>
              <w:rPr>
                <w:b/>
                <w:bCs/>
                <w:sz w:val="22"/>
                <w:szCs w:val="22"/>
              </w:rPr>
            </w:pPr>
            <w:r w:rsidRPr="00F76C5D">
              <w:rPr>
                <w:sz w:val="22"/>
                <w:szCs w:val="22"/>
                <w:lang w:val="en-US"/>
              </w:rPr>
              <w:t xml:space="preserve">2 </w:t>
            </w:r>
            <w:proofErr w:type="spellStart"/>
            <w:r w:rsidRPr="00F76C5D">
              <w:rPr>
                <w:sz w:val="22"/>
                <w:szCs w:val="22"/>
                <w:lang w:val="en-US"/>
              </w:rPr>
              <w:t>tablete</w:t>
            </w:r>
            <w:proofErr w:type="spellEnd"/>
            <w:r w:rsidRPr="00F76C5D">
              <w:rPr>
                <w:sz w:val="22"/>
                <w:szCs w:val="22"/>
                <w:lang w:val="en-US"/>
              </w:rPr>
              <w:t xml:space="preserve"> od 200 mg</w:t>
            </w:r>
          </w:p>
        </w:tc>
      </w:tr>
      <w:tr w:rsidR="0087509E" w:rsidRPr="00D800F0" w14:paraId="2E6B899F" w14:textId="77777777" w:rsidTr="00AA4137">
        <w:tc>
          <w:tcPr>
            <w:tcW w:w="3289" w:type="dxa"/>
          </w:tcPr>
          <w:p w14:paraId="48A23002" w14:textId="77777777" w:rsidR="0087509E" w:rsidRPr="00F76C5D" w:rsidRDefault="0087509E" w:rsidP="006A55AA">
            <w:pPr>
              <w:pStyle w:val="Text"/>
              <w:widowControl w:val="0"/>
              <w:spacing w:before="0"/>
              <w:rPr>
                <w:sz w:val="22"/>
                <w:szCs w:val="22"/>
              </w:rPr>
            </w:pPr>
            <w:r w:rsidRPr="00F76C5D">
              <w:rPr>
                <w:sz w:val="22"/>
                <w:szCs w:val="22"/>
              </w:rPr>
              <w:t>Uznapredovali ili metastatski rak dojke</w:t>
            </w:r>
          </w:p>
        </w:tc>
        <w:tc>
          <w:tcPr>
            <w:tcW w:w="2761" w:type="dxa"/>
          </w:tcPr>
          <w:p w14:paraId="111888EF" w14:textId="77777777" w:rsidR="0087509E" w:rsidRPr="00F76C5D" w:rsidRDefault="0087509E" w:rsidP="006A55AA">
            <w:pPr>
              <w:pStyle w:val="Text"/>
              <w:widowControl w:val="0"/>
              <w:spacing w:before="0"/>
              <w:rPr>
                <w:sz w:val="22"/>
                <w:szCs w:val="22"/>
              </w:rPr>
            </w:pPr>
            <w:r w:rsidRPr="00F76C5D">
              <w:rPr>
                <w:sz w:val="22"/>
                <w:szCs w:val="22"/>
              </w:rPr>
              <w:t>600 mg jednom dnevno</w:t>
            </w:r>
          </w:p>
        </w:tc>
        <w:tc>
          <w:tcPr>
            <w:tcW w:w="3447" w:type="dxa"/>
          </w:tcPr>
          <w:p w14:paraId="7549E1E2" w14:textId="77777777" w:rsidR="0087509E" w:rsidRPr="00F76C5D" w:rsidRDefault="0087509E" w:rsidP="006A55AA">
            <w:pPr>
              <w:pStyle w:val="Text"/>
              <w:widowControl w:val="0"/>
              <w:spacing w:before="0"/>
              <w:rPr>
                <w:sz w:val="22"/>
                <w:szCs w:val="22"/>
              </w:rPr>
            </w:pPr>
            <w:r w:rsidRPr="00F76C5D">
              <w:rPr>
                <w:sz w:val="22"/>
                <w:szCs w:val="22"/>
              </w:rPr>
              <w:t>3 tablete od 200 mg</w:t>
            </w:r>
          </w:p>
        </w:tc>
      </w:tr>
      <w:tr w:rsidR="0087509E" w:rsidRPr="00D800F0" w14:paraId="5CD2AE4F" w14:textId="77777777" w:rsidTr="00AA4137">
        <w:tc>
          <w:tcPr>
            <w:tcW w:w="9497" w:type="dxa"/>
            <w:gridSpan w:val="3"/>
          </w:tcPr>
          <w:p w14:paraId="6E8B6F9A" w14:textId="676B8F48" w:rsidR="0087509E" w:rsidRPr="00F76C5D" w:rsidRDefault="0087509E" w:rsidP="005B5FCA">
            <w:pPr>
              <w:pStyle w:val="Text"/>
              <w:widowControl w:val="0"/>
              <w:spacing w:before="0"/>
              <w:jc w:val="left"/>
              <w:rPr>
                <w:sz w:val="22"/>
                <w:szCs w:val="22"/>
              </w:rPr>
            </w:pPr>
            <w:r w:rsidRPr="00F76C5D">
              <w:rPr>
                <w:sz w:val="22"/>
                <w:szCs w:val="22"/>
              </w:rPr>
              <w:t>Napomena: Jedan ciklus l</w:t>
            </w:r>
            <w:r w:rsidR="00AE030C" w:rsidRPr="00F76C5D">
              <w:rPr>
                <w:sz w:val="22"/>
                <w:szCs w:val="22"/>
              </w:rPr>
              <w:t>ij</w:t>
            </w:r>
            <w:r w:rsidRPr="00F76C5D">
              <w:rPr>
                <w:sz w:val="22"/>
                <w:szCs w:val="22"/>
              </w:rPr>
              <w:t>ečenja traje 28 dana. Uzimajte l</w:t>
            </w:r>
            <w:r w:rsidR="00AE030C" w:rsidRPr="00F76C5D">
              <w:rPr>
                <w:sz w:val="22"/>
                <w:szCs w:val="22"/>
              </w:rPr>
              <w:t>ij</w:t>
            </w:r>
            <w:r w:rsidRPr="00F76C5D">
              <w:rPr>
                <w:sz w:val="22"/>
                <w:szCs w:val="22"/>
              </w:rPr>
              <w:t>ek Kisqali jednom dnevno, samo od 1. do 21. dana 28</w:t>
            </w:r>
            <w:r w:rsidRPr="00F76C5D">
              <w:rPr>
                <w:sz w:val="22"/>
                <w:szCs w:val="22"/>
              </w:rPr>
              <w:noBreakHyphen/>
              <w:t>dnevnog ciklusa.</w:t>
            </w:r>
          </w:p>
          <w:p w14:paraId="764554CA" w14:textId="28CF83E0" w:rsidR="0087509E" w:rsidRPr="00F76C5D" w:rsidRDefault="0087509E" w:rsidP="005B5FCA">
            <w:pPr>
              <w:pStyle w:val="Text"/>
              <w:widowControl w:val="0"/>
              <w:spacing w:before="0"/>
              <w:jc w:val="left"/>
              <w:rPr>
                <w:b/>
                <w:bCs/>
                <w:sz w:val="22"/>
                <w:szCs w:val="22"/>
              </w:rPr>
            </w:pPr>
            <w:r w:rsidRPr="00F76C5D">
              <w:rPr>
                <w:b/>
                <w:bCs/>
                <w:sz w:val="22"/>
                <w:szCs w:val="22"/>
              </w:rPr>
              <w:t>Nemojte uzimati l</w:t>
            </w:r>
            <w:r w:rsidR="00AE030C" w:rsidRPr="00F76C5D">
              <w:rPr>
                <w:b/>
                <w:bCs/>
                <w:sz w:val="22"/>
                <w:szCs w:val="22"/>
              </w:rPr>
              <w:t>ij</w:t>
            </w:r>
            <w:r w:rsidRPr="00F76C5D">
              <w:rPr>
                <w:b/>
                <w:bCs/>
                <w:sz w:val="22"/>
                <w:szCs w:val="22"/>
              </w:rPr>
              <w:t>ek Kisqali od 22. do 28. dana ciklusa.</w:t>
            </w:r>
          </w:p>
        </w:tc>
      </w:tr>
      <w:bookmarkEnd w:id="0"/>
    </w:tbl>
    <w:p w14:paraId="4B3803AC" w14:textId="77777777" w:rsidR="0087509E" w:rsidRPr="004A5B53" w:rsidRDefault="0087509E" w:rsidP="005B5FCA">
      <w:pPr>
        <w:keepNext/>
        <w:widowControl w:val="0"/>
        <w:numPr>
          <w:ilvl w:val="12"/>
          <w:numId w:val="0"/>
        </w:numPr>
        <w:jc w:val="both"/>
        <w:rPr>
          <w:b/>
          <w:sz w:val="22"/>
          <w:szCs w:val="22"/>
          <w:lang w:val="sr-Latn-ME"/>
        </w:rPr>
      </w:pPr>
    </w:p>
    <w:p w14:paraId="6F00D1BA" w14:textId="2E6F30EA" w:rsidR="0087509E" w:rsidRPr="00D800F0" w:rsidRDefault="0087509E" w:rsidP="005B5FCA">
      <w:pPr>
        <w:pStyle w:val="Listlevel1"/>
        <w:widowControl w:val="0"/>
        <w:numPr>
          <w:ilvl w:val="0"/>
          <w:numId w:val="31"/>
        </w:numPr>
        <w:tabs>
          <w:tab w:val="clear" w:pos="357"/>
          <w:tab w:val="num" w:pos="-6946"/>
        </w:tabs>
        <w:spacing w:before="0"/>
        <w:ind w:left="0" w:firstLine="0"/>
        <w:rPr>
          <w:sz w:val="22"/>
          <w:szCs w:val="22"/>
        </w:rPr>
      </w:pPr>
      <w:r>
        <w:rPr>
          <w:sz w:val="22"/>
          <w:szCs w:val="22"/>
        </w:rPr>
        <w:t>Spoljašnje pakovanje</w:t>
      </w:r>
      <w:r w:rsidRPr="000D23C4">
        <w:rPr>
          <w:sz w:val="22"/>
          <w:szCs w:val="22"/>
        </w:rPr>
        <w:t xml:space="preserve"> l</w:t>
      </w:r>
      <w:r w:rsidR="00AE030C">
        <w:rPr>
          <w:sz w:val="22"/>
          <w:szCs w:val="22"/>
        </w:rPr>
        <w:t>ij</w:t>
      </w:r>
      <w:r w:rsidRPr="000D23C4">
        <w:rPr>
          <w:sz w:val="22"/>
          <w:szCs w:val="22"/>
        </w:rPr>
        <w:t>eka Kisqali uključuje „pomoćni kalendar“ koji Vam omoguć</w:t>
      </w:r>
      <w:r>
        <w:rPr>
          <w:sz w:val="22"/>
          <w:szCs w:val="22"/>
        </w:rPr>
        <w:t>ava</w:t>
      </w:r>
      <w:r w:rsidRPr="000D23C4">
        <w:rPr>
          <w:sz w:val="22"/>
          <w:szCs w:val="22"/>
        </w:rPr>
        <w:t xml:space="preserve"> da pratite uzimanje svoje dnevne doze l</w:t>
      </w:r>
      <w:r w:rsidR="00AE030C">
        <w:rPr>
          <w:sz w:val="22"/>
          <w:szCs w:val="22"/>
        </w:rPr>
        <w:t>ij</w:t>
      </w:r>
      <w:r w:rsidRPr="000D23C4">
        <w:rPr>
          <w:sz w:val="22"/>
          <w:szCs w:val="22"/>
        </w:rPr>
        <w:t>eka</w:t>
      </w:r>
      <w:r w:rsidRPr="00D800F0">
        <w:rPr>
          <w:sz w:val="22"/>
          <w:szCs w:val="22"/>
        </w:rPr>
        <w:t xml:space="preserve"> Kisqali označavanjem kruga za svaku tabletu koju uzmete t</w:t>
      </w:r>
      <w:r>
        <w:rPr>
          <w:sz w:val="22"/>
          <w:szCs w:val="22"/>
        </w:rPr>
        <w:t>o</w:t>
      </w:r>
      <w:r w:rsidRPr="00D800F0">
        <w:rPr>
          <w:sz w:val="22"/>
          <w:szCs w:val="22"/>
        </w:rPr>
        <w:t>kom 28</w:t>
      </w:r>
      <w:r w:rsidRPr="00D800F0">
        <w:rPr>
          <w:sz w:val="22"/>
          <w:szCs w:val="22"/>
        </w:rPr>
        <w:noBreakHyphen/>
        <w:t>dnevnog ciklusa.</w:t>
      </w:r>
    </w:p>
    <w:p w14:paraId="724DA202" w14:textId="4E1935B9" w:rsidR="00E7673E" w:rsidRPr="009B2978" w:rsidRDefault="0087509E" w:rsidP="005B5FCA">
      <w:pPr>
        <w:pStyle w:val="ListParagraph"/>
        <w:keepNext/>
        <w:widowControl w:val="0"/>
        <w:numPr>
          <w:ilvl w:val="0"/>
          <w:numId w:val="41"/>
        </w:numPr>
        <w:ind w:left="0" w:firstLine="0"/>
        <w:jc w:val="both"/>
        <w:rPr>
          <w:sz w:val="22"/>
          <w:szCs w:val="22"/>
          <w:lang w:val="sr-Latn-ME"/>
        </w:rPr>
      </w:pPr>
      <w:r>
        <w:rPr>
          <w:sz w:val="22"/>
          <w:szCs w:val="22"/>
        </w:rPr>
        <w:t xml:space="preserve">   </w:t>
      </w:r>
      <w:proofErr w:type="spellStart"/>
      <w:r w:rsidRPr="009B2978">
        <w:rPr>
          <w:sz w:val="22"/>
          <w:szCs w:val="22"/>
        </w:rPr>
        <w:t>Vaš</w:t>
      </w:r>
      <w:proofErr w:type="spellEnd"/>
      <w:r w:rsidRPr="009B2978">
        <w:rPr>
          <w:sz w:val="22"/>
          <w:szCs w:val="22"/>
        </w:rPr>
        <w:t xml:space="preserve"> </w:t>
      </w:r>
      <w:proofErr w:type="spellStart"/>
      <w:r w:rsidRPr="009B2978">
        <w:rPr>
          <w:sz w:val="22"/>
          <w:szCs w:val="22"/>
        </w:rPr>
        <w:t>l</w:t>
      </w:r>
      <w:r w:rsidR="00AE030C">
        <w:rPr>
          <w:sz w:val="22"/>
          <w:szCs w:val="22"/>
        </w:rPr>
        <w:t>j</w:t>
      </w:r>
      <w:r w:rsidRPr="009B2978">
        <w:rPr>
          <w:sz w:val="22"/>
          <w:szCs w:val="22"/>
        </w:rPr>
        <w:t>ekar</w:t>
      </w:r>
      <w:proofErr w:type="spellEnd"/>
      <w:r w:rsidRPr="009B2978">
        <w:rPr>
          <w:sz w:val="22"/>
          <w:szCs w:val="22"/>
        </w:rPr>
        <w:t xml:space="preserve"> </w:t>
      </w:r>
      <w:proofErr w:type="spellStart"/>
      <w:r w:rsidRPr="009B2978">
        <w:rPr>
          <w:sz w:val="22"/>
          <w:szCs w:val="22"/>
        </w:rPr>
        <w:t>će</w:t>
      </w:r>
      <w:proofErr w:type="spellEnd"/>
      <w:r w:rsidRPr="009B2978">
        <w:rPr>
          <w:sz w:val="22"/>
          <w:szCs w:val="22"/>
        </w:rPr>
        <w:t xml:space="preserve"> </w:t>
      </w:r>
      <w:proofErr w:type="spellStart"/>
      <w:r w:rsidRPr="009B2978">
        <w:rPr>
          <w:sz w:val="22"/>
          <w:szCs w:val="22"/>
        </w:rPr>
        <w:t>Vam</w:t>
      </w:r>
      <w:proofErr w:type="spellEnd"/>
      <w:r w:rsidRPr="009B2978">
        <w:rPr>
          <w:sz w:val="22"/>
          <w:szCs w:val="22"/>
        </w:rPr>
        <w:t xml:space="preserve"> </w:t>
      </w:r>
      <w:proofErr w:type="spellStart"/>
      <w:r w:rsidRPr="009B2978">
        <w:rPr>
          <w:sz w:val="22"/>
          <w:szCs w:val="22"/>
        </w:rPr>
        <w:t>reći</w:t>
      </w:r>
      <w:proofErr w:type="spellEnd"/>
      <w:r w:rsidRPr="009B2978">
        <w:rPr>
          <w:sz w:val="22"/>
          <w:szCs w:val="22"/>
        </w:rPr>
        <w:t xml:space="preserve"> </w:t>
      </w:r>
      <w:proofErr w:type="spellStart"/>
      <w:r w:rsidRPr="009B2978">
        <w:rPr>
          <w:sz w:val="22"/>
          <w:szCs w:val="22"/>
        </w:rPr>
        <w:t>koliko</w:t>
      </w:r>
      <w:proofErr w:type="spellEnd"/>
      <w:r w:rsidRPr="009B2978">
        <w:rPr>
          <w:sz w:val="22"/>
          <w:szCs w:val="22"/>
        </w:rPr>
        <w:t xml:space="preserve"> </w:t>
      </w:r>
      <w:proofErr w:type="spellStart"/>
      <w:r w:rsidRPr="009B2978">
        <w:rPr>
          <w:sz w:val="22"/>
          <w:szCs w:val="22"/>
        </w:rPr>
        <w:t>tačno</w:t>
      </w:r>
      <w:proofErr w:type="spellEnd"/>
      <w:r w:rsidRPr="009B2978">
        <w:rPr>
          <w:sz w:val="22"/>
          <w:szCs w:val="22"/>
        </w:rPr>
        <w:t xml:space="preserve"> </w:t>
      </w:r>
      <w:proofErr w:type="spellStart"/>
      <w:r w:rsidRPr="009B2978">
        <w:rPr>
          <w:sz w:val="22"/>
          <w:szCs w:val="22"/>
        </w:rPr>
        <w:t>tableta</w:t>
      </w:r>
      <w:proofErr w:type="spellEnd"/>
      <w:r w:rsidRPr="009B2978">
        <w:rPr>
          <w:sz w:val="22"/>
          <w:szCs w:val="22"/>
        </w:rPr>
        <w:t xml:space="preserve"> </w:t>
      </w:r>
      <w:proofErr w:type="spellStart"/>
      <w:r w:rsidRPr="009B2978">
        <w:rPr>
          <w:sz w:val="22"/>
          <w:szCs w:val="22"/>
        </w:rPr>
        <w:t>l</w:t>
      </w:r>
      <w:r w:rsidR="00AE030C">
        <w:rPr>
          <w:sz w:val="22"/>
          <w:szCs w:val="22"/>
        </w:rPr>
        <w:t>ij</w:t>
      </w:r>
      <w:r w:rsidRPr="009B2978">
        <w:rPr>
          <w:sz w:val="22"/>
          <w:szCs w:val="22"/>
        </w:rPr>
        <w:t>eka</w:t>
      </w:r>
      <w:proofErr w:type="spellEnd"/>
      <w:r w:rsidRPr="009B2978">
        <w:rPr>
          <w:sz w:val="22"/>
          <w:szCs w:val="22"/>
        </w:rPr>
        <w:t xml:space="preserve"> </w:t>
      </w:r>
      <w:proofErr w:type="spellStart"/>
      <w:r w:rsidRPr="009B2978">
        <w:rPr>
          <w:sz w:val="22"/>
          <w:szCs w:val="22"/>
        </w:rPr>
        <w:t>Kisqali</w:t>
      </w:r>
      <w:proofErr w:type="spellEnd"/>
      <w:r w:rsidRPr="009B2978">
        <w:rPr>
          <w:sz w:val="22"/>
          <w:szCs w:val="22"/>
        </w:rPr>
        <w:t xml:space="preserve"> </w:t>
      </w:r>
      <w:proofErr w:type="spellStart"/>
      <w:r w:rsidRPr="009B2978">
        <w:rPr>
          <w:sz w:val="22"/>
          <w:szCs w:val="22"/>
        </w:rPr>
        <w:t>treba</w:t>
      </w:r>
      <w:proofErr w:type="spellEnd"/>
      <w:r w:rsidRPr="009B2978">
        <w:rPr>
          <w:sz w:val="22"/>
          <w:szCs w:val="22"/>
        </w:rPr>
        <w:t xml:space="preserve"> da </w:t>
      </w:r>
      <w:proofErr w:type="spellStart"/>
      <w:r w:rsidRPr="009B2978">
        <w:rPr>
          <w:sz w:val="22"/>
          <w:szCs w:val="22"/>
        </w:rPr>
        <w:t>uzmete</w:t>
      </w:r>
      <w:proofErr w:type="spellEnd"/>
      <w:r w:rsidRPr="009B2978">
        <w:rPr>
          <w:sz w:val="22"/>
          <w:szCs w:val="22"/>
        </w:rPr>
        <w:t xml:space="preserve">. U </w:t>
      </w:r>
      <w:proofErr w:type="spellStart"/>
      <w:r w:rsidRPr="009B2978">
        <w:rPr>
          <w:sz w:val="22"/>
          <w:szCs w:val="22"/>
        </w:rPr>
        <w:t>određenim</w:t>
      </w:r>
      <w:proofErr w:type="spellEnd"/>
      <w:r w:rsidRPr="009B2978">
        <w:rPr>
          <w:sz w:val="22"/>
          <w:szCs w:val="22"/>
        </w:rPr>
        <w:t xml:space="preserve"> </w:t>
      </w:r>
      <w:proofErr w:type="spellStart"/>
      <w:r w:rsidRPr="009B2978">
        <w:rPr>
          <w:sz w:val="22"/>
          <w:szCs w:val="22"/>
        </w:rPr>
        <w:t>situacijama</w:t>
      </w:r>
      <w:proofErr w:type="spellEnd"/>
      <w:r w:rsidRPr="009B2978">
        <w:rPr>
          <w:sz w:val="22"/>
          <w:szCs w:val="22"/>
        </w:rPr>
        <w:t xml:space="preserve"> (</w:t>
      </w:r>
      <w:proofErr w:type="spellStart"/>
      <w:r w:rsidRPr="009B2978">
        <w:rPr>
          <w:sz w:val="22"/>
          <w:szCs w:val="22"/>
        </w:rPr>
        <w:t>npr</w:t>
      </w:r>
      <w:proofErr w:type="spellEnd"/>
      <w:r w:rsidRPr="009B2978">
        <w:rPr>
          <w:sz w:val="22"/>
          <w:szCs w:val="22"/>
        </w:rPr>
        <w:t xml:space="preserve">. u </w:t>
      </w:r>
      <w:proofErr w:type="spellStart"/>
      <w:r w:rsidRPr="009B2978">
        <w:rPr>
          <w:sz w:val="22"/>
          <w:szCs w:val="22"/>
        </w:rPr>
        <w:t>slučaju</w:t>
      </w:r>
      <w:proofErr w:type="spellEnd"/>
      <w:r w:rsidRPr="009B2978">
        <w:rPr>
          <w:sz w:val="22"/>
          <w:szCs w:val="22"/>
        </w:rPr>
        <w:t xml:space="preserve"> </w:t>
      </w:r>
      <w:proofErr w:type="spellStart"/>
      <w:r w:rsidRPr="009B2978">
        <w:rPr>
          <w:sz w:val="22"/>
          <w:szCs w:val="22"/>
        </w:rPr>
        <w:t>problema</w:t>
      </w:r>
      <w:proofErr w:type="spellEnd"/>
      <w:r w:rsidRPr="009B2978">
        <w:rPr>
          <w:sz w:val="22"/>
          <w:szCs w:val="22"/>
        </w:rPr>
        <w:t xml:space="preserve"> </w:t>
      </w:r>
      <w:proofErr w:type="spellStart"/>
      <w:r w:rsidRPr="009B2978">
        <w:rPr>
          <w:sz w:val="22"/>
          <w:szCs w:val="22"/>
        </w:rPr>
        <w:t>sa</w:t>
      </w:r>
      <w:proofErr w:type="spellEnd"/>
      <w:r w:rsidRPr="009B2978">
        <w:rPr>
          <w:sz w:val="22"/>
          <w:szCs w:val="22"/>
        </w:rPr>
        <w:t xml:space="preserve"> </w:t>
      </w:r>
      <w:proofErr w:type="spellStart"/>
      <w:r w:rsidRPr="009B2978">
        <w:rPr>
          <w:sz w:val="22"/>
          <w:szCs w:val="22"/>
        </w:rPr>
        <w:t>jetrom</w:t>
      </w:r>
      <w:proofErr w:type="spellEnd"/>
      <w:r w:rsidRPr="009B2978">
        <w:rPr>
          <w:sz w:val="22"/>
          <w:szCs w:val="22"/>
        </w:rPr>
        <w:t xml:space="preserve"> </w:t>
      </w:r>
      <w:proofErr w:type="spellStart"/>
      <w:r w:rsidRPr="009B2978">
        <w:rPr>
          <w:sz w:val="22"/>
          <w:szCs w:val="22"/>
        </w:rPr>
        <w:t>ili</w:t>
      </w:r>
      <w:proofErr w:type="spellEnd"/>
      <w:r w:rsidRPr="009B2978">
        <w:rPr>
          <w:sz w:val="22"/>
          <w:szCs w:val="22"/>
        </w:rPr>
        <w:t xml:space="preserve"> </w:t>
      </w:r>
      <w:proofErr w:type="spellStart"/>
      <w:r w:rsidRPr="009B2978">
        <w:rPr>
          <w:sz w:val="22"/>
          <w:szCs w:val="22"/>
        </w:rPr>
        <w:t>bubrezima</w:t>
      </w:r>
      <w:proofErr w:type="spellEnd"/>
      <w:r w:rsidRPr="009B2978">
        <w:rPr>
          <w:sz w:val="22"/>
          <w:szCs w:val="22"/>
        </w:rPr>
        <w:t xml:space="preserve">) </w:t>
      </w:r>
      <w:proofErr w:type="spellStart"/>
      <w:r w:rsidRPr="009B2978">
        <w:rPr>
          <w:sz w:val="22"/>
          <w:szCs w:val="22"/>
        </w:rPr>
        <w:t>l</w:t>
      </w:r>
      <w:r w:rsidR="00AE030C">
        <w:rPr>
          <w:sz w:val="22"/>
          <w:szCs w:val="22"/>
        </w:rPr>
        <w:t>j</w:t>
      </w:r>
      <w:r w:rsidRPr="009B2978">
        <w:rPr>
          <w:sz w:val="22"/>
          <w:szCs w:val="22"/>
        </w:rPr>
        <w:t>ekar</w:t>
      </w:r>
      <w:proofErr w:type="spellEnd"/>
      <w:r w:rsidRPr="009B2978">
        <w:rPr>
          <w:sz w:val="22"/>
          <w:szCs w:val="22"/>
        </w:rPr>
        <w:t xml:space="preserve"> Vas </w:t>
      </w:r>
      <w:proofErr w:type="spellStart"/>
      <w:r w:rsidRPr="009B2978">
        <w:rPr>
          <w:sz w:val="22"/>
          <w:szCs w:val="22"/>
        </w:rPr>
        <w:t>može</w:t>
      </w:r>
      <w:proofErr w:type="spellEnd"/>
      <w:r w:rsidRPr="009B2978">
        <w:rPr>
          <w:sz w:val="22"/>
          <w:szCs w:val="22"/>
        </w:rPr>
        <w:t xml:space="preserve"> </w:t>
      </w:r>
      <w:proofErr w:type="spellStart"/>
      <w:r w:rsidRPr="009B2978">
        <w:rPr>
          <w:sz w:val="22"/>
          <w:szCs w:val="22"/>
        </w:rPr>
        <w:t>uputiti</w:t>
      </w:r>
      <w:proofErr w:type="spellEnd"/>
      <w:r w:rsidRPr="009B2978">
        <w:rPr>
          <w:sz w:val="22"/>
          <w:szCs w:val="22"/>
        </w:rPr>
        <w:t xml:space="preserve"> da </w:t>
      </w:r>
      <w:proofErr w:type="spellStart"/>
      <w:r w:rsidRPr="009B2978">
        <w:rPr>
          <w:sz w:val="22"/>
          <w:szCs w:val="22"/>
        </w:rPr>
        <w:t>uzmete</w:t>
      </w:r>
      <w:proofErr w:type="spellEnd"/>
      <w:r w:rsidRPr="009B2978">
        <w:rPr>
          <w:sz w:val="22"/>
          <w:szCs w:val="22"/>
        </w:rPr>
        <w:t xml:space="preserve"> </w:t>
      </w:r>
      <w:proofErr w:type="spellStart"/>
      <w:r w:rsidRPr="009B2978">
        <w:rPr>
          <w:sz w:val="22"/>
          <w:szCs w:val="22"/>
        </w:rPr>
        <w:t>nižu</w:t>
      </w:r>
      <w:proofErr w:type="spellEnd"/>
      <w:r w:rsidRPr="009B2978">
        <w:rPr>
          <w:sz w:val="22"/>
          <w:szCs w:val="22"/>
        </w:rPr>
        <w:t xml:space="preserve"> </w:t>
      </w:r>
      <w:proofErr w:type="spellStart"/>
      <w:r w:rsidRPr="009B2978">
        <w:rPr>
          <w:sz w:val="22"/>
          <w:szCs w:val="22"/>
        </w:rPr>
        <w:t>dozu</w:t>
      </w:r>
      <w:proofErr w:type="spellEnd"/>
      <w:r w:rsidRPr="009B2978">
        <w:rPr>
          <w:sz w:val="22"/>
          <w:szCs w:val="22"/>
        </w:rPr>
        <w:t xml:space="preserve"> </w:t>
      </w:r>
      <w:proofErr w:type="spellStart"/>
      <w:r w:rsidRPr="009B2978">
        <w:rPr>
          <w:sz w:val="22"/>
          <w:szCs w:val="22"/>
        </w:rPr>
        <w:t>l</w:t>
      </w:r>
      <w:r w:rsidR="00AE030C">
        <w:rPr>
          <w:sz w:val="22"/>
          <w:szCs w:val="22"/>
        </w:rPr>
        <w:t>ij</w:t>
      </w:r>
      <w:r w:rsidRPr="009B2978">
        <w:rPr>
          <w:sz w:val="22"/>
          <w:szCs w:val="22"/>
        </w:rPr>
        <w:t>eka</w:t>
      </w:r>
      <w:proofErr w:type="spellEnd"/>
      <w:r w:rsidRPr="009B2978">
        <w:rPr>
          <w:sz w:val="22"/>
          <w:szCs w:val="22"/>
        </w:rPr>
        <w:t xml:space="preserve"> </w:t>
      </w:r>
      <w:proofErr w:type="spellStart"/>
      <w:r w:rsidRPr="009B2978">
        <w:rPr>
          <w:sz w:val="22"/>
          <w:szCs w:val="22"/>
        </w:rPr>
        <w:t>Kisqali</w:t>
      </w:r>
      <w:proofErr w:type="spellEnd"/>
      <w:r w:rsidR="00F76C5D">
        <w:rPr>
          <w:sz w:val="22"/>
          <w:szCs w:val="22"/>
        </w:rPr>
        <w:t>.</w:t>
      </w:r>
    </w:p>
    <w:p w14:paraId="56F5CC86" w14:textId="77777777" w:rsidR="00E7673E" w:rsidRPr="004A5B53" w:rsidRDefault="00E7673E" w:rsidP="005B5FCA">
      <w:pPr>
        <w:pStyle w:val="Text"/>
        <w:widowControl w:val="0"/>
        <w:spacing w:before="0"/>
        <w:rPr>
          <w:sz w:val="22"/>
          <w:szCs w:val="22"/>
          <w:lang w:val="sr-Latn-ME"/>
        </w:rPr>
      </w:pPr>
    </w:p>
    <w:p w14:paraId="2EB41D8D" w14:textId="77777777" w:rsidR="00E7673E" w:rsidRPr="004A5B53" w:rsidRDefault="00E7673E" w:rsidP="005B5FCA">
      <w:pPr>
        <w:pStyle w:val="Text"/>
        <w:widowControl w:val="0"/>
        <w:spacing w:before="0"/>
        <w:rPr>
          <w:sz w:val="22"/>
          <w:szCs w:val="22"/>
          <w:lang w:val="sr-Latn-ME"/>
        </w:rPr>
      </w:pPr>
      <w:r w:rsidRPr="004A5B53">
        <w:rPr>
          <w:sz w:val="22"/>
          <w:szCs w:val="22"/>
          <w:lang w:val="sr-Latn-ME"/>
        </w:rPr>
        <w:t>Veoma je važno da pratite uputstva svog ljekara. Ukoliko Vam se jave određena neželjena dejstva, Vaš ljekar može od Vas da zatraži da uzmete manju dozu, privremeno prestanete da uzimate lijek Kisqali ili da trajno prekinete liječenje lijekom Kisqali.</w:t>
      </w:r>
    </w:p>
    <w:p w14:paraId="4EDE8124" w14:textId="77777777" w:rsidR="00E7673E" w:rsidRPr="004A5B53" w:rsidRDefault="00E7673E" w:rsidP="005B5FCA">
      <w:pPr>
        <w:pStyle w:val="Text"/>
        <w:widowControl w:val="0"/>
        <w:spacing w:before="0"/>
        <w:rPr>
          <w:sz w:val="22"/>
          <w:szCs w:val="22"/>
          <w:lang w:val="sr-Latn-ME"/>
        </w:rPr>
      </w:pPr>
    </w:p>
    <w:p w14:paraId="490D1087" w14:textId="77777777" w:rsidR="00E7673E" w:rsidRPr="004A5B53" w:rsidRDefault="00E7673E" w:rsidP="005B5FCA">
      <w:pPr>
        <w:pStyle w:val="Text"/>
        <w:keepNext/>
        <w:widowControl w:val="0"/>
        <w:spacing w:before="0"/>
        <w:rPr>
          <w:b/>
          <w:sz w:val="22"/>
          <w:szCs w:val="22"/>
          <w:lang w:val="sr-Latn-ME"/>
        </w:rPr>
      </w:pPr>
      <w:r w:rsidRPr="004A5B53">
        <w:rPr>
          <w:b/>
          <w:sz w:val="22"/>
          <w:szCs w:val="22"/>
          <w:lang w:val="sr-Latn-ME"/>
        </w:rPr>
        <w:t>Kada da uzimate lijek Kisqali</w:t>
      </w:r>
    </w:p>
    <w:p w14:paraId="153FEBB4" w14:textId="77777777" w:rsidR="00E7673E" w:rsidRPr="004A5B53" w:rsidRDefault="00E7673E" w:rsidP="005B5FCA">
      <w:pPr>
        <w:pStyle w:val="Text"/>
        <w:keepNext/>
        <w:widowControl w:val="0"/>
        <w:spacing w:before="0"/>
        <w:rPr>
          <w:b/>
          <w:sz w:val="22"/>
          <w:szCs w:val="22"/>
          <w:lang w:val="sr-Latn-ME"/>
        </w:rPr>
      </w:pPr>
    </w:p>
    <w:p w14:paraId="50421801" w14:textId="013DF807" w:rsidR="00E7673E" w:rsidRPr="004A5B53" w:rsidRDefault="00E7673E" w:rsidP="005B5FCA">
      <w:pPr>
        <w:pStyle w:val="Text"/>
        <w:widowControl w:val="0"/>
        <w:spacing w:before="0"/>
        <w:rPr>
          <w:sz w:val="22"/>
          <w:szCs w:val="22"/>
          <w:lang w:val="sr-Latn-ME"/>
        </w:rPr>
      </w:pPr>
      <w:r w:rsidRPr="004A5B53">
        <w:rPr>
          <w:sz w:val="22"/>
          <w:szCs w:val="22"/>
          <w:lang w:val="sr-Latn-ME"/>
        </w:rPr>
        <w:t>Uzimajte lijek Kisqali jednom dnevno, u isto vrijeme svakoga dana, po mogućnosti ujutru. To će Vam pomoći da se sjetite da uzimate svoj lijek</w:t>
      </w:r>
      <w:r w:rsidR="00D445DD">
        <w:rPr>
          <w:sz w:val="22"/>
          <w:szCs w:val="22"/>
          <w:lang w:val="sr-Latn-ME"/>
        </w:rPr>
        <w:t xml:space="preserve"> </w:t>
      </w:r>
      <w:r w:rsidR="00D445DD" w:rsidRPr="00C97256">
        <w:rPr>
          <w:sz w:val="22"/>
          <w:szCs w:val="22"/>
          <w:lang w:val="hr-HR"/>
        </w:rPr>
        <w:t>i da uočite sva neželjen</w:t>
      </w:r>
      <w:r w:rsidR="00D445DD">
        <w:rPr>
          <w:sz w:val="22"/>
          <w:szCs w:val="22"/>
          <w:lang w:val="hr-HR"/>
        </w:rPr>
        <w:t>a dejstva koja se mogu javiti</w:t>
      </w:r>
      <w:r w:rsidR="00D445DD" w:rsidRPr="00C97256">
        <w:rPr>
          <w:sz w:val="22"/>
          <w:szCs w:val="22"/>
          <w:lang w:val="hr-HR"/>
        </w:rPr>
        <w:t>, kako biste se odmah obratili svom ljekaru</w:t>
      </w:r>
      <w:r w:rsidR="00D445DD" w:rsidRPr="007B76A7">
        <w:rPr>
          <w:sz w:val="22"/>
          <w:szCs w:val="22"/>
          <w:lang w:val="hr-HR"/>
        </w:rPr>
        <w:t>.</w:t>
      </w:r>
    </w:p>
    <w:p w14:paraId="129FC05F" w14:textId="77777777" w:rsidR="00E7673E" w:rsidRPr="004A5B53" w:rsidRDefault="00E7673E" w:rsidP="005B5FCA">
      <w:pPr>
        <w:pStyle w:val="Text"/>
        <w:widowControl w:val="0"/>
        <w:spacing w:before="0"/>
        <w:rPr>
          <w:sz w:val="22"/>
          <w:szCs w:val="22"/>
          <w:lang w:val="sr-Latn-ME"/>
        </w:rPr>
      </w:pPr>
    </w:p>
    <w:p w14:paraId="15A3C678" w14:textId="77777777" w:rsidR="00E7673E" w:rsidRPr="004A5B53" w:rsidRDefault="00E7673E" w:rsidP="005B5FCA">
      <w:pPr>
        <w:pStyle w:val="Text"/>
        <w:keepNext/>
        <w:widowControl w:val="0"/>
        <w:spacing w:before="0"/>
        <w:rPr>
          <w:b/>
          <w:sz w:val="22"/>
          <w:szCs w:val="22"/>
          <w:lang w:val="sr-Latn-ME"/>
        </w:rPr>
      </w:pPr>
      <w:r w:rsidRPr="004A5B53">
        <w:rPr>
          <w:b/>
          <w:sz w:val="22"/>
          <w:szCs w:val="22"/>
          <w:lang w:val="sr-Latn-ME"/>
        </w:rPr>
        <w:t>Kako da uzimate lijek Kisqali</w:t>
      </w:r>
    </w:p>
    <w:p w14:paraId="4701A7C9" w14:textId="77777777" w:rsidR="00E7673E" w:rsidRPr="004A5B53" w:rsidRDefault="00E7673E" w:rsidP="005B5FCA">
      <w:pPr>
        <w:pStyle w:val="Text"/>
        <w:keepNext/>
        <w:widowControl w:val="0"/>
        <w:spacing w:before="0"/>
        <w:rPr>
          <w:sz w:val="22"/>
          <w:szCs w:val="22"/>
          <w:lang w:val="sr-Latn-ME"/>
        </w:rPr>
      </w:pPr>
    </w:p>
    <w:p w14:paraId="258E9AB8" w14:textId="77777777" w:rsidR="00E7673E" w:rsidRPr="004A5B53" w:rsidRDefault="00E7673E" w:rsidP="005B5FCA">
      <w:pPr>
        <w:pStyle w:val="Text"/>
        <w:widowControl w:val="0"/>
        <w:spacing w:before="0"/>
        <w:rPr>
          <w:sz w:val="22"/>
          <w:szCs w:val="22"/>
          <w:lang w:val="sr-Latn-ME"/>
        </w:rPr>
      </w:pPr>
      <w:r w:rsidRPr="004A5B53">
        <w:rPr>
          <w:sz w:val="22"/>
          <w:szCs w:val="22"/>
          <w:lang w:val="sr-Latn-ME"/>
        </w:rPr>
        <w:t>Tablete lijeka Kisqali treba da progutate cijele (tablete ne smijete da žvaćete, drobite ili lomite prije gutanja). Nemojte da uzimate tabletu koja je slomljena, napukla ili na drugi način oštećena.</w:t>
      </w:r>
    </w:p>
    <w:p w14:paraId="6AD2505F" w14:textId="77777777" w:rsidR="00E7673E" w:rsidRPr="004A5B53" w:rsidRDefault="00E7673E" w:rsidP="005B5FCA">
      <w:pPr>
        <w:pStyle w:val="Text"/>
        <w:widowControl w:val="0"/>
        <w:spacing w:before="0"/>
        <w:rPr>
          <w:sz w:val="22"/>
          <w:szCs w:val="22"/>
          <w:lang w:val="sr-Latn-ME"/>
        </w:rPr>
      </w:pPr>
    </w:p>
    <w:p w14:paraId="216229F3" w14:textId="77777777" w:rsidR="00E7673E" w:rsidRPr="004A5B53" w:rsidRDefault="00E7673E" w:rsidP="005B5FCA">
      <w:pPr>
        <w:keepNext/>
        <w:widowControl w:val="0"/>
        <w:numPr>
          <w:ilvl w:val="12"/>
          <w:numId w:val="0"/>
        </w:numPr>
        <w:tabs>
          <w:tab w:val="left" w:pos="720"/>
        </w:tabs>
        <w:jc w:val="both"/>
        <w:rPr>
          <w:b/>
          <w:sz w:val="22"/>
          <w:szCs w:val="22"/>
          <w:lang w:val="sr-Latn-ME"/>
        </w:rPr>
      </w:pPr>
      <w:r w:rsidRPr="004A5B53">
        <w:rPr>
          <w:b/>
          <w:sz w:val="22"/>
          <w:szCs w:val="22"/>
          <w:lang w:val="sr-Latn-ME"/>
        </w:rPr>
        <w:lastRenderedPageBreak/>
        <w:t>Lijek Kisqali sa hranom i pićem</w:t>
      </w:r>
    </w:p>
    <w:p w14:paraId="4DF0163C" w14:textId="77777777" w:rsidR="00E7673E" w:rsidRPr="004A5B53" w:rsidRDefault="00E7673E" w:rsidP="005B5FCA">
      <w:pPr>
        <w:keepNext/>
        <w:widowControl w:val="0"/>
        <w:numPr>
          <w:ilvl w:val="12"/>
          <w:numId w:val="0"/>
        </w:numPr>
        <w:tabs>
          <w:tab w:val="left" w:pos="720"/>
        </w:tabs>
        <w:jc w:val="both"/>
        <w:rPr>
          <w:sz w:val="22"/>
          <w:szCs w:val="22"/>
          <w:lang w:val="sr-Latn-ME"/>
        </w:rPr>
      </w:pPr>
    </w:p>
    <w:p w14:paraId="0E91D62A" w14:textId="77777777" w:rsidR="00E7673E" w:rsidRPr="004A5B53" w:rsidRDefault="00E7673E" w:rsidP="005B5FCA">
      <w:pPr>
        <w:pStyle w:val="Text"/>
        <w:widowControl w:val="0"/>
        <w:spacing w:before="0"/>
        <w:rPr>
          <w:sz w:val="22"/>
          <w:szCs w:val="22"/>
          <w:lang w:val="sr-Latn-ME"/>
        </w:rPr>
      </w:pPr>
      <w:r w:rsidRPr="004A5B53">
        <w:rPr>
          <w:sz w:val="22"/>
          <w:szCs w:val="22"/>
          <w:lang w:val="sr-Latn-ME"/>
        </w:rPr>
        <w:t>Lijek Kisqali bi trebalo da uzimate jednom dnevno svakog dana u isto vrijeme, po mogućnosti ujutru. Možete ga uzimati sa hranom ili bez nje.</w:t>
      </w:r>
    </w:p>
    <w:p w14:paraId="0BD1BEFC" w14:textId="77777777" w:rsidR="00E7673E" w:rsidRPr="004A5B53" w:rsidRDefault="00E7673E" w:rsidP="005B5FCA">
      <w:pPr>
        <w:pStyle w:val="Text"/>
        <w:widowControl w:val="0"/>
        <w:spacing w:before="0"/>
        <w:rPr>
          <w:sz w:val="22"/>
          <w:szCs w:val="22"/>
          <w:lang w:val="sr-Latn-ME"/>
        </w:rPr>
      </w:pPr>
    </w:p>
    <w:p w14:paraId="08988618" w14:textId="77777777" w:rsidR="00E7673E" w:rsidRPr="004A5B53" w:rsidRDefault="00E7673E" w:rsidP="005B5FCA">
      <w:pPr>
        <w:pStyle w:val="Text"/>
        <w:keepNext/>
        <w:widowControl w:val="0"/>
        <w:spacing w:before="0"/>
        <w:rPr>
          <w:b/>
          <w:sz w:val="22"/>
          <w:szCs w:val="22"/>
          <w:lang w:val="sr-Latn-ME"/>
        </w:rPr>
      </w:pPr>
      <w:r w:rsidRPr="004A5B53">
        <w:rPr>
          <w:b/>
          <w:sz w:val="22"/>
          <w:szCs w:val="22"/>
          <w:lang w:val="sr-Latn-ME"/>
        </w:rPr>
        <w:t>Koliko dugo treba da uzimate lijek Kisqali</w:t>
      </w:r>
    </w:p>
    <w:p w14:paraId="5E5CF134" w14:textId="77777777" w:rsidR="00E7673E" w:rsidRPr="004A5B53" w:rsidRDefault="00E7673E" w:rsidP="005B5FCA">
      <w:pPr>
        <w:pStyle w:val="Text"/>
        <w:keepNext/>
        <w:widowControl w:val="0"/>
        <w:spacing w:before="0"/>
        <w:rPr>
          <w:sz w:val="22"/>
          <w:szCs w:val="22"/>
          <w:lang w:val="sr-Latn-ME"/>
        </w:rPr>
      </w:pPr>
    </w:p>
    <w:p w14:paraId="2E9E315B" w14:textId="77777777" w:rsidR="00E7673E" w:rsidRPr="004A5B53" w:rsidRDefault="00E7673E" w:rsidP="005B5FCA">
      <w:pPr>
        <w:pStyle w:val="Text"/>
        <w:widowControl w:val="0"/>
        <w:spacing w:before="0"/>
        <w:rPr>
          <w:sz w:val="22"/>
          <w:szCs w:val="22"/>
          <w:lang w:val="sr-Latn-ME"/>
        </w:rPr>
      </w:pPr>
      <w:r w:rsidRPr="004A5B53">
        <w:rPr>
          <w:sz w:val="22"/>
          <w:szCs w:val="22"/>
          <w:lang w:val="sr-Latn-ME"/>
        </w:rPr>
        <w:t>Uzimajte lijek Kisqali jednom dnevno od 1. do 21. dana 28</w:t>
      </w:r>
      <w:r w:rsidRPr="004A5B53">
        <w:rPr>
          <w:sz w:val="22"/>
          <w:szCs w:val="22"/>
          <w:lang w:val="sr-Latn-ME"/>
        </w:rPr>
        <w:noBreakHyphen/>
        <w:t>dnevnog ciklusa. Nastavite liječenje lijekom Kisqali onoliko dugo koliko Vam to kaže Vaš ljekar.</w:t>
      </w:r>
    </w:p>
    <w:p w14:paraId="05D84542" w14:textId="77777777" w:rsidR="00E7673E" w:rsidRPr="004A5B53" w:rsidRDefault="00E7673E" w:rsidP="005B5FCA">
      <w:pPr>
        <w:pStyle w:val="Text"/>
        <w:widowControl w:val="0"/>
        <w:spacing w:before="0"/>
        <w:rPr>
          <w:sz w:val="22"/>
          <w:szCs w:val="22"/>
          <w:lang w:val="sr-Latn-ME"/>
        </w:rPr>
      </w:pPr>
    </w:p>
    <w:p w14:paraId="54E5963E" w14:textId="37A4FA73" w:rsidR="00E7673E" w:rsidRPr="004A5B53" w:rsidRDefault="0087509E" w:rsidP="005B5FCA">
      <w:pPr>
        <w:pStyle w:val="Text"/>
        <w:widowControl w:val="0"/>
        <w:spacing w:before="0"/>
        <w:rPr>
          <w:sz w:val="22"/>
          <w:szCs w:val="22"/>
          <w:lang w:val="sr-Latn-ME"/>
        </w:rPr>
      </w:pPr>
      <w:r w:rsidRPr="0087509E">
        <w:rPr>
          <w:sz w:val="22"/>
          <w:szCs w:val="22"/>
          <w:lang w:val="sr-Latn-ME"/>
        </w:rPr>
        <w:t>Kod ranog raka dojke, preporučuje se da trajanje l</w:t>
      </w:r>
      <w:r w:rsidR="00AE030C">
        <w:rPr>
          <w:sz w:val="22"/>
          <w:szCs w:val="22"/>
          <w:lang w:val="sr-Latn-ME"/>
        </w:rPr>
        <w:t>ij</w:t>
      </w:r>
      <w:r w:rsidRPr="0087509E">
        <w:rPr>
          <w:sz w:val="22"/>
          <w:szCs w:val="22"/>
          <w:lang w:val="sr-Latn-ME"/>
        </w:rPr>
        <w:t xml:space="preserve">ečenja bude do najviše 3 godine. Kod uznapredovalog ili metastatskog raka </w:t>
      </w:r>
      <w:r>
        <w:rPr>
          <w:sz w:val="22"/>
          <w:szCs w:val="22"/>
          <w:lang w:val="sr-Latn-ME"/>
        </w:rPr>
        <w:t>o</w:t>
      </w:r>
      <w:r w:rsidR="00E7673E" w:rsidRPr="004A5B53">
        <w:rPr>
          <w:sz w:val="22"/>
          <w:szCs w:val="22"/>
          <w:lang w:val="sr-Latn-ME"/>
        </w:rPr>
        <w:t>vo je dugoročno liječenje, koje može potrajati mjesecima ili godinama. Vaš ljekar će redovno da prati Vaše stanje kako bi provjeravao da li terapija ima željeni efekat.</w:t>
      </w:r>
    </w:p>
    <w:p w14:paraId="06C1BB3E" w14:textId="77777777" w:rsidR="00E7673E" w:rsidRPr="004A5B53" w:rsidRDefault="00E7673E" w:rsidP="005B5FCA">
      <w:pPr>
        <w:jc w:val="both"/>
        <w:rPr>
          <w:sz w:val="22"/>
          <w:szCs w:val="22"/>
          <w:lang w:val="sr-Latn-ME"/>
        </w:rPr>
      </w:pPr>
    </w:p>
    <w:p w14:paraId="5138F085" w14:textId="77777777" w:rsidR="00E7673E" w:rsidRPr="004A5B53" w:rsidRDefault="00E7673E" w:rsidP="005B5FCA">
      <w:pPr>
        <w:jc w:val="both"/>
        <w:rPr>
          <w:b/>
          <w:sz w:val="22"/>
          <w:szCs w:val="22"/>
          <w:lang w:val="sr-Latn-ME"/>
        </w:rPr>
      </w:pPr>
      <w:r w:rsidRPr="004A5B53">
        <w:rPr>
          <w:b/>
          <w:sz w:val="22"/>
          <w:szCs w:val="22"/>
          <w:lang w:val="sr-Latn-ME"/>
        </w:rPr>
        <w:t>Ako ste uzeli više lijeka Kisqali nego što je trebalo</w:t>
      </w:r>
    </w:p>
    <w:p w14:paraId="10700499" w14:textId="77777777" w:rsidR="00E7673E" w:rsidRPr="004A5B53" w:rsidRDefault="00E7673E" w:rsidP="005B5FCA">
      <w:pPr>
        <w:jc w:val="both"/>
        <w:rPr>
          <w:b/>
          <w:sz w:val="22"/>
          <w:szCs w:val="22"/>
          <w:lang w:val="sr-Latn-ME"/>
        </w:rPr>
      </w:pPr>
    </w:p>
    <w:p w14:paraId="57749621" w14:textId="20D6C5CA" w:rsidR="00E7673E" w:rsidRPr="004A5B53" w:rsidRDefault="00E7673E" w:rsidP="005B5FCA">
      <w:pPr>
        <w:pStyle w:val="Text"/>
        <w:widowControl w:val="0"/>
        <w:spacing w:before="0"/>
        <w:rPr>
          <w:lang w:val="sr-Latn-ME"/>
        </w:rPr>
      </w:pPr>
      <w:r w:rsidRPr="004A5B53">
        <w:rPr>
          <w:sz w:val="22"/>
          <w:szCs w:val="22"/>
          <w:lang w:val="sr-Latn-ME"/>
        </w:rPr>
        <w:t>Ako uzmete previše tableta ili ako neko drugi uzme Vaš lijek, odmah se obratite za savjet ljekaru ili idite u bolnicu. Pokažite im pakovanje lijeka Kisqali. Možda će biti neophodno liječenje.</w:t>
      </w:r>
    </w:p>
    <w:p w14:paraId="24FF1BF6" w14:textId="77777777" w:rsidR="009D6566" w:rsidRDefault="009D6566" w:rsidP="005B5FCA">
      <w:pPr>
        <w:jc w:val="both"/>
        <w:rPr>
          <w:b/>
          <w:sz w:val="22"/>
          <w:szCs w:val="22"/>
          <w:lang w:val="sr-Latn-ME"/>
        </w:rPr>
      </w:pPr>
    </w:p>
    <w:p w14:paraId="2EB0560B" w14:textId="2557665F" w:rsidR="00E7673E" w:rsidRPr="004A5B53" w:rsidRDefault="00E7673E" w:rsidP="005B5FCA">
      <w:pPr>
        <w:jc w:val="both"/>
        <w:rPr>
          <w:b/>
          <w:sz w:val="22"/>
          <w:szCs w:val="22"/>
          <w:lang w:val="sr-Latn-ME"/>
        </w:rPr>
      </w:pPr>
      <w:r w:rsidRPr="004A5B53">
        <w:rPr>
          <w:b/>
          <w:sz w:val="22"/>
          <w:szCs w:val="22"/>
          <w:lang w:val="sr-Latn-ME"/>
        </w:rPr>
        <w:t>Ako ste zaboravili da uzmete lijek Kisqali</w:t>
      </w:r>
    </w:p>
    <w:p w14:paraId="3DE1A69C" w14:textId="77777777" w:rsidR="00E7673E" w:rsidRPr="004A5B53" w:rsidRDefault="00E7673E" w:rsidP="005B5FCA">
      <w:pPr>
        <w:jc w:val="both"/>
        <w:rPr>
          <w:b/>
          <w:sz w:val="22"/>
          <w:szCs w:val="22"/>
          <w:lang w:val="sr-Latn-ME"/>
        </w:rPr>
      </w:pPr>
    </w:p>
    <w:p w14:paraId="14C17482" w14:textId="30EEA1C1" w:rsidR="00E7673E" w:rsidRPr="004A5B53" w:rsidRDefault="00E7673E" w:rsidP="005B5FCA">
      <w:pPr>
        <w:pStyle w:val="Text"/>
        <w:widowControl w:val="0"/>
        <w:spacing w:before="0"/>
        <w:rPr>
          <w:sz w:val="22"/>
          <w:szCs w:val="22"/>
          <w:lang w:val="sr-Latn-ME"/>
        </w:rPr>
      </w:pPr>
      <w:r w:rsidRPr="004A5B53">
        <w:rPr>
          <w:sz w:val="22"/>
          <w:szCs w:val="22"/>
          <w:lang w:val="sr-Latn-ME"/>
        </w:rPr>
        <w:t>Ako povraćate nakon što ste uzeli dozu ili ako zaboravite dozu, preskočite propuštenu dozu za taj dan. Uzmite sljedeću dozu u uobičajeno vrijeme</w:t>
      </w:r>
      <w:r w:rsidR="00D445DD">
        <w:rPr>
          <w:sz w:val="22"/>
          <w:szCs w:val="22"/>
          <w:lang w:val="sr-Latn-ME"/>
        </w:rPr>
        <w:t xml:space="preserve"> sljedećeg dana</w:t>
      </w:r>
      <w:r w:rsidRPr="004A5B53">
        <w:rPr>
          <w:sz w:val="22"/>
          <w:szCs w:val="22"/>
          <w:lang w:val="sr-Latn-ME"/>
        </w:rPr>
        <w:t>.</w:t>
      </w:r>
    </w:p>
    <w:p w14:paraId="5C9F5DCA" w14:textId="77777777" w:rsidR="00E7673E" w:rsidRPr="004A5B53" w:rsidRDefault="00E7673E" w:rsidP="005B5FCA">
      <w:pPr>
        <w:pStyle w:val="Text"/>
        <w:widowControl w:val="0"/>
        <w:spacing w:before="0"/>
        <w:rPr>
          <w:sz w:val="22"/>
          <w:szCs w:val="22"/>
          <w:lang w:val="sr-Latn-ME"/>
        </w:rPr>
      </w:pPr>
    </w:p>
    <w:p w14:paraId="68DE01EC" w14:textId="77777777" w:rsidR="00E7673E" w:rsidRPr="004A5B53" w:rsidRDefault="00E7673E" w:rsidP="005B5FCA">
      <w:pPr>
        <w:pStyle w:val="Text"/>
        <w:widowControl w:val="0"/>
        <w:spacing w:before="0"/>
        <w:rPr>
          <w:sz w:val="22"/>
          <w:szCs w:val="22"/>
          <w:lang w:val="sr-Latn-ME"/>
        </w:rPr>
      </w:pPr>
      <w:r w:rsidRPr="004A5B53">
        <w:rPr>
          <w:sz w:val="22"/>
          <w:szCs w:val="22"/>
          <w:lang w:val="sr-Latn-ME"/>
        </w:rPr>
        <w:t>Ne uzimajte duplu dozu da biste nadoknadili propuštenu dozu. Umjesto toga, sačekajte dok ne dođe vrijeme za Vašu sljedeću dozu i zatim uzmite svoju uobičajenu dozu.</w:t>
      </w:r>
    </w:p>
    <w:p w14:paraId="27FC9806" w14:textId="77777777" w:rsidR="00E7673E" w:rsidRPr="004A5B53" w:rsidRDefault="00E7673E" w:rsidP="005B5FCA">
      <w:pPr>
        <w:jc w:val="both"/>
        <w:rPr>
          <w:sz w:val="22"/>
          <w:szCs w:val="22"/>
          <w:lang w:val="sr-Latn-ME"/>
        </w:rPr>
      </w:pPr>
    </w:p>
    <w:p w14:paraId="2060D721" w14:textId="4160E475" w:rsidR="00E7673E" w:rsidRPr="004A5B53" w:rsidRDefault="00E7673E" w:rsidP="005B5FCA">
      <w:pPr>
        <w:jc w:val="both"/>
        <w:rPr>
          <w:b/>
          <w:sz w:val="22"/>
          <w:szCs w:val="22"/>
          <w:lang w:val="sr-Latn-ME"/>
        </w:rPr>
      </w:pPr>
      <w:r w:rsidRPr="004A5B53">
        <w:rPr>
          <w:b/>
          <w:sz w:val="22"/>
          <w:szCs w:val="22"/>
          <w:lang w:val="sr-Latn-ME"/>
        </w:rPr>
        <w:t>Ako prestanete da uzimate lijek Kisqali</w:t>
      </w:r>
    </w:p>
    <w:p w14:paraId="3E29C243" w14:textId="77777777" w:rsidR="00E7673E" w:rsidRPr="004A5B53" w:rsidRDefault="00E7673E" w:rsidP="005B5FCA">
      <w:pPr>
        <w:jc w:val="both"/>
        <w:rPr>
          <w:b/>
          <w:sz w:val="22"/>
          <w:szCs w:val="22"/>
          <w:lang w:val="sr-Latn-ME"/>
        </w:rPr>
      </w:pPr>
    </w:p>
    <w:p w14:paraId="630E63CC" w14:textId="70BD8F1C" w:rsidR="00E7673E" w:rsidRPr="004A5B53" w:rsidRDefault="00D445DD" w:rsidP="005B5FCA">
      <w:pPr>
        <w:pStyle w:val="Text"/>
        <w:widowControl w:val="0"/>
        <w:spacing w:before="0"/>
        <w:rPr>
          <w:sz w:val="22"/>
          <w:szCs w:val="22"/>
          <w:lang w:val="sr-Latn-ME"/>
        </w:rPr>
      </w:pPr>
      <w:r w:rsidRPr="00C97256">
        <w:rPr>
          <w:sz w:val="22"/>
          <w:szCs w:val="22"/>
          <w:lang w:val="hr-HR"/>
        </w:rPr>
        <w:t xml:space="preserve">Ako mislite da je Vaša doza previsoka ili preniska, obratite se svom ljekaru. Nemojte da prestanete sa uzimanjem lijeka Kisqali, osim ako Vam to ne kaže Vaš ljekar. </w:t>
      </w:r>
      <w:r w:rsidR="00E7673E" w:rsidRPr="004A5B53">
        <w:rPr>
          <w:sz w:val="22"/>
          <w:szCs w:val="22"/>
          <w:lang w:val="sr-Latn-ME"/>
        </w:rPr>
        <w:t xml:space="preserve">Prestanak Vašeg liječenja lijekom Kisqali može da dovede do pogoršanja bolesti. </w:t>
      </w:r>
    </w:p>
    <w:p w14:paraId="3A1772AF" w14:textId="77777777" w:rsidR="00E7673E" w:rsidRPr="004A5B53" w:rsidRDefault="00E7673E" w:rsidP="005B5FCA">
      <w:pPr>
        <w:pStyle w:val="Text"/>
        <w:widowControl w:val="0"/>
        <w:spacing w:before="0"/>
        <w:rPr>
          <w:sz w:val="22"/>
          <w:szCs w:val="22"/>
          <w:lang w:val="sr-Latn-ME"/>
        </w:rPr>
      </w:pPr>
    </w:p>
    <w:p w14:paraId="30977ACB" w14:textId="77777777" w:rsidR="00E7673E" w:rsidRPr="004A5B53" w:rsidRDefault="00E7673E" w:rsidP="005B5FCA">
      <w:pPr>
        <w:pStyle w:val="Text"/>
        <w:widowControl w:val="0"/>
        <w:spacing w:before="0"/>
        <w:rPr>
          <w:sz w:val="22"/>
          <w:szCs w:val="22"/>
          <w:lang w:val="sr-Latn-ME"/>
        </w:rPr>
      </w:pPr>
      <w:r w:rsidRPr="004A5B53">
        <w:rPr>
          <w:sz w:val="22"/>
          <w:szCs w:val="22"/>
          <w:lang w:val="sr-Latn-ME"/>
        </w:rPr>
        <w:t>Ako imate dodatnih pitanja u vezi sa primjenom ovog lijeka, obratite se ljekaru, farmaceutu ili medicinskoj sestri.</w:t>
      </w:r>
    </w:p>
    <w:p w14:paraId="3E4E81B5" w14:textId="47ABA61E" w:rsidR="00E7673E" w:rsidRPr="004A5B53" w:rsidRDefault="00E7673E" w:rsidP="005B5FCA">
      <w:pPr>
        <w:jc w:val="both"/>
        <w:rPr>
          <w:sz w:val="22"/>
          <w:szCs w:val="22"/>
          <w:lang w:val="sr-Latn-ME"/>
        </w:rPr>
      </w:pPr>
    </w:p>
    <w:p w14:paraId="1F109E6C" w14:textId="77777777" w:rsidR="000B79C0" w:rsidRPr="004A5B53" w:rsidRDefault="000B79C0" w:rsidP="005B5FCA">
      <w:pPr>
        <w:jc w:val="both"/>
        <w:rPr>
          <w:sz w:val="22"/>
          <w:szCs w:val="22"/>
          <w:lang w:val="sr-Latn-ME"/>
        </w:rPr>
      </w:pPr>
    </w:p>
    <w:p w14:paraId="64D2CCED" w14:textId="77777777" w:rsidR="00A32113" w:rsidRPr="004A5B53" w:rsidRDefault="00A32113" w:rsidP="005B5FCA">
      <w:pPr>
        <w:tabs>
          <w:tab w:val="left" w:pos="540"/>
          <w:tab w:val="left" w:pos="569"/>
        </w:tabs>
        <w:jc w:val="both"/>
        <w:rPr>
          <w:b/>
          <w:bCs/>
          <w:sz w:val="22"/>
          <w:szCs w:val="22"/>
          <w:lang w:val="sr-Latn-ME"/>
        </w:rPr>
      </w:pPr>
      <w:r w:rsidRPr="004A5B53">
        <w:rPr>
          <w:b/>
          <w:bCs/>
          <w:sz w:val="22"/>
          <w:szCs w:val="22"/>
          <w:lang w:val="sr-Latn-ME"/>
        </w:rPr>
        <w:t xml:space="preserve">4. </w:t>
      </w:r>
      <w:r w:rsidR="00291DAD" w:rsidRPr="004A5B53">
        <w:rPr>
          <w:b/>
          <w:bCs/>
          <w:sz w:val="22"/>
          <w:szCs w:val="22"/>
          <w:lang w:val="sr-Latn-ME"/>
        </w:rPr>
        <w:tab/>
      </w:r>
      <w:r w:rsidRPr="004A5B53">
        <w:rPr>
          <w:b/>
          <w:bCs/>
          <w:sz w:val="22"/>
          <w:szCs w:val="22"/>
          <w:lang w:val="sr-Latn-ME"/>
        </w:rPr>
        <w:t>MOGUĆA NEŽELJENA DEJSTVA</w:t>
      </w:r>
    </w:p>
    <w:p w14:paraId="060C8794" w14:textId="77777777" w:rsidR="00445D8F" w:rsidRPr="004A5B53" w:rsidRDefault="00445D8F" w:rsidP="005B5FCA">
      <w:pPr>
        <w:jc w:val="both"/>
        <w:rPr>
          <w:sz w:val="22"/>
          <w:szCs w:val="22"/>
          <w:lang w:val="sr-Latn-ME"/>
        </w:rPr>
      </w:pPr>
    </w:p>
    <w:p w14:paraId="5143292C" w14:textId="77777777" w:rsidR="005E5A0C" w:rsidRDefault="006D5C11" w:rsidP="00634948">
      <w:pPr>
        <w:numPr>
          <w:ilvl w:val="12"/>
          <w:numId w:val="0"/>
        </w:numPr>
        <w:tabs>
          <w:tab w:val="left" w:pos="720"/>
        </w:tabs>
        <w:jc w:val="both"/>
        <w:rPr>
          <w:sz w:val="22"/>
          <w:szCs w:val="22"/>
          <w:lang w:val="sr-Latn-ME"/>
        </w:rPr>
      </w:pPr>
      <w:r w:rsidRPr="004A5B53">
        <w:rPr>
          <w:sz w:val="22"/>
          <w:szCs w:val="22"/>
          <w:lang w:val="sr-Latn-ME"/>
        </w:rPr>
        <w:t xml:space="preserve">Kao i svi ljekovi i lijek </w:t>
      </w:r>
      <w:r w:rsidR="000D422F" w:rsidRPr="004A5B53">
        <w:rPr>
          <w:sz w:val="22"/>
          <w:szCs w:val="22"/>
          <w:lang w:val="sr-Latn-ME"/>
        </w:rPr>
        <w:t>Kisqali</w:t>
      </w:r>
      <w:r w:rsidRPr="004A5B53">
        <w:rPr>
          <w:sz w:val="22"/>
          <w:szCs w:val="22"/>
          <w:lang w:val="sr-Latn-ME"/>
        </w:rPr>
        <w:t xml:space="preserve"> može izazvati neželjena dejstva, iako se ona ne moraju javiti kod svakoga.</w:t>
      </w:r>
    </w:p>
    <w:p w14:paraId="070F17D7" w14:textId="26CF9E62" w:rsidR="0087509E" w:rsidRDefault="0087509E">
      <w:pPr>
        <w:numPr>
          <w:ilvl w:val="12"/>
          <w:numId w:val="0"/>
        </w:numPr>
        <w:tabs>
          <w:tab w:val="left" w:pos="720"/>
        </w:tabs>
        <w:jc w:val="both"/>
        <w:rPr>
          <w:sz w:val="22"/>
          <w:szCs w:val="22"/>
          <w:lang w:val="en-GB" w:eastAsia="en-GB"/>
        </w:rPr>
      </w:pPr>
      <w:proofErr w:type="spellStart"/>
      <w:r w:rsidRPr="0087509E">
        <w:rPr>
          <w:sz w:val="22"/>
          <w:szCs w:val="22"/>
          <w:lang w:val="en-GB" w:eastAsia="en-GB"/>
        </w:rPr>
        <w:t>Pažljivo</w:t>
      </w:r>
      <w:proofErr w:type="spellEnd"/>
      <w:r w:rsidRPr="0087509E">
        <w:rPr>
          <w:sz w:val="22"/>
          <w:szCs w:val="22"/>
          <w:lang w:val="en-GB" w:eastAsia="en-GB"/>
        </w:rPr>
        <w:t xml:space="preserve"> </w:t>
      </w:r>
      <w:proofErr w:type="spellStart"/>
      <w:r w:rsidRPr="0087509E">
        <w:rPr>
          <w:sz w:val="22"/>
          <w:szCs w:val="22"/>
          <w:lang w:val="en-GB" w:eastAsia="en-GB"/>
        </w:rPr>
        <w:t>pročitajte</w:t>
      </w:r>
      <w:proofErr w:type="spellEnd"/>
      <w:r w:rsidRPr="0087509E">
        <w:rPr>
          <w:sz w:val="22"/>
          <w:szCs w:val="22"/>
          <w:lang w:val="en-GB" w:eastAsia="en-GB"/>
        </w:rPr>
        <w:t xml:space="preserve"> </w:t>
      </w:r>
      <w:proofErr w:type="spellStart"/>
      <w:r w:rsidRPr="0087509E">
        <w:rPr>
          <w:sz w:val="22"/>
          <w:szCs w:val="22"/>
          <w:lang w:val="en-GB" w:eastAsia="en-GB"/>
        </w:rPr>
        <w:t>ovaj</w:t>
      </w:r>
      <w:proofErr w:type="spellEnd"/>
      <w:r w:rsidRPr="0087509E">
        <w:rPr>
          <w:sz w:val="22"/>
          <w:szCs w:val="22"/>
          <w:lang w:val="en-GB" w:eastAsia="en-GB"/>
        </w:rPr>
        <w:t xml:space="preserve"> </w:t>
      </w:r>
      <w:proofErr w:type="spellStart"/>
      <w:r w:rsidRPr="0087509E">
        <w:rPr>
          <w:sz w:val="22"/>
          <w:szCs w:val="22"/>
          <w:lang w:val="en-GB" w:eastAsia="en-GB"/>
        </w:rPr>
        <w:t>d</w:t>
      </w:r>
      <w:r w:rsidR="005E5A0C">
        <w:rPr>
          <w:sz w:val="22"/>
          <w:szCs w:val="22"/>
          <w:lang w:val="en-GB" w:eastAsia="en-GB"/>
        </w:rPr>
        <w:t>i</w:t>
      </w:r>
      <w:r w:rsidRPr="0087509E">
        <w:rPr>
          <w:sz w:val="22"/>
          <w:szCs w:val="22"/>
          <w:lang w:val="en-GB" w:eastAsia="en-GB"/>
        </w:rPr>
        <w:t>o</w:t>
      </w:r>
      <w:proofErr w:type="spellEnd"/>
      <w:r w:rsidRPr="0087509E">
        <w:rPr>
          <w:sz w:val="22"/>
          <w:szCs w:val="22"/>
          <w:lang w:val="en-GB" w:eastAsia="en-GB"/>
        </w:rPr>
        <w:t xml:space="preserve">. </w:t>
      </w:r>
      <w:proofErr w:type="spellStart"/>
      <w:r w:rsidRPr="0087509E">
        <w:rPr>
          <w:sz w:val="22"/>
          <w:szCs w:val="22"/>
          <w:lang w:val="en-GB" w:eastAsia="en-GB"/>
        </w:rPr>
        <w:t>Neželjena</w:t>
      </w:r>
      <w:proofErr w:type="spellEnd"/>
      <w:r w:rsidRPr="0087509E">
        <w:rPr>
          <w:sz w:val="22"/>
          <w:szCs w:val="22"/>
          <w:lang w:val="en-GB" w:eastAsia="en-GB"/>
        </w:rPr>
        <w:t xml:space="preserve"> </w:t>
      </w:r>
      <w:proofErr w:type="spellStart"/>
      <w:r w:rsidRPr="0087509E">
        <w:rPr>
          <w:sz w:val="22"/>
          <w:szCs w:val="22"/>
          <w:lang w:val="en-GB" w:eastAsia="en-GB"/>
        </w:rPr>
        <w:t>dejstva</w:t>
      </w:r>
      <w:proofErr w:type="spellEnd"/>
      <w:r w:rsidRPr="0087509E">
        <w:rPr>
          <w:sz w:val="22"/>
          <w:szCs w:val="22"/>
          <w:lang w:val="en-GB" w:eastAsia="en-GB"/>
        </w:rPr>
        <w:t xml:space="preserve"> </w:t>
      </w:r>
      <w:proofErr w:type="spellStart"/>
      <w:r w:rsidRPr="0087509E">
        <w:rPr>
          <w:sz w:val="22"/>
          <w:szCs w:val="22"/>
          <w:lang w:val="en-GB" w:eastAsia="en-GB"/>
        </w:rPr>
        <w:t>koja</w:t>
      </w:r>
      <w:proofErr w:type="spellEnd"/>
      <w:r w:rsidRPr="0087509E">
        <w:rPr>
          <w:sz w:val="22"/>
          <w:szCs w:val="22"/>
          <w:lang w:val="en-GB" w:eastAsia="en-GB"/>
        </w:rPr>
        <w:t xml:space="preserve"> </w:t>
      </w:r>
      <w:proofErr w:type="spellStart"/>
      <w:proofErr w:type="gramStart"/>
      <w:r w:rsidRPr="0087509E">
        <w:rPr>
          <w:sz w:val="22"/>
          <w:szCs w:val="22"/>
          <w:lang w:val="en-GB" w:eastAsia="en-GB"/>
        </w:rPr>
        <w:t>mogu</w:t>
      </w:r>
      <w:proofErr w:type="spellEnd"/>
      <w:r w:rsidRPr="0087509E">
        <w:rPr>
          <w:sz w:val="22"/>
          <w:szCs w:val="22"/>
          <w:lang w:val="en-GB" w:eastAsia="en-GB"/>
        </w:rPr>
        <w:t xml:space="preserve">  </w:t>
      </w:r>
      <w:proofErr w:type="spellStart"/>
      <w:r w:rsidRPr="0087509E">
        <w:rPr>
          <w:sz w:val="22"/>
          <w:szCs w:val="22"/>
          <w:lang w:val="en-GB" w:eastAsia="en-GB"/>
        </w:rPr>
        <w:t>biti</w:t>
      </w:r>
      <w:proofErr w:type="spellEnd"/>
      <w:proofErr w:type="gramEnd"/>
      <w:r w:rsidRPr="0087509E">
        <w:rPr>
          <w:sz w:val="22"/>
          <w:szCs w:val="22"/>
          <w:lang w:val="en-GB" w:eastAsia="en-GB"/>
        </w:rPr>
        <w:t xml:space="preserve"> </w:t>
      </w:r>
      <w:proofErr w:type="spellStart"/>
      <w:r w:rsidRPr="0087509E">
        <w:rPr>
          <w:sz w:val="22"/>
          <w:szCs w:val="22"/>
          <w:lang w:val="en-GB" w:eastAsia="en-GB"/>
        </w:rPr>
        <w:t>ozbiljna</w:t>
      </w:r>
      <w:proofErr w:type="spellEnd"/>
      <w:r w:rsidRPr="0087509E">
        <w:rPr>
          <w:sz w:val="22"/>
          <w:szCs w:val="22"/>
          <w:lang w:val="en-GB" w:eastAsia="en-GB"/>
        </w:rPr>
        <w:t xml:space="preserve"> </w:t>
      </w:r>
      <w:proofErr w:type="spellStart"/>
      <w:r w:rsidRPr="0087509E">
        <w:rPr>
          <w:sz w:val="22"/>
          <w:szCs w:val="22"/>
          <w:lang w:val="en-GB" w:eastAsia="en-GB"/>
        </w:rPr>
        <w:t>prikazana</w:t>
      </w:r>
      <w:proofErr w:type="spellEnd"/>
      <w:r w:rsidRPr="0087509E">
        <w:rPr>
          <w:sz w:val="22"/>
          <w:szCs w:val="22"/>
          <w:lang w:val="en-GB" w:eastAsia="en-GB"/>
        </w:rPr>
        <w:t xml:space="preserve"> </w:t>
      </w:r>
      <w:proofErr w:type="spellStart"/>
      <w:r w:rsidRPr="0087509E">
        <w:rPr>
          <w:sz w:val="22"/>
          <w:szCs w:val="22"/>
          <w:lang w:val="en-GB" w:eastAsia="en-GB"/>
        </w:rPr>
        <w:t>su</w:t>
      </w:r>
      <w:proofErr w:type="spellEnd"/>
      <w:r w:rsidRPr="0087509E">
        <w:rPr>
          <w:sz w:val="22"/>
          <w:szCs w:val="22"/>
          <w:lang w:val="en-GB" w:eastAsia="en-GB"/>
        </w:rPr>
        <w:t xml:space="preserve"> </w:t>
      </w:r>
      <w:proofErr w:type="spellStart"/>
      <w:r w:rsidRPr="0087509E">
        <w:rPr>
          <w:sz w:val="22"/>
          <w:szCs w:val="22"/>
          <w:lang w:val="en-GB" w:eastAsia="en-GB"/>
        </w:rPr>
        <w:t>prva</w:t>
      </w:r>
      <w:proofErr w:type="spellEnd"/>
      <w:r w:rsidRPr="0087509E">
        <w:rPr>
          <w:sz w:val="22"/>
          <w:szCs w:val="22"/>
          <w:lang w:val="en-GB" w:eastAsia="en-GB"/>
        </w:rPr>
        <w:t xml:space="preserve"> (pod </w:t>
      </w:r>
      <w:proofErr w:type="spellStart"/>
      <w:r w:rsidRPr="0087509E">
        <w:rPr>
          <w:sz w:val="22"/>
          <w:szCs w:val="22"/>
          <w:lang w:val="en-GB" w:eastAsia="en-GB"/>
        </w:rPr>
        <w:t>naslovom</w:t>
      </w:r>
      <w:proofErr w:type="spellEnd"/>
      <w:r w:rsidRPr="0087509E">
        <w:rPr>
          <w:sz w:val="22"/>
          <w:szCs w:val="22"/>
          <w:lang w:val="en-GB" w:eastAsia="en-GB"/>
        </w:rPr>
        <w:t xml:space="preserve"> „</w:t>
      </w:r>
      <w:proofErr w:type="spellStart"/>
      <w:r w:rsidRPr="0087509E">
        <w:rPr>
          <w:sz w:val="22"/>
          <w:szCs w:val="22"/>
          <w:lang w:val="en-GB" w:eastAsia="en-GB"/>
        </w:rPr>
        <w:t>Neka</w:t>
      </w:r>
      <w:proofErr w:type="spellEnd"/>
      <w:r w:rsidRPr="0087509E">
        <w:rPr>
          <w:sz w:val="22"/>
          <w:szCs w:val="22"/>
          <w:lang w:val="en-GB" w:eastAsia="en-GB"/>
        </w:rPr>
        <w:t xml:space="preserve"> </w:t>
      </w:r>
      <w:proofErr w:type="spellStart"/>
      <w:r w:rsidRPr="0087509E">
        <w:rPr>
          <w:sz w:val="22"/>
          <w:szCs w:val="22"/>
          <w:lang w:val="en-GB" w:eastAsia="en-GB"/>
        </w:rPr>
        <w:t>neželjena</w:t>
      </w:r>
      <w:proofErr w:type="spellEnd"/>
      <w:r w:rsidRPr="0087509E">
        <w:rPr>
          <w:sz w:val="22"/>
          <w:szCs w:val="22"/>
          <w:lang w:val="en-GB" w:eastAsia="en-GB"/>
        </w:rPr>
        <w:t xml:space="preserve"> </w:t>
      </w:r>
      <w:proofErr w:type="spellStart"/>
      <w:r w:rsidRPr="0087509E">
        <w:rPr>
          <w:sz w:val="22"/>
          <w:szCs w:val="22"/>
          <w:lang w:val="en-GB" w:eastAsia="en-GB"/>
        </w:rPr>
        <w:t>dejstva</w:t>
      </w:r>
      <w:proofErr w:type="spellEnd"/>
      <w:r w:rsidRPr="0087509E">
        <w:rPr>
          <w:sz w:val="22"/>
          <w:szCs w:val="22"/>
          <w:lang w:val="en-GB" w:eastAsia="en-GB"/>
        </w:rPr>
        <w:t xml:space="preserve"> </w:t>
      </w:r>
      <w:proofErr w:type="spellStart"/>
      <w:r w:rsidRPr="0087509E">
        <w:rPr>
          <w:sz w:val="22"/>
          <w:szCs w:val="22"/>
          <w:lang w:val="en-GB" w:eastAsia="en-GB"/>
        </w:rPr>
        <w:t>mogu</w:t>
      </w:r>
      <w:proofErr w:type="spellEnd"/>
      <w:r w:rsidRPr="0087509E">
        <w:rPr>
          <w:sz w:val="22"/>
          <w:szCs w:val="22"/>
          <w:lang w:val="en-GB" w:eastAsia="en-GB"/>
        </w:rPr>
        <w:t xml:space="preserve"> </w:t>
      </w:r>
      <w:proofErr w:type="spellStart"/>
      <w:r w:rsidRPr="0087509E">
        <w:rPr>
          <w:sz w:val="22"/>
          <w:szCs w:val="22"/>
          <w:lang w:val="en-GB" w:eastAsia="en-GB"/>
        </w:rPr>
        <w:t>biti</w:t>
      </w:r>
      <w:proofErr w:type="spellEnd"/>
      <w:r w:rsidRPr="0087509E">
        <w:rPr>
          <w:sz w:val="22"/>
          <w:szCs w:val="22"/>
          <w:lang w:val="en-GB" w:eastAsia="en-GB"/>
        </w:rPr>
        <w:t xml:space="preserve"> </w:t>
      </w:r>
      <w:proofErr w:type="spellStart"/>
      <w:r w:rsidRPr="0087509E">
        <w:rPr>
          <w:sz w:val="22"/>
          <w:szCs w:val="22"/>
          <w:lang w:val="en-GB" w:eastAsia="en-GB"/>
        </w:rPr>
        <w:t>ozbiljna</w:t>
      </w:r>
      <w:proofErr w:type="spellEnd"/>
      <w:r w:rsidRPr="0087509E">
        <w:rPr>
          <w:sz w:val="22"/>
          <w:szCs w:val="22"/>
          <w:lang w:val="en-GB" w:eastAsia="en-GB"/>
        </w:rPr>
        <w:t xml:space="preserve">“), a </w:t>
      </w:r>
      <w:proofErr w:type="spellStart"/>
      <w:r w:rsidRPr="0087509E">
        <w:rPr>
          <w:sz w:val="22"/>
          <w:szCs w:val="22"/>
          <w:lang w:val="en-GB" w:eastAsia="en-GB"/>
        </w:rPr>
        <w:t>zatim</w:t>
      </w:r>
      <w:proofErr w:type="spellEnd"/>
      <w:r w:rsidRPr="0087509E">
        <w:rPr>
          <w:sz w:val="22"/>
          <w:szCs w:val="22"/>
          <w:lang w:val="en-GB" w:eastAsia="en-GB"/>
        </w:rPr>
        <w:t xml:space="preserve"> </w:t>
      </w:r>
      <w:proofErr w:type="spellStart"/>
      <w:r w:rsidRPr="0087509E">
        <w:rPr>
          <w:sz w:val="22"/>
          <w:szCs w:val="22"/>
          <w:lang w:val="en-GB" w:eastAsia="en-GB"/>
        </w:rPr>
        <w:t>sl</w:t>
      </w:r>
      <w:r w:rsidR="007D43A8">
        <w:rPr>
          <w:sz w:val="22"/>
          <w:szCs w:val="22"/>
          <w:lang w:val="en-GB" w:eastAsia="en-GB"/>
        </w:rPr>
        <w:t>ij</w:t>
      </w:r>
      <w:r w:rsidRPr="0087509E">
        <w:rPr>
          <w:sz w:val="22"/>
          <w:szCs w:val="22"/>
          <w:lang w:val="en-GB" w:eastAsia="en-GB"/>
        </w:rPr>
        <w:t>ede</w:t>
      </w:r>
      <w:proofErr w:type="spellEnd"/>
      <w:r w:rsidRPr="0087509E">
        <w:rPr>
          <w:sz w:val="22"/>
          <w:szCs w:val="22"/>
          <w:lang w:val="en-GB" w:eastAsia="en-GB"/>
        </w:rPr>
        <w:t xml:space="preserve"> </w:t>
      </w:r>
      <w:proofErr w:type="spellStart"/>
      <w:r w:rsidRPr="0087509E">
        <w:rPr>
          <w:sz w:val="22"/>
          <w:szCs w:val="22"/>
          <w:lang w:val="en-GB" w:eastAsia="en-GB"/>
        </w:rPr>
        <w:t>sva</w:t>
      </w:r>
      <w:proofErr w:type="spellEnd"/>
      <w:r w:rsidRPr="0087509E">
        <w:rPr>
          <w:sz w:val="22"/>
          <w:szCs w:val="22"/>
          <w:lang w:val="en-GB" w:eastAsia="en-GB"/>
        </w:rPr>
        <w:t xml:space="preserve"> </w:t>
      </w:r>
      <w:proofErr w:type="spellStart"/>
      <w:r w:rsidRPr="0087509E">
        <w:rPr>
          <w:sz w:val="22"/>
          <w:szCs w:val="22"/>
          <w:lang w:val="en-GB" w:eastAsia="en-GB"/>
        </w:rPr>
        <w:t>ostala</w:t>
      </w:r>
      <w:proofErr w:type="spellEnd"/>
      <w:r w:rsidRPr="0087509E">
        <w:rPr>
          <w:sz w:val="22"/>
          <w:szCs w:val="22"/>
          <w:lang w:val="en-GB" w:eastAsia="en-GB"/>
        </w:rPr>
        <w:t xml:space="preserve"> </w:t>
      </w:r>
      <w:proofErr w:type="spellStart"/>
      <w:r w:rsidRPr="0087509E">
        <w:rPr>
          <w:sz w:val="22"/>
          <w:szCs w:val="22"/>
          <w:lang w:val="en-GB" w:eastAsia="en-GB"/>
        </w:rPr>
        <w:t>neželjena</w:t>
      </w:r>
      <w:proofErr w:type="spellEnd"/>
      <w:r w:rsidRPr="0087509E">
        <w:rPr>
          <w:sz w:val="22"/>
          <w:szCs w:val="22"/>
          <w:lang w:val="en-GB" w:eastAsia="en-GB"/>
        </w:rPr>
        <w:t xml:space="preserve"> </w:t>
      </w:r>
      <w:proofErr w:type="spellStart"/>
      <w:r w:rsidRPr="0087509E">
        <w:rPr>
          <w:sz w:val="22"/>
          <w:szCs w:val="22"/>
          <w:lang w:val="en-GB" w:eastAsia="en-GB"/>
        </w:rPr>
        <w:t>dejstva</w:t>
      </w:r>
      <w:proofErr w:type="spellEnd"/>
      <w:r w:rsidRPr="0087509E">
        <w:rPr>
          <w:sz w:val="22"/>
          <w:szCs w:val="22"/>
          <w:lang w:val="en-GB" w:eastAsia="en-GB"/>
        </w:rPr>
        <w:t xml:space="preserve"> („Druga </w:t>
      </w:r>
      <w:proofErr w:type="spellStart"/>
      <w:r w:rsidRPr="0087509E">
        <w:rPr>
          <w:sz w:val="22"/>
          <w:szCs w:val="22"/>
          <w:lang w:val="en-GB" w:eastAsia="en-GB"/>
        </w:rPr>
        <w:t>moguća</w:t>
      </w:r>
      <w:proofErr w:type="spellEnd"/>
      <w:r w:rsidRPr="0087509E">
        <w:rPr>
          <w:sz w:val="22"/>
          <w:szCs w:val="22"/>
          <w:lang w:val="en-GB" w:eastAsia="en-GB"/>
        </w:rPr>
        <w:t xml:space="preserve"> </w:t>
      </w:r>
      <w:proofErr w:type="spellStart"/>
      <w:r w:rsidRPr="0087509E">
        <w:rPr>
          <w:sz w:val="22"/>
          <w:szCs w:val="22"/>
          <w:lang w:val="en-GB" w:eastAsia="en-GB"/>
        </w:rPr>
        <w:t>neželjena</w:t>
      </w:r>
      <w:proofErr w:type="spellEnd"/>
      <w:r w:rsidRPr="0087509E">
        <w:rPr>
          <w:sz w:val="22"/>
          <w:szCs w:val="22"/>
          <w:lang w:val="en-GB" w:eastAsia="en-GB"/>
        </w:rPr>
        <w:t xml:space="preserve"> </w:t>
      </w:r>
      <w:proofErr w:type="spellStart"/>
      <w:r w:rsidRPr="0087509E">
        <w:rPr>
          <w:sz w:val="22"/>
          <w:szCs w:val="22"/>
          <w:lang w:val="en-GB" w:eastAsia="en-GB"/>
        </w:rPr>
        <w:t>dejstva</w:t>
      </w:r>
      <w:proofErr w:type="spellEnd"/>
      <w:r w:rsidRPr="0087509E">
        <w:rPr>
          <w:sz w:val="22"/>
          <w:szCs w:val="22"/>
          <w:lang w:val="en-GB" w:eastAsia="en-GB"/>
        </w:rPr>
        <w:t xml:space="preserve">“) </w:t>
      </w:r>
      <w:proofErr w:type="spellStart"/>
      <w:r w:rsidRPr="0087509E">
        <w:rPr>
          <w:sz w:val="22"/>
          <w:szCs w:val="22"/>
          <w:lang w:val="en-GB" w:eastAsia="en-GB"/>
        </w:rPr>
        <w:t>koja</w:t>
      </w:r>
      <w:proofErr w:type="spellEnd"/>
      <w:r w:rsidRPr="0087509E">
        <w:rPr>
          <w:sz w:val="22"/>
          <w:szCs w:val="22"/>
          <w:lang w:val="en-GB" w:eastAsia="en-GB"/>
        </w:rPr>
        <w:t xml:space="preserve"> </w:t>
      </w:r>
      <w:proofErr w:type="spellStart"/>
      <w:r w:rsidRPr="0087509E">
        <w:rPr>
          <w:sz w:val="22"/>
          <w:szCs w:val="22"/>
          <w:lang w:val="en-GB" w:eastAsia="en-GB"/>
        </w:rPr>
        <w:t>su</w:t>
      </w:r>
      <w:proofErr w:type="spellEnd"/>
      <w:r w:rsidRPr="0087509E">
        <w:rPr>
          <w:sz w:val="22"/>
          <w:szCs w:val="22"/>
          <w:lang w:val="en-GB" w:eastAsia="en-GB"/>
        </w:rPr>
        <w:t xml:space="preserve"> </w:t>
      </w:r>
      <w:proofErr w:type="spellStart"/>
      <w:r w:rsidRPr="0087509E">
        <w:rPr>
          <w:sz w:val="22"/>
          <w:szCs w:val="22"/>
          <w:lang w:val="en-GB" w:eastAsia="en-GB"/>
        </w:rPr>
        <w:t>poređana</w:t>
      </w:r>
      <w:proofErr w:type="spellEnd"/>
      <w:r w:rsidRPr="0087509E">
        <w:rPr>
          <w:sz w:val="22"/>
          <w:szCs w:val="22"/>
          <w:lang w:val="en-GB" w:eastAsia="en-GB"/>
        </w:rPr>
        <w:t xml:space="preserve"> </w:t>
      </w:r>
      <w:proofErr w:type="spellStart"/>
      <w:r w:rsidRPr="0087509E">
        <w:rPr>
          <w:sz w:val="22"/>
          <w:szCs w:val="22"/>
          <w:lang w:val="en-GB" w:eastAsia="en-GB"/>
        </w:rPr>
        <w:t>opadajućim</w:t>
      </w:r>
      <w:proofErr w:type="spellEnd"/>
      <w:r w:rsidRPr="0087509E">
        <w:rPr>
          <w:sz w:val="22"/>
          <w:szCs w:val="22"/>
          <w:lang w:val="en-GB" w:eastAsia="en-GB"/>
        </w:rPr>
        <w:t xml:space="preserve"> </w:t>
      </w:r>
      <w:proofErr w:type="spellStart"/>
      <w:r w:rsidRPr="0087509E">
        <w:rPr>
          <w:sz w:val="22"/>
          <w:szCs w:val="22"/>
          <w:lang w:val="en-GB" w:eastAsia="en-GB"/>
        </w:rPr>
        <w:t>redosl</w:t>
      </w:r>
      <w:r w:rsidR="005E5A0C">
        <w:rPr>
          <w:sz w:val="22"/>
          <w:szCs w:val="22"/>
          <w:lang w:val="en-GB" w:eastAsia="en-GB"/>
        </w:rPr>
        <w:t>j</w:t>
      </w:r>
      <w:r w:rsidRPr="0087509E">
        <w:rPr>
          <w:sz w:val="22"/>
          <w:szCs w:val="22"/>
          <w:lang w:val="en-GB" w:eastAsia="en-GB"/>
        </w:rPr>
        <w:t>edom</w:t>
      </w:r>
      <w:proofErr w:type="spellEnd"/>
      <w:r w:rsidRPr="0087509E">
        <w:rPr>
          <w:sz w:val="22"/>
          <w:szCs w:val="22"/>
          <w:lang w:val="en-GB" w:eastAsia="en-GB"/>
        </w:rPr>
        <w:t xml:space="preserve"> </w:t>
      </w:r>
      <w:proofErr w:type="spellStart"/>
      <w:r w:rsidRPr="0087509E">
        <w:rPr>
          <w:sz w:val="22"/>
          <w:szCs w:val="22"/>
          <w:lang w:val="en-GB" w:eastAsia="en-GB"/>
        </w:rPr>
        <w:t>po</w:t>
      </w:r>
      <w:proofErr w:type="spellEnd"/>
      <w:r w:rsidRPr="0087509E">
        <w:rPr>
          <w:sz w:val="22"/>
          <w:szCs w:val="22"/>
          <w:lang w:val="en-GB" w:eastAsia="en-GB"/>
        </w:rPr>
        <w:t xml:space="preserve"> </w:t>
      </w:r>
      <w:proofErr w:type="spellStart"/>
      <w:r w:rsidRPr="0087509E">
        <w:rPr>
          <w:sz w:val="22"/>
          <w:szCs w:val="22"/>
          <w:lang w:val="en-GB" w:eastAsia="en-GB"/>
        </w:rPr>
        <w:t>učestalosti</w:t>
      </w:r>
      <w:proofErr w:type="spellEnd"/>
      <w:r w:rsidRPr="0087509E">
        <w:rPr>
          <w:sz w:val="22"/>
          <w:szCs w:val="22"/>
          <w:lang w:val="en-GB" w:eastAsia="en-GB"/>
        </w:rPr>
        <w:t>.</w:t>
      </w:r>
    </w:p>
    <w:p w14:paraId="5DE6D621" w14:textId="77777777" w:rsidR="0087509E" w:rsidRDefault="0087509E">
      <w:pPr>
        <w:numPr>
          <w:ilvl w:val="12"/>
          <w:numId w:val="0"/>
        </w:numPr>
        <w:tabs>
          <w:tab w:val="left" w:pos="720"/>
        </w:tabs>
        <w:jc w:val="both"/>
        <w:rPr>
          <w:sz w:val="22"/>
          <w:szCs w:val="22"/>
          <w:lang w:val="en-GB" w:eastAsia="en-GB"/>
        </w:rPr>
      </w:pPr>
    </w:p>
    <w:p w14:paraId="2876FFA1" w14:textId="38B39EFB" w:rsidR="0087509E" w:rsidRPr="009B2978" w:rsidRDefault="0087509E">
      <w:pPr>
        <w:numPr>
          <w:ilvl w:val="12"/>
          <w:numId w:val="0"/>
        </w:numPr>
        <w:tabs>
          <w:tab w:val="left" w:pos="720"/>
        </w:tabs>
        <w:jc w:val="both"/>
        <w:rPr>
          <w:sz w:val="22"/>
          <w:szCs w:val="22"/>
          <w:lang w:val="en-GB" w:eastAsia="en-GB"/>
        </w:rPr>
      </w:pPr>
      <w:r w:rsidRPr="0087509E">
        <w:rPr>
          <w:b/>
          <w:bCs/>
          <w:sz w:val="22"/>
          <w:szCs w:val="22"/>
          <w:lang w:val="en-GB" w:eastAsia="en-GB"/>
        </w:rPr>
        <w:t xml:space="preserve">Rani </w:t>
      </w:r>
      <w:proofErr w:type="spellStart"/>
      <w:r w:rsidRPr="0087509E">
        <w:rPr>
          <w:b/>
          <w:bCs/>
          <w:sz w:val="22"/>
          <w:szCs w:val="22"/>
          <w:lang w:val="en-GB" w:eastAsia="en-GB"/>
        </w:rPr>
        <w:t>rak</w:t>
      </w:r>
      <w:proofErr w:type="spellEnd"/>
      <w:r w:rsidRPr="0087509E">
        <w:rPr>
          <w:b/>
          <w:bCs/>
          <w:sz w:val="22"/>
          <w:szCs w:val="22"/>
          <w:lang w:val="en-GB" w:eastAsia="en-GB"/>
        </w:rPr>
        <w:t xml:space="preserve"> </w:t>
      </w:r>
      <w:proofErr w:type="spellStart"/>
      <w:r w:rsidRPr="0087509E">
        <w:rPr>
          <w:b/>
          <w:bCs/>
          <w:sz w:val="22"/>
          <w:szCs w:val="22"/>
          <w:lang w:val="en-GB" w:eastAsia="en-GB"/>
        </w:rPr>
        <w:t>dojke</w:t>
      </w:r>
      <w:proofErr w:type="spellEnd"/>
    </w:p>
    <w:p w14:paraId="783982A6" w14:textId="77777777" w:rsidR="0087509E" w:rsidRPr="0087509E" w:rsidRDefault="0087509E" w:rsidP="006A55AA">
      <w:pPr>
        <w:widowControl w:val="0"/>
        <w:kinsoku w:val="0"/>
        <w:overflowPunct w:val="0"/>
        <w:autoSpaceDE w:val="0"/>
        <w:autoSpaceDN w:val="0"/>
        <w:adjustRightInd w:val="0"/>
        <w:spacing w:before="4"/>
        <w:jc w:val="both"/>
        <w:rPr>
          <w:b/>
          <w:bCs/>
          <w:sz w:val="22"/>
          <w:szCs w:val="22"/>
          <w:lang w:val="en-GB" w:eastAsia="en-GB"/>
        </w:rPr>
      </w:pPr>
      <w:proofErr w:type="spellStart"/>
      <w:r w:rsidRPr="0087509E">
        <w:rPr>
          <w:b/>
          <w:bCs/>
          <w:sz w:val="22"/>
          <w:szCs w:val="22"/>
          <w:lang w:val="en-GB" w:eastAsia="en-GB"/>
        </w:rPr>
        <w:t>Neka</w:t>
      </w:r>
      <w:proofErr w:type="spellEnd"/>
      <w:r w:rsidRPr="0087509E">
        <w:rPr>
          <w:b/>
          <w:bCs/>
          <w:sz w:val="22"/>
          <w:szCs w:val="22"/>
          <w:lang w:val="en-GB" w:eastAsia="en-GB"/>
        </w:rPr>
        <w:t xml:space="preserve"> </w:t>
      </w:r>
      <w:proofErr w:type="spellStart"/>
      <w:r w:rsidRPr="0087509E">
        <w:rPr>
          <w:b/>
          <w:bCs/>
          <w:sz w:val="22"/>
          <w:szCs w:val="22"/>
          <w:lang w:val="en-GB" w:eastAsia="en-GB"/>
        </w:rPr>
        <w:t>neželjena</w:t>
      </w:r>
      <w:proofErr w:type="spellEnd"/>
      <w:r w:rsidRPr="0087509E">
        <w:rPr>
          <w:b/>
          <w:bCs/>
          <w:sz w:val="22"/>
          <w:szCs w:val="22"/>
          <w:lang w:val="en-GB" w:eastAsia="en-GB"/>
        </w:rPr>
        <w:t xml:space="preserve"> </w:t>
      </w:r>
      <w:proofErr w:type="spellStart"/>
      <w:r w:rsidRPr="0087509E">
        <w:rPr>
          <w:b/>
          <w:bCs/>
          <w:sz w:val="22"/>
          <w:szCs w:val="22"/>
          <w:lang w:val="en-GB" w:eastAsia="en-GB"/>
        </w:rPr>
        <w:t>dejstva</w:t>
      </w:r>
      <w:proofErr w:type="spellEnd"/>
      <w:r w:rsidRPr="0087509E">
        <w:rPr>
          <w:b/>
          <w:bCs/>
          <w:sz w:val="22"/>
          <w:szCs w:val="22"/>
          <w:lang w:val="en-GB" w:eastAsia="en-GB"/>
        </w:rPr>
        <w:t xml:space="preserve"> </w:t>
      </w:r>
      <w:proofErr w:type="spellStart"/>
      <w:r w:rsidRPr="0087509E">
        <w:rPr>
          <w:b/>
          <w:bCs/>
          <w:sz w:val="22"/>
          <w:szCs w:val="22"/>
          <w:lang w:val="en-GB" w:eastAsia="en-GB"/>
        </w:rPr>
        <w:t>mogu</w:t>
      </w:r>
      <w:proofErr w:type="spellEnd"/>
      <w:r w:rsidRPr="0087509E">
        <w:rPr>
          <w:b/>
          <w:bCs/>
          <w:sz w:val="22"/>
          <w:szCs w:val="22"/>
          <w:lang w:val="en-GB" w:eastAsia="en-GB"/>
        </w:rPr>
        <w:t xml:space="preserve"> </w:t>
      </w:r>
      <w:proofErr w:type="spellStart"/>
      <w:r w:rsidRPr="0087509E">
        <w:rPr>
          <w:b/>
          <w:bCs/>
          <w:sz w:val="22"/>
          <w:szCs w:val="22"/>
          <w:lang w:val="en-GB" w:eastAsia="en-GB"/>
        </w:rPr>
        <w:t>biti</w:t>
      </w:r>
      <w:proofErr w:type="spellEnd"/>
      <w:r w:rsidRPr="0087509E">
        <w:rPr>
          <w:b/>
          <w:bCs/>
          <w:sz w:val="22"/>
          <w:szCs w:val="22"/>
          <w:lang w:val="en-GB" w:eastAsia="en-GB"/>
        </w:rPr>
        <w:t xml:space="preserve"> </w:t>
      </w:r>
      <w:proofErr w:type="spellStart"/>
      <w:r w:rsidRPr="0087509E">
        <w:rPr>
          <w:b/>
          <w:bCs/>
          <w:sz w:val="22"/>
          <w:szCs w:val="22"/>
          <w:lang w:val="en-GB" w:eastAsia="en-GB"/>
        </w:rPr>
        <w:t>ozbiljna</w:t>
      </w:r>
      <w:proofErr w:type="spellEnd"/>
      <w:r w:rsidRPr="0087509E">
        <w:rPr>
          <w:b/>
          <w:bCs/>
          <w:sz w:val="22"/>
          <w:szCs w:val="22"/>
          <w:lang w:val="en-GB" w:eastAsia="en-GB"/>
        </w:rPr>
        <w:t>.</w:t>
      </w:r>
    </w:p>
    <w:p w14:paraId="51561F3A" w14:textId="2840EBB9" w:rsidR="0087509E" w:rsidRPr="0087509E" w:rsidRDefault="0087509E" w:rsidP="006A55AA">
      <w:pPr>
        <w:widowControl w:val="0"/>
        <w:kinsoku w:val="0"/>
        <w:overflowPunct w:val="0"/>
        <w:autoSpaceDE w:val="0"/>
        <w:autoSpaceDN w:val="0"/>
        <w:adjustRightInd w:val="0"/>
        <w:spacing w:before="4"/>
        <w:jc w:val="both"/>
        <w:rPr>
          <w:b/>
          <w:bCs/>
          <w:sz w:val="22"/>
          <w:szCs w:val="22"/>
          <w:lang w:val="en-GB" w:eastAsia="en-GB"/>
        </w:rPr>
      </w:pPr>
      <w:proofErr w:type="spellStart"/>
      <w:r w:rsidRPr="0087509E">
        <w:rPr>
          <w:b/>
          <w:bCs/>
          <w:sz w:val="22"/>
          <w:szCs w:val="22"/>
          <w:lang w:val="en-GB" w:eastAsia="en-GB"/>
        </w:rPr>
        <w:t>L</w:t>
      </w:r>
      <w:r w:rsidR="007D43A8">
        <w:rPr>
          <w:b/>
          <w:bCs/>
          <w:sz w:val="22"/>
          <w:szCs w:val="22"/>
          <w:lang w:val="en-GB" w:eastAsia="en-GB"/>
        </w:rPr>
        <w:t>j</w:t>
      </w:r>
      <w:r w:rsidRPr="0087509E">
        <w:rPr>
          <w:b/>
          <w:bCs/>
          <w:sz w:val="22"/>
          <w:szCs w:val="22"/>
          <w:lang w:val="en-GB" w:eastAsia="en-GB"/>
        </w:rPr>
        <w:t>ekar</w:t>
      </w:r>
      <w:proofErr w:type="spellEnd"/>
      <w:r w:rsidRPr="0087509E">
        <w:rPr>
          <w:b/>
          <w:bCs/>
          <w:sz w:val="22"/>
          <w:szCs w:val="22"/>
          <w:lang w:val="en-GB" w:eastAsia="en-GB"/>
        </w:rPr>
        <w:t xml:space="preserve"> </w:t>
      </w:r>
      <w:proofErr w:type="spellStart"/>
      <w:r w:rsidRPr="0087509E">
        <w:rPr>
          <w:b/>
          <w:bCs/>
          <w:sz w:val="22"/>
          <w:szCs w:val="22"/>
          <w:lang w:val="en-GB" w:eastAsia="en-GB"/>
        </w:rPr>
        <w:t>će</w:t>
      </w:r>
      <w:proofErr w:type="spellEnd"/>
      <w:r w:rsidRPr="0087509E">
        <w:rPr>
          <w:b/>
          <w:bCs/>
          <w:sz w:val="22"/>
          <w:szCs w:val="22"/>
          <w:lang w:val="en-GB" w:eastAsia="en-GB"/>
        </w:rPr>
        <w:t xml:space="preserve"> </w:t>
      </w:r>
      <w:proofErr w:type="spellStart"/>
      <w:r w:rsidRPr="0087509E">
        <w:rPr>
          <w:b/>
          <w:bCs/>
          <w:sz w:val="22"/>
          <w:szCs w:val="22"/>
          <w:lang w:val="en-GB" w:eastAsia="en-GB"/>
        </w:rPr>
        <w:t>Vam</w:t>
      </w:r>
      <w:proofErr w:type="spellEnd"/>
      <w:r w:rsidRPr="0087509E">
        <w:rPr>
          <w:b/>
          <w:bCs/>
          <w:sz w:val="22"/>
          <w:szCs w:val="22"/>
          <w:lang w:val="en-GB" w:eastAsia="en-GB"/>
        </w:rPr>
        <w:t xml:space="preserve"> </w:t>
      </w:r>
      <w:proofErr w:type="spellStart"/>
      <w:r w:rsidRPr="0087509E">
        <w:rPr>
          <w:b/>
          <w:bCs/>
          <w:sz w:val="22"/>
          <w:szCs w:val="22"/>
          <w:lang w:val="en-GB" w:eastAsia="en-GB"/>
        </w:rPr>
        <w:t>možda</w:t>
      </w:r>
      <w:proofErr w:type="spellEnd"/>
      <w:r w:rsidRPr="0087509E">
        <w:rPr>
          <w:b/>
          <w:bCs/>
          <w:sz w:val="22"/>
          <w:szCs w:val="22"/>
          <w:lang w:val="en-GB" w:eastAsia="en-GB"/>
        </w:rPr>
        <w:t xml:space="preserve"> </w:t>
      </w:r>
      <w:proofErr w:type="spellStart"/>
      <w:r w:rsidRPr="0087509E">
        <w:rPr>
          <w:b/>
          <w:bCs/>
          <w:sz w:val="22"/>
          <w:szCs w:val="22"/>
          <w:lang w:val="en-GB" w:eastAsia="en-GB"/>
        </w:rPr>
        <w:t>reći</w:t>
      </w:r>
      <w:proofErr w:type="spellEnd"/>
      <w:r w:rsidRPr="0087509E">
        <w:rPr>
          <w:b/>
          <w:bCs/>
          <w:sz w:val="22"/>
          <w:szCs w:val="22"/>
          <w:lang w:val="en-GB" w:eastAsia="en-GB"/>
        </w:rPr>
        <w:t xml:space="preserve"> da </w:t>
      </w:r>
      <w:proofErr w:type="spellStart"/>
      <w:r w:rsidRPr="0087509E">
        <w:rPr>
          <w:b/>
          <w:bCs/>
          <w:sz w:val="22"/>
          <w:szCs w:val="22"/>
          <w:lang w:val="en-GB" w:eastAsia="en-GB"/>
        </w:rPr>
        <w:t>uzmete</w:t>
      </w:r>
      <w:proofErr w:type="spellEnd"/>
      <w:r w:rsidRPr="0087509E">
        <w:rPr>
          <w:b/>
          <w:bCs/>
          <w:sz w:val="22"/>
          <w:szCs w:val="22"/>
          <w:lang w:val="en-GB" w:eastAsia="en-GB"/>
        </w:rPr>
        <w:t xml:space="preserve"> </w:t>
      </w:r>
      <w:proofErr w:type="spellStart"/>
      <w:r w:rsidRPr="0087509E">
        <w:rPr>
          <w:b/>
          <w:bCs/>
          <w:sz w:val="22"/>
          <w:szCs w:val="22"/>
          <w:lang w:val="en-GB" w:eastAsia="en-GB"/>
        </w:rPr>
        <w:t>nižu</w:t>
      </w:r>
      <w:proofErr w:type="spellEnd"/>
      <w:r w:rsidRPr="0087509E">
        <w:rPr>
          <w:b/>
          <w:bCs/>
          <w:sz w:val="22"/>
          <w:szCs w:val="22"/>
          <w:lang w:val="en-GB" w:eastAsia="en-GB"/>
        </w:rPr>
        <w:t xml:space="preserve"> </w:t>
      </w:r>
      <w:proofErr w:type="spellStart"/>
      <w:r w:rsidRPr="0087509E">
        <w:rPr>
          <w:b/>
          <w:bCs/>
          <w:sz w:val="22"/>
          <w:szCs w:val="22"/>
          <w:lang w:val="en-GB" w:eastAsia="en-GB"/>
        </w:rPr>
        <w:t>dozu</w:t>
      </w:r>
      <w:proofErr w:type="spellEnd"/>
      <w:r w:rsidRPr="0087509E">
        <w:rPr>
          <w:b/>
          <w:bCs/>
          <w:sz w:val="22"/>
          <w:szCs w:val="22"/>
          <w:lang w:val="en-GB" w:eastAsia="en-GB"/>
        </w:rPr>
        <w:t xml:space="preserve">, </w:t>
      </w:r>
      <w:proofErr w:type="spellStart"/>
      <w:r w:rsidRPr="0087509E">
        <w:rPr>
          <w:b/>
          <w:bCs/>
          <w:sz w:val="22"/>
          <w:szCs w:val="22"/>
          <w:lang w:val="en-GB" w:eastAsia="en-GB"/>
        </w:rPr>
        <w:t>privremeno</w:t>
      </w:r>
      <w:proofErr w:type="spellEnd"/>
      <w:r w:rsidRPr="0087509E">
        <w:rPr>
          <w:b/>
          <w:bCs/>
          <w:sz w:val="22"/>
          <w:szCs w:val="22"/>
          <w:lang w:val="en-GB" w:eastAsia="en-GB"/>
        </w:rPr>
        <w:t xml:space="preserve"> </w:t>
      </w:r>
      <w:proofErr w:type="spellStart"/>
      <w:r w:rsidRPr="0087509E">
        <w:rPr>
          <w:b/>
          <w:bCs/>
          <w:sz w:val="22"/>
          <w:szCs w:val="22"/>
          <w:lang w:val="en-GB" w:eastAsia="en-GB"/>
        </w:rPr>
        <w:t>prekinete</w:t>
      </w:r>
      <w:proofErr w:type="spellEnd"/>
      <w:r w:rsidRPr="0087509E">
        <w:rPr>
          <w:b/>
          <w:bCs/>
          <w:sz w:val="22"/>
          <w:szCs w:val="22"/>
          <w:lang w:val="en-GB" w:eastAsia="en-GB"/>
        </w:rPr>
        <w:t xml:space="preserve"> </w:t>
      </w:r>
      <w:proofErr w:type="spellStart"/>
      <w:r w:rsidRPr="0087509E">
        <w:rPr>
          <w:b/>
          <w:bCs/>
          <w:sz w:val="22"/>
          <w:szCs w:val="22"/>
          <w:lang w:val="en-GB" w:eastAsia="en-GB"/>
        </w:rPr>
        <w:t>l</w:t>
      </w:r>
      <w:r w:rsidR="007D43A8">
        <w:rPr>
          <w:b/>
          <w:bCs/>
          <w:sz w:val="22"/>
          <w:szCs w:val="22"/>
          <w:lang w:val="en-GB" w:eastAsia="en-GB"/>
        </w:rPr>
        <w:t>ij</w:t>
      </w:r>
      <w:r w:rsidRPr="0087509E">
        <w:rPr>
          <w:b/>
          <w:bCs/>
          <w:sz w:val="22"/>
          <w:szCs w:val="22"/>
          <w:lang w:val="en-GB" w:eastAsia="en-GB"/>
        </w:rPr>
        <w:t>ečenje</w:t>
      </w:r>
      <w:proofErr w:type="spellEnd"/>
      <w:r w:rsidRPr="0087509E">
        <w:rPr>
          <w:b/>
          <w:bCs/>
          <w:sz w:val="22"/>
          <w:szCs w:val="22"/>
          <w:lang w:val="en-GB" w:eastAsia="en-GB"/>
        </w:rPr>
        <w:t xml:space="preserve"> </w:t>
      </w:r>
      <w:proofErr w:type="spellStart"/>
      <w:r w:rsidRPr="0087509E">
        <w:rPr>
          <w:b/>
          <w:bCs/>
          <w:sz w:val="22"/>
          <w:szCs w:val="22"/>
          <w:lang w:val="en-GB" w:eastAsia="en-GB"/>
        </w:rPr>
        <w:t>l</w:t>
      </w:r>
      <w:r w:rsidR="007D43A8">
        <w:rPr>
          <w:b/>
          <w:bCs/>
          <w:sz w:val="22"/>
          <w:szCs w:val="22"/>
          <w:lang w:val="en-GB" w:eastAsia="en-GB"/>
        </w:rPr>
        <w:t>ij</w:t>
      </w:r>
      <w:r w:rsidRPr="0087509E">
        <w:rPr>
          <w:b/>
          <w:bCs/>
          <w:sz w:val="22"/>
          <w:szCs w:val="22"/>
          <w:lang w:val="en-GB" w:eastAsia="en-GB"/>
        </w:rPr>
        <w:t>ekom</w:t>
      </w:r>
      <w:proofErr w:type="spellEnd"/>
      <w:r w:rsidRPr="0087509E">
        <w:rPr>
          <w:b/>
          <w:bCs/>
          <w:sz w:val="22"/>
          <w:szCs w:val="22"/>
          <w:lang w:val="en-GB" w:eastAsia="en-GB"/>
        </w:rPr>
        <w:t xml:space="preserve"> </w:t>
      </w:r>
      <w:proofErr w:type="spellStart"/>
      <w:r w:rsidRPr="0087509E">
        <w:rPr>
          <w:b/>
          <w:bCs/>
          <w:sz w:val="22"/>
          <w:szCs w:val="22"/>
          <w:lang w:val="en-GB" w:eastAsia="en-GB"/>
        </w:rPr>
        <w:t>Kisqali</w:t>
      </w:r>
      <w:proofErr w:type="spellEnd"/>
      <w:r w:rsidRPr="0087509E">
        <w:rPr>
          <w:b/>
          <w:bCs/>
          <w:sz w:val="22"/>
          <w:szCs w:val="22"/>
          <w:lang w:val="en-GB" w:eastAsia="en-GB"/>
        </w:rPr>
        <w:t xml:space="preserve"> </w:t>
      </w:r>
      <w:proofErr w:type="spellStart"/>
      <w:r w:rsidRPr="0087509E">
        <w:rPr>
          <w:b/>
          <w:bCs/>
          <w:sz w:val="22"/>
          <w:szCs w:val="22"/>
          <w:lang w:val="en-GB" w:eastAsia="en-GB"/>
        </w:rPr>
        <w:t>ili</w:t>
      </w:r>
      <w:proofErr w:type="spellEnd"/>
      <w:r w:rsidRPr="0087509E">
        <w:rPr>
          <w:b/>
          <w:bCs/>
          <w:sz w:val="22"/>
          <w:szCs w:val="22"/>
          <w:lang w:val="en-GB" w:eastAsia="en-GB"/>
        </w:rPr>
        <w:t xml:space="preserve"> da </w:t>
      </w:r>
      <w:proofErr w:type="spellStart"/>
      <w:r w:rsidRPr="0087509E">
        <w:rPr>
          <w:b/>
          <w:bCs/>
          <w:sz w:val="22"/>
          <w:szCs w:val="22"/>
          <w:lang w:val="en-GB" w:eastAsia="en-GB"/>
        </w:rPr>
        <w:t>ga</w:t>
      </w:r>
      <w:proofErr w:type="spellEnd"/>
      <w:r w:rsidRPr="0087509E">
        <w:rPr>
          <w:b/>
          <w:bCs/>
          <w:sz w:val="22"/>
          <w:szCs w:val="22"/>
          <w:lang w:val="en-GB" w:eastAsia="en-GB"/>
        </w:rPr>
        <w:t xml:space="preserve"> </w:t>
      </w:r>
      <w:proofErr w:type="spellStart"/>
      <w:r w:rsidRPr="0087509E">
        <w:rPr>
          <w:b/>
          <w:bCs/>
          <w:sz w:val="22"/>
          <w:szCs w:val="22"/>
          <w:lang w:val="en-GB" w:eastAsia="en-GB"/>
        </w:rPr>
        <w:t>trajno</w:t>
      </w:r>
      <w:proofErr w:type="spellEnd"/>
      <w:r w:rsidRPr="0087509E">
        <w:rPr>
          <w:b/>
          <w:bCs/>
          <w:sz w:val="22"/>
          <w:szCs w:val="22"/>
          <w:lang w:val="en-GB" w:eastAsia="en-GB"/>
        </w:rPr>
        <w:t xml:space="preserve"> </w:t>
      </w:r>
      <w:proofErr w:type="spellStart"/>
      <w:r w:rsidRPr="0087509E">
        <w:rPr>
          <w:b/>
          <w:bCs/>
          <w:sz w:val="22"/>
          <w:szCs w:val="22"/>
          <w:lang w:val="en-GB" w:eastAsia="en-GB"/>
        </w:rPr>
        <w:t>obustavite</w:t>
      </w:r>
      <w:proofErr w:type="spellEnd"/>
      <w:r w:rsidRPr="0087509E">
        <w:rPr>
          <w:b/>
          <w:bCs/>
          <w:sz w:val="22"/>
          <w:szCs w:val="22"/>
          <w:lang w:val="en-GB" w:eastAsia="en-GB"/>
        </w:rPr>
        <w:t xml:space="preserve">. </w:t>
      </w:r>
      <w:proofErr w:type="spellStart"/>
      <w:r w:rsidRPr="0087509E">
        <w:rPr>
          <w:b/>
          <w:bCs/>
          <w:sz w:val="22"/>
          <w:szCs w:val="22"/>
          <w:lang w:val="en-GB" w:eastAsia="en-GB"/>
        </w:rPr>
        <w:t>Odmah</w:t>
      </w:r>
      <w:proofErr w:type="spellEnd"/>
      <w:r w:rsidRPr="0087509E">
        <w:rPr>
          <w:b/>
          <w:bCs/>
          <w:sz w:val="22"/>
          <w:szCs w:val="22"/>
          <w:lang w:val="en-GB" w:eastAsia="en-GB"/>
        </w:rPr>
        <w:t xml:space="preserve"> </w:t>
      </w:r>
      <w:proofErr w:type="spellStart"/>
      <w:r w:rsidRPr="0087509E">
        <w:rPr>
          <w:b/>
          <w:bCs/>
          <w:sz w:val="22"/>
          <w:szCs w:val="22"/>
          <w:lang w:val="en-GB" w:eastAsia="en-GB"/>
        </w:rPr>
        <w:t>obav</w:t>
      </w:r>
      <w:r w:rsidR="007D43A8">
        <w:rPr>
          <w:b/>
          <w:bCs/>
          <w:sz w:val="22"/>
          <w:szCs w:val="22"/>
          <w:lang w:val="en-GB" w:eastAsia="en-GB"/>
        </w:rPr>
        <w:t>ij</w:t>
      </w:r>
      <w:r w:rsidRPr="0087509E">
        <w:rPr>
          <w:b/>
          <w:bCs/>
          <w:sz w:val="22"/>
          <w:szCs w:val="22"/>
          <w:lang w:val="en-GB" w:eastAsia="en-GB"/>
        </w:rPr>
        <w:t>estite</w:t>
      </w:r>
      <w:proofErr w:type="spellEnd"/>
      <w:r w:rsidRPr="0087509E">
        <w:rPr>
          <w:b/>
          <w:bCs/>
          <w:sz w:val="22"/>
          <w:szCs w:val="22"/>
          <w:lang w:val="en-GB" w:eastAsia="en-GB"/>
        </w:rPr>
        <w:t xml:space="preserve"> </w:t>
      </w:r>
      <w:proofErr w:type="spellStart"/>
      <w:r w:rsidRPr="0087509E">
        <w:rPr>
          <w:b/>
          <w:bCs/>
          <w:sz w:val="22"/>
          <w:szCs w:val="22"/>
          <w:lang w:val="en-GB" w:eastAsia="en-GB"/>
        </w:rPr>
        <w:t>svog</w:t>
      </w:r>
      <w:proofErr w:type="spellEnd"/>
      <w:r w:rsidRPr="0087509E">
        <w:rPr>
          <w:b/>
          <w:bCs/>
          <w:sz w:val="22"/>
          <w:szCs w:val="22"/>
          <w:lang w:val="en-GB" w:eastAsia="en-GB"/>
        </w:rPr>
        <w:t xml:space="preserve"> </w:t>
      </w:r>
      <w:proofErr w:type="spellStart"/>
      <w:r w:rsidRPr="0087509E">
        <w:rPr>
          <w:b/>
          <w:bCs/>
          <w:sz w:val="22"/>
          <w:szCs w:val="22"/>
          <w:lang w:val="en-GB" w:eastAsia="en-GB"/>
        </w:rPr>
        <w:t>l</w:t>
      </w:r>
      <w:r w:rsidR="007D43A8">
        <w:rPr>
          <w:b/>
          <w:bCs/>
          <w:sz w:val="22"/>
          <w:szCs w:val="22"/>
          <w:lang w:val="en-GB" w:eastAsia="en-GB"/>
        </w:rPr>
        <w:t>j</w:t>
      </w:r>
      <w:r w:rsidRPr="0087509E">
        <w:rPr>
          <w:b/>
          <w:bCs/>
          <w:sz w:val="22"/>
          <w:szCs w:val="22"/>
          <w:lang w:val="en-GB" w:eastAsia="en-GB"/>
        </w:rPr>
        <w:t>ekara</w:t>
      </w:r>
      <w:proofErr w:type="spellEnd"/>
      <w:r w:rsidRPr="0087509E">
        <w:rPr>
          <w:b/>
          <w:bCs/>
          <w:sz w:val="22"/>
          <w:szCs w:val="22"/>
          <w:lang w:val="en-GB" w:eastAsia="en-GB"/>
        </w:rPr>
        <w:t xml:space="preserve"> </w:t>
      </w:r>
      <w:proofErr w:type="spellStart"/>
      <w:r w:rsidRPr="0087509E">
        <w:rPr>
          <w:b/>
          <w:bCs/>
          <w:sz w:val="22"/>
          <w:szCs w:val="22"/>
          <w:lang w:val="en-GB" w:eastAsia="en-GB"/>
        </w:rPr>
        <w:t>ako</w:t>
      </w:r>
      <w:proofErr w:type="spellEnd"/>
      <w:r w:rsidRPr="0087509E">
        <w:rPr>
          <w:b/>
          <w:bCs/>
          <w:sz w:val="22"/>
          <w:szCs w:val="22"/>
          <w:lang w:val="en-GB" w:eastAsia="en-GB"/>
        </w:rPr>
        <w:t xml:space="preserve"> </w:t>
      </w:r>
      <w:proofErr w:type="spellStart"/>
      <w:r w:rsidRPr="0087509E">
        <w:rPr>
          <w:b/>
          <w:bCs/>
          <w:sz w:val="22"/>
          <w:szCs w:val="22"/>
          <w:lang w:val="en-GB" w:eastAsia="en-GB"/>
        </w:rPr>
        <w:t>Vam</w:t>
      </w:r>
      <w:proofErr w:type="spellEnd"/>
      <w:r w:rsidRPr="0087509E">
        <w:rPr>
          <w:b/>
          <w:bCs/>
          <w:sz w:val="22"/>
          <w:szCs w:val="22"/>
          <w:lang w:val="en-GB" w:eastAsia="en-GB"/>
        </w:rPr>
        <w:t xml:space="preserve"> se </w:t>
      </w:r>
      <w:proofErr w:type="spellStart"/>
      <w:r w:rsidRPr="0087509E">
        <w:rPr>
          <w:b/>
          <w:bCs/>
          <w:sz w:val="22"/>
          <w:szCs w:val="22"/>
          <w:lang w:val="en-GB" w:eastAsia="en-GB"/>
        </w:rPr>
        <w:t>javi</w:t>
      </w:r>
      <w:proofErr w:type="spellEnd"/>
      <w:r w:rsidRPr="0087509E">
        <w:rPr>
          <w:b/>
          <w:bCs/>
          <w:sz w:val="22"/>
          <w:szCs w:val="22"/>
          <w:lang w:val="en-GB" w:eastAsia="en-GB"/>
        </w:rPr>
        <w:t xml:space="preserve"> </w:t>
      </w:r>
      <w:proofErr w:type="spellStart"/>
      <w:r w:rsidRPr="0087509E">
        <w:rPr>
          <w:b/>
          <w:bCs/>
          <w:sz w:val="22"/>
          <w:szCs w:val="22"/>
          <w:lang w:val="en-GB" w:eastAsia="en-GB"/>
        </w:rPr>
        <w:t>bilo</w:t>
      </w:r>
      <w:proofErr w:type="spellEnd"/>
      <w:r w:rsidRPr="0087509E">
        <w:rPr>
          <w:b/>
          <w:bCs/>
          <w:sz w:val="22"/>
          <w:szCs w:val="22"/>
          <w:lang w:val="en-GB" w:eastAsia="en-GB"/>
        </w:rPr>
        <w:t xml:space="preserve"> </w:t>
      </w:r>
      <w:proofErr w:type="spellStart"/>
      <w:r w:rsidRPr="0087509E">
        <w:rPr>
          <w:b/>
          <w:bCs/>
          <w:sz w:val="22"/>
          <w:szCs w:val="22"/>
          <w:lang w:val="en-GB" w:eastAsia="en-GB"/>
        </w:rPr>
        <w:t>koji</w:t>
      </w:r>
      <w:proofErr w:type="spellEnd"/>
      <w:r w:rsidRPr="0087509E">
        <w:rPr>
          <w:b/>
          <w:bCs/>
          <w:sz w:val="22"/>
          <w:szCs w:val="22"/>
          <w:lang w:val="en-GB" w:eastAsia="en-GB"/>
        </w:rPr>
        <w:t xml:space="preserve"> od</w:t>
      </w:r>
      <w:r w:rsidR="005E5A0C">
        <w:rPr>
          <w:b/>
          <w:bCs/>
          <w:sz w:val="22"/>
          <w:szCs w:val="22"/>
          <w:lang w:val="en-GB" w:eastAsia="en-GB"/>
        </w:rPr>
        <w:t xml:space="preserve"> </w:t>
      </w:r>
      <w:proofErr w:type="spellStart"/>
      <w:r w:rsidRPr="0087509E">
        <w:rPr>
          <w:b/>
          <w:bCs/>
          <w:sz w:val="22"/>
          <w:szCs w:val="22"/>
          <w:lang w:val="en-GB" w:eastAsia="en-GB"/>
        </w:rPr>
        <w:t>sl</w:t>
      </w:r>
      <w:r w:rsidR="007D43A8">
        <w:rPr>
          <w:b/>
          <w:bCs/>
          <w:sz w:val="22"/>
          <w:szCs w:val="22"/>
          <w:lang w:val="en-GB" w:eastAsia="en-GB"/>
        </w:rPr>
        <w:t>j</w:t>
      </w:r>
      <w:r w:rsidRPr="0087509E">
        <w:rPr>
          <w:b/>
          <w:bCs/>
          <w:sz w:val="22"/>
          <w:szCs w:val="22"/>
          <w:lang w:val="en-GB" w:eastAsia="en-GB"/>
        </w:rPr>
        <w:t>edećih</w:t>
      </w:r>
      <w:proofErr w:type="spellEnd"/>
      <w:r w:rsidRPr="0087509E">
        <w:rPr>
          <w:b/>
          <w:bCs/>
          <w:sz w:val="22"/>
          <w:szCs w:val="22"/>
          <w:lang w:val="en-GB" w:eastAsia="en-GB"/>
        </w:rPr>
        <w:t xml:space="preserve"> </w:t>
      </w:r>
      <w:proofErr w:type="spellStart"/>
      <w:r w:rsidRPr="0087509E">
        <w:rPr>
          <w:b/>
          <w:bCs/>
          <w:sz w:val="22"/>
          <w:szCs w:val="22"/>
          <w:lang w:val="en-GB" w:eastAsia="en-GB"/>
        </w:rPr>
        <w:t>simptoma</w:t>
      </w:r>
      <w:proofErr w:type="spellEnd"/>
      <w:r w:rsidRPr="0087509E">
        <w:rPr>
          <w:b/>
          <w:bCs/>
          <w:sz w:val="22"/>
          <w:szCs w:val="22"/>
          <w:lang w:val="en-GB" w:eastAsia="en-GB"/>
        </w:rPr>
        <w:t xml:space="preserve"> </w:t>
      </w:r>
      <w:proofErr w:type="spellStart"/>
      <w:r w:rsidRPr="0087509E">
        <w:rPr>
          <w:b/>
          <w:bCs/>
          <w:sz w:val="22"/>
          <w:szCs w:val="22"/>
          <w:lang w:val="en-GB" w:eastAsia="en-GB"/>
        </w:rPr>
        <w:t>tokom</w:t>
      </w:r>
      <w:proofErr w:type="spellEnd"/>
      <w:r w:rsidRPr="0087509E">
        <w:rPr>
          <w:b/>
          <w:bCs/>
          <w:sz w:val="22"/>
          <w:szCs w:val="22"/>
          <w:lang w:val="en-GB" w:eastAsia="en-GB"/>
        </w:rPr>
        <w:t xml:space="preserve"> </w:t>
      </w:r>
      <w:proofErr w:type="spellStart"/>
      <w:r w:rsidRPr="0087509E">
        <w:rPr>
          <w:b/>
          <w:bCs/>
          <w:sz w:val="22"/>
          <w:szCs w:val="22"/>
          <w:lang w:val="en-GB" w:eastAsia="en-GB"/>
        </w:rPr>
        <w:t>l</w:t>
      </w:r>
      <w:r w:rsidR="007D43A8">
        <w:rPr>
          <w:b/>
          <w:bCs/>
          <w:sz w:val="22"/>
          <w:szCs w:val="22"/>
          <w:lang w:val="en-GB" w:eastAsia="en-GB"/>
        </w:rPr>
        <w:t>ij</w:t>
      </w:r>
      <w:r w:rsidRPr="0087509E">
        <w:rPr>
          <w:b/>
          <w:bCs/>
          <w:sz w:val="22"/>
          <w:szCs w:val="22"/>
          <w:lang w:val="en-GB" w:eastAsia="en-GB"/>
        </w:rPr>
        <w:t>ečenja</w:t>
      </w:r>
      <w:proofErr w:type="spellEnd"/>
      <w:r w:rsidRPr="0087509E">
        <w:rPr>
          <w:b/>
          <w:bCs/>
          <w:sz w:val="22"/>
          <w:szCs w:val="22"/>
          <w:lang w:val="en-GB" w:eastAsia="en-GB"/>
        </w:rPr>
        <w:t xml:space="preserve"> </w:t>
      </w:r>
      <w:proofErr w:type="spellStart"/>
      <w:r w:rsidRPr="0087509E">
        <w:rPr>
          <w:b/>
          <w:bCs/>
          <w:sz w:val="22"/>
          <w:szCs w:val="22"/>
          <w:lang w:val="en-GB" w:eastAsia="en-GB"/>
        </w:rPr>
        <w:t>l</w:t>
      </w:r>
      <w:r w:rsidR="007D43A8">
        <w:rPr>
          <w:b/>
          <w:bCs/>
          <w:sz w:val="22"/>
          <w:szCs w:val="22"/>
          <w:lang w:val="en-GB" w:eastAsia="en-GB"/>
        </w:rPr>
        <w:t>ij</w:t>
      </w:r>
      <w:r w:rsidRPr="0087509E">
        <w:rPr>
          <w:b/>
          <w:bCs/>
          <w:sz w:val="22"/>
          <w:szCs w:val="22"/>
          <w:lang w:val="en-GB" w:eastAsia="en-GB"/>
        </w:rPr>
        <w:t>ekom</w:t>
      </w:r>
      <w:proofErr w:type="spellEnd"/>
      <w:r w:rsidRPr="0087509E">
        <w:rPr>
          <w:b/>
          <w:bCs/>
          <w:sz w:val="22"/>
          <w:szCs w:val="22"/>
          <w:lang w:val="en-GB" w:eastAsia="en-GB"/>
        </w:rPr>
        <w:t xml:space="preserve"> </w:t>
      </w:r>
      <w:proofErr w:type="spellStart"/>
      <w:r w:rsidRPr="0087509E">
        <w:rPr>
          <w:b/>
          <w:bCs/>
          <w:sz w:val="22"/>
          <w:szCs w:val="22"/>
          <w:lang w:val="en-GB" w:eastAsia="en-GB"/>
        </w:rPr>
        <w:t>Kisqali</w:t>
      </w:r>
      <w:proofErr w:type="spellEnd"/>
      <w:r w:rsidRPr="0087509E">
        <w:rPr>
          <w:b/>
          <w:bCs/>
          <w:sz w:val="22"/>
          <w:szCs w:val="22"/>
          <w:lang w:val="en-GB" w:eastAsia="en-GB"/>
        </w:rPr>
        <w:t>:</w:t>
      </w:r>
    </w:p>
    <w:p w14:paraId="6FF8D6E6" w14:textId="68ECFA2D" w:rsidR="0087509E" w:rsidRPr="0087509E" w:rsidRDefault="0087509E" w:rsidP="00C00F26">
      <w:pPr>
        <w:widowControl w:val="0"/>
        <w:kinsoku w:val="0"/>
        <w:overflowPunct w:val="0"/>
        <w:autoSpaceDE w:val="0"/>
        <w:autoSpaceDN w:val="0"/>
        <w:adjustRightInd w:val="0"/>
        <w:spacing w:before="4"/>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Povišena</w:t>
      </w:r>
      <w:proofErr w:type="spellEnd"/>
      <w:r w:rsidRPr="0087509E">
        <w:rPr>
          <w:sz w:val="22"/>
          <w:szCs w:val="22"/>
          <w:lang w:val="en-GB" w:eastAsia="en-GB"/>
        </w:rPr>
        <w:t xml:space="preserve"> </w:t>
      </w:r>
      <w:proofErr w:type="spellStart"/>
      <w:r w:rsidRPr="0087509E">
        <w:rPr>
          <w:sz w:val="22"/>
          <w:szCs w:val="22"/>
          <w:lang w:val="en-GB" w:eastAsia="en-GB"/>
        </w:rPr>
        <w:t>t</w:t>
      </w:r>
      <w:r w:rsidR="00C00F26">
        <w:rPr>
          <w:sz w:val="22"/>
          <w:szCs w:val="22"/>
          <w:lang w:val="en-GB" w:eastAsia="en-GB"/>
        </w:rPr>
        <w:t>j</w:t>
      </w:r>
      <w:r w:rsidRPr="0087509E">
        <w:rPr>
          <w:sz w:val="22"/>
          <w:szCs w:val="22"/>
          <w:lang w:val="en-GB" w:eastAsia="en-GB"/>
        </w:rPr>
        <w:t>elesna</w:t>
      </w:r>
      <w:proofErr w:type="spellEnd"/>
      <w:r w:rsidRPr="0087509E">
        <w:rPr>
          <w:sz w:val="22"/>
          <w:szCs w:val="22"/>
          <w:lang w:val="en-GB" w:eastAsia="en-GB"/>
        </w:rPr>
        <w:t xml:space="preserve"> </w:t>
      </w:r>
      <w:proofErr w:type="spellStart"/>
      <w:r w:rsidRPr="0087509E">
        <w:rPr>
          <w:sz w:val="22"/>
          <w:szCs w:val="22"/>
          <w:lang w:val="en-GB" w:eastAsia="en-GB"/>
        </w:rPr>
        <w:t>temperatura</w:t>
      </w:r>
      <w:proofErr w:type="spellEnd"/>
      <w:r w:rsidRPr="0087509E">
        <w:rPr>
          <w:sz w:val="22"/>
          <w:szCs w:val="22"/>
          <w:lang w:val="en-GB" w:eastAsia="en-GB"/>
        </w:rPr>
        <w:t xml:space="preserve">, </w:t>
      </w:r>
      <w:proofErr w:type="spellStart"/>
      <w:r w:rsidRPr="0087509E">
        <w:rPr>
          <w:sz w:val="22"/>
          <w:szCs w:val="22"/>
          <w:lang w:val="en-GB" w:eastAsia="en-GB"/>
        </w:rPr>
        <w:t>znojenje</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groznica</w:t>
      </w:r>
      <w:proofErr w:type="spellEnd"/>
      <w:r w:rsidRPr="0087509E">
        <w:rPr>
          <w:sz w:val="22"/>
          <w:szCs w:val="22"/>
          <w:lang w:val="en-GB" w:eastAsia="en-GB"/>
        </w:rPr>
        <w:t xml:space="preserve">, </w:t>
      </w:r>
      <w:proofErr w:type="spellStart"/>
      <w:r w:rsidRPr="0087509E">
        <w:rPr>
          <w:sz w:val="22"/>
          <w:szCs w:val="22"/>
          <w:lang w:val="en-GB" w:eastAsia="en-GB"/>
        </w:rPr>
        <w:t>kašalj</w:t>
      </w:r>
      <w:proofErr w:type="spellEnd"/>
      <w:r w:rsidRPr="0087509E">
        <w:rPr>
          <w:sz w:val="22"/>
          <w:szCs w:val="22"/>
          <w:lang w:val="en-GB" w:eastAsia="en-GB"/>
        </w:rPr>
        <w:t xml:space="preserve">, </w:t>
      </w:r>
      <w:proofErr w:type="spellStart"/>
      <w:r w:rsidRPr="0087509E">
        <w:rPr>
          <w:sz w:val="22"/>
          <w:szCs w:val="22"/>
          <w:lang w:val="en-GB" w:eastAsia="en-GB"/>
        </w:rPr>
        <w:t>simptomi</w:t>
      </w:r>
      <w:proofErr w:type="spellEnd"/>
      <w:r w:rsidRPr="0087509E">
        <w:rPr>
          <w:sz w:val="22"/>
          <w:szCs w:val="22"/>
          <w:lang w:val="en-GB" w:eastAsia="en-GB"/>
        </w:rPr>
        <w:t xml:space="preserve"> </w:t>
      </w:r>
      <w:proofErr w:type="spellStart"/>
      <w:r w:rsidRPr="0087509E">
        <w:rPr>
          <w:sz w:val="22"/>
          <w:szCs w:val="22"/>
          <w:lang w:val="en-GB" w:eastAsia="en-GB"/>
        </w:rPr>
        <w:t>nalik</w:t>
      </w:r>
      <w:proofErr w:type="spellEnd"/>
      <w:r w:rsidRPr="0087509E">
        <w:rPr>
          <w:sz w:val="22"/>
          <w:szCs w:val="22"/>
          <w:lang w:val="en-GB" w:eastAsia="en-GB"/>
        </w:rPr>
        <w:t xml:space="preserve"> </w:t>
      </w:r>
      <w:proofErr w:type="spellStart"/>
      <w:r w:rsidRPr="0087509E">
        <w:rPr>
          <w:sz w:val="22"/>
          <w:szCs w:val="22"/>
          <w:lang w:val="en-GB" w:eastAsia="en-GB"/>
        </w:rPr>
        <w:t>gripu</w:t>
      </w:r>
      <w:proofErr w:type="spellEnd"/>
      <w:r w:rsidRPr="0087509E">
        <w:rPr>
          <w:sz w:val="22"/>
          <w:szCs w:val="22"/>
          <w:lang w:val="en-GB" w:eastAsia="en-GB"/>
        </w:rPr>
        <w:t xml:space="preserve">, </w:t>
      </w:r>
      <w:proofErr w:type="spellStart"/>
      <w:r w:rsidRPr="0087509E">
        <w:rPr>
          <w:sz w:val="22"/>
          <w:szCs w:val="22"/>
          <w:lang w:val="en-GB" w:eastAsia="en-GB"/>
        </w:rPr>
        <w:t>gubitak</w:t>
      </w:r>
      <w:proofErr w:type="spellEnd"/>
      <w:r w:rsidRPr="0087509E">
        <w:rPr>
          <w:sz w:val="22"/>
          <w:szCs w:val="22"/>
          <w:lang w:val="en-GB" w:eastAsia="en-GB"/>
        </w:rPr>
        <w:t xml:space="preserve"> </w:t>
      </w:r>
      <w:proofErr w:type="spellStart"/>
      <w:r w:rsidRPr="0087509E">
        <w:rPr>
          <w:sz w:val="22"/>
          <w:szCs w:val="22"/>
          <w:lang w:val="en-GB" w:eastAsia="en-GB"/>
        </w:rPr>
        <w:t>t</w:t>
      </w:r>
      <w:r w:rsidR="007D43A8">
        <w:rPr>
          <w:sz w:val="22"/>
          <w:szCs w:val="22"/>
          <w:lang w:val="en-GB" w:eastAsia="en-GB"/>
        </w:rPr>
        <w:t>j</w:t>
      </w:r>
      <w:r w:rsidRPr="0087509E">
        <w:rPr>
          <w:sz w:val="22"/>
          <w:szCs w:val="22"/>
          <w:lang w:val="en-GB" w:eastAsia="en-GB"/>
        </w:rPr>
        <w:t>elesne</w:t>
      </w:r>
      <w:proofErr w:type="spellEnd"/>
      <w:r w:rsidRPr="0087509E">
        <w:rPr>
          <w:sz w:val="22"/>
          <w:szCs w:val="22"/>
          <w:lang w:val="en-GB" w:eastAsia="en-GB"/>
        </w:rPr>
        <w:t xml:space="preserve"> </w:t>
      </w:r>
      <w:proofErr w:type="spellStart"/>
      <w:r w:rsidRPr="0087509E">
        <w:rPr>
          <w:sz w:val="22"/>
          <w:szCs w:val="22"/>
          <w:lang w:val="en-GB" w:eastAsia="en-GB"/>
        </w:rPr>
        <w:t>težine</w:t>
      </w:r>
      <w:proofErr w:type="spellEnd"/>
      <w:r w:rsidRPr="0087509E">
        <w:rPr>
          <w:sz w:val="22"/>
          <w:szCs w:val="22"/>
          <w:lang w:val="en-GB" w:eastAsia="en-GB"/>
        </w:rPr>
        <w:t xml:space="preserve">, </w:t>
      </w:r>
      <w:proofErr w:type="spellStart"/>
      <w:r w:rsidRPr="0087509E">
        <w:rPr>
          <w:sz w:val="22"/>
          <w:szCs w:val="22"/>
          <w:lang w:val="en-GB" w:eastAsia="en-GB"/>
        </w:rPr>
        <w:t>nedostatak</w:t>
      </w:r>
      <w:proofErr w:type="spellEnd"/>
      <w:r w:rsidRPr="0087509E">
        <w:rPr>
          <w:sz w:val="22"/>
          <w:szCs w:val="22"/>
          <w:lang w:val="en-GB" w:eastAsia="en-GB"/>
        </w:rPr>
        <w:t xml:space="preserve"> </w:t>
      </w:r>
      <w:proofErr w:type="spellStart"/>
      <w:r w:rsidRPr="0087509E">
        <w:rPr>
          <w:sz w:val="22"/>
          <w:szCs w:val="22"/>
          <w:lang w:val="en-GB" w:eastAsia="en-GB"/>
        </w:rPr>
        <w:t>daha</w:t>
      </w:r>
      <w:proofErr w:type="spellEnd"/>
      <w:r w:rsidRPr="0087509E">
        <w:rPr>
          <w:sz w:val="22"/>
          <w:szCs w:val="22"/>
          <w:lang w:val="en-GB" w:eastAsia="en-GB"/>
        </w:rPr>
        <w:t xml:space="preserve">, </w:t>
      </w:r>
      <w:proofErr w:type="spellStart"/>
      <w:r w:rsidRPr="0087509E">
        <w:rPr>
          <w:sz w:val="22"/>
          <w:szCs w:val="22"/>
          <w:lang w:val="en-GB" w:eastAsia="en-GB"/>
        </w:rPr>
        <w:t>krv</w:t>
      </w:r>
      <w:proofErr w:type="spellEnd"/>
      <w:r w:rsidRPr="0087509E">
        <w:rPr>
          <w:sz w:val="22"/>
          <w:szCs w:val="22"/>
          <w:lang w:val="en-GB" w:eastAsia="en-GB"/>
        </w:rPr>
        <w:t xml:space="preserve"> u </w:t>
      </w:r>
      <w:proofErr w:type="spellStart"/>
      <w:r w:rsidRPr="0087509E">
        <w:rPr>
          <w:sz w:val="22"/>
          <w:szCs w:val="22"/>
          <w:lang w:val="en-GB" w:eastAsia="en-GB"/>
        </w:rPr>
        <w:t>Vašoj</w:t>
      </w:r>
      <w:proofErr w:type="spellEnd"/>
      <w:r w:rsidRPr="0087509E">
        <w:rPr>
          <w:sz w:val="22"/>
          <w:szCs w:val="22"/>
          <w:lang w:val="en-GB" w:eastAsia="en-GB"/>
        </w:rPr>
        <w:t xml:space="preserve"> </w:t>
      </w:r>
      <w:proofErr w:type="spellStart"/>
      <w:r w:rsidRPr="0087509E">
        <w:rPr>
          <w:sz w:val="22"/>
          <w:szCs w:val="22"/>
          <w:lang w:val="en-GB" w:eastAsia="en-GB"/>
        </w:rPr>
        <w:t>sluzi</w:t>
      </w:r>
      <w:proofErr w:type="spellEnd"/>
      <w:r w:rsidRPr="0087509E">
        <w:rPr>
          <w:sz w:val="22"/>
          <w:szCs w:val="22"/>
          <w:lang w:val="en-GB" w:eastAsia="en-GB"/>
        </w:rPr>
        <w:t xml:space="preserve">, </w:t>
      </w:r>
      <w:proofErr w:type="spellStart"/>
      <w:r w:rsidRPr="0087509E">
        <w:rPr>
          <w:sz w:val="22"/>
          <w:szCs w:val="22"/>
          <w:lang w:val="en-GB" w:eastAsia="en-GB"/>
        </w:rPr>
        <w:t>ranice</w:t>
      </w:r>
      <w:proofErr w:type="spellEnd"/>
      <w:r w:rsidRPr="0087509E">
        <w:rPr>
          <w:sz w:val="22"/>
          <w:szCs w:val="22"/>
          <w:lang w:val="en-GB" w:eastAsia="en-GB"/>
        </w:rPr>
        <w:t xml:space="preserve"> </w:t>
      </w:r>
      <w:proofErr w:type="spellStart"/>
      <w:r w:rsidRPr="0087509E">
        <w:rPr>
          <w:sz w:val="22"/>
          <w:szCs w:val="22"/>
          <w:lang w:val="en-GB" w:eastAsia="en-GB"/>
        </w:rPr>
        <w:t>na</w:t>
      </w:r>
      <w:proofErr w:type="spellEnd"/>
      <w:r w:rsidRPr="0087509E">
        <w:rPr>
          <w:sz w:val="22"/>
          <w:szCs w:val="22"/>
          <w:lang w:val="en-GB" w:eastAsia="en-GB"/>
        </w:rPr>
        <w:t xml:space="preserve"> </w:t>
      </w:r>
      <w:proofErr w:type="spellStart"/>
      <w:r w:rsidRPr="0087509E">
        <w:rPr>
          <w:sz w:val="22"/>
          <w:szCs w:val="22"/>
          <w:lang w:val="en-GB" w:eastAsia="en-GB"/>
        </w:rPr>
        <w:t>Vašem</w:t>
      </w:r>
      <w:proofErr w:type="spellEnd"/>
      <w:r w:rsidRPr="0087509E">
        <w:rPr>
          <w:sz w:val="22"/>
          <w:szCs w:val="22"/>
          <w:lang w:val="en-GB" w:eastAsia="en-GB"/>
        </w:rPr>
        <w:t xml:space="preserve"> </w:t>
      </w:r>
      <w:proofErr w:type="spellStart"/>
      <w:r w:rsidRPr="0087509E">
        <w:rPr>
          <w:sz w:val="22"/>
          <w:szCs w:val="22"/>
          <w:lang w:val="en-GB" w:eastAsia="en-GB"/>
        </w:rPr>
        <w:t>t</w:t>
      </w:r>
      <w:r w:rsidR="007D43A8">
        <w:rPr>
          <w:sz w:val="22"/>
          <w:szCs w:val="22"/>
          <w:lang w:val="en-GB" w:eastAsia="en-GB"/>
        </w:rPr>
        <w:t>ij</w:t>
      </w:r>
      <w:r w:rsidRPr="0087509E">
        <w:rPr>
          <w:sz w:val="22"/>
          <w:szCs w:val="22"/>
          <w:lang w:val="en-GB" w:eastAsia="en-GB"/>
        </w:rPr>
        <w:t>elu</w:t>
      </w:r>
      <w:proofErr w:type="spellEnd"/>
      <w:r w:rsidRPr="0087509E">
        <w:rPr>
          <w:sz w:val="22"/>
          <w:szCs w:val="22"/>
          <w:lang w:val="en-GB" w:eastAsia="en-GB"/>
        </w:rPr>
        <w:t xml:space="preserve">, </w:t>
      </w:r>
      <w:proofErr w:type="spellStart"/>
      <w:r w:rsidRPr="0087509E">
        <w:rPr>
          <w:sz w:val="22"/>
          <w:szCs w:val="22"/>
          <w:lang w:val="en-GB" w:eastAsia="en-GB"/>
        </w:rPr>
        <w:t>topla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bolna</w:t>
      </w:r>
      <w:proofErr w:type="spellEnd"/>
      <w:r w:rsidRPr="0087509E">
        <w:rPr>
          <w:sz w:val="22"/>
          <w:szCs w:val="22"/>
          <w:lang w:val="en-GB" w:eastAsia="en-GB"/>
        </w:rPr>
        <w:t xml:space="preserve"> </w:t>
      </w:r>
      <w:proofErr w:type="spellStart"/>
      <w:r w:rsidRPr="0087509E">
        <w:rPr>
          <w:sz w:val="22"/>
          <w:szCs w:val="22"/>
          <w:lang w:val="en-GB" w:eastAsia="en-GB"/>
        </w:rPr>
        <w:t>područja</w:t>
      </w:r>
      <w:proofErr w:type="spellEnd"/>
      <w:r w:rsidRPr="0087509E">
        <w:rPr>
          <w:sz w:val="22"/>
          <w:szCs w:val="22"/>
          <w:lang w:val="en-GB" w:eastAsia="en-GB"/>
        </w:rPr>
        <w:t xml:space="preserve"> </w:t>
      </w:r>
      <w:proofErr w:type="spellStart"/>
      <w:r w:rsidRPr="0087509E">
        <w:rPr>
          <w:sz w:val="22"/>
          <w:szCs w:val="22"/>
          <w:lang w:val="en-GB" w:eastAsia="en-GB"/>
        </w:rPr>
        <w:t>na</w:t>
      </w:r>
      <w:proofErr w:type="spellEnd"/>
      <w:r w:rsidRPr="0087509E">
        <w:rPr>
          <w:sz w:val="22"/>
          <w:szCs w:val="22"/>
          <w:lang w:val="en-GB" w:eastAsia="en-GB"/>
        </w:rPr>
        <w:t xml:space="preserve"> </w:t>
      </w:r>
      <w:proofErr w:type="spellStart"/>
      <w:r w:rsidRPr="0087509E">
        <w:rPr>
          <w:sz w:val="22"/>
          <w:szCs w:val="22"/>
          <w:lang w:val="en-GB" w:eastAsia="en-GB"/>
        </w:rPr>
        <w:t>Vašem</w:t>
      </w:r>
      <w:proofErr w:type="spellEnd"/>
      <w:r w:rsidRPr="0087509E">
        <w:rPr>
          <w:sz w:val="22"/>
          <w:szCs w:val="22"/>
          <w:lang w:val="en-GB" w:eastAsia="en-GB"/>
        </w:rPr>
        <w:t xml:space="preserve"> </w:t>
      </w:r>
      <w:proofErr w:type="spellStart"/>
      <w:r w:rsidRPr="0087509E">
        <w:rPr>
          <w:sz w:val="22"/>
          <w:szCs w:val="22"/>
          <w:lang w:val="en-GB" w:eastAsia="en-GB"/>
        </w:rPr>
        <w:t>t</w:t>
      </w:r>
      <w:r w:rsidR="007D43A8">
        <w:rPr>
          <w:sz w:val="22"/>
          <w:szCs w:val="22"/>
          <w:lang w:val="en-GB" w:eastAsia="en-GB"/>
        </w:rPr>
        <w:t>ij</w:t>
      </w:r>
      <w:r w:rsidRPr="0087509E">
        <w:rPr>
          <w:sz w:val="22"/>
          <w:szCs w:val="22"/>
          <w:lang w:val="en-GB" w:eastAsia="en-GB"/>
        </w:rPr>
        <w:t>elu</w:t>
      </w:r>
      <w:proofErr w:type="spellEnd"/>
      <w:r w:rsidRPr="0087509E">
        <w:rPr>
          <w:sz w:val="22"/>
          <w:szCs w:val="22"/>
          <w:lang w:val="en-GB" w:eastAsia="en-GB"/>
        </w:rPr>
        <w:t xml:space="preserve">, </w:t>
      </w:r>
      <w:proofErr w:type="spellStart"/>
      <w:r w:rsidRPr="0087509E">
        <w:rPr>
          <w:sz w:val="22"/>
          <w:szCs w:val="22"/>
          <w:lang w:val="en-GB" w:eastAsia="en-GB"/>
        </w:rPr>
        <w:t>proliv</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bol</w:t>
      </w:r>
      <w:proofErr w:type="spellEnd"/>
      <w:r w:rsidRPr="0087509E">
        <w:rPr>
          <w:sz w:val="22"/>
          <w:szCs w:val="22"/>
          <w:lang w:val="en-GB" w:eastAsia="en-GB"/>
        </w:rPr>
        <w:t xml:space="preserve"> u </w:t>
      </w:r>
      <w:proofErr w:type="spellStart"/>
      <w:r w:rsidRPr="0087509E">
        <w:rPr>
          <w:sz w:val="22"/>
          <w:szCs w:val="22"/>
          <w:lang w:val="en-GB" w:eastAsia="en-GB"/>
        </w:rPr>
        <w:t>želucu</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jak</w:t>
      </w:r>
      <w:proofErr w:type="spellEnd"/>
      <w:r w:rsidRPr="0087509E">
        <w:rPr>
          <w:sz w:val="22"/>
          <w:szCs w:val="22"/>
          <w:lang w:val="en-GB" w:eastAsia="en-GB"/>
        </w:rPr>
        <w:t xml:space="preserve"> </w:t>
      </w:r>
      <w:proofErr w:type="spellStart"/>
      <w:r w:rsidRPr="0087509E">
        <w:rPr>
          <w:sz w:val="22"/>
          <w:szCs w:val="22"/>
          <w:lang w:val="en-GB" w:eastAsia="en-GB"/>
        </w:rPr>
        <w:t>osjećaj</w:t>
      </w:r>
      <w:proofErr w:type="spellEnd"/>
      <w:r w:rsidRPr="0087509E">
        <w:rPr>
          <w:sz w:val="22"/>
          <w:szCs w:val="22"/>
          <w:lang w:val="en-GB" w:eastAsia="en-GB"/>
        </w:rPr>
        <w:t xml:space="preserve"> </w:t>
      </w:r>
      <w:proofErr w:type="spellStart"/>
      <w:r w:rsidRPr="0087509E">
        <w:rPr>
          <w:sz w:val="22"/>
          <w:szCs w:val="22"/>
          <w:lang w:val="en-GB" w:eastAsia="en-GB"/>
        </w:rPr>
        <w:t>umora</w:t>
      </w:r>
      <w:proofErr w:type="spellEnd"/>
      <w:r w:rsidRPr="0087509E">
        <w:rPr>
          <w:sz w:val="22"/>
          <w:szCs w:val="22"/>
          <w:lang w:val="en-GB" w:eastAsia="en-GB"/>
        </w:rPr>
        <w:t xml:space="preserve"> (</w:t>
      </w:r>
      <w:proofErr w:type="spellStart"/>
      <w:r w:rsidRPr="0087509E">
        <w:rPr>
          <w:sz w:val="22"/>
          <w:szCs w:val="22"/>
          <w:lang w:val="en-GB" w:eastAsia="en-GB"/>
        </w:rPr>
        <w:t>znaci</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simptomi</w:t>
      </w:r>
      <w:proofErr w:type="spellEnd"/>
      <w:r w:rsidRPr="0087509E">
        <w:rPr>
          <w:sz w:val="22"/>
          <w:szCs w:val="22"/>
          <w:lang w:val="en-GB" w:eastAsia="en-GB"/>
        </w:rPr>
        <w:t xml:space="preserve"> </w:t>
      </w:r>
      <w:proofErr w:type="spellStart"/>
      <w:r w:rsidRPr="0087509E">
        <w:rPr>
          <w:sz w:val="22"/>
          <w:szCs w:val="22"/>
          <w:lang w:val="en-GB" w:eastAsia="en-GB"/>
        </w:rPr>
        <w:t>infekcija</w:t>
      </w:r>
      <w:proofErr w:type="spellEnd"/>
      <w:r w:rsidRPr="0087509E">
        <w:rPr>
          <w:sz w:val="22"/>
          <w:szCs w:val="22"/>
          <w:lang w:val="en-GB" w:eastAsia="en-GB"/>
        </w:rPr>
        <w:t>)</w:t>
      </w:r>
      <w:r w:rsidR="00634948">
        <w:rPr>
          <w:i/>
          <w:sz w:val="22"/>
          <w:szCs w:val="22"/>
          <w:lang w:val="en-GB" w:eastAsia="en-GB"/>
        </w:rPr>
        <w:t xml:space="preserve">. </w:t>
      </w:r>
      <w:proofErr w:type="spellStart"/>
      <w:r w:rsidR="00634948">
        <w:rPr>
          <w:i/>
          <w:sz w:val="22"/>
          <w:szCs w:val="22"/>
          <w:lang w:val="en-GB" w:eastAsia="en-GB"/>
        </w:rPr>
        <w:t>Veoma</w:t>
      </w:r>
      <w:proofErr w:type="spellEnd"/>
      <w:r w:rsidRPr="006A55AA">
        <w:rPr>
          <w:i/>
          <w:sz w:val="22"/>
          <w:szCs w:val="22"/>
          <w:lang w:val="en-GB" w:eastAsia="en-GB"/>
        </w:rPr>
        <w:t xml:space="preserve"> </w:t>
      </w:r>
      <w:proofErr w:type="spellStart"/>
      <w:r w:rsidRPr="006A55AA">
        <w:rPr>
          <w:i/>
          <w:sz w:val="22"/>
          <w:szCs w:val="22"/>
          <w:lang w:val="en-GB" w:eastAsia="en-GB"/>
        </w:rPr>
        <w:t>često</w:t>
      </w:r>
      <w:proofErr w:type="spellEnd"/>
      <w:r w:rsidRPr="0087509E">
        <w:rPr>
          <w:sz w:val="22"/>
          <w:szCs w:val="22"/>
          <w:lang w:val="en-GB" w:eastAsia="en-GB"/>
        </w:rPr>
        <w:t xml:space="preserve"> </w:t>
      </w:r>
      <w:r w:rsidRPr="006A55AA">
        <w:rPr>
          <w:i/>
          <w:sz w:val="22"/>
          <w:szCs w:val="22"/>
          <w:lang w:val="en-GB" w:eastAsia="en-GB"/>
        </w:rPr>
        <w:t>(</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w:t>
      </w:r>
      <w:proofErr w:type="spellStart"/>
      <w:r w:rsidRPr="006A55AA">
        <w:rPr>
          <w:i/>
          <w:sz w:val="22"/>
          <w:szCs w:val="22"/>
          <w:lang w:val="en-GB" w:eastAsia="en-GB"/>
        </w:rPr>
        <w:t>više</w:t>
      </w:r>
      <w:proofErr w:type="spellEnd"/>
      <w:r w:rsidRPr="006A55AA">
        <w:rPr>
          <w:i/>
          <w:sz w:val="22"/>
          <w:szCs w:val="22"/>
          <w:lang w:val="en-GB" w:eastAsia="en-GB"/>
        </w:rPr>
        <w:t xml:space="preserve"> od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385925CC" w14:textId="37953767" w:rsidR="0087509E" w:rsidRPr="006A55AA" w:rsidRDefault="0087509E" w:rsidP="006A55AA">
      <w:pPr>
        <w:widowControl w:val="0"/>
        <w:kinsoku w:val="0"/>
        <w:overflowPunct w:val="0"/>
        <w:autoSpaceDE w:val="0"/>
        <w:autoSpaceDN w:val="0"/>
        <w:adjustRightInd w:val="0"/>
        <w:spacing w:before="4"/>
        <w:jc w:val="both"/>
        <w:rPr>
          <w:i/>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Groznica</w:t>
      </w:r>
      <w:proofErr w:type="spellEnd"/>
      <w:r w:rsidRPr="0087509E">
        <w:rPr>
          <w:sz w:val="22"/>
          <w:szCs w:val="22"/>
          <w:lang w:val="en-GB" w:eastAsia="en-GB"/>
        </w:rPr>
        <w:t xml:space="preserve">, </w:t>
      </w:r>
      <w:proofErr w:type="spellStart"/>
      <w:r w:rsidRPr="0087509E">
        <w:rPr>
          <w:sz w:val="22"/>
          <w:szCs w:val="22"/>
          <w:lang w:val="en-GB" w:eastAsia="en-GB"/>
        </w:rPr>
        <w:t>drhtavica</w:t>
      </w:r>
      <w:proofErr w:type="spellEnd"/>
      <w:r w:rsidRPr="0087509E">
        <w:rPr>
          <w:sz w:val="22"/>
          <w:szCs w:val="22"/>
          <w:lang w:val="en-GB" w:eastAsia="en-GB"/>
        </w:rPr>
        <w:t xml:space="preserve">, </w:t>
      </w:r>
      <w:proofErr w:type="spellStart"/>
      <w:r w:rsidRPr="0087509E">
        <w:rPr>
          <w:sz w:val="22"/>
          <w:szCs w:val="22"/>
          <w:lang w:val="en-GB" w:eastAsia="en-GB"/>
        </w:rPr>
        <w:t>slabost</w:t>
      </w:r>
      <w:proofErr w:type="spellEnd"/>
      <w:r w:rsidRPr="0087509E">
        <w:rPr>
          <w:sz w:val="22"/>
          <w:szCs w:val="22"/>
          <w:lang w:val="en-GB" w:eastAsia="en-GB"/>
        </w:rPr>
        <w:t xml:space="preserve"> </w:t>
      </w:r>
      <w:proofErr w:type="spellStart"/>
      <w:r w:rsidRPr="0087509E">
        <w:rPr>
          <w:sz w:val="22"/>
          <w:szCs w:val="22"/>
          <w:lang w:val="en-GB" w:eastAsia="en-GB"/>
        </w:rPr>
        <w:t>i</w:t>
      </w:r>
      <w:proofErr w:type="spellEnd"/>
      <w:r w:rsidRPr="0087509E">
        <w:rPr>
          <w:sz w:val="22"/>
          <w:szCs w:val="22"/>
          <w:lang w:val="en-GB" w:eastAsia="en-GB"/>
        </w:rPr>
        <w:t xml:space="preserve"> </w:t>
      </w:r>
      <w:proofErr w:type="spellStart"/>
      <w:r w:rsidRPr="0087509E">
        <w:rPr>
          <w:sz w:val="22"/>
          <w:szCs w:val="22"/>
          <w:lang w:val="en-GB" w:eastAsia="en-GB"/>
        </w:rPr>
        <w:t>učestale</w:t>
      </w:r>
      <w:proofErr w:type="spellEnd"/>
      <w:r w:rsidRPr="0087509E">
        <w:rPr>
          <w:sz w:val="22"/>
          <w:szCs w:val="22"/>
          <w:lang w:val="en-GB" w:eastAsia="en-GB"/>
        </w:rPr>
        <w:t xml:space="preserve"> </w:t>
      </w:r>
      <w:proofErr w:type="spellStart"/>
      <w:r w:rsidRPr="0087509E">
        <w:rPr>
          <w:sz w:val="22"/>
          <w:szCs w:val="22"/>
          <w:lang w:val="en-GB" w:eastAsia="en-GB"/>
        </w:rPr>
        <w:t>infekcije</w:t>
      </w:r>
      <w:proofErr w:type="spellEnd"/>
      <w:r w:rsidRPr="0087509E">
        <w:rPr>
          <w:sz w:val="22"/>
          <w:szCs w:val="22"/>
          <w:lang w:val="en-GB" w:eastAsia="en-GB"/>
        </w:rPr>
        <w:t xml:space="preserve"> </w:t>
      </w:r>
      <w:proofErr w:type="spellStart"/>
      <w:r w:rsidRPr="0087509E">
        <w:rPr>
          <w:sz w:val="22"/>
          <w:szCs w:val="22"/>
          <w:lang w:val="en-GB" w:eastAsia="en-GB"/>
        </w:rPr>
        <w:t>sa</w:t>
      </w:r>
      <w:proofErr w:type="spellEnd"/>
      <w:r w:rsidRPr="0087509E">
        <w:rPr>
          <w:sz w:val="22"/>
          <w:szCs w:val="22"/>
          <w:lang w:val="en-GB" w:eastAsia="en-GB"/>
        </w:rPr>
        <w:t xml:space="preserve"> </w:t>
      </w:r>
      <w:proofErr w:type="spellStart"/>
      <w:r w:rsidRPr="0087509E">
        <w:rPr>
          <w:sz w:val="22"/>
          <w:szCs w:val="22"/>
          <w:lang w:val="en-GB" w:eastAsia="en-GB"/>
        </w:rPr>
        <w:t>simptomima</w:t>
      </w:r>
      <w:proofErr w:type="spellEnd"/>
      <w:r w:rsidRPr="0087509E">
        <w:rPr>
          <w:sz w:val="22"/>
          <w:szCs w:val="22"/>
          <w:lang w:val="en-GB" w:eastAsia="en-GB"/>
        </w:rPr>
        <w:t xml:space="preserve"> </w:t>
      </w:r>
      <w:proofErr w:type="spellStart"/>
      <w:r w:rsidRPr="0087509E">
        <w:rPr>
          <w:sz w:val="22"/>
          <w:szCs w:val="22"/>
          <w:lang w:val="en-GB" w:eastAsia="en-GB"/>
        </w:rPr>
        <w:t>kao</w:t>
      </w:r>
      <w:proofErr w:type="spellEnd"/>
      <w:r w:rsidRPr="0087509E">
        <w:rPr>
          <w:sz w:val="22"/>
          <w:szCs w:val="22"/>
          <w:lang w:val="en-GB" w:eastAsia="en-GB"/>
        </w:rPr>
        <w:t xml:space="preserve"> </w:t>
      </w:r>
      <w:proofErr w:type="spellStart"/>
      <w:r w:rsidRPr="0087509E">
        <w:rPr>
          <w:sz w:val="22"/>
          <w:szCs w:val="22"/>
          <w:lang w:val="en-GB" w:eastAsia="en-GB"/>
        </w:rPr>
        <w:t>što</w:t>
      </w:r>
      <w:proofErr w:type="spellEnd"/>
      <w:r w:rsidRPr="0087509E">
        <w:rPr>
          <w:sz w:val="22"/>
          <w:szCs w:val="22"/>
          <w:lang w:val="en-GB" w:eastAsia="en-GB"/>
        </w:rPr>
        <w:t xml:space="preserve"> </w:t>
      </w:r>
      <w:proofErr w:type="spellStart"/>
      <w:r w:rsidRPr="0087509E">
        <w:rPr>
          <w:sz w:val="22"/>
          <w:szCs w:val="22"/>
          <w:lang w:val="en-GB" w:eastAsia="en-GB"/>
        </w:rPr>
        <w:t>su</w:t>
      </w:r>
      <w:proofErr w:type="spellEnd"/>
      <w:r w:rsidRPr="0087509E">
        <w:rPr>
          <w:sz w:val="22"/>
          <w:szCs w:val="22"/>
          <w:lang w:val="en-GB" w:eastAsia="en-GB"/>
        </w:rPr>
        <w:t xml:space="preserve"> </w:t>
      </w:r>
      <w:proofErr w:type="spellStart"/>
      <w:r w:rsidRPr="0087509E">
        <w:rPr>
          <w:sz w:val="22"/>
          <w:szCs w:val="22"/>
          <w:lang w:val="en-GB" w:eastAsia="en-GB"/>
        </w:rPr>
        <w:t>gušobolja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ranice</w:t>
      </w:r>
      <w:proofErr w:type="spellEnd"/>
      <w:r w:rsidRPr="0087509E">
        <w:rPr>
          <w:sz w:val="22"/>
          <w:szCs w:val="22"/>
          <w:lang w:val="en-GB" w:eastAsia="en-GB"/>
        </w:rPr>
        <w:t xml:space="preserve"> u </w:t>
      </w:r>
      <w:proofErr w:type="spellStart"/>
      <w:r w:rsidRPr="0087509E">
        <w:rPr>
          <w:sz w:val="22"/>
          <w:szCs w:val="22"/>
          <w:lang w:val="en-GB" w:eastAsia="en-GB"/>
        </w:rPr>
        <w:t>ustima</w:t>
      </w:r>
      <w:proofErr w:type="spellEnd"/>
      <w:r w:rsidRPr="0087509E">
        <w:rPr>
          <w:sz w:val="22"/>
          <w:szCs w:val="22"/>
          <w:lang w:val="en-GB" w:eastAsia="en-GB"/>
        </w:rPr>
        <w:t xml:space="preserve">. To </w:t>
      </w:r>
      <w:proofErr w:type="spellStart"/>
      <w:r w:rsidRPr="0087509E">
        <w:rPr>
          <w:sz w:val="22"/>
          <w:szCs w:val="22"/>
          <w:lang w:val="en-GB" w:eastAsia="en-GB"/>
        </w:rPr>
        <w:t>mogu</w:t>
      </w:r>
      <w:proofErr w:type="spellEnd"/>
      <w:r w:rsidRPr="0087509E">
        <w:rPr>
          <w:sz w:val="22"/>
          <w:szCs w:val="22"/>
          <w:lang w:val="en-GB" w:eastAsia="en-GB"/>
        </w:rPr>
        <w:t xml:space="preserve"> </w:t>
      </w:r>
      <w:proofErr w:type="spellStart"/>
      <w:r w:rsidRPr="0087509E">
        <w:rPr>
          <w:sz w:val="22"/>
          <w:szCs w:val="22"/>
          <w:lang w:val="en-GB" w:eastAsia="en-GB"/>
        </w:rPr>
        <w:t>biti</w:t>
      </w:r>
      <w:proofErr w:type="spellEnd"/>
      <w:r w:rsidRPr="0087509E">
        <w:rPr>
          <w:sz w:val="22"/>
          <w:szCs w:val="22"/>
          <w:lang w:val="en-GB" w:eastAsia="en-GB"/>
        </w:rPr>
        <w:t xml:space="preserve"> </w:t>
      </w:r>
      <w:proofErr w:type="spellStart"/>
      <w:r w:rsidRPr="0087509E">
        <w:rPr>
          <w:sz w:val="22"/>
          <w:szCs w:val="22"/>
          <w:lang w:val="en-GB" w:eastAsia="en-GB"/>
        </w:rPr>
        <w:t>znaci</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niskog</w:t>
      </w:r>
      <w:proofErr w:type="spellEnd"/>
      <w:r w:rsidRPr="0087509E">
        <w:rPr>
          <w:sz w:val="22"/>
          <w:szCs w:val="22"/>
          <w:lang w:val="en-GB" w:eastAsia="en-GB"/>
        </w:rPr>
        <w:t xml:space="preserve"> </w:t>
      </w:r>
      <w:proofErr w:type="spellStart"/>
      <w:r w:rsidRPr="0087509E">
        <w:rPr>
          <w:sz w:val="22"/>
          <w:szCs w:val="22"/>
          <w:lang w:val="en-GB" w:eastAsia="en-GB"/>
        </w:rPr>
        <w:t>nivoa</w:t>
      </w:r>
      <w:proofErr w:type="spellEnd"/>
      <w:r w:rsidRPr="0087509E">
        <w:rPr>
          <w:sz w:val="22"/>
          <w:szCs w:val="22"/>
          <w:lang w:val="en-GB" w:eastAsia="en-GB"/>
        </w:rPr>
        <w:t xml:space="preserve"> </w:t>
      </w:r>
      <w:proofErr w:type="spellStart"/>
      <w:r w:rsidRPr="0087509E">
        <w:rPr>
          <w:sz w:val="22"/>
          <w:szCs w:val="22"/>
          <w:lang w:val="en-GB" w:eastAsia="en-GB"/>
        </w:rPr>
        <w:t>b</w:t>
      </w:r>
      <w:r w:rsidR="007D43A8">
        <w:rPr>
          <w:sz w:val="22"/>
          <w:szCs w:val="22"/>
          <w:lang w:val="en-GB" w:eastAsia="en-GB"/>
        </w:rPr>
        <w:t>ij</w:t>
      </w:r>
      <w:r w:rsidRPr="0087509E">
        <w:rPr>
          <w:sz w:val="22"/>
          <w:szCs w:val="22"/>
          <w:lang w:val="en-GB" w:eastAsia="en-GB"/>
        </w:rPr>
        <w:t>elih</w:t>
      </w:r>
      <w:proofErr w:type="spellEnd"/>
      <w:r w:rsidRPr="0087509E">
        <w:rPr>
          <w:sz w:val="22"/>
          <w:szCs w:val="22"/>
          <w:lang w:val="en-GB" w:eastAsia="en-GB"/>
        </w:rPr>
        <w:t xml:space="preserve"> </w:t>
      </w:r>
      <w:proofErr w:type="spellStart"/>
      <w:r w:rsidRPr="0087509E">
        <w:rPr>
          <w:sz w:val="22"/>
          <w:szCs w:val="22"/>
          <w:lang w:val="en-GB" w:eastAsia="en-GB"/>
        </w:rPr>
        <w:t>krvnih</w:t>
      </w:r>
      <w:proofErr w:type="spellEnd"/>
      <w:r w:rsidRPr="0087509E">
        <w:rPr>
          <w:sz w:val="22"/>
          <w:szCs w:val="22"/>
          <w:lang w:val="en-GB" w:eastAsia="en-GB"/>
        </w:rPr>
        <w:t xml:space="preserve"> </w:t>
      </w:r>
      <w:proofErr w:type="spellStart"/>
      <w:r w:rsidRPr="0087509E">
        <w:rPr>
          <w:sz w:val="22"/>
          <w:szCs w:val="22"/>
          <w:lang w:val="en-GB" w:eastAsia="en-GB"/>
        </w:rPr>
        <w:t>stanica</w:t>
      </w:r>
      <w:proofErr w:type="spellEnd"/>
      <w:r w:rsidRPr="0087509E">
        <w:rPr>
          <w:sz w:val="22"/>
          <w:szCs w:val="22"/>
          <w:lang w:val="en-GB" w:eastAsia="en-GB"/>
        </w:rPr>
        <w:t xml:space="preserve"> (</w:t>
      </w:r>
      <w:proofErr w:type="spellStart"/>
      <w:r w:rsidRPr="006A55AA">
        <w:rPr>
          <w:i/>
          <w:sz w:val="22"/>
          <w:szCs w:val="22"/>
          <w:lang w:val="en-GB" w:eastAsia="en-GB"/>
        </w:rPr>
        <w:t>v</w:t>
      </w:r>
      <w:r w:rsidR="00634948">
        <w:rPr>
          <w:i/>
          <w:sz w:val="22"/>
          <w:szCs w:val="22"/>
          <w:lang w:val="en-GB" w:eastAsia="en-GB"/>
        </w:rPr>
        <w:t>eoma</w:t>
      </w:r>
      <w:proofErr w:type="spellEnd"/>
      <w:r w:rsidRPr="006A55AA">
        <w:rPr>
          <w:i/>
          <w:sz w:val="22"/>
          <w:szCs w:val="22"/>
          <w:lang w:val="en-GB" w:eastAsia="en-GB"/>
        </w:rPr>
        <w:t xml:space="preserve"> </w:t>
      </w:r>
      <w:proofErr w:type="spellStart"/>
      <w:r w:rsidRPr="006A55AA">
        <w:rPr>
          <w:i/>
          <w:sz w:val="22"/>
          <w:szCs w:val="22"/>
          <w:lang w:val="en-GB" w:eastAsia="en-GB"/>
        </w:rPr>
        <w:t>često</w:t>
      </w:r>
      <w:proofErr w:type="spellEnd"/>
      <w:r w:rsidR="005E5A0C" w:rsidRPr="006A55AA">
        <w:rPr>
          <w:i/>
          <w:sz w:val="22"/>
          <w:szCs w:val="22"/>
          <w:lang w:val="en-GB" w:eastAsia="en-GB"/>
        </w:rPr>
        <w:t xml:space="preserve"> -</w:t>
      </w:r>
      <w:r w:rsidRPr="006A55AA">
        <w:rPr>
          <w:i/>
          <w:sz w:val="22"/>
          <w:szCs w:val="22"/>
          <w:lang w:val="en-GB" w:eastAsia="en-GB"/>
        </w:rPr>
        <w:t xml:space="preserve"> </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w:t>
      </w:r>
      <w:proofErr w:type="spellStart"/>
      <w:r w:rsidRPr="006A55AA">
        <w:rPr>
          <w:i/>
          <w:sz w:val="22"/>
          <w:szCs w:val="22"/>
          <w:lang w:val="en-GB" w:eastAsia="en-GB"/>
        </w:rPr>
        <w:t>više</w:t>
      </w:r>
      <w:proofErr w:type="spellEnd"/>
      <w:r w:rsidRPr="006A55AA">
        <w:rPr>
          <w:i/>
          <w:sz w:val="22"/>
          <w:szCs w:val="22"/>
          <w:lang w:val="en-GB" w:eastAsia="en-GB"/>
        </w:rPr>
        <w:t xml:space="preserve"> od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niskog</w:t>
      </w:r>
      <w:proofErr w:type="spellEnd"/>
      <w:r w:rsidRPr="0087509E">
        <w:rPr>
          <w:sz w:val="22"/>
          <w:szCs w:val="22"/>
          <w:lang w:val="en-GB" w:eastAsia="en-GB"/>
        </w:rPr>
        <w:t xml:space="preserve"> </w:t>
      </w:r>
      <w:proofErr w:type="spellStart"/>
      <w:r w:rsidRPr="0087509E">
        <w:rPr>
          <w:sz w:val="22"/>
          <w:szCs w:val="22"/>
          <w:lang w:val="en-GB" w:eastAsia="en-GB"/>
        </w:rPr>
        <w:t>nivoa</w:t>
      </w:r>
      <w:proofErr w:type="spellEnd"/>
      <w:r w:rsidRPr="0087509E">
        <w:rPr>
          <w:sz w:val="22"/>
          <w:szCs w:val="22"/>
          <w:lang w:val="en-GB" w:eastAsia="en-GB"/>
        </w:rPr>
        <w:t xml:space="preserve"> </w:t>
      </w:r>
      <w:proofErr w:type="spellStart"/>
      <w:r w:rsidRPr="0087509E">
        <w:rPr>
          <w:sz w:val="22"/>
          <w:szCs w:val="22"/>
          <w:lang w:val="en-GB" w:eastAsia="en-GB"/>
        </w:rPr>
        <w:t>limfocita</w:t>
      </w:r>
      <w:proofErr w:type="spellEnd"/>
      <w:r w:rsidRPr="0087509E">
        <w:rPr>
          <w:sz w:val="22"/>
          <w:szCs w:val="22"/>
          <w:lang w:val="en-GB" w:eastAsia="en-GB"/>
        </w:rPr>
        <w:t xml:space="preserve">, </w:t>
      </w:r>
      <w:proofErr w:type="spellStart"/>
      <w:r w:rsidRPr="0087509E">
        <w:rPr>
          <w:sz w:val="22"/>
          <w:szCs w:val="22"/>
          <w:lang w:val="en-GB" w:eastAsia="en-GB"/>
        </w:rPr>
        <w:t>posebne</w:t>
      </w:r>
      <w:proofErr w:type="spellEnd"/>
      <w:r w:rsidRPr="0087509E">
        <w:rPr>
          <w:sz w:val="22"/>
          <w:szCs w:val="22"/>
          <w:lang w:val="en-GB" w:eastAsia="en-GB"/>
        </w:rPr>
        <w:t xml:space="preserve"> </w:t>
      </w:r>
      <w:proofErr w:type="spellStart"/>
      <w:r w:rsidRPr="0087509E">
        <w:rPr>
          <w:sz w:val="22"/>
          <w:szCs w:val="22"/>
          <w:lang w:val="en-GB" w:eastAsia="en-GB"/>
        </w:rPr>
        <w:t>vrste</w:t>
      </w:r>
      <w:proofErr w:type="spellEnd"/>
      <w:r w:rsidRPr="0087509E">
        <w:rPr>
          <w:sz w:val="22"/>
          <w:szCs w:val="22"/>
          <w:lang w:val="en-GB" w:eastAsia="en-GB"/>
        </w:rPr>
        <w:t xml:space="preserve"> </w:t>
      </w:r>
      <w:proofErr w:type="spellStart"/>
      <w:r w:rsidRPr="0087509E">
        <w:rPr>
          <w:sz w:val="22"/>
          <w:szCs w:val="22"/>
          <w:lang w:val="en-GB" w:eastAsia="en-GB"/>
        </w:rPr>
        <w:t>b</w:t>
      </w:r>
      <w:r w:rsidR="007D43A8">
        <w:rPr>
          <w:sz w:val="22"/>
          <w:szCs w:val="22"/>
          <w:lang w:val="en-GB" w:eastAsia="en-GB"/>
        </w:rPr>
        <w:t>ij</w:t>
      </w:r>
      <w:r w:rsidRPr="0087509E">
        <w:rPr>
          <w:sz w:val="22"/>
          <w:szCs w:val="22"/>
          <w:lang w:val="en-GB" w:eastAsia="en-GB"/>
        </w:rPr>
        <w:t>elih</w:t>
      </w:r>
      <w:proofErr w:type="spellEnd"/>
      <w:r w:rsidRPr="0087509E">
        <w:rPr>
          <w:sz w:val="22"/>
          <w:szCs w:val="22"/>
          <w:lang w:val="en-GB" w:eastAsia="en-GB"/>
        </w:rPr>
        <w:t xml:space="preserve"> </w:t>
      </w:r>
      <w:proofErr w:type="spellStart"/>
      <w:r w:rsidRPr="0087509E">
        <w:rPr>
          <w:sz w:val="22"/>
          <w:szCs w:val="22"/>
          <w:lang w:val="en-GB" w:eastAsia="en-GB"/>
        </w:rPr>
        <w:t>krvnih</w:t>
      </w:r>
      <w:proofErr w:type="spellEnd"/>
      <w:r w:rsidRPr="0087509E">
        <w:rPr>
          <w:sz w:val="22"/>
          <w:szCs w:val="22"/>
          <w:lang w:val="en-GB" w:eastAsia="en-GB"/>
        </w:rPr>
        <w:t xml:space="preserve"> </w:t>
      </w:r>
      <w:proofErr w:type="spellStart"/>
      <w:r w:rsidRPr="0087509E">
        <w:rPr>
          <w:sz w:val="22"/>
          <w:szCs w:val="22"/>
          <w:lang w:val="en-GB" w:eastAsia="en-GB"/>
        </w:rPr>
        <w:t>ćelija</w:t>
      </w:r>
      <w:proofErr w:type="spellEnd"/>
      <w:r w:rsidRPr="0087509E">
        <w:rPr>
          <w:sz w:val="22"/>
          <w:szCs w:val="22"/>
          <w:lang w:val="en-GB" w:eastAsia="en-GB"/>
        </w:rPr>
        <w:t xml:space="preserve"> </w:t>
      </w:r>
      <w:r w:rsidRPr="0087509E">
        <w:rPr>
          <w:sz w:val="22"/>
          <w:szCs w:val="22"/>
          <w:lang w:val="en-GB" w:eastAsia="en-GB"/>
        </w:rPr>
        <w:lastRenderedPageBreak/>
        <w:t>(</w:t>
      </w:r>
      <w:proofErr w:type="spellStart"/>
      <w:r w:rsidRPr="006A55AA">
        <w:rPr>
          <w:i/>
          <w:sz w:val="22"/>
          <w:szCs w:val="22"/>
          <w:lang w:val="en-GB" w:eastAsia="en-GB"/>
        </w:rPr>
        <w:t>često</w:t>
      </w:r>
      <w:proofErr w:type="spellEnd"/>
      <w:r w:rsidRPr="006A55AA">
        <w:rPr>
          <w:i/>
          <w:sz w:val="22"/>
          <w:szCs w:val="22"/>
          <w:lang w:val="en-GB" w:eastAsia="en-GB"/>
        </w:rPr>
        <w:t xml:space="preserve">, </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do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4F0BE0D8" w14:textId="11237D2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Odstupanja</w:t>
      </w:r>
      <w:proofErr w:type="spellEnd"/>
      <w:r w:rsidRPr="0087509E">
        <w:rPr>
          <w:sz w:val="22"/>
          <w:szCs w:val="22"/>
          <w:lang w:val="en-GB" w:eastAsia="en-GB"/>
        </w:rPr>
        <w:t xml:space="preserve"> u </w:t>
      </w:r>
      <w:proofErr w:type="spellStart"/>
      <w:r w:rsidRPr="0087509E">
        <w:rPr>
          <w:sz w:val="22"/>
          <w:szCs w:val="22"/>
          <w:lang w:val="en-GB" w:eastAsia="en-GB"/>
        </w:rPr>
        <w:t>nalazima</w:t>
      </w:r>
      <w:proofErr w:type="spellEnd"/>
      <w:r w:rsidRPr="0087509E">
        <w:rPr>
          <w:sz w:val="22"/>
          <w:szCs w:val="22"/>
          <w:lang w:val="en-GB" w:eastAsia="en-GB"/>
        </w:rPr>
        <w:t xml:space="preserve"> </w:t>
      </w:r>
      <w:proofErr w:type="spellStart"/>
      <w:r w:rsidRPr="0087509E">
        <w:rPr>
          <w:sz w:val="22"/>
          <w:szCs w:val="22"/>
          <w:lang w:val="en-GB" w:eastAsia="en-GB"/>
        </w:rPr>
        <w:t>analiza</w:t>
      </w:r>
      <w:proofErr w:type="spellEnd"/>
      <w:r w:rsidRPr="0087509E">
        <w:rPr>
          <w:sz w:val="22"/>
          <w:szCs w:val="22"/>
          <w:lang w:val="en-GB" w:eastAsia="en-GB"/>
        </w:rPr>
        <w:t xml:space="preserve"> </w:t>
      </w:r>
      <w:proofErr w:type="spellStart"/>
      <w:r w:rsidRPr="0087509E">
        <w:rPr>
          <w:sz w:val="22"/>
          <w:szCs w:val="22"/>
          <w:lang w:val="en-GB" w:eastAsia="en-GB"/>
        </w:rPr>
        <w:t>krvi</w:t>
      </w:r>
      <w:proofErr w:type="spellEnd"/>
      <w:r w:rsidRPr="0087509E">
        <w:rPr>
          <w:sz w:val="22"/>
          <w:szCs w:val="22"/>
          <w:lang w:val="en-GB" w:eastAsia="en-GB"/>
        </w:rPr>
        <w:t xml:space="preserve"> </w:t>
      </w:r>
      <w:proofErr w:type="spellStart"/>
      <w:r w:rsidRPr="0087509E">
        <w:rPr>
          <w:sz w:val="22"/>
          <w:szCs w:val="22"/>
          <w:lang w:val="en-GB" w:eastAsia="en-GB"/>
        </w:rPr>
        <w:t>koje</w:t>
      </w:r>
      <w:proofErr w:type="spellEnd"/>
      <w:r w:rsidRPr="0087509E">
        <w:rPr>
          <w:sz w:val="22"/>
          <w:szCs w:val="22"/>
          <w:lang w:val="en-GB" w:eastAsia="en-GB"/>
        </w:rPr>
        <w:t xml:space="preserve"> </w:t>
      </w:r>
      <w:proofErr w:type="spellStart"/>
      <w:r w:rsidRPr="0087509E">
        <w:rPr>
          <w:sz w:val="22"/>
          <w:szCs w:val="22"/>
          <w:lang w:val="en-GB" w:eastAsia="en-GB"/>
        </w:rPr>
        <w:t>daju</w:t>
      </w:r>
      <w:proofErr w:type="spellEnd"/>
      <w:r w:rsidRPr="0087509E">
        <w:rPr>
          <w:sz w:val="22"/>
          <w:szCs w:val="22"/>
          <w:lang w:val="en-GB" w:eastAsia="en-GB"/>
        </w:rPr>
        <w:t xml:space="preserve"> </w:t>
      </w:r>
      <w:proofErr w:type="spellStart"/>
      <w:r w:rsidRPr="0087509E">
        <w:rPr>
          <w:sz w:val="22"/>
          <w:szCs w:val="22"/>
          <w:lang w:val="en-GB" w:eastAsia="en-GB"/>
        </w:rPr>
        <w:t>informaciju</w:t>
      </w:r>
      <w:proofErr w:type="spellEnd"/>
      <w:r w:rsidRPr="0087509E">
        <w:rPr>
          <w:sz w:val="22"/>
          <w:szCs w:val="22"/>
          <w:lang w:val="en-GB" w:eastAsia="en-GB"/>
        </w:rPr>
        <w:t xml:space="preserve"> o </w:t>
      </w:r>
      <w:proofErr w:type="spellStart"/>
      <w:r w:rsidRPr="0087509E">
        <w:rPr>
          <w:sz w:val="22"/>
          <w:szCs w:val="22"/>
          <w:lang w:val="en-GB" w:eastAsia="en-GB"/>
        </w:rPr>
        <w:t>zdravlju</w:t>
      </w:r>
      <w:proofErr w:type="spellEnd"/>
      <w:r w:rsidRPr="0087509E">
        <w:rPr>
          <w:sz w:val="22"/>
          <w:szCs w:val="22"/>
          <w:lang w:val="en-GB" w:eastAsia="en-GB"/>
        </w:rPr>
        <w:t xml:space="preserve"> </w:t>
      </w:r>
      <w:proofErr w:type="spellStart"/>
      <w:r w:rsidRPr="0087509E">
        <w:rPr>
          <w:sz w:val="22"/>
          <w:szCs w:val="22"/>
          <w:lang w:val="en-GB" w:eastAsia="en-GB"/>
        </w:rPr>
        <w:t>jetre</w:t>
      </w:r>
      <w:proofErr w:type="spellEnd"/>
      <w:r w:rsidRPr="0087509E">
        <w:rPr>
          <w:sz w:val="22"/>
          <w:szCs w:val="22"/>
          <w:lang w:val="en-GB" w:eastAsia="en-GB"/>
        </w:rPr>
        <w:t xml:space="preserve"> (</w:t>
      </w:r>
      <w:proofErr w:type="spellStart"/>
      <w:r w:rsidRPr="0087509E">
        <w:rPr>
          <w:sz w:val="22"/>
          <w:szCs w:val="22"/>
          <w:lang w:val="en-GB" w:eastAsia="en-GB"/>
        </w:rPr>
        <w:t>odstupanja</w:t>
      </w:r>
      <w:proofErr w:type="spellEnd"/>
      <w:r w:rsidRPr="0087509E">
        <w:rPr>
          <w:sz w:val="22"/>
          <w:szCs w:val="22"/>
          <w:lang w:val="en-GB" w:eastAsia="en-GB"/>
        </w:rPr>
        <w:t xml:space="preserve"> u </w:t>
      </w:r>
      <w:proofErr w:type="spellStart"/>
      <w:r w:rsidRPr="0087509E">
        <w:rPr>
          <w:sz w:val="22"/>
          <w:szCs w:val="22"/>
          <w:lang w:val="en-GB" w:eastAsia="en-GB"/>
        </w:rPr>
        <w:t>testovima</w:t>
      </w:r>
      <w:proofErr w:type="spellEnd"/>
      <w:r w:rsidRPr="0087509E">
        <w:rPr>
          <w:sz w:val="22"/>
          <w:szCs w:val="22"/>
          <w:lang w:val="en-GB" w:eastAsia="en-GB"/>
        </w:rPr>
        <w:t xml:space="preserve"> </w:t>
      </w:r>
      <w:proofErr w:type="spellStart"/>
      <w:r w:rsidRPr="0087509E">
        <w:rPr>
          <w:sz w:val="22"/>
          <w:szCs w:val="22"/>
          <w:lang w:val="en-GB" w:eastAsia="en-GB"/>
        </w:rPr>
        <w:t>funkcije</w:t>
      </w:r>
      <w:proofErr w:type="spellEnd"/>
      <w:r w:rsidRPr="0087509E">
        <w:rPr>
          <w:sz w:val="22"/>
          <w:szCs w:val="22"/>
          <w:lang w:val="en-GB" w:eastAsia="en-GB"/>
        </w:rPr>
        <w:t xml:space="preserve"> </w:t>
      </w:r>
      <w:proofErr w:type="spellStart"/>
      <w:r w:rsidRPr="0087509E">
        <w:rPr>
          <w:sz w:val="22"/>
          <w:szCs w:val="22"/>
          <w:lang w:val="en-GB" w:eastAsia="en-GB"/>
        </w:rPr>
        <w:t>jetre</w:t>
      </w:r>
      <w:proofErr w:type="spellEnd"/>
      <w:r w:rsidRPr="0087509E">
        <w:rPr>
          <w:sz w:val="22"/>
          <w:szCs w:val="22"/>
          <w:lang w:val="en-GB" w:eastAsia="en-GB"/>
        </w:rPr>
        <w:t>)</w:t>
      </w:r>
      <w:r w:rsidR="00634948">
        <w:rPr>
          <w:i/>
          <w:sz w:val="22"/>
          <w:szCs w:val="22"/>
          <w:lang w:val="en-GB" w:eastAsia="en-GB"/>
        </w:rPr>
        <w:t xml:space="preserve">. </w:t>
      </w:r>
      <w:proofErr w:type="spellStart"/>
      <w:r w:rsidR="00634948">
        <w:rPr>
          <w:i/>
          <w:sz w:val="22"/>
          <w:szCs w:val="22"/>
          <w:lang w:val="en-GB" w:eastAsia="en-GB"/>
        </w:rPr>
        <w:t>Veoma</w:t>
      </w:r>
      <w:proofErr w:type="spellEnd"/>
      <w:r w:rsidRPr="006A55AA">
        <w:rPr>
          <w:i/>
          <w:sz w:val="22"/>
          <w:szCs w:val="22"/>
          <w:lang w:val="en-GB" w:eastAsia="en-GB"/>
        </w:rPr>
        <w:t xml:space="preserve"> </w:t>
      </w:r>
      <w:proofErr w:type="spellStart"/>
      <w:r w:rsidRPr="006A55AA">
        <w:rPr>
          <w:i/>
          <w:sz w:val="22"/>
          <w:szCs w:val="22"/>
          <w:lang w:val="en-GB" w:eastAsia="en-GB"/>
        </w:rPr>
        <w:t>često</w:t>
      </w:r>
      <w:proofErr w:type="spellEnd"/>
      <w:r w:rsidRPr="006A55AA">
        <w:rPr>
          <w:i/>
          <w:sz w:val="22"/>
          <w:szCs w:val="22"/>
          <w:lang w:val="en-GB" w:eastAsia="en-GB"/>
        </w:rPr>
        <w:t xml:space="preserve"> (</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w:t>
      </w:r>
      <w:proofErr w:type="spellStart"/>
      <w:r w:rsidRPr="006A55AA">
        <w:rPr>
          <w:i/>
          <w:sz w:val="22"/>
          <w:szCs w:val="22"/>
          <w:lang w:val="en-GB" w:eastAsia="en-GB"/>
        </w:rPr>
        <w:t>više</w:t>
      </w:r>
      <w:proofErr w:type="spellEnd"/>
      <w:r w:rsidRPr="006A55AA">
        <w:rPr>
          <w:i/>
          <w:sz w:val="22"/>
          <w:szCs w:val="22"/>
          <w:lang w:val="en-GB" w:eastAsia="en-GB"/>
        </w:rPr>
        <w:t xml:space="preserve"> od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15BDA13A" w14:textId="1984F758"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Spontano</w:t>
      </w:r>
      <w:proofErr w:type="spellEnd"/>
      <w:r w:rsidRPr="0087509E">
        <w:rPr>
          <w:sz w:val="22"/>
          <w:szCs w:val="22"/>
          <w:lang w:val="en-GB" w:eastAsia="en-GB"/>
        </w:rPr>
        <w:t xml:space="preserve"> </w:t>
      </w:r>
      <w:proofErr w:type="spellStart"/>
      <w:r w:rsidRPr="0087509E">
        <w:rPr>
          <w:sz w:val="22"/>
          <w:szCs w:val="22"/>
          <w:lang w:val="en-GB" w:eastAsia="en-GB"/>
        </w:rPr>
        <w:t>krvarenje</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nastajanje</w:t>
      </w:r>
      <w:proofErr w:type="spellEnd"/>
      <w:r w:rsidRPr="0087509E">
        <w:rPr>
          <w:sz w:val="22"/>
          <w:szCs w:val="22"/>
          <w:lang w:val="en-GB" w:eastAsia="en-GB"/>
        </w:rPr>
        <w:t xml:space="preserve"> </w:t>
      </w:r>
      <w:proofErr w:type="spellStart"/>
      <w:r w:rsidRPr="0087509E">
        <w:rPr>
          <w:sz w:val="22"/>
          <w:szCs w:val="22"/>
          <w:lang w:val="en-GB" w:eastAsia="en-GB"/>
        </w:rPr>
        <w:t>modrica</w:t>
      </w:r>
      <w:proofErr w:type="spellEnd"/>
      <w:r w:rsidRPr="0087509E">
        <w:rPr>
          <w:sz w:val="22"/>
          <w:szCs w:val="22"/>
          <w:lang w:val="en-GB" w:eastAsia="en-GB"/>
        </w:rPr>
        <w:t xml:space="preserve"> (</w:t>
      </w:r>
      <w:proofErr w:type="spellStart"/>
      <w:r w:rsidRPr="0087509E">
        <w:rPr>
          <w:sz w:val="22"/>
          <w:szCs w:val="22"/>
          <w:lang w:val="en-GB" w:eastAsia="en-GB"/>
        </w:rPr>
        <w:t>znaci</w:t>
      </w:r>
      <w:proofErr w:type="spellEnd"/>
      <w:r w:rsidRPr="0087509E">
        <w:rPr>
          <w:sz w:val="22"/>
          <w:szCs w:val="22"/>
          <w:lang w:val="en-GB" w:eastAsia="en-GB"/>
        </w:rPr>
        <w:t xml:space="preserve"> </w:t>
      </w:r>
      <w:proofErr w:type="spellStart"/>
      <w:r w:rsidRPr="0087509E">
        <w:rPr>
          <w:sz w:val="22"/>
          <w:szCs w:val="22"/>
          <w:lang w:val="en-GB" w:eastAsia="en-GB"/>
        </w:rPr>
        <w:t>niskog</w:t>
      </w:r>
      <w:proofErr w:type="spellEnd"/>
      <w:r w:rsidRPr="0087509E">
        <w:rPr>
          <w:sz w:val="22"/>
          <w:szCs w:val="22"/>
          <w:lang w:val="en-GB" w:eastAsia="en-GB"/>
        </w:rPr>
        <w:t xml:space="preserve"> </w:t>
      </w:r>
      <w:proofErr w:type="spellStart"/>
      <w:r w:rsidRPr="0087509E">
        <w:rPr>
          <w:sz w:val="22"/>
          <w:szCs w:val="22"/>
          <w:lang w:val="en-GB" w:eastAsia="en-GB"/>
        </w:rPr>
        <w:t>nivoa</w:t>
      </w:r>
      <w:proofErr w:type="spellEnd"/>
      <w:r w:rsidRPr="0087509E">
        <w:rPr>
          <w:sz w:val="22"/>
          <w:szCs w:val="22"/>
          <w:lang w:val="en-GB" w:eastAsia="en-GB"/>
        </w:rPr>
        <w:t xml:space="preserve"> </w:t>
      </w:r>
      <w:proofErr w:type="spellStart"/>
      <w:r w:rsidRPr="0087509E">
        <w:rPr>
          <w:sz w:val="22"/>
          <w:szCs w:val="22"/>
          <w:lang w:val="en-GB" w:eastAsia="en-GB"/>
        </w:rPr>
        <w:t>trombocita</w:t>
      </w:r>
      <w:proofErr w:type="spellEnd"/>
      <w:r w:rsidRPr="0087509E">
        <w:rPr>
          <w:sz w:val="22"/>
          <w:szCs w:val="22"/>
          <w:lang w:val="en-GB" w:eastAsia="en-GB"/>
        </w:rPr>
        <w:t>)</w:t>
      </w:r>
      <w:r w:rsidR="00634948">
        <w:rPr>
          <w:i/>
          <w:sz w:val="22"/>
          <w:szCs w:val="22"/>
          <w:lang w:val="en-GB" w:eastAsia="en-GB"/>
        </w:rPr>
        <w:t xml:space="preserve">. </w:t>
      </w:r>
      <w:proofErr w:type="spellStart"/>
      <w:r w:rsidR="00634948">
        <w:rPr>
          <w:i/>
          <w:sz w:val="22"/>
          <w:szCs w:val="22"/>
          <w:lang w:val="en-GB" w:eastAsia="en-GB"/>
        </w:rPr>
        <w:t>Č</w:t>
      </w:r>
      <w:r w:rsidRPr="006A55AA">
        <w:rPr>
          <w:i/>
          <w:sz w:val="22"/>
          <w:szCs w:val="22"/>
          <w:lang w:val="en-GB" w:eastAsia="en-GB"/>
        </w:rPr>
        <w:t>esto</w:t>
      </w:r>
      <w:proofErr w:type="spellEnd"/>
      <w:r w:rsidRPr="006A55AA">
        <w:rPr>
          <w:i/>
          <w:sz w:val="22"/>
          <w:szCs w:val="22"/>
          <w:lang w:val="en-GB" w:eastAsia="en-GB"/>
        </w:rPr>
        <w:t xml:space="preserve"> (</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do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26DEF0FC" w14:textId="1D11AAF6"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Snižen</w:t>
      </w:r>
      <w:r w:rsidR="005E5A0C">
        <w:rPr>
          <w:sz w:val="22"/>
          <w:szCs w:val="22"/>
          <w:lang w:val="en-GB" w:eastAsia="en-GB"/>
        </w:rPr>
        <w:t>j</w:t>
      </w:r>
      <w:r w:rsidRPr="0087509E">
        <w:rPr>
          <w:sz w:val="22"/>
          <w:szCs w:val="22"/>
          <w:lang w:val="en-GB" w:eastAsia="en-GB"/>
        </w:rPr>
        <w:t>e</w:t>
      </w:r>
      <w:proofErr w:type="spellEnd"/>
      <w:r w:rsidRPr="0087509E">
        <w:rPr>
          <w:sz w:val="22"/>
          <w:szCs w:val="22"/>
          <w:lang w:val="en-GB" w:eastAsia="en-GB"/>
        </w:rPr>
        <w:t xml:space="preserve"> </w:t>
      </w:r>
      <w:proofErr w:type="spellStart"/>
      <w:r w:rsidRPr="0087509E">
        <w:rPr>
          <w:sz w:val="22"/>
          <w:szCs w:val="22"/>
          <w:lang w:val="en-GB" w:eastAsia="en-GB"/>
        </w:rPr>
        <w:t>nivoa</w:t>
      </w:r>
      <w:proofErr w:type="spellEnd"/>
      <w:r w:rsidRPr="0087509E">
        <w:rPr>
          <w:sz w:val="22"/>
          <w:szCs w:val="22"/>
          <w:lang w:val="en-GB" w:eastAsia="en-GB"/>
        </w:rPr>
        <w:t xml:space="preserve"> </w:t>
      </w:r>
      <w:proofErr w:type="spellStart"/>
      <w:r w:rsidRPr="0087509E">
        <w:rPr>
          <w:sz w:val="22"/>
          <w:szCs w:val="22"/>
          <w:lang w:val="en-GB" w:eastAsia="en-GB"/>
        </w:rPr>
        <w:t>kalijuma</w:t>
      </w:r>
      <w:proofErr w:type="spellEnd"/>
      <w:r w:rsidRPr="0087509E">
        <w:rPr>
          <w:sz w:val="22"/>
          <w:szCs w:val="22"/>
          <w:lang w:val="en-GB" w:eastAsia="en-GB"/>
        </w:rPr>
        <w:t xml:space="preserve"> u </w:t>
      </w:r>
      <w:proofErr w:type="spellStart"/>
      <w:r w:rsidRPr="0087509E">
        <w:rPr>
          <w:sz w:val="22"/>
          <w:szCs w:val="22"/>
          <w:lang w:val="en-GB" w:eastAsia="en-GB"/>
        </w:rPr>
        <w:t>krvi</w:t>
      </w:r>
      <w:proofErr w:type="spellEnd"/>
      <w:r w:rsidRPr="0087509E">
        <w:rPr>
          <w:sz w:val="22"/>
          <w:szCs w:val="22"/>
          <w:lang w:val="en-GB" w:eastAsia="en-GB"/>
        </w:rPr>
        <w:t xml:space="preserve">, </w:t>
      </w:r>
      <w:proofErr w:type="spellStart"/>
      <w:r w:rsidRPr="0087509E">
        <w:rPr>
          <w:sz w:val="22"/>
          <w:szCs w:val="22"/>
          <w:lang w:val="en-GB" w:eastAsia="en-GB"/>
        </w:rPr>
        <w:t>što</w:t>
      </w:r>
      <w:proofErr w:type="spellEnd"/>
      <w:r w:rsidRPr="0087509E">
        <w:rPr>
          <w:sz w:val="22"/>
          <w:szCs w:val="22"/>
          <w:lang w:val="en-GB" w:eastAsia="en-GB"/>
        </w:rPr>
        <w:t xml:space="preserve"> bi </w:t>
      </w:r>
      <w:proofErr w:type="spellStart"/>
      <w:r w:rsidRPr="0087509E">
        <w:rPr>
          <w:sz w:val="22"/>
          <w:szCs w:val="22"/>
          <w:lang w:val="en-GB" w:eastAsia="en-GB"/>
        </w:rPr>
        <w:t>moglo</w:t>
      </w:r>
      <w:proofErr w:type="spellEnd"/>
      <w:r w:rsidRPr="0087509E">
        <w:rPr>
          <w:sz w:val="22"/>
          <w:szCs w:val="22"/>
          <w:lang w:val="en-GB" w:eastAsia="en-GB"/>
        </w:rPr>
        <w:t xml:space="preserve"> </w:t>
      </w:r>
      <w:proofErr w:type="spellStart"/>
      <w:r w:rsidRPr="0087509E">
        <w:rPr>
          <w:sz w:val="22"/>
          <w:szCs w:val="22"/>
          <w:lang w:val="en-GB" w:eastAsia="en-GB"/>
        </w:rPr>
        <w:t>dovesti</w:t>
      </w:r>
      <w:proofErr w:type="spellEnd"/>
      <w:r w:rsidRPr="0087509E">
        <w:rPr>
          <w:sz w:val="22"/>
          <w:szCs w:val="22"/>
          <w:lang w:val="en-GB" w:eastAsia="en-GB"/>
        </w:rPr>
        <w:t xml:space="preserve"> do </w:t>
      </w:r>
      <w:proofErr w:type="spellStart"/>
      <w:r w:rsidRPr="0087509E">
        <w:rPr>
          <w:sz w:val="22"/>
          <w:szCs w:val="22"/>
          <w:lang w:val="en-GB" w:eastAsia="en-GB"/>
        </w:rPr>
        <w:t>poremećaja</w:t>
      </w:r>
      <w:proofErr w:type="spellEnd"/>
      <w:r w:rsidRPr="0087509E">
        <w:rPr>
          <w:sz w:val="22"/>
          <w:szCs w:val="22"/>
          <w:lang w:val="en-GB" w:eastAsia="en-GB"/>
        </w:rPr>
        <w:t xml:space="preserve"> </w:t>
      </w:r>
      <w:proofErr w:type="spellStart"/>
      <w:r w:rsidRPr="0087509E">
        <w:rPr>
          <w:sz w:val="22"/>
          <w:szCs w:val="22"/>
          <w:lang w:val="en-GB" w:eastAsia="en-GB"/>
        </w:rPr>
        <w:t>srčanog</w:t>
      </w:r>
      <w:proofErr w:type="spellEnd"/>
      <w:r w:rsidRPr="0087509E">
        <w:rPr>
          <w:sz w:val="22"/>
          <w:szCs w:val="22"/>
          <w:lang w:val="en-GB" w:eastAsia="en-GB"/>
        </w:rPr>
        <w:t xml:space="preserve"> </w:t>
      </w:r>
      <w:proofErr w:type="spellStart"/>
      <w:r w:rsidRPr="0087509E">
        <w:rPr>
          <w:sz w:val="22"/>
          <w:szCs w:val="22"/>
          <w:lang w:val="en-GB" w:eastAsia="en-GB"/>
        </w:rPr>
        <w:t>ritma</w:t>
      </w:r>
      <w:proofErr w:type="spellEnd"/>
      <w:r w:rsidR="00634948">
        <w:rPr>
          <w:i/>
          <w:sz w:val="22"/>
          <w:szCs w:val="22"/>
          <w:lang w:val="en-GB" w:eastAsia="en-GB"/>
        </w:rPr>
        <w:t xml:space="preserve">. </w:t>
      </w:r>
      <w:proofErr w:type="spellStart"/>
      <w:r w:rsidR="00634948">
        <w:rPr>
          <w:i/>
          <w:sz w:val="22"/>
          <w:szCs w:val="22"/>
          <w:lang w:val="en-GB" w:eastAsia="en-GB"/>
        </w:rPr>
        <w:t>Č</w:t>
      </w:r>
      <w:r w:rsidRPr="006A55AA">
        <w:rPr>
          <w:i/>
          <w:sz w:val="22"/>
          <w:szCs w:val="22"/>
          <w:lang w:val="en-GB" w:eastAsia="en-GB"/>
        </w:rPr>
        <w:t>esto</w:t>
      </w:r>
      <w:proofErr w:type="spellEnd"/>
      <w:r w:rsidRPr="006A55AA">
        <w:rPr>
          <w:i/>
          <w:sz w:val="22"/>
          <w:szCs w:val="22"/>
          <w:lang w:val="en-GB" w:eastAsia="en-GB"/>
        </w:rPr>
        <w:t xml:space="preserve"> (</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do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51CFAEE4" w14:textId="0BA13220"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Bol</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nelagoda</w:t>
      </w:r>
      <w:proofErr w:type="spellEnd"/>
      <w:r w:rsidRPr="0087509E">
        <w:rPr>
          <w:sz w:val="22"/>
          <w:szCs w:val="22"/>
          <w:lang w:val="en-GB" w:eastAsia="en-GB"/>
        </w:rPr>
        <w:t xml:space="preserve"> u </w:t>
      </w:r>
      <w:proofErr w:type="spellStart"/>
      <w:r w:rsidRPr="0087509E">
        <w:rPr>
          <w:sz w:val="22"/>
          <w:szCs w:val="22"/>
          <w:lang w:val="en-GB" w:eastAsia="en-GB"/>
        </w:rPr>
        <w:t>grudnom</w:t>
      </w:r>
      <w:proofErr w:type="spellEnd"/>
      <w:r w:rsidRPr="0087509E">
        <w:rPr>
          <w:sz w:val="22"/>
          <w:szCs w:val="22"/>
          <w:lang w:val="en-GB" w:eastAsia="en-GB"/>
        </w:rPr>
        <w:t xml:space="preserve"> </w:t>
      </w:r>
      <w:proofErr w:type="spellStart"/>
      <w:r w:rsidRPr="0087509E">
        <w:rPr>
          <w:sz w:val="22"/>
          <w:szCs w:val="22"/>
          <w:lang w:val="en-GB" w:eastAsia="en-GB"/>
        </w:rPr>
        <w:t>košu</w:t>
      </w:r>
      <w:proofErr w:type="spellEnd"/>
      <w:r w:rsidRPr="0087509E">
        <w:rPr>
          <w:sz w:val="22"/>
          <w:szCs w:val="22"/>
          <w:lang w:val="en-GB" w:eastAsia="en-GB"/>
        </w:rPr>
        <w:t xml:space="preserve">, </w:t>
      </w:r>
      <w:proofErr w:type="spellStart"/>
      <w:r w:rsidRPr="0087509E">
        <w:rPr>
          <w:sz w:val="22"/>
          <w:szCs w:val="22"/>
          <w:lang w:val="en-GB" w:eastAsia="en-GB"/>
        </w:rPr>
        <w:t>prom</w:t>
      </w:r>
      <w:r w:rsidR="007D43A8">
        <w:rPr>
          <w:sz w:val="22"/>
          <w:szCs w:val="22"/>
          <w:lang w:val="en-GB" w:eastAsia="en-GB"/>
        </w:rPr>
        <w:t>j</w:t>
      </w:r>
      <w:r w:rsidRPr="0087509E">
        <w:rPr>
          <w:sz w:val="22"/>
          <w:szCs w:val="22"/>
          <w:lang w:val="en-GB" w:eastAsia="en-GB"/>
        </w:rPr>
        <w:t>ene</w:t>
      </w:r>
      <w:proofErr w:type="spellEnd"/>
      <w:r w:rsidRPr="0087509E">
        <w:rPr>
          <w:sz w:val="22"/>
          <w:szCs w:val="22"/>
          <w:lang w:val="en-GB" w:eastAsia="en-GB"/>
        </w:rPr>
        <w:t xml:space="preserve"> u </w:t>
      </w:r>
      <w:proofErr w:type="spellStart"/>
      <w:r w:rsidRPr="0087509E">
        <w:rPr>
          <w:sz w:val="22"/>
          <w:szCs w:val="22"/>
          <w:lang w:val="en-GB" w:eastAsia="en-GB"/>
        </w:rPr>
        <w:t>otkucajima</w:t>
      </w:r>
      <w:proofErr w:type="spellEnd"/>
      <w:r w:rsidRPr="0087509E">
        <w:rPr>
          <w:sz w:val="22"/>
          <w:szCs w:val="22"/>
          <w:lang w:val="en-GB" w:eastAsia="en-GB"/>
        </w:rPr>
        <w:t xml:space="preserve"> </w:t>
      </w:r>
      <w:proofErr w:type="spellStart"/>
      <w:r w:rsidRPr="0087509E">
        <w:rPr>
          <w:sz w:val="22"/>
          <w:szCs w:val="22"/>
          <w:lang w:val="en-GB" w:eastAsia="en-GB"/>
        </w:rPr>
        <w:t>srca</w:t>
      </w:r>
      <w:proofErr w:type="spellEnd"/>
      <w:r w:rsidRPr="0087509E">
        <w:rPr>
          <w:sz w:val="22"/>
          <w:szCs w:val="22"/>
          <w:lang w:val="en-GB" w:eastAsia="en-GB"/>
        </w:rPr>
        <w:t xml:space="preserve"> (</w:t>
      </w:r>
      <w:proofErr w:type="spellStart"/>
      <w:r w:rsidRPr="0087509E">
        <w:rPr>
          <w:sz w:val="22"/>
          <w:szCs w:val="22"/>
          <w:lang w:val="en-GB" w:eastAsia="en-GB"/>
        </w:rPr>
        <w:t>ubrzani</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usporeni</w:t>
      </w:r>
      <w:proofErr w:type="spellEnd"/>
      <w:r w:rsidRPr="0087509E">
        <w:rPr>
          <w:sz w:val="22"/>
          <w:szCs w:val="22"/>
          <w:lang w:val="en-GB" w:eastAsia="en-GB"/>
        </w:rPr>
        <w:t xml:space="preserve">), </w:t>
      </w:r>
      <w:proofErr w:type="spellStart"/>
      <w:r w:rsidRPr="0087509E">
        <w:rPr>
          <w:sz w:val="22"/>
          <w:szCs w:val="22"/>
          <w:lang w:val="en-GB" w:eastAsia="en-GB"/>
        </w:rPr>
        <w:t>os</w:t>
      </w:r>
      <w:r w:rsidR="007D43A8">
        <w:rPr>
          <w:sz w:val="22"/>
          <w:szCs w:val="22"/>
          <w:lang w:val="en-GB" w:eastAsia="en-GB"/>
        </w:rPr>
        <w:t>j</w:t>
      </w:r>
      <w:r w:rsidRPr="0087509E">
        <w:rPr>
          <w:sz w:val="22"/>
          <w:szCs w:val="22"/>
          <w:lang w:val="en-GB" w:eastAsia="en-GB"/>
        </w:rPr>
        <w:t>ećaj</w:t>
      </w:r>
      <w:proofErr w:type="spellEnd"/>
      <w:r w:rsidRPr="0087509E">
        <w:rPr>
          <w:sz w:val="22"/>
          <w:szCs w:val="22"/>
          <w:lang w:val="en-GB" w:eastAsia="en-GB"/>
        </w:rPr>
        <w:t xml:space="preserve"> </w:t>
      </w:r>
      <w:proofErr w:type="spellStart"/>
      <w:r w:rsidRPr="0087509E">
        <w:rPr>
          <w:sz w:val="22"/>
          <w:szCs w:val="22"/>
          <w:lang w:val="en-GB" w:eastAsia="en-GB"/>
        </w:rPr>
        <w:t>lupanja</w:t>
      </w:r>
      <w:proofErr w:type="spellEnd"/>
      <w:r w:rsidRPr="0087509E">
        <w:rPr>
          <w:sz w:val="22"/>
          <w:szCs w:val="22"/>
          <w:lang w:val="en-GB" w:eastAsia="en-GB"/>
        </w:rPr>
        <w:t xml:space="preserve"> </w:t>
      </w:r>
      <w:proofErr w:type="spellStart"/>
      <w:r w:rsidRPr="0087509E">
        <w:rPr>
          <w:sz w:val="22"/>
          <w:szCs w:val="22"/>
          <w:lang w:val="en-GB" w:eastAsia="en-GB"/>
        </w:rPr>
        <w:t>srca</w:t>
      </w:r>
      <w:proofErr w:type="spellEnd"/>
      <w:r w:rsidRPr="0087509E">
        <w:rPr>
          <w:sz w:val="22"/>
          <w:szCs w:val="22"/>
          <w:lang w:val="en-GB" w:eastAsia="en-GB"/>
        </w:rPr>
        <w:t xml:space="preserve">, </w:t>
      </w:r>
      <w:proofErr w:type="spellStart"/>
      <w:r w:rsidRPr="0087509E">
        <w:rPr>
          <w:sz w:val="22"/>
          <w:szCs w:val="22"/>
          <w:lang w:val="en-GB" w:eastAsia="en-GB"/>
        </w:rPr>
        <w:t>ošamućenost</w:t>
      </w:r>
      <w:proofErr w:type="spellEnd"/>
      <w:r w:rsidRPr="0087509E">
        <w:rPr>
          <w:sz w:val="22"/>
          <w:szCs w:val="22"/>
          <w:lang w:val="en-GB" w:eastAsia="en-GB"/>
        </w:rPr>
        <w:t xml:space="preserve">, </w:t>
      </w:r>
      <w:proofErr w:type="spellStart"/>
      <w:r w:rsidRPr="0087509E">
        <w:rPr>
          <w:sz w:val="22"/>
          <w:szCs w:val="22"/>
          <w:lang w:val="en-GB" w:eastAsia="en-GB"/>
        </w:rPr>
        <w:t>nesv</w:t>
      </w:r>
      <w:r w:rsidR="005E5A0C">
        <w:rPr>
          <w:sz w:val="22"/>
          <w:szCs w:val="22"/>
          <w:lang w:val="en-GB" w:eastAsia="en-GB"/>
        </w:rPr>
        <w:t>j</w:t>
      </w:r>
      <w:r w:rsidRPr="0087509E">
        <w:rPr>
          <w:sz w:val="22"/>
          <w:szCs w:val="22"/>
          <w:lang w:val="en-GB" w:eastAsia="en-GB"/>
        </w:rPr>
        <w:t>estica</w:t>
      </w:r>
      <w:proofErr w:type="spellEnd"/>
      <w:r w:rsidRPr="0087509E">
        <w:rPr>
          <w:sz w:val="22"/>
          <w:szCs w:val="22"/>
          <w:lang w:val="en-GB" w:eastAsia="en-GB"/>
        </w:rPr>
        <w:t xml:space="preserve">, </w:t>
      </w:r>
      <w:proofErr w:type="spellStart"/>
      <w:r w:rsidRPr="0087509E">
        <w:rPr>
          <w:sz w:val="22"/>
          <w:szCs w:val="22"/>
          <w:lang w:val="en-GB" w:eastAsia="en-GB"/>
        </w:rPr>
        <w:t>omaglica</w:t>
      </w:r>
      <w:proofErr w:type="spellEnd"/>
      <w:r w:rsidRPr="0087509E">
        <w:rPr>
          <w:sz w:val="22"/>
          <w:szCs w:val="22"/>
          <w:lang w:val="en-GB" w:eastAsia="en-GB"/>
        </w:rPr>
        <w:t xml:space="preserve">, </w:t>
      </w:r>
      <w:proofErr w:type="spellStart"/>
      <w:r w:rsidRPr="0087509E">
        <w:rPr>
          <w:sz w:val="22"/>
          <w:szCs w:val="22"/>
          <w:lang w:val="en-GB" w:eastAsia="en-GB"/>
        </w:rPr>
        <w:t>plava</w:t>
      </w:r>
      <w:proofErr w:type="spellEnd"/>
      <w:r w:rsidRPr="0087509E">
        <w:rPr>
          <w:sz w:val="22"/>
          <w:szCs w:val="22"/>
          <w:lang w:val="en-GB" w:eastAsia="en-GB"/>
        </w:rPr>
        <w:t xml:space="preserve"> </w:t>
      </w:r>
      <w:proofErr w:type="spellStart"/>
      <w:r w:rsidRPr="0087509E">
        <w:rPr>
          <w:sz w:val="22"/>
          <w:szCs w:val="22"/>
          <w:lang w:val="en-GB" w:eastAsia="en-GB"/>
        </w:rPr>
        <w:t>boja</w:t>
      </w:r>
      <w:proofErr w:type="spellEnd"/>
      <w:r w:rsidRPr="0087509E">
        <w:rPr>
          <w:sz w:val="22"/>
          <w:szCs w:val="22"/>
          <w:lang w:val="en-GB" w:eastAsia="en-GB"/>
        </w:rPr>
        <w:t xml:space="preserve"> </w:t>
      </w:r>
      <w:proofErr w:type="spellStart"/>
      <w:r w:rsidRPr="0087509E">
        <w:rPr>
          <w:sz w:val="22"/>
          <w:szCs w:val="22"/>
          <w:lang w:val="en-GB" w:eastAsia="en-GB"/>
        </w:rPr>
        <w:t>usana</w:t>
      </w:r>
      <w:proofErr w:type="spellEnd"/>
      <w:r w:rsidRPr="0087509E">
        <w:rPr>
          <w:sz w:val="22"/>
          <w:szCs w:val="22"/>
          <w:lang w:val="en-GB" w:eastAsia="en-GB"/>
        </w:rPr>
        <w:t xml:space="preserve">, </w:t>
      </w:r>
      <w:proofErr w:type="spellStart"/>
      <w:r w:rsidRPr="0087509E">
        <w:rPr>
          <w:sz w:val="22"/>
          <w:szCs w:val="22"/>
          <w:lang w:val="en-GB" w:eastAsia="en-GB"/>
        </w:rPr>
        <w:t>nedostatak</w:t>
      </w:r>
      <w:proofErr w:type="spellEnd"/>
      <w:r w:rsidRPr="0087509E">
        <w:rPr>
          <w:sz w:val="22"/>
          <w:szCs w:val="22"/>
          <w:lang w:val="en-GB" w:eastAsia="en-GB"/>
        </w:rPr>
        <w:t xml:space="preserve"> </w:t>
      </w:r>
      <w:proofErr w:type="spellStart"/>
      <w:r w:rsidRPr="0087509E">
        <w:rPr>
          <w:sz w:val="22"/>
          <w:szCs w:val="22"/>
          <w:lang w:val="en-GB" w:eastAsia="en-GB"/>
        </w:rPr>
        <w:t>daha</w:t>
      </w:r>
      <w:proofErr w:type="spellEnd"/>
      <w:r w:rsidRPr="0087509E">
        <w:rPr>
          <w:sz w:val="22"/>
          <w:szCs w:val="22"/>
          <w:lang w:val="en-GB" w:eastAsia="en-GB"/>
        </w:rPr>
        <w:t xml:space="preserve">, </w:t>
      </w:r>
      <w:proofErr w:type="spellStart"/>
      <w:r w:rsidRPr="0087509E">
        <w:rPr>
          <w:sz w:val="22"/>
          <w:szCs w:val="22"/>
          <w:lang w:val="en-GB" w:eastAsia="en-GB"/>
        </w:rPr>
        <w:t>oticanje</w:t>
      </w:r>
      <w:proofErr w:type="spellEnd"/>
      <w:r w:rsidRPr="0087509E">
        <w:rPr>
          <w:sz w:val="22"/>
          <w:szCs w:val="22"/>
          <w:lang w:val="en-GB" w:eastAsia="en-GB"/>
        </w:rPr>
        <w:t xml:space="preserve"> (</w:t>
      </w:r>
      <w:proofErr w:type="spellStart"/>
      <w:r w:rsidRPr="0087509E">
        <w:rPr>
          <w:sz w:val="22"/>
          <w:szCs w:val="22"/>
          <w:lang w:val="en-GB" w:eastAsia="en-GB"/>
        </w:rPr>
        <w:t>edem</w:t>
      </w:r>
      <w:proofErr w:type="spellEnd"/>
      <w:r w:rsidRPr="0087509E">
        <w:rPr>
          <w:sz w:val="22"/>
          <w:szCs w:val="22"/>
          <w:lang w:val="en-GB" w:eastAsia="en-GB"/>
        </w:rPr>
        <w:t xml:space="preserve">) </w:t>
      </w:r>
      <w:proofErr w:type="spellStart"/>
      <w:r w:rsidRPr="0087509E">
        <w:rPr>
          <w:sz w:val="22"/>
          <w:szCs w:val="22"/>
          <w:lang w:val="en-GB" w:eastAsia="en-GB"/>
        </w:rPr>
        <w:t>donjih</w:t>
      </w:r>
      <w:proofErr w:type="spellEnd"/>
      <w:r w:rsidRPr="0087509E">
        <w:rPr>
          <w:sz w:val="22"/>
          <w:szCs w:val="22"/>
          <w:lang w:val="en-GB" w:eastAsia="en-GB"/>
        </w:rPr>
        <w:t xml:space="preserve"> </w:t>
      </w:r>
      <w:proofErr w:type="spellStart"/>
      <w:r w:rsidRPr="0087509E">
        <w:rPr>
          <w:sz w:val="22"/>
          <w:szCs w:val="22"/>
          <w:lang w:val="en-GB" w:eastAsia="en-GB"/>
        </w:rPr>
        <w:t>udova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kože</w:t>
      </w:r>
      <w:proofErr w:type="spellEnd"/>
      <w:r w:rsidRPr="0087509E">
        <w:rPr>
          <w:sz w:val="22"/>
          <w:szCs w:val="22"/>
          <w:lang w:val="en-GB" w:eastAsia="en-GB"/>
        </w:rPr>
        <w:t xml:space="preserve"> (to </w:t>
      </w:r>
      <w:proofErr w:type="spellStart"/>
      <w:r w:rsidRPr="0087509E">
        <w:rPr>
          <w:sz w:val="22"/>
          <w:szCs w:val="22"/>
          <w:lang w:val="en-GB" w:eastAsia="en-GB"/>
        </w:rPr>
        <w:t>bi</w:t>
      </w:r>
      <w:proofErr w:type="spellEnd"/>
      <w:r w:rsidRPr="0087509E">
        <w:rPr>
          <w:sz w:val="22"/>
          <w:szCs w:val="22"/>
          <w:lang w:val="en-GB" w:eastAsia="en-GB"/>
        </w:rPr>
        <w:t xml:space="preserve"> </w:t>
      </w:r>
      <w:proofErr w:type="spellStart"/>
      <w:r w:rsidRPr="0087509E">
        <w:rPr>
          <w:sz w:val="22"/>
          <w:szCs w:val="22"/>
          <w:lang w:val="en-GB" w:eastAsia="en-GB"/>
        </w:rPr>
        <w:t>mogli</w:t>
      </w:r>
      <w:proofErr w:type="spellEnd"/>
      <w:r w:rsidRPr="0087509E">
        <w:rPr>
          <w:sz w:val="22"/>
          <w:szCs w:val="22"/>
          <w:lang w:val="en-GB" w:eastAsia="en-GB"/>
        </w:rPr>
        <w:t xml:space="preserve"> </w:t>
      </w:r>
      <w:proofErr w:type="spellStart"/>
      <w:r w:rsidRPr="0087509E">
        <w:rPr>
          <w:sz w:val="22"/>
          <w:szCs w:val="22"/>
          <w:lang w:val="en-GB" w:eastAsia="en-GB"/>
        </w:rPr>
        <w:t>biti</w:t>
      </w:r>
      <w:proofErr w:type="spellEnd"/>
      <w:r w:rsidRPr="0087509E">
        <w:rPr>
          <w:sz w:val="22"/>
          <w:szCs w:val="22"/>
          <w:lang w:val="en-GB" w:eastAsia="en-GB"/>
        </w:rPr>
        <w:t xml:space="preserve"> </w:t>
      </w:r>
      <w:proofErr w:type="spellStart"/>
      <w:r w:rsidRPr="0087509E">
        <w:rPr>
          <w:sz w:val="22"/>
          <w:szCs w:val="22"/>
          <w:lang w:val="en-GB" w:eastAsia="en-GB"/>
        </w:rPr>
        <w:t>znaci</w:t>
      </w:r>
      <w:proofErr w:type="spellEnd"/>
      <w:r w:rsidRPr="0087509E">
        <w:rPr>
          <w:sz w:val="22"/>
          <w:szCs w:val="22"/>
          <w:lang w:val="en-GB" w:eastAsia="en-GB"/>
        </w:rPr>
        <w:t xml:space="preserve"> </w:t>
      </w:r>
      <w:proofErr w:type="spellStart"/>
      <w:r w:rsidRPr="0087509E">
        <w:rPr>
          <w:sz w:val="22"/>
          <w:szCs w:val="22"/>
          <w:lang w:val="en-GB" w:eastAsia="en-GB"/>
        </w:rPr>
        <w:t>problema</w:t>
      </w:r>
      <w:proofErr w:type="spellEnd"/>
      <w:r w:rsidRPr="0087509E">
        <w:rPr>
          <w:sz w:val="22"/>
          <w:szCs w:val="22"/>
          <w:lang w:val="en-GB" w:eastAsia="en-GB"/>
        </w:rPr>
        <w:t xml:space="preserve"> </w:t>
      </w:r>
      <w:proofErr w:type="spellStart"/>
      <w:r w:rsidRPr="0087509E">
        <w:rPr>
          <w:sz w:val="22"/>
          <w:szCs w:val="22"/>
          <w:lang w:val="en-GB" w:eastAsia="en-GB"/>
        </w:rPr>
        <w:t>sa</w:t>
      </w:r>
      <w:proofErr w:type="spellEnd"/>
      <w:r w:rsidRPr="0087509E">
        <w:rPr>
          <w:sz w:val="22"/>
          <w:szCs w:val="22"/>
          <w:lang w:val="en-GB" w:eastAsia="en-GB"/>
        </w:rPr>
        <w:t xml:space="preserve"> </w:t>
      </w:r>
      <w:proofErr w:type="spellStart"/>
      <w:r w:rsidRPr="0087509E">
        <w:rPr>
          <w:sz w:val="22"/>
          <w:szCs w:val="22"/>
          <w:lang w:val="en-GB" w:eastAsia="en-GB"/>
        </w:rPr>
        <w:t>srcem</w:t>
      </w:r>
      <w:proofErr w:type="spellEnd"/>
      <w:r w:rsidRPr="0087509E">
        <w:rPr>
          <w:sz w:val="22"/>
          <w:szCs w:val="22"/>
          <w:lang w:val="en-GB" w:eastAsia="en-GB"/>
        </w:rPr>
        <w:t>)</w:t>
      </w:r>
      <w:r w:rsidR="00634948">
        <w:rPr>
          <w:sz w:val="22"/>
          <w:szCs w:val="22"/>
          <w:lang w:val="en-GB" w:eastAsia="en-GB"/>
        </w:rPr>
        <w:t>.</w:t>
      </w:r>
      <w:r w:rsidR="005E5A0C">
        <w:rPr>
          <w:sz w:val="22"/>
          <w:szCs w:val="22"/>
          <w:lang w:val="en-GB" w:eastAsia="en-GB"/>
        </w:rPr>
        <w:t xml:space="preserve"> </w:t>
      </w:r>
      <w:proofErr w:type="spellStart"/>
      <w:r w:rsidR="00634948">
        <w:rPr>
          <w:i/>
          <w:sz w:val="22"/>
          <w:szCs w:val="22"/>
          <w:lang w:val="en-GB" w:eastAsia="en-GB"/>
        </w:rPr>
        <w:t>Č</w:t>
      </w:r>
      <w:r w:rsidRPr="006A55AA">
        <w:rPr>
          <w:i/>
          <w:sz w:val="22"/>
          <w:szCs w:val="22"/>
          <w:lang w:val="en-GB" w:eastAsia="en-GB"/>
        </w:rPr>
        <w:t>esto</w:t>
      </w:r>
      <w:proofErr w:type="spellEnd"/>
      <w:r w:rsidRPr="006A55AA">
        <w:rPr>
          <w:i/>
          <w:sz w:val="22"/>
          <w:szCs w:val="22"/>
          <w:lang w:val="en-GB" w:eastAsia="en-GB"/>
        </w:rPr>
        <w:t xml:space="preserve"> (</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do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27753546" w14:textId="420CB5B0" w:rsidR="0087509E" w:rsidRPr="006A55AA" w:rsidRDefault="0087509E" w:rsidP="006A55AA">
      <w:pPr>
        <w:widowControl w:val="0"/>
        <w:kinsoku w:val="0"/>
        <w:overflowPunct w:val="0"/>
        <w:autoSpaceDE w:val="0"/>
        <w:autoSpaceDN w:val="0"/>
        <w:adjustRightInd w:val="0"/>
        <w:spacing w:before="4"/>
        <w:jc w:val="both"/>
        <w:rPr>
          <w:i/>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Umor</w:t>
      </w:r>
      <w:proofErr w:type="spellEnd"/>
      <w:r w:rsidRPr="0087509E">
        <w:rPr>
          <w:sz w:val="22"/>
          <w:szCs w:val="22"/>
          <w:lang w:val="en-GB" w:eastAsia="en-GB"/>
        </w:rPr>
        <w:t xml:space="preserve">, </w:t>
      </w:r>
      <w:proofErr w:type="spellStart"/>
      <w:r w:rsidRPr="0087509E">
        <w:rPr>
          <w:sz w:val="22"/>
          <w:szCs w:val="22"/>
          <w:lang w:val="en-GB" w:eastAsia="en-GB"/>
        </w:rPr>
        <w:t>svrab</w:t>
      </w:r>
      <w:proofErr w:type="spellEnd"/>
      <w:r w:rsidRPr="0087509E">
        <w:rPr>
          <w:sz w:val="22"/>
          <w:szCs w:val="22"/>
          <w:lang w:val="en-GB" w:eastAsia="en-GB"/>
        </w:rPr>
        <w:t xml:space="preserve"> </w:t>
      </w:r>
      <w:proofErr w:type="spellStart"/>
      <w:r w:rsidRPr="0087509E">
        <w:rPr>
          <w:sz w:val="22"/>
          <w:szCs w:val="22"/>
          <w:lang w:val="en-GB" w:eastAsia="en-GB"/>
        </w:rPr>
        <w:t>i</w:t>
      </w:r>
      <w:proofErr w:type="spellEnd"/>
      <w:r w:rsidRPr="0087509E">
        <w:rPr>
          <w:sz w:val="22"/>
          <w:szCs w:val="22"/>
          <w:lang w:val="en-GB" w:eastAsia="en-GB"/>
        </w:rPr>
        <w:t xml:space="preserve"> </w:t>
      </w:r>
      <w:proofErr w:type="spellStart"/>
      <w:r w:rsidRPr="0087509E">
        <w:rPr>
          <w:sz w:val="22"/>
          <w:szCs w:val="22"/>
          <w:lang w:val="en-GB" w:eastAsia="en-GB"/>
        </w:rPr>
        <w:t>žuta</w:t>
      </w:r>
      <w:proofErr w:type="spellEnd"/>
      <w:r w:rsidRPr="0087509E">
        <w:rPr>
          <w:sz w:val="22"/>
          <w:szCs w:val="22"/>
          <w:lang w:val="en-GB" w:eastAsia="en-GB"/>
        </w:rPr>
        <w:t xml:space="preserve"> </w:t>
      </w:r>
      <w:proofErr w:type="spellStart"/>
      <w:r w:rsidRPr="0087509E">
        <w:rPr>
          <w:sz w:val="22"/>
          <w:szCs w:val="22"/>
          <w:lang w:val="en-GB" w:eastAsia="en-GB"/>
        </w:rPr>
        <w:t>prebojenost</w:t>
      </w:r>
      <w:proofErr w:type="spellEnd"/>
      <w:r w:rsidRPr="0087509E">
        <w:rPr>
          <w:sz w:val="22"/>
          <w:szCs w:val="22"/>
          <w:lang w:val="en-GB" w:eastAsia="en-GB"/>
        </w:rPr>
        <w:t xml:space="preserve"> </w:t>
      </w:r>
      <w:proofErr w:type="spellStart"/>
      <w:r w:rsidRPr="0087509E">
        <w:rPr>
          <w:sz w:val="22"/>
          <w:szCs w:val="22"/>
          <w:lang w:val="en-GB" w:eastAsia="en-GB"/>
        </w:rPr>
        <w:t>kože</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žutilo</w:t>
      </w:r>
      <w:proofErr w:type="spellEnd"/>
      <w:r w:rsidRPr="0087509E">
        <w:rPr>
          <w:sz w:val="22"/>
          <w:szCs w:val="22"/>
          <w:lang w:val="en-GB" w:eastAsia="en-GB"/>
        </w:rPr>
        <w:t xml:space="preserve"> </w:t>
      </w:r>
      <w:proofErr w:type="spellStart"/>
      <w:r w:rsidRPr="0087509E">
        <w:rPr>
          <w:sz w:val="22"/>
          <w:szCs w:val="22"/>
          <w:lang w:val="en-GB" w:eastAsia="en-GB"/>
        </w:rPr>
        <w:t>beonjača</w:t>
      </w:r>
      <w:proofErr w:type="spellEnd"/>
      <w:r w:rsidRPr="0087509E">
        <w:rPr>
          <w:sz w:val="22"/>
          <w:szCs w:val="22"/>
          <w:lang w:val="en-GB" w:eastAsia="en-GB"/>
        </w:rPr>
        <w:t xml:space="preserve">, </w:t>
      </w:r>
      <w:proofErr w:type="spellStart"/>
      <w:r w:rsidRPr="0087509E">
        <w:rPr>
          <w:sz w:val="22"/>
          <w:szCs w:val="22"/>
          <w:lang w:val="en-GB" w:eastAsia="en-GB"/>
        </w:rPr>
        <w:t>mučnina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povraćanje</w:t>
      </w:r>
      <w:proofErr w:type="spellEnd"/>
      <w:r w:rsidRPr="0087509E">
        <w:rPr>
          <w:sz w:val="22"/>
          <w:szCs w:val="22"/>
          <w:lang w:val="en-GB" w:eastAsia="en-GB"/>
        </w:rPr>
        <w:t xml:space="preserve">, </w:t>
      </w:r>
      <w:proofErr w:type="spellStart"/>
      <w:r w:rsidRPr="0087509E">
        <w:rPr>
          <w:sz w:val="22"/>
          <w:szCs w:val="22"/>
          <w:lang w:val="en-GB" w:eastAsia="en-GB"/>
        </w:rPr>
        <w:t>gubitak</w:t>
      </w:r>
      <w:proofErr w:type="spellEnd"/>
      <w:r w:rsidRPr="0087509E">
        <w:rPr>
          <w:sz w:val="22"/>
          <w:szCs w:val="22"/>
          <w:lang w:val="en-GB" w:eastAsia="en-GB"/>
        </w:rPr>
        <w:t xml:space="preserve"> </w:t>
      </w:r>
      <w:proofErr w:type="spellStart"/>
      <w:r w:rsidRPr="0087509E">
        <w:rPr>
          <w:sz w:val="22"/>
          <w:szCs w:val="22"/>
          <w:lang w:val="en-GB" w:eastAsia="en-GB"/>
        </w:rPr>
        <w:t>apetita</w:t>
      </w:r>
      <w:proofErr w:type="spellEnd"/>
      <w:r w:rsidRPr="0087509E">
        <w:rPr>
          <w:sz w:val="22"/>
          <w:szCs w:val="22"/>
          <w:lang w:val="en-GB" w:eastAsia="en-GB"/>
        </w:rPr>
        <w:t xml:space="preserve">, </w:t>
      </w:r>
      <w:proofErr w:type="spellStart"/>
      <w:r w:rsidRPr="0087509E">
        <w:rPr>
          <w:sz w:val="22"/>
          <w:szCs w:val="22"/>
          <w:lang w:val="en-GB" w:eastAsia="en-GB"/>
        </w:rPr>
        <w:t>bol</w:t>
      </w:r>
      <w:proofErr w:type="spellEnd"/>
      <w:r w:rsidRPr="0087509E">
        <w:rPr>
          <w:sz w:val="22"/>
          <w:szCs w:val="22"/>
          <w:lang w:val="en-GB" w:eastAsia="en-GB"/>
        </w:rPr>
        <w:t xml:space="preserve"> u </w:t>
      </w:r>
      <w:proofErr w:type="spellStart"/>
      <w:r w:rsidRPr="0087509E">
        <w:rPr>
          <w:sz w:val="22"/>
          <w:szCs w:val="22"/>
          <w:lang w:val="en-GB" w:eastAsia="en-GB"/>
        </w:rPr>
        <w:t>gornjem</w:t>
      </w:r>
      <w:proofErr w:type="spellEnd"/>
      <w:r w:rsidRPr="0087509E">
        <w:rPr>
          <w:sz w:val="22"/>
          <w:szCs w:val="22"/>
          <w:lang w:val="en-GB" w:eastAsia="en-GB"/>
        </w:rPr>
        <w:t xml:space="preserve"> </w:t>
      </w:r>
      <w:proofErr w:type="spellStart"/>
      <w:r w:rsidRPr="0087509E">
        <w:rPr>
          <w:sz w:val="22"/>
          <w:szCs w:val="22"/>
          <w:lang w:val="en-GB" w:eastAsia="en-GB"/>
        </w:rPr>
        <w:t>desnom</w:t>
      </w:r>
      <w:proofErr w:type="spellEnd"/>
      <w:r w:rsidRPr="0087509E">
        <w:rPr>
          <w:sz w:val="22"/>
          <w:szCs w:val="22"/>
          <w:lang w:val="en-GB" w:eastAsia="en-GB"/>
        </w:rPr>
        <w:t xml:space="preserve"> </w:t>
      </w:r>
      <w:proofErr w:type="spellStart"/>
      <w:r w:rsidRPr="0087509E">
        <w:rPr>
          <w:sz w:val="22"/>
          <w:szCs w:val="22"/>
          <w:lang w:val="en-GB" w:eastAsia="en-GB"/>
        </w:rPr>
        <w:t>d</w:t>
      </w:r>
      <w:r w:rsidR="007D43A8">
        <w:rPr>
          <w:sz w:val="22"/>
          <w:szCs w:val="22"/>
          <w:lang w:val="en-GB" w:eastAsia="en-GB"/>
        </w:rPr>
        <w:t>ij</w:t>
      </w:r>
      <w:r w:rsidRPr="0087509E">
        <w:rPr>
          <w:sz w:val="22"/>
          <w:szCs w:val="22"/>
          <w:lang w:val="en-GB" w:eastAsia="en-GB"/>
        </w:rPr>
        <w:t>elu</w:t>
      </w:r>
      <w:proofErr w:type="spellEnd"/>
      <w:r w:rsidRPr="0087509E">
        <w:rPr>
          <w:sz w:val="22"/>
          <w:szCs w:val="22"/>
          <w:lang w:val="en-GB" w:eastAsia="en-GB"/>
        </w:rPr>
        <w:t xml:space="preserve"> </w:t>
      </w:r>
      <w:proofErr w:type="spellStart"/>
      <w:r w:rsidRPr="0087509E">
        <w:rPr>
          <w:sz w:val="22"/>
          <w:szCs w:val="22"/>
          <w:lang w:val="en-GB" w:eastAsia="en-GB"/>
        </w:rPr>
        <w:t>trbuha</w:t>
      </w:r>
      <w:proofErr w:type="spellEnd"/>
      <w:r w:rsidRPr="0087509E">
        <w:rPr>
          <w:sz w:val="22"/>
          <w:szCs w:val="22"/>
          <w:lang w:val="en-GB" w:eastAsia="en-GB"/>
        </w:rPr>
        <w:t xml:space="preserve"> (</w:t>
      </w:r>
      <w:proofErr w:type="spellStart"/>
      <w:r w:rsidRPr="0087509E">
        <w:rPr>
          <w:sz w:val="22"/>
          <w:szCs w:val="22"/>
          <w:lang w:val="en-GB" w:eastAsia="en-GB"/>
        </w:rPr>
        <w:t>abdomena</w:t>
      </w:r>
      <w:proofErr w:type="spellEnd"/>
      <w:r w:rsidRPr="0087509E">
        <w:rPr>
          <w:sz w:val="22"/>
          <w:szCs w:val="22"/>
          <w:lang w:val="en-GB" w:eastAsia="en-GB"/>
        </w:rPr>
        <w:t xml:space="preserve">), </w:t>
      </w:r>
      <w:proofErr w:type="spellStart"/>
      <w:r w:rsidRPr="0087509E">
        <w:rPr>
          <w:sz w:val="22"/>
          <w:szCs w:val="22"/>
          <w:lang w:val="en-GB" w:eastAsia="en-GB"/>
        </w:rPr>
        <w:t>tamna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smeđa</w:t>
      </w:r>
      <w:proofErr w:type="spellEnd"/>
      <w:r w:rsidRPr="0087509E">
        <w:rPr>
          <w:sz w:val="22"/>
          <w:szCs w:val="22"/>
          <w:lang w:val="en-GB" w:eastAsia="en-GB"/>
        </w:rPr>
        <w:t xml:space="preserve"> </w:t>
      </w:r>
      <w:proofErr w:type="spellStart"/>
      <w:r w:rsidRPr="0087509E">
        <w:rPr>
          <w:sz w:val="22"/>
          <w:szCs w:val="22"/>
          <w:lang w:val="en-GB" w:eastAsia="en-GB"/>
        </w:rPr>
        <w:t>boja</w:t>
      </w:r>
      <w:proofErr w:type="spellEnd"/>
      <w:r w:rsidRPr="0087509E">
        <w:rPr>
          <w:sz w:val="22"/>
          <w:szCs w:val="22"/>
          <w:lang w:val="en-GB" w:eastAsia="en-GB"/>
        </w:rPr>
        <w:t xml:space="preserve"> </w:t>
      </w:r>
      <w:proofErr w:type="spellStart"/>
      <w:r w:rsidRPr="0087509E">
        <w:rPr>
          <w:sz w:val="22"/>
          <w:szCs w:val="22"/>
          <w:lang w:val="en-GB" w:eastAsia="en-GB"/>
        </w:rPr>
        <w:t>mokraće</w:t>
      </w:r>
      <w:proofErr w:type="spellEnd"/>
      <w:r w:rsidRPr="0087509E">
        <w:rPr>
          <w:sz w:val="22"/>
          <w:szCs w:val="22"/>
          <w:lang w:val="en-GB" w:eastAsia="en-GB"/>
        </w:rPr>
        <w:t xml:space="preserve">, </w:t>
      </w:r>
      <w:proofErr w:type="spellStart"/>
      <w:r w:rsidRPr="0087509E">
        <w:rPr>
          <w:sz w:val="22"/>
          <w:szCs w:val="22"/>
          <w:lang w:val="en-GB" w:eastAsia="en-GB"/>
        </w:rPr>
        <w:t>krvarenje</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stvaranje</w:t>
      </w:r>
      <w:proofErr w:type="spellEnd"/>
      <w:r w:rsidRPr="0087509E">
        <w:rPr>
          <w:sz w:val="22"/>
          <w:szCs w:val="22"/>
          <w:lang w:val="en-GB" w:eastAsia="en-GB"/>
        </w:rPr>
        <w:t xml:space="preserve"> </w:t>
      </w:r>
      <w:proofErr w:type="spellStart"/>
      <w:r w:rsidRPr="0087509E">
        <w:rPr>
          <w:sz w:val="22"/>
          <w:szCs w:val="22"/>
          <w:lang w:val="en-GB" w:eastAsia="en-GB"/>
        </w:rPr>
        <w:t>modrica</w:t>
      </w:r>
      <w:proofErr w:type="spellEnd"/>
      <w:r w:rsidRPr="0087509E">
        <w:rPr>
          <w:sz w:val="22"/>
          <w:szCs w:val="22"/>
          <w:lang w:val="en-GB" w:eastAsia="en-GB"/>
        </w:rPr>
        <w:t xml:space="preserve"> </w:t>
      </w:r>
      <w:proofErr w:type="spellStart"/>
      <w:r w:rsidRPr="0087509E">
        <w:rPr>
          <w:sz w:val="22"/>
          <w:szCs w:val="22"/>
          <w:lang w:val="en-GB" w:eastAsia="en-GB"/>
        </w:rPr>
        <w:t>lakše</w:t>
      </w:r>
      <w:proofErr w:type="spellEnd"/>
      <w:r w:rsidRPr="0087509E">
        <w:rPr>
          <w:sz w:val="22"/>
          <w:szCs w:val="22"/>
          <w:lang w:val="en-GB" w:eastAsia="en-GB"/>
        </w:rPr>
        <w:t xml:space="preserve"> </w:t>
      </w:r>
      <w:proofErr w:type="spellStart"/>
      <w:r w:rsidRPr="0087509E">
        <w:rPr>
          <w:sz w:val="22"/>
          <w:szCs w:val="22"/>
          <w:lang w:val="en-GB" w:eastAsia="en-GB"/>
        </w:rPr>
        <w:t>nego</w:t>
      </w:r>
      <w:proofErr w:type="spellEnd"/>
      <w:r w:rsidRPr="0087509E">
        <w:rPr>
          <w:sz w:val="22"/>
          <w:szCs w:val="22"/>
          <w:lang w:val="en-GB" w:eastAsia="en-GB"/>
        </w:rPr>
        <w:t xml:space="preserve"> </w:t>
      </w:r>
      <w:proofErr w:type="spellStart"/>
      <w:r w:rsidRPr="0087509E">
        <w:rPr>
          <w:sz w:val="22"/>
          <w:szCs w:val="22"/>
          <w:lang w:val="en-GB" w:eastAsia="en-GB"/>
        </w:rPr>
        <w:t>što</w:t>
      </w:r>
      <w:proofErr w:type="spellEnd"/>
      <w:r w:rsidRPr="0087509E">
        <w:rPr>
          <w:sz w:val="22"/>
          <w:szCs w:val="22"/>
          <w:lang w:val="en-GB" w:eastAsia="en-GB"/>
        </w:rPr>
        <w:t xml:space="preserve"> je to </w:t>
      </w:r>
      <w:proofErr w:type="spellStart"/>
      <w:r w:rsidRPr="0087509E">
        <w:rPr>
          <w:sz w:val="22"/>
          <w:szCs w:val="22"/>
          <w:lang w:val="en-GB" w:eastAsia="en-GB"/>
        </w:rPr>
        <w:t>uobičajeno</w:t>
      </w:r>
      <w:proofErr w:type="spellEnd"/>
      <w:r w:rsidRPr="0087509E">
        <w:rPr>
          <w:sz w:val="22"/>
          <w:szCs w:val="22"/>
          <w:lang w:val="en-GB" w:eastAsia="en-GB"/>
        </w:rPr>
        <w:t xml:space="preserve"> (to </w:t>
      </w:r>
      <w:proofErr w:type="spellStart"/>
      <w:r w:rsidRPr="0087509E">
        <w:rPr>
          <w:sz w:val="22"/>
          <w:szCs w:val="22"/>
          <w:lang w:val="en-GB" w:eastAsia="en-GB"/>
        </w:rPr>
        <w:t>bi</w:t>
      </w:r>
      <w:proofErr w:type="spellEnd"/>
      <w:r w:rsidRPr="0087509E">
        <w:rPr>
          <w:sz w:val="22"/>
          <w:szCs w:val="22"/>
          <w:lang w:val="en-GB" w:eastAsia="en-GB"/>
        </w:rPr>
        <w:t xml:space="preserve"> </w:t>
      </w:r>
      <w:proofErr w:type="spellStart"/>
      <w:r w:rsidRPr="0087509E">
        <w:rPr>
          <w:sz w:val="22"/>
          <w:szCs w:val="22"/>
          <w:lang w:val="en-GB" w:eastAsia="en-GB"/>
        </w:rPr>
        <w:t>mogli</w:t>
      </w:r>
      <w:proofErr w:type="spellEnd"/>
      <w:r w:rsidRPr="0087509E">
        <w:rPr>
          <w:sz w:val="22"/>
          <w:szCs w:val="22"/>
          <w:lang w:val="en-GB" w:eastAsia="en-GB"/>
        </w:rPr>
        <w:t xml:space="preserve"> </w:t>
      </w:r>
      <w:proofErr w:type="spellStart"/>
      <w:r w:rsidRPr="0087509E">
        <w:rPr>
          <w:sz w:val="22"/>
          <w:szCs w:val="22"/>
          <w:lang w:val="en-GB" w:eastAsia="en-GB"/>
        </w:rPr>
        <w:t>biti</w:t>
      </w:r>
      <w:proofErr w:type="spellEnd"/>
      <w:r w:rsidRPr="0087509E">
        <w:rPr>
          <w:sz w:val="22"/>
          <w:szCs w:val="22"/>
          <w:lang w:val="en-GB" w:eastAsia="en-GB"/>
        </w:rPr>
        <w:t xml:space="preserve"> </w:t>
      </w:r>
      <w:proofErr w:type="spellStart"/>
      <w:r w:rsidRPr="0087509E">
        <w:rPr>
          <w:sz w:val="22"/>
          <w:szCs w:val="22"/>
          <w:lang w:val="en-GB" w:eastAsia="en-GB"/>
        </w:rPr>
        <w:t>znaci</w:t>
      </w:r>
      <w:proofErr w:type="spellEnd"/>
      <w:r w:rsidRPr="0087509E">
        <w:rPr>
          <w:sz w:val="22"/>
          <w:szCs w:val="22"/>
          <w:lang w:val="en-GB" w:eastAsia="en-GB"/>
        </w:rPr>
        <w:t xml:space="preserve"> </w:t>
      </w:r>
      <w:proofErr w:type="spellStart"/>
      <w:r w:rsidRPr="0087509E">
        <w:rPr>
          <w:sz w:val="22"/>
          <w:szCs w:val="22"/>
          <w:lang w:val="en-GB" w:eastAsia="en-GB"/>
        </w:rPr>
        <w:t>problema</w:t>
      </w:r>
      <w:proofErr w:type="spellEnd"/>
      <w:r w:rsidRPr="0087509E">
        <w:rPr>
          <w:sz w:val="22"/>
          <w:szCs w:val="22"/>
          <w:lang w:val="en-GB" w:eastAsia="en-GB"/>
        </w:rPr>
        <w:t xml:space="preserve"> s </w:t>
      </w:r>
      <w:proofErr w:type="spellStart"/>
      <w:r w:rsidRPr="0087509E">
        <w:rPr>
          <w:sz w:val="22"/>
          <w:szCs w:val="22"/>
          <w:lang w:val="en-GB" w:eastAsia="en-GB"/>
        </w:rPr>
        <w:t>jetrom</w:t>
      </w:r>
      <w:proofErr w:type="spellEnd"/>
      <w:r w:rsidRPr="0087509E">
        <w:rPr>
          <w:sz w:val="22"/>
          <w:szCs w:val="22"/>
          <w:lang w:val="en-GB" w:eastAsia="en-GB"/>
        </w:rPr>
        <w:t>)</w:t>
      </w:r>
      <w:r w:rsidR="00634948">
        <w:rPr>
          <w:sz w:val="22"/>
          <w:szCs w:val="22"/>
          <w:lang w:val="en-GB" w:eastAsia="en-GB"/>
        </w:rPr>
        <w:t xml:space="preserve">. </w:t>
      </w:r>
      <w:proofErr w:type="spellStart"/>
      <w:r w:rsidR="00634948" w:rsidRPr="006A55AA">
        <w:rPr>
          <w:i/>
          <w:sz w:val="22"/>
          <w:szCs w:val="22"/>
          <w:lang w:val="en-GB" w:eastAsia="en-GB"/>
        </w:rPr>
        <w:t>Č</w:t>
      </w:r>
      <w:r w:rsidR="005E5A0C" w:rsidRPr="006A55AA">
        <w:rPr>
          <w:i/>
          <w:sz w:val="22"/>
          <w:szCs w:val="22"/>
          <w:lang w:val="en-GB" w:eastAsia="en-GB"/>
        </w:rPr>
        <w:t>esto</w:t>
      </w:r>
      <w:proofErr w:type="spellEnd"/>
      <w:r w:rsidRPr="006A55AA">
        <w:rPr>
          <w:i/>
          <w:sz w:val="22"/>
          <w:szCs w:val="22"/>
          <w:lang w:val="en-GB" w:eastAsia="en-GB"/>
        </w:rPr>
        <w:t xml:space="preserve"> (</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do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56898D1A" w14:textId="7CA30663"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Upala</w:t>
      </w:r>
      <w:proofErr w:type="spellEnd"/>
      <w:r w:rsidRPr="0087509E">
        <w:rPr>
          <w:sz w:val="22"/>
          <w:szCs w:val="22"/>
          <w:lang w:val="en-GB" w:eastAsia="en-GB"/>
        </w:rPr>
        <w:t xml:space="preserve"> </w:t>
      </w:r>
      <w:proofErr w:type="spellStart"/>
      <w:r w:rsidRPr="0087509E">
        <w:rPr>
          <w:sz w:val="22"/>
          <w:szCs w:val="22"/>
          <w:lang w:val="en-GB" w:eastAsia="en-GB"/>
        </w:rPr>
        <w:t>pluća</w:t>
      </w:r>
      <w:proofErr w:type="spellEnd"/>
      <w:r w:rsidRPr="0087509E">
        <w:rPr>
          <w:sz w:val="22"/>
          <w:szCs w:val="22"/>
          <w:lang w:val="en-GB" w:eastAsia="en-GB"/>
        </w:rPr>
        <w:t xml:space="preserve">, </w:t>
      </w:r>
      <w:proofErr w:type="spellStart"/>
      <w:r w:rsidRPr="0087509E">
        <w:rPr>
          <w:sz w:val="22"/>
          <w:szCs w:val="22"/>
          <w:lang w:val="en-GB" w:eastAsia="en-GB"/>
        </w:rPr>
        <w:t>koja</w:t>
      </w:r>
      <w:proofErr w:type="spellEnd"/>
      <w:r w:rsidRPr="0087509E">
        <w:rPr>
          <w:sz w:val="22"/>
          <w:szCs w:val="22"/>
          <w:lang w:val="en-GB" w:eastAsia="en-GB"/>
        </w:rPr>
        <w:t xml:space="preserve"> </w:t>
      </w:r>
      <w:proofErr w:type="spellStart"/>
      <w:r w:rsidRPr="0087509E">
        <w:rPr>
          <w:sz w:val="22"/>
          <w:szCs w:val="22"/>
          <w:lang w:val="en-GB" w:eastAsia="en-GB"/>
        </w:rPr>
        <w:t>može</w:t>
      </w:r>
      <w:proofErr w:type="spellEnd"/>
      <w:r w:rsidRPr="0087509E">
        <w:rPr>
          <w:sz w:val="22"/>
          <w:szCs w:val="22"/>
          <w:lang w:val="en-GB" w:eastAsia="en-GB"/>
        </w:rPr>
        <w:t xml:space="preserve"> </w:t>
      </w:r>
      <w:proofErr w:type="spellStart"/>
      <w:r w:rsidRPr="0087509E">
        <w:rPr>
          <w:sz w:val="22"/>
          <w:szCs w:val="22"/>
          <w:lang w:val="en-GB" w:eastAsia="en-GB"/>
        </w:rPr>
        <w:t>izazvati</w:t>
      </w:r>
      <w:proofErr w:type="spellEnd"/>
      <w:r w:rsidRPr="0087509E">
        <w:rPr>
          <w:sz w:val="22"/>
          <w:szCs w:val="22"/>
          <w:lang w:val="en-GB" w:eastAsia="en-GB"/>
        </w:rPr>
        <w:t xml:space="preserve"> </w:t>
      </w:r>
      <w:proofErr w:type="spellStart"/>
      <w:r w:rsidRPr="0087509E">
        <w:rPr>
          <w:sz w:val="22"/>
          <w:szCs w:val="22"/>
          <w:lang w:val="en-GB" w:eastAsia="en-GB"/>
        </w:rPr>
        <w:t>suvi</w:t>
      </w:r>
      <w:proofErr w:type="spellEnd"/>
      <w:r w:rsidRPr="0087509E">
        <w:rPr>
          <w:sz w:val="22"/>
          <w:szCs w:val="22"/>
          <w:lang w:val="en-GB" w:eastAsia="en-GB"/>
        </w:rPr>
        <w:t xml:space="preserve"> </w:t>
      </w:r>
      <w:proofErr w:type="spellStart"/>
      <w:r w:rsidRPr="0087509E">
        <w:rPr>
          <w:sz w:val="22"/>
          <w:szCs w:val="22"/>
          <w:lang w:val="en-GB" w:eastAsia="en-GB"/>
        </w:rPr>
        <w:t>kašalj</w:t>
      </w:r>
      <w:proofErr w:type="spellEnd"/>
      <w:r w:rsidRPr="0087509E">
        <w:rPr>
          <w:sz w:val="22"/>
          <w:szCs w:val="22"/>
          <w:lang w:val="en-GB" w:eastAsia="en-GB"/>
        </w:rPr>
        <w:t xml:space="preserve">, </w:t>
      </w:r>
      <w:proofErr w:type="spellStart"/>
      <w:r w:rsidRPr="0087509E">
        <w:rPr>
          <w:sz w:val="22"/>
          <w:szCs w:val="22"/>
          <w:lang w:val="en-GB" w:eastAsia="en-GB"/>
        </w:rPr>
        <w:t>bol</w:t>
      </w:r>
      <w:proofErr w:type="spellEnd"/>
      <w:r w:rsidRPr="0087509E">
        <w:rPr>
          <w:sz w:val="22"/>
          <w:szCs w:val="22"/>
          <w:lang w:val="en-GB" w:eastAsia="en-GB"/>
        </w:rPr>
        <w:t xml:space="preserve"> u </w:t>
      </w:r>
      <w:proofErr w:type="spellStart"/>
      <w:r w:rsidRPr="0087509E">
        <w:rPr>
          <w:sz w:val="22"/>
          <w:szCs w:val="22"/>
          <w:lang w:val="en-GB" w:eastAsia="en-GB"/>
        </w:rPr>
        <w:t>grudima</w:t>
      </w:r>
      <w:proofErr w:type="spellEnd"/>
      <w:r w:rsidRPr="0087509E">
        <w:rPr>
          <w:sz w:val="22"/>
          <w:szCs w:val="22"/>
          <w:lang w:val="en-GB" w:eastAsia="en-GB"/>
        </w:rPr>
        <w:t xml:space="preserve">, </w:t>
      </w:r>
      <w:proofErr w:type="spellStart"/>
      <w:r w:rsidRPr="0087509E">
        <w:rPr>
          <w:sz w:val="22"/>
          <w:szCs w:val="22"/>
          <w:lang w:val="en-GB" w:eastAsia="en-GB"/>
        </w:rPr>
        <w:t>groznicu</w:t>
      </w:r>
      <w:proofErr w:type="spellEnd"/>
      <w:r w:rsidRPr="0087509E">
        <w:rPr>
          <w:sz w:val="22"/>
          <w:szCs w:val="22"/>
          <w:lang w:val="en-GB" w:eastAsia="en-GB"/>
        </w:rPr>
        <w:t xml:space="preserve">, </w:t>
      </w:r>
      <w:proofErr w:type="spellStart"/>
      <w:r w:rsidRPr="0087509E">
        <w:rPr>
          <w:sz w:val="22"/>
          <w:szCs w:val="22"/>
          <w:lang w:val="en-GB" w:eastAsia="en-GB"/>
        </w:rPr>
        <w:t>nedostatak</w:t>
      </w:r>
      <w:proofErr w:type="spellEnd"/>
      <w:r w:rsidRPr="0087509E">
        <w:rPr>
          <w:sz w:val="22"/>
          <w:szCs w:val="22"/>
          <w:lang w:val="en-GB" w:eastAsia="en-GB"/>
        </w:rPr>
        <w:t xml:space="preserve"> </w:t>
      </w:r>
      <w:proofErr w:type="spellStart"/>
      <w:r w:rsidRPr="0087509E">
        <w:rPr>
          <w:sz w:val="22"/>
          <w:szCs w:val="22"/>
          <w:lang w:val="en-GB" w:eastAsia="en-GB"/>
        </w:rPr>
        <w:t>daha</w:t>
      </w:r>
      <w:proofErr w:type="spellEnd"/>
      <w:r w:rsidRPr="0087509E">
        <w:rPr>
          <w:sz w:val="22"/>
          <w:szCs w:val="22"/>
          <w:lang w:val="en-GB" w:eastAsia="en-GB"/>
        </w:rPr>
        <w:t xml:space="preserve"> </w:t>
      </w:r>
      <w:proofErr w:type="spellStart"/>
      <w:r w:rsidRPr="0087509E">
        <w:rPr>
          <w:sz w:val="22"/>
          <w:szCs w:val="22"/>
          <w:lang w:val="en-GB" w:eastAsia="en-GB"/>
        </w:rPr>
        <w:t>i</w:t>
      </w:r>
      <w:proofErr w:type="spellEnd"/>
      <w:r w:rsidRPr="0087509E">
        <w:rPr>
          <w:sz w:val="22"/>
          <w:szCs w:val="22"/>
          <w:lang w:val="en-GB" w:eastAsia="en-GB"/>
        </w:rPr>
        <w:t xml:space="preserve"> </w:t>
      </w:r>
      <w:proofErr w:type="spellStart"/>
      <w:r w:rsidRPr="0087509E">
        <w:rPr>
          <w:sz w:val="22"/>
          <w:szCs w:val="22"/>
          <w:lang w:val="en-GB" w:eastAsia="en-GB"/>
        </w:rPr>
        <w:t>otežano</w:t>
      </w:r>
      <w:proofErr w:type="spellEnd"/>
      <w:r w:rsidRPr="0087509E">
        <w:rPr>
          <w:sz w:val="22"/>
          <w:szCs w:val="22"/>
          <w:lang w:val="en-GB" w:eastAsia="en-GB"/>
        </w:rPr>
        <w:t xml:space="preserve"> </w:t>
      </w:r>
      <w:proofErr w:type="spellStart"/>
      <w:r w:rsidRPr="0087509E">
        <w:rPr>
          <w:sz w:val="22"/>
          <w:szCs w:val="22"/>
          <w:lang w:val="en-GB" w:eastAsia="en-GB"/>
        </w:rPr>
        <w:t>disanje</w:t>
      </w:r>
      <w:proofErr w:type="spellEnd"/>
      <w:r w:rsidRPr="0087509E">
        <w:rPr>
          <w:sz w:val="22"/>
          <w:szCs w:val="22"/>
          <w:lang w:val="en-GB" w:eastAsia="en-GB"/>
        </w:rPr>
        <w:t xml:space="preserve"> (to </w:t>
      </w:r>
      <w:proofErr w:type="spellStart"/>
      <w:r w:rsidRPr="0087509E">
        <w:rPr>
          <w:sz w:val="22"/>
          <w:szCs w:val="22"/>
          <w:lang w:val="en-GB" w:eastAsia="en-GB"/>
        </w:rPr>
        <w:t>mogu</w:t>
      </w:r>
      <w:proofErr w:type="spellEnd"/>
      <w:r w:rsidRPr="0087509E">
        <w:rPr>
          <w:sz w:val="22"/>
          <w:szCs w:val="22"/>
          <w:lang w:val="en-GB" w:eastAsia="en-GB"/>
        </w:rPr>
        <w:t xml:space="preserve"> </w:t>
      </w:r>
      <w:proofErr w:type="spellStart"/>
      <w:r w:rsidRPr="0087509E">
        <w:rPr>
          <w:sz w:val="22"/>
          <w:szCs w:val="22"/>
          <w:lang w:val="en-GB" w:eastAsia="en-GB"/>
        </w:rPr>
        <w:t>biti</w:t>
      </w:r>
      <w:proofErr w:type="spellEnd"/>
      <w:r w:rsidRPr="0087509E">
        <w:rPr>
          <w:sz w:val="22"/>
          <w:szCs w:val="22"/>
          <w:lang w:val="en-GB" w:eastAsia="en-GB"/>
        </w:rPr>
        <w:t xml:space="preserve"> </w:t>
      </w:r>
      <w:proofErr w:type="spellStart"/>
      <w:r w:rsidRPr="0087509E">
        <w:rPr>
          <w:sz w:val="22"/>
          <w:szCs w:val="22"/>
          <w:lang w:val="en-GB" w:eastAsia="en-GB"/>
        </w:rPr>
        <w:t>znaci</w:t>
      </w:r>
      <w:proofErr w:type="spellEnd"/>
      <w:r w:rsidRPr="0087509E">
        <w:rPr>
          <w:sz w:val="22"/>
          <w:szCs w:val="22"/>
          <w:lang w:val="en-GB" w:eastAsia="en-GB"/>
        </w:rPr>
        <w:t xml:space="preserve"> </w:t>
      </w:r>
      <w:proofErr w:type="spellStart"/>
      <w:r w:rsidRPr="0087509E">
        <w:rPr>
          <w:sz w:val="22"/>
          <w:szCs w:val="22"/>
          <w:lang w:val="en-GB" w:eastAsia="en-GB"/>
        </w:rPr>
        <w:t>intersticijalne</w:t>
      </w:r>
      <w:proofErr w:type="spellEnd"/>
      <w:r w:rsidRPr="0087509E">
        <w:rPr>
          <w:sz w:val="22"/>
          <w:szCs w:val="22"/>
          <w:lang w:val="en-GB" w:eastAsia="en-GB"/>
        </w:rPr>
        <w:t xml:space="preserve"> </w:t>
      </w:r>
      <w:proofErr w:type="spellStart"/>
      <w:r w:rsidRPr="0087509E">
        <w:rPr>
          <w:sz w:val="22"/>
          <w:szCs w:val="22"/>
          <w:lang w:val="en-GB" w:eastAsia="en-GB"/>
        </w:rPr>
        <w:t>plućne</w:t>
      </w:r>
      <w:proofErr w:type="spellEnd"/>
      <w:r w:rsidRPr="0087509E">
        <w:rPr>
          <w:sz w:val="22"/>
          <w:szCs w:val="22"/>
          <w:lang w:val="en-GB" w:eastAsia="en-GB"/>
        </w:rPr>
        <w:t xml:space="preserve"> </w:t>
      </w:r>
      <w:proofErr w:type="spellStart"/>
      <w:r w:rsidRPr="0087509E">
        <w:rPr>
          <w:sz w:val="22"/>
          <w:szCs w:val="22"/>
          <w:lang w:val="en-GB" w:eastAsia="en-GB"/>
        </w:rPr>
        <w:t>bolesti</w:t>
      </w:r>
      <w:proofErr w:type="spellEnd"/>
      <w:r w:rsidRPr="0087509E">
        <w:rPr>
          <w:sz w:val="22"/>
          <w:szCs w:val="22"/>
          <w:lang w:val="en-GB" w:eastAsia="en-GB"/>
        </w:rPr>
        <w:t xml:space="preserve"> / </w:t>
      </w:r>
      <w:proofErr w:type="spellStart"/>
      <w:r w:rsidRPr="0087509E">
        <w:rPr>
          <w:sz w:val="22"/>
          <w:szCs w:val="22"/>
          <w:lang w:val="en-GB" w:eastAsia="en-GB"/>
        </w:rPr>
        <w:t>pneumonitisa</w:t>
      </w:r>
      <w:proofErr w:type="spellEnd"/>
      <w:r w:rsidRPr="0087509E">
        <w:rPr>
          <w:sz w:val="22"/>
          <w:szCs w:val="22"/>
          <w:lang w:val="en-GB" w:eastAsia="en-GB"/>
        </w:rPr>
        <w:t xml:space="preserve">, </w:t>
      </w:r>
      <w:proofErr w:type="spellStart"/>
      <w:r w:rsidRPr="0087509E">
        <w:rPr>
          <w:sz w:val="22"/>
          <w:szCs w:val="22"/>
          <w:lang w:val="en-GB" w:eastAsia="en-GB"/>
        </w:rPr>
        <w:t>koji</w:t>
      </w:r>
      <w:proofErr w:type="spellEnd"/>
      <w:r w:rsidRPr="0087509E">
        <w:rPr>
          <w:sz w:val="22"/>
          <w:szCs w:val="22"/>
          <w:lang w:val="en-GB" w:eastAsia="en-GB"/>
        </w:rPr>
        <w:t xml:space="preserve">, </w:t>
      </w:r>
      <w:proofErr w:type="spellStart"/>
      <w:r w:rsidRPr="0087509E">
        <w:rPr>
          <w:sz w:val="22"/>
          <w:szCs w:val="22"/>
          <w:lang w:val="en-GB" w:eastAsia="en-GB"/>
        </w:rPr>
        <w:t>ako</w:t>
      </w:r>
      <w:proofErr w:type="spellEnd"/>
      <w:r w:rsidRPr="0087509E">
        <w:rPr>
          <w:sz w:val="22"/>
          <w:szCs w:val="22"/>
          <w:lang w:val="en-GB" w:eastAsia="en-GB"/>
        </w:rPr>
        <w:t xml:space="preserve"> </w:t>
      </w:r>
      <w:proofErr w:type="spellStart"/>
      <w:r w:rsidRPr="0087509E">
        <w:rPr>
          <w:sz w:val="22"/>
          <w:szCs w:val="22"/>
          <w:lang w:val="en-GB" w:eastAsia="en-GB"/>
        </w:rPr>
        <w:t>su</w:t>
      </w:r>
      <w:proofErr w:type="spellEnd"/>
      <w:r w:rsidRPr="0087509E">
        <w:rPr>
          <w:sz w:val="22"/>
          <w:szCs w:val="22"/>
          <w:lang w:val="en-GB" w:eastAsia="en-GB"/>
        </w:rPr>
        <w:t xml:space="preserve"> </w:t>
      </w:r>
      <w:proofErr w:type="spellStart"/>
      <w:r w:rsidRPr="0087509E">
        <w:rPr>
          <w:sz w:val="22"/>
          <w:szCs w:val="22"/>
          <w:lang w:val="en-GB" w:eastAsia="en-GB"/>
        </w:rPr>
        <w:t>teški</w:t>
      </w:r>
      <w:proofErr w:type="spellEnd"/>
      <w:r w:rsidRPr="0087509E">
        <w:rPr>
          <w:sz w:val="22"/>
          <w:szCs w:val="22"/>
          <w:lang w:val="en-GB" w:eastAsia="en-GB"/>
        </w:rPr>
        <w:t xml:space="preserve">, </w:t>
      </w:r>
      <w:proofErr w:type="spellStart"/>
      <w:r w:rsidRPr="0087509E">
        <w:rPr>
          <w:sz w:val="22"/>
          <w:szCs w:val="22"/>
          <w:lang w:val="en-GB" w:eastAsia="en-GB"/>
        </w:rPr>
        <w:t>mogu</w:t>
      </w:r>
      <w:proofErr w:type="spellEnd"/>
      <w:r w:rsidRPr="0087509E">
        <w:rPr>
          <w:sz w:val="22"/>
          <w:szCs w:val="22"/>
          <w:lang w:val="en-GB" w:eastAsia="en-GB"/>
        </w:rPr>
        <w:t xml:space="preserve"> </w:t>
      </w:r>
      <w:proofErr w:type="spellStart"/>
      <w:r w:rsidRPr="0087509E">
        <w:rPr>
          <w:sz w:val="22"/>
          <w:szCs w:val="22"/>
          <w:lang w:val="en-GB" w:eastAsia="en-GB"/>
        </w:rPr>
        <w:t>biti</w:t>
      </w:r>
      <w:proofErr w:type="spellEnd"/>
      <w:r w:rsidRPr="0087509E">
        <w:rPr>
          <w:sz w:val="22"/>
          <w:szCs w:val="22"/>
          <w:lang w:val="en-GB" w:eastAsia="en-GB"/>
        </w:rPr>
        <w:t xml:space="preserve"> </w:t>
      </w:r>
      <w:proofErr w:type="spellStart"/>
      <w:r w:rsidRPr="0087509E">
        <w:rPr>
          <w:sz w:val="22"/>
          <w:szCs w:val="22"/>
          <w:lang w:val="en-GB" w:eastAsia="en-GB"/>
        </w:rPr>
        <w:t>opasni</w:t>
      </w:r>
      <w:proofErr w:type="spellEnd"/>
      <w:r w:rsidRPr="0087509E">
        <w:rPr>
          <w:sz w:val="22"/>
          <w:szCs w:val="22"/>
          <w:lang w:val="en-GB" w:eastAsia="en-GB"/>
        </w:rPr>
        <w:t xml:space="preserve"> </w:t>
      </w:r>
      <w:proofErr w:type="spellStart"/>
      <w:r w:rsidRPr="0087509E">
        <w:rPr>
          <w:sz w:val="22"/>
          <w:szCs w:val="22"/>
          <w:lang w:val="en-GB" w:eastAsia="en-GB"/>
        </w:rPr>
        <w:t>po</w:t>
      </w:r>
      <w:proofErr w:type="spellEnd"/>
      <w:r w:rsidRPr="0087509E">
        <w:rPr>
          <w:sz w:val="22"/>
          <w:szCs w:val="22"/>
          <w:lang w:val="en-GB" w:eastAsia="en-GB"/>
        </w:rPr>
        <w:t xml:space="preserve"> </w:t>
      </w:r>
      <w:proofErr w:type="spellStart"/>
      <w:r w:rsidRPr="0087509E">
        <w:rPr>
          <w:sz w:val="22"/>
          <w:szCs w:val="22"/>
          <w:lang w:val="en-GB" w:eastAsia="en-GB"/>
        </w:rPr>
        <w:t>život</w:t>
      </w:r>
      <w:proofErr w:type="spellEnd"/>
      <w:r w:rsidRPr="0087509E">
        <w:rPr>
          <w:sz w:val="22"/>
          <w:szCs w:val="22"/>
          <w:lang w:val="en-GB" w:eastAsia="en-GB"/>
        </w:rPr>
        <w:t>)</w:t>
      </w:r>
      <w:r w:rsidR="00634948">
        <w:rPr>
          <w:sz w:val="22"/>
          <w:szCs w:val="22"/>
          <w:lang w:val="en-GB" w:eastAsia="en-GB"/>
        </w:rPr>
        <w:t xml:space="preserve">. </w:t>
      </w:r>
      <w:proofErr w:type="spellStart"/>
      <w:r w:rsidR="00634948" w:rsidRPr="006A55AA">
        <w:rPr>
          <w:i/>
          <w:sz w:val="22"/>
          <w:szCs w:val="22"/>
          <w:lang w:val="en-GB" w:eastAsia="en-GB"/>
        </w:rPr>
        <w:t>Č</w:t>
      </w:r>
      <w:r w:rsidR="005E5A0C" w:rsidRPr="006A55AA">
        <w:rPr>
          <w:i/>
          <w:sz w:val="22"/>
          <w:szCs w:val="22"/>
          <w:lang w:val="en-GB" w:eastAsia="en-GB"/>
        </w:rPr>
        <w:t>esto</w:t>
      </w:r>
      <w:proofErr w:type="spellEnd"/>
      <w:r w:rsidR="005E5A0C" w:rsidRPr="006A55AA">
        <w:rPr>
          <w:i/>
          <w:sz w:val="22"/>
          <w:szCs w:val="22"/>
          <w:lang w:val="en-GB" w:eastAsia="en-GB"/>
        </w:rPr>
        <w:t xml:space="preserve"> </w:t>
      </w:r>
      <w:r w:rsidRPr="006A55AA">
        <w:rPr>
          <w:i/>
          <w:sz w:val="22"/>
          <w:szCs w:val="22"/>
          <w:lang w:val="en-GB" w:eastAsia="en-GB"/>
        </w:rPr>
        <w:t>(</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do 1 </w:t>
      </w:r>
      <w:proofErr w:type="spellStart"/>
      <w:r w:rsidRPr="006A55AA">
        <w:rPr>
          <w:i/>
          <w:sz w:val="22"/>
          <w:szCs w:val="22"/>
          <w:lang w:val="en-GB" w:eastAsia="en-GB"/>
        </w:rPr>
        <w:t>na</w:t>
      </w:r>
      <w:proofErr w:type="spellEnd"/>
      <w:r w:rsidRPr="006A55AA">
        <w:rPr>
          <w:i/>
          <w:sz w:val="22"/>
          <w:szCs w:val="22"/>
          <w:lang w:val="en-GB" w:eastAsia="en-GB"/>
        </w:rPr>
        <w:t xml:space="preserve"> 10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75F71401" w14:textId="43E115F0"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G</w:t>
      </w:r>
      <w:r w:rsidR="0060443F">
        <w:rPr>
          <w:sz w:val="22"/>
          <w:szCs w:val="22"/>
          <w:lang w:val="en-GB" w:eastAsia="en-GB"/>
        </w:rPr>
        <w:t>rlo</w:t>
      </w:r>
      <w:r w:rsidRPr="0087509E">
        <w:rPr>
          <w:sz w:val="22"/>
          <w:szCs w:val="22"/>
          <w:lang w:val="en-GB" w:eastAsia="en-GB"/>
        </w:rPr>
        <w:t>bolja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ranice</w:t>
      </w:r>
      <w:proofErr w:type="spellEnd"/>
      <w:r w:rsidRPr="0087509E">
        <w:rPr>
          <w:sz w:val="22"/>
          <w:szCs w:val="22"/>
          <w:lang w:val="en-GB" w:eastAsia="en-GB"/>
        </w:rPr>
        <w:t xml:space="preserve"> u </w:t>
      </w:r>
      <w:proofErr w:type="spellStart"/>
      <w:r w:rsidRPr="0087509E">
        <w:rPr>
          <w:sz w:val="22"/>
          <w:szCs w:val="22"/>
          <w:lang w:val="en-GB" w:eastAsia="en-GB"/>
        </w:rPr>
        <w:t>ustima</w:t>
      </w:r>
      <w:proofErr w:type="spellEnd"/>
      <w:r w:rsidRPr="0087509E">
        <w:rPr>
          <w:sz w:val="22"/>
          <w:szCs w:val="22"/>
          <w:lang w:val="en-GB" w:eastAsia="en-GB"/>
        </w:rPr>
        <w:t xml:space="preserve"> s </w:t>
      </w:r>
      <w:proofErr w:type="spellStart"/>
      <w:r w:rsidRPr="0087509E">
        <w:rPr>
          <w:sz w:val="22"/>
          <w:szCs w:val="22"/>
          <w:lang w:val="en-GB" w:eastAsia="en-GB"/>
        </w:rPr>
        <w:t>jednom</w:t>
      </w:r>
      <w:proofErr w:type="spellEnd"/>
      <w:r w:rsidRPr="0087509E">
        <w:rPr>
          <w:sz w:val="22"/>
          <w:szCs w:val="22"/>
          <w:lang w:val="en-GB" w:eastAsia="en-GB"/>
        </w:rPr>
        <w:t xml:space="preserve"> </w:t>
      </w:r>
      <w:proofErr w:type="spellStart"/>
      <w:r w:rsidRPr="0087509E">
        <w:rPr>
          <w:sz w:val="22"/>
          <w:szCs w:val="22"/>
          <w:lang w:val="en-GB" w:eastAsia="en-GB"/>
        </w:rPr>
        <w:t>epizodom</w:t>
      </w:r>
      <w:proofErr w:type="spellEnd"/>
      <w:r w:rsidRPr="0087509E">
        <w:rPr>
          <w:sz w:val="22"/>
          <w:szCs w:val="22"/>
          <w:lang w:val="en-GB" w:eastAsia="en-GB"/>
        </w:rPr>
        <w:t xml:space="preserve"> </w:t>
      </w:r>
      <w:proofErr w:type="spellStart"/>
      <w:r w:rsidRPr="0087509E">
        <w:rPr>
          <w:sz w:val="22"/>
          <w:szCs w:val="22"/>
          <w:lang w:val="en-GB" w:eastAsia="en-GB"/>
        </w:rPr>
        <w:t>groznice</w:t>
      </w:r>
      <w:proofErr w:type="spellEnd"/>
      <w:r w:rsidRPr="0087509E">
        <w:rPr>
          <w:sz w:val="22"/>
          <w:szCs w:val="22"/>
          <w:lang w:val="en-GB" w:eastAsia="en-GB"/>
        </w:rPr>
        <w:t xml:space="preserve"> </w:t>
      </w:r>
      <w:proofErr w:type="spellStart"/>
      <w:r w:rsidRPr="0087509E">
        <w:rPr>
          <w:sz w:val="22"/>
          <w:szCs w:val="22"/>
          <w:lang w:val="en-GB" w:eastAsia="en-GB"/>
        </w:rPr>
        <w:t>od</w:t>
      </w:r>
      <w:proofErr w:type="spellEnd"/>
      <w:r w:rsidRPr="0087509E">
        <w:rPr>
          <w:sz w:val="22"/>
          <w:szCs w:val="22"/>
          <w:lang w:val="en-GB" w:eastAsia="en-GB"/>
        </w:rPr>
        <w:t xml:space="preserve"> </w:t>
      </w:r>
      <w:proofErr w:type="spellStart"/>
      <w:r w:rsidRPr="0087509E">
        <w:rPr>
          <w:sz w:val="22"/>
          <w:szCs w:val="22"/>
          <w:lang w:val="en-GB" w:eastAsia="en-GB"/>
        </w:rPr>
        <w:t>najmanje</w:t>
      </w:r>
      <w:proofErr w:type="spellEnd"/>
      <w:r w:rsidRPr="0087509E">
        <w:rPr>
          <w:sz w:val="22"/>
          <w:szCs w:val="22"/>
          <w:lang w:val="en-GB" w:eastAsia="en-GB"/>
        </w:rPr>
        <w:t xml:space="preserve"> 38,3 °C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groznica</w:t>
      </w:r>
      <w:proofErr w:type="spellEnd"/>
      <w:r w:rsidRPr="0087509E">
        <w:rPr>
          <w:sz w:val="22"/>
          <w:szCs w:val="22"/>
          <w:lang w:val="en-GB" w:eastAsia="en-GB"/>
        </w:rPr>
        <w:t xml:space="preserve"> </w:t>
      </w:r>
      <w:proofErr w:type="spellStart"/>
      <w:r w:rsidRPr="0087509E">
        <w:rPr>
          <w:sz w:val="22"/>
          <w:szCs w:val="22"/>
          <w:lang w:val="en-GB" w:eastAsia="en-GB"/>
        </w:rPr>
        <w:t>iznad</w:t>
      </w:r>
      <w:proofErr w:type="spellEnd"/>
      <w:r w:rsidRPr="0087509E">
        <w:rPr>
          <w:sz w:val="22"/>
          <w:szCs w:val="22"/>
          <w:lang w:val="en-GB" w:eastAsia="en-GB"/>
        </w:rPr>
        <w:t xml:space="preserve"> 38 °C </w:t>
      </w:r>
      <w:proofErr w:type="spellStart"/>
      <w:r w:rsidRPr="0087509E">
        <w:rPr>
          <w:sz w:val="22"/>
          <w:szCs w:val="22"/>
          <w:lang w:val="en-GB" w:eastAsia="en-GB"/>
        </w:rPr>
        <w:t>tokom</w:t>
      </w:r>
      <w:proofErr w:type="spellEnd"/>
      <w:r w:rsidRPr="0087509E">
        <w:rPr>
          <w:sz w:val="22"/>
          <w:szCs w:val="22"/>
          <w:lang w:val="en-GB" w:eastAsia="en-GB"/>
        </w:rPr>
        <w:t xml:space="preserve"> </w:t>
      </w:r>
      <w:proofErr w:type="spellStart"/>
      <w:r w:rsidRPr="0087509E">
        <w:rPr>
          <w:sz w:val="22"/>
          <w:szCs w:val="22"/>
          <w:lang w:val="en-GB" w:eastAsia="en-GB"/>
        </w:rPr>
        <w:t>najmanje</w:t>
      </w:r>
      <w:proofErr w:type="spellEnd"/>
      <w:r w:rsidRPr="0087509E">
        <w:rPr>
          <w:sz w:val="22"/>
          <w:szCs w:val="22"/>
          <w:lang w:val="en-GB" w:eastAsia="en-GB"/>
        </w:rPr>
        <w:t xml:space="preserve"> </w:t>
      </w:r>
      <w:proofErr w:type="spellStart"/>
      <w:r w:rsidRPr="0087509E">
        <w:rPr>
          <w:sz w:val="22"/>
          <w:szCs w:val="22"/>
          <w:lang w:val="en-GB" w:eastAsia="en-GB"/>
        </w:rPr>
        <w:t>jednog</w:t>
      </w:r>
      <w:proofErr w:type="spellEnd"/>
      <w:r w:rsidRPr="0087509E">
        <w:rPr>
          <w:sz w:val="22"/>
          <w:szCs w:val="22"/>
          <w:lang w:val="en-GB" w:eastAsia="en-GB"/>
        </w:rPr>
        <w:t xml:space="preserve"> </w:t>
      </w:r>
      <w:proofErr w:type="spellStart"/>
      <w:r w:rsidRPr="0087509E">
        <w:rPr>
          <w:sz w:val="22"/>
          <w:szCs w:val="22"/>
          <w:lang w:val="en-GB" w:eastAsia="en-GB"/>
        </w:rPr>
        <w:t>sata</w:t>
      </w:r>
      <w:proofErr w:type="spellEnd"/>
      <w:r w:rsidRPr="0087509E">
        <w:rPr>
          <w:sz w:val="22"/>
          <w:szCs w:val="22"/>
          <w:lang w:val="en-GB" w:eastAsia="en-GB"/>
        </w:rPr>
        <w:t xml:space="preserve"> </w:t>
      </w:r>
      <w:proofErr w:type="spellStart"/>
      <w:r w:rsidRPr="0087509E">
        <w:rPr>
          <w:sz w:val="22"/>
          <w:szCs w:val="22"/>
          <w:lang w:val="en-GB" w:eastAsia="en-GB"/>
        </w:rPr>
        <w:t>i</w:t>
      </w:r>
      <w:proofErr w:type="spellEnd"/>
      <w:r w:rsidRPr="0087509E">
        <w:rPr>
          <w:sz w:val="22"/>
          <w:szCs w:val="22"/>
          <w:lang w:val="en-GB" w:eastAsia="en-GB"/>
        </w:rPr>
        <w:t>/</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istovremena</w:t>
      </w:r>
      <w:proofErr w:type="spellEnd"/>
      <w:r w:rsidRPr="0087509E">
        <w:rPr>
          <w:sz w:val="22"/>
          <w:szCs w:val="22"/>
          <w:lang w:val="en-GB" w:eastAsia="en-GB"/>
        </w:rPr>
        <w:t xml:space="preserve"> </w:t>
      </w:r>
      <w:proofErr w:type="spellStart"/>
      <w:r w:rsidRPr="0087509E">
        <w:rPr>
          <w:sz w:val="22"/>
          <w:szCs w:val="22"/>
          <w:lang w:val="en-GB" w:eastAsia="en-GB"/>
        </w:rPr>
        <w:t>infekcija</w:t>
      </w:r>
      <w:proofErr w:type="spellEnd"/>
      <w:r w:rsidRPr="0087509E">
        <w:rPr>
          <w:sz w:val="22"/>
          <w:szCs w:val="22"/>
          <w:lang w:val="en-GB" w:eastAsia="en-GB"/>
        </w:rPr>
        <w:t xml:space="preserve"> (</w:t>
      </w:r>
      <w:proofErr w:type="spellStart"/>
      <w:r w:rsidRPr="0087509E">
        <w:rPr>
          <w:sz w:val="22"/>
          <w:szCs w:val="22"/>
          <w:lang w:val="en-GB" w:eastAsia="en-GB"/>
        </w:rPr>
        <w:t>febrilna</w:t>
      </w:r>
      <w:proofErr w:type="spellEnd"/>
      <w:r w:rsidRPr="0087509E">
        <w:rPr>
          <w:sz w:val="22"/>
          <w:szCs w:val="22"/>
          <w:lang w:val="en-GB" w:eastAsia="en-GB"/>
        </w:rPr>
        <w:t xml:space="preserve"> </w:t>
      </w:r>
      <w:proofErr w:type="spellStart"/>
      <w:r w:rsidRPr="0087509E">
        <w:rPr>
          <w:sz w:val="22"/>
          <w:szCs w:val="22"/>
          <w:lang w:val="en-GB" w:eastAsia="en-GB"/>
        </w:rPr>
        <w:t>neutropenija</w:t>
      </w:r>
      <w:proofErr w:type="spellEnd"/>
      <w:r w:rsidRPr="0087509E">
        <w:rPr>
          <w:sz w:val="22"/>
          <w:szCs w:val="22"/>
          <w:lang w:val="en-GB" w:eastAsia="en-GB"/>
        </w:rPr>
        <w:t>)</w:t>
      </w:r>
      <w:r w:rsidR="00634948">
        <w:rPr>
          <w:sz w:val="22"/>
          <w:szCs w:val="22"/>
          <w:lang w:val="en-GB" w:eastAsia="en-GB"/>
        </w:rPr>
        <w:t>.</w:t>
      </w:r>
      <w:r w:rsidRPr="0087509E">
        <w:rPr>
          <w:sz w:val="22"/>
          <w:szCs w:val="22"/>
          <w:lang w:val="en-GB" w:eastAsia="en-GB"/>
        </w:rPr>
        <w:t xml:space="preserve"> </w:t>
      </w:r>
      <w:proofErr w:type="spellStart"/>
      <w:r w:rsidR="00634948" w:rsidRPr="006A55AA">
        <w:rPr>
          <w:i/>
          <w:sz w:val="22"/>
          <w:szCs w:val="22"/>
          <w:lang w:val="en-GB" w:eastAsia="en-GB"/>
        </w:rPr>
        <w:t>Po</w:t>
      </w:r>
      <w:r w:rsidR="005E5A0C" w:rsidRPr="006A55AA">
        <w:rPr>
          <w:i/>
          <w:sz w:val="22"/>
          <w:szCs w:val="22"/>
          <w:lang w:val="en-GB" w:eastAsia="en-GB"/>
        </w:rPr>
        <w:t>vremeno</w:t>
      </w:r>
      <w:proofErr w:type="spellEnd"/>
      <w:r w:rsidR="005E5A0C" w:rsidRPr="006A55AA">
        <w:rPr>
          <w:i/>
          <w:sz w:val="22"/>
          <w:szCs w:val="22"/>
          <w:lang w:val="en-GB" w:eastAsia="en-GB"/>
        </w:rPr>
        <w:t xml:space="preserve"> </w:t>
      </w:r>
      <w:r w:rsidRPr="006A55AA">
        <w:rPr>
          <w:i/>
          <w:sz w:val="22"/>
          <w:szCs w:val="22"/>
          <w:lang w:val="en-GB" w:eastAsia="en-GB"/>
        </w:rPr>
        <w:t>(</w:t>
      </w:r>
      <w:proofErr w:type="spellStart"/>
      <w:r w:rsidRPr="006A55AA">
        <w:rPr>
          <w:i/>
          <w:sz w:val="22"/>
          <w:szCs w:val="22"/>
          <w:lang w:val="en-GB" w:eastAsia="en-GB"/>
        </w:rPr>
        <w:t>mogu</w:t>
      </w:r>
      <w:proofErr w:type="spellEnd"/>
      <w:r w:rsidRPr="006A55AA">
        <w:rPr>
          <w:i/>
          <w:sz w:val="22"/>
          <w:szCs w:val="22"/>
          <w:lang w:val="en-GB" w:eastAsia="en-GB"/>
        </w:rPr>
        <w:t xml:space="preserve"> se </w:t>
      </w:r>
      <w:proofErr w:type="spellStart"/>
      <w:r w:rsidRPr="006A55AA">
        <w:rPr>
          <w:i/>
          <w:sz w:val="22"/>
          <w:szCs w:val="22"/>
          <w:lang w:val="en-GB" w:eastAsia="en-GB"/>
        </w:rPr>
        <w:t>javiti</w:t>
      </w:r>
      <w:proofErr w:type="spellEnd"/>
      <w:r w:rsidRPr="006A55AA">
        <w:rPr>
          <w:i/>
          <w:sz w:val="22"/>
          <w:szCs w:val="22"/>
          <w:lang w:val="en-GB" w:eastAsia="en-GB"/>
        </w:rPr>
        <w:t xml:space="preserve"> </w:t>
      </w:r>
      <w:proofErr w:type="spellStart"/>
      <w:r w:rsidRPr="006A55AA">
        <w:rPr>
          <w:i/>
          <w:sz w:val="22"/>
          <w:szCs w:val="22"/>
          <w:lang w:val="en-GB" w:eastAsia="en-GB"/>
        </w:rPr>
        <w:t>kod</w:t>
      </w:r>
      <w:proofErr w:type="spellEnd"/>
      <w:r w:rsidRPr="006A55AA">
        <w:rPr>
          <w:i/>
          <w:sz w:val="22"/>
          <w:szCs w:val="22"/>
          <w:lang w:val="en-GB" w:eastAsia="en-GB"/>
        </w:rPr>
        <w:t xml:space="preserve"> do 1 </w:t>
      </w:r>
      <w:proofErr w:type="spellStart"/>
      <w:r w:rsidRPr="006A55AA">
        <w:rPr>
          <w:i/>
          <w:sz w:val="22"/>
          <w:szCs w:val="22"/>
          <w:lang w:val="en-GB" w:eastAsia="en-GB"/>
        </w:rPr>
        <w:t>na</w:t>
      </w:r>
      <w:proofErr w:type="spellEnd"/>
      <w:r w:rsidRPr="006A55AA">
        <w:rPr>
          <w:i/>
          <w:sz w:val="22"/>
          <w:szCs w:val="22"/>
          <w:lang w:val="en-GB" w:eastAsia="en-GB"/>
        </w:rPr>
        <w:t xml:space="preserve"> 100 </w:t>
      </w:r>
      <w:proofErr w:type="spellStart"/>
      <w:r w:rsidRPr="006A55AA">
        <w:rPr>
          <w:i/>
          <w:sz w:val="22"/>
          <w:szCs w:val="22"/>
          <w:lang w:val="en-GB" w:eastAsia="en-GB"/>
        </w:rPr>
        <w:t>pacijenata</w:t>
      </w:r>
      <w:proofErr w:type="spellEnd"/>
      <w:r w:rsidRPr="006A55AA">
        <w:rPr>
          <w:i/>
          <w:sz w:val="22"/>
          <w:szCs w:val="22"/>
          <w:lang w:val="en-GB" w:eastAsia="en-GB"/>
        </w:rPr>
        <w:t xml:space="preserve"> </w:t>
      </w:r>
      <w:proofErr w:type="spellStart"/>
      <w:r w:rsidRPr="006A55AA">
        <w:rPr>
          <w:i/>
          <w:sz w:val="22"/>
          <w:szCs w:val="22"/>
          <w:lang w:val="en-GB" w:eastAsia="en-GB"/>
        </w:rPr>
        <w:t>koji</w:t>
      </w:r>
      <w:proofErr w:type="spellEnd"/>
      <w:r w:rsidRPr="006A55AA">
        <w:rPr>
          <w:i/>
          <w:sz w:val="22"/>
          <w:szCs w:val="22"/>
          <w:lang w:val="en-GB" w:eastAsia="en-GB"/>
        </w:rPr>
        <w:t xml:space="preserve"> </w:t>
      </w:r>
      <w:proofErr w:type="spellStart"/>
      <w:r w:rsidRPr="006A55AA">
        <w:rPr>
          <w:i/>
          <w:sz w:val="22"/>
          <w:szCs w:val="22"/>
          <w:lang w:val="en-GB" w:eastAsia="en-GB"/>
        </w:rPr>
        <w:t>uzimaju</w:t>
      </w:r>
      <w:proofErr w:type="spellEnd"/>
      <w:r w:rsidRPr="006A55AA">
        <w:rPr>
          <w:i/>
          <w:sz w:val="22"/>
          <w:szCs w:val="22"/>
          <w:lang w:val="en-GB" w:eastAsia="en-GB"/>
        </w:rPr>
        <w:t xml:space="preserve"> </w:t>
      </w:r>
      <w:proofErr w:type="spellStart"/>
      <w:r w:rsidRPr="006A55AA">
        <w:rPr>
          <w:i/>
          <w:sz w:val="22"/>
          <w:szCs w:val="22"/>
          <w:lang w:val="en-GB" w:eastAsia="en-GB"/>
        </w:rPr>
        <w:t>l</w:t>
      </w:r>
      <w:r w:rsidR="007D43A8" w:rsidRPr="006A55AA">
        <w:rPr>
          <w:i/>
          <w:sz w:val="22"/>
          <w:szCs w:val="22"/>
          <w:lang w:val="en-GB" w:eastAsia="en-GB"/>
        </w:rPr>
        <w:t>ij</w:t>
      </w:r>
      <w:r w:rsidRPr="006A55AA">
        <w:rPr>
          <w:i/>
          <w:sz w:val="22"/>
          <w:szCs w:val="22"/>
          <w:lang w:val="en-GB" w:eastAsia="en-GB"/>
        </w:rPr>
        <w:t>ek</w:t>
      </w:r>
      <w:proofErr w:type="spellEnd"/>
      <w:r w:rsidRPr="006A55AA">
        <w:rPr>
          <w:i/>
          <w:sz w:val="22"/>
          <w:szCs w:val="22"/>
          <w:lang w:val="en-GB" w:eastAsia="en-GB"/>
        </w:rPr>
        <w:t>).</w:t>
      </w:r>
    </w:p>
    <w:p w14:paraId="22C76A58"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p>
    <w:p w14:paraId="57476EBC" w14:textId="77777777" w:rsidR="0087509E" w:rsidRPr="009B2978" w:rsidRDefault="0087509E" w:rsidP="006A55AA">
      <w:pPr>
        <w:widowControl w:val="0"/>
        <w:kinsoku w:val="0"/>
        <w:overflowPunct w:val="0"/>
        <w:autoSpaceDE w:val="0"/>
        <w:autoSpaceDN w:val="0"/>
        <w:adjustRightInd w:val="0"/>
        <w:spacing w:before="4"/>
        <w:jc w:val="both"/>
        <w:rPr>
          <w:b/>
          <w:bCs/>
          <w:sz w:val="22"/>
          <w:szCs w:val="22"/>
          <w:lang w:val="en-GB" w:eastAsia="en-GB"/>
        </w:rPr>
      </w:pPr>
      <w:r w:rsidRPr="009B2978">
        <w:rPr>
          <w:b/>
          <w:bCs/>
          <w:sz w:val="22"/>
          <w:szCs w:val="22"/>
          <w:lang w:val="en-GB" w:eastAsia="en-GB"/>
        </w:rPr>
        <w:t xml:space="preserve">Druga </w:t>
      </w:r>
      <w:proofErr w:type="spellStart"/>
      <w:r w:rsidRPr="009B2978">
        <w:rPr>
          <w:b/>
          <w:bCs/>
          <w:sz w:val="22"/>
          <w:szCs w:val="22"/>
          <w:lang w:val="en-GB" w:eastAsia="en-GB"/>
        </w:rPr>
        <w:t>moguća</w:t>
      </w:r>
      <w:proofErr w:type="spellEnd"/>
      <w:r w:rsidRPr="009B2978">
        <w:rPr>
          <w:b/>
          <w:bCs/>
          <w:sz w:val="22"/>
          <w:szCs w:val="22"/>
          <w:lang w:val="en-GB" w:eastAsia="en-GB"/>
        </w:rPr>
        <w:t xml:space="preserve"> </w:t>
      </w:r>
      <w:proofErr w:type="spellStart"/>
      <w:r w:rsidRPr="009B2978">
        <w:rPr>
          <w:b/>
          <w:bCs/>
          <w:sz w:val="22"/>
          <w:szCs w:val="22"/>
          <w:lang w:val="en-GB" w:eastAsia="en-GB"/>
        </w:rPr>
        <w:t>neželjena</w:t>
      </w:r>
      <w:proofErr w:type="spellEnd"/>
      <w:r w:rsidRPr="009B2978">
        <w:rPr>
          <w:b/>
          <w:bCs/>
          <w:sz w:val="22"/>
          <w:szCs w:val="22"/>
          <w:lang w:val="en-GB" w:eastAsia="en-GB"/>
        </w:rPr>
        <w:t xml:space="preserve"> </w:t>
      </w:r>
      <w:proofErr w:type="spellStart"/>
      <w:r w:rsidRPr="009B2978">
        <w:rPr>
          <w:b/>
          <w:bCs/>
          <w:sz w:val="22"/>
          <w:szCs w:val="22"/>
          <w:lang w:val="en-GB" w:eastAsia="en-GB"/>
        </w:rPr>
        <w:t>dejstva</w:t>
      </w:r>
      <w:proofErr w:type="spellEnd"/>
    </w:p>
    <w:p w14:paraId="6A70080C" w14:textId="1EF4B796"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 xml:space="preserve">Druga </w:t>
      </w:r>
      <w:proofErr w:type="spellStart"/>
      <w:r w:rsidRPr="0087509E">
        <w:rPr>
          <w:sz w:val="22"/>
          <w:szCs w:val="22"/>
          <w:lang w:val="en-GB" w:eastAsia="en-GB"/>
        </w:rPr>
        <w:t>neželjena</w:t>
      </w:r>
      <w:proofErr w:type="spellEnd"/>
      <w:r w:rsidRPr="0087509E">
        <w:rPr>
          <w:sz w:val="22"/>
          <w:szCs w:val="22"/>
          <w:lang w:val="en-GB" w:eastAsia="en-GB"/>
        </w:rPr>
        <w:t xml:space="preserve"> </w:t>
      </w:r>
      <w:proofErr w:type="spellStart"/>
      <w:r w:rsidRPr="0087509E">
        <w:rPr>
          <w:sz w:val="22"/>
          <w:szCs w:val="22"/>
          <w:lang w:val="en-GB" w:eastAsia="en-GB"/>
        </w:rPr>
        <w:t>dejstva</w:t>
      </w:r>
      <w:proofErr w:type="spellEnd"/>
      <w:r w:rsidRPr="0087509E">
        <w:rPr>
          <w:sz w:val="22"/>
          <w:szCs w:val="22"/>
          <w:lang w:val="en-GB" w:eastAsia="en-GB"/>
        </w:rPr>
        <w:t xml:space="preserve"> </w:t>
      </w:r>
      <w:proofErr w:type="spellStart"/>
      <w:r w:rsidRPr="0087509E">
        <w:rPr>
          <w:sz w:val="22"/>
          <w:szCs w:val="22"/>
          <w:lang w:val="en-GB" w:eastAsia="en-GB"/>
        </w:rPr>
        <w:t>uključuju</w:t>
      </w:r>
      <w:proofErr w:type="spellEnd"/>
      <w:r w:rsidRPr="0087509E">
        <w:rPr>
          <w:sz w:val="22"/>
          <w:szCs w:val="22"/>
          <w:lang w:val="en-GB" w:eastAsia="en-GB"/>
        </w:rPr>
        <w:t xml:space="preserve"> </w:t>
      </w:r>
      <w:proofErr w:type="spellStart"/>
      <w:r w:rsidRPr="0087509E">
        <w:rPr>
          <w:sz w:val="22"/>
          <w:szCs w:val="22"/>
          <w:lang w:val="en-GB" w:eastAsia="en-GB"/>
        </w:rPr>
        <w:t>dol</w:t>
      </w:r>
      <w:r w:rsidR="007D43A8">
        <w:rPr>
          <w:sz w:val="22"/>
          <w:szCs w:val="22"/>
          <w:lang w:val="en-GB" w:eastAsia="en-GB"/>
        </w:rPr>
        <w:t>j</w:t>
      </w:r>
      <w:r w:rsidRPr="0087509E">
        <w:rPr>
          <w:sz w:val="22"/>
          <w:szCs w:val="22"/>
          <w:lang w:val="en-GB" w:eastAsia="en-GB"/>
        </w:rPr>
        <w:t>e</w:t>
      </w:r>
      <w:proofErr w:type="spellEnd"/>
      <w:r w:rsidRPr="0087509E">
        <w:rPr>
          <w:sz w:val="22"/>
          <w:szCs w:val="22"/>
          <w:lang w:val="en-GB" w:eastAsia="en-GB"/>
        </w:rPr>
        <w:t xml:space="preserve"> </w:t>
      </w:r>
      <w:proofErr w:type="spellStart"/>
      <w:r w:rsidRPr="0087509E">
        <w:rPr>
          <w:sz w:val="22"/>
          <w:szCs w:val="22"/>
          <w:lang w:val="en-GB" w:eastAsia="en-GB"/>
        </w:rPr>
        <w:t>navedena</w:t>
      </w:r>
      <w:proofErr w:type="spellEnd"/>
      <w:r w:rsidRPr="0087509E">
        <w:rPr>
          <w:sz w:val="22"/>
          <w:szCs w:val="22"/>
          <w:lang w:val="en-GB" w:eastAsia="en-GB"/>
        </w:rPr>
        <w:t xml:space="preserve"> </w:t>
      </w:r>
      <w:proofErr w:type="spellStart"/>
      <w:r w:rsidRPr="0087509E">
        <w:rPr>
          <w:sz w:val="22"/>
          <w:szCs w:val="22"/>
          <w:lang w:val="en-GB" w:eastAsia="en-GB"/>
        </w:rPr>
        <w:t>neželjena</w:t>
      </w:r>
      <w:proofErr w:type="spellEnd"/>
      <w:r w:rsidRPr="0087509E">
        <w:rPr>
          <w:sz w:val="22"/>
          <w:szCs w:val="22"/>
          <w:lang w:val="en-GB" w:eastAsia="en-GB"/>
        </w:rPr>
        <w:t xml:space="preserve"> </w:t>
      </w:r>
      <w:proofErr w:type="spellStart"/>
      <w:r w:rsidRPr="0087509E">
        <w:rPr>
          <w:sz w:val="22"/>
          <w:szCs w:val="22"/>
          <w:lang w:val="en-GB" w:eastAsia="en-GB"/>
        </w:rPr>
        <w:t>dejstva</w:t>
      </w:r>
      <w:proofErr w:type="spellEnd"/>
      <w:r w:rsidRPr="0087509E">
        <w:rPr>
          <w:sz w:val="22"/>
          <w:szCs w:val="22"/>
          <w:lang w:val="en-GB" w:eastAsia="en-GB"/>
        </w:rPr>
        <w:t xml:space="preserve">. </w:t>
      </w:r>
      <w:proofErr w:type="spellStart"/>
      <w:r w:rsidRPr="0087509E">
        <w:rPr>
          <w:sz w:val="22"/>
          <w:szCs w:val="22"/>
          <w:lang w:val="en-GB" w:eastAsia="en-GB"/>
        </w:rPr>
        <w:t>Ako</w:t>
      </w:r>
      <w:proofErr w:type="spellEnd"/>
      <w:r w:rsidRPr="0087509E">
        <w:rPr>
          <w:sz w:val="22"/>
          <w:szCs w:val="22"/>
          <w:lang w:val="en-GB" w:eastAsia="en-GB"/>
        </w:rPr>
        <w:t xml:space="preserve"> ova </w:t>
      </w:r>
      <w:proofErr w:type="spellStart"/>
      <w:r w:rsidRPr="0087509E">
        <w:rPr>
          <w:sz w:val="22"/>
          <w:szCs w:val="22"/>
          <w:lang w:val="en-GB" w:eastAsia="en-GB"/>
        </w:rPr>
        <w:t>neželjena</w:t>
      </w:r>
      <w:proofErr w:type="spellEnd"/>
      <w:r w:rsidRPr="0087509E">
        <w:rPr>
          <w:sz w:val="22"/>
          <w:szCs w:val="22"/>
          <w:lang w:val="en-GB" w:eastAsia="en-GB"/>
        </w:rPr>
        <w:t xml:space="preserve"> </w:t>
      </w:r>
      <w:proofErr w:type="spellStart"/>
      <w:r w:rsidRPr="0087509E">
        <w:rPr>
          <w:sz w:val="22"/>
          <w:szCs w:val="22"/>
          <w:lang w:val="en-GB" w:eastAsia="en-GB"/>
        </w:rPr>
        <w:t>dejstva</w:t>
      </w:r>
      <w:proofErr w:type="spellEnd"/>
      <w:r w:rsidRPr="0087509E">
        <w:rPr>
          <w:sz w:val="22"/>
          <w:szCs w:val="22"/>
          <w:lang w:val="en-GB" w:eastAsia="en-GB"/>
        </w:rPr>
        <w:t xml:space="preserve"> </w:t>
      </w:r>
      <w:proofErr w:type="spellStart"/>
      <w:r w:rsidRPr="0087509E">
        <w:rPr>
          <w:sz w:val="22"/>
          <w:szCs w:val="22"/>
          <w:lang w:val="en-GB" w:eastAsia="en-GB"/>
        </w:rPr>
        <w:t>postanu</w:t>
      </w:r>
      <w:proofErr w:type="spellEnd"/>
      <w:r w:rsidRPr="0087509E">
        <w:rPr>
          <w:sz w:val="22"/>
          <w:szCs w:val="22"/>
          <w:lang w:val="en-GB" w:eastAsia="en-GB"/>
        </w:rPr>
        <w:t xml:space="preserve"> </w:t>
      </w:r>
      <w:proofErr w:type="spellStart"/>
      <w:r w:rsidRPr="0087509E">
        <w:rPr>
          <w:sz w:val="22"/>
          <w:szCs w:val="22"/>
          <w:lang w:val="en-GB" w:eastAsia="en-GB"/>
        </w:rPr>
        <w:t>teška</w:t>
      </w:r>
      <w:proofErr w:type="spellEnd"/>
      <w:r w:rsidRPr="0087509E">
        <w:rPr>
          <w:sz w:val="22"/>
          <w:szCs w:val="22"/>
          <w:lang w:val="en-GB" w:eastAsia="en-GB"/>
        </w:rPr>
        <w:t xml:space="preserve">, </w:t>
      </w:r>
      <w:proofErr w:type="spellStart"/>
      <w:r w:rsidRPr="0087509E">
        <w:rPr>
          <w:sz w:val="22"/>
          <w:szCs w:val="22"/>
          <w:lang w:val="en-GB" w:eastAsia="en-GB"/>
        </w:rPr>
        <w:t>obav</w:t>
      </w:r>
      <w:r w:rsidR="007D43A8">
        <w:rPr>
          <w:sz w:val="22"/>
          <w:szCs w:val="22"/>
          <w:lang w:val="en-GB" w:eastAsia="en-GB"/>
        </w:rPr>
        <w:t>ij</w:t>
      </w:r>
      <w:r w:rsidRPr="0087509E">
        <w:rPr>
          <w:sz w:val="22"/>
          <w:szCs w:val="22"/>
          <w:lang w:val="en-GB" w:eastAsia="en-GB"/>
        </w:rPr>
        <w:t>estite</w:t>
      </w:r>
      <w:proofErr w:type="spellEnd"/>
      <w:r w:rsidRPr="0087509E">
        <w:rPr>
          <w:sz w:val="22"/>
          <w:szCs w:val="22"/>
          <w:lang w:val="en-GB" w:eastAsia="en-GB"/>
        </w:rPr>
        <w:t xml:space="preserve"> </w:t>
      </w:r>
      <w:proofErr w:type="spellStart"/>
      <w:r w:rsidRPr="0087509E">
        <w:rPr>
          <w:sz w:val="22"/>
          <w:szCs w:val="22"/>
          <w:lang w:val="en-GB" w:eastAsia="en-GB"/>
        </w:rPr>
        <w:t>svog</w:t>
      </w:r>
      <w:proofErr w:type="spellEnd"/>
      <w:r w:rsidRPr="0087509E">
        <w:rPr>
          <w:sz w:val="22"/>
          <w:szCs w:val="22"/>
          <w:lang w:val="en-GB" w:eastAsia="en-GB"/>
        </w:rPr>
        <w:t xml:space="preserve"> </w:t>
      </w:r>
      <w:proofErr w:type="spellStart"/>
      <w:r w:rsidRPr="0087509E">
        <w:rPr>
          <w:sz w:val="22"/>
          <w:szCs w:val="22"/>
          <w:lang w:val="en-GB" w:eastAsia="en-GB"/>
        </w:rPr>
        <w:t>l</w:t>
      </w:r>
      <w:r w:rsidR="007D43A8">
        <w:rPr>
          <w:sz w:val="22"/>
          <w:szCs w:val="22"/>
          <w:lang w:val="en-GB" w:eastAsia="en-GB"/>
        </w:rPr>
        <w:t>j</w:t>
      </w:r>
      <w:r w:rsidRPr="0087509E">
        <w:rPr>
          <w:sz w:val="22"/>
          <w:szCs w:val="22"/>
          <w:lang w:val="en-GB" w:eastAsia="en-GB"/>
        </w:rPr>
        <w:t>ekara</w:t>
      </w:r>
      <w:proofErr w:type="spellEnd"/>
      <w:r w:rsidRPr="0087509E">
        <w:rPr>
          <w:sz w:val="22"/>
          <w:szCs w:val="22"/>
          <w:lang w:val="en-GB" w:eastAsia="en-GB"/>
        </w:rPr>
        <w:t xml:space="preserve">, </w:t>
      </w:r>
      <w:proofErr w:type="spellStart"/>
      <w:r w:rsidRPr="0087509E">
        <w:rPr>
          <w:sz w:val="22"/>
          <w:szCs w:val="22"/>
          <w:lang w:val="en-GB" w:eastAsia="en-GB"/>
        </w:rPr>
        <w:t>farmaceuta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medicinsku</w:t>
      </w:r>
      <w:proofErr w:type="spellEnd"/>
      <w:r w:rsidRPr="0087509E">
        <w:rPr>
          <w:sz w:val="22"/>
          <w:szCs w:val="22"/>
          <w:lang w:val="en-GB" w:eastAsia="en-GB"/>
        </w:rPr>
        <w:t xml:space="preserve"> </w:t>
      </w:r>
      <w:proofErr w:type="spellStart"/>
      <w:r w:rsidRPr="0087509E">
        <w:rPr>
          <w:sz w:val="22"/>
          <w:szCs w:val="22"/>
          <w:lang w:val="en-GB" w:eastAsia="en-GB"/>
        </w:rPr>
        <w:t>sestru</w:t>
      </w:r>
      <w:proofErr w:type="spellEnd"/>
      <w:r w:rsidRPr="0087509E">
        <w:rPr>
          <w:sz w:val="22"/>
          <w:szCs w:val="22"/>
          <w:lang w:val="en-GB" w:eastAsia="en-GB"/>
        </w:rPr>
        <w:t>.</w:t>
      </w:r>
    </w:p>
    <w:p w14:paraId="66F1A7D2"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p>
    <w:p w14:paraId="5FC01FF8" w14:textId="2D1364FE"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proofErr w:type="spellStart"/>
      <w:r w:rsidRPr="009B2978">
        <w:rPr>
          <w:b/>
          <w:bCs/>
          <w:sz w:val="22"/>
          <w:szCs w:val="22"/>
          <w:lang w:val="en-GB" w:eastAsia="en-GB"/>
        </w:rPr>
        <w:t>V</w:t>
      </w:r>
      <w:r w:rsidR="00D445DD">
        <w:rPr>
          <w:b/>
          <w:bCs/>
          <w:sz w:val="22"/>
          <w:szCs w:val="22"/>
          <w:lang w:val="en-GB" w:eastAsia="en-GB"/>
        </w:rPr>
        <w:t>eoma</w:t>
      </w:r>
      <w:proofErr w:type="spellEnd"/>
      <w:r w:rsidRPr="009B2978">
        <w:rPr>
          <w:b/>
          <w:bCs/>
          <w:sz w:val="22"/>
          <w:szCs w:val="22"/>
          <w:lang w:val="en-GB" w:eastAsia="en-GB"/>
        </w:rPr>
        <w:t xml:space="preserve"> </w:t>
      </w:r>
      <w:proofErr w:type="spellStart"/>
      <w:r w:rsidRPr="009B2978">
        <w:rPr>
          <w:b/>
          <w:bCs/>
          <w:sz w:val="22"/>
          <w:szCs w:val="22"/>
          <w:lang w:val="en-GB" w:eastAsia="en-GB"/>
        </w:rPr>
        <w:t>često</w:t>
      </w:r>
      <w:proofErr w:type="spellEnd"/>
      <w:r w:rsidRPr="0087509E">
        <w:rPr>
          <w:sz w:val="22"/>
          <w:szCs w:val="22"/>
          <w:lang w:val="en-GB" w:eastAsia="en-GB"/>
        </w:rPr>
        <w:t xml:space="preserve"> (</w:t>
      </w:r>
      <w:proofErr w:type="spellStart"/>
      <w:r w:rsidRPr="0087509E">
        <w:rPr>
          <w:sz w:val="22"/>
          <w:szCs w:val="22"/>
          <w:lang w:val="en-GB" w:eastAsia="en-GB"/>
        </w:rPr>
        <w:t>mogu</w:t>
      </w:r>
      <w:proofErr w:type="spellEnd"/>
      <w:r w:rsidRPr="0087509E">
        <w:rPr>
          <w:sz w:val="22"/>
          <w:szCs w:val="22"/>
          <w:lang w:val="en-GB" w:eastAsia="en-GB"/>
        </w:rPr>
        <w:t xml:space="preserve"> se </w:t>
      </w:r>
      <w:proofErr w:type="spellStart"/>
      <w:r w:rsidRPr="0087509E">
        <w:rPr>
          <w:sz w:val="22"/>
          <w:szCs w:val="22"/>
          <w:lang w:val="en-GB" w:eastAsia="en-GB"/>
        </w:rPr>
        <w:t>javiti</w:t>
      </w:r>
      <w:proofErr w:type="spellEnd"/>
      <w:r w:rsidRPr="0087509E">
        <w:rPr>
          <w:sz w:val="22"/>
          <w:szCs w:val="22"/>
          <w:lang w:val="en-GB" w:eastAsia="en-GB"/>
        </w:rPr>
        <w:t xml:space="preserve"> </w:t>
      </w:r>
      <w:proofErr w:type="spellStart"/>
      <w:r w:rsidRPr="0087509E">
        <w:rPr>
          <w:sz w:val="22"/>
          <w:szCs w:val="22"/>
          <w:lang w:val="en-GB" w:eastAsia="en-GB"/>
        </w:rPr>
        <w:t>kod</w:t>
      </w:r>
      <w:proofErr w:type="spellEnd"/>
      <w:r w:rsidRPr="0087509E">
        <w:rPr>
          <w:sz w:val="22"/>
          <w:szCs w:val="22"/>
          <w:lang w:val="en-GB" w:eastAsia="en-GB"/>
        </w:rPr>
        <w:t xml:space="preserve"> </w:t>
      </w:r>
      <w:proofErr w:type="spellStart"/>
      <w:r w:rsidRPr="0087509E">
        <w:rPr>
          <w:sz w:val="22"/>
          <w:szCs w:val="22"/>
          <w:lang w:val="en-GB" w:eastAsia="en-GB"/>
        </w:rPr>
        <w:t>više</w:t>
      </w:r>
      <w:proofErr w:type="spellEnd"/>
      <w:r w:rsidRPr="0087509E">
        <w:rPr>
          <w:sz w:val="22"/>
          <w:szCs w:val="22"/>
          <w:lang w:val="en-GB" w:eastAsia="en-GB"/>
        </w:rPr>
        <w:t xml:space="preserve"> od 1 </w:t>
      </w:r>
      <w:proofErr w:type="spellStart"/>
      <w:r w:rsidRPr="0087509E">
        <w:rPr>
          <w:sz w:val="22"/>
          <w:szCs w:val="22"/>
          <w:lang w:val="en-GB" w:eastAsia="en-GB"/>
        </w:rPr>
        <w:t>na</w:t>
      </w:r>
      <w:proofErr w:type="spellEnd"/>
      <w:r w:rsidRPr="0087509E">
        <w:rPr>
          <w:sz w:val="22"/>
          <w:szCs w:val="22"/>
          <w:lang w:val="en-GB" w:eastAsia="en-GB"/>
        </w:rPr>
        <w:t xml:space="preserve"> 10 </w:t>
      </w:r>
      <w:proofErr w:type="spellStart"/>
      <w:r w:rsidRPr="0087509E">
        <w:rPr>
          <w:sz w:val="22"/>
          <w:szCs w:val="22"/>
          <w:lang w:val="en-GB" w:eastAsia="en-GB"/>
        </w:rPr>
        <w:t>pacijenata</w:t>
      </w:r>
      <w:proofErr w:type="spellEnd"/>
      <w:r w:rsidRPr="0087509E">
        <w:rPr>
          <w:sz w:val="22"/>
          <w:szCs w:val="22"/>
          <w:lang w:val="en-GB" w:eastAsia="en-GB"/>
        </w:rPr>
        <w:t xml:space="preserve"> </w:t>
      </w:r>
      <w:proofErr w:type="spellStart"/>
      <w:r w:rsidRPr="0087509E">
        <w:rPr>
          <w:sz w:val="22"/>
          <w:szCs w:val="22"/>
          <w:lang w:val="en-GB" w:eastAsia="en-GB"/>
        </w:rPr>
        <w:t>koji</w:t>
      </w:r>
      <w:proofErr w:type="spellEnd"/>
      <w:r w:rsidRPr="0087509E">
        <w:rPr>
          <w:sz w:val="22"/>
          <w:szCs w:val="22"/>
          <w:lang w:val="en-GB" w:eastAsia="en-GB"/>
        </w:rPr>
        <w:t xml:space="preserve"> </w:t>
      </w:r>
      <w:proofErr w:type="spellStart"/>
      <w:r w:rsidRPr="0087509E">
        <w:rPr>
          <w:sz w:val="22"/>
          <w:szCs w:val="22"/>
          <w:lang w:val="en-GB" w:eastAsia="en-GB"/>
        </w:rPr>
        <w:t>uzimaju</w:t>
      </w:r>
      <w:proofErr w:type="spellEnd"/>
      <w:r w:rsidRPr="0087509E">
        <w:rPr>
          <w:sz w:val="22"/>
          <w:szCs w:val="22"/>
          <w:lang w:val="en-GB" w:eastAsia="en-GB"/>
        </w:rPr>
        <w:t xml:space="preserve"> </w:t>
      </w:r>
      <w:proofErr w:type="spellStart"/>
      <w:r w:rsidRPr="0087509E">
        <w:rPr>
          <w:sz w:val="22"/>
          <w:szCs w:val="22"/>
          <w:lang w:val="en-GB" w:eastAsia="en-GB"/>
        </w:rPr>
        <w:t>l</w:t>
      </w:r>
      <w:r w:rsidR="007D43A8">
        <w:rPr>
          <w:sz w:val="22"/>
          <w:szCs w:val="22"/>
          <w:lang w:val="en-GB" w:eastAsia="en-GB"/>
        </w:rPr>
        <w:t>ij</w:t>
      </w:r>
      <w:r w:rsidRPr="0087509E">
        <w:rPr>
          <w:sz w:val="22"/>
          <w:szCs w:val="22"/>
          <w:lang w:val="en-GB" w:eastAsia="en-GB"/>
        </w:rPr>
        <w:t>ek</w:t>
      </w:r>
      <w:proofErr w:type="spellEnd"/>
      <w:r w:rsidRPr="0087509E">
        <w:rPr>
          <w:sz w:val="22"/>
          <w:szCs w:val="22"/>
          <w:lang w:val="en-GB" w:eastAsia="en-GB"/>
        </w:rPr>
        <w:t>)</w:t>
      </w:r>
    </w:p>
    <w:p w14:paraId="68975085" w14:textId="57A54665"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G</w:t>
      </w:r>
      <w:r w:rsidR="00C00F26">
        <w:rPr>
          <w:sz w:val="22"/>
          <w:szCs w:val="22"/>
          <w:lang w:val="en-GB" w:eastAsia="en-GB"/>
        </w:rPr>
        <w:t>rl</w:t>
      </w:r>
      <w:r w:rsidRPr="0087509E">
        <w:rPr>
          <w:sz w:val="22"/>
          <w:szCs w:val="22"/>
          <w:lang w:val="en-GB" w:eastAsia="en-GB"/>
        </w:rPr>
        <w:t>obolja</w:t>
      </w:r>
      <w:proofErr w:type="spellEnd"/>
      <w:r w:rsidRPr="0087509E">
        <w:rPr>
          <w:sz w:val="22"/>
          <w:szCs w:val="22"/>
          <w:lang w:val="en-GB" w:eastAsia="en-GB"/>
        </w:rPr>
        <w:t xml:space="preserve">, </w:t>
      </w:r>
      <w:proofErr w:type="spellStart"/>
      <w:r w:rsidRPr="0087509E">
        <w:rPr>
          <w:sz w:val="22"/>
          <w:szCs w:val="22"/>
          <w:lang w:val="en-GB" w:eastAsia="en-GB"/>
        </w:rPr>
        <w:t>curenje</w:t>
      </w:r>
      <w:proofErr w:type="spellEnd"/>
      <w:r w:rsidRPr="0087509E">
        <w:rPr>
          <w:sz w:val="22"/>
          <w:szCs w:val="22"/>
          <w:lang w:val="en-GB" w:eastAsia="en-GB"/>
        </w:rPr>
        <w:t xml:space="preserve"> </w:t>
      </w:r>
      <w:proofErr w:type="spellStart"/>
      <w:r w:rsidRPr="0087509E">
        <w:rPr>
          <w:sz w:val="22"/>
          <w:szCs w:val="22"/>
          <w:lang w:val="en-GB" w:eastAsia="en-GB"/>
        </w:rPr>
        <w:t>nosa</w:t>
      </w:r>
      <w:proofErr w:type="spellEnd"/>
      <w:r w:rsidRPr="0087509E">
        <w:rPr>
          <w:sz w:val="22"/>
          <w:szCs w:val="22"/>
          <w:lang w:val="en-GB" w:eastAsia="en-GB"/>
        </w:rPr>
        <w:t xml:space="preserve">, </w:t>
      </w:r>
      <w:proofErr w:type="spellStart"/>
      <w:r w:rsidRPr="0087509E">
        <w:rPr>
          <w:sz w:val="22"/>
          <w:szCs w:val="22"/>
          <w:lang w:val="en-GB" w:eastAsia="en-GB"/>
        </w:rPr>
        <w:t>groznica</w:t>
      </w:r>
      <w:proofErr w:type="spellEnd"/>
      <w:r w:rsidRPr="0087509E">
        <w:rPr>
          <w:sz w:val="22"/>
          <w:szCs w:val="22"/>
          <w:lang w:val="en-GB" w:eastAsia="en-GB"/>
        </w:rPr>
        <w:t xml:space="preserve"> (</w:t>
      </w:r>
      <w:proofErr w:type="spellStart"/>
      <w:r w:rsidRPr="0087509E">
        <w:rPr>
          <w:sz w:val="22"/>
          <w:szCs w:val="22"/>
          <w:lang w:val="en-GB" w:eastAsia="en-GB"/>
        </w:rPr>
        <w:t>znakovi</w:t>
      </w:r>
      <w:proofErr w:type="spellEnd"/>
      <w:r w:rsidRPr="0087509E">
        <w:rPr>
          <w:sz w:val="22"/>
          <w:szCs w:val="22"/>
          <w:lang w:val="en-GB" w:eastAsia="en-GB"/>
        </w:rPr>
        <w:t xml:space="preserve"> </w:t>
      </w:r>
      <w:proofErr w:type="spellStart"/>
      <w:r w:rsidRPr="0087509E">
        <w:rPr>
          <w:sz w:val="22"/>
          <w:szCs w:val="22"/>
          <w:lang w:val="en-GB" w:eastAsia="en-GB"/>
        </w:rPr>
        <w:t>infekcije</w:t>
      </w:r>
      <w:proofErr w:type="spellEnd"/>
      <w:r w:rsidRPr="0087509E">
        <w:rPr>
          <w:sz w:val="22"/>
          <w:szCs w:val="22"/>
          <w:lang w:val="en-GB" w:eastAsia="en-GB"/>
        </w:rPr>
        <w:t xml:space="preserve"> </w:t>
      </w:r>
      <w:proofErr w:type="spellStart"/>
      <w:r w:rsidRPr="0087509E">
        <w:rPr>
          <w:sz w:val="22"/>
          <w:szCs w:val="22"/>
          <w:lang w:val="en-GB" w:eastAsia="en-GB"/>
        </w:rPr>
        <w:t>disajnog</w:t>
      </w:r>
      <w:proofErr w:type="spellEnd"/>
      <w:r w:rsidRPr="0087509E">
        <w:rPr>
          <w:sz w:val="22"/>
          <w:szCs w:val="22"/>
          <w:lang w:val="en-GB" w:eastAsia="en-GB"/>
        </w:rPr>
        <w:t xml:space="preserve"> </w:t>
      </w:r>
      <w:proofErr w:type="spellStart"/>
      <w:r w:rsidRPr="0087509E">
        <w:rPr>
          <w:sz w:val="22"/>
          <w:szCs w:val="22"/>
          <w:lang w:val="en-GB" w:eastAsia="en-GB"/>
        </w:rPr>
        <w:t>sistema</w:t>
      </w:r>
      <w:proofErr w:type="spellEnd"/>
      <w:r w:rsidRPr="0087509E">
        <w:rPr>
          <w:sz w:val="22"/>
          <w:szCs w:val="22"/>
          <w:lang w:val="en-GB" w:eastAsia="en-GB"/>
        </w:rPr>
        <w:t>)</w:t>
      </w:r>
    </w:p>
    <w:p w14:paraId="0FF8FFF2" w14:textId="7A8A6A74"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Bolno</w:t>
      </w:r>
      <w:proofErr w:type="spellEnd"/>
      <w:r w:rsidRPr="0087509E">
        <w:rPr>
          <w:sz w:val="22"/>
          <w:szCs w:val="22"/>
          <w:lang w:val="en-GB" w:eastAsia="en-GB"/>
        </w:rPr>
        <w:t xml:space="preserve"> </w:t>
      </w:r>
      <w:proofErr w:type="spellStart"/>
      <w:r w:rsidRPr="0087509E">
        <w:rPr>
          <w:sz w:val="22"/>
          <w:szCs w:val="22"/>
          <w:lang w:val="en-GB" w:eastAsia="en-GB"/>
        </w:rPr>
        <w:t>i</w:t>
      </w:r>
      <w:proofErr w:type="spellEnd"/>
      <w:r w:rsidRPr="0087509E">
        <w:rPr>
          <w:sz w:val="22"/>
          <w:szCs w:val="22"/>
          <w:lang w:val="en-GB" w:eastAsia="en-GB"/>
        </w:rPr>
        <w:t xml:space="preserve"> </w:t>
      </w:r>
      <w:proofErr w:type="spellStart"/>
      <w:r w:rsidRPr="0087509E">
        <w:rPr>
          <w:sz w:val="22"/>
          <w:szCs w:val="22"/>
          <w:lang w:val="en-GB" w:eastAsia="en-GB"/>
        </w:rPr>
        <w:t>učestalo</w:t>
      </w:r>
      <w:proofErr w:type="spellEnd"/>
      <w:r w:rsidRPr="0087509E">
        <w:rPr>
          <w:sz w:val="22"/>
          <w:szCs w:val="22"/>
          <w:lang w:val="en-GB" w:eastAsia="en-GB"/>
        </w:rPr>
        <w:t xml:space="preserve"> </w:t>
      </w:r>
      <w:proofErr w:type="spellStart"/>
      <w:r w:rsidRPr="0087509E">
        <w:rPr>
          <w:sz w:val="22"/>
          <w:szCs w:val="22"/>
          <w:lang w:val="en-GB" w:eastAsia="en-GB"/>
        </w:rPr>
        <w:t>mokrenje</w:t>
      </w:r>
      <w:proofErr w:type="spellEnd"/>
      <w:r w:rsidRPr="0087509E">
        <w:rPr>
          <w:sz w:val="22"/>
          <w:szCs w:val="22"/>
          <w:lang w:val="en-GB" w:eastAsia="en-GB"/>
        </w:rPr>
        <w:t xml:space="preserve"> (</w:t>
      </w:r>
      <w:proofErr w:type="spellStart"/>
      <w:r w:rsidRPr="0087509E">
        <w:rPr>
          <w:sz w:val="22"/>
          <w:szCs w:val="22"/>
          <w:lang w:val="en-GB" w:eastAsia="en-GB"/>
        </w:rPr>
        <w:t>zna</w:t>
      </w:r>
      <w:r w:rsidR="00C00F26">
        <w:rPr>
          <w:sz w:val="22"/>
          <w:szCs w:val="22"/>
          <w:lang w:val="en-GB" w:eastAsia="en-GB"/>
        </w:rPr>
        <w:t>kov</w:t>
      </w:r>
      <w:r w:rsidRPr="0087509E">
        <w:rPr>
          <w:sz w:val="22"/>
          <w:szCs w:val="22"/>
          <w:lang w:val="en-GB" w:eastAsia="en-GB"/>
        </w:rPr>
        <w:t>i</w:t>
      </w:r>
      <w:proofErr w:type="spellEnd"/>
      <w:r w:rsidRPr="0087509E">
        <w:rPr>
          <w:sz w:val="22"/>
          <w:szCs w:val="22"/>
          <w:lang w:val="en-GB" w:eastAsia="en-GB"/>
        </w:rPr>
        <w:t xml:space="preserve"> </w:t>
      </w:r>
      <w:proofErr w:type="spellStart"/>
      <w:r w:rsidRPr="0087509E">
        <w:rPr>
          <w:sz w:val="22"/>
          <w:szCs w:val="22"/>
          <w:lang w:val="en-GB" w:eastAsia="en-GB"/>
        </w:rPr>
        <w:t>infekcije</w:t>
      </w:r>
      <w:proofErr w:type="spellEnd"/>
      <w:r w:rsidRPr="0087509E">
        <w:rPr>
          <w:sz w:val="22"/>
          <w:szCs w:val="22"/>
          <w:lang w:val="en-GB" w:eastAsia="en-GB"/>
        </w:rPr>
        <w:t xml:space="preserve"> </w:t>
      </w:r>
      <w:proofErr w:type="spellStart"/>
      <w:r w:rsidRPr="0087509E">
        <w:rPr>
          <w:sz w:val="22"/>
          <w:szCs w:val="22"/>
          <w:lang w:val="en-GB" w:eastAsia="en-GB"/>
        </w:rPr>
        <w:t>mokraćnog</w:t>
      </w:r>
      <w:proofErr w:type="spellEnd"/>
      <w:r w:rsidRPr="0087509E">
        <w:rPr>
          <w:sz w:val="22"/>
          <w:szCs w:val="22"/>
          <w:lang w:val="en-GB" w:eastAsia="en-GB"/>
        </w:rPr>
        <w:t xml:space="preserve"> </w:t>
      </w:r>
      <w:proofErr w:type="spellStart"/>
      <w:r w:rsidRPr="0087509E">
        <w:rPr>
          <w:sz w:val="22"/>
          <w:szCs w:val="22"/>
          <w:lang w:val="en-GB" w:eastAsia="en-GB"/>
        </w:rPr>
        <w:t>sistema</w:t>
      </w:r>
      <w:proofErr w:type="spellEnd"/>
      <w:r w:rsidRPr="0087509E">
        <w:rPr>
          <w:sz w:val="22"/>
          <w:szCs w:val="22"/>
          <w:lang w:val="en-GB" w:eastAsia="en-GB"/>
        </w:rPr>
        <w:t>)</w:t>
      </w:r>
    </w:p>
    <w:p w14:paraId="5E7FA388"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Mučnina</w:t>
      </w:r>
      <w:proofErr w:type="spellEnd"/>
    </w:p>
    <w:p w14:paraId="61B17038"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Glavobolja</w:t>
      </w:r>
      <w:proofErr w:type="spellEnd"/>
    </w:p>
    <w:p w14:paraId="6F2B100C"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Umor</w:t>
      </w:r>
      <w:proofErr w:type="spellEnd"/>
    </w:p>
    <w:p w14:paraId="6213984A"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Astenija</w:t>
      </w:r>
      <w:proofErr w:type="spellEnd"/>
      <w:r w:rsidRPr="0087509E">
        <w:rPr>
          <w:sz w:val="22"/>
          <w:szCs w:val="22"/>
          <w:lang w:val="en-GB" w:eastAsia="en-GB"/>
        </w:rPr>
        <w:t xml:space="preserve"> (</w:t>
      </w:r>
      <w:proofErr w:type="spellStart"/>
      <w:r w:rsidRPr="0087509E">
        <w:rPr>
          <w:sz w:val="22"/>
          <w:szCs w:val="22"/>
          <w:lang w:val="en-GB" w:eastAsia="en-GB"/>
        </w:rPr>
        <w:t>slabost</w:t>
      </w:r>
      <w:proofErr w:type="spellEnd"/>
      <w:r w:rsidRPr="0087509E">
        <w:rPr>
          <w:sz w:val="22"/>
          <w:szCs w:val="22"/>
          <w:lang w:val="en-GB" w:eastAsia="en-GB"/>
        </w:rPr>
        <w:t>)</w:t>
      </w:r>
    </w:p>
    <w:p w14:paraId="24C63982" w14:textId="418666BE"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Alopecija</w:t>
      </w:r>
      <w:proofErr w:type="spellEnd"/>
      <w:r w:rsidRPr="0087509E">
        <w:rPr>
          <w:sz w:val="22"/>
          <w:szCs w:val="22"/>
          <w:lang w:val="en-GB" w:eastAsia="en-GB"/>
        </w:rPr>
        <w:t xml:space="preserve"> (</w:t>
      </w:r>
      <w:proofErr w:type="spellStart"/>
      <w:r w:rsidRPr="0087509E">
        <w:rPr>
          <w:sz w:val="22"/>
          <w:szCs w:val="22"/>
          <w:lang w:val="en-GB" w:eastAsia="en-GB"/>
        </w:rPr>
        <w:t>gubitak</w:t>
      </w:r>
      <w:proofErr w:type="spellEnd"/>
      <w:r w:rsidRPr="0087509E">
        <w:rPr>
          <w:sz w:val="22"/>
          <w:szCs w:val="22"/>
          <w:lang w:val="en-GB" w:eastAsia="en-GB"/>
        </w:rPr>
        <w:t xml:space="preserve"> </w:t>
      </w:r>
      <w:proofErr w:type="spellStart"/>
      <w:r w:rsidRPr="0087509E">
        <w:rPr>
          <w:sz w:val="22"/>
          <w:szCs w:val="22"/>
          <w:lang w:val="en-GB" w:eastAsia="en-GB"/>
        </w:rPr>
        <w:t>kose</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pror</w:t>
      </w:r>
      <w:r w:rsidR="005E5A0C">
        <w:rPr>
          <w:sz w:val="22"/>
          <w:szCs w:val="22"/>
          <w:lang w:val="en-GB" w:eastAsia="en-GB"/>
        </w:rPr>
        <w:t>ij</w:t>
      </w:r>
      <w:r w:rsidRPr="0087509E">
        <w:rPr>
          <w:sz w:val="22"/>
          <w:szCs w:val="22"/>
          <w:lang w:val="en-GB" w:eastAsia="en-GB"/>
        </w:rPr>
        <w:t>eđena</w:t>
      </w:r>
      <w:proofErr w:type="spellEnd"/>
      <w:r w:rsidRPr="0087509E">
        <w:rPr>
          <w:sz w:val="22"/>
          <w:szCs w:val="22"/>
          <w:lang w:val="en-GB" w:eastAsia="en-GB"/>
        </w:rPr>
        <w:t xml:space="preserve"> </w:t>
      </w:r>
      <w:proofErr w:type="spellStart"/>
      <w:r w:rsidRPr="0087509E">
        <w:rPr>
          <w:sz w:val="22"/>
          <w:szCs w:val="22"/>
          <w:lang w:val="en-GB" w:eastAsia="en-GB"/>
        </w:rPr>
        <w:t>kosa</w:t>
      </w:r>
      <w:proofErr w:type="spellEnd"/>
      <w:r w:rsidRPr="0087509E">
        <w:rPr>
          <w:sz w:val="22"/>
          <w:szCs w:val="22"/>
          <w:lang w:val="en-GB" w:eastAsia="en-GB"/>
        </w:rPr>
        <w:t>)</w:t>
      </w:r>
    </w:p>
    <w:p w14:paraId="6398F5E8"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Proliv</w:t>
      </w:r>
      <w:proofErr w:type="spellEnd"/>
    </w:p>
    <w:p w14:paraId="7E1EC2A2"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Zatvor</w:t>
      </w:r>
      <w:proofErr w:type="spellEnd"/>
    </w:p>
    <w:p w14:paraId="7D1DBCA1"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Kašalj</w:t>
      </w:r>
      <w:proofErr w:type="spellEnd"/>
    </w:p>
    <w:p w14:paraId="78DA6F63"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Bol</w:t>
      </w:r>
      <w:proofErr w:type="spellEnd"/>
      <w:r w:rsidRPr="0087509E">
        <w:rPr>
          <w:sz w:val="22"/>
          <w:szCs w:val="22"/>
          <w:lang w:val="en-GB" w:eastAsia="en-GB"/>
        </w:rPr>
        <w:t xml:space="preserve"> u </w:t>
      </w:r>
      <w:proofErr w:type="spellStart"/>
      <w:r w:rsidRPr="0087509E">
        <w:rPr>
          <w:sz w:val="22"/>
          <w:szCs w:val="22"/>
          <w:lang w:val="en-GB" w:eastAsia="en-GB"/>
        </w:rPr>
        <w:t>stomaku</w:t>
      </w:r>
      <w:proofErr w:type="spellEnd"/>
      <w:r w:rsidRPr="0087509E">
        <w:rPr>
          <w:sz w:val="22"/>
          <w:szCs w:val="22"/>
          <w:lang w:val="en-GB" w:eastAsia="en-GB"/>
        </w:rPr>
        <w:t xml:space="preserve"> (</w:t>
      </w:r>
      <w:proofErr w:type="spellStart"/>
      <w:r w:rsidRPr="0087509E">
        <w:rPr>
          <w:sz w:val="22"/>
          <w:szCs w:val="22"/>
          <w:lang w:val="en-GB" w:eastAsia="en-GB"/>
        </w:rPr>
        <w:t>abdomenu</w:t>
      </w:r>
      <w:proofErr w:type="spellEnd"/>
      <w:r w:rsidRPr="0087509E">
        <w:rPr>
          <w:sz w:val="22"/>
          <w:szCs w:val="22"/>
          <w:lang w:val="en-GB" w:eastAsia="en-GB"/>
        </w:rPr>
        <w:t>)</w:t>
      </w:r>
    </w:p>
    <w:p w14:paraId="6EF00F64"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Pireksija</w:t>
      </w:r>
      <w:proofErr w:type="spellEnd"/>
      <w:r w:rsidRPr="0087509E">
        <w:rPr>
          <w:sz w:val="22"/>
          <w:szCs w:val="22"/>
          <w:lang w:val="en-GB" w:eastAsia="en-GB"/>
        </w:rPr>
        <w:t xml:space="preserve"> (</w:t>
      </w:r>
      <w:proofErr w:type="spellStart"/>
      <w:r w:rsidRPr="0087509E">
        <w:rPr>
          <w:sz w:val="22"/>
          <w:szCs w:val="22"/>
          <w:lang w:val="en-GB" w:eastAsia="en-GB"/>
        </w:rPr>
        <w:t>groznica</w:t>
      </w:r>
      <w:proofErr w:type="spellEnd"/>
      <w:r w:rsidRPr="0087509E">
        <w:rPr>
          <w:sz w:val="22"/>
          <w:szCs w:val="22"/>
          <w:lang w:val="en-GB" w:eastAsia="en-GB"/>
        </w:rPr>
        <w:t>)</w:t>
      </w:r>
    </w:p>
    <w:p w14:paraId="0A8B54DC"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p>
    <w:p w14:paraId="1E433432" w14:textId="3AF9EBE8"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proofErr w:type="spellStart"/>
      <w:r w:rsidRPr="009B2978">
        <w:rPr>
          <w:b/>
          <w:bCs/>
          <w:sz w:val="22"/>
          <w:szCs w:val="22"/>
          <w:lang w:val="en-GB" w:eastAsia="en-GB"/>
        </w:rPr>
        <w:t>Često</w:t>
      </w:r>
      <w:proofErr w:type="spellEnd"/>
      <w:r w:rsidRPr="0087509E">
        <w:rPr>
          <w:sz w:val="22"/>
          <w:szCs w:val="22"/>
          <w:lang w:val="en-GB" w:eastAsia="en-GB"/>
        </w:rPr>
        <w:t xml:space="preserve"> (</w:t>
      </w:r>
      <w:proofErr w:type="spellStart"/>
      <w:r w:rsidRPr="0087509E">
        <w:rPr>
          <w:sz w:val="22"/>
          <w:szCs w:val="22"/>
          <w:lang w:val="en-GB" w:eastAsia="en-GB"/>
        </w:rPr>
        <w:t>mogu</w:t>
      </w:r>
      <w:proofErr w:type="spellEnd"/>
      <w:r w:rsidRPr="0087509E">
        <w:rPr>
          <w:sz w:val="22"/>
          <w:szCs w:val="22"/>
          <w:lang w:val="en-GB" w:eastAsia="en-GB"/>
        </w:rPr>
        <w:t xml:space="preserve"> se </w:t>
      </w:r>
      <w:proofErr w:type="spellStart"/>
      <w:r w:rsidRPr="0087509E">
        <w:rPr>
          <w:sz w:val="22"/>
          <w:szCs w:val="22"/>
          <w:lang w:val="en-GB" w:eastAsia="en-GB"/>
        </w:rPr>
        <w:t>javiti</w:t>
      </w:r>
      <w:proofErr w:type="spellEnd"/>
      <w:r w:rsidRPr="0087509E">
        <w:rPr>
          <w:sz w:val="22"/>
          <w:szCs w:val="22"/>
          <w:lang w:val="en-GB" w:eastAsia="en-GB"/>
        </w:rPr>
        <w:t xml:space="preserve"> </w:t>
      </w:r>
      <w:proofErr w:type="spellStart"/>
      <w:r w:rsidRPr="0087509E">
        <w:rPr>
          <w:sz w:val="22"/>
          <w:szCs w:val="22"/>
          <w:lang w:val="en-GB" w:eastAsia="en-GB"/>
        </w:rPr>
        <w:t>kod</w:t>
      </w:r>
      <w:proofErr w:type="spellEnd"/>
      <w:r w:rsidRPr="0087509E">
        <w:rPr>
          <w:sz w:val="22"/>
          <w:szCs w:val="22"/>
          <w:lang w:val="en-GB" w:eastAsia="en-GB"/>
        </w:rPr>
        <w:t xml:space="preserve"> do 1 </w:t>
      </w:r>
      <w:proofErr w:type="spellStart"/>
      <w:r w:rsidRPr="0087509E">
        <w:rPr>
          <w:sz w:val="22"/>
          <w:szCs w:val="22"/>
          <w:lang w:val="en-GB" w:eastAsia="en-GB"/>
        </w:rPr>
        <w:t>na</w:t>
      </w:r>
      <w:proofErr w:type="spellEnd"/>
      <w:r w:rsidRPr="0087509E">
        <w:rPr>
          <w:sz w:val="22"/>
          <w:szCs w:val="22"/>
          <w:lang w:val="en-GB" w:eastAsia="en-GB"/>
        </w:rPr>
        <w:t xml:space="preserve"> 10 </w:t>
      </w:r>
      <w:proofErr w:type="spellStart"/>
      <w:r w:rsidRPr="0087509E">
        <w:rPr>
          <w:sz w:val="22"/>
          <w:szCs w:val="22"/>
          <w:lang w:val="en-GB" w:eastAsia="en-GB"/>
        </w:rPr>
        <w:t>pacijenata</w:t>
      </w:r>
      <w:proofErr w:type="spellEnd"/>
      <w:r w:rsidRPr="0087509E">
        <w:rPr>
          <w:sz w:val="22"/>
          <w:szCs w:val="22"/>
          <w:lang w:val="en-GB" w:eastAsia="en-GB"/>
        </w:rPr>
        <w:t xml:space="preserve"> </w:t>
      </w:r>
      <w:proofErr w:type="spellStart"/>
      <w:r w:rsidRPr="0087509E">
        <w:rPr>
          <w:sz w:val="22"/>
          <w:szCs w:val="22"/>
          <w:lang w:val="en-GB" w:eastAsia="en-GB"/>
        </w:rPr>
        <w:t>koji</w:t>
      </w:r>
      <w:proofErr w:type="spellEnd"/>
      <w:r w:rsidRPr="0087509E">
        <w:rPr>
          <w:sz w:val="22"/>
          <w:szCs w:val="22"/>
          <w:lang w:val="en-GB" w:eastAsia="en-GB"/>
        </w:rPr>
        <w:t xml:space="preserve"> </w:t>
      </w:r>
      <w:proofErr w:type="spellStart"/>
      <w:r w:rsidRPr="0087509E">
        <w:rPr>
          <w:sz w:val="22"/>
          <w:szCs w:val="22"/>
          <w:lang w:val="en-GB" w:eastAsia="en-GB"/>
        </w:rPr>
        <w:t>uzimaju</w:t>
      </w:r>
      <w:proofErr w:type="spellEnd"/>
      <w:r w:rsidRPr="0087509E">
        <w:rPr>
          <w:sz w:val="22"/>
          <w:szCs w:val="22"/>
          <w:lang w:val="en-GB" w:eastAsia="en-GB"/>
        </w:rPr>
        <w:t xml:space="preserve"> </w:t>
      </w:r>
      <w:proofErr w:type="spellStart"/>
      <w:r w:rsidRPr="0087509E">
        <w:rPr>
          <w:sz w:val="22"/>
          <w:szCs w:val="22"/>
          <w:lang w:val="en-GB" w:eastAsia="en-GB"/>
        </w:rPr>
        <w:t>l</w:t>
      </w:r>
      <w:r w:rsidR="007D43A8">
        <w:rPr>
          <w:sz w:val="22"/>
          <w:szCs w:val="22"/>
          <w:lang w:val="en-GB" w:eastAsia="en-GB"/>
        </w:rPr>
        <w:t>ij</w:t>
      </w:r>
      <w:r w:rsidRPr="0087509E">
        <w:rPr>
          <w:sz w:val="22"/>
          <w:szCs w:val="22"/>
          <w:lang w:val="en-GB" w:eastAsia="en-GB"/>
        </w:rPr>
        <w:t>ek</w:t>
      </w:r>
      <w:proofErr w:type="spellEnd"/>
      <w:r w:rsidRPr="0087509E">
        <w:rPr>
          <w:sz w:val="22"/>
          <w:szCs w:val="22"/>
          <w:lang w:val="en-GB" w:eastAsia="en-GB"/>
        </w:rPr>
        <w:t>)</w:t>
      </w:r>
    </w:p>
    <w:p w14:paraId="13362574"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t>Osip</w:t>
      </w:r>
    </w:p>
    <w:p w14:paraId="1F478AF7"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Omaglica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ošamućenost</w:t>
      </w:r>
      <w:proofErr w:type="spellEnd"/>
    </w:p>
    <w:p w14:paraId="16AAE592" w14:textId="75D2E8AF"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Umor</w:t>
      </w:r>
      <w:proofErr w:type="spellEnd"/>
      <w:r w:rsidRPr="0087509E">
        <w:rPr>
          <w:sz w:val="22"/>
          <w:szCs w:val="22"/>
          <w:lang w:val="en-GB" w:eastAsia="en-GB"/>
        </w:rPr>
        <w:t xml:space="preserve">, </w:t>
      </w:r>
      <w:proofErr w:type="spellStart"/>
      <w:r w:rsidRPr="0087509E">
        <w:rPr>
          <w:sz w:val="22"/>
          <w:szCs w:val="22"/>
          <w:lang w:val="en-GB" w:eastAsia="en-GB"/>
        </w:rPr>
        <w:t>bl</w:t>
      </w:r>
      <w:r w:rsidR="007D43A8">
        <w:rPr>
          <w:sz w:val="22"/>
          <w:szCs w:val="22"/>
          <w:lang w:val="en-GB" w:eastAsia="en-GB"/>
        </w:rPr>
        <w:t>ij</w:t>
      </w:r>
      <w:r w:rsidRPr="0087509E">
        <w:rPr>
          <w:sz w:val="22"/>
          <w:szCs w:val="22"/>
          <w:lang w:val="en-GB" w:eastAsia="en-GB"/>
        </w:rPr>
        <w:t>eda</w:t>
      </w:r>
      <w:proofErr w:type="spellEnd"/>
      <w:r w:rsidRPr="0087509E">
        <w:rPr>
          <w:sz w:val="22"/>
          <w:szCs w:val="22"/>
          <w:lang w:val="en-GB" w:eastAsia="en-GB"/>
        </w:rPr>
        <w:t xml:space="preserve"> </w:t>
      </w:r>
      <w:proofErr w:type="spellStart"/>
      <w:r w:rsidRPr="0087509E">
        <w:rPr>
          <w:sz w:val="22"/>
          <w:szCs w:val="22"/>
          <w:lang w:val="en-GB" w:eastAsia="en-GB"/>
        </w:rPr>
        <w:t>koža</w:t>
      </w:r>
      <w:proofErr w:type="spellEnd"/>
      <w:r w:rsidRPr="0087509E">
        <w:rPr>
          <w:sz w:val="22"/>
          <w:szCs w:val="22"/>
          <w:lang w:val="en-GB" w:eastAsia="en-GB"/>
        </w:rPr>
        <w:t xml:space="preserve"> (</w:t>
      </w:r>
      <w:proofErr w:type="spellStart"/>
      <w:r w:rsidRPr="0087509E">
        <w:rPr>
          <w:sz w:val="22"/>
          <w:szCs w:val="22"/>
          <w:lang w:val="en-GB" w:eastAsia="en-GB"/>
        </w:rPr>
        <w:t>potencijalni</w:t>
      </w:r>
      <w:proofErr w:type="spellEnd"/>
      <w:r w:rsidRPr="0087509E">
        <w:rPr>
          <w:sz w:val="22"/>
          <w:szCs w:val="22"/>
          <w:lang w:val="en-GB" w:eastAsia="en-GB"/>
        </w:rPr>
        <w:t xml:space="preserve"> </w:t>
      </w:r>
      <w:proofErr w:type="spellStart"/>
      <w:r w:rsidRPr="0087509E">
        <w:rPr>
          <w:sz w:val="22"/>
          <w:szCs w:val="22"/>
          <w:lang w:val="en-GB" w:eastAsia="en-GB"/>
        </w:rPr>
        <w:t>znaci</w:t>
      </w:r>
      <w:proofErr w:type="spellEnd"/>
      <w:r w:rsidRPr="0087509E">
        <w:rPr>
          <w:sz w:val="22"/>
          <w:szCs w:val="22"/>
          <w:lang w:val="en-GB" w:eastAsia="en-GB"/>
        </w:rPr>
        <w:t xml:space="preserve"> </w:t>
      </w:r>
      <w:proofErr w:type="spellStart"/>
      <w:r w:rsidRPr="0087509E">
        <w:rPr>
          <w:sz w:val="22"/>
          <w:szCs w:val="22"/>
          <w:lang w:val="en-GB" w:eastAsia="en-GB"/>
        </w:rPr>
        <w:t>niskog</w:t>
      </w:r>
      <w:proofErr w:type="spellEnd"/>
      <w:r w:rsidRPr="0087509E">
        <w:rPr>
          <w:sz w:val="22"/>
          <w:szCs w:val="22"/>
          <w:lang w:val="en-GB" w:eastAsia="en-GB"/>
        </w:rPr>
        <w:t xml:space="preserve"> </w:t>
      </w:r>
      <w:proofErr w:type="spellStart"/>
      <w:r w:rsidRPr="0087509E">
        <w:rPr>
          <w:sz w:val="22"/>
          <w:szCs w:val="22"/>
          <w:lang w:val="en-GB" w:eastAsia="en-GB"/>
        </w:rPr>
        <w:t>nivoa</w:t>
      </w:r>
      <w:proofErr w:type="spellEnd"/>
      <w:r w:rsidRPr="0087509E">
        <w:rPr>
          <w:sz w:val="22"/>
          <w:szCs w:val="22"/>
          <w:lang w:val="en-GB" w:eastAsia="en-GB"/>
        </w:rPr>
        <w:t xml:space="preserve"> </w:t>
      </w:r>
      <w:proofErr w:type="spellStart"/>
      <w:r w:rsidRPr="0087509E">
        <w:rPr>
          <w:sz w:val="22"/>
          <w:szCs w:val="22"/>
          <w:lang w:val="en-GB" w:eastAsia="en-GB"/>
        </w:rPr>
        <w:t>crvenih</w:t>
      </w:r>
      <w:proofErr w:type="spellEnd"/>
      <w:r w:rsidRPr="0087509E">
        <w:rPr>
          <w:sz w:val="22"/>
          <w:szCs w:val="22"/>
          <w:lang w:val="en-GB" w:eastAsia="en-GB"/>
        </w:rPr>
        <w:t xml:space="preserve"> </w:t>
      </w:r>
      <w:proofErr w:type="spellStart"/>
      <w:r w:rsidRPr="0087509E">
        <w:rPr>
          <w:sz w:val="22"/>
          <w:szCs w:val="22"/>
          <w:lang w:val="en-GB" w:eastAsia="en-GB"/>
        </w:rPr>
        <w:t>krvnih</w:t>
      </w:r>
      <w:proofErr w:type="spellEnd"/>
      <w:r w:rsidRPr="0087509E">
        <w:rPr>
          <w:sz w:val="22"/>
          <w:szCs w:val="22"/>
          <w:lang w:val="en-GB" w:eastAsia="en-GB"/>
        </w:rPr>
        <w:t xml:space="preserve"> </w:t>
      </w:r>
      <w:proofErr w:type="spellStart"/>
      <w:r w:rsidRPr="0087509E">
        <w:rPr>
          <w:sz w:val="22"/>
          <w:szCs w:val="22"/>
          <w:lang w:val="en-GB" w:eastAsia="en-GB"/>
        </w:rPr>
        <w:t>ćelija</w:t>
      </w:r>
      <w:proofErr w:type="spellEnd"/>
      <w:r w:rsidRPr="0087509E">
        <w:rPr>
          <w:sz w:val="22"/>
          <w:szCs w:val="22"/>
          <w:lang w:val="en-GB" w:eastAsia="en-GB"/>
        </w:rPr>
        <w:t xml:space="preserve">, </w:t>
      </w:r>
      <w:proofErr w:type="spellStart"/>
      <w:r w:rsidRPr="0087509E">
        <w:rPr>
          <w:sz w:val="22"/>
          <w:szCs w:val="22"/>
          <w:lang w:val="en-GB" w:eastAsia="en-GB"/>
        </w:rPr>
        <w:t>anemije</w:t>
      </w:r>
      <w:proofErr w:type="spellEnd"/>
      <w:r w:rsidRPr="0087509E">
        <w:rPr>
          <w:sz w:val="22"/>
          <w:szCs w:val="22"/>
          <w:lang w:val="en-GB" w:eastAsia="en-GB"/>
        </w:rPr>
        <w:t>)</w:t>
      </w:r>
    </w:p>
    <w:p w14:paraId="3535E297"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Povraćanje</w:t>
      </w:r>
      <w:proofErr w:type="spellEnd"/>
    </w:p>
    <w:p w14:paraId="6F427872"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t>Pruritus (</w:t>
      </w:r>
      <w:proofErr w:type="spellStart"/>
      <w:r w:rsidRPr="0087509E">
        <w:rPr>
          <w:sz w:val="22"/>
          <w:szCs w:val="22"/>
          <w:lang w:val="en-GB" w:eastAsia="en-GB"/>
        </w:rPr>
        <w:t>svrab</w:t>
      </w:r>
      <w:proofErr w:type="spellEnd"/>
      <w:r w:rsidRPr="0087509E">
        <w:rPr>
          <w:sz w:val="22"/>
          <w:szCs w:val="22"/>
          <w:lang w:val="en-GB" w:eastAsia="en-GB"/>
        </w:rPr>
        <w:t>)</w:t>
      </w:r>
    </w:p>
    <w:p w14:paraId="64139317"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Periferni</w:t>
      </w:r>
      <w:proofErr w:type="spellEnd"/>
      <w:r w:rsidRPr="0087509E">
        <w:rPr>
          <w:sz w:val="22"/>
          <w:szCs w:val="22"/>
          <w:lang w:val="en-GB" w:eastAsia="en-GB"/>
        </w:rPr>
        <w:t xml:space="preserve"> </w:t>
      </w:r>
      <w:proofErr w:type="spellStart"/>
      <w:r w:rsidRPr="0087509E">
        <w:rPr>
          <w:sz w:val="22"/>
          <w:szCs w:val="22"/>
          <w:lang w:val="en-GB" w:eastAsia="en-GB"/>
        </w:rPr>
        <w:t>edem</w:t>
      </w:r>
      <w:proofErr w:type="spellEnd"/>
      <w:r w:rsidRPr="0087509E">
        <w:rPr>
          <w:sz w:val="22"/>
          <w:szCs w:val="22"/>
          <w:lang w:val="en-GB" w:eastAsia="en-GB"/>
        </w:rPr>
        <w:t xml:space="preserve"> (</w:t>
      </w:r>
      <w:proofErr w:type="spellStart"/>
      <w:r w:rsidRPr="0087509E">
        <w:rPr>
          <w:sz w:val="22"/>
          <w:szCs w:val="22"/>
          <w:lang w:val="en-GB" w:eastAsia="en-GB"/>
        </w:rPr>
        <w:t>otok</w:t>
      </w:r>
      <w:proofErr w:type="spellEnd"/>
      <w:r w:rsidRPr="0087509E">
        <w:rPr>
          <w:sz w:val="22"/>
          <w:szCs w:val="22"/>
          <w:lang w:val="en-GB" w:eastAsia="en-GB"/>
        </w:rPr>
        <w:t xml:space="preserve"> </w:t>
      </w:r>
      <w:proofErr w:type="spellStart"/>
      <w:r w:rsidRPr="0087509E">
        <w:rPr>
          <w:sz w:val="22"/>
          <w:szCs w:val="22"/>
          <w:lang w:val="en-GB" w:eastAsia="en-GB"/>
        </w:rPr>
        <w:t>šaka</w:t>
      </w:r>
      <w:proofErr w:type="spellEnd"/>
      <w:r w:rsidRPr="0087509E">
        <w:rPr>
          <w:sz w:val="22"/>
          <w:szCs w:val="22"/>
          <w:lang w:val="en-GB" w:eastAsia="en-GB"/>
        </w:rPr>
        <w:t xml:space="preserve">, </w:t>
      </w:r>
      <w:proofErr w:type="spellStart"/>
      <w:r w:rsidRPr="0087509E">
        <w:rPr>
          <w:sz w:val="22"/>
          <w:szCs w:val="22"/>
          <w:lang w:val="en-GB" w:eastAsia="en-GB"/>
        </w:rPr>
        <w:t>zglobova</w:t>
      </w:r>
      <w:proofErr w:type="spellEnd"/>
      <w:r w:rsidRPr="0087509E">
        <w:rPr>
          <w:sz w:val="22"/>
          <w:szCs w:val="22"/>
          <w:lang w:val="en-GB" w:eastAsia="en-GB"/>
        </w:rPr>
        <w:t xml:space="preserve"> </w:t>
      </w:r>
      <w:proofErr w:type="spellStart"/>
      <w:r w:rsidRPr="0087509E">
        <w:rPr>
          <w:sz w:val="22"/>
          <w:szCs w:val="22"/>
          <w:lang w:val="en-GB" w:eastAsia="en-GB"/>
        </w:rPr>
        <w:t>ili</w:t>
      </w:r>
      <w:proofErr w:type="spellEnd"/>
      <w:r w:rsidRPr="0087509E">
        <w:rPr>
          <w:sz w:val="22"/>
          <w:szCs w:val="22"/>
          <w:lang w:val="en-GB" w:eastAsia="en-GB"/>
        </w:rPr>
        <w:t xml:space="preserve"> </w:t>
      </w:r>
      <w:proofErr w:type="spellStart"/>
      <w:r w:rsidRPr="0087509E">
        <w:rPr>
          <w:sz w:val="22"/>
          <w:szCs w:val="22"/>
          <w:lang w:val="en-GB" w:eastAsia="en-GB"/>
        </w:rPr>
        <w:t>stopala</w:t>
      </w:r>
      <w:proofErr w:type="spellEnd"/>
      <w:r w:rsidRPr="0087509E">
        <w:rPr>
          <w:sz w:val="22"/>
          <w:szCs w:val="22"/>
          <w:lang w:val="en-GB" w:eastAsia="en-GB"/>
        </w:rPr>
        <w:t>)</w:t>
      </w:r>
    </w:p>
    <w:p w14:paraId="5DFEC5ED"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Dispneja</w:t>
      </w:r>
      <w:proofErr w:type="spellEnd"/>
      <w:r w:rsidRPr="0087509E">
        <w:rPr>
          <w:sz w:val="22"/>
          <w:szCs w:val="22"/>
          <w:lang w:val="en-GB" w:eastAsia="en-GB"/>
        </w:rPr>
        <w:t xml:space="preserve"> (</w:t>
      </w:r>
      <w:proofErr w:type="spellStart"/>
      <w:r w:rsidRPr="0087509E">
        <w:rPr>
          <w:sz w:val="22"/>
          <w:szCs w:val="22"/>
          <w:lang w:val="en-GB" w:eastAsia="en-GB"/>
        </w:rPr>
        <w:t>nedostatak</w:t>
      </w:r>
      <w:proofErr w:type="spellEnd"/>
      <w:r w:rsidRPr="0087509E">
        <w:rPr>
          <w:sz w:val="22"/>
          <w:szCs w:val="22"/>
          <w:lang w:val="en-GB" w:eastAsia="en-GB"/>
        </w:rPr>
        <w:t xml:space="preserve"> </w:t>
      </w:r>
      <w:proofErr w:type="spellStart"/>
      <w:r w:rsidRPr="0087509E">
        <w:rPr>
          <w:sz w:val="22"/>
          <w:szCs w:val="22"/>
          <w:lang w:val="en-GB" w:eastAsia="en-GB"/>
        </w:rPr>
        <w:t>daha</w:t>
      </w:r>
      <w:proofErr w:type="spellEnd"/>
      <w:r w:rsidRPr="0087509E">
        <w:rPr>
          <w:sz w:val="22"/>
          <w:szCs w:val="22"/>
          <w:lang w:val="en-GB" w:eastAsia="en-GB"/>
        </w:rPr>
        <w:t xml:space="preserve">, </w:t>
      </w:r>
      <w:proofErr w:type="spellStart"/>
      <w:r w:rsidRPr="0087509E">
        <w:rPr>
          <w:sz w:val="22"/>
          <w:szCs w:val="22"/>
          <w:lang w:val="en-GB" w:eastAsia="en-GB"/>
        </w:rPr>
        <w:t>teškoće</w:t>
      </w:r>
      <w:proofErr w:type="spellEnd"/>
      <w:r w:rsidRPr="0087509E">
        <w:rPr>
          <w:sz w:val="22"/>
          <w:szCs w:val="22"/>
          <w:lang w:val="en-GB" w:eastAsia="en-GB"/>
        </w:rPr>
        <w:t xml:space="preserve"> </w:t>
      </w:r>
      <w:proofErr w:type="spellStart"/>
      <w:r w:rsidRPr="0087509E">
        <w:rPr>
          <w:sz w:val="22"/>
          <w:szCs w:val="22"/>
          <w:lang w:val="en-GB" w:eastAsia="en-GB"/>
        </w:rPr>
        <w:t>sa</w:t>
      </w:r>
      <w:proofErr w:type="spellEnd"/>
      <w:r w:rsidRPr="0087509E">
        <w:rPr>
          <w:sz w:val="22"/>
          <w:szCs w:val="22"/>
          <w:lang w:val="en-GB" w:eastAsia="en-GB"/>
        </w:rPr>
        <w:t xml:space="preserve"> </w:t>
      </w:r>
      <w:proofErr w:type="spellStart"/>
      <w:r w:rsidRPr="0087509E">
        <w:rPr>
          <w:sz w:val="22"/>
          <w:szCs w:val="22"/>
          <w:lang w:val="en-GB" w:eastAsia="en-GB"/>
        </w:rPr>
        <w:t>disanjem</w:t>
      </w:r>
      <w:proofErr w:type="spellEnd"/>
      <w:r w:rsidRPr="0087509E">
        <w:rPr>
          <w:sz w:val="22"/>
          <w:szCs w:val="22"/>
          <w:lang w:val="en-GB" w:eastAsia="en-GB"/>
        </w:rPr>
        <w:t>)</w:t>
      </w:r>
    </w:p>
    <w:p w14:paraId="11FBF682"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t>Stomatitis (</w:t>
      </w:r>
      <w:proofErr w:type="spellStart"/>
      <w:r w:rsidRPr="0087509E">
        <w:rPr>
          <w:sz w:val="22"/>
          <w:szCs w:val="22"/>
          <w:lang w:val="en-GB" w:eastAsia="en-GB"/>
        </w:rPr>
        <w:t>ranice</w:t>
      </w:r>
      <w:proofErr w:type="spellEnd"/>
      <w:r w:rsidRPr="0087509E">
        <w:rPr>
          <w:sz w:val="22"/>
          <w:szCs w:val="22"/>
          <w:lang w:val="en-GB" w:eastAsia="en-GB"/>
        </w:rPr>
        <w:t xml:space="preserve"> u </w:t>
      </w:r>
      <w:proofErr w:type="spellStart"/>
      <w:r w:rsidRPr="0087509E">
        <w:rPr>
          <w:sz w:val="22"/>
          <w:szCs w:val="22"/>
          <w:lang w:val="en-GB" w:eastAsia="en-GB"/>
        </w:rPr>
        <w:t>ustima</w:t>
      </w:r>
      <w:proofErr w:type="spellEnd"/>
      <w:r w:rsidRPr="0087509E">
        <w:rPr>
          <w:sz w:val="22"/>
          <w:szCs w:val="22"/>
          <w:lang w:val="en-GB" w:eastAsia="en-GB"/>
        </w:rPr>
        <w:t xml:space="preserve"> </w:t>
      </w:r>
      <w:proofErr w:type="spellStart"/>
      <w:r w:rsidRPr="0087509E">
        <w:rPr>
          <w:sz w:val="22"/>
          <w:szCs w:val="22"/>
          <w:lang w:val="en-GB" w:eastAsia="en-GB"/>
        </w:rPr>
        <w:t>sa</w:t>
      </w:r>
      <w:proofErr w:type="spellEnd"/>
      <w:r w:rsidRPr="0087509E">
        <w:rPr>
          <w:sz w:val="22"/>
          <w:szCs w:val="22"/>
          <w:lang w:val="en-GB" w:eastAsia="en-GB"/>
        </w:rPr>
        <w:t xml:space="preserve"> </w:t>
      </w:r>
      <w:proofErr w:type="spellStart"/>
      <w:r w:rsidRPr="0087509E">
        <w:rPr>
          <w:sz w:val="22"/>
          <w:szCs w:val="22"/>
          <w:lang w:val="en-GB" w:eastAsia="en-GB"/>
        </w:rPr>
        <w:t>upalom</w:t>
      </w:r>
      <w:proofErr w:type="spellEnd"/>
      <w:r w:rsidRPr="0087509E">
        <w:rPr>
          <w:sz w:val="22"/>
          <w:szCs w:val="22"/>
          <w:lang w:val="en-GB" w:eastAsia="en-GB"/>
        </w:rPr>
        <w:t xml:space="preserve"> </w:t>
      </w:r>
      <w:proofErr w:type="spellStart"/>
      <w:r w:rsidRPr="0087509E">
        <w:rPr>
          <w:sz w:val="22"/>
          <w:szCs w:val="22"/>
          <w:lang w:val="en-GB" w:eastAsia="en-GB"/>
        </w:rPr>
        <w:t>desni</w:t>
      </w:r>
      <w:proofErr w:type="spellEnd"/>
      <w:r w:rsidRPr="0087509E">
        <w:rPr>
          <w:sz w:val="22"/>
          <w:szCs w:val="22"/>
          <w:lang w:val="en-GB" w:eastAsia="en-GB"/>
        </w:rPr>
        <w:t>)</w:t>
      </w:r>
    </w:p>
    <w:p w14:paraId="0A2C91CD"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Bol</w:t>
      </w:r>
      <w:proofErr w:type="spellEnd"/>
      <w:r w:rsidRPr="0087509E">
        <w:rPr>
          <w:sz w:val="22"/>
          <w:szCs w:val="22"/>
          <w:lang w:val="en-GB" w:eastAsia="en-GB"/>
        </w:rPr>
        <w:t xml:space="preserve"> u </w:t>
      </w:r>
      <w:proofErr w:type="spellStart"/>
      <w:r w:rsidRPr="0087509E">
        <w:rPr>
          <w:sz w:val="22"/>
          <w:szCs w:val="22"/>
          <w:lang w:val="en-GB" w:eastAsia="en-GB"/>
        </w:rPr>
        <w:t>usnoj</w:t>
      </w:r>
      <w:proofErr w:type="spellEnd"/>
      <w:r w:rsidRPr="0087509E">
        <w:rPr>
          <w:sz w:val="22"/>
          <w:szCs w:val="22"/>
          <w:lang w:val="en-GB" w:eastAsia="en-GB"/>
        </w:rPr>
        <w:t xml:space="preserve"> </w:t>
      </w:r>
      <w:proofErr w:type="spellStart"/>
      <w:r w:rsidRPr="0087509E">
        <w:rPr>
          <w:sz w:val="22"/>
          <w:szCs w:val="22"/>
          <w:lang w:val="en-GB" w:eastAsia="en-GB"/>
        </w:rPr>
        <w:t>šupljini</w:t>
      </w:r>
      <w:proofErr w:type="spellEnd"/>
      <w:r w:rsidRPr="0087509E">
        <w:rPr>
          <w:sz w:val="22"/>
          <w:szCs w:val="22"/>
          <w:lang w:val="en-GB" w:eastAsia="en-GB"/>
        </w:rPr>
        <w:t xml:space="preserve"> </w:t>
      </w:r>
      <w:proofErr w:type="spellStart"/>
      <w:r w:rsidRPr="0087509E">
        <w:rPr>
          <w:sz w:val="22"/>
          <w:szCs w:val="22"/>
          <w:lang w:val="en-GB" w:eastAsia="en-GB"/>
        </w:rPr>
        <w:t>i</w:t>
      </w:r>
      <w:proofErr w:type="spellEnd"/>
      <w:r w:rsidRPr="0087509E">
        <w:rPr>
          <w:sz w:val="22"/>
          <w:szCs w:val="22"/>
          <w:lang w:val="en-GB" w:eastAsia="en-GB"/>
        </w:rPr>
        <w:t xml:space="preserve"> </w:t>
      </w:r>
      <w:proofErr w:type="spellStart"/>
      <w:r w:rsidRPr="0087509E">
        <w:rPr>
          <w:sz w:val="22"/>
          <w:szCs w:val="22"/>
          <w:lang w:val="en-GB" w:eastAsia="en-GB"/>
        </w:rPr>
        <w:t>ždrelu</w:t>
      </w:r>
      <w:proofErr w:type="spellEnd"/>
      <w:r w:rsidRPr="0087509E">
        <w:rPr>
          <w:sz w:val="22"/>
          <w:szCs w:val="22"/>
          <w:lang w:val="en-GB" w:eastAsia="en-GB"/>
        </w:rPr>
        <w:t xml:space="preserve"> (</w:t>
      </w:r>
      <w:proofErr w:type="spellStart"/>
      <w:r w:rsidRPr="0087509E">
        <w:rPr>
          <w:sz w:val="22"/>
          <w:szCs w:val="22"/>
          <w:lang w:val="en-GB" w:eastAsia="en-GB"/>
        </w:rPr>
        <w:t>gušobolja</w:t>
      </w:r>
      <w:proofErr w:type="spellEnd"/>
      <w:r w:rsidRPr="0087509E">
        <w:rPr>
          <w:sz w:val="22"/>
          <w:szCs w:val="22"/>
          <w:lang w:val="en-GB" w:eastAsia="en-GB"/>
        </w:rPr>
        <w:t>)</w:t>
      </w:r>
    </w:p>
    <w:p w14:paraId="6AE21E44"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Snižen</w:t>
      </w:r>
      <w:proofErr w:type="spellEnd"/>
      <w:r w:rsidRPr="0087509E">
        <w:rPr>
          <w:sz w:val="22"/>
          <w:szCs w:val="22"/>
          <w:lang w:val="en-GB" w:eastAsia="en-GB"/>
        </w:rPr>
        <w:t xml:space="preserve"> </w:t>
      </w:r>
      <w:proofErr w:type="spellStart"/>
      <w:r w:rsidRPr="0087509E">
        <w:rPr>
          <w:sz w:val="22"/>
          <w:szCs w:val="22"/>
          <w:lang w:val="en-GB" w:eastAsia="en-GB"/>
        </w:rPr>
        <w:t>nivo</w:t>
      </w:r>
      <w:proofErr w:type="spellEnd"/>
      <w:r w:rsidRPr="0087509E">
        <w:rPr>
          <w:sz w:val="22"/>
          <w:szCs w:val="22"/>
          <w:lang w:val="en-GB" w:eastAsia="en-GB"/>
        </w:rPr>
        <w:t xml:space="preserve"> </w:t>
      </w:r>
      <w:proofErr w:type="spellStart"/>
      <w:r w:rsidRPr="0087509E">
        <w:rPr>
          <w:sz w:val="22"/>
          <w:szCs w:val="22"/>
          <w:lang w:val="en-GB" w:eastAsia="en-GB"/>
        </w:rPr>
        <w:t>kalcijuma</w:t>
      </w:r>
      <w:proofErr w:type="spellEnd"/>
      <w:r w:rsidRPr="0087509E">
        <w:rPr>
          <w:sz w:val="22"/>
          <w:szCs w:val="22"/>
          <w:lang w:val="en-GB" w:eastAsia="en-GB"/>
        </w:rPr>
        <w:t xml:space="preserve"> u </w:t>
      </w:r>
      <w:proofErr w:type="spellStart"/>
      <w:r w:rsidRPr="0087509E">
        <w:rPr>
          <w:sz w:val="22"/>
          <w:szCs w:val="22"/>
          <w:lang w:val="en-GB" w:eastAsia="en-GB"/>
        </w:rPr>
        <w:t>krvi</w:t>
      </w:r>
      <w:proofErr w:type="spellEnd"/>
      <w:r w:rsidRPr="0087509E">
        <w:rPr>
          <w:sz w:val="22"/>
          <w:szCs w:val="22"/>
          <w:lang w:val="en-GB" w:eastAsia="en-GB"/>
        </w:rPr>
        <w:t xml:space="preserve">, </w:t>
      </w:r>
      <w:proofErr w:type="spellStart"/>
      <w:r w:rsidRPr="0087509E">
        <w:rPr>
          <w:sz w:val="22"/>
          <w:szCs w:val="22"/>
          <w:lang w:val="en-GB" w:eastAsia="en-GB"/>
        </w:rPr>
        <w:t>koji</w:t>
      </w:r>
      <w:proofErr w:type="spellEnd"/>
      <w:r w:rsidRPr="0087509E">
        <w:rPr>
          <w:sz w:val="22"/>
          <w:szCs w:val="22"/>
          <w:lang w:val="en-GB" w:eastAsia="en-GB"/>
        </w:rPr>
        <w:t xml:space="preserve"> </w:t>
      </w:r>
      <w:proofErr w:type="spellStart"/>
      <w:r w:rsidRPr="0087509E">
        <w:rPr>
          <w:sz w:val="22"/>
          <w:szCs w:val="22"/>
          <w:lang w:val="en-GB" w:eastAsia="en-GB"/>
        </w:rPr>
        <w:t>ponekad</w:t>
      </w:r>
      <w:proofErr w:type="spellEnd"/>
      <w:r w:rsidRPr="0087509E">
        <w:rPr>
          <w:sz w:val="22"/>
          <w:szCs w:val="22"/>
          <w:lang w:val="en-GB" w:eastAsia="en-GB"/>
        </w:rPr>
        <w:t xml:space="preserve"> </w:t>
      </w:r>
      <w:proofErr w:type="spellStart"/>
      <w:r w:rsidRPr="0087509E">
        <w:rPr>
          <w:sz w:val="22"/>
          <w:szCs w:val="22"/>
          <w:lang w:val="en-GB" w:eastAsia="en-GB"/>
        </w:rPr>
        <w:t>može</w:t>
      </w:r>
      <w:proofErr w:type="spellEnd"/>
      <w:r w:rsidRPr="0087509E">
        <w:rPr>
          <w:sz w:val="22"/>
          <w:szCs w:val="22"/>
          <w:lang w:val="en-GB" w:eastAsia="en-GB"/>
        </w:rPr>
        <w:t xml:space="preserve"> </w:t>
      </w:r>
      <w:proofErr w:type="spellStart"/>
      <w:r w:rsidRPr="0087509E">
        <w:rPr>
          <w:sz w:val="22"/>
          <w:szCs w:val="22"/>
          <w:lang w:val="en-GB" w:eastAsia="en-GB"/>
        </w:rPr>
        <w:t>dovesti</w:t>
      </w:r>
      <w:proofErr w:type="spellEnd"/>
      <w:r w:rsidRPr="0087509E">
        <w:rPr>
          <w:sz w:val="22"/>
          <w:szCs w:val="22"/>
          <w:lang w:val="en-GB" w:eastAsia="en-GB"/>
        </w:rPr>
        <w:t xml:space="preserve"> do </w:t>
      </w:r>
      <w:proofErr w:type="spellStart"/>
      <w:r w:rsidRPr="0087509E">
        <w:rPr>
          <w:sz w:val="22"/>
          <w:szCs w:val="22"/>
          <w:lang w:val="en-GB" w:eastAsia="en-GB"/>
        </w:rPr>
        <w:t>grčeva</w:t>
      </w:r>
      <w:proofErr w:type="spellEnd"/>
    </w:p>
    <w:p w14:paraId="7FB00AC3"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Smanjen</w:t>
      </w:r>
      <w:proofErr w:type="spellEnd"/>
      <w:r w:rsidRPr="0087509E">
        <w:rPr>
          <w:sz w:val="22"/>
          <w:szCs w:val="22"/>
          <w:lang w:val="en-GB" w:eastAsia="en-GB"/>
        </w:rPr>
        <w:t xml:space="preserve"> </w:t>
      </w:r>
      <w:proofErr w:type="spellStart"/>
      <w:r w:rsidRPr="0087509E">
        <w:rPr>
          <w:sz w:val="22"/>
          <w:szCs w:val="22"/>
          <w:lang w:val="en-GB" w:eastAsia="en-GB"/>
        </w:rPr>
        <w:t>apetit</w:t>
      </w:r>
      <w:proofErr w:type="spellEnd"/>
    </w:p>
    <w:p w14:paraId="1F99E8FB"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r w:rsidRPr="0087509E">
        <w:rPr>
          <w:sz w:val="22"/>
          <w:szCs w:val="22"/>
          <w:lang w:val="en-GB" w:eastAsia="en-GB"/>
        </w:rPr>
        <w:t>•</w:t>
      </w:r>
      <w:r w:rsidRPr="0087509E">
        <w:rPr>
          <w:sz w:val="22"/>
          <w:szCs w:val="22"/>
          <w:lang w:val="en-GB" w:eastAsia="en-GB"/>
        </w:rPr>
        <w:tab/>
      </w:r>
      <w:proofErr w:type="spellStart"/>
      <w:r w:rsidRPr="0087509E">
        <w:rPr>
          <w:sz w:val="22"/>
          <w:szCs w:val="22"/>
          <w:lang w:val="en-GB" w:eastAsia="en-GB"/>
        </w:rPr>
        <w:t>Odstupanja</w:t>
      </w:r>
      <w:proofErr w:type="spellEnd"/>
      <w:r w:rsidRPr="0087509E">
        <w:rPr>
          <w:sz w:val="22"/>
          <w:szCs w:val="22"/>
          <w:lang w:val="en-GB" w:eastAsia="en-GB"/>
        </w:rPr>
        <w:t xml:space="preserve"> u </w:t>
      </w:r>
      <w:proofErr w:type="spellStart"/>
      <w:r w:rsidRPr="0087509E">
        <w:rPr>
          <w:sz w:val="22"/>
          <w:szCs w:val="22"/>
          <w:lang w:val="en-GB" w:eastAsia="en-GB"/>
        </w:rPr>
        <w:t>rezultatima</w:t>
      </w:r>
      <w:proofErr w:type="spellEnd"/>
      <w:r w:rsidRPr="0087509E">
        <w:rPr>
          <w:sz w:val="22"/>
          <w:szCs w:val="22"/>
          <w:lang w:val="en-GB" w:eastAsia="en-GB"/>
        </w:rPr>
        <w:t xml:space="preserve"> </w:t>
      </w:r>
      <w:proofErr w:type="spellStart"/>
      <w:r w:rsidRPr="0087509E">
        <w:rPr>
          <w:sz w:val="22"/>
          <w:szCs w:val="22"/>
          <w:lang w:val="en-GB" w:eastAsia="en-GB"/>
        </w:rPr>
        <w:t>krvnih</w:t>
      </w:r>
      <w:proofErr w:type="spellEnd"/>
      <w:r w:rsidRPr="0087509E">
        <w:rPr>
          <w:sz w:val="22"/>
          <w:szCs w:val="22"/>
          <w:lang w:val="en-GB" w:eastAsia="en-GB"/>
        </w:rPr>
        <w:t xml:space="preserve"> </w:t>
      </w:r>
      <w:proofErr w:type="spellStart"/>
      <w:r w:rsidRPr="0087509E">
        <w:rPr>
          <w:sz w:val="22"/>
          <w:szCs w:val="22"/>
          <w:lang w:val="en-GB" w:eastAsia="en-GB"/>
        </w:rPr>
        <w:t>pretraga</w:t>
      </w:r>
      <w:proofErr w:type="spellEnd"/>
      <w:r w:rsidRPr="0087509E">
        <w:rPr>
          <w:sz w:val="22"/>
          <w:szCs w:val="22"/>
          <w:lang w:val="en-GB" w:eastAsia="en-GB"/>
        </w:rPr>
        <w:t xml:space="preserve"> </w:t>
      </w:r>
      <w:proofErr w:type="spellStart"/>
      <w:r w:rsidRPr="0087509E">
        <w:rPr>
          <w:sz w:val="22"/>
          <w:szCs w:val="22"/>
          <w:lang w:val="en-GB" w:eastAsia="en-GB"/>
        </w:rPr>
        <w:t>funkcije</w:t>
      </w:r>
      <w:proofErr w:type="spellEnd"/>
      <w:r w:rsidRPr="0087509E">
        <w:rPr>
          <w:sz w:val="22"/>
          <w:szCs w:val="22"/>
          <w:lang w:val="en-GB" w:eastAsia="en-GB"/>
        </w:rPr>
        <w:t xml:space="preserve"> </w:t>
      </w:r>
      <w:proofErr w:type="spellStart"/>
      <w:r w:rsidRPr="0087509E">
        <w:rPr>
          <w:sz w:val="22"/>
          <w:szCs w:val="22"/>
          <w:lang w:val="en-GB" w:eastAsia="en-GB"/>
        </w:rPr>
        <w:t>bubrega</w:t>
      </w:r>
      <w:proofErr w:type="spellEnd"/>
      <w:r w:rsidRPr="0087509E">
        <w:rPr>
          <w:sz w:val="22"/>
          <w:szCs w:val="22"/>
          <w:lang w:val="en-GB" w:eastAsia="en-GB"/>
        </w:rPr>
        <w:t xml:space="preserve"> (</w:t>
      </w:r>
      <w:proofErr w:type="spellStart"/>
      <w:r w:rsidRPr="0087509E">
        <w:rPr>
          <w:sz w:val="22"/>
          <w:szCs w:val="22"/>
          <w:lang w:val="en-GB" w:eastAsia="en-GB"/>
        </w:rPr>
        <w:t>visok</w:t>
      </w:r>
      <w:proofErr w:type="spellEnd"/>
      <w:r w:rsidRPr="0087509E">
        <w:rPr>
          <w:sz w:val="22"/>
          <w:szCs w:val="22"/>
          <w:lang w:val="en-GB" w:eastAsia="en-GB"/>
        </w:rPr>
        <w:t xml:space="preserve"> </w:t>
      </w:r>
      <w:proofErr w:type="spellStart"/>
      <w:r w:rsidRPr="0087509E">
        <w:rPr>
          <w:sz w:val="22"/>
          <w:szCs w:val="22"/>
          <w:lang w:val="en-GB" w:eastAsia="en-GB"/>
        </w:rPr>
        <w:t>nivo</w:t>
      </w:r>
      <w:proofErr w:type="spellEnd"/>
      <w:r w:rsidRPr="0087509E">
        <w:rPr>
          <w:sz w:val="22"/>
          <w:szCs w:val="22"/>
          <w:lang w:val="en-GB" w:eastAsia="en-GB"/>
        </w:rPr>
        <w:t xml:space="preserve"> </w:t>
      </w:r>
      <w:proofErr w:type="spellStart"/>
      <w:r w:rsidRPr="0087509E">
        <w:rPr>
          <w:sz w:val="22"/>
          <w:szCs w:val="22"/>
          <w:lang w:val="en-GB" w:eastAsia="en-GB"/>
        </w:rPr>
        <w:t>kreatinina</w:t>
      </w:r>
      <w:proofErr w:type="spellEnd"/>
      <w:r w:rsidRPr="0087509E">
        <w:rPr>
          <w:sz w:val="22"/>
          <w:szCs w:val="22"/>
          <w:lang w:val="en-GB" w:eastAsia="en-GB"/>
        </w:rPr>
        <w:t xml:space="preserve"> u </w:t>
      </w:r>
      <w:proofErr w:type="spellStart"/>
      <w:r w:rsidRPr="0087509E">
        <w:rPr>
          <w:sz w:val="22"/>
          <w:szCs w:val="22"/>
          <w:lang w:val="en-GB" w:eastAsia="en-GB"/>
        </w:rPr>
        <w:t>krvi</w:t>
      </w:r>
      <w:proofErr w:type="spellEnd"/>
      <w:r w:rsidRPr="0087509E">
        <w:rPr>
          <w:sz w:val="22"/>
          <w:szCs w:val="22"/>
          <w:lang w:val="en-GB" w:eastAsia="en-GB"/>
        </w:rPr>
        <w:t>)</w:t>
      </w:r>
    </w:p>
    <w:p w14:paraId="6E8BAEB0"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p>
    <w:p w14:paraId="7FB9770A" w14:textId="77777777" w:rsidR="0087509E" w:rsidRPr="0087509E" w:rsidRDefault="0087509E" w:rsidP="006A55AA">
      <w:pPr>
        <w:widowControl w:val="0"/>
        <w:kinsoku w:val="0"/>
        <w:overflowPunct w:val="0"/>
        <w:autoSpaceDE w:val="0"/>
        <w:autoSpaceDN w:val="0"/>
        <w:adjustRightInd w:val="0"/>
        <w:spacing w:before="4"/>
        <w:jc w:val="both"/>
        <w:rPr>
          <w:sz w:val="22"/>
          <w:szCs w:val="22"/>
          <w:lang w:val="en-GB" w:eastAsia="en-GB"/>
        </w:rPr>
      </w:pPr>
    </w:p>
    <w:p w14:paraId="5BC5C269" w14:textId="6C6AEFDE" w:rsidR="00E7673E" w:rsidRPr="009B2978" w:rsidRDefault="0087509E" w:rsidP="006A55AA">
      <w:pPr>
        <w:widowControl w:val="0"/>
        <w:kinsoku w:val="0"/>
        <w:overflowPunct w:val="0"/>
        <w:autoSpaceDE w:val="0"/>
        <w:autoSpaceDN w:val="0"/>
        <w:adjustRightInd w:val="0"/>
        <w:spacing w:before="4"/>
        <w:jc w:val="both"/>
        <w:rPr>
          <w:bCs/>
          <w:sz w:val="22"/>
          <w:szCs w:val="22"/>
          <w:lang w:val="en-GB" w:eastAsia="en-GB"/>
        </w:rPr>
      </w:pPr>
      <w:proofErr w:type="spellStart"/>
      <w:r w:rsidRPr="0087509E">
        <w:rPr>
          <w:b/>
          <w:bCs/>
          <w:sz w:val="22"/>
          <w:szCs w:val="22"/>
          <w:lang w:val="en-GB" w:eastAsia="en-GB"/>
        </w:rPr>
        <w:t>Uznapredovali</w:t>
      </w:r>
      <w:proofErr w:type="spellEnd"/>
      <w:r w:rsidRPr="0087509E">
        <w:rPr>
          <w:b/>
          <w:bCs/>
          <w:sz w:val="22"/>
          <w:szCs w:val="22"/>
          <w:lang w:val="en-GB" w:eastAsia="en-GB"/>
        </w:rPr>
        <w:t xml:space="preserve"> </w:t>
      </w:r>
      <w:proofErr w:type="spellStart"/>
      <w:r w:rsidRPr="0087509E">
        <w:rPr>
          <w:b/>
          <w:bCs/>
          <w:sz w:val="22"/>
          <w:szCs w:val="22"/>
          <w:lang w:val="en-GB" w:eastAsia="en-GB"/>
        </w:rPr>
        <w:t>ili</w:t>
      </w:r>
      <w:proofErr w:type="spellEnd"/>
      <w:r w:rsidRPr="0087509E">
        <w:rPr>
          <w:b/>
          <w:bCs/>
          <w:sz w:val="22"/>
          <w:szCs w:val="22"/>
          <w:lang w:val="en-GB" w:eastAsia="en-GB"/>
        </w:rPr>
        <w:t xml:space="preserve"> </w:t>
      </w:r>
      <w:proofErr w:type="spellStart"/>
      <w:r w:rsidRPr="0087509E">
        <w:rPr>
          <w:b/>
          <w:bCs/>
          <w:sz w:val="22"/>
          <w:szCs w:val="22"/>
          <w:lang w:val="en-GB" w:eastAsia="en-GB"/>
        </w:rPr>
        <w:t>metastatski</w:t>
      </w:r>
      <w:proofErr w:type="spellEnd"/>
      <w:r w:rsidRPr="0087509E">
        <w:rPr>
          <w:b/>
          <w:bCs/>
          <w:sz w:val="22"/>
          <w:szCs w:val="22"/>
          <w:lang w:val="en-GB" w:eastAsia="en-GB"/>
        </w:rPr>
        <w:t xml:space="preserve"> </w:t>
      </w:r>
      <w:proofErr w:type="spellStart"/>
      <w:r w:rsidRPr="0087509E">
        <w:rPr>
          <w:b/>
          <w:bCs/>
          <w:sz w:val="22"/>
          <w:szCs w:val="22"/>
          <w:lang w:val="en-GB" w:eastAsia="en-GB"/>
        </w:rPr>
        <w:t>rak</w:t>
      </w:r>
      <w:proofErr w:type="spellEnd"/>
      <w:r w:rsidRPr="0087509E">
        <w:rPr>
          <w:b/>
          <w:bCs/>
          <w:sz w:val="22"/>
          <w:szCs w:val="22"/>
          <w:lang w:val="en-GB" w:eastAsia="en-GB"/>
        </w:rPr>
        <w:t xml:space="preserve"> </w:t>
      </w:r>
      <w:proofErr w:type="spellStart"/>
      <w:r w:rsidRPr="0087509E">
        <w:rPr>
          <w:b/>
          <w:bCs/>
          <w:sz w:val="22"/>
          <w:szCs w:val="22"/>
          <w:lang w:val="en-GB" w:eastAsia="en-GB"/>
        </w:rPr>
        <w:t>dojke</w:t>
      </w:r>
      <w:proofErr w:type="spellEnd"/>
    </w:p>
    <w:p w14:paraId="4CC02231" w14:textId="77777777" w:rsidR="00E7673E" w:rsidRPr="004A5B53" w:rsidRDefault="00E7673E" w:rsidP="00634948">
      <w:pPr>
        <w:pStyle w:val="Nottoc-headings"/>
        <w:widowControl w:val="0"/>
        <w:spacing w:before="0" w:after="0"/>
        <w:jc w:val="both"/>
        <w:rPr>
          <w:rFonts w:ascii="Times New Roman" w:hAnsi="Times New Roman"/>
          <w:sz w:val="22"/>
          <w:szCs w:val="22"/>
          <w:lang w:val="sr-Latn-ME"/>
        </w:rPr>
      </w:pPr>
      <w:r w:rsidRPr="004A5B53">
        <w:rPr>
          <w:rFonts w:ascii="Times New Roman" w:hAnsi="Times New Roman"/>
          <w:sz w:val="22"/>
          <w:szCs w:val="22"/>
          <w:lang w:val="sr-Latn-ME"/>
        </w:rPr>
        <w:lastRenderedPageBreak/>
        <w:t>Neka neželjena dejstva mogu biti ozbiljna</w:t>
      </w:r>
    </w:p>
    <w:p w14:paraId="01EC88CC" w14:textId="6D1097AB" w:rsidR="00E7673E" w:rsidRPr="006A55AA" w:rsidRDefault="0087509E" w:rsidP="00634948">
      <w:pPr>
        <w:pStyle w:val="Text"/>
        <w:rPr>
          <w:sz w:val="22"/>
          <w:szCs w:val="22"/>
          <w:lang w:val="sr-Latn-ME"/>
        </w:rPr>
      </w:pPr>
      <w:r w:rsidRPr="006A55AA">
        <w:rPr>
          <w:sz w:val="22"/>
          <w:szCs w:val="22"/>
          <w:lang w:val="sr-Latn-ME"/>
        </w:rPr>
        <w:t>L</w:t>
      </w:r>
      <w:r w:rsidR="007D43A8" w:rsidRPr="006A55AA">
        <w:rPr>
          <w:sz w:val="22"/>
          <w:szCs w:val="22"/>
          <w:lang w:val="sr-Latn-ME"/>
        </w:rPr>
        <w:t>j</w:t>
      </w:r>
      <w:r w:rsidRPr="006A55AA">
        <w:rPr>
          <w:sz w:val="22"/>
          <w:szCs w:val="22"/>
          <w:lang w:val="sr-Latn-ME"/>
        </w:rPr>
        <w:t>ekar će Vam možda reći da uzmete nižu dozu, privremeno prekinete l</w:t>
      </w:r>
      <w:r w:rsidR="007D43A8" w:rsidRPr="006A55AA">
        <w:rPr>
          <w:sz w:val="22"/>
          <w:szCs w:val="22"/>
          <w:lang w:val="sr-Latn-ME"/>
        </w:rPr>
        <w:t>ij</w:t>
      </w:r>
      <w:r w:rsidRPr="006A55AA">
        <w:rPr>
          <w:sz w:val="22"/>
          <w:szCs w:val="22"/>
          <w:lang w:val="sr-Latn-ME"/>
        </w:rPr>
        <w:t>ečenje l</w:t>
      </w:r>
      <w:r w:rsidR="007D43A8" w:rsidRPr="006A55AA">
        <w:rPr>
          <w:sz w:val="22"/>
          <w:szCs w:val="22"/>
          <w:lang w:val="sr-Latn-ME"/>
        </w:rPr>
        <w:t>ij</w:t>
      </w:r>
      <w:r w:rsidRPr="006A55AA">
        <w:rPr>
          <w:sz w:val="22"/>
          <w:szCs w:val="22"/>
          <w:lang w:val="sr-Latn-ME"/>
        </w:rPr>
        <w:t>ekom Kisqali ili ga trajno obustavite.</w:t>
      </w:r>
    </w:p>
    <w:p w14:paraId="6A48A929" w14:textId="77777777" w:rsidR="00E7673E" w:rsidRPr="004A5B53" w:rsidRDefault="00E7673E" w:rsidP="00634948">
      <w:pPr>
        <w:pStyle w:val="Nottoc-headings"/>
        <w:widowControl w:val="0"/>
        <w:spacing w:before="0" w:after="0"/>
        <w:jc w:val="both"/>
        <w:rPr>
          <w:rFonts w:ascii="Times New Roman" w:hAnsi="Times New Roman"/>
          <w:b w:val="0"/>
          <w:sz w:val="22"/>
          <w:szCs w:val="22"/>
          <w:lang w:val="sr-Latn-ME"/>
        </w:rPr>
      </w:pPr>
      <w:r w:rsidRPr="004A5B53">
        <w:rPr>
          <w:rFonts w:ascii="Times New Roman" w:hAnsi="Times New Roman"/>
          <w:sz w:val="22"/>
          <w:szCs w:val="22"/>
          <w:lang w:val="sr-Latn-ME"/>
        </w:rPr>
        <w:t>Odmah recite svom ljekaru ukoliko dobijete bilo koji od sledećih simptoma tokom liječenja lijekom Kisqali:</w:t>
      </w:r>
    </w:p>
    <w:p w14:paraId="1B251499" w14:textId="210B3C6E" w:rsidR="004246AF" w:rsidRPr="004A5B53" w:rsidRDefault="004246AF" w:rsidP="006A55AA">
      <w:pPr>
        <w:pStyle w:val="Listlevel1"/>
        <w:widowControl w:val="0"/>
        <w:numPr>
          <w:ilvl w:val="0"/>
          <w:numId w:val="33"/>
        </w:numPr>
        <w:tabs>
          <w:tab w:val="clear" w:pos="357"/>
        </w:tabs>
        <w:spacing w:before="0"/>
        <w:ind w:left="0" w:firstLine="0"/>
        <w:jc w:val="both"/>
        <w:rPr>
          <w:i/>
          <w:strike/>
          <w:sz w:val="22"/>
          <w:szCs w:val="22"/>
          <w:lang w:val="sr-Latn-ME"/>
        </w:rPr>
      </w:pPr>
      <w:r w:rsidRPr="004A5B53">
        <w:rPr>
          <w:sz w:val="22"/>
          <w:szCs w:val="22"/>
          <w:lang w:val="sr-Latn-ME"/>
        </w:rPr>
        <w:t xml:space="preserve">Povišena tjelesna temperatura, znojenje ili drhtavica, kašalj, simptomi slični gripu, gubitak tjelesne mase, nedostatak vazduha, krv u sluzi, rane na tijelu, topla i bolna područja na tijelu, dijareja i bol u stomaku ili osjećaj jakog umora (znaci ili simptomi infekcije). </w:t>
      </w:r>
      <w:r w:rsidRPr="004A5B53">
        <w:rPr>
          <w:i/>
          <w:sz w:val="22"/>
          <w:szCs w:val="22"/>
          <w:lang w:val="sr-Latn-ME"/>
        </w:rPr>
        <w:t>Veoma česta neželjena dejstva (mogu da se jave kod više od 1 na 10 pacijenata koji uzimaju l</w:t>
      </w:r>
      <w:r w:rsidR="008376D9" w:rsidRPr="004A5B53">
        <w:rPr>
          <w:i/>
          <w:sz w:val="22"/>
          <w:szCs w:val="22"/>
          <w:lang w:val="sr-Latn-ME"/>
        </w:rPr>
        <w:t>ij</w:t>
      </w:r>
      <w:r w:rsidRPr="004A5B53">
        <w:rPr>
          <w:i/>
          <w:sz w:val="22"/>
          <w:szCs w:val="22"/>
          <w:lang w:val="sr-Latn-ME"/>
        </w:rPr>
        <w:t>ek).</w:t>
      </w:r>
    </w:p>
    <w:p w14:paraId="6A7E1B0C" w14:textId="10247835" w:rsidR="00A24CE6" w:rsidRPr="004A5B53" w:rsidRDefault="00E7673E" w:rsidP="006A55AA">
      <w:pPr>
        <w:pStyle w:val="Listlevel1"/>
        <w:widowControl w:val="0"/>
        <w:numPr>
          <w:ilvl w:val="0"/>
          <w:numId w:val="33"/>
        </w:numPr>
        <w:tabs>
          <w:tab w:val="clear" w:pos="357"/>
        </w:tabs>
        <w:spacing w:before="0"/>
        <w:ind w:left="0" w:firstLine="0"/>
        <w:jc w:val="both"/>
        <w:rPr>
          <w:i/>
          <w:strike/>
          <w:sz w:val="22"/>
          <w:szCs w:val="22"/>
          <w:lang w:val="sr-Latn-ME"/>
        </w:rPr>
      </w:pPr>
      <w:r w:rsidRPr="004A5B53">
        <w:rPr>
          <w:sz w:val="22"/>
          <w:szCs w:val="22"/>
          <w:lang w:val="sr-Latn-ME"/>
        </w:rPr>
        <w:t xml:space="preserve">Povišena tjelesna temperatura, drhtavica, slabost i učestale infekcije sa simptomima kao što su bol u grlu ili ranice u ustima (znaci smanjenog broja </w:t>
      </w:r>
      <w:r w:rsidR="004246AF" w:rsidRPr="004A5B53">
        <w:rPr>
          <w:sz w:val="22"/>
          <w:szCs w:val="22"/>
          <w:lang w:val="sr-Latn-ME"/>
        </w:rPr>
        <w:t xml:space="preserve">leukocita ili limfocita, koji su vrsta bijelih </w:t>
      </w:r>
      <w:r w:rsidRPr="004A5B53">
        <w:rPr>
          <w:sz w:val="22"/>
          <w:szCs w:val="22"/>
          <w:lang w:val="sr-Latn-ME"/>
        </w:rPr>
        <w:t>krvnih ćelija).</w:t>
      </w:r>
      <w:r w:rsidR="00634948">
        <w:rPr>
          <w:sz w:val="22"/>
          <w:szCs w:val="22"/>
          <w:lang w:val="sr-Latn-ME"/>
        </w:rPr>
        <w:t xml:space="preserve"> </w:t>
      </w:r>
      <w:r w:rsidRPr="004A5B53">
        <w:rPr>
          <w:i/>
          <w:sz w:val="22"/>
          <w:szCs w:val="22"/>
          <w:lang w:val="sr-Latn-ME"/>
        </w:rPr>
        <w:t>Veoma česta neželjena dejstva (mogu da se jave kod više od 1 na 10 pacijenata koji uzimaju lijek).</w:t>
      </w:r>
    </w:p>
    <w:p w14:paraId="02E09C77" w14:textId="77777777" w:rsidR="00A24CE6" w:rsidRPr="004A5B53" w:rsidRDefault="00A24CE6" w:rsidP="006A55AA">
      <w:pPr>
        <w:pStyle w:val="Listlevel1"/>
        <w:widowControl w:val="0"/>
        <w:numPr>
          <w:ilvl w:val="0"/>
          <w:numId w:val="33"/>
        </w:numPr>
        <w:tabs>
          <w:tab w:val="clear" w:pos="357"/>
        </w:tabs>
        <w:spacing w:before="0"/>
        <w:ind w:left="0" w:firstLine="0"/>
        <w:jc w:val="both"/>
        <w:rPr>
          <w:i/>
          <w:iCs/>
          <w:sz w:val="22"/>
          <w:szCs w:val="22"/>
          <w:lang w:val="sr-Latn-ME"/>
        </w:rPr>
      </w:pPr>
      <w:r w:rsidRPr="004A5B53">
        <w:rPr>
          <w:sz w:val="22"/>
          <w:szCs w:val="22"/>
          <w:lang w:val="sr-Latn-ME"/>
        </w:rPr>
        <w:t xml:space="preserve">Odstupanja u rezultatima krvnih testova koji daju informaciju o stanju jetre (odstupanja u testovima  funkcija jetre). </w:t>
      </w:r>
      <w:r w:rsidRPr="004A5B53">
        <w:rPr>
          <w:i/>
          <w:sz w:val="22"/>
          <w:szCs w:val="22"/>
          <w:lang w:val="sr-Latn-ME"/>
        </w:rPr>
        <w:t>Veoma česta neželjena dejstva (mogu da se jave kod više od 1 na 10 pacijenata koji uzimaju lek).</w:t>
      </w:r>
    </w:p>
    <w:p w14:paraId="41051782" w14:textId="6B7A6875" w:rsidR="003201B0" w:rsidRPr="004A5B53" w:rsidRDefault="003201B0" w:rsidP="006A55AA">
      <w:pPr>
        <w:pStyle w:val="Listlevel1"/>
        <w:widowControl w:val="0"/>
        <w:numPr>
          <w:ilvl w:val="0"/>
          <w:numId w:val="33"/>
        </w:numPr>
        <w:tabs>
          <w:tab w:val="clear" w:pos="357"/>
        </w:tabs>
        <w:spacing w:before="0"/>
        <w:ind w:left="0" w:firstLine="0"/>
        <w:jc w:val="both"/>
        <w:rPr>
          <w:i/>
          <w:iCs/>
          <w:sz w:val="22"/>
          <w:szCs w:val="22"/>
          <w:lang w:val="sr-Latn-ME"/>
        </w:rPr>
      </w:pPr>
      <w:r w:rsidRPr="004A5B53">
        <w:rPr>
          <w:sz w:val="22"/>
          <w:szCs w:val="22"/>
          <w:lang w:val="sr-Latn-ME"/>
        </w:rPr>
        <w:t>Spontano krvarenje ili modrice (znaci niskog nivoa krvnih pločica).</w:t>
      </w:r>
      <w:r w:rsidRPr="004A5B53">
        <w:rPr>
          <w:i/>
          <w:sz w:val="22"/>
          <w:szCs w:val="22"/>
          <w:lang w:val="sr-Latn-ME"/>
        </w:rPr>
        <w:t xml:space="preserve"> Česta neželjena dejstva (mogu da se jave kod najviše 1 na 10 pacijenata koji uzimaju lijek).</w:t>
      </w:r>
    </w:p>
    <w:p w14:paraId="7EA370EF" w14:textId="5113E142" w:rsidR="00A24CE6" w:rsidRPr="004A5B53" w:rsidRDefault="00A24CE6" w:rsidP="006A55AA">
      <w:pPr>
        <w:pStyle w:val="Listlevel1"/>
        <w:widowControl w:val="0"/>
        <w:numPr>
          <w:ilvl w:val="0"/>
          <w:numId w:val="33"/>
        </w:numPr>
        <w:tabs>
          <w:tab w:val="clear" w:pos="357"/>
        </w:tabs>
        <w:spacing w:before="0"/>
        <w:ind w:left="0" w:firstLine="0"/>
        <w:jc w:val="both"/>
        <w:rPr>
          <w:i/>
          <w:strike/>
          <w:sz w:val="22"/>
          <w:szCs w:val="22"/>
          <w:lang w:val="sr-Latn-ME"/>
        </w:rPr>
      </w:pPr>
      <w:bookmarkStart w:id="1" w:name="_Hlk92457325"/>
      <w:r w:rsidRPr="004A5B53">
        <w:rPr>
          <w:sz w:val="22"/>
          <w:szCs w:val="22"/>
          <w:lang w:val="sr-Latn-ME"/>
        </w:rPr>
        <w:t>Bol u grlu ili ranice u ustima uz jedno povišenje tjelesne temperatu</w:t>
      </w:r>
      <w:r w:rsidR="00256285" w:rsidRPr="004A5B53">
        <w:rPr>
          <w:sz w:val="22"/>
          <w:szCs w:val="22"/>
          <w:lang w:val="sr-Latn-ME"/>
        </w:rPr>
        <w:t>r</w:t>
      </w:r>
      <w:r w:rsidRPr="004A5B53">
        <w:rPr>
          <w:sz w:val="22"/>
          <w:szCs w:val="22"/>
          <w:lang w:val="sr-Latn-ME"/>
        </w:rPr>
        <w:t xml:space="preserve">e od najmanje 38.3°C ili povišenje tjelesne temperature iznad 38°C duže od jednog sata i/ili sa infekcijom (febrilna neutropenija). </w:t>
      </w:r>
      <w:r w:rsidRPr="004A5B53">
        <w:rPr>
          <w:i/>
          <w:sz w:val="22"/>
          <w:szCs w:val="22"/>
          <w:lang w:val="sr-Latn-ME"/>
        </w:rPr>
        <w:t>Česta neželjena dejstva (mogu da se jave kod najviše  1 na 10 pacijenata koji uzimaju lek).</w:t>
      </w:r>
      <w:bookmarkEnd w:id="1"/>
    </w:p>
    <w:p w14:paraId="77BC4519" w14:textId="3F53F292" w:rsidR="00E7673E" w:rsidRPr="004A5B53" w:rsidRDefault="00E7673E" w:rsidP="006A55AA">
      <w:pPr>
        <w:pStyle w:val="Listlevel1"/>
        <w:widowControl w:val="0"/>
        <w:numPr>
          <w:ilvl w:val="0"/>
          <w:numId w:val="33"/>
        </w:numPr>
        <w:tabs>
          <w:tab w:val="clear" w:pos="357"/>
        </w:tabs>
        <w:spacing w:before="0"/>
        <w:ind w:left="0" w:firstLine="0"/>
        <w:jc w:val="both"/>
        <w:rPr>
          <w:i/>
          <w:strike/>
          <w:sz w:val="22"/>
          <w:szCs w:val="22"/>
          <w:lang w:val="sr-Latn-ME"/>
        </w:rPr>
      </w:pPr>
      <w:r w:rsidRPr="004A5B53">
        <w:rPr>
          <w:sz w:val="22"/>
          <w:szCs w:val="22"/>
          <w:lang w:val="sr-Latn-ME"/>
        </w:rPr>
        <w:t xml:space="preserve">Umor, svrab i žuta prebojenost kože ili žuta prebojenost beonjača, mučnina ili povraćanje, gubitak apetita, bol u gornjem desnom dijelu trbuha (abdomen), tamna ili smeđa mokraća, krvarenje ili stvaranje modrica lakše nego što je to uobičajeno (ovo bi mogli da budu znaci problema sa jetrom). </w:t>
      </w:r>
      <w:r w:rsidRPr="004A5B53">
        <w:rPr>
          <w:i/>
          <w:sz w:val="22"/>
          <w:szCs w:val="22"/>
          <w:lang w:val="sr-Latn-ME"/>
        </w:rPr>
        <w:t>Česta neželjena dejstva (mogu da se jave kod najviše 1 na 10 pacijenata koji uzimaju lijek).</w:t>
      </w:r>
    </w:p>
    <w:p w14:paraId="128D930C" w14:textId="00891B2B" w:rsidR="004246AF" w:rsidRPr="004A5B53" w:rsidRDefault="004246AF" w:rsidP="006A55AA">
      <w:pPr>
        <w:pStyle w:val="Listlevel1"/>
        <w:widowControl w:val="0"/>
        <w:numPr>
          <w:ilvl w:val="0"/>
          <w:numId w:val="33"/>
        </w:numPr>
        <w:tabs>
          <w:tab w:val="clear" w:pos="357"/>
        </w:tabs>
        <w:spacing w:before="0"/>
        <w:ind w:left="0" w:firstLine="0"/>
        <w:jc w:val="both"/>
        <w:rPr>
          <w:i/>
          <w:strike/>
          <w:sz w:val="22"/>
          <w:szCs w:val="22"/>
          <w:lang w:val="sr-Latn-ME"/>
        </w:rPr>
      </w:pPr>
      <w:r w:rsidRPr="004A5B53">
        <w:rPr>
          <w:sz w:val="22"/>
          <w:szCs w:val="22"/>
          <w:lang w:val="sr-Latn-ME"/>
        </w:rPr>
        <w:t>Smanjena koncentracija kalijuma u krvi, koji može dovesti do poremećaja srčanog ritma</w:t>
      </w:r>
      <w:r w:rsidR="008376D9" w:rsidRPr="004A5B53">
        <w:rPr>
          <w:sz w:val="22"/>
          <w:szCs w:val="22"/>
          <w:lang w:val="sr-Latn-ME"/>
        </w:rPr>
        <w:t>.</w:t>
      </w:r>
      <w:r w:rsidRPr="004A5B53">
        <w:rPr>
          <w:sz w:val="22"/>
          <w:szCs w:val="22"/>
          <w:lang w:val="sr-Latn-ME"/>
        </w:rPr>
        <w:t xml:space="preserve"> </w:t>
      </w:r>
      <w:r w:rsidRPr="004A5B53">
        <w:rPr>
          <w:i/>
          <w:sz w:val="22"/>
          <w:szCs w:val="22"/>
          <w:lang w:val="sr-Latn-ME"/>
        </w:rPr>
        <w:t>Česta neželjena dejstva (mogu da se jave kod najviše 1 na 10 pacijenata koji uzimaju lijek).</w:t>
      </w:r>
    </w:p>
    <w:p w14:paraId="0CB3CBDE" w14:textId="01801576" w:rsidR="00E7673E" w:rsidRPr="004A5B53" w:rsidRDefault="00E7673E" w:rsidP="006A55AA">
      <w:pPr>
        <w:pStyle w:val="Listlevel1"/>
        <w:keepNext/>
        <w:widowControl w:val="0"/>
        <w:numPr>
          <w:ilvl w:val="0"/>
          <w:numId w:val="33"/>
        </w:numPr>
        <w:tabs>
          <w:tab w:val="clear" w:pos="357"/>
        </w:tabs>
        <w:spacing w:before="0"/>
        <w:ind w:left="0" w:firstLine="0"/>
        <w:jc w:val="both"/>
        <w:rPr>
          <w:i/>
          <w:sz w:val="22"/>
          <w:szCs w:val="22"/>
          <w:lang w:val="sr-Latn-ME"/>
        </w:rPr>
      </w:pPr>
      <w:r w:rsidRPr="004A5B53">
        <w:rPr>
          <w:sz w:val="22"/>
          <w:szCs w:val="22"/>
          <w:lang w:val="sr-Latn-ME"/>
        </w:rPr>
        <w:t xml:space="preserve">Bol ili nelagodnost u grudima, promjene u otkucajima srca (ubrzani ili usporeni), osjećaj lupanja srca, ošamućenost, nesvjestica, vrtoglavica, plava prebojenost usana, nedostatak vazduha, oticanje (edem) nogu ili kože (ovo bi mogli da budu znakovi problema sa srcem). </w:t>
      </w:r>
      <w:r w:rsidRPr="004A5B53">
        <w:rPr>
          <w:i/>
          <w:sz w:val="22"/>
          <w:szCs w:val="22"/>
          <w:lang w:val="sr-Latn-ME"/>
        </w:rPr>
        <w:t>Česta neželjena dejstva (mogu da se jave kod najviše 1 na 10 pacijenata koji uzimaju lijek).</w:t>
      </w:r>
    </w:p>
    <w:p w14:paraId="29C41002" w14:textId="1B2E000B" w:rsidR="00887272" w:rsidRPr="004A5B53" w:rsidRDefault="00887272" w:rsidP="006A55AA">
      <w:pPr>
        <w:pStyle w:val="Listlevel1"/>
        <w:keepNext/>
        <w:widowControl w:val="0"/>
        <w:numPr>
          <w:ilvl w:val="0"/>
          <w:numId w:val="33"/>
        </w:numPr>
        <w:tabs>
          <w:tab w:val="clear" w:pos="357"/>
        </w:tabs>
        <w:spacing w:before="0"/>
        <w:ind w:left="0" w:firstLine="0"/>
        <w:jc w:val="both"/>
        <w:rPr>
          <w:i/>
          <w:sz w:val="22"/>
          <w:szCs w:val="22"/>
          <w:lang w:val="sr-Latn-ME"/>
        </w:rPr>
      </w:pPr>
      <w:r w:rsidRPr="004A5B53">
        <w:rPr>
          <w:iCs/>
          <w:sz w:val="22"/>
          <w:szCs w:val="22"/>
          <w:lang w:val="sr-Latn-ME"/>
        </w:rPr>
        <w:t>Zapaljenje pluća koje može da izazove suv kašalj, bol u grudima, groznicu (povišenu temperaturu), nedostatak daha i otežano disanje (</w:t>
      </w:r>
      <w:r w:rsidRPr="004A5B53">
        <w:rPr>
          <w:sz w:val="22"/>
          <w:szCs w:val="22"/>
          <w:lang w:val="sr-Latn-ME"/>
        </w:rPr>
        <w:t xml:space="preserve">ovo bi mogli da budu znaci </w:t>
      </w:r>
      <w:r w:rsidRPr="004A5B53">
        <w:rPr>
          <w:iCs/>
          <w:sz w:val="22"/>
          <w:szCs w:val="22"/>
          <w:lang w:val="sr-Latn-ME"/>
        </w:rPr>
        <w:t>intersticijalne bolesti pluća/pneumonitisa koja, ako je ozbiljna, može biti opasna po život).</w:t>
      </w:r>
      <w:r w:rsidRPr="004A5B53">
        <w:rPr>
          <w:i/>
          <w:sz w:val="22"/>
          <w:szCs w:val="22"/>
          <w:lang w:val="sr-Latn-ME"/>
        </w:rPr>
        <w:t xml:space="preserve"> Česta neželjena dejstva (mogu da se jave kod najviše 1 na 10 pacijenata koji uzimaju l</w:t>
      </w:r>
      <w:r w:rsidR="00C96552" w:rsidRPr="004A5B53">
        <w:rPr>
          <w:i/>
          <w:sz w:val="22"/>
          <w:szCs w:val="22"/>
          <w:lang w:val="sr-Latn-ME"/>
        </w:rPr>
        <w:t>ij</w:t>
      </w:r>
      <w:r w:rsidRPr="004A5B53">
        <w:rPr>
          <w:i/>
          <w:sz w:val="22"/>
          <w:szCs w:val="22"/>
          <w:lang w:val="sr-Latn-ME"/>
        </w:rPr>
        <w:t>ek).</w:t>
      </w:r>
    </w:p>
    <w:p w14:paraId="450F63A5" w14:textId="65D23968" w:rsidR="003A7DA8" w:rsidRPr="004A5B53" w:rsidRDefault="00E7673E" w:rsidP="006A55AA">
      <w:pPr>
        <w:pStyle w:val="Listlevel1"/>
        <w:keepNext/>
        <w:widowControl w:val="0"/>
        <w:numPr>
          <w:ilvl w:val="0"/>
          <w:numId w:val="33"/>
        </w:numPr>
        <w:tabs>
          <w:tab w:val="clear" w:pos="357"/>
        </w:tabs>
        <w:spacing w:before="0"/>
        <w:ind w:left="0" w:firstLine="0"/>
        <w:jc w:val="both"/>
        <w:rPr>
          <w:i/>
          <w:sz w:val="22"/>
          <w:szCs w:val="22"/>
          <w:lang w:val="sr-Latn-ME"/>
        </w:rPr>
      </w:pPr>
      <w:r w:rsidRPr="004A5B53">
        <w:rPr>
          <w:sz w:val="22"/>
          <w:szCs w:val="22"/>
          <w:lang w:val="sr-Latn-ME"/>
        </w:rPr>
        <w:t xml:space="preserve">Ozbiljna infekcija uz ubrzani puls, nedostatak vazduha ili ubrzano disanje, </w:t>
      </w:r>
      <w:r w:rsidR="00256285" w:rsidRPr="004A5B53">
        <w:rPr>
          <w:sz w:val="22"/>
          <w:szCs w:val="22"/>
          <w:lang w:val="sr-Latn-ME"/>
        </w:rPr>
        <w:t xml:space="preserve">povišena  </w:t>
      </w:r>
      <w:r w:rsidRPr="004A5B53">
        <w:rPr>
          <w:sz w:val="22"/>
          <w:szCs w:val="22"/>
          <w:lang w:val="sr-Latn-ME"/>
        </w:rPr>
        <w:t xml:space="preserve">temperatura i drhtavica (to mogu biti znaci sepse, infekcije krvnog sistema koja može biti opasna po život). </w:t>
      </w:r>
      <w:r w:rsidRPr="004A5B53">
        <w:rPr>
          <w:i/>
          <w:sz w:val="22"/>
          <w:szCs w:val="22"/>
          <w:lang w:val="sr-Latn-ME"/>
        </w:rPr>
        <w:t>Povremeno (mogu da se jave kod više od 1 na 100 pacijenata koji uzimaju lijek)</w:t>
      </w:r>
      <w:r w:rsidRPr="004A5B53">
        <w:rPr>
          <w:sz w:val="22"/>
          <w:szCs w:val="22"/>
          <w:lang w:val="sr-Latn-ME"/>
        </w:rPr>
        <w:t>.</w:t>
      </w:r>
      <w:r w:rsidR="003A7DA8" w:rsidRPr="004A5B53">
        <w:rPr>
          <w:i/>
          <w:sz w:val="22"/>
          <w:szCs w:val="22"/>
          <w:lang w:val="sr-Latn-ME"/>
        </w:rPr>
        <w:t xml:space="preserve"> </w:t>
      </w:r>
    </w:p>
    <w:p w14:paraId="68A0C55C" w14:textId="0233A963" w:rsidR="00E7673E" w:rsidRPr="004A5B53" w:rsidRDefault="003A7DA8" w:rsidP="006A55AA">
      <w:pPr>
        <w:pStyle w:val="Listlevel1"/>
        <w:keepNext/>
        <w:widowControl w:val="0"/>
        <w:numPr>
          <w:ilvl w:val="0"/>
          <w:numId w:val="33"/>
        </w:numPr>
        <w:tabs>
          <w:tab w:val="clear" w:pos="357"/>
        </w:tabs>
        <w:spacing w:before="0"/>
        <w:ind w:left="0" w:firstLine="0"/>
        <w:jc w:val="both"/>
        <w:rPr>
          <w:i/>
          <w:sz w:val="22"/>
          <w:szCs w:val="22"/>
          <w:lang w:val="sr-Latn-ME"/>
        </w:rPr>
      </w:pPr>
      <w:r w:rsidRPr="004A5B53">
        <w:rPr>
          <w:sz w:val="22"/>
          <w:szCs w:val="22"/>
          <w:lang w:val="sr-Latn-ME"/>
        </w:rPr>
        <w:t xml:space="preserve">Teška kožna reakcija koja može da uključi kombinaciju bilo kog od sljedećih simptoma: osip, crvenilo kože, plihove na usnama, očima ili ustima, ljuštenje kože, visoku </w:t>
      </w:r>
      <w:r w:rsidR="00256285" w:rsidRPr="004A5B53">
        <w:rPr>
          <w:sz w:val="22"/>
          <w:szCs w:val="22"/>
          <w:lang w:val="sr-Latn-ME"/>
        </w:rPr>
        <w:t xml:space="preserve">tjelesnu </w:t>
      </w:r>
      <w:r w:rsidRPr="004A5B53">
        <w:rPr>
          <w:sz w:val="22"/>
          <w:szCs w:val="22"/>
          <w:lang w:val="sr-Latn-ME"/>
        </w:rPr>
        <w:t xml:space="preserve">temperaturu, simptome slične gripu, uvećane limfne čvorove (toksična epidermalna nekroliza, TEN). </w:t>
      </w:r>
      <w:r w:rsidRPr="004A5B53">
        <w:rPr>
          <w:i/>
          <w:sz w:val="22"/>
          <w:szCs w:val="22"/>
          <w:lang w:val="sr-Latn-ME"/>
        </w:rPr>
        <w:t>Učestalost nije poznata (učestalost se ne može procijeniti na osnovu dostupnih podataka).</w:t>
      </w:r>
    </w:p>
    <w:p w14:paraId="79E7D630" w14:textId="77777777" w:rsidR="00256285" w:rsidRPr="004A5B53" w:rsidRDefault="00256285">
      <w:pPr>
        <w:pStyle w:val="Comment"/>
        <w:widowControl w:val="0"/>
        <w:spacing w:before="0"/>
        <w:rPr>
          <w:i w:val="0"/>
          <w:color w:val="auto"/>
          <w:sz w:val="22"/>
          <w:szCs w:val="22"/>
          <w:lang w:val="sr-Latn-ME"/>
        </w:rPr>
      </w:pPr>
    </w:p>
    <w:p w14:paraId="3C598C3A" w14:textId="77777777" w:rsidR="00E7673E" w:rsidRPr="004A5B53" w:rsidRDefault="00E7673E">
      <w:pPr>
        <w:keepNext/>
        <w:widowControl w:val="0"/>
        <w:numPr>
          <w:ilvl w:val="12"/>
          <w:numId w:val="0"/>
        </w:numPr>
        <w:jc w:val="both"/>
        <w:rPr>
          <w:sz w:val="22"/>
          <w:szCs w:val="22"/>
          <w:lang w:val="sr-Latn-ME"/>
        </w:rPr>
      </w:pPr>
    </w:p>
    <w:p w14:paraId="526555D3" w14:textId="77777777" w:rsidR="00E7673E" w:rsidRPr="004A5B53" w:rsidRDefault="00E7673E">
      <w:pPr>
        <w:pStyle w:val="Nottoc-headings"/>
        <w:widowControl w:val="0"/>
        <w:spacing w:before="0" w:after="0"/>
        <w:jc w:val="both"/>
        <w:rPr>
          <w:rFonts w:ascii="Times New Roman" w:hAnsi="Times New Roman"/>
          <w:sz w:val="22"/>
          <w:szCs w:val="22"/>
          <w:lang w:val="sr-Latn-ME"/>
        </w:rPr>
      </w:pPr>
      <w:r w:rsidRPr="004A5B53">
        <w:rPr>
          <w:rFonts w:ascii="Times New Roman" w:hAnsi="Times New Roman"/>
          <w:sz w:val="22"/>
          <w:szCs w:val="22"/>
          <w:lang w:val="sr-Latn-ME"/>
        </w:rPr>
        <w:t>Druga moguća neželjena dejstva</w:t>
      </w:r>
    </w:p>
    <w:p w14:paraId="149A67CE" w14:textId="77777777" w:rsidR="00E7673E" w:rsidRPr="004A5B53" w:rsidRDefault="00E7673E">
      <w:pPr>
        <w:pStyle w:val="Text"/>
        <w:keepNext/>
        <w:widowControl w:val="0"/>
        <w:spacing w:before="0"/>
        <w:rPr>
          <w:sz w:val="22"/>
          <w:szCs w:val="22"/>
          <w:lang w:val="sr-Latn-ME"/>
        </w:rPr>
      </w:pPr>
    </w:p>
    <w:p w14:paraId="028D0FC0" w14:textId="77777777" w:rsidR="00E7673E" w:rsidRPr="004A5B53" w:rsidRDefault="00E7673E">
      <w:pPr>
        <w:pStyle w:val="Text"/>
        <w:keepNext/>
        <w:widowControl w:val="0"/>
        <w:spacing w:before="0"/>
        <w:rPr>
          <w:sz w:val="22"/>
          <w:szCs w:val="22"/>
          <w:lang w:val="sr-Latn-ME"/>
        </w:rPr>
      </w:pPr>
      <w:r w:rsidRPr="004A5B53">
        <w:rPr>
          <w:sz w:val="22"/>
          <w:szCs w:val="22"/>
          <w:lang w:val="sr-Latn-ME"/>
        </w:rPr>
        <w:t>Druga neželjena dejstva uključuju ona koja su navedena u nastavku teksta. Ako ova neželjena dejstva postanu teška, recite svom ljekaru, farmaceutu ili medicinskoj sestri.</w:t>
      </w:r>
    </w:p>
    <w:p w14:paraId="78A1D7EB" w14:textId="77777777" w:rsidR="00E7673E" w:rsidRPr="004A5B53" w:rsidRDefault="00E7673E">
      <w:pPr>
        <w:pStyle w:val="Text"/>
        <w:keepNext/>
        <w:widowControl w:val="0"/>
        <w:spacing w:before="0"/>
        <w:rPr>
          <w:sz w:val="22"/>
          <w:szCs w:val="22"/>
          <w:lang w:val="sr-Latn-ME"/>
        </w:rPr>
      </w:pPr>
    </w:p>
    <w:p w14:paraId="73E541CA" w14:textId="77777777" w:rsidR="00E7673E" w:rsidRPr="004A5B53" w:rsidRDefault="00E7673E">
      <w:pPr>
        <w:pStyle w:val="Text"/>
        <w:keepNext/>
        <w:widowControl w:val="0"/>
        <w:spacing w:before="0"/>
        <w:rPr>
          <w:iCs/>
          <w:sz w:val="22"/>
          <w:szCs w:val="22"/>
          <w:lang w:val="sr-Latn-ME"/>
        </w:rPr>
      </w:pPr>
      <w:r w:rsidRPr="004A5B53">
        <w:rPr>
          <w:b/>
          <w:bCs/>
          <w:sz w:val="22"/>
          <w:szCs w:val="22"/>
          <w:lang w:val="sr-Latn-ME"/>
        </w:rPr>
        <w:t>Veoma česta neželjena dejstva</w:t>
      </w:r>
      <w:r w:rsidRPr="004A5B53">
        <w:rPr>
          <w:bCs/>
          <w:sz w:val="22"/>
          <w:szCs w:val="22"/>
          <w:lang w:val="sr-Latn-ME"/>
        </w:rPr>
        <w:t xml:space="preserve"> (</w:t>
      </w:r>
      <w:r w:rsidRPr="004A5B53">
        <w:rPr>
          <w:i/>
          <w:iCs/>
          <w:sz w:val="22"/>
          <w:szCs w:val="22"/>
          <w:lang w:val="sr-Latn-ME"/>
        </w:rPr>
        <w:t>mogu da se jave kod više od 1 na 10 pacijenata koji uzimaju lijek)</w:t>
      </w:r>
    </w:p>
    <w:p w14:paraId="3D19D70C" w14:textId="77777777" w:rsidR="00E7673E" w:rsidRPr="004A5B53" w:rsidRDefault="00E7673E" w:rsidP="006A55AA">
      <w:pPr>
        <w:pStyle w:val="Listlevel1"/>
        <w:widowControl w:val="0"/>
        <w:numPr>
          <w:ilvl w:val="0"/>
          <w:numId w:val="32"/>
        </w:numPr>
        <w:tabs>
          <w:tab w:val="clear" w:pos="357"/>
        </w:tabs>
        <w:spacing w:before="0"/>
        <w:ind w:left="0" w:firstLine="0"/>
        <w:jc w:val="both"/>
        <w:rPr>
          <w:sz w:val="22"/>
          <w:szCs w:val="22"/>
          <w:lang w:val="sr-Latn-ME"/>
        </w:rPr>
      </w:pPr>
      <w:r w:rsidRPr="004A5B53">
        <w:rPr>
          <w:sz w:val="22"/>
          <w:szCs w:val="22"/>
          <w:lang w:val="sr-Latn-ME"/>
        </w:rPr>
        <w:t>Umor, blijeda koža (potencijalni znakovi smanjenog broja crvenih krvnih ćelija, anemije)</w:t>
      </w:r>
    </w:p>
    <w:p w14:paraId="235BBA28" w14:textId="36B43DAF" w:rsidR="00E7673E" w:rsidRPr="004A5B53" w:rsidRDefault="00E7673E" w:rsidP="006A55AA">
      <w:pPr>
        <w:pStyle w:val="Listlevel1"/>
        <w:widowControl w:val="0"/>
        <w:numPr>
          <w:ilvl w:val="0"/>
          <w:numId w:val="32"/>
        </w:numPr>
        <w:tabs>
          <w:tab w:val="clear" w:pos="357"/>
        </w:tabs>
        <w:spacing w:before="0"/>
        <w:ind w:left="0" w:firstLine="0"/>
        <w:jc w:val="both"/>
        <w:rPr>
          <w:sz w:val="22"/>
          <w:szCs w:val="22"/>
          <w:lang w:val="sr-Latn-ME"/>
        </w:rPr>
      </w:pPr>
      <w:r w:rsidRPr="004A5B53">
        <w:rPr>
          <w:sz w:val="22"/>
          <w:szCs w:val="22"/>
          <w:lang w:val="sr-Latn-ME"/>
        </w:rPr>
        <w:t xml:space="preserve">Bol u grlu, curenje nosa, </w:t>
      </w:r>
      <w:r w:rsidR="004F7E99" w:rsidRPr="004A5B53">
        <w:rPr>
          <w:sz w:val="22"/>
          <w:szCs w:val="22"/>
          <w:lang w:val="sr-Latn-ME"/>
        </w:rPr>
        <w:t xml:space="preserve">povišena </w:t>
      </w:r>
      <w:r w:rsidRPr="004A5B53">
        <w:rPr>
          <w:sz w:val="22"/>
          <w:szCs w:val="22"/>
          <w:lang w:val="sr-Latn-ME"/>
        </w:rPr>
        <w:t>temperatura (znaci infekcije respiratornog sistema)</w:t>
      </w:r>
    </w:p>
    <w:p w14:paraId="11015F5C" w14:textId="77777777" w:rsidR="00E7673E" w:rsidRPr="004A5B53" w:rsidRDefault="00E7673E" w:rsidP="006A55AA">
      <w:pPr>
        <w:pStyle w:val="Listlevel1"/>
        <w:widowControl w:val="0"/>
        <w:numPr>
          <w:ilvl w:val="0"/>
          <w:numId w:val="32"/>
        </w:numPr>
        <w:tabs>
          <w:tab w:val="clear" w:pos="357"/>
        </w:tabs>
        <w:spacing w:before="0"/>
        <w:ind w:left="0" w:firstLine="0"/>
        <w:jc w:val="both"/>
        <w:rPr>
          <w:sz w:val="22"/>
          <w:szCs w:val="22"/>
          <w:lang w:val="sr-Latn-ME"/>
        </w:rPr>
      </w:pPr>
      <w:r w:rsidRPr="004A5B53">
        <w:rPr>
          <w:sz w:val="22"/>
          <w:szCs w:val="22"/>
          <w:lang w:val="sr-Latn-ME"/>
        </w:rPr>
        <w:t>Bolno i učestalo mokrenje (znaci infekcije mokraćnih puteva)</w:t>
      </w:r>
    </w:p>
    <w:p w14:paraId="7CB40331" w14:textId="17F2CDD1" w:rsidR="00E7673E" w:rsidRPr="004A5B53" w:rsidRDefault="00E7673E"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Smanjeni apetit</w:t>
      </w:r>
    </w:p>
    <w:p w14:paraId="31074A09" w14:textId="77777777" w:rsidR="004246AF" w:rsidRPr="004A5B53" w:rsidRDefault="004246AF"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 xml:space="preserve">Glavobolja </w:t>
      </w:r>
    </w:p>
    <w:p w14:paraId="58CE85E5" w14:textId="51DD1FE9" w:rsidR="004246AF" w:rsidRPr="004A5B53" w:rsidRDefault="004246AF"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Vrtoglavica ili omaglica</w:t>
      </w:r>
    </w:p>
    <w:p w14:paraId="20EB668A" w14:textId="0B51999D" w:rsidR="00E7673E" w:rsidRPr="004A5B53" w:rsidRDefault="0087509E" w:rsidP="006A55AA">
      <w:pPr>
        <w:pStyle w:val="Listlevel1"/>
        <w:widowControl w:val="0"/>
        <w:numPr>
          <w:ilvl w:val="0"/>
          <w:numId w:val="34"/>
        </w:numPr>
        <w:tabs>
          <w:tab w:val="clear" w:pos="357"/>
        </w:tabs>
        <w:spacing w:before="0"/>
        <w:ind w:left="0" w:firstLine="0"/>
        <w:jc w:val="both"/>
        <w:rPr>
          <w:sz w:val="22"/>
          <w:szCs w:val="22"/>
          <w:lang w:val="sr-Latn-ME"/>
        </w:rPr>
      </w:pPr>
      <w:r>
        <w:rPr>
          <w:sz w:val="22"/>
          <w:szCs w:val="22"/>
          <w:lang w:val="sr-Latn-ME"/>
        </w:rPr>
        <w:lastRenderedPageBreak/>
        <w:t>Dispneja (n</w:t>
      </w:r>
      <w:r w:rsidR="00E7673E" w:rsidRPr="004A5B53">
        <w:rPr>
          <w:sz w:val="22"/>
          <w:szCs w:val="22"/>
          <w:lang w:val="sr-Latn-ME"/>
        </w:rPr>
        <w:t>edostatak vazduha, otežano disanje</w:t>
      </w:r>
      <w:r>
        <w:rPr>
          <w:sz w:val="22"/>
          <w:szCs w:val="22"/>
          <w:lang w:val="sr-Latn-ME"/>
        </w:rPr>
        <w:t>)</w:t>
      </w:r>
    </w:p>
    <w:p w14:paraId="7E978ED6" w14:textId="77777777" w:rsidR="004246AF" w:rsidRPr="004A5B53" w:rsidRDefault="004246AF"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Kašalj</w:t>
      </w:r>
    </w:p>
    <w:p w14:paraId="295273C2" w14:textId="77777777" w:rsidR="00E7673E" w:rsidRPr="004A5B53" w:rsidRDefault="00E7673E"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Mučnina</w:t>
      </w:r>
    </w:p>
    <w:p w14:paraId="5B2F9B7D" w14:textId="77777777" w:rsidR="00E7673E" w:rsidRPr="004A5B53" w:rsidRDefault="00E7673E"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Proliv</w:t>
      </w:r>
    </w:p>
    <w:p w14:paraId="4C6CFC3A" w14:textId="77777777" w:rsidR="00E7673E" w:rsidRPr="004A5B53" w:rsidRDefault="00E7673E"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Povraćanje</w:t>
      </w:r>
    </w:p>
    <w:p w14:paraId="0C15138B" w14:textId="77777777" w:rsidR="00E7673E" w:rsidRPr="004A5B53" w:rsidRDefault="00E7673E"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Zatvor</w:t>
      </w:r>
    </w:p>
    <w:p w14:paraId="26C3F1BD" w14:textId="77777777" w:rsidR="00E7673E" w:rsidRPr="004A5B53" w:rsidRDefault="00E7673E"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Bol u trbuhu (abdomenu)</w:t>
      </w:r>
    </w:p>
    <w:p w14:paraId="6A20D8D4" w14:textId="77777777" w:rsidR="004246AF" w:rsidRPr="004A5B53" w:rsidRDefault="004246AF"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Ranice u ustima sa zapaljenjem desni (stomatitis)</w:t>
      </w:r>
    </w:p>
    <w:p w14:paraId="461D9D07" w14:textId="3DAD2E24" w:rsidR="00E7673E" w:rsidRPr="004A5B53" w:rsidRDefault="005B5ADE"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Nervozan želudac, tegobe sa varenjem, gorušica (dispepsija)</w:t>
      </w:r>
    </w:p>
    <w:p w14:paraId="5D7B7800" w14:textId="77777777" w:rsidR="00A23914" w:rsidRPr="004A5B53" w:rsidRDefault="004246AF"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Gubitak kose ili proređivanje kose (alopecija)</w:t>
      </w:r>
    </w:p>
    <w:p w14:paraId="791DE650" w14:textId="554F479F" w:rsidR="00E7673E" w:rsidRPr="004A5B53" w:rsidRDefault="00E7673E" w:rsidP="006A55AA">
      <w:pPr>
        <w:pStyle w:val="Listlevel1"/>
        <w:widowControl w:val="0"/>
        <w:numPr>
          <w:ilvl w:val="0"/>
          <w:numId w:val="34"/>
        </w:numPr>
        <w:tabs>
          <w:tab w:val="clear" w:pos="357"/>
        </w:tabs>
        <w:spacing w:before="0"/>
        <w:ind w:left="0" w:firstLine="0"/>
        <w:jc w:val="both"/>
        <w:rPr>
          <w:sz w:val="22"/>
          <w:szCs w:val="22"/>
          <w:lang w:val="sr-Latn-ME"/>
        </w:rPr>
      </w:pPr>
      <w:r w:rsidRPr="004A5B53">
        <w:rPr>
          <w:sz w:val="22"/>
          <w:szCs w:val="22"/>
          <w:lang w:val="sr-Latn-ME"/>
        </w:rPr>
        <w:t>Osip</w:t>
      </w:r>
    </w:p>
    <w:p w14:paraId="0B1983ED" w14:textId="77777777" w:rsidR="00E7673E" w:rsidRPr="004A5B53" w:rsidRDefault="00E7673E" w:rsidP="006A55AA">
      <w:pPr>
        <w:pStyle w:val="Listlevel1"/>
        <w:widowControl w:val="0"/>
        <w:numPr>
          <w:ilvl w:val="0"/>
          <w:numId w:val="35"/>
        </w:numPr>
        <w:tabs>
          <w:tab w:val="clear" w:pos="357"/>
        </w:tabs>
        <w:spacing w:before="0"/>
        <w:ind w:left="0" w:firstLine="0"/>
        <w:jc w:val="both"/>
        <w:rPr>
          <w:sz w:val="22"/>
          <w:szCs w:val="22"/>
          <w:lang w:val="sr-Latn-ME"/>
        </w:rPr>
      </w:pPr>
      <w:r w:rsidRPr="004A5B53">
        <w:rPr>
          <w:sz w:val="22"/>
          <w:szCs w:val="22"/>
          <w:lang w:val="sr-Latn-ME"/>
        </w:rPr>
        <w:t>Svrab (pruritus)</w:t>
      </w:r>
    </w:p>
    <w:p w14:paraId="2A60ED57" w14:textId="77777777" w:rsidR="004246AF" w:rsidRPr="004A5B53" w:rsidRDefault="004246AF" w:rsidP="006A55AA">
      <w:pPr>
        <w:pStyle w:val="Listlevel1"/>
        <w:widowControl w:val="0"/>
        <w:numPr>
          <w:ilvl w:val="0"/>
          <w:numId w:val="35"/>
        </w:numPr>
        <w:tabs>
          <w:tab w:val="clear" w:pos="357"/>
        </w:tabs>
        <w:spacing w:before="0"/>
        <w:ind w:left="0" w:firstLine="0"/>
        <w:jc w:val="both"/>
        <w:rPr>
          <w:sz w:val="22"/>
          <w:szCs w:val="22"/>
          <w:lang w:val="sr-Latn-ME"/>
        </w:rPr>
      </w:pPr>
      <w:r w:rsidRPr="004A5B53">
        <w:rPr>
          <w:sz w:val="22"/>
          <w:szCs w:val="22"/>
          <w:lang w:val="sr-Latn-ME"/>
        </w:rPr>
        <w:t>Bol u leđima</w:t>
      </w:r>
    </w:p>
    <w:p w14:paraId="6CE6CE1F" w14:textId="77777777" w:rsidR="00E7673E" w:rsidRPr="004A5B53" w:rsidRDefault="00E7673E" w:rsidP="006A55AA">
      <w:pPr>
        <w:pStyle w:val="Listlevel1"/>
        <w:widowControl w:val="0"/>
        <w:numPr>
          <w:ilvl w:val="0"/>
          <w:numId w:val="35"/>
        </w:numPr>
        <w:tabs>
          <w:tab w:val="clear" w:pos="357"/>
        </w:tabs>
        <w:spacing w:before="0"/>
        <w:ind w:left="0" w:firstLine="0"/>
        <w:jc w:val="both"/>
        <w:rPr>
          <w:sz w:val="22"/>
          <w:szCs w:val="22"/>
          <w:lang w:val="sr-Latn-ME"/>
        </w:rPr>
      </w:pPr>
      <w:r w:rsidRPr="004A5B53">
        <w:rPr>
          <w:sz w:val="22"/>
          <w:szCs w:val="22"/>
          <w:lang w:val="sr-Latn-ME"/>
        </w:rPr>
        <w:t xml:space="preserve">Umor </w:t>
      </w:r>
    </w:p>
    <w:p w14:paraId="43398EF0" w14:textId="77777777" w:rsidR="004246AF" w:rsidRPr="004A5B53" w:rsidRDefault="004246AF" w:rsidP="006A55AA">
      <w:pPr>
        <w:pStyle w:val="Listlevel1"/>
        <w:widowControl w:val="0"/>
        <w:numPr>
          <w:ilvl w:val="0"/>
          <w:numId w:val="35"/>
        </w:numPr>
        <w:tabs>
          <w:tab w:val="clear" w:pos="357"/>
        </w:tabs>
        <w:spacing w:before="0"/>
        <w:ind w:left="0" w:firstLine="0"/>
        <w:jc w:val="both"/>
        <w:rPr>
          <w:sz w:val="22"/>
          <w:szCs w:val="22"/>
          <w:lang w:val="sr-Latn-ME"/>
        </w:rPr>
      </w:pPr>
      <w:r w:rsidRPr="004A5B53">
        <w:rPr>
          <w:sz w:val="22"/>
          <w:szCs w:val="22"/>
          <w:lang w:val="sr-Latn-ME"/>
        </w:rPr>
        <w:t>Otoci na rukama, člancima ili stopalima (periferni edem)</w:t>
      </w:r>
    </w:p>
    <w:p w14:paraId="3BD82D35" w14:textId="77777777" w:rsidR="004246AF" w:rsidRPr="004A5B53" w:rsidRDefault="004246AF" w:rsidP="006A55AA">
      <w:pPr>
        <w:pStyle w:val="Listlevel1"/>
        <w:widowControl w:val="0"/>
        <w:numPr>
          <w:ilvl w:val="0"/>
          <w:numId w:val="35"/>
        </w:numPr>
        <w:tabs>
          <w:tab w:val="clear" w:pos="357"/>
        </w:tabs>
        <w:spacing w:before="0"/>
        <w:ind w:left="0" w:firstLine="0"/>
        <w:jc w:val="both"/>
        <w:rPr>
          <w:sz w:val="22"/>
          <w:szCs w:val="22"/>
          <w:lang w:val="sr-Latn-ME"/>
        </w:rPr>
      </w:pPr>
      <w:r w:rsidRPr="004A5B53">
        <w:rPr>
          <w:sz w:val="22"/>
          <w:szCs w:val="22"/>
          <w:lang w:val="sr-Latn-ME"/>
        </w:rPr>
        <w:t>Povišena tjelesna temperatura (pireksija)</w:t>
      </w:r>
    </w:p>
    <w:p w14:paraId="6D7E6FD9" w14:textId="77777777" w:rsidR="00E7673E" w:rsidRPr="004A5B53" w:rsidRDefault="00E7673E" w:rsidP="006A55AA">
      <w:pPr>
        <w:pStyle w:val="Listlevel1"/>
        <w:widowControl w:val="0"/>
        <w:numPr>
          <w:ilvl w:val="0"/>
          <w:numId w:val="35"/>
        </w:numPr>
        <w:tabs>
          <w:tab w:val="clear" w:pos="357"/>
        </w:tabs>
        <w:spacing w:before="0"/>
        <w:ind w:left="0" w:firstLine="0"/>
        <w:jc w:val="both"/>
        <w:rPr>
          <w:sz w:val="22"/>
          <w:szCs w:val="22"/>
          <w:lang w:val="sr-Latn-ME"/>
        </w:rPr>
      </w:pPr>
      <w:r w:rsidRPr="004A5B53">
        <w:rPr>
          <w:sz w:val="22"/>
          <w:szCs w:val="22"/>
          <w:lang w:val="sr-Latn-ME"/>
        </w:rPr>
        <w:t>Slabost (astenija)</w:t>
      </w:r>
    </w:p>
    <w:p w14:paraId="1B61464C" w14:textId="77777777" w:rsidR="00E7673E" w:rsidRPr="004A5B53" w:rsidRDefault="00E7673E">
      <w:pPr>
        <w:pStyle w:val="Listlevel1"/>
        <w:widowControl w:val="0"/>
        <w:spacing w:before="0"/>
        <w:ind w:left="0" w:firstLine="0"/>
        <w:jc w:val="both"/>
        <w:rPr>
          <w:sz w:val="22"/>
          <w:szCs w:val="22"/>
          <w:lang w:val="sr-Latn-ME"/>
        </w:rPr>
      </w:pPr>
    </w:p>
    <w:p w14:paraId="7DD29711" w14:textId="77777777" w:rsidR="00E7673E" w:rsidRPr="004A5B53" w:rsidRDefault="00E7673E">
      <w:pPr>
        <w:pStyle w:val="Text"/>
        <w:keepNext/>
        <w:widowControl w:val="0"/>
        <w:spacing w:before="0"/>
        <w:rPr>
          <w:iCs/>
          <w:sz w:val="22"/>
          <w:szCs w:val="22"/>
          <w:lang w:val="sr-Latn-ME"/>
        </w:rPr>
      </w:pPr>
      <w:r w:rsidRPr="004A5B53">
        <w:rPr>
          <w:b/>
          <w:bCs/>
          <w:sz w:val="22"/>
          <w:szCs w:val="22"/>
          <w:lang w:val="sr-Latn-ME"/>
        </w:rPr>
        <w:t>Česta neželjena dejstva</w:t>
      </w:r>
      <w:r w:rsidRPr="004A5B53">
        <w:rPr>
          <w:bCs/>
          <w:sz w:val="22"/>
          <w:szCs w:val="22"/>
          <w:lang w:val="sr-Latn-ME"/>
        </w:rPr>
        <w:t xml:space="preserve"> (</w:t>
      </w:r>
      <w:r w:rsidRPr="004A5B53">
        <w:rPr>
          <w:i/>
          <w:iCs/>
          <w:sz w:val="22"/>
          <w:szCs w:val="22"/>
          <w:lang w:val="sr-Latn-ME"/>
        </w:rPr>
        <w:t>mogu da se jave kod najviše 1 na 10 pacijenata koji uzimaju lijek)</w:t>
      </w:r>
    </w:p>
    <w:p w14:paraId="12FA4FA1" w14:textId="77777777" w:rsidR="00E7673E" w:rsidRPr="004A5B53" w:rsidRDefault="00E7673E"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Bol u stomaku, mučnina, povraćanje i proliv (znaci gastroenteritisa, infekcije sistema za varenje)</w:t>
      </w:r>
    </w:p>
    <w:p w14:paraId="26B9FCBA" w14:textId="77777777" w:rsidR="004246AF" w:rsidRPr="004A5B53" w:rsidRDefault="004246AF"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Smanjena koncentracija kalcijuma u krvi, koji ponekad može dovesti do grčeva</w:t>
      </w:r>
    </w:p>
    <w:p w14:paraId="3811C8EE" w14:textId="77777777" w:rsidR="004246AF" w:rsidRPr="004A5B53" w:rsidRDefault="004246AF"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Smanjena koncentracija fosfata u krvi</w:t>
      </w:r>
    </w:p>
    <w:p w14:paraId="46B8D5FF" w14:textId="77777777" w:rsidR="004246AF" w:rsidRPr="004A5B53" w:rsidRDefault="004246AF"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Osjećaj okretanja (vrtoglavica)</w:t>
      </w:r>
    </w:p>
    <w:p w14:paraId="13F5F570" w14:textId="77777777" w:rsidR="00E7673E" w:rsidRPr="004A5B53" w:rsidRDefault="00E7673E"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Suzenje očiju</w:t>
      </w:r>
    </w:p>
    <w:p w14:paraId="47FFE073" w14:textId="7F3180A4" w:rsidR="00A24CE6" w:rsidRPr="004A5B53" w:rsidRDefault="00E7673E"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Suvoća očiju</w:t>
      </w:r>
      <w:r w:rsidR="00A24CE6" w:rsidRPr="004A5B53">
        <w:rPr>
          <w:sz w:val="22"/>
          <w:szCs w:val="22"/>
          <w:lang w:val="sr-Latn-ME"/>
        </w:rPr>
        <w:t xml:space="preserve"> </w:t>
      </w:r>
    </w:p>
    <w:p w14:paraId="5DD58BFF" w14:textId="3E5287D3" w:rsidR="00E7673E" w:rsidRPr="004A5B53" w:rsidRDefault="00A24CE6"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Smanjena koncentracija kalijuma u krvi, koji može dovesti do poremećaja srčanog ritma</w:t>
      </w:r>
    </w:p>
    <w:p w14:paraId="23C58592" w14:textId="77777777" w:rsidR="00E7673E" w:rsidRPr="004A5B53" w:rsidRDefault="00E7673E"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Čudan ukus u ustima (disgeuzija)</w:t>
      </w:r>
    </w:p>
    <w:p w14:paraId="045DA7F6" w14:textId="7EC51344" w:rsidR="00E7673E" w:rsidRPr="004A5B53" w:rsidRDefault="00E7673E"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Suv</w:t>
      </w:r>
      <w:r w:rsidR="004F7E99" w:rsidRPr="004A5B53">
        <w:rPr>
          <w:sz w:val="22"/>
          <w:szCs w:val="22"/>
          <w:lang w:val="sr-Latn-ME"/>
        </w:rPr>
        <w:t>oć</w:t>
      </w:r>
      <w:r w:rsidRPr="004A5B53">
        <w:rPr>
          <w:sz w:val="22"/>
          <w:szCs w:val="22"/>
          <w:lang w:val="sr-Latn-ME"/>
        </w:rPr>
        <w:t>a kož</w:t>
      </w:r>
      <w:r w:rsidR="004F7E99" w:rsidRPr="004A5B53">
        <w:rPr>
          <w:sz w:val="22"/>
          <w:szCs w:val="22"/>
          <w:lang w:val="sr-Latn-ME"/>
        </w:rPr>
        <w:t>e</w:t>
      </w:r>
    </w:p>
    <w:p w14:paraId="3DDD9D4D" w14:textId="1443419C" w:rsidR="00C869D9" w:rsidRPr="004A5B53" w:rsidRDefault="00C869D9"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Crvenilo kože (eritem)</w:t>
      </w:r>
    </w:p>
    <w:p w14:paraId="1801480F" w14:textId="18D79241" w:rsidR="00E7673E" w:rsidRPr="004A5B53" w:rsidRDefault="00E7673E"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Gubitak boje na nekim djelovima kože (depigmentacija, vitiligo)</w:t>
      </w:r>
    </w:p>
    <w:p w14:paraId="06C6E761" w14:textId="765706FF" w:rsidR="004246AF" w:rsidRPr="004A5B53" w:rsidRDefault="00E7673E"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Bol u grlu (bol u usnoj duplji i ždr</w:t>
      </w:r>
      <w:r w:rsidR="00634948">
        <w:rPr>
          <w:sz w:val="22"/>
          <w:szCs w:val="22"/>
          <w:lang w:val="sr-Latn-ME"/>
        </w:rPr>
        <w:t>ij</w:t>
      </w:r>
      <w:r w:rsidRPr="004A5B53">
        <w:rPr>
          <w:sz w:val="22"/>
          <w:szCs w:val="22"/>
          <w:lang w:val="sr-Latn-ME"/>
        </w:rPr>
        <w:t>elu)</w:t>
      </w:r>
      <w:r w:rsidR="004246AF" w:rsidRPr="004A5B53">
        <w:rPr>
          <w:sz w:val="22"/>
          <w:szCs w:val="22"/>
          <w:lang w:val="sr-Latn-ME"/>
        </w:rPr>
        <w:t xml:space="preserve"> </w:t>
      </w:r>
    </w:p>
    <w:p w14:paraId="30569312" w14:textId="277269F4" w:rsidR="004246AF" w:rsidRPr="004A5B53" w:rsidRDefault="004246AF"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Suv</w:t>
      </w:r>
      <w:r w:rsidR="004F7E99" w:rsidRPr="004A5B53">
        <w:rPr>
          <w:sz w:val="22"/>
          <w:szCs w:val="22"/>
          <w:lang w:val="sr-Latn-ME"/>
        </w:rPr>
        <w:t>oć</w:t>
      </w:r>
      <w:r w:rsidRPr="004A5B53">
        <w:rPr>
          <w:sz w:val="22"/>
          <w:szCs w:val="22"/>
          <w:lang w:val="sr-Latn-ME"/>
        </w:rPr>
        <w:t>a usta</w:t>
      </w:r>
    </w:p>
    <w:p w14:paraId="40CAB3C3" w14:textId="2FB8CCF8" w:rsidR="001F373F" w:rsidRPr="004A5B53" w:rsidRDefault="004246AF" w:rsidP="006A55AA">
      <w:pPr>
        <w:pStyle w:val="Listlevel1"/>
        <w:widowControl w:val="0"/>
        <w:numPr>
          <w:ilvl w:val="0"/>
          <w:numId w:val="36"/>
        </w:numPr>
        <w:tabs>
          <w:tab w:val="clear" w:pos="357"/>
        </w:tabs>
        <w:spacing w:before="0"/>
        <w:ind w:left="0" w:firstLine="0"/>
        <w:jc w:val="both"/>
        <w:rPr>
          <w:sz w:val="22"/>
          <w:szCs w:val="22"/>
          <w:lang w:val="sr-Latn-ME"/>
        </w:rPr>
      </w:pPr>
      <w:r w:rsidRPr="004A5B53">
        <w:rPr>
          <w:sz w:val="22"/>
          <w:szCs w:val="22"/>
          <w:lang w:val="sr-Latn-ME"/>
        </w:rPr>
        <w:t>Odstupanja u rezultatima krvnih testova funkcije bubrega (povećana koncentracija kreatinina u krvi)</w:t>
      </w:r>
    </w:p>
    <w:p w14:paraId="5B98A25E" w14:textId="77777777" w:rsidR="00C46E3A" w:rsidRDefault="00C46E3A" w:rsidP="005B5FCA">
      <w:pPr>
        <w:pStyle w:val="NoSpacing"/>
        <w:jc w:val="both"/>
        <w:rPr>
          <w:rFonts w:eastAsia="Calibri"/>
          <w:spacing w:val="-5"/>
          <w:sz w:val="22"/>
          <w:szCs w:val="22"/>
          <w:u w:val="single"/>
          <w:lang w:val="sr-Latn-ME"/>
        </w:rPr>
      </w:pPr>
    </w:p>
    <w:p w14:paraId="0DD92AE5" w14:textId="77777777" w:rsidR="00790F0B" w:rsidRPr="00790F0B" w:rsidRDefault="00790F0B" w:rsidP="00790F0B">
      <w:pPr>
        <w:pStyle w:val="NoSpacing"/>
        <w:rPr>
          <w:rFonts w:eastAsia="Calibri"/>
          <w:spacing w:val="-5"/>
          <w:sz w:val="22"/>
          <w:szCs w:val="22"/>
          <w:lang w:val="sr-Latn-RS"/>
        </w:rPr>
      </w:pPr>
      <w:r w:rsidRPr="004959C0">
        <w:rPr>
          <w:rFonts w:eastAsia="Calibri"/>
          <w:b/>
          <w:bCs/>
          <w:spacing w:val="-5"/>
          <w:sz w:val="22"/>
          <w:szCs w:val="22"/>
          <w:lang w:val="sr-Latn-RS"/>
        </w:rPr>
        <w:t>Rijetka neželjena dejstva</w:t>
      </w:r>
      <w:r w:rsidRPr="00790F0B">
        <w:rPr>
          <w:rFonts w:eastAsia="Calibri"/>
          <w:spacing w:val="-5"/>
          <w:sz w:val="22"/>
          <w:szCs w:val="22"/>
          <w:lang w:val="sr-Latn-RS"/>
        </w:rPr>
        <w:t xml:space="preserve"> (</w:t>
      </w:r>
      <w:r w:rsidRPr="00790F0B">
        <w:rPr>
          <w:rFonts w:eastAsia="Calibri"/>
          <w:i/>
          <w:iCs/>
          <w:spacing w:val="-5"/>
          <w:sz w:val="22"/>
          <w:szCs w:val="22"/>
          <w:lang w:val="sr-Latn-RS"/>
        </w:rPr>
        <w:t>mogu da se jave kod najviše 1 na 1000 pacijenata koji uzimaju lijek</w:t>
      </w:r>
      <w:r w:rsidRPr="00790F0B">
        <w:rPr>
          <w:rFonts w:eastAsia="Calibri"/>
          <w:spacing w:val="-5"/>
          <w:sz w:val="22"/>
          <w:szCs w:val="22"/>
          <w:lang w:val="sr-Latn-RS"/>
        </w:rPr>
        <w:t>)</w:t>
      </w:r>
    </w:p>
    <w:p w14:paraId="5F4F416C" w14:textId="77777777" w:rsidR="00790F0B" w:rsidRPr="00790F0B" w:rsidRDefault="00790F0B" w:rsidP="00790F0B">
      <w:pPr>
        <w:pStyle w:val="NoSpacing"/>
        <w:rPr>
          <w:rFonts w:eastAsia="Calibri"/>
          <w:spacing w:val="-5"/>
          <w:sz w:val="22"/>
          <w:szCs w:val="22"/>
          <w:lang w:val="sr-Latn-RS"/>
        </w:rPr>
      </w:pPr>
      <w:r w:rsidRPr="004959C0">
        <w:rPr>
          <w:rFonts w:eastAsia="Calibri"/>
          <w:spacing w:val="-5"/>
          <w:sz w:val="28"/>
          <w:szCs w:val="28"/>
          <w:lang w:val="sr-Latn-RS"/>
        </w:rPr>
        <w:t>•</w:t>
      </w:r>
      <w:r w:rsidRPr="00790F0B">
        <w:rPr>
          <w:rFonts w:eastAsia="Calibri"/>
          <w:spacing w:val="-5"/>
          <w:sz w:val="22"/>
          <w:szCs w:val="22"/>
          <w:lang w:val="sr-Latn-RS"/>
        </w:rPr>
        <w:tab/>
        <w:t>Kožna reakcija koja izaziva pojavu crvenih tačkica ili mrlja na koži koje mogu izgledati kao meta sa tamnocrvenim središtem okruženim prstenovima svjetlije crvene boje (multiformni eritem).</w:t>
      </w:r>
    </w:p>
    <w:p w14:paraId="3BB26928" w14:textId="77777777" w:rsidR="00C46E3A" w:rsidRDefault="00C46E3A" w:rsidP="005B5FCA">
      <w:pPr>
        <w:pStyle w:val="NoSpacing"/>
        <w:jc w:val="both"/>
        <w:rPr>
          <w:rFonts w:eastAsia="Calibri"/>
          <w:spacing w:val="-5"/>
          <w:sz w:val="22"/>
          <w:szCs w:val="22"/>
          <w:u w:val="single"/>
          <w:lang w:val="sr-Latn-ME"/>
        </w:rPr>
      </w:pPr>
    </w:p>
    <w:p w14:paraId="3C199BA8" w14:textId="4416D9E8" w:rsidR="00C80993" w:rsidRPr="004A5B53" w:rsidRDefault="00C80993" w:rsidP="005B5FCA">
      <w:pPr>
        <w:pStyle w:val="NoSpacing"/>
        <w:jc w:val="both"/>
        <w:rPr>
          <w:rFonts w:eastAsia="Calibri"/>
          <w:spacing w:val="-5"/>
          <w:sz w:val="22"/>
          <w:szCs w:val="22"/>
          <w:u w:val="single"/>
          <w:lang w:val="sr-Latn-ME"/>
        </w:rPr>
      </w:pPr>
      <w:r w:rsidRPr="004A5B53">
        <w:rPr>
          <w:rFonts w:eastAsia="Calibri"/>
          <w:spacing w:val="-5"/>
          <w:sz w:val="22"/>
          <w:szCs w:val="22"/>
          <w:u w:val="single"/>
          <w:lang w:val="sr-Latn-ME"/>
        </w:rPr>
        <w:t>Prijavljivanje sumnji na neželjena dejstva</w:t>
      </w:r>
    </w:p>
    <w:p w14:paraId="3D7550A0" w14:textId="77777777" w:rsidR="00C80993" w:rsidRPr="004A5B53" w:rsidRDefault="00C80993" w:rsidP="005B5FCA">
      <w:pPr>
        <w:pStyle w:val="NoSpacing"/>
        <w:jc w:val="both"/>
        <w:rPr>
          <w:rFonts w:eastAsia="Calibri"/>
          <w:spacing w:val="-5"/>
          <w:sz w:val="22"/>
          <w:szCs w:val="22"/>
          <w:u w:val="single"/>
          <w:lang w:val="sr-Latn-ME"/>
        </w:rPr>
      </w:pPr>
    </w:p>
    <w:p w14:paraId="58A2E6BC" w14:textId="77777777" w:rsidR="00C80993" w:rsidRPr="004A5B53" w:rsidRDefault="00C80993" w:rsidP="005B5FCA">
      <w:pPr>
        <w:pStyle w:val="NoSpacing"/>
        <w:jc w:val="both"/>
        <w:rPr>
          <w:rFonts w:eastAsia="Calibri"/>
          <w:sz w:val="22"/>
          <w:szCs w:val="22"/>
          <w:lang w:val="sr-Latn-ME"/>
        </w:rPr>
      </w:pPr>
      <w:r w:rsidRPr="004A5B53">
        <w:rPr>
          <w:rFonts w:eastAsia="Calibri"/>
          <w:sz w:val="22"/>
          <w:szCs w:val="22"/>
          <w:lang w:val="sr-Latn-ME"/>
        </w:rPr>
        <w:t>Ako Vam se javi bilo koje neželjeno dejstvo recite to svom ljekaru, farmaceutu ili medicinskoj sestri. Ovo uključuje i bilo koja neželjena dejstva koja nijesu navedena u ovom uputstvu</w:t>
      </w:r>
      <w:r w:rsidRPr="004A5B53">
        <w:rPr>
          <w:rFonts w:eastAsia="Calibri"/>
          <w:spacing w:val="-4"/>
          <w:sz w:val="22"/>
          <w:szCs w:val="22"/>
          <w:lang w:val="sr-Latn-ME"/>
        </w:rPr>
        <w:t>.</w:t>
      </w:r>
      <w:r w:rsidRPr="004A5B53">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7C7AA79D" w14:textId="77777777" w:rsidR="00C80993" w:rsidRPr="004A5B53" w:rsidRDefault="00C80993" w:rsidP="005B5FCA">
      <w:pPr>
        <w:pStyle w:val="NoSpacing"/>
        <w:jc w:val="both"/>
        <w:rPr>
          <w:rFonts w:eastAsia="Calibri"/>
          <w:sz w:val="22"/>
          <w:szCs w:val="22"/>
          <w:lang w:val="sr-Latn-ME"/>
        </w:rPr>
      </w:pPr>
    </w:p>
    <w:p w14:paraId="087D32C4" w14:textId="77777777" w:rsidR="00C80993" w:rsidRPr="004A5B53" w:rsidRDefault="00C80993" w:rsidP="005B5FCA">
      <w:pPr>
        <w:jc w:val="both"/>
        <w:rPr>
          <w:sz w:val="22"/>
          <w:szCs w:val="22"/>
          <w:lang w:val="sr-Latn-ME"/>
        </w:rPr>
      </w:pPr>
      <w:r w:rsidRPr="004A5B53">
        <w:rPr>
          <w:sz w:val="22"/>
          <w:szCs w:val="22"/>
          <w:lang w:val="sr-Latn-ME"/>
        </w:rPr>
        <w:t xml:space="preserve">Institut za ljekove i medicinska sredstva </w:t>
      </w:r>
    </w:p>
    <w:p w14:paraId="46113F14" w14:textId="77777777" w:rsidR="00C80993" w:rsidRPr="004A5B53" w:rsidRDefault="00C80993" w:rsidP="005B5FCA">
      <w:pPr>
        <w:jc w:val="both"/>
        <w:rPr>
          <w:sz w:val="22"/>
          <w:szCs w:val="22"/>
          <w:lang w:val="sr-Latn-ME"/>
        </w:rPr>
      </w:pPr>
      <w:r w:rsidRPr="004A5B53">
        <w:rPr>
          <w:sz w:val="22"/>
          <w:szCs w:val="22"/>
          <w:lang w:val="sr-Latn-ME"/>
        </w:rPr>
        <w:t>Odjeljenje za farmakovigilancu</w:t>
      </w:r>
    </w:p>
    <w:p w14:paraId="1EADACBF" w14:textId="77777777" w:rsidR="00C80993" w:rsidRPr="004A5B53" w:rsidRDefault="00C80993" w:rsidP="005B5FCA">
      <w:pPr>
        <w:jc w:val="both"/>
        <w:rPr>
          <w:sz w:val="22"/>
          <w:szCs w:val="22"/>
          <w:lang w:val="sr-Latn-ME"/>
        </w:rPr>
      </w:pPr>
      <w:r w:rsidRPr="004A5B53">
        <w:rPr>
          <w:sz w:val="22"/>
          <w:szCs w:val="22"/>
          <w:lang w:val="sr-Latn-ME"/>
        </w:rPr>
        <w:t>Bulevar Ivana Crnojevića 64a, 81000 Podgorica</w:t>
      </w:r>
    </w:p>
    <w:p w14:paraId="07C8E3FF" w14:textId="77777777" w:rsidR="00C80993" w:rsidRPr="004A5B53" w:rsidRDefault="00C80993" w:rsidP="005B5FCA">
      <w:pPr>
        <w:jc w:val="both"/>
        <w:rPr>
          <w:sz w:val="22"/>
          <w:szCs w:val="22"/>
          <w:lang w:val="sr-Latn-ME"/>
        </w:rPr>
      </w:pPr>
    </w:p>
    <w:p w14:paraId="40DF617D" w14:textId="77777777" w:rsidR="00C80993" w:rsidRPr="004A5B53" w:rsidRDefault="00C80993" w:rsidP="005B5FCA">
      <w:pPr>
        <w:jc w:val="both"/>
        <w:rPr>
          <w:sz w:val="22"/>
          <w:szCs w:val="22"/>
          <w:lang w:val="sr-Latn-ME"/>
        </w:rPr>
      </w:pPr>
      <w:r w:rsidRPr="004A5B53">
        <w:rPr>
          <w:sz w:val="22"/>
          <w:szCs w:val="22"/>
          <w:lang w:val="sr-Latn-ME"/>
        </w:rPr>
        <w:t>tel: +382 (0) 20 310 280</w:t>
      </w:r>
    </w:p>
    <w:p w14:paraId="54ABC68F" w14:textId="77777777" w:rsidR="00C80993" w:rsidRPr="004A5B53" w:rsidRDefault="00C80993" w:rsidP="005B5FCA">
      <w:pPr>
        <w:jc w:val="both"/>
        <w:rPr>
          <w:sz w:val="22"/>
          <w:szCs w:val="22"/>
          <w:lang w:val="sr-Latn-ME"/>
        </w:rPr>
      </w:pPr>
      <w:r w:rsidRPr="004A5B53">
        <w:rPr>
          <w:sz w:val="22"/>
          <w:szCs w:val="22"/>
          <w:lang w:val="sr-Latn-ME"/>
        </w:rPr>
        <w:t>fax: +382 (0) 20 310 581</w:t>
      </w:r>
    </w:p>
    <w:p w14:paraId="5CED4718" w14:textId="77777777" w:rsidR="00C80993" w:rsidRPr="004A5B53" w:rsidRDefault="00223B59" w:rsidP="005B5FCA">
      <w:pPr>
        <w:jc w:val="both"/>
        <w:rPr>
          <w:sz w:val="22"/>
          <w:szCs w:val="22"/>
          <w:lang w:val="sr-Latn-ME"/>
        </w:rPr>
      </w:pPr>
      <w:hyperlink r:id="rId8" w:history="1">
        <w:r w:rsidR="00C80993" w:rsidRPr="004A5B53">
          <w:rPr>
            <w:rStyle w:val="Hyperlink"/>
            <w:sz w:val="22"/>
            <w:szCs w:val="22"/>
            <w:lang w:val="sr-Latn-ME"/>
          </w:rPr>
          <w:t>www.cinmed.me</w:t>
        </w:r>
      </w:hyperlink>
      <w:r w:rsidR="00C80993" w:rsidRPr="004A5B53">
        <w:rPr>
          <w:sz w:val="22"/>
          <w:szCs w:val="22"/>
          <w:lang w:val="sr-Latn-ME"/>
        </w:rPr>
        <w:t xml:space="preserve"> </w:t>
      </w:r>
    </w:p>
    <w:p w14:paraId="15CD5A2F" w14:textId="77777777" w:rsidR="00C80993" w:rsidRPr="004A5B53" w:rsidRDefault="00223B59" w:rsidP="005B5FCA">
      <w:pPr>
        <w:jc w:val="both"/>
        <w:rPr>
          <w:sz w:val="22"/>
          <w:szCs w:val="22"/>
          <w:lang w:val="sr-Latn-ME"/>
        </w:rPr>
      </w:pPr>
      <w:hyperlink r:id="rId9" w:history="1">
        <w:r w:rsidR="00C80993" w:rsidRPr="004A5B53">
          <w:rPr>
            <w:rStyle w:val="Hyperlink"/>
            <w:sz w:val="22"/>
            <w:szCs w:val="22"/>
            <w:lang w:val="sr-Latn-ME"/>
          </w:rPr>
          <w:t>nezeljenadejstva@cinmed.me</w:t>
        </w:r>
      </w:hyperlink>
      <w:r w:rsidR="00C80993" w:rsidRPr="004A5B53">
        <w:rPr>
          <w:sz w:val="22"/>
          <w:szCs w:val="22"/>
          <w:lang w:val="sr-Latn-ME"/>
        </w:rPr>
        <w:t xml:space="preserve"> </w:t>
      </w:r>
    </w:p>
    <w:p w14:paraId="4BA7EB6A" w14:textId="1614ECC3" w:rsidR="00490382" w:rsidRPr="004A5B53" w:rsidRDefault="00C80993" w:rsidP="005B5FCA">
      <w:pPr>
        <w:jc w:val="both"/>
        <w:rPr>
          <w:sz w:val="22"/>
          <w:szCs w:val="22"/>
          <w:lang w:val="sr-Latn-ME"/>
        </w:rPr>
      </w:pPr>
      <w:r w:rsidRPr="004A5B53">
        <w:rPr>
          <w:sz w:val="22"/>
          <w:szCs w:val="22"/>
          <w:lang w:val="sr-Latn-ME"/>
        </w:rPr>
        <w:lastRenderedPageBreak/>
        <w:t>putem IS zdravstvene zaštite</w:t>
      </w:r>
    </w:p>
    <w:p w14:paraId="660AB112" w14:textId="13A27B73" w:rsidR="00490382" w:rsidRPr="004A5B53" w:rsidRDefault="00490382" w:rsidP="005B5FCA">
      <w:pPr>
        <w:pStyle w:val="NoSpacing"/>
        <w:jc w:val="both"/>
        <w:rPr>
          <w:rFonts w:eastAsia="Calibri"/>
          <w:sz w:val="22"/>
          <w:szCs w:val="22"/>
          <w:lang w:val="sr-Latn-ME"/>
        </w:rPr>
      </w:pPr>
      <w:r w:rsidRPr="004A5B53">
        <w:rPr>
          <w:rFonts w:eastAsia="Calibri"/>
          <w:sz w:val="22"/>
          <w:szCs w:val="22"/>
          <w:lang w:val="sr-Latn-ME"/>
        </w:rPr>
        <w:t>QR kod za online prijavu sumnje na neželjeno dejstvo lijeka:</w:t>
      </w:r>
    </w:p>
    <w:p w14:paraId="5B669629" w14:textId="77777777" w:rsidR="00933EF9" w:rsidRPr="004A5B53" w:rsidRDefault="00933EF9" w:rsidP="005B5FCA">
      <w:pPr>
        <w:pStyle w:val="NoSpacing"/>
        <w:jc w:val="both"/>
        <w:rPr>
          <w:rFonts w:eastAsia="Calibri"/>
          <w:sz w:val="22"/>
          <w:szCs w:val="22"/>
          <w:lang w:val="sr-Latn-ME"/>
        </w:rPr>
      </w:pPr>
    </w:p>
    <w:p w14:paraId="4337DFAC" w14:textId="7157180F" w:rsidR="00490382" w:rsidRPr="004A5B53" w:rsidRDefault="00933EF9" w:rsidP="005B5FCA">
      <w:pPr>
        <w:pStyle w:val="NoSpacing"/>
        <w:jc w:val="both"/>
        <w:rPr>
          <w:rFonts w:eastAsia="Calibri"/>
          <w:sz w:val="22"/>
          <w:szCs w:val="22"/>
          <w:lang w:val="sr-Latn-ME"/>
        </w:rPr>
      </w:pPr>
      <w:r w:rsidRPr="004A5B53">
        <w:rPr>
          <w:b/>
          <w:bCs/>
          <w:noProof/>
          <w:sz w:val="22"/>
          <w:szCs w:val="22"/>
        </w:rPr>
        <w:drawing>
          <wp:inline distT="0" distB="0" distL="0" distR="0" wp14:anchorId="3542D9E8" wp14:editId="2781788C">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18CA50C" w14:textId="5AF8625B" w:rsidR="00490382" w:rsidRPr="004A5B53" w:rsidRDefault="00490382" w:rsidP="005B5FCA">
      <w:pPr>
        <w:pStyle w:val="NoSpacing"/>
        <w:jc w:val="both"/>
        <w:rPr>
          <w:rFonts w:eastAsia="Calibri"/>
          <w:sz w:val="22"/>
          <w:szCs w:val="22"/>
          <w:lang w:val="sr-Latn-ME"/>
        </w:rPr>
      </w:pPr>
    </w:p>
    <w:p w14:paraId="027CD898" w14:textId="77777777" w:rsidR="00396B66" w:rsidRPr="004A5B53" w:rsidRDefault="00396B66" w:rsidP="005B5FCA">
      <w:pPr>
        <w:jc w:val="both"/>
        <w:rPr>
          <w:sz w:val="22"/>
          <w:szCs w:val="22"/>
          <w:lang w:val="sr-Latn-ME"/>
        </w:rPr>
      </w:pPr>
    </w:p>
    <w:p w14:paraId="0A8DF851" w14:textId="77777777" w:rsidR="00A32113" w:rsidRPr="004A5B53" w:rsidRDefault="00A32113" w:rsidP="005B5FCA">
      <w:pPr>
        <w:tabs>
          <w:tab w:val="left" w:pos="540"/>
          <w:tab w:val="left" w:pos="569"/>
        </w:tabs>
        <w:jc w:val="both"/>
        <w:rPr>
          <w:b/>
          <w:bCs/>
          <w:sz w:val="22"/>
          <w:szCs w:val="22"/>
          <w:lang w:val="sr-Latn-ME"/>
        </w:rPr>
      </w:pPr>
      <w:r w:rsidRPr="004A5B53">
        <w:rPr>
          <w:b/>
          <w:bCs/>
          <w:sz w:val="22"/>
          <w:szCs w:val="22"/>
          <w:lang w:val="sr-Latn-ME"/>
        </w:rPr>
        <w:t xml:space="preserve">5. </w:t>
      </w:r>
      <w:r w:rsidR="00291DAD" w:rsidRPr="004A5B53">
        <w:rPr>
          <w:b/>
          <w:bCs/>
          <w:sz w:val="22"/>
          <w:szCs w:val="22"/>
          <w:lang w:val="sr-Latn-ME"/>
        </w:rPr>
        <w:tab/>
      </w:r>
      <w:r w:rsidRPr="004A5B53">
        <w:rPr>
          <w:b/>
          <w:bCs/>
          <w:sz w:val="22"/>
          <w:szCs w:val="22"/>
          <w:lang w:val="sr-Latn-ME"/>
        </w:rPr>
        <w:t xml:space="preserve">KAKO ČUVATI LIJEK </w:t>
      </w:r>
      <w:r w:rsidR="000D422F" w:rsidRPr="004A5B53">
        <w:rPr>
          <w:b/>
          <w:sz w:val="22"/>
          <w:szCs w:val="22"/>
          <w:lang w:val="sr-Latn-ME"/>
        </w:rPr>
        <w:t>KISQALI</w:t>
      </w:r>
    </w:p>
    <w:p w14:paraId="037BFEA5" w14:textId="77777777" w:rsidR="00445D8F" w:rsidRPr="004A5B53" w:rsidRDefault="00445D8F" w:rsidP="005B5FCA">
      <w:pPr>
        <w:jc w:val="both"/>
        <w:rPr>
          <w:sz w:val="22"/>
          <w:szCs w:val="22"/>
          <w:lang w:val="sr-Latn-ME"/>
        </w:rPr>
      </w:pPr>
    </w:p>
    <w:p w14:paraId="46E4A16D" w14:textId="77777777" w:rsidR="00991E7D" w:rsidRPr="004A5B53" w:rsidRDefault="008A7F7D" w:rsidP="005B5FCA">
      <w:pPr>
        <w:numPr>
          <w:ilvl w:val="12"/>
          <w:numId w:val="0"/>
        </w:numPr>
        <w:tabs>
          <w:tab w:val="left" w:pos="720"/>
        </w:tabs>
        <w:jc w:val="both"/>
        <w:rPr>
          <w:sz w:val="22"/>
          <w:szCs w:val="22"/>
          <w:lang w:val="sr-Latn-ME"/>
        </w:rPr>
      </w:pPr>
      <w:r w:rsidRPr="004A5B53">
        <w:rPr>
          <w:sz w:val="22"/>
          <w:szCs w:val="22"/>
          <w:lang w:val="sr-Latn-ME"/>
        </w:rPr>
        <w:t xml:space="preserve">Lijek čuvajte </w:t>
      </w:r>
      <w:r w:rsidR="00991E7D" w:rsidRPr="004A5B53">
        <w:rPr>
          <w:sz w:val="22"/>
          <w:szCs w:val="22"/>
          <w:lang w:val="sr-Latn-ME"/>
        </w:rPr>
        <w:t>van pogleda i domašaja djece.</w:t>
      </w:r>
    </w:p>
    <w:p w14:paraId="4C11A499" w14:textId="77777777" w:rsidR="00991E7D" w:rsidRPr="004A5B53" w:rsidRDefault="00991E7D" w:rsidP="005B5FCA">
      <w:pPr>
        <w:jc w:val="both"/>
        <w:rPr>
          <w:sz w:val="22"/>
          <w:szCs w:val="22"/>
          <w:lang w:val="sr-Latn-ME"/>
        </w:rPr>
      </w:pPr>
    </w:p>
    <w:p w14:paraId="5BE457E6" w14:textId="0477419A" w:rsidR="00E7673E" w:rsidRPr="004A5B53" w:rsidRDefault="00E7673E" w:rsidP="005B5FCA">
      <w:pPr>
        <w:widowControl w:val="0"/>
        <w:numPr>
          <w:ilvl w:val="12"/>
          <w:numId w:val="0"/>
        </w:numPr>
        <w:jc w:val="both"/>
        <w:rPr>
          <w:sz w:val="22"/>
          <w:szCs w:val="22"/>
          <w:lang w:val="sr-Latn-ME"/>
        </w:rPr>
      </w:pPr>
      <w:r w:rsidRPr="004A5B53">
        <w:rPr>
          <w:sz w:val="22"/>
          <w:szCs w:val="22"/>
          <w:lang w:val="sr-Latn-ME"/>
        </w:rPr>
        <w:t>Ne smijete koristiti lijek Kisqali posl</w:t>
      </w:r>
      <w:r w:rsidR="009D6566">
        <w:rPr>
          <w:sz w:val="22"/>
          <w:szCs w:val="22"/>
          <w:lang w:val="sr-Latn-ME"/>
        </w:rPr>
        <w:t>ij</w:t>
      </w:r>
      <w:r w:rsidRPr="004A5B53">
        <w:rPr>
          <w:sz w:val="22"/>
          <w:szCs w:val="22"/>
          <w:lang w:val="sr-Latn-ME"/>
        </w:rPr>
        <w:t>e isteka roka upotrebe naznačenog na spoljašnjem pakovanju i blisteru („Važi do‟). Datum isteka roka upotrebe se odnosi na posljednji dan navedenog mjeseca.</w:t>
      </w:r>
    </w:p>
    <w:p w14:paraId="620CF5FC" w14:textId="77777777" w:rsidR="00E7673E" w:rsidRPr="004A5B53" w:rsidRDefault="00E7673E" w:rsidP="005B5FCA">
      <w:pPr>
        <w:widowControl w:val="0"/>
        <w:numPr>
          <w:ilvl w:val="12"/>
          <w:numId w:val="0"/>
        </w:numPr>
        <w:jc w:val="both"/>
        <w:rPr>
          <w:sz w:val="22"/>
          <w:szCs w:val="22"/>
          <w:lang w:val="sr-Latn-ME"/>
        </w:rPr>
      </w:pPr>
    </w:p>
    <w:p w14:paraId="27A4E86E" w14:textId="19BCE4B1" w:rsidR="009D1494" w:rsidRPr="009D1494" w:rsidRDefault="009D1494" w:rsidP="005B5FCA">
      <w:pPr>
        <w:widowControl w:val="0"/>
        <w:numPr>
          <w:ilvl w:val="12"/>
          <w:numId w:val="0"/>
        </w:numPr>
        <w:jc w:val="both"/>
        <w:rPr>
          <w:sz w:val="22"/>
          <w:szCs w:val="22"/>
          <w:lang w:val="sr-Latn-ME"/>
        </w:rPr>
      </w:pPr>
      <w:r w:rsidRPr="009D1494">
        <w:rPr>
          <w:sz w:val="22"/>
          <w:szCs w:val="22"/>
          <w:lang w:val="sr-Latn-ME"/>
        </w:rPr>
        <w:t>Čuvanje u apoteci: Čuvati u frižideru (2ºC – 8ºC) do 10 m</w:t>
      </w:r>
      <w:r>
        <w:rPr>
          <w:sz w:val="22"/>
          <w:szCs w:val="22"/>
          <w:lang w:val="sr-Latn-ME"/>
        </w:rPr>
        <w:t>j</w:t>
      </w:r>
      <w:r w:rsidRPr="009D1494">
        <w:rPr>
          <w:sz w:val="22"/>
          <w:szCs w:val="22"/>
          <w:lang w:val="sr-Latn-ME"/>
        </w:rPr>
        <w:t xml:space="preserve">eseci. </w:t>
      </w:r>
    </w:p>
    <w:p w14:paraId="5810AB2E" w14:textId="16A26B71" w:rsidR="00E7673E" w:rsidRDefault="009D1494" w:rsidP="005B5FCA">
      <w:pPr>
        <w:widowControl w:val="0"/>
        <w:numPr>
          <w:ilvl w:val="12"/>
          <w:numId w:val="0"/>
        </w:numPr>
        <w:jc w:val="both"/>
        <w:rPr>
          <w:sz w:val="22"/>
          <w:szCs w:val="22"/>
          <w:lang w:val="sr-Latn-ME"/>
        </w:rPr>
      </w:pPr>
      <w:r w:rsidRPr="009D1494">
        <w:rPr>
          <w:sz w:val="22"/>
          <w:szCs w:val="22"/>
          <w:lang w:val="sr-Latn-ME"/>
        </w:rPr>
        <w:t>Pacijent: Čuvati na temperaturi ispod 25ºC do 2 m</w:t>
      </w:r>
      <w:r>
        <w:rPr>
          <w:sz w:val="22"/>
          <w:szCs w:val="22"/>
          <w:lang w:val="sr-Latn-ME"/>
        </w:rPr>
        <w:t>j</w:t>
      </w:r>
      <w:r w:rsidRPr="009D1494">
        <w:rPr>
          <w:sz w:val="22"/>
          <w:szCs w:val="22"/>
          <w:lang w:val="sr-Latn-ME"/>
        </w:rPr>
        <w:t>eseca. Čuvati u originalnom pakovanju.</w:t>
      </w:r>
    </w:p>
    <w:p w14:paraId="70008BB7" w14:textId="77777777" w:rsidR="00D35BF6" w:rsidRPr="004A5B53" w:rsidRDefault="00D35BF6" w:rsidP="005B5FCA">
      <w:pPr>
        <w:widowControl w:val="0"/>
        <w:numPr>
          <w:ilvl w:val="12"/>
          <w:numId w:val="0"/>
        </w:numPr>
        <w:jc w:val="both"/>
        <w:rPr>
          <w:sz w:val="22"/>
          <w:szCs w:val="22"/>
          <w:lang w:val="sr-Latn-ME"/>
        </w:rPr>
      </w:pPr>
    </w:p>
    <w:p w14:paraId="1283DB88" w14:textId="77777777" w:rsidR="00E7673E" w:rsidRPr="004A5B53" w:rsidRDefault="00E7673E" w:rsidP="005B5FCA">
      <w:pPr>
        <w:pStyle w:val="Header"/>
        <w:tabs>
          <w:tab w:val="left" w:pos="284"/>
        </w:tabs>
        <w:jc w:val="both"/>
        <w:rPr>
          <w:sz w:val="22"/>
          <w:szCs w:val="22"/>
          <w:lang w:val="sr-Latn-ME"/>
        </w:rPr>
      </w:pPr>
      <w:r w:rsidRPr="004A5B53">
        <w:rPr>
          <w:sz w:val="22"/>
          <w:szCs w:val="22"/>
          <w:lang w:val="sr-Latn-ME"/>
        </w:rPr>
        <w:t>Nemojte koristiti ovaj lijek ako primijetite bilo kakvo oštećenje na pakovanju ili ako postoje znaci nasilnog otvaranja.</w:t>
      </w:r>
    </w:p>
    <w:p w14:paraId="67899F62" w14:textId="77777777" w:rsidR="00445D8F" w:rsidRPr="004A5B53" w:rsidRDefault="00445D8F" w:rsidP="005B5FCA">
      <w:pPr>
        <w:jc w:val="both"/>
        <w:rPr>
          <w:b/>
          <w:bCs/>
          <w:sz w:val="22"/>
          <w:szCs w:val="22"/>
          <w:lang w:val="sr-Latn-ME"/>
        </w:rPr>
      </w:pPr>
    </w:p>
    <w:p w14:paraId="25B46E89" w14:textId="77777777" w:rsidR="00D01E45" w:rsidRPr="00C46F62" w:rsidRDefault="00D01E45" w:rsidP="005B5FCA">
      <w:pPr>
        <w:jc w:val="both"/>
        <w:rPr>
          <w:sz w:val="22"/>
          <w:szCs w:val="22"/>
          <w:lang w:val="sr-Latn-ME" w:eastAsia="hr-HR"/>
        </w:rPr>
      </w:pPr>
      <w:r w:rsidRPr="00C46F62">
        <w:rPr>
          <w:sz w:val="22"/>
          <w:szCs w:val="22"/>
          <w:lang w:val="sr-Latn-ME" w:eastAsia="hr-HR"/>
        </w:rPr>
        <w:t>Ljekove ne treba bacati u kanalizaciju, niti kućni otpad. Ove mjere pomažu očuvanju životne sredine.</w:t>
      </w:r>
    </w:p>
    <w:p w14:paraId="160141E2" w14:textId="5DDEFAE7" w:rsidR="00D01E45" w:rsidRPr="00241C65" w:rsidRDefault="00D01E45" w:rsidP="005B5FCA">
      <w:pPr>
        <w:jc w:val="both"/>
        <w:rPr>
          <w:sz w:val="22"/>
          <w:szCs w:val="22"/>
          <w:lang w:val="sr-Latn-ME" w:eastAsia="hr-HR"/>
        </w:rPr>
      </w:pPr>
      <w:r w:rsidRPr="00241C65">
        <w:rPr>
          <w:sz w:val="22"/>
          <w:szCs w:val="22"/>
          <w:lang w:val="sr-Latn-ME" w:eastAsia="hr-HR"/>
        </w:rPr>
        <w:t>Neupotrijebljeni lijek se uništava u skladu sa važećim propisima.</w:t>
      </w:r>
    </w:p>
    <w:p w14:paraId="4E4C47BC" w14:textId="77777777" w:rsidR="00E2244B" w:rsidRPr="00C46F62" w:rsidRDefault="00E2244B" w:rsidP="005B5FCA">
      <w:pPr>
        <w:jc w:val="both"/>
        <w:rPr>
          <w:b/>
          <w:bCs/>
          <w:sz w:val="22"/>
          <w:szCs w:val="22"/>
          <w:lang w:val="sr-Latn-ME" w:eastAsia="hr-HR"/>
        </w:rPr>
      </w:pPr>
    </w:p>
    <w:p w14:paraId="494932D9" w14:textId="77777777" w:rsidR="00396B66" w:rsidRPr="004A5B53" w:rsidRDefault="00396B66" w:rsidP="005B5FCA">
      <w:pPr>
        <w:jc w:val="both"/>
        <w:rPr>
          <w:bCs/>
          <w:sz w:val="22"/>
          <w:szCs w:val="22"/>
          <w:lang w:val="sr-Latn-ME"/>
        </w:rPr>
      </w:pPr>
    </w:p>
    <w:p w14:paraId="18308E12" w14:textId="77777777" w:rsidR="00A32113" w:rsidRPr="00C46F62" w:rsidRDefault="00A32113" w:rsidP="005B5FCA">
      <w:pPr>
        <w:tabs>
          <w:tab w:val="left" w:pos="540"/>
          <w:tab w:val="left" w:pos="569"/>
        </w:tabs>
        <w:jc w:val="both"/>
        <w:rPr>
          <w:b/>
          <w:bCs/>
          <w:sz w:val="22"/>
          <w:szCs w:val="22"/>
          <w:lang w:val="sr-Latn-ME"/>
        </w:rPr>
      </w:pPr>
      <w:r w:rsidRPr="004A5B53">
        <w:rPr>
          <w:b/>
          <w:bCs/>
          <w:sz w:val="22"/>
          <w:szCs w:val="22"/>
          <w:lang w:val="sr-Latn-ME"/>
        </w:rPr>
        <w:t xml:space="preserve">6. </w:t>
      </w:r>
      <w:r w:rsidR="00291DAD" w:rsidRPr="004A5B53">
        <w:rPr>
          <w:b/>
          <w:bCs/>
          <w:sz w:val="22"/>
          <w:szCs w:val="22"/>
          <w:lang w:val="sr-Latn-ME"/>
        </w:rPr>
        <w:tab/>
      </w:r>
      <w:r w:rsidR="00326EEC" w:rsidRPr="004A5B53">
        <w:rPr>
          <w:b/>
          <w:bCs/>
          <w:sz w:val="22"/>
          <w:szCs w:val="22"/>
          <w:lang w:val="sr-Latn-ME"/>
        </w:rPr>
        <w:t xml:space="preserve">SADRŽAJ PAKOVANJA I </w:t>
      </w:r>
      <w:r w:rsidRPr="004A5B53">
        <w:rPr>
          <w:b/>
          <w:bCs/>
          <w:sz w:val="22"/>
          <w:szCs w:val="22"/>
          <w:lang w:val="sr-Latn-ME"/>
        </w:rPr>
        <w:t>DODATNE INFORMACIJE</w:t>
      </w:r>
      <w:r w:rsidR="00E06040" w:rsidRPr="00C46F62">
        <w:rPr>
          <w:b/>
          <w:bCs/>
          <w:sz w:val="22"/>
          <w:szCs w:val="22"/>
          <w:lang w:val="sr-Latn-ME"/>
        </w:rPr>
        <w:t xml:space="preserve"> </w:t>
      </w:r>
    </w:p>
    <w:p w14:paraId="19C6F6D9" w14:textId="77777777" w:rsidR="00445D8F" w:rsidRPr="004A5B53" w:rsidRDefault="00445D8F" w:rsidP="005B5FCA">
      <w:pPr>
        <w:jc w:val="both"/>
        <w:rPr>
          <w:sz w:val="22"/>
          <w:szCs w:val="22"/>
          <w:lang w:val="sr-Latn-ME"/>
        </w:rPr>
      </w:pPr>
    </w:p>
    <w:p w14:paraId="00F8A00D" w14:textId="77777777" w:rsidR="00445D8F" w:rsidRPr="004A5B53" w:rsidRDefault="00A32113" w:rsidP="005B5FCA">
      <w:pPr>
        <w:jc w:val="both"/>
        <w:rPr>
          <w:b/>
          <w:sz w:val="22"/>
          <w:szCs w:val="22"/>
          <w:lang w:val="sr-Latn-ME"/>
        </w:rPr>
      </w:pPr>
      <w:r w:rsidRPr="004A5B53">
        <w:rPr>
          <w:b/>
          <w:bCs/>
          <w:sz w:val="22"/>
          <w:szCs w:val="22"/>
          <w:lang w:val="sr-Latn-ME"/>
        </w:rPr>
        <w:t xml:space="preserve">Šta sadrži lijek </w:t>
      </w:r>
      <w:r w:rsidR="000D422F" w:rsidRPr="004A5B53">
        <w:rPr>
          <w:b/>
          <w:sz w:val="22"/>
          <w:szCs w:val="22"/>
          <w:lang w:val="sr-Latn-ME"/>
        </w:rPr>
        <w:t>Kisqali</w:t>
      </w:r>
    </w:p>
    <w:p w14:paraId="5D20D58F" w14:textId="77777777" w:rsidR="00E7673E" w:rsidRPr="004A5B53" w:rsidRDefault="00E7673E" w:rsidP="005B5FCA">
      <w:pPr>
        <w:jc w:val="both"/>
        <w:rPr>
          <w:sz w:val="22"/>
          <w:szCs w:val="22"/>
          <w:lang w:val="sr-Latn-ME"/>
        </w:rPr>
      </w:pPr>
    </w:p>
    <w:p w14:paraId="7A3D1ABC" w14:textId="77777777" w:rsidR="000B79C0" w:rsidRPr="004A5B53" w:rsidRDefault="00E7673E" w:rsidP="006A55AA">
      <w:pPr>
        <w:pStyle w:val="ListParagraph"/>
        <w:ind w:left="0"/>
        <w:jc w:val="both"/>
        <w:rPr>
          <w:sz w:val="22"/>
          <w:szCs w:val="22"/>
          <w:lang w:val="sr-Latn-ME"/>
        </w:rPr>
      </w:pPr>
      <w:r w:rsidRPr="006A55AA">
        <w:rPr>
          <w:sz w:val="22"/>
          <w:szCs w:val="22"/>
          <w:u w:val="single"/>
          <w:lang w:val="sr-Latn-ME"/>
        </w:rPr>
        <w:t>Aktivna supstanca</w:t>
      </w:r>
      <w:r w:rsidRPr="004A5B53">
        <w:rPr>
          <w:sz w:val="22"/>
          <w:szCs w:val="22"/>
          <w:lang w:val="sr-Latn-ME"/>
        </w:rPr>
        <w:t xml:space="preserve"> je ribociklib. </w:t>
      </w:r>
    </w:p>
    <w:p w14:paraId="4FADA9B0" w14:textId="3CE6B867" w:rsidR="00E7673E" w:rsidRPr="004A5B53" w:rsidRDefault="00E7673E" w:rsidP="005B5FCA">
      <w:pPr>
        <w:jc w:val="both"/>
        <w:rPr>
          <w:sz w:val="22"/>
          <w:szCs w:val="22"/>
          <w:lang w:val="sr-Latn-ME"/>
        </w:rPr>
      </w:pPr>
      <w:r w:rsidRPr="004A5B53">
        <w:rPr>
          <w:sz w:val="22"/>
          <w:szCs w:val="22"/>
          <w:lang w:val="sr-Latn-ME"/>
        </w:rPr>
        <w:t>Jedna film tableta sadrži 200 mg ribocikliba, u obliku ribociklib sukcinata.</w:t>
      </w:r>
    </w:p>
    <w:p w14:paraId="5453A8F7" w14:textId="77777777" w:rsidR="00E7673E" w:rsidRPr="004A5B53" w:rsidRDefault="00E7673E" w:rsidP="005B5FCA">
      <w:pPr>
        <w:widowControl w:val="0"/>
        <w:numPr>
          <w:ilvl w:val="12"/>
          <w:numId w:val="0"/>
        </w:numPr>
        <w:jc w:val="both"/>
        <w:rPr>
          <w:sz w:val="22"/>
          <w:szCs w:val="22"/>
          <w:lang w:val="sr-Latn-ME"/>
        </w:rPr>
      </w:pPr>
    </w:p>
    <w:p w14:paraId="3B14E0D9" w14:textId="77777777" w:rsidR="000B79C0" w:rsidRPr="004A5B53" w:rsidRDefault="000B79C0" w:rsidP="006A55AA">
      <w:pPr>
        <w:pStyle w:val="ListParagraph"/>
        <w:keepNext/>
        <w:widowControl w:val="0"/>
        <w:ind w:left="0"/>
        <w:jc w:val="both"/>
        <w:rPr>
          <w:sz w:val="22"/>
          <w:szCs w:val="22"/>
          <w:lang w:val="sr-Latn-ME"/>
        </w:rPr>
      </w:pPr>
      <w:r w:rsidRPr="006A55AA">
        <w:rPr>
          <w:sz w:val="22"/>
          <w:szCs w:val="22"/>
          <w:u w:val="single"/>
          <w:lang w:val="sr-Latn-ME"/>
        </w:rPr>
        <w:t>Pomoćne supstance</w:t>
      </w:r>
      <w:r w:rsidRPr="004A5B53">
        <w:rPr>
          <w:sz w:val="22"/>
          <w:szCs w:val="22"/>
          <w:lang w:val="sr-Latn-ME"/>
        </w:rPr>
        <w:t xml:space="preserve"> su: </w:t>
      </w:r>
    </w:p>
    <w:p w14:paraId="0A351C73" w14:textId="77777777" w:rsidR="000B79C0" w:rsidRPr="004A5B53" w:rsidRDefault="000B79C0" w:rsidP="005B5FCA">
      <w:pPr>
        <w:keepNext/>
        <w:widowControl w:val="0"/>
        <w:jc w:val="both"/>
        <w:rPr>
          <w:sz w:val="22"/>
          <w:szCs w:val="22"/>
          <w:u w:val="single"/>
          <w:lang w:val="sr-Latn-ME"/>
        </w:rPr>
      </w:pPr>
    </w:p>
    <w:p w14:paraId="2885F861" w14:textId="006DAA91" w:rsidR="00E7673E" w:rsidRPr="004A5B53" w:rsidRDefault="00E7673E" w:rsidP="005B5FCA">
      <w:pPr>
        <w:keepNext/>
        <w:widowControl w:val="0"/>
        <w:jc w:val="both"/>
        <w:rPr>
          <w:sz w:val="22"/>
          <w:szCs w:val="22"/>
          <w:u w:val="single"/>
          <w:lang w:val="sr-Latn-ME"/>
        </w:rPr>
      </w:pPr>
      <w:r w:rsidRPr="006A55AA">
        <w:rPr>
          <w:i/>
          <w:sz w:val="22"/>
          <w:szCs w:val="22"/>
          <w:u w:val="single"/>
          <w:lang w:val="sr-Latn-ME"/>
        </w:rPr>
        <w:t>Jezgro tablete</w:t>
      </w:r>
      <w:r w:rsidRPr="004A5B53">
        <w:rPr>
          <w:sz w:val="22"/>
          <w:szCs w:val="22"/>
          <w:u w:val="single"/>
          <w:lang w:val="sr-Latn-ME"/>
        </w:rPr>
        <w:t>:</w:t>
      </w:r>
    </w:p>
    <w:p w14:paraId="36966340" w14:textId="7F93E2C2"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celuloza, mikrokristalna</w:t>
      </w:r>
    </w:p>
    <w:p w14:paraId="426A6910" w14:textId="43E0523E"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krospovidon, tip A</w:t>
      </w:r>
    </w:p>
    <w:p w14:paraId="074D6A5A" w14:textId="01380247"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hidroksipropilceluloza, niskosupstituisana</w:t>
      </w:r>
    </w:p>
    <w:p w14:paraId="3FF5A283" w14:textId="19392728"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magnezijum stearat</w:t>
      </w:r>
    </w:p>
    <w:p w14:paraId="4D684EAF" w14:textId="61FE822A" w:rsidR="00E7673E" w:rsidRPr="004A5B53" w:rsidRDefault="005B5FCA" w:rsidP="005B5FCA">
      <w:pPr>
        <w:widowControl w:val="0"/>
        <w:jc w:val="both"/>
        <w:rPr>
          <w:sz w:val="22"/>
          <w:szCs w:val="22"/>
          <w:lang w:val="sr-Latn-ME"/>
        </w:rPr>
      </w:pPr>
      <w:r>
        <w:rPr>
          <w:sz w:val="22"/>
          <w:szCs w:val="22"/>
          <w:lang w:val="sr-Latn-ME"/>
        </w:rPr>
        <w:t xml:space="preserve">- </w:t>
      </w:r>
      <w:r w:rsidR="00E7673E" w:rsidRPr="004A5B53">
        <w:rPr>
          <w:sz w:val="22"/>
          <w:szCs w:val="22"/>
          <w:lang w:val="sr-Latn-ME"/>
        </w:rPr>
        <w:t>silicijum dioksid, koloidni, bezvodni</w:t>
      </w:r>
    </w:p>
    <w:p w14:paraId="359F7A46" w14:textId="77777777" w:rsidR="00E7673E" w:rsidRPr="004A5B53" w:rsidRDefault="00E7673E" w:rsidP="005B5FCA">
      <w:pPr>
        <w:widowControl w:val="0"/>
        <w:jc w:val="both"/>
        <w:rPr>
          <w:sz w:val="22"/>
          <w:szCs w:val="22"/>
          <w:lang w:val="sr-Latn-ME"/>
        </w:rPr>
      </w:pPr>
    </w:p>
    <w:p w14:paraId="42229C15" w14:textId="77777777" w:rsidR="00E7673E" w:rsidRPr="004A5B53" w:rsidRDefault="00E7673E" w:rsidP="005B5FCA">
      <w:pPr>
        <w:keepNext/>
        <w:widowControl w:val="0"/>
        <w:jc w:val="both"/>
        <w:rPr>
          <w:sz w:val="22"/>
          <w:szCs w:val="22"/>
          <w:lang w:val="sr-Latn-ME"/>
        </w:rPr>
      </w:pPr>
      <w:r w:rsidRPr="006A55AA">
        <w:rPr>
          <w:i/>
          <w:sz w:val="22"/>
          <w:szCs w:val="22"/>
          <w:u w:val="single"/>
          <w:lang w:val="sr-Latn-ME"/>
        </w:rPr>
        <w:t>Film obloga</w:t>
      </w:r>
      <w:r w:rsidRPr="004A5B53">
        <w:rPr>
          <w:sz w:val="22"/>
          <w:szCs w:val="22"/>
          <w:u w:val="single"/>
          <w:lang w:val="sr-Latn-ME"/>
        </w:rPr>
        <w:t>:</w:t>
      </w:r>
    </w:p>
    <w:p w14:paraId="44CAA480" w14:textId="7B963008"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gvožđe (III) oksid, crni (E172)</w:t>
      </w:r>
    </w:p>
    <w:p w14:paraId="2D15984B" w14:textId="15CF3246"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gvožđe (III) oksid, crveni (E172)</w:t>
      </w:r>
    </w:p>
    <w:p w14:paraId="30804E43" w14:textId="6814DE0C"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soja lecitin (E322)</w:t>
      </w:r>
    </w:p>
    <w:p w14:paraId="45473216" w14:textId="2FA613F5"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polivinil alkohol (djelimično hidrolizovan)</w:t>
      </w:r>
    </w:p>
    <w:p w14:paraId="57595659" w14:textId="4447CB52"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talk</w:t>
      </w:r>
    </w:p>
    <w:p w14:paraId="195284CD" w14:textId="0CBA6140" w:rsidR="00E7673E" w:rsidRPr="004A5B53" w:rsidRDefault="005B5FCA" w:rsidP="005B5FCA">
      <w:pPr>
        <w:keepNext/>
        <w:widowControl w:val="0"/>
        <w:jc w:val="both"/>
        <w:rPr>
          <w:sz w:val="22"/>
          <w:szCs w:val="22"/>
          <w:lang w:val="sr-Latn-ME"/>
        </w:rPr>
      </w:pPr>
      <w:r>
        <w:rPr>
          <w:sz w:val="22"/>
          <w:szCs w:val="22"/>
          <w:lang w:val="sr-Latn-ME"/>
        </w:rPr>
        <w:t xml:space="preserve">- </w:t>
      </w:r>
      <w:r w:rsidR="00E7673E" w:rsidRPr="004A5B53">
        <w:rPr>
          <w:sz w:val="22"/>
          <w:szCs w:val="22"/>
          <w:lang w:val="sr-Latn-ME"/>
        </w:rPr>
        <w:t>titan dioksid (E171)</w:t>
      </w:r>
    </w:p>
    <w:p w14:paraId="0DBD789A" w14:textId="35A8C670" w:rsidR="00E7673E" w:rsidRPr="004A5B53" w:rsidRDefault="005B5FCA" w:rsidP="005B5FCA">
      <w:pPr>
        <w:widowControl w:val="0"/>
        <w:jc w:val="both"/>
        <w:rPr>
          <w:sz w:val="22"/>
          <w:szCs w:val="22"/>
          <w:lang w:val="sr-Latn-ME"/>
        </w:rPr>
      </w:pPr>
      <w:r>
        <w:rPr>
          <w:sz w:val="22"/>
          <w:szCs w:val="22"/>
          <w:lang w:val="sr-Latn-ME"/>
        </w:rPr>
        <w:t xml:space="preserve">- </w:t>
      </w:r>
      <w:r w:rsidR="00E7673E" w:rsidRPr="004A5B53">
        <w:rPr>
          <w:sz w:val="22"/>
          <w:szCs w:val="22"/>
          <w:lang w:val="sr-Latn-ME"/>
        </w:rPr>
        <w:t>ksantan guma</w:t>
      </w:r>
      <w:r>
        <w:rPr>
          <w:sz w:val="22"/>
          <w:szCs w:val="22"/>
          <w:lang w:val="sr-Latn-ME"/>
        </w:rPr>
        <w:t>.</w:t>
      </w:r>
    </w:p>
    <w:p w14:paraId="38C87467" w14:textId="77777777" w:rsidR="00326EEC" w:rsidRPr="004A5B53" w:rsidRDefault="00326EEC" w:rsidP="005B5FCA">
      <w:pPr>
        <w:jc w:val="both"/>
        <w:rPr>
          <w:sz w:val="22"/>
          <w:szCs w:val="22"/>
          <w:lang w:val="sr-Latn-ME"/>
        </w:rPr>
      </w:pPr>
    </w:p>
    <w:p w14:paraId="7D265FB1" w14:textId="77777777" w:rsidR="00A32113" w:rsidRPr="004A5B53" w:rsidRDefault="00A32113" w:rsidP="005B5FCA">
      <w:pPr>
        <w:jc w:val="both"/>
        <w:rPr>
          <w:b/>
          <w:sz w:val="22"/>
          <w:szCs w:val="22"/>
          <w:lang w:val="sr-Latn-ME"/>
        </w:rPr>
      </w:pPr>
      <w:r w:rsidRPr="004A5B53">
        <w:rPr>
          <w:b/>
          <w:sz w:val="22"/>
          <w:szCs w:val="22"/>
          <w:lang w:val="sr-Latn-ME"/>
        </w:rPr>
        <w:t xml:space="preserve">Kako izgleda lijek </w:t>
      </w:r>
      <w:r w:rsidR="000D422F" w:rsidRPr="004A5B53">
        <w:rPr>
          <w:b/>
          <w:sz w:val="22"/>
          <w:szCs w:val="22"/>
          <w:lang w:val="sr-Latn-ME"/>
        </w:rPr>
        <w:t>Kisqali</w:t>
      </w:r>
      <w:r w:rsidRPr="004A5B53">
        <w:rPr>
          <w:b/>
          <w:sz w:val="22"/>
          <w:szCs w:val="22"/>
          <w:lang w:val="sr-Latn-ME"/>
        </w:rPr>
        <w:t xml:space="preserve"> i sadržaj pakovanja</w:t>
      </w:r>
    </w:p>
    <w:p w14:paraId="4432060E" w14:textId="77777777" w:rsidR="00E7673E" w:rsidRPr="004A5B53" w:rsidRDefault="00E7673E" w:rsidP="005B5FCA">
      <w:pPr>
        <w:widowControl w:val="0"/>
        <w:jc w:val="both"/>
        <w:outlineLvl w:val="0"/>
        <w:rPr>
          <w:sz w:val="22"/>
          <w:szCs w:val="22"/>
          <w:lang w:val="sr-Latn-ME"/>
        </w:rPr>
      </w:pPr>
    </w:p>
    <w:p w14:paraId="4E1F318F" w14:textId="77777777" w:rsidR="00E7673E" w:rsidRPr="004A5B53" w:rsidRDefault="00E7673E" w:rsidP="005B5FCA">
      <w:pPr>
        <w:widowControl w:val="0"/>
        <w:jc w:val="both"/>
        <w:outlineLvl w:val="0"/>
        <w:rPr>
          <w:sz w:val="22"/>
          <w:szCs w:val="22"/>
          <w:lang w:val="sr-Latn-ME"/>
        </w:rPr>
      </w:pPr>
      <w:r w:rsidRPr="004A5B53">
        <w:rPr>
          <w:sz w:val="22"/>
          <w:szCs w:val="22"/>
          <w:lang w:val="sr-Latn-ME"/>
        </w:rPr>
        <w:t>Film tableta.</w:t>
      </w:r>
    </w:p>
    <w:p w14:paraId="1DBD1910" w14:textId="77777777" w:rsidR="00E7673E" w:rsidRPr="004A5B53" w:rsidRDefault="00E7673E" w:rsidP="005B5FCA">
      <w:pPr>
        <w:widowControl w:val="0"/>
        <w:jc w:val="both"/>
        <w:outlineLvl w:val="0"/>
        <w:rPr>
          <w:sz w:val="22"/>
          <w:szCs w:val="22"/>
          <w:lang w:val="sr-Latn-ME"/>
        </w:rPr>
      </w:pPr>
    </w:p>
    <w:p w14:paraId="7A7733AE" w14:textId="79A5B169" w:rsidR="00E7673E" w:rsidRPr="004A5B53" w:rsidRDefault="00E7673E" w:rsidP="005B5FCA">
      <w:pPr>
        <w:widowControl w:val="0"/>
        <w:jc w:val="both"/>
        <w:outlineLvl w:val="0"/>
        <w:rPr>
          <w:sz w:val="22"/>
          <w:szCs w:val="22"/>
          <w:lang w:val="sr-Latn-ME"/>
        </w:rPr>
      </w:pPr>
      <w:r w:rsidRPr="004A5B53">
        <w:rPr>
          <w:sz w:val="22"/>
          <w:szCs w:val="22"/>
          <w:lang w:val="sr-Latn-ME"/>
        </w:rPr>
        <w:lastRenderedPageBreak/>
        <w:t>Svijetlo sivkasto</w:t>
      </w:r>
      <w:r w:rsidR="000B79C0" w:rsidRPr="004A5B53">
        <w:rPr>
          <w:sz w:val="22"/>
          <w:szCs w:val="22"/>
          <w:lang w:val="sr-Latn-ME"/>
        </w:rPr>
        <w:t>-</w:t>
      </w:r>
      <w:r w:rsidRPr="004A5B53">
        <w:rPr>
          <w:sz w:val="22"/>
          <w:szCs w:val="22"/>
          <w:lang w:val="sr-Latn-ME"/>
        </w:rPr>
        <w:t>ljubičaste boje, bez podione crte, okrugle, sa zaobljenim ivicama (prečnika oko 11,1 mm), sa utisnutom oznakom „RIC“ sa jedne strane i „NVR“ sa druge strane.</w:t>
      </w:r>
    </w:p>
    <w:p w14:paraId="4A06953E" w14:textId="77777777" w:rsidR="00E7673E" w:rsidRPr="004A5B53" w:rsidRDefault="00E7673E" w:rsidP="005B5FCA">
      <w:pPr>
        <w:pStyle w:val="Text"/>
        <w:widowControl w:val="0"/>
        <w:spacing w:before="0"/>
        <w:rPr>
          <w:sz w:val="22"/>
          <w:szCs w:val="22"/>
          <w:lang w:val="sr-Latn-ME"/>
        </w:rPr>
      </w:pPr>
    </w:p>
    <w:p w14:paraId="79984F40" w14:textId="7A869334" w:rsidR="00E7673E" w:rsidRPr="004A5B53" w:rsidRDefault="000B79C0" w:rsidP="005B5FCA">
      <w:pPr>
        <w:widowControl w:val="0"/>
        <w:jc w:val="both"/>
        <w:rPr>
          <w:sz w:val="22"/>
          <w:szCs w:val="22"/>
          <w:lang w:val="sr-Latn-ME"/>
        </w:rPr>
      </w:pPr>
      <w:r w:rsidRPr="00C46F62">
        <w:rPr>
          <w:sz w:val="22"/>
          <w:szCs w:val="22"/>
          <w:lang w:val="sr-Latn-ME"/>
        </w:rPr>
        <w:t xml:space="preserve">Unutrašnje pakovanje je </w:t>
      </w:r>
      <w:r w:rsidR="00E7673E" w:rsidRPr="004A5B53">
        <w:rPr>
          <w:sz w:val="22"/>
          <w:szCs w:val="22"/>
          <w:lang w:val="sr-Latn-ME"/>
        </w:rPr>
        <w:t xml:space="preserve">PVC/PCTFE </w:t>
      </w:r>
      <w:r w:rsidR="00E7673E" w:rsidRPr="004A5B53">
        <w:rPr>
          <w:rFonts w:eastAsia="SimSun"/>
          <w:sz w:val="22"/>
          <w:szCs w:val="22"/>
          <w:lang w:val="sr-Latn-ME"/>
        </w:rPr>
        <w:t>(polivinilhlorid/polihlorotrifluoroetilen)</w:t>
      </w:r>
      <w:r w:rsidR="00E7673E" w:rsidRPr="004A5B53">
        <w:rPr>
          <w:sz w:val="22"/>
          <w:szCs w:val="22"/>
          <w:lang w:val="sr-Latn-ME"/>
        </w:rPr>
        <w:t xml:space="preserve"> ili PA/Al/PVC (</w:t>
      </w:r>
      <w:r w:rsidR="00E7673E" w:rsidRPr="004A5B53">
        <w:rPr>
          <w:rFonts w:eastAsia="SimSun"/>
          <w:sz w:val="22"/>
          <w:szCs w:val="22"/>
          <w:lang w:val="sr-Latn-ME"/>
        </w:rPr>
        <w:t xml:space="preserve">poliamid/aluminijum/polivinilhlorid) </w:t>
      </w:r>
      <w:r w:rsidR="00E7673E" w:rsidRPr="004A5B53">
        <w:rPr>
          <w:sz w:val="22"/>
          <w:szCs w:val="22"/>
          <w:lang w:val="sr-Latn-ME"/>
        </w:rPr>
        <w:t xml:space="preserve">blister koji sadrži </w:t>
      </w:r>
      <w:r w:rsidR="00462FF8">
        <w:rPr>
          <w:sz w:val="22"/>
          <w:szCs w:val="22"/>
          <w:lang w:val="sr-Latn-ME"/>
        </w:rPr>
        <w:t xml:space="preserve">14 ili </w:t>
      </w:r>
      <w:r w:rsidR="00E7673E" w:rsidRPr="004A5B53">
        <w:rPr>
          <w:sz w:val="22"/>
          <w:szCs w:val="22"/>
          <w:lang w:val="sr-Latn-ME"/>
        </w:rPr>
        <w:t xml:space="preserve">21 film tabletu. </w:t>
      </w:r>
    </w:p>
    <w:p w14:paraId="04FEFA0F" w14:textId="77777777" w:rsidR="000B79C0" w:rsidRPr="004A5B53" w:rsidRDefault="000B79C0" w:rsidP="005B5FCA">
      <w:pPr>
        <w:widowControl w:val="0"/>
        <w:jc w:val="both"/>
        <w:rPr>
          <w:sz w:val="22"/>
          <w:szCs w:val="22"/>
          <w:lang w:val="sr-Latn-ME"/>
        </w:rPr>
      </w:pPr>
    </w:p>
    <w:p w14:paraId="376C4F47" w14:textId="21128236" w:rsidR="000B79C0" w:rsidRPr="004A5B53" w:rsidRDefault="000B79C0" w:rsidP="005B5FCA">
      <w:pPr>
        <w:widowControl w:val="0"/>
        <w:jc w:val="both"/>
        <w:rPr>
          <w:sz w:val="22"/>
          <w:szCs w:val="22"/>
          <w:lang w:val="sr-Latn-ME"/>
        </w:rPr>
      </w:pPr>
      <w:r w:rsidRPr="004A5B53">
        <w:rPr>
          <w:sz w:val="22"/>
          <w:szCs w:val="22"/>
          <w:lang w:val="sr-Latn-ME"/>
        </w:rPr>
        <w:t xml:space="preserve">Spoljašnje pakovanje je složiva kartonska kutija koja sadrži </w:t>
      </w:r>
      <w:r w:rsidR="00771630" w:rsidRPr="004A5B53">
        <w:rPr>
          <w:sz w:val="22"/>
          <w:szCs w:val="22"/>
          <w:lang w:val="sr-Latn-ME"/>
        </w:rPr>
        <w:t>jedan ili tri</w:t>
      </w:r>
      <w:r w:rsidRPr="004A5B53">
        <w:rPr>
          <w:sz w:val="22"/>
          <w:szCs w:val="22"/>
          <w:lang w:val="sr-Latn-ME"/>
        </w:rPr>
        <w:t xml:space="preserve"> blistera sa po 21 film tabletom (ukupno </w:t>
      </w:r>
      <w:r w:rsidR="00771630" w:rsidRPr="004A5B53">
        <w:rPr>
          <w:sz w:val="22"/>
          <w:szCs w:val="22"/>
          <w:lang w:val="sr-Latn-ME"/>
        </w:rPr>
        <w:t xml:space="preserve">21 ili </w:t>
      </w:r>
      <w:r w:rsidRPr="004A5B53">
        <w:rPr>
          <w:sz w:val="22"/>
          <w:szCs w:val="22"/>
          <w:lang w:val="sr-Latn-ME"/>
        </w:rPr>
        <w:t xml:space="preserve">63 film tablete) </w:t>
      </w:r>
      <w:proofErr w:type="spellStart"/>
      <w:r w:rsidR="00462FF8" w:rsidRPr="00462FF8">
        <w:rPr>
          <w:sz w:val="22"/>
          <w:szCs w:val="22"/>
        </w:rPr>
        <w:t>ili</w:t>
      </w:r>
      <w:proofErr w:type="spellEnd"/>
      <w:r w:rsidR="00462FF8" w:rsidRPr="00462FF8">
        <w:rPr>
          <w:sz w:val="22"/>
          <w:szCs w:val="22"/>
        </w:rPr>
        <w:t xml:space="preserve"> tri </w:t>
      </w:r>
      <w:proofErr w:type="spellStart"/>
      <w:r w:rsidR="00462FF8" w:rsidRPr="00462FF8">
        <w:rPr>
          <w:sz w:val="22"/>
          <w:szCs w:val="22"/>
        </w:rPr>
        <w:t>blistera</w:t>
      </w:r>
      <w:proofErr w:type="spellEnd"/>
      <w:r w:rsidR="00462FF8" w:rsidRPr="00462FF8">
        <w:rPr>
          <w:sz w:val="22"/>
          <w:szCs w:val="22"/>
        </w:rPr>
        <w:t xml:space="preserve"> </w:t>
      </w:r>
      <w:proofErr w:type="spellStart"/>
      <w:r w:rsidR="00462FF8" w:rsidRPr="00462FF8">
        <w:rPr>
          <w:sz w:val="22"/>
          <w:szCs w:val="22"/>
        </w:rPr>
        <w:t>sa</w:t>
      </w:r>
      <w:proofErr w:type="spellEnd"/>
      <w:r w:rsidR="00462FF8" w:rsidRPr="00462FF8">
        <w:rPr>
          <w:sz w:val="22"/>
          <w:szCs w:val="22"/>
        </w:rPr>
        <w:t xml:space="preserve"> </w:t>
      </w:r>
      <w:proofErr w:type="spellStart"/>
      <w:r w:rsidR="00462FF8" w:rsidRPr="00462FF8">
        <w:rPr>
          <w:sz w:val="22"/>
          <w:szCs w:val="22"/>
        </w:rPr>
        <w:t>po</w:t>
      </w:r>
      <w:proofErr w:type="spellEnd"/>
      <w:r w:rsidR="00462FF8" w:rsidRPr="00462FF8">
        <w:rPr>
          <w:sz w:val="22"/>
          <w:szCs w:val="22"/>
        </w:rPr>
        <w:t xml:space="preserve"> 14 film </w:t>
      </w:r>
      <w:proofErr w:type="spellStart"/>
      <w:r w:rsidR="00462FF8" w:rsidRPr="00462FF8">
        <w:rPr>
          <w:sz w:val="22"/>
          <w:szCs w:val="22"/>
        </w:rPr>
        <w:t>tableta</w:t>
      </w:r>
      <w:proofErr w:type="spellEnd"/>
      <w:r w:rsidR="00462FF8" w:rsidRPr="00462FF8">
        <w:rPr>
          <w:sz w:val="22"/>
          <w:szCs w:val="22"/>
        </w:rPr>
        <w:t xml:space="preserve"> (</w:t>
      </w:r>
      <w:proofErr w:type="spellStart"/>
      <w:r w:rsidR="00462FF8" w:rsidRPr="00462FF8">
        <w:rPr>
          <w:sz w:val="22"/>
          <w:szCs w:val="22"/>
        </w:rPr>
        <w:t>ukupno</w:t>
      </w:r>
      <w:proofErr w:type="spellEnd"/>
      <w:r w:rsidR="00462FF8" w:rsidRPr="00462FF8">
        <w:rPr>
          <w:sz w:val="22"/>
          <w:szCs w:val="22"/>
        </w:rPr>
        <w:t xml:space="preserve"> 42 film </w:t>
      </w:r>
      <w:proofErr w:type="spellStart"/>
      <w:r w:rsidR="00462FF8" w:rsidRPr="00462FF8">
        <w:rPr>
          <w:sz w:val="22"/>
          <w:szCs w:val="22"/>
        </w:rPr>
        <w:t>tablete</w:t>
      </w:r>
      <w:proofErr w:type="spellEnd"/>
      <w:r w:rsidR="00462FF8" w:rsidRPr="00462FF8">
        <w:rPr>
          <w:sz w:val="22"/>
          <w:szCs w:val="22"/>
        </w:rPr>
        <w:t>)</w:t>
      </w:r>
      <w:r w:rsidR="00462FF8" w:rsidRPr="00462FF8">
        <w:rPr>
          <w:sz w:val="22"/>
          <w:szCs w:val="22"/>
          <w:lang w:val="sr-Latn-ME"/>
        </w:rPr>
        <w:t xml:space="preserve"> </w:t>
      </w:r>
      <w:r w:rsidRPr="004A5B53">
        <w:rPr>
          <w:sz w:val="22"/>
          <w:szCs w:val="22"/>
          <w:lang w:val="sr-Latn-ME"/>
        </w:rPr>
        <w:t>i Uputstvo za lijek.</w:t>
      </w:r>
    </w:p>
    <w:p w14:paraId="5FCD9828" w14:textId="77777777" w:rsidR="00445D8F" w:rsidRPr="004A5B53" w:rsidRDefault="00445D8F" w:rsidP="005B5FCA">
      <w:pPr>
        <w:jc w:val="both"/>
        <w:rPr>
          <w:sz w:val="22"/>
          <w:szCs w:val="22"/>
          <w:lang w:val="sr-Latn-ME"/>
        </w:rPr>
      </w:pPr>
    </w:p>
    <w:p w14:paraId="6D532174" w14:textId="77777777" w:rsidR="00A32113" w:rsidRPr="004A5B53" w:rsidRDefault="00A32113" w:rsidP="005B5FCA">
      <w:pPr>
        <w:jc w:val="both"/>
        <w:rPr>
          <w:b/>
          <w:sz w:val="22"/>
          <w:szCs w:val="22"/>
          <w:lang w:val="sr-Latn-ME"/>
        </w:rPr>
      </w:pPr>
      <w:r w:rsidRPr="004A5B53">
        <w:rPr>
          <w:b/>
          <w:sz w:val="22"/>
          <w:szCs w:val="22"/>
          <w:lang w:val="sr-Latn-ME"/>
        </w:rPr>
        <w:t xml:space="preserve">Nosilac dozvole i </w:t>
      </w:r>
      <w:r w:rsidR="00C66783" w:rsidRPr="004A5B53">
        <w:rPr>
          <w:b/>
          <w:sz w:val="22"/>
          <w:szCs w:val="22"/>
          <w:lang w:val="sr-Latn-ME"/>
        </w:rPr>
        <w:t>p</w:t>
      </w:r>
      <w:r w:rsidRPr="004A5B53">
        <w:rPr>
          <w:b/>
          <w:sz w:val="22"/>
          <w:szCs w:val="22"/>
          <w:lang w:val="sr-Latn-ME"/>
        </w:rPr>
        <w:t>roizvođač</w:t>
      </w:r>
    </w:p>
    <w:p w14:paraId="293757B4" w14:textId="1679473D" w:rsidR="00E7673E" w:rsidRPr="004A5B53" w:rsidRDefault="00E7673E" w:rsidP="005B5FCA">
      <w:pPr>
        <w:tabs>
          <w:tab w:val="left" w:pos="540"/>
          <w:tab w:val="left" w:pos="569"/>
        </w:tabs>
        <w:jc w:val="both"/>
        <w:rPr>
          <w:sz w:val="22"/>
          <w:szCs w:val="22"/>
          <w:lang w:val="sr-Latn-ME"/>
        </w:rPr>
      </w:pPr>
    </w:p>
    <w:p w14:paraId="45AEBE36" w14:textId="004AF3AA" w:rsidR="000B79C0" w:rsidRPr="004A5B53" w:rsidRDefault="000B79C0" w:rsidP="005B5FCA">
      <w:pPr>
        <w:tabs>
          <w:tab w:val="left" w:pos="540"/>
          <w:tab w:val="left" w:pos="569"/>
        </w:tabs>
        <w:jc w:val="both"/>
        <w:rPr>
          <w:b/>
          <w:sz w:val="22"/>
          <w:szCs w:val="22"/>
          <w:lang w:val="sr-Latn-ME"/>
        </w:rPr>
      </w:pPr>
      <w:r w:rsidRPr="004A5B53">
        <w:rPr>
          <w:b/>
          <w:sz w:val="22"/>
          <w:szCs w:val="22"/>
          <w:lang w:val="sr-Latn-ME"/>
        </w:rPr>
        <w:t>Nosilac dozvole:</w:t>
      </w:r>
    </w:p>
    <w:p w14:paraId="4B2C51E8" w14:textId="77777777" w:rsidR="00E7673E" w:rsidRPr="004A5B53" w:rsidRDefault="00E7673E" w:rsidP="005B5FCA">
      <w:pPr>
        <w:tabs>
          <w:tab w:val="left" w:pos="540"/>
          <w:tab w:val="left" w:pos="569"/>
        </w:tabs>
        <w:jc w:val="both"/>
        <w:rPr>
          <w:b/>
          <w:bCs/>
          <w:sz w:val="22"/>
          <w:szCs w:val="22"/>
          <w:lang w:val="sr-Latn-ME"/>
        </w:rPr>
      </w:pPr>
      <w:r w:rsidRPr="004A5B53">
        <w:rPr>
          <w:sz w:val="22"/>
          <w:szCs w:val="22"/>
          <w:lang w:val="sr-Latn-ME"/>
        </w:rPr>
        <w:t>“Novartis Pharma Services AG” dio stranog društva Podgorica</w:t>
      </w:r>
      <w:r w:rsidRPr="004A5B53">
        <w:rPr>
          <w:b/>
          <w:bCs/>
          <w:sz w:val="22"/>
          <w:szCs w:val="22"/>
          <w:lang w:val="sr-Latn-ME"/>
        </w:rPr>
        <w:tab/>
      </w:r>
    </w:p>
    <w:p w14:paraId="7E4F0FFD" w14:textId="313B45E7" w:rsidR="00E7673E" w:rsidRPr="004A5B53" w:rsidRDefault="00E7673E" w:rsidP="005B5FCA">
      <w:pPr>
        <w:tabs>
          <w:tab w:val="left" w:pos="540"/>
          <w:tab w:val="left" w:pos="569"/>
        </w:tabs>
        <w:jc w:val="both"/>
        <w:rPr>
          <w:sz w:val="22"/>
          <w:szCs w:val="22"/>
          <w:lang w:val="sr-Latn-ME"/>
        </w:rPr>
      </w:pPr>
      <w:r w:rsidRPr="004A5B53">
        <w:rPr>
          <w:sz w:val="22"/>
          <w:szCs w:val="22"/>
          <w:lang w:val="sr-Latn-ME"/>
        </w:rPr>
        <w:t>Svetlane Kane Radević 3, Podgorica, Crna Gora</w:t>
      </w:r>
    </w:p>
    <w:p w14:paraId="3A254D87" w14:textId="6EB44640" w:rsidR="00E7673E" w:rsidRPr="004A5B53" w:rsidRDefault="00E7673E" w:rsidP="005B5FCA">
      <w:pPr>
        <w:tabs>
          <w:tab w:val="left" w:pos="540"/>
          <w:tab w:val="left" w:pos="569"/>
        </w:tabs>
        <w:jc w:val="both"/>
        <w:rPr>
          <w:sz w:val="22"/>
          <w:szCs w:val="22"/>
          <w:lang w:val="sr-Latn-ME"/>
        </w:rPr>
      </w:pPr>
    </w:p>
    <w:p w14:paraId="14F80036" w14:textId="060E9110" w:rsidR="000B79C0" w:rsidRPr="004A5B53" w:rsidRDefault="000B79C0" w:rsidP="005B5FCA">
      <w:pPr>
        <w:tabs>
          <w:tab w:val="left" w:pos="540"/>
          <w:tab w:val="left" w:pos="569"/>
        </w:tabs>
        <w:jc w:val="both"/>
        <w:rPr>
          <w:b/>
          <w:sz w:val="22"/>
          <w:szCs w:val="22"/>
          <w:lang w:val="sr-Latn-ME"/>
        </w:rPr>
      </w:pPr>
      <w:r w:rsidRPr="004A5B53">
        <w:rPr>
          <w:b/>
          <w:sz w:val="22"/>
          <w:szCs w:val="22"/>
          <w:lang w:val="sr-Latn-ME"/>
        </w:rPr>
        <w:t>Proizvođači</w:t>
      </w:r>
    </w:p>
    <w:p w14:paraId="441C0E2F" w14:textId="77777777" w:rsidR="00E7673E" w:rsidRPr="004A5B53" w:rsidRDefault="00E7673E" w:rsidP="005B5FCA">
      <w:pPr>
        <w:tabs>
          <w:tab w:val="left" w:pos="540"/>
          <w:tab w:val="left" w:pos="569"/>
        </w:tabs>
        <w:jc w:val="both"/>
        <w:rPr>
          <w:bCs/>
          <w:sz w:val="22"/>
          <w:szCs w:val="22"/>
          <w:lang w:val="sr-Latn-ME"/>
        </w:rPr>
      </w:pPr>
      <w:r w:rsidRPr="004A5B53">
        <w:rPr>
          <w:bCs/>
          <w:sz w:val="22"/>
          <w:szCs w:val="22"/>
          <w:lang w:val="sr-Latn-ME"/>
        </w:rPr>
        <w:t>Novartis Pharma Produktions GmbH</w:t>
      </w:r>
    </w:p>
    <w:p w14:paraId="0358E843" w14:textId="77777777" w:rsidR="00E7673E" w:rsidRPr="004A5B53" w:rsidRDefault="00E7673E" w:rsidP="005B5FCA">
      <w:pPr>
        <w:tabs>
          <w:tab w:val="left" w:pos="540"/>
          <w:tab w:val="left" w:pos="569"/>
        </w:tabs>
        <w:jc w:val="both"/>
        <w:rPr>
          <w:bCs/>
          <w:sz w:val="22"/>
          <w:szCs w:val="22"/>
          <w:lang w:val="sr-Latn-ME"/>
        </w:rPr>
      </w:pPr>
      <w:r w:rsidRPr="004A5B53">
        <w:rPr>
          <w:bCs/>
          <w:sz w:val="22"/>
          <w:szCs w:val="22"/>
          <w:lang w:val="sr-Latn-ME"/>
        </w:rPr>
        <w:t>Öflinger Strasse 44, 79664 Wehr, Njemačka</w:t>
      </w:r>
    </w:p>
    <w:p w14:paraId="2871367E" w14:textId="77777777" w:rsidR="00917D95" w:rsidRPr="004A5B53" w:rsidRDefault="00917D95" w:rsidP="005B5FCA">
      <w:pPr>
        <w:jc w:val="both"/>
        <w:rPr>
          <w:sz w:val="22"/>
          <w:szCs w:val="22"/>
          <w:lang w:val="sr-Latn-ME"/>
        </w:rPr>
      </w:pPr>
    </w:p>
    <w:p w14:paraId="57144664" w14:textId="1137E5A2" w:rsidR="00917D95" w:rsidRPr="004A5B53" w:rsidRDefault="00917D95" w:rsidP="005B5FCA">
      <w:pPr>
        <w:jc w:val="both"/>
        <w:rPr>
          <w:sz w:val="22"/>
          <w:szCs w:val="22"/>
          <w:lang w:val="sr-Latn-ME"/>
        </w:rPr>
      </w:pPr>
      <w:r w:rsidRPr="004A5B53">
        <w:rPr>
          <w:sz w:val="22"/>
          <w:szCs w:val="22"/>
          <w:lang w:val="sr-Latn-ME"/>
        </w:rPr>
        <w:t>Novartis Pharma Stein AG</w:t>
      </w:r>
    </w:p>
    <w:p w14:paraId="04D2F4E3" w14:textId="0B2E7B2B" w:rsidR="00445D8F" w:rsidRPr="004A5B53" w:rsidRDefault="00917D95" w:rsidP="005B5FCA">
      <w:pPr>
        <w:jc w:val="both"/>
        <w:rPr>
          <w:sz w:val="22"/>
          <w:szCs w:val="22"/>
          <w:lang w:val="sr-Latn-ME"/>
        </w:rPr>
      </w:pPr>
      <w:r w:rsidRPr="004A5B53">
        <w:rPr>
          <w:sz w:val="22"/>
          <w:szCs w:val="22"/>
          <w:lang w:val="sr-Latn-ME"/>
        </w:rPr>
        <w:t>Schaffhauserstrasse, 4332, Stein, Švajcarska</w:t>
      </w:r>
    </w:p>
    <w:p w14:paraId="42C5300C" w14:textId="77777777" w:rsidR="00490382" w:rsidRPr="004A5B53" w:rsidRDefault="00490382" w:rsidP="005B5FCA">
      <w:pPr>
        <w:jc w:val="both"/>
        <w:rPr>
          <w:sz w:val="22"/>
          <w:szCs w:val="22"/>
          <w:lang w:val="sr-Latn-ME"/>
        </w:rPr>
      </w:pPr>
    </w:p>
    <w:p w14:paraId="3EDBF341" w14:textId="63A6D1D7" w:rsidR="00490382" w:rsidRPr="004A5B53" w:rsidRDefault="00490382" w:rsidP="005B5FCA">
      <w:pPr>
        <w:jc w:val="both"/>
        <w:rPr>
          <w:sz w:val="22"/>
          <w:szCs w:val="22"/>
          <w:lang w:val="sr-Latn-ME"/>
        </w:rPr>
      </w:pPr>
      <w:r w:rsidRPr="004A5B53">
        <w:rPr>
          <w:sz w:val="22"/>
          <w:szCs w:val="22"/>
          <w:lang w:val="sr-Latn-ME"/>
        </w:rPr>
        <w:t xml:space="preserve">Lek farmacevtska družba d.d. </w:t>
      </w:r>
      <w:r w:rsidR="000B79C0" w:rsidRPr="004A5B53">
        <w:rPr>
          <w:sz w:val="22"/>
          <w:szCs w:val="22"/>
          <w:lang w:val="sr-Latn-ME"/>
        </w:rPr>
        <w:t>(Lek Pharmaceuticals d.d.)</w:t>
      </w:r>
    </w:p>
    <w:p w14:paraId="0DFAFE3F" w14:textId="4B549316" w:rsidR="00490382" w:rsidRPr="004A5B53" w:rsidRDefault="00490382" w:rsidP="005B5FCA">
      <w:pPr>
        <w:jc w:val="both"/>
        <w:rPr>
          <w:sz w:val="22"/>
          <w:szCs w:val="22"/>
          <w:lang w:val="sr-Latn-ME"/>
        </w:rPr>
      </w:pPr>
      <w:r w:rsidRPr="004A5B53">
        <w:rPr>
          <w:sz w:val="22"/>
          <w:szCs w:val="22"/>
          <w:lang w:val="sr-Latn-ME"/>
        </w:rPr>
        <w:t xml:space="preserve">Verovškova </w:t>
      </w:r>
      <w:r w:rsidR="000B79C0" w:rsidRPr="004A5B53">
        <w:rPr>
          <w:sz w:val="22"/>
          <w:szCs w:val="22"/>
          <w:lang w:val="sr-Latn-ME"/>
        </w:rPr>
        <w:t xml:space="preserve">Ulica </w:t>
      </w:r>
      <w:r w:rsidRPr="004A5B53">
        <w:rPr>
          <w:sz w:val="22"/>
          <w:szCs w:val="22"/>
          <w:lang w:val="sr-Latn-ME"/>
        </w:rPr>
        <w:t xml:space="preserve">57, Ljubljana, </w:t>
      </w:r>
      <w:r w:rsidR="000B79C0" w:rsidRPr="004A5B53">
        <w:rPr>
          <w:sz w:val="22"/>
          <w:szCs w:val="22"/>
          <w:lang w:val="sr-Latn-ME"/>
        </w:rPr>
        <w:t xml:space="preserve">1526, </w:t>
      </w:r>
      <w:r w:rsidRPr="004A5B53">
        <w:rPr>
          <w:sz w:val="22"/>
          <w:szCs w:val="22"/>
          <w:lang w:val="sr-Latn-ME"/>
        </w:rPr>
        <w:t>Slovenija</w:t>
      </w:r>
    </w:p>
    <w:p w14:paraId="20443035" w14:textId="77777777" w:rsidR="00780490" w:rsidRPr="004A5B53" w:rsidRDefault="00780490" w:rsidP="005B5FCA">
      <w:pPr>
        <w:jc w:val="both"/>
        <w:rPr>
          <w:sz w:val="22"/>
          <w:szCs w:val="22"/>
          <w:lang w:val="sr-Latn-ME"/>
        </w:rPr>
      </w:pPr>
    </w:p>
    <w:p w14:paraId="0CFE6557" w14:textId="77777777" w:rsidR="00780490" w:rsidRPr="004A5B53" w:rsidRDefault="00780490" w:rsidP="005B5FCA">
      <w:pPr>
        <w:jc w:val="both"/>
        <w:rPr>
          <w:sz w:val="22"/>
          <w:szCs w:val="22"/>
          <w:lang w:val="sr-Latn-ME"/>
        </w:rPr>
      </w:pPr>
      <w:r w:rsidRPr="004A5B53">
        <w:rPr>
          <w:sz w:val="22"/>
          <w:szCs w:val="22"/>
          <w:lang w:val="sr-Latn-ME"/>
        </w:rPr>
        <w:t xml:space="preserve">Novartis Pharmaceutical Manufacturing LLC, </w:t>
      </w:r>
    </w:p>
    <w:p w14:paraId="6260270E" w14:textId="6A9E7C76" w:rsidR="000B79C0" w:rsidRPr="004A5B53" w:rsidRDefault="00780490" w:rsidP="005B5FCA">
      <w:pPr>
        <w:jc w:val="both"/>
        <w:rPr>
          <w:sz w:val="22"/>
          <w:szCs w:val="22"/>
          <w:lang w:val="sr-Latn-ME"/>
        </w:rPr>
      </w:pPr>
      <w:r w:rsidRPr="004A5B53">
        <w:rPr>
          <w:sz w:val="22"/>
          <w:szCs w:val="22"/>
          <w:lang w:val="sr-Latn-ME"/>
        </w:rPr>
        <w:t>Verovskova Ulica 57, Ljubljana, 1000, Slovenija</w:t>
      </w:r>
    </w:p>
    <w:p w14:paraId="4A543789" w14:textId="77777777" w:rsidR="00917D95" w:rsidRPr="004A5B53" w:rsidRDefault="00917D95" w:rsidP="005B5FCA">
      <w:pPr>
        <w:jc w:val="both"/>
        <w:rPr>
          <w:b/>
          <w:sz w:val="22"/>
          <w:szCs w:val="22"/>
          <w:lang w:val="sr-Latn-ME"/>
        </w:rPr>
      </w:pPr>
    </w:p>
    <w:p w14:paraId="2C0951D4" w14:textId="1A4453EC" w:rsidR="00A32113" w:rsidRPr="004A5B53" w:rsidRDefault="00A32113" w:rsidP="005B5FCA">
      <w:pPr>
        <w:jc w:val="both"/>
        <w:rPr>
          <w:b/>
          <w:sz w:val="22"/>
          <w:szCs w:val="22"/>
          <w:lang w:val="sr-Latn-ME"/>
        </w:rPr>
      </w:pPr>
      <w:r w:rsidRPr="004A5B53">
        <w:rPr>
          <w:b/>
          <w:sz w:val="22"/>
          <w:szCs w:val="22"/>
          <w:lang w:val="sr-Latn-ME"/>
        </w:rPr>
        <w:t>Režim izdavanja lijeka</w:t>
      </w:r>
    </w:p>
    <w:p w14:paraId="7C94EFAE" w14:textId="77777777" w:rsidR="00E7673E" w:rsidRPr="004A5B53" w:rsidRDefault="00E7673E" w:rsidP="005B5FCA">
      <w:pPr>
        <w:jc w:val="both"/>
        <w:rPr>
          <w:sz w:val="22"/>
          <w:szCs w:val="22"/>
          <w:lang w:val="sr-Latn-ME"/>
        </w:rPr>
      </w:pPr>
    </w:p>
    <w:p w14:paraId="78BBD2DB" w14:textId="3D07F29E" w:rsidR="00E7673E" w:rsidRPr="004A5B53" w:rsidRDefault="00E2244B" w:rsidP="005B5FCA">
      <w:pPr>
        <w:jc w:val="both"/>
        <w:rPr>
          <w:sz w:val="22"/>
          <w:szCs w:val="22"/>
          <w:lang w:val="sr-Latn-ME"/>
        </w:rPr>
      </w:pPr>
      <w:r w:rsidRPr="004A5B53">
        <w:rPr>
          <w:sz w:val="22"/>
          <w:szCs w:val="22"/>
          <w:lang w:val="sr-Latn-ME"/>
        </w:rPr>
        <w:t>Lijek se izdaje samo na ljekarski recept</w:t>
      </w:r>
      <w:r w:rsidR="00E7673E" w:rsidRPr="004A5B53">
        <w:rPr>
          <w:sz w:val="22"/>
          <w:szCs w:val="22"/>
          <w:lang w:val="sr-Latn-ME"/>
        </w:rPr>
        <w:t>.</w:t>
      </w:r>
    </w:p>
    <w:p w14:paraId="58950415" w14:textId="77777777" w:rsidR="00445D8F" w:rsidRPr="004A5B53" w:rsidRDefault="00445D8F" w:rsidP="005B5FCA">
      <w:pPr>
        <w:jc w:val="both"/>
        <w:rPr>
          <w:sz w:val="22"/>
          <w:szCs w:val="22"/>
          <w:lang w:val="sr-Latn-ME"/>
        </w:rPr>
      </w:pPr>
    </w:p>
    <w:p w14:paraId="67CA8274" w14:textId="3522557D" w:rsidR="0067145B" w:rsidRPr="004A5B53" w:rsidRDefault="00A32113" w:rsidP="006A55AA">
      <w:pPr>
        <w:rPr>
          <w:b/>
          <w:sz w:val="22"/>
          <w:szCs w:val="22"/>
          <w:lang w:val="sr-Latn-ME"/>
        </w:rPr>
      </w:pPr>
      <w:r w:rsidRPr="004A5B53">
        <w:rPr>
          <w:b/>
          <w:sz w:val="22"/>
          <w:szCs w:val="22"/>
          <w:lang w:val="sr-Latn-ME"/>
        </w:rPr>
        <w:t>Broj i datum dozvole</w:t>
      </w:r>
    </w:p>
    <w:p w14:paraId="5EFB7A66" w14:textId="77777777" w:rsidR="00E7673E" w:rsidRPr="004A5B53" w:rsidRDefault="00E7673E" w:rsidP="005B5FCA">
      <w:pPr>
        <w:jc w:val="both"/>
        <w:rPr>
          <w:sz w:val="22"/>
          <w:szCs w:val="22"/>
          <w:lang w:val="sr-Latn-ME"/>
        </w:rPr>
      </w:pPr>
    </w:p>
    <w:p w14:paraId="53F19E8A" w14:textId="461BC23A" w:rsidR="00771630" w:rsidRPr="004A5B53" w:rsidRDefault="00E649A7" w:rsidP="005B5FCA">
      <w:pPr>
        <w:jc w:val="both"/>
        <w:rPr>
          <w:b/>
          <w:bCs/>
          <w:iCs/>
          <w:sz w:val="22"/>
          <w:szCs w:val="22"/>
          <w:lang w:val="sr-Latn-ME"/>
        </w:rPr>
      </w:pPr>
      <w:r w:rsidRPr="00E649A7">
        <w:rPr>
          <w:bCs/>
          <w:iCs/>
          <w:sz w:val="22"/>
          <w:szCs w:val="22"/>
          <w:lang w:val="sr-Latn-ME"/>
        </w:rPr>
        <w:t>Kisqali, film tableta, 200 mg, blister, 21 (1 x 21) film tableta</w:t>
      </w:r>
      <w:r w:rsidR="00771630" w:rsidRPr="004A5B53">
        <w:rPr>
          <w:bCs/>
          <w:iCs/>
          <w:sz w:val="22"/>
          <w:szCs w:val="22"/>
          <w:lang w:val="sr-Latn-ME"/>
        </w:rPr>
        <w:t>:</w:t>
      </w:r>
      <w:r>
        <w:rPr>
          <w:bCs/>
          <w:iCs/>
          <w:sz w:val="22"/>
          <w:szCs w:val="22"/>
          <w:lang w:val="sr-Latn-ME"/>
        </w:rPr>
        <w:t xml:space="preserve"> </w:t>
      </w:r>
      <w:r w:rsidRPr="004547FA">
        <w:rPr>
          <w:bCs/>
          <w:iCs/>
          <w:sz w:val="22"/>
          <w:szCs w:val="22"/>
          <w:lang w:val="sr-Latn-ME"/>
        </w:rPr>
        <w:t xml:space="preserve">2030/24/6752 </w:t>
      </w:r>
      <w:r>
        <w:rPr>
          <w:bCs/>
          <w:iCs/>
          <w:sz w:val="22"/>
          <w:szCs w:val="22"/>
          <w:lang w:val="sr-Latn-ME"/>
        </w:rPr>
        <w:t>–</w:t>
      </w:r>
      <w:r w:rsidRPr="004547FA">
        <w:rPr>
          <w:bCs/>
          <w:iCs/>
          <w:sz w:val="22"/>
          <w:szCs w:val="22"/>
          <w:lang w:val="sr-Latn-ME"/>
        </w:rPr>
        <w:t xml:space="preserve"> 8378</w:t>
      </w:r>
      <w:r>
        <w:rPr>
          <w:bCs/>
          <w:iCs/>
          <w:sz w:val="22"/>
          <w:szCs w:val="22"/>
          <w:lang w:val="sr-Latn-ME"/>
        </w:rPr>
        <w:t xml:space="preserve"> od </w:t>
      </w:r>
      <w:r w:rsidR="00063EB0">
        <w:rPr>
          <w:bCs/>
          <w:iCs/>
          <w:sz w:val="22"/>
          <w:szCs w:val="22"/>
          <w:lang w:val="sr-Latn-ME"/>
        </w:rPr>
        <w:t>18.12.2024. godine</w:t>
      </w:r>
    </w:p>
    <w:p w14:paraId="775BF47D" w14:textId="58CD3B13" w:rsidR="00771630" w:rsidRPr="004A5B53" w:rsidRDefault="00E649A7" w:rsidP="005B5FCA">
      <w:pPr>
        <w:jc w:val="both"/>
        <w:rPr>
          <w:b/>
          <w:bCs/>
          <w:iCs/>
          <w:sz w:val="22"/>
          <w:szCs w:val="22"/>
          <w:lang w:val="sr-Latn-ME"/>
        </w:rPr>
      </w:pPr>
      <w:r w:rsidRPr="00E649A7">
        <w:rPr>
          <w:bCs/>
          <w:iCs/>
          <w:sz w:val="22"/>
          <w:szCs w:val="22"/>
          <w:lang w:val="sr-Latn-ME"/>
        </w:rPr>
        <w:t>Kisqali, film tableta, 200 mg, blister, 42 (</w:t>
      </w:r>
      <w:r w:rsidR="00462FF8">
        <w:rPr>
          <w:bCs/>
          <w:iCs/>
          <w:sz w:val="22"/>
          <w:szCs w:val="22"/>
          <w:lang w:val="sr-Latn-ME"/>
        </w:rPr>
        <w:t>3</w:t>
      </w:r>
      <w:r w:rsidR="00462FF8" w:rsidRPr="00E649A7">
        <w:rPr>
          <w:bCs/>
          <w:iCs/>
          <w:sz w:val="22"/>
          <w:szCs w:val="22"/>
          <w:lang w:val="sr-Latn-ME"/>
        </w:rPr>
        <w:t xml:space="preserve"> </w:t>
      </w:r>
      <w:r w:rsidRPr="00E649A7">
        <w:rPr>
          <w:bCs/>
          <w:iCs/>
          <w:sz w:val="22"/>
          <w:szCs w:val="22"/>
          <w:lang w:val="sr-Latn-ME"/>
        </w:rPr>
        <w:t xml:space="preserve">x </w:t>
      </w:r>
      <w:r w:rsidR="00462FF8">
        <w:rPr>
          <w:bCs/>
          <w:iCs/>
          <w:sz w:val="22"/>
          <w:szCs w:val="22"/>
          <w:lang w:val="sr-Latn-ME"/>
        </w:rPr>
        <w:t>14</w:t>
      </w:r>
      <w:r w:rsidRPr="00E649A7">
        <w:rPr>
          <w:bCs/>
          <w:iCs/>
          <w:sz w:val="22"/>
          <w:szCs w:val="22"/>
          <w:lang w:val="sr-Latn-ME"/>
        </w:rPr>
        <w:t>) film tableta</w:t>
      </w:r>
      <w:r w:rsidR="00771630" w:rsidRPr="004A5B53">
        <w:rPr>
          <w:bCs/>
          <w:iCs/>
          <w:sz w:val="22"/>
          <w:szCs w:val="22"/>
          <w:lang w:val="sr-Latn-ME"/>
        </w:rPr>
        <w:t>:</w:t>
      </w:r>
      <w:r>
        <w:rPr>
          <w:bCs/>
          <w:iCs/>
          <w:sz w:val="22"/>
          <w:szCs w:val="22"/>
          <w:lang w:val="sr-Latn-ME"/>
        </w:rPr>
        <w:t xml:space="preserve"> </w:t>
      </w:r>
      <w:r w:rsidRPr="00E649A7">
        <w:rPr>
          <w:bCs/>
          <w:iCs/>
          <w:sz w:val="22"/>
          <w:szCs w:val="22"/>
          <w:lang w:val="sr-Latn-ME"/>
        </w:rPr>
        <w:t xml:space="preserve">2030/24/6753 </w:t>
      </w:r>
      <w:r>
        <w:rPr>
          <w:bCs/>
          <w:iCs/>
          <w:sz w:val="22"/>
          <w:szCs w:val="22"/>
          <w:lang w:val="sr-Latn-ME"/>
        </w:rPr>
        <w:t>–</w:t>
      </w:r>
      <w:r w:rsidRPr="00E649A7">
        <w:rPr>
          <w:bCs/>
          <w:iCs/>
          <w:sz w:val="22"/>
          <w:szCs w:val="22"/>
          <w:lang w:val="sr-Latn-ME"/>
        </w:rPr>
        <w:t xml:space="preserve"> 8328</w:t>
      </w:r>
      <w:r>
        <w:rPr>
          <w:bCs/>
          <w:iCs/>
          <w:sz w:val="22"/>
          <w:szCs w:val="22"/>
          <w:lang w:val="sr-Latn-ME"/>
        </w:rPr>
        <w:t xml:space="preserve"> od</w:t>
      </w:r>
      <w:r w:rsidR="00063EB0">
        <w:rPr>
          <w:bCs/>
          <w:iCs/>
          <w:sz w:val="22"/>
          <w:szCs w:val="22"/>
          <w:lang w:val="sr-Latn-ME"/>
        </w:rPr>
        <w:t xml:space="preserve"> 18.12.2024. godine</w:t>
      </w:r>
    </w:p>
    <w:p w14:paraId="69BA1D77" w14:textId="52DCA58B" w:rsidR="00440196" w:rsidRPr="004A5B53" w:rsidRDefault="00E649A7" w:rsidP="005B5FCA">
      <w:pPr>
        <w:jc w:val="both"/>
        <w:rPr>
          <w:bCs/>
          <w:sz w:val="22"/>
          <w:szCs w:val="22"/>
          <w:lang w:val="sr-Latn-ME"/>
        </w:rPr>
      </w:pPr>
      <w:r w:rsidRPr="00E649A7">
        <w:rPr>
          <w:bCs/>
          <w:iCs/>
          <w:sz w:val="22"/>
          <w:szCs w:val="22"/>
          <w:lang w:val="sr-Latn-ME"/>
        </w:rPr>
        <w:t>Kisqali, f</w:t>
      </w:r>
      <w:r>
        <w:rPr>
          <w:bCs/>
          <w:iCs/>
          <w:sz w:val="22"/>
          <w:szCs w:val="22"/>
          <w:lang w:val="sr-Latn-ME"/>
        </w:rPr>
        <w:t>ilm tableta, 200 mg, blister, 63</w:t>
      </w:r>
      <w:r w:rsidRPr="00E649A7">
        <w:rPr>
          <w:bCs/>
          <w:iCs/>
          <w:sz w:val="22"/>
          <w:szCs w:val="22"/>
          <w:lang w:val="sr-Latn-ME"/>
        </w:rPr>
        <w:t xml:space="preserve"> (</w:t>
      </w:r>
      <w:r>
        <w:rPr>
          <w:bCs/>
          <w:iCs/>
          <w:sz w:val="22"/>
          <w:szCs w:val="22"/>
          <w:lang w:val="sr-Latn-ME"/>
        </w:rPr>
        <w:t>3</w:t>
      </w:r>
      <w:r w:rsidRPr="00E649A7">
        <w:rPr>
          <w:bCs/>
          <w:iCs/>
          <w:sz w:val="22"/>
          <w:szCs w:val="22"/>
          <w:lang w:val="sr-Latn-ME"/>
        </w:rPr>
        <w:t xml:space="preserve"> x 21) film tableta</w:t>
      </w:r>
      <w:r w:rsidR="00771630" w:rsidRPr="004A5B53">
        <w:rPr>
          <w:bCs/>
          <w:iCs/>
          <w:sz w:val="22"/>
          <w:szCs w:val="22"/>
          <w:lang w:val="sr-Latn-ME"/>
        </w:rPr>
        <w:t>:</w:t>
      </w:r>
      <w:r w:rsidR="00771630" w:rsidRPr="004A5B53">
        <w:rPr>
          <w:bCs/>
          <w:sz w:val="22"/>
          <w:szCs w:val="22"/>
          <w:lang w:val="sr-Latn-ME"/>
        </w:rPr>
        <w:t xml:space="preserve"> </w:t>
      </w:r>
      <w:r w:rsidR="00B24FFA" w:rsidRPr="004A5B53">
        <w:rPr>
          <w:bCs/>
          <w:sz w:val="22"/>
          <w:szCs w:val="22"/>
          <w:lang w:val="sr-Latn-ME"/>
        </w:rPr>
        <w:t>2030/24/2264-8167 od 18.04.2024. godine</w:t>
      </w:r>
    </w:p>
    <w:p w14:paraId="2BBE639E" w14:textId="77777777" w:rsidR="00771630" w:rsidRPr="004A5B53" w:rsidRDefault="00771630" w:rsidP="005B5FCA">
      <w:pPr>
        <w:jc w:val="both"/>
        <w:rPr>
          <w:bCs/>
          <w:sz w:val="22"/>
          <w:szCs w:val="22"/>
          <w:lang w:val="sr-Latn-ME"/>
        </w:rPr>
      </w:pPr>
    </w:p>
    <w:p w14:paraId="24094063" w14:textId="77777777" w:rsidR="00440196" w:rsidRPr="004A5B53" w:rsidRDefault="00440196" w:rsidP="005B5FCA">
      <w:pPr>
        <w:jc w:val="both"/>
        <w:rPr>
          <w:b/>
          <w:sz w:val="22"/>
          <w:szCs w:val="22"/>
          <w:lang w:val="sr-Latn-ME"/>
        </w:rPr>
      </w:pPr>
      <w:r w:rsidRPr="004A5B53">
        <w:rPr>
          <w:b/>
          <w:sz w:val="22"/>
          <w:szCs w:val="22"/>
          <w:lang w:val="sr-Latn-ME"/>
        </w:rPr>
        <w:t>Ovo uputstvo je posljednji put odobreno</w:t>
      </w:r>
    </w:p>
    <w:p w14:paraId="11F7EDDC" w14:textId="78531595" w:rsidR="00E7673E" w:rsidRDefault="00E7673E" w:rsidP="005B5FCA">
      <w:pPr>
        <w:jc w:val="both"/>
        <w:rPr>
          <w:sz w:val="22"/>
          <w:szCs w:val="22"/>
          <w:lang w:val="sr-Latn-ME"/>
        </w:rPr>
      </w:pPr>
    </w:p>
    <w:p w14:paraId="5C67B56D" w14:textId="71EF23BA" w:rsidR="00440196" w:rsidRPr="004A5B53" w:rsidRDefault="00B0285E" w:rsidP="005B5FCA">
      <w:pPr>
        <w:jc w:val="both"/>
        <w:rPr>
          <w:bCs/>
          <w:sz w:val="22"/>
          <w:szCs w:val="22"/>
          <w:lang w:val="sr-Latn-ME"/>
        </w:rPr>
      </w:pPr>
      <w:r>
        <w:rPr>
          <w:bCs/>
          <w:sz w:val="22"/>
          <w:szCs w:val="22"/>
          <w:lang w:val="sr-Latn-ME"/>
        </w:rPr>
        <w:t>Mart</w:t>
      </w:r>
      <w:bookmarkStart w:id="2" w:name="_GoBack"/>
      <w:bookmarkEnd w:id="2"/>
      <w:r w:rsidR="005B5FCA">
        <w:rPr>
          <w:bCs/>
          <w:sz w:val="22"/>
          <w:szCs w:val="22"/>
          <w:lang w:val="sr-Latn-ME"/>
        </w:rPr>
        <w:t>, 2025. godine</w:t>
      </w:r>
    </w:p>
    <w:sectPr w:rsidR="00440196" w:rsidRPr="004A5B53" w:rsidSect="00C00F26">
      <w:headerReference w:type="even" r:id="rId12"/>
      <w:headerReference w:type="default" r:id="rId13"/>
      <w:footerReference w:type="even" r:id="rId14"/>
      <w:footerReference w:type="default" r:id="rId15"/>
      <w:headerReference w:type="first" r:id="rId16"/>
      <w:footerReference w:type="first" r:id="rId17"/>
      <w:pgSz w:w="11907" w:h="16840" w:code="9"/>
      <w:pgMar w:top="1140" w:right="1412" w:bottom="1140" w:left="1412"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98CE12E" w14:textId="77777777" w:rsidR="00223B59" w:rsidRDefault="00223B59">
      <w:r>
        <w:separator/>
      </w:r>
    </w:p>
  </w:endnote>
  <w:endnote w:type="continuationSeparator" w:id="0">
    <w:p w14:paraId="5F94E965" w14:textId="77777777" w:rsidR="00223B59" w:rsidRDefault="00223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42AFA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75A2DED"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AD37DD" w14:textId="15A1B110" w:rsidR="00890846" w:rsidRPr="00F413F0" w:rsidRDefault="00890846" w:rsidP="00F413F0">
    <w:pPr>
      <w:pStyle w:val="Footer"/>
      <w:jc w:val="center"/>
      <w:rPr>
        <w:szCs w:val="22"/>
      </w:rPr>
    </w:pPr>
    <w:r w:rsidRPr="00F413F0">
      <w:fldChar w:fldCharType="begin"/>
    </w:r>
    <w:r w:rsidRPr="00F413F0">
      <w:instrText xml:space="preserve"> PAGE </w:instrText>
    </w:r>
    <w:r w:rsidRPr="00F413F0">
      <w:fldChar w:fldCharType="separate"/>
    </w:r>
    <w:r w:rsidR="00B0285E">
      <w:rPr>
        <w:noProof/>
      </w:rPr>
      <w:t>11</w:t>
    </w:r>
    <w:r w:rsidRPr="00F413F0">
      <w:fldChar w:fldCharType="end"/>
    </w:r>
    <w:r w:rsidRPr="00F413F0">
      <w:t xml:space="preserve"> </w:t>
    </w:r>
    <w:r>
      <w:t>/</w:t>
    </w:r>
    <w:r w:rsidRPr="00F413F0">
      <w:t xml:space="preserve"> </w:t>
    </w:r>
    <w:r w:rsidRPr="00F413F0">
      <w:fldChar w:fldCharType="begin"/>
    </w:r>
    <w:r w:rsidRPr="00F413F0">
      <w:instrText xml:space="preserve"> NUMPAGES </w:instrText>
    </w:r>
    <w:r w:rsidRPr="00F413F0">
      <w:fldChar w:fldCharType="separate"/>
    </w:r>
    <w:r w:rsidR="00B0285E">
      <w:rPr>
        <w:noProof/>
      </w:rPr>
      <w:t>11</w:t>
    </w:r>
    <w:r w:rsidRPr="00F413F0">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F1DF41"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89E3A7" w14:textId="77777777" w:rsidR="00223B59" w:rsidRDefault="00223B59">
      <w:r>
        <w:separator/>
      </w:r>
    </w:p>
  </w:footnote>
  <w:footnote w:type="continuationSeparator" w:id="0">
    <w:p w14:paraId="5718CD34" w14:textId="77777777" w:rsidR="00223B59" w:rsidRDefault="00223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1D5BA" w14:textId="77777777" w:rsidR="00462843" w:rsidRDefault="004628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7C6669" w14:textId="77777777" w:rsidR="00462843" w:rsidRDefault="0046284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D4C1FC" w14:textId="77777777" w:rsidR="00890846" w:rsidRDefault="00EF65C8">
    <w:pPr>
      <w:pStyle w:val="Header"/>
      <w:rPr>
        <w:sz w:val="16"/>
        <w:szCs w:val="16"/>
      </w:rPr>
    </w:pPr>
    <w:r w:rsidRPr="005319EA">
      <w:rPr>
        <w:noProof/>
        <w:sz w:val="16"/>
        <w:szCs w:val="16"/>
      </w:rPr>
      <w:drawing>
        <wp:inline distT="0" distB="0" distL="0" distR="0" wp14:anchorId="674ED4CB" wp14:editId="56464CBB">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C22C327" w14:textId="77777777" w:rsidR="00890846" w:rsidRDefault="00890846">
    <w:pPr>
      <w:pStyle w:val="Header"/>
      <w:rPr>
        <w:sz w:val="16"/>
        <w:szCs w:val="16"/>
      </w:rPr>
    </w:pPr>
  </w:p>
  <w:p w14:paraId="1CA58A82"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0A12EDA"/>
    <w:multiLevelType w:val="hybridMultilevel"/>
    <w:tmpl w:val="3DB0FD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C361FD"/>
    <w:multiLevelType w:val="singleLevel"/>
    <w:tmpl w:val="C040F3C6"/>
    <w:lvl w:ilvl="0">
      <w:start w:val="1"/>
      <w:numFmt w:val="bullet"/>
      <w:lvlText w:val=""/>
      <w:lvlJc w:val="left"/>
      <w:pPr>
        <w:tabs>
          <w:tab w:val="num" w:pos="357"/>
        </w:tabs>
        <w:ind w:left="357" w:hanging="357"/>
      </w:pPr>
      <w:rPr>
        <w:rFonts w:ascii="Symbol" w:hAnsi="Symbol" w:hint="default"/>
      </w:rPr>
    </w:lvl>
  </w:abstractNum>
  <w:abstractNum w:abstractNumId="16" w15:restartNumberingAfterBreak="0">
    <w:nsid w:val="1C8B24D8"/>
    <w:multiLevelType w:val="hybridMultilevel"/>
    <w:tmpl w:val="7046CC20"/>
    <w:lvl w:ilvl="0" w:tplc="3F1A259E">
      <w:start w:val="4"/>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8"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14564FC"/>
    <w:multiLevelType w:val="singleLevel"/>
    <w:tmpl w:val="3B72DF38"/>
    <w:lvl w:ilvl="0">
      <w:start w:val="1"/>
      <w:numFmt w:val="bullet"/>
      <w:lvlText w:val=""/>
      <w:lvlJc w:val="left"/>
      <w:pPr>
        <w:tabs>
          <w:tab w:val="num" w:pos="357"/>
        </w:tabs>
        <w:ind w:left="357" w:hanging="357"/>
      </w:pPr>
      <w:rPr>
        <w:rFonts w:ascii="Symbol" w:hAnsi="Symbol" w:hint="default"/>
      </w:rPr>
    </w:lvl>
  </w:abstractNum>
  <w:abstractNum w:abstractNumId="22"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3" w15:restartNumberingAfterBreak="0">
    <w:nsid w:val="3E4C2E9C"/>
    <w:multiLevelType w:val="singleLevel"/>
    <w:tmpl w:val="231432B8"/>
    <w:lvl w:ilvl="0">
      <w:start w:val="1"/>
      <w:numFmt w:val="bullet"/>
      <w:lvlText w:val=""/>
      <w:lvlJc w:val="left"/>
      <w:pPr>
        <w:tabs>
          <w:tab w:val="num" w:pos="357"/>
        </w:tabs>
        <w:ind w:left="357" w:hanging="357"/>
      </w:pPr>
      <w:rPr>
        <w:rFonts w:ascii="Symbol" w:hAnsi="Symbol" w:hint="default"/>
      </w:rPr>
    </w:lvl>
  </w:abstractNum>
  <w:abstractNum w:abstractNumId="24"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4BF11A9"/>
    <w:multiLevelType w:val="singleLevel"/>
    <w:tmpl w:val="231432B8"/>
    <w:lvl w:ilvl="0">
      <w:start w:val="1"/>
      <w:numFmt w:val="bullet"/>
      <w:lvlText w:val=""/>
      <w:lvlJc w:val="left"/>
      <w:pPr>
        <w:tabs>
          <w:tab w:val="num" w:pos="357"/>
        </w:tabs>
        <w:ind w:left="357" w:hanging="357"/>
      </w:pPr>
      <w:rPr>
        <w:rFonts w:ascii="Symbol" w:hAnsi="Symbol" w:hint="default"/>
      </w:rPr>
    </w:lvl>
  </w:abstractNum>
  <w:abstractNum w:abstractNumId="28" w15:restartNumberingAfterBreak="0">
    <w:nsid w:val="48F40EA8"/>
    <w:multiLevelType w:val="hybridMultilevel"/>
    <w:tmpl w:val="EC2C1A9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B8F6847"/>
    <w:multiLevelType w:val="singleLevel"/>
    <w:tmpl w:val="231432B8"/>
    <w:lvl w:ilvl="0">
      <w:start w:val="1"/>
      <w:numFmt w:val="bullet"/>
      <w:lvlText w:val=""/>
      <w:lvlJc w:val="left"/>
      <w:pPr>
        <w:tabs>
          <w:tab w:val="num" w:pos="357"/>
        </w:tabs>
        <w:ind w:left="357" w:hanging="357"/>
      </w:pPr>
      <w:rPr>
        <w:rFonts w:ascii="Symbol" w:hAnsi="Symbol" w:hint="default"/>
      </w:rPr>
    </w:lvl>
  </w:abstractNum>
  <w:abstractNum w:abstractNumId="31"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33A1D9A"/>
    <w:multiLevelType w:val="singleLevel"/>
    <w:tmpl w:val="A0E6FDE0"/>
    <w:lvl w:ilvl="0">
      <w:start w:val="1"/>
      <w:numFmt w:val="bullet"/>
      <w:lvlText w:val=""/>
      <w:lvlJc w:val="left"/>
      <w:pPr>
        <w:tabs>
          <w:tab w:val="num" w:pos="357"/>
        </w:tabs>
        <w:ind w:left="357" w:hanging="357"/>
      </w:pPr>
      <w:rPr>
        <w:rFonts w:ascii="Symbol" w:hAnsi="Symbol" w:hint="default"/>
        <w:strike w:val="0"/>
      </w:rPr>
    </w:lvl>
  </w:abstractNum>
  <w:abstractNum w:abstractNumId="33"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34"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64AA1C5E"/>
    <w:multiLevelType w:val="singleLevel"/>
    <w:tmpl w:val="F474C01C"/>
    <w:lvl w:ilvl="0">
      <w:start w:val="1"/>
      <w:numFmt w:val="bullet"/>
      <w:lvlText w:val=""/>
      <w:lvlJc w:val="left"/>
      <w:pPr>
        <w:tabs>
          <w:tab w:val="num" w:pos="357"/>
        </w:tabs>
        <w:ind w:left="357" w:hanging="357"/>
      </w:pPr>
      <w:rPr>
        <w:rFonts w:ascii="Symbol" w:hAnsi="Symbol" w:hint="default"/>
      </w:rPr>
    </w:lvl>
  </w:abstractNum>
  <w:abstractNum w:abstractNumId="36"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73162D7"/>
    <w:multiLevelType w:val="singleLevel"/>
    <w:tmpl w:val="190AE844"/>
    <w:lvl w:ilvl="0">
      <w:start w:val="1"/>
      <w:numFmt w:val="bullet"/>
      <w:lvlText w:val=""/>
      <w:lvlJc w:val="left"/>
      <w:pPr>
        <w:tabs>
          <w:tab w:val="num" w:pos="357"/>
        </w:tabs>
        <w:ind w:left="357" w:hanging="357"/>
      </w:pPr>
      <w:rPr>
        <w:rFonts w:ascii="Symbol" w:hAnsi="Symbol" w:hint="default"/>
        <w:strike w:val="0"/>
      </w:rPr>
    </w:lvl>
  </w:abstractNum>
  <w:num w:numId="1">
    <w:abstractNumId w:val="22"/>
  </w:num>
  <w:num w:numId="2">
    <w:abstractNumId w:val="25"/>
  </w:num>
  <w:num w:numId="3">
    <w:abstractNumId w:val="17"/>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34"/>
  </w:num>
  <w:num w:numId="15">
    <w:abstractNumId w:val="19"/>
  </w:num>
  <w:num w:numId="16">
    <w:abstractNumId w:val="33"/>
  </w:num>
  <w:num w:numId="17">
    <w:abstractNumId w:val="11"/>
    <w:lvlOverride w:ilvl="0">
      <w:startOverride w:val="1"/>
    </w:lvlOverride>
  </w:num>
  <w:num w:numId="18">
    <w:abstractNumId w:val="29"/>
  </w:num>
  <w:num w:numId="19">
    <w:abstractNumId w:val="26"/>
  </w:num>
  <w:num w:numId="20">
    <w:abstractNumId w:val="24"/>
  </w:num>
  <w:num w:numId="21">
    <w:abstractNumId w:val="20"/>
  </w:num>
  <w:num w:numId="22">
    <w:abstractNumId w:val="12"/>
  </w:num>
  <w:num w:numId="23">
    <w:abstractNumId w:val="13"/>
  </w:num>
  <w:num w:numId="24">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1"/>
  </w:num>
  <w:num w:numId="28">
    <w:abstractNumId w:val="10"/>
    <w:lvlOverride w:ilvl="0">
      <w:lvl w:ilvl="0">
        <w:start w:val="1"/>
        <w:numFmt w:val="bullet"/>
        <w:lvlText w:val="-"/>
        <w:legacy w:legacy="1" w:legacySpace="0" w:legacyIndent="360"/>
        <w:lvlJc w:val="left"/>
        <w:pPr>
          <w:ind w:left="360" w:hanging="360"/>
        </w:pPr>
      </w:lvl>
    </w:lvlOverride>
  </w:num>
  <w:num w:numId="29">
    <w:abstractNumId w:val="35"/>
  </w:num>
  <w:num w:numId="30">
    <w:abstractNumId w:val="38"/>
  </w:num>
  <w:num w:numId="31">
    <w:abstractNumId w:val="15"/>
  </w:num>
  <w:num w:numId="32">
    <w:abstractNumId w:val="21"/>
  </w:num>
  <w:num w:numId="33">
    <w:abstractNumId w:val="32"/>
  </w:num>
  <w:num w:numId="34">
    <w:abstractNumId w:val="30"/>
  </w:num>
  <w:num w:numId="35">
    <w:abstractNumId w:val="23"/>
  </w:num>
  <w:num w:numId="36">
    <w:abstractNumId w:val="27"/>
  </w:num>
  <w:num w:numId="37">
    <w:abstractNumId w:val="35"/>
  </w:num>
  <w:num w:numId="38">
    <w:abstractNumId w:val="32"/>
  </w:num>
  <w:num w:numId="39">
    <w:abstractNumId w:val="32"/>
  </w:num>
  <w:num w:numId="40">
    <w:abstractNumId w:val="16"/>
  </w:num>
  <w:num w:numId="41">
    <w:abstractNumId w:val="28"/>
  </w:num>
  <w:num w:numId="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D7D"/>
    <w:rsid w:val="00006E5C"/>
    <w:rsid w:val="00007DC9"/>
    <w:rsid w:val="000119D9"/>
    <w:rsid w:val="00012793"/>
    <w:rsid w:val="0001398E"/>
    <w:rsid w:val="00014172"/>
    <w:rsid w:val="000144AC"/>
    <w:rsid w:val="00015B8A"/>
    <w:rsid w:val="00016262"/>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53A51"/>
    <w:rsid w:val="00063BF3"/>
    <w:rsid w:val="00063EB0"/>
    <w:rsid w:val="0006657B"/>
    <w:rsid w:val="00066E1C"/>
    <w:rsid w:val="00070BAB"/>
    <w:rsid w:val="00071B1A"/>
    <w:rsid w:val="00071EEF"/>
    <w:rsid w:val="000742EE"/>
    <w:rsid w:val="000771E2"/>
    <w:rsid w:val="00081747"/>
    <w:rsid w:val="0008350D"/>
    <w:rsid w:val="000855A9"/>
    <w:rsid w:val="00086A28"/>
    <w:rsid w:val="00094BE7"/>
    <w:rsid w:val="000975AB"/>
    <w:rsid w:val="00097935"/>
    <w:rsid w:val="000A137E"/>
    <w:rsid w:val="000A2EA1"/>
    <w:rsid w:val="000A3DA4"/>
    <w:rsid w:val="000A4786"/>
    <w:rsid w:val="000A47D0"/>
    <w:rsid w:val="000A738C"/>
    <w:rsid w:val="000A77B3"/>
    <w:rsid w:val="000B06E9"/>
    <w:rsid w:val="000B0D38"/>
    <w:rsid w:val="000B2A18"/>
    <w:rsid w:val="000B5AFB"/>
    <w:rsid w:val="000B5EAD"/>
    <w:rsid w:val="000B79C0"/>
    <w:rsid w:val="000C3B84"/>
    <w:rsid w:val="000C7728"/>
    <w:rsid w:val="000D03EF"/>
    <w:rsid w:val="000D14D2"/>
    <w:rsid w:val="000D422F"/>
    <w:rsid w:val="000D6526"/>
    <w:rsid w:val="000E1847"/>
    <w:rsid w:val="000E1952"/>
    <w:rsid w:val="000E251A"/>
    <w:rsid w:val="000E30D4"/>
    <w:rsid w:val="000E376D"/>
    <w:rsid w:val="000F1C30"/>
    <w:rsid w:val="000F42C0"/>
    <w:rsid w:val="000F5734"/>
    <w:rsid w:val="000F5E16"/>
    <w:rsid w:val="000F7222"/>
    <w:rsid w:val="0010177B"/>
    <w:rsid w:val="00103180"/>
    <w:rsid w:val="0012235D"/>
    <w:rsid w:val="00123901"/>
    <w:rsid w:val="00125032"/>
    <w:rsid w:val="00125236"/>
    <w:rsid w:val="00125266"/>
    <w:rsid w:val="00130E5B"/>
    <w:rsid w:val="001327A9"/>
    <w:rsid w:val="001346AA"/>
    <w:rsid w:val="00134B56"/>
    <w:rsid w:val="001379A3"/>
    <w:rsid w:val="00137D5A"/>
    <w:rsid w:val="00140DDE"/>
    <w:rsid w:val="00141C6D"/>
    <w:rsid w:val="00142921"/>
    <w:rsid w:val="001430A6"/>
    <w:rsid w:val="001450CA"/>
    <w:rsid w:val="00145182"/>
    <w:rsid w:val="00150A79"/>
    <w:rsid w:val="00152225"/>
    <w:rsid w:val="0015284E"/>
    <w:rsid w:val="00155276"/>
    <w:rsid w:val="001567D1"/>
    <w:rsid w:val="001601CE"/>
    <w:rsid w:val="001616AF"/>
    <w:rsid w:val="00164550"/>
    <w:rsid w:val="00166BB8"/>
    <w:rsid w:val="00173831"/>
    <w:rsid w:val="0017417F"/>
    <w:rsid w:val="00175740"/>
    <w:rsid w:val="001770B3"/>
    <w:rsid w:val="001804DD"/>
    <w:rsid w:val="00185B9B"/>
    <w:rsid w:val="00193DB3"/>
    <w:rsid w:val="00197D29"/>
    <w:rsid w:val="001B03B0"/>
    <w:rsid w:val="001B1A5E"/>
    <w:rsid w:val="001B3424"/>
    <w:rsid w:val="001B61E4"/>
    <w:rsid w:val="001B6B05"/>
    <w:rsid w:val="001B731A"/>
    <w:rsid w:val="001C0FD7"/>
    <w:rsid w:val="001C691D"/>
    <w:rsid w:val="001C711D"/>
    <w:rsid w:val="001D301F"/>
    <w:rsid w:val="001D31A8"/>
    <w:rsid w:val="001D31CB"/>
    <w:rsid w:val="001D7370"/>
    <w:rsid w:val="001E195D"/>
    <w:rsid w:val="001E6CAA"/>
    <w:rsid w:val="001F02DE"/>
    <w:rsid w:val="001F2695"/>
    <w:rsid w:val="001F373F"/>
    <w:rsid w:val="001F3C63"/>
    <w:rsid w:val="001F6994"/>
    <w:rsid w:val="00200104"/>
    <w:rsid w:val="00203D65"/>
    <w:rsid w:val="0020566A"/>
    <w:rsid w:val="002109DD"/>
    <w:rsid w:val="0021208F"/>
    <w:rsid w:val="002139ED"/>
    <w:rsid w:val="002168F5"/>
    <w:rsid w:val="00223B59"/>
    <w:rsid w:val="00226477"/>
    <w:rsid w:val="00235129"/>
    <w:rsid w:val="00240F5F"/>
    <w:rsid w:val="00241C65"/>
    <w:rsid w:val="002426EA"/>
    <w:rsid w:val="00243CA4"/>
    <w:rsid w:val="00245A64"/>
    <w:rsid w:val="00246606"/>
    <w:rsid w:val="002470D6"/>
    <w:rsid w:val="0025222F"/>
    <w:rsid w:val="002561F3"/>
    <w:rsid w:val="00256285"/>
    <w:rsid w:val="00256BAA"/>
    <w:rsid w:val="002570F6"/>
    <w:rsid w:val="0026475C"/>
    <w:rsid w:val="002667B9"/>
    <w:rsid w:val="00267FB1"/>
    <w:rsid w:val="00273A51"/>
    <w:rsid w:val="002745AC"/>
    <w:rsid w:val="002761B4"/>
    <w:rsid w:val="002769B2"/>
    <w:rsid w:val="00277795"/>
    <w:rsid w:val="00281972"/>
    <w:rsid w:val="002837EC"/>
    <w:rsid w:val="002860CA"/>
    <w:rsid w:val="002905A8"/>
    <w:rsid w:val="0029138F"/>
    <w:rsid w:val="00291DAD"/>
    <w:rsid w:val="00291DB3"/>
    <w:rsid w:val="00293D8E"/>
    <w:rsid w:val="002A2262"/>
    <w:rsid w:val="002A2FDF"/>
    <w:rsid w:val="002A59F9"/>
    <w:rsid w:val="002B1B18"/>
    <w:rsid w:val="002B21F6"/>
    <w:rsid w:val="002B301E"/>
    <w:rsid w:val="002B3EBC"/>
    <w:rsid w:val="002B4447"/>
    <w:rsid w:val="002B4ADA"/>
    <w:rsid w:val="002B5DE3"/>
    <w:rsid w:val="002B6650"/>
    <w:rsid w:val="002B6EA3"/>
    <w:rsid w:val="002C6682"/>
    <w:rsid w:val="002D4B25"/>
    <w:rsid w:val="002D56CD"/>
    <w:rsid w:val="002D7DF8"/>
    <w:rsid w:val="002E0261"/>
    <w:rsid w:val="002E084E"/>
    <w:rsid w:val="002E1333"/>
    <w:rsid w:val="002E15EE"/>
    <w:rsid w:val="002E5013"/>
    <w:rsid w:val="002F1791"/>
    <w:rsid w:val="002F727F"/>
    <w:rsid w:val="00300DA5"/>
    <w:rsid w:val="0031366D"/>
    <w:rsid w:val="0031466D"/>
    <w:rsid w:val="00314D92"/>
    <w:rsid w:val="003161E2"/>
    <w:rsid w:val="0031692B"/>
    <w:rsid w:val="003201B0"/>
    <w:rsid w:val="003208CF"/>
    <w:rsid w:val="00326D07"/>
    <w:rsid w:val="00326EEC"/>
    <w:rsid w:val="00327CA0"/>
    <w:rsid w:val="00327F66"/>
    <w:rsid w:val="0033120A"/>
    <w:rsid w:val="003313AE"/>
    <w:rsid w:val="003324F7"/>
    <w:rsid w:val="003330D6"/>
    <w:rsid w:val="003348A5"/>
    <w:rsid w:val="00335343"/>
    <w:rsid w:val="003417D5"/>
    <w:rsid w:val="0034181A"/>
    <w:rsid w:val="00341DEF"/>
    <w:rsid w:val="003437A3"/>
    <w:rsid w:val="00351634"/>
    <w:rsid w:val="0035469B"/>
    <w:rsid w:val="00363CFA"/>
    <w:rsid w:val="00371CCC"/>
    <w:rsid w:val="003731D0"/>
    <w:rsid w:val="00375C1D"/>
    <w:rsid w:val="00377385"/>
    <w:rsid w:val="00383CAA"/>
    <w:rsid w:val="00384EA9"/>
    <w:rsid w:val="00387233"/>
    <w:rsid w:val="00390487"/>
    <w:rsid w:val="00390924"/>
    <w:rsid w:val="003920A5"/>
    <w:rsid w:val="00396B66"/>
    <w:rsid w:val="003A321E"/>
    <w:rsid w:val="003A3507"/>
    <w:rsid w:val="003A4AAF"/>
    <w:rsid w:val="003A7DA8"/>
    <w:rsid w:val="003B03AF"/>
    <w:rsid w:val="003B5243"/>
    <w:rsid w:val="003B52E3"/>
    <w:rsid w:val="003B609E"/>
    <w:rsid w:val="003B698E"/>
    <w:rsid w:val="003B6A07"/>
    <w:rsid w:val="003C255F"/>
    <w:rsid w:val="003C3390"/>
    <w:rsid w:val="003C640B"/>
    <w:rsid w:val="003D195D"/>
    <w:rsid w:val="003D4D9E"/>
    <w:rsid w:val="003E03A3"/>
    <w:rsid w:val="003E1E0B"/>
    <w:rsid w:val="003E26F5"/>
    <w:rsid w:val="003E36BF"/>
    <w:rsid w:val="003E4328"/>
    <w:rsid w:val="003E4634"/>
    <w:rsid w:val="003E4C98"/>
    <w:rsid w:val="003E5A69"/>
    <w:rsid w:val="003E70F7"/>
    <w:rsid w:val="003F0414"/>
    <w:rsid w:val="003F1984"/>
    <w:rsid w:val="003F2DBF"/>
    <w:rsid w:val="003F43B4"/>
    <w:rsid w:val="00400912"/>
    <w:rsid w:val="00405585"/>
    <w:rsid w:val="004064CB"/>
    <w:rsid w:val="004068E7"/>
    <w:rsid w:val="00413E18"/>
    <w:rsid w:val="00416AF0"/>
    <w:rsid w:val="00417A42"/>
    <w:rsid w:val="004205CC"/>
    <w:rsid w:val="0042441A"/>
    <w:rsid w:val="00424645"/>
    <w:rsid w:val="004246AF"/>
    <w:rsid w:val="00426B3B"/>
    <w:rsid w:val="00430180"/>
    <w:rsid w:val="00440169"/>
    <w:rsid w:val="00440196"/>
    <w:rsid w:val="00443B2A"/>
    <w:rsid w:val="00445D8F"/>
    <w:rsid w:val="00450E96"/>
    <w:rsid w:val="00454A9F"/>
    <w:rsid w:val="00456EE0"/>
    <w:rsid w:val="00457C0D"/>
    <w:rsid w:val="00462843"/>
    <w:rsid w:val="00462FF8"/>
    <w:rsid w:val="00463C95"/>
    <w:rsid w:val="00465608"/>
    <w:rsid w:val="00465C8B"/>
    <w:rsid w:val="0047297A"/>
    <w:rsid w:val="00480DCA"/>
    <w:rsid w:val="00484DDA"/>
    <w:rsid w:val="00485B8C"/>
    <w:rsid w:val="00485C29"/>
    <w:rsid w:val="0048792E"/>
    <w:rsid w:val="00490382"/>
    <w:rsid w:val="00490E43"/>
    <w:rsid w:val="00493D45"/>
    <w:rsid w:val="00494AD0"/>
    <w:rsid w:val="004959C0"/>
    <w:rsid w:val="004A0078"/>
    <w:rsid w:val="004A5B53"/>
    <w:rsid w:val="004A5CDF"/>
    <w:rsid w:val="004A6C86"/>
    <w:rsid w:val="004A7514"/>
    <w:rsid w:val="004B2780"/>
    <w:rsid w:val="004B6BB6"/>
    <w:rsid w:val="004C16A0"/>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670"/>
    <w:rsid w:val="004F47A6"/>
    <w:rsid w:val="004F6CCC"/>
    <w:rsid w:val="004F7854"/>
    <w:rsid w:val="004F7E99"/>
    <w:rsid w:val="005037E7"/>
    <w:rsid w:val="00510FAA"/>
    <w:rsid w:val="005124B0"/>
    <w:rsid w:val="00514F76"/>
    <w:rsid w:val="00516122"/>
    <w:rsid w:val="00517D77"/>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B5ADE"/>
    <w:rsid w:val="005B5FCA"/>
    <w:rsid w:val="005C2142"/>
    <w:rsid w:val="005C5224"/>
    <w:rsid w:val="005C5709"/>
    <w:rsid w:val="005C704B"/>
    <w:rsid w:val="005E5A0C"/>
    <w:rsid w:val="005E5E28"/>
    <w:rsid w:val="005E6DD4"/>
    <w:rsid w:val="005F2208"/>
    <w:rsid w:val="005F3E85"/>
    <w:rsid w:val="006010CA"/>
    <w:rsid w:val="0060145A"/>
    <w:rsid w:val="0060443F"/>
    <w:rsid w:val="006048F8"/>
    <w:rsid w:val="00605C78"/>
    <w:rsid w:val="00606874"/>
    <w:rsid w:val="00607C1C"/>
    <w:rsid w:val="00610E44"/>
    <w:rsid w:val="00611CBC"/>
    <w:rsid w:val="0061344F"/>
    <w:rsid w:val="00614428"/>
    <w:rsid w:val="00615817"/>
    <w:rsid w:val="00615ADD"/>
    <w:rsid w:val="006218CF"/>
    <w:rsid w:val="006240C9"/>
    <w:rsid w:val="00624CB8"/>
    <w:rsid w:val="00627D20"/>
    <w:rsid w:val="00627E89"/>
    <w:rsid w:val="00633042"/>
    <w:rsid w:val="00633A7F"/>
    <w:rsid w:val="00634737"/>
    <w:rsid w:val="00634948"/>
    <w:rsid w:val="00635F30"/>
    <w:rsid w:val="00636E7D"/>
    <w:rsid w:val="00637C1C"/>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55AA"/>
    <w:rsid w:val="006A7DAC"/>
    <w:rsid w:val="006B03F6"/>
    <w:rsid w:val="006B0592"/>
    <w:rsid w:val="006B2095"/>
    <w:rsid w:val="006B379B"/>
    <w:rsid w:val="006B39EF"/>
    <w:rsid w:val="006B4924"/>
    <w:rsid w:val="006B5B17"/>
    <w:rsid w:val="006C1781"/>
    <w:rsid w:val="006C3244"/>
    <w:rsid w:val="006D48E5"/>
    <w:rsid w:val="006D5C11"/>
    <w:rsid w:val="006E386F"/>
    <w:rsid w:val="006E3B43"/>
    <w:rsid w:val="006E443D"/>
    <w:rsid w:val="006F0991"/>
    <w:rsid w:val="006F1BB1"/>
    <w:rsid w:val="006F5777"/>
    <w:rsid w:val="006F6894"/>
    <w:rsid w:val="00705316"/>
    <w:rsid w:val="007100BC"/>
    <w:rsid w:val="00711071"/>
    <w:rsid w:val="0071373B"/>
    <w:rsid w:val="00721DDE"/>
    <w:rsid w:val="00722D64"/>
    <w:rsid w:val="007231C5"/>
    <w:rsid w:val="0072320D"/>
    <w:rsid w:val="00731FD1"/>
    <w:rsid w:val="0073334A"/>
    <w:rsid w:val="007337F6"/>
    <w:rsid w:val="00734A01"/>
    <w:rsid w:val="00736561"/>
    <w:rsid w:val="0074299A"/>
    <w:rsid w:val="007445FA"/>
    <w:rsid w:val="00744BE7"/>
    <w:rsid w:val="00750CDC"/>
    <w:rsid w:val="00752322"/>
    <w:rsid w:val="007524D0"/>
    <w:rsid w:val="00755FC3"/>
    <w:rsid w:val="00756B6F"/>
    <w:rsid w:val="007610C3"/>
    <w:rsid w:val="00762662"/>
    <w:rsid w:val="00763206"/>
    <w:rsid w:val="007632B9"/>
    <w:rsid w:val="007633E3"/>
    <w:rsid w:val="00765261"/>
    <w:rsid w:val="00771630"/>
    <w:rsid w:val="00772F4C"/>
    <w:rsid w:val="00780490"/>
    <w:rsid w:val="00784958"/>
    <w:rsid w:val="00786E51"/>
    <w:rsid w:val="00790F0B"/>
    <w:rsid w:val="00791ECA"/>
    <w:rsid w:val="0079225E"/>
    <w:rsid w:val="007927F0"/>
    <w:rsid w:val="00794B63"/>
    <w:rsid w:val="00795A5C"/>
    <w:rsid w:val="00796C3D"/>
    <w:rsid w:val="00797074"/>
    <w:rsid w:val="007970D9"/>
    <w:rsid w:val="007A2347"/>
    <w:rsid w:val="007A45D3"/>
    <w:rsid w:val="007B1F81"/>
    <w:rsid w:val="007B76A7"/>
    <w:rsid w:val="007C024B"/>
    <w:rsid w:val="007C4173"/>
    <w:rsid w:val="007C5293"/>
    <w:rsid w:val="007C55C1"/>
    <w:rsid w:val="007D10A3"/>
    <w:rsid w:val="007D43A8"/>
    <w:rsid w:val="007F0CD9"/>
    <w:rsid w:val="007F17C0"/>
    <w:rsid w:val="007F1A10"/>
    <w:rsid w:val="007F269F"/>
    <w:rsid w:val="007F4E49"/>
    <w:rsid w:val="00800BB3"/>
    <w:rsid w:val="00801CAC"/>
    <w:rsid w:val="008046BA"/>
    <w:rsid w:val="00807089"/>
    <w:rsid w:val="00807887"/>
    <w:rsid w:val="0081407F"/>
    <w:rsid w:val="00814949"/>
    <w:rsid w:val="008171E4"/>
    <w:rsid w:val="00822795"/>
    <w:rsid w:val="008235B9"/>
    <w:rsid w:val="00830353"/>
    <w:rsid w:val="00835CF6"/>
    <w:rsid w:val="008376D9"/>
    <w:rsid w:val="0084036D"/>
    <w:rsid w:val="00840A50"/>
    <w:rsid w:val="00840DBC"/>
    <w:rsid w:val="00841A08"/>
    <w:rsid w:val="00842F83"/>
    <w:rsid w:val="008437AF"/>
    <w:rsid w:val="008475F6"/>
    <w:rsid w:val="0085398E"/>
    <w:rsid w:val="008551A3"/>
    <w:rsid w:val="00855687"/>
    <w:rsid w:val="00856F31"/>
    <w:rsid w:val="0086367B"/>
    <w:rsid w:val="008642BD"/>
    <w:rsid w:val="0086712D"/>
    <w:rsid w:val="0087395E"/>
    <w:rsid w:val="0087404B"/>
    <w:rsid w:val="0087509E"/>
    <w:rsid w:val="00882974"/>
    <w:rsid w:val="00883815"/>
    <w:rsid w:val="00886613"/>
    <w:rsid w:val="00887272"/>
    <w:rsid w:val="00887779"/>
    <w:rsid w:val="00890846"/>
    <w:rsid w:val="0089204B"/>
    <w:rsid w:val="00892205"/>
    <w:rsid w:val="008A132B"/>
    <w:rsid w:val="008A49E3"/>
    <w:rsid w:val="008A7F54"/>
    <w:rsid w:val="008A7F7D"/>
    <w:rsid w:val="008B1957"/>
    <w:rsid w:val="008B6223"/>
    <w:rsid w:val="008C6130"/>
    <w:rsid w:val="008D2F97"/>
    <w:rsid w:val="008D4353"/>
    <w:rsid w:val="008D7ED7"/>
    <w:rsid w:val="008E3485"/>
    <w:rsid w:val="008E7128"/>
    <w:rsid w:val="008F4CFF"/>
    <w:rsid w:val="008F55C9"/>
    <w:rsid w:val="008F566C"/>
    <w:rsid w:val="008F6D67"/>
    <w:rsid w:val="00901880"/>
    <w:rsid w:val="00902A3E"/>
    <w:rsid w:val="009037CD"/>
    <w:rsid w:val="00907BF3"/>
    <w:rsid w:val="00910CDB"/>
    <w:rsid w:val="00911701"/>
    <w:rsid w:val="00914FD1"/>
    <w:rsid w:val="009159FE"/>
    <w:rsid w:val="009169F6"/>
    <w:rsid w:val="0091730D"/>
    <w:rsid w:val="00917D95"/>
    <w:rsid w:val="00924C4A"/>
    <w:rsid w:val="00925001"/>
    <w:rsid w:val="00927223"/>
    <w:rsid w:val="00933EF9"/>
    <w:rsid w:val="0093504B"/>
    <w:rsid w:val="00935E5B"/>
    <w:rsid w:val="00936D52"/>
    <w:rsid w:val="0094055C"/>
    <w:rsid w:val="00940AB8"/>
    <w:rsid w:val="00941717"/>
    <w:rsid w:val="00942167"/>
    <w:rsid w:val="00945F9C"/>
    <w:rsid w:val="00952CF7"/>
    <w:rsid w:val="00954DCD"/>
    <w:rsid w:val="009550DA"/>
    <w:rsid w:val="00963573"/>
    <w:rsid w:val="00963B77"/>
    <w:rsid w:val="0096506F"/>
    <w:rsid w:val="009766D2"/>
    <w:rsid w:val="00985C83"/>
    <w:rsid w:val="00986B3F"/>
    <w:rsid w:val="00987AEE"/>
    <w:rsid w:val="009907A2"/>
    <w:rsid w:val="0099132A"/>
    <w:rsid w:val="00991D9E"/>
    <w:rsid w:val="00991E7D"/>
    <w:rsid w:val="009971B0"/>
    <w:rsid w:val="009A1129"/>
    <w:rsid w:val="009A1960"/>
    <w:rsid w:val="009A4ACB"/>
    <w:rsid w:val="009A548F"/>
    <w:rsid w:val="009B2978"/>
    <w:rsid w:val="009B3EAE"/>
    <w:rsid w:val="009B726C"/>
    <w:rsid w:val="009C132D"/>
    <w:rsid w:val="009C33E7"/>
    <w:rsid w:val="009C4818"/>
    <w:rsid w:val="009C6A6B"/>
    <w:rsid w:val="009D13B3"/>
    <w:rsid w:val="009D1494"/>
    <w:rsid w:val="009D535F"/>
    <w:rsid w:val="009D6566"/>
    <w:rsid w:val="009D69AB"/>
    <w:rsid w:val="009E257E"/>
    <w:rsid w:val="009E3730"/>
    <w:rsid w:val="009E3DB3"/>
    <w:rsid w:val="009E4453"/>
    <w:rsid w:val="009F7CBF"/>
    <w:rsid w:val="00A02C42"/>
    <w:rsid w:val="00A03AC8"/>
    <w:rsid w:val="00A05297"/>
    <w:rsid w:val="00A05D7F"/>
    <w:rsid w:val="00A05DB0"/>
    <w:rsid w:val="00A0674D"/>
    <w:rsid w:val="00A06E5C"/>
    <w:rsid w:val="00A074DA"/>
    <w:rsid w:val="00A12788"/>
    <w:rsid w:val="00A15F28"/>
    <w:rsid w:val="00A206EC"/>
    <w:rsid w:val="00A207E3"/>
    <w:rsid w:val="00A23914"/>
    <w:rsid w:val="00A24879"/>
    <w:rsid w:val="00A24CE6"/>
    <w:rsid w:val="00A24FE3"/>
    <w:rsid w:val="00A27591"/>
    <w:rsid w:val="00A27A7A"/>
    <w:rsid w:val="00A316A0"/>
    <w:rsid w:val="00A32113"/>
    <w:rsid w:val="00A32C16"/>
    <w:rsid w:val="00A34BBF"/>
    <w:rsid w:val="00A43B24"/>
    <w:rsid w:val="00A50727"/>
    <w:rsid w:val="00A60C3E"/>
    <w:rsid w:val="00A618E0"/>
    <w:rsid w:val="00A63CD3"/>
    <w:rsid w:val="00A6561C"/>
    <w:rsid w:val="00A66A09"/>
    <w:rsid w:val="00A677D4"/>
    <w:rsid w:val="00A67984"/>
    <w:rsid w:val="00A721BC"/>
    <w:rsid w:val="00A73B18"/>
    <w:rsid w:val="00A73B77"/>
    <w:rsid w:val="00A74057"/>
    <w:rsid w:val="00A74A50"/>
    <w:rsid w:val="00A75187"/>
    <w:rsid w:val="00A7557D"/>
    <w:rsid w:val="00A7626D"/>
    <w:rsid w:val="00A802C9"/>
    <w:rsid w:val="00A86A67"/>
    <w:rsid w:val="00A87ACB"/>
    <w:rsid w:val="00A900D5"/>
    <w:rsid w:val="00A90F00"/>
    <w:rsid w:val="00A922B3"/>
    <w:rsid w:val="00A92C66"/>
    <w:rsid w:val="00A94974"/>
    <w:rsid w:val="00AA071D"/>
    <w:rsid w:val="00AA169E"/>
    <w:rsid w:val="00AA52C2"/>
    <w:rsid w:val="00AB4731"/>
    <w:rsid w:val="00AB488A"/>
    <w:rsid w:val="00AB5137"/>
    <w:rsid w:val="00AB5584"/>
    <w:rsid w:val="00AB6063"/>
    <w:rsid w:val="00AC158D"/>
    <w:rsid w:val="00AC435A"/>
    <w:rsid w:val="00AC57D3"/>
    <w:rsid w:val="00AD2C0B"/>
    <w:rsid w:val="00AD694D"/>
    <w:rsid w:val="00AE030C"/>
    <w:rsid w:val="00AE6FDF"/>
    <w:rsid w:val="00AE7072"/>
    <w:rsid w:val="00AF2E1A"/>
    <w:rsid w:val="00AF3CBD"/>
    <w:rsid w:val="00AF5A02"/>
    <w:rsid w:val="00AF6421"/>
    <w:rsid w:val="00AF718B"/>
    <w:rsid w:val="00B0285E"/>
    <w:rsid w:val="00B034D4"/>
    <w:rsid w:val="00B04A09"/>
    <w:rsid w:val="00B0620F"/>
    <w:rsid w:val="00B07E3A"/>
    <w:rsid w:val="00B12AAE"/>
    <w:rsid w:val="00B20DCF"/>
    <w:rsid w:val="00B23A38"/>
    <w:rsid w:val="00B24FFA"/>
    <w:rsid w:val="00B26FFA"/>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359E"/>
    <w:rsid w:val="00BA5672"/>
    <w:rsid w:val="00BA65C4"/>
    <w:rsid w:val="00BB0349"/>
    <w:rsid w:val="00BB261C"/>
    <w:rsid w:val="00BB459F"/>
    <w:rsid w:val="00BB7050"/>
    <w:rsid w:val="00BC1513"/>
    <w:rsid w:val="00BC4DE2"/>
    <w:rsid w:val="00BC5A90"/>
    <w:rsid w:val="00BC6D2D"/>
    <w:rsid w:val="00BD3F90"/>
    <w:rsid w:val="00BD4803"/>
    <w:rsid w:val="00BD58C5"/>
    <w:rsid w:val="00BD76CB"/>
    <w:rsid w:val="00BE1CFA"/>
    <w:rsid w:val="00BE30D9"/>
    <w:rsid w:val="00BE3FAC"/>
    <w:rsid w:val="00BF1A10"/>
    <w:rsid w:val="00BF353B"/>
    <w:rsid w:val="00C00F26"/>
    <w:rsid w:val="00C016C0"/>
    <w:rsid w:val="00C04194"/>
    <w:rsid w:val="00C04C5F"/>
    <w:rsid w:val="00C13630"/>
    <w:rsid w:val="00C17F0F"/>
    <w:rsid w:val="00C22BE5"/>
    <w:rsid w:val="00C23B01"/>
    <w:rsid w:val="00C269D7"/>
    <w:rsid w:val="00C30F92"/>
    <w:rsid w:val="00C325D1"/>
    <w:rsid w:val="00C42008"/>
    <w:rsid w:val="00C45B64"/>
    <w:rsid w:val="00C45B7C"/>
    <w:rsid w:val="00C46E3A"/>
    <w:rsid w:val="00C46F62"/>
    <w:rsid w:val="00C527B5"/>
    <w:rsid w:val="00C54EE5"/>
    <w:rsid w:val="00C5558E"/>
    <w:rsid w:val="00C64BFF"/>
    <w:rsid w:val="00C66783"/>
    <w:rsid w:val="00C67F91"/>
    <w:rsid w:val="00C7439E"/>
    <w:rsid w:val="00C74F9D"/>
    <w:rsid w:val="00C77D13"/>
    <w:rsid w:val="00C80993"/>
    <w:rsid w:val="00C82701"/>
    <w:rsid w:val="00C83B7A"/>
    <w:rsid w:val="00C859EE"/>
    <w:rsid w:val="00C85E52"/>
    <w:rsid w:val="00C869D9"/>
    <w:rsid w:val="00C86BA0"/>
    <w:rsid w:val="00C93081"/>
    <w:rsid w:val="00C96552"/>
    <w:rsid w:val="00CA1646"/>
    <w:rsid w:val="00CA1808"/>
    <w:rsid w:val="00CA4860"/>
    <w:rsid w:val="00CA50EB"/>
    <w:rsid w:val="00CB0F56"/>
    <w:rsid w:val="00CB100E"/>
    <w:rsid w:val="00CB2CB2"/>
    <w:rsid w:val="00CB51CA"/>
    <w:rsid w:val="00CB70DD"/>
    <w:rsid w:val="00CC2C2B"/>
    <w:rsid w:val="00CC3978"/>
    <w:rsid w:val="00CC7315"/>
    <w:rsid w:val="00CD0B60"/>
    <w:rsid w:val="00CD0E5C"/>
    <w:rsid w:val="00CD1757"/>
    <w:rsid w:val="00CD3612"/>
    <w:rsid w:val="00CD4383"/>
    <w:rsid w:val="00CD5312"/>
    <w:rsid w:val="00CD7234"/>
    <w:rsid w:val="00CE3E04"/>
    <w:rsid w:val="00CE3FCF"/>
    <w:rsid w:val="00CE402B"/>
    <w:rsid w:val="00CE6BB2"/>
    <w:rsid w:val="00CE74A5"/>
    <w:rsid w:val="00CF11B7"/>
    <w:rsid w:val="00CF1B2D"/>
    <w:rsid w:val="00CF6FD4"/>
    <w:rsid w:val="00D00E59"/>
    <w:rsid w:val="00D01E45"/>
    <w:rsid w:val="00D03C24"/>
    <w:rsid w:val="00D0580B"/>
    <w:rsid w:val="00D10F18"/>
    <w:rsid w:val="00D125C2"/>
    <w:rsid w:val="00D14EBE"/>
    <w:rsid w:val="00D17692"/>
    <w:rsid w:val="00D17769"/>
    <w:rsid w:val="00D178E2"/>
    <w:rsid w:val="00D17CBD"/>
    <w:rsid w:val="00D23391"/>
    <w:rsid w:val="00D2354D"/>
    <w:rsid w:val="00D25CE6"/>
    <w:rsid w:val="00D26BDF"/>
    <w:rsid w:val="00D270D2"/>
    <w:rsid w:val="00D32FA5"/>
    <w:rsid w:val="00D33D32"/>
    <w:rsid w:val="00D33E11"/>
    <w:rsid w:val="00D358A5"/>
    <w:rsid w:val="00D35BF6"/>
    <w:rsid w:val="00D35E5C"/>
    <w:rsid w:val="00D41348"/>
    <w:rsid w:val="00D44586"/>
    <w:rsid w:val="00D445DD"/>
    <w:rsid w:val="00D45A18"/>
    <w:rsid w:val="00D46B3A"/>
    <w:rsid w:val="00D5482E"/>
    <w:rsid w:val="00D57CE1"/>
    <w:rsid w:val="00D660BC"/>
    <w:rsid w:val="00D678EE"/>
    <w:rsid w:val="00D74226"/>
    <w:rsid w:val="00D74590"/>
    <w:rsid w:val="00D749DE"/>
    <w:rsid w:val="00D74E93"/>
    <w:rsid w:val="00D760ED"/>
    <w:rsid w:val="00D7686D"/>
    <w:rsid w:val="00D774C1"/>
    <w:rsid w:val="00D80DCB"/>
    <w:rsid w:val="00D8615F"/>
    <w:rsid w:val="00D93365"/>
    <w:rsid w:val="00D94615"/>
    <w:rsid w:val="00D968C8"/>
    <w:rsid w:val="00DA05A4"/>
    <w:rsid w:val="00DA43D3"/>
    <w:rsid w:val="00DA4FA9"/>
    <w:rsid w:val="00DA7663"/>
    <w:rsid w:val="00DB019A"/>
    <w:rsid w:val="00DB1EB2"/>
    <w:rsid w:val="00DB4456"/>
    <w:rsid w:val="00DB53F4"/>
    <w:rsid w:val="00DB5F48"/>
    <w:rsid w:val="00DC730A"/>
    <w:rsid w:val="00DD12E9"/>
    <w:rsid w:val="00DD40A8"/>
    <w:rsid w:val="00DD7AA1"/>
    <w:rsid w:val="00DE44D4"/>
    <w:rsid w:val="00DF7182"/>
    <w:rsid w:val="00DF71E5"/>
    <w:rsid w:val="00E01924"/>
    <w:rsid w:val="00E02BBF"/>
    <w:rsid w:val="00E045AE"/>
    <w:rsid w:val="00E05616"/>
    <w:rsid w:val="00E06040"/>
    <w:rsid w:val="00E11BA6"/>
    <w:rsid w:val="00E16357"/>
    <w:rsid w:val="00E2244B"/>
    <w:rsid w:val="00E229D3"/>
    <w:rsid w:val="00E23201"/>
    <w:rsid w:val="00E26A0F"/>
    <w:rsid w:val="00E271CE"/>
    <w:rsid w:val="00E33254"/>
    <w:rsid w:val="00E358F5"/>
    <w:rsid w:val="00E35C3E"/>
    <w:rsid w:val="00E41A55"/>
    <w:rsid w:val="00E46202"/>
    <w:rsid w:val="00E520B8"/>
    <w:rsid w:val="00E529D9"/>
    <w:rsid w:val="00E55C58"/>
    <w:rsid w:val="00E57592"/>
    <w:rsid w:val="00E6105D"/>
    <w:rsid w:val="00E622AB"/>
    <w:rsid w:val="00E62DDA"/>
    <w:rsid w:val="00E649A7"/>
    <w:rsid w:val="00E67261"/>
    <w:rsid w:val="00E677D1"/>
    <w:rsid w:val="00E70869"/>
    <w:rsid w:val="00E73F97"/>
    <w:rsid w:val="00E753AE"/>
    <w:rsid w:val="00E757F2"/>
    <w:rsid w:val="00E7673E"/>
    <w:rsid w:val="00E77D2B"/>
    <w:rsid w:val="00E80DD1"/>
    <w:rsid w:val="00E82627"/>
    <w:rsid w:val="00E94F8B"/>
    <w:rsid w:val="00E95517"/>
    <w:rsid w:val="00EA1C88"/>
    <w:rsid w:val="00EA28A1"/>
    <w:rsid w:val="00EA4EB6"/>
    <w:rsid w:val="00EB04F1"/>
    <w:rsid w:val="00EB1B12"/>
    <w:rsid w:val="00EB23DC"/>
    <w:rsid w:val="00EB26CF"/>
    <w:rsid w:val="00EB606E"/>
    <w:rsid w:val="00EB676D"/>
    <w:rsid w:val="00EB76A6"/>
    <w:rsid w:val="00EC299D"/>
    <w:rsid w:val="00EC3180"/>
    <w:rsid w:val="00EC3D7E"/>
    <w:rsid w:val="00EC4575"/>
    <w:rsid w:val="00EC7E83"/>
    <w:rsid w:val="00ED241D"/>
    <w:rsid w:val="00ED3781"/>
    <w:rsid w:val="00ED4841"/>
    <w:rsid w:val="00ED7528"/>
    <w:rsid w:val="00EE2DC2"/>
    <w:rsid w:val="00EE4646"/>
    <w:rsid w:val="00EE7BD3"/>
    <w:rsid w:val="00EF2BAF"/>
    <w:rsid w:val="00EF3089"/>
    <w:rsid w:val="00EF4298"/>
    <w:rsid w:val="00EF65C8"/>
    <w:rsid w:val="00F01E3B"/>
    <w:rsid w:val="00F02314"/>
    <w:rsid w:val="00F03137"/>
    <w:rsid w:val="00F0521F"/>
    <w:rsid w:val="00F07897"/>
    <w:rsid w:val="00F130D5"/>
    <w:rsid w:val="00F1575B"/>
    <w:rsid w:val="00F161C5"/>
    <w:rsid w:val="00F20BD2"/>
    <w:rsid w:val="00F2562D"/>
    <w:rsid w:val="00F26CE1"/>
    <w:rsid w:val="00F27BDF"/>
    <w:rsid w:val="00F32B75"/>
    <w:rsid w:val="00F35626"/>
    <w:rsid w:val="00F3792F"/>
    <w:rsid w:val="00F40E2D"/>
    <w:rsid w:val="00F413F0"/>
    <w:rsid w:val="00F41717"/>
    <w:rsid w:val="00F472DD"/>
    <w:rsid w:val="00F47951"/>
    <w:rsid w:val="00F47B6C"/>
    <w:rsid w:val="00F51887"/>
    <w:rsid w:val="00F51A4B"/>
    <w:rsid w:val="00F53A0F"/>
    <w:rsid w:val="00F570AD"/>
    <w:rsid w:val="00F57CDA"/>
    <w:rsid w:val="00F6158D"/>
    <w:rsid w:val="00F65572"/>
    <w:rsid w:val="00F6620F"/>
    <w:rsid w:val="00F67628"/>
    <w:rsid w:val="00F7255F"/>
    <w:rsid w:val="00F76C5D"/>
    <w:rsid w:val="00F80337"/>
    <w:rsid w:val="00F80BA0"/>
    <w:rsid w:val="00F80FF7"/>
    <w:rsid w:val="00F8166A"/>
    <w:rsid w:val="00F850ED"/>
    <w:rsid w:val="00F8537B"/>
    <w:rsid w:val="00F92454"/>
    <w:rsid w:val="00F92A2F"/>
    <w:rsid w:val="00F93716"/>
    <w:rsid w:val="00F96E5A"/>
    <w:rsid w:val="00FA151C"/>
    <w:rsid w:val="00FA22AD"/>
    <w:rsid w:val="00FA2A7B"/>
    <w:rsid w:val="00FA5394"/>
    <w:rsid w:val="00FB0AF5"/>
    <w:rsid w:val="00FB2077"/>
    <w:rsid w:val="00FB6603"/>
    <w:rsid w:val="00FC2367"/>
    <w:rsid w:val="00FC2728"/>
    <w:rsid w:val="00FC440B"/>
    <w:rsid w:val="00FC4CDB"/>
    <w:rsid w:val="00FC4E98"/>
    <w:rsid w:val="00FC5FFD"/>
    <w:rsid w:val="00FC782E"/>
    <w:rsid w:val="00FD146E"/>
    <w:rsid w:val="00FD30D9"/>
    <w:rsid w:val="00FD36A2"/>
    <w:rsid w:val="00FD73BD"/>
    <w:rsid w:val="00FD767F"/>
    <w:rsid w:val="00FE1ADB"/>
    <w:rsid w:val="00FE22A7"/>
    <w:rsid w:val="00FF0642"/>
    <w:rsid w:val="00FF1310"/>
    <w:rsid w:val="00FF1F9F"/>
    <w:rsid w:val="00FF47A9"/>
    <w:rsid w:val="00FF5080"/>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CF710E"/>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uiPriority w:val="39"/>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aliases w:val="Comment Text Char1 Char,Comment Text Char Char Char,Comment Text Char1,Kommentarer"/>
    <w:basedOn w:val="Normal"/>
    <w:link w:val="CommentTextChar"/>
    <w:uiPriority w:val="99"/>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aliases w:val="Comment Text Char1 Char Char,Comment Text Char Char Char Char,Comment Text Char1 Char1,Kommentarer Char"/>
    <w:link w:val="CommentText"/>
    <w:uiPriority w:val="99"/>
    <w:rsid w:val="00C30F92"/>
    <w:rPr>
      <w:lang w:val="en-US" w:eastAsia="en-US"/>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Char Char"/>
    <w:link w:val="Header"/>
    <w:rsid w:val="000D422F"/>
    <w:rPr>
      <w:lang w:val="en-US" w:eastAsia="en-US"/>
    </w:rPr>
  </w:style>
  <w:style w:type="paragraph" w:customStyle="1" w:styleId="Listlevel1">
    <w:name w:val="List level 1"/>
    <w:basedOn w:val="Normal"/>
    <w:link w:val="Listlevel1Char"/>
    <w:rsid w:val="000D422F"/>
    <w:pPr>
      <w:spacing w:before="40"/>
      <w:ind w:left="425" w:hanging="425"/>
    </w:pPr>
    <w:rPr>
      <w:rFonts w:eastAsia="MS Mincho"/>
      <w:sz w:val="24"/>
      <w:lang w:val="x-none" w:eastAsia="zh-CN"/>
    </w:rPr>
  </w:style>
  <w:style w:type="character" w:customStyle="1" w:styleId="Listlevel1Char">
    <w:name w:val="List level 1 Char"/>
    <w:link w:val="Listlevel1"/>
    <w:rsid w:val="000D422F"/>
    <w:rPr>
      <w:rFonts w:eastAsia="MS Mincho"/>
      <w:sz w:val="24"/>
      <w:lang w:val="x-none" w:eastAsia="zh-CN"/>
    </w:rPr>
  </w:style>
  <w:style w:type="paragraph" w:styleId="ListParagraph">
    <w:name w:val="List Paragraph"/>
    <w:basedOn w:val="Normal"/>
    <w:uiPriority w:val="34"/>
    <w:qFormat/>
    <w:rsid w:val="000D422F"/>
    <w:pPr>
      <w:ind w:left="720"/>
      <w:contextualSpacing/>
    </w:pPr>
  </w:style>
  <w:style w:type="paragraph" w:customStyle="1" w:styleId="Text">
    <w:name w:val="Text"/>
    <w:aliases w:val="Graphic,Graphic Char Char,Graphic Char Char Char Char Char,Graphic Char Char Char Char Char Char Char C,notic,Text_10394,non tochic,Italic,graphics,本文,JP Body Text,Body Text1,Body Text11,Body Text111,Body Text1111,??,Body Text11111,本文1,Body Text2"/>
    <w:basedOn w:val="Normal"/>
    <w:link w:val="TextChar"/>
    <w:qFormat/>
    <w:rsid w:val="000D422F"/>
    <w:pPr>
      <w:spacing w:before="120"/>
      <w:jc w:val="both"/>
    </w:pPr>
    <w:rPr>
      <w:rFonts w:eastAsia="MS Mincho"/>
      <w:sz w:val="24"/>
      <w:lang w:val="x-none" w:eastAsia="zh-CN"/>
    </w:rPr>
  </w:style>
  <w:style w:type="character" w:customStyle="1" w:styleId="TextChar">
    <w:name w:val="Text Char"/>
    <w:aliases w:val="Graphic Char,Body Text Char1,本文 Char1,JP Body Text Char1,Body Text1 Char1,本文1 Char1,?? Char1,Body Text2 Char1,Body Text21 Char1,Body Text11 Char1,Body Text111 Char1,本文2 Char1,Body Text1111 Char1,Body Text11111 Char1,Body Text111111 Char1"/>
    <w:link w:val="Text"/>
    <w:rsid w:val="000D422F"/>
    <w:rPr>
      <w:rFonts w:eastAsia="MS Mincho"/>
      <w:sz w:val="24"/>
      <w:lang w:val="x-none" w:eastAsia="zh-CN"/>
    </w:rPr>
  </w:style>
  <w:style w:type="paragraph" w:customStyle="1" w:styleId="Nottoc-headings">
    <w:name w:val="Not toc-headings"/>
    <w:basedOn w:val="Normal"/>
    <w:next w:val="Text"/>
    <w:link w:val="Nottoc-headingsChar"/>
    <w:rsid w:val="000D422F"/>
    <w:pPr>
      <w:keepNext/>
      <w:keepLines/>
      <w:spacing w:before="240" w:after="60"/>
    </w:pPr>
    <w:rPr>
      <w:rFonts w:ascii="Arial" w:eastAsia="MS Gothic" w:hAnsi="Arial"/>
      <w:b/>
      <w:sz w:val="24"/>
      <w:szCs w:val="24"/>
      <w:lang w:val="x-none" w:eastAsia="zh-CN"/>
    </w:rPr>
  </w:style>
  <w:style w:type="character" w:customStyle="1" w:styleId="Nottoc-headingsChar">
    <w:name w:val="Not toc-headings Char"/>
    <w:link w:val="Nottoc-headings"/>
    <w:rsid w:val="000D422F"/>
    <w:rPr>
      <w:rFonts w:ascii="Arial" w:eastAsia="MS Gothic" w:hAnsi="Arial"/>
      <w:b/>
      <w:sz w:val="24"/>
      <w:szCs w:val="24"/>
      <w:lang w:val="x-none" w:eastAsia="zh-CN"/>
    </w:rPr>
  </w:style>
  <w:style w:type="character" w:customStyle="1" w:styleId="category">
    <w:name w:val="category"/>
    <w:rsid w:val="000D422F"/>
  </w:style>
  <w:style w:type="paragraph" w:customStyle="1" w:styleId="Comment">
    <w:name w:val="Comment"/>
    <w:basedOn w:val="Normal"/>
    <w:next w:val="Text"/>
    <w:link w:val="CommentChar"/>
    <w:rsid w:val="00E7673E"/>
    <w:pPr>
      <w:spacing w:before="120"/>
      <w:jc w:val="both"/>
    </w:pPr>
    <w:rPr>
      <w:rFonts w:eastAsia="MS Mincho"/>
      <w:i/>
      <w:color w:val="BF30B5"/>
      <w:sz w:val="24"/>
      <w:szCs w:val="24"/>
      <w:lang w:val="x-none" w:eastAsia="zh-CN"/>
    </w:rPr>
  </w:style>
  <w:style w:type="character" w:customStyle="1" w:styleId="CommentChar">
    <w:name w:val="Comment Char"/>
    <w:link w:val="Comment"/>
    <w:rsid w:val="00E7673E"/>
    <w:rPr>
      <w:rFonts w:eastAsia="MS Mincho"/>
      <w:i/>
      <w:color w:val="BF30B5"/>
      <w:sz w:val="24"/>
      <w:szCs w:val="24"/>
      <w:lang w:val="x-none" w:eastAsia="zh-CN"/>
    </w:rPr>
  </w:style>
  <w:style w:type="character" w:styleId="Hyperlink">
    <w:name w:val="Hyperlink"/>
    <w:basedOn w:val="DefaultParagraphFont"/>
    <w:unhideWhenUsed/>
    <w:rsid w:val="00C80993"/>
    <w:rPr>
      <w:color w:val="0563C1" w:themeColor="hyperlink"/>
      <w:u w:val="single"/>
    </w:rPr>
  </w:style>
  <w:style w:type="paragraph" w:styleId="Revision">
    <w:name w:val="Revision"/>
    <w:hidden/>
    <w:uiPriority w:val="99"/>
    <w:semiHidden/>
    <w:rsid w:val="00887272"/>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711880090">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278754321">
      <w:bodyDiv w:val="1"/>
      <w:marLeft w:val="0"/>
      <w:marRight w:val="0"/>
      <w:marTop w:val="0"/>
      <w:marBottom w:val="0"/>
      <w:divBdr>
        <w:top w:val="none" w:sz="0" w:space="0" w:color="auto"/>
        <w:left w:val="none" w:sz="0" w:space="0" w:color="auto"/>
        <w:bottom w:val="none" w:sz="0" w:space="0" w:color="auto"/>
        <w:right w:val="none" w:sz="0" w:space="0" w:color="auto"/>
      </w:divBdr>
    </w:div>
    <w:div w:id="1409114654">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635982458">
      <w:bodyDiv w:val="1"/>
      <w:marLeft w:val="0"/>
      <w:marRight w:val="0"/>
      <w:marTop w:val="0"/>
      <w:marBottom w:val="0"/>
      <w:divBdr>
        <w:top w:val="none" w:sz="0" w:space="0" w:color="auto"/>
        <w:left w:val="none" w:sz="0" w:space="0" w:color="auto"/>
        <w:bottom w:val="none" w:sz="0" w:space="0" w:color="auto"/>
        <w:right w:val="none" w:sz="0" w:space="0" w:color="auto"/>
      </w:divBdr>
    </w:div>
    <w:div w:id="1690334672">
      <w:bodyDiv w:val="1"/>
      <w:marLeft w:val="0"/>
      <w:marRight w:val="0"/>
      <w:marTop w:val="0"/>
      <w:marBottom w:val="0"/>
      <w:divBdr>
        <w:top w:val="none" w:sz="0" w:space="0" w:color="auto"/>
        <w:left w:val="none" w:sz="0" w:space="0" w:color="auto"/>
        <w:bottom w:val="none" w:sz="0" w:space="0" w:color="auto"/>
        <w:right w:val="none" w:sz="0" w:space="0" w:color="auto"/>
      </w:divBdr>
    </w:div>
    <w:div w:id="1831556434">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35838982">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78E495-E03D-47DE-984B-D6B90EBC3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11</Pages>
  <Words>4308</Words>
  <Characters>24557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koncern</Company>
  <LinksUpToDate>false</LinksUpToDate>
  <CharactersWithSpaces>28808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jglisic</dc:creator>
  <cp:keywords/>
  <cp:lastModifiedBy>Aleksandra Minić</cp:lastModifiedBy>
  <cp:revision>21</cp:revision>
  <cp:lastPrinted>2010-03-01T14:10:00Z</cp:lastPrinted>
  <dcterms:created xsi:type="dcterms:W3CDTF">2024-12-26T14:23:00Z</dcterms:created>
  <dcterms:modified xsi:type="dcterms:W3CDTF">2025-03-11T08:46:00Z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4929bff8-5b33-42aa-95d2-28f72e792cb0_Enabled">
    <vt:lpwstr>true</vt:lpwstr>
  </property>
  <property fmtid="{D5CDD505-2E9C-101B-9397-08002B2CF9AE}" pid="4" name="MSIP_Label_4929bff8-5b33-42aa-95d2-28f72e792cb0_SetDate">
    <vt:lpwstr>2020-11-24T13:30:58Z</vt:lpwstr>
  </property>
  <property fmtid="{D5CDD505-2E9C-101B-9397-08002B2CF9AE}" pid="5" name="MSIP_Label_4929bff8-5b33-42aa-95d2-28f72e792cb0_Method">
    <vt:lpwstr>Privileged</vt:lpwstr>
  </property>
  <property fmtid="{D5CDD505-2E9C-101B-9397-08002B2CF9AE}" pid="6" name="MSIP_Label_4929bff8-5b33-42aa-95d2-28f72e792cb0_Name">
    <vt:lpwstr>Internal</vt:lpwstr>
  </property>
  <property fmtid="{D5CDD505-2E9C-101B-9397-08002B2CF9AE}" pid="7" name="MSIP_Label_4929bff8-5b33-42aa-95d2-28f72e792cb0_SiteId">
    <vt:lpwstr>f35a6974-607f-47d4-82d7-ff31d7dc53a5</vt:lpwstr>
  </property>
  <property fmtid="{D5CDD505-2E9C-101B-9397-08002B2CF9AE}" pid="8" name="MSIP_Label_4929bff8-5b33-42aa-95d2-28f72e792cb0_ActionId">
    <vt:lpwstr>0d41dd43-29ea-4ec9-ae02-e9aa66006cee</vt:lpwstr>
  </property>
  <property fmtid="{D5CDD505-2E9C-101B-9397-08002B2CF9AE}" pid="9" name="MSIP_Label_4929bff8-5b33-42aa-95d2-28f72e792cb0_ContentBits">
    <vt:lpwstr>0</vt:lpwstr>
  </property>
</Properties>
</file>