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C59D" w14:textId="1594E150" w:rsidR="00F77E5E" w:rsidRPr="0085502A" w:rsidRDefault="00F77E5E" w:rsidP="00F969F0">
      <w:pPr>
        <w:spacing w:after="0" w:line="240" w:lineRule="auto"/>
        <w:jc w:val="both"/>
        <w:rPr>
          <w:rFonts w:ascii="Times New Roman" w:hAnsi="Times New Roman"/>
          <w:lang w:val="sr-Latn-ME"/>
        </w:rPr>
      </w:pPr>
    </w:p>
    <w:p w14:paraId="48D696E4" w14:textId="77777777" w:rsidR="00156242" w:rsidRPr="0085502A" w:rsidRDefault="00156242" w:rsidP="00F969F0">
      <w:pPr>
        <w:spacing w:after="0" w:line="240" w:lineRule="auto"/>
        <w:jc w:val="both"/>
        <w:rPr>
          <w:rFonts w:ascii="Times New Roman" w:hAnsi="Times New Roman"/>
          <w:b/>
          <w:u w:val="single"/>
          <w:lang w:val="sr-Latn-ME"/>
        </w:rPr>
      </w:pPr>
    </w:p>
    <w:p w14:paraId="6B678B5B" w14:textId="77777777" w:rsidR="00570283" w:rsidRPr="0085502A" w:rsidRDefault="00570283" w:rsidP="00D15DC9">
      <w:pPr>
        <w:spacing w:after="0" w:line="240" w:lineRule="auto"/>
        <w:jc w:val="center"/>
        <w:rPr>
          <w:rFonts w:ascii="Times New Roman" w:hAnsi="Times New Roman"/>
          <w:b/>
          <w:lang w:val="sr-Latn-ME"/>
        </w:rPr>
      </w:pPr>
      <w:r w:rsidRPr="0085502A">
        <w:rPr>
          <w:rFonts w:ascii="Times New Roman" w:hAnsi="Times New Roman"/>
          <w:b/>
          <w:lang w:val="sr-Latn-ME"/>
        </w:rPr>
        <w:t>UPUTSVO ZA L</w:t>
      </w:r>
      <w:r w:rsidR="00AC55CA" w:rsidRPr="0085502A">
        <w:rPr>
          <w:rFonts w:ascii="Times New Roman" w:hAnsi="Times New Roman"/>
          <w:b/>
          <w:lang w:val="sr-Latn-ME"/>
        </w:rPr>
        <w:t>IJ</w:t>
      </w:r>
      <w:r w:rsidRPr="0085502A">
        <w:rPr>
          <w:rFonts w:ascii="Times New Roman" w:hAnsi="Times New Roman"/>
          <w:b/>
          <w:lang w:val="sr-Latn-ME"/>
        </w:rPr>
        <w:t>EK</w:t>
      </w:r>
    </w:p>
    <w:p w14:paraId="7E5A1CCA" w14:textId="77777777" w:rsidR="009E6603" w:rsidRPr="0085502A" w:rsidRDefault="009E6603" w:rsidP="00A26DA6">
      <w:pPr>
        <w:spacing w:after="0" w:line="240" w:lineRule="auto"/>
        <w:jc w:val="both"/>
        <w:rPr>
          <w:rFonts w:ascii="Times New Roman" w:hAnsi="Times New Roman"/>
          <w:b/>
          <w:lang w:val="sr-Latn-ME"/>
        </w:rPr>
      </w:pPr>
    </w:p>
    <w:p w14:paraId="620F5F9A" w14:textId="77777777" w:rsidR="009E6603" w:rsidRPr="0085502A" w:rsidRDefault="009E6603" w:rsidP="00A26DA6">
      <w:pPr>
        <w:spacing w:after="0" w:line="240" w:lineRule="auto"/>
        <w:jc w:val="both"/>
        <w:rPr>
          <w:rFonts w:ascii="Times New Roman" w:hAnsi="Times New Roman"/>
          <w:b/>
          <w:lang w:val="sr-Latn-ME"/>
        </w:rPr>
      </w:pPr>
    </w:p>
    <w:p w14:paraId="02D37848" w14:textId="5D10E58E" w:rsidR="00767A42" w:rsidRPr="0085502A" w:rsidRDefault="001E1A34" w:rsidP="006F23E9">
      <w:pPr>
        <w:spacing w:after="0" w:line="240" w:lineRule="auto"/>
        <w:jc w:val="center"/>
        <w:rPr>
          <w:rFonts w:ascii="Times New Roman" w:hAnsi="Times New Roman"/>
          <w:b/>
          <w:lang w:val="sr-Latn-ME"/>
        </w:rPr>
      </w:pPr>
      <w:r w:rsidRPr="0085502A">
        <w:rPr>
          <w:rFonts w:ascii="Times New Roman" w:hAnsi="Times New Roman"/>
          <w:b/>
          <w:lang w:val="sr-Latn-ME"/>
        </w:rPr>
        <w:t>Azinocin</w:t>
      </w:r>
      <w:r w:rsidR="0081437E" w:rsidRPr="0085502A">
        <w:rPr>
          <w:rFonts w:ascii="Times New Roman" w:hAnsi="Times New Roman"/>
          <w:b/>
          <w:lang w:val="sr-Latn-ME"/>
        </w:rPr>
        <w:t xml:space="preserve">, </w:t>
      </w:r>
      <w:r w:rsidR="00604250" w:rsidRPr="0085502A">
        <w:rPr>
          <w:rFonts w:ascii="Times New Roman" w:hAnsi="Times New Roman"/>
          <w:b/>
          <w:lang w:val="sr-Latn-ME"/>
        </w:rPr>
        <w:t>500</w:t>
      </w:r>
      <w:r w:rsidR="00767A42" w:rsidRPr="0085502A">
        <w:rPr>
          <w:rFonts w:ascii="Times New Roman" w:hAnsi="Times New Roman"/>
          <w:b/>
          <w:lang w:val="sr-Latn-ME"/>
        </w:rPr>
        <w:t xml:space="preserve"> mg, film tableta</w:t>
      </w:r>
    </w:p>
    <w:p w14:paraId="05BA13C3" w14:textId="5A59FFF4" w:rsidR="00767A42" w:rsidRPr="0085502A" w:rsidRDefault="00604250" w:rsidP="006F23E9">
      <w:pPr>
        <w:spacing w:after="0" w:line="240" w:lineRule="auto"/>
        <w:jc w:val="center"/>
        <w:rPr>
          <w:rFonts w:ascii="Times New Roman" w:hAnsi="Times New Roman"/>
          <w:lang w:val="sr-Latn-ME"/>
        </w:rPr>
      </w:pPr>
      <w:r w:rsidRPr="0085502A">
        <w:rPr>
          <w:rFonts w:ascii="Times New Roman" w:hAnsi="Times New Roman"/>
          <w:lang w:val="sr-Latn-ME"/>
        </w:rPr>
        <w:t>azitromicin</w:t>
      </w:r>
    </w:p>
    <w:p w14:paraId="4E94DCC2" w14:textId="77777777" w:rsidR="009E6603" w:rsidRPr="0085502A" w:rsidRDefault="009E6603" w:rsidP="00A26DA6">
      <w:pPr>
        <w:spacing w:after="0" w:line="240" w:lineRule="auto"/>
        <w:jc w:val="both"/>
        <w:rPr>
          <w:rFonts w:ascii="Times New Roman" w:hAnsi="Times New Roman"/>
          <w:b/>
          <w:lang w:val="sr-Latn-ME"/>
        </w:rPr>
      </w:pPr>
    </w:p>
    <w:p w14:paraId="3FE5E2CC" w14:textId="77777777" w:rsidR="009E6603" w:rsidRPr="0085502A" w:rsidRDefault="009E6603" w:rsidP="00F03D7F">
      <w:pPr>
        <w:spacing w:after="0" w:line="240" w:lineRule="auto"/>
        <w:jc w:val="both"/>
        <w:rPr>
          <w:rFonts w:ascii="Times New Roman" w:hAnsi="Times New Roman"/>
          <w:b/>
          <w:lang w:val="sr-Latn-ME"/>
        </w:rPr>
      </w:pPr>
    </w:p>
    <w:p w14:paraId="77ADD1E9" w14:textId="77777777" w:rsidR="005C1B43" w:rsidRPr="0085502A" w:rsidRDefault="005C1B43" w:rsidP="005C1B43">
      <w:pPr>
        <w:widowControl w:val="0"/>
        <w:autoSpaceDE w:val="0"/>
        <w:autoSpaceDN w:val="0"/>
        <w:spacing w:after="0" w:line="240" w:lineRule="auto"/>
        <w:ind w:left="360" w:hanging="360"/>
        <w:rPr>
          <w:rFonts w:ascii="Times New Roman" w:eastAsia="Times New Roman" w:hAnsi="Times New Roman"/>
          <w:b/>
          <w:bCs/>
          <w:lang w:val="sr-Latn-ME"/>
        </w:rPr>
      </w:pPr>
      <w:r w:rsidRPr="0085502A">
        <w:rPr>
          <w:rFonts w:ascii="Times New Roman" w:eastAsia="Times New Roman" w:hAnsi="Times New Roman"/>
          <w:b/>
          <w:bCs/>
          <w:lang w:val="sr-Latn-ME"/>
        </w:rPr>
        <w:t>Pažljivo pročitajte ovo uputstvo, prije nego što počnete da koristite ovaj lijek,</w:t>
      </w:r>
      <w:r w:rsidRPr="0085502A">
        <w:rPr>
          <w:rFonts w:ascii="Times New Roman" w:eastAsia="Times New Roman" w:hAnsi="Times New Roman"/>
          <w:lang w:val="sr-Latn-ME"/>
        </w:rPr>
        <w:t xml:space="preserve"> </w:t>
      </w:r>
      <w:r w:rsidRPr="0085502A">
        <w:rPr>
          <w:rFonts w:ascii="Times New Roman" w:eastAsia="Times New Roman" w:hAnsi="Times New Roman"/>
          <w:b/>
          <w:bCs/>
          <w:lang w:val="sr-Latn-ME"/>
        </w:rPr>
        <w:t xml:space="preserve">jer sadrži </w:t>
      </w:r>
    </w:p>
    <w:p w14:paraId="625ACC4E" w14:textId="77777777" w:rsidR="005C1B43" w:rsidRPr="0085502A" w:rsidRDefault="005C1B43" w:rsidP="005C1B43">
      <w:pPr>
        <w:widowControl w:val="0"/>
        <w:autoSpaceDE w:val="0"/>
        <w:autoSpaceDN w:val="0"/>
        <w:spacing w:after="0" w:line="240" w:lineRule="auto"/>
        <w:ind w:left="360" w:hanging="360"/>
        <w:rPr>
          <w:rFonts w:ascii="Times New Roman" w:eastAsia="Times New Roman" w:hAnsi="Times New Roman"/>
          <w:b/>
          <w:bCs/>
          <w:lang w:val="sr-Latn-ME"/>
        </w:rPr>
      </w:pPr>
      <w:r w:rsidRPr="0085502A">
        <w:rPr>
          <w:rFonts w:ascii="Times New Roman" w:eastAsia="Times New Roman" w:hAnsi="Times New Roman"/>
          <w:b/>
          <w:bCs/>
          <w:lang w:val="sr-Latn-ME"/>
        </w:rPr>
        <w:t>informacije koje su važne za Vas</w:t>
      </w:r>
    </w:p>
    <w:p w14:paraId="505CC57F" w14:textId="77777777" w:rsidR="005C1B43" w:rsidRPr="0085502A" w:rsidRDefault="005C1B43" w:rsidP="005C1B43">
      <w:pPr>
        <w:widowControl w:val="0"/>
        <w:numPr>
          <w:ilvl w:val="0"/>
          <w:numId w:val="8"/>
        </w:numPr>
        <w:tabs>
          <w:tab w:val="clear" w:pos="576"/>
          <w:tab w:val="num" w:pos="569"/>
          <w:tab w:val="num" w:pos="600"/>
        </w:tabs>
        <w:autoSpaceDE w:val="0"/>
        <w:autoSpaceDN w:val="0"/>
        <w:spacing w:after="0" w:line="240" w:lineRule="auto"/>
        <w:rPr>
          <w:rFonts w:ascii="Times New Roman" w:eastAsia="Times New Roman" w:hAnsi="Times New Roman"/>
          <w:lang w:val="sr-Latn-ME"/>
        </w:rPr>
      </w:pPr>
      <w:r w:rsidRPr="0085502A">
        <w:rPr>
          <w:rFonts w:ascii="Times New Roman" w:eastAsia="Times New Roman" w:hAnsi="Times New Roman"/>
          <w:lang w:val="sr-Latn-ME"/>
        </w:rPr>
        <w:t>Uputstvo sačuvajte. Može biti potrebno da ga ponovo pročitate.</w:t>
      </w:r>
    </w:p>
    <w:p w14:paraId="121167F7" w14:textId="77777777" w:rsidR="005C1B43" w:rsidRPr="0085502A" w:rsidRDefault="005C1B43" w:rsidP="005C1B43">
      <w:pPr>
        <w:widowControl w:val="0"/>
        <w:numPr>
          <w:ilvl w:val="0"/>
          <w:numId w:val="8"/>
        </w:numPr>
        <w:tabs>
          <w:tab w:val="clear" w:pos="576"/>
          <w:tab w:val="num" w:pos="600"/>
        </w:tabs>
        <w:autoSpaceDE w:val="0"/>
        <w:autoSpaceDN w:val="0"/>
        <w:spacing w:after="0" w:line="240" w:lineRule="auto"/>
        <w:rPr>
          <w:rFonts w:ascii="Times New Roman" w:eastAsia="Times New Roman" w:hAnsi="Times New Roman"/>
          <w:lang w:val="sr-Latn-ME"/>
        </w:rPr>
      </w:pPr>
      <w:r w:rsidRPr="0085502A">
        <w:rPr>
          <w:rFonts w:ascii="Times New Roman" w:eastAsia="Times New Roman" w:hAnsi="Times New Roman"/>
          <w:lang w:val="sr-Latn-ME"/>
        </w:rPr>
        <w:t xml:space="preserve">Ako imate dodatnih pitanja, obratite se svom ljekaru ili farmaceutu </w:t>
      </w:r>
      <w:r w:rsidRPr="0085502A">
        <w:rPr>
          <w:rFonts w:ascii="Times New Roman" w:eastAsia="Times New Roman" w:hAnsi="Times New Roman"/>
          <w:noProof/>
          <w:lang w:val="sr-Latn-ME"/>
        </w:rPr>
        <w:t>ili medicinskoj sestri</w:t>
      </w:r>
      <w:r w:rsidRPr="0085502A">
        <w:rPr>
          <w:rFonts w:ascii="Times New Roman" w:eastAsia="Times New Roman" w:hAnsi="Times New Roman"/>
          <w:lang w:val="sr-Latn-ME"/>
        </w:rPr>
        <w:t xml:space="preserve">. </w:t>
      </w:r>
    </w:p>
    <w:p w14:paraId="40CE2581" w14:textId="77777777" w:rsidR="005C1B43" w:rsidRPr="0085502A" w:rsidRDefault="005C1B43" w:rsidP="005C1B43">
      <w:pPr>
        <w:widowControl w:val="0"/>
        <w:numPr>
          <w:ilvl w:val="0"/>
          <w:numId w:val="8"/>
        </w:numPr>
        <w:tabs>
          <w:tab w:val="clear" w:pos="576"/>
          <w:tab w:val="num" w:pos="600"/>
        </w:tabs>
        <w:autoSpaceDE w:val="0"/>
        <w:autoSpaceDN w:val="0"/>
        <w:spacing w:after="0" w:line="240" w:lineRule="auto"/>
        <w:ind w:left="600" w:hanging="600"/>
        <w:rPr>
          <w:rFonts w:ascii="Times New Roman" w:eastAsia="Times New Roman" w:hAnsi="Times New Roman"/>
          <w:lang w:val="sr-Latn-ME"/>
        </w:rPr>
      </w:pPr>
      <w:r w:rsidRPr="0085502A">
        <w:rPr>
          <w:rFonts w:ascii="Times New Roman" w:eastAsia="Times New Roman" w:hAnsi="Times New Roman"/>
          <w:lang w:val="sr-Latn-ME"/>
        </w:rPr>
        <w:t>Ovaj lijek propisan je Vama i ne smijete ga davati drugima. Može da im škodi, čak i kada imaju iste znake bolesti kao i Vi.</w:t>
      </w:r>
    </w:p>
    <w:p w14:paraId="3F81973C" w14:textId="77777777" w:rsidR="005C1B43" w:rsidRPr="0085502A" w:rsidRDefault="005C1B43" w:rsidP="005C1B43">
      <w:pPr>
        <w:widowControl w:val="0"/>
        <w:numPr>
          <w:ilvl w:val="0"/>
          <w:numId w:val="8"/>
        </w:numPr>
        <w:tabs>
          <w:tab w:val="num" w:pos="0"/>
        </w:tabs>
        <w:autoSpaceDE w:val="0"/>
        <w:autoSpaceDN w:val="0"/>
        <w:spacing w:after="0" w:line="240" w:lineRule="auto"/>
        <w:ind w:left="600" w:hanging="600"/>
        <w:rPr>
          <w:rFonts w:ascii="Times New Roman" w:eastAsia="Times New Roman" w:hAnsi="Times New Roman"/>
          <w:lang w:val="sr-Latn-ME"/>
        </w:rPr>
      </w:pPr>
      <w:r w:rsidRPr="0085502A">
        <w:rPr>
          <w:rFonts w:ascii="Times New Roman" w:eastAsia="Times New Roman" w:hAnsi="Times New Roman"/>
          <w:spacing w:val="-5"/>
          <w:lang w:val="sr-Latn-ME"/>
        </w:rPr>
        <w:t>Ako Vam se javi bilo koje neželjeno dejstvo recite to svom ljekaru, farmaceutu ili medicinskoj sestri. Ovo uključuje i bilo koja neželjena dejstva koja nijesu navedena u ovom uputstvu</w:t>
      </w:r>
      <w:r w:rsidRPr="0085502A">
        <w:rPr>
          <w:rFonts w:ascii="Times New Roman" w:eastAsia="Times New Roman" w:hAnsi="Times New Roman"/>
          <w:spacing w:val="-4"/>
          <w:lang w:val="sr-Latn-ME"/>
        </w:rPr>
        <w:t xml:space="preserve">. Pogledajte dio 4. </w:t>
      </w:r>
    </w:p>
    <w:p w14:paraId="0D7ED6C4" w14:textId="77777777" w:rsidR="00156242" w:rsidRPr="0085502A" w:rsidRDefault="00156242" w:rsidP="00F03D7F">
      <w:pPr>
        <w:spacing w:after="0" w:line="240" w:lineRule="auto"/>
        <w:jc w:val="both"/>
        <w:rPr>
          <w:rFonts w:ascii="Times New Roman" w:hAnsi="Times New Roman"/>
          <w:lang w:val="sr-Latn-ME"/>
        </w:rPr>
      </w:pPr>
    </w:p>
    <w:p w14:paraId="5601E62F" w14:textId="77777777" w:rsidR="006F23E9" w:rsidRPr="0085502A" w:rsidRDefault="006F23E9" w:rsidP="00F03D7F">
      <w:pPr>
        <w:spacing w:after="0" w:line="240" w:lineRule="auto"/>
        <w:jc w:val="both"/>
        <w:rPr>
          <w:rFonts w:ascii="Times New Roman" w:hAnsi="Times New Roman"/>
          <w:b/>
          <w:lang w:val="sr-Latn-ME"/>
        </w:rPr>
      </w:pPr>
    </w:p>
    <w:p w14:paraId="21E86FC5" w14:textId="77777777" w:rsidR="00767A42" w:rsidRPr="0085502A" w:rsidRDefault="00767A42" w:rsidP="00F03D7F">
      <w:pPr>
        <w:spacing w:after="0" w:line="240" w:lineRule="auto"/>
        <w:jc w:val="both"/>
        <w:rPr>
          <w:rFonts w:ascii="Times New Roman" w:hAnsi="Times New Roman"/>
          <w:b/>
          <w:lang w:val="sr-Latn-ME"/>
        </w:rPr>
      </w:pPr>
      <w:r w:rsidRPr="0085502A">
        <w:rPr>
          <w:rFonts w:ascii="Times New Roman" w:hAnsi="Times New Roman"/>
          <w:b/>
          <w:lang w:val="sr-Latn-ME"/>
        </w:rPr>
        <w:t>U ovo</w:t>
      </w:r>
      <w:r w:rsidR="00E913C5" w:rsidRPr="0085502A">
        <w:rPr>
          <w:rFonts w:ascii="Times New Roman" w:hAnsi="Times New Roman"/>
          <w:b/>
          <w:lang w:val="sr-Latn-ME"/>
        </w:rPr>
        <w:t>m uputstvu pročitać</w:t>
      </w:r>
      <w:r w:rsidRPr="0085502A">
        <w:rPr>
          <w:rFonts w:ascii="Times New Roman" w:hAnsi="Times New Roman"/>
          <w:b/>
          <w:lang w:val="sr-Latn-ME"/>
        </w:rPr>
        <w:t>ete:</w:t>
      </w:r>
    </w:p>
    <w:p w14:paraId="6D14921C" w14:textId="77777777" w:rsidR="00767A42" w:rsidRPr="0085502A" w:rsidRDefault="00767A42" w:rsidP="00F03D7F">
      <w:pPr>
        <w:spacing w:after="0" w:line="240" w:lineRule="auto"/>
        <w:jc w:val="both"/>
        <w:rPr>
          <w:rFonts w:ascii="Times New Roman" w:hAnsi="Times New Roman"/>
          <w:lang w:val="sr-Latn-ME"/>
        </w:rPr>
      </w:pPr>
    </w:p>
    <w:p w14:paraId="49362931" w14:textId="77777777" w:rsidR="00767A42" w:rsidRPr="0085502A" w:rsidRDefault="000C306B" w:rsidP="00F03D7F">
      <w:pPr>
        <w:spacing w:after="0" w:line="240" w:lineRule="auto"/>
        <w:jc w:val="both"/>
        <w:rPr>
          <w:rFonts w:ascii="Times New Roman" w:hAnsi="Times New Roman"/>
          <w:lang w:val="sr-Latn-ME"/>
        </w:rPr>
      </w:pPr>
      <w:r w:rsidRPr="0085502A">
        <w:rPr>
          <w:rFonts w:ascii="Times New Roman" w:hAnsi="Times New Roman"/>
          <w:lang w:val="sr-Latn-ME"/>
        </w:rPr>
        <w:t>1. Š</w:t>
      </w:r>
      <w:r w:rsidR="00767A42" w:rsidRPr="0085502A">
        <w:rPr>
          <w:rFonts w:ascii="Times New Roman" w:hAnsi="Times New Roman"/>
          <w:lang w:val="sr-Latn-ME"/>
        </w:rPr>
        <w:t>ta</w:t>
      </w:r>
      <w:r w:rsidR="00E913C5" w:rsidRPr="0085502A">
        <w:rPr>
          <w:rFonts w:ascii="Times New Roman" w:hAnsi="Times New Roman"/>
          <w:lang w:val="sr-Latn-ME"/>
        </w:rPr>
        <w:t xml:space="preserve"> je l</w:t>
      </w:r>
      <w:r w:rsidR="00AC55CA" w:rsidRPr="0085502A">
        <w:rPr>
          <w:rFonts w:ascii="Times New Roman" w:hAnsi="Times New Roman"/>
          <w:lang w:val="sr-Latn-ME"/>
        </w:rPr>
        <w:t>ij</w:t>
      </w:r>
      <w:r w:rsidR="00E913C5" w:rsidRPr="0085502A">
        <w:rPr>
          <w:rFonts w:ascii="Times New Roman" w:hAnsi="Times New Roman"/>
          <w:lang w:val="sr-Latn-ME"/>
        </w:rPr>
        <w:t xml:space="preserve">ek </w:t>
      </w:r>
      <w:r w:rsidR="002A3E83" w:rsidRPr="0085502A">
        <w:rPr>
          <w:rFonts w:ascii="Times New Roman" w:hAnsi="Times New Roman"/>
          <w:lang w:val="sr-Latn-ME"/>
        </w:rPr>
        <w:t>Azinocin</w:t>
      </w:r>
      <w:r w:rsidR="0099551C" w:rsidRPr="0085502A">
        <w:rPr>
          <w:rFonts w:ascii="Times New Roman" w:hAnsi="Times New Roman"/>
          <w:lang w:val="sr-Latn-ME"/>
        </w:rPr>
        <w:t xml:space="preserve"> </w:t>
      </w:r>
      <w:r w:rsidR="00E913C5" w:rsidRPr="0085502A">
        <w:rPr>
          <w:rFonts w:ascii="Times New Roman" w:hAnsi="Times New Roman"/>
          <w:lang w:val="sr-Latn-ME"/>
        </w:rPr>
        <w:t>i č</w:t>
      </w:r>
      <w:r w:rsidR="00767A42" w:rsidRPr="0085502A">
        <w:rPr>
          <w:rFonts w:ascii="Times New Roman" w:hAnsi="Times New Roman"/>
          <w:lang w:val="sr-Latn-ME"/>
        </w:rPr>
        <w:t>emu je nam</w:t>
      </w:r>
      <w:r w:rsidR="00AC55CA" w:rsidRPr="0085502A">
        <w:rPr>
          <w:rFonts w:ascii="Times New Roman" w:hAnsi="Times New Roman"/>
          <w:lang w:val="sr-Latn-ME"/>
        </w:rPr>
        <w:t>ij</w:t>
      </w:r>
      <w:r w:rsidR="00767A42" w:rsidRPr="0085502A">
        <w:rPr>
          <w:rFonts w:ascii="Times New Roman" w:hAnsi="Times New Roman"/>
          <w:lang w:val="sr-Latn-ME"/>
        </w:rPr>
        <w:t>enjen</w:t>
      </w:r>
    </w:p>
    <w:p w14:paraId="3DD721BB" w14:textId="77777777" w:rsidR="00767A42" w:rsidRPr="0085502A" w:rsidRDefault="00E913C5" w:rsidP="00F03D7F">
      <w:pPr>
        <w:spacing w:after="0" w:line="240" w:lineRule="auto"/>
        <w:jc w:val="both"/>
        <w:rPr>
          <w:rFonts w:ascii="Times New Roman" w:hAnsi="Times New Roman"/>
          <w:lang w:val="sr-Latn-ME"/>
        </w:rPr>
      </w:pPr>
      <w:r w:rsidRPr="0085502A">
        <w:rPr>
          <w:rFonts w:ascii="Times New Roman" w:hAnsi="Times New Roman"/>
          <w:lang w:val="sr-Latn-ME"/>
        </w:rPr>
        <w:t>2. Šta treba da znate pr</w:t>
      </w:r>
      <w:r w:rsidR="00AC55CA" w:rsidRPr="0085502A">
        <w:rPr>
          <w:rFonts w:ascii="Times New Roman" w:hAnsi="Times New Roman"/>
          <w:lang w:val="sr-Latn-ME"/>
        </w:rPr>
        <w:t>ij</w:t>
      </w:r>
      <w:r w:rsidRPr="0085502A">
        <w:rPr>
          <w:rFonts w:ascii="Times New Roman" w:hAnsi="Times New Roman"/>
          <w:lang w:val="sr-Latn-ME"/>
        </w:rPr>
        <w:t>e nego š</w:t>
      </w:r>
      <w:r w:rsidR="00767A42" w:rsidRPr="0085502A">
        <w:rPr>
          <w:rFonts w:ascii="Times New Roman" w:hAnsi="Times New Roman"/>
          <w:lang w:val="sr-Latn-ME"/>
        </w:rPr>
        <w:t>to uzmete l</w:t>
      </w:r>
      <w:r w:rsidR="00AC55CA" w:rsidRPr="0085502A">
        <w:rPr>
          <w:rFonts w:ascii="Times New Roman" w:hAnsi="Times New Roman"/>
          <w:lang w:val="sr-Latn-ME"/>
        </w:rPr>
        <w:t>ij</w:t>
      </w:r>
      <w:r w:rsidR="00767A42" w:rsidRPr="0085502A">
        <w:rPr>
          <w:rFonts w:ascii="Times New Roman" w:hAnsi="Times New Roman"/>
          <w:lang w:val="sr-Latn-ME"/>
        </w:rPr>
        <w:t xml:space="preserve">ek </w:t>
      </w:r>
      <w:r w:rsidR="002A3E83" w:rsidRPr="0085502A">
        <w:rPr>
          <w:rFonts w:ascii="Times New Roman" w:hAnsi="Times New Roman"/>
          <w:lang w:val="sr-Latn-ME"/>
        </w:rPr>
        <w:t>Azinocin</w:t>
      </w:r>
    </w:p>
    <w:p w14:paraId="0135D01D" w14:textId="77777777" w:rsidR="0099551C" w:rsidRPr="0085502A" w:rsidRDefault="00767A42" w:rsidP="00F03D7F">
      <w:pPr>
        <w:spacing w:after="0" w:line="240" w:lineRule="auto"/>
        <w:jc w:val="both"/>
        <w:rPr>
          <w:rFonts w:ascii="Times New Roman" w:hAnsi="Times New Roman"/>
          <w:lang w:val="sr-Latn-ME"/>
        </w:rPr>
      </w:pPr>
      <w:r w:rsidRPr="0085502A">
        <w:rPr>
          <w:rFonts w:ascii="Times New Roman" w:hAnsi="Times New Roman"/>
          <w:lang w:val="sr-Latn-ME"/>
        </w:rPr>
        <w:t xml:space="preserve">3. Kako se </w:t>
      </w:r>
      <w:r w:rsidR="006F23E9" w:rsidRPr="0085502A">
        <w:rPr>
          <w:rFonts w:ascii="Times New Roman" w:hAnsi="Times New Roman"/>
          <w:lang w:val="sr-Latn-ME"/>
        </w:rPr>
        <w:t>upotrebljava</w:t>
      </w:r>
      <w:r w:rsidRPr="0085502A">
        <w:rPr>
          <w:rFonts w:ascii="Times New Roman" w:hAnsi="Times New Roman"/>
          <w:lang w:val="sr-Latn-ME"/>
        </w:rPr>
        <w:t xml:space="preserve"> l</w:t>
      </w:r>
      <w:r w:rsidR="00AC55CA" w:rsidRPr="0085502A">
        <w:rPr>
          <w:rFonts w:ascii="Times New Roman" w:hAnsi="Times New Roman"/>
          <w:lang w:val="sr-Latn-ME"/>
        </w:rPr>
        <w:t>ij</w:t>
      </w:r>
      <w:r w:rsidRPr="0085502A">
        <w:rPr>
          <w:rFonts w:ascii="Times New Roman" w:hAnsi="Times New Roman"/>
          <w:lang w:val="sr-Latn-ME"/>
        </w:rPr>
        <w:t xml:space="preserve">ek </w:t>
      </w:r>
      <w:r w:rsidR="002A3E83" w:rsidRPr="0085502A">
        <w:rPr>
          <w:rFonts w:ascii="Times New Roman" w:hAnsi="Times New Roman"/>
          <w:lang w:val="sr-Latn-ME"/>
        </w:rPr>
        <w:t>Azinocin</w:t>
      </w:r>
      <w:r w:rsidR="0099551C" w:rsidRPr="0085502A">
        <w:rPr>
          <w:rFonts w:ascii="Times New Roman" w:hAnsi="Times New Roman"/>
          <w:lang w:val="sr-Latn-ME"/>
        </w:rPr>
        <w:t xml:space="preserve"> </w:t>
      </w:r>
    </w:p>
    <w:p w14:paraId="087D9F76" w14:textId="77777777" w:rsidR="00767A42" w:rsidRPr="0085502A" w:rsidRDefault="00E913C5" w:rsidP="00F03D7F">
      <w:pPr>
        <w:spacing w:after="0" w:line="240" w:lineRule="auto"/>
        <w:jc w:val="both"/>
        <w:rPr>
          <w:rFonts w:ascii="Times New Roman" w:hAnsi="Times New Roman"/>
          <w:lang w:val="sr-Latn-ME"/>
        </w:rPr>
      </w:pPr>
      <w:r w:rsidRPr="0085502A">
        <w:rPr>
          <w:rFonts w:ascii="Times New Roman" w:hAnsi="Times New Roman"/>
          <w:lang w:val="sr-Latn-ME"/>
        </w:rPr>
        <w:t>4. Moguća než</w:t>
      </w:r>
      <w:r w:rsidR="00145EAC" w:rsidRPr="0085502A">
        <w:rPr>
          <w:rFonts w:ascii="Times New Roman" w:hAnsi="Times New Roman"/>
          <w:lang w:val="sr-Latn-ME"/>
        </w:rPr>
        <w:t>e</w:t>
      </w:r>
      <w:r w:rsidRPr="0085502A">
        <w:rPr>
          <w:rFonts w:ascii="Times New Roman" w:hAnsi="Times New Roman"/>
          <w:lang w:val="sr-Latn-ME"/>
        </w:rPr>
        <w:t>ljena dej</w:t>
      </w:r>
      <w:r w:rsidR="00767A42" w:rsidRPr="0085502A">
        <w:rPr>
          <w:rFonts w:ascii="Times New Roman" w:hAnsi="Times New Roman"/>
          <w:lang w:val="sr-Latn-ME"/>
        </w:rPr>
        <w:t>stva</w:t>
      </w:r>
    </w:p>
    <w:p w14:paraId="565B2AD0" w14:textId="77777777" w:rsidR="00767A42" w:rsidRPr="0085502A" w:rsidRDefault="00E913C5" w:rsidP="00F03D7F">
      <w:pPr>
        <w:spacing w:after="0" w:line="240" w:lineRule="auto"/>
        <w:jc w:val="both"/>
        <w:rPr>
          <w:rFonts w:ascii="Times New Roman" w:hAnsi="Times New Roman"/>
          <w:lang w:val="sr-Latn-ME"/>
        </w:rPr>
      </w:pPr>
      <w:r w:rsidRPr="0085502A">
        <w:rPr>
          <w:rFonts w:ascii="Times New Roman" w:hAnsi="Times New Roman"/>
          <w:lang w:val="sr-Latn-ME"/>
        </w:rPr>
        <w:t>5. Kako č</w:t>
      </w:r>
      <w:r w:rsidR="00767A42" w:rsidRPr="0085502A">
        <w:rPr>
          <w:rFonts w:ascii="Times New Roman" w:hAnsi="Times New Roman"/>
          <w:lang w:val="sr-Latn-ME"/>
        </w:rPr>
        <w:t>uvati l</w:t>
      </w:r>
      <w:r w:rsidR="00AC55CA" w:rsidRPr="0085502A">
        <w:rPr>
          <w:rFonts w:ascii="Times New Roman" w:hAnsi="Times New Roman"/>
          <w:lang w:val="sr-Latn-ME"/>
        </w:rPr>
        <w:t>ij</w:t>
      </w:r>
      <w:r w:rsidR="00767A42" w:rsidRPr="0085502A">
        <w:rPr>
          <w:rFonts w:ascii="Times New Roman" w:hAnsi="Times New Roman"/>
          <w:lang w:val="sr-Latn-ME"/>
        </w:rPr>
        <w:t xml:space="preserve">ek </w:t>
      </w:r>
      <w:r w:rsidR="002A3E83" w:rsidRPr="0085502A">
        <w:rPr>
          <w:rFonts w:ascii="Times New Roman" w:hAnsi="Times New Roman"/>
          <w:lang w:val="sr-Latn-ME"/>
        </w:rPr>
        <w:t>Azinocin</w:t>
      </w:r>
    </w:p>
    <w:p w14:paraId="028654B5" w14:textId="77777777" w:rsidR="00767A42" w:rsidRPr="0085502A" w:rsidRDefault="00E913C5" w:rsidP="00F03D7F">
      <w:pPr>
        <w:spacing w:after="0" w:line="240" w:lineRule="auto"/>
        <w:jc w:val="both"/>
        <w:rPr>
          <w:rFonts w:ascii="Times New Roman" w:hAnsi="Times New Roman"/>
          <w:lang w:val="sr-Latn-ME"/>
        </w:rPr>
      </w:pPr>
      <w:r w:rsidRPr="0085502A">
        <w:rPr>
          <w:rFonts w:ascii="Times New Roman" w:hAnsi="Times New Roman"/>
          <w:lang w:val="sr-Latn-ME"/>
        </w:rPr>
        <w:t>6. Sadrž</w:t>
      </w:r>
      <w:r w:rsidR="00767A42" w:rsidRPr="0085502A">
        <w:rPr>
          <w:rFonts w:ascii="Times New Roman" w:hAnsi="Times New Roman"/>
          <w:lang w:val="sr-Latn-ME"/>
        </w:rPr>
        <w:t xml:space="preserve">aj pakovanja i </w:t>
      </w:r>
      <w:r w:rsidR="00734DE9" w:rsidRPr="0085502A">
        <w:rPr>
          <w:rFonts w:ascii="Times New Roman" w:hAnsi="Times New Roman"/>
          <w:lang w:val="sr-Latn-ME"/>
        </w:rPr>
        <w:t>dodatne</w:t>
      </w:r>
      <w:r w:rsidR="00767A42" w:rsidRPr="0085502A">
        <w:rPr>
          <w:rFonts w:ascii="Times New Roman" w:hAnsi="Times New Roman"/>
          <w:lang w:val="sr-Latn-ME"/>
        </w:rPr>
        <w:t xml:space="preserve"> informacije</w:t>
      </w:r>
    </w:p>
    <w:p w14:paraId="766C452B" w14:textId="77777777" w:rsidR="00C261C5" w:rsidRPr="0085502A" w:rsidRDefault="00C261C5" w:rsidP="00F03D7F">
      <w:pPr>
        <w:spacing w:after="0" w:line="240" w:lineRule="auto"/>
        <w:jc w:val="both"/>
        <w:rPr>
          <w:rFonts w:ascii="Times New Roman" w:hAnsi="Times New Roman"/>
          <w:lang w:val="sr-Latn-ME"/>
        </w:rPr>
      </w:pPr>
    </w:p>
    <w:p w14:paraId="32A68347" w14:textId="77777777" w:rsidR="00C261C5" w:rsidRPr="0085502A" w:rsidRDefault="00C261C5" w:rsidP="00F03D7F">
      <w:pPr>
        <w:spacing w:after="0" w:line="240" w:lineRule="auto"/>
        <w:jc w:val="both"/>
        <w:rPr>
          <w:rFonts w:ascii="Times New Roman" w:hAnsi="Times New Roman"/>
          <w:lang w:val="sr-Latn-ME"/>
        </w:rPr>
      </w:pPr>
    </w:p>
    <w:p w14:paraId="3907008D" w14:textId="77777777" w:rsidR="00C261C5" w:rsidRPr="0085502A" w:rsidRDefault="00C261C5" w:rsidP="00F03D7F">
      <w:pPr>
        <w:spacing w:after="0" w:line="240" w:lineRule="auto"/>
        <w:jc w:val="both"/>
        <w:rPr>
          <w:rFonts w:ascii="Times New Roman" w:hAnsi="Times New Roman"/>
          <w:lang w:val="sr-Latn-ME"/>
        </w:rPr>
      </w:pPr>
    </w:p>
    <w:p w14:paraId="5CACFF2E" w14:textId="77777777" w:rsidR="00C261C5" w:rsidRPr="0085502A" w:rsidRDefault="00C261C5" w:rsidP="00F03D7F">
      <w:pPr>
        <w:spacing w:after="0" w:line="240" w:lineRule="auto"/>
        <w:jc w:val="both"/>
        <w:rPr>
          <w:rFonts w:ascii="Times New Roman" w:hAnsi="Times New Roman"/>
          <w:lang w:val="sr-Latn-ME"/>
        </w:rPr>
      </w:pPr>
    </w:p>
    <w:p w14:paraId="73C67F5E" w14:textId="77777777" w:rsidR="00C261C5" w:rsidRPr="0085502A" w:rsidRDefault="00C261C5" w:rsidP="00F03D7F">
      <w:pPr>
        <w:spacing w:after="0" w:line="240" w:lineRule="auto"/>
        <w:jc w:val="both"/>
        <w:rPr>
          <w:rFonts w:ascii="Times New Roman" w:hAnsi="Times New Roman"/>
          <w:lang w:val="sr-Latn-ME"/>
        </w:rPr>
      </w:pPr>
    </w:p>
    <w:p w14:paraId="21113C6D" w14:textId="77777777" w:rsidR="00C261C5" w:rsidRPr="0085502A" w:rsidRDefault="00C261C5" w:rsidP="00F03D7F">
      <w:pPr>
        <w:spacing w:after="0" w:line="240" w:lineRule="auto"/>
        <w:jc w:val="both"/>
        <w:rPr>
          <w:rFonts w:ascii="Times New Roman" w:hAnsi="Times New Roman"/>
          <w:lang w:val="sr-Latn-ME"/>
        </w:rPr>
      </w:pPr>
    </w:p>
    <w:p w14:paraId="2D47DE11" w14:textId="77777777" w:rsidR="00C261C5" w:rsidRPr="0085502A" w:rsidRDefault="00C261C5" w:rsidP="00F03D7F">
      <w:pPr>
        <w:spacing w:after="0" w:line="240" w:lineRule="auto"/>
        <w:jc w:val="both"/>
        <w:rPr>
          <w:rFonts w:ascii="Times New Roman" w:hAnsi="Times New Roman"/>
          <w:lang w:val="sr-Latn-ME"/>
        </w:rPr>
      </w:pPr>
    </w:p>
    <w:p w14:paraId="391EFC0E" w14:textId="77777777" w:rsidR="00C261C5" w:rsidRPr="0085502A" w:rsidRDefault="00C261C5" w:rsidP="00F03D7F">
      <w:pPr>
        <w:spacing w:after="0" w:line="240" w:lineRule="auto"/>
        <w:jc w:val="both"/>
        <w:rPr>
          <w:rFonts w:ascii="Times New Roman" w:hAnsi="Times New Roman"/>
          <w:lang w:val="sr-Latn-ME"/>
        </w:rPr>
      </w:pPr>
    </w:p>
    <w:p w14:paraId="74B882AB" w14:textId="77777777" w:rsidR="00C261C5" w:rsidRPr="0085502A" w:rsidRDefault="00C261C5" w:rsidP="00F03D7F">
      <w:pPr>
        <w:spacing w:after="0" w:line="240" w:lineRule="auto"/>
        <w:jc w:val="both"/>
        <w:rPr>
          <w:rFonts w:ascii="Times New Roman" w:hAnsi="Times New Roman"/>
          <w:lang w:val="sr-Latn-ME"/>
        </w:rPr>
      </w:pPr>
    </w:p>
    <w:p w14:paraId="6579D54D" w14:textId="77777777" w:rsidR="00C261C5" w:rsidRPr="0085502A" w:rsidRDefault="00C261C5" w:rsidP="00F03D7F">
      <w:pPr>
        <w:spacing w:after="0" w:line="240" w:lineRule="auto"/>
        <w:jc w:val="both"/>
        <w:rPr>
          <w:rFonts w:ascii="Times New Roman" w:hAnsi="Times New Roman"/>
          <w:lang w:val="sr-Latn-ME"/>
        </w:rPr>
      </w:pPr>
    </w:p>
    <w:p w14:paraId="0DF8DC7E" w14:textId="77777777" w:rsidR="00C261C5" w:rsidRPr="0085502A" w:rsidRDefault="00C261C5" w:rsidP="00F03D7F">
      <w:pPr>
        <w:spacing w:after="0" w:line="240" w:lineRule="auto"/>
        <w:jc w:val="both"/>
        <w:rPr>
          <w:rFonts w:ascii="Times New Roman" w:hAnsi="Times New Roman"/>
          <w:lang w:val="sr-Latn-ME"/>
        </w:rPr>
      </w:pPr>
    </w:p>
    <w:p w14:paraId="1F2F885F" w14:textId="77777777" w:rsidR="00C261C5" w:rsidRPr="0085502A" w:rsidRDefault="00C261C5" w:rsidP="00F03D7F">
      <w:pPr>
        <w:spacing w:after="0" w:line="240" w:lineRule="auto"/>
        <w:jc w:val="both"/>
        <w:rPr>
          <w:rFonts w:ascii="Times New Roman" w:hAnsi="Times New Roman"/>
          <w:lang w:val="sr-Latn-ME"/>
        </w:rPr>
      </w:pPr>
    </w:p>
    <w:p w14:paraId="7D8F59A2" w14:textId="77777777" w:rsidR="00C261C5" w:rsidRPr="0085502A" w:rsidRDefault="00C261C5" w:rsidP="00F03D7F">
      <w:pPr>
        <w:spacing w:after="0" w:line="240" w:lineRule="auto"/>
        <w:jc w:val="both"/>
        <w:rPr>
          <w:rFonts w:ascii="Times New Roman" w:hAnsi="Times New Roman"/>
          <w:lang w:val="sr-Latn-ME"/>
        </w:rPr>
      </w:pPr>
    </w:p>
    <w:p w14:paraId="7F6E93BC" w14:textId="77777777" w:rsidR="00C261C5" w:rsidRPr="0085502A" w:rsidRDefault="00C261C5" w:rsidP="00F03D7F">
      <w:pPr>
        <w:spacing w:after="0" w:line="240" w:lineRule="auto"/>
        <w:jc w:val="both"/>
        <w:rPr>
          <w:rFonts w:ascii="Times New Roman" w:hAnsi="Times New Roman"/>
          <w:lang w:val="sr-Latn-ME"/>
        </w:rPr>
      </w:pPr>
    </w:p>
    <w:p w14:paraId="5026851D" w14:textId="77777777" w:rsidR="00C261C5" w:rsidRPr="0085502A" w:rsidRDefault="00C261C5" w:rsidP="00F03D7F">
      <w:pPr>
        <w:spacing w:after="0" w:line="240" w:lineRule="auto"/>
        <w:jc w:val="both"/>
        <w:rPr>
          <w:rFonts w:ascii="Times New Roman" w:hAnsi="Times New Roman"/>
          <w:lang w:val="sr-Latn-ME"/>
        </w:rPr>
      </w:pPr>
    </w:p>
    <w:p w14:paraId="70CD8013" w14:textId="77777777" w:rsidR="00C261C5" w:rsidRPr="0085502A" w:rsidRDefault="00C261C5" w:rsidP="00F03D7F">
      <w:pPr>
        <w:spacing w:after="0" w:line="240" w:lineRule="auto"/>
        <w:jc w:val="both"/>
        <w:rPr>
          <w:rFonts w:ascii="Times New Roman" w:hAnsi="Times New Roman"/>
          <w:lang w:val="sr-Latn-ME"/>
        </w:rPr>
      </w:pPr>
    </w:p>
    <w:p w14:paraId="16B7513D" w14:textId="77777777" w:rsidR="00C261C5" w:rsidRPr="0085502A" w:rsidRDefault="00C261C5" w:rsidP="00F03D7F">
      <w:pPr>
        <w:spacing w:after="0" w:line="240" w:lineRule="auto"/>
        <w:jc w:val="both"/>
        <w:rPr>
          <w:rFonts w:ascii="Times New Roman" w:hAnsi="Times New Roman"/>
          <w:lang w:val="sr-Latn-ME"/>
        </w:rPr>
      </w:pPr>
    </w:p>
    <w:p w14:paraId="11B46036" w14:textId="77777777" w:rsidR="00C261C5" w:rsidRPr="0085502A" w:rsidRDefault="00C261C5" w:rsidP="00F03D7F">
      <w:pPr>
        <w:spacing w:after="0" w:line="240" w:lineRule="auto"/>
        <w:jc w:val="both"/>
        <w:rPr>
          <w:rFonts w:ascii="Times New Roman" w:hAnsi="Times New Roman"/>
          <w:lang w:val="sr-Latn-ME"/>
        </w:rPr>
      </w:pPr>
    </w:p>
    <w:p w14:paraId="4FDBC34B" w14:textId="4D870AED" w:rsidR="00C261C5" w:rsidRPr="0085502A" w:rsidRDefault="00C261C5" w:rsidP="00F03D7F">
      <w:pPr>
        <w:spacing w:after="0" w:line="240" w:lineRule="auto"/>
        <w:jc w:val="both"/>
        <w:rPr>
          <w:rFonts w:ascii="Times New Roman" w:hAnsi="Times New Roman"/>
          <w:lang w:val="sr-Latn-ME"/>
        </w:rPr>
      </w:pPr>
    </w:p>
    <w:p w14:paraId="50BB0E19" w14:textId="3318BEE2" w:rsidR="001C077B" w:rsidRPr="0085502A" w:rsidRDefault="001C077B" w:rsidP="00F03D7F">
      <w:pPr>
        <w:spacing w:after="0" w:line="240" w:lineRule="auto"/>
        <w:jc w:val="both"/>
        <w:rPr>
          <w:rFonts w:ascii="Times New Roman" w:hAnsi="Times New Roman"/>
          <w:lang w:val="sr-Latn-ME"/>
        </w:rPr>
      </w:pPr>
    </w:p>
    <w:p w14:paraId="575FA9DC" w14:textId="0C043AE3" w:rsidR="001C077B" w:rsidRPr="0085502A" w:rsidRDefault="001C077B" w:rsidP="00F03D7F">
      <w:pPr>
        <w:spacing w:after="0" w:line="240" w:lineRule="auto"/>
        <w:jc w:val="both"/>
        <w:rPr>
          <w:rFonts w:ascii="Times New Roman" w:hAnsi="Times New Roman"/>
          <w:lang w:val="sr-Latn-ME"/>
        </w:rPr>
      </w:pPr>
    </w:p>
    <w:p w14:paraId="1953C167" w14:textId="3D2F42F7" w:rsidR="001C077B" w:rsidRPr="0085502A" w:rsidRDefault="001C077B" w:rsidP="00F03D7F">
      <w:pPr>
        <w:spacing w:after="0" w:line="240" w:lineRule="auto"/>
        <w:jc w:val="both"/>
        <w:rPr>
          <w:rFonts w:ascii="Times New Roman" w:hAnsi="Times New Roman"/>
          <w:lang w:val="sr-Latn-ME"/>
        </w:rPr>
      </w:pPr>
    </w:p>
    <w:p w14:paraId="5928E08F" w14:textId="77777777" w:rsidR="001C077B" w:rsidRPr="0085502A" w:rsidRDefault="001C077B" w:rsidP="00F03D7F">
      <w:pPr>
        <w:spacing w:after="0" w:line="240" w:lineRule="auto"/>
        <w:jc w:val="both"/>
        <w:rPr>
          <w:rFonts w:ascii="Times New Roman" w:hAnsi="Times New Roman"/>
          <w:lang w:val="sr-Latn-ME"/>
        </w:rPr>
      </w:pPr>
    </w:p>
    <w:p w14:paraId="3CDFFF9E" w14:textId="77777777" w:rsidR="00C261C5" w:rsidRPr="0085502A" w:rsidRDefault="00C261C5" w:rsidP="00F03D7F">
      <w:pPr>
        <w:spacing w:after="0" w:line="240" w:lineRule="auto"/>
        <w:jc w:val="both"/>
        <w:rPr>
          <w:rFonts w:ascii="Times New Roman" w:hAnsi="Times New Roman"/>
          <w:lang w:val="sr-Latn-ME"/>
        </w:rPr>
      </w:pPr>
    </w:p>
    <w:p w14:paraId="785E3566" w14:textId="77777777" w:rsidR="00C261C5" w:rsidRPr="0085502A" w:rsidRDefault="00C261C5" w:rsidP="00F03D7F">
      <w:pPr>
        <w:spacing w:after="0" w:line="240" w:lineRule="auto"/>
        <w:jc w:val="both"/>
        <w:rPr>
          <w:rFonts w:ascii="Times New Roman" w:hAnsi="Times New Roman"/>
          <w:lang w:val="sr-Latn-ME"/>
        </w:rPr>
      </w:pPr>
    </w:p>
    <w:p w14:paraId="51338490" w14:textId="77777777" w:rsidR="00C261C5" w:rsidRPr="0085502A" w:rsidRDefault="00C261C5" w:rsidP="00F03D7F">
      <w:pPr>
        <w:spacing w:after="0" w:line="240" w:lineRule="auto"/>
        <w:jc w:val="both"/>
        <w:rPr>
          <w:rFonts w:ascii="Times New Roman" w:hAnsi="Times New Roman"/>
          <w:lang w:val="sr-Latn-ME"/>
        </w:rPr>
      </w:pPr>
    </w:p>
    <w:p w14:paraId="4071618D" w14:textId="0B9477BB" w:rsidR="00C261C5" w:rsidRPr="0085502A" w:rsidRDefault="00C261C5" w:rsidP="00F03D7F">
      <w:pPr>
        <w:spacing w:after="0" w:line="240" w:lineRule="auto"/>
        <w:jc w:val="both"/>
        <w:rPr>
          <w:rFonts w:ascii="Times New Roman" w:hAnsi="Times New Roman"/>
          <w:lang w:val="sr-Latn-ME"/>
        </w:rPr>
      </w:pPr>
    </w:p>
    <w:p w14:paraId="59C20737" w14:textId="77777777" w:rsidR="005B1B55" w:rsidRPr="0085502A" w:rsidRDefault="005B1B55" w:rsidP="00F03D7F">
      <w:pPr>
        <w:spacing w:after="0" w:line="240" w:lineRule="auto"/>
        <w:jc w:val="both"/>
        <w:rPr>
          <w:rFonts w:ascii="Times New Roman" w:hAnsi="Times New Roman"/>
          <w:lang w:val="sr-Latn-ME"/>
        </w:rPr>
      </w:pPr>
    </w:p>
    <w:p w14:paraId="58B844E0" w14:textId="77777777" w:rsidR="00C261C5" w:rsidRPr="0085502A" w:rsidRDefault="00C261C5" w:rsidP="00F03D7F">
      <w:pPr>
        <w:spacing w:after="0" w:line="240" w:lineRule="auto"/>
        <w:jc w:val="both"/>
        <w:rPr>
          <w:rFonts w:ascii="Times New Roman" w:hAnsi="Times New Roman"/>
          <w:lang w:val="sr-Latn-ME"/>
        </w:rPr>
      </w:pPr>
    </w:p>
    <w:p w14:paraId="3037195F" w14:textId="77777777" w:rsidR="00C261C5" w:rsidRPr="0085502A" w:rsidRDefault="00C261C5" w:rsidP="00F03D7F">
      <w:pPr>
        <w:spacing w:after="0" w:line="240" w:lineRule="auto"/>
        <w:jc w:val="both"/>
        <w:rPr>
          <w:rFonts w:ascii="Times New Roman" w:hAnsi="Times New Roman"/>
          <w:lang w:val="sr-Latn-ME"/>
        </w:rPr>
      </w:pPr>
    </w:p>
    <w:p w14:paraId="4CD51CBD" w14:textId="1EB06613" w:rsidR="00767A42" w:rsidRPr="0085502A" w:rsidRDefault="005B1B55" w:rsidP="00B14AA0">
      <w:pPr>
        <w:spacing w:after="0" w:line="240" w:lineRule="auto"/>
        <w:jc w:val="both"/>
        <w:rPr>
          <w:rFonts w:ascii="Times New Roman" w:hAnsi="Times New Roman"/>
          <w:b/>
          <w:lang w:val="sr-Latn-ME"/>
        </w:rPr>
      </w:pPr>
      <w:r w:rsidRPr="0085502A">
        <w:rPr>
          <w:rFonts w:ascii="Times New Roman" w:hAnsi="Times New Roman"/>
          <w:b/>
          <w:lang w:val="sr-Latn-ME"/>
        </w:rPr>
        <w:lastRenderedPageBreak/>
        <w:t>1.     ŠTA JE LIJEK AZINOCIN I ČEMU JE NAMIJENJEN</w:t>
      </w:r>
    </w:p>
    <w:p w14:paraId="26BC6696" w14:textId="77777777" w:rsidR="00D1455B" w:rsidRPr="0085502A" w:rsidRDefault="00D1455B" w:rsidP="00B14AA0">
      <w:pPr>
        <w:spacing w:after="0" w:line="240" w:lineRule="auto"/>
        <w:jc w:val="both"/>
        <w:rPr>
          <w:rFonts w:ascii="Times New Roman" w:hAnsi="Times New Roman"/>
          <w:b/>
          <w:lang w:val="sr-Latn-ME"/>
        </w:rPr>
      </w:pPr>
    </w:p>
    <w:p w14:paraId="24B85FDC" w14:textId="0E635974" w:rsidR="004B6F65" w:rsidRPr="0085502A" w:rsidRDefault="004B6F65" w:rsidP="00B14AA0">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L</w:t>
      </w:r>
      <w:r w:rsidR="00AC55CA" w:rsidRPr="0085502A">
        <w:rPr>
          <w:rFonts w:ascii="Times New Roman" w:eastAsia="Times New Roman" w:hAnsi="Times New Roman"/>
          <w:lang w:val="sr-Latn-ME"/>
        </w:rPr>
        <w:t>ij</w:t>
      </w:r>
      <w:r w:rsidRPr="0085502A">
        <w:rPr>
          <w:rFonts w:ascii="Times New Roman" w:eastAsia="Times New Roman" w:hAnsi="Times New Roman"/>
          <w:lang w:val="sr-Latn-ME"/>
        </w:rPr>
        <w:t xml:space="preserve">ek </w:t>
      </w:r>
      <w:r w:rsidR="00500BBD" w:rsidRPr="0085502A">
        <w:rPr>
          <w:rFonts w:ascii="Times New Roman" w:eastAsia="Times New Roman" w:hAnsi="Times New Roman"/>
          <w:lang w:val="sr-Latn-ME"/>
        </w:rPr>
        <w:t>Azinocin</w:t>
      </w:r>
      <w:r w:rsidRPr="0085502A">
        <w:rPr>
          <w:rFonts w:ascii="Times New Roman" w:eastAsia="Times New Roman" w:hAnsi="Times New Roman"/>
          <w:lang w:val="sr-Latn-ME"/>
        </w:rPr>
        <w:t>, film tablete, pripada grupi antibiotika koji se nazivaju makrolidi</w:t>
      </w:r>
      <w:r w:rsidR="008A1D05" w:rsidRPr="0085502A">
        <w:rPr>
          <w:rFonts w:ascii="Times New Roman" w:eastAsia="Times New Roman" w:hAnsi="Times New Roman"/>
          <w:lang w:val="sr-Latn-ME"/>
        </w:rPr>
        <w:t xml:space="preserve"> i koristi se za l</w:t>
      </w:r>
      <w:r w:rsidR="00AC55CA" w:rsidRPr="0085502A">
        <w:rPr>
          <w:rFonts w:ascii="Times New Roman" w:eastAsia="Times New Roman" w:hAnsi="Times New Roman"/>
          <w:lang w:val="sr-Latn-ME"/>
        </w:rPr>
        <w:t>ij</w:t>
      </w:r>
      <w:r w:rsidR="008A1D05" w:rsidRPr="0085502A">
        <w:rPr>
          <w:rFonts w:ascii="Times New Roman" w:eastAsia="Times New Roman" w:hAnsi="Times New Roman"/>
          <w:lang w:val="sr-Latn-ME"/>
        </w:rPr>
        <w:t>ečenje infekcija</w:t>
      </w:r>
      <w:r w:rsidR="005641E2" w:rsidRPr="0085502A">
        <w:rPr>
          <w:rFonts w:ascii="Times New Roman" w:eastAsia="Times New Roman" w:hAnsi="Times New Roman"/>
          <w:lang w:val="sr-Latn-ME"/>
        </w:rPr>
        <w:t xml:space="preserve"> izazvanih bakterijama</w:t>
      </w:r>
      <w:r w:rsidRPr="0085502A">
        <w:rPr>
          <w:rFonts w:ascii="Times New Roman" w:eastAsia="Times New Roman" w:hAnsi="Times New Roman"/>
          <w:lang w:val="sr-Latn-ME"/>
        </w:rPr>
        <w:t>.</w:t>
      </w:r>
    </w:p>
    <w:p w14:paraId="146B6E84" w14:textId="77777777" w:rsidR="005641E2" w:rsidRPr="0085502A" w:rsidRDefault="005641E2" w:rsidP="00B14AA0">
      <w:pPr>
        <w:autoSpaceDE w:val="0"/>
        <w:autoSpaceDN w:val="0"/>
        <w:adjustRightInd w:val="0"/>
        <w:spacing w:after="0" w:line="240" w:lineRule="auto"/>
        <w:jc w:val="both"/>
        <w:rPr>
          <w:rFonts w:ascii="Times New Roman" w:eastAsia="Times New Roman" w:hAnsi="Times New Roman"/>
          <w:lang w:val="sr-Latn-ME"/>
        </w:rPr>
      </w:pPr>
    </w:p>
    <w:p w14:paraId="50424CD1" w14:textId="1960C116" w:rsidR="004B6F65" w:rsidRPr="0085502A" w:rsidRDefault="004B6F65" w:rsidP="00B14AA0">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L</w:t>
      </w:r>
      <w:r w:rsidR="00AC55CA" w:rsidRPr="0085502A">
        <w:rPr>
          <w:rFonts w:ascii="Times New Roman" w:eastAsia="Times New Roman" w:hAnsi="Times New Roman"/>
          <w:lang w:val="sr-Latn-ME"/>
        </w:rPr>
        <w:t>ij</w:t>
      </w:r>
      <w:r w:rsidRPr="0085502A">
        <w:rPr>
          <w:rFonts w:ascii="Times New Roman" w:eastAsia="Times New Roman" w:hAnsi="Times New Roman"/>
          <w:lang w:val="sr-Latn-ME"/>
        </w:rPr>
        <w:t xml:space="preserve">ek </w:t>
      </w:r>
      <w:r w:rsidR="00910CC5" w:rsidRPr="0085502A">
        <w:rPr>
          <w:rFonts w:ascii="Times New Roman" w:eastAsia="Times New Roman" w:hAnsi="Times New Roman"/>
          <w:lang w:val="sr-Latn-ME"/>
        </w:rPr>
        <w:t>Azinocin</w:t>
      </w:r>
      <w:r w:rsidRPr="0085502A">
        <w:rPr>
          <w:rFonts w:ascii="Times New Roman" w:eastAsia="Times New Roman" w:hAnsi="Times New Roman"/>
          <w:lang w:val="sr-Latn-ME"/>
        </w:rPr>
        <w:t xml:space="preserve"> </w:t>
      </w:r>
      <w:r w:rsidR="00156242" w:rsidRPr="0085502A">
        <w:rPr>
          <w:rFonts w:ascii="Times New Roman" w:eastAsia="Times New Roman" w:hAnsi="Times New Roman"/>
          <w:lang w:val="sr-Latn-ME"/>
        </w:rPr>
        <w:t xml:space="preserve"> </w:t>
      </w:r>
      <w:r w:rsidR="005641E2" w:rsidRPr="0085502A">
        <w:rPr>
          <w:rFonts w:ascii="Times New Roman" w:eastAsia="Times New Roman" w:hAnsi="Times New Roman"/>
          <w:lang w:val="sr-Latn-ME"/>
        </w:rPr>
        <w:t>se koristi</w:t>
      </w:r>
      <w:r w:rsidR="00156242" w:rsidRPr="0085502A">
        <w:rPr>
          <w:rFonts w:ascii="Times New Roman" w:eastAsia="Times New Roman" w:hAnsi="Times New Roman"/>
          <w:lang w:val="sr-Latn-ME"/>
        </w:rPr>
        <w:t xml:space="preserve"> </w:t>
      </w:r>
      <w:r w:rsidRPr="0085502A">
        <w:rPr>
          <w:rFonts w:ascii="Times New Roman" w:eastAsia="Times New Roman" w:hAnsi="Times New Roman"/>
          <w:lang w:val="sr-Latn-ME"/>
        </w:rPr>
        <w:t>u terapiji sl</w:t>
      </w:r>
      <w:r w:rsidR="00AC55CA" w:rsidRPr="0085502A">
        <w:rPr>
          <w:rFonts w:ascii="Times New Roman" w:eastAsia="Times New Roman" w:hAnsi="Times New Roman"/>
          <w:lang w:val="sr-Latn-ME"/>
        </w:rPr>
        <w:t>j</w:t>
      </w:r>
      <w:r w:rsidRPr="0085502A">
        <w:rPr>
          <w:rFonts w:ascii="Times New Roman" w:eastAsia="Times New Roman" w:hAnsi="Times New Roman"/>
          <w:lang w:val="sr-Latn-ME"/>
        </w:rPr>
        <w:t xml:space="preserve">edećih infekcija </w:t>
      </w:r>
      <w:r w:rsidR="005641E2" w:rsidRPr="0085502A">
        <w:rPr>
          <w:rFonts w:ascii="Times New Roman" w:eastAsia="Times New Roman" w:hAnsi="Times New Roman"/>
          <w:lang w:val="sr-Latn-ME"/>
        </w:rPr>
        <w:t>koje su izazvane</w:t>
      </w:r>
      <w:r w:rsidR="00156242" w:rsidRPr="0085502A">
        <w:rPr>
          <w:rFonts w:ascii="Times New Roman" w:eastAsia="Times New Roman" w:hAnsi="Times New Roman"/>
          <w:lang w:val="sr-Latn-ME"/>
        </w:rPr>
        <w:t xml:space="preserve"> </w:t>
      </w:r>
      <w:r w:rsidR="005641E2" w:rsidRPr="0085502A">
        <w:rPr>
          <w:rFonts w:ascii="Times New Roman" w:eastAsia="Times New Roman" w:hAnsi="Times New Roman"/>
          <w:lang w:val="sr-Latn-ME"/>
        </w:rPr>
        <w:t xml:space="preserve">bakterijama </w:t>
      </w:r>
      <w:r w:rsidRPr="0085502A">
        <w:rPr>
          <w:rFonts w:ascii="Times New Roman" w:eastAsia="Times New Roman" w:hAnsi="Times New Roman"/>
          <w:lang w:val="sr-Latn-ME"/>
        </w:rPr>
        <w:t>os</w:t>
      </w:r>
      <w:r w:rsidR="00AC55CA" w:rsidRPr="0085502A">
        <w:rPr>
          <w:rFonts w:ascii="Times New Roman" w:eastAsia="Times New Roman" w:hAnsi="Times New Roman"/>
          <w:lang w:val="sr-Latn-ME"/>
        </w:rPr>
        <w:t>j</w:t>
      </w:r>
      <w:r w:rsidRPr="0085502A">
        <w:rPr>
          <w:rFonts w:ascii="Times New Roman" w:eastAsia="Times New Roman" w:hAnsi="Times New Roman"/>
          <w:lang w:val="sr-Latn-ME"/>
        </w:rPr>
        <w:t>etljivi</w:t>
      </w:r>
      <w:r w:rsidR="005641E2" w:rsidRPr="0085502A">
        <w:rPr>
          <w:rFonts w:ascii="Times New Roman" w:eastAsia="Times New Roman" w:hAnsi="Times New Roman"/>
          <w:lang w:val="sr-Latn-ME"/>
        </w:rPr>
        <w:t>m</w:t>
      </w:r>
      <w:r w:rsidRPr="0085502A">
        <w:rPr>
          <w:rFonts w:ascii="Times New Roman" w:eastAsia="Times New Roman" w:hAnsi="Times New Roman"/>
          <w:lang w:val="sr-Latn-ME"/>
        </w:rPr>
        <w:t xml:space="preserve"> na azitromicin</w:t>
      </w:r>
      <w:r w:rsidR="005641E2" w:rsidRPr="0085502A">
        <w:rPr>
          <w:rFonts w:ascii="Times New Roman" w:eastAsia="Times New Roman" w:hAnsi="Times New Roman"/>
          <w:lang w:val="sr-Latn-ME"/>
        </w:rPr>
        <w:t>, kao što su</w:t>
      </w:r>
      <w:r w:rsidRPr="0085502A">
        <w:rPr>
          <w:rFonts w:ascii="Times New Roman" w:eastAsia="Times New Roman" w:hAnsi="Times New Roman"/>
          <w:lang w:val="sr-Latn-ME"/>
        </w:rPr>
        <w:t>:</w:t>
      </w:r>
    </w:p>
    <w:p w14:paraId="1A89DC39" w14:textId="6E1742B7" w:rsidR="008A1D05" w:rsidRPr="0085502A" w:rsidRDefault="005641E2" w:rsidP="00B14AA0">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i</w:t>
      </w:r>
      <w:r w:rsidR="008A1D05" w:rsidRPr="0085502A">
        <w:rPr>
          <w:rFonts w:ascii="Times New Roman" w:eastAsia="Times New Roman" w:hAnsi="Times New Roman"/>
          <w:lang w:val="sr-Latn-ME"/>
        </w:rPr>
        <w:t>nfekcije disajnih puteva</w:t>
      </w:r>
      <w:r w:rsidRPr="0085502A">
        <w:rPr>
          <w:rFonts w:ascii="Times New Roman" w:eastAsia="Times New Roman" w:hAnsi="Times New Roman"/>
          <w:lang w:val="sr-Latn-ME"/>
        </w:rPr>
        <w:t>, grla ili nosa (bronhitis, pneumonija, tonzilitis, faringitis i sinuzitis),</w:t>
      </w:r>
    </w:p>
    <w:p w14:paraId="35D23892" w14:textId="561D937D" w:rsidR="00A26DA6" w:rsidRPr="0085502A" w:rsidRDefault="005641E2" w:rsidP="00B14AA0">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i</w:t>
      </w:r>
      <w:r w:rsidR="00A26DA6" w:rsidRPr="0085502A">
        <w:rPr>
          <w:rFonts w:ascii="Times New Roman" w:eastAsia="Times New Roman" w:hAnsi="Times New Roman"/>
          <w:lang w:val="sr-Latn-ME"/>
        </w:rPr>
        <w:t xml:space="preserve">nfekcije </w:t>
      </w:r>
      <w:r w:rsidRPr="0085502A">
        <w:rPr>
          <w:rFonts w:ascii="Times New Roman" w:eastAsia="Times New Roman" w:hAnsi="Times New Roman"/>
          <w:lang w:val="sr-Latn-ME"/>
        </w:rPr>
        <w:t>uha,</w:t>
      </w:r>
    </w:p>
    <w:p w14:paraId="5CD105EA" w14:textId="340FCDDF" w:rsidR="00A26DA6" w:rsidRPr="0085502A" w:rsidRDefault="005641E2" w:rsidP="00B14AA0">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i</w:t>
      </w:r>
      <w:r w:rsidR="008A1D05" w:rsidRPr="0085502A">
        <w:rPr>
          <w:rFonts w:ascii="Times New Roman" w:eastAsia="Times New Roman" w:hAnsi="Times New Roman"/>
          <w:lang w:val="sr-Latn-ME"/>
        </w:rPr>
        <w:t>nfekcije kože i mekih tkiva</w:t>
      </w:r>
      <w:r w:rsidRPr="0085502A">
        <w:rPr>
          <w:rFonts w:ascii="Times New Roman" w:eastAsia="Times New Roman" w:hAnsi="Times New Roman"/>
          <w:lang w:val="sr-Latn-ME"/>
        </w:rPr>
        <w:t>, osim infekcija opekotina,</w:t>
      </w:r>
    </w:p>
    <w:p w14:paraId="59DCC9C8" w14:textId="649D43A4" w:rsidR="00DC3552" w:rsidRPr="0085502A" w:rsidRDefault="005641E2" w:rsidP="00B14AA0">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infekcija mokraćne c</w:t>
      </w:r>
      <w:r w:rsidR="00E46F6B" w:rsidRPr="0085502A">
        <w:rPr>
          <w:rFonts w:ascii="Times New Roman" w:eastAsia="Times New Roman" w:hAnsi="Times New Roman"/>
          <w:lang w:val="sr-Latn-ME"/>
        </w:rPr>
        <w:t>ij</w:t>
      </w:r>
      <w:r w:rsidRPr="0085502A">
        <w:rPr>
          <w:rFonts w:ascii="Times New Roman" w:eastAsia="Times New Roman" w:hAnsi="Times New Roman"/>
          <w:lang w:val="sr-Latn-ME"/>
        </w:rPr>
        <w:t xml:space="preserve">evi (uretre) i </w:t>
      </w:r>
      <w:r w:rsidR="008A1D05" w:rsidRPr="0085502A">
        <w:rPr>
          <w:rFonts w:ascii="Times New Roman" w:eastAsia="Times New Roman" w:hAnsi="Times New Roman"/>
          <w:lang w:val="sr-Latn-ME"/>
        </w:rPr>
        <w:t>grlića materice izazvan</w:t>
      </w:r>
      <w:r w:rsidRPr="0085502A">
        <w:rPr>
          <w:rFonts w:ascii="Times New Roman" w:eastAsia="Times New Roman" w:hAnsi="Times New Roman"/>
          <w:lang w:val="sr-Latn-ME"/>
        </w:rPr>
        <w:t>ih</w:t>
      </w:r>
      <w:r w:rsidR="008A1D05" w:rsidRPr="0085502A">
        <w:rPr>
          <w:rFonts w:ascii="Times New Roman" w:eastAsia="Times New Roman" w:hAnsi="Times New Roman"/>
          <w:lang w:val="sr-Latn-ME"/>
        </w:rPr>
        <w:t xml:space="preserve"> </w:t>
      </w:r>
      <w:r w:rsidR="00DC3552" w:rsidRPr="0085502A">
        <w:rPr>
          <w:rFonts w:ascii="Times New Roman" w:eastAsia="Times New Roman" w:hAnsi="Times New Roman"/>
          <w:lang w:val="sr-Latn-ME"/>
        </w:rPr>
        <w:t xml:space="preserve">bakterijom </w:t>
      </w:r>
      <w:r w:rsidR="00DC3552" w:rsidRPr="0085502A">
        <w:rPr>
          <w:rFonts w:ascii="Times New Roman" w:eastAsia="Times New Roman" w:hAnsi="Times New Roman"/>
          <w:i/>
          <w:lang w:val="sr-Latn-ME"/>
        </w:rPr>
        <w:t>Chlamydia trachomatis</w:t>
      </w:r>
      <w:r w:rsidRPr="0085502A">
        <w:rPr>
          <w:rFonts w:ascii="Times New Roman" w:eastAsia="Times New Roman" w:hAnsi="Times New Roman"/>
          <w:i/>
          <w:lang w:val="sr-Latn-ME"/>
        </w:rPr>
        <w:t>.</w:t>
      </w:r>
    </w:p>
    <w:p w14:paraId="6F8BB48D" w14:textId="3BFD2BC1" w:rsidR="00F84DA7" w:rsidRPr="0085502A" w:rsidRDefault="00F84DA7" w:rsidP="00B14AA0">
      <w:pPr>
        <w:spacing w:after="0" w:line="240" w:lineRule="auto"/>
        <w:jc w:val="both"/>
        <w:rPr>
          <w:rFonts w:ascii="Times New Roman" w:hAnsi="Times New Roman"/>
          <w:lang w:val="sr-Latn-ME"/>
        </w:rPr>
      </w:pPr>
    </w:p>
    <w:p w14:paraId="7A846267" w14:textId="77777777" w:rsidR="0006414F" w:rsidRPr="0085502A" w:rsidRDefault="0006414F" w:rsidP="00B14AA0">
      <w:pPr>
        <w:spacing w:after="0" w:line="240" w:lineRule="auto"/>
        <w:jc w:val="both"/>
        <w:rPr>
          <w:rFonts w:ascii="Times New Roman" w:hAnsi="Times New Roman"/>
          <w:lang w:val="sr-Latn-ME"/>
        </w:rPr>
      </w:pPr>
    </w:p>
    <w:p w14:paraId="7C8F124F" w14:textId="1AFCC84C" w:rsidR="005B1B55" w:rsidRPr="0085502A" w:rsidRDefault="005B1B55" w:rsidP="00F34B92">
      <w:pPr>
        <w:tabs>
          <w:tab w:val="left" w:pos="540"/>
          <w:tab w:val="left" w:pos="569"/>
        </w:tabs>
        <w:spacing w:after="0" w:line="240" w:lineRule="auto"/>
        <w:jc w:val="both"/>
        <w:rPr>
          <w:rFonts w:ascii="Times New Roman" w:eastAsia="Times New Roman" w:hAnsi="Times New Roman"/>
          <w:b/>
          <w:caps/>
          <w:lang w:val="sr-Latn-ME"/>
        </w:rPr>
      </w:pPr>
      <w:r w:rsidRPr="0085502A">
        <w:rPr>
          <w:rFonts w:ascii="Times New Roman" w:eastAsia="Times New Roman" w:hAnsi="Times New Roman"/>
          <w:b/>
          <w:bCs/>
          <w:lang w:val="sr-Latn-ME"/>
        </w:rPr>
        <w:t xml:space="preserve">2. </w:t>
      </w:r>
      <w:r w:rsidRPr="0085502A">
        <w:rPr>
          <w:rFonts w:ascii="Times New Roman" w:eastAsia="Times New Roman" w:hAnsi="Times New Roman"/>
          <w:b/>
          <w:bCs/>
          <w:lang w:val="sr-Latn-ME"/>
        </w:rPr>
        <w:tab/>
      </w:r>
      <w:r w:rsidRPr="0085502A">
        <w:rPr>
          <w:rFonts w:ascii="Times New Roman" w:eastAsia="Times New Roman" w:hAnsi="Times New Roman"/>
          <w:b/>
          <w:caps/>
          <w:lang w:val="sr-Latn-ME"/>
        </w:rPr>
        <w:t>Šta treba da znate prIJe nego što uzmete lIJek AZINOCIN</w:t>
      </w:r>
    </w:p>
    <w:p w14:paraId="0973D593" w14:textId="77777777" w:rsidR="006F23E9" w:rsidRPr="0085502A" w:rsidRDefault="006F23E9" w:rsidP="00B14AA0">
      <w:pPr>
        <w:spacing w:after="0" w:line="240" w:lineRule="auto"/>
        <w:jc w:val="both"/>
        <w:rPr>
          <w:rFonts w:ascii="Times New Roman" w:hAnsi="Times New Roman"/>
          <w:b/>
          <w:lang w:val="sr-Latn-ME"/>
        </w:rPr>
      </w:pPr>
    </w:p>
    <w:p w14:paraId="3BD52D0A" w14:textId="1F8C5A84" w:rsidR="0081437E" w:rsidRPr="0085502A" w:rsidRDefault="0081437E" w:rsidP="00B14AA0">
      <w:pPr>
        <w:spacing w:after="0" w:line="240" w:lineRule="auto"/>
        <w:jc w:val="both"/>
        <w:rPr>
          <w:rFonts w:ascii="Times New Roman" w:hAnsi="Times New Roman"/>
          <w:lang w:val="sr-Latn-ME"/>
        </w:rPr>
      </w:pPr>
      <w:r w:rsidRPr="0085502A">
        <w:rPr>
          <w:rFonts w:ascii="Times New Roman" w:hAnsi="Times New Roman"/>
          <w:b/>
          <w:lang w:val="sr-Latn-ME"/>
        </w:rPr>
        <w:t>L</w:t>
      </w:r>
      <w:r w:rsidR="00AC55CA" w:rsidRPr="0085502A">
        <w:rPr>
          <w:rFonts w:ascii="Times New Roman" w:hAnsi="Times New Roman"/>
          <w:b/>
          <w:lang w:val="sr-Latn-ME"/>
        </w:rPr>
        <w:t>ij</w:t>
      </w:r>
      <w:r w:rsidRPr="0085502A">
        <w:rPr>
          <w:rFonts w:ascii="Times New Roman" w:hAnsi="Times New Roman"/>
          <w:b/>
          <w:lang w:val="sr-Latn-ME"/>
        </w:rPr>
        <w:t xml:space="preserve">ek </w:t>
      </w:r>
      <w:r w:rsidR="000D3082" w:rsidRPr="0085502A">
        <w:rPr>
          <w:rFonts w:ascii="Times New Roman" w:hAnsi="Times New Roman"/>
          <w:b/>
          <w:lang w:val="sr-Latn-ME"/>
        </w:rPr>
        <w:t>Azinocin</w:t>
      </w:r>
      <w:r w:rsidR="0099551C" w:rsidRPr="0085502A">
        <w:rPr>
          <w:rFonts w:ascii="Times New Roman" w:hAnsi="Times New Roman"/>
          <w:b/>
          <w:lang w:val="sr-Latn-ME"/>
        </w:rPr>
        <w:t xml:space="preserve"> </w:t>
      </w:r>
      <w:r w:rsidRPr="0085502A">
        <w:rPr>
          <w:rFonts w:ascii="Times New Roman" w:hAnsi="Times New Roman"/>
          <w:b/>
          <w:lang w:val="sr-Latn-ME"/>
        </w:rPr>
        <w:t>ne sm</w:t>
      </w:r>
      <w:r w:rsidR="00AC55CA" w:rsidRPr="0085502A">
        <w:rPr>
          <w:rFonts w:ascii="Times New Roman" w:hAnsi="Times New Roman"/>
          <w:b/>
          <w:lang w:val="sr-Latn-ME"/>
        </w:rPr>
        <w:t>ij</w:t>
      </w:r>
      <w:r w:rsidRPr="0085502A">
        <w:rPr>
          <w:rFonts w:ascii="Times New Roman" w:hAnsi="Times New Roman"/>
          <w:b/>
          <w:lang w:val="sr-Latn-ME"/>
        </w:rPr>
        <w:t xml:space="preserve">ete </w:t>
      </w:r>
      <w:r w:rsidR="006F23E9" w:rsidRPr="0085502A">
        <w:rPr>
          <w:rFonts w:ascii="Times New Roman" w:hAnsi="Times New Roman"/>
          <w:b/>
          <w:lang w:val="sr-Latn-ME"/>
        </w:rPr>
        <w:t>koristiti</w:t>
      </w:r>
      <w:r w:rsidRPr="0085502A">
        <w:rPr>
          <w:rFonts w:ascii="Times New Roman" w:hAnsi="Times New Roman"/>
          <w:lang w:val="sr-Latn-ME"/>
        </w:rPr>
        <w:t>:</w:t>
      </w:r>
      <w:r w:rsidR="00F60472" w:rsidRPr="0085502A">
        <w:rPr>
          <w:rFonts w:ascii="Times New Roman" w:hAnsi="Times New Roman"/>
          <w:lang w:val="sr-Latn-ME"/>
        </w:rPr>
        <w:t xml:space="preserve">  </w:t>
      </w:r>
    </w:p>
    <w:p w14:paraId="7C2D9ACB" w14:textId="66490865" w:rsidR="00233760" w:rsidRPr="0085502A" w:rsidRDefault="00AA2337" w:rsidP="00B14AA0">
      <w:pPr>
        <w:numPr>
          <w:ilvl w:val="0"/>
          <w:numId w:val="3"/>
        </w:numPr>
        <w:autoSpaceDE w:val="0"/>
        <w:autoSpaceDN w:val="0"/>
        <w:adjustRightInd w:val="0"/>
        <w:spacing w:after="0" w:line="240" w:lineRule="auto"/>
        <w:jc w:val="both"/>
        <w:rPr>
          <w:rFonts w:ascii="Times New Roman" w:hAnsi="Times New Roman"/>
          <w:lang w:val="sr-Latn-ME"/>
        </w:rPr>
      </w:pPr>
      <w:r w:rsidRPr="0085502A">
        <w:rPr>
          <w:rFonts w:ascii="Times New Roman" w:hAnsi="Times New Roman"/>
          <w:lang w:val="sr-Latn-ME"/>
        </w:rPr>
        <w:t>ukoliko</w:t>
      </w:r>
      <w:r w:rsidR="004B6F65" w:rsidRPr="0085502A">
        <w:rPr>
          <w:rFonts w:ascii="Times New Roman" w:eastAsia="Times New Roman" w:hAnsi="Times New Roman"/>
          <w:lang w:val="sr-Latn-ME"/>
        </w:rPr>
        <w:t xml:space="preserve"> ste alergičn</w:t>
      </w:r>
      <w:r w:rsidR="00233760" w:rsidRPr="0085502A">
        <w:rPr>
          <w:rFonts w:ascii="Times New Roman" w:eastAsia="Times New Roman" w:hAnsi="Times New Roman"/>
          <w:lang w:val="sr-Latn-ME"/>
        </w:rPr>
        <w:t>i (preos</w:t>
      </w:r>
      <w:r w:rsidR="00AC55CA" w:rsidRPr="0085502A">
        <w:rPr>
          <w:rFonts w:ascii="Times New Roman" w:eastAsia="Times New Roman" w:hAnsi="Times New Roman"/>
          <w:lang w:val="sr-Latn-ME"/>
        </w:rPr>
        <w:t>j</w:t>
      </w:r>
      <w:r w:rsidR="00233760" w:rsidRPr="0085502A">
        <w:rPr>
          <w:rFonts w:ascii="Times New Roman" w:eastAsia="Times New Roman" w:hAnsi="Times New Roman"/>
          <w:lang w:val="sr-Latn-ME"/>
        </w:rPr>
        <w:t>etljivi) na azitromicin</w:t>
      </w:r>
      <w:r w:rsidR="005641E2" w:rsidRPr="0085502A">
        <w:rPr>
          <w:rFonts w:ascii="Times New Roman" w:eastAsia="Times New Roman" w:hAnsi="Times New Roman"/>
          <w:lang w:val="sr-Latn-ME"/>
        </w:rPr>
        <w:t>, eritromicin ili bilo koji drugi antibiotik iz grupe makrolida i ketolida,</w:t>
      </w:r>
      <w:r w:rsidR="004B6F65" w:rsidRPr="0085502A">
        <w:rPr>
          <w:rFonts w:ascii="Times New Roman" w:eastAsia="Times New Roman" w:hAnsi="Times New Roman"/>
          <w:lang w:val="sr-Latn-ME"/>
        </w:rPr>
        <w:t xml:space="preserve"> </w:t>
      </w:r>
      <w:r w:rsidR="00233760" w:rsidRPr="0085502A">
        <w:rPr>
          <w:rFonts w:ascii="Times New Roman" w:eastAsia="Times New Roman" w:hAnsi="Times New Roman"/>
          <w:lang w:val="sr-Latn-ME"/>
        </w:rPr>
        <w:t xml:space="preserve">ili na bilo koju </w:t>
      </w:r>
      <w:r w:rsidR="00156242" w:rsidRPr="0085502A">
        <w:rPr>
          <w:rFonts w:ascii="Times New Roman" w:eastAsia="Times New Roman" w:hAnsi="Times New Roman"/>
          <w:lang w:val="sr-Latn-ME"/>
        </w:rPr>
        <w:t xml:space="preserve">od </w:t>
      </w:r>
      <w:r w:rsidR="00233760" w:rsidRPr="0085502A">
        <w:rPr>
          <w:rFonts w:ascii="Times New Roman" w:eastAsia="Times New Roman" w:hAnsi="Times New Roman"/>
          <w:lang w:val="sr-Latn-ME"/>
        </w:rPr>
        <w:t>pomoćn</w:t>
      </w:r>
      <w:r w:rsidR="00156242" w:rsidRPr="0085502A">
        <w:rPr>
          <w:rFonts w:ascii="Times New Roman" w:eastAsia="Times New Roman" w:hAnsi="Times New Roman"/>
          <w:lang w:val="sr-Latn-ME"/>
        </w:rPr>
        <w:t>ih</w:t>
      </w:r>
      <w:r w:rsidR="00233760" w:rsidRPr="0085502A">
        <w:rPr>
          <w:rFonts w:ascii="Times New Roman" w:eastAsia="Times New Roman" w:hAnsi="Times New Roman"/>
          <w:lang w:val="sr-Latn-ME"/>
        </w:rPr>
        <w:t xml:space="preserve"> supstanc</w:t>
      </w:r>
      <w:r w:rsidR="00156242" w:rsidRPr="0085502A">
        <w:rPr>
          <w:rFonts w:ascii="Times New Roman" w:eastAsia="Times New Roman" w:hAnsi="Times New Roman"/>
          <w:lang w:val="sr-Latn-ME"/>
        </w:rPr>
        <w:t>i</w:t>
      </w:r>
      <w:r w:rsidR="00233760" w:rsidRPr="0085502A">
        <w:rPr>
          <w:rFonts w:ascii="Times New Roman" w:eastAsia="Times New Roman" w:hAnsi="Times New Roman"/>
          <w:lang w:val="sr-Latn-ME"/>
        </w:rPr>
        <w:t xml:space="preserve"> l</w:t>
      </w:r>
      <w:r w:rsidR="00AC55CA" w:rsidRPr="0085502A">
        <w:rPr>
          <w:rFonts w:ascii="Times New Roman" w:eastAsia="Times New Roman" w:hAnsi="Times New Roman"/>
          <w:lang w:val="sr-Latn-ME"/>
        </w:rPr>
        <w:t>ij</w:t>
      </w:r>
      <w:r w:rsidR="00233760" w:rsidRPr="0085502A">
        <w:rPr>
          <w:rFonts w:ascii="Times New Roman" w:eastAsia="Times New Roman" w:hAnsi="Times New Roman"/>
          <w:lang w:val="sr-Latn-ME"/>
        </w:rPr>
        <w:t>ek</w:t>
      </w:r>
      <w:r w:rsidR="00156242" w:rsidRPr="0085502A">
        <w:rPr>
          <w:rFonts w:ascii="Times New Roman" w:eastAsia="Times New Roman" w:hAnsi="Times New Roman"/>
          <w:lang w:val="sr-Latn-ME"/>
        </w:rPr>
        <w:t>a</w:t>
      </w:r>
      <w:r w:rsidR="00233760" w:rsidRPr="0085502A">
        <w:rPr>
          <w:rFonts w:ascii="Times New Roman" w:eastAsia="Times New Roman" w:hAnsi="Times New Roman"/>
          <w:lang w:val="sr-Latn-ME"/>
        </w:rPr>
        <w:t xml:space="preserve"> </w:t>
      </w:r>
      <w:r w:rsidR="00156242" w:rsidRPr="0085502A">
        <w:rPr>
          <w:rFonts w:ascii="Times New Roman" w:eastAsia="Times New Roman" w:hAnsi="Times New Roman"/>
          <w:lang w:val="sr-Latn-ME"/>
        </w:rPr>
        <w:t>(</w:t>
      </w:r>
      <w:r w:rsidRPr="0085502A">
        <w:rPr>
          <w:rFonts w:ascii="Times New Roman" w:eastAsia="Times New Roman" w:hAnsi="Times New Roman"/>
          <w:iCs/>
          <w:lang w:val="sr-Latn-ME"/>
        </w:rPr>
        <w:t xml:space="preserve">navedene u </w:t>
      </w:r>
      <w:r w:rsidR="00233760" w:rsidRPr="0085502A">
        <w:rPr>
          <w:rFonts w:ascii="Times New Roman" w:eastAsia="Times New Roman" w:hAnsi="Times New Roman"/>
          <w:iCs/>
          <w:lang w:val="sr-Latn-ME"/>
        </w:rPr>
        <w:t xml:space="preserve">i </w:t>
      </w:r>
      <w:r w:rsidR="005B1B55" w:rsidRPr="0085502A">
        <w:rPr>
          <w:rFonts w:ascii="Times New Roman" w:eastAsia="Times New Roman" w:hAnsi="Times New Roman"/>
          <w:iCs/>
          <w:lang w:val="sr-Latn-ME"/>
        </w:rPr>
        <w:t>dijelu</w:t>
      </w:r>
      <w:r w:rsidR="00233760" w:rsidRPr="0085502A">
        <w:rPr>
          <w:rFonts w:ascii="Times New Roman" w:eastAsia="Times New Roman" w:hAnsi="Times New Roman"/>
          <w:iCs/>
          <w:lang w:val="sr-Latn-ME"/>
        </w:rPr>
        <w:t xml:space="preserve"> 6)</w:t>
      </w:r>
      <w:r w:rsidR="005641E2" w:rsidRPr="0085502A">
        <w:rPr>
          <w:rFonts w:ascii="Times New Roman" w:eastAsia="Times New Roman" w:hAnsi="Times New Roman"/>
          <w:iCs/>
          <w:lang w:val="sr-Latn-ME"/>
        </w:rPr>
        <w:t>.</w:t>
      </w:r>
    </w:p>
    <w:p w14:paraId="78D54D93" w14:textId="77777777" w:rsidR="00DC3552" w:rsidRPr="0085502A" w:rsidRDefault="00DC3552">
      <w:pPr>
        <w:spacing w:after="0" w:line="240" w:lineRule="auto"/>
        <w:jc w:val="both"/>
        <w:rPr>
          <w:rFonts w:ascii="Times New Roman" w:hAnsi="Times New Roman"/>
          <w:lang w:val="sr-Latn-ME"/>
        </w:rPr>
      </w:pPr>
    </w:p>
    <w:p w14:paraId="2A0DFFB5" w14:textId="24F185A1" w:rsidR="0081437E" w:rsidRPr="0085502A" w:rsidRDefault="000C306B">
      <w:pPr>
        <w:spacing w:after="0" w:line="240" w:lineRule="auto"/>
        <w:jc w:val="both"/>
        <w:rPr>
          <w:rFonts w:ascii="Times New Roman" w:hAnsi="Times New Roman"/>
          <w:lang w:val="sr-Latn-ME"/>
        </w:rPr>
      </w:pPr>
      <w:r w:rsidRPr="0085502A">
        <w:rPr>
          <w:rFonts w:ascii="Times New Roman" w:hAnsi="Times New Roman"/>
          <w:lang w:val="sr-Latn-ME"/>
        </w:rPr>
        <w:t>Ukoliko se bilo š</w:t>
      </w:r>
      <w:r w:rsidR="004449A9" w:rsidRPr="0085502A">
        <w:rPr>
          <w:rFonts w:ascii="Times New Roman" w:hAnsi="Times New Roman"/>
          <w:lang w:val="sr-Latn-ME"/>
        </w:rPr>
        <w:t>ta od navedenog odnosi na Vas (ili ni</w:t>
      </w:r>
      <w:r w:rsidR="005B1B55" w:rsidRPr="0085502A">
        <w:rPr>
          <w:rFonts w:ascii="Times New Roman" w:hAnsi="Times New Roman"/>
          <w:lang w:val="sr-Latn-ME"/>
        </w:rPr>
        <w:t>je</w:t>
      </w:r>
      <w:r w:rsidR="004449A9" w:rsidRPr="0085502A">
        <w:rPr>
          <w:rFonts w:ascii="Times New Roman" w:hAnsi="Times New Roman"/>
          <w:lang w:val="sr-Latn-ME"/>
        </w:rPr>
        <w:t>ste sigurni), posav</w:t>
      </w:r>
      <w:r w:rsidR="00AC55CA" w:rsidRPr="0085502A">
        <w:rPr>
          <w:rFonts w:ascii="Times New Roman" w:hAnsi="Times New Roman"/>
          <w:lang w:val="sr-Latn-ME"/>
        </w:rPr>
        <w:t>j</w:t>
      </w:r>
      <w:r w:rsidR="004449A9" w:rsidRPr="0085502A">
        <w:rPr>
          <w:rFonts w:ascii="Times New Roman" w:hAnsi="Times New Roman"/>
          <w:lang w:val="sr-Latn-ME"/>
        </w:rPr>
        <w:t>etujte se ponovo sa svojim l</w:t>
      </w:r>
      <w:r w:rsidR="00AC55CA" w:rsidRPr="0085502A">
        <w:rPr>
          <w:rFonts w:ascii="Times New Roman" w:hAnsi="Times New Roman"/>
          <w:lang w:val="sr-Latn-ME"/>
        </w:rPr>
        <w:t>j</w:t>
      </w:r>
      <w:r w:rsidR="004449A9" w:rsidRPr="0085502A">
        <w:rPr>
          <w:rFonts w:ascii="Times New Roman" w:hAnsi="Times New Roman"/>
          <w:lang w:val="sr-Latn-ME"/>
        </w:rPr>
        <w:t>ekarom.</w:t>
      </w:r>
    </w:p>
    <w:p w14:paraId="76178D9B" w14:textId="77777777" w:rsidR="004449A9" w:rsidRPr="0085502A" w:rsidRDefault="004449A9">
      <w:pPr>
        <w:spacing w:after="0" w:line="240" w:lineRule="auto"/>
        <w:jc w:val="both"/>
        <w:rPr>
          <w:rFonts w:ascii="Times New Roman" w:hAnsi="Times New Roman"/>
          <w:lang w:val="sr-Latn-ME"/>
        </w:rPr>
      </w:pPr>
    </w:p>
    <w:p w14:paraId="00A05EC3" w14:textId="77777777" w:rsidR="004449A9" w:rsidRPr="0085502A" w:rsidRDefault="004449A9">
      <w:pPr>
        <w:spacing w:after="0" w:line="240" w:lineRule="auto"/>
        <w:jc w:val="both"/>
        <w:rPr>
          <w:rFonts w:ascii="Times New Roman" w:hAnsi="Times New Roman"/>
          <w:b/>
          <w:lang w:val="sr-Latn-ME"/>
        </w:rPr>
      </w:pPr>
      <w:r w:rsidRPr="0085502A">
        <w:rPr>
          <w:rFonts w:ascii="Times New Roman" w:hAnsi="Times New Roman"/>
          <w:b/>
          <w:lang w:val="sr-Latn-ME"/>
        </w:rPr>
        <w:t>Upozorenja i m</w:t>
      </w:r>
      <w:r w:rsidR="00AC55CA" w:rsidRPr="0085502A">
        <w:rPr>
          <w:rFonts w:ascii="Times New Roman" w:hAnsi="Times New Roman"/>
          <w:b/>
          <w:lang w:val="sr-Latn-ME"/>
        </w:rPr>
        <w:t>j</w:t>
      </w:r>
      <w:r w:rsidRPr="0085502A">
        <w:rPr>
          <w:rFonts w:ascii="Times New Roman" w:hAnsi="Times New Roman"/>
          <w:b/>
          <w:lang w:val="sr-Latn-ME"/>
        </w:rPr>
        <w:t>ere opreza</w:t>
      </w:r>
      <w:r w:rsidR="006F23E9" w:rsidRPr="0085502A">
        <w:rPr>
          <w:rFonts w:ascii="Times New Roman" w:hAnsi="Times New Roman"/>
          <w:b/>
          <w:lang w:val="sr-Latn-ME"/>
        </w:rPr>
        <w:t>:</w:t>
      </w:r>
    </w:p>
    <w:p w14:paraId="235FFE3D" w14:textId="77777777" w:rsidR="006F23E9" w:rsidRPr="0085502A" w:rsidRDefault="006F23E9">
      <w:pPr>
        <w:spacing w:after="0" w:line="240" w:lineRule="auto"/>
        <w:jc w:val="both"/>
        <w:rPr>
          <w:rFonts w:ascii="Times New Roman" w:hAnsi="Times New Roman"/>
          <w:b/>
          <w:lang w:val="sr-Latn-ME"/>
        </w:rPr>
      </w:pPr>
    </w:p>
    <w:p w14:paraId="37D91731" w14:textId="6F40C3E2" w:rsidR="00CC3BE8" w:rsidRPr="0085502A" w:rsidRDefault="00CC3BE8">
      <w:pPr>
        <w:numPr>
          <w:ilvl w:val="12"/>
          <w:numId w:val="0"/>
        </w:numPr>
        <w:spacing w:after="0" w:line="240" w:lineRule="auto"/>
        <w:jc w:val="both"/>
        <w:rPr>
          <w:rFonts w:ascii="Times New Roman" w:hAnsi="Times New Roman"/>
          <w:noProof/>
          <w:lang w:val="sr-Latn-ME"/>
        </w:rPr>
      </w:pPr>
      <w:r w:rsidRPr="0085502A">
        <w:rPr>
          <w:rFonts w:ascii="Times New Roman" w:hAnsi="Times New Roman"/>
          <w:noProof/>
          <w:lang w:val="sr-Latn-ME"/>
        </w:rPr>
        <w:t xml:space="preserve">Prije nego uzmete Azinocin obavijestite svog </w:t>
      </w:r>
      <w:r w:rsidR="00F13037" w:rsidRPr="0085502A">
        <w:rPr>
          <w:rFonts w:ascii="Times New Roman" w:hAnsi="Times New Roman"/>
          <w:noProof/>
          <w:lang w:val="sr-Latn-ME"/>
        </w:rPr>
        <w:t>l</w:t>
      </w:r>
      <w:r w:rsidR="00E46F6B" w:rsidRPr="0085502A">
        <w:rPr>
          <w:rFonts w:ascii="Times New Roman" w:hAnsi="Times New Roman"/>
          <w:noProof/>
          <w:lang w:val="sr-Latn-ME"/>
        </w:rPr>
        <w:t>j</w:t>
      </w:r>
      <w:r w:rsidR="00F13037" w:rsidRPr="0085502A">
        <w:rPr>
          <w:rFonts w:ascii="Times New Roman" w:hAnsi="Times New Roman"/>
          <w:noProof/>
          <w:lang w:val="sr-Latn-ME"/>
        </w:rPr>
        <w:t>ekara</w:t>
      </w:r>
      <w:r w:rsidRPr="0085502A">
        <w:rPr>
          <w:rFonts w:ascii="Times New Roman" w:hAnsi="Times New Roman"/>
          <w:noProof/>
          <w:lang w:val="sr-Latn-ME"/>
        </w:rPr>
        <w:t xml:space="preserve"> </w:t>
      </w:r>
      <w:r w:rsidR="00E46F6B" w:rsidRPr="0085502A">
        <w:rPr>
          <w:rFonts w:ascii="Times New Roman" w:hAnsi="Times New Roman"/>
          <w:noProof/>
          <w:lang w:val="sr-Latn-ME"/>
        </w:rPr>
        <w:t>ukoliko</w:t>
      </w:r>
      <w:r w:rsidRPr="0085502A">
        <w:rPr>
          <w:rFonts w:ascii="Times New Roman" w:hAnsi="Times New Roman"/>
          <w:noProof/>
          <w:lang w:val="sr-Latn-ME"/>
        </w:rPr>
        <w:t>:</w:t>
      </w:r>
    </w:p>
    <w:p w14:paraId="1E5B9795" w14:textId="509F6412"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ste ranije imali tešku alergijsku reakciju koja je dovela do oticanja lica i grla sa otežanim disanjem, osipa, groznice, otečenih žl</w:t>
      </w:r>
      <w:r w:rsidR="00E46F6B" w:rsidRPr="0085502A">
        <w:rPr>
          <w:rFonts w:ascii="Times New Roman" w:hAnsi="Times New Roman"/>
          <w:noProof/>
          <w:lang w:val="sr-Latn-ME"/>
        </w:rPr>
        <w:t>ij</w:t>
      </w:r>
      <w:r w:rsidRPr="0085502A">
        <w:rPr>
          <w:rFonts w:ascii="Times New Roman" w:hAnsi="Times New Roman"/>
          <w:noProof/>
          <w:lang w:val="sr-Latn-ME"/>
        </w:rPr>
        <w:t>ezdi ili povećanja broja eozinofila (podtip b</w:t>
      </w:r>
      <w:r w:rsidR="00E46F6B" w:rsidRPr="0085502A">
        <w:rPr>
          <w:rFonts w:ascii="Times New Roman" w:hAnsi="Times New Roman"/>
          <w:noProof/>
          <w:lang w:val="sr-Latn-ME"/>
        </w:rPr>
        <w:t>ij</w:t>
      </w:r>
      <w:r w:rsidRPr="0085502A">
        <w:rPr>
          <w:rFonts w:ascii="Times New Roman" w:hAnsi="Times New Roman"/>
          <w:noProof/>
          <w:lang w:val="sr-Latn-ME"/>
        </w:rPr>
        <w:t>elih krvnih ćelija);</w:t>
      </w:r>
    </w:p>
    <w:p w14:paraId="3AD2F9D5" w14:textId="536627B6"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Vam se javi težak i uporan proliv tokom terapije ovim l</w:t>
      </w:r>
      <w:r w:rsidR="00E46F6B" w:rsidRPr="0085502A">
        <w:rPr>
          <w:rFonts w:ascii="Times New Roman" w:hAnsi="Times New Roman"/>
          <w:noProof/>
          <w:lang w:val="sr-Latn-ME"/>
        </w:rPr>
        <w:t>ij</w:t>
      </w:r>
      <w:r w:rsidRPr="0085502A">
        <w:rPr>
          <w:rFonts w:ascii="Times New Roman" w:hAnsi="Times New Roman"/>
          <w:noProof/>
          <w:lang w:val="sr-Latn-ME"/>
        </w:rPr>
        <w:t>ekom ili kada završite terapiju;</w:t>
      </w:r>
    </w:p>
    <w:p w14:paraId="4AC73DE4" w14:textId="77777777"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imate tešku bolest jetre ili bubrega;</w:t>
      </w:r>
    </w:p>
    <w:p w14:paraId="589E21AD" w14:textId="77777777"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imate tešku bolest srca ili poremećaje srčanog ritma kao što je sindrom produženog QT intervala (vidi se na elektrokardiogramu ili EKG aparatu)</w:t>
      </w:r>
    </w:p>
    <w:p w14:paraId="457EDF7C" w14:textId="77777777"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imate niske koncentracije kalijuma ili magnezijuma;</w:t>
      </w:r>
    </w:p>
    <w:p w14:paraId="2F5078A1" w14:textId="77777777"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Vam se jave znakovi druge infekcije;</w:t>
      </w:r>
    </w:p>
    <w:p w14:paraId="3D30977F" w14:textId="235C172B"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koristite neke ergot derivate kao što su ergotamin (za l</w:t>
      </w:r>
      <w:r w:rsidR="00E46F6B" w:rsidRPr="0085502A">
        <w:rPr>
          <w:rFonts w:ascii="Times New Roman" w:hAnsi="Times New Roman"/>
          <w:noProof/>
          <w:lang w:val="sr-Latn-ME"/>
        </w:rPr>
        <w:t>ij</w:t>
      </w:r>
      <w:r w:rsidRPr="0085502A">
        <w:rPr>
          <w:rFonts w:ascii="Times New Roman" w:hAnsi="Times New Roman"/>
          <w:noProof/>
          <w:lang w:val="sr-Latn-ME"/>
        </w:rPr>
        <w:t>ečenje migrene), pošto se ovi l</w:t>
      </w:r>
      <w:r w:rsidR="00E46F6B" w:rsidRPr="0085502A">
        <w:rPr>
          <w:rFonts w:ascii="Times New Roman" w:hAnsi="Times New Roman"/>
          <w:noProof/>
          <w:lang w:val="sr-Latn-ME"/>
        </w:rPr>
        <w:t>j</w:t>
      </w:r>
      <w:r w:rsidRPr="0085502A">
        <w:rPr>
          <w:rFonts w:ascii="Times New Roman" w:hAnsi="Times New Roman"/>
          <w:noProof/>
          <w:lang w:val="sr-Latn-ME"/>
        </w:rPr>
        <w:t>ekovi ne sm</w:t>
      </w:r>
      <w:r w:rsidR="00E46F6B" w:rsidRPr="0085502A">
        <w:rPr>
          <w:rFonts w:ascii="Times New Roman" w:hAnsi="Times New Roman"/>
          <w:noProof/>
          <w:lang w:val="sr-Latn-ME"/>
        </w:rPr>
        <w:t>i</w:t>
      </w:r>
      <w:r w:rsidRPr="0085502A">
        <w:rPr>
          <w:rFonts w:ascii="Times New Roman" w:hAnsi="Times New Roman"/>
          <w:noProof/>
          <w:lang w:val="sr-Latn-ME"/>
        </w:rPr>
        <w:t>ju uzimati zajedno sa azitromicinom (vid</w:t>
      </w:r>
      <w:r w:rsidR="00E46F6B" w:rsidRPr="0085502A">
        <w:rPr>
          <w:rFonts w:ascii="Times New Roman" w:hAnsi="Times New Roman"/>
          <w:noProof/>
          <w:lang w:val="sr-Latn-ME"/>
        </w:rPr>
        <w:t>j</w:t>
      </w:r>
      <w:r w:rsidRPr="0085502A">
        <w:rPr>
          <w:rFonts w:ascii="Times New Roman" w:hAnsi="Times New Roman"/>
          <w:noProof/>
          <w:lang w:val="sr-Latn-ME"/>
        </w:rPr>
        <w:t xml:space="preserve">eti </w:t>
      </w:r>
      <w:r w:rsidR="00E46F6B" w:rsidRPr="0085502A">
        <w:rPr>
          <w:rFonts w:ascii="Times New Roman" w:hAnsi="Times New Roman"/>
          <w:noProof/>
          <w:lang w:val="sr-Latn-ME"/>
        </w:rPr>
        <w:t>dio</w:t>
      </w:r>
      <w:r w:rsidRPr="0085502A">
        <w:rPr>
          <w:rFonts w:ascii="Times New Roman" w:hAnsi="Times New Roman"/>
          <w:noProof/>
          <w:lang w:val="sr-Latn-ME"/>
        </w:rPr>
        <w:t xml:space="preserve"> </w:t>
      </w:r>
      <w:r w:rsidR="00E46F6B" w:rsidRPr="0085502A">
        <w:rPr>
          <w:rFonts w:ascii="Times New Roman" w:hAnsi="Times New Roman"/>
          <w:noProof/>
          <w:lang w:val="sr-Latn-ME"/>
        </w:rPr>
        <w:t>Primjena drugih ljekova</w:t>
      </w:r>
      <w:r w:rsidRPr="0085502A">
        <w:rPr>
          <w:rFonts w:ascii="Times New Roman" w:hAnsi="Times New Roman"/>
          <w:noProof/>
          <w:lang w:val="sr-Latn-ME"/>
        </w:rPr>
        <w:t>);</w:t>
      </w:r>
    </w:p>
    <w:p w14:paraId="0C30C944" w14:textId="1EF180DA"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imate od</w:t>
      </w:r>
      <w:r w:rsidR="00E46F6B" w:rsidRPr="0085502A">
        <w:rPr>
          <w:rFonts w:ascii="Times New Roman" w:hAnsi="Times New Roman"/>
          <w:noProof/>
          <w:lang w:val="sr-Latn-ME"/>
        </w:rPr>
        <w:t>r</w:t>
      </w:r>
      <w:r w:rsidRPr="0085502A">
        <w:rPr>
          <w:rFonts w:ascii="Times New Roman" w:hAnsi="Times New Roman"/>
          <w:noProof/>
          <w:lang w:val="sr-Latn-ME"/>
        </w:rPr>
        <w:t>eđeni tip slabosti mišića koji se naziva miastenija gravis;</w:t>
      </w:r>
    </w:p>
    <w:p w14:paraId="46A5FF48" w14:textId="77777777"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imate poremećaje nervnog sistema (neurološki poremećaji) ili psihijatrijske poremećaje;</w:t>
      </w:r>
    </w:p>
    <w:p w14:paraId="693F553B" w14:textId="77777777" w:rsidR="00CC3BE8" w:rsidRPr="0085502A" w:rsidRDefault="00CC3BE8">
      <w:pPr>
        <w:numPr>
          <w:ilvl w:val="0"/>
          <w:numId w:val="3"/>
        </w:numPr>
        <w:spacing w:after="0" w:line="240" w:lineRule="auto"/>
        <w:jc w:val="both"/>
        <w:rPr>
          <w:rFonts w:ascii="Times New Roman" w:hAnsi="Times New Roman"/>
          <w:noProof/>
          <w:lang w:val="sr-Latn-ME"/>
        </w:rPr>
      </w:pPr>
      <w:r w:rsidRPr="0085502A">
        <w:rPr>
          <w:rFonts w:ascii="Times New Roman" w:hAnsi="Times New Roman"/>
          <w:noProof/>
          <w:lang w:val="sr-Latn-ME"/>
        </w:rPr>
        <w:t>se kod Vašeg novorođenčeta javi povraćanje i iritabilnost tokom dojenja.</w:t>
      </w:r>
    </w:p>
    <w:p w14:paraId="2BEDED4E" w14:textId="77777777" w:rsidR="00DC3552" w:rsidRPr="0085502A" w:rsidRDefault="00DC3552">
      <w:pPr>
        <w:autoSpaceDE w:val="0"/>
        <w:autoSpaceDN w:val="0"/>
        <w:adjustRightInd w:val="0"/>
        <w:spacing w:after="0" w:line="240" w:lineRule="auto"/>
        <w:jc w:val="both"/>
        <w:rPr>
          <w:rFonts w:ascii="Times New Roman" w:eastAsia="Times New Roman" w:hAnsi="Times New Roman"/>
          <w:lang w:val="sr-Latn-ME"/>
        </w:rPr>
      </w:pPr>
    </w:p>
    <w:p w14:paraId="60317E5A" w14:textId="77777777" w:rsidR="004449A9" w:rsidRPr="0085502A" w:rsidRDefault="006F23E9">
      <w:pPr>
        <w:spacing w:after="0" w:line="240" w:lineRule="auto"/>
        <w:jc w:val="both"/>
        <w:rPr>
          <w:rFonts w:ascii="Times New Roman" w:hAnsi="Times New Roman"/>
          <w:b/>
          <w:lang w:val="sr-Latn-ME"/>
        </w:rPr>
      </w:pPr>
      <w:r w:rsidRPr="0085502A">
        <w:rPr>
          <w:rFonts w:ascii="Times New Roman" w:hAnsi="Times New Roman"/>
          <w:b/>
          <w:lang w:val="sr-Latn-ME"/>
        </w:rPr>
        <w:t>Primjena drugih ljekova</w:t>
      </w:r>
    </w:p>
    <w:p w14:paraId="65C936C2" w14:textId="77777777" w:rsidR="0051078F" w:rsidRPr="0085502A" w:rsidRDefault="0051078F">
      <w:pPr>
        <w:spacing w:after="0" w:line="240" w:lineRule="auto"/>
        <w:jc w:val="both"/>
        <w:rPr>
          <w:rFonts w:ascii="Times New Roman" w:hAnsi="Times New Roman"/>
          <w:b/>
          <w:lang w:val="sr-Latn-ME"/>
        </w:rPr>
      </w:pPr>
    </w:p>
    <w:p w14:paraId="7346982D" w14:textId="77777777" w:rsidR="004449A9" w:rsidRPr="0085502A" w:rsidRDefault="00EF71F0">
      <w:pPr>
        <w:spacing w:after="0" w:line="240" w:lineRule="auto"/>
        <w:jc w:val="both"/>
        <w:rPr>
          <w:rFonts w:ascii="Times New Roman" w:hAnsi="Times New Roman"/>
          <w:lang w:val="sr-Latn-ME"/>
        </w:rPr>
      </w:pPr>
      <w:r w:rsidRPr="0085502A">
        <w:rPr>
          <w:rFonts w:ascii="Times New Roman" w:hAnsi="Times New Roman"/>
          <w:lang w:val="sr-Latn-ME"/>
        </w:rPr>
        <w:t>Obav</w:t>
      </w:r>
      <w:r w:rsidR="00AC55CA" w:rsidRPr="0085502A">
        <w:rPr>
          <w:rFonts w:ascii="Times New Roman" w:hAnsi="Times New Roman"/>
          <w:lang w:val="sr-Latn-ME"/>
        </w:rPr>
        <w:t>ij</w:t>
      </w:r>
      <w:r w:rsidRPr="0085502A">
        <w:rPr>
          <w:rFonts w:ascii="Times New Roman" w:hAnsi="Times New Roman"/>
          <w:lang w:val="sr-Latn-ME"/>
        </w:rPr>
        <w:t>estite Vašeg l</w:t>
      </w:r>
      <w:r w:rsidR="00AC55CA" w:rsidRPr="0085502A">
        <w:rPr>
          <w:rFonts w:ascii="Times New Roman" w:hAnsi="Times New Roman"/>
          <w:lang w:val="sr-Latn-ME"/>
        </w:rPr>
        <w:t>j</w:t>
      </w:r>
      <w:r w:rsidRPr="0085502A">
        <w:rPr>
          <w:rFonts w:ascii="Times New Roman" w:hAnsi="Times New Roman"/>
          <w:lang w:val="sr-Latn-ME"/>
        </w:rPr>
        <w:t>ekara</w:t>
      </w:r>
      <w:r w:rsidR="00586D36" w:rsidRPr="0085502A">
        <w:rPr>
          <w:rFonts w:ascii="Times New Roman" w:hAnsi="Times New Roman"/>
          <w:lang w:val="sr-Latn-ME"/>
        </w:rPr>
        <w:t xml:space="preserve"> ili farm</w:t>
      </w:r>
      <w:r w:rsidR="004449A9" w:rsidRPr="0085502A">
        <w:rPr>
          <w:rFonts w:ascii="Times New Roman" w:hAnsi="Times New Roman"/>
          <w:lang w:val="sr-Latn-ME"/>
        </w:rPr>
        <w:t>a</w:t>
      </w:r>
      <w:r w:rsidR="006920F1" w:rsidRPr="0085502A">
        <w:rPr>
          <w:rFonts w:ascii="Times New Roman" w:hAnsi="Times New Roman"/>
          <w:lang w:val="sr-Latn-ME"/>
        </w:rPr>
        <w:t>ceuta</w:t>
      </w:r>
      <w:r w:rsidR="0030108D" w:rsidRPr="0085502A">
        <w:rPr>
          <w:rFonts w:ascii="Times New Roman" w:hAnsi="Times New Roman"/>
          <w:lang w:val="sr-Latn-ME"/>
        </w:rPr>
        <w:t xml:space="preserve"> ukoliko</w:t>
      </w:r>
      <w:r w:rsidR="001D182E" w:rsidRPr="0085502A">
        <w:rPr>
          <w:rFonts w:ascii="Times New Roman" w:hAnsi="Times New Roman"/>
          <w:lang w:val="sr-Latn-ME"/>
        </w:rPr>
        <w:t xml:space="preserve"> uzimate,  do</w:t>
      </w:r>
      <w:r w:rsidR="004449A9" w:rsidRPr="0085502A">
        <w:rPr>
          <w:rFonts w:ascii="Times New Roman" w:hAnsi="Times New Roman"/>
          <w:lang w:val="sr-Latn-ME"/>
        </w:rPr>
        <w:t>nedavn</w:t>
      </w:r>
      <w:r w:rsidR="00586D36" w:rsidRPr="0085502A">
        <w:rPr>
          <w:rFonts w:ascii="Times New Roman" w:hAnsi="Times New Roman"/>
          <w:lang w:val="sr-Latn-ME"/>
        </w:rPr>
        <w:t xml:space="preserve">o </w:t>
      </w:r>
      <w:r w:rsidR="001D182E" w:rsidRPr="0085502A">
        <w:rPr>
          <w:rFonts w:ascii="Times New Roman" w:hAnsi="Times New Roman"/>
          <w:lang w:val="sr-Latn-ME"/>
        </w:rPr>
        <w:t xml:space="preserve">ste </w:t>
      </w:r>
      <w:r w:rsidR="00586D36" w:rsidRPr="0085502A">
        <w:rPr>
          <w:rFonts w:ascii="Times New Roman" w:hAnsi="Times New Roman"/>
          <w:lang w:val="sr-Latn-ME"/>
        </w:rPr>
        <w:t xml:space="preserve">uzimali ili ćete možda uzimati bilo koje </w:t>
      </w:r>
      <w:r w:rsidR="004449A9" w:rsidRPr="0085502A">
        <w:rPr>
          <w:rFonts w:ascii="Times New Roman" w:hAnsi="Times New Roman"/>
          <w:lang w:val="sr-Latn-ME"/>
        </w:rPr>
        <w:t>druge l</w:t>
      </w:r>
      <w:r w:rsidR="00AC55CA" w:rsidRPr="0085502A">
        <w:rPr>
          <w:rFonts w:ascii="Times New Roman" w:hAnsi="Times New Roman"/>
          <w:lang w:val="sr-Latn-ME"/>
        </w:rPr>
        <w:t>j</w:t>
      </w:r>
      <w:r w:rsidR="004449A9" w:rsidRPr="0085502A">
        <w:rPr>
          <w:rFonts w:ascii="Times New Roman" w:hAnsi="Times New Roman"/>
          <w:lang w:val="sr-Latn-ME"/>
        </w:rPr>
        <w:t>ekove.</w:t>
      </w:r>
    </w:p>
    <w:p w14:paraId="7648DF2B" w14:textId="77777777" w:rsidR="0051078F" w:rsidRPr="0085502A" w:rsidRDefault="0051078F">
      <w:pPr>
        <w:spacing w:after="0" w:line="240" w:lineRule="auto"/>
        <w:jc w:val="both"/>
        <w:rPr>
          <w:rFonts w:ascii="Times New Roman" w:hAnsi="Times New Roman"/>
          <w:lang w:val="sr-Latn-ME"/>
        </w:rPr>
      </w:pPr>
    </w:p>
    <w:p w14:paraId="7FCEDD97" w14:textId="1DCF2E78" w:rsidR="00802A86" w:rsidRPr="0085502A" w:rsidRDefault="00802A86">
      <w:pPr>
        <w:spacing w:after="0" w:line="240" w:lineRule="auto"/>
        <w:jc w:val="both"/>
        <w:rPr>
          <w:rFonts w:ascii="Times New Roman" w:hAnsi="Times New Roman"/>
          <w:noProof/>
          <w:lang w:val="sr-Latn-ME"/>
        </w:rPr>
      </w:pPr>
      <w:r w:rsidRPr="0085502A">
        <w:rPr>
          <w:rFonts w:ascii="Times New Roman" w:hAnsi="Times New Roman"/>
          <w:noProof/>
          <w:lang w:val="sr-Latn-ME"/>
        </w:rPr>
        <w:t>Prije primjene lijeka Azinocin</w:t>
      </w:r>
      <w:r w:rsidRPr="0085502A">
        <w:rPr>
          <w:rFonts w:ascii="Times New Roman" w:hAnsi="Times New Roman"/>
          <w:b/>
          <w:noProof/>
          <w:lang w:val="sr-Latn-ME"/>
        </w:rPr>
        <w:t xml:space="preserve">, </w:t>
      </w:r>
      <w:r w:rsidRPr="0085502A">
        <w:rPr>
          <w:rFonts w:ascii="Times New Roman" w:hAnsi="Times New Roman"/>
          <w:noProof/>
          <w:lang w:val="sr-Latn-ME"/>
        </w:rPr>
        <w:t>obavijestite l</w:t>
      </w:r>
      <w:r w:rsidR="00E46F6B" w:rsidRPr="0085502A">
        <w:rPr>
          <w:rFonts w:ascii="Times New Roman" w:hAnsi="Times New Roman"/>
          <w:noProof/>
          <w:lang w:val="sr-Latn-ME"/>
        </w:rPr>
        <w:t>j</w:t>
      </w:r>
      <w:r w:rsidRPr="0085502A">
        <w:rPr>
          <w:rFonts w:ascii="Times New Roman" w:hAnsi="Times New Roman"/>
          <w:noProof/>
          <w:lang w:val="sr-Latn-ME"/>
        </w:rPr>
        <w:t xml:space="preserve">ekara </w:t>
      </w:r>
      <w:r w:rsidR="00E46F6B" w:rsidRPr="0085502A">
        <w:rPr>
          <w:rFonts w:ascii="Times New Roman" w:hAnsi="Times New Roman"/>
          <w:noProof/>
          <w:lang w:val="sr-Latn-ME"/>
        </w:rPr>
        <w:t>ukoliko</w:t>
      </w:r>
      <w:r w:rsidRPr="0085502A">
        <w:rPr>
          <w:rFonts w:ascii="Times New Roman" w:hAnsi="Times New Roman"/>
          <w:noProof/>
          <w:lang w:val="sr-Latn-ME"/>
        </w:rPr>
        <w:t xml:space="preserve"> uzimate neke od sljedećih ljekova:</w:t>
      </w:r>
    </w:p>
    <w:p w14:paraId="3E17F4A0" w14:textId="4B63D01E"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antacide (za l</w:t>
      </w:r>
      <w:r w:rsidR="00E46F6B" w:rsidRPr="0085502A">
        <w:rPr>
          <w:rFonts w:ascii="Times New Roman" w:hAnsi="Times New Roman"/>
          <w:noProof/>
          <w:lang w:val="sr-Latn-ME"/>
        </w:rPr>
        <w:t>ij</w:t>
      </w:r>
      <w:r w:rsidRPr="0085502A">
        <w:rPr>
          <w:rFonts w:ascii="Times New Roman" w:hAnsi="Times New Roman"/>
          <w:noProof/>
          <w:lang w:val="sr-Latn-ME"/>
        </w:rPr>
        <w:t>ečenje gorušice ili otežanog varenja). L</w:t>
      </w:r>
      <w:r w:rsidR="00E46F6B" w:rsidRPr="0085502A">
        <w:rPr>
          <w:rFonts w:ascii="Times New Roman" w:hAnsi="Times New Roman"/>
          <w:noProof/>
          <w:lang w:val="sr-Latn-ME"/>
        </w:rPr>
        <w:t>ij</w:t>
      </w:r>
      <w:r w:rsidRPr="0085502A">
        <w:rPr>
          <w:rFonts w:ascii="Times New Roman" w:hAnsi="Times New Roman"/>
          <w:noProof/>
          <w:lang w:val="sr-Latn-ME"/>
        </w:rPr>
        <w:t>ek Azinocin se mora uzeti najmanje 1 sat pr</w:t>
      </w:r>
      <w:r w:rsidR="00E46F6B" w:rsidRPr="0085502A">
        <w:rPr>
          <w:rFonts w:ascii="Times New Roman" w:hAnsi="Times New Roman"/>
          <w:noProof/>
          <w:lang w:val="sr-Latn-ME"/>
        </w:rPr>
        <w:t>ij</w:t>
      </w:r>
      <w:r w:rsidRPr="0085502A">
        <w:rPr>
          <w:rFonts w:ascii="Times New Roman" w:hAnsi="Times New Roman"/>
          <w:noProof/>
          <w:lang w:val="sr-Latn-ME"/>
        </w:rPr>
        <w:t>e ili 2 sata nakon prim</w:t>
      </w:r>
      <w:r w:rsidR="00E46F6B" w:rsidRPr="0085502A">
        <w:rPr>
          <w:rFonts w:ascii="Times New Roman" w:hAnsi="Times New Roman"/>
          <w:noProof/>
          <w:lang w:val="sr-Latn-ME"/>
        </w:rPr>
        <w:t>j</w:t>
      </w:r>
      <w:r w:rsidRPr="0085502A">
        <w:rPr>
          <w:rFonts w:ascii="Times New Roman" w:hAnsi="Times New Roman"/>
          <w:noProof/>
          <w:lang w:val="sr-Latn-ME"/>
        </w:rPr>
        <w:t>ene antacida.</w:t>
      </w:r>
    </w:p>
    <w:p w14:paraId="381060E3" w14:textId="6F9E7E83"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ergotamin (za liječenje migrene): ne preporučuje se istovremena prim</w:t>
      </w:r>
      <w:r w:rsidR="00E46F6B" w:rsidRPr="0085502A">
        <w:rPr>
          <w:rFonts w:ascii="Times New Roman" w:hAnsi="Times New Roman"/>
          <w:noProof/>
          <w:lang w:val="sr-Latn-ME"/>
        </w:rPr>
        <w:t>j</w:t>
      </w:r>
      <w:r w:rsidRPr="0085502A">
        <w:rPr>
          <w:rFonts w:ascii="Times New Roman" w:hAnsi="Times New Roman"/>
          <w:noProof/>
          <w:lang w:val="sr-Latn-ME"/>
        </w:rPr>
        <w:t>ena sa l</w:t>
      </w:r>
      <w:r w:rsidR="00E46F6B" w:rsidRPr="0085502A">
        <w:rPr>
          <w:rFonts w:ascii="Times New Roman" w:hAnsi="Times New Roman"/>
          <w:noProof/>
          <w:lang w:val="sr-Latn-ME"/>
        </w:rPr>
        <w:t>j</w:t>
      </w:r>
      <w:r w:rsidRPr="0085502A">
        <w:rPr>
          <w:rFonts w:ascii="Times New Roman" w:hAnsi="Times New Roman"/>
          <w:noProof/>
          <w:lang w:val="sr-Latn-ME"/>
        </w:rPr>
        <w:t>ekom Azinocin jer može doći do ozbiljnih neželjenih reakcija (ergotizam – npr. svrab ekstremiteta, grčevi u mišićima i gangrena šaka i stopala usl</w:t>
      </w:r>
      <w:r w:rsidR="00E46F6B" w:rsidRPr="0085502A">
        <w:rPr>
          <w:rFonts w:ascii="Times New Roman" w:hAnsi="Times New Roman"/>
          <w:noProof/>
          <w:lang w:val="sr-Latn-ME"/>
        </w:rPr>
        <w:t>j</w:t>
      </w:r>
      <w:r w:rsidRPr="0085502A">
        <w:rPr>
          <w:rFonts w:ascii="Times New Roman" w:hAnsi="Times New Roman"/>
          <w:noProof/>
          <w:lang w:val="sr-Latn-ME"/>
        </w:rPr>
        <w:t>ed slabe cirkulacije);</w:t>
      </w:r>
    </w:p>
    <w:p w14:paraId="6761B83C" w14:textId="2E685895"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l</w:t>
      </w:r>
      <w:r w:rsidR="00E46F6B" w:rsidRPr="0085502A">
        <w:rPr>
          <w:rFonts w:ascii="Times New Roman" w:hAnsi="Times New Roman"/>
          <w:noProof/>
          <w:lang w:val="sr-Latn-ME"/>
        </w:rPr>
        <w:t>j</w:t>
      </w:r>
      <w:r w:rsidRPr="0085502A">
        <w:rPr>
          <w:rFonts w:ascii="Times New Roman" w:hAnsi="Times New Roman"/>
          <w:noProof/>
          <w:lang w:val="sr-Latn-ME"/>
        </w:rPr>
        <w:t>ekove za smanjenje holesterola (statini);</w:t>
      </w:r>
    </w:p>
    <w:p w14:paraId="2AE5B27C" w14:textId="421B418E"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varfarin ili bilo koji sličan l</w:t>
      </w:r>
      <w:r w:rsidR="00E46F6B" w:rsidRPr="0085502A">
        <w:rPr>
          <w:rFonts w:ascii="Times New Roman" w:hAnsi="Times New Roman"/>
          <w:noProof/>
          <w:lang w:val="sr-Latn-ME"/>
        </w:rPr>
        <w:t>ij</w:t>
      </w:r>
      <w:r w:rsidRPr="0085502A">
        <w:rPr>
          <w:rFonts w:ascii="Times New Roman" w:hAnsi="Times New Roman"/>
          <w:noProof/>
          <w:lang w:val="sr-Latn-ME"/>
        </w:rPr>
        <w:t>ek (koriste se za sprečavanje nastanka krvnih ugrušaka): istovremena prim</w:t>
      </w:r>
      <w:r w:rsidR="00E46F6B" w:rsidRPr="0085502A">
        <w:rPr>
          <w:rFonts w:ascii="Times New Roman" w:hAnsi="Times New Roman"/>
          <w:noProof/>
          <w:lang w:val="sr-Latn-ME"/>
        </w:rPr>
        <w:t>j</w:t>
      </w:r>
      <w:r w:rsidRPr="0085502A">
        <w:rPr>
          <w:rFonts w:ascii="Times New Roman" w:hAnsi="Times New Roman"/>
          <w:noProof/>
          <w:lang w:val="sr-Latn-ME"/>
        </w:rPr>
        <w:t>ena može povećati rizik od krvarenja;</w:t>
      </w:r>
    </w:p>
    <w:p w14:paraId="48FD0CF9" w14:textId="0AACE5B7"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hidroksihlorohin (za l</w:t>
      </w:r>
      <w:r w:rsidR="00E46F6B" w:rsidRPr="0085502A">
        <w:rPr>
          <w:rFonts w:ascii="Times New Roman" w:hAnsi="Times New Roman"/>
          <w:noProof/>
          <w:lang w:val="sr-Latn-ME"/>
        </w:rPr>
        <w:t>ij</w:t>
      </w:r>
      <w:r w:rsidRPr="0085502A">
        <w:rPr>
          <w:rFonts w:ascii="Times New Roman" w:hAnsi="Times New Roman"/>
          <w:noProof/>
          <w:lang w:val="sr-Latn-ME"/>
        </w:rPr>
        <w:t>ečenje reumatskih bolesti ili malarije): mogu se javiti srčani poremećaji;</w:t>
      </w:r>
    </w:p>
    <w:p w14:paraId="2EE782B3" w14:textId="07F6C4E2"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lastRenderedPageBreak/>
        <w:t>cisaprid (za l</w:t>
      </w:r>
      <w:r w:rsidR="00E46F6B" w:rsidRPr="0085502A">
        <w:rPr>
          <w:rFonts w:ascii="Times New Roman" w:hAnsi="Times New Roman"/>
          <w:noProof/>
          <w:lang w:val="sr-Latn-ME"/>
        </w:rPr>
        <w:t>ij</w:t>
      </w:r>
      <w:r w:rsidRPr="0085502A">
        <w:rPr>
          <w:rFonts w:ascii="Times New Roman" w:hAnsi="Times New Roman"/>
          <w:noProof/>
          <w:lang w:val="sr-Latn-ME"/>
        </w:rPr>
        <w:t>ečenje problema sa želucem) ili terfenadin (za l</w:t>
      </w:r>
      <w:r w:rsidR="00E46F6B" w:rsidRPr="0085502A">
        <w:rPr>
          <w:rFonts w:ascii="Times New Roman" w:hAnsi="Times New Roman"/>
          <w:noProof/>
          <w:lang w:val="sr-Latn-ME"/>
        </w:rPr>
        <w:t>ij</w:t>
      </w:r>
      <w:r w:rsidRPr="0085502A">
        <w:rPr>
          <w:rFonts w:ascii="Times New Roman" w:hAnsi="Times New Roman"/>
          <w:noProof/>
          <w:lang w:val="sr-Latn-ME"/>
        </w:rPr>
        <w:t>ečenje polenske groznice): ne treba ih koristiti istovremeno sa l</w:t>
      </w:r>
      <w:r w:rsidR="00E46F6B" w:rsidRPr="0085502A">
        <w:rPr>
          <w:rFonts w:ascii="Times New Roman" w:hAnsi="Times New Roman"/>
          <w:noProof/>
          <w:lang w:val="sr-Latn-ME"/>
        </w:rPr>
        <w:t>ij</w:t>
      </w:r>
      <w:r w:rsidRPr="0085502A">
        <w:rPr>
          <w:rFonts w:ascii="Times New Roman" w:hAnsi="Times New Roman"/>
          <w:noProof/>
          <w:lang w:val="sr-Latn-ME"/>
        </w:rPr>
        <w:t>ekom Azinocin, jer može doći do teških srčanih poremećaja (koji se vide na elektrokardiogramu ili EKG aparatu);</w:t>
      </w:r>
    </w:p>
    <w:p w14:paraId="028DE97E" w14:textId="4F74DC3D"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zidovudin ili nelfinavir (za l</w:t>
      </w:r>
      <w:r w:rsidR="00E46F6B" w:rsidRPr="0085502A">
        <w:rPr>
          <w:rFonts w:ascii="Times New Roman" w:hAnsi="Times New Roman"/>
          <w:noProof/>
          <w:lang w:val="sr-Latn-ME"/>
        </w:rPr>
        <w:t>ij</w:t>
      </w:r>
      <w:r w:rsidRPr="0085502A">
        <w:rPr>
          <w:rFonts w:ascii="Times New Roman" w:hAnsi="Times New Roman"/>
          <w:noProof/>
          <w:lang w:val="sr-Latn-ME"/>
        </w:rPr>
        <w:t>ečenje infekcije HIV virusom): prim</w:t>
      </w:r>
      <w:r w:rsidR="00E46F6B" w:rsidRPr="0085502A">
        <w:rPr>
          <w:rFonts w:ascii="Times New Roman" w:hAnsi="Times New Roman"/>
          <w:noProof/>
          <w:lang w:val="sr-Latn-ME"/>
        </w:rPr>
        <w:t>j</w:t>
      </w:r>
      <w:r w:rsidRPr="0085502A">
        <w:rPr>
          <w:rFonts w:ascii="Times New Roman" w:hAnsi="Times New Roman"/>
          <w:noProof/>
          <w:lang w:val="sr-Latn-ME"/>
        </w:rPr>
        <w:t>ena nelfinavira sa l</w:t>
      </w:r>
      <w:r w:rsidR="00E46F6B" w:rsidRPr="0085502A">
        <w:rPr>
          <w:rFonts w:ascii="Times New Roman" w:hAnsi="Times New Roman"/>
          <w:noProof/>
          <w:lang w:val="sr-Latn-ME"/>
        </w:rPr>
        <w:t>ij</w:t>
      </w:r>
      <w:r w:rsidRPr="0085502A">
        <w:rPr>
          <w:rFonts w:ascii="Times New Roman" w:hAnsi="Times New Roman"/>
          <w:noProof/>
          <w:lang w:val="sr-Latn-ME"/>
        </w:rPr>
        <w:t>ekom Azinocin može dovesti do češćeg ispoljavanja neželjenih reakcija navedenih u ovom uputstvu;</w:t>
      </w:r>
    </w:p>
    <w:p w14:paraId="19433FCC" w14:textId="0557B7BE"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rifabutin (za l</w:t>
      </w:r>
      <w:r w:rsidR="00E46F6B" w:rsidRPr="0085502A">
        <w:rPr>
          <w:rFonts w:ascii="Times New Roman" w:hAnsi="Times New Roman"/>
          <w:noProof/>
          <w:lang w:val="sr-Latn-ME"/>
        </w:rPr>
        <w:t>ij</w:t>
      </w:r>
      <w:r w:rsidRPr="0085502A">
        <w:rPr>
          <w:rFonts w:ascii="Times New Roman" w:hAnsi="Times New Roman"/>
          <w:noProof/>
          <w:lang w:val="sr-Latn-ME"/>
        </w:rPr>
        <w:t>ečenje tuberkuloze);</w:t>
      </w:r>
    </w:p>
    <w:p w14:paraId="43F3315B" w14:textId="77777777"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hinidin (antiaritmik, koristi se u terapiji poremećaja srčanog ritma);</w:t>
      </w:r>
    </w:p>
    <w:p w14:paraId="63B93C09" w14:textId="3621D242"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 xml:space="preserve">ciklosporin (koristi se za </w:t>
      </w:r>
      <w:r w:rsidR="00CD7B6C" w:rsidRPr="0085502A">
        <w:rPr>
          <w:rFonts w:ascii="Times New Roman" w:hAnsi="Times New Roman"/>
          <w:noProof/>
          <w:lang w:val="sr-Latn-ME"/>
        </w:rPr>
        <w:t>supresiju</w:t>
      </w:r>
      <w:r w:rsidRPr="0085502A">
        <w:rPr>
          <w:rFonts w:ascii="Times New Roman" w:hAnsi="Times New Roman"/>
          <w:noProof/>
          <w:lang w:val="sr-Latn-ME"/>
        </w:rPr>
        <w:t xml:space="preserve"> imunog </w:t>
      </w:r>
      <w:r w:rsidR="00E46F6B" w:rsidRPr="0085502A">
        <w:rPr>
          <w:rFonts w:ascii="Times New Roman" w:hAnsi="Times New Roman"/>
          <w:noProof/>
          <w:lang w:val="sr-Latn-ME"/>
        </w:rPr>
        <w:t>sistema</w:t>
      </w:r>
      <w:r w:rsidRPr="0085502A">
        <w:rPr>
          <w:rFonts w:ascii="Times New Roman" w:hAnsi="Times New Roman"/>
          <w:noProof/>
          <w:lang w:val="sr-Latn-ME"/>
        </w:rPr>
        <w:t xml:space="preserve"> kako bi se spriječilo odbacivanje organa ili koštne srži nakon transplantacije)</w:t>
      </w:r>
      <w:r w:rsidR="00CD7B6C" w:rsidRPr="0085502A">
        <w:rPr>
          <w:rFonts w:ascii="Times New Roman" w:hAnsi="Times New Roman"/>
          <w:noProof/>
          <w:lang w:val="sr-Latn-ME"/>
        </w:rPr>
        <w:t>.</w:t>
      </w:r>
      <w:r w:rsidRPr="0085502A">
        <w:rPr>
          <w:rFonts w:ascii="Times New Roman" w:hAnsi="Times New Roman"/>
          <w:noProof/>
          <w:lang w:val="sr-Latn-ME"/>
        </w:rPr>
        <w:t xml:space="preserve"> Ako se prim</w:t>
      </w:r>
      <w:r w:rsidR="00CD7B6C" w:rsidRPr="0085502A">
        <w:rPr>
          <w:rFonts w:ascii="Times New Roman" w:hAnsi="Times New Roman"/>
          <w:noProof/>
          <w:lang w:val="sr-Latn-ME"/>
        </w:rPr>
        <w:t>j</w:t>
      </w:r>
      <w:r w:rsidRPr="0085502A">
        <w:rPr>
          <w:rFonts w:ascii="Times New Roman" w:hAnsi="Times New Roman"/>
          <w:noProof/>
          <w:lang w:val="sr-Latn-ME"/>
        </w:rPr>
        <w:t>enjuje istovremeno sa l</w:t>
      </w:r>
      <w:r w:rsidR="00CD7B6C" w:rsidRPr="0085502A">
        <w:rPr>
          <w:rFonts w:ascii="Times New Roman" w:hAnsi="Times New Roman"/>
          <w:noProof/>
          <w:lang w:val="sr-Latn-ME"/>
        </w:rPr>
        <w:t>ij</w:t>
      </w:r>
      <w:r w:rsidRPr="0085502A">
        <w:rPr>
          <w:rFonts w:ascii="Times New Roman" w:hAnsi="Times New Roman"/>
          <w:noProof/>
          <w:lang w:val="sr-Latn-ME"/>
        </w:rPr>
        <w:t>ekom Azinocin, l</w:t>
      </w:r>
      <w:r w:rsidR="00CD7B6C" w:rsidRPr="0085502A">
        <w:rPr>
          <w:rFonts w:ascii="Times New Roman" w:hAnsi="Times New Roman"/>
          <w:noProof/>
          <w:lang w:val="sr-Latn-ME"/>
        </w:rPr>
        <w:t>j</w:t>
      </w:r>
      <w:r w:rsidRPr="0085502A">
        <w:rPr>
          <w:rFonts w:ascii="Times New Roman" w:hAnsi="Times New Roman"/>
          <w:noProof/>
          <w:lang w:val="sr-Latn-ME"/>
        </w:rPr>
        <w:t>ekar će redovno prov</w:t>
      </w:r>
      <w:r w:rsidR="00CD7B6C" w:rsidRPr="0085502A">
        <w:rPr>
          <w:rFonts w:ascii="Times New Roman" w:hAnsi="Times New Roman"/>
          <w:noProof/>
          <w:lang w:val="sr-Latn-ME"/>
        </w:rPr>
        <w:t>j</w:t>
      </w:r>
      <w:r w:rsidRPr="0085502A">
        <w:rPr>
          <w:rFonts w:ascii="Times New Roman" w:hAnsi="Times New Roman"/>
          <w:noProof/>
          <w:lang w:val="sr-Latn-ME"/>
        </w:rPr>
        <w:t>eravati koncentracije ciklosporina u krvi i može prom</w:t>
      </w:r>
      <w:r w:rsidR="00CD7B6C" w:rsidRPr="0085502A">
        <w:rPr>
          <w:rFonts w:ascii="Times New Roman" w:hAnsi="Times New Roman"/>
          <w:noProof/>
          <w:lang w:val="sr-Latn-ME"/>
        </w:rPr>
        <w:t>ij</w:t>
      </w:r>
      <w:r w:rsidRPr="0085502A">
        <w:rPr>
          <w:rFonts w:ascii="Times New Roman" w:hAnsi="Times New Roman"/>
          <w:noProof/>
          <w:lang w:val="sr-Latn-ME"/>
        </w:rPr>
        <w:t>eniti dozu l</w:t>
      </w:r>
      <w:r w:rsidR="00CD7B6C" w:rsidRPr="0085502A">
        <w:rPr>
          <w:rFonts w:ascii="Times New Roman" w:hAnsi="Times New Roman"/>
          <w:noProof/>
          <w:lang w:val="sr-Latn-ME"/>
        </w:rPr>
        <w:t>ij</w:t>
      </w:r>
      <w:r w:rsidRPr="0085502A">
        <w:rPr>
          <w:rFonts w:ascii="Times New Roman" w:hAnsi="Times New Roman"/>
          <w:noProof/>
          <w:lang w:val="sr-Latn-ME"/>
        </w:rPr>
        <w:t>eka.</w:t>
      </w:r>
    </w:p>
    <w:p w14:paraId="54410627" w14:textId="77777777" w:rsidR="00802A86" w:rsidRPr="0085502A" w:rsidRDefault="00802A86" w:rsidP="00F34B92">
      <w:pPr>
        <w:pStyle w:val="Pa5"/>
        <w:spacing w:line="240" w:lineRule="auto"/>
        <w:ind w:left="280" w:hanging="280"/>
        <w:jc w:val="both"/>
        <w:rPr>
          <w:rFonts w:ascii="Times New Roman" w:hAnsi="Times New Roman" w:cs="Times New Roman"/>
          <w:sz w:val="22"/>
          <w:szCs w:val="22"/>
          <w:lang w:val="sr-Latn-ME"/>
        </w:rPr>
      </w:pPr>
    </w:p>
    <w:p w14:paraId="5D95DAB0" w14:textId="4A0D0DA1" w:rsidR="00802A86" w:rsidRPr="0085502A" w:rsidRDefault="00802A86" w:rsidP="00F34B92">
      <w:pPr>
        <w:pStyle w:val="Pa5"/>
        <w:spacing w:line="240" w:lineRule="auto"/>
        <w:jc w:val="both"/>
        <w:rPr>
          <w:rFonts w:ascii="Times New Roman" w:hAnsi="Times New Roman" w:cs="Times New Roman"/>
          <w:noProof/>
          <w:sz w:val="22"/>
          <w:szCs w:val="22"/>
          <w:lang w:val="sr-Latn-ME"/>
        </w:rPr>
      </w:pPr>
      <w:r w:rsidRPr="0085502A">
        <w:rPr>
          <w:rFonts w:ascii="Times New Roman" w:hAnsi="Times New Roman" w:cs="Times New Roman"/>
          <w:noProof/>
          <w:sz w:val="22"/>
          <w:szCs w:val="22"/>
          <w:lang w:val="sr-Latn-ME"/>
        </w:rPr>
        <w:t>Obavijestite svog l</w:t>
      </w:r>
      <w:r w:rsidR="00CD7B6C" w:rsidRPr="0085502A">
        <w:rPr>
          <w:rFonts w:ascii="Times New Roman" w:hAnsi="Times New Roman" w:cs="Times New Roman"/>
          <w:noProof/>
          <w:sz w:val="22"/>
          <w:szCs w:val="22"/>
          <w:lang w:val="sr-Latn-ME"/>
        </w:rPr>
        <w:t>j</w:t>
      </w:r>
      <w:r w:rsidRPr="0085502A">
        <w:rPr>
          <w:rFonts w:ascii="Times New Roman" w:hAnsi="Times New Roman" w:cs="Times New Roman"/>
          <w:noProof/>
          <w:sz w:val="22"/>
          <w:szCs w:val="22"/>
          <w:lang w:val="sr-Latn-ME"/>
        </w:rPr>
        <w:t>ekara ili farmaceuta ako uzimate neki od sl</w:t>
      </w:r>
      <w:r w:rsidR="00CD7B6C" w:rsidRPr="0085502A">
        <w:rPr>
          <w:rFonts w:ascii="Times New Roman" w:hAnsi="Times New Roman" w:cs="Times New Roman"/>
          <w:noProof/>
          <w:sz w:val="22"/>
          <w:szCs w:val="22"/>
          <w:lang w:val="sr-Latn-ME"/>
        </w:rPr>
        <w:t>j</w:t>
      </w:r>
      <w:r w:rsidRPr="0085502A">
        <w:rPr>
          <w:rFonts w:ascii="Times New Roman" w:hAnsi="Times New Roman" w:cs="Times New Roman"/>
          <w:noProof/>
          <w:sz w:val="22"/>
          <w:szCs w:val="22"/>
          <w:lang w:val="sr-Latn-ME"/>
        </w:rPr>
        <w:t>edećih l</w:t>
      </w:r>
      <w:r w:rsidR="00CD7B6C" w:rsidRPr="0085502A">
        <w:rPr>
          <w:rFonts w:ascii="Times New Roman" w:hAnsi="Times New Roman" w:cs="Times New Roman"/>
          <w:noProof/>
          <w:sz w:val="22"/>
          <w:szCs w:val="22"/>
          <w:lang w:val="sr-Latn-ME"/>
        </w:rPr>
        <w:t>j</w:t>
      </w:r>
      <w:r w:rsidRPr="0085502A">
        <w:rPr>
          <w:rFonts w:ascii="Times New Roman" w:hAnsi="Times New Roman" w:cs="Times New Roman"/>
          <w:noProof/>
          <w:sz w:val="22"/>
          <w:szCs w:val="22"/>
          <w:lang w:val="sr-Latn-ME"/>
        </w:rPr>
        <w:t>ekova. L</w:t>
      </w:r>
      <w:r w:rsidR="00CD7B6C" w:rsidRPr="0085502A">
        <w:rPr>
          <w:rFonts w:ascii="Times New Roman" w:hAnsi="Times New Roman" w:cs="Times New Roman"/>
          <w:noProof/>
          <w:sz w:val="22"/>
          <w:szCs w:val="22"/>
          <w:lang w:val="sr-Latn-ME"/>
        </w:rPr>
        <w:t>ij</w:t>
      </w:r>
      <w:r w:rsidRPr="0085502A">
        <w:rPr>
          <w:rFonts w:ascii="Times New Roman" w:hAnsi="Times New Roman" w:cs="Times New Roman"/>
          <w:noProof/>
          <w:sz w:val="22"/>
          <w:szCs w:val="22"/>
          <w:lang w:val="sr-Latn-ME"/>
        </w:rPr>
        <w:t>ek Azinocin može pojačati neželjena dejstva ovih l</w:t>
      </w:r>
      <w:r w:rsidR="00CD7B6C" w:rsidRPr="0085502A">
        <w:rPr>
          <w:rFonts w:ascii="Times New Roman" w:hAnsi="Times New Roman" w:cs="Times New Roman"/>
          <w:noProof/>
          <w:sz w:val="22"/>
          <w:szCs w:val="22"/>
          <w:lang w:val="sr-Latn-ME"/>
        </w:rPr>
        <w:t>j</w:t>
      </w:r>
      <w:r w:rsidRPr="0085502A">
        <w:rPr>
          <w:rFonts w:ascii="Times New Roman" w:hAnsi="Times New Roman" w:cs="Times New Roman"/>
          <w:noProof/>
          <w:sz w:val="22"/>
          <w:szCs w:val="22"/>
          <w:lang w:val="sr-Latn-ME"/>
        </w:rPr>
        <w:t>ekova i l</w:t>
      </w:r>
      <w:r w:rsidR="00CD7B6C" w:rsidRPr="0085502A">
        <w:rPr>
          <w:rFonts w:ascii="Times New Roman" w:hAnsi="Times New Roman" w:cs="Times New Roman"/>
          <w:noProof/>
          <w:sz w:val="22"/>
          <w:szCs w:val="22"/>
          <w:lang w:val="sr-Latn-ME"/>
        </w:rPr>
        <w:t>j</w:t>
      </w:r>
      <w:r w:rsidRPr="0085502A">
        <w:rPr>
          <w:rFonts w:ascii="Times New Roman" w:hAnsi="Times New Roman" w:cs="Times New Roman"/>
          <w:noProof/>
          <w:sz w:val="22"/>
          <w:szCs w:val="22"/>
          <w:lang w:val="sr-Latn-ME"/>
        </w:rPr>
        <w:t>ekar Vam može prom</w:t>
      </w:r>
      <w:r w:rsidR="00CD7B6C" w:rsidRPr="0085502A">
        <w:rPr>
          <w:rFonts w:ascii="Times New Roman" w:hAnsi="Times New Roman" w:cs="Times New Roman"/>
          <w:noProof/>
          <w:sz w:val="22"/>
          <w:szCs w:val="22"/>
          <w:lang w:val="sr-Latn-ME"/>
        </w:rPr>
        <w:t>ij</w:t>
      </w:r>
      <w:r w:rsidRPr="0085502A">
        <w:rPr>
          <w:rFonts w:ascii="Times New Roman" w:hAnsi="Times New Roman" w:cs="Times New Roman"/>
          <w:noProof/>
          <w:sz w:val="22"/>
          <w:szCs w:val="22"/>
          <w:lang w:val="sr-Latn-ME"/>
        </w:rPr>
        <w:t>eniti dozu:</w:t>
      </w:r>
    </w:p>
    <w:p w14:paraId="58F36794" w14:textId="77777777" w:rsidR="00802A86" w:rsidRPr="0085502A" w:rsidRDefault="00802A86" w:rsidP="00B14AA0">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alfentanil (analgetik koji se koristi npr. tokom operacija);</w:t>
      </w:r>
    </w:p>
    <w:p w14:paraId="0CD98A36" w14:textId="77777777" w:rsidR="00802A86" w:rsidRPr="0085502A" w:rsidRDefault="00802A86" w:rsidP="00B14AA0">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teofilin (koristi se kod problema sa disanjem kao što su astma i hronična opstruktivna bolest pluća (HOBP));</w:t>
      </w:r>
    </w:p>
    <w:p w14:paraId="1097ED3F" w14:textId="77777777" w:rsidR="00802A86" w:rsidRPr="0085502A" w:rsidRDefault="00802A86" w:rsidP="00B14AA0">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digoksin (koristi se u terapiji srčane slabosti);</w:t>
      </w:r>
    </w:p>
    <w:p w14:paraId="2F754322" w14:textId="6FFABDFC"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kolhicin (koristi se za l</w:t>
      </w:r>
      <w:r w:rsidR="00CD7B6C" w:rsidRPr="0085502A">
        <w:rPr>
          <w:rFonts w:ascii="Times New Roman" w:hAnsi="Times New Roman"/>
          <w:noProof/>
          <w:lang w:val="sr-Latn-ME"/>
        </w:rPr>
        <w:t>ij</w:t>
      </w:r>
      <w:r w:rsidRPr="0085502A">
        <w:rPr>
          <w:rFonts w:ascii="Times New Roman" w:hAnsi="Times New Roman"/>
          <w:noProof/>
          <w:lang w:val="sr-Latn-ME"/>
        </w:rPr>
        <w:t>ečenje gihta i porodične mediteranske groznice);</w:t>
      </w:r>
    </w:p>
    <w:p w14:paraId="409D4080" w14:textId="103EE728"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astemizol (za l</w:t>
      </w:r>
      <w:r w:rsidR="00CD7B6C" w:rsidRPr="0085502A">
        <w:rPr>
          <w:rFonts w:ascii="Times New Roman" w:hAnsi="Times New Roman"/>
          <w:noProof/>
          <w:lang w:val="sr-Latn-ME"/>
        </w:rPr>
        <w:t>ij</w:t>
      </w:r>
      <w:r w:rsidRPr="0085502A">
        <w:rPr>
          <w:rFonts w:ascii="Times New Roman" w:hAnsi="Times New Roman"/>
          <w:noProof/>
          <w:lang w:val="sr-Latn-ME"/>
        </w:rPr>
        <w:t>ečenje polenske groznice);</w:t>
      </w:r>
    </w:p>
    <w:p w14:paraId="6BC03D79" w14:textId="450F31EC" w:rsidR="00802A86" w:rsidRPr="0085502A" w:rsidRDefault="00802A86">
      <w:pPr>
        <w:numPr>
          <w:ilvl w:val="0"/>
          <w:numId w:val="3"/>
        </w:num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pimozid (za l</w:t>
      </w:r>
      <w:r w:rsidR="00CD7B6C" w:rsidRPr="0085502A">
        <w:rPr>
          <w:rFonts w:ascii="Times New Roman" w:hAnsi="Times New Roman"/>
          <w:noProof/>
          <w:lang w:val="sr-Latn-ME"/>
        </w:rPr>
        <w:t>ij</w:t>
      </w:r>
      <w:r w:rsidRPr="0085502A">
        <w:rPr>
          <w:rFonts w:ascii="Times New Roman" w:hAnsi="Times New Roman"/>
          <w:noProof/>
          <w:lang w:val="sr-Latn-ME"/>
        </w:rPr>
        <w:t>ečenje psihijatrijskih poremećaja)</w:t>
      </w:r>
    </w:p>
    <w:p w14:paraId="194D6CEE" w14:textId="77777777" w:rsidR="00802A86" w:rsidRPr="0085502A" w:rsidRDefault="00802A86">
      <w:pPr>
        <w:autoSpaceDE w:val="0"/>
        <w:autoSpaceDN w:val="0"/>
        <w:adjustRightInd w:val="0"/>
        <w:spacing w:after="0" w:line="240" w:lineRule="auto"/>
        <w:jc w:val="both"/>
        <w:rPr>
          <w:rFonts w:ascii="Times New Roman" w:hAnsi="Times New Roman"/>
          <w:noProof/>
          <w:lang w:val="sr-Latn-ME"/>
        </w:rPr>
      </w:pPr>
    </w:p>
    <w:p w14:paraId="46F47A07" w14:textId="681D52DC" w:rsidR="004449A9" w:rsidRPr="0085502A" w:rsidRDefault="00586D36">
      <w:pPr>
        <w:spacing w:after="0" w:line="240" w:lineRule="auto"/>
        <w:jc w:val="both"/>
        <w:rPr>
          <w:rFonts w:ascii="Times New Roman" w:hAnsi="Times New Roman"/>
          <w:b/>
          <w:bCs/>
          <w:lang w:val="sr-Latn-ME"/>
        </w:rPr>
      </w:pPr>
      <w:r w:rsidRPr="0085502A">
        <w:rPr>
          <w:rFonts w:ascii="Times New Roman" w:hAnsi="Times New Roman"/>
          <w:b/>
          <w:lang w:val="sr-Latn-ME"/>
        </w:rPr>
        <w:t>Uzimanje l</w:t>
      </w:r>
      <w:r w:rsidR="00AC55CA" w:rsidRPr="0085502A">
        <w:rPr>
          <w:rFonts w:ascii="Times New Roman" w:hAnsi="Times New Roman"/>
          <w:b/>
          <w:lang w:val="sr-Latn-ME"/>
        </w:rPr>
        <w:t>ij</w:t>
      </w:r>
      <w:r w:rsidRPr="0085502A">
        <w:rPr>
          <w:rFonts w:ascii="Times New Roman" w:hAnsi="Times New Roman"/>
          <w:b/>
          <w:lang w:val="sr-Latn-ME"/>
        </w:rPr>
        <w:t>e</w:t>
      </w:r>
      <w:r w:rsidR="004449A9" w:rsidRPr="0085502A">
        <w:rPr>
          <w:rFonts w:ascii="Times New Roman" w:hAnsi="Times New Roman"/>
          <w:b/>
          <w:lang w:val="sr-Latn-ME"/>
        </w:rPr>
        <w:t xml:space="preserve">ka </w:t>
      </w:r>
      <w:r w:rsidR="002D1BF4" w:rsidRPr="0085502A">
        <w:rPr>
          <w:rFonts w:ascii="Times New Roman" w:hAnsi="Times New Roman"/>
          <w:b/>
          <w:lang w:val="sr-Latn-ME"/>
        </w:rPr>
        <w:t>Azinocin</w:t>
      </w:r>
      <w:r w:rsidR="0099551C" w:rsidRPr="0085502A">
        <w:rPr>
          <w:rFonts w:ascii="Times New Roman" w:hAnsi="Times New Roman"/>
          <w:b/>
          <w:lang w:val="sr-Latn-ME"/>
        </w:rPr>
        <w:t xml:space="preserve"> </w:t>
      </w:r>
      <w:r w:rsidRPr="0085502A">
        <w:rPr>
          <w:rFonts w:ascii="Times New Roman" w:hAnsi="Times New Roman"/>
          <w:b/>
          <w:lang w:val="sr-Latn-ME"/>
        </w:rPr>
        <w:t xml:space="preserve">sa hranom </w:t>
      </w:r>
      <w:r w:rsidR="006F23E9" w:rsidRPr="0085502A">
        <w:rPr>
          <w:rFonts w:ascii="Times New Roman" w:hAnsi="Times New Roman"/>
          <w:b/>
          <w:bCs/>
          <w:lang w:val="sr-Latn-ME"/>
        </w:rPr>
        <w:t>ili pićem</w:t>
      </w:r>
    </w:p>
    <w:p w14:paraId="4800BA25" w14:textId="77777777" w:rsidR="005B1B55" w:rsidRPr="0085502A" w:rsidRDefault="005B1B55">
      <w:pPr>
        <w:spacing w:after="0" w:line="240" w:lineRule="auto"/>
        <w:jc w:val="both"/>
        <w:rPr>
          <w:rFonts w:ascii="Times New Roman" w:hAnsi="Times New Roman"/>
          <w:b/>
          <w:lang w:val="sr-Latn-ME"/>
        </w:rPr>
      </w:pPr>
    </w:p>
    <w:p w14:paraId="2BFA273A" w14:textId="330F62FE" w:rsidR="004449A9" w:rsidRPr="0085502A" w:rsidRDefault="00D11E5C">
      <w:pPr>
        <w:spacing w:after="0" w:line="240" w:lineRule="auto"/>
        <w:jc w:val="both"/>
        <w:rPr>
          <w:rFonts w:ascii="Times New Roman" w:hAnsi="Times New Roman"/>
          <w:lang w:val="sr-Latn-ME"/>
        </w:rPr>
      </w:pPr>
      <w:r w:rsidRPr="0085502A">
        <w:rPr>
          <w:rFonts w:ascii="Times New Roman" w:hAnsi="Times New Roman"/>
          <w:lang w:val="sr-Latn-ME"/>
        </w:rPr>
        <w:t>L</w:t>
      </w:r>
      <w:r w:rsidR="00AC55CA" w:rsidRPr="0085502A">
        <w:rPr>
          <w:rFonts w:ascii="Times New Roman" w:hAnsi="Times New Roman"/>
          <w:lang w:val="sr-Latn-ME"/>
        </w:rPr>
        <w:t>ij</w:t>
      </w:r>
      <w:r w:rsidRPr="0085502A">
        <w:rPr>
          <w:rFonts w:ascii="Times New Roman" w:hAnsi="Times New Roman"/>
          <w:lang w:val="sr-Latn-ME"/>
        </w:rPr>
        <w:t xml:space="preserve">ek </w:t>
      </w:r>
      <w:r w:rsidR="00F60DED" w:rsidRPr="0085502A">
        <w:rPr>
          <w:rFonts w:ascii="Times New Roman" w:hAnsi="Times New Roman"/>
          <w:lang w:val="sr-Latn-ME"/>
        </w:rPr>
        <w:t>Azinocin</w:t>
      </w:r>
      <w:r w:rsidR="0099551C" w:rsidRPr="0085502A">
        <w:rPr>
          <w:rFonts w:ascii="Times New Roman" w:hAnsi="Times New Roman"/>
          <w:lang w:val="sr-Latn-ME"/>
        </w:rPr>
        <w:t xml:space="preserve"> </w:t>
      </w:r>
      <w:r w:rsidRPr="0085502A">
        <w:rPr>
          <w:rFonts w:ascii="Times New Roman" w:hAnsi="Times New Roman"/>
          <w:lang w:val="sr-Latn-ME"/>
        </w:rPr>
        <w:t>se mož</w:t>
      </w:r>
      <w:r w:rsidR="004449A9" w:rsidRPr="0085502A">
        <w:rPr>
          <w:rFonts w:ascii="Times New Roman" w:hAnsi="Times New Roman"/>
          <w:lang w:val="sr-Latn-ME"/>
        </w:rPr>
        <w:t>e uzimati nezavisno od obroka.</w:t>
      </w:r>
      <w:r w:rsidR="00F84DA7" w:rsidRPr="0085502A">
        <w:rPr>
          <w:rFonts w:ascii="Times New Roman" w:hAnsi="Times New Roman"/>
          <w:lang w:val="sr-Latn-ME"/>
        </w:rPr>
        <w:t xml:space="preserve"> </w:t>
      </w:r>
    </w:p>
    <w:p w14:paraId="36BF96E4" w14:textId="77777777" w:rsidR="003B13BA" w:rsidRPr="0085502A" w:rsidRDefault="003B13BA">
      <w:pPr>
        <w:spacing w:after="0" w:line="240" w:lineRule="auto"/>
        <w:jc w:val="both"/>
        <w:rPr>
          <w:rFonts w:ascii="Times New Roman" w:hAnsi="Times New Roman"/>
          <w:lang w:val="sr-Latn-ME"/>
        </w:rPr>
      </w:pPr>
    </w:p>
    <w:p w14:paraId="6F0C72DB" w14:textId="77777777" w:rsidR="004449A9" w:rsidRPr="0085502A" w:rsidRDefault="006F23E9">
      <w:pPr>
        <w:spacing w:after="0" w:line="240" w:lineRule="auto"/>
        <w:jc w:val="both"/>
        <w:rPr>
          <w:rFonts w:ascii="Times New Roman" w:hAnsi="Times New Roman"/>
          <w:b/>
          <w:lang w:val="sr-Latn-ME"/>
        </w:rPr>
      </w:pPr>
      <w:r w:rsidRPr="0085502A">
        <w:rPr>
          <w:rFonts w:ascii="Times New Roman" w:hAnsi="Times New Roman"/>
          <w:b/>
          <w:lang w:val="sr-Latn-ME"/>
        </w:rPr>
        <w:t>Plodnost, trudnoća i dojenje</w:t>
      </w:r>
    </w:p>
    <w:p w14:paraId="4B9F2715" w14:textId="77777777" w:rsidR="006F23E9" w:rsidRPr="0085502A" w:rsidRDefault="006F23E9">
      <w:pPr>
        <w:spacing w:after="0" w:line="240" w:lineRule="auto"/>
        <w:jc w:val="both"/>
        <w:rPr>
          <w:rFonts w:ascii="Times New Roman" w:hAnsi="Times New Roman"/>
          <w:b/>
          <w:lang w:val="sr-Latn-ME"/>
        </w:rPr>
      </w:pPr>
    </w:p>
    <w:p w14:paraId="33AB1D48" w14:textId="77777777" w:rsidR="004B6F65" w:rsidRPr="0085502A" w:rsidRDefault="004B6F65">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Ukoliko ste trudni</w:t>
      </w:r>
      <w:r w:rsidR="006E5506" w:rsidRPr="0085502A">
        <w:rPr>
          <w:rFonts w:ascii="Times New Roman" w:eastAsia="Times New Roman" w:hAnsi="Times New Roman"/>
          <w:lang w:val="sr-Latn-ME"/>
        </w:rPr>
        <w:t xml:space="preserve"> ili dojite,</w:t>
      </w:r>
      <w:r w:rsidR="00F84DA7" w:rsidRPr="0085502A">
        <w:rPr>
          <w:rFonts w:ascii="Times New Roman" w:eastAsia="Times New Roman" w:hAnsi="Times New Roman"/>
          <w:lang w:val="sr-Latn-ME"/>
        </w:rPr>
        <w:t xml:space="preserve"> </w:t>
      </w:r>
      <w:r w:rsidRPr="0085502A">
        <w:rPr>
          <w:rFonts w:ascii="Times New Roman" w:eastAsia="Times New Roman" w:hAnsi="Times New Roman"/>
          <w:lang w:val="sr-Latn-ME"/>
        </w:rPr>
        <w:t xml:space="preserve">mislite da ste trudni ili planirate trudnoću, </w:t>
      </w:r>
      <w:r w:rsidR="006E5506" w:rsidRPr="0085502A">
        <w:rPr>
          <w:rFonts w:ascii="Times New Roman" w:eastAsia="Times New Roman" w:hAnsi="Times New Roman"/>
          <w:lang w:val="sr-Latn-ME"/>
        </w:rPr>
        <w:t>obratite se V</w:t>
      </w:r>
      <w:r w:rsidR="001953A2" w:rsidRPr="0085502A">
        <w:rPr>
          <w:rFonts w:ascii="Times New Roman" w:eastAsia="Times New Roman" w:hAnsi="Times New Roman"/>
          <w:lang w:val="sr-Latn-ME"/>
        </w:rPr>
        <w:t>a</w:t>
      </w:r>
      <w:r w:rsidR="006E5506" w:rsidRPr="0085502A">
        <w:rPr>
          <w:rFonts w:ascii="Times New Roman" w:eastAsia="Times New Roman" w:hAnsi="Times New Roman"/>
          <w:lang w:val="sr-Latn-ME"/>
        </w:rPr>
        <w:t>šem l</w:t>
      </w:r>
      <w:r w:rsidR="00AC55CA" w:rsidRPr="0085502A">
        <w:rPr>
          <w:rFonts w:ascii="Times New Roman" w:eastAsia="Times New Roman" w:hAnsi="Times New Roman"/>
          <w:lang w:val="sr-Latn-ME"/>
        </w:rPr>
        <w:t>j</w:t>
      </w:r>
      <w:r w:rsidR="006E5506" w:rsidRPr="0085502A">
        <w:rPr>
          <w:rFonts w:ascii="Times New Roman" w:eastAsia="Times New Roman" w:hAnsi="Times New Roman"/>
          <w:lang w:val="sr-Latn-ME"/>
        </w:rPr>
        <w:t>ekaru ili farmaceutu za sav</w:t>
      </w:r>
      <w:r w:rsidR="00AC55CA" w:rsidRPr="0085502A">
        <w:rPr>
          <w:rFonts w:ascii="Times New Roman" w:eastAsia="Times New Roman" w:hAnsi="Times New Roman"/>
          <w:lang w:val="sr-Latn-ME"/>
        </w:rPr>
        <w:t>j</w:t>
      </w:r>
      <w:r w:rsidR="006E5506" w:rsidRPr="0085502A">
        <w:rPr>
          <w:rFonts w:ascii="Times New Roman" w:eastAsia="Times New Roman" w:hAnsi="Times New Roman"/>
          <w:lang w:val="sr-Latn-ME"/>
        </w:rPr>
        <w:t>et pr</w:t>
      </w:r>
      <w:r w:rsidR="00AC55CA" w:rsidRPr="0085502A">
        <w:rPr>
          <w:rFonts w:ascii="Times New Roman" w:eastAsia="Times New Roman" w:hAnsi="Times New Roman"/>
          <w:lang w:val="sr-Latn-ME"/>
        </w:rPr>
        <w:t>ij</w:t>
      </w:r>
      <w:r w:rsidR="006E5506" w:rsidRPr="0085502A">
        <w:rPr>
          <w:rFonts w:ascii="Times New Roman" w:eastAsia="Times New Roman" w:hAnsi="Times New Roman"/>
          <w:lang w:val="sr-Latn-ME"/>
        </w:rPr>
        <w:t>e</w:t>
      </w:r>
      <w:r w:rsidR="00727FA9" w:rsidRPr="0085502A">
        <w:rPr>
          <w:rFonts w:ascii="Times New Roman" w:eastAsia="Times New Roman" w:hAnsi="Times New Roman"/>
          <w:lang w:val="sr-Latn-ME"/>
        </w:rPr>
        <w:t xml:space="preserve"> nego što uzmete l</w:t>
      </w:r>
      <w:r w:rsidR="00AC55CA" w:rsidRPr="0085502A">
        <w:rPr>
          <w:rFonts w:ascii="Times New Roman" w:eastAsia="Times New Roman" w:hAnsi="Times New Roman"/>
          <w:lang w:val="sr-Latn-ME"/>
        </w:rPr>
        <w:t>ij</w:t>
      </w:r>
      <w:r w:rsidR="00727FA9" w:rsidRPr="0085502A">
        <w:rPr>
          <w:rFonts w:ascii="Times New Roman" w:eastAsia="Times New Roman" w:hAnsi="Times New Roman"/>
          <w:lang w:val="sr-Latn-ME"/>
        </w:rPr>
        <w:t>ek Azinocin</w:t>
      </w:r>
      <w:r w:rsidR="006E5506" w:rsidRPr="0085502A">
        <w:rPr>
          <w:rFonts w:ascii="Times New Roman" w:eastAsia="Times New Roman" w:hAnsi="Times New Roman"/>
          <w:lang w:val="sr-Latn-ME"/>
        </w:rPr>
        <w:t>.</w:t>
      </w:r>
    </w:p>
    <w:p w14:paraId="468F2607" w14:textId="77777777" w:rsidR="00F84DA7" w:rsidRPr="0085502A" w:rsidRDefault="00F84DA7">
      <w:pPr>
        <w:autoSpaceDE w:val="0"/>
        <w:autoSpaceDN w:val="0"/>
        <w:adjustRightInd w:val="0"/>
        <w:spacing w:after="0" w:line="240" w:lineRule="auto"/>
        <w:jc w:val="both"/>
        <w:rPr>
          <w:rFonts w:ascii="Times New Roman" w:eastAsia="Times New Roman" w:hAnsi="Times New Roman"/>
          <w:lang w:val="sr-Latn-ME"/>
        </w:rPr>
      </w:pPr>
    </w:p>
    <w:p w14:paraId="56F22D49" w14:textId="77777777" w:rsidR="00802A86" w:rsidRPr="0085502A" w:rsidRDefault="00802A86">
      <w:pPr>
        <w:numPr>
          <w:ilvl w:val="12"/>
          <w:numId w:val="0"/>
        </w:numPr>
        <w:spacing w:after="0" w:line="240" w:lineRule="auto"/>
        <w:jc w:val="both"/>
        <w:rPr>
          <w:rFonts w:ascii="Times New Roman" w:hAnsi="Times New Roman"/>
          <w:i/>
          <w:iCs/>
          <w:noProof/>
          <w:lang w:val="sr-Latn-ME"/>
        </w:rPr>
      </w:pPr>
      <w:r w:rsidRPr="0085502A">
        <w:rPr>
          <w:rFonts w:ascii="Times New Roman" w:hAnsi="Times New Roman"/>
          <w:i/>
          <w:iCs/>
          <w:noProof/>
          <w:lang w:val="sr-Latn-ME"/>
        </w:rPr>
        <w:t>Trudnoća</w:t>
      </w:r>
    </w:p>
    <w:p w14:paraId="23C028AE" w14:textId="12CD9019" w:rsidR="00802A86" w:rsidRPr="0085502A" w:rsidRDefault="00802A86">
      <w:p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Nema dovoljno podataka o bezb</w:t>
      </w:r>
      <w:r w:rsidR="00CD7B6C" w:rsidRPr="0085502A">
        <w:rPr>
          <w:rFonts w:ascii="Times New Roman" w:hAnsi="Times New Roman"/>
          <w:noProof/>
          <w:lang w:val="sr-Latn-ME"/>
        </w:rPr>
        <w:t>j</w:t>
      </w:r>
      <w:r w:rsidRPr="0085502A">
        <w:rPr>
          <w:rFonts w:ascii="Times New Roman" w:hAnsi="Times New Roman"/>
          <w:noProof/>
          <w:lang w:val="sr-Latn-ME"/>
        </w:rPr>
        <w:t>ednosti azitromicina tokom trudnoće. Azinocin se tijekom trudnoće može koristiti samo kad je to neophodno.</w:t>
      </w:r>
    </w:p>
    <w:p w14:paraId="731DD01E" w14:textId="77777777" w:rsidR="000310AB" w:rsidRPr="0085502A" w:rsidRDefault="000310AB">
      <w:pPr>
        <w:autoSpaceDE w:val="0"/>
        <w:autoSpaceDN w:val="0"/>
        <w:adjustRightInd w:val="0"/>
        <w:spacing w:after="0" w:line="240" w:lineRule="auto"/>
        <w:jc w:val="both"/>
        <w:rPr>
          <w:rFonts w:ascii="Times New Roman" w:hAnsi="Times New Roman"/>
          <w:noProof/>
          <w:lang w:val="sr-Latn-ME"/>
        </w:rPr>
      </w:pPr>
    </w:p>
    <w:p w14:paraId="04F69A59" w14:textId="77777777" w:rsidR="00802A86" w:rsidRPr="0085502A" w:rsidRDefault="00802A86">
      <w:pPr>
        <w:autoSpaceDE w:val="0"/>
        <w:autoSpaceDN w:val="0"/>
        <w:adjustRightInd w:val="0"/>
        <w:spacing w:after="0" w:line="240" w:lineRule="auto"/>
        <w:jc w:val="both"/>
        <w:rPr>
          <w:rFonts w:ascii="Times New Roman" w:hAnsi="Times New Roman"/>
          <w:i/>
          <w:iCs/>
          <w:noProof/>
          <w:lang w:val="sr-Latn-ME"/>
        </w:rPr>
      </w:pPr>
      <w:r w:rsidRPr="0085502A">
        <w:rPr>
          <w:rFonts w:ascii="Times New Roman" w:hAnsi="Times New Roman"/>
          <w:i/>
          <w:iCs/>
          <w:noProof/>
          <w:lang w:val="sr-Latn-ME"/>
        </w:rPr>
        <w:t>Dojenje</w:t>
      </w:r>
    </w:p>
    <w:p w14:paraId="0891BC0C" w14:textId="77777777" w:rsidR="00CD7B6C" w:rsidRPr="0085502A" w:rsidRDefault="00802A86">
      <w:p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Azitromicin prelazi u majčino mlijeko. Nije poznato da li azitromicin ispoljava neželjena dejstva kod odojčadi. Zbog toka tokom dojenja treba prekinuti prim</w:t>
      </w:r>
      <w:r w:rsidR="00CD7B6C" w:rsidRPr="0085502A">
        <w:rPr>
          <w:rFonts w:ascii="Times New Roman" w:hAnsi="Times New Roman"/>
          <w:noProof/>
          <w:lang w:val="sr-Latn-ME"/>
        </w:rPr>
        <w:t>j</w:t>
      </w:r>
      <w:r w:rsidRPr="0085502A">
        <w:rPr>
          <w:rFonts w:ascii="Times New Roman" w:hAnsi="Times New Roman"/>
          <w:noProof/>
          <w:lang w:val="sr-Latn-ME"/>
        </w:rPr>
        <w:t>enu l</w:t>
      </w:r>
      <w:r w:rsidR="00CD7B6C" w:rsidRPr="0085502A">
        <w:rPr>
          <w:rFonts w:ascii="Times New Roman" w:hAnsi="Times New Roman"/>
          <w:noProof/>
          <w:lang w:val="sr-Latn-ME"/>
        </w:rPr>
        <w:t>ij</w:t>
      </w:r>
      <w:r w:rsidRPr="0085502A">
        <w:rPr>
          <w:rFonts w:ascii="Times New Roman" w:hAnsi="Times New Roman"/>
          <w:noProof/>
          <w:lang w:val="sr-Latn-ME"/>
        </w:rPr>
        <w:t>eka Azinocin. Preporučuje se da odbacite ml</w:t>
      </w:r>
      <w:r w:rsidR="00CD7B6C" w:rsidRPr="0085502A">
        <w:rPr>
          <w:rFonts w:ascii="Times New Roman" w:hAnsi="Times New Roman"/>
          <w:noProof/>
          <w:lang w:val="sr-Latn-ME"/>
        </w:rPr>
        <w:t>ij</w:t>
      </w:r>
      <w:r w:rsidRPr="0085502A">
        <w:rPr>
          <w:rFonts w:ascii="Times New Roman" w:hAnsi="Times New Roman"/>
          <w:noProof/>
          <w:lang w:val="sr-Latn-ME"/>
        </w:rPr>
        <w:t>eko tokom l</w:t>
      </w:r>
      <w:r w:rsidR="00CD7B6C" w:rsidRPr="0085502A">
        <w:rPr>
          <w:rFonts w:ascii="Times New Roman" w:hAnsi="Times New Roman"/>
          <w:noProof/>
          <w:lang w:val="sr-Latn-ME"/>
        </w:rPr>
        <w:t>ij</w:t>
      </w:r>
      <w:r w:rsidRPr="0085502A">
        <w:rPr>
          <w:rFonts w:ascii="Times New Roman" w:hAnsi="Times New Roman"/>
          <w:noProof/>
          <w:lang w:val="sr-Latn-ME"/>
        </w:rPr>
        <w:t>ečenja ovim l</w:t>
      </w:r>
      <w:r w:rsidR="00CD7B6C" w:rsidRPr="0085502A">
        <w:rPr>
          <w:rFonts w:ascii="Times New Roman" w:hAnsi="Times New Roman"/>
          <w:noProof/>
          <w:lang w:val="sr-Latn-ME"/>
        </w:rPr>
        <w:t>ij</w:t>
      </w:r>
      <w:r w:rsidRPr="0085502A">
        <w:rPr>
          <w:rFonts w:ascii="Times New Roman" w:hAnsi="Times New Roman"/>
          <w:noProof/>
          <w:lang w:val="sr-Latn-ME"/>
        </w:rPr>
        <w:t>ekom, kao i 2 dana nakon prekida prim</w:t>
      </w:r>
      <w:r w:rsidR="00CD7B6C" w:rsidRPr="0085502A">
        <w:rPr>
          <w:rFonts w:ascii="Times New Roman" w:hAnsi="Times New Roman"/>
          <w:noProof/>
          <w:lang w:val="sr-Latn-ME"/>
        </w:rPr>
        <w:t>j</w:t>
      </w:r>
      <w:r w:rsidRPr="0085502A">
        <w:rPr>
          <w:rFonts w:ascii="Times New Roman" w:hAnsi="Times New Roman"/>
          <w:noProof/>
          <w:lang w:val="sr-Latn-ME"/>
        </w:rPr>
        <w:t>ene l</w:t>
      </w:r>
      <w:r w:rsidR="00CD7B6C" w:rsidRPr="0085502A">
        <w:rPr>
          <w:rFonts w:ascii="Times New Roman" w:hAnsi="Times New Roman"/>
          <w:noProof/>
          <w:lang w:val="sr-Latn-ME"/>
        </w:rPr>
        <w:t>ij</w:t>
      </w:r>
      <w:r w:rsidRPr="0085502A">
        <w:rPr>
          <w:rFonts w:ascii="Times New Roman" w:hAnsi="Times New Roman"/>
          <w:noProof/>
          <w:lang w:val="sr-Latn-ME"/>
        </w:rPr>
        <w:t>eka. Nakon toga možete nastaviti sa dojenjem.</w:t>
      </w:r>
    </w:p>
    <w:p w14:paraId="038C0ACC" w14:textId="4837324E" w:rsidR="00802A86" w:rsidRPr="0085502A" w:rsidRDefault="00802A86">
      <w:pPr>
        <w:autoSpaceDE w:val="0"/>
        <w:autoSpaceDN w:val="0"/>
        <w:adjustRightInd w:val="0"/>
        <w:spacing w:after="0" w:line="240" w:lineRule="auto"/>
        <w:jc w:val="both"/>
        <w:rPr>
          <w:rFonts w:ascii="Times New Roman" w:hAnsi="Times New Roman"/>
          <w:noProof/>
          <w:lang w:val="sr-Latn-ME"/>
        </w:rPr>
      </w:pPr>
      <w:r w:rsidRPr="0085502A">
        <w:rPr>
          <w:rFonts w:ascii="Times New Roman" w:hAnsi="Times New Roman"/>
          <w:noProof/>
          <w:lang w:val="sr-Latn-ME"/>
        </w:rPr>
        <w:t xml:space="preserve"> </w:t>
      </w:r>
    </w:p>
    <w:p w14:paraId="5C2272A6" w14:textId="77777777" w:rsidR="006F23E9" w:rsidRPr="0085502A" w:rsidRDefault="006F23E9" w:rsidP="00F34B92">
      <w:pPr>
        <w:widowControl w:val="0"/>
        <w:tabs>
          <w:tab w:val="left" w:pos="284"/>
        </w:tabs>
        <w:autoSpaceDE w:val="0"/>
        <w:autoSpaceDN w:val="0"/>
        <w:spacing w:after="0" w:line="240" w:lineRule="auto"/>
        <w:jc w:val="both"/>
        <w:rPr>
          <w:rFonts w:ascii="Times New Roman" w:eastAsia="Times New Roman" w:hAnsi="Times New Roman"/>
          <w:b/>
          <w:lang w:val="sr-Latn-ME"/>
        </w:rPr>
      </w:pPr>
      <w:r w:rsidRPr="0085502A">
        <w:rPr>
          <w:rFonts w:ascii="Times New Roman" w:eastAsia="Times New Roman" w:hAnsi="Times New Roman"/>
          <w:b/>
          <w:lang w:val="sr-Latn-ME"/>
        </w:rPr>
        <w:t xml:space="preserve">Uticaj lijeka </w:t>
      </w:r>
      <w:r w:rsidRPr="0085502A">
        <w:rPr>
          <w:rFonts w:ascii="Times New Roman" w:eastAsia="Times New Roman" w:hAnsi="Times New Roman"/>
          <w:b/>
          <w:bCs/>
          <w:lang w:val="sr-Latn-ME"/>
        </w:rPr>
        <w:t>Azinocin</w:t>
      </w:r>
      <w:r w:rsidRPr="0085502A">
        <w:rPr>
          <w:rFonts w:ascii="Times New Roman" w:eastAsia="Times New Roman" w:hAnsi="Times New Roman"/>
          <w:lang w:val="sr-Latn-ME"/>
        </w:rPr>
        <w:t xml:space="preserve"> </w:t>
      </w:r>
      <w:r w:rsidRPr="0085502A">
        <w:rPr>
          <w:rFonts w:ascii="Times New Roman" w:eastAsia="Times New Roman" w:hAnsi="Times New Roman"/>
          <w:b/>
          <w:lang w:val="sr-Latn-ME"/>
        </w:rPr>
        <w:t>na sposobnost upravljanja vozilima i rukovanje mašinama</w:t>
      </w:r>
    </w:p>
    <w:p w14:paraId="309538D3" w14:textId="77777777" w:rsidR="006F23E9" w:rsidRPr="0085502A" w:rsidRDefault="006F23E9" w:rsidP="00F34B92">
      <w:pPr>
        <w:widowControl w:val="0"/>
        <w:tabs>
          <w:tab w:val="left" w:pos="284"/>
        </w:tabs>
        <w:autoSpaceDE w:val="0"/>
        <w:autoSpaceDN w:val="0"/>
        <w:spacing w:after="0" w:line="240" w:lineRule="auto"/>
        <w:jc w:val="both"/>
        <w:rPr>
          <w:rFonts w:ascii="Times New Roman" w:eastAsia="Times New Roman" w:hAnsi="Times New Roman"/>
          <w:b/>
          <w:bCs/>
          <w:lang w:val="sr-Latn-ME"/>
        </w:rPr>
      </w:pPr>
    </w:p>
    <w:p w14:paraId="44B77A1F" w14:textId="485C0B07" w:rsidR="00F13037" w:rsidRPr="0085502A" w:rsidRDefault="00F13037" w:rsidP="00B14AA0">
      <w:pPr>
        <w:numPr>
          <w:ilvl w:val="12"/>
          <w:numId w:val="0"/>
        </w:numPr>
        <w:spacing w:after="0" w:line="240" w:lineRule="auto"/>
        <w:ind w:right="-2"/>
        <w:jc w:val="both"/>
        <w:outlineLvl w:val="0"/>
        <w:rPr>
          <w:rFonts w:ascii="Times New Roman" w:hAnsi="Times New Roman"/>
          <w:bCs/>
          <w:noProof/>
          <w:lang w:val="sr-Latn-ME"/>
        </w:rPr>
      </w:pPr>
      <w:r w:rsidRPr="0085502A">
        <w:rPr>
          <w:rFonts w:ascii="Times New Roman" w:hAnsi="Times New Roman"/>
          <w:bCs/>
          <w:noProof/>
          <w:lang w:val="sr-Latn-ME"/>
        </w:rPr>
        <w:t>Nije poznato da li ovaj l</w:t>
      </w:r>
      <w:r w:rsidR="00CD7B6C" w:rsidRPr="0085502A">
        <w:rPr>
          <w:rFonts w:ascii="Times New Roman" w:hAnsi="Times New Roman"/>
          <w:bCs/>
          <w:noProof/>
          <w:lang w:val="sr-Latn-ME"/>
        </w:rPr>
        <w:t>ij</w:t>
      </w:r>
      <w:r w:rsidRPr="0085502A">
        <w:rPr>
          <w:rFonts w:ascii="Times New Roman" w:hAnsi="Times New Roman"/>
          <w:bCs/>
          <w:noProof/>
          <w:lang w:val="sr-Latn-ME"/>
        </w:rPr>
        <w:t>ek ima uticaj na sposobnost upravljanja vozilima i strojevima. Međutim, l</w:t>
      </w:r>
      <w:r w:rsidR="00CD7B6C" w:rsidRPr="0085502A">
        <w:rPr>
          <w:rFonts w:ascii="Times New Roman" w:hAnsi="Times New Roman"/>
          <w:bCs/>
          <w:noProof/>
          <w:lang w:val="sr-Latn-ME"/>
        </w:rPr>
        <w:t>ij</w:t>
      </w:r>
      <w:r w:rsidRPr="0085502A">
        <w:rPr>
          <w:rFonts w:ascii="Times New Roman" w:hAnsi="Times New Roman"/>
          <w:bCs/>
          <w:noProof/>
          <w:lang w:val="sr-Latn-ME"/>
        </w:rPr>
        <w:t>ek Azinocin može izazvati vrtoglavicu i konvulzije, pa nemojte vozi</w:t>
      </w:r>
      <w:r w:rsidR="000310AB" w:rsidRPr="0085502A">
        <w:rPr>
          <w:rFonts w:ascii="Times New Roman" w:hAnsi="Times New Roman"/>
          <w:bCs/>
          <w:noProof/>
          <w:lang w:val="sr-Latn-ME"/>
        </w:rPr>
        <w:t>t</w:t>
      </w:r>
      <w:r w:rsidRPr="0085502A">
        <w:rPr>
          <w:rFonts w:ascii="Times New Roman" w:hAnsi="Times New Roman"/>
          <w:bCs/>
          <w:noProof/>
          <w:lang w:val="sr-Latn-ME"/>
        </w:rPr>
        <w:t>i niti upravljati mašinama dok ne vidite kako l</w:t>
      </w:r>
      <w:r w:rsidR="00CD7B6C" w:rsidRPr="0085502A">
        <w:rPr>
          <w:rFonts w:ascii="Times New Roman" w:hAnsi="Times New Roman"/>
          <w:bCs/>
          <w:noProof/>
          <w:lang w:val="sr-Latn-ME"/>
        </w:rPr>
        <w:t>ij</w:t>
      </w:r>
      <w:r w:rsidRPr="0085502A">
        <w:rPr>
          <w:rFonts w:ascii="Times New Roman" w:hAnsi="Times New Roman"/>
          <w:bCs/>
          <w:noProof/>
          <w:lang w:val="sr-Latn-ME"/>
        </w:rPr>
        <w:t>ek d</w:t>
      </w:r>
      <w:r w:rsidR="00CD7B6C" w:rsidRPr="0085502A">
        <w:rPr>
          <w:rFonts w:ascii="Times New Roman" w:hAnsi="Times New Roman"/>
          <w:bCs/>
          <w:noProof/>
          <w:lang w:val="sr-Latn-ME"/>
        </w:rPr>
        <w:t>j</w:t>
      </w:r>
      <w:r w:rsidRPr="0085502A">
        <w:rPr>
          <w:rFonts w:ascii="Times New Roman" w:hAnsi="Times New Roman"/>
          <w:bCs/>
          <w:noProof/>
          <w:lang w:val="sr-Latn-ME"/>
        </w:rPr>
        <w:t>eluje na Vas.</w:t>
      </w:r>
    </w:p>
    <w:p w14:paraId="62195049" w14:textId="4E1118AB" w:rsidR="00B61E3C" w:rsidRPr="0085502A" w:rsidRDefault="00B61E3C" w:rsidP="00B14AA0">
      <w:pPr>
        <w:spacing w:after="0" w:line="240" w:lineRule="auto"/>
        <w:jc w:val="both"/>
        <w:rPr>
          <w:rFonts w:ascii="Times New Roman" w:hAnsi="Times New Roman"/>
          <w:b/>
          <w:lang w:val="sr-Latn-ME"/>
        </w:rPr>
      </w:pPr>
    </w:p>
    <w:p w14:paraId="00EC32DD" w14:textId="77777777" w:rsidR="0006414F" w:rsidRPr="0085502A" w:rsidRDefault="0006414F" w:rsidP="00B14AA0">
      <w:pPr>
        <w:spacing w:after="0" w:line="240" w:lineRule="auto"/>
        <w:jc w:val="both"/>
        <w:rPr>
          <w:rFonts w:ascii="Times New Roman" w:hAnsi="Times New Roman"/>
          <w:b/>
          <w:lang w:val="sr-Latn-ME"/>
        </w:rPr>
      </w:pPr>
    </w:p>
    <w:p w14:paraId="15E43C6A" w14:textId="10616803" w:rsidR="005B1B55" w:rsidRPr="0085502A" w:rsidRDefault="005B1B55" w:rsidP="00F34B92">
      <w:pPr>
        <w:tabs>
          <w:tab w:val="left" w:pos="540"/>
          <w:tab w:val="left" w:pos="569"/>
        </w:tabs>
        <w:spacing w:after="0" w:line="240" w:lineRule="auto"/>
        <w:jc w:val="both"/>
        <w:rPr>
          <w:rFonts w:ascii="Times New Roman" w:eastAsia="Times New Roman" w:hAnsi="Times New Roman"/>
          <w:b/>
          <w:bCs/>
          <w:lang w:val="sr-Latn-ME"/>
        </w:rPr>
      </w:pPr>
      <w:r w:rsidRPr="0085502A">
        <w:rPr>
          <w:rFonts w:ascii="Times New Roman" w:eastAsia="Times New Roman" w:hAnsi="Times New Roman"/>
          <w:b/>
          <w:bCs/>
          <w:lang w:val="sr-Latn-ME"/>
        </w:rPr>
        <w:t xml:space="preserve">3. </w:t>
      </w:r>
      <w:r w:rsidRPr="0085502A">
        <w:rPr>
          <w:rFonts w:ascii="Times New Roman" w:eastAsia="Times New Roman" w:hAnsi="Times New Roman"/>
          <w:b/>
          <w:bCs/>
          <w:lang w:val="sr-Latn-ME"/>
        </w:rPr>
        <w:tab/>
        <w:t>KAKO SE UPOTREBLJAVA LIJEK AZINOCIN</w:t>
      </w:r>
    </w:p>
    <w:p w14:paraId="625FB96F" w14:textId="77777777" w:rsidR="004449A9" w:rsidRPr="0085502A" w:rsidRDefault="004449A9" w:rsidP="00B14AA0">
      <w:pPr>
        <w:spacing w:after="0" w:line="240" w:lineRule="auto"/>
        <w:jc w:val="both"/>
        <w:rPr>
          <w:rFonts w:ascii="Times New Roman" w:hAnsi="Times New Roman"/>
          <w:lang w:val="sr-Latn-ME"/>
        </w:rPr>
      </w:pPr>
    </w:p>
    <w:p w14:paraId="48BA0C9B" w14:textId="317B7880" w:rsidR="006C3B47" w:rsidRPr="0085502A" w:rsidRDefault="005B1B55" w:rsidP="00B14AA0">
      <w:pPr>
        <w:autoSpaceDE w:val="0"/>
        <w:autoSpaceDN w:val="0"/>
        <w:adjustRightInd w:val="0"/>
        <w:spacing w:after="0" w:line="240" w:lineRule="auto"/>
        <w:jc w:val="both"/>
        <w:rPr>
          <w:rFonts w:ascii="Times New Roman" w:hAnsi="Times New Roman"/>
          <w:lang w:val="sr-Latn-ME"/>
        </w:rPr>
      </w:pPr>
      <w:r w:rsidRPr="0085502A">
        <w:rPr>
          <w:rFonts w:ascii="Times New Roman" w:hAnsi="Times New Roman"/>
          <w:lang w:val="sr-Latn-ME"/>
        </w:rPr>
        <w:t>Uvijek uzimajte ovaj lijek tačno onako kako Vam je rekao Vaš ljekar ili farmaceut. Provjerite sa ljekarom ili farmaceutom ako ni</w:t>
      </w:r>
      <w:r w:rsidR="00CD7B6C" w:rsidRPr="0085502A">
        <w:rPr>
          <w:rFonts w:ascii="Times New Roman" w:hAnsi="Times New Roman"/>
          <w:lang w:val="sr-Latn-ME"/>
        </w:rPr>
        <w:t>je</w:t>
      </w:r>
      <w:r w:rsidRPr="0085502A">
        <w:rPr>
          <w:rFonts w:ascii="Times New Roman" w:hAnsi="Times New Roman"/>
          <w:lang w:val="sr-Latn-ME"/>
        </w:rPr>
        <w:t>ste sigurni kako da koristite ovaj lijek.</w:t>
      </w:r>
    </w:p>
    <w:p w14:paraId="79A07FDB" w14:textId="77777777" w:rsidR="005B1B55" w:rsidRPr="0085502A" w:rsidRDefault="005B1B55" w:rsidP="00B14AA0">
      <w:pPr>
        <w:autoSpaceDE w:val="0"/>
        <w:autoSpaceDN w:val="0"/>
        <w:adjustRightInd w:val="0"/>
        <w:spacing w:after="0" w:line="240" w:lineRule="auto"/>
        <w:jc w:val="both"/>
        <w:rPr>
          <w:rFonts w:ascii="Times New Roman" w:eastAsia="Times New Roman" w:hAnsi="Times New Roman"/>
          <w:b/>
          <w:bCs/>
          <w:lang w:val="sr-Latn-ME"/>
        </w:rPr>
      </w:pPr>
    </w:p>
    <w:p w14:paraId="6528A286" w14:textId="6646D7E6" w:rsidR="00F13037" w:rsidRPr="0085502A" w:rsidRDefault="00233760">
      <w:pPr>
        <w:autoSpaceDE w:val="0"/>
        <w:autoSpaceDN w:val="0"/>
        <w:adjustRightInd w:val="0"/>
        <w:spacing w:after="0" w:line="240" w:lineRule="auto"/>
        <w:jc w:val="both"/>
        <w:rPr>
          <w:rFonts w:ascii="Times New Roman" w:eastAsia="Times New Roman" w:hAnsi="Times New Roman"/>
          <w:b/>
          <w:bCs/>
          <w:lang w:val="sr-Latn-ME"/>
        </w:rPr>
      </w:pPr>
      <w:r w:rsidRPr="0085502A">
        <w:rPr>
          <w:rFonts w:ascii="Times New Roman" w:eastAsia="Times New Roman" w:hAnsi="Times New Roman"/>
          <w:b/>
          <w:bCs/>
          <w:lang w:val="sr-Latn-ME"/>
        </w:rPr>
        <w:t>Doziranje</w:t>
      </w:r>
    </w:p>
    <w:p w14:paraId="421FC896" w14:textId="77777777" w:rsidR="00F13037" w:rsidRPr="0085502A" w:rsidRDefault="00F13037">
      <w:pPr>
        <w:autoSpaceDE w:val="0"/>
        <w:autoSpaceDN w:val="0"/>
        <w:adjustRightInd w:val="0"/>
        <w:spacing w:after="0" w:line="240" w:lineRule="auto"/>
        <w:jc w:val="both"/>
        <w:rPr>
          <w:rFonts w:ascii="Times New Roman" w:hAnsi="Times New Roman"/>
          <w:bCs/>
          <w:i/>
          <w:noProof/>
          <w:lang w:val="sr-Latn-ME"/>
        </w:rPr>
      </w:pPr>
      <w:r w:rsidRPr="0085502A">
        <w:rPr>
          <w:rFonts w:ascii="Times New Roman" w:hAnsi="Times New Roman"/>
          <w:bCs/>
          <w:i/>
          <w:noProof/>
          <w:lang w:val="sr-Latn-ME"/>
        </w:rPr>
        <w:t>Odrasli, djeca i adolescenti tjelesne težine ˃ 45 kg</w:t>
      </w:r>
    </w:p>
    <w:p w14:paraId="585EF8BC" w14:textId="4064BC0E" w:rsidR="00F13037" w:rsidRPr="0085502A" w:rsidRDefault="00F13037">
      <w:pPr>
        <w:autoSpaceDE w:val="0"/>
        <w:autoSpaceDN w:val="0"/>
        <w:adjustRightInd w:val="0"/>
        <w:spacing w:after="0" w:line="240" w:lineRule="auto"/>
        <w:jc w:val="both"/>
        <w:rPr>
          <w:rFonts w:ascii="Times New Roman" w:hAnsi="Times New Roman"/>
          <w:bCs/>
          <w:noProof/>
          <w:lang w:val="sr-Latn-ME"/>
        </w:rPr>
      </w:pPr>
      <w:r w:rsidRPr="0085502A">
        <w:rPr>
          <w:rFonts w:ascii="Times New Roman" w:hAnsi="Times New Roman"/>
          <w:bCs/>
          <w:noProof/>
          <w:lang w:val="sr-Latn-ME"/>
        </w:rPr>
        <w:t>L</w:t>
      </w:r>
      <w:r w:rsidR="00CD7B6C" w:rsidRPr="0085502A">
        <w:rPr>
          <w:rFonts w:ascii="Times New Roman" w:hAnsi="Times New Roman"/>
          <w:bCs/>
          <w:noProof/>
          <w:lang w:val="sr-Latn-ME"/>
        </w:rPr>
        <w:t>ij</w:t>
      </w:r>
      <w:r w:rsidRPr="0085502A">
        <w:rPr>
          <w:rFonts w:ascii="Times New Roman" w:hAnsi="Times New Roman"/>
          <w:bCs/>
          <w:noProof/>
          <w:lang w:val="sr-Latn-ME"/>
        </w:rPr>
        <w:t>ek Azinocin se može uzimati 3 ili 5 dana.</w:t>
      </w:r>
    </w:p>
    <w:p w14:paraId="4E7920C2" w14:textId="77777777" w:rsidR="00F13037" w:rsidRPr="0085502A" w:rsidRDefault="00F13037">
      <w:pPr>
        <w:pStyle w:val="ListParagraph"/>
        <w:numPr>
          <w:ilvl w:val="0"/>
          <w:numId w:val="10"/>
        </w:numPr>
        <w:autoSpaceDE w:val="0"/>
        <w:autoSpaceDN w:val="0"/>
        <w:adjustRightInd w:val="0"/>
        <w:spacing w:line="240" w:lineRule="auto"/>
        <w:contextualSpacing w:val="0"/>
        <w:jc w:val="both"/>
        <w:rPr>
          <w:bCs/>
          <w:i/>
          <w:noProof/>
          <w:szCs w:val="22"/>
          <w:lang w:val="sr-Latn-ME"/>
        </w:rPr>
      </w:pPr>
      <w:r w:rsidRPr="0085502A">
        <w:rPr>
          <w:bCs/>
          <w:noProof/>
          <w:szCs w:val="22"/>
          <w:lang w:val="sr-Latn-ME"/>
        </w:rPr>
        <w:t>Terapija u trajanju od 3 dana: uzmite 500 mg jednom dnevno, svaki dan;</w:t>
      </w:r>
    </w:p>
    <w:p w14:paraId="17EA91DD" w14:textId="77777777" w:rsidR="00F13037" w:rsidRPr="0085502A" w:rsidRDefault="00F13037">
      <w:pPr>
        <w:pStyle w:val="ListParagraph"/>
        <w:numPr>
          <w:ilvl w:val="0"/>
          <w:numId w:val="10"/>
        </w:numPr>
        <w:autoSpaceDE w:val="0"/>
        <w:autoSpaceDN w:val="0"/>
        <w:adjustRightInd w:val="0"/>
        <w:spacing w:line="240" w:lineRule="auto"/>
        <w:contextualSpacing w:val="0"/>
        <w:jc w:val="both"/>
        <w:rPr>
          <w:bCs/>
          <w:i/>
          <w:noProof/>
          <w:szCs w:val="22"/>
          <w:lang w:val="sr-Latn-ME"/>
        </w:rPr>
      </w:pPr>
      <w:r w:rsidRPr="0085502A">
        <w:rPr>
          <w:bCs/>
          <w:noProof/>
          <w:szCs w:val="22"/>
          <w:lang w:val="sr-Latn-ME"/>
        </w:rPr>
        <w:t>Terapija u trajanju od 5 dana: uzmite 500 mg prvog dana, a zatim 250 mg preostala četiri dana.</w:t>
      </w:r>
    </w:p>
    <w:p w14:paraId="6C5E2161" w14:textId="58CA8026" w:rsidR="00F13037" w:rsidRPr="0085502A" w:rsidRDefault="00F13037">
      <w:pPr>
        <w:autoSpaceDE w:val="0"/>
        <w:autoSpaceDN w:val="0"/>
        <w:adjustRightInd w:val="0"/>
        <w:spacing w:after="0" w:line="240" w:lineRule="auto"/>
        <w:jc w:val="both"/>
        <w:rPr>
          <w:rFonts w:ascii="Times New Roman" w:hAnsi="Times New Roman"/>
          <w:bCs/>
          <w:i/>
          <w:noProof/>
          <w:lang w:val="sr-Latn-ME"/>
        </w:rPr>
      </w:pPr>
      <w:r w:rsidRPr="0085502A">
        <w:rPr>
          <w:rFonts w:ascii="Times New Roman" w:hAnsi="Times New Roman"/>
          <w:bCs/>
          <w:i/>
          <w:noProof/>
          <w:lang w:val="sr-Latn-ME"/>
        </w:rPr>
        <w:lastRenderedPageBreak/>
        <w:t>L</w:t>
      </w:r>
      <w:r w:rsidR="00CD7B6C" w:rsidRPr="0085502A">
        <w:rPr>
          <w:rFonts w:ascii="Times New Roman" w:hAnsi="Times New Roman"/>
          <w:bCs/>
          <w:i/>
          <w:noProof/>
          <w:lang w:val="sr-Latn-ME"/>
        </w:rPr>
        <w:t>ij</w:t>
      </w:r>
      <w:r w:rsidRPr="0085502A">
        <w:rPr>
          <w:rFonts w:ascii="Times New Roman" w:hAnsi="Times New Roman"/>
          <w:bCs/>
          <w:i/>
          <w:noProof/>
          <w:lang w:val="sr-Latn-ME"/>
        </w:rPr>
        <w:t xml:space="preserve">ečenje infekcija </w:t>
      </w:r>
      <w:r w:rsidR="00CD7B6C" w:rsidRPr="0085502A">
        <w:rPr>
          <w:rFonts w:ascii="Times New Roman" w:hAnsi="Times New Roman"/>
          <w:bCs/>
          <w:i/>
          <w:noProof/>
          <w:lang w:val="sr-Latn-ME"/>
        </w:rPr>
        <w:t>g</w:t>
      </w:r>
      <w:r w:rsidRPr="0085502A">
        <w:rPr>
          <w:rFonts w:ascii="Times New Roman" w:hAnsi="Times New Roman"/>
          <w:bCs/>
          <w:i/>
          <w:noProof/>
          <w:lang w:val="sr-Latn-ME"/>
        </w:rPr>
        <w:t>rlića materice i mokraćne c</w:t>
      </w:r>
      <w:r w:rsidR="00CD7B6C" w:rsidRPr="0085502A">
        <w:rPr>
          <w:rFonts w:ascii="Times New Roman" w:hAnsi="Times New Roman"/>
          <w:bCs/>
          <w:i/>
          <w:noProof/>
          <w:lang w:val="sr-Latn-ME"/>
        </w:rPr>
        <w:t>ij</w:t>
      </w:r>
      <w:r w:rsidRPr="0085502A">
        <w:rPr>
          <w:rFonts w:ascii="Times New Roman" w:hAnsi="Times New Roman"/>
          <w:bCs/>
          <w:i/>
          <w:noProof/>
          <w:lang w:val="sr-Latn-ME"/>
        </w:rPr>
        <w:t>evi izazvanih bakterijom Chlamydia trachomatis</w:t>
      </w:r>
    </w:p>
    <w:p w14:paraId="7233702F" w14:textId="323E715B" w:rsidR="00F13037" w:rsidRPr="0085502A" w:rsidRDefault="00F13037">
      <w:pPr>
        <w:autoSpaceDE w:val="0"/>
        <w:autoSpaceDN w:val="0"/>
        <w:adjustRightInd w:val="0"/>
        <w:spacing w:after="0" w:line="240" w:lineRule="auto"/>
        <w:jc w:val="both"/>
        <w:rPr>
          <w:rFonts w:ascii="Times New Roman" w:hAnsi="Times New Roman"/>
          <w:bCs/>
          <w:noProof/>
          <w:lang w:val="sr-Latn-ME"/>
        </w:rPr>
      </w:pPr>
      <w:r w:rsidRPr="0085502A">
        <w:rPr>
          <w:rFonts w:ascii="Times New Roman" w:hAnsi="Times New Roman"/>
          <w:bCs/>
          <w:noProof/>
          <w:lang w:val="sr-Latn-ME"/>
        </w:rPr>
        <w:t>Jednokratno uzeti dozu od 1000 mg</w:t>
      </w:r>
    </w:p>
    <w:p w14:paraId="10C9B821" w14:textId="77777777" w:rsidR="005D7CE1" w:rsidRPr="0085502A" w:rsidRDefault="005D7CE1">
      <w:pPr>
        <w:autoSpaceDE w:val="0"/>
        <w:autoSpaceDN w:val="0"/>
        <w:adjustRightInd w:val="0"/>
        <w:spacing w:after="0" w:line="240" w:lineRule="auto"/>
        <w:jc w:val="both"/>
        <w:rPr>
          <w:rFonts w:ascii="Times New Roman" w:eastAsia="Times New Roman" w:hAnsi="Times New Roman"/>
          <w:lang w:val="sr-Latn-ME"/>
        </w:rPr>
      </w:pPr>
    </w:p>
    <w:p w14:paraId="4119B6C2" w14:textId="77777777" w:rsidR="00BD43B7" w:rsidRPr="0085502A" w:rsidRDefault="00BD43B7" w:rsidP="00F34B92">
      <w:pPr>
        <w:spacing w:after="0" w:line="240" w:lineRule="auto"/>
        <w:jc w:val="both"/>
        <w:rPr>
          <w:rFonts w:ascii="Times New Roman" w:eastAsia="Times New Roman" w:hAnsi="Times New Roman"/>
          <w:i/>
          <w:lang w:val="sr-Latn-ME"/>
        </w:rPr>
      </w:pPr>
      <w:r w:rsidRPr="0085502A">
        <w:rPr>
          <w:rFonts w:ascii="Times New Roman" w:eastAsia="Times New Roman" w:hAnsi="Times New Roman"/>
          <w:i/>
          <w:lang w:val="sr-Latn-ME"/>
        </w:rPr>
        <w:t>Primjena kod djece i adolescenata</w:t>
      </w:r>
    </w:p>
    <w:p w14:paraId="74A91418" w14:textId="6C7DA285" w:rsidR="00F35E9A" w:rsidRPr="0085502A" w:rsidRDefault="00A0701D" w:rsidP="00B14AA0">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Table</w:t>
      </w:r>
      <w:r w:rsidR="005D7CE1" w:rsidRPr="0085502A">
        <w:rPr>
          <w:rFonts w:ascii="Times New Roman" w:eastAsia="Times New Roman" w:hAnsi="Times New Roman"/>
          <w:lang w:val="sr-Latn-ME"/>
        </w:rPr>
        <w:t>t</w:t>
      </w:r>
      <w:r w:rsidRPr="0085502A">
        <w:rPr>
          <w:rFonts w:ascii="Times New Roman" w:eastAsia="Times New Roman" w:hAnsi="Times New Roman"/>
          <w:lang w:val="sr-Latn-ME"/>
        </w:rPr>
        <w:t>e</w:t>
      </w:r>
      <w:r w:rsidR="005D7CE1" w:rsidRPr="0085502A">
        <w:rPr>
          <w:rFonts w:ascii="Times New Roman" w:eastAsia="Times New Roman" w:hAnsi="Times New Roman"/>
          <w:lang w:val="sr-Latn-ME"/>
        </w:rPr>
        <w:t xml:space="preserve"> azitromicina su pogodne samo za d</w:t>
      </w:r>
      <w:r w:rsidR="006907E2" w:rsidRPr="0085502A">
        <w:rPr>
          <w:rFonts w:ascii="Times New Roman" w:eastAsia="Times New Roman" w:hAnsi="Times New Roman"/>
          <w:lang w:val="sr-Latn-ME"/>
        </w:rPr>
        <w:t>j</w:t>
      </w:r>
      <w:r w:rsidR="005D7CE1" w:rsidRPr="0085502A">
        <w:rPr>
          <w:rFonts w:ascii="Times New Roman" w:eastAsia="Times New Roman" w:hAnsi="Times New Roman"/>
          <w:lang w:val="sr-Latn-ME"/>
        </w:rPr>
        <w:t>ecu težu od 45 kg kod kojih se može prim</w:t>
      </w:r>
      <w:r w:rsidR="00BD43B7" w:rsidRPr="0085502A">
        <w:rPr>
          <w:rFonts w:ascii="Times New Roman" w:eastAsia="Times New Roman" w:hAnsi="Times New Roman"/>
          <w:lang w:val="sr-Latn-ME"/>
        </w:rPr>
        <w:t>i</w:t>
      </w:r>
      <w:r w:rsidR="002E346E" w:rsidRPr="0085502A">
        <w:rPr>
          <w:rFonts w:ascii="Times New Roman" w:eastAsia="Times New Roman" w:hAnsi="Times New Roman"/>
          <w:lang w:val="sr-Latn-ME"/>
        </w:rPr>
        <w:t>j</w:t>
      </w:r>
      <w:r w:rsidR="005D7CE1" w:rsidRPr="0085502A">
        <w:rPr>
          <w:rFonts w:ascii="Times New Roman" w:eastAsia="Times New Roman" w:hAnsi="Times New Roman"/>
          <w:lang w:val="sr-Latn-ME"/>
        </w:rPr>
        <w:t>eniti doza za odrasle</w:t>
      </w:r>
      <w:r w:rsidR="00421794" w:rsidRPr="0085502A">
        <w:rPr>
          <w:rFonts w:ascii="Times New Roman" w:eastAsia="Times New Roman" w:hAnsi="Times New Roman"/>
          <w:lang w:val="sr-Latn-ME"/>
        </w:rPr>
        <w:t>.</w:t>
      </w:r>
      <w:r w:rsidR="00F13037" w:rsidRPr="0085502A">
        <w:rPr>
          <w:rFonts w:ascii="Times New Roman" w:eastAsia="Times New Roman" w:hAnsi="Times New Roman"/>
          <w:lang w:val="sr-Latn-ME"/>
        </w:rPr>
        <w:t xml:space="preserve"> D</w:t>
      </w:r>
      <w:r w:rsidR="00CD7B6C" w:rsidRPr="0085502A">
        <w:rPr>
          <w:rFonts w:ascii="Times New Roman" w:eastAsia="Times New Roman" w:hAnsi="Times New Roman"/>
          <w:lang w:val="sr-Latn-ME"/>
        </w:rPr>
        <w:t>j</w:t>
      </w:r>
      <w:r w:rsidR="00F13037" w:rsidRPr="0085502A">
        <w:rPr>
          <w:rFonts w:ascii="Times New Roman" w:eastAsia="Times New Roman" w:hAnsi="Times New Roman"/>
          <w:lang w:val="sr-Latn-ME"/>
        </w:rPr>
        <w:t>eca t</w:t>
      </w:r>
      <w:r w:rsidR="00CD7B6C" w:rsidRPr="0085502A">
        <w:rPr>
          <w:rFonts w:ascii="Times New Roman" w:eastAsia="Times New Roman" w:hAnsi="Times New Roman"/>
          <w:lang w:val="sr-Latn-ME"/>
        </w:rPr>
        <w:t>j</w:t>
      </w:r>
      <w:r w:rsidR="00F13037" w:rsidRPr="0085502A">
        <w:rPr>
          <w:rFonts w:ascii="Times New Roman" w:eastAsia="Times New Roman" w:hAnsi="Times New Roman"/>
          <w:lang w:val="sr-Latn-ME"/>
        </w:rPr>
        <w:t>elesne mase manje od 45 kg treba da koriste druge farmaceutske oblike.</w:t>
      </w:r>
    </w:p>
    <w:p w14:paraId="1574D8CE" w14:textId="1CCC6D55" w:rsidR="00F35E9A" w:rsidRPr="0085502A" w:rsidRDefault="00F35E9A" w:rsidP="00B14AA0">
      <w:pPr>
        <w:autoSpaceDE w:val="0"/>
        <w:autoSpaceDN w:val="0"/>
        <w:adjustRightInd w:val="0"/>
        <w:spacing w:after="0" w:line="240" w:lineRule="auto"/>
        <w:jc w:val="both"/>
        <w:rPr>
          <w:rFonts w:ascii="Times New Roman" w:eastAsia="Times New Roman" w:hAnsi="Times New Roman"/>
          <w:lang w:val="sr-Latn-ME"/>
        </w:rPr>
      </w:pPr>
    </w:p>
    <w:p w14:paraId="3EAE0285" w14:textId="7A4ABFC7" w:rsidR="005D7CE1" w:rsidRPr="0085502A" w:rsidRDefault="005D7CE1" w:rsidP="00B14AA0">
      <w:pPr>
        <w:autoSpaceDE w:val="0"/>
        <w:autoSpaceDN w:val="0"/>
        <w:adjustRightInd w:val="0"/>
        <w:spacing w:after="0" w:line="240" w:lineRule="auto"/>
        <w:jc w:val="both"/>
        <w:rPr>
          <w:rFonts w:ascii="Times New Roman" w:eastAsia="Times New Roman" w:hAnsi="Times New Roman"/>
          <w:i/>
          <w:lang w:val="sr-Latn-ME"/>
        </w:rPr>
      </w:pPr>
      <w:r w:rsidRPr="0085502A">
        <w:rPr>
          <w:rFonts w:ascii="Times New Roman" w:eastAsia="Times New Roman" w:hAnsi="Times New Roman"/>
          <w:i/>
          <w:lang w:val="sr-Latn-ME"/>
        </w:rPr>
        <w:t>Prim</w:t>
      </w:r>
      <w:r w:rsidR="002E346E" w:rsidRPr="0085502A">
        <w:rPr>
          <w:rFonts w:ascii="Times New Roman" w:eastAsia="Times New Roman" w:hAnsi="Times New Roman"/>
          <w:i/>
          <w:lang w:val="sr-Latn-ME"/>
        </w:rPr>
        <w:t>j</w:t>
      </w:r>
      <w:r w:rsidRPr="0085502A">
        <w:rPr>
          <w:rFonts w:ascii="Times New Roman" w:eastAsia="Times New Roman" w:hAnsi="Times New Roman"/>
          <w:i/>
          <w:lang w:val="sr-Latn-ME"/>
        </w:rPr>
        <w:t xml:space="preserve">ena kod </w:t>
      </w:r>
      <w:r w:rsidR="000310AB" w:rsidRPr="0085502A">
        <w:rPr>
          <w:rFonts w:ascii="Times New Roman" w:eastAsia="Times New Roman" w:hAnsi="Times New Roman"/>
          <w:i/>
          <w:lang w:val="sr-Latn-ME"/>
        </w:rPr>
        <w:t>pacijenata</w:t>
      </w:r>
      <w:r w:rsidRPr="0085502A">
        <w:rPr>
          <w:rFonts w:ascii="Times New Roman" w:eastAsia="Times New Roman" w:hAnsi="Times New Roman"/>
          <w:i/>
          <w:lang w:val="sr-Latn-ME"/>
        </w:rPr>
        <w:t>a sa poremećajem funkcije jetre ili bubrega</w:t>
      </w:r>
    </w:p>
    <w:p w14:paraId="34A37E2F" w14:textId="0F991F38" w:rsidR="005D7CE1" w:rsidRPr="0085502A" w:rsidRDefault="005D7CE1">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Morate obav</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estiti svog l</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ekara ukoliko imate problema sa jetrom ili bubrezima jer će Vam l</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ekar možda prom</w:t>
      </w:r>
      <w:r w:rsidR="00BD43B7" w:rsidRPr="0085502A">
        <w:rPr>
          <w:rFonts w:ascii="Times New Roman" w:eastAsia="Times New Roman" w:hAnsi="Times New Roman"/>
          <w:lang w:val="sr-Latn-ME"/>
        </w:rPr>
        <w:t>i</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eniti dozu</w:t>
      </w:r>
      <w:r w:rsidR="00421794" w:rsidRPr="0085502A">
        <w:rPr>
          <w:rFonts w:ascii="Times New Roman" w:eastAsia="Times New Roman" w:hAnsi="Times New Roman"/>
          <w:lang w:val="sr-Latn-ME"/>
        </w:rPr>
        <w:t>.</w:t>
      </w:r>
    </w:p>
    <w:p w14:paraId="004F713A" w14:textId="52B4A04A" w:rsidR="00F13037" w:rsidRPr="0085502A" w:rsidRDefault="00F13037">
      <w:pPr>
        <w:autoSpaceDE w:val="0"/>
        <w:autoSpaceDN w:val="0"/>
        <w:adjustRightInd w:val="0"/>
        <w:spacing w:after="0" w:line="240" w:lineRule="auto"/>
        <w:jc w:val="both"/>
        <w:rPr>
          <w:rFonts w:ascii="Times New Roman" w:eastAsia="Times New Roman" w:hAnsi="Times New Roman"/>
          <w:lang w:val="sr-Latn-ME"/>
        </w:rPr>
      </w:pPr>
    </w:p>
    <w:p w14:paraId="76760CAC" w14:textId="59CB9EA4" w:rsidR="00F13037" w:rsidRPr="0085502A" w:rsidRDefault="00F13037">
      <w:pPr>
        <w:autoSpaceDE w:val="0"/>
        <w:autoSpaceDN w:val="0"/>
        <w:adjustRightInd w:val="0"/>
        <w:spacing w:after="0" w:line="240" w:lineRule="auto"/>
        <w:jc w:val="both"/>
        <w:rPr>
          <w:rFonts w:ascii="Times New Roman" w:eastAsia="Times New Roman" w:hAnsi="Times New Roman"/>
          <w:i/>
          <w:lang w:val="sr-Latn-ME"/>
        </w:rPr>
      </w:pPr>
      <w:r w:rsidRPr="0085502A">
        <w:rPr>
          <w:rFonts w:ascii="Times New Roman" w:eastAsia="Times New Roman" w:hAnsi="Times New Roman"/>
          <w:i/>
          <w:lang w:val="sr-Latn-ME"/>
        </w:rPr>
        <w:t>Primjena kod starijih osoba</w:t>
      </w:r>
    </w:p>
    <w:p w14:paraId="7391E087" w14:textId="2AD0BC88" w:rsidR="00F13037" w:rsidRPr="0085502A" w:rsidRDefault="00F13037">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Kod starijih osoba se prim</w:t>
      </w:r>
      <w:r w:rsidR="00CD7B6C" w:rsidRPr="0085502A">
        <w:rPr>
          <w:rFonts w:ascii="Times New Roman" w:eastAsia="Times New Roman" w:hAnsi="Times New Roman"/>
          <w:lang w:val="sr-Latn-ME"/>
        </w:rPr>
        <w:t>j</w:t>
      </w:r>
      <w:r w:rsidRPr="0085502A">
        <w:rPr>
          <w:rFonts w:ascii="Times New Roman" w:eastAsia="Times New Roman" w:hAnsi="Times New Roman"/>
          <w:lang w:val="sr-Latn-ME"/>
        </w:rPr>
        <w:t>enjuju uobičajene doze za odrasle.</w:t>
      </w:r>
    </w:p>
    <w:p w14:paraId="7F2CB10E" w14:textId="77777777" w:rsidR="00B40DE1" w:rsidRPr="0085502A" w:rsidRDefault="00B40DE1">
      <w:pPr>
        <w:autoSpaceDE w:val="0"/>
        <w:autoSpaceDN w:val="0"/>
        <w:adjustRightInd w:val="0"/>
        <w:spacing w:after="0" w:line="240" w:lineRule="auto"/>
        <w:jc w:val="both"/>
        <w:rPr>
          <w:rFonts w:ascii="Times New Roman" w:eastAsia="Times New Roman" w:hAnsi="Times New Roman"/>
          <w:lang w:val="sr-Latn-ME"/>
        </w:rPr>
      </w:pPr>
    </w:p>
    <w:p w14:paraId="70915A13" w14:textId="77777777" w:rsidR="0051078F" w:rsidRPr="0085502A" w:rsidRDefault="005D7CE1">
      <w:pPr>
        <w:spacing w:after="0" w:line="240" w:lineRule="auto"/>
        <w:jc w:val="both"/>
        <w:rPr>
          <w:rFonts w:ascii="Times New Roman" w:hAnsi="Times New Roman"/>
          <w:i/>
          <w:iCs/>
          <w:lang w:val="sr-Latn-ME"/>
        </w:rPr>
      </w:pPr>
      <w:r w:rsidRPr="0085502A">
        <w:rPr>
          <w:rFonts w:ascii="Times New Roman" w:hAnsi="Times New Roman"/>
          <w:i/>
          <w:iCs/>
          <w:lang w:val="sr-Latn-ME"/>
        </w:rPr>
        <w:t>Način prim</w:t>
      </w:r>
      <w:r w:rsidR="002E346E" w:rsidRPr="0085502A">
        <w:rPr>
          <w:rFonts w:ascii="Times New Roman" w:hAnsi="Times New Roman"/>
          <w:i/>
          <w:iCs/>
          <w:lang w:val="sr-Latn-ME"/>
        </w:rPr>
        <w:t>j</w:t>
      </w:r>
      <w:r w:rsidRPr="0085502A">
        <w:rPr>
          <w:rFonts w:ascii="Times New Roman" w:hAnsi="Times New Roman"/>
          <w:i/>
          <w:iCs/>
          <w:lang w:val="sr-Latn-ME"/>
        </w:rPr>
        <w:t>ene</w:t>
      </w:r>
    </w:p>
    <w:p w14:paraId="13396BA3" w14:textId="431DD9B8" w:rsidR="005D7CE1" w:rsidRPr="0085502A" w:rsidRDefault="007F309E">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Tab</w:t>
      </w:r>
      <w:r w:rsidR="00233760" w:rsidRPr="0085502A">
        <w:rPr>
          <w:rFonts w:ascii="Times New Roman" w:eastAsia="Times New Roman" w:hAnsi="Times New Roman"/>
          <w:lang w:val="sr-Latn-ME"/>
        </w:rPr>
        <w:t>le</w:t>
      </w:r>
      <w:r w:rsidRPr="0085502A">
        <w:rPr>
          <w:rFonts w:ascii="Times New Roman" w:eastAsia="Times New Roman" w:hAnsi="Times New Roman"/>
          <w:lang w:val="sr-Latn-ME"/>
        </w:rPr>
        <w:t>te</w:t>
      </w:r>
      <w:r w:rsidR="005D7CE1" w:rsidRPr="0085502A">
        <w:rPr>
          <w:rFonts w:ascii="Times New Roman" w:eastAsia="Times New Roman" w:hAnsi="Times New Roman"/>
          <w:lang w:val="sr-Latn-ME"/>
        </w:rPr>
        <w:t xml:space="preserve"> se uzimaju jednom dnevno. Tabletu </w:t>
      </w:r>
      <w:r w:rsidR="00233760" w:rsidRPr="0085502A">
        <w:rPr>
          <w:rFonts w:ascii="Times New Roman" w:eastAsia="Times New Roman" w:hAnsi="Times New Roman"/>
          <w:lang w:val="sr-Latn-ME"/>
        </w:rPr>
        <w:t>progutajte c</w:t>
      </w:r>
      <w:r w:rsidR="002E346E" w:rsidRPr="0085502A">
        <w:rPr>
          <w:rFonts w:ascii="Times New Roman" w:eastAsia="Times New Roman" w:hAnsi="Times New Roman"/>
          <w:lang w:val="sr-Latn-ME"/>
        </w:rPr>
        <w:t>ij</w:t>
      </w:r>
      <w:r w:rsidR="00233760" w:rsidRPr="0085502A">
        <w:rPr>
          <w:rFonts w:ascii="Times New Roman" w:eastAsia="Times New Roman" w:hAnsi="Times New Roman"/>
          <w:lang w:val="sr-Latn-ME"/>
        </w:rPr>
        <w:t>el</w:t>
      </w:r>
      <w:r w:rsidR="005D7CE1" w:rsidRPr="0085502A">
        <w:rPr>
          <w:rFonts w:ascii="Times New Roman" w:eastAsia="Times New Roman" w:hAnsi="Times New Roman"/>
          <w:lang w:val="sr-Latn-ME"/>
        </w:rPr>
        <w:t>u</w:t>
      </w:r>
      <w:r w:rsidR="00F13037" w:rsidRPr="0085502A">
        <w:rPr>
          <w:rFonts w:ascii="Times New Roman" w:eastAsia="Times New Roman" w:hAnsi="Times New Roman"/>
          <w:lang w:val="sr-Latn-ME"/>
        </w:rPr>
        <w:t xml:space="preserve"> sa pola čaše vode</w:t>
      </w:r>
      <w:r w:rsidR="00233760" w:rsidRPr="0085502A">
        <w:rPr>
          <w:rFonts w:ascii="Times New Roman" w:eastAsia="Times New Roman" w:hAnsi="Times New Roman"/>
          <w:lang w:val="sr-Latn-ME"/>
        </w:rPr>
        <w:t xml:space="preserve">. </w:t>
      </w:r>
    </w:p>
    <w:p w14:paraId="1CE312E0" w14:textId="57DF527E" w:rsidR="00233760" w:rsidRPr="0085502A" w:rsidRDefault="00233760">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L</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ek možete uzimati nezavisno od obroka.</w:t>
      </w:r>
    </w:p>
    <w:p w14:paraId="28446FF2" w14:textId="5CA3614A" w:rsidR="00F13037" w:rsidRPr="0085502A" w:rsidRDefault="00F13037" w:rsidP="00F34B92">
      <w:pPr>
        <w:pStyle w:val="Pa7"/>
        <w:jc w:val="both"/>
        <w:rPr>
          <w:rStyle w:val="A0"/>
          <w:rFonts w:ascii="Times New Roman" w:hAnsi="Times New Roman" w:cs="Times New Roman"/>
          <w:b/>
          <w:bCs/>
          <w:sz w:val="22"/>
          <w:szCs w:val="22"/>
          <w:lang w:val="sr-Latn-ME"/>
        </w:rPr>
      </w:pPr>
    </w:p>
    <w:p w14:paraId="1B4DDFDC" w14:textId="77777777" w:rsidR="004449A9" w:rsidRPr="0085502A" w:rsidRDefault="006A344F" w:rsidP="00B14AA0">
      <w:pPr>
        <w:spacing w:after="0" w:line="240" w:lineRule="auto"/>
        <w:jc w:val="both"/>
        <w:rPr>
          <w:rFonts w:ascii="Times New Roman" w:hAnsi="Times New Roman"/>
          <w:b/>
          <w:iCs/>
          <w:lang w:val="sr-Latn-ME"/>
        </w:rPr>
      </w:pPr>
      <w:r w:rsidRPr="0085502A">
        <w:rPr>
          <w:rFonts w:ascii="Times New Roman" w:hAnsi="Times New Roman"/>
          <w:b/>
          <w:iCs/>
          <w:lang w:val="sr-Latn-ME"/>
        </w:rPr>
        <w:t>Ako ste uzeli više l</w:t>
      </w:r>
      <w:r w:rsidR="002E346E" w:rsidRPr="0085502A">
        <w:rPr>
          <w:rFonts w:ascii="Times New Roman" w:hAnsi="Times New Roman"/>
          <w:b/>
          <w:iCs/>
          <w:lang w:val="sr-Latn-ME"/>
        </w:rPr>
        <w:t>ij</w:t>
      </w:r>
      <w:r w:rsidRPr="0085502A">
        <w:rPr>
          <w:rFonts w:ascii="Times New Roman" w:hAnsi="Times New Roman"/>
          <w:b/>
          <w:iCs/>
          <w:lang w:val="sr-Latn-ME"/>
        </w:rPr>
        <w:t>e</w:t>
      </w:r>
      <w:r w:rsidR="004449A9" w:rsidRPr="0085502A">
        <w:rPr>
          <w:rFonts w:ascii="Times New Roman" w:hAnsi="Times New Roman"/>
          <w:b/>
          <w:iCs/>
          <w:lang w:val="sr-Latn-ME"/>
        </w:rPr>
        <w:t>k</w:t>
      </w:r>
      <w:r w:rsidRPr="0085502A">
        <w:rPr>
          <w:rFonts w:ascii="Times New Roman" w:hAnsi="Times New Roman"/>
          <w:b/>
          <w:iCs/>
          <w:lang w:val="sr-Latn-ME"/>
        </w:rPr>
        <w:t xml:space="preserve">a </w:t>
      </w:r>
      <w:r w:rsidR="00A103C0" w:rsidRPr="0085502A">
        <w:rPr>
          <w:rFonts w:ascii="Times New Roman" w:hAnsi="Times New Roman"/>
          <w:b/>
          <w:lang w:val="sr-Latn-ME"/>
        </w:rPr>
        <w:t>Azinocin</w:t>
      </w:r>
      <w:r w:rsidR="0099551C" w:rsidRPr="0085502A">
        <w:rPr>
          <w:rFonts w:ascii="Times New Roman" w:hAnsi="Times New Roman"/>
          <w:b/>
          <w:iCs/>
          <w:lang w:val="sr-Latn-ME"/>
        </w:rPr>
        <w:t xml:space="preserve"> </w:t>
      </w:r>
      <w:r w:rsidRPr="0085502A">
        <w:rPr>
          <w:rFonts w:ascii="Times New Roman" w:hAnsi="Times New Roman"/>
          <w:b/>
          <w:iCs/>
          <w:lang w:val="sr-Latn-ME"/>
        </w:rPr>
        <w:t>nego š</w:t>
      </w:r>
      <w:r w:rsidR="004449A9" w:rsidRPr="0085502A">
        <w:rPr>
          <w:rFonts w:ascii="Times New Roman" w:hAnsi="Times New Roman"/>
          <w:b/>
          <w:iCs/>
          <w:lang w:val="sr-Latn-ME"/>
        </w:rPr>
        <w:t xml:space="preserve">to </w:t>
      </w:r>
      <w:r w:rsidR="00734DE9" w:rsidRPr="0085502A">
        <w:rPr>
          <w:rFonts w:ascii="Times New Roman" w:hAnsi="Times New Roman"/>
          <w:b/>
          <w:iCs/>
          <w:lang w:val="sr-Latn-ME"/>
        </w:rPr>
        <w:t>je trebalo</w:t>
      </w:r>
    </w:p>
    <w:p w14:paraId="10EAE231" w14:textId="24DD7CC2" w:rsidR="00F13037" w:rsidRPr="0085502A" w:rsidRDefault="004B6F65" w:rsidP="00B14AA0">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Ako ste uzeli preveliku dozu l</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 xml:space="preserve">eka </w:t>
      </w:r>
      <w:r w:rsidR="00A103C0" w:rsidRPr="0085502A">
        <w:rPr>
          <w:rFonts w:ascii="Times New Roman" w:eastAsia="Times New Roman" w:hAnsi="Times New Roman"/>
          <w:lang w:val="sr-Latn-ME"/>
        </w:rPr>
        <w:t>Azinocin</w:t>
      </w:r>
      <w:r w:rsidRPr="0085502A">
        <w:rPr>
          <w:rFonts w:ascii="Times New Roman" w:eastAsia="Times New Roman" w:hAnsi="Times New Roman"/>
          <w:lang w:val="sr-Latn-ME"/>
        </w:rPr>
        <w:t>, film tablete, odmah se obratite Vašem l</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ekaru</w:t>
      </w:r>
      <w:r w:rsidR="00F13037" w:rsidRPr="0085502A">
        <w:rPr>
          <w:rFonts w:ascii="Times New Roman" w:eastAsia="Times New Roman" w:hAnsi="Times New Roman"/>
          <w:lang w:val="sr-Latn-ME"/>
        </w:rPr>
        <w:t>, farmaceutu ili pos</w:t>
      </w:r>
      <w:r w:rsidR="00CD7B6C" w:rsidRPr="0085502A">
        <w:rPr>
          <w:rFonts w:ascii="Times New Roman" w:eastAsia="Times New Roman" w:hAnsi="Times New Roman"/>
          <w:lang w:val="sr-Latn-ME"/>
        </w:rPr>
        <w:t>j</w:t>
      </w:r>
      <w:r w:rsidR="00F13037" w:rsidRPr="0085502A">
        <w:rPr>
          <w:rFonts w:ascii="Times New Roman" w:eastAsia="Times New Roman" w:hAnsi="Times New Roman"/>
          <w:lang w:val="sr-Latn-ME"/>
        </w:rPr>
        <w:t>etite najbližu bolnicu.</w:t>
      </w:r>
    </w:p>
    <w:p w14:paraId="1591B5F8" w14:textId="16B4D8BA" w:rsidR="004B6F65" w:rsidRPr="0085502A" w:rsidRDefault="004B6F65" w:rsidP="00B14AA0">
      <w:pPr>
        <w:autoSpaceDE w:val="0"/>
        <w:autoSpaceDN w:val="0"/>
        <w:adjustRightInd w:val="0"/>
        <w:spacing w:after="0" w:line="240" w:lineRule="auto"/>
        <w:jc w:val="both"/>
        <w:rPr>
          <w:rFonts w:ascii="Times New Roman" w:eastAsia="Times New Roman" w:hAnsi="Times New Roman"/>
          <w:lang w:val="sr-Latn-ME"/>
        </w:rPr>
      </w:pPr>
    </w:p>
    <w:p w14:paraId="20D1C658" w14:textId="32EB0A39" w:rsidR="00F13037" w:rsidRPr="0085502A" w:rsidRDefault="004B6F65">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Uobičajeni simptomi predoziranja su reverzibilni gubitak sluha, jaka mučnina, povraćanje i proliv.</w:t>
      </w:r>
      <w:r w:rsidR="00F13037" w:rsidRPr="0085502A">
        <w:rPr>
          <w:rFonts w:ascii="Times New Roman" w:eastAsia="Times New Roman" w:hAnsi="Times New Roman"/>
          <w:lang w:val="sr-Latn-ME"/>
        </w:rPr>
        <w:t xml:space="preserve"> Kod predoziranja može biti neophodan prijem u bolnicu.</w:t>
      </w:r>
    </w:p>
    <w:p w14:paraId="6572F812" w14:textId="77777777" w:rsidR="00160BCA" w:rsidRPr="0085502A" w:rsidRDefault="00160BCA">
      <w:pPr>
        <w:spacing w:after="0" w:line="240" w:lineRule="auto"/>
        <w:jc w:val="both"/>
        <w:rPr>
          <w:rFonts w:ascii="Times New Roman" w:hAnsi="Times New Roman"/>
          <w:iCs/>
          <w:lang w:val="sr-Latn-ME"/>
        </w:rPr>
      </w:pPr>
    </w:p>
    <w:p w14:paraId="06A3B252" w14:textId="77777777" w:rsidR="004449A9" w:rsidRPr="0085502A" w:rsidRDefault="006A344F">
      <w:pPr>
        <w:spacing w:after="0" w:line="240" w:lineRule="auto"/>
        <w:jc w:val="both"/>
        <w:rPr>
          <w:rFonts w:ascii="Times New Roman" w:hAnsi="Times New Roman"/>
          <w:b/>
          <w:iCs/>
          <w:lang w:val="sr-Latn-ME"/>
        </w:rPr>
      </w:pPr>
      <w:r w:rsidRPr="0085502A">
        <w:rPr>
          <w:rFonts w:ascii="Times New Roman" w:hAnsi="Times New Roman"/>
          <w:b/>
          <w:iCs/>
          <w:lang w:val="sr-Latn-ME"/>
        </w:rPr>
        <w:t>Ako ste zaboravili da uzmete l</w:t>
      </w:r>
      <w:r w:rsidR="002E346E" w:rsidRPr="0085502A">
        <w:rPr>
          <w:rFonts w:ascii="Times New Roman" w:hAnsi="Times New Roman"/>
          <w:b/>
          <w:iCs/>
          <w:lang w:val="sr-Latn-ME"/>
        </w:rPr>
        <w:t>ij</w:t>
      </w:r>
      <w:r w:rsidRPr="0085502A">
        <w:rPr>
          <w:rFonts w:ascii="Times New Roman" w:hAnsi="Times New Roman"/>
          <w:b/>
          <w:iCs/>
          <w:lang w:val="sr-Latn-ME"/>
        </w:rPr>
        <w:t>e</w:t>
      </w:r>
      <w:r w:rsidR="004449A9" w:rsidRPr="0085502A">
        <w:rPr>
          <w:rFonts w:ascii="Times New Roman" w:hAnsi="Times New Roman"/>
          <w:b/>
          <w:iCs/>
          <w:lang w:val="sr-Latn-ME"/>
        </w:rPr>
        <w:t xml:space="preserve">k </w:t>
      </w:r>
      <w:r w:rsidR="007921C2" w:rsidRPr="0085502A">
        <w:rPr>
          <w:rFonts w:ascii="Times New Roman" w:hAnsi="Times New Roman"/>
          <w:b/>
          <w:lang w:val="sr-Latn-ME"/>
        </w:rPr>
        <w:t>Azinocin</w:t>
      </w:r>
    </w:p>
    <w:p w14:paraId="50FC96DB" w14:textId="1912A85B" w:rsidR="004B6F65" w:rsidRPr="0085502A" w:rsidRDefault="004B6F65">
      <w:pPr>
        <w:autoSpaceDE w:val="0"/>
        <w:autoSpaceDN w:val="0"/>
        <w:adjustRightInd w:val="0"/>
        <w:spacing w:after="0" w:line="240" w:lineRule="auto"/>
        <w:jc w:val="both"/>
        <w:rPr>
          <w:rFonts w:ascii="Times New Roman" w:eastAsia="Times New Roman" w:hAnsi="Times New Roman"/>
          <w:i/>
          <w:iCs/>
          <w:lang w:val="sr-Latn-ME"/>
        </w:rPr>
      </w:pPr>
      <w:r w:rsidRPr="0085502A">
        <w:rPr>
          <w:rFonts w:ascii="Times New Roman" w:eastAsia="Times New Roman" w:hAnsi="Times New Roman"/>
          <w:i/>
          <w:iCs/>
          <w:lang w:val="sr-Latn-ME"/>
        </w:rPr>
        <w:t>Nikada ne uzimajte duplu dozu da nado</w:t>
      </w:r>
      <w:r w:rsidR="009859FF" w:rsidRPr="0085502A">
        <w:rPr>
          <w:rFonts w:ascii="Times New Roman" w:eastAsia="Times New Roman" w:hAnsi="Times New Roman"/>
          <w:i/>
          <w:iCs/>
          <w:lang w:val="sr-Latn-ME"/>
        </w:rPr>
        <w:t>knadite</w:t>
      </w:r>
      <w:r w:rsidRPr="0085502A">
        <w:rPr>
          <w:rFonts w:ascii="Times New Roman" w:eastAsia="Times New Roman" w:hAnsi="Times New Roman"/>
          <w:i/>
          <w:iCs/>
          <w:lang w:val="sr-Latn-ME"/>
        </w:rPr>
        <w:t xml:space="preserve"> to što ste preskočili da uzmete l</w:t>
      </w:r>
      <w:r w:rsidR="002E346E" w:rsidRPr="0085502A">
        <w:rPr>
          <w:rFonts w:ascii="Times New Roman" w:eastAsia="Times New Roman" w:hAnsi="Times New Roman"/>
          <w:i/>
          <w:iCs/>
          <w:lang w:val="sr-Latn-ME"/>
        </w:rPr>
        <w:t>ij</w:t>
      </w:r>
      <w:r w:rsidRPr="0085502A">
        <w:rPr>
          <w:rFonts w:ascii="Times New Roman" w:eastAsia="Times New Roman" w:hAnsi="Times New Roman"/>
          <w:i/>
          <w:iCs/>
          <w:lang w:val="sr-Latn-ME"/>
        </w:rPr>
        <w:t>ek!</w:t>
      </w:r>
    </w:p>
    <w:p w14:paraId="053429B4" w14:textId="3F5B3B72" w:rsidR="004449A9" w:rsidRPr="0085502A" w:rsidRDefault="004B6F65">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Ukoliko ste preskočili da uzmete dozu l</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eka, uzmite je što je pr</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 moguće. Međutim, ukoliko se približilo vr</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eme za</w:t>
      </w:r>
      <w:r w:rsidR="00F6028D" w:rsidRPr="0085502A">
        <w:rPr>
          <w:rFonts w:ascii="Times New Roman" w:eastAsia="Times New Roman" w:hAnsi="Times New Roman"/>
          <w:lang w:val="sr-Latn-ME"/>
        </w:rPr>
        <w:t xml:space="preserve"> </w:t>
      </w:r>
      <w:r w:rsidRPr="0085502A">
        <w:rPr>
          <w:rFonts w:ascii="Times New Roman" w:eastAsia="Times New Roman" w:hAnsi="Times New Roman"/>
          <w:lang w:val="sr-Latn-ME"/>
        </w:rPr>
        <w:t>uzimanje sl</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 xml:space="preserve">edeće doze, </w:t>
      </w:r>
      <w:r w:rsidR="00F13037" w:rsidRPr="0085502A">
        <w:rPr>
          <w:rFonts w:ascii="Times New Roman" w:eastAsia="Times New Roman" w:hAnsi="Times New Roman"/>
          <w:lang w:val="sr-Latn-ME"/>
        </w:rPr>
        <w:t xml:space="preserve">preskočite propuštenu dozu i </w:t>
      </w:r>
      <w:r w:rsidRPr="0085502A">
        <w:rPr>
          <w:rFonts w:ascii="Times New Roman" w:eastAsia="Times New Roman" w:hAnsi="Times New Roman"/>
          <w:lang w:val="sr-Latn-ME"/>
        </w:rPr>
        <w:t>nastavite sa uzimanjem l</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eka po preporučenom režimu.</w:t>
      </w:r>
      <w:r w:rsidR="00F13037" w:rsidRPr="0085502A">
        <w:rPr>
          <w:rFonts w:ascii="Times New Roman" w:eastAsia="Times New Roman" w:hAnsi="Times New Roman"/>
          <w:lang w:val="sr-Latn-ME"/>
        </w:rPr>
        <w:t xml:space="preserve"> </w:t>
      </w:r>
      <w:r w:rsidR="00676ED3" w:rsidRPr="0085502A">
        <w:rPr>
          <w:rFonts w:ascii="Times New Roman" w:eastAsia="Times New Roman" w:hAnsi="Times New Roman"/>
          <w:lang w:val="sr-Latn-ME"/>
        </w:rPr>
        <w:t>Ovo znači da ćete prim</w:t>
      </w:r>
      <w:r w:rsidR="00CD7B6C" w:rsidRPr="0085502A">
        <w:rPr>
          <w:rFonts w:ascii="Times New Roman" w:eastAsia="Times New Roman" w:hAnsi="Times New Roman"/>
          <w:lang w:val="sr-Latn-ME"/>
        </w:rPr>
        <w:t>j</w:t>
      </w:r>
      <w:r w:rsidR="00676ED3" w:rsidRPr="0085502A">
        <w:rPr>
          <w:rFonts w:ascii="Times New Roman" w:eastAsia="Times New Roman" w:hAnsi="Times New Roman"/>
          <w:lang w:val="sr-Latn-ME"/>
        </w:rPr>
        <w:t>enu l</w:t>
      </w:r>
      <w:r w:rsidR="00CD7B6C" w:rsidRPr="0085502A">
        <w:rPr>
          <w:rFonts w:ascii="Times New Roman" w:eastAsia="Times New Roman" w:hAnsi="Times New Roman"/>
          <w:lang w:val="sr-Latn-ME"/>
        </w:rPr>
        <w:t>ij</w:t>
      </w:r>
      <w:r w:rsidR="00676ED3" w:rsidRPr="0085502A">
        <w:rPr>
          <w:rFonts w:ascii="Times New Roman" w:eastAsia="Times New Roman" w:hAnsi="Times New Roman"/>
          <w:lang w:val="sr-Latn-ME"/>
        </w:rPr>
        <w:t>eka završiti jedan dan kasnije.</w:t>
      </w:r>
    </w:p>
    <w:p w14:paraId="088D0387" w14:textId="77777777" w:rsidR="004B6F65" w:rsidRPr="0085502A" w:rsidRDefault="004B6F65">
      <w:pPr>
        <w:spacing w:after="0" w:line="240" w:lineRule="auto"/>
        <w:jc w:val="both"/>
        <w:rPr>
          <w:rFonts w:ascii="Times New Roman" w:hAnsi="Times New Roman"/>
          <w:iCs/>
          <w:lang w:val="sr-Latn-ME"/>
        </w:rPr>
      </w:pPr>
    </w:p>
    <w:p w14:paraId="24CCFB68" w14:textId="77777777" w:rsidR="004449A9" w:rsidRPr="0085502A" w:rsidRDefault="004449A9">
      <w:pPr>
        <w:spacing w:after="0" w:line="240" w:lineRule="auto"/>
        <w:jc w:val="both"/>
        <w:rPr>
          <w:rFonts w:ascii="Times New Roman" w:hAnsi="Times New Roman"/>
          <w:b/>
          <w:iCs/>
          <w:lang w:val="sr-Latn-ME"/>
        </w:rPr>
      </w:pPr>
      <w:r w:rsidRPr="0085502A">
        <w:rPr>
          <w:rFonts w:ascii="Times New Roman" w:hAnsi="Times New Roman"/>
          <w:b/>
          <w:iCs/>
          <w:lang w:val="sr-Latn-ME"/>
        </w:rPr>
        <w:t xml:space="preserve">Ako </w:t>
      </w:r>
      <w:r w:rsidR="006A344F" w:rsidRPr="0085502A">
        <w:rPr>
          <w:rFonts w:ascii="Times New Roman" w:hAnsi="Times New Roman"/>
          <w:b/>
          <w:iCs/>
          <w:lang w:val="sr-Latn-ME"/>
        </w:rPr>
        <w:t>prestanete</w:t>
      </w:r>
      <w:r w:rsidR="005475A5" w:rsidRPr="0085502A">
        <w:rPr>
          <w:rFonts w:ascii="Times New Roman" w:hAnsi="Times New Roman"/>
          <w:b/>
          <w:iCs/>
          <w:lang w:val="sr-Latn-ME"/>
        </w:rPr>
        <w:t xml:space="preserve"> da uzimate</w:t>
      </w:r>
      <w:r w:rsidR="006A344F" w:rsidRPr="0085502A">
        <w:rPr>
          <w:rFonts w:ascii="Times New Roman" w:hAnsi="Times New Roman"/>
          <w:b/>
          <w:iCs/>
          <w:lang w:val="sr-Latn-ME"/>
        </w:rPr>
        <w:t xml:space="preserve"> l</w:t>
      </w:r>
      <w:r w:rsidR="002E346E" w:rsidRPr="0085502A">
        <w:rPr>
          <w:rFonts w:ascii="Times New Roman" w:hAnsi="Times New Roman"/>
          <w:b/>
          <w:iCs/>
          <w:lang w:val="sr-Latn-ME"/>
        </w:rPr>
        <w:t>ij</w:t>
      </w:r>
      <w:r w:rsidR="006A344F" w:rsidRPr="0085502A">
        <w:rPr>
          <w:rFonts w:ascii="Times New Roman" w:hAnsi="Times New Roman"/>
          <w:b/>
          <w:iCs/>
          <w:lang w:val="sr-Latn-ME"/>
        </w:rPr>
        <w:t>ek</w:t>
      </w:r>
      <w:r w:rsidRPr="0085502A">
        <w:rPr>
          <w:rFonts w:ascii="Times New Roman" w:hAnsi="Times New Roman"/>
          <w:b/>
          <w:iCs/>
          <w:lang w:val="sr-Latn-ME"/>
        </w:rPr>
        <w:t xml:space="preserve"> </w:t>
      </w:r>
      <w:r w:rsidR="007C2DDA" w:rsidRPr="0085502A">
        <w:rPr>
          <w:rFonts w:ascii="Times New Roman" w:hAnsi="Times New Roman"/>
          <w:b/>
          <w:lang w:val="sr-Latn-ME"/>
        </w:rPr>
        <w:t>Azinocin</w:t>
      </w:r>
    </w:p>
    <w:p w14:paraId="66D58272" w14:textId="77777777" w:rsidR="004B6F65" w:rsidRPr="0085502A" w:rsidRDefault="004B6F65">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Vaš l</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ekar će Vas sav</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etovati kada da prestanete sa terapijom.</w:t>
      </w:r>
    </w:p>
    <w:p w14:paraId="62906FD2" w14:textId="77777777" w:rsidR="00676ED3" w:rsidRPr="0085502A" w:rsidRDefault="004B6F65">
      <w:p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Uv</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ek uzimajte l</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ek do kraja terapijskog perioda, čak iako se os</w:t>
      </w:r>
      <w:r w:rsidR="002E346E" w:rsidRPr="0085502A">
        <w:rPr>
          <w:rFonts w:ascii="Times New Roman" w:eastAsia="Times New Roman" w:hAnsi="Times New Roman"/>
          <w:lang w:val="sr-Latn-ME"/>
        </w:rPr>
        <w:t>j</w:t>
      </w:r>
      <w:r w:rsidRPr="0085502A">
        <w:rPr>
          <w:rFonts w:ascii="Times New Roman" w:eastAsia="Times New Roman" w:hAnsi="Times New Roman"/>
          <w:lang w:val="sr-Latn-ME"/>
        </w:rPr>
        <w:t>ećate bolje. Ako prekinete da uzimate l</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ek pr</w:t>
      </w:r>
      <w:r w:rsidR="002E346E" w:rsidRPr="0085502A">
        <w:rPr>
          <w:rFonts w:ascii="Times New Roman" w:eastAsia="Times New Roman" w:hAnsi="Times New Roman"/>
          <w:lang w:val="sr-Latn-ME"/>
        </w:rPr>
        <w:t>ij</w:t>
      </w:r>
      <w:r w:rsidRPr="0085502A">
        <w:rPr>
          <w:rFonts w:ascii="Times New Roman" w:eastAsia="Times New Roman" w:hAnsi="Times New Roman"/>
          <w:lang w:val="sr-Latn-ME"/>
        </w:rPr>
        <w:t>e vremena,</w:t>
      </w:r>
      <w:r w:rsidR="00F6028D" w:rsidRPr="0085502A">
        <w:rPr>
          <w:rFonts w:ascii="Times New Roman" w:eastAsia="Times New Roman" w:hAnsi="Times New Roman"/>
          <w:lang w:val="sr-Latn-ME"/>
        </w:rPr>
        <w:t xml:space="preserve"> </w:t>
      </w:r>
      <w:r w:rsidRPr="0085502A">
        <w:rPr>
          <w:rFonts w:ascii="Times New Roman" w:eastAsia="Times New Roman" w:hAnsi="Times New Roman"/>
          <w:lang w:val="sr-Latn-ME"/>
        </w:rPr>
        <w:t xml:space="preserve">infekcija se može ponovo javiti. </w:t>
      </w:r>
    </w:p>
    <w:p w14:paraId="27FA3C10" w14:textId="03AD98D9" w:rsidR="004B6F65" w:rsidRPr="0085502A" w:rsidRDefault="004B6F65">
      <w:pPr>
        <w:autoSpaceDE w:val="0"/>
        <w:autoSpaceDN w:val="0"/>
        <w:adjustRightInd w:val="0"/>
        <w:spacing w:after="0" w:line="240" w:lineRule="auto"/>
        <w:jc w:val="both"/>
        <w:rPr>
          <w:rFonts w:ascii="Times New Roman" w:eastAsia="Times New Roman" w:hAnsi="Times New Roman"/>
          <w:lang w:val="sr-Latn-ME"/>
        </w:rPr>
      </w:pPr>
    </w:p>
    <w:p w14:paraId="45DEF3D3" w14:textId="77777777" w:rsidR="004449A9" w:rsidRPr="0085502A" w:rsidRDefault="004B6F65">
      <w:pPr>
        <w:spacing w:after="0" w:line="240" w:lineRule="auto"/>
        <w:jc w:val="both"/>
        <w:rPr>
          <w:rFonts w:ascii="Times New Roman" w:hAnsi="Times New Roman"/>
          <w:iCs/>
          <w:lang w:val="sr-Latn-ME"/>
        </w:rPr>
      </w:pPr>
      <w:r w:rsidRPr="0085502A">
        <w:rPr>
          <w:rFonts w:ascii="Times New Roman" w:eastAsia="Times New Roman" w:hAnsi="Times New Roman"/>
          <w:i/>
          <w:iCs/>
          <w:lang w:val="sr-Latn-ME"/>
        </w:rPr>
        <w:t>Ako imate bilo kakvih dodatnih pitanja o prim</w:t>
      </w:r>
      <w:r w:rsidR="002E346E" w:rsidRPr="0085502A">
        <w:rPr>
          <w:rFonts w:ascii="Times New Roman" w:eastAsia="Times New Roman" w:hAnsi="Times New Roman"/>
          <w:i/>
          <w:iCs/>
          <w:lang w:val="sr-Latn-ME"/>
        </w:rPr>
        <w:t>j</w:t>
      </w:r>
      <w:r w:rsidRPr="0085502A">
        <w:rPr>
          <w:rFonts w:ascii="Times New Roman" w:eastAsia="Times New Roman" w:hAnsi="Times New Roman"/>
          <w:i/>
          <w:iCs/>
          <w:lang w:val="sr-Latn-ME"/>
        </w:rPr>
        <w:t>eni ovog l</w:t>
      </w:r>
      <w:r w:rsidR="002E346E" w:rsidRPr="0085502A">
        <w:rPr>
          <w:rFonts w:ascii="Times New Roman" w:eastAsia="Times New Roman" w:hAnsi="Times New Roman"/>
          <w:i/>
          <w:iCs/>
          <w:lang w:val="sr-Latn-ME"/>
        </w:rPr>
        <w:t>ij</w:t>
      </w:r>
      <w:r w:rsidRPr="0085502A">
        <w:rPr>
          <w:rFonts w:ascii="Times New Roman" w:eastAsia="Times New Roman" w:hAnsi="Times New Roman"/>
          <w:i/>
          <w:iCs/>
          <w:lang w:val="sr-Latn-ME"/>
        </w:rPr>
        <w:t>eka, obratite se svom l</w:t>
      </w:r>
      <w:r w:rsidR="002E346E" w:rsidRPr="0085502A">
        <w:rPr>
          <w:rFonts w:ascii="Times New Roman" w:eastAsia="Times New Roman" w:hAnsi="Times New Roman"/>
          <w:i/>
          <w:iCs/>
          <w:lang w:val="sr-Latn-ME"/>
        </w:rPr>
        <w:t>j</w:t>
      </w:r>
      <w:r w:rsidRPr="0085502A">
        <w:rPr>
          <w:rFonts w:ascii="Times New Roman" w:eastAsia="Times New Roman" w:hAnsi="Times New Roman"/>
          <w:i/>
          <w:iCs/>
          <w:lang w:val="sr-Latn-ME"/>
        </w:rPr>
        <w:t>ekaru ili farmaceutu.</w:t>
      </w:r>
    </w:p>
    <w:p w14:paraId="153CC078" w14:textId="79079BBF" w:rsidR="00160BCA" w:rsidRPr="0085502A" w:rsidRDefault="00160BCA">
      <w:pPr>
        <w:spacing w:after="0" w:line="240" w:lineRule="auto"/>
        <w:jc w:val="both"/>
        <w:rPr>
          <w:rFonts w:ascii="Times New Roman" w:hAnsi="Times New Roman"/>
          <w:iCs/>
          <w:lang w:val="sr-Latn-ME"/>
        </w:rPr>
      </w:pPr>
    </w:p>
    <w:p w14:paraId="33EEFA22" w14:textId="77777777" w:rsidR="0006414F" w:rsidRPr="0085502A" w:rsidRDefault="0006414F">
      <w:pPr>
        <w:spacing w:after="0" w:line="240" w:lineRule="auto"/>
        <w:jc w:val="both"/>
        <w:rPr>
          <w:rFonts w:ascii="Times New Roman" w:hAnsi="Times New Roman"/>
          <w:iCs/>
          <w:lang w:val="sr-Latn-ME"/>
        </w:rPr>
      </w:pPr>
    </w:p>
    <w:p w14:paraId="02A0FF34" w14:textId="77777777" w:rsidR="00BD43B7" w:rsidRPr="0085502A" w:rsidRDefault="00BD43B7" w:rsidP="00F34B92">
      <w:pPr>
        <w:tabs>
          <w:tab w:val="left" w:pos="540"/>
          <w:tab w:val="left" w:pos="569"/>
        </w:tabs>
        <w:spacing w:after="0" w:line="240" w:lineRule="auto"/>
        <w:jc w:val="both"/>
        <w:rPr>
          <w:rFonts w:ascii="Times New Roman" w:eastAsia="Times New Roman" w:hAnsi="Times New Roman"/>
          <w:b/>
          <w:bCs/>
          <w:lang w:val="sr-Latn-ME"/>
        </w:rPr>
      </w:pPr>
      <w:r w:rsidRPr="0085502A">
        <w:rPr>
          <w:rFonts w:ascii="Times New Roman" w:eastAsia="Times New Roman" w:hAnsi="Times New Roman"/>
          <w:b/>
          <w:bCs/>
          <w:lang w:val="sr-Latn-ME"/>
        </w:rPr>
        <w:t xml:space="preserve">4. </w:t>
      </w:r>
      <w:r w:rsidRPr="0085502A">
        <w:rPr>
          <w:rFonts w:ascii="Times New Roman" w:eastAsia="Times New Roman" w:hAnsi="Times New Roman"/>
          <w:b/>
          <w:bCs/>
          <w:lang w:val="sr-Latn-ME"/>
        </w:rPr>
        <w:tab/>
        <w:t>MOGUĆA NEŽELJENA DEJSTVA</w:t>
      </w:r>
    </w:p>
    <w:p w14:paraId="756B18F9" w14:textId="77777777" w:rsidR="00BD43B7" w:rsidRPr="0085502A" w:rsidRDefault="00BD43B7" w:rsidP="00F34B92">
      <w:pPr>
        <w:spacing w:after="0" w:line="240" w:lineRule="auto"/>
        <w:jc w:val="both"/>
        <w:rPr>
          <w:rFonts w:ascii="Times New Roman" w:eastAsia="Times New Roman" w:hAnsi="Times New Roman"/>
          <w:lang w:val="sr-Latn-ME"/>
        </w:rPr>
      </w:pPr>
    </w:p>
    <w:p w14:paraId="28A9F34F" w14:textId="4B2A5412" w:rsidR="00BD43B7" w:rsidRPr="0085502A" w:rsidRDefault="00BD43B7" w:rsidP="00F34B92">
      <w:pPr>
        <w:numPr>
          <w:ilvl w:val="12"/>
          <w:numId w:val="0"/>
        </w:numPr>
        <w:tabs>
          <w:tab w:val="left" w:pos="720"/>
        </w:tabs>
        <w:spacing w:after="0" w:line="240" w:lineRule="auto"/>
        <w:ind w:right="-29"/>
        <w:jc w:val="both"/>
        <w:rPr>
          <w:rFonts w:ascii="Times New Roman" w:eastAsia="Times New Roman" w:hAnsi="Times New Roman"/>
          <w:lang w:val="sr-Latn-ME"/>
        </w:rPr>
      </w:pPr>
      <w:r w:rsidRPr="0085502A">
        <w:rPr>
          <w:rFonts w:ascii="Times New Roman" w:eastAsia="Times New Roman" w:hAnsi="Times New Roman"/>
          <w:lang w:val="sr-Latn-ME"/>
        </w:rPr>
        <w:t>Kao i svi ljekovi i lijek Azinocin može izazvati neželjena dejstva, iako se ona ne moraju javiti kod svakoga.</w:t>
      </w:r>
    </w:p>
    <w:p w14:paraId="3CE3465D" w14:textId="77777777" w:rsidR="004449A9" w:rsidRPr="0085502A" w:rsidRDefault="004449A9" w:rsidP="00B14AA0">
      <w:pPr>
        <w:spacing w:after="0" w:line="240" w:lineRule="auto"/>
        <w:jc w:val="both"/>
        <w:rPr>
          <w:rFonts w:ascii="Times New Roman" w:hAnsi="Times New Roman"/>
          <w:iCs/>
          <w:lang w:val="sr-Latn-ME"/>
        </w:rPr>
      </w:pPr>
    </w:p>
    <w:p w14:paraId="760F2A6F" w14:textId="6BBA57C6" w:rsidR="00F6028D" w:rsidRPr="0085502A" w:rsidRDefault="00F6028D" w:rsidP="00B14AA0">
      <w:pPr>
        <w:spacing w:after="0" w:line="240" w:lineRule="auto"/>
        <w:jc w:val="both"/>
        <w:rPr>
          <w:rFonts w:ascii="Times New Roman" w:hAnsi="Times New Roman"/>
          <w:iCs/>
          <w:lang w:val="sr-Latn-ME"/>
        </w:rPr>
      </w:pPr>
      <w:r w:rsidRPr="0085502A">
        <w:rPr>
          <w:rFonts w:ascii="Times New Roman" w:hAnsi="Times New Roman"/>
          <w:b/>
          <w:iCs/>
          <w:lang w:val="sr-Latn-ME"/>
        </w:rPr>
        <w:t>Prestanite sa prim</w:t>
      </w:r>
      <w:r w:rsidR="002E346E" w:rsidRPr="0085502A">
        <w:rPr>
          <w:rFonts w:ascii="Times New Roman" w:hAnsi="Times New Roman"/>
          <w:b/>
          <w:iCs/>
          <w:lang w:val="sr-Latn-ME"/>
        </w:rPr>
        <w:t>j</w:t>
      </w:r>
      <w:r w:rsidRPr="0085502A">
        <w:rPr>
          <w:rFonts w:ascii="Times New Roman" w:hAnsi="Times New Roman"/>
          <w:b/>
          <w:iCs/>
          <w:lang w:val="sr-Latn-ME"/>
        </w:rPr>
        <w:t>enom l</w:t>
      </w:r>
      <w:r w:rsidR="002E346E" w:rsidRPr="0085502A">
        <w:rPr>
          <w:rFonts w:ascii="Times New Roman" w:hAnsi="Times New Roman"/>
          <w:b/>
          <w:iCs/>
          <w:lang w:val="sr-Latn-ME"/>
        </w:rPr>
        <w:t>ij</w:t>
      </w:r>
      <w:r w:rsidRPr="0085502A">
        <w:rPr>
          <w:rFonts w:ascii="Times New Roman" w:hAnsi="Times New Roman"/>
          <w:b/>
          <w:iCs/>
          <w:lang w:val="sr-Latn-ME"/>
        </w:rPr>
        <w:t xml:space="preserve">eka i odmah se javite u najbližu zdravstvenu ustanovu ukoliko se jave </w:t>
      </w:r>
      <w:r w:rsidR="00676ED3" w:rsidRPr="0085502A">
        <w:rPr>
          <w:rFonts w:ascii="Times New Roman" w:hAnsi="Times New Roman"/>
          <w:b/>
          <w:iCs/>
          <w:lang w:val="sr-Latn-ME"/>
        </w:rPr>
        <w:t>neki od sl</w:t>
      </w:r>
      <w:r w:rsidR="00CD7B6C" w:rsidRPr="0085502A">
        <w:rPr>
          <w:rFonts w:ascii="Times New Roman" w:hAnsi="Times New Roman"/>
          <w:b/>
          <w:iCs/>
          <w:lang w:val="sr-Latn-ME"/>
        </w:rPr>
        <w:t>j</w:t>
      </w:r>
      <w:r w:rsidR="00676ED3" w:rsidRPr="0085502A">
        <w:rPr>
          <w:rFonts w:ascii="Times New Roman" w:hAnsi="Times New Roman"/>
          <w:b/>
          <w:iCs/>
          <w:lang w:val="sr-Latn-ME"/>
        </w:rPr>
        <w:t xml:space="preserve">edećih simptoma teške alergijske reakcije </w:t>
      </w:r>
      <w:r w:rsidR="00676ED3" w:rsidRPr="0085502A">
        <w:rPr>
          <w:rFonts w:ascii="Times New Roman" w:hAnsi="Times New Roman"/>
          <w:iCs/>
          <w:lang w:val="sr-Latn-ME"/>
        </w:rPr>
        <w:t>(neželjena dejstva nepoznate učestalosti (učestalost se ne može proc</w:t>
      </w:r>
      <w:r w:rsidR="00CD7B6C" w:rsidRPr="0085502A">
        <w:rPr>
          <w:rFonts w:ascii="Times New Roman" w:hAnsi="Times New Roman"/>
          <w:iCs/>
          <w:lang w:val="sr-Latn-ME"/>
        </w:rPr>
        <w:t>ij</w:t>
      </w:r>
      <w:r w:rsidR="00676ED3" w:rsidRPr="0085502A">
        <w:rPr>
          <w:rFonts w:ascii="Times New Roman" w:hAnsi="Times New Roman"/>
          <w:iCs/>
          <w:lang w:val="sr-Latn-ME"/>
        </w:rPr>
        <w:t>eniti na osnovu dostupnih podataka))</w:t>
      </w:r>
      <w:r w:rsidRPr="0085502A">
        <w:rPr>
          <w:rFonts w:ascii="Times New Roman" w:hAnsi="Times New Roman"/>
          <w:iCs/>
          <w:lang w:val="sr-Latn-ME"/>
        </w:rPr>
        <w:t>:</w:t>
      </w:r>
    </w:p>
    <w:p w14:paraId="1C5CEDC8" w14:textId="3159C20D" w:rsidR="001E098D" w:rsidRPr="0085502A" w:rsidRDefault="00906555" w:rsidP="00B14AA0">
      <w:pPr>
        <w:numPr>
          <w:ilvl w:val="0"/>
          <w:numId w:val="3"/>
        </w:numPr>
        <w:spacing w:after="0" w:line="240" w:lineRule="auto"/>
        <w:jc w:val="both"/>
        <w:rPr>
          <w:rFonts w:ascii="Times New Roman" w:hAnsi="Times New Roman"/>
          <w:iCs/>
          <w:lang w:val="sr-Latn-ME"/>
        </w:rPr>
      </w:pPr>
      <w:r w:rsidRPr="0085502A">
        <w:rPr>
          <w:rFonts w:ascii="Times New Roman" w:hAnsi="Times New Roman"/>
          <w:iCs/>
          <w:lang w:val="sr-Latn-ME"/>
        </w:rPr>
        <w:t xml:space="preserve">iznenadno </w:t>
      </w:r>
      <w:r w:rsidR="00676ED3" w:rsidRPr="0085502A">
        <w:rPr>
          <w:rFonts w:ascii="Times New Roman" w:hAnsi="Times New Roman"/>
          <w:iCs/>
          <w:lang w:val="sr-Latn-ME"/>
        </w:rPr>
        <w:t>otežano disanje, govor i gutanje;</w:t>
      </w:r>
    </w:p>
    <w:p w14:paraId="206CB46E" w14:textId="1FAB105F" w:rsidR="00676ED3" w:rsidRPr="0085502A" w:rsidRDefault="00676ED3">
      <w:pPr>
        <w:numPr>
          <w:ilvl w:val="0"/>
          <w:numId w:val="3"/>
        </w:numPr>
        <w:spacing w:after="0" w:line="240" w:lineRule="auto"/>
        <w:jc w:val="both"/>
        <w:rPr>
          <w:rFonts w:ascii="Times New Roman" w:hAnsi="Times New Roman"/>
          <w:iCs/>
          <w:lang w:val="sr-Latn-ME"/>
        </w:rPr>
      </w:pPr>
      <w:r w:rsidRPr="0085502A">
        <w:rPr>
          <w:rFonts w:ascii="Times New Roman" w:hAnsi="Times New Roman"/>
          <w:iCs/>
          <w:lang w:val="sr-Latn-ME"/>
        </w:rPr>
        <w:t>oticanje usana, jezika, lica i vrata;</w:t>
      </w:r>
    </w:p>
    <w:p w14:paraId="009FBE91" w14:textId="66C62557" w:rsidR="00676ED3" w:rsidRPr="0085502A" w:rsidRDefault="00676ED3">
      <w:pPr>
        <w:numPr>
          <w:ilvl w:val="0"/>
          <w:numId w:val="3"/>
        </w:numPr>
        <w:spacing w:after="0" w:line="240" w:lineRule="auto"/>
        <w:jc w:val="both"/>
        <w:rPr>
          <w:rFonts w:ascii="Times New Roman" w:hAnsi="Times New Roman"/>
          <w:iCs/>
          <w:lang w:val="sr-Latn-ME"/>
        </w:rPr>
      </w:pPr>
      <w:r w:rsidRPr="0085502A">
        <w:rPr>
          <w:rFonts w:ascii="Times New Roman" w:hAnsi="Times New Roman"/>
          <w:iCs/>
          <w:lang w:val="sr-Latn-ME"/>
        </w:rPr>
        <w:t>izrazito jaka vrtoglavica ili nesv</w:t>
      </w:r>
      <w:r w:rsidR="00CD7B6C" w:rsidRPr="0085502A">
        <w:rPr>
          <w:rFonts w:ascii="Times New Roman" w:hAnsi="Times New Roman"/>
          <w:iCs/>
          <w:lang w:val="sr-Latn-ME"/>
        </w:rPr>
        <w:t>j</w:t>
      </w:r>
      <w:r w:rsidRPr="0085502A">
        <w:rPr>
          <w:rFonts w:ascii="Times New Roman" w:hAnsi="Times New Roman"/>
          <w:iCs/>
          <w:lang w:val="sr-Latn-ME"/>
        </w:rPr>
        <w:t>estica;</w:t>
      </w:r>
    </w:p>
    <w:p w14:paraId="687C27B2" w14:textId="5B763BD8" w:rsidR="00676ED3" w:rsidRPr="0085502A" w:rsidRDefault="00AD51BF">
      <w:pPr>
        <w:numPr>
          <w:ilvl w:val="0"/>
          <w:numId w:val="3"/>
        </w:numPr>
        <w:spacing w:after="0" w:line="240" w:lineRule="auto"/>
        <w:jc w:val="both"/>
        <w:rPr>
          <w:rFonts w:ascii="Times New Roman" w:hAnsi="Times New Roman"/>
          <w:iCs/>
          <w:lang w:val="sr-Latn-ME"/>
        </w:rPr>
      </w:pPr>
      <w:r w:rsidRPr="0085502A">
        <w:rPr>
          <w:rFonts w:ascii="Times New Roman" w:hAnsi="Times New Roman"/>
          <w:iCs/>
          <w:lang w:val="sr-Latn-ME"/>
        </w:rPr>
        <w:t>težak osip po koži</w:t>
      </w:r>
      <w:r w:rsidR="00676ED3" w:rsidRPr="0085502A">
        <w:rPr>
          <w:rFonts w:ascii="Times New Roman" w:hAnsi="Times New Roman"/>
          <w:iCs/>
          <w:lang w:val="sr-Latn-ME"/>
        </w:rPr>
        <w:t>, naročito ako je sa plikovima i praćen bolom u očima, ustima ili genitalijama;</w:t>
      </w:r>
    </w:p>
    <w:p w14:paraId="6FA14A9E" w14:textId="77777777" w:rsidR="00676ED3" w:rsidRPr="0085502A" w:rsidRDefault="00676ED3">
      <w:pPr>
        <w:numPr>
          <w:ilvl w:val="0"/>
          <w:numId w:val="3"/>
        </w:numPr>
        <w:spacing w:after="0" w:line="240" w:lineRule="auto"/>
        <w:jc w:val="both"/>
        <w:rPr>
          <w:rFonts w:ascii="Times New Roman" w:hAnsi="Times New Roman"/>
          <w:iCs/>
          <w:lang w:val="sr-Latn-ME"/>
        </w:rPr>
      </w:pPr>
      <w:r w:rsidRPr="0085502A">
        <w:rPr>
          <w:rFonts w:ascii="Times New Roman" w:hAnsi="Times New Roman"/>
          <w:iCs/>
          <w:lang w:val="sr-Latn-ME"/>
        </w:rPr>
        <w:t>ozbiljne kožne reakcije:</w:t>
      </w:r>
    </w:p>
    <w:p w14:paraId="56B56A83" w14:textId="77777777" w:rsidR="000E1A42" w:rsidRPr="0085502A" w:rsidRDefault="00676ED3" w:rsidP="00F34B92">
      <w:pPr>
        <w:pStyle w:val="ListParagraph"/>
        <w:numPr>
          <w:ilvl w:val="0"/>
          <w:numId w:val="11"/>
        </w:numPr>
        <w:tabs>
          <w:tab w:val="clear" w:pos="567"/>
          <w:tab w:val="left" w:pos="851"/>
        </w:tabs>
        <w:spacing w:line="240" w:lineRule="auto"/>
        <w:ind w:left="709" w:firstLine="0"/>
        <w:jc w:val="both"/>
        <w:rPr>
          <w:iCs/>
          <w:szCs w:val="22"/>
          <w:lang w:val="sr-Latn-ME"/>
        </w:rPr>
      </w:pPr>
      <w:r w:rsidRPr="0085502A">
        <w:rPr>
          <w:iCs/>
          <w:szCs w:val="22"/>
          <w:lang w:val="sr-Latn-ME"/>
        </w:rPr>
        <w:t>plikovi na koži, ustima, očima i genitalijama (</w:t>
      </w:r>
      <w:r w:rsidRPr="0085502A">
        <w:rPr>
          <w:i/>
          <w:iCs/>
          <w:szCs w:val="22"/>
          <w:lang w:val="sr-Latn-ME"/>
        </w:rPr>
        <w:t>Stevens-Johnson</w:t>
      </w:r>
      <w:r w:rsidRPr="0085502A">
        <w:rPr>
          <w:iCs/>
          <w:szCs w:val="22"/>
          <w:lang w:val="sr-Latn-ME"/>
        </w:rPr>
        <w:t>-ov sindrom, SJS);</w:t>
      </w:r>
    </w:p>
    <w:p w14:paraId="1FE82335" w14:textId="77777777" w:rsidR="000E1A42" w:rsidRPr="0085502A" w:rsidRDefault="00676ED3" w:rsidP="00F34B92">
      <w:pPr>
        <w:pStyle w:val="ListParagraph"/>
        <w:numPr>
          <w:ilvl w:val="0"/>
          <w:numId w:val="11"/>
        </w:numPr>
        <w:tabs>
          <w:tab w:val="clear" w:pos="567"/>
          <w:tab w:val="left" w:pos="851"/>
        </w:tabs>
        <w:spacing w:line="240" w:lineRule="auto"/>
        <w:ind w:left="709" w:firstLine="0"/>
        <w:jc w:val="both"/>
        <w:rPr>
          <w:iCs/>
          <w:szCs w:val="22"/>
          <w:lang w:val="sr-Latn-ME"/>
        </w:rPr>
      </w:pPr>
      <w:r w:rsidRPr="0085502A">
        <w:rPr>
          <w:iCs/>
          <w:szCs w:val="22"/>
          <w:lang w:val="sr-Latn-ME"/>
        </w:rPr>
        <w:t>ljuštenje kože, teška kožna reakcija (toksična epidermalna nekroliza, TEN);</w:t>
      </w:r>
    </w:p>
    <w:p w14:paraId="1382E004" w14:textId="3480DA51" w:rsidR="000E1A42" w:rsidRPr="0085502A" w:rsidRDefault="00676ED3" w:rsidP="00F34B92">
      <w:pPr>
        <w:pStyle w:val="ListParagraph"/>
        <w:numPr>
          <w:ilvl w:val="0"/>
          <w:numId w:val="11"/>
        </w:numPr>
        <w:tabs>
          <w:tab w:val="clear" w:pos="567"/>
          <w:tab w:val="left" w:pos="851"/>
        </w:tabs>
        <w:spacing w:line="240" w:lineRule="auto"/>
        <w:ind w:left="709" w:firstLine="0"/>
        <w:jc w:val="both"/>
        <w:rPr>
          <w:iCs/>
          <w:szCs w:val="22"/>
          <w:lang w:val="sr-Latn-ME"/>
        </w:rPr>
      </w:pPr>
      <w:r w:rsidRPr="0085502A">
        <w:rPr>
          <w:iCs/>
          <w:szCs w:val="22"/>
          <w:lang w:val="sr-Latn-ME"/>
        </w:rPr>
        <w:t>osip po koži praćen drugim simptomima kao što su groznica, otečene žl</w:t>
      </w:r>
      <w:r w:rsidR="009A72A9" w:rsidRPr="0085502A">
        <w:rPr>
          <w:iCs/>
          <w:szCs w:val="22"/>
          <w:lang w:val="sr-Latn-ME"/>
        </w:rPr>
        <w:t>ij</w:t>
      </w:r>
      <w:r w:rsidRPr="0085502A">
        <w:rPr>
          <w:iCs/>
          <w:szCs w:val="22"/>
          <w:lang w:val="sr-Latn-ME"/>
        </w:rPr>
        <w:t>ezde, povećanje broja eozinofila (podtip b</w:t>
      </w:r>
      <w:r w:rsidR="009A72A9" w:rsidRPr="0085502A">
        <w:rPr>
          <w:iCs/>
          <w:szCs w:val="22"/>
          <w:lang w:val="sr-Latn-ME"/>
        </w:rPr>
        <w:t>ij</w:t>
      </w:r>
      <w:r w:rsidRPr="0085502A">
        <w:rPr>
          <w:iCs/>
          <w:szCs w:val="22"/>
          <w:lang w:val="sr-Latn-ME"/>
        </w:rPr>
        <w:t>elih krvnih ćelija). Osip se može javiti kao male, crvene izbočine koje svrbe (reakcija na l</w:t>
      </w:r>
      <w:r w:rsidR="009A72A9" w:rsidRPr="0085502A">
        <w:rPr>
          <w:iCs/>
          <w:szCs w:val="22"/>
          <w:lang w:val="sr-Latn-ME"/>
        </w:rPr>
        <w:t>ij</w:t>
      </w:r>
      <w:r w:rsidRPr="0085502A">
        <w:rPr>
          <w:iCs/>
          <w:szCs w:val="22"/>
          <w:lang w:val="sr-Latn-ME"/>
        </w:rPr>
        <w:t>ek sa eozinofilijom i sistemskih simptomima, DRESS).</w:t>
      </w:r>
    </w:p>
    <w:p w14:paraId="66138977" w14:textId="77777777" w:rsidR="000E1A42" w:rsidRPr="0085502A" w:rsidRDefault="000E1A42">
      <w:pPr>
        <w:tabs>
          <w:tab w:val="left" w:pos="851"/>
        </w:tabs>
        <w:spacing w:after="0" w:line="240" w:lineRule="auto"/>
        <w:jc w:val="both"/>
        <w:rPr>
          <w:rFonts w:ascii="Times New Roman" w:hAnsi="Times New Roman"/>
          <w:iCs/>
          <w:lang w:val="sr-Latn-ME"/>
        </w:rPr>
      </w:pPr>
    </w:p>
    <w:p w14:paraId="59D755A3" w14:textId="60285A7D" w:rsidR="000E1A42" w:rsidRPr="0085502A" w:rsidRDefault="000E1A42">
      <w:pPr>
        <w:tabs>
          <w:tab w:val="left" w:pos="851"/>
        </w:tabs>
        <w:spacing w:after="0" w:line="240" w:lineRule="auto"/>
        <w:jc w:val="both"/>
        <w:rPr>
          <w:rFonts w:ascii="Times New Roman" w:hAnsi="Times New Roman"/>
          <w:iCs/>
          <w:lang w:val="sr-Latn-ME"/>
        </w:rPr>
      </w:pPr>
      <w:r w:rsidRPr="0085502A">
        <w:rPr>
          <w:rFonts w:ascii="Times New Roman" w:hAnsi="Times New Roman"/>
          <w:iCs/>
          <w:lang w:val="sr-Latn-ME"/>
        </w:rPr>
        <w:t>Ukoliko Vam se javi neko od sl</w:t>
      </w:r>
      <w:r w:rsidR="009A72A9" w:rsidRPr="0085502A">
        <w:rPr>
          <w:rFonts w:ascii="Times New Roman" w:hAnsi="Times New Roman"/>
          <w:iCs/>
          <w:lang w:val="sr-Latn-ME"/>
        </w:rPr>
        <w:t>j</w:t>
      </w:r>
      <w:r w:rsidRPr="0085502A">
        <w:rPr>
          <w:rFonts w:ascii="Times New Roman" w:hAnsi="Times New Roman"/>
          <w:iCs/>
          <w:lang w:val="sr-Latn-ME"/>
        </w:rPr>
        <w:t>edećih neželjenih dejstava, javite se l</w:t>
      </w:r>
      <w:r w:rsidR="009A72A9" w:rsidRPr="0085502A">
        <w:rPr>
          <w:rFonts w:ascii="Times New Roman" w:hAnsi="Times New Roman"/>
          <w:iCs/>
          <w:lang w:val="sr-Latn-ME"/>
        </w:rPr>
        <w:t>j</w:t>
      </w:r>
      <w:r w:rsidRPr="0085502A">
        <w:rPr>
          <w:rFonts w:ascii="Times New Roman" w:hAnsi="Times New Roman"/>
          <w:iCs/>
          <w:lang w:val="sr-Latn-ME"/>
        </w:rPr>
        <w:t>ekaru što pr</w:t>
      </w:r>
      <w:r w:rsidR="009A72A9" w:rsidRPr="0085502A">
        <w:rPr>
          <w:rFonts w:ascii="Times New Roman" w:hAnsi="Times New Roman"/>
          <w:iCs/>
          <w:lang w:val="sr-Latn-ME"/>
        </w:rPr>
        <w:t>ij</w:t>
      </w:r>
      <w:r w:rsidRPr="0085502A">
        <w:rPr>
          <w:rFonts w:ascii="Times New Roman" w:hAnsi="Times New Roman"/>
          <w:iCs/>
          <w:lang w:val="sr-Latn-ME"/>
        </w:rPr>
        <w:t>e:</w:t>
      </w:r>
    </w:p>
    <w:p w14:paraId="624991A8" w14:textId="5B206E11" w:rsidR="00676ED3" w:rsidRPr="0085502A" w:rsidRDefault="00676ED3">
      <w:pPr>
        <w:spacing w:after="0" w:line="240" w:lineRule="auto"/>
        <w:jc w:val="both"/>
        <w:rPr>
          <w:rFonts w:ascii="Times New Roman" w:hAnsi="Times New Roman"/>
          <w:iCs/>
          <w:lang w:val="sr-Latn-ME"/>
        </w:rPr>
      </w:pPr>
    </w:p>
    <w:p w14:paraId="023A11D4" w14:textId="77777777" w:rsidR="000E1A42" w:rsidRPr="0085502A" w:rsidRDefault="000E1A42">
      <w:pPr>
        <w:spacing w:after="0" w:line="240" w:lineRule="auto"/>
        <w:jc w:val="both"/>
        <w:rPr>
          <w:rFonts w:ascii="Times New Roman" w:hAnsi="Times New Roman"/>
          <w:iCs/>
          <w:lang w:val="sr-Latn-ME"/>
        </w:rPr>
      </w:pPr>
      <w:r w:rsidRPr="0085502A">
        <w:rPr>
          <w:rFonts w:ascii="Times New Roman" w:hAnsi="Times New Roman"/>
          <w:iCs/>
          <w:lang w:val="sr-Latn-ME"/>
        </w:rPr>
        <w:t>Rijetka neželjena dejstva (</w:t>
      </w:r>
      <w:r w:rsidRPr="0085502A">
        <w:rPr>
          <w:rFonts w:ascii="Times New Roman" w:hAnsi="Times New Roman"/>
          <w:i/>
          <w:iCs/>
          <w:lang w:val="sr-Latn-ME"/>
        </w:rPr>
        <w:t>mogu da se jave kod najviše 1 na 1000 pacijenata koji uzimaju lijek</w:t>
      </w:r>
      <w:r w:rsidRPr="0085502A">
        <w:rPr>
          <w:rFonts w:ascii="Times New Roman" w:hAnsi="Times New Roman"/>
          <w:iCs/>
          <w:lang w:val="sr-Latn-ME"/>
        </w:rPr>
        <w:t>):</w:t>
      </w:r>
    </w:p>
    <w:p w14:paraId="062B6516" w14:textId="347154E7" w:rsidR="000E1A42" w:rsidRPr="0085502A" w:rsidRDefault="000E1A42">
      <w:pPr>
        <w:pStyle w:val="ListParagraph"/>
        <w:numPr>
          <w:ilvl w:val="0"/>
          <w:numId w:val="12"/>
        </w:numPr>
        <w:spacing w:line="240" w:lineRule="auto"/>
        <w:jc w:val="both"/>
        <w:rPr>
          <w:iCs/>
          <w:szCs w:val="22"/>
          <w:lang w:val="sr-Latn-ME"/>
        </w:rPr>
      </w:pPr>
      <w:r w:rsidRPr="0085502A">
        <w:rPr>
          <w:iCs/>
          <w:szCs w:val="22"/>
          <w:lang w:val="sr-Latn-ME"/>
        </w:rPr>
        <w:t>povećano ili smanjeno mokrenje ili prisustvo krvi u urinu;</w:t>
      </w:r>
    </w:p>
    <w:p w14:paraId="41F334C1" w14:textId="037DE174" w:rsidR="000E1A42" w:rsidRPr="0085502A" w:rsidRDefault="000E1A42">
      <w:pPr>
        <w:pStyle w:val="ListParagraph"/>
        <w:numPr>
          <w:ilvl w:val="0"/>
          <w:numId w:val="12"/>
        </w:numPr>
        <w:spacing w:line="240" w:lineRule="auto"/>
        <w:jc w:val="both"/>
        <w:rPr>
          <w:iCs/>
          <w:szCs w:val="22"/>
          <w:lang w:val="sr-Latn-ME"/>
        </w:rPr>
      </w:pPr>
      <w:r w:rsidRPr="0085502A">
        <w:rPr>
          <w:iCs/>
          <w:szCs w:val="22"/>
          <w:lang w:val="sr-Latn-ME"/>
        </w:rPr>
        <w:t>prom</w:t>
      </w:r>
      <w:r w:rsidR="009A72A9" w:rsidRPr="0085502A">
        <w:rPr>
          <w:iCs/>
          <w:szCs w:val="22"/>
          <w:lang w:val="sr-Latn-ME"/>
        </w:rPr>
        <w:t>j</w:t>
      </w:r>
      <w:r w:rsidRPr="0085502A">
        <w:rPr>
          <w:iCs/>
          <w:szCs w:val="22"/>
          <w:lang w:val="sr-Latn-ME"/>
        </w:rPr>
        <w:t>ene na koži koje karakteriše nagla pojava crvenila i malih pustula (mali plikovi ispunjeni b</w:t>
      </w:r>
      <w:r w:rsidR="009A72A9" w:rsidRPr="0085502A">
        <w:rPr>
          <w:iCs/>
          <w:szCs w:val="22"/>
          <w:lang w:val="sr-Latn-ME"/>
        </w:rPr>
        <w:t>ij</w:t>
      </w:r>
      <w:r w:rsidRPr="0085502A">
        <w:rPr>
          <w:iCs/>
          <w:szCs w:val="22"/>
          <w:lang w:val="sr-Latn-ME"/>
        </w:rPr>
        <w:t>eličastom/žućkastom tečnošću).</w:t>
      </w:r>
    </w:p>
    <w:p w14:paraId="38985A9B" w14:textId="77777777" w:rsidR="000E1A42" w:rsidRPr="0085502A" w:rsidRDefault="000E1A42">
      <w:pPr>
        <w:pStyle w:val="ListParagraph"/>
        <w:spacing w:line="240" w:lineRule="auto"/>
        <w:ind w:left="0"/>
        <w:jc w:val="both"/>
        <w:rPr>
          <w:iCs/>
          <w:szCs w:val="22"/>
          <w:lang w:val="sr-Latn-ME"/>
        </w:rPr>
      </w:pPr>
    </w:p>
    <w:p w14:paraId="356C3B0B" w14:textId="2AF48E40" w:rsidR="000E1A42" w:rsidRPr="0085502A" w:rsidRDefault="000E1A42">
      <w:pPr>
        <w:pStyle w:val="ListParagraph"/>
        <w:spacing w:line="240" w:lineRule="auto"/>
        <w:ind w:left="0"/>
        <w:jc w:val="both"/>
        <w:rPr>
          <w:iCs/>
          <w:szCs w:val="22"/>
          <w:lang w:val="sr-Latn-ME"/>
        </w:rPr>
      </w:pPr>
      <w:r w:rsidRPr="0085502A">
        <w:rPr>
          <w:iCs/>
          <w:szCs w:val="22"/>
          <w:lang w:val="sr-Latn-ME"/>
        </w:rPr>
        <w:t>Neželjena dejstva nepoznate učestalosti (u</w:t>
      </w:r>
      <w:r w:rsidRPr="0085502A">
        <w:rPr>
          <w:i/>
          <w:iCs/>
          <w:szCs w:val="22"/>
          <w:lang w:val="sr-Latn-ME"/>
        </w:rPr>
        <w:t>čestalost se ne može procijeniti na osnovu dostupnih podataka</w:t>
      </w:r>
      <w:r w:rsidRPr="0085502A">
        <w:rPr>
          <w:iCs/>
          <w:szCs w:val="22"/>
          <w:lang w:val="sr-Latn-ME"/>
        </w:rPr>
        <w:t>):</w:t>
      </w:r>
    </w:p>
    <w:p w14:paraId="3D619673" w14:textId="58532373"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dijareja koja je teška, dugo traje ili sa prisustvom krvi, uz bol u stomaku ili groznicu. Ovo može biti znak teške upale cr</w:t>
      </w:r>
      <w:r w:rsidR="009A72A9" w:rsidRPr="0085502A">
        <w:rPr>
          <w:iCs/>
          <w:szCs w:val="22"/>
          <w:lang w:val="sr-Latn-ME"/>
        </w:rPr>
        <w:t>ij</w:t>
      </w:r>
      <w:r w:rsidRPr="0085502A">
        <w:rPr>
          <w:iCs/>
          <w:szCs w:val="22"/>
          <w:lang w:val="sr-Latn-ME"/>
        </w:rPr>
        <w:t>eva i r</w:t>
      </w:r>
      <w:r w:rsidR="009A72A9" w:rsidRPr="0085502A">
        <w:rPr>
          <w:iCs/>
          <w:szCs w:val="22"/>
          <w:lang w:val="sr-Latn-ME"/>
        </w:rPr>
        <w:t>ij</w:t>
      </w:r>
      <w:r w:rsidRPr="0085502A">
        <w:rPr>
          <w:iCs/>
          <w:szCs w:val="22"/>
          <w:lang w:val="sr-Latn-ME"/>
        </w:rPr>
        <w:t>etko se javlja nakon primene antibiotika.</w:t>
      </w:r>
    </w:p>
    <w:p w14:paraId="15FC3542" w14:textId="1AE07344"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žuta prebojenost kože ili beonjača (žutica) do koje dovodi oštećenje jetre;</w:t>
      </w:r>
    </w:p>
    <w:p w14:paraId="2FB2B42C" w14:textId="35163BC7"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zapaljenje pankreasa (pankreatitis), koje dovodi do jakog bola u stomaku i leđima;</w:t>
      </w:r>
    </w:p>
    <w:p w14:paraId="31000C26" w14:textId="43F61E8B"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povećano ili smanjeno mokrenje sa prisustvom krvi u urinu;</w:t>
      </w:r>
    </w:p>
    <w:p w14:paraId="53FE92FC" w14:textId="475B4C62"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osip po koži uzrokovan preos</w:t>
      </w:r>
      <w:r w:rsidR="009A72A9" w:rsidRPr="0085502A">
        <w:rPr>
          <w:iCs/>
          <w:szCs w:val="22"/>
          <w:lang w:val="sr-Latn-ME"/>
        </w:rPr>
        <w:t>j</w:t>
      </w:r>
      <w:r w:rsidRPr="0085502A">
        <w:rPr>
          <w:iCs/>
          <w:szCs w:val="22"/>
          <w:lang w:val="sr-Latn-ME"/>
        </w:rPr>
        <w:t>etljivošću na sv</w:t>
      </w:r>
      <w:r w:rsidR="009A72A9" w:rsidRPr="0085502A">
        <w:rPr>
          <w:iCs/>
          <w:szCs w:val="22"/>
          <w:lang w:val="sr-Latn-ME"/>
        </w:rPr>
        <w:t>j</w:t>
      </w:r>
      <w:r w:rsidRPr="0085502A">
        <w:rPr>
          <w:iCs/>
          <w:szCs w:val="22"/>
          <w:lang w:val="sr-Latn-ME"/>
        </w:rPr>
        <w:t>etlost;</w:t>
      </w:r>
    </w:p>
    <w:p w14:paraId="3CE012E7" w14:textId="4F780829"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neuobičajena pojava modrica ili krvarenja;</w:t>
      </w:r>
    </w:p>
    <w:p w14:paraId="4ADDF040" w14:textId="0267BA0A" w:rsidR="000E1A42" w:rsidRPr="0085502A" w:rsidRDefault="000E1A42">
      <w:pPr>
        <w:pStyle w:val="ListParagraph"/>
        <w:numPr>
          <w:ilvl w:val="0"/>
          <w:numId w:val="13"/>
        </w:numPr>
        <w:spacing w:line="240" w:lineRule="auto"/>
        <w:jc w:val="both"/>
        <w:rPr>
          <w:iCs/>
          <w:szCs w:val="22"/>
          <w:lang w:val="sr-Latn-ME"/>
        </w:rPr>
      </w:pPr>
      <w:r w:rsidRPr="0085502A">
        <w:rPr>
          <w:iCs/>
          <w:szCs w:val="22"/>
          <w:lang w:val="sr-Latn-ME"/>
        </w:rPr>
        <w:t>nepravilan srčani ritam.</w:t>
      </w:r>
    </w:p>
    <w:p w14:paraId="6058C0B9" w14:textId="569A74C1" w:rsidR="005C45EC" w:rsidRPr="0085502A" w:rsidRDefault="005C45EC">
      <w:pPr>
        <w:spacing w:after="0" w:line="240" w:lineRule="auto"/>
        <w:jc w:val="both"/>
        <w:rPr>
          <w:rFonts w:ascii="Times New Roman" w:hAnsi="Times New Roman"/>
          <w:iCs/>
          <w:lang w:val="sr-Latn-ME"/>
        </w:rPr>
      </w:pPr>
    </w:p>
    <w:p w14:paraId="7E7DE959" w14:textId="3CF8791F" w:rsidR="005C45EC" w:rsidRPr="0085502A" w:rsidRDefault="005C45EC">
      <w:pPr>
        <w:spacing w:after="0" w:line="240" w:lineRule="auto"/>
        <w:jc w:val="both"/>
        <w:rPr>
          <w:rFonts w:ascii="Times New Roman" w:hAnsi="Times New Roman"/>
          <w:iCs/>
          <w:lang w:val="sr-Latn-ME"/>
        </w:rPr>
      </w:pPr>
      <w:r w:rsidRPr="0085502A">
        <w:rPr>
          <w:rFonts w:ascii="Times New Roman" w:hAnsi="Times New Roman"/>
          <w:iCs/>
          <w:lang w:val="sr-Latn-ME"/>
        </w:rPr>
        <w:t>Ovo su sve ozbiljna neželjena dejstva. Može Vam biti potrebna hitna medicinska pomoć.</w:t>
      </w:r>
    </w:p>
    <w:p w14:paraId="51C5043B" w14:textId="20E53921" w:rsidR="005C45EC" w:rsidRPr="0085502A" w:rsidRDefault="005C45EC">
      <w:pPr>
        <w:spacing w:after="0" w:line="240" w:lineRule="auto"/>
        <w:jc w:val="both"/>
        <w:rPr>
          <w:rFonts w:ascii="Times New Roman" w:hAnsi="Times New Roman"/>
          <w:iCs/>
          <w:lang w:val="sr-Latn-ME"/>
        </w:rPr>
      </w:pPr>
    </w:p>
    <w:p w14:paraId="717743F0" w14:textId="5E23D063" w:rsidR="003A166E" w:rsidRPr="0085502A" w:rsidRDefault="00AD51BF">
      <w:pPr>
        <w:spacing w:after="0" w:line="240" w:lineRule="auto"/>
        <w:jc w:val="both"/>
        <w:rPr>
          <w:rFonts w:ascii="Times New Roman" w:hAnsi="Times New Roman"/>
          <w:iCs/>
          <w:lang w:val="sr-Latn-ME"/>
        </w:rPr>
      </w:pPr>
      <w:r w:rsidRPr="0085502A">
        <w:rPr>
          <w:rFonts w:ascii="Times New Roman" w:hAnsi="Times New Roman"/>
          <w:iCs/>
          <w:lang w:val="sr-Latn-ME"/>
        </w:rPr>
        <w:t xml:space="preserve">Druga moguća neželjena dejstva </w:t>
      </w:r>
      <w:r w:rsidR="005C45EC" w:rsidRPr="0085502A">
        <w:rPr>
          <w:rFonts w:ascii="Times New Roman" w:hAnsi="Times New Roman"/>
          <w:iCs/>
          <w:lang w:val="sr-Latn-ME"/>
        </w:rPr>
        <w:t>obuhvataju:</w:t>
      </w:r>
    </w:p>
    <w:p w14:paraId="077643FB" w14:textId="77777777" w:rsidR="00F6028D" w:rsidRPr="0085502A" w:rsidRDefault="00F6028D">
      <w:pPr>
        <w:spacing w:after="0" w:line="240" w:lineRule="auto"/>
        <w:jc w:val="both"/>
        <w:rPr>
          <w:rFonts w:ascii="Times New Roman" w:hAnsi="Times New Roman"/>
          <w:b/>
          <w:iCs/>
          <w:lang w:val="sr-Latn-ME"/>
        </w:rPr>
      </w:pPr>
    </w:p>
    <w:p w14:paraId="5F1A95FA" w14:textId="77777777" w:rsidR="00AC7671" w:rsidRPr="0085502A" w:rsidRDefault="004B6F65">
      <w:pPr>
        <w:autoSpaceDE w:val="0"/>
        <w:autoSpaceDN w:val="0"/>
        <w:adjustRightInd w:val="0"/>
        <w:spacing w:after="0" w:line="240" w:lineRule="auto"/>
        <w:jc w:val="both"/>
        <w:rPr>
          <w:rFonts w:ascii="Times New Roman" w:eastAsia="Times New Roman" w:hAnsi="Times New Roman"/>
          <w:i/>
          <w:iCs/>
          <w:lang w:val="sr-Latn-ME"/>
        </w:rPr>
      </w:pPr>
      <w:r w:rsidRPr="0085502A">
        <w:rPr>
          <w:rFonts w:ascii="Times New Roman" w:eastAsia="Times New Roman" w:hAnsi="Times New Roman"/>
          <w:iCs/>
          <w:lang w:val="sr-Latn-ME"/>
        </w:rPr>
        <w:t>Veoma česta neželjena dejstva</w:t>
      </w:r>
      <w:r w:rsidR="00AC7671" w:rsidRPr="0085502A">
        <w:rPr>
          <w:rFonts w:ascii="Times New Roman" w:eastAsia="Times New Roman" w:hAnsi="Times New Roman"/>
          <w:i/>
          <w:iCs/>
          <w:lang w:val="sr-Latn-ME"/>
        </w:rPr>
        <w:t xml:space="preserve"> (</w:t>
      </w:r>
      <w:r w:rsidR="00AC7671" w:rsidRPr="0085502A">
        <w:rPr>
          <w:rFonts w:ascii="Times New Roman" w:hAnsi="Times New Roman"/>
          <w:i/>
          <w:iCs/>
          <w:lang w:val="sr-Latn-ME"/>
        </w:rPr>
        <w:t>mogu da se jave kod više od 1 na 10 pacijenata koji uzimaju l</w:t>
      </w:r>
      <w:r w:rsidR="00883FCD" w:rsidRPr="0085502A">
        <w:rPr>
          <w:rFonts w:ascii="Times New Roman" w:hAnsi="Times New Roman"/>
          <w:i/>
          <w:iCs/>
          <w:lang w:val="sr-Latn-ME"/>
        </w:rPr>
        <w:t>ij</w:t>
      </w:r>
      <w:r w:rsidR="00AC7671" w:rsidRPr="0085502A">
        <w:rPr>
          <w:rFonts w:ascii="Times New Roman" w:hAnsi="Times New Roman"/>
          <w:i/>
          <w:iCs/>
          <w:lang w:val="sr-Latn-ME"/>
        </w:rPr>
        <w:t>ek)</w:t>
      </w:r>
      <w:r w:rsidRPr="0085502A">
        <w:rPr>
          <w:rFonts w:ascii="Times New Roman" w:eastAsia="Times New Roman" w:hAnsi="Times New Roman"/>
          <w:i/>
          <w:iCs/>
          <w:lang w:val="sr-Latn-ME"/>
        </w:rPr>
        <w:t xml:space="preserve">: </w:t>
      </w:r>
    </w:p>
    <w:p w14:paraId="19F86E97" w14:textId="6ECB4D52" w:rsidR="00AC7671" w:rsidRPr="0085502A" w:rsidRDefault="004B6F65">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proliv</w:t>
      </w:r>
      <w:r w:rsidR="005C45EC" w:rsidRPr="0085502A">
        <w:rPr>
          <w:rFonts w:ascii="Times New Roman" w:eastAsia="Times New Roman" w:hAnsi="Times New Roman"/>
          <w:lang w:val="sr-Latn-ME"/>
        </w:rPr>
        <w:t>;</w:t>
      </w:r>
    </w:p>
    <w:p w14:paraId="0862233A" w14:textId="01EE7F60"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bol u stomaku;</w:t>
      </w:r>
    </w:p>
    <w:p w14:paraId="35992C2A" w14:textId="79FB2D7C"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mučnina;</w:t>
      </w:r>
    </w:p>
    <w:p w14:paraId="340CD693" w14:textId="7BD164E6"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gasov</w:t>
      </w:r>
      <w:r w:rsidR="009859FF" w:rsidRPr="0085502A">
        <w:rPr>
          <w:rFonts w:ascii="Times New Roman" w:eastAsia="Times New Roman" w:hAnsi="Times New Roman"/>
          <w:lang w:val="sr-Latn-ME"/>
        </w:rPr>
        <w:t>i</w:t>
      </w:r>
      <w:r w:rsidRPr="0085502A">
        <w:rPr>
          <w:rFonts w:ascii="Times New Roman" w:eastAsia="Times New Roman" w:hAnsi="Times New Roman"/>
          <w:lang w:val="sr-Latn-ME"/>
        </w:rPr>
        <w:t xml:space="preserve"> (flatulenciju).</w:t>
      </w:r>
    </w:p>
    <w:p w14:paraId="6AB7575E" w14:textId="77777777" w:rsidR="004B6F65" w:rsidRPr="0085502A" w:rsidRDefault="004B6F65">
      <w:pPr>
        <w:autoSpaceDE w:val="0"/>
        <w:autoSpaceDN w:val="0"/>
        <w:adjustRightInd w:val="0"/>
        <w:spacing w:after="0" w:line="240" w:lineRule="auto"/>
        <w:jc w:val="both"/>
        <w:rPr>
          <w:rFonts w:ascii="Times New Roman" w:eastAsia="Times New Roman" w:hAnsi="Times New Roman"/>
          <w:lang w:val="sr-Latn-ME"/>
        </w:rPr>
      </w:pPr>
    </w:p>
    <w:p w14:paraId="169F9A0D" w14:textId="77777777" w:rsidR="00AC7671" w:rsidRPr="0085502A" w:rsidRDefault="004B6F65">
      <w:p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Česta neželjena dejstva</w:t>
      </w:r>
      <w:r w:rsidR="00AC7671" w:rsidRPr="0085502A">
        <w:rPr>
          <w:rFonts w:ascii="Times New Roman" w:eastAsia="Times New Roman" w:hAnsi="Times New Roman"/>
          <w:iCs/>
          <w:lang w:val="sr-Latn-ME"/>
        </w:rPr>
        <w:t xml:space="preserve"> </w:t>
      </w:r>
      <w:r w:rsidR="00AC7671" w:rsidRPr="0085502A">
        <w:rPr>
          <w:rFonts w:ascii="Times New Roman" w:eastAsia="Times New Roman" w:hAnsi="Times New Roman"/>
          <w:i/>
          <w:iCs/>
          <w:lang w:val="sr-Latn-ME"/>
        </w:rPr>
        <w:t>(</w:t>
      </w:r>
      <w:r w:rsidR="00AC7671" w:rsidRPr="0085502A">
        <w:rPr>
          <w:rFonts w:ascii="Times New Roman" w:hAnsi="Times New Roman"/>
          <w:i/>
          <w:iCs/>
          <w:lang w:val="sr-Latn-ME"/>
        </w:rPr>
        <w:t>mogu da se jave kod najviše 1 na 10 pacijenata koji uzimaju l</w:t>
      </w:r>
      <w:r w:rsidR="00883FCD" w:rsidRPr="0085502A">
        <w:rPr>
          <w:rFonts w:ascii="Times New Roman" w:hAnsi="Times New Roman"/>
          <w:i/>
          <w:iCs/>
          <w:lang w:val="sr-Latn-ME"/>
        </w:rPr>
        <w:t>ij</w:t>
      </w:r>
      <w:r w:rsidR="00AC7671" w:rsidRPr="0085502A">
        <w:rPr>
          <w:rFonts w:ascii="Times New Roman" w:hAnsi="Times New Roman"/>
          <w:i/>
          <w:iCs/>
          <w:lang w:val="sr-Latn-ME"/>
        </w:rPr>
        <w:t>ek)</w:t>
      </w:r>
      <w:r w:rsidR="00AC7671" w:rsidRPr="0085502A">
        <w:rPr>
          <w:rFonts w:ascii="Times New Roman" w:hAnsi="Times New Roman"/>
          <w:iCs/>
          <w:lang w:val="sr-Latn-ME"/>
        </w:rPr>
        <w:t xml:space="preserve">: </w:t>
      </w:r>
    </w:p>
    <w:p w14:paraId="351108C0" w14:textId="43BE7E04"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nedostatak apetita (anoreksija);</w:t>
      </w:r>
    </w:p>
    <w:p w14:paraId="03E5A397" w14:textId="0D0F602B" w:rsidR="00AC7671" w:rsidRPr="0085502A" w:rsidRDefault="00AC7671">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glavobolja</w:t>
      </w:r>
      <w:r w:rsidR="005C45EC" w:rsidRPr="0085502A">
        <w:rPr>
          <w:rFonts w:ascii="Times New Roman" w:eastAsia="Times New Roman" w:hAnsi="Times New Roman"/>
          <w:iCs/>
          <w:lang w:val="sr-Latn-ME"/>
        </w:rPr>
        <w:t>;</w:t>
      </w:r>
    </w:p>
    <w:p w14:paraId="6D52934C" w14:textId="1DACE356" w:rsidR="00AC7671"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vrtoglavica;</w:t>
      </w:r>
    </w:p>
    <w:p w14:paraId="39FE8EF2" w14:textId="148E2D76"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ećaj peckanja ili utrnulosti (parestezija);</w:t>
      </w:r>
    </w:p>
    <w:p w14:paraId="7D145ECE" w14:textId="2D72C3E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prom</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ena čula ukusa;</w:t>
      </w:r>
    </w:p>
    <w:p w14:paraId="7785FADC" w14:textId="717A5CD2"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oštećenje vida;</w:t>
      </w:r>
    </w:p>
    <w:p w14:paraId="7E47C5EB" w14:textId="68A0DE86"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gluvoća;</w:t>
      </w:r>
    </w:p>
    <w:p w14:paraId="1450FD92" w14:textId="50C61394"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povraćanje, bol ili grčevi u stomaku, gubitak apetita, otežano varenje hrane;</w:t>
      </w:r>
    </w:p>
    <w:p w14:paraId="59E9EF0E" w14:textId="5832BC16"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kožni osip i svrab;</w:t>
      </w:r>
    </w:p>
    <w:p w14:paraId="2D667CC6" w14:textId="2FF22E3B"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u zglobovima (artralgija);</w:t>
      </w:r>
    </w:p>
    <w:p w14:paraId="78E45343" w14:textId="4089CB7F"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umor;</w:t>
      </w:r>
    </w:p>
    <w:p w14:paraId="63B96CB4" w14:textId="5D4B5B6F" w:rsidR="00AC7671"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prom</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ene u broju b</w:t>
      </w:r>
      <w:r w:rsidR="009A72A9" w:rsidRPr="0085502A">
        <w:rPr>
          <w:rFonts w:ascii="Times New Roman" w:eastAsia="Times New Roman" w:hAnsi="Times New Roman"/>
          <w:iCs/>
          <w:lang w:val="sr-Latn-ME"/>
        </w:rPr>
        <w:t>ij</w:t>
      </w:r>
      <w:r w:rsidRPr="0085502A">
        <w:rPr>
          <w:rFonts w:ascii="Times New Roman" w:eastAsia="Times New Roman" w:hAnsi="Times New Roman"/>
          <w:iCs/>
          <w:lang w:val="sr-Latn-ME"/>
        </w:rPr>
        <w:t>elih krvnih ćelija i koncentraciji bikarbonata u krvi.</w:t>
      </w:r>
    </w:p>
    <w:p w14:paraId="5B8C12FA" w14:textId="77777777" w:rsidR="00EE70AF" w:rsidRPr="0085502A" w:rsidRDefault="00EE70AF">
      <w:pPr>
        <w:autoSpaceDE w:val="0"/>
        <w:autoSpaceDN w:val="0"/>
        <w:adjustRightInd w:val="0"/>
        <w:spacing w:after="0" w:line="240" w:lineRule="auto"/>
        <w:jc w:val="both"/>
        <w:rPr>
          <w:rFonts w:ascii="Times New Roman" w:eastAsia="Times New Roman" w:hAnsi="Times New Roman"/>
          <w:iCs/>
          <w:lang w:val="sr-Latn-ME"/>
        </w:rPr>
      </w:pPr>
    </w:p>
    <w:p w14:paraId="27C0D5A4" w14:textId="77777777" w:rsidR="00AC7671" w:rsidRPr="0085502A" w:rsidRDefault="00AC7671">
      <w:p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hAnsi="Times New Roman"/>
          <w:iCs/>
          <w:lang w:val="sr-Latn-ME"/>
        </w:rPr>
        <w:t>Povremena neželjena dejstva (</w:t>
      </w:r>
      <w:r w:rsidRPr="0085502A">
        <w:rPr>
          <w:rFonts w:ascii="Times New Roman" w:hAnsi="Times New Roman"/>
          <w:i/>
          <w:iCs/>
          <w:lang w:val="sr-Latn-ME"/>
        </w:rPr>
        <w:t>mogu da se jave kod najviše 1 na 100 pacijenata koji uzimaju l</w:t>
      </w:r>
      <w:r w:rsidR="00883FCD" w:rsidRPr="0085502A">
        <w:rPr>
          <w:rFonts w:ascii="Times New Roman" w:hAnsi="Times New Roman"/>
          <w:i/>
          <w:iCs/>
          <w:lang w:val="sr-Latn-ME"/>
        </w:rPr>
        <w:t>ij</w:t>
      </w:r>
      <w:r w:rsidRPr="0085502A">
        <w:rPr>
          <w:rFonts w:ascii="Times New Roman" w:hAnsi="Times New Roman"/>
          <w:i/>
          <w:iCs/>
          <w:lang w:val="sr-Latn-ME"/>
        </w:rPr>
        <w:t>ek</w:t>
      </w:r>
      <w:r w:rsidRPr="0085502A">
        <w:rPr>
          <w:rFonts w:ascii="Times New Roman" w:hAnsi="Times New Roman"/>
          <w:iCs/>
          <w:lang w:val="sr-Latn-ME"/>
        </w:rPr>
        <w:t>):</w:t>
      </w:r>
    </w:p>
    <w:p w14:paraId="1E04DF4B" w14:textId="28AF5769"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kandidijaza (gljivična infekcija);</w:t>
      </w:r>
    </w:p>
    <w:p w14:paraId="69B90DEA" w14:textId="5909130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bakterijska infekcija;</w:t>
      </w:r>
    </w:p>
    <w:p w14:paraId="4C2B3235" w14:textId="6BF9B2F4"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zapaljenje grla (faringitis);</w:t>
      </w:r>
    </w:p>
    <w:p w14:paraId="655325A3" w14:textId="6001782B"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nedostatak daha, bol u grudima, kijanje i kašalj (respiratorni poremećaji);</w:t>
      </w:r>
    </w:p>
    <w:p w14:paraId="336BE329" w14:textId="6D7636D7"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zapaljenje sluzokože nosa (rinitis);</w:t>
      </w:r>
    </w:p>
    <w:p w14:paraId="2FD71C43" w14:textId="3BD82CC6"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stomačni virus (gastroenteritis);</w:t>
      </w:r>
    </w:p>
    <w:p w14:paraId="6F3A7B66" w14:textId="28B3996B"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zapaljenje unutrašnjosti vagine (vaginitis);</w:t>
      </w:r>
    </w:p>
    <w:p w14:paraId="0D116668" w14:textId="41C09022"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zapaljenje pluća (pneumonija);</w:t>
      </w:r>
    </w:p>
    <w:p w14:paraId="1366354E" w14:textId="1D81D0CF"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smanjenje broja b</w:t>
      </w:r>
      <w:r w:rsidR="009A72A9" w:rsidRPr="0085502A">
        <w:rPr>
          <w:rFonts w:ascii="Times New Roman" w:eastAsia="Times New Roman" w:hAnsi="Times New Roman"/>
          <w:iCs/>
          <w:lang w:val="sr-Latn-ME"/>
        </w:rPr>
        <w:t>ij</w:t>
      </w:r>
      <w:r w:rsidRPr="0085502A">
        <w:rPr>
          <w:rFonts w:ascii="Times New Roman" w:eastAsia="Times New Roman" w:hAnsi="Times New Roman"/>
          <w:iCs/>
          <w:lang w:val="sr-Latn-ME"/>
        </w:rPr>
        <w:t>elih krvnih ćelija;</w:t>
      </w:r>
    </w:p>
    <w:p w14:paraId="3A6588B0" w14:textId="1DD3140D"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angioedem;</w:t>
      </w:r>
    </w:p>
    <w:p w14:paraId="45B5071F" w14:textId="1834657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preos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etljivost;</w:t>
      </w:r>
    </w:p>
    <w:p w14:paraId="695D9329" w14:textId="6C6E8A77"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nervoza;</w:t>
      </w:r>
    </w:p>
    <w:p w14:paraId="67C2E5AC" w14:textId="2D24B4DC"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smanjeni 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ećaj dodira (hipoestezija);</w:t>
      </w:r>
    </w:p>
    <w:p w14:paraId="3B3464C6" w14:textId="75E58042"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lastRenderedPageBreak/>
        <w:t>pospanost (somnolencija);</w:t>
      </w:r>
    </w:p>
    <w:p w14:paraId="0076551F" w14:textId="4E96AB38"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problemi sa spavanjem (insomnija);</w:t>
      </w:r>
    </w:p>
    <w:p w14:paraId="0533661A" w14:textId="6C4F6ADA"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poremećaji sluha;</w:t>
      </w:r>
    </w:p>
    <w:p w14:paraId="3DC32468" w14:textId="4716942F"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vrtoglavica;</w:t>
      </w:r>
    </w:p>
    <w:p w14:paraId="483FB341" w14:textId="743B2BB8"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ećaj lupanja srca;</w:t>
      </w:r>
    </w:p>
    <w:p w14:paraId="445A8344" w14:textId="6E6A54FB"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naleti vrućine;</w:t>
      </w:r>
    </w:p>
    <w:p w14:paraId="004B0FB5" w14:textId="018729EF"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nedostatak daha;</w:t>
      </w:r>
    </w:p>
    <w:p w14:paraId="39606002" w14:textId="2D433DA9"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krvarenje iz nosa;</w:t>
      </w:r>
    </w:p>
    <w:p w14:paraId="07A14B73" w14:textId="594DED9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zapaljenje sluzokože želuca (gastritis);</w:t>
      </w:r>
    </w:p>
    <w:p w14:paraId="1DA01345" w14:textId="7EFF0422"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zatvor;</w:t>
      </w:r>
    </w:p>
    <w:p w14:paraId="184E9433" w14:textId="14C5DA0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otežano gutnanje;</w:t>
      </w:r>
    </w:p>
    <w:p w14:paraId="054955CC" w14:textId="2A33ECB6"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nadutost stomaka;</w:t>
      </w:r>
    </w:p>
    <w:p w14:paraId="250CC135" w14:textId="5D9A59B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suva usta;</w:t>
      </w:r>
    </w:p>
    <w:p w14:paraId="05701248" w14:textId="71150B4C"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podrigivanje;</w:t>
      </w:r>
    </w:p>
    <w:p w14:paraId="4F5F67D5" w14:textId="4E698AD8"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ranice u ustima;</w:t>
      </w:r>
    </w:p>
    <w:p w14:paraId="4200579C" w14:textId="45B49D92"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pojačano stvaranje pljuvačke;</w:t>
      </w:r>
    </w:p>
    <w:p w14:paraId="3D0DD51D" w14:textId="754CDA39"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poremećaji jetre kao što je hepatitis;</w:t>
      </w:r>
    </w:p>
    <w:p w14:paraId="205CC335" w14:textId="2B18D473" w:rsidR="005C45EC" w:rsidRPr="0085502A" w:rsidRDefault="005C45EC">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kožne alergijske reakcij</w:t>
      </w:r>
      <w:r w:rsidR="002C0CA8" w:rsidRPr="0085502A">
        <w:rPr>
          <w:rFonts w:ascii="Times New Roman" w:eastAsia="Times New Roman" w:hAnsi="Times New Roman"/>
          <w:iCs/>
          <w:lang w:val="sr-Latn-ME"/>
        </w:rPr>
        <w:t>e</w:t>
      </w:r>
      <w:r w:rsidRPr="0085502A">
        <w:rPr>
          <w:rFonts w:ascii="Times New Roman" w:eastAsia="Times New Roman" w:hAnsi="Times New Roman"/>
          <w:iCs/>
          <w:lang w:val="sr-Latn-ME"/>
        </w:rPr>
        <w:t xml:space="preserve"> poput preos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etljivosti na sv</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 xml:space="preserve">etlost, </w:t>
      </w:r>
      <w:r w:rsidR="0066695B" w:rsidRPr="0085502A">
        <w:rPr>
          <w:rFonts w:ascii="Times New Roman" w:eastAsia="Times New Roman" w:hAnsi="Times New Roman"/>
          <w:iCs/>
          <w:lang w:val="sr-Latn-ME"/>
        </w:rPr>
        <w:t>crvenilo, ljuštenje i otečenost;</w:t>
      </w:r>
    </w:p>
    <w:p w14:paraId="67CD9015" w14:textId="3BBDDD18"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kožni osip;</w:t>
      </w:r>
    </w:p>
    <w:p w14:paraId="7DD7A47A" w14:textId="454FEB54"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svrab;</w:t>
      </w:r>
    </w:p>
    <w:p w14:paraId="2603CBCC" w14:textId="022E34B6"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zapaljenje kože (dermatitis);</w:t>
      </w:r>
    </w:p>
    <w:p w14:paraId="41A8E9BB" w14:textId="2AB4ACCA"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suvoća kože;</w:t>
      </w:r>
    </w:p>
    <w:p w14:paraId="70559839" w14:textId="0E39C0A9"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pojačano znojenje;</w:t>
      </w:r>
    </w:p>
    <w:p w14:paraId="58A0BE2D" w14:textId="2BEDBABD"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otok i smanjena pokretljivost zglobova (osteoartritis);</w:t>
      </w:r>
    </w:p>
    <w:p w14:paraId="5A21B25C" w14:textId="304B57DA"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u mišićima;</w:t>
      </w:r>
    </w:p>
    <w:p w14:paraId="55760B0E" w14:textId="3502C1DB"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u leđima;</w:t>
      </w:r>
    </w:p>
    <w:p w14:paraId="45D3BC09" w14:textId="53F4BCCD"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u vratu;</w:t>
      </w:r>
    </w:p>
    <w:p w14:paraId="6EFBDA0A" w14:textId="0FAFE3E1"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povećanje koncentracije uree u krvi;</w:t>
      </w:r>
    </w:p>
    <w:p w14:paraId="1045ABB3" w14:textId="7785DE72"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bolno ili otežano mokrenje;</w:t>
      </w:r>
    </w:p>
    <w:p w14:paraId="65B3B82B" w14:textId="1BAAF493"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u gornjem d</w:t>
      </w:r>
      <w:r w:rsidR="009A72A9" w:rsidRPr="0085502A">
        <w:rPr>
          <w:rFonts w:ascii="Times New Roman" w:eastAsia="Times New Roman" w:hAnsi="Times New Roman"/>
          <w:iCs/>
          <w:lang w:val="sr-Latn-ME"/>
        </w:rPr>
        <w:t>ij</w:t>
      </w:r>
      <w:r w:rsidRPr="0085502A">
        <w:rPr>
          <w:rFonts w:ascii="Times New Roman" w:eastAsia="Times New Roman" w:hAnsi="Times New Roman"/>
          <w:iCs/>
          <w:lang w:val="sr-Latn-ME"/>
        </w:rPr>
        <w:t>elu leđa (bol u pred</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elu bubrega);</w:t>
      </w:r>
    </w:p>
    <w:p w14:paraId="6E0EE851" w14:textId="3ABEAF4F"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tačkasto krvarenje;</w:t>
      </w:r>
    </w:p>
    <w:p w14:paraId="40584975" w14:textId="237A512E"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poremećaj testisa;</w:t>
      </w:r>
    </w:p>
    <w:p w14:paraId="268914F6" w14:textId="41C3CB24"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koprivnjača;</w:t>
      </w:r>
    </w:p>
    <w:p w14:paraId="0F550CC2" w14:textId="750C8D24"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 u grudima;</w:t>
      </w:r>
    </w:p>
    <w:p w14:paraId="7D8F86C0" w14:textId="28D7BD92"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otok lica;</w:t>
      </w:r>
    </w:p>
    <w:p w14:paraId="779061C7" w14:textId="687B9551"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groznica;</w:t>
      </w:r>
    </w:p>
    <w:p w14:paraId="681C3078" w14:textId="6BC8297D"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bol;</w:t>
      </w:r>
    </w:p>
    <w:p w14:paraId="78EC9A77" w14:textId="731A508C"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oticanje udova (periferni edem);</w:t>
      </w:r>
    </w:p>
    <w:p w14:paraId="5390F868" w14:textId="08755FB5"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opšti 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ećaj slabosti;</w:t>
      </w:r>
    </w:p>
    <w:p w14:paraId="7167B7F9" w14:textId="44502D76"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slabost (astenija);</w:t>
      </w:r>
    </w:p>
    <w:p w14:paraId="52ECE347" w14:textId="19E54DFD"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prom</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ena koncentracije enzima jetre u krvi;</w:t>
      </w:r>
    </w:p>
    <w:p w14:paraId="24E91343" w14:textId="415B24B1"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post-proceduralne komplikacije;</w:t>
      </w:r>
    </w:p>
    <w:p w14:paraId="609B7915" w14:textId="1652503A"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pojačana 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etljivost kože na sv</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etlost;</w:t>
      </w:r>
    </w:p>
    <w:p w14:paraId="64554908" w14:textId="43BC9019"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abnormalni rezultati laboratorijskih analiza (npr. krvne slike ili testova jetre).</w:t>
      </w:r>
    </w:p>
    <w:p w14:paraId="33F0D6B7" w14:textId="75597E0A" w:rsidR="0066695B" w:rsidRPr="0085502A" w:rsidRDefault="0066695B">
      <w:pPr>
        <w:autoSpaceDE w:val="0"/>
        <w:autoSpaceDN w:val="0"/>
        <w:adjustRightInd w:val="0"/>
        <w:spacing w:after="0" w:line="240" w:lineRule="auto"/>
        <w:jc w:val="both"/>
        <w:rPr>
          <w:rFonts w:ascii="Times New Roman" w:eastAsia="Times New Roman" w:hAnsi="Times New Roman"/>
          <w:iCs/>
          <w:lang w:val="sr-Latn-ME"/>
        </w:rPr>
      </w:pPr>
    </w:p>
    <w:p w14:paraId="1CC939F4" w14:textId="77777777" w:rsidR="006B1E30" w:rsidRPr="0085502A" w:rsidRDefault="006B1E30">
      <w:pPr>
        <w:spacing w:after="0" w:line="240" w:lineRule="auto"/>
        <w:jc w:val="both"/>
        <w:rPr>
          <w:rFonts w:ascii="Times New Roman" w:hAnsi="Times New Roman"/>
          <w:iCs/>
          <w:lang w:val="sr-Latn-ME"/>
        </w:rPr>
      </w:pPr>
      <w:r w:rsidRPr="0085502A">
        <w:rPr>
          <w:rFonts w:ascii="Times New Roman" w:hAnsi="Times New Roman"/>
          <w:iCs/>
          <w:lang w:val="sr-Latn-ME"/>
        </w:rPr>
        <w:t>R</w:t>
      </w:r>
      <w:r w:rsidR="00883FCD" w:rsidRPr="0085502A">
        <w:rPr>
          <w:rFonts w:ascii="Times New Roman" w:hAnsi="Times New Roman"/>
          <w:iCs/>
          <w:lang w:val="sr-Latn-ME"/>
        </w:rPr>
        <w:t>ij</w:t>
      </w:r>
      <w:r w:rsidRPr="0085502A">
        <w:rPr>
          <w:rFonts w:ascii="Times New Roman" w:hAnsi="Times New Roman"/>
          <w:iCs/>
          <w:lang w:val="sr-Latn-ME"/>
        </w:rPr>
        <w:t>etka neželjena dejstva (</w:t>
      </w:r>
      <w:r w:rsidRPr="0085502A">
        <w:rPr>
          <w:rFonts w:ascii="Times New Roman" w:hAnsi="Times New Roman"/>
          <w:i/>
          <w:iCs/>
          <w:lang w:val="sr-Latn-ME"/>
        </w:rPr>
        <w:t>mogu da se jave kod najviše 1 na 1000 pacijenata koji uzimaju l</w:t>
      </w:r>
      <w:r w:rsidR="00883FCD" w:rsidRPr="0085502A">
        <w:rPr>
          <w:rFonts w:ascii="Times New Roman" w:hAnsi="Times New Roman"/>
          <w:i/>
          <w:iCs/>
          <w:lang w:val="sr-Latn-ME"/>
        </w:rPr>
        <w:t>ij</w:t>
      </w:r>
      <w:r w:rsidRPr="0085502A">
        <w:rPr>
          <w:rFonts w:ascii="Times New Roman" w:hAnsi="Times New Roman"/>
          <w:i/>
          <w:iCs/>
          <w:lang w:val="sr-Latn-ME"/>
        </w:rPr>
        <w:t>ek</w:t>
      </w:r>
      <w:r w:rsidRPr="0085502A">
        <w:rPr>
          <w:rFonts w:ascii="Times New Roman" w:hAnsi="Times New Roman"/>
          <w:iCs/>
          <w:lang w:val="sr-Latn-ME"/>
        </w:rPr>
        <w:t>):</w:t>
      </w:r>
    </w:p>
    <w:p w14:paraId="6EC10F4B" w14:textId="098CEB91" w:rsidR="006B1E30" w:rsidRPr="0085502A" w:rsidRDefault="006B1E30">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uz</w:t>
      </w:r>
      <w:r w:rsidR="00054F11" w:rsidRPr="0085502A">
        <w:rPr>
          <w:rFonts w:ascii="Times New Roman" w:eastAsia="Times New Roman" w:hAnsi="Times New Roman"/>
          <w:iCs/>
          <w:lang w:val="sr-Latn-ME"/>
        </w:rPr>
        <w:t>nemirenost</w:t>
      </w:r>
      <w:r w:rsidR="0066695B" w:rsidRPr="0085502A">
        <w:rPr>
          <w:rFonts w:ascii="Times New Roman" w:eastAsia="Times New Roman" w:hAnsi="Times New Roman"/>
          <w:iCs/>
          <w:lang w:val="sr-Latn-ME"/>
        </w:rPr>
        <w:t>;</w:t>
      </w:r>
    </w:p>
    <w:p w14:paraId="5DEC8905" w14:textId="05E0B7EB" w:rsidR="0066695B" w:rsidRPr="0085502A" w:rsidRDefault="006B1E30">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prom</w:t>
      </w:r>
      <w:r w:rsidR="00883FCD" w:rsidRPr="0085502A">
        <w:rPr>
          <w:rFonts w:ascii="Times New Roman" w:eastAsia="Times New Roman" w:hAnsi="Times New Roman"/>
          <w:iCs/>
          <w:lang w:val="sr-Latn-ME"/>
        </w:rPr>
        <w:t>j</w:t>
      </w:r>
      <w:r w:rsidRPr="0085502A">
        <w:rPr>
          <w:rFonts w:ascii="Times New Roman" w:eastAsia="Times New Roman" w:hAnsi="Times New Roman"/>
          <w:iCs/>
          <w:lang w:val="sr-Latn-ME"/>
        </w:rPr>
        <w:t>ene u funkciji jetre</w:t>
      </w:r>
      <w:r w:rsidR="0066695B" w:rsidRPr="0085502A">
        <w:rPr>
          <w:rFonts w:ascii="Times New Roman" w:eastAsia="Times New Roman" w:hAnsi="Times New Roman"/>
          <w:iCs/>
          <w:lang w:val="sr-Latn-ME"/>
        </w:rPr>
        <w:t>;</w:t>
      </w:r>
    </w:p>
    <w:p w14:paraId="7F749F49" w14:textId="6AB79CD1" w:rsidR="006B1E30"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kožne alergijske reakcije;</w:t>
      </w:r>
    </w:p>
    <w:p w14:paraId="380FBB37" w14:textId="4C732AAC" w:rsidR="00AC6F6E" w:rsidRPr="0085502A" w:rsidRDefault="00AC6F6E">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izbijanje kožnih prom</w:t>
      </w:r>
      <w:r w:rsidR="00883FCD" w:rsidRPr="0085502A">
        <w:rPr>
          <w:rFonts w:ascii="Times New Roman" w:eastAsia="Times New Roman" w:hAnsi="Times New Roman"/>
          <w:iCs/>
          <w:lang w:val="sr-Latn-ME"/>
        </w:rPr>
        <w:t>j</w:t>
      </w:r>
      <w:r w:rsidRPr="0085502A">
        <w:rPr>
          <w:rFonts w:ascii="Times New Roman" w:eastAsia="Times New Roman" w:hAnsi="Times New Roman"/>
          <w:iCs/>
          <w:lang w:val="sr-Latn-ME"/>
        </w:rPr>
        <w:t>ena (eru</w:t>
      </w:r>
      <w:r w:rsidR="00883FCD" w:rsidRPr="0085502A">
        <w:rPr>
          <w:rFonts w:ascii="Times New Roman" w:eastAsia="Times New Roman" w:hAnsi="Times New Roman"/>
          <w:iCs/>
          <w:lang w:val="sr-Latn-ME"/>
        </w:rPr>
        <w:t>pcija) obi</w:t>
      </w:r>
      <w:r w:rsidRPr="0085502A">
        <w:rPr>
          <w:rFonts w:ascii="Times New Roman" w:eastAsia="Times New Roman" w:hAnsi="Times New Roman"/>
          <w:iCs/>
          <w:lang w:val="sr-Latn-ME"/>
        </w:rPr>
        <w:t>l</w:t>
      </w:r>
      <w:r w:rsidR="00883FCD" w:rsidRPr="0085502A">
        <w:rPr>
          <w:rFonts w:ascii="Times New Roman" w:eastAsia="Times New Roman" w:hAnsi="Times New Roman"/>
          <w:iCs/>
          <w:lang w:val="sr-Latn-ME"/>
        </w:rPr>
        <w:t>j</w:t>
      </w:r>
      <w:r w:rsidRPr="0085502A">
        <w:rPr>
          <w:rFonts w:ascii="Times New Roman" w:eastAsia="Times New Roman" w:hAnsi="Times New Roman"/>
          <w:iCs/>
          <w:lang w:val="sr-Latn-ME"/>
        </w:rPr>
        <w:t>eženo brzom pojavom crvenih područja kože sa malim pustulama (mali plikovi ispunjeni b</w:t>
      </w:r>
      <w:r w:rsidR="00883FCD" w:rsidRPr="0085502A">
        <w:rPr>
          <w:rFonts w:ascii="Times New Roman" w:eastAsia="Times New Roman" w:hAnsi="Times New Roman"/>
          <w:iCs/>
          <w:lang w:val="sr-Latn-ME"/>
        </w:rPr>
        <w:t>ij</w:t>
      </w:r>
      <w:r w:rsidRPr="0085502A">
        <w:rPr>
          <w:rFonts w:ascii="Times New Roman" w:eastAsia="Times New Roman" w:hAnsi="Times New Roman"/>
          <w:iCs/>
          <w:lang w:val="sr-Latn-ME"/>
        </w:rPr>
        <w:t>elom/žutom tečnošću)</w:t>
      </w:r>
      <w:r w:rsidR="0066695B" w:rsidRPr="0085502A">
        <w:rPr>
          <w:rFonts w:ascii="Times New Roman" w:eastAsia="Times New Roman" w:hAnsi="Times New Roman"/>
          <w:iCs/>
          <w:lang w:val="sr-Latn-ME"/>
        </w:rPr>
        <w:t>;</w:t>
      </w:r>
    </w:p>
    <w:p w14:paraId="7938EB89" w14:textId="7AFD4D5B"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oticanje šaka, stopala, genitalija ili grla (angioneurotski edem);</w:t>
      </w:r>
    </w:p>
    <w:p w14:paraId="628D936B" w14:textId="437B15A5"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oštećenje bubrega.</w:t>
      </w:r>
    </w:p>
    <w:p w14:paraId="4E8E0505" w14:textId="77777777" w:rsidR="006B1E30" w:rsidRPr="0085502A" w:rsidRDefault="006B1E30">
      <w:pPr>
        <w:autoSpaceDE w:val="0"/>
        <w:autoSpaceDN w:val="0"/>
        <w:adjustRightInd w:val="0"/>
        <w:spacing w:after="0" w:line="240" w:lineRule="auto"/>
        <w:jc w:val="both"/>
        <w:rPr>
          <w:rFonts w:ascii="Times New Roman" w:eastAsia="Times New Roman" w:hAnsi="Times New Roman"/>
          <w:iCs/>
          <w:lang w:val="sr-Latn-ME"/>
        </w:rPr>
      </w:pPr>
    </w:p>
    <w:p w14:paraId="39637B11" w14:textId="77777777" w:rsidR="006B1E30" w:rsidRPr="0085502A" w:rsidRDefault="006B1E30">
      <w:pPr>
        <w:spacing w:after="0" w:line="240" w:lineRule="auto"/>
        <w:jc w:val="both"/>
        <w:rPr>
          <w:rFonts w:ascii="Times New Roman" w:hAnsi="Times New Roman"/>
          <w:iCs/>
          <w:lang w:val="sr-Latn-ME"/>
        </w:rPr>
      </w:pPr>
      <w:r w:rsidRPr="0085502A">
        <w:rPr>
          <w:rFonts w:ascii="Times New Roman" w:hAnsi="Times New Roman"/>
          <w:iCs/>
          <w:lang w:val="sr-Latn-ME"/>
        </w:rPr>
        <w:t>Neželjena dejstva nepoznate učestalosti (</w:t>
      </w:r>
      <w:r w:rsidRPr="0085502A">
        <w:rPr>
          <w:rFonts w:ascii="Times New Roman" w:hAnsi="Times New Roman"/>
          <w:i/>
          <w:iCs/>
          <w:lang w:val="sr-Latn-ME"/>
        </w:rPr>
        <w:t>Učestalost se ne može proc</w:t>
      </w:r>
      <w:r w:rsidR="00883FCD" w:rsidRPr="0085502A">
        <w:rPr>
          <w:rFonts w:ascii="Times New Roman" w:hAnsi="Times New Roman"/>
          <w:i/>
          <w:iCs/>
          <w:lang w:val="sr-Latn-ME"/>
        </w:rPr>
        <w:t>ij</w:t>
      </w:r>
      <w:r w:rsidRPr="0085502A">
        <w:rPr>
          <w:rFonts w:ascii="Times New Roman" w:hAnsi="Times New Roman"/>
          <w:i/>
          <w:iCs/>
          <w:lang w:val="sr-Latn-ME"/>
        </w:rPr>
        <w:t>eniti na osnovu dostupnih podataka</w:t>
      </w:r>
      <w:r w:rsidRPr="0085502A">
        <w:rPr>
          <w:rFonts w:ascii="Times New Roman" w:hAnsi="Times New Roman"/>
          <w:iCs/>
          <w:lang w:val="sr-Latn-ME"/>
        </w:rPr>
        <w:t>):</w:t>
      </w:r>
    </w:p>
    <w:p w14:paraId="6982C0F8" w14:textId="77777777" w:rsidR="0066695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upala debelog cr</w:t>
      </w:r>
      <w:r w:rsidR="00883FCD" w:rsidRPr="0085502A">
        <w:rPr>
          <w:rFonts w:ascii="Times New Roman" w:eastAsia="Times New Roman" w:hAnsi="Times New Roman"/>
          <w:iCs/>
          <w:lang w:val="sr-Latn-ME"/>
        </w:rPr>
        <w:t>ij</w:t>
      </w:r>
      <w:r w:rsidRPr="0085502A">
        <w:rPr>
          <w:rFonts w:ascii="Times New Roman" w:eastAsia="Times New Roman" w:hAnsi="Times New Roman"/>
          <w:iCs/>
          <w:lang w:val="sr-Latn-ME"/>
        </w:rPr>
        <w:t>eva (pseudomembranozni kolitis)</w:t>
      </w:r>
      <w:r w:rsidR="0066695B" w:rsidRPr="0085502A">
        <w:rPr>
          <w:rFonts w:ascii="Times New Roman" w:eastAsia="Times New Roman" w:hAnsi="Times New Roman"/>
          <w:iCs/>
          <w:lang w:val="sr-Latn-ME"/>
        </w:rPr>
        <w:t>;</w:t>
      </w:r>
    </w:p>
    <w:p w14:paraId="38750462" w14:textId="6EDC8C72" w:rsidR="008F7C2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lastRenderedPageBreak/>
        <w:t xml:space="preserve">smanjen broj </w:t>
      </w:r>
      <w:r w:rsidR="0066695B" w:rsidRPr="0085502A">
        <w:rPr>
          <w:rFonts w:ascii="Times New Roman" w:eastAsia="Times New Roman" w:hAnsi="Times New Roman"/>
          <w:iCs/>
          <w:lang w:val="sr-Latn-ME"/>
        </w:rPr>
        <w:t>crvenih krvnih zrnaca usl</w:t>
      </w:r>
      <w:r w:rsidR="009A72A9" w:rsidRPr="0085502A">
        <w:rPr>
          <w:rFonts w:ascii="Times New Roman" w:eastAsia="Times New Roman" w:hAnsi="Times New Roman"/>
          <w:iCs/>
          <w:lang w:val="sr-Latn-ME"/>
        </w:rPr>
        <w:t>j</w:t>
      </w:r>
      <w:r w:rsidR="0066695B" w:rsidRPr="0085502A">
        <w:rPr>
          <w:rFonts w:ascii="Times New Roman" w:eastAsia="Times New Roman" w:hAnsi="Times New Roman"/>
          <w:iCs/>
          <w:lang w:val="sr-Latn-ME"/>
        </w:rPr>
        <w:t>ed njihovog razaranja (hemolitična anemija), smanjenje broja trombocita (trombocitopenija);</w:t>
      </w:r>
    </w:p>
    <w:p w14:paraId="16D42321" w14:textId="4CA295BD"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anafilaktička reakcija;</w:t>
      </w:r>
    </w:p>
    <w:p w14:paraId="15BF77AA" w14:textId="1E04E747"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os</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ećaj ljutnje, agresivnost;</w:t>
      </w:r>
    </w:p>
    <w:p w14:paraId="5DA23D67" w14:textId="6B537754"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anksioznost;</w:t>
      </w:r>
    </w:p>
    <w:p w14:paraId="7C15D40A" w14:textId="6B44FA7C" w:rsidR="0066695B" w:rsidRPr="0085502A" w:rsidRDefault="0066695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zbunjenost;</w:t>
      </w:r>
    </w:p>
    <w:p w14:paraId="7C35E8D5" w14:textId="49AEE389" w:rsidR="008F7C2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halucinacije (kada se vide ili čuju stvari koje ne postoje)</w:t>
      </w:r>
      <w:r w:rsidR="0066695B" w:rsidRPr="0085502A">
        <w:rPr>
          <w:rFonts w:ascii="Times New Roman" w:eastAsia="Times New Roman" w:hAnsi="Times New Roman"/>
          <w:iCs/>
          <w:lang w:val="sr-Latn-ME"/>
        </w:rPr>
        <w:t>;</w:t>
      </w:r>
    </w:p>
    <w:p w14:paraId="12438604" w14:textId="77777777" w:rsidR="0066695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nesv</w:t>
      </w:r>
      <w:r w:rsidR="00883FCD" w:rsidRPr="0085502A">
        <w:rPr>
          <w:rFonts w:ascii="Times New Roman" w:eastAsia="Times New Roman" w:hAnsi="Times New Roman"/>
          <w:iCs/>
          <w:lang w:val="sr-Latn-ME"/>
        </w:rPr>
        <w:t>j</w:t>
      </w:r>
      <w:r w:rsidRPr="0085502A">
        <w:rPr>
          <w:rFonts w:ascii="Times New Roman" w:eastAsia="Times New Roman" w:hAnsi="Times New Roman"/>
          <w:iCs/>
          <w:lang w:val="sr-Latn-ME"/>
        </w:rPr>
        <w:t>estica</w:t>
      </w:r>
      <w:r w:rsidR="0066695B" w:rsidRPr="0085502A">
        <w:rPr>
          <w:rFonts w:ascii="Times New Roman" w:eastAsia="Times New Roman" w:hAnsi="Times New Roman"/>
          <w:iCs/>
          <w:lang w:val="sr-Latn-ME"/>
        </w:rPr>
        <w:t>;</w:t>
      </w:r>
    </w:p>
    <w:p w14:paraId="611EB8B1" w14:textId="729B1438" w:rsidR="0066695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konvulzije</w:t>
      </w:r>
      <w:r w:rsidR="0066695B" w:rsidRPr="0085502A">
        <w:rPr>
          <w:rFonts w:ascii="Times New Roman" w:eastAsia="Times New Roman" w:hAnsi="Times New Roman"/>
          <w:iCs/>
          <w:lang w:val="sr-Latn-ME"/>
        </w:rPr>
        <w:t>;</w:t>
      </w:r>
    </w:p>
    <w:p w14:paraId="731571A0" w14:textId="5E26982B" w:rsidR="0082008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smanjen os</w:t>
      </w:r>
      <w:r w:rsidR="00883FCD" w:rsidRPr="0085502A">
        <w:rPr>
          <w:rFonts w:ascii="Times New Roman" w:eastAsia="Times New Roman" w:hAnsi="Times New Roman"/>
          <w:iCs/>
          <w:lang w:val="sr-Latn-ME"/>
        </w:rPr>
        <w:t>j</w:t>
      </w:r>
      <w:r w:rsidRPr="0085502A">
        <w:rPr>
          <w:rFonts w:ascii="Times New Roman" w:eastAsia="Times New Roman" w:hAnsi="Times New Roman"/>
          <w:iCs/>
          <w:lang w:val="sr-Latn-ME"/>
        </w:rPr>
        <w:t>ećaj dodira</w:t>
      </w:r>
      <w:r w:rsidR="0082008B" w:rsidRPr="0085502A">
        <w:rPr>
          <w:rFonts w:ascii="Times New Roman" w:eastAsia="Times New Roman" w:hAnsi="Times New Roman"/>
          <w:iCs/>
          <w:lang w:val="sr-Latn-ME"/>
        </w:rPr>
        <w:t xml:space="preserve"> (hipoestezija);</w:t>
      </w:r>
    </w:p>
    <w:p w14:paraId="569349A5" w14:textId="09A88DBB" w:rsidR="0082008B"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hiperaktivnost;</w:t>
      </w:r>
    </w:p>
    <w:p w14:paraId="44FC76C9" w14:textId="2251E5D3" w:rsidR="0082008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poremećaj čula mirisa</w:t>
      </w:r>
      <w:r w:rsidR="0082008B" w:rsidRPr="0085502A">
        <w:rPr>
          <w:rFonts w:ascii="Times New Roman" w:eastAsia="Times New Roman" w:hAnsi="Times New Roman"/>
          <w:iCs/>
          <w:lang w:val="sr-Latn-ME"/>
        </w:rPr>
        <w:t xml:space="preserve"> (anosmija, parosmija);</w:t>
      </w:r>
    </w:p>
    <w:p w14:paraId="1E3E2E99" w14:textId="3AEA8D8B" w:rsidR="0082008B"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poremećaj čula ukusa (ageuzija);</w:t>
      </w:r>
    </w:p>
    <w:p w14:paraId="3B322D4A" w14:textId="1DD61F6E" w:rsidR="008F7C2B"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 xml:space="preserve">pogoršanje </w:t>
      </w:r>
      <w:r w:rsidR="008F7C2B" w:rsidRPr="0085502A">
        <w:rPr>
          <w:rFonts w:ascii="Times New Roman" w:eastAsia="Times New Roman" w:hAnsi="Times New Roman"/>
          <w:iCs/>
          <w:lang w:val="sr-Latn-ME"/>
        </w:rPr>
        <w:t>miastenij</w:t>
      </w:r>
      <w:r w:rsidRPr="0085502A">
        <w:rPr>
          <w:rFonts w:ascii="Times New Roman" w:eastAsia="Times New Roman" w:hAnsi="Times New Roman"/>
          <w:iCs/>
          <w:lang w:val="sr-Latn-ME"/>
        </w:rPr>
        <w:t>e</w:t>
      </w:r>
      <w:r w:rsidR="008F7C2B" w:rsidRPr="0085502A">
        <w:rPr>
          <w:rFonts w:ascii="Times New Roman" w:eastAsia="Times New Roman" w:hAnsi="Times New Roman"/>
          <w:iCs/>
          <w:lang w:val="sr-Latn-ME"/>
        </w:rPr>
        <w:t xml:space="preserve"> gravis (autoimuna bolest koja se karakteriše zamaranjem i slabošću mišića)</w:t>
      </w:r>
      <w:r w:rsidRPr="0085502A">
        <w:rPr>
          <w:rFonts w:ascii="Times New Roman" w:eastAsia="Times New Roman" w:hAnsi="Times New Roman"/>
          <w:iCs/>
          <w:lang w:val="sr-Latn-ME"/>
        </w:rPr>
        <w:t>;</w:t>
      </w:r>
    </w:p>
    <w:p w14:paraId="5C29B0E7" w14:textId="14C02701" w:rsidR="0082008B"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zamagljen vid;</w:t>
      </w:r>
    </w:p>
    <w:p w14:paraId="0F0037BE" w14:textId="5263B151" w:rsidR="008F7C2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poremećaj sluha uključujući gubitak sluha i/ili zujanje u ušima</w:t>
      </w:r>
      <w:r w:rsidR="0082008B" w:rsidRPr="0085502A">
        <w:rPr>
          <w:rFonts w:ascii="Times New Roman" w:eastAsia="Times New Roman" w:hAnsi="Times New Roman"/>
          <w:iCs/>
          <w:lang w:val="sr-Latn-ME"/>
        </w:rPr>
        <w:t>;</w:t>
      </w:r>
    </w:p>
    <w:p w14:paraId="16672EEC" w14:textId="3D295DFE" w:rsidR="008F7C2B"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brzi (ventrikularna tahikardija) ili nepravilni otkucaji srca, ponekad opasni po život, prom</w:t>
      </w:r>
      <w:r w:rsidR="009A72A9" w:rsidRPr="0085502A">
        <w:rPr>
          <w:rFonts w:ascii="Times New Roman" w:eastAsia="Times New Roman" w:hAnsi="Times New Roman"/>
          <w:iCs/>
          <w:lang w:val="sr-Latn-ME"/>
        </w:rPr>
        <w:t>j</w:t>
      </w:r>
      <w:r w:rsidRPr="0085502A">
        <w:rPr>
          <w:rFonts w:ascii="Times New Roman" w:eastAsia="Times New Roman" w:hAnsi="Times New Roman"/>
          <w:iCs/>
          <w:lang w:val="sr-Latn-ME"/>
        </w:rPr>
        <w:t xml:space="preserve">ena srčanog ritma koja se vidi na elektrokardiogramu (produženje QT intervala i </w:t>
      </w:r>
      <w:r w:rsidRPr="0085502A">
        <w:rPr>
          <w:rFonts w:ascii="Times New Roman" w:eastAsia="Times New Roman" w:hAnsi="Times New Roman"/>
          <w:i/>
          <w:iCs/>
          <w:lang w:val="sr-Latn-ME"/>
        </w:rPr>
        <w:t>torsade de pointes</w:t>
      </w:r>
      <w:r w:rsidRPr="0085502A">
        <w:rPr>
          <w:rFonts w:ascii="Times New Roman" w:eastAsia="Times New Roman" w:hAnsi="Times New Roman"/>
          <w:iCs/>
          <w:lang w:val="sr-Latn-ME"/>
        </w:rPr>
        <w:t>);</w:t>
      </w:r>
    </w:p>
    <w:p w14:paraId="04A87938" w14:textId="18391592" w:rsidR="0082008B"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nizak krvni pritisak;</w:t>
      </w:r>
    </w:p>
    <w:p w14:paraId="3F476ECF" w14:textId="71B7EA8C" w:rsidR="0082008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upala pankreasa</w:t>
      </w:r>
      <w:r w:rsidR="0082008B" w:rsidRPr="0085502A">
        <w:rPr>
          <w:rFonts w:ascii="Times New Roman" w:eastAsia="Times New Roman" w:hAnsi="Times New Roman"/>
          <w:iCs/>
          <w:lang w:val="sr-Latn-ME"/>
        </w:rPr>
        <w:t xml:space="preserve"> (pankreatitis);</w:t>
      </w:r>
    </w:p>
    <w:p w14:paraId="0F7FBE5F" w14:textId="37ADFBF0" w:rsidR="008F7C2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prom</w:t>
      </w:r>
      <w:r w:rsidR="00883FCD" w:rsidRPr="0085502A">
        <w:rPr>
          <w:rFonts w:ascii="Times New Roman" w:eastAsia="Times New Roman" w:hAnsi="Times New Roman"/>
          <w:iCs/>
          <w:lang w:val="sr-Latn-ME"/>
        </w:rPr>
        <w:t>j</w:t>
      </w:r>
      <w:r w:rsidRPr="0085502A">
        <w:rPr>
          <w:rFonts w:ascii="Times New Roman" w:eastAsia="Times New Roman" w:hAnsi="Times New Roman"/>
          <w:iCs/>
          <w:lang w:val="sr-Latn-ME"/>
        </w:rPr>
        <w:t>ena boje jezika</w:t>
      </w:r>
      <w:r w:rsidR="0082008B" w:rsidRPr="0085502A">
        <w:rPr>
          <w:rFonts w:ascii="Times New Roman" w:eastAsia="Times New Roman" w:hAnsi="Times New Roman"/>
          <w:iCs/>
          <w:lang w:val="sr-Latn-ME"/>
        </w:rPr>
        <w:t>;</w:t>
      </w:r>
    </w:p>
    <w:p w14:paraId="32B7038D" w14:textId="28A7026D" w:rsidR="008F7C2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insuficijencija jetre</w:t>
      </w:r>
      <w:r w:rsidR="0082008B" w:rsidRPr="0085502A">
        <w:rPr>
          <w:rFonts w:ascii="Times New Roman" w:eastAsia="Times New Roman" w:hAnsi="Times New Roman"/>
          <w:iCs/>
          <w:lang w:val="sr-Latn-ME"/>
        </w:rPr>
        <w:t>;</w:t>
      </w:r>
    </w:p>
    <w:p w14:paraId="3210052D" w14:textId="42639D62" w:rsidR="00AC79DD" w:rsidRPr="0085502A" w:rsidRDefault="0082008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teška kožna a</w:t>
      </w:r>
      <w:r w:rsidR="00EF08ED" w:rsidRPr="0085502A">
        <w:rPr>
          <w:rFonts w:ascii="Times New Roman" w:eastAsia="Times New Roman" w:hAnsi="Times New Roman"/>
          <w:iCs/>
          <w:lang w:val="sr-Latn-ME"/>
        </w:rPr>
        <w:t>l</w:t>
      </w:r>
      <w:r w:rsidRPr="0085502A">
        <w:rPr>
          <w:rFonts w:ascii="Times New Roman" w:eastAsia="Times New Roman" w:hAnsi="Times New Roman"/>
          <w:iCs/>
          <w:lang w:val="sr-Latn-ME"/>
        </w:rPr>
        <w:t>ergijska reakcija;</w:t>
      </w:r>
    </w:p>
    <w:p w14:paraId="2BA357BB" w14:textId="7CFEF9DE" w:rsidR="008F7C2B" w:rsidRPr="0085502A" w:rsidRDefault="008F7C2B">
      <w:pPr>
        <w:numPr>
          <w:ilvl w:val="0"/>
          <w:numId w:val="3"/>
        </w:numPr>
        <w:autoSpaceDE w:val="0"/>
        <w:autoSpaceDN w:val="0"/>
        <w:adjustRightInd w:val="0"/>
        <w:spacing w:after="0" w:line="240" w:lineRule="auto"/>
        <w:jc w:val="both"/>
        <w:rPr>
          <w:rFonts w:ascii="Times New Roman" w:eastAsia="Times New Roman" w:hAnsi="Times New Roman"/>
          <w:iCs/>
          <w:lang w:val="sr-Latn-ME"/>
        </w:rPr>
      </w:pPr>
      <w:r w:rsidRPr="0085502A">
        <w:rPr>
          <w:rFonts w:ascii="Times New Roman" w:eastAsia="Times New Roman" w:hAnsi="Times New Roman"/>
          <w:iCs/>
          <w:lang w:val="sr-Latn-ME"/>
        </w:rPr>
        <w:t>upala bubrega</w:t>
      </w:r>
      <w:r w:rsidR="0082008B" w:rsidRPr="0085502A">
        <w:rPr>
          <w:rFonts w:ascii="Times New Roman" w:eastAsia="Times New Roman" w:hAnsi="Times New Roman"/>
          <w:iCs/>
          <w:lang w:val="sr-Latn-ME"/>
        </w:rPr>
        <w:t>.</w:t>
      </w:r>
    </w:p>
    <w:p w14:paraId="4A843309" w14:textId="77777777" w:rsidR="00D80DDF" w:rsidRPr="0085502A" w:rsidRDefault="00D80DDF">
      <w:pPr>
        <w:autoSpaceDE w:val="0"/>
        <w:autoSpaceDN w:val="0"/>
        <w:adjustRightInd w:val="0"/>
        <w:spacing w:after="0" w:line="240" w:lineRule="auto"/>
        <w:jc w:val="both"/>
        <w:rPr>
          <w:rFonts w:ascii="Times New Roman" w:eastAsia="Times New Roman" w:hAnsi="Times New Roman"/>
          <w:iCs/>
          <w:lang w:val="sr-Latn-ME"/>
        </w:rPr>
      </w:pPr>
    </w:p>
    <w:p w14:paraId="5DE84081" w14:textId="5CC4BA39" w:rsidR="0082008B" w:rsidRPr="0085502A" w:rsidRDefault="00D80DDF">
      <w:pPr>
        <w:autoSpaceDE w:val="0"/>
        <w:autoSpaceDN w:val="0"/>
        <w:adjustRightInd w:val="0"/>
        <w:spacing w:after="0" w:line="240" w:lineRule="auto"/>
        <w:jc w:val="both"/>
        <w:rPr>
          <w:rFonts w:ascii="Times New Roman" w:hAnsi="Times New Roman"/>
          <w:lang w:val="sr-Latn-ME"/>
        </w:rPr>
      </w:pPr>
      <w:r w:rsidRPr="0085502A">
        <w:rPr>
          <w:rFonts w:ascii="Times New Roman" w:hAnsi="Times New Roman"/>
          <w:lang w:val="sr-Latn-ME"/>
        </w:rPr>
        <w:t xml:space="preserve">Neželjene reakcije koje su povezane sa terapijom i profilaksom </w:t>
      </w:r>
      <w:r w:rsidRPr="0085502A">
        <w:rPr>
          <w:rFonts w:ascii="Times New Roman" w:hAnsi="Times New Roman"/>
          <w:i/>
          <w:lang w:val="sr-Latn-ME"/>
        </w:rPr>
        <w:t>Mycobacterium Avium</w:t>
      </w:r>
      <w:r w:rsidRPr="0085502A">
        <w:rPr>
          <w:rFonts w:ascii="Times New Roman" w:hAnsi="Times New Roman"/>
          <w:lang w:val="sr-Latn-ME"/>
        </w:rPr>
        <w:t xml:space="preserve"> kompleksa</w:t>
      </w:r>
      <w:r w:rsidR="0082008B" w:rsidRPr="0085502A">
        <w:rPr>
          <w:rFonts w:ascii="Times New Roman" w:hAnsi="Times New Roman"/>
          <w:lang w:val="sr-Latn-ME"/>
        </w:rPr>
        <w:t>:</w:t>
      </w:r>
    </w:p>
    <w:p w14:paraId="35AB79E9" w14:textId="0229113A" w:rsidR="00D80DDF" w:rsidRPr="0085502A" w:rsidRDefault="00D80DDF">
      <w:pPr>
        <w:autoSpaceDE w:val="0"/>
        <w:autoSpaceDN w:val="0"/>
        <w:adjustRightInd w:val="0"/>
        <w:spacing w:after="0" w:line="240" w:lineRule="auto"/>
        <w:jc w:val="both"/>
        <w:rPr>
          <w:rFonts w:ascii="Times New Roman" w:hAnsi="Times New Roman"/>
          <w:lang w:val="sr-Latn-ME"/>
        </w:rPr>
      </w:pPr>
    </w:p>
    <w:p w14:paraId="0E70B13F" w14:textId="7C867C7D" w:rsidR="00D80DDF" w:rsidRPr="0085502A" w:rsidRDefault="00D80DDF" w:rsidP="00F34B92">
      <w:pPr>
        <w:pStyle w:val="Heade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iCs/>
          <w:lang w:val="sr-Latn-ME"/>
        </w:rPr>
        <w:t>Veoma česta neželjena dejstva</w:t>
      </w:r>
      <w:r w:rsidR="008F59A0" w:rsidRPr="0085502A">
        <w:rPr>
          <w:rFonts w:ascii="Times New Roman" w:eastAsia="Times New Roman" w:hAnsi="Times New Roman"/>
          <w:iCs/>
          <w:lang w:val="sr-Latn-ME"/>
        </w:rPr>
        <w:t xml:space="preserve"> </w:t>
      </w:r>
      <w:r w:rsidRPr="0085502A">
        <w:rPr>
          <w:rFonts w:ascii="Times New Roman" w:eastAsia="Times New Roman" w:hAnsi="Times New Roman"/>
          <w:i/>
          <w:iCs/>
          <w:lang w:val="sr-Latn-ME"/>
        </w:rPr>
        <w:t>(mogu da se jave kod više</w:t>
      </w:r>
      <w:r w:rsidRPr="0085502A">
        <w:rPr>
          <w:rFonts w:ascii="Times New Roman" w:eastAsia="Times New Roman" w:hAnsi="Times New Roman"/>
          <w:i/>
          <w:lang w:val="sr-Latn-ME"/>
        </w:rPr>
        <w:t xml:space="preserve"> od 1 na 10 pacijenata koji uzimaju l</w:t>
      </w:r>
      <w:r w:rsidR="00883FCD" w:rsidRPr="0085502A">
        <w:rPr>
          <w:rFonts w:ascii="Times New Roman" w:eastAsia="Times New Roman" w:hAnsi="Times New Roman"/>
          <w:i/>
          <w:lang w:val="sr-Latn-ME"/>
        </w:rPr>
        <w:t>ij</w:t>
      </w:r>
      <w:r w:rsidRPr="0085502A">
        <w:rPr>
          <w:rFonts w:ascii="Times New Roman" w:eastAsia="Times New Roman" w:hAnsi="Times New Roman"/>
          <w:i/>
          <w:lang w:val="sr-Latn-ME"/>
        </w:rPr>
        <w:t>ek)</w:t>
      </w:r>
      <w:r w:rsidR="0082008B" w:rsidRPr="0085502A">
        <w:rPr>
          <w:rFonts w:ascii="Times New Roman" w:eastAsia="Times New Roman" w:hAnsi="Times New Roman"/>
          <w:i/>
          <w:lang w:val="sr-Latn-ME"/>
        </w:rPr>
        <w:t>:</w:t>
      </w:r>
    </w:p>
    <w:p w14:paraId="01450945" w14:textId="5195E2A7" w:rsidR="0082008B" w:rsidRPr="0085502A" w:rsidRDefault="00D80DDF" w:rsidP="00F34B92">
      <w:pPr>
        <w:pStyle w:val="Header"/>
        <w:numPr>
          <w:ilvl w:val="0"/>
          <w:numId w:val="14"/>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proliv</w:t>
      </w:r>
      <w:r w:rsidR="0082008B" w:rsidRPr="0085502A">
        <w:rPr>
          <w:rFonts w:ascii="Times New Roman" w:eastAsia="Times New Roman" w:hAnsi="Times New Roman"/>
          <w:lang w:val="sr-Latn-ME"/>
        </w:rPr>
        <w:t>;</w:t>
      </w:r>
    </w:p>
    <w:p w14:paraId="1726359E" w14:textId="0E11DDBB" w:rsidR="0082008B" w:rsidRPr="0085502A" w:rsidRDefault="005A24C4" w:rsidP="00F34B92">
      <w:pPr>
        <w:pStyle w:val="Header"/>
        <w:numPr>
          <w:ilvl w:val="0"/>
          <w:numId w:val="14"/>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bol u stomaku</w:t>
      </w:r>
      <w:r w:rsidR="0082008B" w:rsidRPr="0085502A">
        <w:rPr>
          <w:rFonts w:ascii="Times New Roman" w:eastAsia="Times New Roman" w:hAnsi="Times New Roman"/>
          <w:lang w:val="sr-Latn-ME"/>
        </w:rPr>
        <w:t>;</w:t>
      </w:r>
    </w:p>
    <w:p w14:paraId="07E6DFFB" w14:textId="7D669197" w:rsidR="0082008B" w:rsidRPr="0085502A" w:rsidRDefault="009A72A9" w:rsidP="00F34B92">
      <w:pPr>
        <w:pStyle w:val="Header"/>
        <w:numPr>
          <w:ilvl w:val="0"/>
          <w:numId w:val="14"/>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m</w:t>
      </w:r>
      <w:r w:rsidR="005A24C4" w:rsidRPr="0085502A">
        <w:rPr>
          <w:rFonts w:ascii="Times New Roman" w:eastAsia="Times New Roman" w:hAnsi="Times New Roman"/>
          <w:lang w:val="sr-Latn-ME"/>
        </w:rPr>
        <w:t>učnina</w:t>
      </w:r>
      <w:r w:rsidR="0082008B" w:rsidRPr="0085502A">
        <w:rPr>
          <w:rFonts w:ascii="Times New Roman" w:eastAsia="Times New Roman" w:hAnsi="Times New Roman"/>
          <w:lang w:val="sr-Latn-ME"/>
        </w:rPr>
        <w:t>;</w:t>
      </w:r>
    </w:p>
    <w:p w14:paraId="142CDA61" w14:textId="2B96E2C8" w:rsidR="0082008B" w:rsidRPr="0085502A" w:rsidRDefault="005A24C4" w:rsidP="00F34B92">
      <w:pPr>
        <w:pStyle w:val="Header"/>
        <w:numPr>
          <w:ilvl w:val="0"/>
          <w:numId w:val="14"/>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nadutost usl</w:t>
      </w:r>
      <w:r w:rsidR="00883FCD" w:rsidRPr="0085502A">
        <w:rPr>
          <w:rFonts w:ascii="Times New Roman" w:eastAsia="Times New Roman" w:hAnsi="Times New Roman"/>
          <w:lang w:val="sr-Latn-ME"/>
        </w:rPr>
        <w:t>j</w:t>
      </w:r>
      <w:r w:rsidRPr="0085502A">
        <w:rPr>
          <w:rFonts w:ascii="Times New Roman" w:eastAsia="Times New Roman" w:hAnsi="Times New Roman"/>
          <w:lang w:val="sr-Latn-ME"/>
        </w:rPr>
        <w:t>ed prisustva gasova</w:t>
      </w:r>
      <w:r w:rsidR="0082008B" w:rsidRPr="0085502A">
        <w:rPr>
          <w:rFonts w:ascii="Times New Roman" w:eastAsia="Times New Roman" w:hAnsi="Times New Roman"/>
          <w:lang w:val="sr-Latn-ME"/>
        </w:rPr>
        <w:t>;</w:t>
      </w:r>
    </w:p>
    <w:p w14:paraId="0F19EE1C" w14:textId="71E981F4" w:rsidR="0082008B" w:rsidRPr="0085502A" w:rsidRDefault="005A24C4" w:rsidP="00F34B92">
      <w:pPr>
        <w:pStyle w:val="Header"/>
        <w:numPr>
          <w:ilvl w:val="0"/>
          <w:numId w:val="14"/>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meke stolice</w:t>
      </w:r>
      <w:r w:rsidR="0082008B" w:rsidRPr="0085502A">
        <w:rPr>
          <w:rFonts w:ascii="Times New Roman" w:eastAsia="Times New Roman" w:hAnsi="Times New Roman"/>
          <w:lang w:val="sr-Latn-ME"/>
        </w:rPr>
        <w:t>;</w:t>
      </w:r>
    </w:p>
    <w:p w14:paraId="760E344F" w14:textId="77357B68" w:rsidR="005A24C4" w:rsidRPr="0085502A" w:rsidRDefault="005A24C4" w:rsidP="00F34B92">
      <w:pPr>
        <w:pStyle w:val="Header"/>
        <w:numPr>
          <w:ilvl w:val="0"/>
          <w:numId w:val="14"/>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nelagoda</w:t>
      </w:r>
      <w:r w:rsidR="0082008B" w:rsidRPr="0085502A">
        <w:rPr>
          <w:rFonts w:ascii="Times New Roman" w:eastAsia="Times New Roman" w:hAnsi="Times New Roman"/>
          <w:lang w:val="sr-Latn-ME"/>
        </w:rPr>
        <w:t xml:space="preserve"> u stomaku.</w:t>
      </w:r>
    </w:p>
    <w:p w14:paraId="59CC394B" w14:textId="77777777" w:rsidR="0082008B" w:rsidRPr="0085502A" w:rsidRDefault="0082008B" w:rsidP="00F34B92">
      <w:pPr>
        <w:pStyle w:val="Header"/>
        <w:tabs>
          <w:tab w:val="left" w:pos="284"/>
        </w:tabs>
        <w:spacing w:after="0"/>
        <w:jc w:val="both"/>
        <w:rPr>
          <w:rFonts w:ascii="Times New Roman" w:eastAsia="Times New Roman" w:hAnsi="Times New Roman"/>
          <w:lang w:val="sr-Latn-ME"/>
        </w:rPr>
      </w:pPr>
    </w:p>
    <w:p w14:paraId="19F9A4E0" w14:textId="262B7005" w:rsidR="005A24C4" w:rsidRPr="0085502A" w:rsidRDefault="005A24C4" w:rsidP="00F34B92">
      <w:pPr>
        <w:pStyle w:val="Heade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iCs/>
          <w:lang w:val="sr-Latn-ME"/>
        </w:rPr>
        <w:t xml:space="preserve">Česta neželjena dejstva </w:t>
      </w:r>
      <w:r w:rsidRPr="0085502A">
        <w:rPr>
          <w:rFonts w:ascii="Times New Roman" w:eastAsia="Times New Roman" w:hAnsi="Times New Roman"/>
          <w:i/>
          <w:iCs/>
          <w:lang w:val="sr-Latn-ME"/>
        </w:rPr>
        <w:t>(mogu da se jave kod najviše</w:t>
      </w:r>
      <w:r w:rsidRPr="0085502A">
        <w:rPr>
          <w:rFonts w:ascii="Times New Roman" w:eastAsia="Times New Roman" w:hAnsi="Times New Roman"/>
          <w:i/>
          <w:lang w:val="sr-Latn-ME"/>
        </w:rPr>
        <w:t xml:space="preserve">  1 na 10 pacijenata koji uzimaju l</w:t>
      </w:r>
      <w:r w:rsidR="00883FCD" w:rsidRPr="0085502A">
        <w:rPr>
          <w:rFonts w:ascii="Times New Roman" w:eastAsia="Times New Roman" w:hAnsi="Times New Roman"/>
          <w:i/>
          <w:lang w:val="sr-Latn-ME"/>
        </w:rPr>
        <w:t>ij</w:t>
      </w:r>
      <w:r w:rsidRPr="0085502A">
        <w:rPr>
          <w:rFonts w:ascii="Times New Roman" w:eastAsia="Times New Roman" w:hAnsi="Times New Roman"/>
          <w:i/>
          <w:lang w:val="sr-Latn-ME"/>
        </w:rPr>
        <w:t>ek)</w:t>
      </w:r>
      <w:r w:rsidR="0082008B" w:rsidRPr="0085502A">
        <w:rPr>
          <w:rFonts w:ascii="Times New Roman" w:eastAsia="Times New Roman" w:hAnsi="Times New Roman"/>
          <w:i/>
          <w:lang w:val="sr-Latn-ME"/>
        </w:rPr>
        <w:t>:</w:t>
      </w:r>
    </w:p>
    <w:p w14:paraId="5608750A" w14:textId="6A39097B"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anoreksija</w:t>
      </w:r>
      <w:r w:rsidR="0082008B" w:rsidRPr="0085502A">
        <w:rPr>
          <w:rFonts w:ascii="Times New Roman" w:eastAsia="Times New Roman" w:hAnsi="Times New Roman"/>
          <w:lang w:val="sr-Latn-ME"/>
        </w:rPr>
        <w:t>;</w:t>
      </w:r>
    </w:p>
    <w:p w14:paraId="17283AEE" w14:textId="746E1DA1"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ošamućenost</w:t>
      </w:r>
      <w:r w:rsidR="0082008B" w:rsidRPr="0085502A">
        <w:rPr>
          <w:rFonts w:ascii="Times New Roman" w:eastAsia="Times New Roman" w:hAnsi="Times New Roman"/>
          <w:lang w:val="sr-Latn-ME"/>
        </w:rPr>
        <w:t>;</w:t>
      </w:r>
    </w:p>
    <w:p w14:paraId="37CDB662" w14:textId="64ED8F32"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glavobolja</w:t>
      </w:r>
      <w:r w:rsidR="0082008B" w:rsidRPr="0085502A">
        <w:rPr>
          <w:rFonts w:ascii="Times New Roman" w:eastAsia="Times New Roman" w:hAnsi="Times New Roman"/>
          <w:lang w:val="sr-Latn-ME"/>
        </w:rPr>
        <w:t>;</w:t>
      </w:r>
    </w:p>
    <w:p w14:paraId="1A096D7C" w14:textId="4984EC6E"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os</w:t>
      </w:r>
      <w:r w:rsidR="00883FCD" w:rsidRPr="0085502A">
        <w:rPr>
          <w:rFonts w:ascii="Times New Roman" w:eastAsia="Times New Roman" w:hAnsi="Times New Roman"/>
          <w:lang w:val="sr-Latn-ME"/>
        </w:rPr>
        <w:t>j</w:t>
      </w:r>
      <w:r w:rsidRPr="0085502A">
        <w:rPr>
          <w:rFonts w:ascii="Times New Roman" w:eastAsia="Times New Roman" w:hAnsi="Times New Roman"/>
          <w:lang w:val="sr-Latn-ME"/>
        </w:rPr>
        <w:t>ećaj trnjenja i žarenja (parestezija)</w:t>
      </w:r>
      <w:r w:rsidR="0082008B" w:rsidRPr="0085502A">
        <w:rPr>
          <w:rFonts w:ascii="Times New Roman" w:eastAsia="Times New Roman" w:hAnsi="Times New Roman"/>
          <w:lang w:val="sr-Latn-ME"/>
        </w:rPr>
        <w:t>;</w:t>
      </w:r>
    </w:p>
    <w:p w14:paraId="725CBDB4" w14:textId="40132B3F"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poremećaj ukusa</w:t>
      </w:r>
      <w:r w:rsidR="0082008B" w:rsidRPr="0085502A">
        <w:rPr>
          <w:rFonts w:ascii="Times New Roman" w:eastAsia="Times New Roman" w:hAnsi="Times New Roman"/>
          <w:lang w:val="sr-Latn-ME"/>
        </w:rPr>
        <w:t>;</w:t>
      </w:r>
    </w:p>
    <w:p w14:paraId="744BAC6B" w14:textId="4CA48F42"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poremećaj vida</w:t>
      </w:r>
      <w:r w:rsidR="0082008B" w:rsidRPr="0085502A">
        <w:rPr>
          <w:rFonts w:ascii="Times New Roman" w:eastAsia="Times New Roman" w:hAnsi="Times New Roman"/>
          <w:lang w:val="sr-Latn-ME"/>
        </w:rPr>
        <w:t>;</w:t>
      </w:r>
    </w:p>
    <w:p w14:paraId="7FF05153" w14:textId="5F186379"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gluvoća</w:t>
      </w:r>
      <w:r w:rsidR="0082008B" w:rsidRPr="0085502A">
        <w:rPr>
          <w:rFonts w:ascii="Times New Roman" w:eastAsia="Times New Roman" w:hAnsi="Times New Roman"/>
          <w:lang w:val="sr-Latn-ME"/>
        </w:rPr>
        <w:t>;</w:t>
      </w:r>
    </w:p>
    <w:p w14:paraId="5C8F7221" w14:textId="2E432B7C" w:rsidR="0082008B" w:rsidRPr="0085502A" w:rsidRDefault="0082008B"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povraćanje, bol ili grčevi u stomaku, gubitak apetita, otežano varenje hrane;</w:t>
      </w:r>
    </w:p>
    <w:p w14:paraId="7F0453BB" w14:textId="7450705D" w:rsidR="0082008B" w:rsidRPr="0085502A" w:rsidRDefault="0082008B"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 xml:space="preserve">kožni osip i </w:t>
      </w:r>
      <w:r w:rsidR="005A24C4" w:rsidRPr="0085502A">
        <w:rPr>
          <w:rFonts w:ascii="Times New Roman" w:eastAsia="Times New Roman" w:hAnsi="Times New Roman"/>
          <w:lang w:val="sr-Latn-ME"/>
        </w:rPr>
        <w:t>svrab</w:t>
      </w:r>
      <w:r w:rsidRPr="0085502A">
        <w:rPr>
          <w:rFonts w:ascii="Times New Roman" w:eastAsia="Times New Roman" w:hAnsi="Times New Roman"/>
          <w:lang w:val="sr-Latn-ME"/>
        </w:rPr>
        <w:t>;</w:t>
      </w:r>
    </w:p>
    <w:p w14:paraId="25F7CCED" w14:textId="37875317" w:rsidR="0082008B"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bol u zglobovima</w:t>
      </w:r>
      <w:r w:rsidR="0082008B" w:rsidRPr="0085502A">
        <w:rPr>
          <w:rFonts w:ascii="Times New Roman" w:eastAsia="Times New Roman" w:hAnsi="Times New Roman"/>
          <w:lang w:val="sr-Latn-ME"/>
        </w:rPr>
        <w:t xml:space="preserve"> (artralgija);</w:t>
      </w:r>
    </w:p>
    <w:p w14:paraId="5A525310" w14:textId="4AA0ED65" w:rsidR="005A24C4" w:rsidRPr="0085502A" w:rsidRDefault="005A24C4" w:rsidP="00F34B92">
      <w:pPr>
        <w:pStyle w:val="Header"/>
        <w:numPr>
          <w:ilvl w:val="0"/>
          <w:numId w:val="15"/>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slabost</w:t>
      </w:r>
      <w:r w:rsidR="0082008B" w:rsidRPr="0085502A">
        <w:rPr>
          <w:rFonts w:ascii="Times New Roman" w:eastAsia="Times New Roman" w:hAnsi="Times New Roman"/>
          <w:lang w:val="sr-Latn-ME"/>
        </w:rPr>
        <w:t>.</w:t>
      </w:r>
    </w:p>
    <w:p w14:paraId="1EF20033" w14:textId="77777777" w:rsidR="0082008B" w:rsidRPr="0085502A" w:rsidRDefault="0082008B" w:rsidP="00F34B92">
      <w:pPr>
        <w:pStyle w:val="Header"/>
        <w:tabs>
          <w:tab w:val="left" w:pos="284"/>
        </w:tabs>
        <w:spacing w:after="0"/>
        <w:jc w:val="both"/>
        <w:rPr>
          <w:rFonts w:ascii="Times New Roman" w:eastAsia="Times New Roman" w:hAnsi="Times New Roman"/>
          <w:lang w:val="sr-Latn-ME"/>
        </w:rPr>
      </w:pPr>
    </w:p>
    <w:p w14:paraId="234981C7" w14:textId="1AC01B27" w:rsidR="00A00BE3" w:rsidRPr="0085502A" w:rsidRDefault="00A00BE3" w:rsidP="00F34B92">
      <w:pPr>
        <w:pStyle w:val="Header"/>
        <w:tabs>
          <w:tab w:val="left" w:pos="284"/>
        </w:tabs>
        <w:spacing w:after="0" w:line="240" w:lineRule="auto"/>
        <w:jc w:val="both"/>
        <w:rPr>
          <w:rFonts w:ascii="Times New Roman" w:eastAsia="Times New Roman" w:hAnsi="Times New Roman"/>
          <w:i/>
          <w:lang w:val="sr-Latn-ME"/>
        </w:rPr>
      </w:pPr>
      <w:r w:rsidRPr="0085502A">
        <w:rPr>
          <w:rFonts w:ascii="Times New Roman" w:eastAsia="Times New Roman" w:hAnsi="Times New Roman"/>
          <w:iCs/>
          <w:lang w:val="sr-Latn-ME"/>
        </w:rPr>
        <w:t xml:space="preserve">Povremena neželjena dejstva </w:t>
      </w:r>
      <w:r w:rsidR="0082008B" w:rsidRPr="0085502A">
        <w:rPr>
          <w:rFonts w:ascii="Times New Roman" w:eastAsia="Times New Roman" w:hAnsi="Times New Roman"/>
          <w:iCs/>
          <w:lang w:val="sr-Latn-ME"/>
        </w:rPr>
        <w:t>(</w:t>
      </w:r>
      <w:r w:rsidRPr="0085502A">
        <w:rPr>
          <w:rFonts w:ascii="Times New Roman" w:eastAsia="Times New Roman" w:hAnsi="Times New Roman"/>
          <w:i/>
          <w:iCs/>
          <w:lang w:val="sr-Latn-ME"/>
        </w:rPr>
        <w:t>mogu da se jave kod najviše</w:t>
      </w:r>
      <w:r w:rsidRPr="0085502A">
        <w:rPr>
          <w:rFonts w:ascii="Times New Roman" w:eastAsia="Times New Roman" w:hAnsi="Times New Roman"/>
          <w:i/>
          <w:lang w:val="sr-Latn-ME"/>
        </w:rPr>
        <w:t xml:space="preserve">  1 na 100 pacijenata koji uzimaju l</w:t>
      </w:r>
      <w:r w:rsidR="00883FCD" w:rsidRPr="0085502A">
        <w:rPr>
          <w:rFonts w:ascii="Times New Roman" w:eastAsia="Times New Roman" w:hAnsi="Times New Roman"/>
          <w:i/>
          <w:lang w:val="sr-Latn-ME"/>
        </w:rPr>
        <w:t>ij</w:t>
      </w:r>
      <w:r w:rsidRPr="0085502A">
        <w:rPr>
          <w:rFonts w:ascii="Times New Roman" w:eastAsia="Times New Roman" w:hAnsi="Times New Roman"/>
          <w:i/>
          <w:lang w:val="sr-Latn-ME"/>
        </w:rPr>
        <w:t>ek)</w:t>
      </w:r>
      <w:r w:rsidR="0082008B" w:rsidRPr="0085502A">
        <w:rPr>
          <w:rFonts w:ascii="Times New Roman" w:eastAsia="Times New Roman" w:hAnsi="Times New Roman"/>
          <w:i/>
          <w:lang w:val="sr-Latn-ME"/>
        </w:rPr>
        <w:t>:</w:t>
      </w:r>
    </w:p>
    <w:p w14:paraId="0D6891F7" w14:textId="698469E9" w:rsidR="0082008B" w:rsidRPr="0085502A" w:rsidRDefault="0082008B" w:rsidP="00F34B92">
      <w:pPr>
        <w:pStyle w:val="Header"/>
        <w:numPr>
          <w:ilvl w:val="0"/>
          <w:numId w:val="16"/>
        </w:numPr>
        <w:tabs>
          <w:tab w:val="left" w:pos="284"/>
        </w:tabs>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smanjen os</w:t>
      </w:r>
      <w:r w:rsidR="00764D91" w:rsidRPr="0085502A">
        <w:rPr>
          <w:rFonts w:ascii="Times New Roman" w:eastAsia="Times New Roman" w:hAnsi="Times New Roman"/>
          <w:lang w:val="sr-Latn-ME"/>
        </w:rPr>
        <w:t>j</w:t>
      </w:r>
      <w:r w:rsidRPr="0085502A">
        <w:rPr>
          <w:rFonts w:ascii="Times New Roman" w:eastAsia="Times New Roman" w:hAnsi="Times New Roman"/>
          <w:lang w:val="sr-Latn-ME"/>
        </w:rPr>
        <w:t>ećaj dodira (hipoestezija);</w:t>
      </w:r>
    </w:p>
    <w:p w14:paraId="603B2284" w14:textId="26103258" w:rsidR="0082008B" w:rsidRPr="0085502A" w:rsidRDefault="0082008B" w:rsidP="00F34B92">
      <w:pPr>
        <w:pStyle w:val="Header"/>
        <w:numPr>
          <w:ilvl w:val="0"/>
          <w:numId w:val="16"/>
        </w:numPr>
        <w:tabs>
          <w:tab w:val="left" w:pos="284"/>
        </w:tabs>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zujanje u ušima;</w:t>
      </w:r>
    </w:p>
    <w:p w14:paraId="275ED99E" w14:textId="66658142" w:rsidR="00A00BE3" w:rsidRPr="0085502A" w:rsidRDefault="00A00BE3" w:rsidP="00F34B92">
      <w:pPr>
        <w:pStyle w:val="Header"/>
        <w:numPr>
          <w:ilvl w:val="0"/>
          <w:numId w:val="16"/>
        </w:numPr>
        <w:tabs>
          <w:tab w:val="left" w:pos="284"/>
        </w:tabs>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os</w:t>
      </w:r>
      <w:r w:rsidR="00883FCD" w:rsidRPr="0085502A">
        <w:rPr>
          <w:rFonts w:ascii="Times New Roman" w:eastAsia="Times New Roman" w:hAnsi="Times New Roman"/>
          <w:lang w:val="sr-Latn-ME"/>
        </w:rPr>
        <w:t>j</w:t>
      </w:r>
      <w:r w:rsidRPr="0085502A">
        <w:rPr>
          <w:rFonts w:ascii="Times New Roman" w:eastAsia="Times New Roman" w:hAnsi="Times New Roman"/>
          <w:lang w:val="sr-Latn-ME"/>
        </w:rPr>
        <w:t>ećaj lupanja srca</w:t>
      </w:r>
    </w:p>
    <w:p w14:paraId="5F1CC047" w14:textId="14A14EC5" w:rsidR="0082008B" w:rsidRPr="0085502A" w:rsidRDefault="0082008B" w:rsidP="00F34B92">
      <w:pPr>
        <w:pStyle w:val="Header"/>
        <w:numPr>
          <w:ilvl w:val="0"/>
          <w:numId w:val="16"/>
        </w:numPr>
        <w:tabs>
          <w:tab w:val="left" w:pos="284"/>
        </w:tabs>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oštećenje jetre poput hepatitisa;</w:t>
      </w:r>
    </w:p>
    <w:p w14:paraId="0B57A872" w14:textId="76BA3691" w:rsidR="0082008B" w:rsidRPr="0085502A" w:rsidRDefault="00B141A3" w:rsidP="00F34B92">
      <w:pPr>
        <w:pStyle w:val="Header"/>
        <w:numPr>
          <w:ilvl w:val="0"/>
          <w:numId w:val="16"/>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lastRenderedPageBreak/>
        <w:t>teško crvenilo kože;</w:t>
      </w:r>
    </w:p>
    <w:p w14:paraId="60CC48B1" w14:textId="084E7AB5" w:rsidR="00B141A3" w:rsidRPr="0085502A" w:rsidRDefault="00B141A3" w:rsidP="00F34B92">
      <w:pPr>
        <w:pStyle w:val="Header"/>
        <w:numPr>
          <w:ilvl w:val="0"/>
          <w:numId w:val="16"/>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alergijske kožne reakcije kao što su preos</w:t>
      </w:r>
      <w:r w:rsidR="00764D91" w:rsidRPr="0085502A">
        <w:rPr>
          <w:rFonts w:ascii="Times New Roman" w:eastAsia="Times New Roman" w:hAnsi="Times New Roman"/>
          <w:lang w:val="sr-Latn-ME"/>
        </w:rPr>
        <w:t>j</w:t>
      </w:r>
      <w:r w:rsidRPr="0085502A">
        <w:rPr>
          <w:rFonts w:ascii="Times New Roman" w:eastAsia="Times New Roman" w:hAnsi="Times New Roman"/>
          <w:lang w:val="sr-Latn-ME"/>
        </w:rPr>
        <w:t>etljivost kože na sunčevu sv</w:t>
      </w:r>
      <w:r w:rsidR="00764D91" w:rsidRPr="0085502A">
        <w:rPr>
          <w:rFonts w:ascii="Times New Roman" w:eastAsia="Times New Roman" w:hAnsi="Times New Roman"/>
          <w:lang w:val="sr-Latn-ME"/>
        </w:rPr>
        <w:t>j</w:t>
      </w:r>
      <w:r w:rsidRPr="0085502A">
        <w:rPr>
          <w:rFonts w:ascii="Times New Roman" w:eastAsia="Times New Roman" w:hAnsi="Times New Roman"/>
          <w:lang w:val="sr-Latn-ME"/>
        </w:rPr>
        <w:t>etlost, crvenilo, ljuštenje i oticanje kože;</w:t>
      </w:r>
    </w:p>
    <w:p w14:paraId="53B09C4D" w14:textId="45C62FCB" w:rsidR="00B141A3" w:rsidRPr="0085502A" w:rsidRDefault="00B141A3" w:rsidP="00F34B92">
      <w:pPr>
        <w:pStyle w:val="Header"/>
        <w:numPr>
          <w:ilvl w:val="0"/>
          <w:numId w:val="16"/>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opšti os</w:t>
      </w:r>
      <w:r w:rsidR="00764D91" w:rsidRPr="0085502A">
        <w:rPr>
          <w:rFonts w:ascii="Times New Roman" w:eastAsia="Times New Roman" w:hAnsi="Times New Roman"/>
          <w:lang w:val="sr-Latn-ME"/>
        </w:rPr>
        <w:t>j</w:t>
      </w:r>
      <w:r w:rsidRPr="0085502A">
        <w:rPr>
          <w:rFonts w:ascii="Times New Roman" w:eastAsia="Times New Roman" w:hAnsi="Times New Roman"/>
          <w:lang w:val="sr-Latn-ME"/>
        </w:rPr>
        <w:t>ećaj slabosti;</w:t>
      </w:r>
    </w:p>
    <w:p w14:paraId="55169191" w14:textId="3FB5A4FB" w:rsidR="00B141A3" w:rsidRPr="0085502A" w:rsidRDefault="00B141A3" w:rsidP="00F34B92">
      <w:pPr>
        <w:pStyle w:val="Header"/>
        <w:numPr>
          <w:ilvl w:val="0"/>
          <w:numId w:val="16"/>
        </w:numPr>
        <w:tabs>
          <w:tab w:val="left" w:pos="284"/>
        </w:tabs>
        <w:spacing w:after="0"/>
        <w:jc w:val="both"/>
        <w:rPr>
          <w:rFonts w:ascii="Times New Roman" w:eastAsia="Times New Roman" w:hAnsi="Times New Roman"/>
          <w:lang w:val="sr-Latn-ME"/>
        </w:rPr>
      </w:pPr>
      <w:r w:rsidRPr="0085502A">
        <w:rPr>
          <w:rFonts w:ascii="Times New Roman" w:eastAsia="Times New Roman" w:hAnsi="Times New Roman"/>
          <w:lang w:val="sr-Latn-ME"/>
        </w:rPr>
        <w:t>slabost (astenija).</w:t>
      </w:r>
    </w:p>
    <w:p w14:paraId="2BCFBB5E" w14:textId="77777777" w:rsidR="00D80DDF" w:rsidRPr="0085502A" w:rsidRDefault="00D80DDF" w:rsidP="00F34B92">
      <w:pPr>
        <w:pStyle w:val="Header"/>
        <w:tabs>
          <w:tab w:val="left" w:pos="284"/>
        </w:tabs>
        <w:spacing w:after="0"/>
        <w:jc w:val="both"/>
        <w:rPr>
          <w:rFonts w:ascii="Times New Roman" w:hAnsi="Times New Roman"/>
          <w:lang w:val="sr-Latn-ME"/>
        </w:rPr>
      </w:pPr>
    </w:p>
    <w:p w14:paraId="1FEDFBB6" w14:textId="77777777" w:rsidR="005C1B43" w:rsidRPr="0085502A" w:rsidRDefault="005C1B43" w:rsidP="00B14AA0">
      <w:pPr>
        <w:spacing w:after="0" w:line="240" w:lineRule="auto"/>
        <w:jc w:val="both"/>
        <w:rPr>
          <w:rFonts w:ascii="Times New Roman" w:hAnsi="Times New Roman"/>
          <w:spacing w:val="-5"/>
          <w:u w:val="single"/>
          <w:lang w:val="sr-Latn-ME"/>
        </w:rPr>
      </w:pPr>
      <w:r w:rsidRPr="0085502A">
        <w:rPr>
          <w:rFonts w:ascii="Times New Roman" w:hAnsi="Times New Roman"/>
          <w:spacing w:val="-5"/>
          <w:u w:val="single"/>
          <w:lang w:val="sr-Latn-ME"/>
        </w:rPr>
        <w:t>Prijavljivanje sumnji na neželjena dejstva</w:t>
      </w:r>
    </w:p>
    <w:p w14:paraId="07DE41EC" w14:textId="77777777" w:rsidR="005C1B43" w:rsidRPr="0085502A" w:rsidRDefault="005C1B43" w:rsidP="00F34B92">
      <w:pPr>
        <w:spacing w:after="0" w:line="240" w:lineRule="auto"/>
        <w:jc w:val="both"/>
        <w:rPr>
          <w:rFonts w:ascii="Times New Roman" w:hAnsi="Times New Roman"/>
          <w:spacing w:val="-5"/>
          <w:u w:val="single"/>
          <w:lang w:val="sr-Latn-ME"/>
        </w:rPr>
      </w:pPr>
    </w:p>
    <w:p w14:paraId="7493B52D" w14:textId="77777777" w:rsidR="005C1B43" w:rsidRPr="0085502A" w:rsidRDefault="005C1B43" w:rsidP="00B14AA0">
      <w:pPr>
        <w:spacing w:after="0" w:line="240" w:lineRule="auto"/>
        <w:jc w:val="both"/>
        <w:rPr>
          <w:rFonts w:ascii="Times New Roman" w:hAnsi="Times New Roman"/>
          <w:lang w:val="sr-Latn-ME"/>
        </w:rPr>
      </w:pPr>
      <w:r w:rsidRPr="0085502A">
        <w:rPr>
          <w:rFonts w:ascii="Times New Roman" w:hAnsi="Times New Roman"/>
          <w:lang w:val="sr-Latn-ME"/>
        </w:rPr>
        <w:t>Ako Vam se javi bilo koje neželjeno dejstvo recite to svom ljekaru, farmaceutu ili medicinskoj sestri. Ovo uključuje i bilo koja neželjena dejstva koja nijesu navedena u ovom uputstvu</w:t>
      </w:r>
      <w:r w:rsidRPr="0085502A">
        <w:rPr>
          <w:rFonts w:ascii="Times New Roman" w:hAnsi="Times New Roman"/>
          <w:spacing w:val="-4"/>
          <w:lang w:val="sr-Latn-ME"/>
        </w:rPr>
        <w:t>.</w:t>
      </w:r>
      <w:r w:rsidRPr="0085502A">
        <w:rPr>
          <w:rFonts w:ascii="Times New Roman" w:hAnsi="Times New Roman"/>
          <w:lang w:val="sr-Latn-ME"/>
        </w:rPr>
        <w:t xml:space="preserve"> Prijavljivanjem neželjenih dejstava možete da pomognete u procjeni bezbjednosti ovog lijeka. Sumnju na neželjena dejstva možete da prijavite i Institutu za ljekove i medicinska sredstva (CInMED):</w:t>
      </w:r>
    </w:p>
    <w:p w14:paraId="619A7343" w14:textId="77777777" w:rsidR="005C1B43" w:rsidRPr="0085502A" w:rsidRDefault="005C1B43" w:rsidP="00B14AA0">
      <w:pPr>
        <w:spacing w:after="0" w:line="240" w:lineRule="auto"/>
        <w:jc w:val="both"/>
        <w:rPr>
          <w:rFonts w:ascii="Times New Roman" w:hAnsi="Times New Roman"/>
          <w:lang w:val="sr-Latn-ME"/>
        </w:rPr>
      </w:pPr>
    </w:p>
    <w:p w14:paraId="7D44AB2D"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 xml:space="preserve">Institut za ljekove i medicinska sredstva </w:t>
      </w:r>
    </w:p>
    <w:p w14:paraId="4E67D562"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Odjeljenje za farmakovigilancu</w:t>
      </w:r>
    </w:p>
    <w:p w14:paraId="0071EA25"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Bulevar Ivana Crnojevića 64a, 81000 Podgorica</w:t>
      </w:r>
    </w:p>
    <w:p w14:paraId="2D30433E" w14:textId="77777777" w:rsidR="005C1B43" w:rsidRPr="0085502A" w:rsidRDefault="005C1B43" w:rsidP="00F34B92">
      <w:pPr>
        <w:spacing w:after="0" w:line="240" w:lineRule="auto"/>
        <w:jc w:val="both"/>
        <w:rPr>
          <w:rFonts w:ascii="Times New Roman" w:eastAsia="Times New Roman" w:hAnsi="Times New Roman"/>
          <w:lang w:val="sr-Latn-ME"/>
        </w:rPr>
      </w:pPr>
    </w:p>
    <w:p w14:paraId="2F906509"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tel: +382 (0) 20 310 280</w:t>
      </w:r>
    </w:p>
    <w:p w14:paraId="5180E27F"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fax: +382 (0) 20 310 581</w:t>
      </w:r>
    </w:p>
    <w:p w14:paraId="587E0AA0" w14:textId="77777777" w:rsidR="005C1B43" w:rsidRPr="0085502A" w:rsidRDefault="006765B2" w:rsidP="00F34B92">
      <w:pPr>
        <w:spacing w:after="0" w:line="240" w:lineRule="auto"/>
        <w:jc w:val="both"/>
        <w:rPr>
          <w:rFonts w:ascii="Times New Roman" w:eastAsia="Times New Roman" w:hAnsi="Times New Roman"/>
          <w:lang w:val="sr-Latn-ME"/>
        </w:rPr>
      </w:pPr>
      <w:hyperlink r:id="rId7" w:history="1">
        <w:r w:rsidR="005C1B43" w:rsidRPr="0085502A">
          <w:rPr>
            <w:rFonts w:ascii="Times New Roman" w:eastAsia="Times New Roman" w:hAnsi="Times New Roman"/>
            <w:color w:val="0563C1"/>
            <w:u w:val="single"/>
            <w:lang w:val="sr-Latn-ME"/>
          </w:rPr>
          <w:t>www.cinmed.me</w:t>
        </w:r>
      </w:hyperlink>
      <w:r w:rsidR="005C1B43" w:rsidRPr="0085502A">
        <w:rPr>
          <w:rFonts w:ascii="Times New Roman" w:eastAsia="Times New Roman" w:hAnsi="Times New Roman"/>
          <w:lang w:val="sr-Latn-ME"/>
        </w:rPr>
        <w:t xml:space="preserve"> </w:t>
      </w:r>
    </w:p>
    <w:p w14:paraId="766A6E3E" w14:textId="77777777" w:rsidR="005C1B43" w:rsidRPr="0085502A" w:rsidRDefault="006765B2" w:rsidP="00F34B92">
      <w:pPr>
        <w:spacing w:after="0" w:line="240" w:lineRule="auto"/>
        <w:jc w:val="both"/>
        <w:rPr>
          <w:rFonts w:ascii="Times New Roman" w:eastAsia="Times New Roman" w:hAnsi="Times New Roman"/>
          <w:lang w:val="sr-Latn-ME"/>
        </w:rPr>
      </w:pPr>
      <w:hyperlink r:id="rId8" w:history="1">
        <w:r w:rsidR="005C1B43" w:rsidRPr="0085502A">
          <w:rPr>
            <w:rFonts w:ascii="Times New Roman" w:eastAsia="Times New Roman" w:hAnsi="Times New Roman"/>
            <w:color w:val="0563C1"/>
            <w:u w:val="single"/>
            <w:lang w:val="sr-Latn-ME"/>
          </w:rPr>
          <w:t>nezeljenadejstva@cinmed.me</w:t>
        </w:r>
      </w:hyperlink>
      <w:r w:rsidR="005C1B43" w:rsidRPr="0085502A">
        <w:rPr>
          <w:rFonts w:ascii="Times New Roman" w:eastAsia="Times New Roman" w:hAnsi="Times New Roman"/>
          <w:lang w:val="sr-Latn-ME"/>
        </w:rPr>
        <w:t xml:space="preserve"> </w:t>
      </w:r>
    </w:p>
    <w:p w14:paraId="6C1443B8"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putem IS zdravstvene zaštite</w:t>
      </w:r>
    </w:p>
    <w:p w14:paraId="6076EC24" w14:textId="77777777" w:rsidR="005C1B43" w:rsidRPr="0085502A" w:rsidRDefault="005C1B43" w:rsidP="00F34B92">
      <w:pPr>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QR kod za online prijavu sumnje na neželjeno dejstvo lijeka:</w:t>
      </w:r>
    </w:p>
    <w:p w14:paraId="4D4E1C7C" w14:textId="77777777" w:rsidR="005C1B43" w:rsidRPr="0085502A" w:rsidRDefault="005C1B43" w:rsidP="00F34B92">
      <w:pPr>
        <w:spacing w:after="0" w:line="240" w:lineRule="auto"/>
        <w:jc w:val="both"/>
        <w:rPr>
          <w:rFonts w:ascii="Times New Roman" w:eastAsia="Times New Roman" w:hAnsi="Times New Roman"/>
          <w:lang w:val="sr-Latn-ME"/>
        </w:rPr>
      </w:pPr>
    </w:p>
    <w:p w14:paraId="48A7A11B" w14:textId="35D11F51" w:rsidR="005C1B43" w:rsidRPr="0085502A" w:rsidRDefault="00554932" w:rsidP="00F34B92">
      <w:pPr>
        <w:spacing w:after="0" w:line="240" w:lineRule="auto"/>
        <w:jc w:val="both"/>
        <w:rPr>
          <w:rFonts w:ascii="Times New Roman" w:eastAsia="Times New Roman" w:hAnsi="Times New Roman"/>
          <w:lang w:val="sr-Latn-ME"/>
        </w:rPr>
      </w:pPr>
      <w:r w:rsidRPr="00554932">
        <w:rPr>
          <w:rFonts w:ascii="Times New Roman" w:eastAsia="Times New Roman" w:hAnsi="Times New Roman"/>
          <w:b/>
          <w:bCs/>
          <w:noProof/>
        </w:rPr>
        <w:drawing>
          <wp:inline distT="0" distB="0" distL="0" distR="0" wp14:anchorId="32AB4A02" wp14:editId="7042FFF2">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E6D2144" w14:textId="119002AD" w:rsidR="00421794" w:rsidRPr="0085502A" w:rsidRDefault="00421794" w:rsidP="00421794">
      <w:pPr>
        <w:spacing w:after="0" w:line="240" w:lineRule="auto"/>
        <w:jc w:val="both"/>
        <w:rPr>
          <w:rFonts w:ascii="Times New Roman" w:hAnsi="Times New Roman"/>
          <w:iCs/>
          <w:lang w:val="sr-Latn-ME"/>
        </w:rPr>
      </w:pPr>
    </w:p>
    <w:p w14:paraId="5CC37239" w14:textId="77777777" w:rsidR="0006414F" w:rsidRPr="0085502A" w:rsidRDefault="0006414F" w:rsidP="00421794">
      <w:pPr>
        <w:spacing w:after="0" w:line="240" w:lineRule="auto"/>
        <w:jc w:val="both"/>
        <w:rPr>
          <w:rFonts w:ascii="Times New Roman" w:hAnsi="Times New Roman"/>
          <w:iCs/>
          <w:lang w:val="sr-Latn-ME"/>
        </w:rPr>
      </w:pPr>
    </w:p>
    <w:p w14:paraId="0230C969" w14:textId="3504AAD9" w:rsidR="00BD43B7" w:rsidRPr="0085502A" w:rsidRDefault="00BD43B7" w:rsidP="00BD43B7">
      <w:pPr>
        <w:tabs>
          <w:tab w:val="left" w:pos="540"/>
          <w:tab w:val="left" w:pos="569"/>
        </w:tabs>
        <w:spacing w:after="0" w:line="240" w:lineRule="auto"/>
        <w:rPr>
          <w:rFonts w:ascii="Times New Roman" w:eastAsia="Times New Roman" w:hAnsi="Times New Roman"/>
          <w:b/>
          <w:bCs/>
          <w:lang w:val="sr-Latn-ME"/>
        </w:rPr>
      </w:pPr>
      <w:r w:rsidRPr="0085502A">
        <w:rPr>
          <w:rFonts w:ascii="Times New Roman" w:eastAsia="Times New Roman" w:hAnsi="Times New Roman"/>
          <w:b/>
          <w:bCs/>
          <w:lang w:val="sr-Latn-ME"/>
        </w:rPr>
        <w:t xml:space="preserve">5. </w:t>
      </w:r>
      <w:r w:rsidRPr="0085502A">
        <w:rPr>
          <w:rFonts w:ascii="Times New Roman" w:eastAsia="Times New Roman" w:hAnsi="Times New Roman"/>
          <w:b/>
          <w:bCs/>
          <w:lang w:val="sr-Latn-ME"/>
        </w:rPr>
        <w:tab/>
        <w:t>KAKO ČUVATI LIJEK AZINOCIN</w:t>
      </w:r>
    </w:p>
    <w:p w14:paraId="36F8F844" w14:textId="77777777" w:rsidR="004449A9" w:rsidRPr="0085502A" w:rsidRDefault="004449A9" w:rsidP="00F03D7F">
      <w:pPr>
        <w:spacing w:after="0" w:line="240" w:lineRule="auto"/>
        <w:jc w:val="both"/>
        <w:rPr>
          <w:rFonts w:ascii="Times New Roman" w:hAnsi="Times New Roman"/>
          <w:iCs/>
          <w:lang w:val="sr-Latn-ME"/>
        </w:rPr>
      </w:pPr>
    </w:p>
    <w:p w14:paraId="6D3EEE8E" w14:textId="77777777" w:rsidR="00BD43B7" w:rsidRPr="0085502A" w:rsidRDefault="00BD43B7" w:rsidP="00BD43B7">
      <w:pPr>
        <w:numPr>
          <w:ilvl w:val="12"/>
          <w:numId w:val="0"/>
        </w:numPr>
        <w:tabs>
          <w:tab w:val="left" w:pos="720"/>
        </w:tabs>
        <w:spacing w:after="0" w:line="240" w:lineRule="auto"/>
        <w:ind w:right="-2"/>
        <w:rPr>
          <w:rFonts w:ascii="Times New Roman" w:eastAsia="Times New Roman" w:hAnsi="Times New Roman"/>
          <w:lang w:val="sr-Latn-ME"/>
        </w:rPr>
      </w:pPr>
      <w:r w:rsidRPr="0085502A">
        <w:rPr>
          <w:rFonts w:ascii="Times New Roman" w:eastAsia="Times New Roman" w:hAnsi="Times New Roman"/>
          <w:lang w:val="sr-Latn-ME"/>
        </w:rPr>
        <w:t>Lijek čuvajte van pogleda i domašaja djece.</w:t>
      </w:r>
    </w:p>
    <w:p w14:paraId="2252B6E6" w14:textId="77777777" w:rsidR="00BD43B7" w:rsidRPr="0085502A" w:rsidRDefault="00BD43B7" w:rsidP="00BD43B7">
      <w:pPr>
        <w:spacing w:after="0" w:line="240" w:lineRule="auto"/>
        <w:rPr>
          <w:rFonts w:ascii="Times New Roman" w:eastAsia="Times New Roman" w:hAnsi="Times New Roman"/>
          <w:lang w:val="sr-Latn-ME"/>
        </w:rPr>
      </w:pPr>
    </w:p>
    <w:p w14:paraId="5A3F4C07" w14:textId="57B48083" w:rsidR="00BD43B7" w:rsidRPr="0085502A" w:rsidRDefault="00BD43B7" w:rsidP="00BD43B7">
      <w:pPr>
        <w:numPr>
          <w:ilvl w:val="12"/>
          <w:numId w:val="0"/>
        </w:numPr>
        <w:tabs>
          <w:tab w:val="left" w:pos="720"/>
        </w:tabs>
        <w:spacing w:after="0" w:line="240" w:lineRule="auto"/>
        <w:ind w:right="-2"/>
        <w:rPr>
          <w:rFonts w:ascii="Times New Roman" w:eastAsia="Times New Roman" w:hAnsi="Times New Roman"/>
          <w:lang w:val="sr-Latn-ME"/>
        </w:rPr>
      </w:pPr>
      <w:r w:rsidRPr="0085502A">
        <w:rPr>
          <w:rFonts w:ascii="Times New Roman" w:eastAsia="Times New Roman" w:hAnsi="Times New Roman"/>
          <w:lang w:val="sr-Latn-ME"/>
        </w:rPr>
        <w:t>Ovaj lijek se ne smije upotrijebiti nakon isteka roka upotrebe navedenog na kutiji. Rok upotrebe odnosi se na poslednji dan navedenog mjeseca.</w:t>
      </w:r>
    </w:p>
    <w:p w14:paraId="4B240386" w14:textId="77777777" w:rsidR="004449A9" w:rsidRPr="0085502A" w:rsidRDefault="004449A9" w:rsidP="00F03D7F">
      <w:pPr>
        <w:spacing w:after="0" w:line="240" w:lineRule="auto"/>
        <w:jc w:val="both"/>
        <w:rPr>
          <w:rFonts w:ascii="Times New Roman" w:hAnsi="Times New Roman"/>
          <w:iCs/>
          <w:lang w:val="sr-Latn-ME"/>
        </w:rPr>
      </w:pPr>
    </w:p>
    <w:p w14:paraId="3FA7F8C8" w14:textId="0BBD0498" w:rsidR="004449A9" w:rsidRPr="0085502A" w:rsidRDefault="00B133EC" w:rsidP="00F03D7F">
      <w:pPr>
        <w:spacing w:after="0" w:line="240" w:lineRule="auto"/>
        <w:jc w:val="both"/>
        <w:rPr>
          <w:rFonts w:ascii="Times New Roman" w:hAnsi="Times New Roman"/>
          <w:iCs/>
          <w:lang w:val="sr-Latn-ME"/>
        </w:rPr>
      </w:pPr>
      <w:r w:rsidRPr="0085502A">
        <w:rPr>
          <w:rFonts w:ascii="Times New Roman" w:hAnsi="Times New Roman"/>
          <w:iCs/>
          <w:lang w:val="sr-Latn-ME"/>
        </w:rPr>
        <w:t>Č</w:t>
      </w:r>
      <w:r w:rsidR="004449A9" w:rsidRPr="0085502A">
        <w:rPr>
          <w:rFonts w:ascii="Times New Roman" w:hAnsi="Times New Roman"/>
          <w:iCs/>
          <w:lang w:val="sr-Latn-ME"/>
        </w:rPr>
        <w:t>uvati na tempe</w:t>
      </w:r>
      <w:r w:rsidR="00B52E5A" w:rsidRPr="0085502A">
        <w:rPr>
          <w:rFonts w:ascii="Times New Roman" w:hAnsi="Times New Roman"/>
          <w:iCs/>
          <w:lang w:val="sr-Latn-ME"/>
        </w:rPr>
        <w:t>raturi</w:t>
      </w:r>
      <w:r w:rsidR="00321D5D" w:rsidRPr="0085502A">
        <w:rPr>
          <w:rFonts w:ascii="Times New Roman" w:hAnsi="Times New Roman"/>
          <w:iCs/>
          <w:lang w:val="sr-Latn-ME"/>
        </w:rPr>
        <w:t xml:space="preserve"> </w:t>
      </w:r>
      <w:r w:rsidR="00B52E5A" w:rsidRPr="0085502A">
        <w:rPr>
          <w:rFonts w:ascii="Times New Roman" w:hAnsi="Times New Roman"/>
          <w:iCs/>
          <w:lang w:val="sr-Latn-ME"/>
        </w:rPr>
        <w:t>do 30</w:t>
      </w:r>
      <w:r w:rsidR="000111AB" w:rsidRPr="0085502A">
        <w:rPr>
          <w:rFonts w:ascii="Times New Roman" w:hAnsi="Times New Roman"/>
          <w:iCs/>
          <w:lang w:val="sr-Latn-ME"/>
        </w:rPr>
        <w:t>°C, u originalnom pakovanju</w:t>
      </w:r>
      <w:r w:rsidR="0006414F" w:rsidRPr="0085502A">
        <w:rPr>
          <w:rFonts w:ascii="Times New Roman" w:hAnsi="Times New Roman"/>
          <w:iCs/>
          <w:lang w:val="sr-Latn-ME"/>
        </w:rPr>
        <w:t>, radi zaštite od svjetlosti i vlage</w:t>
      </w:r>
      <w:r w:rsidR="000111AB" w:rsidRPr="0085502A">
        <w:rPr>
          <w:rFonts w:ascii="Times New Roman" w:hAnsi="Times New Roman"/>
          <w:iCs/>
          <w:lang w:val="sr-Latn-ME"/>
        </w:rPr>
        <w:t>.</w:t>
      </w:r>
    </w:p>
    <w:p w14:paraId="29FFE6FA" w14:textId="77777777" w:rsidR="004449A9" w:rsidRPr="0085502A" w:rsidRDefault="004449A9" w:rsidP="00F03D7F">
      <w:pPr>
        <w:spacing w:after="0" w:line="240" w:lineRule="auto"/>
        <w:jc w:val="both"/>
        <w:rPr>
          <w:rFonts w:ascii="Times New Roman" w:hAnsi="Times New Roman"/>
          <w:iCs/>
          <w:lang w:val="sr-Latn-ME"/>
        </w:rPr>
      </w:pPr>
    </w:p>
    <w:p w14:paraId="49ED8FEC" w14:textId="77777777" w:rsidR="00BD43B7" w:rsidRPr="0085502A" w:rsidRDefault="00BD43B7" w:rsidP="00BD43B7">
      <w:pPr>
        <w:spacing w:after="0" w:line="240" w:lineRule="auto"/>
        <w:jc w:val="both"/>
        <w:rPr>
          <w:rFonts w:ascii="Times New Roman" w:hAnsi="Times New Roman"/>
          <w:iCs/>
          <w:lang w:val="sr-Latn-ME"/>
        </w:rPr>
      </w:pPr>
      <w:r w:rsidRPr="0085502A">
        <w:rPr>
          <w:rFonts w:ascii="Times New Roman" w:hAnsi="Times New Roman"/>
          <w:iCs/>
          <w:lang w:val="sr-Latn-ME"/>
        </w:rPr>
        <w:t>Ljekove ne treba bacati u kanalizaciju, niti kućni otpad. Ove mjere pomažu očuvanju životne sredine.</w:t>
      </w:r>
    </w:p>
    <w:p w14:paraId="39B7360A" w14:textId="77777777" w:rsidR="00BD43B7" w:rsidRPr="0085502A" w:rsidRDefault="00BD43B7" w:rsidP="00BD43B7">
      <w:pPr>
        <w:spacing w:after="0" w:line="240" w:lineRule="auto"/>
        <w:jc w:val="both"/>
        <w:rPr>
          <w:rFonts w:ascii="Times New Roman" w:hAnsi="Times New Roman"/>
          <w:b/>
          <w:bCs/>
          <w:iCs/>
          <w:lang w:val="sr-Latn-ME"/>
        </w:rPr>
      </w:pPr>
      <w:r w:rsidRPr="0085502A">
        <w:rPr>
          <w:rFonts w:ascii="Times New Roman" w:hAnsi="Times New Roman"/>
          <w:iCs/>
          <w:lang w:val="sr-Latn-ME"/>
        </w:rPr>
        <w:t>Neupotrijebljeni lijek se uništava u skladu sa važećim propisima.</w:t>
      </w:r>
    </w:p>
    <w:p w14:paraId="370A4E8D" w14:textId="5379B5B2" w:rsidR="004449A9" w:rsidRPr="0085502A" w:rsidRDefault="004449A9" w:rsidP="00F03D7F">
      <w:pPr>
        <w:spacing w:after="0" w:line="240" w:lineRule="auto"/>
        <w:jc w:val="both"/>
        <w:rPr>
          <w:rFonts w:ascii="Times New Roman" w:hAnsi="Times New Roman"/>
          <w:iCs/>
          <w:lang w:val="sr-Latn-ME"/>
        </w:rPr>
      </w:pPr>
    </w:p>
    <w:p w14:paraId="7F3C62A0" w14:textId="77777777" w:rsidR="0006414F" w:rsidRPr="0085502A" w:rsidRDefault="0006414F" w:rsidP="00F03D7F">
      <w:pPr>
        <w:spacing w:after="0" w:line="240" w:lineRule="auto"/>
        <w:jc w:val="both"/>
        <w:rPr>
          <w:rFonts w:ascii="Times New Roman" w:hAnsi="Times New Roman"/>
          <w:iCs/>
          <w:lang w:val="sr-Latn-ME"/>
        </w:rPr>
      </w:pPr>
    </w:p>
    <w:p w14:paraId="060BE7DA" w14:textId="7BF99CDA" w:rsidR="004449A9" w:rsidRPr="0085502A" w:rsidRDefault="00BD43B7" w:rsidP="00F03D7F">
      <w:pPr>
        <w:spacing w:after="0" w:line="240" w:lineRule="auto"/>
        <w:jc w:val="both"/>
        <w:rPr>
          <w:rFonts w:ascii="Times New Roman" w:hAnsi="Times New Roman"/>
          <w:b/>
          <w:bCs/>
          <w:iCs/>
          <w:lang w:val="sr-Latn-ME"/>
        </w:rPr>
      </w:pPr>
      <w:r w:rsidRPr="0085502A">
        <w:rPr>
          <w:rFonts w:ascii="Times New Roman" w:hAnsi="Times New Roman"/>
          <w:b/>
          <w:bCs/>
          <w:iCs/>
          <w:lang w:val="sr-Latn-ME"/>
        </w:rPr>
        <w:t xml:space="preserve">6. </w:t>
      </w:r>
      <w:r w:rsidRPr="0085502A">
        <w:rPr>
          <w:rFonts w:ascii="Times New Roman" w:hAnsi="Times New Roman"/>
          <w:b/>
          <w:bCs/>
          <w:iCs/>
          <w:lang w:val="sr-Latn-ME"/>
        </w:rPr>
        <w:tab/>
        <w:t>SADRŽAJ PAKOVANJA I DODATNE INFORMACIJE</w:t>
      </w:r>
    </w:p>
    <w:p w14:paraId="3203597F" w14:textId="77777777" w:rsidR="00BD43B7" w:rsidRPr="0085502A" w:rsidRDefault="00BD43B7" w:rsidP="00F03D7F">
      <w:pPr>
        <w:spacing w:after="0" w:line="240" w:lineRule="auto"/>
        <w:jc w:val="both"/>
        <w:rPr>
          <w:rFonts w:ascii="Times New Roman" w:hAnsi="Times New Roman"/>
          <w:b/>
          <w:iCs/>
          <w:lang w:val="sr-Latn-ME"/>
        </w:rPr>
      </w:pPr>
    </w:p>
    <w:p w14:paraId="11CA4148" w14:textId="77777777" w:rsidR="00815AC9" w:rsidRPr="0085502A" w:rsidRDefault="00760887" w:rsidP="00F03D7F">
      <w:pPr>
        <w:spacing w:after="0" w:line="240" w:lineRule="auto"/>
        <w:jc w:val="both"/>
        <w:rPr>
          <w:rFonts w:ascii="Times New Roman" w:hAnsi="Times New Roman"/>
          <w:iCs/>
          <w:lang w:val="sr-Latn-ME"/>
        </w:rPr>
      </w:pPr>
      <w:r w:rsidRPr="0085502A">
        <w:rPr>
          <w:rFonts w:ascii="Times New Roman" w:hAnsi="Times New Roman"/>
          <w:b/>
          <w:iCs/>
          <w:lang w:val="sr-Latn-ME"/>
        </w:rPr>
        <w:t>Š</w:t>
      </w:r>
      <w:r w:rsidR="005941D8" w:rsidRPr="0085502A">
        <w:rPr>
          <w:rFonts w:ascii="Times New Roman" w:hAnsi="Times New Roman"/>
          <w:b/>
          <w:iCs/>
          <w:lang w:val="sr-Latn-ME"/>
        </w:rPr>
        <w:t>ta sadrži</w:t>
      </w:r>
      <w:r w:rsidR="004449A9" w:rsidRPr="0085502A">
        <w:rPr>
          <w:rFonts w:ascii="Times New Roman" w:hAnsi="Times New Roman"/>
          <w:b/>
          <w:iCs/>
          <w:lang w:val="sr-Latn-ME"/>
        </w:rPr>
        <w:t xml:space="preserve"> l</w:t>
      </w:r>
      <w:r w:rsidR="00883FCD" w:rsidRPr="0085502A">
        <w:rPr>
          <w:rFonts w:ascii="Times New Roman" w:hAnsi="Times New Roman"/>
          <w:b/>
          <w:iCs/>
          <w:lang w:val="sr-Latn-ME"/>
        </w:rPr>
        <w:t>ij</w:t>
      </w:r>
      <w:r w:rsidR="004449A9" w:rsidRPr="0085502A">
        <w:rPr>
          <w:rFonts w:ascii="Times New Roman" w:hAnsi="Times New Roman"/>
          <w:b/>
          <w:iCs/>
          <w:lang w:val="sr-Latn-ME"/>
        </w:rPr>
        <w:t xml:space="preserve">ek </w:t>
      </w:r>
      <w:r w:rsidR="00604250" w:rsidRPr="0085502A">
        <w:rPr>
          <w:rFonts w:ascii="Times New Roman" w:hAnsi="Times New Roman"/>
          <w:b/>
          <w:iCs/>
          <w:lang w:val="sr-Latn-ME"/>
        </w:rPr>
        <w:t>Azi</w:t>
      </w:r>
      <w:r w:rsidR="001C7719" w:rsidRPr="0085502A">
        <w:rPr>
          <w:rFonts w:ascii="Times New Roman" w:hAnsi="Times New Roman"/>
          <w:b/>
          <w:iCs/>
          <w:lang w:val="sr-Latn-ME"/>
        </w:rPr>
        <w:t>nocin</w:t>
      </w:r>
    </w:p>
    <w:p w14:paraId="17372BA5" w14:textId="77777777" w:rsidR="007B261F" w:rsidRPr="0085502A" w:rsidRDefault="007B261F" w:rsidP="00930BAD">
      <w:pPr>
        <w:spacing w:after="0" w:line="240" w:lineRule="auto"/>
        <w:jc w:val="both"/>
        <w:rPr>
          <w:rFonts w:ascii="Times New Roman" w:hAnsi="Times New Roman"/>
          <w:iCs/>
          <w:lang w:val="sr-Latn-ME"/>
        </w:rPr>
      </w:pPr>
    </w:p>
    <w:p w14:paraId="3A920D2B" w14:textId="6D65E926" w:rsidR="00004DD0" w:rsidRPr="0085502A" w:rsidRDefault="00764D91" w:rsidP="00930BAD">
      <w:pPr>
        <w:spacing w:after="0" w:line="240" w:lineRule="auto"/>
        <w:jc w:val="both"/>
        <w:rPr>
          <w:rFonts w:ascii="Times New Roman" w:hAnsi="Times New Roman"/>
          <w:lang w:val="sr-Latn-ME"/>
        </w:rPr>
      </w:pPr>
      <w:r w:rsidRPr="0085502A">
        <w:rPr>
          <w:rFonts w:ascii="Times New Roman" w:hAnsi="Times New Roman"/>
          <w:lang w:val="sr-Latn-ME"/>
        </w:rPr>
        <w:t xml:space="preserve">- </w:t>
      </w:r>
      <w:r w:rsidR="00FC48DB" w:rsidRPr="0085502A">
        <w:rPr>
          <w:rFonts w:ascii="Times New Roman" w:hAnsi="Times New Roman"/>
          <w:lang w:val="sr-Latn-ME"/>
        </w:rPr>
        <w:t>Aktivna s</w:t>
      </w:r>
      <w:r w:rsidR="009E55DF" w:rsidRPr="0085502A">
        <w:rPr>
          <w:rFonts w:ascii="Times New Roman" w:hAnsi="Times New Roman"/>
          <w:lang w:val="sr-Latn-ME"/>
        </w:rPr>
        <w:t>upstanca je azitromicin</w:t>
      </w:r>
      <w:r w:rsidR="00421794" w:rsidRPr="0085502A">
        <w:rPr>
          <w:rFonts w:ascii="Times New Roman" w:hAnsi="Times New Roman"/>
          <w:lang w:val="sr-Latn-ME"/>
        </w:rPr>
        <w:t xml:space="preserve"> </w:t>
      </w:r>
      <w:r w:rsidR="009E55DF" w:rsidRPr="0085502A">
        <w:rPr>
          <w:rFonts w:ascii="Times New Roman" w:hAnsi="Times New Roman"/>
          <w:lang w:val="sr-Latn-ME"/>
        </w:rPr>
        <w:t>dihidrat.</w:t>
      </w:r>
    </w:p>
    <w:p w14:paraId="75E733B7" w14:textId="2C89C4B9" w:rsidR="00604250" w:rsidRPr="0085502A" w:rsidRDefault="00B133EC" w:rsidP="00930BAD">
      <w:pPr>
        <w:spacing w:after="0" w:line="240" w:lineRule="auto"/>
        <w:jc w:val="both"/>
        <w:rPr>
          <w:rFonts w:ascii="Times New Roman" w:hAnsi="Times New Roman"/>
          <w:lang w:val="sr-Latn-ME"/>
        </w:rPr>
      </w:pPr>
      <w:r w:rsidRPr="0085502A">
        <w:rPr>
          <w:rFonts w:ascii="Times New Roman" w:hAnsi="Times New Roman"/>
          <w:lang w:val="sr-Latn-ME"/>
        </w:rPr>
        <w:t xml:space="preserve">Jedna </w:t>
      </w:r>
      <w:r w:rsidR="00004DD0" w:rsidRPr="0085502A">
        <w:rPr>
          <w:rFonts w:ascii="Times New Roman" w:hAnsi="Times New Roman"/>
          <w:lang w:val="sr-Latn-ME"/>
        </w:rPr>
        <w:t>film tablet</w:t>
      </w:r>
      <w:r w:rsidR="000708FA" w:rsidRPr="0085502A">
        <w:rPr>
          <w:rFonts w:ascii="Times New Roman" w:hAnsi="Times New Roman"/>
          <w:lang w:val="sr-Latn-ME"/>
        </w:rPr>
        <w:t xml:space="preserve">a sadrži 500 </w:t>
      </w:r>
      <w:r w:rsidR="00AE673A" w:rsidRPr="0085502A">
        <w:rPr>
          <w:rFonts w:ascii="Times New Roman" w:hAnsi="Times New Roman"/>
          <w:lang w:val="sr-Latn-ME"/>
        </w:rPr>
        <w:t>mg azitromicin</w:t>
      </w:r>
      <w:r w:rsidR="000708FA" w:rsidRPr="0085502A">
        <w:rPr>
          <w:rFonts w:ascii="Times New Roman" w:hAnsi="Times New Roman"/>
          <w:lang w:val="sr-Latn-ME"/>
        </w:rPr>
        <w:t>a</w:t>
      </w:r>
      <w:r w:rsidR="00004DD0" w:rsidRPr="0085502A">
        <w:rPr>
          <w:rFonts w:ascii="Times New Roman" w:hAnsi="Times New Roman"/>
          <w:lang w:val="sr-Latn-ME"/>
        </w:rPr>
        <w:t xml:space="preserve"> </w:t>
      </w:r>
      <w:r w:rsidR="000708FA" w:rsidRPr="0085502A">
        <w:rPr>
          <w:rFonts w:ascii="Times New Roman" w:hAnsi="Times New Roman"/>
          <w:lang w:val="sr-Latn-ME"/>
        </w:rPr>
        <w:t xml:space="preserve">(u obliku </w:t>
      </w:r>
      <w:r w:rsidR="00FC48DB" w:rsidRPr="0085502A">
        <w:rPr>
          <w:rFonts w:ascii="Times New Roman" w:hAnsi="Times New Roman"/>
          <w:lang w:val="sr-Latn-ME"/>
        </w:rPr>
        <w:t>azitromicin dihidrata)</w:t>
      </w:r>
      <w:r w:rsidR="0006414F" w:rsidRPr="0085502A">
        <w:rPr>
          <w:rFonts w:ascii="Times New Roman" w:hAnsi="Times New Roman"/>
          <w:lang w:val="sr-Latn-ME"/>
        </w:rPr>
        <w:t>.</w:t>
      </w:r>
    </w:p>
    <w:p w14:paraId="41B7E8BE" w14:textId="77777777" w:rsidR="006E4468" w:rsidRPr="0085502A" w:rsidRDefault="006E4468" w:rsidP="00930BAD">
      <w:pPr>
        <w:spacing w:after="0" w:line="240" w:lineRule="auto"/>
        <w:jc w:val="both"/>
        <w:rPr>
          <w:rFonts w:ascii="Times New Roman" w:hAnsi="Times New Roman"/>
          <w:lang w:val="sr-Latn-ME"/>
        </w:rPr>
      </w:pPr>
    </w:p>
    <w:p w14:paraId="03305D01" w14:textId="6B641D65" w:rsidR="00764D91" w:rsidRPr="0085502A" w:rsidRDefault="00764D91" w:rsidP="00764D91">
      <w:pPr>
        <w:spacing w:after="0" w:line="240" w:lineRule="auto"/>
        <w:jc w:val="both"/>
        <w:rPr>
          <w:rFonts w:ascii="Times New Roman" w:hAnsi="Times New Roman"/>
          <w:iCs/>
          <w:lang w:val="sr-Latn-ME"/>
        </w:rPr>
      </w:pPr>
      <w:r w:rsidRPr="0085502A">
        <w:rPr>
          <w:rFonts w:ascii="Times New Roman" w:hAnsi="Times New Roman"/>
          <w:iCs/>
          <w:lang w:val="sr-Latn-ME"/>
        </w:rPr>
        <w:t>- Pomoćne supstance su:</w:t>
      </w:r>
    </w:p>
    <w:p w14:paraId="716C9E1E" w14:textId="767EBC66" w:rsidR="00764D91" w:rsidRPr="0085502A" w:rsidRDefault="00764D91" w:rsidP="00764D91">
      <w:pPr>
        <w:spacing w:after="0" w:line="240" w:lineRule="auto"/>
        <w:jc w:val="both"/>
        <w:rPr>
          <w:rFonts w:ascii="Times New Roman" w:hAnsi="Times New Roman"/>
          <w:iCs/>
          <w:lang w:val="sr-Latn-ME"/>
        </w:rPr>
      </w:pPr>
      <w:r w:rsidRPr="0085502A">
        <w:rPr>
          <w:rFonts w:ascii="Times New Roman" w:hAnsi="Times New Roman"/>
          <w:iCs/>
          <w:lang w:val="sr-Latn-ME"/>
        </w:rPr>
        <w:t>Jezgro tablete: kalcijum</w:t>
      </w:r>
      <w:r w:rsidR="0006414F" w:rsidRPr="0085502A">
        <w:rPr>
          <w:rFonts w:ascii="Times New Roman" w:hAnsi="Times New Roman"/>
          <w:iCs/>
          <w:lang w:val="sr-Latn-ME"/>
        </w:rPr>
        <w:t xml:space="preserve"> </w:t>
      </w:r>
      <w:r w:rsidRPr="0085502A">
        <w:rPr>
          <w:rFonts w:ascii="Times New Roman" w:hAnsi="Times New Roman"/>
          <w:iCs/>
          <w:lang w:val="sr-Latn-ME"/>
        </w:rPr>
        <w:t>hidrogen</w:t>
      </w:r>
      <w:r w:rsidR="0006414F" w:rsidRPr="0085502A">
        <w:rPr>
          <w:rFonts w:ascii="Times New Roman" w:hAnsi="Times New Roman"/>
          <w:iCs/>
          <w:lang w:val="sr-Latn-ME"/>
        </w:rPr>
        <w:t xml:space="preserve"> f</w:t>
      </w:r>
      <w:r w:rsidRPr="0085502A">
        <w:rPr>
          <w:rFonts w:ascii="Times New Roman" w:hAnsi="Times New Roman"/>
          <w:iCs/>
          <w:lang w:val="sr-Latn-ME"/>
        </w:rPr>
        <w:t>osfat, dihidrat; skrob, preželatiniz</w:t>
      </w:r>
      <w:r w:rsidR="0006414F" w:rsidRPr="0085502A">
        <w:rPr>
          <w:rFonts w:ascii="Times New Roman" w:hAnsi="Times New Roman"/>
          <w:iCs/>
          <w:lang w:val="sr-Latn-ME"/>
        </w:rPr>
        <w:t>ov</w:t>
      </w:r>
      <w:r w:rsidRPr="0085502A">
        <w:rPr>
          <w:rFonts w:ascii="Times New Roman" w:hAnsi="Times New Roman"/>
          <w:iCs/>
          <w:lang w:val="sr-Latn-ME"/>
        </w:rPr>
        <w:t>ani; povidon; kroskarmeloza natrijum; natrijum laurilsulfat</w:t>
      </w:r>
      <w:r w:rsidR="0006414F" w:rsidRPr="0085502A">
        <w:rPr>
          <w:rFonts w:ascii="Times New Roman" w:hAnsi="Times New Roman"/>
          <w:iCs/>
          <w:lang w:val="sr-Latn-ME"/>
        </w:rPr>
        <w:t xml:space="preserve"> i</w:t>
      </w:r>
      <w:r w:rsidRPr="0085502A">
        <w:rPr>
          <w:rFonts w:ascii="Times New Roman" w:hAnsi="Times New Roman"/>
          <w:iCs/>
          <w:lang w:val="sr-Latn-ME"/>
        </w:rPr>
        <w:t xml:space="preserve"> magnezijum</w:t>
      </w:r>
      <w:r w:rsidR="003F2661" w:rsidRPr="0085502A">
        <w:rPr>
          <w:rFonts w:ascii="Times New Roman" w:hAnsi="Times New Roman"/>
          <w:iCs/>
          <w:lang w:val="sr-Latn-ME"/>
        </w:rPr>
        <w:t xml:space="preserve"> </w:t>
      </w:r>
      <w:r w:rsidRPr="0085502A">
        <w:rPr>
          <w:rFonts w:ascii="Times New Roman" w:hAnsi="Times New Roman"/>
          <w:iCs/>
          <w:lang w:val="sr-Latn-ME"/>
        </w:rPr>
        <w:t>stearat.</w:t>
      </w:r>
    </w:p>
    <w:p w14:paraId="299D0FEE" w14:textId="03F9E851" w:rsidR="00764D91" w:rsidRPr="0085502A" w:rsidRDefault="00764D91" w:rsidP="00764D91">
      <w:pPr>
        <w:spacing w:after="0" w:line="240" w:lineRule="auto"/>
        <w:jc w:val="both"/>
        <w:rPr>
          <w:rFonts w:ascii="Times New Roman" w:hAnsi="Times New Roman"/>
          <w:iCs/>
          <w:lang w:val="sr-Latn-ME"/>
        </w:rPr>
      </w:pPr>
      <w:r w:rsidRPr="0085502A">
        <w:rPr>
          <w:rFonts w:ascii="Times New Roman" w:hAnsi="Times New Roman"/>
          <w:iCs/>
          <w:lang w:val="sr-Latn-ME"/>
        </w:rPr>
        <w:t>Film obloga</w:t>
      </w:r>
      <w:r w:rsidR="0006414F" w:rsidRPr="0085502A">
        <w:rPr>
          <w:rFonts w:ascii="Times New Roman" w:hAnsi="Times New Roman"/>
          <w:iCs/>
          <w:lang w:val="sr-Latn-ME"/>
        </w:rPr>
        <w:t xml:space="preserve"> (Opadry white 03B28796):</w:t>
      </w:r>
      <w:r w:rsidRPr="0085502A">
        <w:rPr>
          <w:rFonts w:ascii="Times New Roman" w:hAnsi="Times New Roman"/>
          <w:iCs/>
          <w:lang w:val="sr-Latn-ME"/>
        </w:rPr>
        <w:t xml:space="preserve"> hipromeloza; makrogol</w:t>
      </w:r>
      <w:r w:rsidR="0006414F" w:rsidRPr="0085502A">
        <w:rPr>
          <w:rFonts w:ascii="Times New Roman" w:hAnsi="Times New Roman"/>
          <w:iCs/>
          <w:lang w:val="sr-Latn-ME"/>
        </w:rPr>
        <w:t xml:space="preserve"> i</w:t>
      </w:r>
      <w:r w:rsidR="003F2661" w:rsidRPr="0085502A">
        <w:rPr>
          <w:rFonts w:ascii="Times New Roman" w:hAnsi="Times New Roman"/>
          <w:iCs/>
          <w:lang w:val="sr-Latn-ME"/>
        </w:rPr>
        <w:t xml:space="preserve"> </w:t>
      </w:r>
      <w:r w:rsidRPr="0085502A">
        <w:rPr>
          <w:rFonts w:ascii="Times New Roman" w:hAnsi="Times New Roman"/>
          <w:iCs/>
          <w:lang w:val="sr-Latn-ME"/>
        </w:rPr>
        <w:t>titan</w:t>
      </w:r>
      <w:r w:rsidR="003F2661" w:rsidRPr="0085502A">
        <w:rPr>
          <w:rFonts w:ascii="Times New Roman" w:hAnsi="Times New Roman"/>
          <w:iCs/>
          <w:lang w:val="sr-Latn-ME"/>
        </w:rPr>
        <w:t xml:space="preserve"> </w:t>
      </w:r>
      <w:r w:rsidRPr="0085502A">
        <w:rPr>
          <w:rFonts w:ascii="Times New Roman" w:hAnsi="Times New Roman"/>
          <w:iCs/>
          <w:lang w:val="sr-Latn-ME"/>
        </w:rPr>
        <w:t>dioksid (E171)</w:t>
      </w:r>
      <w:r w:rsidR="0006414F" w:rsidRPr="0085502A">
        <w:rPr>
          <w:rFonts w:ascii="Times New Roman" w:hAnsi="Times New Roman"/>
          <w:iCs/>
          <w:lang w:val="sr-Latn-ME"/>
        </w:rPr>
        <w:t>.</w:t>
      </w:r>
    </w:p>
    <w:p w14:paraId="3B7F25E6" w14:textId="0978E7DE" w:rsidR="004449A9" w:rsidRPr="0085502A" w:rsidRDefault="004449A9" w:rsidP="00764D91">
      <w:pPr>
        <w:spacing w:after="0" w:line="240" w:lineRule="auto"/>
        <w:jc w:val="both"/>
        <w:rPr>
          <w:rFonts w:ascii="Times New Roman" w:hAnsi="Times New Roman"/>
          <w:b/>
          <w:iCs/>
          <w:lang w:val="sr-Latn-ME"/>
        </w:rPr>
      </w:pPr>
      <w:r w:rsidRPr="0085502A">
        <w:rPr>
          <w:rFonts w:ascii="Times New Roman" w:hAnsi="Times New Roman"/>
          <w:b/>
          <w:iCs/>
          <w:lang w:val="sr-Latn-ME"/>
        </w:rPr>
        <w:lastRenderedPageBreak/>
        <w:t>Kako izgle</w:t>
      </w:r>
      <w:r w:rsidR="00760887" w:rsidRPr="0085502A">
        <w:rPr>
          <w:rFonts w:ascii="Times New Roman" w:hAnsi="Times New Roman"/>
          <w:b/>
          <w:iCs/>
          <w:lang w:val="sr-Latn-ME"/>
        </w:rPr>
        <w:t>da l</w:t>
      </w:r>
      <w:r w:rsidR="00883FCD" w:rsidRPr="0085502A">
        <w:rPr>
          <w:rFonts w:ascii="Times New Roman" w:hAnsi="Times New Roman"/>
          <w:b/>
          <w:iCs/>
          <w:lang w:val="sr-Latn-ME"/>
        </w:rPr>
        <w:t>ij</w:t>
      </w:r>
      <w:r w:rsidR="00760887" w:rsidRPr="0085502A">
        <w:rPr>
          <w:rFonts w:ascii="Times New Roman" w:hAnsi="Times New Roman"/>
          <w:b/>
          <w:iCs/>
          <w:lang w:val="sr-Latn-ME"/>
        </w:rPr>
        <w:t xml:space="preserve">ek </w:t>
      </w:r>
      <w:r w:rsidR="00E6148C" w:rsidRPr="0085502A">
        <w:rPr>
          <w:rFonts w:ascii="Times New Roman" w:hAnsi="Times New Roman"/>
          <w:b/>
          <w:iCs/>
          <w:lang w:val="sr-Latn-ME"/>
        </w:rPr>
        <w:t>Azinocin</w:t>
      </w:r>
      <w:r w:rsidR="0099551C" w:rsidRPr="0085502A">
        <w:rPr>
          <w:rFonts w:ascii="Times New Roman" w:hAnsi="Times New Roman"/>
          <w:b/>
          <w:iCs/>
          <w:lang w:val="sr-Latn-ME"/>
        </w:rPr>
        <w:t xml:space="preserve"> </w:t>
      </w:r>
      <w:r w:rsidR="00760887" w:rsidRPr="0085502A">
        <w:rPr>
          <w:rFonts w:ascii="Times New Roman" w:hAnsi="Times New Roman"/>
          <w:b/>
          <w:iCs/>
          <w:lang w:val="sr-Latn-ME"/>
        </w:rPr>
        <w:t>i sadrž</w:t>
      </w:r>
      <w:r w:rsidRPr="0085502A">
        <w:rPr>
          <w:rFonts w:ascii="Times New Roman" w:hAnsi="Times New Roman"/>
          <w:b/>
          <w:iCs/>
          <w:lang w:val="sr-Latn-ME"/>
        </w:rPr>
        <w:t>aj pakovanja</w:t>
      </w:r>
    </w:p>
    <w:p w14:paraId="17DDC133" w14:textId="77777777" w:rsidR="004449A9" w:rsidRPr="0085502A" w:rsidRDefault="004449A9" w:rsidP="00F03D7F">
      <w:pPr>
        <w:spacing w:after="0" w:line="240" w:lineRule="auto"/>
        <w:jc w:val="both"/>
        <w:rPr>
          <w:rFonts w:ascii="Times New Roman" w:hAnsi="Times New Roman"/>
          <w:iCs/>
          <w:lang w:val="sr-Latn-ME"/>
        </w:rPr>
      </w:pPr>
    </w:p>
    <w:p w14:paraId="431396C8" w14:textId="573B5C58" w:rsidR="003F2661" w:rsidRPr="0085502A" w:rsidRDefault="003F2661" w:rsidP="003F2661">
      <w:pPr>
        <w:spacing w:after="0" w:line="240" w:lineRule="auto"/>
        <w:jc w:val="both"/>
        <w:rPr>
          <w:rFonts w:ascii="Times New Roman" w:hAnsi="Times New Roman"/>
          <w:lang w:val="sr-Latn-ME"/>
        </w:rPr>
      </w:pPr>
      <w:r w:rsidRPr="0085502A">
        <w:rPr>
          <w:rFonts w:ascii="Times New Roman" w:hAnsi="Times New Roman"/>
          <w:lang w:val="sr-Latn-ME"/>
        </w:rPr>
        <w:t>Ovalne, bikonveksne film tablete, bijele boje.</w:t>
      </w:r>
    </w:p>
    <w:p w14:paraId="63C37293" w14:textId="77777777" w:rsidR="003F2661" w:rsidRPr="0085502A" w:rsidRDefault="003F2661" w:rsidP="003F2661">
      <w:pPr>
        <w:spacing w:after="0" w:line="240" w:lineRule="auto"/>
        <w:jc w:val="both"/>
        <w:rPr>
          <w:rFonts w:ascii="Times New Roman" w:hAnsi="Times New Roman"/>
          <w:lang w:val="sr-Latn-ME"/>
        </w:rPr>
      </w:pPr>
    </w:p>
    <w:p w14:paraId="19BB2316" w14:textId="77777777" w:rsidR="0006414F" w:rsidRPr="0085502A" w:rsidRDefault="003F2661" w:rsidP="003F2661">
      <w:pPr>
        <w:spacing w:after="0" w:line="240" w:lineRule="auto"/>
        <w:jc w:val="both"/>
        <w:rPr>
          <w:rFonts w:ascii="Times New Roman" w:hAnsi="Times New Roman"/>
          <w:lang w:val="sr-Latn-ME"/>
        </w:rPr>
      </w:pPr>
      <w:r w:rsidRPr="0085502A">
        <w:rPr>
          <w:rFonts w:ascii="Times New Roman" w:hAnsi="Times New Roman"/>
          <w:lang w:val="sr-Latn-ME"/>
        </w:rPr>
        <w:t xml:space="preserve">Unutrašnje pakovanje je transparentni PVC-Alu/PVC blister. </w:t>
      </w:r>
    </w:p>
    <w:p w14:paraId="662C7075" w14:textId="25521683" w:rsidR="00B133EC" w:rsidRPr="0085502A" w:rsidRDefault="003F2661" w:rsidP="003F2661">
      <w:pPr>
        <w:spacing w:after="0" w:line="240" w:lineRule="auto"/>
        <w:jc w:val="both"/>
        <w:rPr>
          <w:rFonts w:ascii="Times New Roman" w:hAnsi="Times New Roman"/>
          <w:b/>
          <w:iCs/>
          <w:lang w:val="sr-Latn-ME"/>
        </w:rPr>
      </w:pPr>
      <w:r w:rsidRPr="0085502A">
        <w:rPr>
          <w:rFonts w:ascii="Times New Roman" w:hAnsi="Times New Roman"/>
          <w:lang w:val="sr-Latn-ME"/>
        </w:rPr>
        <w:t>Spoljnje pakovanje lijeka je složiva</w:t>
      </w:r>
      <w:r w:rsidR="0006414F" w:rsidRPr="0085502A">
        <w:rPr>
          <w:rFonts w:ascii="Times New Roman" w:hAnsi="Times New Roman"/>
          <w:lang w:val="sr-Latn-ME"/>
        </w:rPr>
        <w:t xml:space="preserve"> </w:t>
      </w:r>
      <w:r w:rsidRPr="0085502A">
        <w:rPr>
          <w:rFonts w:ascii="Times New Roman" w:hAnsi="Times New Roman"/>
          <w:lang w:val="sr-Latn-ME"/>
        </w:rPr>
        <w:t>kartonska kutija u kojoj se nalazi jedan blister sa 3 film tablete i Uputstvo za lijek.</w:t>
      </w:r>
      <w:r w:rsidRPr="0085502A">
        <w:rPr>
          <w:rFonts w:ascii="Times New Roman" w:hAnsi="Times New Roman"/>
          <w:lang w:val="sr-Latn-ME"/>
        </w:rPr>
        <w:cr/>
      </w:r>
    </w:p>
    <w:p w14:paraId="51E33509" w14:textId="41B31100" w:rsidR="004449A9" w:rsidRPr="0085502A" w:rsidRDefault="00161CE6" w:rsidP="00F03D7F">
      <w:pPr>
        <w:spacing w:after="0" w:line="240" w:lineRule="auto"/>
        <w:jc w:val="both"/>
        <w:rPr>
          <w:rFonts w:ascii="Times New Roman" w:hAnsi="Times New Roman"/>
          <w:b/>
          <w:iCs/>
          <w:lang w:val="sr-Latn-ME"/>
        </w:rPr>
      </w:pPr>
      <w:r w:rsidRPr="0085502A">
        <w:rPr>
          <w:rFonts w:ascii="Times New Roman" w:hAnsi="Times New Roman"/>
          <w:b/>
          <w:iCs/>
          <w:lang w:val="sr-Latn-ME"/>
        </w:rPr>
        <w:t>Nosilac dozvole i proizvođač</w:t>
      </w:r>
      <w:r w:rsidR="003F2661" w:rsidRPr="0085502A">
        <w:rPr>
          <w:rFonts w:ascii="Times New Roman" w:hAnsi="Times New Roman"/>
          <w:b/>
          <w:iCs/>
          <w:lang w:val="sr-Latn-ME"/>
        </w:rPr>
        <w:t>:</w:t>
      </w:r>
    </w:p>
    <w:p w14:paraId="14766FC4" w14:textId="77777777" w:rsidR="004449A9" w:rsidRPr="0085502A" w:rsidRDefault="004449A9" w:rsidP="00F03D7F">
      <w:pPr>
        <w:spacing w:after="0" w:line="240" w:lineRule="auto"/>
        <w:jc w:val="both"/>
        <w:rPr>
          <w:rFonts w:ascii="Times New Roman" w:hAnsi="Times New Roman"/>
          <w:iCs/>
          <w:lang w:val="sr-Latn-ME"/>
        </w:rPr>
      </w:pPr>
    </w:p>
    <w:p w14:paraId="1EAA6F59" w14:textId="2F0916CC" w:rsidR="00421794" w:rsidRPr="0085502A" w:rsidRDefault="00421794" w:rsidP="00421794">
      <w:pPr>
        <w:tabs>
          <w:tab w:val="left" w:pos="284"/>
        </w:tabs>
        <w:spacing w:after="0" w:line="240" w:lineRule="auto"/>
        <w:jc w:val="both"/>
        <w:rPr>
          <w:rFonts w:ascii="Times New Roman" w:eastAsia="Times New Roman" w:hAnsi="Times New Roman"/>
          <w:b/>
          <w:bCs/>
          <w:lang w:val="sr-Latn-ME"/>
        </w:rPr>
      </w:pPr>
      <w:r w:rsidRPr="0085502A">
        <w:rPr>
          <w:rFonts w:ascii="Times New Roman" w:eastAsia="Times New Roman" w:hAnsi="Times New Roman"/>
          <w:b/>
          <w:bCs/>
          <w:lang w:val="sr-Latn-ME"/>
        </w:rPr>
        <w:t>Nosilac dozvole:</w:t>
      </w:r>
    </w:p>
    <w:p w14:paraId="0B7E6534" w14:textId="59366413" w:rsidR="00421794" w:rsidRPr="0085502A" w:rsidRDefault="00421794" w:rsidP="00421794">
      <w:pPr>
        <w:tabs>
          <w:tab w:val="left" w:pos="284"/>
        </w:tabs>
        <w:spacing w:after="0" w:line="240" w:lineRule="auto"/>
        <w:jc w:val="both"/>
        <w:rPr>
          <w:rFonts w:ascii="Times New Roman" w:eastAsia="Times New Roman" w:hAnsi="Times New Roman"/>
          <w:lang w:val="sr-Latn-ME"/>
        </w:rPr>
      </w:pPr>
      <w:r w:rsidRPr="0085502A">
        <w:rPr>
          <w:rFonts w:ascii="Times New Roman" w:eastAsia="Times New Roman" w:hAnsi="Times New Roman"/>
          <w:lang w:val="sr-Latn-ME"/>
        </w:rPr>
        <w:t>GLK pharma</w:t>
      </w:r>
      <w:r w:rsidR="002D7B24" w:rsidRPr="0085502A">
        <w:rPr>
          <w:rFonts w:ascii="Times New Roman" w:eastAsia="Times New Roman" w:hAnsi="Times New Roman"/>
          <w:lang w:val="sr-Latn-ME"/>
        </w:rPr>
        <w:t xml:space="preserve"> d.o.o. Podgorica</w:t>
      </w:r>
      <w:r w:rsidRPr="0085502A">
        <w:rPr>
          <w:rFonts w:ascii="Times New Roman" w:eastAsia="Times New Roman" w:hAnsi="Times New Roman"/>
          <w:lang w:val="sr-Latn-ME"/>
        </w:rPr>
        <w:t xml:space="preserve">, </w:t>
      </w:r>
      <w:r w:rsidR="002D7B24" w:rsidRPr="0085502A">
        <w:rPr>
          <w:rFonts w:ascii="Times New Roman" w:eastAsia="Times New Roman" w:hAnsi="Times New Roman"/>
          <w:lang w:val="sr-Latn-ME"/>
        </w:rPr>
        <w:t>ul. Svetozara Markovića br.</w:t>
      </w:r>
      <w:r w:rsidR="003F2661" w:rsidRPr="0085502A">
        <w:rPr>
          <w:rFonts w:ascii="Times New Roman" w:eastAsia="Times New Roman" w:hAnsi="Times New Roman"/>
          <w:lang w:val="sr-Latn-ME"/>
        </w:rPr>
        <w:t xml:space="preserve"> </w:t>
      </w:r>
      <w:r w:rsidR="002D7B24" w:rsidRPr="0085502A">
        <w:rPr>
          <w:rFonts w:ascii="Times New Roman" w:eastAsia="Times New Roman" w:hAnsi="Times New Roman"/>
          <w:lang w:val="sr-Latn-ME"/>
        </w:rPr>
        <w:t>46</w:t>
      </w:r>
      <w:r w:rsidRPr="0085502A">
        <w:rPr>
          <w:rFonts w:ascii="Times New Roman" w:eastAsia="Times New Roman" w:hAnsi="Times New Roman"/>
          <w:lang w:val="sr-Latn-ME"/>
        </w:rPr>
        <w:t>,</w:t>
      </w:r>
      <w:r w:rsidR="002D7B24" w:rsidRPr="0085502A">
        <w:rPr>
          <w:rFonts w:ascii="Times New Roman" w:eastAsia="Times New Roman" w:hAnsi="Times New Roman"/>
          <w:lang w:val="sr-Latn-ME"/>
        </w:rPr>
        <w:t xml:space="preserve"> 81000 Podgorica,</w:t>
      </w:r>
      <w:r w:rsidRPr="0085502A">
        <w:rPr>
          <w:rFonts w:ascii="Times New Roman" w:eastAsia="Times New Roman" w:hAnsi="Times New Roman"/>
          <w:lang w:val="sr-Latn-ME"/>
        </w:rPr>
        <w:t xml:space="preserve"> Crna Gora</w:t>
      </w:r>
    </w:p>
    <w:p w14:paraId="7BA1EAEB" w14:textId="77777777" w:rsidR="0006414F" w:rsidRPr="0085502A" w:rsidRDefault="0006414F" w:rsidP="00421794">
      <w:pPr>
        <w:tabs>
          <w:tab w:val="left" w:pos="284"/>
        </w:tabs>
        <w:spacing w:after="0" w:line="240" w:lineRule="auto"/>
        <w:jc w:val="both"/>
        <w:rPr>
          <w:rFonts w:ascii="Times New Roman" w:eastAsia="Times New Roman" w:hAnsi="Times New Roman"/>
          <w:lang w:val="sr-Latn-ME"/>
        </w:rPr>
      </w:pPr>
    </w:p>
    <w:p w14:paraId="0AFD3464" w14:textId="3E27101D" w:rsidR="00421794" w:rsidRPr="0085502A" w:rsidRDefault="00421794" w:rsidP="00421794">
      <w:pPr>
        <w:tabs>
          <w:tab w:val="left" w:pos="284"/>
        </w:tabs>
        <w:spacing w:after="0" w:line="240" w:lineRule="auto"/>
        <w:jc w:val="both"/>
        <w:rPr>
          <w:rFonts w:ascii="Times New Roman" w:eastAsia="Times New Roman" w:hAnsi="Times New Roman"/>
          <w:b/>
          <w:lang w:val="sr-Latn-ME"/>
        </w:rPr>
      </w:pPr>
      <w:r w:rsidRPr="0085502A">
        <w:rPr>
          <w:rFonts w:ascii="Times New Roman" w:eastAsia="Times New Roman" w:hAnsi="Times New Roman"/>
          <w:b/>
          <w:lang w:val="sr-Latn-ME"/>
        </w:rPr>
        <w:t>Proizvođač</w:t>
      </w:r>
      <w:r w:rsidR="002D7B24" w:rsidRPr="0085502A">
        <w:rPr>
          <w:rFonts w:ascii="Times New Roman" w:eastAsia="Times New Roman" w:hAnsi="Times New Roman"/>
          <w:b/>
          <w:lang w:val="sr-Latn-ME"/>
        </w:rPr>
        <w:t>i</w:t>
      </w:r>
      <w:r w:rsidRPr="0085502A">
        <w:rPr>
          <w:rFonts w:ascii="Times New Roman" w:eastAsia="Times New Roman" w:hAnsi="Times New Roman"/>
          <w:b/>
          <w:lang w:val="sr-Latn-ME"/>
        </w:rPr>
        <w:t>:</w:t>
      </w:r>
    </w:p>
    <w:p w14:paraId="0FD4E033" w14:textId="72584BE4" w:rsidR="002D7B24" w:rsidRPr="0085502A" w:rsidRDefault="002D7B24" w:rsidP="00421794">
      <w:pPr>
        <w:tabs>
          <w:tab w:val="left" w:pos="284"/>
        </w:tabs>
        <w:spacing w:after="0" w:line="240" w:lineRule="auto"/>
        <w:jc w:val="both"/>
        <w:rPr>
          <w:rFonts w:ascii="Times New Roman" w:eastAsia="Times New Roman" w:hAnsi="Times New Roman"/>
          <w:lang w:val="sr-Latn-ME"/>
        </w:rPr>
      </w:pPr>
      <w:r w:rsidRPr="0085502A">
        <w:rPr>
          <w:rFonts w:ascii="Times New Roman" w:hAnsi="Times New Roman"/>
          <w:iCs/>
          <w:lang w:val="sr-Latn-ME"/>
        </w:rPr>
        <w:t>Galenika a.d. Beograd, Batajnički drum bb, Beograd, Srbija</w:t>
      </w:r>
    </w:p>
    <w:p w14:paraId="6C26DA5A" w14:textId="77777777" w:rsidR="004449A9" w:rsidRPr="0085502A" w:rsidRDefault="004449A9" w:rsidP="00F03D7F">
      <w:pPr>
        <w:spacing w:after="0" w:line="240" w:lineRule="auto"/>
        <w:jc w:val="both"/>
        <w:rPr>
          <w:rFonts w:ascii="Times New Roman" w:hAnsi="Times New Roman"/>
          <w:iCs/>
          <w:lang w:val="sr-Latn-ME"/>
        </w:rPr>
      </w:pPr>
    </w:p>
    <w:p w14:paraId="29939606" w14:textId="77777777" w:rsidR="00421794" w:rsidRPr="0085502A" w:rsidRDefault="00421794" w:rsidP="00421794">
      <w:pPr>
        <w:spacing w:after="0" w:line="240" w:lineRule="auto"/>
        <w:jc w:val="both"/>
        <w:rPr>
          <w:rFonts w:ascii="Times New Roman" w:hAnsi="Times New Roman"/>
          <w:b/>
          <w:iCs/>
          <w:lang w:val="sr-Latn-ME"/>
        </w:rPr>
      </w:pPr>
      <w:r w:rsidRPr="0085502A">
        <w:rPr>
          <w:rFonts w:ascii="Times New Roman" w:hAnsi="Times New Roman"/>
          <w:b/>
          <w:iCs/>
          <w:lang w:val="sr-Latn-ME"/>
        </w:rPr>
        <w:t>Režim izdavanja lijeka</w:t>
      </w:r>
    </w:p>
    <w:p w14:paraId="1DEF2A3D" w14:textId="77777777" w:rsidR="00421794" w:rsidRPr="0085502A" w:rsidRDefault="00421794" w:rsidP="00F03D7F">
      <w:pPr>
        <w:spacing w:after="0" w:line="240" w:lineRule="auto"/>
        <w:jc w:val="both"/>
        <w:rPr>
          <w:rFonts w:ascii="Times New Roman" w:hAnsi="Times New Roman"/>
          <w:b/>
          <w:iCs/>
          <w:lang w:val="sr-Latn-ME"/>
        </w:rPr>
      </w:pPr>
    </w:p>
    <w:p w14:paraId="7B3439A1" w14:textId="60BCA4EF" w:rsidR="00421794" w:rsidRPr="0085502A" w:rsidRDefault="00421794" w:rsidP="00421794">
      <w:pPr>
        <w:spacing w:after="0" w:line="240" w:lineRule="auto"/>
        <w:jc w:val="both"/>
        <w:rPr>
          <w:rFonts w:ascii="Times New Roman" w:hAnsi="Times New Roman"/>
          <w:iCs/>
          <w:lang w:val="sr-Latn-ME"/>
        </w:rPr>
      </w:pPr>
      <w:r w:rsidRPr="0085502A">
        <w:rPr>
          <w:rFonts w:ascii="Times New Roman" w:hAnsi="Times New Roman"/>
          <w:iCs/>
          <w:lang w:val="sr-Latn-ME"/>
        </w:rPr>
        <w:t xml:space="preserve">Lijek se izdaje </w:t>
      </w:r>
      <w:r w:rsidR="003F2661" w:rsidRPr="0085502A">
        <w:rPr>
          <w:rFonts w:ascii="Times New Roman" w:hAnsi="Times New Roman"/>
          <w:iCs/>
          <w:lang w:val="sr-Latn-ME"/>
        </w:rPr>
        <w:t>samo na</w:t>
      </w:r>
      <w:r w:rsidRPr="0085502A">
        <w:rPr>
          <w:rFonts w:ascii="Times New Roman" w:hAnsi="Times New Roman"/>
          <w:iCs/>
          <w:lang w:val="sr-Latn-ME"/>
        </w:rPr>
        <w:t xml:space="preserve"> ljekarski recept.</w:t>
      </w:r>
    </w:p>
    <w:p w14:paraId="1D93BCAB" w14:textId="77777777" w:rsidR="00293A93" w:rsidRPr="0085502A" w:rsidRDefault="00293A93" w:rsidP="00293A93">
      <w:pPr>
        <w:spacing w:after="0" w:line="240" w:lineRule="auto"/>
        <w:jc w:val="both"/>
        <w:rPr>
          <w:rFonts w:ascii="Times New Roman" w:hAnsi="Times New Roman"/>
          <w:b/>
          <w:iCs/>
          <w:lang w:val="sr-Latn-ME"/>
        </w:rPr>
      </w:pPr>
    </w:p>
    <w:p w14:paraId="47B9A43E" w14:textId="77777777" w:rsidR="00293A93" w:rsidRPr="0085502A" w:rsidRDefault="00293A93" w:rsidP="00293A93">
      <w:pPr>
        <w:spacing w:after="0" w:line="240" w:lineRule="auto"/>
        <w:jc w:val="both"/>
        <w:rPr>
          <w:rFonts w:ascii="Times New Roman" w:hAnsi="Times New Roman"/>
          <w:b/>
          <w:iCs/>
          <w:lang w:val="sr-Latn-ME"/>
        </w:rPr>
      </w:pPr>
      <w:r w:rsidRPr="0085502A">
        <w:rPr>
          <w:rFonts w:ascii="Times New Roman" w:hAnsi="Times New Roman"/>
          <w:b/>
          <w:iCs/>
          <w:lang w:val="sr-Latn-ME"/>
        </w:rPr>
        <w:t>Broj i datum dozvole</w:t>
      </w:r>
    </w:p>
    <w:p w14:paraId="37DEBA3D" w14:textId="77777777" w:rsidR="00421794" w:rsidRPr="0085502A" w:rsidRDefault="00421794" w:rsidP="00F03D7F">
      <w:pPr>
        <w:spacing w:after="0" w:line="240" w:lineRule="auto"/>
        <w:jc w:val="both"/>
        <w:rPr>
          <w:rFonts w:ascii="Times New Roman" w:hAnsi="Times New Roman"/>
          <w:b/>
          <w:iCs/>
          <w:lang w:val="sr-Latn-ME"/>
        </w:rPr>
      </w:pPr>
    </w:p>
    <w:p w14:paraId="769B7639" w14:textId="0B60A30B" w:rsidR="00293A93" w:rsidRPr="00D12FFE" w:rsidRDefault="00D12FFE" w:rsidP="00F03D7F">
      <w:pPr>
        <w:spacing w:after="0" w:line="240" w:lineRule="auto"/>
        <w:jc w:val="both"/>
        <w:rPr>
          <w:rFonts w:ascii="Times New Roman" w:hAnsi="Times New Roman"/>
          <w:iCs/>
          <w:lang w:val="sr-Latn-ME"/>
        </w:rPr>
      </w:pPr>
      <w:r w:rsidRPr="00D12FFE">
        <w:rPr>
          <w:rFonts w:ascii="Times New Roman" w:hAnsi="Times New Roman"/>
          <w:iCs/>
          <w:lang w:val="sr-Latn-ME"/>
        </w:rPr>
        <w:t>2030/24/4399 - 3802 od 02.09.2024. godine</w:t>
      </w:r>
    </w:p>
    <w:p w14:paraId="64D5673E" w14:textId="77777777" w:rsidR="00D12FFE" w:rsidRPr="0085502A" w:rsidRDefault="00D12FFE" w:rsidP="00F03D7F">
      <w:pPr>
        <w:spacing w:after="0" w:line="240" w:lineRule="auto"/>
        <w:jc w:val="both"/>
        <w:rPr>
          <w:rFonts w:ascii="Times New Roman" w:hAnsi="Times New Roman"/>
          <w:b/>
          <w:iCs/>
          <w:lang w:val="sr-Latn-ME"/>
        </w:rPr>
      </w:pPr>
    </w:p>
    <w:p w14:paraId="45134E29" w14:textId="77777777" w:rsidR="004449A9" w:rsidRPr="0085502A" w:rsidRDefault="004449A9" w:rsidP="00F03D7F">
      <w:pPr>
        <w:spacing w:after="0" w:line="240" w:lineRule="auto"/>
        <w:jc w:val="both"/>
        <w:rPr>
          <w:rFonts w:ascii="Times New Roman" w:hAnsi="Times New Roman"/>
          <w:b/>
          <w:iCs/>
          <w:lang w:val="sr-Latn-ME"/>
        </w:rPr>
      </w:pPr>
      <w:r w:rsidRPr="0085502A">
        <w:rPr>
          <w:rFonts w:ascii="Times New Roman" w:hAnsi="Times New Roman"/>
          <w:b/>
          <w:iCs/>
          <w:lang w:val="sr-Latn-ME"/>
        </w:rPr>
        <w:t>Ovo uputstvo je posl</w:t>
      </w:r>
      <w:r w:rsidR="004E4BE7" w:rsidRPr="0085502A">
        <w:rPr>
          <w:rFonts w:ascii="Times New Roman" w:hAnsi="Times New Roman"/>
          <w:b/>
          <w:iCs/>
          <w:lang w:val="sr-Latn-ME"/>
        </w:rPr>
        <w:t>j</w:t>
      </w:r>
      <w:r w:rsidRPr="0085502A">
        <w:rPr>
          <w:rFonts w:ascii="Times New Roman" w:hAnsi="Times New Roman"/>
          <w:b/>
          <w:iCs/>
          <w:lang w:val="sr-Latn-ME"/>
        </w:rPr>
        <w:t>ednji put odobreno</w:t>
      </w:r>
    </w:p>
    <w:p w14:paraId="10AA52A4" w14:textId="77777777" w:rsidR="004449A9" w:rsidRPr="0085502A" w:rsidRDefault="004449A9" w:rsidP="00F03D7F">
      <w:pPr>
        <w:spacing w:after="0" w:line="240" w:lineRule="auto"/>
        <w:jc w:val="both"/>
        <w:rPr>
          <w:rFonts w:ascii="Times New Roman" w:hAnsi="Times New Roman"/>
          <w:iCs/>
          <w:lang w:val="sr-Latn-ME"/>
        </w:rPr>
      </w:pPr>
    </w:p>
    <w:p w14:paraId="71310596" w14:textId="7D61B870" w:rsidR="0054619F" w:rsidRPr="0085502A" w:rsidRDefault="00E911D3" w:rsidP="00F03D7F">
      <w:pPr>
        <w:spacing w:after="0" w:line="240" w:lineRule="auto"/>
        <w:jc w:val="both"/>
        <w:rPr>
          <w:rFonts w:ascii="Times New Roman" w:hAnsi="Times New Roman"/>
          <w:iCs/>
          <w:lang w:val="sr-Latn-ME"/>
        </w:rPr>
      </w:pPr>
      <w:r>
        <w:rPr>
          <w:rFonts w:ascii="Times New Roman" w:hAnsi="Times New Roman"/>
          <w:iCs/>
          <w:lang w:val="sr-Latn-ME"/>
        </w:rPr>
        <w:t>Mart</w:t>
      </w:r>
      <w:r w:rsidR="00D12FFE">
        <w:rPr>
          <w:rFonts w:ascii="Times New Roman" w:hAnsi="Times New Roman"/>
          <w:iCs/>
          <w:lang w:val="sr-Latn-ME"/>
        </w:rPr>
        <w:t>, 202</w:t>
      </w:r>
      <w:r>
        <w:rPr>
          <w:rFonts w:ascii="Times New Roman" w:hAnsi="Times New Roman"/>
          <w:iCs/>
          <w:lang w:val="sr-Latn-ME"/>
        </w:rPr>
        <w:t>5</w:t>
      </w:r>
      <w:bookmarkStart w:id="0" w:name="_GoBack"/>
      <w:bookmarkEnd w:id="0"/>
      <w:r w:rsidR="00D12FFE">
        <w:rPr>
          <w:rFonts w:ascii="Times New Roman" w:hAnsi="Times New Roman"/>
          <w:iCs/>
          <w:lang w:val="sr-Latn-ME"/>
        </w:rPr>
        <w:t>. godine</w:t>
      </w:r>
    </w:p>
    <w:p w14:paraId="00B04B8D" w14:textId="77777777" w:rsidR="004449A9" w:rsidRPr="0085502A" w:rsidRDefault="004449A9" w:rsidP="00F03D7F">
      <w:pPr>
        <w:spacing w:after="0" w:line="240" w:lineRule="auto"/>
        <w:jc w:val="both"/>
        <w:rPr>
          <w:rFonts w:ascii="Times New Roman" w:hAnsi="Times New Roman"/>
          <w:iCs/>
          <w:lang w:val="sr-Latn-ME"/>
        </w:rPr>
      </w:pPr>
    </w:p>
    <w:p w14:paraId="1F6671B9" w14:textId="77777777" w:rsidR="000F3A6C" w:rsidRPr="0085502A" w:rsidRDefault="000F3A6C" w:rsidP="00F03D7F">
      <w:pPr>
        <w:spacing w:after="0" w:line="240" w:lineRule="auto"/>
        <w:jc w:val="both"/>
        <w:rPr>
          <w:rFonts w:ascii="Times New Roman" w:hAnsi="Times New Roman"/>
          <w:iCs/>
          <w:lang w:val="sr-Latn-ME"/>
        </w:rPr>
      </w:pPr>
    </w:p>
    <w:sectPr w:rsidR="000F3A6C" w:rsidRPr="0085502A" w:rsidSect="00B14AA0">
      <w:headerReference w:type="even" r:id="rId11"/>
      <w:footerReference w:type="default" r:id="rId12"/>
      <w:headerReference w:type="firs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7D4B" w14:textId="77777777" w:rsidR="006765B2" w:rsidRDefault="006765B2" w:rsidP="00570283">
      <w:pPr>
        <w:spacing w:after="0" w:line="240" w:lineRule="auto"/>
      </w:pPr>
      <w:r>
        <w:separator/>
      </w:r>
    </w:p>
  </w:endnote>
  <w:endnote w:type="continuationSeparator" w:id="0">
    <w:p w14:paraId="385E8F63" w14:textId="77777777" w:rsidR="006765B2" w:rsidRDefault="006765B2" w:rsidP="0057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5BB8D" w14:textId="48A7CCE5" w:rsidR="005C45EC" w:rsidRPr="003F2661" w:rsidRDefault="005C45EC" w:rsidP="007936E9">
    <w:pPr>
      <w:pStyle w:val="Footer"/>
      <w:spacing w:after="0" w:line="240" w:lineRule="auto"/>
      <w:jc w:val="center"/>
      <w:rPr>
        <w:rFonts w:ascii="Times New Roman" w:hAnsi="Times New Roman"/>
        <w:sz w:val="20"/>
        <w:szCs w:val="20"/>
      </w:rPr>
    </w:pPr>
    <w:r w:rsidRPr="003F2661">
      <w:rPr>
        <w:rFonts w:ascii="Times New Roman" w:hAnsi="Times New Roman"/>
        <w:sz w:val="20"/>
        <w:szCs w:val="20"/>
      </w:rPr>
      <w:fldChar w:fldCharType="begin"/>
    </w:r>
    <w:r w:rsidRPr="003F2661">
      <w:rPr>
        <w:rFonts w:ascii="Times New Roman" w:hAnsi="Times New Roman"/>
        <w:sz w:val="20"/>
        <w:szCs w:val="20"/>
      </w:rPr>
      <w:instrText xml:space="preserve"> PAGE </w:instrText>
    </w:r>
    <w:r w:rsidRPr="003F2661">
      <w:rPr>
        <w:rFonts w:ascii="Times New Roman" w:hAnsi="Times New Roman"/>
        <w:sz w:val="20"/>
        <w:szCs w:val="20"/>
      </w:rPr>
      <w:fldChar w:fldCharType="separate"/>
    </w:r>
    <w:r w:rsidR="00E911D3">
      <w:rPr>
        <w:rFonts w:ascii="Times New Roman" w:hAnsi="Times New Roman"/>
        <w:noProof/>
        <w:sz w:val="20"/>
        <w:szCs w:val="20"/>
      </w:rPr>
      <w:t>9</w:t>
    </w:r>
    <w:r w:rsidRPr="003F2661">
      <w:rPr>
        <w:rFonts w:ascii="Times New Roman" w:hAnsi="Times New Roman"/>
        <w:sz w:val="20"/>
        <w:szCs w:val="20"/>
      </w:rPr>
      <w:fldChar w:fldCharType="end"/>
    </w:r>
    <w:r w:rsidRPr="003F2661">
      <w:rPr>
        <w:rFonts w:ascii="Times New Roman" w:hAnsi="Times New Roman"/>
        <w:sz w:val="20"/>
        <w:szCs w:val="20"/>
      </w:rPr>
      <w:t xml:space="preserve"> </w:t>
    </w:r>
    <w:r w:rsidR="003F2661" w:rsidRPr="003F2661">
      <w:rPr>
        <w:rFonts w:ascii="Times New Roman" w:hAnsi="Times New Roman"/>
        <w:sz w:val="20"/>
        <w:szCs w:val="20"/>
      </w:rPr>
      <w:t>/</w:t>
    </w:r>
    <w:r w:rsidRPr="003F2661">
      <w:rPr>
        <w:rFonts w:ascii="Times New Roman" w:hAnsi="Times New Roman"/>
        <w:sz w:val="20"/>
        <w:szCs w:val="20"/>
      </w:rPr>
      <w:t xml:space="preserve"> </w:t>
    </w:r>
    <w:r w:rsidRPr="003F2661">
      <w:rPr>
        <w:rFonts w:ascii="Times New Roman" w:hAnsi="Times New Roman"/>
        <w:sz w:val="20"/>
        <w:szCs w:val="20"/>
      </w:rPr>
      <w:fldChar w:fldCharType="begin"/>
    </w:r>
    <w:r w:rsidRPr="003F2661">
      <w:rPr>
        <w:rFonts w:ascii="Times New Roman" w:hAnsi="Times New Roman"/>
        <w:sz w:val="20"/>
        <w:szCs w:val="20"/>
      </w:rPr>
      <w:instrText xml:space="preserve"> NUMPAGES  </w:instrText>
    </w:r>
    <w:r w:rsidRPr="003F2661">
      <w:rPr>
        <w:rFonts w:ascii="Times New Roman" w:hAnsi="Times New Roman"/>
        <w:sz w:val="20"/>
        <w:szCs w:val="20"/>
      </w:rPr>
      <w:fldChar w:fldCharType="separate"/>
    </w:r>
    <w:r w:rsidR="00E911D3">
      <w:rPr>
        <w:rFonts w:ascii="Times New Roman" w:hAnsi="Times New Roman"/>
        <w:noProof/>
        <w:sz w:val="20"/>
        <w:szCs w:val="20"/>
      </w:rPr>
      <w:t>9</w:t>
    </w:r>
    <w:r w:rsidRPr="003F2661">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7895D" w14:textId="77777777" w:rsidR="006765B2" w:rsidRDefault="006765B2" w:rsidP="00570283">
      <w:pPr>
        <w:spacing w:after="0" w:line="240" w:lineRule="auto"/>
      </w:pPr>
      <w:r>
        <w:separator/>
      </w:r>
    </w:p>
  </w:footnote>
  <w:footnote w:type="continuationSeparator" w:id="0">
    <w:p w14:paraId="04C84DF9" w14:textId="77777777" w:rsidR="006765B2" w:rsidRDefault="006765B2" w:rsidP="00570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E39E" w14:textId="14A79F66" w:rsidR="00750110" w:rsidRDefault="00750110">
    <w:pPr>
      <w:pStyle w:val="Header"/>
    </w:pPr>
    <w:r>
      <w:rPr>
        <w:noProof/>
      </w:rPr>
      <mc:AlternateContent>
        <mc:Choice Requires="wps">
          <w:drawing>
            <wp:anchor distT="0" distB="0" distL="0" distR="0" simplePos="0" relativeHeight="251659264" behindDoc="0" locked="0" layoutInCell="1" allowOverlap="1" wp14:anchorId="7D9AD69B" wp14:editId="0654536B">
              <wp:simplePos x="635" y="635"/>
              <wp:positionH relativeFrom="page">
                <wp:align>right</wp:align>
              </wp:positionH>
              <wp:positionV relativeFrom="page">
                <wp:align>top</wp:align>
              </wp:positionV>
              <wp:extent cx="1190625" cy="386715"/>
              <wp:effectExtent l="0" t="0" r="0" b="13335"/>
              <wp:wrapNone/>
              <wp:docPr id="2140051134"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86715"/>
                      </a:xfrm>
                      <a:prstGeom prst="rect">
                        <a:avLst/>
                      </a:prstGeom>
                      <a:noFill/>
                      <a:ln>
                        <a:noFill/>
                      </a:ln>
                    </wps:spPr>
                    <wps:txbx>
                      <w:txbxContent>
                        <w:p w14:paraId="64C37773" w14:textId="39CA5650" w:rsidR="00750110" w:rsidRPr="00750110" w:rsidRDefault="00750110" w:rsidP="00750110">
                          <w:pPr>
                            <w:spacing w:after="0"/>
                            <w:rPr>
                              <w:rFonts w:cs="Calibri"/>
                              <w:noProof/>
                              <w:color w:val="008000"/>
                            </w:rPr>
                          </w:pPr>
                          <w:r w:rsidRPr="00750110">
                            <w:rPr>
                              <w:rFonts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9AD69B" id="_x0000_t202" coordsize="21600,21600" o:spt="202" path="m,l,21600r21600,l21600,xe">
              <v:stroke joinstyle="miter"/>
              <v:path gradientshapeok="t" o:connecttype="rect"/>
            </v:shapetype>
            <v:shape id="Text Box 2" o:spid="_x0000_s1026" type="#_x0000_t202" alt="Interno_Internal" style="position:absolute;margin-left:42.55pt;margin-top:0;width:93.75pt;height:30.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" filled="f" stroked="f">
              <v:textbox style="mso-fit-shape-to-text:t" inset="0,15pt,20pt,0">
                <w:txbxContent>
                  <w:p w14:paraId="64C37773" w14:textId="39CA5650" w:rsidR="00750110" w:rsidRPr="00750110" w:rsidRDefault="00750110" w:rsidP="00750110">
                    <w:pPr>
                      <w:spacing w:after="0"/>
                      <w:rPr>
                        <w:rFonts w:cs="Calibri"/>
                        <w:noProof/>
                        <w:color w:val="008000"/>
                      </w:rPr>
                    </w:pPr>
                    <w:r w:rsidRPr="00750110">
                      <w:rPr>
                        <w:rFonts w:cs="Calibri"/>
                        <w:noProof/>
                        <w:color w:val="008000"/>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6F7C" w14:textId="77797A18" w:rsidR="00750110" w:rsidRDefault="00750110">
    <w:pPr>
      <w:pStyle w:val="Header"/>
    </w:pPr>
    <w:r>
      <w:rPr>
        <w:noProof/>
      </w:rPr>
      <mc:AlternateContent>
        <mc:Choice Requires="wps">
          <w:drawing>
            <wp:anchor distT="0" distB="0" distL="0" distR="0" simplePos="0" relativeHeight="251658240" behindDoc="0" locked="0" layoutInCell="1" allowOverlap="1" wp14:anchorId="0A4DF08B" wp14:editId="276535B5">
              <wp:simplePos x="635" y="635"/>
              <wp:positionH relativeFrom="page">
                <wp:align>right</wp:align>
              </wp:positionH>
              <wp:positionV relativeFrom="page">
                <wp:align>top</wp:align>
              </wp:positionV>
              <wp:extent cx="1190625" cy="386715"/>
              <wp:effectExtent l="0" t="0" r="0" b="13335"/>
              <wp:wrapNone/>
              <wp:docPr id="518061920"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86715"/>
                      </a:xfrm>
                      <a:prstGeom prst="rect">
                        <a:avLst/>
                      </a:prstGeom>
                      <a:noFill/>
                      <a:ln>
                        <a:noFill/>
                      </a:ln>
                    </wps:spPr>
                    <wps:txbx>
                      <w:txbxContent>
                        <w:p w14:paraId="6DA78559" w14:textId="4EB38631" w:rsidR="00750110" w:rsidRPr="00750110" w:rsidRDefault="00750110" w:rsidP="00750110">
                          <w:pPr>
                            <w:spacing w:after="0"/>
                            <w:rPr>
                              <w:rFonts w:cs="Calibri"/>
                              <w:noProof/>
                              <w:color w:val="008000"/>
                            </w:rPr>
                          </w:pPr>
                          <w:r w:rsidRPr="00750110">
                            <w:rPr>
                              <w:rFonts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4DF08B" id="_x0000_t202" coordsize="21600,21600" o:spt="202" path="m,l,21600r21600,l21600,xe">
              <v:stroke joinstyle="miter"/>
              <v:path gradientshapeok="t" o:connecttype="rect"/>
            </v:shapetype>
            <v:shape id="Text Box 1" o:spid="_x0000_s1027" type="#_x0000_t202" alt="Interno_Internal" style="position:absolute;margin-left:42.55pt;margin-top:0;width:93.75pt;height:30.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" filled="f" stroked="f">
              <v:textbox style="mso-fit-shape-to-text:t" inset="0,15pt,20pt,0">
                <w:txbxContent>
                  <w:p w14:paraId="6DA78559" w14:textId="4EB38631" w:rsidR="00750110" w:rsidRPr="00750110" w:rsidRDefault="00750110" w:rsidP="00750110">
                    <w:pPr>
                      <w:spacing w:after="0"/>
                      <w:rPr>
                        <w:rFonts w:cs="Calibri"/>
                        <w:noProof/>
                        <w:color w:val="008000"/>
                      </w:rPr>
                    </w:pPr>
                    <w:r w:rsidRPr="00750110">
                      <w:rPr>
                        <w:rFonts w:cs="Calibri"/>
                        <w:noProof/>
                        <w:color w:val="008000"/>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87D"/>
    <w:multiLevelType w:val="hybridMultilevel"/>
    <w:tmpl w:val="82568DD4"/>
    <w:lvl w:ilvl="0" w:tplc="34E0F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86164"/>
    <w:multiLevelType w:val="hybridMultilevel"/>
    <w:tmpl w:val="E6B2D426"/>
    <w:lvl w:ilvl="0" w:tplc="D9EE3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76B6"/>
    <w:multiLevelType w:val="hybridMultilevel"/>
    <w:tmpl w:val="9800BDF2"/>
    <w:lvl w:ilvl="0" w:tplc="0CEAAB2E">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31793"/>
    <w:multiLevelType w:val="hybridMultilevel"/>
    <w:tmpl w:val="2AF41B40"/>
    <w:lvl w:ilvl="0" w:tplc="D9EE3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5D18"/>
    <w:multiLevelType w:val="hybridMultilevel"/>
    <w:tmpl w:val="87A66EC2"/>
    <w:lvl w:ilvl="0" w:tplc="D9EE3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F7E01"/>
    <w:multiLevelType w:val="hybridMultilevel"/>
    <w:tmpl w:val="5EBCE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1327"/>
    <w:multiLevelType w:val="hybridMultilevel"/>
    <w:tmpl w:val="F392D1DC"/>
    <w:lvl w:ilvl="0" w:tplc="D9EE3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74D45"/>
    <w:multiLevelType w:val="hybridMultilevel"/>
    <w:tmpl w:val="20A6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3372F102"/>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8734A"/>
    <w:multiLevelType w:val="hybridMultilevel"/>
    <w:tmpl w:val="3E4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F6FD1"/>
    <w:multiLevelType w:val="hybridMultilevel"/>
    <w:tmpl w:val="E9D65116"/>
    <w:lvl w:ilvl="0" w:tplc="34E0F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53F67"/>
    <w:multiLevelType w:val="hybridMultilevel"/>
    <w:tmpl w:val="294EE5CE"/>
    <w:lvl w:ilvl="0" w:tplc="D9EE3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7661D"/>
    <w:multiLevelType w:val="hybridMultilevel"/>
    <w:tmpl w:val="974CB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CC5093"/>
    <w:multiLevelType w:val="hybridMultilevel"/>
    <w:tmpl w:val="CD8ACCD8"/>
    <w:lvl w:ilvl="0" w:tplc="D9EE3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1685A"/>
    <w:multiLevelType w:val="hybridMultilevel"/>
    <w:tmpl w:val="F88E2206"/>
    <w:lvl w:ilvl="0" w:tplc="34E0F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8B4FB2"/>
    <w:multiLevelType w:val="hybridMultilevel"/>
    <w:tmpl w:val="6E82E378"/>
    <w:lvl w:ilvl="0" w:tplc="34E0F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4"/>
  </w:num>
  <w:num w:numId="4">
    <w:abstractNumId w:val="10"/>
  </w:num>
  <w:num w:numId="5">
    <w:abstractNumId w:val="15"/>
  </w:num>
  <w:num w:numId="6">
    <w:abstractNumId w:val="0"/>
  </w:num>
  <w:num w:numId="7">
    <w:abstractNumId w:val="12"/>
  </w:num>
  <w:num w:numId="8">
    <w:abstractNumId w:val="8"/>
  </w:num>
  <w:num w:numId="9">
    <w:abstractNumId w:val="5"/>
  </w:num>
  <w:num w:numId="10">
    <w:abstractNumId w:val="9"/>
  </w:num>
  <w:num w:numId="11">
    <w:abstractNumId w:val="7"/>
  </w:num>
  <w:num w:numId="12">
    <w:abstractNumId w:val="1"/>
  </w:num>
  <w:num w:numId="13">
    <w:abstractNumId w:val="3"/>
  </w:num>
  <w:num w:numId="14">
    <w:abstractNumId w:val="6"/>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42"/>
    <w:rsid w:val="000038A3"/>
    <w:rsid w:val="00004DD0"/>
    <w:rsid w:val="00007860"/>
    <w:rsid w:val="000111AB"/>
    <w:rsid w:val="000121B6"/>
    <w:rsid w:val="00021551"/>
    <w:rsid w:val="0002543C"/>
    <w:rsid w:val="000310AB"/>
    <w:rsid w:val="000519DC"/>
    <w:rsid w:val="00052D94"/>
    <w:rsid w:val="00054F11"/>
    <w:rsid w:val="00060025"/>
    <w:rsid w:val="00061B1A"/>
    <w:rsid w:val="0006414F"/>
    <w:rsid w:val="000708FA"/>
    <w:rsid w:val="00081E44"/>
    <w:rsid w:val="00092411"/>
    <w:rsid w:val="000968B8"/>
    <w:rsid w:val="00096B59"/>
    <w:rsid w:val="000A22C0"/>
    <w:rsid w:val="000A5F51"/>
    <w:rsid w:val="000B6502"/>
    <w:rsid w:val="000C234C"/>
    <w:rsid w:val="000C306B"/>
    <w:rsid w:val="000C374D"/>
    <w:rsid w:val="000D3082"/>
    <w:rsid w:val="000E1A42"/>
    <w:rsid w:val="000F3A6C"/>
    <w:rsid w:val="000F6C93"/>
    <w:rsid w:val="00115FD8"/>
    <w:rsid w:val="00133F09"/>
    <w:rsid w:val="00136D82"/>
    <w:rsid w:val="00142C02"/>
    <w:rsid w:val="00145EAC"/>
    <w:rsid w:val="00152BBC"/>
    <w:rsid w:val="00156242"/>
    <w:rsid w:val="00160BCA"/>
    <w:rsid w:val="00161CE6"/>
    <w:rsid w:val="00162452"/>
    <w:rsid w:val="0016497B"/>
    <w:rsid w:val="0016696E"/>
    <w:rsid w:val="00183DB0"/>
    <w:rsid w:val="001953A2"/>
    <w:rsid w:val="001A3E4E"/>
    <w:rsid w:val="001A770B"/>
    <w:rsid w:val="001B1859"/>
    <w:rsid w:val="001C077B"/>
    <w:rsid w:val="001C4E56"/>
    <w:rsid w:val="001C7719"/>
    <w:rsid w:val="001D182E"/>
    <w:rsid w:val="001E098D"/>
    <w:rsid w:val="001E1A34"/>
    <w:rsid w:val="001E25A0"/>
    <w:rsid w:val="001E5186"/>
    <w:rsid w:val="001F3270"/>
    <w:rsid w:val="001F3507"/>
    <w:rsid w:val="00205C3B"/>
    <w:rsid w:val="002066CE"/>
    <w:rsid w:val="00232D1F"/>
    <w:rsid w:val="00233760"/>
    <w:rsid w:val="00244EA9"/>
    <w:rsid w:val="00253D54"/>
    <w:rsid w:val="00265083"/>
    <w:rsid w:val="00271027"/>
    <w:rsid w:val="002807AF"/>
    <w:rsid w:val="0028531B"/>
    <w:rsid w:val="00293A93"/>
    <w:rsid w:val="00294C06"/>
    <w:rsid w:val="002A3E83"/>
    <w:rsid w:val="002C0CA8"/>
    <w:rsid w:val="002C4076"/>
    <w:rsid w:val="002D1BF4"/>
    <w:rsid w:val="002D2AD6"/>
    <w:rsid w:val="002D2B9E"/>
    <w:rsid w:val="002D59DA"/>
    <w:rsid w:val="002D7B24"/>
    <w:rsid w:val="002E346E"/>
    <w:rsid w:val="00300103"/>
    <w:rsid w:val="0030108D"/>
    <w:rsid w:val="00312FCE"/>
    <w:rsid w:val="00313A0B"/>
    <w:rsid w:val="00321D5D"/>
    <w:rsid w:val="00326BF4"/>
    <w:rsid w:val="003275B0"/>
    <w:rsid w:val="00345B95"/>
    <w:rsid w:val="003643E4"/>
    <w:rsid w:val="00373748"/>
    <w:rsid w:val="003A166E"/>
    <w:rsid w:val="003B13BA"/>
    <w:rsid w:val="003B3370"/>
    <w:rsid w:val="003C2434"/>
    <w:rsid w:val="003D602A"/>
    <w:rsid w:val="003E48BC"/>
    <w:rsid w:val="003F2661"/>
    <w:rsid w:val="003F7BD8"/>
    <w:rsid w:val="00400762"/>
    <w:rsid w:val="00421794"/>
    <w:rsid w:val="00427B79"/>
    <w:rsid w:val="004317E2"/>
    <w:rsid w:val="004449A9"/>
    <w:rsid w:val="00466623"/>
    <w:rsid w:val="00466982"/>
    <w:rsid w:val="00476B7C"/>
    <w:rsid w:val="00480DB5"/>
    <w:rsid w:val="004829AA"/>
    <w:rsid w:val="00493E83"/>
    <w:rsid w:val="004B6F65"/>
    <w:rsid w:val="004E01E2"/>
    <w:rsid w:val="004E1A99"/>
    <w:rsid w:val="004E4BE7"/>
    <w:rsid w:val="004F138E"/>
    <w:rsid w:val="004F4F4B"/>
    <w:rsid w:val="004F66BF"/>
    <w:rsid w:val="005002CF"/>
    <w:rsid w:val="00500BBD"/>
    <w:rsid w:val="00503798"/>
    <w:rsid w:val="0051078F"/>
    <w:rsid w:val="0054619F"/>
    <w:rsid w:val="005475A5"/>
    <w:rsid w:val="00554932"/>
    <w:rsid w:val="005641E2"/>
    <w:rsid w:val="00570283"/>
    <w:rsid w:val="0057125E"/>
    <w:rsid w:val="00580668"/>
    <w:rsid w:val="00584966"/>
    <w:rsid w:val="00586D36"/>
    <w:rsid w:val="005941D8"/>
    <w:rsid w:val="005A24C4"/>
    <w:rsid w:val="005B1B55"/>
    <w:rsid w:val="005C1B43"/>
    <w:rsid w:val="005C25A3"/>
    <w:rsid w:val="005C3177"/>
    <w:rsid w:val="005C4453"/>
    <w:rsid w:val="005C45EC"/>
    <w:rsid w:val="005C4F7E"/>
    <w:rsid w:val="005D7CE1"/>
    <w:rsid w:val="005E34A0"/>
    <w:rsid w:val="005E453E"/>
    <w:rsid w:val="00603D0B"/>
    <w:rsid w:val="00604250"/>
    <w:rsid w:val="0060624F"/>
    <w:rsid w:val="006151D4"/>
    <w:rsid w:val="006215AE"/>
    <w:rsid w:val="00631BE5"/>
    <w:rsid w:val="00636FDB"/>
    <w:rsid w:val="00653CBF"/>
    <w:rsid w:val="0066695B"/>
    <w:rsid w:val="00666D0E"/>
    <w:rsid w:val="006765B2"/>
    <w:rsid w:val="00676ED3"/>
    <w:rsid w:val="00680F1B"/>
    <w:rsid w:val="0068674F"/>
    <w:rsid w:val="006907E2"/>
    <w:rsid w:val="006920F1"/>
    <w:rsid w:val="00695B2E"/>
    <w:rsid w:val="006A0A4B"/>
    <w:rsid w:val="006A344F"/>
    <w:rsid w:val="006B1E30"/>
    <w:rsid w:val="006C3B47"/>
    <w:rsid w:val="006C52BC"/>
    <w:rsid w:val="006E06F5"/>
    <w:rsid w:val="006E4468"/>
    <w:rsid w:val="006E5506"/>
    <w:rsid w:val="006F23E9"/>
    <w:rsid w:val="006F4167"/>
    <w:rsid w:val="0071345C"/>
    <w:rsid w:val="0072687C"/>
    <w:rsid w:val="00727FA9"/>
    <w:rsid w:val="007305FB"/>
    <w:rsid w:val="0073292B"/>
    <w:rsid w:val="007330F3"/>
    <w:rsid w:val="00734DE9"/>
    <w:rsid w:val="00735BFC"/>
    <w:rsid w:val="00750110"/>
    <w:rsid w:val="00760887"/>
    <w:rsid w:val="00764D91"/>
    <w:rsid w:val="00767A42"/>
    <w:rsid w:val="00786C15"/>
    <w:rsid w:val="007921C2"/>
    <w:rsid w:val="00792FED"/>
    <w:rsid w:val="007936E9"/>
    <w:rsid w:val="007A7765"/>
    <w:rsid w:val="007B261F"/>
    <w:rsid w:val="007C2DDA"/>
    <w:rsid w:val="007D05B6"/>
    <w:rsid w:val="007E36AB"/>
    <w:rsid w:val="007E6919"/>
    <w:rsid w:val="007F309E"/>
    <w:rsid w:val="007F461F"/>
    <w:rsid w:val="00802A86"/>
    <w:rsid w:val="00804D9F"/>
    <w:rsid w:val="00807B0E"/>
    <w:rsid w:val="0081437E"/>
    <w:rsid w:val="00814C1F"/>
    <w:rsid w:val="00815AC9"/>
    <w:rsid w:val="0082008B"/>
    <w:rsid w:val="008206D1"/>
    <w:rsid w:val="00820D81"/>
    <w:rsid w:val="00831852"/>
    <w:rsid w:val="0083252F"/>
    <w:rsid w:val="0085424B"/>
    <w:rsid w:val="0085502A"/>
    <w:rsid w:val="00862A7A"/>
    <w:rsid w:val="008701B2"/>
    <w:rsid w:val="00874F63"/>
    <w:rsid w:val="00883FCD"/>
    <w:rsid w:val="008846CC"/>
    <w:rsid w:val="00885E5B"/>
    <w:rsid w:val="00895F53"/>
    <w:rsid w:val="008A1686"/>
    <w:rsid w:val="008A1D05"/>
    <w:rsid w:val="008B05A5"/>
    <w:rsid w:val="008C61F9"/>
    <w:rsid w:val="008D2108"/>
    <w:rsid w:val="008F59A0"/>
    <w:rsid w:val="008F7C2B"/>
    <w:rsid w:val="00906555"/>
    <w:rsid w:val="00907A89"/>
    <w:rsid w:val="00910CC5"/>
    <w:rsid w:val="0091564E"/>
    <w:rsid w:val="00925F77"/>
    <w:rsid w:val="00930BAD"/>
    <w:rsid w:val="00930E69"/>
    <w:rsid w:val="00965372"/>
    <w:rsid w:val="00973BBD"/>
    <w:rsid w:val="009816AA"/>
    <w:rsid w:val="009859FF"/>
    <w:rsid w:val="0099551C"/>
    <w:rsid w:val="00996E8E"/>
    <w:rsid w:val="009A72A9"/>
    <w:rsid w:val="009B555F"/>
    <w:rsid w:val="009C43CE"/>
    <w:rsid w:val="009E2B3A"/>
    <w:rsid w:val="009E55DF"/>
    <w:rsid w:val="009E62DA"/>
    <w:rsid w:val="009E6603"/>
    <w:rsid w:val="00A00BE3"/>
    <w:rsid w:val="00A05B4F"/>
    <w:rsid w:val="00A0701D"/>
    <w:rsid w:val="00A103C0"/>
    <w:rsid w:val="00A128A8"/>
    <w:rsid w:val="00A23292"/>
    <w:rsid w:val="00A25406"/>
    <w:rsid w:val="00A25A60"/>
    <w:rsid w:val="00A26DA6"/>
    <w:rsid w:val="00A6181C"/>
    <w:rsid w:val="00A715BA"/>
    <w:rsid w:val="00A737FF"/>
    <w:rsid w:val="00A814BE"/>
    <w:rsid w:val="00A86F13"/>
    <w:rsid w:val="00AA2337"/>
    <w:rsid w:val="00AB36D7"/>
    <w:rsid w:val="00AB383B"/>
    <w:rsid w:val="00AC55CA"/>
    <w:rsid w:val="00AC6F6E"/>
    <w:rsid w:val="00AC7671"/>
    <w:rsid w:val="00AC79DD"/>
    <w:rsid w:val="00AD51BF"/>
    <w:rsid w:val="00AE673A"/>
    <w:rsid w:val="00AF2ADB"/>
    <w:rsid w:val="00B133EC"/>
    <w:rsid w:val="00B141A3"/>
    <w:rsid w:val="00B14AA0"/>
    <w:rsid w:val="00B16E62"/>
    <w:rsid w:val="00B22AC4"/>
    <w:rsid w:val="00B27F7D"/>
    <w:rsid w:val="00B32053"/>
    <w:rsid w:val="00B40DE1"/>
    <w:rsid w:val="00B44490"/>
    <w:rsid w:val="00B445C8"/>
    <w:rsid w:val="00B525AA"/>
    <w:rsid w:val="00B52E5A"/>
    <w:rsid w:val="00B61E3C"/>
    <w:rsid w:val="00B632BA"/>
    <w:rsid w:val="00B86D0F"/>
    <w:rsid w:val="00BA0CE3"/>
    <w:rsid w:val="00BA28D5"/>
    <w:rsid w:val="00BA418E"/>
    <w:rsid w:val="00BA461B"/>
    <w:rsid w:val="00BB3C48"/>
    <w:rsid w:val="00BB56CE"/>
    <w:rsid w:val="00BC7744"/>
    <w:rsid w:val="00BD43B7"/>
    <w:rsid w:val="00BE5A85"/>
    <w:rsid w:val="00BE76AD"/>
    <w:rsid w:val="00C076E4"/>
    <w:rsid w:val="00C12EF5"/>
    <w:rsid w:val="00C261C5"/>
    <w:rsid w:val="00C310AB"/>
    <w:rsid w:val="00C32D7D"/>
    <w:rsid w:val="00C34019"/>
    <w:rsid w:val="00C47C1A"/>
    <w:rsid w:val="00C50136"/>
    <w:rsid w:val="00C5236B"/>
    <w:rsid w:val="00C52611"/>
    <w:rsid w:val="00C52DB6"/>
    <w:rsid w:val="00C56BA3"/>
    <w:rsid w:val="00C57B37"/>
    <w:rsid w:val="00C8471E"/>
    <w:rsid w:val="00CA1AE5"/>
    <w:rsid w:val="00CB5AC7"/>
    <w:rsid w:val="00CC3BE8"/>
    <w:rsid w:val="00CD33E9"/>
    <w:rsid w:val="00CD7B6C"/>
    <w:rsid w:val="00CE4FDE"/>
    <w:rsid w:val="00CE690B"/>
    <w:rsid w:val="00CF612C"/>
    <w:rsid w:val="00D02AC5"/>
    <w:rsid w:val="00D075EE"/>
    <w:rsid w:val="00D11E5C"/>
    <w:rsid w:val="00D12FFE"/>
    <w:rsid w:val="00D142BC"/>
    <w:rsid w:val="00D1455B"/>
    <w:rsid w:val="00D14C1D"/>
    <w:rsid w:val="00D15DC9"/>
    <w:rsid w:val="00D22470"/>
    <w:rsid w:val="00D45D7D"/>
    <w:rsid w:val="00D4626E"/>
    <w:rsid w:val="00D52BF5"/>
    <w:rsid w:val="00D63860"/>
    <w:rsid w:val="00D711D9"/>
    <w:rsid w:val="00D744C7"/>
    <w:rsid w:val="00D80DDF"/>
    <w:rsid w:val="00D85DF1"/>
    <w:rsid w:val="00D8709B"/>
    <w:rsid w:val="00D92F9D"/>
    <w:rsid w:val="00D93802"/>
    <w:rsid w:val="00DA2461"/>
    <w:rsid w:val="00DC06D4"/>
    <w:rsid w:val="00DC3552"/>
    <w:rsid w:val="00DC4237"/>
    <w:rsid w:val="00DC6D01"/>
    <w:rsid w:val="00DD3D74"/>
    <w:rsid w:val="00DE4254"/>
    <w:rsid w:val="00DE4E74"/>
    <w:rsid w:val="00DE6737"/>
    <w:rsid w:val="00DE6CAC"/>
    <w:rsid w:val="00DE78F3"/>
    <w:rsid w:val="00E02B29"/>
    <w:rsid w:val="00E036D2"/>
    <w:rsid w:val="00E10061"/>
    <w:rsid w:val="00E1717A"/>
    <w:rsid w:val="00E17632"/>
    <w:rsid w:val="00E22D12"/>
    <w:rsid w:val="00E46F6B"/>
    <w:rsid w:val="00E52717"/>
    <w:rsid w:val="00E6148C"/>
    <w:rsid w:val="00E644BA"/>
    <w:rsid w:val="00E70D71"/>
    <w:rsid w:val="00E83FB4"/>
    <w:rsid w:val="00E911D3"/>
    <w:rsid w:val="00E913C5"/>
    <w:rsid w:val="00E92A76"/>
    <w:rsid w:val="00E938D7"/>
    <w:rsid w:val="00E94749"/>
    <w:rsid w:val="00EA0D62"/>
    <w:rsid w:val="00EC54F6"/>
    <w:rsid w:val="00ED53E1"/>
    <w:rsid w:val="00EE70AF"/>
    <w:rsid w:val="00EF08ED"/>
    <w:rsid w:val="00EF0ED3"/>
    <w:rsid w:val="00EF71F0"/>
    <w:rsid w:val="00F03D7F"/>
    <w:rsid w:val="00F07685"/>
    <w:rsid w:val="00F11EB1"/>
    <w:rsid w:val="00F13037"/>
    <w:rsid w:val="00F20706"/>
    <w:rsid w:val="00F24A18"/>
    <w:rsid w:val="00F34B92"/>
    <w:rsid w:val="00F35E9A"/>
    <w:rsid w:val="00F53B60"/>
    <w:rsid w:val="00F6028D"/>
    <w:rsid w:val="00F60472"/>
    <w:rsid w:val="00F60DED"/>
    <w:rsid w:val="00F615F0"/>
    <w:rsid w:val="00F62E58"/>
    <w:rsid w:val="00F77E5E"/>
    <w:rsid w:val="00F84DA7"/>
    <w:rsid w:val="00F949DB"/>
    <w:rsid w:val="00F969F0"/>
    <w:rsid w:val="00FC48DB"/>
    <w:rsid w:val="00FD6E06"/>
    <w:rsid w:val="00FE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32FEB"/>
  <w15:chartTrackingRefBased/>
  <w15:docId w15:val="{4E8CBA16-22CE-4FB6-B213-BE22DB3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2"/>
    <w:uiPriority w:val="99"/>
    <w:unhideWhenUsed/>
    <w:rsid w:val="00570283"/>
    <w:pPr>
      <w:tabs>
        <w:tab w:val="center" w:pos="4680"/>
        <w:tab w:val="right" w:pos="9360"/>
      </w:tabs>
    </w:p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
    <w:link w:val="Header"/>
    <w:uiPriority w:val="99"/>
    <w:rsid w:val="00570283"/>
    <w:rPr>
      <w:sz w:val="22"/>
      <w:szCs w:val="22"/>
    </w:rPr>
  </w:style>
  <w:style w:type="paragraph" w:styleId="Footer">
    <w:name w:val="footer"/>
    <w:basedOn w:val="Normal"/>
    <w:link w:val="FooterChar"/>
    <w:uiPriority w:val="99"/>
    <w:unhideWhenUsed/>
    <w:rsid w:val="00570283"/>
    <w:pPr>
      <w:tabs>
        <w:tab w:val="center" w:pos="4680"/>
        <w:tab w:val="right" w:pos="9360"/>
      </w:tabs>
    </w:pPr>
  </w:style>
  <w:style w:type="character" w:customStyle="1" w:styleId="FooterChar">
    <w:name w:val="Footer Char"/>
    <w:link w:val="Footer"/>
    <w:uiPriority w:val="99"/>
    <w:rsid w:val="00570283"/>
    <w:rPr>
      <w:sz w:val="22"/>
      <w:szCs w:val="22"/>
    </w:rPr>
  </w:style>
  <w:style w:type="character" w:styleId="CommentReference">
    <w:name w:val="annotation reference"/>
    <w:semiHidden/>
    <w:rsid w:val="00E1717A"/>
    <w:rPr>
      <w:sz w:val="16"/>
      <w:szCs w:val="16"/>
    </w:rPr>
  </w:style>
  <w:style w:type="paragraph" w:styleId="CommentText">
    <w:name w:val="annotation text"/>
    <w:basedOn w:val="Normal"/>
    <w:semiHidden/>
    <w:rsid w:val="00E1717A"/>
    <w:rPr>
      <w:sz w:val="20"/>
      <w:szCs w:val="20"/>
    </w:rPr>
  </w:style>
  <w:style w:type="paragraph" w:styleId="CommentSubject">
    <w:name w:val="annotation subject"/>
    <w:basedOn w:val="CommentText"/>
    <w:next w:val="CommentText"/>
    <w:semiHidden/>
    <w:rsid w:val="00E1717A"/>
    <w:rPr>
      <w:b/>
      <w:bCs/>
    </w:rPr>
  </w:style>
  <w:style w:type="paragraph" w:styleId="BalloonText">
    <w:name w:val="Balloon Text"/>
    <w:basedOn w:val="Normal"/>
    <w:semiHidden/>
    <w:rsid w:val="00E1717A"/>
    <w:rPr>
      <w:rFonts w:ascii="Tahoma" w:hAnsi="Tahoma" w:cs="Tahoma"/>
      <w:sz w:val="16"/>
      <w:szCs w:val="16"/>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semiHidden/>
    <w:locked/>
    <w:rsid w:val="007936E9"/>
    <w:rPr>
      <w:rFonts w:cs="Times New Roman"/>
      <w:sz w:val="24"/>
      <w:szCs w:val="24"/>
    </w:rPr>
  </w:style>
  <w:style w:type="paragraph" w:customStyle="1" w:styleId="Pa5">
    <w:name w:val="Pa5"/>
    <w:basedOn w:val="Normal"/>
    <w:next w:val="Normal"/>
    <w:uiPriority w:val="99"/>
    <w:rsid w:val="00802A86"/>
    <w:pPr>
      <w:autoSpaceDE w:val="0"/>
      <w:autoSpaceDN w:val="0"/>
      <w:adjustRightInd w:val="0"/>
      <w:spacing w:after="0" w:line="241" w:lineRule="atLeast"/>
    </w:pPr>
    <w:rPr>
      <w:rFonts w:ascii="Arial" w:eastAsia="Times New Roman" w:hAnsi="Arial" w:cs="Arial"/>
      <w:sz w:val="24"/>
      <w:szCs w:val="24"/>
      <w:lang w:eastAsia="en-GB"/>
    </w:rPr>
  </w:style>
  <w:style w:type="paragraph" w:styleId="ListParagraph">
    <w:name w:val="List Paragraph"/>
    <w:basedOn w:val="Normal"/>
    <w:uiPriority w:val="34"/>
    <w:qFormat/>
    <w:rsid w:val="00F13037"/>
    <w:pPr>
      <w:tabs>
        <w:tab w:val="left" w:pos="567"/>
      </w:tabs>
      <w:spacing w:after="0" w:line="260" w:lineRule="exact"/>
      <w:ind w:left="720"/>
      <w:contextualSpacing/>
    </w:pPr>
    <w:rPr>
      <w:rFonts w:ascii="Times New Roman" w:eastAsia="Times New Roman" w:hAnsi="Times New Roman"/>
      <w:szCs w:val="20"/>
    </w:rPr>
  </w:style>
  <w:style w:type="paragraph" w:customStyle="1" w:styleId="Default">
    <w:name w:val="Default"/>
    <w:rsid w:val="00F13037"/>
    <w:pPr>
      <w:autoSpaceDE w:val="0"/>
      <w:autoSpaceDN w:val="0"/>
      <w:adjustRightInd w:val="0"/>
    </w:pPr>
    <w:rPr>
      <w:rFonts w:ascii="Arial" w:hAnsi="Arial" w:cs="Arial"/>
      <w:color w:val="000000"/>
      <w:sz w:val="24"/>
      <w:szCs w:val="24"/>
    </w:rPr>
  </w:style>
  <w:style w:type="paragraph" w:customStyle="1" w:styleId="Pa7">
    <w:name w:val="Pa7"/>
    <w:basedOn w:val="Default"/>
    <w:next w:val="Default"/>
    <w:uiPriority w:val="99"/>
    <w:rsid w:val="00F13037"/>
    <w:pPr>
      <w:spacing w:line="241" w:lineRule="atLeast"/>
    </w:pPr>
    <w:rPr>
      <w:color w:val="auto"/>
    </w:rPr>
  </w:style>
  <w:style w:type="character" w:customStyle="1" w:styleId="A0">
    <w:name w:val="A0"/>
    <w:uiPriority w:val="99"/>
    <w:rsid w:val="00F13037"/>
    <w:rPr>
      <w:color w:val="000000"/>
      <w:sz w:val="18"/>
      <w:szCs w:val="18"/>
    </w:rPr>
  </w:style>
  <w:style w:type="paragraph" w:customStyle="1" w:styleId="Pa10">
    <w:name w:val="Pa10"/>
    <w:basedOn w:val="Default"/>
    <w:next w:val="Default"/>
    <w:uiPriority w:val="99"/>
    <w:rsid w:val="00F13037"/>
    <w:pPr>
      <w:spacing w:line="221" w:lineRule="atLeast"/>
    </w:pPr>
    <w:rPr>
      <w:color w:val="auto"/>
    </w:rPr>
  </w:style>
  <w:style w:type="paragraph" w:customStyle="1" w:styleId="Pa6">
    <w:name w:val="Pa6"/>
    <w:basedOn w:val="Default"/>
    <w:next w:val="Default"/>
    <w:uiPriority w:val="99"/>
    <w:rsid w:val="00F13037"/>
    <w:pPr>
      <w:spacing w:line="241" w:lineRule="atLeast"/>
    </w:pPr>
    <w:rPr>
      <w:color w:val="auto"/>
    </w:rPr>
  </w:style>
  <w:style w:type="paragraph" w:customStyle="1" w:styleId="Pa15">
    <w:name w:val="Pa15"/>
    <w:basedOn w:val="Default"/>
    <w:next w:val="Default"/>
    <w:uiPriority w:val="99"/>
    <w:rsid w:val="00676ED3"/>
    <w:pPr>
      <w:spacing w:line="221" w:lineRule="atLeast"/>
    </w:pPr>
    <w:rPr>
      <w:color w:val="auto"/>
    </w:rPr>
  </w:style>
  <w:style w:type="paragraph" w:customStyle="1" w:styleId="Pa0">
    <w:name w:val="Pa0"/>
    <w:basedOn w:val="Default"/>
    <w:next w:val="Default"/>
    <w:uiPriority w:val="99"/>
    <w:rsid w:val="000E1A42"/>
    <w:pPr>
      <w:spacing w:line="221" w:lineRule="atLeast"/>
    </w:pPr>
    <w:rPr>
      <w:color w:val="auto"/>
    </w:rPr>
  </w:style>
  <w:style w:type="paragraph" w:customStyle="1" w:styleId="Pa2">
    <w:name w:val="Pa2"/>
    <w:basedOn w:val="Default"/>
    <w:next w:val="Default"/>
    <w:uiPriority w:val="99"/>
    <w:rsid w:val="000E1A42"/>
    <w:pPr>
      <w:spacing w:line="221" w:lineRule="atLeast"/>
    </w:pPr>
    <w:rPr>
      <w:color w:val="auto"/>
    </w:rPr>
  </w:style>
  <w:style w:type="paragraph" w:styleId="Revision">
    <w:name w:val="Revision"/>
    <w:hidden/>
    <w:uiPriority w:val="99"/>
    <w:semiHidden/>
    <w:rsid w:val="007501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242">
      <w:bodyDiv w:val="1"/>
      <w:marLeft w:val="0"/>
      <w:marRight w:val="0"/>
      <w:marTop w:val="0"/>
      <w:marBottom w:val="0"/>
      <w:divBdr>
        <w:top w:val="none" w:sz="0" w:space="0" w:color="auto"/>
        <w:left w:val="none" w:sz="0" w:space="0" w:color="auto"/>
        <w:bottom w:val="none" w:sz="0" w:space="0" w:color="auto"/>
        <w:right w:val="none" w:sz="0" w:space="0" w:color="auto"/>
      </w:divBdr>
    </w:div>
    <w:div w:id="69932497">
      <w:bodyDiv w:val="1"/>
      <w:marLeft w:val="0"/>
      <w:marRight w:val="0"/>
      <w:marTop w:val="0"/>
      <w:marBottom w:val="0"/>
      <w:divBdr>
        <w:top w:val="none" w:sz="0" w:space="0" w:color="auto"/>
        <w:left w:val="none" w:sz="0" w:space="0" w:color="auto"/>
        <w:bottom w:val="none" w:sz="0" w:space="0" w:color="auto"/>
        <w:right w:val="none" w:sz="0" w:space="0" w:color="auto"/>
      </w:divBdr>
    </w:div>
    <w:div w:id="99036908">
      <w:bodyDiv w:val="1"/>
      <w:marLeft w:val="0"/>
      <w:marRight w:val="0"/>
      <w:marTop w:val="0"/>
      <w:marBottom w:val="0"/>
      <w:divBdr>
        <w:top w:val="none" w:sz="0" w:space="0" w:color="auto"/>
        <w:left w:val="none" w:sz="0" w:space="0" w:color="auto"/>
        <w:bottom w:val="none" w:sz="0" w:space="0" w:color="auto"/>
        <w:right w:val="none" w:sz="0" w:space="0" w:color="auto"/>
      </w:divBdr>
    </w:div>
    <w:div w:id="218564970">
      <w:bodyDiv w:val="1"/>
      <w:marLeft w:val="0"/>
      <w:marRight w:val="0"/>
      <w:marTop w:val="0"/>
      <w:marBottom w:val="0"/>
      <w:divBdr>
        <w:top w:val="none" w:sz="0" w:space="0" w:color="auto"/>
        <w:left w:val="none" w:sz="0" w:space="0" w:color="auto"/>
        <w:bottom w:val="none" w:sz="0" w:space="0" w:color="auto"/>
        <w:right w:val="none" w:sz="0" w:space="0" w:color="auto"/>
      </w:divBdr>
    </w:div>
    <w:div w:id="250045972">
      <w:bodyDiv w:val="1"/>
      <w:marLeft w:val="0"/>
      <w:marRight w:val="0"/>
      <w:marTop w:val="0"/>
      <w:marBottom w:val="0"/>
      <w:divBdr>
        <w:top w:val="none" w:sz="0" w:space="0" w:color="auto"/>
        <w:left w:val="none" w:sz="0" w:space="0" w:color="auto"/>
        <w:bottom w:val="none" w:sz="0" w:space="0" w:color="auto"/>
        <w:right w:val="none" w:sz="0" w:space="0" w:color="auto"/>
      </w:divBdr>
    </w:div>
    <w:div w:id="823737770">
      <w:bodyDiv w:val="1"/>
      <w:marLeft w:val="0"/>
      <w:marRight w:val="0"/>
      <w:marTop w:val="0"/>
      <w:marBottom w:val="0"/>
      <w:divBdr>
        <w:top w:val="none" w:sz="0" w:space="0" w:color="auto"/>
        <w:left w:val="none" w:sz="0" w:space="0" w:color="auto"/>
        <w:bottom w:val="none" w:sz="0" w:space="0" w:color="auto"/>
        <w:right w:val="none" w:sz="0" w:space="0" w:color="auto"/>
      </w:divBdr>
    </w:div>
    <w:div w:id="1187210052">
      <w:bodyDiv w:val="1"/>
      <w:marLeft w:val="0"/>
      <w:marRight w:val="0"/>
      <w:marTop w:val="0"/>
      <w:marBottom w:val="0"/>
      <w:divBdr>
        <w:top w:val="none" w:sz="0" w:space="0" w:color="auto"/>
        <w:left w:val="none" w:sz="0" w:space="0" w:color="auto"/>
        <w:bottom w:val="none" w:sz="0" w:space="0" w:color="auto"/>
        <w:right w:val="none" w:sz="0" w:space="0" w:color="auto"/>
      </w:divBdr>
    </w:div>
    <w:div w:id="2023436652">
      <w:bodyDiv w:val="1"/>
      <w:marLeft w:val="0"/>
      <w:marRight w:val="0"/>
      <w:marTop w:val="0"/>
      <w:marBottom w:val="0"/>
      <w:divBdr>
        <w:top w:val="none" w:sz="0" w:space="0" w:color="auto"/>
        <w:left w:val="none" w:sz="0" w:space="0" w:color="auto"/>
        <w:bottom w:val="none" w:sz="0" w:space="0" w:color="auto"/>
        <w:right w:val="none" w:sz="0" w:space="0" w:color="auto"/>
      </w:divBdr>
    </w:div>
    <w:div w:id="2053186398">
      <w:bodyDiv w:val="1"/>
      <w:marLeft w:val="0"/>
      <w:marRight w:val="0"/>
      <w:marTop w:val="0"/>
      <w:marBottom w:val="0"/>
      <w:divBdr>
        <w:top w:val="none" w:sz="0" w:space="0" w:color="auto"/>
        <w:left w:val="none" w:sz="0" w:space="0" w:color="auto"/>
        <w:bottom w:val="none" w:sz="0" w:space="0" w:color="auto"/>
        <w:right w:val="none" w:sz="0" w:space="0" w:color="auto"/>
      </w:divBdr>
    </w:div>
    <w:div w:id="21030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ANTIBIOTICE</Company>
  <LinksUpToDate>false</LinksUpToDate>
  <CharactersWithSpaces>18303</CharactersWithSpaces>
  <SharedDoc>false</SharedDoc>
  <HLinks>
    <vt:vector size="6" baseType="variant">
      <vt:variant>
        <vt:i4>3211334</vt:i4>
      </vt:variant>
      <vt:variant>
        <vt:i4>2338</vt:i4>
      </vt:variant>
      <vt:variant>
        <vt:i4>1025</vt:i4>
      </vt:variant>
      <vt:variant>
        <vt:i4>1</vt:i4>
      </vt:variant>
      <vt:variant>
        <vt:lpwstr>C:\Documents and Settings\MMijatovic\My Documents\MIRA\2012\OBNOVE 2012\PROTAMIN SULFAT CTD\Galenika Logo\znak i logo latinica mali.JPG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TVuceljic</dc:creator>
  <cp:keywords/>
  <cp:lastModifiedBy>Aleksandra Minić</cp:lastModifiedBy>
  <cp:revision>5</cp:revision>
  <cp:lastPrinted>2018-11-09T10:42:00Z</cp:lastPrinted>
  <dcterms:created xsi:type="dcterms:W3CDTF">2024-08-30T11:50:00Z</dcterms:created>
  <dcterms:modified xsi:type="dcterms:W3CDTF">2025-03-24T12:58:00Z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1ee0ff60,7f8e96be,49ac4860</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2024-05-13T09:21:36Z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e8606de1-a59b-4fe1-aa30-67f75bafe8ac</vt:lpwstr>
  </property>
  <property fmtid="{D5CDD505-2E9C-101B-9397-08002B2CF9AE}" pid="11" name="MSIP_Label_80e91ba7-203e-4ac0-a045-4c37ad0b383b_ContentBits">
    <vt:lpwstr>1</vt:lpwstr>
  </property>
</Properties>
</file>