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9327B" w14:textId="77777777" w:rsidR="00D31905" w:rsidRPr="00D31905" w:rsidRDefault="00D31905" w:rsidP="00BA3FF6">
      <w:pPr>
        <w:jc w:val="center"/>
        <w:rPr>
          <w:rFonts w:ascii="Times New Roman" w:hAnsi="Times New Roman"/>
          <w:b/>
          <w:bCs/>
          <w:iCs/>
          <w:sz w:val="22"/>
          <w:szCs w:val="22"/>
          <w:u w:val="single"/>
          <w:lang w:val="sr-Cyrl-CS"/>
        </w:rPr>
      </w:pPr>
      <w:r w:rsidRPr="00D31905">
        <w:rPr>
          <w:rFonts w:ascii="Times New Roman" w:hAnsi="Times New Roman"/>
          <w:b/>
          <w:bCs/>
          <w:iCs/>
          <w:sz w:val="22"/>
          <w:szCs w:val="22"/>
          <w:u w:val="single"/>
        </w:rPr>
        <w:t xml:space="preserve">UPUTSTVO ZA </w:t>
      </w:r>
      <w:r w:rsidRPr="00D31905">
        <w:rPr>
          <w:rFonts w:ascii="Times New Roman" w:hAnsi="Times New Roman"/>
          <w:b/>
          <w:bCs/>
          <w:iCs/>
          <w:sz w:val="22"/>
          <w:szCs w:val="22"/>
          <w:u w:val="single"/>
          <w:lang w:val="sr-Cyrl-CS"/>
        </w:rPr>
        <w:t>L</w:t>
      </w:r>
      <w:r w:rsidR="00AD3C04">
        <w:rPr>
          <w:rFonts w:ascii="Times New Roman" w:hAnsi="Times New Roman"/>
          <w:b/>
          <w:bCs/>
          <w:iCs/>
          <w:sz w:val="22"/>
          <w:szCs w:val="22"/>
          <w:u w:val="single"/>
          <w:lang w:val="sr-Latn-RS"/>
        </w:rPr>
        <w:t>IJ</w:t>
      </w:r>
      <w:r w:rsidRPr="00D31905">
        <w:rPr>
          <w:rFonts w:ascii="Times New Roman" w:hAnsi="Times New Roman"/>
          <w:b/>
          <w:bCs/>
          <w:iCs/>
          <w:sz w:val="22"/>
          <w:szCs w:val="22"/>
          <w:u w:val="single"/>
          <w:lang w:val="sr-Cyrl-CS"/>
        </w:rPr>
        <w:t>EK</w:t>
      </w:r>
    </w:p>
    <w:p w14:paraId="7E08C473" w14:textId="77777777" w:rsidR="00D1378C" w:rsidRDefault="00D1378C">
      <w:pPr>
        <w:jc w:val="left"/>
        <w:rPr>
          <w:rFonts w:ascii="Times New Roman" w:hAnsi="Times New Roman"/>
          <w:sz w:val="22"/>
        </w:rPr>
      </w:pPr>
    </w:p>
    <w:p w14:paraId="31657407" w14:textId="28B58B8C" w:rsidR="00D31905" w:rsidRPr="00DC6A1C" w:rsidRDefault="00D31905" w:rsidP="00DC6A1C">
      <w:pPr>
        <w:pStyle w:val="Header"/>
        <w:tabs>
          <w:tab w:val="clear" w:pos="4536"/>
          <w:tab w:val="clear" w:pos="9072"/>
          <w:tab w:val="left" w:pos="284"/>
        </w:tabs>
        <w:jc w:val="center"/>
        <w:rPr>
          <w:rFonts w:ascii="Times New Roman" w:hAnsi="Times New Roman"/>
          <w:b/>
          <w:bCs/>
          <w:i/>
          <w:sz w:val="22"/>
          <w:szCs w:val="22"/>
          <w:lang w:val="sr-Latn-CS"/>
        </w:rPr>
      </w:pPr>
      <w:proofErr w:type="spellStart"/>
      <w:r w:rsidRPr="00DC6A1C">
        <w:rPr>
          <w:rFonts w:ascii="Times New Roman" w:hAnsi="Times New Roman"/>
          <w:b/>
          <w:i/>
          <w:sz w:val="22"/>
          <w:szCs w:val="22"/>
        </w:rPr>
        <w:t>Aubagio</w:t>
      </w:r>
      <w:proofErr w:type="spellEnd"/>
      <w:r w:rsidRPr="00DC6A1C">
        <w:rPr>
          <w:rFonts w:ascii="Times New Roman" w:hAnsi="Times New Roman"/>
          <w:b/>
          <w:i/>
          <w:sz w:val="22"/>
          <w:szCs w:val="22"/>
        </w:rPr>
        <w:t xml:space="preserve">, 14 mg, film </w:t>
      </w:r>
      <w:proofErr w:type="spellStart"/>
      <w:r w:rsidRPr="00DC6A1C">
        <w:rPr>
          <w:rFonts w:ascii="Times New Roman" w:hAnsi="Times New Roman"/>
          <w:b/>
          <w:i/>
          <w:sz w:val="22"/>
          <w:szCs w:val="22"/>
        </w:rPr>
        <w:t>tablete</w:t>
      </w:r>
      <w:proofErr w:type="spellEnd"/>
    </w:p>
    <w:p w14:paraId="1C20FAF3" w14:textId="51B37A09" w:rsidR="00D31905" w:rsidRDefault="0008467B" w:rsidP="00DC6A1C">
      <w:pPr>
        <w:pStyle w:val="Header"/>
        <w:tabs>
          <w:tab w:val="clear" w:pos="4536"/>
          <w:tab w:val="clear" w:pos="9072"/>
          <w:tab w:val="left" w:pos="284"/>
        </w:tabs>
        <w:jc w:val="center"/>
        <w:rPr>
          <w:rFonts w:ascii="Times New Roman" w:hAnsi="Times New Roman"/>
          <w:b/>
          <w:i/>
          <w:sz w:val="22"/>
          <w:szCs w:val="22"/>
          <w:lang w:val="sr-Latn-CS" w:eastAsia="sr-Latn-CS"/>
        </w:rPr>
      </w:pPr>
      <w:r w:rsidRPr="00DC6A1C">
        <w:rPr>
          <w:rFonts w:ascii="Times New Roman" w:hAnsi="Times New Roman"/>
          <w:b/>
          <w:i/>
          <w:sz w:val="22"/>
          <w:szCs w:val="22"/>
          <w:lang w:val="sr-Latn-CS" w:eastAsia="sr-Latn-CS"/>
        </w:rPr>
        <w:t xml:space="preserve"> </w:t>
      </w:r>
      <w:r w:rsidR="00DC6A1C">
        <w:rPr>
          <w:rFonts w:ascii="Times New Roman" w:hAnsi="Times New Roman"/>
          <w:b/>
          <w:i/>
          <w:sz w:val="22"/>
          <w:szCs w:val="22"/>
          <w:lang w:val="sr-Latn-CS" w:eastAsia="sr-Latn-CS"/>
        </w:rPr>
        <w:t>t</w:t>
      </w:r>
      <w:r w:rsidR="00D31905" w:rsidRPr="00DC6A1C">
        <w:rPr>
          <w:rFonts w:ascii="Times New Roman" w:hAnsi="Times New Roman"/>
          <w:b/>
          <w:i/>
          <w:sz w:val="22"/>
          <w:szCs w:val="22"/>
          <w:lang w:val="sr-Latn-CS" w:eastAsia="sr-Latn-CS"/>
        </w:rPr>
        <w:t>eriflunomid</w:t>
      </w:r>
    </w:p>
    <w:p w14:paraId="7F120E38" w14:textId="77777777" w:rsidR="00FB5AE6" w:rsidRPr="00DC6A1C" w:rsidRDefault="00FB5AE6" w:rsidP="00DC6A1C">
      <w:pPr>
        <w:pStyle w:val="Header"/>
        <w:tabs>
          <w:tab w:val="clear" w:pos="4536"/>
          <w:tab w:val="clear" w:pos="9072"/>
          <w:tab w:val="left" w:pos="284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3847FDEA" w14:textId="77777777" w:rsidR="0045498C" w:rsidRDefault="0045498C" w:rsidP="0045498C">
      <w:pPr>
        <w:pStyle w:val="Header"/>
        <w:jc w:val="left"/>
        <w:rPr>
          <w:rFonts w:ascii="Times New Roman" w:hAnsi="Times New Roman"/>
          <w:bCs/>
          <w:sz w:val="22"/>
          <w:szCs w:val="22"/>
        </w:rPr>
      </w:pPr>
    </w:p>
    <w:p w14:paraId="3CE4D858" w14:textId="77777777" w:rsidR="00D31905" w:rsidRDefault="00D31905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324C75BF" w14:textId="77777777" w:rsidR="00AD3C04" w:rsidRPr="00AD3C04" w:rsidRDefault="00AD3C04" w:rsidP="00AD3C0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AD3C04">
        <w:rPr>
          <w:rFonts w:ascii="Times New Roman" w:hAnsi="Times New Roman"/>
          <w:b/>
          <w:bCs/>
          <w:sz w:val="22"/>
          <w:szCs w:val="22"/>
          <w:lang w:val="sr-Latn-CS"/>
        </w:rPr>
        <w:t>Pažljivo pročitajte ovo uputstvo, prije nego što počnete da koristite ovaj lijek,</w:t>
      </w:r>
      <w:r w:rsidRPr="00AD3C04">
        <w:rPr>
          <w:rFonts w:ascii="Times New Roman" w:hAnsi="Times New Roman"/>
          <w:sz w:val="22"/>
          <w:szCs w:val="22"/>
        </w:rPr>
        <w:t xml:space="preserve"> </w:t>
      </w:r>
      <w:r w:rsidRPr="00AD3C04">
        <w:rPr>
          <w:rFonts w:ascii="Times New Roman" w:hAnsi="Times New Roman"/>
          <w:b/>
          <w:bCs/>
          <w:sz w:val="22"/>
          <w:szCs w:val="22"/>
          <w:lang w:val="sr-Latn-CS"/>
        </w:rPr>
        <w:t xml:space="preserve">jer sadrži </w:t>
      </w:r>
    </w:p>
    <w:p w14:paraId="3A4DE8B1" w14:textId="77777777" w:rsidR="00AD3C04" w:rsidRPr="00AD3C04" w:rsidRDefault="00AD3C04" w:rsidP="00AD3C04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AD3C04">
        <w:rPr>
          <w:rFonts w:ascii="Times New Roman" w:hAnsi="Times New Roman"/>
          <w:b/>
          <w:bCs/>
          <w:sz w:val="22"/>
          <w:szCs w:val="22"/>
          <w:lang w:val="sr-Latn-CS"/>
        </w:rPr>
        <w:t>informacije koje su važne za Vas</w:t>
      </w:r>
    </w:p>
    <w:p w14:paraId="59E4B301" w14:textId="77777777" w:rsidR="00AD3C04" w:rsidRPr="00AD3C04" w:rsidRDefault="00AD3C04" w:rsidP="00AD3C04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  <w:tab w:val="num" w:pos="60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AD3C04">
        <w:rPr>
          <w:rFonts w:ascii="Times New Roman" w:hAnsi="Times New Roman"/>
          <w:sz w:val="22"/>
          <w:szCs w:val="22"/>
          <w:lang w:val="sr-Latn-CS"/>
        </w:rPr>
        <w:t>Uputstvo sačuvajte. Može biti potrebno da ga ponovo pročitate.</w:t>
      </w:r>
    </w:p>
    <w:p w14:paraId="35B40C00" w14:textId="77777777" w:rsidR="00AD3C04" w:rsidRPr="00AD3C04" w:rsidRDefault="00AD3C04" w:rsidP="00AD3C0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AD3C04">
        <w:rPr>
          <w:rFonts w:ascii="Times New Roman" w:hAnsi="Times New Roman"/>
          <w:sz w:val="22"/>
          <w:szCs w:val="22"/>
          <w:lang w:val="sr-Latn-CS"/>
        </w:rPr>
        <w:t xml:space="preserve">Ako imate dodatnih pitanja, obratite se svom ljekaru ili farmaceutu </w:t>
      </w:r>
      <w:r w:rsidRPr="00AD3C04">
        <w:rPr>
          <w:rFonts w:ascii="Times New Roman" w:hAnsi="Times New Roman"/>
          <w:noProof/>
          <w:sz w:val="22"/>
          <w:szCs w:val="22"/>
          <w:lang w:val="hr-HR"/>
        </w:rPr>
        <w:t>ili medicinskoj sestri</w:t>
      </w:r>
      <w:r w:rsidRPr="00AD3C04">
        <w:rPr>
          <w:rFonts w:ascii="Times New Roman" w:hAnsi="Times New Roman"/>
          <w:sz w:val="22"/>
          <w:szCs w:val="22"/>
          <w:lang w:val="sr-Latn-CS"/>
        </w:rPr>
        <w:t xml:space="preserve">. </w:t>
      </w:r>
    </w:p>
    <w:p w14:paraId="573D1F49" w14:textId="77777777" w:rsidR="00AD3C04" w:rsidRPr="00AD3C04" w:rsidRDefault="00AD3C04" w:rsidP="00AD3C04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rFonts w:ascii="Times New Roman" w:hAnsi="Times New Roman"/>
          <w:sz w:val="22"/>
          <w:szCs w:val="22"/>
          <w:lang w:val="pl-PL"/>
        </w:rPr>
      </w:pPr>
      <w:r w:rsidRPr="00AD3C04">
        <w:rPr>
          <w:rFonts w:ascii="Times New Roman" w:hAnsi="Times New Roman"/>
          <w:sz w:val="22"/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5EE611B4" w14:textId="77777777" w:rsidR="00AD3C04" w:rsidRPr="00AD3C04" w:rsidRDefault="00AD3C04" w:rsidP="00AD3C04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rFonts w:ascii="Times New Roman" w:hAnsi="Times New Roman"/>
          <w:sz w:val="22"/>
          <w:szCs w:val="22"/>
          <w:lang w:val="pl-PL"/>
        </w:rPr>
      </w:pPr>
      <w:r w:rsidRPr="00AD3C04">
        <w:rPr>
          <w:rFonts w:ascii="Times New Roman" w:hAnsi="Times New Roman"/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AD3C04">
        <w:rPr>
          <w:rFonts w:ascii="Times New Roman" w:hAnsi="Times New Roman"/>
          <w:spacing w:val="-4"/>
          <w:sz w:val="22"/>
          <w:szCs w:val="22"/>
          <w:lang w:val="sr-Latn-RS"/>
        </w:rPr>
        <w:t xml:space="preserve">. Pogledajte dio 4. </w:t>
      </w:r>
    </w:p>
    <w:p w14:paraId="3B420C98" w14:textId="7B41BEFA" w:rsidR="00D1378C" w:rsidRDefault="00D1378C" w:rsidP="00D1378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244865B9" w14:textId="20AFFE0A" w:rsidR="00FB5AE6" w:rsidRDefault="00FB5AE6" w:rsidP="00D1378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1AB194E9" w14:textId="77777777" w:rsidR="00FB5AE6" w:rsidRPr="00FA5B2C" w:rsidRDefault="00FB5AE6" w:rsidP="00D1378C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6FE9F3C4" w14:textId="77777777" w:rsidR="00D1378C" w:rsidRPr="00FA5B2C" w:rsidRDefault="00D1378C" w:rsidP="00D1378C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FA5B2C">
        <w:rPr>
          <w:rFonts w:ascii="Times New Roman" w:hAnsi="Times New Roman"/>
          <w:b/>
          <w:bCs/>
          <w:sz w:val="22"/>
          <w:szCs w:val="22"/>
          <w:lang w:val="sr-Latn-CS"/>
        </w:rPr>
        <w:t>U ovom uputstvu pročitaćete:</w:t>
      </w:r>
    </w:p>
    <w:p w14:paraId="7D398A27" w14:textId="77777777" w:rsidR="00D1378C" w:rsidRPr="00FA5B2C" w:rsidRDefault="00D1378C" w:rsidP="00D1378C">
      <w:pPr>
        <w:widowControl w:val="0"/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Latn-CS"/>
        </w:rPr>
      </w:pPr>
    </w:p>
    <w:p w14:paraId="2376065C" w14:textId="77777777" w:rsidR="00D1378C" w:rsidRPr="00FA5B2C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 xml:space="preserve">Šta je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sr-Latn-CS"/>
        </w:rPr>
        <w:t>Aubagio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i čemu je nam</w:t>
      </w:r>
      <w:r w:rsidR="001523F9">
        <w:rPr>
          <w:rFonts w:ascii="Times New Roman" w:hAnsi="Times New Roman"/>
          <w:sz w:val="22"/>
          <w:szCs w:val="22"/>
          <w:lang w:val="sr-Latn-CS"/>
        </w:rPr>
        <w:t>ij</w:t>
      </w:r>
      <w:r w:rsidRPr="00FA5B2C">
        <w:rPr>
          <w:rFonts w:ascii="Times New Roman" w:hAnsi="Times New Roman"/>
          <w:sz w:val="22"/>
          <w:szCs w:val="22"/>
          <w:lang w:val="sr-Latn-CS"/>
        </w:rPr>
        <w:t>enjen</w:t>
      </w:r>
    </w:p>
    <w:p w14:paraId="01DECB92" w14:textId="77777777" w:rsidR="00D1378C" w:rsidRPr="00FA5B2C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>Šta treba da znate pr</w:t>
      </w:r>
      <w:r w:rsidR="001523F9">
        <w:rPr>
          <w:rFonts w:ascii="Times New Roman" w:hAnsi="Times New Roman"/>
          <w:sz w:val="22"/>
          <w:szCs w:val="22"/>
          <w:lang w:val="sr-Latn-CS"/>
        </w:rPr>
        <w:t>ij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e nego što </w:t>
      </w:r>
      <w:r w:rsidRPr="00D75F6A">
        <w:rPr>
          <w:rFonts w:ascii="Times New Roman" w:hAnsi="Times New Roman"/>
          <w:bCs/>
          <w:sz w:val="22"/>
          <w:szCs w:val="22"/>
          <w:lang w:val="sr-Latn-CS"/>
        </w:rPr>
        <w:t>uzmete</w:t>
      </w:r>
      <w:r w:rsidRPr="00FA5B2C">
        <w:rPr>
          <w:rFonts w:ascii="Times New Roman" w:hAnsi="Times New Roman"/>
          <w:bCs/>
          <w:sz w:val="22"/>
          <w:szCs w:val="22"/>
          <w:lang w:val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D1378C">
        <w:rPr>
          <w:rFonts w:ascii="Times New Roman" w:hAnsi="Times New Roman"/>
          <w:bCs/>
          <w:sz w:val="22"/>
          <w:szCs w:val="22"/>
          <w:lang w:val="sr-Latn-CS"/>
        </w:rPr>
        <w:t>Aubagio</w:t>
      </w:r>
    </w:p>
    <w:p w14:paraId="5B3452D7" w14:textId="77777777" w:rsidR="00D1378C" w:rsidRPr="00FA5B2C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 xml:space="preserve">Kako se </w:t>
      </w:r>
      <w:r w:rsidR="009A64AA">
        <w:rPr>
          <w:rFonts w:ascii="Times New Roman" w:hAnsi="Times New Roman"/>
          <w:bCs/>
          <w:sz w:val="22"/>
          <w:szCs w:val="22"/>
          <w:lang w:val="sr-Latn-CS"/>
        </w:rPr>
        <w:t>upotrebljava</w:t>
      </w:r>
      <w:r w:rsidRPr="00FA5B2C">
        <w:rPr>
          <w:rFonts w:ascii="Times New Roman" w:hAnsi="Times New Roman"/>
          <w:bCs/>
          <w:sz w:val="22"/>
          <w:szCs w:val="22"/>
          <w:lang w:val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D1378C">
        <w:rPr>
          <w:rFonts w:ascii="Times New Roman" w:hAnsi="Times New Roman"/>
          <w:bCs/>
          <w:sz w:val="22"/>
          <w:szCs w:val="22"/>
          <w:lang w:val="sr-Latn-CS"/>
        </w:rPr>
        <w:t>Aubagio</w:t>
      </w:r>
    </w:p>
    <w:p w14:paraId="015AE1CC" w14:textId="77777777" w:rsidR="00D1378C" w:rsidRPr="00FA5B2C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 xml:space="preserve">Moguća neželjena dejstva </w:t>
      </w:r>
    </w:p>
    <w:p w14:paraId="1694F181" w14:textId="77777777" w:rsidR="00D1378C" w:rsidRPr="00FA5B2C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 xml:space="preserve">Kako čuvati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D1378C">
        <w:rPr>
          <w:rFonts w:ascii="Times New Roman" w:hAnsi="Times New Roman"/>
          <w:bCs/>
          <w:sz w:val="22"/>
          <w:szCs w:val="22"/>
          <w:lang w:val="sr-Latn-CS"/>
        </w:rPr>
        <w:t>Aubagio</w:t>
      </w:r>
    </w:p>
    <w:p w14:paraId="6B01A3A6" w14:textId="77777777" w:rsidR="00D1378C" w:rsidRPr="00A26493" w:rsidRDefault="00D1378C" w:rsidP="00D1378C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FA5B2C">
        <w:rPr>
          <w:rFonts w:ascii="Times New Roman" w:hAnsi="Times New Roman"/>
          <w:sz w:val="22"/>
          <w:szCs w:val="22"/>
          <w:lang w:val="sr-Latn-CS"/>
        </w:rPr>
        <w:t xml:space="preserve">Sadržaj pakovanja i </w:t>
      </w:r>
      <w:r w:rsidR="001523F9">
        <w:rPr>
          <w:rFonts w:ascii="Times New Roman" w:hAnsi="Times New Roman"/>
          <w:sz w:val="22"/>
          <w:szCs w:val="22"/>
          <w:lang w:val="sr-Latn-CS"/>
        </w:rPr>
        <w:t>dodatne</w:t>
      </w:r>
      <w:r w:rsidRPr="00FA5B2C">
        <w:rPr>
          <w:rFonts w:ascii="Times New Roman" w:hAnsi="Times New Roman"/>
          <w:sz w:val="22"/>
          <w:szCs w:val="22"/>
          <w:lang w:val="sr-Latn-CS"/>
        </w:rPr>
        <w:t xml:space="preserve"> informacije</w:t>
      </w:r>
    </w:p>
    <w:p w14:paraId="38F00F14" w14:textId="77777777" w:rsidR="00D1378C" w:rsidRDefault="00D1378C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C7F468F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9C2C30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FC1A129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7250A11F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A420C96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72E9A6BD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08AE8F1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2BB4CEC2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526CBB0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30509BA5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F6FCC14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EF4EB84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34FBEF09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400DFC12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738C032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5D629782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2A5B3F0E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098EB3F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429B915B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5241C7C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3565A560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7863609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2D3A8CD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5CFF766B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4F6EDEAE" w14:textId="77777777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B61A40E" w14:textId="5954D8AC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270918A0" w14:textId="2118F08D" w:rsidR="00521666" w:rsidRDefault="0052166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665C40C0" w14:textId="72BB2CB2" w:rsidR="00887CF6" w:rsidRDefault="00887CF6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11AEA712" w14:textId="77777777" w:rsidR="00E8201D" w:rsidRPr="002035D8" w:rsidRDefault="00E8201D" w:rsidP="006E13B9">
      <w:pPr>
        <w:pStyle w:val="Header"/>
        <w:jc w:val="left"/>
        <w:rPr>
          <w:rFonts w:ascii="Times New Roman" w:hAnsi="Times New Roman"/>
          <w:sz w:val="22"/>
          <w:szCs w:val="22"/>
        </w:rPr>
      </w:pPr>
    </w:p>
    <w:p w14:paraId="7C2CF9F6" w14:textId="6104C9EE" w:rsidR="00ED213E" w:rsidRDefault="007964D5" w:rsidP="00F9100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4A44D9">
        <w:rPr>
          <w:rFonts w:ascii="Times New Roman" w:hAnsi="Times New Roman"/>
          <w:b/>
          <w:bCs/>
          <w:sz w:val="22"/>
          <w:szCs w:val="22"/>
          <w:lang w:val="pl-PL"/>
        </w:rPr>
        <w:lastRenderedPageBreak/>
        <w:t xml:space="preserve">1. </w:t>
      </w:r>
      <w:r w:rsidR="00ED213E">
        <w:rPr>
          <w:rFonts w:ascii="Times New Roman" w:hAnsi="Times New Roman"/>
          <w:b/>
          <w:sz w:val="22"/>
          <w:szCs w:val="22"/>
          <w:lang w:val="pl-PL"/>
        </w:rPr>
        <w:t>Š</w:t>
      </w:r>
      <w:r w:rsidR="001523F9" w:rsidRPr="001523F9">
        <w:rPr>
          <w:rFonts w:ascii="Times New Roman" w:hAnsi="Times New Roman"/>
          <w:b/>
          <w:sz w:val="22"/>
          <w:szCs w:val="22"/>
          <w:lang w:val="pl-PL"/>
        </w:rPr>
        <w:t xml:space="preserve">TA JE LIJEK </w:t>
      </w:r>
      <w:r w:rsidR="001523F9">
        <w:rPr>
          <w:rFonts w:ascii="Times New Roman" w:hAnsi="Times New Roman"/>
          <w:b/>
          <w:sz w:val="22"/>
          <w:szCs w:val="22"/>
          <w:lang w:val="pl-PL"/>
        </w:rPr>
        <w:t>AUBAGIO</w:t>
      </w:r>
      <w:r w:rsidR="001523F9" w:rsidRPr="001523F9">
        <w:rPr>
          <w:rFonts w:ascii="Times New Roman" w:hAnsi="Times New Roman"/>
          <w:b/>
          <w:sz w:val="22"/>
          <w:szCs w:val="22"/>
          <w:lang w:val="pl-PL"/>
        </w:rPr>
        <w:t xml:space="preserve"> I ČEMU JE NAMIJENJEN</w:t>
      </w:r>
    </w:p>
    <w:p w14:paraId="125A1CF9" w14:textId="77777777" w:rsidR="00F91008" w:rsidRDefault="00F91008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647E4801" w14:textId="661A770C" w:rsidR="007964D5" w:rsidRPr="00BC6820" w:rsidRDefault="007964D5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/>
        </w:rPr>
        <w:t>Šta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je </w:t>
      </w:r>
      <w:r w:rsidR="001523F9">
        <w:rPr>
          <w:rFonts w:ascii="Times New Roman" w:hAnsi="Times New Roman"/>
          <w:b/>
          <w:bCs/>
          <w:sz w:val="22"/>
          <w:szCs w:val="22"/>
          <w:lang w:val="sr-Latn-CS"/>
        </w:rPr>
        <w:t>lijek</w:t>
      </w:r>
      <w:r>
        <w:rPr>
          <w:rFonts w:ascii="Times New Roman" w:hAnsi="Times New Roman"/>
          <w:b/>
          <w:bCs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>A</w:t>
      </w:r>
      <w:r>
        <w:rPr>
          <w:rFonts w:ascii="Times New Roman" w:hAnsi="Times New Roman"/>
          <w:b/>
          <w:bCs/>
          <w:sz w:val="22"/>
          <w:szCs w:val="22"/>
          <w:lang w:val="sr-Latn-CS"/>
        </w:rPr>
        <w:t>ubagio</w:t>
      </w:r>
    </w:p>
    <w:p w14:paraId="5B9D2F18" w14:textId="77777777" w:rsidR="007964D5" w:rsidRPr="00BC6820" w:rsidRDefault="001523F9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Lijek</w:t>
      </w:r>
      <w:r w:rsidR="007E35F8">
        <w:rPr>
          <w:rFonts w:ascii="Times New Roman" w:hAnsi="Times New Roman"/>
          <w:sz w:val="22"/>
          <w:szCs w:val="22"/>
          <w:lang w:val="sr-Latn-CS"/>
        </w:rPr>
        <w:t xml:space="preserve"> Aubagio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sadrži </w:t>
      </w:r>
      <w:r w:rsidR="007964D5">
        <w:rPr>
          <w:rFonts w:ascii="Times New Roman" w:hAnsi="Times New Roman"/>
          <w:sz w:val="22"/>
          <w:szCs w:val="22"/>
          <w:lang w:val="sr-Latn-CS"/>
        </w:rPr>
        <w:t>aktivnu supstancu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teriflunomid</w:t>
      </w:r>
      <w:r w:rsidR="00E323F4">
        <w:t xml:space="preserve"> </w:t>
      </w:r>
      <w:r w:rsidR="00E323F4" w:rsidRPr="00E323F4">
        <w:rPr>
          <w:rFonts w:ascii="Times New Roman" w:hAnsi="Times New Roman"/>
          <w:sz w:val="22"/>
          <w:szCs w:val="22"/>
          <w:lang w:val="sr-Latn-CS"/>
        </w:rPr>
        <w:t>koja je imunomodulator</w:t>
      </w:r>
      <w:r w:rsidR="00E323F4">
        <w:rPr>
          <w:rFonts w:ascii="Times New Roman" w:hAnsi="Times New Roman"/>
          <w:sz w:val="22"/>
          <w:szCs w:val="22"/>
          <w:lang w:val="sr-Latn-CS"/>
        </w:rPr>
        <w:t xml:space="preserve"> i prilagođava imunski sistem </w:t>
      </w:r>
      <w:r w:rsidR="004B4F69">
        <w:rPr>
          <w:rFonts w:ascii="Times New Roman" w:hAnsi="Times New Roman"/>
          <w:sz w:val="22"/>
          <w:szCs w:val="22"/>
          <w:lang w:val="sr-Latn-CS"/>
        </w:rPr>
        <w:t>kako bi</w:t>
      </w:r>
      <w:r w:rsidR="00E323F4" w:rsidRPr="00E323F4">
        <w:rPr>
          <w:rFonts w:ascii="Times New Roman" w:hAnsi="Times New Roman"/>
          <w:sz w:val="22"/>
          <w:szCs w:val="22"/>
          <w:lang w:val="sr-Latn-CS"/>
        </w:rPr>
        <w:t xml:space="preserve"> og</w:t>
      </w:r>
      <w:r w:rsidR="004B4F69">
        <w:rPr>
          <w:rFonts w:ascii="Times New Roman" w:hAnsi="Times New Roman"/>
          <w:sz w:val="22"/>
          <w:szCs w:val="22"/>
          <w:lang w:val="sr-Latn-CS"/>
        </w:rPr>
        <w:t>raničio njegov</w:t>
      </w:r>
      <w:r w:rsidR="00E323F4">
        <w:rPr>
          <w:rFonts w:ascii="Times New Roman" w:hAnsi="Times New Roman"/>
          <w:sz w:val="22"/>
          <w:szCs w:val="22"/>
          <w:lang w:val="sr-Latn-CS"/>
        </w:rPr>
        <w:t xml:space="preserve"> napad na nervni sistem.</w:t>
      </w:r>
    </w:p>
    <w:p w14:paraId="3F759040" w14:textId="77777777" w:rsidR="00F91008" w:rsidRDefault="00F91008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382498AA" w14:textId="26164584" w:rsidR="007964D5" w:rsidRPr="00BC6820" w:rsidRDefault="007964D5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/>
        </w:rPr>
        <w:t>Za šta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se </w:t>
      </w:r>
      <w:r w:rsidR="001523F9">
        <w:rPr>
          <w:rFonts w:ascii="Times New Roman" w:hAnsi="Times New Roman"/>
          <w:b/>
          <w:bCs/>
          <w:sz w:val="22"/>
          <w:szCs w:val="22"/>
          <w:lang w:val="sr-Latn-CS"/>
        </w:rPr>
        <w:t>lijek</w:t>
      </w:r>
      <w:r>
        <w:rPr>
          <w:rFonts w:ascii="Times New Roman" w:hAnsi="Times New Roman"/>
          <w:b/>
          <w:bCs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>A</w:t>
      </w:r>
      <w:r>
        <w:rPr>
          <w:rFonts w:ascii="Times New Roman" w:hAnsi="Times New Roman"/>
          <w:b/>
          <w:bCs/>
          <w:sz w:val="22"/>
          <w:szCs w:val="22"/>
          <w:lang w:val="sr-Latn-CS"/>
        </w:rPr>
        <w:t>ubagio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koristi</w:t>
      </w:r>
    </w:p>
    <w:p w14:paraId="6F018FA4" w14:textId="2496B975" w:rsidR="007964D5" w:rsidRPr="00BC6820" w:rsidRDefault="006D1962" w:rsidP="00F91008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Lijek 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Aubagio se koristi kod odraslih osoba </w:t>
      </w:r>
      <w:r w:rsidR="00351044" w:rsidRPr="00351044">
        <w:rPr>
          <w:rFonts w:ascii="Times New Roman" w:hAnsi="Times New Roman"/>
          <w:sz w:val="22"/>
          <w:szCs w:val="22"/>
          <w:lang w:val="sr-Latn-CS"/>
        </w:rPr>
        <w:t>i kod d</w:t>
      </w:r>
      <w:r w:rsidR="00351044">
        <w:rPr>
          <w:rFonts w:ascii="Times New Roman" w:hAnsi="Times New Roman"/>
          <w:sz w:val="22"/>
          <w:szCs w:val="22"/>
          <w:lang w:val="sr-Latn-CS"/>
        </w:rPr>
        <w:t>j</w:t>
      </w:r>
      <w:r w:rsidR="00351044" w:rsidRPr="00351044">
        <w:rPr>
          <w:rFonts w:ascii="Times New Roman" w:hAnsi="Times New Roman"/>
          <w:sz w:val="22"/>
          <w:szCs w:val="22"/>
          <w:lang w:val="sr-Latn-CS"/>
        </w:rPr>
        <w:t xml:space="preserve">ece i adolescenata (uzrasta 10 godina i starijih) 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za </w:t>
      </w:r>
      <w:r w:rsidR="00FD29F6">
        <w:rPr>
          <w:rFonts w:ascii="Times New Roman" w:hAnsi="Times New Roman"/>
          <w:sz w:val="22"/>
          <w:szCs w:val="22"/>
          <w:lang w:val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/>
        </w:rPr>
        <w:t>enj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e relapsno-remitirajuće multiple skleroze (MS).</w:t>
      </w:r>
    </w:p>
    <w:p w14:paraId="55E61DAA" w14:textId="77777777" w:rsidR="00F91008" w:rsidRDefault="00F91008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29F07746" w14:textId="1C2BC30A" w:rsidR="007964D5" w:rsidRPr="00BC6820" w:rsidRDefault="007964D5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/>
        </w:rPr>
        <w:t>Šta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je multipla skleroza</w:t>
      </w:r>
    </w:p>
    <w:p w14:paraId="091C731A" w14:textId="7B6EC065" w:rsidR="007964D5" w:rsidRPr="00BC6820" w:rsidRDefault="007964D5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Multipla skleroz</w:t>
      </w:r>
      <w:r>
        <w:rPr>
          <w:rFonts w:ascii="Times New Roman" w:hAnsi="Times New Roman"/>
          <w:sz w:val="22"/>
          <w:szCs w:val="22"/>
          <w:lang w:val="sr-Latn-CS"/>
        </w:rPr>
        <w:t>a je dugotrajna bolest koja utiče na centralni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nervni sistem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  <w:lang w:val="sr-Latn-CS"/>
        </w:rPr>
        <w:t>CNS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). </w:t>
      </w:r>
      <w:r>
        <w:rPr>
          <w:rFonts w:ascii="Times New Roman" w:hAnsi="Times New Roman"/>
          <w:sz w:val="22"/>
          <w:szCs w:val="22"/>
          <w:lang w:val="sr-Latn-CS"/>
        </w:rPr>
        <w:t>CNS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čine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mozak i</w:t>
      </w:r>
      <w:r>
        <w:rPr>
          <w:rFonts w:ascii="Times New Roman" w:hAnsi="Times New Roman"/>
          <w:sz w:val="22"/>
          <w:szCs w:val="22"/>
          <w:lang w:val="sr-Latn-CS"/>
        </w:rPr>
        <w:t xml:space="preserve"> kičme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na moždina. U multiploj sklerozi </w:t>
      </w:r>
      <w:r>
        <w:rPr>
          <w:rFonts w:ascii="Times New Roman" w:hAnsi="Times New Roman"/>
          <w:sz w:val="22"/>
          <w:szCs w:val="22"/>
          <w:lang w:val="sr-Latn-CS"/>
        </w:rPr>
        <w:t>zapaljenje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uništava zaštitn</w:t>
      </w:r>
      <w:r>
        <w:rPr>
          <w:rFonts w:ascii="Times New Roman" w:hAnsi="Times New Roman"/>
          <w:sz w:val="22"/>
          <w:szCs w:val="22"/>
          <w:lang w:val="sr-Latn-CS"/>
        </w:rPr>
        <w:t>i sloj (koji se zove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mijelin) oko </w:t>
      </w:r>
      <w:r>
        <w:rPr>
          <w:rFonts w:ascii="Times New Roman" w:hAnsi="Times New Roman"/>
          <w:sz w:val="22"/>
          <w:szCs w:val="22"/>
          <w:lang w:val="sr-Latn-CS"/>
        </w:rPr>
        <w:t xml:space="preserve">nerava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u </w:t>
      </w:r>
      <w:r>
        <w:rPr>
          <w:rFonts w:ascii="Times New Roman" w:hAnsi="Times New Roman"/>
          <w:sz w:val="22"/>
          <w:szCs w:val="22"/>
          <w:lang w:val="sr-Latn-CS"/>
        </w:rPr>
        <w:t>CNS-u. Ovaj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gubitak mijelina naziva se</w:t>
      </w:r>
      <w:r>
        <w:rPr>
          <w:rFonts w:ascii="Times New Roman" w:hAnsi="Times New Roman"/>
          <w:sz w:val="22"/>
          <w:szCs w:val="22"/>
          <w:lang w:val="sr-Latn-CS"/>
        </w:rPr>
        <w:t xml:space="preserve"> demijelinizacijom i sprečava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pravilan rad </w:t>
      </w:r>
      <w:r>
        <w:rPr>
          <w:rFonts w:ascii="Times New Roman" w:hAnsi="Times New Roman"/>
          <w:sz w:val="22"/>
          <w:szCs w:val="22"/>
          <w:lang w:val="sr-Latn-CS"/>
        </w:rPr>
        <w:t>nerava</w:t>
      </w:r>
      <w:r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21971E53" w14:textId="77777777" w:rsidR="00F91008" w:rsidRDefault="00F91008" w:rsidP="00F91008">
      <w:pPr>
        <w:pStyle w:val="Header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2378688A" w14:textId="780CE416" w:rsidR="007964D5" w:rsidRPr="00BC6820" w:rsidRDefault="007964D5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Osobe s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relapsnim</w:t>
      </w:r>
      <w:r>
        <w:rPr>
          <w:rFonts w:ascii="Times New Roman" w:hAnsi="Times New Roman"/>
          <w:sz w:val="22"/>
          <w:szCs w:val="22"/>
          <w:lang w:val="sr-Latn-CS"/>
        </w:rPr>
        <w:t xml:space="preserve"> oblikom multiple skleroze imaće ponovljene napade (relapse) fizičkih </w:t>
      </w:r>
      <w:r w:rsidRPr="00BC6820">
        <w:rPr>
          <w:rFonts w:ascii="Times New Roman" w:hAnsi="Times New Roman"/>
          <w:sz w:val="22"/>
          <w:szCs w:val="22"/>
          <w:lang w:val="sr-Latn-CS"/>
        </w:rPr>
        <w:t>simptoma u</w:t>
      </w:r>
      <w:r>
        <w:rPr>
          <w:rFonts w:ascii="Times New Roman" w:hAnsi="Times New Roman"/>
          <w:sz w:val="22"/>
          <w:szCs w:val="22"/>
          <w:lang w:val="sr-Latn-CS"/>
        </w:rPr>
        <w:t>sl</w:t>
      </w:r>
      <w:r w:rsidR="009A64AA">
        <w:rPr>
          <w:rFonts w:ascii="Times New Roman" w:hAnsi="Times New Roman"/>
          <w:sz w:val="22"/>
          <w:szCs w:val="22"/>
          <w:lang w:val="sr-Latn-CS"/>
        </w:rPr>
        <w:t>j</w:t>
      </w:r>
      <w:r>
        <w:rPr>
          <w:rFonts w:ascii="Times New Roman" w:hAnsi="Times New Roman"/>
          <w:sz w:val="22"/>
          <w:szCs w:val="22"/>
          <w:lang w:val="sr-Latn-CS"/>
        </w:rPr>
        <w:t>ed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nepraviln</w:t>
      </w:r>
      <w:r>
        <w:rPr>
          <w:rFonts w:ascii="Times New Roman" w:hAnsi="Times New Roman"/>
          <w:sz w:val="22"/>
          <w:szCs w:val="22"/>
          <w:lang w:val="sr-Latn-CS"/>
        </w:rPr>
        <w:t>og rada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nerv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a. Ti simptomi se razlikuju od </w:t>
      </w:r>
      <w:r>
        <w:rPr>
          <w:rFonts w:ascii="Times New Roman" w:hAnsi="Times New Roman"/>
          <w:sz w:val="22"/>
          <w:szCs w:val="22"/>
          <w:lang w:val="sr-Latn-CS"/>
        </w:rPr>
        <w:t>pacijent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 do </w:t>
      </w:r>
      <w:r>
        <w:rPr>
          <w:rFonts w:ascii="Times New Roman" w:hAnsi="Times New Roman"/>
          <w:sz w:val="22"/>
          <w:szCs w:val="22"/>
          <w:lang w:val="sr-Latn-CS"/>
        </w:rPr>
        <w:t>pacijent</w:t>
      </w:r>
      <w:r w:rsidRPr="00BC6820">
        <w:rPr>
          <w:rFonts w:ascii="Times New Roman" w:hAnsi="Times New Roman"/>
          <w:sz w:val="22"/>
          <w:szCs w:val="22"/>
          <w:lang w:val="sr-Latn-CS"/>
        </w:rPr>
        <w:t>a,</w:t>
      </w:r>
      <w:r>
        <w:rPr>
          <w:rFonts w:ascii="Times New Roman" w:hAnsi="Times New Roman"/>
          <w:sz w:val="22"/>
          <w:szCs w:val="22"/>
          <w:lang w:val="sr-Latn-CS"/>
        </w:rPr>
        <w:t xml:space="preserve"> ali obično obuhvataju sl</w:t>
      </w:r>
      <w:r w:rsidR="009A64AA">
        <w:rPr>
          <w:rFonts w:ascii="Times New Roman" w:hAnsi="Times New Roman"/>
          <w:sz w:val="22"/>
          <w:szCs w:val="22"/>
          <w:lang w:val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/>
        </w:rPr>
        <w:t>edeće:</w:t>
      </w:r>
    </w:p>
    <w:p w14:paraId="5D4F4388" w14:textId="111BB318" w:rsidR="007964D5" w:rsidRPr="00BC6820" w:rsidRDefault="007964D5" w:rsidP="00F91008">
      <w:pPr>
        <w:pStyle w:val="Header"/>
        <w:numPr>
          <w:ilvl w:val="1"/>
          <w:numId w:val="42"/>
        </w:numPr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teškoće pri hodanju</w:t>
      </w:r>
    </w:p>
    <w:p w14:paraId="44DEAA99" w14:textId="0C12474D" w:rsidR="007964D5" w:rsidRPr="00BC6820" w:rsidRDefault="007964D5" w:rsidP="00F91008">
      <w:pPr>
        <w:pStyle w:val="Header"/>
        <w:numPr>
          <w:ilvl w:val="1"/>
          <w:numId w:val="42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p</w:t>
      </w:r>
      <w:r>
        <w:rPr>
          <w:rFonts w:ascii="Times New Roman" w:hAnsi="Times New Roman"/>
          <w:sz w:val="22"/>
          <w:szCs w:val="22"/>
          <w:lang w:val="sr-Latn-CS"/>
        </w:rPr>
        <w:t>robleme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s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vidom</w:t>
      </w:r>
    </w:p>
    <w:p w14:paraId="2D438287" w14:textId="34461EA1" w:rsidR="007964D5" w:rsidRPr="00BC6820" w:rsidRDefault="007964D5" w:rsidP="00F91008">
      <w:pPr>
        <w:pStyle w:val="Header"/>
        <w:numPr>
          <w:ilvl w:val="1"/>
          <w:numId w:val="42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teškoće s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održavanjem ravnoteže</w:t>
      </w:r>
      <w:r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02B5269C" w14:textId="77777777" w:rsidR="00F91008" w:rsidRDefault="00F91008" w:rsidP="00F91008">
      <w:pPr>
        <w:pStyle w:val="Header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11F351CF" w14:textId="3D731338" w:rsidR="007964D5" w:rsidRPr="00BC6820" w:rsidRDefault="007964D5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Simptomi mogu u potpunosti nes</w:t>
      </w:r>
      <w:r>
        <w:rPr>
          <w:rFonts w:ascii="Times New Roman" w:hAnsi="Times New Roman"/>
          <w:sz w:val="22"/>
          <w:szCs w:val="22"/>
          <w:lang w:val="sr-Latn-CS"/>
        </w:rPr>
        <w:t>tati nakon završetka relapsa, ali se vremenom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neke tegobe mogu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zadržati i između relapsa. To može </w:t>
      </w:r>
      <w:r>
        <w:rPr>
          <w:rFonts w:ascii="Times New Roman" w:hAnsi="Times New Roman"/>
          <w:sz w:val="22"/>
          <w:szCs w:val="22"/>
          <w:lang w:val="sr-Latn-CS"/>
        </w:rPr>
        <w:t>dovesti do t</w:t>
      </w:r>
      <w:r w:rsidR="009A64AA">
        <w:rPr>
          <w:rFonts w:ascii="Times New Roman" w:hAnsi="Times New Roman"/>
          <w:sz w:val="22"/>
          <w:szCs w:val="22"/>
          <w:lang w:val="sr-Latn-CS"/>
        </w:rPr>
        <w:t>j</w:t>
      </w:r>
      <w:r>
        <w:rPr>
          <w:rFonts w:ascii="Times New Roman" w:hAnsi="Times New Roman"/>
          <w:sz w:val="22"/>
          <w:szCs w:val="22"/>
          <w:lang w:val="sr-Latn-CS"/>
        </w:rPr>
        <w:t>elesne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onesposobljenost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koja može </w:t>
      </w:r>
      <w:r>
        <w:rPr>
          <w:rFonts w:ascii="Times New Roman" w:hAnsi="Times New Roman"/>
          <w:sz w:val="22"/>
          <w:szCs w:val="22"/>
          <w:lang w:val="sr-Latn-CS"/>
        </w:rPr>
        <w:t xml:space="preserve">da ometa obavljanje </w:t>
      </w:r>
      <w:r w:rsidRPr="00BC6820">
        <w:rPr>
          <w:rFonts w:ascii="Times New Roman" w:hAnsi="Times New Roman"/>
          <w:sz w:val="22"/>
          <w:szCs w:val="22"/>
          <w:lang w:val="sr-Latn-CS"/>
        </w:rPr>
        <w:t>svakodnevnih aktivnosti.</w:t>
      </w:r>
    </w:p>
    <w:p w14:paraId="0ACD4DB4" w14:textId="77777777" w:rsidR="00F91008" w:rsidRDefault="00F91008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3E9620BB" w14:textId="311E7C50" w:rsidR="007964D5" w:rsidRPr="00BC6820" w:rsidRDefault="007964D5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/>
        </w:rPr>
        <w:t>Kako d</w:t>
      </w:r>
      <w:r w:rsidR="009A64AA">
        <w:rPr>
          <w:rFonts w:ascii="Times New Roman" w:hAnsi="Times New Roman"/>
          <w:b/>
          <w:bCs/>
          <w:sz w:val="22"/>
          <w:szCs w:val="22"/>
          <w:lang w:val="sr-Latn-CS"/>
        </w:rPr>
        <w:t>j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eluje </w:t>
      </w:r>
      <w:r w:rsidR="006D1962">
        <w:rPr>
          <w:rFonts w:ascii="Times New Roman" w:hAnsi="Times New Roman"/>
          <w:b/>
          <w:bCs/>
          <w:sz w:val="22"/>
          <w:szCs w:val="22"/>
          <w:lang w:val="sr-Latn-CS"/>
        </w:rPr>
        <w:t xml:space="preserve">lijek 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>Aubagio</w:t>
      </w:r>
    </w:p>
    <w:p w14:paraId="62748DEC" w14:textId="5996665F" w:rsidR="006E13B9" w:rsidRDefault="006D1962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Lijek </w:t>
      </w:r>
      <w:r w:rsidR="007964D5">
        <w:rPr>
          <w:rFonts w:ascii="Times New Roman" w:hAnsi="Times New Roman"/>
          <w:sz w:val="22"/>
          <w:szCs w:val="22"/>
          <w:lang w:val="sr-Latn-CS"/>
        </w:rPr>
        <w:t>Aubagio pomaže da se zaštiti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101185">
        <w:rPr>
          <w:rFonts w:ascii="Times New Roman" w:hAnsi="Times New Roman"/>
          <w:sz w:val="22"/>
          <w:szCs w:val="22"/>
          <w:lang w:val="sr-Latn-CS"/>
        </w:rPr>
        <w:t xml:space="preserve">centralni nervni sistem </w:t>
      </w:r>
      <w:r w:rsidR="007964D5">
        <w:rPr>
          <w:rFonts w:ascii="Times New Roman" w:hAnsi="Times New Roman"/>
          <w:sz w:val="22"/>
          <w:szCs w:val="22"/>
          <w:lang w:val="sr-Latn-CS"/>
        </w:rPr>
        <w:t>od napada imun</w:t>
      </w:r>
      <w:r w:rsidR="00287BB1">
        <w:rPr>
          <w:rFonts w:ascii="Times New Roman" w:hAnsi="Times New Roman"/>
          <w:sz w:val="22"/>
          <w:szCs w:val="22"/>
          <w:lang w:val="sr-Latn-CS"/>
        </w:rPr>
        <w:t>sk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og </w:t>
      </w:r>
      <w:r w:rsidR="007964D5">
        <w:rPr>
          <w:rFonts w:ascii="Times New Roman" w:hAnsi="Times New Roman"/>
          <w:sz w:val="22"/>
          <w:szCs w:val="22"/>
          <w:lang w:val="sr-Latn-CS"/>
        </w:rPr>
        <w:t>sistem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a tako što ograničava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povećanje broja nekih b</w:t>
      </w:r>
      <w:r w:rsidR="009A64AA">
        <w:rPr>
          <w:rFonts w:ascii="Times New Roman" w:hAnsi="Times New Roman"/>
          <w:sz w:val="22"/>
          <w:szCs w:val="22"/>
          <w:lang w:val="sr-Latn-CS"/>
        </w:rPr>
        <w:t>ij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elih krvnih </w:t>
      </w:r>
      <w:r w:rsidR="007964D5">
        <w:rPr>
          <w:rFonts w:ascii="Times New Roman" w:hAnsi="Times New Roman"/>
          <w:sz w:val="22"/>
          <w:szCs w:val="22"/>
          <w:lang w:val="sr-Latn-CS"/>
        </w:rPr>
        <w:t>ćelija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(limfocita). To ograničava </w:t>
      </w:r>
      <w:r w:rsidR="007964D5">
        <w:rPr>
          <w:rFonts w:ascii="Times New Roman" w:hAnsi="Times New Roman"/>
          <w:sz w:val="22"/>
          <w:szCs w:val="22"/>
          <w:lang w:val="sr-Latn-CS"/>
        </w:rPr>
        <w:t>zapaljenje koje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dovodi do oštećenja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nerv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a u MS-u.</w:t>
      </w:r>
    </w:p>
    <w:p w14:paraId="79E2380E" w14:textId="77777777" w:rsidR="006D1962" w:rsidRPr="00612F79" w:rsidRDefault="006D1962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</w:p>
    <w:p w14:paraId="06AF5A42" w14:textId="77777777" w:rsidR="00F803C1" w:rsidRDefault="00F803C1" w:rsidP="00F91008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2C757299" w14:textId="77777777" w:rsidR="007964D5" w:rsidRPr="00451FA0" w:rsidRDefault="007964D5" w:rsidP="00F91008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caps/>
          <w:sz w:val="22"/>
          <w:szCs w:val="22"/>
          <w:lang w:val="sr-Latn-CS"/>
        </w:rPr>
      </w:pPr>
      <w:r w:rsidRPr="00451FA0">
        <w:rPr>
          <w:rFonts w:ascii="Times New Roman" w:hAnsi="Times New Roman"/>
          <w:b/>
          <w:bCs/>
          <w:sz w:val="22"/>
          <w:szCs w:val="22"/>
        </w:rPr>
        <w:t>2</w:t>
      </w:r>
      <w:r w:rsidRPr="00ED213E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ED213E" w:rsidRPr="00ED213E">
        <w:rPr>
          <w:rFonts w:ascii="Times New Roman" w:hAnsi="Times New Roman"/>
          <w:b/>
        </w:rPr>
        <w:t>Š</w:t>
      </w:r>
      <w:r w:rsidR="001523F9">
        <w:rPr>
          <w:rFonts w:ascii="Times New Roman" w:hAnsi="Times New Roman"/>
          <w:b/>
        </w:rPr>
        <w:t>TA</w:t>
      </w:r>
      <w:r w:rsidR="00ED213E" w:rsidRPr="00ED213E">
        <w:rPr>
          <w:rFonts w:ascii="Times New Roman" w:hAnsi="Times New Roman"/>
          <w:b/>
        </w:rPr>
        <w:t xml:space="preserve"> </w:t>
      </w:r>
      <w:r w:rsidR="001523F9" w:rsidRPr="001523F9">
        <w:rPr>
          <w:rFonts w:ascii="Times New Roman" w:hAnsi="Times New Roman"/>
          <w:b/>
        </w:rPr>
        <w:t>TREBA DA ZNATE PRIJE NEGO ŠTO UZMETE LIJEK</w:t>
      </w:r>
      <w:r w:rsidR="001523F9">
        <w:rPr>
          <w:rFonts w:ascii="Times New Roman" w:hAnsi="Times New Roman"/>
          <w:b/>
        </w:rPr>
        <w:t xml:space="preserve"> AUBAGIO</w:t>
      </w:r>
    </w:p>
    <w:p w14:paraId="30BA2595" w14:textId="77777777" w:rsidR="006E13B9" w:rsidRDefault="006E13B9" w:rsidP="00F91008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</w:pPr>
    </w:p>
    <w:p w14:paraId="7040A256" w14:textId="77777777" w:rsidR="007964D5" w:rsidRPr="00F04013" w:rsidRDefault="001523F9" w:rsidP="00F91008">
      <w:pPr>
        <w:pStyle w:val="Heading2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</w:pPr>
      <w:r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>Lijek</w:t>
      </w:r>
      <w:r w:rsidR="007964D5" w:rsidRPr="00F04013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 xml:space="preserve"> </w:t>
      </w:r>
      <w:r w:rsidR="007964D5" w:rsidRPr="0018347B">
        <w:rPr>
          <w:rFonts w:ascii="Times New Roman" w:hAnsi="Times New Roman"/>
          <w:b/>
          <w:bCs/>
          <w:i w:val="0"/>
          <w:color w:val="auto"/>
          <w:sz w:val="22"/>
          <w:szCs w:val="22"/>
          <w:lang w:val="sr-Latn-CS"/>
        </w:rPr>
        <w:t>Aubagio</w:t>
      </w:r>
      <w:r w:rsidR="007964D5" w:rsidRPr="00F04013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 xml:space="preserve"> ne sm</w:t>
      </w:r>
      <w:r w:rsidR="009A64AA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>ij</w:t>
      </w:r>
      <w:r w:rsidR="007964D5" w:rsidRPr="00F04013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 xml:space="preserve">ete </w:t>
      </w:r>
      <w:r w:rsidR="009A64AA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>koristiti</w:t>
      </w:r>
      <w:r w:rsidR="007964D5" w:rsidRPr="00F04013">
        <w:rPr>
          <w:rFonts w:ascii="Times New Roman" w:hAnsi="Times New Roman" w:cs="Times New Roman"/>
          <w:b/>
          <w:i w:val="0"/>
          <w:color w:val="auto"/>
          <w:sz w:val="22"/>
          <w:szCs w:val="22"/>
          <w:lang w:val="de-DE"/>
        </w:rPr>
        <w:t>:</w:t>
      </w:r>
    </w:p>
    <w:p w14:paraId="7AA0BBF1" w14:textId="60E63974" w:rsidR="007964D5" w:rsidRPr="00BC6820" w:rsidRDefault="00F72B7F" w:rsidP="00F91008">
      <w:pPr>
        <w:pStyle w:val="Header"/>
        <w:numPr>
          <w:ilvl w:val="0"/>
          <w:numId w:val="43"/>
        </w:numPr>
        <w:jc w:val="left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ukoliko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ste alergični</w:t>
      </w:r>
      <w:r>
        <w:rPr>
          <w:rFonts w:ascii="Times New Roman" w:hAnsi="Times New Roman"/>
          <w:sz w:val="22"/>
          <w:szCs w:val="22"/>
          <w:lang w:val="sr-Latn-CS"/>
        </w:rPr>
        <w:t xml:space="preserve"> (preos</w:t>
      </w:r>
      <w:r w:rsidR="009A64AA">
        <w:rPr>
          <w:rFonts w:ascii="Times New Roman" w:hAnsi="Times New Roman"/>
          <w:sz w:val="22"/>
          <w:szCs w:val="22"/>
          <w:lang w:val="sr-Latn-CS"/>
        </w:rPr>
        <w:t>j</w:t>
      </w:r>
      <w:r>
        <w:rPr>
          <w:rFonts w:ascii="Times New Roman" w:hAnsi="Times New Roman"/>
          <w:sz w:val="22"/>
          <w:szCs w:val="22"/>
          <w:lang w:val="sr-Latn-CS"/>
        </w:rPr>
        <w:t>etljivi)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na </w:t>
      </w:r>
      <w:r w:rsidR="004B4F69">
        <w:rPr>
          <w:rFonts w:ascii="Times New Roman" w:hAnsi="Times New Roman"/>
          <w:sz w:val="22"/>
          <w:szCs w:val="22"/>
          <w:lang w:val="sr-Latn-CS"/>
        </w:rPr>
        <w:t>teriflunomid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4B4F69" w:rsidRPr="004B4F69">
        <w:rPr>
          <w:rFonts w:ascii="Times New Roman" w:hAnsi="Times New Roman"/>
          <w:sz w:val="22"/>
          <w:szCs w:val="22"/>
          <w:lang w:val="sr-Latn-CS"/>
        </w:rPr>
        <w:t xml:space="preserve">ili na bilo koju od pomoćnih supstanci ovog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="004B4F69" w:rsidRPr="004B4F69">
        <w:rPr>
          <w:rFonts w:ascii="Times New Roman" w:hAnsi="Times New Roman"/>
          <w:sz w:val="22"/>
          <w:szCs w:val="22"/>
          <w:lang w:val="sr-Latn-CS"/>
        </w:rPr>
        <w:t xml:space="preserve">a 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(naveden</w:t>
      </w:r>
      <w:r w:rsidR="004B4F69">
        <w:rPr>
          <w:rFonts w:ascii="Times New Roman" w:hAnsi="Times New Roman"/>
          <w:sz w:val="22"/>
          <w:szCs w:val="22"/>
          <w:lang w:val="sr-Latn-CS"/>
        </w:rPr>
        <w:t>e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u </w:t>
      </w:r>
      <w:r w:rsidR="006D1962">
        <w:rPr>
          <w:rFonts w:ascii="Times New Roman" w:hAnsi="Times New Roman"/>
          <w:sz w:val="22"/>
          <w:szCs w:val="22"/>
          <w:lang w:val="sr-Latn-CS"/>
        </w:rPr>
        <w:t>dijelu</w:t>
      </w:r>
      <w:r w:rsidR="006D1962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6.),</w:t>
      </w:r>
    </w:p>
    <w:p w14:paraId="035712C0" w14:textId="3DFE58A1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imate </w:t>
      </w:r>
      <w:r>
        <w:rPr>
          <w:rFonts w:ascii="Times New Roman" w:hAnsi="Times New Roman"/>
          <w:sz w:val="22"/>
          <w:szCs w:val="22"/>
          <w:lang w:val="sr-Latn-CS"/>
        </w:rPr>
        <w:t>ozbiljno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oštećenje jetre</w:t>
      </w:r>
      <w:r w:rsidRPr="00BC6820">
        <w:rPr>
          <w:rFonts w:ascii="Times New Roman" w:hAnsi="Times New Roman"/>
          <w:sz w:val="22"/>
          <w:szCs w:val="22"/>
          <w:lang w:val="sr-Latn-CS"/>
        </w:rPr>
        <w:t>,</w:t>
      </w:r>
    </w:p>
    <w:p w14:paraId="3E770F84" w14:textId="619AFEEA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ste </w:t>
      </w:r>
      <w:r w:rsidRPr="004A6420">
        <w:rPr>
          <w:rFonts w:ascii="Times New Roman" w:hAnsi="Times New Roman"/>
          <w:sz w:val="22"/>
          <w:szCs w:val="22"/>
          <w:lang w:val="sr-Latn-CS"/>
        </w:rPr>
        <w:t>trudni</w:t>
      </w:r>
      <w:r w:rsidRPr="00FF093F">
        <w:rPr>
          <w:rFonts w:ascii="Times New Roman" w:hAnsi="Times New Roman"/>
          <w:sz w:val="22"/>
          <w:szCs w:val="22"/>
          <w:lang w:val="sr-Latn-CS"/>
        </w:rPr>
        <w:t>,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mislite da biste mogli biti trudni ili dojite,</w:t>
      </w:r>
    </w:p>
    <w:p w14:paraId="789B0488" w14:textId="12323C77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ako pati</w:t>
      </w:r>
      <w:r>
        <w:rPr>
          <w:rFonts w:ascii="Times New Roman" w:hAnsi="Times New Roman"/>
          <w:sz w:val="22"/>
          <w:szCs w:val="22"/>
          <w:lang w:val="sr-Latn-CS"/>
        </w:rPr>
        <w:t>te od ozbiljne bolesti koja uti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če na </w:t>
      </w:r>
      <w:r w:rsidR="00C71CCE">
        <w:rPr>
          <w:rFonts w:ascii="Times New Roman" w:hAnsi="Times New Roman"/>
          <w:sz w:val="22"/>
          <w:szCs w:val="22"/>
          <w:lang w:val="sr-Latn-CS"/>
        </w:rPr>
        <w:t>V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aš </w:t>
      </w:r>
      <w:r>
        <w:rPr>
          <w:rFonts w:ascii="Times New Roman" w:hAnsi="Times New Roman"/>
          <w:sz w:val="22"/>
          <w:szCs w:val="22"/>
          <w:lang w:val="sr-Latn-CS"/>
        </w:rPr>
        <w:t>imun</w:t>
      </w:r>
      <w:r w:rsidR="00F72B7F">
        <w:rPr>
          <w:rFonts w:ascii="Times New Roman" w:hAnsi="Times New Roman"/>
          <w:sz w:val="22"/>
          <w:szCs w:val="22"/>
          <w:lang w:val="sr-Latn-CS"/>
        </w:rPr>
        <w:t>sk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sistem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(npr. AIDS-a),</w:t>
      </w:r>
    </w:p>
    <w:p w14:paraId="6E09BD7B" w14:textId="2C465276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imate ozbiljnih </w:t>
      </w:r>
      <w:r>
        <w:rPr>
          <w:rFonts w:ascii="Times New Roman" w:hAnsi="Times New Roman"/>
          <w:sz w:val="22"/>
          <w:szCs w:val="22"/>
          <w:lang w:val="sr-Latn-CS"/>
        </w:rPr>
        <w:t>problema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s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koštanom srži ili ako </w:t>
      </w:r>
      <w:r>
        <w:rPr>
          <w:rFonts w:ascii="Times New Roman" w:hAnsi="Times New Roman"/>
          <w:sz w:val="22"/>
          <w:szCs w:val="22"/>
          <w:lang w:val="sr-Latn-CS"/>
        </w:rPr>
        <w:t>imate nizak broj crvenih ili b</w:t>
      </w:r>
      <w:r w:rsidR="009A64AA">
        <w:rPr>
          <w:rFonts w:ascii="Times New Roman" w:hAnsi="Times New Roman"/>
          <w:sz w:val="22"/>
          <w:szCs w:val="22"/>
          <w:lang w:val="sr-Latn-CS"/>
        </w:rPr>
        <w:t>ij</w:t>
      </w:r>
      <w:r>
        <w:rPr>
          <w:rFonts w:ascii="Times New Roman" w:hAnsi="Times New Roman"/>
          <w:sz w:val="22"/>
          <w:szCs w:val="22"/>
          <w:lang w:val="sr-Latn-CS"/>
        </w:rPr>
        <w:t>elih ćelij</w:t>
      </w:r>
      <w:r w:rsidRPr="00BC6820">
        <w:rPr>
          <w:rFonts w:ascii="Times New Roman" w:hAnsi="Times New Roman"/>
          <w:sz w:val="22"/>
          <w:szCs w:val="22"/>
          <w:lang w:val="sr-Latn-CS"/>
        </w:rPr>
        <w:t>a u krvi ili smanjen broj krvnih pločica,</w:t>
      </w:r>
    </w:p>
    <w:p w14:paraId="06B6FD11" w14:textId="20D6394F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ako bolujete od ozbiljne infekcije,</w:t>
      </w:r>
    </w:p>
    <w:p w14:paraId="35171F83" w14:textId="55614744" w:rsidR="007964D5" w:rsidRPr="00BC6820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imate </w:t>
      </w:r>
      <w:r>
        <w:rPr>
          <w:rFonts w:ascii="Times New Roman" w:hAnsi="Times New Roman"/>
          <w:sz w:val="22"/>
          <w:szCs w:val="22"/>
          <w:lang w:val="sr-Latn-CS"/>
        </w:rPr>
        <w:t>ozbiljnih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problema s</w:t>
      </w:r>
      <w:r>
        <w:rPr>
          <w:rFonts w:ascii="Times New Roman" w:hAnsi="Times New Roman"/>
          <w:sz w:val="22"/>
          <w:szCs w:val="22"/>
          <w:lang w:val="sr-Latn-CS"/>
        </w:rPr>
        <w:t>a bubrezima koji zaht</w:t>
      </w:r>
      <w:r w:rsidR="009A64AA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>evaju dijalizu,</w:t>
      </w:r>
    </w:p>
    <w:p w14:paraId="5320B01E" w14:textId="77647EC6" w:rsidR="007964D5" w:rsidRDefault="007964D5" w:rsidP="00F91008">
      <w:pPr>
        <w:pStyle w:val="Header"/>
        <w:numPr>
          <w:ilvl w:val="0"/>
          <w:numId w:val="43"/>
        </w:numPr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imate </w:t>
      </w:r>
      <w:r w:rsidR="00F72B7F">
        <w:rPr>
          <w:rFonts w:ascii="Times New Roman" w:hAnsi="Times New Roman"/>
          <w:sz w:val="22"/>
          <w:szCs w:val="22"/>
          <w:lang w:val="sr-Latn-CS"/>
        </w:rPr>
        <w:t>veoma</w:t>
      </w:r>
      <w:r w:rsidR="00F72B7F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>ni</w:t>
      </w:r>
      <w:r w:rsidR="00F72B7F">
        <w:rPr>
          <w:rFonts w:ascii="Times New Roman" w:hAnsi="Times New Roman"/>
          <w:sz w:val="22"/>
          <w:szCs w:val="22"/>
          <w:lang w:val="sr-Latn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k</w:t>
      </w:r>
      <w:r w:rsidR="00F72B7F">
        <w:rPr>
          <w:rFonts w:ascii="Times New Roman" w:hAnsi="Times New Roman"/>
          <w:sz w:val="22"/>
          <w:szCs w:val="22"/>
          <w:lang w:val="sr-Latn-CS"/>
        </w:rPr>
        <w:t>u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F72B7F">
        <w:rPr>
          <w:rFonts w:ascii="Times New Roman" w:hAnsi="Times New Roman"/>
          <w:sz w:val="22"/>
          <w:szCs w:val="22"/>
          <w:lang w:val="sr-Latn-CS"/>
        </w:rPr>
        <w:t>koncentraciju</w:t>
      </w:r>
      <w:r w:rsidR="00F72B7F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>proteina u krvi (hipoproteinemija).</w:t>
      </w:r>
    </w:p>
    <w:p w14:paraId="656069BD" w14:textId="77777777" w:rsidR="006D1962" w:rsidRPr="00BC6820" w:rsidRDefault="006D1962" w:rsidP="00DC6A1C">
      <w:pPr>
        <w:pStyle w:val="Header"/>
        <w:ind w:left="720"/>
        <w:rPr>
          <w:rFonts w:ascii="Times New Roman" w:hAnsi="Times New Roman"/>
          <w:sz w:val="22"/>
          <w:szCs w:val="22"/>
          <w:lang w:val="sr-Latn-CS"/>
        </w:rPr>
      </w:pPr>
    </w:p>
    <w:p w14:paraId="28114C56" w14:textId="7537167D" w:rsidR="007964D5" w:rsidRPr="00F04013" w:rsidRDefault="007964D5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Ako ni</w:t>
      </w:r>
      <w:r w:rsidR="006D1962">
        <w:rPr>
          <w:rFonts w:ascii="Times New Roman" w:hAnsi="Times New Roman"/>
          <w:sz w:val="22"/>
          <w:szCs w:val="22"/>
          <w:lang w:val="sr-Latn-CS"/>
        </w:rPr>
        <w:t>je</w:t>
      </w:r>
      <w:r w:rsidRPr="00BC6820">
        <w:rPr>
          <w:rFonts w:ascii="Times New Roman" w:hAnsi="Times New Roman"/>
          <w:sz w:val="22"/>
          <w:szCs w:val="22"/>
          <w:lang w:val="sr-Latn-CS"/>
        </w:rPr>
        <w:t>ste sigurni, razgovarajt</w:t>
      </w:r>
      <w:r>
        <w:rPr>
          <w:rFonts w:ascii="Times New Roman" w:hAnsi="Times New Roman"/>
          <w:sz w:val="22"/>
          <w:szCs w:val="22"/>
          <w:lang w:val="sr-Latn-CS"/>
        </w:rPr>
        <w:t xml:space="preserve">e sa svojim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om ili </w:t>
      </w:r>
      <w:r>
        <w:rPr>
          <w:rFonts w:ascii="Times New Roman" w:hAnsi="Times New Roman"/>
          <w:sz w:val="22"/>
          <w:szCs w:val="22"/>
          <w:lang w:val="sr-Latn-CS"/>
        </w:rPr>
        <w:t>farmaceutom pr</w:t>
      </w:r>
      <w:r w:rsidR="009A64AA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e nego </w:t>
      </w:r>
      <w:r>
        <w:rPr>
          <w:rFonts w:ascii="Times New Roman" w:hAnsi="Times New Roman"/>
          <w:sz w:val="22"/>
          <w:szCs w:val="22"/>
          <w:lang w:val="sr-Latn-CS"/>
        </w:rPr>
        <w:t xml:space="preserve">što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uzmete </w:t>
      </w:r>
      <w:r w:rsidR="004B4F69">
        <w:rPr>
          <w:rFonts w:ascii="Times New Roman" w:hAnsi="Times New Roman"/>
          <w:sz w:val="22"/>
          <w:szCs w:val="22"/>
          <w:lang w:val="sr-Latn-CS"/>
        </w:rPr>
        <w:t xml:space="preserve">ovaj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042FE05E" w14:textId="77777777" w:rsidR="00F91008" w:rsidRDefault="00F91008" w:rsidP="00F91008">
      <w:pPr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3AAA4620" w14:textId="725363FD" w:rsidR="00D1378C" w:rsidRDefault="00D1378C" w:rsidP="00F91008">
      <w:pPr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FA5B2C">
        <w:rPr>
          <w:rFonts w:ascii="Times New Roman" w:hAnsi="Times New Roman"/>
          <w:b/>
          <w:bCs/>
          <w:sz w:val="22"/>
          <w:szCs w:val="22"/>
          <w:lang w:val="sr-Latn-CS"/>
        </w:rPr>
        <w:t>Upozorenja i m</w:t>
      </w:r>
      <w:r w:rsidR="009A64AA">
        <w:rPr>
          <w:rFonts w:ascii="Times New Roman" w:hAnsi="Times New Roman"/>
          <w:b/>
          <w:bCs/>
          <w:sz w:val="22"/>
          <w:szCs w:val="22"/>
          <w:lang w:val="sr-Latn-CS"/>
        </w:rPr>
        <w:t>j</w:t>
      </w:r>
      <w:r w:rsidRPr="00FA5B2C">
        <w:rPr>
          <w:rFonts w:ascii="Times New Roman" w:hAnsi="Times New Roman"/>
          <w:b/>
          <w:bCs/>
          <w:sz w:val="22"/>
          <w:szCs w:val="22"/>
          <w:lang w:val="sr-Latn-CS"/>
        </w:rPr>
        <w:t>ere opreza</w:t>
      </w:r>
    </w:p>
    <w:p w14:paraId="31510D05" w14:textId="150355B5" w:rsidR="007964D5" w:rsidRPr="00BC6820" w:rsidRDefault="00F72B7F" w:rsidP="00F91008">
      <w:pPr>
        <w:pStyle w:val="Header"/>
        <w:jc w:val="left"/>
        <w:rPr>
          <w:rFonts w:ascii="Times New Roman" w:hAnsi="Times New Roman"/>
          <w:sz w:val="22"/>
          <w:szCs w:val="22"/>
          <w:lang w:val="sr-Latn-CS"/>
        </w:rPr>
      </w:pPr>
      <w:r w:rsidRPr="00F72B7F">
        <w:rPr>
          <w:rFonts w:ascii="Times New Roman" w:hAnsi="Times New Roman"/>
          <w:sz w:val="22"/>
          <w:szCs w:val="22"/>
          <w:lang w:val="sr-Latn-CS"/>
        </w:rPr>
        <w:t xml:space="preserve">Razgovarajte 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se svo</w:t>
      </w:r>
      <w:r>
        <w:rPr>
          <w:rFonts w:ascii="Times New Roman" w:hAnsi="Times New Roman"/>
          <w:sz w:val="22"/>
          <w:szCs w:val="22"/>
          <w:lang w:val="sr-Latn-CS"/>
        </w:rPr>
        <w:t>ji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m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>om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ili farmaceut</w:t>
      </w:r>
      <w:r>
        <w:rPr>
          <w:rFonts w:ascii="Times New Roman" w:hAnsi="Times New Roman"/>
          <w:sz w:val="22"/>
          <w:szCs w:val="22"/>
          <w:lang w:val="sr-Latn-CS"/>
        </w:rPr>
        <w:t>om</w:t>
      </w:r>
      <w:r w:rsidR="007964D5" w:rsidRPr="00C7593A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>
        <w:rPr>
          <w:rFonts w:ascii="Times New Roman" w:hAnsi="Times New Roman"/>
          <w:sz w:val="22"/>
          <w:szCs w:val="22"/>
          <w:lang w:val="sr-Latn-CS"/>
        </w:rPr>
        <w:t>pr</w:t>
      </w:r>
      <w:r w:rsidR="00A5372E">
        <w:rPr>
          <w:rFonts w:ascii="Times New Roman" w:hAnsi="Times New Roman"/>
          <w:sz w:val="22"/>
          <w:szCs w:val="22"/>
          <w:lang w:val="sr-Latn-CS"/>
        </w:rPr>
        <w:t>ij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e nego 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što </w:t>
      </w:r>
      <w:r w:rsidR="007964D5" w:rsidRPr="008A3C7D">
        <w:rPr>
          <w:rFonts w:ascii="Times New Roman" w:hAnsi="Times New Roman"/>
          <w:sz w:val="22"/>
          <w:szCs w:val="22"/>
          <w:lang w:val="sr-Latn-CS"/>
        </w:rPr>
        <w:t>uzmete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6D1962">
        <w:rPr>
          <w:rFonts w:ascii="Times New Roman" w:hAnsi="Times New Roman"/>
          <w:sz w:val="22"/>
          <w:szCs w:val="22"/>
          <w:lang w:val="sr-Latn-CS"/>
        </w:rPr>
        <w:t xml:space="preserve">lijek </w:t>
      </w:r>
      <w:r w:rsidR="007964D5" w:rsidRPr="0018347B">
        <w:rPr>
          <w:rFonts w:ascii="Times New Roman" w:hAnsi="Times New Roman"/>
          <w:sz w:val="22"/>
          <w:szCs w:val="22"/>
          <w:lang w:val="sr-Latn-CS"/>
        </w:rPr>
        <w:t>Aubagio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:</w:t>
      </w:r>
    </w:p>
    <w:p w14:paraId="0D6D5907" w14:textId="032C8671" w:rsidR="007964D5" w:rsidRPr="00BC6820" w:rsidRDefault="007964D5" w:rsidP="00DC6A1C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imate </w:t>
      </w:r>
      <w:r>
        <w:rPr>
          <w:rFonts w:ascii="Times New Roman" w:hAnsi="Times New Roman"/>
          <w:sz w:val="22"/>
          <w:szCs w:val="22"/>
          <w:lang w:val="sr-Latn-CS"/>
        </w:rPr>
        <w:t>probleme sa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jetrom</w:t>
      </w:r>
      <w: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i/</w:t>
      </w:r>
      <w:r w:rsidRPr="00714769">
        <w:rPr>
          <w:rFonts w:ascii="Times New Roman" w:hAnsi="Times New Roman"/>
          <w:sz w:val="22"/>
          <w:szCs w:val="22"/>
          <w:lang w:val="sr-Latn-CS"/>
        </w:rPr>
        <w:t>ili ako pijete velike količine alkohola</w:t>
      </w:r>
      <w:r>
        <w:rPr>
          <w:rFonts w:ascii="Times New Roman" w:hAnsi="Times New Roman"/>
          <w:sz w:val="22"/>
          <w:szCs w:val="22"/>
          <w:lang w:val="sr-Latn-CS"/>
        </w:rPr>
        <w:t>.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 xml:space="preserve">Vaš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 xml:space="preserve"> će uraditi analize krvi pr</w:t>
      </w:r>
      <w:r w:rsidR="00C71CCE">
        <w:rPr>
          <w:rFonts w:ascii="Times New Roman" w:hAnsi="Times New Roman"/>
          <w:sz w:val="22"/>
          <w:szCs w:val="22"/>
          <w:lang w:val="sr-Latn-CS"/>
        </w:rPr>
        <w:t>ij</w:t>
      </w:r>
      <w:r>
        <w:rPr>
          <w:rFonts w:ascii="Times New Roman" w:hAnsi="Times New Roman"/>
          <w:sz w:val="22"/>
          <w:szCs w:val="22"/>
          <w:lang w:val="sr-Latn-CS"/>
        </w:rPr>
        <w:t xml:space="preserve">e </w:t>
      </w:r>
      <w:r w:rsidR="00FD29F6">
        <w:rPr>
          <w:rFonts w:ascii="Times New Roman" w:hAnsi="Times New Roman"/>
          <w:sz w:val="22"/>
          <w:szCs w:val="22"/>
          <w:lang w:val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/>
        </w:rPr>
        <w:t>a i z</w:t>
      </w:r>
      <w:r>
        <w:rPr>
          <w:rFonts w:ascii="Times New Roman" w:hAnsi="Times New Roman"/>
          <w:sz w:val="22"/>
          <w:szCs w:val="22"/>
          <w:lang w:val="sr-Latn-CS"/>
        </w:rPr>
        <w:t>a vr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>
        <w:rPr>
          <w:rFonts w:ascii="Times New Roman" w:hAnsi="Times New Roman"/>
          <w:sz w:val="22"/>
          <w:szCs w:val="22"/>
          <w:lang w:val="sr-Latn-CS"/>
        </w:rPr>
        <w:t xml:space="preserve">eme trajanja </w:t>
      </w:r>
      <w:r w:rsidR="00FD29F6">
        <w:rPr>
          <w:rFonts w:ascii="Times New Roman" w:hAnsi="Times New Roman"/>
          <w:sz w:val="22"/>
          <w:szCs w:val="22"/>
          <w:lang w:val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/>
        </w:rPr>
        <w:t>enj</w:t>
      </w:r>
      <w:r>
        <w:rPr>
          <w:rFonts w:ascii="Times New Roman" w:hAnsi="Times New Roman"/>
          <w:sz w:val="22"/>
          <w:szCs w:val="22"/>
          <w:lang w:val="sr-Latn-CS"/>
        </w:rPr>
        <w:t>a kako bi prov</w:t>
      </w:r>
      <w:r w:rsidR="00FC7CA1">
        <w:rPr>
          <w:rFonts w:ascii="Times New Roman" w:hAnsi="Times New Roman"/>
          <w:sz w:val="22"/>
          <w:szCs w:val="22"/>
          <w:lang w:val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erio koliko dobro Vam radi jetra. Ako rezultati </w:t>
      </w:r>
      <w:r>
        <w:rPr>
          <w:rFonts w:ascii="Times New Roman" w:hAnsi="Times New Roman"/>
          <w:sz w:val="22"/>
          <w:szCs w:val="22"/>
          <w:lang w:val="sr-Latn-CS"/>
        </w:rPr>
        <w:t>analiza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upućuju na </w:t>
      </w:r>
      <w:r>
        <w:rPr>
          <w:rFonts w:ascii="Times New Roman" w:hAnsi="Times New Roman"/>
          <w:sz w:val="22"/>
          <w:szCs w:val="22"/>
          <w:lang w:val="sr-Latn-CS"/>
        </w:rPr>
        <w:t>oštećenje jetre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 xml:space="preserve"> će možda prekinuti </w:t>
      </w:r>
      <w:r w:rsidR="00FD29F6">
        <w:rPr>
          <w:rFonts w:ascii="Times New Roman" w:hAnsi="Times New Roman"/>
          <w:sz w:val="22"/>
          <w:szCs w:val="22"/>
          <w:lang w:val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/>
        </w:rPr>
        <w:t>enj</w:t>
      </w:r>
      <w:r>
        <w:rPr>
          <w:rFonts w:ascii="Times New Roman" w:hAnsi="Times New Roman"/>
          <w:sz w:val="22"/>
          <w:szCs w:val="22"/>
          <w:lang w:val="sr-Latn-CS"/>
        </w:rPr>
        <w:t xml:space="preserve">e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om </w:t>
      </w:r>
      <w:r w:rsidRPr="0018347B">
        <w:rPr>
          <w:rFonts w:ascii="Times New Roman" w:hAnsi="Times New Roman"/>
          <w:sz w:val="22"/>
          <w:szCs w:val="22"/>
          <w:lang w:val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. Pročitajte </w:t>
      </w:r>
      <w:r w:rsidR="00521666">
        <w:rPr>
          <w:rFonts w:ascii="Times New Roman" w:hAnsi="Times New Roman"/>
          <w:sz w:val="22"/>
          <w:szCs w:val="22"/>
          <w:lang w:val="sr-Latn-CS"/>
        </w:rPr>
        <w:t>dio</w:t>
      </w:r>
      <w:r w:rsidR="00521666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>4.</w:t>
      </w:r>
    </w:p>
    <w:p w14:paraId="36FD1DB6" w14:textId="48BB3198" w:rsidR="007964D5" w:rsidRDefault="007964D5" w:rsidP="00DC6A1C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lastRenderedPageBreak/>
        <w:t>ako imate visok krvni pritisak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(hipertenziju), ne</w:t>
      </w:r>
      <w:r>
        <w:rPr>
          <w:rFonts w:ascii="Times New Roman" w:hAnsi="Times New Roman"/>
          <w:sz w:val="22"/>
          <w:szCs w:val="22"/>
          <w:lang w:val="sr-Latn-CS"/>
        </w:rPr>
        <w:t>za</w:t>
      </w:r>
      <w:r w:rsidRPr="00BC6820">
        <w:rPr>
          <w:rFonts w:ascii="Times New Roman" w:hAnsi="Times New Roman"/>
          <w:sz w:val="22"/>
          <w:szCs w:val="22"/>
          <w:lang w:val="sr-Latn-CS"/>
        </w:rPr>
        <w:t>visno o</w:t>
      </w:r>
      <w:r>
        <w:rPr>
          <w:rFonts w:ascii="Times New Roman" w:hAnsi="Times New Roman"/>
          <w:sz w:val="22"/>
          <w:szCs w:val="22"/>
          <w:lang w:val="sr-Latn-CS"/>
        </w:rPr>
        <w:t>d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to</w:t>
      </w:r>
      <w:r>
        <w:rPr>
          <w:rFonts w:ascii="Times New Roman" w:hAnsi="Times New Roman"/>
          <w:sz w:val="22"/>
          <w:szCs w:val="22"/>
          <w:lang w:val="sr-Latn-CS"/>
        </w:rPr>
        <w:t xml:space="preserve">ga kontrolišete li ga </w:t>
      </w:r>
      <w:r w:rsidR="001523F9">
        <w:rPr>
          <w:rFonts w:ascii="Times New Roman" w:hAnsi="Times New Roman"/>
          <w:sz w:val="22"/>
          <w:szCs w:val="22"/>
          <w:lang w:val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/>
        </w:rPr>
        <w:t>ovima ili ne.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6D1962">
        <w:rPr>
          <w:rFonts w:ascii="Times New Roman" w:hAnsi="Times New Roman"/>
          <w:sz w:val="22"/>
          <w:szCs w:val="22"/>
          <w:lang w:val="sr-Latn-CS"/>
        </w:rPr>
        <w:t xml:space="preserve">Lijek </w:t>
      </w:r>
      <w:r w:rsidRPr="0018347B">
        <w:rPr>
          <w:rFonts w:ascii="Times New Roman" w:hAnsi="Times New Roman"/>
          <w:sz w:val="22"/>
          <w:szCs w:val="22"/>
          <w:lang w:val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može </w:t>
      </w:r>
      <w:r>
        <w:rPr>
          <w:rFonts w:ascii="Times New Roman" w:hAnsi="Times New Roman"/>
          <w:sz w:val="22"/>
          <w:szCs w:val="22"/>
          <w:lang w:val="sr-Latn-CS"/>
        </w:rPr>
        <w:t>da dovede do povišenja krvnog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pritiska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. </w:t>
      </w:r>
      <w:r>
        <w:rPr>
          <w:rFonts w:ascii="Times New Roman" w:hAnsi="Times New Roman"/>
          <w:sz w:val="22"/>
          <w:szCs w:val="22"/>
          <w:lang w:val="sr-Latn-CS"/>
        </w:rPr>
        <w:t xml:space="preserve">Vaš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 xml:space="preserve"> će </w:t>
      </w:r>
      <w:r w:rsidR="00071AC7">
        <w:rPr>
          <w:rFonts w:ascii="Times New Roman" w:hAnsi="Times New Roman"/>
          <w:sz w:val="22"/>
          <w:szCs w:val="22"/>
          <w:lang w:val="sr-Latn-CS"/>
        </w:rPr>
        <w:t xml:space="preserve">Vam </w:t>
      </w:r>
      <w:r>
        <w:rPr>
          <w:rFonts w:ascii="Times New Roman" w:hAnsi="Times New Roman"/>
          <w:sz w:val="22"/>
          <w:szCs w:val="22"/>
          <w:lang w:val="sr-Latn-CS"/>
        </w:rPr>
        <w:t>redovno kontrolis</w:t>
      </w:r>
      <w:r w:rsidRPr="00BC6820">
        <w:rPr>
          <w:rFonts w:ascii="Times New Roman" w:hAnsi="Times New Roman"/>
          <w:sz w:val="22"/>
          <w:szCs w:val="22"/>
          <w:lang w:val="sr-Latn-CS"/>
        </w:rPr>
        <w:t>ati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krvni </w:t>
      </w:r>
      <w:r>
        <w:rPr>
          <w:rFonts w:ascii="Times New Roman" w:hAnsi="Times New Roman"/>
          <w:sz w:val="22"/>
          <w:szCs w:val="22"/>
          <w:lang w:val="sr-Latn-CS"/>
        </w:rPr>
        <w:t>pritisak</w:t>
      </w:r>
      <w:r w:rsidR="00071AC7">
        <w:rPr>
          <w:rFonts w:ascii="Times New Roman" w:hAnsi="Times New Roman"/>
          <w:sz w:val="22"/>
          <w:szCs w:val="22"/>
          <w:lang w:val="sr-Latn-CS"/>
        </w:rPr>
        <w:t xml:space="preserve"> pr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="00071AC7">
        <w:rPr>
          <w:rFonts w:ascii="Times New Roman" w:hAnsi="Times New Roman"/>
          <w:sz w:val="22"/>
          <w:szCs w:val="22"/>
          <w:lang w:val="sr-Latn-CS"/>
        </w:rPr>
        <w:t>e i</w:t>
      </w:r>
      <w:r>
        <w:rPr>
          <w:rFonts w:ascii="Times New Roman" w:hAnsi="Times New Roman"/>
          <w:sz w:val="22"/>
          <w:szCs w:val="22"/>
          <w:lang w:val="sr-Latn-CS"/>
        </w:rPr>
        <w:t xml:space="preserve"> tokom </w:t>
      </w:r>
      <w:r w:rsidR="00FD29F6">
        <w:rPr>
          <w:rFonts w:ascii="Times New Roman" w:hAnsi="Times New Roman"/>
          <w:sz w:val="22"/>
          <w:szCs w:val="22"/>
          <w:lang w:val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a. Pročitajte </w:t>
      </w:r>
      <w:r w:rsidR="00521666">
        <w:rPr>
          <w:rFonts w:ascii="Times New Roman" w:hAnsi="Times New Roman"/>
          <w:sz w:val="22"/>
          <w:szCs w:val="22"/>
          <w:lang w:val="sr-Latn-CS"/>
        </w:rPr>
        <w:t>dio</w:t>
      </w:r>
      <w:r w:rsidR="00521666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>4.</w:t>
      </w:r>
    </w:p>
    <w:p w14:paraId="2769A37D" w14:textId="237A2C88" w:rsidR="007964D5" w:rsidRDefault="007964D5" w:rsidP="00DC6A1C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ako imate infekciju. Pr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e nego </w:t>
      </w:r>
      <w:r>
        <w:rPr>
          <w:rFonts w:ascii="Times New Roman" w:hAnsi="Times New Roman"/>
          <w:sz w:val="22"/>
          <w:szCs w:val="22"/>
          <w:lang w:val="sr-Latn-CS"/>
        </w:rPr>
        <w:t xml:space="preserve">što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uzmete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8347B">
        <w:rPr>
          <w:rFonts w:ascii="Times New Roman" w:hAnsi="Times New Roman"/>
          <w:sz w:val="22"/>
          <w:szCs w:val="22"/>
          <w:lang w:val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 xml:space="preserve"> će prov</w:t>
      </w:r>
      <w:r w:rsidR="00FC7CA1">
        <w:rPr>
          <w:rFonts w:ascii="Times New Roman" w:hAnsi="Times New Roman"/>
          <w:sz w:val="22"/>
          <w:szCs w:val="22"/>
          <w:lang w:val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/>
        </w:rPr>
        <w:t>eriti</w:t>
      </w:r>
      <w:r w:rsidR="00071AC7">
        <w:rPr>
          <w:rFonts w:ascii="Times New Roman" w:hAnsi="Times New Roman"/>
          <w:sz w:val="22"/>
          <w:szCs w:val="22"/>
          <w:lang w:val="sr-Latn-CS"/>
        </w:rPr>
        <w:t xml:space="preserve"> da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071AC7" w:rsidRPr="00BC6820">
        <w:rPr>
          <w:rFonts w:ascii="Times New Roman" w:hAnsi="Times New Roman"/>
          <w:sz w:val="22"/>
          <w:szCs w:val="22"/>
          <w:lang w:val="sr-Latn-CS"/>
        </w:rPr>
        <w:t xml:space="preserve">li </w:t>
      </w:r>
      <w:r w:rsidRPr="00BC6820">
        <w:rPr>
          <w:rFonts w:ascii="Times New Roman" w:hAnsi="Times New Roman"/>
          <w:sz w:val="22"/>
          <w:szCs w:val="22"/>
          <w:lang w:val="sr-Latn-CS"/>
        </w:rPr>
        <w:t>imate u krvi dovoljno</w:t>
      </w:r>
      <w:r>
        <w:rPr>
          <w:rFonts w:ascii="Times New Roman" w:hAnsi="Times New Roman"/>
          <w:sz w:val="22"/>
          <w:szCs w:val="22"/>
          <w:lang w:val="sr-Latn-CS"/>
        </w:rPr>
        <w:t xml:space="preserve"> b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elih krvnih </w:t>
      </w:r>
      <w:r>
        <w:rPr>
          <w:rFonts w:ascii="Times New Roman" w:hAnsi="Times New Roman"/>
          <w:sz w:val="22"/>
          <w:szCs w:val="22"/>
          <w:lang w:val="sr-Latn-CS"/>
        </w:rPr>
        <w:t>ćelij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 i krvnih pločica. Budući da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18347B">
        <w:rPr>
          <w:rFonts w:ascii="Times New Roman" w:hAnsi="Times New Roman"/>
          <w:sz w:val="22"/>
          <w:szCs w:val="22"/>
          <w:lang w:val="sr-Latn-CS"/>
        </w:rPr>
        <w:t>Aubagio</w:t>
      </w:r>
      <w:r>
        <w:rPr>
          <w:rFonts w:ascii="Times New Roman" w:hAnsi="Times New Roman"/>
          <w:sz w:val="22"/>
          <w:szCs w:val="22"/>
          <w:lang w:val="sr-Latn-CS"/>
        </w:rPr>
        <w:t xml:space="preserve"> smanjuje broj b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>elih krvnih</w:t>
      </w:r>
      <w:r>
        <w:rPr>
          <w:rFonts w:ascii="Times New Roman" w:hAnsi="Times New Roman"/>
          <w:sz w:val="22"/>
          <w:szCs w:val="22"/>
          <w:lang w:val="sr-Latn-CS"/>
        </w:rPr>
        <w:t xml:space="preserve"> ćelij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 u krvi, može </w:t>
      </w:r>
      <w:r>
        <w:rPr>
          <w:rFonts w:ascii="Times New Roman" w:hAnsi="Times New Roman"/>
          <w:sz w:val="22"/>
          <w:szCs w:val="22"/>
          <w:lang w:val="sr-Latn-CS"/>
        </w:rPr>
        <w:t>uti</w:t>
      </w:r>
      <w:r w:rsidRPr="00BC6820">
        <w:rPr>
          <w:rFonts w:ascii="Times New Roman" w:hAnsi="Times New Roman"/>
          <w:sz w:val="22"/>
          <w:szCs w:val="22"/>
          <w:lang w:val="sr-Latn-CS"/>
        </w:rPr>
        <w:t>cati na sposobnost organizma da se bori protiv infekcije. Ako mislite da</w:t>
      </w:r>
      <w:r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imate </w:t>
      </w:r>
      <w:r w:rsidR="007D7FF8" w:rsidRPr="007D7FF8">
        <w:rPr>
          <w:rFonts w:ascii="Times New Roman" w:hAnsi="Times New Roman"/>
          <w:sz w:val="22"/>
          <w:szCs w:val="22"/>
          <w:lang w:val="sr-Latn-CS"/>
        </w:rPr>
        <w:t xml:space="preserve">bilo kakvu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infekciju,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će možda napraviti </w:t>
      </w:r>
      <w:r>
        <w:rPr>
          <w:rFonts w:ascii="Times New Roman" w:hAnsi="Times New Roman"/>
          <w:sz w:val="22"/>
          <w:szCs w:val="22"/>
          <w:lang w:val="sr-Latn-CS"/>
        </w:rPr>
        <w:t>analize krvi kako bi prov</w:t>
      </w:r>
      <w:r w:rsidR="00FC7CA1">
        <w:rPr>
          <w:rFonts w:ascii="Times New Roman" w:hAnsi="Times New Roman"/>
          <w:sz w:val="22"/>
          <w:szCs w:val="22"/>
          <w:lang w:val="sr-Latn-CS"/>
        </w:rPr>
        <w:t>j</w:t>
      </w:r>
      <w:r>
        <w:rPr>
          <w:rFonts w:ascii="Times New Roman" w:hAnsi="Times New Roman"/>
          <w:sz w:val="22"/>
          <w:szCs w:val="22"/>
          <w:lang w:val="sr-Latn-CS"/>
        </w:rPr>
        <w:t>erio broj b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>elih krvnih</w:t>
      </w:r>
      <w:r>
        <w:rPr>
          <w:rFonts w:ascii="Times New Roman" w:hAnsi="Times New Roman"/>
          <w:sz w:val="22"/>
          <w:szCs w:val="22"/>
          <w:lang w:val="sr-Latn-CS"/>
        </w:rPr>
        <w:t xml:space="preserve"> ćelij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a. </w:t>
      </w:r>
      <w:r w:rsidR="007D7FF8" w:rsidRPr="007D7FF8">
        <w:rPr>
          <w:rFonts w:ascii="Times New Roman" w:hAnsi="Times New Roman"/>
          <w:sz w:val="22"/>
          <w:szCs w:val="22"/>
          <w:lang w:val="sr-Latn-CS"/>
        </w:rPr>
        <w:t>Kod l</w:t>
      </w:r>
      <w:r w:rsidR="007D7FF8">
        <w:rPr>
          <w:rFonts w:ascii="Times New Roman" w:hAnsi="Times New Roman"/>
          <w:sz w:val="22"/>
          <w:szCs w:val="22"/>
          <w:lang w:val="sr-Latn-CS"/>
        </w:rPr>
        <w:t>j</w:t>
      </w:r>
      <w:r w:rsidR="007D7FF8" w:rsidRPr="007D7FF8">
        <w:rPr>
          <w:rFonts w:ascii="Times New Roman" w:hAnsi="Times New Roman"/>
          <w:sz w:val="22"/>
          <w:szCs w:val="22"/>
          <w:lang w:val="sr-Latn-CS"/>
        </w:rPr>
        <w:t>ečenja teriflunomidom mogu se pojaviti infekcije virusom herpesa, uključujući oralni herpes ili herpes zoster. U nekim slučajevima došlo je do ozbiljnih komplikacija. Ako sumnjate da imate bilo kakve simptome infekcije virusom herpesa, odmah obav</w:t>
      </w:r>
      <w:r w:rsidR="007D7FF8">
        <w:rPr>
          <w:rFonts w:ascii="Times New Roman" w:hAnsi="Times New Roman"/>
          <w:sz w:val="22"/>
          <w:szCs w:val="22"/>
          <w:lang w:val="sr-Latn-CS"/>
        </w:rPr>
        <w:t>ij</w:t>
      </w:r>
      <w:r w:rsidR="007D7FF8" w:rsidRPr="007D7FF8">
        <w:rPr>
          <w:rFonts w:ascii="Times New Roman" w:hAnsi="Times New Roman"/>
          <w:sz w:val="22"/>
          <w:szCs w:val="22"/>
          <w:lang w:val="sr-Latn-CS"/>
        </w:rPr>
        <w:t>estite svog l</w:t>
      </w:r>
      <w:r w:rsidR="007D7FF8">
        <w:rPr>
          <w:rFonts w:ascii="Times New Roman" w:hAnsi="Times New Roman"/>
          <w:sz w:val="22"/>
          <w:szCs w:val="22"/>
          <w:lang w:val="sr-Latn-CS"/>
        </w:rPr>
        <w:t>j</w:t>
      </w:r>
      <w:r w:rsidR="007D7FF8" w:rsidRPr="007D7FF8">
        <w:rPr>
          <w:rFonts w:ascii="Times New Roman" w:hAnsi="Times New Roman"/>
          <w:sz w:val="22"/>
          <w:szCs w:val="22"/>
          <w:lang w:val="sr-Latn-CS"/>
        </w:rPr>
        <w:t>ekara.</w:t>
      </w:r>
      <w:r w:rsidR="007D7FF8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Pročitajte </w:t>
      </w:r>
      <w:r w:rsidR="00521666">
        <w:rPr>
          <w:rFonts w:ascii="Times New Roman" w:hAnsi="Times New Roman"/>
          <w:sz w:val="22"/>
          <w:szCs w:val="22"/>
          <w:lang w:val="sr-Latn-CS"/>
        </w:rPr>
        <w:t>dio</w:t>
      </w:r>
      <w:r w:rsidR="00521666" w:rsidRPr="00BC6820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/>
        </w:rPr>
        <w:t>4.</w:t>
      </w:r>
    </w:p>
    <w:p w14:paraId="1AB1BA1E" w14:textId="50AF58B3" w:rsidR="00FB6115" w:rsidRDefault="00FB6115" w:rsidP="00F91008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ako imate teške kožne reakcije</w:t>
      </w:r>
    </w:p>
    <w:p w14:paraId="2F3DE438" w14:textId="71EAA84F" w:rsidR="00FB6115" w:rsidRDefault="00FB6115" w:rsidP="00F91008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ako imate respiratorne simptome </w:t>
      </w:r>
    </w:p>
    <w:p w14:paraId="74691195" w14:textId="5247E45F" w:rsidR="00FB6115" w:rsidRPr="00BC6820" w:rsidRDefault="00FB6115" w:rsidP="00F91008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ako os</w:t>
      </w:r>
      <w:r w:rsidR="00FC7CA1">
        <w:rPr>
          <w:rFonts w:ascii="Times New Roman" w:hAnsi="Times New Roman"/>
          <w:sz w:val="22"/>
          <w:szCs w:val="22"/>
          <w:lang w:val="sr-Latn-CS"/>
        </w:rPr>
        <w:t>j</w:t>
      </w:r>
      <w:r w:rsidRPr="00FB6115">
        <w:rPr>
          <w:rFonts w:ascii="Times New Roman" w:hAnsi="Times New Roman"/>
          <w:sz w:val="22"/>
          <w:szCs w:val="22"/>
          <w:lang w:val="sr-Latn-CS"/>
        </w:rPr>
        <w:t>ećate slabost, utrnu</w:t>
      </w:r>
      <w:r>
        <w:rPr>
          <w:rFonts w:ascii="Times New Roman" w:hAnsi="Times New Roman"/>
          <w:sz w:val="22"/>
          <w:szCs w:val="22"/>
          <w:lang w:val="sr-Latn-CS"/>
        </w:rPr>
        <w:t>lost i bol u rukama i stopalima</w:t>
      </w:r>
    </w:p>
    <w:p w14:paraId="7DD467C7" w14:textId="2B10EC27" w:rsidR="00FB6115" w:rsidRDefault="00FB6115" w:rsidP="00F91008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ako </w:t>
      </w:r>
      <w:r>
        <w:rPr>
          <w:rFonts w:ascii="Times New Roman" w:hAnsi="Times New Roman"/>
          <w:sz w:val="22"/>
          <w:szCs w:val="22"/>
          <w:lang w:val="sr-Latn-CS"/>
        </w:rPr>
        <w:t>treba da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primit</w:t>
      </w:r>
      <w:r>
        <w:rPr>
          <w:rFonts w:ascii="Times New Roman" w:hAnsi="Times New Roman"/>
          <w:sz w:val="22"/>
          <w:szCs w:val="22"/>
          <w:lang w:val="sr-Latn-CS"/>
        </w:rPr>
        <w:t>e vakcinu</w:t>
      </w:r>
    </w:p>
    <w:p w14:paraId="589E37CD" w14:textId="43404D43" w:rsidR="00FB6115" w:rsidRDefault="00FB6115" w:rsidP="00DC6A1C">
      <w:pPr>
        <w:pStyle w:val="Header"/>
        <w:numPr>
          <w:ilvl w:val="0"/>
          <w:numId w:val="44"/>
        </w:numPr>
        <w:ind w:left="720"/>
        <w:jc w:val="left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ako uzimate leflunomid istovremeno sa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Pr="00FB6115">
        <w:rPr>
          <w:rFonts w:ascii="Times New Roman" w:hAnsi="Times New Roman"/>
          <w:sz w:val="22"/>
          <w:szCs w:val="22"/>
          <w:lang w:val="sr-Latn-CS"/>
        </w:rPr>
        <w:t>om A</w:t>
      </w:r>
      <w:r>
        <w:rPr>
          <w:rFonts w:ascii="Times New Roman" w:hAnsi="Times New Roman"/>
          <w:sz w:val="22"/>
          <w:szCs w:val="22"/>
          <w:lang w:val="sr-Latn-CS"/>
        </w:rPr>
        <w:t>ubagio</w:t>
      </w:r>
    </w:p>
    <w:p w14:paraId="5D5608C4" w14:textId="2517A92E" w:rsidR="00FB6115" w:rsidRPr="00D230F9" w:rsidRDefault="00FB6115" w:rsidP="008737C3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 w:rsidRPr="00D230F9">
        <w:rPr>
          <w:rFonts w:ascii="Times New Roman" w:hAnsi="Times New Roman"/>
          <w:sz w:val="22"/>
          <w:szCs w:val="22"/>
          <w:lang w:val="sr-Latn-CS"/>
        </w:rPr>
        <w:t xml:space="preserve">ako prelazite na </w:t>
      </w:r>
      <w:r w:rsidR="001523F9" w:rsidRPr="00D230F9">
        <w:rPr>
          <w:rFonts w:ascii="Times New Roman" w:hAnsi="Times New Roman"/>
          <w:sz w:val="22"/>
          <w:szCs w:val="22"/>
          <w:lang w:val="sr-Latn-CS"/>
        </w:rPr>
        <w:t>lijek</w:t>
      </w:r>
      <w:r w:rsidRPr="00D230F9">
        <w:rPr>
          <w:rFonts w:ascii="Times New Roman" w:hAnsi="Times New Roman"/>
          <w:sz w:val="22"/>
          <w:szCs w:val="22"/>
          <w:lang w:val="sr-Latn-CS"/>
        </w:rPr>
        <w:t xml:space="preserve"> Aubagio ili sa </w:t>
      </w:r>
      <w:r w:rsidR="001523F9" w:rsidRPr="00D230F9">
        <w:rPr>
          <w:rFonts w:ascii="Times New Roman" w:hAnsi="Times New Roman"/>
          <w:sz w:val="22"/>
          <w:szCs w:val="22"/>
          <w:lang w:val="sr-Latn-CS"/>
        </w:rPr>
        <w:t>lijek</w:t>
      </w:r>
      <w:r w:rsidRPr="00D230F9">
        <w:rPr>
          <w:rFonts w:ascii="Times New Roman" w:hAnsi="Times New Roman"/>
          <w:sz w:val="22"/>
          <w:szCs w:val="22"/>
          <w:lang w:val="sr-Latn-CS"/>
        </w:rPr>
        <w:t xml:space="preserve">a Aubagio na neki drugi </w:t>
      </w:r>
      <w:r w:rsidR="001523F9" w:rsidRPr="00D230F9">
        <w:rPr>
          <w:rFonts w:ascii="Times New Roman" w:hAnsi="Times New Roman"/>
          <w:sz w:val="22"/>
          <w:szCs w:val="22"/>
          <w:lang w:val="sr-Latn-CS"/>
        </w:rPr>
        <w:t>lijek</w:t>
      </w:r>
    </w:p>
    <w:p w14:paraId="489B4190" w14:textId="1EC20908" w:rsidR="007964D5" w:rsidRPr="00BC6820" w:rsidRDefault="007964D5" w:rsidP="00DC6A1C">
      <w:pPr>
        <w:pStyle w:val="Header"/>
        <w:numPr>
          <w:ilvl w:val="0"/>
          <w:numId w:val="44"/>
        </w:numPr>
        <w:ind w:left="72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ako treba da uradite specifične testove krvi</w:t>
      </w:r>
      <w:r w:rsidR="00FB6115">
        <w:rPr>
          <w:rFonts w:ascii="Times New Roman" w:hAnsi="Times New Roman"/>
          <w:sz w:val="22"/>
          <w:szCs w:val="22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  <w:lang w:val="sr-Latn-CS"/>
        </w:rPr>
        <w:t xml:space="preserve">određivanje </w:t>
      </w:r>
      <w:r w:rsidR="00071AC7">
        <w:rPr>
          <w:rFonts w:ascii="Times New Roman" w:hAnsi="Times New Roman"/>
          <w:sz w:val="22"/>
          <w:szCs w:val="22"/>
          <w:lang w:val="sr-Latn-CS"/>
        </w:rPr>
        <w:t xml:space="preserve">koncentracije </w:t>
      </w:r>
      <w:r>
        <w:rPr>
          <w:rFonts w:ascii="Times New Roman" w:hAnsi="Times New Roman"/>
          <w:sz w:val="22"/>
          <w:szCs w:val="22"/>
          <w:lang w:val="sr-Latn-CS"/>
        </w:rPr>
        <w:t xml:space="preserve">kalcijuma u krvi). Možete </w:t>
      </w:r>
      <w:r w:rsidR="00FB6115">
        <w:rPr>
          <w:rFonts w:ascii="Times New Roman" w:hAnsi="Times New Roman"/>
          <w:sz w:val="22"/>
          <w:szCs w:val="22"/>
          <w:lang w:val="sr-Latn-CS"/>
        </w:rPr>
        <w:t>dobiti</w:t>
      </w:r>
      <w:r>
        <w:rPr>
          <w:rFonts w:ascii="Times New Roman" w:hAnsi="Times New Roman"/>
          <w:sz w:val="22"/>
          <w:szCs w:val="22"/>
          <w:lang w:val="sr-Latn-CS"/>
        </w:rPr>
        <w:t xml:space="preserve"> lažno niske rezultate </w:t>
      </w:r>
      <w:r w:rsidR="00071AC7">
        <w:rPr>
          <w:rFonts w:ascii="Times New Roman" w:hAnsi="Times New Roman"/>
          <w:sz w:val="22"/>
          <w:szCs w:val="22"/>
          <w:lang w:val="sr-Latn-CS"/>
        </w:rPr>
        <w:t xml:space="preserve">koncentracije </w:t>
      </w:r>
      <w:r>
        <w:rPr>
          <w:rFonts w:ascii="Times New Roman" w:hAnsi="Times New Roman"/>
          <w:sz w:val="22"/>
          <w:szCs w:val="22"/>
          <w:lang w:val="sr-Latn-CS"/>
        </w:rPr>
        <w:t>kalcijuma.</w:t>
      </w:r>
    </w:p>
    <w:p w14:paraId="63930332" w14:textId="77777777" w:rsidR="00F91008" w:rsidRDefault="00F91008" w:rsidP="00F91008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72A65F86" w14:textId="66E11296" w:rsidR="009F34ED" w:rsidRPr="00A233A0" w:rsidRDefault="009F34ED" w:rsidP="00F91008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A233A0">
        <w:rPr>
          <w:rFonts w:ascii="Times New Roman" w:hAnsi="Times New Roman"/>
          <w:b/>
          <w:bCs/>
          <w:sz w:val="22"/>
          <w:szCs w:val="22"/>
          <w:lang w:val="sr-Latn-CS"/>
        </w:rPr>
        <w:t>Respiratorne reakcije</w:t>
      </w:r>
    </w:p>
    <w:p w14:paraId="73AB897E" w14:textId="7E9B6DF1" w:rsidR="009F34ED" w:rsidRPr="00BC6820" w:rsidRDefault="009F34ED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 w:rsidRPr="00A233A0">
        <w:rPr>
          <w:rFonts w:ascii="Times New Roman" w:hAnsi="Times New Roman"/>
          <w:sz w:val="22"/>
          <w:szCs w:val="22"/>
          <w:lang w:val="sr-Latn-CS"/>
        </w:rPr>
        <w:t>Obav</w:t>
      </w:r>
      <w:r>
        <w:rPr>
          <w:rFonts w:ascii="Times New Roman" w:hAnsi="Times New Roman"/>
          <w:sz w:val="22"/>
          <w:szCs w:val="22"/>
          <w:lang w:val="sr-Latn-CS"/>
        </w:rPr>
        <w:t>ij</w:t>
      </w:r>
      <w:r w:rsidRPr="00A233A0">
        <w:rPr>
          <w:rFonts w:ascii="Times New Roman" w:hAnsi="Times New Roman"/>
          <w:sz w:val="22"/>
          <w:szCs w:val="22"/>
          <w:lang w:val="sr-Latn-CS"/>
        </w:rPr>
        <w:t>estite svog l</w:t>
      </w:r>
      <w:r>
        <w:rPr>
          <w:rFonts w:ascii="Times New Roman" w:hAnsi="Times New Roman"/>
          <w:sz w:val="22"/>
          <w:szCs w:val="22"/>
          <w:lang w:val="sr-Latn-CS"/>
        </w:rPr>
        <w:t>j</w:t>
      </w:r>
      <w:r w:rsidRPr="00A233A0">
        <w:rPr>
          <w:rFonts w:ascii="Times New Roman" w:hAnsi="Times New Roman"/>
          <w:sz w:val="22"/>
          <w:szCs w:val="22"/>
          <w:lang w:val="sr-Latn-CS"/>
        </w:rPr>
        <w:t>e</w:t>
      </w:r>
      <w:r>
        <w:rPr>
          <w:rFonts w:ascii="Times New Roman" w:hAnsi="Times New Roman"/>
          <w:sz w:val="22"/>
          <w:szCs w:val="22"/>
          <w:lang w:val="sr-Latn-CS"/>
        </w:rPr>
        <w:t>kara</w:t>
      </w:r>
      <w:r w:rsidRPr="00A233A0">
        <w:rPr>
          <w:rFonts w:ascii="Times New Roman" w:hAnsi="Times New Roman"/>
          <w:sz w:val="22"/>
          <w:szCs w:val="22"/>
          <w:lang w:val="sr-Latn-CS"/>
        </w:rPr>
        <w:t xml:space="preserve"> ako imate neobjašnjiv kašalj i dispneju (krat</w:t>
      </w:r>
      <w:r>
        <w:rPr>
          <w:rFonts w:ascii="Times New Roman" w:hAnsi="Times New Roman"/>
          <w:sz w:val="22"/>
          <w:szCs w:val="22"/>
          <w:lang w:val="sr-Latn-CS"/>
        </w:rPr>
        <w:t>ak</w:t>
      </w:r>
      <w:r w:rsidRPr="00A233A0">
        <w:rPr>
          <w:rFonts w:ascii="Times New Roman" w:hAnsi="Times New Roman"/>
          <w:sz w:val="22"/>
          <w:szCs w:val="22"/>
          <w:lang w:val="sr-Latn-CS"/>
        </w:rPr>
        <w:t xml:space="preserve"> dah). Vaš l</w:t>
      </w:r>
      <w:r>
        <w:rPr>
          <w:rFonts w:ascii="Times New Roman" w:hAnsi="Times New Roman"/>
          <w:sz w:val="22"/>
          <w:szCs w:val="22"/>
          <w:lang w:val="sr-Latn-CS"/>
        </w:rPr>
        <w:t>jekar</w:t>
      </w:r>
      <w:r w:rsidRPr="00A233A0">
        <w:rPr>
          <w:rFonts w:ascii="Times New Roman" w:hAnsi="Times New Roman"/>
          <w:sz w:val="22"/>
          <w:szCs w:val="22"/>
          <w:lang w:val="sr-Latn-CS"/>
        </w:rPr>
        <w:t xml:space="preserve"> može </w:t>
      </w:r>
      <w:r>
        <w:rPr>
          <w:rFonts w:ascii="Times New Roman" w:hAnsi="Times New Roman"/>
          <w:sz w:val="22"/>
          <w:szCs w:val="22"/>
          <w:lang w:val="sr-Latn-CS"/>
        </w:rPr>
        <w:t>sproves</w:t>
      </w:r>
      <w:r w:rsidRPr="00A233A0">
        <w:rPr>
          <w:rFonts w:ascii="Times New Roman" w:hAnsi="Times New Roman"/>
          <w:sz w:val="22"/>
          <w:szCs w:val="22"/>
          <w:lang w:val="sr-Latn-CS"/>
        </w:rPr>
        <w:t xml:space="preserve">ti dodatne </w:t>
      </w:r>
      <w:r>
        <w:rPr>
          <w:rFonts w:ascii="Times New Roman" w:hAnsi="Times New Roman"/>
          <w:sz w:val="22"/>
          <w:szCs w:val="22"/>
          <w:lang w:val="sr-Latn-CS"/>
        </w:rPr>
        <w:t>analize</w:t>
      </w:r>
      <w:r w:rsidRPr="00A233A0">
        <w:rPr>
          <w:rFonts w:ascii="Times New Roman" w:hAnsi="Times New Roman"/>
          <w:sz w:val="22"/>
          <w:szCs w:val="22"/>
          <w:lang w:val="sr-Latn-CS"/>
        </w:rPr>
        <w:t>.</w:t>
      </w:r>
    </w:p>
    <w:p w14:paraId="6C0860D1" w14:textId="77777777" w:rsidR="00F91008" w:rsidRDefault="00F91008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072EFC8B" w14:textId="19EE74ED" w:rsidR="007964D5" w:rsidRPr="00BC6820" w:rsidRDefault="007964D5" w:rsidP="00F91008">
      <w:pPr>
        <w:pStyle w:val="Header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/>
        </w:rPr>
        <w:t>D</w:t>
      </w:r>
      <w:r w:rsidR="009A64AA">
        <w:rPr>
          <w:rFonts w:ascii="Times New Roman" w:hAnsi="Times New Roman"/>
          <w:b/>
          <w:bCs/>
          <w:sz w:val="22"/>
          <w:szCs w:val="22"/>
          <w:lang w:val="sr-Latn-CS"/>
        </w:rPr>
        <w:t>j</w:t>
      </w:r>
      <w:r w:rsidRPr="00BC6820">
        <w:rPr>
          <w:rFonts w:ascii="Times New Roman" w:hAnsi="Times New Roman"/>
          <w:b/>
          <w:bCs/>
          <w:sz w:val="22"/>
          <w:szCs w:val="22"/>
          <w:lang w:val="sr-Latn-CS"/>
        </w:rPr>
        <w:t>eca i adolescenti</w:t>
      </w:r>
    </w:p>
    <w:p w14:paraId="309B220F" w14:textId="210B21BE" w:rsidR="007964D5" w:rsidRPr="002035D8" w:rsidRDefault="001523F9" w:rsidP="00F91008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Latn-CS"/>
        </w:rPr>
        <w:t>Lijek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AF266B">
        <w:rPr>
          <w:rFonts w:ascii="Times New Roman" w:hAnsi="Times New Roman"/>
          <w:sz w:val="22"/>
          <w:szCs w:val="22"/>
          <w:lang w:val="sr-Latn-CS"/>
        </w:rPr>
        <w:t>Aubagio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se ne sm</w:t>
      </w:r>
      <w:r w:rsidR="00FC7CA1">
        <w:rPr>
          <w:rFonts w:ascii="Times New Roman" w:hAnsi="Times New Roman"/>
          <w:sz w:val="22"/>
          <w:szCs w:val="22"/>
          <w:lang w:val="sr-Latn-CS"/>
        </w:rPr>
        <w:t>ij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e </w:t>
      </w:r>
      <w:r>
        <w:rPr>
          <w:rFonts w:ascii="Times New Roman" w:hAnsi="Times New Roman"/>
          <w:sz w:val="22"/>
          <w:szCs w:val="22"/>
          <w:lang w:val="sr-Latn-CS"/>
        </w:rPr>
        <w:t>primjen</w:t>
      </w:r>
      <w:r w:rsidR="007964D5">
        <w:rPr>
          <w:rFonts w:ascii="Times New Roman" w:hAnsi="Times New Roman"/>
          <w:sz w:val="22"/>
          <w:szCs w:val="22"/>
          <w:lang w:val="sr-Latn-CS"/>
        </w:rPr>
        <w:t>jivati kod d</w:t>
      </w:r>
      <w:r w:rsidR="00FC7CA1">
        <w:rPr>
          <w:rFonts w:ascii="Times New Roman" w:hAnsi="Times New Roman"/>
          <w:sz w:val="22"/>
          <w:szCs w:val="22"/>
          <w:lang w:val="sr-Latn-CS"/>
        </w:rPr>
        <w:t>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ece ml</w:t>
      </w:r>
      <w:r w:rsidR="007964D5">
        <w:rPr>
          <w:rFonts w:ascii="Times New Roman" w:hAnsi="Times New Roman"/>
          <w:sz w:val="22"/>
          <w:szCs w:val="22"/>
          <w:lang w:val="sr-Latn-CS"/>
        </w:rPr>
        <w:t>ađ</w:t>
      </w:r>
      <w:r w:rsidR="00506538">
        <w:rPr>
          <w:rFonts w:ascii="Times New Roman" w:hAnsi="Times New Roman"/>
          <w:sz w:val="22"/>
          <w:szCs w:val="22"/>
          <w:lang w:val="sr-Latn-CS"/>
        </w:rPr>
        <w:t>e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od 1</w:t>
      </w:r>
      <w:r w:rsidR="00506538">
        <w:rPr>
          <w:rFonts w:ascii="Times New Roman" w:hAnsi="Times New Roman"/>
          <w:sz w:val="22"/>
          <w:szCs w:val="22"/>
          <w:lang w:val="sr-Latn-CS"/>
        </w:rPr>
        <w:t>0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godina jer </w:t>
      </w:r>
      <w:r w:rsidR="00506538" w:rsidRPr="00506538">
        <w:rPr>
          <w:rFonts w:ascii="Times New Roman" w:hAnsi="Times New Roman"/>
          <w:sz w:val="22"/>
          <w:szCs w:val="22"/>
          <w:lang w:val="sr-Latn-CS"/>
        </w:rPr>
        <w:t>ni</w:t>
      </w:r>
      <w:r w:rsidR="00506538">
        <w:rPr>
          <w:rFonts w:ascii="Times New Roman" w:hAnsi="Times New Roman"/>
          <w:sz w:val="22"/>
          <w:szCs w:val="22"/>
          <w:lang w:val="sr-Latn-CS"/>
        </w:rPr>
        <w:t>je</w:t>
      </w:r>
      <w:r w:rsidR="00506538" w:rsidRPr="00506538">
        <w:rPr>
          <w:rFonts w:ascii="Times New Roman" w:hAnsi="Times New Roman"/>
          <w:sz w:val="22"/>
          <w:szCs w:val="22"/>
          <w:lang w:val="sr-Latn-CS"/>
        </w:rPr>
        <w:t>su sprovedena ispitivanja kod pacijenata sa multiplom sklerozom u toj starosnoj grupi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289EC47F" w14:textId="37FF4ED9" w:rsidR="00EB75F5" w:rsidRPr="00F36208" w:rsidRDefault="00EB75F5" w:rsidP="00EB75F5">
      <w:pPr>
        <w:pStyle w:val="Header"/>
        <w:rPr>
          <w:rFonts w:ascii="Times New Roman" w:hAnsi="Times New Roman"/>
          <w:sz w:val="22"/>
          <w:szCs w:val="22"/>
        </w:rPr>
      </w:pPr>
      <w:r w:rsidRPr="00F36208">
        <w:rPr>
          <w:rFonts w:ascii="Times New Roman" w:hAnsi="Times New Roman"/>
          <w:sz w:val="22"/>
          <w:szCs w:val="22"/>
        </w:rPr>
        <w:t xml:space="preserve">Gore navedena </w:t>
      </w:r>
      <w:proofErr w:type="spellStart"/>
      <w:r w:rsidRPr="00F36208">
        <w:rPr>
          <w:rFonts w:ascii="Times New Roman" w:hAnsi="Times New Roman"/>
          <w:sz w:val="22"/>
          <w:szCs w:val="22"/>
        </w:rPr>
        <w:t>upozorenja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F36208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ere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opreza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takođe se </w:t>
      </w:r>
      <w:proofErr w:type="spellStart"/>
      <w:r w:rsidRPr="00F36208">
        <w:rPr>
          <w:rFonts w:ascii="Times New Roman" w:hAnsi="Times New Roman"/>
          <w:sz w:val="22"/>
          <w:szCs w:val="22"/>
        </w:rPr>
        <w:t>odnose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i na </w:t>
      </w:r>
      <w:proofErr w:type="spellStart"/>
      <w:r w:rsidRPr="00F36208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ecu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36208">
        <w:rPr>
          <w:rFonts w:ascii="Times New Roman" w:hAnsi="Times New Roman"/>
          <w:sz w:val="22"/>
          <w:szCs w:val="22"/>
        </w:rPr>
        <w:t>Sl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edeće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informacije</w:t>
      </w:r>
      <w:proofErr w:type="spellEnd"/>
      <w:r>
        <w:rPr>
          <w:rFonts w:ascii="Times New Roman" w:hAnsi="Times New Roman"/>
          <w:sz w:val="22"/>
          <w:szCs w:val="22"/>
        </w:rPr>
        <w:t xml:space="preserve"> su</w:t>
      </w:r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važne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za </w:t>
      </w:r>
      <w:proofErr w:type="spellStart"/>
      <w:r w:rsidRPr="00F36208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ecu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F36208">
        <w:rPr>
          <w:rFonts w:ascii="Times New Roman" w:hAnsi="Times New Roman"/>
          <w:sz w:val="22"/>
          <w:szCs w:val="22"/>
        </w:rPr>
        <w:t>njihove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egovatelje</w:t>
      </w:r>
      <w:proofErr w:type="spellEnd"/>
      <w:r w:rsidRPr="00F36208">
        <w:rPr>
          <w:rFonts w:ascii="Times New Roman" w:hAnsi="Times New Roman"/>
          <w:sz w:val="22"/>
          <w:szCs w:val="22"/>
        </w:rPr>
        <w:t>:</w:t>
      </w:r>
    </w:p>
    <w:p w14:paraId="6DE51034" w14:textId="69CE98F0" w:rsidR="00EB75F5" w:rsidRPr="002035D8" w:rsidRDefault="00EB75F5" w:rsidP="00D230F9">
      <w:pPr>
        <w:pStyle w:val="Header"/>
        <w:ind w:left="360"/>
        <w:rPr>
          <w:rFonts w:ascii="Times New Roman" w:hAnsi="Times New Roman"/>
          <w:sz w:val="22"/>
          <w:szCs w:val="22"/>
        </w:rPr>
      </w:pPr>
      <w:r w:rsidRPr="00F36208">
        <w:rPr>
          <w:rFonts w:ascii="Times New Roman" w:hAnsi="Times New Roman"/>
          <w:sz w:val="22"/>
          <w:szCs w:val="22"/>
        </w:rPr>
        <w:t xml:space="preserve">- </w:t>
      </w:r>
      <w:proofErr w:type="spellStart"/>
      <w:r w:rsidRPr="00F36208">
        <w:rPr>
          <w:rFonts w:ascii="Times New Roman" w:hAnsi="Times New Roman"/>
          <w:sz w:val="22"/>
          <w:szCs w:val="22"/>
        </w:rPr>
        <w:t>upala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gušterače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prim</w:t>
      </w:r>
      <w:r>
        <w:rPr>
          <w:rFonts w:ascii="Times New Roman" w:hAnsi="Times New Roman"/>
          <w:sz w:val="22"/>
          <w:szCs w:val="22"/>
        </w:rPr>
        <w:t>ij</w:t>
      </w:r>
      <w:r w:rsidRPr="00F36208">
        <w:rPr>
          <w:rFonts w:ascii="Times New Roman" w:hAnsi="Times New Roman"/>
          <w:sz w:val="22"/>
          <w:szCs w:val="22"/>
        </w:rPr>
        <w:t>ećena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je </w:t>
      </w:r>
      <w:r>
        <w:rPr>
          <w:rFonts w:ascii="Times New Roman" w:hAnsi="Times New Roman"/>
          <w:sz w:val="22"/>
          <w:szCs w:val="22"/>
        </w:rPr>
        <w:t xml:space="preserve">kod </w:t>
      </w:r>
      <w:proofErr w:type="spellStart"/>
      <w:r>
        <w:rPr>
          <w:rFonts w:ascii="Times New Roman" w:hAnsi="Times New Roman"/>
          <w:sz w:val="22"/>
          <w:szCs w:val="22"/>
        </w:rPr>
        <w:t>pacijenata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koji su </w:t>
      </w:r>
      <w:proofErr w:type="spellStart"/>
      <w:r w:rsidRPr="00F36208">
        <w:rPr>
          <w:rFonts w:ascii="Times New Roman" w:hAnsi="Times New Roman"/>
          <w:sz w:val="22"/>
          <w:szCs w:val="22"/>
        </w:rPr>
        <w:t>primali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teriflunomid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F36208">
        <w:rPr>
          <w:rFonts w:ascii="Times New Roman" w:hAnsi="Times New Roman"/>
          <w:sz w:val="22"/>
          <w:szCs w:val="22"/>
        </w:rPr>
        <w:t>Ako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postoji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sumnja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na </w:t>
      </w:r>
      <w:proofErr w:type="spellStart"/>
      <w:r w:rsidRPr="00F36208">
        <w:rPr>
          <w:rFonts w:ascii="Times New Roman" w:hAnsi="Times New Roman"/>
          <w:sz w:val="22"/>
          <w:szCs w:val="22"/>
        </w:rPr>
        <w:t>upalu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gušterače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36208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jekar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Vašeg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36208"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>j</w:t>
      </w:r>
      <w:r w:rsidRPr="00F36208">
        <w:rPr>
          <w:rFonts w:ascii="Times New Roman" w:hAnsi="Times New Roman"/>
          <w:sz w:val="22"/>
          <w:szCs w:val="22"/>
        </w:rPr>
        <w:t>eteta</w:t>
      </w:r>
      <w:proofErr w:type="spellEnd"/>
      <w:r w:rsidRPr="00F362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će </w:t>
      </w:r>
      <w:proofErr w:type="spellStart"/>
      <w:r>
        <w:rPr>
          <w:rFonts w:ascii="Times New Roman" w:hAnsi="Times New Roman"/>
          <w:sz w:val="22"/>
          <w:szCs w:val="22"/>
        </w:rPr>
        <w:t>možda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uraditi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laboratorijske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analize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krvi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2CEDEEA4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</w:p>
    <w:p w14:paraId="4A7670D1" w14:textId="18771F06" w:rsidR="00D1378C" w:rsidRDefault="009A64AA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Primjena d</w:t>
      </w:r>
      <w:r w:rsidR="00D1378C" w:rsidRPr="0075425C">
        <w:rPr>
          <w:rFonts w:ascii="Times New Roman" w:hAnsi="Times New Roman"/>
          <w:b/>
          <w:sz w:val="22"/>
          <w:szCs w:val="22"/>
          <w:lang w:val="sr-Latn-CS"/>
        </w:rPr>
        <w:t>rugi</w:t>
      </w:r>
      <w:r>
        <w:rPr>
          <w:rFonts w:ascii="Times New Roman" w:hAnsi="Times New Roman"/>
          <w:b/>
          <w:sz w:val="22"/>
          <w:szCs w:val="22"/>
          <w:lang w:val="sr-Latn-CS"/>
        </w:rPr>
        <w:t>h</w:t>
      </w:r>
      <w:r w:rsidR="00D1378C" w:rsidRPr="0075425C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1523F9"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="00D1378C" w:rsidRPr="0075425C">
        <w:rPr>
          <w:rFonts w:ascii="Times New Roman" w:hAnsi="Times New Roman"/>
          <w:b/>
          <w:sz w:val="22"/>
          <w:szCs w:val="22"/>
          <w:lang w:val="sr-Latn-CS"/>
        </w:rPr>
        <w:t>ov</w:t>
      </w:r>
      <w:r>
        <w:rPr>
          <w:rFonts w:ascii="Times New Roman" w:hAnsi="Times New Roman"/>
          <w:b/>
          <w:sz w:val="22"/>
          <w:szCs w:val="22"/>
          <w:lang w:val="sr-Latn-CS"/>
        </w:rPr>
        <w:t>a</w:t>
      </w:r>
    </w:p>
    <w:p w14:paraId="3CD2D3D3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Obav</w:t>
      </w:r>
      <w:r w:rsidR="00FC7CA1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estite </w:t>
      </w:r>
      <w:r w:rsidR="00527392" w:rsidRPr="00527392">
        <w:rPr>
          <w:rFonts w:ascii="Times New Roman" w:hAnsi="Times New Roman"/>
          <w:sz w:val="22"/>
          <w:szCs w:val="22"/>
          <w:lang w:val="sr-Latn-CS" w:eastAsia="sr-Latn-CS"/>
        </w:rPr>
        <w:t xml:space="preserve">Vašeg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ili </w:t>
      </w:r>
      <w:r>
        <w:rPr>
          <w:rFonts w:ascii="Times New Roman" w:hAnsi="Times New Roman"/>
          <w:sz w:val="22"/>
          <w:szCs w:val="22"/>
          <w:lang w:val="sr-Latn-CS" w:eastAsia="sr-Latn-CS"/>
        </w:rPr>
        <w:t>farmaceut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="00527392" w:rsidRPr="00527392">
        <w:rPr>
          <w:rFonts w:ascii="Times New Roman" w:hAnsi="Times New Roman"/>
          <w:sz w:val="22"/>
          <w:szCs w:val="22"/>
          <w:lang w:val="sr-Latn-CS" w:eastAsia="sr-Latn-CS"/>
        </w:rPr>
        <w:t xml:space="preserve">ukoliko </w:t>
      </w:r>
      <w:r w:rsidRPr="008A3C7D">
        <w:rPr>
          <w:rFonts w:ascii="Times New Roman" w:hAnsi="Times New Roman"/>
          <w:sz w:val="22"/>
          <w:szCs w:val="22"/>
          <w:lang w:val="sr-Latn-CS" w:eastAsia="sr-Latn-CS"/>
        </w:rPr>
        <w:t>uzimate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,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527392" w:rsidRPr="00527392">
        <w:rPr>
          <w:rFonts w:ascii="Times New Roman" w:hAnsi="Times New Roman"/>
          <w:sz w:val="22"/>
          <w:szCs w:val="22"/>
          <w:lang w:val="sr-Latn-CS" w:eastAsia="sr-Latn-CS"/>
        </w:rPr>
        <w:t xml:space="preserve">donedavno </w:t>
      </w:r>
      <w:r w:rsidR="00527392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ste </w:t>
      </w:r>
      <w:r w:rsidR="00527392" w:rsidRPr="008A3C7D">
        <w:rPr>
          <w:rFonts w:ascii="Times New Roman" w:hAnsi="Times New Roman"/>
          <w:sz w:val="22"/>
          <w:szCs w:val="22"/>
          <w:lang w:val="sr-Latn-CS" w:eastAsia="sr-Latn-CS"/>
        </w:rPr>
        <w:t>uzimali</w:t>
      </w:r>
      <w:r w:rsidR="00527392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ili 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ćete možda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uz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ima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ti bilo koje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druge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ove. To uključuje i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ove koji ste 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uzeli</w:t>
      </w:r>
      <w:r w:rsidR="00527392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bez recepta.</w:t>
      </w:r>
    </w:p>
    <w:p w14:paraId="7F150D94" w14:textId="77777777" w:rsidR="007964D5" w:rsidRPr="00BC6820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Posebn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o 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n</w:t>
      </w:r>
      <w:r>
        <w:rPr>
          <w:rFonts w:ascii="Times New Roman" w:hAnsi="Times New Roman"/>
          <w:sz w:val="22"/>
          <w:szCs w:val="22"/>
          <w:lang w:val="sr-Latn-CS" w:eastAsia="sr-Latn-CS"/>
        </w:rPr>
        <w:t>aglasite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u ili </w:t>
      </w:r>
      <w:r>
        <w:rPr>
          <w:rFonts w:ascii="Times New Roman" w:hAnsi="Times New Roman"/>
          <w:sz w:val="22"/>
          <w:szCs w:val="22"/>
          <w:lang w:val="sr-Latn-CS" w:eastAsia="sr-Latn-CS"/>
        </w:rPr>
        <w:t>farmaceutu ako uzimate neki od sl</w:t>
      </w:r>
      <w:r w:rsidR="00FC7CA1">
        <w:rPr>
          <w:rFonts w:ascii="Times New Roman" w:hAnsi="Times New Roman"/>
          <w:sz w:val="22"/>
          <w:szCs w:val="22"/>
          <w:lang w:val="sr-Latn-CS" w:eastAsia="sr-Latn-CS"/>
        </w:rPr>
        <w:t>j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edećih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ova:</w:t>
      </w:r>
    </w:p>
    <w:p w14:paraId="65B6F55A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450" w:hanging="18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leflunomid, metotreksat i d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ruge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>
        <w:rPr>
          <w:rFonts w:ascii="Times New Roman" w:hAnsi="Times New Roman"/>
          <w:sz w:val="22"/>
          <w:szCs w:val="22"/>
          <w:lang w:val="sr-Latn-CS" w:eastAsia="sr-Latn-CS"/>
        </w:rPr>
        <w:t>ove koji uti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ču na </w:t>
      </w:r>
      <w:r>
        <w:rPr>
          <w:rFonts w:ascii="Times New Roman" w:hAnsi="Times New Roman"/>
          <w:sz w:val="22"/>
          <w:szCs w:val="22"/>
          <w:lang w:val="sr-Latn-CS" w:eastAsia="sr-Latn-CS"/>
        </w:rPr>
        <w:t>imun</w:t>
      </w:r>
      <w:r w:rsidR="00527392">
        <w:rPr>
          <w:rFonts w:ascii="Times New Roman" w:hAnsi="Times New Roman"/>
          <w:sz w:val="22"/>
          <w:szCs w:val="22"/>
          <w:lang w:val="sr-Latn-CS" w:eastAsia="sr-Latn-CS"/>
        </w:rPr>
        <w:t>sk</w:t>
      </w:r>
      <w:r>
        <w:rPr>
          <w:rFonts w:ascii="Times New Roman" w:hAnsi="Times New Roman"/>
          <w:sz w:val="22"/>
          <w:szCs w:val="22"/>
          <w:lang w:val="sr-Latn-CS" w:eastAsia="sr-Latn-CS"/>
        </w:rPr>
        <w:t>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sistem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(često se nazivaju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imunosupresivima ili imunomodulatorima)</w:t>
      </w:r>
    </w:p>
    <w:p w14:paraId="36EF7103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- rifampicin (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koji se koristi za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 tuberkuloze i drugih infekcija)</w:t>
      </w:r>
    </w:p>
    <w:p w14:paraId="1ACF4879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karbamazepin, fenobarbital, fenitoin za epilepsiju</w:t>
      </w:r>
    </w:p>
    <w:p w14:paraId="1D1C0F45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- </w:t>
      </w:r>
      <w:r>
        <w:rPr>
          <w:rFonts w:ascii="Times New Roman" w:hAnsi="Times New Roman"/>
          <w:sz w:val="22"/>
          <w:szCs w:val="22"/>
          <w:lang w:val="sr-Latn-CS" w:eastAsia="sr-Latn-CS"/>
        </w:rPr>
        <w:t>kantarion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(biljni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za depresiju)</w:t>
      </w:r>
    </w:p>
    <w:p w14:paraId="58827E37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repaglinid, pioglitazon, nateglinid ili roziglitazon za šećernu bolest</w:t>
      </w:r>
    </w:p>
    <w:p w14:paraId="2130EE02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danorubicin, doksorubicin, paklitaksel ili topotekan za rak</w:t>
      </w:r>
    </w:p>
    <w:p w14:paraId="6D277706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450" w:hanging="9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duloksetin za depresiju, nemogućnost zadržavan</w:t>
      </w:r>
      <w:r>
        <w:rPr>
          <w:rFonts w:ascii="Times New Roman" w:hAnsi="Times New Roman"/>
          <w:sz w:val="22"/>
          <w:szCs w:val="22"/>
          <w:lang w:val="sr-Latn-CS" w:eastAsia="sr-Latn-CS"/>
        </w:rPr>
        <w:t>ja mokraće ili bubrežnu bolest kod osoba obol</w:t>
      </w:r>
      <w:r w:rsidR="00FC7CA1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elih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od šećerne bolesti</w:t>
      </w:r>
    </w:p>
    <w:p w14:paraId="1E0E1924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- alosetron za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>
        <w:rPr>
          <w:rFonts w:ascii="Times New Roman" w:hAnsi="Times New Roman"/>
          <w:sz w:val="22"/>
          <w:szCs w:val="22"/>
          <w:lang w:val="sr-Latn-CS" w:eastAsia="sr-Latn-CS"/>
        </w:rPr>
        <w:t>e teškog proli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va</w:t>
      </w:r>
    </w:p>
    <w:p w14:paraId="1DE74C94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teofilin za astmu</w:t>
      </w:r>
    </w:p>
    <w:p w14:paraId="4D717CB7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- tizanidin,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za opuštanje mišića</w:t>
      </w:r>
    </w:p>
    <w:p w14:paraId="15CA661A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450" w:hanging="9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varfa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rin, antikoagulans koji se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primjen</w:t>
      </w:r>
      <w:r>
        <w:rPr>
          <w:rFonts w:ascii="Times New Roman" w:hAnsi="Times New Roman"/>
          <w:sz w:val="22"/>
          <w:szCs w:val="22"/>
          <w:lang w:val="sr-Latn-CS" w:eastAsia="sr-Latn-CS"/>
        </w:rPr>
        <w:t>juje za razr</w:t>
      </w:r>
      <w:r w:rsidR="00FC7CA1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eđivanj</w:t>
      </w:r>
      <w:r>
        <w:rPr>
          <w:rFonts w:ascii="Times New Roman" w:hAnsi="Times New Roman"/>
          <w:sz w:val="22"/>
          <w:szCs w:val="22"/>
          <w:lang w:val="sr-Latn-CS" w:eastAsia="sr-Latn-CS"/>
        </w:rPr>
        <w:t>e krvi (tj. čini je tečnijom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) kako bi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se spr</w:t>
      </w:r>
      <w:r w:rsidR="00FC7CA1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ečilo zgrušavanje krvi</w:t>
      </w:r>
    </w:p>
    <w:p w14:paraId="10BBC352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oralne kontraceptive (koji sadrže etinilestradiol i levonorgestrel)</w:t>
      </w:r>
    </w:p>
    <w:p w14:paraId="0E40EC65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cefaklor, benzilpenicilin (penicillin G), ciprofloksacin za infekcije</w:t>
      </w:r>
    </w:p>
    <w:p w14:paraId="6BB99CBB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- indometacin, ketoprofen za bol ili </w:t>
      </w:r>
      <w:r>
        <w:rPr>
          <w:rFonts w:ascii="Times New Roman" w:hAnsi="Times New Roman"/>
          <w:sz w:val="22"/>
          <w:szCs w:val="22"/>
          <w:lang w:val="sr-Latn-CS" w:eastAsia="sr-Latn-CS"/>
        </w:rPr>
        <w:t>zapaljenje</w:t>
      </w:r>
    </w:p>
    <w:p w14:paraId="4ABE9B0F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furosemid za srčane bolesti</w:t>
      </w:r>
    </w:p>
    <w:p w14:paraId="0D4F624C" w14:textId="77777777" w:rsidR="007964D5" w:rsidRDefault="007964D5" w:rsidP="00DC6A1C">
      <w:pPr>
        <w:pStyle w:val="Header"/>
        <w:ind w:left="36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- cimetidin za smanjenje želu</w:t>
      </w:r>
      <w:r>
        <w:rPr>
          <w:rFonts w:ascii="Times New Roman" w:hAnsi="Times New Roman"/>
          <w:sz w:val="22"/>
          <w:szCs w:val="22"/>
          <w:lang w:val="sr-Latn-CS" w:eastAsia="sr-Latn-CS"/>
        </w:rPr>
        <w:t>da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čne kiseline</w:t>
      </w:r>
    </w:p>
    <w:p w14:paraId="397ABAE7" w14:textId="77777777" w:rsidR="007964D5" w:rsidRPr="00BC6820" w:rsidRDefault="007964D5">
      <w:pPr>
        <w:pStyle w:val="Header"/>
        <w:ind w:left="36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- zidovudin za HIV infekciju</w:t>
      </w:r>
    </w:p>
    <w:p w14:paraId="3460F9B9" w14:textId="77777777" w:rsidR="007964D5" w:rsidRPr="00BC6820" w:rsidRDefault="007964D5">
      <w:pPr>
        <w:pStyle w:val="Header"/>
        <w:ind w:left="36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lastRenderedPageBreak/>
        <w:t xml:space="preserve">- rosuvastatin, simvastatin, atorvastatin, pravastatin </w:t>
      </w:r>
      <w:r w:rsidR="003C5CD8">
        <w:rPr>
          <w:rFonts w:ascii="Times New Roman" w:hAnsi="Times New Roman"/>
          <w:sz w:val="22"/>
          <w:szCs w:val="22"/>
          <w:lang w:val="sr-Latn-CS"/>
        </w:rPr>
        <w:t>za hiperh</w:t>
      </w:r>
      <w:r>
        <w:rPr>
          <w:rFonts w:ascii="Times New Roman" w:hAnsi="Times New Roman"/>
          <w:sz w:val="22"/>
          <w:szCs w:val="22"/>
          <w:lang w:val="sr-Latn-CS"/>
        </w:rPr>
        <w:t>olesterolemiju (visok h</w:t>
      </w:r>
      <w:r w:rsidRPr="00BC6820">
        <w:rPr>
          <w:rFonts w:ascii="Times New Roman" w:hAnsi="Times New Roman"/>
          <w:sz w:val="22"/>
          <w:szCs w:val="22"/>
          <w:lang w:val="sr-Latn-CS"/>
        </w:rPr>
        <w:t>olesterol)</w:t>
      </w:r>
    </w:p>
    <w:p w14:paraId="075904D4" w14:textId="77777777" w:rsidR="007964D5" w:rsidRPr="00BC6820" w:rsidRDefault="007964D5">
      <w:pPr>
        <w:pStyle w:val="Header"/>
        <w:ind w:left="36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- sulfasalazin za </w:t>
      </w:r>
      <w:r>
        <w:rPr>
          <w:rFonts w:ascii="Times New Roman" w:hAnsi="Times New Roman"/>
          <w:sz w:val="22"/>
          <w:szCs w:val="22"/>
          <w:lang w:val="sr-Latn-CS"/>
        </w:rPr>
        <w:t>zapaljensku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bole</w:t>
      </w:r>
      <w:r>
        <w:rPr>
          <w:rFonts w:ascii="Times New Roman" w:hAnsi="Times New Roman"/>
          <w:sz w:val="22"/>
          <w:szCs w:val="22"/>
          <w:lang w:val="sr-Latn-CS"/>
        </w:rPr>
        <w:t>st debelog cr</w:t>
      </w:r>
      <w:r w:rsidR="00FD29F6">
        <w:rPr>
          <w:rFonts w:ascii="Times New Roman" w:hAnsi="Times New Roman"/>
          <w:sz w:val="22"/>
          <w:szCs w:val="22"/>
          <w:lang w:val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/>
        </w:rPr>
        <w:t>eva ili reumatoidni artritis</w:t>
      </w:r>
    </w:p>
    <w:p w14:paraId="7D1AEB97" w14:textId="77777777" w:rsidR="007964D5" w:rsidRPr="00BC6820" w:rsidRDefault="007964D5">
      <w:pPr>
        <w:pStyle w:val="Header"/>
        <w:ind w:left="36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 xml:space="preserve">- </w:t>
      </w:r>
      <w:r>
        <w:rPr>
          <w:rFonts w:ascii="Times New Roman" w:hAnsi="Times New Roman"/>
          <w:sz w:val="22"/>
          <w:szCs w:val="22"/>
          <w:lang w:val="sr-Latn-CS"/>
        </w:rPr>
        <w:t>h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olestiramin za visok </w:t>
      </w:r>
      <w:r>
        <w:rPr>
          <w:rFonts w:ascii="Times New Roman" w:hAnsi="Times New Roman"/>
          <w:sz w:val="22"/>
          <w:szCs w:val="22"/>
          <w:lang w:val="sr-Latn-CS"/>
        </w:rPr>
        <w:t>h</w:t>
      </w:r>
      <w:r w:rsidRPr="00BC6820">
        <w:rPr>
          <w:rFonts w:ascii="Times New Roman" w:hAnsi="Times New Roman"/>
          <w:sz w:val="22"/>
          <w:szCs w:val="22"/>
          <w:lang w:val="sr-Latn-CS"/>
        </w:rPr>
        <w:t>olesterol ili ublažavanje svr</w:t>
      </w:r>
      <w:r>
        <w:rPr>
          <w:rFonts w:ascii="Times New Roman" w:hAnsi="Times New Roman"/>
          <w:sz w:val="22"/>
          <w:szCs w:val="22"/>
          <w:lang w:val="sr-Latn-CS"/>
        </w:rPr>
        <w:t>ab</w:t>
      </w:r>
      <w:r w:rsidRPr="00BC6820">
        <w:rPr>
          <w:rFonts w:ascii="Times New Roman" w:hAnsi="Times New Roman"/>
          <w:sz w:val="22"/>
          <w:szCs w:val="22"/>
          <w:lang w:val="sr-Latn-CS"/>
        </w:rPr>
        <w:t>a kod bolesti jetre</w:t>
      </w:r>
    </w:p>
    <w:p w14:paraId="0CCCF100" w14:textId="431A42AD" w:rsidR="007964D5" w:rsidRPr="00F04013" w:rsidRDefault="007964D5" w:rsidP="00DC6A1C">
      <w:pPr>
        <w:pStyle w:val="Header"/>
        <w:ind w:left="360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/>
        </w:rPr>
        <w:t>- aktivni ug</w:t>
      </w:r>
      <w:r>
        <w:rPr>
          <w:rFonts w:ascii="Times New Roman" w:hAnsi="Times New Roman"/>
          <w:sz w:val="22"/>
          <w:szCs w:val="22"/>
          <w:lang w:val="sr-Latn-CS"/>
        </w:rPr>
        <w:t>alj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 za smanjenje </w:t>
      </w:r>
      <w:r w:rsidR="00E42B03">
        <w:rPr>
          <w:rFonts w:ascii="Times New Roman" w:hAnsi="Times New Roman"/>
          <w:sz w:val="22"/>
          <w:szCs w:val="22"/>
          <w:lang w:val="sr-Latn-CS"/>
        </w:rPr>
        <w:t>re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sorpcije </w:t>
      </w:r>
      <w:r w:rsidR="001523F9">
        <w:rPr>
          <w:rFonts w:ascii="Times New Roman" w:hAnsi="Times New Roman"/>
          <w:sz w:val="22"/>
          <w:szCs w:val="22"/>
          <w:lang w:val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/>
        </w:rPr>
        <w:t xml:space="preserve">ova ili drugih </w:t>
      </w:r>
      <w:r>
        <w:rPr>
          <w:rFonts w:ascii="Times New Roman" w:hAnsi="Times New Roman"/>
          <w:sz w:val="22"/>
          <w:szCs w:val="22"/>
          <w:lang w:val="sr-Latn-CS"/>
        </w:rPr>
        <w:t>supstanci</w:t>
      </w:r>
      <w:r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0B108B0F" w14:textId="77777777" w:rsidR="00EB75F5" w:rsidRDefault="00EB75F5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2D464B44" w14:textId="4B655F94" w:rsidR="007964D5" w:rsidRPr="002035D8" w:rsidRDefault="00A5372E" w:rsidP="00F9100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Plodnost, t</w:t>
      </w:r>
      <w:r w:rsidR="007964D5" w:rsidRPr="002035D8">
        <w:rPr>
          <w:rFonts w:ascii="Times New Roman" w:hAnsi="Times New Roman"/>
          <w:b/>
          <w:sz w:val="22"/>
          <w:szCs w:val="22"/>
          <w:lang w:val="sr-Latn-CS"/>
        </w:rPr>
        <w:t>rudnoć</w:t>
      </w:r>
      <w:r w:rsidR="00ED213E">
        <w:rPr>
          <w:rFonts w:ascii="Times New Roman" w:hAnsi="Times New Roman"/>
          <w:b/>
          <w:sz w:val="22"/>
          <w:szCs w:val="22"/>
          <w:lang w:val="sr-Latn-CS"/>
        </w:rPr>
        <w:t>a</w:t>
      </w:r>
      <w:r w:rsidR="007964D5"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 i dojenj</w:t>
      </w:r>
      <w:r w:rsidR="00ED213E">
        <w:rPr>
          <w:rFonts w:ascii="Times New Roman" w:hAnsi="Times New Roman"/>
          <w:b/>
          <w:sz w:val="22"/>
          <w:szCs w:val="22"/>
          <w:lang w:val="sr-Latn-CS"/>
        </w:rPr>
        <w:t>e</w:t>
      </w:r>
    </w:p>
    <w:p w14:paraId="7CC2475E" w14:textId="00850B0B" w:rsidR="0020023C" w:rsidRDefault="00BF0BCD" w:rsidP="00F91008">
      <w:pPr>
        <w:widowControl w:val="0"/>
        <w:autoSpaceDE w:val="0"/>
        <w:autoSpaceDN w:val="0"/>
        <w:rPr>
          <w:rFonts w:ascii="Times New Roman" w:hAnsi="Times New Roman"/>
          <w:iCs/>
          <w:sz w:val="22"/>
          <w:szCs w:val="22"/>
        </w:rPr>
      </w:pPr>
      <w:proofErr w:type="spellStart"/>
      <w:r w:rsidRPr="00080129">
        <w:rPr>
          <w:rFonts w:ascii="Times New Roman" w:hAnsi="Times New Roman"/>
          <w:b/>
          <w:bCs/>
          <w:iCs/>
          <w:sz w:val="22"/>
          <w:szCs w:val="22"/>
        </w:rPr>
        <w:t>Nemojte</w:t>
      </w:r>
      <w:proofErr w:type="spellEnd"/>
      <w:r w:rsidRPr="0068014F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Pr="0068014F">
        <w:rPr>
          <w:rFonts w:ascii="Times New Roman" w:hAnsi="Times New Roman"/>
          <w:b/>
          <w:bCs/>
          <w:iCs/>
          <w:sz w:val="22"/>
          <w:szCs w:val="22"/>
        </w:rPr>
        <w:t>uzeti</w:t>
      </w:r>
      <w:proofErr w:type="spellEnd"/>
      <w:r w:rsidRPr="0068014F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lijek </w:t>
      </w:r>
      <w:proofErr w:type="spellStart"/>
      <w:r>
        <w:rPr>
          <w:rFonts w:ascii="Times New Roman" w:hAnsi="Times New Roman"/>
          <w:iCs/>
          <w:sz w:val="22"/>
          <w:szCs w:val="22"/>
        </w:rPr>
        <w:t>Aubagio</w:t>
      </w:r>
      <w:proofErr w:type="spellEnd"/>
      <w:r w:rsidRPr="007A1152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u</w:t>
      </w:r>
      <w:r w:rsidR="0020023C" w:rsidRPr="007A1152">
        <w:rPr>
          <w:rFonts w:ascii="Times New Roman" w:hAnsi="Times New Roman"/>
          <w:iCs/>
          <w:sz w:val="22"/>
          <w:szCs w:val="22"/>
        </w:rPr>
        <w:t xml:space="preserve">koliko ste </w:t>
      </w:r>
      <w:proofErr w:type="spellStart"/>
      <w:r w:rsidR="0020023C" w:rsidRPr="007A1152">
        <w:rPr>
          <w:rFonts w:ascii="Times New Roman" w:hAnsi="Times New Roman"/>
          <w:iCs/>
          <w:sz w:val="22"/>
          <w:szCs w:val="22"/>
        </w:rPr>
        <w:t>trudni</w:t>
      </w:r>
      <w:proofErr w:type="spellEnd"/>
      <w:r w:rsidR="0020023C" w:rsidRPr="007A1152">
        <w:rPr>
          <w:rFonts w:ascii="Times New Roman" w:hAnsi="Times New Roman"/>
          <w:iCs/>
          <w:sz w:val="22"/>
          <w:szCs w:val="22"/>
        </w:rPr>
        <w:t xml:space="preserve"> ili </w:t>
      </w:r>
      <w:proofErr w:type="spellStart"/>
      <w:r w:rsidR="0020023C" w:rsidRPr="007A1152">
        <w:rPr>
          <w:rFonts w:ascii="Times New Roman" w:hAnsi="Times New Roman"/>
          <w:iCs/>
          <w:sz w:val="22"/>
          <w:szCs w:val="22"/>
        </w:rPr>
        <w:t>mislite</w:t>
      </w:r>
      <w:proofErr w:type="spellEnd"/>
      <w:r w:rsidR="0020023C" w:rsidRPr="007A1152">
        <w:rPr>
          <w:rFonts w:ascii="Times New Roman" w:hAnsi="Times New Roman"/>
          <w:iCs/>
          <w:sz w:val="22"/>
          <w:szCs w:val="22"/>
        </w:rPr>
        <w:t xml:space="preserve"> da ste </w:t>
      </w:r>
      <w:proofErr w:type="spellStart"/>
      <w:r w:rsidR="0020023C" w:rsidRPr="004B0ED6">
        <w:rPr>
          <w:rFonts w:ascii="Times New Roman" w:hAnsi="Times New Roman"/>
          <w:b/>
          <w:bCs/>
          <w:iCs/>
          <w:sz w:val="22"/>
          <w:szCs w:val="22"/>
        </w:rPr>
        <w:t>trudni</w:t>
      </w:r>
      <w:proofErr w:type="spellEnd"/>
      <w:r w:rsidR="0020023C" w:rsidRPr="007A1152">
        <w:rPr>
          <w:rFonts w:ascii="Times New Roman" w:hAnsi="Times New Roman"/>
          <w:iCs/>
          <w:sz w:val="22"/>
          <w:szCs w:val="22"/>
        </w:rPr>
        <w:t>.</w:t>
      </w:r>
    </w:p>
    <w:p w14:paraId="0B05643D" w14:textId="77777777" w:rsidR="00E42B03" w:rsidRPr="007A1152" w:rsidRDefault="00E42B03" w:rsidP="00F91008">
      <w:pPr>
        <w:widowControl w:val="0"/>
        <w:autoSpaceDE w:val="0"/>
        <w:autoSpaceDN w:val="0"/>
        <w:rPr>
          <w:rFonts w:ascii="Times New Roman" w:hAnsi="Times New Roman"/>
          <w:iCs/>
          <w:sz w:val="22"/>
          <w:szCs w:val="22"/>
        </w:rPr>
      </w:pPr>
    </w:p>
    <w:p w14:paraId="4438CEEB" w14:textId="77777777" w:rsidR="007964D5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Ako ste trudni ili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zatrudnite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dok uzimate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, povećan je rizik </w:t>
      </w:r>
      <w:r>
        <w:rPr>
          <w:rFonts w:ascii="Times New Roman" w:hAnsi="Times New Roman"/>
          <w:sz w:val="22"/>
          <w:szCs w:val="22"/>
          <w:lang w:val="sr-Latn-CS" w:eastAsia="sr-Latn-CS"/>
        </w:rPr>
        <w:t>od rađanja d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>
        <w:rPr>
          <w:rFonts w:ascii="Times New Roman" w:hAnsi="Times New Roman"/>
          <w:sz w:val="22"/>
          <w:szCs w:val="22"/>
          <w:lang w:val="sr-Latn-CS" w:eastAsia="sr-Latn-CS"/>
        </w:rPr>
        <w:t>eteta s uro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đenim manama. Žene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u reproduktivnom dobu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ne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sm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ju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primjen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jivati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ako ne koriste </w:t>
      </w:r>
      <w:r>
        <w:rPr>
          <w:rFonts w:ascii="Times New Roman" w:hAnsi="Times New Roman"/>
          <w:sz w:val="22"/>
          <w:szCs w:val="22"/>
          <w:lang w:val="sr-Latn-CS" w:eastAsia="sr-Latn-CS"/>
        </w:rPr>
        <w:t>efikasne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kontracepcijske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m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ere.</w:t>
      </w:r>
    </w:p>
    <w:p w14:paraId="44C363EC" w14:textId="2D83978C" w:rsidR="00C042C8" w:rsidRPr="00BC6820" w:rsidRDefault="00C042C8" w:rsidP="00DC6A1C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68014F">
        <w:rPr>
          <w:rFonts w:ascii="Times New Roman" w:hAnsi="Times New Roman"/>
          <w:sz w:val="22"/>
          <w:szCs w:val="22"/>
          <w:lang w:val="sr-Latn-CS" w:eastAsia="sr-Latn-CS"/>
        </w:rPr>
        <w:t>Ako Vaša kći dobije menstruaciju dok uzima l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68014F">
        <w:rPr>
          <w:rFonts w:ascii="Times New Roman" w:hAnsi="Times New Roman"/>
          <w:sz w:val="22"/>
          <w:szCs w:val="22"/>
          <w:lang w:val="sr-Latn-CS" w:eastAsia="sr-Latn-CS"/>
        </w:rPr>
        <w:t>ek A</w:t>
      </w:r>
      <w:r>
        <w:rPr>
          <w:rFonts w:ascii="Times New Roman" w:hAnsi="Times New Roman"/>
          <w:sz w:val="22"/>
          <w:szCs w:val="22"/>
          <w:lang w:val="sr-Latn-CS" w:eastAsia="sr-Latn-CS"/>
        </w:rPr>
        <w:t>ubagio</w:t>
      </w:r>
      <w:r w:rsidRPr="0068014F">
        <w:rPr>
          <w:rFonts w:ascii="Times New Roman" w:hAnsi="Times New Roman"/>
          <w:sz w:val="22"/>
          <w:szCs w:val="22"/>
          <w:lang w:val="sr-Latn-CS" w:eastAsia="sr-Latn-CS"/>
        </w:rPr>
        <w:t>, morate obav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68014F">
        <w:rPr>
          <w:rFonts w:ascii="Times New Roman" w:hAnsi="Times New Roman"/>
          <w:sz w:val="22"/>
          <w:szCs w:val="22"/>
          <w:lang w:val="sr-Latn-CS" w:eastAsia="sr-Latn-CS"/>
        </w:rPr>
        <w:t>estiti l</w:t>
      </w:r>
      <w:r>
        <w:rPr>
          <w:rFonts w:ascii="Times New Roman" w:hAnsi="Times New Roman"/>
          <w:sz w:val="22"/>
          <w:szCs w:val="22"/>
          <w:lang w:val="sr-Latn-CS" w:eastAsia="sr-Latn-CS"/>
        </w:rPr>
        <w:t>jekara</w:t>
      </w:r>
      <w:r w:rsidRPr="0068014F">
        <w:rPr>
          <w:rFonts w:ascii="Times New Roman" w:hAnsi="Times New Roman"/>
          <w:sz w:val="22"/>
          <w:szCs w:val="22"/>
          <w:lang w:val="sr-Latn-CS" w:eastAsia="sr-Latn-CS"/>
        </w:rPr>
        <w:t xml:space="preserve"> radi specijalističkog sav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68014F">
        <w:rPr>
          <w:rFonts w:ascii="Times New Roman" w:hAnsi="Times New Roman"/>
          <w:sz w:val="22"/>
          <w:szCs w:val="22"/>
          <w:lang w:val="sr-Latn-CS" w:eastAsia="sr-Latn-CS"/>
        </w:rPr>
        <w:t>etovanja o kontracepciji i mogućim rizicima u slučaju trudnoće.</w:t>
      </w:r>
    </w:p>
    <w:p w14:paraId="03DA1A8B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5266EB41" w14:textId="3EE8CBAA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Recite svome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u ako planirate </w:t>
      </w:r>
      <w:r>
        <w:rPr>
          <w:rFonts w:ascii="Times New Roman" w:hAnsi="Times New Roman"/>
          <w:sz w:val="22"/>
          <w:szCs w:val="22"/>
          <w:lang w:val="sr-Latn-CS" w:eastAsia="sr-Latn-CS"/>
        </w:rPr>
        <w:t>trudnoću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nakon prekida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om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jer pr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nego što pokušate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da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osta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nete u drugom stanju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morate biti sigurni da je najveć</w:t>
      </w:r>
      <w:r>
        <w:rPr>
          <w:rFonts w:ascii="Times New Roman" w:hAnsi="Times New Roman"/>
          <w:sz w:val="22"/>
          <w:szCs w:val="22"/>
          <w:lang w:val="sr-Latn-CS" w:eastAsia="sr-Latn-CS"/>
        </w:rPr>
        <w:t>i d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o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uklonjen iz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t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ela. Uklanjanje </w:t>
      </w:r>
      <w:r w:rsidR="00D31BAF">
        <w:rPr>
          <w:rFonts w:ascii="Times New Roman" w:hAnsi="Times New Roman"/>
          <w:sz w:val="22"/>
          <w:szCs w:val="22"/>
          <w:lang w:val="sr-Latn-CS" w:eastAsia="sr-Latn-CS"/>
        </w:rPr>
        <w:t xml:space="preserve">aktivne supstance </w:t>
      </w:r>
      <w:r>
        <w:rPr>
          <w:rFonts w:ascii="Times New Roman" w:hAnsi="Times New Roman"/>
          <w:sz w:val="22"/>
          <w:szCs w:val="22"/>
          <w:lang w:val="sr-Latn-CS" w:eastAsia="sr-Latn-CS"/>
        </w:rPr>
        <w:t>iz t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ela prirodnim putem može pot</w:t>
      </w:r>
      <w:r>
        <w:rPr>
          <w:rFonts w:ascii="Times New Roman" w:hAnsi="Times New Roman"/>
          <w:sz w:val="22"/>
          <w:szCs w:val="22"/>
          <w:lang w:val="sr-Latn-CS" w:eastAsia="sr-Latn-CS"/>
        </w:rPr>
        <w:t>rajati i do 2 godine. To vr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eme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se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može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skratiti na nekoliko </w:t>
      </w:r>
      <w:r>
        <w:rPr>
          <w:rFonts w:ascii="Times New Roman" w:hAnsi="Times New Roman"/>
          <w:sz w:val="22"/>
          <w:szCs w:val="22"/>
          <w:lang w:val="sr-Latn-CS" w:eastAsia="sr-Latn-CS"/>
        </w:rPr>
        <w:t>ned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>
        <w:rPr>
          <w:rFonts w:ascii="Times New Roman" w:hAnsi="Times New Roman"/>
          <w:sz w:val="22"/>
          <w:szCs w:val="22"/>
          <w:lang w:val="sr-Latn-CS" w:eastAsia="sr-Latn-CS"/>
        </w:rPr>
        <w:t>elja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uzimanjem određenih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ova koji ubrzavaju uklanjanje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iz </w:t>
      </w:r>
      <w:r>
        <w:rPr>
          <w:rFonts w:ascii="Times New Roman" w:hAnsi="Times New Roman"/>
          <w:sz w:val="22"/>
          <w:szCs w:val="22"/>
          <w:lang w:val="sr-Latn-CS" w:eastAsia="sr-Latn-CS"/>
        </w:rPr>
        <w:t>organizma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515C0D4E" w14:textId="6C2E0A56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U oba slučaja treba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analizama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krv</w:t>
      </w:r>
      <w:r>
        <w:rPr>
          <w:rFonts w:ascii="Times New Roman" w:hAnsi="Times New Roman"/>
          <w:sz w:val="22"/>
          <w:szCs w:val="22"/>
          <w:lang w:val="sr-Latn-CS" w:eastAsia="sr-Latn-CS"/>
        </w:rPr>
        <w:t>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potvrd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iti da je </w:t>
      </w:r>
      <w:r w:rsidR="00E42B03">
        <w:rPr>
          <w:rFonts w:ascii="Times New Roman" w:hAnsi="Times New Roman"/>
          <w:sz w:val="22"/>
          <w:szCs w:val="22"/>
          <w:lang w:val="sr-Latn-CS" w:eastAsia="sr-Latn-CS"/>
        </w:rPr>
        <w:t xml:space="preserve">lijek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u dovoljnoj m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>
        <w:rPr>
          <w:rFonts w:ascii="Times New Roman" w:hAnsi="Times New Roman"/>
          <w:sz w:val="22"/>
          <w:szCs w:val="22"/>
          <w:lang w:val="sr-Latn-CS" w:eastAsia="sr-Latn-CS"/>
        </w:rPr>
        <w:t>eri uklonjen iz t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ela,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="003C5CD8">
        <w:rPr>
          <w:rFonts w:ascii="Times New Roman" w:hAnsi="Times New Roman"/>
          <w:sz w:val="22"/>
          <w:szCs w:val="22"/>
          <w:lang w:val="sr-Latn-CS" w:eastAsia="sr-Latn-CS"/>
        </w:rPr>
        <w:t>V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aš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mora </w:t>
      </w:r>
      <w:r>
        <w:rPr>
          <w:rFonts w:ascii="Times New Roman" w:hAnsi="Times New Roman"/>
          <w:sz w:val="22"/>
          <w:szCs w:val="22"/>
          <w:lang w:val="sr-Latn-CS" w:eastAsia="sr-Latn-CS"/>
        </w:rPr>
        <w:t>da potvrdi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da </w:t>
      </w:r>
      <w:r w:rsidR="00D31BAF">
        <w:rPr>
          <w:rFonts w:ascii="Times New Roman" w:hAnsi="Times New Roman"/>
          <w:sz w:val="22"/>
          <w:szCs w:val="22"/>
          <w:lang w:val="sr-Latn-CS" w:eastAsia="sr-Latn-CS"/>
        </w:rPr>
        <w:t>je</w:t>
      </w:r>
      <w:r w:rsidR="00D31BAF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D31BAF">
        <w:rPr>
          <w:rFonts w:ascii="Times New Roman" w:hAnsi="Times New Roman"/>
          <w:sz w:val="22"/>
          <w:szCs w:val="22"/>
          <w:lang w:val="sr-Latn-CS" w:eastAsia="sr-Latn-CS"/>
        </w:rPr>
        <w:t>koncentracija</w:t>
      </w:r>
      <w:r w:rsidR="00D31BAF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u krvi dovoljno nisk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da bi sm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>
        <w:rPr>
          <w:rFonts w:ascii="Times New Roman" w:hAnsi="Times New Roman"/>
          <w:sz w:val="22"/>
          <w:szCs w:val="22"/>
          <w:lang w:val="sr-Latn-CS" w:eastAsia="sr-Latn-CS"/>
        </w:rPr>
        <w:t>eli da zatrudnite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6216F469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53774A5E" w14:textId="6138FB8B" w:rsidR="007964D5" w:rsidRPr="00BC6820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Za daljnje informacije o laboratorijskim </w:t>
      </w:r>
      <w:r>
        <w:rPr>
          <w:rFonts w:ascii="Times New Roman" w:hAnsi="Times New Roman"/>
          <w:sz w:val="22"/>
          <w:szCs w:val="22"/>
          <w:lang w:val="sr-Latn-CS" w:eastAsia="sr-Latn-CS"/>
        </w:rPr>
        <w:t>analizama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obratite </w:t>
      </w:r>
      <w:r>
        <w:rPr>
          <w:rFonts w:ascii="Times New Roman" w:hAnsi="Times New Roman"/>
          <w:sz w:val="22"/>
          <w:szCs w:val="22"/>
          <w:lang w:val="sr-Latn-CS" w:eastAsia="sr-Latn-CS"/>
        </w:rPr>
        <w:t>se svom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u.</w:t>
      </w:r>
    </w:p>
    <w:p w14:paraId="391239B9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226CDA9B" w14:textId="617CB9B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>Ako sumnjate da ste trudni dok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uzimate </w:t>
      </w:r>
      <w:r w:rsidR="00E42B03">
        <w:rPr>
          <w:rFonts w:ascii="Times New Roman" w:hAnsi="Times New Roman"/>
          <w:sz w:val="22"/>
          <w:szCs w:val="22"/>
          <w:lang w:val="sr-Latn-CS" w:eastAsia="sr-Latn-CS"/>
        </w:rPr>
        <w:t xml:space="preserve">lijek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ili </w:t>
      </w:r>
      <w:r w:rsidR="00D31BAF">
        <w:rPr>
          <w:rFonts w:ascii="Times New Roman" w:hAnsi="Times New Roman"/>
          <w:sz w:val="22"/>
          <w:szCs w:val="22"/>
          <w:lang w:val="sr-Latn-CS" w:eastAsia="sr-Latn-CS"/>
        </w:rPr>
        <w:t xml:space="preserve">u toku </w:t>
      </w:r>
      <w:r>
        <w:rPr>
          <w:rFonts w:ascii="Times New Roman" w:hAnsi="Times New Roman"/>
          <w:sz w:val="22"/>
          <w:szCs w:val="22"/>
          <w:lang w:val="sr-Latn-CS" w:eastAsia="sr-Latn-CS"/>
        </w:rPr>
        <w:t>dv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e godine nakon prekida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a,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morate </w:t>
      </w:r>
      <w:r w:rsidR="004B0ED6" w:rsidRPr="004B0ED6">
        <w:rPr>
          <w:rFonts w:ascii="Times New Roman" w:hAnsi="Times New Roman"/>
          <w:sz w:val="22"/>
          <w:szCs w:val="22"/>
          <w:lang w:val="sr-Latn-CS" w:eastAsia="sr-Latn-CS"/>
        </w:rPr>
        <w:t>prestati sa uzimanjem l</w:t>
      </w:r>
      <w:r w:rsidR="004B0ED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="004B0ED6" w:rsidRPr="004B0ED6">
        <w:rPr>
          <w:rFonts w:ascii="Times New Roman" w:hAnsi="Times New Roman"/>
          <w:sz w:val="22"/>
          <w:szCs w:val="22"/>
          <w:lang w:val="sr-Latn-CS" w:eastAsia="sr-Latn-CS"/>
        </w:rPr>
        <w:t>eka Aubagio</w:t>
      </w:r>
      <w:r w:rsidR="004B0ED6">
        <w:rPr>
          <w:rFonts w:ascii="Times New Roman" w:hAnsi="Times New Roman"/>
          <w:sz w:val="22"/>
          <w:szCs w:val="22"/>
          <w:lang w:val="sr-Latn-CS" w:eastAsia="sr-Latn-CS"/>
        </w:rPr>
        <w:t xml:space="preserve"> i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D230F9">
        <w:rPr>
          <w:rFonts w:ascii="Times New Roman" w:hAnsi="Times New Roman"/>
          <w:sz w:val="22"/>
          <w:szCs w:val="22"/>
          <w:lang w:val="sr-Latn-CS" w:eastAsia="sr-Latn-CS"/>
        </w:rPr>
        <w:t xml:space="preserve">odmah </w:t>
      </w:r>
      <w:r w:rsidR="004B0ED6" w:rsidRPr="004B0ED6">
        <w:rPr>
          <w:rFonts w:ascii="Times New Roman" w:hAnsi="Times New Roman"/>
          <w:sz w:val="22"/>
          <w:szCs w:val="22"/>
          <w:lang w:val="sr-Latn-CS" w:eastAsia="sr-Latn-CS"/>
        </w:rPr>
        <w:t>se</w:t>
      </w:r>
      <w:r w:rsidR="004B0ED6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javiti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u radi testa na trudnoću. Ako test potvrdi trudnoću,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će Vam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možda predložiti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e određenim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ovima za brzo uklanjanje do</w:t>
      </w:r>
      <w:r>
        <w:rPr>
          <w:rFonts w:ascii="Times New Roman" w:hAnsi="Times New Roman"/>
          <w:sz w:val="22"/>
          <w:szCs w:val="22"/>
          <w:lang w:val="sr-Latn-CS" w:eastAsia="sr-Latn-CS"/>
        </w:rPr>
        <w:t>voljne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količine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AF266B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iz Vašeg t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ela jer se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time može smanjiti rizik za d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ete.</w:t>
      </w:r>
    </w:p>
    <w:p w14:paraId="474FB98F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u w:val="single"/>
          <w:lang w:val="sr-Latn-CS" w:eastAsia="sr-Latn-CS"/>
        </w:rPr>
      </w:pPr>
    </w:p>
    <w:p w14:paraId="450B39B6" w14:textId="0B3D3CBC" w:rsidR="007964D5" w:rsidRPr="008A7437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u w:val="single"/>
          <w:lang w:val="sr-Latn-CS" w:eastAsia="sr-Latn-CS"/>
        </w:rPr>
      </w:pPr>
      <w:r w:rsidRPr="008A7437">
        <w:rPr>
          <w:rFonts w:ascii="Times New Roman" w:hAnsi="Times New Roman"/>
          <w:sz w:val="22"/>
          <w:szCs w:val="22"/>
          <w:u w:val="single"/>
          <w:lang w:val="sr-Latn-CS" w:eastAsia="sr-Latn-CS"/>
        </w:rPr>
        <w:t>Kontracepcija</w:t>
      </w:r>
    </w:p>
    <w:p w14:paraId="5AB1C6F1" w14:textId="77777777" w:rsidR="007964D5" w:rsidRPr="00BC682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To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kom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a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om </w:t>
      </w:r>
      <w:r w:rsidRPr="00E55496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i po njegov</w:t>
      </w:r>
      <w:r>
        <w:rPr>
          <w:rFonts w:ascii="Times New Roman" w:hAnsi="Times New Roman"/>
          <w:sz w:val="22"/>
          <w:szCs w:val="22"/>
          <w:lang w:val="sr-Latn-CS" w:eastAsia="sr-Latn-CS"/>
        </w:rPr>
        <w:t>om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završetku morate koristiti </w:t>
      </w:r>
      <w:r>
        <w:rPr>
          <w:rFonts w:ascii="Times New Roman" w:hAnsi="Times New Roman"/>
          <w:sz w:val="22"/>
          <w:szCs w:val="22"/>
          <w:lang w:val="sr-Latn-CS" w:eastAsia="sr-Latn-CS"/>
        </w:rPr>
        <w:t>efikasne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metod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e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kontracepcije. Teriflunomid se </w:t>
      </w:r>
      <w:r w:rsidR="00D31BAF">
        <w:rPr>
          <w:rFonts w:ascii="Times New Roman" w:hAnsi="Times New Roman"/>
          <w:sz w:val="22"/>
          <w:szCs w:val="22"/>
          <w:lang w:val="sr-Latn-CS" w:eastAsia="sr-Latn-CS"/>
        </w:rPr>
        <w:t>još dugo</w:t>
      </w:r>
      <w:r w:rsidR="00D31BAF"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zadrža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va u krvi nakon što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prestanete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da ga </w:t>
      </w:r>
      <w:r w:rsidRPr="004D074E">
        <w:rPr>
          <w:rFonts w:ascii="Times New Roman" w:hAnsi="Times New Roman"/>
          <w:sz w:val="22"/>
          <w:szCs w:val="22"/>
          <w:lang w:val="sr-Latn-CS" w:eastAsia="sr-Latn-CS"/>
        </w:rPr>
        <w:t>uzimate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. Nastavite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sa 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kori</w:t>
      </w:r>
      <w:r>
        <w:rPr>
          <w:rFonts w:ascii="Times New Roman" w:hAnsi="Times New Roman"/>
          <w:sz w:val="22"/>
          <w:szCs w:val="22"/>
          <w:lang w:val="sr-Latn-CS" w:eastAsia="sr-Latn-CS"/>
        </w:rPr>
        <w:t>ščenjem efikasne kontracepcije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i nakon prestanka 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a.</w:t>
      </w:r>
    </w:p>
    <w:p w14:paraId="712A04DB" w14:textId="5873E300" w:rsidR="007964D5" w:rsidRPr="00F91008" w:rsidRDefault="007964D5" w:rsidP="00DC6A1C">
      <w:pPr>
        <w:pStyle w:val="ListParagraph"/>
        <w:numPr>
          <w:ilvl w:val="1"/>
          <w:numId w:val="46"/>
        </w:numPr>
        <w:tabs>
          <w:tab w:val="clear" w:pos="284"/>
        </w:tabs>
        <w:autoSpaceDE w:val="0"/>
        <w:autoSpaceDN w:val="0"/>
        <w:adjustRightInd w:val="0"/>
        <w:ind w:left="720"/>
        <w:rPr>
          <w:rFonts w:ascii="Times New Roman" w:hAnsi="Times New Roman"/>
          <w:sz w:val="22"/>
          <w:szCs w:val="22"/>
          <w:lang w:val="sr-Latn-CS" w:eastAsia="sr-Latn-CS"/>
        </w:rPr>
      </w:pPr>
      <w:r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Koristite je sve dok </w:t>
      </w:r>
      <w:r w:rsidR="00D31BAF"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koncentracija </w:t>
      </w:r>
      <w:r w:rsidR="001523F9" w:rsidRPr="00F91008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>a Aubagio u Vašoj krvi ne bud</w:t>
      </w:r>
      <w:r w:rsidR="00D31BAF" w:rsidRPr="00F91008">
        <w:rPr>
          <w:rFonts w:ascii="Times New Roman" w:hAnsi="Times New Roman"/>
          <w:sz w:val="22"/>
          <w:szCs w:val="22"/>
          <w:lang w:val="sr-Latn-CS" w:eastAsia="sr-Latn-CS"/>
        </w:rPr>
        <w:t>e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 dovoljno nisk</w:t>
      </w:r>
      <w:r w:rsidR="00D31BAF" w:rsidRPr="00F91008">
        <w:rPr>
          <w:rFonts w:ascii="Times New Roman" w:hAnsi="Times New Roman"/>
          <w:sz w:val="22"/>
          <w:szCs w:val="22"/>
          <w:lang w:val="sr-Latn-CS" w:eastAsia="sr-Latn-CS"/>
        </w:rPr>
        <w:t>a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 - to će prov</w:t>
      </w:r>
      <w:r w:rsidR="00FD29F6" w:rsidRPr="00F91008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eriti Vaš </w:t>
      </w:r>
      <w:r w:rsidR="001523F9" w:rsidRPr="00F91008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740948AE" w14:textId="77BC23BA" w:rsidR="007964D5" w:rsidRPr="00F91008" w:rsidRDefault="007964D5" w:rsidP="00F91008">
      <w:pPr>
        <w:pStyle w:val="ListParagraph"/>
        <w:numPr>
          <w:ilvl w:val="1"/>
          <w:numId w:val="46"/>
        </w:numPr>
        <w:tabs>
          <w:tab w:val="clear" w:pos="28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F91008">
        <w:rPr>
          <w:rFonts w:ascii="Times New Roman" w:hAnsi="Times New Roman"/>
          <w:sz w:val="22"/>
          <w:szCs w:val="22"/>
          <w:lang w:val="sr-Latn-CS" w:eastAsia="sr-Latn-CS"/>
        </w:rPr>
        <w:t xml:space="preserve">Razgovarajte sa svojim </w:t>
      </w:r>
      <w:r w:rsidR="001523F9" w:rsidRPr="00F91008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>om o najboljoj metodi kontracepcije za Vas te o mogućoj potrebi za prom</w:t>
      </w:r>
      <w:r w:rsidR="00FD29F6" w:rsidRPr="00F91008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91008">
        <w:rPr>
          <w:rFonts w:ascii="Times New Roman" w:hAnsi="Times New Roman"/>
          <w:sz w:val="22"/>
          <w:szCs w:val="22"/>
          <w:lang w:val="sr-Latn-CS" w:eastAsia="sr-Latn-CS"/>
        </w:rPr>
        <w:t>enom metode kontracepcije.</w:t>
      </w:r>
    </w:p>
    <w:p w14:paraId="4D8076A9" w14:textId="77777777" w:rsidR="00F91008" w:rsidRDefault="00F91008" w:rsidP="00F91008">
      <w:pPr>
        <w:pStyle w:val="Header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2336369F" w14:textId="5BA113C6" w:rsidR="007964D5" w:rsidRPr="00E9476B" w:rsidRDefault="007964D5" w:rsidP="00F91008">
      <w:pPr>
        <w:pStyle w:val="Header"/>
        <w:jc w:val="left"/>
        <w:rPr>
          <w:rFonts w:ascii="Times New Roman" w:hAnsi="Times New Roman"/>
          <w:sz w:val="22"/>
          <w:szCs w:val="22"/>
          <w:lang w:val="sr-Latn-CS"/>
        </w:rPr>
      </w:pP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Nemojte uzimati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E55496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 xml:space="preserve"> dok dojite jer se teriflunomid izlučuje u majčino m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BC6820">
        <w:rPr>
          <w:rFonts w:ascii="Times New Roman" w:hAnsi="Times New Roman"/>
          <w:sz w:val="22"/>
          <w:szCs w:val="22"/>
          <w:lang w:val="sr-Latn-CS" w:eastAsia="sr-Latn-CS"/>
        </w:rPr>
        <w:t>o.</w:t>
      </w:r>
    </w:p>
    <w:p w14:paraId="5C40FE1E" w14:textId="77777777" w:rsidR="00F91008" w:rsidRDefault="00F91008" w:rsidP="00F91008">
      <w:pPr>
        <w:rPr>
          <w:rFonts w:ascii="Times New Roman" w:hAnsi="Times New Roman"/>
          <w:b/>
          <w:bCs/>
          <w:iCs/>
          <w:sz w:val="22"/>
          <w:szCs w:val="22"/>
        </w:rPr>
      </w:pPr>
    </w:p>
    <w:p w14:paraId="71DA2B87" w14:textId="5455022B" w:rsidR="003C5CD8" w:rsidRPr="003C5CD8" w:rsidRDefault="003C5CD8" w:rsidP="00F91008">
      <w:pPr>
        <w:rPr>
          <w:rFonts w:ascii="Times New Roman" w:hAnsi="Times New Roman"/>
          <w:b/>
          <w:bCs/>
          <w:sz w:val="22"/>
          <w:szCs w:val="22"/>
          <w:lang w:val="sr-Latn-CS"/>
        </w:rPr>
      </w:pPr>
      <w:proofErr w:type="spellStart"/>
      <w:r w:rsidRPr="003C5CD8">
        <w:rPr>
          <w:rFonts w:ascii="Times New Roman" w:hAnsi="Times New Roman"/>
          <w:b/>
          <w:bCs/>
          <w:iCs/>
          <w:sz w:val="22"/>
          <w:szCs w:val="22"/>
        </w:rPr>
        <w:t>U</w:t>
      </w:r>
      <w:r w:rsidR="00A5372E">
        <w:rPr>
          <w:rFonts w:ascii="Times New Roman" w:hAnsi="Times New Roman"/>
          <w:b/>
          <w:bCs/>
          <w:iCs/>
          <w:sz w:val="22"/>
          <w:szCs w:val="22"/>
        </w:rPr>
        <w:t>ticaj</w:t>
      </w:r>
      <w:proofErr w:type="spellEnd"/>
      <w:r w:rsidRPr="003C5CD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lijeka </w:t>
      </w:r>
      <w:proofErr w:type="spellStart"/>
      <w:r w:rsidR="00A5372E">
        <w:rPr>
          <w:rFonts w:ascii="Times New Roman" w:hAnsi="Times New Roman"/>
          <w:b/>
          <w:bCs/>
          <w:iCs/>
          <w:sz w:val="22"/>
          <w:szCs w:val="22"/>
        </w:rPr>
        <w:t>Aubagio</w:t>
      </w:r>
      <w:proofErr w:type="spellEnd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 na </w:t>
      </w:r>
      <w:proofErr w:type="spellStart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>sposobnost</w:t>
      </w:r>
      <w:proofErr w:type="spellEnd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>upravljanja</w:t>
      </w:r>
      <w:proofErr w:type="spellEnd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>vozilima</w:t>
      </w:r>
      <w:proofErr w:type="spellEnd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 i </w:t>
      </w:r>
      <w:proofErr w:type="spellStart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>rukovanje</w:t>
      </w:r>
      <w:proofErr w:type="spellEnd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proofErr w:type="spellStart"/>
      <w:r w:rsidR="00A5372E" w:rsidRPr="00A5372E">
        <w:rPr>
          <w:rFonts w:ascii="Times New Roman" w:hAnsi="Times New Roman"/>
          <w:b/>
          <w:bCs/>
          <w:iCs/>
          <w:sz w:val="22"/>
          <w:szCs w:val="22"/>
        </w:rPr>
        <w:t>mašinama</w:t>
      </w:r>
      <w:proofErr w:type="spellEnd"/>
    </w:p>
    <w:p w14:paraId="59C4DBF8" w14:textId="77777777" w:rsidR="007964D5" w:rsidRPr="00B01E33" w:rsidRDefault="001523F9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>Lijek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E55496">
        <w:rPr>
          <w:rFonts w:ascii="Times New Roman" w:hAnsi="Times New Roman"/>
          <w:sz w:val="22"/>
          <w:szCs w:val="22"/>
          <w:lang w:val="sr-Latn-CS"/>
        </w:rPr>
        <w:t>Aubagio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može </w:t>
      </w:r>
      <w:r w:rsidR="007964D5">
        <w:rPr>
          <w:rFonts w:ascii="Times New Roman" w:hAnsi="Times New Roman"/>
          <w:sz w:val="22"/>
          <w:szCs w:val="22"/>
          <w:lang w:val="sr-Latn-CS"/>
        </w:rPr>
        <w:t>da izazove vrtoglavicu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, koja može </w:t>
      </w:r>
      <w:r w:rsidR="007964D5">
        <w:rPr>
          <w:rFonts w:ascii="Times New Roman" w:hAnsi="Times New Roman"/>
          <w:sz w:val="22"/>
          <w:szCs w:val="22"/>
          <w:lang w:val="sr-Latn-CS"/>
        </w:rPr>
        <w:t>da smanji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 Vašu sposobnost </w:t>
      </w:r>
      <w:r w:rsidR="007964D5">
        <w:rPr>
          <w:rFonts w:ascii="Times New Roman" w:hAnsi="Times New Roman"/>
          <w:sz w:val="22"/>
          <w:szCs w:val="22"/>
          <w:lang w:val="sr-Latn-CS"/>
        </w:rPr>
        <w:t>da se koncentrišete i pravilno reagujete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.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Ako prim</w:t>
      </w:r>
      <w:r w:rsidR="00FD29F6">
        <w:rPr>
          <w:rFonts w:ascii="Times New Roman" w:hAnsi="Times New Roman"/>
          <w:sz w:val="22"/>
          <w:szCs w:val="22"/>
          <w:lang w:val="sr-Latn-CS"/>
        </w:rPr>
        <w:t>ij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etite </w:t>
      </w:r>
      <w:r w:rsidR="007964D5">
        <w:rPr>
          <w:rFonts w:ascii="Times New Roman" w:hAnsi="Times New Roman"/>
          <w:sz w:val="22"/>
          <w:szCs w:val="22"/>
          <w:lang w:val="sr-Latn-CS"/>
        </w:rPr>
        <w:t>vrtoglavicu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 xml:space="preserve">, nemojte upravljati vozilima niti rukovati </w:t>
      </w:r>
      <w:r w:rsidR="007964D5">
        <w:rPr>
          <w:rFonts w:ascii="Times New Roman" w:hAnsi="Times New Roman"/>
          <w:sz w:val="22"/>
          <w:szCs w:val="22"/>
          <w:lang w:val="sr-Latn-CS"/>
        </w:rPr>
        <w:t>mašinama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.</w:t>
      </w:r>
    </w:p>
    <w:p w14:paraId="6FFF6B3C" w14:textId="77777777" w:rsidR="00F91008" w:rsidRDefault="00F91008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703791BB" w14:textId="44619E37" w:rsidR="007964D5" w:rsidRPr="002035D8" w:rsidRDefault="001523F9" w:rsidP="00F9100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="007964D5" w:rsidRPr="002035D8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E55496">
        <w:rPr>
          <w:rFonts w:ascii="Times New Roman" w:hAnsi="Times New Roman"/>
          <w:b/>
          <w:sz w:val="22"/>
          <w:szCs w:val="22"/>
          <w:lang w:val="sr-Latn-CS"/>
        </w:rPr>
        <w:t>Aubagio</w:t>
      </w:r>
      <w:r w:rsidR="003C5CD8">
        <w:t xml:space="preserve"> </w:t>
      </w:r>
      <w:r w:rsidR="003C5CD8" w:rsidRPr="003C5CD8">
        <w:rPr>
          <w:rFonts w:ascii="Times New Roman" w:hAnsi="Times New Roman"/>
          <w:b/>
          <w:sz w:val="22"/>
          <w:szCs w:val="22"/>
          <w:lang w:val="sr-Latn-CS"/>
        </w:rPr>
        <w:t>sadrži laktozu</w:t>
      </w:r>
      <w:r w:rsidR="00B940D7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="00B940D7" w:rsidRPr="00B940D7">
        <w:rPr>
          <w:rFonts w:ascii="Times New Roman" w:hAnsi="Times New Roman"/>
          <w:b/>
          <w:sz w:val="22"/>
          <w:szCs w:val="22"/>
        </w:rPr>
        <w:t>(</w:t>
      </w:r>
      <w:proofErr w:type="spellStart"/>
      <w:r w:rsidR="00B940D7" w:rsidRPr="00B940D7">
        <w:rPr>
          <w:rFonts w:ascii="Times New Roman" w:hAnsi="Times New Roman"/>
          <w:b/>
          <w:sz w:val="22"/>
          <w:szCs w:val="22"/>
        </w:rPr>
        <w:t>vrstu</w:t>
      </w:r>
      <w:proofErr w:type="spellEnd"/>
      <w:r w:rsidR="00B940D7" w:rsidRPr="00B940D7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B940D7" w:rsidRPr="00B940D7">
        <w:rPr>
          <w:rFonts w:ascii="Times New Roman" w:hAnsi="Times New Roman"/>
          <w:b/>
          <w:sz w:val="22"/>
          <w:szCs w:val="22"/>
        </w:rPr>
        <w:t>šećera</w:t>
      </w:r>
      <w:proofErr w:type="spellEnd"/>
      <w:r w:rsidR="00B940D7" w:rsidRPr="00B940D7">
        <w:rPr>
          <w:rFonts w:ascii="Times New Roman" w:hAnsi="Times New Roman"/>
          <w:b/>
          <w:sz w:val="22"/>
          <w:szCs w:val="22"/>
        </w:rPr>
        <w:t>)</w:t>
      </w:r>
    </w:p>
    <w:p w14:paraId="1EDEAE91" w14:textId="77777777" w:rsidR="007964D5" w:rsidRDefault="00B940D7" w:rsidP="00DC6A1C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slučaju </w:t>
      </w:r>
      <w:proofErr w:type="spellStart"/>
      <w:r>
        <w:rPr>
          <w:rFonts w:ascii="Times New Roman" w:hAnsi="Times New Roman"/>
          <w:sz w:val="22"/>
          <w:szCs w:val="22"/>
        </w:rPr>
        <w:t>intolerancije</w:t>
      </w:r>
      <w:proofErr w:type="spellEnd"/>
      <w:r>
        <w:rPr>
          <w:rFonts w:ascii="Times New Roman" w:hAnsi="Times New Roman"/>
          <w:sz w:val="22"/>
          <w:szCs w:val="22"/>
        </w:rPr>
        <w:t xml:space="preserve"> na </w:t>
      </w:r>
      <w:proofErr w:type="spellStart"/>
      <w:r>
        <w:rPr>
          <w:rFonts w:ascii="Times New Roman" w:hAnsi="Times New Roman"/>
          <w:sz w:val="22"/>
          <w:szCs w:val="22"/>
        </w:rPr>
        <w:t>pojedine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šećere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obratite</w:t>
      </w:r>
      <w:proofErr w:type="spellEnd"/>
      <w:r>
        <w:rPr>
          <w:rFonts w:ascii="Times New Roman" w:hAnsi="Times New Roman"/>
          <w:sz w:val="22"/>
          <w:szCs w:val="22"/>
        </w:rPr>
        <w:t xml:space="preserve"> se Vašem </w:t>
      </w:r>
      <w:proofErr w:type="spellStart"/>
      <w:r w:rsidR="001523F9">
        <w:rPr>
          <w:rFonts w:ascii="Times New Roman" w:hAnsi="Times New Roman"/>
          <w:sz w:val="22"/>
          <w:szCs w:val="22"/>
        </w:rPr>
        <w:t>ljekar</w:t>
      </w:r>
      <w:r>
        <w:rPr>
          <w:rFonts w:ascii="Times New Roman" w:hAnsi="Times New Roman"/>
          <w:sz w:val="22"/>
          <w:szCs w:val="22"/>
        </w:rPr>
        <w:t>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</w:t>
      </w:r>
      <w:r w:rsidR="00FD29F6">
        <w:rPr>
          <w:rFonts w:ascii="Times New Roman" w:hAnsi="Times New Roman"/>
          <w:sz w:val="22"/>
          <w:szCs w:val="22"/>
        </w:rPr>
        <w:t>ij</w:t>
      </w:r>
      <w:r>
        <w:rPr>
          <w:rFonts w:ascii="Times New Roman" w:hAnsi="Times New Roman"/>
          <w:sz w:val="22"/>
          <w:szCs w:val="22"/>
        </w:rPr>
        <w:t>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upotr</w:t>
      </w:r>
      <w:r w:rsidR="001A259B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be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ovog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1523F9">
        <w:rPr>
          <w:rFonts w:ascii="Times New Roman" w:hAnsi="Times New Roman"/>
          <w:sz w:val="22"/>
          <w:szCs w:val="22"/>
        </w:rPr>
        <w:t>lijek</w:t>
      </w:r>
      <w:r>
        <w:rPr>
          <w:rFonts w:ascii="Times New Roman" w:hAnsi="Times New Roman"/>
          <w:sz w:val="22"/>
          <w:szCs w:val="22"/>
        </w:rPr>
        <w:t>a.</w:t>
      </w:r>
    </w:p>
    <w:p w14:paraId="0AC9CC07" w14:textId="77777777" w:rsidR="00F91008" w:rsidRDefault="00F91008" w:rsidP="00F91008">
      <w:pPr>
        <w:jc w:val="left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E90720E" w14:textId="34C1D309" w:rsidR="00F7510E" w:rsidRPr="00D230F9" w:rsidRDefault="00F7510E" w:rsidP="00F91008">
      <w:pPr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D230F9">
        <w:rPr>
          <w:rFonts w:ascii="Times New Roman" w:hAnsi="Times New Roman"/>
          <w:b/>
          <w:bCs/>
          <w:sz w:val="22"/>
          <w:szCs w:val="22"/>
        </w:rPr>
        <w:t xml:space="preserve">Lijek </w:t>
      </w:r>
      <w:r w:rsidRPr="00D230F9">
        <w:rPr>
          <w:rFonts w:ascii="Times New Roman" w:hAnsi="Times New Roman"/>
          <w:b/>
          <w:sz w:val="22"/>
          <w:szCs w:val="22"/>
          <w:lang w:val="sr-Latn-CS"/>
        </w:rPr>
        <w:t>Aubagio</w:t>
      </w:r>
      <w:r w:rsidRPr="00D230F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D230F9">
        <w:rPr>
          <w:rFonts w:ascii="Times New Roman" w:hAnsi="Times New Roman"/>
          <w:b/>
          <w:bCs/>
          <w:sz w:val="22"/>
          <w:szCs w:val="22"/>
        </w:rPr>
        <w:t>sadrži</w:t>
      </w:r>
      <w:proofErr w:type="spellEnd"/>
      <w:r w:rsidRPr="00D230F9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D230F9">
        <w:rPr>
          <w:rFonts w:ascii="Times New Roman" w:hAnsi="Times New Roman"/>
          <w:b/>
          <w:bCs/>
          <w:sz w:val="22"/>
          <w:szCs w:val="22"/>
        </w:rPr>
        <w:t>natrijum</w:t>
      </w:r>
      <w:proofErr w:type="spellEnd"/>
    </w:p>
    <w:p w14:paraId="367463D2" w14:textId="77777777" w:rsidR="00F7510E" w:rsidRPr="00C97B58" w:rsidRDefault="00F7510E" w:rsidP="00F91008">
      <w:pPr>
        <w:jc w:val="left"/>
        <w:rPr>
          <w:rFonts w:ascii="Times New Roman" w:hAnsi="Times New Roman"/>
          <w:sz w:val="8"/>
          <w:szCs w:val="8"/>
        </w:rPr>
      </w:pPr>
    </w:p>
    <w:p w14:paraId="775FD067" w14:textId="3AB5EC1C" w:rsidR="00F7510E" w:rsidRPr="00F04013" w:rsidRDefault="00F7510E" w:rsidP="00F91008">
      <w:pPr>
        <w:pStyle w:val="Header"/>
        <w:jc w:val="left"/>
        <w:rPr>
          <w:rFonts w:ascii="Times New Roman" w:hAnsi="Times New Roman"/>
          <w:sz w:val="22"/>
          <w:szCs w:val="22"/>
          <w:lang w:val="de-DE"/>
        </w:rPr>
      </w:pPr>
      <w:r w:rsidRPr="00C97B58">
        <w:rPr>
          <w:rFonts w:ascii="Times New Roman" w:eastAsia="MS Mincho" w:hAnsi="Times New Roman"/>
          <w:sz w:val="22"/>
          <w:szCs w:val="22"/>
          <w:lang w:val="sr-Latn-CS" w:eastAsia="ja-JP"/>
        </w:rPr>
        <w:t>Ovaj l</w:t>
      </w:r>
      <w:r>
        <w:rPr>
          <w:rFonts w:ascii="Times New Roman" w:eastAsia="MS Mincho" w:hAnsi="Times New Roman"/>
          <w:sz w:val="22"/>
          <w:szCs w:val="22"/>
          <w:lang w:val="sr-Latn-CS" w:eastAsia="ja-JP"/>
        </w:rPr>
        <w:t>ij</w:t>
      </w:r>
      <w:r w:rsidRPr="00C97B58">
        <w:rPr>
          <w:rFonts w:ascii="Times New Roman" w:eastAsia="MS Mincho" w:hAnsi="Times New Roman"/>
          <w:sz w:val="22"/>
          <w:szCs w:val="22"/>
          <w:lang w:val="sr-Latn-CS" w:eastAsia="ja-JP"/>
        </w:rPr>
        <w:t xml:space="preserve">ek sadrži manje od 1 mmol natrijuma (23 mg) po </w:t>
      </w:r>
      <w:r>
        <w:rPr>
          <w:rFonts w:ascii="Times New Roman" w:eastAsia="MS Mincho" w:hAnsi="Times New Roman"/>
          <w:sz w:val="22"/>
          <w:szCs w:val="22"/>
          <w:lang w:val="sr-Latn-CS" w:eastAsia="ja-JP"/>
        </w:rPr>
        <w:t>tableti</w:t>
      </w:r>
      <w:r w:rsidRPr="00C97B58">
        <w:rPr>
          <w:rFonts w:ascii="Times New Roman" w:eastAsia="MS Mincho" w:hAnsi="Times New Roman"/>
          <w:sz w:val="22"/>
          <w:szCs w:val="22"/>
          <w:lang w:val="sr-Latn-CS" w:eastAsia="ja-JP"/>
        </w:rPr>
        <w:t>, tj. suštinski je „bez natrijuma“</w:t>
      </w:r>
    </w:p>
    <w:p w14:paraId="5FDBBF6C" w14:textId="77777777" w:rsidR="006E13B9" w:rsidRDefault="006E13B9" w:rsidP="00F91008">
      <w:pPr>
        <w:widowControl w:val="0"/>
        <w:autoSpaceDE w:val="0"/>
        <w:autoSpaceDN w:val="0"/>
        <w:ind w:left="540" w:hanging="540"/>
        <w:rPr>
          <w:rFonts w:ascii="Times New Roman" w:hAnsi="Times New Roman"/>
          <w:b/>
          <w:sz w:val="22"/>
          <w:szCs w:val="22"/>
        </w:rPr>
      </w:pPr>
    </w:p>
    <w:p w14:paraId="2164444F" w14:textId="77777777" w:rsidR="00D7345C" w:rsidRDefault="00D7345C" w:rsidP="00F91008">
      <w:pPr>
        <w:widowControl w:val="0"/>
        <w:autoSpaceDE w:val="0"/>
        <w:autoSpaceDN w:val="0"/>
        <w:ind w:left="540" w:hanging="540"/>
        <w:rPr>
          <w:rFonts w:ascii="Times New Roman" w:hAnsi="Times New Roman"/>
          <w:b/>
          <w:sz w:val="22"/>
          <w:szCs w:val="22"/>
        </w:rPr>
      </w:pPr>
    </w:p>
    <w:p w14:paraId="0C4B8EC5" w14:textId="77777777" w:rsidR="007964D5" w:rsidRPr="00B20F28" w:rsidRDefault="007964D5" w:rsidP="00F91008">
      <w:pPr>
        <w:widowControl w:val="0"/>
        <w:autoSpaceDE w:val="0"/>
        <w:autoSpaceDN w:val="0"/>
        <w:ind w:left="540" w:hanging="540"/>
        <w:rPr>
          <w:rFonts w:ascii="Times New Roman" w:hAnsi="Times New Roman"/>
          <w:b/>
          <w:bCs/>
          <w:caps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</w:rPr>
        <w:t xml:space="preserve">3. </w:t>
      </w:r>
      <w:r w:rsidR="001523F9" w:rsidRPr="001523F9">
        <w:rPr>
          <w:rFonts w:ascii="Times New Roman" w:hAnsi="Times New Roman"/>
          <w:b/>
          <w:sz w:val="22"/>
          <w:szCs w:val="22"/>
        </w:rPr>
        <w:t xml:space="preserve">KAKO SE UPOTREBLJAVA LIJEK </w:t>
      </w:r>
      <w:r w:rsidR="00ED213E">
        <w:rPr>
          <w:rFonts w:ascii="Times New Roman" w:hAnsi="Times New Roman"/>
          <w:b/>
          <w:sz w:val="22"/>
          <w:szCs w:val="22"/>
        </w:rPr>
        <w:t>A</w:t>
      </w:r>
      <w:r w:rsidR="001523F9">
        <w:rPr>
          <w:rFonts w:ascii="Times New Roman" w:hAnsi="Times New Roman"/>
          <w:b/>
          <w:sz w:val="22"/>
          <w:szCs w:val="22"/>
        </w:rPr>
        <w:t>UBAGIO</w:t>
      </w:r>
    </w:p>
    <w:p w14:paraId="49B0CAB2" w14:textId="77777777" w:rsidR="006E13B9" w:rsidRDefault="006E13B9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1E5CF22C" w14:textId="77777777" w:rsidR="007964D5" w:rsidRPr="00FA2A44" w:rsidRDefault="00FD29F6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e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om </w:t>
      </w:r>
      <w:r w:rsidR="007964D5" w:rsidRPr="00E55496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 će nadzirat</w:t>
      </w:r>
      <w:r w:rsidR="007964D5">
        <w:rPr>
          <w:rFonts w:ascii="Times New Roman" w:hAnsi="Times New Roman"/>
          <w:sz w:val="22"/>
          <w:szCs w:val="22"/>
          <w:lang w:val="sr-Latn-CS" w:eastAsia="sr-Latn-CS"/>
        </w:rPr>
        <w:t xml:space="preserve">i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ljekar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 s</w:t>
      </w:r>
      <w:r w:rsidR="007964D5">
        <w:rPr>
          <w:rFonts w:ascii="Times New Roman" w:hAnsi="Times New Roman"/>
          <w:sz w:val="22"/>
          <w:szCs w:val="22"/>
          <w:lang w:val="sr-Latn-CS" w:eastAsia="sr-Latn-CS"/>
        </w:rPr>
        <w:t>a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 iskustvom u </w:t>
      </w:r>
      <w:r>
        <w:rPr>
          <w:rFonts w:ascii="Times New Roman" w:hAnsi="Times New Roman"/>
          <w:sz w:val="22"/>
          <w:szCs w:val="22"/>
          <w:lang w:val="sr-Latn-CS" w:eastAsia="sr-Latn-CS"/>
        </w:rPr>
        <w:t>lječ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enj</w:t>
      </w:r>
      <w:r w:rsidR="007964D5" w:rsidRPr="00FA2A44">
        <w:rPr>
          <w:rFonts w:ascii="Times New Roman" w:hAnsi="Times New Roman"/>
          <w:sz w:val="22"/>
          <w:szCs w:val="22"/>
          <w:lang w:val="sr-Latn-CS" w:eastAsia="sr-Latn-CS"/>
        </w:rPr>
        <w:t>u multiple skleroze.</w:t>
      </w:r>
    </w:p>
    <w:p w14:paraId="1F85B56A" w14:textId="77777777" w:rsidR="00F91008" w:rsidRDefault="00F91008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6EC33DD9" w14:textId="3FE90093" w:rsidR="00A5372E" w:rsidRDefault="00A5372E" w:rsidP="00DC6A1C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CS" w:eastAsia="sr-Latn-CS"/>
        </w:rPr>
      </w:pPr>
      <w:r w:rsidRPr="00A5372E">
        <w:rPr>
          <w:rFonts w:ascii="Times New Roman" w:hAnsi="Times New Roman"/>
          <w:sz w:val="22"/>
          <w:szCs w:val="22"/>
          <w:lang w:val="sr-Latn-CS" w:eastAsia="sr-Latn-CS"/>
        </w:rPr>
        <w:lastRenderedPageBreak/>
        <w:t>Uvijek uzimajte ovaj lijek tačno onako kako Vam je rekao Vaš ljekar ili farmaceut. Provjerite sa ljekarom ili farmaceutom ako ni</w:t>
      </w:r>
      <w:r w:rsidR="00E42B03">
        <w:rPr>
          <w:rFonts w:ascii="Times New Roman" w:hAnsi="Times New Roman"/>
          <w:sz w:val="22"/>
          <w:szCs w:val="22"/>
          <w:lang w:val="sr-Latn-CS" w:eastAsia="sr-Latn-CS"/>
        </w:rPr>
        <w:t>je</w:t>
      </w:r>
      <w:r w:rsidRPr="00A5372E">
        <w:rPr>
          <w:rFonts w:ascii="Times New Roman" w:hAnsi="Times New Roman"/>
          <w:sz w:val="22"/>
          <w:szCs w:val="22"/>
          <w:lang w:val="sr-Latn-CS" w:eastAsia="sr-Latn-CS"/>
        </w:rPr>
        <w:t>ste sigurni kako da koristite ovaj lijek</w:t>
      </w:r>
      <w:r>
        <w:rPr>
          <w:rFonts w:ascii="Times New Roman" w:hAnsi="Times New Roman"/>
          <w:sz w:val="22"/>
          <w:szCs w:val="22"/>
          <w:lang w:val="sr-Latn-CS" w:eastAsia="sr-Latn-CS"/>
        </w:rPr>
        <w:t>.</w:t>
      </w:r>
      <w:r w:rsidRPr="00A5372E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</w:p>
    <w:p w14:paraId="39455A0F" w14:textId="77777777" w:rsidR="00F91008" w:rsidRDefault="00F91008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4932D038" w14:textId="77777777" w:rsidR="00386F60" w:rsidRPr="00454129" w:rsidRDefault="00386F60" w:rsidP="00386F60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  <w:r w:rsidRPr="00454129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Odrasli</w:t>
      </w:r>
    </w:p>
    <w:p w14:paraId="5328B30E" w14:textId="1643FCBF" w:rsidR="007964D5" w:rsidRDefault="007964D5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de-DE"/>
        </w:rPr>
      </w:pPr>
      <w:r w:rsidRPr="00FA2A44">
        <w:rPr>
          <w:rFonts w:ascii="Times New Roman" w:hAnsi="Times New Roman"/>
          <w:sz w:val="22"/>
          <w:szCs w:val="22"/>
          <w:lang w:val="sr-Latn-CS" w:eastAsia="sr-Latn-CS"/>
        </w:rPr>
        <w:t>Preporučena doza je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jedna</w:t>
      </w:r>
      <w:r w:rsidRPr="00FA2A44">
        <w:rPr>
          <w:rFonts w:ascii="Times New Roman" w:hAnsi="Times New Roman"/>
          <w:sz w:val="22"/>
          <w:szCs w:val="22"/>
          <w:lang w:val="sr-Latn-CS" w:eastAsia="sr-Latn-CS"/>
        </w:rPr>
        <w:t xml:space="preserve"> tableta </w:t>
      </w:r>
      <w:r w:rsidR="00386F60">
        <w:rPr>
          <w:rFonts w:ascii="Times New Roman" w:hAnsi="Times New Roman"/>
          <w:sz w:val="22"/>
          <w:szCs w:val="22"/>
          <w:lang w:val="sr-Latn-CS" w:eastAsia="sr-Latn-CS"/>
        </w:rPr>
        <w:t>od</w:t>
      </w:r>
      <w:r w:rsidRPr="00FA2A44">
        <w:rPr>
          <w:rFonts w:ascii="Times New Roman" w:hAnsi="Times New Roman"/>
          <w:sz w:val="22"/>
          <w:szCs w:val="22"/>
          <w:lang w:val="sr-Latn-CS" w:eastAsia="sr-Latn-CS"/>
        </w:rPr>
        <w:t>14 mg na dan.</w:t>
      </w:r>
      <w:r w:rsidRPr="00F04013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</w:p>
    <w:p w14:paraId="5EFDF521" w14:textId="77777777" w:rsidR="00531BED" w:rsidRDefault="00531BED" w:rsidP="00531BED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de-DE"/>
        </w:rPr>
      </w:pPr>
    </w:p>
    <w:p w14:paraId="603FE7AC" w14:textId="30252866" w:rsidR="00531BED" w:rsidRPr="00E90E89" w:rsidRDefault="00531BED" w:rsidP="00531BED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de-DE"/>
        </w:rPr>
      </w:pPr>
      <w:r w:rsidRPr="00E90E89">
        <w:rPr>
          <w:rFonts w:ascii="Times New Roman" w:hAnsi="Times New Roman"/>
          <w:b/>
          <w:bCs/>
          <w:sz w:val="22"/>
          <w:szCs w:val="22"/>
          <w:lang w:val="de-DE"/>
        </w:rPr>
        <w:t>D</w:t>
      </w:r>
      <w:r>
        <w:rPr>
          <w:rFonts w:ascii="Times New Roman" w:hAnsi="Times New Roman"/>
          <w:b/>
          <w:bCs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b/>
          <w:bCs/>
          <w:sz w:val="22"/>
          <w:szCs w:val="22"/>
          <w:lang w:val="de-DE"/>
        </w:rPr>
        <w:t>eca i adolescenti (uzrasta 10 godina i stariji)</w:t>
      </w:r>
    </w:p>
    <w:p w14:paraId="0EA7985D" w14:textId="6C18F331" w:rsidR="00531BED" w:rsidRPr="00E90E89" w:rsidRDefault="00531BED" w:rsidP="00531BED">
      <w:pPr>
        <w:pStyle w:val="Header"/>
        <w:jc w:val="left"/>
        <w:rPr>
          <w:rFonts w:ascii="Times New Roman" w:hAnsi="Times New Roman"/>
          <w:sz w:val="22"/>
          <w:szCs w:val="22"/>
          <w:lang w:val="de-DE"/>
        </w:rPr>
      </w:pPr>
      <w:r w:rsidRPr="00E90E89">
        <w:rPr>
          <w:rFonts w:ascii="Times New Roman" w:hAnsi="Times New Roman"/>
          <w:sz w:val="22"/>
          <w:szCs w:val="22"/>
          <w:lang w:val="de-DE"/>
        </w:rPr>
        <w:t xml:space="preserve">Doza </w:t>
      </w:r>
      <w:r>
        <w:rPr>
          <w:rFonts w:ascii="Times New Roman" w:hAnsi="Times New Roman"/>
          <w:sz w:val="22"/>
          <w:szCs w:val="22"/>
          <w:lang w:val="de-DE"/>
        </w:rPr>
        <w:t>za</w:t>
      </w:r>
      <w:r w:rsidRPr="00E90E89">
        <w:rPr>
          <w:rFonts w:ascii="Times New Roman" w:hAnsi="Times New Roman"/>
          <w:sz w:val="22"/>
          <w:szCs w:val="22"/>
          <w:lang w:val="de-DE"/>
        </w:rPr>
        <w:t>visi o</w:t>
      </w:r>
      <w:r>
        <w:rPr>
          <w:rFonts w:ascii="Times New Roman" w:hAnsi="Times New Roman"/>
          <w:sz w:val="22"/>
          <w:szCs w:val="22"/>
          <w:lang w:val="de-DE"/>
        </w:rPr>
        <w:t>d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 </w:t>
      </w:r>
      <w:bookmarkStart w:id="0" w:name="_Hlk190076242"/>
      <w:r w:rsidRPr="00E90E89">
        <w:rPr>
          <w:rFonts w:ascii="Times New Roman" w:hAnsi="Times New Roman"/>
          <w:sz w:val="22"/>
          <w:szCs w:val="22"/>
          <w:lang w:val="de-DE"/>
        </w:rPr>
        <w:t>t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sz w:val="22"/>
          <w:szCs w:val="22"/>
          <w:lang w:val="de-DE"/>
        </w:rPr>
        <w:t>elesn</w:t>
      </w:r>
      <w:r>
        <w:rPr>
          <w:rFonts w:ascii="Times New Roman" w:hAnsi="Times New Roman"/>
          <w:sz w:val="22"/>
          <w:szCs w:val="22"/>
          <w:lang w:val="de-DE"/>
        </w:rPr>
        <w:t>e mase</w:t>
      </w:r>
      <w:bookmarkEnd w:id="0"/>
      <w:r w:rsidRPr="00E90E89">
        <w:rPr>
          <w:rFonts w:ascii="Times New Roman" w:hAnsi="Times New Roman"/>
          <w:sz w:val="22"/>
          <w:szCs w:val="22"/>
          <w:lang w:val="de-DE"/>
        </w:rPr>
        <w:t>:</w:t>
      </w:r>
    </w:p>
    <w:p w14:paraId="4E8CEA52" w14:textId="50D20329" w:rsidR="00531BED" w:rsidRPr="00E90E89" w:rsidRDefault="00531BED" w:rsidP="00DC6A1C">
      <w:pPr>
        <w:pStyle w:val="Header"/>
        <w:numPr>
          <w:ilvl w:val="0"/>
          <w:numId w:val="47"/>
        </w:numPr>
        <w:ind w:left="1080"/>
        <w:rPr>
          <w:rFonts w:ascii="Times New Roman" w:hAnsi="Times New Roman"/>
          <w:sz w:val="22"/>
          <w:szCs w:val="22"/>
          <w:lang w:val="de-DE"/>
        </w:rPr>
      </w:pPr>
      <w:r w:rsidRPr="00E90E89">
        <w:rPr>
          <w:rFonts w:ascii="Times New Roman" w:hAnsi="Times New Roman"/>
          <w:sz w:val="22"/>
          <w:szCs w:val="22"/>
          <w:lang w:val="de-DE"/>
        </w:rPr>
        <w:t>D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eca </w:t>
      </w:r>
      <w:r w:rsidRPr="00454129">
        <w:rPr>
          <w:rFonts w:ascii="Times New Roman" w:hAnsi="Times New Roman"/>
          <w:sz w:val="22"/>
          <w:szCs w:val="22"/>
          <w:lang w:val="de-DE"/>
        </w:rPr>
        <w:t>t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454129">
        <w:rPr>
          <w:rFonts w:ascii="Times New Roman" w:hAnsi="Times New Roman"/>
          <w:sz w:val="22"/>
          <w:szCs w:val="22"/>
          <w:lang w:val="de-DE"/>
        </w:rPr>
        <w:t>elesne mase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 veće od 40 kg: jedna tableta od 14 mg na dan.</w:t>
      </w:r>
    </w:p>
    <w:p w14:paraId="0F063105" w14:textId="1B987538" w:rsidR="00531BED" w:rsidRPr="00E90E89" w:rsidRDefault="00531BED" w:rsidP="00531BED">
      <w:pPr>
        <w:pStyle w:val="Header"/>
        <w:numPr>
          <w:ilvl w:val="0"/>
          <w:numId w:val="47"/>
        </w:numPr>
        <w:ind w:left="1080"/>
        <w:jc w:val="left"/>
        <w:rPr>
          <w:rFonts w:ascii="Times New Roman" w:hAnsi="Times New Roman"/>
          <w:sz w:val="22"/>
          <w:szCs w:val="22"/>
          <w:lang w:val="de-DE"/>
        </w:rPr>
      </w:pPr>
      <w:r w:rsidRPr="00E90E89">
        <w:rPr>
          <w:rFonts w:ascii="Times New Roman" w:hAnsi="Times New Roman"/>
          <w:sz w:val="22"/>
          <w:szCs w:val="22"/>
          <w:lang w:val="de-DE"/>
        </w:rPr>
        <w:t>D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eca </w:t>
      </w:r>
      <w:r w:rsidRPr="00454129">
        <w:rPr>
          <w:rFonts w:ascii="Times New Roman" w:hAnsi="Times New Roman"/>
          <w:sz w:val="22"/>
          <w:szCs w:val="22"/>
          <w:lang w:val="de-DE"/>
        </w:rPr>
        <w:t>t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454129">
        <w:rPr>
          <w:rFonts w:ascii="Times New Roman" w:hAnsi="Times New Roman"/>
          <w:sz w:val="22"/>
          <w:szCs w:val="22"/>
          <w:lang w:val="de-DE"/>
        </w:rPr>
        <w:t>elesne mase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 jednake ili manje od 40 kg: jedna tableta od 7 mg na dan.</w:t>
      </w:r>
    </w:p>
    <w:p w14:paraId="7B934F80" w14:textId="77777777" w:rsidR="00531BED" w:rsidRDefault="00531BED" w:rsidP="00531BED">
      <w:pPr>
        <w:pStyle w:val="Header"/>
        <w:jc w:val="left"/>
        <w:rPr>
          <w:rFonts w:ascii="Times New Roman" w:hAnsi="Times New Roman"/>
          <w:sz w:val="22"/>
          <w:szCs w:val="22"/>
          <w:lang w:val="de-DE"/>
        </w:rPr>
      </w:pPr>
    </w:p>
    <w:p w14:paraId="147DA661" w14:textId="319DDACD" w:rsidR="00531BED" w:rsidRPr="00D230F9" w:rsidRDefault="00531BED" w:rsidP="00DC6A1C">
      <w:pPr>
        <w:pStyle w:val="Header"/>
        <w:rPr>
          <w:rFonts w:ascii="Times New Roman" w:hAnsi="Times New Roman"/>
          <w:sz w:val="22"/>
          <w:szCs w:val="22"/>
          <w:lang w:val="de-DE"/>
        </w:rPr>
      </w:pPr>
      <w:r w:rsidRPr="00E90E89">
        <w:rPr>
          <w:rFonts w:ascii="Times New Roman" w:hAnsi="Times New Roman"/>
          <w:sz w:val="22"/>
          <w:szCs w:val="22"/>
          <w:lang w:val="de-DE"/>
        </w:rPr>
        <w:t>D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ecu i adolescente koji dosegnu stabilnu </w:t>
      </w:r>
      <w:r w:rsidRPr="00454129">
        <w:rPr>
          <w:rFonts w:ascii="Times New Roman" w:hAnsi="Times New Roman"/>
          <w:sz w:val="22"/>
          <w:szCs w:val="22"/>
          <w:lang w:val="de-DE"/>
        </w:rPr>
        <w:t>t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454129">
        <w:rPr>
          <w:rFonts w:ascii="Times New Roman" w:hAnsi="Times New Roman"/>
          <w:sz w:val="22"/>
          <w:szCs w:val="22"/>
          <w:lang w:val="de-DE"/>
        </w:rPr>
        <w:t>elesn</w:t>
      </w:r>
      <w:r>
        <w:rPr>
          <w:rFonts w:ascii="Times New Roman" w:hAnsi="Times New Roman"/>
          <w:sz w:val="22"/>
          <w:szCs w:val="22"/>
          <w:lang w:val="de-DE"/>
        </w:rPr>
        <w:t>u</w:t>
      </w:r>
      <w:r w:rsidRPr="00454129">
        <w:rPr>
          <w:rFonts w:ascii="Times New Roman" w:hAnsi="Times New Roman"/>
          <w:sz w:val="22"/>
          <w:szCs w:val="22"/>
          <w:lang w:val="de-DE"/>
        </w:rPr>
        <w:t xml:space="preserve"> mas</w:t>
      </w:r>
      <w:r>
        <w:rPr>
          <w:rFonts w:ascii="Times New Roman" w:hAnsi="Times New Roman"/>
          <w:sz w:val="22"/>
          <w:szCs w:val="22"/>
          <w:lang w:val="de-DE"/>
        </w:rPr>
        <w:t>u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 iznad 40 kg l</w:t>
      </w:r>
      <w:r>
        <w:rPr>
          <w:rFonts w:ascii="Times New Roman" w:hAnsi="Times New Roman"/>
          <w:sz w:val="22"/>
          <w:szCs w:val="22"/>
          <w:lang w:val="de-DE"/>
        </w:rPr>
        <w:t>jekar</w:t>
      </w:r>
      <w:r w:rsidRPr="00E90E89">
        <w:rPr>
          <w:rFonts w:ascii="Times New Roman" w:hAnsi="Times New Roman"/>
          <w:sz w:val="22"/>
          <w:szCs w:val="22"/>
          <w:lang w:val="de-DE"/>
        </w:rPr>
        <w:t xml:space="preserve"> će uputiti da pređu na prim</w:t>
      </w:r>
      <w:r>
        <w:rPr>
          <w:rFonts w:ascii="Times New Roman" w:hAnsi="Times New Roman"/>
          <w:sz w:val="22"/>
          <w:szCs w:val="22"/>
          <w:lang w:val="de-DE"/>
        </w:rPr>
        <w:t>j</w:t>
      </w:r>
      <w:r w:rsidRPr="00E90E89">
        <w:rPr>
          <w:rFonts w:ascii="Times New Roman" w:hAnsi="Times New Roman"/>
          <w:sz w:val="22"/>
          <w:szCs w:val="22"/>
          <w:lang w:val="de-DE"/>
        </w:rPr>
        <w:t>enu jedne tablete od 14 mg na dan.</w:t>
      </w:r>
    </w:p>
    <w:p w14:paraId="7B5B4824" w14:textId="77777777" w:rsidR="00F91008" w:rsidRDefault="00F91008" w:rsidP="00F91008">
      <w:pPr>
        <w:pStyle w:val="Header"/>
        <w:jc w:val="left"/>
        <w:rPr>
          <w:rFonts w:ascii="Times New Roman" w:hAnsi="Times New Roman"/>
          <w:sz w:val="22"/>
          <w:szCs w:val="22"/>
          <w:u w:val="single"/>
          <w:lang w:val="de-DE"/>
        </w:rPr>
      </w:pPr>
    </w:p>
    <w:p w14:paraId="5B69F86D" w14:textId="15D549A5" w:rsidR="007964D5" w:rsidRPr="00F04013" w:rsidRDefault="00DB605C" w:rsidP="00F91008">
      <w:pPr>
        <w:pStyle w:val="Header"/>
        <w:jc w:val="left"/>
        <w:rPr>
          <w:rFonts w:ascii="Times New Roman" w:hAnsi="Times New Roman"/>
          <w:sz w:val="22"/>
          <w:szCs w:val="22"/>
          <w:u w:val="single"/>
          <w:lang w:val="de-DE"/>
        </w:rPr>
      </w:pPr>
      <w:r>
        <w:rPr>
          <w:rFonts w:ascii="Times New Roman" w:hAnsi="Times New Roman"/>
          <w:sz w:val="22"/>
          <w:szCs w:val="22"/>
          <w:u w:val="single"/>
          <w:lang w:val="de-DE"/>
        </w:rPr>
        <w:t>N</w:t>
      </w:r>
      <w:r w:rsidR="007964D5">
        <w:rPr>
          <w:rFonts w:ascii="Times New Roman" w:hAnsi="Times New Roman"/>
          <w:sz w:val="22"/>
          <w:szCs w:val="22"/>
          <w:u w:val="single"/>
          <w:lang w:val="de-DE"/>
        </w:rPr>
        <w:t xml:space="preserve">ačin </w:t>
      </w:r>
      <w:r w:rsidR="001523F9">
        <w:rPr>
          <w:rFonts w:ascii="Times New Roman" w:hAnsi="Times New Roman"/>
          <w:sz w:val="22"/>
          <w:szCs w:val="22"/>
          <w:u w:val="single"/>
          <w:lang w:val="de-DE"/>
        </w:rPr>
        <w:t>primjen</w:t>
      </w:r>
      <w:r w:rsidR="007964D5" w:rsidRPr="00F04013">
        <w:rPr>
          <w:rFonts w:ascii="Times New Roman" w:hAnsi="Times New Roman"/>
          <w:sz w:val="22"/>
          <w:szCs w:val="22"/>
          <w:u w:val="single"/>
          <w:lang w:val="de-DE"/>
        </w:rPr>
        <w:t>e</w:t>
      </w:r>
    </w:p>
    <w:p w14:paraId="0B6C4D5C" w14:textId="77777777" w:rsidR="007964D5" w:rsidRPr="00F04013" w:rsidRDefault="001523F9" w:rsidP="00DC6A1C">
      <w:pPr>
        <w:pStyle w:val="Header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>Lijek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7964D5" w:rsidRPr="00E55496">
        <w:rPr>
          <w:rFonts w:ascii="Times New Roman" w:hAnsi="Times New Roman"/>
          <w:sz w:val="22"/>
          <w:szCs w:val="22"/>
          <w:lang w:val="de-DE"/>
        </w:rPr>
        <w:t>Aubagio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je namenjen za oralnu </w:t>
      </w:r>
      <w:r>
        <w:rPr>
          <w:rFonts w:ascii="Times New Roman" w:hAnsi="Times New Roman"/>
          <w:sz w:val="22"/>
          <w:szCs w:val="22"/>
          <w:lang w:val="de-DE"/>
        </w:rPr>
        <w:t>primjen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u. </w:t>
      </w:r>
      <w:r>
        <w:rPr>
          <w:rFonts w:ascii="Times New Roman" w:hAnsi="Times New Roman"/>
          <w:sz w:val="22"/>
          <w:szCs w:val="22"/>
          <w:lang w:val="de-DE"/>
        </w:rPr>
        <w:t>Lijek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7964D5" w:rsidRPr="00E55496">
        <w:rPr>
          <w:rFonts w:ascii="Times New Roman" w:hAnsi="Times New Roman"/>
          <w:sz w:val="22"/>
          <w:szCs w:val="22"/>
          <w:lang w:val="de-DE"/>
        </w:rPr>
        <w:t>Aubagio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se </w:t>
      </w:r>
      <w:r w:rsidR="007964D5" w:rsidRPr="004D074E">
        <w:rPr>
          <w:rFonts w:ascii="Times New Roman" w:hAnsi="Times New Roman"/>
          <w:sz w:val="22"/>
          <w:szCs w:val="22"/>
          <w:lang w:val="de-DE"/>
        </w:rPr>
        <w:t>uzima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svaki dan kao pojedinačna dnevna doza u bilo koje doba dana.</w:t>
      </w:r>
    </w:p>
    <w:p w14:paraId="54E07B24" w14:textId="77777777" w:rsidR="007964D5" w:rsidRPr="00F04013" w:rsidRDefault="007964D5" w:rsidP="00DC6A1C">
      <w:pPr>
        <w:pStyle w:val="Header"/>
        <w:rPr>
          <w:rFonts w:ascii="Times New Roman" w:hAnsi="Times New Roman"/>
          <w:sz w:val="22"/>
          <w:szCs w:val="22"/>
          <w:lang w:val="de-DE"/>
        </w:rPr>
      </w:pPr>
      <w:r w:rsidRPr="00F04013">
        <w:rPr>
          <w:rFonts w:ascii="Times New Roman" w:hAnsi="Times New Roman"/>
          <w:sz w:val="22"/>
          <w:szCs w:val="22"/>
          <w:lang w:val="de-DE"/>
        </w:rPr>
        <w:t>Tablete se moraju progutati c</w:t>
      </w:r>
      <w:r w:rsidR="00FD29F6">
        <w:rPr>
          <w:rFonts w:ascii="Times New Roman" w:hAnsi="Times New Roman"/>
          <w:sz w:val="22"/>
          <w:szCs w:val="22"/>
          <w:lang w:val="de-DE"/>
        </w:rPr>
        <w:t>ij</w:t>
      </w:r>
      <w:r w:rsidRPr="00F04013">
        <w:rPr>
          <w:rFonts w:ascii="Times New Roman" w:hAnsi="Times New Roman"/>
          <w:sz w:val="22"/>
          <w:szCs w:val="22"/>
          <w:lang w:val="de-DE"/>
        </w:rPr>
        <w:t>ele, sa malo vode.</w:t>
      </w:r>
    </w:p>
    <w:p w14:paraId="42E1012D" w14:textId="07FC9F60" w:rsidR="007964D5" w:rsidRPr="00F04013" w:rsidRDefault="00DB605C" w:rsidP="00F91008">
      <w:pPr>
        <w:pStyle w:val="Header"/>
        <w:jc w:val="left"/>
        <w:rPr>
          <w:rFonts w:ascii="Times New Roman" w:hAnsi="Times New Roman"/>
          <w:sz w:val="22"/>
          <w:szCs w:val="22"/>
          <w:lang w:val="de-DE"/>
        </w:rPr>
      </w:pPr>
      <w:r>
        <w:rPr>
          <w:rFonts w:ascii="Times New Roman" w:hAnsi="Times New Roman"/>
          <w:sz w:val="22"/>
          <w:szCs w:val="22"/>
          <w:lang w:val="de-DE"/>
        </w:rPr>
        <w:t xml:space="preserve">Lijek </w:t>
      </w:r>
      <w:r w:rsidR="007964D5" w:rsidRPr="00E55496">
        <w:rPr>
          <w:rFonts w:ascii="Times New Roman" w:hAnsi="Times New Roman"/>
          <w:sz w:val="22"/>
          <w:szCs w:val="22"/>
          <w:lang w:val="de-DE"/>
        </w:rPr>
        <w:t>Aubagio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 xml:space="preserve"> se može uzimati sa hranom ili bez </w:t>
      </w:r>
      <w:r w:rsidR="003B61E3">
        <w:rPr>
          <w:rFonts w:ascii="Times New Roman" w:hAnsi="Times New Roman"/>
          <w:sz w:val="22"/>
          <w:szCs w:val="22"/>
          <w:lang w:val="de-DE"/>
        </w:rPr>
        <w:t>hrane</w:t>
      </w:r>
      <w:r w:rsidR="007964D5" w:rsidRPr="00F04013">
        <w:rPr>
          <w:rFonts w:ascii="Times New Roman" w:hAnsi="Times New Roman"/>
          <w:sz w:val="22"/>
          <w:szCs w:val="22"/>
          <w:lang w:val="de-DE"/>
        </w:rPr>
        <w:t>.</w:t>
      </w:r>
    </w:p>
    <w:p w14:paraId="22EE1106" w14:textId="77777777" w:rsidR="00F91008" w:rsidRDefault="00F91008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4CF6E0CE" w14:textId="77EB8F86" w:rsidR="007964D5" w:rsidRPr="002035D8" w:rsidRDefault="007964D5" w:rsidP="00F91008">
      <w:pPr>
        <w:widowControl w:val="0"/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Ako ste uzeli više </w:t>
      </w:r>
      <w:r w:rsidR="001523F9"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a </w:t>
      </w:r>
      <w:r w:rsidRPr="00E55496">
        <w:rPr>
          <w:rFonts w:ascii="Times New Roman" w:hAnsi="Times New Roman"/>
          <w:b/>
          <w:sz w:val="22"/>
          <w:szCs w:val="22"/>
          <w:lang w:val="sr-Latn-CS"/>
        </w:rPr>
        <w:t>Aubagio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 nego što je trebalo</w:t>
      </w:r>
    </w:p>
    <w:p w14:paraId="361B2749" w14:textId="5273F29A" w:rsidR="007964D5" w:rsidRPr="00D815EE" w:rsidRDefault="007964D5" w:rsidP="00DC6A1C">
      <w:pPr>
        <w:pStyle w:val="Header"/>
        <w:rPr>
          <w:rFonts w:ascii="Times New Roman" w:hAnsi="Times New Roman"/>
          <w:sz w:val="22"/>
          <w:szCs w:val="22"/>
          <w:lang w:val="de-DE"/>
        </w:rPr>
      </w:pPr>
      <w:r w:rsidRPr="00D815EE">
        <w:rPr>
          <w:rFonts w:ascii="Times New Roman" w:hAnsi="Times New Roman"/>
          <w:sz w:val="22"/>
          <w:szCs w:val="22"/>
          <w:lang w:val="de-DE"/>
        </w:rPr>
        <w:t xml:space="preserve">Ako ste uzeli previše </w:t>
      </w:r>
      <w:r w:rsidR="001523F9">
        <w:rPr>
          <w:rFonts w:ascii="Times New Roman" w:hAnsi="Times New Roman"/>
          <w:sz w:val="22"/>
          <w:szCs w:val="22"/>
          <w:lang w:val="de-DE"/>
        </w:rPr>
        <w:t>lijek</w:t>
      </w:r>
      <w:r w:rsidRPr="00D815EE">
        <w:rPr>
          <w:rFonts w:ascii="Times New Roman" w:hAnsi="Times New Roman"/>
          <w:sz w:val="22"/>
          <w:szCs w:val="22"/>
          <w:lang w:val="de-DE"/>
        </w:rPr>
        <w:t xml:space="preserve">a </w:t>
      </w:r>
      <w:r w:rsidRPr="00E55496">
        <w:rPr>
          <w:rFonts w:ascii="Times New Roman" w:hAnsi="Times New Roman"/>
          <w:sz w:val="22"/>
          <w:szCs w:val="22"/>
          <w:lang w:val="de-DE"/>
        </w:rPr>
        <w:t>Aubagio</w:t>
      </w:r>
      <w:r w:rsidRPr="00D815EE">
        <w:rPr>
          <w:rFonts w:ascii="Times New Roman" w:hAnsi="Times New Roman"/>
          <w:sz w:val="22"/>
          <w:szCs w:val="22"/>
          <w:lang w:val="de-DE"/>
        </w:rPr>
        <w:t xml:space="preserve">, odmah se obratite svom </w:t>
      </w:r>
      <w:r w:rsidR="001523F9">
        <w:rPr>
          <w:rFonts w:ascii="Times New Roman" w:hAnsi="Times New Roman"/>
          <w:sz w:val="22"/>
          <w:szCs w:val="22"/>
          <w:lang w:val="de-DE"/>
        </w:rPr>
        <w:t>ljekar</w:t>
      </w:r>
      <w:r w:rsidRPr="00D815EE">
        <w:rPr>
          <w:rFonts w:ascii="Times New Roman" w:hAnsi="Times New Roman"/>
          <w:sz w:val="22"/>
          <w:szCs w:val="22"/>
          <w:lang w:val="de-DE"/>
        </w:rPr>
        <w:t xml:space="preserve">u. Možda će se kod Vas ispoljiti neko neželjeno dejstvo slično onim opisanim u </w:t>
      </w:r>
      <w:r w:rsidR="00102711">
        <w:rPr>
          <w:rFonts w:ascii="Times New Roman" w:hAnsi="Times New Roman"/>
          <w:sz w:val="22"/>
          <w:szCs w:val="22"/>
          <w:lang w:val="de-DE"/>
        </w:rPr>
        <w:t>dijelu</w:t>
      </w:r>
      <w:r w:rsidR="00102711" w:rsidRPr="00D815EE">
        <w:rPr>
          <w:rFonts w:ascii="Times New Roman" w:hAnsi="Times New Roman"/>
          <w:sz w:val="22"/>
          <w:szCs w:val="22"/>
          <w:lang w:val="de-DE"/>
        </w:rPr>
        <w:t xml:space="preserve"> </w:t>
      </w:r>
      <w:r w:rsidRPr="00D815EE">
        <w:rPr>
          <w:rFonts w:ascii="Times New Roman" w:hAnsi="Times New Roman"/>
          <w:sz w:val="22"/>
          <w:szCs w:val="22"/>
          <w:lang w:val="de-DE"/>
        </w:rPr>
        <w:t>4.</w:t>
      </w:r>
    </w:p>
    <w:p w14:paraId="57B9EDD9" w14:textId="77777777" w:rsidR="00F91008" w:rsidRDefault="00F91008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4ABEFD4D" w14:textId="220FEB13" w:rsidR="007964D5" w:rsidRPr="00B20F28" w:rsidRDefault="007964D5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Ako ste zaboravili da uzmete </w:t>
      </w:r>
      <w:r w:rsidR="001523F9"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55496">
        <w:rPr>
          <w:rFonts w:ascii="Times New Roman" w:hAnsi="Times New Roman"/>
          <w:b/>
          <w:sz w:val="22"/>
          <w:szCs w:val="22"/>
          <w:lang w:val="sr-Latn-CS"/>
        </w:rPr>
        <w:t>Aubagio</w:t>
      </w:r>
    </w:p>
    <w:p w14:paraId="1C084E63" w14:textId="77777777" w:rsidR="007964D5" w:rsidRDefault="003B61E3" w:rsidP="00DC6A1C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CS"/>
        </w:rPr>
      </w:pPr>
      <w:r w:rsidRPr="007A1152">
        <w:rPr>
          <w:rFonts w:ascii="Times New Roman" w:hAnsi="Times New Roman"/>
          <w:sz w:val="22"/>
          <w:szCs w:val="22"/>
          <w:lang w:val="sr-Latn-CS"/>
        </w:rPr>
        <w:t>Ne uzimajte duplu dozu da bi nadoknadili propuštenu</w:t>
      </w:r>
      <w:r w:rsidRPr="001C42CE">
        <w:rPr>
          <w:sz w:val="22"/>
          <w:szCs w:val="22"/>
          <w:lang w:val="sr-Latn-CS"/>
        </w:rPr>
        <w:t xml:space="preserve"> </w:t>
      </w:r>
      <w:r w:rsidR="007964D5">
        <w:rPr>
          <w:rFonts w:ascii="Times New Roman" w:hAnsi="Times New Roman"/>
          <w:sz w:val="22"/>
          <w:szCs w:val="22"/>
          <w:lang w:val="sr-Latn-CS"/>
        </w:rPr>
        <w:t>tabletu. Uzmite sl</w:t>
      </w:r>
      <w:r w:rsidR="00FD29F6">
        <w:rPr>
          <w:rFonts w:ascii="Times New Roman" w:hAnsi="Times New Roman"/>
          <w:sz w:val="22"/>
          <w:szCs w:val="22"/>
          <w:lang w:val="sr-Latn-CS"/>
        </w:rPr>
        <w:t>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edeću dozu u</w:t>
      </w:r>
      <w:r w:rsidR="007964D5">
        <w:rPr>
          <w:rFonts w:ascii="Times New Roman" w:hAnsi="Times New Roman"/>
          <w:sz w:val="22"/>
          <w:szCs w:val="22"/>
          <w:lang w:val="sr-Latn-CS"/>
        </w:rPr>
        <w:t xml:space="preserve"> uobičajeno vr</w:t>
      </w:r>
      <w:r w:rsidR="00FD29F6">
        <w:rPr>
          <w:rFonts w:ascii="Times New Roman" w:hAnsi="Times New Roman"/>
          <w:sz w:val="22"/>
          <w:szCs w:val="22"/>
          <w:lang w:val="sr-Latn-CS"/>
        </w:rPr>
        <w:t>ij</w:t>
      </w:r>
      <w:r w:rsidR="007964D5" w:rsidRPr="00BC6820">
        <w:rPr>
          <w:rFonts w:ascii="Times New Roman" w:hAnsi="Times New Roman"/>
          <w:sz w:val="22"/>
          <w:szCs w:val="22"/>
          <w:lang w:val="sr-Latn-CS"/>
        </w:rPr>
        <w:t>eme.</w:t>
      </w:r>
    </w:p>
    <w:p w14:paraId="33079F6D" w14:textId="77777777" w:rsidR="00F91008" w:rsidRDefault="00F91008" w:rsidP="00F91008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05B3F686" w14:textId="12E695A5" w:rsidR="006B5A59" w:rsidRDefault="006B5A59" w:rsidP="00F91008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4A64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Ako prestanete da uzimate </w:t>
      </w:r>
      <w:r w:rsidR="001523F9">
        <w:rPr>
          <w:rFonts w:ascii="Times New Roman" w:hAnsi="Times New Roman"/>
          <w:b/>
          <w:bCs/>
          <w:sz w:val="22"/>
          <w:szCs w:val="22"/>
          <w:lang w:val="sr-Latn-CS"/>
        </w:rPr>
        <w:t>lijek</w:t>
      </w:r>
      <w:r w:rsidRPr="004A6420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Aubagio</w:t>
      </w:r>
    </w:p>
    <w:p w14:paraId="64051BE3" w14:textId="77777777" w:rsidR="006B5A59" w:rsidRDefault="006B5A59" w:rsidP="00DC6A1C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Nemojte prestati </w:t>
      </w:r>
      <w:r w:rsidR="004D074E">
        <w:rPr>
          <w:rFonts w:ascii="Times New Roman" w:hAnsi="Times New Roman"/>
          <w:sz w:val="22"/>
          <w:szCs w:val="22"/>
          <w:lang w:val="sr-Latn-CS"/>
        </w:rPr>
        <w:t xml:space="preserve">da uzimate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>
        <w:rPr>
          <w:rFonts w:ascii="Times New Roman" w:hAnsi="Times New Roman"/>
          <w:sz w:val="22"/>
          <w:szCs w:val="22"/>
          <w:lang w:val="sr-Latn-CS"/>
        </w:rPr>
        <w:t xml:space="preserve"> Aubagio ili</w:t>
      </w:r>
      <w:r w:rsidR="004D074E">
        <w:rPr>
          <w:rFonts w:ascii="Times New Roman" w:hAnsi="Times New Roman"/>
          <w:sz w:val="22"/>
          <w:szCs w:val="22"/>
          <w:lang w:val="sr-Latn-CS"/>
        </w:rPr>
        <w:t xml:space="preserve"> da</w:t>
      </w:r>
      <w:r>
        <w:rPr>
          <w:rFonts w:ascii="Times New Roman" w:hAnsi="Times New Roman"/>
          <w:sz w:val="22"/>
          <w:szCs w:val="22"/>
          <w:lang w:val="sr-Latn-CS"/>
        </w:rPr>
        <w:t xml:space="preserve"> m</w:t>
      </w:r>
      <w:r w:rsidR="00FD29F6">
        <w:rPr>
          <w:rFonts w:ascii="Times New Roman" w:hAnsi="Times New Roman"/>
          <w:sz w:val="22"/>
          <w:szCs w:val="22"/>
          <w:lang w:val="sr-Latn-CS"/>
        </w:rPr>
        <w:t>ij</w:t>
      </w:r>
      <w:r>
        <w:rPr>
          <w:rFonts w:ascii="Times New Roman" w:hAnsi="Times New Roman"/>
          <w:sz w:val="22"/>
          <w:szCs w:val="22"/>
          <w:lang w:val="sr-Latn-CS"/>
        </w:rPr>
        <w:t>enjat</w:t>
      </w:r>
      <w:r w:rsidR="004D074E">
        <w:rPr>
          <w:rFonts w:ascii="Times New Roman" w:hAnsi="Times New Roman"/>
          <w:sz w:val="22"/>
          <w:szCs w:val="22"/>
          <w:lang w:val="sr-Latn-CS"/>
        </w:rPr>
        <w:t>e</w:t>
      </w:r>
      <w:r>
        <w:rPr>
          <w:rFonts w:ascii="Times New Roman" w:hAnsi="Times New Roman"/>
          <w:sz w:val="22"/>
          <w:szCs w:val="22"/>
          <w:lang w:val="sr-Latn-CS"/>
        </w:rPr>
        <w:t xml:space="preserve"> dozu bez prethodnog razgovora sa svojim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>
        <w:rPr>
          <w:rFonts w:ascii="Times New Roman" w:hAnsi="Times New Roman"/>
          <w:sz w:val="22"/>
          <w:szCs w:val="22"/>
          <w:lang w:val="sr-Latn-CS"/>
        </w:rPr>
        <w:t>om.</w:t>
      </w:r>
    </w:p>
    <w:p w14:paraId="1C2D4312" w14:textId="77777777" w:rsidR="00F91008" w:rsidRDefault="00F91008" w:rsidP="00F91008">
      <w:pPr>
        <w:widowControl w:val="0"/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330BCFEC" w14:textId="157700EE" w:rsidR="006B5A59" w:rsidRDefault="00083DAB" w:rsidP="00F91008">
      <w:pPr>
        <w:widowControl w:val="0"/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  <w:r w:rsidRPr="007A1152">
        <w:rPr>
          <w:rFonts w:ascii="Times New Roman" w:hAnsi="Times New Roman"/>
          <w:sz w:val="22"/>
          <w:szCs w:val="22"/>
          <w:lang w:val="sr-Latn-CS"/>
        </w:rPr>
        <w:t xml:space="preserve">Ako imate dodatnih pitanja o </w:t>
      </w:r>
      <w:r w:rsidR="001523F9">
        <w:rPr>
          <w:rFonts w:ascii="Times New Roman" w:hAnsi="Times New Roman"/>
          <w:sz w:val="22"/>
          <w:szCs w:val="22"/>
          <w:lang w:val="sr-Latn-CS"/>
        </w:rPr>
        <w:t>primjen</w:t>
      </w:r>
      <w:r w:rsidRPr="007A1152">
        <w:rPr>
          <w:rFonts w:ascii="Times New Roman" w:hAnsi="Times New Roman"/>
          <w:sz w:val="22"/>
          <w:szCs w:val="22"/>
          <w:lang w:val="sr-Latn-CS"/>
        </w:rPr>
        <w:t>i</w:t>
      </w:r>
      <w:r w:rsidRPr="001C42CE">
        <w:rPr>
          <w:sz w:val="22"/>
          <w:szCs w:val="22"/>
          <w:lang w:val="sr-Latn-CS"/>
        </w:rPr>
        <w:t xml:space="preserve"> </w:t>
      </w:r>
      <w:r w:rsidR="006B5A59" w:rsidRPr="006B5A59">
        <w:rPr>
          <w:rFonts w:ascii="Times New Roman" w:hAnsi="Times New Roman"/>
          <w:sz w:val="22"/>
          <w:szCs w:val="22"/>
          <w:lang w:val="sr-Latn-CS"/>
        </w:rPr>
        <w:t xml:space="preserve">ovog </w:t>
      </w:r>
      <w:r w:rsidR="001523F9">
        <w:rPr>
          <w:rFonts w:ascii="Times New Roman" w:hAnsi="Times New Roman"/>
          <w:sz w:val="22"/>
          <w:szCs w:val="22"/>
          <w:lang w:val="sr-Latn-CS"/>
        </w:rPr>
        <w:t>lijek</w:t>
      </w:r>
      <w:r w:rsidR="006B5A59" w:rsidRPr="006B5A59">
        <w:rPr>
          <w:rFonts w:ascii="Times New Roman" w:hAnsi="Times New Roman"/>
          <w:sz w:val="22"/>
          <w:szCs w:val="22"/>
          <w:lang w:val="sr-Latn-CS"/>
        </w:rPr>
        <w:t xml:space="preserve">a, obratite se svom </w:t>
      </w:r>
      <w:r w:rsidR="001523F9">
        <w:rPr>
          <w:rFonts w:ascii="Times New Roman" w:hAnsi="Times New Roman"/>
          <w:sz w:val="22"/>
          <w:szCs w:val="22"/>
          <w:lang w:val="sr-Latn-CS"/>
        </w:rPr>
        <w:t>ljekar</w:t>
      </w:r>
      <w:r w:rsidR="006B5A59">
        <w:rPr>
          <w:rFonts w:ascii="Times New Roman" w:hAnsi="Times New Roman"/>
          <w:sz w:val="22"/>
          <w:szCs w:val="22"/>
          <w:lang w:val="sr-Latn-CS"/>
        </w:rPr>
        <w:t>u ili farmaceutu.</w:t>
      </w:r>
    </w:p>
    <w:p w14:paraId="116B770A" w14:textId="77777777" w:rsidR="00DB605C" w:rsidRPr="006B5A59" w:rsidRDefault="00DB605C" w:rsidP="00F91008">
      <w:pPr>
        <w:widowControl w:val="0"/>
        <w:autoSpaceDE w:val="0"/>
        <w:autoSpaceDN w:val="0"/>
        <w:jc w:val="left"/>
        <w:rPr>
          <w:rFonts w:ascii="Times New Roman" w:hAnsi="Times New Roman"/>
          <w:sz w:val="22"/>
          <w:szCs w:val="22"/>
          <w:lang w:val="sr-Latn-CS"/>
        </w:rPr>
      </w:pPr>
    </w:p>
    <w:p w14:paraId="67345F42" w14:textId="77777777" w:rsidR="006E13B9" w:rsidRDefault="006E13B9" w:rsidP="00F91008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</w:rPr>
      </w:pPr>
    </w:p>
    <w:p w14:paraId="5F374E9A" w14:textId="77777777" w:rsidR="007964D5" w:rsidRPr="00B20F28" w:rsidRDefault="007964D5" w:rsidP="00F91008">
      <w:pPr>
        <w:widowControl w:val="0"/>
        <w:tabs>
          <w:tab w:val="clear" w:pos="284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</w:rPr>
        <w:t xml:space="preserve">4. </w:t>
      </w:r>
      <w:r w:rsidR="001523F9" w:rsidRPr="001523F9">
        <w:rPr>
          <w:rFonts w:ascii="Times New Roman" w:hAnsi="Times New Roman"/>
          <w:b/>
          <w:sz w:val="22"/>
          <w:szCs w:val="22"/>
        </w:rPr>
        <w:t>MOGUĆA NEŽELJENA DEJSTVA</w:t>
      </w:r>
    </w:p>
    <w:p w14:paraId="67CF4BCD" w14:textId="77777777" w:rsidR="006E13B9" w:rsidRDefault="006E13B9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169BD9DB" w14:textId="452EE4D2" w:rsidR="001523F9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Kao i svi </w:t>
      </w:r>
      <w:r w:rsidR="001523F9" w:rsidRPr="001523F9">
        <w:rPr>
          <w:rFonts w:ascii="Times New Roman" w:hAnsi="Times New Roman"/>
          <w:sz w:val="22"/>
          <w:szCs w:val="22"/>
          <w:lang w:val="sr-Latn-CS" w:eastAsia="sr-Latn-CS"/>
        </w:rPr>
        <w:t xml:space="preserve">ljekovi i lijek </w:t>
      </w:r>
      <w:r w:rsidR="00A5372E">
        <w:rPr>
          <w:rFonts w:ascii="Times New Roman" w:hAnsi="Times New Roman"/>
          <w:sz w:val="22"/>
          <w:szCs w:val="22"/>
          <w:lang w:val="sr-Latn-CS" w:eastAsia="sr-Latn-CS"/>
        </w:rPr>
        <w:t>Aubagio</w:t>
      </w:r>
      <w:r w:rsidR="001523F9" w:rsidRPr="001523F9">
        <w:rPr>
          <w:rFonts w:ascii="Times New Roman" w:hAnsi="Times New Roman"/>
          <w:sz w:val="22"/>
          <w:szCs w:val="22"/>
          <w:lang w:val="sr-Latn-CS" w:eastAsia="sr-Latn-CS"/>
        </w:rPr>
        <w:t xml:space="preserve"> može izazvati neželjena dejstva iako se ona ne moraju javiti kod svakoga.</w:t>
      </w:r>
    </w:p>
    <w:p w14:paraId="3F4B99D1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74016CFD" w14:textId="0F72B9B9" w:rsidR="007964D5" w:rsidRPr="00D952E0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 xml:space="preserve">Kod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primjen</w:t>
      </w:r>
      <w:r>
        <w:rPr>
          <w:rFonts w:ascii="Times New Roman" w:hAnsi="Times New Roman"/>
          <w:sz w:val="22"/>
          <w:szCs w:val="22"/>
          <w:lang w:val="sr-Latn-CS" w:eastAsia="sr-Latn-CS"/>
        </w:rPr>
        <w:t>e ovog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>
        <w:rPr>
          <w:rFonts w:ascii="Times New Roman" w:hAnsi="Times New Roman"/>
          <w:sz w:val="22"/>
          <w:szCs w:val="22"/>
          <w:lang w:val="sr-Latn-CS" w:eastAsia="sr-Latn-CS"/>
        </w:rPr>
        <w:t>a prim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>ećen</w:t>
      </w:r>
      <w:r>
        <w:rPr>
          <w:rFonts w:ascii="Times New Roman" w:hAnsi="Times New Roman"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su sl</w:t>
      </w:r>
      <w:r w:rsidR="00FD29F6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>edeć</w:t>
      </w:r>
      <w:r>
        <w:rPr>
          <w:rFonts w:ascii="Times New Roman" w:hAnsi="Times New Roman"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304443C2" w14:textId="77777777" w:rsidR="00F91008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</w:p>
    <w:p w14:paraId="75BF1C38" w14:textId="5258B5D3" w:rsidR="007964D5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Ozbiljna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612F5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neželjena dejstva</w:t>
      </w:r>
    </w:p>
    <w:p w14:paraId="54F83386" w14:textId="77777777" w:rsidR="00896C6A" w:rsidRPr="00D952E0" w:rsidRDefault="00896C6A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</w:p>
    <w:p w14:paraId="3FAA895A" w14:textId="7480B3EA" w:rsidR="007964D5" w:rsidRDefault="00896C6A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96E9F">
        <w:rPr>
          <w:rFonts w:ascii="Times New Roman" w:hAnsi="Times New Roman"/>
          <w:sz w:val="22"/>
          <w:szCs w:val="22"/>
          <w:lang w:val="sr-Latn-CS" w:eastAsia="sr-Latn-CS"/>
        </w:rPr>
        <w:t>Neka neželjena dejstva mogu biti ili mogu postati ozbiljna, ako prim</w:t>
      </w:r>
      <w:r w:rsidR="00DB605C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396E9F">
        <w:rPr>
          <w:rFonts w:ascii="Times New Roman" w:hAnsi="Times New Roman"/>
          <w:sz w:val="22"/>
          <w:szCs w:val="22"/>
          <w:lang w:val="sr-Latn-CS" w:eastAsia="sr-Latn-CS"/>
        </w:rPr>
        <w:t>etite bilo koje od sl</w:t>
      </w:r>
      <w:r w:rsidR="00DB605C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96E9F">
        <w:rPr>
          <w:rFonts w:ascii="Times New Roman" w:hAnsi="Times New Roman"/>
          <w:sz w:val="22"/>
          <w:szCs w:val="22"/>
          <w:lang w:val="sr-Latn-CS" w:eastAsia="sr-Latn-CS"/>
        </w:rPr>
        <w:t>edećih neželjenih dejstava</w:t>
      </w:r>
      <w:r w:rsidR="002319A4">
        <w:rPr>
          <w:rFonts w:ascii="Times New Roman" w:hAnsi="Times New Roman"/>
          <w:sz w:val="22"/>
          <w:szCs w:val="22"/>
          <w:lang w:val="sr-Latn-CS" w:eastAsia="sr-Latn-CS"/>
        </w:rPr>
        <w:t>,</w:t>
      </w:r>
      <w:r w:rsidR="00DB605C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2319A4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o</w:t>
      </w:r>
      <w:r w:rsidR="007964D5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dmah obav</w:t>
      </w:r>
      <w:r w:rsidR="00FD29F6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ij</w:t>
      </w:r>
      <w:r w:rsidR="007964D5"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estite svog </w:t>
      </w:r>
      <w:r w:rsidR="001523F9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ljekar</w:t>
      </w:r>
      <w:r w:rsidR="007964D5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="002319A4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2FE651C0" w14:textId="77777777" w:rsidR="00D25657" w:rsidRDefault="00D25657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590B3C5C" w14:textId="3184495D" w:rsidR="00D25657" w:rsidRDefault="00D25657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Č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est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kod manje od 1 na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10 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pacijenata koji uzimaju l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ek):</w:t>
      </w:r>
    </w:p>
    <w:p w14:paraId="1F178A3D" w14:textId="77777777" w:rsidR="00D25657" w:rsidRDefault="00D25657" w:rsidP="00DC6A1C">
      <w:pPr>
        <w:pStyle w:val="ListParagraph"/>
        <w:numPr>
          <w:ilvl w:val="0"/>
          <w:numId w:val="48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956B51">
        <w:rPr>
          <w:rFonts w:ascii="Times New Roman" w:hAnsi="Times New Roman"/>
          <w:sz w:val="22"/>
          <w:szCs w:val="22"/>
          <w:lang w:val="sr-Latn-CS" w:eastAsia="sr-Latn-CS"/>
        </w:rPr>
        <w:t xml:space="preserve">zapaljenje pankreasa koje može uključiti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simptome </w:t>
      </w:r>
      <w:r w:rsidRPr="00956B51">
        <w:rPr>
          <w:rFonts w:ascii="Times New Roman" w:hAnsi="Times New Roman"/>
          <w:sz w:val="22"/>
          <w:szCs w:val="22"/>
          <w:lang w:val="sr-Latn-CS" w:eastAsia="sr-Latn-CS"/>
        </w:rPr>
        <w:t xml:space="preserve">ozbiljnog </w:t>
      </w:r>
      <w:r w:rsidRPr="00DA066A">
        <w:rPr>
          <w:rFonts w:ascii="Times New Roman" w:hAnsi="Times New Roman"/>
          <w:sz w:val="22"/>
          <w:szCs w:val="22"/>
          <w:lang w:val="sr-Latn-CS" w:eastAsia="sr-Latn-CS"/>
        </w:rPr>
        <w:t>abdom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inalnog </w:t>
      </w:r>
      <w:r w:rsidRPr="00956B51">
        <w:rPr>
          <w:rFonts w:ascii="Times New Roman" w:hAnsi="Times New Roman"/>
          <w:sz w:val="22"/>
          <w:szCs w:val="22"/>
          <w:lang w:val="sr-Latn-CS" w:eastAsia="sr-Latn-CS"/>
        </w:rPr>
        <w:t>bola, mučnin</w:t>
      </w:r>
      <w:r>
        <w:rPr>
          <w:rFonts w:ascii="Times New Roman" w:hAnsi="Times New Roman"/>
          <w:sz w:val="22"/>
          <w:szCs w:val="22"/>
          <w:lang w:val="sr-Latn-CS" w:eastAsia="sr-Latn-CS"/>
        </w:rPr>
        <w:t>u</w:t>
      </w:r>
      <w:r w:rsidRPr="00956B51">
        <w:rPr>
          <w:rFonts w:ascii="Times New Roman" w:hAnsi="Times New Roman"/>
          <w:sz w:val="22"/>
          <w:szCs w:val="22"/>
          <w:lang w:val="sr-Latn-CS" w:eastAsia="sr-Latn-CS"/>
        </w:rPr>
        <w:t xml:space="preserve"> i</w:t>
      </w:r>
      <w:r>
        <w:rPr>
          <w:rFonts w:ascii="Times New Roman" w:hAnsi="Times New Roman"/>
          <w:sz w:val="22"/>
          <w:szCs w:val="22"/>
          <w:lang w:val="sr-Latn-CS" w:eastAsia="sr-Latn-CS"/>
        </w:rPr>
        <w:t>li</w:t>
      </w:r>
      <w:r w:rsidRPr="00956B51">
        <w:rPr>
          <w:rFonts w:ascii="Times New Roman" w:hAnsi="Times New Roman"/>
          <w:sz w:val="22"/>
          <w:szCs w:val="22"/>
          <w:lang w:val="sr-Latn-CS" w:eastAsia="sr-Latn-CS"/>
        </w:rPr>
        <w:t xml:space="preserve"> povraćanje</w:t>
      </w:r>
      <w:r w:rsidRPr="00083553">
        <w:t xml:space="preserve"> </w:t>
      </w:r>
      <w:r w:rsidRPr="00083553">
        <w:rPr>
          <w:rFonts w:ascii="Times New Roman" w:hAnsi="Times New Roman"/>
          <w:sz w:val="22"/>
          <w:szCs w:val="22"/>
          <w:lang w:val="sr-Latn-CS" w:eastAsia="sr-Latn-CS"/>
        </w:rPr>
        <w:t xml:space="preserve">(učestalost je česta </w:t>
      </w:r>
      <w:r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083553">
        <w:rPr>
          <w:rFonts w:ascii="Times New Roman" w:hAnsi="Times New Roman"/>
          <w:sz w:val="22"/>
          <w:szCs w:val="22"/>
          <w:lang w:val="sr-Latn-CS" w:eastAsia="sr-Latn-CS"/>
        </w:rPr>
        <w:t xml:space="preserve"> pedijatrijskih </w:t>
      </w:r>
      <w:r>
        <w:rPr>
          <w:rFonts w:ascii="Times New Roman" w:hAnsi="Times New Roman"/>
          <w:sz w:val="22"/>
          <w:szCs w:val="22"/>
          <w:lang w:val="sr-Latn-CS" w:eastAsia="sr-Latn-CS"/>
        </w:rPr>
        <w:t>pacijenata</w:t>
      </w:r>
      <w:r w:rsidRPr="00083553">
        <w:rPr>
          <w:rFonts w:ascii="Times New Roman" w:hAnsi="Times New Roman"/>
          <w:sz w:val="22"/>
          <w:szCs w:val="22"/>
          <w:lang w:val="sr-Latn-CS" w:eastAsia="sr-Latn-CS"/>
        </w:rPr>
        <w:t xml:space="preserve"> i </w:t>
      </w:r>
      <w:r>
        <w:rPr>
          <w:rFonts w:ascii="Times New Roman" w:hAnsi="Times New Roman"/>
          <w:sz w:val="22"/>
          <w:szCs w:val="22"/>
          <w:lang w:val="sr-Latn-CS" w:eastAsia="sr-Latn-CS"/>
        </w:rPr>
        <w:t>povremena kod</w:t>
      </w:r>
      <w:r w:rsidRPr="00083553">
        <w:rPr>
          <w:rFonts w:ascii="Times New Roman" w:hAnsi="Times New Roman"/>
          <w:sz w:val="22"/>
          <w:szCs w:val="22"/>
          <w:lang w:val="sr-Latn-CS" w:eastAsia="sr-Latn-CS"/>
        </w:rPr>
        <w:t xml:space="preserve"> odraslih </w:t>
      </w:r>
      <w:r>
        <w:rPr>
          <w:rFonts w:ascii="Times New Roman" w:hAnsi="Times New Roman"/>
          <w:sz w:val="22"/>
          <w:szCs w:val="22"/>
          <w:lang w:val="sr-Latn-CS" w:eastAsia="sr-Latn-CS"/>
        </w:rPr>
        <w:t>pacijenata</w:t>
      </w:r>
      <w:r w:rsidRPr="00083553">
        <w:rPr>
          <w:rFonts w:ascii="Times New Roman" w:hAnsi="Times New Roman"/>
          <w:sz w:val="22"/>
          <w:szCs w:val="22"/>
          <w:lang w:val="sr-Latn-CS" w:eastAsia="sr-Latn-CS"/>
        </w:rPr>
        <w:t>)</w:t>
      </w:r>
    </w:p>
    <w:p w14:paraId="651F0074" w14:textId="77777777" w:rsidR="00D25657" w:rsidRPr="00956B51" w:rsidRDefault="00D25657" w:rsidP="00DC6A1C">
      <w:pPr>
        <w:pStyle w:val="ListParagraph"/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0142BEF6" w14:textId="7851CED1" w:rsidR="00D25657" w:rsidRPr="004A6420" w:rsidRDefault="00D25657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Povremena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najviše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 na 100 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pacijenata koji uzimaju l</w:t>
      </w:r>
      <w:r w:rsidR="00DB605C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ek):</w:t>
      </w:r>
    </w:p>
    <w:p w14:paraId="0C642906" w14:textId="330D3531" w:rsidR="007964D5" w:rsidRPr="003C5CD8" w:rsidRDefault="007964D5" w:rsidP="00DC6A1C">
      <w:pPr>
        <w:pStyle w:val="ListParagraph"/>
        <w:numPr>
          <w:ilvl w:val="0"/>
          <w:numId w:val="49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t>alergijske reakcije koje mogu uključivati osip, koprivnjaču, oticanje usana, jezika ili lica ili iznenadno otežano disanje.</w:t>
      </w:r>
    </w:p>
    <w:p w14:paraId="79869129" w14:textId="77777777" w:rsidR="007964D5" w:rsidRPr="003C5CD8" w:rsidRDefault="003C5CD8" w:rsidP="00DC6A1C">
      <w:pPr>
        <w:pStyle w:val="ListParagraph"/>
        <w:numPr>
          <w:ilvl w:val="0"/>
          <w:numId w:val="49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t>o</w:t>
      </w:r>
      <w:r w:rsidR="007964D5"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t>zbiljne kožne reakcije koje mogu uključivati kožni osip, pojavu plikova, ili ulceracija u ustima</w:t>
      </w:r>
    </w:p>
    <w:p w14:paraId="3A7BC4C3" w14:textId="77777777" w:rsidR="007964D5" w:rsidRPr="003C5CD8" w:rsidRDefault="003C5CD8" w:rsidP="00DC6A1C">
      <w:pPr>
        <w:pStyle w:val="ListParagraph"/>
        <w:numPr>
          <w:ilvl w:val="0"/>
          <w:numId w:val="49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lastRenderedPageBreak/>
        <w:t>o</w:t>
      </w:r>
      <w:r w:rsidR="007964D5"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t xml:space="preserve">zbiljne infekcije ili sepsa (potencijalno </w:t>
      </w:r>
      <w:r w:rsidR="00083DAB">
        <w:rPr>
          <w:rFonts w:ascii="Times New Roman" w:hAnsi="Times New Roman"/>
          <w:bCs/>
          <w:sz w:val="22"/>
          <w:szCs w:val="22"/>
          <w:lang w:val="sr-Latn-CS" w:eastAsia="sr-Latn-CS"/>
        </w:rPr>
        <w:t>ž</w:t>
      </w:r>
      <w:r w:rsidR="007964D5" w:rsidRPr="003C5CD8">
        <w:rPr>
          <w:rFonts w:ascii="Times New Roman" w:hAnsi="Times New Roman"/>
          <w:bCs/>
          <w:sz w:val="22"/>
          <w:szCs w:val="22"/>
          <w:lang w:val="sr-Latn-CS" w:eastAsia="sr-Latn-CS"/>
        </w:rPr>
        <w:t>ivotno ugrožavajuće infekcije) koje uključuju  visoku temperaturu, drhtavicu, žmarce, smanjeno izbacivanje urina ili konfuziju.</w:t>
      </w:r>
    </w:p>
    <w:p w14:paraId="3BDD36D6" w14:textId="77777777" w:rsidR="007964D5" w:rsidRPr="003C5CD8" w:rsidRDefault="003C5CD8" w:rsidP="00DC6A1C">
      <w:pPr>
        <w:pStyle w:val="ListParagraph"/>
        <w:numPr>
          <w:ilvl w:val="0"/>
          <w:numId w:val="49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z</w:t>
      </w:r>
      <w:r w:rsidR="007964D5" w:rsidRPr="003C5CD8">
        <w:rPr>
          <w:rFonts w:ascii="Times New Roman" w:hAnsi="Times New Roman"/>
          <w:sz w:val="22"/>
          <w:szCs w:val="22"/>
          <w:lang w:val="sr-Latn-CS" w:eastAsia="sr-Latn-CS"/>
        </w:rPr>
        <w:t>apaljenje pluća koje može uključiti simptome kratkog daha ili perzistirajućeg kašlja.</w:t>
      </w:r>
    </w:p>
    <w:p w14:paraId="2B410464" w14:textId="77777777" w:rsidR="00D25657" w:rsidRDefault="00D25657" w:rsidP="00D25657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Latn-CS" w:eastAsia="sr-Latn-CS"/>
        </w:rPr>
      </w:pPr>
    </w:p>
    <w:p w14:paraId="4860EA3C" w14:textId="3371244B" w:rsidR="00D25657" w:rsidRPr="008757F7" w:rsidRDefault="00D25657" w:rsidP="00D25657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397C2A">
        <w:rPr>
          <w:rFonts w:ascii="Times New Roman" w:hAnsi="Times New Roman"/>
          <w:b/>
          <w:sz w:val="22"/>
          <w:szCs w:val="22"/>
          <w:lang w:val="sr-Latn-CS" w:eastAsia="sr-Latn-CS"/>
        </w:rPr>
        <w:t xml:space="preserve">Nepoznato </w:t>
      </w:r>
      <w:r w:rsidRPr="008757F7">
        <w:rPr>
          <w:rFonts w:ascii="Times New Roman" w:hAnsi="Times New Roman"/>
          <w:sz w:val="22"/>
          <w:szCs w:val="22"/>
          <w:lang w:val="sr-Latn-CS" w:eastAsia="sr-Latn-CS"/>
        </w:rPr>
        <w:t>(učestalost se ne može proc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8757F7">
        <w:rPr>
          <w:rFonts w:ascii="Times New Roman" w:hAnsi="Times New Roman"/>
          <w:sz w:val="22"/>
          <w:szCs w:val="22"/>
          <w:lang w:val="sr-Latn-CS" w:eastAsia="sr-Latn-CS"/>
        </w:rPr>
        <w:t>eniti na osnovu dostupnih podataka):</w:t>
      </w:r>
    </w:p>
    <w:p w14:paraId="78388967" w14:textId="1CBE57AB" w:rsidR="00D25657" w:rsidRPr="003C5CD8" w:rsidRDefault="00D25657" w:rsidP="00D25657">
      <w:pPr>
        <w:pStyle w:val="ListParagraph"/>
        <w:numPr>
          <w:ilvl w:val="0"/>
          <w:numId w:val="49"/>
        </w:num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ozbiljno oštećenje jetre koje može uključivati žutu boju kože ili beonjača, tamniju mokraću nego inače ili neobjašnjivu mučninu i povraćanje ili abdominalni bol.</w:t>
      </w:r>
    </w:p>
    <w:p w14:paraId="400974A1" w14:textId="77777777" w:rsidR="007964D5" w:rsidRPr="00D952E0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4F1E589F" w14:textId="008B9AD8" w:rsidR="00152736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Ostal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neželjen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F83979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dejstava</w:t>
      </w:r>
      <w:r w:rsidR="00F803C1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="00F803C1" w:rsidRPr="00F803C1">
        <w:rPr>
          <w:rFonts w:ascii="Times New Roman" w:hAnsi="Times New Roman"/>
          <w:sz w:val="22"/>
          <w:szCs w:val="22"/>
          <w:lang w:val="sr-Latn-CS" w:eastAsia="sr-Latn-CS"/>
        </w:rPr>
        <w:t>se mogu pojaviti u sljedećoj učestalosti:</w:t>
      </w:r>
    </w:p>
    <w:p w14:paraId="06BFFF4E" w14:textId="77777777" w:rsidR="00DB605C" w:rsidRPr="00D952E0" w:rsidRDefault="00DB605C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</w:p>
    <w:p w14:paraId="4394841A" w14:textId="77777777" w:rsidR="003C5CD8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Veoma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čest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kod više od 1 na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10 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 xml:space="preserve">pacijenata koji uzimaju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>):</w:t>
      </w:r>
    </w:p>
    <w:p w14:paraId="339CA44D" w14:textId="77777777" w:rsidR="007964D5" w:rsidRPr="003C5CD8" w:rsidRDefault="007964D5" w:rsidP="00DC6A1C">
      <w:pPr>
        <w:pStyle w:val="ListParagraph"/>
        <w:numPr>
          <w:ilvl w:val="0"/>
          <w:numId w:val="51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glavobolja</w:t>
      </w:r>
    </w:p>
    <w:p w14:paraId="1B57E30F" w14:textId="77777777" w:rsidR="007964D5" w:rsidRPr="003C5CD8" w:rsidRDefault="007964D5" w:rsidP="00DC6A1C">
      <w:pPr>
        <w:pStyle w:val="ListParagraph"/>
        <w:numPr>
          <w:ilvl w:val="0"/>
          <w:numId w:val="51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proliv, mučnina</w:t>
      </w:r>
    </w:p>
    <w:p w14:paraId="15AE7C0F" w14:textId="77777777" w:rsidR="007964D5" w:rsidRPr="003C5CD8" w:rsidRDefault="00282749" w:rsidP="00DC6A1C">
      <w:pPr>
        <w:pStyle w:val="ListParagraph"/>
        <w:numPr>
          <w:ilvl w:val="0"/>
          <w:numId w:val="51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povećane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7964D5" w:rsidRPr="003C5CD8">
        <w:rPr>
          <w:rFonts w:ascii="Times New Roman" w:hAnsi="Times New Roman"/>
          <w:sz w:val="22"/>
          <w:szCs w:val="22"/>
          <w:lang w:val="sr-Latn-CS" w:eastAsia="sr-Latn-CS"/>
        </w:rPr>
        <w:t>vr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="007964D5" w:rsidRPr="003C5CD8">
        <w:rPr>
          <w:rFonts w:ascii="Times New Roman" w:hAnsi="Times New Roman"/>
          <w:sz w:val="22"/>
          <w:szCs w:val="22"/>
          <w:lang w:val="sr-Latn-CS" w:eastAsia="sr-Latn-CS"/>
        </w:rPr>
        <w:t>ednosti ALT-a (</w:t>
      </w:r>
      <w:r w:rsidR="00083DAB">
        <w:rPr>
          <w:rFonts w:ascii="Times New Roman" w:hAnsi="Times New Roman"/>
          <w:sz w:val="22"/>
          <w:szCs w:val="22"/>
          <w:lang w:val="sr-Latn-CS" w:eastAsia="sr-Latn-CS"/>
        </w:rPr>
        <w:t>povećane</w:t>
      </w:r>
      <w:r w:rsidR="00083DAB"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083DAB">
        <w:rPr>
          <w:rFonts w:ascii="Times New Roman" w:hAnsi="Times New Roman"/>
          <w:sz w:val="22"/>
          <w:szCs w:val="22"/>
          <w:lang w:val="sr-Latn-CS" w:eastAsia="sr-Latn-CS"/>
        </w:rPr>
        <w:t>koncentracije</w:t>
      </w:r>
      <w:r w:rsidR="00083DAB"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7964D5" w:rsidRPr="003C5CD8">
        <w:rPr>
          <w:rFonts w:ascii="Times New Roman" w:hAnsi="Times New Roman"/>
          <w:sz w:val="22"/>
          <w:szCs w:val="22"/>
          <w:lang w:val="sr-Latn-CS" w:eastAsia="sr-Latn-CS"/>
        </w:rPr>
        <w:t>određenih enzima jetre u krvi) vidljive iz rezultata analiza</w:t>
      </w:r>
    </w:p>
    <w:p w14:paraId="61DA1B79" w14:textId="77777777" w:rsidR="007964D5" w:rsidRPr="003C5CD8" w:rsidRDefault="007964D5" w:rsidP="00DC6A1C">
      <w:pPr>
        <w:pStyle w:val="ListParagraph"/>
        <w:numPr>
          <w:ilvl w:val="0"/>
          <w:numId w:val="51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pror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eđivanje kose</w:t>
      </w:r>
    </w:p>
    <w:p w14:paraId="5BA043E5" w14:textId="77777777" w:rsidR="00152736" w:rsidRDefault="00152736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</w:p>
    <w:p w14:paraId="075CCA80" w14:textId="6A265538" w:rsidR="007964D5" w:rsidRPr="00D952E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Čest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71464B">
        <w:rPr>
          <w:rFonts w:ascii="Times New Roman" w:hAnsi="Times New Roman"/>
          <w:sz w:val="22"/>
          <w:szCs w:val="22"/>
          <w:lang w:val="sr-Latn-CS" w:eastAsia="sr-Latn-CS"/>
        </w:rPr>
        <w:t>najviše</w:t>
      </w:r>
      <w:r w:rsidR="0071464B"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1 na 10 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 xml:space="preserve">pacijenata koji uzimaju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>):</w:t>
      </w:r>
    </w:p>
    <w:p w14:paraId="0DD1464D" w14:textId="24560287" w:rsidR="007964D5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grip, infekcija gornjih disajnih puteva, infekcija mokraćnih puteva, bronhitis, sinuzitis, bol u grlu i nelagodnost pri gutanju, cistitis, virusni gastroenteritis, infekcija zuba, laringitis, gljivična infekcija stopala</w:t>
      </w:r>
    </w:p>
    <w:p w14:paraId="5D115003" w14:textId="53969591" w:rsidR="00B04AE2" w:rsidRPr="00B04AE2" w:rsidRDefault="00B04AE2">
      <w:pPr>
        <w:pStyle w:val="ListParagraph"/>
        <w:numPr>
          <w:ilvl w:val="0"/>
          <w:numId w:val="52"/>
        </w:numPr>
        <w:rPr>
          <w:rFonts w:ascii="Times New Roman" w:hAnsi="Times New Roman"/>
          <w:sz w:val="22"/>
          <w:szCs w:val="22"/>
          <w:lang w:val="sr-Latn-CS" w:eastAsia="sr-Latn-CS"/>
        </w:rPr>
      </w:pPr>
      <w:r w:rsidRPr="00B04AE2">
        <w:rPr>
          <w:rFonts w:ascii="Times New Roman" w:hAnsi="Times New Roman"/>
          <w:sz w:val="22"/>
          <w:szCs w:val="22"/>
          <w:lang w:val="sr-Latn-CS" w:eastAsia="sr-Latn-CS"/>
        </w:rPr>
        <w:t>infekcije virusom herpesa, uključujući oralni herpes i herpes zoster sa simptomima kao što su plikovi, os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B04AE2">
        <w:rPr>
          <w:rFonts w:ascii="Times New Roman" w:hAnsi="Times New Roman"/>
          <w:sz w:val="22"/>
          <w:szCs w:val="22"/>
          <w:lang w:val="sr-Latn-CS" w:eastAsia="sr-Latn-CS"/>
        </w:rPr>
        <w:t>ećaj žarenja, svrab, utrnulost ili bol kože, obično na jednoj strani gornjeg d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04AE2">
        <w:rPr>
          <w:rFonts w:ascii="Times New Roman" w:hAnsi="Times New Roman"/>
          <w:sz w:val="22"/>
          <w:szCs w:val="22"/>
          <w:lang w:val="sr-Latn-CS" w:eastAsia="sr-Latn-CS"/>
        </w:rPr>
        <w:t>ela t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B04AE2">
        <w:rPr>
          <w:rFonts w:ascii="Times New Roman" w:hAnsi="Times New Roman"/>
          <w:sz w:val="22"/>
          <w:szCs w:val="22"/>
          <w:lang w:val="sr-Latn-CS" w:eastAsia="sr-Latn-CS"/>
        </w:rPr>
        <w:t>ela ili lica i drugim simptomima, kao što su groznica i slabost</w:t>
      </w:r>
    </w:p>
    <w:p w14:paraId="3082BB7C" w14:textId="3950CFCF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laboratorijske analize: prim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ećeno je smanjenje broja crvenih krvnih ćelija (anemija), prom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ene u rezultatima testova jetre i analize b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elih krvnih ćelija (vid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eti </w:t>
      </w:r>
      <w:r w:rsidR="00DB605C">
        <w:rPr>
          <w:rFonts w:ascii="Times New Roman" w:hAnsi="Times New Roman"/>
          <w:sz w:val="22"/>
          <w:szCs w:val="22"/>
          <w:lang w:val="sr-Latn-CS" w:eastAsia="sr-Latn-CS"/>
        </w:rPr>
        <w:t>dio</w:t>
      </w:r>
      <w:r w:rsidR="00DB605C"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2.), kao i povećanje mišićnih enzima (kreatin-fosfokinaza)</w:t>
      </w:r>
    </w:p>
    <w:p w14:paraId="225F50C7" w14:textId="77777777" w:rsidR="003C5CD8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 xml:space="preserve">blage alergijske reakcije </w:t>
      </w:r>
    </w:p>
    <w:p w14:paraId="3DAA95C5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nelagodnosti (anksioznost)</w:t>
      </w:r>
    </w:p>
    <w:p w14:paraId="5440783D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trnjenja i bockanja, 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slabosti, utrnulost, trnci ili bol u donjem d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elu leđa ili noge (išijas); 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utrnulosti, žarenja, trnci ili bol u rukama i prstima (sindrom karpalnog tunela)</w:t>
      </w:r>
    </w:p>
    <w:p w14:paraId="4851958D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lupanja vlastitog srca</w:t>
      </w:r>
    </w:p>
    <w:p w14:paraId="7CE31072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povišen krvni pritisak</w:t>
      </w:r>
    </w:p>
    <w:p w14:paraId="2DFAD788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spacing w:line="249" w:lineRule="auto"/>
        <w:rPr>
          <w:rFonts w:ascii="Times New Roman" w:hAnsi="Times New Roman"/>
          <w:b/>
          <w:sz w:val="22"/>
          <w:szCs w:val="22"/>
          <w:lang w:val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povraćanje, zubobolja, bol u gornjem d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elu stomaka</w:t>
      </w:r>
    </w:p>
    <w:p w14:paraId="0B2B4876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osip, akne</w:t>
      </w:r>
    </w:p>
    <w:p w14:paraId="1687985B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bol u tetivama, zglobovima, kostima, bol u mišićima (mišićno-koštana bol)</w:t>
      </w:r>
    </w:p>
    <w:p w14:paraId="6AECAB74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češća potreba za mokrenjem nego obično</w:t>
      </w:r>
    </w:p>
    <w:p w14:paraId="147A7D86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obilne menstruacije</w:t>
      </w:r>
    </w:p>
    <w:p w14:paraId="3A2E453D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bol</w:t>
      </w:r>
    </w:p>
    <w:p w14:paraId="1C22FA8C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manjak energije ili 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ećaj slabosti (astenija)</w:t>
      </w:r>
    </w:p>
    <w:p w14:paraId="04F287FB" w14:textId="77777777" w:rsidR="007964D5" w:rsidRPr="003C5CD8" w:rsidRDefault="007964D5" w:rsidP="00DC6A1C">
      <w:pPr>
        <w:pStyle w:val="ListParagraph"/>
        <w:numPr>
          <w:ilvl w:val="0"/>
          <w:numId w:val="52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3C5CD8">
        <w:rPr>
          <w:rFonts w:ascii="Times New Roman" w:hAnsi="Times New Roman"/>
          <w:sz w:val="22"/>
          <w:szCs w:val="22"/>
          <w:lang w:val="sr-Latn-CS" w:eastAsia="sr-Latn-CS"/>
        </w:rPr>
        <w:t>gubitak t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3C5CD8">
        <w:rPr>
          <w:rFonts w:ascii="Times New Roman" w:hAnsi="Times New Roman"/>
          <w:sz w:val="22"/>
          <w:szCs w:val="22"/>
          <w:lang w:val="sr-Latn-CS" w:eastAsia="sr-Latn-CS"/>
        </w:rPr>
        <w:t>elesne mase</w:t>
      </w:r>
    </w:p>
    <w:p w14:paraId="743D595D" w14:textId="77777777" w:rsidR="00152736" w:rsidRDefault="00152736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</w:p>
    <w:p w14:paraId="675767B9" w14:textId="46C7A623" w:rsidR="007964D5" w:rsidRPr="00D952E0" w:rsidRDefault="007964D5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Povremena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="0071464B">
        <w:rPr>
          <w:rFonts w:ascii="Times New Roman" w:hAnsi="Times New Roman"/>
          <w:sz w:val="22"/>
          <w:szCs w:val="22"/>
          <w:lang w:val="sr-Latn-CS" w:eastAsia="sr-Latn-CS"/>
        </w:rPr>
        <w:t>najviše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 na 100 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 xml:space="preserve">pacijenata koji uzimaju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="006D106B" w:rsidRPr="006D106B">
        <w:rPr>
          <w:rFonts w:ascii="Times New Roman" w:hAnsi="Times New Roman"/>
          <w:sz w:val="22"/>
          <w:szCs w:val="22"/>
          <w:lang w:val="sr-Latn-CS" w:eastAsia="sr-Latn-CS"/>
        </w:rPr>
        <w:t>):</w:t>
      </w:r>
    </w:p>
    <w:p w14:paraId="1F32FF3F" w14:textId="77777777" w:rsidR="007964D5" w:rsidRPr="00DE2743" w:rsidRDefault="007964D5" w:rsidP="00DC6A1C">
      <w:pPr>
        <w:pStyle w:val="ListParagraph"/>
        <w:numPr>
          <w:ilvl w:val="0"/>
          <w:numId w:val="53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E2743">
        <w:rPr>
          <w:rFonts w:ascii="Times New Roman" w:hAnsi="Times New Roman"/>
          <w:sz w:val="22"/>
          <w:szCs w:val="22"/>
          <w:lang w:val="sr-Latn-CS" w:eastAsia="sr-Latn-CS"/>
        </w:rPr>
        <w:t>smanjenje broja krvnih pločica (</w:t>
      </w:r>
      <w:r w:rsidR="00DE2743">
        <w:rPr>
          <w:rFonts w:ascii="Times New Roman" w:hAnsi="Times New Roman"/>
          <w:sz w:val="22"/>
          <w:szCs w:val="22"/>
          <w:lang w:val="sr-Latn-CS" w:eastAsia="sr-Latn-CS"/>
        </w:rPr>
        <w:t xml:space="preserve">blaga </w:t>
      </w:r>
      <w:r w:rsidRPr="00DE2743">
        <w:rPr>
          <w:rFonts w:ascii="Times New Roman" w:hAnsi="Times New Roman"/>
          <w:sz w:val="22"/>
          <w:szCs w:val="22"/>
          <w:lang w:val="sr-Latn-CS" w:eastAsia="sr-Latn-CS"/>
        </w:rPr>
        <w:t>trombocitopenija)</w:t>
      </w:r>
    </w:p>
    <w:p w14:paraId="0276E1F7" w14:textId="77777777" w:rsidR="00DE2743" w:rsidRPr="00DE2743" w:rsidRDefault="007964D5" w:rsidP="00DC6A1C">
      <w:pPr>
        <w:pStyle w:val="ListParagraph"/>
        <w:numPr>
          <w:ilvl w:val="0"/>
          <w:numId w:val="53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E2743">
        <w:rPr>
          <w:rFonts w:ascii="Times New Roman" w:hAnsi="Times New Roman"/>
          <w:sz w:val="22"/>
          <w:szCs w:val="22"/>
          <w:lang w:val="sr-Latn-CS" w:eastAsia="sr-Latn-CS"/>
        </w:rPr>
        <w:t>pojačana os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DE2743">
        <w:rPr>
          <w:rFonts w:ascii="Times New Roman" w:hAnsi="Times New Roman"/>
          <w:sz w:val="22"/>
          <w:szCs w:val="22"/>
          <w:lang w:val="sr-Latn-CS" w:eastAsia="sr-Latn-CS"/>
        </w:rPr>
        <w:t>etljivost, naročito kože; probadajući ili pulsirajući bol duž jednog ili više nerava, problemi sa nervima u rukama ili nogama (periferna neuropatija)</w:t>
      </w:r>
    </w:p>
    <w:p w14:paraId="25C77E8C" w14:textId="77777777" w:rsidR="007964D5" w:rsidRPr="00DE2743" w:rsidRDefault="007964D5" w:rsidP="00DC6A1C">
      <w:pPr>
        <w:pStyle w:val="ListParagraph"/>
        <w:numPr>
          <w:ilvl w:val="0"/>
          <w:numId w:val="53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E2743">
        <w:rPr>
          <w:rFonts w:ascii="Times New Roman" w:hAnsi="Times New Roman"/>
          <w:sz w:val="22"/>
          <w:szCs w:val="22"/>
          <w:lang w:val="sr-Latn-CS" w:eastAsia="sr-Latn-CS"/>
        </w:rPr>
        <w:t>prom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DE2743">
        <w:rPr>
          <w:rFonts w:ascii="Times New Roman" w:hAnsi="Times New Roman"/>
          <w:sz w:val="22"/>
          <w:szCs w:val="22"/>
          <w:lang w:val="sr-Latn-CS" w:eastAsia="sr-Latn-CS"/>
        </w:rPr>
        <w:t>ene na noktima</w:t>
      </w:r>
    </w:p>
    <w:p w14:paraId="2404D3A5" w14:textId="77777777" w:rsidR="00152736" w:rsidRDefault="007964D5" w:rsidP="00DC6A1C">
      <w:pPr>
        <w:pStyle w:val="ListParagraph"/>
        <w:numPr>
          <w:ilvl w:val="0"/>
          <w:numId w:val="5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DE2743">
        <w:rPr>
          <w:rFonts w:ascii="Times New Roman" w:hAnsi="Times New Roman"/>
          <w:sz w:val="22"/>
          <w:szCs w:val="22"/>
          <w:lang w:val="sr-Latn-CS" w:eastAsia="sr-Latn-CS"/>
        </w:rPr>
        <w:t>posttraumatski bol</w:t>
      </w:r>
      <w:r w:rsidR="00152736" w:rsidRPr="00152736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</w:p>
    <w:p w14:paraId="34919140" w14:textId="455D369C" w:rsidR="00152736" w:rsidRDefault="00152736" w:rsidP="00DC6A1C">
      <w:pPr>
        <w:pStyle w:val="ListParagraph"/>
        <w:numPr>
          <w:ilvl w:val="0"/>
          <w:numId w:val="5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psorijaza</w:t>
      </w:r>
    </w:p>
    <w:p w14:paraId="4F7E24D5" w14:textId="77777777" w:rsidR="00152736" w:rsidRDefault="00152736" w:rsidP="00DC6A1C">
      <w:pPr>
        <w:pStyle w:val="ListParagraph"/>
        <w:numPr>
          <w:ilvl w:val="0"/>
          <w:numId w:val="5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zapaljenje usta/usana</w:t>
      </w:r>
    </w:p>
    <w:p w14:paraId="714E9514" w14:textId="685E748A" w:rsidR="007964D5" w:rsidRPr="00D230F9" w:rsidRDefault="00152736" w:rsidP="00DC6A1C">
      <w:pPr>
        <w:pStyle w:val="ListParagraph"/>
        <w:numPr>
          <w:ilvl w:val="0"/>
          <w:numId w:val="55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abnormalne vrijednosti masnoća (lipida) u krvi</w:t>
      </w:r>
    </w:p>
    <w:p w14:paraId="22D522FE" w14:textId="6C4DED2F" w:rsidR="009F34ED" w:rsidRPr="00DE2743" w:rsidRDefault="009F34ED" w:rsidP="00DC6A1C">
      <w:pPr>
        <w:pStyle w:val="ListParagraph"/>
        <w:numPr>
          <w:ilvl w:val="0"/>
          <w:numId w:val="53"/>
        </w:num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 xml:space="preserve">zapaljenje </w:t>
      </w:r>
      <w:r w:rsidRPr="009F34ED">
        <w:rPr>
          <w:rFonts w:ascii="Times New Roman" w:hAnsi="Times New Roman"/>
          <w:sz w:val="22"/>
          <w:szCs w:val="22"/>
          <w:lang w:val="sr-Latn-CS" w:eastAsia="sr-Latn-CS"/>
        </w:rPr>
        <w:t>kolona (kolitis)</w:t>
      </w:r>
    </w:p>
    <w:p w14:paraId="4F17C631" w14:textId="77777777" w:rsidR="006A1E78" w:rsidRDefault="006A1E78" w:rsidP="006A1E7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Latn-CS" w:eastAsia="sr-Latn-CS"/>
        </w:rPr>
      </w:pPr>
    </w:p>
    <w:p w14:paraId="5E1B26FB" w14:textId="310895AF" w:rsidR="006A1E78" w:rsidRDefault="006A1E78" w:rsidP="006A1E7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b/>
          <w:sz w:val="22"/>
          <w:szCs w:val="22"/>
          <w:lang w:val="sr-Latn-CS" w:eastAsia="sr-Latn-CS"/>
        </w:rPr>
        <w:t xml:space="preserve">Rijetka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najviše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 na 100</w:t>
      </w:r>
      <w:r>
        <w:rPr>
          <w:rFonts w:ascii="Times New Roman" w:hAnsi="Times New Roman"/>
          <w:sz w:val="22"/>
          <w:szCs w:val="22"/>
          <w:lang w:val="sr-Latn-CS" w:eastAsia="sr-Latn-CS"/>
        </w:rPr>
        <w:t>0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 xml:space="preserve">pacijenata koji uzimaju </w:t>
      </w:r>
      <w:r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):</w:t>
      </w:r>
    </w:p>
    <w:p w14:paraId="52B35B93" w14:textId="77777777" w:rsidR="006A1E78" w:rsidRPr="00B93472" w:rsidRDefault="006A1E78" w:rsidP="006A1E78">
      <w:pPr>
        <w:pStyle w:val="ListParagraph"/>
        <w:numPr>
          <w:ilvl w:val="0"/>
          <w:numId w:val="56"/>
        </w:num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Cs/>
          <w:sz w:val="22"/>
          <w:szCs w:val="22"/>
          <w:lang w:val="sr-Latn-CS" w:eastAsia="sr-Latn-CS"/>
        </w:rPr>
      </w:pPr>
      <w:r>
        <w:rPr>
          <w:rFonts w:ascii="Times New Roman" w:hAnsi="Times New Roman"/>
          <w:bCs/>
          <w:sz w:val="22"/>
          <w:szCs w:val="22"/>
          <w:lang w:val="sr-Latn-CS" w:eastAsia="sr-Latn-CS"/>
        </w:rPr>
        <w:t>z</w:t>
      </w:r>
      <w:r w:rsidRPr="00430D72">
        <w:rPr>
          <w:rFonts w:ascii="Times New Roman" w:hAnsi="Times New Roman"/>
          <w:bCs/>
          <w:sz w:val="22"/>
          <w:szCs w:val="22"/>
          <w:lang w:val="sr-Latn-CS" w:eastAsia="sr-Latn-CS"/>
        </w:rPr>
        <w:t xml:space="preserve">apaljenje ili </w:t>
      </w:r>
      <w:r>
        <w:rPr>
          <w:rFonts w:ascii="Times New Roman" w:hAnsi="Times New Roman"/>
          <w:bCs/>
          <w:sz w:val="22"/>
          <w:szCs w:val="22"/>
          <w:lang w:val="sr-Latn-CS" w:eastAsia="sr-Latn-CS"/>
        </w:rPr>
        <w:t>oštećenje jetre</w:t>
      </w:r>
    </w:p>
    <w:p w14:paraId="45CD01ED" w14:textId="77777777" w:rsidR="006A1E78" w:rsidRDefault="006A1E78" w:rsidP="006A1E7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sz w:val="22"/>
          <w:szCs w:val="22"/>
          <w:lang w:val="sr-Latn-CS" w:eastAsia="sr-Latn-CS"/>
        </w:rPr>
      </w:pPr>
    </w:p>
    <w:p w14:paraId="6EBA1766" w14:textId="7E9F12AE" w:rsidR="007964D5" w:rsidRPr="008757F7" w:rsidRDefault="007964D5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397C2A">
        <w:rPr>
          <w:rFonts w:ascii="Times New Roman" w:hAnsi="Times New Roman"/>
          <w:b/>
          <w:sz w:val="22"/>
          <w:szCs w:val="22"/>
          <w:lang w:val="sr-Latn-CS" w:eastAsia="sr-Latn-CS"/>
        </w:rPr>
        <w:t xml:space="preserve">Nepoznato </w:t>
      </w:r>
      <w:r w:rsidRPr="008757F7">
        <w:rPr>
          <w:rFonts w:ascii="Times New Roman" w:hAnsi="Times New Roman"/>
          <w:sz w:val="22"/>
          <w:szCs w:val="22"/>
          <w:lang w:val="sr-Latn-CS" w:eastAsia="sr-Latn-CS"/>
        </w:rPr>
        <w:t>(učestalost se ne može proc</w:t>
      </w:r>
      <w:r w:rsidR="00D80887"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8757F7">
        <w:rPr>
          <w:rFonts w:ascii="Times New Roman" w:hAnsi="Times New Roman"/>
          <w:sz w:val="22"/>
          <w:szCs w:val="22"/>
          <w:lang w:val="sr-Latn-CS" w:eastAsia="sr-Latn-CS"/>
        </w:rPr>
        <w:t>eniti na osnovu dostupnih podataka):</w:t>
      </w:r>
    </w:p>
    <w:p w14:paraId="5840637F" w14:textId="4FCC5808" w:rsidR="00A83B04" w:rsidRDefault="00A83B04" w:rsidP="00D230F9">
      <w:pPr>
        <w:pStyle w:val="ListParagraph"/>
        <w:numPr>
          <w:ilvl w:val="0"/>
          <w:numId w:val="54"/>
        </w:numPr>
        <w:tabs>
          <w:tab w:val="clear" w:pos="284"/>
        </w:tabs>
        <w:autoSpaceDE w:val="0"/>
        <w:autoSpaceDN w:val="0"/>
        <w:adjustRightInd w:val="0"/>
        <w:ind w:left="72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A83B04">
        <w:rPr>
          <w:rFonts w:ascii="Times New Roman" w:hAnsi="Times New Roman"/>
          <w:sz w:val="22"/>
          <w:szCs w:val="22"/>
          <w:lang w:val="sr-Latn-CS" w:eastAsia="sr-Latn-CS"/>
        </w:rPr>
        <w:t>respiratorna hipertenzija</w:t>
      </w:r>
    </w:p>
    <w:p w14:paraId="6D5A1A8C" w14:textId="77777777" w:rsidR="00A83B04" w:rsidRDefault="00A83B04" w:rsidP="00F91008">
      <w:pPr>
        <w:pStyle w:val="ListParagraph"/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00F3A387" w14:textId="6C5C4C07" w:rsidR="007D5639" w:rsidRPr="00FD4563" w:rsidRDefault="007D5639" w:rsidP="007D5639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2"/>
          <w:szCs w:val="22"/>
          <w:lang w:val="sr-Latn-CS" w:eastAsia="sr-Latn-CS"/>
        </w:rPr>
      </w:pPr>
      <w:r w:rsidRPr="00FD4563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D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j</w:t>
      </w:r>
      <w:r w:rsidRPr="00FD4563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eca (uzrasta 10 godina i starija) i adolescenti</w:t>
      </w:r>
    </w:p>
    <w:p w14:paraId="1DD52C44" w14:textId="6788940F" w:rsidR="007D5639" w:rsidRDefault="007D5639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 w:rsidRPr="00FD4563">
        <w:rPr>
          <w:rFonts w:ascii="Times New Roman" w:hAnsi="Times New Roman"/>
          <w:sz w:val="22"/>
          <w:szCs w:val="22"/>
          <w:lang w:val="sr-Latn-CS" w:eastAsia="sr-Latn-CS"/>
        </w:rPr>
        <w:t>Gore naveden</w:t>
      </w:r>
      <w:r>
        <w:rPr>
          <w:rFonts w:ascii="Times New Roman" w:hAnsi="Times New Roman"/>
          <w:sz w:val="22"/>
          <w:szCs w:val="22"/>
          <w:lang w:val="sr-Latn-CS" w:eastAsia="sr-Latn-CS"/>
        </w:rPr>
        <w:t>a neželjena dejstva se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 xml:space="preserve"> takođe odnose i na d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>ecu i adolescente. Sl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 xml:space="preserve">edeće dodatne 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i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>nformacije važne su za d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>ecu, adolescente i njihove n</w:t>
      </w:r>
      <w:r>
        <w:rPr>
          <w:rFonts w:ascii="Times New Roman" w:hAnsi="Times New Roman"/>
          <w:sz w:val="22"/>
          <w:szCs w:val="22"/>
          <w:lang w:val="sr-Latn-CS" w:eastAsia="sr-Latn-CS"/>
        </w:rPr>
        <w:t>j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>egovatelje:</w:t>
      </w:r>
    </w:p>
    <w:p w14:paraId="160FE55A" w14:textId="77777777" w:rsidR="007D5639" w:rsidRPr="00FD4563" w:rsidRDefault="007D5639" w:rsidP="007D5639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7ADE78F5" w14:textId="65DF5397" w:rsidR="007D5639" w:rsidRPr="00FD4563" w:rsidRDefault="007D5639" w:rsidP="007D5639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FD4563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Č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est</w:t>
      </w:r>
      <w:r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>a</w:t>
      </w:r>
      <w:r w:rsidRPr="00D952E0">
        <w:rPr>
          <w:rFonts w:ascii="Times New Roman" w:hAnsi="Times New Roman"/>
          <w:b/>
          <w:bCs/>
          <w:sz w:val="22"/>
          <w:szCs w:val="22"/>
          <w:lang w:val="sr-Latn-CS" w:eastAsia="sr-Latn-CS"/>
        </w:rPr>
        <w:t xml:space="preserve">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neželjena dejstva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(mogu se javiti </w:t>
      </w:r>
      <w:r w:rsidRPr="00F83979">
        <w:rPr>
          <w:rFonts w:ascii="Times New Roman" w:hAnsi="Times New Roman"/>
          <w:sz w:val="22"/>
          <w:szCs w:val="22"/>
          <w:lang w:val="sr-Latn-CS" w:eastAsia="sr-Latn-CS"/>
        </w:rPr>
        <w:t>kod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najviše</w:t>
      </w:r>
      <w:r w:rsidRPr="00D952E0">
        <w:rPr>
          <w:rFonts w:ascii="Times New Roman" w:hAnsi="Times New Roman"/>
          <w:sz w:val="22"/>
          <w:szCs w:val="22"/>
          <w:lang w:val="sr-Latn-CS" w:eastAsia="sr-Latn-CS"/>
        </w:rPr>
        <w:t xml:space="preserve"> 1 na 10 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pacijenata koji uzimaju l</w:t>
      </w:r>
      <w:r>
        <w:rPr>
          <w:rFonts w:ascii="Times New Roman" w:hAnsi="Times New Roman"/>
          <w:sz w:val="22"/>
          <w:szCs w:val="22"/>
          <w:lang w:val="sr-Latn-CS" w:eastAsia="sr-Latn-CS"/>
        </w:rPr>
        <w:t>ij</w:t>
      </w:r>
      <w:r w:rsidRPr="006D106B">
        <w:rPr>
          <w:rFonts w:ascii="Times New Roman" w:hAnsi="Times New Roman"/>
          <w:sz w:val="22"/>
          <w:szCs w:val="22"/>
          <w:lang w:val="sr-Latn-CS" w:eastAsia="sr-Latn-CS"/>
        </w:rPr>
        <w:t>ek):</w:t>
      </w:r>
    </w:p>
    <w:p w14:paraId="43D34D98" w14:textId="77777777" w:rsidR="007D5639" w:rsidRPr="00FD4563" w:rsidRDefault="007D5639" w:rsidP="007D5639">
      <w:pPr>
        <w:tabs>
          <w:tab w:val="clear" w:pos="284"/>
        </w:tabs>
        <w:autoSpaceDE w:val="0"/>
        <w:autoSpaceDN w:val="0"/>
        <w:adjustRightInd w:val="0"/>
        <w:ind w:left="36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  <w:r w:rsidRPr="00FD4563">
        <w:rPr>
          <w:rFonts w:ascii="Times New Roman" w:hAnsi="Times New Roman"/>
          <w:sz w:val="22"/>
          <w:szCs w:val="22"/>
          <w:lang w:val="sr-Latn-CS" w:eastAsia="sr-Latn-CS"/>
        </w:rPr>
        <w:t xml:space="preserve">- </w:t>
      </w:r>
      <w:r>
        <w:rPr>
          <w:rFonts w:ascii="Times New Roman" w:hAnsi="Times New Roman"/>
          <w:sz w:val="22"/>
          <w:szCs w:val="22"/>
          <w:lang w:val="sr-Latn-CS" w:eastAsia="sr-Latn-CS"/>
        </w:rPr>
        <w:t>zapaljenje</w:t>
      </w:r>
      <w:r w:rsidRPr="00FD4563">
        <w:rPr>
          <w:rFonts w:ascii="Times New Roman" w:hAnsi="Times New Roman"/>
          <w:sz w:val="22"/>
          <w:szCs w:val="22"/>
          <w:lang w:val="sr-Latn-CS" w:eastAsia="sr-Latn-CS"/>
        </w:rPr>
        <w:t xml:space="preserve"> gušterače</w:t>
      </w:r>
    </w:p>
    <w:p w14:paraId="442BCAD1" w14:textId="77777777" w:rsidR="007D5639" w:rsidRDefault="007D5639" w:rsidP="00F91008">
      <w:pPr>
        <w:widowControl w:val="0"/>
        <w:tabs>
          <w:tab w:val="clear" w:pos="284"/>
          <w:tab w:val="left" w:pos="3191"/>
        </w:tabs>
        <w:autoSpaceDE w:val="0"/>
        <w:autoSpaceDN w:val="0"/>
        <w:jc w:val="left"/>
        <w:rPr>
          <w:rFonts w:ascii="Times New Roman" w:hAnsi="Times New Roman"/>
          <w:noProof/>
          <w:sz w:val="22"/>
          <w:szCs w:val="22"/>
          <w:u w:val="single"/>
          <w:lang w:val="hr-HR"/>
        </w:rPr>
      </w:pPr>
    </w:p>
    <w:p w14:paraId="43E82F43" w14:textId="5AB5992E" w:rsidR="001523F9" w:rsidRPr="001523F9" w:rsidRDefault="001523F9" w:rsidP="00F91008">
      <w:pPr>
        <w:widowControl w:val="0"/>
        <w:tabs>
          <w:tab w:val="clear" w:pos="284"/>
          <w:tab w:val="left" w:pos="3191"/>
        </w:tabs>
        <w:autoSpaceDE w:val="0"/>
        <w:autoSpaceDN w:val="0"/>
        <w:jc w:val="left"/>
        <w:rPr>
          <w:rFonts w:ascii="Times New Roman" w:hAnsi="Times New Roman"/>
          <w:noProof/>
          <w:sz w:val="22"/>
          <w:szCs w:val="22"/>
          <w:u w:val="single"/>
          <w:lang w:val="hr-HR"/>
        </w:rPr>
      </w:pPr>
      <w:r w:rsidRPr="001523F9">
        <w:rPr>
          <w:rFonts w:ascii="Times New Roman" w:hAnsi="Times New Roman"/>
          <w:noProof/>
          <w:sz w:val="22"/>
          <w:szCs w:val="22"/>
          <w:u w:val="single"/>
          <w:lang w:val="hr-HR"/>
        </w:rPr>
        <w:t>Prijavljivanje sumnji na neželjena dejstva</w:t>
      </w:r>
    </w:p>
    <w:p w14:paraId="3D6A026B" w14:textId="77777777" w:rsidR="001523F9" w:rsidRPr="001523F9" w:rsidRDefault="001523F9" w:rsidP="00F91008">
      <w:pPr>
        <w:widowControl w:val="0"/>
        <w:tabs>
          <w:tab w:val="clear" w:pos="284"/>
          <w:tab w:val="left" w:pos="3191"/>
        </w:tabs>
        <w:autoSpaceDE w:val="0"/>
        <w:autoSpaceDN w:val="0"/>
        <w:jc w:val="left"/>
        <w:rPr>
          <w:rFonts w:ascii="Times New Roman" w:hAnsi="Times New Roman"/>
          <w:noProof/>
          <w:sz w:val="22"/>
          <w:szCs w:val="22"/>
          <w:u w:val="single"/>
          <w:lang w:val="hr-HR"/>
        </w:rPr>
      </w:pPr>
    </w:p>
    <w:p w14:paraId="630699C8" w14:textId="77777777" w:rsidR="00EB0F79" w:rsidRPr="00EB0F79" w:rsidRDefault="001523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1523F9">
        <w:rPr>
          <w:noProof/>
          <w:sz w:val="22"/>
          <w:szCs w:val="22"/>
          <w:lang w:val="hr-HR"/>
        </w:rPr>
        <w:t>Ako Vam se javi bilo koje neželjeno dejstvo recite to svom ljekaru, farmaceutu ili medicinskoj sestri. Ovo uključuje i bilo koja neželjena dejstva koja nijesu navedena u ovom uputstvu. Neželjena dejstva možete prijavljivati direktno kod zdravstvenih radnika, čime ćete pomoći u dobijanju više informacija o bezbjednosti ovog lijeka.</w:t>
      </w:r>
      <w:r w:rsidR="00EB0F79">
        <w:rPr>
          <w:noProof/>
          <w:sz w:val="22"/>
          <w:szCs w:val="22"/>
          <w:lang w:val="hr-HR"/>
        </w:rPr>
        <w:t xml:space="preserve"> </w:t>
      </w:r>
      <w:r w:rsidR="00EB0F79" w:rsidRPr="00EB0F79">
        <w:rPr>
          <w:rFonts w:eastAsia="Calibri"/>
          <w:sz w:val="22"/>
          <w:szCs w:val="22"/>
          <w:lang w:val="sr-Latn-RS"/>
        </w:rPr>
        <w:t>Sumnju na neželjena dejstva možete da prijavite i Institutu za ljekove i medicinska sredstva (CInMED):</w:t>
      </w:r>
    </w:p>
    <w:p w14:paraId="0F468B3D" w14:textId="77777777" w:rsidR="00EB0F79" w:rsidRPr="00EB0F79" w:rsidRDefault="00EB0F79" w:rsidP="00EB0F79">
      <w:pPr>
        <w:tabs>
          <w:tab w:val="clear" w:pos="284"/>
        </w:tabs>
        <w:rPr>
          <w:rFonts w:ascii="Times New Roman" w:eastAsia="Calibri" w:hAnsi="Times New Roman"/>
          <w:sz w:val="22"/>
          <w:szCs w:val="22"/>
          <w:lang w:val="sr-Latn-RS"/>
        </w:rPr>
      </w:pPr>
    </w:p>
    <w:p w14:paraId="2058671F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 xml:space="preserve">Institut za ljekove i medicinska sredstva </w:t>
      </w:r>
    </w:p>
    <w:p w14:paraId="7A78E06F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Odjeljenje za farmakovigilancu</w:t>
      </w:r>
    </w:p>
    <w:p w14:paraId="0A46E9CE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Bulevar Ivana Crnojevića 64a, 81000 Podgorica</w:t>
      </w:r>
    </w:p>
    <w:p w14:paraId="5D843177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</w:p>
    <w:p w14:paraId="336A93D3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tel: +382 (0) 20 310 280</w:t>
      </w:r>
    </w:p>
    <w:p w14:paraId="1AB5C738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fax: +382 (0) 20 310 581</w:t>
      </w:r>
    </w:p>
    <w:p w14:paraId="4AA86059" w14:textId="77777777" w:rsidR="00EB0F79" w:rsidRPr="00EB0F79" w:rsidRDefault="00A90A14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hyperlink r:id="rId8" w:history="1">
        <w:r w:rsidR="00EB0F79" w:rsidRPr="00EB0F79">
          <w:rPr>
            <w:rFonts w:ascii="Times New Roman" w:hAnsi="Times New Roman"/>
            <w:color w:val="0563C1"/>
            <w:sz w:val="22"/>
            <w:szCs w:val="22"/>
            <w:u w:val="single"/>
            <w:lang w:val="pt-PT"/>
          </w:rPr>
          <w:t>www.cinmed.me</w:t>
        </w:r>
      </w:hyperlink>
      <w:r w:rsidR="00EB0F79" w:rsidRPr="00EB0F79">
        <w:rPr>
          <w:rFonts w:ascii="Times New Roman" w:hAnsi="Times New Roman"/>
          <w:sz w:val="22"/>
          <w:szCs w:val="22"/>
          <w:lang w:val="pt-PT"/>
        </w:rPr>
        <w:t xml:space="preserve"> </w:t>
      </w:r>
    </w:p>
    <w:p w14:paraId="3885083B" w14:textId="77777777" w:rsidR="00EB0F79" w:rsidRPr="00EB0F79" w:rsidRDefault="00A90A14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hyperlink r:id="rId9" w:history="1">
        <w:r w:rsidR="00EB0F79" w:rsidRPr="00EB0F79">
          <w:rPr>
            <w:rFonts w:ascii="Times New Roman" w:hAnsi="Times New Roman"/>
            <w:color w:val="0563C1"/>
            <w:sz w:val="22"/>
            <w:szCs w:val="22"/>
            <w:u w:val="single"/>
            <w:lang w:val="pt-PT"/>
          </w:rPr>
          <w:t>nezeljenadejstva@cinmed.me</w:t>
        </w:r>
      </w:hyperlink>
      <w:r w:rsidR="00EB0F79" w:rsidRPr="00EB0F79">
        <w:rPr>
          <w:rFonts w:ascii="Times New Roman" w:hAnsi="Times New Roman"/>
          <w:sz w:val="22"/>
          <w:szCs w:val="22"/>
          <w:lang w:val="pt-PT"/>
        </w:rPr>
        <w:t xml:space="preserve"> </w:t>
      </w:r>
    </w:p>
    <w:p w14:paraId="6299875D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putem IS zdravstvene zaštite</w:t>
      </w:r>
    </w:p>
    <w:p w14:paraId="36EAE303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sz w:val="22"/>
          <w:szCs w:val="22"/>
          <w:lang w:val="pt-PT"/>
        </w:rPr>
        <w:t>QR kod za online prijavu sumnje na neželjeno dejstvo lijeka:</w:t>
      </w:r>
    </w:p>
    <w:p w14:paraId="6C13B6F7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</w:p>
    <w:p w14:paraId="4B5F0981" w14:textId="77777777" w:rsidR="00EB0F79" w:rsidRP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  <w:r w:rsidRPr="00EB0F79">
        <w:rPr>
          <w:rFonts w:ascii="Times New Roman" w:hAnsi="Times New Roman"/>
          <w:b/>
          <w:bCs/>
          <w:noProof/>
          <w:sz w:val="22"/>
          <w:szCs w:val="22"/>
        </w:rPr>
        <w:drawing>
          <wp:inline distT="0" distB="0" distL="0" distR="0" wp14:anchorId="08A0E510" wp14:editId="61C1B221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C89BC" w14:textId="60D894A3" w:rsidR="00EB0F79" w:rsidRDefault="00EB0F79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</w:p>
    <w:p w14:paraId="6FCB1AF0" w14:textId="77777777" w:rsidR="00102711" w:rsidRPr="00EB0F79" w:rsidRDefault="00102711" w:rsidP="00EB0F79">
      <w:pPr>
        <w:tabs>
          <w:tab w:val="clear" w:pos="284"/>
        </w:tabs>
        <w:jc w:val="left"/>
        <w:rPr>
          <w:rFonts w:ascii="Times New Roman" w:hAnsi="Times New Roman"/>
          <w:sz w:val="22"/>
          <w:szCs w:val="22"/>
          <w:lang w:val="pt-PT"/>
        </w:rPr>
      </w:pPr>
    </w:p>
    <w:p w14:paraId="23FBFDEA" w14:textId="77777777" w:rsidR="006E13B9" w:rsidRDefault="007964D5" w:rsidP="00F91008">
      <w:pPr>
        <w:widowControl w:val="0"/>
        <w:tabs>
          <w:tab w:val="clear" w:pos="284"/>
          <w:tab w:val="left" w:pos="3191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</w:rPr>
        <w:t xml:space="preserve">5. </w:t>
      </w:r>
      <w:r w:rsidR="00B4054B" w:rsidRPr="00B4054B">
        <w:rPr>
          <w:rFonts w:ascii="Times New Roman" w:hAnsi="Times New Roman"/>
          <w:b/>
          <w:sz w:val="22"/>
          <w:szCs w:val="22"/>
          <w:lang w:val="sr-Latn-CS"/>
        </w:rPr>
        <w:t xml:space="preserve">KAKO ČUVATI LIJEK </w:t>
      </w:r>
      <w:r w:rsidR="00A03794">
        <w:rPr>
          <w:rFonts w:ascii="Times New Roman" w:hAnsi="Times New Roman"/>
          <w:b/>
          <w:sz w:val="22"/>
          <w:szCs w:val="22"/>
          <w:lang w:val="sr-Latn-CS"/>
        </w:rPr>
        <w:t>AUBAGIO</w:t>
      </w:r>
    </w:p>
    <w:p w14:paraId="1548CE9B" w14:textId="77777777" w:rsidR="00A03794" w:rsidRDefault="00A03794" w:rsidP="00F91008">
      <w:pPr>
        <w:widowControl w:val="0"/>
        <w:tabs>
          <w:tab w:val="clear" w:pos="284"/>
          <w:tab w:val="left" w:pos="3191"/>
        </w:tabs>
        <w:autoSpaceDE w:val="0"/>
        <w:autoSpaceDN w:val="0"/>
        <w:jc w:val="left"/>
        <w:rPr>
          <w:rFonts w:ascii="Times New Roman" w:hAnsi="Times New Roman"/>
          <w:sz w:val="22"/>
        </w:rPr>
      </w:pPr>
    </w:p>
    <w:p w14:paraId="252AC68F" w14:textId="77777777" w:rsidR="007964D5" w:rsidRPr="002035D8" w:rsidRDefault="001523F9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</w:rPr>
        <w:t>Lijek</w:t>
      </w:r>
      <w:r w:rsidR="007964D5" w:rsidRPr="00342D1E">
        <w:rPr>
          <w:rFonts w:ascii="Times New Roman" w:hAnsi="Times New Roman"/>
          <w:sz w:val="22"/>
        </w:rPr>
        <w:t xml:space="preserve"> </w:t>
      </w:r>
      <w:proofErr w:type="spellStart"/>
      <w:r w:rsidR="007964D5" w:rsidRPr="00342D1E">
        <w:rPr>
          <w:rFonts w:ascii="Times New Roman" w:hAnsi="Times New Roman"/>
          <w:sz w:val="22"/>
        </w:rPr>
        <w:t>čuvajte</w:t>
      </w:r>
      <w:proofErr w:type="spellEnd"/>
      <w:r w:rsidR="007964D5" w:rsidRPr="00342D1E">
        <w:rPr>
          <w:rFonts w:ascii="Times New Roman" w:hAnsi="Times New Roman"/>
          <w:sz w:val="22"/>
        </w:rPr>
        <w:t xml:space="preserve"> van </w:t>
      </w:r>
      <w:proofErr w:type="spellStart"/>
      <w:r w:rsidR="00A5372E">
        <w:rPr>
          <w:rFonts w:ascii="Times New Roman" w:hAnsi="Times New Roman"/>
          <w:sz w:val="22"/>
        </w:rPr>
        <w:t>pogleda</w:t>
      </w:r>
      <w:proofErr w:type="spellEnd"/>
      <w:r w:rsidR="00DE2743" w:rsidRPr="00DE2743">
        <w:rPr>
          <w:rFonts w:ascii="Times New Roman" w:hAnsi="Times New Roman"/>
          <w:sz w:val="22"/>
        </w:rPr>
        <w:t xml:space="preserve"> i </w:t>
      </w:r>
      <w:proofErr w:type="spellStart"/>
      <w:r w:rsidR="00DE2743" w:rsidRPr="00DE2743">
        <w:rPr>
          <w:rFonts w:ascii="Times New Roman" w:hAnsi="Times New Roman"/>
          <w:sz w:val="22"/>
        </w:rPr>
        <w:t>domašaja</w:t>
      </w:r>
      <w:proofErr w:type="spellEnd"/>
      <w:r w:rsidR="00DE2743" w:rsidRPr="00DE2743">
        <w:rPr>
          <w:rFonts w:ascii="Times New Roman" w:hAnsi="Times New Roman"/>
          <w:sz w:val="22"/>
        </w:rPr>
        <w:t xml:space="preserve"> </w:t>
      </w:r>
      <w:proofErr w:type="spellStart"/>
      <w:r w:rsidR="007964D5" w:rsidRPr="00342D1E">
        <w:rPr>
          <w:rFonts w:ascii="Times New Roman" w:hAnsi="Times New Roman"/>
          <w:sz w:val="22"/>
        </w:rPr>
        <w:t>d</w:t>
      </w:r>
      <w:r w:rsidR="00A03794">
        <w:rPr>
          <w:rFonts w:ascii="Times New Roman" w:hAnsi="Times New Roman"/>
          <w:sz w:val="22"/>
        </w:rPr>
        <w:t>j</w:t>
      </w:r>
      <w:r w:rsidR="007964D5" w:rsidRPr="00342D1E">
        <w:rPr>
          <w:rFonts w:ascii="Times New Roman" w:hAnsi="Times New Roman"/>
          <w:sz w:val="22"/>
        </w:rPr>
        <w:t>ece</w:t>
      </w:r>
      <w:proofErr w:type="spellEnd"/>
      <w:r w:rsidR="007964D5" w:rsidRPr="00342D1E">
        <w:rPr>
          <w:rFonts w:ascii="Times New Roman" w:hAnsi="Times New Roman"/>
          <w:sz w:val="22"/>
        </w:rPr>
        <w:t>.</w:t>
      </w:r>
    </w:p>
    <w:p w14:paraId="45FC3231" w14:textId="77777777" w:rsidR="00F91008" w:rsidRDefault="00F91008" w:rsidP="00F91008">
      <w:pPr>
        <w:tabs>
          <w:tab w:val="clear" w:pos="284"/>
          <w:tab w:val="center" w:pos="4536"/>
          <w:tab w:val="right" w:pos="9072"/>
        </w:tabs>
        <w:jc w:val="left"/>
        <w:rPr>
          <w:rFonts w:ascii="Times New Roman" w:hAnsi="Times New Roman"/>
          <w:sz w:val="22"/>
          <w:szCs w:val="22"/>
        </w:rPr>
      </w:pPr>
    </w:p>
    <w:p w14:paraId="751022E7" w14:textId="231DB6D8" w:rsidR="007964D5" w:rsidRPr="002035D8" w:rsidRDefault="00D039BC" w:rsidP="00DC6A1C">
      <w:pPr>
        <w:tabs>
          <w:tab w:val="clear" w:pos="284"/>
          <w:tab w:val="center" w:pos="4536"/>
          <w:tab w:val="right" w:pos="9072"/>
        </w:tabs>
      </w:pPr>
      <w:r>
        <w:rPr>
          <w:rFonts w:ascii="Times New Roman" w:hAnsi="Times New Roman"/>
          <w:sz w:val="22"/>
          <w:szCs w:val="22"/>
        </w:rPr>
        <w:t xml:space="preserve">Ne </w:t>
      </w:r>
      <w:proofErr w:type="spellStart"/>
      <w:r>
        <w:rPr>
          <w:rFonts w:ascii="Times New Roman" w:hAnsi="Times New Roman"/>
          <w:sz w:val="22"/>
          <w:szCs w:val="22"/>
        </w:rPr>
        <w:t>sm</w:t>
      </w:r>
      <w:r w:rsidR="00D80887">
        <w:rPr>
          <w:rFonts w:ascii="Times New Roman" w:hAnsi="Times New Roman"/>
          <w:sz w:val="22"/>
          <w:szCs w:val="22"/>
        </w:rPr>
        <w:t>ij</w:t>
      </w:r>
      <w:r>
        <w:rPr>
          <w:rFonts w:ascii="Times New Roman" w:hAnsi="Times New Roman"/>
          <w:sz w:val="22"/>
          <w:szCs w:val="22"/>
        </w:rPr>
        <w:t>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koristiti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1523F9">
        <w:rPr>
          <w:rFonts w:ascii="Times New Roman" w:hAnsi="Times New Roman"/>
          <w:sz w:val="22"/>
          <w:szCs w:val="22"/>
        </w:rPr>
        <w:t>lijek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Aubagio</w:t>
      </w:r>
      <w:proofErr w:type="spellEnd"/>
      <w:r w:rsidRPr="00D039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9BC">
        <w:rPr>
          <w:rFonts w:ascii="Times New Roman" w:hAnsi="Times New Roman"/>
          <w:sz w:val="22"/>
          <w:szCs w:val="22"/>
        </w:rPr>
        <w:t>posl</w:t>
      </w:r>
      <w:r w:rsidR="00D80887">
        <w:rPr>
          <w:rFonts w:ascii="Times New Roman" w:hAnsi="Times New Roman"/>
          <w:sz w:val="22"/>
          <w:szCs w:val="22"/>
        </w:rPr>
        <w:t>ij</w:t>
      </w:r>
      <w:r w:rsidRPr="00D039BC">
        <w:rPr>
          <w:rFonts w:ascii="Times New Roman" w:hAnsi="Times New Roman"/>
          <w:sz w:val="22"/>
          <w:szCs w:val="22"/>
        </w:rPr>
        <w:t>e</w:t>
      </w:r>
      <w:proofErr w:type="spellEnd"/>
      <w:r w:rsidRPr="00D039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9BC">
        <w:rPr>
          <w:rFonts w:ascii="Times New Roman" w:hAnsi="Times New Roman"/>
          <w:sz w:val="22"/>
          <w:szCs w:val="22"/>
        </w:rPr>
        <w:t>isteka</w:t>
      </w:r>
      <w:proofErr w:type="spellEnd"/>
      <w:r w:rsidRPr="00D039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9BC">
        <w:rPr>
          <w:rFonts w:ascii="Times New Roman" w:hAnsi="Times New Roman"/>
          <w:sz w:val="22"/>
          <w:szCs w:val="22"/>
        </w:rPr>
        <w:t>roka</w:t>
      </w:r>
      <w:proofErr w:type="spellEnd"/>
      <w:r w:rsidRPr="00D039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9BC">
        <w:rPr>
          <w:rFonts w:ascii="Times New Roman" w:hAnsi="Times New Roman"/>
          <w:sz w:val="22"/>
          <w:szCs w:val="22"/>
        </w:rPr>
        <w:t>upotrebe</w:t>
      </w:r>
      <w:proofErr w:type="spellEnd"/>
      <w:r w:rsidRPr="00D039B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039BC">
        <w:rPr>
          <w:rFonts w:ascii="Times New Roman" w:hAnsi="Times New Roman"/>
          <w:sz w:val="22"/>
          <w:szCs w:val="22"/>
        </w:rPr>
        <w:t>nazna</w:t>
      </w:r>
      <w:r>
        <w:rPr>
          <w:rFonts w:ascii="Times New Roman" w:hAnsi="Times New Roman"/>
          <w:sz w:val="22"/>
          <w:szCs w:val="22"/>
        </w:rPr>
        <w:t>čenog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na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kartonskom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pakovanju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>,</w:t>
      </w:r>
      <w:r w:rsidR="007964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zaštitnoj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košuljici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blisteru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B4C0B">
        <w:rPr>
          <w:rFonts w:ascii="Times New Roman" w:hAnsi="Times New Roman"/>
          <w:sz w:val="22"/>
          <w:szCs w:val="22"/>
        </w:rPr>
        <w:t>nakon</w:t>
      </w:r>
      <w:proofErr w:type="spellEnd"/>
      <w:r w:rsidR="00CB4C0B" w:rsidRPr="0076188D">
        <w:rPr>
          <w:rFonts w:ascii="Times New Roman" w:hAnsi="Times New Roman"/>
          <w:sz w:val="22"/>
          <w:szCs w:val="22"/>
        </w:rPr>
        <w:t xml:space="preserve"> </w:t>
      </w:r>
      <w:r w:rsidR="007964D5" w:rsidRPr="0076188D">
        <w:rPr>
          <w:rFonts w:ascii="Times New Roman" w:hAnsi="Times New Roman"/>
          <w:sz w:val="22"/>
          <w:szCs w:val="22"/>
        </w:rPr>
        <w:t>„</w:t>
      </w:r>
      <w:r w:rsidR="00256401">
        <w:rPr>
          <w:rFonts w:ascii="Times New Roman" w:hAnsi="Times New Roman"/>
          <w:sz w:val="22"/>
          <w:szCs w:val="22"/>
        </w:rPr>
        <w:t>Važi do</w:t>
      </w:r>
      <w:r w:rsidR="007964D5" w:rsidRPr="0076188D">
        <w:rPr>
          <w:rFonts w:ascii="Times New Roman" w:hAnsi="Times New Roman"/>
          <w:sz w:val="22"/>
          <w:szCs w:val="22"/>
        </w:rPr>
        <w:t>“</w:t>
      </w:r>
      <w:r w:rsidR="00256401">
        <w:rPr>
          <w:rFonts w:ascii="Times New Roman" w:hAnsi="Times New Roman"/>
          <w:sz w:val="22"/>
          <w:szCs w:val="22"/>
        </w:rPr>
        <w:t xml:space="preserve">. Datum </w:t>
      </w:r>
      <w:proofErr w:type="spellStart"/>
      <w:r w:rsidR="00256401">
        <w:rPr>
          <w:rFonts w:ascii="Times New Roman" w:hAnsi="Times New Roman"/>
          <w:sz w:val="22"/>
          <w:szCs w:val="22"/>
        </w:rPr>
        <w:t>isteka</w:t>
      </w:r>
      <w:proofErr w:type="spellEnd"/>
      <w:r w:rsidR="0025640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6401">
        <w:rPr>
          <w:rFonts w:ascii="Times New Roman" w:hAnsi="Times New Roman"/>
          <w:sz w:val="22"/>
          <w:szCs w:val="22"/>
        </w:rPr>
        <w:t>roka</w:t>
      </w:r>
      <w:proofErr w:type="spellEnd"/>
      <w:r w:rsidR="007964D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6401">
        <w:rPr>
          <w:rFonts w:ascii="Times New Roman" w:hAnsi="Times New Roman"/>
          <w:sz w:val="22"/>
          <w:szCs w:val="22"/>
        </w:rPr>
        <w:t>upotrebe</w:t>
      </w:r>
      <w:proofErr w:type="spellEnd"/>
      <w:r w:rsidR="00256401">
        <w:rPr>
          <w:rFonts w:ascii="Times New Roman" w:hAnsi="Times New Roman"/>
          <w:sz w:val="22"/>
          <w:szCs w:val="22"/>
        </w:rPr>
        <w:t xml:space="preserve"> se </w:t>
      </w:r>
      <w:r w:rsidR="007964D5">
        <w:rPr>
          <w:rFonts w:ascii="Times New Roman" w:hAnsi="Times New Roman"/>
          <w:sz w:val="22"/>
          <w:szCs w:val="22"/>
        </w:rPr>
        <w:t xml:space="preserve">odnosi na </w:t>
      </w:r>
      <w:proofErr w:type="spellStart"/>
      <w:r w:rsidR="007964D5">
        <w:rPr>
          <w:rFonts w:ascii="Times New Roman" w:hAnsi="Times New Roman"/>
          <w:sz w:val="22"/>
          <w:szCs w:val="22"/>
        </w:rPr>
        <w:t>posl</w:t>
      </w:r>
      <w:r w:rsidR="00D80887">
        <w:rPr>
          <w:rFonts w:ascii="Times New Roman" w:hAnsi="Times New Roman"/>
          <w:sz w:val="22"/>
          <w:szCs w:val="22"/>
        </w:rPr>
        <w:t>j</w:t>
      </w:r>
      <w:r w:rsidR="007964D5">
        <w:rPr>
          <w:rFonts w:ascii="Times New Roman" w:hAnsi="Times New Roman"/>
          <w:sz w:val="22"/>
          <w:szCs w:val="22"/>
        </w:rPr>
        <w:t>e</w:t>
      </w:r>
      <w:r w:rsidR="007964D5" w:rsidRPr="0076188D">
        <w:rPr>
          <w:rFonts w:ascii="Times New Roman" w:hAnsi="Times New Roman"/>
          <w:sz w:val="22"/>
          <w:szCs w:val="22"/>
        </w:rPr>
        <w:t>dnji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dan</w:t>
      </w:r>
      <w:proofErr w:type="spellEnd"/>
      <w:r w:rsidR="007964D5">
        <w:rPr>
          <w:rFonts w:ascii="Times New Roman" w:hAnsi="Times New Roman"/>
          <w:sz w:val="22"/>
          <w:szCs w:val="22"/>
        </w:rPr>
        <w:t xml:space="preserve"> navedenog </w:t>
      </w:r>
      <w:proofErr w:type="spellStart"/>
      <w:r w:rsidR="007964D5">
        <w:rPr>
          <w:rFonts w:ascii="Times New Roman" w:hAnsi="Times New Roman"/>
          <w:sz w:val="22"/>
          <w:szCs w:val="22"/>
        </w:rPr>
        <w:t>m</w:t>
      </w:r>
      <w:r w:rsidR="00D80887">
        <w:rPr>
          <w:rFonts w:ascii="Times New Roman" w:hAnsi="Times New Roman"/>
          <w:sz w:val="22"/>
          <w:szCs w:val="22"/>
        </w:rPr>
        <w:t>j</w:t>
      </w:r>
      <w:r w:rsidR="007964D5" w:rsidRPr="0076188D">
        <w:rPr>
          <w:rFonts w:ascii="Times New Roman" w:hAnsi="Times New Roman"/>
          <w:sz w:val="22"/>
          <w:szCs w:val="22"/>
        </w:rPr>
        <w:t>eseca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>.</w:t>
      </w:r>
    </w:p>
    <w:p w14:paraId="640A449A" w14:textId="77777777" w:rsidR="00F91008" w:rsidRDefault="00F91008" w:rsidP="00F91008">
      <w:pPr>
        <w:tabs>
          <w:tab w:val="clear" w:pos="284"/>
          <w:tab w:val="center" w:pos="4536"/>
          <w:tab w:val="right" w:pos="9072"/>
        </w:tabs>
        <w:jc w:val="left"/>
        <w:rPr>
          <w:rFonts w:ascii="Times New Roman" w:hAnsi="Times New Roman"/>
          <w:sz w:val="22"/>
          <w:szCs w:val="22"/>
        </w:rPr>
      </w:pPr>
    </w:p>
    <w:p w14:paraId="0717F8A6" w14:textId="771E64B4" w:rsidR="007964D5" w:rsidRPr="007917D3" w:rsidRDefault="001523F9" w:rsidP="00F91008">
      <w:pPr>
        <w:tabs>
          <w:tab w:val="clear" w:pos="284"/>
          <w:tab w:val="center" w:pos="4536"/>
          <w:tab w:val="right" w:pos="9072"/>
        </w:tabs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Lijek</w:t>
      </w:r>
      <w:r w:rsidR="007964D5">
        <w:rPr>
          <w:rFonts w:ascii="Times New Roman" w:hAnsi="Times New Roman"/>
          <w:sz w:val="22"/>
          <w:szCs w:val="22"/>
        </w:rPr>
        <w:t xml:space="preserve"> ne zaht</w:t>
      </w:r>
      <w:r w:rsidR="00D80887">
        <w:rPr>
          <w:rFonts w:ascii="Times New Roman" w:hAnsi="Times New Roman"/>
          <w:sz w:val="22"/>
          <w:szCs w:val="22"/>
        </w:rPr>
        <w:t>j</w:t>
      </w:r>
      <w:r w:rsidR="007964D5" w:rsidRPr="0076188D">
        <w:rPr>
          <w:rFonts w:ascii="Times New Roman" w:hAnsi="Times New Roman"/>
          <w:sz w:val="22"/>
          <w:szCs w:val="22"/>
        </w:rPr>
        <w:t xml:space="preserve">eva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posebne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u</w:t>
      </w:r>
      <w:r w:rsidR="007964D5">
        <w:rPr>
          <w:rFonts w:ascii="Times New Roman" w:hAnsi="Times New Roman"/>
          <w:sz w:val="22"/>
          <w:szCs w:val="22"/>
        </w:rPr>
        <w:t>slove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čuvanja</w:t>
      </w:r>
      <w:proofErr w:type="spellEnd"/>
      <w:r w:rsidR="007964D5" w:rsidRPr="0076188D">
        <w:rPr>
          <w:rFonts w:ascii="Times New Roman" w:hAnsi="Times New Roman"/>
          <w:sz w:val="22"/>
          <w:szCs w:val="22"/>
        </w:rPr>
        <w:t>.</w:t>
      </w:r>
    </w:p>
    <w:p w14:paraId="289DEE36" w14:textId="77777777" w:rsidR="00F91008" w:rsidRDefault="00F91008" w:rsidP="00F91008">
      <w:pPr>
        <w:rPr>
          <w:rFonts w:ascii="Times New Roman" w:hAnsi="Times New Roman"/>
          <w:sz w:val="22"/>
          <w:szCs w:val="22"/>
          <w:lang w:val="sr-Latn-ME" w:eastAsia="hr-HR"/>
        </w:rPr>
      </w:pPr>
    </w:p>
    <w:p w14:paraId="3DAAAE2E" w14:textId="78F6A17B" w:rsidR="00A5372E" w:rsidRPr="00A5372E" w:rsidRDefault="00A5372E" w:rsidP="00F91008">
      <w:pPr>
        <w:rPr>
          <w:rFonts w:ascii="Times New Roman" w:hAnsi="Times New Roman"/>
          <w:sz w:val="22"/>
          <w:szCs w:val="22"/>
          <w:lang w:val="sr-Latn-ME" w:eastAsia="hr-HR"/>
        </w:rPr>
      </w:pPr>
      <w:r w:rsidRPr="00A5372E">
        <w:rPr>
          <w:rFonts w:ascii="Times New Roman" w:hAnsi="Times New Roman"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57E8E530" w14:textId="77777777" w:rsidR="00A5372E" w:rsidRPr="00A5372E" w:rsidRDefault="00A5372E" w:rsidP="00F91008">
      <w:pPr>
        <w:rPr>
          <w:rFonts w:ascii="Times New Roman" w:hAnsi="Times New Roman"/>
          <w:b/>
          <w:bCs/>
          <w:sz w:val="22"/>
          <w:szCs w:val="22"/>
          <w:lang w:val="sr-Latn-ME" w:eastAsia="hr-HR"/>
        </w:rPr>
      </w:pPr>
      <w:r w:rsidRPr="00A5372E">
        <w:rPr>
          <w:rFonts w:ascii="Times New Roman" w:hAnsi="Times New Roman"/>
          <w:sz w:val="22"/>
          <w:szCs w:val="22"/>
          <w:lang w:val="sr-Latn-ME" w:eastAsia="hr-HR"/>
        </w:rPr>
        <w:t>Neupotrijebljeni lijek se uništava u skladu sa važećim propisima.</w:t>
      </w:r>
    </w:p>
    <w:p w14:paraId="1CAD5169" w14:textId="45452AC8" w:rsidR="00DE2743" w:rsidRDefault="00DE2743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09870EF4" w14:textId="77777777" w:rsidR="00102711" w:rsidRPr="00DE2743" w:rsidRDefault="00102711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4018DCFF" w14:textId="77777777" w:rsidR="006E13B9" w:rsidRDefault="007964D5" w:rsidP="00F91008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bCs/>
          <w:sz w:val="22"/>
          <w:szCs w:val="22"/>
          <w:lang w:val="sr-Latn-CS"/>
        </w:rPr>
        <w:t xml:space="preserve">6. </w:t>
      </w:r>
      <w:r w:rsidR="00A03794" w:rsidRPr="00A03794">
        <w:rPr>
          <w:rFonts w:ascii="Times New Roman" w:hAnsi="Times New Roman"/>
          <w:b/>
          <w:sz w:val="22"/>
          <w:szCs w:val="22"/>
          <w:lang w:val="sr-Latn-CS"/>
        </w:rPr>
        <w:t>SADRŽAJ PAKOVANJA I DODATNE INFORMACIJE</w:t>
      </w:r>
    </w:p>
    <w:p w14:paraId="14E2F0CA" w14:textId="77777777" w:rsidR="00A03794" w:rsidRDefault="00A03794" w:rsidP="00F91008">
      <w:pPr>
        <w:widowControl w:val="0"/>
        <w:tabs>
          <w:tab w:val="clear" w:pos="284"/>
          <w:tab w:val="left" w:pos="540"/>
        </w:tabs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613C3A2A" w14:textId="77777777" w:rsidR="007964D5" w:rsidRDefault="007964D5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bCs/>
          <w:sz w:val="22"/>
          <w:szCs w:val="22"/>
          <w:lang w:val="sr-Latn-CS"/>
        </w:rPr>
        <w:t xml:space="preserve">Šta sadrži </w:t>
      </w:r>
      <w:r w:rsidR="001523F9">
        <w:rPr>
          <w:rFonts w:ascii="Times New Roman" w:hAnsi="Times New Roman"/>
          <w:b/>
          <w:bCs/>
          <w:sz w:val="22"/>
          <w:szCs w:val="22"/>
          <w:lang w:val="sr-Latn-CS"/>
        </w:rPr>
        <w:t>lijek</w:t>
      </w:r>
      <w:r w:rsidRPr="002035D8">
        <w:rPr>
          <w:rFonts w:ascii="Times New Roman" w:hAnsi="Times New Roman"/>
          <w:b/>
          <w:bCs/>
          <w:sz w:val="22"/>
          <w:szCs w:val="22"/>
          <w:lang w:val="sr-Latn-CS"/>
        </w:rPr>
        <w:t xml:space="preserve"> </w:t>
      </w:r>
      <w:r w:rsidRPr="00F7027D">
        <w:rPr>
          <w:rFonts w:ascii="Times New Roman" w:hAnsi="Times New Roman"/>
          <w:b/>
          <w:bCs/>
          <w:sz w:val="22"/>
          <w:szCs w:val="22"/>
          <w:lang w:val="sr-Latn-CS"/>
        </w:rPr>
        <w:t>Aubagio</w:t>
      </w:r>
    </w:p>
    <w:p w14:paraId="5D1CECDD" w14:textId="77777777" w:rsidR="00F91008" w:rsidRPr="00B20F28" w:rsidRDefault="00F91008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</w:p>
    <w:p w14:paraId="5E9053B8" w14:textId="77777777" w:rsidR="007964D5" w:rsidRPr="0076188D" w:rsidRDefault="007964D5" w:rsidP="00F91008">
      <w:pPr>
        <w:pStyle w:val="Header"/>
        <w:tabs>
          <w:tab w:val="left" w:pos="284"/>
        </w:tabs>
        <w:rPr>
          <w:rFonts w:ascii="Times New Roman" w:hAnsi="Times New Roman"/>
          <w:sz w:val="22"/>
          <w:szCs w:val="22"/>
          <w:lang w:val="sr-Latn-CS"/>
        </w:rPr>
      </w:pPr>
      <w:r w:rsidRPr="0076188D">
        <w:rPr>
          <w:rFonts w:ascii="Times New Roman" w:hAnsi="Times New Roman"/>
          <w:sz w:val="22"/>
          <w:szCs w:val="22"/>
          <w:lang w:val="sr-Latn-CS"/>
        </w:rPr>
        <w:lastRenderedPageBreak/>
        <w:t xml:space="preserve">- </w:t>
      </w:r>
      <w:r>
        <w:rPr>
          <w:rFonts w:ascii="Times New Roman" w:hAnsi="Times New Roman"/>
          <w:sz w:val="22"/>
          <w:szCs w:val="22"/>
          <w:lang w:val="sr-Latn-CS"/>
        </w:rPr>
        <w:t>Aktivna supstanca</w:t>
      </w:r>
      <w:r w:rsidRPr="0076188D">
        <w:rPr>
          <w:rFonts w:ascii="Times New Roman" w:hAnsi="Times New Roman"/>
          <w:sz w:val="22"/>
          <w:szCs w:val="22"/>
          <w:lang w:val="sr-Latn-CS"/>
        </w:rPr>
        <w:t xml:space="preserve"> je teriflunomid. Jedna tableta sadrži 14 mg teriflunomida.</w:t>
      </w:r>
    </w:p>
    <w:p w14:paraId="61E89A5A" w14:textId="77777777" w:rsidR="007964D5" w:rsidRPr="00FE04D0" w:rsidRDefault="007964D5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  <w:t xml:space="preserve">- </w:t>
      </w:r>
      <w:r w:rsidR="001A3F1D">
        <w:rPr>
          <w:rFonts w:ascii="Times New Roman" w:hAnsi="Times New Roman"/>
          <w:sz w:val="22"/>
          <w:szCs w:val="22"/>
          <w:lang w:val="sr-Latn-CS"/>
        </w:rPr>
        <w:t>Pomoćne supstance</w:t>
      </w:r>
      <w:r w:rsidRPr="0076188D">
        <w:rPr>
          <w:rFonts w:ascii="Times New Roman" w:hAnsi="Times New Roman"/>
          <w:sz w:val="22"/>
          <w:szCs w:val="22"/>
          <w:lang w:val="sr-Latn-CS"/>
        </w:rPr>
        <w:t xml:space="preserve"> su </w:t>
      </w:r>
      <w:proofErr w:type="spellStart"/>
      <w:r>
        <w:rPr>
          <w:rFonts w:ascii="Times New Roman" w:hAnsi="Times New Roman"/>
          <w:sz w:val="22"/>
          <w:szCs w:val="22"/>
        </w:rPr>
        <w:t>l</w:t>
      </w:r>
      <w:r w:rsidRPr="00827AB7">
        <w:rPr>
          <w:rFonts w:ascii="Times New Roman" w:hAnsi="Times New Roman"/>
          <w:sz w:val="22"/>
          <w:szCs w:val="22"/>
        </w:rPr>
        <w:t>aktoza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mono</w:t>
      </w:r>
      <w:r w:rsidRPr="00827AB7">
        <w:rPr>
          <w:rFonts w:ascii="Times New Roman" w:hAnsi="Times New Roman"/>
          <w:sz w:val="22"/>
          <w:szCs w:val="22"/>
        </w:rPr>
        <w:t>hidrat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Pr="00827AB7">
        <w:rPr>
          <w:rFonts w:ascii="Times New Roman" w:hAnsi="Times New Roman"/>
          <w:sz w:val="22"/>
          <w:szCs w:val="22"/>
        </w:rPr>
        <w:t>krob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kukuruzni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celuloza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mikrokristal</w:t>
      </w:r>
      <w:r w:rsidRPr="00827AB7">
        <w:rPr>
          <w:rFonts w:ascii="Times New Roman" w:hAnsi="Times New Roman"/>
          <w:sz w:val="22"/>
          <w:szCs w:val="22"/>
        </w:rPr>
        <w:t>na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natrijum</w:t>
      </w:r>
      <w:proofErr w:type="spellEnd"/>
      <w:r w:rsidR="00606E87">
        <w:rPr>
          <w:rFonts w:ascii="Times New Roman" w:hAnsi="Times New Roman"/>
          <w:sz w:val="22"/>
          <w:szCs w:val="22"/>
          <w:lang w:val="sr-Latn-CS"/>
        </w:rPr>
        <w:t>-</w:t>
      </w:r>
      <w:proofErr w:type="spellStart"/>
      <w:r>
        <w:rPr>
          <w:rFonts w:ascii="Times New Roman" w:hAnsi="Times New Roman"/>
          <w:sz w:val="22"/>
          <w:szCs w:val="22"/>
        </w:rPr>
        <w:t>skrobglikolat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 (</w:t>
      </w:r>
      <w:r>
        <w:rPr>
          <w:rFonts w:ascii="Times New Roman" w:hAnsi="Times New Roman"/>
          <w:sz w:val="22"/>
          <w:szCs w:val="22"/>
        </w:rPr>
        <w:t>tip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827AB7">
        <w:rPr>
          <w:rFonts w:ascii="Times New Roman" w:hAnsi="Times New Roman"/>
          <w:sz w:val="22"/>
          <w:szCs w:val="22"/>
        </w:rPr>
        <w:t>A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); </w:t>
      </w:r>
      <w:proofErr w:type="spellStart"/>
      <w:r w:rsidRPr="00827AB7">
        <w:rPr>
          <w:rFonts w:ascii="Times New Roman" w:hAnsi="Times New Roman"/>
          <w:sz w:val="22"/>
          <w:szCs w:val="22"/>
        </w:rPr>
        <w:t>hidroksipropilceluloza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magnezijum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>-</w:t>
      </w:r>
      <w:proofErr w:type="spellStart"/>
      <w:r w:rsidRPr="00827AB7">
        <w:rPr>
          <w:rFonts w:ascii="Times New Roman" w:hAnsi="Times New Roman"/>
          <w:sz w:val="22"/>
          <w:szCs w:val="22"/>
        </w:rPr>
        <w:t>stearat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>
        <w:rPr>
          <w:rFonts w:ascii="Times New Roman" w:hAnsi="Times New Roman"/>
          <w:sz w:val="22"/>
          <w:szCs w:val="22"/>
        </w:rPr>
        <w:t>h</w:t>
      </w:r>
      <w:r w:rsidRPr="00827AB7">
        <w:rPr>
          <w:rFonts w:ascii="Times New Roman" w:hAnsi="Times New Roman"/>
          <w:sz w:val="22"/>
          <w:szCs w:val="22"/>
        </w:rPr>
        <w:t>ipromeloza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r>
        <w:rPr>
          <w:rFonts w:ascii="Times New Roman" w:hAnsi="Times New Roman"/>
          <w:sz w:val="22"/>
          <w:szCs w:val="22"/>
        </w:rPr>
        <w:t>titan</w:t>
      </w:r>
      <w:r w:rsidRPr="00F04013">
        <w:rPr>
          <w:rFonts w:ascii="Times New Roman" w:hAnsi="Times New Roman"/>
          <w:sz w:val="22"/>
          <w:szCs w:val="22"/>
          <w:lang w:val="sr-Latn-CS"/>
        </w:rPr>
        <w:t>-</w:t>
      </w:r>
      <w:proofErr w:type="spellStart"/>
      <w:r w:rsidRPr="00827AB7">
        <w:rPr>
          <w:rFonts w:ascii="Times New Roman" w:hAnsi="Times New Roman"/>
          <w:sz w:val="22"/>
          <w:szCs w:val="22"/>
        </w:rPr>
        <w:t>dioksid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 (</w:t>
      </w:r>
      <w:r w:rsidRPr="00827AB7">
        <w:rPr>
          <w:rFonts w:ascii="Times New Roman" w:hAnsi="Times New Roman"/>
          <w:sz w:val="22"/>
          <w:szCs w:val="22"/>
        </w:rPr>
        <w:t>E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171); </w:t>
      </w:r>
      <w:r w:rsidRPr="00827AB7">
        <w:rPr>
          <w:rFonts w:ascii="Times New Roman" w:hAnsi="Times New Roman"/>
          <w:sz w:val="22"/>
          <w:szCs w:val="22"/>
        </w:rPr>
        <w:t>talk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; </w:t>
      </w:r>
      <w:proofErr w:type="spellStart"/>
      <w:r w:rsidRPr="00827AB7">
        <w:rPr>
          <w:rFonts w:ascii="Times New Roman" w:hAnsi="Times New Roman"/>
          <w:sz w:val="22"/>
          <w:szCs w:val="22"/>
        </w:rPr>
        <w:t>makrogol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 8000; </w:t>
      </w:r>
      <w:proofErr w:type="spellStart"/>
      <w:r w:rsidRPr="00827AB7">
        <w:rPr>
          <w:rFonts w:ascii="Times New Roman" w:hAnsi="Times New Roman"/>
          <w:sz w:val="22"/>
          <w:szCs w:val="22"/>
        </w:rPr>
        <w:t>boja</w:t>
      </w:r>
      <w:proofErr w:type="spellEnd"/>
      <w:r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4A6420">
        <w:rPr>
          <w:rFonts w:ascii="Times New Roman" w:hAnsi="Times New Roman"/>
          <w:i/>
          <w:iCs/>
          <w:sz w:val="22"/>
          <w:szCs w:val="22"/>
        </w:rPr>
        <w:t>indigo</w:t>
      </w:r>
      <w:r w:rsidRPr="004A6420">
        <w:rPr>
          <w:rFonts w:ascii="Times New Roman" w:hAnsi="Times New Roman"/>
          <w:i/>
          <w:iCs/>
          <w:sz w:val="22"/>
          <w:szCs w:val="22"/>
          <w:lang w:val="sr-Latn-CS"/>
        </w:rPr>
        <w:t xml:space="preserve"> </w:t>
      </w:r>
      <w:r w:rsidRPr="004A6420">
        <w:rPr>
          <w:rFonts w:ascii="Times New Roman" w:hAnsi="Times New Roman"/>
          <w:i/>
          <w:iCs/>
          <w:sz w:val="22"/>
          <w:szCs w:val="22"/>
        </w:rPr>
        <w:t>carmine</w:t>
      </w:r>
      <w:r w:rsidRPr="004A6420">
        <w:rPr>
          <w:rFonts w:ascii="Times New Roman" w:hAnsi="Times New Roman"/>
          <w:i/>
          <w:iCs/>
          <w:sz w:val="22"/>
          <w:szCs w:val="22"/>
          <w:lang w:val="sr-Latn-CS"/>
        </w:rPr>
        <w:t xml:space="preserve"> </w:t>
      </w:r>
      <w:r w:rsidRPr="004A6420">
        <w:rPr>
          <w:rFonts w:ascii="Times New Roman" w:hAnsi="Times New Roman"/>
          <w:i/>
          <w:iCs/>
          <w:sz w:val="22"/>
          <w:szCs w:val="22"/>
        </w:rPr>
        <w:t>aluminum</w:t>
      </w:r>
      <w:r w:rsidRPr="004A6420">
        <w:rPr>
          <w:rFonts w:ascii="Times New Roman" w:hAnsi="Times New Roman"/>
          <w:i/>
          <w:iCs/>
          <w:sz w:val="22"/>
          <w:szCs w:val="22"/>
          <w:lang w:val="sr-Latn-CS"/>
        </w:rPr>
        <w:t xml:space="preserve"> </w:t>
      </w:r>
      <w:r w:rsidRPr="004A6420">
        <w:rPr>
          <w:rFonts w:ascii="Times New Roman" w:hAnsi="Times New Roman"/>
          <w:i/>
          <w:iCs/>
          <w:sz w:val="22"/>
          <w:szCs w:val="22"/>
        </w:rPr>
        <w:t>lake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 (</w:t>
      </w:r>
      <w:r w:rsidRPr="00827AB7">
        <w:rPr>
          <w:rFonts w:ascii="Times New Roman" w:hAnsi="Times New Roman"/>
          <w:sz w:val="22"/>
          <w:szCs w:val="22"/>
        </w:rPr>
        <w:t>E</w:t>
      </w:r>
      <w:r w:rsidRPr="00F04013">
        <w:rPr>
          <w:rFonts w:ascii="Times New Roman" w:hAnsi="Times New Roman"/>
          <w:sz w:val="22"/>
          <w:szCs w:val="22"/>
          <w:lang w:val="sr-Latn-CS"/>
        </w:rPr>
        <w:t xml:space="preserve">132). </w:t>
      </w:r>
    </w:p>
    <w:p w14:paraId="18E2EB75" w14:textId="77777777" w:rsidR="00F91008" w:rsidRDefault="00F91008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337646BD" w14:textId="4DC85147" w:rsidR="007964D5" w:rsidRDefault="007964D5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Kako izgleda </w:t>
      </w:r>
      <w:r w:rsidR="001523F9"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F7027D">
        <w:rPr>
          <w:rFonts w:ascii="Times New Roman" w:hAnsi="Times New Roman"/>
          <w:b/>
          <w:sz w:val="22"/>
          <w:szCs w:val="22"/>
          <w:lang w:val="sr-Latn-CS"/>
        </w:rPr>
        <w:t>Aubagio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 i sadržaj pakovanja</w:t>
      </w:r>
    </w:p>
    <w:p w14:paraId="5C264C03" w14:textId="77777777" w:rsidR="00F91008" w:rsidRPr="00B20F28" w:rsidRDefault="00F91008" w:rsidP="00F91008">
      <w:pPr>
        <w:widowControl w:val="0"/>
        <w:autoSpaceDE w:val="0"/>
        <w:autoSpaceDN w:val="0"/>
        <w:rPr>
          <w:rFonts w:ascii="Times New Roman" w:hAnsi="Times New Roman"/>
          <w:b/>
          <w:sz w:val="22"/>
          <w:szCs w:val="22"/>
          <w:lang w:val="sr-Latn-CS"/>
        </w:rPr>
      </w:pPr>
    </w:p>
    <w:p w14:paraId="5B84848B" w14:textId="4E7A00A9" w:rsidR="007964D5" w:rsidRPr="00F04013" w:rsidRDefault="001523F9" w:rsidP="00DC6A1C">
      <w:pPr>
        <w:pStyle w:val="Header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</w:rPr>
        <w:t>Lijek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7027D">
        <w:rPr>
          <w:rFonts w:ascii="Times New Roman" w:hAnsi="Times New Roman"/>
          <w:sz w:val="22"/>
          <w:szCs w:val="22"/>
        </w:rPr>
        <w:t>Aubagio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14 </w:t>
      </w:r>
      <w:r w:rsidR="007964D5">
        <w:rPr>
          <w:rFonts w:ascii="Times New Roman" w:hAnsi="Times New Roman"/>
          <w:sz w:val="22"/>
          <w:szCs w:val="22"/>
        </w:rPr>
        <w:t>mg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>
        <w:rPr>
          <w:rFonts w:ascii="Times New Roman" w:hAnsi="Times New Roman"/>
          <w:sz w:val="22"/>
          <w:szCs w:val="22"/>
        </w:rPr>
        <w:t>film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tablete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(</w:t>
      </w:r>
      <w:proofErr w:type="spellStart"/>
      <w:r w:rsidR="007964D5" w:rsidRPr="0076188D">
        <w:rPr>
          <w:rFonts w:ascii="Times New Roman" w:hAnsi="Times New Roman"/>
          <w:sz w:val="22"/>
          <w:szCs w:val="22"/>
        </w:rPr>
        <w:t>tablete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) </w:t>
      </w:r>
      <w:r w:rsidR="007964D5" w:rsidRPr="0076188D">
        <w:rPr>
          <w:rFonts w:ascii="Times New Roman" w:hAnsi="Times New Roman"/>
          <w:sz w:val="22"/>
          <w:szCs w:val="22"/>
        </w:rPr>
        <w:t>su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48767D">
        <w:rPr>
          <w:rFonts w:ascii="Times New Roman" w:hAnsi="Times New Roman"/>
          <w:sz w:val="22"/>
          <w:szCs w:val="22"/>
          <w:lang w:val="sr-Latn-CS"/>
        </w:rPr>
        <w:t>sv</w:t>
      </w:r>
      <w:r w:rsidR="00C33C1D">
        <w:rPr>
          <w:rFonts w:ascii="Times New Roman" w:hAnsi="Times New Roman"/>
          <w:sz w:val="22"/>
          <w:szCs w:val="22"/>
          <w:lang w:val="sr-Latn-CS"/>
        </w:rPr>
        <w:t>ij</w:t>
      </w:r>
      <w:r w:rsidR="0048767D">
        <w:rPr>
          <w:rFonts w:ascii="Times New Roman" w:hAnsi="Times New Roman"/>
          <w:sz w:val="22"/>
          <w:szCs w:val="22"/>
          <w:lang w:val="sr-Latn-CS"/>
        </w:rPr>
        <w:t xml:space="preserve">etlo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plave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48767D" w:rsidRPr="0048767D">
        <w:rPr>
          <w:rFonts w:ascii="Times New Roman" w:hAnsi="Times New Roman"/>
          <w:sz w:val="22"/>
          <w:szCs w:val="22"/>
          <w:lang w:val="sr-Latn-CS"/>
        </w:rPr>
        <w:t xml:space="preserve">do pastelno plave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petougaone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F85EF4">
        <w:rPr>
          <w:rFonts w:ascii="Times New Roman" w:hAnsi="Times New Roman"/>
          <w:sz w:val="22"/>
          <w:szCs w:val="22"/>
        </w:rPr>
        <w:t>film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tablete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7964D5" w:rsidRPr="00F85EF4">
        <w:rPr>
          <w:rFonts w:ascii="Times New Roman" w:hAnsi="Times New Roman"/>
          <w:sz w:val="22"/>
          <w:szCs w:val="22"/>
        </w:rPr>
        <w:t>sa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utisnutom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oznakom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("14") </w:t>
      </w:r>
      <w:r w:rsidR="007964D5" w:rsidRPr="00F85EF4">
        <w:rPr>
          <w:rFonts w:ascii="Times New Roman" w:hAnsi="Times New Roman"/>
          <w:sz w:val="22"/>
          <w:szCs w:val="22"/>
        </w:rPr>
        <w:t>na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jednoj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strani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F85EF4">
        <w:rPr>
          <w:rFonts w:ascii="Times New Roman" w:hAnsi="Times New Roman"/>
          <w:sz w:val="22"/>
          <w:szCs w:val="22"/>
        </w:rPr>
        <w:t>i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ugraviranim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kompanijskim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logom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="007964D5" w:rsidRPr="00F85EF4">
        <w:rPr>
          <w:rFonts w:ascii="Times New Roman" w:hAnsi="Times New Roman"/>
          <w:sz w:val="22"/>
          <w:szCs w:val="22"/>
        </w:rPr>
        <w:t>na</w:t>
      </w:r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 w:rsidRPr="00F85EF4">
        <w:rPr>
          <w:rFonts w:ascii="Times New Roman" w:hAnsi="Times New Roman"/>
          <w:sz w:val="22"/>
          <w:szCs w:val="22"/>
        </w:rPr>
        <w:t>drugoj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 xml:space="preserve"> </w:t>
      </w:r>
      <w:proofErr w:type="spellStart"/>
      <w:r w:rsidR="007964D5">
        <w:rPr>
          <w:rFonts w:ascii="Times New Roman" w:hAnsi="Times New Roman"/>
          <w:sz w:val="22"/>
          <w:szCs w:val="22"/>
        </w:rPr>
        <w:t>strani</w:t>
      </w:r>
      <w:proofErr w:type="spellEnd"/>
      <w:r w:rsidR="007964D5" w:rsidRPr="00F04013">
        <w:rPr>
          <w:rFonts w:ascii="Times New Roman" w:hAnsi="Times New Roman"/>
          <w:sz w:val="22"/>
          <w:szCs w:val="22"/>
          <w:lang w:val="sr-Latn-CS"/>
        </w:rPr>
        <w:t>.</w:t>
      </w:r>
    </w:p>
    <w:p w14:paraId="05DDB811" w14:textId="77777777" w:rsidR="009B68C0" w:rsidRDefault="009B68C0" w:rsidP="00DC6A1C">
      <w:pPr>
        <w:tabs>
          <w:tab w:val="clear" w:pos="284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r-Latn-CS" w:eastAsia="sr-Latn-CS"/>
        </w:rPr>
      </w:pPr>
      <w:r>
        <w:rPr>
          <w:rFonts w:ascii="Times New Roman" w:hAnsi="Times New Roman"/>
          <w:sz w:val="22"/>
          <w:szCs w:val="22"/>
          <w:lang w:val="sr-Latn-CS" w:eastAsia="sr-Latn-CS"/>
        </w:rPr>
        <w:t>Poliamid/a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>luminijum/</w:t>
      </w:r>
      <w:r>
        <w:rPr>
          <w:rFonts w:ascii="Times New Roman" w:hAnsi="Times New Roman"/>
          <w:sz w:val="22"/>
          <w:szCs w:val="22"/>
          <w:lang w:val="sr-Latn-CS" w:eastAsia="sr-Latn-CS"/>
        </w:rPr>
        <w:t>poli(vinlhlorid)-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>aluminijum blister ubačen u kartonski omot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oblika novčanika,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 w:eastAsia="sr-Latn-CS"/>
        </w:rPr>
        <w:t>u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>pakovan u kutij</w:t>
      </w:r>
      <w:r>
        <w:rPr>
          <w:rFonts w:ascii="Times New Roman" w:hAnsi="Times New Roman"/>
          <w:sz w:val="22"/>
          <w:szCs w:val="22"/>
          <w:lang w:val="sr-Latn-CS" w:eastAsia="sr-Latn-CS"/>
        </w:rPr>
        <w:t>u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 xml:space="preserve"> koj</w:t>
      </w:r>
      <w:r>
        <w:rPr>
          <w:rFonts w:ascii="Times New Roman" w:hAnsi="Times New Roman"/>
          <w:sz w:val="22"/>
          <w:szCs w:val="22"/>
          <w:lang w:val="sr-Latn-CS" w:eastAsia="sr-Latn-CS"/>
        </w:rPr>
        <w:t>a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 xml:space="preserve"> sadrž</w:t>
      </w:r>
      <w:r>
        <w:rPr>
          <w:rFonts w:ascii="Times New Roman" w:hAnsi="Times New Roman"/>
          <w:sz w:val="22"/>
          <w:szCs w:val="22"/>
          <w:lang w:val="sr-Latn-CS" w:eastAsia="sr-Latn-CS"/>
        </w:rPr>
        <w:t>i</w:t>
      </w:r>
      <w:r w:rsidRPr="009D5C57">
        <w:rPr>
          <w:rFonts w:ascii="Times New Roman" w:hAnsi="Times New Roman"/>
          <w:sz w:val="22"/>
          <w:szCs w:val="22"/>
          <w:lang w:val="sr-Latn-CS" w:eastAsia="sr-Latn-CS"/>
        </w:rPr>
        <w:t xml:space="preserve"> 28 film tableta</w:t>
      </w:r>
      <w:r>
        <w:rPr>
          <w:rFonts w:ascii="Times New Roman" w:hAnsi="Times New Roman"/>
          <w:sz w:val="22"/>
          <w:szCs w:val="22"/>
          <w:lang w:val="sr-Latn-CS" w:eastAsia="sr-Latn-CS"/>
        </w:rPr>
        <w:t xml:space="preserve"> </w:t>
      </w:r>
      <w:r w:rsidRPr="009B68C0">
        <w:rPr>
          <w:rFonts w:ascii="Times New Roman" w:hAnsi="Times New Roman"/>
          <w:sz w:val="22"/>
          <w:szCs w:val="22"/>
          <w:lang w:val="sr-Latn-CS" w:eastAsia="sr-Latn-CS"/>
        </w:rPr>
        <w:t xml:space="preserve">i </w:t>
      </w:r>
      <w:r w:rsidRPr="00887CF6">
        <w:rPr>
          <w:rFonts w:ascii="Times New Roman" w:hAnsi="Times New Roman"/>
          <w:sz w:val="22"/>
          <w:szCs w:val="22"/>
          <w:lang w:val="sr-Latn-CS" w:eastAsia="sr-Latn-CS"/>
        </w:rPr>
        <w:t xml:space="preserve">Uputstvo za </w:t>
      </w:r>
      <w:r w:rsidR="001523F9">
        <w:rPr>
          <w:rFonts w:ascii="Times New Roman" w:hAnsi="Times New Roman"/>
          <w:sz w:val="22"/>
          <w:szCs w:val="22"/>
          <w:lang w:val="sr-Latn-CS" w:eastAsia="sr-Latn-CS"/>
        </w:rPr>
        <w:t>lijek</w:t>
      </w:r>
      <w:r w:rsidRPr="00887CF6">
        <w:rPr>
          <w:rFonts w:ascii="Times New Roman" w:hAnsi="Times New Roman"/>
          <w:sz w:val="22"/>
          <w:szCs w:val="22"/>
          <w:lang w:val="sr-Latn-CS" w:eastAsia="sr-Latn-CS"/>
        </w:rPr>
        <w:t>.</w:t>
      </w:r>
    </w:p>
    <w:p w14:paraId="40ADD3C4" w14:textId="77777777" w:rsidR="00F91008" w:rsidRPr="009D5C57" w:rsidRDefault="00F91008" w:rsidP="00F91008">
      <w:pPr>
        <w:tabs>
          <w:tab w:val="clear" w:pos="284"/>
        </w:tabs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sr-Latn-CS" w:eastAsia="sr-Latn-CS"/>
        </w:rPr>
      </w:pPr>
    </w:p>
    <w:p w14:paraId="49A074B0" w14:textId="77777777" w:rsidR="007964D5" w:rsidRDefault="007964D5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76188D">
        <w:rPr>
          <w:rFonts w:ascii="Times New Roman" w:hAnsi="Times New Roman"/>
          <w:b/>
          <w:sz w:val="22"/>
          <w:szCs w:val="22"/>
          <w:lang w:val="sr-Latn-CS"/>
        </w:rPr>
        <w:t>Nosilac dozvole i Proizvođač</w:t>
      </w:r>
    </w:p>
    <w:p w14:paraId="4708E415" w14:textId="77777777" w:rsidR="00F91008" w:rsidRDefault="00F91008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sr-Latn-CS"/>
        </w:rPr>
      </w:pPr>
    </w:p>
    <w:p w14:paraId="2BA97215" w14:textId="77777777" w:rsidR="007964D5" w:rsidRDefault="007964D5" w:rsidP="00F91008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rFonts w:ascii="Times New Roman" w:hAnsi="Times New Roman"/>
          <w:b/>
          <w:sz w:val="22"/>
          <w:szCs w:val="22"/>
          <w:lang w:val="sr-Latn-CS"/>
        </w:rPr>
      </w:pPr>
      <w:r>
        <w:rPr>
          <w:rFonts w:ascii="Times New Roman" w:hAnsi="Times New Roman"/>
          <w:b/>
          <w:sz w:val="22"/>
          <w:szCs w:val="22"/>
          <w:lang w:val="sr-Latn-CS"/>
        </w:rPr>
        <w:t xml:space="preserve">Nosilac dozvole: </w:t>
      </w:r>
    </w:p>
    <w:p w14:paraId="15E3EC51" w14:textId="2282C134" w:rsidR="001D579B" w:rsidRPr="001D579B" w:rsidRDefault="001D579B" w:rsidP="00F91008">
      <w:pPr>
        <w:pStyle w:val="Header"/>
        <w:jc w:val="left"/>
        <w:rPr>
          <w:rFonts w:ascii="Times New Roman" w:hAnsi="Times New Roman"/>
          <w:sz w:val="22"/>
          <w:szCs w:val="22"/>
          <w:lang w:val="fr-FR"/>
        </w:rPr>
      </w:pPr>
      <w:r w:rsidRPr="001D579B">
        <w:rPr>
          <w:rFonts w:ascii="Times New Roman" w:hAnsi="Times New Roman"/>
          <w:sz w:val="22"/>
          <w:szCs w:val="22"/>
          <w:lang w:val="fr-FR"/>
        </w:rPr>
        <w:t>AMICUS PHARMA D.O.O. PODGORICA</w:t>
      </w:r>
    </w:p>
    <w:p w14:paraId="2E804FB8" w14:textId="77777777" w:rsidR="001D579B" w:rsidRDefault="001D579B" w:rsidP="00F91008">
      <w:pPr>
        <w:pStyle w:val="Header"/>
        <w:jc w:val="left"/>
        <w:rPr>
          <w:rFonts w:ascii="Times New Roman" w:hAnsi="Times New Roman"/>
          <w:sz w:val="22"/>
          <w:szCs w:val="22"/>
          <w:lang w:val="fr-FR"/>
        </w:rPr>
      </w:pPr>
      <w:proofErr w:type="spellStart"/>
      <w:r w:rsidRPr="001D579B">
        <w:rPr>
          <w:rFonts w:ascii="Times New Roman" w:hAnsi="Times New Roman"/>
          <w:sz w:val="22"/>
          <w:szCs w:val="22"/>
          <w:lang w:val="fr-FR"/>
        </w:rPr>
        <w:t>Bulevar</w:t>
      </w:r>
      <w:proofErr w:type="spellEnd"/>
      <w:r w:rsidRPr="001D579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1D579B">
        <w:rPr>
          <w:rFonts w:ascii="Times New Roman" w:hAnsi="Times New Roman"/>
          <w:sz w:val="22"/>
          <w:szCs w:val="22"/>
          <w:lang w:val="fr-FR"/>
        </w:rPr>
        <w:t>Džordža</w:t>
      </w:r>
      <w:proofErr w:type="spellEnd"/>
      <w:r w:rsidRPr="001D579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1D579B">
        <w:rPr>
          <w:rFonts w:ascii="Times New Roman" w:hAnsi="Times New Roman"/>
          <w:sz w:val="22"/>
          <w:szCs w:val="22"/>
          <w:lang w:val="fr-FR"/>
        </w:rPr>
        <w:t>Vašingtona</w:t>
      </w:r>
      <w:proofErr w:type="spellEnd"/>
      <w:r w:rsidRPr="001D579B">
        <w:rPr>
          <w:rFonts w:ascii="Times New Roman" w:hAnsi="Times New Roman"/>
          <w:sz w:val="22"/>
          <w:szCs w:val="22"/>
          <w:lang w:val="fr-FR"/>
        </w:rPr>
        <w:t xml:space="preserve"> 51, 81 000 Podgorica</w:t>
      </w:r>
    </w:p>
    <w:p w14:paraId="43D22059" w14:textId="77777777" w:rsidR="00F91008" w:rsidRDefault="00F91008" w:rsidP="00F91008">
      <w:pPr>
        <w:pStyle w:val="Header"/>
        <w:jc w:val="left"/>
        <w:rPr>
          <w:rFonts w:ascii="Times New Roman" w:hAnsi="Times New Roman"/>
          <w:sz w:val="22"/>
          <w:szCs w:val="22"/>
          <w:lang w:val="fr-FR"/>
        </w:rPr>
      </w:pPr>
    </w:p>
    <w:p w14:paraId="1E8D6F70" w14:textId="3252D348" w:rsidR="007964D5" w:rsidRPr="00F04013" w:rsidRDefault="007964D5" w:rsidP="00F91008">
      <w:pPr>
        <w:pStyle w:val="Header"/>
        <w:jc w:val="left"/>
        <w:rPr>
          <w:rFonts w:ascii="Times New Roman" w:hAnsi="Times New Roman"/>
          <w:b/>
          <w:bCs/>
          <w:sz w:val="22"/>
          <w:szCs w:val="22"/>
          <w:lang w:val="fr-FR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>Proizvođač</w:t>
      </w:r>
      <w:r>
        <w:rPr>
          <w:rFonts w:ascii="Times New Roman" w:hAnsi="Times New Roman"/>
          <w:b/>
          <w:sz w:val="22"/>
          <w:szCs w:val="22"/>
          <w:lang w:val="sr-Latn-CS"/>
        </w:rPr>
        <w:t>:</w:t>
      </w:r>
      <w:r w:rsidRPr="00F04013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</w:p>
    <w:p w14:paraId="369A4E8A" w14:textId="77777777" w:rsidR="00A276F2" w:rsidRDefault="00A276F2" w:rsidP="00F91008">
      <w:pPr>
        <w:rPr>
          <w:rFonts w:ascii="Times New Roman" w:hAnsi="Times New Roman"/>
          <w:sz w:val="22"/>
          <w:szCs w:val="22"/>
          <w:lang w:val="en-AU" w:eastAsia="en-AU"/>
        </w:rPr>
      </w:pPr>
      <w:r w:rsidRPr="00A276F2">
        <w:rPr>
          <w:rFonts w:ascii="Times New Roman" w:hAnsi="Times New Roman"/>
          <w:sz w:val="22"/>
          <w:szCs w:val="22"/>
          <w:lang w:val="en-AU" w:eastAsia="en-AU"/>
        </w:rPr>
        <w:t xml:space="preserve">OPELLA HEALTHCARE INTERNATIONAL SAS </w:t>
      </w:r>
    </w:p>
    <w:p w14:paraId="1288BDE2" w14:textId="2CDD0875" w:rsidR="007964D5" w:rsidRDefault="007964D5" w:rsidP="00F91008">
      <w:pPr>
        <w:rPr>
          <w:rFonts w:ascii="Times New Roman" w:hAnsi="Times New Roman"/>
          <w:sz w:val="22"/>
          <w:szCs w:val="22"/>
          <w:lang w:val="en-AU" w:eastAsia="en-AU"/>
        </w:rPr>
      </w:pPr>
      <w:r w:rsidRPr="0076188D">
        <w:rPr>
          <w:rFonts w:ascii="Times New Roman" w:hAnsi="Times New Roman"/>
          <w:sz w:val="22"/>
          <w:szCs w:val="22"/>
          <w:lang w:val="en-AU" w:eastAsia="en-AU"/>
        </w:rPr>
        <w:t>56, route de Choisy au Bac</w:t>
      </w:r>
      <w:r w:rsidR="000917DD">
        <w:rPr>
          <w:rFonts w:ascii="Times New Roman" w:hAnsi="Times New Roman"/>
          <w:sz w:val="22"/>
          <w:szCs w:val="22"/>
          <w:lang w:val="en-AU" w:eastAsia="en-AU"/>
        </w:rPr>
        <w:t xml:space="preserve">, </w:t>
      </w:r>
      <w:r w:rsidRPr="0076188D">
        <w:rPr>
          <w:rFonts w:ascii="Times New Roman" w:hAnsi="Times New Roman"/>
          <w:sz w:val="22"/>
          <w:szCs w:val="22"/>
          <w:lang w:val="en-AU" w:eastAsia="en-AU"/>
        </w:rPr>
        <w:t xml:space="preserve">60205 </w:t>
      </w:r>
      <w:proofErr w:type="spellStart"/>
      <w:r w:rsidRPr="0076188D">
        <w:rPr>
          <w:rFonts w:ascii="Times New Roman" w:hAnsi="Times New Roman"/>
          <w:sz w:val="22"/>
          <w:szCs w:val="22"/>
          <w:lang w:val="en-AU" w:eastAsia="en-AU"/>
        </w:rPr>
        <w:t>Compiègne</w:t>
      </w:r>
      <w:proofErr w:type="spellEnd"/>
      <w:r w:rsidR="000917DD">
        <w:rPr>
          <w:rFonts w:ascii="Times New Roman" w:hAnsi="Times New Roman"/>
          <w:sz w:val="22"/>
          <w:szCs w:val="22"/>
          <w:lang w:val="en-AU" w:eastAsia="en-AU"/>
        </w:rPr>
        <w:t xml:space="preserve">, </w:t>
      </w:r>
      <w:proofErr w:type="spellStart"/>
      <w:r w:rsidRPr="0076188D">
        <w:rPr>
          <w:rFonts w:ascii="Times New Roman" w:hAnsi="Times New Roman"/>
          <w:sz w:val="22"/>
          <w:szCs w:val="22"/>
          <w:lang w:val="en-AU" w:eastAsia="en-AU"/>
        </w:rPr>
        <w:t>Francuska</w:t>
      </w:r>
      <w:proofErr w:type="spellEnd"/>
    </w:p>
    <w:p w14:paraId="1AE15C2C" w14:textId="77777777" w:rsidR="00F91008" w:rsidRPr="00B20F28" w:rsidRDefault="00F91008" w:rsidP="00F91008">
      <w:pPr>
        <w:rPr>
          <w:rFonts w:ascii="Times New Roman" w:hAnsi="Times New Roman"/>
          <w:sz w:val="22"/>
          <w:szCs w:val="22"/>
          <w:lang w:val="en-AU" w:eastAsia="en-AU"/>
        </w:rPr>
      </w:pPr>
    </w:p>
    <w:p w14:paraId="22E94A8A" w14:textId="77777777" w:rsidR="007964D5" w:rsidRDefault="007964D5" w:rsidP="00F91008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 xml:space="preserve">Režim izdavanja </w:t>
      </w:r>
      <w:r w:rsidR="001523F9">
        <w:rPr>
          <w:rFonts w:ascii="Times New Roman" w:hAnsi="Times New Roman"/>
          <w:b/>
          <w:sz w:val="22"/>
          <w:szCs w:val="22"/>
          <w:lang w:val="sr-Latn-CS"/>
        </w:rPr>
        <w:t>lijek</w:t>
      </w:r>
      <w:r w:rsidRPr="002035D8">
        <w:rPr>
          <w:rFonts w:ascii="Times New Roman" w:hAnsi="Times New Roman"/>
          <w:b/>
          <w:sz w:val="22"/>
          <w:szCs w:val="22"/>
          <w:lang w:val="sr-Latn-CS"/>
        </w:rPr>
        <w:t>a:</w:t>
      </w:r>
    </w:p>
    <w:p w14:paraId="6ADD55E4" w14:textId="781677F2" w:rsidR="007964D5" w:rsidRDefault="00102711" w:rsidP="00F91008">
      <w:pPr>
        <w:keepLines/>
        <w:widowControl w:val="0"/>
        <w:shd w:val="clear" w:color="auto" w:fill="FFFFFF"/>
        <w:tabs>
          <w:tab w:val="left" w:pos="720"/>
        </w:tabs>
        <w:rPr>
          <w:rFonts w:ascii="Times New Roman" w:hAnsi="Times New Roman"/>
          <w:color w:val="000000"/>
          <w:sz w:val="22"/>
          <w:szCs w:val="22"/>
          <w:lang w:val="sr-Latn-CS"/>
        </w:rPr>
      </w:pPr>
      <w:bookmarkStart w:id="1" w:name="_GoBack"/>
      <w:bookmarkEnd w:id="1"/>
      <w:r>
        <w:rPr>
          <w:rFonts w:ascii="Times New Roman" w:hAnsi="Times New Roman"/>
          <w:color w:val="000000"/>
          <w:sz w:val="22"/>
          <w:szCs w:val="22"/>
          <w:lang w:val="sr-Latn-CS"/>
        </w:rPr>
        <w:t>Lijek se izdaje samo na ljekarski recept.</w:t>
      </w:r>
    </w:p>
    <w:p w14:paraId="151434E4" w14:textId="77777777" w:rsidR="00F91008" w:rsidRPr="00B20F28" w:rsidRDefault="00F91008" w:rsidP="00F91008">
      <w:pPr>
        <w:keepLines/>
        <w:widowControl w:val="0"/>
        <w:shd w:val="clear" w:color="auto" w:fill="FFFFFF"/>
        <w:tabs>
          <w:tab w:val="left" w:pos="720"/>
        </w:tabs>
        <w:rPr>
          <w:rFonts w:ascii="Times New Roman" w:hAnsi="Times New Roman"/>
          <w:color w:val="000000"/>
          <w:sz w:val="22"/>
          <w:szCs w:val="22"/>
          <w:lang w:val="sr-Latn-CS"/>
        </w:rPr>
      </w:pPr>
    </w:p>
    <w:p w14:paraId="4834E9CA" w14:textId="77777777" w:rsidR="007964D5" w:rsidRDefault="007964D5" w:rsidP="00F91008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sz w:val="22"/>
          <w:szCs w:val="22"/>
          <w:lang w:val="sr-Latn-CS"/>
        </w:rPr>
        <w:t>Broj  i datum dozvole:</w:t>
      </w:r>
    </w:p>
    <w:p w14:paraId="30F9BBD5" w14:textId="77777777" w:rsidR="005D30C7" w:rsidRDefault="0061516F" w:rsidP="00F91008">
      <w:pPr>
        <w:widowControl w:val="0"/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Latn-CS"/>
        </w:rPr>
      </w:pPr>
      <w:r w:rsidRPr="0061516F">
        <w:rPr>
          <w:rFonts w:ascii="Times New Roman" w:hAnsi="Times New Roman"/>
          <w:bCs/>
          <w:sz w:val="22"/>
          <w:szCs w:val="22"/>
          <w:lang w:val="sr-Latn-CS"/>
        </w:rPr>
        <w:t xml:space="preserve">2030/15/316 </w:t>
      </w:r>
      <w:r>
        <w:rPr>
          <w:rFonts w:ascii="Times New Roman" w:hAnsi="Times New Roman"/>
          <w:bCs/>
          <w:sz w:val="22"/>
          <w:szCs w:val="22"/>
          <w:lang w:val="sr-Latn-CS"/>
        </w:rPr>
        <w:t>–</w:t>
      </w:r>
      <w:r w:rsidRPr="0061516F">
        <w:rPr>
          <w:rFonts w:ascii="Times New Roman" w:hAnsi="Times New Roman"/>
          <w:bCs/>
          <w:sz w:val="22"/>
          <w:szCs w:val="22"/>
          <w:lang w:val="sr-Latn-CS"/>
        </w:rPr>
        <w:t xml:space="preserve"> 3027</w:t>
      </w:r>
      <w:r>
        <w:rPr>
          <w:rFonts w:ascii="Times New Roman" w:hAnsi="Times New Roman"/>
          <w:bCs/>
          <w:sz w:val="22"/>
          <w:szCs w:val="22"/>
          <w:lang w:val="sr-Latn-CS"/>
        </w:rPr>
        <w:t xml:space="preserve"> </w:t>
      </w:r>
      <w:r w:rsidR="0033266A" w:rsidRPr="0033266A">
        <w:rPr>
          <w:rFonts w:ascii="Times New Roman" w:hAnsi="Times New Roman"/>
          <w:bCs/>
          <w:sz w:val="22"/>
          <w:szCs w:val="22"/>
          <w:lang w:val="sr-Latn-CS"/>
        </w:rPr>
        <w:t xml:space="preserve">od </w:t>
      </w:r>
      <w:r w:rsidRPr="0061516F">
        <w:rPr>
          <w:rFonts w:ascii="Times New Roman" w:hAnsi="Times New Roman"/>
          <w:bCs/>
          <w:sz w:val="22"/>
          <w:szCs w:val="22"/>
          <w:lang w:val="sr-Latn-CS"/>
        </w:rPr>
        <w:t>11.05.2015.</w:t>
      </w:r>
    </w:p>
    <w:p w14:paraId="477767C5" w14:textId="77777777" w:rsidR="00F91008" w:rsidRDefault="00F91008" w:rsidP="00F91008">
      <w:pPr>
        <w:widowControl w:val="0"/>
        <w:autoSpaceDE w:val="0"/>
        <w:autoSpaceDN w:val="0"/>
        <w:jc w:val="left"/>
        <w:rPr>
          <w:rFonts w:ascii="Times New Roman" w:hAnsi="Times New Roman"/>
          <w:bCs/>
          <w:sz w:val="22"/>
          <w:szCs w:val="22"/>
          <w:lang w:val="sr-Latn-CS"/>
        </w:rPr>
      </w:pPr>
    </w:p>
    <w:p w14:paraId="77A79EDC" w14:textId="77777777" w:rsidR="00A5372E" w:rsidRDefault="00A5372E" w:rsidP="00F91008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2"/>
          <w:szCs w:val="22"/>
          <w:lang w:val="sr-Latn-CS"/>
        </w:rPr>
      </w:pPr>
      <w:r w:rsidRPr="002035D8">
        <w:rPr>
          <w:rFonts w:ascii="Times New Roman" w:hAnsi="Times New Roman"/>
          <w:b/>
          <w:bCs/>
          <w:sz w:val="22"/>
          <w:szCs w:val="22"/>
          <w:lang w:val="sr-Latn-CS"/>
        </w:rPr>
        <w:t>Ovo uputstvo je posl</w:t>
      </w:r>
      <w:r>
        <w:rPr>
          <w:rFonts w:ascii="Times New Roman" w:hAnsi="Times New Roman"/>
          <w:b/>
          <w:bCs/>
          <w:sz w:val="22"/>
          <w:szCs w:val="22"/>
          <w:lang w:val="sr-Latn-CS"/>
        </w:rPr>
        <w:t>j</w:t>
      </w:r>
      <w:r w:rsidRPr="002035D8">
        <w:rPr>
          <w:rFonts w:ascii="Times New Roman" w:hAnsi="Times New Roman"/>
          <w:b/>
          <w:bCs/>
          <w:sz w:val="22"/>
          <w:szCs w:val="22"/>
          <w:lang w:val="sr-Latn-CS"/>
        </w:rPr>
        <w:t xml:space="preserve">ednji put odobreno </w:t>
      </w:r>
    </w:p>
    <w:p w14:paraId="74865EDF" w14:textId="4C98ABF4" w:rsidR="00A5372E" w:rsidRPr="00443DCC" w:rsidRDefault="00CC615C" w:rsidP="00F91008">
      <w:pPr>
        <w:widowControl w:val="0"/>
        <w:autoSpaceDE w:val="0"/>
        <w:autoSpaceDN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Mart</w:t>
      </w:r>
      <w:r w:rsidR="001D579B" w:rsidRPr="001D579B">
        <w:rPr>
          <w:rFonts w:ascii="Times New Roman" w:hAnsi="Times New Roman"/>
          <w:bCs/>
          <w:sz w:val="22"/>
          <w:szCs w:val="22"/>
        </w:rPr>
        <w:t>, 202</w:t>
      </w:r>
      <w:r w:rsidR="00D864A8">
        <w:rPr>
          <w:rFonts w:ascii="Times New Roman" w:hAnsi="Times New Roman"/>
          <w:bCs/>
          <w:sz w:val="22"/>
          <w:szCs w:val="22"/>
        </w:rPr>
        <w:t>5</w:t>
      </w:r>
      <w:r w:rsidR="001D579B" w:rsidRPr="001D579B">
        <w:rPr>
          <w:rFonts w:ascii="Times New Roman" w:hAnsi="Times New Roman"/>
          <w:bCs/>
          <w:sz w:val="22"/>
          <w:szCs w:val="22"/>
        </w:rPr>
        <w:t>.</w:t>
      </w:r>
    </w:p>
    <w:p w14:paraId="61F28214" w14:textId="77777777" w:rsidR="00A5372E" w:rsidRDefault="00A5372E" w:rsidP="0061516F">
      <w:pPr>
        <w:widowControl w:val="0"/>
        <w:autoSpaceDE w:val="0"/>
        <w:autoSpaceDN w:val="0"/>
        <w:spacing w:before="120"/>
        <w:jc w:val="left"/>
        <w:rPr>
          <w:rFonts w:ascii="Times New Roman" w:hAnsi="Times New Roman"/>
          <w:sz w:val="22"/>
        </w:rPr>
      </w:pPr>
    </w:p>
    <w:sectPr w:rsidR="00A5372E" w:rsidSect="00DC6A1C">
      <w:footerReference w:type="even" r:id="rId12"/>
      <w:footerReference w:type="default" r:id="rId13"/>
      <w:pgSz w:w="11907" w:h="16840" w:code="9"/>
      <w:pgMar w:top="1134" w:right="1418" w:bottom="1134" w:left="1418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BBB6F" w14:textId="77777777" w:rsidR="00A90A14" w:rsidRDefault="00A90A14">
      <w:r>
        <w:separator/>
      </w:r>
    </w:p>
  </w:endnote>
  <w:endnote w:type="continuationSeparator" w:id="0">
    <w:p w14:paraId="64EB30A3" w14:textId="77777777" w:rsidR="00A90A14" w:rsidRDefault="00A9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724C" w14:textId="77777777" w:rsidR="00EF6E01" w:rsidRDefault="00EF6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7A0A2" w14:textId="77777777" w:rsidR="00EF6E01" w:rsidRDefault="00EF6E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3409671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AC491D" w14:textId="6E15DF5F" w:rsidR="00A0577C" w:rsidRPr="007A1152" w:rsidRDefault="00A0577C" w:rsidP="00A0577C">
            <w:pPr>
              <w:pStyle w:val="Footer"/>
              <w:jc w:val="center"/>
              <w:rPr>
                <w:rFonts w:ascii="Times New Roman" w:hAnsi="Times New Roman"/>
                <w:sz w:val="18"/>
                <w:szCs w:val="22"/>
              </w:rPr>
            </w:pP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begin"/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instrText xml:space="preserve"> PAGE </w:instrText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separate"/>
            </w:r>
            <w:r w:rsidR="00E8201D">
              <w:rPr>
                <w:rFonts w:ascii="Times New Roman" w:hAnsi="Times New Roman"/>
                <w:bCs/>
                <w:noProof/>
                <w:sz w:val="18"/>
                <w:szCs w:val="22"/>
              </w:rPr>
              <w:t>8</w:t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end"/>
            </w:r>
            <w:r w:rsidRPr="007A1152"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="00521666">
              <w:rPr>
                <w:rFonts w:ascii="Times New Roman" w:hAnsi="Times New Roman"/>
                <w:sz w:val="18"/>
                <w:szCs w:val="22"/>
              </w:rPr>
              <w:t>/</w:t>
            </w:r>
            <w:r w:rsidR="00521666" w:rsidRPr="007A1152">
              <w:rPr>
                <w:rFonts w:ascii="Times New Roman" w:hAnsi="Times New Roman"/>
                <w:sz w:val="18"/>
                <w:szCs w:val="22"/>
              </w:rPr>
              <w:t xml:space="preserve"> </w:t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begin"/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instrText xml:space="preserve"> NUMPAGES  </w:instrText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separate"/>
            </w:r>
            <w:r w:rsidR="00E8201D">
              <w:rPr>
                <w:rFonts w:ascii="Times New Roman" w:hAnsi="Times New Roman"/>
                <w:bCs/>
                <w:noProof/>
                <w:sz w:val="18"/>
                <w:szCs w:val="22"/>
              </w:rPr>
              <w:t>8</w:t>
            </w:r>
            <w:r w:rsidRPr="007A1152">
              <w:rPr>
                <w:rFonts w:ascii="Times New Roman" w:hAnsi="Times New Roman"/>
                <w:bCs/>
                <w:sz w:val="18"/>
                <w:szCs w:val="22"/>
              </w:rPr>
              <w:fldChar w:fldCharType="end"/>
            </w:r>
          </w:p>
        </w:sdtContent>
      </w:sdt>
    </w:sdtContent>
  </w:sdt>
  <w:p w14:paraId="347DD665" w14:textId="77777777" w:rsidR="00EF6E01" w:rsidRPr="0010274F" w:rsidRDefault="00EF6E01" w:rsidP="00102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4074" w14:textId="77777777" w:rsidR="00A90A14" w:rsidRDefault="00A90A14">
      <w:r>
        <w:separator/>
      </w:r>
    </w:p>
  </w:footnote>
  <w:footnote w:type="continuationSeparator" w:id="0">
    <w:p w14:paraId="3AE68AA9" w14:textId="77777777" w:rsidR="00A90A14" w:rsidRDefault="00A9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CD5"/>
    <w:multiLevelType w:val="hybridMultilevel"/>
    <w:tmpl w:val="8AE6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A4A2C"/>
    <w:multiLevelType w:val="hybridMultilevel"/>
    <w:tmpl w:val="9C6C4DF4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12C00"/>
    <w:multiLevelType w:val="hybridMultilevel"/>
    <w:tmpl w:val="629E9D1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43049"/>
    <w:multiLevelType w:val="hybridMultilevel"/>
    <w:tmpl w:val="899481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26AD9"/>
    <w:multiLevelType w:val="hybridMultilevel"/>
    <w:tmpl w:val="9614E280"/>
    <w:lvl w:ilvl="0" w:tplc="E670D55C">
      <w:numFmt w:val="bullet"/>
      <w:lvlText w:val="-"/>
      <w:lvlJc w:val="left"/>
      <w:pPr>
        <w:ind w:left="144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CA3D59"/>
    <w:multiLevelType w:val="singleLevel"/>
    <w:tmpl w:val="068A5694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6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7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8" w15:restartNumberingAfterBreak="0">
    <w:nsid w:val="06F04487"/>
    <w:multiLevelType w:val="hybridMultilevel"/>
    <w:tmpl w:val="4D761AA8"/>
    <w:lvl w:ilvl="0" w:tplc="7910C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B56A0D"/>
    <w:multiLevelType w:val="hybridMultilevel"/>
    <w:tmpl w:val="8F04168A"/>
    <w:lvl w:ilvl="0" w:tplc="E670D55C">
      <w:numFmt w:val="bullet"/>
      <w:lvlText w:val="-"/>
      <w:lvlJc w:val="left"/>
      <w:pPr>
        <w:ind w:left="108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3F22AD"/>
    <w:multiLevelType w:val="hybridMultilevel"/>
    <w:tmpl w:val="8B52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4326D"/>
    <w:multiLevelType w:val="hybridMultilevel"/>
    <w:tmpl w:val="613EF5FA"/>
    <w:lvl w:ilvl="0" w:tplc="0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D540AEB"/>
    <w:multiLevelType w:val="hybridMultilevel"/>
    <w:tmpl w:val="7E46A8D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562CD"/>
    <w:multiLevelType w:val="hybridMultilevel"/>
    <w:tmpl w:val="33DA79C0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C444B"/>
    <w:multiLevelType w:val="hybridMultilevel"/>
    <w:tmpl w:val="6B30704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625DB"/>
    <w:multiLevelType w:val="hybridMultilevel"/>
    <w:tmpl w:val="037E51C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64845"/>
    <w:multiLevelType w:val="hybridMultilevel"/>
    <w:tmpl w:val="019AD508"/>
    <w:lvl w:ilvl="0" w:tplc="00D688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514B1"/>
    <w:multiLevelType w:val="hybridMultilevel"/>
    <w:tmpl w:val="E6BC447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91981"/>
    <w:multiLevelType w:val="hybridMultilevel"/>
    <w:tmpl w:val="5F440B2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C09DB"/>
    <w:multiLevelType w:val="hybridMultilevel"/>
    <w:tmpl w:val="96F6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7874EC"/>
    <w:multiLevelType w:val="hybridMultilevel"/>
    <w:tmpl w:val="9C72666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E4B0E"/>
    <w:multiLevelType w:val="hybridMultilevel"/>
    <w:tmpl w:val="4F721E48"/>
    <w:lvl w:ilvl="0" w:tplc="E670D55C">
      <w:numFmt w:val="bullet"/>
      <w:lvlText w:val="-"/>
      <w:lvlJc w:val="left"/>
      <w:pPr>
        <w:ind w:left="896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 w15:restartNumberingAfterBreak="0">
    <w:nsid w:val="2D777D2F"/>
    <w:multiLevelType w:val="hybridMultilevel"/>
    <w:tmpl w:val="E306ED06"/>
    <w:lvl w:ilvl="0" w:tplc="737004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3433E"/>
    <w:multiLevelType w:val="hybridMultilevel"/>
    <w:tmpl w:val="C17A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90DFE"/>
    <w:multiLevelType w:val="hybridMultilevel"/>
    <w:tmpl w:val="590EDF9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A61DA"/>
    <w:multiLevelType w:val="hybridMultilevel"/>
    <w:tmpl w:val="607CE43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1796B"/>
    <w:multiLevelType w:val="hybridMultilevel"/>
    <w:tmpl w:val="21562434"/>
    <w:lvl w:ilvl="0" w:tplc="C2E2D60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F532A"/>
    <w:multiLevelType w:val="hybridMultilevel"/>
    <w:tmpl w:val="37787CE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877199"/>
    <w:multiLevelType w:val="hybridMultilevel"/>
    <w:tmpl w:val="D0AA82B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AD7F28"/>
    <w:multiLevelType w:val="hybridMultilevel"/>
    <w:tmpl w:val="2DBAB756"/>
    <w:lvl w:ilvl="0" w:tplc="90709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719B4"/>
    <w:multiLevelType w:val="hybridMultilevel"/>
    <w:tmpl w:val="674411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055E97"/>
    <w:multiLevelType w:val="hybridMultilevel"/>
    <w:tmpl w:val="5D841BB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99FCF5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C474C"/>
    <w:multiLevelType w:val="hybridMultilevel"/>
    <w:tmpl w:val="CBD08CD0"/>
    <w:lvl w:ilvl="0" w:tplc="B0A65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07241"/>
    <w:multiLevelType w:val="hybridMultilevel"/>
    <w:tmpl w:val="F162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47CA8"/>
    <w:multiLevelType w:val="hybridMultilevel"/>
    <w:tmpl w:val="7D4A23D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83EE5"/>
    <w:multiLevelType w:val="hybridMultilevel"/>
    <w:tmpl w:val="1ADCBE12"/>
    <w:lvl w:ilvl="0" w:tplc="068A5694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E2414"/>
    <w:multiLevelType w:val="hybridMultilevel"/>
    <w:tmpl w:val="751C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B73F0A"/>
    <w:multiLevelType w:val="hybridMultilevel"/>
    <w:tmpl w:val="F1387A02"/>
    <w:lvl w:ilvl="0" w:tplc="FFFFFFFF">
      <w:numFmt w:val="bullet"/>
      <w:lvlText w:val="-"/>
      <w:lvlJc w:val="left"/>
      <w:pPr>
        <w:ind w:left="144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E670D55C">
      <w:numFmt w:val="bullet"/>
      <w:lvlText w:val="-"/>
      <w:lvlJc w:val="left"/>
      <w:pPr>
        <w:ind w:left="896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BF07BD"/>
    <w:multiLevelType w:val="hybridMultilevel"/>
    <w:tmpl w:val="148A3C4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D10466"/>
    <w:multiLevelType w:val="hybridMultilevel"/>
    <w:tmpl w:val="BDFC05C0"/>
    <w:lvl w:ilvl="0" w:tplc="081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2" w15:restartNumberingAfterBreak="0">
    <w:nsid w:val="6419572D"/>
    <w:multiLevelType w:val="hybridMultilevel"/>
    <w:tmpl w:val="901AD55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8C090D"/>
    <w:multiLevelType w:val="hybridMultilevel"/>
    <w:tmpl w:val="B7D046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DC18C9"/>
    <w:multiLevelType w:val="hybridMultilevel"/>
    <w:tmpl w:val="0628A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475136"/>
    <w:multiLevelType w:val="hybridMultilevel"/>
    <w:tmpl w:val="7BB2D8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37F3E"/>
    <w:multiLevelType w:val="hybridMultilevel"/>
    <w:tmpl w:val="73003C18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784154"/>
    <w:multiLevelType w:val="hybridMultilevel"/>
    <w:tmpl w:val="EFE4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05FFD"/>
    <w:multiLevelType w:val="hybridMultilevel"/>
    <w:tmpl w:val="6BC83F8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54C3C01"/>
    <w:multiLevelType w:val="hybridMultilevel"/>
    <w:tmpl w:val="F0DE1016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9133BA"/>
    <w:multiLevelType w:val="hybridMultilevel"/>
    <w:tmpl w:val="5564497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A93E5F"/>
    <w:multiLevelType w:val="hybridMultilevel"/>
    <w:tmpl w:val="1E00497A"/>
    <w:lvl w:ilvl="0" w:tplc="00D688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0"/>
  </w:num>
  <w:num w:numId="3">
    <w:abstractNumId w:val="5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6"/>
    <w:lvlOverride w:ilvl="0">
      <w:startOverride w:val="1"/>
    </w:lvlOverride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</w:num>
  <w:num w:numId="7">
    <w:abstractNumId w:val="31"/>
  </w:num>
  <w:num w:numId="8">
    <w:abstractNumId w:val="37"/>
  </w:num>
  <w:num w:numId="9">
    <w:abstractNumId w:val="32"/>
  </w:num>
  <w:num w:numId="10">
    <w:abstractNumId w:val="23"/>
  </w:num>
  <w:num w:numId="11">
    <w:abstractNumId w:val="51"/>
  </w:num>
  <w:num w:numId="12">
    <w:abstractNumId w:val="11"/>
  </w:num>
  <w:num w:numId="13">
    <w:abstractNumId w:val="28"/>
  </w:num>
  <w:num w:numId="14">
    <w:abstractNumId w:val="35"/>
  </w:num>
  <w:num w:numId="15">
    <w:abstractNumId w:val="25"/>
  </w:num>
  <w:num w:numId="16">
    <w:abstractNumId w:val="41"/>
  </w:num>
  <w:num w:numId="17">
    <w:abstractNumId w:val="45"/>
  </w:num>
  <w:num w:numId="18">
    <w:abstractNumId w:val="43"/>
  </w:num>
  <w:num w:numId="19">
    <w:abstractNumId w:val="26"/>
  </w:num>
  <w:num w:numId="20">
    <w:abstractNumId w:val="8"/>
  </w:num>
  <w:num w:numId="21">
    <w:abstractNumId w:val="22"/>
  </w:num>
  <w:num w:numId="22">
    <w:abstractNumId w:val="29"/>
  </w:num>
  <w:num w:numId="23">
    <w:abstractNumId w:val="33"/>
  </w:num>
  <w:num w:numId="24">
    <w:abstractNumId w:val="17"/>
  </w:num>
  <w:num w:numId="25">
    <w:abstractNumId w:val="3"/>
  </w:num>
  <w:num w:numId="26">
    <w:abstractNumId w:val="48"/>
  </w:num>
  <w:num w:numId="27">
    <w:abstractNumId w:val="2"/>
  </w:num>
  <w:num w:numId="28">
    <w:abstractNumId w:val="16"/>
  </w:num>
  <w:num w:numId="29">
    <w:abstractNumId w:val="54"/>
  </w:num>
  <w:num w:numId="30">
    <w:abstractNumId w:val="40"/>
  </w:num>
  <w:num w:numId="31">
    <w:abstractNumId w:val="10"/>
  </w:num>
  <w:num w:numId="32">
    <w:abstractNumId w:val="44"/>
  </w:num>
  <w:num w:numId="33">
    <w:abstractNumId w:val="36"/>
  </w:num>
  <w:num w:numId="34">
    <w:abstractNumId w:val="46"/>
  </w:num>
  <w:num w:numId="35">
    <w:abstractNumId w:val="13"/>
  </w:num>
  <w:num w:numId="36">
    <w:abstractNumId w:val="34"/>
  </w:num>
  <w:num w:numId="37">
    <w:abstractNumId w:val="47"/>
  </w:num>
  <w:num w:numId="38">
    <w:abstractNumId w:val="0"/>
  </w:num>
  <w:num w:numId="39">
    <w:abstractNumId w:val="38"/>
  </w:num>
  <w:num w:numId="40">
    <w:abstractNumId w:val="19"/>
  </w:num>
  <w:num w:numId="41">
    <w:abstractNumId w:val="15"/>
  </w:num>
  <w:num w:numId="42">
    <w:abstractNumId w:val="52"/>
  </w:num>
  <w:num w:numId="43">
    <w:abstractNumId w:val="18"/>
  </w:num>
  <w:num w:numId="44">
    <w:abstractNumId w:val="21"/>
  </w:num>
  <w:num w:numId="45">
    <w:abstractNumId w:val="4"/>
  </w:num>
  <w:num w:numId="46">
    <w:abstractNumId w:val="39"/>
  </w:num>
  <w:num w:numId="47">
    <w:abstractNumId w:val="1"/>
  </w:num>
  <w:num w:numId="48">
    <w:abstractNumId w:val="30"/>
  </w:num>
  <w:num w:numId="49">
    <w:abstractNumId w:val="12"/>
  </w:num>
  <w:num w:numId="50">
    <w:abstractNumId w:val="53"/>
  </w:num>
  <w:num w:numId="51">
    <w:abstractNumId w:val="24"/>
  </w:num>
  <w:num w:numId="52">
    <w:abstractNumId w:val="42"/>
  </w:num>
  <w:num w:numId="53">
    <w:abstractNumId w:val="27"/>
  </w:num>
  <w:num w:numId="54">
    <w:abstractNumId w:val="9"/>
  </w:num>
  <w:num w:numId="55">
    <w:abstractNumId w:val="14"/>
  </w:num>
  <w:num w:numId="56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1457F"/>
    <w:rsid w:val="000202B4"/>
    <w:rsid w:val="000236AC"/>
    <w:rsid w:val="000255CB"/>
    <w:rsid w:val="0002752E"/>
    <w:rsid w:val="00031AFC"/>
    <w:rsid w:val="000476BA"/>
    <w:rsid w:val="00055D1C"/>
    <w:rsid w:val="00056FDF"/>
    <w:rsid w:val="000666E6"/>
    <w:rsid w:val="00071AC7"/>
    <w:rsid w:val="00083DAB"/>
    <w:rsid w:val="0008467B"/>
    <w:rsid w:val="000917DD"/>
    <w:rsid w:val="000A14CC"/>
    <w:rsid w:val="000B0907"/>
    <w:rsid w:val="000C3514"/>
    <w:rsid w:val="000C4363"/>
    <w:rsid w:val="000C6521"/>
    <w:rsid w:val="000D02D4"/>
    <w:rsid w:val="000D0B63"/>
    <w:rsid w:val="000D520F"/>
    <w:rsid w:val="000D5CE4"/>
    <w:rsid w:val="000D609A"/>
    <w:rsid w:val="000E44F8"/>
    <w:rsid w:val="000E4C9C"/>
    <w:rsid w:val="00101185"/>
    <w:rsid w:val="00102711"/>
    <w:rsid w:val="0010274F"/>
    <w:rsid w:val="0010391D"/>
    <w:rsid w:val="00105E1A"/>
    <w:rsid w:val="00120740"/>
    <w:rsid w:val="0012358A"/>
    <w:rsid w:val="00132A6D"/>
    <w:rsid w:val="001523F9"/>
    <w:rsid w:val="00152736"/>
    <w:rsid w:val="001561F0"/>
    <w:rsid w:val="0016295B"/>
    <w:rsid w:val="00165B26"/>
    <w:rsid w:val="001674F0"/>
    <w:rsid w:val="001702E1"/>
    <w:rsid w:val="00172478"/>
    <w:rsid w:val="00173B9E"/>
    <w:rsid w:val="0018347B"/>
    <w:rsid w:val="001A0975"/>
    <w:rsid w:val="001A259B"/>
    <w:rsid w:val="001A3C8D"/>
    <w:rsid w:val="001A3F1D"/>
    <w:rsid w:val="001B5CB0"/>
    <w:rsid w:val="001D2787"/>
    <w:rsid w:val="001D579B"/>
    <w:rsid w:val="001F1537"/>
    <w:rsid w:val="001F5EDE"/>
    <w:rsid w:val="0020023C"/>
    <w:rsid w:val="002035D8"/>
    <w:rsid w:val="002219A5"/>
    <w:rsid w:val="00222D71"/>
    <w:rsid w:val="002306A3"/>
    <w:rsid w:val="002319A4"/>
    <w:rsid w:val="00232EED"/>
    <w:rsid w:val="00235FF7"/>
    <w:rsid w:val="00236EC6"/>
    <w:rsid w:val="00246429"/>
    <w:rsid w:val="00252C40"/>
    <w:rsid w:val="00256401"/>
    <w:rsid w:val="00266548"/>
    <w:rsid w:val="00270EC1"/>
    <w:rsid w:val="00275185"/>
    <w:rsid w:val="00282749"/>
    <w:rsid w:val="00287BB1"/>
    <w:rsid w:val="0029078D"/>
    <w:rsid w:val="00293673"/>
    <w:rsid w:val="00294840"/>
    <w:rsid w:val="002A2C96"/>
    <w:rsid w:val="002A3BDA"/>
    <w:rsid w:val="002B23D6"/>
    <w:rsid w:val="002B2D01"/>
    <w:rsid w:val="002B7640"/>
    <w:rsid w:val="002B7CAE"/>
    <w:rsid w:val="002C448B"/>
    <w:rsid w:val="002D3955"/>
    <w:rsid w:val="002E3316"/>
    <w:rsid w:val="002E3967"/>
    <w:rsid w:val="002F758F"/>
    <w:rsid w:val="00312841"/>
    <w:rsid w:val="0032449F"/>
    <w:rsid w:val="0033266A"/>
    <w:rsid w:val="00334ADA"/>
    <w:rsid w:val="0033680B"/>
    <w:rsid w:val="00342D1E"/>
    <w:rsid w:val="0035040C"/>
    <w:rsid w:val="00351044"/>
    <w:rsid w:val="00351095"/>
    <w:rsid w:val="00356C92"/>
    <w:rsid w:val="00357108"/>
    <w:rsid w:val="003601C7"/>
    <w:rsid w:val="00367E17"/>
    <w:rsid w:val="003767E5"/>
    <w:rsid w:val="00386F60"/>
    <w:rsid w:val="00397C2A"/>
    <w:rsid w:val="003A4D95"/>
    <w:rsid w:val="003A5332"/>
    <w:rsid w:val="003A7B74"/>
    <w:rsid w:val="003B4D6E"/>
    <w:rsid w:val="003B61E3"/>
    <w:rsid w:val="003C5CD8"/>
    <w:rsid w:val="003D5BB1"/>
    <w:rsid w:val="003D60D0"/>
    <w:rsid w:val="003E5C4A"/>
    <w:rsid w:val="003E6670"/>
    <w:rsid w:val="003E76F2"/>
    <w:rsid w:val="003F755C"/>
    <w:rsid w:val="00400DF5"/>
    <w:rsid w:val="004168DC"/>
    <w:rsid w:val="0042171B"/>
    <w:rsid w:val="00431AA4"/>
    <w:rsid w:val="004337C7"/>
    <w:rsid w:val="00434373"/>
    <w:rsid w:val="00434BDB"/>
    <w:rsid w:val="00441D1D"/>
    <w:rsid w:val="00443DCC"/>
    <w:rsid w:val="00444950"/>
    <w:rsid w:val="004453BA"/>
    <w:rsid w:val="00451FA0"/>
    <w:rsid w:val="0045498C"/>
    <w:rsid w:val="0046210D"/>
    <w:rsid w:val="00466932"/>
    <w:rsid w:val="00483074"/>
    <w:rsid w:val="0048767D"/>
    <w:rsid w:val="004A2987"/>
    <w:rsid w:val="004A44D9"/>
    <w:rsid w:val="004A610F"/>
    <w:rsid w:val="004A6420"/>
    <w:rsid w:val="004A6CA8"/>
    <w:rsid w:val="004A706C"/>
    <w:rsid w:val="004B0E4E"/>
    <w:rsid w:val="004B0ED6"/>
    <w:rsid w:val="004B12C4"/>
    <w:rsid w:val="004B4F69"/>
    <w:rsid w:val="004C3D05"/>
    <w:rsid w:val="004C7F15"/>
    <w:rsid w:val="004D074E"/>
    <w:rsid w:val="004E143C"/>
    <w:rsid w:val="00503AFC"/>
    <w:rsid w:val="005053D6"/>
    <w:rsid w:val="00506538"/>
    <w:rsid w:val="00521666"/>
    <w:rsid w:val="00527392"/>
    <w:rsid w:val="00531BED"/>
    <w:rsid w:val="00546448"/>
    <w:rsid w:val="00557C7D"/>
    <w:rsid w:val="00564481"/>
    <w:rsid w:val="0056498F"/>
    <w:rsid w:val="0057144C"/>
    <w:rsid w:val="00577D24"/>
    <w:rsid w:val="00580A18"/>
    <w:rsid w:val="005831DE"/>
    <w:rsid w:val="005832B5"/>
    <w:rsid w:val="00592650"/>
    <w:rsid w:val="005A7821"/>
    <w:rsid w:val="005B0CFD"/>
    <w:rsid w:val="005B4F70"/>
    <w:rsid w:val="005B5152"/>
    <w:rsid w:val="005B6380"/>
    <w:rsid w:val="005B74D1"/>
    <w:rsid w:val="005D30C7"/>
    <w:rsid w:val="005D30D8"/>
    <w:rsid w:val="005E36EC"/>
    <w:rsid w:val="005E5882"/>
    <w:rsid w:val="005F06EB"/>
    <w:rsid w:val="005F489C"/>
    <w:rsid w:val="005F531D"/>
    <w:rsid w:val="005F6977"/>
    <w:rsid w:val="00606E87"/>
    <w:rsid w:val="00612F79"/>
    <w:rsid w:val="0061516F"/>
    <w:rsid w:val="00622CCA"/>
    <w:rsid w:val="00623087"/>
    <w:rsid w:val="00623D8E"/>
    <w:rsid w:val="00634CE6"/>
    <w:rsid w:val="00637353"/>
    <w:rsid w:val="00641738"/>
    <w:rsid w:val="0065188F"/>
    <w:rsid w:val="00655D2A"/>
    <w:rsid w:val="006664A2"/>
    <w:rsid w:val="0067030B"/>
    <w:rsid w:val="0067307B"/>
    <w:rsid w:val="00675547"/>
    <w:rsid w:val="006816A8"/>
    <w:rsid w:val="00690D15"/>
    <w:rsid w:val="0069352D"/>
    <w:rsid w:val="006A1E78"/>
    <w:rsid w:val="006B57DD"/>
    <w:rsid w:val="006B5A59"/>
    <w:rsid w:val="006C40D7"/>
    <w:rsid w:val="006D106B"/>
    <w:rsid w:val="006D1962"/>
    <w:rsid w:val="006D50CC"/>
    <w:rsid w:val="006D6C39"/>
    <w:rsid w:val="006E13B9"/>
    <w:rsid w:val="006E66A5"/>
    <w:rsid w:val="006E6E24"/>
    <w:rsid w:val="00705E68"/>
    <w:rsid w:val="007061A8"/>
    <w:rsid w:val="0071464B"/>
    <w:rsid w:val="00714769"/>
    <w:rsid w:val="00715AC1"/>
    <w:rsid w:val="00727E0E"/>
    <w:rsid w:val="00730C33"/>
    <w:rsid w:val="007336BE"/>
    <w:rsid w:val="007344F3"/>
    <w:rsid w:val="00740C9D"/>
    <w:rsid w:val="00752567"/>
    <w:rsid w:val="00752913"/>
    <w:rsid w:val="0076188D"/>
    <w:rsid w:val="00767398"/>
    <w:rsid w:val="007705E5"/>
    <w:rsid w:val="00772155"/>
    <w:rsid w:val="00773201"/>
    <w:rsid w:val="007762AF"/>
    <w:rsid w:val="00780B03"/>
    <w:rsid w:val="00787D6B"/>
    <w:rsid w:val="007917D3"/>
    <w:rsid w:val="007964D5"/>
    <w:rsid w:val="007A1152"/>
    <w:rsid w:val="007B4804"/>
    <w:rsid w:val="007C6FDC"/>
    <w:rsid w:val="007D5639"/>
    <w:rsid w:val="007D7FF8"/>
    <w:rsid w:val="007E35F8"/>
    <w:rsid w:val="007E6CC5"/>
    <w:rsid w:val="007F5190"/>
    <w:rsid w:val="0081415E"/>
    <w:rsid w:val="0083533D"/>
    <w:rsid w:val="00842DFC"/>
    <w:rsid w:val="0085729D"/>
    <w:rsid w:val="00860AAE"/>
    <w:rsid w:val="00870548"/>
    <w:rsid w:val="00871FD3"/>
    <w:rsid w:val="0087373A"/>
    <w:rsid w:val="008757F7"/>
    <w:rsid w:val="00887CF6"/>
    <w:rsid w:val="00896C6A"/>
    <w:rsid w:val="008975D9"/>
    <w:rsid w:val="008A3C7D"/>
    <w:rsid w:val="008A5C55"/>
    <w:rsid w:val="008A7437"/>
    <w:rsid w:val="008C377C"/>
    <w:rsid w:val="008C6B40"/>
    <w:rsid w:val="008D0BEE"/>
    <w:rsid w:val="008E68A1"/>
    <w:rsid w:val="008F350B"/>
    <w:rsid w:val="00915DAA"/>
    <w:rsid w:val="009210AE"/>
    <w:rsid w:val="00922D62"/>
    <w:rsid w:val="009357F0"/>
    <w:rsid w:val="00947593"/>
    <w:rsid w:val="00960181"/>
    <w:rsid w:val="009602EF"/>
    <w:rsid w:val="00963044"/>
    <w:rsid w:val="00963E16"/>
    <w:rsid w:val="00964D4F"/>
    <w:rsid w:val="009770C9"/>
    <w:rsid w:val="009839E8"/>
    <w:rsid w:val="0099014C"/>
    <w:rsid w:val="009A307D"/>
    <w:rsid w:val="009A64AA"/>
    <w:rsid w:val="009B1D2C"/>
    <w:rsid w:val="009B68C0"/>
    <w:rsid w:val="009C096B"/>
    <w:rsid w:val="009C11E7"/>
    <w:rsid w:val="009C6BFC"/>
    <w:rsid w:val="009F0876"/>
    <w:rsid w:val="009F34ED"/>
    <w:rsid w:val="009F707A"/>
    <w:rsid w:val="00A01E0A"/>
    <w:rsid w:val="00A03794"/>
    <w:rsid w:val="00A0577C"/>
    <w:rsid w:val="00A070FC"/>
    <w:rsid w:val="00A0751B"/>
    <w:rsid w:val="00A269D1"/>
    <w:rsid w:val="00A27555"/>
    <w:rsid w:val="00A276F2"/>
    <w:rsid w:val="00A336A1"/>
    <w:rsid w:val="00A33D54"/>
    <w:rsid w:val="00A36AA0"/>
    <w:rsid w:val="00A5372E"/>
    <w:rsid w:val="00A7544F"/>
    <w:rsid w:val="00A83B04"/>
    <w:rsid w:val="00A902AB"/>
    <w:rsid w:val="00A90A14"/>
    <w:rsid w:val="00A91974"/>
    <w:rsid w:val="00AA20E7"/>
    <w:rsid w:val="00AA5E06"/>
    <w:rsid w:val="00AD3C04"/>
    <w:rsid w:val="00AE294E"/>
    <w:rsid w:val="00AE51EB"/>
    <w:rsid w:val="00AF266B"/>
    <w:rsid w:val="00AF3883"/>
    <w:rsid w:val="00AF5EF2"/>
    <w:rsid w:val="00B0025D"/>
    <w:rsid w:val="00B01E33"/>
    <w:rsid w:val="00B04AE2"/>
    <w:rsid w:val="00B0569A"/>
    <w:rsid w:val="00B1749C"/>
    <w:rsid w:val="00B20F28"/>
    <w:rsid w:val="00B2343D"/>
    <w:rsid w:val="00B31FB1"/>
    <w:rsid w:val="00B374F6"/>
    <w:rsid w:val="00B4054B"/>
    <w:rsid w:val="00B5499A"/>
    <w:rsid w:val="00B55D5D"/>
    <w:rsid w:val="00B679DD"/>
    <w:rsid w:val="00B70FEB"/>
    <w:rsid w:val="00B75852"/>
    <w:rsid w:val="00B81D50"/>
    <w:rsid w:val="00B940D7"/>
    <w:rsid w:val="00B97854"/>
    <w:rsid w:val="00B97FC4"/>
    <w:rsid w:val="00BA1289"/>
    <w:rsid w:val="00BA3FF6"/>
    <w:rsid w:val="00BB6E57"/>
    <w:rsid w:val="00BB7724"/>
    <w:rsid w:val="00BC2F9C"/>
    <w:rsid w:val="00BC6820"/>
    <w:rsid w:val="00BD1B0A"/>
    <w:rsid w:val="00BE642D"/>
    <w:rsid w:val="00BF0BCD"/>
    <w:rsid w:val="00BF6167"/>
    <w:rsid w:val="00C025DE"/>
    <w:rsid w:val="00C042C8"/>
    <w:rsid w:val="00C0620D"/>
    <w:rsid w:val="00C102BF"/>
    <w:rsid w:val="00C13CAB"/>
    <w:rsid w:val="00C33C1D"/>
    <w:rsid w:val="00C33FDC"/>
    <w:rsid w:val="00C42AC1"/>
    <w:rsid w:val="00C561FF"/>
    <w:rsid w:val="00C71CCE"/>
    <w:rsid w:val="00C7593A"/>
    <w:rsid w:val="00C90798"/>
    <w:rsid w:val="00CA1F56"/>
    <w:rsid w:val="00CA3BB4"/>
    <w:rsid w:val="00CB457C"/>
    <w:rsid w:val="00CB4C0B"/>
    <w:rsid w:val="00CB53B2"/>
    <w:rsid w:val="00CC0F6D"/>
    <w:rsid w:val="00CC615C"/>
    <w:rsid w:val="00CC69E2"/>
    <w:rsid w:val="00CD5DB8"/>
    <w:rsid w:val="00CD7EAD"/>
    <w:rsid w:val="00CE1B33"/>
    <w:rsid w:val="00CE5F29"/>
    <w:rsid w:val="00CE7BD9"/>
    <w:rsid w:val="00CE7D28"/>
    <w:rsid w:val="00CF52C1"/>
    <w:rsid w:val="00CF7881"/>
    <w:rsid w:val="00CF7F17"/>
    <w:rsid w:val="00D039BC"/>
    <w:rsid w:val="00D112CA"/>
    <w:rsid w:val="00D1378C"/>
    <w:rsid w:val="00D2063E"/>
    <w:rsid w:val="00D230F9"/>
    <w:rsid w:val="00D25657"/>
    <w:rsid w:val="00D264D6"/>
    <w:rsid w:val="00D3149A"/>
    <w:rsid w:val="00D31905"/>
    <w:rsid w:val="00D31BAF"/>
    <w:rsid w:val="00D4158E"/>
    <w:rsid w:val="00D5018E"/>
    <w:rsid w:val="00D567FD"/>
    <w:rsid w:val="00D710F8"/>
    <w:rsid w:val="00D7345C"/>
    <w:rsid w:val="00D75F6A"/>
    <w:rsid w:val="00D80887"/>
    <w:rsid w:val="00D815EE"/>
    <w:rsid w:val="00D82A49"/>
    <w:rsid w:val="00D864A8"/>
    <w:rsid w:val="00D9308B"/>
    <w:rsid w:val="00D952E0"/>
    <w:rsid w:val="00DA3DB8"/>
    <w:rsid w:val="00DB605C"/>
    <w:rsid w:val="00DC3529"/>
    <w:rsid w:val="00DC6A1C"/>
    <w:rsid w:val="00DE2743"/>
    <w:rsid w:val="00DE3A6D"/>
    <w:rsid w:val="00DE53C1"/>
    <w:rsid w:val="00DF1738"/>
    <w:rsid w:val="00E07EFF"/>
    <w:rsid w:val="00E121E5"/>
    <w:rsid w:val="00E20283"/>
    <w:rsid w:val="00E27CB5"/>
    <w:rsid w:val="00E323F4"/>
    <w:rsid w:val="00E32D1E"/>
    <w:rsid w:val="00E35D9B"/>
    <w:rsid w:val="00E36C4B"/>
    <w:rsid w:val="00E40943"/>
    <w:rsid w:val="00E412FC"/>
    <w:rsid w:val="00E42B03"/>
    <w:rsid w:val="00E55496"/>
    <w:rsid w:val="00E72345"/>
    <w:rsid w:val="00E8201D"/>
    <w:rsid w:val="00E841D7"/>
    <w:rsid w:val="00E865A8"/>
    <w:rsid w:val="00E901B6"/>
    <w:rsid w:val="00E90EAC"/>
    <w:rsid w:val="00E9476B"/>
    <w:rsid w:val="00E96944"/>
    <w:rsid w:val="00EA1C95"/>
    <w:rsid w:val="00EB0F79"/>
    <w:rsid w:val="00EB75F5"/>
    <w:rsid w:val="00EC244C"/>
    <w:rsid w:val="00ED213E"/>
    <w:rsid w:val="00ED37FE"/>
    <w:rsid w:val="00EE23AA"/>
    <w:rsid w:val="00EE2B6B"/>
    <w:rsid w:val="00EF3681"/>
    <w:rsid w:val="00EF5904"/>
    <w:rsid w:val="00EF6E01"/>
    <w:rsid w:val="00EF7642"/>
    <w:rsid w:val="00F03559"/>
    <w:rsid w:val="00F04013"/>
    <w:rsid w:val="00F06261"/>
    <w:rsid w:val="00F0643B"/>
    <w:rsid w:val="00F06FD2"/>
    <w:rsid w:val="00F132EE"/>
    <w:rsid w:val="00F15A93"/>
    <w:rsid w:val="00F221D0"/>
    <w:rsid w:val="00F30D58"/>
    <w:rsid w:val="00F34516"/>
    <w:rsid w:val="00F35160"/>
    <w:rsid w:val="00F36E75"/>
    <w:rsid w:val="00F4054D"/>
    <w:rsid w:val="00F41C83"/>
    <w:rsid w:val="00F612F5"/>
    <w:rsid w:val="00F615BE"/>
    <w:rsid w:val="00F65E83"/>
    <w:rsid w:val="00F66C2F"/>
    <w:rsid w:val="00F7027D"/>
    <w:rsid w:val="00F70591"/>
    <w:rsid w:val="00F72B7F"/>
    <w:rsid w:val="00F7510E"/>
    <w:rsid w:val="00F77B63"/>
    <w:rsid w:val="00F803C1"/>
    <w:rsid w:val="00F83979"/>
    <w:rsid w:val="00F85EF4"/>
    <w:rsid w:val="00F91008"/>
    <w:rsid w:val="00F91FCD"/>
    <w:rsid w:val="00F96EDC"/>
    <w:rsid w:val="00FA2A44"/>
    <w:rsid w:val="00FA5FD8"/>
    <w:rsid w:val="00FB5AE6"/>
    <w:rsid w:val="00FB6115"/>
    <w:rsid w:val="00FC2CF6"/>
    <w:rsid w:val="00FC36B0"/>
    <w:rsid w:val="00FC56F1"/>
    <w:rsid w:val="00FC731B"/>
    <w:rsid w:val="00FC7CA1"/>
    <w:rsid w:val="00FD29F6"/>
    <w:rsid w:val="00FD4FD4"/>
    <w:rsid w:val="00FD5129"/>
    <w:rsid w:val="00FE04D0"/>
    <w:rsid w:val="00FE0BE1"/>
    <w:rsid w:val="00FE5A7E"/>
    <w:rsid w:val="00FE6385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AEED6"/>
  <w15:docId w15:val="{FA822EEC-1E58-4CB2-8F3C-BA120ED2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4E"/>
    <w:pPr>
      <w:tabs>
        <w:tab w:val="left" w:pos="284"/>
      </w:tabs>
      <w:jc w:val="both"/>
    </w:pPr>
    <w:rPr>
      <w:rFonts w:ascii="Humanist777" w:hAnsi="Humanist777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pPr>
      <w:keepNext/>
      <w:spacing w:before="60" w:after="6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Pr>
      <w:rFonts w:ascii="Arial" w:hAnsi="Arial" w:cs="Arial"/>
      <w:i/>
      <w:sz w:val="20"/>
    </w:rPr>
  </w:style>
  <w:style w:type="character" w:customStyle="1" w:styleId="FooterChar">
    <w:name w:val="Footer Char"/>
    <w:link w:val="Footer"/>
    <w:uiPriority w:val="99"/>
    <w:rsid w:val="001D2787"/>
    <w:rPr>
      <w:rFonts w:ascii="Humanist777" w:hAnsi="Humanist777"/>
      <w:sz w:val="24"/>
      <w:szCs w:val="24"/>
    </w:rPr>
  </w:style>
  <w:style w:type="character" w:customStyle="1" w:styleId="HeaderChar">
    <w:name w:val="Header Char"/>
    <w:link w:val="Header"/>
    <w:locked/>
    <w:rsid w:val="00443DCC"/>
    <w:rPr>
      <w:rFonts w:ascii="Humanist777" w:hAnsi="Humanist777"/>
      <w:sz w:val="24"/>
      <w:szCs w:val="24"/>
    </w:rPr>
  </w:style>
  <w:style w:type="paragraph" w:styleId="BalloonText">
    <w:name w:val="Balloon Text"/>
    <w:basedOn w:val="Normal"/>
    <w:link w:val="BalloonTextChar"/>
    <w:rsid w:val="00431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1AA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7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36BE"/>
    <w:rPr>
      <w:color w:val="0000FF"/>
      <w:u w:val="single"/>
    </w:rPr>
  </w:style>
  <w:style w:type="character" w:styleId="CommentReference">
    <w:name w:val="annotation reference"/>
    <w:rsid w:val="00400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DF5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40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DF5"/>
    <w:rPr>
      <w:rFonts w:ascii="Humanist777" w:hAnsi="Humanist777"/>
      <w:b/>
      <w:bCs/>
    </w:rPr>
  </w:style>
  <w:style w:type="character" w:customStyle="1" w:styleId="apple-converted-space">
    <w:name w:val="apple-converted-space"/>
    <w:rsid w:val="00400DF5"/>
  </w:style>
  <w:style w:type="paragraph" w:styleId="NormalWeb">
    <w:name w:val="Normal (Web)"/>
    <w:basedOn w:val="Normal"/>
    <w:uiPriority w:val="99"/>
    <w:unhideWhenUsed/>
    <w:rsid w:val="00400DF5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4E143C"/>
    <w:rPr>
      <w:rFonts w:ascii="Humanist777" w:hAnsi="Humanist777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C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B68C0"/>
    <w:rPr>
      <w:rFonts w:ascii="Arial (W1)" w:hAnsi="Arial (W1)" w:cs="Arial"/>
      <w:b/>
      <w:bCs/>
      <w:i/>
      <w:iCs/>
      <w:sz w:val="32"/>
      <w:szCs w:val="24"/>
      <w:u w:val="single"/>
      <w:lang w:val="sr-Latn-CS"/>
    </w:rPr>
  </w:style>
  <w:style w:type="paragraph" w:styleId="NoSpacing">
    <w:name w:val="No Spacing"/>
    <w:uiPriority w:val="1"/>
    <w:qFormat/>
    <w:rsid w:val="00EB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97FB-B474-43B7-989A-97A508F2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sanofi-aventis</Company>
  <LinksUpToDate>false</LinksUpToDate>
  <CharactersWithSpaces>18610</CharactersWithSpaces>
  <SharedDoc>false</SharedDoc>
  <HLinks>
    <vt:vector size="12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http://www.alims.gov.rs/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Dedejić</cp:lastModifiedBy>
  <cp:revision>7</cp:revision>
  <cp:lastPrinted>2016-06-08T11:18:00Z</cp:lastPrinted>
  <dcterms:created xsi:type="dcterms:W3CDTF">2025-03-12T08:32:00Z</dcterms:created>
  <dcterms:modified xsi:type="dcterms:W3CDTF">2025-03-25T08:54:00Z</dcterms:modified>
</cp:coreProperties>
</file>