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31636" w14:textId="77777777" w:rsidR="00AA7A93" w:rsidRPr="000D4B08" w:rsidRDefault="00AA7A93" w:rsidP="00F267CA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</w:p>
    <w:p w14:paraId="31F52EA1" w14:textId="77777777" w:rsidR="00AA7A93" w:rsidRPr="000D4B08" w:rsidRDefault="00AA7A93" w:rsidP="00F267CA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</w:p>
    <w:p w14:paraId="3C077585" w14:textId="43125935" w:rsidR="00F267CA" w:rsidRPr="000D4B08" w:rsidRDefault="00F267CA" w:rsidP="00F267CA">
      <w:pPr>
        <w:jc w:val="center"/>
        <w:rPr>
          <w:sz w:val="22"/>
          <w:szCs w:val="22"/>
          <w:lang w:val="sr-Latn-ME"/>
        </w:rPr>
      </w:pPr>
      <w:r w:rsidRPr="000D4B08">
        <w:rPr>
          <w:b/>
          <w:bCs/>
          <w:iCs/>
          <w:sz w:val="22"/>
          <w:szCs w:val="22"/>
          <w:u w:val="single"/>
          <w:lang w:val="sr-Latn-ME"/>
        </w:rPr>
        <w:t>UPUTSTVO ZA LIJEK</w:t>
      </w:r>
    </w:p>
    <w:p w14:paraId="439C418C" w14:textId="77777777" w:rsidR="00C22BE5" w:rsidRPr="000D4B08" w:rsidRDefault="00C22BE5" w:rsidP="00BC7B39">
      <w:pPr>
        <w:pStyle w:val="Header"/>
        <w:tabs>
          <w:tab w:val="left" w:pos="284"/>
        </w:tabs>
        <w:jc w:val="both"/>
        <w:rPr>
          <w:color w:val="000000"/>
          <w:sz w:val="22"/>
          <w:szCs w:val="22"/>
          <w:lang w:val="sr-Latn-ME"/>
        </w:rPr>
      </w:pPr>
    </w:p>
    <w:p w14:paraId="5C8B64A9" w14:textId="521DADB8" w:rsidR="00A32113" w:rsidRPr="000D4B08" w:rsidRDefault="002B13C8" w:rsidP="00BC7B39">
      <w:pPr>
        <w:widowControl w:val="0"/>
        <w:autoSpaceDE w:val="0"/>
        <w:autoSpaceDN w:val="0"/>
        <w:jc w:val="center"/>
        <w:rPr>
          <w:b/>
          <w:bCs/>
          <w:color w:val="000000"/>
          <w:sz w:val="22"/>
          <w:szCs w:val="22"/>
          <w:lang w:val="sr-Latn-ME"/>
        </w:rPr>
      </w:pPr>
      <w:r w:rsidRPr="000D4B08">
        <w:rPr>
          <w:b/>
          <w:bCs/>
          <w:color w:val="000000"/>
          <w:sz w:val="22"/>
          <w:szCs w:val="22"/>
          <w:lang w:val="sr-Latn-ME"/>
        </w:rPr>
        <w:t>Ursofalk</w:t>
      </w:r>
      <w:r w:rsidR="00A32113" w:rsidRPr="000D4B08">
        <w:rPr>
          <w:b/>
          <w:bCs/>
          <w:color w:val="000000"/>
          <w:sz w:val="22"/>
          <w:szCs w:val="22"/>
          <w:lang w:val="sr-Latn-ME"/>
        </w:rPr>
        <w:t xml:space="preserve">, </w:t>
      </w:r>
      <w:r w:rsidRPr="000D4B08">
        <w:rPr>
          <w:b/>
          <w:bCs/>
          <w:color w:val="000000"/>
          <w:sz w:val="22"/>
          <w:szCs w:val="22"/>
          <w:lang w:val="sr-Latn-ME"/>
        </w:rPr>
        <w:t>250 mg</w:t>
      </w:r>
      <w:r w:rsidR="00A32113" w:rsidRPr="000D4B08">
        <w:rPr>
          <w:b/>
          <w:bCs/>
          <w:color w:val="000000"/>
          <w:sz w:val="22"/>
          <w:szCs w:val="22"/>
          <w:lang w:val="sr-Latn-ME"/>
        </w:rPr>
        <w:t xml:space="preserve">, </w:t>
      </w:r>
      <w:r w:rsidRPr="000D4B08">
        <w:rPr>
          <w:b/>
          <w:bCs/>
          <w:color w:val="000000"/>
          <w:sz w:val="22"/>
          <w:szCs w:val="22"/>
          <w:lang w:val="sr-Latn-ME"/>
        </w:rPr>
        <w:t>kapsula, tvrda</w:t>
      </w:r>
    </w:p>
    <w:p w14:paraId="6AA18833" w14:textId="77777777" w:rsidR="00A32113" w:rsidRPr="000D4B08" w:rsidRDefault="002B13C8" w:rsidP="00BC7B39">
      <w:pPr>
        <w:widowControl w:val="0"/>
        <w:autoSpaceDE w:val="0"/>
        <w:autoSpaceDN w:val="0"/>
        <w:jc w:val="center"/>
        <w:rPr>
          <w:b/>
          <w:bCs/>
          <w:color w:val="000000"/>
          <w:sz w:val="22"/>
          <w:szCs w:val="22"/>
          <w:lang w:val="sr-Latn-ME"/>
        </w:rPr>
      </w:pPr>
      <w:r w:rsidRPr="000D4B08">
        <w:rPr>
          <w:b/>
          <w:bCs/>
          <w:color w:val="000000"/>
          <w:sz w:val="22"/>
          <w:szCs w:val="22"/>
          <w:lang w:val="sr-Latn-ME"/>
        </w:rPr>
        <w:t>Ursodeoksiholna kiselina</w:t>
      </w:r>
    </w:p>
    <w:p w14:paraId="51F30071" w14:textId="77777777" w:rsidR="00C22BE5" w:rsidRPr="000D4B08" w:rsidRDefault="00C22BE5" w:rsidP="00BC7B39">
      <w:pPr>
        <w:pStyle w:val="Header"/>
        <w:tabs>
          <w:tab w:val="left" w:pos="284"/>
        </w:tabs>
        <w:jc w:val="both"/>
        <w:rPr>
          <w:color w:val="000000"/>
          <w:sz w:val="22"/>
          <w:szCs w:val="22"/>
          <w:lang w:val="sr-Latn-ME"/>
        </w:rPr>
      </w:pPr>
    </w:p>
    <w:p w14:paraId="7264C8D0" w14:textId="77777777" w:rsidR="001B6B05" w:rsidRPr="000D4B08" w:rsidRDefault="001B6B05" w:rsidP="00BC7B39">
      <w:pPr>
        <w:numPr>
          <w:ilvl w:val="12"/>
          <w:numId w:val="0"/>
        </w:numPr>
        <w:jc w:val="both"/>
        <w:rPr>
          <w:color w:val="000000"/>
          <w:sz w:val="22"/>
          <w:szCs w:val="22"/>
          <w:lang w:val="sr-Latn-ME"/>
        </w:rPr>
      </w:pPr>
    </w:p>
    <w:p w14:paraId="1F78C4A2" w14:textId="77777777" w:rsidR="00A32113" w:rsidRPr="000D4B08" w:rsidRDefault="00A32113" w:rsidP="00BC7B39">
      <w:pPr>
        <w:pStyle w:val="Header"/>
        <w:tabs>
          <w:tab w:val="left" w:pos="284"/>
        </w:tabs>
        <w:jc w:val="both"/>
        <w:rPr>
          <w:iCs/>
          <w:color w:val="000000"/>
          <w:sz w:val="22"/>
          <w:szCs w:val="22"/>
          <w:lang w:val="sr-Latn-ME"/>
        </w:rPr>
      </w:pPr>
    </w:p>
    <w:p w14:paraId="771C3212" w14:textId="2ADC059C" w:rsidR="00F267CA" w:rsidRPr="000D4B08" w:rsidRDefault="00A32113" w:rsidP="00F267CA">
      <w:pPr>
        <w:widowControl w:val="0"/>
        <w:autoSpaceDE w:val="0"/>
        <w:autoSpaceDN w:val="0"/>
        <w:ind w:left="360" w:hanging="360"/>
        <w:jc w:val="both"/>
        <w:rPr>
          <w:b/>
          <w:bCs/>
          <w:color w:val="000000"/>
          <w:sz w:val="22"/>
          <w:szCs w:val="22"/>
          <w:lang w:val="sr-Latn-ME"/>
        </w:rPr>
      </w:pPr>
      <w:r w:rsidRPr="000D4B08">
        <w:rPr>
          <w:b/>
          <w:bCs/>
          <w:color w:val="000000"/>
          <w:sz w:val="22"/>
          <w:szCs w:val="22"/>
          <w:lang w:val="sr-Latn-ME"/>
        </w:rPr>
        <w:t xml:space="preserve">Pažljivo pročitajte ovo uputstvo, prije nego što počnete </w:t>
      </w:r>
      <w:r w:rsidR="0027269F" w:rsidRPr="000D4B08">
        <w:rPr>
          <w:b/>
          <w:bCs/>
          <w:color w:val="000000"/>
          <w:sz w:val="22"/>
          <w:szCs w:val="22"/>
          <w:lang w:val="sr-Latn-ME"/>
        </w:rPr>
        <w:t>da</w:t>
      </w:r>
      <w:r w:rsidRPr="000D4B08">
        <w:rPr>
          <w:b/>
          <w:bCs/>
          <w:color w:val="000000"/>
          <w:sz w:val="22"/>
          <w:szCs w:val="22"/>
          <w:lang w:val="sr-Latn-ME"/>
        </w:rPr>
        <w:t xml:space="preserve"> koristite ovaj lijek</w:t>
      </w:r>
      <w:r w:rsidR="00F267CA" w:rsidRPr="000D4B08">
        <w:rPr>
          <w:b/>
          <w:bCs/>
          <w:color w:val="000000"/>
          <w:sz w:val="22"/>
          <w:szCs w:val="22"/>
          <w:lang w:val="sr-Latn-ME"/>
        </w:rPr>
        <w:t>,</w:t>
      </w:r>
      <w:r w:rsidR="00F267CA" w:rsidRPr="000D4B08">
        <w:rPr>
          <w:lang w:val="sr-Latn-ME"/>
        </w:rPr>
        <w:t xml:space="preserve"> </w:t>
      </w:r>
      <w:r w:rsidR="00F267CA" w:rsidRPr="000D4B08">
        <w:rPr>
          <w:b/>
          <w:bCs/>
          <w:color w:val="000000"/>
          <w:sz w:val="22"/>
          <w:szCs w:val="22"/>
          <w:lang w:val="sr-Latn-ME"/>
        </w:rPr>
        <w:t xml:space="preserve">jer sadrži </w:t>
      </w:r>
    </w:p>
    <w:p w14:paraId="0FB9D7B9" w14:textId="23713129" w:rsidR="00A32113" w:rsidRPr="000D4B08" w:rsidRDefault="00F267CA" w:rsidP="00F267CA">
      <w:pPr>
        <w:widowControl w:val="0"/>
        <w:autoSpaceDE w:val="0"/>
        <w:autoSpaceDN w:val="0"/>
        <w:ind w:left="360" w:hanging="360"/>
        <w:jc w:val="both"/>
        <w:rPr>
          <w:b/>
          <w:bCs/>
          <w:color w:val="000000"/>
          <w:sz w:val="22"/>
          <w:szCs w:val="22"/>
          <w:lang w:val="sr-Latn-ME"/>
        </w:rPr>
      </w:pPr>
      <w:r w:rsidRPr="000D4B08">
        <w:rPr>
          <w:b/>
          <w:bCs/>
          <w:color w:val="000000"/>
          <w:sz w:val="22"/>
          <w:szCs w:val="22"/>
          <w:lang w:val="sr-Latn-ME"/>
        </w:rPr>
        <w:t>informacije koje su važne za Vas</w:t>
      </w:r>
    </w:p>
    <w:p w14:paraId="67959F5C" w14:textId="77777777" w:rsidR="00A32113" w:rsidRPr="000D4B08" w:rsidRDefault="00A32113" w:rsidP="0027269F">
      <w:pPr>
        <w:widowControl w:val="0"/>
        <w:numPr>
          <w:ilvl w:val="0"/>
          <w:numId w:val="29"/>
        </w:numPr>
        <w:autoSpaceDE w:val="0"/>
        <w:autoSpaceDN w:val="0"/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Uputstvo sačuvajte. Može biti potrebno da ga ponovo pročitate.</w:t>
      </w:r>
    </w:p>
    <w:p w14:paraId="720F6D60" w14:textId="77777777" w:rsidR="0027269F" w:rsidRPr="000D4B08" w:rsidRDefault="00A32113" w:rsidP="0027269F">
      <w:pPr>
        <w:widowControl w:val="0"/>
        <w:numPr>
          <w:ilvl w:val="0"/>
          <w:numId w:val="29"/>
        </w:numPr>
        <w:autoSpaceDE w:val="0"/>
        <w:autoSpaceDN w:val="0"/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Ako imate dodatnih pitanja, obratite se svom ljekaru ili farmaceutu</w:t>
      </w:r>
      <w:r w:rsidR="00F267CA" w:rsidRPr="000D4B08">
        <w:rPr>
          <w:color w:val="000000"/>
          <w:sz w:val="22"/>
          <w:szCs w:val="22"/>
          <w:lang w:val="sr-Latn-ME"/>
        </w:rPr>
        <w:t xml:space="preserve"> ili medicinskoj sestri</w:t>
      </w:r>
      <w:r w:rsidRPr="000D4B08">
        <w:rPr>
          <w:color w:val="000000"/>
          <w:sz w:val="22"/>
          <w:szCs w:val="22"/>
          <w:lang w:val="sr-Latn-ME"/>
        </w:rPr>
        <w:t>.</w:t>
      </w:r>
    </w:p>
    <w:p w14:paraId="54E3FDBA" w14:textId="77777777" w:rsidR="0027269F" w:rsidRPr="000D4B08" w:rsidRDefault="00A32113" w:rsidP="0027269F">
      <w:pPr>
        <w:widowControl w:val="0"/>
        <w:numPr>
          <w:ilvl w:val="0"/>
          <w:numId w:val="29"/>
        </w:numPr>
        <w:autoSpaceDE w:val="0"/>
        <w:autoSpaceDN w:val="0"/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Ovaj lijek propisan je Vama i ne sm</w:t>
      </w:r>
      <w:r w:rsidR="00A06E5C" w:rsidRPr="000D4B08">
        <w:rPr>
          <w:color w:val="000000"/>
          <w:sz w:val="22"/>
          <w:szCs w:val="22"/>
          <w:lang w:val="sr-Latn-ME"/>
        </w:rPr>
        <w:t>ij</w:t>
      </w:r>
      <w:r w:rsidRPr="000D4B08">
        <w:rPr>
          <w:color w:val="000000"/>
          <w:sz w:val="22"/>
          <w:szCs w:val="22"/>
          <w:lang w:val="sr-Latn-ME"/>
        </w:rPr>
        <w:t>ete ga davati drugima. Može da im škodi, čak i kada imaju iste znake bolesti kao i Vi.</w:t>
      </w:r>
    </w:p>
    <w:p w14:paraId="49899A2B" w14:textId="77777777" w:rsidR="00C269D7" w:rsidRPr="000D4B08" w:rsidRDefault="00C269D7" w:rsidP="0027269F">
      <w:pPr>
        <w:widowControl w:val="0"/>
        <w:numPr>
          <w:ilvl w:val="0"/>
          <w:numId w:val="29"/>
        </w:numPr>
        <w:autoSpaceDE w:val="0"/>
        <w:autoSpaceDN w:val="0"/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pacing w:val="-5"/>
          <w:sz w:val="22"/>
          <w:szCs w:val="22"/>
          <w:lang w:val="sr-Latn-ME"/>
        </w:rPr>
        <w:t xml:space="preserve">Ako </w:t>
      </w:r>
      <w:r w:rsidR="00CE3E04" w:rsidRPr="000D4B08">
        <w:rPr>
          <w:color w:val="000000"/>
          <w:spacing w:val="-5"/>
          <w:sz w:val="22"/>
          <w:szCs w:val="22"/>
          <w:lang w:val="sr-Latn-ME"/>
        </w:rPr>
        <w:t>Vam</w:t>
      </w:r>
      <w:r w:rsidRPr="000D4B08">
        <w:rPr>
          <w:color w:val="000000"/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0D4B08">
        <w:rPr>
          <w:color w:val="000000"/>
          <w:spacing w:val="-5"/>
          <w:sz w:val="22"/>
          <w:szCs w:val="22"/>
          <w:lang w:val="sr-Latn-ME"/>
        </w:rPr>
        <w:t xml:space="preserve">ejstvo recite to svom ljekaru, </w:t>
      </w:r>
      <w:r w:rsidRPr="000D4B08">
        <w:rPr>
          <w:color w:val="000000"/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0D4B08">
        <w:rPr>
          <w:color w:val="000000"/>
          <w:spacing w:val="-4"/>
          <w:sz w:val="22"/>
          <w:szCs w:val="22"/>
          <w:lang w:val="sr-Latn-ME"/>
        </w:rPr>
        <w:t xml:space="preserve">. </w:t>
      </w:r>
      <w:r w:rsidR="00F267CA" w:rsidRPr="000D4B08">
        <w:rPr>
          <w:color w:val="000000"/>
          <w:spacing w:val="-4"/>
          <w:sz w:val="22"/>
          <w:szCs w:val="22"/>
          <w:lang w:val="sr-Latn-ME"/>
        </w:rPr>
        <w:t>Pogledajte dio 4.</w:t>
      </w:r>
    </w:p>
    <w:p w14:paraId="3EEC360B" w14:textId="77777777" w:rsidR="00000DDD" w:rsidRPr="000D4B08" w:rsidRDefault="00000DDD" w:rsidP="0027269F">
      <w:pPr>
        <w:widowControl w:val="0"/>
        <w:autoSpaceDE w:val="0"/>
        <w:autoSpaceDN w:val="0"/>
        <w:jc w:val="both"/>
        <w:rPr>
          <w:bCs/>
          <w:color w:val="000000"/>
          <w:sz w:val="22"/>
          <w:szCs w:val="22"/>
          <w:lang w:val="sr-Latn-ME"/>
        </w:rPr>
      </w:pPr>
    </w:p>
    <w:p w14:paraId="06E21659" w14:textId="77777777" w:rsidR="00A32113" w:rsidRPr="000D4B08" w:rsidRDefault="00A32113" w:rsidP="00BC7B39">
      <w:pPr>
        <w:widowControl w:val="0"/>
        <w:autoSpaceDE w:val="0"/>
        <w:autoSpaceDN w:val="0"/>
        <w:jc w:val="both"/>
        <w:rPr>
          <w:b/>
          <w:bCs/>
          <w:color w:val="000000"/>
          <w:sz w:val="22"/>
          <w:szCs w:val="22"/>
          <w:lang w:val="sr-Latn-ME"/>
        </w:rPr>
      </w:pPr>
      <w:r w:rsidRPr="000D4B08">
        <w:rPr>
          <w:b/>
          <w:bCs/>
          <w:color w:val="000000"/>
          <w:sz w:val="22"/>
          <w:szCs w:val="22"/>
          <w:lang w:val="sr-Latn-ME"/>
        </w:rPr>
        <w:t>U ovom uputstvu pročitaćete:</w:t>
      </w:r>
    </w:p>
    <w:p w14:paraId="2A7FF959" w14:textId="77777777" w:rsidR="00A32113" w:rsidRPr="000D4B08" w:rsidRDefault="00A32113" w:rsidP="0027269F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 xml:space="preserve">Šta je lijek </w:t>
      </w:r>
      <w:r w:rsidR="00A26271" w:rsidRPr="000D4B08">
        <w:rPr>
          <w:color w:val="000000"/>
          <w:sz w:val="22"/>
          <w:szCs w:val="22"/>
          <w:lang w:val="sr-Latn-ME"/>
        </w:rPr>
        <w:t>U</w:t>
      </w:r>
      <w:r w:rsidR="00677898" w:rsidRPr="000D4B08">
        <w:rPr>
          <w:color w:val="000000"/>
          <w:sz w:val="22"/>
          <w:szCs w:val="22"/>
          <w:lang w:val="sr-Latn-ME"/>
        </w:rPr>
        <w:t>rsofalk</w:t>
      </w:r>
      <w:r w:rsidRPr="000D4B08">
        <w:rPr>
          <w:color w:val="000000"/>
          <w:sz w:val="22"/>
          <w:szCs w:val="22"/>
          <w:lang w:val="sr-Latn-ME"/>
        </w:rPr>
        <w:t xml:space="preserve"> i čemu je namijenjen</w:t>
      </w:r>
    </w:p>
    <w:p w14:paraId="0A8D9AD6" w14:textId="77777777" w:rsidR="00A32113" w:rsidRPr="000D4B08" w:rsidRDefault="00A32113" w:rsidP="0027269F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 xml:space="preserve">Šta treba da znate prije nego što uzmete lijek </w:t>
      </w:r>
      <w:r w:rsidR="00A26271" w:rsidRPr="000D4B08">
        <w:rPr>
          <w:color w:val="000000"/>
          <w:sz w:val="22"/>
          <w:szCs w:val="22"/>
          <w:lang w:val="sr-Latn-ME"/>
        </w:rPr>
        <w:t>U</w:t>
      </w:r>
      <w:r w:rsidR="00677898" w:rsidRPr="000D4B08">
        <w:rPr>
          <w:color w:val="000000"/>
          <w:sz w:val="22"/>
          <w:szCs w:val="22"/>
          <w:lang w:val="sr-Latn-ME"/>
        </w:rPr>
        <w:t>rsofalk</w:t>
      </w:r>
    </w:p>
    <w:p w14:paraId="7579AC80" w14:textId="77777777" w:rsidR="00A32113" w:rsidRPr="000D4B08" w:rsidRDefault="00A32113" w:rsidP="0027269F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 xml:space="preserve">Kako se upotrebljava lijek </w:t>
      </w:r>
      <w:r w:rsidR="00A26271" w:rsidRPr="000D4B08">
        <w:rPr>
          <w:color w:val="000000"/>
          <w:sz w:val="22"/>
          <w:szCs w:val="22"/>
          <w:lang w:val="sr-Latn-ME"/>
        </w:rPr>
        <w:t>U</w:t>
      </w:r>
      <w:r w:rsidR="00677898" w:rsidRPr="000D4B08">
        <w:rPr>
          <w:color w:val="000000"/>
          <w:sz w:val="22"/>
          <w:szCs w:val="22"/>
          <w:lang w:val="sr-Latn-ME"/>
        </w:rPr>
        <w:t>rsofalk</w:t>
      </w:r>
    </w:p>
    <w:p w14:paraId="57DBA382" w14:textId="77777777" w:rsidR="00A32113" w:rsidRPr="000D4B08" w:rsidRDefault="00A32113" w:rsidP="0027269F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 xml:space="preserve">Moguća neželjena dejstva </w:t>
      </w:r>
    </w:p>
    <w:p w14:paraId="201C998E" w14:textId="77777777" w:rsidR="00A32113" w:rsidRPr="000D4B08" w:rsidRDefault="00A32113" w:rsidP="0027269F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 xml:space="preserve">Kako čuvati lijek </w:t>
      </w:r>
      <w:r w:rsidR="00A26271" w:rsidRPr="000D4B08">
        <w:rPr>
          <w:color w:val="000000"/>
          <w:sz w:val="22"/>
          <w:szCs w:val="22"/>
          <w:lang w:val="sr-Latn-ME"/>
        </w:rPr>
        <w:t>U</w:t>
      </w:r>
      <w:r w:rsidR="00677898" w:rsidRPr="000D4B08">
        <w:rPr>
          <w:color w:val="000000"/>
          <w:sz w:val="22"/>
          <w:szCs w:val="22"/>
          <w:lang w:val="sr-Latn-ME"/>
        </w:rPr>
        <w:t>rsofalk</w:t>
      </w:r>
    </w:p>
    <w:p w14:paraId="043BA293" w14:textId="4877AB11" w:rsidR="00A32113" w:rsidRPr="000D4B08" w:rsidRDefault="00F267CA" w:rsidP="0027269F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jc w:val="both"/>
        <w:rPr>
          <w:b/>
          <w:bCs/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 xml:space="preserve">Sadržaj pakovanja i dodatne </w:t>
      </w:r>
      <w:r w:rsidR="00A32113" w:rsidRPr="000D4B08">
        <w:rPr>
          <w:color w:val="000000"/>
          <w:sz w:val="22"/>
          <w:szCs w:val="22"/>
          <w:lang w:val="sr-Latn-ME"/>
        </w:rPr>
        <w:t>informacije</w:t>
      </w:r>
    </w:p>
    <w:p w14:paraId="7ED8878A" w14:textId="77777777" w:rsidR="00A32113" w:rsidRPr="000D4B08" w:rsidRDefault="00A32113" w:rsidP="00BC7B39">
      <w:pPr>
        <w:widowControl w:val="0"/>
        <w:autoSpaceDE w:val="0"/>
        <w:autoSpaceDN w:val="0"/>
        <w:jc w:val="both"/>
        <w:rPr>
          <w:color w:val="000000"/>
          <w:sz w:val="22"/>
          <w:szCs w:val="22"/>
          <w:lang w:val="sr-Latn-ME"/>
        </w:rPr>
      </w:pPr>
    </w:p>
    <w:p w14:paraId="53D4A46E" w14:textId="77777777" w:rsidR="00C22BE5" w:rsidRPr="000D4B08" w:rsidRDefault="00C22BE5" w:rsidP="00BC7B39">
      <w:pPr>
        <w:pStyle w:val="Header"/>
        <w:tabs>
          <w:tab w:val="left" w:pos="284"/>
        </w:tabs>
        <w:jc w:val="both"/>
        <w:rPr>
          <w:color w:val="000000"/>
          <w:sz w:val="22"/>
          <w:szCs w:val="22"/>
          <w:lang w:val="sr-Latn-ME"/>
        </w:rPr>
      </w:pPr>
    </w:p>
    <w:p w14:paraId="1FB4EE00" w14:textId="77777777" w:rsidR="00445D8F" w:rsidRPr="000D4B08" w:rsidRDefault="00445D8F" w:rsidP="00BC7B39">
      <w:pPr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7B1B27E6" w14:textId="77777777" w:rsidR="00445D8F" w:rsidRPr="000D4B08" w:rsidRDefault="00445D8F" w:rsidP="00BC7B39">
      <w:pPr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5BD6A1B5" w14:textId="77777777" w:rsidR="00445D8F" w:rsidRPr="000D4B08" w:rsidRDefault="00445D8F" w:rsidP="00BC7B39">
      <w:pPr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54068008" w14:textId="59BAD3C9" w:rsidR="00445D8F" w:rsidRPr="000D4B08" w:rsidRDefault="00445D8F" w:rsidP="00BC7B39">
      <w:pPr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6F5BA64D" w14:textId="4010B3FC" w:rsidR="00AA7A93" w:rsidRPr="000D4B08" w:rsidRDefault="00AA7A93" w:rsidP="00BC7B39">
      <w:pPr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5BD59699" w14:textId="7E906989" w:rsidR="00AA7A93" w:rsidRPr="000D4B08" w:rsidRDefault="00AA7A93" w:rsidP="00BC7B39">
      <w:pPr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052DB751" w14:textId="389AF5F6" w:rsidR="00AA7A93" w:rsidRPr="000D4B08" w:rsidRDefault="00AA7A93" w:rsidP="00BC7B39">
      <w:pPr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2BDAB283" w14:textId="77777777" w:rsidR="00AA7A93" w:rsidRPr="000D4B08" w:rsidRDefault="00AA7A93" w:rsidP="00BC7B39">
      <w:pPr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186AA699" w14:textId="77777777" w:rsidR="00445D8F" w:rsidRPr="000D4B08" w:rsidRDefault="00445D8F" w:rsidP="00BC7B39">
      <w:pPr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4E860071" w14:textId="77777777" w:rsidR="00445D8F" w:rsidRPr="000D4B08" w:rsidRDefault="00445D8F" w:rsidP="00BC7B39">
      <w:pPr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05CBC61F" w14:textId="77777777" w:rsidR="00445D8F" w:rsidRPr="000D4B08" w:rsidRDefault="00445D8F" w:rsidP="00BC7B39">
      <w:pPr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757C4948" w14:textId="77777777" w:rsidR="00445D8F" w:rsidRPr="000D4B08" w:rsidRDefault="00445D8F" w:rsidP="00BC7B39">
      <w:pPr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3C144DEF" w14:textId="77777777" w:rsidR="00610E44" w:rsidRPr="000D4B08" w:rsidRDefault="00610E44" w:rsidP="00BC7B39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71FEB08C" w14:textId="77777777" w:rsidR="00610E44" w:rsidRPr="000D4B08" w:rsidRDefault="00610E44" w:rsidP="00BC7B39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52C7EC2F" w14:textId="77777777" w:rsidR="00C43C85" w:rsidRPr="000D4B08" w:rsidRDefault="00C43C85" w:rsidP="00BC7B39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5ABCB4B1" w14:textId="77777777" w:rsidR="00C43C85" w:rsidRPr="000D4B08" w:rsidRDefault="00C43C85" w:rsidP="00BC7B39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146CE08A" w14:textId="77777777" w:rsidR="00C43C85" w:rsidRPr="000D4B08" w:rsidRDefault="00C43C85" w:rsidP="00BC7B39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2FEED9BD" w14:textId="77777777" w:rsidR="00C43C85" w:rsidRPr="000D4B08" w:rsidRDefault="00C43C85" w:rsidP="00BC7B39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7923E5B3" w14:textId="77777777" w:rsidR="00C43C85" w:rsidRPr="000D4B08" w:rsidRDefault="00C43C85" w:rsidP="00BC7B39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712FED26" w14:textId="77777777" w:rsidR="00C43C85" w:rsidRPr="000D4B08" w:rsidRDefault="00C43C85" w:rsidP="00BC7B39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56A9C503" w14:textId="6B0A4D22" w:rsidR="00C43C85" w:rsidRDefault="00C43C85" w:rsidP="00BC7B39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053E01E6" w14:textId="61F68A71" w:rsidR="00B5405D" w:rsidRDefault="00B5405D" w:rsidP="00BC7B39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4A2A0C88" w14:textId="35C8C5A5" w:rsidR="00B5405D" w:rsidRDefault="00B5405D" w:rsidP="00BC7B39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725312F2" w14:textId="361491B5" w:rsidR="00B5405D" w:rsidRDefault="00B5405D" w:rsidP="00BC7B39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4E26A4CB" w14:textId="39C3362A" w:rsidR="00B5405D" w:rsidRDefault="00B5405D" w:rsidP="00BC7B39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1101A966" w14:textId="40728059" w:rsidR="00B5405D" w:rsidRDefault="00B5405D" w:rsidP="00BC7B39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03B2BEDC" w14:textId="77777777" w:rsidR="00B5405D" w:rsidRPr="000D4B08" w:rsidRDefault="00B5405D" w:rsidP="00BC7B39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49F7E7D2" w14:textId="77777777" w:rsidR="00C43C85" w:rsidRPr="000D4B08" w:rsidRDefault="00C43C85" w:rsidP="00BC7B39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46853410" w14:textId="6D2A2836" w:rsidR="00C43C85" w:rsidRPr="000D4B08" w:rsidRDefault="00C43C85" w:rsidP="00BC7B39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2DAA4CB6" w14:textId="77777777" w:rsidR="00C43C85" w:rsidRPr="000D4B08" w:rsidRDefault="00C43C85" w:rsidP="00BC7B39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794DB1FD" w14:textId="77777777" w:rsidR="00A32113" w:rsidRPr="000D4B08" w:rsidRDefault="00AA2AB8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0D4B08">
        <w:rPr>
          <w:b/>
          <w:bCs/>
          <w:color w:val="000000"/>
          <w:sz w:val="22"/>
          <w:szCs w:val="22"/>
          <w:lang w:val="sr-Latn-ME"/>
        </w:rPr>
        <w:lastRenderedPageBreak/>
        <w:t>1.</w:t>
      </w:r>
      <w:r w:rsidR="00FB6603" w:rsidRPr="000D4B08">
        <w:rPr>
          <w:b/>
          <w:bCs/>
          <w:color w:val="000000"/>
          <w:sz w:val="22"/>
          <w:szCs w:val="22"/>
          <w:lang w:val="sr-Latn-ME"/>
        </w:rPr>
        <w:tab/>
      </w:r>
      <w:r w:rsidR="00A32113" w:rsidRPr="000D4B08">
        <w:rPr>
          <w:b/>
          <w:bCs/>
          <w:color w:val="000000"/>
          <w:sz w:val="22"/>
          <w:szCs w:val="22"/>
          <w:lang w:val="sr-Latn-ME"/>
        </w:rPr>
        <w:t xml:space="preserve">ŠTA JE LIJEK </w:t>
      </w:r>
      <w:r w:rsidR="00A26271" w:rsidRPr="000D4B08">
        <w:rPr>
          <w:b/>
          <w:bCs/>
          <w:color w:val="000000"/>
          <w:sz w:val="22"/>
          <w:szCs w:val="22"/>
          <w:lang w:val="sr-Latn-ME"/>
        </w:rPr>
        <w:t>URSOFALK</w:t>
      </w:r>
      <w:r w:rsidR="00A32113" w:rsidRPr="000D4B08">
        <w:rPr>
          <w:b/>
          <w:bCs/>
          <w:color w:val="000000"/>
          <w:sz w:val="22"/>
          <w:szCs w:val="22"/>
          <w:lang w:val="sr-Latn-ME"/>
        </w:rPr>
        <w:t xml:space="preserve"> I ČEMU JE NAMIJENJEN</w:t>
      </w:r>
    </w:p>
    <w:p w14:paraId="34B228E1" w14:textId="77777777" w:rsidR="00B067F3" w:rsidRPr="000D4B08" w:rsidRDefault="00B067F3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31D6FDDB" w14:textId="77777777" w:rsidR="00B067F3" w:rsidRPr="000D4B08" w:rsidRDefault="00B067F3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Aktivna supstanca lijeka Ursofalk je ursodeoksiholna kiselina, žučna kiselina koja nastaje prirodno i u malim količinama se nalazi u žuči kod ljudi.</w:t>
      </w:r>
    </w:p>
    <w:p w14:paraId="1FD5844A" w14:textId="77777777" w:rsidR="00B067F3" w:rsidRPr="000D4B08" w:rsidRDefault="00B067F3">
      <w:pPr>
        <w:jc w:val="both"/>
        <w:rPr>
          <w:color w:val="000000"/>
          <w:sz w:val="22"/>
          <w:szCs w:val="22"/>
          <w:lang w:val="sr-Latn-ME"/>
        </w:rPr>
      </w:pPr>
    </w:p>
    <w:p w14:paraId="5D40DA88" w14:textId="77777777" w:rsidR="00B067F3" w:rsidRPr="000D4B08" w:rsidRDefault="00B067F3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Lijek Ursofalk 250mg kapsula, tvrda se koristi za:</w:t>
      </w:r>
    </w:p>
    <w:p w14:paraId="1C0C7078" w14:textId="77777777" w:rsidR="00B067F3" w:rsidRPr="000D4B08" w:rsidRDefault="00B067F3">
      <w:pPr>
        <w:numPr>
          <w:ilvl w:val="0"/>
          <w:numId w:val="31"/>
        </w:num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rastvaranje holesterolskih žučnih kamenaca. Žučni kamenci moraju biti rendgenski prozirni i ne smiju biti veći od 15 mm u prečniku, a žučna kesa bez obzira na prisustvo kamenca/kamenaca mora biti funkcionalna.</w:t>
      </w:r>
    </w:p>
    <w:p w14:paraId="24437600" w14:textId="77777777" w:rsidR="00B067F3" w:rsidRPr="000D4B08" w:rsidRDefault="00B067F3">
      <w:pPr>
        <w:numPr>
          <w:ilvl w:val="0"/>
          <w:numId w:val="31"/>
        </w:num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liječenje upale zida želuca uzrokovane refluksom žučne kiseline (bilijarni refluksni gastritis).</w:t>
      </w:r>
    </w:p>
    <w:p w14:paraId="4B129FA3" w14:textId="4D301084" w:rsidR="00B067F3" w:rsidRPr="00EB40F6" w:rsidRDefault="00B067F3" w:rsidP="00EB40F6">
      <w:pPr>
        <w:numPr>
          <w:ilvl w:val="0"/>
          <w:numId w:val="31"/>
        </w:num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liječenje primarn</w:t>
      </w:r>
      <w:r w:rsidR="00EB40F6">
        <w:rPr>
          <w:color w:val="000000"/>
          <w:sz w:val="22"/>
          <w:szCs w:val="22"/>
          <w:lang w:val="sr-Latn-ME"/>
        </w:rPr>
        <w:t>og</w:t>
      </w:r>
      <w:r w:rsidRPr="000D4B08">
        <w:rPr>
          <w:color w:val="000000"/>
          <w:sz w:val="22"/>
          <w:szCs w:val="22"/>
          <w:lang w:val="sr-Latn-ME"/>
        </w:rPr>
        <w:t xml:space="preserve"> bilijarn</w:t>
      </w:r>
      <w:r w:rsidR="00EB40F6">
        <w:rPr>
          <w:color w:val="000000"/>
          <w:sz w:val="22"/>
          <w:szCs w:val="22"/>
          <w:lang w:val="sr-Latn-ME"/>
        </w:rPr>
        <w:t>og holangitisa</w:t>
      </w:r>
      <w:r w:rsidRPr="00EB40F6">
        <w:rPr>
          <w:color w:val="000000"/>
          <w:sz w:val="22"/>
          <w:szCs w:val="22"/>
          <w:lang w:val="sr-Latn-ME"/>
        </w:rPr>
        <w:t xml:space="preserve"> (PBC – oboljenje žučnih puteva koj</w:t>
      </w:r>
      <w:r w:rsidR="00EB40F6" w:rsidRPr="00EB40F6">
        <w:rPr>
          <w:color w:val="000000"/>
          <w:sz w:val="22"/>
          <w:szCs w:val="22"/>
          <w:lang w:val="sr-Latn-ME"/>
        </w:rPr>
        <w:t>e</w:t>
      </w:r>
      <w:r w:rsidRPr="00EB40F6">
        <w:rPr>
          <w:color w:val="000000"/>
          <w:sz w:val="22"/>
          <w:szCs w:val="22"/>
          <w:lang w:val="sr-Latn-ME"/>
        </w:rPr>
        <w:t xml:space="preserve"> može napr</w:t>
      </w:r>
      <w:r w:rsidR="00EC42BB" w:rsidRPr="00EB40F6">
        <w:rPr>
          <w:color w:val="000000"/>
          <w:sz w:val="22"/>
          <w:szCs w:val="22"/>
          <w:lang w:val="sr-Latn-ME"/>
        </w:rPr>
        <w:t>edovati do ciroze jetre), pod uslovom</w:t>
      </w:r>
      <w:r w:rsidRPr="00EB40F6">
        <w:rPr>
          <w:color w:val="000000"/>
          <w:sz w:val="22"/>
          <w:szCs w:val="22"/>
          <w:lang w:val="sr-Latn-ME"/>
        </w:rPr>
        <w:t xml:space="preserve"> da ne postoji dekompenzovana ciroza jetre (difuzna hronična bolest jetre, u stadijumu u kojem smanjena funkcija jetre više ne može biti kompenzovana).</w:t>
      </w:r>
    </w:p>
    <w:p w14:paraId="24830E8D" w14:textId="77777777" w:rsidR="00445D8F" w:rsidRPr="000D4B08" w:rsidRDefault="00B067F3">
      <w:pPr>
        <w:numPr>
          <w:ilvl w:val="0"/>
          <w:numId w:val="31"/>
        </w:num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liječenje bolesti jetre udružene sa stanjem poznatim kao cistična fibroza (koja se naziva i mukoviscidoza) kod djece uzrasta 6 godina do 18 godina.</w:t>
      </w:r>
    </w:p>
    <w:p w14:paraId="52D204FF" w14:textId="77777777" w:rsidR="00445D8F" w:rsidRPr="000D4B08" w:rsidRDefault="00445D8F">
      <w:pPr>
        <w:jc w:val="both"/>
        <w:rPr>
          <w:color w:val="000000"/>
          <w:sz w:val="22"/>
          <w:szCs w:val="22"/>
          <w:lang w:val="sr-Latn-ME"/>
        </w:rPr>
      </w:pPr>
    </w:p>
    <w:p w14:paraId="5E16994E" w14:textId="77777777" w:rsidR="00EC42BB" w:rsidRPr="000D4B08" w:rsidRDefault="00EC42BB">
      <w:pPr>
        <w:jc w:val="both"/>
        <w:rPr>
          <w:color w:val="000000"/>
          <w:sz w:val="22"/>
          <w:szCs w:val="22"/>
          <w:lang w:val="sr-Latn-ME"/>
        </w:rPr>
      </w:pPr>
    </w:p>
    <w:p w14:paraId="24042A0B" w14:textId="77777777" w:rsidR="00A32113" w:rsidRPr="000D4B08" w:rsidRDefault="00EC42BB">
      <w:pPr>
        <w:tabs>
          <w:tab w:val="left" w:pos="540"/>
          <w:tab w:val="left" w:pos="569"/>
        </w:tabs>
        <w:jc w:val="both"/>
        <w:rPr>
          <w:b/>
          <w:caps/>
          <w:color w:val="000000"/>
          <w:sz w:val="22"/>
          <w:szCs w:val="22"/>
          <w:lang w:val="sr-Latn-ME"/>
        </w:rPr>
      </w:pPr>
      <w:r w:rsidRPr="000D4B08">
        <w:rPr>
          <w:b/>
          <w:bCs/>
          <w:color w:val="000000"/>
          <w:sz w:val="22"/>
          <w:szCs w:val="22"/>
          <w:lang w:val="sr-Latn-ME"/>
        </w:rPr>
        <w:t>2.</w:t>
      </w:r>
      <w:r w:rsidR="00FB6603" w:rsidRPr="000D4B08">
        <w:rPr>
          <w:b/>
          <w:bCs/>
          <w:color w:val="000000"/>
          <w:sz w:val="22"/>
          <w:szCs w:val="22"/>
          <w:lang w:val="sr-Latn-ME"/>
        </w:rPr>
        <w:tab/>
      </w:r>
      <w:r w:rsidR="00A32113" w:rsidRPr="000D4B08">
        <w:rPr>
          <w:b/>
          <w:caps/>
          <w:color w:val="000000"/>
          <w:sz w:val="22"/>
          <w:szCs w:val="22"/>
          <w:lang w:val="sr-Latn-ME"/>
        </w:rPr>
        <w:t xml:space="preserve">Šta treba da znate prIJe nego što uzmete lIJek </w:t>
      </w:r>
      <w:r w:rsidR="00A26271" w:rsidRPr="000D4B08">
        <w:rPr>
          <w:b/>
          <w:caps/>
          <w:color w:val="000000"/>
          <w:sz w:val="22"/>
          <w:szCs w:val="22"/>
          <w:lang w:val="sr-Latn-ME"/>
        </w:rPr>
        <w:t>URSOFALK</w:t>
      </w:r>
    </w:p>
    <w:p w14:paraId="4ECDA044" w14:textId="77777777" w:rsidR="00445D8F" w:rsidRPr="000D4B08" w:rsidRDefault="00445D8F">
      <w:pPr>
        <w:widowControl w:val="0"/>
        <w:autoSpaceDE w:val="0"/>
        <w:autoSpaceDN w:val="0"/>
        <w:jc w:val="both"/>
        <w:rPr>
          <w:caps/>
          <w:color w:val="000000"/>
          <w:sz w:val="22"/>
          <w:szCs w:val="22"/>
          <w:lang w:val="sr-Latn-ME"/>
        </w:rPr>
      </w:pPr>
    </w:p>
    <w:p w14:paraId="418A3A5A" w14:textId="77777777" w:rsidR="00A32113" w:rsidRPr="000D4B08" w:rsidRDefault="00A32113">
      <w:pPr>
        <w:jc w:val="both"/>
        <w:rPr>
          <w:b/>
          <w:color w:val="000000"/>
          <w:sz w:val="22"/>
          <w:szCs w:val="22"/>
          <w:lang w:val="sr-Latn-ME"/>
        </w:rPr>
      </w:pPr>
      <w:r w:rsidRPr="000D4B08">
        <w:rPr>
          <w:b/>
          <w:color w:val="000000"/>
          <w:sz w:val="22"/>
          <w:szCs w:val="22"/>
          <w:lang w:val="sr-Latn-ME"/>
        </w:rPr>
        <w:t xml:space="preserve">Lijek </w:t>
      </w:r>
      <w:r w:rsidR="00A26271" w:rsidRPr="000D4B08">
        <w:rPr>
          <w:b/>
          <w:color w:val="000000"/>
          <w:sz w:val="22"/>
          <w:szCs w:val="22"/>
          <w:lang w:val="sr-Latn-ME"/>
        </w:rPr>
        <w:t>URSOFALK</w:t>
      </w:r>
      <w:r w:rsidRPr="000D4B08">
        <w:rPr>
          <w:b/>
          <w:color w:val="000000"/>
          <w:sz w:val="22"/>
          <w:szCs w:val="22"/>
          <w:lang w:val="sr-Latn-ME"/>
        </w:rPr>
        <w:t xml:space="preserve"> ne smijete koristiti</w:t>
      </w:r>
      <w:r w:rsidR="00677898" w:rsidRPr="000D4B08">
        <w:rPr>
          <w:b/>
          <w:color w:val="000000"/>
          <w:sz w:val="22"/>
          <w:szCs w:val="22"/>
          <w:lang w:val="sr-Latn-ME"/>
        </w:rPr>
        <w:t xml:space="preserve"> ako</w:t>
      </w:r>
      <w:r w:rsidRPr="000D4B08">
        <w:rPr>
          <w:b/>
          <w:color w:val="000000"/>
          <w:sz w:val="22"/>
          <w:szCs w:val="22"/>
          <w:lang w:val="sr-Latn-ME"/>
        </w:rPr>
        <w:t>:</w:t>
      </w:r>
    </w:p>
    <w:p w14:paraId="6EED6CE1" w14:textId="77777777" w:rsidR="00471274" w:rsidRPr="000D4B08" w:rsidRDefault="00471274">
      <w:pPr>
        <w:jc w:val="both"/>
        <w:rPr>
          <w:color w:val="000000"/>
          <w:sz w:val="22"/>
          <w:szCs w:val="22"/>
          <w:lang w:val="sr-Latn-ME"/>
        </w:rPr>
      </w:pPr>
    </w:p>
    <w:p w14:paraId="2576D9F1" w14:textId="13D3B79B" w:rsidR="00471274" w:rsidRPr="000D4B08" w:rsidRDefault="00471274">
      <w:pPr>
        <w:numPr>
          <w:ilvl w:val="0"/>
          <w:numId w:val="31"/>
        </w:num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 xml:space="preserve">ste alergični na žučne </w:t>
      </w:r>
      <w:r w:rsidR="00264C2B" w:rsidRPr="000D4B08">
        <w:rPr>
          <w:color w:val="000000"/>
          <w:sz w:val="22"/>
          <w:szCs w:val="22"/>
          <w:lang w:val="sr-Latn-ME"/>
        </w:rPr>
        <w:t>kiseline (kao što je ursodeoksihol</w:t>
      </w:r>
      <w:r w:rsidR="00807181" w:rsidRPr="000D4B08">
        <w:rPr>
          <w:color w:val="000000"/>
          <w:sz w:val="22"/>
          <w:szCs w:val="22"/>
          <w:lang w:val="sr-Latn-ME"/>
        </w:rPr>
        <w:t xml:space="preserve">na kiselina) ili bilo koju od pomoćnih supstanci </w:t>
      </w:r>
      <w:r w:rsidRPr="000D4B08">
        <w:rPr>
          <w:color w:val="000000"/>
          <w:sz w:val="22"/>
          <w:szCs w:val="22"/>
          <w:lang w:val="sr-Latn-ME"/>
        </w:rPr>
        <w:t xml:space="preserve">ovog lijeka (naveden u </w:t>
      </w:r>
      <w:r w:rsidR="00855352" w:rsidRPr="000D4B08">
        <w:rPr>
          <w:color w:val="000000"/>
          <w:sz w:val="22"/>
          <w:szCs w:val="22"/>
          <w:lang w:val="sr-Latn-ME"/>
        </w:rPr>
        <w:t xml:space="preserve">dijelu </w:t>
      </w:r>
      <w:r w:rsidRPr="000D4B08">
        <w:rPr>
          <w:color w:val="000000"/>
          <w:sz w:val="22"/>
          <w:szCs w:val="22"/>
          <w:lang w:val="sr-Latn-ME"/>
        </w:rPr>
        <w:t>6).</w:t>
      </w:r>
    </w:p>
    <w:p w14:paraId="5B93C319" w14:textId="77777777" w:rsidR="00471274" w:rsidRPr="000D4B08" w:rsidRDefault="000654F2">
      <w:pPr>
        <w:numPr>
          <w:ilvl w:val="0"/>
          <w:numId w:val="31"/>
        </w:num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imate akutno zapaljenje žučne</w:t>
      </w:r>
      <w:r w:rsidR="00471274" w:rsidRPr="000D4B08">
        <w:rPr>
          <w:color w:val="000000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>kese ili žučnih puteva</w:t>
      </w:r>
      <w:r w:rsidR="00471274" w:rsidRPr="000D4B08">
        <w:rPr>
          <w:color w:val="000000"/>
          <w:sz w:val="22"/>
          <w:szCs w:val="22"/>
          <w:lang w:val="sr-Latn-ME"/>
        </w:rPr>
        <w:t>.</w:t>
      </w:r>
    </w:p>
    <w:p w14:paraId="4EB07A09" w14:textId="77777777" w:rsidR="00471274" w:rsidRPr="000D4B08" w:rsidRDefault="00663505">
      <w:pPr>
        <w:numPr>
          <w:ilvl w:val="0"/>
          <w:numId w:val="31"/>
        </w:num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imate okluziju žučnih puteva</w:t>
      </w:r>
      <w:r w:rsidR="00471274" w:rsidRPr="000D4B08">
        <w:rPr>
          <w:color w:val="000000"/>
          <w:sz w:val="22"/>
          <w:szCs w:val="22"/>
          <w:lang w:val="sr-Latn-ME"/>
        </w:rPr>
        <w:t xml:space="preserve"> (za</w:t>
      </w:r>
      <w:r w:rsidR="00B6207C" w:rsidRPr="000D4B08">
        <w:rPr>
          <w:color w:val="000000"/>
          <w:sz w:val="22"/>
          <w:szCs w:val="22"/>
          <w:lang w:val="sr-Latn-ME"/>
        </w:rPr>
        <w:t>čepljenje</w:t>
      </w:r>
      <w:r w:rsidR="00471274" w:rsidRPr="000D4B08">
        <w:rPr>
          <w:color w:val="000000"/>
          <w:sz w:val="22"/>
          <w:szCs w:val="22"/>
          <w:lang w:val="sr-Latn-ME"/>
        </w:rPr>
        <w:t xml:space="preserve"> glavnog žuč</w:t>
      </w:r>
      <w:r w:rsidR="00B6207C" w:rsidRPr="000D4B08">
        <w:rPr>
          <w:color w:val="000000"/>
          <w:sz w:val="22"/>
          <w:szCs w:val="22"/>
          <w:lang w:val="sr-Latn-ME"/>
        </w:rPr>
        <w:t>nog kanala</w:t>
      </w:r>
      <w:r w:rsidR="00471274" w:rsidRPr="000D4B08">
        <w:rPr>
          <w:color w:val="000000"/>
          <w:sz w:val="22"/>
          <w:szCs w:val="22"/>
          <w:lang w:val="sr-Latn-ME"/>
        </w:rPr>
        <w:t xml:space="preserve"> ili</w:t>
      </w:r>
      <w:r w:rsidR="002B063E" w:rsidRPr="000D4B08">
        <w:rPr>
          <w:color w:val="000000"/>
          <w:sz w:val="22"/>
          <w:szCs w:val="22"/>
          <w:lang w:val="sr-Latn-ME"/>
        </w:rPr>
        <w:t xml:space="preserve"> cističnog kanala</w:t>
      </w:r>
      <w:r w:rsidR="00471274" w:rsidRPr="000D4B08">
        <w:rPr>
          <w:color w:val="000000"/>
          <w:sz w:val="22"/>
          <w:szCs w:val="22"/>
          <w:lang w:val="sr-Latn-ME"/>
        </w:rPr>
        <w:t>).</w:t>
      </w:r>
    </w:p>
    <w:p w14:paraId="634690F2" w14:textId="77777777" w:rsidR="00471274" w:rsidRPr="000D4B08" w:rsidRDefault="002B46C2">
      <w:pPr>
        <w:numPr>
          <w:ilvl w:val="0"/>
          <w:numId w:val="31"/>
        </w:num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imate česte bolove</w:t>
      </w:r>
      <w:r w:rsidR="00471274" w:rsidRPr="000D4B08">
        <w:rPr>
          <w:color w:val="000000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>slične grčevima</w:t>
      </w:r>
      <w:r w:rsidR="00471274" w:rsidRPr="000D4B08">
        <w:rPr>
          <w:color w:val="000000"/>
          <w:sz w:val="22"/>
          <w:szCs w:val="22"/>
          <w:lang w:val="sr-Latn-ME"/>
        </w:rPr>
        <w:t xml:space="preserve"> u gornjem dijelu</w:t>
      </w:r>
      <w:r w:rsidR="00AB4E23" w:rsidRPr="000D4B08">
        <w:rPr>
          <w:color w:val="000000"/>
          <w:sz w:val="22"/>
          <w:szCs w:val="22"/>
          <w:lang w:val="sr-Latn-ME"/>
        </w:rPr>
        <w:t xml:space="preserve"> stomaka</w:t>
      </w:r>
      <w:r w:rsidR="00471274" w:rsidRPr="000D4B08">
        <w:rPr>
          <w:color w:val="000000"/>
          <w:sz w:val="22"/>
          <w:szCs w:val="22"/>
          <w:lang w:val="sr-Latn-ME"/>
        </w:rPr>
        <w:t xml:space="preserve"> (bilijarne kolike)</w:t>
      </w:r>
    </w:p>
    <w:p w14:paraId="2533806A" w14:textId="77777777" w:rsidR="00471274" w:rsidRPr="000D4B08" w:rsidRDefault="005307AD">
      <w:pPr>
        <w:numPr>
          <w:ilvl w:val="0"/>
          <w:numId w:val="31"/>
        </w:num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 xml:space="preserve">ako </w:t>
      </w:r>
      <w:r w:rsidR="00EC42BB" w:rsidRPr="000D4B08">
        <w:rPr>
          <w:color w:val="000000"/>
          <w:sz w:val="22"/>
          <w:szCs w:val="22"/>
          <w:lang w:val="sr-Latn-ME"/>
        </w:rPr>
        <w:t xml:space="preserve">Vam je </w:t>
      </w:r>
      <w:r w:rsidR="00902E28" w:rsidRPr="000D4B08">
        <w:rPr>
          <w:color w:val="000000"/>
          <w:sz w:val="22"/>
          <w:szCs w:val="22"/>
          <w:lang w:val="sr-Latn-ME"/>
        </w:rPr>
        <w:t>ljekar</w:t>
      </w:r>
      <w:r w:rsidR="009055D5" w:rsidRPr="000D4B08">
        <w:rPr>
          <w:color w:val="000000"/>
          <w:sz w:val="22"/>
          <w:szCs w:val="22"/>
          <w:lang w:val="sr-Latn-ME"/>
        </w:rPr>
        <w:t xml:space="preserve"> </w:t>
      </w:r>
      <w:r w:rsidR="00EC42BB" w:rsidRPr="000D4B08">
        <w:rPr>
          <w:color w:val="000000"/>
          <w:sz w:val="22"/>
          <w:szCs w:val="22"/>
          <w:lang w:val="sr-Latn-ME"/>
        </w:rPr>
        <w:t xml:space="preserve">rekao da imate </w:t>
      </w:r>
      <w:r w:rsidR="009055D5" w:rsidRPr="000D4B08">
        <w:rPr>
          <w:color w:val="000000"/>
          <w:sz w:val="22"/>
          <w:szCs w:val="22"/>
          <w:lang w:val="sr-Latn-ME"/>
        </w:rPr>
        <w:t>kalcifikova</w:t>
      </w:r>
      <w:r w:rsidR="00EC42BB" w:rsidRPr="000D4B08">
        <w:rPr>
          <w:color w:val="000000"/>
          <w:sz w:val="22"/>
          <w:szCs w:val="22"/>
          <w:lang w:val="sr-Latn-ME"/>
        </w:rPr>
        <w:t xml:space="preserve">ne žučne </w:t>
      </w:r>
      <w:r w:rsidR="00471274" w:rsidRPr="000D4B08">
        <w:rPr>
          <w:color w:val="000000"/>
          <w:sz w:val="22"/>
          <w:szCs w:val="22"/>
          <w:lang w:val="sr-Latn-ME"/>
        </w:rPr>
        <w:t xml:space="preserve">kamence </w:t>
      </w:r>
      <w:r w:rsidR="00EC42BB" w:rsidRPr="000D4B08">
        <w:rPr>
          <w:color w:val="000000"/>
          <w:sz w:val="22"/>
          <w:szCs w:val="22"/>
          <w:lang w:val="sr-Latn-ME"/>
        </w:rPr>
        <w:t xml:space="preserve">(koji se vide </w:t>
      </w:r>
      <w:r w:rsidR="009D531D" w:rsidRPr="000D4B08">
        <w:rPr>
          <w:color w:val="000000"/>
          <w:sz w:val="22"/>
          <w:szCs w:val="22"/>
          <w:lang w:val="sr-Latn-ME"/>
        </w:rPr>
        <w:t>na rendgenskom snimku</w:t>
      </w:r>
      <w:r w:rsidR="00471274" w:rsidRPr="000D4B08">
        <w:rPr>
          <w:color w:val="000000"/>
          <w:sz w:val="22"/>
          <w:szCs w:val="22"/>
          <w:lang w:val="sr-Latn-ME"/>
        </w:rPr>
        <w:t>)</w:t>
      </w:r>
    </w:p>
    <w:p w14:paraId="43D21695" w14:textId="77777777" w:rsidR="00677898" w:rsidRPr="000D4B08" w:rsidRDefault="00D97BED">
      <w:pPr>
        <w:numPr>
          <w:ilvl w:val="0"/>
          <w:numId w:val="31"/>
        </w:num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ako imate poremećaj kontraktilnosti žučne kese</w:t>
      </w:r>
    </w:p>
    <w:p w14:paraId="6DB9352F" w14:textId="77777777" w:rsidR="00471274" w:rsidRPr="000D4B08" w:rsidRDefault="00677898">
      <w:pPr>
        <w:numPr>
          <w:ilvl w:val="0"/>
          <w:numId w:val="31"/>
        </w:num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Vaše dijete ima bilijarnu atreziju i slab protok žuči, čak i nakon operacije</w:t>
      </w:r>
      <w:r w:rsidR="00D97BED" w:rsidRPr="000D4B08">
        <w:rPr>
          <w:color w:val="000000"/>
          <w:sz w:val="22"/>
          <w:szCs w:val="22"/>
          <w:lang w:val="sr-Latn-ME"/>
        </w:rPr>
        <w:t>.</w:t>
      </w:r>
    </w:p>
    <w:p w14:paraId="753A2ADB" w14:textId="77777777" w:rsidR="00D97BED" w:rsidRPr="000D4B08" w:rsidRDefault="00D97BED">
      <w:pPr>
        <w:jc w:val="both"/>
        <w:rPr>
          <w:color w:val="000000"/>
          <w:sz w:val="22"/>
          <w:szCs w:val="22"/>
          <w:lang w:val="sr-Latn-ME"/>
        </w:rPr>
      </w:pPr>
    </w:p>
    <w:p w14:paraId="538B0B38" w14:textId="77777777" w:rsidR="00445D8F" w:rsidRPr="000D4B08" w:rsidRDefault="00C479E9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 xml:space="preserve">Molimo Vas da se obratite </w:t>
      </w:r>
      <w:r w:rsidR="00F50A7E" w:rsidRPr="000D4B08">
        <w:rPr>
          <w:color w:val="000000"/>
          <w:sz w:val="22"/>
          <w:szCs w:val="22"/>
          <w:lang w:val="sr-Latn-ME"/>
        </w:rPr>
        <w:t>svom</w:t>
      </w:r>
      <w:r w:rsidRPr="000D4B08">
        <w:rPr>
          <w:color w:val="000000"/>
          <w:sz w:val="22"/>
          <w:szCs w:val="22"/>
          <w:lang w:val="sr-Latn-ME"/>
        </w:rPr>
        <w:t xml:space="preserve"> </w:t>
      </w:r>
      <w:r w:rsidR="00D97BED" w:rsidRPr="000D4B08">
        <w:rPr>
          <w:color w:val="000000"/>
          <w:sz w:val="22"/>
          <w:szCs w:val="22"/>
          <w:lang w:val="sr-Latn-ME"/>
        </w:rPr>
        <w:t>l</w:t>
      </w:r>
      <w:r w:rsidRPr="000D4B08">
        <w:rPr>
          <w:color w:val="000000"/>
          <w:sz w:val="22"/>
          <w:szCs w:val="22"/>
          <w:lang w:val="sr-Latn-ME"/>
        </w:rPr>
        <w:t>jekaru</w:t>
      </w:r>
      <w:r w:rsidR="00D97BED" w:rsidRPr="000D4B08">
        <w:rPr>
          <w:color w:val="000000"/>
          <w:sz w:val="22"/>
          <w:szCs w:val="22"/>
          <w:lang w:val="sr-Latn-ME"/>
        </w:rPr>
        <w:t xml:space="preserve"> </w:t>
      </w:r>
      <w:r w:rsidR="00471274" w:rsidRPr="000D4B08">
        <w:rPr>
          <w:color w:val="000000"/>
          <w:sz w:val="22"/>
          <w:szCs w:val="22"/>
          <w:lang w:val="sr-Latn-ME"/>
        </w:rPr>
        <w:t xml:space="preserve">o </w:t>
      </w:r>
      <w:r w:rsidR="00C85CCB" w:rsidRPr="000D4B08">
        <w:rPr>
          <w:color w:val="000000"/>
          <w:sz w:val="22"/>
          <w:szCs w:val="22"/>
          <w:lang w:val="sr-Latn-ME"/>
        </w:rPr>
        <w:t>bilo kom od gore navedenih stanja</w:t>
      </w:r>
      <w:r w:rsidR="00014918" w:rsidRPr="000D4B08">
        <w:rPr>
          <w:color w:val="000000"/>
          <w:sz w:val="22"/>
          <w:szCs w:val="22"/>
          <w:lang w:val="sr-Latn-ME"/>
        </w:rPr>
        <w:t>. Takođe,</w:t>
      </w:r>
      <w:r w:rsidR="00471274" w:rsidRPr="000D4B08">
        <w:rPr>
          <w:color w:val="000000"/>
          <w:sz w:val="22"/>
          <w:szCs w:val="22"/>
          <w:lang w:val="sr-Latn-ME"/>
        </w:rPr>
        <w:t xml:space="preserve"> </w:t>
      </w:r>
      <w:r w:rsidR="00014918" w:rsidRPr="000D4B08">
        <w:rPr>
          <w:color w:val="000000"/>
          <w:sz w:val="22"/>
          <w:szCs w:val="22"/>
          <w:lang w:val="sr-Latn-ME"/>
        </w:rPr>
        <w:t xml:space="preserve">treba da pitate </w:t>
      </w:r>
      <w:r w:rsidR="00000A7F" w:rsidRPr="000D4B08">
        <w:rPr>
          <w:color w:val="000000"/>
          <w:sz w:val="22"/>
          <w:szCs w:val="22"/>
          <w:lang w:val="sr-Latn-ME"/>
        </w:rPr>
        <w:t xml:space="preserve">i </w:t>
      </w:r>
      <w:r w:rsidR="00471274" w:rsidRPr="000D4B08">
        <w:rPr>
          <w:color w:val="000000"/>
          <w:sz w:val="22"/>
          <w:szCs w:val="22"/>
          <w:lang w:val="sr-Latn-ME"/>
        </w:rPr>
        <w:t xml:space="preserve">ako ste ranije imali </w:t>
      </w:r>
      <w:r w:rsidR="00000A7F" w:rsidRPr="000D4B08">
        <w:rPr>
          <w:color w:val="000000"/>
          <w:sz w:val="22"/>
          <w:szCs w:val="22"/>
          <w:lang w:val="sr-Latn-ME"/>
        </w:rPr>
        <w:t xml:space="preserve">bilo </w:t>
      </w:r>
      <w:r w:rsidR="00471274" w:rsidRPr="000D4B08">
        <w:rPr>
          <w:color w:val="000000"/>
          <w:sz w:val="22"/>
          <w:szCs w:val="22"/>
          <w:lang w:val="sr-Latn-ME"/>
        </w:rPr>
        <w:t>koje od tih stanja ili ni</w:t>
      </w:r>
      <w:r w:rsidR="00000A7F" w:rsidRPr="000D4B08">
        <w:rPr>
          <w:color w:val="000000"/>
          <w:sz w:val="22"/>
          <w:szCs w:val="22"/>
          <w:lang w:val="sr-Latn-ME"/>
        </w:rPr>
        <w:t>je</w:t>
      </w:r>
      <w:r w:rsidR="00471274" w:rsidRPr="000D4B08">
        <w:rPr>
          <w:color w:val="000000"/>
          <w:sz w:val="22"/>
          <w:szCs w:val="22"/>
          <w:lang w:val="sr-Latn-ME"/>
        </w:rPr>
        <w:t>ste sigurni.</w:t>
      </w:r>
    </w:p>
    <w:p w14:paraId="183A4055" w14:textId="77777777" w:rsidR="00471274" w:rsidRPr="000D4B08" w:rsidRDefault="00471274">
      <w:pPr>
        <w:jc w:val="both"/>
        <w:rPr>
          <w:color w:val="000000"/>
          <w:sz w:val="22"/>
          <w:szCs w:val="22"/>
          <w:lang w:val="sr-Latn-ME"/>
        </w:rPr>
      </w:pPr>
    </w:p>
    <w:p w14:paraId="0DC2C051" w14:textId="75AA7DDD" w:rsidR="00A32113" w:rsidRPr="000D4B08" w:rsidRDefault="00F267CA">
      <w:pPr>
        <w:jc w:val="both"/>
        <w:rPr>
          <w:b/>
          <w:bCs/>
          <w:color w:val="000000"/>
          <w:sz w:val="22"/>
          <w:szCs w:val="22"/>
          <w:lang w:val="sr-Latn-ME"/>
        </w:rPr>
      </w:pPr>
      <w:r w:rsidRPr="000D4B08">
        <w:rPr>
          <w:b/>
          <w:bCs/>
          <w:sz w:val="22"/>
          <w:szCs w:val="22"/>
          <w:lang w:val="sr-Latn-ME"/>
        </w:rPr>
        <w:t>Upozorenja i mjere opreza</w:t>
      </w:r>
      <w:r w:rsidR="00A32113" w:rsidRPr="000D4B08">
        <w:rPr>
          <w:b/>
          <w:bCs/>
          <w:color w:val="000000"/>
          <w:sz w:val="22"/>
          <w:szCs w:val="22"/>
          <w:lang w:val="sr-Latn-ME"/>
        </w:rPr>
        <w:t>:</w:t>
      </w:r>
    </w:p>
    <w:p w14:paraId="0358A930" w14:textId="77777777" w:rsidR="00CC2837" w:rsidRPr="000D4B08" w:rsidRDefault="00CC2837">
      <w:pPr>
        <w:jc w:val="both"/>
        <w:rPr>
          <w:bCs/>
          <w:color w:val="000000"/>
          <w:sz w:val="22"/>
          <w:szCs w:val="22"/>
          <w:lang w:val="sr-Latn-ME"/>
        </w:rPr>
      </w:pPr>
    </w:p>
    <w:p w14:paraId="7B5F4E08" w14:textId="77777777" w:rsidR="00366860" w:rsidRPr="000D4B08" w:rsidRDefault="00366860">
      <w:pPr>
        <w:jc w:val="both"/>
        <w:rPr>
          <w:bCs/>
          <w:color w:val="000000"/>
          <w:sz w:val="22"/>
          <w:szCs w:val="22"/>
          <w:lang w:val="sr-Latn-ME"/>
        </w:rPr>
      </w:pPr>
      <w:r w:rsidRPr="000D4B08">
        <w:rPr>
          <w:bCs/>
          <w:color w:val="000000"/>
          <w:sz w:val="22"/>
          <w:szCs w:val="22"/>
          <w:lang w:val="sr-Latn-ME"/>
        </w:rPr>
        <w:t>Obratite se svom l</w:t>
      </w:r>
      <w:r w:rsidR="00CC2837" w:rsidRPr="000D4B08">
        <w:rPr>
          <w:bCs/>
          <w:color w:val="000000"/>
          <w:sz w:val="22"/>
          <w:szCs w:val="22"/>
          <w:lang w:val="sr-Latn-ME"/>
        </w:rPr>
        <w:t>jekaru</w:t>
      </w:r>
      <w:r w:rsidRPr="000D4B08">
        <w:rPr>
          <w:bCs/>
          <w:color w:val="000000"/>
          <w:sz w:val="22"/>
          <w:szCs w:val="22"/>
          <w:lang w:val="sr-Latn-ME"/>
        </w:rPr>
        <w:t xml:space="preserve"> ili </w:t>
      </w:r>
      <w:r w:rsidR="00CC2837" w:rsidRPr="000D4B08">
        <w:rPr>
          <w:bCs/>
          <w:color w:val="000000"/>
          <w:sz w:val="22"/>
          <w:szCs w:val="22"/>
          <w:lang w:val="sr-Latn-ME"/>
        </w:rPr>
        <w:t xml:space="preserve">farmaceutu </w:t>
      </w:r>
      <w:r w:rsidRPr="000D4B08">
        <w:rPr>
          <w:bCs/>
          <w:color w:val="000000"/>
          <w:sz w:val="22"/>
          <w:szCs w:val="22"/>
          <w:lang w:val="sr-Latn-ME"/>
        </w:rPr>
        <w:t xml:space="preserve">prije nego </w:t>
      </w:r>
      <w:r w:rsidR="00CC2837" w:rsidRPr="000D4B08">
        <w:rPr>
          <w:bCs/>
          <w:color w:val="000000"/>
          <w:sz w:val="22"/>
          <w:szCs w:val="22"/>
          <w:lang w:val="sr-Latn-ME"/>
        </w:rPr>
        <w:t xml:space="preserve">što </w:t>
      </w:r>
      <w:r w:rsidRPr="000D4B08">
        <w:rPr>
          <w:bCs/>
          <w:color w:val="000000"/>
          <w:sz w:val="22"/>
          <w:szCs w:val="22"/>
          <w:lang w:val="sr-Latn-ME"/>
        </w:rPr>
        <w:t xml:space="preserve">uzmete </w:t>
      </w:r>
      <w:r w:rsidR="00CC2837" w:rsidRPr="000D4B08">
        <w:rPr>
          <w:bCs/>
          <w:color w:val="000000"/>
          <w:sz w:val="22"/>
          <w:szCs w:val="22"/>
          <w:lang w:val="sr-Latn-ME"/>
        </w:rPr>
        <w:t xml:space="preserve">lijek </w:t>
      </w:r>
      <w:r w:rsidRPr="000D4B08">
        <w:rPr>
          <w:bCs/>
          <w:color w:val="000000"/>
          <w:sz w:val="22"/>
          <w:szCs w:val="22"/>
          <w:lang w:val="sr-Latn-ME"/>
        </w:rPr>
        <w:t>Ursofalk.</w:t>
      </w:r>
    </w:p>
    <w:p w14:paraId="12418092" w14:textId="77777777" w:rsidR="00D447DF" w:rsidRPr="000D4B08" w:rsidRDefault="00D447DF">
      <w:pPr>
        <w:jc w:val="both"/>
        <w:rPr>
          <w:bCs/>
          <w:color w:val="000000"/>
          <w:sz w:val="22"/>
          <w:szCs w:val="22"/>
          <w:lang w:val="sr-Latn-ME"/>
        </w:rPr>
      </w:pPr>
    </w:p>
    <w:p w14:paraId="75EE17A9" w14:textId="77777777" w:rsidR="00366860" w:rsidRPr="000D4B08" w:rsidRDefault="00D447DF">
      <w:pPr>
        <w:jc w:val="both"/>
        <w:rPr>
          <w:bCs/>
          <w:color w:val="000000"/>
          <w:sz w:val="22"/>
          <w:szCs w:val="22"/>
          <w:lang w:val="sr-Latn-ME"/>
        </w:rPr>
      </w:pPr>
      <w:r w:rsidRPr="000D4B08">
        <w:rPr>
          <w:bCs/>
          <w:color w:val="000000"/>
          <w:sz w:val="22"/>
          <w:szCs w:val="22"/>
          <w:lang w:val="sr-Latn-ME"/>
        </w:rPr>
        <w:t xml:space="preserve">Lijek Ursofalk se moraju </w:t>
      </w:r>
      <w:r w:rsidR="00366860" w:rsidRPr="000D4B08">
        <w:rPr>
          <w:bCs/>
          <w:color w:val="000000"/>
          <w:sz w:val="22"/>
          <w:szCs w:val="22"/>
          <w:lang w:val="sr-Latn-ME"/>
        </w:rPr>
        <w:t>koristiti pod nadzorom l</w:t>
      </w:r>
      <w:r w:rsidR="00CC2837" w:rsidRPr="000D4B08">
        <w:rPr>
          <w:bCs/>
          <w:color w:val="000000"/>
          <w:sz w:val="22"/>
          <w:szCs w:val="22"/>
          <w:lang w:val="sr-Latn-ME"/>
        </w:rPr>
        <w:t>jekara</w:t>
      </w:r>
      <w:r w:rsidR="00366860" w:rsidRPr="000D4B08">
        <w:rPr>
          <w:bCs/>
          <w:color w:val="000000"/>
          <w:sz w:val="22"/>
          <w:szCs w:val="22"/>
          <w:lang w:val="sr-Latn-ME"/>
        </w:rPr>
        <w:t>.</w:t>
      </w:r>
    </w:p>
    <w:p w14:paraId="4A0E9831" w14:textId="77777777" w:rsidR="006E345D" w:rsidRPr="000D4B08" w:rsidRDefault="006E345D">
      <w:pPr>
        <w:jc w:val="both"/>
        <w:rPr>
          <w:bCs/>
          <w:color w:val="000000"/>
          <w:sz w:val="22"/>
          <w:szCs w:val="22"/>
          <w:lang w:val="sr-Latn-ME"/>
        </w:rPr>
      </w:pPr>
    </w:p>
    <w:p w14:paraId="2CF17BEC" w14:textId="77777777" w:rsidR="00366860" w:rsidRPr="000D4B08" w:rsidRDefault="00E11F02">
      <w:pPr>
        <w:jc w:val="both"/>
        <w:rPr>
          <w:bCs/>
          <w:color w:val="000000"/>
          <w:sz w:val="22"/>
          <w:szCs w:val="22"/>
          <w:lang w:val="sr-Latn-ME"/>
        </w:rPr>
      </w:pPr>
      <w:r w:rsidRPr="000D4B08">
        <w:rPr>
          <w:bCs/>
          <w:color w:val="000000"/>
          <w:sz w:val="22"/>
          <w:szCs w:val="22"/>
          <w:lang w:val="sr-Latn-ME"/>
        </w:rPr>
        <w:t>Tokom prva 3 mjeseca liječenja</w:t>
      </w:r>
      <w:r w:rsidR="00E4185D" w:rsidRPr="000D4B08">
        <w:rPr>
          <w:bCs/>
          <w:color w:val="000000"/>
          <w:sz w:val="22"/>
          <w:szCs w:val="22"/>
          <w:lang w:val="sr-Latn-ME"/>
        </w:rPr>
        <w:t xml:space="preserve">, </w:t>
      </w:r>
      <w:r w:rsidR="009C48BB" w:rsidRPr="000D4B08">
        <w:rPr>
          <w:bCs/>
          <w:color w:val="000000"/>
          <w:sz w:val="22"/>
          <w:szCs w:val="22"/>
          <w:lang w:val="sr-Latn-ME"/>
        </w:rPr>
        <w:t xml:space="preserve">Vaš </w:t>
      </w:r>
      <w:r w:rsidR="00366860" w:rsidRPr="000D4B08">
        <w:rPr>
          <w:bCs/>
          <w:color w:val="000000"/>
          <w:sz w:val="22"/>
          <w:szCs w:val="22"/>
          <w:lang w:val="sr-Latn-ME"/>
        </w:rPr>
        <w:t>l</w:t>
      </w:r>
      <w:r w:rsidRPr="000D4B08">
        <w:rPr>
          <w:bCs/>
          <w:color w:val="000000"/>
          <w:sz w:val="22"/>
          <w:szCs w:val="22"/>
          <w:lang w:val="sr-Latn-ME"/>
        </w:rPr>
        <w:t>jekar</w:t>
      </w:r>
      <w:r w:rsidR="001902C8" w:rsidRPr="000D4B08">
        <w:rPr>
          <w:bCs/>
          <w:color w:val="000000"/>
          <w:sz w:val="22"/>
          <w:szCs w:val="22"/>
          <w:lang w:val="sr-Latn-ME"/>
        </w:rPr>
        <w:t xml:space="preserve"> </w:t>
      </w:r>
      <w:r w:rsidR="006E345D" w:rsidRPr="000D4B08">
        <w:rPr>
          <w:bCs/>
          <w:color w:val="000000"/>
          <w:sz w:val="22"/>
          <w:szCs w:val="22"/>
          <w:lang w:val="sr-Latn-ME"/>
        </w:rPr>
        <w:t xml:space="preserve">treba </w:t>
      </w:r>
      <w:r w:rsidR="001902C8" w:rsidRPr="000D4B08">
        <w:rPr>
          <w:bCs/>
          <w:color w:val="000000"/>
          <w:sz w:val="22"/>
          <w:szCs w:val="22"/>
          <w:lang w:val="sr-Latn-ME"/>
        </w:rPr>
        <w:t xml:space="preserve">pažljivo </w:t>
      </w:r>
      <w:r w:rsidR="009C48BB" w:rsidRPr="000D4B08">
        <w:rPr>
          <w:bCs/>
          <w:color w:val="000000"/>
          <w:sz w:val="22"/>
          <w:szCs w:val="22"/>
          <w:lang w:val="sr-Latn-ME"/>
        </w:rPr>
        <w:t>da prati i</w:t>
      </w:r>
      <w:r w:rsidR="00DF7AE3" w:rsidRPr="000D4B08">
        <w:rPr>
          <w:bCs/>
          <w:color w:val="000000"/>
          <w:sz w:val="22"/>
          <w:szCs w:val="22"/>
          <w:lang w:val="sr-Latn-ME"/>
        </w:rPr>
        <w:t xml:space="preserve"> redovno</w:t>
      </w:r>
      <w:r w:rsidR="001902C8" w:rsidRPr="000D4B08">
        <w:rPr>
          <w:bCs/>
          <w:color w:val="000000"/>
          <w:sz w:val="22"/>
          <w:szCs w:val="22"/>
          <w:lang w:val="sr-Latn-ME"/>
        </w:rPr>
        <w:t xml:space="preserve">  kontroliše </w:t>
      </w:r>
      <w:r w:rsidR="00E26D81" w:rsidRPr="000D4B08">
        <w:rPr>
          <w:bCs/>
          <w:color w:val="000000"/>
          <w:sz w:val="22"/>
          <w:szCs w:val="22"/>
          <w:lang w:val="sr-Latn-ME"/>
        </w:rPr>
        <w:t>funkciju</w:t>
      </w:r>
      <w:r w:rsidR="00373362" w:rsidRPr="000D4B08">
        <w:rPr>
          <w:bCs/>
          <w:color w:val="000000"/>
          <w:sz w:val="22"/>
          <w:szCs w:val="22"/>
          <w:lang w:val="sr-Latn-ME"/>
        </w:rPr>
        <w:t xml:space="preserve"> jetre, svake</w:t>
      </w:r>
      <w:r w:rsidR="001902C8" w:rsidRPr="000D4B08">
        <w:rPr>
          <w:bCs/>
          <w:color w:val="000000"/>
          <w:sz w:val="22"/>
          <w:szCs w:val="22"/>
          <w:lang w:val="sr-Latn-ME"/>
        </w:rPr>
        <w:t xml:space="preserve"> 4 nedjelje</w:t>
      </w:r>
      <w:r w:rsidR="00366860" w:rsidRPr="000D4B08">
        <w:rPr>
          <w:bCs/>
          <w:color w:val="000000"/>
          <w:sz w:val="22"/>
          <w:szCs w:val="22"/>
          <w:lang w:val="sr-Latn-ME"/>
        </w:rPr>
        <w:t xml:space="preserve">, </w:t>
      </w:r>
      <w:r w:rsidR="00040D20" w:rsidRPr="000D4B08">
        <w:rPr>
          <w:bCs/>
          <w:color w:val="000000"/>
          <w:sz w:val="22"/>
          <w:szCs w:val="22"/>
          <w:lang w:val="sr-Latn-ME"/>
        </w:rPr>
        <w:t xml:space="preserve">poslije toga svaka </w:t>
      </w:r>
      <w:r w:rsidR="00366860" w:rsidRPr="000D4B08">
        <w:rPr>
          <w:bCs/>
          <w:color w:val="000000"/>
          <w:sz w:val="22"/>
          <w:szCs w:val="22"/>
          <w:lang w:val="sr-Latn-ME"/>
        </w:rPr>
        <w:t>3 mjeseca.</w:t>
      </w:r>
    </w:p>
    <w:p w14:paraId="472BEAB2" w14:textId="77777777" w:rsidR="00366860" w:rsidRPr="000D4B08" w:rsidRDefault="00366860">
      <w:pPr>
        <w:jc w:val="both"/>
        <w:rPr>
          <w:bCs/>
          <w:color w:val="000000"/>
          <w:sz w:val="22"/>
          <w:szCs w:val="22"/>
          <w:lang w:val="sr-Latn-ME"/>
        </w:rPr>
      </w:pPr>
    </w:p>
    <w:p w14:paraId="7AD77FF5" w14:textId="77777777" w:rsidR="00366860" w:rsidRPr="000D4B08" w:rsidRDefault="00366860">
      <w:pPr>
        <w:jc w:val="both"/>
        <w:rPr>
          <w:bCs/>
          <w:color w:val="000000"/>
          <w:sz w:val="22"/>
          <w:szCs w:val="22"/>
          <w:lang w:val="sr-Latn-ME"/>
        </w:rPr>
      </w:pPr>
      <w:r w:rsidRPr="000D4B08">
        <w:rPr>
          <w:bCs/>
          <w:color w:val="000000"/>
          <w:sz w:val="22"/>
          <w:szCs w:val="22"/>
          <w:lang w:val="sr-Latn-ME"/>
        </w:rPr>
        <w:t xml:space="preserve">Ako uzimate </w:t>
      </w:r>
      <w:r w:rsidR="00E059A7" w:rsidRPr="000D4B08">
        <w:rPr>
          <w:bCs/>
          <w:color w:val="000000"/>
          <w:sz w:val="22"/>
          <w:szCs w:val="22"/>
          <w:lang w:val="sr-Latn-ME"/>
        </w:rPr>
        <w:t xml:space="preserve">lijek </w:t>
      </w:r>
      <w:r w:rsidRPr="000D4B08">
        <w:rPr>
          <w:bCs/>
          <w:color w:val="000000"/>
          <w:sz w:val="22"/>
          <w:szCs w:val="22"/>
          <w:lang w:val="sr-Latn-ME"/>
        </w:rPr>
        <w:t xml:space="preserve">Ursofalk </w:t>
      </w:r>
      <w:r w:rsidR="00E059A7" w:rsidRPr="000D4B08">
        <w:rPr>
          <w:bCs/>
          <w:color w:val="000000"/>
          <w:sz w:val="22"/>
          <w:szCs w:val="22"/>
          <w:lang w:val="sr-Latn-ME"/>
        </w:rPr>
        <w:t>za rastvaranje</w:t>
      </w:r>
      <w:r w:rsidR="00EC42BB" w:rsidRPr="000D4B08">
        <w:rPr>
          <w:bCs/>
          <w:color w:val="000000"/>
          <w:sz w:val="22"/>
          <w:szCs w:val="22"/>
          <w:lang w:val="sr-Latn-ME"/>
        </w:rPr>
        <w:t xml:space="preserve"> žučnih kamenaca, Vaš ljekar</w:t>
      </w:r>
      <w:r w:rsidRPr="000D4B08">
        <w:rPr>
          <w:bCs/>
          <w:color w:val="000000"/>
          <w:sz w:val="22"/>
          <w:szCs w:val="22"/>
          <w:lang w:val="sr-Latn-ME"/>
        </w:rPr>
        <w:t xml:space="preserve"> </w:t>
      </w:r>
      <w:r w:rsidR="00F85A62" w:rsidRPr="000D4B08">
        <w:rPr>
          <w:bCs/>
          <w:color w:val="000000"/>
          <w:sz w:val="22"/>
          <w:szCs w:val="22"/>
          <w:lang w:val="sr-Latn-ME"/>
        </w:rPr>
        <w:t xml:space="preserve">bi trebalo da uradi </w:t>
      </w:r>
      <w:r w:rsidRPr="000D4B08">
        <w:rPr>
          <w:bCs/>
          <w:color w:val="000000"/>
          <w:sz w:val="22"/>
          <w:szCs w:val="22"/>
          <w:lang w:val="sr-Latn-ME"/>
        </w:rPr>
        <w:t>ultrazvuč</w:t>
      </w:r>
      <w:r w:rsidR="00F85A62" w:rsidRPr="000D4B08">
        <w:rPr>
          <w:bCs/>
          <w:color w:val="000000"/>
          <w:sz w:val="22"/>
          <w:szCs w:val="22"/>
          <w:lang w:val="sr-Latn-ME"/>
        </w:rPr>
        <w:t>ni ili rendgenski pregled žučne kese</w:t>
      </w:r>
      <w:r w:rsidR="00807EAE" w:rsidRPr="000D4B08">
        <w:rPr>
          <w:bCs/>
          <w:color w:val="000000"/>
          <w:sz w:val="22"/>
          <w:szCs w:val="22"/>
          <w:lang w:val="sr-Latn-ME"/>
        </w:rPr>
        <w:t xml:space="preserve"> poslije</w:t>
      </w:r>
      <w:r w:rsidR="00C238E8" w:rsidRPr="000D4B08">
        <w:rPr>
          <w:bCs/>
          <w:color w:val="000000"/>
          <w:sz w:val="22"/>
          <w:szCs w:val="22"/>
          <w:lang w:val="sr-Latn-ME"/>
        </w:rPr>
        <w:t xml:space="preserve"> prvih 6 do 10 mjeseci</w:t>
      </w:r>
      <w:r w:rsidRPr="000D4B08">
        <w:rPr>
          <w:bCs/>
          <w:color w:val="000000"/>
          <w:sz w:val="22"/>
          <w:szCs w:val="22"/>
          <w:lang w:val="sr-Latn-ME"/>
        </w:rPr>
        <w:t xml:space="preserve"> liječenja.</w:t>
      </w:r>
    </w:p>
    <w:p w14:paraId="3854DD47" w14:textId="77777777" w:rsidR="00366860" w:rsidRPr="000D4B08" w:rsidRDefault="00366860">
      <w:pPr>
        <w:jc w:val="both"/>
        <w:rPr>
          <w:bCs/>
          <w:color w:val="000000"/>
          <w:sz w:val="22"/>
          <w:szCs w:val="22"/>
          <w:lang w:val="sr-Latn-ME"/>
        </w:rPr>
      </w:pPr>
    </w:p>
    <w:p w14:paraId="2AB9CFA0" w14:textId="77777777" w:rsidR="00366860" w:rsidRPr="000D4B08" w:rsidRDefault="00366860">
      <w:pPr>
        <w:jc w:val="both"/>
        <w:rPr>
          <w:bCs/>
          <w:color w:val="000000"/>
          <w:sz w:val="22"/>
          <w:szCs w:val="22"/>
          <w:lang w:val="sr-Latn-ME"/>
        </w:rPr>
      </w:pPr>
      <w:r w:rsidRPr="000D4B08">
        <w:rPr>
          <w:bCs/>
          <w:color w:val="000000"/>
          <w:sz w:val="22"/>
          <w:szCs w:val="22"/>
          <w:lang w:val="sr-Latn-ME"/>
        </w:rPr>
        <w:t xml:space="preserve">Ako ste žena i uzimate </w:t>
      </w:r>
      <w:r w:rsidR="00987182" w:rsidRPr="000D4B08">
        <w:rPr>
          <w:bCs/>
          <w:color w:val="000000"/>
          <w:sz w:val="22"/>
          <w:szCs w:val="22"/>
          <w:lang w:val="sr-Latn-ME"/>
        </w:rPr>
        <w:t xml:space="preserve">lijek </w:t>
      </w:r>
      <w:r w:rsidRPr="000D4B08">
        <w:rPr>
          <w:bCs/>
          <w:color w:val="000000"/>
          <w:sz w:val="22"/>
          <w:szCs w:val="22"/>
          <w:lang w:val="sr-Latn-ME"/>
        </w:rPr>
        <w:t xml:space="preserve">Ursofalk </w:t>
      </w:r>
      <w:r w:rsidR="00987182" w:rsidRPr="000D4B08">
        <w:rPr>
          <w:bCs/>
          <w:color w:val="000000"/>
          <w:sz w:val="22"/>
          <w:szCs w:val="22"/>
          <w:lang w:val="sr-Latn-ME"/>
        </w:rPr>
        <w:t xml:space="preserve">za rastvaranje </w:t>
      </w:r>
      <w:r w:rsidRPr="000D4B08">
        <w:rPr>
          <w:bCs/>
          <w:color w:val="000000"/>
          <w:sz w:val="22"/>
          <w:szCs w:val="22"/>
          <w:lang w:val="sr-Latn-ME"/>
        </w:rPr>
        <w:t xml:space="preserve">žučnih kamenaca morate koristiti </w:t>
      </w:r>
      <w:r w:rsidR="00E44EE4" w:rsidRPr="000D4B08">
        <w:rPr>
          <w:bCs/>
          <w:color w:val="000000"/>
          <w:sz w:val="22"/>
          <w:szCs w:val="22"/>
          <w:lang w:val="sr-Latn-ME"/>
        </w:rPr>
        <w:t xml:space="preserve">efikasnu </w:t>
      </w:r>
      <w:r w:rsidRPr="000D4B08">
        <w:rPr>
          <w:bCs/>
          <w:color w:val="000000"/>
          <w:sz w:val="22"/>
          <w:szCs w:val="22"/>
          <w:lang w:val="sr-Latn-ME"/>
        </w:rPr>
        <w:t>nehormon</w:t>
      </w:r>
      <w:r w:rsidR="00E44EE4" w:rsidRPr="000D4B08">
        <w:rPr>
          <w:bCs/>
          <w:color w:val="000000"/>
          <w:sz w:val="22"/>
          <w:szCs w:val="22"/>
          <w:lang w:val="sr-Latn-ME"/>
        </w:rPr>
        <w:t>sku</w:t>
      </w:r>
      <w:r w:rsidRPr="000D4B08">
        <w:rPr>
          <w:bCs/>
          <w:color w:val="000000"/>
          <w:sz w:val="22"/>
          <w:szCs w:val="22"/>
          <w:lang w:val="sr-Latn-ME"/>
        </w:rPr>
        <w:t xml:space="preserve"> met</w:t>
      </w:r>
      <w:r w:rsidR="00A9355D" w:rsidRPr="000D4B08">
        <w:rPr>
          <w:bCs/>
          <w:color w:val="000000"/>
          <w:sz w:val="22"/>
          <w:szCs w:val="22"/>
          <w:lang w:val="sr-Latn-ME"/>
        </w:rPr>
        <w:t>odu kontracepcije jer hormonski</w:t>
      </w:r>
      <w:r w:rsidRPr="000D4B08">
        <w:rPr>
          <w:bCs/>
          <w:color w:val="000000"/>
          <w:sz w:val="22"/>
          <w:szCs w:val="22"/>
          <w:lang w:val="sr-Latn-ME"/>
        </w:rPr>
        <w:t xml:space="preserve"> kontraceptivi mogu </w:t>
      </w:r>
      <w:r w:rsidR="000A4859" w:rsidRPr="000D4B08">
        <w:rPr>
          <w:bCs/>
          <w:color w:val="000000"/>
          <w:sz w:val="22"/>
          <w:szCs w:val="22"/>
          <w:lang w:val="sr-Latn-ME"/>
        </w:rPr>
        <w:t xml:space="preserve">doprinijeti stvaranju </w:t>
      </w:r>
      <w:r w:rsidRPr="000D4B08">
        <w:rPr>
          <w:bCs/>
          <w:color w:val="000000"/>
          <w:sz w:val="22"/>
          <w:szCs w:val="22"/>
          <w:lang w:val="sr-Latn-ME"/>
        </w:rPr>
        <w:t>žučnih kamenaca.</w:t>
      </w:r>
    </w:p>
    <w:p w14:paraId="355EF701" w14:textId="77777777" w:rsidR="00366860" w:rsidRPr="000D4B08" w:rsidRDefault="00366860">
      <w:pPr>
        <w:jc w:val="both"/>
        <w:rPr>
          <w:bCs/>
          <w:color w:val="000000"/>
          <w:sz w:val="22"/>
          <w:szCs w:val="22"/>
          <w:lang w:val="sr-Latn-ME"/>
        </w:rPr>
      </w:pPr>
    </w:p>
    <w:p w14:paraId="1736BEF4" w14:textId="722E0A26" w:rsidR="00366860" w:rsidRPr="000D4B08" w:rsidRDefault="00366860">
      <w:pPr>
        <w:jc w:val="both"/>
        <w:rPr>
          <w:bCs/>
          <w:color w:val="000000"/>
          <w:sz w:val="22"/>
          <w:szCs w:val="22"/>
          <w:lang w:val="sr-Latn-ME"/>
        </w:rPr>
      </w:pPr>
      <w:r w:rsidRPr="000D4B08">
        <w:rPr>
          <w:bCs/>
          <w:color w:val="000000"/>
          <w:sz w:val="22"/>
          <w:szCs w:val="22"/>
          <w:lang w:val="sr-Latn-ME"/>
        </w:rPr>
        <w:t xml:space="preserve">Kod </w:t>
      </w:r>
      <w:r w:rsidR="006F4896" w:rsidRPr="000D4B08">
        <w:rPr>
          <w:bCs/>
          <w:color w:val="000000"/>
          <w:sz w:val="22"/>
          <w:szCs w:val="22"/>
          <w:lang w:val="sr-Latn-ME"/>
        </w:rPr>
        <w:t>liječenja</w:t>
      </w:r>
      <w:r w:rsidRPr="000D4B08">
        <w:rPr>
          <w:bCs/>
          <w:color w:val="000000"/>
          <w:sz w:val="22"/>
          <w:szCs w:val="22"/>
          <w:lang w:val="sr-Latn-ME"/>
        </w:rPr>
        <w:t xml:space="preserve"> primarn</w:t>
      </w:r>
      <w:r w:rsidR="00EB40F6">
        <w:rPr>
          <w:bCs/>
          <w:color w:val="000000"/>
          <w:sz w:val="22"/>
          <w:szCs w:val="22"/>
          <w:lang w:val="sr-Latn-ME"/>
        </w:rPr>
        <w:t>og</w:t>
      </w:r>
      <w:r w:rsidRPr="000D4B08">
        <w:rPr>
          <w:bCs/>
          <w:color w:val="000000"/>
          <w:sz w:val="22"/>
          <w:szCs w:val="22"/>
          <w:lang w:val="sr-Latn-ME"/>
        </w:rPr>
        <w:t xml:space="preserve"> bilijarn</w:t>
      </w:r>
      <w:r w:rsidR="00EB40F6">
        <w:rPr>
          <w:bCs/>
          <w:color w:val="000000"/>
          <w:sz w:val="22"/>
          <w:szCs w:val="22"/>
          <w:lang w:val="sr-Latn-ME"/>
        </w:rPr>
        <w:t>og holangitisa</w:t>
      </w:r>
      <w:r w:rsidRPr="000D4B08">
        <w:rPr>
          <w:bCs/>
          <w:color w:val="000000"/>
          <w:sz w:val="22"/>
          <w:szCs w:val="22"/>
          <w:lang w:val="sr-Latn-ME"/>
        </w:rPr>
        <w:t xml:space="preserve"> u rijetkim slučajevima može doći do pogoršanja simptoma na početku liječenja, tj. svr</w:t>
      </w:r>
      <w:r w:rsidR="006F4896" w:rsidRPr="000D4B08">
        <w:rPr>
          <w:bCs/>
          <w:color w:val="000000"/>
          <w:sz w:val="22"/>
          <w:szCs w:val="22"/>
          <w:lang w:val="sr-Latn-ME"/>
        </w:rPr>
        <w:t>ab</w:t>
      </w:r>
      <w:r w:rsidR="00EC42BB" w:rsidRPr="000D4B08">
        <w:rPr>
          <w:bCs/>
          <w:color w:val="000000"/>
          <w:sz w:val="22"/>
          <w:szCs w:val="22"/>
          <w:lang w:val="sr-Latn-ME"/>
        </w:rPr>
        <w:t xml:space="preserve"> se može pojačati. U tom</w:t>
      </w:r>
      <w:r w:rsidRPr="000D4B08">
        <w:rPr>
          <w:bCs/>
          <w:color w:val="000000"/>
          <w:sz w:val="22"/>
          <w:szCs w:val="22"/>
          <w:lang w:val="sr-Latn-ME"/>
        </w:rPr>
        <w:t xml:space="preserve"> slučaju se morate kon</w:t>
      </w:r>
      <w:r w:rsidR="00EB40F6">
        <w:rPr>
          <w:bCs/>
          <w:color w:val="000000"/>
          <w:sz w:val="22"/>
          <w:szCs w:val="22"/>
          <w:lang w:val="sr-Latn-ME"/>
        </w:rPr>
        <w:t>s</w:t>
      </w:r>
      <w:r w:rsidRPr="000D4B08">
        <w:rPr>
          <w:bCs/>
          <w:color w:val="000000"/>
          <w:sz w:val="22"/>
          <w:szCs w:val="22"/>
          <w:lang w:val="sr-Latn-ME"/>
        </w:rPr>
        <w:t>ult</w:t>
      </w:r>
      <w:r w:rsidR="00B01DE5" w:rsidRPr="000D4B08">
        <w:rPr>
          <w:bCs/>
          <w:color w:val="000000"/>
          <w:sz w:val="22"/>
          <w:szCs w:val="22"/>
          <w:lang w:val="sr-Latn-ME"/>
        </w:rPr>
        <w:t>ovati s Vašim ljekarom</w:t>
      </w:r>
      <w:r w:rsidRPr="000D4B08">
        <w:rPr>
          <w:bCs/>
          <w:color w:val="000000"/>
          <w:sz w:val="22"/>
          <w:szCs w:val="22"/>
          <w:lang w:val="sr-Latn-ME"/>
        </w:rPr>
        <w:t xml:space="preserve"> koji će Vam možda smanjiti dozu.</w:t>
      </w:r>
    </w:p>
    <w:p w14:paraId="2A484519" w14:textId="77777777" w:rsidR="00366860" w:rsidRPr="000D4B08" w:rsidRDefault="00366860">
      <w:pPr>
        <w:jc w:val="both"/>
        <w:rPr>
          <w:bCs/>
          <w:color w:val="000000"/>
          <w:sz w:val="22"/>
          <w:szCs w:val="22"/>
          <w:lang w:val="sr-Latn-ME"/>
        </w:rPr>
      </w:pPr>
    </w:p>
    <w:p w14:paraId="318F9B3C" w14:textId="07C50D50" w:rsidR="00366860" w:rsidRPr="000D4B08" w:rsidRDefault="00366860">
      <w:pPr>
        <w:jc w:val="both"/>
        <w:rPr>
          <w:bCs/>
          <w:color w:val="000000"/>
          <w:sz w:val="22"/>
          <w:szCs w:val="22"/>
          <w:lang w:val="sr-Latn-ME"/>
        </w:rPr>
      </w:pPr>
      <w:r w:rsidRPr="000D4B08">
        <w:rPr>
          <w:bCs/>
          <w:color w:val="000000"/>
          <w:sz w:val="22"/>
          <w:szCs w:val="22"/>
          <w:lang w:val="sr-Latn-ME"/>
        </w:rPr>
        <w:t xml:space="preserve">U vrlo rijetkim je slučajevima, kod primjene za liječenje </w:t>
      </w:r>
      <w:r w:rsidR="00D55F8E" w:rsidRPr="000D4B08">
        <w:rPr>
          <w:bCs/>
          <w:color w:val="000000"/>
          <w:sz w:val="22"/>
          <w:szCs w:val="22"/>
          <w:lang w:val="sr-Latn-ME"/>
        </w:rPr>
        <w:t>uznapredoval</w:t>
      </w:r>
      <w:r w:rsidR="00EB40F6">
        <w:rPr>
          <w:bCs/>
          <w:color w:val="000000"/>
          <w:sz w:val="22"/>
          <w:szCs w:val="22"/>
          <w:lang w:val="sr-Latn-ME"/>
        </w:rPr>
        <w:t>og</w:t>
      </w:r>
      <w:r w:rsidR="00D55F8E" w:rsidRPr="000D4B08">
        <w:rPr>
          <w:bCs/>
          <w:color w:val="000000"/>
          <w:sz w:val="22"/>
          <w:szCs w:val="22"/>
          <w:lang w:val="sr-Latn-ME"/>
        </w:rPr>
        <w:t xml:space="preserve"> </w:t>
      </w:r>
      <w:r w:rsidR="00EC42BB" w:rsidRPr="000D4B08">
        <w:rPr>
          <w:bCs/>
          <w:color w:val="000000"/>
          <w:sz w:val="22"/>
          <w:szCs w:val="22"/>
          <w:lang w:val="sr-Latn-ME"/>
        </w:rPr>
        <w:t>primarn</w:t>
      </w:r>
      <w:r w:rsidR="00EB40F6">
        <w:rPr>
          <w:bCs/>
          <w:color w:val="000000"/>
          <w:sz w:val="22"/>
          <w:szCs w:val="22"/>
          <w:lang w:val="sr-Latn-ME"/>
        </w:rPr>
        <w:t>og</w:t>
      </w:r>
      <w:r w:rsidR="00EC42BB" w:rsidRPr="000D4B08">
        <w:rPr>
          <w:bCs/>
          <w:color w:val="000000"/>
          <w:sz w:val="22"/>
          <w:szCs w:val="22"/>
          <w:lang w:val="sr-Latn-ME"/>
        </w:rPr>
        <w:t xml:space="preserve"> bilijarn</w:t>
      </w:r>
      <w:r w:rsidR="00EB40F6">
        <w:rPr>
          <w:bCs/>
          <w:color w:val="000000"/>
          <w:sz w:val="22"/>
          <w:szCs w:val="22"/>
          <w:lang w:val="sr-Latn-ME"/>
        </w:rPr>
        <w:t>og holangitisa</w:t>
      </w:r>
      <w:r w:rsidR="00EC42BB" w:rsidRPr="000D4B08">
        <w:rPr>
          <w:bCs/>
          <w:color w:val="000000"/>
          <w:sz w:val="22"/>
          <w:szCs w:val="22"/>
          <w:lang w:val="sr-Latn-ME"/>
        </w:rPr>
        <w:t xml:space="preserve">, </w:t>
      </w:r>
      <w:r w:rsidRPr="000D4B08">
        <w:rPr>
          <w:bCs/>
          <w:color w:val="000000"/>
          <w:sz w:val="22"/>
          <w:szCs w:val="22"/>
          <w:lang w:val="sr-Latn-ME"/>
        </w:rPr>
        <w:t>primijećeno pogoršanje</w:t>
      </w:r>
      <w:r w:rsidR="00EC42BB" w:rsidRPr="000D4B08">
        <w:rPr>
          <w:bCs/>
          <w:color w:val="000000"/>
          <w:sz w:val="22"/>
          <w:szCs w:val="22"/>
          <w:lang w:val="sr-Latn-ME"/>
        </w:rPr>
        <w:t xml:space="preserve"> ciroze jetre koje se </w:t>
      </w:r>
      <w:r w:rsidR="00315C88" w:rsidRPr="000D4B08">
        <w:rPr>
          <w:bCs/>
          <w:color w:val="000000"/>
          <w:sz w:val="22"/>
          <w:szCs w:val="22"/>
          <w:lang w:val="sr-Latn-ME"/>
        </w:rPr>
        <w:t>djeli</w:t>
      </w:r>
      <w:r w:rsidR="00EC42BB" w:rsidRPr="000D4B08">
        <w:rPr>
          <w:bCs/>
          <w:color w:val="000000"/>
          <w:sz w:val="22"/>
          <w:szCs w:val="22"/>
          <w:lang w:val="sr-Latn-ME"/>
        </w:rPr>
        <w:t xml:space="preserve">mično </w:t>
      </w:r>
      <w:r w:rsidRPr="000D4B08">
        <w:rPr>
          <w:bCs/>
          <w:color w:val="000000"/>
          <w:sz w:val="22"/>
          <w:szCs w:val="22"/>
          <w:lang w:val="sr-Latn-ME"/>
        </w:rPr>
        <w:t>povuklo nakon pr</w:t>
      </w:r>
      <w:r w:rsidR="00315C88" w:rsidRPr="000D4B08">
        <w:rPr>
          <w:bCs/>
          <w:color w:val="000000"/>
          <w:sz w:val="22"/>
          <w:szCs w:val="22"/>
          <w:lang w:val="sr-Latn-ME"/>
        </w:rPr>
        <w:t>estanka</w:t>
      </w:r>
      <w:r w:rsidRPr="000D4B08">
        <w:rPr>
          <w:bCs/>
          <w:color w:val="000000"/>
          <w:sz w:val="22"/>
          <w:szCs w:val="22"/>
          <w:lang w:val="sr-Latn-ME"/>
        </w:rPr>
        <w:t xml:space="preserve"> liječenja.</w:t>
      </w:r>
    </w:p>
    <w:p w14:paraId="6D432DC0" w14:textId="77777777" w:rsidR="00366860" w:rsidRPr="000D4B08" w:rsidRDefault="00366860">
      <w:pPr>
        <w:jc w:val="both"/>
        <w:rPr>
          <w:bCs/>
          <w:color w:val="000000"/>
          <w:sz w:val="22"/>
          <w:szCs w:val="22"/>
          <w:lang w:val="sr-Latn-ME"/>
        </w:rPr>
      </w:pPr>
    </w:p>
    <w:p w14:paraId="453F209A" w14:textId="77777777" w:rsidR="00445D8F" w:rsidRPr="000D4B08" w:rsidRDefault="00366860">
      <w:pPr>
        <w:jc w:val="both"/>
        <w:rPr>
          <w:bCs/>
          <w:color w:val="000000"/>
          <w:sz w:val="22"/>
          <w:szCs w:val="22"/>
          <w:lang w:val="sr-Latn-ME"/>
        </w:rPr>
      </w:pPr>
      <w:r w:rsidRPr="000D4B08">
        <w:rPr>
          <w:bCs/>
          <w:color w:val="000000"/>
          <w:sz w:val="22"/>
          <w:szCs w:val="22"/>
          <w:lang w:val="sr-Latn-ME"/>
        </w:rPr>
        <w:t xml:space="preserve">Molimo </w:t>
      </w:r>
      <w:r w:rsidR="00FE189E" w:rsidRPr="000D4B08">
        <w:rPr>
          <w:bCs/>
          <w:color w:val="000000"/>
          <w:sz w:val="22"/>
          <w:szCs w:val="22"/>
          <w:lang w:val="sr-Latn-ME"/>
        </w:rPr>
        <w:t xml:space="preserve">Vas da </w:t>
      </w:r>
      <w:r w:rsidRPr="000D4B08">
        <w:rPr>
          <w:bCs/>
          <w:color w:val="000000"/>
          <w:sz w:val="22"/>
          <w:szCs w:val="22"/>
          <w:lang w:val="sr-Latn-ME"/>
        </w:rPr>
        <w:t>odmah obavijestite svog l</w:t>
      </w:r>
      <w:r w:rsidR="00FE189E" w:rsidRPr="000D4B08">
        <w:rPr>
          <w:bCs/>
          <w:color w:val="000000"/>
          <w:sz w:val="22"/>
          <w:szCs w:val="22"/>
          <w:lang w:val="sr-Latn-ME"/>
        </w:rPr>
        <w:t>jekar</w:t>
      </w:r>
      <w:r w:rsidRPr="000D4B08">
        <w:rPr>
          <w:bCs/>
          <w:color w:val="000000"/>
          <w:sz w:val="22"/>
          <w:szCs w:val="22"/>
          <w:lang w:val="sr-Latn-ME"/>
        </w:rPr>
        <w:t xml:space="preserve">a </w:t>
      </w:r>
      <w:r w:rsidR="00AB558D" w:rsidRPr="000D4B08">
        <w:rPr>
          <w:bCs/>
          <w:color w:val="000000"/>
          <w:sz w:val="22"/>
          <w:szCs w:val="22"/>
          <w:lang w:val="sr-Latn-ME"/>
        </w:rPr>
        <w:t>ukoliko dobijete proli</w:t>
      </w:r>
      <w:r w:rsidRPr="000D4B08">
        <w:rPr>
          <w:bCs/>
          <w:color w:val="000000"/>
          <w:sz w:val="22"/>
          <w:szCs w:val="22"/>
          <w:lang w:val="sr-Latn-ME"/>
        </w:rPr>
        <w:t>v, jer će to možda zahtijevati</w:t>
      </w:r>
      <w:r w:rsidR="00EC42BB" w:rsidRPr="000D4B08">
        <w:rPr>
          <w:bCs/>
          <w:color w:val="000000"/>
          <w:sz w:val="22"/>
          <w:szCs w:val="22"/>
          <w:lang w:val="sr-Latn-ME"/>
        </w:rPr>
        <w:t xml:space="preserve"> </w:t>
      </w:r>
      <w:r w:rsidRPr="000D4B08">
        <w:rPr>
          <w:bCs/>
          <w:color w:val="000000"/>
          <w:sz w:val="22"/>
          <w:szCs w:val="22"/>
          <w:lang w:val="sr-Latn-ME"/>
        </w:rPr>
        <w:t>smanjenje doze ili pre</w:t>
      </w:r>
      <w:r w:rsidR="00FD12B2" w:rsidRPr="000D4B08">
        <w:rPr>
          <w:bCs/>
          <w:color w:val="000000"/>
          <w:sz w:val="22"/>
          <w:szCs w:val="22"/>
          <w:lang w:val="sr-Latn-ME"/>
        </w:rPr>
        <w:t>kid</w:t>
      </w:r>
      <w:r w:rsidRPr="000D4B08">
        <w:rPr>
          <w:bCs/>
          <w:color w:val="000000"/>
          <w:sz w:val="22"/>
          <w:szCs w:val="22"/>
          <w:lang w:val="sr-Latn-ME"/>
        </w:rPr>
        <w:t xml:space="preserve"> liječenja </w:t>
      </w:r>
      <w:r w:rsidR="00FD12B2" w:rsidRPr="000D4B08">
        <w:rPr>
          <w:bCs/>
          <w:color w:val="000000"/>
          <w:sz w:val="22"/>
          <w:szCs w:val="22"/>
          <w:lang w:val="sr-Latn-ME"/>
        </w:rPr>
        <w:t xml:space="preserve">lijekom </w:t>
      </w:r>
      <w:r w:rsidRPr="000D4B08">
        <w:rPr>
          <w:bCs/>
          <w:color w:val="000000"/>
          <w:sz w:val="22"/>
          <w:szCs w:val="22"/>
          <w:lang w:val="sr-Latn-ME"/>
        </w:rPr>
        <w:t>Ursofalk.</w:t>
      </w:r>
    </w:p>
    <w:p w14:paraId="21D2858B" w14:textId="77777777" w:rsidR="00366860" w:rsidRPr="000D4B08" w:rsidRDefault="00366860">
      <w:pPr>
        <w:jc w:val="both"/>
        <w:rPr>
          <w:bCs/>
          <w:color w:val="000000"/>
          <w:sz w:val="22"/>
          <w:szCs w:val="22"/>
          <w:lang w:val="sr-Latn-ME"/>
        </w:rPr>
      </w:pPr>
    </w:p>
    <w:p w14:paraId="2459F7EB" w14:textId="77777777" w:rsidR="00A32113" w:rsidRPr="000D4B08" w:rsidRDefault="00A32113">
      <w:pPr>
        <w:jc w:val="both"/>
        <w:rPr>
          <w:b/>
          <w:color w:val="000000"/>
          <w:sz w:val="22"/>
          <w:szCs w:val="22"/>
          <w:lang w:val="sr-Latn-ME"/>
        </w:rPr>
      </w:pPr>
      <w:r w:rsidRPr="000D4B08">
        <w:rPr>
          <w:b/>
          <w:color w:val="000000"/>
          <w:sz w:val="22"/>
          <w:szCs w:val="22"/>
          <w:lang w:val="sr-Latn-ME"/>
        </w:rPr>
        <w:t xml:space="preserve">Primjena drugih </w:t>
      </w:r>
      <w:r w:rsidR="001B03B0" w:rsidRPr="000D4B08">
        <w:rPr>
          <w:b/>
          <w:color w:val="000000"/>
          <w:sz w:val="22"/>
          <w:szCs w:val="22"/>
          <w:lang w:val="sr-Latn-ME"/>
        </w:rPr>
        <w:t>l</w:t>
      </w:r>
      <w:r w:rsidRPr="000D4B08">
        <w:rPr>
          <w:b/>
          <w:color w:val="000000"/>
          <w:sz w:val="22"/>
          <w:szCs w:val="22"/>
          <w:lang w:val="sr-Latn-ME"/>
        </w:rPr>
        <w:t>jekova</w:t>
      </w:r>
    </w:p>
    <w:p w14:paraId="2A88C4B8" w14:textId="77777777" w:rsidR="003518EE" w:rsidRPr="000D4B08" w:rsidRDefault="003518EE">
      <w:pPr>
        <w:jc w:val="both"/>
        <w:rPr>
          <w:color w:val="000000"/>
          <w:sz w:val="22"/>
          <w:szCs w:val="22"/>
          <w:lang w:val="sr-Latn-ME"/>
        </w:rPr>
      </w:pPr>
    </w:p>
    <w:p w14:paraId="5BEF9238" w14:textId="77777777" w:rsidR="00C40714" w:rsidRPr="000D4B08" w:rsidRDefault="00C40714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Obavijestite svog l</w:t>
      </w:r>
      <w:r w:rsidR="003518EE" w:rsidRPr="000D4B08">
        <w:rPr>
          <w:color w:val="000000"/>
          <w:sz w:val="22"/>
          <w:szCs w:val="22"/>
          <w:lang w:val="sr-Latn-ME"/>
        </w:rPr>
        <w:t>jekara</w:t>
      </w:r>
      <w:r w:rsidRPr="000D4B08">
        <w:rPr>
          <w:color w:val="000000"/>
          <w:sz w:val="22"/>
          <w:szCs w:val="22"/>
          <w:lang w:val="sr-Latn-ME"/>
        </w:rPr>
        <w:t xml:space="preserve"> ako uzimate ili ste </w:t>
      </w:r>
      <w:r w:rsidR="00CF1C8F" w:rsidRPr="000D4B08">
        <w:rPr>
          <w:color w:val="000000"/>
          <w:sz w:val="22"/>
          <w:szCs w:val="22"/>
          <w:lang w:val="sr-Latn-ME"/>
        </w:rPr>
        <w:t xml:space="preserve">do </w:t>
      </w:r>
      <w:r w:rsidRPr="000D4B08">
        <w:rPr>
          <w:color w:val="000000"/>
          <w:sz w:val="22"/>
          <w:szCs w:val="22"/>
          <w:lang w:val="sr-Latn-ME"/>
        </w:rPr>
        <w:t>nedavno uz</w:t>
      </w:r>
      <w:r w:rsidR="00C815DC" w:rsidRPr="000D4B08">
        <w:rPr>
          <w:color w:val="000000"/>
          <w:sz w:val="22"/>
          <w:szCs w:val="22"/>
          <w:lang w:val="sr-Latn-ME"/>
        </w:rPr>
        <w:t>imali</w:t>
      </w:r>
      <w:r w:rsidRPr="000D4B08">
        <w:rPr>
          <w:color w:val="000000"/>
          <w:sz w:val="22"/>
          <w:szCs w:val="22"/>
          <w:lang w:val="sr-Latn-ME"/>
        </w:rPr>
        <w:t xml:space="preserve"> ili </w:t>
      </w:r>
      <w:r w:rsidR="00C815DC" w:rsidRPr="000D4B08">
        <w:rPr>
          <w:color w:val="000000"/>
          <w:sz w:val="22"/>
          <w:szCs w:val="22"/>
          <w:lang w:val="sr-Latn-ME"/>
        </w:rPr>
        <w:t>ćete možda</w:t>
      </w:r>
      <w:r w:rsidRPr="000D4B08">
        <w:rPr>
          <w:color w:val="000000"/>
          <w:sz w:val="22"/>
          <w:szCs w:val="22"/>
          <w:lang w:val="sr-Latn-ME"/>
        </w:rPr>
        <w:t xml:space="preserve"> uzeti bilo koje druge </w:t>
      </w:r>
      <w:r w:rsidR="00CF1C8F" w:rsidRPr="000D4B08">
        <w:rPr>
          <w:color w:val="000000"/>
          <w:sz w:val="22"/>
          <w:szCs w:val="22"/>
          <w:lang w:val="sr-Latn-ME"/>
        </w:rPr>
        <w:t>l</w:t>
      </w:r>
      <w:r w:rsidRPr="000D4B08">
        <w:rPr>
          <w:color w:val="000000"/>
          <w:sz w:val="22"/>
          <w:szCs w:val="22"/>
          <w:lang w:val="sr-Latn-ME"/>
        </w:rPr>
        <w:t>jekove.</w:t>
      </w:r>
    </w:p>
    <w:p w14:paraId="10C96436" w14:textId="4A93877B" w:rsidR="00C40714" w:rsidRPr="000D4B08" w:rsidRDefault="00C40714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Isto</w:t>
      </w:r>
      <w:r w:rsidR="00BF43E8" w:rsidRPr="000D4B08">
        <w:rPr>
          <w:color w:val="000000"/>
          <w:sz w:val="22"/>
          <w:szCs w:val="22"/>
          <w:lang w:val="sr-Latn-ME"/>
        </w:rPr>
        <w:t>vremena upotreba</w:t>
      </w:r>
      <w:r w:rsidRPr="000D4B08">
        <w:rPr>
          <w:color w:val="000000"/>
          <w:sz w:val="22"/>
          <w:szCs w:val="22"/>
          <w:lang w:val="sr-Latn-ME"/>
        </w:rPr>
        <w:t xml:space="preserve"> drugih</w:t>
      </w:r>
      <w:r w:rsidR="00EC42BB" w:rsidRPr="000D4B08">
        <w:rPr>
          <w:color w:val="000000"/>
          <w:sz w:val="22"/>
          <w:szCs w:val="22"/>
          <w:lang w:val="sr-Latn-ME"/>
        </w:rPr>
        <w:t xml:space="preserve"> </w:t>
      </w:r>
      <w:r w:rsidR="002B5BC7" w:rsidRPr="000D4B08">
        <w:rPr>
          <w:color w:val="000000"/>
          <w:sz w:val="22"/>
          <w:szCs w:val="22"/>
          <w:lang w:val="sr-Latn-ME"/>
        </w:rPr>
        <w:t>l</w:t>
      </w:r>
      <w:r w:rsidRPr="000D4B08">
        <w:rPr>
          <w:color w:val="000000"/>
          <w:sz w:val="22"/>
          <w:szCs w:val="22"/>
          <w:lang w:val="sr-Latn-ME"/>
        </w:rPr>
        <w:t>jekova može dovesti do</w:t>
      </w:r>
      <w:r w:rsidR="00EC42BB" w:rsidRPr="000D4B08">
        <w:rPr>
          <w:color w:val="000000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>promjene</w:t>
      </w:r>
      <w:r w:rsidR="00EC42BB" w:rsidRPr="000D4B08">
        <w:rPr>
          <w:color w:val="000000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 xml:space="preserve">njihovog </w:t>
      </w:r>
      <w:r w:rsidR="00F72CE7" w:rsidRPr="000D4B08">
        <w:rPr>
          <w:color w:val="000000"/>
          <w:sz w:val="22"/>
          <w:szCs w:val="22"/>
          <w:lang w:val="sr-Latn-ME"/>
        </w:rPr>
        <w:t>dejstva</w:t>
      </w:r>
      <w:r w:rsidRPr="000D4B08">
        <w:rPr>
          <w:color w:val="000000"/>
          <w:sz w:val="22"/>
          <w:szCs w:val="22"/>
          <w:lang w:val="sr-Latn-ME"/>
        </w:rPr>
        <w:t xml:space="preserve"> (</w:t>
      </w:r>
      <w:r w:rsidR="001C2CED" w:rsidRPr="000D4B08">
        <w:rPr>
          <w:color w:val="000000"/>
          <w:sz w:val="22"/>
          <w:szCs w:val="22"/>
          <w:lang w:val="sr-Latn-ME"/>
        </w:rPr>
        <w:t>usl</w:t>
      </w:r>
      <w:r w:rsidR="00855352" w:rsidRPr="000D4B08">
        <w:rPr>
          <w:color w:val="000000"/>
          <w:sz w:val="22"/>
          <w:szCs w:val="22"/>
          <w:lang w:val="sr-Latn-ME"/>
        </w:rPr>
        <w:t>j</w:t>
      </w:r>
      <w:r w:rsidRPr="000D4B08">
        <w:rPr>
          <w:color w:val="000000"/>
          <w:sz w:val="22"/>
          <w:szCs w:val="22"/>
          <w:lang w:val="sr-Latn-ME"/>
        </w:rPr>
        <w:t>ed</w:t>
      </w:r>
      <w:r w:rsidR="004274B0" w:rsidRPr="000D4B08">
        <w:rPr>
          <w:color w:val="000000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>interakcija) i to na sljedeći način:</w:t>
      </w:r>
    </w:p>
    <w:p w14:paraId="19161462" w14:textId="77777777" w:rsidR="00C40714" w:rsidRPr="000D4B08" w:rsidRDefault="00C40714">
      <w:pPr>
        <w:jc w:val="both"/>
        <w:rPr>
          <w:color w:val="000000"/>
          <w:sz w:val="22"/>
          <w:szCs w:val="22"/>
          <w:lang w:val="sr-Latn-ME"/>
        </w:rPr>
      </w:pPr>
    </w:p>
    <w:p w14:paraId="7F189FE1" w14:textId="77777777" w:rsidR="00C40714" w:rsidRPr="000D4B08" w:rsidRDefault="007434C9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u w:val="single"/>
          <w:lang w:val="sr-Latn-ME"/>
        </w:rPr>
        <w:t>M</w:t>
      </w:r>
      <w:r w:rsidR="00B84962" w:rsidRPr="000D4B08">
        <w:rPr>
          <w:color w:val="000000"/>
          <w:sz w:val="22"/>
          <w:szCs w:val="22"/>
          <w:u w:val="single"/>
          <w:lang w:val="sr-Latn-ME"/>
        </w:rPr>
        <w:t>oguće je s</w:t>
      </w:r>
      <w:r w:rsidR="00C40714" w:rsidRPr="000D4B08">
        <w:rPr>
          <w:color w:val="000000"/>
          <w:sz w:val="22"/>
          <w:szCs w:val="22"/>
          <w:u w:val="single"/>
          <w:lang w:val="sr-Latn-ME"/>
        </w:rPr>
        <w:t>manjen</w:t>
      </w:r>
      <w:r w:rsidR="00337E64" w:rsidRPr="000D4B08">
        <w:rPr>
          <w:color w:val="000000"/>
          <w:sz w:val="22"/>
          <w:szCs w:val="22"/>
          <w:u w:val="single"/>
          <w:lang w:val="sr-Latn-ME"/>
        </w:rPr>
        <w:t xml:space="preserve">o dejstvo </w:t>
      </w:r>
      <w:r w:rsidR="00C40714" w:rsidRPr="000D4B08">
        <w:rPr>
          <w:color w:val="000000"/>
          <w:sz w:val="22"/>
          <w:szCs w:val="22"/>
          <w:lang w:val="sr-Latn-ME"/>
        </w:rPr>
        <w:t xml:space="preserve">sljedećih </w:t>
      </w:r>
      <w:r w:rsidR="00337E64" w:rsidRPr="000D4B08">
        <w:rPr>
          <w:color w:val="000000"/>
          <w:sz w:val="22"/>
          <w:szCs w:val="22"/>
          <w:lang w:val="sr-Latn-ME"/>
        </w:rPr>
        <w:t>l</w:t>
      </w:r>
      <w:r w:rsidR="00C40714" w:rsidRPr="000D4B08">
        <w:rPr>
          <w:color w:val="000000"/>
          <w:sz w:val="22"/>
          <w:szCs w:val="22"/>
          <w:lang w:val="sr-Latn-ME"/>
        </w:rPr>
        <w:t>jekova ako se uzimaju isto</w:t>
      </w:r>
      <w:r w:rsidR="00B84962" w:rsidRPr="000D4B08">
        <w:rPr>
          <w:color w:val="000000"/>
          <w:sz w:val="22"/>
          <w:szCs w:val="22"/>
          <w:lang w:val="sr-Latn-ME"/>
        </w:rPr>
        <w:t>vremeno</w:t>
      </w:r>
      <w:r w:rsidR="00C40714" w:rsidRPr="000D4B08">
        <w:rPr>
          <w:color w:val="000000"/>
          <w:sz w:val="22"/>
          <w:szCs w:val="22"/>
          <w:lang w:val="sr-Latn-ME"/>
        </w:rPr>
        <w:t xml:space="preserve"> s</w:t>
      </w:r>
      <w:r w:rsidR="00B84962" w:rsidRPr="000D4B08">
        <w:rPr>
          <w:color w:val="000000"/>
          <w:sz w:val="22"/>
          <w:szCs w:val="22"/>
          <w:lang w:val="sr-Latn-ME"/>
        </w:rPr>
        <w:t>a lijekom</w:t>
      </w:r>
      <w:r w:rsidR="00C40714" w:rsidRPr="000D4B08">
        <w:rPr>
          <w:color w:val="000000"/>
          <w:sz w:val="22"/>
          <w:szCs w:val="22"/>
          <w:lang w:val="sr-Latn-ME"/>
        </w:rPr>
        <w:t xml:space="preserve"> Ursofalk:</w:t>
      </w:r>
    </w:p>
    <w:p w14:paraId="6EBA885A" w14:textId="77777777" w:rsidR="00C40714" w:rsidRPr="000D4B08" w:rsidRDefault="00EB03CA">
      <w:pPr>
        <w:numPr>
          <w:ilvl w:val="0"/>
          <w:numId w:val="31"/>
        </w:num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h</w:t>
      </w:r>
      <w:r w:rsidR="00EC42BB" w:rsidRPr="000D4B08">
        <w:rPr>
          <w:color w:val="000000"/>
          <w:sz w:val="22"/>
          <w:szCs w:val="22"/>
          <w:lang w:val="sr-Latn-ME"/>
        </w:rPr>
        <w:t>olestiramin,</w:t>
      </w:r>
      <w:r w:rsidR="00C40714" w:rsidRPr="000D4B08">
        <w:rPr>
          <w:color w:val="000000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>h</w:t>
      </w:r>
      <w:r w:rsidR="00EC42BB" w:rsidRPr="000D4B08">
        <w:rPr>
          <w:color w:val="000000"/>
          <w:sz w:val="22"/>
          <w:szCs w:val="22"/>
          <w:lang w:val="sr-Latn-ME"/>
        </w:rPr>
        <w:t xml:space="preserve">olestipol (za smanjenje lipida u krvi) ili antacidi </w:t>
      </w:r>
      <w:r w:rsidR="00C40714" w:rsidRPr="000D4B08">
        <w:rPr>
          <w:color w:val="000000"/>
          <w:sz w:val="22"/>
          <w:szCs w:val="22"/>
          <w:lang w:val="sr-Latn-ME"/>
        </w:rPr>
        <w:t>(</w:t>
      </w:r>
      <w:r w:rsidR="004274B0" w:rsidRPr="000D4B08">
        <w:rPr>
          <w:color w:val="000000"/>
          <w:sz w:val="22"/>
          <w:szCs w:val="22"/>
          <w:lang w:val="sr-Latn-ME"/>
        </w:rPr>
        <w:t>agensi</w:t>
      </w:r>
      <w:r w:rsidR="00C40714" w:rsidRPr="000D4B08">
        <w:rPr>
          <w:color w:val="000000"/>
          <w:sz w:val="22"/>
          <w:szCs w:val="22"/>
          <w:lang w:val="sr-Latn-ME"/>
        </w:rPr>
        <w:t xml:space="preserve"> koj</w:t>
      </w:r>
      <w:r w:rsidR="004274B0" w:rsidRPr="000D4B08">
        <w:rPr>
          <w:color w:val="000000"/>
          <w:sz w:val="22"/>
          <w:szCs w:val="22"/>
          <w:lang w:val="sr-Latn-ME"/>
        </w:rPr>
        <w:t>i</w:t>
      </w:r>
      <w:r w:rsidR="00C40714" w:rsidRPr="000D4B08">
        <w:rPr>
          <w:color w:val="000000"/>
          <w:sz w:val="22"/>
          <w:szCs w:val="22"/>
          <w:lang w:val="sr-Latn-ME"/>
        </w:rPr>
        <w:t xml:space="preserve"> ve</w:t>
      </w:r>
      <w:r w:rsidR="001306C0" w:rsidRPr="000D4B08">
        <w:rPr>
          <w:color w:val="000000"/>
          <w:sz w:val="22"/>
          <w:szCs w:val="22"/>
          <w:lang w:val="sr-Latn-ME"/>
        </w:rPr>
        <w:t>zuju</w:t>
      </w:r>
      <w:r w:rsidR="00C40714" w:rsidRPr="000D4B08">
        <w:rPr>
          <w:color w:val="000000"/>
          <w:sz w:val="22"/>
          <w:szCs w:val="22"/>
          <w:lang w:val="sr-Latn-ME"/>
        </w:rPr>
        <w:t xml:space="preserve"> želu</w:t>
      </w:r>
      <w:r w:rsidR="001306C0" w:rsidRPr="000D4B08">
        <w:rPr>
          <w:color w:val="000000"/>
          <w:sz w:val="22"/>
          <w:szCs w:val="22"/>
          <w:lang w:val="sr-Latn-ME"/>
        </w:rPr>
        <w:t>dačnu</w:t>
      </w:r>
      <w:r w:rsidR="00EC42BB" w:rsidRPr="000D4B08">
        <w:rPr>
          <w:color w:val="000000"/>
          <w:sz w:val="22"/>
          <w:szCs w:val="22"/>
          <w:lang w:val="sr-Latn-ME"/>
        </w:rPr>
        <w:t xml:space="preserve"> kiselinu)</w:t>
      </w:r>
      <w:r w:rsidR="00C40714" w:rsidRPr="000D4B08">
        <w:rPr>
          <w:color w:val="000000"/>
          <w:sz w:val="22"/>
          <w:szCs w:val="22"/>
          <w:lang w:val="sr-Latn-ME"/>
        </w:rPr>
        <w:t xml:space="preserve"> koji sadrž</w:t>
      </w:r>
      <w:r w:rsidR="00D44A8B" w:rsidRPr="000D4B08">
        <w:rPr>
          <w:color w:val="000000"/>
          <w:sz w:val="22"/>
          <w:szCs w:val="22"/>
          <w:lang w:val="sr-Latn-ME"/>
        </w:rPr>
        <w:t>e</w:t>
      </w:r>
      <w:r w:rsidR="00C40714" w:rsidRPr="000D4B08">
        <w:rPr>
          <w:color w:val="000000"/>
          <w:sz w:val="22"/>
          <w:szCs w:val="22"/>
          <w:lang w:val="sr-Latn-ME"/>
        </w:rPr>
        <w:t xml:space="preserve"> aluminij</w:t>
      </w:r>
      <w:r w:rsidR="00D44A8B" w:rsidRPr="000D4B08">
        <w:rPr>
          <w:color w:val="000000"/>
          <w:sz w:val="22"/>
          <w:szCs w:val="22"/>
          <w:lang w:val="sr-Latn-ME"/>
        </w:rPr>
        <w:t>um</w:t>
      </w:r>
      <w:r w:rsidR="00EC42BB" w:rsidRPr="000D4B08">
        <w:rPr>
          <w:color w:val="000000"/>
          <w:sz w:val="22"/>
          <w:szCs w:val="22"/>
          <w:lang w:val="sr-Latn-ME"/>
        </w:rPr>
        <w:t xml:space="preserve"> hidroksid i/ili smektit</w:t>
      </w:r>
      <w:r w:rsidR="00C40714" w:rsidRPr="000D4B08">
        <w:rPr>
          <w:color w:val="000000"/>
          <w:sz w:val="22"/>
          <w:szCs w:val="22"/>
          <w:lang w:val="sr-Latn-ME"/>
        </w:rPr>
        <w:t xml:space="preserve"> (aluminij</w:t>
      </w:r>
      <w:r w:rsidR="009F157B" w:rsidRPr="000D4B08">
        <w:rPr>
          <w:color w:val="000000"/>
          <w:sz w:val="22"/>
          <w:szCs w:val="22"/>
          <w:lang w:val="sr-Latn-ME"/>
        </w:rPr>
        <w:t>um</w:t>
      </w:r>
      <w:r w:rsidR="00C40714" w:rsidRPr="000D4B08">
        <w:rPr>
          <w:color w:val="000000"/>
          <w:sz w:val="22"/>
          <w:szCs w:val="22"/>
          <w:lang w:val="sr-Latn-ME"/>
        </w:rPr>
        <w:t xml:space="preserve"> oksid). </w:t>
      </w:r>
      <w:r w:rsidR="00BC28D7" w:rsidRPr="000D4B08">
        <w:rPr>
          <w:color w:val="000000"/>
          <w:sz w:val="22"/>
          <w:szCs w:val="22"/>
          <w:lang w:val="sr-Latn-ME"/>
        </w:rPr>
        <w:t>Ukoliko je neophodno da uz</w:t>
      </w:r>
      <w:r w:rsidR="004274B0" w:rsidRPr="000D4B08">
        <w:rPr>
          <w:color w:val="000000"/>
          <w:sz w:val="22"/>
          <w:szCs w:val="22"/>
          <w:lang w:val="sr-Latn-ME"/>
        </w:rPr>
        <w:t>im</w:t>
      </w:r>
      <w:r w:rsidR="00BC28D7" w:rsidRPr="000D4B08">
        <w:rPr>
          <w:color w:val="000000"/>
          <w:sz w:val="22"/>
          <w:szCs w:val="22"/>
          <w:lang w:val="sr-Latn-ME"/>
        </w:rPr>
        <w:t xml:space="preserve">ate neki </w:t>
      </w:r>
      <w:r w:rsidR="00C40714" w:rsidRPr="000D4B08">
        <w:rPr>
          <w:color w:val="000000"/>
          <w:sz w:val="22"/>
          <w:szCs w:val="22"/>
          <w:lang w:val="sr-Latn-ME"/>
        </w:rPr>
        <w:t>lijek koji sadrži jednu od navedenih</w:t>
      </w:r>
      <w:r w:rsidR="00C154C5" w:rsidRPr="000D4B08">
        <w:rPr>
          <w:color w:val="000000"/>
          <w:sz w:val="22"/>
          <w:szCs w:val="22"/>
          <w:lang w:val="sr-Latn-ME"/>
        </w:rPr>
        <w:t xml:space="preserve"> </w:t>
      </w:r>
      <w:r w:rsidR="00A12B1F" w:rsidRPr="000D4B08">
        <w:rPr>
          <w:color w:val="000000"/>
          <w:sz w:val="22"/>
          <w:szCs w:val="22"/>
          <w:lang w:val="sr-Latn-ME"/>
        </w:rPr>
        <w:t>supstanci</w:t>
      </w:r>
      <w:r w:rsidR="00C40714" w:rsidRPr="000D4B08">
        <w:rPr>
          <w:color w:val="000000"/>
          <w:sz w:val="22"/>
          <w:szCs w:val="22"/>
          <w:lang w:val="sr-Latn-ME"/>
        </w:rPr>
        <w:t xml:space="preserve">, </w:t>
      </w:r>
      <w:r w:rsidR="00BC28D7" w:rsidRPr="000D4B08">
        <w:rPr>
          <w:color w:val="000000"/>
          <w:sz w:val="22"/>
          <w:szCs w:val="22"/>
          <w:lang w:val="sr-Latn-ME"/>
        </w:rPr>
        <w:t xml:space="preserve">morate ga uzeti </w:t>
      </w:r>
      <w:r w:rsidR="00C40714" w:rsidRPr="000D4B08">
        <w:rPr>
          <w:color w:val="000000"/>
          <w:sz w:val="22"/>
          <w:szCs w:val="22"/>
          <w:lang w:val="sr-Latn-ME"/>
        </w:rPr>
        <w:t xml:space="preserve">2 sata prije ili poslije uzimanja </w:t>
      </w:r>
      <w:r w:rsidR="00162DDE" w:rsidRPr="000D4B08">
        <w:rPr>
          <w:color w:val="000000"/>
          <w:sz w:val="22"/>
          <w:szCs w:val="22"/>
          <w:lang w:val="sr-Latn-ME"/>
        </w:rPr>
        <w:t xml:space="preserve">lijeka </w:t>
      </w:r>
      <w:r w:rsidR="00C40714" w:rsidRPr="000D4B08">
        <w:rPr>
          <w:color w:val="000000"/>
          <w:sz w:val="22"/>
          <w:szCs w:val="22"/>
          <w:lang w:val="sr-Latn-ME"/>
        </w:rPr>
        <w:t>Ursofalk.</w:t>
      </w:r>
    </w:p>
    <w:p w14:paraId="050DCA3A" w14:textId="77777777" w:rsidR="00C40714" w:rsidRPr="000D4B08" w:rsidRDefault="00C40714">
      <w:pPr>
        <w:numPr>
          <w:ilvl w:val="0"/>
          <w:numId w:val="31"/>
        </w:num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Ciprofloksacin, dapson (antibiotici), nitrendipin (za snižavanje krvnog</w:t>
      </w:r>
      <w:r w:rsidR="009D72DC" w:rsidRPr="000D4B08">
        <w:rPr>
          <w:color w:val="000000"/>
          <w:sz w:val="22"/>
          <w:szCs w:val="22"/>
          <w:lang w:val="sr-Latn-ME"/>
        </w:rPr>
        <w:t xml:space="preserve"> pritiska</w:t>
      </w:r>
      <w:r w:rsidRPr="000D4B08">
        <w:rPr>
          <w:color w:val="000000"/>
          <w:sz w:val="22"/>
          <w:szCs w:val="22"/>
          <w:lang w:val="sr-Latn-ME"/>
        </w:rPr>
        <w:t>) i ostale</w:t>
      </w:r>
      <w:r w:rsidR="00EC42BB" w:rsidRPr="000D4B08">
        <w:rPr>
          <w:color w:val="000000"/>
          <w:sz w:val="22"/>
          <w:szCs w:val="22"/>
          <w:lang w:val="sr-Latn-ME"/>
        </w:rPr>
        <w:t xml:space="preserve"> </w:t>
      </w:r>
      <w:r w:rsidR="001F6010" w:rsidRPr="000D4B08">
        <w:rPr>
          <w:color w:val="000000"/>
          <w:sz w:val="22"/>
          <w:szCs w:val="22"/>
          <w:lang w:val="sr-Latn-ME"/>
        </w:rPr>
        <w:t xml:space="preserve">ljekove </w:t>
      </w:r>
      <w:r w:rsidR="004274B0" w:rsidRPr="000D4B08">
        <w:rPr>
          <w:color w:val="000000"/>
          <w:sz w:val="22"/>
          <w:szCs w:val="22"/>
          <w:lang w:val="sr-Latn-ME"/>
        </w:rPr>
        <w:t>koji</w:t>
      </w:r>
      <w:r w:rsidRPr="000D4B08">
        <w:rPr>
          <w:color w:val="000000"/>
          <w:sz w:val="22"/>
          <w:szCs w:val="22"/>
          <w:lang w:val="sr-Latn-ME"/>
        </w:rPr>
        <w:t xml:space="preserve"> se</w:t>
      </w:r>
      <w:r w:rsidR="004274B0" w:rsidRPr="000D4B08">
        <w:rPr>
          <w:color w:val="000000"/>
          <w:sz w:val="22"/>
          <w:szCs w:val="22"/>
          <w:lang w:val="sr-Latn-ME"/>
        </w:rPr>
        <w:t xml:space="preserve"> </w:t>
      </w:r>
      <w:r w:rsidR="001F6010" w:rsidRPr="000D4B08">
        <w:rPr>
          <w:color w:val="000000"/>
          <w:sz w:val="22"/>
          <w:szCs w:val="22"/>
          <w:lang w:val="sr-Latn-ME"/>
        </w:rPr>
        <w:t>metabolišu</w:t>
      </w:r>
      <w:r w:rsidRPr="000D4B08">
        <w:rPr>
          <w:color w:val="000000"/>
          <w:sz w:val="22"/>
          <w:szCs w:val="22"/>
          <w:lang w:val="sr-Latn-ME"/>
        </w:rPr>
        <w:t xml:space="preserve"> na sličan način. Možda će biti potrebno da Vaš </w:t>
      </w:r>
      <w:r w:rsidR="001F2440" w:rsidRPr="000D4B08">
        <w:rPr>
          <w:color w:val="000000"/>
          <w:sz w:val="22"/>
          <w:szCs w:val="22"/>
          <w:lang w:val="sr-Latn-ME"/>
        </w:rPr>
        <w:t xml:space="preserve">ljekar </w:t>
      </w:r>
      <w:r w:rsidRPr="000D4B08">
        <w:rPr>
          <w:color w:val="000000"/>
          <w:sz w:val="22"/>
          <w:szCs w:val="22"/>
          <w:lang w:val="sr-Latn-ME"/>
        </w:rPr>
        <w:t>prilagodi doz</w:t>
      </w:r>
      <w:r w:rsidR="001F2440" w:rsidRPr="000D4B08">
        <w:rPr>
          <w:color w:val="000000"/>
          <w:sz w:val="22"/>
          <w:szCs w:val="22"/>
          <w:lang w:val="sr-Latn-ME"/>
        </w:rPr>
        <w:t>u ovih l</w:t>
      </w:r>
      <w:r w:rsidRPr="000D4B08">
        <w:rPr>
          <w:color w:val="000000"/>
          <w:sz w:val="22"/>
          <w:szCs w:val="22"/>
          <w:lang w:val="sr-Latn-ME"/>
        </w:rPr>
        <w:t>jekova.</w:t>
      </w:r>
    </w:p>
    <w:p w14:paraId="7D13CB57" w14:textId="77777777" w:rsidR="00C40714" w:rsidRPr="000D4B08" w:rsidRDefault="00C40714">
      <w:pPr>
        <w:jc w:val="both"/>
        <w:rPr>
          <w:color w:val="000000"/>
          <w:sz w:val="22"/>
          <w:szCs w:val="22"/>
          <w:lang w:val="sr-Latn-ME"/>
        </w:rPr>
      </w:pPr>
    </w:p>
    <w:p w14:paraId="7B6CB240" w14:textId="77777777" w:rsidR="00C40714" w:rsidRPr="000D4B08" w:rsidRDefault="00437FFC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u w:val="single"/>
          <w:lang w:val="sr-Latn-ME"/>
        </w:rPr>
        <w:t xml:space="preserve">Može doći do promjene dejstva </w:t>
      </w:r>
      <w:r w:rsidR="00C40714" w:rsidRPr="000D4B08">
        <w:rPr>
          <w:color w:val="000000"/>
          <w:sz w:val="22"/>
          <w:szCs w:val="22"/>
          <w:lang w:val="sr-Latn-ME"/>
        </w:rPr>
        <w:t xml:space="preserve">sljedećih </w:t>
      </w:r>
      <w:r w:rsidRPr="000D4B08">
        <w:rPr>
          <w:color w:val="000000"/>
          <w:sz w:val="22"/>
          <w:szCs w:val="22"/>
          <w:lang w:val="sr-Latn-ME"/>
        </w:rPr>
        <w:t>l</w:t>
      </w:r>
      <w:r w:rsidR="00C40714" w:rsidRPr="000D4B08">
        <w:rPr>
          <w:color w:val="000000"/>
          <w:sz w:val="22"/>
          <w:szCs w:val="22"/>
          <w:lang w:val="sr-Latn-ME"/>
        </w:rPr>
        <w:t>jekova ako se uzimaju isto</w:t>
      </w:r>
      <w:r w:rsidRPr="000D4B08">
        <w:rPr>
          <w:color w:val="000000"/>
          <w:sz w:val="22"/>
          <w:szCs w:val="22"/>
          <w:lang w:val="sr-Latn-ME"/>
        </w:rPr>
        <w:t>vremeno</w:t>
      </w:r>
      <w:r w:rsidR="00C40714" w:rsidRPr="000D4B08">
        <w:rPr>
          <w:color w:val="000000"/>
          <w:sz w:val="22"/>
          <w:szCs w:val="22"/>
          <w:lang w:val="sr-Latn-ME"/>
        </w:rPr>
        <w:t xml:space="preserve"> s</w:t>
      </w:r>
      <w:r w:rsidRPr="000D4B08">
        <w:rPr>
          <w:color w:val="000000"/>
          <w:sz w:val="22"/>
          <w:szCs w:val="22"/>
          <w:lang w:val="sr-Latn-ME"/>
        </w:rPr>
        <w:t>a lijekom</w:t>
      </w:r>
      <w:r w:rsidR="00C40714" w:rsidRPr="000D4B08">
        <w:rPr>
          <w:color w:val="000000"/>
          <w:sz w:val="22"/>
          <w:szCs w:val="22"/>
          <w:lang w:val="sr-Latn-ME"/>
        </w:rPr>
        <w:t xml:space="preserve"> Ursofalk:</w:t>
      </w:r>
    </w:p>
    <w:p w14:paraId="13FF45F3" w14:textId="77777777" w:rsidR="00C40714" w:rsidRPr="000D4B08" w:rsidRDefault="00EC42BB">
      <w:pPr>
        <w:numPr>
          <w:ilvl w:val="0"/>
          <w:numId w:val="31"/>
        </w:num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Ciklosporin (lijek koji smanjuje aktivnost</w:t>
      </w:r>
      <w:r w:rsidR="00C40714" w:rsidRPr="000D4B08">
        <w:rPr>
          <w:color w:val="000000"/>
          <w:sz w:val="22"/>
          <w:szCs w:val="22"/>
          <w:lang w:val="sr-Latn-ME"/>
        </w:rPr>
        <w:t xml:space="preserve"> </w:t>
      </w:r>
      <w:r w:rsidR="00A63599" w:rsidRPr="000D4B08">
        <w:rPr>
          <w:color w:val="000000"/>
          <w:sz w:val="22"/>
          <w:szCs w:val="22"/>
          <w:lang w:val="sr-Latn-ME"/>
        </w:rPr>
        <w:t>imunskog</w:t>
      </w:r>
      <w:r w:rsidR="00C40714" w:rsidRPr="000D4B08">
        <w:rPr>
          <w:color w:val="000000"/>
          <w:sz w:val="22"/>
          <w:szCs w:val="22"/>
          <w:lang w:val="sr-Latn-ME"/>
        </w:rPr>
        <w:t xml:space="preserve"> </w:t>
      </w:r>
      <w:r w:rsidR="00A63599" w:rsidRPr="000D4B08">
        <w:rPr>
          <w:color w:val="000000"/>
          <w:sz w:val="22"/>
          <w:szCs w:val="22"/>
          <w:lang w:val="sr-Latn-ME"/>
        </w:rPr>
        <w:t>sistema</w:t>
      </w:r>
      <w:r w:rsidRPr="000D4B08">
        <w:rPr>
          <w:color w:val="000000"/>
          <w:sz w:val="22"/>
          <w:szCs w:val="22"/>
          <w:lang w:val="sr-Latn-ME"/>
        </w:rPr>
        <w:t>).</w:t>
      </w:r>
      <w:r w:rsidR="00C40714" w:rsidRPr="000D4B08">
        <w:rPr>
          <w:color w:val="000000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>Ako se</w:t>
      </w:r>
      <w:r w:rsidR="00C40714" w:rsidRPr="000D4B08">
        <w:rPr>
          <w:color w:val="000000"/>
          <w:sz w:val="22"/>
          <w:szCs w:val="22"/>
          <w:lang w:val="sr-Latn-ME"/>
        </w:rPr>
        <w:t xml:space="preserve"> liječite</w:t>
      </w:r>
      <w:r w:rsidRPr="000D4B08">
        <w:rPr>
          <w:color w:val="000000"/>
          <w:sz w:val="22"/>
          <w:szCs w:val="22"/>
          <w:lang w:val="sr-Latn-ME"/>
        </w:rPr>
        <w:t xml:space="preserve"> </w:t>
      </w:r>
      <w:r w:rsidR="00C40714" w:rsidRPr="000D4B08">
        <w:rPr>
          <w:color w:val="000000"/>
          <w:sz w:val="22"/>
          <w:szCs w:val="22"/>
          <w:lang w:val="sr-Latn-ME"/>
        </w:rPr>
        <w:t>ciklosporinom Vaš l</w:t>
      </w:r>
      <w:r w:rsidR="00A63599" w:rsidRPr="000D4B08">
        <w:rPr>
          <w:color w:val="000000"/>
          <w:sz w:val="22"/>
          <w:szCs w:val="22"/>
          <w:lang w:val="sr-Latn-ME"/>
        </w:rPr>
        <w:t xml:space="preserve">jekar </w:t>
      </w:r>
      <w:r w:rsidR="00A70DDB" w:rsidRPr="000D4B08">
        <w:rPr>
          <w:color w:val="000000"/>
          <w:sz w:val="22"/>
          <w:szCs w:val="22"/>
          <w:lang w:val="sr-Latn-ME"/>
        </w:rPr>
        <w:t xml:space="preserve">treba da </w:t>
      </w:r>
      <w:r w:rsidR="00C40714" w:rsidRPr="000D4B08">
        <w:rPr>
          <w:color w:val="000000"/>
          <w:sz w:val="22"/>
          <w:szCs w:val="22"/>
          <w:lang w:val="sr-Latn-ME"/>
        </w:rPr>
        <w:t>kontroli</w:t>
      </w:r>
      <w:r w:rsidR="00A70DDB" w:rsidRPr="000D4B08">
        <w:rPr>
          <w:color w:val="000000"/>
          <w:sz w:val="22"/>
          <w:szCs w:val="22"/>
          <w:lang w:val="sr-Latn-ME"/>
        </w:rPr>
        <w:t>še</w:t>
      </w:r>
      <w:r w:rsidR="00C40714" w:rsidRPr="000D4B08">
        <w:rPr>
          <w:color w:val="000000"/>
          <w:sz w:val="22"/>
          <w:szCs w:val="22"/>
          <w:lang w:val="sr-Latn-ME"/>
        </w:rPr>
        <w:t xml:space="preserve"> koncentraciju ciklosporina u Vašoj kr</w:t>
      </w:r>
      <w:r w:rsidR="00A77219" w:rsidRPr="000D4B08">
        <w:rPr>
          <w:color w:val="000000"/>
          <w:sz w:val="22"/>
          <w:szCs w:val="22"/>
          <w:lang w:val="sr-Latn-ME"/>
        </w:rPr>
        <w:t>vi i</w:t>
      </w:r>
      <w:r w:rsidR="00C40714" w:rsidRPr="000D4B08">
        <w:rPr>
          <w:color w:val="000000"/>
          <w:sz w:val="22"/>
          <w:szCs w:val="22"/>
          <w:lang w:val="sr-Latn-ME"/>
        </w:rPr>
        <w:t xml:space="preserve"> prilagoditi dozu ukoliko je potrebno.</w:t>
      </w:r>
    </w:p>
    <w:p w14:paraId="432B4921" w14:textId="77777777" w:rsidR="00677898" w:rsidRPr="000D4B08" w:rsidRDefault="00677898" w:rsidP="00855352">
      <w:pPr>
        <w:numPr>
          <w:ilvl w:val="0"/>
          <w:numId w:val="31"/>
        </w:num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Rosuvastatin ilil bilo koji drugi statin (lijek za snižavanje nivcoa holesterola u krvi)</w:t>
      </w:r>
    </w:p>
    <w:p w14:paraId="6EA14643" w14:textId="77777777" w:rsidR="00C40714" w:rsidRPr="000D4B08" w:rsidRDefault="00C40714">
      <w:pPr>
        <w:jc w:val="both"/>
        <w:rPr>
          <w:color w:val="000000"/>
          <w:sz w:val="22"/>
          <w:szCs w:val="22"/>
          <w:lang w:val="sr-Latn-ME"/>
        </w:rPr>
      </w:pPr>
    </w:p>
    <w:p w14:paraId="3C1158EC" w14:textId="77777777" w:rsidR="00C40714" w:rsidRPr="000D4B08" w:rsidRDefault="00C40714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 xml:space="preserve">Molimo </w:t>
      </w:r>
      <w:r w:rsidR="00D064A4" w:rsidRPr="000D4B08">
        <w:rPr>
          <w:color w:val="000000"/>
          <w:sz w:val="22"/>
          <w:szCs w:val="22"/>
          <w:lang w:val="sr-Latn-ME"/>
        </w:rPr>
        <w:t xml:space="preserve">Vas recite Vašem ljekaru </w:t>
      </w:r>
      <w:r w:rsidRPr="000D4B08">
        <w:rPr>
          <w:color w:val="000000"/>
          <w:sz w:val="22"/>
          <w:szCs w:val="22"/>
          <w:lang w:val="sr-Latn-ME"/>
        </w:rPr>
        <w:t>ako isto</w:t>
      </w:r>
      <w:r w:rsidR="00D064A4" w:rsidRPr="000D4B08">
        <w:rPr>
          <w:color w:val="000000"/>
          <w:sz w:val="22"/>
          <w:szCs w:val="22"/>
          <w:lang w:val="sr-Latn-ME"/>
        </w:rPr>
        <w:t>vremeno</w:t>
      </w:r>
      <w:r w:rsidRPr="000D4B08">
        <w:rPr>
          <w:color w:val="000000"/>
          <w:sz w:val="22"/>
          <w:szCs w:val="22"/>
          <w:lang w:val="sr-Latn-ME"/>
        </w:rPr>
        <w:t xml:space="preserve"> uzimate </w:t>
      </w:r>
      <w:r w:rsidR="00416759" w:rsidRPr="000D4B08">
        <w:rPr>
          <w:color w:val="000000"/>
          <w:sz w:val="22"/>
          <w:szCs w:val="22"/>
          <w:lang w:val="sr-Latn-ME"/>
        </w:rPr>
        <w:t>l</w:t>
      </w:r>
      <w:r w:rsidRPr="000D4B08">
        <w:rPr>
          <w:color w:val="000000"/>
          <w:sz w:val="22"/>
          <w:szCs w:val="22"/>
          <w:lang w:val="sr-Latn-ME"/>
        </w:rPr>
        <w:t>jekove koji sadrže estrogen (npr. kontracep</w:t>
      </w:r>
      <w:r w:rsidR="00416759" w:rsidRPr="000D4B08">
        <w:rPr>
          <w:color w:val="000000"/>
          <w:sz w:val="22"/>
          <w:szCs w:val="22"/>
          <w:lang w:val="sr-Latn-ME"/>
        </w:rPr>
        <w:t>tivnu</w:t>
      </w:r>
      <w:r w:rsidR="00F84F2B" w:rsidRPr="000D4B08">
        <w:rPr>
          <w:color w:val="000000"/>
          <w:sz w:val="22"/>
          <w:szCs w:val="22"/>
          <w:lang w:val="sr-Latn-ME"/>
        </w:rPr>
        <w:t xml:space="preserve"> pilulu), ili</w:t>
      </w:r>
      <w:r w:rsidRPr="000D4B08">
        <w:rPr>
          <w:color w:val="000000"/>
          <w:sz w:val="22"/>
          <w:szCs w:val="22"/>
          <w:lang w:val="sr-Latn-ME"/>
        </w:rPr>
        <w:t xml:space="preserve"> određe</w:t>
      </w:r>
      <w:r w:rsidR="001A00CA" w:rsidRPr="000D4B08">
        <w:rPr>
          <w:color w:val="000000"/>
          <w:sz w:val="22"/>
          <w:szCs w:val="22"/>
          <w:lang w:val="sr-Latn-ME"/>
        </w:rPr>
        <w:t>ne l</w:t>
      </w:r>
      <w:r w:rsidR="00F84F2B" w:rsidRPr="000D4B08">
        <w:rPr>
          <w:color w:val="000000"/>
          <w:sz w:val="22"/>
          <w:szCs w:val="22"/>
          <w:lang w:val="sr-Latn-ME"/>
        </w:rPr>
        <w:t>jekove koji snižavaju</w:t>
      </w:r>
      <w:r w:rsidRPr="000D4B08">
        <w:rPr>
          <w:color w:val="000000"/>
          <w:sz w:val="22"/>
          <w:szCs w:val="22"/>
          <w:lang w:val="sr-Latn-ME"/>
        </w:rPr>
        <w:t xml:space="preserve"> </w:t>
      </w:r>
      <w:r w:rsidR="001A00CA" w:rsidRPr="000D4B08">
        <w:rPr>
          <w:color w:val="000000"/>
          <w:sz w:val="22"/>
          <w:szCs w:val="22"/>
          <w:lang w:val="sr-Latn-ME"/>
        </w:rPr>
        <w:t>h</w:t>
      </w:r>
      <w:r w:rsidR="00F84F2B" w:rsidRPr="000D4B08">
        <w:rPr>
          <w:color w:val="000000"/>
          <w:sz w:val="22"/>
          <w:szCs w:val="22"/>
          <w:lang w:val="sr-Latn-ME"/>
        </w:rPr>
        <w:t>olesterol, kao što je</w:t>
      </w:r>
      <w:r w:rsidRPr="000D4B08">
        <w:rPr>
          <w:color w:val="000000"/>
          <w:sz w:val="22"/>
          <w:szCs w:val="22"/>
          <w:lang w:val="sr-Latn-ME"/>
        </w:rPr>
        <w:t xml:space="preserve"> npr. klofibrat, </w:t>
      </w:r>
      <w:r w:rsidR="00D570E7" w:rsidRPr="000D4B08">
        <w:rPr>
          <w:color w:val="000000"/>
          <w:sz w:val="22"/>
          <w:szCs w:val="22"/>
          <w:lang w:val="sr-Latn-ME"/>
        </w:rPr>
        <w:t xml:space="preserve">naročito </w:t>
      </w:r>
      <w:r w:rsidRPr="000D4B08">
        <w:rPr>
          <w:color w:val="000000"/>
          <w:sz w:val="22"/>
          <w:szCs w:val="22"/>
          <w:lang w:val="sr-Latn-ME"/>
        </w:rPr>
        <w:t>ako uzimate</w:t>
      </w:r>
      <w:r w:rsidR="00681555" w:rsidRPr="000D4B08">
        <w:rPr>
          <w:color w:val="000000"/>
          <w:sz w:val="22"/>
          <w:szCs w:val="22"/>
          <w:lang w:val="sr-Latn-ME"/>
        </w:rPr>
        <w:t xml:space="preserve"> lijek</w:t>
      </w:r>
      <w:r w:rsidRPr="000D4B08">
        <w:rPr>
          <w:color w:val="000000"/>
          <w:sz w:val="22"/>
          <w:szCs w:val="22"/>
          <w:lang w:val="sr-Latn-ME"/>
        </w:rPr>
        <w:t xml:space="preserve"> Ursofalk z</w:t>
      </w:r>
      <w:r w:rsidR="00681555" w:rsidRPr="000D4B08">
        <w:rPr>
          <w:color w:val="000000"/>
          <w:sz w:val="22"/>
          <w:szCs w:val="22"/>
          <w:lang w:val="sr-Latn-ME"/>
        </w:rPr>
        <w:t>a rastvaranje</w:t>
      </w:r>
      <w:r w:rsidRPr="000D4B08">
        <w:rPr>
          <w:color w:val="000000"/>
          <w:sz w:val="22"/>
          <w:szCs w:val="22"/>
          <w:lang w:val="sr-Latn-ME"/>
        </w:rPr>
        <w:t xml:space="preserve"> žučnih kamenaca. </w:t>
      </w:r>
      <w:r w:rsidR="00CC02C5" w:rsidRPr="000D4B08">
        <w:rPr>
          <w:color w:val="000000"/>
          <w:sz w:val="22"/>
          <w:szCs w:val="22"/>
          <w:lang w:val="sr-Latn-ME"/>
        </w:rPr>
        <w:t>Ovi l</w:t>
      </w:r>
      <w:r w:rsidRPr="000D4B08">
        <w:rPr>
          <w:color w:val="000000"/>
          <w:sz w:val="22"/>
          <w:szCs w:val="22"/>
          <w:lang w:val="sr-Latn-ME"/>
        </w:rPr>
        <w:t xml:space="preserve">jekovi mogu </w:t>
      </w:r>
      <w:r w:rsidR="0097447F" w:rsidRPr="000D4B08">
        <w:rPr>
          <w:color w:val="000000"/>
          <w:sz w:val="22"/>
          <w:szCs w:val="22"/>
          <w:lang w:val="sr-Latn-ME"/>
        </w:rPr>
        <w:t xml:space="preserve">da doprinesu </w:t>
      </w:r>
      <w:r w:rsidRPr="000D4B08">
        <w:rPr>
          <w:color w:val="000000"/>
          <w:sz w:val="22"/>
          <w:szCs w:val="22"/>
          <w:lang w:val="sr-Latn-ME"/>
        </w:rPr>
        <w:t>stvara</w:t>
      </w:r>
      <w:r w:rsidR="0097447F" w:rsidRPr="000D4B08">
        <w:rPr>
          <w:color w:val="000000"/>
          <w:sz w:val="22"/>
          <w:szCs w:val="22"/>
          <w:lang w:val="sr-Latn-ME"/>
        </w:rPr>
        <w:t>nju</w:t>
      </w:r>
      <w:r w:rsidRPr="000D4B08">
        <w:rPr>
          <w:color w:val="000000"/>
          <w:sz w:val="22"/>
          <w:szCs w:val="22"/>
          <w:lang w:val="sr-Latn-ME"/>
        </w:rPr>
        <w:t xml:space="preserve"> žučnih kamenaca i time </w:t>
      </w:r>
      <w:r w:rsidR="00C906C2" w:rsidRPr="000D4B08">
        <w:rPr>
          <w:color w:val="000000"/>
          <w:sz w:val="22"/>
          <w:szCs w:val="22"/>
          <w:lang w:val="sr-Latn-ME"/>
        </w:rPr>
        <w:t xml:space="preserve">djeluju </w:t>
      </w:r>
      <w:r w:rsidRPr="000D4B08">
        <w:rPr>
          <w:color w:val="000000"/>
          <w:sz w:val="22"/>
          <w:szCs w:val="22"/>
          <w:lang w:val="sr-Latn-ME"/>
        </w:rPr>
        <w:t>suprot</w:t>
      </w:r>
      <w:r w:rsidR="00C906C2" w:rsidRPr="000D4B08">
        <w:rPr>
          <w:color w:val="000000"/>
          <w:sz w:val="22"/>
          <w:szCs w:val="22"/>
          <w:lang w:val="sr-Latn-ME"/>
        </w:rPr>
        <w:t>no</w:t>
      </w:r>
      <w:r w:rsidRPr="000D4B08">
        <w:rPr>
          <w:color w:val="000000"/>
          <w:sz w:val="22"/>
          <w:szCs w:val="22"/>
          <w:lang w:val="sr-Latn-ME"/>
        </w:rPr>
        <w:t xml:space="preserve"> </w:t>
      </w:r>
      <w:r w:rsidR="00342A99" w:rsidRPr="000D4B08">
        <w:rPr>
          <w:color w:val="000000"/>
          <w:sz w:val="22"/>
          <w:szCs w:val="22"/>
          <w:lang w:val="sr-Latn-ME"/>
        </w:rPr>
        <w:t xml:space="preserve">dejstvu lijeka </w:t>
      </w:r>
      <w:r w:rsidRPr="000D4B08">
        <w:rPr>
          <w:color w:val="000000"/>
          <w:sz w:val="22"/>
          <w:szCs w:val="22"/>
          <w:lang w:val="sr-Latn-ME"/>
        </w:rPr>
        <w:t xml:space="preserve">Ursofalk. </w:t>
      </w:r>
    </w:p>
    <w:p w14:paraId="008D34D3" w14:textId="77777777" w:rsidR="00445D8F" w:rsidRPr="000D4B08" w:rsidRDefault="00445D8F">
      <w:pPr>
        <w:jc w:val="both"/>
        <w:rPr>
          <w:bCs/>
          <w:color w:val="000000"/>
          <w:sz w:val="22"/>
          <w:szCs w:val="22"/>
          <w:lang w:val="sr-Latn-ME"/>
        </w:rPr>
      </w:pPr>
    </w:p>
    <w:p w14:paraId="44302305" w14:textId="1E664A22" w:rsidR="00A32113" w:rsidRPr="000D4B08" w:rsidRDefault="00F267CA">
      <w:pPr>
        <w:jc w:val="both"/>
        <w:rPr>
          <w:b/>
          <w:color w:val="000000"/>
          <w:sz w:val="22"/>
          <w:szCs w:val="22"/>
          <w:lang w:val="sr-Latn-ME"/>
        </w:rPr>
      </w:pPr>
      <w:r w:rsidRPr="000D4B08">
        <w:rPr>
          <w:b/>
          <w:color w:val="000000"/>
          <w:sz w:val="22"/>
          <w:szCs w:val="22"/>
          <w:lang w:val="sr-Latn-ME"/>
        </w:rPr>
        <w:t>Plodnost, trudnoća i dojenje</w:t>
      </w:r>
    </w:p>
    <w:p w14:paraId="05BC62A5" w14:textId="77777777" w:rsidR="001C0127" w:rsidRPr="000D4B08" w:rsidRDefault="001C0127">
      <w:pPr>
        <w:jc w:val="both"/>
        <w:rPr>
          <w:color w:val="000000"/>
          <w:sz w:val="22"/>
          <w:szCs w:val="22"/>
          <w:lang w:val="sr-Latn-ME"/>
        </w:rPr>
      </w:pPr>
    </w:p>
    <w:p w14:paraId="2720FB21" w14:textId="77777777" w:rsidR="006A5FD7" w:rsidRPr="000D4B08" w:rsidRDefault="006A5FD7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Ako ste trud</w:t>
      </w:r>
      <w:r w:rsidR="001C0127" w:rsidRPr="000D4B08">
        <w:rPr>
          <w:color w:val="000000"/>
          <w:sz w:val="22"/>
          <w:szCs w:val="22"/>
          <w:lang w:val="sr-Latn-ME"/>
        </w:rPr>
        <w:t xml:space="preserve">ni ili dojite, mislite da ste </w:t>
      </w:r>
      <w:r w:rsidRPr="000D4B08">
        <w:rPr>
          <w:color w:val="000000"/>
          <w:sz w:val="22"/>
          <w:szCs w:val="22"/>
          <w:lang w:val="sr-Latn-ME"/>
        </w:rPr>
        <w:t>trudni ili planirate trudnoću, obratite se</w:t>
      </w:r>
      <w:r w:rsidR="00930640" w:rsidRPr="000D4B08">
        <w:rPr>
          <w:color w:val="000000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>svom l</w:t>
      </w:r>
      <w:r w:rsidR="00930640" w:rsidRPr="000D4B08">
        <w:rPr>
          <w:color w:val="000000"/>
          <w:sz w:val="22"/>
          <w:szCs w:val="22"/>
          <w:lang w:val="sr-Latn-ME"/>
        </w:rPr>
        <w:t>jekaru</w:t>
      </w:r>
      <w:r w:rsidRPr="000D4B08">
        <w:rPr>
          <w:color w:val="000000"/>
          <w:sz w:val="22"/>
          <w:szCs w:val="22"/>
          <w:lang w:val="sr-Latn-ME"/>
        </w:rPr>
        <w:t xml:space="preserve"> za savjet prije nego </w:t>
      </w:r>
      <w:r w:rsidR="00930640" w:rsidRPr="000D4B08">
        <w:rPr>
          <w:color w:val="000000"/>
          <w:sz w:val="22"/>
          <w:szCs w:val="22"/>
          <w:lang w:val="sr-Latn-ME"/>
        </w:rPr>
        <w:t xml:space="preserve">što </w:t>
      </w:r>
      <w:r w:rsidRPr="000D4B08">
        <w:rPr>
          <w:color w:val="000000"/>
          <w:sz w:val="22"/>
          <w:szCs w:val="22"/>
          <w:lang w:val="sr-Latn-ME"/>
        </w:rPr>
        <w:t>uzmete ovaj lijek.</w:t>
      </w:r>
    </w:p>
    <w:p w14:paraId="5A33F34E" w14:textId="77777777" w:rsidR="00855352" w:rsidRPr="000D4B08" w:rsidRDefault="00855352" w:rsidP="00855352">
      <w:pPr>
        <w:jc w:val="both"/>
        <w:rPr>
          <w:color w:val="000000"/>
          <w:sz w:val="22"/>
          <w:szCs w:val="22"/>
          <w:u w:val="single"/>
          <w:lang w:val="sr-Latn-ME"/>
        </w:rPr>
      </w:pPr>
    </w:p>
    <w:p w14:paraId="1609E81B" w14:textId="77777777" w:rsidR="00855352" w:rsidRPr="000D4B08" w:rsidRDefault="00855352" w:rsidP="00855352">
      <w:pPr>
        <w:jc w:val="both"/>
        <w:rPr>
          <w:b/>
          <w:color w:val="000000"/>
          <w:sz w:val="22"/>
          <w:szCs w:val="22"/>
          <w:u w:val="single"/>
          <w:lang w:val="sr-Latn-ME"/>
        </w:rPr>
      </w:pPr>
      <w:r w:rsidRPr="000D4B08">
        <w:rPr>
          <w:b/>
          <w:color w:val="000000"/>
          <w:sz w:val="22"/>
          <w:szCs w:val="22"/>
          <w:u w:val="single"/>
          <w:lang w:val="sr-Latn-ME"/>
        </w:rPr>
        <w:t>Plodnost</w:t>
      </w:r>
    </w:p>
    <w:p w14:paraId="151A1573" w14:textId="77777777" w:rsidR="00855352" w:rsidRPr="000D4B08" w:rsidRDefault="00855352" w:rsidP="00855352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Studije na životinjama nijesu pokazale da ovaj lijek ima bilo kakav uticaj na plodnost.</w:t>
      </w:r>
    </w:p>
    <w:p w14:paraId="24B594C0" w14:textId="4870CD20" w:rsidR="00855352" w:rsidRPr="000D4B08" w:rsidRDefault="00855352" w:rsidP="00855352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Podaci o efektu na plodnost kod ljudi nakon primjene lijeka Ursofalk nijesu dostupni.</w:t>
      </w:r>
    </w:p>
    <w:p w14:paraId="2A7A292E" w14:textId="77777777" w:rsidR="00855352" w:rsidRPr="000D4B08" w:rsidRDefault="00855352" w:rsidP="00855352">
      <w:pPr>
        <w:jc w:val="both"/>
        <w:rPr>
          <w:color w:val="000000"/>
          <w:sz w:val="22"/>
          <w:szCs w:val="22"/>
          <w:lang w:val="sr-Latn-ME"/>
        </w:rPr>
      </w:pPr>
    </w:p>
    <w:p w14:paraId="6BF688D0" w14:textId="77777777" w:rsidR="006A5FD7" w:rsidRPr="000D4B08" w:rsidRDefault="006A5FD7">
      <w:pPr>
        <w:jc w:val="both"/>
        <w:rPr>
          <w:b/>
          <w:color w:val="000000"/>
          <w:sz w:val="22"/>
          <w:szCs w:val="22"/>
          <w:u w:val="single"/>
          <w:lang w:val="sr-Latn-ME"/>
        </w:rPr>
      </w:pPr>
      <w:r w:rsidRPr="000D4B08">
        <w:rPr>
          <w:b/>
          <w:color w:val="000000"/>
          <w:sz w:val="22"/>
          <w:szCs w:val="22"/>
          <w:u w:val="single"/>
          <w:lang w:val="sr-Latn-ME"/>
        </w:rPr>
        <w:t>Trudnoća</w:t>
      </w:r>
      <w:r w:rsidR="009801F4" w:rsidRPr="000D4B08">
        <w:rPr>
          <w:b/>
          <w:color w:val="000000"/>
          <w:sz w:val="22"/>
          <w:szCs w:val="22"/>
          <w:u w:val="single"/>
          <w:lang w:val="sr-Latn-ME"/>
        </w:rPr>
        <w:t>:</w:t>
      </w:r>
    </w:p>
    <w:p w14:paraId="6BEB976F" w14:textId="01A0424A" w:rsidR="006A5FD7" w:rsidRPr="000D4B08" w:rsidRDefault="00F84F2B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Nema podataka o</w:t>
      </w:r>
      <w:r w:rsidR="00415157" w:rsidRPr="000D4B08">
        <w:rPr>
          <w:color w:val="000000"/>
          <w:sz w:val="22"/>
          <w:szCs w:val="22"/>
          <w:lang w:val="sr-Latn-ME"/>
        </w:rPr>
        <w:t xml:space="preserve"> primjeni ursodeoksiholne kiseline kod trudn</w:t>
      </w:r>
      <w:r w:rsidRPr="000D4B08">
        <w:rPr>
          <w:color w:val="000000"/>
          <w:sz w:val="22"/>
          <w:szCs w:val="22"/>
          <w:lang w:val="sr-Latn-ME"/>
        </w:rPr>
        <w:t>ica ili su podaci</w:t>
      </w:r>
      <w:r w:rsidR="00415157" w:rsidRPr="000D4B08">
        <w:rPr>
          <w:color w:val="000000"/>
          <w:sz w:val="22"/>
          <w:szCs w:val="22"/>
          <w:lang w:val="sr-Latn-ME"/>
        </w:rPr>
        <w:t xml:space="preserve"> ograničeni. Studije na životinjama su p</w:t>
      </w:r>
      <w:r w:rsidRPr="000D4B08">
        <w:rPr>
          <w:color w:val="000000"/>
          <w:sz w:val="22"/>
          <w:szCs w:val="22"/>
          <w:lang w:val="sr-Latn-ME"/>
        </w:rPr>
        <w:t xml:space="preserve">okazale mogući uticaj na </w:t>
      </w:r>
      <w:r w:rsidR="00415157" w:rsidRPr="000D4B08">
        <w:rPr>
          <w:color w:val="000000"/>
          <w:sz w:val="22"/>
          <w:szCs w:val="22"/>
          <w:lang w:val="sr-Latn-ME"/>
        </w:rPr>
        <w:t xml:space="preserve">rast i razvoj ploda. </w:t>
      </w:r>
      <w:r w:rsidR="009801F4" w:rsidRPr="000D4B08">
        <w:rPr>
          <w:color w:val="000000"/>
          <w:sz w:val="22"/>
          <w:szCs w:val="22"/>
          <w:lang w:val="sr-Latn-ME"/>
        </w:rPr>
        <w:t xml:space="preserve">Lijek </w:t>
      </w:r>
      <w:r w:rsidR="006A5FD7" w:rsidRPr="000D4B08">
        <w:rPr>
          <w:color w:val="000000"/>
          <w:sz w:val="22"/>
          <w:szCs w:val="22"/>
          <w:lang w:val="sr-Latn-ME"/>
        </w:rPr>
        <w:t xml:space="preserve">Ursofalk ne smijete </w:t>
      </w:r>
      <w:r w:rsidR="00E46FAD" w:rsidRPr="000D4B08">
        <w:rPr>
          <w:color w:val="000000"/>
          <w:sz w:val="22"/>
          <w:szCs w:val="22"/>
          <w:lang w:val="sr-Latn-ME"/>
        </w:rPr>
        <w:t>da uzimate</w:t>
      </w:r>
      <w:r w:rsidR="006A5FD7" w:rsidRPr="000D4B08">
        <w:rPr>
          <w:color w:val="000000"/>
          <w:sz w:val="22"/>
          <w:szCs w:val="22"/>
          <w:lang w:val="sr-Latn-ME"/>
        </w:rPr>
        <w:t xml:space="preserve"> </w:t>
      </w:r>
      <w:r w:rsidR="00E46FAD" w:rsidRPr="000D4B08">
        <w:rPr>
          <w:color w:val="000000"/>
          <w:sz w:val="22"/>
          <w:szCs w:val="22"/>
          <w:lang w:val="sr-Latn-ME"/>
        </w:rPr>
        <w:t>u trudnoći</w:t>
      </w:r>
      <w:r w:rsidR="006A5FD7" w:rsidRPr="000D4B08">
        <w:rPr>
          <w:color w:val="000000"/>
          <w:sz w:val="22"/>
          <w:szCs w:val="22"/>
          <w:lang w:val="sr-Latn-ME"/>
        </w:rPr>
        <w:t xml:space="preserve">, osim u slučaju </w:t>
      </w:r>
      <w:r w:rsidR="00610EDF" w:rsidRPr="000D4B08">
        <w:rPr>
          <w:color w:val="000000"/>
          <w:sz w:val="22"/>
          <w:szCs w:val="22"/>
          <w:lang w:val="sr-Latn-ME"/>
        </w:rPr>
        <w:t>ka</w:t>
      </w:r>
      <w:r w:rsidR="006A5FD7" w:rsidRPr="000D4B08">
        <w:rPr>
          <w:color w:val="000000"/>
          <w:sz w:val="22"/>
          <w:szCs w:val="22"/>
          <w:lang w:val="sr-Latn-ME"/>
        </w:rPr>
        <w:t>da Vaš l</w:t>
      </w:r>
      <w:r w:rsidR="009801F4" w:rsidRPr="000D4B08">
        <w:rPr>
          <w:color w:val="000000"/>
          <w:sz w:val="22"/>
          <w:szCs w:val="22"/>
          <w:lang w:val="sr-Latn-ME"/>
        </w:rPr>
        <w:t>jekar</w:t>
      </w:r>
      <w:r w:rsidR="000E1F09" w:rsidRPr="000D4B08">
        <w:rPr>
          <w:color w:val="000000"/>
          <w:sz w:val="22"/>
          <w:szCs w:val="22"/>
          <w:lang w:val="sr-Latn-ME"/>
        </w:rPr>
        <w:t xml:space="preserve"> smatra da je to zaista neophodno</w:t>
      </w:r>
      <w:r w:rsidRPr="000D4B08">
        <w:rPr>
          <w:color w:val="000000"/>
          <w:sz w:val="22"/>
          <w:szCs w:val="22"/>
          <w:lang w:val="sr-Latn-ME"/>
        </w:rPr>
        <w:t>.</w:t>
      </w:r>
    </w:p>
    <w:p w14:paraId="7C1BD0F1" w14:textId="77777777" w:rsidR="00855352" w:rsidRPr="000D4B08" w:rsidRDefault="00855352">
      <w:pPr>
        <w:jc w:val="both"/>
        <w:rPr>
          <w:color w:val="000000"/>
          <w:sz w:val="22"/>
          <w:szCs w:val="22"/>
          <w:lang w:val="sr-Latn-ME"/>
        </w:rPr>
      </w:pPr>
    </w:p>
    <w:p w14:paraId="481D718A" w14:textId="77777777" w:rsidR="006A5FD7" w:rsidRPr="000D4B08" w:rsidRDefault="00E826B4">
      <w:pPr>
        <w:jc w:val="both"/>
        <w:rPr>
          <w:b/>
          <w:color w:val="000000"/>
          <w:sz w:val="22"/>
          <w:szCs w:val="22"/>
          <w:u w:val="single"/>
          <w:lang w:val="sr-Latn-ME"/>
        </w:rPr>
      </w:pPr>
      <w:r w:rsidRPr="000D4B08">
        <w:rPr>
          <w:b/>
          <w:color w:val="000000"/>
          <w:sz w:val="22"/>
          <w:szCs w:val="22"/>
          <w:u w:val="single"/>
          <w:lang w:val="sr-Latn-ME"/>
        </w:rPr>
        <w:t>Žene u reproduktivnom</w:t>
      </w:r>
      <w:r w:rsidR="006A5FD7" w:rsidRPr="000D4B08">
        <w:rPr>
          <w:b/>
          <w:color w:val="000000"/>
          <w:sz w:val="22"/>
          <w:szCs w:val="22"/>
          <w:u w:val="single"/>
          <w:lang w:val="sr-Latn-ME"/>
        </w:rPr>
        <w:t xml:space="preserve"> </w:t>
      </w:r>
      <w:r w:rsidRPr="000D4B08">
        <w:rPr>
          <w:b/>
          <w:color w:val="000000"/>
          <w:sz w:val="22"/>
          <w:szCs w:val="22"/>
          <w:u w:val="single"/>
          <w:lang w:val="sr-Latn-ME"/>
        </w:rPr>
        <w:t>periodu</w:t>
      </w:r>
    </w:p>
    <w:p w14:paraId="2C998A7C" w14:textId="77777777" w:rsidR="006A5FD7" w:rsidRPr="000D4B08" w:rsidRDefault="006A5FD7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Čak i ako ni</w:t>
      </w:r>
      <w:r w:rsidR="008A26D7" w:rsidRPr="000D4B08">
        <w:rPr>
          <w:color w:val="000000"/>
          <w:sz w:val="22"/>
          <w:szCs w:val="22"/>
          <w:lang w:val="sr-Latn-ME"/>
        </w:rPr>
        <w:t>je</w:t>
      </w:r>
      <w:r w:rsidRPr="000D4B08">
        <w:rPr>
          <w:color w:val="000000"/>
          <w:sz w:val="22"/>
          <w:szCs w:val="22"/>
          <w:lang w:val="sr-Latn-ME"/>
        </w:rPr>
        <w:t>ste trudni, razgovarajte s Vašim l</w:t>
      </w:r>
      <w:r w:rsidR="008A26D7" w:rsidRPr="000D4B08">
        <w:rPr>
          <w:color w:val="000000"/>
          <w:sz w:val="22"/>
          <w:szCs w:val="22"/>
          <w:lang w:val="sr-Latn-ME"/>
        </w:rPr>
        <w:t>jekarom</w:t>
      </w:r>
      <w:r w:rsidRPr="000D4B08">
        <w:rPr>
          <w:color w:val="000000"/>
          <w:sz w:val="22"/>
          <w:szCs w:val="22"/>
          <w:lang w:val="sr-Latn-ME"/>
        </w:rPr>
        <w:t xml:space="preserve"> jer se žene u reproduktivnoj </w:t>
      </w:r>
      <w:r w:rsidR="004D3A01" w:rsidRPr="000D4B08">
        <w:rPr>
          <w:color w:val="000000"/>
          <w:sz w:val="22"/>
          <w:szCs w:val="22"/>
          <w:lang w:val="sr-Latn-ME"/>
        </w:rPr>
        <w:t>periodu</w:t>
      </w:r>
      <w:r w:rsidR="00037822" w:rsidRPr="000D4B08">
        <w:rPr>
          <w:color w:val="000000"/>
          <w:sz w:val="22"/>
          <w:szCs w:val="22"/>
          <w:lang w:val="sr-Latn-ME"/>
        </w:rPr>
        <w:t xml:space="preserve"> mogu liječiti samo uz </w:t>
      </w:r>
      <w:r w:rsidRPr="000D4B08">
        <w:rPr>
          <w:color w:val="000000"/>
          <w:sz w:val="22"/>
          <w:szCs w:val="22"/>
          <w:lang w:val="sr-Latn-ME"/>
        </w:rPr>
        <w:t>isto</w:t>
      </w:r>
      <w:r w:rsidR="004D3A01" w:rsidRPr="000D4B08">
        <w:rPr>
          <w:color w:val="000000"/>
          <w:sz w:val="22"/>
          <w:szCs w:val="22"/>
          <w:lang w:val="sr-Latn-ME"/>
        </w:rPr>
        <w:t>vremenu</w:t>
      </w:r>
      <w:r w:rsidR="00037822" w:rsidRPr="000D4B08">
        <w:rPr>
          <w:color w:val="000000"/>
          <w:sz w:val="22"/>
          <w:szCs w:val="22"/>
          <w:lang w:val="sr-Latn-ME"/>
        </w:rPr>
        <w:t xml:space="preserve"> </w:t>
      </w:r>
      <w:r w:rsidR="00800916" w:rsidRPr="000D4B08">
        <w:rPr>
          <w:color w:val="000000"/>
          <w:sz w:val="22"/>
          <w:szCs w:val="22"/>
          <w:lang w:val="sr-Latn-ME"/>
        </w:rPr>
        <w:t>primjenu</w:t>
      </w:r>
      <w:r w:rsidRPr="000D4B08">
        <w:rPr>
          <w:color w:val="000000"/>
          <w:sz w:val="22"/>
          <w:szCs w:val="22"/>
          <w:lang w:val="sr-Latn-ME"/>
        </w:rPr>
        <w:t xml:space="preserve"> </w:t>
      </w:r>
      <w:r w:rsidR="000038ED" w:rsidRPr="000D4B08">
        <w:rPr>
          <w:color w:val="000000"/>
          <w:sz w:val="22"/>
          <w:szCs w:val="22"/>
          <w:lang w:val="sr-Latn-ME"/>
        </w:rPr>
        <w:t xml:space="preserve">efikasne metode </w:t>
      </w:r>
      <w:r w:rsidR="006F66B1" w:rsidRPr="000D4B08">
        <w:rPr>
          <w:color w:val="000000"/>
          <w:sz w:val="22"/>
          <w:szCs w:val="22"/>
          <w:lang w:val="sr-Latn-ME"/>
        </w:rPr>
        <w:t xml:space="preserve">kontracepcije. </w:t>
      </w:r>
      <w:r w:rsidR="00037822" w:rsidRPr="000D4B08">
        <w:rPr>
          <w:color w:val="000000"/>
          <w:sz w:val="22"/>
          <w:szCs w:val="22"/>
          <w:lang w:val="sr-Latn-ME"/>
        </w:rPr>
        <w:t xml:space="preserve">Preporučuje </w:t>
      </w:r>
      <w:r w:rsidRPr="000D4B08">
        <w:rPr>
          <w:color w:val="000000"/>
          <w:sz w:val="22"/>
          <w:szCs w:val="22"/>
          <w:lang w:val="sr-Latn-ME"/>
        </w:rPr>
        <w:t>se nehormo</w:t>
      </w:r>
      <w:r w:rsidR="00BD0C2B" w:rsidRPr="000D4B08">
        <w:rPr>
          <w:color w:val="000000"/>
          <w:sz w:val="22"/>
          <w:szCs w:val="22"/>
          <w:lang w:val="sr-Latn-ME"/>
        </w:rPr>
        <w:t>nsk</w:t>
      </w:r>
      <w:r w:rsidR="00037822" w:rsidRPr="000D4B08">
        <w:rPr>
          <w:color w:val="000000"/>
          <w:sz w:val="22"/>
          <w:szCs w:val="22"/>
          <w:lang w:val="sr-Latn-ME"/>
        </w:rPr>
        <w:t xml:space="preserve">a </w:t>
      </w:r>
      <w:r w:rsidRPr="000D4B08">
        <w:rPr>
          <w:color w:val="000000"/>
          <w:sz w:val="22"/>
          <w:szCs w:val="22"/>
          <w:lang w:val="sr-Latn-ME"/>
        </w:rPr>
        <w:t xml:space="preserve">kontracepcija </w:t>
      </w:r>
      <w:r w:rsidR="00934D6E" w:rsidRPr="000D4B08">
        <w:rPr>
          <w:color w:val="000000"/>
          <w:sz w:val="22"/>
          <w:szCs w:val="22"/>
          <w:lang w:val="sr-Latn-ME"/>
        </w:rPr>
        <w:t xml:space="preserve">ili </w:t>
      </w:r>
      <w:r w:rsidR="00E775CC" w:rsidRPr="000D4B08">
        <w:rPr>
          <w:color w:val="000000"/>
          <w:sz w:val="22"/>
          <w:szCs w:val="22"/>
          <w:lang w:val="sr-Latn-ME"/>
        </w:rPr>
        <w:t>ora</w:t>
      </w:r>
      <w:r w:rsidR="00A16F55" w:rsidRPr="000D4B08">
        <w:rPr>
          <w:color w:val="000000"/>
          <w:sz w:val="22"/>
          <w:szCs w:val="22"/>
          <w:lang w:val="sr-Latn-ME"/>
        </w:rPr>
        <w:t xml:space="preserve">lna </w:t>
      </w:r>
      <w:r w:rsidR="00E775CC" w:rsidRPr="000D4B08">
        <w:rPr>
          <w:color w:val="000000"/>
          <w:sz w:val="22"/>
          <w:szCs w:val="22"/>
          <w:lang w:val="sr-Latn-ME"/>
        </w:rPr>
        <w:t xml:space="preserve">kontracepcija na bazi malih doza </w:t>
      </w:r>
      <w:r w:rsidR="00037822" w:rsidRPr="000D4B08">
        <w:rPr>
          <w:color w:val="000000"/>
          <w:sz w:val="22"/>
          <w:szCs w:val="22"/>
          <w:lang w:val="sr-Latn-ME"/>
        </w:rPr>
        <w:t>estrogena.</w:t>
      </w:r>
      <w:r w:rsidRPr="000D4B08">
        <w:rPr>
          <w:color w:val="000000"/>
          <w:sz w:val="22"/>
          <w:szCs w:val="22"/>
          <w:lang w:val="sr-Latn-ME"/>
        </w:rPr>
        <w:t xml:space="preserve"> Ako uzimate </w:t>
      </w:r>
      <w:r w:rsidR="00BF3FB3" w:rsidRPr="000D4B08">
        <w:rPr>
          <w:color w:val="000000"/>
          <w:sz w:val="22"/>
          <w:szCs w:val="22"/>
          <w:lang w:val="sr-Latn-ME"/>
        </w:rPr>
        <w:t xml:space="preserve">lijek </w:t>
      </w:r>
      <w:r w:rsidRPr="000D4B08">
        <w:rPr>
          <w:color w:val="000000"/>
          <w:sz w:val="22"/>
          <w:szCs w:val="22"/>
          <w:lang w:val="sr-Latn-ME"/>
        </w:rPr>
        <w:t xml:space="preserve">Ursofalk za </w:t>
      </w:r>
      <w:r w:rsidR="00BF3FB3" w:rsidRPr="000D4B08">
        <w:rPr>
          <w:color w:val="000000"/>
          <w:sz w:val="22"/>
          <w:szCs w:val="22"/>
          <w:lang w:val="sr-Latn-ME"/>
        </w:rPr>
        <w:t xml:space="preserve">rastvaranje </w:t>
      </w:r>
      <w:r w:rsidRPr="000D4B08">
        <w:rPr>
          <w:color w:val="000000"/>
          <w:sz w:val="22"/>
          <w:szCs w:val="22"/>
          <w:lang w:val="sr-Latn-ME"/>
        </w:rPr>
        <w:t>žučnih kamenaca, morate koristi</w:t>
      </w:r>
      <w:r w:rsidR="00A13878" w:rsidRPr="000D4B08">
        <w:rPr>
          <w:color w:val="000000"/>
          <w:sz w:val="22"/>
          <w:szCs w:val="22"/>
          <w:lang w:val="sr-Latn-ME"/>
        </w:rPr>
        <w:t>ti efikasnu</w:t>
      </w:r>
      <w:r w:rsidRPr="000D4B08">
        <w:rPr>
          <w:color w:val="000000"/>
          <w:sz w:val="22"/>
          <w:szCs w:val="22"/>
          <w:lang w:val="sr-Latn-ME"/>
        </w:rPr>
        <w:t xml:space="preserve"> nehormon</w:t>
      </w:r>
      <w:r w:rsidR="00A13878" w:rsidRPr="000D4B08">
        <w:rPr>
          <w:color w:val="000000"/>
          <w:sz w:val="22"/>
          <w:szCs w:val="22"/>
          <w:lang w:val="sr-Latn-ME"/>
        </w:rPr>
        <w:t>sku</w:t>
      </w:r>
      <w:r w:rsidR="00DA237D" w:rsidRPr="000D4B08">
        <w:rPr>
          <w:color w:val="000000"/>
          <w:sz w:val="22"/>
          <w:szCs w:val="22"/>
          <w:lang w:val="sr-Latn-ME"/>
        </w:rPr>
        <w:t xml:space="preserve"> kontracepciju, jer hormonska</w:t>
      </w:r>
      <w:r w:rsidRPr="000D4B08">
        <w:rPr>
          <w:color w:val="000000"/>
          <w:sz w:val="22"/>
          <w:szCs w:val="22"/>
          <w:lang w:val="sr-Latn-ME"/>
        </w:rPr>
        <w:t xml:space="preserve"> oralna kontracepcija može</w:t>
      </w:r>
      <w:r w:rsidR="00DA237D" w:rsidRPr="000D4B08">
        <w:rPr>
          <w:color w:val="000000"/>
          <w:sz w:val="22"/>
          <w:szCs w:val="22"/>
          <w:lang w:val="sr-Latn-ME"/>
        </w:rPr>
        <w:t xml:space="preserve"> </w:t>
      </w:r>
      <w:r w:rsidR="006D1FB4" w:rsidRPr="000D4B08">
        <w:rPr>
          <w:color w:val="000000"/>
          <w:sz w:val="22"/>
          <w:szCs w:val="22"/>
          <w:lang w:val="sr-Latn-ME"/>
        </w:rPr>
        <w:t>da doprinese</w:t>
      </w:r>
      <w:r w:rsidR="00DA237D" w:rsidRPr="000D4B08">
        <w:rPr>
          <w:color w:val="000000"/>
          <w:sz w:val="22"/>
          <w:szCs w:val="22"/>
          <w:lang w:val="sr-Latn-ME"/>
        </w:rPr>
        <w:t xml:space="preserve"> stvaranju </w:t>
      </w:r>
      <w:r w:rsidRPr="000D4B08">
        <w:rPr>
          <w:color w:val="000000"/>
          <w:sz w:val="22"/>
          <w:szCs w:val="22"/>
          <w:lang w:val="sr-Latn-ME"/>
        </w:rPr>
        <w:t>žučnih kamenaca. Vaš l</w:t>
      </w:r>
      <w:r w:rsidR="000B3D0B" w:rsidRPr="000D4B08">
        <w:rPr>
          <w:color w:val="000000"/>
          <w:sz w:val="22"/>
          <w:szCs w:val="22"/>
          <w:lang w:val="sr-Latn-ME"/>
        </w:rPr>
        <w:t>jekar</w:t>
      </w:r>
      <w:r w:rsidRPr="000D4B08">
        <w:rPr>
          <w:color w:val="000000"/>
          <w:sz w:val="22"/>
          <w:szCs w:val="22"/>
          <w:lang w:val="sr-Latn-ME"/>
        </w:rPr>
        <w:t xml:space="preserve"> mora prije početka liječenja isključiti postojanje trudnoće.</w:t>
      </w:r>
    </w:p>
    <w:p w14:paraId="1962783D" w14:textId="77777777" w:rsidR="00415157" w:rsidRPr="000D4B08" w:rsidRDefault="00415157">
      <w:pPr>
        <w:jc w:val="both"/>
        <w:rPr>
          <w:b/>
          <w:color w:val="000000"/>
          <w:sz w:val="22"/>
          <w:szCs w:val="22"/>
          <w:lang w:val="sr-Latn-ME"/>
        </w:rPr>
      </w:pPr>
    </w:p>
    <w:p w14:paraId="71AB70AF" w14:textId="77777777" w:rsidR="006A5FD7" w:rsidRPr="000D4B08" w:rsidRDefault="006A5FD7">
      <w:pPr>
        <w:jc w:val="both"/>
        <w:rPr>
          <w:b/>
          <w:color w:val="000000"/>
          <w:sz w:val="22"/>
          <w:szCs w:val="22"/>
          <w:u w:val="single"/>
          <w:lang w:val="sr-Latn-ME"/>
        </w:rPr>
      </w:pPr>
      <w:r w:rsidRPr="000D4B08">
        <w:rPr>
          <w:b/>
          <w:color w:val="000000"/>
          <w:sz w:val="22"/>
          <w:szCs w:val="22"/>
          <w:u w:val="single"/>
          <w:lang w:val="sr-Latn-ME"/>
        </w:rPr>
        <w:t>Dojenje</w:t>
      </w:r>
    </w:p>
    <w:p w14:paraId="590ED013" w14:textId="77777777" w:rsidR="00415157" w:rsidRPr="000D4B08" w:rsidRDefault="00415157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Na raspolaganju je samo nekoliko dokumentovanih slučajeva primj</w:t>
      </w:r>
      <w:r w:rsidR="00037822" w:rsidRPr="000D4B08">
        <w:rPr>
          <w:color w:val="000000"/>
          <w:sz w:val="22"/>
          <w:szCs w:val="22"/>
          <w:lang w:val="sr-Latn-ME"/>
        </w:rPr>
        <w:t>ene ursodeoksiholne kiseline</w:t>
      </w:r>
      <w:r w:rsidRPr="000D4B08">
        <w:rPr>
          <w:color w:val="000000"/>
          <w:sz w:val="22"/>
          <w:szCs w:val="22"/>
          <w:lang w:val="sr-Latn-ME"/>
        </w:rPr>
        <w:t xml:space="preserve"> kod dojilja. Nivoi ursodeoksiholne kiseline u mlijeku su veoma niski i vjerovatno se ne</w:t>
      </w:r>
      <w:r w:rsidR="00037822" w:rsidRPr="000D4B08">
        <w:rPr>
          <w:color w:val="000000"/>
          <w:sz w:val="22"/>
          <w:szCs w:val="22"/>
          <w:lang w:val="sr-Latn-ME"/>
        </w:rPr>
        <w:t xml:space="preserve">će pojaviti neželjene reakcije </w:t>
      </w:r>
      <w:r w:rsidRPr="000D4B08">
        <w:rPr>
          <w:color w:val="000000"/>
          <w:sz w:val="22"/>
          <w:szCs w:val="22"/>
          <w:lang w:val="sr-Latn-ME"/>
        </w:rPr>
        <w:t>kod odojčadi</w:t>
      </w:r>
    </w:p>
    <w:p w14:paraId="2F16E154" w14:textId="77777777" w:rsidR="00037822" w:rsidRPr="000D4B08" w:rsidRDefault="00037822">
      <w:pPr>
        <w:jc w:val="both"/>
        <w:rPr>
          <w:color w:val="000000"/>
          <w:sz w:val="22"/>
          <w:szCs w:val="22"/>
          <w:lang w:val="sr-Latn-ME"/>
        </w:rPr>
      </w:pPr>
    </w:p>
    <w:p w14:paraId="1BCF17B4" w14:textId="53711A4C" w:rsidR="00A32113" w:rsidRPr="000D4B08" w:rsidRDefault="00A32113">
      <w:pPr>
        <w:jc w:val="both"/>
        <w:rPr>
          <w:b/>
          <w:color w:val="000000"/>
          <w:sz w:val="22"/>
          <w:szCs w:val="22"/>
          <w:lang w:val="sr-Latn-ME"/>
        </w:rPr>
      </w:pPr>
      <w:r w:rsidRPr="000D4B08">
        <w:rPr>
          <w:b/>
          <w:color w:val="000000"/>
          <w:sz w:val="22"/>
          <w:szCs w:val="22"/>
          <w:lang w:val="sr-Latn-ME"/>
        </w:rPr>
        <w:t xml:space="preserve">Uticaj lijeka </w:t>
      </w:r>
      <w:r w:rsidR="00A26271" w:rsidRPr="000D4B08">
        <w:rPr>
          <w:b/>
          <w:color w:val="000000"/>
          <w:sz w:val="22"/>
          <w:szCs w:val="22"/>
          <w:lang w:val="sr-Latn-ME"/>
        </w:rPr>
        <w:t>URSOFALK</w:t>
      </w:r>
      <w:r w:rsidRPr="000D4B08">
        <w:rPr>
          <w:b/>
          <w:color w:val="000000"/>
          <w:sz w:val="22"/>
          <w:szCs w:val="22"/>
          <w:lang w:val="sr-Latn-ME"/>
        </w:rPr>
        <w:t xml:space="preserve"> na</w:t>
      </w:r>
      <w:r w:rsidR="00F267CA" w:rsidRPr="000D4B08">
        <w:rPr>
          <w:b/>
          <w:color w:val="000000"/>
          <w:sz w:val="22"/>
          <w:szCs w:val="22"/>
          <w:lang w:val="sr-Latn-ME"/>
        </w:rPr>
        <w:t xml:space="preserve"> sposobnost </w:t>
      </w:r>
      <w:r w:rsidRPr="000D4B08">
        <w:rPr>
          <w:b/>
          <w:color w:val="000000"/>
          <w:sz w:val="22"/>
          <w:szCs w:val="22"/>
          <w:lang w:val="sr-Latn-ME"/>
        </w:rPr>
        <w:t xml:space="preserve"> upravljanj</w:t>
      </w:r>
      <w:r w:rsidR="00F267CA" w:rsidRPr="000D4B08">
        <w:rPr>
          <w:b/>
          <w:color w:val="000000"/>
          <w:sz w:val="22"/>
          <w:szCs w:val="22"/>
          <w:lang w:val="sr-Latn-ME"/>
        </w:rPr>
        <w:t>a</w:t>
      </w:r>
      <w:r w:rsidRPr="000D4B08">
        <w:rPr>
          <w:b/>
          <w:color w:val="000000"/>
          <w:sz w:val="22"/>
          <w:szCs w:val="22"/>
          <w:lang w:val="sr-Latn-ME"/>
        </w:rPr>
        <w:t xml:space="preserve"> vozilima i rukovanje mašinama</w:t>
      </w:r>
    </w:p>
    <w:p w14:paraId="72CD131A" w14:textId="77777777" w:rsidR="00037822" w:rsidRPr="000D4B08" w:rsidRDefault="00037822">
      <w:pPr>
        <w:jc w:val="both"/>
        <w:rPr>
          <w:bCs/>
          <w:color w:val="000000"/>
          <w:sz w:val="22"/>
          <w:szCs w:val="22"/>
          <w:lang w:val="sr-Latn-ME"/>
        </w:rPr>
      </w:pPr>
    </w:p>
    <w:p w14:paraId="4062CDEC" w14:textId="77777777" w:rsidR="00B365FD" w:rsidRPr="000D4B08" w:rsidRDefault="00B365FD">
      <w:pPr>
        <w:jc w:val="both"/>
        <w:rPr>
          <w:bCs/>
          <w:color w:val="000000"/>
          <w:sz w:val="22"/>
          <w:szCs w:val="22"/>
          <w:lang w:val="sr-Latn-ME"/>
        </w:rPr>
      </w:pPr>
      <w:r w:rsidRPr="000D4B08">
        <w:rPr>
          <w:bCs/>
          <w:color w:val="000000"/>
          <w:sz w:val="22"/>
          <w:szCs w:val="22"/>
          <w:lang w:val="sr-Latn-ME"/>
        </w:rPr>
        <w:t>Lijek Ursofalk ne</w:t>
      </w:r>
      <w:r w:rsidR="00E96A23" w:rsidRPr="000D4B08">
        <w:rPr>
          <w:bCs/>
          <w:color w:val="000000"/>
          <w:sz w:val="22"/>
          <w:szCs w:val="22"/>
          <w:lang w:val="sr-Latn-ME"/>
        </w:rPr>
        <w:t xml:space="preserve">ma </w:t>
      </w:r>
      <w:r w:rsidRPr="000D4B08">
        <w:rPr>
          <w:bCs/>
          <w:color w:val="000000"/>
          <w:sz w:val="22"/>
          <w:szCs w:val="22"/>
          <w:lang w:val="sr-Latn-ME"/>
        </w:rPr>
        <w:t xml:space="preserve">ili </w:t>
      </w:r>
      <w:r w:rsidR="00E96A23" w:rsidRPr="000D4B08">
        <w:rPr>
          <w:bCs/>
          <w:color w:val="000000"/>
          <w:sz w:val="22"/>
          <w:szCs w:val="22"/>
          <w:lang w:val="sr-Latn-ME"/>
        </w:rPr>
        <w:t xml:space="preserve">ima </w:t>
      </w:r>
      <w:r w:rsidRPr="000D4B08">
        <w:rPr>
          <w:bCs/>
          <w:color w:val="000000"/>
          <w:sz w:val="22"/>
          <w:szCs w:val="22"/>
          <w:lang w:val="sr-Latn-ME"/>
        </w:rPr>
        <w:t>zanemarljiv ut</w:t>
      </w:r>
      <w:r w:rsidR="00E96A23" w:rsidRPr="000D4B08">
        <w:rPr>
          <w:bCs/>
          <w:color w:val="000000"/>
          <w:sz w:val="22"/>
          <w:szCs w:val="22"/>
          <w:lang w:val="sr-Latn-ME"/>
        </w:rPr>
        <w:t>icaj</w:t>
      </w:r>
      <w:r w:rsidRPr="000D4B08">
        <w:rPr>
          <w:bCs/>
          <w:color w:val="000000"/>
          <w:sz w:val="22"/>
          <w:szCs w:val="22"/>
          <w:lang w:val="sr-Latn-ME"/>
        </w:rPr>
        <w:t xml:space="preserve"> na sposobnost upravljanja motornim vozilima i rukovanje mašinama.</w:t>
      </w:r>
    </w:p>
    <w:p w14:paraId="2982ABC8" w14:textId="77777777" w:rsidR="00445D8F" w:rsidRPr="000D4B08" w:rsidRDefault="00445D8F">
      <w:pPr>
        <w:jc w:val="both"/>
        <w:rPr>
          <w:color w:val="000000"/>
          <w:sz w:val="22"/>
          <w:szCs w:val="22"/>
          <w:lang w:val="sr-Latn-ME"/>
        </w:rPr>
      </w:pPr>
    </w:p>
    <w:p w14:paraId="1504D15B" w14:textId="77777777" w:rsidR="00AE45BD" w:rsidRPr="000D4B08" w:rsidRDefault="00AE45BD">
      <w:pPr>
        <w:jc w:val="both"/>
        <w:rPr>
          <w:color w:val="000000"/>
          <w:sz w:val="22"/>
          <w:szCs w:val="22"/>
          <w:lang w:val="sr-Latn-ME"/>
        </w:rPr>
      </w:pPr>
    </w:p>
    <w:p w14:paraId="74E03E49" w14:textId="77777777" w:rsidR="00A32113" w:rsidRPr="000D4B08" w:rsidRDefault="00AE45BD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0D4B08">
        <w:rPr>
          <w:b/>
          <w:bCs/>
          <w:color w:val="000000"/>
          <w:sz w:val="22"/>
          <w:szCs w:val="22"/>
          <w:lang w:val="sr-Latn-ME"/>
        </w:rPr>
        <w:t>3.</w:t>
      </w:r>
      <w:r w:rsidR="00291DAD" w:rsidRPr="000D4B08">
        <w:rPr>
          <w:b/>
          <w:bCs/>
          <w:color w:val="000000"/>
          <w:sz w:val="22"/>
          <w:szCs w:val="22"/>
          <w:lang w:val="sr-Latn-ME"/>
        </w:rPr>
        <w:tab/>
        <w:t xml:space="preserve">KAKO SE UPOTREBLJAVA LIJEK </w:t>
      </w:r>
      <w:r w:rsidR="00A26271" w:rsidRPr="000D4B08">
        <w:rPr>
          <w:b/>
          <w:bCs/>
          <w:color w:val="000000"/>
          <w:sz w:val="22"/>
          <w:szCs w:val="22"/>
          <w:lang w:val="sr-Latn-ME"/>
        </w:rPr>
        <w:t>URSOFALK</w:t>
      </w:r>
    </w:p>
    <w:p w14:paraId="59C2797E" w14:textId="77777777" w:rsidR="00445D8F" w:rsidRPr="000D4B08" w:rsidRDefault="00445D8F">
      <w:pPr>
        <w:jc w:val="both"/>
        <w:rPr>
          <w:bCs/>
          <w:caps/>
          <w:color w:val="000000"/>
          <w:sz w:val="22"/>
          <w:szCs w:val="22"/>
          <w:lang w:val="sr-Latn-ME"/>
        </w:rPr>
      </w:pPr>
    </w:p>
    <w:p w14:paraId="14BBC419" w14:textId="71DE914F" w:rsidR="0062767A" w:rsidRPr="000D4B08" w:rsidRDefault="0062767A">
      <w:pPr>
        <w:jc w:val="both"/>
        <w:rPr>
          <w:bCs/>
          <w:caps/>
          <w:color w:val="000000"/>
          <w:sz w:val="22"/>
          <w:szCs w:val="22"/>
          <w:lang w:val="sr-Latn-ME"/>
        </w:rPr>
      </w:pPr>
      <w:r w:rsidRPr="000D4B08">
        <w:rPr>
          <w:bCs/>
          <w:color w:val="000000"/>
          <w:sz w:val="22"/>
          <w:szCs w:val="22"/>
          <w:lang w:val="sr-Latn-ME"/>
        </w:rPr>
        <w:t xml:space="preserve">Uvijek uzimajte ovaj lijek tačno onako kako vam je rekao Vaš ljekar. </w:t>
      </w:r>
      <w:r w:rsidR="00F267CA" w:rsidRPr="000D4B08">
        <w:rPr>
          <w:bCs/>
          <w:color w:val="000000"/>
          <w:sz w:val="22"/>
          <w:szCs w:val="22"/>
          <w:lang w:val="sr-Latn-ME"/>
        </w:rPr>
        <w:t>Provjerite sa ljekarom ili farmaceutom ako ni</w:t>
      </w:r>
      <w:r w:rsidR="00855352" w:rsidRPr="000D4B08">
        <w:rPr>
          <w:bCs/>
          <w:color w:val="000000"/>
          <w:sz w:val="22"/>
          <w:szCs w:val="22"/>
          <w:lang w:val="sr-Latn-ME"/>
        </w:rPr>
        <w:t>je</w:t>
      </w:r>
      <w:r w:rsidR="00F267CA" w:rsidRPr="000D4B08">
        <w:rPr>
          <w:bCs/>
          <w:color w:val="000000"/>
          <w:sz w:val="22"/>
          <w:szCs w:val="22"/>
          <w:lang w:val="sr-Latn-ME"/>
        </w:rPr>
        <w:t>ste sigurni kako da koristite ovaj lijek.</w:t>
      </w:r>
    </w:p>
    <w:p w14:paraId="025EA716" w14:textId="77777777" w:rsidR="0062767A" w:rsidRPr="000D4B08" w:rsidRDefault="0062767A">
      <w:pPr>
        <w:jc w:val="both"/>
        <w:rPr>
          <w:bCs/>
          <w:caps/>
          <w:color w:val="000000"/>
          <w:sz w:val="22"/>
          <w:szCs w:val="22"/>
          <w:lang w:val="sr-Latn-ME"/>
        </w:rPr>
      </w:pPr>
    </w:p>
    <w:p w14:paraId="043CACB8" w14:textId="77777777" w:rsidR="008D3374" w:rsidRPr="000D4B08" w:rsidRDefault="008D3374">
      <w:pPr>
        <w:jc w:val="both"/>
        <w:rPr>
          <w:b/>
          <w:bCs/>
          <w:caps/>
          <w:color w:val="000000"/>
          <w:sz w:val="22"/>
          <w:szCs w:val="22"/>
          <w:lang w:val="sr-Latn-ME"/>
        </w:rPr>
      </w:pPr>
      <w:r w:rsidRPr="000D4B08">
        <w:rPr>
          <w:b/>
          <w:bCs/>
          <w:color w:val="000000"/>
          <w:sz w:val="22"/>
          <w:szCs w:val="22"/>
          <w:lang w:val="sr-Latn-ME"/>
        </w:rPr>
        <w:t>Za rastvaranje holesterolskih žučnih kamenaca</w:t>
      </w:r>
    </w:p>
    <w:p w14:paraId="26BACB64" w14:textId="77777777" w:rsidR="00164BD0" w:rsidRPr="000D4B08" w:rsidRDefault="00164BD0">
      <w:pPr>
        <w:jc w:val="both"/>
        <w:rPr>
          <w:bCs/>
          <w:i/>
          <w:color w:val="000000"/>
          <w:sz w:val="22"/>
          <w:szCs w:val="22"/>
          <w:lang w:val="sr-Latn-ME"/>
        </w:rPr>
      </w:pPr>
    </w:p>
    <w:p w14:paraId="67197CCE" w14:textId="77777777" w:rsidR="008D3374" w:rsidRPr="000D4B08" w:rsidRDefault="00334BD1">
      <w:pPr>
        <w:jc w:val="both"/>
        <w:rPr>
          <w:bCs/>
          <w:i/>
          <w:caps/>
          <w:color w:val="000000"/>
          <w:sz w:val="22"/>
          <w:szCs w:val="22"/>
          <w:lang w:val="sr-Latn-ME"/>
        </w:rPr>
      </w:pPr>
      <w:r w:rsidRPr="000D4B08">
        <w:rPr>
          <w:bCs/>
          <w:i/>
          <w:color w:val="000000"/>
          <w:sz w:val="22"/>
          <w:szCs w:val="22"/>
          <w:lang w:val="sr-Latn-ME"/>
        </w:rPr>
        <w:t>D</w:t>
      </w:r>
      <w:r w:rsidR="008D3374" w:rsidRPr="000D4B08">
        <w:rPr>
          <w:bCs/>
          <w:i/>
          <w:color w:val="000000"/>
          <w:sz w:val="22"/>
          <w:szCs w:val="22"/>
          <w:lang w:val="sr-Latn-ME"/>
        </w:rPr>
        <w:t>oziranje</w:t>
      </w:r>
    </w:p>
    <w:p w14:paraId="57D5D259" w14:textId="77777777" w:rsidR="00DF26C0" w:rsidRPr="000D4B08" w:rsidRDefault="00334BD1">
      <w:pPr>
        <w:jc w:val="both"/>
        <w:rPr>
          <w:bCs/>
          <w:color w:val="000000"/>
          <w:sz w:val="22"/>
          <w:szCs w:val="22"/>
          <w:lang w:val="sr-Latn-ME"/>
        </w:rPr>
      </w:pPr>
      <w:r w:rsidRPr="000D4B08">
        <w:rPr>
          <w:bCs/>
          <w:color w:val="000000"/>
          <w:sz w:val="22"/>
          <w:szCs w:val="22"/>
          <w:lang w:val="sr-Latn-ME"/>
        </w:rPr>
        <w:t>O</w:t>
      </w:r>
      <w:r w:rsidR="005E037B" w:rsidRPr="000D4B08">
        <w:rPr>
          <w:bCs/>
          <w:color w:val="000000"/>
          <w:sz w:val="22"/>
          <w:szCs w:val="22"/>
          <w:lang w:val="sr-Latn-ME"/>
        </w:rPr>
        <w:t>ko 10 mg ursodeoksihol</w:t>
      </w:r>
      <w:r w:rsidR="008D3374" w:rsidRPr="000D4B08">
        <w:rPr>
          <w:bCs/>
          <w:color w:val="000000"/>
          <w:sz w:val="22"/>
          <w:szCs w:val="22"/>
          <w:lang w:val="sr-Latn-ME"/>
        </w:rPr>
        <w:t>ne kiseline po kg tjelesne te</w:t>
      </w:r>
      <w:r w:rsidR="002E355A" w:rsidRPr="000D4B08">
        <w:rPr>
          <w:bCs/>
          <w:color w:val="000000"/>
          <w:sz w:val="22"/>
          <w:szCs w:val="22"/>
          <w:lang w:val="sr-Latn-ME"/>
        </w:rPr>
        <w:t>žine (tt) dnevno, što odgovara:</w:t>
      </w:r>
    </w:p>
    <w:p w14:paraId="40F38AE1" w14:textId="77777777" w:rsidR="002E355A" w:rsidRPr="000D4B08" w:rsidRDefault="002E355A">
      <w:pPr>
        <w:jc w:val="both"/>
        <w:rPr>
          <w:bCs/>
          <w:color w:val="000000"/>
          <w:sz w:val="22"/>
          <w:szCs w:val="22"/>
          <w:lang w:val="sr-Latn-ME"/>
        </w:rPr>
      </w:pPr>
    </w:p>
    <w:p w14:paraId="5A23BED1" w14:textId="77777777" w:rsidR="00A01E00" w:rsidRPr="000D4B08" w:rsidRDefault="00A01E00">
      <w:pPr>
        <w:tabs>
          <w:tab w:val="left" w:pos="1843"/>
        </w:tabs>
        <w:jc w:val="both"/>
        <w:rPr>
          <w:bCs/>
          <w:caps/>
          <w:color w:val="000000"/>
          <w:sz w:val="22"/>
          <w:szCs w:val="22"/>
          <w:lang w:val="sr-Latn-ME"/>
        </w:rPr>
      </w:pPr>
      <w:r w:rsidRPr="000D4B08">
        <w:rPr>
          <w:bCs/>
          <w:color w:val="000000"/>
          <w:sz w:val="22"/>
          <w:szCs w:val="22"/>
          <w:lang w:val="sr-Latn-ME"/>
        </w:rPr>
        <w:t>do 60 kg</w:t>
      </w:r>
      <w:r w:rsidR="002E355A" w:rsidRPr="000D4B08">
        <w:rPr>
          <w:bCs/>
          <w:color w:val="000000"/>
          <w:sz w:val="22"/>
          <w:szCs w:val="22"/>
          <w:lang w:val="sr-Latn-ME"/>
        </w:rPr>
        <w:tab/>
      </w:r>
      <w:r w:rsidRPr="000D4B08">
        <w:rPr>
          <w:bCs/>
          <w:color w:val="000000"/>
          <w:sz w:val="22"/>
          <w:szCs w:val="22"/>
          <w:lang w:val="sr-Latn-ME"/>
        </w:rPr>
        <w:t>2 kapsule</w:t>
      </w:r>
      <w:r w:rsidR="00DE7334" w:rsidRPr="000D4B08">
        <w:rPr>
          <w:bCs/>
          <w:color w:val="000000"/>
          <w:sz w:val="22"/>
          <w:szCs w:val="22"/>
          <w:lang w:val="sr-Latn-ME"/>
        </w:rPr>
        <w:t>, tvrde</w:t>
      </w:r>
    </w:p>
    <w:p w14:paraId="285C330A" w14:textId="77777777" w:rsidR="00A01E00" w:rsidRPr="000D4B08" w:rsidRDefault="00A01E00">
      <w:pPr>
        <w:tabs>
          <w:tab w:val="left" w:pos="1843"/>
        </w:tabs>
        <w:jc w:val="both"/>
        <w:rPr>
          <w:bCs/>
          <w:caps/>
          <w:color w:val="000000"/>
          <w:sz w:val="22"/>
          <w:szCs w:val="22"/>
          <w:lang w:val="sr-Latn-ME"/>
        </w:rPr>
      </w:pPr>
      <w:r w:rsidRPr="000D4B08">
        <w:rPr>
          <w:bCs/>
          <w:color w:val="000000"/>
          <w:sz w:val="22"/>
          <w:szCs w:val="22"/>
          <w:lang w:val="sr-Latn-ME"/>
        </w:rPr>
        <w:t>61 – 80 kg</w:t>
      </w:r>
      <w:r w:rsidR="002E355A" w:rsidRPr="000D4B08">
        <w:rPr>
          <w:bCs/>
          <w:color w:val="000000"/>
          <w:sz w:val="22"/>
          <w:szCs w:val="22"/>
          <w:lang w:val="sr-Latn-ME"/>
        </w:rPr>
        <w:tab/>
      </w:r>
      <w:r w:rsidR="00DE7334" w:rsidRPr="000D4B08">
        <w:rPr>
          <w:bCs/>
          <w:color w:val="000000"/>
          <w:sz w:val="22"/>
          <w:szCs w:val="22"/>
          <w:lang w:val="sr-Latn-ME"/>
        </w:rPr>
        <w:t xml:space="preserve">3 </w:t>
      </w:r>
      <w:r w:rsidRPr="000D4B08">
        <w:rPr>
          <w:bCs/>
          <w:color w:val="000000"/>
          <w:sz w:val="22"/>
          <w:szCs w:val="22"/>
          <w:lang w:val="sr-Latn-ME"/>
        </w:rPr>
        <w:t>kapsule</w:t>
      </w:r>
      <w:r w:rsidR="00DE7334" w:rsidRPr="000D4B08">
        <w:rPr>
          <w:bCs/>
          <w:color w:val="000000"/>
          <w:sz w:val="22"/>
          <w:szCs w:val="22"/>
          <w:lang w:val="sr-Latn-ME"/>
        </w:rPr>
        <w:t>, tvrde</w:t>
      </w:r>
    </w:p>
    <w:p w14:paraId="741EDBAC" w14:textId="77777777" w:rsidR="00A01E00" w:rsidRPr="000D4B08" w:rsidRDefault="00A01E00">
      <w:pPr>
        <w:tabs>
          <w:tab w:val="left" w:pos="1843"/>
        </w:tabs>
        <w:jc w:val="both"/>
        <w:rPr>
          <w:bCs/>
          <w:caps/>
          <w:color w:val="000000"/>
          <w:sz w:val="22"/>
          <w:szCs w:val="22"/>
          <w:lang w:val="sr-Latn-ME"/>
        </w:rPr>
      </w:pPr>
      <w:r w:rsidRPr="000D4B08">
        <w:rPr>
          <w:bCs/>
          <w:color w:val="000000"/>
          <w:sz w:val="22"/>
          <w:szCs w:val="22"/>
          <w:lang w:val="sr-Latn-ME"/>
        </w:rPr>
        <w:t>81 – 100 kg</w:t>
      </w:r>
      <w:r w:rsidR="002E355A" w:rsidRPr="000D4B08">
        <w:rPr>
          <w:bCs/>
          <w:color w:val="000000"/>
          <w:sz w:val="22"/>
          <w:szCs w:val="22"/>
          <w:lang w:val="sr-Latn-ME"/>
        </w:rPr>
        <w:tab/>
      </w:r>
      <w:r w:rsidRPr="000D4B08">
        <w:rPr>
          <w:bCs/>
          <w:color w:val="000000"/>
          <w:sz w:val="22"/>
          <w:szCs w:val="22"/>
          <w:lang w:val="sr-Latn-ME"/>
        </w:rPr>
        <w:t>4 kapsule</w:t>
      </w:r>
      <w:r w:rsidR="00DE7334" w:rsidRPr="000D4B08">
        <w:rPr>
          <w:bCs/>
          <w:color w:val="000000"/>
          <w:sz w:val="22"/>
          <w:szCs w:val="22"/>
          <w:lang w:val="sr-Latn-ME"/>
        </w:rPr>
        <w:t>, tvrde</w:t>
      </w:r>
    </w:p>
    <w:p w14:paraId="5EDE5BE7" w14:textId="77777777" w:rsidR="00A01E00" w:rsidRPr="000D4B08" w:rsidRDefault="001D1CF0">
      <w:pPr>
        <w:tabs>
          <w:tab w:val="left" w:pos="1843"/>
        </w:tabs>
        <w:jc w:val="both"/>
        <w:rPr>
          <w:bCs/>
          <w:color w:val="000000"/>
          <w:sz w:val="22"/>
          <w:szCs w:val="22"/>
          <w:lang w:val="sr-Latn-ME"/>
        </w:rPr>
      </w:pPr>
      <w:r w:rsidRPr="000D4B08">
        <w:rPr>
          <w:bCs/>
          <w:color w:val="000000"/>
          <w:sz w:val="22"/>
          <w:szCs w:val="22"/>
          <w:lang w:val="sr-Latn-ME"/>
        </w:rPr>
        <w:t>preko 100 kg</w:t>
      </w:r>
      <w:r w:rsidR="002E355A" w:rsidRPr="000D4B08">
        <w:rPr>
          <w:bCs/>
          <w:color w:val="000000"/>
          <w:sz w:val="22"/>
          <w:szCs w:val="22"/>
          <w:lang w:val="sr-Latn-ME"/>
        </w:rPr>
        <w:tab/>
      </w:r>
      <w:r w:rsidRPr="000D4B08">
        <w:rPr>
          <w:bCs/>
          <w:color w:val="000000"/>
          <w:sz w:val="22"/>
          <w:szCs w:val="22"/>
          <w:lang w:val="sr-Latn-ME"/>
        </w:rPr>
        <w:t>5</w:t>
      </w:r>
      <w:r w:rsidR="00A01E00" w:rsidRPr="000D4B08">
        <w:rPr>
          <w:bCs/>
          <w:color w:val="000000"/>
          <w:sz w:val="22"/>
          <w:szCs w:val="22"/>
          <w:lang w:val="sr-Latn-ME"/>
        </w:rPr>
        <w:t xml:space="preserve"> kapsula</w:t>
      </w:r>
      <w:r w:rsidRPr="000D4B08">
        <w:rPr>
          <w:bCs/>
          <w:color w:val="000000"/>
          <w:sz w:val="22"/>
          <w:szCs w:val="22"/>
          <w:lang w:val="sr-Latn-ME"/>
        </w:rPr>
        <w:t>, tvrdih</w:t>
      </w:r>
    </w:p>
    <w:p w14:paraId="1378A807" w14:textId="77777777" w:rsidR="00DF26C0" w:rsidRPr="000D4B08" w:rsidRDefault="00DF26C0">
      <w:pPr>
        <w:jc w:val="both"/>
        <w:rPr>
          <w:bCs/>
          <w:color w:val="000000"/>
          <w:sz w:val="22"/>
          <w:szCs w:val="22"/>
          <w:lang w:val="sr-Latn-ME"/>
        </w:rPr>
      </w:pPr>
    </w:p>
    <w:p w14:paraId="16D2D8BB" w14:textId="77777777" w:rsidR="008D3374" w:rsidRPr="000D4B08" w:rsidRDefault="00DF26C0">
      <w:pPr>
        <w:jc w:val="both"/>
        <w:rPr>
          <w:bCs/>
          <w:i/>
          <w:caps/>
          <w:color w:val="000000"/>
          <w:sz w:val="22"/>
          <w:szCs w:val="22"/>
          <w:lang w:val="sr-Latn-ME"/>
        </w:rPr>
      </w:pPr>
      <w:r w:rsidRPr="000D4B08">
        <w:rPr>
          <w:bCs/>
          <w:i/>
          <w:color w:val="000000"/>
          <w:sz w:val="22"/>
          <w:szCs w:val="22"/>
          <w:lang w:val="sr-Latn-ME"/>
        </w:rPr>
        <w:t>N</w:t>
      </w:r>
      <w:r w:rsidR="008D3374" w:rsidRPr="000D4B08">
        <w:rPr>
          <w:bCs/>
          <w:i/>
          <w:color w:val="000000"/>
          <w:sz w:val="22"/>
          <w:szCs w:val="22"/>
          <w:lang w:val="sr-Latn-ME"/>
        </w:rPr>
        <w:t>ačin primjene</w:t>
      </w:r>
    </w:p>
    <w:p w14:paraId="31D13CA6" w14:textId="77777777" w:rsidR="008D3374" w:rsidRPr="000D4B08" w:rsidRDefault="00CC77D1">
      <w:pPr>
        <w:jc w:val="both"/>
        <w:rPr>
          <w:bCs/>
          <w:caps/>
          <w:color w:val="000000"/>
          <w:sz w:val="22"/>
          <w:szCs w:val="22"/>
          <w:lang w:val="sr-Latn-ME"/>
        </w:rPr>
      </w:pPr>
      <w:r w:rsidRPr="000D4B08">
        <w:rPr>
          <w:bCs/>
          <w:color w:val="000000"/>
          <w:sz w:val="22"/>
          <w:szCs w:val="22"/>
          <w:lang w:val="sr-Latn-ME"/>
        </w:rPr>
        <w:t>T</w:t>
      </w:r>
      <w:r w:rsidR="008D3374" w:rsidRPr="000D4B08">
        <w:rPr>
          <w:bCs/>
          <w:color w:val="000000"/>
          <w:sz w:val="22"/>
          <w:szCs w:val="22"/>
          <w:lang w:val="sr-Latn-ME"/>
        </w:rPr>
        <w:t xml:space="preserve">vrde kapsule </w:t>
      </w:r>
      <w:r w:rsidR="00537D7A" w:rsidRPr="000D4B08">
        <w:rPr>
          <w:bCs/>
          <w:color w:val="000000"/>
          <w:sz w:val="22"/>
          <w:szCs w:val="22"/>
          <w:lang w:val="sr-Latn-ME"/>
        </w:rPr>
        <w:t xml:space="preserve">progutajte </w:t>
      </w:r>
      <w:r w:rsidR="008D3374" w:rsidRPr="000D4B08">
        <w:rPr>
          <w:bCs/>
          <w:color w:val="000000"/>
          <w:sz w:val="22"/>
          <w:szCs w:val="22"/>
          <w:lang w:val="sr-Latn-ME"/>
        </w:rPr>
        <w:t>cijele s</w:t>
      </w:r>
      <w:r w:rsidR="00537D7A" w:rsidRPr="000D4B08">
        <w:rPr>
          <w:bCs/>
          <w:color w:val="000000"/>
          <w:sz w:val="22"/>
          <w:szCs w:val="22"/>
          <w:lang w:val="sr-Latn-ME"/>
        </w:rPr>
        <w:t>a</w:t>
      </w:r>
      <w:r w:rsidR="008D3374" w:rsidRPr="000D4B08">
        <w:rPr>
          <w:bCs/>
          <w:color w:val="000000"/>
          <w:sz w:val="22"/>
          <w:szCs w:val="22"/>
          <w:lang w:val="sr-Latn-ME"/>
        </w:rPr>
        <w:t xml:space="preserve"> malo</w:t>
      </w:r>
      <w:r w:rsidR="00537D7A" w:rsidRPr="000D4B08">
        <w:rPr>
          <w:bCs/>
          <w:color w:val="000000"/>
          <w:sz w:val="22"/>
          <w:szCs w:val="22"/>
          <w:lang w:val="sr-Latn-ME"/>
        </w:rPr>
        <w:t xml:space="preserve"> tečnosti</w:t>
      </w:r>
      <w:r w:rsidR="004B2793" w:rsidRPr="000D4B08">
        <w:rPr>
          <w:bCs/>
          <w:color w:val="000000"/>
          <w:sz w:val="22"/>
          <w:szCs w:val="22"/>
          <w:lang w:val="sr-Latn-ME"/>
        </w:rPr>
        <w:t>, uveče pred spavanje</w:t>
      </w:r>
      <w:r w:rsidR="00D56E68" w:rsidRPr="000D4B08">
        <w:rPr>
          <w:bCs/>
          <w:color w:val="000000"/>
          <w:sz w:val="22"/>
          <w:szCs w:val="22"/>
          <w:lang w:val="sr-Latn-ME"/>
        </w:rPr>
        <w:t xml:space="preserve">. </w:t>
      </w:r>
      <w:r w:rsidR="006317EF" w:rsidRPr="000D4B08">
        <w:rPr>
          <w:bCs/>
          <w:color w:val="000000"/>
          <w:sz w:val="22"/>
          <w:szCs w:val="22"/>
          <w:lang w:val="sr-Latn-ME"/>
        </w:rPr>
        <w:t xml:space="preserve">Vodite računa </w:t>
      </w:r>
      <w:r w:rsidR="00D56E68" w:rsidRPr="000D4B08">
        <w:rPr>
          <w:bCs/>
          <w:color w:val="000000"/>
          <w:sz w:val="22"/>
          <w:szCs w:val="22"/>
          <w:lang w:val="sr-Latn-ME"/>
        </w:rPr>
        <w:t>da ih uzimate redovn</w:t>
      </w:r>
      <w:r w:rsidR="008D3374" w:rsidRPr="000D4B08">
        <w:rPr>
          <w:bCs/>
          <w:color w:val="000000"/>
          <w:sz w:val="22"/>
          <w:szCs w:val="22"/>
          <w:lang w:val="sr-Latn-ME"/>
        </w:rPr>
        <w:t>o.</w:t>
      </w:r>
    </w:p>
    <w:p w14:paraId="4310876B" w14:textId="77777777" w:rsidR="006317EF" w:rsidRPr="000D4B08" w:rsidRDefault="006317EF">
      <w:pPr>
        <w:jc w:val="both"/>
        <w:rPr>
          <w:bCs/>
          <w:i/>
          <w:color w:val="000000"/>
          <w:sz w:val="22"/>
          <w:szCs w:val="22"/>
          <w:lang w:val="sr-Latn-ME"/>
        </w:rPr>
      </w:pPr>
    </w:p>
    <w:p w14:paraId="6C27E8EA" w14:textId="77777777" w:rsidR="008D3374" w:rsidRPr="000D4B08" w:rsidRDefault="006317EF">
      <w:pPr>
        <w:jc w:val="both"/>
        <w:rPr>
          <w:bCs/>
          <w:i/>
          <w:caps/>
          <w:color w:val="000000"/>
          <w:sz w:val="22"/>
          <w:szCs w:val="22"/>
          <w:lang w:val="sr-Latn-ME"/>
        </w:rPr>
      </w:pPr>
      <w:r w:rsidRPr="000D4B08">
        <w:rPr>
          <w:bCs/>
          <w:i/>
          <w:color w:val="000000"/>
          <w:sz w:val="22"/>
          <w:szCs w:val="22"/>
          <w:lang w:val="sr-Latn-ME"/>
        </w:rPr>
        <w:t>T</w:t>
      </w:r>
      <w:r w:rsidR="008D3374" w:rsidRPr="000D4B08">
        <w:rPr>
          <w:bCs/>
          <w:i/>
          <w:color w:val="000000"/>
          <w:sz w:val="22"/>
          <w:szCs w:val="22"/>
          <w:lang w:val="sr-Latn-ME"/>
        </w:rPr>
        <w:t xml:space="preserve">rajanje </w:t>
      </w:r>
      <w:r w:rsidRPr="000D4B08">
        <w:rPr>
          <w:bCs/>
          <w:i/>
          <w:color w:val="000000"/>
          <w:sz w:val="22"/>
          <w:szCs w:val="22"/>
          <w:lang w:val="sr-Latn-ME"/>
        </w:rPr>
        <w:t>terapije</w:t>
      </w:r>
    </w:p>
    <w:p w14:paraId="521F3911" w14:textId="77777777" w:rsidR="008D3374" w:rsidRPr="000D4B08" w:rsidRDefault="00E80B3B">
      <w:pPr>
        <w:jc w:val="both"/>
        <w:rPr>
          <w:bCs/>
          <w:caps/>
          <w:color w:val="000000"/>
          <w:sz w:val="22"/>
          <w:szCs w:val="22"/>
          <w:lang w:val="sr-Latn-ME"/>
        </w:rPr>
      </w:pPr>
      <w:r w:rsidRPr="000D4B08">
        <w:rPr>
          <w:bCs/>
          <w:color w:val="000000"/>
          <w:sz w:val="22"/>
          <w:szCs w:val="22"/>
          <w:lang w:val="sr-Latn-ME"/>
        </w:rPr>
        <w:t>Uopšteno,</w:t>
      </w:r>
      <w:r w:rsidR="008D3374" w:rsidRPr="000D4B08">
        <w:rPr>
          <w:bCs/>
          <w:color w:val="000000"/>
          <w:sz w:val="22"/>
          <w:szCs w:val="22"/>
          <w:lang w:val="sr-Latn-ME"/>
        </w:rPr>
        <w:t xml:space="preserve"> za </w:t>
      </w:r>
      <w:r w:rsidR="006317EF" w:rsidRPr="000D4B08">
        <w:rPr>
          <w:bCs/>
          <w:color w:val="000000"/>
          <w:sz w:val="22"/>
          <w:szCs w:val="22"/>
          <w:lang w:val="sr-Latn-ME"/>
        </w:rPr>
        <w:t xml:space="preserve">rastvaranje </w:t>
      </w:r>
      <w:r w:rsidRPr="000D4B08">
        <w:rPr>
          <w:bCs/>
          <w:color w:val="000000"/>
          <w:sz w:val="22"/>
          <w:szCs w:val="22"/>
          <w:lang w:val="sr-Latn-ME"/>
        </w:rPr>
        <w:t>žučnih kamenaca</w:t>
      </w:r>
      <w:r w:rsidR="00A2414C" w:rsidRPr="000D4B08">
        <w:rPr>
          <w:bCs/>
          <w:color w:val="000000"/>
          <w:sz w:val="22"/>
          <w:szCs w:val="22"/>
          <w:lang w:val="sr-Latn-ME"/>
        </w:rPr>
        <w:t xml:space="preserve"> </w:t>
      </w:r>
      <w:r w:rsidR="004324E3" w:rsidRPr="000D4B08">
        <w:rPr>
          <w:bCs/>
          <w:color w:val="000000"/>
          <w:sz w:val="22"/>
          <w:szCs w:val="22"/>
          <w:lang w:val="sr-Latn-ME"/>
        </w:rPr>
        <w:t xml:space="preserve">potrebno je </w:t>
      </w:r>
      <w:r w:rsidR="002E355A" w:rsidRPr="000D4B08">
        <w:rPr>
          <w:bCs/>
          <w:color w:val="000000"/>
          <w:sz w:val="22"/>
          <w:szCs w:val="22"/>
          <w:lang w:val="sr-Latn-ME"/>
        </w:rPr>
        <w:t>6-</w:t>
      </w:r>
      <w:r w:rsidR="003D7A12" w:rsidRPr="000D4B08">
        <w:rPr>
          <w:bCs/>
          <w:color w:val="000000"/>
          <w:sz w:val="22"/>
          <w:szCs w:val="22"/>
          <w:lang w:val="sr-Latn-ME"/>
        </w:rPr>
        <w:t>24 mjeseca. U</w:t>
      </w:r>
      <w:r w:rsidR="008D3374" w:rsidRPr="000D4B08">
        <w:rPr>
          <w:bCs/>
          <w:color w:val="000000"/>
          <w:sz w:val="22"/>
          <w:szCs w:val="22"/>
          <w:lang w:val="sr-Latn-ME"/>
        </w:rPr>
        <w:t>koliko se</w:t>
      </w:r>
      <w:r w:rsidR="003D7A12" w:rsidRPr="000D4B08">
        <w:rPr>
          <w:bCs/>
          <w:caps/>
          <w:color w:val="000000"/>
          <w:sz w:val="22"/>
          <w:szCs w:val="22"/>
          <w:lang w:val="sr-Latn-ME"/>
        </w:rPr>
        <w:t xml:space="preserve"> </w:t>
      </w:r>
      <w:r w:rsidR="008D3374" w:rsidRPr="000D4B08">
        <w:rPr>
          <w:bCs/>
          <w:color w:val="000000"/>
          <w:sz w:val="22"/>
          <w:szCs w:val="22"/>
          <w:lang w:val="sr-Latn-ME"/>
        </w:rPr>
        <w:t xml:space="preserve">kamenci ne smanje </w:t>
      </w:r>
      <w:r w:rsidR="00602AB4" w:rsidRPr="000D4B08">
        <w:rPr>
          <w:bCs/>
          <w:color w:val="000000"/>
          <w:sz w:val="22"/>
          <w:szCs w:val="22"/>
          <w:lang w:val="sr-Latn-ME"/>
        </w:rPr>
        <w:t xml:space="preserve">poslije </w:t>
      </w:r>
      <w:r w:rsidR="008D3374" w:rsidRPr="000D4B08">
        <w:rPr>
          <w:bCs/>
          <w:color w:val="000000"/>
          <w:sz w:val="22"/>
          <w:szCs w:val="22"/>
          <w:lang w:val="sr-Latn-ME"/>
        </w:rPr>
        <w:t>12 mjeseci,</w:t>
      </w:r>
      <w:r w:rsidR="00C220E6" w:rsidRPr="000D4B08">
        <w:rPr>
          <w:bCs/>
          <w:color w:val="000000"/>
          <w:sz w:val="22"/>
          <w:szCs w:val="22"/>
          <w:lang w:val="sr-Latn-ME"/>
        </w:rPr>
        <w:t xml:space="preserve"> terapiju treba prekinuti</w:t>
      </w:r>
      <w:r w:rsidR="008D3374" w:rsidRPr="000D4B08">
        <w:rPr>
          <w:bCs/>
          <w:color w:val="000000"/>
          <w:sz w:val="22"/>
          <w:szCs w:val="22"/>
          <w:lang w:val="sr-Latn-ME"/>
        </w:rPr>
        <w:t>.</w:t>
      </w:r>
    </w:p>
    <w:p w14:paraId="12DD15EC" w14:textId="75FBC03C" w:rsidR="008D3374" w:rsidRPr="000D4B08" w:rsidRDefault="004C18C9">
      <w:pPr>
        <w:jc w:val="both"/>
        <w:rPr>
          <w:bCs/>
          <w:color w:val="000000"/>
          <w:sz w:val="22"/>
          <w:szCs w:val="22"/>
          <w:lang w:val="sr-Latn-ME"/>
        </w:rPr>
      </w:pPr>
      <w:r w:rsidRPr="000D4B08">
        <w:rPr>
          <w:bCs/>
          <w:color w:val="000000"/>
          <w:sz w:val="22"/>
          <w:szCs w:val="22"/>
          <w:lang w:val="sr-Latn-ME"/>
        </w:rPr>
        <w:t xml:space="preserve">Svakih 6 mjeseci, </w:t>
      </w:r>
      <w:r w:rsidR="00D706FD" w:rsidRPr="000D4B08">
        <w:rPr>
          <w:bCs/>
          <w:color w:val="000000"/>
          <w:sz w:val="22"/>
          <w:szCs w:val="22"/>
          <w:lang w:val="sr-Latn-ME"/>
        </w:rPr>
        <w:t>V</w:t>
      </w:r>
      <w:r w:rsidR="002E355A" w:rsidRPr="000D4B08">
        <w:rPr>
          <w:bCs/>
          <w:color w:val="000000"/>
          <w:sz w:val="22"/>
          <w:szCs w:val="22"/>
          <w:lang w:val="sr-Latn-ME"/>
        </w:rPr>
        <w:t>aš</w:t>
      </w:r>
      <w:r w:rsidR="008D3374" w:rsidRPr="000D4B08">
        <w:rPr>
          <w:bCs/>
          <w:color w:val="000000"/>
          <w:sz w:val="22"/>
          <w:szCs w:val="22"/>
          <w:lang w:val="sr-Latn-ME"/>
        </w:rPr>
        <w:t xml:space="preserve"> l</w:t>
      </w:r>
      <w:r w:rsidR="00D706FD" w:rsidRPr="000D4B08">
        <w:rPr>
          <w:bCs/>
          <w:color w:val="000000"/>
          <w:sz w:val="22"/>
          <w:szCs w:val="22"/>
          <w:lang w:val="sr-Latn-ME"/>
        </w:rPr>
        <w:t>jekar</w:t>
      </w:r>
      <w:r w:rsidR="002E355A" w:rsidRPr="000D4B08">
        <w:rPr>
          <w:bCs/>
          <w:color w:val="000000"/>
          <w:sz w:val="22"/>
          <w:szCs w:val="22"/>
          <w:lang w:val="sr-Latn-ME"/>
        </w:rPr>
        <w:t xml:space="preserve"> bi </w:t>
      </w:r>
      <w:r w:rsidRPr="000D4B08">
        <w:rPr>
          <w:bCs/>
          <w:color w:val="000000"/>
          <w:sz w:val="22"/>
          <w:szCs w:val="22"/>
          <w:lang w:val="sr-Latn-ME"/>
        </w:rPr>
        <w:t>trebalo da</w:t>
      </w:r>
      <w:r w:rsidR="008D3374" w:rsidRPr="000D4B08">
        <w:rPr>
          <w:bCs/>
          <w:color w:val="000000"/>
          <w:sz w:val="22"/>
          <w:szCs w:val="22"/>
          <w:lang w:val="sr-Latn-ME"/>
        </w:rPr>
        <w:t xml:space="preserve"> kontrol</w:t>
      </w:r>
      <w:r w:rsidRPr="000D4B08">
        <w:rPr>
          <w:bCs/>
          <w:color w:val="000000"/>
          <w:sz w:val="22"/>
          <w:szCs w:val="22"/>
          <w:lang w:val="sr-Latn-ME"/>
        </w:rPr>
        <w:t>iše uspješnost</w:t>
      </w:r>
      <w:r w:rsidR="002E355A" w:rsidRPr="000D4B08">
        <w:rPr>
          <w:bCs/>
          <w:color w:val="000000"/>
          <w:sz w:val="22"/>
          <w:szCs w:val="22"/>
          <w:lang w:val="sr-Latn-ME"/>
        </w:rPr>
        <w:t xml:space="preserve"> liječenja.</w:t>
      </w:r>
      <w:r w:rsidR="005E151A" w:rsidRPr="000D4B08">
        <w:rPr>
          <w:bCs/>
          <w:color w:val="000000"/>
          <w:sz w:val="22"/>
          <w:szCs w:val="22"/>
          <w:lang w:val="sr-Latn-ME"/>
        </w:rPr>
        <w:t xml:space="preserve"> N</w:t>
      </w:r>
      <w:r w:rsidR="002E355A" w:rsidRPr="000D4B08">
        <w:rPr>
          <w:bCs/>
          <w:color w:val="000000"/>
          <w:sz w:val="22"/>
          <w:szCs w:val="22"/>
          <w:lang w:val="sr-Latn-ME"/>
        </w:rPr>
        <w:t>a</w:t>
      </w:r>
      <w:r w:rsidR="008D3374" w:rsidRPr="000D4B08">
        <w:rPr>
          <w:bCs/>
          <w:color w:val="000000"/>
          <w:sz w:val="22"/>
          <w:szCs w:val="22"/>
          <w:lang w:val="sr-Latn-ME"/>
        </w:rPr>
        <w:t xml:space="preserve"> kontrolnim pregledima potrebno je provjeriti da li je u međuvremenu do</w:t>
      </w:r>
      <w:r w:rsidR="005E151A" w:rsidRPr="000D4B08">
        <w:rPr>
          <w:bCs/>
          <w:color w:val="000000"/>
          <w:sz w:val="22"/>
          <w:szCs w:val="22"/>
          <w:lang w:val="sr-Latn-ME"/>
        </w:rPr>
        <w:t>šlo do kalcifikacije kamenaca. U</w:t>
      </w:r>
      <w:r w:rsidR="008D3374" w:rsidRPr="000D4B08">
        <w:rPr>
          <w:bCs/>
          <w:color w:val="000000"/>
          <w:sz w:val="22"/>
          <w:szCs w:val="22"/>
          <w:lang w:val="sr-Latn-ME"/>
        </w:rPr>
        <w:t xml:space="preserve"> tom slučaju </w:t>
      </w:r>
      <w:r w:rsidR="00855352" w:rsidRPr="000D4B08">
        <w:rPr>
          <w:bCs/>
          <w:color w:val="000000"/>
          <w:sz w:val="22"/>
          <w:szCs w:val="22"/>
          <w:lang w:val="sr-Latn-ME"/>
        </w:rPr>
        <w:t>V</w:t>
      </w:r>
      <w:r w:rsidR="008D3374" w:rsidRPr="000D4B08">
        <w:rPr>
          <w:bCs/>
          <w:color w:val="000000"/>
          <w:sz w:val="22"/>
          <w:szCs w:val="22"/>
          <w:lang w:val="sr-Latn-ME"/>
        </w:rPr>
        <w:t>aš l</w:t>
      </w:r>
      <w:r w:rsidR="005E151A" w:rsidRPr="000D4B08">
        <w:rPr>
          <w:bCs/>
          <w:color w:val="000000"/>
          <w:sz w:val="22"/>
          <w:szCs w:val="22"/>
          <w:lang w:val="sr-Latn-ME"/>
        </w:rPr>
        <w:t>jekar</w:t>
      </w:r>
      <w:r w:rsidR="008D3374" w:rsidRPr="000D4B08">
        <w:rPr>
          <w:bCs/>
          <w:color w:val="000000"/>
          <w:sz w:val="22"/>
          <w:szCs w:val="22"/>
          <w:lang w:val="sr-Latn-ME"/>
        </w:rPr>
        <w:t xml:space="preserve"> će prekinuti liječenje.</w:t>
      </w:r>
    </w:p>
    <w:p w14:paraId="2FCEEB50" w14:textId="77777777" w:rsidR="00855352" w:rsidRPr="000D4B08" w:rsidRDefault="00855352">
      <w:pPr>
        <w:jc w:val="both"/>
        <w:rPr>
          <w:bCs/>
          <w:color w:val="000000"/>
          <w:sz w:val="22"/>
          <w:szCs w:val="22"/>
          <w:lang w:val="sr-Latn-ME"/>
        </w:rPr>
      </w:pPr>
    </w:p>
    <w:p w14:paraId="469EC2EB" w14:textId="77777777" w:rsidR="00251571" w:rsidRPr="000D4B08" w:rsidRDefault="00F277D4">
      <w:pPr>
        <w:jc w:val="both"/>
        <w:rPr>
          <w:bCs/>
          <w:caps/>
          <w:color w:val="000000"/>
          <w:sz w:val="22"/>
          <w:szCs w:val="22"/>
          <w:lang w:val="sr-Latn-ME"/>
        </w:rPr>
      </w:pPr>
      <w:r w:rsidRPr="000D4B08">
        <w:rPr>
          <w:b/>
          <w:bCs/>
          <w:color w:val="000000"/>
          <w:sz w:val="22"/>
          <w:szCs w:val="22"/>
          <w:lang w:val="sr-Latn-ME"/>
        </w:rPr>
        <w:t>Za liječenje bilijarnog refluksnog gastritisa</w:t>
      </w:r>
    </w:p>
    <w:p w14:paraId="53A89673" w14:textId="77777777" w:rsidR="00F277D4" w:rsidRPr="000D4B08" w:rsidRDefault="00F277D4">
      <w:pPr>
        <w:jc w:val="both"/>
        <w:rPr>
          <w:bCs/>
          <w:i/>
          <w:color w:val="000000"/>
          <w:sz w:val="22"/>
          <w:szCs w:val="22"/>
          <w:u w:val="single"/>
          <w:lang w:val="sr-Latn-ME"/>
        </w:rPr>
      </w:pPr>
    </w:p>
    <w:p w14:paraId="05A094E5" w14:textId="77777777" w:rsidR="00251571" w:rsidRPr="000D4B08" w:rsidRDefault="00F277D4">
      <w:pPr>
        <w:jc w:val="both"/>
        <w:rPr>
          <w:bCs/>
          <w:caps/>
          <w:color w:val="000000"/>
          <w:sz w:val="22"/>
          <w:szCs w:val="22"/>
          <w:lang w:val="sr-Latn-ME"/>
        </w:rPr>
      </w:pPr>
      <w:r w:rsidRPr="000D4B08">
        <w:rPr>
          <w:bCs/>
          <w:i/>
          <w:color w:val="000000"/>
          <w:sz w:val="22"/>
          <w:szCs w:val="22"/>
          <w:u w:val="single"/>
          <w:lang w:val="sr-Latn-ME"/>
        </w:rPr>
        <w:t>Doziranje i način primjene</w:t>
      </w:r>
    </w:p>
    <w:p w14:paraId="7C7CC3DE" w14:textId="77777777" w:rsidR="00251571" w:rsidRPr="000D4B08" w:rsidRDefault="00F277D4">
      <w:pPr>
        <w:jc w:val="both"/>
        <w:rPr>
          <w:bCs/>
          <w:caps/>
          <w:color w:val="000000"/>
          <w:sz w:val="22"/>
          <w:szCs w:val="22"/>
          <w:lang w:val="sr-Latn-ME"/>
        </w:rPr>
      </w:pPr>
      <w:r w:rsidRPr="000D4B08">
        <w:rPr>
          <w:bCs/>
          <w:color w:val="000000"/>
          <w:sz w:val="22"/>
          <w:szCs w:val="22"/>
          <w:lang w:val="sr-Latn-ME"/>
        </w:rPr>
        <w:t>U</w:t>
      </w:r>
      <w:r w:rsidR="00251571" w:rsidRPr="000D4B08">
        <w:rPr>
          <w:bCs/>
          <w:color w:val="000000"/>
          <w:sz w:val="22"/>
          <w:szCs w:val="22"/>
          <w:lang w:val="sr-Latn-ME"/>
        </w:rPr>
        <w:t xml:space="preserve">zimajte jednu </w:t>
      </w:r>
      <w:r w:rsidRPr="000D4B08">
        <w:rPr>
          <w:bCs/>
          <w:color w:val="000000"/>
          <w:sz w:val="22"/>
          <w:szCs w:val="22"/>
          <w:lang w:val="sr-Latn-ME"/>
        </w:rPr>
        <w:t>U</w:t>
      </w:r>
      <w:r w:rsidR="00251571" w:rsidRPr="000D4B08">
        <w:rPr>
          <w:bCs/>
          <w:color w:val="000000"/>
          <w:sz w:val="22"/>
          <w:szCs w:val="22"/>
          <w:lang w:val="sr-Latn-ME"/>
        </w:rPr>
        <w:t>rsofalk kapsulu jed</w:t>
      </w:r>
      <w:r w:rsidR="003133BE" w:rsidRPr="000D4B08">
        <w:rPr>
          <w:bCs/>
          <w:color w:val="000000"/>
          <w:sz w:val="22"/>
          <w:szCs w:val="22"/>
          <w:lang w:val="sr-Latn-ME"/>
        </w:rPr>
        <w:t>nom</w:t>
      </w:r>
      <w:r w:rsidR="00251571" w:rsidRPr="000D4B08">
        <w:rPr>
          <w:bCs/>
          <w:color w:val="000000"/>
          <w:sz w:val="22"/>
          <w:szCs w:val="22"/>
          <w:lang w:val="sr-Latn-ME"/>
        </w:rPr>
        <w:t xml:space="preserve"> dnevno, </w:t>
      </w:r>
      <w:r w:rsidR="003133BE" w:rsidRPr="000D4B08">
        <w:rPr>
          <w:bCs/>
          <w:color w:val="000000"/>
          <w:sz w:val="22"/>
          <w:szCs w:val="22"/>
          <w:lang w:val="sr-Latn-ME"/>
        </w:rPr>
        <w:t>uveče pred spavanje</w:t>
      </w:r>
      <w:r w:rsidR="00251571" w:rsidRPr="000D4B08">
        <w:rPr>
          <w:bCs/>
          <w:color w:val="000000"/>
          <w:sz w:val="22"/>
          <w:szCs w:val="22"/>
          <w:lang w:val="sr-Latn-ME"/>
        </w:rPr>
        <w:t>,</w:t>
      </w:r>
      <w:r w:rsidR="003133BE" w:rsidRPr="000D4B08">
        <w:rPr>
          <w:bCs/>
          <w:caps/>
          <w:color w:val="000000"/>
          <w:sz w:val="22"/>
          <w:szCs w:val="22"/>
          <w:lang w:val="sr-Latn-ME"/>
        </w:rPr>
        <w:t xml:space="preserve"> </w:t>
      </w:r>
      <w:r w:rsidR="00251571" w:rsidRPr="000D4B08">
        <w:rPr>
          <w:bCs/>
          <w:color w:val="000000"/>
          <w:sz w:val="22"/>
          <w:szCs w:val="22"/>
          <w:lang w:val="sr-Latn-ME"/>
        </w:rPr>
        <w:t>cijelu s malo t</w:t>
      </w:r>
      <w:r w:rsidR="002E7B1C" w:rsidRPr="000D4B08">
        <w:rPr>
          <w:bCs/>
          <w:color w:val="000000"/>
          <w:sz w:val="22"/>
          <w:szCs w:val="22"/>
          <w:lang w:val="sr-Latn-ME"/>
        </w:rPr>
        <w:t>ečnosti</w:t>
      </w:r>
      <w:r w:rsidR="00251571" w:rsidRPr="000D4B08">
        <w:rPr>
          <w:bCs/>
          <w:color w:val="000000"/>
          <w:sz w:val="22"/>
          <w:szCs w:val="22"/>
          <w:lang w:val="sr-Latn-ME"/>
        </w:rPr>
        <w:t>.</w:t>
      </w:r>
    </w:p>
    <w:p w14:paraId="59732212" w14:textId="77777777" w:rsidR="00F277D4" w:rsidRPr="000D4B08" w:rsidRDefault="00F277D4">
      <w:pPr>
        <w:jc w:val="both"/>
        <w:rPr>
          <w:bCs/>
          <w:i/>
          <w:color w:val="000000"/>
          <w:sz w:val="22"/>
          <w:szCs w:val="22"/>
          <w:u w:val="single"/>
          <w:lang w:val="sr-Latn-ME"/>
        </w:rPr>
      </w:pPr>
    </w:p>
    <w:p w14:paraId="30EEE149" w14:textId="77777777" w:rsidR="00251571" w:rsidRPr="000D4B08" w:rsidRDefault="00F277D4">
      <w:pPr>
        <w:jc w:val="both"/>
        <w:rPr>
          <w:bCs/>
          <w:caps/>
          <w:color w:val="000000"/>
          <w:sz w:val="22"/>
          <w:szCs w:val="22"/>
          <w:lang w:val="sr-Latn-ME"/>
        </w:rPr>
      </w:pPr>
      <w:r w:rsidRPr="000D4B08">
        <w:rPr>
          <w:bCs/>
          <w:i/>
          <w:color w:val="000000"/>
          <w:sz w:val="22"/>
          <w:szCs w:val="22"/>
          <w:u w:val="single"/>
          <w:lang w:val="sr-Latn-ME"/>
        </w:rPr>
        <w:t>T</w:t>
      </w:r>
      <w:r w:rsidR="00251571" w:rsidRPr="000D4B08">
        <w:rPr>
          <w:bCs/>
          <w:i/>
          <w:color w:val="000000"/>
          <w:sz w:val="22"/>
          <w:szCs w:val="22"/>
          <w:u w:val="single"/>
          <w:lang w:val="sr-Latn-ME"/>
        </w:rPr>
        <w:t xml:space="preserve">rajanje </w:t>
      </w:r>
      <w:r w:rsidRPr="000D4B08">
        <w:rPr>
          <w:bCs/>
          <w:i/>
          <w:color w:val="000000"/>
          <w:sz w:val="22"/>
          <w:szCs w:val="22"/>
          <w:u w:val="single"/>
          <w:lang w:val="sr-Latn-ME"/>
        </w:rPr>
        <w:t>terapije</w:t>
      </w:r>
    </w:p>
    <w:p w14:paraId="574571B4" w14:textId="77777777" w:rsidR="00251571" w:rsidRPr="000D4B08" w:rsidRDefault="00E1585F">
      <w:pPr>
        <w:jc w:val="both"/>
        <w:rPr>
          <w:bCs/>
          <w:caps/>
          <w:color w:val="000000"/>
          <w:sz w:val="22"/>
          <w:szCs w:val="22"/>
          <w:lang w:val="sr-Latn-ME"/>
        </w:rPr>
      </w:pPr>
      <w:r w:rsidRPr="000D4B08">
        <w:rPr>
          <w:bCs/>
          <w:color w:val="000000"/>
          <w:sz w:val="22"/>
          <w:szCs w:val="22"/>
          <w:lang w:val="sr-Latn-ME"/>
        </w:rPr>
        <w:t>Z</w:t>
      </w:r>
      <w:r w:rsidR="00251571" w:rsidRPr="000D4B08">
        <w:rPr>
          <w:bCs/>
          <w:color w:val="000000"/>
          <w:sz w:val="22"/>
          <w:szCs w:val="22"/>
          <w:lang w:val="sr-Latn-ME"/>
        </w:rPr>
        <w:t xml:space="preserve">a liječenje bilijarnog refluksnog gastritisa </w:t>
      </w:r>
      <w:r w:rsidRPr="000D4B08">
        <w:rPr>
          <w:bCs/>
          <w:color w:val="000000"/>
          <w:sz w:val="22"/>
          <w:szCs w:val="22"/>
          <w:lang w:val="sr-Latn-ME"/>
        </w:rPr>
        <w:t>lijek U</w:t>
      </w:r>
      <w:r w:rsidR="00251571" w:rsidRPr="000D4B08">
        <w:rPr>
          <w:bCs/>
          <w:color w:val="000000"/>
          <w:sz w:val="22"/>
          <w:szCs w:val="22"/>
          <w:lang w:val="sr-Latn-ME"/>
        </w:rPr>
        <w:t xml:space="preserve">rsofalk </w:t>
      </w:r>
      <w:r w:rsidRPr="000D4B08">
        <w:rPr>
          <w:bCs/>
          <w:color w:val="000000"/>
          <w:sz w:val="22"/>
          <w:szCs w:val="22"/>
          <w:lang w:val="sr-Latn-ME"/>
        </w:rPr>
        <w:t xml:space="preserve">je po pravilu </w:t>
      </w:r>
      <w:r w:rsidR="00251571" w:rsidRPr="000D4B08">
        <w:rPr>
          <w:bCs/>
          <w:color w:val="000000"/>
          <w:sz w:val="22"/>
          <w:szCs w:val="22"/>
          <w:lang w:val="sr-Latn-ME"/>
        </w:rPr>
        <w:t>potrebno uzimati</w:t>
      </w:r>
      <w:r w:rsidR="002E355A" w:rsidRPr="000D4B08">
        <w:rPr>
          <w:bCs/>
          <w:color w:val="000000"/>
          <w:sz w:val="22"/>
          <w:szCs w:val="22"/>
          <w:lang w:val="sr-Latn-ME"/>
        </w:rPr>
        <w:t xml:space="preserve"> 10-</w:t>
      </w:r>
      <w:r w:rsidR="00251571" w:rsidRPr="000D4B08">
        <w:rPr>
          <w:bCs/>
          <w:color w:val="000000"/>
          <w:sz w:val="22"/>
          <w:szCs w:val="22"/>
          <w:lang w:val="sr-Latn-ME"/>
        </w:rPr>
        <w:t>14 dana.</w:t>
      </w:r>
      <w:r w:rsidR="00791184" w:rsidRPr="000D4B08">
        <w:rPr>
          <w:bCs/>
          <w:color w:val="000000"/>
          <w:sz w:val="22"/>
          <w:szCs w:val="22"/>
          <w:lang w:val="sr-Latn-ME"/>
        </w:rPr>
        <w:t xml:space="preserve"> </w:t>
      </w:r>
      <w:r w:rsidRPr="000D4B08">
        <w:rPr>
          <w:bCs/>
          <w:color w:val="000000"/>
          <w:sz w:val="22"/>
          <w:szCs w:val="22"/>
          <w:lang w:val="sr-Latn-ME"/>
        </w:rPr>
        <w:t>U zavisnosti od toka bolesti</w:t>
      </w:r>
      <w:r w:rsidR="00251571" w:rsidRPr="000D4B08">
        <w:rPr>
          <w:bCs/>
          <w:color w:val="000000"/>
          <w:sz w:val="22"/>
          <w:szCs w:val="22"/>
          <w:lang w:val="sr-Latn-ME"/>
        </w:rPr>
        <w:t xml:space="preserve">, </w:t>
      </w:r>
      <w:r w:rsidR="00791184" w:rsidRPr="000D4B08">
        <w:rPr>
          <w:bCs/>
          <w:color w:val="000000"/>
          <w:sz w:val="22"/>
          <w:szCs w:val="22"/>
          <w:lang w:val="sr-Latn-ME"/>
        </w:rPr>
        <w:t>V</w:t>
      </w:r>
      <w:r w:rsidR="00251571" w:rsidRPr="000D4B08">
        <w:rPr>
          <w:bCs/>
          <w:color w:val="000000"/>
          <w:sz w:val="22"/>
          <w:szCs w:val="22"/>
          <w:lang w:val="sr-Latn-ME"/>
        </w:rPr>
        <w:t>aš l</w:t>
      </w:r>
      <w:r w:rsidRPr="000D4B08">
        <w:rPr>
          <w:bCs/>
          <w:color w:val="000000"/>
          <w:sz w:val="22"/>
          <w:szCs w:val="22"/>
          <w:lang w:val="sr-Latn-ME"/>
        </w:rPr>
        <w:t>je</w:t>
      </w:r>
      <w:r w:rsidR="00251571" w:rsidRPr="000D4B08">
        <w:rPr>
          <w:bCs/>
          <w:color w:val="000000"/>
          <w:sz w:val="22"/>
          <w:szCs w:val="22"/>
          <w:lang w:val="sr-Latn-ME"/>
        </w:rPr>
        <w:t>k</w:t>
      </w:r>
      <w:r w:rsidRPr="000D4B08">
        <w:rPr>
          <w:bCs/>
          <w:color w:val="000000"/>
          <w:sz w:val="22"/>
          <w:szCs w:val="22"/>
          <w:lang w:val="sr-Latn-ME"/>
        </w:rPr>
        <w:t>ar</w:t>
      </w:r>
      <w:r w:rsidR="00251571" w:rsidRPr="000D4B08">
        <w:rPr>
          <w:bCs/>
          <w:color w:val="000000"/>
          <w:sz w:val="22"/>
          <w:szCs w:val="22"/>
          <w:lang w:val="sr-Latn-ME"/>
        </w:rPr>
        <w:t xml:space="preserve"> će odlučiti koliko dugo morate uzimati </w:t>
      </w:r>
      <w:r w:rsidR="00791184" w:rsidRPr="000D4B08">
        <w:rPr>
          <w:bCs/>
          <w:color w:val="000000"/>
          <w:sz w:val="22"/>
          <w:szCs w:val="22"/>
          <w:lang w:val="sr-Latn-ME"/>
        </w:rPr>
        <w:t>lijek</w:t>
      </w:r>
      <w:r w:rsidR="00251571" w:rsidRPr="000D4B08">
        <w:rPr>
          <w:bCs/>
          <w:color w:val="000000"/>
          <w:sz w:val="22"/>
          <w:szCs w:val="22"/>
          <w:lang w:val="sr-Latn-ME"/>
        </w:rPr>
        <w:t>.</w:t>
      </w:r>
    </w:p>
    <w:p w14:paraId="1E27EB79" w14:textId="77777777" w:rsidR="00251571" w:rsidRPr="000D4B08" w:rsidRDefault="00251571">
      <w:pPr>
        <w:jc w:val="both"/>
        <w:rPr>
          <w:bCs/>
          <w:caps/>
          <w:color w:val="000000"/>
          <w:sz w:val="22"/>
          <w:szCs w:val="22"/>
          <w:lang w:val="sr-Latn-ME"/>
        </w:rPr>
      </w:pPr>
    </w:p>
    <w:p w14:paraId="7C8135B4" w14:textId="605D4A10" w:rsidR="00251571" w:rsidRPr="000D4B08" w:rsidRDefault="00BF44F0">
      <w:pPr>
        <w:jc w:val="both"/>
        <w:rPr>
          <w:bCs/>
          <w:caps/>
          <w:color w:val="000000"/>
          <w:sz w:val="22"/>
          <w:szCs w:val="22"/>
          <w:lang w:val="sr-Latn-ME"/>
        </w:rPr>
      </w:pPr>
      <w:r w:rsidRPr="000D4B08">
        <w:rPr>
          <w:b/>
          <w:bCs/>
          <w:color w:val="000000"/>
          <w:sz w:val="22"/>
          <w:szCs w:val="22"/>
          <w:lang w:val="sr-Latn-ME"/>
        </w:rPr>
        <w:t>Z</w:t>
      </w:r>
      <w:r w:rsidR="00251571" w:rsidRPr="000D4B08">
        <w:rPr>
          <w:b/>
          <w:bCs/>
          <w:color w:val="000000"/>
          <w:sz w:val="22"/>
          <w:szCs w:val="22"/>
          <w:lang w:val="sr-Latn-ME"/>
        </w:rPr>
        <w:t>a liječenje primarn</w:t>
      </w:r>
      <w:r w:rsidR="0021547A">
        <w:rPr>
          <w:b/>
          <w:bCs/>
          <w:color w:val="000000"/>
          <w:sz w:val="22"/>
          <w:szCs w:val="22"/>
          <w:lang w:val="sr-Latn-ME"/>
        </w:rPr>
        <w:t>og</w:t>
      </w:r>
      <w:r w:rsidR="00251571" w:rsidRPr="000D4B08">
        <w:rPr>
          <w:b/>
          <w:bCs/>
          <w:color w:val="000000"/>
          <w:sz w:val="22"/>
          <w:szCs w:val="22"/>
          <w:lang w:val="sr-Latn-ME"/>
        </w:rPr>
        <w:t xml:space="preserve"> bilijarn</w:t>
      </w:r>
      <w:r w:rsidR="0021547A">
        <w:rPr>
          <w:b/>
          <w:bCs/>
          <w:color w:val="000000"/>
          <w:sz w:val="22"/>
          <w:szCs w:val="22"/>
          <w:lang w:val="sr-Latn-ME"/>
        </w:rPr>
        <w:t>og holangitisa</w:t>
      </w:r>
      <w:r w:rsidR="00251571" w:rsidRPr="000D4B08">
        <w:rPr>
          <w:b/>
          <w:bCs/>
          <w:color w:val="000000"/>
          <w:sz w:val="22"/>
          <w:szCs w:val="22"/>
          <w:lang w:val="sr-Latn-ME"/>
        </w:rPr>
        <w:t xml:space="preserve"> (upale žučnih</w:t>
      </w:r>
      <w:r w:rsidRPr="000D4B08">
        <w:rPr>
          <w:b/>
          <w:bCs/>
          <w:color w:val="000000"/>
          <w:sz w:val="22"/>
          <w:szCs w:val="22"/>
          <w:lang w:val="sr-Latn-ME"/>
        </w:rPr>
        <w:t xml:space="preserve"> puteva</w:t>
      </w:r>
      <w:r w:rsidR="00251571" w:rsidRPr="000D4B08">
        <w:rPr>
          <w:b/>
          <w:bCs/>
          <w:color w:val="000000"/>
          <w:sz w:val="22"/>
          <w:szCs w:val="22"/>
          <w:lang w:val="sr-Latn-ME"/>
        </w:rPr>
        <w:t>)</w:t>
      </w:r>
    </w:p>
    <w:p w14:paraId="03F635CD" w14:textId="77777777" w:rsidR="003A56BC" w:rsidRPr="000D4B08" w:rsidRDefault="003A56BC">
      <w:pPr>
        <w:jc w:val="both"/>
        <w:rPr>
          <w:bCs/>
          <w:i/>
          <w:color w:val="000000"/>
          <w:sz w:val="22"/>
          <w:szCs w:val="22"/>
          <w:u w:val="single"/>
          <w:lang w:val="sr-Latn-ME"/>
        </w:rPr>
      </w:pPr>
    </w:p>
    <w:p w14:paraId="177AB33F" w14:textId="77777777" w:rsidR="00251571" w:rsidRPr="000D4B08" w:rsidRDefault="00BF44F0">
      <w:pPr>
        <w:jc w:val="both"/>
        <w:rPr>
          <w:bCs/>
          <w:caps/>
          <w:color w:val="000000"/>
          <w:sz w:val="22"/>
          <w:szCs w:val="22"/>
          <w:lang w:val="sr-Latn-ME"/>
        </w:rPr>
      </w:pPr>
      <w:r w:rsidRPr="000D4B08">
        <w:rPr>
          <w:bCs/>
          <w:i/>
          <w:color w:val="000000"/>
          <w:sz w:val="22"/>
          <w:szCs w:val="22"/>
          <w:u w:val="single"/>
          <w:lang w:val="sr-Latn-ME"/>
        </w:rPr>
        <w:t>D</w:t>
      </w:r>
      <w:r w:rsidR="00251571" w:rsidRPr="000D4B08">
        <w:rPr>
          <w:bCs/>
          <w:i/>
          <w:color w:val="000000"/>
          <w:sz w:val="22"/>
          <w:szCs w:val="22"/>
          <w:u w:val="single"/>
          <w:lang w:val="sr-Latn-ME"/>
        </w:rPr>
        <w:t>oziranje</w:t>
      </w:r>
    </w:p>
    <w:p w14:paraId="593B2D16" w14:textId="77777777" w:rsidR="00251571" w:rsidRPr="000D4B08" w:rsidRDefault="0067456C">
      <w:pPr>
        <w:jc w:val="both"/>
        <w:rPr>
          <w:bCs/>
          <w:caps/>
          <w:color w:val="000000"/>
          <w:sz w:val="22"/>
          <w:szCs w:val="22"/>
          <w:lang w:val="sr-Latn-ME"/>
        </w:rPr>
      </w:pPr>
      <w:r w:rsidRPr="000D4B08">
        <w:rPr>
          <w:bCs/>
          <w:color w:val="000000"/>
          <w:sz w:val="22"/>
          <w:szCs w:val="22"/>
          <w:lang w:val="sr-Latn-ME"/>
        </w:rPr>
        <w:t>Tokom</w:t>
      </w:r>
      <w:r w:rsidR="00B92055" w:rsidRPr="000D4B08">
        <w:rPr>
          <w:bCs/>
          <w:color w:val="000000"/>
          <w:sz w:val="22"/>
          <w:szCs w:val="22"/>
          <w:lang w:val="sr-Latn-ME"/>
        </w:rPr>
        <w:t xml:space="preserve"> prva 3 mjeseca, lijek U</w:t>
      </w:r>
      <w:r w:rsidR="00251571" w:rsidRPr="000D4B08">
        <w:rPr>
          <w:bCs/>
          <w:color w:val="000000"/>
          <w:sz w:val="22"/>
          <w:szCs w:val="22"/>
          <w:lang w:val="sr-Latn-ME"/>
        </w:rPr>
        <w:t xml:space="preserve">rsofalk </w:t>
      </w:r>
      <w:r w:rsidR="00A021BD" w:rsidRPr="000D4B08">
        <w:rPr>
          <w:bCs/>
          <w:color w:val="000000"/>
          <w:sz w:val="22"/>
          <w:szCs w:val="22"/>
          <w:lang w:val="sr-Latn-ME"/>
        </w:rPr>
        <w:t xml:space="preserve">uzimajte u podijeljenim dnevnim </w:t>
      </w:r>
      <w:r w:rsidR="00251571" w:rsidRPr="000D4B08">
        <w:rPr>
          <w:bCs/>
          <w:color w:val="000000"/>
          <w:sz w:val="22"/>
          <w:szCs w:val="22"/>
          <w:lang w:val="sr-Latn-ME"/>
        </w:rPr>
        <w:t>dozama</w:t>
      </w:r>
      <w:r w:rsidR="00A021BD" w:rsidRPr="000D4B08">
        <w:rPr>
          <w:bCs/>
          <w:color w:val="000000"/>
          <w:sz w:val="22"/>
          <w:szCs w:val="22"/>
          <w:lang w:val="sr-Latn-ME"/>
        </w:rPr>
        <w:t xml:space="preserve"> (ujutro, u podne i uveče</w:t>
      </w:r>
      <w:r w:rsidR="00251571" w:rsidRPr="000D4B08">
        <w:rPr>
          <w:bCs/>
          <w:color w:val="000000"/>
          <w:sz w:val="22"/>
          <w:szCs w:val="22"/>
          <w:lang w:val="sr-Latn-ME"/>
        </w:rPr>
        <w:t xml:space="preserve">). </w:t>
      </w:r>
      <w:r w:rsidR="004D771F" w:rsidRPr="000D4B08">
        <w:rPr>
          <w:bCs/>
          <w:color w:val="000000"/>
          <w:sz w:val="22"/>
          <w:szCs w:val="22"/>
          <w:lang w:val="sr-Latn-ME"/>
        </w:rPr>
        <w:t>Sa</w:t>
      </w:r>
      <w:r w:rsidR="00251571" w:rsidRPr="000D4B08">
        <w:rPr>
          <w:bCs/>
          <w:color w:val="000000"/>
          <w:sz w:val="22"/>
          <w:szCs w:val="22"/>
          <w:lang w:val="sr-Latn-ME"/>
        </w:rPr>
        <w:t xml:space="preserve"> poboljšanjem</w:t>
      </w:r>
      <w:r w:rsidR="00B67B84" w:rsidRPr="000D4B08">
        <w:rPr>
          <w:bCs/>
          <w:color w:val="000000"/>
          <w:sz w:val="22"/>
          <w:szCs w:val="22"/>
          <w:lang w:val="sr-Latn-ME"/>
        </w:rPr>
        <w:t xml:space="preserve"> vrijednosti parametara funkcije jetre</w:t>
      </w:r>
      <w:r w:rsidR="00251571" w:rsidRPr="000D4B08">
        <w:rPr>
          <w:bCs/>
          <w:color w:val="000000"/>
          <w:sz w:val="22"/>
          <w:szCs w:val="22"/>
          <w:lang w:val="sr-Latn-ME"/>
        </w:rPr>
        <w:t>, dnevna doza</w:t>
      </w:r>
      <w:r w:rsidR="004D771F" w:rsidRPr="000D4B08">
        <w:rPr>
          <w:bCs/>
          <w:caps/>
          <w:color w:val="000000"/>
          <w:sz w:val="22"/>
          <w:szCs w:val="22"/>
          <w:lang w:val="sr-Latn-ME"/>
        </w:rPr>
        <w:t xml:space="preserve"> </w:t>
      </w:r>
      <w:r w:rsidR="000348D0" w:rsidRPr="000D4B08">
        <w:rPr>
          <w:bCs/>
          <w:color w:val="000000"/>
          <w:sz w:val="22"/>
          <w:szCs w:val="22"/>
          <w:lang w:val="sr-Latn-ME"/>
        </w:rPr>
        <w:t>može se uzeti jednom dnevno, uveče</w:t>
      </w:r>
      <w:r w:rsidR="00251571" w:rsidRPr="000D4B08">
        <w:rPr>
          <w:bCs/>
          <w:color w:val="000000"/>
          <w:sz w:val="22"/>
          <w:szCs w:val="22"/>
          <w:lang w:val="sr-Latn-ME"/>
        </w:rPr>
        <w:t>.</w:t>
      </w:r>
    </w:p>
    <w:p w14:paraId="4E3D7D7B" w14:textId="77777777" w:rsidR="00251571" w:rsidRPr="000D4B08" w:rsidRDefault="00251571" w:rsidP="00EF043B">
      <w:pPr>
        <w:jc w:val="both"/>
        <w:rPr>
          <w:bCs/>
          <w:caps/>
          <w:color w:val="000000"/>
          <w:sz w:val="22"/>
          <w:szCs w:val="22"/>
          <w:lang w:val="sr-Latn-ME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1709"/>
        <w:gridCol w:w="1512"/>
        <w:gridCol w:w="1507"/>
        <w:gridCol w:w="1522"/>
        <w:gridCol w:w="1519"/>
      </w:tblGrid>
      <w:tr w:rsidR="002E355A" w:rsidRPr="000D4B08" w14:paraId="7F852742" w14:textId="77777777" w:rsidTr="002E355A">
        <w:trPr>
          <w:trHeight w:hRule="exact" w:val="326"/>
          <w:jc w:val="center"/>
        </w:trPr>
        <w:tc>
          <w:tcPr>
            <w:tcW w:w="15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803C561" w14:textId="77777777" w:rsidR="00D50868" w:rsidRPr="000D4B08" w:rsidRDefault="00D50868" w:rsidP="00EF043B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Tj</w:t>
            </w:r>
            <w:r w:rsidRPr="000D4B08">
              <w:rPr>
                <w:color w:val="000000"/>
                <w:spacing w:val="-1"/>
                <w:sz w:val="22"/>
                <w:szCs w:val="22"/>
                <w:lang w:val="sr-Latn-ME"/>
              </w:rPr>
              <w:t>e</w:t>
            </w:r>
            <w:r w:rsidRPr="000D4B08">
              <w:rPr>
                <w:color w:val="000000"/>
                <w:sz w:val="22"/>
                <w:szCs w:val="22"/>
                <w:lang w:val="sr-Latn-ME"/>
              </w:rPr>
              <w:t>l</w:t>
            </w:r>
            <w:r w:rsidRPr="000D4B08">
              <w:rPr>
                <w:color w:val="000000"/>
                <w:spacing w:val="-1"/>
                <w:sz w:val="22"/>
                <w:szCs w:val="22"/>
                <w:lang w:val="sr-Latn-ME"/>
              </w:rPr>
              <w:t>e</w:t>
            </w:r>
            <w:r w:rsidRPr="000D4B08">
              <w:rPr>
                <w:color w:val="000000"/>
                <w:sz w:val="22"/>
                <w:szCs w:val="22"/>
                <w:lang w:val="sr-Latn-ME"/>
              </w:rPr>
              <w:t>sna</w:t>
            </w:r>
          </w:p>
          <w:p w14:paraId="33B7F115" w14:textId="77777777" w:rsidR="00D50868" w:rsidRPr="000D4B08" w:rsidRDefault="00D50868" w:rsidP="00EF043B">
            <w:pPr>
              <w:spacing w:before="41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t</w:t>
            </w:r>
            <w:r w:rsidRPr="000D4B08">
              <w:rPr>
                <w:color w:val="000000"/>
                <w:spacing w:val="-1"/>
                <w:sz w:val="22"/>
                <w:szCs w:val="22"/>
                <w:lang w:val="sr-Latn-ME"/>
              </w:rPr>
              <w:t>e</w:t>
            </w:r>
            <w:r w:rsidRPr="000D4B08">
              <w:rPr>
                <w:color w:val="000000"/>
                <w:spacing w:val="1"/>
                <w:sz w:val="22"/>
                <w:szCs w:val="22"/>
                <w:lang w:val="sr-Latn-ME"/>
              </w:rPr>
              <w:t>ž</w:t>
            </w:r>
            <w:r w:rsidRPr="000D4B08">
              <w:rPr>
                <w:color w:val="000000"/>
                <w:sz w:val="22"/>
                <w:szCs w:val="22"/>
                <w:lang w:val="sr-Latn-ME"/>
              </w:rPr>
              <w:t>ina</w:t>
            </w:r>
          </w:p>
          <w:p w14:paraId="32A87A1D" w14:textId="77777777" w:rsidR="00D50868" w:rsidRPr="000D4B08" w:rsidRDefault="00D50868" w:rsidP="00EF043B">
            <w:pPr>
              <w:spacing w:before="43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pacing w:val="-1"/>
                <w:sz w:val="22"/>
                <w:szCs w:val="22"/>
                <w:lang w:val="sr-Latn-ME"/>
              </w:rPr>
              <w:t>(</w:t>
            </w:r>
            <w:r w:rsidRPr="000D4B08">
              <w:rPr>
                <w:color w:val="000000"/>
                <w:sz w:val="22"/>
                <w:szCs w:val="22"/>
                <w:lang w:val="sr-Latn-ME"/>
              </w:rPr>
              <w:t>kg)</w:t>
            </w:r>
          </w:p>
        </w:tc>
        <w:tc>
          <w:tcPr>
            <w:tcW w:w="1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6168F4" w14:textId="77777777" w:rsidR="00D50868" w:rsidRPr="000D4B08" w:rsidRDefault="00D50868" w:rsidP="00EF043B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Dn</w:t>
            </w:r>
            <w:r w:rsidRPr="000D4B08">
              <w:rPr>
                <w:color w:val="000000"/>
                <w:spacing w:val="-1"/>
                <w:sz w:val="22"/>
                <w:szCs w:val="22"/>
                <w:lang w:val="sr-Latn-ME"/>
              </w:rPr>
              <w:t>e</w:t>
            </w:r>
            <w:r w:rsidRPr="000D4B08">
              <w:rPr>
                <w:color w:val="000000"/>
                <w:sz w:val="22"/>
                <w:szCs w:val="22"/>
                <w:lang w:val="sr-Latn-ME"/>
              </w:rPr>
              <w:t>vna do</w:t>
            </w:r>
            <w:r w:rsidRPr="000D4B08">
              <w:rPr>
                <w:color w:val="000000"/>
                <w:spacing w:val="1"/>
                <w:sz w:val="22"/>
                <w:szCs w:val="22"/>
                <w:lang w:val="sr-Latn-ME"/>
              </w:rPr>
              <w:t>z</w:t>
            </w:r>
            <w:r w:rsidRPr="000D4B08">
              <w:rPr>
                <w:color w:val="000000"/>
                <w:sz w:val="22"/>
                <w:szCs w:val="22"/>
                <w:lang w:val="sr-Latn-ME"/>
              </w:rPr>
              <w:t>a</w:t>
            </w:r>
          </w:p>
          <w:p w14:paraId="280417E2" w14:textId="77777777" w:rsidR="00D50868" w:rsidRPr="000D4B08" w:rsidRDefault="00D50868" w:rsidP="00EF043B">
            <w:pPr>
              <w:spacing w:before="41"/>
              <w:ind w:left="105" w:right="6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pacing w:val="-1"/>
                <w:sz w:val="22"/>
                <w:szCs w:val="22"/>
                <w:lang w:val="sr-Latn-ME"/>
              </w:rPr>
              <w:t>(</w:t>
            </w:r>
            <w:r w:rsidRPr="000D4B08">
              <w:rPr>
                <w:color w:val="000000"/>
                <w:sz w:val="22"/>
                <w:szCs w:val="22"/>
                <w:lang w:val="sr-Latn-ME"/>
              </w:rPr>
              <w:t>m</w:t>
            </w:r>
            <w:r w:rsidRPr="000D4B08">
              <w:rPr>
                <w:color w:val="000000"/>
                <w:spacing w:val="-2"/>
                <w:sz w:val="22"/>
                <w:szCs w:val="22"/>
                <w:lang w:val="sr-Latn-ME"/>
              </w:rPr>
              <w:t>g</w:t>
            </w:r>
            <w:r w:rsidRPr="000D4B08">
              <w:rPr>
                <w:color w:val="000000"/>
                <w:sz w:val="22"/>
                <w:szCs w:val="22"/>
                <w:lang w:val="sr-Latn-ME"/>
              </w:rPr>
              <w:t>/</w:t>
            </w:r>
            <w:r w:rsidRPr="000D4B08">
              <w:rPr>
                <w:color w:val="000000"/>
                <w:spacing w:val="2"/>
                <w:sz w:val="22"/>
                <w:szCs w:val="22"/>
                <w:lang w:val="sr-Latn-ME"/>
              </w:rPr>
              <w:t>k</w:t>
            </w:r>
            <w:r w:rsidRPr="000D4B08">
              <w:rPr>
                <w:color w:val="000000"/>
                <w:spacing w:val="-2"/>
                <w:sz w:val="22"/>
                <w:szCs w:val="22"/>
                <w:lang w:val="sr-Latn-ME"/>
              </w:rPr>
              <w:t>g</w:t>
            </w:r>
            <w:r w:rsidRPr="000D4B08">
              <w:rPr>
                <w:color w:val="000000"/>
                <w:sz w:val="22"/>
                <w:szCs w:val="22"/>
                <w:lang w:val="sr-Latn-ME"/>
              </w:rPr>
              <w:t>/tj</w:t>
            </w:r>
            <w:r w:rsidRPr="000D4B08">
              <w:rPr>
                <w:color w:val="000000"/>
                <w:spacing w:val="-1"/>
                <w:sz w:val="22"/>
                <w:szCs w:val="22"/>
                <w:lang w:val="sr-Latn-ME"/>
              </w:rPr>
              <w:t>e</w:t>
            </w:r>
            <w:r w:rsidRPr="000D4B08">
              <w:rPr>
                <w:color w:val="000000"/>
                <w:sz w:val="22"/>
                <w:szCs w:val="22"/>
                <w:lang w:val="sr-Latn-ME"/>
              </w:rPr>
              <w:t>l</w:t>
            </w:r>
            <w:r w:rsidRPr="000D4B08">
              <w:rPr>
                <w:color w:val="000000"/>
                <w:spacing w:val="-1"/>
                <w:sz w:val="22"/>
                <w:szCs w:val="22"/>
                <w:lang w:val="sr-Latn-ME"/>
              </w:rPr>
              <w:t>e</w:t>
            </w:r>
            <w:r w:rsidRPr="000D4B08">
              <w:rPr>
                <w:color w:val="000000"/>
                <w:sz w:val="22"/>
                <w:szCs w:val="22"/>
                <w:lang w:val="sr-Latn-ME"/>
              </w:rPr>
              <w:t>sne t</w:t>
            </w:r>
            <w:r w:rsidRPr="000D4B08">
              <w:rPr>
                <w:color w:val="000000"/>
                <w:spacing w:val="-1"/>
                <w:sz w:val="22"/>
                <w:szCs w:val="22"/>
                <w:lang w:val="sr-Latn-ME"/>
              </w:rPr>
              <w:t>e</w:t>
            </w:r>
            <w:r w:rsidRPr="000D4B08">
              <w:rPr>
                <w:color w:val="000000"/>
                <w:spacing w:val="1"/>
                <w:sz w:val="22"/>
                <w:szCs w:val="22"/>
                <w:lang w:val="sr-Latn-ME"/>
              </w:rPr>
              <w:t>ž</w:t>
            </w:r>
            <w:r w:rsidRPr="000D4B08">
              <w:rPr>
                <w:color w:val="000000"/>
                <w:sz w:val="22"/>
                <w:szCs w:val="22"/>
                <w:lang w:val="sr-Latn-ME"/>
              </w:rPr>
              <w:t>in</w:t>
            </w:r>
            <w:r w:rsidRPr="000D4B08">
              <w:rPr>
                <w:color w:val="000000"/>
                <w:spacing w:val="-1"/>
                <w:sz w:val="22"/>
                <w:szCs w:val="22"/>
                <w:lang w:val="sr-Latn-ME"/>
              </w:rPr>
              <w:t>e)</w:t>
            </w:r>
          </w:p>
        </w:tc>
        <w:tc>
          <w:tcPr>
            <w:tcW w:w="606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014F844" w14:textId="77777777" w:rsidR="00D50868" w:rsidRPr="000D4B08" w:rsidRDefault="00D50868" w:rsidP="00EF043B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Tv</w:t>
            </w:r>
            <w:r w:rsidRPr="000D4B08">
              <w:rPr>
                <w:color w:val="000000"/>
                <w:spacing w:val="-1"/>
                <w:sz w:val="22"/>
                <w:szCs w:val="22"/>
                <w:lang w:val="sr-Latn-ME"/>
              </w:rPr>
              <w:t>r</w:t>
            </w:r>
            <w:r w:rsidRPr="000D4B08">
              <w:rPr>
                <w:color w:val="000000"/>
                <w:sz w:val="22"/>
                <w:szCs w:val="22"/>
                <w:lang w:val="sr-Latn-ME"/>
              </w:rPr>
              <w:t>de</w:t>
            </w:r>
            <w:r w:rsidRPr="000D4B08">
              <w:rPr>
                <w:color w:val="000000"/>
                <w:spacing w:val="-1"/>
                <w:sz w:val="22"/>
                <w:szCs w:val="22"/>
                <w:lang w:val="sr-Latn-ME"/>
              </w:rPr>
              <w:t xml:space="preserve"> </w:t>
            </w:r>
            <w:r w:rsidRPr="000D4B08">
              <w:rPr>
                <w:color w:val="000000"/>
                <w:sz w:val="22"/>
                <w:szCs w:val="22"/>
                <w:lang w:val="sr-Latn-ME"/>
              </w:rPr>
              <w:t>k</w:t>
            </w:r>
            <w:r w:rsidRPr="000D4B08">
              <w:rPr>
                <w:color w:val="000000"/>
                <w:spacing w:val="-1"/>
                <w:sz w:val="22"/>
                <w:szCs w:val="22"/>
                <w:lang w:val="sr-Latn-ME"/>
              </w:rPr>
              <w:t>a</w:t>
            </w:r>
            <w:r w:rsidRPr="000D4B08">
              <w:rPr>
                <w:color w:val="000000"/>
                <w:sz w:val="22"/>
                <w:szCs w:val="22"/>
                <w:lang w:val="sr-Latn-ME"/>
              </w:rPr>
              <w:t>psule</w:t>
            </w:r>
          </w:p>
        </w:tc>
      </w:tr>
      <w:tr w:rsidR="002E355A" w:rsidRPr="000D4B08" w14:paraId="4AEBCAFF" w14:textId="77777777" w:rsidTr="002E355A">
        <w:trPr>
          <w:trHeight w:hRule="exact" w:val="329"/>
          <w:jc w:val="center"/>
        </w:trPr>
        <w:tc>
          <w:tcPr>
            <w:tcW w:w="15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2401806" w14:textId="77777777" w:rsidR="00D50868" w:rsidRPr="000D4B08" w:rsidRDefault="00D50868" w:rsidP="00EF043B">
            <w:pPr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7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E65A32" w14:textId="77777777" w:rsidR="00D50868" w:rsidRPr="000D4B08" w:rsidRDefault="00D50868" w:rsidP="00EF043B">
            <w:pPr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4541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1F1CF6" w14:textId="77777777" w:rsidR="00D50868" w:rsidRPr="000D4B08" w:rsidRDefault="00D50868" w:rsidP="00EF043B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pacing w:val="-3"/>
                <w:sz w:val="22"/>
                <w:szCs w:val="22"/>
                <w:lang w:val="sr-Latn-ME"/>
              </w:rPr>
              <w:t>P</w:t>
            </w:r>
            <w:r w:rsidRPr="000D4B08">
              <w:rPr>
                <w:b/>
                <w:color w:val="000000"/>
                <w:spacing w:val="-1"/>
                <w:sz w:val="22"/>
                <w:szCs w:val="22"/>
                <w:lang w:val="sr-Latn-ME"/>
              </w:rPr>
              <w:t>r</w:t>
            </w: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va 3</w:t>
            </w:r>
            <w:r w:rsidRPr="000D4B08">
              <w:rPr>
                <w:b/>
                <w:color w:val="000000"/>
                <w:spacing w:val="2"/>
                <w:sz w:val="22"/>
                <w:szCs w:val="22"/>
                <w:lang w:val="sr-Latn-ME"/>
              </w:rPr>
              <w:t xml:space="preserve"> </w:t>
            </w:r>
            <w:r w:rsidRPr="000D4B08">
              <w:rPr>
                <w:b/>
                <w:color w:val="000000"/>
                <w:spacing w:val="-1"/>
                <w:sz w:val="22"/>
                <w:szCs w:val="22"/>
                <w:lang w:val="sr-Latn-ME"/>
              </w:rPr>
              <w:t>mje</w:t>
            </w:r>
            <w:r w:rsidRPr="000D4B08">
              <w:rPr>
                <w:b/>
                <w:color w:val="000000"/>
                <w:spacing w:val="3"/>
                <w:sz w:val="22"/>
                <w:szCs w:val="22"/>
                <w:lang w:val="sr-Latn-ME"/>
              </w:rPr>
              <w:t>s</w:t>
            </w:r>
            <w:r w:rsidRPr="000D4B08">
              <w:rPr>
                <w:b/>
                <w:color w:val="000000"/>
                <w:spacing w:val="-1"/>
                <w:sz w:val="22"/>
                <w:szCs w:val="22"/>
                <w:lang w:val="sr-Latn-ME"/>
              </w:rPr>
              <w:t>eca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6D950" w14:textId="77777777" w:rsidR="00D50868" w:rsidRPr="000D4B08" w:rsidRDefault="00D50868" w:rsidP="00EF043B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Na</w:t>
            </w:r>
            <w:r w:rsidRPr="000D4B08">
              <w:rPr>
                <w:b/>
                <w:color w:val="000000"/>
                <w:spacing w:val="1"/>
                <w:sz w:val="22"/>
                <w:szCs w:val="22"/>
                <w:lang w:val="sr-Latn-ME"/>
              </w:rPr>
              <w:t>k</w:t>
            </w: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on</w:t>
            </w:r>
            <w:r w:rsidRPr="000D4B08">
              <w:rPr>
                <w:b/>
                <w:color w:val="000000"/>
                <w:spacing w:val="1"/>
                <w:sz w:val="22"/>
                <w:szCs w:val="22"/>
                <w:lang w:val="sr-Latn-ME"/>
              </w:rPr>
              <w:t xml:space="preserve"> </w:t>
            </w:r>
            <w:r w:rsidRPr="000D4B08">
              <w:rPr>
                <w:b/>
                <w:color w:val="000000"/>
                <w:spacing w:val="-1"/>
                <w:sz w:val="22"/>
                <w:szCs w:val="22"/>
                <w:lang w:val="sr-Latn-ME"/>
              </w:rPr>
              <w:t>t</w:t>
            </w: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oga</w:t>
            </w:r>
          </w:p>
        </w:tc>
      </w:tr>
      <w:tr w:rsidR="002E355A" w:rsidRPr="000D4B08" w14:paraId="249A12B0" w14:textId="77777777" w:rsidTr="002E355A">
        <w:trPr>
          <w:trHeight w:hRule="exact" w:val="962"/>
          <w:jc w:val="center"/>
        </w:trPr>
        <w:tc>
          <w:tcPr>
            <w:tcW w:w="15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77912" w14:textId="77777777" w:rsidR="00D50868" w:rsidRPr="000D4B08" w:rsidRDefault="00D50868" w:rsidP="00EF043B">
            <w:pPr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C789D" w14:textId="77777777" w:rsidR="00D50868" w:rsidRPr="000D4B08" w:rsidRDefault="00D50868" w:rsidP="00EF043B">
            <w:pPr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BE70B" w14:textId="77777777" w:rsidR="00D50868" w:rsidRPr="000D4B08" w:rsidRDefault="00D50868" w:rsidP="00EF043B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Ujut</w:t>
            </w:r>
            <w:r w:rsidRPr="000D4B08">
              <w:rPr>
                <w:color w:val="000000"/>
                <w:spacing w:val="-1"/>
                <w:sz w:val="22"/>
                <w:szCs w:val="22"/>
                <w:lang w:val="sr-Latn-ME"/>
              </w:rPr>
              <w:t>r</w:t>
            </w:r>
            <w:r w:rsidR="0092346A" w:rsidRPr="000D4B08">
              <w:rPr>
                <w:color w:val="000000"/>
                <w:sz w:val="22"/>
                <w:szCs w:val="22"/>
                <w:lang w:val="sr-Latn-ME"/>
              </w:rPr>
              <w:t>u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B59D3" w14:textId="77777777" w:rsidR="00D50868" w:rsidRPr="000D4B08" w:rsidRDefault="00D50868" w:rsidP="00EF043B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pacing w:val="1"/>
                <w:sz w:val="22"/>
                <w:szCs w:val="22"/>
                <w:lang w:val="sr-Latn-ME"/>
              </w:rPr>
              <w:t>P</w:t>
            </w:r>
            <w:r w:rsidRPr="000D4B08">
              <w:rPr>
                <w:color w:val="000000"/>
                <w:sz w:val="22"/>
                <w:szCs w:val="22"/>
                <w:lang w:val="sr-Latn-ME"/>
              </w:rPr>
              <w:t>odne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1E2C6" w14:textId="77777777" w:rsidR="00D50868" w:rsidRPr="000D4B08" w:rsidRDefault="0092346A" w:rsidP="00EF043B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Uveče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587CA" w14:textId="77777777" w:rsidR="00D50868" w:rsidRPr="000D4B08" w:rsidRDefault="0092346A" w:rsidP="00EF043B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Uveče</w:t>
            </w:r>
            <w:r w:rsidR="00D50868" w:rsidRPr="000D4B08">
              <w:rPr>
                <w:color w:val="000000"/>
                <w:sz w:val="22"/>
                <w:szCs w:val="22"/>
                <w:lang w:val="sr-Latn-ME"/>
              </w:rPr>
              <w:t>,</w:t>
            </w:r>
          </w:p>
          <w:p w14:paraId="5067439F" w14:textId="77777777" w:rsidR="00D50868" w:rsidRPr="000D4B08" w:rsidRDefault="00D50868" w:rsidP="00EF043B">
            <w:pPr>
              <w:spacing w:before="41"/>
              <w:ind w:left="102" w:right="56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pacing w:val="-1"/>
                <w:sz w:val="22"/>
                <w:szCs w:val="22"/>
                <w:lang w:val="sr-Latn-ME"/>
              </w:rPr>
              <w:t>(</w:t>
            </w:r>
            <w:r w:rsidRPr="000D4B08">
              <w:rPr>
                <w:color w:val="000000"/>
                <w:sz w:val="22"/>
                <w:szCs w:val="22"/>
                <w:lang w:val="sr-Latn-ME"/>
              </w:rPr>
              <w:t>j</w:t>
            </w:r>
            <w:r w:rsidRPr="000D4B08">
              <w:rPr>
                <w:color w:val="000000"/>
                <w:spacing w:val="-1"/>
                <w:sz w:val="22"/>
                <w:szCs w:val="22"/>
                <w:lang w:val="sr-Latn-ME"/>
              </w:rPr>
              <w:t>e</w:t>
            </w:r>
            <w:r w:rsidRPr="000D4B08">
              <w:rPr>
                <w:color w:val="000000"/>
                <w:sz w:val="22"/>
                <w:szCs w:val="22"/>
                <w:lang w:val="sr-Latn-ME"/>
              </w:rPr>
              <w:t>dnom dn</w:t>
            </w:r>
            <w:r w:rsidRPr="000D4B08">
              <w:rPr>
                <w:color w:val="000000"/>
                <w:spacing w:val="-1"/>
                <w:sz w:val="22"/>
                <w:szCs w:val="22"/>
                <w:lang w:val="sr-Latn-ME"/>
              </w:rPr>
              <w:t>e</w:t>
            </w:r>
            <w:r w:rsidRPr="000D4B08">
              <w:rPr>
                <w:color w:val="000000"/>
                <w:sz w:val="22"/>
                <w:szCs w:val="22"/>
                <w:lang w:val="sr-Latn-ME"/>
              </w:rPr>
              <w:t>vno)</w:t>
            </w:r>
          </w:p>
        </w:tc>
      </w:tr>
      <w:tr w:rsidR="002E355A" w:rsidRPr="000D4B08" w14:paraId="78811194" w14:textId="77777777" w:rsidTr="002E355A">
        <w:trPr>
          <w:trHeight w:hRule="exact" w:val="326"/>
          <w:jc w:val="center"/>
        </w:trPr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BC14E" w14:textId="77777777" w:rsidR="00D50868" w:rsidRPr="000D4B08" w:rsidRDefault="00D50868" w:rsidP="00EF043B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47 – 62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39F3C" w14:textId="77777777" w:rsidR="00D50868" w:rsidRPr="000D4B08" w:rsidRDefault="00D50868" w:rsidP="00EF043B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12 – 16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088BA" w14:textId="77777777" w:rsidR="00D50868" w:rsidRPr="000D4B08" w:rsidRDefault="00D50868" w:rsidP="00EF043B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A2FCC" w14:textId="77777777" w:rsidR="00D50868" w:rsidRPr="000D4B08" w:rsidRDefault="00D50868" w:rsidP="00EF043B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871FC" w14:textId="77777777" w:rsidR="00D50868" w:rsidRPr="000D4B08" w:rsidRDefault="00D50868" w:rsidP="00EF043B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9B852" w14:textId="77777777" w:rsidR="00D50868" w:rsidRPr="000D4B08" w:rsidRDefault="00D50868" w:rsidP="00EF043B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3</w:t>
            </w:r>
          </w:p>
        </w:tc>
      </w:tr>
      <w:tr w:rsidR="002E355A" w:rsidRPr="000D4B08" w14:paraId="5502AE10" w14:textId="77777777" w:rsidTr="002E355A">
        <w:trPr>
          <w:trHeight w:hRule="exact" w:val="329"/>
          <w:jc w:val="center"/>
        </w:trPr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C5B45" w14:textId="77777777" w:rsidR="00D50868" w:rsidRPr="000D4B08" w:rsidRDefault="00D50868" w:rsidP="00EF043B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lastRenderedPageBreak/>
              <w:t>63 – 78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62D53" w14:textId="77777777" w:rsidR="00D50868" w:rsidRPr="000D4B08" w:rsidRDefault="00D50868" w:rsidP="00EF043B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13 – 16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59907" w14:textId="77777777" w:rsidR="00D50868" w:rsidRPr="000D4B08" w:rsidRDefault="00D50868" w:rsidP="00EF043B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C6D25" w14:textId="77777777" w:rsidR="00D50868" w:rsidRPr="000D4B08" w:rsidRDefault="00D50868" w:rsidP="00EF043B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408D8" w14:textId="77777777" w:rsidR="00D50868" w:rsidRPr="000D4B08" w:rsidRDefault="00D50868" w:rsidP="00EF043B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42F98" w14:textId="77777777" w:rsidR="00D50868" w:rsidRPr="000D4B08" w:rsidRDefault="00D50868" w:rsidP="00EF043B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4</w:t>
            </w:r>
          </w:p>
        </w:tc>
      </w:tr>
      <w:tr w:rsidR="002E355A" w:rsidRPr="000D4B08" w14:paraId="22594988" w14:textId="77777777" w:rsidTr="002E355A">
        <w:trPr>
          <w:trHeight w:hRule="exact" w:val="326"/>
          <w:jc w:val="center"/>
        </w:trPr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C7F77" w14:textId="77777777" w:rsidR="00D50868" w:rsidRPr="000D4B08" w:rsidRDefault="00D50868" w:rsidP="00EF043B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79 – 93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2E866" w14:textId="77777777" w:rsidR="00D50868" w:rsidRPr="000D4B08" w:rsidRDefault="00D50868" w:rsidP="00EF043B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13 – 16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A67AC" w14:textId="77777777" w:rsidR="00D50868" w:rsidRPr="000D4B08" w:rsidRDefault="00D50868" w:rsidP="00EF043B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80A6C" w14:textId="77777777" w:rsidR="00D50868" w:rsidRPr="000D4B08" w:rsidRDefault="00D50868" w:rsidP="00EF043B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4C261" w14:textId="77777777" w:rsidR="00D50868" w:rsidRPr="000D4B08" w:rsidRDefault="00D50868" w:rsidP="00EF043B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1C181" w14:textId="77777777" w:rsidR="00D50868" w:rsidRPr="000D4B08" w:rsidRDefault="00D50868" w:rsidP="00EF043B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5</w:t>
            </w:r>
          </w:p>
        </w:tc>
      </w:tr>
      <w:tr w:rsidR="002E355A" w:rsidRPr="000D4B08" w14:paraId="66D95866" w14:textId="77777777" w:rsidTr="002E355A">
        <w:trPr>
          <w:trHeight w:hRule="exact" w:val="326"/>
          <w:jc w:val="center"/>
        </w:trPr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6ADD0" w14:textId="77777777" w:rsidR="00D50868" w:rsidRPr="000D4B08" w:rsidRDefault="00D50868" w:rsidP="00EF043B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94 – 109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6E260" w14:textId="77777777" w:rsidR="00D50868" w:rsidRPr="000D4B08" w:rsidRDefault="00D50868" w:rsidP="00EF043B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14 – 16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7403C" w14:textId="77777777" w:rsidR="00D50868" w:rsidRPr="000D4B08" w:rsidRDefault="00D50868" w:rsidP="00EF043B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822F4" w14:textId="77777777" w:rsidR="00D50868" w:rsidRPr="000D4B08" w:rsidRDefault="00D50868" w:rsidP="00EF043B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1A65C" w14:textId="77777777" w:rsidR="00D50868" w:rsidRPr="000D4B08" w:rsidRDefault="00D50868" w:rsidP="00EF043B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7E858" w14:textId="77777777" w:rsidR="00D50868" w:rsidRPr="000D4B08" w:rsidRDefault="00D50868" w:rsidP="00EF043B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6</w:t>
            </w:r>
          </w:p>
        </w:tc>
      </w:tr>
      <w:tr w:rsidR="002E355A" w:rsidRPr="000D4B08" w14:paraId="35E6359F" w14:textId="77777777" w:rsidTr="002E355A">
        <w:trPr>
          <w:trHeight w:hRule="exact" w:val="329"/>
          <w:jc w:val="center"/>
        </w:trPr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1387E" w14:textId="77777777" w:rsidR="00D50868" w:rsidRPr="000D4B08" w:rsidRDefault="00D50868" w:rsidP="00EF043B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pacing w:val="1"/>
                <w:sz w:val="22"/>
                <w:szCs w:val="22"/>
                <w:lang w:val="sr-Latn-ME"/>
              </w:rPr>
              <w:t>P</w:t>
            </w:r>
            <w:r w:rsidRPr="000D4B08">
              <w:rPr>
                <w:color w:val="000000"/>
                <w:spacing w:val="-1"/>
                <w:sz w:val="22"/>
                <w:szCs w:val="22"/>
                <w:lang w:val="sr-Latn-ME"/>
              </w:rPr>
              <w:t>re</w:t>
            </w:r>
            <w:r w:rsidRPr="000D4B08">
              <w:rPr>
                <w:color w:val="000000"/>
                <w:sz w:val="22"/>
                <w:szCs w:val="22"/>
                <w:lang w:val="sr-Latn-ME"/>
              </w:rPr>
              <w:t>ko 110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101C9" w14:textId="77777777" w:rsidR="00D50868" w:rsidRPr="000D4B08" w:rsidRDefault="00D50868" w:rsidP="00EF043B">
            <w:pPr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E1E7C" w14:textId="77777777" w:rsidR="00D50868" w:rsidRPr="000D4B08" w:rsidRDefault="00D50868" w:rsidP="00EF043B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46A2A" w14:textId="77777777" w:rsidR="00D50868" w:rsidRPr="000D4B08" w:rsidRDefault="00D50868" w:rsidP="00EF043B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9B569" w14:textId="77777777" w:rsidR="00D50868" w:rsidRPr="000D4B08" w:rsidRDefault="00D50868" w:rsidP="00EF043B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3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1430E" w14:textId="77777777" w:rsidR="00D50868" w:rsidRPr="000D4B08" w:rsidRDefault="00D50868" w:rsidP="00EF043B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color w:val="000000"/>
                <w:sz w:val="22"/>
                <w:szCs w:val="22"/>
                <w:lang w:val="sr-Latn-ME"/>
              </w:rPr>
              <w:t>7</w:t>
            </w:r>
          </w:p>
        </w:tc>
      </w:tr>
    </w:tbl>
    <w:p w14:paraId="5BA3DDD1" w14:textId="77777777" w:rsidR="00D50868" w:rsidRPr="000D4B08" w:rsidRDefault="00D50868" w:rsidP="00EF043B">
      <w:pPr>
        <w:jc w:val="both"/>
        <w:rPr>
          <w:bCs/>
          <w:caps/>
          <w:color w:val="000000"/>
          <w:sz w:val="22"/>
          <w:szCs w:val="22"/>
          <w:lang w:val="sr-Latn-ME"/>
        </w:rPr>
      </w:pPr>
    </w:p>
    <w:p w14:paraId="38817896" w14:textId="77777777" w:rsidR="004544EC" w:rsidRPr="000D4B08" w:rsidRDefault="004544EC">
      <w:pPr>
        <w:pStyle w:val="NoSpacing"/>
        <w:jc w:val="both"/>
        <w:rPr>
          <w:i/>
          <w:color w:val="000000"/>
          <w:sz w:val="22"/>
          <w:szCs w:val="22"/>
          <w:lang w:val="sr-Latn-ME"/>
        </w:rPr>
      </w:pPr>
      <w:r w:rsidRPr="000D4B08">
        <w:rPr>
          <w:i/>
          <w:color w:val="000000"/>
          <w:sz w:val="22"/>
          <w:szCs w:val="22"/>
          <w:lang w:val="sr-Latn-ME"/>
        </w:rPr>
        <w:t>Način primjene</w:t>
      </w:r>
    </w:p>
    <w:p w14:paraId="59FBEE47" w14:textId="77777777" w:rsidR="000B7378" w:rsidRPr="000D4B08" w:rsidRDefault="004544EC">
      <w:pPr>
        <w:pStyle w:val="NoSpacing"/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 xml:space="preserve">Tvrde kapsule </w:t>
      </w:r>
      <w:r w:rsidR="00FD4F25" w:rsidRPr="000D4B08">
        <w:rPr>
          <w:color w:val="000000"/>
          <w:sz w:val="22"/>
          <w:szCs w:val="22"/>
          <w:lang w:val="sr-Latn-ME"/>
        </w:rPr>
        <w:t xml:space="preserve">progutajte </w:t>
      </w:r>
      <w:r w:rsidRPr="000D4B08">
        <w:rPr>
          <w:color w:val="000000"/>
          <w:sz w:val="22"/>
          <w:szCs w:val="22"/>
          <w:lang w:val="sr-Latn-ME"/>
        </w:rPr>
        <w:t>cijele, s</w:t>
      </w:r>
      <w:r w:rsidR="00FD4F25" w:rsidRPr="000D4B08">
        <w:rPr>
          <w:color w:val="000000"/>
          <w:sz w:val="22"/>
          <w:szCs w:val="22"/>
          <w:lang w:val="sr-Latn-ME"/>
        </w:rPr>
        <w:t>a</w:t>
      </w:r>
      <w:r w:rsidRPr="000D4B08">
        <w:rPr>
          <w:color w:val="000000"/>
          <w:sz w:val="22"/>
          <w:szCs w:val="22"/>
          <w:lang w:val="sr-Latn-ME"/>
        </w:rPr>
        <w:t xml:space="preserve"> malo te</w:t>
      </w:r>
      <w:r w:rsidR="00FD4F25" w:rsidRPr="000D4B08">
        <w:rPr>
          <w:color w:val="000000"/>
          <w:sz w:val="22"/>
          <w:szCs w:val="22"/>
          <w:lang w:val="sr-Latn-ME"/>
        </w:rPr>
        <w:t>čnosti</w:t>
      </w:r>
      <w:r w:rsidRPr="000D4B08">
        <w:rPr>
          <w:color w:val="000000"/>
          <w:sz w:val="22"/>
          <w:szCs w:val="22"/>
          <w:lang w:val="sr-Latn-ME"/>
        </w:rPr>
        <w:t xml:space="preserve">. Kapsule ne smijete žvakati. </w:t>
      </w:r>
      <w:r w:rsidR="004073F6" w:rsidRPr="000D4B08">
        <w:rPr>
          <w:color w:val="000000"/>
          <w:sz w:val="22"/>
          <w:szCs w:val="22"/>
          <w:lang w:val="sr-Latn-ME"/>
        </w:rPr>
        <w:t>Redovno uzimajte l</w:t>
      </w:r>
      <w:r w:rsidR="002E355A" w:rsidRPr="000D4B08">
        <w:rPr>
          <w:color w:val="000000"/>
          <w:sz w:val="22"/>
          <w:szCs w:val="22"/>
          <w:lang w:val="sr-Latn-ME"/>
        </w:rPr>
        <w:t xml:space="preserve">ijek </w:t>
      </w:r>
      <w:r w:rsidR="00FD4F25" w:rsidRPr="000D4B08">
        <w:rPr>
          <w:color w:val="000000"/>
          <w:sz w:val="22"/>
          <w:szCs w:val="22"/>
          <w:lang w:val="sr-Latn-ME"/>
        </w:rPr>
        <w:t>Ursofalk</w:t>
      </w:r>
      <w:r w:rsidRPr="000D4B08">
        <w:rPr>
          <w:color w:val="000000"/>
          <w:sz w:val="22"/>
          <w:szCs w:val="22"/>
          <w:lang w:val="sr-Latn-ME"/>
        </w:rPr>
        <w:t>.</w:t>
      </w:r>
    </w:p>
    <w:p w14:paraId="30F10731" w14:textId="77777777" w:rsidR="002E355A" w:rsidRPr="000D4B08" w:rsidRDefault="002E355A">
      <w:pPr>
        <w:pStyle w:val="NoSpacing"/>
        <w:jc w:val="both"/>
        <w:rPr>
          <w:color w:val="000000"/>
          <w:sz w:val="22"/>
          <w:szCs w:val="22"/>
          <w:lang w:val="sr-Latn-ME"/>
        </w:rPr>
      </w:pPr>
    </w:p>
    <w:p w14:paraId="29AD9DC5" w14:textId="77777777" w:rsidR="004544EC" w:rsidRPr="000D4B08" w:rsidRDefault="004544EC">
      <w:pPr>
        <w:pStyle w:val="NoSpacing"/>
        <w:jc w:val="both"/>
        <w:rPr>
          <w:i/>
          <w:color w:val="000000"/>
          <w:sz w:val="22"/>
          <w:szCs w:val="22"/>
          <w:lang w:val="sr-Latn-ME"/>
        </w:rPr>
      </w:pPr>
      <w:r w:rsidRPr="000D4B08">
        <w:rPr>
          <w:i/>
          <w:color w:val="000000"/>
          <w:sz w:val="22"/>
          <w:szCs w:val="22"/>
          <w:lang w:val="sr-Latn-ME"/>
        </w:rPr>
        <w:t xml:space="preserve">Trajanje </w:t>
      </w:r>
      <w:r w:rsidR="00010EB4" w:rsidRPr="000D4B08">
        <w:rPr>
          <w:i/>
          <w:color w:val="000000"/>
          <w:sz w:val="22"/>
          <w:szCs w:val="22"/>
          <w:lang w:val="sr-Latn-ME"/>
        </w:rPr>
        <w:t>terapije</w:t>
      </w:r>
    </w:p>
    <w:p w14:paraId="048A6689" w14:textId="7C7A7036" w:rsidR="004544EC" w:rsidRPr="000D4B08" w:rsidRDefault="004544EC">
      <w:pPr>
        <w:pStyle w:val="NoSpacing"/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Primjena</w:t>
      </w:r>
      <w:r w:rsidR="0060420C" w:rsidRPr="000D4B08">
        <w:rPr>
          <w:color w:val="000000"/>
          <w:sz w:val="22"/>
          <w:szCs w:val="22"/>
          <w:lang w:val="sr-Latn-ME"/>
        </w:rPr>
        <w:t xml:space="preserve"> lijeka</w:t>
      </w:r>
      <w:r w:rsidRPr="000D4B08">
        <w:rPr>
          <w:color w:val="000000"/>
          <w:sz w:val="22"/>
          <w:szCs w:val="22"/>
          <w:lang w:val="sr-Latn-ME"/>
        </w:rPr>
        <w:t xml:space="preserve"> Ursofalk kod primarn</w:t>
      </w:r>
      <w:r w:rsidR="0021547A">
        <w:rPr>
          <w:color w:val="000000"/>
          <w:sz w:val="22"/>
          <w:szCs w:val="22"/>
          <w:lang w:val="sr-Latn-ME"/>
        </w:rPr>
        <w:t>og</w:t>
      </w:r>
      <w:r w:rsidRPr="000D4B08">
        <w:rPr>
          <w:color w:val="000000"/>
          <w:sz w:val="22"/>
          <w:szCs w:val="22"/>
          <w:lang w:val="sr-Latn-ME"/>
        </w:rPr>
        <w:t xml:space="preserve"> bilijarn</w:t>
      </w:r>
      <w:r w:rsidR="0021547A">
        <w:rPr>
          <w:color w:val="000000"/>
          <w:sz w:val="22"/>
          <w:szCs w:val="22"/>
          <w:lang w:val="sr-Latn-ME"/>
        </w:rPr>
        <w:t>og</w:t>
      </w:r>
      <w:r w:rsidRPr="000D4B08">
        <w:rPr>
          <w:color w:val="000000"/>
          <w:sz w:val="22"/>
          <w:szCs w:val="22"/>
          <w:lang w:val="sr-Latn-ME"/>
        </w:rPr>
        <w:t xml:space="preserve"> </w:t>
      </w:r>
      <w:r w:rsidR="0021547A">
        <w:rPr>
          <w:color w:val="000000"/>
          <w:sz w:val="22"/>
          <w:szCs w:val="22"/>
          <w:lang w:val="sr-Latn-ME"/>
        </w:rPr>
        <w:t>holangitisa</w:t>
      </w:r>
      <w:r w:rsidRPr="000D4B08">
        <w:rPr>
          <w:color w:val="000000"/>
          <w:sz w:val="22"/>
          <w:szCs w:val="22"/>
          <w:lang w:val="sr-Latn-ME"/>
        </w:rPr>
        <w:t xml:space="preserve"> nije vremenski ograničena.</w:t>
      </w:r>
    </w:p>
    <w:p w14:paraId="4C8C52B0" w14:textId="77777777" w:rsidR="002E355A" w:rsidRPr="000D4B08" w:rsidRDefault="002E355A">
      <w:pPr>
        <w:pStyle w:val="NoSpacing"/>
        <w:jc w:val="both"/>
        <w:rPr>
          <w:color w:val="000000"/>
          <w:sz w:val="22"/>
          <w:szCs w:val="22"/>
          <w:lang w:val="sr-Latn-ME"/>
        </w:rPr>
      </w:pPr>
    </w:p>
    <w:p w14:paraId="3E4CF744" w14:textId="77777777" w:rsidR="004544EC" w:rsidRPr="000D4B08" w:rsidRDefault="004544EC">
      <w:pPr>
        <w:pStyle w:val="NoSpacing"/>
        <w:jc w:val="both"/>
        <w:rPr>
          <w:i/>
          <w:color w:val="000000"/>
          <w:sz w:val="22"/>
          <w:szCs w:val="22"/>
          <w:lang w:val="sr-Latn-ME"/>
        </w:rPr>
      </w:pPr>
      <w:r w:rsidRPr="000D4B08">
        <w:rPr>
          <w:i/>
          <w:color w:val="000000"/>
          <w:sz w:val="22"/>
          <w:szCs w:val="22"/>
          <w:lang w:val="sr-Latn-ME"/>
        </w:rPr>
        <w:t>Napomena</w:t>
      </w:r>
    </w:p>
    <w:p w14:paraId="29B6B090" w14:textId="06B149BB" w:rsidR="004544EC" w:rsidRPr="000D4B08" w:rsidRDefault="00ED2CF8">
      <w:pPr>
        <w:pStyle w:val="NoSpacing"/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 xml:space="preserve">Kod pacijenata </w:t>
      </w:r>
      <w:r w:rsidR="004544EC" w:rsidRPr="000D4B08">
        <w:rPr>
          <w:color w:val="000000"/>
          <w:sz w:val="22"/>
          <w:szCs w:val="22"/>
          <w:lang w:val="sr-Latn-ME"/>
        </w:rPr>
        <w:t>s</w:t>
      </w:r>
      <w:r w:rsidRPr="000D4B08">
        <w:rPr>
          <w:color w:val="000000"/>
          <w:sz w:val="22"/>
          <w:szCs w:val="22"/>
          <w:lang w:val="sr-Latn-ME"/>
        </w:rPr>
        <w:t>a</w:t>
      </w:r>
      <w:r w:rsidR="004544EC" w:rsidRPr="000D4B08">
        <w:rPr>
          <w:color w:val="000000"/>
          <w:sz w:val="22"/>
          <w:szCs w:val="22"/>
          <w:lang w:val="sr-Latn-ME"/>
        </w:rPr>
        <w:t xml:space="preserve"> primarn</w:t>
      </w:r>
      <w:r w:rsidR="001D4C13">
        <w:rPr>
          <w:color w:val="000000"/>
          <w:sz w:val="22"/>
          <w:szCs w:val="22"/>
          <w:lang w:val="sr-Latn-ME"/>
        </w:rPr>
        <w:t>i</w:t>
      </w:r>
      <w:r w:rsidR="004544EC" w:rsidRPr="000D4B08">
        <w:rPr>
          <w:color w:val="000000"/>
          <w:sz w:val="22"/>
          <w:szCs w:val="22"/>
          <w:lang w:val="sr-Latn-ME"/>
        </w:rPr>
        <w:t>m bilijarn</w:t>
      </w:r>
      <w:r w:rsidR="001D4C13">
        <w:rPr>
          <w:color w:val="000000"/>
          <w:sz w:val="22"/>
          <w:szCs w:val="22"/>
          <w:lang w:val="sr-Latn-ME"/>
        </w:rPr>
        <w:t>i</w:t>
      </w:r>
      <w:r w:rsidR="004544EC" w:rsidRPr="000D4B08">
        <w:rPr>
          <w:color w:val="000000"/>
          <w:sz w:val="22"/>
          <w:szCs w:val="22"/>
          <w:lang w:val="sr-Latn-ME"/>
        </w:rPr>
        <w:t xml:space="preserve">m </w:t>
      </w:r>
      <w:r w:rsidR="001D4C13">
        <w:rPr>
          <w:color w:val="000000"/>
          <w:sz w:val="22"/>
          <w:szCs w:val="22"/>
          <w:lang w:val="sr-Latn-ME"/>
        </w:rPr>
        <w:t>holangitis</w:t>
      </w:r>
      <w:r w:rsidR="004544EC" w:rsidRPr="000D4B08">
        <w:rPr>
          <w:color w:val="000000"/>
          <w:sz w:val="22"/>
          <w:szCs w:val="22"/>
          <w:lang w:val="sr-Latn-ME"/>
        </w:rPr>
        <w:t>om</w:t>
      </w:r>
      <w:r w:rsidR="001D4C13">
        <w:rPr>
          <w:color w:val="000000"/>
          <w:sz w:val="22"/>
          <w:szCs w:val="22"/>
          <w:lang w:val="sr-Latn-ME"/>
        </w:rPr>
        <w:t xml:space="preserve">, </w:t>
      </w:r>
      <w:r w:rsidR="004544EC" w:rsidRPr="000D4B08">
        <w:rPr>
          <w:color w:val="000000"/>
          <w:sz w:val="22"/>
          <w:szCs w:val="22"/>
          <w:lang w:val="sr-Latn-ME"/>
        </w:rPr>
        <w:t>u rijetkim slučajevima</w:t>
      </w:r>
      <w:r w:rsidR="001D4C13">
        <w:rPr>
          <w:color w:val="000000"/>
          <w:sz w:val="22"/>
          <w:szCs w:val="22"/>
          <w:lang w:val="sr-Latn-ME"/>
        </w:rPr>
        <w:t>,</w:t>
      </w:r>
      <w:r w:rsidR="004544EC" w:rsidRPr="000D4B08">
        <w:rPr>
          <w:color w:val="000000"/>
          <w:sz w:val="22"/>
          <w:szCs w:val="22"/>
          <w:lang w:val="sr-Latn-ME"/>
        </w:rPr>
        <w:t xml:space="preserve"> klinički simptomi mogu </w:t>
      </w:r>
      <w:r w:rsidRPr="000D4B08">
        <w:rPr>
          <w:color w:val="000000"/>
          <w:sz w:val="22"/>
          <w:szCs w:val="22"/>
          <w:lang w:val="sr-Latn-ME"/>
        </w:rPr>
        <w:t xml:space="preserve">da se </w:t>
      </w:r>
      <w:r w:rsidR="004544EC" w:rsidRPr="000D4B08">
        <w:rPr>
          <w:color w:val="000000"/>
          <w:sz w:val="22"/>
          <w:szCs w:val="22"/>
          <w:lang w:val="sr-Latn-ME"/>
        </w:rPr>
        <w:t>pogorša</w:t>
      </w:r>
      <w:r w:rsidRPr="000D4B08">
        <w:rPr>
          <w:color w:val="000000"/>
          <w:sz w:val="22"/>
          <w:szCs w:val="22"/>
          <w:lang w:val="sr-Latn-ME"/>
        </w:rPr>
        <w:t>ju</w:t>
      </w:r>
      <w:r w:rsidR="004544EC" w:rsidRPr="000D4B08">
        <w:rPr>
          <w:color w:val="000000"/>
          <w:sz w:val="22"/>
          <w:szCs w:val="22"/>
          <w:lang w:val="sr-Latn-ME"/>
        </w:rPr>
        <w:t xml:space="preserve"> na početku liječenja, npr. pojačani svr</w:t>
      </w:r>
      <w:r w:rsidRPr="000D4B08">
        <w:rPr>
          <w:color w:val="000000"/>
          <w:sz w:val="22"/>
          <w:szCs w:val="22"/>
          <w:lang w:val="sr-Latn-ME"/>
        </w:rPr>
        <w:t>ab</w:t>
      </w:r>
      <w:r w:rsidR="004544EC" w:rsidRPr="000D4B08">
        <w:rPr>
          <w:color w:val="000000"/>
          <w:sz w:val="22"/>
          <w:szCs w:val="22"/>
          <w:lang w:val="sr-Latn-ME"/>
        </w:rPr>
        <w:t xml:space="preserve">. U tom slučaju liječenje treba nastaviti s nižom dnevnom dozom </w:t>
      </w:r>
      <w:r w:rsidR="006704CF" w:rsidRPr="000D4B08">
        <w:rPr>
          <w:color w:val="000000"/>
          <w:sz w:val="22"/>
          <w:szCs w:val="22"/>
          <w:lang w:val="sr-Latn-ME"/>
        </w:rPr>
        <w:t xml:space="preserve">lijeka </w:t>
      </w:r>
      <w:r w:rsidR="004544EC" w:rsidRPr="000D4B08">
        <w:rPr>
          <w:color w:val="000000"/>
          <w:sz w:val="22"/>
          <w:szCs w:val="22"/>
          <w:lang w:val="sr-Latn-ME"/>
        </w:rPr>
        <w:t>Ursofalk. Svak</w:t>
      </w:r>
      <w:r w:rsidR="000E4F38" w:rsidRPr="000D4B08">
        <w:rPr>
          <w:color w:val="000000"/>
          <w:sz w:val="22"/>
          <w:szCs w:val="22"/>
          <w:lang w:val="sr-Latn-ME"/>
        </w:rPr>
        <w:t>e nedjelje</w:t>
      </w:r>
      <w:r w:rsidR="004544EC" w:rsidRPr="000D4B08">
        <w:rPr>
          <w:color w:val="000000"/>
          <w:sz w:val="22"/>
          <w:szCs w:val="22"/>
          <w:lang w:val="sr-Latn-ME"/>
        </w:rPr>
        <w:t xml:space="preserve"> Vaš l</w:t>
      </w:r>
      <w:r w:rsidR="0058061F" w:rsidRPr="000D4B08">
        <w:rPr>
          <w:color w:val="000000"/>
          <w:sz w:val="22"/>
          <w:szCs w:val="22"/>
          <w:lang w:val="sr-Latn-ME"/>
        </w:rPr>
        <w:t>jekar</w:t>
      </w:r>
      <w:r w:rsidR="004544EC" w:rsidRPr="000D4B08">
        <w:rPr>
          <w:color w:val="000000"/>
          <w:sz w:val="22"/>
          <w:szCs w:val="22"/>
          <w:lang w:val="sr-Latn-ME"/>
        </w:rPr>
        <w:t xml:space="preserve"> će povećavati dnevnu dozu dok se </w:t>
      </w:r>
      <w:r w:rsidR="00B5662A" w:rsidRPr="000D4B08">
        <w:rPr>
          <w:color w:val="000000"/>
          <w:sz w:val="22"/>
          <w:szCs w:val="22"/>
          <w:lang w:val="sr-Latn-ME"/>
        </w:rPr>
        <w:t>ponov</w:t>
      </w:r>
      <w:r w:rsidR="004544EC" w:rsidRPr="000D4B08">
        <w:rPr>
          <w:color w:val="000000"/>
          <w:sz w:val="22"/>
          <w:szCs w:val="22"/>
          <w:lang w:val="sr-Latn-ME"/>
        </w:rPr>
        <w:t xml:space="preserve">o ne </w:t>
      </w:r>
      <w:r w:rsidR="00AA4D07" w:rsidRPr="000D4B08">
        <w:rPr>
          <w:color w:val="000000"/>
          <w:sz w:val="22"/>
          <w:szCs w:val="22"/>
          <w:lang w:val="sr-Latn-ME"/>
        </w:rPr>
        <w:t>d</w:t>
      </w:r>
      <w:r w:rsidR="004544EC" w:rsidRPr="000D4B08">
        <w:rPr>
          <w:color w:val="000000"/>
          <w:sz w:val="22"/>
          <w:szCs w:val="22"/>
          <w:lang w:val="sr-Latn-ME"/>
        </w:rPr>
        <w:t>ostigne potrebna doza.</w:t>
      </w:r>
    </w:p>
    <w:p w14:paraId="60A05B61" w14:textId="77777777" w:rsidR="002E355A" w:rsidRPr="000D4B08" w:rsidRDefault="002E355A">
      <w:pPr>
        <w:pStyle w:val="NoSpacing"/>
        <w:jc w:val="both"/>
        <w:rPr>
          <w:color w:val="000000"/>
          <w:sz w:val="22"/>
          <w:szCs w:val="22"/>
          <w:lang w:val="sr-Latn-ME"/>
        </w:rPr>
      </w:pPr>
    </w:p>
    <w:p w14:paraId="02DE74A1" w14:textId="77777777" w:rsidR="004544EC" w:rsidRPr="000D4B08" w:rsidRDefault="004544EC">
      <w:pPr>
        <w:pStyle w:val="NoSpacing"/>
        <w:jc w:val="both"/>
        <w:rPr>
          <w:b/>
          <w:color w:val="000000"/>
          <w:sz w:val="22"/>
          <w:szCs w:val="22"/>
          <w:lang w:val="sr-Latn-ME"/>
        </w:rPr>
      </w:pPr>
      <w:r w:rsidRPr="000D4B08">
        <w:rPr>
          <w:b/>
          <w:color w:val="000000"/>
          <w:sz w:val="22"/>
          <w:szCs w:val="22"/>
          <w:lang w:val="sr-Latn-ME"/>
        </w:rPr>
        <w:t xml:space="preserve">Primjena </w:t>
      </w:r>
      <w:r w:rsidR="008D5AB2" w:rsidRPr="000D4B08">
        <w:rPr>
          <w:b/>
          <w:color w:val="000000"/>
          <w:sz w:val="22"/>
          <w:szCs w:val="22"/>
          <w:lang w:val="sr-Latn-ME"/>
        </w:rPr>
        <w:t>kod</w:t>
      </w:r>
      <w:r w:rsidRPr="000D4B08">
        <w:rPr>
          <w:b/>
          <w:color w:val="000000"/>
          <w:sz w:val="22"/>
          <w:szCs w:val="22"/>
          <w:lang w:val="sr-Latn-ME"/>
        </w:rPr>
        <w:t xml:space="preserve"> djece (u</w:t>
      </w:r>
      <w:r w:rsidR="00C74C12" w:rsidRPr="000D4B08">
        <w:rPr>
          <w:b/>
          <w:color w:val="000000"/>
          <w:sz w:val="22"/>
          <w:szCs w:val="22"/>
          <w:lang w:val="sr-Latn-ME"/>
        </w:rPr>
        <w:t xml:space="preserve">zrasta </w:t>
      </w:r>
      <w:r w:rsidRPr="000D4B08">
        <w:rPr>
          <w:b/>
          <w:color w:val="000000"/>
          <w:sz w:val="22"/>
          <w:szCs w:val="22"/>
          <w:lang w:val="sr-Latn-ME"/>
        </w:rPr>
        <w:t xml:space="preserve">6 </w:t>
      </w:r>
      <w:r w:rsidR="00C74C12" w:rsidRPr="000D4B08">
        <w:rPr>
          <w:b/>
          <w:color w:val="000000"/>
          <w:sz w:val="22"/>
          <w:szCs w:val="22"/>
          <w:lang w:val="sr-Latn-ME"/>
        </w:rPr>
        <w:t xml:space="preserve">do </w:t>
      </w:r>
      <w:r w:rsidRPr="000D4B08">
        <w:rPr>
          <w:b/>
          <w:color w:val="000000"/>
          <w:sz w:val="22"/>
          <w:szCs w:val="22"/>
          <w:lang w:val="sr-Latn-ME"/>
        </w:rPr>
        <w:t xml:space="preserve">18 godina) za liječenje bolesti jetre </w:t>
      </w:r>
      <w:r w:rsidR="00817E04" w:rsidRPr="000D4B08">
        <w:rPr>
          <w:b/>
          <w:color w:val="000000"/>
          <w:sz w:val="22"/>
          <w:szCs w:val="22"/>
          <w:lang w:val="sr-Latn-ME"/>
        </w:rPr>
        <w:t xml:space="preserve">udružene </w:t>
      </w:r>
      <w:r w:rsidRPr="000D4B08">
        <w:rPr>
          <w:b/>
          <w:color w:val="000000"/>
          <w:sz w:val="22"/>
          <w:szCs w:val="22"/>
          <w:lang w:val="sr-Latn-ME"/>
        </w:rPr>
        <w:t>s</w:t>
      </w:r>
      <w:r w:rsidR="00817E04" w:rsidRPr="000D4B08">
        <w:rPr>
          <w:b/>
          <w:color w:val="000000"/>
          <w:sz w:val="22"/>
          <w:szCs w:val="22"/>
          <w:lang w:val="sr-Latn-ME"/>
        </w:rPr>
        <w:t>a</w:t>
      </w:r>
      <w:r w:rsidRPr="000D4B08">
        <w:rPr>
          <w:b/>
          <w:color w:val="000000"/>
          <w:sz w:val="22"/>
          <w:szCs w:val="22"/>
          <w:lang w:val="sr-Latn-ME"/>
        </w:rPr>
        <w:t xml:space="preserve"> cističnom fibrozom</w:t>
      </w:r>
    </w:p>
    <w:p w14:paraId="2B2CF68B" w14:textId="77777777" w:rsidR="002E355A" w:rsidRPr="000D4B08" w:rsidRDefault="002E355A">
      <w:pPr>
        <w:pStyle w:val="NoSpacing"/>
        <w:jc w:val="both"/>
        <w:rPr>
          <w:i/>
          <w:color w:val="000000"/>
          <w:sz w:val="22"/>
          <w:szCs w:val="22"/>
          <w:lang w:val="sr-Latn-ME"/>
        </w:rPr>
      </w:pPr>
    </w:p>
    <w:p w14:paraId="76FAF2DC" w14:textId="77777777" w:rsidR="004544EC" w:rsidRPr="000D4B08" w:rsidRDefault="004544EC">
      <w:pPr>
        <w:pStyle w:val="NoSpacing"/>
        <w:jc w:val="both"/>
        <w:rPr>
          <w:i/>
          <w:color w:val="000000"/>
          <w:sz w:val="22"/>
          <w:szCs w:val="22"/>
          <w:lang w:val="sr-Latn-ME"/>
        </w:rPr>
      </w:pPr>
      <w:r w:rsidRPr="000D4B08">
        <w:rPr>
          <w:i/>
          <w:color w:val="000000"/>
          <w:sz w:val="22"/>
          <w:szCs w:val="22"/>
          <w:lang w:val="sr-Latn-ME"/>
        </w:rPr>
        <w:t>Doziranje</w:t>
      </w:r>
    </w:p>
    <w:p w14:paraId="1443D3E4" w14:textId="77777777" w:rsidR="007D5F00" w:rsidRPr="000D4B08" w:rsidRDefault="004544EC">
      <w:pPr>
        <w:pStyle w:val="NoSpacing"/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 xml:space="preserve">Preporučena dnevna doza je 20 mg po kilogramu tjelesne težine, podijeljeno u 2-3 doze. </w:t>
      </w:r>
    </w:p>
    <w:p w14:paraId="09248FF3" w14:textId="77777777" w:rsidR="004544EC" w:rsidRPr="000D4B08" w:rsidRDefault="004544EC">
      <w:pPr>
        <w:pStyle w:val="NoSpacing"/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Vaš l</w:t>
      </w:r>
      <w:r w:rsidR="00D603ED" w:rsidRPr="000D4B08">
        <w:rPr>
          <w:color w:val="000000"/>
          <w:sz w:val="22"/>
          <w:szCs w:val="22"/>
          <w:lang w:val="sr-Latn-ME"/>
        </w:rPr>
        <w:t>jekar</w:t>
      </w:r>
      <w:r w:rsidRPr="000D4B08">
        <w:rPr>
          <w:color w:val="000000"/>
          <w:sz w:val="22"/>
          <w:szCs w:val="22"/>
          <w:lang w:val="sr-Latn-ME"/>
        </w:rPr>
        <w:t xml:space="preserve"> će možda odlučiti </w:t>
      </w:r>
      <w:r w:rsidR="00D603ED" w:rsidRPr="000D4B08">
        <w:rPr>
          <w:color w:val="000000"/>
          <w:sz w:val="22"/>
          <w:szCs w:val="22"/>
          <w:lang w:val="sr-Latn-ME"/>
        </w:rPr>
        <w:t xml:space="preserve">da poveća dozu </w:t>
      </w:r>
      <w:r w:rsidRPr="000D4B08">
        <w:rPr>
          <w:color w:val="000000"/>
          <w:sz w:val="22"/>
          <w:szCs w:val="22"/>
          <w:lang w:val="sr-Latn-ME"/>
        </w:rPr>
        <w:t>na 30 mg po kilogramu tjelesne težine na dan ukoliko bude potrebno</w:t>
      </w:r>
      <w:r w:rsidR="00D456CD" w:rsidRPr="000D4B08">
        <w:rPr>
          <w:color w:val="000000"/>
          <w:sz w:val="22"/>
          <w:szCs w:val="22"/>
          <w:lang w:val="sr-Latn-ME"/>
        </w:rPr>
        <w:t>.</w:t>
      </w:r>
    </w:p>
    <w:p w14:paraId="5AB300A4" w14:textId="77777777" w:rsidR="002E355A" w:rsidRPr="000D4B08" w:rsidRDefault="002E355A">
      <w:pPr>
        <w:pStyle w:val="NoSpacing"/>
        <w:jc w:val="both"/>
        <w:rPr>
          <w:color w:val="000000"/>
          <w:sz w:val="22"/>
          <w:szCs w:val="22"/>
          <w:lang w:val="sr-Latn-ME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836"/>
        <w:gridCol w:w="910"/>
        <w:gridCol w:w="857"/>
        <w:gridCol w:w="1056"/>
      </w:tblGrid>
      <w:tr w:rsidR="002E355A" w:rsidRPr="000D4B08" w14:paraId="4AE4E703" w14:textId="77777777" w:rsidTr="002E355A">
        <w:trPr>
          <w:trHeight w:hRule="exact" w:val="314"/>
          <w:jc w:val="center"/>
        </w:trPr>
        <w:tc>
          <w:tcPr>
            <w:tcW w:w="14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2C8998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Tjelesna težina</w:t>
            </w:r>
          </w:p>
          <w:p w14:paraId="67A742EA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</w:p>
          <w:p w14:paraId="16BEFBC7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TT [kg]</w:t>
            </w:r>
          </w:p>
        </w:tc>
        <w:tc>
          <w:tcPr>
            <w:tcW w:w="18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CDC2EE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Dnevna doza</w:t>
            </w:r>
          </w:p>
          <w:p w14:paraId="6BBC02CB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</w:p>
          <w:p w14:paraId="26C419E3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[mg/kg TT]</w:t>
            </w:r>
          </w:p>
        </w:tc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C21E1EC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Ursofalk 250 mg kapsule</w:t>
            </w:r>
          </w:p>
        </w:tc>
      </w:tr>
      <w:tr w:rsidR="002E355A" w:rsidRPr="000D4B08" w14:paraId="024A7668" w14:textId="77777777" w:rsidTr="002E355A">
        <w:trPr>
          <w:trHeight w:hRule="exact" w:val="646"/>
          <w:jc w:val="center"/>
        </w:trPr>
        <w:tc>
          <w:tcPr>
            <w:tcW w:w="14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F347B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8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D3D16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D25C5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</w:p>
          <w:p w14:paraId="57CED9EC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Ujutro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B0708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</w:p>
          <w:p w14:paraId="31997EA5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Podne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C5761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</w:p>
          <w:p w14:paraId="50D12377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Uveče</w:t>
            </w:r>
          </w:p>
        </w:tc>
      </w:tr>
      <w:tr w:rsidR="002E355A" w:rsidRPr="000D4B08" w14:paraId="69D5D9D0" w14:textId="77777777" w:rsidTr="002E355A">
        <w:trPr>
          <w:trHeight w:val="321"/>
          <w:jc w:val="center"/>
        </w:trPr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D3604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20 – 29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E272C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17-25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1AD28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CC036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--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68193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1</w:t>
            </w:r>
          </w:p>
        </w:tc>
      </w:tr>
      <w:tr w:rsidR="002E355A" w:rsidRPr="000D4B08" w14:paraId="20B5780D" w14:textId="77777777" w:rsidTr="002E355A">
        <w:trPr>
          <w:trHeight w:val="321"/>
          <w:jc w:val="center"/>
        </w:trPr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1F2AE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30 – 39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7C930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19-25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E1752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1794F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7A157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1</w:t>
            </w:r>
          </w:p>
        </w:tc>
      </w:tr>
      <w:tr w:rsidR="002E355A" w:rsidRPr="000D4B08" w14:paraId="39136A11" w14:textId="77777777" w:rsidTr="002E355A">
        <w:trPr>
          <w:trHeight w:val="321"/>
          <w:jc w:val="center"/>
        </w:trPr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B3E7F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40 – 49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97BAE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20-25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AB1A0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D4B25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8CCBE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2</w:t>
            </w:r>
          </w:p>
        </w:tc>
      </w:tr>
      <w:tr w:rsidR="002E355A" w:rsidRPr="000D4B08" w14:paraId="786D61F0" w14:textId="77777777" w:rsidTr="002E355A">
        <w:trPr>
          <w:trHeight w:val="321"/>
          <w:jc w:val="center"/>
        </w:trPr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8EE3C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50 – 59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84863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21-25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E00F1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6E482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92997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2</w:t>
            </w:r>
          </w:p>
        </w:tc>
      </w:tr>
      <w:tr w:rsidR="002E355A" w:rsidRPr="000D4B08" w14:paraId="24B7590C" w14:textId="77777777" w:rsidTr="002E355A">
        <w:trPr>
          <w:trHeight w:val="321"/>
          <w:jc w:val="center"/>
        </w:trPr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33D75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60 – 69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98259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22-25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A9029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A3D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1DBBA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2</w:t>
            </w:r>
          </w:p>
        </w:tc>
      </w:tr>
      <w:tr w:rsidR="002E355A" w:rsidRPr="000D4B08" w14:paraId="331A0CCA" w14:textId="77777777" w:rsidTr="002E355A">
        <w:trPr>
          <w:trHeight w:val="321"/>
          <w:jc w:val="center"/>
        </w:trPr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FD91C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70 – 79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8C00B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22-25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C3AAB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36F57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31F72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3</w:t>
            </w:r>
          </w:p>
        </w:tc>
      </w:tr>
      <w:tr w:rsidR="002E355A" w:rsidRPr="000D4B08" w14:paraId="75747383" w14:textId="77777777" w:rsidTr="002E355A">
        <w:trPr>
          <w:trHeight w:val="321"/>
          <w:jc w:val="center"/>
        </w:trPr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979F4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80 – 89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82D94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22-25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9597C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AD844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3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789F6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3</w:t>
            </w:r>
          </w:p>
        </w:tc>
      </w:tr>
      <w:tr w:rsidR="002E355A" w:rsidRPr="000D4B08" w14:paraId="5484B61D" w14:textId="77777777" w:rsidTr="002E355A">
        <w:trPr>
          <w:trHeight w:val="321"/>
          <w:jc w:val="center"/>
        </w:trPr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05DEE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90 – 99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03852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23-25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D78DA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3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245F2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3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22D68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3</w:t>
            </w:r>
          </w:p>
        </w:tc>
      </w:tr>
      <w:tr w:rsidR="002E355A" w:rsidRPr="000D4B08" w14:paraId="3BD26635" w14:textId="77777777" w:rsidTr="002E355A">
        <w:trPr>
          <w:trHeight w:val="321"/>
          <w:jc w:val="center"/>
        </w:trPr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B4D62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100 – 109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449B9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23-25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CFCA0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3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45C5D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3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85E9D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4</w:t>
            </w:r>
          </w:p>
        </w:tc>
      </w:tr>
      <w:tr w:rsidR="002E355A" w:rsidRPr="000D4B08" w14:paraId="0400F0C8" w14:textId="77777777" w:rsidTr="002E355A">
        <w:trPr>
          <w:trHeight w:val="321"/>
          <w:jc w:val="center"/>
        </w:trPr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7C970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&gt;110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77A6B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04593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3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9BEB1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4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55F2D" w14:textId="77777777" w:rsidR="00D456CD" w:rsidRPr="000D4B08" w:rsidRDefault="00D456CD" w:rsidP="00EF043B">
            <w:pPr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0D4B08">
              <w:rPr>
                <w:b/>
                <w:color w:val="000000"/>
                <w:sz w:val="22"/>
                <w:szCs w:val="22"/>
                <w:lang w:val="sr-Latn-ME"/>
              </w:rPr>
              <w:t>4</w:t>
            </w:r>
          </w:p>
        </w:tc>
      </w:tr>
    </w:tbl>
    <w:p w14:paraId="3321DB4F" w14:textId="77777777" w:rsidR="00303FDC" w:rsidRPr="000D4B08" w:rsidRDefault="00303FDC" w:rsidP="00EF043B">
      <w:pPr>
        <w:jc w:val="both"/>
        <w:rPr>
          <w:b/>
          <w:color w:val="000000"/>
          <w:sz w:val="22"/>
          <w:szCs w:val="22"/>
          <w:lang w:val="sr-Latn-ME"/>
        </w:rPr>
      </w:pPr>
    </w:p>
    <w:p w14:paraId="34E73772" w14:textId="77777777" w:rsidR="00267D6A" w:rsidRPr="000D4B08" w:rsidRDefault="00C16D0C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Ako imate utisak da je djelovanje lijeka Ursofalk prejako ili preslabo, m</w:t>
      </w:r>
      <w:r w:rsidR="00267D6A" w:rsidRPr="000D4B08">
        <w:rPr>
          <w:color w:val="000000"/>
          <w:sz w:val="22"/>
          <w:szCs w:val="22"/>
          <w:lang w:val="sr-Latn-ME"/>
        </w:rPr>
        <w:t xml:space="preserve">olimo </w:t>
      </w:r>
      <w:r w:rsidRPr="000D4B08">
        <w:rPr>
          <w:color w:val="000000"/>
          <w:sz w:val="22"/>
          <w:szCs w:val="22"/>
          <w:lang w:val="sr-Latn-ME"/>
        </w:rPr>
        <w:t xml:space="preserve">Vas da se </w:t>
      </w:r>
      <w:r w:rsidR="00267D6A" w:rsidRPr="000D4B08">
        <w:rPr>
          <w:color w:val="000000"/>
          <w:sz w:val="22"/>
          <w:szCs w:val="22"/>
          <w:lang w:val="sr-Latn-ME"/>
        </w:rPr>
        <w:t>obratite svom l</w:t>
      </w:r>
      <w:r w:rsidRPr="000D4B08">
        <w:rPr>
          <w:color w:val="000000"/>
          <w:sz w:val="22"/>
          <w:szCs w:val="22"/>
          <w:lang w:val="sr-Latn-ME"/>
        </w:rPr>
        <w:t>jekaru</w:t>
      </w:r>
      <w:r w:rsidR="00267D6A" w:rsidRPr="000D4B08">
        <w:rPr>
          <w:color w:val="000000"/>
          <w:sz w:val="22"/>
          <w:szCs w:val="22"/>
          <w:lang w:val="sr-Latn-ME"/>
        </w:rPr>
        <w:t xml:space="preserve"> ili </w:t>
      </w:r>
      <w:r w:rsidRPr="000D4B08">
        <w:rPr>
          <w:color w:val="000000"/>
          <w:sz w:val="22"/>
          <w:szCs w:val="22"/>
          <w:lang w:val="sr-Latn-ME"/>
        </w:rPr>
        <w:t>farmaceutu.</w:t>
      </w:r>
    </w:p>
    <w:p w14:paraId="2546F0C6" w14:textId="77777777" w:rsidR="00267D6A" w:rsidRPr="000D4B08" w:rsidRDefault="00267D6A">
      <w:pPr>
        <w:jc w:val="both"/>
        <w:rPr>
          <w:b/>
          <w:color w:val="000000"/>
          <w:sz w:val="22"/>
          <w:szCs w:val="22"/>
          <w:lang w:val="sr-Latn-ME"/>
        </w:rPr>
      </w:pPr>
    </w:p>
    <w:p w14:paraId="2D8FA609" w14:textId="77777777" w:rsidR="00A32113" w:rsidRPr="000D4B08" w:rsidRDefault="00A32113">
      <w:pPr>
        <w:jc w:val="both"/>
        <w:rPr>
          <w:b/>
          <w:color w:val="000000"/>
          <w:sz w:val="22"/>
          <w:szCs w:val="22"/>
          <w:lang w:val="sr-Latn-ME"/>
        </w:rPr>
      </w:pPr>
      <w:r w:rsidRPr="000D4B08">
        <w:rPr>
          <w:b/>
          <w:color w:val="000000"/>
          <w:sz w:val="22"/>
          <w:szCs w:val="22"/>
          <w:lang w:val="sr-Latn-ME"/>
        </w:rPr>
        <w:t xml:space="preserve">Ako ste uzeli više lijeka </w:t>
      </w:r>
      <w:r w:rsidR="00A26271" w:rsidRPr="000D4B08">
        <w:rPr>
          <w:b/>
          <w:color w:val="000000"/>
          <w:sz w:val="22"/>
          <w:szCs w:val="22"/>
          <w:lang w:val="sr-Latn-ME"/>
        </w:rPr>
        <w:t>URSOFALK</w:t>
      </w:r>
      <w:r w:rsidRPr="000D4B08">
        <w:rPr>
          <w:b/>
          <w:color w:val="000000"/>
          <w:sz w:val="22"/>
          <w:szCs w:val="22"/>
          <w:lang w:val="sr-Latn-ME"/>
        </w:rPr>
        <w:t xml:space="preserve"> nego što je trebalo</w:t>
      </w:r>
    </w:p>
    <w:p w14:paraId="7AE17365" w14:textId="77777777" w:rsidR="00E4256E" w:rsidRPr="000D4B08" w:rsidRDefault="00E4256E">
      <w:pPr>
        <w:jc w:val="both"/>
        <w:rPr>
          <w:color w:val="000000"/>
          <w:sz w:val="22"/>
          <w:szCs w:val="22"/>
          <w:lang w:val="sr-Latn-ME"/>
        </w:rPr>
      </w:pPr>
    </w:p>
    <w:p w14:paraId="3614D883" w14:textId="77777777" w:rsidR="00445D8F" w:rsidRPr="000D4B08" w:rsidRDefault="0014640B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Kao posljedica predoziranja, može se javiti proli</w:t>
      </w:r>
      <w:r w:rsidR="00E4256E" w:rsidRPr="000D4B08">
        <w:rPr>
          <w:color w:val="000000"/>
          <w:sz w:val="22"/>
          <w:szCs w:val="22"/>
          <w:lang w:val="sr-Latn-ME"/>
        </w:rPr>
        <w:t xml:space="preserve">v. </w:t>
      </w:r>
      <w:r w:rsidR="00591C72" w:rsidRPr="000D4B08">
        <w:rPr>
          <w:color w:val="000000"/>
          <w:sz w:val="22"/>
          <w:szCs w:val="22"/>
          <w:lang w:val="sr-Latn-ME"/>
        </w:rPr>
        <w:t>U slučaju stalnog proliva, m</w:t>
      </w:r>
      <w:r w:rsidR="00E4256E" w:rsidRPr="000D4B08">
        <w:rPr>
          <w:color w:val="000000"/>
          <w:sz w:val="22"/>
          <w:szCs w:val="22"/>
          <w:lang w:val="sr-Latn-ME"/>
        </w:rPr>
        <w:t xml:space="preserve">olimo </w:t>
      </w:r>
      <w:r w:rsidR="00591C72" w:rsidRPr="000D4B08">
        <w:rPr>
          <w:color w:val="000000"/>
          <w:sz w:val="22"/>
          <w:szCs w:val="22"/>
          <w:lang w:val="sr-Latn-ME"/>
        </w:rPr>
        <w:t xml:space="preserve">Vas </w:t>
      </w:r>
      <w:r w:rsidR="00E4256E" w:rsidRPr="000D4B08">
        <w:rPr>
          <w:color w:val="000000"/>
          <w:sz w:val="22"/>
          <w:szCs w:val="22"/>
          <w:lang w:val="sr-Latn-ME"/>
        </w:rPr>
        <w:t>odma</w:t>
      </w:r>
      <w:r w:rsidR="00591C72" w:rsidRPr="000D4B08">
        <w:rPr>
          <w:color w:val="000000"/>
          <w:sz w:val="22"/>
          <w:szCs w:val="22"/>
          <w:lang w:val="sr-Latn-ME"/>
        </w:rPr>
        <w:t>h obavijestite svog ljekara</w:t>
      </w:r>
      <w:r w:rsidR="00134E9A" w:rsidRPr="000D4B08">
        <w:rPr>
          <w:color w:val="000000"/>
          <w:sz w:val="22"/>
          <w:szCs w:val="22"/>
          <w:lang w:val="sr-Latn-ME"/>
        </w:rPr>
        <w:t>, jer može biti potrebno</w:t>
      </w:r>
      <w:r w:rsidR="00E4256E" w:rsidRPr="000D4B08">
        <w:rPr>
          <w:color w:val="000000"/>
          <w:sz w:val="22"/>
          <w:szCs w:val="22"/>
          <w:lang w:val="sr-Latn-ME"/>
        </w:rPr>
        <w:t xml:space="preserve"> prila</w:t>
      </w:r>
      <w:r w:rsidR="00134E9A" w:rsidRPr="000D4B08">
        <w:rPr>
          <w:color w:val="000000"/>
          <w:sz w:val="22"/>
          <w:szCs w:val="22"/>
          <w:lang w:val="sr-Latn-ME"/>
        </w:rPr>
        <w:t>gođavanje</w:t>
      </w:r>
      <w:r w:rsidR="00E33B33" w:rsidRPr="000D4B08">
        <w:rPr>
          <w:color w:val="000000"/>
          <w:sz w:val="22"/>
          <w:szCs w:val="22"/>
          <w:lang w:val="sr-Latn-ME"/>
        </w:rPr>
        <w:t xml:space="preserve"> doze. U slučaju proli</w:t>
      </w:r>
      <w:r w:rsidR="00E4256E" w:rsidRPr="000D4B08">
        <w:rPr>
          <w:color w:val="000000"/>
          <w:sz w:val="22"/>
          <w:szCs w:val="22"/>
          <w:lang w:val="sr-Latn-ME"/>
        </w:rPr>
        <w:t>va  trebate paziti da uzimate dovoljno te</w:t>
      </w:r>
      <w:r w:rsidR="00C547C6" w:rsidRPr="000D4B08">
        <w:rPr>
          <w:color w:val="000000"/>
          <w:sz w:val="22"/>
          <w:szCs w:val="22"/>
          <w:lang w:val="sr-Latn-ME"/>
        </w:rPr>
        <w:t>čnosti</w:t>
      </w:r>
      <w:r w:rsidR="00E4256E" w:rsidRPr="000D4B08">
        <w:rPr>
          <w:color w:val="000000"/>
          <w:sz w:val="22"/>
          <w:szCs w:val="22"/>
          <w:lang w:val="sr-Latn-ME"/>
        </w:rPr>
        <w:t xml:space="preserve"> kako bi</w:t>
      </w:r>
      <w:r w:rsidR="003D46FC" w:rsidRPr="000D4B08">
        <w:rPr>
          <w:color w:val="000000"/>
          <w:sz w:val="22"/>
          <w:szCs w:val="22"/>
          <w:lang w:val="sr-Latn-ME"/>
        </w:rPr>
        <w:t>ste</w:t>
      </w:r>
      <w:r w:rsidR="00E4256E" w:rsidRPr="000D4B08">
        <w:rPr>
          <w:color w:val="000000"/>
          <w:sz w:val="22"/>
          <w:szCs w:val="22"/>
          <w:lang w:val="sr-Latn-ME"/>
        </w:rPr>
        <w:t xml:space="preserve"> nad</w:t>
      </w:r>
      <w:r w:rsidR="003966AB" w:rsidRPr="000D4B08">
        <w:rPr>
          <w:color w:val="000000"/>
          <w:sz w:val="22"/>
          <w:szCs w:val="22"/>
          <w:lang w:val="sr-Latn-ME"/>
        </w:rPr>
        <w:t xml:space="preserve">oknadili </w:t>
      </w:r>
      <w:r w:rsidR="00E4256E" w:rsidRPr="000D4B08">
        <w:rPr>
          <w:color w:val="000000"/>
          <w:sz w:val="22"/>
          <w:szCs w:val="22"/>
          <w:lang w:val="sr-Latn-ME"/>
        </w:rPr>
        <w:t>te</w:t>
      </w:r>
      <w:r w:rsidR="00777C7B" w:rsidRPr="000D4B08">
        <w:rPr>
          <w:color w:val="000000"/>
          <w:sz w:val="22"/>
          <w:szCs w:val="22"/>
          <w:lang w:val="sr-Latn-ME"/>
        </w:rPr>
        <w:t xml:space="preserve">čnost i </w:t>
      </w:r>
      <w:r w:rsidR="001C2E4B" w:rsidRPr="000D4B08">
        <w:rPr>
          <w:color w:val="000000"/>
          <w:sz w:val="22"/>
          <w:szCs w:val="22"/>
          <w:lang w:val="sr-Latn-ME"/>
        </w:rPr>
        <w:t xml:space="preserve">uspostavili </w:t>
      </w:r>
      <w:r w:rsidR="00777C7B" w:rsidRPr="000D4B08">
        <w:rPr>
          <w:color w:val="000000"/>
          <w:sz w:val="22"/>
          <w:szCs w:val="22"/>
          <w:lang w:val="sr-Latn-ME"/>
        </w:rPr>
        <w:t xml:space="preserve">balans </w:t>
      </w:r>
      <w:r w:rsidR="00E4256E" w:rsidRPr="000D4B08">
        <w:rPr>
          <w:color w:val="000000"/>
          <w:sz w:val="22"/>
          <w:szCs w:val="22"/>
          <w:lang w:val="sr-Latn-ME"/>
        </w:rPr>
        <w:t>elektrolita.</w:t>
      </w:r>
    </w:p>
    <w:p w14:paraId="58C2E5F1" w14:textId="77777777" w:rsidR="00E4256E" w:rsidRPr="000D4B08" w:rsidRDefault="00E4256E">
      <w:pPr>
        <w:jc w:val="both"/>
        <w:rPr>
          <w:b/>
          <w:color w:val="000000"/>
          <w:sz w:val="22"/>
          <w:szCs w:val="22"/>
          <w:lang w:val="sr-Latn-ME"/>
        </w:rPr>
      </w:pPr>
    </w:p>
    <w:p w14:paraId="47FC2BE9" w14:textId="77777777" w:rsidR="00A32113" w:rsidRPr="000D4B08" w:rsidRDefault="00A32113">
      <w:pPr>
        <w:jc w:val="both"/>
        <w:rPr>
          <w:b/>
          <w:color w:val="000000"/>
          <w:sz w:val="22"/>
          <w:szCs w:val="22"/>
          <w:lang w:val="sr-Latn-ME"/>
        </w:rPr>
      </w:pPr>
      <w:r w:rsidRPr="000D4B08">
        <w:rPr>
          <w:b/>
          <w:color w:val="000000"/>
          <w:sz w:val="22"/>
          <w:szCs w:val="22"/>
          <w:lang w:val="sr-Latn-ME"/>
        </w:rPr>
        <w:t xml:space="preserve">Ako ste zaboravili da uzmete lijek </w:t>
      </w:r>
      <w:r w:rsidR="00A26271" w:rsidRPr="000D4B08">
        <w:rPr>
          <w:b/>
          <w:color w:val="000000"/>
          <w:sz w:val="22"/>
          <w:szCs w:val="22"/>
          <w:lang w:val="sr-Latn-ME"/>
        </w:rPr>
        <w:t>URSOFALK</w:t>
      </w:r>
    </w:p>
    <w:p w14:paraId="302D6FEC" w14:textId="77777777" w:rsidR="0089360B" w:rsidRPr="000D4B08" w:rsidRDefault="0089360B">
      <w:pPr>
        <w:jc w:val="both"/>
        <w:rPr>
          <w:color w:val="000000"/>
          <w:sz w:val="22"/>
          <w:szCs w:val="22"/>
          <w:lang w:val="sr-Latn-ME"/>
        </w:rPr>
      </w:pPr>
    </w:p>
    <w:p w14:paraId="5A2B8840" w14:textId="77777777" w:rsidR="0089360B" w:rsidRPr="000D4B08" w:rsidRDefault="00004A6A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lastRenderedPageBreak/>
        <w:t xml:space="preserve">Ne uzimajte duplu </w:t>
      </w:r>
      <w:r w:rsidR="0089360B" w:rsidRPr="000D4B08">
        <w:rPr>
          <w:color w:val="000000"/>
          <w:sz w:val="22"/>
          <w:szCs w:val="22"/>
          <w:lang w:val="sr-Latn-ME"/>
        </w:rPr>
        <w:t xml:space="preserve">dozu </w:t>
      </w:r>
      <w:r w:rsidRPr="000D4B08">
        <w:rPr>
          <w:color w:val="000000"/>
          <w:sz w:val="22"/>
          <w:szCs w:val="22"/>
          <w:lang w:val="sr-Latn-ME"/>
        </w:rPr>
        <w:t xml:space="preserve">da bi </w:t>
      </w:r>
      <w:r w:rsidR="0089360B" w:rsidRPr="000D4B08">
        <w:rPr>
          <w:color w:val="000000"/>
          <w:sz w:val="22"/>
          <w:szCs w:val="22"/>
          <w:lang w:val="sr-Latn-ME"/>
        </w:rPr>
        <w:t>nadoknadili zaboravljenu, nego nastavite liječenje</w:t>
      </w:r>
      <w:r w:rsidRPr="000D4B08">
        <w:rPr>
          <w:color w:val="000000"/>
          <w:sz w:val="22"/>
          <w:szCs w:val="22"/>
          <w:lang w:val="sr-Latn-ME"/>
        </w:rPr>
        <w:t xml:space="preserve"> </w:t>
      </w:r>
      <w:r w:rsidR="0089360B" w:rsidRPr="000D4B08">
        <w:rPr>
          <w:color w:val="000000"/>
          <w:sz w:val="22"/>
          <w:szCs w:val="22"/>
          <w:lang w:val="sr-Latn-ME"/>
        </w:rPr>
        <w:t xml:space="preserve">propisanom dozom </w:t>
      </w:r>
      <w:r w:rsidRPr="000D4B08">
        <w:rPr>
          <w:color w:val="000000"/>
          <w:sz w:val="22"/>
          <w:szCs w:val="22"/>
          <w:lang w:val="sr-Latn-ME"/>
        </w:rPr>
        <w:t xml:space="preserve">lijeka </w:t>
      </w:r>
      <w:r w:rsidR="0089360B" w:rsidRPr="000D4B08">
        <w:rPr>
          <w:color w:val="000000"/>
          <w:sz w:val="22"/>
          <w:szCs w:val="22"/>
          <w:lang w:val="sr-Latn-ME"/>
        </w:rPr>
        <w:t>Ursofalk.</w:t>
      </w:r>
    </w:p>
    <w:p w14:paraId="5316DF15" w14:textId="77777777" w:rsidR="00445D8F" w:rsidRPr="000D4B08" w:rsidRDefault="00445D8F">
      <w:pPr>
        <w:jc w:val="both"/>
        <w:rPr>
          <w:color w:val="000000"/>
          <w:sz w:val="22"/>
          <w:szCs w:val="22"/>
          <w:lang w:val="sr-Latn-ME"/>
        </w:rPr>
      </w:pPr>
    </w:p>
    <w:p w14:paraId="2F790EAF" w14:textId="76DFA165" w:rsidR="00A32113" w:rsidRPr="000D4B08" w:rsidRDefault="00A32113">
      <w:pPr>
        <w:jc w:val="both"/>
        <w:rPr>
          <w:b/>
          <w:color w:val="000000"/>
          <w:sz w:val="22"/>
          <w:szCs w:val="22"/>
          <w:lang w:val="sr-Latn-ME"/>
        </w:rPr>
      </w:pPr>
      <w:r w:rsidRPr="000D4B08">
        <w:rPr>
          <w:b/>
          <w:color w:val="000000"/>
          <w:sz w:val="22"/>
          <w:szCs w:val="22"/>
          <w:lang w:val="sr-Latn-ME"/>
        </w:rPr>
        <w:t xml:space="preserve">Ako prestanete da uzimate lijek </w:t>
      </w:r>
      <w:r w:rsidR="00A26271" w:rsidRPr="000D4B08">
        <w:rPr>
          <w:b/>
          <w:color w:val="000000"/>
          <w:sz w:val="22"/>
          <w:szCs w:val="22"/>
          <w:lang w:val="sr-Latn-ME"/>
        </w:rPr>
        <w:t>URSOFALK</w:t>
      </w:r>
    </w:p>
    <w:p w14:paraId="5235122F" w14:textId="77777777" w:rsidR="00445D8F" w:rsidRPr="000D4B08" w:rsidRDefault="00445D8F">
      <w:pPr>
        <w:jc w:val="both"/>
        <w:rPr>
          <w:color w:val="000000"/>
          <w:sz w:val="22"/>
          <w:szCs w:val="22"/>
          <w:lang w:val="sr-Latn-ME"/>
        </w:rPr>
      </w:pPr>
    </w:p>
    <w:p w14:paraId="59078145" w14:textId="77777777" w:rsidR="00285F3B" w:rsidRPr="000D4B08" w:rsidRDefault="00285F3B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Obavezno</w:t>
      </w:r>
      <w:r w:rsidR="002E355A" w:rsidRPr="000D4B08">
        <w:rPr>
          <w:color w:val="000000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>razgovarajte</w:t>
      </w:r>
      <w:r w:rsidR="002E355A" w:rsidRPr="000D4B08">
        <w:rPr>
          <w:color w:val="000000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>s</w:t>
      </w:r>
      <w:r w:rsidR="002E355A" w:rsidRPr="000D4B08">
        <w:rPr>
          <w:color w:val="000000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>Vašim</w:t>
      </w:r>
      <w:r w:rsidR="002E355A" w:rsidRPr="000D4B08">
        <w:rPr>
          <w:color w:val="000000"/>
          <w:sz w:val="22"/>
          <w:szCs w:val="22"/>
          <w:lang w:val="sr-Latn-ME"/>
        </w:rPr>
        <w:t xml:space="preserve"> </w:t>
      </w:r>
      <w:r w:rsidR="00AA7CF4" w:rsidRPr="000D4B08">
        <w:rPr>
          <w:color w:val="000000"/>
          <w:sz w:val="22"/>
          <w:szCs w:val="22"/>
          <w:lang w:val="sr-Latn-ME"/>
        </w:rPr>
        <w:t>ljekarom</w:t>
      </w:r>
      <w:r w:rsidRPr="000D4B08">
        <w:rPr>
          <w:color w:val="000000"/>
          <w:sz w:val="22"/>
          <w:szCs w:val="22"/>
          <w:lang w:val="sr-Latn-ME"/>
        </w:rPr>
        <w:t xml:space="preserve"> prije</w:t>
      </w:r>
      <w:r w:rsidR="002E355A" w:rsidRPr="000D4B08">
        <w:rPr>
          <w:color w:val="000000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 xml:space="preserve">nego </w:t>
      </w:r>
      <w:r w:rsidR="00AA7CF4" w:rsidRPr="000D4B08">
        <w:rPr>
          <w:color w:val="000000"/>
          <w:sz w:val="22"/>
          <w:szCs w:val="22"/>
          <w:lang w:val="sr-Latn-ME"/>
        </w:rPr>
        <w:t>što na svoju ruku</w:t>
      </w:r>
      <w:r w:rsidRPr="000D4B08">
        <w:rPr>
          <w:color w:val="000000"/>
          <w:sz w:val="22"/>
          <w:szCs w:val="22"/>
          <w:lang w:val="sr-Latn-ME"/>
        </w:rPr>
        <w:t xml:space="preserve"> prekinete </w:t>
      </w:r>
      <w:r w:rsidR="00666261" w:rsidRPr="000D4B08">
        <w:rPr>
          <w:color w:val="000000"/>
          <w:sz w:val="22"/>
          <w:szCs w:val="22"/>
          <w:lang w:val="sr-Latn-ME"/>
        </w:rPr>
        <w:t xml:space="preserve">uzimanje lijeka </w:t>
      </w:r>
      <w:r w:rsidRPr="000D4B08">
        <w:rPr>
          <w:color w:val="000000"/>
          <w:sz w:val="22"/>
          <w:szCs w:val="22"/>
          <w:lang w:val="sr-Latn-ME"/>
        </w:rPr>
        <w:t>Ursofalk.</w:t>
      </w:r>
    </w:p>
    <w:p w14:paraId="0FF71900" w14:textId="77777777" w:rsidR="00365A6F" w:rsidRPr="000D4B08" w:rsidRDefault="00365A6F">
      <w:pPr>
        <w:jc w:val="both"/>
        <w:rPr>
          <w:color w:val="000000"/>
          <w:sz w:val="22"/>
          <w:szCs w:val="22"/>
          <w:lang w:val="sr-Latn-ME"/>
        </w:rPr>
      </w:pPr>
    </w:p>
    <w:p w14:paraId="1586BBD1" w14:textId="77777777" w:rsidR="00396B66" w:rsidRPr="000D4B08" w:rsidRDefault="00285F3B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 xml:space="preserve">U slučaju bilo kakvih nejasnoća ili pitanja </w:t>
      </w:r>
      <w:r w:rsidR="001E53A4" w:rsidRPr="000D4B08">
        <w:rPr>
          <w:color w:val="000000"/>
          <w:sz w:val="22"/>
          <w:szCs w:val="22"/>
          <w:lang w:val="sr-Latn-ME"/>
        </w:rPr>
        <w:t xml:space="preserve">o upotrebi </w:t>
      </w:r>
      <w:r w:rsidRPr="000D4B08">
        <w:rPr>
          <w:color w:val="000000"/>
          <w:sz w:val="22"/>
          <w:szCs w:val="22"/>
          <w:lang w:val="sr-Latn-ME"/>
        </w:rPr>
        <w:t>ovog lijeka, obratite se svom</w:t>
      </w:r>
      <w:r w:rsidR="001E53A4" w:rsidRPr="000D4B08">
        <w:rPr>
          <w:color w:val="000000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>l</w:t>
      </w:r>
      <w:r w:rsidR="00464832" w:rsidRPr="000D4B08">
        <w:rPr>
          <w:color w:val="000000"/>
          <w:sz w:val="22"/>
          <w:szCs w:val="22"/>
          <w:lang w:val="sr-Latn-ME"/>
        </w:rPr>
        <w:t>jekaru ili farmaceutu</w:t>
      </w:r>
      <w:r w:rsidRPr="000D4B08">
        <w:rPr>
          <w:color w:val="000000"/>
          <w:sz w:val="22"/>
          <w:szCs w:val="22"/>
          <w:lang w:val="sr-Latn-ME"/>
        </w:rPr>
        <w:t>.</w:t>
      </w:r>
    </w:p>
    <w:p w14:paraId="6CDFF7D9" w14:textId="77777777" w:rsidR="00B41ECB" w:rsidRPr="000D4B08" w:rsidRDefault="00B41ECB">
      <w:pPr>
        <w:jc w:val="both"/>
        <w:rPr>
          <w:color w:val="000000"/>
          <w:sz w:val="22"/>
          <w:szCs w:val="22"/>
          <w:lang w:val="sr-Latn-ME"/>
        </w:rPr>
      </w:pPr>
    </w:p>
    <w:p w14:paraId="67341F24" w14:textId="77777777" w:rsidR="002E355A" w:rsidRPr="000D4B08" w:rsidRDefault="002E355A">
      <w:pPr>
        <w:jc w:val="both"/>
        <w:rPr>
          <w:color w:val="000000"/>
          <w:sz w:val="22"/>
          <w:szCs w:val="22"/>
          <w:lang w:val="sr-Latn-ME"/>
        </w:rPr>
      </w:pPr>
    </w:p>
    <w:p w14:paraId="559B83B7" w14:textId="77777777" w:rsidR="00A32113" w:rsidRPr="000D4B08" w:rsidRDefault="002E355A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0D4B08">
        <w:rPr>
          <w:b/>
          <w:bCs/>
          <w:color w:val="000000"/>
          <w:sz w:val="22"/>
          <w:szCs w:val="22"/>
          <w:lang w:val="sr-Latn-ME"/>
        </w:rPr>
        <w:t>4.</w:t>
      </w:r>
      <w:r w:rsidR="00291DAD" w:rsidRPr="000D4B08">
        <w:rPr>
          <w:b/>
          <w:bCs/>
          <w:color w:val="000000"/>
          <w:sz w:val="22"/>
          <w:szCs w:val="22"/>
          <w:lang w:val="sr-Latn-ME"/>
        </w:rPr>
        <w:tab/>
      </w:r>
      <w:r w:rsidR="00A32113" w:rsidRPr="000D4B08">
        <w:rPr>
          <w:b/>
          <w:bCs/>
          <w:color w:val="000000"/>
          <w:sz w:val="22"/>
          <w:szCs w:val="22"/>
          <w:lang w:val="sr-Latn-ME"/>
        </w:rPr>
        <w:t>MOGUĆA NEŽELJENA DEJSTVA</w:t>
      </w:r>
    </w:p>
    <w:p w14:paraId="4A18E2F0" w14:textId="77777777" w:rsidR="00445D8F" w:rsidRPr="000D4B08" w:rsidRDefault="00445D8F">
      <w:pPr>
        <w:jc w:val="both"/>
        <w:rPr>
          <w:color w:val="000000"/>
          <w:sz w:val="22"/>
          <w:szCs w:val="22"/>
          <w:lang w:val="sr-Latn-ME"/>
        </w:rPr>
      </w:pPr>
    </w:p>
    <w:p w14:paraId="37C6FAC3" w14:textId="23C023EF" w:rsidR="00365A6F" w:rsidRPr="000D4B08" w:rsidRDefault="00365A6F">
      <w:pPr>
        <w:pStyle w:val="NoSpacing"/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K</w:t>
      </w:r>
      <w:r w:rsidRPr="000D4B08">
        <w:rPr>
          <w:color w:val="000000"/>
          <w:spacing w:val="-1"/>
          <w:sz w:val="22"/>
          <w:szCs w:val="22"/>
          <w:lang w:val="sr-Latn-ME"/>
        </w:rPr>
        <w:t>a</w:t>
      </w:r>
      <w:r w:rsidRPr="000D4B08">
        <w:rPr>
          <w:color w:val="000000"/>
          <w:sz w:val="22"/>
          <w:szCs w:val="22"/>
          <w:lang w:val="sr-Latn-ME"/>
        </w:rPr>
        <w:t>o i</w:t>
      </w:r>
      <w:r w:rsidR="002E355A" w:rsidRPr="000D4B08">
        <w:rPr>
          <w:color w:val="000000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>svi</w:t>
      </w:r>
      <w:r w:rsidR="002E355A" w:rsidRPr="000D4B08">
        <w:rPr>
          <w:color w:val="000000"/>
          <w:sz w:val="22"/>
          <w:szCs w:val="22"/>
          <w:lang w:val="sr-Latn-ME"/>
        </w:rPr>
        <w:t xml:space="preserve"> </w:t>
      </w:r>
      <w:r w:rsidR="00603887" w:rsidRPr="000D4B08">
        <w:rPr>
          <w:color w:val="000000"/>
          <w:sz w:val="22"/>
          <w:szCs w:val="22"/>
          <w:lang w:val="sr-Latn-ME"/>
        </w:rPr>
        <w:t>l</w:t>
      </w:r>
      <w:r w:rsidRPr="000D4B08">
        <w:rPr>
          <w:color w:val="000000"/>
          <w:sz w:val="22"/>
          <w:szCs w:val="22"/>
          <w:lang w:val="sr-Latn-ME"/>
        </w:rPr>
        <w:t>j</w:t>
      </w:r>
      <w:r w:rsidRPr="000D4B08">
        <w:rPr>
          <w:color w:val="000000"/>
          <w:spacing w:val="-1"/>
          <w:sz w:val="22"/>
          <w:szCs w:val="22"/>
          <w:lang w:val="sr-Latn-ME"/>
        </w:rPr>
        <w:t>e</w:t>
      </w:r>
      <w:r w:rsidRPr="000D4B08">
        <w:rPr>
          <w:color w:val="000000"/>
          <w:sz w:val="22"/>
          <w:szCs w:val="22"/>
          <w:lang w:val="sr-Latn-ME"/>
        </w:rPr>
        <w:t>kovi</w:t>
      </w:r>
      <w:r w:rsidR="00F267CA" w:rsidRPr="000D4B08">
        <w:rPr>
          <w:color w:val="000000"/>
          <w:sz w:val="22"/>
          <w:szCs w:val="22"/>
          <w:lang w:val="sr-Latn-ME"/>
        </w:rPr>
        <w:t xml:space="preserve"> i lijek Ursofalk</w:t>
      </w:r>
      <w:r w:rsidRPr="000D4B08">
        <w:rPr>
          <w:color w:val="000000"/>
          <w:sz w:val="22"/>
          <w:szCs w:val="22"/>
          <w:lang w:val="sr-Latn-ME"/>
        </w:rPr>
        <w:t xml:space="preserve"> mo</w:t>
      </w:r>
      <w:r w:rsidRPr="000D4B08">
        <w:rPr>
          <w:color w:val="000000"/>
          <w:spacing w:val="1"/>
          <w:sz w:val="22"/>
          <w:szCs w:val="22"/>
          <w:lang w:val="sr-Latn-ME"/>
        </w:rPr>
        <w:t>ž</w:t>
      </w:r>
      <w:r w:rsidRPr="000D4B08">
        <w:rPr>
          <w:color w:val="000000"/>
          <w:sz w:val="22"/>
          <w:szCs w:val="22"/>
          <w:lang w:val="sr-Latn-ME"/>
        </w:rPr>
        <w:t>e</w:t>
      </w:r>
      <w:r w:rsidR="002F7773" w:rsidRPr="000D4B08">
        <w:rPr>
          <w:color w:val="000000"/>
          <w:spacing w:val="59"/>
          <w:sz w:val="22"/>
          <w:szCs w:val="22"/>
          <w:lang w:val="sr-Latn-ME"/>
        </w:rPr>
        <w:t xml:space="preserve"> </w:t>
      </w:r>
      <w:r w:rsidR="00F267CA" w:rsidRPr="000D4B08">
        <w:rPr>
          <w:color w:val="000000"/>
          <w:sz w:val="22"/>
          <w:szCs w:val="22"/>
          <w:lang w:val="sr-Latn-ME"/>
        </w:rPr>
        <w:t>izazvati</w:t>
      </w:r>
      <w:r w:rsidRPr="000D4B08">
        <w:rPr>
          <w:color w:val="000000"/>
          <w:sz w:val="22"/>
          <w:szCs w:val="22"/>
          <w:lang w:val="sr-Latn-ME"/>
        </w:rPr>
        <w:t xml:space="preserve"> </w:t>
      </w:r>
      <w:r w:rsidR="00787A1D" w:rsidRPr="000D4B08">
        <w:rPr>
          <w:color w:val="000000"/>
          <w:sz w:val="22"/>
          <w:szCs w:val="22"/>
          <w:lang w:val="sr-Latn-ME"/>
        </w:rPr>
        <w:t>neželjena dejstva</w:t>
      </w:r>
      <w:r w:rsidR="00B41ECB" w:rsidRPr="000D4B08">
        <w:rPr>
          <w:color w:val="000000"/>
          <w:sz w:val="22"/>
          <w:szCs w:val="22"/>
          <w:lang w:val="sr-Latn-ME"/>
        </w:rPr>
        <w:t>,</w:t>
      </w:r>
      <w:r w:rsidRPr="000D4B08">
        <w:rPr>
          <w:color w:val="000000"/>
          <w:spacing w:val="59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>i</w:t>
      </w:r>
      <w:r w:rsidRPr="000D4B08">
        <w:rPr>
          <w:color w:val="000000"/>
          <w:spacing w:val="-1"/>
          <w:sz w:val="22"/>
          <w:szCs w:val="22"/>
          <w:lang w:val="sr-Latn-ME"/>
        </w:rPr>
        <w:t>a</w:t>
      </w:r>
      <w:r w:rsidRPr="000D4B08">
        <w:rPr>
          <w:color w:val="000000"/>
          <w:sz w:val="22"/>
          <w:szCs w:val="22"/>
          <w:lang w:val="sr-Latn-ME"/>
        </w:rPr>
        <w:t>ko se on</w:t>
      </w:r>
      <w:r w:rsidR="009E5AB7" w:rsidRPr="000D4B08">
        <w:rPr>
          <w:color w:val="000000"/>
          <w:sz w:val="22"/>
          <w:szCs w:val="22"/>
          <w:lang w:val="sr-Latn-ME"/>
        </w:rPr>
        <w:t>a</w:t>
      </w:r>
      <w:r w:rsidRPr="000D4B08">
        <w:rPr>
          <w:color w:val="000000"/>
          <w:sz w:val="22"/>
          <w:szCs w:val="22"/>
          <w:lang w:val="sr-Latn-ME"/>
        </w:rPr>
        <w:t xml:space="preserve"> </w:t>
      </w:r>
      <w:r w:rsidR="00F267CA" w:rsidRPr="000D4B08">
        <w:rPr>
          <w:color w:val="000000"/>
          <w:sz w:val="22"/>
          <w:szCs w:val="22"/>
          <w:lang w:val="sr-Latn-ME"/>
        </w:rPr>
        <w:t>ne moraju javiti</w:t>
      </w:r>
      <w:r w:rsidR="002E355A" w:rsidRPr="000D4B08">
        <w:rPr>
          <w:color w:val="000000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>kod sv</w:t>
      </w:r>
      <w:r w:rsidRPr="000D4B08">
        <w:rPr>
          <w:color w:val="000000"/>
          <w:spacing w:val="-1"/>
          <w:sz w:val="22"/>
          <w:szCs w:val="22"/>
          <w:lang w:val="sr-Latn-ME"/>
        </w:rPr>
        <w:t>a</w:t>
      </w:r>
      <w:r w:rsidRPr="000D4B08">
        <w:rPr>
          <w:color w:val="000000"/>
          <w:sz w:val="22"/>
          <w:szCs w:val="22"/>
          <w:lang w:val="sr-Latn-ME"/>
        </w:rPr>
        <w:t>kog</w:t>
      </w:r>
      <w:r w:rsidRPr="000D4B08">
        <w:rPr>
          <w:color w:val="000000"/>
          <w:spacing w:val="-1"/>
          <w:sz w:val="22"/>
          <w:szCs w:val="22"/>
          <w:lang w:val="sr-Latn-ME"/>
        </w:rPr>
        <w:t>a</w:t>
      </w:r>
      <w:r w:rsidRPr="000D4B08">
        <w:rPr>
          <w:color w:val="000000"/>
          <w:sz w:val="22"/>
          <w:szCs w:val="22"/>
          <w:lang w:val="sr-Latn-ME"/>
        </w:rPr>
        <w:t>.</w:t>
      </w:r>
    </w:p>
    <w:p w14:paraId="678EE20E" w14:textId="77777777" w:rsidR="00365A6F" w:rsidRPr="000D4B08" w:rsidRDefault="00365A6F">
      <w:pPr>
        <w:jc w:val="both"/>
        <w:rPr>
          <w:color w:val="000000"/>
          <w:sz w:val="22"/>
          <w:szCs w:val="22"/>
          <w:lang w:val="sr-Latn-ME"/>
        </w:rPr>
      </w:pPr>
    </w:p>
    <w:p w14:paraId="6F831D68" w14:textId="13497C43" w:rsidR="00D348E7" w:rsidRPr="000D4B08" w:rsidRDefault="00365A6F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b/>
          <w:color w:val="000000"/>
          <w:sz w:val="22"/>
          <w:szCs w:val="22"/>
          <w:lang w:val="sr-Latn-ME"/>
        </w:rPr>
        <w:t>Č</w:t>
      </w:r>
      <w:r w:rsidRPr="000D4B08">
        <w:rPr>
          <w:b/>
          <w:color w:val="000000"/>
          <w:spacing w:val="-1"/>
          <w:sz w:val="22"/>
          <w:szCs w:val="22"/>
          <w:lang w:val="sr-Latn-ME"/>
        </w:rPr>
        <w:t>e</w:t>
      </w:r>
      <w:r w:rsidRPr="000D4B08">
        <w:rPr>
          <w:b/>
          <w:color w:val="000000"/>
          <w:sz w:val="22"/>
          <w:szCs w:val="22"/>
          <w:lang w:val="sr-Latn-ME"/>
        </w:rPr>
        <w:t>s</w:t>
      </w:r>
      <w:r w:rsidRPr="000D4B08">
        <w:rPr>
          <w:b/>
          <w:color w:val="000000"/>
          <w:spacing w:val="-1"/>
          <w:sz w:val="22"/>
          <w:szCs w:val="22"/>
          <w:lang w:val="sr-Latn-ME"/>
        </w:rPr>
        <w:t>t</w:t>
      </w:r>
      <w:r w:rsidR="001D4C13">
        <w:rPr>
          <w:b/>
          <w:color w:val="000000"/>
          <w:sz w:val="22"/>
          <w:szCs w:val="22"/>
          <w:lang w:val="sr-Latn-ME"/>
        </w:rPr>
        <w:t xml:space="preserve">o </w:t>
      </w:r>
      <w:r w:rsidRPr="000D4B08">
        <w:rPr>
          <w:color w:val="000000"/>
          <w:spacing w:val="-1"/>
          <w:sz w:val="22"/>
          <w:szCs w:val="22"/>
          <w:lang w:val="sr-Latn-ME"/>
        </w:rPr>
        <w:t>(</w:t>
      </w:r>
      <w:r w:rsidRPr="000D4B08">
        <w:rPr>
          <w:color w:val="000000"/>
          <w:sz w:val="22"/>
          <w:szCs w:val="22"/>
          <w:lang w:val="sr-Latn-ME"/>
        </w:rPr>
        <w:t>m</w:t>
      </w:r>
      <w:r w:rsidRPr="000D4B08">
        <w:rPr>
          <w:color w:val="000000"/>
          <w:spacing w:val="2"/>
          <w:sz w:val="22"/>
          <w:szCs w:val="22"/>
          <w:lang w:val="sr-Latn-ME"/>
        </w:rPr>
        <w:t>o</w:t>
      </w:r>
      <w:r w:rsidRPr="000D4B08">
        <w:rPr>
          <w:color w:val="000000"/>
          <w:spacing w:val="-2"/>
          <w:sz w:val="22"/>
          <w:szCs w:val="22"/>
          <w:lang w:val="sr-Latn-ME"/>
        </w:rPr>
        <w:t>g</w:t>
      </w:r>
      <w:r w:rsidRPr="000D4B08">
        <w:rPr>
          <w:color w:val="000000"/>
          <w:sz w:val="22"/>
          <w:szCs w:val="22"/>
          <w:lang w:val="sr-Latn-ME"/>
        </w:rPr>
        <w:t>u</w:t>
      </w:r>
      <w:r w:rsidRPr="000D4B08">
        <w:rPr>
          <w:color w:val="000000"/>
          <w:spacing w:val="2"/>
          <w:sz w:val="22"/>
          <w:szCs w:val="22"/>
          <w:lang w:val="sr-Latn-ME"/>
        </w:rPr>
        <w:t xml:space="preserve"> </w:t>
      </w:r>
      <w:r w:rsidR="009D5174" w:rsidRPr="000D4B08">
        <w:rPr>
          <w:color w:val="000000"/>
          <w:spacing w:val="2"/>
          <w:sz w:val="22"/>
          <w:szCs w:val="22"/>
          <w:lang w:val="sr-Latn-ME"/>
        </w:rPr>
        <w:t xml:space="preserve">da </w:t>
      </w:r>
      <w:r w:rsidRPr="000D4B08">
        <w:rPr>
          <w:color w:val="000000"/>
          <w:sz w:val="22"/>
          <w:szCs w:val="22"/>
          <w:lang w:val="sr-Latn-ME"/>
        </w:rPr>
        <w:t>se</w:t>
      </w:r>
      <w:r w:rsidRPr="000D4B08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>j</w:t>
      </w:r>
      <w:r w:rsidRPr="000D4B08">
        <w:rPr>
          <w:color w:val="000000"/>
          <w:spacing w:val="-1"/>
          <w:sz w:val="22"/>
          <w:szCs w:val="22"/>
          <w:lang w:val="sr-Latn-ME"/>
        </w:rPr>
        <w:t>a</w:t>
      </w:r>
      <w:r w:rsidR="009D5174" w:rsidRPr="000D4B08">
        <w:rPr>
          <w:color w:val="000000"/>
          <w:sz w:val="22"/>
          <w:szCs w:val="22"/>
          <w:lang w:val="sr-Latn-ME"/>
        </w:rPr>
        <w:t>ve</w:t>
      </w:r>
      <w:r w:rsidRPr="000D4B08">
        <w:rPr>
          <w:color w:val="000000"/>
          <w:sz w:val="22"/>
          <w:szCs w:val="22"/>
          <w:lang w:val="sr-Latn-ME"/>
        </w:rPr>
        <w:t xml:space="preserve"> </w:t>
      </w:r>
      <w:r w:rsidR="00F24EEC" w:rsidRPr="000D4B08">
        <w:rPr>
          <w:color w:val="000000"/>
          <w:sz w:val="22"/>
          <w:szCs w:val="22"/>
          <w:lang w:val="sr-Latn-ME"/>
        </w:rPr>
        <w:t>kod</w:t>
      </w:r>
      <w:r w:rsidRPr="000D4B08">
        <w:rPr>
          <w:color w:val="000000"/>
          <w:sz w:val="22"/>
          <w:szCs w:val="22"/>
          <w:lang w:val="sr-Latn-ME"/>
        </w:rPr>
        <w:t xml:space="preserve"> </w:t>
      </w:r>
      <w:r w:rsidR="00B41ECB" w:rsidRPr="000D4B08">
        <w:rPr>
          <w:color w:val="000000"/>
          <w:sz w:val="22"/>
          <w:szCs w:val="22"/>
          <w:lang w:val="sr-Latn-ME"/>
        </w:rPr>
        <w:t>najviše</w:t>
      </w:r>
      <w:r w:rsidRPr="000D4B08">
        <w:rPr>
          <w:color w:val="000000"/>
          <w:sz w:val="22"/>
          <w:szCs w:val="22"/>
          <w:lang w:val="sr-Latn-ME"/>
        </w:rPr>
        <w:t xml:space="preserve"> 1 na</w:t>
      </w:r>
      <w:r w:rsidRPr="000D4B08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>10</w:t>
      </w:r>
      <w:r w:rsidR="00F24EEC" w:rsidRPr="000D4B08">
        <w:rPr>
          <w:color w:val="000000"/>
          <w:sz w:val="22"/>
          <w:szCs w:val="22"/>
          <w:lang w:val="sr-Latn-ME"/>
        </w:rPr>
        <w:t xml:space="preserve"> pacijenata</w:t>
      </w:r>
      <w:r w:rsidRPr="000D4B08">
        <w:rPr>
          <w:color w:val="000000"/>
          <w:sz w:val="22"/>
          <w:szCs w:val="22"/>
          <w:lang w:val="sr-Latn-ME"/>
        </w:rPr>
        <w:t>)</w:t>
      </w:r>
    </w:p>
    <w:p w14:paraId="140C1552" w14:textId="77777777" w:rsidR="00365A6F" w:rsidRPr="000D4B08" w:rsidRDefault="00365A6F">
      <w:pPr>
        <w:numPr>
          <w:ilvl w:val="0"/>
          <w:numId w:val="31"/>
        </w:num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meka stolica ili prol</w:t>
      </w:r>
      <w:r w:rsidR="00FC0207" w:rsidRPr="000D4B08">
        <w:rPr>
          <w:color w:val="000000"/>
          <w:sz w:val="22"/>
          <w:szCs w:val="22"/>
          <w:lang w:val="sr-Latn-ME"/>
        </w:rPr>
        <w:t>i</w:t>
      </w:r>
      <w:r w:rsidRPr="000D4B08">
        <w:rPr>
          <w:color w:val="000000"/>
          <w:sz w:val="22"/>
          <w:szCs w:val="22"/>
          <w:lang w:val="sr-Latn-ME"/>
        </w:rPr>
        <w:t xml:space="preserve">v. Odmah obavijestite svog </w:t>
      </w:r>
      <w:r w:rsidR="00FB4739" w:rsidRPr="000D4B08">
        <w:rPr>
          <w:color w:val="000000"/>
          <w:sz w:val="22"/>
          <w:szCs w:val="22"/>
          <w:lang w:val="sr-Latn-ME"/>
        </w:rPr>
        <w:t xml:space="preserve">ljekara </w:t>
      </w:r>
      <w:r w:rsidRPr="000D4B08">
        <w:rPr>
          <w:color w:val="000000"/>
          <w:sz w:val="22"/>
          <w:szCs w:val="22"/>
          <w:lang w:val="sr-Latn-ME"/>
        </w:rPr>
        <w:t xml:space="preserve">ako imate </w:t>
      </w:r>
      <w:r w:rsidR="00FB4739" w:rsidRPr="000D4B08">
        <w:rPr>
          <w:color w:val="000000"/>
          <w:sz w:val="22"/>
          <w:szCs w:val="22"/>
          <w:lang w:val="sr-Latn-ME"/>
        </w:rPr>
        <w:t xml:space="preserve">stalni </w:t>
      </w:r>
      <w:r w:rsidRPr="000D4B08">
        <w:rPr>
          <w:color w:val="000000"/>
          <w:sz w:val="22"/>
          <w:szCs w:val="22"/>
          <w:lang w:val="sr-Latn-ME"/>
        </w:rPr>
        <w:t>prol</w:t>
      </w:r>
      <w:r w:rsidR="00FB4739" w:rsidRPr="000D4B08">
        <w:rPr>
          <w:color w:val="000000"/>
          <w:sz w:val="22"/>
          <w:szCs w:val="22"/>
          <w:lang w:val="sr-Latn-ME"/>
        </w:rPr>
        <w:t>i</w:t>
      </w:r>
      <w:r w:rsidRPr="000D4B08">
        <w:rPr>
          <w:color w:val="000000"/>
          <w:sz w:val="22"/>
          <w:szCs w:val="22"/>
          <w:lang w:val="sr-Latn-ME"/>
        </w:rPr>
        <w:t xml:space="preserve">v, možda </w:t>
      </w:r>
      <w:r w:rsidR="00B41ECB" w:rsidRPr="000D4B08">
        <w:rPr>
          <w:color w:val="000000"/>
          <w:sz w:val="22"/>
          <w:szCs w:val="22"/>
          <w:lang w:val="sr-Latn-ME"/>
        </w:rPr>
        <w:t xml:space="preserve">će </w:t>
      </w:r>
      <w:r w:rsidRPr="000D4B08">
        <w:rPr>
          <w:color w:val="000000"/>
          <w:sz w:val="22"/>
          <w:szCs w:val="22"/>
          <w:lang w:val="sr-Latn-ME"/>
        </w:rPr>
        <w:t>biti potrebno smanjenje doze. Ako imate prol</w:t>
      </w:r>
      <w:r w:rsidR="003F23D7" w:rsidRPr="000D4B08">
        <w:rPr>
          <w:color w:val="000000"/>
          <w:sz w:val="22"/>
          <w:szCs w:val="22"/>
          <w:lang w:val="sr-Latn-ME"/>
        </w:rPr>
        <w:t>i</w:t>
      </w:r>
      <w:r w:rsidRPr="000D4B08">
        <w:rPr>
          <w:color w:val="000000"/>
          <w:sz w:val="22"/>
          <w:szCs w:val="22"/>
          <w:lang w:val="sr-Latn-ME"/>
        </w:rPr>
        <w:t xml:space="preserve">v, </w:t>
      </w:r>
      <w:r w:rsidR="003F23D7" w:rsidRPr="000D4B08">
        <w:rPr>
          <w:color w:val="000000"/>
          <w:sz w:val="22"/>
          <w:szCs w:val="22"/>
          <w:lang w:val="sr-Latn-ME"/>
        </w:rPr>
        <w:t xml:space="preserve">morate voditi računa </w:t>
      </w:r>
      <w:r w:rsidRPr="000D4B08">
        <w:rPr>
          <w:color w:val="000000"/>
          <w:sz w:val="22"/>
          <w:szCs w:val="22"/>
          <w:lang w:val="sr-Latn-ME"/>
        </w:rPr>
        <w:t>da uzimate dovoljno te</w:t>
      </w:r>
      <w:r w:rsidR="003F23D7" w:rsidRPr="000D4B08">
        <w:rPr>
          <w:color w:val="000000"/>
          <w:sz w:val="22"/>
          <w:szCs w:val="22"/>
          <w:lang w:val="sr-Latn-ME"/>
        </w:rPr>
        <w:t>čnosti</w:t>
      </w:r>
      <w:r w:rsidR="00B41ECB" w:rsidRPr="000D4B08">
        <w:rPr>
          <w:color w:val="000000"/>
          <w:sz w:val="22"/>
          <w:szCs w:val="22"/>
          <w:lang w:val="sr-Latn-ME"/>
        </w:rPr>
        <w:t>,</w:t>
      </w:r>
      <w:r w:rsidRPr="000D4B08">
        <w:rPr>
          <w:color w:val="000000"/>
          <w:sz w:val="22"/>
          <w:szCs w:val="22"/>
          <w:lang w:val="sr-Latn-ME"/>
        </w:rPr>
        <w:t xml:space="preserve"> kako bi nado</w:t>
      </w:r>
      <w:r w:rsidR="003F23D7" w:rsidRPr="000D4B08">
        <w:rPr>
          <w:color w:val="000000"/>
          <w:sz w:val="22"/>
          <w:szCs w:val="22"/>
          <w:lang w:val="sr-Latn-ME"/>
        </w:rPr>
        <w:t xml:space="preserve">knadili </w:t>
      </w:r>
      <w:r w:rsidRPr="000D4B08">
        <w:rPr>
          <w:color w:val="000000"/>
          <w:sz w:val="22"/>
          <w:szCs w:val="22"/>
          <w:lang w:val="sr-Latn-ME"/>
        </w:rPr>
        <w:t>te</w:t>
      </w:r>
      <w:r w:rsidR="003F23D7" w:rsidRPr="000D4B08">
        <w:rPr>
          <w:color w:val="000000"/>
          <w:sz w:val="22"/>
          <w:szCs w:val="22"/>
          <w:lang w:val="sr-Latn-ME"/>
        </w:rPr>
        <w:t>čnost</w:t>
      </w:r>
      <w:r w:rsidRPr="000D4B08">
        <w:rPr>
          <w:color w:val="000000"/>
          <w:sz w:val="22"/>
          <w:szCs w:val="22"/>
          <w:lang w:val="sr-Latn-ME"/>
        </w:rPr>
        <w:t xml:space="preserve"> i </w:t>
      </w:r>
      <w:r w:rsidR="003F23D7" w:rsidRPr="000D4B08">
        <w:rPr>
          <w:color w:val="000000"/>
          <w:sz w:val="22"/>
          <w:szCs w:val="22"/>
          <w:lang w:val="sr-Latn-ME"/>
        </w:rPr>
        <w:t xml:space="preserve">uspostavili balans </w:t>
      </w:r>
      <w:r w:rsidRPr="000D4B08">
        <w:rPr>
          <w:color w:val="000000"/>
          <w:sz w:val="22"/>
          <w:szCs w:val="22"/>
          <w:lang w:val="sr-Latn-ME"/>
        </w:rPr>
        <w:t>elektrolita.</w:t>
      </w:r>
    </w:p>
    <w:p w14:paraId="7EC75093" w14:textId="77777777" w:rsidR="00365A6F" w:rsidRPr="000D4B08" w:rsidRDefault="00365A6F">
      <w:pPr>
        <w:jc w:val="both"/>
        <w:rPr>
          <w:color w:val="000000"/>
          <w:sz w:val="22"/>
          <w:szCs w:val="22"/>
          <w:lang w:val="sr-Latn-ME"/>
        </w:rPr>
      </w:pPr>
    </w:p>
    <w:p w14:paraId="3F6B2026" w14:textId="2D9C7D19" w:rsidR="00D348E7" w:rsidRPr="000D4B08" w:rsidRDefault="00365A6F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b/>
          <w:color w:val="000000"/>
          <w:sz w:val="22"/>
          <w:szCs w:val="22"/>
          <w:lang w:val="sr-Latn-ME"/>
        </w:rPr>
        <w:t>V</w:t>
      </w:r>
      <w:r w:rsidR="00235D1B" w:rsidRPr="000D4B08">
        <w:rPr>
          <w:b/>
          <w:color w:val="000000"/>
          <w:spacing w:val="-1"/>
          <w:sz w:val="22"/>
          <w:szCs w:val="22"/>
          <w:lang w:val="sr-Latn-ME"/>
        </w:rPr>
        <w:t>eoma</w:t>
      </w:r>
      <w:r w:rsidRPr="000D4B08">
        <w:rPr>
          <w:b/>
          <w:color w:val="000000"/>
          <w:sz w:val="22"/>
          <w:szCs w:val="22"/>
          <w:lang w:val="sr-Latn-ME"/>
        </w:rPr>
        <w:t xml:space="preserve"> </w:t>
      </w:r>
      <w:r w:rsidRPr="000D4B08">
        <w:rPr>
          <w:b/>
          <w:color w:val="000000"/>
          <w:spacing w:val="-1"/>
          <w:sz w:val="22"/>
          <w:szCs w:val="22"/>
          <w:lang w:val="sr-Latn-ME"/>
        </w:rPr>
        <w:t>r</w:t>
      </w:r>
      <w:r w:rsidRPr="000D4B08">
        <w:rPr>
          <w:b/>
          <w:color w:val="000000"/>
          <w:sz w:val="22"/>
          <w:szCs w:val="22"/>
          <w:lang w:val="sr-Latn-ME"/>
        </w:rPr>
        <w:t>i</w:t>
      </w:r>
      <w:r w:rsidRPr="000D4B08">
        <w:rPr>
          <w:b/>
          <w:color w:val="000000"/>
          <w:spacing w:val="-1"/>
          <w:sz w:val="22"/>
          <w:szCs w:val="22"/>
          <w:lang w:val="sr-Latn-ME"/>
        </w:rPr>
        <w:t>j</w:t>
      </w:r>
      <w:r w:rsidRPr="000D4B08">
        <w:rPr>
          <w:b/>
          <w:color w:val="000000"/>
          <w:spacing w:val="1"/>
          <w:sz w:val="22"/>
          <w:szCs w:val="22"/>
          <w:lang w:val="sr-Latn-ME"/>
        </w:rPr>
        <w:t>e</w:t>
      </w:r>
      <w:r w:rsidRPr="000D4B08">
        <w:rPr>
          <w:b/>
          <w:color w:val="000000"/>
          <w:spacing w:val="-1"/>
          <w:sz w:val="22"/>
          <w:szCs w:val="22"/>
          <w:lang w:val="sr-Latn-ME"/>
        </w:rPr>
        <w:t>t</w:t>
      </w:r>
      <w:r w:rsidRPr="000D4B08">
        <w:rPr>
          <w:b/>
          <w:color w:val="000000"/>
          <w:spacing w:val="1"/>
          <w:sz w:val="22"/>
          <w:szCs w:val="22"/>
          <w:lang w:val="sr-Latn-ME"/>
        </w:rPr>
        <w:t>k</w:t>
      </w:r>
      <w:r w:rsidR="001D4C13">
        <w:rPr>
          <w:b/>
          <w:color w:val="000000"/>
          <w:spacing w:val="-1"/>
          <w:sz w:val="22"/>
          <w:szCs w:val="22"/>
          <w:lang w:val="sr-Latn-ME"/>
        </w:rPr>
        <w:t xml:space="preserve">o </w:t>
      </w:r>
      <w:r w:rsidRPr="000D4B08">
        <w:rPr>
          <w:color w:val="000000"/>
          <w:spacing w:val="-1"/>
          <w:sz w:val="22"/>
          <w:szCs w:val="22"/>
          <w:lang w:val="sr-Latn-ME"/>
        </w:rPr>
        <w:t>(</w:t>
      </w:r>
      <w:r w:rsidRPr="000D4B08">
        <w:rPr>
          <w:color w:val="000000"/>
          <w:sz w:val="22"/>
          <w:szCs w:val="22"/>
          <w:lang w:val="sr-Latn-ME"/>
        </w:rPr>
        <w:t>mo</w:t>
      </w:r>
      <w:r w:rsidRPr="000D4B08">
        <w:rPr>
          <w:color w:val="000000"/>
          <w:spacing w:val="-2"/>
          <w:sz w:val="22"/>
          <w:szCs w:val="22"/>
          <w:lang w:val="sr-Latn-ME"/>
        </w:rPr>
        <w:t>g</w:t>
      </w:r>
      <w:r w:rsidRPr="000D4B08">
        <w:rPr>
          <w:color w:val="000000"/>
          <w:sz w:val="22"/>
          <w:szCs w:val="22"/>
          <w:lang w:val="sr-Latn-ME"/>
        </w:rPr>
        <w:t xml:space="preserve">u </w:t>
      </w:r>
      <w:r w:rsidR="0015026C" w:rsidRPr="000D4B08">
        <w:rPr>
          <w:color w:val="000000"/>
          <w:sz w:val="22"/>
          <w:szCs w:val="22"/>
          <w:lang w:val="sr-Latn-ME"/>
        </w:rPr>
        <w:t xml:space="preserve">da se jave </w:t>
      </w:r>
      <w:r w:rsidR="00D002F4" w:rsidRPr="000D4B08">
        <w:rPr>
          <w:color w:val="000000"/>
          <w:sz w:val="22"/>
          <w:szCs w:val="22"/>
          <w:lang w:val="sr-Latn-ME"/>
        </w:rPr>
        <w:t>kod</w:t>
      </w:r>
      <w:r w:rsidRPr="000D4B08">
        <w:rPr>
          <w:color w:val="000000"/>
          <w:sz w:val="22"/>
          <w:szCs w:val="22"/>
          <w:lang w:val="sr-Latn-ME"/>
        </w:rPr>
        <w:t xml:space="preserve"> </w:t>
      </w:r>
      <w:r w:rsidR="00B41ECB" w:rsidRPr="000D4B08">
        <w:rPr>
          <w:color w:val="000000"/>
          <w:sz w:val="22"/>
          <w:szCs w:val="22"/>
          <w:lang w:val="sr-Latn-ME"/>
        </w:rPr>
        <w:t>najviše</w:t>
      </w:r>
      <w:r w:rsidRPr="000D4B08">
        <w:rPr>
          <w:color w:val="000000"/>
          <w:sz w:val="22"/>
          <w:szCs w:val="22"/>
          <w:lang w:val="sr-Latn-ME"/>
        </w:rPr>
        <w:t xml:space="preserve"> 1 na</w:t>
      </w:r>
      <w:r w:rsidRPr="000D4B08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 xml:space="preserve">10000 </w:t>
      </w:r>
      <w:r w:rsidR="00D002F4" w:rsidRPr="000D4B08">
        <w:rPr>
          <w:color w:val="000000"/>
          <w:sz w:val="22"/>
          <w:szCs w:val="22"/>
          <w:lang w:val="sr-Latn-ME"/>
        </w:rPr>
        <w:t>pacijenata)</w:t>
      </w:r>
    </w:p>
    <w:p w14:paraId="0BBD1851" w14:textId="385439D5" w:rsidR="00D348E7" w:rsidRPr="000D4B08" w:rsidRDefault="003D37FF">
      <w:pPr>
        <w:numPr>
          <w:ilvl w:val="0"/>
          <w:numId w:val="31"/>
        </w:num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 xml:space="preserve">tokom </w:t>
      </w:r>
      <w:r w:rsidR="00365A6F" w:rsidRPr="000D4B08">
        <w:rPr>
          <w:color w:val="000000"/>
          <w:sz w:val="22"/>
          <w:szCs w:val="22"/>
          <w:lang w:val="sr-Latn-ME"/>
        </w:rPr>
        <w:t>liječenja primarn</w:t>
      </w:r>
      <w:r w:rsidR="001D4C13">
        <w:rPr>
          <w:color w:val="000000"/>
          <w:sz w:val="22"/>
          <w:szCs w:val="22"/>
          <w:lang w:val="sr-Latn-ME"/>
        </w:rPr>
        <w:t>og</w:t>
      </w:r>
      <w:r w:rsidR="00365A6F" w:rsidRPr="000D4B08">
        <w:rPr>
          <w:color w:val="000000"/>
          <w:sz w:val="22"/>
          <w:szCs w:val="22"/>
          <w:lang w:val="sr-Latn-ME"/>
        </w:rPr>
        <w:t xml:space="preserve"> bilijarn</w:t>
      </w:r>
      <w:r w:rsidR="001D4C13">
        <w:rPr>
          <w:color w:val="000000"/>
          <w:sz w:val="22"/>
          <w:szCs w:val="22"/>
          <w:lang w:val="sr-Latn-ME"/>
        </w:rPr>
        <w:t>og</w:t>
      </w:r>
      <w:r w:rsidR="00365A6F" w:rsidRPr="000D4B08">
        <w:rPr>
          <w:color w:val="000000"/>
          <w:sz w:val="22"/>
          <w:szCs w:val="22"/>
          <w:lang w:val="sr-Latn-ME"/>
        </w:rPr>
        <w:t xml:space="preserve"> </w:t>
      </w:r>
      <w:r w:rsidR="001D4C13">
        <w:rPr>
          <w:color w:val="000000"/>
          <w:sz w:val="22"/>
          <w:szCs w:val="22"/>
          <w:lang w:val="sr-Latn-ME"/>
        </w:rPr>
        <w:t>holangitisa</w:t>
      </w:r>
      <w:r w:rsidR="00365A6F" w:rsidRPr="000D4B08">
        <w:rPr>
          <w:color w:val="000000"/>
          <w:sz w:val="22"/>
          <w:szCs w:val="22"/>
          <w:lang w:val="sr-Latn-ME"/>
        </w:rPr>
        <w:t>: ja</w:t>
      </w:r>
      <w:r w:rsidRPr="000D4B08">
        <w:rPr>
          <w:color w:val="000000"/>
          <w:sz w:val="22"/>
          <w:szCs w:val="22"/>
          <w:lang w:val="sr-Latn-ME"/>
        </w:rPr>
        <w:t>k</w:t>
      </w:r>
      <w:r w:rsidR="00365A6F" w:rsidRPr="000D4B08">
        <w:rPr>
          <w:color w:val="000000"/>
          <w:sz w:val="22"/>
          <w:szCs w:val="22"/>
          <w:lang w:val="sr-Latn-ME"/>
        </w:rPr>
        <w:t xml:space="preserve"> bol u gornjem desnom dijelu</w:t>
      </w:r>
      <w:r w:rsidRPr="000D4B08">
        <w:rPr>
          <w:color w:val="000000"/>
          <w:sz w:val="22"/>
          <w:szCs w:val="22"/>
          <w:lang w:val="sr-Latn-ME"/>
        </w:rPr>
        <w:t xml:space="preserve"> stomaka</w:t>
      </w:r>
      <w:r w:rsidR="00365A6F" w:rsidRPr="000D4B08">
        <w:rPr>
          <w:color w:val="000000"/>
          <w:sz w:val="22"/>
          <w:szCs w:val="22"/>
          <w:lang w:val="sr-Latn-ME"/>
        </w:rPr>
        <w:t xml:space="preserve">; ozbiljno pogoršanje (dekompenzacija) ciroze jetre, koja se </w:t>
      </w:r>
      <w:r w:rsidR="00BE17E5" w:rsidRPr="000D4B08">
        <w:rPr>
          <w:color w:val="000000"/>
          <w:sz w:val="22"/>
          <w:szCs w:val="22"/>
          <w:lang w:val="sr-Latn-ME"/>
        </w:rPr>
        <w:t xml:space="preserve">po prekidu terapije </w:t>
      </w:r>
      <w:r w:rsidR="00365A6F" w:rsidRPr="000D4B08">
        <w:rPr>
          <w:color w:val="000000"/>
          <w:sz w:val="22"/>
          <w:szCs w:val="22"/>
          <w:lang w:val="sr-Latn-ME"/>
        </w:rPr>
        <w:t>dje</w:t>
      </w:r>
      <w:r w:rsidR="00B459ED" w:rsidRPr="000D4B08">
        <w:rPr>
          <w:color w:val="000000"/>
          <w:sz w:val="22"/>
          <w:szCs w:val="22"/>
          <w:lang w:val="sr-Latn-ME"/>
        </w:rPr>
        <w:t>li</w:t>
      </w:r>
      <w:r w:rsidR="00365A6F" w:rsidRPr="000D4B08">
        <w:rPr>
          <w:color w:val="000000"/>
          <w:sz w:val="22"/>
          <w:szCs w:val="22"/>
          <w:lang w:val="sr-Latn-ME"/>
        </w:rPr>
        <w:t>mično povlači</w:t>
      </w:r>
    </w:p>
    <w:p w14:paraId="705A8BFA" w14:textId="77777777" w:rsidR="00D348E7" w:rsidRPr="000D4B08" w:rsidRDefault="00365A6F">
      <w:pPr>
        <w:numPr>
          <w:ilvl w:val="0"/>
          <w:numId w:val="31"/>
        </w:num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kalcifikacija žučnih kamenaca</w:t>
      </w:r>
    </w:p>
    <w:p w14:paraId="5CB8EAA2" w14:textId="4A923751" w:rsidR="00365A6F" w:rsidRDefault="00365A6F">
      <w:pPr>
        <w:numPr>
          <w:ilvl w:val="0"/>
          <w:numId w:val="31"/>
        </w:num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koprivnjača (urtikarija)</w:t>
      </w:r>
      <w:r w:rsidR="00965974" w:rsidRPr="000D4B08">
        <w:rPr>
          <w:color w:val="000000"/>
          <w:sz w:val="22"/>
          <w:szCs w:val="22"/>
          <w:lang w:val="sr-Latn-ME"/>
        </w:rPr>
        <w:t>.</w:t>
      </w:r>
    </w:p>
    <w:p w14:paraId="08B211A1" w14:textId="77777777" w:rsidR="001D4C13" w:rsidRPr="000D4B08" w:rsidRDefault="001D4C13" w:rsidP="00F9705E">
      <w:pPr>
        <w:jc w:val="both"/>
        <w:rPr>
          <w:color w:val="000000"/>
          <w:sz w:val="22"/>
          <w:szCs w:val="22"/>
          <w:lang w:val="sr-Latn-ME"/>
        </w:rPr>
      </w:pPr>
    </w:p>
    <w:p w14:paraId="3AA28480" w14:textId="0BA835E2" w:rsidR="001D4C13" w:rsidRPr="001D4C13" w:rsidRDefault="001D4C13" w:rsidP="001D4C13">
      <w:pPr>
        <w:jc w:val="both"/>
        <w:rPr>
          <w:color w:val="000000"/>
          <w:sz w:val="22"/>
          <w:szCs w:val="22"/>
          <w:lang w:val="sr-Latn-ME"/>
        </w:rPr>
      </w:pPr>
      <w:r w:rsidRPr="00F9705E">
        <w:rPr>
          <w:b/>
          <w:bCs/>
          <w:color w:val="000000"/>
          <w:sz w:val="22"/>
          <w:szCs w:val="22"/>
          <w:lang w:val="sr-Latn-ME"/>
        </w:rPr>
        <w:t>Nepoznato</w:t>
      </w:r>
      <w:r w:rsidRPr="001D4C13">
        <w:rPr>
          <w:color w:val="000000"/>
          <w:sz w:val="22"/>
          <w:szCs w:val="22"/>
          <w:lang w:val="sr-Latn-ME"/>
        </w:rPr>
        <w:t xml:space="preserve"> (ne može se proc</w:t>
      </w:r>
      <w:r>
        <w:rPr>
          <w:color w:val="000000"/>
          <w:sz w:val="22"/>
          <w:szCs w:val="22"/>
          <w:lang w:val="sr-Latn-ME"/>
        </w:rPr>
        <w:t>ij</w:t>
      </w:r>
      <w:r w:rsidRPr="001D4C13">
        <w:rPr>
          <w:color w:val="000000"/>
          <w:sz w:val="22"/>
          <w:szCs w:val="22"/>
          <w:lang w:val="sr-Latn-ME"/>
        </w:rPr>
        <w:t>eniti na osnovu dostupnih podataka)</w:t>
      </w:r>
    </w:p>
    <w:p w14:paraId="07C203C3" w14:textId="77777777" w:rsidR="001D4C13" w:rsidRPr="001D4C13" w:rsidRDefault="001D4C13" w:rsidP="001D4C13">
      <w:pPr>
        <w:jc w:val="both"/>
        <w:rPr>
          <w:color w:val="000000"/>
          <w:sz w:val="22"/>
          <w:szCs w:val="22"/>
          <w:lang w:val="sr-Latn-ME"/>
        </w:rPr>
      </w:pPr>
      <w:r w:rsidRPr="001D4C13">
        <w:rPr>
          <w:color w:val="000000"/>
          <w:sz w:val="22"/>
          <w:szCs w:val="22"/>
          <w:lang w:val="sr-Latn-ME"/>
        </w:rPr>
        <w:t>-</w:t>
      </w:r>
      <w:r w:rsidRPr="001D4C13">
        <w:rPr>
          <w:color w:val="000000"/>
          <w:sz w:val="22"/>
          <w:szCs w:val="22"/>
          <w:lang w:val="sr-Latn-ME"/>
        </w:rPr>
        <w:tab/>
        <w:t>svrab</w:t>
      </w:r>
    </w:p>
    <w:p w14:paraId="6661096C" w14:textId="774E69C2" w:rsidR="00C10E9B" w:rsidRDefault="001D4C13" w:rsidP="001D4C13">
      <w:pPr>
        <w:jc w:val="both"/>
        <w:rPr>
          <w:color w:val="000000"/>
          <w:sz w:val="22"/>
          <w:szCs w:val="22"/>
          <w:lang w:val="sr-Latn-ME"/>
        </w:rPr>
      </w:pPr>
      <w:r w:rsidRPr="001D4C13">
        <w:rPr>
          <w:color w:val="000000"/>
          <w:sz w:val="22"/>
          <w:szCs w:val="22"/>
          <w:lang w:val="sr-Latn-ME"/>
        </w:rPr>
        <w:t>-</w:t>
      </w:r>
      <w:r w:rsidRPr="001D4C13">
        <w:rPr>
          <w:color w:val="000000"/>
          <w:sz w:val="22"/>
          <w:szCs w:val="22"/>
          <w:lang w:val="sr-Latn-ME"/>
        </w:rPr>
        <w:tab/>
        <w:t>mučnina, povraćanje</w:t>
      </w:r>
      <w:r w:rsidR="00013088">
        <w:rPr>
          <w:color w:val="000000"/>
          <w:sz w:val="22"/>
          <w:szCs w:val="22"/>
          <w:lang w:val="sr-Latn-ME"/>
        </w:rPr>
        <w:t>.</w:t>
      </w:r>
    </w:p>
    <w:p w14:paraId="7E1F1148" w14:textId="77777777" w:rsidR="001D4C13" w:rsidRPr="000D4B08" w:rsidRDefault="001D4C13" w:rsidP="00F9705E">
      <w:pPr>
        <w:jc w:val="both"/>
        <w:rPr>
          <w:color w:val="000000"/>
          <w:sz w:val="22"/>
          <w:szCs w:val="22"/>
          <w:lang w:val="sr-Latn-ME"/>
        </w:rPr>
      </w:pPr>
    </w:p>
    <w:p w14:paraId="1D5C3A38" w14:textId="77777777" w:rsidR="00C10E9B" w:rsidRPr="000D4B08" w:rsidRDefault="00C10E9B" w:rsidP="00C10E9B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0D4B08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632405F" w14:textId="77777777" w:rsidR="00C10E9B" w:rsidRPr="000D4B08" w:rsidRDefault="00C10E9B" w:rsidP="00C10E9B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0DC680A" w14:textId="77777777" w:rsidR="00C10E9B" w:rsidRPr="000D4B08" w:rsidRDefault="00C10E9B" w:rsidP="00C10E9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D4B08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0D4B08">
        <w:rPr>
          <w:rFonts w:eastAsia="Calibri"/>
          <w:spacing w:val="-4"/>
          <w:sz w:val="22"/>
          <w:szCs w:val="22"/>
          <w:lang w:val="sr-Latn-ME"/>
        </w:rPr>
        <w:t>.</w:t>
      </w:r>
      <w:r w:rsidRPr="000D4B08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28FEDEC" w14:textId="77777777" w:rsidR="00C10E9B" w:rsidRPr="000D4B08" w:rsidRDefault="00C10E9B" w:rsidP="00C10E9B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6A7499C" w14:textId="77777777" w:rsidR="00C10E9B" w:rsidRPr="000D4B08" w:rsidRDefault="00C10E9B" w:rsidP="00C10E9B">
      <w:pPr>
        <w:rPr>
          <w:sz w:val="22"/>
          <w:szCs w:val="22"/>
          <w:lang w:val="sr-Latn-ME"/>
        </w:rPr>
      </w:pPr>
      <w:r w:rsidRPr="000D4B08">
        <w:rPr>
          <w:sz w:val="22"/>
          <w:szCs w:val="22"/>
          <w:lang w:val="sr-Latn-ME"/>
        </w:rPr>
        <w:t xml:space="preserve">Institut za ljekove i medicinska sredstva </w:t>
      </w:r>
    </w:p>
    <w:p w14:paraId="5ABFA09A" w14:textId="77777777" w:rsidR="00C10E9B" w:rsidRPr="000D4B08" w:rsidRDefault="00C10E9B" w:rsidP="00C10E9B">
      <w:pPr>
        <w:rPr>
          <w:sz w:val="22"/>
          <w:szCs w:val="22"/>
          <w:lang w:val="sr-Latn-ME"/>
        </w:rPr>
      </w:pPr>
      <w:r w:rsidRPr="000D4B08">
        <w:rPr>
          <w:sz w:val="22"/>
          <w:szCs w:val="22"/>
          <w:lang w:val="sr-Latn-ME"/>
        </w:rPr>
        <w:t>Odjeljenje za farmakovigilancu</w:t>
      </w:r>
    </w:p>
    <w:p w14:paraId="04811B9D" w14:textId="77777777" w:rsidR="00C10E9B" w:rsidRPr="000D4B08" w:rsidRDefault="00C10E9B" w:rsidP="00C10E9B">
      <w:pPr>
        <w:rPr>
          <w:sz w:val="22"/>
          <w:szCs w:val="22"/>
          <w:lang w:val="sr-Latn-ME"/>
        </w:rPr>
      </w:pPr>
      <w:r w:rsidRPr="000D4B08">
        <w:rPr>
          <w:sz w:val="22"/>
          <w:szCs w:val="22"/>
          <w:lang w:val="sr-Latn-ME"/>
        </w:rPr>
        <w:t>Bulevar Ivana Crnojevića 64a, 81000 Podgorica</w:t>
      </w:r>
    </w:p>
    <w:p w14:paraId="680D01CB" w14:textId="77777777" w:rsidR="00C10E9B" w:rsidRPr="000D4B08" w:rsidRDefault="00C10E9B" w:rsidP="00C10E9B">
      <w:pPr>
        <w:rPr>
          <w:sz w:val="22"/>
          <w:szCs w:val="22"/>
          <w:lang w:val="sr-Latn-ME"/>
        </w:rPr>
      </w:pPr>
    </w:p>
    <w:p w14:paraId="560AA595" w14:textId="77777777" w:rsidR="00C10E9B" w:rsidRPr="000D4B08" w:rsidRDefault="00C10E9B" w:rsidP="00C10E9B">
      <w:pPr>
        <w:rPr>
          <w:sz w:val="22"/>
          <w:szCs w:val="22"/>
          <w:lang w:val="sr-Latn-ME"/>
        </w:rPr>
      </w:pPr>
      <w:r w:rsidRPr="000D4B08">
        <w:rPr>
          <w:sz w:val="22"/>
          <w:szCs w:val="22"/>
          <w:lang w:val="sr-Latn-ME"/>
        </w:rPr>
        <w:t>tel: +382 (0) 20 310 280</w:t>
      </w:r>
    </w:p>
    <w:p w14:paraId="717F20FD" w14:textId="77777777" w:rsidR="00C10E9B" w:rsidRPr="000D4B08" w:rsidRDefault="00C10E9B" w:rsidP="00C10E9B">
      <w:pPr>
        <w:rPr>
          <w:sz w:val="22"/>
          <w:szCs w:val="22"/>
          <w:lang w:val="sr-Latn-ME"/>
        </w:rPr>
      </w:pPr>
      <w:r w:rsidRPr="000D4B08">
        <w:rPr>
          <w:sz w:val="22"/>
          <w:szCs w:val="22"/>
          <w:lang w:val="sr-Latn-ME"/>
        </w:rPr>
        <w:t>fax: +382 (0) 20 310 581</w:t>
      </w:r>
    </w:p>
    <w:p w14:paraId="35217E46" w14:textId="77777777" w:rsidR="00C10E9B" w:rsidRPr="000D4B08" w:rsidRDefault="00C77812" w:rsidP="00C10E9B">
      <w:pPr>
        <w:rPr>
          <w:sz w:val="22"/>
          <w:szCs w:val="22"/>
          <w:lang w:val="sr-Latn-ME"/>
        </w:rPr>
      </w:pPr>
      <w:hyperlink r:id="rId8" w:history="1">
        <w:r w:rsidR="00C10E9B" w:rsidRPr="000D4B08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C10E9B" w:rsidRPr="000D4B08">
        <w:rPr>
          <w:sz w:val="22"/>
          <w:szCs w:val="22"/>
          <w:lang w:val="sr-Latn-ME"/>
        </w:rPr>
        <w:t xml:space="preserve"> </w:t>
      </w:r>
    </w:p>
    <w:p w14:paraId="60F620B7" w14:textId="77777777" w:rsidR="00C10E9B" w:rsidRPr="000D4B08" w:rsidRDefault="00C77812" w:rsidP="00C10E9B">
      <w:pPr>
        <w:rPr>
          <w:sz w:val="22"/>
          <w:szCs w:val="22"/>
          <w:lang w:val="sr-Latn-ME"/>
        </w:rPr>
      </w:pPr>
      <w:hyperlink r:id="rId9" w:history="1">
        <w:r w:rsidR="00C10E9B" w:rsidRPr="000D4B08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C10E9B" w:rsidRPr="000D4B08">
        <w:rPr>
          <w:sz w:val="22"/>
          <w:szCs w:val="22"/>
          <w:lang w:val="sr-Latn-ME"/>
        </w:rPr>
        <w:t xml:space="preserve"> </w:t>
      </w:r>
    </w:p>
    <w:p w14:paraId="5D51EBCA" w14:textId="77777777" w:rsidR="00C10E9B" w:rsidRPr="000D4B08" w:rsidRDefault="00C10E9B" w:rsidP="00C10E9B">
      <w:pPr>
        <w:rPr>
          <w:sz w:val="22"/>
          <w:szCs w:val="22"/>
          <w:lang w:val="sr-Latn-ME"/>
        </w:rPr>
      </w:pPr>
      <w:r w:rsidRPr="000D4B08">
        <w:rPr>
          <w:sz w:val="22"/>
          <w:szCs w:val="22"/>
          <w:lang w:val="sr-Latn-ME"/>
        </w:rPr>
        <w:t>putem IS zdravstvene zaštite</w:t>
      </w:r>
    </w:p>
    <w:p w14:paraId="2ACF8006" w14:textId="77777777" w:rsidR="00C10E9B" w:rsidRPr="000D4B08" w:rsidRDefault="00C10E9B" w:rsidP="00C10E9B">
      <w:pPr>
        <w:rPr>
          <w:sz w:val="22"/>
          <w:szCs w:val="22"/>
          <w:lang w:val="sr-Latn-ME"/>
        </w:rPr>
      </w:pPr>
      <w:r w:rsidRPr="000D4B08">
        <w:rPr>
          <w:sz w:val="22"/>
          <w:szCs w:val="22"/>
          <w:lang w:val="sr-Latn-ME"/>
        </w:rPr>
        <w:t>QR kod za online prijavu sumnje na neželjeno dejstvo lijeka:</w:t>
      </w:r>
    </w:p>
    <w:p w14:paraId="756F1F46" w14:textId="77777777" w:rsidR="00C10E9B" w:rsidRPr="000D4B08" w:rsidRDefault="00C10E9B" w:rsidP="00C10E9B">
      <w:pPr>
        <w:rPr>
          <w:sz w:val="22"/>
          <w:szCs w:val="22"/>
          <w:lang w:val="sr-Latn-ME"/>
        </w:rPr>
      </w:pPr>
    </w:p>
    <w:p w14:paraId="430FAA01" w14:textId="3B9BFE3A" w:rsidR="00C10E9B" w:rsidRPr="000D4B08" w:rsidRDefault="00C315B4" w:rsidP="00C10E9B">
      <w:pPr>
        <w:rPr>
          <w:sz w:val="22"/>
          <w:szCs w:val="22"/>
          <w:lang w:val="sr-Latn-ME"/>
        </w:rPr>
      </w:pPr>
      <w:r w:rsidRPr="000D4B08">
        <w:rPr>
          <w:b/>
          <w:bCs/>
          <w:noProof/>
          <w:sz w:val="22"/>
          <w:szCs w:val="22"/>
        </w:rPr>
        <w:drawing>
          <wp:inline distT="0" distB="0" distL="0" distR="0" wp14:anchorId="41037C18" wp14:editId="6777E30C">
            <wp:extent cx="980796" cy="972000"/>
            <wp:effectExtent l="0" t="0" r="0" b="0"/>
            <wp:docPr id="2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F92D46" w14:textId="77777777" w:rsidR="00C315B4" w:rsidRPr="000D4B08" w:rsidRDefault="00C315B4">
      <w:pPr>
        <w:pStyle w:val="NoSpacing"/>
        <w:jc w:val="both"/>
        <w:rPr>
          <w:rFonts w:eastAsia="Calibri"/>
          <w:color w:val="000000"/>
          <w:spacing w:val="-5"/>
          <w:sz w:val="22"/>
          <w:szCs w:val="22"/>
          <w:u w:val="single"/>
          <w:lang w:val="sr-Latn-ME"/>
        </w:rPr>
      </w:pPr>
    </w:p>
    <w:p w14:paraId="6BCE49BD" w14:textId="77777777" w:rsidR="00A32113" w:rsidRPr="000D4B08" w:rsidRDefault="00D348E7" w:rsidP="002E355A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0D4B08">
        <w:rPr>
          <w:b/>
          <w:bCs/>
          <w:color w:val="000000"/>
          <w:sz w:val="22"/>
          <w:szCs w:val="22"/>
          <w:lang w:val="sr-Latn-ME"/>
        </w:rPr>
        <w:lastRenderedPageBreak/>
        <w:t>5.</w:t>
      </w:r>
      <w:r w:rsidR="00291DAD" w:rsidRPr="000D4B08">
        <w:rPr>
          <w:b/>
          <w:bCs/>
          <w:color w:val="000000"/>
          <w:sz w:val="22"/>
          <w:szCs w:val="22"/>
          <w:lang w:val="sr-Latn-ME"/>
        </w:rPr>
        <w:tab/>
      </w:r>
      <w:r w:rsidR="00A32113" w:rsidRPr="000D4B08">
        <w:rPr>
          <w:b/>
          <w:bCs/>
          <w:color w:val="000000"/>
          <w:sz w:val="22"/>
          <w:szCs w:val="22"/>
          <w:lang w:val="sr-Latn-ME"/>
        </w:rPr>
        <w:t xml:space="preserve">KAKO ČUVATI LIJEK </w:t>
      </w:r>
      <w:r w:rsidR="00A26271" w:rsidRPr="000D4B08">
        <w:rPr>
          <w:b/>
          <w:bCs/>
          <w:color w:val="000000"/>
          <w:sz w:val="22"/>
          <w:szCs w:val="22"/>
          <w:lang w:val="sr-Latn-ME"/>
        </w:rPr>
        <w:t>URSOFALK</w:t>
      </w:r>
    </w:p>
    <w:p w14:paraId="63EFC9D9" w14:textId="77777777" w:rsidR="00445D8F" w:rsidRPr="000D4B08" w:rsidRDefault="00445D8F" w:rsidP="002E355A">
      <w:pPr>
        <w:jc w:val="both"/>
        <w:rPr>
          <w:color w:val="000000"/>
          <w:sz w:val="22"/>
          <w:szCs w:val="22"/>
          <w:lang w:val="sr-Latn-ME"/>
        </w:rPr>
      </w:pPr>
    </w:p>
    <w:p w14:paraId="011F8325" w14:textId="77777777" w:rsidR="00F267CA" w:rsidRPr="000D4B08" w:rsidRDefault="00F267CA" w:rsidP="002E355A">
      <w:pPr>
        <w:jc w:val="both"/>
        <w:rPr>
          <w:bCs/>
          <w:color w:val="000000"/>
          <w:sz w:val="22"/>
          <w:szCs w:val="22"/>
          <w:lang w:val="sr-Latn-ME"/>
        </w:rPr>
      </w:pPr>
      <w:r w:rsidRPr="000D4B08">
        <w:rPr>
          <w:bCs/>
          <w:color w:val="000000"/>
          <w:sz w:val="22"/>
          <w:szCs w:val="22"/>
          <w:lang w:val="sr-Latn-ME"/>
        </w:rPr>
        <w:t>Lijek čuvati van vidokruga i domašaja djece.</w:t>
      </w:r>
    </w:p>
    <w:p w14:paraId="4683CE29" w14:textId="335FDA52" w:rsidR="00287815" w:rsidRPr="000D4B08" w:rsidRDefault="00287815" w:rsidP="002E355A">
      <w:pPr>
        <w:pStyle w:val="Header"/>
        <w:tabs>
          <w:tab w:val="left" w:pos="284"/>
        </w:tabs>
        <w:jc w:val="both"/>
        <w:rPr>
          <w:bCs/>
          <w:color w:val="000000"/>
          <w:sz w:val="22"/>
          <w:szCs w:val="22"/>
          <w:lang w:val="sr-Latn-ME"/>
        </w:rPr>
      </w:pPr>
      <w:r w:rsidRPr="000D4B08">
        <w:rPr>
          <w:bCs/>
          <w:color w:val="000000"/>
          <w:sz w:val="22"/>
          <w:szCs w:val="22"/>
          <w:lang w:val="sr-Latn-ME"/>
        </w:rPr>
        <w:t xml:space="preserve">Ovaj lijek se ne smije upotrijebiti nakon isteka roka upotrebe navedenog na pakovanju. </w:t>
      </w:r>
      <w:r w:rsidR="00F267CA" w:rsidRPr="000D4B08">
        <w:rPr>
          <w:bCs/>
          <w:color w:val="000000"/>
          <w:sz w:val="22"/>
          <w:szCs w:val="22"/>
          <w:lang w:val="sr-Latn-ME"/>
        </w:rPr>
        <w:t>Rok upotrebe odnosi se</w:t>
      </w:r>
      <w:r w:rsidRPr="000D4B08">
        <w:rPr>
          <w:bCs/>
          <w:color w:val="000000"/>
          <w:sz w:val="22"/>
          <w:szCs w:val="22"/>
          <w:lang w:val="sr-Latn-ME"/>
        </w:rPr>
        <w:t xml:space="preserve"> na poslednji dan navedenog mjeseca.</w:t>
      </w:r>
    </w:p>
    <w:p w14:paraId="4988E79D" w14:textId="77777777" w:rsidR="00D348E7" w:rsidRPr="000D4B08" w:rsidRDefault="00D348E7" w:rsidP="002E355A">
      <w:pPr>
        <w:pStyle w:val="Header"/>
        <w:tabs>
          <w:tab w:val="left" w:pos="284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08E69CEF" w14:textId="77777777" w:rsidR="00D348E7" w:rsidRPr="000D4B08" w:rsidRDefault="00D348E7" w:rsidP="002E355A">
      <w:pPr>
        <w:jc w:val="both"/>
        <w:rPr>
          <w:color w:val="000000"/>
          <w:sz w:val="22"/>
          <w:szCs w:val="22"/>
          <w:lang w:val="sr-Latn-ME"/>
        </w:rPr>
      </w:pPr>
    </w:p>
    <w:p w14:paraId="4DC9B955" w14:textId="420106E2" w:rsidR="004C0088" w:rsidRPr="000D4B08" w:rsidRDefault="00CD32E0" w:rsidP="00F267CA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 xml:space="preserve">Lijek </w:t>
      </w:r>
      <w:r w:rsidR="00C315B4" w:rsidRPr="000D4B08">
        <w:rPr>
          <w:color w:val="000000"/>
          <w:sz w:val="22"/>
          <w:szCs w:val="22"/>
          <w:lang w:val="sr-Latn-ME"/>
        </w:rPr>
        <w:t>ne zahtijeva posebne uslove čuvanja</w:t>
      </w:r>
      <w:r w:rsidRPr="000D4B08">
        <w:rPr>
          <w:color w:val="000000"/>
          <w:sz w:val="22"/>
          <w:szCs w:val="22"/>
          <w:lang w:val="sr-Latn-ME"/>
        </w:rPr>
        <w:t>.</w:t>
      </w:r>
      <w:r w:rsidR="00C315B4" w:rsidRPr="000D4B08">
        <w:rPr>
          <w:color w:val="000000"/>
          <w:sz w:val="22"/>
          <w:szCs w:val="22"/>
          <w:lang w:val="sr-Latn-ME"/>
        </w:rPr>
        <w:t xml:space="preserve"> </w:t>
      </w:r>
    </w:p>
    <w:p w14:paraId="0CB87D16" w14:textId="77777777" w:rsidR="004C0088" w:rsidRPr="000D4B08" w:rsidRDefault="004C0088" w:rsidP="00F267CA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/>
        </w:rPr>
      </w:pPr>
    </w:p>
    <w:p w14:paraId="05B4D37A" w14:textId="6DEBDE35" w:rsidR="00F267CA" w:rsidRPr="000D4B08" w:rsidRDefault="00F267CA" w:rsidP="00F267CA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0D4B08">
        <w:rPr>
          <w:bCs/>
          <w:color w:val="000000"/>
          <w:sz w:val="22"/>
          <w:szCs w:val="22"/>
          <w:lang w:val="sr-Latn-ME"/>
        </w:rPr>
        <w:t>Ljekove ne treba bacati u kanalizaciju, niti kućni otpad. Ove mjere pomažu očuvanju životne sredine.</w:t>
      </w:r>
    </w:p>
    <w:p w14:paraId="0521B588" w14:textId="77777777" w:rsidR="00D348E7" w:rsidRPr="000D4B08" w:rsidRDefault="00F267CA" w:rsidP="00F267CA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0D4B08">
        <w:rPr>
          <w:bCs/>
          <w:color w:val="000000"/>
          <w:sz w:val="22"/>
          <w:szCs w:val="22"/>
          <w:lang w:val="sr-Latn-ME"/>
        </w:rPr>
        <w:t>Neupotrijebljeni lijek se uništava u skladu sa važećim propisima.</w:t>
      </w:r>
    </w:p>
    <w:p w14:paraId="793DDD72" w14:textId="4A3DE4C2" w:rsidR="00D348E7" w:rsidRPr="000D4B08" w:rsidRDefault="00D348E7" w:rsidP="002E355A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437DBF44" w14:textId="77777777" w:rsidR="00C315B4" w:rsidRPr="000D4B08" w:rsidRDefault="00C315B4" w:rsidP="002E355A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556563B6" w14:textId="77777777" w:rsidR="00A32113" w:rsidRPr="000D4B08" w:rsidRDefault="00D348E7" w:rsidP="002E355A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0D4B08">
        <w:rPr>
          <w:b/>
          <w:bCs/>
          <w:color w:val="000000"/>
          <w:sz w:val="22"/>
          <w:szCs w:val="22"/>
          <w:lang w:val="sr-Latn-ME"/>
        </w:rPr>
        <w:t>6.</w:t>
      </w:r>
      <w:r w:rsidR="00291DAD" w:rsidRPr="000D4B08">
        <w:rPr>
          <w:b/>
          <w:bCs/>
          <w:color w:val="000000"/>
          <w:sz w:val="22"/>
          <w:szCs w:val="22"/>
          <w:lang w:val="sr-Latn-ME"/>
        </w:rPr>
        <w:tab/>
      </w:r>
      <w:r w:rsidR="00F267CA" w:rsidRPr="000D4B08">
        <w:rPr>
          <w:b/>
          <w:bCs/>
          <w:color w:val="000000"/>
          <w:sz w:val="22"/>
          <w:szCs w:val="22"/>
          <w:lang w:val="sr-Latn-ME"/>
        </w:rPr>
        <w:t xml:space="preserve">SADRŽAJ PAKOVANJA I </w:t>
      </w:r>
      <w:r w:rsidR="00A32113" w:rsidRPr="000D4B08">
        <w:rPr>
          <w:b/>
          <w:bCs/>
          <w:color w:val="000000"/>
          <w:sz w:val="22"/>
          <w:szCs w:val="22"/>
          <w:lang w:val="sr-Latn-ME"/>
        </w:rPr>
        <w:t>DODATNE INFORMACIJE</w:t>
      </w:r>
    </w:p>
    <w:p w14:paraId="2DAF1C5A" w14:textId="77777777" w:rsidR="00445D8F" w:rsidRPr="000D4B08" w:rsidRDefault="00445D8F" w:rsidP="002E355A">
      <w:pPr>
        <w:jc w:val="both"/>
        <w:rPr>
          <w:color w:val="000000"/>
          <w:sz w:val="22"/>
          <w:szCs w:val="22"/>
          <w:lang w:val="sr-Latn-ME"/>
        </w:rPr>
      </w:pPr>
    </w:p>
    <w:p w14:paraId="31DF7D5E" w14:textId="77777777" w:rsidR="00A32113" w:rsidRPr="000D4B08" w:rsidRDefault="00A32113" w:rsidP="002E355A">
      <w:pPr>
        <w:jc w:val="both"/>
        <w:rPr>
          <w:b/>
          <w:color w:val="000000"/>
          <w:sz w:val="22"/>
          <w:szCs w:val="22"/>
          <w:lang w:val="sr-Latn-ME"/>
        </w:rPr>
      </w:pPr>
      <w:r w:rsidRPr="000D4B08">
        <w:rPr>
          <w:b/>
          <w:bCs/>
          <w:color w:val="000000"/>
          <w:sz w:val="22"/>
          <w:szCs w:val="22"/>
          <w:lang w:val="sr-Latn-ME"/>
        </w:rPr>
        <w:t xml:space="preserve">Šta sadrži lijek </w:t>
      </w:r>
      <w:r w:rsidR="00A26271" w:rsidRPr="000D4B08">
        <w:rPr>
          <w:b/>
          <w:bCs/>
          <w:color w:val="000000"/>
          <w:sz w:val="22"/>
          <w:szCs w:val="22"/>
          <w:lang w:val="sr-Latn-ME"/>
        </w:rPr>
        <w:t>URSOFALK</w:t>
      </w:r>
    </w:p>
    <w:p w14:paraId="65D93C5D" w14:textId="77777777" w:rsidR="00445D8F" w:rsidRPr="000D4B08" w:rsidRDefault="00445D8F" w:rsidP="002E355A">
      <w:pPr>
        <w:jc w:val="both"/>
        <w:rPr>
          <w:color w:val="000000"/>
          <w:sz w:val="22"/>
          <w:szCs w:val="22"/>
          <w:lang w:val="sr-Latn-ME"/>
        </w:rPr>
      </w:pPr>
    </w:p>
    <w:p w14:paraId="59EDA4FC" w14:textId="3077C208" w:rsidR="00A3367B" w:rsidRPr="000D4B08" w:rsidRDefault="006B448B" w:rsidP="002E355A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 xml:space="preserve">Aktivna </w:t>
      </w:r>
      <w:r w:rsidR="004C0088" w:rsidRPr="000D4B08">
        <w:rPr>
          <w:color w:val="000000"/>
          <w:sz w:val="22"/>
          <w:szCs w:val="22"/>
          <w:lang w:val="sr-Latn-ME"/>
        </w:rPr>
        <w:t xml:space="preserve">supstanca </w:t>
      </w:r>
      <w:r w:rsidRPr="000D4B08">
        <w:rPr>
          <w:color w:val="000000"/>
          <w:sz w:val="22"/>
          <w:szCs w:val="22"/>
          <w:lang w:val="sr-Latn-ME"/>
        </w:rPr>
        <w:t xml:space="preserve">lijeka </w:t>
      </w:r>
      <w:r w:rsidR="00A3367B" w:rsidRPr="000D4B08">
        <w:rPr>
          <w:color w:val="000000"/>
          <w:sz w:val="22"/>
          <w:szCs w:val="22"/>
          <w:lang w:val="sr-Latn-ME"/>
        </w:rPr>
        <w:t xml:space="preserve">Ursofalk </w:t>
      </w:r>
      <w:r w:rsidRPr="000D4B08">
        <w:rPr>
          <w:color w:val="000000"/>
          <w:sz w:val="22"/>
          <w:szCs w:val="22"/>
          <w:lang w:val="sr-Latn-ME"/>
        </w:rPr>
        <w:t>je ursodeoksihol</w:t>
      </w:r>
      <w:r w:rsidR="00793BAD" w:rsidRPr="000D4B08">
        <w:rPr>
          <w:color w:val="000000"/>
          <w:sz w:val="22"/>
          <w:szCs w:val="22"/>
          <w:lang w:val="sr-Latn-ME"/>
        </w:rPr>
        <w:t xml:space="preserve">na kiselina. Jedna kapsula, </w:t>
      </w:r>
      <w:r w:rsidR="001C6967" w:rsidRPr="000D4B08">
        <w:rPr>
          <w:color w:val="000000"/>
          <w:sz w:val="22"/>
          <w:szCs w:val="22"/>
          <w:lang w:val="sr-Latn-ME"/>
        </w:rPr>
        <w:t>tvrda</w:t>
      </w:r>
      <w:r w:rsidR="00CB5340" w:rsidRPr="000D4B08">
        <w:rPr>
          <w:color w:val="000000"/>
          <w:sz w:val="22"/>
          <w:szCs w:val="22"/>
          <w:lang w:val="sr-Latn-ME"/>
        </w:rPr>
        <w:t xml:space="preserve"> sadrži 250 mg ursodeoksihol</w:t>
      </w:r>
      <w:r w:rsidR="00A3367B" w:rsidRPr="000D4B08">
        <w:rPr>
          <w:color w:val="000000"/>
          <w:sz w:val="22"/>
          <w:szCs w:val="22"/>
          <w:lang w:val="sr-Latn-ME"/>
        </w:rPr>
        <w:t>ne kiseline.</w:t>
      </w:r>
    </w:p>
    <w:p w14:paraId="0CDF324A" w14:textId="77777777" w:rsidR="00D348E7" w:rsidRPr="000D4B08" w:rsidRDefault="00D348E7" w:rsidP="002E355A">
      <w:pPr>
        <w:jc w:val="both"/>
        <w:rPr>
          <w:color w:val="000000"/>
          <w:sz w:val="22"/>
          <w:szCs w:val="22"/>
          <w:lang w:val="sr-Latn-ME"/>
        </w:rPr>
      </w:pPr>
    </w:p>
    <w:p w14:paraId="754B4CF7" w14:textId="5B290AA2" w:rsidR="00D348E7" w:rsidRPr="000D4B08" w:rsidRDefault="00A3367B" w:rsidP="002E355A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 xml:space="preserve">Pomoćne </w:t>
      </w:r>
      <w:r w:rsidR="002E5019" w:rsidRPr="000D4B08">
        <w:rPr>
          <w:color w:val="000000"/>
          <w:sz w:val="22"/>
          <w:szCs w:val="22"/>
          <w:lang w:val="sr-Latn-ME"/>
        </w:rPr>
        <w:t>supst</w:t>
      </w:r>
      <w:r w:rsidR="00CE217F" w:rsidRPr="000D4B08">
        <w:rPr>
          <w:color w:val="000000"/>
          <w:sz w:val="22"/>
          <w:szCs w:val="22"/>
          <w:lang w:val="sr-Latn-ME"/>
        </w:rPr>
        <w:t>a</w:t>
      </w:r>
      <w:r w:rsidR="002E5019" w:rsidRPr="000D4B08">
        <w:rPr>
          <w:color w:val="000000"/>
          <w:sz w:val="22"/>
          <w:szCs w:val="22"/>
          <w:lang w:val="sr-Latn-ME"/>
        </w:rPr>
        <w:t>n</w:t>
      </w:r>
      <w:r w:rsidR="00CE217F" w:rsidRPr="000D4B08">
        <w:rPr>
          <w:color w:val="000000"/>
          <w:sz w:val="22"/>
          <w:szCs w:val="22"/>
          <w:lang w:val="sr-Latn-ME"/>
        </w:rPr>
        <w:t xml:space="preserve">ce </w:t>
      </w:r>
      <w:r w:rsidR="00285819" w:rsidRPr="000D4B08">
        <w:rPr>
          <w:color w:val="000000"/>
          <w:sz w:val="22"/>
          <w:szCs w:val="22"/>
          <w:lang w:val="sr-Latn-ME"/>
        </w:rPr>
        <w:t>su: želatin</w:t>
      </w:r>
      <w:r w:rsidR="006477E1" w:rsidRPr="000D4B08">
        <w:rPr>
          <w:color w:val="000000"/>
          <w:sz w:val="22"/>
          <w:szCs w:val="22"/>
          <w:lang w:val="sr-Latn-ME"/>
        </w:rPr>
        <w:t>; silicijum</w:t>
      </w:r>
      <w:r w:rsidRPr="000D4B08">
        <w:rPr>
          <w:color w:val="000000"/>
          <w:sz w:val="22"/>
          <w:szCs w:val="22"/>
          <w:lang w:val="sr-Latn-ME"/>
        </w:rPr>
        <w:t xml:space="preserve"> dioksid, koloidni</w:t>
      </w:r>
      <w:r w:rsidR="006477E1" w:rsidRPr="000D4B08">
        <w:rPr>
          <w:color w:val="000000"/>
          <w:sz w:val="22"/>
          <w:szCs w:val="22"/>
          <w:lang w:val="sr-Latn-ME"/>
        </w:rPr>
        <w:t>, bezvodni; magnezijum</w:t>
      </w:r>
      <w:r w:rsidRPr="000D4B08">
        <w:rPr>
          <w:color w:val="000000"/>
          <w:sz w:val="22"/>
          <w:szCs w:val="22"/>
          <w:lang w:val="sr-Latn-ME"/>
        </w:rPr>
        <w:t xml:space="preserve"> stearat;</w:t>
      </w:r>
      <w:r w:rsidR="00D348E7" w:rsidRPr="000D4B08">
        <w:rPr>
          <w:color w:val="000000"/>
          <w:sz w:val="22"/>
          <w:szCs w:val="22"/>
          <w:lang w:val="sr-Latn-ME"/>
        </w:rPr>
        <w:t xml:space="preserve"> </w:t>
      </w:r>
      <w:r w:rsidR="006477E1" w:rsidRPr="000D4B08">
        <w:rPr>
          <w:color w:val="000000"/>
          <w:sz w:val="22"/>
          <w:szCs w:val="22"/>
          <w:lang w:val="sr-Latn-ME"/>
        </w:rPr>
        <w:t>kukuruzni skrob; natrijum laurilsulfat; titan</w:t>
      </w:r>
      <w:r w:rsidRPr="000D4B08">
        <w:rPr>
          <w:color w:val="000000"/>
          <w:sz w:val="22"/>
          <w:szCs w:val="22"/>
          <w:lang w:val="sr-Latn-ME"/>
        </w:rPr>
        <w:t xml:space="preserve"> dioksid (E171) </w:t>
      </w:r>
      <w:r w:rsidR="000030ED" w:rsidRPr="000D4B08">
        <w:rPr>
          <w:color w:val="000000"/>
          <w:sz w:val="22"/>
          <w:szCs w:val="22"/>
          <w:lang w:val="sr-Latn-ME"/>
        </w:rPr>
        <w:t>i voda, prečišćena.</w:t>
      </w:r>
    </w:p>
    <w:p w14:paraId="64D48DF3" w14:textId="77777777" w:rsidR="00D348E7" w:rsidRPr="000D4B08" w:rsidRDefault="00D348E7" w:rsidP="002E355A">
      <w:pPr>
        <w:jc w:val="both"/>
        <w:rPr>
          <w:color w:val="000000"/>
          <w:sz w:val="22"/>
          <w:szCs w:val="22"/>
          <w:lang w:val="sr-Latn-ME"/>
        </w:rPr>
      </w:pPr>
    </w:p>
    <w:p w14:paraId="4956849C" w14:textId="77777777" w:rsidR="00A32113" w:rsidRPr="000D4B08" w:rsidRDefault="00A32113" w:rsidP="002E355A">
      <w:pPr>
        <w:jc w:val="both"/>
        <w:rPr>
          <w:b/>
          <w:color w:val="000000"/>
          <w:sz w:val="22"/>
          <w:szCs w:val="22"/>
          <w:lang w:val="sr-Latn-ME"/>
        </w:rPr>
      </w:pPr>
      <w:r w:rsidRPr="000D4B08">
        <w:rPr>
          <w:b/>
          <w:color w:val="000000"/>
          <w:sz w:val="22"/>
          <w:szCs w:val="22"/>
          <w:lang w:val="sr-Latn-ME"/>
        </w:rPr>
        <w:t xml:space="preserve">Kako izgleda lijek </w:t>
      </w:r>
      <w:r w:rsidR="00A26271" w:rsidRPr="000D4B08">
        <w:rPr>
          <w:b/>
          <w:color w:val="000000"/>
          <w:sz w:val="22"/>
          <w:szCs w:val="22"/>
          <w:lang w:val="sr-Latn-ME"/>
        </w:rPr>
        <w:t>URSOFALK</w:t>
      </w:r>
      <w:r w:rsidRPr="000D4B08">
        <w:rPr>
          <w:b/>
          <w:color w:val="000000"/>
          <w:sz w:val="22"/>
          <w:szCs w:val="22"/>
          <w:lang w:val="sr-Latn-ME"/>
        </w:rPr>
        <w:t xml:space="preserve"> i sadržaj pakovanja</w:t>
      </w:r>
    </w:p>
    <w:p w14:paraId="172A2CA4" w14:textId="77777777" w:rsidR="00445D8F" w:rsidRPr="000D4B08" w:rsidRDefault="00445D8F" w:rsidP="002E355A">
      <w:pPr>
        <w:jc w:val="both"/>
        <w:rPr>
          <w:color w:val="000000"/>
          <w:sz w:val="22"/>
          <w:szCs w:val="22"/>
          <w:lang w:val="sr-Latn-ME"/>
        </w:rPr>
      </w:pPr>
    </w:p>
    <w:p w14:paraId="47FF4C7F" w14:textId="758CAD41" w:rsidR="00E851DC" w:rsidRPr="000D4B08" w:rsidRDefault="00E851DC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U</w:t>
      </w:r>
      <w:r w:rsidRPr="000D4B08">
        <w:rPr>
          <w:color w:val="000000"/>
          <w:spacing w:val="-1"/>
          <w:sz w:val="22"/>
          <w:szCs w:val="22"/>
          <w:lang w:val="sr-Latn-ME"/>
        </w:rPr>
        <w:t>r</w:t>
      </w:r>
      <w:r w:rsidRPr="000D4B08">
        <w:rPr>
          <w:color w:val="000000"/>
          <w:sz w:val="22"/>
          <w:szCs w:val="22"/>
          <w:lang w:val="sr-Latn-ME"/>
        </w:rPr>
        <w:t>so</w:t>
      </w:r>
      <w:r w:rsidRPr="000D4B08">
        <w:rPr>
          <w:color w:val="000000"/>
          <w:spacing w:val="-1"/>
          <w:sz w:val="22"/>
          <w:szCs w:val="22"/>
          <w:lang w:val="sr-Latn-ME"/>
        </w:rPr>
        <w:t>fa</w:t>
      </w:r>
      <w:r w:rsidRPr="000D4B08">
        <w:rPr>
          <w:color w:val="000000"/>
          <w:sz w:val="22"/>
          <w:szCs w:val="22"/>
          <w:lang w:val="sr-Latn-ME"/>
        </w:rPr>
        <w:t>lk</w:t>
      </w:r>
      <w:r w:rsidRPr="000D4B08">
        <w:rPr>
          <w:color w:val="000000"/>
          <w:spacing w:val="34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>250</w:t>
      </w:r>
      <w:r w:rsidRPr="000D4B08">
        <w:rPr>
          <w:color w:val="000000"/>
          <w:spacing w:val="34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>mg</w:t>
      </w:r>
      <w:r w:rsidRPr="000D4B08">
        <w:rPr>
          <w:color w:val="000000"/>
          <w:spacing w:val="31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>k</w:t>
      </w:r>
      <w:r w:rsidRPr="000D4B08">
        <w:rPr>
          <w:color w:val="000000"/>
          <w:spacing w:val="-1"/>
          <w:sz w:val="22"/>
          <w:szCs w:val="22"/>
          <w:lang w:val="sr-Latn-ME"/>
        </w:rPr>
        <w:t>a</w:t>
      </w:r>
      <w:r w:rsidRPr="000D4B08">
        <w:rPr>
          <w:color w:val="000000"/>
          <w:sz w:val="22"/>
          <w:szCs w:val="22"/>
          <w:lang w:val="sr-Latn-ME"/>
        </w:rPr>
        <w:t>psu</w:t>
      </w:r>
      <w:r w:rsidRPr="000D4B08">
        <w:rPr>
          <w:color w:val="000000"/>
          <w:spacing w:val="3"/>
          <w:sz w:val="22"/>
          <w:szCs w:val="22"/>
          <w:lang w:val="sr-Latn-ME"/>
        </w:rPr>
        <w:t>l</w:t>
      </w:r>
      <w:r w:rsidRPr="000D4B08">
        <w:rPr>
          <w:color w:val="000000"/>
          <w:sz w:val="22"/>
          <w:szCs w:val="22"/>
          <w:lang w:val="sr-Latn-ME"/>
        </w:rPr>
        <w:t>e</w:t>
      </w:r>
      <w:r w:rsidRPr="000D4B08">
        <w:rPr>
          <w:color w:val="000000"/>
          <w:spacing w:val="33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>su</w:t>
      </w:r>
      <w:r w:rsidRPr="000D4B08">
        <w:rPr>
          <w:color w:val="000000"/>
          <w:spacing w:val="34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>bij</w:t>
      </w:r>
      <w:r w:rsidRPr="000D4B08">
        <w:rPr>
          <w:color w:val="000000"/>
          <w:spacing w:val="-1"/>
          <w:sz w:val="22"/>
          <w:szCs w:val="22"/>
          <w:lang w:val="sr-Latn-ME"/>
        </w:rPr>
        <w:t>e</w:t>
      </w:r>
      <w:r w:rsidRPr="000D4B08">
        <w:rPr>
          <w:color w:val="000000"/>
          <w:sz w:val="22"/>
          <w:szCs w:val="22"/>
          <w:lang w:val="sr-Latn-ME"/>
        </w:rPr>
        <w:t>l</w:t>
      </w:r>
      <w:r w:rsidRPr="000D4B08">
        <w:rPr>
          <w:color w:val="000000"/>
          <w:spacing w:val="-1"/>
          <w:sz w:val="22"/>
          <w:szCs w:val="22"/>
          <w:lang w:val="sr-Latn-ME"/>
        </w:rPr>
        <w:t>e</w:t>
      </w:r>
      <w:r w:rsidRPr="000D4B08">
        <w:rPr>
          <w:color w:val="000000"/>
          <w:sz w:val="22"/>
          <w:szCs w:val="22"/>
          <w:lang w:val="sr-Latn-ME"/>
        </w:rPr>
        <w:t>,</w:t>
      </w:r>
      <w:r w:rsidR="00C315B4" w:rsidRPr="000D4B08">
        <w:rPr>
          <w:color w:val="000000"/>
          <w:sz w:val="22"/>
          <w:szCs w:val="22"/>
          <w:lang w:val="sr-Latn-ME"/>
        </w:rPr>
        <w:t xml:space="preserve"> neprozirne, </w:t>
      </w:r>
      <w:r w:rsidRPr="000D4B08">
        <w:rPr>
          <w:color w:val="000000"/>
          <w:sz w:val="22"/>
          <w:szCs w:val="22"/>
          <w:lang w:val="sr-Latn-ME"/>
        </w:rPr>
        <w:t>tv</w:t>
      </w:r>
      <w:r w:rsidRPr="000D4B08">
        <w:rPr>
          <w:color w:val="000000"/>
          <w:spacing w:val="-1"/>
          <w:sz w:val="22"/>
          <w:szCs w:val="22"/>
          <w:lang w:val="sr-Latn-ME"/>
        </w:rPr>
        <w:t>r</w:t>
      </w:r>
      <w:r w:rsidRPr="000D4B08">
        <w:rPr>
          <w:color w:val="000000"/>
          <w:sz w:val="22"/>
          <w:szCs w:val="22"/>
          <w:lang w:val="sr-Latn-ME"/>
        </w:rPr>
        <w:t>de</w:t>
      </w:r>
      <w:r w:rsidR="00EB4D40" w:rsidRPr="000D4B08">
        <w:rPr>
          <w:color w:val="000000"/>
          <w:sz w:val="22"/>
          <w:szCs w:val="22"/>
          <w:lang w:val="sr-Latn-ME"/>
        </w:rPr>
        <w:t xml:space="preserve"> </w:t>
      </w:r>
      <w:r w:rsidR="00975125" w:rsidRPr="000D4B08">
        <w:rPr>
          <w:color w:val="000000"/>
          <w:sz w:val="22"/>
          <w:szCs w:val="22"/>
          <w:lang w:val="sr-Latn-ME"/>
        </w:rPr>
        <w:t>želatinske kapsule</w:t>
      </w:r>
      <w:r w:rsidRPr="000D4B08">
        <w:rPr>
          <w:color w:val="000000"/>
          <w:sz w:val="22"/>
          <w:szCs w:val="22"/>
          <w:lang w:val="sr-Latn-ME"/>
        </w:rPr>
        <w:t>,</w:t>
      </w:r>
      <w:r w:rsidR="00C315B4" w:rsidRPr="000D4B08">
        <w:rPr>
          <w:color w:val="000000"/>
          <w:sz w:val="22"/>
          <w:szCs w:val="22"/>
          <w:lang w:val="sr-Latn-ME"/>
        </w:rPr>
        <w:t xml:space="preserve"> veličine 0,</w:t>
      </w:r>
      <w:r w:rsidR="00C315B4" w:rsidRPr="000D4B08">
        <w:rPr>
          <w:color w:val="000000"/>
          <w:spacing w:val="34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>koje</w:t>
      </w:r>
      <w:r w:rsidRPr="000D4B08">
        <w:rPr>
          <w:color w:val="000000"/>
          <w:spacing w:val="33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>s</w:t>
      </w:r>
      <w:r w:rsidRPr="000D4B08">
        <w:rPr>
          <w:color w:val="000000"/>
          <w:spacing w:val="-1"/>
          <w:sz w:val="22"/>
          <w:szCs w:val="22"/>
          <w:lang w:val="sr-Latn-ME"/>
        </w:rPr>
        <w:t>a</w:t>
      </w:r>
      <w:r w:rsidRPr="000D4B08">
        <w:rPr>
          <w:color w:val="000000"/>
          <w:sz w:val="22"/>
          <w:szCs w:val="22"/>
          <w:lang w:val="sr-Latn-ME"/>
        </w:rPr>
        <w:t>d</w:t>
      </w:r>
      <w:r w:rsidRPr="000D4B08">
        <w:rPr>
          <w:color w:val="000000"/>
          <w:spacing w:val="-1"/>
          <w:sz w:val="22"/>
          <w:szCs w:val="22"/>
          <w:lang w:val="sr-Latn-ME"/>
        </w:rPr>
        <w:t>r</w:t>
      </w:r>
      <w:r w:rsidRPr="000D4B08">
        <w:rPr>
          <w:color w:val="000000"/>
          <w:spacing w:val="1"/>
          <w:sz w:val="22"/>
          <w:szCs w:val="22"/>
          <w:lang w:val="sr-Latn-ME"/>
        </w:rPr>
        <w:t>ž</w:t>
      </w:r>
      <w:r w:rsidRPr="000D4B08">
        <w:rPr>
          <w:color w:val="000000"/>
          <w:sz w:val="22"/>
          <w:szCs w:val="22"/>
          <w:lang w:val="sr-Latn-ME"/>
        </w:rPr>
        <w:t>e</w:t>
      </w:r>
      <w:r w:rsidRPr="000D4B08">
        <w:rPr>
          <w:color w:val="000000"/>
          <w:spacing w:val="33"/>
          <w:sz w:val="22"/>
          <w:szCs w:val="22"/>
          <w:lang w:val="sr-Latn-ME"/>
        </w:rPr>
        <w:t xml:space="preserve"> </w:t>
      </w:r>
      <w:r w:rsidRPr="000D4B08">
        <w:rPr>
          <w:color w:val="000000"/>
          <w:sz w:val="22"/>
          <w:szCs w:val="22"/>
          <w:lang w:val="sr-Latn-ME"/>
        </w:rPr>
        <w:t>bij</w:t>
      </w:r>
      <w:r w:rsidRPr="000D4B08">
        <w:rPr>
          <w:color w:val="000000"/>
          <w:spacing w:val="-1"/>
          <w:sz w:val="22"/>
          <w:szCs w:val="22"/>
          <w:lang w:val="sr-Latn-ME"/>
        </w:rPr>
        <w:t>e</w:t>
      </w:r>
      <w:r w:rsidRPr="000D4B08">
        <w:rPr>
          <w:color w:val="000000"/>
          <w:sz w:val="22"/>
          <w:szCs w:val="22"/>
          <w:lang w:val="sr-Latn-ME"/>
        </w:rPr>
        <w:t>li komp</w:t>
      </w:r>
      <w:r w:rsidRPr="000D4B08">
        <w:rPr>
          <w:color w:val="000000"/>
          <w:spacing w:val="-1"/>
          <w:sz w:val="22"/>
          <w:szCs w:val="22"/>
          <w:lang w:val="sr-Latn-ME"/>
        </w:rPr>
        <w:t>r</w:t>
      </w:r>
      <w:r w:rsidRPr="000D4B08">
        <w:rPr>
          <w:color w:val="000000"/>
          <w:sz w:val="22"/>
          <w:szCs w:val="22"/>
          <w:lang w:val="sr-Latn-ME"/>
        </w:rPr>
        <w:t>i</w:t>
      </w:r>
      <w:r w:rsidR="00E36F6F" w:rsidRPr="000D4B08">
        <w:rPr>
          <w:color w:val="000000"/>
          <w:sz w:val="22"/>
          <w:szCs w:val="22"/>
          <w:lang w:val="sr-Latn-ME"/>
        </w:rPr>
        <w:t>mova</w:t>
      </w:r>
      <w:r w:rsidRPr="000D4B08">
        <w:rPr>
          <w:color w:val="000000"/>
          <w:sz w:val="22"/>
          <w:szCs w:val="22"/>
          <w:lang w:val="sr-Latn-ME"/>
        </w:rPr>
        <w:t>ni p</w:t>
      </w:r>
      <w:r w:rsidRPr="000D4B08">
        <w:rPr>
          <w:color w:val="000000"/>
          <w:spacing w:val="-1"/>
          <w:sz w:val="22"/>
          <w:szCs w:val="22"/>
          <w:lang w:val="sr-Latn-ME"/>
        </w:rPr>
        <w:t>ra</w:t>
      </w:r>
      <w:r w:rsidRPr="000D4B08">
        <w:rPr>
          <w:color w:val="000000"/>
          <w:sz w:val="22"/>
          <w:szCs w:val="22"/>
          <w:lang w:val="sr-Latn-ME"/>
        </w:rPr>
        <w:t>š</w:t>
      </w:r>
      <w:r w:rsidRPr="000D4B08">
        <w:rPr>
          <w:color w:val="000000"/>
          <w:spacing w:val="-1"/>
          <w:sz w:val="22"/>
          <w:szCs w:val="22"/>
          <w:lang w:val="sr-Latn-ME"/>
        </w:rPr>
        <w:t>a</w:t>
      </w:r>
      <w:r w:rsidRPr="000D4B08">
        <w:rPr>
          <w:color w:val="000000"/>
          <w:sz w:val="22"/>
          <w:szCs w:val="22"/>
          <w:lang w:val="sr-Latn-ME"/>
        </w:rPr>
        <w:t>k ili g</w:t>
      </w:r>
      <w:r w:rsidRPr="000D4B08">
        <w:rPr>
          <w:color w:val="000000"/>
          <w:spacing w:val="-1"/>
          <w:sz w:val="22"/>
          <w:szCs w:val="22"/>
          <w:lang w:val="sr-Latn-ME"/>
        </w:rPr>
        <w:t>ra</w:t>
      </w:r>
      <w:r w:rsidRPr="000D4B08">
        <w:rPr>
          <w:color w:val="000000"/>
          <w:sz w:val="22"/>
          <w:szCs w:val="22"/>
          <w:lang w:val="sr-Latn-ME"/>
        </w:rPr>
        <w:t>nul</w:t>
      </w:r>
      <w:r w:rsidRPr="000D4B08">
        <w:rPr>
          <w:color w:val="000000"/>
          <w:spacing w:val="-1"/>
          <w:sz w:val="22"/>
          <w:szCs w:val="22"/>
          <w:lang w:val="sr-Latn-ME"/>
        </w:rPr>
        <w:t>a</w:t>
      </w:r>
      <w:r w:rsidRPr="000D4B08">
        <w:rPr>
          <w:color w:val="000000"/>
          <w:sz w:val="22"/>
          <w:szCs w:val="22"/>
          <w:lang w:val="sr-Latn-ME"/>
        </w:rPr>
        <w:t>t.</w:t>
      </w:r>
    </w:p>
    <w:p w14:paraId="28267177" w14:textId="77777777" w:rsidR="00D348E7" w:rsidRPr="000D4B08" w:rsidRDefault="00D348E7" w:rsidP="002E355A">
      <w:pPr>
        <w:jc w:val="both"/>
        <w:rPr>
          <w:color w:val="000000"/>
          <w:sz w:val="22"/>
          <w:szCs w:val="22"/>
          <w:lang w:val="sr-Latn-ME"/>
        </w:rPr>
      </w:pPr>
    </w:p>
    <w:p w14:paraId="2C9267FF" w14:textId="77777777" w:rsidR="00887F5E" w:rsidRPr="000D4B08" w:rsidRDefault="00887F5E" w:rsidP="00887F5E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Unutrašnje pakovanje lijeka je PVC/Al blister sa 25 kapsula, tvrdih.</w:t>
      </w:r>
    </w:p>
    <w:p w14:paraId="65DBA716" w14:textId="6FC667D5" w:rsidR="00E851DC" w:rsidRPr="000D4B08" w:rsidRDefault="00887F5E" w:rsidP="00887F5E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 xml:space="preserve">Spoljašnje pakovanje lijeka je složiva kartonska kutija u kojoj se nalaze 2 blistera sa po 25 kapsula, tvrdih </w:t>
      </w:r>
      <w:r w:rsidR="004C0088" w:rsidRPr="000D4B08">
        <w:rPr>
          <w:color w:val="000000"/>
          <w:sz w:val="22"/>
          <w:szCs w:val="22"/>
          <w:lang w:val="sr-Latn-ME"/>
        </w:rPr>
        <w:t xml:space="preserve">(ukupno 50 kapsula, tvrdih) </w:t>
      </w:r>
      <w:r w:rsidRPr="000D4B08">
        <w:rPr>
          <w:color w:val="000000"/>
          <w:sz w:val="22"/>
          <w:szCs w:val="22"/>
          <w:lang w:val="sr-Latn-ME"/>
        </w:rPr>
        <w:t>i Uputstvo za lijek</w:t>
      </w:r>
      <w:r w:rsidR="00E851DC" w:rsidRPr="000D4B08">
        <w:rPr>
          <w:color w:val="000000"/>
          <w:sz w:val="22"/>
          <w:szCs w:val="22"/>
          <w:lang w:val="sr-Latn-ME"/>
        </w:rPr>
        <w:t>.</w:t>
      </w:r>
    </w:p>
    <w:p w14:paraId="36A5F46C" w14:textId="77777777" w:rsidR="00D348E7" w:rsidRPr="000D4B08" w:rsidRDefault="00D348E7" w:rsidP="002E355A">
      <w:pPr>
        <w:jc w:val="both"/>
        <w:rPr>
          <w:b/>
          <w:color w:val="000000"/>
          <w:sz w:val="22"/>
          <w:szCs w:val="22"/>
          <w:lang w:val="sr-Latn-ME"/>
        </w:rPr>
      </w:pPr>
    </w:p>
    <w:p w14:paraId="179EAFA0" w14:textId="77777777" w:rsidR="00A32113" w:rsidRPr="000D4B08" w:rsidRDefault="00A32113" w:rsidP="002E355A">
      <w:pPr>
        <w:jc w:val="both"/>
        <w:rPr>
          <w:b/>
          <w:color w:val="000000"/>
          <w:sz w:val="22"/>
          <w:szCs w:val="22"/>
          <w:lang w:val="sr-Latn-ME"/>
        </w:rPr>
      </w:pPr>
      <w:r w:rsidRPr="000D4B08">
        <w:rPr>
          <w:b/>
          <w:color w:val="000000"/>
          <w:sz w:val="22"/>
          <w:szCs w:val="22"/>
          <w:lang w:val="sr-Latn-ME"/>
        </w:rPr>
        <w:t xml:space="preserve">Nosilac dozvole i </w:t>
      </w:r>
      <w:r w:rsidR="00C66783" w:rsidRPr="000D4B08">
        <w:rPr>
          <w:b/>
          <w:color w:val="000000"/>
          <w:sz w:val="22"/>
          <w:szCs w:val="22"/>
          <w:lang w:val="sr-Latn-ME"/>
        </w:rPr>
        <w:t>p</w:t>
      </w:r>
      <w:r w:rsidRPr="000D4B08">
        <w:rPr>
          <w:b/>
          <w:color w:val="000000"/>
          <w:sz w:val="22"/>
          <w:szCs w:val="22"/>
          <w:lang w:val="sr-Latn-ME"/>
        </w:rPr>
        <w:t>roizvođač</w:t>
      </w:r>
    </w:p>
    <w:p w14:paraId="3DC43F2D" w14:textId="4C1BC8C7" w:rsidR="00D348E7" w:rsidRPr="000D4B08" w:rsidRDefault="00D348E7" w:rsidP="002E355A">
      <w:pPr>
        <w:jc w:val="both"/>
        <w:rPr>
          <w:color w:val="000000"/>
          <w:sz w:val="22"/>
          <w:szCs w:val="22"/>
          <w:lang w:val="sr-Latn-ME"/>
        </w:rPr>
      </w:pPr>
    </w:p>
    <w:p w14:paraId="60F2575A" w14:textId="733B81EB" w:rsidR="00887F5E" w:rsidRPr="000D4B08" w:rsidRDefault="00887F5E" w:rsidP="002E355A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Nosilac dozvole:</w:t>
      </w:r>
    </w:p>
    <w:p w14:paraId="0A102110" w14:textId="77777777" w:rsidR="00887F5E" w:rsidRPr="000D4B08" w:rsidRDefault="002B3FB1" w:rsidP="002E355A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Evropa Lek Pharma d.o.o. Podgorica</w:t>
      </w:r>
    </w:p>
    <w:p w14:paraId="3E491BDE" w14:textId="55BB35E9" w:rsidR="008E733A" w:rsidRPr="000D4B08" w:rsidRDefault="008E733A" w:rsidP="002E355A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Kritskog odreda 4/1, 81000 Podgorica</w:t>
      </w:r>
      <w:r w:rsidR="00BF7E5D" w:rsidRPr="000D4B08">
        <w:rPr>
          <w:color w:val="000000"/>
          <w:sz w:val="22"/>
          <w:szCs w:val="22"/>
          <w:lang w:val="sr-Latn-ME"/>
        </w:rPr>
        <w:t>, Crna Gora</w:t>
      </w:r>
    </w:p>
    <w:p w14:paraId="15BEDAC2" w14:textId="77777777" w:rsidR="008E733A" w:rsidRPr="000D4B08" w:rsidRDefault="008E733A" w:rsidP="002E355A">
      <w:pPr>
        <w:jc w:val="both"/>
        <w:rPr>
          <w:color w:val="000000"/>
          <w:sz w:val="22"/>
          <w:szCs w:val="22"/>
          <w:lang w:val="sr-Latn-ME"/>
        </w:rPr>
      </w:pPr>
    </w:p>
    <w:p w14:paraId="55DB066A" w14:textId="77777777" w:rsidR="008E733A" w:rsidRPr="000D4B08" w:rsidRDefault="008E733A" w:rsidP="002E355A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Proizvođač:</w:t>
      </w:r>
    </w:p>
    <w:p w14:paraId="4E91E45A" w14:textId="77777777" w:rsidR="008E733A" w:rsidRPr="000D4B08" w:rsidRDefault="008E733A" w:rsidP="002E355A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Dr. Falk Pharma GmbH</w:t>
      </w:r>
    </w:p>
    <w:p w14:paraId="4DF23459" w14:textId="5FF3BB24" w:rsidR="008E733A" w:rsidRPr="000D4B08" w:rsidRDefault="00887F5E" w:rsidP="00887F5E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Leinenweberstrasse 5, Freiburg, Baden-Wuerttemberg, 79108</w:t>
      </w:r>
      <w:r w:rsidR="008E733A" w:rsidRPr="000D4B08">
        <w:rPr>
          <w:color w:val="000000"/>
          <w:sz w:val="22"/>
          <w:szCs w:val="22"/>
          <w:lang w:val="sr-Latn-ME"/>
        </w:rPr>
        <w:t>, Njemačka</w:t>
      </w:r>
    </w:p>
    <w:p w14:paraId="01D9447E" w14:textId="77777777" w:rsidR="00887F5E" w:rsidRPr="000D4B08" w:rsidRDefault="00887F5E" w:rsidP="002E355A">
      <w:pPr>
        <w:jc w:val="both"/>
        <w:rPr>
          <w:color w:val="000000"/>
          <w:sz w:val="22"/>
          <w:szCs w:val="22"/>
          <w:lang w:val="sr-Latn-ME"/>
        </w:rPr>
      </w:pPr>
    </w:p>
    <w:p w14:paraId="5FCF2A80" w14:textId="77777777" w:rsidR="00F267CA" w:rsidRPr="000D4B08" w:rsidRDefault="00F267CA" w:rsidP="00F267CA">
      <w:pPr>
        <w:jc w:val="both"/>
        <w:rPr>
          <w:b/>
          <w:color w:val="000000"/>
          <w:sz w:val="22"/>
          <w:szCs w:val="22"/>
          <w:lang w:val="sr-Latn-ME"/>
        </w:rPr>
      </w:pPr>
      <w:r w:rsidRPr="000D4B08">
        <w:rPr>
          <w:b/>
          <w:color w:val="000000"/>
          <w:sz w:val="22"/>
          <w:szCs w:val="22"/>
          <w:lang w:val="sr-Latn-ME"/>
        </w:rPr>
        <w:t>Režim izdavanja lijeka</w:t>
      </w:r>
    </w:p>
    <w:p w14:paraId="299E471E" w14:textId="77777777" w:rsidR="00F267CA" w:rsidRPr="000D4B08" w:rsidRDefault="00F267CA" w:rsidP="00F267CA">
      <w:pPr>
        <w:jc w:val="both"/>
        <w:rPr>
          <w:color w:val="000000"/>
          <w:sz w:val="22"/>
          <w:szCs w:val="22"/>
          <w:lang w:val="sr-Latn-ME"/>
        </w:rPr>
      </w:pPr>
    </w:p>
    <w:p w14:paraId="381B22D7" w14:textId="3F07E2C5" w:rsidR="00F267CA" w:rsidRPr="000D4B08" w:rsidRDefault="007E7C7E" w:rsidP="00F267CA">
      <w:pPr>
        <w:jc w:val="both"/>
        <w:rPr>
          <w:color w:val="000000"/>
          <w:sz w:val="22"/>
          <w:szCs w:val="22"/>
          <w:lang w:val="sr-Latn-ME"/>
        </w:rPr>
      </w:pPr>
      <w:r w:rsidRPr="000D4B08">
        <w:rPr>
          <w:color w:val="000000"/>
          <w:sz w:val="22"/>
          <w:szCs w:val="22"/>
          <w:lang w:val="sr-Latn-ME"/>
        </w:rPr>
        <w:t>Lijek se izdaje samo na ljekarski recept.</w:t>
      </w:r>
    </w:p>
    <w:p w14:paraId="04145CE3" w14:textId="77777777" w:rsidR="00F267CA" w:rsidRPr="000D4B08" w:rsidRDefault="00F267CA" w:rsidP="00F267CA">
      <w:pPr>
        <w:jc w:val="both"/>
        <w:rPr>
          <w:color w:val="000000"/>
          <w:sz w:val="22"/>
          <w:szCs w:val="22"/>
          <w:lang w:val="sr-Latn-ME"/>
        </w:rPr>
      </w:pPr>
    </w:p>
    <w:p w14:paraId="1C3C2E95" w14:textId="77777777" w:rsidR="00F267CA" w:rsidRPr="000D4B08" w:rsidRDefault="00F267CA" w:rsidP="00F267CA">
      <w:pPr>
        <w:jc w:val="both"/>
        <w:rPr>
          <w:b/>
          <w:color w:val="000000"/>
          <w:sz w:val="22"/>
          <w:szCs w:val="22"/>
          <w:lang w:val="sr-Latn-ME"/>
        </w:rPr>
      </w:pPr>
      <w:r w:rsidRPr="000D4B08">
        <w:rPr>
          <w:b/>
          <w:color w:val="000000"/>
          <w:sz w:val="22"/>
          <w:szCs w:val="22"/>
          <w:lang w:val="sr-Latn-ME"/>
        </w:rPr>
        <w:t>Broj i datum dozvole</w:t>
      </w:r>
    </w:p>
    <w:p w14:paraId="4BD3D3DC" w14:textId="62183BE4" w:rsidR="00F267CA" w:rsidRPr="000D4B08" w:rsidRDefault="00F267CA" w:rsidP="00F267CA">
      <w:pPr>
        <w:jc w:val="both"/>
        <w:rPr>
          <w:b/>
          <w:color w:val="000000"/>
          <w:sz w:val="22"/>
          <w:szCs w:val="22"/>
          <w:lang w:val="sr-Latn-ME"/>
        </w:rPr>
      </w:pPr>
    </w:p>
    <w:p w14:paraId="56BE7F0E" w14:textId="557AFD1D" w:rsidR="000D4B08" w:rsidRPr="00B5405D" w:rsidRDefault="000D4B08" w:rsidP="00F267CA">
      <w:pPr>
        <w:jc w:val="both"/>
        <w:rPr>
          <w:b/>
          <w:color w:val="000000"/>
          <w:sz w:val="22"/>
          <w:szCs w:val="22"/>
          <w:lang w:val="sr-Latn-ME"/>
        </w:rPr>
      </w:pPr>
      <w:r w:rsidRPr="00B5405D">
        <w:rPr>
          <w:sz w:val="22"/>
          <w:szCs w:val="22"/>
          <w:lang w:val="sr-Latn-ME" w:eastAsia="de-DE"/>
        </w:rPr>
        <w:t>2030/24/6561 – 4388 od 09.12.2024. godine</w:t>
      </w:r>
    </w:p>
    <w:p w14:paraId="1F65B41A" w14:textId="77777777" w:rsidR="008E733A" w:rsidRPr="000D4B08" w:rsidRDefault="008E733A" w:rsidP="002E355A">
      <w:pPr>
        <w:jc w:val="both"/>
        <w:rPr>
          <w:color w:val="000000"/>
          <w:sz w:val="22"/>
          <w:szCs w:val="22"/>
          <w:lang w:val="sr-Latn-ME"/>
        </w:rPr>
      </w:pPr>
    </w:p>
    <w:p w14:paraId="1BBB13DA" w14:textId="77777777" w:rsidR="00A32113" w:rsidRPr="000D4B08" w:rsidRDefault="00A32113" w:rsidP="002E355A">
      <w:pPr>
        <w:jc w:val="both"/>
        <w:rPr>
          <w:b/>
          <w:color w:val="000000"/>
          <w:sz w:val="22"/>
          <w:szCs w:val="22"/>
          <w:lang w:val="sr-Latn-ME"/>
        </w:rPr>
      </w:pPr>
      <w:r w:rsidRPr="000D4B08">
        <w:rPr>
          <w:b/>
          <w:color w:val="000000"/>
          <w:sz w:val="22"/>
          <w:szCs w:val="22"/>
          <w:lang w:val="sr-Latn-ME"/>
        </w:rPr>
        <w:t>Ovo uputstvo je posljednji put odobreno</w:t>
      </w:r>
    </w:p>
    <w:p w14:paraId="72F553D4" w14:textId="77777777" w:rsidR="00445D8F" w:rsidRPr="000D4B08" w:rsidRDefault="00445D8F" w:rsidP="002E355A">
      <w:pPr>
        <w:jc w:val="both"/>
        <w:rPr>
          <w:bCs/>
          <w:color w:val="000000"/>
          <w:sz w:val="22"/>
          <w:szCs w:val="22"/>
          <w:lang w:val="sr-Latn-ME"/>
        </w:rPr>
      </w:pPr>
    </w:p>
    <w:p w14:paraId="51C5A23F" w14:textId="7D049B3B" w:rsidR="00D348E7" w:rsidRPr="000D4B08" w:rsidRDefault="00B5405D" w:rsidP="00B7678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>
        <w:rPr>
          <w:bCs/>
          <w:color w:val="000000"/>
          <w:sz w:val="22"/>
          <w:szCs w:val="22"/>
          <w:lang w:val="sr-Latn-ME"/>
        </w:rPr>
        <w:t>April, 2025. godine</w:t>
      </w:r>
      <w:bookmarkStart w:id="0" w:name="_GoBack"/>
      <w:bookmarkEnd w:id="0"/>
    </w:p>
    <w:sectPr w:rsidR="00D348E7" w:rsidRPr="000D4B08" w:rsidSect="00EF043B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B3D5E" w14:textId="77777777" w:rsidR="00C77812" w:rsidRDefault="00C77812">
      <w:r>
        <w:separator/>
      </w:r>
    </w:p>
  </w:endnote>
  <w:endnote w:type="continuationSeparator" w:id="0">
    <w:p w14:paraId="011FD917" w14:textId="77777777" w:rsidR="00C77812" w:rsidRDefault="00C7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4A7E" w14:textId="77777777" w:rsidR="00890846" w:rsidRPr="00B5405D" w:rsidRDefault="00890846" w:rsidP="00E70869">
    <w:pPr>
      <w:pStyle w:val="Footer"/>
      <w:framePr w:wrap="around" w:vAnchor="text" w:hAnchor="margin" w:xAlign="right" w:y="1"/>
      <w:rPr>
        <w:rStyle w:val="PageNumber"/>
        <w:sz w:val="22"/>
      </w:rPr>
    </w:pPr>
    <w:r w:rsidRPr="00B5405D">
      <w:rPr>
        <w:rStyle w:val="PageNumber"/>
        <w:sz w:val="22"/>
      </w:rPr>
      <w:fldChar w:fldCharType="begin"/>
    </w:r>
    <w:r w:rsidRPr="00B5405D">
      <w:rPr>
        <w:rStyle w:val="PageNumber"/>
        <w:sz w:val="22"/>
      </w:rPr>
      <w:instrText xml:space="preserve">PAGE  </w:instrText>
    </w:r>
    <w:r w:rsidRPr="00B5405D">
      <w:rPr>
        <w:rStyle w:val="PageNumber"/>
        <w:sz w:val="22"/>
      </w:rPr>
      <w:fldChar w:fldCharType="end"/>
    </w:r>
  </w:p>
  <w:p w14:paraId="648991B2" w14:textId="77777777" w:rsidR="00890846" w:rsidRPr="00B5405D" w:rsidRDefault="00890846" w:rsidP="00E70869">
    <w:pPr>
      <w:pStyle w:val="Footer"/>
      <w:ind w:right="360"/>
      <w:rPr>
        <w:sz w:val="22"/>
      </w:rPr>
    </w:pPr>
  </w:p>
  <w:p w14:paraId="0CA75646" w14:textId="77777777" w:rsidR="00890846" w:rsidRPr="00B5405D" w:rsidRDefault="00890846">
    <w:pPr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5A24E" w14:textId="19892096" w:rsidR="002E355A" w:rsidRPr="00B5405D" w:rsidRDefault="001C0565" w:rsidP="00EF043B">
    <w:pPr>
      <w:pStyle w:val="Footer"/>
      <w:jc w:val="center"/>
      <w:rPr>
        <w:sz w:val="22"/>
        <w:lang w:val="es-ES"/>
      </w:rPr>
    </w:pPr>
    <w:r w:rsidRPr="00B5405D">
      <w:rPr>
        <w:sz w:val="22"/>
        <w:lang w:val="de-DE"/>
      </w:rPr>
      <w:fldChar w:fldCharType="begin"/>
    </w:r>
    <w:r w:rsidRPr="00B5405D">
      <w:rPr>
        <w:sz w:val="22"/>
        <w:lang w:val="es-ES"/>
      </w:rPr>
      <w:instrText xml:space="preserve"> PAGE   \* MERGEFORMAT </w:instrText>
    </w:r>
    <w:r w:rsidRPr="00B5405D">
      <w:rPr>
        <w:sz w:val="22"/>
        <w:lang w:val="de-DE"/>
      </w:rPr>
      <w:fldChar w:fldCharType="separate"/>
    </w:r>
    <w:r w:rsidR="00B5405D">
      <w:rPr>
        <w:noProof/>
        <w:sz w:val="22"/>
        <w:lang w:val="es-ES"/>
      </w:rPr>
      <w:t>7</w:t>
    </w:r>
    <w:r w:rsidRPr="00B5405D">
      <w:rPr>
        <w:sz w:val="22"/>
        <w:lang w:val="de-DE"/>
      </w:rPr>
      <w:fldChar w:fldCharType="end"/>
    </w:r>
    <w:r w:rsidRPr="00B5405D">
      <w:rPr>
        <w:sz w:val="22"/>
        <w:lang w:val="es-ES"/>
      </w:rPr>
      <w:t> / </w:t>
    </w:r>
    <w:r w:rsidRPr="00B5405D">
      <w:rPr>
        <w:sz w:val="22"/>
        <w:lang w:val="de-DE"/>
      </w:rPr>
      <w:fldChar w:fldCharType="begin"/>
    </w:r>
    <w:r w:rsidRPr="00B5405D">
      <w:rPr>
        <w:sz w:val="22"/>
        <w:lang w:val="es-ES"/>
      </w:rPr>
      <w:instrText xml:space="preserve"> NUMPAGES   \* MERGEFORMAT </w:instrText>
    </w:r>
    <w:r w:rsidRPr="00B5405D">
      <w:rPr>
        <w:sz w:val="22"/>
        <w:lang w:val="de-DE"/>
      </w:rPr>
      <w:fldChar w:fldCharType="separate"/>
    </w:r>
    <w:r w:rsidR="00B5405D">
      <w:rPr>
        <w:noProof/>
        <w:sz w:val="22"/>
        <w:lang w:val="es-ES"/>
      </w:rPr>
      <w:t>7</w:t>
    </w:r>
    <w:r w:rsidRPr="00B5405D">
      <w:rPr>
        <w:sz w:val="22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B37DD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39B95" w14:textId="77777777" w:rsidR="00C77812" w:rsidRDefault="00C77812">
      <w:r>
        <w:separator/>
      </w:r>
    </w:p>
  </w:footnote>
  <w:footnote w:type="continuationSeparator" w:id="0">
    <w:p w14:paraId="5CE9FA34" w14:textId="77777777" w:rsidR="00C77812" w:rsidRDefault="00C77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E3EA7" w14:textId="77777777" w:rsidR="001B6B05" w:rsidRDefault="001B6B05">
    <w:pPr>
      <w:pStyle w:val="Header"/>
    </w:pPr>
  </w:p>
  <w:p w14:paraId="3FE6587F" w14:textId="77777777" w:rsidR="00BD4803" w:rsidRDefault="00BD48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4AF55" w14:textId="425689D7" w:rsidR="00890846" w:rsidRDefault="00CD32E0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772A4487" wp14:editId="4FC48CB3">
          <wp:extent cx="1447800" cy="2667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C71078" w14:textId="77777777" w:rsidR="00890846" w:rsidRDefault="00890846">
    <w:pPr>
      <w:pStyle w:val="Header"/>
      <w:rPr>
        <w:sz w:val="16"/>
        <w:szCs w:val="16"/>
      </w:rPr>
    </w:pPr>
  </w:p>
  <w:p w14:paraId="3ECF9519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DC45A4"/>
    <w:multiLevelType w:val="hybridMultilevel"/>
    <w:tmpl w:val="BEF07EB8"/>
    <w:lvl w:ilvl="0" w:tplc="A09CF6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914A6"/>
    <w:multiLevelType w:val="hybridMultilevel"/>
    <w:tmpl w:val="B456BD0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5221F5"/>
    <w:multiLevelType w:val="hybridMultilevel"/>
    <w:tmpl w:val="EE42DC30"/>
    <w:lvl w:ilvl="0" w:tplc="A09CF6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E2DD6"/>
    <w:multiLevelType w:val="hybridMultilevel"/>
    <w:tmpl w:val="6FFED558"/>
    <w:lvl w:ilvl="0" w:tplc="4052E7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8"/>
  </w:num>
  <w:num w:numId="16">
    <w:abstractNumId w:val="26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9"/>
  </w:num>
  <w:num w:numId="22">
    <w:abstractNumId w:val="12"/>
  </w:num>
  <w:num w:numId="23">
    <w:abstractNumId w:val="14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5"/>
  </w:num>
  <w:num w:numId="30">
    <w:abstractNumId w:val="31"/>
  </w:num>
  <w:num w:numId="31">
    <w:abstractNumId w:val="13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A7F"/>
    <w:rsid w:val="00000DDD"/>
    <w:rsid w:val="000030ED"/>
    <w:rsid w:val="000038ED"/>
    <w:rsid w:val="00004A6A"/>
    <w:rsid w:val="00004B28"/>
    <w:rsid w:val="00005121"/>
    <w:rsid w:val="00005D7D"/>
    <w:rsid w:val="00006E5C"/>
    <w:rsid w:val="00007DC9"/>
    <w:rsid w:val="00010EB4"/>
    <w:rsid w:val="000119D9"/>
    <w:rsid w:val="00012793"/>
    <w:rsid w:val="00013088"/>
    <w:rsid w:val="000144AC"/>
    <w:rsid w:val="00014918"/>
    <w:rsid w:val="00015B8A"/>
    <w:rsid w:val="00016262"/>
    <w:rsid w:val="0002193F"/>
    <w:rsid w:val="000230FF"/>
    <w:rsid w:val="000241E3"/>
    <w:rsid w:val="00024245"/>
    <w:rsid w:val="0002593D"/>
    <w:rsid w:val="00025F37"/>
    <w:rsid w:val="00027069"/>
    <w:rsid w:val="000273D0"/>
    <w:rsid w:val="0002783F"/>
    <w:rsid w:val="00031CFD"/>
    <w:rsid w:val="000341C6"/>
    <w:rsid w:val="000348D0"/>
    <w:rsid w:val="00037822"/>
    <w:rsid w:val="0004033B"/>
    <w:rsid w:val="00040D20"/>
    <w:rsid w:val="000431EF"/>
    <w:rsid w:val="00045553"/>
    <w:rsid w:val="00047229"/>
    <w:rsid w:val="000534C0"/>
    <w:rsid w:val="000537EA"/>
    <w:rsid w:val="00063BF3"/>
    <w:rsid w:val="000654F2"/>
    <w:rsid w:val="0006657B"/>
    <w:rsid w:val="00071B1A"/>
    <w:rsid w:val="00071EEF"/>
    <w:rsid w:val="000771E2"/>
    <w:rsid w:val="00081747"/>
    <w:rsid w:val="0008350D"/>
    <w:rsid w:val="000855A9"/>
    <w:rsid w:val="00086A28"/>
    <w:rsid w:val="00087B0D"/>
    <w:rsid w:val="00094BE7"/>
    <w:rsid w:val="000975AB"/>
    <w:rsid w:val="00097935"/>
    <w:rsid w:val="000A137E"/>
    <w:rsid w:val="000A2EA1"/>
    <w:rsid w:val="000A3DA4"/>
    <w:rsid w:val="000A4786"/>
    <w:rsid w:val="000A47D0"/>
    <w:rsid w:val="000A4859"/>
    <w:rsid w:val="000A52EE"/>
    <w:rsid w:val="000A738C"/>
    <w:rsid w:val="000B06E9"/>
    <w:rsid w:val="000B0D38"/>
    <w:rsid w:val="000B2A18"/>
    <w:rsid w:val="000B3D0B"/>
    <w:rsid w:val="000B5AFB"/>
    <w:rsid w:val="000B7378"/>
    <w:rsid w:val="000C3B84"/>
    <w:rsid w:val="000C7728"/>
    <w:rsid w:val="000D03EF"/>
    <w:rsid w:val="000D14D2"/>
    <w:rsid w:val="000D4B08"/>
    <w:rsid w:val="000D6526"/>
    <w:rsid w:val="000E1847"/>
    <w:rsid w:val="000E1F09"/>
    <w:rsid w:val="000E251A"/>
    <w:rsid w:val="000E30D4"/>
    <w:rsid w:val="000E376D"/>
    <w:rsid w:val="000E4F38"/>
    <w:rsid w:val="000E7F43"/>
    <w:rsid w:val="000F1C30"/>
    <w:rsid w:val="000F49B0"/>
    <w:rsid w:val="000F5734"/>
    <w:rsid w:val="000F5E16"/>
    <w:rsid w:val="000F7222"/>
    <w:rsid w:val="0010029A"/>
    <w:rsid w:val="0010177B"/>
    <w:rsid w:val="00103180"/>
    <w:rsid w:val="00123901"/>
    <w:rsid w:val="00124155"/>
    <w:rsid w:val="00125032"/>
    <w:rsid w:val="00125236"/>
    <w:rsid w:val="0012691D"/>
    <w:rsid w:val="00127E73"/>
    <w:rsid w:val="001306C0"/>
    <w:rsid w:val="00130E5B"/>
    <w:rsid w:val="001327A9"/>
    <w:rsid w:val="001346AA"/>
    <w:rsid w:val="00134B56"/>
    <w:rsid w:val="00134E9A"/>
    <w:rsid w:val="001379A3"/>
    <w:rsid w:val="00140DDE"/>
    <w:rsid w:val="00141C6D"/>
    <w:rsid w:val="00142921"/>
    <w:rsid w:val="001430A6"/>
    <w:rsid w:val="001450CA"/>
    <w:rsid w:val="00145182"/>
    <w:rsid w:val="0014640B"/>
    <w:rsid w:val="00147BCF"/>
    <w:rsid w:val="0015026C"/>
    <w:rsid w:val="00150A79"/>
    <w:rsid w:val="00152225"/>
    <w:rsid w:val="0015284E"/>
    <w:rsid w:val="00152A26"/>
    <w:rsid w:val="0015521A"/>
    <w:rsid w:val="00155276"/>
    <w:rsid w:val="001567D1"/>
    <w:rsid w:val="001601CE"/>
    <w:rsid w:val="001616AF"/>
    <w:rsid w:val="00162DDE"/>
    <w:rsid w:val="00164550"/>
    <w:rsid w:val="00164BD0"/>
    <w:rsid w:val="00166BB8"/>
    <w:rsid w:val="00167741"/>
    <w:rsid w:val="00173831"/>
    <w:rsid w:val="0017417F"/>
    <w:rsid w:val="00175740"/>
    <w:rsid w:val="001770B3"/>
    <w:rsid w:val="00185B9B"/>
    <w:rsid w:val="001902C8"/>
    <w:rsid w:val="00193DB3"/>
    <w:rsid w:val="001A00CA"/>
    <w:rsid w:val="001A5039"/>
    <w:rsid w:val="001B03B0"/>
    <w:rsid w:val="001B3424"/>
    <w:rsid w:val="001B61E4"/>
    <w:rsid w:val="001B6B05"/>
    <w:rsid w:val="001B731A"/>
    <w:rsid w:val="001C0127"/>
    <w:rsid w:val="001C0565"/>
    <w:rsid w:val="001C0FD7"/>
    <w:rsid w:val="001C2CED"/>
    <w:rsid w:val="001C2E4B"/>
    <w:rsid w:val="001C3C98"/>
    <w:rsid w:val="001C691D"/>
    <w:rsid w:val="001C6967"/>
    <w:rsid w:val="001C711D"/>
    <w:rsid w:val="001D1CF0"/>
    <w:rsid w:val="001D301F"/>
    <w:rsid w:val="001D31CB"/>
    <w:rsid w:val="001D4C13"/>
    <w:rsid w:val="001D7370"/>
    <w:rsid w:val="001E195D"/>
    <w:rsid w:val="001E53A4"/>
    <w:rsid w:val="001F02DE"/>
    <w:rsid w:val="001F2440"/>
    <w:rsid w:val="001F3C63"/>
    <w:rsid w:val="001F6010"/>
    <w:rsid w:val="001F6994"/>
    <w:rsid w:val="00200104"/>
    <w:rsid w:val="00203D65"/>
    <w:rsid w:val="0020566A"/>
    <w:rsid w:val="0020617B"/>
    <w:rsid w:val="002109DD"/>
    <w:rsid w:val="0021208F"/>
    <w:rsid w:val="002139ED"/>
    <w:rsid w:val="0021547A"/>
    <w:rsid w:val="002168F5"/>
    <w:rsid w:val="00216B53"/>
    <w:rsid w:val="00226477"/>
    <w:rsid w:val="00235129"/>
    <w:rsid w:val="00235D1B"/>
    <w:rsid w:val="00240F5F"/>
    <w:rsid w:val="002426EA"/>
    <w:rsid w:val="00243CA4"/>
    <w:rsid w:val="00245A64"/>
    <w:rsid w:val="00246606"/>
    <w:rsid w:val="002470D6"/>
    <w:rsid w:val="00251571"/>
    <w:rsid w:val="0025222F"/>
    <w:rsid w:val="002561F3"/>
    <w:rsid w:val="00256BAA"/>
    <w:rsid w:val="002570F6"/>
    <w:rsid w:val="0026475C"/>
    <w:rsid w:val="00264C2B"/>
    <w:rsid w:val="002667B9"/>
    <w:rsid w:val="00267D6A"/>
    <w:rsid w:val="00267FB1"/>
    <w:rsid w:val="0027269F"/>
    <w:rsid w:val="00273A51"/>
    <w:rsid w:val="002761B4"/>
    <w:rsid w:val="002769B2"/>
    <w:rsid w:val="00281972"/>
    <w:rsid w:val="002831CF"/>
    <w:rsid w:val="00285819"/>
    <w:rsid w:val="00285F3B"/>
    <w:rsid w:val="002860CA"/>
    <w:rsid w:val="00287815"/>
    <w:rsid w:val="002905A8"/>
    <w:rsid w:val="0029138F"/>
    <w:rsid w:val="00291DAD"/>
    <w:rsid w:val="00291DB3"/>
    <w:rsid w:val="00293D8E"/>
    <w:rsid w:val="002A0409"/>
    <w:rsid w:val="002B063E"/>
    <w:rsid w:val="002B13C8"/>
    <w:rsid w:val="002B1B18"/>
    <w:rsid w:val="002B21F6"/>
    <w:rsid w:val="002B3EBC"/>
    <w:rsid w:val="002B3FB1"/>
    <w:rsid w:val="002B4447"/>
    <w:rsid w:val="002B46C2"/>
    <w:rsid w:val="002B4ADA"/>
    <w:rsid w:val="002B5BC7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355A"/>
    <w:rsid w:val="002E5013"/>
    <w:rsid w:val="002E5019"/>
    <w:rsid w:val="002E7911"/>
    <w:rsid w:val="002E7B1C"/>
    <w:rsid w:val="002F1791"/>
    <w:rsid w:val="002F727F"/>
    <w:rsid w:val="002F7773"/>
    <w:rsid w:val="00300DA5"/>
    <w:rsid w:val="003012BD"/>
    <w:rsid w:val="00303FDC"/>
    <w:rsid w:val="00304C5D"/>
    <w:rsid w:val="003133BE"/>
    <w:rsid w:val="0031366D"/>
    <w:rsid w:val="0031466D"/>
    <w:rsid w:val="00314D92"/>
    <w:rsid w:val="00315C88"/>
    <w:rsid w:val="003161E2"/>
    <w:rsid w:val="0031692B"/>
    <w:rsid w:val="003208CF"/>
    <w:rsid w:val="00326D07"/>
    <w:rsid w:val="00327CA0"/>
    <w:rsid w:val="00327F66"/>
    <w:rsid w:val="0033120A"/>
    <w:rsid w:val="003324F7"/>
    <w:rsid w:val="003330D6"/>
    <w:rsid w:val="003348A5"/>
    <w:rsid w:val="00334BD1"/>
    <w:rsid w:val="00337E64"/>
    <w:rsid w:val="003417D5"/>
    <w:rsid w:val="0034181A"/>
    <w:rsid w:val="00341DEF"/>
    <w:rsid w:val="00342A99"/>
    <w:rsid w:val="003437A3"/>
    <w:rsid w:val="00351634"/>
    <w:rsid w:val="003518EE"/>
    <w:rsid w:val="0035469B"/>
    <w:rsid w:val="00365A6F"/>
    <w:rsid w:val="00366860"/>
    <w:rsid w:val="00371CCC"/>
    <w:rsid w:val="003731D0"/>
    <w:rsid w:val="00373362"/>
    <w:rsid w:val="003743AB"/>
    <w:rsid w:val="00377385"/>
    <w:rsid w:val="00382521"/>
    <w:rsid w:val="00383CAA"/>
    <w:rsid w:val="00384EA9"/>
    <w:rsid w:val="00387233"/>
    <w:rsid w:val="003920A5"/>
    <w:rsid w:val="003966AB"/>
    <w:rsid w:val="00396B66"/>
    <w:rsid w:val="003A321E"/>
    <w:rsid w:val="003A4AAF"/>
    <w:rsid w:val="003A56BC"/>
    <w:rsid w:val="003B03AF"/>
    <w:rsid w:val="003B5243"/>
    <w:rsid w:val="003B52E3"/>
    <w:rsid w:val="003B609E"/>
    <w:rsid w:val="003B698E"/>
    <w:rsid w:val="003C255F"/>
    <w:rsid w:val="003C3390"/>
    <w:rsid w:val="003C640B"/>
    <w:rsid w:val="003C6D8C"/>
    <w:rsid w:val="003D195D"/>
    <w:rsid w:val="003D219F"/>
    <w:rsid w:val="003D2564"/>
    <w:rsid w:val="003D37FF"/>
    <w:rsid w:val="003D46FC"/>
    <w:rsid w:val="003D4D9E"/>
    <w:rsid w:val="003D7A12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3D7"/>
    <w:rsid w:val="003F2DBF"/>
    <w:rsid w:val="003F43B4"/>
    <w:rsid w:val="00400912"/>
    <w:rsid w:val="00405585"/>
    <w:rsid w:val="00406252"/>
    <w:rsid w:val="004064CB"/>
    <w:rsid w:val="004068E7"/>
    <w:rsid w:val="004073F6"/>
    <w:rsid w:val="00413E18"/>
    <w:rsid w:val="00415157"/>
    <w:rsid w:val="00416759"/>
    <w:rsid w:val="00416AF0"/>
    <w:rsid w:val="00417A42"/>
    <w:rsid w:val="004205CC"/>
    <w:rsid w:val="0042404E"/>
    <w:rsid w:val="00424645"/>
    <w:rsid w:val="00426B3B"/>
    <w:rsid w:val="004274B0"/>
    <w:rsid w:val="004324E3"/>
    <w:rsid w:val="00437FFC"/>
    <w:rsid w:val="00440169"/>
    <w:rsid w:val="00443B2A"/>
    <w:rsid w:val="00445D8F"/>
    <w:rsid w:val="004544EC"/>
    <w:rsid w:val="00454A9F"/>
    <w:rsid w:val="00456EE0"/>
    <w:rsid w:val="00457C0D"/>
    <w:rsid w:val="00461096"/>
    <w:rsid w:val="00462A07"/>
    <w:rsid w:val="00463C95"/>
    <w:rsid w:val="00464832"/>
    <w:rsid w:val="00465608"/>
    <w:rsid w:val="00465C8B"/>
    <w:rsid w:val="00471274"/>
    <w:rsid w:val="0047297A"/>
    <w:rsid w:val="00480DCA"/>
    <w:rsid w:val="00484DDA"/>
    <w:rsid w:val="00485B8C"/>
    <w:rsid w:val="00485C29"/>
    <w:rsid w:val="0048792E"/>
    <w:rsid w:val="00491412"/>
    <w:rsid w:val="00493D45"/>
    <w:rsid w:val="00494AD0"/>
    <w:rsid w:val="004A0078"/>
    <w:rsid w:val="004A5CDF"/>
    <w:rsid w:val="004A6C86"/>
    <w:rsid w:val="004A7514"/>
    <w:rsid w:val="004B2780"/>
    <w:rsid w:val="004B2793"/>
    <w:rsid w:val="004B6BB6"/>
    <w:rsid w:val="004C0088"/>
    <w:rsid w:val="004C18C9"/>
    <w:rsid w:val="004C19EC"/>
    <w:rsid w:val="004C2D24"/>
    <w:rsid w:val="004C4FB4"/>
    <w:rsid w:val="004D1160"/>
    <w:rsid w:val="004D2F3A"/>
    <w:rsid w:val="004D368C"/>
    <w:rsid w:val="004D3A01"/>
    <w:rsid w:val="004D60D6"/>
    <w:rsid w:val="004D7094"/>
    <w:rsid w:val="004D771F"/>
    <w:rsid w:val="004E2F2B"/>
    <w:rsid w:val="004E3B3E"/>
    <w:rsid w:val="004E4900"/>
    <w:rsid w:val="004E7B0F"/>
    <w:rsid w:val="004F0A67"/>
    <w:rsid w:val="004F1D5F"/>
    <w:rsid w:val="004F2DB9"/>
    <w:rsid w:val="004F35C1"/>
    <w:rsid w:val="004F47A6"/>
    <w:rsid w:val="004F7854"/>
    <w:rsid w:val="00510FAA"/>
    <w:rsid w:val="00514F76"/>
    <w:rsid w:val="00516122"/>
    <w:rsid w:val="005215DC"/>
    <w:rsid w:val="00525B61"/>
    <w:rsid w:val="0052617C"/>
    <w:rsid w:val="0052620B"/>
    <w:rsid w:val="005307AD"/>
    <w:rsid w:val="00531BAF"/>
    <w:rsid w:val="00532E46"/>
    <w:rsid w:val="00537D7A"/>
    <w:rsid w:val="0054144C"/>
    <w:rsid w:val="00546CB3"/>
    <w:rsid w:val="00551BDF"/>
    <w:rsid w:val="0055626B"/>
    <w:rsid w:val="00556ABD"/>
    <w:rsid w:val="0056093F"/>
    <w:rsid w:val="00562D34"/>
    <w:rsid w:val="005635E1"/>
    <w:rsid w:val="00564B7F"/>
    <w:rsid w:val="00565A3A"/>
    <w:rsid w:val="005720FC"/>
    <w:rsid w:val="00573D9C"/>
    <w:rsid w:val="00576237"/>
    <w:rsid w:val="0058061F"/>
    <w:rsid w:val="005854ED"/>
    <w:rsid w:val="00585E11"/>
    <w:rsid w:val="00587765"/>
    <w:rsid w:val="00591C72"/>
    <w:rsid w:val="00593A1D"/>
    <w:rsid w:val="00596B06"/>
    <w:rsid w:val="005A2368"/>
    <w:rsid w:val="005A244B"/>
    <w:rsid w:val="005A2E76"/>
    <w:rsid w:val="005A2EAF"/>
    <w:rsid w:val="005A6E7B"/>
    <w:rsid w:val="005B5A33"/>
    <w:rsid w:val="005C49A7"/>
    <w:rsid w:val="005C5709"/>
    <w:rsid w:val="005C704B"/>
    <w:rsid w:val="005E037B"/>
    <w:rsid w:val="005E151A"/>
    <w:rsid w:val="005E5E28"/>
    <w:rsid w:val="005E6DD4"/>
    <w:rsid w:val="005F2208"/>
    <w:rsid w:val="005F3E85"/>
    <w:rsid w:val="005F7ACE"/>
    <w:rsid w:val="00600BD0"/>
    <w:rsid w:val="006010CA"/>
    <w:rsid w:val="00602AB4"/>
    <w:rsid w:val="00603887"/>
    <w:rsid w:val="0060420C"/>
    <w:rsid w:val="00605C78"/>
    <w:rsid w:val="00606874"/>
    <w:rsid w:val="00607C1C"/>
    <w:rsid w:val="00610E44"/>
    <w:rsid w:val="00610EDF"/>
    <w:rsid w:val="00611CBC"/>
    <w:rsid w:val="0061344F"/>
    <w:rsid w:val="00614428"/>
    <w:rsid w:val="00615817"/>
    <w:rsid w:val="00615ADD"/>
    <w:rsid w:val="00621E06"/>
    <w:rsid w:val="00624CB8"/>
    <w:rsid w:val="0062532E"/>
    <w:rsid w:val="0062767A"/>
    <w:rsid w:val="00627D20"/>
    <w:rsid w:val="00627E89"/>
    <w:rsid w:val="006317EF"/>
    <w:rsid w:val="00633042"/>
    <w:rsid w:val="00633A7F"/>
    <w:rsid w:val="00635F30"/>
    <w:rsid w:val="00636E7D"/>
    <w:rsid w:val="00637C1C"/>
    <w:rsid w:val="0064728E"/>
    <w:rsid w:val="006477E1"/>
    <w:rsid w:val="00651342"/>
    <w:rsid w:val="00651794"/>
    <w:rsid w:val="0065786F"/>
    <w:rsid w:val="00662140"/>
    <w:rsid w:val="00662339"/>
    <w:rsid w:val="00662494"/>
    <w:rsid w:val="00663505"/>
    <w:rsid w:val="00666261"/>
    <w:rsid w:val="0066660C"/>
    <w:rsid w:val="006704CF"/>
    <w:rsid w:val="00670D40"/>
    <w:rsid w:val="0067132D"/>
    <w:rsid w:val="0067145B"/>
    <w:rsid w:val="0067456C"/>
    <w:rsid w:val="00677898"/>
    <w:rsid w:val="00681555"/>
    <w:rsid w:val="006827B6"/>
    <w:rsid w:val="00692690"/>
    <w:rsid w:val="006A01C2"/>
    <w:rsid w:val="006A1550"/>
    <w:rsid w:val="006A1C21"/>
    <w:rsid w:val="006A207D"/>
    <w:rsid w:val="006A3B01"/>
    <w:rsid w:val="006A5FD7"/>
    <w:rsid w:val="006A7DAC"/>
    <w:rsid w:val="006B03F6"/>
    <w:rsid w:val="006B0592"/>
    <w:rsid w:val="006B2095"/>
    <w:rsid w:val="006B379B"/>
    <w:rsid w:val="006B39EF"/>
    <w:rsid w:val="006B448B"/>
    <w:rsid w:val="006B4924"/>
    <w:rsid w:val="006C1781"/>
    <w:rsid w:val="006C3244"/>
    <w:rsid w:val="006D1FB4"/>
    <w:rsid w:val="006D48E5"/>
    <w:rsid w:val="006E276B"/>
    <w:rsid w:val="006E345D"/>
    <w:rsid w:val="006E386F"/>
    <w:rsid w:val="006E3B43"/>
    <w:rsid w:val="006E443D"/>
    <w:rsid w:val="006F0991"/>
    <w:rsid w:val="006F1BB1"/>
    <w:rsid w:val="006F4896"/>
    <w:rsid w:val="006F5777"/>
    <w:rsid w:val="006F66B1"/>
    <w:rsid w:val="006F6894"/>
    <w:rsid w:val="00705316"/>
    <w:rsid w:val="007100BC"/>
    <w:rsid w:val="00711313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21E6"/>
    <w:rsid w:val="007434C9"/>
    <w:rsid w:val="007445FA"/>
    <w:rsid w:val="00744BE7"/>
    <w:rsid w:val="00745225"/>
    <w:rsid w:val="00752322"/>
    <w:rsid w:val="007524D0"/>
    <w:rsid w:val="00753263"/>
    <w:rsid w:val="00755FC3"/>
    <w:rsid w:val="00756B6F"/>
    <w:rsid w:val="00762662"/>
    <w:rsid w:val="00763206"/>
    <w:rsid w:val="007632B9"/>
    <w:rsid w:val="007633E3"/>
    <w:rsid w:val="00765261"/>
    <w:rsid w:val="007701D1"/>
    <w:rsid w:val="00777C7B"/>
    <w:rsid w:val="00784958"/>
    <w:rsid w:val="00786E51"/>
    <w:rsid w:val="00787A1D"/>
    <w:rsid w:val="00791184"/>
    <w:rsid w:val="00791ECA"/>
    <w:rsid w:val="0079225E"/>
    <w:rsid w:val="007927F0"/>
    <w:rsid w:val="00793BAD"/>
    <w:rsid w:val="00794B63"/>
    <w:rsid w:val="00796C3D"/>
    <w:rsid w:val="00797074"/>
    <w:rsid w:val="007970D9"/>
    <w:rsid w:val="007A2347"/>
    <w:rsid w:val="007B6EB7"/>
    <w:rsid w:val="007C024B"/>
    <w:rsid w:val="007C4173"/>
    <w:rsid w:val="007C5293"/>
    <w:rsid w:val="007D10A3"/>
    <w:rsid w:val="007D5F00"/>
    <w:rsid w:val="007E7C7E"/>
    <w:rsid w:val="007F0CD9"/>
    <w:rsid w:val="007F1A10"/>
    <w:rsid w:val="007F269F"/>
    <w:rsid w:val="007F2D6C"/>
    <w:rsid w:val="00800916"/>
    <w:rsid w:val="00800BB3"/>
    <w:rsid w:val="00801CAC"/>
    <w:rsid w:val="008046BA"/>
    <w:rsid w:val="00807089"/>
    <w:rsid w:val="00807181"/>
    <w:rsid w:val="00807887"/>
    <w:rsid w:val="00807EAE"/>
    <w:rsid w:val="00814949"/>
    <w:rsid w:val="008171E4"/>
    <w:rsid w:val="00817E04"/>
    <w:rsid w:val="00822795"/>
    <w:rsid w:val="0082329E"/>
    <w:rsid w:val="008235B9"/>
    <w:rsid w:val="00830353"/>
    <w:rsid w:val="00831F69"/>
    <w:rsid w:val="00835CF6"/>
    <w:rsid w:val="0083623A"/>
    <w:rsid w:val="0084036D"/>
    <w:rsid w:val="00840A50"/>
    <w:rsid w:val="00840DBC"/>
    <w:rsid w:val="00841A08"/>
    <w:rsid w:val="00842F83"/>
    <w:rsid w:val="008437AF"/>
    <w:rsid w:val="008475F6"/>
    <w:rsid w:val="00854AFA"/>
    <w:rsid w:val="00855352"/>
    <w:rsid w:val="00855687"/>
    <w:rsid w:val="00856F31"/>
    <w:rsid w:val="0086367B"/>
    <w:rsid w:val="008642BD"/>
    <w:rsid w:val="00866E92"/>
    <w:rsid w:val="0086712D"/>
    <w:rsid w:val="0087322A"/>
    <w:rsid w:val="0087395E"/>
    <w:rsid w:val="0087404B"/>
    <w:rsid w:val="00882974"/>
    <w:rsid w:val="00883815"/>
    <w:rsid w:val="00886613"/>
    <w:rsid w:val="00887779"/>
    <w:rsid w:val="00887F5E"/>
    <w:rsid w:val="00890846"/>
    <w:rsid w:val="0089204B"/>
    <w:rsid w:val="00892205"/>
    <w:rsid w:val="0089360B"/>
    <w:rsid w:val="008A132B"/>
    <w:rsid w:val="008A26D7"/>
    <w:rsid w:val="008A49E3"/>
    <w:rsid w:val="008A7F54"/>
    <w:rsid w:val="008B1957"/>
    <w:rsid w:val="008B3D2C"/>
    <w:rsid w:val="008B6223"/>
    <w:rsid w:val="008C6130"/>
    <w:rsid w:val="008D2F97"/>
    <w:rsid w:val="008D3374"/>
    <w:rsid w:val="008D4353"/>
    <w:rsid w:val="008D5AB2"/>
    <w:rsid w:val="008D6BE6"/>
    <w:rsid w:val="008D7ED7"/>
    <w:rsid w:val="008E3485"/>
    <w:rsid w:val="008E7128"/>
    <w:rsid w:val="008E733A"/>
    <w:rsid w:val="008F031B"/>
    <w:rsid w:val="008F4CFF"/>
    <w:rsid w:val="008F55C9"/>
    <w:rsid w:val="00901880"/>
    <w:rsid w:val="00902A3E"/>
    <w:rsid w:val="00902E28"/>
    <w:rsid w:val="009055D5"/>
    <w:rsid w:val="00907BF3"/>
    <w:rsid w:val="00911701"/>
    <w:rsid w:val="00914FD1"/>
    <w:rsid w:val="0091730D"/>
    <w:rsid w:val="0092346A"/>
    <w:rsid w:val="00924C4A"/>
    <w:rsid w:val="00925001"/>
    <w:rsid w:val="00927223"/>
    <w:rsid w:val="00930640"/>
    <w:rsid w:val="00934D6E"/>
    <w:rsid w:val="0093504B"/>
    <w:rsid w:val="00935E5B"/>
    <w:rsid w:val="0093662C"/>
    <w:rsid w:val="00936D52"/>
    <w:rsid w:val="009401DB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65974"/>
    <w:rsid w:val="0097447F"/>
    <w:rsid w:val="00975125"/>
    <w:rsid w:val="009801F4"/>
    <w:rsid w:val="00985C83"/>
    <w:rsid w:val="00986B3F"/>
    <w:rsid w:val="00987182"/>
    <w:rsid w:val="00987AEE"/>
    <w:rsid w:val="009907A2"/>
    <w:rsid w:val="0099132A"/>
    <w:rsid w:val="00991D9E"/>
    <w:rsid w:val="009940D7"/>
    <w:rsid w:val="009971B0"/>
    <w:rsid w:val="009A1129"/>
    <w:rsid w:val="009A1960"/>
    <w:rsid w:val="009A4F38"/>
    <w:rsid w:val="009A548F"/>
    <w:rsid w:val="009B3EAE"/>
    <w:rsid w:val="009C09F9"/>
    <w:rsid w:val="009C33E7"/>
    <w:rsid w:val="009C4818"/>
    <w:rsid w:val="009C48BB"/>
    <w:rsid w:val="009C48D5"/>
    <w:rsid w:val="009C5C51"/>
    <w:rsid w:val="009C6A6B"/>
    <w:rsid w:val="009D0B55"/>
    <w:rsid w:val="009D13B3"/>
    <w:rsid w:val="009D5174"/>
    <w:rsid w:val="009D531D"/>
    <w:rsid w:val="009D535F"/>
    <w:rsid w:val="009D72DC"/>
    <w:rsid w:val="009E257E"/>
    <w:rsid w:val="009E3730"/>
    <w:rsid w:val="009E3DB3"/>
    <w:rsid w:val="009E4453"/>
    <w:rsid w:val="009E5AB7"/>
    <w:rsid w:val="009F157B"/>
    <w:rsid w:val="009F7CBF"/>
    <w:rsid w:val="00A01E00"/>
    <w:rsid w:val="00A01EA9"/>
    <w:rsid w:val="00A021BD"/>
    <w:rsid w:val="00A03AC8"/>
    <w:rsid w:val="00A05297"/>
    <w:rsid w:val="00A05D7F"/>
    <w:rsid w:val="00A05DB0"/>
    <w:rsid w:val="00A0674D"/>
    <w:rsid w:val="00A06E5C"/>
    <w:rsid w:val="00A074DA"/>
    <w:rsid w:val="00A12788"/>
    <w:rsid w:val="00A12B1F"/>
    <w:rsid w:val="00A13878"/>
    <w:rsid w:val="00A15F28"/>
    <w:rsid w:val="00A16F55"/>
    <w:rsid w:val="00A206EC"/>
    <w:rsid w:val="00A207E3"/>
    <w:rsid w:val="00A23102"/>
    <w:rsid w:val="00A2414C"/>
    <w:rsid w:val="00A24879"/>
    <w:rsid w:val="00A24FE3"/>
    <w:rsid w:val="00A26271"/>
    <w:rsid w:val="00A27591"/>
    <w:rsid w:val="00A27A7A"/>
    <w:rsid w:val="00A316A0"/>
    <w:rsid w:val="00A32113"/>
    <w:rsid w:val="00A32C16"/>
    <w:rsid w:val="00A3367B"/>
    <w:rsid w:val="00A34BBF"/>
    <w:rsid w:val="00A43B24"/>
    <w:rsid w:val="00A522DC"/>
    <w:rsid w:val="00A54AF5"/>
    <w:rsid w:val="00A60C3E"/>
    <w:rsid w:val="00A618E0"/>
    <w:rsid w:val="00A63599"/>
    <w:rsid w:val="00A63CD3"/>
    <w:rsid w:val="00A652DA"/>
    <w:rsid w:val="00A6561C"/>
    <w:rsid w:val="00A677D4"/>
    <w:rsid w:val="00A70DDB"/>
    <w:rsid w:val="00A71AF3"/>
    <w:rsid w:val="00A721BC"/>
    <w:rsid w:val="00A73B18"/>
    <w:rsid w:val="00A73B77"/>
    <w:rsid w:val="00A74A50"/>
    <w:rsid w:val="00A75187"/>
    <w:rsid w:val="00A7557D"/>
    <w:rsid w:val="00A7626D"/>
    <w:rsid w:val="00A77219"/>
    <w:rsid w:val="00A802C9"/>
    <w:rsid w:val="00A86A67"/>
    <w:rsid w:val="00A87ACB"/>
    <w:rsid w:val="00A87FE6"/>
    <w:rsid w:val="00A900D5"/>
    <w:rsid w:val="00A922B3"/>
    <w:rsid w:val="00A9355D"/>
    <w:rsid w:val="00A94974"/>
    <w:rsid w:val="00AA0DF0"/>
    <w:rsid w:val="00AA169E"/>
    <w:rsid w:val="00AA2AB8"/>
    <w:rsid w:val="00AA4D07"/>
    <w:rsid w:val="00AA52C2"/>
    <w:rsid w:val="00AA7164"/>
    <w:rsid w:val="00AA7A93"/>
    <w:rsid w:val="00AA7CF4"/>
    <w:rsid w:val="00AB4731"/>
    <w:rsid w:val="00AB488A"/>
    <w:rsid w:val="00AB4E23"/>
    <w:rsid w:val="00AB5137"/>
    <w:rsid w:val="00AB5584"/>
    <w:rsid w:val="00AB558D"/>
    <w:rsid w:val="00AC158D"/>
    <w:rsid w:val="00AC2269"/>
    <w:rsid w:val="00AC435A"/>
    <w:rsid w:val="00AC57D3"/>
    <w:rsid w:val="00AD2C0B"/>
    <w:rsid w:val="00AD694D"/>
    <w:rsid w:val="00AE45BD"/>
    <w:rsid w:val="00AE6FDF"/>
    <w:rsid w:val="00AF2E1A"/>
    <w:rsid w:val="00AF3CBD"/>
    <w:rsid w:val="00AF718B"/>
    <w:rsid w:val="00B01DE5"/>
    <w:rsid w:val="00B034D4"/>
    <w:rsid w:val="00B04A09"/>
    <w:rsid w:val="00B0620F"/>
    <w:rsid w:val="00B067F3"/>
    <w:rsid w:val="00B12AAE"/>
    <w:rsid w:val="00B23A38"/>
    <w:rsid w:val="00B269B9"/>
    <w:rsid w:val="00B26FFA"/>
    <w:rsid w:val="00B365FD"/>
    <w:rsid w:val="00B41ECB"/>
    <w:rsid w:val="00B459ED"/>
    <w:rsid w:val="00B46B55"/>
    <w:rsid w:val="00B46BE5"/>
    <w:rsid w:val="00B46C91"/>
    <w:rsid w:val="00B46EDA"/>
    <w:rsid w:val="00B47308"/>
    <w:rsid w:val="00B5405D"/>
    <w:rsid w:val="00B54E17"/>
    <w:rsid w:val="00B5662A"/>
    <w:rsid w:val="00B5690F"/>
    <w:rsid w:val="00B60222"/>
    <w:rsid w:val="00B6207C"/>
    <w:rsid w:val="00B67B84"/>
    <w:rsid w:val="00B72426"/>
    <w:rsid w:val="00B72FDA"/>
    <w:rsid w:val="00B7529A"/>
    <w:rsid w:val="00B7678B"/>
    <w:rsid w:val="00B804A5"/>
    <w:rsid w:val="00B82353"/>
    <w:rsid w:val="00B8327D"/>
    <w:rsid w:val="00B84962"/>
    <w:rsid w:val="00B86396"/>
    <w:rsid w:val="00B91092"/>
    <w:rsid w:val="00B92055"/>
    <w:rsid w:val="00B92E9B"/>
    <w:rsid w:val="00BA0C98"/>
    <w:rsid w:val="00BA1DC4"/>
    <w:rsid w:val="00BA5672"/>
    <w:rsid w:val="00BA65C4"/>
    <w:rsid w:val="00BB0AA8"/>
    <w:rsid w:val="00BB261C"/>
    <w:rsid w:val="00BB7050"/>
    <w:rsid w:val="00BC1513"/>
    <w:rsid w:val="00BC28D7"/>
    <w:rsid w:val="00BC4DE2"/>
    <w:rsid w:val="00BC7B39"/>
    <w:rsid w:val="00BD0C2B"/>
    <w:rsid w:val="00BD390D"/>
    <w:rsid w:val="00BD3F90"/>
    <w:rsid w:val="00BD4803"/>
    <w:rsid w:val="00BD58C5"/>
    <w:rsid w:val="00BD76CB"/>
    <w:rsid w:val="00BE17E5"/>
    <w:rsid w:val="00BE1CFA"/>
    <w:rsid w:val="00BE2844"/>
    <w:rsid w:val="00BE3FAC"/>
    <w:rsid w:val="00BF1A10"/>
    <w:rsid w:val="00BF1C14"/>
    <w:rsid w:val="00BF353B"/>
    <w:rsid w:val="00BF3FB3"/>
    <w:rsid w:val="00BF43E8"/>
    <w:rsid w:val="00BF44F0"/>
    <w:rsid w:val="00BF7E5D"/>
    <w:rsid w:val="00C016C0"/>
    <w:rsid w:val="00C04194"/>
    <w:rsid w:val="00C04C5F"/>
    <w:rsid w:val="00C10E9B"/>
    <w:rsid w:val="00C13630"/>
    <w:rsid w:val="00C154C5"/>
    <w:rsid w:val="00C16393"/>
    <w:rsid w:val="00C16D0C"/>
    <w:rsid w:val="00C17F0F"/>
    <w:rsid w:val="00C220E6"/>
    <w:rsid w:val="00C22BE5"/>
    <w:rsid w:val="00C238E8"/>
    <w:rsid w:val="00C23B01"/>
    <w:rsid w:val="00C269D7"/>
    <w:rsid w:val="00C315B4"/>
    <w:rsid w:val="00C325D1"/>
    <w:rsid w:val="00C40714"/>
    <w:rsid w:val="00C42008"/>
    <w:rsid w:val="00C43C85"/>
    <w:rsid w:val="00C45B7C"/>
    <w:rsid w:val="00C479E9"/>
    <w:rsid w:val="00C527B5"/>
    <w:rsid w:val="00C53D81"/>
    <w:rsid w:val="00C547C6"/>
    <w:rsid w:val="00C54EE5"/>
    <w:rsid w:val="00C5558E"/>
    <w:rsid w:val="00C56756"/>
    <w:rsid w:val="00C64BFF"/>
    <w:rsid w:val="00C66783"/>
    <w:rsid w:val="00C71A92"/>
    <w:rsid w:val="00C74C12"/>
    <w:rsid w:val="00C74F9D"/>
    <w:rsid w:val="00C77812"/>
    <w:rsid w:val="00C815DC"/>
    <w:rsid w:val="00C82701"/>
    <w:rsid w:val="00C83B7A"/>
    <w:rsid w:val="00C859EE"/>
    <w:rsid w:val="00C85CCB"/>
    <w:rsid w:val="00C85E52"/>
    <w:rsid w:val="00C86BA0"/>
    <w:rsid w:val="00C906C2"/>
    <w:rsid w:val="00C93081"/>
    <w:rsid w:val="00C9575F"/>
    <w:rsid w:val="00CA1646"/>
    <w:rsid w:val="00CA4860"/>
    <w:rsid w:val="00CA50EB"/>
    <w:rsid w:val="00CA6A6C"/>
    <w:rsid w:val="00CB0F56"/>
    <w:rsid w:val="00CB100E"/>
    <w:rsid w:val="00CB2CB2"/>
    <w:rsid w:val="00CB51CA"/>
    <w:rsid w:val="00CB5340"/>
    <w:rsid w:val="00CB70DD"/>
    <w:rsid w:val="00CC02C5"/>
    <w:rsid w:val="00CC2837"/>
    <w:rsid w:val="00CC7315"/>
    <w:rsid w:val="00CC77D1"/>
    <w:rsid w:val="00CC7C24"/>
    <w:rsid w:val="00CC7E1C"/>
    <w:rsid w:val="00CD0B60"/>
    <w:rsid w:val="00CD1757"/>
    <w:rsid w:val="00CD32E0"/>
    <w:rsid w:val="00CD3612"/>
    <w:rsid w:val="00CD4383"/>
    <w:rsid w:val="00CD5312"/>
    <w:rsid w:val="00CE217F"/>
    <w:rsid w:val="00CE3E04"/>
    <w:rsid w:val="00CE402B"/>
    <w:rsid w:val="00CE6BB2"/>
    <w:rsid w:val="00CE74A5"/>
    <w:rsid w:val="00CF11B7"/>
    <w:rsid w:val="00CF1C8F"/>
    <w:rsid w:val="00CF6FD4"/>
    <w:rsid w:val="00D002F4"/>
    <w:rsid w:val="00D00E59"/>
    <w:rsid w:val="00D03C24"/>
    <w:rsid w:val="00D0527E"/>
    <w:rsid w:val="00D0580B"/>
    <w:rsid w:val="00D064A4"/>
    <w:rsid w:val="00D10F18"/>
    <w:rsid w:val="00D125C2"/>
    <w:rsid w:val="00D14EBE"/>
    <w:rsid w:val="00D178E2"/>
    <w:rsid w:val="00D17CBD"/>
    <w:rsid w:val="00D20C0F"/>
    <w:rsid w:val="00D23391"/>
    <w:rsid w:val="00D2354D"/>
    <w:rsid w:val="00D24B75"/>
    <w:rsid w:val="00D25CE6"/>
    <w:rsid w:val="00D26BDF"/>
    <w:rsid w:val="00D270D2"/>
    <w:rsid w:val="00D32FA5"/>
    <w:rsid w:val="00D33D32"/>
    <w:rsid w:val="00D33E11"/>
    <w:rsid w:val="00D348E7"/>
    <w:rsid w:val="00D358A5"/>
    <w:rsid w:val="00D35E5C"/>
    <w:rsid w:val="00D44586"/>
    <w:rsid w:val="00D447DF"/>
    <w:rsid w:val="00D44A8B"/>
    <w:rsid w:val="00D456CD"/>
    <w:rsid w:val="00D45A18"/>
    <w:rsid w:val="00D46B3A"/>
    <w:rsid w:val="00D50868"/>
    <w:rsid w:val="00D5482E"/>
    <w:rsid w:val="00D55F8E"/>
    <w:rsid w:val="00D56E68"/>
    <w:rsid w:val="00D570E7"/>
    <w:rsid w:val="00D57CE1"/>
    <w:rsid w:val="00D603ED"/>
    <w:rsid w:val="00D660BC"/>
    <w:rsid w:val="00D678EE"/>
    <w:rsid w:val="00D706FD"/>
    <w:rsid w:val="00D74226"/>
    <w:rsid w:val="00D74590"/>
    <w:rsid w:val="00D749DE"/>
    <w:rsid w:val="00D74E93"/>
    <w:rsid w:val="00D760ED"/>
    <w:rsid w:val="00D76461"/>
    <w:rsid w:val="00D7686D"/>
    <w:rsid w:val="00D774C1"/>
    <w:rsid w:val="00D80DCB"/>
    <w:rsid w:val="00D8615F"/>
    <w:rsid w:val="00D93365"/>
    <w:rsid w:val="00D94615"/>
    <w:rsid w:val="00D94C43"/>
    <w:rsid w:val="00D97BED"/>
    <w:rsid w:val="00DA05A4"/>
    <w:rsid w:val="00DA237D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D642B"/>
    <w:rsid w:val="00DE44D4"/>
    <w:rsid w:val="00DE7334"/>
    <w:rsid w:val="00DF26C0"/>
    <w:rsid w:val="00DF7182"/>
    <w:rsid w:val="00DF71E5"/>
    <w:rsid w:val="00DF7AE3"/>
    <w:rsid w:val="00E02BBF"/>
    <w:rsid w:val="00E045AE"/>
    <w:rsid w:val="00E05616"/>
    <w:rsid w:val="00E059A7"/>
    <w:rsid w:val="00E11BA6"/>
    <w:rsid w:val="00E11F02"/>
    <w:rsid w:val="00E1585F"/>
    <w:rsid w:val="00E16357"/>
    <w:rsid w:val="00E229D3"/>
    <w:rsid w:val="00E23201"/>
    <w:rsid w:val="00E26A0F"/>
    <w:rsid w:val="00E26D81"/>
    <w:rsid w:val="00E271CE"/>
    <w:rsid w:val="00E33254"/>
    <w:rsid w:val="00E33B33"/>
    <w:rsid w:val="00E358F5"/>
    <w:rsid w:val="00E35C3E"/>
    <w:rsid w:val="00E36F6F"/>
    <w:rsid w:val="00E4185D"/>
    <w:rsid w:val="00E41A55"/>
    <w:rsid w:val="00E4256E"/>
    <w:rsid w:val="00E42D3D"/>
    <w:rsid w:val="00E44EE4"/>
    <w:rsid w:val="00E46202"/>
    <w:rsid w:val="00E46FAD"/>
    <w:rsid w:val="00E520B8"/>
    <w:rsid w:val="00E529D9"/>
    <w:rsid w:val="00E55C58"/>
    <w:rsid w:val="00E57592"/>
    <w:rsid w:val="00E578A5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5CC"/>
    <w:rsid w:val="00E77D2B"/>
    <w:rsid w:val="00E80B3B"/>
    <w:rsid w:val="00E82627"/>
    <w:rsid w:val="00E826B4"/>
    <w:rsid w:val="00E851DC"/>
    <w:rsid w:val="00E94F8B"/>
    <w:rsid w:val="00E95517"/>
    <w:rsid w:val="00E96A23"/>
    <w:rsid w:val="00EA1C88"/>
    <w:rsid w:val="00EA28A1"/>
    <w:rsid w:val="00EA4EB6"/>
    <w:rsid w:val="00EB03CA"/>
    <w:rsid w:val="00EB04F1"/>
    <w:rsid w:val="00EB0AA6"/>
    <w:rsid w:val="00EB1B12"/>
    <w:rsid w:val="00EB23DC"/>
    <w:rsid w:val="00EB26CF"/>
    <w:rsid w:val="00EB40F6"/>
    <w:rsid w:val="00EB4D40"/>
    <w:rsid w:val="00EB606E"/>
    <w:rsid w:val="00EB676D"/>
    <w:rsid w:val="00EB76A6"/>
    <w:rsid w:val="00EC299D"/>
    <w:rsid w:val="00EC3180"/>
    <w:rsid w:val="00EC3D7E"/>
    <w:rsid w:val="00EC42BB"/>
    <w:rsid w:val="00EC4575"/>
    <w:rsid w:val="00EC4E42"/>
    <w:rsid w:val="00EC6555"/>
    <w:rsid w:val="00EC6D8A"/>
    <w:rsid w:val="00EC7E83"/>
    <w:rsid w:val="00ED2CF8"/>
    <w:rsid w:val="00ED3781"/>
    <w:rsid w:val="00ED4841"/>
    <w:rsid w:val="00ED7528"/>
    <w:rsid w:val="00EE2DC2"/>
    <w:rsid w:val="00EE7BD3"/>
    <w:rsid w:val="00EF043B"/>
    <w:rsid w:val="00EF2BAF"/>
    <w:rsid w:val="00EF3089"/>
    <w:rsid w:val="00EF4298"/>
    <w:rsid w:val="00F01E3B"/>
    <w:rsid w:val="00F02314"/>
    <w:rsid w:val="00F0521F"/>
    <w:rsid w:val="00F07897"/>
    <w:rsid w:val="00F1575B"/>
    <w:rsid w:val="00F20BD2"/>
    <w:rsid w:val="00F23AA8"/>
    <w:rsid w:val="00F24EEC"/>
    <w:rsid w:val="00F2562D"/>
    <w:rsid w:val="00F25B6D"/>
    <w:rsid w:val="00F267CA"/>
    <w:rsid w:val="00F26CE1"/>
    <w:rsid w:val="00F277D4"/>
    <w:rsid w:val="00F27BDF"/>
    <w:rsid w:val="00F32B75"/>
    <w:rsid w:val="00F35626"/>
    <w:rsid w:val="00F36061"/>
    <w:rsid w:val="00F3792F"/>
    <w:rsid w:val="00F40E2D"/>
    <w:rsid w:val="00F413F0"/>
    <w:rsid w:val="00F41717"/>
    <w:rsid w:val="00F44536"/>
    <w:rsid w:val="00F472DD"/>
    <w:rsid w:val="00F47951"/>
    <w:rsid w:val="00F50A7E"/>
    <w:rsid w:val="00F51887"/>
    <w:rsid w:val="00F51A4B"/>
    <w:rsid w:val="00F53A0F"/>
    <w:rsid w:val="00F54F7D"/>
    <w:rsid w:val="00F570AD"/>
    <w:rsid w:val="00F57CDA"/>
    <w:rsid w:val="00F6158D"/>
    <w:rsid w:val="00F65572"/>
    <w:rsid w:val="00F6620F"/>
    <w:rsid w:val="00F7255F"/>
    <w:rsid w:val="00F72CE7"/>
    <w:rsid w:val="00F80337"/>
    <w:rsid w:val="00F80BA0"/>
    <w:rsid w:val="00F8166A"/>
    <w:rsid w:val="00F84F2B"/>
    <w:rsid w:val="00F850ED"/>
    <w:rsid w:val="00F8537B"/>
    <w:rsid w:val="00F85A62"/>
    <w:rsid w:val="00F913A8"/>
    <w:rsid w:val="00F92454"/>
    <w:rsid w:val="00F92A2F"/>
    <w:rsid w:val="00F93716"/>
    <w:rsid w:val="00F96E5A"/>
    <w:rsid w:val="00F9705E"/>
    <w:rsid w:val="00FA151C"/>
    <w:rsid w:val="00FA22AD"/>
    <w:rsid w:val="00FA2A7B"/>
    <w:rsid w:val="00FA5394"/>
    <w:rsid w:val="00FB0AF5"/>
    <w:rsid w:val="00FB2077"/>
    <w:rsid w:val="00FB4739"/>
    <w:rsid w:val="00FB6603"/>
    <w:rsid w:val="00FC0207"/>
    <w:rsid w:val="00FC2367"/>
    <w:rsid w:val="00FC2728"/>
    <w:rsid w:val="00FC440B"/>
    <w:rsid w:val="00FC4CDB"/>
    <w:rsid w:val="00FC4E98"/>
    <w:rsid w:val="00FC5FFD"/>
    <w:rsid w:val="00FD12B2"/>
    <w:rsid w:val="00FD30D9"/>
    <w:rsid w:val="00FD36A2"/>
    <w:rsid w:val="00FD4F25"/>
    <w:rsid w:val="00FD73BD"/>
    <w:rsid w:val="00FD767F"/>
    <w:rsid w:val="00FE189E"/>
    <w:rsid w:val="00FE1ADB"/>
    <w:rsid w:val="00FE22A7"/>
    <w:rsid w:val="00FF0642"/>
    <w:rsid w:val="00FF1310"/>
    <w:rsid w:val="00FF1F9F"/>
    <w:rsid w:val="00FF47A9"/>
    <w:rsid w:val="00FF5080"/>
    <w:rsid w:val="00FF5763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153B7D"/>
  <w15:chartTrackingRefBased/>
  <w15:docId w15:val="{EB0EC991-5477-4912-954D-BD3BBE2D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HeaderChar">
    <w:name w:val="Header Char"/>
    <w:link w:val="Header"/>
    <w:rsid w:val="00287815"/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C0565"/>
    <w:rPr>
      <w:lang w:val="en-US" w:eastAsia="en-US"/>
    </w:rPr>
  </w:style>
  <w:style w:type="character" w:styleId="Hyperlink">
    <w:name w:val="Hyperlink"/>
    <w:basedOn w:val="DefaultParagraphFont"/>
    <w:rsid w:val="00C10E9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F043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2C4D5-4E49-4F41-9D91-1EEBF7F5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2193</Words>
  <Characters>12502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SAŽETAK KARAKTERISTIKA LEKA</vt:lpstr>
      <vt:lpstr>SAŽETAK KARAKTERISTIKA LEKA</vt:lpstr>
    </vt:vector>
  </TitlesOfParts>
  <Company>Hemofarm koncern</Company>
  <LinksUpToDate>false</LinksUpToDate>
  <CharactersWithSpaces>14666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Tamara Dedejić</cp:lastModifiedBy>
  <cp:revision>2</cp:revision>
  <cp:lastPrinted>2017-05-10T09:23:00Z</cp:lastPrinted>
  <dcterms:created xsi:type="dcterms:W3CDTF">2025-04-02T13:04:00Z</dcterms:created>
  <dcterms:modified xsi:type="dcterms:W3CDTF">2025-04-02T13:04:00Z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