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D42124" w14:textId="77777777" w:rsidR="00E46CB9" w:rsidRDefault="00E46CB9" w:rsidP="00C6122D">
      <w:pPr>
        <w:tabs>
          <w:tab w:val="left" w:pos="6150"/>
        </w:tabs>
        <w:jc w:val="center"/>
        <w:rPr>
          <w:b/>
          <w:bCs/>
          <w:iCs/>
          <w:szCs w:val="22"/>
          <w:u w:val="single"/>
          <w:lang w:val="sr-Latn-ME"/>
        </w:rPr>
      </w:pPr>
    </w:p>
    <w:p w14:paraId="1B62DCD5" w14:textId="77777777" w:rsidR="00E46CB9" w:rsidRDefault="00E46CB9" w:rsidP="00C6122D">
      <w:pPr>
        <w:tabs>
          <w:tab w:val="left" w:pos="6150"/>
        </w:tabs>
        <w:jc w:val="center"/>
        <w:rPr>
          <w:b/>
          <w:bCs/>
          <w:iCs/>
          <w:szCs w:val="22"/>
          <w:u w:val="single"/>
          <w:lang w:val="sr-Latn-ME"/>
        </w:rPr>
      </w:pPr>
    </w:p>
    <w:p w14:paraId="10CD21C1" w14:textId="4F0C0684" w:rsidR="00133E26" w:rsidRPr="0040329D" w:rsidRDefault="00133E26" w:rsidP="00C6122D">
      <w:pPr>
        <w:tabs>
          <w:tab w:val="left" w:pos="6150"/>
        </w:tabs>
        <w:jc w:val="center"/>
        <w:rPr>
          <w:szCs w:val="22"/>
          <w:lang w:val="sr-Latn-ME"/>
        </w:rPr>
      </w:pPr>
      <w:r w:rsidRPr="0040329D">
        <w:rPr>
          <w:b/>
          <w:bCs/>
          <w:iCs/>
          <w:szCs w:val="22"/>
          <w:u w:val="single"/>
          <w:lang w:val="sr-Latn-ME"/>
        </w:rPr>
        <w:t>UPUTSTVO ZA LIJEK</w:t>
      </w:r>
    </w:p>
    <w:p w14:paraId="2894B132" w14:textId="6D231F9A" w:rsidR="00133E26" w:rsidRPr="0040329D" w:rsidRDefault="00133E26" w:rsidP="00C6122D">
      <w:pPr>
        <w:tabs>
          <w:tab w:val="clear" w:pos="567"/>
          <w:tab w:val="left" w:pos="2269"/>
        </w:tabs>
        <w:jc w:val="center"/>
        <w:rPr>
          <w:szCs w:val="22"/>
          <w:lang w:val="sr-Latn-ME"/>
        </w:rPr>
      </w:pPr>
    </w:p>
    <w:p w14:paraId="6B5E9AF6" w14:textId="77777777" w:rsidR="00133E26" w:rsidRPr="0040329D" w:rsidRDefault="00133E26" w:rsidP="00C6122D">
      <w:pPr>
        <w:jc w:val="center"/>
        <w:rPr>
          <w:szCs w:val="22"/>
          <w:lang w:val="sr-Latn-ME"/>
        </w:rPr>
      </w:pPr>
    </w:p>
    <w:p w14:paraId="276BBA5E" w14:textId="77777777" w:rsidR="00133E26" w:rsidRPr="0040329D" w:rsidRDefault="00133E26" w:rsidP="00C6122D">
      <w:pPr>
        <w:widowControl w:val="0"/>
        <w:tabs>
          <w:tab w:val="left" w:pos="833"/>
        </w:tabs>
        <w:ind w:left="37"/>
        <w:jc w:val="center"/>
        <w:rPr>
          <w:b/>
          <w:szCs w:val="22"/>
          <w:lang w:val="sr-Latn-ME"/>
        </w:rPr>
      </w:pPr>
      <w:r w:rsidRPr="0040329D">
        <w:rPr>
          <w:b/>
          <w:szCs w:val="22"/>
          <w:lang w:val="sr-Latn-ME"/>
        </w:rPr>
        <w:t>Amlewel, 2 mg + 0,625 mg + 5 mg, tableta</w:t>
      </w:r>
    </w:p>
    <w:p w14:paraId="6AD96A4F" w14:textId="77777777" w:rsidR="00133E26" w:rsidRPr="0040329D" w:rsidRDefault="00133E26" w:rsidP="00C6122D">
      <w:pPr>
        <w:widowControl w:val="0"/>
        <w:tabs>
          <w:tab w:val="left" w:pos="833"/>
        </w:tabs>
        <w:ind w:left="37"/>
        <w:jc w:val="center"/>
        <w:rPr>
          <w:b/>
          <w:szCs w:val="22"/>
          <w:lang w:val="sr-Latn-ME"/>
        </w:rPr>
      </w:pPr>
      <w:r w:rsidRPr="0040329D">
        <w:rPr>
          <w:b/>
          <w:szCs w:val="22"/>
          <w:lang w:val="sr-Latn-ME"/>
        </w:rPr>
        <w:t>Amlewel, 4 mg + 1,25 mg + 5 mg, tableta</w:t>
      </w:r>
    </w:p>
    <w:p w14:paraId="31D04173" w14:textId="77777777" w:rsidR="00133E26" w:rsidRPr="0040329D" w:rsidRDefault="00133E26" w:rsidP="00C6122D">
      <w:pPr>
        <w:widowControl w:val="0"/>
        <w:tabs>
          <w:tab w:val="left" w:pos="833"/>
        </w:tabs>
        <w:ind w:left="37"/>
        <w:jc w:val="center"/>
        <w:rPr>
          <w:b/>
          <w:szCs w:val="22"/>
          <w:lang w:val="sr-Latn-ME"/>
        </w:rPr>
      </w:pPr>
      <w:r w:rsidRPr="0040329D">
        <w:rPr>
          <w:b/>
          <w:szCs w:val="22"/>
          <w:lang w:val="sr-Latn-ME"/>
        </w:rPr>
        <w:t>Amlewel, 4 mg + 1,25 mg + 10 mg, tableta</w:t>
      </w:r>
    </w:p>
    <w:p w14:paraId="1D6BB039" w14:textId="77777777" w:rsidR="00133E26" w:rsidRPr="0040329D" w:rsidRDefault="00133E26" w:rsidP="00C6122D">
      <w:pPr>
        <w:widowControl w:val="0"/>
        <w:tabs>
          <w:tab w:val="left" w:pos="833"/>
        </w:tabs>
        <w:ind w:left="37"/>
        <w:jc w:val="center"/>
        <w:rPr>
          <w:b/>
          <w:szCs w:val="22"/>
          <w:lang w:val="sr-Latn-ME"/>
        </w:rPr>
      </w:pPr>
      <w:r w:rsidRPr="0040329D">
        <w:rPr>
          <w:b/>
          <w:szCs w:val="22"/>
          <w:lang w:val="sr-Latn-ME"/>
        </w:rPr>
        <w:t>Amlewel, 8 mg + 2,5 mg + 5 mg, tableta</w:t>
      </w:r>
    </w:p>
    <w:p w14:paraId="47542D35" w14:textId="77777777" w:rsidR="00133E26" w:rsidRPr="0040329D" w:rsidRDefault="00133E26" w:rsidP="00C6122D">
      <w:pPr>
        <w:widowControl w:val="0"/>
        <w:tabs>
          <w:tab w:val="left" w:pos="833"/>
        </w:tabs>
        <w:ind w:left="37"/>
        <w:jc w:val="center"/>
        <w:rPr>
          <w:b/>
          <w:szCs w:val="22"/>
          <w:lang w:val="sr-Latn-ME"/>
        </w:rPr>
      </w:pPr>
      <w:r w:rsidRPr="0040329D">
        <w:rPr>
          <w:b/>
          <w:szCs w:val="22"/>
          <w:lang w:val="sr-Latn-ME"/>
        </w:rPr>
        <w:t>Amlewel, 8 mg + 2,5 mg + 10 mg, tableta</w:t>
      </w:r>
    </w:p>
    <w:p w14:paraId="43832233" w14:textId="77777777" w:rsidR="00133E26" w:rsidRPr="00E46CB9" w:rsidRDefault="00133E26" w:rsidP="00C6122D">
      <w:pPr>
        <w:tabs>
          <w:tab w:val="left" w:pos="284"/>
        </w:tabs>
        <w:jc w:val="center"/>
        <w:rPr>
          <w:szCs w:val="22"/>
          <w:lang w:val="sr-Latn-ME"/>
        </w:rPr>
      </w:pPr>
      <w:r w:rsidRPr="00E46CB9">
        <w:rPr>
          <w:szCs w:val="22"/>
          <w:lang w:val="sr-Latn-ME"/>
        </w:rPr>
        <w:t>perindopril, indapamid, amlodipin</w:t>
      </w:r>
    </w:p>
    <w:p w14:paraId="18C3C7E3" w14:textId="77777777" w:rsidR="00133E26" w:rsidRPr="0040329D" w:rsidRDefault="00133E26" w:rsidP="00C6122D">
      <w:pPr>
        <w:widowControl w:val="0"/>
        <w:tabs>
          <w:tab w:val="left" w:pos="284"/>
          <w:tab w:val="center" w:pos="4153"/>
          <w:tab w:val="right" w:pos="8306"/>
        </w:tabs>
        <w:jc w:val="center"/>
        <w:rPr>
          <w:szCs w:val="22"/>
          <w:lang w:val="sr-Latn-ME"/>
        </w:rPr>
      </w:pPr>
    </w:p>
    <w:p w14:paraId="29D7FC46" w14:textId="77777777" w:rsidR="00133E26" w:rsidRPr="0040329D" w:rsidRDefault="00133E26" w:rsidP="0040329D">
      <w:pPr>
        <w:widowControl w:val="0"/>
        <w:tabs>
          <w:tab w:val="left" w:pos="284"/>
          <w:tab w:val="center" w:pos="4153"/>
          <w:tab w:val="right" w:pos="8306"/>
        </w:tabs>
        <w:jc w:val="both"/>
        <w:rPr>
          <w:szCs w:val="22"/>
          <w:lang w:val="sr-Latn-ME"/>
        </w:rPr>
      </w:pPr>
    </w:p>
    <w:p w14:paraId="3AEEF8D4" w14:textId="0131B25F" w:rsidR="00133E26" w:rsidRPr="0040329D" w:rsidRDefault="00133E26" w:rsidP="0040329D">
      <w:pPr>
        <w:widowControl w:val="0"/>
        <w:tabs>
          <w:tab w:val="clear" w:pos="567"/>
        </w:tabs>
        <w:autoSpaceDE w:val="0"/>
        <w:autoSpaceDN w:val="0"/>
        <w:jc w:val="both"/>
        <w:rPr>
          <w:b/>
          <w:bCs/>
          <w:szCs w:val="22"/>
          <w:lang w:val="sr-Latn-ME"/>
        </w:rPr>
      </w:pPr>
      <w:r w:rsidRPr="0040329D">
        <w:rPr>
          <w:b/>
          <w:bCs/>
          <w:szCs w:val="22"/>
          <w:lang w:val="sr-Latn-ME"/>
        </w:rPr>
        <w:t>Pažljivo pročitajte ovo uputstvo, prije nego što počnete da koristite ovaj lijek,</w:t>
      </w:r>
      <w:r w:rsidRPr="0040329D">
        <w:rPr>
          <w:szCs w:val="22"/>
          <w:lang w:val="sr-Latn-ME"/>
        </w:rPr>
        <w:t xml:space="preserve"> </w:t>
      </w:r>
      <w:r w:rsidRPr="0040329D">
        <w:rPr>
          <w:b/>
          <w:bCs/>
          <w:szCs w:val="22"/>
          <w:lang w:val="sr-Latn-ME"/>
        </w:rPr>
        <w:t>jer sadrži informacije koje su važne za Vas</w:t>
      </w:r>
    </w:p>
    <w:p w14:paraId="7CCCB042" w14:textId="77777777" w:rsidR="00133E26" w:rsidRPr="0040329D" w:rsidRDefault="00133E26" w:rsidP="0040329D">
      <w:pPr>
        <w:widowControl w:val="0"/>
        <w:numPr>
          <w:ilvl w:val="0"/>
          <w:numId w:val="39"/>
        </w:numPr>
        <w:autoSpaceDE w:val="0"/>
        <w:autoSpaceDN w:val="0"/>
        <w:spacing w:line="240" w:lineRule="auto"/>
        <w:jc w:val="both"/>
        <w:rPr>
          <w:szCs w:val="22"/>
          <w:lang w:val="sr-Latn-ME"/>
        </w:rPr>
      </w:pPr>
      <w:r w:rsidRPr="0040329D">
        <w:rPr>
          <w:szCs w:val="22"/>
          <w:lang w:val="sr-Latn-ME"/>
        </w:rPr>
        <w:t>Uputstvo sačuvajte. Može biti potrebno da ga ponovo pročitate.</w:t>
      </w:r>
    </w:p>
    <w:p w14:paraId="5392CC9C" w14:textId="77777777" w:rsidR="00133E26" w:rsidRPr="0040329D" w:rsidRDefault="00133E26" w:rsidP="0040329D">
      <w:pPr>
        <w:widowControl w:val="0"/>
        <w:numPr>
          <w:ilvl w:val="0"/>
          <w:numId w:val="39"/>
        </w:numPr>
        <w:autoSpaceDE w:val="0"/>
        <w:autoSpaceDN w:val="0"/>
        <w:spacing w:line="240" w:lineRule="auto"/>
        <w:jc w:val="both"/>
        <w:rPr>
          <w:szCs w:val="22"/>
          <w:lang w:val="sr-Latn-ME"/>
        </w:rPr>
      </w:pPr>
      <w:r w:rsidRPr="0040329D">
        <w:rPr>
          <w:szCs w:val="22"/>
          <w:lang w:val="sr-Latn-ME"/>
        </w:rPr>
        <w:t xml:space="preserve">Ako imate dodatnih pitanja, obratite se svom ljekaru ili farmaceutu </w:t>
      </w:r>
      <w:r w:rsidRPr="0040329D">
        <w:rPr>
          <w:noProof/>
          <w:szCs w:val="22"/>
          <w:lang w:val="sr-Latn-ME"/>
        </w:rPr>
        <w:t>ili medicinskoj sestri</w:t>
      </w:r>
      <w:r w:rsidRPr="0040329D">
        <w:rPr>
          <w:szCs w:val="22"/>
          <w:lang w:val="sr-Latn-ME"/>
        </w:rPr>
        <w:t xml:space="preserve">. </w:t>
      </w:r>
    </w:p>
    <w:p w14:paraId="41C06798" w14:textId="77777777" w:rsidR="00133E26" w:rsidRPr="0040329D" w:rsidRDefault="00133E26" w:rsidP="0040329D">
      <w:pPr>
        <w:widowControl w:val="0"/>
        <w:numPr>
          <w:ilvl w:val="0"/>
          <w:numId w:val="39"/>
        </w:numPr>
        <w:autoSpaceDE w:val="0"/>
        <w:autoSpaceDN w:val="0"/>
        <w:spacing w:line="240" w:lineRule="auto"/>
        <w:ind w:left="600" w:hanging="600"/>
        <w:jc w:val="both"/>
        <w:rPr>
          <w:szCs w:val="22"/>
          <w:lang w:val="sr-Latn-ME"/>
        </w:rPr>
      </w:pPr>
      <w:r w:rsidRPr="0040329D">
        <w:rPr>
          <w:szCs w:val="22"/>
          <w:lang w:val="sr-Latn-ME"/>
        </w:rPr>
        <w:t>Ovaj lijek propisan je Vama i ne smijete ga davati drugima. Može da im škodi, čak i kada imaju iste znake bolesti kao i Vi.</w:t>
      </w:r>
    </w:p>
    <w:p w14:paraId="0D5313C7" w14:textId="77777777" w:rsidR="00133E26" w:rsidRPr="0040329D" w:rsidRDefault="00133E26" w:rsidP="0040329D">
      <w:pPr>
        <w:widowControl w:val="0"/>
        <w:numPr>
          <w:ilvl w:val="0"/>
          <w:numId w:val="39"/>
        </w:numPr>
        <w:tabs>
          <w:tab w:val="num" w:pos="0"/>
        </w:tabs>
        <w:autoSpaceDE w:val="0"/>
        <w:autoSpaceDN w:val="0"/>
        <w:spacing w:line="240" w:lineRule="auto"/>
        <w:ind w:left="600" w:hanging="600"/>
        <w:jc w:val="both"/>
        <w:rPr>
          <w:szCs w:val="22"/>
          <w:lang w:val="sr-Latn-ME"/>
        </w:rPr>
      </w:pPr>
      <w:r w:rsidRPr="0040329D">
        <w:rPr>
          <w:spacing w:val="-5"/>
          <w:szCs w:val="22"/>
          <w:lang w:val="sr-Latn-ME"/>
        </w:rPr>
        <w:t>Ako Vam se javi bilo koje neželjeno dejstvo recite to svom ljekaru, farmaceutu ili medicinskoj sestri. Ovo uključuje i bilo koja neželjena dejstva koja nijesu navedena u ovom uputstvu</w:t>
      </w:r>
      <w:r w:rsidRPr="0040329D">
        <w:rPr>
          <w:spacing w:val="-4"/>
          <w:szCs w:val="22"/>
          <w:lang w:val="sr-Latn-ME"/>
        </w:rPr>
        <w:t xml:space="preserve">. Pogledajte dio 4. </w:t>
      </w:r>
    </w:p>
    <w:p w14:paraId="472A7FCD" w14:textId="77777777" w:rsidR="00133E26" w:rsidRPr="0040329D" w:rsidRDefault="00133E26" w:rsidP="0040329D">
      <w:pPr>
        <w:widowControl w:val="0"/>
        <w:autoSpaceDE w:val="0"/>
        <w:autoSpaceDN w:val="0"/>
        <w:ind w:left="600"/>
        <w:jc w:val="both"/>
        <w:rPr>
          <w:szCs w:val="22"/>
          <w:lang w:val="sr-Latn-ME"/>
        </w:rPr>
      </w:pPr>
    </w:p>
    <w:p w14:paraId="4475B264" w14:textId="77777777" w:rsidR="00133E26" w:rsidRPr="0040329D" w:rsidRDefault="00133E26" w:rsidP="0040329D">
      <w:pPr>
        <w:jc w:val="both"/>
        <w:rPr>
          <w:b/>
          <w:szCs w:val="22"/>
          <w:lang w:val="sr-Latn-ME"/>
        </w:rPr>
      </w:pPr>
    </w:p>
    <w:p w14:paraId="724974C6" w14:textId="77777777" w:rsidR="00133E26" w:rsidRPr="0040329D" w:rsidRDefault="00133E26" w:rsidP="0040329D">
      <w:pPr>
        <w:jc w:val="both"/>
        <w:rPr>
          <w:b/>
          <w:szCs w:val="22"/>
          <w:lang w:val="sr-Latn-ME"/>
        </w:rPr>
      </w:pPr>
    </w:p>
    <w:p w14:paraId="0711D6F4" w14:textId="77777777" w:rsidR="00133E26" w:rsidRPr="0040329D" w:rsidRDefault="00133E26" w:rsidP="0040329D">
      <w:pPr>
        <w:jc w:val="both"/>
        <w:rPr>
          <w:b/>
          <w:szCs w:val="22"/>
          <w:lang w:val="sr-Latn-ME"/>
        </w:rPr>
      </w:pPr>
    </w:p>
    <w:p w14:paraId="52700E67" w14:textId="77777777" w:rsidR="00133E26" w:rsidRPr="0040329D" w:rsidRDefault="00133E26" w:rsidP="0040329D">
      <w:pPr>
        <w:jc w:val="both"/>
        <w:rPr>
          <w:b/>
          <w:szCs w:val="22"/>
          <w:lang w:val="sr-Latn-ME"/>
        </w:rPr>
      </w:pPr>
    </w:p>
    <w:p w14:paraId="2FE5755D" w14:textId="77777777" w:rsidR="00133E26" w:rsidRPr="0040329D" w:rsidRDefault="00133E26" w:rsidP="0040329D">
      <w:pPr>
        <w:widowControl w:val="0"/>
        <w:autoSpaceDE w:val="0"/>
        <w:autoSpaceDN w:val="0"/>
        <w:jc w:val="both"/>
        <w:rPr>
          <w:b/>
          <w:bCs/>
          <w:szCs w:val="22"/>
          <w:lang w:val="sr-Latn-ME"/>
        </w:rPr>
      </w:pPr>
      <w:r w:rsidRPr="0040329D">
        <w:rPr>
          <w:b/>
          <w:bCs/>
          <w:szCs w:val="22"/>
          <w:lang w:val="sr-Latn-ME"/>
        </w:rPr>
        <w:t>U ovom uputstvu pročitaćete:</w:t>
      </w:r>
    </w:p>
    <w:p w14:paraId="10D43280" w14:textId="77777777" w:rsidR="00133E26" w:rsidRPr="0040329D" w:rsidRDefault="00133E26" w:rsidP="0040329D">
      <w:pPr>
        <w:widowControl w:val="0"/>
        <w:numPr>
          <w:ilvl w:val="0"/>
          <w:numId w:val="26"/>
        </w:numPr>
        <w:tabs>
          <w:tab w:val="left" w:pos="600"/>
        </w:tabs>
        <w:autoSpaceDE w:val="0"/>
        <w:autoSpaceDN w:val="0"/>
        <w:spacing w:line="240" w:lineRule="auto"/>
        <w:jc w:val="both"/>
        <w:rPr>
          <w:szCs w:val="22"/>
          <w:lang w:val="sr-Latn-ME"/>
        </w:rPr>
      </w:pPr>
      <w:r w:rsidRPr="0040329D">
        <w:rPr>
          <w:szCs w:val="22"/>
          <w:lang w:val="sr-Latn-ME"/>
        </w:rPr>
        <w:t>Šta je lijek Amlewel i čemu je namijenjen</w:t>
      </w:r>
    </w:p>
    <w:p w14:paraId="37A21771" w14:textId="77777777" w:rsidR="00133E26" w:rsidRPr="0040329D" w:rsidRDefault="00133E26" w:rsidP="0040329D">
      <w:pPr>
        <w:widowControl w:val="0"/>
        <w:numPr>
          <w:ilvl w:val="0"/>
          <w:numId w:val="26"/>
        </w:numPr>
        <w:tabs>
          <w:tab w:val="left" w:pos="600"/>
        </w:tabs>
        <w:autoSpaceDE w:val="0"/>
        <w:autoSpaceDN w:val="0"/>
        <w:spacing w:line="240" w:lineRule="auto"/>
        <w:jc w:val="both"/>
        <w:rPr>
          <w:szCs w:val="22"/>
          <w:lang w:val="sr-Latn-ME"/>
        </w:rPr>
      </w:pPr>
      <w:r w:rsidRPr="0040329D">
        <w:rPr>
          <w:szCs w:val="22"/>
          <w:lang w:val="sr-Latn-ME"/>
        </w:rPr>
        <w:t>Šta treba da znate prije nego što uzmete lijek Amlewel</w:t>
      </w:r>
    </w:p>
    <w:p w14:paraId="606A13B4" w14:textId="77777777" w:rsidR="00133E26" w:rsidRPr="0040329D" w:rsidRDefault="00133E26" w:rsidP="0040329D">
      <w:pPr>
        <w:widowControl w:val="0"/>
        <w:numPr>
          <w:ilvl w:val="0"/>
          <w:numId w:val="26"/>
        </w:numPr>
        <w:tabs>
          <w:tab w:val="left" w:pos="600"/>
        </w:tabs>
        <w:autoSpaceDE w:val="0"/>
        <w:autoSpaceDN w:val="0"/>
        <w:spacing w:line="240" w:lineRule="auto"/>
        <w:jc w:val="both"/>
        <w:rPr>
          <w:szCs w:val="22"/>
          <w:lang w:val="sr-Latn-ME"/>
        </w:rPr>
      </w:pPr>
      <w:r w:rsidRPr="0040329D">
        <w:rPr>
          <w:szCs w:val="22"/>
          <w:lang w:val="sr-Latn-ME"/>
        </w:rPr>
        <w:t>Kako se upotrebljava lijek Amlewel</w:t>
      </w:r>
    </w:p>
    <w:p w14:paraId="6082CF6F" w14:textId="77777777" w:rsidR="00133E26" w:rsidRPr="0040329D" w:rsidRDefault="00133E26" w:rsidP="0040329D">
      <w:pPr>
        <w:widowControl w:val="0"/>
        <w:numPr>
          <w:ilvl w:val="0"/>
          <w:numId w:val="26"/>
        </w:numPr>
        <w:tabs>
          <w:tab w:val="left" w:pos="600"/>
        </w:tabs>
        <w:autoSpaceDE w:val="0"/>
        <w:autoSpaceDN w:val="0"/>
        <w:spacing w:line="240" w:lineRule="auto"/>
        <w:jc w:val="both"/>
        <w:rPr>
          <w:szCs w:val="22"/>
          <w:lang w:val="sr-Latn-ME"/>
        </w:rPr>
      </w:pPr>
      <w:r w:rsidRPr="0040329D">
        <w:rPr>
          <w:szCs w:val="22"/>
          <w:lang w:val="sr-Latn-ME"/>
        </w:rPr>
        <w:t xml:space="preserve">Moguća neželjena dejstva </w:t>
      </w:r>
    </w:p>
    <w:p w14:paraId="155CB682" w14:textId="77777777" w:rsidR="00133E26" w:rsidRPr="0040329D" w:rsidRDefault="00133E26" w:rsidP="0040329D">
      <w:pPr>
        <w:widowControl w:val="0"/>
        <w:numPr>
          <w:ilvl w:val="0"/>
          <w:numId w:val="26"/>
        </w:numPr>
        <w:tabs>
          <w:tab w:val="left" w:pos="600"/>
        </w:tabs>
        <w:autoSpaceDE w:val="0"/>
        <w:autoSpaceDN w:val="0"/>
        <w:spacing w:line="240" w:lineRule="auto"/>
        <w:jc w:val="both"/>
        <w:rPr>
          <w:szCs w:val="22"/>
          <w:lang w:val="sr-Latn-ME"/>
        </w:rPr>
      </w:pPr>
      <w:r w:rsidRPr="0040329D">
        <w:rPr>
          <w:szCs w:val="22"/>
          <w:lang w:val="sr-Latn-ME"/>
        </w:rPr>
        <w:t>Kako čuvati lijek Amlewel</w:t>
      </w:r>
    </w:p>
    <w:p w14:paraId="20D26342" w14:textId="77777777" w:rsidR="00133E26" w:rsidRPr="0040329D" w:rsidRDefault="00133E26" w:rsidP="0040329D">
      <w:pPr>
        <w:widowControl w:val="0"/>
        <w:numPr>
          <w:ilvl w:val="0"/>
          <w:numId w:val="26"/>
        </w:numPr>
        <w:tabs>
          <w:tab w:val="left" w:pos="600"/>
        </w:tabs>
        <w:autoSpaceDE w:val="0"/>
        <w:autoSpaceDN w:val="0"/>
        <w:spacing w:line="240" w:lineRule="auto"/>
        <w:jc w:val="both"/>
        <w:rPr>
          <w:b/>
          <w:bCs/>
          <w:szCs w:val="22"/>
          <w:lang w:val="sr-Latn-ME"/>
        </w:rPr>
      </w:pPr>
      <w:r w:rsidRPr="0040329D">
        <w:rPr>
          <w:szCs w:val="22"/>
          <w:lang w:val="sr-Latn-ME"/>
        </w:rPr>
        <w:t>Sadržaj pakovanja i dodatne informacije</w:t>
      </w:r>
    </w:p>
    <w:p w14:paraId="4236A023" w14:textId="77777777" w:rsidR="00133E26" w:rsidRPr="0040329D" w:rsidRDefault="00133E26" w:rsidP="0040329D">
      <w:pPr>
        <w:widowControl w:val="0"/>
        <w:tabs>
          <w:tab w:val="left" w:pos="600"/>
        </w:tabs>
        <w:autoSpaceDE w:val="0"/>
        <w:autoSpaceDN w:val="0"/>
        <w:spacing w:line="240" w:lineRule="auto"/>
        <w:jc w:val="both"/>
        <w:rPr>
          <w:szCs w:val="22"/>
          <w:lang w:val="sr-Latn-ME"/>
        </w:rPr>
      </w:pPr>
    </w:p>
    <w:p w14:paraId="44AA2B4B" w14:textId="77777777" w:rsidR="00133E26" w:rsidRPr="0040329D" w:rsidRDefault="00133E26" w:rsidP="0040329D">
      <w:pPr>
        <w:widowControl w:val="0"/>
        <w:tabs>
          <w:tab w:val="left" w:pos="600"/>
        </w:tabs>
        <w:autoSpaceDE w:val="0"/>
        <w:autoSpaceDN w:val="0"/>
        <w:spacing w:line="240" w:lineRule="auto"/>
        <w:jc w:val="both"/>
        <w:rPr>
          <w:szCs w:val="22"/>
          <w:lang w:val="sr-Latn-ME"/>
        </w:rPr>
      </w:pPr>
    </w:p>
    <w:p w14:paraId="4F4BA826" w14:textId="77777777" w:rsidR="00133E26" w:rsidRPr="0040329D" w:rsidRDefault="00133E26" w:rsidP="0040329D">
      <w:pPr>
        <w:widowControl w:val="0"/>
        <w:tabs>
          <w:tab w:val="left" w:pos="600"/>
        </w:tabs>
        <w:autoSpaceDE w:val="0"/>
        <w:autoSpaceDN w:val="0"/>
        <w:spacing w:line="240" w:lineRule="auto"/>
        <w:jc w:val="both"/>
        <w:rPr>
          <w:szCs w:val="22"/>
          <w:lang w:val="sr-Latn-ME"/>
        </w:rPr>
      </w:pPr>
    </w:p>
    <w:p w14:paraId="247E93B8" w14:textId="77777777" w:rsidR="00133E26" w:rsidRPr="0040329D" w:rsidRDefault="00133E26" w:rsidP="0040329D">
      <w:pPr>
        <w:widowControl w:val="0"/>
        <w:tabs>
          <w:tab w:val="left" w:pos="600"/>
        </w:tabs>
        <w:autoSpaceDE w:val="0"/>
        <w:autoSpaceDN w:val="0"/>
        <w:spacing w:line="240" w:lineRule="auto"/>
        <w:jc w:val="both"/>
        <w:rPr>
          <w:b/>
          <w:bCs/>
          <w:szCs w:val="22"/>
          <w:lang w:val="sr-Latn-ME"/>
        </w:rPr>
      </w:pPr>
    </w:p>
    <w:p w14:paraId="26F5D27C" w14:textId="77777777" w:rsidR="00133E26" w:rsidRPr="0040329D" w:rsidRDefault="00133E26" w:rsidP="0040329D">
      <w:pPr>
        <w:widowControl w:val="0"/>
        <w:tabs>
          <w:tab w:val="left" w:pos="600"/>
        </w:tabs>
        <w:autoSpaceDE w:val="0"/>
        <w:autoSpaceDN w:val="0"/>
        <w:spacing w:line="240" w:lineRule="auto"/>
        <w:jc w:val="both"/>
        <w:rPr>
          <w:szCs w:val="22"/>
          <w:lang w:val="sr-Latn-ME"/>
        </w:rPr>
      </w:pPr>
    </w:p>
    <w:p w14:paraId="3F98B451" w14:textId="77777777" w:rsidR="00133E26" w:rsidRPr="0040329D" w:rsidRDefault="00133E26" w:rsidP="0040329D">
      <w:pPr>
        <w:widowControl w:val="0"/>
        <w:tabs>
          <w:tab w:val="left" w:pos="600"/>
        </w:tabs>
        <w:autoSpaceDE w:val="0"/>
        <w:autoSpaceDN w:val="0"/>
        <w:spacing w:line="240" w:lineRule="auto"/>
        <w:jc w:val="both"/>
        <w:rPr>
          <w:szCs w:val="22"/>
          <w:lang w:val="sr-Latn-ME"/>
        </w:rPr>
      </w:pPr>
    </w:p>
    <w:p w14:paraId="604A5606" w14:textId="77777777" w:rsidR="00133E26" w:rsidRPr="0040329D" w:rsidRDefault="00133E26" w:rsidP="0040329D">
      <w:pPr>
        <w:widowControl w:val="0"/>
        <w:tabs>
          <w:tab w:val="left" w:pos="600"/>
        </w:tabs>
        <w:autoSpaceDE w:val="0"/>
        <w:autoSpaceDN w:val="0"/>
        <w:spacing w:line="240" w:lineRule="auto"/>
        <w:jc w:val="both"/>
        <w:rPr>
          <w:szCs w:val="22"/>
          <w:lang w:val="sr-Latn-ME"/>
        </w:rPr>
      </w:pPr>
    </w:p>
    <w:p w14:paraId="1ED312C7" w14:textId="77777777" w:rsidR="00133E26" w:rsidRPr="0040329D" w:rsidRDefault="00133E26" w:rsidP="0040329D">
      <w:pPr>
        <w:widowControl w:val="0"/>
        <w:tabs>
          <w:tab w:val="left" w:pos="600"/>
        </w:tabs>
        <w:autoSpaceDE w:val="0"/>
        <w:autoSpaceDN w:val="0"/>
        <w:spacing w:line="240" w:lineRule="auto"/>
        <w:jc w:val="both"/>
        <w:rPr>
          <w:szCs w:val="22"/>
          <w:lang w:val="sr-Latn-ME"/>
        </w:rPr>
      </w:pPr>
    </w:p>
    <w:p w14:paraId="228413AB" w14:textId="77777777" w:rsidR="00133E26" w:rsidRPr="0040329D" w:rsidRDefault="00133E26" w:rsidP="0040329D">
      <w:pPr>
        <w:widowControl w:val="0"/>
        <w:tabs>
          <w:tab w:val="left" w:pos="600"/>
        </w:tabs>
        <w:autoSpaceDE w:val="0"/>
        <w:autoSpaceDN w:val="0"/>
        <w:spacing w:line="240" w:lineRule="auto"/>
        <w:jc w:val="both"/>
        <w:rPr>
          <w:szCs w:val="22"/>
          <w:lang w:val="sr-Latn-ME"/>
        </w:rPr>
      </w:pPr>
    </w:p>
    <w:p w14:paraId="3FF34383" w14:textId="77777777" w:rsidR="00133E26" w:rsidRPr="0040329D" w:rsidRDefault="00133E26" w:rsidP="0040329D">
      <w:pPr>
        <w:widowControl w:val="0"/>
        <w:tabs>
          <w:tab w:val="left" w:pos="600"/>
        </w:tabs>
        <w:autoSpaceDE w:val="0"/>
        <w:autoSpaceDN w:val="0"/>
        <w:spacing w:line="240" w:lineRule="auto"/>
        <w:jc w:val="both"/>
        <w:rPr>
          <w:szCs w:val="22"/>
          <w:lang w:val="sr-Latn-ME"/>
        </w:rPr>
      </w:pPr>
    </w:p>
    <w:p w14:paraId="7271E1DD" w14:textId="77777777" w:rsidR="00133E26" w:rsidRPr="0040329D" w:rsidRDefault="00133E26" w:rsidP="0040329D">
      <w:pPr>
        <w:widowControl w:val="0"/>
        <w:tabs>
          <w:tab w:val="left" w:pos="600"/>
        </w:tabs>
        <w:autoSpaceDE w:val="0"/>
        <w:autoSpaceDN w:val="0"/>
        <w:spacing w:line="240" w:lineRule="auto"/>
        <w:jc w:val="both"/>
        <w:rPr>
          <w:szCs w:val="22"/>
          <w:lang w:val="sr-Latn-ME"/>
        </w:rPr>
      </w:pPr>
    </w:p>
    <w:p w14:paraId="15F2BCFF" w14:textId="77777777" w:rsidR="00133E26" w:rsidRPr="0040329D" w:rsidRDefault="00133E26" w:rsidP="0040329D">
      <w:pPr>
        <w:widowControl w:val="0"/>
        <w:tabs>
          <w:tab w:val="left" w:pos="600"/>
        </w:tabs>
        <w:autoSpaceDE w:val="0"/>
        <w:autoSpaceDN w:val="0"/>
        <w:spacing w:line="240" w:lineRule="auto"/>
        <w:jc w:val="both"/>
        <w:rPr>
          <w:szCs w:val="22"/>
          <w:lang w:val="sr-Latn-ME"/>
        </w:rPr>
      </w:pPr>
    </w:p>
    <w:p w14:paraId="1C4930B8" w14:textId="77777777" w:rsidR="00133E26" w:rsidRPr="0040329D" w:rsidRDefault="00133E26" w:rsidP="0040329D">
      <w:pPr>
        <w:widowControl w:val="0"/>
        <w:tabs>
          <w:tab w:val="left" w:pos="600"/>
        </w:tabs>
        <w:autoSpaceDE w:val="0"/>
        <w:autoSpaceDN w:val="0"/>
        <w:spacing w:line="240" w:lineRule="auto"/>
        <w:jc w:val="both"/>
        <w:rPr>
          <w:szCs w:val="22"/>
          <w:lang w:val="sr-Latn-ME"/>
        </w:rPr>
      </w:pPr>
    </w:p>
    <w:p w14:paraId="3EDED185" w14:textId="77777777" w:rsidR="00133E26" w:rsidRPr="0040329D" w:rsidRDefault="00133E26" w:rsidP="0040329D">
      <w:pPr>
        <w:widowControl w:val="0"/>
        <w:tabs>
          <w:tab w:val="left" w:pos="600"/>
        </w:tabs>
        <w:autoSpaceDE w:val="0"/>
        <w:autoSpaceDN w:val="0"/>
        <w:spacing w:line="240" w:lineRule="auto"/>
        <w:jc w:val="both"/>
        <w:rPr>
          <w:szCs w:val="22"/>
          <w:lang w:val="sr-Latn-ME"/>
        </w:rPr>
      </w:pPr>
    </w:p>
    <w:p w14:paraId="0518AA85" w14:textId="77777777" w:rsidR="00133E26" w:rsidRPr="0040329D" w:rsidRDefault="00133E26" w:rsidP="0040329D">
      <w:pPr>
        <w:widowControl w:val="0"/>
        <w:tabs>
          <w:tab w:val="left" w:pos="600"/>
        </w:tabs>
        <w:autoSpaceDE w:val="0"/>
        <w:autoSpaceDN w:val="0"/>
        <w:spacing w:line="240" w:lineRule="auto"/>
        <w:jc w:val="both"/>
        <w:rPr>
          <w:szCs w:val="22"/>
          <w:lang w:val="sr-Latn-ME"/>
        </w:rPr>
      </w:pPr>
    </w:p>
    <w:p w14:paraId="1E526392" w14:textId="77777777" w:rsidR="00133E26" w:rsidRPr="0040329D" w:rsidRDefault="00133E26" w:rsidP="0040329D">
      <w:pPr>
        <w:widowControl w:val="0"/>
        <w:tabs>
          <w:tab w:val="left" w:pos="600"/>
        </w:tabs>
        <w:autoSpaceDE w:val="0"/>
        <w:autoSpaceDN w:val="0"/>
        <w:spacing w:line="240" w:lineRule="auto"/>
        <w:jc w:val="both"/>
        <w:rPr>
          <w:szCs w:val="22"/>
          <w:lang w:val="sr-Latn-ME"/>
        </w:rPr>
      </w:pPr>
    </w:p>
    <w:p w14:paraId="59C294CE" w14:textId="77777777" w:rsidR="00133E26" w:rsidRPr="0040329D" w:rsidRDefault="00133E26" w:rsidP="0040329D">
      <w:pPr>
        <w:widowControl w:val="0"/>
        <w:tabs>
          <w:tab w:val="left" w:pos="600"/>
        </w:tabs>
        <w:autoSpaceDE w:val="0"/>
        <w:autoSpaceDN w:val="0"/>
        <w:spacing w:line="240" w:lineRule="auto"/>
        <w:jc w:val="both"/>
        <w:rPr>
          <w:szCs w:val="22"/>
          <w:lang w:val="sr-Latn-ME"/>
        </w:rPr>
      </w:pPr>
    </w:p>
    <w:p w14:paraId="18D38897" w14:textId="77777777" w:rsidR="00133E26" w:rsidRPr="0040329D" w:rsidRDefault="00133E26" w:rsidP="0040329D">
      <w:pPr>
        <w:widowControl w:val="0"/>
        <w:tabs>
          <w:tab w:val="left" w:pos="600"/>
        </w:tabs>
        <w:autoSpaceDE w:val="0"/>
        <w:autoSpaceDN w:val="0"/>
        <w:spacing w:line="240" w:lineRule="auto"/>
        <w:jc w:val="both"/>
        <w:rPr>
          <w:szCs w:val="22"/>
          <w:lang w:val="sr-Latn-ME"/>
        </w:rPr>
      </w:pPr>
    </w:p>
    <w:p w14:paraId="062BD5F6" w14:textId="77777777" w:rsidR="00133E26" w:rsidRPr="0040329D" w:rsidRDefault="00133E26" w:rsidP="0040329D">
      <w:pPr>
        <w:widowControl w:val="0"/>
        <w:tabs>
          <w:tab w:val="left" w:pos="600"/>
        </w:tabs>
        <w:autoSpaceDE w:val="0"/>
        <w:autoSpaceDN w:val="0"/>
        <w:spacing w:line="240" w:lineRule="auto"/>
        <w:jc w:val="both"/>
        <w:rPr>
          <w:szCs w:val="22"/>
          <w:lang w:val="sr-Latn-ME"/>
        </w:rPr>
      </w:pPr>
    </w:p>
    <w:p w14:paraId="5ABBEE52" w14:textId="2A020E7C" w:rsidR="00133E26" w:rsidRPr="0040329D" w:rsidRDefault="00133E26" w:rsidP="0040329D">
      <w:pPr>
        <w:widowControl w:val="0"/>
        <w:tabs>
          <w:tab w:val="left" w:pos="600"/>
        </w:tabs>
        <w:autoSpaceDE w:val="0"/>
        <w:autoSpaceDN w:val="0"/>
        <w:spacing w:line="240" w:lineRule="auto"/>
        <w:jc w:val="both"/>
        <w:rPr>
          <w:szCs w:val="22"/>
          <w:lang w:val="sr-Latn-ME"/>
        </w:rPr>
      </w:pPr>
    </w:p>
    <w:p w14:paraId="2BF26F62" w14:textId="0A5F1DDC" w:rsidR="00B2176B" w:rsidRDefault="00B2176B" w:rsidP="0040329D">
      <w:pPr>
        <w:widowControl w:val="0"/>
        <w:tabs>
          <w:tab w:val="left" w:pos="600"/>
        </w:tabs>
        <w:autoSpaceDE w:val="0"/>
        <w:autoSpaceDN w:val="0"/>
        <w:spacing w:line="240" w:lineRule="auto"/>
        <w:jc w:val="both"/>
        <w:rPr>
          <w:szCs w:val="22"/>
          <w:lang w:val="sr-Latn-ME"/>
        </w:rPr>
      </w:pPr>
    </w:p>
    <w:p w14:paraId="7E09360B" w14:textId="77777777" w:rsidR="00E46CB9" w:rsidRPr="0040329D" w:rsidRDefault="00E46CB9" w:rsidP="0040329D">
      <w:pPr>
        <w:widowControl w:val="0"/>
        <w:tabs>
          <w:tab w:val="left" w:pos="600"/>
        </w:tabs>
        <w:autoSpaceDE w:val="0"/>
        <w:autoSpaceDN w:val="0"/>
        <w:spacing w:line="240" w:lineRule="auto"/>
        <w:jc w:val="both"/>
        <w:rPr>
          <w:szCs w:val="22"/>
          <w:lang w:val="sr-Latn-ME"/>
        </w:rPr>
      </w:pPr>
    </w:p>
    <w:p w14:paraId="1B5F2228" w14:textId="77777777" w:rsidR="00B2176B" w:rsidRPr="0040329D" w:rsidRDefault="00B2176B" w:rsidP="0040329D">
      <w:pPr>
        <w:widowControl w:val="0"/>
        <w:tabs>
          <w:tab w:val="left" w:pos="600"/>
        </w:tabs>
        <w:autoSpaceDE w:val="0"/>
        <w:autoSpaceDN w:val="0"/>
        <w:spacing w:line="240" w:lineRule="auto"/>
        <w:jc w:val="both"/>
        <w:rPr>
          <w:szCs w:val="22"/>
          <w:lang w:val="sr-Latn-ME"/>
        </w:rPr>
      </w:pPr>
    </w:p>
    <w:p w14:paraId="4ACEFB70" w14:textId="286E42C1" w:rsidR="00133E26" w:rsidRPr="00C6122D" w:rsidRDefault="0040329D" w:rsidP="00C6122D">
      <w:pPr>
        <w:tabs>
          <w:tab w:val="clear" w:pos="567"/>
          <w:tab w:val="left" w:pos="720"/>
        </w:tabs>
        <w:spacing w:line="240" w:lineRule="auto"/>
        <w:jc w:val="both"/>
        <w:rPr>
          <w:b/>
          <w:szCs w:val="22"/>
          <w:lang w:val="sr-Latn-ME"/>
        </w:rPr>
      </w:pPr>
      <w:r w:rsidRPr="0040329D">
        <w:rPr>
          <w:b/>
          <w:szCs w:val="22"/>
          <w:lang w:val="sr-Latn-ME"/>
        </w:rPr>
        <w:lastRenderedPageBreak/>
        <w:t>1.</w:t>
      </w:r>
      <w:r>
        <w:rPr>
          <w:b/>
          <w:szCs w:val="22"/>
          <w:lang w:val="sr-Latn-ME"/>
        </w:rPr>
        <w:t xml:space="preserve"> </w:t>
      </w:r>
      <w:r w:rsidR="00133E26" w:rsidRPr="00C6122D">
        <w:rPr>
          <w:b/>
          <w:szCs w:val="22"/>
          <w:lang w:val="sr-Latn-ME"/>
        </w:rPr>
        <w:t>ŠTA JE LIJEK AMLEWEL I ČEMU JE NAMIJENJEN</w:t>
      </w:r>
    </w:p>
    <w:p w14:paraId="0190DD72" w14:textId="77777777" w:rsidR="00133E26" w:rsidRPr="0040329D" w:rsidRDefault="00133E26" w:rsidP="0040329D">
      <w:pPr>
        <w:widowControl w:val="0"/>
        <w:tabs>
          <w:tab w:val="left" w:pos="284"/>
          <w:tab w:val="center" w:pos="4153"/>
          <w:tab w:val="right" w:pos="8306"/>
        </w:tabs>
        <w:ind w:left="720"/>
        <w:jc w:val="both"/>
        <w:rPr>
          <w:b/>
          <w:bCs/>
          <w:szCs w:val="22"/>
          <w:lang w:val="sr-Latn-ME"/>
        </w:rPr>
      </w:pPr>
    </w:p>
    <w:p w14:paraId="2D8C0527" w14:textId="575DDED2" w:rsidR="00133E26" w:rsidRPr="0040329D" w:rsidRDefault="00133E26" w:rsidP="0040329D">
      <w:pPr>
        <w:autoSpaceDE w:val="0"/>
        <w:autoSpaceDN w:val="0"/>
        <w:adjustRightInd w:val="0"/>
        <w:jc w:val="both"/>
        <w:rPr>
          <w:szCs w:val="22"/>
          <w:lang w:val="sr-Latn-ME" w:eastAsia="sr-Latn-CS"/>
        </w:rPr>
      </w:pPr>
      <w:r w:rsidRPr="0040329D">
        <w:rPr>
          <w:szCs w:val="22"/>
          <w:lang w:val="sr-Latn-ME" w:eastAsia="sr-Latn-CS"/>
        </w:rPr>
        <w:t>Lijek Amlewel se propisuje za terapiju visokog krvnog pritiska (hipertenzije). Sve tri supstance u sastavu</w:t>
      </w:r>
      <w:r w:rsidR="002B3A31" w:rsidRPr="0040329D">
        <w:rPr>
          <w:szCs w:val="22"/>
          <w:lang w:val="sr-Latn-ME" w:eastAsia="sr-Latn-CS"/>
        </w:rPr>
        <w:t xml:space="preserve"> ovog lijeka</w:t>
      </w:r>
      <w:r w:rsidRPr="0040329D">
        <w:rPr>
          <w:szCs w:val="22"/>
          <w:lang w:val="sr-Latn-ME" w:eastAsia="sr-Latn-CS"/>
        </w:rPr>
        <w:t xml:space="preserve"> pomažu u kontroli visokog krvnog pritiska (hipertenzije). Pacijenti koji već uzimaju perindopril/indapamid i amlodipin kao posebne tablete mogu umjesto toga da dobijaju jednu tabletu lijeka Amlewel koja sadrži sva tri sastojka.</w:t>
      </w:r>
    </w:p>
    <w:p w14:paraId="6FAE7F7C" w14:textId="77777777" w:rsidR="00133E26" w:rsidRPr="0040329D" w:rsidRDefault="00133E26" w:rsidP="0040329D">
      <w:pPr>
        <w:autoSpaceDE w:val="0"/>
        <w:autoSpaceDN w:val="0"/>
        <w:adjustRightInd w:val="0"/>
        <w:jc w:val="both"/>
        <w:rPr>
          <w:szCs w:val="22"/>
          <w:lang w:val="sr-Latn-ME" w:eastAsia="sr-Latn-CS"/>
        </w:rPr>
      </w:pPr>
    </w:p>
    <w:p w14:paraId="145DA6FB" w14:textId="77777777" w:rsidR="00133E26" w:rsidRPr="0040329D" w:rsidRDefault="00133E26" w:rsidP="0040329D">
      <w:pPr>
        <w:autoSpaceDE w:val="0"/>
        <w:autoSpaceDN w:val="0"/>
        <w:adjustRightInd w:val="0"/>
        <w:jc w:val="both"/>
        <w:rPr>
          <w:szCs w:val="22"/>
          <w:lang w:val="sr-Latn-ME" w:eastAsia="sr-Latn-CS"/>
        </w:rPr>
      </w:pPr>
      <w:r w:rsidRPr="0040329D">
        <w:rPr>
          <w:szCs w:val="22"/>
          <w:lang w:val="sr-Latn-ME" w:eastAsia="sr-Latn-CS"/>
        </w:rPr>
        <w:t>Lijek Amlewel predstavlja kombinaciju tri aktivna sastojka, perindoprila, amlodipina i indapamida. Perindopril je ACE inhibitor (inhibitor angiotenzin konvertujućeg enzima). Amlodipin je antagonist kalcijuma (koji spada u grupu ljekova koji se zovu dihidropiridini). Indapamid je diuretik.</w:t>
      </w:r>
    </w:p>
    <w:p w14:paraId="67DBAED7" w14:textId="77777777" w:rsidR="00133E26" w:rsidRPr="0040329D" w:rsidRDefault="00133E26" w:rsidP="0040329D">
      <w:pPr>
        <w:autoSpaceDE w:val="0"/>
        <w:autoSpaceDN w:val="0"/>
        <w:adjustRightInd w:val="0"/>
        <w:jc w:val="both"/>
        <w:rPr>
          <w:szCs w:val="22"/>
          <w:lang w:val="sr-Latn-ME" w:eastAsia="sr-Latn-CS"/>
        </w:rPr>
      </w:pPr>
    </w:p>
    <w:p w14:paraId="71CF6F21" w14:textId="77777777" w:rsidR="00133E26" w:rsidRPr="0040329D" w:rsidRDefault="00133E26" w:rsidP="0040329D">
      <w:pPr>
        <w:autoSpaceDE w:val="0"/>
        <w:autoSpaceDN w:val="0"/>
        <w:adjustRightInd w:val="0"/>
        <w:jc w:val="both"/>
        <w:rPr>
          <w:szCs w:val="22"/>
          <w:lang w:val="sr-Latn-ME" w:eastAsia="sr-Latn-CS"/>
        </w:rPr>
      </w:pPr>
      <w:r w:rsidRPr="0040329D">
        <w:rPr>
          <w:szCs w:val="22"/>
          <w:lang w:val="sr-Latn-ME" w:eastAsia="sr-Latn-CS"/>
        </w:rPr>
        <w:t>Kod pacijenata sa visokim krvnim pritiskom perindopril i amlodipin djeluju tako što opuštaju krvne sudove, tako da krv može lakše da prolazi kroz njih. Indapamid povećava količinu urina koju proizvode bubrezi. Svaki od ovih aktivnih sastojaka smanjuje krvni pritisak i zajedno djeluju u kontroli Vašeg krvnog pritiska.</w:t>
      </w:r>
    </w:p>
    <w:p w14:paraId="3DE73CF3" w14:textId="77777777" w:rsidR="00133E26" w:rsidRPr="0040329D" w:rsidRDefault="00133E26" w:rsidP="0040329D">
      <w:pPr>
        <w:widowControl w:val="0"/>
        <w:tabs>
          <w:tab w:val="left" w:pos="284"/>
          <w:tab w:val="center" w:pos="4153"/>
          <w:tab w:val="right" w:pos="8306"/>
        </w:tabs>
        <w:jc w:val="both"/>
        <w:rPr>
          <w:szCs w:val="22"/>
          <w:lang w:val="sr-Latn-ME"/>
        </w:rPr>
      </w:pPr>
    </w:p>
    <w:p w14:paraId="6B1A08C5" w14:textId="77777777" w:rsidR="00133E26" w:rsidRPr="0040329D" w:rsidRDefault="00133E26" w:rsidP="0040329D">
      <w:pPr>
        <w:widowControl w:val="0"/>
        <w:tabs>
          <w:tab w:val="left" w:pos="284"/>
          <w:tab w:val="center" w:pos="4153"/>
          <w:tab w:val="right" w:pos="8306"/>
        </w:tabs>
        <w:jc w:val="both"/>
        <w:rPr>
          <w:szCs w:val="22"/>
          <w:lang w:val="sr-Latn-ME"/>
        </w:rPr>
      </w:pPr>
    </w:p>
    <w:p w14:paraId="60CF6D3E" w14:textId="73F5BED3" w:rsidR="00133E26" w:rsidRPr="0040329D" w:rsidRDefault="00133E26" w:rsidP="0040329D">
      <w:pPr>
        <w:tabs>
          <w:tab w:val="left" w:pos="540"/>
        </w:tabs>
        <w:jc w:val="both"/>
        <w:rPr>
          <w:b/>
          <w:caps/>
          <w:szCs w:val="22"/>
          <w:lang w:val="sr-Latn-ME"/>
        </w:rPr>
      </w:pPr>
      <w:r w:rsidRPr="0040329D">
        <w:rPr>
          <w:b/>
          <w:bCs/>
          <w:szCs w:val="22"/>
          <w:lang w:val="sr-Latn-ME"/>
        </w:rPr>
        <w:t xml:space="preserve">2. </w:t>
      </w:r>
      <w:r w:rsidRPr="0040329D">
        <w:rPr>
          <w:b/>
          <w:caps/>
          <w:szCs w:val="22"/>
          <w:lang w:val="sr-Latn-ME"/>
        </w:rPr>
        <w:t>Šta treba da znate prIJe nego što uzmete lIJek AMLEWEL</w:t>
      </w:r>
    </w:p>
    <w:p w14:paraId="109ED126" w14:textId="77777777" w:rsidR="00133E26" w:rsidRPr="0040329D" w:rsidRDefault="00133E26" w:rsidP="0040329D">
      <w:pPr>
        <w:widowControl w:val="0"/>
        <w:tabs>
          <w:tab w:val="left" w:pos="284"/>
          <w:tab w:val="center" w:pos="4153"/>
          <w:tab w:val="right" w:pos="8306"/>
        </w:tabs>
        <w:jc w:val="both"/>
        <w:rPr>
          <w:szCs w:val="22"/>
          <w:lang w:val="sr-Latn-ME"/>
        </w:rPr>
      </w:pPr>
    </w:p>
    <w:p w14:paraId="37CA4851" w14:textId="77777777" w:rsidR="00133E26" w:rsidRPr="0040329D" w:rsidRDefault="00133E26" w:rsidP="0040329D">
      <w:pPr>
        <w:widowControl w:val="0"/>
        <w:tabs>
          <w:tab w:val="left" w:pos="284"/>
          <w:tab w:val="center" w:pos="4153"/>
          <w:tab w:val="right" w:pos="8306"/>
        </w:tabs>
        <w:jc w:val="both"/>
        <w:rPr>
          <w:b/>
          <w:szCs w:val="22"/>
          <w:lang w:val="sr-Latn-ME"/>
        </w:rPr>
      </w:pPr>
      <w:r w:rsidRPr="0040329D">
        <w:rPr>
          <w:b/>
          <w:szCs w:val="22"/>
          <w:lang w:val="sr-Latn-ME"/>
        </w:rPr>
        <w:t>Lijek Amlewel ne smijete koristiti:</w:t>
      </w:r>
    </w:p>
    <w:p w14:paraId="66451707" w14:textId="77777777" w:rsidR="00133E26" w:rsidRPr="0040329D" w:rsidRDefault="00133E26" w:rsidP="0040329D">
      <w:pPr>
        <w:widowControl w:val="0"/>
        <w:tabs>
          <w:tab w:val="left" w:pos="284"/>
          <w:tab w:val="center" w:pos="4153"/>
          <w:tab w:val="right" w:pos="8306"/>
        </w:tabs>
        <w:jc w:val="both"/>
        <w:rPr>
          <w:b/>
          <w:szCs w:val="22"/>
          <w:lang w:val="sr-Latn-ME"/>
        </w:rPr>
      </w:pPr>
    </w:p>
    <w:p w14:paraId="03914BF3" w14:textId="473A0F22" w:rsidR="00133E26" w:rsidRPr="0040329D" w:rsidRDefault="00133E26" w:rsidP="0040329D">
      <w:pPr>
        <w:numPr>
          <w:ilvl w:val="0"/>
          <w:numId w:val="41"/>
        </w:numPr>
        <w:tabs>
          <w:tab w:val="clear" w:pos="567"/>
        </w:tabs>
        <w:spacing w:line="240" w:lineRule="auto"/>
        <w:jc w:val="both"/>
        <w:rPr>
          <w:szCs w:val="22"/>
          <w:lang w:val="sr-Latn-ME" w:eastAsia="x-none"/>
        </w:rPr>
      </w:pPr>
      <w:r w:rsidRPr="0040329D">
        <w:rPr>
          <w:szCs w:val="22"/>
          <w:lang w:val="sr-Latn-ME" w:eastAsia="x-none"/>
        </w:rPr>
        <w:t xml:space="preserve">ako ste alergični na perindopril ili druge ACE inhibitore, indapamid ili druge sulfonamide, amlodipin ili druge dihidropiridine, ili na bilo koji drugi sastojak lijeka Amlewel (naveden u </w:t>
      </w:r>
      <w:r w:rsidR="007D58EF" w:rsidRPr="0040329D">
        <w:rPr>
          <w:szCs w:val="22"/>
          <w:lang w:val="sr-Latn-ME" w:eastAsia="x-none"/>
        </w:rPr>
        <w:t>dijelu</w:t>
      </w:r>
      <w:r w:rsidRPr="0040329D">
        <w:rPr>
          <w:szCs w:val="22"/>
          <w:lang w:val="sr-Latn-ME" w:eastAsia="x-none"/>
        </w:rPr>
        <w:t xml:space="preserve"> 6),</w:t>
      </w:r>
    </w:p>
    <w:p w14:paraId="781B6C09" w14:textId="77777777" w:rsidR="00133E26" w:rsidRPr="0040329D" w:rsidRDefault="00133E26" w:rsidP="0040329D">
      <w:pPr>
        <w:numPr>
          <w:ilvl w:val="0"/>
          <w:numId w:val="41"/>
        </w:numPr>
        <w:tabs>
          <w:tab w:val="clear" w:pos="567"/>
        </w:tabs>
        <w:spacing w:line="240" w:lineRule="auto"/>
        <w:jc w:val="both"/>
        <w:rPr>
          <w:szCs w:val="22"/>
          <w:lang w:val="sr-Latn-ME" w:eastAsia="x-none"/>
        </w:rPr>
      </w:pPr>
      <w:r w:rsidRPr="0040329D">
        <w:rPr>
          <w:szCs w:val="22"/>
          <w:lang w:val="sr-Latn-ME" w:eastAsia="x-none"/>
        </w:rPr>
        <w:t>ako ste doživjeli simptome kao što su šištanje u grudima, oticanje lica ili jezika, intenzivan svrab ili ozbiljan kožni osip poslije upotrebe drugih ACE inhibitora, ili ste Vi ili bilo ko iz Vaše porodice, doživjeli ove simptome pod drugim okolnostima (stanje koje se zove angioedem),</w:t>
      </w:r>
    </w:p>
    <w:p w14:paraId="4F0C8F67" w14:textId="77777777" w:rsidR="00133E26" w:rsidRPr="0040329D" w:rsidRDefault="00133E26" w:rsidP="0040329D">
      <w:pPr>
        <w:numPr>
          <w:ilvl w:val="0"/>
          <w:numId w:val="41"/>
        </w:numPr>
        <w:tabs>
          <w:tab w:val="clear" w:pos="567"/>
        </w:tabs>
        <w:spacing w:line="240" w:lineRule="auto"/>
        <w:jc w:val="both"/>
        <w:rPr>
          <w:szCs w:val="22"/>
          <w:lang w:val="sr-Latn-ME" w:eastAsia="x-none"/>
        </w:rPr>
      </w:pPr>
      <w:r w:rsidRPr="0040329D">
        <w:rPr>
          <w:szCs w:val="22"/>
          <w:lang w:val="sr-Latn-ME" w:eastAsia="x-none"/>
        </w:rPr>
        <w:t>ako imate tešku bolest jetre ili patite od stanja koje se zove hepatička encefalopatija (oboljenje mozga izazvano poremećajem funkcije jetre),</w:t>
      </w:r>
    </w:p>
    <w:p w14:paraId="2FE63F41" w14:textId="77777777" w:rsidR="00133E26" w:rsidRPr="0040329D" w:rsidRDefault="00133E26" w:rsidP="0040329D">
      <w:pPr>
        <w:numPr>
          <w:ilvl w:val="0"/>
          <w:numId w:val="41"/>
        </w:numPr>
        <w:tabs>
          <w:tab w:val="clear" w:pos="567"/>
        </w:tabs>
        <w:spacing w:line="240" w:lineRule="auto"/>
        <w:jc w:val="both"/>
        <w:rPr>
          <w:szCs w:val="22"/>
          <w:lang w:val="sr-Latn-ME" w:eastAsia="x-none"/>
        </w:rPr>
      </w:pPr>
      <w:r w:rsidRPr="0040329D">
        <w:rPr>
          <w:noProof/>
          <w:szCs w:val="22"/>
          <w:lang w:val="sr-Latn-ME"/>
        </w:rPr>
        <w:t>ako imate teško oštećenje funkcije bubrega (klirens kreatinina ispod 30 ml/min),</w:t>
      </w:r>
    </w:p>
    <w:p w14:paraId="2F157C7A" w14:textId="35A6ABD3" w:rsidR="00133E26" w:rsidRPr="0040329D" w:rsidRDefault="00133E26" w:rsidP="0040329D">
      <w:pPr>
        <w:numPr>
          <w:ilvl w:val="0"/>
          <w:numId w:val="41"/>
        </w:numPr>
        <w:tabs>
          <w:tab w:val="clear" w:pos="567"/>
        </w:tabs>
        <w:spacing w:line="240" w:lineRule="auto"/>
        <w:jc w:val="both"/>
        <w:rPr>
          <w:szCs w:val="22"/>
          <w:lang w:val="sr-Latn-ME" w:eastAsia="x-none"/>
        </w:rPr>
      </w:pPr>
      <w:r w:rsidRPr="0040329D">
        <w:rPr>
          <w:szCs w:val="22"/>
          <w:lang w:val="sr-Latn-ME" w:eastAsia="x-none"/>
        </w:rPr>
        <w:t xml:space="preserve">ako imate </w:t>
      </w:r>
      <w:r w:rsidR="007D58EF" w:rsidRPr="0040329D">
        <w:rPr>
          <w:szCs w:val="22"/>
          <w:lang w:val="sr-Latn-ME" w:eastAsia="x-none"/>
        </w:rPr>
        <w:t xml:space="preserve">teško </w:t>
      </w:r>
      <w:r w:rsidRPr="0040329D">
        <w:rPr>
          <w:szCs w:val="22"/>
          <w:lang w:val="sr-Latn-ME" w:eastAsia="x-none"/>
        </w:rPr>
        <w:t>oboljenje bubrega usljed kojeg je dotok krvi u bubrege smanjen (stenoza bubrežne arterije). Lijek Amlewel 8 mg + 2,5 mg + 5 mg i lijek Amlewel 8 mg + 2,5 mg + 10 mg su kontraindikovani kod teškog i umjerenog oboljenja bubrega</w:t>
      </w:r>
      <w:r w:rsidR="00477967">
        <w:rPr>
          <w:szCs w:val="22"/>
          <w:lang w:val="sr-Latn-ME" w:eastAsia="x-none"/>
        </w:rPr>
        <w:t>,</w:t>
      </w:r>
    </w:p>
    <w:p w14:paraId="66552252" w14:textId="77777777" w:rsidR="00133E26" w:rsidRPr="0040329D" w:rsidRDefault="00133E26" w:rsidP="0040329D">
      <w:pPr>
        <w:numPr>
          <w:ilvl w:val="0"/>
          <w:numId w:val="41"/>
        </w:numPr>
        <w:tabs>
          <w:tab w:val="clear" w:pos="567"/>
        </w:tabs>
        <w:spacing w:line="240" w:lineRule="auto"/>
        <w:jc w:val="both"/>
        <w:rPr>
          <w:szCs w:val="22"/>
          <w:lang w:val="sr-Latn-ME" w:eastAsia="x-none"/>
        </w:rPr>
      </w:pPr>
      <w:r w:rsidRPr="0040329D">
        <w:rPr>
          <w:szCs w:val="22"/>
          <w:lang w:val="sr-Latn-ME" w:eastAsia="fr-FR"/>
        </w:rPr>
        <w:t>ako ste na dijalizi, ili bilo kojoj drugoj vrsti filtracije krvi. U zavisnosti od uređaja koji se za to koristi lijek Amlewel možda neće biti pogodan za Vas,</w:t>
      </w:r>
    </w:p>
    <w:p w14:paraId="6B1280FF" w14:textId="77777777" w:rsidR="00133E26" w:rsidRPr="0040329D" w:rsidRDefault="00133E26" w:rsidP="0040329D">
      <w:pPr>
        <w:numPr>
          <w:ilvl w:val="0"/>
          <w:numId w:val="41"/>
        </w:numPr>
        <w:tabs>
          <w:tab w:val="clear" w:pos="567"/>
        </w:tabs>
        <w:spacing w:line="240" w:lineRule="auto"/>
        <w:jc w:val="both"/>
        <w:rPr>
          <w:szCs w:val="22"/>
          <w:lang w:val="sr-Latn-ME" w:eastAsia="x-none"/>
        </w:rPr>
      </w:pPr>
      <w:r w:rsidRPr="0040329D">
        <w:rPr>
          <w:szCs w:val="22"/>
          <w:lang w:val="sr-Latn-ME" w:eastAsia="x-none"/>
        </w:rPr>
        <w:t>ako imate nizak ili visok</w:t>
      </w:r>
      <w:r w:rsidRPr="0040329D">
        <w:rPr>
          <w:noProof/>
          <w:szCs w:val="22"/>
          <w:lang w:val="sr-Latn-ME"/>
        </w:rPr>
        <w:t xml:space="preserve"> </w:t>
      </w:r>
      <w:r w:rsidRPr="0040329D">
        <w:rPr>
          <w:szCs w:val="22"/>
          <w:lang w:val="sr-Latn-ME" w:eastAsia="x-none"/>
        </w:rPr>
        <w:t>nivo kalijuma u krvi,</w:t>
      </w:r>
    </w:p>
    <w:p w14:paraId="3FEBB557" w14:textId="77777777" w:rsidR="00133E26" w:rsidRPr="0040329D" w:rsidRDefault="00133E26" w:rsidP="0040329D">
      <w:pPr>
        <w:numPr>
          <w:ilvl w:val="0"/>
          <w:numId w:val="41"/>
        </w:numPr>
        <w:tabs>
          <w:tab w:val="clear" w:pos="567"/>
        </w:tabs>
        <w:spacing w:line="240" w:lineRule="auto"/>
        <w:jc w:val="both"/>
        <w:rPr>
          <w:szCs w:val="22"/>
          <w:lang w:val="sr-Latn-ME" w:eastAsia="x-none"/>
        </w:rPr>
      </w:pPr>
      <w:r w:rsidRPr="0040329D">
        <w:rPr>
          <w:szCs w:val="22"/>
          <w:lang w:val="sr-Latn-ME" w:eastAsia="fr-FR"/>
        </w:rPr>
        <w:t>ako se sumnja da imate dekompenzovanu srčanu insuficijenciju (ozbiljno zadržavanje vode u organizmu, otežano disanje),</w:t>
      </w:r>
    </w:p>
    <w:p w14:paraId="5098AA70" w14:textId="77777777" w:rsidR="00133E26" w:rsidRPr="0040329D" w:rsidRDefault="00133E26" w:rsidP="0040329D">
      <w:pPr>
        <w:numPr>
          <w:ilvl w:val="0"/>
          <w:numId w:val="41"/>
        </w:numPr>
        <w:tabs>
          <w:tab w:val="clear" w:pos="567"/>
        </w:tabs>
        <w:spacing w:line="240" w:lineRule="auto"/>
        <w:jc w:val="both"/>
        <w:rPr>
          <w:szCs w:val="22"/>
          <w:lang w:val="sr-Latn-ME" w:eastAsia="x-none"/>
        </w:rPr>
      </w:pPr>
      <w:r w:rsidRPr="0040329D">
        <w:rPr>
          <w:szCs w:val="22"/>
          <w:lang w:val="sr-Latn-ME" w:eastAsia="x-none"/>
        </w:rPr>
        <w:t>ako imate kardiogeni šok (stanje u kome Vaše srce nije sposobno da pumpa dovoljno krvi u tijelo) ili patite od nestabilne angine (bol u grudima koji se može javiti prilikom odmaranja),</w:t>
      </w:r>
    </w:p>
    <w:p w14:paraId="0BCF70BE" w14:textId="77777777" w:rsidR="00133E26" w:rsidRPr="0040329D" w:rsidRDefault="00133E26" w:rsidP="0040329D">
      <w:pPr>
        <w:numPr>
          <w:ilvl w:val="0"/>
          <w:numId w:val="41"/>
        </w:numPr>
        <w:tabs>
          <w:tab w:val="clear" w:pos="567"/>
        </w:tabs>
        <w:spacing w:line="240" w:lineRule="auto"/>
        <w:jc w:val="both"/>
        <w:rPr>
          <w:szCs w:val="22"/>
          <w:lang w:val="sr-Latn-ME" w:eastAsia="x-none"/>
        </w:rPr>
      </w:pPr>
      <w:r w:rsidRPr="0040329D">
        <w:rPr>
          <w:szCs w:val="22"/>
          <w:lang w:val="sr-Latn-ME" w:eastAsia="x-none"/>
        </w:rPr>
        <w:t>ako imate jako nizak krvni pritisak (hipotenziju),</w:t>
      </w:r>
    </w:p>
    <w:p w14:paraId="3024EBA3" w14:textId="77777777" w:rsidR="00133E26" w:rsidRPr="0040329D" w:rsidRDefault="00133E26" w:rsidP="0040329D">
      <w:pPr>
        <w:numPr>
          <w:ilvl w:val="0"/>
          <w:numId w:val="41"/>
        </w:numPr>
        <w:tabs>
          <w:tab w:val="clear" w:pos="567"/>
        </w:tabs>
        <w:autoSpaceDE w:val="0"/>
        <w:autoSpaceDN w:val="0"/>
        <w:adjustRightInd w:val="0"/>
        <w:spacing w:line="240" w:lineRule="auto"/>
        <w:jc w:val="both"/>
        <w:rPr>
          <w:szCs w:val="22"/>
          <w:lang w:val="sr-Latn-ME" w:eastAsia="x-none"/>
        </w:rPr>
      </w:pPr>
      <w:r w:rsidRPr="0040329D">
        <w:rPr>
          <w:color w:val="000000"/>
          <w:szCs w:val="22"/>
          <w:lang w:val="sr-Latn-ME" w:eastAsia="x-none"/>
        </w:rPr>
        <w:t xml:space="preserve">ako imate srčanu </w:t>
      </w:r>
      <w:r w:rsidRPr="0040329D">
        <w:rPr>
          <w:szCs w:val="22"/>
          <w:lang w:val="sr-Latn-ME" w:eastAsia="x-none"/>
        </w:rPr>
        <w:t xml:space="preserve">insuficijenciju (srce nije u mogućnosti pumpati krv na odgovarajući način što rezultira nedostatkom vazduha ili perifernim otocima kao što su otoci nogu, gležnjeva ili stopala) </w:t>
      </w:r>
      <w:r w:rsidRPr="0040329D">
        <w:rPr>
          <w:color w:val="000000"/>
          <w:szCs w:val="22"/>
          <w:lang w:val="sr-Latn-ME" w:eastAsia="x-none"/>
        </w:rPr>
        <w:t>poslije preživljenog infarkta miokarda (srčani udar),</w:t>
      </w:r>
    </w:p>
    <w:p w14:paraId="1370920D" w14:textId="561A8B34" w:rsidR="00133E26" w:rsidRPr="0040329D" w:rsidRDefault="00133E26" w:rsidP="0040329D">
      <w:pPr>
        <w:numPr>
          <w:ilvl w:val="0"/>
          <w:numId w:val="41"/>
        </w:numPr>
        <w:tabs>
          <w:tab w:val="clear" w:pos="567"/>
        </w:tabs>
        <w:spacing w:line="240" w:lineRule="auto"/>
        <w:jc w:val="both"/>
        <w:rPr>
          <w:szCs w:val="22"/>
          <w:lang w:val="sr-Latn-ME" w:eastAsia="x-none"/>
        </w:rPr>
      </w:pPr>
      <w:r w:rsidRPr="0040329D">
        <w:rPr>
          <w:szCs w:val="22"/>
          <w:lang w:val="sr-Latn-ME" w:eastAsia="x-none"/>
        </w:rPr>
        <w:t xml:space="preserve">ako ste trudni duže od 3 mjeseca (takođe je bolje izbjegavati upotrebu lijeka Amlewel u ranoj trudnoći – </w:t>
      </w:r>
      <w:r w:rsidR="002E2DBD">
        <w:rPr>
          <w:szCs w:val="22"/>
          <w:lang w:val="sr-Latn-ME" w:eastAsia="x-none"/>
        </w:rPr>
        <w:t>p</w:t>
      </w:r>
      <w:r w:rsidR="002E2DBD" w:rsidRPr="0040329D">
        <w:rPr>
          <w:szCs w:val="22"/>
          <w:lang w:val="sr-Latn-ME" w:eastAsia="x-none"/>
        </w:rPr>
        <w:t xml:space="preserve">ogledajte </w:t>
      </w:r>
      <w:r w:rsidR="007D58EF" w:rsidRPr="0040329D">
        <w:rPr>
          <w:szCs w:val="22"/>
          <w:lang w:val="sr-Latn-ME" w:eastAsia="x-none"/>
        </w:rPr>
        <w:t>dio</w:t>
      </w:r>
      <w:r w:rsidRPr="0040329D">
        <w:rPr>
          <w:szCs w:val="22"/>
          <w:lang w:val="sr-Latn-ME" w:eastAsia="x-none"/>
        </w:rPr>
        <w:t xml:space="preserve"> „Primjena lijeka Amlewel u periodu trudnoće i dojenja“),</w:t>
      </w:r>
    </w:p>
    <w:p w14:paraId="609FBB49" w14:textId="77777777" w:rsidR="00133E26" w:rsidRPr="0040329D" w:rsidRDefault="00133E26" w:rsidP="0040329D">
      <w:pPr>
        <w:numPr>
          <w:ilvl w:val="0"/>
          <w:numId w:val="41"/>
        </w:numPr>
        <w:tabs>
          <w:tab w:val="clear" w:pos="567"/>
        </w:tabs>
        <w:spacing w:line="240" w:lineRule="auto"/>
        <w:jc w:val="both"/>
        <w:rPr>
          <w:szCs w:val="22"/>
          <w:lang w:val="sr-Latn-ME" w:eastAsia="x-none"/>
        </w:rPr>
      </w:pPr>
      <w:r w:rsidRPr="0040329D">
        <w:rPr>
          <w:szCs w:val="22"/>
          <w:lang w:val="sr-Latn-ME" w:eastAsia="fr-FR"/>
        </w:rPr>
        <w:t>ako imate dijabetes ili oštećenu funkciju bubrega i uzimate lijek za snižavanje krvnog pritiska koji sadrži aliskiren,</w:t>
      </w:r>
    </w:p>
    <w:p w14:paraId="6AE0D30F" w14:textId="77777777" w:rsidR="00133E26" w:rsidRPr="0040329D" w:rsidRDefault="00133E26" w:rsidP="0040329D">
      <w:pPr>
        <w:numPr>
          <w:ilvl w:val="0"/>
          <w:numId w:val="41"/>
        </w:numPr>
        <w:tabs>
          <w:tab w:val="clear" w:pos="567"/>
        </w:tabs>
        <w:spacing w:line="240" w:lineRule="auto"/>
        <w:jc w:val="both"/>
        <w:rPr>
          <w:szCs w:val="22"/>
          <w:lang w:val="sr-Latn-ME" w:eastAsia="x-none"/>
        </w:rPr>
      </w:pPr>
      <w:r w:rsidRPr="0040329D">
        <w:rPr>
          <w:szCs w:val="22"/>
          <w:lang w:val="sr-Latn-ME" w:eastAsia="fr-FR"/>
        </w:rPr>
        <w:t xml:space="preserve">ako ste uzimali ili trenutno uzimate sakubitril/valsartan, lijek koji se koristi za liječenja jedne vrste dugoročne (hronične) slabosti srca kod odraslih, budući da je rizik od angioedema (ubrzanog oticanja ispod kože u nekom području poput grla) povećan. </w:t>
      </w:r>
    </w:p>
    <w:p w14:paraId="4E0DC3BC" w14:textId="77777777" w:rsidR="00133E26" w:rsidRPr="0040329D" w:rsidRDefault="00133E26" w:rsidP="0040329D">
      <w:pPr>
        <w:widowControl w:val="0"/>
        <w:tabs>
          <w:tab w:val="left" w:pos="601"/>
        </w:tabs>
        <w:ind w:left="360" w:right="-2"/>
        <w:jc w:val="both"/>
        <w:rPr>
          <w:szCs w:val="22"/>
          <w:lang w:val="sr-Latn-ME"/>
        </w:rPr>
      </w:pPr>
    </w:p>
    <w:p w14:paraId="011AE2AF" w14:textId="77777777" w:rsidR="00133E26" w:rsidRPr="0040329D" w:rsidRDefault="00133E26" w:rsidP="0040329D">
      <w:pPr>
        <w:jc w:val="both"/>
        <w:rPr>
          <w:b/>
          <w:bCs/>
          <w:szCs w:val="22"/>
          <w:lang w:val="sr-Latn-ME"/>
        </w:rPr>
      </w:pPr>
      <w:r w:rsidRPr="0040329D">
        <w:rPr>
          <w:b/>
          <w:bCs/>
          <w:szCs w:val="22"/>
          <w:lang w:val="sr-Latn-ME"/>
        </w:rPr>
        <w:t>Upozorenja i mjere opreza:</w:t>
      </w:r>
    </w:p>
    <w:p w14:paraId="7F770FD0" w14:textId="77777777" w:rsidR="00133E26" w:rsidRPr="0040329D" w:rsidRDefault="00133E26" w:rsidP="0040329D">
      <w:pPr>
        <w:autoSpaceDE w:val="0"/>
        <w:autoSpaceDN w:val="0"/>
        <w:adjustRightInd w:val="0"/>
        <w:jc w:val="both"/>
        <w:rPr>
          <w:szCs w:val="22"/>
          <w:lang w:val="sr-Latn-ME"/>
        </w:rPr>
      </w:pPr>
    </w:p>
    <w:p w14:paraId="15A6A044" w14:textId="77777777" w:rsidR="00133E26" w:rsidRPr="0040329D" w:rsidRDefault="00133E26" w:rsidP="0040329D">
      <w:pPr>
        <w:autoSpaceDE w:val="0"/>
        <w:autoSpaceDN w:val="0"/>
        <w:adjustRightInd w:val="0"/>
        <w:jc w:val="both"/>
        <w:rPr>
          <w:szCs w:val="22"/>
          <w:lang w:val="sr-Latn-ME"/>
        </w:rPr>
      </w:pPr>
      <w:r w:rsidRPr="0040329D">
        <w:rPr>
          <w:szCs w:val="22"/>
          <w:lang w:val="sr-Latn-ME"/>
        </w:rPr>
        <w:t>Provjerite sa ljekarom ili farmaceutom prije nego što počnete da uzimate lijek Amlewel:</w:t>
      </w:r>
    </w:p>
    <w:p w14:paraId="345F1FE7" w14:textId="77777777" w:rsidR="00133E26" w:rsidRPr="0040329D" w:rsidRDefault="00133E26" w:rsidP="0040329D">
      <w:pPr>
        <w:widowControl w:val="0"/>
        <w:numPr>
          <w:ilvl w:val="0"/>
          <w:numId w:val="41"/>
        </w:numPr>
        <w:tabs>
          <w:tab w:val="clear" w:pos="567"/>
        </w:tabs>
        <w:spacing w:line="240" w:lineRule="auto"/>
        <w:ind w:left="567" w:right="-2" w:hanging="207"/>
        <w:jc w:val="both"/>
        <w:rPr>
          <w:szCs w:val="22"/>
          <w:lang w:val="sr-Latn-ME"/>
        </w:rPr>
      </w:pPr>
      <w:r w:rsidRPr="0040329D">
        <w:rPr>
          <w:szCs w:val="22"/>
          <w:lang w:val="sr-Latn-ME"/>
        </w:rPr>
        <w:t>ako ste nedavno imali srčani udar,</w:t>
      </w:r>
    </w:p>
    <w:p w14:paraId="4057BA88" w14:textId="77777777" w:rsidR="00133E26" w:rsidRPr="0040329D" w:rsidRDefault="00133E26" w:rsidP="0040329D">
      <w:pPr>
        <w:widowControl w:val="0"/>
        <w:numPr>
          <w:ilvl w:val="0"/>
          <w:numId w:val="41"/>
        </w:numPr>
        <w:tabs>
          <w:tab w:val="clear" w:pos="567"/>
        </w:tabs>
        <w:spacing w:line="240" w:lineRule="auto"/>
        <w:ind w:left="567" w:right="-2" w:hanging="207"/>
        <w:jc w:val="both"/>
        <w:rPr>
          <w:szCs w:val="22"/>
          <w:lang w:val="sr-Latn-ME"/>
        </w:rPr>
      </w:pPr>
      <w:r w:rsidRPr="0040329D">
        <w:rPr>
          <w:szCs w:val="22"/>
          <w:lang w:val="sr-Latn-ME"/>
        </w:rPr>
        <w:lastRenderedPageBreak/>
        <w:t xml:space="preserve">ako imate stenozu aorte (sužavanje glavnog krvnog suda koji vodi krv iz srca) ili </w:t>
      </w:r>
      <w:r w:rsidRPr="0040329D">
        <w:rPr>
          <w:szCs w:val="22"/>
          <w:lang w:val="sr-Latn-ME" w:eastAsia="x-none"/>
        </w:rPr>
        <w:t>imate hipertrofičnu kardiomiopatiju (bolest srčanog mišića) ili stenozu renalne arterije (suženje krvnog suda koji snabdijeva bubreg krvlju),</w:t>
      </w:r>
    </w:p>
    <w:p w14:paraId="009BD68A" w14:textId="57013526" w:rsidR="00133E26" w:rsidRPr="0040329D" w:rsidRDefault="00133E26" w:rsidP="0040329D">
      <w:pPr>
        <w:numPr>
          <w:ilvl w:val="0"/>
          <w:numId w:val="41"/>
        </w:numPr>
        <w:tabs>
          <w:tab w:val="left" w:pos="284"/>
        </w:tabs>
        <w:spacing w:line="240" w:lineRule="auto"/>
        <w:ind w:left="567" w:hanging="207"/>
        <w:jc w:val="both"/>
        <w:rPr>
          <w:szCs w:val="22"/>
          <w:lang w:val="sr-Latn-ME" w:eastAsia="x-none"/>
        </w:rPr>
      </w:pPr>
      <w:r w:rsidRPr="0040329D">
        <w:rPr>
          <w:szCs w:val="22"/>
          <w:lang w:val="sr-Latn-ME" w:eastAsia="x-none"/>
        </w:rPr>
        <w:t>ako imate srčanu insuficijenciju ili druge srčane probleme</w:t>
      </w:r>
      <w:r w:rsidR="00477967">
        <w:rPr>
          <w:szCs w:val="22"/>
          <w:lang w:val="sr-Latn-ME" w:eastAsia="x-none"/>
        </w:rPr>
        <w:t>,</w:t>
      </w:r>
    </w:p>
    <w:p w14:paraId="75822B85" w14:textId="77777777" w:rsidR="00133E26" w:rsidRPr="0040329D" w:rsidRDefault="00133E26" w:rsidP="0040329D">
      <w:pPr>
        <w:numPr>
          <w:ilvl w:val="0"/>
          <w:numId w:val="41"/>
        </w:numPr>
        <w:tabs>
          <w:tab w:val="left" w:pos="284"/>
        </w:tabs>
        <w:spacing w:line="240" w:lineRule="auto"/>
        <w:ind w:left="567" w:hanging="207"/>
        <w:jc w:val="both"/>
        <w:rPr>
          <w:szCs w:val="22"/>
          <w:lang w:val="sr-Latn-ME" w:eastAsia="x-none"/>
        </w:rPr>
      </w:pPr>
      <w:r w:rsidRPr="0040329D">
        <w:rPr>
          <w:szCs w:val="22"/>
          <w:lang w:val="sr-Latn-ME" w:eastAsia="x-none"/>
        </w:rPr>
        <w:t>ako imate bubrežne probleme ili ste na dijalizi,</w:t>
      </w:r>
    </w:p>
    <w:p w14:paraId="6578AA81" w14:textId="1298B838" w:rsidR="007D58EF" w:rsidRPr="0040329D" w:rsidRDefault="00133E26" w:rsidP="0040329D">
      <w:pPr>
        <w:numPr>
          <w:ilvl w:val="0"/>
          <w:numId w:val="41"/>
        </w:numPr>
        <w:tabs>
          <w:tab w:val="left" w:pos="284"/>
        </w:tabs>
        <w:spacing w:line="240" w:lineRule="auto"/>
        <w:ind w:left="567" w:hanging="207"/>
        <w:jc w:val="both"/>
        <w:rPr>
          <w:szCs w:val="22"/>
          <w:lang w:val="sr-Latn-ME" w:eastAsia="x-none"/>
        </w:rPr>
      </w:pPr>
      <w:r w:rsidRPr="0040329D">
        <w:rPr>
          <w:szCs w:val="22"/>
          <w:lang w:val="sr-Latn-ME" w:eastAsia="x-none"/>
        </w:rPr>
        <w:t>ako imate veoma povišen krvni pritisak (hipertenzivnu krizu),</w:t>
      </w:r>
    </w:p>
    <w:p w14:paraId="49755A96" w14:textId="77777777" w:rsidR="00133E26" w:rsidRPr="0040329D" w:rsidRDefault="00133E26" w:rsidP="0040329D">
      <w:pPr>
        <w:numPr>
          <w:ilvl w:val="0"/>
          <w:numId w:val="41"/>
        </w:numPr>
        <w:tabs>
          <w:tab w:val="left" w:pos="284"/>
        </w:tabs>
        <w:spacing w:line="240" w:lineRule="auto"/>
        <w:ind w:left="567" w:hanging="207"/>
        <w:jc w:val="both"/>
        <w:rPr>
          <w:noProof/>
          <w:szCs w:val="22"/>
          <w:lang w:val="sr-Latn-ME"/>
        </w:rPr>
      </w:pPr>
      <w:r w:rsidRPr="0040329D">
        <w:rPr>
          <w:noProof/>
          <w:szCs w:val="22"/>
          <w:lang w:val="sr-Latn-ME"/>
        </w:rPr>
        <w:t>ako imate probleme sa mišićima učujući bol, osjetljivost, slabost ili grčeve,</w:t>
      </w:r>
    </w:p>
    <w:p w14:paraId="362115D8" w14:textId="77777777" w:rsidR="00133E26" w:rsidRPr="0040329D" w:rsidRDefault="00133E26" w:rsidP="0040329D">
      <w:pPr>
        <w:numPr>
          <w:ilvl w:val="0"/>
          <w:numId w:val="41"/>
        </w:numPr>
        <w:tabs>
          <w:tab w:val="left" w:pos="284"/>
        </w:tabs>
        <w:spacing w:line="240" w:lineRule="auto"/>
        <w:ind w:left="567" w:hanging="207"/>
        <w:jc w:val="both"/>
        <w:rPr>
          <w:szCs w:val="22"/>
          <w:lang w:val="sr-Latn-ME" w:eastAsia="x-none"/>
        </w:rPr>
      </w:pPr>
      <w:r w:rsidRPr="0040329D">
        <w:rPr>
          <w:szCs w:val="22"/>
          <w:lang w:val="sr-Latn-ME" w:eastAsia="x-none"/>
        </w:rPr>
        <w:t>ako u krvi imate abnormalno povećane vrijednosti hormona koji se zove aldosteron (primarni aldosteronizam),</w:t>
      </w:r>
    </w:p>
    <w:p w14:paraId="2E4FC1C8" w14:textId="77777777" w:rsidR="00133E26" w:rsidRPr="0040329D" w:rsidRDefault="00133E26" w:rsidP="0040329D">
      <w:pPr>
        <w:numPr>
          <w:ilvl w:val="0"/>
          <w:numId w:val="41"/>
        </w:numPr>
        <w:tabs>
          <w:tab w:val="left" w:pos="284"/>
        </w:tabs>
        <w:spacing w:line="240" w:lineRule="auto"/>
        <w:ind w:left="567" w:hanging="207"/>
        <w:jc w:val="both"/>
        <w:rPr>
          <w:szCs w:val="22"/>
          <w:lang w:val="sr-Latn-ME" w:eastAsia="x-none"/>
        </w:rPr>
      </w:pPr>
      <w:r w:rsidRPr="0040329D">
        <w:rPr>
          <w:szCs w:val="22"/>
          <w:lang w:val="sr-Latn-ME" w:eastAsia="x-none"/>
        </w:rPr>
        <w:t>ako imate problema sa jetrom,</w:t>
      </w:r>
    </w:p>
    <w:p w14:paraId="44C9E5FB" w14:textId="77777777" w:rsidR="00133E26" w:rsidRPr="0040329D" w:rsidRDefault="00133E26" w:rsidP="0040329D">
      <w:pPr>
        <w:numPr>
          <w:ilvl w:val="0"/>
          <w:numId w:val="41"/>
        </w:numPr>
        <w:tabs>
          <w:tab w:val="left" w:pos="284"/>
        </w:tabs>
        <w:spacing w:line="240" w:lineRule="auto"/>
        <w:ind w:left="567" w:hanging="207"/>
        <w:jc w:val="both"/>
        <w:rPr>
          <w:szCs w:val="22"/>
          <w:lang w:val="sr-Latn-ME" w:eastAsia="x-none"/>
        </w:rPr>
      </w:pPr>
      <w:r w:rsidRPr="0040329D">
        <w:rPr>
          <w:szCs w:val="22"/>
          <w:lang w:val="sr-Latn-ME" w:eastAsia="x-none"/>
        </w:rPr>
        <w:t>ako patite od kolagenih bolesti (kožnih bolesti), kao što su sistemski lupus eritematozus ili sklerodermija,</w:t>
      </w:r>
    </w:p>
    <w:p w14:paraId="63C88834" w14:textId="07E00A7F" w:rsidR="007D58EF" w:rsidRPr="0040329D" w:rsidRDefault="00133E26" w:rsidP="0040329D">
      <w:pPr>
        <w:numPr>
          <w:ilvl w:val="0"/>
          <w:numId w:val="41"/>
        </w:numPr>
        <w:tabs>
          <w:tab w:val="left" w:pos="284"/>
        </w:tabs>
        <w:spacing w:line="240" w:lineRule="auto"/>
        <w:ind w:left="567" w:hanging="207"/>
        <w:jc w:val="both"/>
        <w:rPr>
          <w:szCs w:val="22"/>
          <w:lang w:val="sr-Latn-ME" w:eastAsia="x-none"/>
        </w:rPr>
      </w:pPr>
      <w:r w:rsidRPr="0040329D">
        <w:rPr>
          <w:szCs w:val="22"/>
          <w:lang w:val="sr-Latn-ME" w:eastAsia="x-none"/>
        </w:rPr>
        <w:t>ako imate aterosklerozu (oboljenje krvnih sudova koje karakteriše otvrdnjavanje arterija),</w:t>
      </w:r>
    </w:p>
    <w:p w14:paraId="6404D279" w14:textId="77777777" w:rsidR="00133E26" w:rsidRPr="0040329D" w:rsidRDefault="00133E26" w:rsidP="0040329D">
      <w:pPr>
        <w:numPr>
          <w:ilvl w:val="0"/>
          <w:numId w:val="41"/>
        </w:numPr>
        <w:tabs>
          <w:tab w:val="left" w:pos="284"/>
        </w:tabs>
        <w:spacing w:line="240" w:lineRule="auto"/>
        <w:ind w:left="567" w:hanging="207"/>
        <w:jc w:val="both"/>
        <w:rPr>
          <w:szCs w:val="22"/>
          <w:lang w:val="sr-Latn-ME" w:eastAsia="x-none"/>
        </w:rPr>
      </w:pPr>
      <w:r w:rsidRPr="0040329D">
        <w:rPr>
          <w:szCs w:val="22"/>
          <w:lang w:val="sr-Latn-ME" w:eastAsia="x-none"/>
        </w:rPr>
        <w:t xml:space="preserve">ako imate hiperparatireoidizam (prekomjerno aktivna paratireoidna žlijezda), </w:t>
      </w:r>
    </w:p>
    <w:p w14:paraId="280B5755" w14:textId="77777777" w:rsidR="00133E26" w:rsidRPr="0040329D" w:rsidRDefault="00133E26" w:rsidP="0040329D">
      <w:pPr>
        <w:numPr>
          <w:ilvl w:val="0"/>
          <w:numId w:val="41"/>
        </w:numPr>
        <w:tabs>
          <w:tab w:val="left" w:pos="284"/>
        </w:tabs>
        <w:spacing w:line="240" w:lineRule="auto"/>
        <w:ind w:left="567" w:hanging="207"/>
        <w:jc w:val="both"/>
        <w:rPr>
          <w:szCs w:val="22"/>
          <w:lang w:val="sr-Latn-ME" w:eastAsia="x-none"/>
        </w:rPr>
      </w:pPr>
      <w:r w:rsidRPr="0040329D">
        <w:rPr>
          <w:szCs w:val="22"/>
          <w:lang w:val="sr-Latn-ME" w:eastAsia="x-none"/>
        </w:rPr>
        <w:t>ako patite od gihta,</w:t>
      </w:r>
    </w:p>
    <w:p w14:paraId="56221685" w14:textId="77777777" w:rsidR="00133E26" w:rsidRPr="0040329D" w:rsidRDefault="00133E26" w:rsidP="0040329D">
      <w:pPr>
        <w:numPr>
          <w:ilvl w:val="0"/>
          <w:numId w:val="41"/>
        </w:numPr>
        <w:tabs>
          <w:tab w:val="left" w:pos="284"/>
        </w:tabs>
        <w:spacing w:line="240" w:lineRule="auto"/>
        <w:ind w:left="567" w:hanging="207"/>
        <w:jc w:val="both"/>
        <w:rPr>
          <w:szCs w:val="22"/>
          <w:lang w:val="sr-Latn-ME" w:eastAsia="x-none"/>
        </w:rPr>
      </w:pPr>
      <w:r w:rsidRPr="0040329D">
        <w:rPr>
          <w:szCs w:val="22"/>
          <w:lang w:val="sr-Latn-ME" w:eastAsia="x-none"/>
        </w:rPr>
        <w:t>ako imate dijabetes melitus (šećernu bolest),</w:t>
      </w:r>
    </w:p>
    <w:p w14:paraId="74C6C075" w14:textId="77777777" w:rsidR="00133E26" w:rsidRPr="0040329D" w:rsidRDefault="00133E26" w:rsidP="0040329D">
      <w:pPr>
        <w:numPr>
          <w:ilvl w:val="0"/>
          <w:numId w:val="41"/>
        </w:numPr>
        <w:tabs>
          <w:tab w:val="left" w:pos="284"/>
        </w:tabs>
        <w:spacing w:line="240" w:lineRule="auto"/>
        <w:ind w:left="567" w:hanging="207"/>
        <w:jc w:val="both"/>
        <w:rPr>
          <w:szCs w:val="22"/>
          <w:lang w:val="sr-Latn-ME" w:eastAsia="x-none"/>
        </w:rPr>
      </w:pPr>
      <w:r w:rsidRPr="0040329D">
        <w:rPr>
          <w:szCs w:val="22"/>
          <w:lang w:val="sr-Latn-ME" w:eastAsia="x-none"/>
        </w:rPr>
        <w:t>ako ste na strogoj dijeti sa restrikcijom soli ili koristite kalijumovu so kao zamjenu (izbalansiran nivo kalijuma u krvi je neophodan),</w:t>
      </w:r>
    </w:p>
    <w:p w14:paraId="07D24809" w14:textId="535B23A7" w:rsidR="00133E26" w:rsidRPr="0040329D" w:rsidRDefault="00133E26" w:rsidP="0040329D">
      <w:pPr>
        <w:numPr>
          <w:ilvl w:val="0"/>
          <w:numId w:val="41"/>
        </w:numPr>
        <w:tabs>
          <w:tab w:val="left" w:pos="284"/>
        </w:tabs>
        <w:spacing w:line="240" w:lineRule="auto"/>
        <w:ind w:left="567" w:hanging="207"/>
        <w:jc w:val="both"/>
        <w:rPr>
          <w:szCs w:val="22"/>
          <w:lang w:val="sr-Latn-ME" w:eastAsia="x-none"/>
        </w:rPr>
      </w:pPr>
      <w:r w:rsidRPr="0040329D">
        <w:rPr>
          <w:szCs w:val="22"/>
          <w:lang w:val="sr-Latn-ME" w:eastAsia="x-none"/>
        </w:rPr>
        <w:t>ako uzimate litijum ili ljekove koji štede kalijum (spironolakton, triamteren), ili suplemente kalijuma,</w:t>
      </w:r>
      <w:r w:rsidRPr="0040329D">
        <w:rPr>
          <w:noProof/>
          <w:szCs w:val="22"/>
          <w:lang w:val="sr-Latn-ME"/>
        </w:rPr>
        <w:t xml:space="preserve"> </w:t>
      </w:r>
      <w:r w:rsidRPr="0040329D">
        <w:rPr>
          <w:szCs w:val="22"/>
          <w:lang w:val="sr-Latn-ME" w:eastAsia="x-none"/>
        </w:rPr>
        <w:t>pošto upotrebu ovih ljekova sa lijekom Amlewel treba izbjegavati (</w:t>
      </w:r>
      <w:r w:rsidR="00477967">
        <w:rPr>
          <w:szCs w:val="22"/>
          <w:lang w:val="sr-Latn-ME" w:eastAsia="x-none"/>
        </w:rPr>
        <w:t>p</w:t>
      </w:r>
      <w:r w:rsidR="00477967" w:rsidRPr="0040329D">
        <w:rPr>
          <w:szCs w:val="22"/>
          <w:lang w:val="sr-Latn-ME" w:eastAsia="x-none"/>
        </w:rPr>
        <w:t xml:space="preserve">ogledajte </w:t>
      </w:r>
      <w:r w:rsidR="007D58EF" w:rsidRPr="0040329D">
        <w:rPr>
          <w:szCs w:val="22"/>
          <w:lang w:val="sr-Latn-ME" w:eastAsia="x-none"/>
        </w:rPr>
        <w:t>dio</w:t>
      </w:r>
      <w:r w:rsidRPr="0040329D">
        <w:rPr>
          <w:szCs w:val="22"/>
          <w:lang w:val="sr-Latn-ME" w:eastAsia="x-none"/>
        </w:rPr>
        <w:t xml:space="preserve"> „Primjena drugih ljekova”),</w:t>
      </w:r>
    </w:p>
    <w:p w14:paraId="29223ABE" w14:textId="77777777" w:rsidR="00133E26" w:rsidRPr="0040329D" w:rsidRDefault="00133E26" w:rsidP="0040329D">
      <w:pPr>
        <w:numPr>
          <w:ilvl w:val="0"/>
          <w:numId w:val="41"/>
        </w:numPr>
        <w:tabs>
          <w:tab w:val="left" w:pos="284"/>
        </w:tabs>
        <w:spacing w:line="240" w:lineRule="auto"/>
        <w:ind w:left="567" w:hanging="207"/>
        <w:jc w:val="both"/>
        <w:rPr>
          <w:szCs w:val="22"/>
          <w:lang w:val="sr-Latn-ME" w:eastAsia="x-none"/>
        </w:rPr>
      </w:pPr>
      <w:r w:rsidRPr="0040329D">
        <w:rPr>
          <w:szCs w:val="22"/>
          <w:lang w:val="sr-Latn-ME" w:eastAsia="x-none"/>
        </w:rPr>
        <w:t>ako spadate u grupu starijih pacijenata, a da je kod Vas neophodno povećanje doze lijeka,</w:t>
      </w:r>
    </w:p>
    <w:p w14:paraId="21344AB7" w14:textId="77777777" w:rsidR="00133E26" w:rsidRPr="0040329D" w:rsidRDefault="00133E26" w:rsidP="0040329D">
      <w:pPr>
        <w:numPr>
          <w:ilvl w:val="0"/>
          <w:numId w:val="41"/>
        </w:numPr>
        <w:tabs>
          <w:tab w:val="left" w:pos="284"/>
        </w:tabs>
        <w:spacing w:line="240" w:lineRule="auto"/>
        <w:ind w:left="567" w:hanging="207"/>
        <w:jc w:val="both"/>
        <w:rPr>
          <w:szCs w:val="22"/>
          <w:lang w:val="sr-Latn-ME" w:eastAsia="x-none"/>
        </w:rPr>
      </w:pPr>
      <w:r w:rsidRPr="0040329D">
        <w:rPr>
          <w:szCs w:val="22"/>
          <w:lang w:val="sr-Latn-ME" w:eastAsia="x-none"/>
        </w:rPr>
        <w:t>ako ste imali reakcije fotosenzitivnosti,</w:t>
      </w:r>
    </w:p>
    <w:p w14:paraId="6E231117" w14:textId="6A73AEBC" w:rsidR="00133E26" w:rsidRPr="0040329D" w:rsidRDefault="00133E26" w:rsidP="0040329D">
      <w:pPr>
        <w:numPr>
          <w:ilvl w:val="0"/>
          <w:numId w:val="41"/>
        </w:numPr>
        <w:tabs>
          <w:tab w:val="left" w:pos="284"/>
        </w:tabs>
        <w:spacing w:line="240" w:lineRule="auto"/>
        <w:ind w:left="567" w:hanging="207"/>
        <w:jc w:val="both"/>
        <w:rPr>
          <w:szCs w:val="22"/>
          <w:lang w:val="sr-Latn-ME" w:eastAsia="x-none"/>
        </w:rPr>
      </w:pPr>
      <w:r w:rsidRPr="0040329D">
        <w:rPr>
          <w:rFonts w:eastAsia="SimSun"/>
          <w:szCs w:val="22"/>
          <w:lang w:val="sr-Latn-ME"/>
        </w:rPr>
        <w:t>ako ste imali ozbiljnu alergijsku reakciju sa oticanjem lica, usana, jezika ili grla koje mogu dovesti do otežanog gutanja ili disanja (angioedem). Ovo se može desiti u bilo kom trenutku tokom trajanja terapije. Ukoliko se pojave ovakvi simptomi, odmah obustavite terapiju i obratite se ljekaru</w:t>
      </w:r>
      <w:r w:rsidR="00B312EC">
        <w:rPr>
          <w:rFonts w:eastAsia="SimSun"/>
          <w:szCs w:val="22"/>
          <w:lang w:val="sr-Latn-ME"/>
        </w:rPr>
        <w:t>,</w:t>
      </w:r>
    </w:p>
    <w:p w14:paraId="52538B8D" w14:textId="77777777" w:rsidR="00133E26" w:rsidRPr="0040329D" w:rsidRDefault="00133E26" w:rsidP="0040329D">
      <w:pPr>
        <w:numPr>
          <w:ilvl w:val="0"/>
          <w:numId w:val="41"/>
        </w:numPr>
        <w:tabs>
          <w:tab w:val="left" w:pos="284"/>
        </w:tabs>
        <w:spacing w:line="240" w:lineRule="auto"/>
        <w:ind w:left="567" w:hanging="207"/>
        <w:jc w:val="both"/>
        <w:rPr>
          <w:szCs w:val="22"/>
          <w:lang w:val="sr-Latn-ME" w:eastAsia="x-none"/>
        </w:rPr>
      </w:pPr>
      <w:r w:rsidRPr="0040329D">
        <w:rPr>
          <w:szCs w:val="22"/>
          <w:lang w:val="sr-Latn-ME" w:eastAsia="x-none"/>
        </w:rPr>
        <w:t>ako uzimate bilo koji od ljekova navedenih u nastavku, koji se koriste za liječenje visokog krvnog pritiska:</w:t>
      </w:r>
    </w:p>
    <w:p w14:paraId="6A1D8526" w14:textId="04F4EDF8" w:rsidR="00133E26" w:rsidRPr="0040329D" w:rsidRDefault="00133E26" w:rsidP="0040329D">
      <w:pPr>
        <w:numPr>
          <w:ilvl w:val="1"/>
          <w:numId w:val="42"/>
        </w:numPr>
        <w:tabs>
          <w:tab w:val="clear" w:pos="567"/>
          <w:tab w:val="left" w:pos="284"/>
        </w:tabs>
        <w:spacing w:line="240" w:lineRule="auto"/>
        <w:jc w:val="both"/>
        <w:rPr>
          <w:szCs w:val="22"/>
          <w:lang w:val="sr-Latn-ME" w:eastAsia="x-none"/>
        </w:rPr>
      </w:pPr>
      <w:r w:rsidRPr="0040329D">
        <w:rPr>
          <w:szCs w:val="22"/>
          <w:lang w:val="sr-Latn-ME" w:eastAsia="fr-FR"/>
        </w:rPr>
        <w:t xml:space="preserve">blokator angiotenzin II receptora (ARB) (poznati i kao sartani – </w:t>
      </w:r>
      <w:r w:rsidR="007D58EF" w:rsidRPr="0040329D">
        <w:rPr>
          <w:szCs w:val="22"/>
          <w:lang w:val="sr-Latn-ME" w:eastAsia="fr-FR"/>
        </w:rPr>
        <w:t>n</w:t>
      </w:r>
      <w:r w:rsidRPr="0040329D">
        <w:rPr>
          <w:szCs w:val="22"/>
          <w:lang w:val="sr-Latn-ME" w:eastAsia="fr-FR"/>
        </w:rPr>
        <w:t>pr. valsartan, telmisartan, irbesartan), naročito ako imate probleme sa bubrezima povezane sa dijabetesom,</w:t>
      </w:r>
    </w:p>
    <w:p w14:paraId="7C78EB1D" w14:textId="08532B37" w:rsidR="00B312EC" w:rsidRPr="00621042" w:rsidRDefault="00133E26">
      <w:pPr>
        <w:numPr>
          <w:ilvl w:val="1"/>
          <w:numId w:val="42"/>
        </w:numPr>
        <w:tabs>
          <w:tab w:val="clear" w:pos="567"/>
          <w:tab w:val="left" w:pos="284"/>
        </w:tabs>
        <w:spacing w:line="240" w:lineRule="auto"/>
        <w:jc w:val="both"/>
        <w:rPr>
          <w:szCs w:val="22"/>
          <w:lang w:val="sr-Latn-ME" w:eastAsia="x-none"/>
        </w:rPr>
      </w:pPr>
      <w:r w:rsidRPr="0040329D">
        <w:rPr>
          <w:szCs w:val="22"/>
          <w:lang w:val="sr-Latn-ME" w:eastAsia="fr-FR"/>
        </w:rPr>
        <w:t>aliskiren.</w:t>
      </w:r>
    </w:p>
    <w:p w14:paraId="336B7BEC" w14:textId="73033FCE" w:rsidR="00133E26" w:rsidRPr="0040329D" w:rsidRDefault="00133E26" w:rsidP="00C6122D">
      <w:pPr>
        <w:tabs>
          <w:tab w:val="clear" w:pos="567"/>
          <w:tab w:val="left" w:pos="720"/>
        </w:tabs>
        <w:jc w:val="both"/>
        <w:rPr>
          <w:szCs w:val="22"/>
          <w:lang w:val="sr-Latn-ME" w:eastAsia="fr-FR"/>
        </w:rPr>
      </w:pPr>
      <w:r w:rsidRPr="0040329D">
        <w:rPr>
          <w:szCs w:val="22"/>
          <w:lang w:val="sr-Latn-ME" w:eastAsia="fr-FR"/>
        </w:rPr>
        <w:t>Ljekar Vam može redovno provjeravati bubrežnu funkciju, krvni pritisak i količinu elektrolita (</w:t>
      </w:r>
      <w:r w:rsidR="007D58EF" w:rsidRPr="0040329D">
        <w:rPr>
          <w:szCs w:val="22"/>
          <w:lang w:val="sr-Latn-ME" w:eastAsia="fr-FR"/>
        </w:rPr>
        <w:t>n</w:t>
      </w:r>
      <w:r w:rsidRPr="0040329D">
        <w:rPr>
          <w:szCs w:val="22"/>
          <w:lang w:val="sr-Latn-ME" w:eastAsia="fr-FR"/>
        </w:rPr>
        <w:t>pr. kalijuma) u krvi. Vidjeti takođe informacije pod naslovom “Lijek Amlewel ne smijete koristiti”.</w:t>
      </w:r>
    </w:p>
    <w:p w14:paraId="3D7DE85F" w14:textId="337FEC00" w:rsidR="00133E26" w:rsidRPr="0040329D" w:rsidRDefault="00133E26" w:rsidP="0040329D">
      <w:pPr>
        <w:widowControl w:val="0"/>
        <w:numPr>
          <w:ilvl w:val="0"/>
          <w:numId w:val="41"/>
        </w:numPr>
        <w:tabs>
          <w:tab w:val="clear" w:pos="567"/>
        </w:tabs>
        <w:spacing w:line="240" w:lineRule="auto"/>
        <w:ind w:left="567" w:right="-2" w:hanging="294"/>
        <w:jc w:val="both"/>
        <w:rPr>
          <w:noProof/>
          <w:szCs w:val="22"/>
          <w:lang w:val="sr-Latn-ME"/>
        </w:rPr>
      </w:pPr>
      <w:r w:rsidRPr="0040329D">
        <w:rPr>
          <w:noProof/>
          <w:szCs w:val="22"/>
          <w:lang w:val="sr-Latn-ME"/>
        </w:rPr>
        <w:t>ako ste pripadnik crne rase jer možete imati veći rizik od angioedema i ovaj lijek može biti manje efikasan u snižavanju krvnog pritiska nego kod pacijenata koji ni</w:t>
      </w:r>
      <w:r w:rsidR="007D58EF" w:rsidRPr="0040329D">
        <w:rPr>
          <w:noProof/>
          <w:szCs w:val="22"/>
          <w:lang w:val="sr-Latn-ME"/>
        </w:rPr>
        <w:t>je</w:t>
      </w:r>
      <w:r w:rsidRPr="0040329D">
        <w:rPr>
          <w:noProof/>
          <w:szCs w:val="22"/>
          <w:lang w:val="sr-Latn-ME"/>
        </w:rPr>
        <w:t>su crnci,</w:t>
      </w:r>
    </w:p>
    <w:p w14:paraId="224863F9" w14:textId="091E82E4" w:rsidR="00133E26" w:rsidRPr="0040329D" w:rsidRDefault="00133E26" w:rsidP="0040329D">
      <w:pPr>
        <w:widowControl w:val="0"/>
        <w:numPr>
          <w:ilvl w:val="0"/>
          <w:numId w:val="41"/>
        </w:numPr>
        <w:tabs>
          <w:tab w:val="clear" w:pos="567"/>
        </w:tabs>
        <w:spacing w:line="240" w:lineRule="auto"/>
        <w:ind w:left="567" w:right="-2" w:hanging="294"/>
        <w:jc w:val="both"/>
        <w:rPr>
          <w:noProof/>
          <w:szCs w:val="22"/>
          <w:lang w:val="sr-Latn-ME"/>
        </w:rPr>
      </w:pPr>
      <w:r w:rsidRPr="0040329D">
        <w:rPr>
          <w:noProof/>
          <w:szCs w:val="22"/>
          <w:lang w:val="sr-Latn-ME"/>
        </w:rPr>
        <w:t xml:space="preserve">ako ste pacijent na hemodijalizi i to </w:t>
      </w:r>
      <w:r w:rsidR="007D58EF" w:rsidRPr="0040329D">
        <w:rPr>
          <w:noProof/>
          <w:szCs w:val="22"/>
          <w:lang w:val="sr-Latn-ME"/>
        </w:rPr>
        <w:t xml:space="preserve">hemodijalizi </w:t>
      </w:r>
      <w:r w:rsidRPr="0040329D">
        <w:rPr>
          <w:noProof/>
          <w:szCs w:val="22"/>
          <w:lang w:val="sr-Latn-ME"/>
        </w:rPr>
        <w:t>membranama visokog protoka,</w:t>
      </w:r>
    </w:p>
    <w:p w14:paraId="4E300AAB" w14:textId="77777777" w:rsidR="00133E26" w:rsidRPr="0040329D" w:rsidRDefault="00133E26" w:rsidP="0040329D">
      <w:pPr>
        <w:numPr>
          <w:ilvl w:val="0"/>
          <w:numId w:val="41"/>
        </w:numPr>
        <w:tabs>
          <w:tab w:val="clear" w:pos="567"/>
        </w:tabs>
        <w:spacing w:line="240" w:lineRule="auto"/>
        <w:ind w:left="567" w:hanging="294"/>
        <w:jc w:val="both"/>
        <w:rPr>
          <w:szCs w:val="22"/>
          <w:lang w:val="sr-Latn-ME" w:eastAsia="x-none"/>
        </w:rPr>
      </w:pPr>
      <w:r w:rsidRPr="0040329D">
        <w:rPr>
          <w:szCs w:val="22"/>
          <w:lang w:val="sr-Latn-ME" w:eastAsia="x-none"/>
        </w:rPr>
        <w:t xml:space="preserve">ako uzimate bilo koji od navedenih ljekova, povećan je rizik za nastanak angioedema </w:t>
      </w:r>
      <w:r w:rsidRPr="0040329D">
        <w:rPr>
          <w:noProof/>
          <w:szCs w:val="22"/>
          <w:lang w:val="sr-Latn-ME"/>
        </w:rPr>
        <w:t>(naglo potkožno oticanje u zonama kao što je grlo)</w:t>
      </w:r>
      <w:r w:rsidRPr="0040329D">
        <w:rPr>
          <w:szCs w:val="22"/>
          <w:lang w:val="sr-Latn-ME" w:eastAsia="x-none"/>
        </w:rPr>
        <w:t>:</w:t>
      </w:r>
    </w:p>
    <w:p w14:paraId="24161957" w14:textId="77777777" w:rsidR="00133E26" w:rsidRPr="0040329D" w:rsidRDefault="00133E26" w:rsidP="0040329D">
      <w:pPr>
        <w:numPr>
          <w:ilvl w:val="1"/>
          <w:numId w:val="41"/>
        </w:numPr>
        <w:tabs>
          <w:tab w:val="left" w:pos="284"/>
        </w:tabs>
        <w:spacing w:line="240" w:lineRule="auto"/>
        <w:jc w:val="both"/>
        <w:rPr>
          <w:szCs w:val="22"/>
          <w:lang w:val="sr-Latn-ME" w:eastAsia="x-none"/>
        </w:rPr>
      </w:pPr>
      <w:r w:rsidRPr="0040329D">
        <w:rPr>
          <w:szCs w:val="22"/>
          <w:lang w:val="sr-Latn-ME" w:eastAsia="x-none"/>
        </w:rPr>
        <w:t>racekadotril (primjenjuje se za liječenje proliva),</w:t>
      </w:r>
    </w:p>
    <w:p w14:paraId="7ED6E290" w14:textId="77777777" w:rsidR="00133E26" w:rsidRPr="0040329D" w:rsidRDefault="00133E26" w:rsidP="0040329D">
      <w:pPr>
        <w:numPr>
          <w:ilvl w:val="1"/>
          <w:numId w:val="41"/>
        </w:numPr>
        <w:tabs>
          <w:tab w:val="left" w:pos="284"/>
        </w:tabs>
        <w:spacing w:line="240" w:lineRule="auto"/>
        <w:jc w:val="both"/>
        <w:rPr>
          <w:szCs w:val="22"/>
          <w:lang w:val="sr-Latn-ME" w:eastAsia="x-none"/>
        </w:rPr>
      </w:pPr>
      <w:r w:rsidRPr="0040329D">
        <w:rPr>
          <w:szCs w:val="22"/>
          <w:lang w:val="sr-Latn-ME" w:eastAsia="x-none"/>
        </w:rPr>
        <w:t>sirolimus, everolimus, temsirolimus i ostale ljekove koji pripadaju grupi ljekova koji se nazivaju inhibitori mTOR-a (primjenjuju se za sprečavanje odbacivanja presađenih organa i u liječenju raka),</w:t>
      </w:r>
    </w:p>
    <w:p w14:paraId="14BEA4DA" w14:textId="77777777" w:rsidR="00133E26" w:rsidRPr="0040329D" w:rsidRDefault="00133E26" w:rsidP="0040329D">
      <w:pPr>
        <w:numPr>
          <w:ilvl w:val="1"/>
          <w:numId w:val="41"/>
        </w:numPr>
        <w:tabs>
          <w:tab w:val="left" w:pos="284"/>
        </w:tabs>
        <w:spacing w:line="240" w:lineRule="auto"/>
        <w:jc w:val="both"/>
        <w:rPr>
          <w:szCs w:val="22"/>
          <w:lang w:val="sr-Latn-ME" w:eastAsia="x-none"/>
        </w:rPr>
      </w:pPr>
      <w:r w:rsidRPr="0040329D">
        <w:rPr>
          <w:noProof/>
          <w:szCs w:val="22"/>
          <w:lang w:val="sr-Latn-ME"/>
        </w:rPr>
        <w:t xml:space="preserve">linagliptin, saksagliptin, sitagliptin, </w:t>
      </w:r>
      <w:r w:rsidRPr="0040329D">
        <w:rPr>
          <w:szCs w:val="22"/>
          <w:lang w:val="sr-Latn-ME" w:eastAsia="x-none"/>
        </w:rPr>
        <w:t xml:space="preserve">vildagliptin </w:t>
      </w:r>
      <w:r w:rsidRPr="0040329D">
        <w:rPr>
          <w:noProof/>
          <w:szCs w:val="22"/>
          <w:lang w:val="sr-Latn-ME"/>
        </w:rPr>
        <w:t>(</w:t>
      </w:r>
      <w:r w:rsidRPr="0040329D">
        <w:rPr>
          <w:szCs w:val="22"/>
          <w:lang w:val="sr-Latn-ME" w:eastAsia="x-none"/>
        </w:rPr>
        <w:t>ljekovi koji se koristi za liječenje dijabetesa),</w:t>
      </w:r>
    </w:p>
    <w:p w14:paraId="70C70075" w14:textId="77777777" w:rsidR="00133E26" w:rsidRPr="0040329D" w:rsidRDefault="00133E26" w:rsidP="0040329D">
      <w:pPr>
        <w:numPr>
          <w:ilvl w:val="1"/>
          <w:numId w:val="41"/>
        </w:numPr>
        <w:tabs>
          <w:tab w:val="left" w:pos="284"/>
        </w:tabs>
        <w:spacing w:line="240" w:lineRule="auto"/>
        <w:jc w:val="both"/>
        <w:rPr>
          <w:szCs w:val="22"/>
          <w:lang w:val="sr-Latn-ME" w:eastAsia="x-none"/>
        </w:rPr>
      </w:pPr>
      <w:r w:rsidRPr="0040329D">
        <w:rPr>
          <w:szCs w:val="22"/>
          <w:lang w:val="sr-Latn-ME" w:eastAsia="x-none"/>
        </w:rPr>
        <w:t>sakubitril (dostupan kao kombinacija fiksne doze sa valsartanom), koristi se za liječenje dugotrajne srčane insuficijencije.</w:t>
      </w:r>
    </w:p>
    <w:p w14:paraId="1D696A5D" w14:textId="77777777" w:rsidR="00133E26" w:rsidRPr="0040329D" w:rsidRDefault="00133E26" w:rsidP="0040329D">
      <w:pPr>
        <w:tabs>
          <w:tab w:val="left" w:pos="284"/>
          <w:tab w:val="left" w:pos="720"/>
        </w:tabs>
        <w:jc w:val="both"/>
        <w:rPr>
          <w:szCs w:val="22"/>
          <w:lang w:val="sr-Latn-ME" w:eastAsia="fr-FR"/>
        </w:rPr>
      </w:pPr>
    </w:p>
    <w:p w14:paraId="70222DF3" w14:textId="77777777" w:rsidR="00133E26" w:rsidRPr="0040329D" w:rsidRDefault="00133E26" w:rsidP="0040329D">
      <w:pPr>
        <w:autoSpaceDE w:val="0"/>
        <w:autoSpaceDN w:val="0"/>
        <w:adjustRightInd w:val="0"/>
        <w:jc w:val="both"/>
        <w:rPr>
          <w:rFonts w:eastAsia="SimSun"/>
          <w:szCs w:val="22"/>
          <w:u w:val="single"/>
          <w:lang w:val="sr-Latn-ME"/>
        </w:rPr>
      </w:pPr>
      <w:r w:rsidRPr="0040329D">
        <w:rPr>
          <w:rFonts w:eastAsia="SimSun"/>
          <w:szCs w:val="22"/>
          <w:u w:val="single"/>
          <w:lang w:val="sr-Latn-ME"/>
        </w:rPr>
        <w:t xml:space="preserve">Angioedem </w:t>
      </w:r>
    </w:p>
    <w:p w14:paraId="6A49BE02" w14:textId="72901681" w:rsidR="00133E26" w:rsidRPr="0040329D" w:rsidRDefault="00133E26" w:rsidP="0040329D">
      <w:pPr>
        <w:widowControl w:val="0"/>
        <w:numPr>
          <w:ilvl w:val="12"/>
          <w:numId w:val="0"/>
        </w:numPr>
        <w:ind w:right="-2"/>
        <w:jc w:val="both"/>
        <w:rPr>
          <w:szCs w:val="22"/>
          <w:lang w:val="sr-Latn-ME"/>
        </w:rPr>
      </w:pPr>
      <w:r w:rsidRPr="0040329D">
        <w:rPr>
          <w:rFonts w:eastAsia="SimSun"/>
          <w:szCs w:val="22"/>
          <w:lang w:val="sr-Latn-ME"/>
        </w:rPr>
        <w:t xml:space="preserve">Angioedem (teška alergijska reakcija sa oticanjem lica, usana, jezika ili grla sa otežanim gutanjem ili disanjem) zabilježen je kod pacijenata liječenih ACE inhibitorima, uključujući i lijek Amlewel. Može se javiti bilo kada tokom liječenja. Ako Vam se razviju takvi simptomi, treba odmah prekinuti sa uzimanjem lijeka Amlewel i javiti se ljekaru. Pogledajte takođe </w:t>
      </w:r>
      <w:r w:rsidR="007D58EF" w:rsidRPr="0040329D">
        <w:rPr>
          <w:rFonts w:eastAsia="SimSun"/>
          <w:szCs w:val="22"/>
          <w:lang w:val="sr-Latn-ME"/>
        </w:rPr>
        <w:t>dio</w:t>
      </w:r>
      <w:r w:rsidRPr="0040329D">
        <w:rPr>
          <w:rFonts w:eastAsia="SimSun"/>
          <w:szCs w:val="22"/>
          <w:lang w:val="sr-Latn-ME"/>
        </w:rPr>
        <w:t xml:space="preserve"> 4.</w:t>
      </w:r>
    </w:p>
    <w:p w14:paraId="2A0B40F3" w14:textId="77777777" w:rsidR="00133E26" w:rsidRPr="0040329D" w:rsidRDefault="00133E26" w:rsidP="0040329D">
      <w:pPr>
        <w:tabs>
          <w:tab w:val="left" w:pos="284"/>
          <w:tab w:val="left" w:pos="720"/>
        </w:tabs>
        <w:ind w:left="720"/>
        <w:jc w:val="both"/>
        <w:rPr>
          <w:szCs w:val="22"/>
          <w:lang w:val="sr-Latn-ME" w:eastAsia="fr-FR"/>
        </w:rPr>
      </w:pPr>
    </w:p>
    <w:p w14:paraId="0CC7652D" w14:textId="5EB3B60C" w:rsidR="00133E26" w:rsidRPr="0040329D" w:rsidRDefault="00133E26" w:rsidP="0040329D">
      <w:pPr>
        <w:tabs>
          <w:tab w:val="left" w:pos="360"/>
        </w:tabs>
        <w:jc w:val="both"/>
        <w:rPr>
          <w:szCs w:val="22"/>
          <w:lang w:val="sr-Latn-ME" w:eastAsia="fr-FR"/>
        </w:rPr>
      </w:pPr>
      <w:r w:rsidRPr="0040329D">
        <w:rPr>
          <w:szCs w:val="22"/>
          <w:lang w:val="sr-Latn-ME" w:eastAsia="fr-FR"/>
        </w:rPr>
        <w:lastRenderedPageBreak/>
        <w:t>Morate obavijestiti svog ljekara ukoliko mislite da ste trudni (</w:t>
      </w:r>
      <w:r w:rsidRPr="0040329D">
        <w:rPr>
          <w:szCs w:val="22"/>
          <w:u w:val="single"/>
          <w:lang w:val="sr-Latn-ME" w:eastAsia="fr-FR"/>
        </w:rPr>
        <w:t>ili planirate trudnoću</w:t>
      </w:r>
      <w:r w:rsidRPr="0040329D">
        <w:rPr>
          <w:szCs w:val="22"/>
          <w:lang w:val="sr-Latn-ME" w:eastAsia="fr-FR"/>
        </w:rPr>
        <w:t>). Lijek Amlewel se ne preporučuje u ranoj trudnoći, a ne smije se uzimati poslije prvog trimestra (prva 3 mjeseca) trudnoće jer ozbiljno može naškoditi Vašoj bebi ako se uzima u tom periodu (</w:t>
      </w:r>
      <w:r w:rsidR="005470BB">
        <w:rPr>
          <w:szCs w:val="22"/>
          <w:lang w:val="sr-Latn-ME" w:eastAsia="fr-FR"/>
        </w:rPr>
        <w:t>p</w:t>
      </w:r>
      <w:r w:rsidR="005470BB" w:rsidRPr="0040329D">
        <w:rPr>
          <w:szCs w:val="22"/>
          <w:lang w:val="sr-Latn-ME" w:eastAsia="fr-FR"/>
        </w:rPr>
        <w:t xml:space="preserve">ogledajte </w:t>
      </w:r>
      <w:r w:rsidR="007D58EF" w:rsidRPr="0040329D">
        <w:rPr>
          <w:szCs w:val="22"/>
          <w:lang w:val="sr-Latn-ME" w:eastAsia="fr-FR"/>
        </w:rPr>
        <w:t>dio</w:t>
      </w:r>
      <w:r w:rsidRPr="0040329D">
        <w:rPr>
          <w:szCs w:val="22"/>
          <w:lang w:val="sr-Latn-ME" w:eastAsia="fr-FR"/>
        </w:rPr>
        <w:t xml:space="preserve"> „Plodnost, trudnoća i dojenje“).</w:t>
      </w:r>
    </w:p>
    <w:p w14:paraId="588119FB" w14:textId="77777777" w:rsidR="00133E26" w:rsidRPr="0040329D" w:rsidRDefault="00133E26" w:rsidP="0040329D">
      <w:pPr>
        <w:tabs>
          <w:tab w:val="left" w:pos="360"/>
        </w:tabs>
        <w:jc w:val="both"/>
        <w:rPr>
          <w:szCs w:val="22"/>
          <w:lang w:val="sr-Latn-ME" w:eastAsia="fr-FR"/>
        </w:rPr>
      </w:pPr>
    </w:p>
    <w:p w14:paraId="6BCE9995" w14:textId="77777777" w:rsidR="00133E26" w:rsidRPr="0040329D" w:rsidRDefault="00133E26" w:rsidP="0040329D">
      <w:pPr>
        <w:tabs>
          <w:tab w:val="left" w:pos="360"/>
        </w:tabs>
        <w:jc w:val="both"/>
        <w:rPr>
          <w:szCs w:val="22"/>
          <w:lang w:val="sr-Latn-ME" w:eastAsia="fr-FR"/>
        </w:rPr>
      </w:pPr>
      <w:r w:rsidRPr="0040329D">
        <w:rPr>
          <w:bCs/>
          <w:szCs w:val="22"/>
          <w:lang w:val="sr-Latn-ME" w:eastAsia="fr-FR"/>
        </w:rPr>
        <w:t xml:space="preserve">Kada uzimate lijek </w:t>
      </w:r>
      <w:r w:rsidRPr="0040329D">
        <w:rPr>
          <w:szCs w:val="22"/>
          <w:lang w:val="sr-Latn-ME" w:eastAsia="fr-FR"/>
        </w:rPr>
        <w:t>Amlewel</w:t>
      </w:r>
      <w:r w:rsidRPr="0040329D">
        <w:rPr>
          <w:bCs/>
          <w:szCs w:val="22"/>
          <w:lang w:val="sr-Latn-ME" w:eastAsia="fr-FR"/>
        </w:rPr>
        <w:t xml:space="preserve">, </w:t>
      </w:r>
      <w:r w:rsidRPr="0040329D">
        <w:rPr>
          <w:szCs w:val="22"/>
          <w:lang w:val="sr-Latn-ME" w:eastAsia="fr-FR"/>
        </w:rPr>
        <w:t>potrebno je da se obratite ljekaru i u sljedećim slučajevima:</w:t>
      </w:r>
    </w:p>
    <w:p w14:paraId="6FE6DC71" w14:textId="77777777" w:rsidR="00133E26" w:rsidRPr="0040329D" w:rsidRDefault="00133E26" w:rsidP="0040329D">
      <w:pPr>
        <w:widowControl w:val="0"/>
        <w:numPr>
          <w:ilvl w:val="0"/>
          <w:numId w:val="43"/>
        </w:numPr>
        <w:tabs>
          <w:tab w:val="clear" w:pos="567"/>
        </w:tabs>
        <w:spacing w:line="240" w:lineRule="auto"/>
        <w:ind w:right="-2"/>
        <w:jc w:val="both"/>
        <w:rPr>
          <w:noProof/>
          <w:szCs w:val="22"/>
          <w:lang w:val="sr-Latn-ME"/>
        </w:rPr>
      </w:pPr>
      <w:r w:rsidRPr="0040329D">
        <w:rPr>
          <w:szCs w:val="22"/>
          <w:lang w:val="sr-Latn-ME"/>
        </w:rPr>
        <w:t>ako vam se javi suvi kašalj,</w:t>
      </w:r>
    </w:p>
    <w:p w14:paraId="06A3C9E0" w14:textId="77777777" w:rsidR="00133E26" w:rsidRPr="0040329D" w:rsidRDefault="00133E26" w:rsidP="0040329D">
      <w:pPr>
        <w:numPr>
          <w:ilvl w:val="0"/>
          <w:numId w:val="43"/>
        </w:numPr>
        <w:tabs>
          <w:tab w:val="clear" w:pos="567"/>
          <w:tab w:val="left" w:pos="284"/>
        </w:tabs>
        <w:spacing w:line="240" w:lineRule="auto"/>
        <w:jc w:val="both"/>
        <w:rPr>
          <w:szCs w:val="22"/>
          <w:lang w:val="sr-Latn-ME" w:eastAsia="x-none"/>
        </w:rPr>
      </w:pPr>
      <w:r w:rsidRPr="0040329D">
        <w:rPr>
          <w:szCs w:val="22"/>
          <w:lang w:val="sr-Latn-ME" w:eastAsia="x-none"/>
        </w:rPr>
        <w:t>ako treba da se podvrgnete anesteziji ili operaciji,</w:t>
      </w:r>
    </w:p>
    <w:p w14:paraId="54843C5D" w14:textId="77777777" w:rsidR="00133E26" w:rsidRPr="0040329D" w:rsidRDefault="00133E26" w:rsidP="0040329D">
      <w:pPr>
        <w:numPr>
          <w:ilvl w:val="0"/>
          <w:numId w:val="43"/>
        </w:numPr>
        <w:tabs>
          <w:tab w:val="clear" w:pos="567"/>
          <w:tab w:val="left" w:pos="284"/>
        </w:tabs>
        <w:spacing w:line="240" w:lineRule="auto"/>
        <w:jc w:val="both"/>
        <w:rPr>
          <w:szCs w:val="22"/>
          <w:lang w:val="sr-Latn-ME" w:eastAsia="x-none"/>
        </w:rPr>
      </w:pPr>
      <w:r w:rsidRPr="0040329D">
        <w:rPr>
          <w:szCs w:val="22"/>
          <w:lang w:val="sr-Latn-ME" w:eastAsia="x-none"/>
        </w:rPr>
        <w:t>ako ste u posljednje vrijeme patili od proliva ili povraćanja ili ste dehidrirali,</w:t>
      </w:r>
    </w:p>
    <w:p w14:paraId="700C9925" w14:textId="77777777" w:rsidR="00133E26" w:rsidRPr="0040329D" w:rsidRDefault="00133E26" w:rsidP="0040329D">
      <w:pPr>
        <w:numPr>
          <w:ilvl w:val="0"/>
          <w:numId w:val="43"/>
        </w:numPr>
        <w:tabs>
          <w:tab w:val="clear" w:pos="567"/>
          <w:tab w:val="left" w:pos="284"/>
        </w:tabs>
        <w:spacing w:line="240" w:lineRule="auto"/>
        <w:jc w:val="both"/>
        <w:rPr>
          <w:szCs w:val="22"/>
          <w:lang w:val="sr-Latn-ME" w:eastAsia="x-none"/>
        </w:rPr>
      </w:pPr>
      <w:r w:rsidRPr="0040329D">
        <w:rPr>
          <w:szCs w:val="22"/>
          <w:lang w:val="sr-Latn-ME" w:eastAsia="x-none"/>
        </w:rPr>
        <w:t xml:space="preserve">ako treba da se podvrgnete dijalizi ili </w:t>
      </w:r>
      <w:smartTag w:uri="urn:schemas-microsoft-com:office:smarttags" w:element="stockticker">
        <w:r w:rsidRPr="0040329D">
          <w:rPr>
            <w:szCs w:val="22"/>
            <w:lang w:val="sr-Latn-ME" w:eastAsia="x-none"/>
          </w:rPr>
          <w:t>LDL</w:t>
        </w:r>
      </w:smartTag>
      <w:r w:rsidRPr="0040329D">
        <w:rPr>
          <w:szCs w:val="22"/>
          <w:lang w:val="sr-Latn-ME" w:eastAsia="x-none"/>
        </w:rPr>
        <w:t xml:space="preserve"> aferezi (uklanjanje holesterola iz krvi uz pomoć aparata),</w:t>
      </w:r>
    </w:p>
    <w:p w14:paraId="2E5C06B8" w14:textId="77777777" w:rsidR="00133E26" w:rsidRPr="0040329D" w:rsidRDefault="00133E26" w:rsidP="0040329D">
      <w:pPr>
        <w:numPr>
          <w:ilvl w:val="0"/>
          <w:numId w:val="43"/>
        </w:numPr>
        <w:tabs>
          <w:tab w:val="clear" w:pos="567"/>
          <w:tab w:val="left" w:pos="284"/>
        </w:tabs>
        <w:spacing w:line="240" w:lineRule="auto"/>
        <w:jc w:val="both"/>
        <w:rPr>
          <w:szCs w:val="22"/>
          <w:lang w:val="sr-Latn-ME" w:eastAsia="x-none"/>
        </w:rPr>
      </w:pPr>
      <w:r w:rsidRPr="0040329D">
        <w:rPr>
          <w:szCs w:val="22"/>
          <w:lang w:val="sr-Latn-ME" w:eastAsia="x-none"/>
        </w:rPr>
        <w:t>ako ćete biti podvrgnuti tretmanu desenzitizacije da bi se smanjile alergijske reakcije na ujed pčele ili ose,</w:t>
      </w:r>
    </w:p>
    <w:p w14:paraId="1B7A9870" w14:textId="77777777" w:rsidR="00133E26" w:rsidRPr="0040329D" w:rsidRDefault="00133E26" w:rsidP="0040329D">
      <w:pPr>
        <w:numPr>
          <w:ilvl w:val="0"/>
          <w:numId w:val="43"/>
        </w:numPr>
        <w:tabs>
          <w:tab w:val="clear" w:pos="567"/>
          <w:tab w:val="left" w:pos="284"/>
        </w:tabs>
        <w:spacing w:line="240" w:lineRule="auto"/>
        <w:jc w:val="both"/>
        <w:rPr>
          <w:szCs w:val="22"/>
          <w:lang w:val="sr-Latn-ME" w:eastAsia="x-none"/>
        </w:rPr>
      </w:pPr>
      <w:r w:rsidRPr="0040329D">
        <w:rPr>
          <w:szCs w:val="22"/>
          <w:lang w:val="sr-Latn-ME" w:eastAsia="x-none"/>
        </w:rPr>
        <w:t>ako treba da se podvrgnete medicinskim testovima koji zahtijevaju injekcionu primjenu jodiranih kontrastnih sredstava (supstance koje omogućavaju vidljivost organa na rentgenskom snimku).</w:t>
      </w:r>
    </w:p>
    <w:p w14:paraId="4936C120" w14:textId="77777777" w:rsidR="00133E26" w:rsidRPr="0040329D" w:rsidRDefault="00133E26" w:rsidP="0040329D">
      <w:pPr>
        <w:numPr>
          <w:ilvl w:val="0"/>
          <w:numId w:val="43"/>
        </w:numPr>
        <w:tabs>
          <w:tab w:val="clear" w:pos="567"/>
          <w:tab w:val="left" w:pos="284"/>
        </w:tabs>
        <w:spacing w:line="240" w:lineRule="auto"/>
        <w:jc w:val="both"/>
        <w:rPr>
          <w:szCs w:val="22"/>
          <w:lang w:val="sr-Latn-ME" w:eastAsia="x-none"/>
        </w:rPr>
      </w:pPr>
      <w:r w:rsidRPr="0040329D">
        <w:rPr>
          <w:szCs w:val="22"/>
          <w:lang w:val="sr-Latn-ME" w:eastAsia="fr-FR"/>
        </w:rPr>
        <w:t>ako osjetite slabljenje vida ili bol u očima. Ovo mogu biti simptomi nakupljanja tečnosti u vaskularnom sloju oka (horoidalni izliv) ili povećanja pritiska u oku, a mogu se pojaviti u roku od nekoliko sati do nedjelju dana nakon uzimanja lijeka Amlewel. To može dovesti do trajnog gubitka vida, ako se stanje ne liječi. Ako ste ranije imali alergiju na penicilin ili sulfonamid, možete biti izloženi većem riziku od ove pojave.</w:t>
      </w:r>
    </w:p>
    <w:p w14:paraId="549BCA8E" w14:textId="77777777" w:rsidR="00133E26" w:rsidRPr="0040329D" w:rsidRDefault="00133E26" w:rsidP="0040329D">
      <w:pPr>
        <w:widowControl w:val="0"/>
        <w:ind w:right="-2"/>
        <w:jc w:val="both"/>
        <w:rPr>
          <w:szCs w:val="22"/>
          <w:lang w:val="sr-Latn-ME"/>
        </w:rPr>
      </w:pPr>
    </w:p>
    <w:p w14:paraId="77B692EF" w14:textId="77777777" w:rsidR="00133E26" w:rsidRPr="0040329D" w:rsidRDefault="00133E26" w:rsidP="0040329D">
      <w:pPr>
        <w:widowControl w:val="0"/>
        <w:numPr>
          <w:ilvl w:val="12"/>
          <w:numId w:val="0"/>
        </w:numPr>
        <w:ind w:right="-2"/>
        <w:jc w:val="both"/>
        <w:rPr>
          <w:szCs w:val="22"/>
          <w:lang w:val="sr-Latn-ME"/>
        </w:rPr>
      </w:pPr>
      <w:r w:rsidRPr="0040329D">
        <w:rPr>
          <w:szCs w:val="22"/>
          <w:lang w:val="sr-Latn-ME"/>
        </w:rPr>
        <w:t>Sportisti bi trebalo da znaju da lijek Amlewel sadrži aktivnu supstancu (indapamid) koja može da uzrokuje pozitivnu reakciju na doping testu.</w:t>
      </w:r>
    </w:p>
    <w:p w14:paraId="322FC380" w14:textId="77777777" w:rsidR="00133E26" w:rsidRPr="0040329D" w:rsidRDefault="00133E26" w:rsidP="0040329D">
      <w:pPr>
        <w:widowControl w:val="0"/>
        <w:numPr>
          <w:ilvl w:val="12"/>
          <w:numId w:val="0"/>
        </w:numPr>
        <w:ind w:right="-2"/>
        <w:jc w:val="both"/>
        <w:rPr>
          <w:szCs w:val="22"/>
          <w:lang w:val="sr-Latn-ME"/>
        </w:rPr>
      </w:pPr>
    </w:p>
    <w:p w14:paraId="6D6BD5E5" w14:textId="77777777" w:rsidR="00133E26" w:rsidRPr="0040329D" w:rsidRDefault="00133E26" w:rsidP="0040329D">
      <w:pPr>
        <w:widowControl w:val="0"/>
        <w:numPr>
          <w:ilvl w:val="12"/>
          <w:numId w:val="0"/>
        </w:numPr>
        <w:ind w:right="-2"/>
        <w:jc w:val="both"/>
        <w:rPr>
          <w:b/>
          <w:szCs w:val="22"/>
          <w:lang w:val="sr-Latn-ME"/>
        </w:rPr>
      </w:pPr>
      <w:r w:rsidRPr="0040329D">
        <w:rPr>
          <w:b/>
          <w:szCs w:val="22"/>
          <w:lang w:val="sr-Latn-ME"/>
        </w:rPr>
        <w:t>Djeca i adolescenti</w:t>
      </w:r>
    </w:p>
    <w:p w14:paraId="5CF9AE92" w14:textId="77777777" w:rsidR="00133E26" w:rsidRPr="0040329D" w:rsidRDefault="00133E26" w:rsidP="0040329D">
      <w:pPr>
        <w:widowControl w:val="0"/>
        <w:numPr>
          <w:ilvl w:val="12"/>
          <w:numId w:val="0"/>
        </w:numPr>
        <w:ind w:right="-2"/>
        <w:jc w:val="both"/>
        <w:rPr>
          <w:szCs w:val="22"/>
          <w:lang w:val="sr-Latn-ME"/>
        </w:rPr>
      </w:pPr>
      <w:r w:rsidRPr="0040329D">
        <w:rPr>
          <w:szCs w:val="22"/>
          <w:lang w:val="sr-Latn-ME"/>
        </w:rPr>
        <w:t>Ne preporučuje se primjena lijeka Amlewel kod djece i adolescenata.</w:t>
      </w:r>
    </w:p>
    <w:p w14:paraId="71AB04F5" w14:textId="77777777" w:rsidR="00133E26" w:rsidRPr="0040329D" w:rsidRDefault="00133E26" w:rsidP="0040329D">
      <w:pPr>
        <w:autoSpaceDE w:val="0"/>
        <w:autoSpaceDN w:val="0"/>
        <w:adjustRightInd w:val="0"/>
        <w:jc w:val="both"/>
        <w:rPr>
          <w:szCs w:val="22"/>
          <w:lang w:val="sr-Latn-ME"/>
        </w:rPr>
      </w:pPr>
    </w:p>
    <w:p w14:paraId="48EA16C0" w14:textId="77777777" w:rsidR="00133E26" w:rsidRPr="0040329D" w:rsidRDefault="00133E26" w:rsidP="0040329D">
      <w:pPr>
        <w:widowControl w:val="0"/>
        <w:tabs>
          <w:tab w:val="left" w:pos="284"/>
          <w:tab w:val="center" w:pos="4153"/>
          <w:tab w:val="right" w:pos="8306"/>
        </w:tabs>
        <w:jc w:val="both"/>
        <w:rPr>
          <w:rFonts w:eastAsia="Calibri"/>
          <w:szCs w:val="22"/>
          <w:lang w:val="sr-Latn-ME"/>
        </w:rPr>
      </w:pPr>
      <w:r w:rsidRPr="0040329D">
        <w:rPr>
          <w:b/>
          <w:szCs w:val="22"/>
          <w:lang w:val="sr-Latn-ME"/>
        </w:rPr>
        <w:t>Primjena drugih ljekova</w:t>
      </w:r>
    </w:p>
    <w:p w14:paraId="5777A561" w14:textId="77777777" w:rsidR="00133E26" w:rsidRPr="0040329D" w:rsidRDefault="00133E26" w:rsidP="0040329D">
      <w:pPr>
        <w:jc w:val="both"/>
        <w:rPr>
          <w:szCs w:val="22"/>
          <w:lang w:val="sr-Latn-ME"/>
        </w:rPr>
      </w:pPr>
      <w:r w:rsidRPr="0040329D">
        <w:rPr>
          <w:szCs w:val="22"/>
          <w:lang w:val="sr-Latn-ME"/>
        </w:rPr>
        <w:t>Molimo Vas da obavijestite svog ljekara ili farmaceuta ukoliko uzimate ili ste do skoro uzimali neke ljekove, uključujući i ljekove koji se nabavljaju bez ljekarskog recepta.</w:t>
      </w:r>
    </w:p>
    <w:p w14:paraId="24106E14" w14:textId="77777777" w:rsidR="00133E26" w:rsidRPr="0040329D" w:rsidRDefault="00133E26" w:rsidP="0040329D">
      <w:pPr>
        <w:widowControl w:val="0"/>
        <w:tabs>
          <w:tab w:val="left" w:pos="284"/>
          <w:tab w:val="center" w:pos="4153"/>
          <w:tab w:val="right" w:pos="8306"/>
        </w:tabs>
        <w:jc w:val="both"/>
        <w:rPr>
          <w:szCs w:val="22"/>
          <w:lang w:val="sr-Latn-ME"/>
        </w:rPr>
      </w:pPr>
    </w:p>
    <w:p w14:paraId="255BC810" w14:textId="77777777" w:rsidR="00133E26" w:rsidRPr="0040329D" w:rsidRDefault="00133E26" w:rsidP="0040329D">
      <w:pPr>
        <w:tabs>
          <w:tab w:val="left" w:pos="-90"/>
        </w:tabs>
        <w:jc w:val="both"/>
        <w:rPr>
          <w:b/>
          <w:szCs w:val="22"/>
          <w:lang w:val="sr-Latn-ME"/>
        </w:rPr>
      </w:pPr>
      <w:r w:rsidRPr="0040329D">
        <w:rPr>
          <w:szCs w:val="22"/>
          <w:lang w:val="sr-Latn-ME"/>
        </w:rPr>
        <w:t>Treba izbjegavati upotrebu lijeka Amlewel u kombinaciji sa:</w:t>
      </w:r>
    </w:p>
    <w:p w14:paraId="4D16DCA3" w14:textId="77777777" w:rsidR="00133E26" w:rsidRPr="0040329D" w:rsidRDefault="00133E26" w:rsidP="0040329D">
      <w:pPr>
        <w:numPr>
          <w:ilvl w:val="0"/>
          <w:numId w:val="41"/>
        </w:numPr>
        <w:tabs>
          <w:tab w:val="clear" w:pos="567"/>
        </w:tabs>
        <w:spacing w:line="240" w:lineRule="auto"/>
        <w:jc w:val="both"/>
        <w:rPr>
          <w:szCs w:val="22"/>
          <w:lang w:val="sr-Latn-ME" w:eastAsia="x-none"/>
        </w:rPr>
      </w:pPr>
      <w:r w:rsidRPr="0040329D">
        <w:rPr>
          <w:szCs w:val="22"/>
          <w:lang w:val="sr-Latn-ME" w:eastAsia="x-none"/>
        </w:rPr>
        <w:t>litijumom (upotrebljava se za liječenje depresije),</w:t>
      </w:r>
    </w:p>
    <w:p w14:paraId="011B365B" w14:textId="2F5BE013" w:rsidR="00133E26" w:rsidRPr="0040329D" w:rsidRDefault="00133E26" w:rsidP="0040329D">
      <w:pPr>
        <w:numPr>
          <w:ilvl w:val="0"/>
          <w:numId w:val="41"/>
        </w:numPr>
        <w:tabs>
          <w:tab w:val="clear" w:pos="567"/>
        </w:tabs>
        <w:spacing w:line="240" w:lineRule="auto"/>
        <w:jc w:val="both"/>
        <w:rPr>
          <w:szCs w:val="22"/>
          <w:lang w:val="sr-Latn-ME" w:eastAsia="x-none"/>
        </w:rPr>
      </w:pPr>
      <w:r w:rsidRPr="0040329D">
        <w:rPr>
          <w:szCs w:val="22"/>
          <w:lang w:val="sr-Latn-ME" w:eastAsia="x-none"/>
        </w:rPr>
        <w:t>aliskirenom (lijek koji se koristi u terapiji povišenog krvnog pritiska) ukoliko nemate dijabetes melitus ili probleme sa bubrezima</w:t>
      </w:r>
      <w:r w:rsidR="00A03E70">
        <w:rPr>
          <w:szCs w:val="22"/>
          <w:lang w:val="sr-Latn-ME" w:eastAsia="x-none"/>
        </w:rPr>
        <w:t>,</w:t>
      </w:r>
    </w:p>
    <w:p w14:paraId="0C00EC12" w14:textId="58DED952" w:rsidR="00133E26" w:rsidRPr="0040329D" w:rsidRDefault="00133E26" w:rsidP="0040329D">
      <w:pPr>
        <w:numPr>
          <w:ilvl w:val="0"/>
          <w:numId w:val="41"/>
        </w:numPr>
        <w:tabs>
          <w:tab w:val="clear" w:pos="567"/>
        </w:tabs>
        <w:spacing w:line="240" w:lineRule="auto"/>
        <w:jc w:val="both"/>
        <w:rPr>
          <w:szCs w:val="22"/>
          <w:lang w:val="sr-Latn-ME" w:eastAsia="x-none"/>
        </w:rPr>
      </w:pPr>
      <w:r w:rsidRPr="0040329D">
        <w:rPr>
          <w:szCs w:val="22"/>
          <w:lang w:val="sr-Latn-ME" w:eastAsia="x-none"/>
        </w:rPr>
        <w:t xml:space="preserve">diureticima koji štede kalijum (npr. triamteren, </w:t>
      </w:r>
      <w:r w:rsidRPr="0040329D">
        <w:rPr>
          <w:noProof/>
          <w:szCs w:val="22"/>
          <w:lang w:val="sr-Latn-ME"/>
        </w:rPr>
        <w:t>amilorid), soli</w:t>
      </w:r>
      <w:r w:rsidR="00A03E70">
        <w:rPr>
          <w:noProof/>
          <w:szCs w:val="22"/>
          <w:lang w:val="sr-Latn-ME"/>
        </w:rPr>
        <w:t>ma</w:t>
      </w:r>
      <w:r w:rsidRPr="0040329D">
        <w:rPr>
          <w:noProof/>
          <w:szCs w:val="22"/>
          <w:lang w:val="sr-Latn-ME"/>
        </w:rPr>
        <w:t xml:space="preserve"> kalijuma</w:t>
      </w:r>
      <w:r w:rsidRPr="0040329D">
        <w:rPr>
          <w:szCs w:val="22"/>
          <w:lang w:val="sr-Latn-ME" w:eastAsia="x-none"/>
        </w:rPr>
        <w:t xml:space="preserve">, kao i drugim ljekovima koji mogu da povećaju nivo kalijuma </w:t>
      </w:r>
      <w:r w:rsidRPr="0040329D">
        <w:rPr>
          <w:noProof/>
          <w:szCs w:val="22"/>
          <w:lang w:val="sr-Latn-ME"/>
        </w:rPr>
        <w:t xml:space="preserve">u Vašem tijelu </w:t>
      </w:r>
      <w:r w:rsidRPr="0040329D">
        <w:rPr>
          <w:szCs w:val="22"/>
          <w:lang w:val="sr-Latn-ME" w:eastAsia="x-none"/>
        </w:rPr>
        <w:t>(npr. trimetoprim i ko-trimoksazol za infekcije uzrokovane bakterijama; ciklosporin, imunosupresivni lijek koji se koristi za sprečavanje odbacivanja transplant</w:t>
      </w:r>
      <w:r w:rsidR="00DD275D" w:rsidRPr="0040329D">
        <w:rPr>
          <w:szCs w:val="22"/>
          <w:lang w:val="sr-Latn-ME" w:eastAsia="x-none"/>
        </w:rPr>
        <w:t>ova</w:t>
      </w:r>
      <w:r w:rsidRPr="0040329D">
        <w:rPr>
          <w:szCs w:val="22"/>
          <w:lang w:val="sr-Latn-ME" w:eastAsia="x-none"/>
        </w:rPr>
        <w:t>nog organa; i heparin, lijek koji se koristi za razrjeđivanje krvi u cilju sprečavanja pojave ugrušaka),</w:t>
      </w:r>
    </w:p>
    <w:p w14:paraId="1A6D2C0F" w14:textId="5FF82B73" w:rsidR="00133E26" w:rsidRPr="0040329D" w:rsidRDefault="00133E26" w:rsidP="0040329D">
      <w:pPr>
        <w:numPr>
          <w:ilvl w:val="0"/>
          <w:numId w:val="41"/>
        </w:numPr>
        <w:tabs>
          <w:tab w:val="clear" w:pos="567"/>
        </w:tabs>
        <w:spacing w:line="240" w:lineRule="auto"/>
        <w:jc w:val="both"/>
        <w:rPr>
          <w:szCs w:val="22"/>
          <w:lang w:val="sr-Latn-ME" w:eastAsia="x-none"/>
        </w:rPr>
      </w:pPr>
      <w:r w:rsidRPr="0040329D">
        <w:rPr>
          <w:szCs w:val="22"/>
          <w:lang w:val="sr-Latn-ME" w:eastAsia="x-none"/>
        </w:rPr>
        <w:t xml:space="preserve">estramustinom (koji se koristi u terapiji </w:t>
      </w:r>
      <w:r w:rsidR="00DD275D" w:rsidRPr="0040329D">
        <w:rPr>
          <w:szCs w:val="22"/>
          <w:lang w:val="sr-Latn-ME" w:eastAsia="x-none"/>
        </w:rPr>
        <w:t>raka</w:t>
      </w:r>
      <w:r w:rsidRPr="0040329D">
        <w:rPr>
          <w:szCs w:val="22"/>
          <w:lang w:val="sr-Latn-ME" w:eastAsia="x-none"/>
        </w:rPr>
        <w:t>),</w:t>
      </w:r>
    </w:p>
    <w:p w14:paraId="0B2FFCEE" w14:textId="72AFFA16" w:rsidR="00DD275D" w:rsidRPr="0040329D" w:rsidRDefault="00133E26" w:rsidP="0040329D">
      <w:pPr>
        <w:widowControl w:val="0"/>
        <w:numPr>
          <w:ilvl w:val="0"/>
          <w:numId w:val="41"/>
        </w:numPr>
        <w:tabs>
          <w:tab w:val="clear" w:pos="567"/>
          <w:tab w:val="left" w:pos="720"/>
        </w:tabs>
        <w:spacing w:line="240" w:lineRule="auto"/>
        <w:ind w:right="-2"/>
        <w:jc w:val="both"/>
        <w:rPr>
          <w:szCs w:val="22"/>
          <w:lang w:val="sr-Latn-ME"/>
        </w:rPr>
      </w:pPr>
      <w:r w:rsidRPr="0040329D">
        <w:rPr>
          <w:noProof/>
          <w:szCs w:val="22"/>
          <w:lang w:val="sr-Latn-ME"/>
        </w:rPr>
        <w:t>sakubitril</w:t>
      </w:r>
      <w:r w:rsidR="00E17776">
        <w:rPr>
          <w:noProof/>
          <w:szCs w:val="22"/>
          <w:lang w:val="sr-Latn-ME"/>
        </w:rPr>
        <w:t>om</w:t>
      </w:r>
      <w:r w:rsidRPr="0040329D">
        <w:rPr>
          <w:noProof/>
          <w:szCs w:val="22"/>
          <w:lang w:val="sr-Latn-ME"/>
        </w:rPr>
        <w:t>/valsartan</w:t>
      </w:r>
      <w:r w:rsidR="00E17776">
        <w:rPr>
          <w:noProof/>
          <w:szCs w:val="22"/>
          <w:lang w:val="sr-Latn-ME"/>
        </w:rPr>
        <w:t>om</w:t>
      </w:r>
      <w:r w:rsidRPr="0040329D">
        <w:rPr>
          <w:noProof/>
          <w:szCs w:val="22"/>
          <w:lang w:val="sr-Latn-ME"/>
        </w:rPr>
        <w:t xml:space="preserve"> (koriste se za liječenje dugoročne slabosti srca). Vidjeti </w:t>
      </w:r>
      <w:r w:rsidR="00DD275D" w:rsidRPr="0040329D">
        <w:rPr>
          <w:noProof/>
          <w:szCs w:val="22"/>
          <w:lang w:val="sr-Latn-ME"/>
        </w:rPr>
        <w:t>djelove</w:t>
      </w:r>
      <w:r w:rsidRPr="0040329D">
        <w:rPr>
          <w:noProof/>
          <w:szCs w:val="22"/>
          <w:lang w:val="sr-Latn-ME"/>
        </w:rPr>
        <w:t xml:space="preserve"> „</w:t>
      </w:r>
      <w:r w:rsidRPr="0040329D">
        <w:rPr>
          <w:szCs w:val="22"/>
          <w:lang w:val="sr-Latn-ME"/>
        </w:rPr>
        <w:t>Lijek Amlewel ne smijete koristiti“</w:t>
      </w:r>
      <w:r w:rsidRPr="0040329D">
        <w:rPr>
          <w:noProof/>
          <w:szCs w:val="22"/>
          <w:lang w:val="sr-Latn-ME"/>
        </w:rPr>
        <w:t xml:space="preserve"> i „Upozorenja i mjere opreza:“</w:t>
      </w:r>
      <w:r w:rsidR="00E17776">
        <w:rPr>
          <w:noProof/>
          <w:szCs w:val="22"/>
          <w:lang w:val="sr-Latn-ME"/>
        </w:rPr>
        <w:t>,</w:t>
      </w:r>
    </w:p>
    <w:p w14:paraId="5731DF83" w14:textId="6464E076" w:rsidR="00133E26" w:rsidRPr="0040329D" w:rsidRDefault="00133E26" w:rsidP="0040329D">
      <w:pPr>
        <w:widowControl w:val="0"/>
        <w:numPr>
          <w:ilvl w:val="0"/>
          <w:numId w:val="41"/>
        </w:numPr>
        <w:tabs>
          <w:tab w:val="clear" w:pos="567"/>
          <w:tab w:val="left" w:pos="720"/>
        </w:tabs>
        <w:spacing w:line="240" w:lineRule="auto"/>
        <w:ind w:right="-2"/>
        <w:jc w:val="both"/>
        <w:rPr>
          <w:szCs w:val="22"/>
          <w:lang w:val="sr-Latn-ME"/>
        </w:rPr>
      </w:pPr>
      <w:r w:rsidRPr="0040329D">
        <w:rPr>
          <w:szCs w:val="22"/>
          <w:lang w:val="sr-Latn-ME" w:eastAsia="x-none"/>
        </w:rPr>
        <w:t>drugim ljekovima koji se koriste za liječenje povišenog krvnog pritiska: inhibitorima angiotenzin konvertujućeg enzima i blokatorima receptora za angiotenzin.</w:t>
      </w:r>
    </w:p>
    <w:p w14:paraId="0D03FD04" w14:textId="77777777" w:rsidR="00DD275D" w:rsidRPr="0040329D" w:rsidRDefault="00DD275D" w:rsidP="00C6122D">
      <w:pPr>
        <w:widowControl w:val="0"/>
        <w:tabs>
          <w:tab w:val="clear" w:pos="567"/>
          <w:tab w:val="left" w:pos="720"/>
        </w:tabs>
        <w:spacing w:line="240" w:lineRule="auto"/>
        <w:ind w:left="720" w:right="-2"/>
        <w:jc w:val="both"/>
        <w:rPr>
          <w:szCs w:val="22"/>
          <w:lang w:val="sr-Latn-ME"/>
        </w:rPr>
      </w:pPr>
    </w:p>
    <w:p w14:paraId="2F587F1B" w14:textId="77777777" w:rsidR="00133E26" w:rsidRPr="0040329D" w:rsidRDefault="00133E26" w:rsidP="0040329D">
      <w:pPr>
        <w:jc w:val="both"/>
        <w:rPr>
          <w:szCs w:val="22"/>
          <w:lang w:val="sr-Latn-ME"/>
        </w:rPr>
      </w:pPr>
      <w:r w:rsidRPr="0040329D">
        <w:rPr>
          <w:szCs w:val="22"/>
          <w:lang w:val="sr-Latn-ME"/>
        </w:rPr>
        <w:t>Na terapiju lijekom Amlewel može uticati primjena drugih ljekova. Možda će biti potrebno da Vaš ljekar promijeni dozu lijeka i/ili da preduzme druge mjere predostrožnosti. Obavijestite svog ljekara ukoliko uzimate bilo koji od sljedećih ljekova:</w:t>
      </w:r>
    </w:p>
    <w:p w14:paraId="7110F277" w14:textId="6A2F2DDE" w:rsidR="00133E26" w:rsidRPr="0040329D" w:rsidRDefault="00133E26" w:rsidP="0040329D">
      <w:pPr>
        <w:numPr>
          <w:ilvl w:val="0"/>
          <w:numId w:val="44"/>
        </w:numPr>
        <w:tabs>
          <w:tab w:val="clear" w:pos="567"/>
          <w:tab w:val="left" w:pos="720"/>
        </w:tabs>
        <w:spacing w:line="240" w:lineRule="auto"/>
        <w:jc w:val="both"/>
        <w:rPr>
          <w:szCs w:val="22"/>
          <w:lang w:val="sr-Latn-ME"/>
        </w:rPr>
      </w:pPr>
      <w:r w:rsidRPr="0040329D">
        <w:rPr>
          <w:szCs w:val="22"/>
          <w:lang w:val="sr-Latn-ME"/>
        </w:rPr>
        <w:t xml:space="preserve">druge ljekove za liječenje povišenog krvnog pritiska, uključujući blokatore </w:t>
      </w:r>
      <w:r w:rsidR="00DD275D" w:rsidRPr="0040329D">
        <w:rPr>
          <w:szCs w:val="22"/>
          <w:lang w:val="sr-Latn-ME"/>
        </w:rPr>
        <w:t xml:space="preserve">receptora za </w:t>
      </w:r>
      <w:r w:rsidRPr="0040329D">
        <w:rPr>
          <w:szCs w:val="22"/>
          <w:lang w:val="sr-Latn-ME"/>
        </w:rPr>
        <w:t>angiotenzin II (ABR) ili aliskiren (pogledajte takođe informacije navedene u djelovima „Lijek Amlewel ne smijete koristiti“ i „Kada uzimate lijek Amlewel, posebno vodite računa“), ili diuretike (ljekove koji dovode do pojačanog mokrenja),</w:t>
      </w:r>
    </w:p>
    <w:p w14:paraId="3232C042" w14:textId="7DC39AE4" w:rsidR="00133E26" w:rsidRPr="0040329D" w:rsidRDefault="00133E26" w:rsidP="0040329D">
      <w:pPr>
        <w:widowControl w:val="0"/>
        <w:numPr>
          <w:ilvl w:val="0"/>
          <w:numId w:val="44"/>
        </w:numPr>
        <w:tabs>
          <w:tab w:val="clear" w:pos="567"/>
          <w:tab w:val="left" w:pos="720"/>
        </w:tabs>
        <w:spacing w:line="240" w:lineRule="auto"/>
        <w:ind w:right="-2"/>
        <w:jc w:val="both"/>
        <w:rPr>
          <w:noProof/>
          <w:szCs w:val="22"/>
          <w:lang w:val="sr-Latn-ME"/>
        </w:rPr>
      </w:pPr>
      <w:r w:rsidRPr="0040329D">
        <w:rPr>
          <w:noProof/>
          <w:szCs w:val="22"/>
          <w:lang w:val="sr-Latn-ME"/>
        </w:rPr>
        <w:t>ljekove koji štede kalijum koji se koriste u terapiji slabosti srca: eplerenon i spironolakton u dozama između 12,5 mg i 50 mg dnevno,</w:t>
      </w:r>
    </w:p>
    <w:p w14:paraId="541A08F3" w14:textId="264CF33C" w:rsidR="007C32B9" w:rsidRPr="0040329D" w:rsidRDefault="007C32B9" w:rsidP="0040329D">
      <w:pPr>
        <w:widowControl w:val="0"/>
        <w:numPr>
          <w:ilvl w:val="0"/>
          <w:numId w:val="44"/>
        </w:numPr>
        <w:tabs>
          <w:tab w:val="clear" w:pos="567"/>
          <w:tab w:val="left" w:pos="720"/>
        </w:tabs>
        <w:spacing w:line="240" w:lineRule="auto"/>
        <w:ind w:right="-2"/>
        <w:jc w:val="both"/>
        <w:rPr>
          <w:noProof/>
          <w:szCs w:val="22"/>
          <w:lang w:val="sr-Latn-ME"/>
        </w:rPr>
      </w:pPr>
      <w:r w:rsidRPr="0040329D">
        <w:rPr>
          <w:noProof/>
          <w:szCs w:val="22"/>
          <w:lang w:val="sr-Latn-ME"/>
        </w:rPr>
        <w:lastRenderedPageBreak/>
        <w:t>anestetike,</w:t>
      </w:r>
    </w:p>
    <w:p w14:paraId="3C3DA0C8" w14:textId="37D2ADE8" w:rsidR="007C32B9" w:rsidRPr="0040329D" w:rsidRDefault="007C32B9" w:rsidP="0040329D">
      <w:pPr>
        <w:widowControl w:val="0"/>
        <w:numPr>
          <w:ilvl w:val="0"/>
          <w:numId w:val="44"/>
        </w:numPr>
        <w:tabs>
          <w:tab w:val="clear" w:pos="567"/>
          <w:tab w:val="left" w:pos="720"/>
        </w:tabs>
        <w:spacing w:line="240" w:lineRule="auto"/>
        <w:ind w:right="-2"/>
        <w:jc w:val="both"/>
        <w:rPr>
          <w:noProof/>
          <w:szCs w:val="22"/>
          <w:lang w:val="sr-Latn-ME"/>
        </w:rPr>
      </w:pPr>
      <w:r w:rsidRPr="0040329D">
        <w:rPr>
          <w:noProof/>
          <w:szCs w:val="22"/>
          <w:lang w:val="sr-Latn-ME"/>
        </w:rPr>
        <w:t>kontrasna sredstva na bazi joda,</w:t>
      </w:r>
    </w:p>
    <w:p w14:paraId="600675B9" w14:textId="77777777" w:rsidR="00133E26" w:rsidRPr="0040329D" w:rsidRDefault="00133E26" w:rsidP="0040329D">
      <w:pPr>
        <w:numPr>
          <w:ilvl w:val="0"/>
          <w:numId w:val="44"/>
        </w:numPr>
        <w:tabs>
          <w:tab w:val="clear" w:pos="567"/>
          <w:tab w:val="left" w:pos="720"/>
        </w:tabs>
        <w:spacing w:line="240" w:lineRule="auto"/>
        <w:jc w:val="both"/>
        <w:rPr>
          <w:szCs w:val="22"/>
          <w:lang w:val="sr-Latn-ME"/>
        </w:rPr>
      </w:pPr>
      <w:r w:rsidRPr="0040329D">
        <w:rPr>
          <w:szCs w:val="22"/>
          <w:lang w:val="sr-Latn-ME"/>
        </w:rPr>
        <w:t>moksifloksacin, sparfloksacin, rifampicin, eritromicin, klaritromicin (antibiotici, ljekovi koji se koriste za liječenje infekcija),</w:t>
      </w:r>
    </w:p>
    <w:p w14:paraId="72DF1A90" w14:textId="77777777" w:rsidR="00133E26" w:rsidRPr="0040329D" w:rsidRDefault="00133E26" w:rsidP="0040329D">
      <w:pPr>
        <w:numPr>
          <w:ilvl w:val="0"/>
          <w:numId w:val="44"/>
        </w:numPr>
        <w:tabs>
          <w:tab w:val="clear" w:pos="567"/>
          <w:tab w:val="left" w:pos="720"/>
        </w:tabs>
        <w:spacing w:line="240" w:lineRule="auto"/>
        <w:jc w:val="both"/>
        <w:rPr>
          <w:szCs w:val="22"/>
          <w:lang w:val="sr-Latn-ME"/>
        </w:rPr>
      </w:pPr>
      <w:r w:rsidRPr="0040329D">
        <w:rPr>
          <w:szCs w:val="22"/>
          <w:lang w:val="sr-Latn-ME"/>
        </w:rPr>
        <w:t>metadon (koristi se u terapiji zavisnosti),</w:t>
      </w:r>
    </w:p>
    <w:p w14:paraId="740AF6C7" w14:textId="77777777" w:rsidR="00133E26" w:rsidRPr="0040329D" w:rsidRDefault="00133E26" w:rsidP="0040329D">
      <w:pPr>
        <w:numPr>
          <w:ilvl w:val="0"/>
          <w:numId w:val="44"/>
        </w:numPr>
        <w:tabs>
          <w:tab w:val="clear" w:pos="567"/>
          <w:tab w:val="left" w:pos="720"/>
        </w:tabs>
        <w:spacing w:line="240" w:lineRule="auto"/>
        <w:jc w:val="both"/>
        <w:rPr>
          <w:szCs w:val="22"/>
          <w:lang w:val="sr-Latn-ME"/>
        </w:rPr>
      </w:pPr>
      <w:r w:rsidRPr="0040329D">
        <w:rPr>
          <w:szCs w:val="22"/>
          <w:lang w:val="sr-Latn-ME"/>
        </w:rPr>
        <w:t>prokainamid (za liječenje nepravilnog rada srca),</w:t>
      </w:r>
    </w:p>
    <w:p w14:paraId="63AA22DB" w14:textId="77777777" w:rsidR="00133E26" w:rsidRPr="0040329D" w:rsidRDefault="00133E26" w:rsidP="0040329D">
      <w:pPr>
        <w:numPr>
          <w:ilvl w:val="0"/>
          <w:numId w:val="44"/>
        </w:numPr>
        <w:tabs>
          <w:tab w:val="clear" w:pos="567"/>
          <w:tab w:val="left" w:pos="720"/>
        </w:tabs>
        <w:spacing w:line="240" w:lineRule="auto"/>
        <w:jc w:val="both"/>
        <w:rPr>
          <w:szCs w:val="22"/>
          <w:lang w:val="sr-Latn-ME"/>
        </w:rPr>
      </w:pPr>
      <w:r w:rsidRPr="0040329D">
        <w:rPr>
          <w:szCs w:val="22"/>
          <w:lang w:val="sr-Latn-ME"/>
        </w:rPr>
        <w:t>alopurinol (za liječenje gihta),</w:t>
      </w:r>
    </w:p>
    <w:p w14:paraId="1108216D" w14:textId="641A1F3E" w:rsidR="00133E26" w:rsidRPr="0040329D" w:rsidRDefault="00CC0EF6" w:rsidP="0040329D">
      <w:pPr>
        <w:numPr>
          <w:ilvl w:val="0"/>
          <w:numId w:val="44"/>
        </w:numPr>
        <w:tabs>
          <w:tab w:val="clear" w:pos="567"/>
          <w:tab w:val="left" w:pos="720"/>
        </w:tabs>
        <w:spacing w:line="240" w:lineRule="auto"/>
        <w:jc w:val="both"/>
        <w:rPr>
          <w:szCs w:val="22"/>
          <w:lang w:val="sr-Latn-ME"/>
        </w:rPr>
      </w:pPr>
      <w:r w:rsidRPr="0040329D">
        <w:rPr>
          <w:szCs w:val="22"/>
          <w:lang w:val="sr-Latn-ME"/>
        </w:rPr>
        <w:t>antihistamini</w:t>
      </w:r>
      <w:r>
        <w:rPr>
          <w:szCs w:val="22"/>
          <w:lang w:val="sr-Latn-ME"/>
        </w:rPr>
        <w:t>ke</w:t>
      </w:r>
      <w:r w:rsidRPr="0040329D">
        <w:rPr>
          <w:szCs w:val="22"/>
          <w:lang w:val="sr-Latn-ME"/>
        </w:rPr>
        <w:t xml:space="preserve"> </w:t>
      </w:r>
      <w:r w:rsidR="00133E26" w:rsidRPr="0040329D">
        <w:rPr>
          <w:szCs w:val="22"/>
          <w:lang w:val="sr-Latn-ME"/>
        </w:rPr>
        <w:t xml:space="preserve">za liječenje </w:t>
      </w:r>
      <w:r w:rsidR="00133E26" w:rsidRPr="0040329D">
        <w:rPr>
          <w:noProof/>
          <w:szCs w:val="22"/>
          <w:lang w:val="sr-Latn-ME"/>
        </w:rPr>
        <w:t xml:space="preserve">alergijskih reakcija, kao što je polenska groznica (npr. </w:t>
      </w:r>
      <w:r w:rsidR="00133E26" w:rsidRPr="0040329D">
        <w:rPr>
          <w:szCs w:val="22"/>
          <w:lang w:val="sr-Latn-ME"/>
        </w:rPr>
        <w:t>mizolastin, terfenadin ili astemizol),</w:t>
      </w:r>
    </w:p>
    <w:p w14:paraId="7FF6FB5B" w14:textId="592D7419" w:rsidR="00133E26" w:rsidRPr="0040329D" w:rsidRDefault="00CC0EF6" w:rsidP="0040329D">
      <w:pPr>
        <w:numPr>
          <w:ilvl w:val="0"/>
          <w:numId w:val="44"/>
        </w:numPr>
        <w:tabs>
          <w:tab w:val="clear" w:pos="567"/>
          <w:tab w:val="left" w:pos="720"/>
        </w:tabs>
        <w:spacing w:line="240" w:lineRule="auto"/>
        <w:jc w:val="both"/>
        <w:rPr>
          <w:szCs w:val="22"/>
          <w:lang w:val="sr-Latn-ME"/>
        </w:rPr>
      </w:pPr>
      <w:r w:rsidRPr="0040329D">
        <w:rPr>
          <w:szCs w:val="22"/>
          <w:lang w:val="sr-Latn-ME"/>
        </w:rPr>
        <w:t>kortikosteroid</w:t>
      </w:r>
      <w:r>
        <w:rPr>
          <w:szCs w:val="22"/>
          <w:lang w:val="sr-Latn-ME"/>
        </w:rPr>
        <w:t>e</w:t>
      </w:r>
      <w:r w:rsidRPr="0040329D">
        <w:rPr>
          <w:szCs w:val="22"/>
          <w:lang w:val="sr-Latn-ME"/>
        </w:rPr>
        <w:t xml:space="preserve"> </w:t>
      </w:r>
      <w:r w:rsidR="00133E26" w:rsidRPr="0040329D">
        <w:rPr>
          <w:szCs w:val="22"/>
          <w:lang w:val="sr-Latn-ME"/>
        </w:rPr>
        <w:t>koji se koriste u terapiji različitih stanja</w:t>
      </w:r>
      <w:r>
        <w:rPr>
          <w:szCs w:val="22"/>
          <w:lang w:val="sr-Latn-ME"/>
        </w:rPr>
        <w:t>,</w:t>
      </w:r>
      <w:r w:rsidR="00133E26" w:rsidRPr="0040329D">
        <w:rPr>
          <w:szCs w:val="22"/>
          <w:lang w:val="sr-Latn-ME"/>
        </w:rPr>
        <w:t xml:space="preserve"> uključujući ozbiljnu astmu i reumatoidni artritis,</w:t>
      </w:r>
    </w:p>
    <w:p w14:paraId="4115CB11" w14:textId="3FCBD679" w:rsidR="00133E26" w:rsidRPr="0040329D" w:rsidRDefault="00CC0EF6" w:rsidP="0040329D">
      <w:pPr>
        <w:numPr>
          <w:ilvl w:val="0"/>
          <w:numId w:val="44"/>
        </w:numPr>
        <w:tabs>
          <w:tab w:val="clear" w:pos="567"/>
          <w:tab w:val="left" w:pos="720"/>
        </w:tabs>
        <w:spacing w:line="240" w:lineRule="auto"/>
        <w:jc w:val="both"/>
        <w:rPr>
          <w:szCs w:val="22"/>
          <w:lang w:val="sr-Latn-ME"/>
        </w:rPr>
      </w:pPr>
      <w:r w:rsidRPr="0040329D">
        <w:rPr>
          <w:szCs w:val="22"/>
          <w:lang w:val="sr-Latn-ME"/>
        </w:rPr>
        <w:t>imunosupresiv</w:t>
      </w:r>
      <w:r>
        <w:rPr>
          <w:szCs w:val="22"/>
          <w:lang w:val="sr-Latn-ME"/>
        </w:rPr>
        <w:t>e</w:t>
      </w:r>
      <w:r w:rsidRPr="0040329D">
        <w:rPr>
          <w:szCs w:val="22"/>
          <w:lang w:val="sr-Latn-ME"/>
        </w:rPr>
        <w:t xml:space="preserve"> </w:t>
      </w:r>
      <w:r w:rsidR="00133E26" w:rsidRPr="0040329D">
        <w:rPr>
          <w:szCs w:val="22"/>
          <w:lang w:val="sr-Latn-ME"/>
        </w:rPr>
        <w:t>koji se koriste za liječenje autoimunih poremećaja ili nakon operacije transplantacije kako bi se spriječilo odbacivanje (npr. ciklosporin),</w:t>
      </w:r>
    </w:p>
    <w:p w14:paraId="7C1C3280" w14:textId="77777777" w:rsidR="00133E26" w:rsidRPr="0040329D" w:rsidRDefault="00133E26" w:rsidP="0040329D">
      <w:pPr>
        <w:numPr>
          <w:ilvl w:val="0"/>
          <w:numId w:val="44"/>
        </w:numPr>
        <w:tabs>
          <w:tab w:val="clear" w:pos="567"/>
          <w:tab w:val="left" w:pos="720"/>
        </w:tabs>
        <w:spacing w:line="240" w:lineRule="auto"/>
        <w:jc w:val="both"/>
        <w:rPr>
          <w:szCs w:val="22"/>
          <w:lang w:val="sr-Latn-ME"/>
        </w:rPr>
      </w:pPr>
      <w:r w:rsidRPr="0040329D">
        <w:rPr>
          <w:szCs w:val="22"/>
          <w:lang w:val="sr-Latn-ME"/>
        </w:rPr>
        <w:t>ritonavir, indinavir, nelfinavir (takozvani inhibitori proteaze, koriste se u terapiji HIV),</w:t>
      </w:r>
    </w:p>
    <w:p w14:paraId="60CA44D8" w14:textId="77777777" w:rsidR="00133E26" w:rsidRPr="0040329D" w:rsidRDefault="00133E26" w:rsidP="0040329D">
      <w:pPr>
        <w:numPr>
          <w:ilvl w:val="0"/>
          <w:numId w:val="44"/>
        </w:numPr>
        <w:tabs>
          <w:tab w:val="clear" w:pos="567"/>
          <w:tab w:val="left" w:pos="720"/>
        </w:tabs>
        <w:spacing w:line="240" w:lineRule="auto"/>
        <w:jc w:val="both"/>
        <w:rPr>
          <w:szCs w:val="22"/>
          <w:lang w:val="sr-Latn-ME"/>
        </w:rPr>
      </w:pPr>
      <w:r w:rsidRPr="0040329D">
        <w:rPr>
          <w:szCs w:val="22"/>
          <w:lang w:val="sr-Latn-ME"/>
        </w:rPr>
        <w:t>ljekove koji se koriste u terapiji raka,</w:t>
      </w:r>
    </w:p>
    <w:p w14:paraId="4AC0057C" w14:textId="77777777" w:rsidR="00133E26" w:rsidRPr="0040329D" w:rsidRDefault="00133E26" w:rsidP="0040329D">
      <w:pPr>
        <w:numPr>
          <w:ilvl w:val="0"/>
          <w:numId w:val="44"/>
        </w:numPr>
        <w:tabs>
          <w:tab w:val="clear" w:pos="567"/>
          <w:tab w:val="left" w:pos="720"/>
        </w:tabs>
        <w:spacing w:line="240" w:lineRule="auto"/>
        <w:jc w:val="both"/>
        <w:rPr>
          <w:szCs w:val="22"/>
          <w:lang w:val="sr-Latn-ME"/>
        </w:rPr>
      </w:pPr>
      <w:r w:rsidRPr="0040329D">
        <w:rPr>
          <w:szCs w:val="22"/>
          <w:lang w:val="sr-Latn-ME"/>
        </w:rPr>
        <w:t>ketokonazol, itrakonazol (ljekovi za liječenje gljivica),</w:t>
      </w:r>
    </w:p>
    <w:p w14:paraId="439F38EB" w14:textId="77777777" w:rsidR="00133E26" w:rsidRPr="0040329D" w:rsidRDefault="00133E26" w:rsidP="0040329D">
      <w:pPr>
        <w:numPr>
          <w:ilvl w:val="0"/>
          <w:numId w:val="44"/>
        </w:numPr>
        <w:tabs>
          <w:tab w:val="clear" w:pos="567"/>
          <w:tab w:val="left" w:pos="720"/>
        </w:tabs>
        <w:spacing w:line="240" w:lineRule="auto"/>
        <w:jc w:val="both"/>
        <w:rPr>
          <w:szCs w:val="22"/>
          <w:lang w:val="sr-Latn-ME"/>
        </w:rPr>
      </w:pPr>
      <w:r w:rsidRPr="0040329D">
        <w:rPr>
          <w:szCs w:val="22"/>
          <w:lang w:val="sr-Latn-ME"/>
        </w:rPr>
        <w:t>halofantrin (koristi se kod određenih vrsta malarije),</w:t>
      </w:r>
      <w:r w:rsidRPr="0040329D">
        <w:rPr>
          <w:szCs w:val="22"/>
          <w:lang w:val="sr-Latn-ME"/>
        </w:rPr>
        <w:tab/>
      </w:r>
    </w:p>
    <w:p w14:paraId="4E57652A" w14:textId="77777777" w:rsidR="00133E26" w:rsidRPr="0040329D" w:rsidRDefault="00133E26" w:rsidP="0040329D">
      <w:pPr>
        <w:numPr>
          <w:ilvl w:val="0"/>
          <w:numId w:val="44"/>
        </w:numPr>
        <w:tabs>
          <w:tab w:val="clear" w:pos="567"/>
          <w:tab w:val="left" w:pos="720"/>
        </w:tabs>
        <w:spacing w:line="240" w:lineRule="auto"/>
        <w:jc w:val="both"/>
        <w:rPr>
          <w:szCs w:val="22"/>
          <w:lang w:val="sr-Latn-ME"/>
        </w:rPr>
      </w:pPr>
      <w:r w:rsidRPr="0040329D">
        <w:rPr>
          <w:szCs w:val="22"/>
          <w:lang w:val="sr-Latn-ME"/>
        </w:rPr>
        <w:t>pentamidin (koristi se u liječenju zapaljenja pluća),</w:t>
      </w:r>
    </w:p>
    <w:p w14:paraId="09D0D547" w14:textId="77777777" w:rsidR="00133E26" w:rsidRPr="0040329D" w:rsidRDefault="00133E26" w:rsidP="0040329D">
      <w:pPr>
        <w:numPr>
          <w:ilvl w:val="0"/>
          <w:numId w:val="44"/>
        </w:numPr>
        <w:tabs>
          <w:tab w:val="clear" w:pos="567"/>
          <w:tab w:val="left" w:pos="720"/>
        </w:tabs>
        <w:spacing w:line="240" w:lineRule="auto"/>
        <w:jc w:val="both"/>
        <w:rPr>
          <w:szCs w:val="22"/>
          <w:lang w:val="sr-Latn-ME"/>
        </w:rPr>
      </w:pPr>
      <w:r w:rsidRPr="0040329D">
        <w:rPr>
          <w:szCs w:val="22"/>
          <w:lang w:val="sr-Latn-ME"/>
        </w:rPr>
        <w:t>injekcije zlata (koriste se u liječenju reumatoidnog poliartritisa),</w:t>
      </w:r>
    </w:p>
    <w:p w14:paraId="2B92B02E" w14:textId="77777777" w:rsidR="00133E26" w:rsidRPr="0040329D" w:rsidRDefault="00133E26" w:rsidP="0040329D">
      <w:pPr>
        <w:numPr>
          <w:ilvl w:val="0"/>
          <w:numId w:val="44"/>
        </w:numPr>
        <w:tabs>
          <w:tab w:val="clear" w:pos="567"/>
          <w:tab w:val="left" w:pos="720"/>
        </w:tabs>
        <w:spacing w:line="240" w:lineRule="auto"/>
        <w:jc w:val="both"/>
        <w:rPr>
          <w:szCs w:val="22"/>
          <w:lang w:val="sr-Latn-ME"/>
        </w:rPr>
      </w:pPr>
      <w:r w:rsidRPr="0040329D">
        <w:rPr>
          <w:szCs w:val="22"/>
          <w:lang w:val="sr-Latn-ME"/>
        </w:rPr>
        <w:t>vinkamin (koristi se u liječenju simptomatskih kognitivnih poremećaja kod starijih osoba, uključujući i gubitak pamćenja),</w:t>
      </w:r>
    </w:p>
    <w:p w14:paraId="357D8EB5" w14:textId="77777777" w:rsidR="00133E26" w:rsidRPr="0040329D" w:rsidRDefault="00133E26" w:rsidP="0040329D">
      <w:pPr>
        <w:numPr>
          <w:ilvl w:val="0"/>
          <w:numId w:val="44"/>
        </w:numPr>
        <w:tabs>
          <w:tab w:val="clear" w:pos="567"/>
          <w:tab w:val="left" w:pos="720"/>
        </w:tabs>
        <w:spacing w:line="240" w:lineRule="auto"/>
        <w:jc w:val="both"/>
        <w:rPr>
          <w:szCs w:val="22"/>
          <w:lang w:val="sr-Latn-ME"/>
        </w:rPr>
      </w:pPr>
      <w:r w:rsidRPr="0040329D">
        <w:rPr>
          <w:szCs w:val="22"/>
          <w:lang w:val="sr-Latn-ME"/>
        </w:rPr>
        <w:t>bepridil, verapamil, diltiazem (ljekovi za srce),</w:t>
      </w:r>
    </w:p>
    <w:p w14:paraId="2CD87FDC" w14:textId="09EFAF4F" w:rsidR="00133E26" w:rsidRPr="0040329D" w:rsidRDefault="00CC0EF6" w:rsidP="0040329D">
      <w:pPr>
        <w:numPr>
          <w:ilvl w:val="0"/>
          <w:numId w:val="44"/>
        </w:numPr>
        <w:tabs>
          <w:tab w:val="clear" w:pos="567"/>
          <w:tab w:val="left" w:pos="720"/>
        </w:tabs>
        <w:spacing w:line="240" w:lineRule="auto"/>
        <w:jc w:val="both"/>
        <w:rPr>
          <w:szCs w:val="22"/>
          <w:lang w:val="sr-Latn-ME"/>
        </w:rPr>
      </w:pPr>
      <w:r w:rsidRPr="0040329D">
        <w:rPr>
          <w:szCs w:val="22"/>
          <w:lang w:val="sr-Latn-ME"/>
        </w:rPr>
        <w:t>ljekov</w:t>
      </w:r>
      <w:r>
        <w:rPr>
          <w:szCs w:val="22"/>
          <w:lang w:val="sr-Latn-ME"/>
        </w:rPr>
        <w:t>e</w:t>
      </w:r>
      <w:r w:rsidRPr="0040329D">
        <w:rPr>
          <w:szCs w:val="22"/>
          <w:lang w:val="sr-Latn-ME"/>
        </w:rPr>
        <w:t xml:space="preserve"> </w:t>
      </w:r>
      <w:r w:rsidR="00133E26" w:rsidRPr="0040329D">
        <w:rPr>
          <w:szCs w:val="22"/>
          <w:lang w:val="sr-Latn-ME"/>
        </w:rPr>
        <w:t xml:space="preserve">koji se koriste za probleme sa srčanim ritmom (npr. hinidin, hidrohinidin, dizopiramid, amjodaron, sotalol, </w:t>
      </w:r>
      <w:r w:rsidR="00133E26" w:rsidRPr="0040329D">
        <w:rPr>
          <w:noProof/>
          <w:szCs w:val="22"/>
          <w:lang w:val="sr-Latn-ME"/>
        </w:rPr>
        <w:t>ibutilid, dofetilid, digitalis, bretilium</w:t>
      </w:r>
      <w:r w:rsidR="00133E26" w:rsidRPr="0040329D">
        <w:rPr>
          <w:szCs w:val="22"/>
          <w:lang w:val="sr-Latn-ME"/>
        </w:rPr>
        <w:t>),</w:t>
      </w:r>
    </w:p>
    <w:p w14:paraId="08ADE70D" w14:textId="77777777" w:rsidR="00133E26" w:rsidRPr="0040329D" w:rsidRDefault="00133E26" w:rsidP="0040329D">
      <w:pPr>
        <w:numPr>
          <w:ilvl w:val="0"/>
          <w:numId w:val="44"/>
        </w:numPr>
        <w:tabs>
          <w:tab w:val="clear" w:pos="567"/>
          <w:tab w:val="left" w:pos="720"/>
        </w:tabs>
        <w:spacing w:line="240" w:lineRule="auto"/>
        <w:jc w:val="both"/>
        <w:rPr>
          <w:szCs w:val="22"/>
          <w:lang w:val="sr-Latn-ME"/>
        </w:rPr>
      </w:pPr>
      <w:r w:rsidRPr="0040329D">
        <w:rPr>
          <w:szCs w:val="22"/>
          <w:lang w:val="sr-Latn-ME"/>
        </w:rPr>
        <w:t>cisaprid, difemanil (koriste se za liječenje problema sa želucem i crijevima),</w:t>
      </w:r>
    </w:p>
    <w:p w14:paraId="1285A62E" w14:textId="366B6033" w:rsidR="00133E26" w:rsidRPr="0040329D" w:rsidRDefault="00133E26" w:rsidP="0040329D">
      <w:pPr>
        <w:numPr>
          <w:ilvl w:val="0"/>
          <w:numId w:val="44"/>
        </w:numPr>
        <w:tabs>
          <w:tab w:val="clear" w:pos="567"/>
          <w:tab w:val="left" w:pos="720"/>
        </w:tabs>
        <w:spacing w:line="240" w:lineRule="auto"/>
        <w:jc w:val="both"/>
        <w:rPr>
          <w:szCs w:val="22"/>
          <w:lang w:val="sr-Latn-ME"/>
        </w:rPr>
      </w:pPr>
      <w:r w:rsidRPr="0040329D">
        <w:rPr>
          <w:szCs w:val="22"/>
          <w:lang w:val="sr-Latn-ME"/>
        </w:rPr>
        <w:t xml:space="preserve">digoksin ili </w:t>
      </w:r>
      <w:r w:rsidR="00CC0EF6" w:rsidRPr="0040329D">
        <w:rPr>
          <w:szCs w:val="22"/>
          <w:lang w:val="sr-Latn-ME"/>
        </w:rPr>
        <w:t>drug</w:t>
      </w:r>
      <w:r w:rsidR="00CC0EF6">
        <w:rPr>
          <w:szCs w:val="22"/>
          <w:lang w:val="sr-Latn-ME"/>
        </w:rPr>
        <w:t>e</w:t>
      </w:r>
      <w:r w:rsidR="00CC0EF6" w:rsidRPr="0040329D">
        <w:rPr>
          <w:szCs w:val="22"/>
          <w:lang w:val="sr-Latn-ME"/>
        </w:rPr>
        <w:t xml:space="preserve"> kardiotoničn</w:t>
      </w:r>
      <w:r w:rsidR="00CC0EF6">
        <w:rPr>
          <w:szCs w:val="22"/>
          <w:lang w:val="sr-Latn-ME"/>
        </w:rPr>
        <w:t>e</w:t>
      </w:r>
      <w:r w:rsidR="00CC0EF6" w:rsidRPr="0040329D">
        <w:rPr>
          <w:szCs w:val="22"/>
          <w:lang w:val="sr-Latn-ME"/>
        </w:rPr>
        <w:t xml:space="preserve"> glikozid</w:t>
      </w:r>
      <w:r w:rsidR="00CC0EF6">
        <w:rPr>
          <w:szCs w:val="22"/>
          <w:lang w:val="sr-Latn-ME"/>
        </w:rPr>
        <w:t>e</w:t>
      </w:r>
      <w:r w:rsidR="00CC0EF6" w:rsidRPr="0040329D">
        <w:rPr>
          <w:szCs w:val="22"/>
          <w:lang w:val="sr-Latn-ME"/>
        </w:rPr>
        <w:t xml:space="preserve"> </w:t>
      </w:r>
      <w:r w:rsidRPr="0040329D">
        <w:rPr>
          <w:szCs w:val="22"/>
          <w:lang w:val="sr-Latn-ME"/>
        </w:rPr>
        <w:t>(za liječenje problema sa srcem),</w:t>
      </w:r>
    </w:p>
    <w:p w14:paraId="2C44FEFD" w14:textId="77777777" w:rsidR="00133E26" w:rsidRPr="0040329D" w:rsidRDefault="00133E26" w:rsidP="0040329D">
      <w:pPr>
        <w:numPr>
          <w:ilvl w:val="0"/>
          <w:numId w:val="44"/>
        </w:numPr>
        <w:tabs>
          <w:tab w:val="clear" w:pos="567"/>
          <w:tab w:val="left" w:pos="720"/>
        </w:tabs>
        <w:spacing w:line="240" w:lineRule="auto"/>
        <w:jc w:val="both"/>
        <w:rPr>
          <w:szCs w:val="22"/>
          <w:lang w:val="sr-Latn-ME"/>
        </w:rPr>
      </w:pPr>
      <w:r w:rsidRPr="0040329D">
        <w:rPr>
          <w:szCs w:val="22"/>
          <w:lang w:val="sr-Latn-ME"/>
        </w:rPr>
        <w:t>baklofen (za liječenje ukočenosti mišića koja se javlja kod oboljenja kao što je multipla skleroza),</w:t>
      </w:r>
    </w:p>
    <w:p w14:paraId="6DF7064D" w14:textId="77777777" w:rsidR="00133E26" w:rsidRPr="0040329D" w:rsidRDefault="00133E26" w:rsidP="0040329D">
      <w:pPr>
        <w:numPr>
          <w:ilvl w:val="0"/>
          <w:numId w:val="44"/>
        </w:numPr>
        <w:tabs>
          <w:tab w:val="clear" w:pos="567"/>
          <w:tab w:val="left" w:pos="720"/>
        </w:tabs>
        <w:spacing w:line="240" w:lineRule="auto"/>
        <w:jc w:val="both"/>
        <w:rPr>
          <w:szCs w:val="22"/>
          <w:lang w:val="sr-Latn-ME"/>
        </w:rPr>
      </w:pPr>
      <w:r w:rsidRPr="0040329D">
        <w:rPr>
          <w:szCs w:val="22"/>
          <w:lang w:val="sr-Latn-ME"/>
        </w:rPr>
        <w:t xml:space="preserve">ljekove za dijabetes, kao što su insulin, metformin ili </w:t>
      </w:r>
      <w:r w:rsidRPr="0040329D">
        <w:rPr>
          <w:noProof/>
          <w:szCs w:val="22"/>
          <w:lang w:val="sr-Latn-ME"/>
        </w:rPr>
        <w:t>gliptini</w:t>
      </w:r>
      <w:r w:rsidRPr="0040329D">
        <w:rPr>
          <w:szCs w:val="22"/>
          <w:lang w:val="sr-Latn-ME"/>
        </w:rPr>
        <w:t>,</w:t>
      </w:r>
    </w:p>
    <w:p w14:paraId="38B9A25F" w14:textId="77777777" w:rsidR="00133E26" w:rsidRPr="0040329D" w:rsidRDefault="00133E26" w:rsidP="0040329D">
      <w:pPr>
        <w:numPr>
          <w:ilvl w:val="0"/>
          <w:numId w:val="44"/>
        </w:numPr>
        <w:tabs>
          <w:tab w:val="clear" w:pos="567"/>
          <w:tab w:val="left" w:pos="720"/>
        </w:tabs>
        <w:spacing w:line="240" w:lineRule="auto"/>
        <w:jc w:val="both"/>
        <w:rPr>
          <w:szCs w:val="22"/>
          <w:lang w:val="sr-Latn-ME"/>
        </w:rPr>
      </w:pPr>
      <w:r w:rsidRPr="0040329D">
        <w:rPr>
          <w:szCs w:val="22"/>
          <w:lang w:val="sr-Latn-ME"/>
        </w:rPr>
        <w:t>kalcijum, uključujući i suplemente sa kalcijumom,</w:t>
      </w:r>
    </w:p>
    <w:p w14:paraId="4496EDA7" w14:textId="19782FF7" w:rsidR="00133E26" w:rsidRPr="0040329D" w:rsidRDefault="00CC0EF6" w:rsidP="0040329D">
      <w:pPr>
        <w:numPr>
          <w:ilvl w:val="0"/>
          <w:numId w:val="44"/>
        </w:numPr>
        <w:tabs>
          <w:tab w:val="clear" w:pos="567"/>
          <w:tab w:val="left" w:pos="720"/>
        </w:tabs>
        <w:spacing w:line="240" w:lineRule="auto"/>
        <w:jc w:val="both"/>
        <w:rPr>
          <w:szCs w:val="22"/>
          <w:lang w:val="sr-Latn-ME"/>
        </w:rPr>
      </w:pPr>
      <w:r w:rsidRPr="0040329D">
        <w:rPr>
          <w:szCs w:val="22"/>
          <w:lang w:val="sr-Latn-ME"/>
        </w:rPr>
        <w:t>stimulativn</w:t>
      </w:r>
      <w:r>
        <w:rPr>
          <w:szCs w:val="22"/>
          <w:lang w:val="sr-Latn-ME"/>
        </w:rPr>
        <w:t>e</w:t>
      </w:r>
      <w:r w:rsidRPr="0040329D">
        <w:rPr>
          <w:szCs w:val="22"/>
          <w:lang w:val="sr-Latn-ME"/>
        </w:rPr>
        <w:t xml:space="preserve"> laksativ</w:t>
      </w:r>
      <w:r>
        <w:rPr>
          <w:szCs w:val="22"/>
          <w:lang w:val="sr-Latn-ME"/>
        </w:rPr>
        <w:t>e</w:t>
      </w:r>
      <w:r w:rsidRPr="0040329D">
        <w:rPr>
          <w:szCs w:val="22"/>
          <w:lang w:val="sr-Latn-ME"/>
        </w:rPr>
        <w:t xml:space="preserve"> </w:t>
      </w:r>
      <w:r w:rsidR="00133E26" w:rsidRPr="0040329D">
        <w:rPr>
          <w:szCs w:val="22"/>
          <w:lang w:val="sr-Latn-ME"/>
        </w:rPr>
        <w:t>(npr. sena),</w:t>
      </w:r>
    </w:p>
    <w:p w14:paraId="6D280305" w14:textId="2A5DCDE8" w:rsidR="00133E26" w:rsidRPr="0040329D" w:rsidRDefault="00CC0EF6" w:rsidP="0040329D">
      <w:pPr>
        <w:numPr>
          <w:ilvl w:val="0"/>
          <w:numId w:val="44"/>
        </w:numPr>
        <w:tabs>
          <w:tab w:val="clear" w:pos="567"/>
          <w:tab w:val="left" w:pos="720"/>
        </w:tabs>
        <w:spacing w:line="240" w:lineRule="auto"/>
        <w:jc w:val="both"/>
        <w:rPr>
          <w:szCs w:val="22"/>
          <w:lang w:val="sr-Latn-ME"/>
        </w:rPr>
      </w:pPr>
      <w:r w:rsidRPr="0040329D">
        <w:rPr>
          <w:szCs w:val="22"/>
          <w:lang w:val="sr-Latn-ME"/>
        </w:rPr>
        <w:t>nesteroidn</w:t>
      </w:r>
      <w:r>
        <w:rPr>
          <w:szCs w:val="22"/>
          <w:lang w:val="sr-Latn-ME"/>
        </w:rPr>
        <w:t>e</w:t>
      </w:r>
      <w:r w:rsidRPr="0040329D">
        <w:rPr>
          <w:szCs w:val="22"/>
          <w:lang w:val="sr-Latn-ME"/>
        </w:rPr>
        <w:t xml:space="preserve"> antiinflamatorn</w:t>
      </w:r>
      <w:r>
        <w:rPr>
          <w:szCs w:val="22"/>
          <w:lang w:val="sr-Latn-ME"/>
        </w:rPr>
        <w:t>e</w:t>
      </w:r>
      <w:r w:rsidRPr="0040329D">
        <w:rPr>
          <w:szCs w:val="22"/>
          <w:lang w:val="sr-Latn-ME"/>
        </w:rPr>
        <w:t xml:space="preserve"> </w:t>
      </w:r>
      <w:r w:rsidR="00133E26" w:rsidRPr="0040329D">
        <w:rPr>
          <w:szCs w:val="22"/>
          <w:lang w:val="sr-Latn-ME"/>
        </w:rPr>
        <w:t xml:space="preserve">ljekovi (npr. ibuprofen) ili velike doze salicilata (npr. </w:t>
      </w:r>
      <w:r w:rsidR="00133E26" w:rsidRPr="0040329D">
        <w:rPr>
          <w:noProof/>
          <w:szCs w:val="22"/>
          <w:lang w:val="sr-Latn-ME"/>
        </w:rPr>
        <w:t>acetilsalicilna kiselina</w:t>
      </w:r>
      <w:r w:rsidR="00133E26" w:rsidRPr="0040329D">
        <w:rPr>
          <w:szCs w:val="22"/>
          <w:lang w:val="sr-Latn-ME"/>
        </w:rPr>
        <w:t>),</w:t>
      </w:r>
    </w:p>
    <w:p w14:paraId="3308D17A" w14:textId="77777777" w:rsidR="00133E26" w:rsidRPr="0040329D" w:rsidRDefault="00133E26" w:rsidP="0040329D">
      <w:pPr>
        <w:numPr>
          <w:ilvl w:val="0"/>
          <w:numId w:val="44"/>
        </w:numPr>
        <w:tabs>
          <w:tab w:val="clear" w:pos="567"/>
          <w:tab w:val="left" w:pos="720"/>
        </w:tabs>
        <w:spacing w:line="240" w:lineRule="auto"/>
        <w:jc w:val="both"/>
        <w:rPr>
          <w:szCs w:val="22"/>
          <w:lang w:val="sr-Latn-ME"/>
        </w:rPr>
      </w:pPr>
      <w:r w:rsidRPr="0040329D">
        <w:rPr>
          <w:szCs w:val="22"/>
          <w:lang w:val="sr-Latn-ME"/>
        </w:rPr>
        <w:t>amfotercin B putem injekcije (za liječenje ozbiljnih gljivičnih oboljenja),</w:t>
      </w:r>
    </w:p>
    <w:p w14:paraId="7458F621" w14:textId="2EFF8161" w:rsidR="00133E26" w:rsidRPr="0040329D" w:rsidRDefault="00133E26" w:rsidP="0040329D">
      <w:pPr>
        <w:numPr>
          <w:ilvl w:val="0"/>
          <w:numId w:val="44"/>
        </w:numPr>
        <w:tabs>
          <w:tab w:val="clear" w:pos="567"/>
          <w:tab w:val="left" w:pos="720"/>
        </w:tabs>
        <w:spacing w:line="240" w:lineRule="auto"/>
        <w:jc w:val="both"/>
        <w:rPr>
          <w:szCs w:val="22"/>
          <w:lang w:val="sr-Latn-ME"/>
        </w:rPr>
      </w:pPr>
      <w:r w:rsidRPr="0040329D">
        <w:rPr>
          <w:szCs w:val="22"/>
          <w:lang w:val="sr-Latn-ME"/>
        </w:rPr>
        <w:t xml:space="preserve">ljekove koji se koriste u terapiji mentalnih poremećaja kao što </w:t>
      </w:r>
      <w:r w:rsidR="00DD275D" w:rsidRPr="0040329D">
        <w:rPr>
          <w:szCs w:val="22"/>
          <w:lang w:val="sr-Latn-ME"/>
        </w:rPr>
        <w:t>su</w:t>
      </w:r>
      <w:r w:rsidRPr="0040329D">
        <w:rPr>
          <w:szCs w:val="22"/>
          <w:lang w:val="sr-Latn-ME"/>
        </w:rPr>
        <w:t xml:space="preserve"> depresija, anksioznost, shizofrenija... (npr. triciklični antidepresivi, neuroleptici </w:t>
      </w:r>
      <w:r w:rsidRPr="0040329D">
        <w:rPr>
          <w:noProof/>
          <w:szCs w:val="22"/>
          <w:lang w:val="sr-Latn-ME"/>
        </w:rPr>
        <w:t>(kao što je amisulprid, sulprid, sultoprid, tiaprid, haloperidol, droperidol)</w:t>
      </w:r>
      <w:r w:rsidRPr="0040329D">
        <w:rPr>
          <w:szCs w:val="22"/>
          <w:lang w:val="sr-Latn-ME"/>
        </w:rPr>
        <w:t>),</w:t>
      </w:r>
    </w:p>
    <w:p w14:paraId="13E754C4" w14:textId="77777777" w:rsidR="00133E26" w:rsidRPr="0040329D" w:rsidRDefault="00133E26" w:rsidP="0040329D">
      <w:pPr>
        <w:numPr>
          <w:ilvl w:val="0"/>
          <w:numId w:val="44"/>
        </w:numPr>
        <w:tabs>
          <w:tab w:val="clear" w:pos="567"/>
          <w:tab w:val="left" w:pos="720"/>
        </w:tabs>
        <w:spacing w:line="240" w:lineRule="auto"/>
        <w:jc w:val="both"/>
        <w:rPr>
          <w:szCs w:val="22"/>
          <w:lang w:val="sr-Latn-ME"/>
        </w:rPr>
      </w:pPr>
      <w:r w:rsidRPr="0040329D">
        <w:rPr>
          <w:szCs w:val="22"/>
          <w:lang w:val="sr-Latn-ME"/>
        </w:rPr>
        <w:t>tetrakosaktid (za liječenje Kronove bolesti),</w:t>
      </w:r>
    </w:p>
    <w:p w14:paraId="2CAB9196" w14:textId="77777777" w:rsidR="00133E26" w:rsidRPr="0040329D" w:rsidRDefault="00133E26" w:rsidP="0040329D">
      <w:pPr>
        <w:widowControl w:val="0"/>
        <w:numPr>
          <w:ilvl w:val="0"/>
          <w:numId w:val="44"/>
        </w:numPr>
        <w:tabs>
          <w:tab w:val="clear" w:pos="567"/>
          <w:tab w:val="left" w:pos="720"/>
        </w:tabs>
        <w:spacing w:line="240" w:lineRule="auto"/>
        <w:ind w:right="-2"/>
        <w:jc w:val="both"/>
        <w:rPr>
          <w:noProof/>
          <w:szCs w:val="22"/>
          <w:lang w:val="sr-Latn-ME"/>
        </w:rPr>
      </w:pPr>
      <w:r w:rsidRPr="0040329D">
        <w:rPr>
          <w:noProof/>
          <w:szCs w:val="22"/>
          <w:lang w:val="sr-Latn-ME"/>
        </w:rPr>
        <w:t xml:space="preserve">trimetoprim (za liječenje infekcija), </w:t>
      </w:r>
    </w:p>
    <w:p w14:paraId="4CFCEBAD" w14:textId="6BB11206" w:rsidR="00133E26" w:rsidRPr="0040329D" w:rsidRDefault="00CC0EF6" w:rsidP="0040329D">
      <w:pPr>
        <w:widowControl w:val="0"/>
        <w:numPr>
          <w:ilvl w:val="0"/>
          <w:numId w:val="44"/>
        </w:numPr>
        <w:tabs>
          <w:tab w:val="clear" w:pos="567"/>
          <w:tab w:val="left" w:pos="720"/>
        </w:tabs>
        <w:spacing w:line="240" w:lineRule="auto"/>
        <w:ind w:right="-2"/>
        <w:jc w:val="both"/>
        <w:rPr>
          <w:noProof/>
          <w:szCs w:val="22"/>
          <w:lang w:val="sr-Latn-ME"/>
        </w:rPr>
      </w:pPr>
      <w:r w:rsidRPr="0040329D">
        <w:rPr>
          <w:noProof/>
          <w:szCs w:val="22"/>
          <w:lang w:val="sr-Latn-ME"/>
        </w:rPr>
        <w:t>vazodilatator</w:t>
      </w:r>
      <w:r>
        <w:rPr>
          <w:noProof/>
          <w:szCs w:val="22"/>
          <w:lang w:val="sr-Latn-ME"/>
        </w:rPr>
        <w:t>e</w:t>
      </w:r>
      <w:r w:rsidRPr="0040329D">
        <w:rPr>
          <w:noProof/>
          <w:szCs w:val="22"/>
          <w:lang w:val="sr-Latn-ME"/>
        </w:rPr>
        <w:t xml:space="preserve"> </w:t>
      </w:r>
      <w:r w:rsidR="00133E26" w:rsidRPr="0040329D">
        <w:rPr>
          <w:noProof/>
          <w:szCs w:val="22"/>
          <w:lang w:val="sr-Latn-ME"/>
        </w:rPr>
        <w:t xml:space="preserve">uključujući nitrate (ljekovi koji izazivaju širenje krvnih sudova), </w:t>
      </w:r>
    </w:p>
    <w:p w14:paraId="1DEA30EE" w14:textId="030D5ABB" w:rsidR="00133E26" w:rsidRPr="0040329D" w:rsidRDefault="00CC0EF6" w:rsidP="0040329D">
      <w:pPr>
        <w:widowControl w:val="0"/>
        <w:numPr>
          <w:ilvl w:val="0"/>
          <w:numId w:val="44"/>
        </w:numPr>
        <w:tabs>
          <w:tab w:val="clear" w:pos="567"/>
          <w:tab w:val="left" w:pos="720"/>
        </w:tabs>
        <w:spacing w:line="240" w:lineRule="auto"/>
        <w:ind w:right="-2"/>
        <w:jc w:val="both"/>
        <w:rPr>
          <w:noProof/>
          <w:szCs w:val="22"/>
          <w:lang w:val="sr-Latn-ME"/>
        </w:rPr>
      </w:pPr>
      <w:r w:rsidRPr="0040329D">
        <w:rPr>
          <w:noProof/>
          <w:szCs w:val="22"/>
          <w:lang w:val="sr-Latn-ME"/>
        </w:rPr>
        <w:t>ljekov</w:t>
      </w:r>
      <w:r>
        <w:rPr>
          <w:noProof/>
          <w:szCs w:val="22"/>
          <w:lang w:val="sr-Latn-ME"/>
        </w:rPr>
        <w:t>e</w:t>
      </w:r>
      <w:r w:rsidRPr="0040329D">
        <w:rPr>
          <w:noProof/>
          <w:szCs w:val="22"/>
          <w:lang w:val="sr-Latn-ME"/>
        </w:rPr>
        <w:t xml:space="preserve"> </w:t>
      </w:r>
      <w:r w:rsidR="00133E26" w:rsidRPr="0040329D">
        <w:rPr>
          <w:noProof/>
          <w:szCs w:val="22"/>
          <w:lang w:val="sr-Latn-ME"/>
        </w:rPr>
        <w:t>koji se koriste za liječenje niskog krvnog pritiska, šoka ili astme (npr. efedrin, noradrenalin ili adrenalin),</w:t>
      </w:r>
    </w:p>
    <w:p w14:paraId="3C63CF36" w14:textId="77777777" w:rsidR="00133E26" w:rsidRPr="0040329D" w:rsidRDefault="00133E26" w:rsidP="0040329D">
      <w:pPr>
        <w:numPr>
          <w:ilvl w:val="0"/>
          <w:numId w:val="44"/>
        </w:numPr>
        <w:tabs>
          <w:tab w:val="clear" w:pos="567"/>
          <w:tab w:val="left" w:pos="720"/>
        </w:tabs>
        <w:spacing w:line="240" w:lineRule="auto"/>
        <w:jc w:val="both"/>
        <w:rPr>
          <w:szCs w:val="22"/>
          <w:lang w:val="sr-Latn-ME"/>
        </w:rPr>
      </w:pPr>
      <w:r w:rsidRPr="0040329D">
        <w:rPr>
          <w:i/>
          <w:szCs w:val="22"/>
          <w:lang w:val="sr-Latn-ME"/>
        </w:rPr>
        <w:t>Hypericum perforatum</w:t>
      </w:r>
      <w:r w:rsidRPr="0040329D">
        <w:rPr>
          <w:szCs w:val="22"/>
          <w:lang w:val="sr-Latn-ME"/>
        </w:rPr>
        <w:t xml:space="preserve"> (kantarion),</w:t>
      </w:r>
    </w:p>
    <w:p w14:paraId="5C111FA9" w14:textId="77777777" w:rsidR="00133E26" w:rsidRPr="0040329D" w:rsidRDefault="00133E26" w:rsidP="0040329D">
      <w:pPr>
        <w:numPr>
          <w:ilvl w:val="0"/>
          <w:numId w:val="44"/>
        </w:numPr>
        <w:tabs>
          <w:tab w:val="clear" w:pos="567"/>
          <w:tab w:val="left" w:pos="720"/>
        </w:tabs>
        <w:spacing w:line="240" w:lineRule="auto"/>
        <w:jc w:val="both"/>
        <w:rPr>
          <w:szCs w:val="22"/>
          <w:lang w:val="sr-Latn-ME"/>
        </w:rPr>
      </w:pPr>
      <w:r w:rsidRPr="0040329D">
        <w:rPr>
          <w:szCs w:val="22"/>
          <w:lang w:val="sr-Latn-ME"/>
        </w:rPr>
        <w:t>dantrolen (infuzija za ozbiljne poremećaje tjelesne temperature),</w:t>
      </w:r>
    </w:p>
    <w:p w14:paraId="17F87675" w14:textId="77777777" w:rsidR="00133E26" w:rsidRPr="0040329D" w:rsidRDefault="00133E26" w:rsidP="0040329D">
      <w:pPr>
        <w:widowControl w:val="0"/>
        <w:numPr>
          <w:ilvl w:val="0"/>
          <w:numId w:val="44"/>
        </w:numPr>
        <w:tabs>
          <w:tab w:val="clear" w:pos="567"/>
          <w:tab w:val="left" w:pos="720"/>
        </w:tabs>
        <w:spacing w:line="240" w:lineRule="auto"/>
        <w:ind w:right="-2"/>
        <w:jc w:val="both"/>
        <w:rPr>
          <w:szCs w:val="22"/>
          <w:lang w:val="sr-Latn-ME"/>
        </w:rPr>
      </w:pPr>
      <w:r w:rsidRPr="0040329D">
        <w:rPr>
          <w:szCs w:val="22"/>
          <w:lang w:val="sr-Latn-ME"/>
        </w:rPr>
        <w:t>takrolimus (lijek koji se koristi za izmjenu funckionisanja imunog sistema),</w:t>
      </w:r>
    </w:p>
    <w:p w14:paraId="31E514BC" w14:textId="77777777" w:rsidR="00133E26" w:rsidRPr="0040329D" w:rsidRDefault="00133E26" w:rsidP="0040329D">
      <w:pPr>
        <w:numPr>
          <w:ilvl w:val="0"/>
          <w:numId w:val="44"/>
        </w:numPr>
        <w:tabs>
          <w:tab w:val="clear" w:pos="567"/>
          <w:tab w:val="left" w:pos="720"/>
        </w:tabs>
        <w:spacing w:line="240" w:lineRule="auto"/>
        <w:jc w:val="both"/>
        <w:rPr>
          <w:szCs w:val="22"/>
          <w:lang w:val="sr-Latn-ME"/>
        </w:rPr>
      </w:pPr>
      <w:r w:rsidRPr="0040329D">
        <w:rPr>
          <w:szCs w:val="22"/>
          <w:lang w:val="sr-Latn-ME"/>
        </w:rPr>
        <w:t>simvastatin (lijek za snižavanje holesterola),</w:t>
      </w:r>
    </w:p>
    <w:p w14:paraId="3C594CE9" w14:textId="77777777" w:rsidR="00133E26" w:rsidRPr="0040329D" w:rsidRDefault="00133E26" w:rsidP="0040329D">
      <w:pPr>
        <w:widowControl w:val="0"/>
        <w:numPr>
          <w:ilvl w:val="0"/>
          <w:numId w:val="44"/>
        </w:numPr>
        <w:tabs>
          <w:tab w:val="clear" w:pos="567"/>
          <w:tab w:val="left" w:pos="720"/>
        </w:tabs>
        <w:spacing w:line="240" w:lineRule="auto"/>
        <w:ind w:right="-2"/>
        <w:jc w:val="both"/>
        <w:rPr>
          <w:szCs w:val="22"/>
          <w:lang w:val="sr-Latn-ME"/>
        </w:rPr>
      </w:pPr>
      <w:r w:rsidRPr="0040329D">
        <w:rPr>
          <w:szCs w:val="22"/>
          <w:lang w:val="sr-Latn-ME"/>
        </w:rPr>
        <w:t>ciklosporin (imunospuresiv),</w:t>
      </w:r>
    </w:p>
    <w:p w14:paraId="48E84D9A" w14:textId="325E76CD" w:rsidR="00133E26" w:rsidRPr="0040329D" w:rsidRDefault="00CC0EF6" w:rsidP="0040329D">
      <w:pPr>
        <w:widowControl w:val="0"/>
        <w:numPr>
          <w:ilvl w:val="0"/>
          <w:numId w:val="44"/>
        </w:numPr>
        <w:tabs>
          <w:tab w:val="clear" w:pos="567"/>
          <w:tab w:val="left" w:pos="720"/>
        </w:tabs>
        <w:spacing w:line="240" w:lineRule="auto"/>
        <w:ind w:right="-2"/>
        <w:jc w:val="both"/>
        <w:rPr>
          <w:noProof/>
          <w:szCs w:val="22"/>
          <w:lang w:val="sr-Latn-ME"/>
        </w:rPr>
      </w:pPr>
      <w:r w:rsidRPr="0040329D">
        <w:rPr>
          <w:noProof/>
          <w:szCs w:val="22"/>
          <w:lang w:val="sr-Latn-ME"/>
        </w:rPr>
        <w:t>ljekov</w:t>
      </w:r>
      <w:r>
        <w:rPr>
          <w:noProof/>
          <w:szCs w:val="22"/>
          <w:lang w:val="sr-Latn-ME"/>
        </w:rPr>
        <w:t>e</w:t>
      </w:r>
      <w:r w:rsidRPr="0040329D">
        <w:rPr>
          <w:noProof/>
          <w:szCs w:val="22"/>
          <w:lang w:val="sr-Latn-ME"/>
        </w:rPr>
        <w:t xml:space="preserve"> </w:t>
      </w:r>
      <w:r w:rsidR="00133E26" w:rsidRPr="0040329D">
        <w:rPr>
          <w:noProof/>
          <w:szCs w:val="22"/>
          <w:lang w:val="sr-Latn-ME"/>
        </w:rPr>
        <w:t xml:space="preserve">koji se najčešće koriste za liječenje dijareje (racekadotril) ili izbjegavanje odbacivanja presađenih organa (sirolimus, everolimus, temsirolimus i drugi ljekovi koji pripadaju klasi tzv. mTor inhibitora). Pogledajte </w:t>
      </w:r>
      <w:r w:rsidR="007C32B9" w:rsidRPr="0040329D">
        <w:rPr>
          <w:noProof/>
          <w:szCs w:val="22"/>
          <w:lang w:val="sr-Latn-ME"/>
        </w:rPr>
        <w:t>dio</w:t>
      </w:r>
      <w:r w:rsidR="00133E26" w:rsidRPr="0040329D">
        <w:rPr>
          <w:noProof/>
          <w:szCs w:val="22"/>
          <w:lang w:val="sr-Latn-ME"/>
        </w:rPr>
        <w:t xml:space="preserve"> „Upozorenja i mjere opreza”.</w:t>
      </w:r>
    </w:p>
    <w:p w14:paraId="12F5E750" w14:textId="77777777" w:rsidR="00133E26" w:rsidRPr="0040329D" w:rsidRDefault="00133E26" w:rsidP="0040329D">
      <w:pPr>
        <w:widowControl w:val="0"/>
        <w:ind w:right="-2"/>
        <w:jc w:val="both"/>
        <w:outlineLvl w:val="0"/>
        <w:rPr>
          <w:noProof/>
          <w:szCs w:val="22"/>
          <w:highlight w:val="yellow"/>
          <w:lang w:val="sr-Latn-ME"/>
        </w:rPr>
      </w:pPr>
    </w:p>
    <w:p w14:paraId="7EB79DC8" w14:textId="77777777" w:rsidR="00133E26" w:rsidRPr="0040329D" w:rsidRDefault="00133E26" w:rsidP="0040329D">
      <w:pPr>
        <w:widowControl w:val="0"/>
        <w:tabs>
          <w:tab w:val="clear" w:pos="567"/>
          <w:tab w:val="left" w:pos="720"/>
        </w:tabs>
        <w:spacing w:line="240" w:lineRule="auto"/>
        <w:ind w:right="-2"/>
        <w:jc w:val="both"/>
        <w:outlineLvl w:val="0"/>
        <w:rPr>
          <w:noProof/>
          <w:szCs w:val="22"/>
          <w:lang w:val="sr-Latn-ME"/>
        </w:rPr>
      </w:pPr>
      <w:r w:rsidRPr="0040329D">
        <w:rPr>
          <w:noProof/>
          <w:szCs w:val="22"/>
          <w:lang w:val="sr-Latn-ME"/>
        </w:rPr>
        <w:t>Vaš ljekar će možda morati da promijeni Vašu dozu i/ili da preduzme druge mjere opreza:</w:t>
      </w:r>
    </w:p>
    <w:p w14:paraId="652D0AEC" w14:textId="77777777" w:rsidR="00133E26" w:rsidRPr="0040329D" w:rsidRDefault="00133E26" w:rsidP="0040329D">
      <w:pPr>
        <w:widowControl w:val="0"/>
        <w:numPr>
          <w:ilvl w:val="0"/>
          <w:numId w:val="44"/>
        </w:numPr>
        <w:tabs>
          <w:tab w:val="clear" w:pos="567"/>
          <w:tab w:val="left" w:pos="720"/>
        </w:tabs>
        <w:spacing w:line="240" w:lineRule="auto"/>
        <w:ind w:right="-2"/>
        <w:jc w:val="both"/>
        <w:outlineLvl w:val="0"/>
        <w:rPr>
          <w:noProof/>
          <w:szCs w:val="22"/>
          <w:lang w:val="sr-Latn-ME"/>
        </w:rPr>
      </w:pPr>
      <w:r w:rsidRPr="0040329D">
        <w:rPr>
          <w:noProof/>
          <w:szCs w:val="22"/>
          <w:lang w:val="sr-Latn-ME"/>
        </w:rPr>
        <w:t>ako uzimate blokator receptora angiotenzina II (ARB) ili aliskiren (takođe pogledajte informacije pod naslovima „Nemojte uzimati lijek Amlewel” i „Upozorenja i mjere opreza”).</w:t>
      </w:r>
    </w:p>
    <w:p w14:paraId="0C08F6F3" w14:textId="77777777" w:rsidR="00133E26" w:rsidRPr="0040329D" w:rsidRDefault="00133E26" w:rsidP="0040329D">
      <w:pPr>
        <w:jc w:val="both"/>
        <w:rPr>
          <w:szCs w:val="22"/>
          <w:lang w:val="sr-Latn-ME"/>
        </w:rPr>
      </w:pPr>
    </w:p>
    <w:p w14:paraId="4EF67B61" w14:textId="77777777" w:rsidR="00133E26" w:rsidRPr="0040329D" w:rsidRDefault="00133E26" w:rsidP="0040329D">
      <w:pPr>
        <w:tabs>
          <w:tab w:val="left" w:pos="284"/>
        </w:tabs>
        <w:jc w:val="both"/>
        <w:rPr>
          <w:b/>
          <w:szCs w:val="22"/>
          <w:lang w:val="sr-Latn-ME"/>
        </w:rPr>
      </w:pPr>
      <w:r w:rsidRPr="0040329D">
        <w:rPr>
          <w:b/>
          <w:szCs w:val="22"/>
          <w:lang w:val="sr-Latn-ME"/>
        </w:rPr>
        <w:t>Uzimanje lijeka Amlewel sa hranom ili pićem</w:t>
      </w:r>
    </w:p>
    <w:p w14:paraId="60E80D6E" w14:textId="77777777" w:rsidR="00133E26" w:rsidRPr="0040329D" w:rsidRDefault="00133E26" w:rsidP="0040329D">
      <w:pPr>
        <w:tabs>
          <w:tab w:val="left" w:pos="284"/>
        </w:tabs>
        <w:jc w:val="both"/>
        <w:rPr>
          <w:bCs/>
          <w:szCs w:val="22"/>
          <w:lang w:val="sr-Latn-ME" w:eastAsia="x-none"/>
        </w:rPr>
      </w:pPr>
      <w:r w:rsidRPr="0040329D">
        <w:rPr>
          <w:bCs/>
          <w:szCs w:val="22"/>
          <w:lang w:val="sr-Latn-ME" w:eastAsia="x-none"/>
        </w:rPr>
        <w:t xml:space="preserve">Preporučuje se uzimanje lijeka </w:t>
      </w:r>
      <w:r w:rsidRPr="0040329D">
        <w:rPr>
          <w:szCs w:val="22"/>
          <w:lang w:val="sr-Latn-ME" w:eastAsia="x-none"/>
        </w:rPr>
        <w:t>Amlewel</w:t>
      </w:r>
      <w:r w:rsidRPr="0040329D">
        <w:rPr>
          <w:bCs/>
          <w:szCs w:val="22"/>
          <w:lang w:val="sr-Latn-ME" w:eastAsia="x-none"/>
        </w:rPr>
        <w:t xml:space="preserve"> prije obroka.</w:t>
      </w:r>
    </w:p>
    <w:p w14:paraId="415822F5" w14:textId="77777777" w:rsidR="00133E26" w:rsidRPr="0040329D" w:rsidRDefault="00133E26" w:rsidP="0040329D">
      <w:pPr>
        <w:jc w:val="both"/>
        <w:rPr>
          <w:bCs/>
          <w:szCs w:val="22"/>
          <w:lang w:val="sr-Latn-ME"/>
        </w:rPr>
      </w:pPr>
      <w:r w:rsidRPr="0040329D">
        <w:rPr>
          <w:bCs/>
          <w:szCs w:val="22"/>
          <w:lang w:val="sr-Latn-ME" w:eastAsia="fr-FR"/>
        </w:rPr>
        <w:lastRenderedPageBreak/>
        <w:t xml:space="preserve">Pacijenti koji uzimaju lijek </w:t>
      </w:r>
      <w:r w:rsidRPr="0040329D">
        <w:rPr>
          <w:szCs w:val="22"/>
          <w:lang w:val="sr-Latn-ME" w:eastAsia="fr-FR"/>
        </w:rPr>
        <w:t>Amlewel</w:t>
      </w:r>
      <w:r w:rsidRPr="0040329D">
        <w:rPr>
          <w:szCs w:val="22"/>
          <w:vertAlign w:val="superscript"/>
          <w:lang w:val="sr-Latn-ME" w:eastAsia="fr-FR"/>
        </w:rPr>
        <w:t xml:space="preserve"> </w:t>
      </w:r>
      <w:r w:rsidRPr="0040329D">
        <w:rPr>
          <w:szCs w:val="22"/>
          <w:lang w:val="sr-Latn-ME" w:eastAsia="fr-FR"/>
        </w:rPr>
        <w:t>ne bi trebalo da konzumiraju grejpfrut niti sok od grejpfruta. Grejpfrut i sok od grejpfruta mogu da dovedu do povećanja nivoa aktivne supstance amlodipina u krvi, što može dovesti do nepredvidljivog sniženja krvnog pritiska pod uticajem lijeka Amlewel.</w:t>
      </w:r>
    </w:p>
    <w:p w14:paraId="6D41DD5A" w14:textId="77777777" w:rsidR="00133E26" w:rsidRPr="0040329D" w:rsidRDefault="00133E26" w:rsidP="0040329D">
      <w:pPr>
        <w:widowControl w:val="0"/>
        <w:tabs>
          <w:tab w:val="left" w:pos="284"/>
          <w:tab w:val="center" w:pos="4153"/>
          <w:tab w:val="right" w:pos="8306"/>
        </w:tabs>
        <w:jc w:val="both"/>
        <w:rPr>
          <w:szCs w:val="22"/>
          <w:lang w:val="sr-Latn-ME"/>
        </w:rPr>
      </w:pPr>
    </w:p>
    <w:p w14:paraId="12D5C96C" w14:textId="77777777" w:rsidR="00133E26" w:rsidRPr="0040329D" w:rsidRDefault="00133E26" w:rsidP="0040329D">
      <w:pPr>
        <w:widowControl w:val="0"/>
        <w:autoSpaceDE w:val="0"/>
        <w:autoSpaceDN w:val="0"/>
        <w:adjustRightInd w:val="0"/>
        <w:jc w:val="both"/>
        <w:rPr>
          <w:rFonts w:eastAsia="Calibri"/>
          <w:szCs w:val="22"/>
          <w:lang w:val="sr-Latn-ME"/>
        </w:rPr>
      </w:pPr>
      <w:r w:rsidRPr="0040329D">
        <w:rPr>
          <w:b/>
          <w:szCs w:val="22"/>
          <w:lang w:val="sr-Latn-ME"/>
        </w:rPr>
        <w:t>Plodnost, trudnoća i dojenje</w:t>
      </w:r>
    </w:p>
    <w:p w14:paraId="2E9CF44D" w14:textId="77777777" w:rsidR="00133E26" w:rsidRPr="0040329D" w:rsidRDefault="00133E26" w:rsidP="0040329D">
      <w:pPr>
        <w:jc w:val="both"/>
        <w:rPr>
          <w:szCs w:val="22"/>
          <w:lang w:val="sr-Latn-ME"/>
        </w:rPr>
      </w:pPr>
      <w:r w:rsidRPr="0040329D">
        <w:rPr>
          <w:szCs w:val="22"/>
          <w:lang w:val="sr-Latn-ME"/>
        </w:rPr>
        <w:t xml:space="preserve">Ako ste trudni ili dojite, mislite da biste mogli biti trudni ili planirate trudnoću, obratite se svom ljekaru ili farmaceutu za savjet prije nego što uzmete ovaj lijek. </w:t>
      </w:r>
    </w:p>
    <w:p w14:paraId="5654ED10" w14:textId="77777777" w:rsidR="00133E26" w:rsidRPr="0040329D" w:rsidRDefault="00133E26" w:rsidP="0040329D">
      <w:pPr>
        <w:jc w:val="both"/>
        <w:rPr>
          <w:szCs w:val="22"/>
          <w:lang w:val="sr-Latn-ME"/>
        </w:rPr>
      </w:pPr>
    </w:p>
    <w:p w14:paraId="13175668" w14:textId="77777777" w:rsidR="00133E26" w:rsidRPr="0040329D" w:rsidRDefault="00133E26" w:rsidP="0040329D">
      <w:pPr>
        <w:tabs>
          <w:tab w:val="left" w:pos="284"/>
        </w:tabs>
        <w:jc w:val="both"/>
        <w:rPr>
          <w:szCs w:val="22"/>
          <w:lang w:val="sr-Latn-ME" w:eastAsia="x-none"/>
        </w:rPr>
      </w:pPr>
      <w:r w:rsidRPr="0040329D">
        <w:rPr>
          <w:szCs w:val="22"/>
          <w:lang w:val="sr-Latn-ME" w:eastAsia="x-none"/>
        </w:rPr>
        <w:t>Trudnoća</w:t>
      </w:r>
    </w:p>
    <w:p w14:paraId="015A9439" w14:textId="6165E454" w:rsidR="00133E26" w:rsidRPr="0040329D" w:rsidRDefault="00133E26" w:rsidP="0040329D">
      <w:pPr>
        <w:tabs>
          <w:tab w:val="left" w:pos="284"/>
        </w:tabs>
        <w:jc w:val="both"/>
        <w:rPr>
          <w:b/>
          <w:szCs w:val="22"/>
          <w:lang w:val="sr-Latn-ME" w:eastAsia="x-none"/>
        </w:rPr>
      </w:pPr>
      <w:r w:rsidRPr="0040329D">
        <w:rPr>
          <w:szCs w:val="22"/>
          <w:lang w:val="sr-Latn-ME" w:eastAsia="x-none"/>
        </w:rPr>
        <w:t>Morate obavijestiti svog ljekara ukoliko mislite da ste (ili biste mogli zatrudnjeti).</w:t>
      </w:r>
      <w:r w:rsidR="007C32B9" w:rsidRPr="0040329D">
        <w:rPr>
          <w:szCs w:val="22"/>
          <w:lang w:val="sr-Latn-ME" w:eastAsia="x-none"/>
        </w:rPr>
        <w:t xml:space="preserve"> </w:t>
      </w:r>
      <w:r w:rsidRPr="0040329D">
        <w:rPr>
          <w:szCs w:val="22"/>
          <w:lang w:val="sr-Latn-ME" w:eastAsia="x-none"/>
        </w:rPr>
        <w:t xml:space="preserve">Vaš ljekar će Vas posavjetovati da prestanete da uzimate lijek Amlewel prije nego što zatrudnite ili čim saznate da ste trudni i preporučiti Vam da uzimate drugi lijek umjesto lijeka Amlewel. Uzimanje lijeka Amlewel se ne preporučuje u ranoj trudnoći, a </w:t>
      </w:r>
      <w:r w:rsidRPr="0040329D">
        <w:rPr>
          <w:b/>
          <w:szCs w:val="22"/>
          <w:lang w:val="sr-Latn-ME" w:eastAsia="x-none"/>
        </w:rPr>
        <w:t>ne smijete</w:t>
      </w:r>
      <w:r w:rsidRPr="0040329D">
        <w:rPr>
          <w:szCs w:val="22"/>
          <w:lang w:val="sr-Latn-ME" w:eastAsia="x-none"/>
        </w:rPr>
        <w:t xml:space="preserve"> ga uzimati poslije prvog trimestra (prva 3 mjeseca trudnoće), jer može ozbiljno naškoditi Vašoj bebi ako se upotrebljava poslije 3. mjeseca trudnoće. </w:t>
      </w:r>
    </w:p>
    <w:p w14:paraId="0AF50A47" w14:textId="77777777" w:rsidR="00133E26" w:rsidRPr="0040329D" w:rsidRDefault="00133E26" w:rsidP="0040329D">
      <w:pPr>
        <w:tabs>
          <w:tab w:val="left" w:pos="284"/>
        </w:tabs>
        <w:jc w:val="both"/>
        <w:rPr>
          <w:szCs w:val="22"/>
          <w:lang w:val="sr-Latn-ME" w:eastAsia="x-none"/>
        </w:rPr>
      </w:pPr>
    </w:p>
    <w:p w14:paraId="759808C7" w14:textId="77777777" w:rsidR="00133E26" w:rsidRPr="0040329D" w:rsidRDefault="00133E26" w:rsidP="0040329D">
      <w:pPr>
        <w:tabs>
          <w:tab w:val="left" w:pos="284"/>
        </w:tabs>
        <w:jc w:val="both"/>
        <w:rPr>
          <w:szCs w:val="22"/>
          <w:lang w:val="sr-Latn-ME" w:eastAsia="x-none"/>
        </w:rPr>
      </w:pPr>
      <w:r w:rsidRPr="0040329D">
        <w:rPr>
          <w:szCs w:val="22"/>
          <w:lang w:val="sr-Latn-ME" w:eastAsia="x-none"/>
        </w:rPr>
        <w:t>Dojenje</w:t>
      </w:r>
    </w:p>
    <w:p w14:paraId="6495AE78" w14:textId="77777777" w:rsidR="00133E26" w:rsidRPr="0040329D" w:rsidRDefault="00133E26" w:rsidP="0040329D">
      <w:pPr>
        <w:tabs>
          <w:tab w:val="left" w:pos="284"/>
        </w:tabs>
        <w:jc w:val="both"/>
        <w:rPr>
          <w:szCs w:val="22"/>
          <w:lang w:val="sr-Latn-ME" w:eastAsia="x-none"/>
        </w:rPr>
      </w:pPr>
      <w:r w:rsidRPr="0040329D">
        <w:rPr>
          <w:szCs w:val="22"/>
          <w:lang w:val="sr-Latn-ME" w:eastAsia="x-none"/>
        </w:rPr>
        <w:t>Utvrđeno je da amlodipin prolazi u majčino mlijeko u malim količinama.</w:t>
      </w:r>
    </w:p>
    <w:p w14:paraId="5D5310AD" w14:textId="77777777" w:rsidR="00133E26" w:rsidRPr="0040329D" w:rsidRDefault="00133E26" w:rsidP="0040329D">
      <w:pPr>
        <w:tabs>
          <w:tab w:val="left" w:pos="284"/>
        </w:tabs>
        <w:jc w:val="both"/>
        <w:rPr>
          <w:szCs w:val="22"/>
          <w:lang w:val="sr-Latn-ME" w:eastAsia="x-none"/>
        </w:rPr>
      </w:pPr>
      <w:r w:rsidRPr="0040329D">
        <w:rPr>
          <w:szCs w:val="22"/>
          <w:lang w:val="sr-Latn-ME" w:eastAsia="x-none"/>
        </w:rPr>
        <w:t xml:space="preserve">Obavijestite svog ljekara ukoliko dojite ili ćete početi sa dojenjem. </w:t>
      </w:r>
    </w:p>
    <w:p w14:paraId="56B3A9F1" w14:textId="77777777" w:rsidR="00133E26" w:rsidRPr="0040329D" w:rsidRDefault="00133E26" w:rsidP="0040329D">
      <w:pPr>
        <w:tabs>
          <w:tab w:val="left" w:pos="284"/>
        </w:tabs>
        <w:jc w:val="both"/>
        <w:rPr>
          <w:szCs w:val="22"/>
          <w:lang w:val="sr-Latn-ME" w:eastAsia="x-none"/>
        </w:rPr>
      </w:pPr>
      <w:r w:rsidRPr="0040329D">
        <w:rPr>
          <w:szCs w:val="22"/>
          <w:lang w:val="sr-Latn-ME" w:eastAsia="x-none"/>
        </w:rPr>
        <w:t>Upotreba lijeka Amlewel se ne preporučuje tokom dojenja, a Vaš ljekar može odabrati drugi tretman za Vas ako želite da dojite, posebno ako je Vaše dijete novorođenče ili je prijevremeno rođeno.</w:t>
      </w:r>
    </w:p>
    <w:p w14:paraId="458B6E5F" w14:textId="77777777" w:rsidR="00133E26" w:rsidRPr="0040329D" w:rsidRDefault="00133E26" w:rsidP="0040329D">
      <w:pPr>
        <w:tabs>
          <w:tab w:val="left" w:pos="284"/>
        </w:tabs>
        <w:jc w:val="both"/>
        <w:rPr>
          <w:szCs w:val="22"/>
          <w:lang w:val="sr-Latn-ME" w:eastAsia="x-none"/>
        </w:rPr>
      </w:pPr>
      <w:r w:rsidRPr="0040329D">
        <w:rPr>
          <w:szCs w:val="22"/>
          <w:lang w:val="sr-Latn-ME" w:eastAsia="x-none"/>
        </w:rPr>
        <w:t>Odmah posjetite ljekara.</w:t>
      </w:r>
    </w:p>
    <w:p w14:paraId="11161AF7" w14:textId="77777777" w:rsidR="00133E26" w:rsidRPr="0040329D" w:rsidRDefault="00133E26" w:rsidP="0040329D">
      <w:pPr>
        <w:jc w:val="both"/>
        <w:rPr>
          <w:szCs w:val="22"/>
          <w:lang w:val="sr-Latn-ME"/>
        </w:rPr>
      </w:pPr>
    </w:p>
    <w:p w14:paraId="18153127" w14:textId="77777777" w:rsidR="00133E26" w:rsidRPr="0040329D" w:rsidRDefault="00133E26" w:rsidP="0040329D">
      <w:pPr>
        <w:widowControl w:val="0"/>
        <w:jc w:val="both"/>
        <w:rPr>
          <w:b/>
          <w:szCs w:val="22"/>
          <w:highlight w:val="yellow"/>
          <w:lang w:val="sr-Latn-ME"/>
        </w:rPr>
      </w:pPr>
      <w:r w:rsidRPr="0040329D">
        <w:rPr>
          <w:b/>
          <w:szCs w:val="22"/>
          <w:lang w:val="sr-Latn-ME"/>
        </w:rPr>
        <w:t>Uticaj lijeka Amlewel na sposobnost upravljanja vozilima i rukovanje mašinama</w:t>
      </w:r>
    </w:p>
    <w:p w14:paraId="000B5A39" w14:textId="77777777" w:rsidR="00133E26" w:rsidRPr="0040329D" w:rsidRDefault="00133E26" w:rsidP="0040329D">
      <w:pPr>
        <w:widowControl w:val="0"/>
        <w:tabs>
          <w:tab w:val="left" w:pos="284"/>
          <w:tab w:val="center" w:pos="4153"/>
          <w:tab w:val="right" w:pos="8306"/>
        </w:tabs>
        <w:jc w:val="both"/>
        <w:rPr>
          <w:szCs w:val="22"/>
          <w:lang w:val="sr-Latn-ME"/>
        </w:rPr>
      </w:pPr>
      <w:r w:rsidRPr="0040329D">
        <w:rPr>
          <w:szCs w:val="22"/>
          <w:lang w:val="sr-Latn-ME"/>
        </w:rPr>
        <w:t>Lijek Amlewel ne utiče na mentalnu pribranost, ali možete osjetiti vrtoglavicu ili slabost usljed niskog krvnog pritiska što može uticati na Vašu sposobnost upravljanja motornim vozilom ili rukovanje mašinama. Savjetuje se da ne upravljate motornim vozilom ili rukujete mašinama dok ne budete sigurni kako lijek Amlewel djeluje na Vas.</w:t>
      </w:r>
    </w:p>
    <w:p w14:paraId="4E90E0E6" w14:textId="77777777" w:rsidR="00133E26" w:rsidRPr="0040329D" w:rsidRDefault="00133E26" w:rsidP="0040329D">
      <w:pPr>
        <w:widowControl w:val="0"/>
        <w:tabs>
          <w:tab w:val="left" w:pos="284"/>
          <w:tab w:val="center" w:pos="4153"/>
          <w:tab w:val="right" w:pos="8306"/>
        </w:tabs>
        <w:jc w:val="both"/>
        <w:rPr>
          <w:szCs w:val="22"/>
          <w:lang w:val="sr-Latn-ME"/>
        </w:rPr>
      </w:pPr>
    </w:p>
    <w:p w14:paraId="2710A722" w14:textId="77777777" w:rsidR="00133E26" w:rsidRPr="0040329D" w:rsidRDefault="00133E26" w:rsidP="0040329D">
      <w:pPr>
        <w:numPr>
          <w:ilvl w:val="12"/>
          <w:numId w:val="0"/>
        </w:numPr>
        <w:ind w:right="-29"/>
        <w:jc w:val="both"/>
        <w:rPr>
          <w:b/>
          <w:noProof/>
          <w:szCs w:val="22"/>
          <w:lang w:val="sr-Latn-ME"/>
        </w:rPr>
      </w:pPr>
      <w:r w:rsidRPr="0040329D">
        <w:rPr>
          <w:b/>
          <w:noProof/>
          <w:szCs w:val="22"/>
          <w:lang w:val="sr-Latn-ME"/>
        </w:rPr>
        <w:t>Važne informacije o nekim sastojcima lijeka Amlewel</w:t>
      </w:r>
    </w:p>
    <w:p w14:paraId="269EE39E" w14:textId="41695DB3" w:rsidR="00133E26" w:rsidRPr="0040329D" w:rsidRDefault="00133E26" w:rsidP="00CC0EF6">
      <w:pPr>
        <w:tabs>
          <w:tab w:val="left" w:pos="284"/>
          <w:tab w:val="center" w:pos="4153"/>
          <w:tab w:val="right" w:pos="8306"/>
        </w:tabs>
        <w:jc w:val="both"/>
        <w:rPr>
          <w:szCs w:val="22"/>
          <w:lang w:val="sr-Latn-ME"/>
        </w:rPr>
      </w:pPr>
      <w:r w:rsidRPr="0040329D">
        <w:rPr>
          <w:szCs w:val="22"/>
          <w:lang w:val="sr-Latn-ME"/>
        </w:rPr>
        <w:t xml:space="preserve">Ovaj lijek sadrži manje od 1 mmol (23 mg) natrijuma po dozi, </w:t>
      </w:r>
      <w:r w:rsidR="00CC0EF6" w:rsidRPr="009A235D">
        <w:rPr>
          <w:szCs w:val="22"/>
        </w:rPr>
        <w:t>t</w:t>
      </w:r>
      <w:r w:rsidR="00CC0EF6">
        <w:rPr>
          <w:szCs w:val="22"/>
        </w:rPr>
        <w:t>o jest</w:t>
      </w:r>
      <w:r w:rsidR="00CC0EF6" w:rsidRPr="009A235D">
        <w:rPr>
          <w:szCs w:val="22"/>
        </w:rPr>
        <w:t xml:space="preserve"> </w:t>
      </w:r>
      <w:proofErr w:type="spellStart"/>
      <w:r w:rsidR="00CC0EF6">
        <w:rPr>
          <w:szCs w:val="22"/>
        </w:rPr>
        <w:t>suštinski</w:t>
      </w:r>
      <w:proofErr w:type="spellEnd"/>
      <w:r w:rsidR="00CC0EF6">
        <w:rPr>
          <w:szCs w:val="22"/>
        </w:rPr>
        <w:t xml:space="preserve"> je „bez</w:t>
      </w:r>
      <w:r w:rsidR="00CC0EF6" w:rsidRPr="009A235D">
        <w:rPr>
          <w:szCs w:val="22"/>
        </w:rPr>
        <w:t xml:space="preserve"> </w:t>
      </w:r>
      <w:proofErr w:type="spellStart"/>
      <w:r w:rsidR="00CC0EF6" w:rsidRPr="009A235D">
        <w:rPr>
          <w:szCs w:val="22"/>
        </w:rPr>
        <w:t>natrijuma</w:t>
      </w:r>
      <w:proofErr w:type="spellEnd"/>
      <w:r w:rsidR="00CC0EF6">
        <w:rPr>
          <w:szCs w:val="22"/>
        </w:rPr>
        <w:t>“</w:t>
      </w:r>
      <w:r w:rsidR="00CC0EF6" w:rsidRPr="009A235D">
        <w:rPr>
          <w:szCs w:val="22"/>
        </w:rPr>
        <w:t>.</w:t>
      </w:r>
    </w:p>
    <w:p w14:paraId="388EF6E5" w14:textId="733B1D18" w:rsidR="00133E26" w:rsidRDefault="00133E26" w:rsidP="0040329D">
      <w:pPr>
        <w:widowControl w:val="0"/>
        <w:tabs>
          <w:tab w:val="left" w:pos="284"/>
          <w:tab w:val="center" w:pos="4153"/>
          <w:tab w:val="right" w:pos="8306"/>
        </w:tabs>
        <w:jc w:val="both"/>
        <w:rPr>
          <w:szCs w:val="22"/>
          <w:lang w:val="sr-Latn-ME"/>
        </w:rPr>
      </w:pPr>
    </w:p>
    <w:p w14:paraId="3DD8219F" w14:textId="77777777" w:rsidR="00CC0EF6" w:rsidRPr="0040329D" w:rsidRDefault="00CC0EF6" w:rsidP="0040329D">
      <w:pPr>
        <w:widowControl w:val="0"/>
        <w:tabs>
          <w:tab w:val="left" w:pos="284"/>
          <w:tab w:val="center" w:pos="4153"/>
          <w:tab w:val="right" w:pos="8306"/>
        </w:tabs>
        <w:jc w:val="both"/>
        <w:rPr>
          <w:szCs w:val="22"/>
          <w:lang w:val="sr-Latn-ME"/>
        </w:rPr>
      </w:pPr>
    </w:p>
    <w:p w14:paraId="5FA28881" w14:textId="023C73C6" w:rsidR="00133E26" w:rsidRPr="0040329D" w:rsidRDefault="00133E26" w:rsidP="0040329D">
      <w:pPr>
        <w:tabs>
          <w:tab w:val="left" w:pos="540"/>
        </w:tabs>
        <w:jc w:val="both"/>
        <w:rPr>
          <w:b/>
          <w:bCs/>
          <w:szCs w:val="22"/>
          <w:lang w:val="sr-Latn-ME"/>
        </w:rPr>
      </w:pPr>
      <w:r w:rsidRPr="0040329D">
        <w:rPr>
          <w:b/>
          <w:bCs/>
          <w:szCs w:val="22"/>
          <w:lang w:val="sr-Latn-ME"/>
        </w:rPr>
        <w:t xml:space="preserve">3. </w:t>
      </w:r>
      <w:r w:rsidR="00C50768">
        <w:rPr>
          <w:b/>
          <w:bCs/>
          <w:szCs w:val="22"/>
          <w:lang w:val="sr-Latn-ME"/>
        </w:rPr>
        <w:t xml:space="preserve"> </w:t>
      </w:r>
      <w:r w:rsidRPr="0040329D">
        <w:rPr>
          <w:b/>
          <w:bCs/>
          <w:szCs w:val="22"/>
          <w:lang w:val="sr-Latn-ME"/>
        </w:rPr>
        <w:t>KAKO SE UPOTREBLJAVA LIJEK AMLEWEL</w:t>
      </w:r>
    </w:p>
    <w:p w14:paraId="795BAA7B" w14:textId="77777777" w:rsidR="00133E26" w:rsidRPr="0040329D" w:rsidRDefault="00133E26" w:rsidP="0040329D">
      <w:pPr>
        <w:widowControl w:val="0"/>
        <w:tabs>
          <w:tab w:val="left" w:pos="284"/>
          <w:tab w:val="center" w:pos="4153"/>
          <w:tab w:val="right" w:pos="8306"/>
        </w:tabs>
        <w:jc w:val="both"/>
        <w:rPr>
          <w:szCs w:val="22"/>
          <w:lang w:val="sr-Latn-ME"/>
        </w:rPr>
      </w:pPr>
    </w:p>
    <w:p w14:paraId="4CA826EC" w14:textId="1B6252C7" w:rsidR="00133E26" w:rsidRPr="0040329D" w:rsidRDefault="00133E26" w:rsidP="0040329D">
      <w:pPr>
        <w:jc w:val="both"/>
        <w:rPr>
          <w:szCs w:val="22"/>
          <w:lang w:val="sr-Latn-ME"/>
        </w:rPr>
      </w:pPr>
      <w:r w:rsidRPr="0040329D">
        <w:rPr>
          <w:szCs w:val="22"/>
          <w:lang w:val="sr-Latn-ME"/>
        </w:rPr>
        <w:t>Uvijek uzimajte ovaj lijek tačno onako kako Vam je rekao Vaš ljekar ili farmaceut. Provjerite sa ljekarom ili farmaceutom ako ni</w:t>
      </w:r>
      <w:r w:rsidR="00C50768">
        <w:rPr>
          <w:szCs w:val="22"/>
          <w:lang w:val="sr-Latn-ME"/>
        </w:rPr>
        <w:t>je</w:t>
      </w:r>
      <w:r w:rsidRPr="0040329D">
        <w:rPr>
          <w:szCs w:val="22"/>
          <w:lang w:val="sr-Latn-ME"/>
        </w:rPr>
        <w:t xml:space="preserve">ste sigurni kako da koristite ovaj lijek. </w:t>
      </w:r>
    </w:p>
    <w:p w14:paraId="69E9F77C" w14:textId="77777777" w:rsidR="00133E26" w:rsidRPr="0040329D" w:rsidRDefault="00133E26" w:rsidP="0040329D">
      <w:pPr>
        <w:jc w:val="both"/>
        <w:rPr>
          <w:szCs w:val="22"/>
          <w:lang w:val="sr-Latn-ME" w:eastAsia="fr-FR"/>
        </w:rPr>
      </w:pPr>
    </w:p>
    <w:p w14:paraId="4FC84263" w14:textId="77777777" w:rsidR="00133E26" w:rsidRPr="0040329D" w:rsidRDefault="00133E26" w:rsidP="0040329D">
      <w:pPr>
        <w:jc w:val="both"/>
        <w:rPr>
          <w:szCs w:val="22"/>
          <w:lang w:val="sr-Latn-ME" w:eastAsia="fr-FR"/>
        </w:rPr>
      </w:pPr>
      <w:r w:rsidRPr="0040329D">
        <w:rPr>
          <w:szCs w:val="22"/>
          <w:lang w:val="sr-Latn-ME" w:eastAsia="fr-FR"/>
        </w:rPr>
        <w:t xml:space="preserve">Uobičajena doza je jedna tableta dnevno. Tabletu progutajte uz čašu vode, po mogućnosti ujutro, prije obroka. </w:t>
      </w:r>
    </w:p>
    <w:p w14:paraId="50A7B0D9" w14:textId="77777777" w:rsidR="00133E26" w:rsidRPr="0040329D" w:rsidRDefault="00133E26" w:rsidP="0040329D">
      <w:pPr>
        <w:jc w:val="both"/>
        <w:rPr>
          <w:szCs w:val="22"/>
          <w:lang w:val="sr-Latn-ME" w:eastAsia="fr-FR"/>
        </w:rPr>
      </w:pPr>
    </w:p>
    <w:p w14:paraId="4C38495A" w14:textId="77777777" w:rsidR="00133E26" w:rsidRPr="0040329D" w:rsidRDefault="00133E26" w:rsidP="0040329D">
      <w:pPr>
        <w:jc w:val="both"/>
        <w:rPr>
          <w:szCs w:val="22"/>
          <w:lang w:val="sr-Latn-ME" w:eastAsia="fr-FR"/>
        </w:rPr>
      </w:pPr>
      <w:r w:rsidRPr="0040329D">
        <w:rPr>
          <w:szCs w:val="22"/>
          <w:lang w:val="sr-Latn-ME" w:eastAsia="fr-FR"/>
        </w:rPr>
        <w:t>Vaš ljekar će odlučiti koja je doza odgovarajuća za Vas. Lijek Amlewel se propisuje pacijentima koji već uzimaju perindopril/indapamid i amlodipin kao odvojene tablete.</w:t>
      </w:r>
    </w:p>
    <w:p w14:paraId="2662D757" w14:textId="77777777" w:rsidR="00133E26" w:rsidRPr="0040329D" w:rsidRDefault="00133E26" w:rsidP="0040329D">
      <w:pPr>
        <w:widowControl w:val="0"/>
        <w:tabs>
          <w:tab w:val="left" w:pos="284"/>
          <w:tab w:val="center" w:pos="4153"/>
          <w:tab w:val="right" w:pos="8306"/>
        </w:tabs>
        <w:jc w:val="both"/>
        <w:rPr>
          <w:szCs w:val="22"/>
          <w:lang w:val="sr-Latn-ME"/>
        </w:rPr>
      </w:pPr>
    </w:p>
    <w:p w14:paraId="38EBEFAF" w14:textId="77777777" w:rsidR="00133E26" w:rsidRPr="0040329D" w:rsidRDefault="00133E26" w:rsidP="0040329D">
      <w:pPr>
        <w:widowControl w:val="0"/>
        <w:tabs>
          <w:tab w:val="left" w:pos="284"/>
        </w:tabs>
        <w:autoSpaceDE w:val="0"/>
        <w:autoSpaceDN w:val="0"/>
        <w:jc w:val="both"/>
        <w:rPr>
          <w:b/>
          <w:bCs/>
          <w:szCs w:val="22"/>
          <w:lang w:val="sr-Latn-ME"/>
        </w:rPr>
      </w:pPr>
      <w:r w:rsidRPr="0040329D">
        <w:rPr>
          <w:b/>
          <w:szCs w:val="22"/>
          <w:lang w:val="sr-Latn-ME"/>
        </w:rPr>
        <w:t>Ako ste uzeli više lijeka Amlewel nego što je trebalo</w:t>
      </w:r>
    </w:p>
    <w:p w14:paraId="4E56E690" w14:textId="268097EC" w:rsidR="00133E26" w:rsidRPr="0040329D" w:rsidRDefault="00133E26" w:rsidP="0040329D">
      <w:pPr>
        <w:widowControl w:val="0"/>
        <w:tabs>
          <w:tab w:val="left" w:pos="284"/>
          <w:tab w:val="center" w:pos="4153"/>
          <w:tab w:val="right" w:pos="8306"/>
        </w:tabs>
        <w:jc w:val="both"/>
        <w:rPr>
          <w:szCs w:val="22"/>
          <w:lang w:val="sr-Latn-ME"/>
        </w:rPr>
      </w:pPr>
      <w:r w:rsidRPr="0040329D">
        <w:rPr>
          <w:szCs w:val="22"/>
          <w:lang w:val="sr-Latn-ME"/>
        </w:rPr>
        <w:t>Ako uzmete previše tableta, odmah se obratite svom l</w:t>
      </w:r>
      <w:r w:rsidR="006A1BFD">
        <w:rPr>
          <w:szCs w:val="22"/>
          <w:lang w:val="sr-Latn-ME"/>
        </w:rPr>
        <w:t>j</w:t>
      </w:r>
      <w:r w:rsidRPr="0040329D">
        <w:rPr>
          <w:szCs w:val="22"/>
          <w:lang w:val="sr-Latn-ME"/>
        </w:rPr>
        <w:t>ekaru ili najbližoj bolničkoj hitnoj službi. Najvjerovatnije dejstvo u slučaju predoziranja je nizak krvni pritisak. Ako se javi izraženi pad krvnog pritiska (simptomi kao što su vrtoglavica ili nesvjestica), može pomoći ležanje sa podignutim nogama.</w:t>
      </w:r>
    </w:p>
    <w:p w14:paraId="76D801EB" w14:textId="77777777" w:rsidR="00133E26" w:rsidRPr="0040329D" w:rsidRDefault="00133E26" w:rsidP="0040329D">
      <w:pPr>
        <w:widowControl w:val="0"/>
        <w:numPr>
          <w:ilvl w:val="12"/>
          <w:numId w:val="0"/>
        </w:numPr>
        <w:jc w:val="both"/>
        <w:rPr>
          <w:noProof/>
          <w:szCs w:val="22"/>
          <w:lang w:val="sr-Latn-ME"/>
        </w:rPr>
      </w:pPr>
      <w:r w:rsidRPr="0040329D">
        <w:rPr>
          <w:noProof/>
          <w:szCs w:val="22"/>
          <w:lang w:val="sr-Latn-ME"/>
        </w:rPr>
        <w:t>U slučaju nakupljanja tečnosti u Vašim plućima (plućni edem), može doći do pojave simptoma kao što je kratak dah u roku od 24 – 48 sati nakon uzimanja prevelike doze lijeka.</w:t>
      </w:r>
    </w:p>
    <w:p w14:paraId="57CE8BE1" w14:textId="77777777" w:rsidR="00133E26" w:rsidRPr="0040329D" w:rsidRDefault="00133E26" w:rsidP="0040329D">
      <w:pPr>
        <w:widowControl w:val="0"/>
        <w:tabs>
          <w:tab w:val="left" w:pos="284"/>
          <w:tab w:val="center" w:pos="4153"/>
          <w:tab w:val="right" w:pos="8306"/>
        </w:tabs>
        <w:jc w:val="both"/>
        <w:rPr>
          <w:szCs w:val="22"/>
          <w:lang w:val="sr-Latn-ME"/>
        </w:rPr>
      </w:pPr>
    </w:p>
    <w:p w14:paraId="29D92C27" w14:textId="77777777" w:rsidR="00133E26" w:rsidRPr="0040329D" w:rsidRDefault="00133E26" w:rsidP="0040329D">
      <w:pPr>
        <w:widowControl w:val="0"/>
        <w:tabs>
          <w:tab w:val="left" w:pos="284"/>
          <w:tab w:val="center" w:pos="4153"/>
          <w:tab w:val="right" w:pos="8306"/>
        </w:tabs>
        <w:jc w:val="both"/>
        <w:rPr>
          <w:szCs w:val="22"/>
          <w:lang w:val="sr-Latn-ME"/>
        </w:rPr>
      </w:pPr>
      <w:r w:rsidRPr="0040329D">
        <w:rPr>
          <w:b/>
          <w:szCs w:val="22"/>
          <w:lang w:val="sr-Latn-ME"/>
        </w:rPr>
        <w:t xml:space="preserve">Ako ste zaboravili da uzmete lijek Amlewel  </w:t>
      </w:r>
    </w:p>
    <w:p w14:paraId="0B7F9FD9" w14:textId="77777777" w:rsidR="00133E26" w:rsidRPr="0040329D" w:rsidRDefault="00133E26" w:rsidP="0040329D">
      <w:pPr>
        <w:widowControl w:val="0"/>
        <w:autoSpaceDE w:val="0"/>
        <w:autoSpaceDN w:val="0"/>
        <w:jc w:val="both"/>
        <w:rPr>
          <w:szCs w:val="22"/>
          <w:lang w:val="sr-Latn-ME"/>
        </w:rPr>
      </w:pPr>
      <w:r w:rsidRPr="0040329D">
        <w:rPr>
          <w:szCs w:val="22"/>
          <w:lang w:val="sr-Latn-ME"/>
        </w:rPr>
        <w:t xml:space="preserve">Važno je da redovno uzimate lijek Amlewel (svakog dana), jer to čini terapiju efikasnijom. Ali, ukoliko ste zaboravili da uzmete dozu lijeka Amlewel, sljedeću dozu uzmite u uobičajeno vrijeme. </w:t>
      </w:r>
    </w:p>
    <w:p w14:paraId="3A240CD7" w14:textId="77777777" w:rsidR="00133E26" w:rsidRPr="0040329D" w:rsidRDefault="00133E26" w:rsidP="0040329D">
      <w:pPr>
        <w:jc w:val="both"/>
        <w:rPr>
          <w:b/>
          <w:szCs w:val="22"/>
          <w:lang w:val="sr-Latn-ME"/>
        </w:rPr>
      </w:pPr>
      <w:r w:rsidRPr="0040329D">
        <w:rPr>
          <w:szCs w:val="22"/>
          <w:lang w:val="sr-Latn-ME"/>
        </w:rPr>
        <w:t>Nikada ne uzimajte duplu dozu da biste nadoknadili propuštenu.</w:t>
      </w:r>
    </w:p>
    <w:p w14:paraId="140D791D" w14:textId="77777777" w:rsidR="00133E26" w:rsidRPr="0040329D" w:rsidRDefault="00133E26" w:rsidP="0040329D">
      <w:pPr>
        <w:widowControl w:val="0"/>
        <w:tabs>
          <w:tab w:val="left" w:pos="284"/>
          <w:tab w:val="center" w:pos="4153"/>
          <w:tab w:val="right" w:pos="8306"/>
        </w:tabs>
        <w:jc w:val="both"/>
        <w:rPr>
          <w:b/>
          <w:szCs w:val="22"/>
          <w:lang w:val="sr-Latn-ME"/>
        </w:rPr>
      </w:pPr>
    </w:p>
    <w:p w14:paraId="63EBFB51" w14:textId="77777777" w:rsidR="00133E26" w:rsidRPr="0040329D" w:rsidRDefault="00133E26" w:rsidP="0040329D">
      <w:pPr>
        <w:widowControl w:val="0"/>
        <w:tabs>
          <w:tab w:val="left" w:pos="284"/>
          <w:tab w:val="center" w:pos="4153"/>
          <w:tab w:val="right" w:pos="8306"/>
        </w:tabs>
        <w:jc w:val="both"/>
        <w:rPr>
          <w:rFonts w:eastAsia="Calibri"/>
          <w:szCs w:val="22"/>
          <w:lang w:val="sr-Latn-ME"/>
        </w:rPr>
      </w:pPr>
      <w:r w:rsidRPr="0040329D">
        <w:rPr>
          <w:b/>
          <w:szCs w:val="22"/>
          <w:lang w:val="sr-Latn-ME"/>
        </w:rPr>
        <w:lastRenderedPageBreak/>
        <w:t>Ako prestanete da uzimate lijek Amlewel</w:t>
      </w:r>
    </w:p>
    <w:p w14:paraId="6F152B97" w14:textId="77777777" w:rsidR="00133E26" w:rsidRPr="0040329D" w:rsidRDefault="00133E26" w:rsidP="0040329D">
      <w:pPr>
        <w:tabs>
          <w:tab w:val="left" w:pos="284"/>
        </w:tabs>
        <w:jc w:val="both"/>
        <w:rPr>
          <w:szCs w:val="22"/>
          <w:lang w:val="sr-Latn-ME" w:eastAsia="x-none"/>
        </w:rPr>
      </w:pPr>
      <w:r w:rsidRPr="0040329D">
        <w:rPr>
          <w:szCs w:val="22"/>
          <w:lang w:val="sr-Latn-ME" w:eastAsia="x-none"/>
        </w:rPr>
        <w:t>Pošto je terapija hipertenzije obično doživotna, prije prekidanja terapije obavezno se obratite Vašem ljekaru.</w:t>
      </w:r>
    </w:p>
    <w:p w14:paraId="1A361F8B" w14:textId="77777777" w:rsidR="00133E26" w:rsidRPr="0040329D" w:rsidRDefault="00133E26" w:rsidP="0040329D">
      <w:pPr>
        <w:jc w:val="both"/>
        <w:rPr>
          <w:szCs w:val="22"/>
          <w:lang w:val="sr-Latn-ME" w:eastAsia="fr-FR"/>
        </w:rPr>
      </w:pPr>
    </w:p>
    <w:p w14:paraId="2964C953" w14:textId="77777777" w:rsidR="00133E26" w:rsidRPr="0040329D" w:rsidRDefault="00133E26" w:rsidP="0040329D">
      <w:pPr>
        <w:jc w:val="both"/>
        <w:rPr>
          <w:szCs w:val="22"/>
          <w:lang w:val="sr-Latn-ME"/>
        </w:rPr>
      </w:pPr>
      <w:r w:rsidRPr="0040329D">
        <w:rPr>
          <w:szCs w:val="22"/>
          <w:lang w:val="sr-Latn-ME" w:eastAsia="fr-FR"/>
        </w:rPr>
        <w:t>Ukoliko imate dodatnih pitanja vezanih za primjenu ovog lijeka, obratite se Vašem ljekaru ili farmaceutu.</w:t>
      </w:r>
    </w:p>
    <w:p w14:paraId="1A8C46FA" w14:textId="77777777" w:rsidR="00133E26" w:rsidRPr="0040329D" w:rsidRDefault="00133E26" w:rsidP="0040329D">
      <w:pPr>
        <w:widowControl w:val="0"/>
        <w:tabs>
          <w:tab w:val="left" w:pos="284"/>
          <w:tab w:val="center" w:pos="4153"/>
          <w:tab w:val="right" w:pos="8306"/>
        </w:tabs>
        <w:jc w:val="both"/>
        <w:rPr>
          <w:szCs w:val="22"/>
          <w:lang w:val="sr-Latn-ME"/>
        </w:rPr>
      </w:pPr>
    </w:p>
    <w:p w14:paraId="128BA5C9" w14:textId="77777777" w:rsidR="00133E26" w:rsidRPr="0040329D" w:rsidRDefault="00133E26" w:rsidP="0040329D">
      <w:pPr>
        <w:widowControl w:val="0"/>
        <w:tabs>
          <w:tab w:val="left" w:pos="284"/>
          <w:tab w:val="center" w:pos="4153"/>
          <w:tab w:val="right" w:pos="8306"/>
        </w:tabs>
        <w:jc w:val="both"/>
        <w:rPr>
          <w:szCs w:val="22"/>
          <w:lang w:val="sr-Latn-ME"/>
        </w:rPr>
      </w:pPr>
    </w:p>
    <w:p w14:paraId="1263D601" w14:textId="64321AF1" w:rsidR="00133E26" w:rsidRPr="0040329D" w:rsidRDefault="00133E26" w:rsidP="0040329D">
      <w:pPr>
        <w:jc w:val="both"/>
        <w:rPr>
          <w:b/>
          <w:szCs w:val="22"/>
          <w:lang w:val="sr-Latn-ME"/>
        </w:rPr>
      </w:pPr>
      <w:r w:rsidRPr="0040329D">
        <w:rPr>
          <w:b/>
          <w:szCs w:val="22"/>
          <w:lang w:val="sr-Latn-ME"/>
        </w:rPr>
        <w:t xml:space="preserve">4. </w:t>
      </w:r>
      <w:r w:rsidR="006A1BFD">
        <w:rPr>
          <w:b/>
          <w:szCs w:val="22"/>
          <w:lang w:val="sr-Latn-ME"/>
        </w:rPr>
        <w:t xml:space="preserve"> </w:t>
      </w:r>
      <w:r w:rsidRPr="0040329D">
        <w:rPr>
          <w:b/>
          <w:szCs w:val="22"/>
          <w:lang w:val="sr-Latn-ME"/>
        </w:rPr>
        <w:t>MOGUĆA NEŽELJENA DEJSTVA</w:t>
      </w:r>
    </w:p>
    <w:p w14:paraId="1B15B0DE" w14:textId="77777777" w:rsidR="00133E26" w:rsidRPr="0040329D" w:rsidRDefault="00133E26" w:rsidP="0040329D">
      <w:pPr>
        <w:jc w:val="both"/>
        <w:rPr>
          <w:szCs w:val="22"/>
          <w:lang w:val="sr-Latn-ME" w:eastAsia="fr-FR"/>
        </w:rPr>
      </w:pPr>
    </w:p>
    <w:p w14:paraId="2A2EF996" w14:textId="77777777" w:rsidR="00133E26" w:rsidRPr="0040329D" w:rsidRDefault="00133E26" w:rsidP="0040329D">
      <w:pPr>
        <w:numPr>
          <w:ilvl w:val="12"/>
          <w:numId w:val="0"/>
        </w:numPr>
        <w:tabs>
          <w:tab w:val="left" w:pos="720"/>
        </w:tabs>
        <w:ind w:right="-29"/>
        <w:jc w:val="both"/>
        <w:rPr>
          <w:szCs w:val="22"/>
          <w:lang w:val="sr-Latn-ME"/>
        </w:rPr>
      </w:pPr>
      <w:r w:rsidRPr="0040329D">
        <w:rPr>
          <w:szCs w:val="22"/>
          <w:lang w:val="sr-Latn-ME"/>
        </w:rPr>
        <w:t>Kao i svi ljekovi i lijek Amlewel može izazvati neželjena dejstva, iako se ona ne moraju javiti kod svakoga.</w:t>
      </w:r>
    </w:p>
    <w:p w14:paraId="6729A729" w14:textId="77777777" w:rsidR="00133E26" w:rsidRPr="0040329D" w:rsidRDefault="00133E26" w:rsidP="0040329D">
      <w:pPr>
        <w:widowControl w:val="0"/>
        <w:tabs>
          <w:tab w:val="left" w:pos="708"/>
        </w:tabs>
        <w:jc w:val="both"/>
        <w:rPr>
          <w:rFonts w:eastAsia="Calibri"/>
          <w:b/>
          <w:szCs w:val="22"/>
          <w:lang w:val="sr-Latn-ME"/>
        </w:rPr>
      </w:pPr>
    </w:p>
    <w:p w14:paraId="43FECE86" w14:textId="77777777" w:rsidR="00133E26" w:rsidRPr="0040329D" w:rsidRDefault="00133E26" w:rsidP="0040329D">
      <w:pPr>
        <w:jc w:val="both"/>
        <w:rPr>
          <w:b/>
          <w:szCs w:val="22"/>
          <w:lang w:val="sr-Latn-ME" w:eastAsia="fr-FR"/>
        </w:rPr>
      </w:pPr>
      <w:r w:rsidRPr="0040329D">
        <w:rPr>
          <w:b/>
          <w:szCs w:val="22"/>
          <w:lang w:val="sr-Latn-ME" w:eastAsia="fr-FR"/>
        </w:rPr>
        <w:t>Ukoliko doživite neko od sljedećih neželjenih dejstava, odmah prestanite da uzimate lijek i javite se svom ljekaru:</w:t>
      </w:r>
    </w:p>
    <w:p w14:paraId="2145C379" w14:textId="77777777" w:rsidR="00133E26" w:rsidRPr="0040329D" w:rsidRDefault="00133E26" w:rsidP="0040329D">
      <w:pPr>
        <w:numPr>
          <w:ilvl w:val="0"/>
          <w:numId w:val="42"/>
        </w:numPr>
        <w:tabs>
          <w:tab w:val="clear" w:pos="567"/>
          <w:tab w:val="left" w:pos="284"/>
        </w:tabs>
        <w:spacing w:line="240" w:lineRule="auto"/>
        <w:jc w:val="both"/>
        <w:rPr>
          <w:szCs w:val="22"/>
          <w:lang w:val="sr-Latn-ME" w:eastAsia="x-none"/>
        </w:rPr>
      </w:pPr>
      <w:r w:rsidRPr="0040329D">
        <w:rPr>
          <w:szCs w:val="22"/>
          <w:lang w:val="sr-Latn-ME" w:eastAsia="x-none"/>
        </w:rPr>
        <w:t>tešku vrtoglavicu ili nesvjesticu usljed niskog krvnog pritiska</w:t>
      </w:r>
      <w:r w:rsidRPr="0040329D">
        <w:rPr>
          <w:noProof/>
          <w:szCs w:val="22"/>
          <w:lang w:val="sr-Latn-ME"/>
        </w:rPr>
        <w:t xml:space="preserve"> </w:t>
      </w:r>
      <w:r w:rsidRPr="0040329D">
        <w:rPr>
          <w:szCs w:val="22"/>
          <w:lang w:val="sr-Latn-ME" w:eastAsia="x-none"/>
        </w:rPr>
        <w:t xml:space="preserve">(učestalost: </w:t>
      </w:r>
      <w:r w:rsidRPr="0040329D">
        <w:rPr>
          <w:i/>
          <w:szCs w:val="22"/>
          <w:lang w:val="sr-Latn-ME" w:eastAsia="x-none"/>
        </w:rPr>
        <w:t>česta</w:t>
      </w:r>
      <w:r w:rsidRPr="0040329D">
        <w:rPr>
          <w:szCs w:val="22"/>
          <w:lang w:val="sr-Latn-ME" w:eastAsia="x-none"/>
        </w:rPr>
        <w:t xml:space="preserve"> - javljaju se kod najviše 1 od 10 pacijenata koji uzimaju lijek),</w:t>
      </w:r>
    </w:p>
    <w:p w14:paraId="0C68B5CD" w14:textId="77777777" w:rsidR="00133E26" w:rsidRPr="0040329D" w:rsidRDefault="00133E26" w:rsidP="0040329D">
      <w:pPr>
        <w:widowControl w:val="0"/>
        <w:numPr>
          <w:ilvl w:val="0"/>
          <w:numId w:val="42"/>
        </w:numPr>
        <w:tabs>
          <w:tab w:val="clear" w:pos="567"/>
        </w:tabs>
        <w:spacing w:line="240" w:lineRule="auto"/>
        <w:jc w:val="both"/>
        <w:rPr>
          <w:noProof/>
          <w:szCs w:val="22"/>
          <w:lang w:val="sr-Latn-ME"/>
        </w:rPr>
      </w:pPr>
      <w:r w:rsidRPr="0040329D">
        <w:rPr>
          <w:noProof/>
          <w:szCs w:val="22"/>
          <w:lang w:val="sr-Latn-ME"/>
        </w:rPr>
        <w:t xml:space="preserve">bronhospazam (stezanje u grudima, zviždanje i nedostatak daha) (povremeno) (mogu da se jave kod najviše 1 od 100 pacijenata koji uzimaju lijek), </w:t>
      </w:r>
    </w:p>
    <w:p w14:paraId="28133FD5" w14:textId="7140693D" w:rsidR="00133E26" w:rsidRPr="0040329D" w:rsidRDefault="00133E26" w:rsidP="0040329D">
      <w:pPr>
        <w:numPr>
          <w:ilvl w:val="0"/>
          <w:numId w:val="42"/>
        </w:numPr>
        <w:tabs>
          <w:tab w:val="clear" w:pos="567"/>
          <w:tab w:val="left" w:pos="284"/>
        </w:tabs>
        <w:spacing w:line="240" w:lineRule="auto"/>
        <w:jc w:val="both"/>
        <w:rPr>
          <w:szCs w:val="22"/>
          <w:lang w:val="sr-Latn-ME" w:eastAsia="x-none"/>
        </w:rPr>
      </w:pPr>
      <w:r w:rsidRPr="0040329D">
        <w:rPr>
          <w:szCs w:val="22"/>
          <w:lang w:val="sr-Latn-ME" w:eastAsia="x-none"/>
        </w:rPr>
        <w:t>oticanje usta, lica, jezika ili grla, što dovodi do velikih teškoća u disanju (</w:t>
      </w:r>
      <w:r w:rsidR="006A1BFD">
        <w:rPr>
          <w:szCs w:val="22"/>
          <w:lang w:val="sr-Latn-ME" w:eastAsia="x-none"/>
        </w:rPr>
        <w:t>p</w:t>
      </w:r>
      <w:r w:rsidR="006A1BFD" w:rsidRPr="0040329D">
        <w:rPr>
          <w:szCs w:val="22"/>
          <w:lang w:val="sr-Latn-ME" w:eastAsia="x-none"/>
        </w:rPr>
        <w:t xml:space="preserve">ogledajte </w:t>
      </w:r>
      <w:r w:rsidR="005C37E9" w:rsidRPr="0040329D">
        <w:rPr>
          <w:szCs w:val="22"/>
          <w:lang w:val="sr-Latn-ME" w:eastAsia="x-none"/>
        </w:rPr>
        <w:t xml:space="preserve">dio 2 ,,Upozorenja i mjere opreza“; </w:t>
      </w:r>
      <w:r w:rsidRPr="0040329D">
        <w:rPr>
          <w:szCs w:val="22"/>
          <w:lang w:val="sr-Latn-ME" w:eastAsia="x-none"/>
        </w:rPr>
        <w:t xml:space="preserve">učestalost: </w:t>
      </w:r>
      <w:r w:rsidRPr="0040329D">
        <w:rPr>
          <w:i/>
          <w:szCs w:val="22"/>
          <w:lang w:val="sr-Latn-ME" w:eastAsia="x-none"/>
        </w:rPr>
        <w:t>povremena</w:t>
      </w:r>
      <w:r w:rsidRPr="0040329D">
        <w:rPr>
          <w:szCs w:val="22"/>
          <w:lang w:val="sr-Latn-ME" w:eastAsia="x-none"/>
        </w:rPr>
        <w:t xml:space="preserve"> - javljaju se kod najviše 1 od 100 pacijenata koji uzimaju lijek),</w:t>
      </w:r>
    </w:p>
    <w:p w14:paraId="0584975D" w14:textId="77777777" w:rsidR="00133E26" w:rsidRPr="0040329D" w:rsidRDefault="00133E26" w:rsidP="0040329D">
      <w:pPr>
        <w:numPr>
          <w:ilvl w:val="0"/>
          <w:numId w:val="42"/>
        </w:numPr>
        <w:tabs>
          <w:tab w:val="clear" w:pos="567"/>
          <w:tab w:val="left" w:pos="284"/>
        </w:tabs>
        <w:spacing w:line="240" w:lineRule="auto"/>
        <w:jc w:val="both"/>
        <w:rPr>
          <w:szCs w:val="22"/>
          <w:lang w:val="sr-Latn-ME" w:eastAsia="x-none"/>
        </w:rPr>
      </w:pPr>
      <w:r w:rsidRPr="0040329D">
        <w:rPr>
          <w:szCs w:val="22"/>
          <w:lang w:val="sr-Latn-ME" w:eastAsia="x-none"/>
        </w:rPr>
        <w:t xml:space="preserve">teške reakcije na koži koje uključuju </w:t>
      </w:r>
      <w:r w:rsidRPr="0040329D">
        <w:rPr>
          <w:noProof/>
          <w:szCs w:val="22"/>
          <w:lang w:val="sr-Latn-ME"/>
        </w:rPr>
        <w:t>multiformni eritem (osip na koži koji često počinje crvenim mrljama koje svrbe na licu, rukama ili nogama) ili</w:t>
      </w:r>
      <w:r w:rsidRPr="0040329D">
        <w:rPr>
          <w:szCs w:val="22"/>
          <w:lang w:val="sr-Latn-ME" w:eastAsia="x-none"/>
        </w:rPr>
        <w:t xml:space="preserve"> intenzivan osip, koprivnjaču, crvenilo kože po cijelom tijelu, jak svrab, plikove, ljuštenje i oticanje kože, zapaljenje mukoznih membrana (</w:t>
      </w:r>
      <w:r w:rsidRPr="0040329D">
        <w:rPr>
          <w:i/>
          <w:szCs w:val="22"/>
          <w:lang w:val="sr-Latn-ME" w:eastAsia="x-none"/>
        </w:rPr>
        <w:t>Stevens-Johnson</w:t>
      </w:r>
      <w:r w:rsidRPr="0040329D">
        <w:rPr>
          <w:szCs w:val="22"/>
          <w:lang w:val="sr-Latn-ME" w:eastAsia="x-none"/>
        </w:rPr>
        <w:t xml:space="preserve">-ov sindrom) ili druge alergijske reakcije (učestalost: </w:t>
      </w:r>
      <w:r w:rsidRPr="0040329D">
        <w:rPr>
          <w:i/>
          <w:szCs w:val="22"/>
          <w:lang w:val="sr-Latn-ME" w:eastAsia="x-none"/>
        </w:rPr>
        <w:t>veoma rijetka</w:t>
      </w:r>
      <w:r w:rsidRPr="0040329D">
        <w:rPr>
          <w:szCs w:val="22"/>
          <w:lang w:val="sr-Latn-ME" w:eastAsia="x-none"/>
        </w:rPr>
        <w:t xml:space="preserve"> - javljaju se kod najviše 1 od 10 000 pacijenata koji uzimaju lijek),</w:t>
      </w:r>
    </w:p>
    <w:p w14:paraId="4AAF7B1D" w14:textId="0BB7C4FC" w:rsidR="00133E26" w:rsidRPr="0040329D" w:rsidRDefault="006A1BFD" w:rsidP="0040329D">
      <w:pPr>
        <w:widowControl w:val="0"/>
        <w:numPr>
          <w:ilvl w:val="0"/>
          <w:numId w:val="42"/>
        </w:numPr>
        <w:tabs>
          <w:tab w:val="clear" w:pos="567"/>
        </w:tabs>
        <w:spacing w:line="240" w:lineRule="auto"/>
        <w:jc w:val="both"/>
        <w:rPr>
          <w:noProof/>
          <w:szCs w:val="22"/>
          <w:lang w:val="sr-Latn-ME"/>
        </w:rPr>
      </w:pPr>
      <w:r w:rsidRPr="0040329D">
        <w:rPr>
          <w:noProof/>
          <w:szCs w:val="22"/>
          <w:lang w:val="sr-Latn-ME"/>
        </w:rPr>
        <w:t>kardiovaskularn</w:t>
      </w:r>
      <w:r>
        <w:rPr>
          <w:noProof/>
          <w:szCs w:val="22"/>
          <w:lang w:val="sr-Latn-ME"/>
        </w:rPr>
        <w:t>e</w:t>
      </w:r>
      <w:r w:rsidRPr="0040329D">
        <w:rPr>
          <w:noProof/>
          <w:szCs w:val="22"/>
          <w:lang w:val="sr-Latn-ME"/>
        </w:rPr>
        <w:t xml:space="preserve"> poremećaj</w:t>
      </w:r>
      <w:r>
        <w:rPr>
          <w:noProof/>
          <w:szCs w:val="22"/>
          <w:lang w:val="sr-Latn-ME"/>
        </w:rPr>
        <w:t>e</w:t>
      </w:r>
      <w:r w:rsidRPr="0040329D">
        <w:rPr>
          <w:noProof/>
          <w:szCs w:val="22"/>
          <w:lang w:val="sr-Latn-ME"/>
        </w:rPr>
        <w:t xml:space="preserve"> </w:t>
      </w:r>
      <w:r w:rsidR="00133E26" w:rsidRPr="0040329D">
        <w:rPr>
          <w:noProof/>
          <w:szCs w:val="22"/>
          <w:lang w:val="sr-Latn-ME"/>
        </w:rPr>
        <w:t>(nepravilan rad srca, angina pektoris (bolovi u grudima, vilici i leđima, uzrokovani fizičkim naporom), srčani udar) (</w:t>
      </w:r>
      <w:r w:rsidR="00133E26" w:rsidRPr="0040329D">
        <w:rPr>
          <w:i/>
          <w:noProof/>
          <w:szCs w:val="22"/>
          <w:lang w:val="sr-Latn-ME"/>
        </w:rPr>
        <w:t>vrlo rijetko</w:t>
      </w:r>
      <w:r w:rsidR="005C37E9" w:rsidRPr="0040329D">
        <w:rPr>
          <w:noProof/>
          <w:szCs w:val="22"/>
          <w:lang w:val="sr-Latn-ME"/>
        </w:rPr>
        <w:t xml:space="preserve"> - </w:t>
      </w:r>
      <w:r w:rsidR="00133E26" w:rsidRPr="0040329D">
        <w:rPr>
          <w:noProof/>
          <w:szCs w:val="22"/>
          <w:lang w:val="sr-Latn-ME"/>
        </w:rPr>
        <w:t>mogu se javiti kod najviše 1 na 10 000 pacijenata koji uzimaju lijek),</w:t>
      </w:r>
    </w:p>
    <w:p w14:paraId="4912E771" w14:textId="240CA674" w:rsidR="00133E26" w:rsidRPr="0040329D" w:rsidRDefault="00133E26" w:rsidP="0040329D">
      <w:pPr>
        <w:widowControl w:val="0"/>
        <w:numPr>
          <w:ilvl w:val="0"/>
          <w:numId w:val="42"/>
        </w:numPr>
        <w:tabs>
          <w:tab w:val="clear" w:pos="567"/>
        </w:tabs>
        <w:spacing w:line="240" w:lineRule="auto"/>
        <w:jc w:val="both"/>
        <w:rPr>
          <w:noProof/>
          <w:szCs w:val="22"/>
          <w:lang w:val="sr-Latn-ME"/>
        </w:rPr>
      </w:pPr>
      <w:r w:rsidRPr="0040329D">
        <w:rPr>
          <w:noProof/>
          <w:szCs w:val="22"/>
          <w:lang w:val="sr-Latn-ME"/>
        </w:rPr>
        <w:t xml:space="preserve">slabost ruku ili nogu, ili </w:t>
      </w:r>
      <w:r w:rsidR="006A1BFD" w:rsidRPr="0040329D">
        <w:rPr>
          <w:noProof/>
          <w:szCs w:val="22"/>
          <w:lang w:val="sr-Latn-ME"/>
        </w:rPr>
        <w:t>problem</w:t>
      </w:r>
      <w:r w:rsidR="006A1BFD">
        <w:rPr>
          <w:noProof/>
          <w:szCs w:val="22"/>
          <w:lang w:val="sr-Latn-ME"/>
        </w:rPr>
        <w:t>e</w:t>
      </w:r>
      <w:r w:rsidR="006A1BFD" w:rsidRPr="0040329D">
        <w:rPr>
          <w:noProof/>
          <w:szCs w:val="22"/>
          <w:lang w:val="sr-Latn-ME"/>
        </w:rPr>
        <w:t xml:space="preserve"> </w:t>
      </w:r>
      <w:r w:rsidRPr="0040329D">
        <w:rPr>
          <w:noProof/>
          <w:szCs w:val="22"/>
          <w:lang w:val="sr-Latn-ME"/>
        </w:rPr>
        <w:t>sa govorom koji mogu biti znak mogućeg moždanog udara (</w:t>
      </w:r>
      <w:r w:rsidRPr="0040329D">
        <w:rPr>
          <w:i/>
          <w:noProof/>
          <w:szCs w:val="22"/>
          <w:lang w:val="sr-Latn-ME"/>
        </w:rPr>
        <w:t>vrlo rijetko</w:t>
      </w:r>
      <w:r w:rsidR="005C37E9" w:rsidRPr="0040329D">
        <w:rPr>
          <w:noProof/>
          <w:szCs w:val="22"/>
          <w:lang w:val="sr-Latn-ME"/>
        </w:rPr>
        <w:t xml:space="preserve"> - </w:t>
      </w:r>
      <w:r w:rsidRPr="0040329D">
        <w:rPr>
          <w:noProof/>
          <w:szCs w:val="22"/>
          <w:lang w:val="sr-Latn-ME"/>
        </w:rPr>
        <w:t>mogu se javiti kod najviše 1 od 10 000 pacijenata koji uzimaju lijek),</w:t>
      </w:r>
    </w:p>
    <w:p w14:paraId="7545C712" w14:textId="145A7EBE" w:rsidR="00133E26" w:rsidRPr="0040329D" w:rsidRDefault="00133E26" w:rsidP="0040329D">
      <w:pPr>
        <w:numPr>
          <w:ilvl w:val="0"/>
          <w:numId w:val="42"/>
        </w:numPr>
        <w:tabs>
          <w:tab w:val="clear" w:pos="567"/>
          <w:tab w:val="left" w:pos="284"/>
        </w:tabs>
        <w:spacing w:line="240" w:lineRule="auto"/>
        <w:jc w:val="both"/>
        <w:rPr>
          <w:szCs w:val="22"/>
          <w:lang w:val="sr-Latn-ME"/>
        </w:rPr>
      </w:pPr>
      <w:r w:rsidRPr="0040329D">
        <w:rPr>
          <w:szCs w:val="22"/>
          <w:lang w:val="sr-Latn-ME" w:eastAsia="x-none"/>
        </w:rPr>
        <w:t xml:space="preserve">zapaljenje pankreasa koje može uzrokovati jak bol u stomaku i leđima praćen lošim opštim stanjem (učestalost: </w:t>
      </w:r>
      <w:r w:rsidRPr="0040329D">
        <w:rPr>
          <w:i/>
          <w:szCs w:val="22"/>
          <w:lang w:val="sr-Latn-ME" w:eastAsia="x-none"/>
        </w:rPr>
        <w:t>veoma rijetka</w:t>
      </w:r>
      <w:r w:rsidRPr="0040329D">
        <w:rPr>
          <w:szCs w:val="22"/>
          <w:lang w:val="sr-Latn-ME" w:eastAsia="x-none"/>
        </w:rPr>
        <w:t xml:space="preserve"> - javlja se kod najviše 1 od 10 000 pacijenata koji uzimaju lijek</w:t>
      </w:r>
      <w:r w:rsidR="006A1BFD" w:rsidRPr="0040329D">
        <w:rPr>
          <w:szCs w:val="22"/>
          <w:lang w:val="sr-Latn-ME" w:eastAsia="x-none"/>
        </w:rPr>
        <w:t>)</w:t>
      </w:r>
      <w:r w:rsidR="006A1BFD">
        <w:rPr>
          <w:szCs w:val="22"/>
          <w:lang w:val="sr-Latn-ME" w:eastAsia="x-none"/>
        </w:rPr>
        <w:t>,</w:t>
      </w:r>
    </w:p>
    <w:p w14:paraId="10F2E265" w14:textId="19073375" w:rsidR="00133E26" w:rsidRPr="0040329D" w:rsidRDefault="00133E26" w:rsidP="0040329D">
      <w:pPr>
        <w:widowControl w:val="0"/>
        <w:numPr>
          <w:ilvl w:val="0"/>
          <w:numId w:val="42"/>
        </w:numPr>
        <w:tabs>
          <w:tab w:val="clear" w:pos="567"/>
        </w:tabs>
        <w:spacing w:line="240" w:lineRule="auto"/>
        <w:jc w:val="both"/>
        <w:rPr>
          <w:noProof/>
          <w:szCs w:val="22"/>
          <w:lang w:val="sr-Latn-ME"/>
        </w:rPr>
      </w:pPr>
      <w:r w:rsidRPr="0040329D">
        <w:rPr>
          <w:noProof/>
          <w:szCs w:val="22"/>
          <w:lang w:val="sr-Latn-ME"/>
        </w:rPr>
        <w:t>žutilo kože ili očiju (žutica) koje može biti znak hepatitisa (</w:t>
      </w:r>
      <w:r w:rsidRPr="0040329D">
        <w:rPr>
          <w:i/>
          <w:noProof/>
          <w:szCs w:val="22"/>
          <w:lang w:val="sr-Latn-ME"/>
        </w:rPr>
        <w:t>vrlo rijetko</w:t>
      </w:r>
      <w:r w:rsidR="005C37E9" w:rsidRPr="0040329D">
        <w:rPr>
          <w:noProof/>
          <w:szCs w:val="22"/>
          <w:lang w:val="sr-Latn-ME"/>
        </w:rPr>
        <w:t xml:space="preserve"> - </w:t>
      </w:r>
      <w:r w:rsidRPr="0040329D">
        <w:rPr>
          <w:noProof/>
          <w:szCs w:val="22"/>
          <w:lang w:val="sr-Latn-ME"/>
        </w:rPr>
        <w:t>može se javiti kod najviše 1 od 10 000 pacijenata koji uzimaju lijek),</w:t>
      </w:r>
    </w:p>
    <w:p w14:paraId="50E4030C" w14:textId="444DDF61" w:rsidR="00133E26" w:rsidRPr="0040329D" w:rsidRDefault="00133E26" w:rsidP="0040329D">
      <w:pPr>
        <w:widowControl w:val="0"/>
        <w:numPr>
          <w:ilvl w:val="0"/>
          <w:numId w:val="42"/>
        </w:numPr>
        <w:tabs>
          <w:tab w:val="clear" w:pos="567"/>
        </w:tabs>
        <w:spacing w:line="240" w:lineRule="auto"/>
        <w:jc w:val="both"/>
        <w:rPr>
          <w:noProof/>
          <w:szCs w:val="22"/>
          <w:lang w:val="sr-Latn-ME"/>
        </w:rPr>
      </w:pPr>
      <w:r w:rsidRPr="0040329D">
        <w:rPr>
          <w:noProof/>
          <w:szCs w:val="22"/>
          <w:lang w:val="sr-Latn-ME"/>
        </w:rPr>
        <w:t>po život opasan nepravilan rad srca (nepoznat</w:t>
      </w:r>
      <w:r w:rsidR="005C37E9" w:rsidRPr="0040329D">
        <w:rPr>
          <w:noProof/>
          <w:szCs w:val="22"/>
          <w:lang w:val="sr-Latn-ME"/>
        </w:rPr>
        <w:t>a učestalost</w:t>
      </w:r>
      <w:r w:rsidRPr="0040329D">
        <w:rPr>
          <w:noProof/>
          <w:szCs w:val="22"/>
          <w:lang w:val="sr-Latn-ME"/>
        </w:rPr>
        <w:t>),</w:t>
      </w:r>
    </w:p>
    <w:p w14:paraId="5655D2B4" w14:textId="7A7F57D6" w:rsidR="00133E26" w:rsidRPr="0040329D" w:rsidRDefault="00133E26" w:rsidP="0040329D">
      <w:pPr>
        <w:widowControl w:val="0"/>
        <w:numPr>
          <w:ilvl w:val="0"/>
          <w:numId w:val="42"/>
        </w:numPr>
        <w:tabs>
          <w:tab w:val="clear" w:pos="567"/>
        </w:tabs>
        <w:spacing w:line="240" w:lineRule="auto"/>
        <w:jc w:val="both"/>
        <w:rPr>
          <w:noProof/>
          <w:szCs w:val="22"/>
          <w:lang w:val="sr-Latn-ME"/>
        </w:rPr>
      </w:pPr>
      <w:r w:rsidRPr="0040329D">
        <w:rPr>
          <w:noProof/>
          <w:szCs w:val="22"/>
          <w:lang w:val="sr-Latn-ME"/>
        </w:rPr>
        <w:t>bolest mozga uzrokovana bolešću jetre (hepatična encefalopatija) (nepoznat</w:t>
      </w:r>
      <w:r w:rsidR="005C37E9" w:rsidRPr="0040329D">
        <w:rPr>
          <w:noProof/>
          <w:szCs w:val="22"/>
          <w:lang w:val="sr-Latn-ME"/>
        </w:rPr>
        <w:t>a učestalost</w:t>
      </w:r>
      <w:r w:rsidRPr="0040329D">
        <w:rPr>
          <w:noProof/>
          <w:szCs w:val="22"/>
          <w:lang w:val="sr-Latn-ME"/>
        </w:rPr>
        <w:t>),</w:t>
      </w:r>
    </w:p>
    <w:p w14:paraId="35811A15" w14:textId="6EBD0740" w:rsidR="00133E26" w:rsidRPr="0040329D" w:rsidRDefault="00133E26" w:rsidP="0040329D">
      <w:pPr>
        <w:numPr>
          <w:ilvl w:val="0"/>
          <w:numId w:val="42"/>
        </w:numPr>
        <w:tabs>
          <w:tab w:val="clear" w:pos="567"/>
          <w:tab w:val="left" w:pos="284"/>
        </w:tabs>
        <w:spacing w:line="240" w:lineRule="auto"/>
        <w:jc w:val="both"/>
        <w:rPr>
          <w:szCs w:val="22"/>
          <w:lang w:val="sr-Latn-ME"/>
        </w:rPr>
      </w:pPr>
      <w:r w:rsidRPr="0040329D">
        <w:rPr>
          <w:szCs w:val="22"/>
          <w:lang w:val="sr-Latn-ME"/>
        </w:rPr>
        <w:t xml:space="preserve">slabost mišića, </w:t>
      </w:r>
      <w:r w:rsidR="00C956AD" w:rsidRPr="0040329D">
        <w:rPr>
          <w:szCs w:val="22"/>
          <w:lang w:val="sr-Latn-ME"/>
        </w:rPr>
        <w:t>grčev</w:t>
      </w:r>
      <w:r w:rsidR="00C956AD">
        <w:rPr>
          <w:szCs w:val="22"/>
          <w:lang w:val="sr-Latn-ME"/>
        </w:rPr>
        <w:t>e</w:t>
      </w:r>
      <w:r w:rsidRPr="0040329D">
        <w:rPr>
          <w:szCs w:val="22"/>
          <w:lang w:val="sr-Latn-ME"/>
        </w:rPr>
        <w:t>, osjetljivost ili bol i pogotovo, ukoliko se istovremeno osjećate loše ili imate visoku tjelesnu temperaturu, mogu biti izazvani neuobičajenim oštećenjem mišića (</w:t>
      </w:r>
      <w:r w:rsidRPr="0040329D">
        <w:rPr>
          <w:szCs w:val="22"/>
          <w:u w:val="single"/>
          <w:lang w:val="sr-Latn-ME" w:eastAsia="fr-FR"/>
        </w:rPr>
        <w:t xml:space="preserve">učestalost nepoznata </w:t>
      </w:r>
      <w:r w:rsidRPr="0040329D">
        <w:rPr>
          <w:szCs w:val="22"/>
          <w:lang w:val="sr-Latn-ME"/>
        </w:rPr>
        <w:t xml:space="preserve">- </w:t>
      </w:r>
      <w:r w:rsidRPr="0040329D">
        <w:rPr>
          <w:szCs w:val="22"/>
          <w:u w:val="single"/>
          <w:lang w:val="sr-Latn-ME" w:eastAsia="fr-FR"/>
        </w:rPr>
        <w:t>ne može se procijeniti na osnovu raspoloživih podataka</w:t>
      </w:r>
      <w:r w:rsidRPr="0040329D">
        <w:rPr>
          <w:szCs w:val="22"/>
          <w:lang w:val="sr-Latn-ME"/>
        </w:rPr>
        <w:t>).</w:t>
      </w:r>
    </w:p>
    <w:p w14:paraId="34D2778A" w14:textId="77777777" w:rsidR="00133E26" w:rsidRPr="0040329D" w:rsidRDefault="00133E26" w:rsidP="0040329D">
      <w:pPr>
        <w:widowControl w:val="0"/>
        <w:tabs>
          <w:tab w:val="left" w:pos="284"/>
          <w:tab w:val="center" w:pos="4153"/>
          <w:tab w:val="right" w:pos="8306"/>
        </w:tabs>
        <w:jc w:val="both"/>
        <w:rPr>
          <w:szCs w:val="22"/>
          <w:lang w:val="sr-Latn-ME"/>
        </w:rPr>
      </w:pPr>
    </w:p>
    <w:p w14:paraId="0940AFCB" w14:textId="77777777" w:rsidR="00133E26" w:rsidRPr="0040329D" w:rsidRDefault="00133E26" w:rsidP="0040329D">
      <w:pPr>
        <w:jc w:val="both"/>
        <w:rPr>
          <w:szCs w:val="22"/>
          <w:lang w:val="sr-Latn-ME" w:eastAsia="fr-FR"/>
        </w:rPr>
      </w:pPr>
      <w:r w:rsidRPr="0040329D">
        <w:rPr>
          <w:szCs w:val="22"/>
          <w:lang w:val="sr-Latn-ME" w:eastAsia="fr-FR"/>
        </w:rPr>
        <w:t>Neželjena dejstva su u nastavku navedena po opadajućoj učestalosti:</w:t>
      </w:r>
    </w:p>
    <w:p w14:paraId="11A4BD3D" w14:textId="77777777" w:rsidR="00133E26" w:rsidRPr="0040329D" w:rsidRDefault="00133E26" w:rsidP="0040329D">
      <w:pPr>
        <w:widowControl w:val="0"/>
        <w:tabs>
          <w:tab w:val="left" w:pos="284"/>
          <w:tab w:val="center" w:pos="4153"/>
          <w:tab w:val="right" w:pos="8306"/>
        </w:tabs>
        <w:jc w:val="both"/>
        <w:rPr>
          <w:szCs w:val="22"/>
          <w:lang w:val="sr-Latn-ME"/>
        </w:rPr>
      </w:pPr>
    </w:p>
    <w:p w14:paraId="77FC935D" w14:textId="77777777" w:rsidR="00133E26" w:rsidRPr="0040329D" w:rsidRDefault="00133E26" w:rsidP="0040329D">
      <w:pPr>
        <w:autoSpaceDE w:val="0"/>
        <w:autoSpaceDN w:val="0"/>
        <w:adjustRightInd w:val="0"/>
        <w:jc w:val="both"/>
        <w:rPr>
          <w:szCs w:val="22"/>
          <w:u w:val="single"/>
          <w:lang w:val="sr-Latn-ME"/>
        </w:rPr>
      </w:pPr>
      <w:r w:rsidRPr="0040329D">
        <w:rPr>
          <w:szCs w:val="22"/>
          <w:u w:val="single"/>
          <w:lang w:val="sr-Latn-ME"/>
        </w:rPr>
        <w:t>Veoma česta (javljaju se kod više od 1 na 10 pacijenata koji uzimaju lijek):</w:t>
      </w:r>
    </w:p>
    <w:p w14:paraId="2FAE5E8E" w14:textId="77777777" w:rsidR="00133E26" w:rsidRPr="0040329D" w:rsidRDefault="00133E26" w:rsidP="0040329D">
      <w:pPr>
        <w:numPr>
          <w:ilvl w:val="0"/>
          <w:numId w:val="45"/>
        </w:numPr>
        <w:tabs>
          <w:tab w:val="clear" w:pos="567"/>
          <w:tab w:val="left" w:pos="720"/>
        </w:tabs>
        <w:spacing w:line="240" w:lineRule="auto"/>
        <w:jc w:val="both"/>
        <w:rPr>
          <w:szCs w:val="22"/>
          <w:lang w:val="sr-Latn-ME"/>
        </w:rPr>
      </w:pPr>
      <w:r w:rsidRPr="0040329D">
        <w:rPr>
          <w:szCs w:val="22"/>
          <w:lang w:val="sr-Latn-ME"/>
        </w:rPr>
        <w:t>edem (zadržavanje tečnosti).</w:t>
      </w:r>
    </w:p>
    <w:p w14:paraId="4F6E4C85" w14:textId="77777777" w:rsidR="00133E26" w:rsidRPr="0040329D" w:rsidRDefault="00133E26" w:rsidP="0040329D">
      <w:pPr>
        <w:widowControl w:val="0"/>
        <w:tabs>
          <w:tab w:val="left" w:pos="284"/>
          <w:tab w:val="center" w:pos="4153"/>
          <w:tab w:val="right" w:pos="8306"/>
        </w:tabs>
        <w:jc w:val="both"/>
        <w:rPr>
          <w:szCs w:val="22"/>
          <w:lang w:val="sr-Latn-ME"/>
        </w:rPr>
      </w:pPr>
    </w:p>
    <w:p w14:paraId="557A6979" w14:textId="77777777" w:rsidR="00133E26" w:rsidRPr="0040329D" w:rsidRDefault="00133E26" w:rsidP="0040329D">
      <w:pPr>
        <w:jc w:val="both"/>
        <w:rPr>
          <w:szCs w:val="22"/>
          <w:u w:val="single"/>
          <w:lang w:val="sr-Latn-ME" w:eastAsia="fr-FR"/>
        </w:rPr>
      </w:pPr>
      <w:r w:rsidRPr="0040329D">
        <w:rPr>
          <w:szCs w:val="22"/>
          <w:u w:val="single"/>
          <w:lang w:val="sr-Latn-ME" w:eastAsia="fr-FR"/>
        </w:rPr>
        <w:t xml:space="preserve">Česta (javljaju se kod najviše 1 od 10 pacijenata koji uzimaju lijek): </w:t>
      </w:r>
    </w:p>
    <w:p w14:paraId="542D3B05" w14:textId="46E1DF5A" w:rsidR="00133E26" w:rsidRPr="0040329D" w:rsidRDefault="00133E26" w:rsidP="0040329D">
      <w:pPr>
        <w:numPr>
          <w:ilvl w:val="0"/>
          <w:numId w:val="45"/>
        </w:numPr>
        <w:tabs>
          <w:tab w:val="clear" w:pos="567"/>
          <w:tab w:val="left" w:pos="720"/>
        </w:tabs>
        <w:spacing w:line="240" w:lineRule="auto"/>
        <w:jc w:val="both"/>
        <w:rPr>
          <w:szCs w:val="22"/>
          <w:lang w:val="sr-Latn-ME"/>
        </w:rPr>
      </w:pPr>
      <w:r w:rsidRPr="0040329D">
        <w:rPr>
          <w:szCs w:val="22"/>
          <w:lang w:val="sr-Latn-ME"/>
        </w:rPr>
        <w:t xml:space="preserve">reakcije na koži kod osoba koje su podložne alergijskim i astmatičnim reakcijama, </w:t>
      </w:r>
      <w:r w:rsidRPr="0040329D">
        <w:rPr>
          <w:rFonts w:eastAsia="Calibri"/>
          <w:szCs w:val="22"/>
          <w:lang w:val="sr-Latn-ME"/>
        </w:rPr>
        <w:t xml:space="preserve">nizak nivo kalijuma u krvi, </w:t>
      </w:r>
      <w:r w:rsidRPr="0040329D">
        <w:rPr>
          <w:szCs w:val="22"/>
          <w:lang w:val="sr-Latn-ME"/>
        </w:rPr>
        <w:t xml:space="preserve">glavobolja, ošamućenost, vrtoglavica, trnjenje, somnolencija (pospanost), oštećenje vida, malaksalast zbog niskog krvnog pritiska, </w:t>
      </w:r>
      <w:r w:rsidRPr="0040329D">
        <w:rPr>
          <w:noProof/>
          <w:szCs w:val="22"/>
          <w:lang w:val="sr-Latn-ME"/>
        </w:rPr>
        <w:t xml:space="preserve">tinitus (osjećaj buke u ušima), </w:t>
      </w:r>
      <w:r w:rsidR="00B3530D" w:rsidRPr="0040329D">
        <w:rPr>
          <w:szCs w:val="22"/>
          <w:lang w:val="sr-Latn-ME"/>
        </w:rPr>
        <w:t>n</w:t>
      </w:r>
      <w:r w:rsidR="00B3530D" w:rsidRPr="0040329D">
        <w:rPr>
          <w:noProof/>
          <w:szCs w:val="22"/>
          <w:lang w:val="sr-Latn-ME"/>
        </w:rPr>
        <w:t xml:space="preserve">izak pritisak, </w:t>
      </w:r>
      <w:r w:rsidRPr="0040329D">
        <w:rPr>
          <w:szCs w:val="22"/>
          <w:lang w:val="sr-Latn-ME"/>
        </w:rPr>
        <w:t xml:space="preserve">palpitacije (osjećaj lupanja srca), </w:t>
      </w:r>
      <w:r w:rsidRPr="0040329D">
        <w:rPr>
          <w:noProof/>
          <w:szCs w:val="22"/>
          <w:lang w:val="sr-Latn-ME"/>
        </w:rPr>
        <w:t>crvenilo (osjećaj vrućine ili topl</w:t>
      </w:r>
      <w:r w:rsidR="00B3530D" w:rsidRPr="0040329D">
        <w:rPr>
          <w:noProof/>
          <w:szCs w:val="22"/>
          <w:lang w:val="sr-Latn-ME"/>
        </w:rPr>
        <w:t>ote</w:t>
      </w:r>
      <w:r w:rsidRPr="0040329D">
        <w:rPr>
          <w:noProof/>
          <w:szCs w:val="22"/>
          <w:lang w:val="sr-Latn-ME"/>
        </w:rPr>
        <w:t xml:space="preserve"> u licu),</w:t>
      </w:r>
      <w:r w:rsidRPr="0040329D">
        <w:rPr>
          <w:szCs w:val="22"/>
          <w:lang w:val="sr-Latn-ME"/>
        </w:rPr>
        <w:t xml:space="preserve"> nedostatak daha (dispneja), kašalj, stomačne tegobe (mučnina, povraćanje, bol u stomaku, poremećaji ukusa, promjene u pražnjenju crijeva, dispepsija ili poremećaji varenja, proliv, zatvor), suva </w:t>
      </w:r>
      <w:r w:rsidRPr="0040329D">
        <w:rPr>
          <w:szCs w:val="22"/>
          <w:lang w:val="sr-Latn-ME"/>
        </w:rPr>
        <w:lastRenderedPageBreak/>
        <w:t>usta, alergijske reakcije (kao što su osip na koži i svrab), grčevi mišića, oticanje članaka, slabost</w:t>
      </w:r>
      <w:r w:rsidRPr="0040329D">
        <w:rPr>
          <w:noProof/>
          <w:szCs w:val="22"/>
          <w:lang w:val="sr-Latn-ME"/>
        </w:rPr>
        <w:t>,</w:t>
      </w:r>
      <w:r w:rsidRPr="0040329D">
        <w:rPr>
          <w:szCs w:val="22"/>
          <w:lang w:val="sr-Latn-ME"/>
        </w:rPr>
        <w:t xml:space="preserve"> osjećaj umora.</w:t>
      </w:r>
    </w:p>
    <w:p w14:paraId="663E1684" w14:textId="77777777" w:rsidR="00133E26" w:rsidRPr="0040329D" w:rsidRDefault="00133E26" w:rsidP="0040329D">
      <w:pPr>
        <w:widowControl w:val="0"/>
        <w:jc w:val="both"/>
        <w:rPr>
          <w:szCs w:val="22"/>
          <w:lang w:val="sr-Latn-ME"/>
        </w:rPr>
      </w:pPr>
    </w:p>
    <w:p w14:paraId="76F2AEC6" w14:textId="77777777" w:rsidR="00133E26" w:rsidRPr="0040329D" w:rsidRDefault="00133E26" w:rsidP="0040329D">
      <w:pPr>
        <w:jc w:val="both"/>
        <w:rPr>
          <w:szCs w:val="22"/>
          <w:u w:val="single"/>
          <w:lang w:val="sr-Latn-ME" w:eastAsia="fr-FR"/>
        </w:rPr>
      </w:pPr>
      <w:r w:rsidRPr="0040329D">
        <w:rPr>
          <w:szCs w:val="22"/>
          <w:u w:val="single"/>
          <w:lang w:val="sr-Latn-ME" w:eastAsia="fr-FR"/>
        </w:rPr>
        <w:t xml:space="preserve">Povremena (javljaju se kod najviše 1 od 100 pacijenata koji uzimaju lijek): </w:t>
      </w:r>
    </w:p>
    <w:p w14:paraId="5727E68D" w14:textId="1168F599" w:rsidR="00133E26" w:rsidRPr="0040329D" w:rsidRDefault="00133E26" w:rsidP="0040329D">
      <w:pPr>
        <w:numPr>
          <w:ilvl w:val="0"/>
          <w:numId w:val="45"/>
        </w:numPr>
        <w:tabs>
          <w:tab w:val="clear" w:pos="567"/>
          <w:tab w:val="left" w:pos="720"/>
        </w:tabs>
        <w:spacing w:line="240" w:lineRule="auto"/>
        <w:jc w:val="both"/>
        <w:rPr>
          <w:szCs w:val="22"/>
          <w:lang w:val="sr-Latn-ME"/>
        </w:rPr>
      </w:pPr>
      <w:r w:rsidRPr="0040329D">
        <w:rPr>
          <w:szCs w:val="22"/>
          <w:lang w:val="sr-Latn-ME"/>
        </w:rPr>
        <w:t xml:space="preserve">rinitis (zapaljenje sluzokože nosa praćeno curenjem iz nosa), povišene vrijednosti eozinofila (vrsta krvnih zrnaca), hipoglikemija (veoma nizak nivo šećera u krvi), promjena u vrijednostima laboratorijskih parametara: povišene vrijednosti kalijuma u krvi reverzibilne po obustavi lijeka, nizak nivo natrijuma u krvi koji može izazvati dehidrataciju ili nizak krvni pritisak, </w:t>
      </w:r>
      <w:r w:rsidRPr="0040329D">
        <w:rPr>
          <w:noProof/>
          <w:szCs w:val="22"/>
          <w:lang w:val="sr-Latn-ME"/>
        </w:rPr>
        <w:t xml:space="preserve">promjene raspoloženja, poremećaji spavanja, nesanica, depresija, drhtavica, gubitak osjećaja boli, tahikardija (ubrzan rad srca), nepravilan rad srca, </w:t>
      </w:r>
      <w:r w:rsidRPr="0040329D">
        <w:rPr>
          <w:szCs w:val="22"/>
          <w:lang w:val="sr-Latn-ME"/>
        </w:rPr>
        <w:t>vaskulitis (zapaljenje krvnih sudova), brohnospazam (stezanje u grudima, šištanje i nedostatak vazduha), angioedem (simptomi poput šištanja, o</w:t>
      </w:r>
      <w:r w:rsidR="004D5379" w:rsidRPr="0040329D">
        <w:rPr>
          <w:szCs w:val="22"/>
          <w:lang w:val="sr-Latn-ME"/>
        </w:rPr>
        <w:t>ticanje</w:t>
      </w:r>
      <w:r w:rsidRPr="0040329D">
        <w:rPr>
          <w:szCs w:val="22"/>
          <w:lang w:val="sr-Latn-ME"/>
        </w:rPr>
        <w:t xml:space="preserve"> lica ili jezika), koprivnjača, </w:t>
      </w:r>
      <w:r w:rsidR="004D5379" w:rsidRPr="0040329D">
        <w:rPr>
          <w:szCs w:val="22"/>
          <w:lang w:val="sr-Latn-ME"/>
        </w:rPr>
        <w:t xml:space="preserve">, </w:t>
      </w:r>
      <w:r w:rsidRPr="0040329D">
        <w:rPr>
          <w:szCs w:val="22"/>
          <w:lang w:val="sr-Latn-ME"/>
        </w:rPr>
        <w:t xml:space="preserve">purpura (crvene tačkice po koži), znojenje, opadanje kose, </w:t>
      </w:r>
      <w:r w:rsidR="004D5379" w:rsidRPr="0040329D">
        <w:rPr>
          <w:szCs w:val="22"/>
          <w:lang w:val="sr-Latn-ME"/>
        </w:rPr>
        <w:t>promjena boje</w:t>
      </w:r>
      <w:r w:rsidRPr="0040329D">
        <w:rPr>
          <w:szCs w:val="22"/>
          <w:lang w:val="sr-Latn-ME"/>
        </w:rPr>
        <w:t xml:space="preserve"> na koži, fotosenzitivne reakcije (povećana osjetljivost kože na sunce),  bol u leđima, zglobovima i mišićima, problemi sa bubrezima,  potreba za mokrenjem noću, impotencija (nemogućnost postizanja ili održavanja erekcije), povećanje grudi kod muškaraca, bol u grudima, opšta bol, slabost, groznica ili povišena tjelesna temperatura, povišeni nivoi uree u krvi,  povišeni nivoi kreatinina u krvi, povećanje ili smanjenje tjelesne težine, povećanje nivoa nekih vrsta bijelih krvnih zrnaca, visok nivo kalijuma u krvi, padovi, sinkopa.</w:t>
      </w:r>
    </w:p>
    <w:p w14:paraId="30C49C8B" w14:textId="77777777" w:rsidR="00133E26" w:rsidRPr="0040329D" w:rsidRDefault="00133E26" w:rsidP="0040329D">
      <w:pPr>
        <w:numPr>
          <w:ilvl w:val="0"/>
          <w:numId w:val="45"/>
        </w:numPr>
        <w:tabs>
          <w:tab w:val="clear" w:pos="567"/>
          <w:tab w:val="left" w:pos="720"/>
        </w:tabs>
        <w:spacing w:line="240" w:lineRule="auto"/>
        <w:contextualSpacing/>
        <w:jc w:val="both"/>
        <w:rPr>
          <w:szCs w:val="22"/>
          <w:lang w:val="sr-Latn-ME"/>
        </w:rPr>
      </w:pPr>
      <w:r w:rsidRPr="0040329D">
        <w:rPr>
          <w:szCs w:val="22"/>
          <w:lang w:val="sr-Latn-ME"/>
        </w:rPr>
        <w:t>Ako patite od sistemskog eritematoznog lupusa (vrsta bolesti kolagena), ova bolest se može pogoršati.</w:t>
      </w:r>
    </w:p>
    <w:p w14:paraId="4BC88602" w14:textId="77777777" w:rsidR="00133E26" w:rsidRPr="0040329D" w:rsidRDefault="00133E26" w:rsidP="0040329D">
      <w:pPr>
        <w:widowControl w:val="0"/>
        <w:jc w:val="both"/>
        <w:rPr>
          <w:szCs w:val="22"/>
          <w:lang w:val="sr-Latn-ME"/>
        </w:rPr>
      </w:pPr>
    </w:p>
    <w:p w14:paraId="66C9DDA2" w14:textId="77777777" w:rsidR="00133E26" w:rsidRPr="0040329D" w:rsidRDefault="00133E26" w:rsidP="0040329D">
      <w:pPr>
        <w:jc w:val="both"/>
        <w:rPr>
          <w:szCs w:val="22"/>
          <w:u w:val="single"/>
          <w:lang w:val="sr-Latn-ME" w:eastAsia="fr-FR"/>
        </w:rPr>
      </w:pPr>
      <w:r w:rsidRPr="0040329D">
        <w:rPr>
          <w:szCs w:val="22"/>
          <w:u w:val="single"/>
          <w:lang w:val="sr-Latn-ME" w:eastAsia="fr-FR"/>
        </w:rPr>
        <w:t>Rijetka (javljaju se kod najviše 1 od 1 000 pacijenata koji uzimaju lijek):</w:t>
      </w:r>
    </w:p>
    <w:p w14:paraId="694877B3" w14:textId="7159DA78" w:rsidR="00133E26" w:rsidRPr="0040329D" w:rsidRDefault="00133E26" w:rsidP="0040329D">
      <w:pPr>
        <w:numPr>
          <w:ilvl w:val="0"/>
          <w:numId w:val="45"/>
        </w:numPr>
        <w:tabs>
          <w:tab w:val="clear" w:pos="567"/>
          <w:tab w:val="left" w:pos="720"/>
        </w:tabs>
        <w:spacing w:line="240" w:lineRule="auto"/>
        <w:jc w:val="both"/>
        <w:rPr>
          <w:szCs w:val="22"/>
          <w:lang w:val="sr-Latn-ME"/>
        </w:rPr>
      </w:pPr>
      <w:r w:rsidRPr="0040329D">
        <w:rPr>
          <w:szCs w:val="22"/>
          <w:lang w:val="sr-Latn-ME"/>
        </w:rPr>
        <w:t>konfuzija, pogoršanje psorijaze, akutna slabost bubrega</w:t>
      </w:r>
      <w:r w:rsidR="004D5379" w:rsidRPr="0040329D">
        <w:rPr>
          <w:szCs w:val="22"/>
          <w:lang w:val="sr-Latn-ME"/>
        </w:rPr>
        <w:t>,</w:t>
      </w:r>
      <w:r w:rsidRPr="0040329D">
        <w:rPr>
          <w:szCs w:val="22"/>
          <w:lang w:val="sr-Latn-ME"/>
        </w:rPr>
        <w:t xml:space="preserve"> smanjenje ili odsustvo urina, promjene u vrijednostima laboratorijskih parametara funkcije jetre: povišene vrijednosti kalcijuma, povišeni nivoi enzima jetre, visok nivo bilirubina u serumu; taman urin, mučnina ili povraćanje, grčevi u mišićima, konfuzija i napadi. Ovo mogu biti simptomi stanja zvanog SIADH (neodgovarajuće lučenje antidiuretskog hormona), niska koncentracija hlorida u krvi, </w:t>
      </w:r>
      <w:r w:rsidR="00AA7998">
        <w:rPr>
          <w:szCs w:val="22"/>
          <w:lang w:val="sr-Latn-ME"/>
        </w:rPr>
        <w:t>ni</w:t>
      </w:r>
      <w:r w:rsidRPr="0040329D">
        <w:rPr>
          <w:szCs w:val="22"/>
          <w:lang w:val="sr-Latn-ME"/>
        </w:rPr>
        <w:t>ska koncentracija magnezijuma u krvi.</w:t>
      </w:r>
    </w:p>
    <w:p w14:paraId="1C2504CB" w14:textId="77777777" w:rsidR="00133E26" w:rsidRPr="0040329D" w:rsidRDefault="00133E26" w:rsidP="0040329D">
      <w:pPr>
        <w:widowControl w:val="0"/>
        <w:jc w:val="both"/>
        <w:rPr>
          <w:szCs w:val="22"/>
          <w:lang w:val="sr-Latn-ME"/>
        </w:rPr>
      </w:pPr>
    </w:p>
    <w:p w14:paraId="53358F66" w14:textId="77777777" w:rsidR="00133E26" w:rsidRPr="0040329D" w:rsidRDefault="00133E26" w:rsidP="0040329D">
      <w:pPr>
        <w:jc w:val="both"/>
        <w:rPr>
          <w:szCs w:val="22"/>
          <w:u w:val="single"/>
          <w:lang w:val="sr-Latn-ME" w:eastAsia="fr-FR"/>
        </w:rPr>
      </w:pPr>
      <w:r w:rsidRPr="0040329D">
        <w:rPr>
          <w:szCs w:val="22"/>
          <w:u w:val="single"/>
          <w:lang w:val="sr-Latn-ME" w:eastAsia="fr-FR"/>
        </w:rPr>
        <w:t xml:space="preserve">Veoma rijetka (javljaju se kod najviše 1 od 10 000 pacijenata koji uzimaju lijek): </w:t>
      </w:r>
    </w:p>
    <w:p w14:paraId="48CB29F9" w14:textId="33C58FE8" w:rsidR="00133E26" w:rsidRPr="0040329D" w:rsidRDefault="00133E26" w:rsidP="0040329D">
      <w:pPr>
        <w:numPr>
          <w:ilvl w:val="0"/>
          <w:numId w:val="45"/>
        </w:numPr>
        <w:tabs>
          <w:tab w:val="clear" w:pos="567"/>
          <w:tab w:val="left" w:pos="720"/>
        </w:tabs>
        <w:spacing w:line="240" w:lineRule="auto"/>
        <w:jc w:val="both"/>
        <w:rPr>
          <w:szCs w:val="22"/>
          <w:lang w:val="sr-Latn-ME"/>
        </w:rPr>
      </w:pPr>
      <w:r w:rsidRPr="0040329D">
        <w:rPr>
          <w:szCs w:val="22"/>
          <w:lang w:val="sr-Latn-ME"/>
        </w:rPr>
        <w:t>promjene u vrijednostima krvnih parametara kao što je smanjen broj bijelih i crvenih krvnih zrnaca, smanjen haemoglobin i hematokrit, smanjen broj krvnih pločica, povišen šećer u krvi</w:t>
      </w:r>
      <w:r w:rsidRPr="0040329D">
        <w:rPr>
          <w:noProof/>
          <w:szCs w:val="22"/>
          <w:lang w:val="sr-Latn-ME"/>
        </w:rPr>
        <w:t xml:space="preserve">, </w:t>
      </w:r>
      <w:r w:rsidRPr="0040329D">
        <w:rPr>
          <w:szCs w:val="22"/>
          <w:lang w:val="sr-Latn-ME"/>
        </w:rPr>
        <w:t xml:space="preserve"> kardiovaskularni poremećaji (angina, srčani udar, moždani udar), eozinofilna pneumonija (rijedak oblik upale pluća), otok desni, zapaljenje pankreasa</w:t>
      </w:r>
      <w:r w:rsidRPr="0040329D">
        <w:rPr>
          <w:noProof/>
          <w:szCs w:val="22"/>
          <w:lang w:val="sr-Latn-ME"/>
        </w:rPr>
        <w:t xml:space="preserve"> (pankreatitis), abdominalno nadimanje (gastritis), </w:t>
      </w:r>
      <w:r w:rsidRPr="0040329D">
        <w:rPr>
          <w:szCs w:val="22"/>
          <w:lang w:val="sr-Latn-ME"/>
        </w:rPr>
        <w:t>periferna neuropatija (bolest koja dovodi do gubitka osjećaja bol</w:t>
      </w:r>
      <w:r w:rsidR="004D5379" w:rsidRPr="0040329D">
        <w:rPr>
          <w:szCs w:val="22"/>
          <w:lang w:val="sr-Latn-ME"/>
        </w:rPr>
        <w:t>a</w:t>
      </w:r>
      <w:r w:rsidRPr="0040329D">
        <w:rPr>
          <w:szCs w:val="22"/>
          <w:lang w:val="sr-Latn-ME"/>
        </w:rPr>
        <w:t xml:space="preserve"> i nesposobnosti kontrole mišića), teške kožne manifestacije kao što je multiformni eritem. Abnormalna funkcija jetre, upala jetre (hepatitis), žutilo kože (žutica), povišene vrijednosti enzima jetre što može uticati na neke medicinske testove.</w:t>
      </w:r>
    </w:p>
    <w:p w14:paraId="35162134" w14:textId="77777777" w:rsidR="00133E26" w:rsidRPr="0040329D" w:rsidRDefault="00133E26" w:rsidP="0040329D">
      <w:pPr>
        <w:widowControl w:val="0"/>
        <w:ind w:left="567"/>
        <w:jc w:val="both"/>
        <w:rPr>
          <w:szCs w:val="22"/>
          <w:lang w:val="sr-Latn-ME"/>
        </w:rPr>
      </w:pPr>
    </w:p>
    <w:p w14:paraId="2D04A960" w14:textId="77777777" w:rsidR="00133E26" w:rsidRPr="0040329D" w:rsidRDefault="00133E26" w:rsidP="0040329D">
      <w:pPr>
        <w:jc w:val="both"/>
        <w:rPr>
          <w:szCs w:val="22"/>
          <w:u w:val="single"/>
          <w:lang w:val="sr-Latn-ME" w:eastAsia="fr-FR"/>
        </w:rPr>
      </w:pPr>
      <w:r w:rsidRPr="0040329D">
        <w:rPr>
          <w:szCs w:val="22"/>
          <w:u w:val="single"/>
          <w:lang w:val="sr-Latn-ME" w:eastAsia="fr-FR"/>
        </w:rPr>
        <w:t xml:space="preserve">Nepoznata učestalost (ne može se procijeniti na osnovu raspoloživih podataka): </w:t>
      </w:r>
    </w:p>
    <w:p w14:paraId="26E2876B" w14:textId="3D2E8FB3" w:rsidR="00133E26" w:rsidRPr="0040329D" w:rsidRDefault="00133E26" w:rsidP="0040329D">
      <w:pPr>
        <w:numPr>
          <w:ilvl w:val="0"/>
          <w:numId w:val="45"/>
        </w:numPr>
        <w:tabs>
          <w:tab w:val="clear" w:pos="567"/>
          <w:tab w:val="left" w:pos="720"/>
        </w:tabs>
        <w:spacing w:line="240" w:lineRule="auto"/>
        <w:jc w:val="both"/>
        <w:rPr>
          <w:szCs w:val="22"/>
          <w:lang w:val="sr-Latn-ME"/>
        </w:rPr>
      </w:pPr>
      <w:r w:rsidRPr="0040329D">
        <w:rPr>
          <w:szCs w:val="22"/>
          <w:lang w:val="sr-Latn-ME"/>
        </w:rPr>
        <w:t xml:space="preserve">abnormalni EKG srca, promjene u laboratorijskim parametrima: visok nivo mokraćne kiseline, kratkovidost (miopija), zamagljen vid, </w:t>
      </w:r>
      <w:r w:rsidRPr="0040329D">
        <w:rPr>
          <w:rFonts w:eastAsia="Calibri"/>
          <w:szCs w:val="22"/>
          <w:lang w:val="sr-Latn-ME"/>
        </w:rPr>
        <w:t>slabljenje vida ili bol u očima usljed visokog pritiska (mogući znaci zadržavanja tečnosti u vaskularnom sloju oka (horoidalna efuzija) ili akutnog glaukoma zatvorenog ugla)</w:t>
      </w:r>
      <w:r w:rsidRPr="0040329D">
        <w:rPr>
          <w:szCs w:val="22"/>
          <w:lang w:val="sr-Latn-ME"/>
        </w:rPr>
        <w:t xml:space="preserve">, </w:t>
      </w:r>
      <w:r w:rsidRPr="0040329D">
        <w:rPr>
          <w:noProof/>
          <w:szCs w:val="22"/>
          <w:lang w:val="sr-Latn-ME"/>
        </w:rPr>
        <w:t>po život opasan nepravilan rad srca (</w:t>
      </w:r>
      <w:r w:rsidRPr="0040329D">
        <w:rPr>
          <w:i/>
          <w:noProof/>
          <w:szCs w:val="22"/>
          <w:lang w:val="sr-Latn-ME"/>
        </w:rPr>
        <w:t>torsade de pointes</w:t>
      </w:r>
      <w:r w:rsidRPr="0040329D">
        <w:rPr>
          <w:noProof/>
          <w:szCs w:val="22"/>
          <w:lang w:val="sr-Latn-ME"/>
        </w:rPr>
        <w:t xml:space="preserve">). </w:t>
      </w:r>
    </w:p>
    <w:p w14:paraId="5B71C88B" w14:textId="77777777" w:rsidR="00133E26" w:rsidRPr="0040329D" w:rsidRDefault="00133E26" w:rsidP="0040329D">
      <w:pPr>
        <w:numPr>
          <w:ilvl w:val="0"/>
          <w:numId w:val="45"/>
        </w:numPr>
        <w:tabs>
          <w:tab w:val="clear" w:pos="567"/>
          <w:tab w:val="left" w:pos="720"/>
        </w:tabs>
        <w:spacing w:line="240" w:lineRule="auto"/>
        <w:jc w:val="both"/>
        <w:rPr>
          <w:szCs w:val="22"/>
          <w:lang w:val="sr-Latn-ME"/>
        </w:rPr>
      </w:pPr>
      <w:r w:rsidRPr="0040329D">
        <w:rPr>
          <w:szCs w:val="22"/>
          <w:lang w:val="sr-Latn-ME"/>
        </w:rPr>
        <w:t xml:space="preserve">u slučaju hepatičke insuficijencije (problemi sa jetrom), postoji mogućnost nastanka hepatičke encefalopatije (degenerativna bolest u mozgu). </w:t>
      </w:r>
    </w:p>
    <w:p w14:paraId="372770EF" w14:textId="77777777" w:rsidR="00133E26" w:rsidRPr="0040329D" w:rsidRDefault="00133E26" w:rsidP="0040329D">
      <w:pPr>
        <w:numPr>
          <w:ilvl w:val="0"/>
          <w:numId w:val="45"/>
        </w:numPr>
        <w:tabs>
          <w:tab w:val="clear" w:pos="567"/>
        </w:tabs>
        <w:spacing w:line="240" w:lineRule="auto"/>
        <w:jc w:val="both"/>
        <w:rPr>
          <w:rFonts w:eastAsia="Calibri"/>
          <w:szCs w:val="22"/>
          <w:lang w:val="sr-Latn-ME"/>
        </w:rPr>
      </w:pPr>
      <w:r w:rsidRPr="0040329D">
        <w:rPr>
          <w:rFonts w:eastAsia="Calibri"/>
          <w:szCs w:val="22"/>
          <w:lang w:val="sr-Latn-ME"/>
        </w:rPr>
        <w:t>drhtanje, ukočeno držanje, lice nalik maski, spori pokreti i neuravnotežen hod.</w:t>
      </w:r>
    </w:p>
    <w:p w14:paraId="7F246500" w14:textId="77777777" w:rsidR="00133E26" w:rsidRPr="0040329D" w:rsidRDefault="00133E26" w:rsidP="0040329D">
      <w:pPr>
        <w:numPr>
          <w:ilvl w:val="0"/>
          <w:numId w:val="45"/>
        </w:numPr>
        <w:tabs>
          <w:tab w:val="clear" w:pos="567"/>
        </w:tabs>
        <w:spacing w:line="240" w:lineRule="auto"/>
        <w:jc w:val="both"/>
        <w:rPr>
          <w:rFonts w:eastAsia="Calibri"/>
          <w:szCs w:val="22"/>
          <w:lang w:val="sr-Latn-ME"/>
        </w:rPr>
      </w:pPr>
      <w:r w:rsidRPr="0040329D">
        <w:rPr>
          <w:rFonts w:eastAsia="Calibri"/>
          <w:szCs w:val="22"/>
          <w:lang w:val="sr-Latn-ME"/>
        </w:rPr>
        <w:t>promjena boje, utrnulost i bol u prstima ruku i nogu (Raynaud-ov fenomen).</w:t>
      </w:r>
    </w:p>
    <w:p w14:paraId="3243AB95" w14:textId="77777777" w:rsidR="00133E26" w:rsidRPr="0040329D" w:rsidRDefault="00133E26" w:rsidP="0040329D">
      <w:pPr>
        <w:tabs>
          <w:tab w:val="clear" w:pos="567"/>
        </w:tabs>
        <w:spacing w:line="240" w:lineRule="auto"/>
        <w:ind w:left="360"/>
        <w:jc w:val="both"/>
        <w:rPr>
          <w:rFonts w:eastAsia="Calibri"/>
          <w:szCs w:val="22"/>
          <w:lang w:val="sr-Latn-ME"/>
        </w:rPr>
      </w:pPr>
    </w:p>
    <w:p w14:paraId="691A5342" w14:textId="77777777" w:rsidR="00133E26" w:rsidRPr="0040329D" w:rsidRDefault="00133E26" w:rsidP="0040329D">
      <w:pPr>
        <w:tabs>
          <w:tab w:val="clear" w:pos="567"/>
        </w:tabs>
        <w:spacing w:line="240" w:lineRule="auto"/>
        <w:jc w:val="both"/>
        <w:rPr>
          <w:rFonts w:eastAsia="Calibri"/>
          <w:spacing w:val="-5"/>
          <w:szCs w:val="22"/>
          <w:u w:val="single"/>
          <w:lang w:val="sr-Latn-ME"/>
        </w:rPr>
      </w:pPr>
      <w:r w:rsidRPr="0040329D">
        <w:rPr>
          <w:rFonts w:eastAsia="Calibri"/>
          <w:spacing w:val="-5"/>
          <w:szCs w:val="22"/>
          <w:u w:val="single"/>
          <w:lang w:val="sr-Latn-ME"/>
        </w:rPr>
        <w:t>Prijavljivanje sumnji na neželjena dejstva</w:t>
      </w:r>
    </w:p>
    <w:p w14:paraId="31F90CE7" w14:textId="77777777" w:rsidR="00133E26" w:rsidRPr="0040329D" w:rsidRDefault="00133E26" w:rsidP="0040329D">
      <w:pPr>
        <w:tabs>
          <w:tab w:val="clear" w:pos="567"/>
        </w:tabs>
        <w:spacing w:line="240" w:lineRule="auto"/>
        <w:jc w:val="both"/>
        <w:rPr>
          <w:rFonts w:eastAsia="Calibri"/>
          <w:spacing w:val="-5"/>
          <w:szCs w:val="22"/>
          <w:u w:val="single"/>
          <w:lang w:val="sr-Latn-ME"/>
        </w:rPr>
      </w:pPr>
    </w:p>
    <w:p w14:paraId="3A70D269" w14:textId="77777777" w:rsidR="00133E26" w:rsidRPr="0040329D" w:rsidRDefault="00133E26" w:rsidP="0040329D">
      <w:pPr>
        <w:tabs>
          <w:tab w:val="clear" w:pos="567"/>
          <w:tab w:val="left" w:pos="720"/>
        </w:tabs>
        <w:spacing w:line="240" w:lineRule="auto"/>
        <w:jc w:val="both"/>
        <w:rPr>
          <w:rFonts w:eastAsia="Calibri"/>
          <w:szCs w:val="22"/>
          <w:lang w:val="sr-Latn-ME"/>
        </w:rPr>
      </w:pPr>
      <w:r w:rsidRPr="0040329D">
        <w:rPr>
          <w:rFonts w:eastAsia="Calibri"/>
          <w:szCs w:val="22"/>
          <w:lang w:val="sr-Latn-ME"/>
        </w:rPr>
        <w:t>Ako Vam se javi bilo koje neželjeno dejstvo recite to svom ljekaru, farmaceutu ili medicinskoj sestri. Ovo uključuje i bilo koja neželjena dejstva koja nijesu navedena u ovom uputstvu</w:t>
      </w:r>
      <w:r w:rsidRPr="0040329D">
        <w:rPr>
          <w:rFonts w:eastAsia="Calibri"/>
          <w:spacing w:val="-4"/>
          <w:szCs w:val="22"/>
          <w:lang w:val="sr-Latn-ME"/>
        </w:rPr>
        <w:t>.</w:t>
      </w:r>
      <w:r w:rsidRPr="0040329D">
        <w:rPr>
          <w:rFonts w:eastAsia="Calibri"/>
          <w:szCs w:val="22"/>
          <w:lang w:val="sr-Latn-ME"/>
        </w:rPr>
        <w:t xml:space="preserve"> Prijavljivanjem neželjenih dejstava možete da pomognete u procjeni bezbjednosti ovog lijeka. Sumnju na neželjena dejstva možete da prijavite i Institutu za ljekove i medicinska sredstva (CInMED):</w:t>
      </w:r>
    </w:p>
    <w:p w14:paraId="0B8B982A" w14:textId="77777777" w:rsidR="00133E26" w:rsidRPr="0040329D" w:rsidRDefault="00133E26" w:rsidP="0040329D">
      <w:pPr>
        <w:tabs>
          <w:tab w:val="clear" w:pos="567"/>
          <w:tab w:val="left" w:pos="720"/>
        </w:tabs>
        <w:spacing w:line="240" w:lineRule="auto"/>
        <w:jc w:val="both"/>
        <w:rPr>
          <w:szCs w:val="22"/>
          <w:lang w:val="sr-Latn-ME"/>
        </w:rPr>
      </w:pPr>
      <w:r w:rsidRPr="0040329D">
        <w:rPr>
          <w:szCs w:val="22"/>
          <w:lang w:val="sr-Latn-ME"/>
        </w:rPr>
        <w:lastRenderedPageBreak/>
        <w:t xml:space="preserve">Institut za ljekove i medicinska sredstva </w:t>
      </w:r>
    </w:p>
    <w:p w14:paraId="05594ABE" w14:textId="77777777" w:rsidR="00133E26" w:rsidRPr="0040329D" w:rsidRDefault="00133E26" w:rsidP="0040329D">
      <w:pPr>
        <w:tabs>
          <w:tab w:val="clear" w:pos="567"/>
          <w:tab w:val="left" w:pos="720"/>
        </w:tabs>
        <w:spacing w:line="240" w:lineRule="auto"/>
        <w:jc w:val="both"/>
        <w:rPr>
          <w:szCs w:val="22"/>
          <w:lang w:val="sr-Latn-ME"/>
        </w:rPr>
      </w:pPr>
      <w:r w:rsidRPr="0040329D">
        <w:rPr>
          <w:szCs w:val="22"/>
          <w:lang w:val="sr-Latn-ME"/>
        </w:rPr>
        <w:t>Odjeljenje za farmakovigilancu</w:t>
      </w:r>
    </w:p>
    <w:p w14:paraId="4D951970" w14:textId="77777777" w:rsidR="00133E26" w:rsidRPr="0040329D" w:rsidRDefault="00133E26" w:rsidP="0040329D">
      <w:pPr>
        <w:tabs>
          <w:tab w:val="clear" w:pos="567"/>
          <w:tab w:val="left" w:pos="720"/>
        </w:tabs>
        <w:spacing w:line="240" w:lineRule="auto"/>
        <w:jc w:val="both"/>
        <w:rPr>
          <w:szCs w:val="22"/>
          <w:lang w:val="sr-Latn-ME"/>
        </w:rPr>
      </w:pPr>
      <w:r w:rsidRPr="0040329D">
        <w:rPr>
          <w:szCs w:val="22"/>
          <w:lang w:val="sr-Latn-ME"/>
        </w:rPr>
        <w:t>Bulevar Ivana Crnojevića 64a, 81000 Podgorica</w:t>
      </w:r>
    </w:p>
    <w:p w14:paraId="6BFDC34A" w14:textId="77777777" w:rsidR="00133E26" w:rsidRPr="0040329D" w:rsidRDefault="00133E26" w:rsidP="0040329D">
      <w:pPr>
        <w:tabs>
          <w:tab w:val="clear" w:pos="567"/>
          <w:tab w:val="left" w:pos="720"/>
        </w:tabs>
        <w:spacing w:line="240" w:lineRule="auto"/>
        <w:jc w:val="both"/>
        <w:rPr>
          <w:szCs w:val="22"/>
          <w:lang w:val="sr-Latn-ME"/>
        </w:rPr>
      </w:pPr>
    </w:p>
    <w:p w14:paraId="0139D36A" w14:textId="77777777" w:rsidR="00133E26" w:rsidRPr="0040329D" w:rsidRDefault="00133E26" w:rsidP="0040329D">
      <w:pPr>
        <w:tabs>
          <w:tab w:val="clear" w:pos="567"/>
          <w:tab w:val="left" w:pos="720"/>
        </w:tabs>
        <w:spacing w:line="240" w:lineRule="auto"/>
        <w:jc w:val="both"/>
        <w:rPr>
          <w:szCs w:val="22"/>
          <w:lang w:val="sr-Latn-ME"/>
        </w:rPr>
      </w:pPr>
      <w:r w:rsidRPr="0040329D">
        <w:rPr>
          <w:szCs w:val="22"/>
          <w:lang w:val="sr-Latn-ME"/>
        </w:rPr>
        <w:t>tel: +382 (0) 20 310 280</w:t>
      </w:r>
    </w:p>
    <w:p w14:paraId="227041C8" w14:textId="77777777" w:rsidR="00133E26" w:rsidRPr="0040329D" w:rsidRDefault="00133E26" w:rsidP="0040329D">
      <w:pPr>
        <w:tabs>
          <w:tab w:val="clear" w:pos="567"/>
          <w:tab w:val="left" w:pos="720"/>
        </w:tabs>
        <w:spacing w:line="240" w:lineRule="auto"/>
        <w:jc w:val="both"/>
        <w:rPr>
          <w:szCs w:val="22"/>
          <w:lang w:val="sr-Latn-ME"/>
        </w:rPr>
      </w:pPr>
      <w:r w:rsidRPr="0040329D">
        <w:rPr>
          <w:szCs w:val="22"/>
          <w:lang w:val="sr-Latn-ME"/>
        </w:rPr>
        <w:t>fax: +382 (0) 20 310 581</w:t>
      </w:r>
    </w:p>
    <w:p w14:paraId="479858F1" w14:textId="77777777" w:rsidR="00133E26" w:rsidRPr="0040329D" w:rsidRDefault="00E419C2" w:rsidP="0040329D">
      <w:pPr>
        <w:tabs>
          <w:tab w:val="clear" w:pos="567"/>
          <w:tab w:val="left" w:pos="720"/>
        </w:tabs>
        <w:spacing w:line="240" w:lineRule="auto"/>
        <w:jc w:val="both"/>
        <w:rPr>
          <w:szCs w:val="22"/>
          <w:lang w:val="sr-Latn-ME"/>
        </w:rPr>
      </w:pPr>
      <w:hyperlink r:id="rId7" w:history="1">
        <w:r w:rsidR="00133E26" w:rsidRPr="0040329D">
          <w:rPr>
            <w:color w:val="0563C1"/>
            <w:szCs w:val="22"/>
            <w:u w:val="single"/>
            <w:lang w:val="sr-Latn-ME"/>
          </w:rPr>
          <w:t>www.cinmed.me</w:t>
        </w:r>
      </w:hyperlink>
      <w:r w:rsidR="00133E26" w:rsidRPr="0040329D">
        <w:rPr>
          <w:szCs w:val="22"/>
          <w:lang w:val="sr-Latn-ME"/>
        </w:rPr>
        <w:t xml:space="preserve"> </w:t>
      </w:r>
    </w:p>
    <w:p w14:paraId="3A98FF3D" w14:textId="77777777" w:rsidR="00133E26" w:rsidRPr="0040329D" w:rsidRDefault="00E419C2" w:rsidP="0040329D">
      <w:pPr>
        <w:tabs>
          <w:tab w:val="clear" w:pos="567"/>
          <w:tab w:val="left" w:pos="720"/>
        </w:tabs>
        <w:spacing w:line="240" w:lineRule="auto"/>
        <w:jc w:val="both"/>
        <w:rPr>
          <w:szCs w:val="22"/>
          <w:lang w:val="sr-Latn-ME"/>
        </w:rPr>
      </w:pPr>
      <w:hyperlink r:id="rId8" w:history="1">
        <w:r w:rsidR="00133E26" w:rsidRPr="0040329D">
          <w:rPr>
            <w:color w:val="0563C1"/>
            <w:szCs w:val="22"/>
            <w:u w:val="single"/>
            <w:lang w:val="sr-Latn-ME"/>
          </w:rPr>
          <w:t>nezeljenadejstva@cinmed.me</w:t>
        </w:r>
      </w:hyperlink>
      <w:r w:rsidR="00133E26" w:rsidRPr="0040329D">
        <w:rPr>
          <w:szCs w:val="22"/>
          <w:lang w:val="sr-Latn-ME"/>
        </w:rPr>
        <w:t xml:space="preserve"> </w:t>
      </w:r>
    </w:p>
    <w:p w14:paraId="1A8495B0" w14:textId="77777777" w:rsidR="00133E26" w:rsidRPr="0040329D" w:rsidRDefault="00133E26" w:rsidP="0040329D">
      <w:pPr>
        <w:tabs>
          <w:tab w:val="clear" w:pos="567"/>
          <w:tab w:val="left" w:pos="720"/>
        </w:tabs>
        <w:spacing w:line="240" w:lineRule="auto"/>
        <w:jc w:val="both"/>
        <w:rPr>
          <w:szCs w:val="22"/>
          <w:lang w:val="sr-Latn-ME"/>
        </w:rPr>
      </w:pPr>
      <w:r w:rsidRPr="0040329D">
        <w:rPr>
          <w:szCs w:val="22"/>
          <w:lang w:val="sr-Latn-ME"/>
        </w:rPr>
        <w:t>putem IS zdravstvene zaštite</w:t>
      </w:r>
    </w:p>
    <w:p w14:paraId="6B6F4233" w14:textId="77777777" w:rsidR="00133E26" w:rsidRPr="0040329D" w:rsidRDefault="00133E26" w:rsidP="0040329D">
      <w:pPr>
        <w:tabs>
          <w:tab w:val="clear" w:pos="567"/>
          <w:tab w:val="left" w:pos="720"/>
        </w:tabs>
        <w:spacing w:line="240" w:lineRule="auto"/>
        <w:jc w:val="both"/>
        <w:rPr>
          <w:szCs w:val="22"/>
          <w:lang w:val="sr-Latn-ME"/>
        </w:rPr>
      </w:pPr>
      <w:r w:rsidRPr="0040329D">
        <w:rPr>
          <w:szCs w:val="22"/>
          <w:lang w:val="sr-Latn-ME"/>
        </w:rPr>
        <w:t>QR kod za online prijavu sumnje na neželjeno dejstvo lijeka:</w:t>
      </w:r>
    </w:p>
    <w:p w14:paraId="264B8063" w14:textId="77777777" w:rsidR="00133E26" w:rsidRPr="0040329D" w:rsidRDefault="00133E26" w:rsidP="0040329D">
      <w:pPr>
        <w:tabs>
          <w:tab w:val="clear" w:pos="567"/>
          <w:tab w:val="left" w:pos="720"/>
        </w:tabs>
        <w:spacing w:line="240" w:lineRule="auto"/>
        <w:jc w:val="both"/>
        <w:rPr>
          <w:szCs w:val="22"/>
          <w:highlight w:val="yellow"/>
          <w:lang w:val="sr-Latn-ME"/>
        </w:rPr>
      </w:pPr>
    </w:p>
    <w:p w14:paraId="39891222" w14:textId="5AC4A073" w:rsidR="00133E26" w:rsidRPr="0040329D" w:rsidRDefault="00E314D3" w:rsidP="0040329D">
      <w:pPr>
        <w:tabs>
          <w:tab w:val="clear" w:pos="567"/>
          <w:tab w:val="left" w:pos="720"/>
        </w:tabs>
        <w:spacing w:line="240" w:lineRule="auto"/>
        <w:jc w:val="both"/>
        <w:rPr>
          <w:szCs w:val="22"/>
          <w:lang w:val="sr-Latn-ME"/>
        </w:rPr>
      </w:pPr>
      <w:r w:rsidRPr="0040329D">
        <w:rPr>
          <w:noProof/>
          <w:szCs w:val="22"/>
          <w:lang w:val="en-US"/>
        </w:rPr>
        <w:drawing>
          <wp:inline distT="0" distB="0" distL="0" distR="0" wp14:anchorId="445F6A75" wp14:editId="56858177">
            <wp:extent cx="971550" cy="971550"/>
            <wp:effectExtent l="0" t="0" r="0" b="0"/>
            <wp:docPr id="1" name="Picture 6" descr="https://cinmed.me/wp-content/uploads/2022/11/Online-prijava-NDL-QR-code-300x300.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inmed.me/wp-content/uploads/2022/11/Online-prijava-NDL-QR-code-300x300.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5A8976B8" w14:textId="77777777" w:rsidR="00133E26" w:rsidRPr="0040329D" w:rsidRDefault="00133E26" w:rsidP="0040329D">
      <w:pPr>
        <w:widowControl w:val="0"/>
        <w:tabs>
          <w:tab w:val="left" w:pos="284"/>
          <w:tab w:val="center" w:pos="4153"/>
          <w:tab w:val="right" w:pos="8306"/>
        </w:tabs>
        <w:jc w:val="both"/>
        <w:rPr>
          <w:szCs w:val="22"/>
          <w:lang w:val="sr-Latn-ME"/>
        </w:rPr>
      </w:pPr>
    </w:p>
    <w:p w14:paraId="669C5EE9" w14:textId="77777777" w:rsidR="00133E26" w:rsidRPr="0040329D" w:rsidRDefault="00133E26" w:rsidP="0040329D">
      <w:pPr>
        <w:widowControl w:val="0"/>
        <w:tabs>
          <w:tab w:val="left" w:pos="284"/>
          <w:tab w:val="center" w:pos="4153"/>
          <w:tab w:val="right" w:pos="8306"/>
        </w:tabs>
        <w:jc w:val="both"/>
        <w:rPr>
          <w:szCs w:val="22"/>
          <w:lang w:val="sr-Latn-ME"/>
        </w:rPr>
      </w:pPr>
    </w:p>
    <w:p w14:paraId="17F20A55" w14:textId="64CC2659" w:rsidR="00133E26" w:rsidRPr="0040329D" w:rsidRDefault="00133E26" w:rsidP="0040329D">
      <w:pPr>
        <w:jc w:val="both"/>
        <w:rPr>
          <w:b/>
          <w:szCs w:val="22"/>
          <w:lang w:val="sr-Latn-ME"/>
        </w:rPr>
      </w:pPr>
      <w:r w:rsidRPr="0040329D">
        <w:rPr>
          <w:b/>
          <w:szCs w:val="22"/>
          <w:lang w:val="sr-Latn-ME"/>
        </w:rPr>
        <w:t xml:space="preserve">5. </w:t>
      </w:r>
      <w:r w:rsidR="00E35F5B">
        <w:rPr>
          <w:b/>
          <w:szCs w:val="22"/>
          <w:lang w:val="sr-Latn-ME"/>
        </w:rPr>
        <w:t xml:space="preserve"> </w:t>
      </w:r>
      <w:r w:rsidRPr="0040329D">
        <w:rPr>
          <w:b/>
          <w:szCs w:val="22"/>
          <w:lang w:val="sr-Latn-ME"/>
        </w:rPr>
        <w:t>KAKO ČUVATI LIJEK AMLEWEL</w:t>
      </w:r>
    </w:p>
    <w:p w14:paraId="3B8311C1" w14:textId="77777777" w:rsidR="00133E26" w:rsidRPr="0040329D" w:rsidRDefault="00133E26" w:rsidP="0040329D">
      <w:pPr>
        <w:jc w:val="both"/>
        <w:rPr>
          <w:szCs w:val="22"/>
          <w:lang w:val="sr-Latn-ME" w:eastAsia="hr-HR"/>
        </w:rPr>
      </w:pPr>
    </w:p>
    <w:p w14:paraId="2E4CFFC4" w14:textId="77777777" w:rsidR="00133E26" w:rsidRPr="0040329D" w:rsidRDefault="00133E26" w:rsidP="0040329D">
      <w:pPr>
        <w:jc w:val="both"/>
        <w:rPr>
          <w:szCs w:val="22"/>
          <w:lang w:val="sr-Latn-ME" w:eastAsia="hr-HR"/>
        </w:rPr>
      </w:pPr>
      <w:r w:rsidRPr="0040329D">
        <w:rPr>
          <w:szCs w:val="22"/>
          <w:lang w:val="sr-Latn-ME" w:eastAsia="hr-HR"/>
        </w:rPr>
        <w:t>Lijek čuvajte van pogleda i domašaja djece.</w:t>
      </w:r>
    </w:p>
    <w:p w14:paraId="5AFCD632" w14:textId="77777777" w:rsidR="00133E26" w:rsidRPr="0040329D" w:rsidRDefault="00133E26" w:rsidP="0040329D">
      <w:pPr>
        <w:jc w:val="both"/>
        <w:rPr>
          <w:b/>
          <w:bCs/>
          <w:i/>
          <w:iCs/>
          <w:szCs w:val="22"/>
          <w:lang w:val="sr-Latn-ME"/>
        </w:rPr>
      </w:pPr>
    </w:p>
    <w:p w14:paraId="30B22DC2" w14:textId="06E8072B" w:rsidR="00133E26" w:rsidRPr="0040329D" w:rsidRDefault="00133E26" w:rsidP="0040329D">
      <w:pPr>
        <w:jc w:val="both"/>
        <w:rPr>
          <w:szCs w:val="22"/>
          <w:lang w:val="sr-Latn-ME" w:eastAsia="hr-HR"/>
        </w:rPr>
      </w:pPr>
      <w:r w:rsidRPr="0040329D">
        <w:rPr>
          <w:bCs/>
          <w:szCs w:val="22"/>
          <w:lang w:val="sr-Latn-ME"/>
        </w:rPr>
        <w:t xml:space="preserve">Ovaj lijek se ne smije upotrijebiti nakon </w:t>
      </w:r>
      <w:r w:rsidRPr="0040329D">
        <w:rPr>
          <w:szCs w:val="22"/>
          <w:lang w:val="sr-Latn-ME" w:eastAsia="hr-HR"/>
        </w:rPr>
        <w:t xml:space="preserve">isteka roka upotrebe navedenog na </w:t>
      </w:r>
      <w:r w:rsidR="00C75012">
        <w:rPr>
          <w:szCs w:val="22"/>
          <w:lang w:val="sr-Latn-ME" w:eastAsia="hr-HR"/>
        </w:rPr>
        <w:t>pakovanju</w:t>
      </w:r>
      <w:r w:rsidRPr="0040329D">
        <w:rPr>
          <w:szCs w:val="22"/>
          <w:lang w:val="sr-Latn-ME" w:eastAsia="hr-HR"/>
        </w:rPr>
        <w:t>. Rok upotrebe odnosi se na posl</w:t>
      </w:r>
      <w:r w:rsidR="00202028">
        <w:rPr>
          <w:szCs w:val="22"/>
          <w:lang w:val="sr-Latn-ME" w:eastAsia="hr-HR"/>
        </w:rPr>
        <w:t>j</w:t>
      </w:r>
      <w:r w:rsidRPr="0040329D">
        <w:rPr>
          <w:szCs w:val="22"/>
          <w:lang w:val="sr-Latn-ME" w:eastAsia="hr-HR"/>
        </w:rPr>
        <w:t>ednji dan navedenog mjeseca.</w:t>
      </w:r>
    </w:p>
    <w:p w14:paraId="3E922D0A" w14:textId="77777777" w:rsidR="00133E26" w:rsidRPr="0040329D" w:rsidRDefault="00133E26" w:rsidP="0040329D">
      <w:pPr>
        <w:jc w:val="both"/>
        <w:rPr>
          <w:b/>
          <w:szCs w:val="22"/>
          <w:lang w:val="sr-Latn-ME"/>
        </w:rPr>
      </w:pPr>
    </w:p>
    <w:p w14:paraId="08D6B001" w14:textId="38773C4D" w:rsidR="00133E26" w:rsidRPr="0040329D" w:rsidRDefault="00133E26" w:rsidP="0040329D">
      <w:pPr>
        <w:jc w:val="both"/>
        <w:rPr>
          <w:iCs/>
          <w:szCs w:val="22"/>
          <w:lang w:val="sr-Latn-ME"/>
        </w:rPr>
      </w:pPr>
      <w:r w:rsidRPr="0040329D">
        <w:rPr>
          <w:iCs/>
          <w:szCs w:val="22"/>
          <w:lang w:val="sr-Latn-ME"/>
        </w:rPr>
        <w:t xml:space="preserve">Lijek </w:t>
      </w:r>
      <w:r w:rsidR="00202028">
        <w:rPr>
          <w:iCs/>
          <w:szCs w:val="22"/>
          <w:lang w:val="sr-Latn-ME"/>
        </w:rPr>
        <w:t>čuvati</w:t>
      </w:r>
      <w:r w:rsidR="00202028" w:rsidRPr="0040329D">
        <w:rPr>
          <w:iCs/>
          <w:szCs w:val="22"/>
          <w:lang w:val="sr-Latn-ME"/>
        </w:rPr>
        <w:t xml:space="preserve"> </w:t>
      </w:r>
      <w:r w:rsidRPr="0040329D">
        <w:rPr>
          <w:iCs/>
          <w:szCs w:val="22"/>
          <w:lang w:val="sr-Latn-ME"/>
        </w:rPr>
        <w:t>na temperaturi do</w:t>
      </w:r>
      <w:r w:rsidR="00B2176B" w:rsidRPr="0040329D">
        <w:rPr>
          <w:iCs/>
          <w:szCs w:val="22"/>
          <w:lang w:val="sr-Latn-ME"/>
        </w:rPr>
        <w:t xml:space="preserve"> 30</w:t>
      </w:r>
      <w:r w:rsidRPr="0040329D">
        <w:rPr>
          <w:iCs/>
          <w:szCs w:val="22"/>
          <w:lang w:val="sr-Latn-ME"/>
        </w:rPr>
        <w:t xml:space="preserve">°C u originalnom pakovanju, </w:t>
      </w:r>
      <w:r w:rsidR="00202028">
        <w:rPr>
          <w:iCs/>
          <w:szCs w:val="22"/>
          <w:lang w:val="sr-Latn-ME"/>
        </w:rPr>
        <w:t>radi</w:t>
      </w:r>
      <w:r w:rsidR="00202028" w:rsidRPr="0040329D">
        <w:rPr>
          <w:iCs/>
          <w:szCs w:val="22"/>
          <w:lang w:val="sr-Latn-ME"/>
        </w:rPr>
        <w:t xml:space="preserve"> </w:t>
      </w:r>
      <w:r w:rsidRPr="0040329D">
        <w:rPr>
          <w:iCs/>
          <w:szCs w:val="22"/>
          <w:lang w:val="sr-Latn-ME"/>
        </w:rPr>
        <w:t>zaštite od vlage i svjetlosti.</w:t>
      </w:r>
    </w:p>
    <w:p w14:paraId="2F2AC1E6" w14:textId="77777777" w:rsidR="00133E26" w:rsidRPr="0040329D" w:rsidRDefault="00133E26" w:rsidP="0040329D">
      <w:pPr>
        <w:jc w:val="both"/>
        <w:rPr>
          <w:szCs w:val="22"/>
          <w:lang w:val="sr-Latn-ME" w:eastAsia="hr-HR"/>
        </w:rPr>
      </w:pPr>
    </w:p>
    <w:p w14:paraId="165D5C7D" w14:textId="77777777" w:rsidR="00133E26" w:rsidRPr="0040329D" w:rsidRDefault="00133E26" w:rsidP="0040329D">
      <w:pPr>
        <w:jc w:val="both"/>
        <w:rPr>
          <w:szCs w:val="22"/>
          <w:lang w:val="sr-Latn-ME" w:eastAsia="hr-HR"/>
        </w:rPr>
      </w:pPr>
      <w:r w:rsidRPr="0040329D">
        <w:rPr>
          <w:szCs w:val="22"/>
          <w:lang w:val="sr-Latn-ME" w:eastAsia="hr-HR"/>
        </w:rPr>
        <w:t>Ljekove ne treba bacati u kanalizaciju, niti kućni otpad. Ove mjere pomažu očuvanju životne sredine.</w:t>
      </w:r>
    </w:p>
    <w:p w14:paraId="16B1E946" w14:textId="77777777" w:rsidR="00133E26" w:rsidRPr="0040329D" w:rsidRDefault="00133E26" w:rsidP="0040329D">
      <w:pPr>
        <w:jc w:val="both"/>
        <w:rPr>
          <w:b/>
          <w:bCs/>
          <w:szCs w:val="22"/>
          <w:lang w:val="sr-Latn-ME" w:eastAsia="hr-HR"/>
        </w:rPr>
      </w:pPr>
      <w:r w:rsidRPr="0040329D">
        <w:rPr>
          <w:szCs w:val="22"/>
          <w:lang w:val="sr-Latn-ME" w:eastAsia="hr-HR"/>
        </w:rPr>
        <w:t>Neupotrijebljeni lijek se uništava u skladu sa važećim propisima.</w:t>
      </w:r>
    </w:p>
    <w:p w14:paraId="424EEF4E" w14:textId="77777777" w:rsidR="00133E26" w:rsidRPr="0040329D" w:rsidRDefault="00133E26" w:rsidP="0040329D">
      <w:pPr>
        <w:widowControl w:val="0"/>
        <w:tabs>
          <w:tab w:val="left" w:pos="708"/>
        </w:tabs>
        <w:autoSpaceDE w:val="0"/>
        <w:autoSpaceDN w:val="0"/>
        <w:jc w:val="both"/>
        <w:rPr>
          <w:b/>
          <w:szCs w:val="22"/>
          <w:lang w:val="sr-Latn-ME"/>
        </w:rPr>
      </w:pPr>
    </w:p>
    <w:p w14:paraId="693F6B1C" w14:textId="77777777" w:rsidR="00133E26" w:rsidRPr="0040329D" w:rsidRDefault="00133E26" w:rsidP="0040329D">
      <w:pPr>
        <w:widowControl w:val="0"/>
        <w:tabs>
          <w:tab w:val="left" w:pos="708"/>
        </w:tabs>
        <w:autoSpaceDE w:val="0"/>
        <w:autoSpaceDN w:val="0"/>
        <w:jc w:val="both"/>
        <w:rPr>
          <w:b/>
          <w:szCs w:val="22"/>
          <w:lang w:val="sr-Latn-ME"/>
        </w:rPr>
      </w:pPr>
    </w:p>
    <w:p w14:paraId="40FD00F7" w14:textId="77777777" w:rsidR="00133E26" w:rsidRPr="0040329D" w:rsidRDefault="00133E26" w:rsidP="0040329D">
      <w:pPr>
        <w:widowControl w:val="0"/>
        <w:tabs>
          <w:tab w:val="left" w:pos="284"/>
          <w:tab w:val="center" w:pos="4153"/>
          <w:tab w:val="right" w:pos="8306"/>
        </w:tabs>
        <w:jc w:val="both"/>
        <w:rPr>
          <w:b/>
          <w:szCs w:val="22"/>
          <w:lang w:val="sr-Latn-ME"/>
        </w:rPr>
      </w:pPr>
      <w:r w:rsidRPr="0040329D">
        <w:rPr>
          <w:b/>
          <w:szCs w:val="22"/>
          <w:lang w:val="sr-Latn-ME"/>
        </w:rPr>
        <w:t xml:space="preserve">6. </w:t>
      </w:r>
      <w:r w:rsidRPr="0040329D">
        <w:rPr>
          <w:b/>
          <w:szCs w:val="22"/>
          <w:lang w:val="sr-Latn-ME"/>
        </w:rPr>
        <w:tab/>
        <w:t>SADRŽAJ PAKOVANJA I DODATNE INFORMACIJE</w:t>
      </w:r>
    </w:p>
    <w:p w14:paraId="451ADDDF" w14:textId="77777777" w:rsidR="00133E26" w:rsidRPr="0040329D" w:rsidRDefault="00133E26" w:rsidP="0040329D">
      <w:pPr>
        <w:widowControl w:val="0"/>
        <w:tabs>
          <w:tab w:val="left" w:pos="284"/>
          <w:tab w:val="center" w:pos="4153"/>
          <w:tab w:val="right" w:pos="8306"/>
        </w:tabs>
        <w:jc w:val="both"/>
        <w:rPr>
          <w:b/>
          <w:szCs w:val="22"/>
          <w:lang w:val="sr-Latn-ME"/>
        </w:rPr>
      </w:pPr>
    </w:p>
    <w:p w14:paraId="32BE7B32" w14:textId="77777777" w:rsidR="00133E26" w:rsidRPr="0040329D" w:rsidRDefault="00133E26" w:rsidP="0040329D">
      <w:pPr>
        <w:widowControl w:val="0"/>
        <w:tabs>
          <w:tab w:val="left" w:pos="284"/>
          <w:tab w:val="center" w:pos="4153"/>
          <w:tab w:val="right" w:pos="8306"/>
        </w:tabs>
        <w:jc w:val="both"/>
        <w:rPr>
          <w:b/>
          <w:szCs w:val="22"/>
          <w:vertAlign w:val="superscript"/>
          <w:lang w:val="sr-Latn-ME"/>
        </w:rPr>
      </w:pPr>
      <w:r w:rsidRPr="0040329D">
        <w:rPr>
          <w:b/>
          <w:szCs w:val="22"/>
          <w:lang w:val="sr-Latn-ME"/>
        </w:rPr>
        <w:t>Šta sadrži lijek Amlewel</w:t>
      </w:r>
    </w:p>
    <w:p w14:paraId="5088F612" w14:textId="77777777" w:rsidR="00133E26" w:rsidRPr="0040329D" w:rsidRDefault="00133E26" w:rsidP="0040329D">
      <w:pPr>
        <w:widowControl w:val="0"/>
        <w:tabs>
          <w:tab w:val="left" w:pos="284"/>
          <w:tab w:val="center" w:pos="4153"/>
          <w:tab w:val="right" w:pos="8306"/>
        </w:tabs>
        <w:jc w:val="both"/>
        <w:rPr>
          <w:b/>
          <w:szCs w:val="22"/>
          <w:lang w:val="sr-Latn-ME"/>
        </w:rPr>
      </w:pPr>
    </w:p>
    <w:p w14:paraId="0CD907F1" w14:textId="6AC95518" w:rsidR="0062503B" w:rsidRPr="00C6122D" w:rsidRDefault="00E46CB9" w:rsidP="00C6122D">
      <w:pPr>
        <w:widowControl w:val="0"/>
        <w:tabs>
          <w:tab w:val="clear" w:pos="567"/>
        </w:tabs>
        <w:jc w:val="both"/>
        <w:rPr>
          <w:rFonts w:eastAsia="Calibri"/>
          <w:bCs/>
          <w:szCs w:val="22"/>
          <w:lang w:val="sr-Latn-ME"/>
        </w:rPr>
      </w:pPr>
      <w:r w:rsidRPr="00E46CB9">
        <w:rPr>
          <w:szCs w:val="22"/>
          <w:lang w:val="sr-Latn-ME"/>
        </w:rPr>
        <w:t>-</w:t>
      </w:r>
      <w:r>
        <w:rPr>
          <w:szCs w:val="22"/>
          <w:lang w:val="sr-Latn-ME"/>
        </w:rPr>
        <w:t xml:space="preserve"> </w:t>
      </w:r>
      <w:r w:rsidR="00133E26" w:rsidRPr="00E46CB9">
        <w:rPr>
          <w:szCs w:val="22"/>
          <w:lang w:val="sr-Latn-ME"/>
        </w:rPr>
        <w:t>Aktivne supstance su perindopril</w:t>
      </w:r>
      <w:r w:rsidR="00133E26" w:rsidRPr="00E46CB9">
        <w:rPr>
          <w:rFonts w:eastAsia="Calibri"/>
          <w:bCs/>
          <w:szCs w:val="22"/>
          <w:lang w:val="sr-Latn-ME"/>
        </w:rPr>
        <w:t xml:space="preserve"> </w:t>
      </w:r>
      <w:r w:rsidR="00133E26" w:rsidRPr="00E46CB9">
        <w:rPr>
          <w:rFonts w:eastAsia="Calibri"/>
          <w:bCs/>
          <w:i/>
          <w:szCs w:val="22"/>
          <w:lang w:val="sr-Latn-ME"/>
        </w:rPr>
        <w:t>terc-</w:t>
      </w:r>
      <w:r w:rsidR="00133E26" w:rsidRPr="00C6122D">
        <w:rPr>
          <w:rFonts w:eastAsia="Calibri"/>
          <w:bCs/>
          <w:szCs w:val="22"/>
          <w:lang w:val="sr-Latn-ME"/>
        </w:rPr>
        <w:t>butilamin</w:t>
      </w:r>
      <w:r w:rsidR="00133E26" w:rsidRPr="00C6122D">
        <w:rPr>
          <w:szCs w:val="22"/>
          <w:lang w:val="sr-Latn-ME"/>
        </w:rPr>
        <w:t xml:space="preserve">, </w:t>
      </w:r>
      <w:r w:rsidR="00021797" w:rsidRPr="00C6122D">
        <w:rPr>
          <w:szCs w:val="22"/>
          <w:lang w:val="sr-Latn-ME"/>
        </w:rPr>
        <w:t xml:space="preserve">indapamid i </w:t>
      </w:r>
      <w:r w:rsidR="00133E26" w:rsidRPr="00C6122D">
        <w:rPr>
          <w:szCs w:val="22"/>
          <w:lang w:val="sr-Latn-ME"/>
        </w:rPr>
        <w:t>amlodipin (u obliku amlodipin besilata)</w:t>
      </w:r>
      <w:r w:rsidR="00021797" w:rsidRPr="00C6122D">
        <w:rPr>
          <w:szCs w:val="22"/>
          <w:lang w:val="sr-Latn-ME"/>
        </w:rPr>
        <w:t>.</w:t>
      </w:r>
    </w:p>
    <w:p w14:paraId="440D772D" w14:textId="77777777" w:rsidR="00E46CB9" w:rsidRDefault="00E46CB9" w:rsidP="00C6122D">
      <w:pPr>
        <w:widowControl w:val="0"/>
        <w:tabs>
          <w:tab w:val="clear" w:pos="567"/>
        </w:tabs>
        <w:jc w:val="both"/>
        <w:rPr>
          <w:szCs w:val="22"/>
          <w:u w:val="single"/>
          <w:lang w:val="sr-Latn-ME"/>
        </w:rPr>
      </w:pPr>
    </w:p>
    <w:p w14:paraId="3154E044" w14:textId="51512ACA" w:rsidR="00133E26" w:rsidRPr="00C6122D" w:rsidRDefault="0062503B" w:rsidP="00C6122D">
      <w:pPr>
        <w:widowControl w:val="0"/>
        <w:tabs>
          <w:tab w:val="clear" w:pos="567"/>
        </w:tabs>
        <w:jc w:val="both"/>
        <w:rPr>
          <w:rFonts w:eastAsia="Calibri"/>
          <w:bCs/>
          <w:szCs w:val="22"/>
          <w:u w:val="single"/>
          <w:lang w:val="sr-Latn-ME"/>
        </w:rPr>
      </w:pPr>
      <w:r w:rsidRPr="00C6122D">
        <w:rPr>
          <w:szCs w:val="22"/>
          <w:u w:val="single"/>
          <w:lang w:val="sr-Latn-ME"/>
        </w:rPr>
        <w:t>Amlewel, 2 mg + 0,625 mg + 5 mg, tableta</w:t>
      </w:r>
    </w:p>
    <w:p w14:paraId="202C4E5F" w14:textId="0FBCA514" w:rsidR="00133E26" w:rsidRDefault="00133E26" w:rsidP="00C6122D">
      <w:pPr>
        <w:widowControl w:val="0"/>
        <w:tabs>
          <w:tab w:val="clear" w:pos="567"/>
          <w:tab w:val="center" w:pos="4536"/>
          <w:tab w:val="right" w:pos="9072"/>
        </w:tabs>
        <w:jc w:val="both"/>
        <w:rPr>
          <w:rFonts w:eastAsia="Calibri"/>
          <w:bCs/>
          <w:szCs w:val="22"/>
          <w:lang w:val="sr-Latn-ME"/>
        </w:rPr>
      </w:pPr>
      <w:r w:rsidRPr="0040329D">
        <w:rPr>
          <w:rFonts w:eastAsia="Calibri"/>
          <w:bCs/>
          <w:szCs w:val="22"/>
          <w:lang w:val="sr-Latn-ME"/>
        </w:rPr>
        <w:t xml:space="preserve">Svaka tableta sadrži 2 mg perindopril </w:t>
      </w:r>
      <w:r w:rsidRPr="0040329D">
        <w:rPr>
          <w:rFonts w:eastAsia="Calibri"/>
          <w:bCs/>
          <w:i/>
          <w:szCs w:val="22"/>
          <w:lang w:val="sr-Latn-ME"/>
        </w:rPr>
        <w:t>terc-</w:t>
      </w:r>
      <w:r w:rsidRPr="0040329D">
        <w:rPr>
          <w:rFonts w:eastAsia="Calibri"/>
          <w:bCs/>
          <w:szCs w:val="22"/>
          <w:lang w:val="sr-Latn-ME"/>
        </w:rPr>
        <w:t xml:space="preserve">butilamina, 0,625 mg indapamida i 5 mg amlodipina </w:t>
      </w:r>
      <w:r w:rsidR="0062503B">
        <w:rPr>
          <w:rFonts w:eastAsia="Calibri"/>
          <w:bCs/>
          <w:szCs w:val="22"/>
          <w:lang w:val="sr-Latn-ME"/>
        </w:rPr>
        <w:t>(</w:t>
      </w:r>
      <w:r w:rsidRPr="0040329D">
        <w:rPr>
          <w:rFonts w:eastAsia="Calibri"/>
          <w:bCs/>
          <w:szCs w:val="22"/>
          <w:lang w:val="sr-Latn-ME"/>
        </w:rPr>
        <w:t>u obliku amlodipin besilata</w:t>
      </w:r>
      <w:r w:rsidR="0062503B">
        <w:rPr>
          <w:rFonts w:eastAsia="Calibri"/>
          <w:bCs/>
          <w:szCs w:val="22"/>
          <w:lang w:val="sr-Latn-ME"/>
        </w:rPr>
        <w:t>)</w:t>
      </w:r>
      <w:r w:rsidRPr="0040329D">
        <w:rPr>
          <w:rFonts w:eastAsia="Calibri"/>
          <w:bCs/>
          <w:szCs w:val="22"/>
          <w:lang w:val="sr-Latn-ME"/>
        </w:rPr>
        <w:t>.</w:t>
      </w:r>
    </w:p>
    <w:p w14:paraId="24128644" w14:textId="77777777" w:rsidR="00436F02" w:rsidRDefault="00436F02" w:rsidP="00C6122D">
      <w:pPr>
        <w:widowControl w:val="0"/>
        <w:tabs>
          <w:tab w:val="clear" w:pos="567"/>
          <w:tab w:val="center" w:pos="4536"/>
          <w:tab w:val="right" w:pos="9072"/>
        </w:tabs>
        <w:jc w:val="both"/>
        <w:rPr>
          <w:rFonts w:eastAsia="Calibri"/>
          <w:bCs/>
          <w:szCs w:val="22"/>
          <w:lang w:val="sr-Latn-ME"/>
        </w:rPr>
      </w:pPr>
    </w:p>
    <w:p w14:paraId="76EA0A97" w14:textId="25074C9A" w:rsidR="0062503B" w:rsidRPr="00C6122D" w:rsidRDefault="0062503B" w:rsidP="00C6122D">
      <w:pPr>
        <w:widowControl w:val="0"/>
        <w:tabs>
          <w:tab w:val="clear" w:pos="567"/>
          <w:tab w:val="center" w:pos="4536"/>
          <w:tab w:val="right" w:pos="9072"/>
        </w:tabs>
        <w:jc w:val="both"/>
        <w:rPr>
          <w:rFonts w:eastAsia="Calibri"/>
          <w:bCs/>
          <w:szCs w:val="22"/>
          <w:u w:val="single"/>
          <w:lang w:val="sr-Latn-ME"/>
        </w:rPr>
      </w:pPr>
      <w:r w:rsidRPr="00C6122D">
        <w:rPr>
          <w:rFonts w:eastAsia="Calibri"/>
          <w:bCs/>
          <w:szCs w:val="22"/>
          <w:u w:val="single"/>
          <w:lang w:val="sr-Latn-ME"/>
        </w:rPr>
        <w:t>Amlewel, 4 mg + 1,25 mg + 5 mg, tableta</w:t>
      </w:r>
    </w:p>
    <w:p w14:paraId="5EC758CB" w14:textId="08FA1EBA" w:rsidR="00133E26" w:rsidRDefault="00133E26" w:rsidP="00C6122D">
      <w:pPr>
        <w:widowControl w:val="0"/>
        <w:tabs>
          <w:tab w:val="clear" w:pos="567"/>
          <w:tab w:val="center" w:pos="4536"/>
          <w:tab w:val="right" w:pos="9072"/>
        </w:tabs>
        <w:jc w:val="both"/>
        <w:rPr>
          <w:rFonts w:eastAsia="Calibri"/>
          <w:bCs/>
          <w:szCs w:val="22"/>
          <w:lang w:val="sr-Latn-ME"/>
        </w:rPr>
      </w:pPr>
      <w:r w:rsidRPr="0040329D">
        <w:rPr>
          <w:rFonts w:eastAsia="Calibri"/>
          <w:bCs/>
          <w:szCs w:val="22"/>
          <w:lang w:val="sr-Latn-ME"/>
        </w:rPr>
        <w:t xml:space="preserve">Svaka tableta sadrži 4 mg perindopril </w:t>
      </w:r>
      <w:r w:rsidRPr="0040329D">
        <w:rPr>
          <w:rFonts w:eastAsia="Calibri"/>
          <w:bCs/>
          <w:i/>
          <w:szCs w:val="22"/>
          <w:lang w:val="sr-Latn-ME"/>
        </w:rPr>
        <w:t>terc-</w:t>
      </w:r>
      <w:r w:rsidRPr="0040329D">
        <w:rPr>
          <w:rFonts w:eastAsia="Calibri"/>
          <w:bCs/>
          <w:szCs w:val="22"/>
          <w:lang w:val="sr-Latn-ME"/>
        </w:rPr>
        <w:t xml:space="preserve">butilamina, 1,25 mg indapamida i 5 mg amlodipina </w:t>
      </w:r>
      <w:r w:rsidR="0062503B">
        <w:rPr>
          <w:rFonts w:eastAsia="Calibri"/>
          <w:bCs/>
          <w:szCs w:val="22"/>
          <w:lang w:val="sr-Latn-ME"/>
        </w:rPr>
        <w:t>(</w:t>
      </w:r>
      <w:r w:rsidRPr="0040329D">
        <w:rPr>
          <w:rFonts w:eastAsia="Calibri"/>
          <w:bCs/>
          <w:szCs w:val="22"/>
          <w:lang w:val="sr-Latn-ME"/>
        </w:rPr>
        <w:t>u obliku amlodipin besilata</w:t>
      </w:r>
      <w:r w:rsidR="0062503B">
        <w:rPr>
          <w:rFonts w:eastAsia="Calibri"/>
          <w:bCs/>
          <w:szCs w:val="22"/>
          <w:lang w:val="sr-Latn-ME"/>
        </w:rPr>
        <w:t>)</w:t>
      </w:r>
      <w:r w:rsidRPr="0040329D">
        <w:rPr>
          <w:rFonts w:eastAsia="Calibri"/>
          <w:bCs/>
          <w:szCs w:val="22"/>
          <w:lang w:val="sr-Latn-ME"/>
        </w:rPr>
        <w:t>.</w:t>
      </w:r>
    </w:p>
    <w:p w14:paraId="4E3F8679" w14:textId="77777777" w:rsidR="00436F02" w:rsidRDefault="00436F02" w:rsidP="00C6122D">
      <w:pPr>
        <w:widowControl w:val="0"/>
        <w:tabs>
          <w:tab w:val="clear" w:pos="567"/>
          <w:tab w:val="center" w:pos="4536"/>
          <w:tab w:val="right" w:pos="9072"/>
        </w:tabs>
        <w:jc w:val="both"/>
        <w:rPr>
          <w:rFonts w:eastAsia="Calibri"/>
          <w:bCs/>
          <w:szCs w:val="22"/>
          <w:lang w:val="sr-Latn-ME"/>
        </w:rPr>
      </w:pPr>
    </w:p>
    <w:p w14:paraId="452FF283" w14:textId="27C51190" w:rsidR="0062503B" w:rsidRPr="00C6122D" w:rsidRDefault="0062503B" w:rsidP="00C6122D">
      <w:pPr>
        <w:widowControl w:val="0"/>
        <w:tabs>
          <w:tab w:val="clear" w:pos="567"/>
          <w:tab w:val="center" w:pos="4536"/>
          <w:tab w:val="right" w:pos="9072"/>
        </w:tabs>
        <w:jc w:val="both"/>
        <w:rPr>
          <w:rFonts w:eastAsia="Calibri"/>
          <w:bCs/>
          <w:szCs w:val="22"/>
          <w:u w:val="single"/>
          <w:lang w:val="sr-Latn-ME"/>
        </w:rPr>
      </w:pPr>
      <w:r w:rsidRPr="00C6122D">
        <w:rPr>
          <w:rFonts w:eastAsia="Calibri"/>
          <w:bCs/>
          <w:szCs w:val="22"/>
          <w:u w:val="single"/>
          <w:lang w:val="sr-Latn-ME"/>
        </w:rPr>
        <w:t>Amlewel, 4 mg + 1,25 mg + 10 mg, tableta</w:t>
      </w:r>
    </w:p>
    <w:p w14:paraId="20A64C20" w14:textId="1AE5D3E9" w:rsidR="00133E26" w:rsidRDefault="00133E26" w:rsidP="00C6122D">
      <w:pPr>
        <w:widowControl w:val="0"/>
        <w:tabs>
          <w:tab w:val="clear" w:pos="567"/>
          <w:tab w:val="center" w:pos="4536"/>
          <w:tab w:val="right" w:pos="9072"/>
        </w:tabs>
        <w:jc w:val="both"/>
        <w:rPr>
          <w:rFonts w:eastAsia="Calibri"/>
          <w:bCs/>
          <w:szCs w:val="22"/>
          <w:lang w:val="sr-Latn-ME"/>
        </w:rPr>
      </w:pPr>
      <w:r w:rsidRPr="0040329D">
        <w:rPr>
          <w:rFonts w:eastAsia="Calibri"/>
          <w:bCs/>
          <w:szCs w:val="22"/>
          <w:lang w:val="sr-Latn-ME"/>
        </w:rPr>
        <w:t xml:space="preserve">Svaka tableta sadrži 4 mg perindopril </w:t>
      </w:r>
      <w:r w:rsidRPr="0040329D">
        <w:rPr>
          <w:rFonts w:eastAsia="Calibri"/>
          <w:bCs/>
          <w:i/>
          <w:szCs w:val="22"/>
          <w:lang w:val="sr-Latn-ME"/>
        </w:rPr>
        <w:t>terc-</w:t>
      </w:r>
      <w:r w:rsidRPr="0040329D">
        <w:rPr>
          <w:rFonts w:eastAsia="Calibri"/>
          <w:bCs/>
          <w:szCs w:val="22"/>
          <w:lang w:val="sr-Latn-ME"/>
        </w:rPr>
        <w:t xml:space="preserve">butilamina, 1,25 mg indapamida i 10 mg amlodipina </w:t>
      </w:r>
      <w:r w:rsidR="0062503B">
        <w:rPr>
          <w:rFonts w:eastAsia="Calibri"/>
          <w:bCs/>
          <w:szCs w:val="22"/>
          <w:lang w:val="sr-Latn-ME"/>
        </w:rPr>
        <w:t>(</w:t>
      </w:r>
      <w:r w:rsidRPr="0040329D">
        <w:rPr>
          <w:rFonts w:eastAsia="Calibri"/>
          <w:bCs/>
          <w:szCs w:val="22"/>
          <w:lang w:val="sr-Latn-ME"/>
        </w:rPr>
        <w:t>u obliku amlodipin besilata</w:t>
      </w:r>
      <w:r w:rsidR="0062503B">
        <w:rPr>
          <w:rFonts w:eastAsia="Calibri"/>
          <w:bCs/>
          <w:szCs w:val="22"/>
          <w:lang w:val="sr-Latn-ME"/>
        </w:rPr>
        <w:t>)</w:t>
      </w:r>
      <w:r w:rsidRPr="0040329D">
        <w:rPr>
          <w:rFonts w:eastAsia="Calibri"/>
          <w:bCs/>
          <w:szCs w:val="22"/>
          <w:lang w:val="sr-Latn-ME"/>
        </w:rPr>
        <w:t>.</w:t>
      </w:r>
    </w:p>
    <w:p w14:paraId="29BC3717" w14:textId="77777777" w:rsidR="00436F02" w:rsidRDefault="00436F02" w:rsidP="00C6122D">
      <w:pPr>
        <w:widowControl w:val="0"/>
        <w:tabs>
          <w:tab w:val="clear" w:pos="567"/>
          <w:tab w:val="center" w:pos="4536"/>
          <w:tab w:val="right" w:pos="9072"/>
        </w:tabs>
        <w:jc w:val="both"/>
        <w:rPr>
          <w:rFonts w:eastAsia="Calibri"/>
          <w:bCs/>
          <w:szCs w:val="22"/>
          <w:lang w:val="sr-Latn-ME"/>
        </w:rPr>
      </w:pPr>
    </w:p>
    <w:p w14:paraId="42B29471" w14:textId="1F876F0E" w:rsidR="0062503B" w:rsidRPr="00C6122D" w:rsidRDefault="0062503B" w:rsidP="00C6122D">
      <w:pPr>
        <w:widowControl w:val="0"/>
        <w:tabs>
          <w:tab w:val="clear" w:pos="567"/>
          <w:tab w:val="center" w:pos="4536"/>
          <w:tab w:val="right" w:pos="9072"/>
        </w:tabs>
        <w:jc w:val="both"/>
        <w:rPr>
          <w:rFonts w:eastAsia="Calibri"/>
          <w:bCs/>
          <w:szCs w:val="22"/>
          <w:u w:val="single"/>
          <w:lang w:val="sr-Latn-ME"/>
        </w:rPr>
      </w:pPr>
      <w:r w:rsidRPr="00C6122D">
        <w:rPr>
          <w:rFonts w:eastAsia="Calibri"/>
          <w:bCs/>
          <w:szCs w:val="22"/>
          <w:u w:val="single"/>
          <w:lang w:val="sr-Latn-ME"/>
        </w:rPr>
        <w:t>Amlewel, 8 mg + 2,5 mg + 5 mg, tableta</w:t>
      </w:r>
    </w:p>
    <w:p w14:paraId="26C31C14" w14:textId="3EA3426C" w:rsidR="00133E26" w:rsidRDefault="00133E26" w:rsidP="00C6122D">
      <w:pPr>
        <w:widowControl w:val="0"/>
        <w:tabs>
          <w:tab w:val="clear" w:pos="567"/>
          <w:tab w:val="center" w:pos="4536"/>
          <w:tab w:val="right" w:pos="9072"/>
        </w:tabs>
        <w:jc w:val="both"/>
        <w:rPr>
          <w:rFonts w:eastAsia="Calibri"/>
          <w:bCs/>
          <w:szCs w:val="22"/>
          <w:lang w:val="sr-Latn-ME"/>
        </w:rPr>
      </w:pPr>
      <w:r w:rsidRPr="0040329D">
        <w:rPr>
          <w:rFonts w:eastAsia="Calibri"/>
          <w:bCs/>
          <w:szCs w:val="22"/>
          <w:lang w:val="sr-Latn-ME"/>
        </w:rPr>
        <w:t xml:space="preserve">Svaka tableta sadrži 8 mg perindopril </w:t>
      </w:r>
      <w:r w:rsidRPr="0040329D">
        <w:rPr>
          <w:rFonts w:eastAsia="Calibri"/>
          <w:bCs/>
          <w:i/>
          <w:szCs w:val="22"/>
          <w:lang w:val="sr-Latn-ME"/>
        </w:rPr>
        <w:t>terc-</w:t>
      </w:r>
      <w:r w:rsidRPr="0040329D">
        <w:rPr>
          <w:rFonts w:eastAsia="Calibri"/>
          <w:bCs/>
          <w:szCs w:val="22"/>
          <w:lang w:val="sr-Latn-ME"/>
        </w:rPr>
        <w:t xml:space="preserve">butilamina, 2,5 mg indapamida i 5 mg amlodipina </w:t>
      </w:r>
      <w:r w:rsidR="0062503B">
        <w:rPr>
          <w:rFonts w:eastAsia="Calibri"/>
          <w:bCs/>
          <w:szCs w:val="22"/>
          <w:lang w:val="sr-Latn-ME"/>
        </w:rPr>
        <w:t>(</w:t>
      </w:r>
      <w:r w:rsidRPr="0040329D">
        <w:rPr>
          <w:rFonts w:eastAsia="Calibri"/>
          <w:bCs/>
          <w:szCs w:val="22"/>
          <w:lang w:val="sr-Latn-ME"/>
        </w:rPr>
        <w:t>u obliku amlodipin besilata</w:t>
      </w:r>
      <w:r w:rsidR="0062503B">
        <w:rPr>
          <w:rFonts w:eastAsia="Calibri"/>
          <w:bCs/>
          <w:szCs w:val="22"/>
          <w:lang w:val="sr-Latn-ME"/>
        </w:rPr>
        <w:t>)</w:t>
      </w:r>
      <w:r w:rsidRPr="0040329D">
        <w:rPr>
          <w:rFonts w:eastAsia="Calibri"/>
          <w:bCs/>
          <w:szCs w:val="22"/>
          <w:lang w:val="sr-Latn-ME"/>
        </w:rPr>
        <w:t>.</w:t>
      </w:r>
    </w:p>
    <w:p w14:paraId="1837F43E" w14:textId="1B83C9A1" w:rsidR="00E46CB9" w:rsidRDefault="00E46CB9" w:rsidP="00C6122D">
      <w:pPr>
        <w:widowControl w:val="0"/>
        <w:tabs>
          <w:tab w:val="clear" w:pos="567"/>
          <w:tab w:val="center" w:pos="4536"/>
          <w:tab w:val="right" w:pos="9072"/>
        </w:tabs>
        <w:jc w:val="both"/>
        <w:rPr>
          <w:rFonts w:eastAsia="Calibri"/>
          <w:bCs/>
          <w:szCs w:val="22"/>
          <w:lang w:val="sr-Latn-ME"/>
        </w:rPr>
      </w:pPr>
    </w:p>
    <w:p w14:paraId="29DAE8B3" w14:textId="77777777" w:rsidR="00E46CB9" w:rsidRDefault="00E46CB9" w:rsidP="00C6122D">
      <w:pPr>
        <w:widowControl w:val="0"/>
        <w:tabs>
          <w:tab w:val="clear" w:pos="567"/>
          <w:tab w:val="center" w:pos="4536"/>
          <w:tab w:val="right" w:pos="9072"/>
        </w:tabs>
        <w:jc w:val="both"/>
        <w:rPr>
          <w:rFonts w:eastAsia="Calibri"/>
          <w:bCs/>
          <w:szCs w:val="22"/>
          <w:lang w:val="sr-Latn-ME"/>
        </w:rPr>
      </w:pPr>
    </w:p>
    <w:p w14:paraId="56D69CBB" w14:textId="0BBA47D2" w:rsidR="0062503B" w:rsidRPr="00C6122D" w:rsidRDefault="0062503B" w:rsidP="00C6122D">
      <w:pPr>
        <w:widowControl w:val="0"/>
        <w:tabs>
          <w:tab w:val="clear" w:pos="567"/>
          <w:tab w:val="center" w:pos="4536"/>
          <w:tab w:val="right" w:pos="9072"/>
        </w:tabs>
        <w:jc w:val="both"/>
        <w:rPr>
          <w:rFonts w:eastAsia="Calibri"/>
          <w:bCs/>
          <w:szCs w:val="22"/>
          <w:u w:val="single"/>
          <w:lang w:val="sr-Latn-ME"/>
        </w:rPr>
      </w:pPr>
      <w:r w:rsidRPr="00C6122D">
        <w:rPr>
          <w:rFonts w:eastAsia="Calibri"/>
          <w:bCs/>
          <w:szCs w:val="22"/>
          <w:u w:val="single"/>
          <w:lang w:val="sr-Latn-ME"/>
        </w:rPr>
        <w:lastRenderedPageBreak/>
        <w:t>Amlewel, 8 mg + 2,5 mg + 10 mg, tableta</w:t>
      </w:r>
    </w:p>
    <w:p w14:paraId="2618E470" w14:textId="65D69CAF" w:rsidR="00133E26" w:rsidRPr="0040329D" w:rsidRDefault="00133E26" w:rsidP="00C6122D">
      <w:pPr>
        <w:widowControl w:val="0"/>
        <w:tabs>
          <w:tab w:val="clear" w:pos="567"/>
          <w:tab w:val="center" w:pos="4536"/>
          <w:tab w:val="right" w:pos="9072"/>
        </w:tabs>
        <w:jc w:val="both"/>
        <w:rPr>
          <w:rFonts w:eastAsia="Calibri"/>
          <w:bCs/>
          <w:szCs w:val="22"/>
          <w:lang w:val="sr-Latn-ME"/>
        </w:rPr>
      </w:pPr>
      <w:r w:rsidRPr="0040329D">
        <w:rPr>
          <w:rFonts w:eastAsia="Calibri"/>
          <w:bCs/>
          <w:szCs w:val="22"/>
          <w:lang w:val="sr-Latn-ME"/>
        </w:rPr>
        <w:t xml:space="preserve">Svaka tableta sadrži 8 mg perindopril </w:t>
      </w:r>
      <w:r w:rsidRPr="0040329D">
        <w:rPr>
          <w:rFonts w:eastAsia="Calibri"/>
          <w:bCs/>
          <w:i/>
          <w:szCs w:val="22"/>
          <w:lang w:val="sr-Latn-ME"/>
        </w:rPr>
        <w:t>terc-</w:t>
      </w:r>
      <w:r w:rsidRPr="0040329D">
        <w:rPr>
          <w:rFonts w:eastAsia="Calibri"/>
          <w:bCs/>
          <w:szCs w:val="22"/>
          <w:lang w:val="sr-Latn-ME"/>
        </w:rPr>
        <w:t xml:space="preserve">butilamina, 2,5 mg indapamida i 10 mg amlodipina </w:t>
      </w:r>
      <w:r w:rsidR="0062503B">
        <w:rPr>
          <w:rFonts w:eastAsia="Calibri"/>
          <w:bCs/>
          <w:szCs w:val="22"/>
          <w:lang w:val="sr-Latn-ME"/>
        </w:rPr>
        <w:t>(</w:t>
      </w:r>
      <w:r w:rsidRPr="0040329D">
        <w:rPr>
          <w:rFonts w:eastAsia="Calibri"/>
          <w:bCs/>
          <w:szCs w:val="22"/>
          <w:lang w:val="sr-Latn-ME"/>
        </w:rPr>
        <w:t>u obliku amlodipin besilata</w:t>
      </w:r>
      <w:r w:rsidR="0062503B">
        <w:rPr>
          <w:rFonts w:eastAsia="Calibri"/>
          <w:bCs/>
          <w:szCs w:val="22"/>
          <w:lang w:val="sr-Latn-ME"/>
        </w:rPr>
        <w:t>)</w:t>
      </w:r>
      <w:r w:rsidRPr="0040329D">
        <w:rPr>
          <w:rFonts w:eastAsia="Calibri"/>
          <w:bCs/>
          <w:szCs w:val="22"/>
          <w:lang w:val="sr-Latn-ME"/>
        </w:rPr>
        <w:t>.</w:t>
      </w:r>
    </w:p>
    <w:p w14:paraId="240066DE" w14:textId="77777777" w:rsidR="00133E26" w:rsidRPr="0040329D" w:rsidRDefault="00133E26" w:rsidP="0040329D">
      <w:pPr>
        <w:tabs>
          <w:tab w:val="left" w:pos="284"/>
          <w:tab w:val="center" w:pos="4153"/>
          <w:tab w:val="right" w:pos="8306"/>
        </w:tabs>
        <w:jc w:val="both"/>
        <w:rPr>
          <w:szCs w:val="22"/>
          <w:lang w:val="sr-Latn-ME"/>
        </w:rPr>
      </w:pPr>
    </w:p>
    <w:p w14:paraId="3E7725BF" w14:textId="2594AD14" w:rsidR="00133E26" w:rsidRPr="00E46CB9" w:rsidRDefault="00E46CB9" w:rsidP="00C6122D">
      <w:pPr>
        <w:tabs>
          <w:tab w:val="clear" w:pos="567"/>
        </w:tabs>
        <w:jc w:val="both"/>
        <w:rPr>
          <w:szCs w:val="22"/>
          <w:lang w:val="sr-Latn-ME"/>
        </w:rPr>
      </w:pPr>
      <w:r w:rsidRPr="00E46CB9">
        <w:rPr>
          <w:szCs w:val="22"/>
          <w:lang w:val="sr-Latn-ME"/>
        </w:rPr>
        <w:t>-</w:t>
      </w:r>
      <w:r>
        <w:rPr>
          <w:szCs w:val="22"/>
          <w:lang w:val="sr-Latn-ME"/>
        </w:rPr>
        <w:t xml:space="preserve"> </w:t>
      </w:r>
      <w:r w:rsidR="00133E26" w:rsidRPr="00E46CB9">
        <w:rPr>
          <w:szCs w:val="22"/>
          <w:lang w:val="sr-Latn-ME"/>
        </w:rPr>
        <w:t>Pomoćne supstance su: celuloza, mikrokristalna (E460); skrob, preželatiniz</w:t>
      </w:r>
      <w:r>
        <w:rPr>
          <w:szCs w:val="22"/>
          <w:lang w:val="sr-Latn-ME"/>
        </w:rPr>
        <w:t>ovani</w:t>
      </w:r>
      <w:r w:rsidR="00133E26" w:rsidRPr="00E46CB9">
        <w:rPr>
          <w:szCs w:val="22"/>
          <w:lang w:val="sr-Latn-ME"/>
        </w:rPr>
        <w:t>; natrijum skrob glikolat; kalcijum hlorid</w:t>
      </w:r>
      <w:r w:rsidR="00CB79E8" w:rsidRPr="00E46CB9">
        <w:rPr>
          <w:szCs w:val="22"/>
          <w:lang w:val="sr-Latn-ME"/>
        </w:rPr>
        <w:t xml:space="preserve"> </w:t>
      </w:r>
      <w:r w:rsidR="00133E26" w:rsidRPr="00C6122D">
        <w:rPr>
          <w:szCs w:val="22"/>
          <w:lang w:val="sr-Latn-ME"/>
        </w:rPr>
        <w:t>heksahidrat; natrijum hidrogenkarbonat; silicijum dioksid, koloidni, hidratisan</w:t>
      </w:r>
      <w:r>
        <w:rPr>
          <w:szCs w:val="22"/>
          <w:lang w:val="sr-Latn-ME"/>
        </w:rPr>
        <w:t>i</w:t>
      </w:r>
      <w:r w:rsidR="00133E26" w:rsidRPr="00E46CB9">
        <w:rPr>
          <w:color w:val="1F497D"/>
          <w:szCs w:val="22"/>
          <w:lang w:val="sr-Latn-ME"/>
        </w:rPr>
        <w:t xml:space="preserve"> </w:t>
      </w:r>
      <w:r w:rsidR="00133E26" w:rsidRPr="00E46CB9">
        <w:rPr>
          <w:szCs w:val="22"/>
          <w:lang w:val="sr-Latn-ME"/>
        </w:rPr>
        <w:t>i magnezijum stearat (E572).</w:t>
      </w:r>
    </w:p>
    <w:p w14:paraId="3AC089DC" w14:textId="77777777" w:rsidR="00133E26" w:rsidRPr="0040329D" w:rsidRDefault="00133E26" w:rsidP="0040329D">
      <w:pPr>
        <w:widowControl w:val="0"/>
        <w:autoSpaceDE w:val="0"/>
        <w:autoSpaceDN w:val="0"/>
        <w:jc w:val="both"/>
        <w:rPr>
          <w:b/>
          <w:szCs w:val="22"/>
          <w:lang w:val="sr-Latn-ME"/>
        </w:rPr>
      </w:pPr>
    </w:p>
    <w:p w14:paraId="07758FDF" w14:textId="77777777" w:rsidR="00133E26" w:rsidRPr="0040329D" w:rsidRDefault="00133E26" w:rsidP="0040329D">
      <w:pPr>
        <w:widowControl w:val="0"/>
        <w:autoSpaceDE w:val="0"/>
        <w:autoSpaceDN w:val="0"/>
        <w:jc w:val="both"/>
        <w:rPr>
          <w:b/>
          <w:szCs w:val="22"/>
          <w:lang w:val="sr-Latn-ME"/>
        </w:rPr>
      </w:pPr>
      <w:r w:rsidRPr="0040329D">
        <w:rPr>
          <w:b/>
          <w:szCs w:val="22"/>
          <w:lang w:val="sr-Latn-ME"/>
        </w:rPr>
        <w:t>Kako izgleda lijek Amlewel i sadržaj pakovanja</w:t>
      </w:r>
    </w:p>
    <w:p w14:paraId="441D1469" w14:textId="77777777" w:rsidR="00133E26" w:rsidRPr="0040329D" w:rsidRDefault="00133E26" w:rsidP="0040329D">
      <w:pPr>
        <w:widowControl w:val="0"/>
        <w:autoSpaceDE w:val="0"/>
        <w:autoSpaceDN w:val="0"/>
        <w:jc w:val="both"/>
        <w:rPr>
          <w:b/>
          <w:szCs w:val="22"/>
          <w:lang w:val="sr-Latn-ME"/>
        </w:rPr>
      </w:pPr>
    </w:p>
    <w:p w14:paraId="2AA4D50A" w14:textId="1A547C51" w:rsidR="00133E26" w:rsidRPr="0040329D" w:rsidRDefault="00133E26" w:rsidP="0040329D">
      <w:pPr>
        <w:widowControl w:val="0"/>
        <w:tabs>
          <w:tab w:val="left" w:pos="833"/>
        </w:tabs>
        <w:jc w:val="both"/>
        <w:rPr>
          <w:szCs w:val="22"/>
          <w:u w:val="single"/>
          <w:lang w:val="sr-Latn-ME"/>
        </w:rPr>
      </w:pPr>
      <w:r w:rsidRPr="0040329D">
        <w:rPr>
          <w:szCs w:val="22"/>
          <w:u w:val="single"/>
          <w:lang w:val="sr-Latn-ME"/>
        </w:rPr>
        <w:t>Amlewel 2 mg + 0,625 mg + 5 mg</w:t>
      </w:r>
      <w:r w:rsidR="00426DE5">
        <w:rPr>
          <w:szCs w:val="22"/>
          <w:u w:val="single"/>
          <w:lang w:val="sr-Latn-ME"/>
        </w:rPr>
        <w:t>, tableta</w:t>
      </w:r>
    </w:p>
    <w:p w14:paraId="108DB2C2" w14:textId="214155B5" w:rsidR="00133E26" w:rsidRPr="0040329D" w:rsidRDefault="00133E26" w:rsidP="0040329D">
      <w:pPr>
        <w:widowControl w:val="0"/>
        <w:jc w:val="both"/>
        <w:rPr>
          <w:noProof/>
          <w:szCs w:val="22"/>
          <w:lang w:val="sr-Latn-ME"/>
        </w:rPr>
      </w:pPr>
      <w:r w:rsidRPr="0040329D">
        <w:rPr>
          <w:szCs w:val="22"/>
          <w:lang w:val="sr-Latn-ME"/>
        </w:rPr>
        <w:t xml:space="preserve">Bijele do skoro bijele, ovalne, bikonveksne tablete sa podionom crtom sa jedne strane, dužine 9 mm. </w:t>
      </w:r>
      <w:r w:rsidRPr="0040329D">
        <w:rPr>
          <w:noProof/>
          <w:szCs w:val="22"/>
          <w:lang w:val="sr-Latn-ME"/>
        </w:rPr>
        <w:t xml:space="preserve">Podiona crta služi samo </w:t>
      </w:r>
      <w:r w:rsidR="00E46CB9">
        <w:rPr>
          <w:noProof/>
          <w:szCs w:val="22"/>
          <w:lang w:val="sr-Latn-ME"/>
        </w:rPr>
        <w:t>d</w:t>
      </w:r>
      <w:r w:rsidRPr="0040329D">
        <w:rPr>
          <w:noProof/>
          <w:szCs w:val="22"/>
          <w:lang w:val="sr-Latn-ME"/>
        </w:rPr>
        <w:t>a olakša lomljenja tablete zbog lakšeg gutanja, a ne za podjelu na jednake doze.</w:t>
      </w:r>
    </w:p>
    <w:p w14:paraId="270F72F4" w14:textId="77777777" w:rsidR="00133E26" w:rsidRPr="0040329D" w:rsidRDefault="00133E26" w:rsidP="0040329D">
      <w:pPr>
        <w:widowControl w:val="0"/>
        <w:tabs>
          <w:tab w:val="left" w:pos="833"/>
        </w:tabs>
        <w:jc w:val="both"/>
        <w:rPr>
          <w:szCs w:val="22"/>
          <w:lang w:val="sr-Latn-ME"/>
        </w:rPr>
      </w:pPr>
    </w:p>
    <w:p w14:paraId="16B9B024" w14:textId="60BE4760" w:rsidR="00133E26" w:rsidRPr="0040329D" w:rsidRDefault="00133E26" w:rsidP="0040329D">
      <w:pPr>
        <w:widowControl w:val="0"/>
        <w:tabs>
          <w:tab w:val="left" w:pos="833"/>
        </w:tabs>
        <w:jc w:val="both"/>
        <w:rPr>
          <w:szCs w:val="22"/>
          <w:u w:val="single"/>
          <w:lang w:val="sr-Latn-ME"/>
        </w:rPr>
      </w:pPr>
      <w:r w:rsidRPr="0040329D">
        <w:rPr>
          <w:szCs w:val="22"/>
          <w:u w:val="single"/>
          <w:lang w:val="sr-Latn-ME"/>
        </w:rPr>
        <w:t>Amlewel 4 mg + 1,25 mg + 5 mg</w:t>
      </w:r>
      <w:r w:rsidR="00426DE5">
        <w:rPr>
          <w:szCs w:val="22"/>
          <w:u w:val="single"/>
          <w:lang w:val="sr-Latn-ME"/>
        </w:rPr>
        <w:t>, tableta</w:t>
      </w:r>
    </w:p>
    <w:p w14:paraId="6CA72313" w14:textId="77777777" w:rsidR="00133E26" w:rsidRPr="0040329D" w:rsidRDefault="00133E26" w:rsidP="0040329D">
      <w:pPr>
        <w:widowControl w:val="0"/>
        <w:tabs>
          <w:tab w:val="left" w:pos="833"/>
        </w:tabs>
        <w:jc w:val="both"/>
        <w:rPr>
          <w:szCs w:val="22"/>
          <w:lang w:val="sr-Latn-ME"/>
        </w:rPr>
      </w:pPr>
      <w:r w:rsidRPr="0040329D">
        <w:rPr>
          <w:szCs w:val="22"/>
          <w:lang w:val="sr-Latn-ME"/>
        </w:rPr>
        <w:t>Bijele do skoro bijele, okrugle, blago bikonveksne tablete sa zakošenim ivicama, prečnika 7 mm.</w:t>
      </w:r>
    </w:p>
    <w:p w14:paraId="62F9937A" w14:textId="77777777" w:rsidR="00133E26" w:rsidRPr="0040329D" w:rsidRDefault="00133E26" w:rsidP="0040329D">
      <w:pPr>
        <w:widowControl w:val="0"/>
        <w:tabs>
          <w:tab w:val="left" w:pos="833"/>
        </w:tabs>
        <w:jc w:val="both"/>
        <w:rPr>
          <w:szCs w:val="22"/>
          <w:lang w:val="sr-Latn-ME"/>
        </w:rPr>
      </w:pPr>
    </w:p>
    <w:p w14:paraId="1B9B87AA" w14:textId="350BEE05" w:rsidR="00133E26" w:rsidRPr="0040329D" w:rsidRDefault="00133E26" w:rsidP="0040329D">
      <w:pPr>
        <w:widowControl w:val="0"/>
        <w:tabs>
          <w:tab w:val="left" w:pos="833"/>
        </w:tabs>
        <w:jc w:val="both"/>
        <w:rPr>
          <w:szCs w:val="22"/>
          <w:u w:val="single"/>
          <w:lang w:val="sr-Latn-ME"/>
        </w:rPr>
      </w:pPr>
      <w:r w:rsidRPr="0040329D">
        <w:rPr>
          <w:szCs w:val="22"/>
          <w:u w:val="single"/>
          <w:lang w:val="sr-Latn-ME"/>
        </w:rPr>
        <w:t>Amlewel 4 mg + 1,25 mg + 10 mg</w:t>
      </w:r>
      <w:r w:rsidR="00426DE5">
        <w:rPr>
          <w:szCs w:val="22"/>
          <w:u w:val="single"/>
          <w:lang w:val="sr-Latn-ME"/>
        </w:rPr>
        <w:t>, tableta</w:t>
      </w:r>
    </w:p>
    <w:p w14:paraId="38B03E27" w14:textId="08120928" w:rsidR="00133E26" w:rsidRPr="0040329D" w:rsidRDefault="00133E26" w:rsidP="0040329D">
      <w:pPr>
        <w:widowControl w:val="0"/>
        <w:tabs>
          <w:tab w:val="left" w:pos="833"/>
        </w:tabs>
        <w:jc w:val="both"/>
        <w:rPr>
          <w:szCs w:val="22"/>
          <w:lang w:val="sr-Latn-ME"/>
        </w:rPr>
      </w:pPr>
      <w:r w:rsidRPr="0040329D">
        <w:rPr>
          <w:szCs w:val="22"/>
          <w:lang w:val="sr-Latn-ME"/>
        </w:rPr>
        <w:t xml:space="preserve">Bijele do skoro bijele, ovalne, bikonveksne tablete sa podionom crtom sa jedne strane, dužine 12 mm. </w:t>
      </w:r>
      <w:r w:rsidRPr="0040329D">
        <w:rPr>
          <w:noProof/>
          <w:szCs w:val="22"/>
          <w:lang w:val="sr-Latn-ME"/>
        </w:rPr>
        <w:t xml:space="preserve">Podiona crta služi samo </w:t>
      </w:r>
      <w:r w:rsidR="00E46CB9">
        <w:rPr>
          <w:noProof/>
          <w:szCs w:val="22"/>
          <w:lang w:val="sr-Latn-ME"/>
        </w:rPr>
        <w:t>d</w:t>
      </w:r>
      <w:r w:rsidRPr="0040329D">
        <w:rPr>
          <w:noProof/>
          <w:szCs w:val="22"/>
          <w:lang w:val="sr-Latn-ME"/>
        </w:rPr>
        <w:t>a olakša lomljenj</w:t>
      </w:r>
      <w:r w:rsidR="00E46CB9">
        <w:rPr>
          <w:noProof/>
          <w:szCs w:val="22"/>
          <w:lang w:val="sr-Latn-ME"/>
        </w:rPr>
        <w:t>e</w:t>
      </w:r>
      <w:r w:rsidRPr="0040329D">
        <w:rPr>
          <w:noProof/>
          <w:szCs w:val="22"/>
          <w:lang w:val="sr-Latn-ME"/>
        </w:rPr>
        <w:t xml:space="preserve"> tablete zbog lakšeg gutanja, a ne za podjelu na jednake doze.</w:t>
      </w:r>
    </w:p>
    <w:p w14:paraId="5C4D3D40" w14:textId="77777777" w:rsidR="00133E26" w:rsidRPr="0040329D" w:rsidRDefault="00133E26" w:rsidP="0040329D">
      <w:pPr>
        <w:widowControl w:val="0"/>
        <w:tabs>
          <w:tab w:val="left" w:pos="833"/>
        </w:tabs>
        <w:jc w:val="both"/>
        <w:rPr>
          <w:szCs w:val="22"/>
          <w:lang w:val="sr-Latn-ME"/>
        </w:rPr>
      </w:pPr>
    </w:p>
    <w:p w14:paraId="1A33AD59" w14:textId="68A4DA1E" w:rsidR="00133E26" w:rsidRPr="0040329D" w:rsidRDefault="00133E26" w:rsidP="0040329D">
      <w:pPr>
        <w:widowControl w:val="0"/>
        <w:tabs>
          <w:tab w:val="left" w:pos="833"/>
        </w:tabs>
        <w:jc w:val="both"/>
        <w:rPr>
          <w:szCs w:val="22"/>
          <w:u w:val="single"/>
          <w:lang w:val="sr-Latn-ME"/>
        </w:rPr>
      </w:pPr>
      <w:r w:rsidRPr="0040329D">
        <w:rPr>
          <w:szCs w:val="22"/>
          <w:u w:val="single"/>
          <w:lang w:val="sr-Latn-ME"/>
        </w:rPr>
        <w:t>Amlewel 8 mg + 2,5 mg + 5 mg</w:t>
      </w:r>
      <w:r w:rsidR="00426DE5">
        <w:rPr>
          <w:szCs w:val="22"/>
          <w:u w:val="single"/>
          <w:lang w:val="sr-Latn-ME"/>
        </w:rPr>
        <w:t>, tableta</w:t>
      </w:r>
    </w:p>
    <w:p w14:paraId="4B8DF4CA" w14:textId="77777777" w:rsidR="00133E26" w:rsidRPr="0040329D" w:rsidRDefault="00133E26" w:rsidP="0040329D">
      <w:pPr>
        <w:widowControl w:val="0"/>
        <w:tabs>
          <w:tab w:val="left" w:pos="833"/>
        </w:tabs>
        <w:jc w:val="both"/>
        <w:rPr>
          <w:szCs w:val="22"/>
          <w:lang w:val="sr-Latn-ME"/>
        </w:rPr>
      </w:pPr>
      <w:r w:rsidRPr="0040329D">
        <w:rPr>
          <w:szCs w:val="22"/>
          <w:lang w:val="sr-Latn-ME"/>
        </w:rPr>
        <w:t>Bijele do skoro bijele, okrugle, bikonveksne tablete sa zakošenim ivicama, prečnika 9 mm.</w:t>
      </w:r>
    </w:p>
    <w:p w14:paraId="1FF4D1D6" w14:textId="77777777" w:rsidR="00133E26" w:rsidRPr="0040329D" w:rsidRDefault="00133E26" w:rsidP="0040329D">
      <w:pPr>
        <w:widowControl w:val="0"/>
        <w:tabs>
          <w:tab w:val="left" w:pos="833"/>
        </w:tabs>
        <w:jc w:val="both"/>
        <w:rPr>
          <w:szCs w:val="22"/>
          <w:lang w:val="sr-Latn-ME"/>
        </w:rPr>
      </w:pPr>
    </w:p>
    <w:p w14:paraId="0E22BA2A" w14:textId="3A77A2E2" w:rsidR="00133E26" w:rsidRPr="0040329D" w:rsidRDefault="00133E26" w:rsidP="0040329D">
      <w:pPr>
        <w:widowControl w:val="0"/>
        <w:tabs>
          <w:tab w:val="left" w:pos="833"/>
        </w:tabs>
        <w:jc w:val="both"/>
        <w:rPr>
          <w:szCs w:val="22"/>
          <w:u w:val="single"/>
          <w:lang w:val="sr-Latn-ME"/>
        </w:rPr>
      </w:pPr>
      <w:r w:rsidRPr="0040329D">
        <w:rPr>
          <w:szCs w:val="22"/>
          <w:u w:val="single"/>
          <w:lang w:val="sr-Latn-ME"/>
        </w:rPr>
        <w:t>Amlewel 8 mg + 2,5 mg + 10 mg</w:t>
      </w:r>
      <w:r w:rsidR="00426DE5">
        <w:rPr>
          <w:szCs w:val="22"/>
          <w:u w:val="single"/>
          <w:lang w:val="sr-Latn-ME"/>
        </w:rPr>
        <w:t>, tableta</w:t>
      </w:r>
    </w:p>
    <w:p w14:paraId="654C924E" w14:textId="4F78D114" w:rsidR="00133E26" w:rsidRPr="0040329D" w:rsidRDefault="00133E26" w:rsidP="0040329D">
      <w:pPr>
        <w:widowControl w:val="0"/>
        <w:tabs>
          <w:tab w:val="left" w:pos="833"/>
        </w:tabs>
        <w:jc w:val="both"/>
        <w:rPr>
          <w:noProof/>
          <w:szCs w:val="22"/>
          <w:lang w:val="sr-Latn-ME"/>
        </w:rPr>
      </w:pPr>
      <w:r w:rsidRPr="0040329D">
        <w:rPr>
          <w:szCs w:val="22"/>
          <w:lang w:val="sr-Latn-ME"/>
        </w:rPr>
        <w:t xml:space="preserve">Bijele do skoro bijele, okrugle, bikonveksne tablete, sa podionom crtom sa jedne strane i zakošenim ivicama, prečnika 9 mm. </w:t>
      </w:r>
      <w:r w:rsidRPr="0040329D">
        <w:rPr>
          <w:noProof/>
          <w:szCs w:val="22"/>
          <w:lang w:val="sr-Latn-ME"/>
        </w:rPr>
        <w:t xml:space="preserve">Podiona crta služi samo </w:t>
      </w:r>
      <w:r w:rsidR="00E46CB9">
        <w:rPr>
          <w:noProof/>
          <w:szCs w:val="22"/>
          <w:lang w:val="sr-Latn-ME"/>
        </w:rPr>
        <w:t>d</w:t>
      </w:r>
      <w:r w:rsidRPr="0040329D">
        <w:rPr>
          <w:noProof/>
          <w:szCs w:val="22"/>
          <w:lang w:val="sr-Latn-ME"/>
        </w:rPr>
        <w:t>a olakša lomljenj</w:t>
      </w:r>
      <w:r w:rsidR="00E46CB9">
        <w:rPr>
          <w:noProof/>
          <w:szCs w:val="22"/>
          <w:lang w:val="sr-Latn-ME"/>
        </w:rPr>
        <w:t>e</w:t>
      </w:r>
      <w:r w:rsidRPr="0040329D">
        <w:rPr>
          <w:noProof/>
          <w:szCs w:val="22"/>
          <w:lang w:val="sr-Latn-ME"/>
        </w:rPr>
        <w:t xml:space="preserve"> tablete zbog lakšeg gutanja, a ne za podjelu na jednake doze.</w:t>
      </w:r>
    </w:p>
    <w:p w14:paraId="4595AB41" w14:textId="77777777" w:rsidR="00133E26" w:rsidRPr="0040329D" w:rsidRDefault="00133E26" w:rsidP="0040329D">
      <w:pPr>
        <w:widowControl w:val="0"/>
        <w:tabs>
          <w:tab w:val="left" w:pos="833"/>
        </w:tabs>
        <w:jc w:val="both"/>
        <w:rPr>
          <w:szCs w:val="22"/>
          <w:lang w:val="sr-Latn-ME"/>
        </w:rPr>
      </w:pPr>
    </w:p>
    <w:p w14:paraId="11CDDE39" w14:textId="760982A4" w:rsidR="006B0689" w:rsidRDefault="006B0689" w:rsidP="0040329D">
      <w:pPr>
        <w:widowControl w:val="0"/>
        <w:tabs>
          <w:tab w:val="left" w:pos="284"/>
        </w:tabs>
        <w:autoSpaceDE w:val="0"/>
        <w:autoSpaceDN w:val="0"/>
        <w:jc w:val="both"/>
        <w:rPr>
          <w:szCs w:val="22"/>
          <w:lang w:val="sr-Latn-ME"/>
        </w:rPr>
      </w:pPr>
      <w:r>
        <w:rPr>
          <w:szCs w:val="22"/>
          <w:lang w:val="sr-Latn-ME"/>
        </w:rPr>
        <w:t xml:space="preserve">Unutrašnje pakovanje lijeka je </w:t>
      </w:r>
      <w:r w:rsidR="00F05BA1" w:rsidRPr="00F05BA1">
        <w:rPr>
          <w:szCs w:val="22"/>
          <w:lang w:val="sr-Latn-ME"/>
        </w:rPr>
        <w:t>blister (OPA/Al/PVC//Al) sa 10 tableta</w:t>
      </w:r>
      <w:r w:rsidR="00F05BA1">
        <w:rPr>
          <w:szCs w:val="22"/>
          <w:lang w:val="sr-Latn-ME"/>
        </w:rPr>
        <w:t xml:space="preserve">. </w:t>
      </w:r>
    </w:p>
    <w:p w14:paraId="21765DBD" w14:textId="54B3BA3C" w:rsidR="00F05BA1" w:rsidRDefault="00F05BA1" w:rsidP="0040329D">
      <w:pPr>
        <w:widowControl w:val="0"/>
        <w:tabs>
          <w:tab w:val="left" w:pos="284"/>
        </w:tabs>
        <w:autoSpaceDE w:val="0"/>
        <w:autoSpaceDN w:val="0"/>
        <w:jc w:val="both"/>
        <w:rPr>
          <w:szCs w:val="22"/>
          <w:lang w:val="sr-Latn-ME"/>
        </w:rPr>
      </w:pPr>
      <w:r>
        <w:rPr>
          <w:szCs w:val="22"/>
          <w:lang w:val="sr-Latn-ME"/>
        </w:rPr>
        <w:t xml:space="preserve">Spoljašnje pakovanje lijeka je </w:t>
      </w:r>
      <w:r w:rsidRPr="00F05BA1">
        <w:rPr>
          <w:szCs w:val="22"/>
          <w:lang w:val="sr-Latn-ME"/>
        </w:rPr>
        <w:t xml:space="preserve">složiva kartonska kutija </w:t>
      </w:r>
      <w:r w:rsidR="00E46CB9">
        <w:rPr>
          <w:szCs w:val="22"/>
          <w:lang w:val="sr-Latn-ME"/>
        </w:rPr>
        <w:t>koja sarži</w:t>
      </w:r>
      <w:r w:rsidRPr="00F05BA1">
        <w:rPr>
          <w:szCs w:val="22"/>
          <w:lang w:val="sr-Latn-ME"/>
        </w:rPr>
        <w:t xml:space="preserve"> 3 blistera </w:t>
      </w:r>
      <w:r w:rsidR="00E46CB9">
        <w:rPr>
          <w:szCs w:val="22"/>
          <w:lang w:val="sr-Latn-ME"/>
        </w:rPr>
        <w:t>sa</w:t>
      </w:r>
      <w:r w:rsidRPr="00F05BA1">
        <w:rPr>
          <w:szCs w:val="22"/>
          <w:lang w:val="sr-Latn-ME"/>
        </w:rPr>
        <w:t xml:space="preserve"> po 10 tableta (ukupno 30 tableta) i Uputstvo za lijek.</w:t>
      </w:r>
    </w:p>
    <w:p w14:paraId="01F58389" w14:textId="77777777" w:rsidR="00133E26" w:rsidRPr="0040329D" w:rsidRDefault="00133E26" w:rsidP="0040329D">
      <w:pPr>
        <w:tabs>
          <w:tab w:val="left" w:pos="708"/>
        </w:tabs>
        <w:jc w:val="both"/>
        <w:rPr>
          <w:b/>
          <w:bCs/>
          <w:szCs w:val="22"/>
          <w:lang w:val="sr-Latn-ME" w:eastAsia="hr-HR"/>
        </w:rPr>
      </w:pPr>
    </w:p>
    <w:p w14:paraId="42C3C6EE" w14:textId="77777777" w:rsidR="00133E26" w:rsidRPr="0040329D" w:rsidRDefault="00133E26" w:rsidP="0040329D">
      <w:pPr>
        <w:tabs>
          <w:tab w:val="clear" w:pos="567"/>
        </w:tabs>
        <w:spacing w:line="240" w:lineRule="auto"/>
        <w:jc w:val="both"/>
        <w:rPr>
          <w:b/>
          <w:szCs w:val="22"/>
          <w:lang w:val="sr-Latn-ME" w:eastAsia="ar-SA"/>
        </w:rPr>
      </w:pPr>
      <w:r w:rsidRPr="0040329D">
        <w:rPr>
          <w:b/>
          <w:szCs w:val="22"/>
          <w:lang w:val="sr-Latn-ME" w:eastAsia="ar-SA"/>
        </w:rPr>
        <w:t>Nosilac dozvole i proizvođač:</w:t>
      </w:r>
    </w:p>
    <w:p w14:paraId="6BB38016" w14:textId="77777777" w:rsidR="00133E26" w:rsidRPr="0040329D" w:rsidRDefault="00133E26" w:rsidP="0040329D">
      <w:pPr>
        <w:tabs>
          <w:tab w:val="clear" w:pos="567"/>
        </w:tabs>
        <w:spacing w:line="240" w:lineRule="auto"/>
        <w:jc w:val="both"/>
        <w:rPr>
          <w:b/>
          <w:szCs w:val="22"/>
          <w:lang w:val="sr-Latn-ME" w:eastAsia="ar-SA"/>
        </w:rPr>
      </w:pPr>
    </w:p>
    <w:p w14:paraId="6045C4DA" w14:textId="77777777" w:rsidR="00133E26" w:rsidRPr="0040329D" w:rsidRDefault="00133E26" w:rsidP="0040329D">
      <w:pPr>
        <w:tabs>
          <w:tab w:val="clear" w:pos="567"/>
        </w:tabs>
        <w:spacing w:line="240" w:lineRule="auto"/>
        <w:jc w:val="both"/>
        <w:rPr>
          <w:b/>
          <w:szCs w:val="22"/>
          <w:lang w:val="sr-Latn-ME" w:eastAsia="ar-SA"/>
        </w:rPr>
      </w:pPr>
      <w:r w:rsidRPr="0040329D">
        <w:rPr>
          <w:b/>
          <w:szCs w:val="22"/>
          <w:lang w:val="sr-Latn-ME" w:eastAsia="ar-SA"/>
        </w:rPr>
        <w:t>Nosilac dozvole</w:t>
      </w:r>
    </w:p>
    <w:p w14:paraId="6F9DB895" w14:textId="399B8B99" w:rsidR="00133E26" w:rsidRPr="0040329D" w:rsidRDefault="00133E26" w:rsidP="0040329D">
      <w:pPr>
        <w:widowControl w:val="0"/>
        <w:jc w:val="both"/>
        <w:rPr>
          <w:rFonts w:eastAsia="Calibri"/>
          <w:szCs w:val="22"/>
          <w:lang w:val="sr-Latn-ME"/>
        </w:rPr>
      </w:pPr>
      <w:r w:rsidRPr="0040329D">
        <w:rPr>
          <w:rFonts w:eastAsia="Calibri"/>
          <w:szCs w:val="22"/>
          <w:lang w:val="sr-Latn-ME"/>
        </w:rPr>
        <w:t>D</w:t>
      </w:r>
      <w:r w:rsidR="00E46CB9">
        <w:rPr>
          <w:rFonts w:eastAsia="Calibri"/>
          <w:szCs w:val="22"/>
          <w:lang w:val="sr-Latn-ME"/>
        </w:rPr>
        <w:t>.</w:t>
      </w:r>
      <w:r w:rsidRPr="0040329D">
        <w:rPr>
          <w:rFonts w:eastAsia="Calibri"/>
          <w:szCs w:val="22"/>
          <w:lang w:val="sr-Latn-ME"/>
        </w:rPr>
        <w:t>S</w:t>
      </w:r>
      <w:r w:rsidR="00E46CB9">
        <w:rPr>
          <w:rFonts w:eastAsia="Calibri"/>
          <w:szCs w:val="22"/>
          <w:lang w:val="sr-Latn-ME"/>
        </w:rPr>
        <w:t>.</w:t>
      </w:r>
      <w:r w:rsidRPr="0040329D">
        <w:rPr>
          <w:rFonts w:eastAsia="Calibri"/>
          <w:szCs w:val="22"/>
          <w:lang w:val="sr-Latn-ME"/>
        </w:rPr>
        <w:t>D</w:t>
      </w:r>
      <w:r w:rsidR="00E46CB9">
        <w:rPr>
          <w:rFonts w:eastAsia="Calibri"/>
          <w:szCs w:val="22"/>
          <w:lang w:val="sr-Latn-ME"/>
        </w:rPr>
        <w:t>.</w:t>
      </w:r>
      <w:r w:rsidR="00AC5D5A">
        <w:rPr>
          <w:rFonts w:eastAsia="Calibri"/>
          <w:szCs w:val="22"/>
          <w:lang w:val="sr-Latn-ME"/>
        </w:rPr>
        <w:t xml:space="preserve"> </w:t>
      </w:r>
      <w:r w:rsidRPr="0040329D">
        <w:rPr>
          <w:rFonts w:eastAsia="Calibri"/>
          <w:szCs w:val="22"/>
          <w:lang w:val="sr-Latn-ME"/>
        </w:rPr>
        <w:t>„KRKA d.d. Novo mesto“</w:t>
      </w:r>
      <w:r w:rsidR="00E46CB9">
        <w:rPr>
          <w:rFonts w:eastAsia="Calibri"/>
          <w:szCs w:val="22"/>
          <w:lang w:val="sr-Latn-ME"/>
        </w:rPr>
        <w:t xml:space="preserve"> Slovenija</w:t>
      </w:r>
      <w:r w:rsidRPr="0040329D">
        <w:rPr>
          <w:rFonts w:eastAsia="Calibri"/>
          <w:szCs w:val="22"/>
          <w:lang w:val="sr-Latn-ME"/>
        </w:rPr>
        <w:t xml:space="preserve"> - predstavništvo Podgorica</w:t>
      </w:r>
    </w:p>
    <w:p w14:paraId="10BF20B8" w14:textId="77777777" w:rsidR="00133E26" w:rsidRPr="0040329D" w:rsidRDefault="00133E26" w:rsidP="0040329D">
      <w:pPr>
        <w:widowControl w:val="0"/>
        <w:jc w:val="both"/>
        <w:rPr>
          <w:rFonts w:eastAsia="Calibri"/>
          <w:szCs w:val="22"/>
          <w:lang w:val="sr-Latn-ME"/>
        </w:rPr>
      </w:pPr>
      <w:r w:rsidRPr="0040329D">
        <w:rPr>
          <w:rFonts w:eastAsia="Calibri"/>
          <w:szCs w:val="22"/>
          <w:lang w:val="sr-Latn-ME"/>
        </w:rPr>
        <w:t>Svetlane Kane Radević br. 3, 81000 Podgorica, Crna Gora</w:t>
      </w:r>
    </w:p>
    <w:p w14:paraId="0F56FE99" w14:textId="77777777" w:rsidR="00133E26" w:rsidRPr="0040329D" w:rsidRDefault="00133E26" w:rsidP="0040329D">
      <w:pPr>
        <w:jc w:val="both"/>
        <w:rPr>
          <w:szCs w:val="22"/>
          <w:lang w:val="sr-Latn-ME"/>
        </w:rPr>
      </w:pPr>
    </w:p>
    <w:p w14:paraId="1771FF90" w14:textId="77777777" w:rsidR="00133E26" w:rsidRPr="0040329D" w:rsidRDefault="00133E26" w:rsidP="0040329D">
      <w:pPr>
        <w:jc w:val="both"/>
        <w:rPr>
          <w:b/>
          <w:szCs w:val="22"/>
          <w:lang w:val="sr-Latn-ME"/>
        </w:rPr>
      </w:pPr>
      <w:r w:rsidRPr="0040329D">
        <w:rPr>
          <w:b/>
          <w:szCs w:val="22"/>
          <w:lang w:val="sr-Latn-ME" w:eastAsia="ar-SA"/>
        </w:rPr>
        <w:t>Proizvođač</w:t>
      </w:r>
    </w:p>
    <w:p w14:paraId="7BD74A23" w14:textId="040CB7DC" w:rsidR="00DF7326" w:rsidRPr="00C6122D" w:rsidRDefault="00403123" w:rsidP="0040329D">
      <w:pPr>
        <w:widowControl w:val="0"/>
        <w:tabs>
          <w:tab w:val="left" w:pos="708"/>
        </w:tabs>
        <w:jc w:val="both"/>
        <w:rPr>
          <w:szCs w:val="22"/>
          <w:lang w:val="sr-Latn-ME"/>
        </w:rPr>
      </w:pPr>
      <w:r w:rsidRPr="00C6122D">
        <w:rPr>
          <w:szCs w:val="22"/>
          <w:lang w:val="sr-Latn-ME"/>
        </w:rPr>
        <w:t>KRKA</w:t>
      </w:r>
      <w:r w:rsidR="00133E26" w:rsidRPr="00C6122D">
        <w:rPr>
          <w:szCs w:val="22"/>
          <w:lang w:val="sr-Latn-ME"/>
        </w:rPr>
        <w:t xml:space="preserve"> d.d., Novo mesto</w:t>
      </w:r>
    </w:p>
    <w:p w14:paraId="0B65F1D6" w14:textId="76F6311C" w:rsidR="00133E26" w:rsidRPr="00C6122D" w:rsidRDefault="00133E26" w:rsidP="0040329D">
      <w:pPr>
        <w:widowControl w:val="0"/>
        <w:tabs>
          <w:tab w:val="left" w:pos="708"/>
        </w:tabs>
        <w:jc w:val="both"/>
        <w:rPr>
          <w:szCs w:val="22"/>
          <w:lang w:val="sr-Latn-ME"/>
        </w:rPr>
      </w:pPr>
      <w:r w:rsidRPr="00C6122D">
        <w:rPr>
          <w:szCs w:val="22"/>
          <w:lang w:val="sr-Latn-ME"/>
        </w:rPr>
        <w:t xml:space="preserve">Šmarješka cesta 6, 8501 Novo mesto, Slovenija </w:t>
      </w:r>
    </w:p>
    <w:p w14:paraId="4F43EDC5" w14:textId="4A627C01" w:rsidR="00DF7326" w:rsidRPr="00C6122D" w:rsidRDefault="00DF7326" w:rsidP="0040329D">
      <w:pPr>
        <w:widowControl w:val="0"/>
        <w:tabs>
          <w:tab w:val="left" w:pos="708"/>
        </w:tabs>
        <w:jc w:val="both"/>
        <w:rPr>
          <w:szCs w:val="22"/>
          <w:lang w:val="sr-Latn-ME"/>
        </w:rPr>
      </w:pPr>
    </w:p>
    <w:p w14:paraId="22535C92" w14:textId="5DC6F63B" w:rsidR="00DF7326" w:rsidRPr="00C6122D" w:rsidRDefault="00133E26" w:rsidP="0040329D">
      <w:pPr>
        <w:ind w:left="72" w:hanging="72"/>
        <w:jc w:val="both"/>
        <w:rPr>
          <w:szCs w:val="22"/>
          <w:lang w:val="sr-Latn-ME"/>
        </w:rPr>
      </w:pPr>
      <w:r w:rsidRPr="00C6122D">
        <w:rPr>
          <w:bCs/>
          <w:szCs w:val="22"/>
          <w:lang w:val="sr-Latn-ME"/>
        </w:rPr>
        <w:t>TAD Pharma</w:t>
      </w:r>
      <w:r w:rsidRPr="00C6122D">
        <w:rPr>
          <w:szCs w:val="22"/>
          <w:lang w:val="sr-Latn-ME"/>
        </w:rPr>
        <w:t xml:space="preserve"> GmbH</w:t>
      </w:r>
    </w:p>
    <w:p w14:paraId="60FB4CE5" w14:textId="1CF26684" w:rsidR="00133E26" w:rsidRDefault="00133E26" w:rsidP="0040329D">
      <w:pPr>
        <w:ind w:left="72" w:hanging="72"/>
        <w:jc w:val="both"/>
        <w:rPr>
          <w:szCs w:val="22"/>
          <w:lang w:val="sr-Latn-ME" w:eastAsia="hr-HR"/>
        </w:rPr>
      </w:pPr>
      <w:r w:rsidRPr="00C6122D">
        <w:rPr>
          <w:szCs w:val="22"/>
          <w:lang w:val="sr-Latn-ME"/>
        </w:rPr>
        <w:t>Heinz-Lohmann-Straße</w:t>
      </w:r>
      <w:r w:rsidRPr="0040329D">
        <w:rPr>
          <w:szCs w:val="22"/>
          <w:lang w:val="sr-Latn-ME"/>
        </w:rPr>
        <w:t xml:space="preserve"> 5, 27472 Cuxhaven, </w:t>
      </w:r>
      <w:r w:rsidRPr="0040329D">
        <w:rPr>
          <w:szCs w:val="22"/>
          <w:lang w:val="sr-Latn-ME" w:eastAsia="hr-HR"/>
        </w:rPr>
        <w:t>Njemačka</w:t>
      </w:r>
    </w:p>
    <w:p w14:paraId="45E92367" w14:textId="77777777" w:rsidR="00DF7326" w:rsidRPr="0040329D" w:rsidRDefault="00DF7326" w:rsidP="0040329D">
      <w:pPr>
        <w:ind w:left="72" w:hanging="72"/>
        <w:jc w:val="both"/>
        <w:rPr>
          <w:szCs w:val="22"/>
          <w:lang w:val="sr-Latn-ME" w:eastAsia="hr-HR"/>
        </w:rPr>
      </w:pPr>
    </w:p>
    <w:p w14:paraId="3E59980D" w14:textId="7A9B69A0" w:rsidR="00DF7326" w:rsidRDefault="00133E26" w:rsidP="0040329D">
      <w:pPr>
        <w:ind w:left="72" w:hanging="72"/>
        <w:jc w:val="both"/>
        <w:rPr>
          <w:szCs w:val="22"/>
          <w:lang w:val="sr-Latn-ME" w:eastAsia="hr-HR"/>
        </w:rPr>
      </w:pPr>
      <w:r w:rsidRPr="0040329D">
        <w:rPr>
          <w:szCs w:val="22"/>
          <w:lang w:val="sr-Latn-ME" w:eastAsia="hr-HR"/>
        </w:rPr>
        <w:t>Krka</w:t>
      </w:r>
      <w:r w:rsidR="001D2BA9">
        <w:rPr>
          <w:szCs w:val="22"/>
          <w:lang w:val="sr-Latn-ME" w:eastAsia="hr-HR"/>
        </w:rPr>
        <w:t>-</w:t>
      </w:r>
      <w:r w:rsidRPr="0040329D">
        <w:rPr>
          <w:szCs w:val="22"/>
          <w:lang w:val="sr-Latn-ME" w:eastAsia="hr-HR"/>
        </w:rPr>
        <w:t>Polska Sp. z o.o.</w:t>
      </w:r>
    </w:p>
    <w:p w14:paraId="23C1E933" w14:textId="37301942" w:rsidR="00133E26" w:rsidRPr="0040329D" w:rsidRDefault="00133E26" w:rsidP="0040329D">
      <w:pPr>
        <w:ind w:left="72" w:hanging="72"/>
        <w:jc w:val="both"/>
        <w:rPr>
          <w:szCs w:val="22"/>
          <w:lang w:val="sr-Latn-ME" w:eastAsia="hr-HR"/>
        </w:rPr>
      </w:pPr>
      <w:r w:rsidRPr="0040329D">
        <w:rPr>
          <w:szCs w:val="22"/>
          <w:lang w:val="sr-Latn-ME" w:eastAsia="hr-HR"/>
        </w:rPr>
        <w:t>ul. Rownolegla 5, 02-235 Wars</w:t>
      </w:r>
      <w:r w:rsidR="006A3FF3">
        <w:rPr>
          <w:szCs w:val="22"/>
          <w:lang w:val="sr-Latn-ME" w:eastAsia="hr-HR"/>
        </w:rPr>
        <w:t>z</w:t>
      </w:r>
      <w:r w:rsidRPr="0040329D">
        <w:rPr>
          <w:szCs w:val="22"/>
          <w:lang w:val="sr-Latn-ME" w:eastAsia="hr-HR"/>
        </w:rPr>
        <w:t>aw</w:t>
      </w:r>
      <w:r w:rsidR="006A3FF3">
        <w:rPr>
          <w:szCs w:val="22"/>
          <w:lang w:val="sr-Latn-ME" w:eastAsia="hr-HR"/>
        </w:rPr>
        <w:t>a</w:t>
      </w:r>
      <w:r w:rsidRPr="0040329D">
        <w:rPr>
          <w:szCs w:val="22"/>
          <w:lang w:val="sr-Latn-ME" w:eastAsia="hr-HR"/>
        </w:rPr>
        <w:t>, Poljska</w:t>
      </w:r>
    </w:p>
    <w:p w14:paraId="611C149B" w14:textId="77777777" w:rsidR="00133E26" w:rsidRPr="0040329D" w:rsidRDefault="00133E26" w:rsidP="0040329D">
      <w:pPr>
        <w:jc w:val="both"/>
        <w:rPr>
          <w:b/>
          <w:szCs w:val="22"/>
          <w:lang w:val="sr-Latn-ME"/>
        </w:rPr>
      </w:pPr>
    </w:p>
    <w:p w14:paraId="0D4F584D" w14:textId="77777777" w:rsidR="00133E26" w:rsidRPr="0040329D" w:rsidRDefault="00133E26" w:rsidP="0040329D">
      <w:pPr>
        <w:jc w:val="both"/>
        <w:rPr>
          <w:b/>
          <w:szCs w:val="22"/>
          <w:lang w:val="sr-Latn-ME"/>
        </w:rPr>
      </w:pPr>
      <w:r w:rsidRPr="0040329D">
        <w:rPr>
          <w:b/>
          <w:szCs w:val="22"/>
          <w:lang w:val="sr-Latn-ME"/>
        </w:rPr>
        <w:t>Režim izdavanja lijeka</w:t>
      </w:r>
    </w:p>
    <w:p w14:paraId="37FB3B38" w14:textId="77777777" w:rsidR="00133E26" w:rsidRPr="0040329D" w:rsidRDefault="00133E26" w:rsidP="0040329D">
      <w:pPr>
        <w:widowControl w:val="0"/>
        <w:jc w:val="both"/>
        <w:rPr>
          <w:szCs w:val="22"/>
          <w:lang w:val="sr-Latn-ME"/>
        </w:rPr>
      </w:pPr>
      <w:r w:rsidRPr="0040329D">
        <w:rPr>
          <w:szCs w:val="22"/>
          <w:lang w:val="sr-Latn-ME"/>
        </w:rPr>
        <w:t>Lijek se izdaje samo na ljekarski recept.</w:t>
      </w:r>
    </w:p>
    <w:p w14:paraId="3C1BA47E" w14:textId="197E031A" w:rsidR="00133E26" w:rsidRDefault="00133E26" w:rsidP="0040329D">
      <w:pPr>
        <w:jc w:val="both"/>
        <w:rPr>
          <w:b/>
          <w:szCs w:val="22"/>
          <w:lang w:val="sr-Latn-ME"/>
        </w:rPr>
      </w:pPr>
    </w:p>
    <w:p w14:paraId="1249CBA6" w14:textId="77777777" w:rsidR="001D2BA9" w:rsidRPr="0040329D" w:rsidRDefault="001D2BA9" w:rsidP="0040329D">
      <w:pPr>
        <w:jc w:val="both"/>
        <w:rPr>
          <w:b/>
          <w:szCs w:val="22"/>
          <w:lang w:val="sr-Latn-ME"/>
        </w:rPr>
      </w:pPr>
    </w:p>
    <w:p w14:paraId="0B8244C0" w14:textId="77777777" w:rsidR="00133E26" w:rsidRPr="0040329D" w:rsidRDefault="00133E26" w:rsidP="0040329D">
      <w:pPr>
        <w:jc w:val="both"/>
        <w:rPr>
          <w:b/>
          <w:bCs/>
          <w:szCs w:val="22"/>
          <w:lang w:val="sr-Latn-ME"/>
        </w:rPr>
      </w:pPr>
      <w:r w:rsidRPr="0040329D">
        <w:rPr>
          <w:b/>
          <w:bCs/>
          <w:szCs w:val="22"/>
          <w:lang w:val="sr-Latn-ME"/>
        </w:rPr>
        <w:lastRenderedPageBreak/>
        <w:t>Broj i datum dozvole</w:t>
      </w:r>
    </w:p>
    <w:p w14:paraId="1F943E76" w14:textId="3892AE6E" w:rsidR="00133E26" w:rsidRPr="0040329D" w:rsidRDefault="00133E26" w:rsidP="0040329D">
      <w:pPr>
        <w:widowControl w:val="0"/>
        <w:jc w:val="both"/>
        <w:rPr>
          <w:szCs w:val="22"/>
          <w:lang w:val="sr-Latn-ME"/>
        </w:rPr>
      </w:pPr>
      <w:r w:rsidRPr="0040329D">
        <w:rPr>
          <w:szCs w:val="22"/>
          <w:lang w:val="sr-Latn-ME"/>
        </w:rPr>
        <w:t xml:space="preserve">Amlewel, tableta, 2 mg + 0,625 mg + 5 mg, blister, 30 tableta: </w:t>
      </w:r>
      <w:r w:rsidR="00487C71" w:rsidRPr="00296B45">
        <w:rPr>
          <w:szCs w:val="22"/>
        </w:rPr>
        <w:t xml:space="preserve">2030/25/1640 </w:t>
      </w:r>
      <w:r w:rsidR="00487C71">
        <w:rPr>
          <w:szCs w:val="22"/>
        </w:rPr>
        <w:t>-</w:t>
      </w:r>
      <w:r w:rsidR="00487C71" w:rsidRPr="00296B45">
        <w:rPr>
          <w:szCs w:val="22"/>
        </w:rPr>
        <w:t xml:space="preserve"> 5054</w:t>
      </w:r>
      <w:r w:rsidR="00487C71">
        <w:rPr>
          <w:szCs w:val="22"/>
        </w:rPr>
        <w:t xml:space="preserve"> </w:t>
      </w:r>
      <w:r w:rsidR="00487C71">
        <w:rPr>
          <w:szCs w:val="22"/>
          <w:lang w:val="sr-Latn-ME"/>
        </w:rPr>
        <w:t xml:space="preserve">od </w:t>
      </w:r>
      <w:r w:rsidR="00487C71" w:rsidRPr="00487C71">
        <w:rPr>
          <w:szCs w:val="22"/>
          <w:lang w:val="sr-Latn-ME"/>
        </w:rPr>
        <w:t>04.04.2025. godine</w:t>
      </w:r>
    </w:p>
    <w:p w14:paraId="7A190443" w14:textId="7A21D93A" w:rsidR="00133E26" w:rsidRPr="0040329D" w:rsidRDefault="00133E26" w:rsidP="0040329D">
      <w:pPr>
        <w:widowControl w:val="0"/>
        <w:jc w:val="both"/>
        <w:rPr>
          <w:szCs w:val="22"/>
          <w:lang w:val="sr-Latn-ME"/>
        </w:rPr>
      </w:pPr>
      <w:r w:rsidRPr="0040329D">
        <w:rPr>
          <w:szCs w:val="22"/>
          <w:lang w:val="sr-Latn-ME"/>
        </w:rPr>
        <w:t xml:space="preserve">Amlewel, tableta, 4 mg + 1,25 mg + 5 mg, blister, 30 tableta: </w:t>
      </w:r>
      <w:r w:rsidR="00487C71" w:rsidRPr="00487C71">
        <w:rPr>
          <w:szCs w:val="22"/>
          <w:lang w:val="sr-Latn-ME"/>
        </w:rPr>
        <w:t xml:space="preserve">2030/25/1641 </w:t>
      </w:r>
      <w:r w:rsidR="00487C71">
        <w:rPr>
          <w:szCs w:val="22"/>
          <w:lang w:val="sr-Latn-ME"/>
        </w:rPr>
        <w:t>-</w:t>
      </w:r>
      <w:r w:rsidR="00487C71" w:rsidRPr="00487C71">
        <w:rPr>
          <w:szCs w:val="22"/>
          <w:lang w:val="sr-Latn-ME"/>
        </w:rPr>
        <w:t xml:space="preserve"> 5055</w:t>
      </w:r>
      <w:r w:rsidR="00487C71">
        <w:rPr>
          <w:szCs w:val="22"/>
          <w:lang w:val="sr-Latn-ME"/>
        </w:rPr>
        <w:t xml:space="preserve"> </w:t>
      </w:r>
      <w:r w:rsidR="00487C71">
        <w:rPr>
          <w:szCs w:val="22"/>
          <w:lang w:val="sr-Latn-ME"/>
        </w:rPr>
        <w:t xml:space="preserve">od </w:t>
      </w:r>
      <w:r w:rsidR="00487C71" w:rsidRPr="00487C71">
        <w:rPr>
          <w:szCs w:val="22"/>
          <w:lang w:val="sr-Latn-ME"/>
        </w:rPr>
        <w:t>04.04.2025. godine</w:t>
      </w:r>
    </w:p>
    <w:p w14:paraId="2F411012" w14:textId="2771327A" w:rsidR="00133E26" w:rsidRPr="0040329D" w:rsidRDefault="00133E26" w:rsidP="0040329D">
      <w:pPr>
        <w:widowControl w:val="0"/>
        <w:jc w:val="both"/>
        <w:rPr>
          <w:szCs w:val="22"/>
          <w:lang w:val="sr-Latn-ME"/>
        </w:rPr>
      </w:pPr>
      <w:r w:rsidRPr="0040329D">
        <w:rPr>
          <w:szCs w:val="22"/>
          <w:lang w:val="sr-Latn-ME"/>
        </w:rPr>
        <w:t xml:space="preserve">Amlewel, tableta, 4 mg + 1,25 mg + 10 mg, blister, 30 tableta: </w:t>
      </w:r>
      <w:r w:rsidR="00487C71" w:rsidRPr="00487C71">
        <w:rPr>
          <w:szCs w:val="22"/>
          <w:lang w:val="sr-Latn-ME"/>
        </w:rPr>
        <w:t xml:space="preserve">2030/25/1642 </w:t>
      </w:r>
      <w:r w:rsidR="00487C71">
        <w:rPr>
          <w:szCs w:val="22"/>
          <w:lang w:val="sr-Latn-ME"/>
        </w:rPr>
        <w:t>-</w:t>
      </w:r>
      <w:r w:rsidR="00487C71" w:rsidRPr="00487C71">
        <w:rPr>
          <w:szCs w:val="22"/>
          <w:lang w:val="sr-Latn-ME"/>
        </w:rPr>
        <w:t xml:space="preserve"> 5056</w:t>
      </w:r>
      <w:r w:rsidR="00487C71">
        <w:rPr>
          <w:szCs w:val="22"/>
          <w:lang w:val="sr-Latn-ME"/>
        </w:rPr>
        <w:t xml:space="preserve"> </w:t>
      </w:r>
      <w:r w:rsidR="00487C71">
        <w:rPr>
          <w:szCs w:val="22"/>
          <w:lang w:val="sr-Latn-ME"/>
        </w:rPr>
        <w:t xml:space="preserve">od </w:t>
      </w:r>
      <w:r w:rsidR="00487C71" w:rsidRPr="00487C71">
        <w:rPr>
          <w:szCs w:val="22"/>
          <w:lang w:val="sr-Latn-ME"/>
        </w:rPr>
        <w:t>04.04.2025. godine</w:t>
      </w:r>
      <w:bookmarkStart w:id="0" w:name="_GoBack"/>
      <w:bookmarkEnd w:id="0"/>
    </w:p>
    <w:p w14:paraId="4E5E0A37" w14:textId="5DC019F0" w:rsidR="00133E26" w:rsidRPr="0040329D" w:rsidRDefault="00133E26" w:rsidP="0040329D">
      <w:pPr>
        <w:widowControl w:val="0"/>
        <w:jc w:val="both"/>
        <w:rPr>
          <w:szCs w:val="22"/>
          <w:lang w:val="sr-Latn-ME"/>
        </w:rPr>
      </w:pPr>
      <w:r w:rsidRPr="0040329D">
        <w:rPr>
          <w:szCs w:val="22"/>
          <w:lang w:val="sr-Latn-ME"/>
        </w:rPr>
        <w:t xml:space="preserve">Amlewel, tableta, 8 mg + 2,5 mg + 5 mg, blister, 30 tableta: </w:t>
      </w:r>
      <w:r w:rsidR="00487C71" w:rsidRPr="00487C71">
        <w:rPr>
          <w:szCs w:val="22"/>
          <w:lang w:val="sr-Latn-ME"/>
        </w:rPr>
        <w:t xml:space="preserve">2030/25/1643 </w:t>
      </w:r>
      <w:r w:rsidR="00487C71">
        <w:rPr>
          <w:szCs w:val="22"/>
          <w:lang w:val="sr-Latn-ME"/>
        </w:rPr>
        <w:t>-</w:t>
      </w:r>
      <w:r w:rsidR="00487C71" w:rsidRPr="00487C71">
        <w:rPr>
          <w:szCs w:val="22"/>
          <w:lang w:val="sr-Latn-ME"/>
        </w:rPr>
        <w:t xml:space="preserve"> 5057</w:t>
      </w:r>
      <w:r w:rsidR="00487C71">
        <w:rPr>
          <w:szCs w:val="22"/>
          <w:lang w:val="sr-Latn-ME"/>
        </w:rPr>
        <w:t xml:space="preserve"> </w:t>
      </w:r>
      <w:r w:rsidR="00487C71">
        <w:rPr>
          <w:szCs w:val="22"/>
          <w:lang w:val="sr-Latn-ME"/>
        </w:rPr>
        <w:t xml:space="preserve">od </w:t>
      </w:r>
      <w:r w:rsidR="00487C71" w:rsidRPr="00487C71">
        <w:rPr>
          <w:szCs w:val="22"/>
          <w:lang w:val="sr-Latn-ME"/>
        </w:rPr>
        <w:t xml:space="preserve">04.04.2025. </w:t>
      </w:r>
      <w:r w:rsidR="00487C71">
        <w:rPr>
          <w:szCs w:val="22"/>
          <w:lang w:val="sr-Latn-ME"/>
        </w:rPr>
        <w:t xml:space="preserve">   </w:t>
      </w:r>
      <w:r w:rsidR="00487C71" w:rsidRPr="00487C71">
        <w:rPr>
          <w:szCs w:val="22"/>
          <w:lang w:val="sr-Latn-ME"/>
        </w:rPr>
        <w:t>godine</w:t>
      </w:r>
    </w:p>
    <w:p w14:paraId="00492A04" w14:textId="50AEFF2D" w:rsidR="00133E26" w:rsidRPr="0040329D" w:rsidRDefault="00133E26" w:rsidP="0040329D">
      <w:pPr>
        <w:jc w:val="both"/>
        <w:rPr>
          <w:szCs w:val="22"/>
          <w:lang w:val="sr-Latn-ME"/>
        </w:rPr>
      </w:pPr>
      <w:r w:rsidRPr="0040329D">
        <w:rPr>
          <w:szCs w:val="22"/>
          <w:lang w:val="sr-Latn-ME"/>
        </w:rPr>
        <w:t xml:space="preserve">Amlewel, tableta, 8 mg + 2,5 mg + 10 mg, blister, 30 tableta: </w:t>
      </w:r>
      <w:r w:rsidR="00487C71" w:rsidRPr="00487C71">
        <w:rPr>
          <w:szCs w:val="22"/>
          <w:lang w:val="sr-Latn-ME"/>
        </w:rPr>
        <w:t xml:space="preserve">2030/25/1644 </w:t>
      </w:r>
      <w:r w:rsidR="00487C71">
        <w:rPr>
          <w:szCs w:val="22"/>
          <w:lang w:val="sr-Latn-ME"/>
        </w:rPr>
        <w:t>-</w:t>
      </w:r>
      <w:r w:rsidR="00487C71" w:rsidRPr="00487C71">
        <w:rPr>
          <w:szCs w:val="22"/>
          <w:lang w:val="sr-Latn-ME"/>
        </w:rPr>
        <w:t xml:space="preserve"> 5058</w:t>
      </w:r>
      <w:r w:rsidR="00487C71">
        <w:rPr>
          <w:szCs w:val="22"/>
          <w:lang w:val="sr-Latn-ME"/>
        </w:rPr>
        <w:t xml:space="preserve"> </w:t>
      </w:r>
      <w:r w:rsidR="00487C71">
        <w:rPr>
          <w:szCs w:val="22"/>
          <w:lang w:val="sr-Latn-ME"/>
        </w:rPr>
        <w:t xml:space="preserve">od </w:t>
      </w:r>
      <w:r w:rsidR="00487C71" w:rsidRPr="00487C71">
        <w:rPr>
          <w:szCs w:val="22"/>
          <w:lang w:val="sr-Latn-ME"/>
        </w:rPr>
        <w:t>04.04.2025. godine</w:t>
      </w:r>
    </w:p>
    <w:p w14:paraId="795FAD8C" w14:textId="77777777" w:rsidR="00133E26" w:rsidRPr="0040329D" w:rsidRDefault="00133E26" w:rsidP="0040329D">
      <w:pPr>
        <w:jc w:val="both"/>
        <w:rPr>
          <w:szCs w:val="22"/>
          <w:lang w:val="sr-Latn-ME"/>
        </w:rPr>
      </w:pPr>
    </w:p>
    <w:p w14:paraId="6691D949" w14:textId="61B5A754" w:rsidR="00133E26" w:rsidRPr="0040329D" w:rsidRDefault="00133E26" w:rsidP="0040329D">
      <w:pPr>
        <w:jc w:val="both"/>
        <w:rPr>
          <w:b/>
          <w:bCs/>
          <w:szCs w:val="22"/>
          <w:lang w:val="sr-Latn-ME" w:eastAsia="ar-SA"/>
        </w:rPr>
      </w:pPr>
      <w:r w:rsidRPr="0040329D">
        <w:rPr>
          <w:b/>
          <w:bCs/>
          <w:szCs w:val="22"/>
          <w:lang w:val="sr-Latn-ME" w:eastAsia="ar-SA"/>
        </w:rPr>
        <w:t>Ovo uputstvo je posljednji put odobreno</w:t>
      </w:r>
    </w:p>
    <w:p w14:paraId="10E12E51" w14:textId="3845E73C" w:rsidR="002B5E01" w:rsidRPr="00487C71" w:rsidRDefault="00487C71" w:rsidP="0040329D">
      <w:pPr>
        <w:jc w:val="both"/>
        <w:rPr>
          <w:bCs/>
          <w:szCs w:val="22"/>
          <w:lang w:val="sr-Latn-ME" w:eastAsia="ar-SA"/>
        </w:rPr>
      </w:pPr>
      <w:r w:rsidRPr="00487C71">
        <w:rPr>
          <w:bCs/>
          <w:szCs w:val="22"/>
          <w:lang w:val="sr-Latn-ME" w:eastAsia="ar-SA"/>
        </w:rPr>
        <w:t>April, 2025. godine</w:t>
      </w:r>
    </w:p>
    <w:p w14:paraId="346CD7E0" w14:textId="0EC454B5" w:rsidR="00812D16" w:rsidRPr="0040329D" w:rsidRDefault="00812D16" w:rsidP="0040329D">
      <w:pPr>
        <w:jc w:val="both"/>
        <w:rPr>
          <w:szCs w:val="22"/>
          <w:lang w:val="sr-Latn-ME"/>
        </w:rPr>
      </w:pPr>
    </w:p>
    <w:sectPr w:rsidR="00812D16" w:rsidRPr="0040329D" w:rsidSect="00C6122D">
      <w:footerReference w:type="default" r:id="rId11"/>
      <w:footerReference w:type="first" r:id="rId12"/>
      <w:endnotePr>
        <w:numFmt w:val="decimal"/>
      </w:endnotePr>
      <w:pgSz w:w="11907" w:h="16840" w:code="9"/>
      <w:pgMar w:top="1134" w:right="1418" w:bottom="1134" w:left="1418" w:header="734" w:footer="73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00F261" w14:textId="77777777" w:rsidR="00E419C2" w:rsidRDefault="00E419C2">
      <w:pPr>
        <w:spacing w:line="240" w:lineRule="auto"/>
      </w:pPr>
      <w:r>
        <w:separator/>
      </w:r>
    </w:p>
  </w:endnote>
  <w:endnote w:type="continuationSeparator" w:id="0">
    <w:p w14:paraId="0987D332" w14:textId="77777777" w:rsidR="00E419C2" w:rsidRDefault="00E419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F39BB" w14:textId="33568630" w:rsidR="00426820" w:rsidRPr="0083192E" w:rsidRDefault="00426820">
    <w:pPr>
      <w:pStyle w:val="Footer"/>
      <w:tabs>
        <w:tab w:val="right" w:pos="8931"/>
      </w:tabs>
      <w:ind w:right="96"/>
      <w:jc w:val="center"/>
      <w:rPr>
        <w:rFonts w:ascii="Times New Roman" w:hAnsi="Times New Roman"/>
        <w:sz w:val="22"/>
        <w:szCs w:val="22"/>
      </w:rPr>
    </w:pPr>
    <w:r w:rsidRPr="0083192E">
      <w:rPr>
        <w:rFonts w:ascii="Times New Roman" w:hAnsi="Times New Roman"/>
        <w:sz w:val="22"/>
        <w:szCs w:val="22"/>
      </w:rPr>
      <w:fldChar w:fldCharType="begin"/>
    </w:r>
    <w:r w:rsidRPr="0083192E">
      <w:rPr>
        <w:rFonts w:ascii="Times New Roman" w:hAnsi="Times New Roman"/>
        <w:sz w:val="22"/>
        <w:szCs w:val="22"/>
      </w:rPr>
      <w:instrText xml:space="preserve"> EQ </w:instrText>
    </w:r>
    <w:r w:rsidRPr="0083192E">
      <w:rPr>
        <w:rFonts w:ascii="Times New Roman" w:hAnsi="Times New Roman"/>
        <w:sz w:val="22"/>
        <w:szCs w:val="22"/>
      </w:rPr>
      <w:fldChar w:fldCharType="end"/>
    </w:r>
    <w:r w:rsidRPr="0083192E">
      <w:rPr>
        <w:rStyle w:val="PageNumber"/>
        <w:rFonts w:ascii="Times New Roman" w:hAnsi="Times New Roman"/>
        <w:sz w:val="22"/>
        <w:szCs w:val="22"/>
      </w:rPr>
      <w:fldChar w:fldCharType="begin"/>
    </w:r>
    <w:r w:rsidRPr="0083192E">
      <w:rPr>
        <w:rStyle w:val="PageNumber"/>
        <w:rFonts w:ascii="Times New Roman" w:hAnsi="Times New Roman"/>
        <w:sz w:val="22"/>
        <w:szCs w:val="22"/>
      </w:rPr>
      <w:instrText xml:space="preserve">PAGE  </w:instrText>
    </w:r>
    <w:r w:rsidRPr="0083192E">
      <w:rPr>
        <w:rStyle w:val="PageNumber"/>
        <w:rFonts w:ascii="Times New Roman" w:hAnsi="Times New Roman"/>
        <w:sz w:val="22"/>
        <w:szCs w:val="22"/>
      </w:rPr>
      <w:fldChar w:fldCharType="separate"/>
    </w:r>
    <w:r w:rsidR="00487C71">
      <w:rPr>
        <w:rStyle w:val="PageNumber"/>
        <w:rFonts w:ascii="Times New Roman" w:hAnsi="Times New Roman"/>
        <w:sz w:val="22"/>
        <w:szCs w:val="22"/>
      </w:rPr>
      <w:t>11</w:t>
    </w:r>
    <w:r w:rsidRPr="0083192E">
      <w:rPr>
        <w:rStyle w:val="PageNumber"/>
        <w:rFonts w:ascii="Times New Roman" w:hAnsi="Times New Roman"/>
        <w:sz w:val="22"/>
        <w:szCs w:val="22"/>
      </w:rPr>
      <w:fldChar w:fldCharType="end"/>
    </w:r>
    <w:r w:rsidRPr="0083192E">
      <w:rPr>
        <w:rStyle w:val="PageNumber"/>
        <w:rFonts w:ascii="Times New Roman" w:hAnsi="Times New Roman"/>
        <w:sz w:val="22"/>
        <w:szCs w:val="22"/>
      </w:rPr>
      <w:t xml:space="preserve"> / 10</w:t>
    </w:r>
  </w:p>
  <w:p w14:paraId="0F168C29" w14:textId="77777777" w:rsidR="003E2DED" w:rsidRDefault="003E2DE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46EA8" w14:textId="77777777" w:rsidR="00426820" w:rsidRPr="00C6122D" w:rsidRDefault="00426820" w:rsidP="004E5A77">
    <w:pPr>
      <w:pStyle w:val="Footer"/>
      <w:tabs>
        <w:tab w:val="right" w:pos="8931"/>
      </w:tabs>
      <w:ind w:right="96"/>
      <w:jc w:val="center"/>
      <w:rPr>
        <w:rFonts w:ascii="Times New Roman" w:hAnsi="Times New Roman"/>
        <w:sz w:val="22"/>
        <w:szCs w:val="22"/>
      </w:rPr>
    </w:pPr>
    <w:r w:rsidRPr="0040329D">
      <w:rPr>
        <w:rFonts w:ascii="Times New Roman" w:hAnsi="Times New Roman"/>
        <w:sz w:val="22"/>
        <w:szCs w:val="22"/>
      </w:rPr>
      <w:t>1 / 10</w:t>
    </w:r>
    <w:r w:rsidRPr="00C6122D">
      <w:rPr>
        <w:rFonts w:ascii="Times New Roman" w:hAnsi="Times New Roman"/>
        <w:sz w:val="22"/>
        <w:szCs w:val="22"/>
      </w:rPr>
      <w:fldChar w:fldCharType="begin"/>
    </w:r>
    <w:r w:rsidRPr="00C6122D">
      <w:rPr>
        <w:rFonts w:ascii="Times New Roman" w:hAnsi="Times New Roman"/>
        <w:sz w:val="22"/>
        <w:szCs w:val="22"/>
      </w:rPr>
      <w:instrText xml:space="preserve"> EQ </w:instrText>
    </w:r>
    <w:r w:rsidRPr="00C6122D">
      <w:rPr>
        <w:rFonts w:ascii="Times New Roman" w:hAnsi="Times New Roman"/>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49DCBE" w14:textId="77777777" w:rsidR="00E419C2" w:rsidRDefault="00E419C2">
      <w:pPr>
        <w:spacing w:line="240" w:lineRule="auto"/>
      </w:pPr>
      <w:r>
        <w:separator/>
      </w:r>
    </w:p>
  </w:footnote>
  <w:footnote w:type="continuationSeparator" w:id="0">
    <w:p w14:paraId="65D14766" w14:textId="77777777" w:rsidR="00E419C2" w:rsidRDefault="00E419C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752CC1E">
      <w:start w:val="1"/>
      <w:numFmt w:val="bullet"/>
      <w:lvlText w:val=""/>
      <w:lvlJc w:val="left"/>
      <w:pPr>
        <w:tabs>
          <w:tab w:val="num" w:pos="360"/>
        </w:tabs>
        <w:ind w:left="360" w:hanging="360"/>
      </w:pPr>
      <w:rPr>
        <w:rFonts w:ascii="Symbol" w:hAnsi="Symbol" w:hint="default"/>
      </w:rPr>
    </w:lvl>
    <w:lvl w:ilvl="1" w:tplc="57503432" w:tentative="1">
      <w:start w:val="1"/>
      <w:numFmt w:val="bullet"/>
      <w:lvlText w:val="o"/>
      <w:lvlJc w:val="left"/>
      <w:pPr>
        <w:tabs>
          <w:tab w:val="num" w:pos="1080"/>
        </w:tabs>
        <w:ind w:left="1080" w:hanging="360"/>
      </w:pPr>
      <w:rPr>
        <w:rFonts w:ascii="Courier New" w:hAnsi="Courier New" w:cs="Courier New" w:hint="default"/>
      </w:rPr>
    </w:lvl>
    <w:lvl w:ilvl="2" w:tplc="ABE89012" w:tentative="1">
      <w:start w:val="1"/>
      <w:numFmt w:val="bullet"/>
      <w:lvlText w:val=""/>
      <w:lvlJc w:val="left"/>
      <w:pPr>
        <w:tabs>
          <w:tab w:val="num" w:pos="1800"/>
        </w:tabs>
        <w:ind w:left="1800" w:hanging="360"/>
      </w:pPr>
      <w:rPr>
        <w:rFonts w:ascii="Wingdings" w:hAnsi="Wingdings" w:hint="default"/>
      </w:rPr>
    </w:lvl>
    <w:lvl w:ilvl="3" w:tplc="754C4518" w:tentative="1">
      <w:start w:val="1"/>
      <w:numFmt w:val="bullet"/>
      <w:lvlText w:val=""/>
      <w:lvlJc w:val="left"/>
      <w:pPr>
        <w:tabs>
          <w:tab w:val="num" w:pos="2520"/>
        </w:tabs>
        <w:ind w:left="2520" w:hanging="360"/>
      </w:pPr>
      <w:rPr>
        <w:rFonts w:ascii="Symbol" w:hAnsi="Symbol" w:hint="default"/>
      </w:rPr>
    </w:lvl>
    <w:lvl w:ilvl="4" w:tplc="1BCC9FF4" w:tentative="1">
      <w:start w:val="1"/>
      <w:numFmt w:val="bullet"/>
      <w:lvlText w:val="o"/>
      <w:lvlJc w:val="left"/>
      <w:pPr>
        <w:tabs>
          <w:tab w:val="num" w:pos="3240"/>
        </w:tabs>
        <w:ind w:left="3240" w:hanging="360"/>
      </w:pPr>
      <w:rPr>
        <w:rFonts w:ascii="Courier New" w:hAnsi="Courier New" w:cs="Courier New" w:hint="default"/>
      </w:rPr>
    </w:lvl>
    <w:lvl w:ilvl="5" w:tplc="F8FA5298" w:tentative="1">
      <w:start w:val="1"/>
      <w:numFmt w:val="bullet"/>
      <w:lvlText w:val=""/>
      <w:lvlJc w:val="left"/>
      <w:pPr>
        <w:tabs>
          <w:tab w:val="num" w:pos="3960"/>
        </w:tabs>
        <w:ind w:left="3960" w:hanging="360"/>
      </w:pPr>
      <w:rPr>
        <w:rFonts w:ascii="Wingdings" w:hAnsi="Wingdings" w:hint="default"/>
      </w:rPr>
    </w:lvl>
    <w:lvl w:ilvl="6" w:tplc="108C322C" w:tentative="1">
      <w:start w:val="1"/>
      <w:numFmt w:val="bullet"/>
      <w:lvlText w:val=""/>
      <w:lvlJc w:val="left"/>
      <w:pPr>
        <w:tabs>
          <w:tab w:val="num" w:pos="4680"/>
        </w:tabs>
        <w:ind w:left="4680" w:hanging="360"/>
      </w:pPr>
      <w:rPr>
        <w:rFonts w:ascii="Symbol" w:hAnsi="Symbol" w:hint="default"/>
      </w:rPr>
    </w:lvl>
    <w:lvl w:ilvl="7" w:tplc="31C00D9A" w:tentative="1">
      <w:start w:val="1"/>
      <w:numFmt w:val="bullet"/>
      <w:lvlText w:val="o"/>
      <w:lvlJc w:val="left"/>
      <w:pPr>
        <w:tabs>
          <w:tab w:val="num" w:pos="5400"/>
        </w:tabs>
        <w:ind w:left="5400" w:hanging="360"/>
      </w:pPr>
      <w:rPr>
        <w:rFonts w:ascii="Courier New" w:hAnsi="Courier New" w:cs="Courier New" w:hint="default"/>
      </w:rPr>
    </w:lvl>
    <w:lvl w:ilvl="8" w:tplc="15D4D9F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206525A"/>
    <w:multiLevelType w:val="hybridMultilevel"/>
    <w:tmpl w:val="1C10E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E70682"/>
    <w:multiLevelType w:val="hybridMultilevel"/>
    <w:tmpl w:val="256C176E"/>
    <w:lvl w:ilvl="0" w:tplc="4CA0EDFA">
      <w:start w:val="4"/>
      <w:numFmt w:val="bullet"/>
      <w:lvlText w:val="-"/>
      <w:lvlJc w:val="left"/>
      <w:pPr>
        <w:tabs>
          <w:tab w:val="num" w:pos="720"/>
        </w:tabs>
        <w:ind w:left="720" w:hanging="360"/>
      </w:pPr>
      <w:rPr>
        <w:rFonts w:ascii="Times New Roman" w:eastAsia="Times New Roman" w:hAnsi="Times New Roman" w:cs="Times New Roman" w:hint="default"/>
        <w:lang w:val="sr-Latn-CS"/>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5"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6" w15:restartNumberingAfterBreak="0">
    <w:nsid w:val="09C44CC1"/>
    <w:multiLevelType w:val="hybridMultilevel"/>
    <w:tmpl w:val="7FF2C56E"/>
    <w:lvl w:ilvl="0" w:tplc="DC46E300">
      <w:start w:val="1"/>
      <w:numFmt w:val="bullet"/>
      <w:lvlText w:val=""/>
      <w:lvlJc w:val="left"/>
      <w:pPr>
        <w:tabs>
          <w:tab w:val="num" w:pos="720"/>
        </w:tabs>
        <w:ind w:left="720" w:hanging="360"/>
      </w:pPr>
      <w:rPr>
        <w:rFonts w:ascii="Symbol" w:hAnsi="Symbol" w:hint="default"/>
      </w:rPr>
    </w:lvl>
    <w:lvl w:ilvl="1" w:tplc="24646B90" w:tentative="1">
      <w:start w:val="1"/>
      <w:numFmt w:val="bullet"/>
      <w:lvlText w:val="o"/>
      <w:lvlJc w:val="left"/>
      <w:pPr>
        <w:tabs>
          <w:tab w:val="num" w:pos="1440"/>
        </w:tabs>
        <w:ind w:left="1440" w:hanging="360"/>
      </w:pPr>
      <w:rPr>
        <w:rFonts w:ascii="Courier New" w:hAnsi="Courier New" w:cs="Courier New" w:hint="default"/>
      </w:rPr>
    </w:lvl>
    <w:lvl w:ilvl="2" w:tplc="0D8C3330" w:tentative="1">
      <w:start w:val="1"/>
      <w:numFmt w:val="bullet"/>
      <w:lvlText w:val=""/>
      <w:lvlJc w:val="left"/>
      <w:pPr>
        <w:tabs>
          <w:tab w:val="num" w:pos="2160"/>
        </w:tabs>
        <w:ind w:left="2160" w:hanging="360"/>
      </w:pPr>
      <w:rPr>
        <w:rFonts w:ascii="Wingdings" w:hAnsi="Wingdings" w:hint="default"/>
      </w:rPr>
    </w:lvl>
    <w:lvl w:ilvl="3" w:tplc="28BC1490" w:tentative="1">
      <w:start w:val="1"/>
      <w:numFmt w:val="bullet"/>
      <w:lvlText w:val=""/>
      <w:lvlJc w:val="left"/>
      <w:pPr>
        <w:tabs>
          <w:tab w:val="num" w:pos="2880"/>
        </w:tabs>
        <w:ind w:left="2880" w:hanging="360"/>
      </w:pPr>
      <w:rPr>
        <w:rFonts w:ascii="Symbol" w:hAnsi="Symbol" w:hint="default"/>
      </w:rPr>
    </w:lvl>
    <w:lvl w:ilvl="4" w:tplc="2948105A" w:tentative="1">
      <w:start w:val="1"/>
      <w:numFmt w:val="bullet"/>
      <w:lvlText w:val="o"/>
      <w:lvlJc w:val="left"/>
      <w:pPr>
        <w:tabs>
          <w:tab w:val="num" w:pos="3600"/>
        </w:tabs>
        <w:ind w:left="3600" w:hanging="360"/>
      </w:pPr>
      <w:rPr>
        <w:rFonts w:ascii="Courier New" w:hAnsi="Courier New" w:cs="Courier New" w:hint="default"/>
      </w:rPr>
    </w:lvl>
    <w:lvl w:ilvl="5" w:tplc="9B627F14" w:tentative="1">
      <w:start w:val="1"/>
      <w:numFmt w:val="bullet"/>
      <w:lvlText w:val=""/>
      <w:lvlJc w:val="left"/>
      <w:pPr>
        <w:tabs>
          <w:tab w:val="num" w:pos="4320"/>
        </w:tabs>
        <w:ind w:left="4320" w:hanging="360"/>
      </w:pPr>
      <w:rPr>
        <w:rFonts w:ascii="Wingdings" w:hAnsi="Wingdings" w:hint="default"/>
      </w:rPr>
    </w:lvl>
    <w:lvl w:ilvl="6" w:tplc="C08074C2" w:tentative="1">
      <w:start w:val="1"/>
      <w:numFmt w:val="bullet"/>
      <w:lvlText w:val=""/>
      <w:lvlJc w:val="left"/>
      <w:pPr>
        <w:tabs>
          <w:tab w:val="num" w:pos="5040"/>
        </w:tabs>
        <w:ind w:left="5040" w:hanging="360"/>
      </w:pPr>
      <w:rPr>
        <w:rFonts w:ascii="Symbol" w:hAnsi="Symbol" w:hint="default"/>
      </w:rPr>
    </w:lvl>
    <w:lvl w:ilvl="7" w:tplc="B1163768" w:tentative="1">
      <w:start w:val="1"/>
      <w:numFmt w:val="bullet"/>
      <w:lvlText w:val="o"/>
      <w:lvlJc w:val="left"/>
      <w:pPr>
        <w:tabs>
          <w:tab w:val="num" w:pos="5760"/>
        </w:tabs>
        <w:ind w:left="5760" w:hanging="360"/>
      </w:pPr>
      <w:rPr>
        <w:rFonts w:ascii="Courier New" w:hAnsi="Courier New" w:cs="Courier New" w:hint="default"/>
      </w:rPr>
    </w:lvl>
    <w:lvl w:ilvl="8" w:tplc="F7D8D78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23306E"/>
    <w:multiLevelType w:val="hybridMultilevel"/>
    <w:tmpl w:val="50BE1708"/>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909075F"/>
    <w:multiLevelType w:val="hybridMultilevel"/>
    <w:tmpl w:val="F2DCA40A"/>
    <w:lvl w:ilvl="0" w:tplc="04090001">
      <w:start w:val="1"/>
      <w:numFmt w:val="bullet"/>
      <w:lvlText w:val=""/>
      <w:lvlJc w:val="left"/>
      <w:pPr>
        <w:tabs>
          <w:tab w:val="num" w:pos="720"/>
        </w:tabs>
        <w:ind w:left="720" w:hanging="360"/>
      </w:pPr>
      <w:rPr>
        <w:rFonts w:ascii="Symbol" w:hAnsi="Symbol" w:hint="default"/>
        <w:lang w:val="sr-Latn-CS"/>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F71BB3"/>
    <w:multiLevelType w:val="hybridMultilevel"/>
    <w:tmpl w:val="9F203720"/>
    <w:lvl w:ilvl="0" w:tplc="4CA0EDFA">
      <w:start w:val="4"/>
      <w:numFmt w:val="bullet"/>
      <w:lvlText w:val="-"/>
      <w:lvlJc w:val="left"/>
      <w:pPr>
        <w:ind w:left="720" w:hanging="360"/>
      </w:pPr>
      <w:rPr>
        <w:rFonts w:ascii="Times New Roman" w:eastAsia="Times New Roman" w:hAnsi="Times New Roman" w:cs="Times New Roman" w:hint="default"/>
        <w:lang w:val="sr-Latn-CS"/>
      </w:rPr>
    </w:lvl>
    <w:lvl w:ilvl="1" w:tplc="081A0003">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1" w15:restartNumberingAfterBreak="0">
    <w:nsid w:val="2E135BD9"/>
    <w:multiLevelType w:val="hybridMultilevel"/>
    <w:tmpl w:val="DAD6C0E0"/>
    <w:lvl w:ilvl="0" w:tplc="78D61154">
      <w:start w:val="1"/>
      <w:numFmt w:val="bullet"/>
      <w:lvlText w:val=""/>
      <w:lvlJc w:val="left"/>
      <w:pPr>
        <w:tabs>
          <w:tab w:val="num" w:pos="397"/>
        </w:tabs>
        <w:ind w:left="397" w:hanging="397"/>
      </w:pPr>
      <w:rPr>
        <w:rFonts w:ascii="Symbol" w:hAnsi="Symbol" w:hint="default"/>
      </w:rPr>
    </w:lvl>
    <w:lvl w:ilvl="1" w:tplc="456EE5D0" w:tentative="1">
      <w:start w:val="1"/>
      <w:numFmt w:val="bullet"/>
      <w:lvlText w:val="o"/>
      <w:lvlJc w:val="left"/>
      <w:pPr>
        <w:tabs>
          <w:tab w:val="num" w:pos="1440"/>
        </w:tabs>
        <w:ind w:left="1440" w:hanging="360"/>
      </w:pPr>
      <w:rPr>
        <w:rFonts w:ascii="Courier New" w:hAnsi="Courier New" w:cs="Courier New" w:hint="default"/>
      </w:rPr>
    </w:lvl>
    <w:lvl w:ilvl="2" w:tplc="FDDEE800" w:tentative="1">
      <w:start w:val="1"/>
      <w:numFmt w:val="bullet"/>
      <w:lvlText w:val=""/>
      <w:lvlJc w:val="left"/>
      <w:pPr>
        <w:tabs>
          <w:tab w:val="num" w:pos="2160"/>
        </w:tabs>
        <w:ind w:left="2160" w:hanging="360"/>
      </w:pPr>
      <w:rPr>
        <w:rFonts w:ascii="Wingdings" w:hAnsi="Wingdings" w:hint="default"/>
      </w:rPr>
    </w:lvl>
    <w:lvl w:ilvl="3" w:tplc="1040AAE8" w:tentative="1">
      <w:start w:val="1"/>
      <w:numFmt w:val="bullet"/>
      <w:lvlText w:val=""/>
      <w:lvlJc w:val="left"/>
      <w:pPr>
        <w:tabs>
          <w:tab w:val="num" w:pos="2880"/>
        </w:tabs>
        <w:ind w:left="2880" w:hanging="360"/>
      </w:pPr>
      <w:rPr>
        <w:rFonts w:ascii="Symbol" w:hAnsi="Symbol" w:hint="default"/>
      </w:rPr>
    </w:lvl>
    <w:lvl w:ilvl="4" w:tplc="11D4554A" w:tentative="1">
      <w:start w:val="1"/>
      <w:numFmt w:val="bullet"/>
      <w:lvlText w:val="o"/>
      <w:lvlJc w:val="left"/>
      <w:pPr>
        <w:tabs>
          <w:tab w:val="num" w:pos="3600"/>
        </w:tabs>
        <w:ind w:left="3600" w:hanging="360"/>
      </w:pPr>
      <w:rPr>
        <w:rFonts w:ascii="Courier New" w:hAnsi="Courier New" w:cs="Courier New" w:hint="default"/>
      </w:rPr>
    </w:lvl>
    <w:lvl w:ilvl="5" w:tplc="552C1100" w:tentative="1">
      <w:start w:val="1"/>
      <w:numFmt w:val="bullet"/>
      <w:lvlText w:val=""/>
      <w:lvlJc w:val="left"/>
      <w:pPr>
        <w:tabs>
          <w:tab w:val="num" w:pos="4320"/>
        </w:tabs>
        <w:ind w:left="4320" w:hanging="360"/>
      </w:pPr>
      <w:rPr>
        <w:rFonts w:ascii="Wingdings" w:hAnsi="Wingdings" w:hint="default"/>
      </w:rPr>
    </w:lvl>
    <w:lvl w:ilvl="6" w:tplc="983CE05E" w:tentative="1">
      <w:start w:val="1"/>
      <w:numFmt w:val="bullet"/>
      <w:lvlText w:val=""/>
      <w:lvlJc w:val="left"/>
      <w:pPr>
        <w:tabs>
          <w:tab w:val="num" w:pos="5040"/>
        </w:tabs>
        <w:ind w:left="5040" w:hanging="360"/>
      </w:pPr>
      <w:rPr>
        <w:rFonts w:ascii="Symbol" w:hAnsi="Symbol" w:hint="default"/>
      </w:rPr>
    </w:lvl>
    <w:lvl w:ilvl="7" w:tplc="02746824" w:tentative="1">
      <w:start w:val="1"/>
      <w:numFmt w:val="bullet"/>
      <w:lvlText w:val="o"/>
      <w:lvlJc w:val="left"/>
      <w:pPr>
        <w:tabs>
          <w:tab w:val="num" w:pos="5760"/>
        </w:tabs>
        <w:ind w:left="5760" w:hanging="360"/>
      </w:pPr>
      <w:rPr>
        <w:rFonts w:ascii="Courier New" w:hAnsi="Courier New" w:cs="Courier New" w:hint="default"/>
      </w:rPr>
    </w:lvl>
    <w:lvl w:ilvl="8" w:tplc="A560BC8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541609"/>
    <w:multiLevelType w:val="hybridMultilevel"/>
    <w:tmpl w:val="1E5AABE8"/>
    <w:lvl w:ilvl="0" w:tplc="AC329CAE">
      <w:start w:val="1"/>
      <w:numFmt w:val="decimal"/>
      <w:lvlText w:val="%1."/>
      <w:lvlJc w:val="left"/>
      <w:pPr>
        <w:tabs>
          <w:tab w:val="num" w:pos="570"/>
        </w:tabs>
        <w:ind w:left="570" w:hanging="570"/>
      </w:pPr>
      <w:rPr>
        <w:rFonts w:hint="default"/>
      </w:rPr>
    </w:lvl>
    <w:lvl w:ilvl="1" w:tplc="66704108" w:tentative="1">
      <w:start w:val="1"/>
      <w:numFmt w:val="lowerLetter"/>
      <w:lvlText w:val="%2."/>
      <w:lvlJc w:val="left"/>
      <w:pPr>
        <w:tabs>
          <w:tab w:val="num" w:pos="1080"/>
        </w:tabs>
        <w:ind w:left="1080" w:hanging="360"/>
      </w:pPr>
    </w:lvl>
    <w:lvl w:ilvl="2" w:tplc="4B16DA44" w:tentative="1">
      <w:start w:val="1"/>
      <w:numFmt w:val="lowerRoman"/>
      <w:lvlText w:val="%3."/>
      <w:lvlJc w:val="right"/>
      <w:pPr>
        <w:tabs>
          <w:tab w:val="num" w:pos="1800"/>
        </w:tabs>
        <w:ind w:left="1800" w:hanging="180"/>
      </w:pPr>
    </w:lvl>
    <w:lvl w:ilvl="3" w:tplc="05D06C7C" w:tentative="1">
      <w:start w:val="1"/>
      <w:numFmt w:val="decimal"/>
      <w:lvlText w:val="%4."/>
      <w:lvlJc w:val="left"/>
      <w:pPr>
        <w:tabs>
          <w:tab w:val="num" w:pos="2520"/>
        </w:tabs>
        <w:ind w:left="2520" w:hanging="360"/>
      </w:pPr>
    </w:lvl>
    <w:lvl w:ilvl="4" w:tplc="4A3C3D34" w:tentative="1">
      <w:start w:val="1"/>
      <w:numFmt w:val="lowerLetter"/>
      <w:lvlText w:val="%5."/>
      <w:lvlJc w:val="left"/>
      <w:pPr>
        <w:tabs>
          <w:tab w:val="num" w:pos="3240"/>
        </w:tabs>
        <w:ind w:left="3240" w:hanging="360"/>
      </w:pPr>
    </w:lvl>
    <w:lvl w:ilvl="5" w:tplc="6908BB0E" w:tentative="1">
      <w:start w:val="1"/>
      <w:numFmt w:val="lowerRoman"/>
      <w:lvlText w:val="%6."/>
      <w:lvlJc w:val="right"/>
      <w:pPr>
        <w:tabs>
          <w:tab w:val="num" w:pos="3960"/>
        </w:tabs>
        <w:ind w:left="3960" w:hanging="180"/>
      </w:pPr>
    </w:lvl>
    <w:lvl w:ilvl="6" w:tplc="B492ED1C" w:tentative="1">
      <w:start w:val="1"/>
      <w:numFmt w:val="decimal"/>
      <w:lvlText w:val="%7."/>
      <w:lvlJc w:val="left"/>
      <w:pPr>
        <w:tabs>
          <w:tab w:val="num" w:pos="4680"/>
        </w:tabs>
        <w:ind w:left="4680" w:hanging="360"/>
      </w:pPr>
    </w:lvl>
    <w:lvl w:ilvl="7" w:tplc="0AC0A3A6" w:tentative="1">
      <w:start w:val="1"/>
      <w:numFmt w:val="lowerLetter"/>
      <w:lvlText w:val="%8."/>
      <w:lvlJc w:val="left"/>
      <w:pPr>
        <w:tabs>
          <w:tab w:val="num" w:pos="5400"/>
        </w:tabs>
        <w:ind w:left="5400" w:hanging="360"/>
      </w:pPr>
    </w:lvl>
    <w:lvl w:ilvl="8" w:tplc="7EBEB39A" w:tentative="1">
      <w:start w:val="1"/>
      <w:numFmt w:val="lowerRoman"/>
      <w:lvlText w:val="%9."/>
      <w:lvlJc w:val="right"/>
      <w:pPr>
        <w:tabs>
          <w:tab w:val="num" w:pos="6120"/>
        </w:tabs>
        <w:ind w:left="6120" w:hanging="180"/>
      </w:pPr>
    </w:lvl>
  </w:abstractNum>
  <w:abstractNum w:abstractNumId="13" w15:restartNumberingAfterBreak="0">
    <w:nsid w:val="33EE717B"/>
    <w:multiLevelType w:val="hybridMultilevel"/>
    <w:tmpl w:val="7536160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9D97838"/>
    <w:multiLevelType w:val="hybridMultilevel"/>
    <w:tmpl w:val="B108F5A0"/>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6"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7"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2B0AB0"/>
    <w:multiLevelType w:val="hybridMultilevel"/>
    <w:tmpl w:val="48D0D1D2"/>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51F438D7"/>
    <w:multiLevelType w:val="hybridMultilevel"/>
    <w:tmpl w:val="C22E0BCC"/>
    <w:lvl w:ilvl="0" w:tplc="4CA0EDFA">
      <w:start w:val="4"/>
      <w:numFmt w:val="bullet"/>
      <w:lvlText w:val="-"/>
      <w:lvlJc w:val="left"/>
      <w:pPr>
        <w:ind w:left="720" w:hanging="360"/>
      </w:pPr>
      <w:rPr>
        <w:rFonts w:ascii="Times New Roman" w:eastAsia="Times New Roman" w:hAnsi="Times New Roman" w:cs="Times New Roman" w:hint="default"/>
        <w:lang w:val="sr-Latn-CS"/>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1"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2" w15:restartNumberingAfterBreak="0">
    <w:nsid w:val="58B56C73"/>
    <w:multiLevelType w:val="hybridMultilevel"/>
    <w:tmpl w:val="5BA42128"/>
    <w:lvl w:ilvl="0" w:tplc="FD48396C">
      <w:start w:val="2"/>
      <w:numFmt w:val="decimal"/>
      <w:lvlText w:val="%1."/>
      <w:lvlJc w:val="left"/>
      <w:pPr>
        <w:tabs>
          <w:tab w:val="num" w:pos="570"/>
        </w:tabs>
        <w:ind w:left="570" w:hanging="570"/>
      </w:pPr>
      <w:rPr>
        <w:rFonts w:hint="default"/>
      </w:rPr>
    </w:lvl>
    <w:lvl w:ilvl="1" w:tplc="46163F28" w:tentative="1">
      <w:start w:val="1"/>
      <w:numFmt w:val="lowerLetter"/>
      <w:lvlText w:val="%2."/>
      <w:lvlJc w:val="left"/>
      <w:pPr>
        <w:tabs>
          <w:tab w:val="num" w:pos="1080"/>
        </w:tabs>
        <w:ind w:left="1080" w:hanging="360"/>
      </w:pPr>
    </w:lvl>
    <w:lvl w:ilvl="2" w:tplc="2B9EB966" w:tentative="1">
      <w:start w:val="1"/>
      <w:numFmt w:val="lowerRoman"/>
      <w:lvlText w:val="%3."/>
      <w:lvlJc w:val="right"/>
      <w:pPr>
        <w:tabs>
          <w:tab w:val="num" w:pos="1800"/>
        </w:tabs>
        <w:ind w:left="1800" w:hanging="180"/>
      </w:pPr>
    </w:lvl>
    <w:lvl w:ilvl="3" w:tplc="03507B1C" w:tentative="1">
      <w:start w:val="1"/>
      <w:numFmt w:val="decimal"/>
      <w:lvlText w:val="%4."/>
      <w:lvlJc w:val="left"/>
      <w:pPr>
        <w:tabs>
          <w:tab w:val="num" w:pos="2520"/>
        </w:tabs>
        <w:ind w:left="2520" w:hanging="360"/>
      </w:pPr>
    </w:lvl>
    <w:lvl w:ilvl="4" w:tplc="756AFA38" w:tentative="1">
      <w:start w:val="1"/>
      <w:numFmt w:val="lowerLetter"/>
      <w:lvlText w:val="%5."/>
      <w:lvlJc w:val="left"/>
      <w:pPr>
        <w:tabs>
          <w:tab w:val="num" w:pos="3240"/>
        </w:tabs>
        <w:ind w:left="3240" w:hanging="360"/>
      </w:pPr>
    </w:lvl>
    <w:lvl w:ilvl="5" w:tplc="DECE11CA" w:tentative="1">
      <w:start w:val="1"/>
      <w:numFmt w:val="lowerRoman"/>
      <w:lvlText w:val="%6."/>
      <w:lvlJc w:val="right"/>
      <w:pPr>
        <w:tabs>
          <w:tab w:val="num" w:pos="3960"/>
        </w:tabs>
        <w:ind w:left="3960" w:hanging="180"/>
      </w:pPr>
    </w:lvl>
    <w:lvl w:ilvl="6" w:tplc="EEA4BDDE" w:tentative="1">
      <w:start w:val="1"/>
      <w:numFmt w:val="decimal"/>
      <w:lvlText w:val="%7."/>
      <w:lvlJc w:val="left"/>
      <w:pPr>
        <w:tabs>
          <w:tab w:val="num" w:pos="4680"/>
        </w:tabs>
        <w:ind w:left="4680" w:hanging="360"/>
      </w:pPr>
    </w:lvl>
    <w:lvl w:ilvl="7" w:tplc="8A426E68" w:tentative="1">
      <w:start w:val="1"/>
      <w:numFmt w:val="lowerLetter"/>
      <w:lvlText w:val="%8."/>
      <w:lvlJc w:val="left"/>
      <w:pPr>
        <w:tabs>
          <w:tab w:val="num" w:pos="5400"/>
        </w:tabs>
        <w:ind w:left="5400" w:hanging="360"/>
      </w:pPr>
    </w:lvl>
    <w:lvl w:ilvl="8" w:tplc="1DA490F6" w:tentative="1">
      <w:start w:val="1"/>
      <w:numFmt w:val="lowerRoman"/>
      <w:lvlText w:val="%9."/>
      <w:lvlJc w:val="right"/>
      <w:pPr>
        <w:tabs>
          <w:tab w:val="num" w:pos="6120"/>
        </w:tabs>
        <w:ind w:left="6120" w:hanging="180"/>
      </w:pPr>
    </w:lvl>
  </w:abstractNum>
  <w:abstractNum w:abstractNumId="23" w15:restartNumberingAfterBreak="0">
    <w:nsid w:val="5E373F3E"/>
    <w:multiLevelType w:val="hybridMultilevel"/>
    <w:tmpl w:val="BACCD802"/>
    <w:lvl w:ilvl="0" w:tplc="FFFFFFFF">
      <w:start w:val="1"/>
      <w:numFmt w:val="bullet"/>
      <w:lvlText w:val="-"/>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F8E143D"/>
    <w:multiLevelType w:val="hybridMultilevel"/>
    <w:tmpl w:val="4954804E"/>
    <w:lvl w:ilvl="0" w:tplc="4CA0EDFA">
      <w:start w:val="4"/>
      <w:numFmt w:val="bullet"/>
      <w:lvlText w:val="-"/>
      <w:lvlJc w:val="left"/>
      <w:pPr>
        <w:ind w:left="720" w:hanging="360"/>
      </w:pPr>
      <w:rPr>
        <w:rFonts w:ascii="Times New Roman" w:eastAsia="Times New Roman" w:hAnsi="Times New Roman" w:cs="Times New Roman" w:hint="default"/>
        <w:lang w:val="sr-Latn-CS"/>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5"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6"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7"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8" w15:restartNumberingAfterBreak="0">
    <w:nsid w:val="69E95A54"/>
    <w:multiLevelType w:val="hybridMultilevel"/>
    <w:tmpl w:val="3C18EFB0"/>
    <w:lvl w:ilvl="0" w:tplc="02826D6A">
      <w:start w:val="1"/>
      <w:numFmt w:val="bullet"/>
      <w:lvlText w:val=""/>
      <w:lvlJc w:val="left"/>
      <w:pPr>
        <w:tabs>
          <w:tab w:val="num" w:pos="397"/>
        </w:tabs>
        <w:ind w:left="397" w:hanging="397"/>
      </w:pPr>
      <w:rPr>
        <w:rFonts w:ascii="Symbol" w:hAnsi="Symbol" w:hint="default"/>
      </w:rPr>
    </w:lvl>
    <w:lvl w:ilvl="1" w:tplc="E7147BFC" w:tentative="1">
      <w:start w:val="1"/>
      <w:numFmt w:val="bullet"/>
      <w:lvlText w:val="o"/>
      <w:lvlJc w:val="left"/>
      <w:pPr>
        <w:tabs>
          <w:tab w:val="num" w:pos="1440"/>
        </w:tabs>
        <w:ind w:left="1440" w:hanging="360"/>
      </w:pPr>
      <w:rPr>
        <w:rFonts w:ascii="Courier New" w:hAnsi="Courier New" w:cs="Courier New" w:hint="default"/>
      </w:rPr>
    </w:lvl>
    <w:lvl w:ilvl="2" w:tplc="D9563CA6" w:tentative="1">
      <w:start w:val="1"/>
      <w:numFmt w:val="bullet"/>
      <w:lvlText w:val=""/>
      <w:lvlJc w:val="left"/>
      <w:pPr>
        <w:tabs>
          <w:tab w:val="num" w:pos="2160"/>
        </w:tabs>
        <w:ind w:left="2160" w:hanging="360"/>
      </w:pPr>
      <w:rPr>
        <w:rFonts w:ascii="Wingdings" w:hAnsi="Wingdings" w:hint="default"/>
      </w:rPr>
    </w:lvl>
    <w:lvl w:ilvl="3" w:tplc="3E5A4D64" w:tentative="1">
      <w:start w:val="1"/>
      <w:numFmt w:val="bullet"/>
      <w:lvlText w:val=""/>
      <w:lvlJc w:val="left"/>
      <w:pPr>
        <w:tabs>
          <w:tab w:val="num" w:pos="2880"/>
        </w:tabs>
        <w:ind w:left="2880" w:hanging="360"/>
      </w:pPr>
      <w:rPr>
        <w:rFonts w:ascii="Symbol" w:hAnsi="Symbol" w:hint="default"/>
      </w:rPr>
    </w:lvl>
    <w:lvl w:ilvl="4" w:tplc="4AF026B8" w:tentative="1">
      <w:start w:val="1"/>
      <w:numFmt w:val="bullet"/>
      <w:lvlText w:val="o"/>
      <w:lvlJc w:val="left"/>
      <w:pPr>
        <w:tabs>
          <w:tab w:val="num" w:pos="3600"/>
        </w:tabs>
        <w:ind w:left="3600" w:hanging="360"/>
      </w:pPr>
      <w:rPr>
        <w:rFonts w:ascii="Courier New" w:hAnsi="Courier New" w:cs="Courier New" w:hint="default"/>
      </w:rPr>
    </w:lvl>
    <w:lvl w:ilvl="5" w:tplc="B55E83A8" w:tentative="1">
      <w:start w:val="1"/>
      <w:numFmt w:val="bullet"/>
      <w:lvlText w:val=""/>
      <w:lvlJc w:val="left"/>
      <w:pPr>
        <w:tabs>
          <w:tab w:val="num" w:pos="4320"/>
        </w:tabs>
        <w:ind w:left="4320" w:hanging="360"/>
      </w:pPr>
      <w:rPr>
        <w:rFonts w:ascii="Wingdings" w:hAnsi="Wingdings" w:hint="default"/>
      </w:rPr>
    </w:lvl>
    <w:lvl w:ilvl="6" w:tplc="40FA1026" w:tentative="1">
      <w:start w:val="1"/>
      <w:numFmt w:val="bullet"/>
      <w:lvlText w:val=""/>
      <w:lvlJc w:val="left"/>
      <w:pPr>
        <w:tabs>
          <w:tab w:val="num" w:pos="5040"/>
        </w:tabs>
        <w:ind w:left="5040" w:hanging="360"/>
      </w:pPr>
      <w:rPr>
        <w:rFonts w:ascii="Symbol" w:hAnsi="Symbol" w:hint="default"/>
      </w:rPr>
    </w:lvl>
    <w:lvl w:ilvl="7" w:tplc="CAB048C6" w:tentative="1">
      <w:start w:val="1"/>
      <w:numFmt w:val="bullet"/>
      <w:lvlText w:val="o"/>
      <w:lvlJc w:val="left"/>
      <w:pPr>
        <w:tabs>
          <w:tab w:val="num" w:pos="5760"/>
        </w:tabs>
        <w:ind w:left="5760" w:hanging="360"/>
      </w:pPr>
      <w:rPr>
        <w:rFonts w:ascii="Courier New" w:hAnsi="Courier New" w:cs="Courier New" w:hint="default"/>
      </w:rPr>
    </w:lvl>
    <w:lvl w:ilvl="8" w:tplc="570CC92A"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1" w15:restartNumberingAfterBreak="0">
    <w:nsid w:val="6F9337D0"/>
    <w:multiLevelType w:val="hybridMultilevel"/>
    <w:tmpl w:val="B6C885E6"/>
    <w:lvl w:ilvl="0" w:tplc="DE0E4526">
      <w:start w:val="1"/>
      <w:numFmt w:val="bullet"/>
      <w:lvlText w:val=""/>
      <w:lvlJc w:val="left"/>
      <w:pPr>
        <w:tabs>
          <w:tab w:val="num" w:pos="720"/>
        </w:tabs>
        <w:ind w:left="720" w:hanging="360"/>
      </w:pPr>
      <w:rPr>
        <w:rFonts w:ascii="Symbol" w:hAnsi="Symbol" w:hint="default"/>
      </w:rPr>
    </w:lvl>
    <w:lvl w:ilvl="1" w:tplc="4246C2A6" w:tentative="1">
      <w:start w:val="1"/>
      <w:numFmt w:val="bullet"/>
      <w:lvlText w:val="o"/>
      <w:lvlJc w:val="left"/>
      <w:pPr>
        <w:tabs>
          <w:tab w:val="num" w:pos="1440"/>
        </w:tabs>
        <w:ind w:left="1440" w:hanging="360"/>
      </w:pPr>
      <w:rPr>
        <w:rFonts w:ascii="Courier New" w:hAnsi="Courier New" w:cs="Courier New" w:hint="default"/>
      </w:rPr>
    </w:lvl>
    <w:lvl w:ilvl="2" w:tplc="F556953C" w:tentative="1">
      <w:start w:val="1"/>
      <w:numFmt w:val="bullet"/>
      <w:lvlText w:val=""/>
      <w:lvlJc w:val="left"/>
      <w:pPr>
        <w:tabs>
          <w:tab w:val="num" w:pos="2160"/>
        </w:tabs>
        <w:ind w:left="2160" w:hanging="360"/>
      </w:pPr>
      <w:rPr>
        <w:rFonts w:ascii="Wingdings" w:hAnsi="Wingdings" w:hint="default"/>
      </w:rPr>
    </w:lvl>
    <w:lvl w:ilvl="3" w:tplc="C5446F00" w:tentative="1">
      <w:start w:val="1"/>
      <w:numFmt w:val="bullet"/>
      <w:lvlText w:val=""/>
      <w:lvlJc w:val="left"/>
      <w:pPr>
        <w:tabs>
          <w:tab w:val="num" w:pos="2880"/>
        </w:tabs>
        <w:ind w:left="2880" w:hanging="360"/>
      </w:pPr>
      <w:rPr>
        <w:rFonts w:ascii="Symbol" w:hAnsi="Symbol" w:hint="default"/>
      </w:rPr>
    </w:lvl>
    <w:lvl w:ilvl="4" w:tplc="AAEA799E" w:tentative="1">
      <w:start w:val="1"/>
      <w:numFmt w:val="bullet"/>
      <w:lvlText w:val="o"/>
      <w:lvlJc w:val="left"/>
      <w:pPr>
        <w:tabs>
          <w:tab w:val="num" w:pos="3600"/>
        </w:tabs>
        <w:ind w:left="3600" w:hanging="360"/>
      </w:pPr>
      <w:rPr>
        <w:rFonts w:ascii="Courier New" w:hAnsi="Courier New" w:cs="Courier New" w:hint="default"/>
      </w:rPr>
    </w:lvl>
    <w:lvl w:ilvl="5" w:tplc="366ACEE6" w:tentative="1">
      <w:start w:val="1"/>
      <w:numFmt w:val="bullet"/>
      <w:lvlText w:val=""/>
      <w:lvlJc w:val="left"/>
      <w:pPr>
        <w:tabs>
          <w:tab w:val="num" w:pos="4320"/>
        </w:tabs>
        <w:ind w:left="4320" w:hanging="360"/>
      </w:pPr>
      <w:rPr>
        <w:rFonts w:ascii="Wingdings" w:hAnsi="Wingdings" w:hint="default"/>
      </w:rPr>
    </w:lvl>
    <w:lvl w:ilvl="6" w:tplc="C6E8638C" w:tentative="1">
      <w:start w:val="1"/>
      <w:numFmt w:val="bullet"/>
      <w:lvlText w:val=""/>
      <w:lvlJc w:val="left"/>
      <w:pPr>
        <w:tabs>
          <w:tab w:val="num" w:pos="5040"/>
        </w:tabs>
        <w:ind w:left="5040" w:hanging="360"/>
      </w:pPr>
      <w:rPr>
        <w:rFonts w:ascii="Symbol" w:hAnsi="Symbol" w:hint="default"/>
      </w:rPr>
    </w:lvl>
    <w:lvl w:ilvl="7" w:tplc="85E62980" w:tentative="1">
      <w:start w:val="1"/>
      <w:numFmt w:val="bullet"/>
      <w:lvlText w:val="o"/>
      <w:lvlJc w:val="left"/>
      <w:pPr>
        <w:tabs>
          <w:tab w:val="num" w:pos="5760"/>
        </w:tabs>
        <w:ind w:left="5760" w:hanging="360"/>
      </w:pPr>
      <w:rPr>
        <w:rFonts w:ascii="Courier New" w:hAnsi="Courier New" w:cs="Courier New" w:hint="default"/>
      </w:rPr>
    </w:lvl>
    <w:lvl w:ilvl="8" w:tplc="858A8456"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AB50F1"/>
    <w:multiLevelType w:val="hybridMultilevel"/>
    <w:tmpl w:val="64CEA6CC"/>
    <w:lvl w:ilvl="0" w:tplc="83A49770">
      <w:start w:val="1"/>
      <w:numFmt w:val="decimal"/>
      <w:lvlText w:val="%1)"/>
      <w:lvlJc w:val="left"/>
      <w:pPr>
        <w:ind w:left="720" w:hanging="360"/>
      </w:pPr>
      <w:rPr>
        <w:rFonts w:hint="default"/>
      </w:rPr>
    </w:lvl>
    <w:lvl w:ilvl="1" w:tplc="1CCAF29E" w:tentative="1">
      <w:start w:val="1"/>
      <w:numFmt w:val="lowerLetter"/>
      <w:lvlText w:val="%2."/>
      <w:lvlJc w:val="left"/>
      <w:pPr>
        <w:ind w:left="1440" w:hanging="360"/>
      </w:pPr>
    </w:lvl>
    <w:lvl w:ilvl="2" w:tplc="30383A04" w:tentative="1">
      <w:start w:val="1"/>
      <w:numFmt w:val="lowerRoman"/>
      <w:lvlText w:val="%3."/>
      <w:lvlJc w:val="right"/>
      <w:pPr>
        <w:ind w:left="2160" w:hanging="180"/>
      </w:pPr>
    </w:lvl>
    <w:lvl w:ilvl="3" w:tplc="372E571C" w:tentative="1">
      <w:start w:val="1"/>
      <w:numFmt w:val="decimal"/>
      <w:lvlText w:val="%4."/>
      <w:lvlJc w:val="left"/>
      <w:pPr>
        <w:ind w:left="2880" w:hanging="360"/>
      </w:pPr>
    </w:lvl>
    <w:lvl w:ilvl="4" w:tplc="32160774" w:tentative="1">
      <w:start w:val="1"/>
      <w:numFmt w:val="lowerLetter"/>
      <w:lvlText w:val="%5."/>
      <w:lvlJc w:val="left"/>
      <w:pPr>
        <w:ind w:left="3600" w:hanging="360"/>
      </w:pPr>
    </w:lvl>
    <w:lvl w:ilvl="5" w:tplc="4B08026A" w:tentative="1">
      <w:start w:val="1"/>
      <w:numFmt w:val="lowerRoman"/>
      <w:lvlText w:val="%6."/>
      <w:lvlJc w:val="right"/>
      <w:pPr>
        <w:ind w:left="4320" w:hanging="180"/>
      </w:pPr>
    </w:lvl>
    <w:lvl w:ilvl="6" w:tplc="1C403200" w:tentative="1">
      <w:start w:val="1"/>
      <w:numFmt w:val="decimal"/>
      <w:lvlText w:val="%7."/>
      <w:lvlJc w:val="left"/>
      <w:pPr>
        <w:ind w:left="5040" w:hanging="360"/>
      </w:pPr>
    </w:lvl>
    <w:lvl w:ilvl="7" w:tplc="983A684A" w:tentative="1">
      <w:start w:val="1"/>
      <w:numFmt w:val="lowerLetter"/>
      <w:lvlText w:val="%8."/>
      <w:lvlJc w:val="left"/>
      <w:pPr>
        <w:ind w:left="5760" w:hanging="360"/>
      </w:pPr>
    </w:lvl>
    <w:lvl w:ilvl="8" w:tplc="69C4EE52" w:tentative="1">
      <w:start w:val="1"/>
      <w:numFmt w:val="lowerRoman"/>
      <w:lvlText w:val="%9."/>
      <w:lvlJc w:val="right"/>
      <w:pPr>
        <w:ind w:left="6480" w:hanging="180"/>
      </w:pPr>
    </w:lvl>
  </w:abstractNum>
  <w:abstractNum w:abstractNumId="33" w15:restartNumberingAfterBreak="0">
    <w:nsid w:val="749A7CA5"/>
    <w:multiLevelType w:val="hybridMultilevel"/>
    <w:tmpl w:val="53008E3E"/>
    <w:lvl w:ilvl="0" w:tplc="081A000F">
      <w:start w:val="1"/>
      <w:numFmt w:val="decimal"/>
      <w:lvlText w:val="%1."/>
      <w:lvlJc w:val="left"/>
      <w:pPr>
        <w:ind w:left="360" w:hanging="360"/>
      </w:pPr>
      <w:rPr>
        <w:rFonts w:hint="default"/>
      </w:r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34"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4"/>
  </w:num>
  <w:num w:numId="2">
    <w:abstractNumId w:val="26"/>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7"/>
  </w:num>
  <w:num w:numId="6">
    <w:abstractNumId w:val="22"/>
  </w:num>
  <w:num w:numId="7">
    <w:abstractNumId w:val="12"/>
  </w:num>
  <w:num w:numId="8">
    <w:abstractNumId w:val="16"/>
  </w:num>
  <w:num w:numId="9">
    <w:abstractNumId w:val="32"/>
  </w:num>
  <w:num w:numId="10">
    <w:abstractNumId w:val="1"/>
  </w:num>
  <w:num w:numId="11">
    <w:abstractNumId w:val="29"/>
  </w:num>
  <w:num w:numId="12">
    <w:abstractNumId w:val="14"/>
  </w:num>
  <w:num w:numId="13">
    <w:abstractNumId w:val="8"/>
  </w:num>
  <w:num w:numId="14">
    <w:abstractNumId w:val="6"/>
  </w:num>
  <w:num w:numId="15">
    <w:abstractNumId w:val="0"/>
    <w:lvlOverride w:ilvl="0">
      <w:lvl w:ilvl="0">
        <w:start w:val="1"/>
        <w:numFmt w:val="bullet"/>
        <w:lvlText w:val="-"/>
        <w:legacy w:legacy="1" w:legacySpace="0" w:legacyIndent="360"/>
        <w:lvlJc w:val="left"/>
        <w:pPr>
          <w:ind w:left="360" w:hanging="360"/>
        </w:pPr>
      </w:lvl>
    </w:lvlOverride>
  </w:num>
  <w:num w:numId="16">
    <w:abstractNumId w:val="30"/>
  </w:num>
  <w:num w:numId="17">
    <w:abstractNumId w:val="19"/>
  </w:num>
  <w:num w:numId="18">
    <w:abstractNumId w:val="21"/>
  </w:num>
  <w:num w:numId="19">
    <w:abstractNumId w:val="34"/>
  </w:num>
  <w:num w:numId="20">
    <w:abstractNumId w:val="25"/>
  </w:num>
  <w:num w:numId="21">
    <w:abstractNumId w:val="31"/>
  </w:num>
  <w:num w:numId="22">
    <w:abstractNumId w:val="28"/>
  </w:num>
  <w:num w:numId="23">
    <w:abstractNumId w:val="11"/>
  </w:num>
  <w:num w:numId="24">
    <w:abstractNumId w:val="31"/>
  </w:num>
  <w:num w:numId="25">
    <w:abstractNumId w:val="6"/>
  </w:num>
  <w:num w:numId="26">
    <w:abstractNumId w:val="5"/>
    <w:lvlOverride w:ilvl="0">
      <w:startOverride w:val="1"/>
    </w:lvlOverride>
  </w:num>
  <w:num w:numId="27">
    <w:abstractNumId w:val="20"/>
  </w:num>
  <w:num w:numId="28">
    <w:abstractNumId w:val="23"/>
  </w:num>
  <w:num w:numId="29">
    <w:abstractNumId w:val="3"/>
  </w:num>
  <w:num w:numId="30">
    <w:abstractNumId w:val="9"/>
  </w:num>
  <w:num w:numId="31">
    <w:abstractNumId w:val="24"/>
  </w:num>
  <w:num w:numId="32">
    <w:abstractNumId w:val="10"/>
  </w:num>
  <w:num w:numId="33">
    <w:abstractNumId w:val="33"/>
  </w:num>
  <w:num w:numId="34">
    <w:abstractNumId w:val="17"/>
  </w:num>
  <w:num w:numId="35">
    <w:abstractNumId w:val="7"/>
  </w:num>
  <w:num w:numId="36">
    <w:abstractNumId w:val="18"/>
  </w:num>
  <w:num w:numId="37">
    <w:abstractNumId w:val="15"/>
  </w:num>
  <w:num w:numId="38">
    <w:abstractNumId w:val="13"/>
  </w:num>
  <w:num w:numId="39">
    <w:abstractNumId w:val="17"/>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3"/>
  </w:num>
  <w:num w:numId="43">
    <w:abstractNumId w:val="9"/>
  </w:num>
  <w:num w:numId="44">
    <w:abstractNumId w:val="24"/>
  </w:num>
  <w:num w:numId="45">
    <w:abstractNumId w:val="10"/>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D62"/>
    <w:rsid w:val="00001587"/>
    <w:rsid w:val="0000362A"/>
    <w:rsid w:val="00003AEF"/>
    <w:rsid w:val="00005701"/>
    <w:rsid w:val="00007528"/>
    <w:rsid w:val="000106C4"/>
    <w:rsid w:val="00011242"/>
    <w:rsid w:val="0001164F"/>
    <w:rsid w:val="00014869"/>
    <w:rsid w:val="00014D59"/>
    <w:rsid w:val="000150D3"/>
    <w:rsid w:val="000166C1"/>
    <w:rsid w:val="00017B5E"/>
    <w:rsid w:val="0002006B"/>
    <w:rsid w:val="00020AE8"/>
    <w:rsid w:val="000212BB"/>
    <w:rsid w:val="00021797"/>
    <w:rsid w:val="00023150"/>
    <w:rsid w:val="00023A2C"/>
    <w:rsid w:val="00025EBE"/>
    <w:rsid w:val="00026BF2"/>
    <w:rsid w:val="000271F6"/>
    <w:rsid w:val="00027512"/>
    <w:rsid w:val="00030445"/>
    <w:rsid w:val="000318C7"/>
    <w:rsid w:val="00033D26"/>
    <w:rsid w:val="00033FDB"/>
    <w:rsid w:val="000344F6"/>
    <w:rsid w:val="00042110"/>
    <w:rsid w:val="00042263"/>
    <w:rsid w:val="00043505"/>
    <w:rsid w:val="00043C70"/>
    <w:rsid w:val="00043E88"/>
    <w:rsid w:val="00044042"/>
    <w:rsid w:val="00046DCA"/>
    <w:rsid w:val="000474D2"/>
    <w:rsid w:val="000479C5"/>
    <w:rsid w:val="00050DFD"/>
    <w:rsid w:val="00053809"/>
    <w:rsid w:val="00053914"/>
    <w:rsid w:val="00054756"/>
    <w:rsid w:val="000556C8"/>
    <w:rsid w:val="000560C5"/>
    <w:rsid w:val="00056C49"/>
    <w:rsid w:val="00056FE0"/>
    <w:rsid w:val="00060090"/>
    <w:rsid w:val="000603C8"/>
    <w:rsid w:val="000608A4"/>
    <w:rsid w:val="00060AA1"/>
    <w:rsid w:val="00061FEE"/>
    <w:rsid w:val="00062060"/>
    <w:rsid w:val="000631FD"/>
    <w:rsid w:val="000643D3"/>
    <w:rsid w:val="00067B16"/>
    <w:rsid w:val="00071F8A"/>
    <w:rsid w:val="00073CA0"/>
    <w:rsid w:val="00073E04"/>
    <w:rsid w:val="0007401B"/>
    <w:rsid w:val="000757B2"/>
    <w:rsid w:val="0007628D"/>
    <w:rsid w:val="00081DAB"/>
    <w:rsid w:val="00092829"/>
    <w:rsid w:val="00092B09"/>
    <w:rsid w:val="0009351E"/>
    <w:rsid w:val="0009479A"/>
    <w:rsid w:val="00094AD6"/>
    <w:rsid w:val="00095D61"/>
    <w:rsid w:val="00095E44"/>
    <w:rsid w:val="00096D8D"/>
    <w:rsid w:val="0009755A"/>
    <w:rsid w:val="000A1232"/>
    <w:rsid w:val="000A30E5"/>
    <w:rsid w:val="000A40D0"/>
    <w:rsid w:val="000B0097"/>
    <w:rsid w:val="000B101F"/>
    <w:rsid w:val="000B1F4B"/>
    <w:rsid w:val="000B2F27"/>
    <w:rsid w:val="000B2F58"/>
    <w:rsid w:val="000B37A8"/>
    <w:rsid w:val="000B4AF1"/>
    <w:rsid w:val="000B51D9"/>
    <w:rsid w:val="000B770A"/>
    <w:rsid w:val="000C03FB"/>
    <w:rsid w:val="000C12D1"/>
    <w:rsid w:val="000C308F"/>
    <w:rsid w:val="000C5A4E"/>
    <w:rsid w:val="000C635D"/>
    <w:rsid w:val="000C7F49"/>
    <w:rsid w:val="000D1AEE"/>
    <w:rsid w:val="000D1F4F"/>
    <w:rsid w:val="000D4D07"/>
    <w:rsid w:val="000D7535"/>
    <w:rsid w:val="000D7CCC"/>
    <w:rsid w:val="000D7F19"/>
    <w:rsid w:val="000E165D"/>
    <w:rsid w:val="000E1BAF"/>
    <w:rsid w:val="000E1BD9"/>
    <w:rsid w:val="000E223E"/>
    <w:rsid w:val="000E2491"/>
    <w:rsid w:val="000E2EA9"/>
    <w:rsid w:val="000E46A3"/>
    <w:rsid w:val="000E4E88"/>
    <w:rsid w:val="000E5726"/>
    <w:rsid w:val="000E6C94"/>
    <w:rsid w:val="000F1BB2"/>
    <w:rsid w:val="000F217A"/>
    <w:rsid w:val="000F3F94"/>
    <w:rsid w:val="000F5235"/>
    <w:rsid w:val="000F5B21"/>
    <w:rsid w:val="00103501"/>
    <w:rsid w:val="00103B2D"/>
    <w:rsid w:val="00103CD2"/>
    <w:rsid w:val="00104061"/>
    <w:rsid w:val="00107186"/>
    <w:rsid w:val="00107236"/>
    <w:rsid w:val="001074B3"/>
    <w:rsid w:val="001101A2"/>
    <w:rsid w:val="001106F7"/>
    <w:rsid w:val="001108A9"/>
    <w:rsid w:val="001111FD"/>
    <w:rsid w:val="00112EDA"/>
    <w:rsid w:val="00114174"/>
    <w:rsid w:val="00117B4A"/>
    <w:rsid w:val="00117C1D"/>
    <w:rsid w:val="00123688"/>
    <w:rsid w:val="00127F47"/>
    <w:rsid w:val="00133572"/>
    <w:rsid w:val="001338A7"/>
    <w:rsid w:val="00133E26"/>
    <w:rsid w:val="00134E4A"/>
    <w:rsid w:val="0013631B"/>
    <w:rsid w:val="001364FB"/>
    <w:rsid w:val="001365F2"/>
    <w:rsid w:val="00136D7A"/>
    <w:rsid w:val="001374C5"/>
    <w:rsid w:val="00141470"/>
    <w:rsid w:val="00141540"/>
    <w:rsid w:val="001449DF"/>
    <w:rsid w:val="0014569B"/>
    <w:rsid w:val="001470E0"/>
    <w:rsid w:val="00150060"/>
    <w:rsid w:val="00152501"/>
    <w:rsid w:val="00154C69"/>
    <w:rsid w:val="00155FFD"/>
    <w:rsid w:val="0015704C"/>
    <w:rsid w:val="00157895"/>
    <w:rsid w:val="00161701"/>
    <w:rsid w:val="00161E87"/>
    <w:rsid w:val="00162F50"/>
    <w:rsid w:val="0016566C"/>
    <w:rsid w:val="001727F0"/>
    <w:rsid w:val="00172B06"/>
    <w:rsid w:val="0017347E"/>
    <w:rsid w:val="00173F63"/>
    <w:rsid w:val="001752D8"/>
    <w:rsid w:val="00175931"/>
    <w:rsid w:val="00176B25"/>
    <w:rsid w:val="00177CD6"/>
    <w:rsid w:val="0018238B"/>
    <w:rsid w:val="00182AD3"/>
    <w:rsid w:val="00183419"/>
    <w:rsid w:val="0018394A"/>
    <w:rsid w:val="00184DCC"/>
    <w:rsid w:val="00186A9D"/>
    <w:rsid w:val="001874A6"/>
    <w:rsid w:val="0018765B"/>
    <w:rsid w:val="001904AE"/>
    <w:rsid w:val="00190913"/>
    <w:rsid w:val="0019236A"/>
    <w:rsid w:val="00193B21"/>
    <w:rsid w:val="00193DD3"/>
    <w:rsid w:val="001948AA"/>
    <w:rsid w:val="00195F65"/>
    <w:rsid w:val="001A07E2"/>
    <w:rsid w:val="001A0A5D"/>
    <w:rsid w:val="001A2018"/>
    <w:rsid w:val="001A47E5"/>
    <w:rsid w:val="001A56F1"/>
    <w:rsid w:val="001A5D0E"/>
    <w:rsid w:val="001B01C8"/>
    <w:rsid w:val="001B0B52"/>
    <w:rsid w:val="001B13F6"/>
    <w:rsid w:val="001B1747"/>
    <w:rsid w:val="001B1DBF"/>
    <w:rsid w:val="001B28D9"/>
    <w:rsid w:val="001B2D44"/>
    <w:rsid w:val="001B7400"/>
    <w:rsid w:val="001B752A"/>
    <w:rsid w:val="001C12FB"/>
    <w:rsid w:val="001C2DB4"/>
    <w:rsid w:val="001C3228"/>
    <w:rsid w:val="001C35E9"/>
    <w:rsid w:val="001C36BD"/>
    <w:rsid w:val="001C3733"/>
    <w:rsid w:val="001C49B3"/>
    <w:rsid w:val="001C50FE"/>
    <w:rsid w:val="001C5B30"/>
    <w:rsid w:val="001C5B9A"/>
    <w:rsid w:val="001D0D1E"/>
    <w:rsid w:val="001D2953"/>
    <w:rsid w:val="001D2BA9"/>
    <w:rsid w:val="001D3C05"/>
    <w:rsid w:val="001D6AF4"/>
    <w:rsid w:val="001E0CC1"/>
    <w:rsid w:val="001E1C10"/>
    <w:rsid w:val="001E3CC0"/>
    <w:rsid w:val="001E77C3"/>
    <w:rsid w:val="001F032B"/>
    <w:rsid w:val="001F090B"/>
    <w:rsid w:val="001F180A"/>
    <w:rsid w:val="001F1A28"/>
    <w:rsid w:val="001F1AD0"/>
    <w:rsid w:val="001F35E8"/>
    <w:rsid w:val="001F4014"/>
    <w:rsid w:val="001F445E"/>
    <w:rsid w:val="001F6423"/>
    <w:rsid w:val="00201213"/>
    <w:rsid w:val="0020165E"/>
    <w:rsid w:val="00201690"/>
    <w:rsid w:val="00202028"/>
    <w:rsid w:val="0020272E"/>
    <w:rsid w:val="00202E50"/>
    <w:rsid w:val="00204AAB"/>
    <w:rsid w:val="00205180"/>
    <w:rsid w:val="00207E4B"/>
    <w:rsid w:val="00207F81"/>
    <w:rsid w:val="002109F4"/>
    <w:rsid w:val="00211FDA"/>
    <w:rsid w:val="002127D7"/>
    <w:rsid w:val="00215FDA"/>
    <w:rsid w:val="002160C2"/>
    <w:rsid w:val="00222BB9"/>
    <w:rsid w:val="002258D6"/>
    <w:rsid w:val="002274FB"/>
    <w:rsid w:val="002309D2"/>
    <w:rsid w:val="00231B61"/>
    <w:rsid w:val="0023315B"/>
    <w:rsid w:val="002347FE"/>
    <w:rsid w:val="002360D3"/>
    <w:rsid w:val="00237674"/>
    <w:rsid w:val="0024178D"/>
    <w:rsid w:val="0024392B"/>
    <w:rsid w:val="002450C6"/>
    <w:rsid w:val="00245DCF"/>
    <w:rsid w:val="00246C65"/>
    <w:rsid w:val="00246EF4"/>
    <w:rsid w:val="0024721F"/>
    <w:rsid w:val="00251A10"/>
    <w:rsid w:val="00252BFF"/>
    <w:rsid w:val="0025349D"/>
    <w:rsid w:val="00253732"/>
    <w:rsid w:val="002542A8"/>
    <w:rsid w:val="00260A11"/>
    <w:rsid w:val="002610F5"/>
    <w:rsid w:val="0026158D"/>
    <w:rsid w:val="0026169A"/>
    <w:rsid w:val="00262763"/>
    <w:rsid w:val="00264BEA"/>
    <w:rsid w:val="00267850"/>
    <w:rsid w:val="00271032"/>
    <w:rsid w:val="002726E9"/>
    <w:rsid w:val="00273E3E"/>
    <w:rsid w:val="00274147"/>
    <w:rsid w:val="00275189"/>
    <w:rsid w:val="002756DC"/>
    <w:rsid w:val="00276412"/>
    <w:rsid w:val="00276437"/>
    <w:rsid w:val="00280053"/>
    <w:rsid w:val="0028063F"/>
    <w:rsid w:val="00280740"/>
    <w:rsid w:val="00280F9E"/>
    <w:rsid w:val="00283B02"/>
    <w:rsid w:val="00283C5D"/>
    <w:rsid w:val="002844B0"/>
    <w:rsid w:val="00286322"/>
    <w:rsid w:val="00287727"/>
    <w:rsid w:val="00291EF7"/>
    <w:rsid w:val="00296B03"/>
    <w:rsid w:val="00296C1F"/>
    <w:rsid w:val="00297258"/>
    <w:rsid w:val="002A41E6"/>
    <w:rsid w:val="002A44C8"/>
    <w:rsid w:val="002A545A"/>
    <w:rsid w:val="002A5E48"/>
    <w:rsid w:val="002B0059"/>
    <w:rsid w:val="002B0455"/>
    <w:rsid w:val="002B15C8"/>
    <w:rsid w:val="002B2540"/>
    <w:rsid w:val="002B261C"/>
    <w:rsid w:val="002B2BEE"/>
    <w:rsid w:val="002B2F3C"/>
    <w:rsid w:val="002B35C5"/>
    <w:rsid w:val="002B3935"/>
    <w:rsid w:val="002B3A31"/>
    <w:rsid w:val="002B406A"/>
    <w:rsid w:val="002B41D4"/>
    <w:rsid w:val="002B543F"/>
    <w:rsid w:val="002B5E01"/>
    <w:rsid w:val="002B6165"/>
    <w:rsid w:val="002B6EF8"/>
    <w:rsid w:val="002B7D73"/>
    <w:rsid w:val="002C06E3"/>
    <w:rsid w:val="002C0801"/>
    <w:rsid w:val="002C145F"/>
    <w:rsid w:val="002C33B3"/>
    <w:rsid w:val="002C44B0"/>
    <w:rsid w:val="002C4E07"/>
    <w:rsid w:val="002C7982"/>
    <w:rsid w:val="002D0586"/>
    <w:rsid w:val="002D1023"/>
    <w:rsid w:val="002D1459"/>
    <w:rsid w:val="002D1470"/>
    <w:rsid w:val="002D21CF"/>
    <w:rsid w:val="002D3DB7"/>
    <w:rsid w:val="002D4705"/>
    <w:rsid w:val="002D5B65"/>
    <w:rsid w:val="002D6396"/>
    <w:rsid w:val="002D7E5E"/>
    <w:rsid w:val="002E07BA"/>
    <w:rsid w:val="002E07EF"/>
    <w:rsid w:val="002E0D06"/>
    <w:rsid w:val="002E1810"/>
    <w:rsid w:val="002E2DBD"/>
    <w:rsid w:val="002E4E94"/>
    <w:rsid w:val="002F1F28"/>
    <w:rsid w:val="002F43CA"/>
    <w:rsid w:val="002F4939"/>
    <w:rsid w:val="002F57AA"/>
    <w:rsid w:val="002F6EF7"/>
    <w:rsid w:val="002F714C"/>
    <w:rsid w:val="002F77BF"/>
    <w:rsid w:val="003004A2"/>
    <w:rsid w:val="00303297"/>
    <w:rsid w:val="00303AC8"/>
    <w:rsid w:val="00303DD5"/>
    <w:rsid w:val="003046F7"/>
    <w:rsid w:val="00307B74"/>
    <w:rsid w:val="00310764"/>
    <w:rsid w:val="00311BFD"/>
    <w:rsid w:val="003124FB"/>
    <w:rsid w:val="003132BC"/>
    <w:rsid w:val="00314718"/>
    <w:rsid w:val="0031488A"/>
    <w:rsid w:val="003175E1"/>
    <w:rsid w:val="00320203"/>
    <w:rsid w:val="00322002"/>
    <w:rsid w:val="00324101"/>
    <w:rsid w:val="003247B0"/>
    <w:rsid w:val="00325E81"/>
    <w:rsid w:val="00326948"/>
    <w:rsid w:val="00327052"/>
    <w:rsid w:val="0033486D"/>
    <w:rsid w:val="00335228"/>
    <w:rsid w:val="003367C4"/>
    <w:rsid w:val="00336D8E"/>
    <w:rsid w:val="003376B3"/>
    <w:rsid w:val="00342DBA"/>
    <w:rsid w:val="00345F79"/>
    <w:rsid w:val="00345F9C"/>
    <w:rsid w:val="0034639B"/>
    <w:rsid w:val="00347776"/>
    <w:rsid w:val="00351A91"/>
    <w:rsid w:val="003520C4"/>
    <w:rsid w:val="003533AE"/>
    <w:rsid w:val="00355858"/>
    <w:rsid w:val="00355E14"/>
    <w:rsid w:val="00357C5E"/>
    <w:rsid w:val="003608BD"/>
    <w:rsid w:val="00361280"/>
    <w:rsid w:val="003615F1"/>
    <w:rsid w:val="00361A6E"/>
    <w:rsid w:val="003626AF"/>
    <w:rsid w:val="00363D7F"/>
    <w:rsid w:val="0036655E"/>
    <w:rsid w:val="003673F5"/>
    <w:rsid w:val="00367C66"/>
    <w:rsid w:val="003700B2"/>
    <w:rsid w:val="00371E8D"/>
    <w:rsid w:val="0037233D"/>
    <w:rsid w:val="003736EF"/>
    <w:rsid w:val="003737E3"/>
    <w:rsid w:val="00380A1A"/>
    <w:rsid w:val="00380D80"/>
    <w:rsid w:val="00380FF7"/>
    <w:rsid w:val="0038500E"/>
    <w:rsid w:val="0038761D"/>
    <w:rsid w:val="003906F8"/>
    <w:rsid w:val="003935EE"/>
    <w:rsid w:val="00393EE9"/>
    <w:rsid w:val="0039408A"/>
    <w:rsid w:val="003945F5"/>
    <w:rsid w:val="0039673D"/>
    <w:rsid w:val="003975DA"/>
    <w:rsid w:val="00397893"/>
    <w:rsid w:val="003A2407"/>
    <w:rsid w:val="003A2CF0"/>
    <w:rsid w:val="003A33D3"/>
    <w:rsid w:val="003A3880"/>
    <w:rsid w:val="003A4B52"/>
    <w:rsid w:val="003A4C81"/>
    <w:rsid w:val="003A5BC5"/>
    <w:rsid w:val="003A5D55"/>
    <w:rsid w:val="003A75E6"/>
    <w:rsid w:val="003B255B"/>
    <w:rsid w:val="003B3317"/>
    <w:rsid w:val="003B360E"/>
    <w:rsid w:val="003B4B2F"/>
    <w:rsid w:val="003B4C50"/>
    <w:rsid w:val="003B4D48"/>
    <w:rsid w:val="003B52D4"/>
    <w:rsid w:val="003C1CA5"/>
    <w:rsid w:val="003C1EC7"/>
    <w:rsid w:val="003C3A3F"/>
    <w:rsid w:val="003C3D8E"/>
    <w:rsid w:val="003C5E61"/>
    <w:rsid w:val="003C64A0"/>
    <w:rsid w:val="003C6D09"/>
    <w:rsid w:val="003C6F0B"/>
    <w:rsid w:val="003C7BA3"/>
    <w:rsid w:val="003D01B4"/>
    <w:rsid w:val="003D3473"/>
    <w:rsid w:val="003D3642"/>
    <w:rsid w:val="003D4E9C"/>
    <w:rsid w:val="003D5EE8"/>
    <w:rsid w:val="003E0D78"/>
    <w:rsid w:val="003E1CB1"/>
    <w:rsid w:val="003E2DED"/>
    <w:rsid w:val="003E3A1D"/>
    <w:rsid w:val="003E6CA0"/>
    <w:rsid w:val="003F1850"/>
    <w:rsid w:val="003F1F41"/>
    <w:rsid w:val="003F2FDE"/>
    <w:rsid w:val="003F330B"/>
    <w:rsid w:val="003F58B9"/>
    <w:rsid w:val="003F6FDF"/>
    <w:rsid w:val="004005E8"/>
    <w:rsid w:val="004007F9"/>
    <w:rsid w:val="004016F5"/>
    <w:rsid w:val="004021A9"/>
    <w:rsid w:val="00403123"/>
    <w:rsid w:val="0040329D"/>
    <w:rsid w:val="004045AA"/>
    <w:rsid w:val="0040549A"/>
    <w:rsid w:val="00405CC9"/>
    <w:rsid w:val="0040711E"/>
    <w:rsid w:val="00407219"/>
    <w:rsid w:val="00407D67"/>
    <w:rsid w:val="00412450"/>
    <w:rsid w:val="004138DE"/>
    <w:rsid w:val="00413B39"/>
    <w:rsid w:val="00414B2F"/>
    <w:rsid w:val="004154EB"/>
    <w:rsid w:val="00415E58"/>
    <w:rsid w:val="00416231"/>
    <w:rsid w:val="004208AB"/>
    <w:rsid w:val="004219EF"/>
    <w:rsid w:val="00421A72"/>
    <w:rsid w:val="00424348"/>
    <w:rsid w:val="00426820"/>
    <w:rsid w:val="00426CD9"/>
    <w:rsid w:val="00426DE5"/>
    <w:rsid w:val="00430FEB"/>
    <w:rsid w:val="004310EE"/>
    <w:rsid w:val="00431E5A"/>
    <w:rsid w:val="00433677"/>
    <w:rsid w:val="004340D5"/>
    <w:rsid w:val="00434880"/>
    <w:rsid w:val="00434A21"/>
    <w:rsid w:val="0043526D"/>
    <w:rsid w:val="00436F02"/>
    <w:rsid w:val="004460E9"/>
    <w:rsid w:val="00447B6F"/>
    <w:rsid w:val="00453623"/>
    <w:rsid w:val="00453C11"/>
    <w:rsid w:val="00454653"/>
    <w:rsid w:val="004557B0"/>
    <w:rsid w:val="00457946"/>
    <w:rsid w:val="00457D8B"/>
    <w:rsid w:val="00460A17"/>
    <w:rsid w:val="00460C87"/>
    <w:rsid w:val="0046120A"/>
    <w:rsid w:val="00462F79"/>
    <w:rsid w:val="00463438"/>
    <w:rsid w:val="00463ECE"/>
    <w:rsid w:val="00465388"/>
    <w:rsid w:val="004677C9"/>
    <w:rsid w:val="00470CB5"/>
    <w:rsid w:val="00471EAB"/>
    <w:rsid w:val="004723EE"/>
    <w:rsid w:val="00475A92"/>
    <w:rsid w:val="00475DEB"/>
    <w:rsid w:val="00477967"/>
    <w:rsid w:val="00477BB9"/>
    <w:rsid w:val="0048055A"/>
    <w:rsid w:val="004859EE"/>
    <w:rsid w:val="00487366"/>
    <w:rsid w:val="004873E4"/>
    <w:rsid w:val="00487C71"/>
    <w:rsid w:val="0049072C"/>
    <w:rsid w:val="00490FD1"/>
    <w:rsid w:val="00491520"/>
    <w:rsid w:val="00491AD2"/>
    <w:rsid w:val="004935C0"/>
    <w:rsid w:val="00493B43"/>
    <w:rsid w:val="00494EB1"/>
    <w:rsid w:val="00496414"/>
    <w:rsid w:val="00497A38"/>
    <w:rsid w:val="00497DCF"/>
    <w:rsid w:val="004A4146"/>
    <w:rsid w:val="004A45BD"/>
    <w:rsid w:val="004A4656"/>
    <w:rsid w:val="004A77B0"/>
    <w:rsid w:val="004B08A9"/>
    <w:rsid w:val="004B1CED"/>
    <w:rsid w:val="004B1EA7"/>
    <w:rsid w:val="004B34A7"/>
    <w:rsid w:val="004B3B06"/>
    <w:rsid w:val="004B3ED5"/>
    <w:rsid w:val="004B4643"/>
    <w:rsid w:val="004B7F67"/>
    <w:rsid w:val="004C06BE"/>
    <w:rsid w:val="004C0938"/>
    <w:rsid w:val="004C1994"/>
    <w:rsid w:val="004C70FC"/>
    <w:rsid w:val="004D022C"/>
    <w:rsid w:val="004D2675"/>
    <w:rsid w:val="004D4080"/>
    <w:rsid w:val="004D5379"/>
    <w:rsid w:val="004E05FD"/>
    <w:rsid w:val="004E1A0D"/>
    <w:rsid w:val="004E23F5"/>
    <w:rsid w:val="004E3E8D"/>
    <w:rsid w:val="004E5418"/>
    <w:rsid w:val="004E5A77"/>
    <w:rsid w:val="004E63E5"/>
    <w:rsid w:val="004E6A47"/>
    <w:rsid w:val="004E6B76"/>
    <w:rsid w:val="004F1437"/>
    <w:rsid w:val="004F1DE0"/>
    <w:rsid w:val="004F301D"/>
    <w:rsid w:val="004F3540"/>
    <w:rsid w:val="004F4FE2"/>
    <w:rsid w:val="004F52DB"/>
    <w:rsid w:val="004F5624"/>
    <w:rsid w:val="004F58C1"/>
    <w:rsid w:val="004F5DA4"/>
    <w:rsid w:val="004F62B2"/>
    <w:rsid w:val="004F6424"/>
    <w:rsid w:val="005040CD"/>
    <w:rsid w:val="00504229"/>
    <w:rsid w:val="00505229"/>
    <w:rsid w:val="00507F98"/>
    <w:rsid w:val="005108A3"/>
    <w:rsid w:val="00510DB5"/>
    <w:rsid w:val="00510F6E"/>
    <w:rsid w:val="00511422"/>
    <w:rsid w:val="005118AE"/>
    <w:rsid w:val="0051212F"/>
    <w:rsid w:val="0051587A"/>
    <w:rsid w:val="005158FA"/>
    <w:rsid w:val="005169AD"/>
    <w:rsid w:val="005208B9"/>
    <w:rsid w:val="005221F0"/>
    <w:rsid w:val="00524807"/>
    <w:rsid w:val="005252FE"/>
    <w:rsid w:val="005257A1"/>
    <w:rsid w:val="00525FF9"/>
    <w:rsid w:val="00532C41"/>
    <w:rsid w:val="00532D3F"/>
    <w:rsid w:val="005331CE"/>
    <w:rsid w:val="0053386D"/>
    <w:rsid w:val="00533E32"/>
    <w:rsid w:val="00534700"/>
    <w:rsid w:val="0053791F"/>
    <w:rsid w:val="005404B0"/>
    <w:rsid w:val="00541308"/>
    <w:rsid w:val="00541C4D"/>
    <w:rsid w:val="005440D7"/>
    <w:rsid w:val="005448F7"/>
    <w:rsid w:val="005450FA"/>
    <w:rsid w:val="00546622"/>
    <w:rsid w:val="005470BB"/>
    <w:rsid w:val="00547538"/>
    <w:rsid w:val="00553BFA"/>
    <w:rsid w:val="005547AA"/>
    <w:rsid w:val="00554D05"/>
    <w:rsid w:val="0055596B"/>
    <w:rsid w:val="005574AA"/>
    <w:rsid w:val="0056077E"/>
    <w:rsid w:val="00560EDA"/>
    <w:rsid w:val="005629EE"/>
    <w:rsid w:val="00564420"/>
    <w:rsid w:val="005645BF"/>
    <w:rsid w:val="005648FA"/>
    <w:rsid w:val="00564D50"/>
    <w:rsid w:val="00565EF0"/>
    <w:rsid w:val="00567346"/>
    <w:rsid w:val="00572E03"/>
    <w:rsid w:val="0057371B"/>
    <w:rsid w:val="00575EB8"/>
    <w:rsid w:val="0057613A"/>
    <w:rsid w:val="00582A9B"/>
    <w:rsid w:val="005832AB"/>
    <w:rsid w:val="0058437C"/>
    <w:rsid w:val="00586013"/>
    <w:rsid w:val="005935F4"/>
    <w:rsid w:val="00593E0A"/>
    <w:rsid w:val="005971B0"/>
    <w:rsid w:val="005A0E68"/>
    <w:rsid w:val="005A167F"/>
    <w:rsid w:val="005A346E"/>
    <w:rsid w:val="005A73CF"/>
    <w:rsid w:val="005B3EB1"/>
    <w:rsid w:val="005B3F6F"/>
    <w:rsid w:val="005B798B"/>
    <w:rsid w:val="005C1FAE"/>
    <w:rsid w:val="005C37E9"/>
    <w:rsid w:val="005C39E8"/>
    <w:rsid w:val="005C52BB"/>
    <w:rsid w:val="005C5660"/>
    <w:rsid w:val="005C71E4"/>
    <w:rsid w:val="005C72E3"/>
    <w:rsid w:val="005D0D4A"/>
    <w:rsid w:val="005D11B2"/>
    <w:rsid w:val="005D4132"/>
    <w:rsid w:val="005D4B68"/>
    <w:rsid w:val="005E11C1"/>
    <w:rsid w:val="005E2563"/>
    <w:rsid w:val="005E394C"/>
    <w:rsid w:val="005E42BF"/>
    <w:rsid w:val="005E4E70"/>
    <w:rsid w:val="005E65BB"/>
    <w:rsid w:val="005F0DA0"/>
    <w:rsid w:val="005F2767"/>
    <w:rsid w:val="005F34CB"/>
    <w:rsid w:val="005F4790"/>
    <w:rsid w:val="005F4914"/>
    <w:rsid w:val="005F62B7"/>
    <w:rsid w:val="005F67FC"/>
    <w:rsid w:val="005F6869"/>
    <w:rsid w:val="005F6BB9"/>
    <w:rsid w:val="00601089"/>
    <w:rsid w:val="00603148"/>
    <w:rsid w:val="00603913"/>
    <w:rsid w:val="00606FC7"/>
    <w:rsid w:val="00610456"/>
    <w:rsid w:val="00611473"/>
    <w:rsid w:val="00611B36"/>
    <w:rsid w:val="00613A34"/>
    <w:rsid w:val="00615ADA"/>
    <w:rsid w:val="00621042"/>
    <w:rsid w:val="00621F1C"/>
    <w:rsid w:val="006221CD"/>
    <w:rsid w:val="00622220"/>
    <w:rsid w:val="00622658"/>
    <w:rsid w:val="0062503B"/>
    <w:rsid w:val="006266A9"/>
    <w:rsid w:val="00630426"/>
    <w:rsid w:val="006316C1"/>
    <w:rsid w:val="006317B8"/>
    <w:rsid w:val="00631BF0"/>
    <w:rsid w:val="00631ED4"/>
    <w:rsid w:val="00633BC7"/>
    <w:rsid w:val="00634FCA"/>
    <w:rsid w:val="00635AC7"/>
    <w:rsid w:val="00635E9C"/>
    <w:rsid w:val="0063753F"/>
    <w:rsid w:val="00637B41"/>
    <w:rsid w:val="006405A2"/>
    <w:rsid w:val="006414EE"/>
    <w:rsid w:val="00642524"/>
    <w:rsid w:val="00642D0A"/>
    <w:rsid w:val="0064630E"/>
    <w:rsid w:val="00646FE1"/>
    <w:rsid w:val="00647075"/>
    <w:rsid w:val="0065581D"/>
    <w:rsid w:val="00655C2F"/>
    <w:rsid w:val="00660403"/>
    <w:rsid w:val="00661140"/>
    <w:rsid w:val="00667104"/>
    <w:rsid w:val="006710DD"/>
    <w:rsid w:val="00671FC9"/>
    <w:rsid w:val="00673200"/>
    <w:rsid w:val="0067447D"/>
    <w:rsid w:val="00674492"/>
    <w:rsid w:val="0067501E"/>
    <w:rsid w:val="00676D69"/>
    <w:rsid w:val="006773D2"/>
    <w:rsid w:val="00680581"/>
    <w:rsid w:val="00680A56"/>
    <w:rsid w:val="00681A41"/>
    <w:rsid w:val="006821B2"/>
    <w:rsid w:val="00682B5B"/>
    <w:rsid w:val="006838C0"/>
    <w:rsid w:val="00685856"/>
    <w:rsid w:val="00685901"/>
    <w:rsid w:val="00685BB9"/>
    <w:rsid w:val="00687E06"/>
    <w:rsid w:val="00690127"/>
    <w:rsid w:val="00691BFF"/>
    <w:rsid w:val="006953C1"/>
    <w:rsid w:val="00696EB2"/>
    <w:rsid w:val="0069741A"/>
    <w:rsid w:val="006A00D1"/>
    <w:rsid w:val="006A0DEA"/>
    <w:rsid w:val="006A16E9"/>
    <w:rsid w:val="006A1BFD"/>
    <w:rsid w:val="006A3FF3"/>
    <w:rsid w:val="006A5450"/>
    <w:rsid w:val="006B0199"/>
    <w:rsid w:val="006B0689"/>
    <w:rsid w:val="006B0A32"/>
    <w:rsid w:val="006B0BD8"/>
    <w:rsid w:val="006B4557"/>
    <w:rsid w:val="006B48EE"/>
    <w:rsid w:val="006B4F31"/>
    <w:rsid w:val="006B718C"/>
    <w:rsid w:val="006B7308"/>
    <w:rsid w:val="006C0251"/>
    <w:rsid w:val="006C0320"/>
    <w:rsid w:val="006C20CD"/>
    <w:rsid w:val="006C2B9A"/>
    <w:rsid w:val="006C3553"/>
    <w:rsid w:val="006C39BB"/>
    <w:rsid w:val="006C4502"/>
    <w:rsid w:val="006C6114"/>
    <w:rsid w:val="006D09C9"/>
    <w:rsid w:val="006D2288"/>
    <w:rsid w:val="006D306A"/>
    <w:rsid w:val="006D4464"/>
    <w:rsid w:val="006D5E91"/>
    <w:rsid w:val="006D7E87"/>
    <w:rsid w:val="006E09CF"/>
    <w:rsid w:val="006E14E6"/>
    <w:rsid w:val="006E179A"/>
    <w:rsid w:val="006E1AEE"/>
    <w:rsid w:val="006E27D2"/>
    <w:rsid w:val="006E2F52"/>
    <w:rsid w:val="006E32A9"/>
    <w:rsid w:val="006E3B9C"/>
    <w:rsid w:val="006E51A2"/>
    <w:rsid w:val="006F0DE2"/>
    <w:rsid w:val="006F11BD"/>
    <w:rsid w:val="006F25B4"/>
    <w:rsid w:val="006F32C7"/>
    <w:rsid w:val="006F3392"/>
    <w:rsid w:val="006F3495"/>
    <w:rsid w:val="006F417D"/>
    <w:rsid w:val="006F460B"/>
    <w:rsid w:val="006F5C83"/>
    <w:rsid w:val="006F67CC"/>
    <w:rsid w:val="006F6B89"/>
    <w:rsid w:val="00701185"/>
    <w:rsid w:val="00701C2D"/>
    <w:rsid w:val="00702162"/>
    <w:rsid w:val="00703930"/>
    <w:rsid w:val="0070610E"/>
    <w:rsid w:val="00707759"/>
    <w:rsid w:val="00710081"/>
    <w:rsid w:val="00710B0D"/>
    <w:rsid w:val="00713CB5"/>
    <w:rsid w:val="00714E3F"/>
    <w:rsid w:val="0071558B"/>
    <w:rsid w:val="0071776A"/>
    <w:rsid w:val="00721189"/>
    <w:rsid w:val="007221C3"/>
    <w:rsid w:val="007227E4"/>
    <w:rsid w:val="00722F2C"/>
    <w:rsid w:val="007254D1"/>
    <w:rsid w:val="007254DA"/>
    <w:rsid w:val="00725B32"/>
    <w:rsid w:val="00725B3C"/>
    <w:rsid w:val="00733D54"/>
    <w:rsid w:val="00734CEE"/>
    <w:rsid w:val="00736A4F"/>
    <w:rsid w:val="00737753"/>
    <w:rsid w:val="00737768"/>
    <w:rsid w:val="00737FFA"/>
    <w:rsid w:val="00740BB8"/>
    <w:rsid w:val="00740CE9"/>
    <w:rsid w:val="00740DC0"/>
    <w:rsid w:val="007428E3"/>
    <w:rsid w:val="0074394E"/>
    <w:rsid w:val="0074422D"/>
    <w:rsid w:val="00744339"/>
    <w:rsid w:val="00750D0A"/>
    <w:rsid w:val="00751D93"/>
    <w:rsid w:val="00752300"/>
    <w:rsid w:val="00753BF5"/>
    <w:rsid w:val="007546F8"/>
    <w:rsid w:val="0075579B"/>
    <w:rsid w:val="00755BAB"/>
    <w:rsid w:val="0075607F"/>
    <w:rsid w:val="0076080E"/>
    <w:rsid w:val="00761799"/>
    <w:rsid w:val="0076411D"/>
    <w:rsid w:val="007670F8"/>
    <w:rsid w:val="007671D4"/>
    <w:rsid w:val="00767667"/>
    <w:rsid w:val="0076771E"/>
    <w:rsid w:val="00770A85"/>
    <w:rsid w:val="00773DC9"/>
    <w:rsid w:val="0077572E"/>
    <w:rsid w:val="00777BE4"/>
    <w:rsid w:val="00777FE7"/>
    <w:rsid w:val="0078031B"/>
    <w:rsid w:val="00784B16"/>
    <w:rsid w:val="00784F44"/>
    <w:rsid w:val="00785A9A"/>
    <w:rsid w:val="00786672"/>
    <w:rsid w:val="007870BF"/>
    <w:rsid w:val="007872CF"/>
    <w:rsid w:val="0079201C"/>
    <w:rsid w:val="00792D38"/>
    <w:rsid w:val="0079307F"/>
    <w:rsid w:val="007940C5"/>
    <w:rsid w:val="007947C4"/>
    <w:rsid w:val="00794EA0"/>
    <w:rsid w:val="00795812"/>
    <w:rsid w:val="00795CE1"/>
    <w:rsid w:val="007A0646"/>
    <w:rsid w:val="007A06AC"/>
    <w:rsid w:val="007A0821"/>
    <w:rsid w:val="007A1B2F"/>
    <w:rsid w:val="007A4636"/>
    <w:rsid w:val="007A5719"/>
    <w:rsid w:val="007A6B92"/>
    <w:rsid w:val="007A7377"/>
    <w:rsid w:val="007B1014"/>
    <w:rsid w:val="007B103F"/>
    <w:rsid w:val="007B11F7"/>
    <w:rsid w:val="007B1484"/>
    <w:rsid w:val="007B1A10"/>
    <w:rsid w:val="007B31AB"/>
    <w:rsid w:val="007B3268"/>
    <w:rsid w:val="007B37F1"/>
    <w:rsid w:val="007B42D3"/>
    <w:rsid w:val="007B46D9"/>
    <w:rsid w:val="007B6659"/>
    <w:rsid w:val="007B6C39"/>
    <w:rsid w:val="007B76AB"/>
    <w:rsid w:val="007B7A58"/>
    <w:rsid w:val="007B7DBD"/>
    <w:rsid w:val="007C09EA"/>
    <w:rsid w:val="007C264B"/>
    <w:rsid w:val="007C32B9"/>
    <w:rsid w:val="007C45D3"/>
    <w:rsid w:val="007C597B"/>
    <w:rsid w:val="007C760C"/>
    <w:rsid w:val="007D08FD"/>
    <w:rsid w:val="007D1584"/>
    <w:rsid w:val="007D2044"/>
    <w:rsid w:val="007D4F33"/>
    <w:rsid w:val="007D554B"/>
    <w:rsid w:val="007D58EF"/>
    <w:rsid w:val="007D65C7"/>
    <w:rsid w:val="007D74D2"/>
    <w:rsid w:val="007D79B5"/>
    <w:rsid w:val="007E0D93"/>
    <w:rsid w:val="007E2334"/>
    <w:rsid w:val="007E23CE"/>
    <w:rsid w:val="007E2CE7"/>
    <w:rsid w:val="007E43D0"/>
    <w:rsid w:val="007E44B4"/>
    <w:rsid w:val="007E4F00"/>
    <w:rsid w:val="007E53F7"/>
    <w:rsid w:val="007E54F8"/>
    <w:rsid w:val="007E5987"/>
    <w:rsid w:val="007E5BD8"/>
    <w:rsid w:val="007E7398"/>
    <w:rsid w:val="007E7BF9"/>
    <w:rsid w:val="007F02BC"/>
    <w:rsid w:val="007F0E6A"/>
    <w:rsid w:val="007F1D17"/>
    <w:rsid w:val="007F20D7"/>
    <w:rsid w:val="007F2E65"/>
    <w:rsid w:val="007F3704"/>
    <w:rsid w:val="007F43BA"/>
    <w:rsid w:val="007F45D1"/>
    <w:rsid w:val="007F64BE"/>
    <w:rsid w:val="007F6DC3"/>
    <w:rsid w:val="007F6F81"/>
    <w:rsid w:val="008006B4"/>
    <w:rsid w:val="008015B6"/>
    <w:rsid w:val="00803FD4"/>
    <w:rsid w:val="0080481C"/>
    <w:rsid w:val="00804C54"/>
    <w:rsid w:val="008056DD"/>
    <w:rsid w:val="0081104C"/>
    <w:rsid w:val="0081154F"/>
    <w:rsid w:val="008121F2"/>
    <w:rsid w:val="00812D16"/>
    <w:rsid w:val="00816C51"/>
    <w:rsid w:val="00821865"/>
    <w:rsid w:val="008225EB"/>
    <w:rsid w:val="0082327D"/>
    <w:rsid w:val="0082433D"/>
    <w:rsid w:val="00826509"/>
    <w:rsid w:val="0083192E"/>
    <w:rsid w:val="0083354D"/>
    <w:rsid w:val="00833659"/>
    <w:rsid w:val="0083561B"/>
    <w:rsid w:val="00837D78"/>
    <w:rsid w:val="00840D79"/>
    <w:rsid w:val="00842939"/>
    <w:rsid w:val="00842A21"/>
    <w:rsid w:val="00845DAD"/>
    <w:rsid w:val="00846827"/>
    <w:rsid w:val="00851377"/>
    <w:rsid w:val="00852147"/>
    <w:rsid w:val="0085437C"/>
    <w:rsid w:val="00854B2F"/>
    <w:rsid w:val="00855481"/>
    <w:rsid w:val="00856354"/>
    <w:rsid w:val="008568E1"/>
    <w:rsid w:val="00856BE9"/>
    <w:rsid w:val="008578F8"/>
    <w:rsid w:val="00860566"/>
    <w:rsid w:val="00860DEB"/>
    <w:rsid w:val="0086129A"/>
    <w:rsid w:val="0086158D"/>
    <w:rsid w:val="0086165C"/>
    <w:rsid w:val="00861B26"/>
    <w:rsid w:val="00862EED"/>
    <w:rsid w:val="008643FC"/>
    <w:rsid w:val="008649B9"/>
    <w:rsid w:val="00864FDB"/>
    <w:rsid w:val="0086784F"/>
    <w:rsid w:val="00870394"/>
    <w:rsid w:val="0087073B"/>
    <w:rsid w:val="00873967"/>
    <w:rsid w:val="008743BB"/>
    <w:rsid w:val="008770D4"/>
    <w:rsid w:val="0087748B"/>
    <w:rsid w:val="008800E5"/>
    <w:rsid w:val="0088127F"/>
    <w:rsid w:val="008815EF"/>
    <w:rsid w:val="00883ED5"/>
    <w:rsid w:val="00884C14"/>
    <w:rsid w:val="00885273"/>
    <w:rsid w:val="00885F2C"/>
    <w:rsid w:val="00886386"/>
    <w:rsid w:val="0088701C"/>
    <w:rsid w:val="00892459"/>
    <w:rsid w:val="008929AA"/>
    <w:rsid w:val="00892AA5"/>
    <w:rsid w:val="008930EF"/>
    <w:rsid w:val="0089499B"/>
    <w:rsid w:val="00894ACA"/>
    <w:rsid w:val="00894EC5"/>
    <w:rsid w:val="00896357"/>
    <w:rsid w:val="00896658"/>
    <w:rsid w:val="008967B5"/>
    <w:rsid w:val="008A03AC"/>
    <w:rsid w:val="008A1008"/>
    <w:rsid w:val="008A305C"/>
    <w:rsid w:val="008A345A"/>
    <w:rsid w:val="008A3DB9"/>
    <w:rsid w:val="008A4140"/>
    <w:rsid w:val="008A6A5C"/>
    <w:rsid w:val="008A7316"/>
    <w:rsid w:val="008B4A1C"/>
    <w:rsid w:val="008B500A"/>
    <w:rsid w:val="008B71D8"/>
    <w:rsid w:val="008C090B"/>
    <w:rsid w:val="008C1610"/>
    <w:rsid w:val="008C2F1E"/>
    <w:rsid w:val="008C30E5"/>
    <w:rsid w:val="008C3B5B"/>
    <w:rsid w:val="008C409F"/>
    <w:rsid w:val="008C4858"/>
    <w:rsid w:val="008C602D"/>
    <w:rsid w:val="008C6BCC"/>
    <w:rsid w:val="008D098D"/>
    <w:rsid w:val="008D135A"/>
    <w:rsid w:val="008D2205"/>
    <w:rsid w:val="008D2331"/>
    <w:rsid w:val="008D2DED"/>
    <w:rsid w:val="008D347F"/>
    <w:rsid w:val="008D35AD"/>
    <w:rsid w:val="008D36CD"/>
    <w:rsid w:val="008D4380"/>
    <w:rsid w:val="008D48D1"/>
    <w:rsid w:val="008D6BE8"/>
    <w:rsid w:val="008E27E9"/>
    <w:rsid w:val="008E2A16"/>
    <w:rsid w:val="008E42DE"/>
    <w:rsid w:val="008E78F2"/>
    <w:rsid w:val="008F042E"/>
    <w:rsid w:val="008F0F39"/>
    <w:rsid w:val="008F2C49"/>
    <w:rsid w:val="008F36F0"/>
    <w:rsid w:val="008F66BC"/>
    <w:rsid w:val="008F7CFF"/>
    <w:rsid w:val="008F7ED1"/>
    <w:rsid w:val="00901C8D"/>
    <w:rsid w:val="00904A4D"/>
    <w:rsid w:val="00905643"/>
    <w:rsid w:val="00905EE9"/>
    <w:rsid w:val="009065F4"/>
    <w:rsid w:val="009075A7"/>
    <w:rsid w:val="00907DFB"/>
    <w:rsid w:val="00910237"/>
    <w:rsid w:val="00910624"/>
    <w:rsid w:val="00910FBA"/>
    <w:rsid w:val="00911D39"/>
    <w:rsid w:val="00912B9F"/>
    <w:rsid w:val="00914067"/>
    <w:rsid w:val="00917C0F"/>
    <w:rsid w:val="00917CEE"/>
    <w:rsid w:val="0092040E"/>
    <w:rsid w:val="00920C6C"/>
    <w:rsid w:val="00921897"/>
    <w:rsid w:val="00921C6D"/>
    <w:rsid w:val="009227D9"/>
    <w:rsid w:val="00923C44"/>
    <w:rsid w:val="009266AE"/>
    <w:rsid w:val="00927791"/>
    <w:rsid w:val="00930607"/>
    <w:rsid w:val="00930D0A"/>
    <w:rsid w:val="009329BA"/>
    <w:rsid w:val="0093304D"/>
    <w:rsid w:val="00934E99"/>
    <w:rsid w:val="009351AE"/>
    <w:rsid w:val="0093679C"/>
    <w:rsid w:val="00936939"/>
    <w:rsid w:val="0094053B"/>
    <w:rsid w:val="00942040"/>
    <w:rsid w:val="009427BD"/>
    <w:rsid w:val="00942C9F"/>
    <w:rsid w:val="00943B4C"/>
    <w:rsid w:val="00943F98"/>
    <w:rsid w:val="00945482"/>
    <w:rsid w:val="00945631"/>
    <w:rsid w:val="00946A36"/>
    <w:rsid w:val="00946D46"/>
    <w:rsid w:val="00947549"/>
    <w:rsid w:val="00947CF3"/>
    <w:rsid w:val="00950C3F"/>
    <w:rsid w:val="0095793C"/>
    <w:rsid w:val="0096111E"/>
    <w:rsid w:val="00961125"/>
    <w:rsid w:val="009623D8"/>
    <w:rsid w:val="00963362"/>
    <w:rsid w:val="00963BD1"/>
    <w:rsid w:val="00966B1F"/>
    <w:rsid w:val="00967ADD"/>
    <w:rsid w:val="00970A7E"/>
    <w:rsid w:val="0097116E"/>
    <w:rsid w:val="00974518"/>
    <w:rsid w:val="00980FE0"/>
    <w:rsid w:val="00985F8B"/>
    <w:rsid w:val="00990B70"/>
    <w:rsid w:val="00990C3B"/>
    <w:rsid w:val="00991CBD"/>
    <w:rsid w:val="009921E6"/>
    <w:rsid w:val="009928B7"/>
    <w:rsid w:val="0099321A"/>
    <w:rsid w:val="00993EF0"/>
    <w:rsid w:val="009947E8"/>
    <w:rsid w:val="009960B7"/>
    <w:rsid w:val="00996DF0"/>
    <w:rsid w:val="00996F08"/>
    <w:rsid w:val="009972FE"/>
    <w:rsid w:val="009A0758"/>
    <w:rsid w:val="009A0977"/>
    <w:rsid w:val="009A0B96"/>
    <w:rsid w:val="009A4E38"/>
    <w:rsid w:val="009A5582"/>
    <w:rsid w:val="009B1F07"/>
    <w:rsid w:val="009B536C"/>
    <w:rsid w:val="009B5C19"/>
    <w:rsid w:val="009B6496"/>
    <w:rsid w:val="009C01DA"/>
    <w:rsid w:val="009C05C5"/>
    <w:rsid w:val="009C1528"/>
    <w:rsid w:val="009C20CC"/>
    <w:rsid w:val="009C2BDF"/>
    <w:rsid w:val="009C3558"/>
    <w:rsid w:val="009C562E"/>
    <w:rsid w:val="009C5E44"/>
    <w:rsid w:val="009C7531"/>
    <w:rsid w:val="009D220C"/>
    <w:rsid w:val="009D221F"/>
    <w:rsid w:val="009D2EE3"/>
    <w:rsid w:val="009D3E5F"/>
    <w:rsid w:val="009D69B7"/>
    <w:rsid w:val="009E09F0"/>
    <w:rsid w:val="009E19E8"/>
    <w:rsid w:val="009E377C"/>
    <w:rsid w:val="009E411C"/>
    <w:rsid w:val="009E458A"/>
    <w:rsid w:val="009E5316"/>
    <w:rsid w:val="009E5D7C"/>
    <w:rsid w:val="009E5DFC"/>
    <w:rsid w:val="009F0AF1"/>
    <w:rsid w:val="009F1789"/>
    <w:rsid w:val="009F2E3B"/>
    <w:rsid w:val="009F33E1"/>
    <w:rsid w:val="009F36D2"/>
    <w:rsid w:val="009F39E9"/>
    <w:rsid w:val="009F3AC9"/>
    <w:rsid w:val="009F3B6B"/>
    <w:rsid w:val="009F4504"/>
    <w:rsid w:val="009F502C"/>
    <w:rsid w:val="009F603B"/>
    <w:rsid w:val="009F6425"/>
    <w:rsid w:val="009F6987"/>
    <w:rsid w:val="009F6D79"/>
    <w:rsid w:val="009F720F"/>
    <w:rsid w:val="00A010E7"/>
    <w:rsid w:val="00A01A17"/>
    <w:rsid w:val="00A01A60"/>
    <w:rsid w:val="00A03D43"/>
    <w:rsid w:val="00A03E70"/>
    <w:rsid w:val="00A06E6E"/>
    <w:rsid w:val="00A07142"/>
    <w:rsid w:val="00A076F9"/>
    <w:rsid w:val="00A07997"/>
    <w:rsid w:val="00A07F87"/>
    <w:rsid w:val="00A13659"/>
    <w:rsid w:val="00A140F0"/>
    <w:rsid w:val="00A1637F"/>
    <w:rsid w:val="00A206ED"/>
    <w:rsid w:val="00A20806"/>
    <w:rsid w:val="00A20C7F"/>
    <w:rsid w:val="00A21D41"/>
    <w:rsid w:val="00A22DBA"/>
    <w:rsid w:val="00A2329D"/>
    <w:rsid w:val="00A2490E"/>
    <w:rsid w:val="00A25442"/>
    <w:rsid w:val="00A25539"/>
    <w:rsid w:val="00A25BFF"/>
    <w:rsid w:val="00A26648"/>
    <w:rsid w:val="00A26F79"/>
    <w:rsid w:val="00A27522"/>
    <w:rsid w:val="00A31202"/>
    <w:rsid w:val="00A3136F"/>
    <w:rsid w:val="00A34D0C"/>
    <w:rsid w:val="00A34D76"/>
    <w:rsid w:val="00A35125"/>
    <w:rsid w:val="00A361CE"/>
    <w:rsid w:val="00A365D0"/>
    <w:rsid w:val="00A402B8"/>
    <w:rsid w:val="00A4043E"/>
    <w:rsid w:val="00A42B02"/>
    <w:rsid w:val="00A437D9"/>
    <w:rsid w:val="00A43C16"/>
    <w:rsid w:val="00A443A6"/>
    <w:rsid w:val="00A45A1A"/>
    <w:rsid w:val="00A45E61"/>
    <w:rsid w:val="00A47F32"/>
    <w:rsid w:val="00A53220"/>
    <w:rsid w:val="00A538E6"/>
    <w:rsid w:val="00A54514"/>
    <w:rsid w:val="00A56102"/>
    <w:rsid w:val="00A56800"/>
    <w:rsid w:val="00A56D7E"/>
    <w:rsid w:val="00A56ECC"/>
    <w:rsid w:val="00A57404"/>
    <w:rsid w:val="00A575BD"/>
    <w:rsid w:val="00A60378"/>
    <w:rsid w:val="00A60EEC"/>
    <w:rsid w:val="00A630BA"/>
    <w:rsid w:val="00A63B83"/>
    <w:rsid w:val="00A643C6"/>
    <w:rsid w:val="00A65BD9"/>
    <w:rsid w:val="00A66209"/>
    <w:rsid w:val="00A66718"/>
    <w:rsid w:val="00A671EF"/>
    <w:rsid w:val="00A70B31"/>
    <w:rsid w:val="00A73A74"/>
    <w:rsid w:val="00A759FE"/>
    <w:rsid w:val="00A75CF1"/>
    <w:rsid w:val="00A75FE1"/>
    <w:rsid w:val="00A76D67"/>
    <w:rsid w:val="00A77562"/>
    <w:rsid w:val="00A776B8"/>
    <w:rsid w:val="00A81EB6"/>
    <w:rsid w:val="00A82DE9"/>
    <w:rsid w:val="00A837FE"/>
    <w:rsid w:val="00A84A70"/>
    <w:rsid w:val="00A85357"/>
    <w:rsid w:val="00A856B8"/>
    <w:rsid w:val="00A86A99"/>
    <w:rsid w:val="00A871E5"/>
    <w:rsid w:val="00A902DD"/>
    <w:rsid w:val="00A9131B"/>
    <w:rsid w:val="00A91617"/>
    <w:rsid w:val="00A93C1C"/>
    <w:rsid w:val="00A96FA8"/>
    <w:rsid w:val="00A9770A"/>
    <w:rsid w:val="00AA0A43"/>
    <w:rsid w:val="00AA0DD3"/>
    <w:rsid w:val="00AA1C07"/>
    <w:rsid w:val="00AA3688"/>
    <w:rsid w:val="00AA4006"/>
    <w:rsid w:val="00AA5887"/>
    <w:rsid w:val="00AA7998"/>
    <w:rsid w:val="00AA7ACC"/>
    <w:rsid w:val="00AB19F8"/>
    <w:rsid w:val="00AB2101"/>
    <w:rsid w:val="00AB2A61"/>
    <w:rsid w:val="00AB3A12"/>
    <w:rsid w:val="00AB4B9C"/>
    <w:rsid w:val="00AB5A8D"/>
    <w:rsid w:val="00AB6642"/>
    <w:rsid w:val="00AC26A9"/>
    <w:rsid w:val="00AC2EFE"/>
    <w:rsid w:val="00AC3930"/>
    <w:rsid w:val="00AC3AB1"/>
    <w:rsid w:val="00AC5D5A"/>
    <w:rsid w:val="00AC68C6"/>
    <w:rsid w:val="00AC7612"/>
    <w:rsid w:val="00AC79C1"/>
    <w:rsid w:val="00AC7CA4"/>
    <w:rsid w:val="00AD1F03"/>
    <w:rsid w:val="00AD493B"/>
    <w:rsid w:val="00AD4A64"/>
    <w:rsid w:val="00AD4D4E"/>
    <w:rsid w:val="00AD598F"/>
    <w:rsid w:val="00AD686E"/>
    <w:rsid w:val="00AD6D09"/>
    <w:rsid w:val="00AE07DA"/>
    <w:rsid w:val="00AE098E"/>
    <w:rsid w:val="00AE0BBA"/>
    <w:rsid w:val="00AE2291"/>
    <w:rsid w:val="00AE25C8"/>
    <w:rsid w:val="00AE4003"/>
    <w:rsid w:val="00AE4113"/>
    <w:rsid w:val="00AE4380"/>
    <w:rsid w:val="00AE4FAC"/>
    <w:rsid w:val="00AE5525"/>
    <w:rsid w:val="00AE6381"/>
    <w:rsid w:val="00AE656F"/>
    <w:rsid w:val="00AE7D78"/>
    <w:rsid w:val="00AF41F6"/>
    <w:rsid w:val="00AF438E"/>
    <w:rsid w:val="00AF45CA"/>
    <w:rsid w:val="00AF5CEE"/>
    <w:rsid w:val="00AF7506"/>
    <w:rsid w:val="00B007DD"/>
    <w:rsid w:val="00B0098A"/>
    <w:rsid w:val="00B01016"/>
    <w:rsid w:val="00B0146E"/>
    <w:rsid w:val="00B017FA"/>
    <w:rsid w:val="00B02160"/>
    <w:rsid w:val="00B027CB"/>
    <w:rsid w:val="00B0352B"/>
    <w:rsid w:val="00B073E6"/>
    <w:rsid w:val="00B074F8"/>
    <w:rsid w:val="00B106E8"/>
    <w:rsid w:val="00B10E49"/>
    <w:rsid w:val="00B11A3D"/>
    <w:rsid w:val="00B121B0"/>
    <w:rsid w:val="00B13B87"/>
    <w:rsid w:val="00B169BA"/>
    <w:rsid w:val="00B17FAB"/>
    <w:rsid w:val="00B2176B"/>
    <w:rsid w:val="00B21BE7"/>
    <w:rsid w:val="00B22C5F"/>
    <w:rsid w:val="00B23687"/>
    <w:rsid w:val="00B23FD5"/>
    <w:rsid w:val="00B25710"/>
    <w:rsid w:val="00B269A5"/>
    <w:rsid w:val="00B27907"/>
    <w:rsid w:val="00B27B03"/>
    <w:rsid w:val="00B312EC"/>
    <w:rsid w:val="00B31B62"/>
    <w:rsid w:val="00B3208E"/>
    <w:rsid w:val="00B33711"/>
    <w:rsid w:val="00B34889"/>
    <w:rsid w:val="00B3530D"/>
    <w:rsid w:val="00B37550"/>
    <w:rsid w:val="00B3779E"/>
    <w:rsid w:val="00B402C6"/>
    <w:rsid w:val="00B41DC1"/>
    <w:rsid w:val="00B42F69"/>
    <w:rsid w:val="00B445C7"/>
    <w:rsid w:val="00B46EC7"/>
    <w:rsid w:val="00B50A91"/>
    <w:rsid w:val="00B5160B"/>
    <w:rsid w:val="00B51761"/>
    <w:rsid w:val="00B51871"/>
    <w:rsid w:val="00B52022"/>
    <w:rsid w:val="00B52187"/>
    <w:rsid w:val="00B54691"/>
    <w:rsid w:val="00B60CCD"/>
    <w:rsid w:val="00B61B9E"/>
    <w:rsid w:val="00B62854"/>
    <w:rsid w:val="00B62EF1"/>
    <w:rsid w:val="00B640CC"/>
    <w:rsid w:val="00B645B6"/>
    <w:rsid w:val="00B64B2F"/>
    <w:rsid w:val="00B667BF"/>
    <w:rsid w:val="00B674D6"/>
    <w:rsid w:val="00B6797D"/>
    <w:rsid w:val="00B7245B"/>
    <w:rsid w:val="00B735B8"/>
    <w:rsid w:val="00B73F56"/>
    <w:rsid w:val="00B74858"/>
    <w:rsid w:val="00B752EB"/>
    <w:rsid w:val="00B77BE4"/>
    <w:rsid w:val="00B812BE"/>
    <w:rsid w:val="00B813D5"/>
    <w:rsid w:val="00B8258D"/>
    <w:rsid w:val="00B825B4"/>
    <w:rsid w:val="00B84BA0"/>
    <w:rsid w:val="00B84E7E"/>
    <w:rsid w:val="00B86608"/>
    <w:rsid w:val="00B87847"/>
    <w:rsid w:val="00B90477"/>
    <w:rsid w:val="00B92AA5"/>
    <w:rsid w:val="00B93904"/>
    <w:rsid w:val="00B955FE"/>
    <w:rsid w:val="00B96744"/>
    <w:rsid w:val="00BA0B9F"/>
    <w:rsid w:val="00BA3287"/>
    <w:rsid w:val="00BA5C18"/>
    <w:rsid w:val="00BA6419"/>
    <w:rsid w:val="00BA6550"/>
    <w:rsid w:val="00BB3642"/>
    <w:rsid w:val="00BB4A3B"/>
    <w:rsid w:val="00BB59F6"/>
    <w:rsid w:val="00BB5EF0"/>
    <w:rsid w:val="00BB66AB"/>
    <w:rsid w:val="00BB7BBA"/>
    <w:rsid w:val="00BC0AD6"/>
    <w:rsid w:val="00BC122E"/>
    <w:rsid w:val="00BC3584"/>
    <w:rsid w:val="00BC5838"/>
    <w:rsid w:val="00BC68CE"/>
    <w:rsid w:val="00BC6DC2"/>
    <w:rsid w:val="00BD0E2E"/>
    <w:rsid w:val="00BE0259"/>
    <w:rsid w:val="00BE34AA"/>
    <w:rsid w:val="00BE442D"/>
    <w:rsid w:val="00BE4ED6"/>
    <w:rsid w:val="00BE54F3"/>
    <w:rsid w:val="00BE5F67"/>
    <w:rsid w:val="00BE7920"/>
    <w:rsid w:val="00BF1E46"/>
    <w:rsid w:val="00BF2A3A"/>
    <w:rsid w:val="00BF2CD1"/>
    <w:rsid w:val="00BF4B6A"/>
    <w:rsid w:val="00BF5135"/>
    <w:rsid w:val="00C00312"/>
    <w:rsid w:val="00C00828"/>
    <w:rsid w:val="00C009F5"/>
    <w:rsid w:val="00C01129"/>
    <w:rsid w:val="00C01DD9"/>
    <w:rsid w:val="00C02239"/>
    <w:rsid w:val="00C022E1"/>
    <w:rsid w:val="00C0398D"/>
    <w:rsid w:val="00C03D19"/>
    <w:rsid w:val="00C0563D"/>
    <w:rsid w:val="00C05C3D"/>
    <w:rsid w:val="00C071AC"/>
    <w:rsid w:val="00C0785D"/>
    <w:rsid w:val="00C109A2"/>
    <w:rsid w:val="00C11707"/>
    <w:rsid w:val="00C11E4C"/>
    <w:rsid w:val="00C14954"/>
    <w:rsid w:val="00C179B0"/>
    <w:rsid w:val="00C20245"/>
    <w:rsid w:val="00C20CA6"/>
    <w:rsid w:val="00C21AD6"/>
    <w:rsid w:val="00C226F9"/>
    <w:rsid w:val="00C23398"/>
    <w:rsid w:val="00C23B23"/>
    <w:rsid w:val="00C2428B"/>
    <w:rsid w:val="00C26C22"/>
    <w:rsid w:val="00C27B03"/>
    <w:rsid w:val="00C3089B"/>
    <w:rsid w:val="00C34B40"/>
    <w:rsid w:val="00C35836"/>
    <w:rsid w:val="00C41CD3"/>
    <w:rsid w:val="00C43438"/>
    <w:rsid w:val="00C44264"/>
    <w:rsid w:val="00C46251"/>
    <w:rsid w:val="00C4790F"/>
    <w:rsid w:val="00C47FC0"/>
    <w:rsid w:val="00C50768"/>
    <w:rsid w:val="00C5189F"/>
    <w:rsid w:val="00C51DEE"/>
    <w:rsid w:val="00C528CC"/>
    <w:rsid w:val="00C53ABD"/>
    <w:rsid w:val="00C53AD3"/>
    <w:rsid w:val="00C53C94"/>
    <w:rsid w:val="00C57741"/>
    <w:rsid w:val="00C579FF"/>
    <w:rsid w:val="00C60187"/>
    <w:rsid w:val="00C6074F"/>
    <w:rsid w:val="00C6122D"/>
    <w:rsid w:val="00C62568"/>
    <w:rsid w:val="00C6296C"/>
    <w:rsid w:val="00C64143"/>
    <w:rsid w:val="00C6434D"/>
    <w:rsid w:val="00C652E5"/>
    <w:rsid w:val="00C65967"/>
    <w:rsid w:val="00C67446"/>
    <w:rsid w:val="00C70962"/>
    <w:rsid w:val="00C71674"/>
    <w:rsid w:val="00C733F7"/>
    <w:rsid w:val="00C74D2E"/>
    <w:rsid w:val="00C75012"/>
    <w:rsid w:val="00C76567"/>
    <w:rsid w:val="00C7697F"/>
    <w:rsid w:val="00C7716A"/>
    <w:rsid w:val="00C8136C"/>
    <w:rsid w:val="00C82A2C"/>
    <w:rsid w:val="00C82FAC"/>
    <w:rsid w:val="00C82FFA"/>
    <w:rsid w:val="00C83F79"/>
    <w:rsid w:val="00C84032"/>
    <w:rsid w:val="00C84A1B"/>
    <w:rsid w:val="00C85521"/>
    <w:rsid w:val="00C856C0"/>
    <w:rsid w:val="00C863EE"/>
    <w:rsid w:val="00C91876"/>
    <w:rsid w:val="00C92646"/>
    <w:rsid w:val="00C9316A"/>
    <w:rsid w:val="00C937E7"/>
    <w:rsid w:val="00C93B5E"/>
    <w:rsid w:val="00C956AD"/>
    <w:rsid w:val="00C95D8D"/>
    <w:rsid w:val="00C97C7F"/>
    <w:rsid w:val="00CA2283"/>
    <w:rsid w:val="00CA2AEF"/>
    <w:rsid w:val="00CA2CA3"/>
    <w:rsid w:val="00CA325F"/>
    <w:rsid w:val="00CA33B8"/>
    <w:rsid w:val="00CA51CA"/>
    <w:rsid w:val="00CA6DD8"/>
    <w:rsid w:val="00CA7087"/>
    <w:rsid w:val="00CB1582"/>
    <w:rsid w:val="00CB22B7"/>
    <w:rsid w:val="00CB31DA"/>
    <w:rsid w:val="00CB4486"/>
    <w:rsid w:val="00CB5032"/>
    <w:rsid w:val="00CB79E8"/>
    <w:rsid w:val="00CB7AE8"/>
    <w:rsid w:val="00CB7DF6"/>
    <w:rsid w:val="00CC0EF6"/>
    <w:rsid w:val="00CC303F"/>
    <w:rsid w:val="00CC3C96"/>
    <w:rsid w:val="00CD077C"/>
    <w:rsid w:val="00CD1E83"/>
    <w:rsid w:val="00CD342A"/>
    <w:rsid w:val="00CD3433"/>
    <w:rsid w:val="00CD3940"/>
    <w:rsid w:val="00CE2F14"/>
    <w:rsid w:val="00CE42ED"/>
    <w:rsid w:val="00CE52B8"/>
    <w:rsid w:val="00CE6484"/>
    <w:rsid w:val="00CE6A0B"/>
    <w:rsid w:val="00CE7BF6"/>
    <w:rsid w:val="00CF0950"/>
    <w:rsid w:val="00CF3B07"/>
    <w:rsid w:val="00CF4C13"/>
    <w:rsid w:val="00CF62E0"/>
    <w:rsid w:val="00CF6384"/>
    <w:rsid w:val="00CF6902"/>
    <w:rsid w:val="00D02B8F"/>
    <w:rsid w:val="00D0401F"/>
    <w:rsid w:val="00D049E4"/>
    <w:rsid w:val="00D06E88"/>
    <w:rsid w:val="00D11F90"/>
    <w:rsid w:val="00D13527"/>
    <w:rsid w:val="00D15E4E"/>
    <w:rsid w:val="00D17601"/>
    <w:rsid w:val="00D20D6E"/>
    <w:rsid w:val="00D21300"/>
    <w:rsid w:val="00D22F7B"/>
    <w:rsid w:val="00D230DC"/>
    <w:rsid w:val="00D2583E"/>
    <w:rsid w:val="00D26C9A"/>
    <w:rsid w:val="00D303E8"/>
    <w:rsid w:val="00D31BA6"/>
    <w:rsid w:val="00D335E1"/>
    <w:rsid w:val="00D3545E"/>
    <w:rsid w:val="00D357CA"/>
    <w:rsid w:val="00D35FEA"/>
    <w:rsid w:val="00D366E4"/>
    <w:rsid w:val="00D423AC"/>
    <w:rsid w:val="00D44B15"/>
    <w:rsid w:val="00D44DC6"/>
    <w:rsid w:val="00D476EA"/>
    <w:rsid w:val="00D514E5"/>
    <w:rsid w:val="00D52428"/>
    <w:rsid w:val="00D53589"/>
    <w:rsid w:val="00D539D5"/>
    <w:rsid w:val="00D544D5"/>
    <w:rsid w:val="00D54642"/>
    <w:rsid w:val="00D57897"/>
    <w:rsid w:val="00D602DE"/>
    <w:rsid w:val="00D6096A"/>
    <w:rsid w:val="00D60ABE"/>
    <w:rsid w:val="00D60CE5"/>
    <w:rsid w:val="00D61811"/>
    <w:rsid w:val="00D61BE3"/>
    <w:rsid w:val="00D63F9F"/>
    <w:rsid w:val="00D646D3"/>
    <w:rsid w:val="00D65CCC"/>
    <w:rsid w:val="00D662F2"/>
    <w:rsid w:val="00D665F1"/>
    <w:rsid w:val="00D6711E"/>
    <w:rsid w:val="00D71E7E"/>
    <w:rsid w:val="00D7216F"/>
    <w:rsid w:val="00D730D4"/>
    <w:rsid w:val="00D73376"/>
    <w:rsid w:val="00D73B08"/>
    <w:rsid w:val="00D80127"/>
    <w:rsid w:val="00D804E2"/>
    <w:rsid w:val="00D805D1"/>
    <w:rsid w:val="00D81FB3"/>
    <w:rsid w:val="00D82AE2"/>
    <w:rsid w:val="00D82FD7"/>
    <w:rsid w:val="00D83907"/>
    <w:rsid w:val="00D84FA6"/>
    <w:rsid w:val="00D85C5F"/>
    <w:rsid w:val="00D85ECC"/>
    <w:rsid w:val="00D864C7"/>
    <w:rsid w:val="00D86EB7"/>
    <w:rsid w:val="00D91E9F"/>
    <w:rsid w:val="00D92025"/>
    <w:rsid w:val="00D9204D"/>
    <w:rsid w:val="00D92B5E"/>
    <w:rsid w:val="00D93388"/>
    <w:rsid w:val="00D93CFF"/>
    <w:rsid w:val="00D95457"/>
    <w:rsid w:val="00D97A7B"/>
    <w:rsid w:val="00DA1259"/>
    <w:rsid w:val="00DA1AAD"/>
    <w:rsid w:val="00DA1E08"/>
    <w:rsid w:val="00DA4A52"/>
    <w:rsid w:val="00DA4FBC"/>
    <w:rsid w:val="00DA61B9"/>
    <w:rsid w:val="00DA7457"/>
    <w:rsid w:val="00DA7537"/>
    <w:rsid w:val="00DB1083"/>
    <w:rsid w:val="00DB1A3A"/>
    <w:rsid w:val="00DB1B31"/>
    <w:rsid w:val="00DB2995"/>
    <w:rsid w:val="00DB2ED0"/>
    <w:rsid w:val="00DB38F0"/>
    <w:rsid w:val="00DB3EE8"/>
    <w:rsid w:val="00DB4701"/>
    <w:rsid w:val="00DB4E76"/>
    <w:rsid w:val="00DB59C0"/>
    <w:rsid w:val="00DC0146"/>
    <w:rsid w:val="00DC03EE"/>
    <w:rsid w:val="00DC267C"/>
    <w:rsid w:val="00DC2EF6"/>
    <w:rsid w:val="00DC36B8"/>
    <w:rsid w:val="00DC396B"/>
    <w:rsid w:val="00DC53F2"/>
    <w:rsid w:val="00DC67B1"/>
    <w:rsid w:val="00DC6B01"/>
    <w:rsid w:val="00DC7797"/>
    <w:rsid w:val="00DC7E53"/>
    <w:rsid w:val="00DD078A"/>
    <w:rsid w:val="00DD1737"/>
    <w:rsid w:val="00DD275D"/>
    <w:rsid w:val="00DD34E1"/>
    <w:rsid w:val="00DD45E7"/>
    <w:rsid w:val="00DD52EC"/>
    <w:rsid w:val="00DD71F6"/>
    <w:rsid w:val="00DD7667"/>
    <w:rsid w:val="00DD777C"/>
    <w:rsid w:val="00DE0D2F"/>
    <w:rsid w:val="00DE0D75"/>
    <w:rsid w:val="00DE19EB"/>
    <w:rsid w:val="00DE28AA"/>
    <w:rsid w:val="00DE5B0F"/>
    <w:rsid w:val="00DF0FE3"/>
    <w:rsid w:val="00DF280F"/>
    <w:rsid w:val="00DF2CB1"/>
    <w:rsid w:val="00DF69F9"/>
    <w:rsid w:val="00DF7326"/>
    <w:rsid w:val="00E01484"/>
    <w:rsid w:val="00E02579"/>
    <w:rsid w:val="00E02B50"/>
    <w:rsid w:val="00E02F02"/>
    <w:rsid w:val="00E04B3F"/>
    <w:rsid w:val="00E060C1"/>
    <w:rsid w:val="00E06B1E"/>
    <w:rsid w:val="00E07787"/>
    <w:rsid w:val="00E10AAF"/>
    <w:rsid w:val="00E11D49"/>
    <w:rsid w:val="00E147D5"/>
    <w:rsid w:val="00E14C0E"/>
    <w:rsid w:val="00E16642"/>
    <w:rsid w:val="00E17776"/>
    <w:rsid w:val="00E1787C"/>
    <w:rsid w:val="00E2081C"/>
    <w:rsid w:val="00E2249E"/>
    <w:rsid w:val="00E22B76"/>
    <w:rsid w:val="00E234F1"/>
    <w:rsid w:val="00E241ED"/>
    <w:rsid w:val="00E24E3A"/>
    <w:rsid w:val="00E25AF8"/>
    <w:rsid w:val="00E26C55"/>
    <w:rsid w:val="00E26F6C"/>
    <w:rsid w:val="00E27E12"/>
    <w:rsid w:val="00E304A4"/>
    <w:rsid w:val="00E3088C"/>
    <w:rsid w:val="00E314D3"/>
    <w:rsid w:val="00E31BD0"/>
    <w:rsid w:val="00E32028"/>
    <w:rsid w:val="00E34574"/>
    <w:rsid w:val="00E348EA"/>
    <w:rsid w:val="00E34CA3"/>
    <w:rsid w:val="00E34F7E"/>
    <w:rsid w:val="00E35C4A"/>
    <w:rsid w:val="00E35F5B"/>
    <w:rsid w:val="00E37A0F"/>
    <w:rsid w:val="00E37A7D"/>
    <w:rsid w:val="00E37DA6"/>
    <w:rsid w:val="00E37FE3"/>
    <w:rsid w:val="00E40EB7"/>
    <w:rsid w:val="00E419C2"/>
    <w:rsid w:val="00E43AAA"/>
    <w:rsid w:val="00E44C62"/>
    <w:rsid w:val="00E46CB9"/>
    <w:rsid w:val="00E5116B"/>
    <w:rsid w:val="00E5275F"/>
    <w:rsid w:val="00E5387C"/>
    <w:rsid w:val="00E54EF2"/>
    <w:rsid w:val="00E56417"/>
    <w:rsid w:val="00E60DC5"/>
    <w:rsid w:val="00E63559"/>
    <w:rsid w:val="00E6605D"/>
    <w:rsid w:val="00E67180"/>
    <w:rsid w:val="00E676E2"/>
    <w:rsid w:val="00E72529"/>
    <w:rsid w:val="00E74FA5"/>
    <w:rsid w:val="00E756A8"/>
    <w:rsid w:val="00E76032"/>
    <w:rsid w:val="00E768F2"/>
    <w:rsid w:val="00E77E9E"/>
    <w:rsid w:val="00E81DED"/>
    <w:rsid w:val="00E82047"/>
    <w:rsid w:val="00E82316"/>
    <w:rsid w:val="00E825B3"/>
    <w:rsid w:val="00E849DE"/>
    <w:rsid w:val="00E85948"/>
    <w:rsid w:val="00E86536"/>
    <w:rsid w:val="00E9075B"/>
    <w:rsid w:val="00E9167E"/>
    <w:rsid w:val="00E922A4"/>
    <w:rsid w:val="00E925CE"/>
    <w:rsid w:val="00E93F3F"/>
    <w:rsid w:val="00E967CB"/>
    <w:rsid w:val="00EA05D9"/>
    <w:rsid w:val="00EA1104"/>
    <w:rsid w:val="00EA5257"/>
    <w:rsid w:val="00EA59B6"/>
    <w:rsid w:val="00EA7415"/>
    <w:rsid w:val="00EA7DD6"/>
    <w:rsid w:val="00EB0433"/>
    <w:rsid w:val="00EB1B8B"/>
    <w:rsid w:val="00EB24EC"/>
    <w:rsid w:val="00EB3C54"/>
    <w:rsid w:val="00EB4951"/>
    <w:rsid w:val="00EB595B"/>
    <w:rsid w:val="00EC098E"/>
    <w:rsid w:val="00EC0BCB"/>
    <w:rsid w:val="00EC0E71"/>
    <w:rsid w:val="00EC314E"/>
    <w:rsid w:val="00ED500F"/>
    <w:rsid w:val="00ED613A"/>
    <w:rsid w:val="00ED6CFA"/>
    <w:rsid w:val="00ED6D53"/>
    <w:rsid w:val="00EE029C"/>
    <w:rsid w:val="00EE1855"/>
    <w:rsid w:val="00EE1E1F"/>
    <w:rsid w:val="00EE2B68"/>
    <w:rsid w:val="00EE3733"/>
    <w:rsid w:val="00EE395E"/>
    <w:rsid w:val="00EE6D70"/>
    <w:rsid w:val="00EF1386"/>
    <w:rsid w:val="00EF2491"/>
    <w:rsid w:val="00EF256B"/>
    <w:rsid w:val="00EF2A8B"/>
    <w:rsid w:val="00EF5277"/>
    <w:rsid w:val="00EF5CAD"/>
    <w:rsid w:val="00EF611F"/>
    <w:rsid w:val="00EF76E1"/>
    <w:rsid w:val="00F00832"/>
    <w:rsid w:val="00F01110"/>
    <w:rsid w:val="00F029AF"/>
    <w:rsid w:val="00F04099"/>
    <w:rsid w:val="00F05499"/>
    <w:rsid w:val="00F05B66"/>
    <w:rsid w:val="00F05BA1"/>
    <w:rsid w:val="00F1030E"/>
    <w:rsid w:val="00F10925"/>
    <w:rsid w:val="00F11330"/>
    <w:rsid w:val="00F12F6C"/>
    <w:rsid w:val="00F13DAE"/>
    <w:rsid w:val="00F14C77"/>
    <w:rsid w:val="00F157D8"/>
    <w:rsid w:val="00F16BA3"/>
    <w:rsid w:val="00F201AD"/>
    <w:rsid w:val="00F213C5"/>
    <w:rsid w:val="00F21481"/>
    <w:rsid w:val="00F21B21"/>
    <w:rsid w:val="00F222BB"/>
    <w:rsid w:val="00F22786"/>
    <w:rsid w:val="00F2491A"/>
    <w:rsid w:val="00F24EF6"/>
    <w:rsid w:val="00F254E4"/>
    <w:rsid w:val="00F26AAB"/>
    <w:rsid w:val="00F26F5D"/>
    <w:rsid w:val="00F32E48"/>
    <w:rsid w:val="00F3381E"/>
    <w:rsid w:val="00F33DCF"/>
    <w:rsid w:val="00F34C92"/>
    <w:rsid w:val="00F35D19"/>
    <w:rsid w:val="00F377AE"/>
    <w:rsid w:val="00F40280"/>
    <w:rsid w:val="00F41269"/>
    <w:rsid w:val="00F41319"/>
    <w:rsid w:val="00F446E2"/>
    <w:rsid w:val="00F44B13"/>
    <w:rsid w:val="00F45BE7"/>
    <w:rsid w:val="00F463D7"/>
    <w:rsid w:val="00F50163"/>
    <w:rsid w:val="00F510E2"/>
    <w:rsid w:val="00F515F1"/>
    <w:rsid w:val="00F51D9E"/>
    <w:rsid w:val="00F5273A"/>
    <w:rsid w:val="00F52D6B"/>
    <w:rsid w:val="00F52E18"/>
    <w:rsid w:val="00F535E2"/>
    <w:rsid w:val="00F54516"/>
    <w:rsid w:val="00F546FB"/>
    <w:rsid w:val="00F55060"/>
    <w:rsid w:val="00F55335"/>
    <w:rsid w:val="00F55CF7"/>
    <w:rsid w:val="00F56E9E"/>
    <w:rsid w:val="00F57D1C"/>
    <w:rsid w:val="00F6077A"/>
    <w:rsid w:val="00F6086A"/>
    <w:rsid w:val="00F6169B"/>
    <w:rsid w:val="00F62824"/>
    <w:rsid w:val="00F62D7C"/>
    <w:rsid w:val="00F634C8"/>
    <w:rsid w:val="00F67155"/>
    <w:rsid w:val="00F7058F"/>
    <w:rsid w:val="00F70D21"/>
    <w:rsid w:val="00F70FEF"/>
    <w:rsid w:val="00F73F06"/>
    <w:rsid w:val="00F74F3A"/>
    <w:rsid w:val="00F75C02"/>
    <w:rsid w:val="00F772E1"/>
    <w:rsid w:val="00F77ECB"/>
    <w:rsid w:val="00F80602"/>
    <w:rsid w:val="00F80752"/>
    <w:rsid w:val="00F81936"/>
    <w:rsid w:val="00F81BF8"/>
    <w:rsid w:val="00F81E47"/>
    <w:rsid w:val="00F824EF"/>
    <w:rsid w:val="00F836B3"/>
    <w:rsid w:val="00F84408"/>
    <w:rsid w:val="00F8568D"/>
    <w:rsid w:val="00F86474"/>
    <w:rsid w:val="00F868B4"/>
    <w:rsid w:val="00F8730A"/>
    <w:rsid w:val="00F9016F"/>
    <w:rsid w:val="00F9030E"/>
    <w:rsid w:val="00F90601"/>
    <w:rsid w:val="00F93703"/>
    <w:rsid w:val="00F944A1"/>
    <w:rsid w:val="00F95E68"/>
    <w:rsid w:val="00FA3E1E"/>
    <w:rsid w:val="00FA78FD"/>
    <w:rsid w:val="00FB11BE"/>
    <w:rsid w:val="00FB1357"/>
    <w:rsid w:val="00FB1799"/>
    <w:rsid w:val="00FB1B56"/>
    <w:rsid w:val="00FB27F1"/>
    <w:rsid w:val="00FB4C6F"/>
    <w:rsid w:val="00FC5E12"/>
    <w:rsid w:val="00FC5E76"/>
    <w:rsid w:val="00FC69CF"/>
    <w:rsid w:val="00FC7214"/>
    <w:rsid w:val="00FC7FB3"/>
    <w:rsid w:val="00FD058F"/>
    <w:rsid w:val="00FD0B70"/>
    <w:rsid w:val="00FD11B8"/>
    <w:rsid w:val="00FD1440"/>
    <w:rsid w:val="00FD1489"/>
    <w:rsid w:val="00FD1494"/>
    <w:rsid w:val="00FD17D7"/>
    <w:rsid w:val="00FD2DA9"/>
    <w:rsid w:val="00FD35FA"/>
    <w:rsid w:val="00FD59F1"/>
    <w:rsid w:val="00FD66A4"/>
    <w:rsid w:val="00FD6FE2"/>
    <w:rsid w:val="00FD74CB"/>
    <w:rsid w:val="00FD7543"/>
    <w:rsid w:val="00FD7BF5"/>
    <w:rsid w:val="00FE185C"/>
    <w:rsid w:val="00FE1BD0"/>
    <w:rsid w:val="00FE3C5F"/>
    <w:rsid w:val="00FE401B"/>
    <w:rsid w:val="00FE4705"/>
    <w:rsid w:val="00FE557C"/>
    <w:rsid w:val="00FE6082"/>
    <w:rsid w:val="00FE71AD"/>
    <w:rsid w:val="00FF4C3A"/>
    <w:rsid w:val="00FF62F4"/>
    <w:rsid w:val="00FF6519"/>
    <w:rsid w:val="00FF78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4AACB003"/>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D16"/>
    <w:pPr>
      <w:tabs>
        <w:tab w:val="left" w:pos="567"/>
      </w:tabs>
      <w:spacing w:line="260" w:lineRule="exact"/>
    </w:pPr>
    <w:rPr>
      <w:rFonts w:eastAsia="Times New Roman"/>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basedOn w:val="Normal"/>
    <w:link w:val="CommentTextChar"/>
    <w:semiHidden/>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semiHidden/>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val="en-GB"/>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Char Char"/>
    <w:link w:val="Header"/>
    <w:uiPriority w:val="99"/>
    <w:rsid w:val="007E53F7"/>
    <w:rPr>
      <w:rFonts w:ascii="Arial" w:eastAsia="Times New Roman" w:hAnsi="Arial"/>
      <w:lang w:eastAsia="en-US"/>
    </w:rPr>
  </w:style>
  <w:style w:type="paragraph" w:customStyle="1" w:styleId="Default">
    <w:name w:val="Default"/>
    <w:rsid w:val="007E53F7"/>
    <w:pPr>
      <w:autoSpaceDE w:val="0"/>
      <w:autoSpaceDN w:val="0"/>
      <w:adjustRightInd w:val="0"/>
    </w:pPr>
    <w:rPr>
      <w:rFonts w:eastAsia="Times New Roman"/>
      <w:color w:val="000000"/>
      <w:sz w:val="24"/>
      <w:szCs w:val="24"/>
      <w:lang w:val="sl-SI" w:eastAsia="sl-SI"/>
    </w:rPr>
  </w:style>
  <w:style w:type="paragraph" w:styleId="NoSpacing">
    <w:name w:val="No Spacing"/>
    <w:uiPriority w:val="1"/>
    <w:qFormat/>
    <w:rsid w:val="007E53F7"/>
    <w:rPr>
      <w:rFonts w:eastAsia="Times New Roman"/>
    </w:rPr>
  </w:style>
  <w:style w:type="paragraph" w:customStyle="1" w:styleId="0PBASIC">
    <w:name w:val="0P_BASIC"/>
    <w:link w:val="0PBASICZnak"/>
    <w:qFormat/>
    <w:rsid w:val="007E53F7"/>
    <w:pPr>
      <w:jc w:val="both"/>
    </w:pPr>
    <w:rPr>
      <w:rFonts w:eastAsia="Times New Roman"/>
      <w:sz w:val="22"/>
      <w:lang w:val="ru-RU" w:eastAsia="ru-RU"/>
    </w:rPr>
  </w:style>
  <w:style w:type="character" w:customStyle="1" w:styleId="0PBASICZnak">
    <w:name w:val="0P_BASIC Znak"/>
    <w:link w:val="0PBASIC"/>
    <w:rsid w:val="007E53F7"/>
    <w:rPr>
      <w:rFonts w:eastAsia="Times New Roman"/>
      <w:sz w:val="22"/>
      <w:lang w:val="ru-RU" w:eastAsia="ru-RU"/>
    </w:rPr>
  </w:style>
  <w:style w:type="paragraph" w:styleId="BodyTextIndent3">
    <w:name w:val="Body Text Indent 3"/>
    <w:basedOn w:val="Normal"/>
    <w:link w:val="BodyTextIndent3Char"/>
    <w:rsid w:val="00426820"/>
    <w:pPr>
      <w:spacing w:after="120"/>
      <w:ind w:left="283"/>
    </w:pPr>
    <w:rPr>
      <w:sz w:val="16"/>
      <w:szCs w:val="16"/>
    </w:rPr>
  </w:style>
  <w:style w:type="character" w:customStyle="1" w:styleId="BodyTextIndent3Char">
    <w:name w:val="Body Text Indent 3 Char"/>
    <w:link w:val="BodyTextIndent3"/>
    <w:rsid w:val="00426820"/>
    <w:rPr>
      <w:rFonts w:eastAsia="Times New Roman"/>
      <w:sz w:val="16"/>
      <w:szCs w:val="16"/>
      <w:lang w:val="en-GB" w:eastAsia="en-US"/>
    </w:rPr>
  </w:style>
  <w:style w:type="paragraph" w:styleId="ListParagraph">
    <w:name w:val="List Paragraph"/>
    <w:basedOn w:val="Normal"/>
    <w:uiPriority w:val="34"/>
    <w:qFormat/>
    <w:rsid w:val="004032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32885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primaryreporting.who-umc.org/M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4553</Words>
  <Characters>25956</Characters>
  <Application>Microsoft Office Word</Application>
  <DocSecurity>0</DocSecurity>
  <Lines>216</Lines>
  <Paragraphs>60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Jovana Jovanovic</dc:creator>
  <cp:lastModifiedBy>Jovana Jovanovic</cp:lastModifiedBy>
  <cp:revision>3</cp:revision>
  <dcterms:created xsi:type="dcterms:W3CDTF">2025-04-03T05:56:00Z</dcterms:created>
  <dcterms:modified xsi:type="dcterms:W3CDTF">2025-04-03T08:34:00Z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