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B984F" w14:textId="139C529A" w:rsidR="00762652" w:rsidRPr="00775839" w:rsidRDefault="00762652" w:rsidP="003E2ED6">
      <w:pPr>
        <w:rPr>
          <w:szCs w:val="22"/>
          <w:lang w:val="sr-Latn-ME"/>
        </w:rPr>
      </w:pPr>
    </w:p>
    <w:p w14:paraId="64CB9851" w14:textId="585F0C8C" w:rsidR="00762652" w:rsidRPr="00775839" w:rsidRDefault="00762652" w:rsidP="003E2ED6">
      <w:pPr>
        <w:jc w:val="center"/>
        <w:rPr>
          <w:b/>
          <w:bCs/>
          <w:iCs/>
          <w:szCs w:val="22"/>
          <w:u w:val="single"/>
          <w:lang w:val="sr-Latn-ME"/>
        </w:rPr>
      </w:pPr>
      <w:r w:rsidRPr="00775839">
        <w:rPr>
          <w:b/>
          <w:bCs/>
          <w:iCs/>
          <w:szCs w:val="22"/>
          <w:u w:val="single"/>
          <w:lang w:val="sr-Latn-ME"/>
        </w:rPr>
        <w:t>UPUTSTVO ZA L</w:t>
      </w:r>
      <w:r w:rsidR="00A25E10" w:rsidRPr="00775839">
        <w:rPr>
          <w:b/>
          <w:bCs/>
          <w:iCs/>
          <w:szCs w:val="22"/>
          <w:u w:val="single"/>
          <w:lang w:val="sr-Latn-ME"/>
        </w:rPr>
        <w:t>IJ</w:t>
      </w:r>
      <w:r w:rsidRPr="00775839">
        <w:rPr>
          <w:b/>
          <w:bCs/>
          <w:iCs/>
          <w:szCs w:val="22"/>
          <w:u w:val="single"/>
          <w:lang w:val="sr-Latn-ME"/>
        </w:rPr>
        <w:t>EK</w:t>
      </w:r>
    </w:p>
    <w:p w14:paraId="64CB9852" w14:textId="77777777" w:rsidR="00762652" w:rsidRPr="00775839" w:rsidRDefault="00762652" w:rsidP="003E2ED6">
      <w:pPr>
        <w:pStyle w:val="Header"/>
        <w:tabs>
          <w:tab w:val="clear" w:pos="4536"/>
          <w:tab w:val="clear" w:pos="9072"/>
          <w:tab w:val="left" w:pos="284"/>
        </w:tabs>
        <w:rPr>
          <w:szCs w:val="22"/>
          <w:lang w:val="sr-Latn-ME"/>
        </w:rPr>
      </w:pPr>
    </w:p>
    <w:p w14:paraId="64CB9855" w14:textId="34A7D70B" w:rsidR="00762652" w:rsidRPr="00775839" w:rsidRDefault="00CF319D" w:rsidP="003E2ED6">
      <w:pPr>
        <w:jc w:val="center"/>
        <w:rPr>
          <w:b/>
          <w:bCs/>
          <w:szCs w:val="22"/>
          <w:lang w:val="sr-Latn-ME"/>
        </w:rPr>
      </w:pPr>
      <w:r w:rsidRPr="00775839">
        <w:rPr>
          <w:b/>
          <w:bCs/>
          <w:szCs w:val="22"/>
          <w:lang w:val="sr-Latn-ME"/>
        </w:rPr>
        <w:t>Losepan, 4 mg/m</w:t>
      </w:r>
      <w:r w:rsidR="00087FF4" w:rsidRPr="00775839">
        <w:rPr>
          <w:b/>
          <w:bCs/>
          <w:szCs w:val="22"/>
          <w:lang w:val="sr-Latn-ME"/>
        </w:rPr>
        <w:t>l</w:t>
      </w:r>
      <w:r w:rsidRPr="00775839">
        <w:rPr>
          <w:b/>
          <w:bCs/>
          <w:szCs w:val="22"/>
          <w:lang w:val="sr-Latn-ME"/>
        </w:rPr>
        <w:t xml:space="preserve">, </w:t>
      </w:r>
      <w:bookmarkStart w:id="0" w:name="_Hlk82698486"/>
      <w:r w:rsidRPr="00775839">
        <w:rPr>
          <w:b/>
          <w:bCs/>
          <w:szCs w:val="22"/>
          <w:lang w:val="sr-Latn-ME"/>
        </w:rPr>
        <w:t>rastvor za injekciju</w:t>
      </w:r>
    </w:p>
    <w:bookmarkEnd w:id="0"/>
    <w:p w14:paraId="64CB9856" w14:textId="3A62CC75" w:rsidR="00762652" w:rsidRPr="007001C0" w:rsidRDefault="00CE724F" w:rsidP="003E2ED6">
      <w:pPr>
        <w:jc w:val="center"/>
        <w:rPr>
          <w:i/>
          <w:szCs w:val="22"/>
          <w:lang w:val="sr-Latn-ME"/>
        </w:rPr>
      </w:pPr>
      <w:r w:rsidRPr="007001C0">
        <w:rPr>
          <w:i/>
          <w:szCs w:val="22"/>
          <w:lang w:val="sr-Latn-ME"/>
        </w:rPr>
        <w:t>lorazepam</w:t>
      </w:r>
    </w:p>
    <w:p w14:paraId="64CB9857" w14:textId="35A3B564" w:rsidR="00762652" w:rsidRPr="00775839" w:rsidRDefault="00762652" w:rsidP="003E2ED6">
      <w:pPr>
        <w:jc w:val="center"/>
        <w:rPr>
          <w:bCs/>
          <w:i/>
          <w:iCs/>
          <w:szCs w:val="22"/>
          <w:lang w:val="sr-Latn-ME"/>
        </w:rPr>
      </w:pPr>
    </w:p>
    <w:p w14:paraId="64729990" w14:textId="31663BE3" w:rsidR="005C736C" w:rsidRPr="00775839" w:rsidRDefault="005C736C" w:rsidP="003E2ED6">
      <w:pPr>
        <w:jc w:val="center"/>
        <w:rPr>
          <w:bCs/>
          <w:i/>
          <w:iCs/>
          <w:szCs w:val="22"/>
          <w:lang w:val="sr-Latn-ME"/>
        </w:rPr>
      </w:pPr>
    </w:p>
    <w:p w14:paraId="3A143CAC" w14:textId="77777777" w:rsidR="005C736C" w:rsidRPr="00775839" w:rsidRDefault="005C736C" w:rsidP="003E2ED6">
      <w:pPr>
        <w:jc w:val="center"/>
        <w:rPr>
          <w:bCs/>
          <w:i/>
          <w:iCs/>
          <w:szCs w:val="22"/>
          <w:lang w:val="sr-Latn-ME"/>
        </w:rPr>
      </w:pPr>
    </w:p>
    <w:p w14:paraId="64CB985E" w14:textId="77777777" w:rsidR="00762652" w:rsidRPr="00775839" w:rsidRDefault="00762652" w:rsidP="003E2ED6">
      <w:pPr>
        <w:rPr>
          <w:b/>
          <w:bCs/>
          <w:szCs w:val="22"/>
          <w:u w:val="single"/>
          <w:lang w:val="sr-Latn-ME"/>
        </w:rPr>
      </w:pPr>
    </w:p>
    <w:p w14:paraId="7B63085C" w14:textId="77777777" w:rsidR="00170F6F" w:rsidRPr="00775839" w:rsidRDefault="00170F6F" w:rsidP="003E2ED6">
      <w:pPr>
        <w:widowControl w:val="0"/>
        <w:tabs>
          <w:tab w:val="clear" w:pos="284"/>
        </w:tabs>
        <w:autoSpaceDE w:val="0"/>
        <w:autoSpaceDN w:val="0"/>
        <w:rPr>
          <w:b/>
          <w:bCs/>
          <w:szCs w:val="22"/>
          <w:lang w:val="sr-Latn-ME"/>
        </w:rPr>
      </w:pPr>
      <w:r w:rsidRPr="00775839">
        <w:rPr>
          <w:b/>
          <w:bCs/>
          <w:szCs w:val="22"/>
          <w:lang w:val="sr-Latn-ME"/>
        </w:rPr>
        <w:t>Pažljivo pročitajte ovo uputstvo, prije nego što počnete da koristite ovaj lijek,</w:t>
      </w:r>
      <w:r w:rsidRPr="00775839">
        <w:rPr>
          <w:szCs w:val="22"/>
          <w:lang w:val="sr-Latn-ME"/>
        </w:rPr>
        <w:t xml:space="preserve"> </w:t>
      </w:r>
      <w:r w:rsidRPr="00775839">
        <w:rPr>
          <w:b/>
          <w:bCs/>
          <w:szCs w:val="22"/>
          <w:lang w:val="sr-Latn-ME"/>
        </w:rPr>
        <w:t xml:space="preserve">jer sadrži </w:t>
      </w:r>
    </w:p>
    <w:p w14:paraId="2144B73F" w14:textId="77777777" w:rsidR="00170F6F" w:rsidRPr="00775839" w:rsidRDefault="00170F6F" w:rsidP="003E2ED6">
      <w:pPr>
        <w:widowControl w:val="0"/>
        <w:tabs>
          <w:tab w:val="clear" w:pos="284"/>
        </w:tabs>
        <w:autoSpaceDE w:val="0"/>
        <w:autoSpaceDN w:val="0"/>
        <w:rPr>
          <w:b/>
          <w:bCs/>
          <w:szCs w:val="22"/>
          <w:lang w:val="sr-Latn-ME"/>
        </w:rPr>
      </w:pPr>
      <w:r w:rsidRPr="00775839">
        <w:rPr>
          <w:b/>
          <w:bCs/>
          <w:szCs w:val="22"/>
          <w:lang w:val="sr-Latn-ME"/>
        </w:rPr>
        <w:t>informacije koje su važne za Vas</w:t>
      </w:r>
    </w:p>
    <w:p w14:paraId="6436AF3F" w14:textId="77777777" w:rsidR="00170F6F" w:rsidRPr="00775839" w:rsidRDefault="00170F6F" w:rsidP="003E2ED6">
      <w:pPr>
        <w:widowControl w:val="0"/>
        <w:numPr>
          <w:ilvl w:val="0"/>
          <w:numId w:val="12"/>
        </w:numPr>
        <w:tabs>
          <w:tab w:val="clear" w:pos="284"/>
        </w:tabs>
        <w:autoSpaceDE w:val="0"/>
        <w:autoSpaceDN w:val="0"/>
        <w:rPr>
          <w:szCs w:val="22"/>
          <w:lang w:val="sr-Latn-ME"/>
        </w:rPr>
      </w:pPr>
      <w:r w:rsidRPr="00775839">
        <w:rPr>
          <w:szCs w:val="22"/>
          <w:lang w:val="sr-Latn-ME"/>
        </w:rPr>
        <w:t>Uputstvo sačuvajte. Može biti potrebno da ga ponovo pročitate.</w:t>
      </w:r>
    </w:p>
    <w:p w14:paraId="20EDE90B" w14:textId="77777777" w:rsidR="00170F6F" w:rsidRPr="00775839" w:rsidRDefault="00170F6F" w:rsidP="003E2ED6">
      <w:pPr>
        <w:widowControl w:val="0"/>
        <w:numPr>
          <w:ilvl w:val="0"/>
          <w:numId w:val="12"/>
        </w:numPr>
        <w:tabs>
          <w:tab w:val="clear" w:pos="284"/>
        </w:tabs>
        <w:autoSpaceDE w:val="0"/>
        <w:autoSpaceDN w:val="0"/>
        <w:rPr>
          <w:szCs w:val="22"/>
          <w:lang w:val="sr-Latn-ME"/>
        </w:rPr>
      </w:pPr>
      <w:r w:rsidRPr="00775839">
        <w:rPr>
          <w:szCs w:val="22"/>
          <w:lang w:val="sr-Latn-ME"/>
        </w:rPr>
        <w:t xml:space="preserve">Ako imate dodatnih pitanja, obratite se svom ljekaru ili farmaceutu </w:t>
      </w:r>
      <w:r w:rsidRPr="00775839">
        <w:rPr>
          <w:noProof/>
          <w:szCs w:val="22"/>
          <w:lang w:val="sr-Latn-ME"/>
        </w:rPr>
        <w:t>ili medicinskoj sestri</w:t>
      </w:r>
      <w:r w:rsidRPr="00775839">
        <w:rPr>
          <w:szCs w:val="22"/>
          <w:lang w:val="sr-Latn-ME"/>
        </w:rPr>
        <w:t xml:space="preserve">. </w:t>
      </w:r>
    </w:p>
    <w:p w14:paraId="621206B6" w14:textId="77777777" w:rsidR="00170F6F" w:rsidRPr="00775839" w:rsidRDefault="00170F6F" w:rsidP="003E2ED6">
      <w:pPr>
        <w:widowControl w:val="0"/>
        <w:numPr>
          <w:ilvl w:val="0"/>
          <w:numId w:val="12"/>
        </w:numPr>
        <w:tabs>
          <w:tab w:val="clear" w:pos="284"/>
        </w:tabs>
        <w:autoSpaceDE w:val="0"/>
        <w:autoSpaceDN w:val="0"/>
        <w:rPr>
          <w:szCs w:val="22"/>
          <w:lang w:val="sr-Latn-ME"/>
        </w:rPr>
      </w:pPr>
      <w:r w:rsidRPr="00775839">
        <w:rPr>
          <w:szCs w:val="22"/>
          <w:lang w:val="sr-Latn-ME"/>
        </w:rPr>
        <w:t>Ovaj lijek propisan je Vama i ne smijete ga davati drugima. Može da im škodi, čak i kada imaju iste znake bolesti kao i Vi.</w:t>
      </w:r>
    </w:p>
    <w:p w14:paraId="68986B67" w14:textId="77777777" w:rsidR="00170F6F" w:rsidRPr="00775839" w:rsidRDefault="00170F6F" w:rsidP="003E2ED6">
      <w:pPr>
        <w:widowControl w:val="0"/>
        <w:numPr>
          <w:ilvl w:val="0"/>
          <w:numId w:val="12"/>
        </w:numPr>
        <w:tabs>
          <w:tab w:val="clear" w:pos="284"/>
          <w:tab w:val="num" w:pos="0"/>
        </w:tabs>
        <w:autoSpaceDE w:val="0"/>
        <w:autoSpaceDN w:val="0"/>
        <w:rPr>
          <w:szCs w:val="22"/>
          <w:lang w:val="sr-Latn-ME"/>
        </w:rPr>
      </w:pPr>
      <w:r w:rsidRPr="00775839">
        <w:rPr>
          <w:spacing w:val="-5"/>
          <w:szCs w:val="22"/>
          <w:lang w:val="sr-Latn-ME"/>
        </w:rPr>
        <w:t>Ako Vam se javi bilo koje neželjeno dejstvo recite to svom ljekaru, farmaceutu ili medicinskoj sestri. Ovo uključuje i bilo koja neželjena dejstva koja nijesu navedena u ovom uputstvu</w:t>
      </w:r>
      <w:r w:rsidRPr="00775839">
        <w:rPr>
          <w:spacing w:val="-4"/>
          <w:szCs w:val="22"/>
          <w:lang w:val="sr-Latn-ME"/>
        </w:rPr>
        <w:t xml:space="preserve">. Pogledajte dio 4. </w:t>
      </w:r>
    </w:p>
    <w:p w14:paraId="64CB9865" w14:textId="77777777" w:rsidR="00762652" w:rsidRPr="00775839" w:rsidRDefault="00762652" w:rsidP="003E2ED6">
      <w:pPr>
        <w:widowControl w:val="0"/>
        <w:autoSpaceDE w:val="0"/>
        <w:autoSpaceDN w:val="0"/>
        <w:rPr>
          <w:szCs w:val="22"/>
          <w:lang w:val="sr-Latn-ME"/>
        </w:rPr>
      </w:pPr>
    </w:p>
    <w:p w14:paraId="64CB986D" w14:textId="77777777" w:rsidR="00762652" w:rsidRPr="00775839" w:rsidRDefault="00762652" w:rsidP="003E2ED6">
      <w:pPr>
        <w:widowControl w:val="0"/>
        <w:tabs>
          <w:tab w:val="clear" w:pos="284"/>
        </w:tabs>
        <w:autoSpaceDE w:val="0"/>
        <w:autoSpaceDN w:val="0"/>
        <w:rPr>
          <w:szCs w:val="22"/>
          <w:lang w:val="sr-Latn-ME"/>
        </w:rPr>
      </w:pPr>
    </w:p>
    <w:p w14:paraId="18A55E41" w14:textId="77777777" w:rsidR="00170F6F" w:rsidRPr="00775839" w:rsidRDefault="00170F6F" w:rsidP="003E2ED6">
      <w:pPr>
        <w:widowControl w:val="0"/>
        <w:tabs>
          <w:tab w:val="clear" w:pos="284"/>
        </w:tabs>
        <w:autoSpaceDE w:val="0"/>
        <w:autoSpaceDN w:val="0"/>
        <w:rPr>
          <w:b/>
          <w:bCs/>
          <w:szCs w:val="22"/>
          <w:lang w:val="sr-Latn-ME"/>
        </w:rPr>
      </w:pPr>
      <w:r w:rsidRPr="00775839">
        <w:rPr>
          <w:b/>
          <w:bCs/>
          <w:szCs w:val="22"/>
          <w:lang w:val="sr-Latn-ME"/>
        </w:rPr>
        <w:t>U ovom uputstvu pročitaćete:</w:t>
      </w:r>
    </w:p>
    <w:p w14:paraId="1B1D9B23" w14:textId="7DC7A912" w:rsidR="00170F6F" w:rsidRPr="00775839" w:rsidRDefault="00170F6F" w:rsidP="003E2ED6">
      <w:pPr>
        <w:widowControl w:val="0"/>
        <w:numPr>
          <w:ilvl w:val="0"/>
          <w:numId w:val="4"/>
        </w:numPr>
        <w:tabs>
          <w:tab w:val="clear" w:pos="284"/>
          <w:tab w:val="left" w:pos="569"/>
          <w:tab w:val="left" w:pos="600"/>
        </w:tabs>
        <w:autoSpaceDE w:val="0"/>
        <w:autoSpaceDN w:val="0"/>
        <w:rPr>
          <w:szCs w:val="22"/>
          <w:lang w:val="sr-Latn-ME"/>
        </w:rPr>
      </w:pPr>
      <w:r w:rsidRPr="00775839">
        <w:rPr>
          <w:szCs w:val="22"/>
          <w:lang w:val="sr-Latn-ME"/>
        </w:rPr>
        <w:t>Šta je lijek Losepan i čemu je namijenjen</w:t>
      </w:r>
    </w:p>
    <w:p w14:paraId="59D5580B" w14:textId="05552A70" w:rsidR="00170F6F" w:rsidRPr="00775839" w:rsidRDefault="00170F6F" w:rsidP="003E2ED6">
      <w:pPr>
        <w:widowControl w:val="0"/>
        <w:numPr>
          <w:ilvl w:val="0"/>
          <w:numId w:val="4"/>
        </w:numPr>
        <w:tabs>
          <w:tab w:val="clear" w:pos="284"/>
          <w:tab w:val="left" w:pos="569"/>
          <w:tab w:val="left" w:pos="600"/>
        </w:tabs>
        <w:autoSpaceDE w:val="0"/>
        <w:autoSpaceDN w:val="0"/>
        <w:rPr>
          <w:szCs w:val="22"/>
          <w:lang w:val="sr-Latn-ME"/>
        </w:rPr>
      </w:pPr>
      <w:r w:rsidRPr="00775839">
        <w:rPr>
          <w:szCs w:val="22"/>
          <w:lang w:val="sr-Latn-ME"/>
        </w:rPr>
        <w:t>Šta treba da znate prije nego što uzmete lijek Losepan</w:t>
      </w:r>
    </w:p>
    <w:p w14:paraId="689F7F07" w14:textId="6FEAD578" w:rsidR="00170F6F" w:rsidRPr="00775839" w:rsidRDefault="00170F6F" w:rsidP="003E2ED6">
      <w:pPr>
        <w:widowControl w:val="0"/>
        <w:numPr>
          <w:ilvl w:val="0"/>
          <w:numId w:val="4"/>
        </w:numPr>
        <w:tabs>
          <w:tab w:val="clear" w:pos="284"/>
          <w:tab w:val="left" w:pos="569"/>
          <w:tab w:val="left" w:pos="600"/>
        </w:tabs>
        <w:autoSpaceDE w:val="0"/>
        <w:autoSpaceDN w:val="0"/>
        <w:rPr>
          <w:szCs w:val="22"/>
          <w:lang w:val="sr-Latn-ME"/>
        </w:rPr>
      </w:pPr>
      <w:r w:rsidRPr="00775839">
        <w:rPr>
          <w:szCs w:val="22"/>
          <w:lang w:val="sr-Latn-ME"/>
        </w:rPr>
        <w:t>Kako se upotrebljava lijek Losepan</w:t>
      </w:r>
    </w:p>
    <w:p w14:paraId="49D91200" w14:textId="77777777" w:rsidR="00170F6F" w:rsidRPr="00775839" w:rsidRDefault="00170F6F" w:rsidP="003E2ED6">
      <w:pPr>
        <w:widowControl w:val="0"/>
        <w:numPr>
          <w:ilvl w:val="0"/>
          <w:numId w:val="4"/>
        </w:numPr>
        <w:tabs>
          <w:tab w:val="clear" w:pos="284"/>
          <w:tab w:val="left" w:pos="569"/>
          <w:tab w:val="left" w:pos="600"/>
        </w:tabs>
        <w:autoSpaceDE w:val="0"/>
        <w:autoSpaceDN w:val="0"/>
        <w:rPr>
          <w:szCs w:val="22"/>
          <w:lang w:val="sr-Latn-ME"/>
        </w:rPr>
      </w:pPr>
      <w:r w:rsidRPr="00775839">
        <w:rPr>
          <w:szCs w:val="22"/>
          <w:lang w:val="sr-Latn-ME"/>
        </w:rPr>
        <w:t xml:space="preserve">Moguća neželjena dejstva </w:t>
      </w:r>
    </w:p>
    <w:p w14:paraId="27945767" w14:textId="6CCFD6E8" w:rsidR="00170F6F" w:rsidRPr="00775839" w:rsidRDefault="00170F6F" w:rsidP="003E2ED6">
      <w:pPr>
        <w:widowControl w:val="0"/>
        <w:numPr>
          <w:ilvl w:val="0"/>
          <w:numId w:val="4"/>
        </w:numPr>
        <w:tabs>
          <w:tab w:val="clear" w:pos="284"/>
          <w:tab w:val="left" w:pos="569"/>
          <w:tab w:val="left" w:pos="600"/>
        </w:tabs>
        <w:autoSpaceDE w:val="0"/>
        <w:autoSpaceDN w:val="0"/>
        <w:rPr>
          <w:szCs w:val="22"/>
          <w:lang w:val="sr-Latn-ME"/>
        </w:rPr>
      </w:pPr>
      <w:r w:rsidRPr="00775839">
        <w:rPr>
          <w:szCs w:val="22"/>
          <w:lang w:val="sr-Latn-ME"/>
        </w:rPr>
        <w:t>Kako čuvati lijek Losepan</w:t>
      </w:r>
    </w:p>
    <w:p w14:paraId="00E9D640" w14:textId="77777777" w:rsidR="00170F6F" w:rsidRPr="00775839" w:rsidRDefault="00170F6F" w:rsidP="003E2ED6">
      <w:pPr>
        <w:widowControl w:val="0"/>
        <w:numPr>
          <w:ilvl w:val="0"/>
          <w:numId w:val="4"/>
        </w:numPr>
        <w:tabs>
          <w:tab w:val="clear" w:pos="284"/>
          <w:tab w:val="left" w:pos="569"/>
          <w:tab w:val="left" w:pos="600"/>
        </w:tabs>
        <w:autoSpaceDE w:val="0"/>
        <w:autoSpaceDN w:val="0"/>
        <w:rPr>
          <w:b/>
          <w:bCs/>
          <w:szCs w:val="22"/>
          <w:lang w:val="sr-Latn-ME"/>
        </w:rPr>
      </w:pPr>
      <w:r w:rsidRPr="00775839">
        <w:rPr>
          <w:szCs w:val="22"/>
          <w:lang w:val="sr-Latn-ME"/>
        </w:rPr>
        <w:t xml:space="preserve">Sadržaj pakovanja i dodatne informacije </w:t>
      </w:r>
    </w:p>
    <w:p w14:paraId="25CD01D6" w14:textId="77777777" w:rsidR="00170F6F" w:rsidRPr="00775839" w:rsidRDefault="00170F6F" w:rsidP="003E2ED6">
      <w:pPr>
        <w:widowControl w:val="0"/>
        <w:tabs>
          <w:tab w:val="clear" w:pos="284"/>
        </w:tabs>
        <w:autoSpaceDE w:val="0"/>
        <w:autoSpaceDN w:val="0"/>
        <w:rPr>
          <w:szCs w:val="22"/>
          <w:lang w:val="sr-Latn-ME"/>
        </w:rPr>
      </w:pPr>
    </w:p>
    <w:p w14:paraId="64CB9876" w14:textId="77777777" w:rsidR="00762652" w:rsidRPr="00775839" w:rsidRDefault="00762652" w:rsidP="003E2ED6">
      <w:pPr>
        <w:widowControl w:val="0"/>
        <w:tabs>
          <w:tab w:val="clear" w:pos="284"/>
        </w:tabs>
        <w:autoSpaceDE w:val="0"/>
        <w:autoSpaceDN w:val="0"/>
        <w:rPr>
          <w:szCs w:val="22"/>
          <w:lang w:val="sr-Latn-ME"/>
        </w:rPr>
      </w:pPr>
    </w:p>
    <w:p w14:paraId="64CB9877" w14:textId="77777777" w:rsidR="00762652" w:rsidRPr="00775839" w:rsidRDefault="00762652" w:rsidP="003E2ED6">
      <w:pPr>
        <w:rPr>
          <w:szCs w:val="22"/>
          <w:lang w:val="sr-Latn-ME"/>
        </w:rPr>
      </w:pPr>
      <w:r w:rsidRPr="00775839">
        <w:rPr>
          <w:szCs w:val="22"/>
          <w:lang w:val="sr-Latn-ME"/>
        </w:rPr>
        <w:br w:type="page"/>
      </w:r>
    </w:p>
    <w:p w14:paraId="6D422A47" w14:textId="7DFDFA48" w:rsidR="00170F6F" w:rsidRPr="00775839" w:rsidRDefault="00170F6F" w:rsidP="003E2ED6">
      <w:pPr>
        <w:tabs>
          <w:tab w:val="clear" w:pos="284"/>
          <w:tab w:val="left" w:pos="540"/>
          <w:tab w:val="left" w:pos="569"/>
        </w:tabs>
        <w:jc w:val="left"/>
        <w:rPr>
          <w:b/>
          <w:bCs/>
          <w:szCs w:val="22"/>
          <w:lang w:val="sr-Latn-ME"/>
        </w:rPr>
      </w:pPr>
      <w:r w:rsidRPr="00775839">
        <w:rPr>
          <w:b/>
          <w:bCs/>
          <w:szCs w:val="22"/>
          <w:lang w:val="sr-Latn-ME"/>
        </w:rPr>
        <w:lastRenderedPageBreak/>
        <w:t xml:space="preserve">1. </w:t>
      </w:r>
      <w:r w:rsidRPr="00775839">
        <w:rPr>
          <w:b/>
          <w:bCs/>
          <w:szCs w:val="22"/>
          <w:lang w:val="sr-Latn-ME"/>
        </w:rPr>
        <w:tab/>
        <w:t>ŠTA JE LIJEK LOSEPAN I ČEMU JE NAMIJENJEN</w:t>
      </w:r>
    </w:p>
    <w:p w14:paraId="58ADD5C8" w14:textId="77777777" w:rsidR="00170F6F" w:rsidRPr="00775839" w:rsidRDefault="00170F6F" w:rsidP="003E2ED6">
      <w:pPr>
        <w:tabs>
          <w:tab w:val="clear" w:pos="284"/>
          <w:tab w:val="left" w:pos="540"/>
          <w:tab w:val="left" w:pos="569"/>
        </w:tabs>
        <w:jc w:val="left"/>
        <w:rPr>
          <w:b/>
          <w:bCs/>
          <w:szCs w:val="22"/>
          <w:lang w:val="sr-Latn-ME"/>
        </w:rPr>
      </w:pPr>
    </w:p>
    <w:p w14:paraId="2E215BE1" w14:textId="082E05DB" w:rsidR="00D91A22" w:rsidRPr="00775839" w:rsidRDefault="00D91A22" w:rsidP="003E2ED6">
      <w:pPr>
        <w:rPr>
          <w:bCs/>
          <w:szCs w:val="22"/>
          <w:lang w:val="sr-Latn-ME"/>
        </w:rPr>
      </w:pPr>
      <w:r w:rsidRPr="00775839">
        <w:rPr>
          <w:bCs/>
          <w:szCs w:val="22"/>
          <w:lang w:val="sr-Latn-ME"/>
        </w:rPr>
        <w:t xml:space="preserve">Losepan pripada grupi sedativno-hipnotičkih ljekova koji se nazivaju benzodiazepini. Losepan se koristi kod odraslih osoba i adolescenata starijih od 12 godina kao sedativ za započinjanje određenih intervencija (premedikacija), kao što su mali ili veliki hirurški zahvati ili određene opsežne zdravstvene pretrage. </w:t>
      </w:r>
    </w:p>
    <w:p w14:paraId="50CEA226" w14:textId="77777777" w:rsidR="00D91A22" w:rsidRPr="00775839" w:rsidRDefault="00D91A22" w:rsidP="003E2ED6">
      <w:pPr>
        <w:rPr>
          <w:bCs/>
          <w:szCs w:val="22"/>
          <w:lang w:val="sr-Latn-ME"/>
        </w:rPr>
      </w:pPr>
      <w:r w:rsidRPr="00775839">
        <w:rPr>
          <w:bCs/>
          <w:szCs w:val="22"/>
          <w:lang w:val="sr-Latn-ME"/>
        </w:rPr>
        <w:t>Losepan se takođe koristi kod odraslih osoba i adolescenata starijih od 12 godina koje pate od jakih strahova ili napetosti, a iz određenih razloga ne mogu uzimati tablete.</w:t>
      </w:r>
    </w:p>
    <w:p w14:paraId="222F7CB9" w14:textId="77777777" w:rsidR="00D91A22" w:rsidRPr="00775839" w:rsidRDefault="00D91A22" w:rsidP="003E2ED6">
      <w:pPr>
        <w:rPr>
          <w:bCs/>
          <w:szCs w:val="22"/>
          <w:lang w:val="sr-Latn-ME"/>
        </w:rPr>
      </w:pPr>
      <w:r w:rsidRPr="00775839">
        <w:rPr>
          <w:bCs/>
          <w:szCs w:val="22"/>
          <w:lang w:val="sr-Latn-ME"/>
        </w:rPr>
        <w:t>Losepan se koristi kod odraslih, adolescenata, djece i odojčadi starijih od mjesec dana u kontroli epileptičnog statusa.</w:t>
      </w:r>
    </w:p>
    <w:p w14:paraId="57954F67" w14:textId="6663ACB1" w:rsidR="00170F6F" w:rsidRPr="00775839" w:rsidRDefault="00170F6F" w:rsidP="003E2ED6">
      <w:pPr>
        <w:rPr>
          <w:szCs w:val="22"/>
          <w:lang w:val="sr-Latn-ME"/>
        </w:rPr>
      </w:pPr>
    </w:p>
    <w:p w14:paraId="18E4E582" w14:textId="77777777" w:rsidR="005C736C" w:rsidRPr="00775839" w:rsidRDefault="005C736C" w:rsidP="003E2ED6">
      <w:pPr>
        <w:rPr>
          <w:szCs w:val="22"/>
          <w:lang w:val="sr-Latn-ME"/>
        </w:rPr>
      </w:pPr>
    </w:p>
    <w:p w14:paraId="4FF003E3" w14:textId="12282E92" w:rsidR="00170F6F" w:rsidRPr="00775839" w:rsidRDefault="00170F6F" w:rsidP="003E2ED6">
      <w:pPr>
        <w:tabs>
          <w:tab w:val="clear" w:pos="284"/>
          <w:tab w:val="left" w:pos="540"/>
          <w:tab w:val="left" w:pos="569"/>
        </w:tabs>
        <w:jc w:val="left"/>
        <w:rPr>
          <w:b/>
          <w:caps/>
          <w:szCs w:val="22"/>
          <w:lang w:val="sr-Latn-ME"/>
        </w:rPr>
      </w:pPr>
      <w:r w:rsidRPr="00775839">
        <w:rPr>
          <w:b/>
          <w:bCs/>
          <w:szCs w:val="22"/>
          <w:lang w:val="sr-Latn-ME"/>
        </w:rPr>
        <w:t xml:space="preserve">2. </w:t>
      </w:r>
      <w:r w:rsidRPr="00775839">
        <w:rPr>
          <w:b/>
          <w:bCs/>
          <w:szCs w:val="22"/>
          <w:lang w:val="sr-Latn-ME"/>
        </w:rPr>
        <w:tab/>
      </w:r>
      <w:r w:rsidRPr="00775839">
        <w:rPr>
          <w:b/>
          <w:caps/>
          <w:szCs w:val="22"/>
          <w:lang w:val="sr-Latn-ME"/>
        </w:rPr>
        <w:t>Šta treba da znate prIJe nego što uzmete lIJek LOSEPAN</w:t>
      </w:r>
    </w:p>
    <w:p w14:paraId="2A8F4891" w14:textId="77777777" w:rsidR="00170F6F" w:rsidRPr="00775839" w:rsidRDefault="00170F6F" w:rsidP="003E2ED6">
      <w:pPr>
        <w:tabs>
          <w:tab w:val="clear" w:pos="284"/>
          <w:tab w:val="left" w:pos="540"/>
          <w:tab w:val="left" w:pos="569"/>
        </w:tabs>
        <w:jc w:val="left"/>
        <w:rPr>
          <w:b/>
          <w:caps/>
          <w:szCs w:val="22"/>
          <w:lang w:val="sr-Latn-ME"/>
        </w:rPr>
      </w:pPr>
    </w:p>
    <w:p w14:paraId="64CB987D" w14:textId="0A0BA52A" w:rsidR="00762652" w:rsidRPr="00775839" w:rsidRDefault="00762652" w:rsidP="003E2ED6">
      <w:pPr>
        <w:rPr>
          <w:b/>
          <w:i/>
          <w:szCs w:val="22"/>
          <w:lang w:val="sr-Latn-ME"/>
        </w:rPr>
      </w:pPr>
      <w:r w:rsidRPr="00775839">
        <w:rPr>
          <w:b/>
          <w:bCs/>
          <w:szCs w:val="22"/>
          <w:lang w:val="sr-Latn-ME"/>
        </w:rPr>
        <w:t>L</w:t>
      </w:r>
      <w:r w:rsidR="00A25E10" w:rsidRPr="00775839">
        <w:rPr>
          <w:b/>
          <w:bCs/>
          <w:szCs w:val="22"/>
          <w:lang w:val="sr-Latn-ME"/>
        </w:rPr>
        <w:t>ij</w:t>
      </w:r>
      <w:r w:rsidRPr="00775839">
        <w:rPr>
          <w:b/>
          <w:bCs/>
          <w:szCs w:val="22"/>
          <w:lang w:val="sr-Latn-ME"/>
        </w:rPr>
        <w:t>ek</w:t>
      </w:r>
      <w:r w:rsidRPr="00775839">
        <w:rPr>
          <w:b/>
          <w:szCs w:val="22"/>
          <w:lang w:val="sr-Latn-ME"/>
        </w:rPr>
        <w:t xml:space="preserve"> </w:t>
      </w:r>
      <w:r w:rsidR="00ED7B66" w:rsidRPr="00775839">
        <w:rPr>
          <w:b/>
          <w:szCs w:val="22"/>
          <w:lang w:val="sr-Latn-ME"/>
        </w:rPr>
        <w:t>L</w:t>
      </w:r>
      <w:r w:rsidR="00607565" w:rsidRPr="00775839">
        <w:rPr>
          <w:b/>
          <w:szCs w:val="22"/>
          <w:lang w:val="sr-Latn-ME"/>
        </w:rPr>
        <w:t>osepan</w:t>
      </w:r>
      <w:r w:rsidRPr="00775839">
        <w:rPr>
          <w:b/>
          <w:szCs w:val="22"/>
          <w:lang w:val="sr-Latn-ME"/>
        </w:rPr>
        <w:t xml:space="preserve"> ne sm</w:t>
      </w:r>
      <w:r w:rsidR="00A25E10" w:rsidRPr="00775839">
        <w:rPr>
          <w:b/>
          <w:szCs w:val="22"/>
          <w:lang w:val="sr-Latn-ME"/>
        </w:rPr>
        <w:t>ij</w:t>
      </w:r>
      <w:r w:rsidRPr="00775839">
        <w:rPr>
          <w:b/>
          <w:szCs w:val="22"/>
          <w:lang w:val="sr-Latn-ME"/>
        </w:rPr>
        <w:t xml:space="preserve">ete </w:t>
      </w:r>
      <w:r w:rsidR="00A25E10" w:rsidRPr="00775839">
        <w:rPr>
          <w:b/>
          <w:bCs/>
          <w:szCs w:val="22"/>
          <w:lang w:val="sr-Latn-ME"/>
        </w:rPr>
        <w:t>koristiti</w:t>
      </w:r>
      <w:r w:rsidRPr="00775839">
        <w:rPr>
          <w:b/>
          <w:szCs w:val="22"/>
          <w:lang w:val="sr-Latn-ME"/>
        </w:rPr>
        <w:t>:</w:t>
      </w:r>
    </w:p>
    <w:p w14:paraId="74D79FCB" w14:textId="3F3BB426" w:rsidR="002767B9" w:rsidRPr="00775839" w:rsidRDefault="002767B9" w:rsidP="003E2ED6">
      <w:pPr>
        <w:numPr>
          <w:ilvl w:val="0"/>
          <w:numId w:val="10"/>
        </w:numPr>
        <w:ind w:left="0" w:firstLine="0"/>
        <w:rPr>
          <w:szCs w:val="22"/>
          <w:lang w:val="sr-Latn-ME"/>
        </w:rPr>
      </w:pPr>
      <w:r w:rsidRPr="00775839">
        <w:rPr>
          <w:szCs w:val="22"/>
          <w:lang w:val="sr-Latn-ME"/>
        </w:rPr>
        <w:t xml:space="preserve">ako ste alergični na </w:t>
      </w:r>
      <w:r w:rsidR="00C315B6" w:rsidRPr="00775839">
        <w:rPr>
          <w:szCs w:val="22"/>
          <w:lang w:val="sr-Latn-ME"/>
        </w:rPr>
        <w:t>aktivnu supstancu</w:t>
      </w:r>
      <w:r w:rsidRPr="00775839">
        <w:rPr>
          <w:szCs w:val="22"/>
          <w:lang w:val="sr-Latn-ME"/>
        </w:rPr>
        <w:t xml:space="preserve">, druge benzodiazepine, </w:t>
      </w:r>
      <w:r w:rsidR="00C315B6" w:rsidRPr="00775839">
        <w:rPr>
          <w:szCs w:val="22"/>
          <w:lang w:val="sr-Latn-ME"/>
        </w:rPr>
        <w:t>l</w:t>
      </w:r>
      <w:r w:rsidR="00A25E10" w:rsidRPr="00775839">
        <w:rPr>
          <w:szCs w:val="22"/>
          <w:lang w:val="sr-Latn-ME"/>
        </w:rPr>
        <w:t>j</w:t>
      </w:r>
      <w:r w:rsidR="00C315B6" w:rsidRPr="00775839">
        <w:rPr>
          <w:szCs w:val="22"/>
          <w:lang w:val="sr-Latn-ME"/>
        </w:rPr>
        <w:t>ekove</w:t>
      </w:r>
      <w:r w:rsidRPr="00775839">
        <w:rPr>
          <w:szCs w:val="22"/>
          <w:lang w:val="sr-Latn-ME"/>
        </w:rPr>
        <w:t xml:space="preserve"> slične benzodiazepinu ili neki drugi sastojak ovog </w:t>
      </w:r>
      <w:r w:rsidR="00C315B6" w:rsidRPr="00775839">
        <w:rPr>
          <w:szCs w:val="22"/>
          <w:lang w:val="sr-Latn-ME"/>
        </w:rPr>
        <w:t>l</w:t>
      </w:r>
      <w:r w:rsidR="00A25E10" w:rsidRPr="00775839">
        <w:rPr>
          <w:szCs w:val="22"/>
          <w:lang w:val="sr-Latn-ME"/>
        </w:rPr>
        <w:t>ij</w:t>
      </w:r>
      <w:r w:rsidR="00C315B6" w:rsidRPr="00775839">
        <w:rPr>
          <w:szCs w:val="22"/>
          <w:lang w:val="sr-Latn-ME"/>
        </w:rPr>
        <w:t>ek</w:t>
      </w:r>
      <w:r w:rsidRPr="00775839">
        <w:rPr>
          <w:szCs w:val="22"/>
          <w:lang w:val="sr-Latn-ME"/>
        </w:rPr>
        <w:t>a (naveden u d</w:t>
      </w:r>
      <w:r w:rsidR="00A25E10" w:rsidRPr="00775839">
        <w:rPr>
          <w:szCs w:val="22"/>
          <w:lang w:val="sr-Latn-ME"/>
        </w:rPr>
        <w:t>ij</w:t>
      </w:r>
      <w:r w:rsidRPr="00775839">
        <w:rPr>
          <w:szCs w:val="22"/>
          <w:lang w:val="sr-Latn-ME"/>
        </w:rPr>
        <w:t xml:space="preserve">elu 6); </w:t>
      </w:r>
    </w:p>
    <w:p w14:paraId="0F1A1A46" w14:textId="707AE407" w:rsidR="002767B9" w:rsidRPr="00775839" w:rsidRDefault="002767B9" w:rsidP="003E2ED6">
      <w:pPr>
        <w:numPr>
          <w:ilvl w:val="0"/>
          <w:numId w:val="10"/>
        </w:numPr>
        <w:ind w:left="0" w:firstLine="0"/>
        <w:rPr>
          <w:szCs w:val="22"/>
          <w:lang w:val="sr-Latn-ME"/>
        </w:rPr>
      </w:pPr>
      <w:r w:rsidRPr="00775839">
        <w:rPr>
          <w:szCs w:val="22"/>
          <w:lang w:val="sr-Latn-ME"/>
        </w:rPr>
        <w:t xml:space="preserve">ako bolujete od mijastenije gravis (bolest u kojoj dolazi do slabosti mišića </w:t>
      </w:r>
      <w:r w:rsidR="00C315B6" w:rsidRPr="00775839">
        <w:rPr>
          <w:szCs w:val="22"/>
          <w:lang w:val="sr-Latn-ME"/>
        </w:rPr>
        <w:t>usl</w:t>
      </w:r>
      <w:r w:rsidR="00A25E10" w:rsidRPr="00775839">
        <w:rPr>
          <w:szCs w:val="22"/>
          <w:lang w:val="sr-Latn-ME"/>
        </w:rPr>
        <w:t>j</w:t>
      </w:r>
      <w:r w:rsidR="00C315B6" w:rsidRPr="00775839">
        <w:rPr>
          <w:szCs w:val="22"/>
          <w:lang w:val="sr-Latn-ME"/>
        </w:rPr>
        <w:t>ed</w:t>
      </w:r>
      <w:r w:rsidRPr="00775839">
        <w:rPr>
          <w:szCs w:val="22"/>
          <w:lang w:val="sr-Latn-ME"/>
        </w:rPr>
        <w:t xml:space="preserve"> oštećenja prenosa </w:t>
      </w:r>
      <w:r w:rsidR="00C315B6" w:rsidRPr="00775839">
        <w:rPr>
          <w:szCs w:val="22"/>
          <w:lang w:val="sr-Latn-ME"/>
        </w:rPr>
        <w:t>nervnih</w:t>
      </w:r>
      <w:r w:rsidRPr="00775839">
        <w:rPr>
          <w:szCs w:val="22"/>
          <w:lang w:val="sr-Latn-ME"/>
        </w:rPr>
        <w:t xml:space="preserve"> impulsa u mišiće); </w:t>
      </w:r>
    </w:p>
    <w:p w14:paraId="776E95B7" w14:textId="72A452B5" w:rsidR="002767B9" w:rsidRPr="00775839" w:rsidRDefault="002767B9" w:rsidP="003E2ED6">
      <w:pPr>
        <w:numPr>
          <w:ilvl w:val="0"/>
          <w:numId w:val="10"/>
        </w:numPr>
        <w:ind w:left="0" w:firstLine="0"/>
        <w:rPr>
          <w:szCs w:val="22"/>
          <w:lang w:val="sr-Latn-ME"/>
        </w:rPr>
      </w:pPr>
      <w:r w:rsidRPr="00775839">
        <w:rPr>
          <w:szCs w:val="22"/>
          <w:lang w:val="sr-Latn-ME"/>
        </w:rPr>
        <w:t xml:space="preserve">ako bolujete od teškog respiratornog poremećaja; </w:t>
      </w:r>
    </w:p>
    <w:p w14:paraId="687286B6" w14:textId="0BB9D07D" w:rsidR="002767B9" w:rsidRPr="00775839" w:rsidRDefault="002767B9" w:rsidP="003E2ED6">
      <w:pPr>
        <w:numPr>
          <w:ilvl w:val="0"/>
          <w:numId w:val="10"/>
        </w:numPr>
        <w:ind w:left="0" w:firstLine="0"/>
        <w:rPr>
          <w:szCs w:val="22"/>
          <w:lang w:val="sr-Latn-ME"/>
        </w:rPr>
      </w:pPr>
      <w:r w:rsidRPr="00775839">
        <w:rPr>
          <w:szCs w:val="22"/>
          <w:lang w:val="sr-Latn-ME"/>
        </w:rPr>
        <w:t xml:space="preserve">ako imate sindrom apneje </w:t>
      </w:r>
      <w:r w:rsidR="00C315B6" w:rsidRPr="00775839">
        <w:rPr>
          <w:szCs w:val="22"/>
          <w:lang w:val="sr-Latn-ME"/>
        </w:rPr>
        <w:t>tokom</w:t>
      </w:r>
      <w:r w:rsidRPr="00775839">
        <w:rPr>
          <w:szCs w:val="22"/>
          <w:lang w:val="sr-Latn-ME"/>
        </w:rPr>
        <w:t xml:space="preserve"> spavanja (</w:t>
      </w:r>
      <w:r w:rsidR="00C315B6" w:rsidRPr="00775839">
        <w:rPr>
          <w:szCs w:val="22"/>
          <w:lang w:val="sr-Latn-ME"/>
        </w:rPr>
        <w:t>tokom</w:t>
      </w:r>
      <w:r w:rsidRPr="00775839">
        <w:rPr>
          <w:szCs w:val="22"/>
          <w:lang w:val="sr-Latn-ME"/>
        </w:rPr>
        <w:t xml:space="preserve"> sna mogu se javiti teški poremećaji </w:t>
      </w:r>
      <w:r w:rsidR="00C315B6" w:rsidRPr="00775839">
        <w:rPr>
          <w:szCs w:val="22"/>
          <w:lang w:val="sr-Latn-ME"/>
        </w:rPr>
        <w:t>respiratornog</w:t>
      </w:r>
      <w:r w:rsidRPr="00775839">
        <w:rPr>
          <w:szCs w:val="22"/>
          <w:lang w:val="sr-Latn-ME"/>
        </w:rPr>
        <w:t xml:space="preserve"> </w:t>
      </w:r>
      <w:r w:rsidR="00C315B6" w:rsidRPr="00775839">
        <w:rPr>
          <w:szCs w:val="22"/>
          <w:lang w:val="sr-Latn-ME"/>
        </w:rPr>
        <w:t>sistem</w:t>
      </w:r>
      <w:r w:rsidRPr="00775839">
        <w:rPr>
          <w:szCs w:val="22"/>
          <w:lang w:val="sr-Latn-ME"/>
        </w:rPr>
        <w:t xml:space="preserve">a); </w:t>
      </w:r>
    </w:p>
    <w:p w14:paraId="08717E3E" w14:textId="77777777" w:rsidR="00170F6F" w:rsidRPr="00775839" w:rsidRDefault="002767B9" w:rsidP="003E2ED6">
      <w:pPr>
        <w:numPr>
          <w:ilvl w:val="0"/>
          <w:numId w:val="10"/>
        </w:numPr>
        <w:ind w:left="0" w:firstLine="0"/>
        <w:rPr>
          <w:szCs w:val="22"/>
          <w:lang w:val="sr-Latn-ME"/>
        </w:rPr>
      </w:pPr>
      <w:r w:rsidRPr="00775839">
        <w:rPr>
          <w:szCs w:val="22"/>
          <w:lang w:val="sr-Latn-ME"/>
        </w:rPr>
        <w:t>ako imate teške probleme s jetrom.</w:t>
      </w:r>
    </w:p>
    <w:p w14:paraId="0CA6F06D" w14:textId="7722ADC6" w:rsidR="002767B9" w:rsidRPr="00775839" w:rsidRDefault="002767B9" w:rsidP="003E2ED6">
      <w:pPr>
        <w:rPr>
          <w:szCs w:val="22"/>
          <w:lang w:val="sr-Latn-ME"/>
        </w:rPr>
      </w:pPr>
      <w:r w:rsidRPr="00775839">
        <w:rPr>
          <w:szCs w:val="22"/>
          <w:lang w:val="sr-Latn-ME"/>
        </w:rPr>
        <w:t xml:space="preserve"> </w:t>
      </w:r>
    </w:p>
    <w:p w14:paraId="64CB987E" w14:textId="15215B1B" w:rsidR="00762652" w:rsidRPr="00775839" w:rsidRDefault="00ED7B66" w:rsidP="003E2ED6">
      <w:pPr>
        <w:rPr>
          <w:szCs w:val="22"/>
          <w:lang w:val="sr-Latn-ME"/>
        </w:rPr>
      </w:pPr>
      <w:r w:rsidRPr="00775839">
        <w:rPr>
          <w:szCs w:val="22"/>
          <w:lang w:val="sr-Latn-ME"/>
        </w:rPr>
        <w:t>L</w:t>
      </w:r>
      <w:r w:rsidR="00DF5CD8" w:rsidRPr="00775839">
        <w:rPr>
          <w:szCs w:val="22"/>
          <w:lang w:val="sr-Latn-ME"/>
        </w:rPr>
        <w:t>osepan</w:t>
      </w:r>
      <w:r w:rsidR="002767B9" w:rsidRPr="00775839">
        <w:rPr>
          <w:szCs w:val="22"/>
          <w:lang w:val="sr-Latn-ME"/>
        </w:rPr>
        <w:t xml:space="preserve"> se ne sm</w:t>
      </w:r>
      <w:r w:rsidR="00A25E10" w:rsidRPr="00775839">
        <w:rPr>
          <w:szCs w:val="22"/>
          <w:lang w:val="sr-Latn-ME"/>
        </w:rPr>
        <w:t>ij</w:t>
      </w:r>
      <w:r w:rsidR="002767B9" w:rsidRPr="00775839">
        <w:rPr>
          <w:szCs w:val="22"/>
          <w:lang w:val="sr-Latn-ME"/>
        </w:rPr>
        <w:t xml:space="preserve">e </w:t>
      </w:r>
      <w:r w:rsidR="00C315B6" w:rsidRPr="00775839">
        <w:rPr>
          <w:szCs w:val="22"/>
          <w:lang w:val="sr-Latn-ME"/>
        </w:rPr>
        <w:t>prim</w:t>
      </w:r>
      <w:r w:rsidR="00A25E10" w:rsidRPr="00775839">
        <w:rPr>
          <w:szCs w:val="22"/>
          <w:lang w:val="sr-Latn-ME"/>
        </w:rPr>
        <w:t>ij</w:t>
      </w:r>
      <w:r w:rsidR="00C315B6" w:rsidRPr="00775839">
        <w:rPr>
          <w:szCs w:val="22"/>
          <w:lang w:val="sr-Latn-ME"/>
        </w:rPr>
        <w:t>enit</w:t>
      </w:r>
      <w:r w:rsidR="00757DE4" w:rsidRPr="00775839">
        <w:rPr>
          <w:szCs w:val="22"/>
          <w:lang w:val="sr-Latn-ME"/>
        </w:rPr>
        <w:t>i</w:t>
      </w:r>
      <w:r w:rsidR="002767B9" w:rsidRPr="00775839">
        <w:rPr>
          <w:szCs w:val="22"/>
          <w:lang w:val="sr-Latn-ME"/>
        </w:rPr>
        <w:t xml:space="preserve"> u arteriju.</w:t>
      </w:r>
    </w:p>
    <w:p w14:paraId="158A57B8" w14:textId="77777777" w:rsidR="002767B9" w:rsidRPr="00775839" w:rsidRDefault="002767B9" w:rsidP="003E2ED6">
      <w:pPr>
        <w:rPr>
          <w:szCs w:val="22"/>
          <w:lang w:val="sr-Latn-ME"/>
        </w:rPr>
      </w:pPr>
    </w:p>
    <w:p w14:paraId="26E888CF" w14:textId="3BB0CA77" w:rsidR="00C315B6" w:rsidRPr="00775839" w:rsidRDefault="002767B9" w:rsidP="003E2ED6">
      <w:pPr>
        <w:rPr>
          <w:b/>
          <w:bCs/>
          <w:szCs w:val="22"/>
          <w:lang w:val="sr-Latn-ME"/>
        </w:rPr>
      </w:pPr>
      <w:r w:rsidRPr="00775839">
        <w:rPr>
          <w:b/>
          <w:bCs/>
          <w:szCs w:val="22"/>
          <w:lang w:val="sr-Latn-ME"/>
        </w:rPr>
        <w:t>D</w:t>
      </w:r>
      <w:r w:rsidR="00A25E10" w:rsidRPr="00775839">
        <w:rPr>
          <w:b/>
          <w:bCs/>
          <w:szCs w:val="22"/>
          <w:lang w:val="sr-Latn-ME"/>
        </w:rPr>
        <w:t>j</w:t>
      </w:r>
      <w:r w:rsidRPr="00775839">
        <w:rPr>
          <w:b/>
          <w:bCs/>
          <w:szCs w:val="22"/>
          <w:lang w:val="sr-Latn-ME"/>
        </w:rPr>
        <w:t>eca</w:t>
      </w:r>
    </w:p>
    <w:p w14:paraId="0E682145" w14:textId="736A1EEA" w:rsidR="002767B9" w:rsidRPr="00775839" w:rsidRDefault="002767B9" w:rsidP="003E2ED6">
      <w:pPr>
        <w:rPr>
          <w:szCs w:val="22"/>
          <w:lang w:val="sr-Latn-ME"/>
        </w:rPr>
      </w:pPr>
      <w:r w:rsidRPr="00775839">
        <w:rPr>
          <w:szCs w:val="22"/>
          <w:lang w:val="sr-Latn-ME"/>
        </w:rPr>
        <w:t>Nije dopuštena prim</w:t>
      </w:r>
      <w:r w:rsidR="00A25E10" w:rsidRPr="00775839">
        <w:rPr>
          <w:szCs w:val="22"/>
          <w:lang w:val="sr-Latn-ME"/>
        </w:rPr>
        <w:t>j</w:t>
      </w:r>
      <w:r w:rsidRPr="00775839">
        <w:rPr>
          <w:szCs w:val="22"/>
          <w:lang w:val="sr-Latn-ME"/>
        </w:rPr>
        <w:t xml:space="preserve">ena </w:t>
      </w:r>
      <w:r w:rsidR="00C315B6" w:rsidRPr="00775839">
        <w:rPr>
          <w:szCs w:val="22"/>
          <w:lang w:val="sr-Latn-ME"/>
        </w:rPr>
        <w:t>l</w:t>
      </w:r>
      <w:r w:rsidR="00A25E10" w:rsidRPr="00775839">
        <w:rPr>
          <w:szCs w:val="22"/>
          <w:lang w:val="sr-Latn-ME"/>
        </w:rPr>
        <w:t>ij</w:t>
      </w:r>
      <w:r w:rsidR="00C315B6" w:rsidRPr="00775839">
        <w:rPr>
          <w:szCs w:val="22"/>
          <w:lang w:val="sr-Latn-ME"/>
        </w:rPr>
        <w:t>ek</w:t>
      </w:r>
      <w:r w:rsidRPr="00775839">
        <w:rPr>
          <w:szCs w:val="22"/>
          <w:lang w:val="sr-Latn-ME"/>
        </w:rPr>
        <w:t xml:space="preserve">a </w:t>
      </w:r>
      <w:r w:rsidR="00ED7B66" w:rsidRPr="00775839">
        <w:rPr>
          <w:szCs w:val="22"/>
          <w:lang w:val="sr-Latn-ME"/>
        </w:rPr>
        <w:t>L</w:t>
      </w:r>
      <w:r w:rsidR="0096774F" w:rsidRPr="00775839">
        <w:rPr>
          <w:szCs w:val="22"/>
          <w:lang w:val="sr-Latn-ME"/>
        </w:rPr>
        <w:t>osepan</w:t>
      </w:r>
      <w:r w:rsidR="00C315B6" w:rsidRPr="00775839">
        <w:rPr>
          <w:szCs w:val="22"/>
          <w:lang w:val="sr-Latn-ME"/>
        </w:rPr>
        <w:t xml:space="preserve"> kod</w:t>
      </w:r>
      <w:r w:rsidRPr="00775839">
        <w:rPr>
          <w:szCs w:val="22"/>
          <w:lang w:val="sr-Latn-ME"/>
        </w:rPr>
        <w:t xml:space="preserve"> d</w:t>
      </w:r>
      <w:r w:rsidR="00A25E10" w:rsidRPr="00775839">
        <w:rPr>
          <w:szCs w:val="22"/>
          <w:lang w:val="sr-Latn-ME"/>
        </w:rPr>
        <w:t>j</w:t>
      </w:r>
      <w:r w:rsidRPr="00775839">
        <w:rPr>
          <w:szCs w:val="22"/>
          <w:lang w:val="sr-Latn-ME"/>
        </w:rPr>
        <w:t>ece mla</w:t>
      </w:r>
      <w:r w:rsidR="00C315B6" w:rsidRPr="00775839">
        <w:rPr>
          <w:szCs w:val="22"/>
          <w:lang w:val="sr-Latn-ME"/>
        </w:rPr>
        <w:t>đ</w:t>
      </w:r>
      <w:r w:rsidRPr="00775839">
        <w:rPr>
          <w:szCs w:val="22"/>
          <w:lang w:val="sr-Latn-ME"/>
        </w:rPr>
        <w:t>e od 12 godina</w:t>
      </w:r>
      <w:r w:rsidR="00D91A22" w:rsidRPr="00775839">
        <w:rPr>
          <w:szCs w:val="22"/>
          <w:lang w:val="sr-Latn-ME"/>
        </w:rPr>
        <w:t>, osim za kontrolu epileptičnog statusa</w:t>
      </w:r>
      <w:r w:rsidRPr="00775839">
        <w:rPr>
          <w:szCs w:val="22"/>
          <w:lang w:val="sr-Latn-ME"/>
        </w:rPr>
        <w:t>.</w:t>
      </w:r>
    </w:p>
    <w:p w14:paraId="2C54DA18" w14:textId="77777777" w:rsidR="002767B9" w:rsidRPr="00775839" w:rsidRDefault="002767B9" w:rsidP="003E2ED6">
      <w:pPr>
        <w:rPr>
          <w:szCs w:val="22"/>
          <w:lang w:val="sr-Latn-ME"/>
        </w:rPr>
      </w:pPr>
    </w:p>
    <w:p w14:paraId="64CB9880" w14:textId="2B672EEE" w:rsidR="00762652" w:rsidRPr="00775839" w:rsidRDefault="00762652" w:rsidP="003E2ED6">
      <w:pPr>
        <w:rPr>
          <w:b/>
          <w:bCs/>
          <w:szCs w:val="22"/>
          <w:lang w:val="sr-Latn-ME"/>
        </w:rPr>
      </w:pPr>
      <w:r w:rsidRPr="00775839">
        <w:rPr>
          <w:b/>
          <w:bCs/>
          <w:iCs/>
          <w:szCs w:val="22"/>
          <w:lang w:val="sr-Latn-ME"/>
        </w:rPr>
        <w:t>Upozorenja i m</w:t>
      </w:r>
      <w:r w:rsidR="00A25E10" w:rsidRPr="00775839">
        <w:rPr>
          <w:b/>
          <w:bCs/>
          <w:iCs/>
          <w:szCs w:val="22"/>
          <w:lang w:val="sr-Latn-ME"/>
        </w:rPr>
        <w:t>j</w:t>
      </w:r>
      <w:r w:rsidRPr="00775839">
        <w:rPr>
          <w:b/>
          <w:bCs/>
          <w:iCs/>
          <w:szCs w:val="22"/>
          <w:lang w:val="sr-Latn-ME"/>
        </w:rPr>
        <w:t>ere opreza</w:t>
      </w:r>
      <w:r w:rsidR="00170F6F" w:rsidRPr="00775839">
        <w:rPr>
          <w:b/>
          <w:bCs/>
          <w:iCs/>
          <w:szCs w:val="22"/>
          <w:lang w:val="sr-Latn-ME"/>
        </w:rPr>
        <w:t>:</w:t>
      </w:r>
    </w:p>
    <w:p w14:paraId="6454820B" w14:textId="486FBAAF" w:rsidR="002767B9" w:rsidRPr="00775839" w:rsidRDefault="002767B9" w:rsidP="003E2ED6">
      <w:pPr>
        <w:rPr>
          <w:szCs w:val="22"/>
          <w:lang w:val="sr-Latn-ME"/>
        </w:rPr>
      </w:pPr>
      <w:r w:rsidRPr="00775839">
        <w:rPr>
          <w:szCs w:val="22"/>
          <w:lang w:val="sr-Latn-ME"/>
        </w:rPr>
        <w:t xml:space="preserve">Obratite se svom </w:t>
      </w:r>
      <w:r w:rsidR="00C315B6" w:rsidRPr="00775839">
        <w:rPr>
          <w:szCs w:val="22"/>
          <w:lang w:val="sr-Latn-ME"/>
        </w:rPr>
        <w:t>l</w:t>
      </w:r>
      <w:r w:rsidR="00A25E10" w:rsidRPr="00775839">
        <w:rPr>
          <w:szCs w:val="22"/>
          <w:lang w:val="sr-Latn-ME"/>
        </w:rPr>
        <w:t>j</w:t>
      </w:r>
      <w:r w:rsidR="00C315B6" w:rsidRPr="00775839">
        <w:rPr>
          <w:szCs w:val="22"/>
          <w:lang w:val="sr-Latn-ME"/>
        </w:rPr>
        <w:t>ekar</w:t>
      </w:r>
      <w:r w:rsidRPr="00775839">
        <w:rPr>
          <w:szCs w:val="22"/>
          <w:lang w:val="sr-Latn-ME"/>
        </w:rPr>
        <w:t>u ili medicinskoj sestri pr</w:t>
      </w:r>
      <w:r w:rsidR="00A25E10" w:rsidRPr="00775839">
        <w:rPr>
          <w:szCs w:val="22"/>
          <w:lang w:val="sr-Latn-ME"/>
        </w:rPr>
        <w:t>ij</w:t>
      </w:r>
      <w:r w:rsidRPr="00775839">
        <w:rPr>
          <w:szCs w:val="22"/>
          <w:lang w:val="sr-Latn-ME"/>
        </w:rPr>
        <w:t xml:space="preserve">e nego </w:t>
      </w:r>
      <w:r w:rsidR="00757DE4" w:rsidRPr="00775839">
        <w:rPr>
          <w:szCs w:val="22"/>
          <w:lang w:val="sr-Latn-ME"/>
        </w:rPr>
        <w:t xml:space="preserve">što </w:t>
      </w:r>
      <w:r w:rsidR="00C315B6" w:rsidRPr="00775839">
        <w:rPr>
          <w:szCs w:val="22"/>
          <w:lang w:val="sr-Latn-ME"/>
        </w:rPr>
        <w:t>primite</w:t>
      </w:r>
      <w:r w:rsidRPr="00775839">
        <w:rPr>
          <w:szCs w:val="22"/>
          <w:lang w:val="sr-Latn-ME"/>
        </w:rPr>
        <w:t xml:space="preserve"> </w:t>
      </w:r>
      <w:r w:rsidR="00ED7B66" w:rsidRPr="00775839">
        <w:rPr>
          <w:szCs w:val="22"/>
          <w:lang w:val="sr-Latn-ME"/>
        </w:rPr>
        <w:t>L</w:t>
      </w:r>
      <w:r w:rsidR="00BF5226" w:rsidRPr="00775839">
        <w:rPr>
          <w:szCs w:val="22"/>
          <w:lang w:val="sr-Latn-ME"/>
        </w:rPr>
        <w:t>osepan</w:t>
      </w:r>
      <w:r w:rsidRPr="00775839">
        <w:rPr>
          <w:szCs w:val="22"/>
          <w:lang w:val="sr-Latn-ME"/>
        </w:rPr>
        <w:t xml:space="preserve">: </w:t>
      </w:r>
    </w:p>
    <w:p w14:paraId="190DDB7B" w14:textId="47E638F2" w:rsidR="002767B9" w:rsidRPr="00775839" w:rsidRDefault="002767B9" w:rsidP="003E2ED6">
      <w:pPr>
        <w:numPr>
          <w:ilvl w:val="0"/>
          <w:numId w:val="11"/>
        </w:numPr>
        <w:ind w:left="0" w:firstLine="0"/>
        <w:rPr>
          <w:szCs w:val="22"/>
          <w:lang w:val="sr-Latn-ME"/>
        </w:rPr>
      </w:pPr>
      <w:r w:rsidRPr="00775839">
        <w:rPr>
          <w:szCs w:val="22"/>
          <w:lang w:val="sr-Latn-ME"/>
        </w:rPr>
        <w:t xml:space="preserve">ako bolujete od </w:t>
      </w:r>
      <w:r w:rsidR="00C315B6" w:rsidRPr="00775839">
        <w:rPr>
          <w:szCs w:val="22"/>
          <w:lang w:val="sr-Latn-ME"/>
        </w:rPr>
        <w:t>h</w:t>
      </w:r>
      <w:r w:rsidRPr="00775839">
        <w:rPr>
          <w:szCs w:val="22"/>
          <w:lang w:val="sr-Latn-ME"/>
        </w:rPr>
        <w:t xml:space="preserve">roničnih respiratornih poremećaja. </w:t>
      </w:r>
    </w:p>
    <w:p w14:paraId="43A9BE59" w14:textId="0B881198" w:rsidR="002767B9" w:rsidRPr="00775839" w:rsidRDefault="002767B9" w:rsidP="003E2ED6">
      <w:pPr>
        <w:numPr>
          <w:ilvl w:val="0"/>
          <w:numId w:val="11"/>
        </w:numPr>
        <w:ind w:left="0" w:firstLine="0"/>
        <w:rPr>
          <w:szCs w:val="22"/>
          <w:lang w:val="sr-Latn-ME"/>
        </w:rPr>
      </w:pPr>
      <w:r w:rsidRPr="00775839">
        <w:rPr>
          <w:szCs w:val="22"/>
          <w:lang w:val="sr-Latn-ME"/>
        </w:rPr>
        <w:t xml:space="preserve">ako je funkcija Vaše jetre ili bubrega smanjena. </w:t>
      </w:r>
    </w:p>
    <w:p w14:paraId="61F82CCE" w14:textId="13FF706C" w:rsidR="002767B9" w:rsidRPr="00775839" w:rsidRDefault="002767B9" w:rsidP="003E2ED6">
      <w:pPr>
        <w:numPr>
          <w:ilvl w:val="0"/>
          <w:numId w:val="11"/>
        </w:numPr>
        <w:ind w:left="0" w:firstLine="0"/>
        <w:rPr>
          <w:szCs w:val="22"/>
          <w:lang w:val="sr-Latn-ME"/>
        </w:rPr>
      </w:pPr>
      <w:r w:rsidRPr="00775839">
        <w:rPr>
          <w:szCs w:val="22"/>
          <w:lang w:val="sr-Latn-ME"/>
        </w:rPr>
        <w:t xml:space="preserve">ako ste stariji ili </w:t>
      </w:r>
      <w:r w:rsidR="00C315B6" w:rsidRPr="00775839">
        <w:rPr>
          <w:szCs w:val="22"/>
          <w:lang w:val="sr-Latn-ME"/>
        </w:rPr>
        <w:t>slabi</w:t>
      </w:r>
      <w:r w:rsidRPr="00775839">
        <w:rPr>
          <w:szCs w:val="22"/>
          <w:lang w:val="sr-Latn-ME"/>
        </w:rPr>
        <w:t xml:space="preserve">. </w:t>
      </w:r>
    </w:p>
    <w:p w14:paraId="08DBB7D3" w14:textId="295F37E1" w:rsidR="002767B9" w:rsidRPr="00775839" w:rsidRDefault="002767B9" w:rsidP="003E2ED6">
      <w:pPr>
        <w:numPr>
          <w:ilvl w:val="0"/>
          <w:numId w:val="11"/>
        </w:numPr>
        <w:ind w:left="0" w:firstLine="0"/>
        <w:rPr>
          <w:szCs w:val="22"/>
          <w:lang w:val="sr-Latn-ME"/>
        </w:rPr>
      </w:pPr>
      <w:r w:rsidRPr="00775839">
        <w:rPr>
          <w:szCs w:val="22"/>
          <w:lang w:val="sr-Latn-ME"/>
        </w:rPr>
        <w:t xml:space="preserve">ako bolujete od epilepsije ili "zelene mrene" (akutni glaukom </w:t>
      </w:r>
      <w:r w:rsidR="00C315B6" w:rsidRPr="00775839">
        <w:rPr>
          <w:szCs w:val="22"/>
          <w:lang w:val="sr-Latn-ME"/>
        </w:rPr>
        <w:t>zatvorenog ugla</w:t>
      </w:r>
      <w:r w:rsidRPr="00775839">
        <w:rPr>
          <w:szCs w:val="22"/>
          <w:lang w:val="sr-Latn-ME"/>
        </w:rPr>
        <w:t xml:space="preserve">). </w:t>
      </w:r>
    </w:p>
    <w:p w14:paraId="64CB9881" w14:textId="2EA87570" w:rsidR="00762652" w:rsidRPr="00775839" w:rsidRDefault="00762652" w:rsidP="003E2ED6">
      <w:pPr>
        <w:rPr>
          <w:szCs w:val="22"/>
          <w:lang w:val="sr-Latn-ME"/>
        </w:rPr>
      </w:pPr>
    </w:p>
    <w:p w14:paraId="0C6EF669" w14:textId="77777777" w:rsidR="008F703F" w:rsidRPr="00775839" w:rsidRDefault="002767B9" w:rsidP="003E2ED6">
      <w:pPr>
        <w:rPr>
          <w:szCs w:val="22"/>
          <w:lang w:val="sr-Latn-ME"/>
        </w:rPr>
      </w:pPr>
      <w:r w:rsidRPr="00775839">
        <w:rPr>
          <w:szCs w:val="22"/>
          <w:lang w:val="sr-Latn-ME"/>
        </w:rPr>
        <w:t>Treba</w:t>
      </w:r>
      <w:r w:rsidR="00757DE4" w:rsidRPr="00775839">
        <w:rPr>
          <w:szCs w:val="22"/>
          <w:lang w:val="sr-Latn-ME"/>
        </w:rPr>
        <w:t>lo bi da ostanete</w:t>
      </w:r>
      <w:r w:rsidRPr="00775839">
        <w:rPr>
          <w:szCs w:val="22"/>
          <w:lang w:val="sr-Latn-ME"/>
        </w:rPr>
        <w:t xml:space="preserve"> pod nadzorom 24 sata nakon </w:t>
      </w:r>
      <w:r w:rsidR="00C315B6" w:rsidRPr="00775839">
        <w:rPr>
          <w:szCs w:val="22"/>
          <w:lang w:val="sr-Latn-ME"/>
        </w:rPr>
        <w:t>prim</w:t>
      </w:r>
      <w:r w:rsidR="00A25E10" w:rsidRPr="00775839">
        <w:rPr>
          <w:szCs w:val="22"/>
          <w:lang w:val="sr-Latn-ME"/>
        </w:rPr>
        <w:t>j</w:t>
      </w:r>
      <w:r w:rsidR="00C315B6" w:rsidRPr="00775839">
        <w:rPr>
          <w:szCs w:val="22"/>
          <w:lang w:val="sr-Latn-ME"/>
        </w:rPr>
        <w:t>ene</w:t>
      </w:r>
      <w:r w:rsidRPr="00775839">
        <w:rPr>
          <w:szCs w:val="22"/>
          <w:lang w:val="sr-Latn-ME"/>
        </w:rPr>
        <w:t xml:space="preserve"> </w:t>
      </w:r>
      <w:r w:rsidR="00C315B6" w:rsidRPr="00775839">
        <w:rPr>
          <w:szCs w:val="22"/>
          <w:lang w:val="sr-Latn-ME"/>
        </w:rPr>
        <w:t>l</w:t>
      </w:r>
      <w:r w:rsidR="00A25E10" w:rsidRPr="00775839">
        <w:rPr>
          <w:szCs w:val="22"/>
          <w:lang w:val="sr-Latn-ME"/>
        </w:rPr>
        <w:t>ij</w:t>
      </w:r>
      <w:r w:rsidR="00C315B6" w:rsidRPr="00775839">
        <w:rPr>
          <w:szCs w:val="22"/>
          <w:lang w:val="sr-Latn-ME"/>
        </w:rPr>
        <w:t>ek</w:t>
      </w:r>
      <w:r w:rsidRPr="00775839">
        <w:rPr>
          <w:szCs w:val="22"/>
          <w:lang w:val="sr-Latn-ME"/>
        </w:rPr>
        <w:t xml:space="preserve">a </w:t>
      </w:r>
      <w:r w:rsidR="00ED7B66" w:rsidRPr="00775839">
        <w:rPr>
          <w:szCs w:val="22"/>
          <w:lang w:val="sr-Latn-ME"/>
        </w:rPr>
        <w:t>L</w:t>
      </w:r>
      <w:r w:rsidR="00F117CD" w:rsidRPr="00775839">
        <w:rPr>
          <w:szCs w:val="22"/>
          <w:lang w:val="sr-Latn-ME"/>
        </w:rPr>
        <w:t>osepan</w:t>
      </w:r>
      <w:r w:rsidRPr="00775839">
        <w:rPr>
          <w:szCs w:val="22"/>
          <w:lang w:val="sr-Latn-ME"/>
        </w:rPr>
        <w:t xml:space="preserve">. Rano </w:t>
      </w:r>
      <w:r w:rsidR="00C315B6" w:rsidRPr="00775839">
        <w:rPr>
          <w:szCs w:val="22"/>
          <w:lang w:val="sr-Latn-ME"/>
        </w:rPr>
        <w:t>ustajanje</w:t>
      </w:r>
      <w:r w:rsidRPr="00775839">
        <w:rPr>
          <w:szCs w:val="22"/>
          <w:lang w:val="sr-Latn-ME"/>
        </w:rPr>
        <w:t xml:space="preserve"> (u roku od 8 sati nakon </w:t>
      </w:r>
      <w:r w:rsidR="00C315B6" w:rsidRPr="00775839">
        <w:rPr>
          <w:szCs w:val="22"/>
          <w:lang w:val="sr-Latn-ME"/>
        </w:rPr>
        <w:t>prim</w:t>
      </w:r>
      <w:r w:rsidR="00A25E10" w:rsidRPr="00775839">
        <w:rPr>
          <w:szCs w:val="22"/>
          <w:lang w:val="sr-Latn-ME"/>
        </w:rPr>
        <w:t>j</w:t>
      </w:r>
      <w:r w:rsidR="00C315B6" w:rsidRPr="00775839">
        <w:rPr>
          <w:szCs w:val="22"/>
          <w:lang w:val="sr-Latn-ME"/>
        </w:rPr>
        <w:t>ene</w:t>
      </w:r>
      <w:r w:rsidRPr="00775839">
        <w:rPr>
          <w:szCs w:val="22"/>
          <w:lang w:val="sr-Latn-ME"/>
        </w:rPr>
        <w:t xml:space="preserve"> </w:t>
      </w:r>
      <w:r w:rsidR="00C315B6" w:rsidRPr="00775839">
        <w:rPr>
          <w:szCs w:val="22"/>
          <w:lang w:val="sr-Latn-ME"/>
        </w:rPr>
        <w:t>l</w:t>
      </w:r>
      <w:r w:rsidR="00A25E10" w:rsidRPr="00775839">
        <w:rPr>
          <w:szCs w:val="22"/>
          <w:lang w:val="sr-Latn-ME"/>
        </w:rPr>
        <w:t>ij</w:t>
      </w:r>
      <w:r w:rsidR="00C315B6" w:rsidRPr="00775839">
        <w:rPr>
          <w:szCs w:val="22"/>
          <w:lang w:val="sr-Latn-ME"/>
        </w:rPr>
        <w:t>ek</w:t>
      </w:r>
      <w:r w:rsidRPr="00775839">
        <w:rPr>
          <w:szCs w:val="22"/>
          <w:lang w:val="sr-Latn-ME"/>
        </w:rPr>
        <w:t xml:space="preserve">a </w:t>
      </w:r>
      <w:r w:rsidR="00ED7B66" w:rsidRPr="00775839">
        <w:rPr>
          <w:szCs w:val="22"/>
          <w:lang w:val="sr-Latn-ME"/>
        </w:rPr>
        <w:t>L</w:t>
      </w:r>
      <w:r w:rsidR="0037028F" w:rsidRPr="00775839">
        <w:rPr>
          <w:szCs w:val="22"/>
          <w:lang w:val="sr-Latn-ME"/>
        </w:rPr>
        <w:t>osepan</w:t>
      </w:r>
      <w:r w:rsidRPr="00775839">
        <w:rPr>
          <w:szCs w:val="22"/>
          <w:lang w:val="sr-Latn-ME"/>
        </w:rPr>
        <w:t xml:space="preserve">) može uzrokovati pad i </w:t>
      </w:r>
      <w:r w:rsidR="00C315B6" w:rsidRPr="00775839">
        <w:rPr>
          <w:szCs w:val="22"/>
          <w:lang w:val="sr-Latn-ME"/>
        </w:rPr>
        <w:t>povrede</w:t>
      </w:r>
      <w:r w:rsidRPr="00775839">
        <w:rPr>
          <w:szCs w:val="22"/>
          <w:lang w:val="sr-Latn-ME"/>
        </w:rPr>
        <w:t>. Smanjen</w:t>
      </w:r>
      <w:r w:rsidR="00C315B6" w:rsidRPr="00775839">
        <w:rPr>
          <w:szCs w:val="22"/>
          <w:lang w:val="sr-Latn-ME"/>
        </w:rPr>
        <w:t>e</w:t>
      </w:r>
      <w:r w:rsidRPr="00775839">
        <w:rPr>
          <w:szCs w:val="22"/>
          <w:lang w:val="sr-Latn-ME"/>
        </w:rPr>
        <w:t xml:space="preserve"> </w:t>
      </w:r>
      <w:r w:rsidR="00C315B6" w:rsidRPr="00775839">
        <w:rPr>
          <w:szCs w:val="22"/>
          <w:lang w:val="sr-Latn-ME"/>
        </w:rPr>
        <w:t>performanse</w:t>
      </w:r>
      <w:r w:rsidRPr="00775839">
        <w:rPr>
          <w:szCs w:val="22"/>
          <w:lang w:val="sr-Latn-ME"/>
        </w:rPr>
        <w:t xml:space="preserve"> </w:t>
      </w:r>
      <w:r w:rsidR="00C315B6" w:rsidRPr="00775839">
        <w:rPr>
          <w:szCs w:val="22"/>
          <w:lang w:val="sr-Latn-ME"/>
        </w:rPr>
        <w:t>mogu</w:t>
      </w:r>
      <w:r w:rsidRPr="00775839">
        <w:rPr>
          <w:szCs w:val="22"/>
          <w:lang w:val="sr-Latn-ME"/>
        </w:rPr>
        <w:t xml:space="preserve"> potrajati i više od 24 sata, </w:t>
      </w:r>
      <w:r w:rsidR="00C315B6" w:rsidRPr="00775839">
        <w:rPr>
          <w:szCs w:val="22"/>
          <w:lang w:val="sr-Latn-ME"/>
        </w:rPr>
        <w:t>posebno</w:t>
      </w:r>
      <w:r w:rsidRPr="00775839">
        <w:rPr>
          <w:szCs w:val="22"/>
          <w:lang w:val="sr-Latn-ME"/>
        </w:rPr>
        <w:t xml:space="preserve"> ako ste stariji ili koristite druge </w:t>
      </w:r>
      <w:r w:rsidR="00C315B6" w:rsidRPr="00775839">
        <w:rPr>
          <w:szCs w:val="22"/>
          <w:lang w:val="sr-Latn-ME"/>
        </w:rPr>
        <w:t>l</w:t>
      </w:r>
      <w:r w:rsidR="00A25E10" w:rsidRPr="00775839">
        <w:rPr>
          <w:szCs w:val="22"/>
          <w:lang w:val="sr-Latn-ME"/>
        </w:rPr>
        <w:t>j</w:t>
      </w:r>
      <w:r w:rsidR="00C315B6" w:rsidRPr="00775839">
        <w:rPr>
          <w:szCs w:val="22"/>
          <w:lang w:val="sr-Latn-ME"/>
        </w:rPr>
        <w:t>ek</w:t>
      </w:r>
      <w:r w:rsidRPr="00775839">
        <w:rPr>
          <w:szCs w:val="22"/>
          <w:lang w:val="sr-Latn-ME"/>
        </w:rPr>
        <w:t xml:space="preserve">ove. Ako ste ambulantni </w:t>
      </w:r>
      <w:r w:rsidR="00C315B6" w:rsidRPr="00775839">
        <w:rPr>
          <w:szCs w:val="22"/>
          <w:lang w:val="sr-Latn-ME"/>
        </w:rPr>
        <w:t>pacijent</w:t>
      </w:r>
      <w:r w:rsidRPr="00775839">
        <w:rPr>
          <w:szCs w:val="22"/>
          <w:lang w:val="sr-Latn-ME"/>
        </w:rPr>
        <w:t xml:space="preserve"> i </w:t>
      </w:r>
      <w:r w:rsidR="00ED7B66" w:rsidRPr="00775839">
        <w:rPr>
          <w:szCs w:val="22"/>
          <w:lang w:val="sr-Latn-ME"/>
        </w:rPr>
        <w:t>L</w:t>
      </w:r>
      <w:r w:rsidR="00196A0D" w:rsidRPr="00775839">
        <w:rPr>
          <w:szCs w:val="22"/>
          <w:lang w:val="sr-Latn-ME"/>
        </w:rPr>
        <w:t>osepan</w:t>
      </w:r>
      <w:r w:rsidRPr="00775839">
        <w:rPr>
          <w:szCs w:val="22"/>
          <w:lang w:val="sr-Latn-ME"/>
        </w:rPr>
        <w:t xml:space="preserve"> se koristi za kratkotrajni postupak, nakon otpusta iz bolnice morate biti u pratnji odgovorne odrasle osobe. </w:t>
      </w:r>
    </w:p>
    <w:p w14:paraId="65E36701" w14:textId="1E54BD9D" w:rsidR="002767B9" w:rsidRPr="00775839" w:rsidRDefault="002767B9" w:rsidP="003E2ED6">
      <w:pPr>
        <w:rPr>
          <w:szCs w:val="22"/>
          <w:lang w:val="sr-Latn-ME"/>
        </w:rPr>
      </w:pPr>
      <w:r w:rsidRPr="00775839">
        <w:rPr>
          <w:szCs w:val="22"/>
          <w:lang w:val="sr-Latn-ME"/>
        </w:rPr>
        <w:t>Ne sm</w:t>
      </w:r>
      <w:r w:rsidR="00A25E10" w:rsidRPr="00775839">
        <w:rPr>
          <w:szCs w:val="22"/>
          <w:lang w:val="sr-Latn-ME"/>
        </w:rPr>
        <w:t>ij</w:t>
      </w:r>
      <w:r w:rsidRPr="00775839">
        <w:rPr>
          <w:szCs w:val="22"/>
          <w:lang w:val="sr-Latn-ME"/>
        </w:rPr>
        <w:t>ete upravljati vozilima ili se baviti aktivnostima koje zaht</w:t>
      </w:r>
      <w:r w:rsidR="00A25E10" w:rsidRPr="00775839">
        <w:rPr>
          <w:szCs w:val="22"/>
          <w:lang w:val="sr-Latn-ME"/>
        </w:rPr>
        <w:t>ij</w:t>
      </w:r>
      <w:r w:rsidRPr="00775839">
        <w:rPr>
          <w:szCs w:val="22"/>
          <w:lang w:val="sr-Latn-ME"/>
        </w:rPr>
        <w:t xml:space="preserve">evaju pažnju 24-48 sati nakon </w:t>
      </w:r>
      <w:r w:rsidR="00C315B6" w:rsidRPr="00775839">
        <w:rPr>
          <w:szCs w:val="22"/>
          <w:lang w:val="sr-Latn-ME"/>
        </w:rPr>
        <w:t>prim</w:t>
      </w:r>
      <w:r w:rsidR="00A25E10" w:rsidRPr="00775839">
        <w:rPr>
          <w:szCs w:val="22"/>
          <w:lang w:val="sr-Latn-ME"/>
        </w:rPr>
        <w:t>j</w:t>
      </w:r>
      <w:r w:rsidR="00C315B6" w:rsidRPr="00775839">
        <w:rPr>
          <w:szCs w:val="22"/>
          <w:lang w:val="sr-Latn-ME"/>
        </w:rPr>
        <w:t>ene</w:t>
      </w:r>
      <w:r w:rsidRPr="00775839">
        <w:rPr>
          <w:szCs w:val="22"/>
          <w:lang w:val="sr-Latn-ME"/>
        </w:rPr>
        <w:t>. Možda se nećete s</w:t>
      </w:r>
      <w:r w:rsidR="00A25E10" w:rsidRPr="00775839">
        <w:rPr>
          <w:szCs w:val="22"/>
          <w:lang w:val="sr-Latn-ME"/>
        </w:rPr>
        <w:t>j</w:t>
      </w:r>
      <w:r w:rsidRPr="00775839">
        <w:rPr>
          <w:szCs w:val="22"/>
          <w:lang w:val="sr-Latn-ME"/>
        </w:rPr>
        <w:t>ećati št</w:t>
      </w:r>
      <w:r w:rsidR="00036550" w:rsidRPr="00775839">
        <w:rPr>
          <w:szCs w:val="22"/>
          <w:lang w:val="sr-Latn-ME"/>
        </w:rPr>
        <w:t>a</w:t>
      </w:r>
      <w:r w:rsidRPr="00775839">
        <w:rPr>
          <w:szCs w:val="22"/>
          <w:lang w:val="sr-Latn-ME"/>
        </w:rPr>
        <w:t xml:space="preserve"> ste doživ</w:t>
      </w:r>
      <w:r w:rsidR="005C736C" w:rsidRPr="00775839">
        <w:rPr>
          <w:szCs w:val="22"/>
          <w:lang w:val="sr-Latn-ME"/>
        </w:rPr>
        <w:t>j</w:t>
      </w:r>
      <w:r w:rsidRPr="00775839">
        <w:rPr>
          <w:szCs w:val="22"/>
          <w:lang w:val="sr-Latn-ME"/>
        </w:rPr>
        <w:t xml:space="preserve">eli, </w:t>
      </w:r>
      <w:r w:rsidR="00C315B6" w:rsidRPr="00775839">
        <w:rPr>
          <w:szCs w:val="22"/>
          <w:lang w:val="sr-Latn-ME"/>
        </w:rPr>
        <w:t>tokom</w:t>
      </w:r>
      <w:r w:rsidRPr="00775839">
        <w:rPr>
          <w:szCs w:val="22"/>
          <w:lang w:val="sr-Latn-ME"/>
        </w:rPr>
        <w:t xml:space="preserve"> odre</w:t>
      </w:r>
      <w:r w:rsidR="007D6A31" w:rsidRPr="00775839">
        <w:rPr>
          <w:szCs w:val="22"/>
          <w:lang w:val="sr-Latn-ME"/>
        </w:rPr>
        <w:t>đ</w:t>
      </w:r>
      <w:r w:rsidRPr="00775839">
        <w:rPr>
          <w:szCs w:val="22"/>
          <w:lang w:val="sr-Latn-ME"/>
        </w:rPr>
        <w:t xml:space="preserve">enog vremenskog </w:t>
      </w:r>
      <w:r w:rsidR="007D6A31" w:rsidRPr="00775839">
        <w:rPr>
          <w:szCs w:val="22"/>
          <w:lang w:val="sr-Latn-ME"/>
        </w:rPr>
        <w:t>perioda</w:t>
      </w:r>
      <w:r w:rsidRPr="00775839">
        <w:rPr>
          <w:szCs w:val="22"/>
          <w:lang w:val="sr-Latn-ME"/>
        </w:rPr>
        <w:t xml:space="preserve"> nakon </w:t>
      </w:r>
      <w:r w:rsidR="00C315B6" w:rsidRPr="00775839">
        <w:rPr>
          <w:szCs w:val="22"/>
          <w:lang w:val="sr-Latn-ME"/>
        </w:rPr>
        <w:t>prim</w:t>
      </w:r>
      <w:r w:rsidR="00A25E10" w:rsidRPr="00775839">
        <w:rPr>
          <w:szCs w:val="22"/>
          <w:lang w:val="sr-Latn-ME"/>
        </w:rPr>
        <w:t>j</w:t>
      </w:r>
      <w:r w:rsidR="00C315B6" w:rsidRPr="00775839">
        <w:rPr>
          <w:szCs w:val="22"/>
          <w:lang w:val="sr-Latn-ME"/>
        </w:rPr>
        <w:t>ene</w:t>
      </w:r>
      <w:r w:rsidRPr="00775839">
        <w:rPr>
          <w:szCs w:val="22"/>
          <w:lang w:val="sr-Latn-ME"/>
        </w:rPr>
        <w:t xml:space="preserve"> </w:t>
      </w:r>
      <w:r w:rsidR="00C315B6" w:rsidRPr="00775839">
        <w:rPr>
          <w:szCs w:val="22"/>
          <w:lang w:val="sr-Latn-ME"/>
        </w:rPr>
        <w:t>l</w:t>
      </w:r>
      <w:r w:rsidR="00A25E10" w:rsidRPr="00775839">
        <w:rPr>
          <w:szCs w:val="22"/>
          <w:lang w:val="sr-Latn-ME"/>
        </w:rPr>
        <w:t>ij</w:t>
      </w:r>
      <w:r w:rsidR="00C315B6" w:rsidRPr="00775839">
        <w:rPr>
          <w:szCs w:val="22"/>
          <w:lang w:val="sr-Latn-ME"/>
        </w:rPr>
        <w:t>ek</w:t>
      </w:r>
      <w:r w:rsidRPr="00775839">
        <w:rPr>
          <w:szCs w:val="22"/>
          <w:lang w:val="sr-Latn-ME"/>
        </w:rPr>
        <w:t xml:space="preserve">a </w:t>
      </w:r>
      <w:r w:rsidR="00ED7B66" w:rsidRPr="00775839">
        <w:rPr>
          <w:szCs w:val="22"/>
          <w:lang w:val="sr-Latn-ME"/>
        </w:rPr>
        <w:t>L</w:t>
      </w:r>
      <w:r w:rsidR="00196A0D" w:rsidRPr="00775839">
        <w:rPr>
          <w:szCs w:val="22"/>
          <w:lang w:val="sr-Latn-ME"/>
        </w:rPr>
        <w:t>osepan</w:t>
      </w:r>
      <w:r w:rsidRPr="00775839">
        <w:rPr>
          <w:szCs w:val="22"/>
          <w:lang w:val="sr-Latn-ME"/>
        </w:rPr>
        <w:t xml:space="preserve">. </w:t>
      </w:r>
    </w:p>
    <w:p w14:paraId="1E93BDB0" w14:textId="77777777" w:rsidR="007D6A31" w:rsidRPr="00775839" w:rsidRDefault="007D6A31" w:rsidP="003E2ED6">
      <w:pPr>
        <w:rPr>
          <w:szCs w:val="22"/>
          <w:lang w:val="sr-Latn-ME"/>
        </w:rPr>
      </w:pPr>
    </w:p>
    <w:p w14:paraId="5F0D44A2" w14:textId="10803635" w:rsidR="007D6A31" w:rsidRPr="00775839" w:rsidRDefault="007D6A31" w:rsidP="003E2ED6">
      <w:pPr>
        <w:rPr>
          <w:b/>
          <w:bCs/>
          <w:szCs w:val="22"/>
          <w:lang w:val="sr-Latn-ME"/>
        </w:rPr>
      </w:pPr>
      <w:r w:rsidRPr="00775839">
        <w:rPr>
          <w:b/>
          <w:bCs/>
          <w:szCs w:val="22"/>
          <w:lang w:val="sr-Latn-ME"/>
        </w:rPr>
        <w:t>Pacijenti</w:t>
      </w:r>
      <w:r w:rsidR="002767B9" w:rsidRPr="00775839">
        <w:rPr>
          <w:b/>
          <w:bCs/>
          <w:szCs w:val="22"/>
          <w:lang w:val="sr-Latn-ME"/>
        </w:rPr>
        <w:t xml:space="preserve"> s </w:t>
      </w:r>
      <w:r w:rsidRPr="00775839">
        <w:rPr>
          <w:b/>
          <w:bCs/>
          <w:szCs w:val="22"/>
          <w:lang w:val="sr-Latn-ME"/>
        </w:rPr>
        <w:t>psihijatrijskim</w:t>
      </w:r>
      <w:r w:rsidR="002767B9" w:rsidRPr="00775839">
        <w:rPr>
          <w:b/>
          <w:bCs/>
          <w:szCs w:val="22"/>
          <w:lang w:val="sr-Latn-ME"/>
        </w:rPr>
        <w:t xml:space="preserve"> poremećajima </w:t>
      </w:r>
    </w:p>
    <w:p w14:paraId="156AEB46" w14:textId="6A9ECC79" w:rsidR="007D6A31" w:rsidRPr="00775839" w:rsidRDefault="00ED7B66" w:rsidP="003E2ED6">
      <w:pPr>
        <w:rPr>
          <w:szCs w:val="22"/>
          <w:lang w:val="sr-Latn-ME"/>
        </w:rPr>
      </w:pPr>
      <w:r w:rsidRPr="00775839">
        <w:rPr>
          <w:szCs w:val="22"/>
          <w:lang w:val="sr-Latn-ME"/>
        </w:rPr>
        <w:t>L</w:t>
      </w:r>
      <w:r w:rsidR="008E0C1D" w:rsidRPr="00775839">
        <w:rPr>
          <w:szCs w:val="22"/>
          <w:lang w:val="sr-Latn-ME"/>
        </w:rPr>
        <w:t>osepan</w:t>
      </w:r>
      <w:r w:rsidR="002767B9" w:rsidRPr="00775839">
        <w:rPr>
          <w:szCs w:val="22"/>
          <w:lang w:val="sr-Latn-ME"/>
        </w:rPr>
        <w:t xml:space="preserve"> nije </w:t>
      </w:r>
      <w:r w:rsidR="007D6A31" w:rsidRPr="00775839">
        <w:rPr>
          <w:szCs w:val="22"/>
          <w:lang w:val="sr-Latn-ME"/>
        </w:rPr>
        <w:t>l</w:t>
      </w:r>
      <w:r w:rsidR="00A25E10" w:rsidRPr="00775839">
        <w:rPr>
          <w:szCs w:val="22"/>
          <w:lang w:val="sr-Latn-ME"/>
        </w:rPr>
        <w:t>ij</w:t>
      </w:r>
      <w:r w:rsidR="007D6A31" w:rsidRPr="00775839">
        <w:rPr>
          <w:szCs w:val="22"/>
          <w:lang w:val="sr-Latn-ME"/>
        </w:rPr>
        <w:t xml:space="preserve">ek </w:t>
      </w:r>
      <w:r w:rsidR="002767B9" w:rsidRPr="00775839">
        <w:rPr>
          <w:szCs w:val="22"/>
          <w:lang w:val="sr-Latn-ME"/>
        </w:rPr>
        <w:t>prv</w:t>
      </w:r>
      <w:r w:rsidR="007D6A31" w:rsidRPr="00775839">
        <w:rPr>
          <w:szCs w:val="22"/>
          <w:lang w:val="sr-Latn-ME"/>
        </w:rPr>
        <w:t>og</w:t>
      </w:r>
      <w:r w:rsidR="002767B9" w:rsidRPr="00775839">
        <w:rPr>
          <w:szCs w:val="22"/>
          <w:lang w:val="sr-Latn-ME"/>
        </w:rPr>
        <w:t xml:space="preserve"> izbor</w:t>
      </w:r>
      <w:r w:rsidR="007D6A31" w:rsidRPr="00775839">
        <w:rPr>
          <w:szCs w:val="22"/>
          <w:lang w:val="sr-Latn-ME"/>
        </w:rPr>
        <w:t>a</w:t>
      </w:r>
      <w:r w:rsidR="002767B9" w:rsidRPr="00775839">
        <w:rPr>
          <w:szCs w:val="22"/>
          <w:lang w:val="sr-Latn-ME"/>
        </w:rPr>
        <w:t xml:space="preserve"> u l</w:t>
      </w:r>
      <w:r w:rsidR="00A25E10" w:rsidRPr="00775839">
        <w:rPr>
          <w:szCs w:val="22"/>
          <w:lang w:val="sr-Latn-ME"/>
        </w:rPr>
        <w:t>ij</w:t>
      </w:r>
      <w:r w:rsidR="002767B9" w:rsidRPr="00775839">
        <w:rPr>
          <w:szCs w:val="22"/>
          <w:lang w:val="sr-Latn-ME"/>
        </w:rPr>
        <w:t xml:space="preserve">ečenju </w:t>
      </w:r>
      <w:r w:rsidR="007D6A31" w:rsidRPr="00775839">
        <w:rPr>
          <w:szCs w:val="22"/>
          <w:lang w:val="sr-Latn-ME"/>
        </w:rPr>
        <w:t>psihijatrijskih</w:t>
      </w:r>
      <w:r w:rsidR="002767B9" w:rsidRPr="00775839">
        <w:rPr>
          <w:szCs w:val="22"/>
          <w:lang w:val="sr-Latn-ME"/>
        </w:rPr>
        <w:t xml:space="preserve"> poremećaja. </w:t>
      </w:r>
      <w:r w:rsidRPr="00775839">
        <w:rPr>
          <w:szCs w:val="22"/>
          <w:lang w:val="sr-Latn-ME"/>
        </w:rPr>
        <w:t>L</w:t>
      </w:r>
      <w:r w:rsidR="00A0667E" w:rsidRPr="00775839">
        <w:rPr>
          <w:szCs w:val="22"/>
          <w:lang w:val="sr-Latn-ME"/>
        </w:rPr>
        <w:t>osepan</w:t>
      </w:r>
      <w:r w:rsidR="002767B9" w:rsidRPr="00775839">
        <w:rPr>
          <w:szCs w:val="22"/>
          <w:lang w:val="sr-Latn-ME"/>
        </w:rPr>
        <w:t xml:space="preserve"> se ne sm</w:t>
      </w:r>
      <w:r w:rsidR="00A25E10" w:rsidRPr="00775839">
        <w:rPr>
          <w:szCs w:val="22"/>
          <w:lang w:val="sr-Latn-ME"/>
        </w:rPr>
        <w:t>ij</w:t>
      </w:r>
      <w:r w:rsidR="002767B9" w:rsidRPr="00775839">
        <w:rPr>
          <w:szCs w:val="22"/>
          <w:lang w:val="sr-Latn-ME"/>
        </w:rPr>
        <w:t xml:space="preserve">e koristiti kao samostalni </w:t>
      </w:r>
      <w:r w:rsidR="00C315B6" w:rsidRPr="00775839">
        <w:rPr>
          <w:szCs w:val="22"/>
          <w:lang w:val="sr-Latn-ME"/>
        </w:rPr>
        <w:t>l</w:t>
      </w:r>
      <w:r w:rsidR="00A25E10" w:rsidRPr="00775839">
        <w:rPr>
          <w:szCs w:val="22"/>
          <w:lang w:val="sr-Latn-ME"/>
        </w:rPr>
        <w:t>ij</w:t>
      </w:r>
      <w:r w:rsidR="00C315B6" w:rsidRPr="00775839">
        <w:rPr>
          <w:szCs w:val="22"/>
          <w:lang w:val="sr-Latn-ME"/>
        </w:rPr>
        <w:t>ek</w:t>
      </w:r>
      <w:r w:rsidR="002767B9" w:rsidRPr="00775839">
        <w:rPr>
          <w:szCs w:val="22"/>
          <w:lang w:val="sr-Latn-ME"/>
        </w:rPr>
        <w:t xml:space="preserve"> u l</w:t>
      </w:r>
      <w:r w:rsidR="00A25E10" w:rsidRPr="00775839">
        <w:rPr>
          <w:szCs w:val="22"/>
          <w:lang w:val="sr-Latn-ME"/>
        </w:rPr>
        <w:t>ij</w:t>
      </w:r>
      <w:r w:rsidR="002767B9" w:rsidRPr="00775839">
        <w:rPr>
          <w:szCs w:val="22"/>
          <w:lang w:val="sr-Latn-ME"/>
        </w:rPr>
        <w:t>ečenju depresije ili straha povezanog s preos</w:t>
      </w:r>
      <w:r w:rsidR="00A25E10" w:rsidRPr="00775839">
        <w:rPr>
          <w:szCs w:val="22"/>
          <w:lang w:val="sr-Latn-ME"/>
        </w:rPr>
        <w:t>j</w:t>
      </w:r>
      <w:r w:rsidR="002767B9" w:rsidRPr="00775839">
        <w:rPr>
          <w:szCs w:val="22"/>
          <w:lang w:val="sr-Latn-ME"/>
        </w:rPr>
        <w:t>etljivošću. Benzodiazepini mogu imati dezinhibi</w:t>
      </w:r>
      <w:r w:rsidR="007D6A31" w:rsidRPr="00775839">
        <w:rPr>
          <w:szCs w:val="22"/>
          <w:lang w:val="sr-Latn-ME"/>
        </w:rPr>
        <w:t>torn</w:t>
      </w:r>
      <w:r w:rsidR="002767B9" w:rsidRPr="00775839">
        <w:rPr>
          <w:szCs w:val="22"/>
          <w:lang w:val="sr-Latn-ME"/>
        </w:rPr>
        <w:t xml:space="preserve">i </w:t>
      </w:r>
      <w:r w:rsidR="007D6A31" w:rsidRPr="00775839">
        <w:rPr>
          <w:szCs w:val="22"/>
          <w:lang w:val="sr-Latn-ME"/>
        </w:rPr>
        <w:t>efekat</w:t>
      </w:r>
      <w:r w:rsidR="002767B9" w:rsidRPr="00775839">
        <w:rPr>
          <w:szCs w:val="22"/>
          <w:lang w:val="sr-Latn-ME"/>
        </w:rPr>
        <w:t xml:space="preserve"> </w:t>
      </w:r>
      <w:r w:rsidR="007D6A31" w:rsidRPr="00775839">
        <w:rPr>
          <w:szCs w:val="22"/>
          <w:lang w:val="sr-Latn-ME"/>
        </w:rPr>
        <w:t>kod</w:t>
      </w:r>
      <w:r w:rsidR="002767B9" w:rsidRPr="00775839">
        <w:rPr>
          <w:szCs w:val="22"/>
          <w:lang w:val="sr-Latn-ME"/>
        </w:rPr>
        <w:t xml:space="preserve"> depresivnih </w:t>
      </w:r>
      <w:r w:rsidR="007D6A31" w:rsidRPr="00775839">
        <w:rPr>
          <w:szCs w:val="22"/>
          <w:lang w:val="sr-Latn-ME"/>
        </w:rPr>
        <w:t>pacijenata</w:t>
      </w:r>
      <w:r w:rsidR="002767B9" w:rsidRPr="00775839">
        <w:rPr>
          <w:szCs w:val="22"/>
          <w:lang w:val="sr-Latn-ME"/>
        </w:rPr>
        <w:t xml:space="preserve"> i mogu </w:t>
      </w:r>
      <w:r w:rsidR="007D6A31" w:rsidRPr="00775839">
        <w:rPr>
          <w:szCs w:val="22"/>
          <w:lang w:val="sr-Latn-ME"/>
        </w:rPr>
        <w:t>izazvati</w:t>
      </w:r>
      <w:r w:rsidR="002767B9" w:rsidRPr="00775839">
        <w:rPr>
          <w:szCs w:val="22"/>
          <w:lang w:val="sr-Latn-ME"/>
        </w:rPr>
        <w:t xml:space="preserve"> sklonost </w:t>
      </w:r>
      <w:r w:rsidR="007D6A31" w:rsidRPr="00775839">
        <w:rPr>
          <w:szCs w:val="22"/>
          <w:lang w:val="sr-Latn-ME"/>
        </w:rPr>
        <w:t xml:space="preserve">ka </w:t>
      </w:r>
      <w:r w:rsidR="002767B9" w:rsidRPr="00775839">
        <w:rPr>
          <w:szCs w:val="22"/>
          <w:lang w:val="sr-Latn-ME"/>
        </w:rPr>
        <w:t>samoub</w:t>
      </w:r>
      <w:r w:rsidR="007D6A31" w:rsidRPr="00775839">
        <w:rPr>
          <w:szCs w:val="22"/>
          <w:lang w:val="sr-Latn-ME"/>
        </w:rPr>
        <w:t>i</w:t>
      </w:r>
      <w:r w:rsidR="002767B9" w:rsidRPr="00775839">
        <w:rPr>
          <w:szCs w:val="22"/>
          <w:lang w:val="sr-Latn-ME"/>
        </w:rPr>
        <w:t>stvu. L</w:t>
      </w:r>
      <w:r w:rsidR="00A25E10" w:rsidRPr="00775839">
        <w:rPr>
          <w:szCs w:val="22"/>
          <w:lang w:val="sr-Latn-ME"/>
        </w:rPr>
        <w:t>ij</w:t>
      </w:r>
      <w:r w:rsidR="002767B9" w:rsidRPr="00775839">
        <w:rPr>
          <w:szCs w:val="22"/>
          <w:lang w:val="sr-Latn-ME"/>
        </w:rPr>
        <w:t xml:space="preserve">ečenje </w:t>
      </w:r>
      <w:r w:rsidR="00C315B6" w:rsidRPr="00775839">
        <w:rPr>
          <w:szCs w:val="22"/>
          <w:lang w:val="sr-Latn-ME"/>
        </w:rPr>
        <w:t>l</w:t>
      </w:r>
      <w:r w:rsidR="00A25E10" w:rsidRPr="00775839">
        <w:rPr>
          <w:szCs w:val="22"/>
          <w:lang w:val="sr-Latn-ME"/>
        </w:rPr>
        <w:t>ij</w:t>
      </w:r>
      <w:r w:rsidR="00C315B6" w:rsidRPr="00775839">
        <w:rPr>
          <w:szCs w:val="22"/>
          <w:lang w:val="sr-Latn-ME"/>
        </w:rPr>
        <w:t>ek</w:t>
      </w:r>
      <w:r w:rsidR="002767B9" w:rsidRPr="00775839">
        <w:rPr>
          <w:szCs w:val="22"/>
          <w:lang w:val="sr-Latn-ME"/>
        </w:rPr>
        <w:t xml:space="preserve">om </w:t>
      </w:r>
      <w:r w:rsidRPr="00775839">
        <w:rPr>
          <w:szCs w:val="22"/>
          <w:lang w:val="sr-Latn-ME"/>
        </w:rPr>
        <w:t>L</w:t>
      </w:r>
      <w:r w:rsidR="002C0D08" w:rsidRPr="00775839">
        <w:rPr>
          <w:szCs w:val="22"/>
          <w:lang w:val="sr-Latn-ME"/>
        </w:rPr>
        <w:t>osepan</w:t>
      </w:r>
      <w:r w:rsidR="002767B9" w:rsidRPr="00775839">
        <w:rPr>
          <w:szCs w:val="22"/>
          <w:lang w:val="sr-Latn-ME"/>
        </w:rPr>
        <w:t xml:space="preserve"> morate </w:t>
      </w:r>
      <w:r w:rsidR="007D6A31" w:rsidRPr="00775839">
        <w:rPr>
          <w:szCs w:val="22"/>
          <w:lang w:val="sr-Latn-ME"/>
        </w:rPr>
        <w:t>postepeno</w:t>
      </w:r>
      <w:r w:rsidR="002767B9" w:rsidRPr="00775839">
        <w:rPr>
          <w:szCs w:val="22"/>
          <w:lang w:val="sr-Latn-ME"/>
        </w:rPr>
        <w:t xml:space="preserve"> smanjivati. </w:t>
      </w:r>
    </w:p>
    <w:p w14:paraId="7858D285" w14:textId="77777777" w:rsidR="007D6A31" w:rsidRPr="00775839" w:rsidRDefault="007D6A31" w:rsidP="003E2ED6">
      <w:pPr>
        <w:rPr>
          <w:szCs w:val="22"/>
          <w:lang w:val="sr-Latn-ME"/>
        </w:rPr>
      </w:pPr>
    </w:p>
    <w:p w14:paraId="0AEBB26E" w14:textId="3F62521C" w:rsidR="007D6A31" w:rsidRPr="00775839" w:rsidRDefault="007D6A31" w:rsidP="003E2ED6">
      <w:pPr>
        <w:rPr>
          <w:b/>
          <w:bCs/>
          <w:szCs w:val="22"/>
          <w:lang w:val="sr-Latn-ME"/>
        </w:rPr>
      </w:pPr>
      <w:r w:rsidRPr="00775839">
        <w:rPr>
          <w:b/>
          <w:bCs/>
          <w:szCs w:val="22"/>
          <w:lang w:val="sr-Latn-ME"/>
        </w:rPr>
        <w:t>Prim</w:t>
      </w:r>
      <w:r w:rsidR="00A25E10" w:rsidRPr="00775839">
        <w:rPr>
          <w:b/>
          <w:bCs/>
          <w:szCs w:val="22"/>
          <w:lang w:val="sr-Latn-ME"/>
        </w:rPr>
        <w:t>j</w:t>
      </w:r>
      <w:r w:rsidRPr="00775839">
        <w:rPr>
          <w:b/>
          <w:bCs/>
          <w:szCs w:val="22"/>
          <w:lang w:val="sr-Latn-ME"/>
        </w:rPr>
        <w:t>ena</w:t>
      </w:r>
      <w:r w:rsidR="002767B9" w:rsidRPr="00775839">
        <w:rPr>
          <w:b/>
          <w:bCs/>
          <w:szCs w:val="22"/>
          <w:lang w:val="sr-Latn-ME"/>
        </w:rPr>
        <w:t xml:space="preserve"> </w:t>
      </w:r>
      <w:r w:rsidR="00C315B6" w:rsidRPr="00775839">
        <w:rPr>
          <w:b/>
          <w:bCs/>
          <w:szCs w:val="22"/>
          <w:lang w:val="sr-Latn-ME"/>
        </w:rPr>
        <w:t>l</w:t>
      </w:r>
      <w:r w:rsidR="00A25E10" w:rsidRPr="00775839">
        <w:rPr>
          <w:b/>
          <w:bCs/>
          <w:szCs w:val="22"/>
          <w:lang w:val="sr-Latn-ME"/>
        </w:rPr>
        <w:t>ij</w:t>
      </w:r>
      <w:r w:rsidR="00C315B6" w:rsidRPr="00775839">
        <w:rPr>
          <w:b/>
          <w:bCs/>
          <w:szCs w:val="22"/>
          <w:lang w:val="sr-Latn-ME"/>
        </w:rPr>
        <w:t>ek</w:t>
      </w:r>
      <w:r w:rsidR="002767B9" w:rsidRPr="00775839">
        <w:rPr>
          <w:b/>
          <w:bCs/>
          <w:szCs w:val="22"/>
          <w:lang w:val="sr-Latn-ME"/>
        </w:rPr>
        <w:t xml:space="preserve">a </w:t>
      </w:r>
      <w:r w:rsidR="00ED7B66" w:rsidRPr="00775839">
        <w:rPr>
          <w:b/>
          <w:bCs/>
          <w:szCs w:val="22"/>
          <w:lang w:val="sr-Latn-ME"/>
        </w:rPr>
        <w:t>L</w:t>
      </w:r>
      <w:r w:rsidR="00664146" w:rsidRPr="00775839">
        <w:rPr>
          <w:b/>
          <w:bCs/>
          <w:szCs w:val="22"/>
          <w:lang w:val="sr-Latn-ME"/>
        </w:rPr>
        <w:t>osepan</w:t>
      </w:r>
      <w:r w:rsidR="002767B9" w:rsidRPr="00775839">
        <w:rPr>
          <w:b/>
          <w:bCs/>
          <w:szCs w:val="22"/>
          <w:lang w:val="sr-Latn-ME"/>
        </w:rPr>
        <w:t xml:space="preserve"> može dovesti do </w:t>
      </w:r>
      <w:r w:rsidRPr="00775839">
        <w:rPr>
          <w:b/>
          <w:bCs/>
          <w:szCs w:val="22"/>
          <w:lang w:val="sr-Latn-ME"/>
        </w:rPr>
        <w:t>zavisnost</w:t>
      </w:r>
      <w:r w:rsidR="002767B9" w:rsidRPr="00775839">
        <w:rPr>
          <w:b/>
          <w:bCs/>
          <w:szCs w:val="22"/>
          <w:lang w:val="sr-Latn-ME"/>
        </w:rPr>
        <w:t xml:space="preserve">i </w:t>
      </w:r>
    </w:p>
    <w:p w14:paraId="021E6D48" w14:textId="20086EE3" w:rsidR="00DB246C" w:rsidRDefault="007D6A31" w:rsidP="003E2ED6">
      <w:pPr>
        <w:rPr>
          <w:b/>
          <w:bCs/>
          <w:szCs w:val="22"/>
          <w:lang w:val="sr-Latn-ME"/>
        </w:rPr>
      </w:pPr>
      <w:r w:rsidRPr="00775839">
        <w:rPr>
          <w:szCs w:val="22"/>
          <w:lang w:val="sr-Latn-ME"/>
        </w:rPr>
        <w:t>Prim</w:t>
      </w:r>
      <w:r w:rsidR="00A25E10" w:rsidRPr="00775839">
        <w:rPr>
          <w:szCs w:val="22"/>
          <w:lang w:val="sr-Latn-ME"/>
        </w:rPr>
        <w:t>j</w:t>
      </w:r>
      <w:r w:rsidRPr="00775839">
        <w:rPr>
          <w:szCs w:val="22"/>
          <w:lang w:val="sr-Latn-ME"/>
        </w:rPr>
        <w:t>ena</w:t>
      </w:r>
      <w:r w:rsidR="002767B9" w:rsidRPr="00775839">
        <w:rPr>
          <w:szCs w:val="22"/>
          <w:lang w:val="sr-Latn-ME"/>
        </w:rPr>
        <w:t xml:space="preserve"> benzodiazepina može dovesti do fizičke ili psihičke </w:t>
      </w:r>
      <w:r w:rsidRPr="00775839">
        <w:rPr>
          <w:szCs w:val="22"/>
          <w:lang w:val="sr-Latn-ME"/>
        </w:rPr>
        <w:t>zavisnost</w:t>
      </w:r>
      <w:r w:rsidR="002767B9" w:rsidRPr="00775839">
        <w:rPr>
          <w:szCs w:val="22"/>
          <w:lang w:val="sr-Latn-ME"/>
        </w:rPr>
        <w:t xml:space="preserve">i. Kako bi se smanjio rizik od razvoja </w:t>
      </w:r>
      <w:r w:rsidRPr="00775839">
        <w:rPr>
          <w:szCs w:val="22"/>
          <w:lang w:val="sr-Latn-ME"/>
        </w:rPr>
        <w:t>zavisnost</w:t>
      </w:r>
      <w:r w:rsidR="002767B9" w:rsidRPr="00775839">
        <w:rPr>
          <w:szCs w:val="22"/>
          <w:lang w:val="sr-Latn-ME"/>
        </w:rPr>
        <w:t xml:space="preserve">i, treba koristiti najnižu </w:t>
      </w:r>
      <w:r w:rsidRPr="00775839">
        <w:rPr>
          <w:szCs w:val="22"/>
          <w:lang w:val="sr-Latn-ME"/>
        </w:rPr>
        <w:t>efikasnu</w:t>
      </w:r>
      <w:r w:rsidR="002767B9" w:rsidRPr="00775839">
        <w:rPr>
          <w:szCs w:val="22"/>
          <w:lang w:val="sr-Latn-ME"/>
        </w:rPr>
        <w:t xml:space="preserve"> dozu </w:t>
      </w:r>
      <w:r w:rsidR="00C315B6" w:rsidRPr="00775839">
        <w:rPr>
          <w:szCs w:val="22"/>
          <w:lang w:val="sr-Latn-ME"/>
        </w:rPr>
        <w:t>l</w:t>
      </w:r>
      <w:r w:rsidR="00A25E10" w:rsidRPr="00775839">
        <w:rPr>
          <w:szCs w:val="22"/>
          <w:lang w:val="sr-Latn-ME"/>
        </w:rPr>
        <w:t>ij</w:t>
      </w:r>
      <w:r w:rsidR="00C315B6" w:rsidRPr="00775839">
        <w:rPr>
          <w:szCs w:val="22"/>
          <w:lang w:val="sr-Latn-ME"/>
        </w:rPr>
        <w:t>ek</w:t>
      </w:r>
      <w:r w:rsidR="002767B9" w:rsidRPr="00775839">
        <w:rPr>
          <w:szCs w:val="22"/>
          <w:lang w:val="sr-Latn-ME"/>
        </w:rPr>
        <w:t xml:space="preserve">a </w:t>
      </w:r>
      <w:r w:rsidR="00ED7B66" w:rsidRPr="00775839">
        <w:rPr>
          <w:szCs w:val="22"/>
          <w:lang w:val="sr-Latn-ME"/>
        </w:rPr>
        <w:t>L</w:t>
      </w:r>
      <w:r w:rsidR="00E85E8F" w:rsidRPr="00775839">
        <w:rPr>
          <w:szCs w:val="22"/>
          <w:lang w:val="sr-Latn-ME"/>
        </w:rPr>
        <w:t>osepan</w:t>
      </w:r>
      <w:r w:rsidR="002767B9" w:rsidRPr="00775839">
        <w:rPr>
          <w:szCs w:val="22"/>
          <w:lang w:val="sr-Latn-ME"/>
        </w:rPr>
        <w:t>, a trajanje terapije treba biti što je moguće kraće. Ako l</w:t>
      </w:r>
      <w:r w:rsidR="00A25E10" w:rsidRPr="00775839">
        <w:rPr>
          <w:szCs w:val="22"/>
          <w:lang w:val="sr-Latn-ME"/>
        </w:rPr>
        <w:t>ij</w:t>
      </w:r>
      <w:r w:rsidR="002767B9" w:rsidRPr="00775839">
        <w:rPr>
          <w:szCs w:val="22"/>
          <w:lang w:val="sr-Latn-ME"/>
        </w:rPr>
        <w:t xml:space="preserve">ečenje prekinete naglo, možete </w:t>
      </w:r>
      <w:r w:rsidRPr="00775839">
        <w:rPr>
          <w:szCs w:val="22"/>
          <w:lang w:val="sr-Latn-ME"/>
        </w:rPr>
        <w:t>os</w:t>
      </w:r>
      <w:r w:rsidR="00A25E10" w:rsidRPr="00775839">
        <w:rPr>
          <w:szCs w:val="22"/>
          <w:lang w:val="sr-Latn-ME"/>
        </w:rPr>
        <w:t>j</w:t>
      </w:r>
      <w:r w:rsidRPr="00775839">
        <w:rPr>
          <w:szCs w:val="22"/>
          <w:lang w:val="sr-Latn-ME"/>
        </w:rPr>
        <w:t>etiti</w:t>
      </w:r>
      <w:r w:rsidR="002767B9" w:rsidRPr="00775839">
        <w:rPr>
          <w:szCs w:val="22"/>
          <w:lang w:val="sr-Latn-ME"/>
        </w:rPr>
        <w:t xml:space="preserve"> simptome </w:t>
      </w:r>
      <w:r w:rsidRPr="00775839">
        <w:rPr>
          <w:szCs w:val="22"/>
          <w:lang w:val="sr-Latn-ME"/>
        </w:rPr>
        <w:t>obustave</w:t>
      </w:r>
      <w:r w:rsidR="002767B9" w:rsidRPr="00775839">
        <w:rPr>
          <w:szCs w:val="22"/>
          <w:lang w:val="sr-Latn-ME"/>
        </w:rPr>
        <w:t>: glavobolju, bolove u mišićima, ekstremni strah, napetost, nemir, smetenost, razdražljivost, prom</w:t>
      </w:r>
      <w:r w:rsidR="00A25E10" w:rsidRPr="00775839">
        <w:rPr>
          <w:szCs w:val="22"/>
          <w:lang w:val="sr-Latn-ME"/>
        </w:rPr>
        <w:t>j</w:t>
      </w:r>
      <w:r w:rsidR="002767B9" w:rsidRPr="00775839">
        <w:rPr>
          <w:szCs w:val="22"/>
          <w:lang w:val="sr-Latn-ME"/>
        </w:rPr>
        <w:t xml:space="preserve">ene raspoloženja, </w:t>
      </w:r>
      <w:r w:rsidR="002767B9" w:rsidRPr="00775839">
        <w:rPr>
          <w:szCs w:val="22"/>
          <w:lang w:val="sr-Latn-ME"/>
        </w:rPr>
        <w:lastRenderedPageBreak/>
        <w:t>depresiju i nesanicu. Tako</w:t>
      </w:r>
      <w:r w:rsidRPr="00775839">
        <w:rPr>
          <w:szCs w:val="22"/>
          <w:lang w:val="sr-Latn-ME"/>
        </w:rPr>
        <w:t>đe</w:t>
      </w:r>
      <w:r w:rsidR="002767B9" w:rsidRPr="00775839">
        <w:rPr>
          <w:szCs w:val="22"/>
          <w:lang w:val="sr-Latn-ME"/>
        </w:rPr>
        <w:t xml:space="preserve"> se mogu privremeno vratiti simptomi zbog kojih ste privremeno primali </w:t>
      </w:r>
      <w:r w:rsidR="00ED7B66" w:rsidRPr="00775839">
        <w:rPr>
          <w:szCs w:val="22"/>
          <w:lang w:val="sr-Latn-ME"/>
        </w:rPr>
        <w:t>L</w:t>
      </w:r>
      <w:r w:rsidR="00E85E8F" w:rsidRPr="00775839">
        <w:rPr>
          <w:szCs w:val="22"/>
          <w:lang w:val="sr-Latn-ME"/>
        </w:rPr>
        <w:t>osepan</w:t>
      </w:r>
      <w:r w:rsidR="002767B9" w:rsidRPr="00775839">
        <w:rPr>
          <w:szCs w:val="22"/>
          <w:lang w:val="sr-Latn-ME"/>
        </w:rPr>
        <w:t xml:space="preserve"> (vid</w:t>
      </w:r>
      <w:r w:rsidR="00D55F08" w:rsidRPr="00775839">
        <w:rPr>
          <w:szCs w:val="22"/>
          <w:lang w:val="sr-Latn-ME"/>
        </w:rPr>
        <w:t>j</w:t>
      </w:r>
      <w:r w:rsidR="002767B9" w:rsidRPr="00775839">
        <w:rPr>
          <w:szCs w:val="22"/>
          <w:lang w:val="sr-Latn-ME"/>
        </w:rPr>
        <w:t xml:space="preserve">eti i "Ako prestanete uzimati </w:t>
      </w:r>
      <w:r w:rsidR="00ED7B66" w:rsidRPr="00775839">
        <w:rPr>
          <w:szCs w:val="22"/>
          <w:lang w:val="sr-Latn-ME"/>
        </w:rPr>
        <w:t>L</w:t>
      </w:r>
      <w:r w:rsidR="001544CE" w:rsidRPr="00775839">
        <w:rPr>
          <w:szCs w:val="22"/>
          <w:lang w:val="sr-Latn-ME"/>
        </w:rPr>
        <w:t>osepan</w:t>
      </w:r>
      <w:r w:rsidR="002767B9" w:rsidRPr="00775839">
        <w:rPr>
          <w:szCs w:val="22"/>
          <w:lang w:val="sr-Latn-ME"/>
        </w:rPr>
        <w:t>" u d</w:t>
      </w:r>
      <w:r w:rsidR="00D55F08" w:rsidRPr="00775839">
        <w:rPr>
          <w:szCs w:val="22"/>
          <w:lang w:val="sr-Latn-ME"/>
        </w:rPr>
        <w:t>ij</w:t>
      </w:r>
      <w:r w:rsidR="002767B9" w:rsidRPr="00775839">
        <w:rPr>
          <w:szCs w:val="22"/>
          <w:lang w:val="sr-Latn-ME"/>
        </w:rPr>
        <w:t xml:space="preserve">elu 3). </w:t>
      </w:r>
    </w:p>
    <w:p w14:paraId="6A7D230B" w14:textId="77777777" w:rsidR="00DB246C" w:rsidRDefault="00DB246C" w:rsidP="003E2ED6">
      <w:pPr>
        <w:rPr>
          <w:b/>
          <w:bCs/>
          <w:szCs w:val="22"/>
          <w:lang w:val="sr-Latn-ME"/>
        </w:rPr>
      </w:pPr>
    </w:p>
    <w:p w14:paraId="6211D3AE" w14:textId="08E3EA1A" w:rsidR="007D6A31" w:rsidRPr="00775839" w:rsidRDefault="002767B9" w:rsidP="003E2ED6">
      <w:pPr>
        <w:rPr>
          <w:b/>
          <w:bCs/>
          <w:szCs w:val="22"/>
          <w:lang w:val="sr-Latn-ME"/>
        </w:rPr>
      </w:pPr>
      <w:r w:rsidRPr="00775839">
        <w:rPr>
          <w:b/>
          <w:bCs/>
          <w:szCs w:val="22"/>
          <w:lang w:val="sr-Latn-ME"/>
        </w:rPr>
        <w:t xml:space="preserve">Stariji ili </w:t>
      </w:r>
      <w:r w:rsidR="007D6A31" w:rsidRPr="00775839">
        <w:rPr>
          <w:b/>
          <w:bCs/>
          <w:szCs w:val="22"/>
          <w:lang w:val="sr-Latn-ME"/>
        </w:rPr>
        <w:t>slabi</w:t>
      </w:r>
      <w:r w:rsidRPr="00775839">
        <w:rPr>
          <w:b/>
          <w:bCs/>
          <w:szCs w:val="22"/>
          <w:lang w:val="sr-Latn-ME"/>
        </w:rPr>
        <w:t xml:space="preserve"> </w:t>
      </w:r>
      <w:r w:rsidR="007D6A31" w:rsidRPr="00775839">
        <w:rPr>
          <w:b/>
          <w:bCs/>
          <w:szCs w:val="22"/>
          <w:lang w:val="sr-Latn-ME"/>
        </w:rPr>
        <w:t>pacijenti</w:t>
      </w:r>
      <w:r w:rsidRPr="00775839">
        <w:rPr>
          <w:b/>
          <w:bCs/>
          <w:szCs w:val="22"/>
          <w:lang w:val="sr-Latn-ME"/>
        </w:rPr>
        <w:t xml:space="preserve"> i </w:t>
      </w:r>
      <w:r w:rsidR="00AB73DA">
        <w:rPr>
          <w:b/>
          <w:bCs/>
          <w:szCs w:val="22"/>
          <w:lang w:val="sr-Latn-ME"/>
        </w:rPr>
        <w:t>d</w:t>
      </w:r>
      <w:r w:rsidR="00B21364">
        <w:rPr>
          <w:b/>
          <w:bCs/>
          <w:szCs w:val="22"/>
          <w:lang w:val="sr-Latn-ME"/>
        </w:rPr>
        <w:t>j</w:t>
      </w:r>
      <w:r w:rsidR="00AB73DA">
        <w:rPr>
          <w:b/>
          <w:bCs/>
          <w:szCs w:val="22"/>
          <w:lang w:val="sr-Latn-ME"/>
        </w:rPr>
        <w:t>eca</w:t>
      </w:r>
    </w:p>
    <w:p w14:paraId="76748531" w14:textId="7E92C7DD" w:rsidR="00D91A22" w:rsidRPr="00775839" w:rsidRDefault="00D91A22" w:rsidP="003E2ED6">
      <w:pPr>
        <w:rPr>
          <w:szCs w:val="22"/>
          <w:lang w:val="sr-Latn-ME"/>
        </w:rPr>
      </w:pPr>
      <w:r w:rsidRPr="00775839">
        <w:rPr>
          <w:szCs w:val="22"/>
          <w:lang w:val="sr-Latn-ME"/>
        </w:rPr>
        <w:t>Ljekar će Vam propisati nižu dozu lijeka. Sem toga, ljekar će vas redovno nadzirati i prilagoditi dozu u zavisnosti od kliničkog odgovora</w:t>
      </w:r>
      <w:r w:rsidR="00C926C3">
        <w:rPr>
          <w:szCs w:val="22"/>
          <w:lang w:val="sr-Latn-ME"/>
        </w:rPr>
        <w:t xml:space="preserve"> (vidjeti „</w:t>
      </w:r>
      <w:r w:rsidR="00C926C3" w:rsidRPr="007001C0">
        <w:rPr>
          <w:bCs/>
          <w:szCs w:val="22"/>
          <w:lang w:val="sr-Latn-ME"/>
        </w:rPr>
        <w:t>Kako se upotrebljava lijek Losepan“)</w:t>
      </w:r>
    </w:p>
    <w:p w14:paraId="0FAE1EF6" w14:textId="2A98AE1B" w:rsidR="002767B9" w:rsidRPr="00775839" w:rsidRDefault="002767B9" w:rsidP="003E2ED6">
      <w:pPr>
        <w:rPr>
          <w:szCs w:val="22"/>
          <w:lang w:val="sr-Latn-ME"/>
        </w:rPr>
      </w:pPr>
      <w:r w:rsidRPr="00775839">
        <w:rPr>
          <w:szCs w:val="22"/>
          <w:lang w:val="sr-Latn-ME"/>
        </w:rPr>
        <w:t xml:space="preserve">Starije osobe i </w:t>
      </w:r>
      <w:r w:rsidR="00D350FB">
        <w:rPr>
          <w:szCs w:val="22"/>
          <w:lang w:val="sr-Latn-ME"/>
        </w:rPr>
        <w:t>d</w:t>
      </w:r>
      <w:r w:rsidR="00B21364">
        <w:rPr>
          <w:szCs w:val="22"/>
          <w:lang w:val="sr-Latn-ME"/>
        </w:rPr>
        <w:t>j</w:t>
      </w:r>
      <w:r w:rsidR="00D350FB">
        <w:rPr>
          <w:szCs w:val="22"/>
          <w:lang w:val="sr-Latn-ME"/>
        </w:rPr>
        <w:t xml:space="preserve">eca </w:t>
      </w:r>
      <w:r w:rsidRPr="00775839">
        <w:rPr>
          <w:szCs w:val="22"/>
          <w:lang w:val="sr-Latn-ME"/>
        </w:rPr>
        <w:t>mogu doživ</w:t>
      </w:r>
      <w:r w:rsidR="005C736C" w:rsidRPr="00775839">
        <w:rPr>
          <w:szCs w:val="22"/>
          <w:lang w:val="sr-Latn-ME"/>
        </w:rPr>
        <w:t>j</w:t>
      </w:r>
      <w:r w:rsidRPr="00775839">
        <w:rPr>
          <w:szCs w:val="22"/>
          <w:lang w:val="sr-Latn-ME"/>
        </w:rPr>
        <w:t xml:space="preserve">eti reakcije koje su potpuno suprotne onome što očekujete od </w:t>
      </w:r>
      <w:r w:rsidR="007D6A31" w:rsidRPr="00775839">
        <w:rPr>
          <w:szCs w:val="22"/>
          <w:lang w:val="sr-Latn-ME"/>
        </w:rPr>
        <w:t>l</w:t>
      </w:r>
      <w:r w:rsidR="00D55F08" w:rsidRPr="00775839">
        <w:rPr>
          <w:szCs w:val="22"/>
          <w:lang w:val="sr-Latn-ME"/>
        </w:rPr>
        <w:t>ij</w:t>
      </w:r>
      <w:r w:rsidR="007D6A31" w:rsidRPr="00775839">
        <w:rPr>
          <w:szCs w:val="22"/>
          <w:lang w:val="sr-Latn-ME"/>
        </w:rPr>
        <w:t>eka</w:t>
      </w:r>
      <w:r w:rsidRPr="00775839">
        <w:rPr>
          <w:szCs w:val="22"/>
          <w:lang w:val="sr-Latn-ME"/>
        </w:rPr>
        <w:t xml:space="preserve"> </w:t>
      </w:r>
      <w:r w:rsidR="00ED7B66" w:rsidRPr="00775839">
        <w:rPr>
          <w:szCs w:val="22"/>
          <w:lang w:val="sr-Latn-ME"/>
        </w:rPr>
        <w:t>L</w:t>
      </w:r>
      <w:r w:rsidR="00137EA0" w:rsidRPr="00775839">
        <w:rPr>
          <w:szCs w:val="22"/>
          <w:lang w:val="sr-Latn-ME"/>
        </w:rPr>
        <w:t>osepan</w:t>
      </w:r>
      <w:r w:rsidRPr="00775839">
        <w:rPr>
          <w:szCs w:val="22"/>
          <w:lang w:val="sr-Latn-ME"/>
        </w:rPr>
        <w:t>, kao što su: nemir, uzbu</w:t>
      </w:r>
      <w:r w:rsidR="007D6A31" w:rsidRPr="00775839">
        <w:rPr>
          <w:szCs w:val="22"/>
          <w:lang w:val="sr-Latn-ME"/>
        </w:rPr>
        <w:t>đ</w:t>
      </w:r>
      <w:r w:rsidRPr="00775839">
        <w:rPr>
          <w:szCs w:val="22"/>
          <w:lang w:val="sr-Latn-ME"/>
        </w:rPr>
        <w:t>enje, agresivnost, deluzije (</w:t>
      </w:r>
      <w:r w:rsidR="007D6A31" w:rsidRPr="00775839">
        <w:rPr>
          <w:szCs w:val="22"/>
          <w:lang w:val="sr-Latn-ME"/>
        </w:rPr>
        <w:t>sumanute ideje</w:t>
      </w:r>
      <w:r w:rsidRPr="00775839">
        <w:rPr>
          <w:szCs w:val="22"/>
          <w:lang w:val="sr-Latn-ME"/>
        </w:rPr>
        <w:t>), napade b</w:t>
      </w:r>
      <w:r w:rsidR="005C736C" w:rsidRPr="00775839">
        <w:rPr>
          <w:szCs w:val="22"/>
          <w:lang w:val="sr-Latn-ME"/>
        </w:rPr>
        <w:t>ij</w:t>
      </w:r>
      <w:r w:rsidRPr="00775839">
        <w:rPr>
          <w:szCs w:val="22"/>
          <w:lang w:val="sr-Latn-ME"/>
        </w:rPr>
        <w:t>esa, noćne more, odre</w:t>
      </w:r>
      <w:r w:rsidR="007D6A31" w:rsidRPr="00775839">
        <w:rPr>
          <w:szCs w:val="22"/>
          <w:lang w:val="sr-Latn-ME"/>
        </w:rPr>
        <w:t>đ</w:t>
      </w:r>
      <w:r w:rsidRPr="00775839">
        <w:rPr>
          <w:szCs w:val="22"/>
          <w:lang w:val="sr-Latn-ME"/>
        </w:rPr>
        <w:t>ene mentalne poremećaje (psihoze), neprim</w:t>
      </w:r>
      <w:r w:rsidR="00D55F08" w:rsidRPr="00775839">
        <w:rPr>
          <w:szCs w:val="22"/>
          <w:lang w:val="sr-Latn-ME"/>
        </w:rPr>
        <w:t>j</w:t>
      </w:r>
      <w:r w:rsidRPr="00775839">
        <w:rPr>
          <w:szCs w:val="22"/>
          <w:lang w:val="sr-Latn-ME"/>
        </w:rPr>
        <w:t xml:space="preserve">erena i druga </w:t>
      </w:r>
      <w:r w:rsidR="007D6A31" w:rsidRPr="00775839">
        <w:rPr>
          <w:szCs w:val="22"/>
          <w:lang w:val="sr-Latn-ME"/>
        </w:rPr>
        <w:t>suprotstavljajuća</w:t>
      </w:r>
      <w:r w:rsidRPr="00775839">
        <w:rPr>
          <w:szCs w:val="22"/>
          <w:lang w:val="sr-Latn-ME"/>
        </w:rPr>
        <w:t xml:space="preserve"> ponašanja. Ako se ove reakcije pojave, Vaš </w:t>
      </w:r>
      <w:r w:rsidR="00C315B6" w:rsidRPr="00775839">
        <w:rPr>
          <w:szCs w:val="22"/>
          <w:lang w:val="sr-Latn-ME"/>
        </w:rPr>
        <w:t>l</w:t>
      </w:r>
      <w:r w:rsidR="00D55F08" w:rsidRPr="00775839">
        <w:rPr>
          <w:szCs w:val="22"/>
          <w:lang w:val="sr-Latn-ME"/>
        </w:rPr>
        <w:t>j</w:t>
      </w:r>
      <w:r w:rsidR="00C315B6" w:rsidRPr="00775839">
        <w:rPr>
          <w:szCs w:val="22"/>
          <w:lang w:val="sr-Latn-ME"/>
        </w:rPr>
        <w:t>ekar</w:t>
      </w:r>
      <w:r w:rsidRPr="00775839">
        <w:rPr>
          <w:szCs w:val="22"/>
          <w:lang w:val="sr-Latn-ME"/>
        </w:rPr>
        <w:t xml:space="preserve"> će prekinuti l</w:t>
      </w:r>
      <w:r w:rsidR="00D55F08" w:rsidRPr="00775839">
        <w:rPr>
          <w:szCs w:val="22"/>
          <w:lang w:val="sr-Latn-ME"/>
        </w:rPr>
        <w:t>ij</w:t>
      </w:r>
      <w:r w:rsidRPr="00775839">
        <w:rPr>
          <w:szCs w:val="22"/>
          <w:lang w:val="sr-Latn-ME"/>
        </w:rPr>
        <w:t>ečenje.</w:t>
      </w:r>
    </w:p>
    <w:p w14:paraId="33B4594E" w14:textId="600A5B79" w:rsidR="00D91A22" w:rsidRPr="00775839" w:rsidRDefault="00D91A22" w:rsidP="003E2ED6">
      <w:pPr>
        <w:rPr>
          <w:szCs w:val="22"/>
          <w:lang w:val="sr-Latn-ME"/>
        </w:rPr>
      </w:pPr>
      <w:r w:rsidRPr="00775839">
        <w:rPr>
          <w:szCs w:val="22"/>
          <w:lang w:val="sr-Latn-ME"/>
        </w:rPr>
        <w:t xml:space="preserve">Djeca mogu biti alergična na pojedine sastojke ovog lijeka (vidjeti </w:t>
      </w:r>
      <w:r w:rsidR="00C926C3">
        <w:rPr>
          <w:szCs w:val="22"/>
          <w:lang w:val="sr-Latn-ME"/>
        </w:rPr>
        <w:t>dio</w:t>
      </w:r>
      <w:r w:rsidRPr="00775839">
        <w:rPr>
          <w:szCs w:val="22"/>
          <w:lang w:val="sr-Latn-ME"/>
        </w:rPr>
        <w:t xml:space="preserve"> „Losepan sadrži benzil alkohol i propilen glikol“)</w:t>
      </w:r>
    </w:p>
    <w:p w14:paraId="7824B804" w14:textId="77777777" w:rsidR="00D91A22" w:rsidRPr="00775839" w:rsidRDefault="00D91A22" w:rsidP="003E2ED6">
      <w:pPr>
        <w:rPr>
          <w:szCs w:val="22"/>
          <w:lang w:val="sr-Latn-ME"/>
        </w:rPr>
      </w:pPr>
    </w:p>
    <w:p w14:paraId="64CB9883" w14:textId="6AE21AAF" w:rsidR="00762652" w:rsidRPr="00775839" w:rsidRDefault="00D55F08" w:rsidP="003E2ED6">
      <w:pPr>
        <w:rPr>
          <w:b/>
          <w:szCs w:val="22"/>
          <w:lang w:val="sr-Latn-ME"/>
        </w:rPr>
      </w:pPr>
      <w:r w:rsidRPr="00775839">
        <w:rPr>
          <w:b/>
          <w:szCs w:val="22"/>
          <w:lang w:val="sr-Latn-ME"/>
        </w:rPr>
        <w:t>Primjena drugih ljekova</w:t>
      </w:r>
    </w:p>
    <w:p w14:paraId="47EE3AE9" w14:textId="4AED179B" w:rsidR="002767B9" w:rsidRPr="00775839" w:rsidRDefault="002767B9" w:rsidP="003E2ED6">
      <w:pPr>
        <w:rPr>
          <w:szCs w:val="22"/>
          <w:lang w:val="sr-Latn-ME"/>
        </w:rPr>
      </w:pPr>
      <w:r w:rsidRPr="00775839">
        <w:rPr>
          <w:szCs w:val="22"/>
          <w:lang w:val="sr-Latn-ME"/>
        </w:rPr>
        <w:t>Obav</w:t>
      </w:r>
      <w:r w:rsidR="00D55F08" w:rsidRPr="00775839">
        <w:rPr>
          <w:szCs w:val="22"/>
          <w:lang w:val="sr-Latn-ME"/>
        </w:rPr>
        <w:t>ij</w:t>
      </w:r>
      <w:r w:rsidRPr="00775839">
        <w:rPr>
          <w:szCs w:val="22"/>
          <w:lang w:val="sr-Latn-ME"/>
        </w:rPr>
        <w:t xml:space="preserve">estite svog </w:t>
      </w:r>
      <w:r w:rsidR="00C315B6" w:rsidRPr="00775839">
        <w:rPr>
          <w:szCs w:val="22"/>
          <w:lang w:val="sr-Latn-ME"/>
        </w:rPr>
        <w:t>l</w:t>
      </w:r>
      <w:r w:rsidR="00D55F08" w:rsidRPr="00775839">
        <w:rPr>
          <w:szCs w:val="22"/>
          <w:lang w:val="sr-Latn-ME"/>
        </w:rPr>
        <w:t>j</w:t>
      </w:r>
      <w:r w:rsidR="00C315B6" w:rsidRPr="00775839">
        <w:rPr>
          <w:szCs w:val="22"/>
          <w:lang w:val="sr-Latn-ME"/>
        </w:rPr>
        <w:t>ekar</w:t>
      </w:r>
      <w:r w:rsidRPr="00775839">
        <w:rPr>
          <w:szCs w:val="22"/>
          <w:lang w:val="sr-Latn-ME"/>
        </w:rPr>
        <w:t xml:space="preserve">a ako uzimate, nedavno ste uzeli ili biste mogli uzeti bilo koje druge </w:t>
      </w:r>
      <w:r w:rsidR="00C315B6" w:rsidRPr="00775839">
        <w:rPr>
          <w:szCs w:val="22"/>
          <w:lang w:val="sr-Latn-ME"/>
        </w:rPr>
        <w:t>l</w:t>
      </w:r>
      <w:r w:rsidR="00D55F08" w:rsidRPr="00775839">
        <w:rPr>
          <w:szCs w:val="22"/>
          <w:lang w:val="sr-Latn-ME"/>
        </w:rPr>
        <w:t>j</w:t>
      </w:r>
      <w:r w:rsidR="00C315B6" w:rsidRPr="00775839">
        <w:rPr>
          <w:szCs w:val="22"/>
          <w:lang w:val="sr-Latn-ME"/>
        </w:rPr>
        <w:t>ek</w:t>
      </w:r>
      <w:r w:rsidRPr="00775839">
        <w:rPr>
          <w:szCs w:val="22"/>
          <w:lang w:val="sr-Latn-ME"/>
        </w:rPr>
        <w:t xml:space="preserve">ove. </w:t>
      </w:r>
    </w:p>
    <w:p w14:paraId="77FD190A" w14:textId="77777777" w:rsidR="00BF5569" w:rsidRPr="00775839" w:rsidRDefault="00ED7B66" w:rsidP="003E2ED6">
      <w:pPr>
        <w:rPr>
          <w:szCs w:val="22"/>
          <w:lang w:val="sr-Latn-ME"/>
        </w:rPr>
      </w:pPr>
      <w:r w:rsidRPr="00775839">
        <w:rPr>
          <w:szCs w:val="22"/>
          <w:lang w:val="sr-Latn-ME"/>
        </w:rPr>
        <w:t>L</w:t>
      </w:r>
      <w:r w:rsidR="000354F1" w:rsidRPr="00775839">
        <w:rPr>
          <w:szCs w:val="22"/>
          <w:lang w:val="sr-Latn-ME"/>
        </w:rPr>
        <w:t>osepan</w:t>
      </w:r>
      <w:r w:rsidR="002767B9" w:rsidRPr="00775839">
        <w:rPr>
          <w:szCs w:val="22"/>
          <w:lang w:val="sr-Latn-ME"/>
        </w:rPr>
        <w:t xml:space="preserve"> ne sm</w:t>
      </w:r>
      <w:r w:rsidR="00D55F08" w:rsidRPr="00775839">
        <w:rPr>
          <w:szCs w:val="22"/>
          <w:lang w:val="sr-Latn-ME"/>
        </w:rPr>
        <w:t>ij</w:t>
      </w:r>
      <w:r w:rsidR="002767B9" w:rsidRPr="00775839">
        <w:rPr>
          <w:szCs w:val="22"/>
          <w:lang w:val="sr-Latn-ME"/>
        </w:rPr>
        <w:t xml:space="preserve">ete koristiti </w:t>
      </w:r>
      <w:r w:rsidR="007D6A31" w:rsidRPr="00775839">
        <w:rPr>
          <w:szCs w:val="22"/>
          <w:lang w:val="sr-Latn-ME"/>
        </w:rPr>
        <w:t>istovremeno</w:t>
      </w:r>
      <w:r w:rsidR="002767B9" w:rsidRPr="00775839">
        <w:rPr>
          <w:szCs w:val="22"/>
          <w:lang w:val="sr-Latn-ME"/>
        </w:rPr>
        <w:t xml:space="preserve"> sa skopolaminom (</w:t>
      </w:r>
      <w:r w:rsidR="00C315B6" w:rsidRPr="00775839">
        <w:rPr>
          <w:szCs w:val="22"/>
          <w:lang w:val="sr-Latn-ME"/>
        </w:rPr>
        <w:t>l</w:t>
      </w:r>
      <w:r w:rsidR="00D55F08" w:rsidRPr="00775839">
        <w:rPr>
          <w:szCs w:val="22"/>
          <w:lang w:val="sr-Latn-ME"/>
        </w:rPr>
        <w:t>ij</w:t>
      </w:r>
      <w:r w:rsidR="00C315B6" w:rsidRPr="00775839">
        <w:rPr>
          <w:szCs w:val="22"/>
          <w:lang w:val="sr-Latn-ME"/>
        </w:rPr>
        <w:t>ek</w:t>
      </w:r>
      <w:r w:rsidR="002767B9" w:rsidRPr="00775839">
        <w:rPr>
          <w:szCs w:val="22"/>
          <w:lang w:val="sr-Latn-ME"/>
        </w:rPr>
        <w:t xml:space="preserve"> za bolesti putovanja). </w:t>
      </w:r>
    </w:p>
    <w:p w14:paraId="6E4FEB52" w14:textId="6442F6A6" w:rsidR="007D6A31" w:rsidRPr="00775839" w:rsidRDefault="007D6A31" w:rsidP="003E2ED6">
      <w:pPr>
        <w:rPr>
          <w:szCs w:val="22"/>
          <w:lang w:val="sr-Latn-ME"/>
        </w:rPr>
      </w:pPr>
      <w:r w:rsidRPr="00775839">
        <w:rPr>
          <w:szCs w:val="22"/>
          <w:lang w:val="sr-Latn-ME"/>
        </w:rPr>
        <w:t>Istovremen</w:t>
      </w:r>
      <w:r w:rsidR="002767B9" w:rsidRPr="00775839">
        <w:rPr>
          <w:szCs w:val="22"/>
          <w:lang w:val="sr-Latn-ME"/>
        </w:rPr>
        <w:t xml:space="preserve">a </w:t>
      </w:r>
      <w:r w:rsidRPr="00775839">
        <w:rPr>
          <w:szCs w:val="22"/>
          <w:lang w:val="sr-Latn-ME"/>
        </w:rPr>
        <w:t>prim</w:t>
      </w:r>
      <w:r w:rsidR="00D55F08" w:rsidRPr="00775839">
        <w:rPr>
          <w:szCs w:val="22"/>
          <w:lang w:val="sr-Latn-ME"/>
        </w:rPr>
        <w:t>j</w:t>
      </w:r>
      <w:r w:rsidRPr="00775839">
        <w:rPr>
          <w:szCs w:val="22"/>
          <w:lang w:val="sr-Latn-ME"/>
        </w:rPr>
        <w:t>ena</w:t>
      </w:r>
      <w:r w:rsidR="002767B9" w:rsidRPr="00775839">
        <w:rPr>
          <w:szCs w:val="22"/>
          <w:lang w:val="sr-Latn-ME"/>
        </w:rPr>
        <w:t xml:space="preserve"> sl</w:t>
      </w:r>
      <w:r w:rsidR="00D55F08" w:rsidRPr="00775839">
        <w:rPr>
          <w:szCs w:val="22"/>
          <w:lang w:val="sr-Latn-ME"/>
        </w:rPr>
        <w:t>j</w:t>
      </w:r>
      <w:r w:rsidR="002767B9" w:rsidRPr="00775839">
        <w:rPr>
          <w:szCs w:val="22"/>
          <w:lang w:val="sr-Latn-ME"/>
        </w:rPr>
        <w:t xml:space="preserve">edećih </w:t>
      </w:r>
      <w:r w:rsidR="00C315B6" w:rsidRPr="00775839">
        <w:rPr>
          <w:szCs w:val="22"/>
          <w:lang w:val="sr-Latn-ME"/>
        </w:rPr>
        <w:t>l</w:t>
      </w:r>
      <w:r w:rsidR="00D55F08" w:rsidRPr="00775839">
        <w:rPr>
          <w:szCs w:val="22"/>
          <w:lang w:val="sr-Latn-ME"/>
        </w:rPr>
        <w:t>j</w:t>
      </w:r>
      <w:r w:rsidR="00C315B6" w:rsidRPr="00775839">
        <w:rPr>
          <w:szCs w:val="22"/>
          <w:lang w:val="sr-Latn-ME"/>
        </w:rPr>
        <w:t>ek</w:t>
      </w:r>
      <w:r w:rsidR="002767B9" w:rsidRPr="00775839">
        <w:rPr>
          <w:szCs w:val="22"/>
          <w:lang w:val="sr-Latn-ME"/>
        </w:rPr>
        <w:t xml:space="preserve">ova može pojačati </w:t>
      </w:r>
      <w:r w:rsidRPr="00775839">
        <w:rPr>
          <w:szCs w:val="22"/>
          <w:lang w:val="sr-Latn-ME"/>
        </w:rPr>
        <w:t>efekat</w:t>
      </w:r>
      <w:r w:rsidR="002767B9" w:rsidRPr="00775839">
        <w:rPr>
          <w:szCs w:val="22"/>
          <w:lang w:val="sr-Latn-ME"/>
        </w:rPr>
        <w:t xml:space="preserve"> </w:t>
      </w:r>
      <w:r w:rsidR="00C315B6" w:rsidRPr="00775839">
        <w:rPr>
          <w:szCs w:val="22"/>
          <w:lang w:val="sr-Latn-ME"/>
        </w:rPr>
        <w:t>l</w:t>
      </w:r>
      <w:r w:rsidR="00D55F08" w:rsidRPr="00775839">
        <w:rPr>
          <w:szCs w:val="22"/>
          <w:lang w:val="sr-Latn-ME"/>
        </w:rPr>
        <w:t>ij</w:t>
      </w:r>
      <w:r w:rsidR="00C315B6" w:rsidRPr="00775839">
        <w:rPr>
          <w:szCs w:val="22"/>
          <w:lang w:val="sr-Latn-ME"/>
        </w:rPr>
        <w:t>ek</w:t>
      </w:r>
      <w:r w:rsidR="002767B9" w:rsidRPr="00775839">
        <w:rPr>
          <w:szCs w:val="22"/>
          <w:lang w:val="sr-Latn-ME"/>
        </w:rPr>
        <w:t xml:space="preserve">a </w:t>
      </w:r>
      <w:r w:rsidR="00ED7B66" w:rsidRPr="00775839">
        <w:rPr>
          <w:szCs w:val="22"/>
          <w:lang w:val="sr-Latn-ME"/>
        </w:rPr>
        <w:t>L</w:t>
      </w:r>
      <w:r w:rsidR="00036751" w:rsidRPr="00775839">
        <w:rPr>
          <w:szCs w:val="22"/>
          <w:lang w:val="sr-Latn-ME"/>
        </w:rPr>
        <w:t>osepan</w:t>
      </w:r>
      <w:r w:rsidR="002767B9" w:rsidRPr="00775839">
        <w:rPr>
          <w:szCs w:val="22"/>
          <w:lang w:val="sr-Latn-ME"/>
        </w:rPr>
        <w:t xml:space="preserve">: </w:t>
      </w:r>
    </w:p>
    <w:p w14:paraId="23DC0807" w14:textId="047BA2CD" w:rsidR="007D6A31" w:rsidRPr="00775839" w:rsidRDefault="002767B9" w:rsidP="003E2ED6">
      <w:pPr>
        <w:rPr>
          <w:szCs w:val="22"/>
          <w:lang w:val="sr-Latn-ME"/>
        </w:rPr>
      </w:pPr>
      <w:r w:rsidRPr="00775839">
        <w:rPr>
          <w:szCs w:val="22"/>
          <w:lang w:val="sr-Latn-ME"/>
        </w:rPr>
        <w:t xml:space="preserve">- antipsihijatrijski </w:t>
      </w:r>
      <w:r w:rsidR="00C315B6" w:rsidRPr="00775839">
        <w:rPr>
          <w:szCs w:val="22"/>
          <w:lang w:val="sr-Latn-ME"/>
        </w:rPr>
        <w:t>l</w:t>
      </w:r>
      <w:r w:rsidR="00D55F08" w:rsidRPr="00775839">
        <w:rPr>
          <w:szCs w:val="22"/>
          <w:lang w:val="sr-Latn-ME"/>
        </w:rPr>
        <w:t>j</w:t>
      </w:r>
      <w:r w:rsidR="00C315B6" w:rsidRPr="00775839">
        <w:rPr>
          <w:szCs w:val="22"/>
          <w:lang w:val="sr-Latn-ME"/>
        </w:rPr>
        <w:t>ek</w:t>
      </w:r>
      <w:r w:rsidRPr="00775839">
        <w:rPr>
          <w:szCs w:val="22"/>
          <w:lang w:val="sr-Latn-ME"/>
        </w:rPr>
        <w:t xml:space="preserve">ovi, </w:t>
      </w:r>
    </w:p>
    <w:p w14:paraId="0BBDB36A" w14:textId="162149EC" w:rsidR="007D6A31" w:rsidRPr="00775839" w:rsidRDefault="002767B9" w:rsidP="003E2ED6">
      <w:pPr>
        <w:rPr>
          <w:szCs w:val="22"/>
          <w:lang w:val="sr-Latn-ME"/>
        </w:rPr>
      </w:pPr>
      <w:r w:rsidRPr="00775839">
        <w:rPr>
          <w:szCs w:val="22"/>
          <w:lang w:val="sr-Latn-ME"/>
        </w:rPr>
        <w:t xml:space="preserve">- </w:t>
      </w:r>
      <w:r w:rsidR="00C315B6" w:rsidRPr="00775839">
        <w:rPr>
          <w:szCs w:val="22"/>
          <w:lang w:val="sr-Latn-ME"/>
        </w:rPr>
        <w:t>l</w:t>
      </w:r>
      <w:r w:rsidR="00D55F08" w:rsidRPr="00775839">
        <w:rPr>
          <w:szCs w:val="22"/>
          <w:lang w:val="sr-Latn-ME"/>
        </w:rPr>
        <w:t>j</w:t>
      </w:r>
      <w:r w:rsidR="00C315B6" w:rsidRPr="00775839">
        <w:rPr>
          <w:szCs w:val="22"/>
          <w:lang w:val="sr-Latn-ME"/>
        </w:rPr>
        <w:t>ek</w:t>
      </w:r>
      <w:r w:rsidRPr="00775839">
        <w:rPr>
          <w:szCs w:val="22"/>
          <w:lang w:val="sr-Latn-ME"/>
        </w:rPr>
        <w:t xml:space="preserve">ovi za spavanje, </w:t>
      </w:r>
    </w:p>
    <w:p w14:paraId="0472253B" w14:textId="77777777" w:rsidR="007D6A31" w:rsidRPr="00775839" w:rsidRDefault="002767B9" w:rsidP="003E2ED6">
      <w:pPr>
        <w:rPr>
          <w:szCs w:val="22"/>
          <w:lang w:val="sr-Latn-ME"/>
        </w:rPr>
      </w:pPr>
      <w:r w:rsidRPr="00775839">
        <w:rPr>
          <w:szCs w:val="22"/>
          <w:lang w:val="sr-Latn-ME"/>
        </w:rPr>
        <w:t xml:space="preserve">- sedativi i/ili trankvilizatori, </w:t>
      </w:r>
    </w:p>
    <w:p w14:paraId="0443763D" w14:textId="1DD64B2E" w:rsidR="007D6A31" w:rsidRPr="00775839" w:rsidRDefault="002767B9" w:rsidP="003E2ED6">
      <w:pPr>
        <w:rPr>
          <w:szCs w:val="22"/>
          <w:lang w:val="sr-Latn-ME"/>
        </w:rPr>
      </w:pPr>
      <w:r w:rsidRPr="00775839">
        <w:rPr>
          <w:szCs w:val="22"/>
          <w:lang w:val="sr-Latn-ME"/>
        </w:rPr>
        <w:t xml:space="preserve">- antidepresivi, </w:t>
      </w:r>
    </w:p>
    <w:p w14:paraId="63D44033" w14:textId="410ED8FC" w:rsidR="007D6A31" w:rsidRPr="00775839" w:rsidRDefault="007D6A31" w:rsidP="003E2ED6">
      <w:pPr>
        <w:rPr>
          <w:szCs w:val="22"/>
          <w:lang w:val="sr-Latn-ME"/>
        </w:rPr>
      </w:pPr>
      <w:r w:rsidRPr="00775839">
        <w:rPr>
          <w:szCs w:val="22"/>
          <w:lang w:val="sr-Latn-ME"/>
        </w:rPr>
        <w:t>-</w:t>
      </w:r>
      <w:r w:rsidR="002767B9" w:rsidRPr="00775839">
        <w:rPr>
          <w:szCs w:val="22"/>
          <w:lang w:val="sr-Latn-ME"/>
        </w:rPr>
        <w:t xml:space="preserve"> neki visoko aktivni analgetici koji se izdaju na recept (narkotički analgetici), </w:t>
      </w:r>
    </w:p>
    <w:p w14:paraId="32C3DEF0" w14:textId="77777777" w:rsidR="007D6A31" w:rsidRPr="00775839" w:rsidRDefault="002767B9" w:rsidP="003E2ED6">
      <w:pPr>
        <w:rPr>
          <w:szCs w:val="22"/>
          <w:lang w:val="sr-Latn-ME"/>
        </w:rPr>
      </w:pPr>
      <w:r w:rsidRPr="00775839">
        <w:rPr>
          <w:szCs w:val="22"/>
          <w:lang w:val="sr-Latn-ME"/>
        </w:rPr>
        <w:t xml:space="preserve">- antiepileptici, </w:t>
      </w:r>
    </w:p>
    <w:p w14:paraId="1CA8B1DF" w14:textId="161DA619" w:rsidR="007D6A31" w:rsidRPr="00775839" w:rsidRDefault="002767B9" w:rsidP="003E2ED6">
      <w:pPr>
        <w:rPr>
          <w:szCs w:val="22"/>
          <w:lang w:val="sr-Latn-ME"/>
        </w:rPr>
      </w:pPr>
      <w:r w:rsidRPr="00775839">
        <w:rPr>
          <w:szCs w:val="22"/>
          <w:lang w:val="sr-Latn-ME"/>
        </w:rPr>
        <w:t xml:space="preserve">- </w:t>
      </w:r>
      <w:r w:rsidR="00C315B6" w:rsidRPr="00775839">
        <w:rPr>
          <w:szCs w:val="22"/>
          <w:lang w:val="sr-Latn-ME"/>
        </w:rPr>
        <w:t>l</w:t>
      </w:r>
      <w:r w:rsidR="00D55F08" w:rsidRPr="00775839">
        <w:rPr>
          <w:szCs w:val="22"/>
          <w:lang w:val="sr-Latn-ME"/>
        </w:rPr>
        <w:t>j</w:t>
      </w:r>
      <w:r w:rsidR="00C315B6" w:rsidRPr="00775839">
        <w:rPr>
          <w:szCs w:val="22"/>
          <w:lang w:val="sr-Latn-ME"/>
        </w:rPr>
        <w:t>ek</w:t>
      </w:r>
      <w:r w:rsidRPr="00775839">
        <w:rPr>
          <w:szCs w:val="22"/>
          <w:lang w:val="sr-Latn-ME"/>
        </w:rPr>
        <w:t>ovi koji uzrokuju op</w:t>
      </w:r>
      <w:r w:rsidR="007D6A31" w:rsidRPr="00775839">
        <w:rPr>
          <w:szCs w:val="22"/>
          <w:lang w:val="sr-Latn-ME"/>
        </w:rPr>
        <w:t>št</w:t>
      </w:r>
      <w:r w:rsidRPr="00775839">
        <w:rPr>
          <w:szCs w:val="22"/>
          <w:lang w:val="sr-Latn-ME"/>
        </w:rPr>
        <w:t xml:space="preserve">u ili lokalnu anesteziju (anestetici), </w:t>
      </w:r>
    </w:p>
    <w:p w14:paraId="6CE1D2AD" w14:textId="0A79CBE0" w:rsidR="007D6A31" w:rsidRPr="00775839" w:rsidRDefault="002767B9" w:rsidP="003E2ED6">
      <w:pPr>
        <w:rPr>
          <w:szCs w:val="22"/>
          <w:lang w:val="sr-Latn-ME"/>
        </w:rPr>
      </w:pPr>
      <w:r w:rsidRPr="00775839">
        <w:rPr>
          <w:szCs w:val="22"/>
          <w:lang w:val="sr-Latn-ME"/>
        </w:rPr>
        <w:t xml:space="preserve">- </w:t>
      </w:r>
      <w:r w:rsidR="00C315B6" w:rsidRPr="00775839">
        <w:rPr>
          <w:szCs w:val="22"/>
          <w:lang w:val="sr-Latn-ME"/>
        </w:rPr>
        <w:t>l</w:t>
      </w:r>
      <w:r w:rsidR="00D55F08" w:rsidRPr="00775839">
        <w:rPr>
          <w:szCs w:val="22"/>
          <w:lang w:val="sr-Latn-ME"/>
        </w:rPr>
        <w:t>j</w:t>
      </w:r>
      <w:r w:rsidR="00C315B6" w:rsidRPr="00775839">
        <w:rPr>
          <w:szCs w:val="22"/>
          <w:lang w:val="sr-Latn-ME"/>
        </w:rPr>
        <w:t>ek</w:t>
      </w:r>
      <w:r w:rsidRPr="00775839">
        <w:rPr>
          <w:szCs w:val="22"/>
          <w:lang w:val="sr-Latn-ME"/>
        </w:rPr>
        <w:t xml:space="preserve">ovi koji se koriste za alergije ili bolesti putovanja (antihistaminici), </w:t>
      </w:r>
    </w:p>
    <w:p w14:paraId="1132CD53" w14:textId="04DE0504" w:rsidR="007D6A31" w:rsidRPr="00775839" w:rsidRDefault="002767B9" w:rsidP="003E2ED6">
      <w:pPr>
        <w:rPr>
          <w:szCs w:val="22"/>
          <w:lang w:val="sr-Latn-ME"/>
        </w:rPr>
      </w:pPr>
      <w:r w:rsidRPr="00775839">
        <w:rPr>
          <w:szCs w:val="22"/>
          <w:lang w:val="sr-Latn-ME"/>
        </w:rPr>
        <w:t xml:space="preserve">- </w:t>
      </w:r>
      <w:r w:rsidR="00C315B6" w:rsidRPr="00775839">
        <w:rPr>
          <w:szCs w:val="22"/>
          <w:lang w:val="sr-Latn-ME"/>
        </w:rPr>
        <w:t>l</w:t>
      </w:r>
      <w:r w:rsidR="00D55F08" w:rsidRPr="00775839">
        <w:rPr>
          <w:szCs w:val="22"/>
          <w:lang w:val="sr-Latn-ME"/>
        </w:rPr>
        <w:t>j</w:t>
      </w:r>
      <w:r w:rsidR="00C315B6" w:rsidRPr="00775839">
        <w:rPr>
          <w:szCs w:val="22"/>
          <w:lang w:val="sr-Latn-ME"/>
        </w:rPr>
        <w:t>ek</w:t>
      </w:r>
      <w:r w:rsidRPr="00775839">
        <w:rPr>
          <w:szCs w:val="22"/>
          <w:lang w:val="sr-Latn-ME"/>
        </w:rPr>
        <w:t>ovi koji se koriste za l</w:t>
      </w:r>
      <w:r w:rsidR="00D55F08" w:rsidRPr="00775839">
        <w:rPr>
          <w:szCs w:val="22"/>
          <w:lang w:val="sr-Latn-ME"/>
        </w:rPr>
        <w:t>ij</w:t>
      </w:r>
      <w:r w:rsidRPr="00775839">
        <w:rPr>
          <w:szCs w:val="22"/>
          <w:lang w:val="sr-Latn-ME"/>
        </w:rPr>
        <w:t>ečenje gihta i hiperuri</w:t>
      </w:r>
      <w:r w:rsidR="007D6A31" w:rsidRPr="00775839">
        <w:rPr>
          <w:szCs w:val="22"/>
          <w:lang w:val="sr-Latn-ME"/>
        </w:rPr>
        <w:t>k</w:t>
      </w:r>
      <w:r w:rsidRPr="00775839">
        <w:rPr>
          <w:szCs w:val="22"/>
          <w:lang w:val="sr-Latn-ME"/>
        </w:rPr>
        <w:t xml:space="preserve">emije (npr. probenecid). </w:t>
      </w:r>
    </w:p>
    <w:p w14:paraId="1359153F" w14:textId="77777777" w:rsidR="00D350FB" w:rsidRDefault="00D350FB" w:rsidP="003E2ED6">
      <w:pPr>
        <w:rPr>
          <w:szCs w:val="22"/>
          <w:lang w:val="sr-Latn-ME"/>
        </w:rPr>
      </w:pPr>
    </w:p>
    <w:p w14:paraId="64CB9884" w14:textId="2AF1A524" w:rsidR="00762652" w:rsidRPr="00775839" w:rsidRDefault="007D6A31" w:rsidP="003E2ED6">
      <w:pPr>
        <w:rPr>
          <w:szCs w:val="22"/>
          <w:lang w:val="sr-Latn-ME"/>
        </w:rPr>
      </w:pPr>
      <w:r w:rsidRPr="00775839">
        <w:rPr>
          <w:szCs w:val="22"/>
          <w:lang w:val="sr-Latn-ME"/>
        </w:rPr>
        <w:t>Istovremen</w:t>
      </w:r>
      <w:r w:rsidR="002767B9" w:rsidRPr="00775839">
        <w:rPr>
          <w:szCs w:val="22"/>
          <w:lang w:val="sr-Latn-ME"/>
        </w:rPr>
        <w:t xml:space="preserve">a </w:t>
      </w:r>
      <w:r w:rsidRPr="00775839">
        <w:rPr>
          <w:szCs w:val="22"/>
          <w:lang w:val="sr-Latn-ME"/>
        </w:rPr>
        <w:t>prim</w:t>
      </w:r>
      <w:r w:rsidR="00D55F08" w:rsidRPr="00775839">
        <w:rPr>
          <w:szCs w:val="22"/>
          <w:lang w:val="sr-Latn-ME"/>
        </w:rPr>
        <w:t>j</w:t>
      </w:r>
      <w:r w:rsidRPr="00775839">
        <w:rPr>
          <w:szCs w:val="22"/>
          <w:lang w:val="sr-Latn-ME"/>
        </w:rPr>
        <w:t>ena</w:t>
      </w:r>
      <w:r w:rsidR="002767B9" w:rsidRPr="00775839">
        <w:rPr>
          <w:szCs w:val="22"/>
          <w:lang w:val="sr-Latn-ME"/>
        </w:rPr>
        <w:t xml:space="preserve"> lorazepama i opioida (jaki </w:t>
      </w:r>
      <w:r w:rsidR="00C315B6" w:rsidRPr="00775839">
        <w:rPr>
          <w:szCs w:val="22"/>
          <w:lang w:val="sr-Latn-ME"/>
        </w:rPr>
        <w:t>l</w:t>
      </w:r>
      <w:r w:rsidR="00D55F08" w:rsidRPr="00775839">
        <w:rPr>
          <w:szCs w:val="22"/>
          <w:lang w:val="sr-Latn-ME"/>
        </w:rPr>
        <w:t>j</w:t>
      </w:r>
      <w:r w:rsidR="00C315B6" w:rsidRPr="00775839">
        <w:rPr>
          <w:szCs w:val="22"/>
          <w:lang w:val="sr-Latn-ME"/>
        </w:rPr>
        <w:t>ek</w:t>
      </w:r>
      <w:r w:rsidR="002767B9" w:rsidRPr="00775839">
        <w:rPr>
          <w:szCs w:val="22"/>
          <w:lang w:val="sr-Latn-ME"/>
        </w:rPr>
        <w:t>ovi protiv bol</w:t>
      </w:r>
      <w:r w:rsidRPr="00775839">
        <w:rPr>
          <w:szCs w:val="22"/>
          <w:lang w:val="sr-Latn-ME"/>
        </w:rPr>
        <w:t>a</w:t>
      </w:r>
      <w:r w:rsidR="002767B9" w:rsidRPr="00775839">
        <w:rPr>
          <w:szCs w:val="22"/>
          <w:lang w:val="sr-Latn-ME"/>
        </w:rPr>
        <w:t xml:space="preserve">, </w:t>
      </w:r>
      <w:r w:rsidR="00C315B6" w:rsidRPr="00775839">
        <w:rPr>
          <w:szCs w:val="22"/>
          <w:lang w:val="sr-Latn-ME"/>
        </w:rPr>
        <w:t>l</w:t>
      </w:r>
      <w:r w:rsidR="00D55F08" w:rsidRPr="00775839">
        <w:rPr>
          <w:szCs w:val="22"/>
          <w:lang w:val="sr-Latn-ME"/>
        </w:rPr>
        <w:t>j</w:t>
      </w:r>
      <w:r w:rsidR="00C315B6" w:rsidRPr="00775839">
        <w:rPr>
          <w:szCs w:val="22"/>
          <w:lang w:val="sr-Latn-ME"/>
        </w:rPr>
        <w:t>ek</w:t>
      </w:r>
      <w:r w:rsidR="002767B9" w:rsidRPr="00775839">
        <w:rPr>
          <w:szCs w:val="22"/>
          <w:lang w:val="sr-Latn-ME"/>
        </w:rPr>
        <w:t>ovi za supstituci</w:t>
      </w:r>
      <w:r w:rsidRPr="00775839">
        <w:rPr>
          <w:szCs w:val="22"/>
          <w:lang w:val="sr-Latn-ME"/>
        </w:rPr>
        <w:t>on</w:t>
      </w:r>
      <w:r w:rsidR="002767B9" w:rsidRPr="00775839">
        <w:rPr>
          <w:szCs w:val="22"/>
          <w:lang w:val="sr-Latn-ME"/>
        </w:rPr>
        <w:t xml:space="preserve">u terapiju i neki </w:t>
      </w:r>
      <w:r w:rsidR="00C315B6" w:rsidRPr="00775839">
        <w:rPr>
          <w:szCs w:val="22"/>
          <w:lang w:val="sr-Latn-ME"/>
        </w:rPr>
        <w:t>l</w:t>
      </w:r>
      <w:r w:rsidR="00D55F08" w:rsidRPr="00775839">
        <w:rPr>
          <w:szCs w:val="22"/>
          <w:lang w:val="sr-Latn-ME"/>
        </w:rPr>
        <w:t>j</w:t>
      </w:r>
      <w:r w:rsidR="00C315B6" w:rsidRPr="00775839">
        <w:rPr>
          <w:szCs w:val="22"/>
          <w:lang w:val="sr-Latn-ME"/>
        </w:rPr>
        <w:t>ek</w:t>
      </w:r>
      <w:r w:rsidR="002767B9" w:rsidRPr="00775839">
        <w:rPr>
          <w:szCs w:val="22"/>
          <w:lang w:val="sr-Latn-ME"/>
        </w:rPr>
        <w:t xml:space="preserve">ovi protiv kašlja) povećava rizik od omamljenosti, otežanog disanja (respiratorna depresija), kome i može biti opasna po život. Zbog toga se </w:t>
      </w:r>
      <w:r w:rsidRPr="00775839">
        <w:rPr>
          <w:szCs w:val="22"/>
          <w:lang w:val="sr-Latn-ME"/>
        </w:rPr>
        <w:t>istovremen</w:t>
      </w:r>
      <w:r w:rsidR="002767B9" w:rsidRPr="00775839">
        <w:rPr>
          <w:szCs w:val="22"/>
          <w:lang w:val="sr-Latn-ME"/>
        </w:rPr>
        <w:t xml:space="preserve">a </w:t>
      </w:r>
      <w:r w:rsidRPr="00775839">
        <w:rPr>
          <w:szCs w:val="22"/>
          <w:lang w:val="sr-Latn-ME"/>
        </w:rPr>
        <w:t>prim</w:t>
      </w:r>
      <w:r w:rsidR="00D55F08" w:rsidRPr="00775839">
        <w:rPr>
          <w:szCs w:val="22"/>
          <w:lang w:val="sr-Latn-ME"/>
        </w:rPr>
        <w:t>j</w:t>
      </w:r>
      <w:r w:rsidRPr="00775839">
        <w:rPr>
          <w:szCs w:val="22"/>
          <w:lang w:val="sr-Latn-ME"/>
        </w:rPr>
        <w:t>ena</w:t>
      </w:r>
      <w:r w:rsidR="002767B9" w:rsidRPr="00775839">
        <w:rPr>
          <w:szCs w:val="22"/>
          <w:lang w:val="sr-Latn-ME"/>
        </w:rPr>
        <w:t xml:space="preserve"> sm</w:t>
      </w:r>
      <w:r w:rsidR="00D55F08" w:rsidRPr="00775839">
        <w:rPr>
          <w:szCs w:val="22"/>
          <w:lang w:val="sr-Latn-ME"/>
        </w:rPr>
        <w:t>ij</w:t>
      </w:r>
      <w:r w:rsidR="002767B9" w:rsidRPr="00775839">
        <w:rPr>
          <w:szCs w:val="22"/>
          <w:lang w:val="sr-Latn-ME"/>
        </w:rPr>
        <w:t>e razmotriti samo kada druge mogućnosti l</w:t>
      </w:r>
      <w:r w:rsidR="0077764D" w:rsidRPr="00775839">
        <w:rPr>
          <w:szCs w:val="22"/>
          <w:lang w:val="sr-Latn-ME"/>
        </w:rPr>
        <w:t>ij</w:t>
      </w:r>
      <w:r w:rsidR="002767B9" w:rsidRPr="00775839">
        <w:rPr>
          <w:szCs w:val="22"/>
          <w:lang w:val="sr-Latn-ME"/>
        </w:rPr>
        <w:t>ečenja nisu moguće.</w:t>
      </w:r>
    </w:p>
    <w:p w14:paraId="36212D19" w14:textId="5016641E" w:rsidR="002767B9" w:rsidRPr="00775839" w:rsidRDefault="002767B9" w:rsidP="003E2ED6">
      <w:pPr>
        <w:rPr>
          <w:szCs w:val="22"/>
          <w:lang w:val="sr-Latn-ME"/>
        </w:rPr>
      </w:pPr>
      <w:r w:rsidRPr="00775839">
        <w:rPr>
          <w:szCs w:val="22"/>
          <w:lang w:val="sr-Latn-ME"/>
        </w:rPr>
        <w:t>Me</w:t>
      </w:r>
      <w:r w:rsidR="007D6A31" w:rsidRPr="00775839">
        <w:rPr>
          <w:szCs w:val="22"/>
          <w:lang w:val="sr-Latn-ME"/>
        </w:rPr>
        <w:t>đ</w:t>
      </w:r>
      <w:r w:rsidRPr="00775839">
        <w:rPr>
          <w:szCs w:val="22"/>
          <w:lang w:val="sr-Latn-ME"/>
        </w:rPr>
        <w:t xml:space="preserve">utim, ako Vam </w:t>
      </w:r>
      <w:r w:rsidR="00C315B6" w:rsidRPr="00775839">
        <w:rPr>
          <w:szCs w:val="22"/>
          <w:lang w:val="sr-Latn-ME"/>
        </w:rPr>
        <w:t>l</w:t>
      </w:r>
      <w:r w:rsidR="0077764D" w:rsidRPr="00775839">
        <w:rPr>
          <w:szCs w:val="22"/>
          <w:lang w:val="sr-Latn-ME"/>
        </w:rPr>
        <w:t>j</w:t>
      </w:r>
      <w:r w:rsidR="00C315B6" w:rsidRPr="00775839">
        <w:rPr>
          <w:szCs w:val="22"/>
          <w:lang w:val="sr-Latn-ME"/>
        </w:rPr>
        <w:t>ekar</w:t>
      </w:r>
      <w:r w:rsidRPr="00775839">
        <w:rPr>
          <w:szCs w:val="22"/>
          <w:lang w:val="sr-Latn-ME"/>
        </w:rPr>
        <w:t xml:space="preserve"> propiše </w:t>
      </w:r>
      <w:r w:rsidR="00ED7B66" w:rsidRPr="00775839">
        <w:rPr>
          <w:szCs w:val="22"/>
          <w:lang w:val="sr-Latn-ME"/>
        </w:rPr>
        <w:t>L</w:t>
      </w:r>
      <w:r w:rsidR="007B2695" w:rsidRPr="00775839">
        <w:rPr>
          <w:szCs w:val="22"/>
          <w:lang w:val="sr-Latn-ME"/>
        </w:rPr>
        <w:t>osepan</w:t>
      </w:r>
      <w:r w:rsidRPr="00775839">
        <w:rPr>
          <w:szCs w:val="22"/>
          <w:lang w:val="sr-Latn-ME"/>
        </w:rPr>
        <w:t xml:space="preserve"> zajedno s opioidima, </w:t>
      </w:r>
      <w:r w:rsidR="00C315B6" w:rsidRPr="00775839">
        <w:rPr>
          <w:szCs w:val="22"/>
          <w:lang w:val="sr-Latn-ME"/>
        </w:rPr>
        <w:t>l</w:t>
      </w:r>
      <w:r w:rsidR="0077764D" w:rsidRPr="00775839">
        <w:rPr>
          <w:szCs w:val="22"/>
          <w:lang w:val="sr-Latn-ME"/>
        </w:rPr>
        <w:t>j</w:t>
      </w:r>
      <w:r w:rsidR="00C315B6" w:rsidRPr="00775839">
        <w:rPr>
          <w:szCs w:val="22"/>
          <w:lang w:val="sr-Latn-ME"/>
        </w:rPr>
        <w:t>ekar</w:t>
      </w:r>
      <w:r w:rsidRPr="00775839">
        <w:rPr>
          <w:szCs w:val="22"/>
          <w:lang w:val="sr-Latn-ME"/>
        </w:rPr>
        <w:t xml:space="preserve"> mora ograničiti dozu i trajanje </w:t>
      </w:r>
      <w:r w:rsidR="007D6A31" w:rsidRPr="00775839">
        <w:rPr>
          <w:szCs w:val="22"/>
          <w:lang w:val="sr-Latn-ME"/>
        </w:rPr>
        <w:t>istovremeno</w:t>
      </w:r>
      <w:r w:rsidRPr="00775839">
        <w:rPr>
          <w:szCs w:val="22"/>
          <w:lang w:val="sr-Latn-ME"/>
        </w:rPr>
        <w:t>g l</w:t>
      </w:r>
      <w:r w:rsidR="0077764D" w:rsidRPr="00775839">
        <w:rPr>
          <w:szCs w:val="22"/>
          <w:lang w:val="sr-Latn-ME"/>
        </w:rPr>
        <w:t>ij</w:t>
      </w:r>
      <w:r w:rsidRPr="00775839">
        <w:rPr>
          <w:szCs w:val="22"/>
          <w:lang w:val="sr-Latn-ME"/>
        </w:rPr>
        <w:t xml:space="preserve">ečenja. Molimo </w:t>
      </w:r>
      <w:r w:rsidR="007D6A31" w:rsidRPr="00775839">
        <w:rPr>
          <w:szCs w:val="22"/>
          <w:lang w:val="sr-Latn-ME"/>
        </w:rPr>
        <w:t xml:space="preserve">vas da </w:t>
      </w:r>
      <w:r w:rsidRPr="00775839">
        <w:rPr>
          <w:szCs w:val="22"/>
          <w:lang w:val="sr-Latn-ME"/>
        </w:rPr>
        <w:t>obav</w:t>
      </w:r>
      <w:r w:rsidR="0077764D" w:rsidRPr="00775839">
        <w:rPr>
          <w:szCs w:val="22"/>
          <w:lang w:val="sr-Latn-ME"/>
        </w:rPr>
        <w:t>ij</w:t>
      </w:r>
      <w:r w:rsidRPr="00775839">
        <w:rPr>
          <w:szCs w:val="22"/>
          <w:lang w:val="sr-Latn-ME"/>
        </w:rPr>
        <w:t xml:space="preserve">estite svog </w:t>
      </w:r>
      <w:r w:rsidR="00C315B6" w:rsidRPr="00775839">
        <w:rPr>
          <w:szCs w:val="22"/>
          <w:lang w:val="sr-Latn-ME"/>
        </w:rPr>
        <w:t>l</w:t>
      </w:r>
      <w:r w:rsidR="0077764D" w:rsidRPr="00775839">
        <w:rPr>
          <w:szCs w:val="22"/>
          <w:lang w:val="sr-Latn-ME"/>
        </w:rPr>
        <w:t>j</w:t>
      </w:r>
      <w:r w:rsidR="00C315B6" w:rsidRPr="00775839">
        <w:rPr>
          <w:szCs w:val="22"/>
          <w:lang w:val="sr-Latn-ME"/>
        </w:rPr>
        <w:t>ekar</w:t>
      </w:r>
      <w:r w:rsidRPr="00775839">
        <w:rPr>
          <w:szCs w:val="22"/>
          <w:lang w:val="sr-Latn-ME"/>
        </w:rPr>
        <w:t xml:space="preserve">a o svim opioidnim </w:t>
      </w:r>
      <w:r w:rsidR="00C315B6" w:rsidRPr="00775839">
        <w:rPr>
          <w:szCs w:val="22"/>
          <w:lang w:val="sr-Latn-ME"/>
        </w:rPr>
        <w:t>l</w:t>
      </w:r>
      <w:r w:rsidR="0077764D" w:rsidRPr="00775839">
        <w:rPr>
          <w:szCs w:val="22"/>
          <w:lang w:val="sr-Latn-ME"/>
        </w:rPr>
        <w:t>j</w:t>
      </w:r>
      <w:r w:rsidR="00C315B6" w:rsidRPr="00775839">
        <w:rPr>
          <w:szCs w:val="22"/>
          <w:lang w:val="sr-Latn-ME"/>
        </w:rPr>
        <w:t>ek</w:t>
      </w:r>
      <w:r w:rsidRPr="00775839">
        <w:rPr>
          <w:szCs w:val="22"/>
          <w:lang w:val="sr-Latn-ME"/>
        </w:rPr>
        <w:t>ovima koje uzimate i pažljivo sl</w:t>
      </w:r>
      <w:r w:rsidR="0077764D" w:rsidRPr="00775839">
        <w:rPr>
          <w:szCs w:val="22"/>
          <w:lang w:val="sr-Latn-ME"/>
        </w:rPr>
        <w:t>ij</w:t>
      </w:r>
      <w:r w:rsidR="007D6A31" w:rsidRPr="00775839">
        <w:rPr>
          <w:szCs w:val="22"/>
          <w:lang w:val="sr-Latn-ME"/>
        </w:rPr>
        <w:t>edi</w:t>
      </w:r>
      <w:r w:rsidRPr="00775839">
        <w:rPr>
          <w:szCs w:val="22"/>
          <w:lang w:val="sr-Latn-ME"/>
        </w:rPr>
        <w:t xml:space="preserve">te preporuku </w:t>
      </w:r>
      <w:r w:rsidR="00C315B6" w:rsidRPr="00775839">
        <w:rPr>
          <w:szCs w:val="22"/>
          <w:lang w:val="sr-Latn-ME"/>
        </w:rPr>
        <w:t>l</w:t>
      </w:r>
      <w:r w:rsidR="0077764D" w:rsidRPr="00775839">
        <w:rPr>
          <w:szCs w:val="22"/>
          <w:lang w:val="sr-Latn-ME"/>
        </w:rPr>
        <w:t>j</w:t>
      </w:r>
      <w:r w:rsidR="00C315B6" w:rsidRPr="00775839">
        <w:rPr>
          <w:szCs w:val="22"/>
          <w:lang w:val="sr-Latn-ME"/>
        </w:rPr>
        <w:t>ekar</w:t>
      </w:r>
      <w:r w:rsidRPr="00775839">
        <w:rPr>
          <w:szCs w:val="22"/>
          <w:lang w:val="sr-Latn-ME"/>
        </w:rPr>
        <w:t>a o doziranju. Bilo bi korisno obav</w:t>
      </w:r>
      <w:r w:rsidR="0077764D" w:rsidRPr="00775839">
        <w:rPr>
          <w:szCs w:val="22"/>
          <w:lang w:val="sr-Latn-ME"/>
        </w:rPr>
        <w:t>ij</w:t>
      </w:r>
      <w:r w:rsidRPr="00775839">
        <w:rPr>
          <w:szCs w:val="22"/>
          <w:lang w:val="sr-Latn-ME"/>
        </w:rPr>
        <w:t xml:space="preserve">estiti prijatelje ili članove </w:t>
      </w:r>
      <w:r w:rsidR="007D6A31" w:rsidRPr="00775839">
        <w:rPr>
          <w:szCs w:val="22"/>
          <w:lang w:val="sr-Latn-ME"/>
        </w:rPr>
        <w:t>porodice</w:t>
      </w:r>
      <w:r w:rsidRPr="00775839">
        <w:rPr>
          <w:szCs w:val="22"/>
          <w:lang w:val="sr-Latn-ME"/>
        </w:rPr>
        <w:t xml:space="preserve"> da budu sv</w:t>
      </w:r>
      <w:r w:rsidR="0077764D" w:rsidRPr="00775839">
        <w:rPr>
          <w:szCs w:val="22"/>
          <w:lang w:val="sr-Latn-ME"/>
        </w:rPr>
        <w:t>j</w:t>
      </w:r>
      <w:r w:rsidRPr="00775839">
        <w:rPr>
          <w:szCs w:val="22"/>
          <w:lang w:val="sr-Latn-ME"/>
        </w:rPr>
        <w:t xml:space="preserve">esni gore navedenih znakova i simptoma. Obratite se svom </w:t>
      </w:r>
      <w:r w:rsidR="00C315B6" w:rsidRPr="00775839">
        <w:rPr>
          <w:szCs w:val="22"/>
          <w:lang w:val="sr-Latn-ME"/>
        </w:rPr>
        <w:t>l</w:t>
      </w:r>
      <w:r w:rsidR="0077764D" w:rsidRPr="00775839">
        <w:rPr>
          <w:szCs w:val="22"/>
          <w:lang w:val="sr-Latn-ME"/>
        </w:rPr>
        <w:t>j</w:t>
      </w:r>
      <w:r w:rsidR="00C315B6" w:rsidRPr="00775839">
        <w:rPr>
          <w:szCs w:val="22"/>
          <w:lang w:val="sr-Latn-ME"/>
        </w:rPr>
        <w:t>ekar</w:t>
      </w:r>
      <w:r w:rsidRPr="00775839">
        <w:rPr>
          <w:szCs w:val="22"/>
          <w:lang w:val="sr-Latn-ME"/>
        </w:rPr>
        <w:t>u kada se pojave navedeni simptomi.</w:t>
      </w:r>
    </w:p>
    <w:p w14:paraId="64CB9885" w14:textId="77777777" w:rsidR="00762652" w:rsidRPr="00775839" w:rsidRDefault="00762652" w:rsidP="003E2ED6">
      <w:pPr>
        <w:rPr>
          <w:szCs w:val="22"/>
          <w:lang w:val="sr-Latn-ME"/>
        </w:rPr>
      </w:pPr>
    </w:p>
    <w:p w14:paraId="03A29966" w14:textId="4E47C9C3" w:rsidR="00170F6F" w:rsidRPr="00775839" w:rsidRDefault="00170F6F" w:rsidP="003E2ED6">
      <w:pPr>
        <w:tabs>
          <w:tab w:val="clear" w:pos="284"/>
        </w:tabs>
        <w:jc w:val="left"/>
        <w:rPr>
          <w:b/>
          <w:bCs/>
          <w:szCs w:val="22"/>
          <w:lang w:val="sr-Latn-ME"/>
        </w:rPr>
      </w:pPr>
      <w:r w:rsidRPr="00775839">
        <w:rPr>
          <w:b/>
          <w:bCs/>
          <w:szCs w:val="22"/>
          <w:lang w:val="sr-Latn-ME"/>
        </w:rPr>
        <w:t>Uzimanje lijeka Losepan sa hranom il</w:t>
      </w:r>
      <w:r w:rsidR="00BF5569" w:rsidRPr="00775839">
        <w:rPr>
          <w:b/>
          <w:bCs/>
          <w:szCs w:val="22"/>
          <w:lang w:val="sr-Latn-ME"/>
        </w:rPr>
        <w:t>i</w:t>
      </w:r>
      <w:r w:rsidRPr="00775839">
        <w:rPr>
          <w:b/>
          <w:bCs/>
          <w:szCs w:val="22"/>
          <w:lang w:val="sr-Latn-ME"/>
        </w:rPr>
        <w:t xml:space="preserve"> pićem </w:t>
      </w:r>
    </w:p>
    <w:p w14:paraId="64CB9888" w14:textId="775BB5C7" w:rsidR="00762652" w:rsidRPr="00775839" w:rsidRDefault="007D6A31" w:rsidP="003E2ED6">
      <w:pPr>
        <w:rPr>
          <w:szCs w:val="22"/>
          <w:lang w:val="sr-Latn-ME"/>
        </w:rPr>
      </w:pPr>
      <w:r w:rsidRPr="00775839">
        <w:rPr>
          <w:szCs w:val="22"/>
          <w:lang w:val="sr-Latn-ME"/>
        </w:rPr>
        <w:t>Efekat</w:t>
      </w:r>
      <w:r w:rsidR="002767B9" w:rsidRPr="00775839">
        <w:rPr>
          <w:szCs w:val="22"/>
          <w:lang w:val="sr-Latn-ME"/>
        </w:rPr>
        <w:t xml:space="preserve"> smirivanja/olakšavanja </w:t>
      </w:r>
      <w:r w:rsidR="00C315B6" w:rsidRPr="00775839">
        <w:rPr>
          <w:szCs w:val="22"/>
          <w:lang w:val="sr-Latn-ME"/>
        </w:rPr>
        <w:t>l</w:t>
      </w:r>
      <w:r w:rsidR="0077764D" w:rsidRPr="00775839">
        <w:rPr>
          <w:szCs w:val="22"/>
          <w:lang w:val="sr-Latn-ME"/>
        </w:rPr>
        <w:t>ij</w:t>
      </w:r>
      <w:r w:rsidR="00C315B6" w:rsidRPr="00775839">
        <w:rPr>
          <w:szCs w:val="22"/>
          <w:lang w:val="sr-Latn-ME"/>
        </w:rPr>
        <w:t>ek</w:t>
      </w:r>
      <w:r w:rsidR="002767B9" w:rsidRPr="00775839">
        <w:rPr>
          <w:szCs w:val="22"/>
          <w:lang w:val="sr-Latn-ME"/>
        </w:rPr>
        <w:t xml:space="preserve">a </w:t>
      </w:r>
      <w:r w:rsidR="00ED7B66" w:rsidRPr="00775839">
        <w:rPr>
          <w:szCs w:val="22"/>
          <w:lang w:val="sr-Latn-ME"/>
        </w:rPr>
        <w:t>L</w:t>
      </w:r>
      <w:r w:rsidR="008A7B06" w:rsidRPr="00775839">
        <w:rPr>
          <w:szCs w:val="22"/>
          <w:lang w:val="sr-Latn-ME"/>
        </w:rPr>
        <w:t>osepan</w:t>
      </w:r>
      <w:r w:rsidR="002767B9" w:rsidRPr="00775839">
        <w:rPr>
          <w:szCs w:val="22"/>
          <w:lang w:val="sr-Latn-ME"/>
        </w:rPr>
        <w:t xml:space="preserve"> može biti pojačan </w:t>
      </w:r>
      <w:r w:rsidRPr="00775839">
        <w:rPr>
          <w:szCs w:val="22"/>
          <w:lang w:val="sr-Latn-ME"/>
        </w:rPr>
        <w:t>istovremeno</w:t>
      </w:r>
      <w:r w:rsidR="002767B9" w:rsidRPr="00775839">
        <w:rPr>
          <w:szCs w:val="22"/>
          <w:lang w:val="sr-Latn-ME"/>
        </w:rPr>
        <w:t xml:space="preserve">m primjenom alkoholnih pića. Ovaj </w:t>
      </w:r>
      <w:r w:rsidRPr="00775839">
        <w:rPr>
          <w:szCs w:val="22"/>
          <w:lang w:val="sr-Latn-ME"/>
        </w:rPr>
        <w:t>efekat</w:t>
      </w:r>
      <w:r w:rsidR="002767B9" w:rsidRPr="00775839">
        <w:rPr>
          <w:szCs w:val="22"/>
          <w:lang w:val="sr-Latn-ME"/>
        </w:rPr>
        <w:t xml:space="preserve"> može potrajati i do 48 sati nakon </w:t>
      </w:r>
      <w:r w:rsidR="00C315B6" w:rsidRPr="00775839">
        <w:rPr>
          <w:szCs w:val="22"/>
          <w:lang w:val="sr-Latn-ME"/>
        </w:rPr>
        <w:t>prim</w:t>
      </w:r>
      <w:r w:rsidR="0077764D" w:rsidRPr="00775839">
        <w:rPr>
          <w:szCs w:val="22"/>
          <w:lang w:val="sr-Latn-ME"/>
        </w:rPr>
        <w:t>j</w:t>
      </w:r>
      <w:r w:rsidR="00C315B6" w:rsidRPr="00775839">
        <w:rPr>
          <w:szCs w:val="22"/>
          <w:lang w:val="sr-Latn-ME"/>
        </w:rPr>
        <w:t>ene</w:t>
      </w:r>
      <w:r w:rsidR="002767B9" w:rsidRPr="00775839">
        <w:rPr>
          <w:szCs w:val="22"/>
          <w:lang w:val="sr-Latn-ME"/>
        </w:rPr>
        <w:t xml:space="preserve"> </w:t>
      </w:r>
      <w:r w:rsidR="00C315B6" w:rsidRPr="00775839">
        <w:rPr>
          <w:szCs w:val="22"/>
          <w:lang w:val="sr-Latn-ME"/>
        </w:rPr>
        <w:t>l</w:t>
      </w:r>
      <w:r w:rsidR="0077764D" w:rsidRPr="00775839">
        <w:rPr>
          <w:szCs w:val="22"/>
          <w:lang w:val="sr-Latn-ME"/>
        </w:rPr>
        <w:t>ij</w:t>
      </w:r>
      <w:r w:rsidR="00C315B6" w:rsidRPr="00775839">
        <w:rPr>
          <w:szCs w:val="22"/>
          <w:lang w:val="sr-Latn-ME"/>
        </w:rPr>
        <w:t>ek</w:t>
      </w:r>
      <w:r w:rsidR="002767B9" w:rsidRPr="00775839">
        <w:rPr>
          <w:szCs w:val="22"/>
          <w:lang w:val="sr-Latn-ME"/>
        </w:rPr>
        <w:t xml:space="preserve">a </w:t>
      </w:r>
      <w:r w:rsidR="00ED7B66" w:rsidRPr="00775839">
        <w:rPr>
          <w:szCs w:val="22"/>
          <w:lang w:val="sr-Latn-ME"/>
        </w:rPr>
        <w:t>L</w:t>
      </w:r>
      <w:r w:rsidR="00413CF4" w:rsidRPr="00775839">
        <w:rPr>
          <w:szCs w:val="22"/>
          <w:lang w:val="sr-Latn-ME"/>
        </w:rPr>
        <w:t>osepan</w:t>
      </w:r>
      <w:r w:rsidR="002767B9" w:rsidRPr="00775839">
        <w:rPr>
          <w:szCs w:val="22"/>
          <w:lang w:val="sr-Latn-ME"/>
        </w:rPr>
        <w:t>. Alkohol ne sm</w:t>
      </w:r>
      <w:r w:rsidR="0077764D" w:rsidRPr="00775839">
        <w:rPr>
          <w:szCs w:val="22"/>
          <w:lang w:val="sr-Latn-ME"/>
        </w:rPr>
        <w:t>ij</w:t>
      </w:r>
      <w:r w:rsidR="002767B9" w:rsidRPr="00775839">
        <w:rPr>
          <w:szCs w:val="22"/>
          <w:lang w:val="sr-Latn-ME"/>
        </w:rPr>
        <w:t xml:space="preserve">ete koristiti 48 sati nakon </w:t>
      </w:r>
      <w:r w:rsidR="00C315B6" w:rsidRPr="00775839">
        <w:rPr>
          <w:szCs w:val="22"/>
          <w:lang w:val="sr-Latn-ME"/>
        </w:rPr>
        <w:t>prim</w:t>
      </w:r>
      <w:r w:rsidR="0077764D" w:rsidRPr="00775839">
        <w:rPr>
          <w:szCs w:val="22"/>
          <w:lang w:val="sr-Latn-ME"/>
        </w:rPr>
        <w:t>j</w:t>
      </w:r>
      <w:r w:rsidR="00C315B6" w:rsidRPr="00775839">
        <w:rPr>
          <w:szCs w:val="22"/>
          <w:lang w:val="sr-Latn-ME"/>
        </w:rPr>
        <w:t>ene</w:t>
      </w:r>
      <w:r w:rsidR="002767B9" w:rsidRPr="00775839">
        <w:rPr>
          <w:szCs w:val="22"/>
          <w:lang w:val="sr-Latn-ME"/>
        </w:rPr>
        <w:t xml:space="preserve"> </w:t>
      </w:r>
      <w:r w:rsidR="00C315B6" w:rsidRPr="00775839">
        <w:rPr>
          <w:szCs w:val="22"/>
          <w:lang w:val="sr-Latn-ME"/>
        </w:rPr>
        <w:t>l</w:t>
      </w:r>
      <w:r w:rsidR="0077764D" w:rsidRPr="00775839">
        <w:rPr>
          <w:szCs w:val="22"/>
          <w:lang w:val="sr-Latn-ME"/>
        </w:rPr>
        <w:t>ij</w:t>
      </w:r>
      <w:r w:rsidR="00C315B6" w:rsidRPr="00775839">
        <w:rPr>
          <w:szCs w:val="22"/>
          <w:lang w:val="sr-Latn-ME"/>
        </w:rPr>
        <w:t>ek</w:t>
      </w:r>
      <w:r w:rsidR="002767B9" w:rsidRPr="00775839">
        <w:rPr>
          <w:szCs w:val="22"/>
          <w:lang w:val="sr-Latn-ME"/>
        </w:rPr>
        <w:t xml:space="preserve">a </w:t>
      </w:r>
      <w:r w:rsidR="00ED7B66" w:rsidRPr="00775839">
        <w:rPr>
          <w:szCs w:val="22"/>
          <w:lang w:val="sr-Latn-ME"/>
        </w:rPr>
        <w:t>L</w:t>
      </w:r>
      <w:r w:rsidR="006009D8" w:rsidRPr="00775839">
        <w:rPr>
          <w:szCs w:val="22"/>
          <w:lang w:val="sr-Latn-ME"/>
        </w:rPr>
        <w:t>osepan</w:t>
      </w:r>
      <w:r w:rsidR="002767B9" w:rsidRPr="00775839">
        <w:rPr>
          <w:szCs w:val="22"/>
          <w:lang w:val="sr-Latn-ME"/>
        </w:rPr>
        <w:t>.</w:t>
      </w:r>
    </w:p>
    <w:p w14:paraId="650D8934" w14:textId="77777777" w:rsidR="002767B9" w:rsidRPr="00775839" w:rsidRDefault="002767B9" w:rsidP="003E2ED6">
      <w:pPr>
        <w:rPr>
          <w:szCs w:val="22"/>
          <w:lang w:val="sr-Latn-ME"/>
        </w:rPr>
      </w:pPr>
    </w:p>
    <w:p w14:paraId="407CEDF8" w14:textId="77777777" w:rsidR="00170F6F" w:rsidRPr="00775839" w:rsidRDefault="00170F6F" w:rsidP="003E2ED6">
      <w:pPr>
        <w:tabs>
          <w:tab w:val="clear" w:pos="284"/>
        </w:tabs>
        <w:jc w:val="left"/>
        <w:rPr>
          <w:b/>
          <w:szCs w:val="22"/>
          <w:lang w:val="sr-Latn-ME"/>
        </w:rPr>
      </w:pPr>
      <w:r w:rsidRPr="00775839">
        <w:rPr>
          <w:b/>
          <w:szCs w:val="22"/>
          <w:lang w:val="sr-Latn-ME"/>
        </w:rPr>
        <w:t>Plodnost, trudnoća i dojenje</w:t>
      </w:r>
    </w:p>
    <w:p w14:paraId="1E56CD67" w14:textId="5AE55D46" w:rsidR="002767B9" w:rsidRPr="00775839" w:rsidRDefault="002767B9" w:rsidP="003E2ED6">
      <w:pPr>
        <w:rPr>
          <w:szCs w:val="22"/>
          <w:lang w:val="sr-Latn-ME"/>
        </w:rPr>
      </w:pPr>
      <w:r w:rsidRPr="00775839">
        <w:rPr>
          <w:szCs w:val="22"/>
          <w:lang w:val="sr-Latn-ME"/>
        </w:rPr>
        <w:t>Ako ste trudni ili dojite, mislite da biste mogli biti trudni ili planirate d</w:t>
      </w:r>
      <w:r w:rsidR="0077764D" w:rsidRPr="00775839">
        <w:rPr>
          <w:szCs w:val="22"/>
          <w:lang w:val="sr-Latn-ME"/>
        </w:rPr>
        <w:t>ij</w:t>
      </w:r>
      <w:r w:rsidRPr="00775839">
        <w:rPr>
          <w:szCs w:val="22"/>
          <w:lang w:val="sr-Latn-ME"/>
        </w:rPr>
        <w:t xml:space="preserve">ete, obratite se svom </w:t>
      </w:r>
      <w:r w:rsidR="00C315B6" w:rsidRPr="00775839">
        <w:rPr>
          <w:szCs w:val="22"/>
          <w:lang w:val="sr-Latn-ME"/>
        </w:rPr>
        <w:t>l</w:t>
      </w:r>
      <w:r w:rsidR="0077764D" w:rsidRPr="00775839">
        <w:rPr>
          <w:szCs w:val="22"/>
          <w:lang w:val="sr-Latn-ME"/>
        </w:rPr>
        <w:t>j</w:t>
      </w:r>
      <w:r w:rsidR="00C315B6" w:rsidRPr="00775839">
        <w:rPr>
          <w:szCs w:val="22"/>
          <w:lang w:val="sr-Latn-ME"/>
        </w:rPr>
        <w:t>ekar</w:t>
      </w:r>
      <w:r w:rsidRPr="00775839">
        <w:rPr>
          <w:szCs w:val="22"/>
          <w:lang w:val="sr-Latn-ME"/>
        </w:rPr>
        <w:t>u za savet pr</w:t>
      </w:r>
      <w:r w:rsidR="0077764D" w:rsidRPr="00775839">
        <w:rPr>
          <w:szCs w:val="22"/>
          <w:lang w:val="sr-Latn-ME"/>
        </w:rPr>
        <w:t>ij</w:t>
      </w:r>
      <w:r w:rsidRPr="00775839">
        <w:rPr>
          <w:szCs w:val="22"/>
          <w:lang w:val="sr-Latn-ME"/>
        </w:rPr>
        <w:t xml:space="preserve">e nego uzmete ovaj </w:t>
      </w:r>
      <w:r w:rsidR="00C315B6" w:rsidRPr="00775839">
        <w:rPr>
          <w:szCs w:val="22"/>
          <w:lang w:val="sr-Latn-ME"/>
        </w:rPr>
        <w:t>l</w:t>
      </w:r>
      <w:r w:rsidR="0077764D" w:rsidRPr="00775839">
        <w:rPr>
          <w:szCs w:val="22"/>
          <w:lang w:val="sr-Latn-ME"/>
        </w:rPr>
        <w:t>ij</w:t>
      </w:r>
      <w:r w:rsidR="00C315B6" w:rsidRPr="00775839">
        <w:rPr>
          <w:szCs w:val="22"/>
          <w:lang w:val="sr-Latn-ME"/>
        </w:rPr>
        <w:t>ek</w:t>
      </w:r>
      <w:r w:rsidRPr="00775839">
        <w:rPr>
          <w:szCs w:val="22"/>
          <w:lang w:val="sr-Latn-ME"/>
        </w:rPr>
        <w:t xml:space="preserve">. </w:t>
      </w:r>
    </w:p>
    <w:p w14:paraId="2CB4FB58" w14:textId="77777777" w:rsidR="00351B45" w:rsidRPr="00775839" w:rsidRDefault="00C315B6" w:rsidP="003E2ED6">
      <w:pPr>
        <w:rPr>
          <w:szCs w:val="22"/>
          <w:lang w:val="sr-Latn-ME"/>
        </w:rPr>
      </w:pPr>
      <w:r w:rsidRPr="00775839">
        <w:rPr>
          <w:szCs w:val="22"/>
          <w:lang w:val="sr-Latn-ME"/>
        </w:rPr>
        <w:t>Tokom</w:t>
      </w:r>
      <w:r w:rsidR="002767B9" w:rsidRPr="00775839">
        <w:rPr>
          <w:szCs w:val="22"/>
          <w:lang w:val="sr-Latn-ME"/>
        </w:rPr>
        <w:t xml:space="preserve"> trudnoće </w:t>
      </w:r>
      <w:r w:rsidR="00ED7B66" w:rsidRPr="00775839">
        <w:rPr>
          <w:szCs w:val="22"/>
          <w:lang w:val="sr-Latn-ME"/>
        </w:rPr>
        <w:t>L</w:t>
      </w:r>
      <w:r w:rsidR="00001DE8" w:rsidRPr="00775839">
        <w:rPr>
          <w:szCs w:val="22"/>
          <w:lang w:val="sr-Latn-ME"/>
        </w:rPr>
        <w:t>osepan</w:t>
      </w:r>
      <w:r w:rsidR="002767B9" w:rsidRPr="00775839">
        <w:rPr>
          <w:szCs w:val="22"/>
          <w:lang w:val="sr-Latn-ME"/>
        </w:rPr>
        <w:t xml:space="preserve"> </w:t>
      </w:r>
      <w:r w:rsidR="007D6A31" w:rsidRPr="00775839">
        <w:rPr>
          <w:szCs w:val="22"/>
          <w:lang w:val="sr-Latn-ME"/>
        </w:rPr>
        <w:t>možete</w:t>
      </w:r>
      <w:r w:rsidR="002767B9" w:rsidRPr="00775839">
        <w:rPr>
          <w:szCs w:val="22"/>
          <w:lang w:val="sr-Latn-ME"/>
        </w:rPr>
        <w:t xml:space="preserve"> prim</w:t>
      </w:r>
      <w:r w:rsidR="0077764D" w:rsidRPr="00775839">
        <w:rPr>
          <w:szCs w:val="22"/>
          <w:lang w:val="sr-Latn-ME"/>
        </w:rPr>
        <w:t>j</w:t>
      </w:r>
      <w:r w:rsidR="002767B9" w:rsidRPr="00775839">
        <w:rPr>
          <w:szCs w:val="22"/>
          <w:lang w:val="sr-Latn-ME"/>
        </w:rPr>
        <w:t xml:space="preserve">enjivati samo ako je to krajnje neophodno, kroz najkraći mogući period i u najnižoj mogućoj dozi. </w:t>
      </w:r>
    </w:p>
    <w:p w14:paraId="4C793937" w14:textId="77777777" w:rsidR="00351B45" w:rsidRPr="00775839" w:rsidRDefault="002767B9" w:rsidP="003E2ED6">
      <w:pPr>
        <w:rPr>
          <w:szCs w:val="22"/>
          <w:lang w:val="sr-Latn-ME"/>
        </w:rPr>
      </w:pPr>
      <w:r w:rsidRPr="00775839">
        <w:rPr>
          <w:szCs w:val="22"/>
          <w:lang w:val="sr-Latn-ME"/>
        </w:rPr>
        <w:t>Lorazepam u malim količinama prolazi u majčino m</w:t>
      </w:r>
      <w:r w:rsidR="00C315B6" w:rsidRPr="00775839">
        <w:rPr>
          <w:szCs w:val="22"/>
          <w:lang w:val="sr-Latn-ME"/>
        </w:rPr>
        <w:t>l</w:t>
      </w:r>
      <w:r w:rsidR="0077764D" w:rsidRPr="00775839">
        <w:rPr>
          <w:szCs w:val="22"/>
          <w:lang w:val="sr-Latn-ME"/>
        </w:rPr>
        <w:t>ij</w:t>
      </w:r>
      <w:r w:rsidR="00C315B6" w:rsidRPr="00775839">
        <w:rPr>
          <w:szCs w:val="22"/>
          <w:lang w:val="sr-Latn-ME"/>
        </w:rPr>
        <w:t>ek</w:t>
      </w:r>
      <w:r w:rsidRPr="00775839">
        <w:rPr>
          <w:szCs w:val="22"/>
          <w:lang w:val="sr-Latn-ME"/>
        </w:rPr>
        <w:t xml:space="preserve">o. </w:t>
      </w:r>
      <w:r w:rsidR="00C315B6" w:rsidRPr="00775839">
        <w:rPr>
          <w:szCs w:val="22"/>
          <w:lang w:val="sr-Latn-ME"/>
        </w:rPr>
        <w:t>Tokom</w:t>
      </w:r>
      <w:r w:rsidRPr="00775839">
        <w:rPr>
          <w:szCs w:val="22"/>
          <w:lang w:val="sr-Latn-ME"/>
        </w:rPr>
        <w:t xml:space="preserve"> </w:t>
      </w:r>
      <w:r w:rsidR="00C315B6" w:rsidRPr="00775839">
        <w:rPr>
          <w:szCs w:val="22"/>
          <w:lang w:val="sr-Latn-ME"/>
        </w:rPr>
        <w:t>prim</w:t>
      </w:r>
      <w:r w:rsidR="0077764D" w:rsidRPr="00775839">
        <w:rPr>
          <w:szCs w:val="22"/>
          <w:lang w:val="sr-Latn-ME"/>
        </w:rPr>
        <w:t>j</w:t>
      </w:r>
      <w:r w:rsidR="00C315B6" w:rsidRPr="00775839">
        <w:rPr>
          <w:szCs w:val="22"/>
          <w:lang w:val="sr-Latn-ME"/>
        </w:rPr>
        <w:t>ene</w:t>
      </w:r>
      <w:r w:rsidRPr="00775839">
        <w:rPr>
          <w:szCs w:val="22"/>
          <w:lang w:val="sr-Latn-ME"/>
        </w:rPr>
        <w:t xml:space="preserve"> </w:t>
      </w:r>
      <w:r w:rsidR="00C315B6" w:rsidRPr="00775839">
        <w:rPr>
          <w:szCs w:val="22"/>
          <w:lang w:val="sr-Latn-ME"/>
        </w:rPr>
        <w:t>l</w:t>
      </w:r>
      <w:r w:rsidR="0077764D" w:rsidRPr="00775839">
        <w:rPr>
          <w:szCs w:val="22"/>
          <w:lang w:val="sr-Latn-ME"/>
        </w:rPr>
        <w:t>ij</w:t>
      </w:r>
      <w:r w:rsidR="00C315B6" w:rsidRPr="00775839">
        <w:rPr>
          <w:szCs w:val="22"/>
          <w:lang w:val="sr-Latn-ME"/>
        </w:rPr>
        <w:t>ek</w:t>
      </w:r>
      <w:r w:rsidRPr="00775839">
        <w:rPr>
          <w:szCs w:val="22"/>
          <w:lang w:val="sr-Latn-ME"/>
        </w:rPr>
        <w:t xml:space="preserve">a </w:t>
      </w:r>
      <w:r w:rsidR="00ED7B66" w:rsidRPr="00775839">
        <w:rPr>
          <w:szCs w:val="22"/>
          <w:lang w:val="sr-Latn-ME"/>
        </w:rPr>
        <w:t>L</w:t>
      </w:r>
      <w:r w:rsidR="00C8360E" w:rsidRPr="00775839">
        <w:rPr>
          <w:szCs w:val="22"/>
          <w:lang w:val="sr-Latn-ME"/>
        </w:rPr>
        <w:t>osepan</w:t>
      </w:r>
      <w:r w:rsidRPr="00775839">
        <w:rPr>
          <w:szCs w:val="22"/>
          <w:lang w:val="sr-Latn-ME"/>
        </w:rPr>
        <w:t xml:space="preserve">, dojenje se ne preporučuje. </w:t>
      </w:r>
    </w:p>
    <w:p w14:paraId="64CB988A" w14:textId="361B32D0" w:rsidR="00762652" w:rsidRPr="00775839" w:rsidRDefault="002767B9" w:rsidP="003E2ED6">
      <w:pPr>
        <w:rPr>
          <w:szCs w:val="22"/>
          <w:lang w:val="sr-Latn-ME"/>
        </w:rPr>
      </w:pPr>
      <w:r w:rsidRPr="00775839">
        <w:rPr>
          <w:szCs w:val="22"/>
          <w:lang w:val="sr-Latn-ME"/>
        </w:rPr>
        <w:t xml:space="preserve">Nema podataka o mogućim </w:t>
      </w:r>
      <w:r w:rsidR="007D6A31" w:rsidRPr="00775839">
        <w:rPr>
          <w:szCs w:val="22"/>
          <w:lang w:val="sr-Latn-ME"/>
        </w:rPr>
        <w:t>dejstvima</w:t>
      </w:r>
      <w:r w:rsidRPr="00775839">
        <w:rPr>
          <w:szCs w:val="22"/>
          <w:lang w:val="sr-Latn-ME"/>
        </w:rPr>
        <w:t xml:space="preserve"> lorazepama prim</w:t>
      </w:r>
      <w:r w:rsidR="0077764D" w:rsidRPr="00775839">
        <w:rPr>
          <w:szCs w:val="22"/>
          <w:lang w:val="sr-Latn-ME"/>
        </w:rPr>
        <w:t>ij</w:t>
      </w:r>
      <w:r w:rsidRPr="00775839">
        <w:rPr>
          <w:szCs w:val="22"/>
          <w:lang w:val="sr-Latn-ME"/>
        </w:rPr>
        <w:t>enjenog injekcijom ili infuzijom na žensku plodnost.</w:t>
      </w:r>
    </w:p>
    <w:p w14:paraId="55C6E656" w14:textId="08642A45" w:rsidR="00D91A22" w:rsidRPr="00775839" w:rsidRDefault="00D91A22" w:rsidP="003E2ED6">
      <w:pPr>
        <w:rPr>
          <w:szCs w:val="22"/>
          <w:lang w:val="sr-Latn-ME"/>
        </w:rPr>
      </w:pPr>
      <w:r w:rsidRPr="00775839">
        <w:rPr>
          <w:szCs w:val="22"/>
          <w:lang w:val="sr-Latn-ME"/>
        </w:rPr>
        <w:t xml:space="preserve">Sem toga, ovaj lijek sadrži benzil alkohol, koji prolazi placentu i izlučuje se u majčino mlijeko. Ovaj lijek takođe sadrži propilen glikol (vidjeti </w:t>
      </w:r>
      <w:r w:rsidR="00C926C3">
        <w:rPr>
          <w:szCs w:val="22"/>
          <w:lang w:val="sr-Latn-ME"/>
        </w:rPr>
        <w:t>dio</w:t>
      </w:r>
      <w:r w:rsidRPr="00775839">
        <w:rPr>
          <w:szCs w:val="22"/>
          <w:lang w:val="sr-Latn-ME"/>
        </w:rPr>
        <w:t xml:space="preserve"> „Losepan sadrži benzil alkohol i propilen glikol“)</w:t>
      </w:r>
    </w:p>
    <w:p w14:paraId="64CB988B" w14:textId="77777777" w:rsidR="00762652" w:rsidRPr="00775839" w:rsidRDefault="00762652" w:rsidP="003E2ED6">
      <w:pPr>
        <w:rPr>
          <w:szCs w:val="22"/>
          <w:lang w:val="sr-Latn-ME"/>
        </w:rPr>
      </w:pPr>
    </w:p>
    <w:p w14:paraId="74ED37DD" w14:textId="7AD8F56C" w:rsidR="00170F6F" w:rsidRPr="00775839" w:rsidRDefault="00170F6F" w:rsidP="003E2ED6">
      <w:pPr>
        <w:tabs>
          <w:tab w:val="clear" w:pos="284"/>
        </w:tabs>
        <w:jc w:val="left"/>
        <w:rPr>
          <w:b/>
          <w:bCs/>
          <w:szCs w:val="22"/>
          <w:lang w:val="sr-Latn-ME"/>
        </w:rPr>
      </w:pPr>
      <w:r w:rsidRPr="00775839">
        <w:rPr>
          <w:b/>
          <w:szCs w:val="22"/>
          <w:lang w:val="sr-Latn-ME"/>
        </w:rPr>
        <w:t>Uticaj lijeka Losepan na sposobnost upravljanja vozilima i rukovanje mašinama</w:t>
      </w:r>
      <w:r w:rsidRPr="00775839">
        <w:rPr>
          <w:b/>
          <w:bCs/>
          <w:szCs w:val="22"/>
          <w:lang w:val="sr-Latn-ME"/>
        </w:rPr>
        <w:t xml:space="preserve"> </w:t>
      </w:r>
    </w:p>
    <w:p w14:paraId="64CB988D" w14:textId="5D9E43A3" w:rsidR="00762652" w:rsidRPr="00775839" w:rsidRDefault="002767B9" w:rsidP="003E2ED6">
      <w:pPr>
        <w:rPr>
          <w:szCs w:val="22"/>
          <w:lang w:val="sr-Latn-ME"/>
        </w:rPr>
      </w:pPr>
      <w:r w:rsidRPr="00775839">
        <w:rPr>
          <w:szCs w:val="22"/>
          <w:lang w:val="sr-Latn-ME"/>
        </w:rPr>
        <w:t xml:space="preserve">Da biste </w:t>
      </w:r>
      <w:r w:rsidR="007D6A31" w:rsidRPr="00775839">
        <w:rPr>
          <w:szCs w:val="22"/>
          <w:lang w:val="sr-Latn-ME"/>
        </w:rPr>
        <w:t>upravljali</w:t>
      </w:r>
      <w:r w:rsidRPr="00775839">
        <w:rPr>
          <w:szCs w:val="22"/>
          <w:lang w:val="sr-Latn-ME"/>
        </w:rPr>
        <w:t xml:space="preserve"> vozilo</w:t>
      </w:r>
      <w:r w:rsidR="007D6A31" w:rsidRPr="00775839">
        <w:rPr>
          <w:szCs w:val="22"/>
          <w:lang w:val="sr-Latn-ME"/>
        </w:rPr>
        <w:t>m</w:t>
      </w:r>
      <w:r w:rsidRPr="00775839">
        <w:rPr>
          <w:szCs w:val="22"/>
          <w:lang w:val="sr-Latn-ME"/>
        </w:rPr>
        <w:t xml:space="preserve"> ili </w:t>
      </w:r>
      <w:r w:rsidR="007D6A31" w:rsidRPr="00775839">
        <w:rPr>
          <w:szCs w:val="22"/>
          <w:lang w:val="sr-Latn-ME"/>
        </w:rPr>
        <w:t>rukovali mašinama</w:t>
      </w:r>
      <w:r w:rsidRPr="00775839">
        <w:rPr>
          <w:szCs w:val="22"/>
          <w:lang w:val="sr-Latn-ME"/>
        </w:rPr>
        <w:t xml:space="preserve">, morate biti sposobni </w:t>
      </w:r>
      <w:r w:rsidR="007D6A31" w:rsidRPr="00775839">
        <w:rPr>
          <w:szCs w:val="22"/>
          <w:lang w:val="sr-Latn-ME"/>
        </w:rPr>
        <w:t xml:space="preserve">da </w:t>
      </w:r>
      <w:r w:rsidRPr="00775839">
        <w:rPr>
          <w:szCs w:val="22"/>
          <w:lang w:val="sr-Latn-ME"/>
        </w:rPr>
        <w:t xml:space="preserve">dobro i brzo </w:t>
      </w:r>
      <w:r w:rsidR="007D6A31" w:rsidRPr="00775839">
        <w:rPr>
          <w:szCs w:val="22"/>
          <w:lang w:val="sr-Latn-ME"/>
        </w:rPr>
        <w:t>reagujete</w:t>
      </w:r>
      <w:r w:rsidRPr="00775839">
        <w:rPr>
          <w:szCs w:val="22"/>
          <w:lang w:val="sr-Latn-ME"/>
        </w:rPr>
        <w:t xml:space="preserve"> i </w:t>
      </w:r>
      <w:r w:rsidR="007D6A31" w:rsidRPr="00775839">
        <w:rPr>
          <w:szCs w:val="22"/>
          <w:lang w:val="sr-Latn-ME"/>
        </w:rPr>
        <w:t>o</w:t>
      </w:r>
      <w:r w:rsidR="005C736C" w:rsidRPr="00775839">
        <w:rPr>
          <w:szCs w:val="22"/>
          <w:lang w:val="sr-Latn-ME"/>
        </w:rPr>
        <w:t>d</w:t>
      </w:r>
      <w:r w:rsidR="007D6A31" w:rsidRPr="00775839">
        <w:rPr>
          <w:szCs w:val="22"/>
          <w:lang w:val="sr-Latn-ME"/>
        </w:rPr>
        <w:t>luč</w:t>
      </w:r>
      <w:r w:rsidR="005C736C" w:rsidRPr="00775839">
        <w:rPr>
          <w:szCs w:val="22"/>
          <w:lang w:val="sr-Latn-ME"/>
        </w:rPr>
        <w:t>uje</w:t>
      </w:r>
      <w:r w:rsidR="007D6A31" w:rsidRPr="00775839">
        <w:rPr>
          <w:szCs w:val="22"/>
          <w:lang w:val="sr-Latn-ME"/>
        </w:rPr>
        <w:t>te</w:t>
      </w:r>
      <w:r w:rsidRPr="00775839">
        <w:rPr>
          <w:szCs w:val="22"/>
          <w:lang w:val="sr-Latn-ME"/>
        </w:rPr>
        <w:t>. Morate tako</w:t>
      </w:r>
      <w:r w:rsidR="007D6A31" w:rsidRPr="00775839">
        <w:rPr>
          <w:szCs w:val="22"/>
          <w:lang w:val="sr-Latn-ME"/>
        </w:rPr>
        <w:t>đe</w:t>
      </w:r>
      <w:r w:rsidRPr="00775839">
        <w:rPr>
          <w:szCs w:val="22"/>
          <w:lang w:val="sr-Latn-ME"/>
        </w:rPr>
        <w:t xml:space="preserve"> biti u mogućnosti </w:t>
      </w:r>
      <w:r w:rsidR="007D6A31" w:rsidRPr="00775839">
        <w:rPr>
          <w:szCs w:val="22"/>
          <w:lang w:val="sr-Latn-ME"/>
        </w:rPr>
        <w:t>da se krećete brzo i precizno</w:t>
      </w:r>
      <w:r w:rsidRPr="00775839">
        <w:rPr>
          <w:szCs w:val="22"/>
          <w:lang w:val="sr-Latn-ME"/>
        </w:rPr>
        <w:t xml:space="preserve">. Ako koristite </w:t>
      </w:r>
      <w:r w:rsidR="00ED7B66" w:rsidRPr="00775839">
        <w:rPr>
          <w:szCs w:val="22"/>
          <w:lang w:val="sr-Latn-ME"/>
        </w:rPr>
        <w:t>L</w:t>
      </w:r>
      <w:r w:rsidR="0024777E" w:rsidRPr="00775839">
        <w:rPr>
          <w:szCs w:val="22"/>
          <w:lang w:val="sr-Latn-ME"/>
        </w:rPr>
        <w:t>osepan</w:t>
      </w:r>
      <w:r w:rsidRPr="00775839">
        <w:rPr>
          <w:szCs w:val="22"/>
          <w:lang w:val="sr-Latn-ME"/>
        </w:rPr>
        <w:t xml:space="preserve">, </w:t>
      </w:r>
      <w:r w:rsidRPr="00775839">
        <w:rPr>
          <w:szCs w:val="22"/>
          <w:lang w:val="sr-Latn-ME"/>
        </w:rPr>
        <w:lastRenderedPageBreak/>
        <w:t>kontrola tih v</w:t>
      </w:r>
      <w:r w:rsidR="005C736C" w:rsidRPr="00775839">
        <w:rPr>
          <w:szCs w:val="22"/>
          <w:lang w:val="sr-Latn-ME"/>
        </w:rPr>
        <w:t>j</w:t>
      </w:r>
      <w:r w:rsidRPr="00775839">
        <w:rPr>
          <w:szCs w:val="22"/>
          <w:lang w:val="sr-Latn-ME"/>
        </w:rPr>
        <w:t xml:space="preserve">eština može biti smanjena jer </w:t>
      </w:r>
      <w:r w:rsidR="00ED7B66" w:rsidRPr="00775839">
        <w:rPr>
          <w:szCs w:val="22"/>
          <w:lang w:val="sr-Latn-ME"/>
        </w:rPr>
        <w:t>L</w:t>
      </w:r>
      <w:r w:rsidR="00C8360E" w:rsidRPr="00775839">
        <w:rPr>
          <w:szCs w:val="22"/>
          <w:lang w:val="sr-Latn-ME"/>
        </w:rPr>
        <w:t>osepan</w:t>
      </w:r>
      <w:r w:rsidRPr="00775839">
        <w:rPr>
          <w:szCs w:val="22"/>
          <w:lang w:val="sr-Latn-ME"/>
        </w:rPr>
        <w:t xml:space="preserve"> može nepovoljno ut</w:t>
      </w:r>
      <w:r w:rsidR="007D6A31" w:rsidRPr="00775839">
        <w:rPr>
          <w:szCs w:val="22"/>
          <w:lang w:val="sr-Latn-ME"/>
        </w:rPr>
        <w:t>i</w:t>
      </w:r>
      <w:r w:rsidRPr="00775839">
        <w:rPr>
          <w:szCs w:val="22"/>
          <w:lang w:val="sr-Latn-ME"/>
        </w:rPr>
        <w:t xml:space="preserve">cati na </w:t>
      </w:r>
      <w:r w:rsidR="007D6A31" w:rsidRPr="00775839">
        <w:rPr>
          <w:szCs w:val="22"/>
          <w:lang w:val="sr-Latn-ME"/>
        </w:rPr>
        <w:t>pažnju</w:t>
      </w:r>
      <w:r w:rsidRPr="00775839">
        <w:rPr>
          <w:szCs w:val="22"/>
          <w:lang w:val="sr-Latn-ME"/>
        </w:rPr>
        <w:t xml:space="preserve">, reakciju, pamćenje i </w:t>
      </w:r>
      <w:r w:rsidR="0056042C" w:rsidRPr="00775839">
        <w:rPr>
          <w:szCs w:val="22"/>
          <w:lang w:val="sr-Latn-ME"/>
        </w:rPr>
        <w:t>preciznost</w:t>
      </w:r>
      <w:r w:rsidRPr="00775839">
        <w:rPr>
          <w:szCs w:val="22"/>
          <w:lang w:val="sr-Latn-ME"/>
        </w:rPr>
        <w:t xml:space="preserve"> pokretanja mišića. </w:t>
      </w:r>
      <w:r w:rsidR="0056042C" w:rsidRPr="00775839">
        <w:rPr>
          <w:szCs w:val="22"/>
          <w:lang w:val="sr-Latn-ME"/>
        </w:rPr>
        <w:t>Zbog toga</w:t>
      </w:r>
      <w:r w:rsidRPr="00775839">
        <w:rPr>
          <w:szCs w:val="22"/>
          <w:lang w:val="sr-Latn-ME"/>
        </w:rPr>
        <w:t xml:space="preserve"> ne sm</w:t>
      </w:r>
      <w:r w:rsidR="0077764D" w:rsidRPr="00775839">
        <w:rPr>
          <w:szCs w:val="22"/>
          <w:lang w:val="sr-Latn-ME"/>
        </w:rPr>
        <w:t>ij</w:t>
      </w:r>
      <w:r w:rsidRPr="00775839">
        <w:rPr>
          <w:szCs w:val="22"/>
          <w:lang w:val="sr-Latn-ME"/>
        </w:rPr>
        <w:t>ete upravljati vozilom ili se baviti drugim aktivnosti koje zaht</w:t>
      </w:r>
      <w:r w:rsidR="0077764D" w:rsidRPr="00775839">
        <w:rPr>
          <w:szCs w:val="22"/>
          <w:lang w:val="sr-Latn-ME"/>
        </w:rPr>
        <w:t>ij</w:t>
      </w:r>
      <w:r w:rsidRPr="00775839">
        <w:rPr>
          <w:szCs w:val="22"/>
          <w:lang w:val="sr-Latn-ME"/>
        </w:rPr>
        <w:t xml:space="preserve">evaju pažnju 24 do 48 sati nakon </w:t>
      </w:r>
      <w:r w:rsidR="00C315B6" w:rsidRPr="00775839">
        <w:rPr>
          <w:szCs w:val="22"/>
          <w:lang w:val="sr-Latn-ME"/>
        </w:rPr>
        <w:t>prim</w:t>
      </w:r>
      <w:r w:rsidR="0077764D" w:rsidRPr="00775839">
        <w:rPr>
          <w:szCs w:val="22"/>
          <w:lang w:val="sr-Latn-ME"/>
        </w:rPr>
        <w:t>j</w:t>
      </w:r>
      <w:r w:rsidR="00C315B6" w:rsidRPr="00775839">
        <w:rPr>
          <w:szCs w:val="22"/>
          <w:lang w:val="sr-Latn-ME"/>
        </w:rPr>
        <w:t>ene</w:t>
      </w:r>
      <w:r w:rsidRPr="00775839">
        <w:rPr>
          <w:szCs w:val="22"/>
          <w:lang w:val="sr-Latn-ME"/>
        </w:rPr>
        <w:t>.</w:t>
      </w:r>
    </w:p>
    <w:p w14:paraId="64CB988F" w14:textId="1575FB2F" w:rsidR="00762652" w:rsidRPr="00775839" w:rsidRDefault="00762652" w:rsidP="003E2ED6">
      <w:pPr>
        <w:rPr>
          <w:b/>
          <w:bCs/>
          <w:color w:val="FF0000"/>
          <w:szCs w:val="22"/>
          <w:lang w:val="sr-Latn-ME"/>
        </w:rPr>
      </w:pPr>
    </w:p>
    <w:p w14:paraId="6A31FA36" w14:textId="2B3DAED0" w:rsidR="00BD1A67" w:rsidRPr="00775839" w:rsidRDefault="00BD1A67" w:rsidP="003E2ED6">
      <w:pPr>
        <w:rPr>
          <w:b/>
          <w:bCs/>
          <w:color w:val="FF0000"/>
          <w:szCs w:val="22"/>
          <w:lang w:val="sr-Latn-ME"/>
        </w:rPr>
      </w:pPr>
      <w:r w:rsidRPr="00775839">
        <w:rPr>
          <w:b/>
          <w:szCs w:val="22"/>
          <w:lang w:val="sr-Latn-ME"/>
        </w:rPr>
        <w:t>Važne informacije o nekim sastojcima lijeka Losepan</w:t>
      </w:r>
    </w:p>
    <w:p w14:paraId="19CFF0C8" w14:textId="77777777" w:rsidR="00DB246C" w:rsidRDefault="00DB246C" w:rsidP="003E2ED6">
      <w:pPr>
        <w:rPr>
          <w:b/>
          <w:bCs/>
          <w:szCs w:val="22"/>
          <w:lang w:val="sr-Latn-ME"/>
        </w:rPr>
      </w:pPr>
    </w:p>
    <w:p w14:paraId="0608C7D1" w14:textId="766EF593" w:rsidR="00D91A22" w:rsidRPr="00775839" w:rsidRDefault="00D91A22" w:rsidP="003E2ED6">
      <w:pPr>
        <w:rPr>
          <w:b/>
          <w:bCs/>
          <w:szCs w:val="22"/>
          <w:lang w:val="sr-Latn-ME"/>
        </w:rPr>
      </w:pPr>
      <w:r w:rsidRPr="00775839">
        <w:rPr>
          <w:b/>
          <w:bCs/>
          <w:szCs w:val="22"/>
          <w:lang w:val="sr-Latn-ME"/>
        </w:rPr>
        <w:t>Lijek Losepan sadrži propilen glikol i benzil alkohol</w:t>
      </w:r>
    </w:p>
    <w:p w14:paraId="2ADFD000" w14:textId="05B64F78" w:rsidR="00D91A22" w:rsidRPr="00775839" w:rsidRDefault="00D91A22" w:rsidP="003E2ED6">
      <w:pPr>
        <w:rPr>
          <w:szCs w:val="22"/>
          <w:lang w:val="sr-Latn-ME"/>
        </w:rPr>
      </w:pPr>
    </w:p>
    <w:p w14:paraId="6C9909F7" w14:textId="60045CDF" w:rsidR="00975D89" w:rsidRPr="00975D89" w:rsidRDefault="00975D89" w:rsidP="003E2ED6">
      <w:pPr>
        <w:rPr>
          <w:szCs w:val="22"/>
          <w:lang w:val="bs-Latn-BA"/>
        </w:rPr>
      </w:pPr>
      <w:r w:rsidRPr="00975D89">
        <w:rPr>
          <w:szCs w:val="22"/>
          <w:lang w:val="bs-Latn-BA"/>
        </w:rPr>
        <w:t>L</w:t>
      </w:r>
      <w:r w:rsidR="004D01D0">
        <w:rPr>
          <w:szCs w:val="22"/>
          <w:lang w:val="bs-Latn-BA"/>
        </w:rPr>
        <w:t>ij</w:t>
      </w:r>
      <w:r w:rsidRPr="00975D89">
        <w:rPr>
          <w:szCs w:val="22"/>
          <w:lang w:val="bs-Latn-BA"/>
        </w:rPr>
        <w:t>ek Losepan rastvor za injekciju sadrži propilen</w:t>
      </w:r>
      <w:r w:rsidR="00EE0E93">
        <w:rPr>
          <w:szCs w:val="22"/>
          <w:lang w:val="bs-Latn-BA"/>
        </w:rPr>
        <w:t xml:space="preserve"> </w:t>
      </w:r>
      <w:r w:rsidRPr="00975D89">
        <w:rPr>
          <w:szCs w:val="22"/>
          <w:lang w:val="bs-Latn-BA"/>
        </w:rPr>
        <w:t>glikol i benzil</w:t>
      </w:r>
      <w:r w:rsidR="00EE0E93">
        <w:rPr>
          <w:szCs w:val="22"/>
          <w:lang w:val="bs-Latn-BA"/>
        </w:rPr>
        <w:t xml:space="preserve"> </w:t>
      </w:r>
      <w:r w:rsidRPr="00975D89">
        <w:rPr>
          <w:szCs w:val="22"/>
          <w:lang w:val="bs-Latn-BA"/>
        </w:rPr>
        <w:t xml:space="preserve">alkohol supstance sa potvrđenim dejstvom. </w:t>
      </w:r>
    </w:p>
    <w:p w14:paraId="4620324E" w14:textId="324DFE27" w:rsidR="00975D89" w:rsidRPr="00975D89" w:rsidRDefault="00975D89" w:rsidP="003E2ED6">
      <w:pPr>
        <w:rPr>
          <w:szCs w:val="22"/>
          <w:lang w:val="bs-Latn-BA"/>
        </w:rPr>
      </w:pPr>
      <w:r w:rsidRPr="00975D89">
        <w:rPr>
          <w:szCs w:val="22"/>
          <w:lang w:val="bs-Latn-BA"/>
        </w:rPr>
        <w:t>Ovaj l</w:t>
      </w:r>
      <w:r w:rsidR="004D01D0">
        <w:rPr>
          <w:szCs w:val="22"/>
          <w:lang w:val="bs-Latn-BA"/>
        </w:rPr>
        <w:t>ij</w:t>
      </w:r>
      <w:r w:rsidRPr="00975D89">
        <w:rPr>
          <w:szCs w:val="22"/>
          <w:lang w:val="bs-Latn-BA"/>
        </w:rPr>
        <w:t>ek sadrži 21 mg benzil</w:t>
      </w:r>
      <w:r w:rsidR="00EE0E93">
        <w:rPr>
          <w:szCs w:val="22"/>
          <w:lang w:val="bs-Latn-BA"/>
        </w:rPr>
        <w:t xml:space="preserve"> </w:t>
      </w:r>
      <w:r w:rsidRPr="00975D89">
        <w:rPr>
          <w:szCs w:val="22"/>
          <w:lang w:val="bs-Latn-BA"/>
        </w:rPr>
        <w:t>alkohola na svaki mililitar rastvora za injekciju.</w:t>
      </w:r>
    </w:p>
    <w:p w14:paraId="5C36B1A0" w14:textId="6BFDB825" w:rsidR="00975D89" w:rsidRPr="00975D89" w:rsidRDefault="00975D89" w:rsidP="003E2ED6">
      <w:pPr>
        <w:rPr>
          <w:szCs w:val="22"/>
          <w:lang w:val="bs-Latn-BA"/>
        </w:rPr>
      </w:pPr>
      <w:r w:rsidRPr="00975D89">
        <w:rPr>
          <w:szCs w:val="22"/>
          <w:lang w:val="bs-Latn-BA"/>
        </w:rPr>
        <w:t>Ovaj l</w:t>
      </w:r>
      <w:r w:rsidR="004D01D0">
        <w:rPr>
          <w:szCs w:val="22"/>
          <w:lang w:val="bs-Latn-BA"/>
        </w:rPr>
        <w:t>ij</w:t>
      </w:r>
      <w:r w:rsidRPr="00975D89">
        <w:rPr>
          <w:szCs w:val="22"/>
          <w:lang w:val="bs-Latn-BA"/>
        </w:rPr>
        <w:t>ek sadrži 840 mg propilen</w:t>
      </w:r>
      <w:r w:rsidR="00EE0E93">
        <w:rPr>
          <w:szCs w:val="22"/>
          <w:lang w:val="bs-Latn-BA"/>
        </w:rPr>
        <w:t xml:space="preserve"> </w:t>
      </w:r>
      <w:r w:rsidRPr="00975D89">
        <w:rPr>
          <w:szCs w:val="22"/>
          <w:lang w:val="bs-Latn-BA"/>
        </w:rPr>
        <w:t>glikola na svaki mililitar rastvora za injekciju.</w:t>
      </w:r>
    </w:p>
    <w:p w14:paraId="3949386B" w14:textId="4B2EE222" w:rsidR="00975D89" w:rsidRPr="00975D89" w:rsidRDefault="00975D89" w:rsidP="003E2ED6">
      <w:pPr>
        <w:rPr>
          <w:szCs w:val="22"/>
          <w:lang w:val="bs-Latn-BA"/>
        </w:rPr>
      </w:pPr>
      <w:r w:rsidRPr="00975D89">
        <w:rPr>
          <w:szCs w:val="22"/>
          <w:lang w:val="bs-Latn-BA"/>
        </w:rPr>
        <w:t>Benzil</w:t>
      </w:r>
      <w:r w:rsidR="00EE0E93">
        <w:rPr>
          <w:szCs w:val="22"/>
          <w:lang w:val="bs-Latn-BA"/>
        </w:rPr>
        <w:t xml:space="preserve"> </w:t>
      </w:r>
      <w:r w:rsidRPr="00975D89">
        <w:rPr>
          <w:szCs w:val="22"/>
          <w:lang w:val="bs-Latn-BA"/>
        </w:rPr>
        <w:t xml:space="preserve">alkohol može izazvati alergijske reakcije. </w:t>
      </w:r>
    </w:p>
    <w:p w14:paraId="49062CEC" w14:textId="129A895F" w:rsidR="00975D89" w:rsidRPr="00975D89" w:rsidRDefault="00975D89" w:rsidP="003E2ED6">
      <w:pPr>
        <w:rPr>
          <w:szCs w:val="22"/>
          <w:lang w:val="bs-Latn-BA"/>
        </w:rPr>
      </w:pPr>
      <w:r w:rsidRPr="00975D89">
        <w:rPr>
          <w:szCs w:val="22"/>
          <w:lang w:val="bs-Latn-BA"/>
        </w:rPr>
        <w:t>Benzil</w:t>
      </w:r>
      <w:r w:rsidR="00EE0E93">
        <w:rPr>
          <w:szCs w:val="22"/>
          <w:lang w:val="bs-Latn-BA"/>
        </w:rPr>
        <w:t xml:space="preserve"> </w:t>
      </w:r>
      <w:r w:rsidRPr="00975D89">
        <w:rPr>
          <w:szCs w:val="22"/>
          <w:lang w:val="bs-Latn-BA"/>
        </w:rPr>
        <w:t>alkohol se povezuje sa rizikom od ozbiljnih neželjenih reakcija uključujući probleme sa disanjem (tzv.</w:t>
      </w:r>
      <w:r w:rsidR="00C926C3">
        <w:rPr>
          <w:szCs w:val="22"/>
          <w:lang w:val="bs-Latn-BA"/>
        </w:rPr>
        <w:t xml:space="preserve"> „</w:t>
      </w:r>
      <w:r w:rsidRPr="00975D89">
        <w:rPr>
          <w:szCs w:val="22"/>
          <w:lang w:val="bs-Latn-BA"/>
        </w:rPr>
        <w:t>sindrom dahtanja</w:t>
      </w:r>
      <w:r w:rsidR="00C926C3">
        <w:rPr>
          <w:szCs w:val="22"/>
          <w:lang w:val="bs-Latn-BA"/>
        </w:rPr>
        <w:t>“</w:t>
      </w:r>
      <w:r w:rsidRPr="00975D89">
        <w:rPr>
          <w:szCs w:val="22"/>
          <w:lang w:val="bs-Latn-BA"/>
        </w:rPr>
        <w:t>) kod male d</w:t>
      </w:r>
      <w:r w:rsidR="004D01D0">
        <w:rPr>
          <w:szCs w:val="22"/>
          <w:lang w:val="bs-Latn-BA"/>
        </w:rPr>
        <w:t>j</w:t>
      </w:r>
      <w:r w:rsidRPr="00975D89">
        <w:rPr>
          <w:szCs w:val="22"/>
          <w:lang w:val="bs-Latn-BA"/>
        </w:rPr>
        <w:t>ece. L</w:t>
      </w:r>
      <w:r w:rsidR="004D01D0">
        <w:rPr>
          <w:szCs w:val="22"/>
          <w:lang w:val="bs-Latn-BA"/>
        </w:rPr>
        <w:t>ij</w:t>
      </w:r>
      <w:r w:rsidRPr="00975D89">
        <w:rPr>
          <w:szCs w:val="22"/>
          <w:lang w:val="bs-Latn-BA"/>
        </w:rPr>
        <w:t>ek ne treba davati novorođenčadi (starosti do 4 ned</w:t>
      </w:r>
      <w:r w:rsidR="004D01D0">
        <w:rPr>
          <w:szCs w:val="22"/>
          <w:lang w:val="bs-Latn-BA"/>
        </w:rPr>
        <w:t>j</w:t>
      </w:r>
      <w:r w:rsidRPr="00975D89">
        <w:rPr>
          <w:szCs w:val="22"/>
          <w:lang w:val="bs-Latn-BA"/>
        </w:rPr>
        <w:t>elje) i ne treba ga prim</w:t>
      </w:r>
      <w:r w:rsidR="004D01D0">
        <w:rPr>
          <w:szCs w:val="22"/>
          <w:lang w:val="bs-Latn-BA"/>
        </w:rPr>
        <w:t>j</w:t>
      </w:r>
      <w:r w:rsidRPr="00975D89">
        <w:rPr>
          <w:szCs w:val="22"/>
          <w:lang w:val="bs-Latn-BA"/>
        </w:rPr>
        <w:t>enjivati duže od ned</w:t>
      </w:r>
      <w:r w:rsidR="004D01D0">
        <w:rPr>
          <w:szCs w:val="22"/>
          <w:lang w:val="bs-Latn-BA"/>
        </w:rPr>
        <w:t>j</w:t>
      </w:r>
      <w:r w:rsidRPr="00975D89">
        <w:rPr>
          <w:szCs w:val="22"/>
          <w:lang w:val="bs-Latn-BA"/>
        </w:rPr>
        <w:t>elju dana kod male d</w:t>
      </w:r>
      <w:r w:rsidR="004D01D0">
        <w:rPr>
          <w:szCs w:val="22"/>
          <w:lang w:val="bs-Latn-BA"/>
        </w:rPr>
        <w:t>j</w:t>
      </w:r>
      <w:r w:rsidRPr="00975D89">
        <w:rPr>
          <w:szCs w:val="22"/>
          <w:lang w:val="bs-Latn-BA"/>
        </w:rPr>
        <w:t>ece (mlađe od 3 godine) osim po preporuci l</w:t>
      </w:r>
      <w:r w:rsidR="004D01D0">
        <w:rPr>
          <w:szCs w:val="22"/>
          <w:lang w:val="bs-Latn-BA"/>
        </w:rPr>
        <w:t>j</w:t>
      </w:r>
      <w:r w:rsidRPr="00975D89">
        <w:rPr>
          <w:szCs w:val="22"/>
          <w:lang w:val="bs-Latn-BA"/>
        </w:rPr>
        <w:t>ekara.</w:t>
      </w:r>
    </w:p>
    <w:p w14:paraId="0CF64197" w14:textId="3E135D20" w:rsidR="00975D89" w:rsidRPr="00975D89" w:rsidRDefault="00975D89" w:rsidP="003E2ED6">
      <w:pPr>
        <w:rPr>
          <w:szCs w:val="22"/>
          <w:lang w:val="bs-Latn-BA"/>
        </w:rPr>
      </w:pPr>
      <w:r w:rsidRPr="00975D89">
        <w:rPr>
          <w:szCs w:val="22"/>
          <w:lang w:val="bs-Latn-BA"/>
        </w:rPr>
        <w:t>Obratite se l</w:t>
      </w:r>
      <w:r w:rsidR="004D01D0">
        <w:rPr>
          <w:szCs w:val="22"/>
          <w:lang w:val="bs-Latn-BA"/>
        </w:rPr>
        <w:t>j</w:t>
      </w:r>
      <w:r w:rsidRPr="00975D89">
        <w:rPr>
          <w:szCs w:val="22"/>
          <w:lang w:val="bs-Latn-BA"/>
        </w:rPr>
        <w:t>ekaru ili farmaceutu za sav</w:t>
      </w:r>
      <w:r w:rsidR="004D01D0">
        <w:rPr>
          <w:szCs w:val="22"/>
          <w:lang w:val="bs-Latn-BA"/>
        </w:rPr>
        <w:t>j</w:t>
      </w:r>
      <w:r w:rsidRPr="00975D89">
        <w:rPr>
          <w:szCs w:val="22"/>
          <w:lang w:val="bs-Latn-BA"/>
        </w:rPr>
        <w:t>et ako imate bolest jetre ili bubrega ili ako ste trudnica ili dojilja. Velike količine benzil</w:t>
      </w:r>
      <w:r w:rsidR="00EE0E93">
        <w:rPr>
          <w:szCs w:val="22"/>
          <w:lang w:val="bs-Latn-BA"/>
        </w:rPr>
        <w:t xml:space="preserve"> </w:t>
      </w:r>
      <w:r w:rsidRPr="00975D89">
        <w:rPr>
          <w:szCs w:val="22"/>
          <w:lang w:val="bs-Latn-BA"/>
        </w:rPr>
        <w:t>alkohola koje se mogu nakupiti u t</w:t>
      </w:r>
      <w:r w:rsidR="004D01D0">
        <w:rPr>
          <w:szCs w:val="22"/>
          <w:lang w:val="bs-Latn-BA"/>
        </w:rPr>
        <w:t>ij</w:t>
      </w:r>
      <w:r w:rsidRPr="00975D89">
        <w:rPr>
          <w:szCs w:val="22"/>
          <w:lang w:val="bs-Latn-BA"/>
        </w:rPr>
        <w:t>elu mogu da izazovu metaboličku acidozu (stanje prekom</w:t>
      </w:r>
      <w:r w:rsidR="004D01D0">
        <w:rPr>
          <w:szCs w:val="22"/>
          <w:lang w:val="bs-Latn-BA"/>
        </w:rPr>
        <w:t>j</w:t>
      </w:r>
      <w:r w:rsidRPr="00975D89">
        <w:rPr>
          <w:szCs w:val="22"/>
          <w:lang w:val="bs-Latn-BA"/>
        </w:rPr>
        <w:t>erne kiselosti krvi).</w:t>
      </w:r>
    </w:p>
    <w:p w14:paraId="5E3EE7E4" w14:textId="30F7827D" w:rsidR="00975D89" w:rsidRPr="00975D89" w:rsidRDefault="00975D89" w:rsidP="003E2ED6">
      <w:pPr>
        <w:rPr>
          <w:szCs w:val="22"/>
          <w:lang w:val="bs-Latn-BA"/>
        </w:rPr>
      </w:pPr>
      <w:r w:rsidRPr="00975D89">
        <w:rPr>
          <w:szCs w:val="22"/>
          <w:lang w:val="bs-Latn-BA"/>
        </w:rPr>
        <w:t>Ako je Vaše d</w:t>
      </w:r>
      <w:r w:rsidR="004D01D0">
        <w:rPr>
          <w:szCs w:val="22"/>
          <w:lang w:val="bs-Latn-BA"/>
        </w:rPr>
        <w:t>ij</w:t>
      </w:r>
      <w:r w:rsidRPr="00975D89">
        <w:rPr>
          <w:szCs w:val="22"/>
          <w:lang w:val="bs-Latn-BA"/>
        </w:rPr>
        <w:t>ete mlađe od 5 godina</w:t>
      </w:r>
      <w:r w:rsidR="00C926C3">
        <w:rPr>
          <w:szCs w:val="22"/>
          <w:lang w:val="bs-Latn-BA"/>
        </w:rPr>
        <w:t>,</w:t>
      </w:r>
      <w:r w:rsidRPr="00975D89">
        <w:rPr>
          <w:szCs w:val="22"/>
          <w:lang w:val="bs-Latn-BA"/>
        </w:rPr>
        <w:t xml:space="preserve"> razgovarajte sa l</w:t>
      </w:r>
      <w:r w:rsidR="004D01D0">
        <w:rPr>
          <w:szCs w:val="22"/>
          <w:lang w:val="bs-Latn-BA"/>
        </w:rPr>
        <w:t>j</w:t>
      </w:r>
      <w:r w:rsidRPr="00975D89">
        <w:rPr>
          <w:szCs w:val="22"/>
          <w:lang w:val="bs-Latn-BA"/>
        </w:rPr>
        <w:t>ekarom ili farmaceutom pr</w:t>
      </w:r>
      <w:r w:rsidR="004D01D0">
        <w:rPr>
          <w:szCs w:val="22"/>
          <w:lang w:val="bs-Latn-BA"/>
        </w:rPr>
        <w:t>ij</w:t>
      </w:r>
      <w:r w:rsidRPr="00975D89">
        <w:rPr>
          <w:szCs w:val="22"/>
          <w:lang w:val="bs-Latn-BA"/>
        </w:rPr>
        <w:t>e prim</w:t>
      </w:r>
      <w:r w:rsidR="004D01D0">
        <w:rPr>
          <w:szCs w:val="22"/>
          <w:lang w:val="bs-Latn-BA"/>
        </w:rPr>
        <w:t>j</w:t>
      </w:r>
      <w:r w:rsidRPr="00975D89">
        <w:rPr>
          <w:szCs w:val="22"/>
          <w:lang w:val="bs-Latn-BA"/>
        </w:rPr>
        <w:t>ene l</w:t>
      </w:r>
      <w:r w:rsidR="004D01D0">
        <w:rPr>
          <w:szCs w:val="22"/>
          <w:lang w:val="bs-Latn-BA"/>
        </w:rPr>
        <w:t>ij</w:t>
      </w:r>
      <w:r w:rsidRPr="00975D89">
        <w:rPr>
          <w:szCs w:val="22"/>
          <w:lang w:val="bs-Latn-BA"/>
        </w:rPr>
        <w:t>eka, posebno ukoliko d</w:t>
      </w:r>
      <w:r w:rsidR="004D01D0">
        <w:rPr>
          <w:szCs w:val="22"/>
          <w:lang w:val="bs-Latn-BA"/>
        </w:rPr>
        <w:t>ij</w:t>
      </w:r>
      <w:r w:rsidRPr="00975D89">
        <w:rPr>
          <w:szCs w:val="22"/>
          <w:lang w:val="bs-Latn-BA"/>
        </w:rPr>
        <w:t>ete prima i druge l</w:t>
      </w:r>
      <w:r w:rsidR="004D01D0">
        <w:rPr>
          <w:szCs w:val="22"/>
          <w:lang w:val="bs-Latn-BA"/>
        </w:rPr>
        <w:t>j</w:t>
      </w:r>
      <w:r w:rsidRPr="00975D89">
        <w:rPr>
          <w:szCs w:val="22"/>
          <w:lang w:val="bs-Latn-BA"/>
        </w:rPr>
        <w:t>ekove koji sadrže propilen</w:t>
      </w:r>
      <w:r w:rsidR="00C926C3">
        <w:rPr>
          <w:szCs w:val="22"/>
          <w:lang w:val="bs-Latn-BA"/>
        </w:rPr>
        <w:t xml:space="preserve"> </w:t>
      </w:r>
      <w:r w:rsidRPr="00975D89">
        <w:rPr>
          <w:szCs w:val="22"/>
          <w:lang w:val="bs-Latn-BA"/>
        </w:rPr>
        <w:t>glikol ili alkohol.</w:t>
      </w:r>
    </w:p>
    <w:p w14:paraId="2E52EBD9" w14:textId="29E3843F" w:rsidR="00975D89" w:rsidRPr="00975D89" w:rsidRDefault="00975D89" w:rsidP="003E2ED6">
      <w:pPr>
        <w:rPr>
          <w:szCs w:val="22"/>
          <w:lang w:val="bs-Latn-BA"/>
        </w:rPr>
      </w:pPr>
      <w:r w:rsidRPr="00975D89">
        <w:rPr>
          <w:szCs w:val="22"/>
          <w:lang w:val="bs-Latn-BA"/>
        </w:rPr>
        <w:t>Ako ste trudnica ili dojilja, ili ako imate bolest bubrega ili jetre nemojte koristiti ovaj l</w:t>
      </w:r>
      <w:r w:rsidR="004D01D0">
        <w:rPr>
          <w:szCs w:val="22"/>
          <w:lang w:val="bs-Latn-BA"/>
        </w:rPr>
        <w:t>ij</w:t>
      </w:r>
      <w:r w:rsidRPr="00975D89">
        <w:rPr>
          <w:szCs w:val="22"/>
          <w:lang w:val="bs-Latn-BA"/>
        </w:rPr>
        <w:t>ek sem po preporuci l</w:t>
      </w:r>
      <w:r w:rsidR="004D01D0">
        <w:rPr>
          <w:szCs w:val="22"/>
          <w:lang w:val="bs-Latn-BA"/>
        </w:rPr>
        <w:t>j</w:t>
      </w:r>
      <w:r w:rsidRPr="00975D89">
        <w:rPr>
          <w:szCs w:val="22"/>
          <w:lang w:val="bs-Latn-BA"/>
        </w:rPr>
        <w:t>ekara. Vaš l</w:t>
      </w:r>
      <w:r w:rsidR="004D01D0">
        <w:rPr>
          <w:szCs w:val="22"/>
          <w:lang w:val="bs-Latn-BA"/>
        </w:rPr>
        <w:t>j</w:t>
      </w:r>
      <w:r w:rsidRPr="00975D89">
        <w:rPr>
          <w:szCs w:val="22"/>
          <w:lang w:val="bs-Latn-BA"/>
        </w:rPr>
        <w:t>ekar će možda sprovesti dodatna ispitivanja tokom prim</w:t>
      </w:r>
      <w:r w:rsidR="004D01D0">
        <w:rPr>
          <w:szCs w:val="22"/>
          <w:lang w:val="bs-Latn-BA"/>
        </w:rPr>
        <w:t>j</w:t>
      </w:r>
      <w:r w:rsidRPr="00975D89">
        <w:rPr>
          <w:szCs w:val="22"/>
          <w:lang w:val="bs-Latn-BA"/>
        </w:rPr>
        <w:t>ene l</w:t>
      </w:r>
      <w:r w:rsidR="004D01D0">
        <w:rPr>
          <w:szCs w:val="22"/>
          <w:lang w:val="bs-Latn-BA"/>
        </w:rPr>
        <w:t>ij</w:t>
      </w:r>
      <w:r w:rsidRPr="00975D89">
        <w:rPr>
          <w:szCs w:val="22"/>
          <w:lang w:val="bs-Latn-BA"/>
        </w:rPr>
        <w:t xml:space="preserve">eka. </w:t>
      </w:r>
    </w:p>
    <w:p w14:paraId="3E2EAB64" w14:textId="29F77CEC" w:rsidR="00975D89" w:rsidRPr="00975D89" w:rsidRDefault="00975D89" w:rsidP="003E2ED6">
      <w:pPr>
        <w:rPr>
          <w:szCs w:val="22"/>
          <w:lang w:val="bs-Latn-BA"/>
        </w:rPr>
      </w:pPr>
      <w:r w:rsidRPr="00975D89">
        <w:rPr>
          <w:szCs w:val="22"/>
          <w:lang w:val="bs-Latn-BA"/>
        </w:rPr>
        <w:t>Nemojte koristiti ovaj l</w:t>
      </w:r>
      <w:r w:rsidR="004D01D0">
        <w:rPr>
          <w:szCs w:val="22"/>
          <w:lang w:val="bs-Latn-BA"/>
        </w:rPr>
        <w:t>ij</w:t>
      </w:r>
      <w:r w:rsidRPr="00975D89">
        <w:rPr>
          <w:szCs w:val="22"/>
          <w:lang w:val="bs-Latn-BA"/>
        </w:rPr>
        <w:t>ek ako prim</w:t>
      </w:r>
      <w:r w:rsidR="004D01D0">
        <w:rPr>
          <w:szCs w:val="22"/>
          <w:lang w:val="bs-Latn-BA"/>
        </w:rPr>
        <w:t>j</w:t>
      </w:r>
      <w:r w:rsidRPr="00975D89">
        <w:rPr>
          <w:szCs w:val="22"/>
          <w:lang w:val="bs-Latn-BA"/>
        </w:rPr>
        <w:t>enjujete disulfiram (l</w:t>
      </w:r>
      <w:r w:rsidR="004D01D0">
        <w:rPr>
          <w:szCs w:val="22"/>
          <w:lang w:val="bs-Latn-BA"/>
        </w:rPr>
        <w:t>ij</w:t>
      </w:r>
      <w:r w:rsidRPr="00975D89">
        <w:rPr>
          <w:szCs w:val="22"/>
          <w:lang w:val="bs-Latn-BA"/>
        </w:rPr>
        <w:t>ek za hronični alkoholizam) ili metronidazol (antibiotik) sem po preporuci l</w:t>
      </w:r>
      <w:r w:rsidR="004D01D0">
        <w:rPr>
          <w:szCs w:val="22"/>
          <w:lang w:val="bs-Latn-BA"/>
        </w:rPr>
        <w:t>j</w:t>
      </w:r>
      <w:r w:rsidRPr="00975D89">
        <w:rPr>
          <w:szCs w:val="22"/>
          <w:lang w:val="bs-Latn-BA"/>
        </w:rPr>
        <w:t>ekara.</w:t>
      </w:r>
    </w:p>
    <w:p w14:paraId="1F71E0B7" w14:textId="231C4524" w:rsidR="00975D89" w:rsidRPr="00975D89" w:rsidRDefault="00975D89" w:rsidP="003E2ED6">
      <w:pPr>
        <w:rPr>
          <w:szCs w:val="22"/>
          <w:lang w:val="bs-Latn-BA"/>
        </w:rPr>
      </w:pPr>
      <w:r w:rsidRPr="00975D89">
        <w:rPr>
          <w:szCs w:val="22"/>
          <w:lang w:val="bs-Latn-BA"/>
        </w:rPr>
        <w:t>Prijavljeni su slučajevi toksičnosti uzrokovane polietilen</w:t>
      </w:r>
      <w:r w:rsidR="00EE0E93">
        <w:rPr>
          <w:szCs w:val="22"/>
          <w:lang w:val="bs-Latn-BA"/>
        </w:rPr>
        <w:t xml:space="preserve"> </w:t>
      </w:r>
      <w:r w:rsidRPr="00975D89">
        <w:rPr>
          <w:szCs w:val="22"/>
          <w:lang w:val="bs-Latn-BA"/>
        </w:rPr>
        <w:t>glikolom (npr. akutna tubularna nekroza) tokom prim</w:t>
      </w:r>
      <w:r w:rsidR="004D01D0">
        <w:rPr>
          <w:szCs w:val="22"/>
          <w:lang w:val="bs-Latn-BA"/>
        </w:rPr>
        <w:t>j</w:t>
      </w:r>
      <w:r w:rsidRPr="00975D89">
        <w:rPr>
          <w:szCs w:val="22"/>
          <w:lang w:val="bs-Latn-BA"/>
        </w:rPr>
        <w:t>ene lorazepama, uključujući i prim</w:t>
      </w:r>
      <w:r w:rsidR="004D01D0">
        <w:rPr>
          <w:szCs w:val="22"/>
          <w:lang w:val="bs-Latn-BA"/>
        </w:rPr>
        <w:t>j</w:t>
      </w:r>
      <w:r w:rsidRPr="00975D89">
        <w:rPr>
          <w:szCs w:val="22"/>
          <w:lang w:val="bs-Latn-BA"/>
        </w:rPr>
        <w:t>enu doza većih od preporučenih.</w:t>
      </w:r>
    </w:p>
    <w:p w14:paraId="506F1F90" w14:textId="5980B5E1" w:rsidR="00946D74" w:rsidRPr="00775839" w:rsidRDefault="00946D74" w:rsidP="003E2ED6">
      <w:pPr>
        <w:rPr>
          <w:szCs w:val="22"/>
          <w:lang w:val="sr-Latn-ME"/>
        </w:rPr>
      </w:pPr>
    </w:p>
    <w:p w14:paraId="39CE4ED5" w14:textId="77777777" w:rsidR="00734D91" w:rsidRPr="00775839" w:rsidRDefault="00734D91" w:rsidP="003E2ED6">
      <w:pPr>
        <w:rPr>
          <w:szCs w:val="22"/>
          <w:lang w:val="sr-Latn-ME"/>
        </w:rPr>
      </w:pPr>
    </w:p>
    <w:p w14:paraId="415D96D6" w14:textId="39B4DF2A" w:rsidR="00BD1A67" w:rsidRPr="00775839" w:rsidRDefault="00BD1A67" w:rsidP="003E2ED6">
      <w:pPr>
        <w:tabs>
          <w:tab w:val="clear" w:pos="284"/>
          <w:tab w:val="left" w:pos="540"/>
          <w:tab w:val="left" w:pos="569"/>
        </w:tabs>
        <w:jc w:val="left"/>
        <w:rPr>
          <w:b/>
          <w:bCs/>
          <w:szCs w:val="22"/>
          <w:lang w:val="sr-Latn-ME"/>
        </w:rPr>
      </w:pPr>
      <w:r w:rsidRPr="00775839">
        <w:rPr>
          <w:b/>
          <w:bCs/>
          <w:szCs w:val="22"/>
          <w:lang w:val="sr-Latn-ME"/>
        </w:rPr>
        <w:t xml:space="preserve">3. </w:t>
      </w:r>
      <w:r w:rsidRPr="00775839">
        <w:rPr>
          <w:b/>
          <w:bCs/>
          <w:szCs w:val="22"/>
          <w:lang w:val="sr-Latn-ME"/>
        </w:rPr>
        <w:tab/>
        <w:t>KAKO SE UPOTREBLJAVA LIJEK LOSEPAN</w:t>
      </w:r>
    </w:p>
    <w:p w14:paraId="0162CB5A" w14:textId="77777777" w:rsidR="00BD1A67" w:rsidRPr="00775839" w:rsidRDefault="00BD1A67" w:rsidP="003E2ED6">
      <w:pPr>
        <w:rPr>
          <w:szCs w:val="22"/>
          <w:lang w:val="sr-Latn-ME"/>
        </w:rPr>
      </w:pPr>
    </w:p>
    <w:p w14:paraId="5BF61C4C" w14:textId="4C2BFBAB" w:rsidR="0056042C" w:rsidRPr="00775839" w:rsidRDefault="002767B9" w:rsidP="003E2ED6">
      <w:pPr>
        <w:rPr>
          <w:szCs w:val="22"/>
          <w:lang w:val="sr-Latn-ME"/>
        </w:rPr>
      </w:pPr>
      <w:r w:rsidRPr="00775839">
        <w:rPr>
          <w:szCs w:val="22"/>
          <w:lang w:val="sr-Latn-ME"/>
        </w:rPr>
        <w:t xml:space="preserve">Ovaj </w:t>
      </w:r>
      <w:r w:rsidR="00C315B6" w:rsidRPr="00775839">
        <w:rPr>
          <w:szCs w:val="22"/>
          <w:lang w:val="sr-Latn-ME"/>
        </w:rPr>
        <w:t>l</w:t>
      </w:r>
      <w:r w:rsidR="00877B36" w:rsidRPr="00775839">
        <w:rPr>
          <w:szCs w:val="22"/>
          <w:lang w:val="sr-Latn-ME"/>
        </w:rPr>
        <w:t>ij</w:t>
      </w:r>
      <w:r w:rsidR="00C315B6" w:rsidRPr="00775839">
        <w:rPr>
          <w:szCs w:val="22"/>
          <w:lang w:val="sr-Latn-ME"/>
        </w:rPr>
        <w:t>ek</w:t>
      </w:r>
      <w:r w:rsidRPr="00775839">
        <w:rPr>
          <w:szCs w:val="22"/>
          <w:lang w:val="sr-Latn-ME"/>
        </w:rPr>
        <w:t xml:space="preserve"> daće Vam zdravstveni radnik. </w:t>
      </w:r>
      <w:r w:rsidR="00C315B6" w:rsidRPr="00775839">
        <w:rPr>
          <w:szCs w:val="22"/>
          <w:lang w:val="sr-Latn-ME"/>
        </w:rPr>
        <w:t>L</w:t>
      </w:r>
      <w:r w:rsidR="00877B36" w:rsidRPr="00775839">
        <w:rPr>
          <w:szCs w:val="22"/>
          <w:lang w:val="sr-Latn-ME"/>
        </w:rPr>
        <w:t>ij</w:t>
      </w:r>
      <w:r w:rsidR="00C315B6" w:rsidRPr="00775839">
        <w:rPr>
          <w:szCs w:val="22"/>
          <w:lang w:val="sr-Latn-ME"/>
        </w:rPr>
        <w:t>ek</w:t>
      </w:r>
      <w:r w:rsidRPr="00775839">
        <w:rPr>
          <w:szCs w:val="22"/>
          <w:lang w:val="sr-Latn-ME"/>
        </w:rPr>
        <w:t xml:space="preserve"> će</w:t>
      </w:r>
      <w:r w:rsidR="0056042C" w:rsidRPr="00775839">
        <w:rPr>
          <w:szCs w:val="22"/>
          <w:lang w:val="sr-Latn-ME"/>
        </w:rPr>
        <w:t>te primit</w:t>
      </w:r>
      <w:r w:rsidRPr="00775839">
        <w:rPr>
          <w:szCs w:val="22"/>
          <w:lang w:val="sr-Latn-ME"/>
        </w:rPr>
        <w:t xml:space="preserve">i u venu (intravenski) ili u mišić (intramuskularno). Dozu će odrediti </w:t>
      </w:r>
      <w:r w:rsidR="00C315B6" w:rsidRPr="00775839">
        <w:rPr>
          <w:szCs w:val="22"/>
          <w:lang w:val="sr-Latn-ME"/>
        </w:rPr>
        <w:t>l</w:t>
      </w:r>
      <w:r w:rsidR="00877B36" w:rsidRPr="00775839">
        <w:rPr>
          <w:szCs w:val="22"/>
          <w:lang w:val="sr-Latn-ME"/>
        </w:rPr>
        <w:t>j</w:t>
      </w:r>
      <w:r w:rsidR="00C315B6" w:rsidRPr="00775839">
        <w:rPr>
          <w:szCs w:val="22"/>
          <w:lang w:val="sr-Latn-ME"/>
        </w:rPr>
        <w:t>ekar</w:t>
      </w:r>
      <w:r w:rsidRPr="00775839">
        <w:rPr>
          <w:szCs w:val="22"/>
          <w:lang w:val="sr-Latn-ME"/>
        </w:rPr>
        <w:t xml:space="preserve">, a ona </w:t>
      </w:r>
      <w:r w:rsidR="0056042C" w:rsidRPr="00775839">
        <w:rPr>
          <w:szCs w:val="22"/>
          <w:lang w:val="sr-Latn-ME"/>
        </w:rPr>
        <w:t>za</w:t>
      </w:r>
      <w:r w:rsidRPr="00775839">
        <w:rPr>
          <w:szCs w:val="22"/>
          <w:lang w:val="sr-Latn-ME"/>
        </w:rPr>
        <w:t>visi o</w:t>
      </w:r>
      <w:r w:rsidR="0056042C" w:rsidRPr="00775839">
        <w:rPr>
          <w:szCs w:val="22"/>
          <w:lang w:val="sr-Latn-ME"/>
        </w:rPr>
        <w:t>d</w:t>
      </w:r>
      <w:r w:rsidRPr="00775839">
        <w:rPr>
          <w:szCs w:val="22"/>
          <w:lang w:val="sr-Latn-ME"/>
        </w:rPr>
        <w:t xml:space="preserve"> Vašoj t</w:t>
      </w:r>
      <w:r w:rsidR="00877B36" w:rsidRPr="00775839">
        <w:rPr>
          <w:szCs w:val="22"/>
          <w:lang w:val="sr-Latn-ME"/>
        </w:rPr>
        <w:t>j</w:t>
      </w:r>
      <w:r w:rsidRPr="00775839">
        <w:rPr>
          <w:szCs w:val="22"/>
          <w:lang w:val="sr-Latn-ME"/>
        </w:rPr>
        <w:t>elesn</w:t>
      </w:r>
      <w:r w:rsidR="0056042C" w:rsidRPr="00775839">
        <w:rPr>
          <w:szCs w:val="22"/>
          <w:lang w:val="sr-Latn-ME"/>
        </w:rPr>
        <w:t>e</w:t>
      </w:r>
      <w:r w:rsidRPr="00775839">
        <w:rPr>
          <w:szCs w:val="22"/>
          <w:lang w:val="sr-Latn-ME"/>
        </w:rPr>
        <w:t xml:space="preserve"> </w:t>
      </w:r>
      <w:r w:rsidR="0056042C" w:rsidRPr="00775839">
        <w:rPr>
          <w:szCs w:val="22"/>
          <w:lang w:val="sr-Latn-ME"/>
        </w:rPr>
        <w:t>mase</w:t>
      </w:r>
      <w:r w:rsidRPr="00775839">
        <w:rPr>
          <w:szCs w:val="22"/>
          <w:lang w:val="sr-Latn-ME"/>
        </w:rPr>
        <w:t xml:space="preserve">. </w:t>
      </w:r>
      <w:r w:rsidR="00C315B6" w:rsidRPr="00775839">
        <w:rPr>
          <w:szCs w:val="22"/>
          <w:lang w:val="sr-Latn-ME"/>
        </w:rPr>
        <w:t>L</w:t>
      </w:r>
      <w:r w:rsidR="00877B36" w:rsidRPr="00775839">
        <w:rPr>
          <w:szCs w:val="22"/>
          <w:lang w:val="sr-Latn-ME"/>
        </w:rPr>
        <w:t>ij</w:t>
      </w:r>
      <w:r w:rsidR="00C315B6" w:rsidRPr="00775839">
        <w:rPr>
          <w:szCs w:val="22"/>
          <w:lang w:val="sr-Latn-ME"/>
        </w:rPr>
        <w:t>ek</w:t>
      </w:r>
      <w:r w:rsidRPr="00775839">
        <w:rPr>
          <w:szCs w:val="22"/>
          <w:lang w:val="sr-Latn-ME"/>
        </w:rPr>
        <w:t xml:space="preserve"> će</w:t>
      </w:r>
      <w:r w:rsidR="0056042C" w:rsidRPr="00775839">
        <w:rPr>
          <w:szCs w:val="22"/>
          <w:lang w:val="sr-Latn-ME"/>
        </w:rPr>
        <w:t xml:space="preserve">te primiti </w:t>
      </w:r>
      <w:r w:rsidRPr="00775839">
        <w:rPr>
          <w:szCs w:val="22"/>
          <w:lang w:val="sr-Latn-ME"/>
        </w:rPr>
        <w:t>15 do 20 minuta pr</w:t>
      </w:r>
      <w:r w:rsidR="00877B36" w:rsidRPr="00775839">
        <w:rPr>
          <w:szCs w:val="22"/>
          <w:lang w:val="sr-Latn-ME"/>
        </w:rPr>
        <w:t>ij</w:t>
      </w:r>
      <w:r w:rsidRPr="00775839">
        <w:rPr>
          <w:szCs w:val="22"/>
          <w:lang w:val="sr-Latn-ME"/>
        </w:rPr>
        <w:t>e postupka (intravenski) ili najmanje 2 sata pr</w:t>
      </w:r>
      <w:r w:rsidR="00877B36" w:rsidRPr="00775839">
        <w:rPr>
          <w:szCs w:val="22"/>
          <w:lang w:val="sr-Latn-ME"/>
        </w:rPr>
        <w:t>ij</w:t>
      </w:r>
      <w:r w:rsidRPr="00775839">
        <w:rPr>
          <w:szCs w:val="22"/>
          <w:lang w:val="sr-Latn-ME"/>
        </w:rPr>
        <w:t xml:space="preserve">e postupka (intramuskularno). </w:t>
      </w:r>
    </w:p>
    <w:p w14:paraId="6B49F241" w14:textId="77777777" w:rsidR="0056042C" w:rsidRPr="00775839" w:rsidRDefault="0056042C" w:rsidP="003E2ED6">
      <w:pPr>
        <w:rPr>
          <w:bCs/>
          <w:szCs w:val="22"/>
          <w:lang w:val="sr-Latn-ME"/>
        </w:rPr>
      </w:pPr>
    </w:p>
    <w:p w14:paraId="4FCC6A95" w14:textId="77777777" w:rsidR="00D91A22" w:rsidRPr="00775839" w:rsidRDefault="00D91A22" w:rsidP="003E2ED6">
      <w:pPr>
        <w:rPr>
          <w:bCs/>
          <w:szCs w:val="22"/>
          <w:u w:val="single"/>
          <w:lang w:val="sr-Latn-ME"/>
        </w:rPr>
      </w:pPr>
      <w:r w:rsidRPr="00775839">
        <w:rPr>
          <w:bCs/>
          <w:szCs w:val="22"/>
          <w:u w:val="single"/>
          <w:lang w:val="sr-Latn-ME"/>
        </w:rPr>
        <w:t>Premedikacija</w:t>
      </w:r>
    </w:p>
    <w:p w14:paraId="7021AB65" w14:textId="7EA313B1" w:rsidR="00D91A22" w:rsidRPr="00775839" w:rsidRDefault="00D91A22" w:rsidP="003E2ED6">
      <w:pPr>
        <w:rPr>
          <w:bCs/>
          <w:szCs w:val="22"/>
          <w:lang w:val="sr-Latn-ME"/>
        </w:rPr>
      </w:pPr>
      <w:r w:rsidRPr="00775839">
        <w:rPr>
          <w:bCs/>
          <w:szCs w:val="22"/>
          <w:lang w:val="sr-Latn-ME"/>
        </w:rPr>
        <w:t>Preporučena intravenska primjena se izračunava u odnosu na tjelesnu težinu (0,044 mg po kg tjelesne težine) do maksimalnih 2 mg, 15 do 20 minuta prije procedure. Ponekad se mogu prim</w:t>
      </w:r>
      <w:r w:rsidR="00946D74" w:rsidRPr="00775839">
        <w:rPr>
          <w:bCs/>
          <w:szCs w:val="22"/>
          <w:lang w:val="sr-Latn-ME"/>
        </w:rPr>
        <w:t>i</w:t>
      </w:r>
      <w:r w:rsidRPr="00775839">
        <w:rPr>
          <w:bCs/>
          <w:szCs w:val="22"/>
          <w:lang w:val="sr-Latn-ME"/>
        </w:rPr>
        <w:t>jeniti i veće doze, do 4 mg.</w:t>
      </w:r>
    </w:p>
    <w:p w14:paraId="79C83A33" w14:textId="04FC79EF" w:rsidR="00566B8C" w:rsidRPr="007001C0" w:rsidRDefault="00075C1D" w:rsidP="003E2ED6">
      <w:pPr>
        <w:rPr>
          <w:bCs/>
          <w:szCs w:val="22"/>
          <w:lang w:val="sr-Latn-ME"/>
        </w:rPr>
      </w:pPr>
      <w:r w:rsidRPr="007001C0">
        <w:rPr>
          <w:bCs/>
          <w:szCs w:val="22"/>
          <w:lang w:val="sr-Latn-ME"/>
        </w:rPr>
        <w:t>Preporučena intramuskularna doza je 0,05 mg/kg t</w:t>
      </w:r>
      <w:r w:rsidR="004D01D0" w:rsidRPr="007001C0">
        <w:rPr>
          <w:bCs/>
          <w:szCs w:val="22"/>
          <w:lang w:val="sr-Latn-ME"/>
        </w:rPr>
        <w:t>j</w:t>
      </w:r>
      <w:r w:rsidRPr="007001C0">
        <w:rPr>
          <w:bCs/>
          <w:szCs w:val="22"/>
          <w:lang w:val="sr-Latn-ME"/>
        </w:rPr>
        <w:t>elesne mase, do maksimalnih 4 mg ukupno, najmanje 2 sata pr</w:t>
      </w:r>
      <w:r w:rsidR="004D01D0" w:rsidRPr="007001C0">
        <w:rPr>
          <w:bCs/>
          <w:szCs w:val="22"/>
          <w:lang w:val="sr-Latn-ME"/>
        </w:rPr>
        <w:t>ij</w:t>
      </w:r>
      <w:r w:rsidRPr="007001C0">
        <w:rPr>
          <w:bCs/>
          <w:szCs w:val="22"/>
          <w:lang w:val="sr-Latn-ME"/>
        </w:rPr>
        <w:t>e očekivane procedure.</w:t>
      </w:r>
    </w:p>
    <w:p w14:paraId="7D6513B3" w14:textId="77777777" w:rsidR="00075C1D" w:rsidRDefault="00075C1D" w:rsidP="003E2ED6">
      <w:pPr>
        <w:rPr>
          <w:bCs/>
          <w:szCs w:val="22"/>
          <w:u w:val="single"/>
          <w:lang w:val="sr-Latn-ME"/>
        </w:rPr>
      </w:pPr>
    </w:p>
    <w:p w14:paraId="56B936A7" w14:textId="25564600" w:rsidR="00D91A22" w:rsidRPr="00775839" w:rsidRDefault="00D91A22" w:rsidP="003E2ED6">
      <w:pPr>
        <w:rPr>
          <w:bCs/>
          <w:szCs w:val="22"/>
          <w:u w:val="single"/>
          <w:lang w:val="sr-Latn-ME"/>
        </w:rPr>
      </w:pPr>
      <w:r w:rsidRPr="00775839">
        <w:rPr>
          <w:bCs/>
          <w:szCs w:val="22"/>
          <w:u w:val="single"/>
          <w:lang w:val="sr-Latn-ME"/>
        </w:rPr>
        <w:t>Liječenje simptoma teške anksioznosti i napetosti kod ljudi koji ne mogu da uzimaju tablete</w:t>
      </w:r>
    </w:p>
    <w:p w14:paraId="1A729357" w14:textId="3757F4EB" w:rsidR="00D91A22" w:rsidRPr="00775839" w:rsidRDefault="00D91A22" w:rsidP="003E2ED6">
      <w:pPr>
        <w:rPr>
          <w:bCs/>
          <w:szCs w:val="22"/>
          <w:lang w:val="sr-Latn-ME"/>
        </w:rPr>
      </w:pPr>
      <w:r w:rsidRPr="00775839">
        <w:rPr>
          <w:bCs/>
          <w:szCs w:val="22"/>
          <w:lang w:val="sr-Latn-ME"/>
        </w:rPr>
        <w:t>Preporučena doza je 2 do 4 mg, tj</w:t>
      </w:r>
      <w:r w:rsidR="00946D74" w:rsidRPr="00775839">
        <w:rPr>
          <w:bCs/>
          <w:szCs w:val="22"/>
          <w:lang w:val="sr-Latn-ME"/>
        </w:rPr>
        <w:t>.</w:t>
      </w:r>
      <w:r w:rsidRPr="00775839">
        <w:rPr>
          <w:bCs/>
          <w:szCs w:val="22"/>
          <w:lang w:val="sr-Latn-ME"/>
        </w:rPr>
        <w:t xml:space="preserve"> 0,05 mg po kg tjelesne težine. Ukoliko je potrebno, doza se može ponoviti poslije 2 sata. Injekcija se može prim</w:t>
      </w:r>
      <w:r w:rsidR="00946D74" w:rsidRPr="00775839">
        <w:rPr>
          <w:bCs/>
          <w:szCs w:val="22"/>
          <w:lang w:val="sr-Latn-ME"/>
        </w:rPr>
        <w:t>i</w:t>
      </w:r>
      <w:r w:rsidRPr="00775839">
        <w:rPr>
          <w:bCs/>
          <w:szCs w:val="22"/>
          <w:lang w:val="sr-Latn-ME"/>
        </w:rPr>
        <w:t>jeniti u mišić</w:t>
      </w:r>
      <w:r w:rsidR="004C384A">
        <w:rPr>
          <w:bCs/>
          <w:szCs w:val="22"/>
          <w:lang w:val="sr-Latn-ME"/>
        </w:rPr>
        <w:t xml:space="preserve"> (intramuskularno)</w:t>
      </w:r>
      <w:r w:rsidRPr="00775839">
        <w:rPr>
          <w:bCs/>
          <w:szCs w:val="22"/>
          <w:lang w:val="sr-Latn-ME"/>
        </w:rPr>
        <w:t xml:space="preserve"> ili u venu</w:t>
      </w:r>
      <w:r w:rsidR="004C384A">
        <w:rPr>
          <w:bCs/>
          <w:szCs w:val="22"/>
          <w:lang w:val="sr-Latn-ME"/>
        </w:rPr>
        <w:t xml:space="preserve"> (intravenski)</w:t>
      </w:r>
      <w:r w:rsidRPr="00775839">
        <w:rPr>
          <w:bCs/>
          <w:szCs w:val="22"/>
          <w:lang w:val="sr-Latn-ME"/>
        </w:rPr>
        <w:t>.</w:t>
      </w:r>
    </w:p>
    <w:p w14:paraId="26A33445" w14:textId="77777777" w:rsidR="00946D74" w:rsidRPr="00775839" w:rsidRDefault="00946D74" w:rsidP="003E2ED6">
      <w:pPr>
        <w:rPr>
          <w:bCs/>
          <w:szCs w:val="22"/>
          <w:u w:val="single"/>
          <w:lang w:val="sr-Latn-ME"/>
        </w:rPr>
      </w:pPr>
    </w:p>
    <w:p w14:paraId="4E94D88C" w14:textId="717EC046" w:rsidR="00D91A22" w:rsidRPr="00775839" w:rsidRDefault="00D91A22" w:rsidP="003E2ED6">
      <w:pPr>
        <w:rPr>
          <w:bCs/>
          <w:szCs w:val="22"/>
          <w:u w:val="single"/>
          <w:lang w:val="sr-Latn-ME"/>
        </w:rPr>
      </w:pPr>
      <w:r w:rsidRPr="00775839">
        <w:rPr>
          <w:bCs/>
          <w:szCs w:val="22"/>
          <w:u w:val="single"/>
          <w:lang w:val="sr-Latn-ME"/>
        </w:rPr>
        <w:t>Status epilepticus</w:t>
      </w:r>
    </w:p>
    <w:p w14:paraId="3F445C82" w14:textId="77777777" w:rsidR="00D91A22" w:rsidRPr="00775839" w:rsidRDefault="00D91A22" w:rsidP="003E2ED6">
      <w:pPr>
        <w:rPr>
          <w:bCs/>
          <w:szCs w:val="22"/>
          <w:lang w:val="sr-Latn-ME"/>
        </w:rPr>
      </w:pPr>
      <w:r w:rsidRPr="007001C0">
        <w:rPr>
          <w:bCs/>
          <w:i/>
          <w:szCs w:val="22"/>
          <w:lang w:val="sr-Latn-ME"/>
        </w:rPr>
        <w:t>Odrasli</w:t>
      </w:r>
      <w:r w:rsidRPr="00775839">
        <w:rPr>
          <w:bCs/>
          <w:szCs w:val="22"/>
          <w:lang w:val="sr-Latn-ME"/>
        </w:rPr>
        <w:t>: 4 mg intravenski</w:t>
      </w:r>
    </w:p>
    <w:p w14:paraId="3C9DC569" w14:textId="77777777" w:rsidR="00D91A22" w:rsidRPr="00775839" w:rsidRDefault="00D91A22" w:rsidP="003E2ED6">
      <w:pPr>
        <w:rPr>
          <w:bCs/>
          <w:szCs w:val="22"/>
          <w:lang w:val="sr-Latn-ME"/>
        </w:rPr>
      </w:pPr>
      <w:r w:rsidRPr="007001C0">
        <w:rPr>
          <w:bCs/>
          <w:i/>
          <w:szCs w:val="22"/>
          <w:lang w:val="sr-Latn-ME"/>
        </w:rPr>
        <w:t>Starije osobe (preko 65 godina)</w:t>
      </w:r>
      <w:r w:rsidRPr="00775839">
        <w:rPr>
          <w:bCs/>
          <w:szCs w:val="22"/>
          <w:lang w:val="sr-Latn-ME"/>
        </w:rPr>
        <w:t>: starije osobe reaguju i na niže doze, zbog čega se primjenjuje polovina doze u odnosu na dozu kod odraslih osoba.</w:t>
      </w:r>
    </w:p>
    <w:p w14:paraId="0BAB335A" w14:textId="77777777" w:rsidR="00D91A22" w:rsidRPr="00775839" w:rsidRDefault="00D91A22" w:rsidP="003E2ED6">
      <w:pPr>
        <w:rPr>
          <w:bCs/>
          <w:szCs w:val="22"/>
          <w:lang w:val="sr-Latn-ME"/>
        </w:rPr>
      </w:pPr>
      <w:r w:rsidRPr="007001C0">
        <w:rPr>
          <w:bCs/>
          <w:i/>
          <w:szCs w:val="22"/>
          <w:lang w:val="sr-Latn-ME"/>
        </w:rPr>
        <w:t>Doziranje kod adolescenata, djece i odojčadi starije od mjesec dana</w:t>
      </w:r>
      <w:r w:rsidRPr="00775839">
        <w:rPr>
          <w:bCs/>
          <w:szCs w:val="22"/>
          <w:lang w:val="sr-Latn-ME"/>
        </w:rPr>
        <w:t>: 0,1 mg/kg tjelesne težine intravenski do maksimalno 4 mg po dozi.</w:t>
      </w:r>
    </w:p>
    <w:p w14:paraId="41DDADE1" w14:textId="14B6E8FA" w:rsidR="00D91A22" w:rsidRPr="00775839" w:rsidRDefault="00D91A22" w:rsidP="003E2ED6">
      <w:pPr>
        <w:rPr>
          <w:bCs/>
          <w:szCs w:val="22"/>
          <w:lang w:val="sr-Latn-ME"/>
        </w:rPr>
      </w:pPr>
      <w:r w:rsidRPr="00775839">
        <w:rPr>
          <w:bCs/>
          <w:szCs w:val="22"/>
          <w:lang w:val="sr-Latn-ME"/>
        </w:rPr>
        <w:t>Ukoliko napad traje duže od 10 do 15 minuta, ljekar će možda ponoviti dozu. Mogu se prim</w:t>
      </w:r>
      <w:r w:rsidR="00946D74" w:rsidRPr="00775839">
        <w:rPr>
          <w:bCs/>
          <w:szCs w:val="22"/>
          <w:lang w:val="sr-Latn-ME"/>
        </w:rPr>
        <w:t>i</w:t>
      </w:r>
      <w:r w:rsidRPr="00775839">
        <w:rPr>
          <w:bCs/>
          <w:szCs w:val="22"/>
          <w:lang w:val="sr-Latn-ME"/>
        </w:rPr>
        <w:t>jeniti maksimalno dvije doze.</w:t>
      </w:r>
    </w:p>
    <w:p w14:paraId="527A97F7" w14:textId="77777777" w:rsidR="00D91A22" w:rsidRPr="00775839" w:rsidRDefault="00D91A22" w:rsidP="003E2ED6">
      <w:pPr>
        <w:rPr>
          <w:b/>
          <w:bCs/>
          <w:szCs w:val="22"/>
          <w:lang w:val="sr-Latn-ME"/>
        </w:rPr>
      </w:pPr>
    </w:p>
    <w:p w14:paraId="6F5905CC" w14:textId="77777777" w:rsidR="00BD1A67" w:rsidRPr="00775839" w:rsidRDefault="00BD1A67" w:rsidP="003E2ED6">
      <w:pPr>
        <w:tabs>
          <w:tab w:val="clear" w:pos="284"/>
        </w:tabs>
        <w:jc w:val="left"/>
        <w:rPr>
          <w:b/>
          <w:szCs w:val="22"/>
          <w:lang w:val="sr-Latn-ME"/>
        </w:rPr>
      </w:pPr>
      <w:r w:rsidRPr="00775839">
        <w:rPr>
          <w:b/>
          <w:szCs w:val="22"/>
          <w:lang w:val="sr-Latn-ME"/>
        </w:rPr>
        <w:t>Primjena kod djece i adolescenata</w:t>
      </w:r>
    </w:p>
    <w:p w14:paraId="64CB9893" w14:textId="5A687E47" w:rsidR="00762652" w:rsidRPr="00775839" w:rsidRDefault="00ED7B66" w:rsidP="003E2ED6">
      <w:pPr>
        <w:rPr>
          <w:szCs w:val="22"/>
          <w:lang w:val="sr-Latn-ME"/>
        </w:rPr>
      </w:pPr>
      <w:r w:rsidRPr="00775839">
        <w:rPr>
          <w:szCs w:val="22"/>
          <w:lang w:val="sr-Latn-ME"/>
        </w:rPr>
        <w:lastRenderedPageBreak/>
        <w:t>L</w:t>
      </w:r>
      <w:r w:rsidR="00A90DA9" w:rsidRPr="00775839">
        <w:rPr>
          <w:szCs w:val="22"/>
          <w:lang w:val="sr-Latn-ME"/>
        </w:rPr>
        <w:t>osepan</w:t>
      </w:r>
      <w:r w:rsidR="002767B9" w:rsidRPr="00775839">
        <w:rPr>
          <w:szCs w:val="22"/>
          <w:lang w:val="sr-Latn-ME"/>
        </w:rPr>
        <w:t xml:space="preserve"> se ne sm</w:t>
      </w:r>
      <w:r w:rsidR="00877B36" w:rsidRPr="00775839">
        <w:rPr>
          <w:szCs w:val="22"/>
          <w:lang w:val="sr-Latn-ME"/>
        </w:rPr>
        <w:t>ij</w:t>
      </w:r>
      <w:r w:rsidR="002767B9" w:rsidRPr="00775839">
        <w:rPr>
          <w:szCs w:val="22"/>
          <w:lang w:val="sr-Latn-ME"/>
        </w:rPr>
        <w:t>e prim</w:t>
      </w:r>
      <w:r w:rsidR="00877B36" w:rsidRPr="00775839">
        <w:rPr>
          <w:szCs w:val="22"/>
          <w:lang w:val="sr-Latn-ME"/>
        </w:rPr>
        <w:t>j</w:t>
      </w:r>
      <w:r w:rsidR="002767B9" w:rsidRPr="00775839">
        <w:rPr>
          <w:szCs w:val="22"/>
          <w:lang w:val="sr-Latn-ME"/>
        </w:rPr>
        <w:t xml:space="preserve">enjivati </w:t>
      </w:r>
      <w:r w:rsidR="0056042C" w:rsidRPr="00775839">
        <w:rPr>
          <w:szCs w:val="22"/>
          <w:lang w:val="sr-Latn-ME"/>
        </w:rPr>
        <w:t>kod</w:t>
      </w:r>
      <w:r w:rsidR="002767B9" w:rsidRPr="00775839">
        <w:rPr>
          <w:szCs w:val="22"/>
          <w:lang w:val="sr-Latn-ME"/>
        </w:rPr>
        <w:t xml:space="preserve"> d</w:t>
      </w:r>
      <w:r w:rsidR="00877B36" w:rsidRPr="00775839">
        <w:rPr>
          <w:szCs w:val="22"/>
          <w:lang w:val="sr-Latn-ME"/>
        </w:rPr>
        <w:t>j</w:t>
      </w:r>
      <w:r w:rsidR="002767B9" w:rsidRPr="00775839">
        <w:rPr>
          <w:szCs w:val="22"/>
          <w:lang w:val="sr-Latn-ME"/>
        </w:rPr>
        <w:t>ece mla</w:t>
      </w:r>
      <w:r w:rsidR="0056042C" w:rsidRPr="00775839">
        <w:rPr>
          <w:szCs w:val="22"/>
          <w:lang w:val="sr-Latn-ME"/>
        </w:rPr>
        <w:t>đ</w:t>
      </w:r>
      <w:r w:rsidR="002767B9" w:rsidRPr="00775839">
        <w:rPr>
          <w:szCs w:val="22"/>
          <w:lang w:val="sr-Latn-ME"/>
        </w:rPr>
        <w:t>e od 12 godina</w:t>
      </w:r>
      <w:r w:rsidR="00D91A22" w:rsidRPr="00775839">
        <w:rPr>
          <w:szCs w:val="22"/>
          <w:lang w:val="sr-Latn-ME"/>
        </w:rPr>
        <w:t xml:space="preserve"> sem u kontroli epileptičnog statusa</w:t>
      </w:r>
      <w:r w:rsidR="002767B9" w:rsidRPr="00775839">
        <w:rPr>
          <w:szCs w:val="22"/>
          <w:lang w:val="sr-Latn-ME"/>
        </w:rPr>
        <w:t xml:space="preserve"> (vid</w:t>
      </w:r>
      <w:r w:rsidR="00877B36" w:rsidRPr="00775839">
        <w:rPr>
          <w:szCs w:val="22"/>
          <w:lang w:val="sr-Latn-ME"/>
        </w:rPr>
        <w:t>j</w:t>
      </w:r>
      <w:r w:rsidR="002767B9" w:rsidRPr="00775839">
        <w:rPr>
          <w:szCs w:val="22"/>
          <w:lang w:val="sr-Latn-ME"/>
        </w:rPr>
        <w:t>eti tako</w:t>
      </w:r>
      <w:r w:rsidR="0056042C" w:rsidRPr="00775839">
        <w:rPr>
          <w:szCs w:val="22"/>
          <w:lang w:val="sr-Latn-ME"/>
        </w:rPr>
        <w:t>đ</w:t>
      </w:r>
      <w:r w:rsidR="002767B9" w:rsidRPr="00775839">
        <w:rPr>
          <w:szCs w:val="22"/>
          <w:lang w:val="sr-Latn-ME"/>
        </w:rPr>
        <w:t xml:space="preserve">e </w:t>
      </w:r>
      <w:r w:rsidR="0056042C" w:rsidRPr="00775839">
        <w:rPr>
          <w:szCs w:val="22"/>
          <w:lang w:val="sr-Latn-ME"/>
        </w:rPr>
        <w:t>d</w:t>
      </w:r>
      <w:r w:rsidR="00877B36" w:rsidRPr="00775839">
        <w:rPr>
          <w:szCs w:val="22"/>
          <w:lang w:val="sr-Latn-ME"/>
        </w:rPr>
        <w:t>i</w:t>
      </w:r>
      <w:r w:rsidR="0056042C" w:rsidRPr="00775839">
        <w:rPr>
          <w:szCs w:val="22"/>
          <w:lang w:val="sr-Latn-ME"/>
        </w:rPr>
        <w:t>o</w:t>
      </w:r>
      <w:r w:rsidR="002767B9" w:rsidRPr="00775839">
        <w:rPr>
          <w:szCs w:val="22"/>
          <w:lang w:val="sr-Latn-ME"/>
        </w:rPr>
        <w:t xml:space="preserve"> 2).</w:t>
      </w:r>
    </w:p>
    <w:p w14:paraId="2EA90669" w14:textId="2567AE08" w:rsidR="002767B9" w:rsidRPr="00775839" w:rsidRDefault="002767B9" w:rsidP="003E2ED6">
      <w:pPr>
        <w:rPr>
          <w:szCs w:val="22"/>
          <w:lang w:val="sr-Latn-ME"/>
        </w:rPr>
      </w:pPr>
    </w:p>
    <w:p w14:paraId="4420F3A7" w14:textId="465D556D" w:rsidR="0056042C" w:rsidRPr="00775839" w:rsidRDefault="007D6A31" w:rsidP="003E2ED6">
      <w:pPr>
        <w:rPr>
          <w:b/>
          <w:bCs/>
          <w:szCs w:val="22"/>
          <w:lang w:val="sr-Latn-ME"/>
        </w:rPr>
      </w:pPr>
      <w:r w:rsidRPr="00775839">
        <w:rPr>
          <w:b/>
          <w:bCs/>
          <w:szCs w:val="22"/>
          <w:lang w:val="sr-Latn-ME"/>
        </w:rPr>
        <w:t>Prim</w:t>
      </w:r>
      <w:r w:rsidR="00877B36" w:rsidRPr="00775839">
        <w:rPr>
          <w:b/>
          <w:bCs/>
          <w:szCs w:val="22"/>
          <w:lang w:val="sr-Latn-ME"/>
        </w:rPr>
        <w:t>j</w:t>
      </w:r>
      <w:r w:rsidRPr="00775839">
        <w:rPr>
          <w:b/>
          <w:bCs/>
          <w:szCs w:val="22"/>
          <w:lang w:val="sr-Latn-ME"/>
        </w:rPr>
        <w:t>ena</w:t>
      </w:r>
      <w:r w:rsidR="002767B9" w:rsidRPr="00775839">
        <w:rPr>
          <w:b/>
          <w:bCs/>
          <w:szCs w:val="22"/>
          <w:lang w:val="sr-Latn-ME"/>
        </w:rPr>
        <w:t xml:space="preserve"> </w:t>
      </w:r>
      <w:r w:rsidR="0056042C" w:rsidRPr="00775839">
        <w:rPr>
          <w:b/>
          <w:bCs/>
          <w:szCs w:val="22"/>
          <w:lang w:val="sr-Latn-ME"/>
        </w:rPr>
        <w:t>kod</w:t>
      </w:r>
      <w:r w:rsidR="002767B9" w:rsidRPr="00775839">
        <w:rPr>
          <w:b/>
          <w:bCs/>
          <w:szCs w:val="22"/>
          <w:lang w:val="sr-Latn-ME"/>
        </w:rPr>
        <w:t xml:space="preserve"> starijih i </w:t>
      </w:r>
      <w:r w:rsidR="0056042C" w:rsidRPr="00775839">
        <w:rPr>
          <w:b/>
          <w:bCs/>
          <w:szCs w:val="22"/>
          <w:lang w:val="sr-Latn-ME"/>
        </w:rPr>
        <w:t>slabih</w:t>
      </w:r>
      <w:r w:rsidR="002767B9" w:rsidRPr="00775839">
        <w:rPr>
          <w:b/>
          <w:bCs/>
          <w:szCs w:val="22"/>
          <w:lang w:val="sr-Latn-ME"/>
        </w:rPr>
        <w:t xml:space="preserve"> </w:t>
      </w:r>
      <w:r w:rsidRPr="00775839">
        <w:rPr>
          <w:b/>
          <w:bCs/>
          <w:szCs w:val="22"/>
          <w:lang w:val="sr-Latn-ME"/>
        </w:rPr>
        <w:t>pacijenata</w:t>
      </w:r>
      <w:r w:rsidR="002767B9" w:rsidRPr="00775839">
        <w:rPr>
          <w:b/>
          <w:bCs/>
          <w:szCs w:val="22"/>
          <w:lang w:val="sr-Latn-ME"/>
        </w:rPr>
        <w:t xml:space="preserve"> </w:t>
      </w:r>
    </w:p>
    <w:p w14:paraId="12EFE63D" w14:textId="24A503E1" w:rsidR="00D91A22" w:rsidRPr="00775839" w:rsidRDefault="00D91A22" w:rsidP="003E2ED6">
      <w:pPr>
        <w:rPr>
          <w:szCs w:val="22"/>
          <w:lang w:val="sr-Latn-ME"/>
        </w:rPr>
      </w:pPr>
      <w:r w:rsidRPr="00775839">
        <w:rPr>
          <w:szCs w:val="22"/>
          <w:lang w:val="sr-Latn-ME"/>
        </w:rPr>
        <w:t xml:space="preserve">Kliničke studije su pokazale da pacijenti stariji od 50 godina razvijaju dublju i dugotrajniju sedaciju nakon intravenske primjene lorazepama. Uobičajeno, dovoljna je početna doza od 2 mg, sem ukoliko se želi postići dublja sedacija / amnezija. </w:t>
      </w:r>
    </w:p>
    <w:p w14:paraId="6F414314" w14:textId="77777777" w:rsidR="0056042C" w:rsidRPr="00775839" w:rsidRDefault="0056042C" w:rsidP="003E2ED6">
      <w:pPr>
        <w:rPr>
          <w:szCs w:val="22"/>
          <w:lang w:val="sr-Latn-ME"/>
        </w:rPr>
      </w:pPr>
    </w:p>
    <w:p w14:paraId="5512B033" w14:textId="4D71ACEC" w:rsidR="0056042C" w:rsidRPr="00775839" w:rsidRDefault="007D6A31" w:rsidP="003E2ED6">
      <w:pPr>
        <w:rPr>
          <w:b/>
          <w:bCs/>
          <w:szCs w:val="22"/>
          <w:lang w:val="sr-Latn-ME"/>
        </w:rPr>
      </w:pPr>
      <w:r w:rsidRPr="00775839">
        <w:rPr>
          <w:b/>
          <w:bCs/>
          <w:szCs w:val="22"/>
          <w:lang w:val="sr-Latn-ME"/>
        </w:rPr>
        <w:t>Pacijenti</w:t>
      </w:r>
      <w:r w:rsidR="002767B9" w:rsidRPr="00775839">
        <w:rPr>
          <w:b/>
          <w:bCs/>
          <w:szCs w:val="22"/>
          <w:lang w:val="sr-Latn-ME"/>
        </w:rPr>
        <w:t xml:space="preserve"> s</w:t>
      </w:r>
      <w:r w:rsidR="0056042C" w:rsidRPr="00775839">
        <w:rPr>
          <w:b/>
          <w:bCs/>
          <w:szCs w:val="22"/>
          <w:lang w:val="sr-Latn-ME"/>
        </w:rPr>
        <w:t>a</w:t>
      </w:r>
      <w:r w:rsidR="002767B9" w:rsidRPr="00775839">
        <w:rPr>
          <w:b/>
          <w:bCs/>
          <w:szCs w:val="22"/>
          <w:lang w:val="sr-Latn-ME"/>
        </w:rPr>
        <w:t xml:space="preserve"> poremećajima bubrega ili jetre </w:t>
      </w:r>
    </w:p>
    <w:p w14:paraId="158C321D" w14:textId="6280C979" w:rsidR="002767B9" w:rsidRPr="00775839" w:rsidRDefault="00ED7B66" w:rsidP="003E2ED6">
      <w:pPr>
        <w:rPr>
          <w:szCs w:val="22"/>
          <w:lang w:val="sr-Latn-ME"/>
        </w:rPr>
      </w:pPr>
      <w:r w:rsidRPr="00775839">
        <w:rPr>
          <w:szCs w:val="22"/>
          <w:lang w:val="sr-Latn-ME"/>
        </w:rPr>
        <w:t>L</w:t>
      </w:r>
      <w:r w:rsidR="000B76DF" w:rsidRPr="00775839">
        <w:rPr>
          <w:szCs w:val="22"/>
          <w:lang w:val="sr-Latn-ME"/>
        </w:rPr>
        <w:t>osepan</w:t>
      </w:r>
      <w:r w:rsidR="002767B9" w:rsidRPr="00775839">
        <w:rPr>
          <w:szCs w:val="22"/>
          <w:lang w:val="sr-Latn-ME"/>
        </w:rPr>
        <w:t xml:space="preserve"> se ne sm</w:t>
      </w:r>
      <w:r w:rsidR="00877B36" w:rsidRPr="00775839">
        <w:rPr>
          <w:szCs w:val="22"/>
          <w:lang w:val="sr-Latn-ME"/>
        </w:rPr>
        <w:t>ij</w:t>
      </w:r>
      <w:r w:rsidR="002767B9" w:rsidRPr="00775839">
        <w:rPr>
          <w:szCs w:val="22"/>
          <w:lang w:val="sr-Latn-ME"/>
        </w:rPr>
        <w:t>e prim</w:t>
      </w:r>
      <w:r w:rsidR="00877B36" w:rsidRPr="00775839">
        <w:rPr>
          <w:szCs w:val="22"/>
          <w:lang w:val="sr-Latn-ME"/>
        </w:rPr>
        <w:t>j</w:t>
      </w:r>
      <w:r w:rsidR="002767B9" w:rsidRPr="00775839">
        <w:rPr>
          <w:szCs w:val="22"/>
          <w:lang w:val="sr-Latn-ME"/>
        </w:rPr>
        <w:t xml:space="preserve">enjivati </w:t>
      </w:r>
      <w:r w:rsidR="0056042C" w:rsidRPr="00775839">
        <w:rPr>
          <w:szCs w:val="22"/>
          <w:lang w:val="sr-Latn-ME"/>
        </w:rPr>
        <w:t>kod</w:t>
      </w:r>
      <w:r w:rsidR="002767B9" w:rsidRPr="00775839">
        <w:rPr>
          <w:szCs w:val="22"/>
          <w:lang w:val="sr-Latn-ME"/>
        </w:rPr>
        <w:t xml:space="preserve"> </w:t>
      </w:r>
      <w:r w:rsidR="007D6A31" w:rsidRPr="00775839">
        <w:rPr>
          <w:szCs w:val="22"/>
          <w:lang w:val="sr-Latn-ME"/>
        </w:rPr>
        <w:t>pacijenata</w:t>
      </w:r>
      <w:r w:rsidR="002767B9" w:rsidRPr="00775839">
        <w:rPr>
          <w:szCs w:val="22"/>
          <w:lang w:val="sr-Latn-ME"/>
        </w:rPr>
        <w:t xml:space="preserve"> s teškim poremećajima jetre. Kada se </w:t>
      </w:r>
      <w:r w:rsidRPr="00775839">
        <w:rPr>
          <w:szCs w:val="22"/>
          <w:lang w:val="sr-Latn-ME"/>
        </w:rPr>
        <w:t>L</w:t>
      </w:r>
      <w:r w:rsidR="002A3FCC" w:rsidRPr="00775839">
        <w:rPr>
          <w:szCs w:val="22"/>
          <w:lang w:val="sr-Latn-ME"/>
        </w:rPr>
        <w:t>osepan</w:t>
      </w:r>
      <w:r w:rsidR="002767B9" w:rsidRPr="00775839">
        <w:rPr>
          <w:szCs w:val="22"/>
          <w:lang w:val="sr-Latn-ME"/>
        </w:rPr>
        <w:t xml:space="preserve"> koristi </w:t>
      </w:r>
      <w:r w:rsidR="0056042C" w:rsidRPr="00775839">
        <w:rPr>
          <w:szCs w:val="22"/>
          <w:lang w:val="sr-Latn-ME"/>
        </w:rPr>
        <w:t>kod</w:t>
      </w:r>
      <w:r w:rsidR="002767B9" w:rsidRPr="00775839">
        <w:rPr>
          <w:szCs w:val="22"/>
          <w:lang w:val="sr-Latn-ME"/>
        </w:rPr>
        <w:t xml:space="preserve"> </w:t>
      </w:r>
      <w:r w:rsidR="007D6A31" w:rsidRPr="00775839">
        <w:rPr>
          <w:szCs w:val="22"/>
          <w:lang w:val="sr-Latn-ME"/>
        </w:rPr>
        <w:t>pacijenata</w:t>
      </w:r>
      <w:r w:rsidR="002767B9" w:rsidRPr="00775839">
        <w:rPr>
          <w:szCs w:val="22"/>
          <w:lang w:val="sr-Latn-ME"/>
        </w:rPr>
        <w:t xml:space="preserve"> s</w:t>
      </w:r>
      <w:r w:rsidR="0056042C" w:rsidRPr="00775839">
        <w:rPr>
          <w:szCs w:val="22"/>
          <w:lang w:val="sr-Latn-ME"/>
        </w:rPr>
        <w:t>a</w:t>
      </w:r>
      <w:r w:rsidR="002767B9" w:rsidRPr="00775839">
        <w:rPr>
          <w:szCs w:val="22"/>
          <w:lang w:val="sr-Latn-ME"/>
        </w:rPr>
        <w:t xml:space="preserve"> blagim do um</w:t>
      </w:r>
      <w:r w:rsidR="00877B36" w:rsidRPr="00775839">
        <w:rPr>
          <w:szCs w:val="22"/>
          <w:lang w:val="sr-Latn-ME"/>
        </w:rPr>
        <w:t>j</w:t>
      </w:r>
      <w:r w:rsidR="002767B9" w:rsidRPr="00775839">
        <w:rPr>
          <w:szCs w:val="22"/>
          <w:lang w:val="sr-Latn-ME"/>
        </w:rPr>
        <w:t xml:space="preserve">erenim poremećajima jetre ili bubrega, </w:t>
      </w:r>
      <w:r w:rsidR="00D91A22" w:rsidRPr="00775839">
        <w:rPr>
          <w:szCs w:val="22"/>
          <w:lang w:val="sr-Latn-ME"/>
        </w:rPr>
        <w:t>preporučuje se početna doza od 0,05 mg/kg, a ne veća od 2 mg</w:t>
      </w:r>
      <w:r w:rsidR="002767B9" w:rsidRPr="00775839">
        <w:rPr>
          <w:szCs w:val="22"/>
          <w:lang w:val="sr-Latn-ME"/>
        </w:rPr>
        <w:t>.</w:t>
      </w:r>
    </w:p>
    <w:p w14:paraId="64CB9894" w14:textId="77777777" w:rsidR="00762652" w:rsidRPr="00775839" w:rsidRDefault="00762652" w:rsidP="003E2ED6">
      <w:pPr>
        <w:rPr>
          <w:szCs w:val="22"/>
          <w:lang w:val="sr-Latn-ME"/>
        </w:rPr>
      </w:pPr>
    </w:p>
    <w:p w14:paraId="64CB9895" w14:textId="207B0EFD" w:rsidR="00762652" w:rsidRPr="00775839" w:rsidRDefault="00762652" w:rsidP="003E2ED6">
      <w:pPr>
        <w:rPr>
          <w:b/>
          <w:bCs/>
          <w:szCs w:val="22"/>
          <w:lang w:val="sr-Latn-ME"/>
        </w:rPr>
      </w:pPr>
      <w:r w:rsidRPr="00775839">
        <w:rPr>
          <w:b/>
          <w:bCs/>
          <w:iCs/>
          <w:szCs w:val="22"/>
          <w:lang w:val="sr-Latn-ME"/>
        </w:rPr>
        <w:t xml:space="preserve">Ako ste </w:t>
      </w:r>
      <w:r w:rsidRPr="00775839">
        <w:rPr>
          <w:b/>
          <w:bCs/>
          <w:szCs w:val="22"/>
          <w:lang w:val="sr-Latn-ME"/>
        </w:rPr>
        <w:t xml:space="preserve">primili </w:t>
      </w:r>
      <w:r w:rsidRPr="00775839">
        <w:rPr>
          <w:b/>
          <w:bCs/>
          <w:iCs/>
          <w:szCs w:val="22"/>
          <w:lang w:val="sr-Latn-ME"/>
        </w:rPr>
        <w:t>više</w:t>
      </w:r>
      <w:r w:rsidR="00CD6498" w:rsidRPr="00775839">
        <w:rPr>
          <w:b/>
          <w:bCs/>
          <w:iCs/>
          <w:szCs w:val="22"/>
          <w:lang w:val="sr-Latn-ME"/>
        </w:rPr>
        <w:t xml:space="preserve"> l</w:t>
      </w:r>
      <w:r w:rsidR="00877B36" w:rsidRPr="00775839">
        <w:rPr>
          <w:b/>
          <w:bCs/>
          <w:iCs/>
          <w:szCs w:val="22"/>
          <w:lang w:val="sr-Latn-ME"/>
        </w:rPr>
        <w:t>ij</w:t>
      </w:r>
      <w:r w:rsidR="00CD6498" w:rsidRPr="00775839">
        <w:rPr>
          <w:b/>
          <w:bCs/>
          <w:iCs/>
          <w:szCs w:val="22"/>
          <w:lang w:val="sr-Latn-ME"/>
        </w:rPr>
        <w:t>eka</w:t>
      </w:r>
      <w:r w:rsidRPr="00775839">
        <w:rPr>
          <w:b/>
          <w:bCs/>
          <w:iCs/>
          <w:szCs w:val="22"/>
          <w:lang w:val="sr-Latn-ME"/>
        </w:rPr>
        <w:t xml:space="preserve"> </w:t>
      </w:r>
      <w:r w:rsidR="00ED7B66" w:rsidRPr="00775839">
        <w:rPr>
          <w:b/>
          <w:bCs/>
          <w:iCs/>
          <w:szCs w:val="22"/>
          <w:lang w:val="sr-Latn-ME"/>
        </w:rPr>
        <w:t>L</w:t>
      </w:r>
      <w:r w:rsidR="00041169" w:rsidRPr="00775839">
        <w:rPr>
          <w:b/>
          <w:bCs/>
          <w:iCs/>
          <w:szCs w:val="22"/>
          <w:lang w:val="sr-Latn-ME"/>
        </w:rPr>
        <w:t>osepan</w:t>
      </w:r>
      <w:r w:rsidRPr="00775839">
        <w:rPr>
          <w:b/>
          <w:bCs/>
          <w:iCs/>
          <w:szCs w:val="22"/>
          <w:lang w:val="sr-Latn-ME"/>
        </w:rPr>
        <w:t xml:space="preserve"> nego što </w:t>
      </w:r>
      <w:r w:rsidR="00877B36" w:rsidRPr="00775839">
        <w:rPr>
          <w:b/>
          <w:bCs/>
          <w:iCs/>
          <w:szCs w:val="22"/>
          <w:lang w:val="sr-Latn-ME"/>
        </w:rPr>
        <w:t xml:space="preserve">je </w:t>
      </w:r>
      <w:r w:rsidRPr="00775839">
        <w:rPr>
          <w:b/>
          <w:bCs/>
          <w:iCs/>
          <w:szCs w:val="22"/>
          <w:lang w:val="sr-Latn-ME"/>
        </w:rPr>
        <w:t>treba</w:t>
      </w:r>
      <w:r w:rsidR="00877B36" w:rsidRPr="00775839">
        <w:rPr>
          <w:b/>
          <w:bCs/>
          <w:iCs/>
          <w:szCs w:val="22"/>
          <w:lang w:val="sr-Latn-ME"/>
        </w:rPr>
        <w:t>lo</w:t>
      </w:r>
    </w:p>
    <w:p w14:paraId="64CB9898" w14:textId="22C152EA" w:rsidR="00762652" w:rsidRPr="00775839" w:rsidRDefault="00C315B6" w:rsidP="003E2ED6">
      <w:pPr>
        <w:rPr>
          <w:szCs w:val="22"/>
          <w:lang w:val="sr-Latn-ME"/>
        </w:rPr>
      </w:pPr>
      <w:r w:rsidRPr="00775839">
        <w:rPr>
          <w:szCs w:val="22"/>
          <w:lang w:val="sr-Latn-ME"/>
        </w:rPr>
        <w:t xml:space="preserve">Ako </w:t>
      </w:r>
      <w:r w:rsidR="0056042C" w:rsidRPr="00775839">
        <w:rPr>
          <w:szCs w:val="22"/>
          <w:lang w:val="sr-Latn-ME"/>
        </w:rPr>
        <w:t xml:space="preserve">ste primili </w:t>
      </w:r>
      <w:r w:rsidRPr="00775839">
        <w:rPr>
          <w:szCs w:val="22"/>
          <w:lang w:val="sr-Latn-ME"/>
        </w:rPr>
        <w:t>više l</w:t>
      </w:r>
      <w:r w:rsidR="00877B36" w:rsidRPr="00775839">
        <w:rPr>
          <w:szCs w:val="22"/>
          <w:lang w:val="sr-Latn-ME"/>
        </w:rPr>
        <w:t>ij</w:t>
      </w:r>
      <w:r w:rsidRPr="00775839">
        <w:rPr>
          <w:szCs w:val="22"/>
          <w:lang w:val="sr-Latn-ME"/>
        </w:rPr>
        <w:t xml:space="preserve">eka nego što je potrebno, možete razviti simptome kao što su pospanost, mentalna </w:t>
      </w:r>
      <w:r w:rsidR="0056042C" w:rsidRPr="00775839">
        <w:rPr>
          <w:szCs w:val="22"/>
          <w:lang w:val="sr-Latn-ME"/>
        </w:rPr>
        <w:t>zbunjenost</w:t>
      </w:r>
      <w:r w:rsidRPr="00775839">
        <w:rPr>
          <w:szCs w:val="22"/>
          <w:lang w:val="sr-Latn-ME"/>
        </w:rPr>
        <w:t xml:space="preserve"> i letargija kod blagog predoziranja</w:t>
      </w:r>
      <w:r w:rsidR="0056042C" w:rsidRPr="00775839">
        <w:rPr>
          <w:szCs w:val="22"/>
          <w:lang w:val="sr-Latn-ME"/>
        </w:rPr>
        <w:t>, kao i</w:t>
      </w:r>
      <w:r w:rsidRPr="00775839">
        <w:rPr>
          <w:szCs w:val="22"/>
          <w:lang w:val="sr-Latn-ME"/>
        </w:rPr>
        <w:t xml:space="preserve"> </w:t>
      </w:r>
      <w:r w:rsidR="0056042C" w:rsidRPr="00775839">
        <w:rPr>
          <w:szCs w:val="22"/>
          <w:lang w:val="sr-Latn-ME"/>
        </w:rPr>
        <w:t>nizak</w:t>
      </w:r>
      <w:r w:rsidRPr="00775839">
        <w:rPr>
          <w:szCs w:val="22"/>
          <w:lang w:val="sr-Latn-ME"/>
        </w:rPr>
        <w:t xml:space="preserve"> krvni </w:t>
      </w:r>
      <w:r w:rsidR="0056042C" w:rsidRPr="00775839">
        <w:rPr>
          <w:szCs w:val="22"/>
          <w:lang w:val="sr-Latn-ME"/>
        </w:rPr>
        <w:t>pritisak</w:t>
      </w:r>
      <w:r w:rsidRPr="00775839">
        <w:rPr>
          <w:szCs w:val="22"/>
          <w:lang w:val="sr-Latn-ME"/>
        </w:rPr>
        <w:t>, poteškoće u kontroli pokreta, respiratornu depresiju i komu u težim slučajevima</w:t>
      </w:r>
      <w:r w:rsidR="00877B36" w:rsidRPr="00775839">
        <w:rPr>
          <w:szCs w:val="22"/>
          <w:lang w:val="sr-Latn-ME"/>
        </w:rPr>
        <w:t>.</w:t>
      </w:r>
    </w:p>
    <w:p w14:paraId="03580E59" w14:textId="2BC4A771" w:rsidR="00A82F86" w:rsidRDefault="00A82F86" w:rsidP="003E2ED6">
      <w:pPr>
        <w:rPr>
          <w:bCs/>
          <w:szCs w:val="22"/>
          <w:lang w:val="sr-Latn-ME"/>
        </w:rPr>
      </w:pPr>
      <w:r w:rsidRPr="00775839">
        <w:rPr>
          <w:bCs/>
          <w:szCs w:val="22"/>
          <w:lang w:val="sr-Latn-ME"/>
        </w:rPr>
        <w:t>Liječenje predoziranja podrazumijeva primjenu suportivnih mjera, kao što su održavanje funkcije disanja i praćenje ravnoteže tečnosti (unosa i izbacivanja tečnosti).</w:t>
      </w:r>
    </w:p>
    <w:p w14:paraId="32586E1F" w14:textId="5E187D6F" w:rsidR="00F41077" w:rsidRDefault="00F41077" w:rsidP="003E2ED6">
      <w:pPr>
        <w:rPr>
          <w:bCs/>
          <w:szCs w:val="22"/>
          <w:lang w:val="sr-Latn-ME"/>
        </w:rPr>
      </w:pPr>
    </w:p>
    <w:p w14:paraId="2AA40511" w14:textId="33F88122" w:rsidR="00F41077" w:rsidRPr="007001C0" w:rsidRDefault="00F41077" w:rsidP="00F41077">
      <w:pPr>
        <w:rPr>
          <w:b/>
          <w:bCs/>
          <w:szCs w:val="22"/>
          <w:lang w:val="sr-Latn-ME"/>
        </w:rPr>
      </w:pPr>
      <w:r>
        <w:rPr>
          <w:b/>
          <w:bCs/>
          <w:szCs w:val="22"/>
          <w:lang w:val="sr-Latn-ME"/>
        </w:rPr>
        <w:t>Ako ste zaboravili uzeti lijek Losepan</w:t>
      </w:r>
    </w:p>
    <w:p w14:paraId="6C90EA68" w14:textId="0DFB45D3" w:rsidR="00F41077" w:rsidRPr="00775839" w:rsidRDefault="00F41077" w:rsidP="00F41077">
      <w:pPr>
        <w:rPr>
          <w:bCs/>
          <w:szCs w:val="22"/>
          <w:lang w:val="sr-Latn-ME"/>
        </w:rPr>
      </w:pPr>
      <w:r>
        <w:rPr>
          <w:bCs/>
          <w:szCs w:val="22"/>
          <w:lang w:val="sr-Latn-ME"/>
        </w:rPr>
        <w:t>S obzirom da se Losepan rastvor</w:t>
      </w:r>
      <w:r w:rsidRPr="00F41077">
        <w:rPr>
          <w:bCs/>
          <w:szCs w:val="22"/>
          <w:lang w:val="sr-Latn-ME"/>
        </w:rPr>
        <w:t xml:space="preserve"> za injekciju primjenjuje u bolnici, ovaj podatak nije primjenjiv.</w:t>
      </w:r>
    </w:p>
    <w:p w14:paraId="64CB989A" w14:textId="77777777" w:rsidR="00762652" w:rsidRPr="00775839" w:rsidRDefault="00762652" w:rsidP="003E2ED6">
      <w:pPr>
        <w:rPr>
          <w:b/>
          <w:szCs w:val="22"/>
          <w:lang w:val="sr-Latn-ME"/>
        </w:rPr>
      </w:pPr>
    </w:p>
    <w:p w14:paraId="64CB989B" w14:textId="4CE61BA1" w:rsidR="00762652" w:rsidRPr="00775839" w:rsidRDefault="00762652" w:rsidP="003E2ED6">
      <w:pPr>
        <w:rPr>
          <w:b/>
          <w:bCs/>
          <w:szCs w:val="22"/>
          <w:lang w:val="sr-Latn-ME"/>
        </w:rPr>
      </w:pPr>
      <w:r w:rsidRPr="00775839">
        <w:rPr>
          <w:b/>
          <w:bCs/>
          <w:szCs w:val="22"/>
          <w:lang w:val="sr-Latn-ME"/>
        </w:rPr>
        <w:t>Ako prestanete da primate</w:t>
      </w:r>
      <w:r w:rsidRPr="00775839">
        <w:rPr>
          <w:b/>
          <w:bCs/>
          <w:iCs/>
          <w:szCs w:val="22"/>
          <w:lang w:val="sr-Latn-ME"/>
        </w:rPr>
        <w:t xml:space="preserve"> </w:t>
      </w:r>
      <w:r w:rsidRPr="00775839">
        <w:rPr>
          <w:b/>
          <w:bCs/>
          <w:szCs w:val="22"/>
          <w:lang w:val="sr-Latn-ME"/>
        </w:rPr>
        <w:t>l</w:t>
      </w:r>
      <w:r w:rsidR="00877B36" w:rsidRPr="00775839">
        <w:rPr>
          <w:b/>
          <w:bCs/>
          <w:szCs w:val="22"/>
          <w:lang w:val="sr-Latn-ME"/>
        </w:rPr>
        <w:t>ij</w:t>
      </w:r>
      <w:r w:rsidRPr="00775839">
        <w:rPr>
          <w:b/>
          <w:bCs/>
          <w:szCs w:val="22"/>
          <w:lang w:val="sr-Latn-ME"/>
        </w:rPr>
        <w:t xml:space="preserve">ek </w:t>
      </w:r>
      <w:r w:rsidR="00ED7B66" w:rsidRPr="00775839">
        <w:rPr>
          <w:b/>
          <w:bCs/>
          <w:szCs w:val="22"/>
          <w:lang w:val="sr-Latn-ME"/>
        </w:rPr>
        <w:t>L</w:t>
      </w:r>
      <w:r w:rsidR="0008084F" w:rsidRPr="00775839">
        <w:rPr>
          <w:b/>
          <w:bCs/>
          <w:szCs w:val="22"/>
          <w:lang w:val="sr-Latn-ME"/>
        </w:rPr>
        <w:t>osepan</w:t>
      </w:r>
    </w:p>
    <w:p w14:paraId="64CB989C" w14:textId="57D26AF4" w:rsidR="00762652" w:rsidRPr="00775839" w:rsidRDefault="00C315B6" w:rsidP="003E2ED6">
      <w:pPr>
        <w:rPr>
          <w:szCs w:val="22"/>
          <w:lang w:val="sr-Latn-ME"/>
        </w:rPr>
      </w:pPr>
      <w:r w:rsidRPr="00775839">
        <w:rPr>
          <w:szCs w:val="22"/>
          <w:lang w:val="sr-Latn-ME"/>
        </w:rPr>
        <w:t>L</w:t>
      </w:r>
      <w:r w:rsidR="00877B36" w:rsidRPr="00775839">
        <w:rPr>
          <w:szCs w:val="22"/>
          <w:lang w:val="sr-Latn-ME"/>
        </w:rPr>
        <w:t>ij</w:t>
      </w:r>
      <w:r w:rsidRPr="00775839">
        <w:rPr>
          <w:szCs w:val="22"/>
          <w:lang w:val="sr-Latn-ME"/>
        </w:rPr>
        <w:t xml:space="preserve">ečenje </w:t>
      </w:r>
      <w:r w:rsidR="0056042C" w:rsidRPr="00775839">
        <w:rPr>
          <w:szCs w:val="22"/>
          <w:lang w:val="sr-Latn-ME"/>
        </w:rPr>
        <w:t>možete</w:t>
      </w:r>
      <w:r w:rsidRPr="00775839">
        <w:rPr>
          <w:szCs w:val="22"/>
          <w:lang w:val="sr-Latn-ME"/>
        </w:rPr>
        <w:t xml:space="preserve"> prekinuti samo prema </w:t>
      </w:r>
      <w:r w:rsidR="0056042C" w:rsidRPr="00775839">
        <w:rPr>
          <w:szCs w:val="22"/>
          <w:lang w:val="sr-Latn-ME"/>
        </w:rPr>
        <w:t>preporuci</w:t>
      </w:r>
      <w:r w:rsidRPr="00775839">
        <w:rPr>
          <w:szCs w:val="22"/>
          <w:lang w:val="sr-Latn-ME"/>
        </w:rPr>
        <w:t xml:space="preserve"> l</w:t>
      </w:r>
      <w:r w:rsidR="00877B36" w:rsidRPr="00775839">
        <w:rPr>
          <w:szCs w:val="22"/>
          <w:lang w:val="sr-Latn-ME"/>
        </w:rPr>
        <w:t>j</w:t>
      </w:r>
      <w:r w:rsidRPr="00775839">
        <w:rPr>
          <w:szCs w:val="22"/>
          <w:lang w:val="sr-Latn-ME"/>
        </w:rPr>
        <w:t>ekara</w:t>
      </w:r>
      <w:r w:rsidR="0056042C" w:rsidRPr="00775839">
        <w:rPr>
          <w:szCs w:val="22"/>
          <w:lang w:val="sr-Latn-ME"/>
        </w:rPr>
        <w:t>.</w:t>
      </w:r>
    </w:p>
    <w:p w14:paraId="31AE5F80" w14:textId="77777777" w:rsidR="0056042C" w:rsidRPr="00775839" w:rsidRDefault="0056042C" w:rsidP="003E2ED6">
      <w:pPr>
        <w:rPr>
          <w:szCs w:val="22"/>
          <w:lang w:val="sr-Latn-ME"/>
        </w:rPr>
      </w:pPr>
    </w:p>
    <w:p w14:paraId="4555CF75" w14:textId="00CD063C" w:rsidR="006038E1" w:rsidRPr="00775839" w:rsidRDefault="00C315B6" w:rsidP="003E2ED6">
      <w:pPr>
        <w:rPr>
          <w:szCs w:val="22"/>
          <w:lang w:val="sr-Latn-ME"/>
        </w:rPr>
      </w:pPr>
      <w:r w:rsidRPr="00775839">
        <w:rPr>
          <w:szCs w:val="22"/>
          <w:lang w:val="sr-Latn-ME"/>
        </w:rPr>
        <w:t>Ako se l</w:t>
      </w:r>
      <w:r w:rsidR="00877B36" w:rsidRPr="00775839">
        <w:rPr>
          <w:szCs w:val="22"/>
          <w:lang w:val="sr-Latn-ME"/>
        </w:rPr>
        <w:t>ij</w:t>
      </w:r>
      <w:r w:rsidRPr="00775839">
        <w:rPr>
          <w:szCs w:val="22"/>
          <w:lang w:val="sr-Latn-ME"/>
        </w:rPr>
        <w:t>ečite zbog simptoma teške t</w:t>
      </w:r>
      <w:r w:rsidR="00946D74" w:rsidRPr="00775839">
        <w:rPr>
          <w:szCs w:val="22"/>
          <w:lang w:val="sr-Latn-ME"/>
        </w:rPr>
        <w:t>j</w:t>
      </w:r>
      <w:r w:rsidRPr="00775839">
        <w:rPr>
          <w:szCs w:val="22"/>
          <w:lang w:val="sr-Latn-ME"/>
        </w:rPr>
        <w:t>eskobe i l</w:t>
      </w:r>
      <w:r w:rsidR="00877B36" w:rsidRPr="00775839">
        <w:rPr>
          <w:szCs w:val="22"/>
          <w:lang w:val="sr-Latn-ME"/>
        </w:rPr>
        <w:t>ij</w:t>
      </w:r>
      <w:r w:rsidRPr="00775839">
        <w:rPr>
          <w:szCs w:val="22"/>
          <w:lang w:val="sr-Latn-ME"/>
        </w:rPr>
        <w:t xml:space="preserve">ečenje iznenada prekinete, </w:t>
      </w:r>
      <w:r w:rsidR="0056042C" w:rsidRPr="00775839">
        <w:rPr>
          <w:szCs w:val="22"/>
          <w:lang w:val="sr-Latn-ME"/>
        </w:rPr>
        <w:t>može doći do</w:t>
      </w:r>
      <w:r w:rsidRPr="00775839">
        <w:rPr>
          <w:szCs w:val="22"/>
          <w:lang w:val="sr-Latn-ME"/>
        </w:rPr>
        <w:t xml:space="preserve"> pojav</w:t>
      </w:r>
      <w:r w:rsidR="0056042C" w:rsidRPr="00775839">
        <w:rPr>
          <w:szCs w:val="22"/>
          <w:lang w:val="sr-Latn-ME"/>
        </w:rPr>
        <w:t>e</w:t>
      </w:r>
      <w:r w:rsidRPr="00775839">
        <w:rPr>
          <w:szCs w:val="22"/>
          <w:lang w:val="sr-Latn-ME"/>
        </w:rPr>
        <w:t xml:space="preserve"> jednog ili više sl</w:t>
      </w:r>
      <w:r w:rsidR="00877B36" w:rsidRPr="00775839">
        <w:rPr>
          <w:szCs w:val="22"/>
          <w:lang w:val="sr-Latn-ME"/>
        </w:rPr>
        <w:t>j</w:t>
      </w:r>
      <w:r w:rsidRPr="00775839">
        <w:rPr>
          <w:szCs w:val="22"/>
          <w:lang w:val="sr-Latn-ME"/>
        </w:rPr>
        <w:t xml:space="preserve">edećih simptoma </w:t>
      </w:r>
      <w:r w:rsidR="0056042C" w:rsidRPr="00775839">
        <w:rPr>
          <w:szCs w:val="22"/>
          <w:lang w:val="sr-Latn-ME"/>
        </w:rPr>
        <w:t>obustave</w:t>
      </w:r>
      <w:r w:rsidRPr="00775839">
        <w:rPr>
          <w:szCs w:val="22"/>
          <w:lang w:val="sr-Latn-ME"/>
        </w:rPr>
        <w:t>: glavobolja, bol u mišićima, ekstremni strah, t</w:t>
      </w:r>
      <w:r w:rsidR="00946D74" w:rsidRPr="00775839">
        <w:rPr>
          <w:szCs w:val="22"/>
          <w:lang w:val="sr-Latn-ME"/>
        </w:rPr>
        <w:t>j</w:t>
      </w:r>
      <w:r w:rsidRPr="00775839">
        <w:rPr>
          <w:szCs w:val="22"/>
          <w:lang w:val="sr-Latn-ME"/>
        </w:rPr>
        <w:t>eskoba, napetost, uzb</w:t>
      </w:r>
      <w:r w:rsidR="0056042C" w:rsidRPr="00775839">
        <w:rPr>
          <w:szCs w:val="22"/>
          <w:lang w:val="sr-Latn-ME"/>
        </w:rPr>
        <w:t>uđ</w:t>
      </w:r>
      <w:r w:rsidRPr="00775839">
        <w:rPr>
          <w:szCs w:val="22"/>
          <w:lang w:val="sr-Latn-ME"/>
        </w:rPr>
        <w:t xml:space="preserve">enje, nemir, </w:t>
      </w:r>
      <w:r w:rsidR="0056042C" w:rsidRPr="00775839">
        <w:rPr>
          <w:szCs w:val="22"/>
          <w:lang w:val="sr-Latn-ME"/>
        </w:rPr>
        <w:t>zbunjenost</w:t>
      </w:r>
      <w:r w:rsidRPr="00775839">
        <w:rPr>
          <w:szCs w:val="22"/>
          <w:lang w:val="sr-Latn-ME"/>
        </w:rPr>
        <w:t>, razdražljivost, prom</w:t>
      </w:r>
      <w:r w:rsidR="00877B36" w:rsidRPr="00775839">
        <w:rPr>
          <w:szCs w:val="22"/>
          <w:lang w:val="sr-Latn-ME"/>
        </w:rPr>
        <w:t>j</w:t>
      </w:r>
      <w:r w:rsidRPr="00775839">
        <w:rPr>
          <w:szCs w:val="22"/>
          <w:lang w:val="sr-Latn-ME"/>
        </w:rPr>
        <w:t xml:space="preserve">ene raspoloženja, znojenje, depresija i nesanica. </w:t>
      </w:r>
    </w:p>
    <w:p w14:paraId="5BFB8F6C" w14:textId="553AA196" w:rsidR="00C315B6" w:rsidRPr="00775839" w:rsidRDefault="00C315B6" w:rsidP="003E2ED6">
      <w:pPr>
        <w:rPr>
          <w:szCs w:val="22"/>
          <w:lang w:val="sr-Latn-ME"/>
        </w:rPr>
      </w:pPr>
      <w:r w:rsidRPr="00775839">
        <w:rPr>
          <w:szCs w:val="22"/>
          <w:lang w:val="sr-Latn-ME"/>
        </w:rPr>
        <w:t xml:space="preserve">U težim slučajevima, simptomi </w:t>
      </w:r>
      <w:r w:rsidR="0056042C" w:rsidRPr="00775839">
        <w:rPr>
          <w:szCs w:val="22"/>
          <w:lang w:val="sr-Latn-ME"/>
        </w:rPr>
        <w:t>obustave</w:t>
      </w:r>
      <w:r w:rsidRPr="00775839">
        <w:rPr>
          <w:szCs w:val="22"/>
          <w:lang w:val="sr-Latn-ME"/>
        </w:rPr>
        <w:t xml:space="preserve"> mogu uključivati: gubitak os</w:t>
      </w:r>
      <w:r w:rsidR="00877B36" w:rsidRPr="00775839">
        <w:rPr>
          <w:szCs w:val="22"/>
          <w:lang w:val="sr-Latn-ME"/>
        </w:rPr>
        <w:t>j</w:t>
      </w:r>
      <w:r w:rsidRPr="00775839">
        <w:rPr>
          <w:szCs w:val="22"/>
          <w:lang w:val="sr-Latn-ME"/>
        </w:rPr>
        <w:t>ećaja, gubitak stvarnosti, (poznato) okruženje se čini nestvarnim, otu</w:t>
      </w:r>
      <w:r w:rsidR="0056042C" w:rsidRPr="00775839">
        <w:rPr>
          <w:szCs w:val="22"/>
          <w:lang w:val="sr-Latn-ME"/>
        </w:rPr>
        <w:t>đ</w:t>
      </w:r>
      <w:r w:rsidRPr="00775839">
        <w:rPr>
          <w:szCs w:val="22"/>
          <w:lang w:val="sr-Latn-ME"/>
        </w:rPr>
        <w:t xml:space="preserve">enje od sebe (depersonalizacija), utrnulost i </w:t>
      </w:r>
      <w:r w:rsidR="0056042C" w:rsidRPr="00775839">
        <w:rPr>
          <w:szCs w:val="22"/>
          <w:lang w:val="sr-Latn-ME"/>
        </w:rPr>
        <w:t>žmarce</w:t>
      </w:r>
      <w:r w:rsidRPr="00775839">
        <w:rPr>
          <w:szCs w:val="22"/>
          <w:lang w:val="sr-Latn-ME"/>
        </w:rPr>
        <w:t xml:space="preserve"> u rukama i nogama, </w:t>
      </w:r>
      <w:r w:rsidR="0056042C" w:rsidRPr="00775839">
        <w:rPr>
          <w:szCs w:val="22"/>
          <w:lang w:val="sr-Latn-ME"/>
        </w:rPr>
        <w:t>izrazito</w:t>
      </w:r>
      <w:r w:rsidRPr="00775839">
        <w:rPr>
          <w:szCs w:val="22"/>
          <w:lang w:val="sr-Latn-ME"/>
        </w:rPr>
        <w:t xml:space="preserve"> pojačanu os</w:t>
      </w:r>
      <w:r w:rsidR="00877B36" w:rsidRPr="00775839">
        <w:rPr>
          <w:szCs w:val="22"/>
          <w:lang w:val="sr-Latn-ME"/>
        </w:rPr>
        <w:t>j</w:t>
      </w:r>
      <w:r w:rsidRPr="00775839">
        <w:rPr>
          <w:szCs w:val="22"/>
          <w:lang w:val="sr-Latn-ME"/>
        </w:rPr>
        <w:t>etljivost na sv</w:t>
      </w:r>
      <w:r w:rsidR="00877B36" w:rsidRPr="00775839">
        <w:rPr>
          <w:szCs w:val="22"/>
          <w:lang w:val="sr-Latn-ME"/>
        </w:rPr>
        <w:t>ij</w:t>
      </w:r>
      <w:r w:rsidRPr="00775839">
        <w:rPr>
          <w:szCs w:val="22"/>
          <w:lang w:val="sr-Latn-ME"/>
        </w:rPr>
        <w:t>etlo, buku i dodir, pojačan sluh, bol u u</w:t>
      </w:r>
      <w:r w:rsidR="0056042C" w:rsidRPr="00775839">
        <w:rPr>
          <w:szCs w:val="22"/>
          <w:lang w:val="sr-Latn-ME"/>
        </w:rPr>
        <w:t>v</w:t>
      </w:r>
      <w:r w:rsidRPr="00775839">
        <w:rPr>
          <w:szCs w:val="22"/>
          <w:lang w:val="sr-Latn-ME"/>
        </w:rPr>
        <w:t>u, nevoljne pokrete, povraćanje, deluzije (</w:t>
      </w:r>
      <w:r w:rsidR="0056042C" w:rsidRPr="00775839">
        <w:rPr>
          <w:szCs w:val="22"/>
          <w:lang w:val="sr-Latn-ME"/>
        </w:rPr>
        <w:t>sumanute ideje</w:t>
      </w:r>
      <w:r w:rsidRPr="00775839">
        <w:rPr>
          <w:szCs w:val="22"/>
          <w:lang w:val="sr-Latn-ME"/>
        </w:rPr>
        <w:t>) ili epileptičk</w:t>
      </w:r>
      <w:r w:rsidR="0056042C" w:rsidRPr="00775839">
        <w:rPr>
          <w:szCs w:val="22"/>
          <w:lang w:val="sr-Latn-ME"/>
        </w:rPr>
        <w:t>e</w:t>
      </w:r>
      <w:r w:rsidRPr="00775839">
        <w:rPr>
          <w:szCs w:val="22"/>
          <w:lang w:val="sr-Latn-ME"/>
        </w:rPr>
        <w:t xml:space="preserve"> napadaj</w:t>
      </w:r>
      <w:r w:rsidR="0056042C" w:rsidRPr="00775839">
        <w:rPr>
          <w:szCs w:val="22"/>
          <w:lang w:val="sr-Latn-ME"/>
        </w:rPr>
        <w:t>e</w:t>
      </w:r>
      <w:r w:rsidRPr="00775839">
        <w:rPr>
          <w:szCs w:val="22"/>
          <w:lang w:val="sr-Latn-ME"/>
        </w:rPr>
        <w:t>. Tako</w:t>
      </w:r>
      <w:r w:rsidR="0056042C" w:rsidRPr="00775839">
        <w:rPr>
          <w:szCs w:val="22"/>
          <w:lang w:val="sr-Latn-ME"/>
        </w:rPr>
        <w:t>đ</w:t>
      </w:r>
      <w:r w:rsidRPr="00775839">
        <w:rPr>
          <w:szCs w:val="22"/>
          <w:lang w:val="sr-Latn-ME"/>
        </w:rPr>
        <w:t>e, simptomi za koje ste primali</w:t>
      </w:r>
      <w:r w:rsidR="00685FA0" w:rsidRPr="00775839">
        <w:rPr>
          <w:szCs w:val="22"/>
          <w:lang w:val="sr-Latn-ME"/>
        </w:rPr>
        <w:t xml:space="preserve"> l</w:t>
      </w:r>
      <w:r w:rsidR="00877B36" w:rsidRPr="00775839">
        <w:rPr>
          <w:szCs w:val="22"/>
          <w:lang w:val="sr-Latn-ME"/>
        </w:rPr>
        <w:t>ij</w:t>
      </w:r>
      <w:r w:rsidR="00685FA0" w:rsidRPr="00775839">
        <w:rPr>
          <w:szCs w:val="22"/>
          <w:lang w:val="sr-Latn-ME"/>
        </w:rPr>
        <w:t>ek</w:t>
      </w:r>
      <w:r w:rsidR="00877B36" w:rsidRPr="00775839">
        <w:rPr>
          <w:szCs w:val="22"/>
          <w:lang w:val="sr-Latn-ME"/>
        </w:rPr>
        <w:t xml:space="preserve"> </w:t>
      </w:r>
      <w:r w:rsidR="00ED7B66" w:rsidRPr="00775839">
        <w:rPr>
          <w:szCs w:val="22"/>
          <w:lang w:val="sr-Latn-ME"/>
        </w:rPr>
        <w:t>L</w:t>
      </w:r>
      <w:r w:rsidR="00685FA0" w:rsidRPr="00775839">
        <w:rPr>
          <w:szCs w:val="22"/>
          <w:lang w:val="sr-Latn-ME"/>
        </w:rPr>
        <w:t>osepan</w:t>
      </w:r>
      <w:r w:rsidRPr="00775839">
        <w:rPr>
          <w:szCs w:val="22"/>
          <w:lang w:val="sr-Latn-ME"/>
        </w:rPr>
        <w:t xml:space="preserve"> mogu se privremeno vratiti u velikom </w:t>
      </w:r>
      <w:r w:rsidR="0056042C" w:rsidRPr="00775839">
        <w:rPr>
          <w:szCs w:val="22"/>
          <w:lang w:val="sr-Latn-ME"/>
        </w:rPr>
        <w:t>obimu</w:t>
      </w:r>
      <w:r w:rsidRPr="00775839">
        <w:rPr>
          <w:szCs w:val="22"/>
          <w:lang w:val="sr-Latn-ME"/>
        </w:rPr>
        <w:t xml:space="preserve">. Kako bi se smanjio rizik od pojave ovih simptoma, preporučuje se </w:t>
      </w:r>
      <w:r w:rsidR="007D6A31" w:rsidRPr="00775839">
        <w:rPr>
          <w:szCs w:val="22"/>
          <w:lang w:val="sr-Latn-ME"/>
        </w:rPr>
        <w:t>postepeno</w:t>
      </w:r>
      <w:r w:rsidRPr="00775839">
        <w:rPr>
          <w:szCs w:val="22"/>
          <w:lang w:val="sr-Latn-ME"/>
        </w:rPr>
        <w:t xml:space="preserve"> smanjivanje doze i prekid l</w:t>
      </w:r>
      <w:r w:rsidR="00877B36" w:rsidRPr="00775839">
        <w:rPr>
          <w:szCs w:val="22"/>
          <w:lang w:val="sr-Latn-ME"/>
        </w:rPr>
        <w:t>ij</w:t>
      </w:r>
      <w:r w:rsidRPr="00775839">
        <w:rPr>
          <w:szCs w:val="22"/>
          <w:lang w:val="sr-Latn-ME"/>
        </w:rPr>
        <w:t xml:space="preserve">ečenja. </w:t>
      </w:r>
    </w:p>
    <w:p w14:paraId="64CB989D" w14:textId="6181960E" w:rsidR="00762652" w:rsidRPr="00775839" w:rsidRDefault="00C315B6" w:rsidP="003E2ED6">
      <w:pPr>
        <w:rPr>
          <w:szCs w:val="22"/>
          <w:lang w:val="sr-Latn-ME"/>
        </w:rPr>
      </w:pPr>
      <w:r w:rsidRPr="00775839">
        <w:rPr>
          <w:szCs w:val="22"/>
          <w:lang w:val="sr-Latn-ME"/>
        </w:rPr>
        <w:t>U slučaju bilo kakvih pitanja u vezi s prim</w:t>
      </w:r>
      <w:r w:rsidR="00877B36" w:rsidRPr="00775839">
        <w:rPr>
          <w:szCs w:val="22"/>
          <w:lang w:val="sr-Latn-ME"/>
        </w:rPr>
        <w:t>j</w:t>
      </w:r>
      <w:r w:rsidRPr="00775839">
        <w:rPr>
          <w:szCs w:val="22"/>
          <w:lang w:val="sr-Latn-ME"/>
        </w:rPr>
        <w:t>enom ovog l</w:t>
      </w:r>
      <w:r w:rsidR="00877B36" w:rsidRPr="00775839">
        <w:rPr>
          <w:szCs w:val="22"/>
          <w:lang w:val="sr-Latn-ME"/>
        </w:rPr>
        <w:t>ij</w:t>
      </w:r>
      <w:r w:rsidRPr="00775839">
        <w:rPr>
          <w:szCs w:val="22"/>
          <w:lang w:val="sr-Latn-ME"/>
        </w:rPr>
        <w:t>eka, obratite se l</w:t>
      </w:r>
      <w:r w:rsidR="00877B36" w:rsidRPr="00775839">
        <w:rPr>
          <w:szCs w:val="22"/>
          <w:lang w:val="sr-Latn-ME"/>
        </w:rPr>
        <w:t>j</w:t>
      </w:r>
      <w:r w:rsidRPr="00775839">
        <w:rPr>
          <w:szCs w:val="22"/>
          <w:lang w:val="sr-Latn-ME"/>
        </w:rPr>
        <w:t>ekaru ili medicinskoj sestri.</w:t>
      </w:r>
    </w:p>
    <w:p w14:paraId="436680E3" w14:textId="5E8474FC" w:rsidR="00BD1A67" w:rsidRPr="00775839" w:rsidRDefault="00BD1A67" w:rsidP="003E2ED6">
      <w:pPr>
        <w:rPr>
          <w:szCs w:val="22"/>
          <w:lang w:val="sr-Latn-ME"/>
        </w:rPr>
      </w:pPr>
    </w:p>
    <w:p w14:paraId="1A88D206" w14:textId="77777777" w:rsidR="00946D74" w:rsidRPr="00775839" w:rsidRDefault="00946D74" w:rsidP="003E2ED6">
      <w:pPr>
        <w:rPr>
          <w:szCs w:val="22"/>
          <w:lang w:val="sr-Latn-ME"/>
        </w:rPr>
      </w:pPr>
    </w:p>
    <w:p w14:paraId="4F8CFA86" w14:textId="4E6B4A39" w:rsidR="00BD1A67" w:rsidRPr="00775839" w:rsidRDefault="00BD1A67" w:rsidP="003E2ED6">
      <w:pPr>
        <w:tabs>
          <w:tab w:val="clear" w:pos="284"/>
          <w:tab w:val="left" w:pos="540"/>
          <w:tab w:val="left" w:pos="569"/>
        </w:tabs>
        <w:jc w:val="left"/>
        <w:rPr>
          <w:b/>
          <w:bCs/>
          <w:szCs w:val="22"/>
          <w:lang w:val="sr-Latn-ME"/>
        </w:rPr>
      </w:pPr>
      <w:r w:rsidRPr="00775839">
        <w:rPr>
          <w:b/>
          <w:bCs/>
          <w:szCs w:val="22"/>
          <w:lang w:val="sr-Latn-ME"/>
        </w:rPr>
        <w:t xml:space="preserve">4. </w:t>
      </w:r>
      <w:r w:rsidRPr="00775839">
        <w:rPr>
          <w:b/>
          <w:bCs/>
          <w:szCs w:val="22"/>
          <w:lang w:val="sr-Latn-ME"/>
        </w:rPr>
        <w:tab/>
        <w:t>MOGUĆA NEŽELJENA DEJSTVA</w:t>
      </w:r>
    </w:p>
    <w:p w14:paraId="050B4AAC" w14:textId="77777777" w:rsidR="00BD1A67" w:rsidRPr="00775839" w:rsidRDefault="00BD1A67" w:rsidP="003E2ED6">
      <w:pPr>
        <w:tabs>
          <w:tab w:val="clear" w:pos="284"/>
          <w:tab w:val="left" w:pos="540"/>
          <w:tab w:val="left" w:pos="569"/>
        </w:tabs>
        <w:jc w:val="left"/>
        <w:rPr>
          <w:b/>
          <w:bCs/>
          <w:szCs w:val="22"/>
          <w:lang w:val="sr-Latn-ME"/>
        </w:rPr>
      </w:pPr>
    </w:p>
    <w:p w14:paraId="781E6B00" w14:textId="6B18A8B9" w:rsidR="00BD1A67" w:rsidRPr="00775839" w:rsidRDefault="00BD1A67" w:rsidP="003E2ED6">
      <w:pPr>
        <w:numPr>
          <w:ilvl w:val="12"/>
          <w:numId w:val="0"/>
        </w:numPr>
        <w:tabs>
          <w:tab w:val="clear" w:pos="284"/>
          <w:tab w:val="left" w:pos="720"/>
        </w:tabs>
        <w:jc w:val="left"/>
        <w:rPr>
          <w:szCs w:val="22"/>
          <w:lang w:val="sr-Latn-ME"/>
        </w:rPr>
      </w:pPr>
      <w:r w:rsidRPr="00775839">
        <w:rPr>
          <w:szCs w:val="22"/>
          <w:lang w:val="sr-Latn-ME"/>
        </w:rPr>
        <w:t>Kao i svi ljekovi i lijek Losepan može izazvati neželjena dejstva, iako se ona ne moraju javiti kod svakoga.</w:t>
      </w:r>
    </w:p>
    <w:p w14:paraId="64CB98A0" w14:textId="77777777" w:rsidR="00762652" w:rsidRPr="00775839" w:rsidRDefault="00762652" w:rsidP="003E2ED6">
      <w:pPr>
        <w:rPr>
          <w:noProof/>
          <w:szCs w:val="22"/>
          <w:lang w:val="sr-Latn-ME"/>
        </w:rPr>
      </w:pPr>
    </w:p>
    <w:p w14:paraId="6C06B69F" w14:textId="00B3E0BD" w:rsidR="00C315B6" w:rsidRPr="00775839" w:rsidRDefault="00432666" w:rsidP="003E2ED6">
      <w:pPr>
        <w:rPr>
          <w:szCs w:val="22"/>
          <w:lang w:val="sr-Latn-ME"/>
        </w:rPr>
      </w:pPr>
      <w:r w:rsidRPr="00775839">
        <w:rPr>
          <w:szCs w:val="22"/>
          <w:lang w:val="sr-Latn-ME"/>
        </w:rPr>
        <w:t>Neželjene reakcije</w:t>
      </w:r>
      <w:r w:rsidR="00C315B6" w:rsidRPr="00775839">
        <w:rPr>
          <w:szCs w:val="22"/>
          <w:lang w:val="sr-Latn-ME"/>
        </w:rPr>
        <w:t xml:space="preserve"> se obično javljaju na početku l</w:t>
      </w:r>
      <w:r w:rsidR="00877B36" w:rsidRPr="00775839">
        <w:rPr>
          <w:szCs w:val="22"/>
          <w:lang w:val="sr-Latn-ME"/>
        </w:rPr>
        <w:t>ij</w:t>
      </w:r>
      <w:r w:rsidR="00C315B6" w:rsidRPr="00775839">
        <w:rPr>
          <w:szCs w:val="22"/>
          <w:lang w:val="sr-Latn-ME"/>
        </w:rPr>
        <w:t xml:space="preserve">ečenja i </w:t>
      </w:r>
      <w:r w:rsidR="007D6A31" w:rsidRPr="00775839">
        <w:rPr>
          <w:szCs w:val="22"/>
          <w:lang w:val="sr-Latn-ME"/>
        </w:rPr>
        <w:t>postepeno</w:t>
      </w:r>
      <w:r w:rsidR="00C315B6" w:rsidRPr="00775839">
        <w:rPr>
          <w:szCs w:val="22"/>
          <w:lang w:val="sr-Latn-ME"/>
        </w:rPr>
        <w:t xml:space="preserve"> nestaju tokom l</w:t>
      </w:r>
      <w:r w:rsidR="00877B36" w:rsidRPr="00775839">
        <w:rPr>
          <w:szCs w:val="22"/>
          <w:lang w:val="sr-Latn-ME"/>
        </w:rPr>
        <w:t>ij</w:t>
      </w:r>
      <w:r w:rsidR="00C315B6" w:rsidRPr="00775839">
        <w:rPr>
          <w:szCs w:val="22"/>
          <w:lang w:val="sr-Latn-ME"/>
        </w:rPr>
        <w:t>ečenja ili kada se doza smanji. Sl</w:t>
      </w:r>
      <w:r w:rsidR="00877B36" w:rsidRPr="00775839">
        <w:rPr>
          <w:szCs w:val="22"/>
          <w:lang w:val="sr-Latn-ME"/>
        </w:rPr>
        <w:t>j</w:t>
      </w:r>
      <w:r w:rsidR="00C315B6" w:rsidRPr="00775839">
        <w:rPr>
          <w:szCs w:val="22"/>
          <w:lang w:val="sr-Latn-ME"/>
        </w:rPr>
        <w:t xml:space="preserve">edeće </w:t>
      </w:r>
      <w:r w:rsidRPr="00775839">
        <w:rPr>
          <w:szCs w:val="22"/>
          <w:lang w:val="sr-Latn-ME"/>
        </w:rPr>
        <w:t>neželjene reakcije</w:t>
      </w:r>
      <w:r w:rsidR="00C315B6" w:rsidRPr="00775839">
        <w:rPr>
          <w:szCs w:val="22"/>
          <w:lang w:val="sr-Latn-ME"/>
        </w:rPr>
        <w:t xml:space="preserve"> zab</w:t>
      </w:r>
      <w:r w:rsidR="00877B36" w:rsidRPr="00775839">
        <w:rPr>
          <w:szCs w:val="22"/>
          <w:lang w:val="sr-Latn-ME"/>
        </w:rPr>
        <w:t>i</w:t>
      </w:r>
      <w:r w:rsidRPr="00775839">
        <w:rPr>
          <w:szCs w:val="22"/>
          <w:lang w:val="sr-Latn-ME"/>
        </w:rPr>
        <w:t>l</w:t>
      </w:r>
      <w:r w:rsidR="00877B36" w:rsidRPr="00775839">
        <w:rPr>
          <w:szCs w:val="22"/>
          <w:lang w:val="sr-Latn-ME"/>
        </w:rPr>
        <w:t>j</w:t>
      </w:r>
      <w:r w:rsidRPr="00775839">
        <w:rPr>
          <w:szCs w:val="22"/>
          <w:lang w:val="sr-Latn-ME"/>
        </w:rPr>
        <w:t>e</w:t>
      </w:r>
      <w:r w:rsidR="00C315B6" w:rsidRPr="00775839">
        <w:rPr>
          <w:szCs w:val="22"/>
          <w:lang w:val="sr-Latn-ME"/>
        </w:rPr>
        <w:t>žene su nakon prim</w:t>
      </w:r>
      <w:r w:rsidR="00877B36" w:rsidRPr="00775839">
        <w:rPr>
          <w:szCs w:val="22"/>
          <w:lang w:val="sr-Latn-ME"/>
        </w:rPr>
        <w:t>j</w:t>
      </w:r>
      <w:r w:rsidR="00C315B6" w:rsidRPr="00775839">
        <w:rPr>
          <w:szCs w:val="22"/>
          <w:lang w:val="sr-Latn-ME"/>
        </w:rPr>
        <w:t xml:space="preserve">ene lorazepama: </w:t>
      </w:r>
    </w:p>
    <w:p w14:paraId="742D7B28" w14:textId="77777777" w:rsidR="00432666" w:rsidRPr="00775839" w:rsidRDefault="00432666" w:rsidP="003E2ED6">
      <w:pPr>
        <w:rPr>
          <w:b/>
          <w:bCs/>
          <w:szCs w:val="22"/>
          <w:lang w:val="sr-Latn-ME"/>
        </w:rPr>
      </w:pPr>
    </w:p>
    <w:p w14:paraId="0B22A824" w14:textId="067E60AA" w:rsidR="00432666" w:rsidRPr="00775839" w:rsidRDefault="00C315B6" w:rsidP="003E2ED6">
      <w:pPr>
        <w:rPr>
          <w:szCs w:val="22"/>
          <w:lang w:val="sr-Latn-ME"/>
        </w:rPr>
      </w:pPr>
      <w:r w:rsidRPr="00775839">
        <w:rPr>
          <w:b/>
          <w:bCs/>
          <w:szCs w:val="22"/>
          <w:lang w:val="sr-Latn-ME"/>
        </w:rPr>
        <w:t xml:space="preserve">Vrlo često: </w:t>
      </w:r>
      <w:r w:rsidR="00432666" w:rsidRPr="00775839">
        <w:rPr>
          <w:szCs w:val="22"/>
          <w:lang w:val="sr-Latn-ME"/>
        </w:rPr>
        <w:t>mogu da se jave kod više od 1 na 10 pacijenata koji uzimaju l</w:t>
      </w:r>
      <w:r w:rsidR="00877B36" w:rsidRPr="00775839">
        <w:rPr>
          <w:szCs w:val="22"/>
          <w:lang w:val="sr-Latn-ME"/>
        </w:rPr>
        <w:t>ij</w:t>
      </w:r>
      <w:r w:rsidR="00432666" w:rsidRPr="00775839">
        <w:rPr>
          <w:szCs w:val="22"/>
          <w:lang w:val="sr-Latn-ME"/>
        </w:rPr>
        <w:t>ek</w:t>
      </w:r>
    </w:p>
    <w:p w14:paraId="726ACBA0" w14:textId="77777777" w:rsidR="00432666" w:rsidRPr="00775839" w:rsidRDefault="00C315B6" w:rsidP="003E2ED6">
      <w:pPr>
        <w:rPr>
          <w:szCs w:val="22"/>
          <w:lang w:val="sr-Latn-ME"/>
        </w:rPr>
      </w:pPr>
      <w:r w:rsidRPr="00775839">
        <w:rPr>
          <w:szCs w:val="22"/>
          <w:lang w:val="sr-Latn-ME"/>
        </w:rPr>
        <w:t xml:space="preserve">- umor </w:t>
      </w:r>
    </w:p>
    <w:p w14:paraId="4FF4FD53" w14:textId="77777777" w:rsidR="00432666" w:rsidRPr="00775839" w:rsidRDefault="00432666" w:rsidP="003E2ED6">
      <w:pPr>
        <w:rPr>
          <w:b/>
          <w:bCs/>
          <w:szCs w:val="22"/>
          <w:lang w:val="sr-Latn-ME"/>
        </w:rPr>
      </w:pPr>
    </w:p>
    <w:p w14:paraId="3189C67B" w14:textId="2752C8B3" w:rsidR="00432666" w:rsidRPr="00775839" w:rsidRDefault="00C315B6" w:rsidP="003E2ED6">
      <w:pPr>
        <w:rPr>
          <w:szCs w:val="22"/>
          <w:lang w:val="sr-Latn-ME"/>
        </w:rPr>
      </w:pPr>
      <w:r w:rsidRPr="00775839">
        <w:rPr>
          <w:b/>
          <w:bCs/>
          <w:szCs w:val="22"/>
          <w:lang w:val="sr-Latn-ME"/>
        </w:rPr>
        <w:t xml:space="preserve">Često: </w:t>
      </w:r>
      <w:r w:rsidR="00432666" w:rsidRPr="00775839">
        <w:rPr>
          <w:szCs w:val="22"/>
          <w:lang w:val="sr-Latn-ME"/>
        </w:rPr>
        <w:t>mogu da se jave kod najviše 1 na 10 pacijenata koji uzimaju l</w:t>
      </w:r>
      <w:r w:rsidR="00877B36" w:rsidRPr="00775839">
        <w:rPr>
          <w:szCs w:val="22"/>
          <w:lang w:val="sr-Latn-ME"/>
        </w:rPr>
        <w:t>ij</w:t>
      </w:r>
      <w:r w:rsidR="00432666" w:rsidRPr="00775839">
        <w:rPr>
          <w:szCs w:val="22"/>
          <w:lang w:val="sr-Latn-ME"/>
        </w:rPr>
        <w:t>ek</w:t>
      </w:r>
    </w:p>
    <w:p w14:paraId="6E803BC2" w14:textId="77777777" w:rsidR="00432666" w:rsidRPr="00775839" w:rsidRDefault="00C315B6" w:rsidP="003E2ED6">
      <w:pPr>
        <w:rPr>
          <w:szCs w:val="22"/>
          <w:lang w:val="sr-Latn-ME"/>
        </w:rPr>
      </w:pPr>
      <w:r w:rsidRPr="00775839">
        <w:rPr>
          <w:szCs w:val="22"/>
          <w:lang w:val="sr-Latn-ME"/>
        </w:rPr>
        <w:t xml:space="preserve">- pospanost tokom dana, </w:t>
      </w:r>
    </w:p>
    <w:p w14:paraId="28144785" w14:textId="77777777" w:rsidR="00432666" w:rsidRPr="00775839" w:rsidRDefault="00C315B6" w:rsidP="003E2ED6">
      <w:pPr>
        <w:rPr>
          <w:szCs w:val="22"/>
          <w:lang w:val="sr-Latn-ME"/>
        </w:rPr>
      </w:pPr>
      <w:r w:rsidRPr="00775839">
        <w:rPr>
          <w:szCs w:val="22"/>
          <w:lang w:val="sr-Latn-ME"/>
        </w:rPr>
        <w:t xml:space="preserve">- omamljenost, </w:t>
      </w:r>
    </w:p>
    <w:p w14:paraId="38AF88FF" w14:textId="77777777" w:rsidR="00432666" w:rsidRPr="00775839" w:rsidRDefault="00C315B6" w:rsidP="003E2ED6">
      <w:pPr>
        <w:rPr>
          <w:szCs w:val="22"/>
          <w:lang w:val="sr-Latn-ME"/>
        </w:rPr>
      </w:pPr>
      <w:r w:rsidRPr="00775839">
        <w:rPr>
          <w:szCs w:val="22"/>
          <w:lang w:val="sr-Latn-ME"/>
        </w:rPr>
        <w:t xml:space="preserve">- omaglica, </w:t>
      </w:r>
    </w:p>
    <w:p w14:paraId="1E82BD52" w14:textId="77777777" w:rsidR="00432666" w:rsidRPr="00775839" w:rsidRDefault="00C315B6" w:rsidP="003E2ED6">
      <w:pPr>
        <w:rPr>
          <w:szCs w:val="22"/>
          <w:lang w:val="sr-Latn-ME"/>
        </w:rPr>
      </w:pPr>
      <w:r w:rsidRPr="00775839">
        <w:rPr>
          <w:szCs w:val="22"/>
          <w:lang w:val="sr-Latn-ME"/>
        </w:rPr>
        <w:t xml:space="preserve">- problemi s koordinacijom (ataksija), </w:t>
      </w:r>
    </w:p>
    <w:p w14:paraId="25C2F20F" w14:textId="77777777" w:rsidR="00432666" w:rsidRPr="00775839" w:rsidRDefault="00C315B6" w:rsidP="003E2ED6">
      <w:pPr>
        <w:rPr>
          <w:szCs w:val="22"/>
          <w:lang w:val="sr-Latn-ME"/>
        </w:rPr>
      </w:pPr>
      <w:r w:rsidRPr="00775839">
        <w:rPr>
          <w:szCs w:val="22"/>
          <w:lang w:val="sr-Latn-ME"/>
        </w:rPr>
        <w:t xml:space="preserve">- mišićna slabost </w:t>
      </w:r>
    </w:p>
    <w:p w14:paraId="1D2B2E25" w14:textId="77777777" w:rsidR="00432666" w:rsidRPr="00775839" w:rsidRDefault="00432666" w:rsidP="003E2ED6">
      <w:pPr>
        <w:rPr>
          <w:b/>
          <w:bCs/>
          <w:szCs w:val="22"/>
          <w:lang w:val="sr-Latn-ME"/>
        </w:rPr>
      </w:pPr>
    </w:p>
    <w:p w14:paraId="0F7C9CC6" w14:textId="119B7C43" w:rsidR="00432666" w:rsidRPr="00775839" w:rsidRDefault="00432666" w:rsidP="003E2ED6">
      <w:pPr>
        <w:rPr>
          <w:szCs w:val="22"/>
          <w:lang w:val="sr-Latn-ME"/>
        </w:rPr>
      </w:pPr>
      <w:r w:rsidRPr="00775839">
        <w:rPr>
          <w:b/>
          <w:bCs/>
          <w:szCs w:val="22"/>
          <w:lang w:val="sr-Latn-ME"/>
        </w:rPr>
        <w:t>Povremeno</w:t>
      </w:r>
      <w:r w:rsidR="00C315B6" w:rsidRPr="00775839">
        <w:rPr>
          <w:b/>
          <w:bCs/>
          <w:szCs w:val="22"/>
          <w:lang w:val="sr-Latn-ME"/>
        </w:rPr>
        <w:t xml:space="preserve">: </w:t>
      </w:r>
      <w:r w:rsidRPr="00775839">
        <w:rPr>
          <w:szCs w:val="22"/>
          <w:lang w:val="sr-Latn-ME"/>
        </w:rPr>
        <w:t>mogu da se jave kod najviše 1 na 100 pacijenata koji uzimaju l</w:t>
      </w:r>
      <w:r w:rsidR="00877B36" w:rsidRPr="00775839">
        <w:rPr>
          <w:szCs w:val="22"/>
          <w:lang w:val="sr-Latn-ME"/>
        </w:rPr>
        <w:t>ij</w:t>
      </w:r>
      <w:r w:rsidRPr="00775839">
        <w:rPr>
          <w:szCs w:val="22"/>
          <w:lang w:val="sr-Latn-ME"/>
        </w:rPr>
        <w:t xml:space="preserve">ek </w:t>
      </w:r>
    </w:p>
    <w:p w14:paraId="52B11A05" w14:textId="2BE08BF1" w:rsidR="00432666" w:rsidRPr="00775839" w:rsidRDefault="00C315B6" w:rsidP="003E2ED6">
      <w:pPr>
        <w:rPr>
          <w:szCs w:val="22"/>
          <w:lang w:val="sr-Latn-ME"/>
        </w:rPr>
      </w:pPr>
      <w:r w:rsidRPr="00775839">
        <w:rPr>
          <w:szCs w:val="22"/>
          <w:lang w:val="sr-Latn-ME"/>
        </w:rPr>
        <w:lastRenderedPageBreak/>
        <w:t xml:space="preserve">- </w:t>
      </w:r>
      <w:r w:rsidR="00432666" w:rsidRPr="00775839">
        <w:rPr>
          <w:szCs w:val="22"/>
          <w:lang w:val="sr-Latn-ME"/>
        </w:rPr>
        <w:t>zbunjenost</w:t>
      </w:r>
      <w:r w:rsidRPr="00775839">
        <w:rPr>
          <w:szCs w:val="22"/>
          <w:lang w:val="sr-Latn-ME"/>
        </w:rPr>
        <w:t xml:space="preserve">, </w:t>
      </w:r>
    </w:p>
    <w:p w14:paraId="64CB98A9" w14:textId="3A971FF0" w:rsidR="00762652" w:rsidRPr="00775839" w:rsidRDefault="00C315B6" w:rsidP="003E2ED6">
      <w:pPr>
        <w:rPr>
          <w:szCs w:val="22"/>
          <w:lang w:val="sr-Latn-ME"/>
        </w:rPr>
      </w:pPr>
      <w:r w:rsidRPr="00775839">
        <w:rPr>
          <w:szCs w:val="22"/>
          <w:lang w:val="sr-Latn-ME"/>
        </w:rPr>
        <w:t>- depresija,</w:t>
      </w:r>
    </w:p>
    <w:p w14:paraId="209AA6CE" w14:textId="77777777" w:rsidR="00432666" w:rsidRPr="00775839" w:rsidRDefault="00C315B6" w:rsidP="003E2ED6">
      <w:pPr>
        <w:rPr>
          <w:szCs w:val="22"/>
          <w:lang w:val="sr-Latn-ME"/>
        </w:rPr>
      </w:pPr>
      <w:r w:rsidRPr="00775839">
        <w:rPr>
          <w:szCs w:val="22"/>
          <w:lang w:val="sr-Latn-ME"/>
        </w:rPr>
        <w:t xml:space="preserve">- emocionalna ravnodušnost, </w:t>
      </w:r>
    </w:p>
    <w:p w14:paraId="14CF097E" w14:textId="77777777" w:rsidR="00432666" w:rsidRPr="00775839" w:rsidRDefault="00C315B6" w:rsidP="003E2ED6">
      <w:pPr>
        <w:rPr>
          <w:szCs w:val="22"/>
          <w:lang w:val="sr-Latn-ME"/>
        </w:rPr>
      </w:pPr>
      <w:r w:rsidRPr="00775839">
        <w:rPr>
          <w:szCs w:val="22"/>
          <w:lang w:val="sr-Latn-ME"/>
        </w:rPr>
        <w:t xml:space="preserve">- poremećaji spavanja, </w:t>
      </w:r>
    </w:p>
    <w:p w14:paraId="0D2B5790" w14:textId="77777777" w:rsidR="00432666" w:rsidRPr="00775839" w:rsidRDefault="00C315B6" w:rsidP="003E2ED6">
      <w:pPr>
        <w:rPr>
          <w:szCs w:val="22"/>
          <w:lang w:val="sr-Latn-ME"/>
        </w:rPr>
      </w:pPr>
      <w:r w:rsidRPr="00775839">
        <w:rPr>
          <w:szCs w:val="22"/>
          <w:lang w:val="sr-Latn-ME"/>
        </w:rPr>
        <w:t xml:space="preserve">- glavobolja, </w:t>
      </w:r>
    </w:p>
    <w:p w14:paraId="4D8AA41F" w14:textId="58E9E2B9" w:rsidR="00432666" w:rsidRPr="00775839" w:rsidRDefault="00C315B6" w:rsidP="003E2ED6">
      <w:pPr>
        <w:rPr>
          <w:szCs w:val="22"/>
          <w:lang w:val="sr-Latn-ME"/>
        </w:rPr>
      </w:pPr>
      <w:r w:rsidRPr="00775839">
        <w:rPr>
          <w:szCs w:val="22"/>
          <w:lang w:val="sr-Latn-ME"/>
        </w:rPr>
        <w:t xml:space="preserve">- smanjena </w:t>
      </w:r>
      <w:r w:rsidR="00432666" w:rsidRPr="00775839">
        <w:rPr>
          <w:szCs w:val="22"/>
          <w:lang w:val="sr-Latn-ME"/>
        </w:rPr>
        <w:t>pažnja</w:t>
      </w:r>
      <w:r w:rsidRPr="00775839">
        <w:rPr>
          <w:szCs w:val="22"/>
          <w:lang w:val="sr-Latn-ME"/>
        </w:rPr>
        <w:t xml:space="preserve">, </w:t>
      </w:r>
    </w:p>
    <w:p w14:paraId="239ECDD3" w14:textId="77777777" w:rsidR="00432666" w:rsidRPr="00775839" w:rsidRDefault="00C315B6" w:rsidP="003E2ED6">
      <w:pPr>
        <w:rPr>
          <w:szCs w:val="22"/>
          <w:lang w:val="sr-Latn-ME"/>
        </w:rPr>
      </w:pPr>
      <w:r w:rsidRPr="00775839">
        <w:rPr>
          <w:szCs w:val="22"/>
          <w:lang w:val="sr-Latn-ME"/>
        </w:rPr>
        <w:t xml:space="preserve">- smetnje vida, </w:t>
      </w:r>
    </w:p>
    <w:p w14:paraId="38FA64A8" w14:textId="64C41FB8" w:rsidR="00432666" w:rsidRPr="00775839" w:rsidRDefault="00C315B6" w:rsidP="003E2ED6">
      <w:pPr>
        <w:rPr>
          <w:szCs w:val="22"/>
          <w:lang w:val="sr-Latn-ME"/>
        </w:rPr>
      </w:pPr>
      <w:r w:rsidRPr="00775839">
        <w:rPr>
          <w:szCs w:val="22"/>
          <w:lang w:val="sr-Latn-ME"/>
        </w:rPr>
        <w:t xml:space="preserve">- </w:t>
      </w:r>
      <w:r w:rsidR="00432666" w:rsidRPr="00775839">
        <w:rPr>
          <w:szCs w:val="22"/>
          <w:lang w:val="sr-Latn-ME"/>
        </w:rPr>
        <w:t>duple slike</w:t>
      </w:r>
      <w:r w:rsidRPr="00775839">
        <w:rPr>
          <w:szCs w:val="22"/>
          <w:lang w:val="sr-Latn-ME"/>
        </w:rPr>
        <w:t xml:space="preserve"> (diplopija), </w:t>
      </w:r>
    </w:p>
    <w:p w14:paraId="51B0AA49" w14:textId="77777777" w:rsidR="00432666" w:rsidRPr="00775839" w:rsidRDefault="00C315B6" w:rsidP="003E2ED6">
      <w:pPr>
        <w:rPr>
          <w:szCs w:val="22"/>
          <w:lang w:val="sr-Latn-ME"/>
        </w:rPr>
      </w:pPr>
      <w:r w:rsidRPr="00775839">
        <w:rPr>
          <w:szCs w:val="22"/>
          <w:lang w:val="sr-Latn-ME"/>
        </w:rPr>
        <w:t xml:space="preserve">- mučnina, </w:t>
      </w:r>
    </w:p>
    <w:p w14:paraId="63E0E0D9" w14:textId="725B58AA" w:rsidR="00432666" w:rsidRPr="00775839" w:rsidRDefault="00C315B6" w:rsidP="003E2ED6">
      <w:pPr>
        <w:rPr>
          <w:szCs w:val="22"/>
          <w:lang w:val="sr-Latn-ME"/>
        </w:rPr>
      </w:pPr>
      <w:r w:rsidRPr="00775839">
        <w:rPr>
          <w:szCs w:val="22"/>
          <w:lang w:val="sr-Latn-ME"/>
        </w:rPr>
        <w:t>- probavn</w:t>
      </w:r>
      <w:r w:rsidR="00946D74" w:rsidRPr="00775839">
        <w:rPr>
          <w:szCs w:val="22"/>
          <w:lang w:val="sr-Latn-ME"/>
        </w:rPr>
        <w:t>i</w:t>
      </w:r>
      <w:r w:rsidRPr="00775839">
        <w:rPr>
          <w:szCs w:val="22"/>
          <w:lang w:val="sr-Latn-ME"/>
        </w:rPr>
        <w:t xml:space="preserve"> </w:t>
      </w:r>
      <w:r w:rsidR="00946D74" w:rsidRPr="00775839">
        <w:rPr>
          <w:szCs w:val="22"/>
          <w:lang w:val="sr-Latn-ME"/>
        </w:rPr>
        <w:t>problemi</w:t>
      </w:r>
      <w:r w:rsidRPr="00775839">
        <w:rPr>
          <w:szCs w:val="22"/>
          <w:lang w:val="sr-Latn-ME"/>
        </w:rPr>
        <w:t xml:space="preserve">, </w:t>
      </w:r>
    </w:p>
    <w:p w14:paraId="4A76C7BD" w14:textId="77777777" w:rsidR="00432666" w:rsidRPr="00775839" w:rsidRDefault="00C315B6" w:rsidP="003E2ED6">
      <w:pPr>
        <w:rPr>
          <w:szCs w:val="22"/>
          <w:lang w:val="sr-Latn-ME"/>
        </w:rPr>
      </w:pPr>
      <w:r w:rsidRPr="00775839">
        <w:rPr>
          <w:szCs w:val="22"/>
          <w:lang w:val="sr-Latn-ME"/>
        </w:rPr>
        <w:t xml:space="preserve">- kožne reakcije, </w:t>
      </w:r>
    </w:p>
    <w:p w14:paraId="34B0B35B" w14:textId="14FAE0D2" w:rsidR="00432666" w:rsidRPr="00775839" w:rsidRDefault="00C315B6" w:rsidP="003E2ED6">
      <w:pPr>
        <w:rPr>
          <w:szCs w:val="22"/>
          <w:lang w:val="sr-Latn-ME"/>
        </w:rPr>
      </w:pPr>
      <w:r w:rsidRPr="00775839">
        <w:rPr>
          <w:szCs w:val="22"/>
          <w:lang w:val="sr-Latn-ME"/>
        </w:rPr>
        <w:t>- prom</w:t>
      </w:r>
      <w:r w:rsidR="00877B36" w:rsidRPr="00775839">
        <w:rPr>
          <w:szCs w:val="22"/>
          <w:lang w:val="sr-Latn-ME"/>
        </w:rPr>
        <w:t>j</w:t>
      </w:r>
      <w:r w:rsidRPr="00775839">
        <w:rPr>
          <w:szCs w:val="22"/>
          <w:lang w:val="sr-Latn-ME"/>
        </w:rPr>
        <w:t xml:space="preserve">ena seksualnog nagona </w:t>
      </w:r>
    </w:p>
    <w:p w14:paraId="4289FB2F" w14:textId="77777777" w:rsidR="00432666" w:rsidRPr="00775839" w:rsidRDefault="00432666" w:rsidP="003E2ED6">
      <w:pPr>
        <w:rPr>
          <w:szCs w:val="22"/>
          <w:lang w:val="sr-Latn-ME"/>
        </w:rPr>
      </w:pPr>
    </w:p>
    <w:p w14:paraId="5E59DBF9" w14:textId="55C86F9B" w:rsidR="00432666" w:rsidRPr="00775839" w:rsidRDefault="00C315B6" w:rsidP="003E2ED6">
      <w:pPr>
        <w:rPr>
          <w:szCs w:val="22"/>
          <w:lang w:val="sr-Latn-ME"/>
        </w:rPr>
      </w:pPr>
      <w:r w:rsidRPr="00775839">
        <w:rPr>
          <w:b/>
          <w:bCs/>
          <w:szCs w:val="22"/>
          <w:lang w:val="sr-Latn-ME"/>
        </w:rPr>
        <w:t>R</w:t>
      </w:r>
      <w:r w:rsidR="00877B36" w:rsidRPr="00775839">
        <w:rPr>
          <w:b/>
          <w:bCs/>
          <w:szCs w:val="22"/>
          <w:lang w:val="sr-Latn-ME"/>
        </w:rPr>
        <w:t>ij</w:t>
      </w:r>
      <w:r w:rsidRPr="00775839">
        <w:rPr>
          <w:b/>
          <w:bCs/>
          <w:szCs w:val="22"/>
          <w:lang w:val="sr-Latn-ME"/>
        </w:rPr>
        <w:t xml:space="preserve">etko: </w:t>
      </w:r>
      <w:r w:rsidR="00432666" w:rsidRPr="00775839">
        <w:rPr>
          <w:szCs w:val="22"/>
          <w:lang w:val="sr-Latn-ME"/>
        </w:rPr>
        <w:t>mogu da se jave kod najviše 1 na 1000 pacijenata koji uzimaju l</w:t>
      </w:r>
      <w:r w:rsidR="00877B36" w:rsidRPr="00775839">
        <w:rPr>
          <w:szCs w:val="22"/>
          <w:lang w:val="sr-Latn-ME"/>
        </w:rPr>
        <w:t>ij</w:t>
      </w:r>
      <w:r w:rsidR="00432666" w:rsidRPr="00775839">
        <w:rPr>
          <w:szCs w:val="22"/>
          <w:lang w:val="sr-Latn-ME"/>
        </w:rPr>
        <w:t xml:space="preserve">ek </w:t>
      </w:r>
    </w:p>
    <w:p w14:paraId="431378E1" w14:textId="056E83C6" w:rsidR="00432666" w:rsidRPr="00775839" w:rsidRDefault="00C315B6" w:rsidP="003E2ED6">
      <w:pPr>
        <w:rPr>
          <w:szCs w:val="22"/>
          <w:lang w:val="sr-Latn-ME"/>
        </w:rPr>
      </w:pPr>
      <w:r w:rsidRPr="00775839">
        <w:rPr>
          <w:szCs w:val="22"/>
          <w:lang w:val="sr-Latn-ME"/>
        </w:rPr>
        <w:t>-</w:t>
      </w:r>
      <w:r w:rsidR="00574A50" w:rsidRPr="00775839">
        <w:rPr>
          <w:szCs w:val="22"/>
          <w:lang w:val="sr-Latn-ME"/>
        </w:rPr>
        <w:t xml:space="preserve"> prom</w:t>
      </w:r>
      <w:r w:rsidR="00877B36" w:rsidRPr="00775839">
        <w:rPr>
          <w:szCs w:val="22"/>
          <w:lang w:val="sr-Latn-ME"/>
        </w:rPr>
        <w:t>j</w:t>
      </w:r>
      <w:r w:rsidR="00574A50" w:rsidRPr="00775839">
        <w:rPr>
          <w:szCs w:val="22"/>
          <w:lang w:val="sr-Latn-ME"/>
        </w:rPr>
        <w:t>ene broja krvnih ćelija</w:t>
      </w:r>
      <w:r w:rsidRPr="00775839">
        <w:rPr>
          <w:szCs w:val="22"/>
          <w:lang w:val="sr-Latn-ME"/>
        </w:rPr>
        <w:t xml:space="preserve">, </w:t>
      </w:r>
    </w:p>
    <w:p w14:paraId="762FE78A" w14:textId="77777777" w:rsidR="00432666" w:rsidRPr="00775839" w:rsidRDefault="00C315B6" w:rsidP="003E2ED6">
      <w:pPr>
        <w:rPr>
          <w:szCs w:val="22"/>
          <w:lang w:val="sr-Latn-ME"/>
        </w:rPr>
      </w:pPr>
      <w:r w:rsidRPr="00775839">
        <w:rPr>
          <w:szCs w:val="22"/>
          <w:lang w:val="sr-Latn-ME"/>
        </w:rPr>
        <w:t xml:space="preserve">- privremeni gubitak memorije, </w:t>
      </w:r>
    </w:p>
    <w:p w14:paraId="75D326B2" w14:textId="77777777" w:rsidR="00432666" w:rsidRPr="00775839" w:rsidRDefault="00C315B6" w:rsidP="003E2ED6">
      <w:pPr>
        <w:rPr>
          <w:szCs w:val="22"/>
          <w:lang w:val="sr-Latn-ME"/>
        </w:rPr>
      </w:pPr>
      <w:r w:rsidRPr="00775839">
        <w:rPr>
          <w:szCs w:val="22"/>
          <w:lang w:val="sr-Latn-ME"/>
        </w:rPr>
        <w:t xml:space="preserve">- kontradiktorne reakcije, </w:t>
      </w:r>
    </w:p>
    <w:p w14:paraId="1C104729" w14:textId="4FD24705" w:rsidR="00432666" w:rsidRPr="00775839" w:rsidRDefault="00C315B6" w:rsidP="003E2ED6">
      <w:pPr>
        <w:rPr>
          <w:szCs w:val="22"/>
          <w:lang w:val="sr-Latn-ME"/>
        </w:rPr>
      </w:pPr>
      <w:r w:rsidRPr="00775839">
        <w:rPr>
          <w:szCs w:val="22"/>
          <w:lang w:val="sr-Latn-ME"/>
        </w:rPr>
        <w:t xml:space="preserve">- snižen krvni </w:t>
      </w:r>
      <w:r w:rsidR="00574A50" w:rsidRPr="00775839">
        <w:rPr>
          <w:szCs w:val="22"/>
          <w:lang w:val="sr-Latn-ME"/>
        </w:rPr>
        <w:t>pritisak</w:t>
      </w:r>
      <w:r w:rsidRPr="00775839">
        <w:rPr>
          <w:szCs w:val="22"/>
          <w:lang w:val="sr-Latn-ME"/>
        </w:rPr>
        <w:t xml:space="preserve"> (hipotenzija), </w:t>
      </w:r>
    </w:p>
    <w:p w14:paraId="4355E3C3" w14:textId="508FF2D4" w:rsidR="00432666" w:rsidRPr="00775839" w:rsidRDefault="00C315B6" w:rsidP="003E2ED6">
      <w:pPr>
        <w:rPr>
          <w:szCs w:val="22"/>
          <w:lang w:val="sr-Latn-ME"/>
        </w:rPr>
      </w:pPr>
      <w:r w:rsidRPr="00775839">
        <w:rPr>
          <w:szCs w:val="22"/>
          <w:lang w:val="sr-Latn-ME"/>
        </w:rPr>
        <w:t xml:space="preserve">- povišen krvni </w:t>
      </w:r>
      <w:r w:rsidR="00574A50" w:rsidRPr="00775839">
        <w:rPr>
          <w:szCs w:val="22"/>
          <w:lang w:val="sr-Latn-ME"/>
        </w:rPr>
        <w:t>pritisak</w:t>
      </w:r>
      <w:r w:rsidRPr="00775839">
        <w:rPr>
          <w:szCs w:val="22"/>
          <w:lang w:val="sr-Latn-ME"/>
        </w:rPr>
        <w:t xml:space="preserve"> (hipertenzija), </w:t>
      </w:r>
    </w:p>
    <w:p w14:paraId="5B0516AF" w14:textId="77777777" w:rsidR="00432666" w:rsidRPr="00775839" w:rsidRDefault="00C315B6" w:rsidP="003E2ED6">
      <w:pPr>
        <w:rPr>
          <w:szCs w:val="22"/>
          <w:lang w:val="sr-Latn-ME"/>
        </w:rPr>
      </w:pPr>
      <w:r w:rsidRPr="00775839">
        <w:rPr>
          <w:szCs w:val="22"/>
          <w:lang w:val="sr-Latn-ME"/>
        </w:rPr>
        <w:t xml:space="preserve">- abnormalnosti povezane s bolešću jetre. </w:t>
      </w:r>
    </w:p>
    <w:p w14:paraId="6344BB5C" w14:textId="2C456E86" w:rsidR="00C315B6" w:rsidRPr="00775839" w:rsidRDefault="00C315B6" w:rsidP="003E2ED6">
      <w:pPr>
        <w:rPr>
          <w:szCs w:val="22"/>
          <w:lang w:val="sr-Latn-ME"/>
        </w:rPr>
      </w:pPr>
      <w:r w:rsidRPr="00775839">
        <w:rPr>
          <w:szCs w:val="22"/>
          <w:lang w:val="sr-Latn-ME"/>
        </w:rPr>
        <w:t>- psihijatrijski poremećaji: uzbu</w:t>
      </w:r>
      <w:r w:rsidR="00574A50" w:rsidRPr="00775839">
        <w:rPr>
          <w:szCs w:val="22"/>
          <w:lang w:val="sr-Latn-ME"/>
        </w:rPr>
        <w:t>đ</w:t>
      </w:r>
      <w:r w:rsidRPr="00775839">
        <w:rPr>
          <w:szCs w:val="22"/>
          <w:lang w:val="sr-Latn-ME"/>
        </w:rPr>
        <w:t>enje (agitacija), nervoza, razdražljivost, agresivnost, sumnja, napadi b</w:t>
      </w:r>
      <w:r w:rsidR="00946D74" w:rsidRPr="00775839">
        <w:rPr>
          <w:szCs w:val="22"/>
          <w:lang w:val="sr-Latn-ME"/>
        </w:rPr>
        <w:t>ij</w:t>
      </w:r>
      <w:r w:rsidRPr="00775839">
        <w:rPr>
          <w:szCs w:val="22"/>
          <w:lang w:val="sr-Latn-ME"/>
        </w:rPr>
        <w:t>esa, noćne more, privi</w:t>
      </w:r>
      <w:r w:rsidR="00574A50" w:rsidRPr="00775839">
        <w:rPr>
          <w:szCs w:val="22"/>
          <w:lang w:val="sr-Latn-ME"/>
        </w:rPr>
        <w:t>đ</w:t>
      </w:r>
      <w:r w:rsidRPr="00775839">
        <w:rPr>
          <w:szCs w:val="22"/>
          <w:lang w:val="sr-Latn-ME"/>
        </w:rPr>
        <w:t>anje stvari koje nisu stvarne (halucinacije), teške mentalne bolesti u kojima je poremećena kontrola ponašanja i ponašanje (psihoza), neprim</w:t>
      </w:r>
      <w:r w:rsidR="00877B36" w:rsidRPr="00775839">
        <w:rPr>
          <w:szCs w:val="22"/>
          <w:lang w:val="sr-Latn-ME"/>
        </w:rPr>
        <w:t>j</w:t>
      </w:r>
      <w:r w:rsidRPr="00775839">
        <w:rPr>
          <w:szCs w:val="22"/>
          <w:lang w:val="sr-Latn-ME"/>
        </w:rPr>
        <w:t xml:space="preserve">ereno ponašanje. Ove </w:t>
      </w:r>
      <w:r w:rsidR="00574A50" w:rsidRPr="00775839">
        <w:rPr>
          <w:szCs w:val="22"/>
          <w:lang w:val="sr-Latn-ME"/>
        </w:rPr>
        <w:t>neželjene reakcije</w:t>
      </w:r>
      <w:r w:rsidRPr="00775839">
        <w:rPr>
          <w:szCs w:val="22"/>
          <w:lang w:val="sr-Latn-ME"/>
        </w:rPr>
        <w:t xml:space="preserve"> javljaju se uglavnom </w:t>
      </w:r>
      <w:r w:rsidR="00574A50" w:rsidRPr="00775839">
        <w:rPr>
          <w:szCs w:val="22"/>
          <w:lang w:val="sr-Latn-ME"/>
        </w:rPr>
        <w:t>kod</w:t>
      </w:r>
      <w:r w:rsidRPr="00775839">
        <w:rPr>
          <w:szCs w:val="22"/>
          <w:lang w:val="sr-Latn-ME"/>
        </w:rPr>
        <w:t xml:space="preserve"> djece i starijih osoba.</w:t>
      </w:r>
    </w:p>
    <w:p w14:paraId="01D91507" w14:textId="000856D5" w:rsidR="00C315B6" w:rsidRPr="00775839" w:rsidRDefault="00C315B6" w:rsidP="003E2ED6">
      <w:pPr>
        <w:rPr>
          <w:szCs w:val="22"/>
          <w:lang w:val="sr-Latn-ME"/>
        </w:rPr>
      </w:pPr>
    </w:p>
    <w:p w14:paraId="6AF1D7EC" w14:textId="46A35261" w:rsidR="00432666" w:rsidRPr="00775839" w:rsidRDefault="00C315B6" w:rsidP="003E2ED6">
      <w:pPr>
        <w:rPr>
          <w:szCs w:val="22"/>
          <w:lang w:val="sr-Latn-ME"/>
        </w:rPr>
      </w:pPr>
      <w:r w:rsidRPr="00775839">
        <w:rPr>
          <w:szCs w:val="22"/>
          <w:lang w:val="sr-Latn-ME"/>
        </w:rPr>
        <w:t xml:space="preserve">Ostale </w:t>
      </w:r>
      <w:r w:rsidR="00574A50" w:rsidRPr="00775839">
        <w:rPr>
          <w:szCs w:val="22"/>
          <w:lang w:val="sr-Latn-ME"/>
        </w:rPr>
        <w:t>neželjene reakcije</w:t>
      </w:r>
      <w:r w:rsidRPr="00775839">
        <w:rPr>
          <w:szCs w:val="22"/>
          <w:lang w:val="sr-Latn-ME"/>
        </w:rPr>
        <w:t xml:space="preserve">: </w:t>
      </w:r>
    </w:p>
    <w:p w14:paraId="1495334D" w14:textId="726B0629" w:rsidR="00432666" w:rsidRPr="00775839" w:rsidRDefault="00C315B6" w:rsidP="003E2ED6">
      <w:pPr>
        <w:rPr>
          <w:szCs w:val="22"/>
          <w:lang w:val="sr-Latn-ME"/>
        </w:rPr>
      </w:pPr>
      <w:r w:rsidRPr="00775839">
        <w:rPr>
          <w:szCs w:val="22"/>
          <w:lang w:val="sr-Latn-ME"/>
        </w:rPr>
        <w:t>- zab</w:t>
      </w:r>
      <w:r w:rsidR="00877B36" w:rsidRPr="00775839">
        <w:rPr>
          <w:szCs w:val="22"/>
          <w:lang w:val="sr-Latn-ME"/>
        </w:rPr>
        <w:t>i</w:t>
      </w:r>
      <w:r w:rsidR="00574A50" w:rsidRPr="00775839">
        <w:rPr>
          <w:szCs w:val="22"/>
          <w:lang w:val="sr-Latn-ME"/>
        </w:rPr>
        <w:t>l</w:t>
      </w:r>
      <w:r w:rsidR="00877B36" w:rsidRPr="00775839">
        <w:rPr>
          <w:szCs w:val="22"/>
          <w:lang w:val="sr-Latn-ME"/>
        </w:rPr>
        <w:t>j</w:t>
      </w:r>
      <w:r w:rsidRPr="00775839">
        <w:rPr>
          <w:szCs w:val="22"/>
          <w:lang w:val="sr-Latn-ME"/>
        </w:rPr>
        <w:t>ežena je bol, os</w:t>
      </w:r>
      <w:r w:rsidR="00877B36" w:rsidRPr="00775839">
        <w:rPr>
          <w:szCs w:val="22"/>
          <w:lang w:val="sr-Latn-ME"/>
        </w:rPr>
        <w:t>j</w:t>
      </w:r>
      <w:r w:rsidRPr="00775839">
        <w:rPr>
          <w:szCs w:val="22"/>
          <w:lang w:val="sr-Latn-ME"/>
        </w:rPr>
        <w:t xml:space="preserve">ećaj pečenja, crvenilo i upala na mjestu </w:t>
      </w:r>
      <w:r w:rsidR="00574A50" w:rsidRPr="00775839">
        <w:rPr>
          <w:szCs w:val="22"/>
          <w:lang w:val="sr-Latn-ME"/>
        </w:rPr>
        <w:t>prim</w:t>
      </w:r>
      <w:r w:rsidR="00877B36" w:rsidRPr="00775839">
        <w:rPr>
          <w:szCs w:val="22"/>
          <w:lang w:val="sr-Latn-ME"/>
        </w:rPr>
        <w:t>j</w:t>
      </w:r>
      <w:r w:rsidR="00574A50" w:rsidRPr="00775839">
        <w:rPr>
          <w:szCs w:val="22"/>
          <w:lang w:val="sr-Latn-ME"/>
        </w:rPr>
        <w:t>ene</w:t>
      </w:r>
      <w:r w:rsidRPr="00775839">
        <w:rPr>
          <w:szCs w:val="22"/>
          <w:lang w:val="sr-Latn-ME"/>
        </w:rPr>
        <w:t xml:space="preserve">. </w:t>
      </w:r>
    </w:p>
    <w:p w14:paraId="6B360562" w14:textId="03599296" w:rsidR="00432666" w:rsidRPr="00775839" w:rsidRDefault="00C315B6" w:rsidP="003E2ED6">
      <w:pPr>
        <w:rPr>
          <w:szCs w:val="22"/>
          <w:lang w:val="sr-Latn-ME"/>
        </w:rPr>
      </w:pPr>
      <w:r w:rsidRPr="00775839">
        <w:rPr>
          <w:szCs w:val="22"/>
          <w:lang w:val="sr-Latn-ME"/>
        </w:rPr>
        <w:t xml:space="preserve">- </w:t>
      </w:r>
      <w:r w:rsidR="007D6A31" w:rsidRPr="00775839">
        <w:rPr>
          <w:szCs w:val="22"/>
          <w:lang w:val="sr-Latn-ME"/>
        </w:rPr>
        <w:t>zavisnost</w:t>
      </w:r>
      <w:r w:rsidRPr="00775839">
        <w:rPr>
          <w:szCs w:val="22"/>
          <w:lang w:val="sr-Latn-ME"/>
        </w:rPr>
        <w:t xml:space="preserve"> se može pojaviti nakon ponovljene prim</w:t>
      </w:r>
      <w:r w:rsidR="00877B36" w:rsidRPr="00775839">
        <w:rPr>
          <w:szCs w:val="22"/>
          <w:lang w:val="sr-Latn-ME"/>
        </w:rPr>
        <w:t>j</w:t>
      </w:r>
      <w:r w:rsidRPr="00775839">
        <w:rPr>
          <w:szCs w:val="22"/>
          <w:lang w:val="sr-Latn-ME"/>
        </w:rPr>
        <w:t xml:space="preserve">ene tokom nekoliko </w:t>
      </w:r>
      <w:r w:rsidR="00574A50" w:rsidRPr="00775839">
        <w:rPr>
          <w:szCs w:val="22"/>
          <w:lang w:val="sr-Latn-ME"/>
        </w:rPr>
        <w:t>sedmica</w:t>
      </w:r>
      <w:r w:rsidRPr="00775839">
        <w:rPr>
          <w:szCs w:val="22"/>
          <w:lang w:val="sr-Latn-ME"/>
        </w:rPr>
        <w:t xml:space="preserve"> (vid</w:t>
      </w:r>
      <w:r w:rsidR="00877B36" w:rsidRPr="00775839">
        <w:rPr>
          <w:szCs w:val="22"/>
          <w:lang w:val="sr-Latn-ME"/>
        </w:rPr>
        <w:t>j</w:t>
      </w:r>
      <w:r w:rsidRPr="00775839">
        <w:rPr>
          <w:szCs w:val="22"/>
          <w:lang w:val="sr-Latn-ME"/>
        </w:rPr>
        <w:t>eti d</w:t>
      </w:r>
      <w:r w:rsidR="00877B36" w:rsidRPr="00775839">
        <w:rPr>
          <w:szCs w:val="22"/>
          <w:lang w:val="sr-Latn-ME"/>
        </w:rPr>
        <w:t>i</w:t>
      </w:r>
      <w:r w:rsidRPr="00775839">
        <w:rPr>
          <w:szCs w:val="22"/>
          <w:lang w:val="sr-Latn-ME"/>
        </w:rPr>
        <w:t xml:space="preserve">o 2). </w:t>
      </w:r>
    </w:p>
    <w:p w14:paraId="5874E5FF" w14:textId="77777777" w:rsidR="00432666" w:rsidRPr="00775839" w:rsidRDefault="00C315B6" w:rsidP="003E2ED6">
      <w:pPr>
        <w:rPr>
          <w:szCs w:val="22"/>
          <w:lang w:val="sr-Latn-ME"/>
        </w:rPr>
      </w:pPr>
      <w:r w:rsidRPr="00775839">
        <w:rPr>
          <w:szCs w:val="22"/>
          <w:lang w:val="sr-Latn-ME"/>
        </w:rPr>
        <w:t xml:space="preserve">- može doći do otežanog disanja u teškoj anesteziji. </w:t>
      </w:r>
    </w:p>
    <w:p w14:paraId="5AF7E014" w14:textId="1772464C" w:rsidR="00C315B6" w:rsidRPr="00775839" w:rsidRDefault="00C315B6" w:rsidP="003E2ED6">
      <w:pPr>
        <w:rPr>
          <w:szCs w:val="22"/>
          <w:lang w:val="sr-Latn-ME"/>
        </w:rPr>
      </w:pPr>
      <w:r w:rsidRPr="00775839">
        <w:rPr>
          <w:szCs w:val="22"/>
          <w:lang w:val="sr-Latn-ME"/>
        </w:rPr>
        <w:t xml:space="preserve">- simptomi </w:t>
      </w:r>
      <w:r w:rsidR="00574A50" w:rsidRPr="00775839">
        <w:rPr>
          <w:szCs w:val="22"/>
          <w:lang w:val="sr-Latn-ME"/>
        </w:rPr>
        <w:t>obustave</w:t>
      </w:r>
      <w:r w:rsidRPr="00775839">
        <w:rPr>
          <w:szCs w:val="22"/>
          <w:lang w:val="sr-Latn-ME"/>
        </w:rPr>
        <w:t xml:space="preserve"> javljaju se nakon prekida l</w:t>
      </w:r>
      <w:r w:rsidR="00877B36" w:rsidRPr="00775839">
        <w:rPr>
          <w:szCs w:val="22"/>
          <w:lang w:val="sr-Latn-ME"/>
        </w:rPr>
        <w:t>ij</w:t>
      </w:r>
      <w:r w:rsidRPr="00775839">
        <w:rPr>
          <w:szCs w:val="22"/>
          <w:lang w:val="sr-Latn-ME"/>
        </w:rPr>
        <w:t>ečenja (vid</w:t>
      </w:r>
      <w:r w:rsidR="00877B36" w:rsidRPr="00775839">
        <w:rPr>
          <w:szCs w:val="22"/>
          <w:lang w:val="sr-Latn-ME"/>
        </w:rPr>
        <w:t>j</w:t>
      </w:r>
      <w:r w:rsidRPr="00775839">
        <w:rPr>
          <w:szCs w:val="22"/>
          <w:lang w:val="sr-Latn-ME"/>
        </w:rPr>
        <w:t>eti d</w:t>
      </w:r>
      <w:r w:rsidR="00877B36" w:rsidRPr="00775839">
        <w:rPr>
          <w:szCs w:val="22"/>
          <w:lang w:val="sr-Latn-ME"/>
        </w:rPr>
        <w:t>i</w:t>
      </w:r>
      <w:r w:rsidRPr="00775839">
        <w:rPr>
          <w:szCs w:val="22"/>
          <w:lang w:val="sr-Latn-ME"/>
        </w:rPr>
        <w:t xml:space="preserve">o "Ako prestanete uzimati </w:t>
      </w:r>
      <w:r w:rsidR="00ED7B66" w:rsidRPr="00775839">
        <w:rPr>
          <w:szCs w:val="22"/>
          <w:lang w:val="sr-Latn-ME"/>
        </w:rPr>
        <w:t>L</w:t>
      </w:r>
      <w:r w:rsidR="00236851" w:rsidRPr="00775839">
        <w:rPr>
          <w:szCs w:val="22"/>
          <w:lang w:val="sr-Latn-ME"/>
        </w:rPr>
        <w:t>osepan</w:t>
      </w:r>
      <w:r w:rsidRPr="00775839">
        <w:rPr>
          <w:szCs w:val="22"/>
          <w:lang w:val="sr-Latn-ME"/>
        </w:rPr>
        <w:t>")</w:t>
      </w:r>
    </w:p>
    <w:p w14:paraId="084B7C03" w14:textId="79BA8A38" w:rsidR="00A82F86" w:rsidRPr="00775839" w:rsidRDefault="00A82F86" w:rsidP="003E2ED6">
      <w:pPr>
        <w:rPr>
          <w:szCs w:val="22"/>
          <w:lang w:val="sr-Latn-ME"/>
        </w:rPr>
      </w:pPr>
      <w:r w:rsidRPr="00775839">
        <w:rPr>
          <w:szCs w:val="22"/>
          <w:lang w:val="sr-Latn-ME"/>
        </w:rPr>
        <w:t>- povećanje kiselosti krvi usljed manjka kiseonika u tkivima, poremećaja ravnoteže vode i elektrolita, smanjen krvni pritisak, oštećenje pojedinih bubrežnih će</w:t>
      </w:r>
      <w:r w:rsidR="00946D74" w:rsidRPr="00775839">
        <w:rPr>
          <w:szCs w:val="22"/>
          <w:lang w:val="sr-Latn-ME"/>
        </w:rPr>
        <w:t>l</w:t>
      </w:r>
      <w:r w:rsidRPr="00775839">
        <w:rPr>
          <w:szCs w:val="22"/>
          <w:lang w:val="sr-Latn-ME"/>
        </w:rPr>
        <w:t>ija (akutna tubularna nekroza), zbog pojedinih pomoćnih supstanci ovog lijeka. Ovi simptomi se češće mogu javiti kod pacijenata sa oslabljenom funkcijom bubrega i kod djece</w:t>
      </w:r>
      <w:r w:rsidR="004C384A">
        <w:rPr>
          <w:szCs w:val="22"/>
          <w:lang w:val="sr-Latn-ME"/>
        </w:rPr>
        <w:t xml:space="preserve"> (vidjeti takođe „Upozorenja i mjere opreza“).</w:t>
      </w:r>
    </w:p>
    <w:p w14:paraId="64CB98AB" w14:textId="77777777" w:rsidR="00762652" w:rsidRPr="00775839" w:rsidRDefault="00762652" w:rsidP="003E2ED6">
      <w:pPr>
        <w:rPr>
          <w:noProof/>
          <w:szCs w:val="22"/>
          <w:lang w:val="sr-Latn-ME"/>
        </w:rPr>
      </w:pPr>
    </w:p>
    <w:p w14:paraId="300EC115" w14:textId="77777777" w:rsidR="00BD1A67" w:rsidRPr="00775839" w:rsidRDefault="00BD1A67" w:rsidP="003E2ED6">
      <w:pPr>
        <w:tabs>
          <w:tab w:val="clear" w:pos="284"/>
        </w:tabs>
        <w:rPr>
          <w:rFonts w:eastAsia="Calibri"/>
          <w:spacing w:val="-5"/>
          <w:szCs w:val="22"/>
          <w:u w:val="single"/>
          <w:lang w:val="sr-Latn-ME"/>
        </w:rPr>
      </w:pPr>
      <w:r w:rsidRPr="00775839">
        <w:rPr>
          <w:rFonts w:eastAsia="Calibri"/>
          <w:spacing w:val="-5"/>
          <w:szCs w:val="22"/>
          <w:u w:val="single"/>
          <w:lang w:val="sr-Latn-ME"/>
        </w:rPr>
        <w:t>Prijavljivanje sumnji na neželjena dejstva</w:t>
      </w:r>
    </w:p>
    <w:p w14:paraId="41121174" w14:textId="77777777" w:rsidR="00BD1A67" w:rsidRPr="00775839" w:rsidRDefault="00BD1A67" w:rsidP="003E2ED6">
      <w:pPr>
        <w:tabs>
          <w:tab w:val="clear" w:pos="284"/>
        </w:tabs>
        <w:jc w:val="left"/>
        <w:rPr>
          <w:rFonts w:eastAsia="Calibri"/>
          <w:spacing w:val="-5"/>
          <w:szCs w:val="22"/>
          <w:u w:val="single"/>
          <w:lang w:val="sr-Latn-ME"/>
        </w:rPr>
      </w:pPr>
    </w:p>
    <w:p w14:paraId="6D346C46" w14:textId="77777777" w:rsidR="00BD1A67" w:rsidRPr="00775839" w:rsidRDefault="00BD1A67" w:rsidP="003E2ED6">
      <w:pPr>
        <w:tabs>
          <w:tab w:val="clear" w:pos="284"/>
        </w:tabs>
        <w:rPr>
          <w:rFonts w:eastAsia="Calibri"/>
          <w:szCs w:val="22"/>
          <w:lang w:val="sr-Latn-ME"/>
        </w:rPr>
      </w:pPr>
      <w:r w:rsidRPr="00775839">
        <w:rPr>
          <w:rFonts w:eastAsia="Calibri"/>
          <w:szCs w:val="22"/>
          <w:lang w:val="sr-Latn-ME"/>
        </w:rPr>
        <w:t>Ako Vam se javi bilo koje neželjeno dejstvo recite to svom ljekaru, farmaceutu ili medicinskoj sestri. Ovo uključuje i bilo koja neželjena dejstva koja nijesu navedena u ovom uputstvu</w:t>
      </w:r>
      <w:r w:rsidRPr="00775839">
        <w:rPr>
          <w:rFonts w:eastAsia="Calibri"/>
          <w:spacing w:val="-4"/>
          <w:szCs w:val="22"/>
          <w:lang w:val="sr-Latn-ME"/>
        </w:rPr>
        <w:t>.</w:t>
      </w:r>
      <w:r w:rsidRPr="00775839">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0F2AB12B" w14:textId="77777777" w:rsidR="00BD1A67" w:rsidRPr="00775839" w:rsidRDefault="00BD1A67" w:rsidP="003E2ED6">
      <w:pPr>
        <w:tabs>
          <w:tab w:val="clear" w:pos="284"/>
        </w:tabs>
        <w:rPr>
          <w:rFonts w:eastAsia="Calibri"/>
          <w:szCs w:val="22"/>
          <w:lang w:val="sr-Latn-ME"/>
        </w:rPr>
      </w:pPr>
    </w:p>
    <w:p w14:paraId="73DB7C49" w14:textId="77777777" w:rsidR="00BD1A67" w:rsidRPr="00775839" w:rsidRDefault="00BD1A67" w:rsidP="003E2ED6">
      <w:pPr>
        <w:tabs>
          <w:tab w:val="clear" w:pos="284"/>
        </w:tabs>
        <w:jc w:val="left"/>
        <w:rPr>
          <w:szCs w:val="22"/>
          <w:lang w:val="sr-Latn-ME"/>
        </w:rPr>
      </w:pPr>
      <w:r w:rsidRPr="00775839">
        <w:rPr>
          <w:szCs w:val="22"/>
          <w:lang w:val="sr-Latn-ME"/>
        </w:rPr>
        <w:t xml:space="preserve">Institut za ljekove i medicinska sredstva </w:t>
      </w:r>
    </w:p>
    <w:p w14:paraId="463BE92A" w14:textId="77777777" w:rsidR="00BD1A67" w:rsidRPr="00775839" w:rsidRDefault="00BD1A67" w:rsidP="003E2ED6">
      <w:pPr>
        <w:tabs>
          <w:tab w:val="clear" w:pos="284"/>
        </w:tabs>
        <w:jc w:val="left"/>
        <w:rPr>
          <w:szCs w:val="22"/>
          <w:lang w:val="sr-Latn-ME"/>
        </w:rPr>
      </w:pPr>
      <w:r w:rsidRPr="00775839">
        <w:rPr>
          <w:szCs w:val="22"/>
          <w:lang w:val="sr-Latn-ME"/>
        </w:rPr>
        <w:t>Odjeljenje za farmakovigilancu</w:t>
      </w:r>
    </w:p>
    <w:p w14:paraId="036CD8C9" w14:textId="77777777" w:rsidR="00BD1A67" w:rsidRPr="00775839" w:rsidRDefault="00BD1A67" w:rsidP="003E2ED6">
      <w:pPr>
        <w:tabs>
          <w:tab w:val="clear" w:pos="284"/>
        </w:tabs>
        <w:jc w:val="left"/>
        <w:rPr>
          <w:szCs w:val="22"/>
          <w:lang w:val="sr-Latn-ME"/>
        </w:rPr>
      </w:pPr>
      <w:r w:rsidRPr="00775839">
        <w:rPr>
          <w:szCs w:val="22"/>
          <w:lang w:val="sr-Latn-ME"/>
        </w:rPr>
        <w:t>Bulevar Ivana Crnojevića 64a, 81000 Podgorica</w:t>
      </w:r>
    </w:p>
    <w:p w14:paraId="01C55969" w14:textId="77777777" w:rsidR="00BD1A67" w:rsidRPr="00775839" w:rsidRDefault="00BD1A67" w:rsidP="003E2ED6">
      <w:pPr>
        <w:tabs>
          <w:tab w:val="clear" w:pos="284"/>
        </w:tabs>
        <w:jc w:val="left"/>
        <w:rPr>
          <w:szCs w:val="22"/>
          <w:lang w:val="sr-Latn-ME"/>
        </w:rPr>
      </w:pPr>
    </w:p>
    <w:p w14:paraId="0B03C214" w14:textId="77777777" w:rsidR="00BD1A67" w:rsidRPr="00775839" w:rsidRDefault="00BD1A67" w:rsidP="003E2ED6">
      <w:pPr>
        <w:tabs>
          <w:tab w:val="clear" w:pos="284"/>
        </w:tabs>
        <w:jc w:val="left"/>
        <w:rPr>
          <w:szCs w:val="22"/>
          <w:lang w:val="sr-Latn-ME"/>
        </w:rPr>
      </w:pPr>
      <w:r w:rsidRPr="00775839">
        <w:rPr>
          <w:szCs w:val="22"/>
          <w:lang w:val="sr-Latn-ME"/>
        </w:rPr>
        <w:t>tel: +382 (0) 20 310 280</w:t>
      </w:r>
    </w:p>
    <w:p w14:paraId="2A391DD6" w14:textId="77777777" w:rsidR="00BD1A67" w:rsidRPr="00775839" w:rsidRDefault="00BD1A67" w:rsidP="003E2ED6">
      <w:pPr>
        <w:tabs>
          <w:tab w:val="clear" w:pos="284"/>
        </w:tabs>
        <w:jc w:val="left"/>
        <w:rPr>
          <w:szCs w:val="22"/>
          <w:lang w:val="sr-Latn-ME"/>
        </w:rPr>
      </w:pPr>
      <w:r w:rsidRPr="00775839">
        <w:rPr>
          <w:szCs w:val="22"/>
          <w:lang w:val="sr-Latn-ME"/>
        </w:rPr>
        <w:t>fax: +382 (0) 20 310 581</w:t>
      </w:r>
    </w:p>
    <w:p w14:paraId="6C3A576C" w14:textId="77777777" w:rsidR="00BD1A67" w:rsidRPr="00775839" w:rsidRDefault="00687A2D" w:rsidP="003E2ED6">
      <w:pPr>
        <w:tabs>
          <w:tab w:val="clear" w:pos="284"/>
        </w:tabs>
        <w:jc w:val="left"/>
        <w:rPr>
          <w:szCs w:val="22"/>
          <w:lang w:val="sr-Latn-ME"/>
        </w:rPr>
      </w:pPr>
      <w:hyperlink r:id="rId7" w:history="1">
        <w:r w:rsidR="00BD1A67" w:rsidRPr="00775839">
          <w:rPr>
            <w:color w:val="0563C1"/>
            <w:szCs w:val="22"/>
            <w:u w:val="single"/>
            <w:lang w:val="sr-Latn-ME"/>
          </w:rPr>
          <w:t>www.cinmed.me</w:t>
        </w:r>
      </w:hyperlink>
      <w:r w:rsidR="00BD1A67" w:rsidRPr="00775839">
        <w:rPr>
          <w:szCs w:val="22"/>
          <w:lang w:val="sr-Latn-ME"/>
        </w:rPr>
        <w:t xml:space="preserve"> </w:t>
      </w:r>
    </w:p>
    <w:p w14:paraId="1538C023" w14:textId="77777777" w:rsidR="00BD1A67" w:rsidRPr="00775839" w:rsidRDefault="00687A2D" w:rsidP="003E2ED6">
      <w:pPr>
        <w:tabs>
          <w:tab w:val="clear" w:pos="284"/>
        </w:tabs>
        <w:jc w:val="left"/>
        <w:rPr>
          <w:szCs w:val="22"/>
          <w:lang w:val="sr-Latn-ME"/>
        </w:rPr>
      </w:pPr>
      <w:hyperlink r:id="rId8" w:history="1">
        <w:r w:rsidR="00BD1A67" w:rsidRPr="00775839">
          <w:rPr>
            <w:color w:val="0563C1"/>
            <w:szCs w:val="22"/>
            <w:u w:val="single"/>
            <w:lang w:val="sr-Latn-ME"/>
          </w:rPr>
          <w:t>nezeljenadejstva@cinmed.me</w:t>
        </w:r>
      </w:hyperlink>
      <w:r w:rsidR="00BD1A67" w:rsidRPr="00775839">
        <w:rPr>
          <w:szCs w:val="22"/>
          <w:lang w:val="sr-Latn-ME"/>
        </w:rPr>
        <w:t xml:space="preserve"> </w:t>
      </w:r>
    </w:p>
    <w:p w14:paraId="3D2FBE2E" w14:textId="77777777" w:rsidR="00BD1A67" w:rsidRPr="00775839" w:rsidRDefault="00BD1A67" w:rsidP="003E2ED6">
      <w:pPr>
        <w:tabs>
          <w:tab w:val="clear" w:pos="284"/>
        </w:tabs>
        <w:jc w:val="left"/>
        <w:rPr>
          <w:szCs w:val="22"/>
          <w:lang w:val="sr-Latn-ME"/>
        </w:rPr>
      </w:pPr>
      <w:r w:rsidRPr="00775839">
        <w:rPr>
          <w:szCs w:val="22"/>
          <w:lang w:val="sr-Latn-ME"/>
        </w:rPr>
        <w:t>putem IS zdravstvene zaštite</w:t>
      </w:r>
    </w:p>
    <w:p w14:paraId="6B9FBEC7" w14:textId="77777777" w:rsidR="00BD1A67" w:rsidRPr="00775839" w:rsidRDefault="00BD1A67" w:rsidP="003E2ED6">
      <w:pPr>
        <w:tabs>
          <w:tab w:val="clear" w:pos="284"/>
        </w:tabs>
        <w:jc w:val="left"/>
        <w:rPr>
          <w:szCs w:val="22"/>
          <w:lang w:val="sr-Latn-ME"/>
        </w:rPr>
      </w:pPr>
      <w:r w:rsidRPr="00775839">
        <w:rPr>
          <w:szCs w:val="22"/>
          <w:lang w:val="sr-Latn-ME"/>
        </w:rPr>
        <w:t>QR kod za online prijavu sumnje na neželjeno dejstvo lijeka:</w:t>
      </w:r>
    </w:p>
    <w:p w14:paraId="6A66D0DA" w14:textId="77777777" w:rsidR="00BD1A67" w:rsidRPr="00775839" w:rsidRDefault="00BD1A67" w:rsidP="003E2ED6">
      <w:pPr>
        <w:tabs>
          <w:tab w:val="clear" w:pos="284"/>
        </w:tabs>
        <w:jc w:val="left"/>
        <w:rPr>
          <w:szCs w:val="22"/>
          <w:lang w:val="sr-Latn-ME"/>
        </w:rPr>
      </w:pPr>
    </w:p>
    <w:p w14:paraId="44DEF888" w14:textId="77777777" w:rsidR="003E2ED6" w:rsidRPr="003E2ED6" w:rsidRDefault="003E2ED6" w:rsidP="003E2ED6">
      <w:pPr>
        <w:tabs>
          <w:tab w:val="clear" w:pos="284"/>
        </w:tabs>
        <w:jc w:val="left"/>
        <w:rPr>
          <w:szCs w:val="22"/>
          <w:lang w:val="pt-PT"/>
        </w:rPr>
      </w:pPr>
    </w:p>
    <w:p w14:paraId="38F15831" w14:textId="77777777" w:rsidR="003E2ED6" w:rsidRPr="003E2ED6" w:rsidRDefault="003E2ED6" w:rsidP="003E2ED6">
      <w:pPr>
        <w:tabs>
          <w:tab w:val="clear" w:pos="284"/>
        </w:tabs>
        <w:jc w:val="left"/>
        <w:rPr>
          <w:szCs w:val="22"/>
          <w:lang w:val="pt-PT"/>
        </w:rPr>
      </w:pPr>
      <w:r w:rsidRPr="003E2ED6">
        <w:rPr>
          <w:b/>
          <w:noProof/>
          <w:szCs w:val="22"/>
        </w:rPr>
        <w:lastRenderedPageBreak/>
        <w:drawing>
          <wp:inline distT="0" distB="0" distL="0" distR="0" wp14:anchorId="1DD12107" wp14:editId="7AECB91F">
            <wp:extent cx="980440" cy="972820"/>
            <wp:effectExtent l="0" t="0" r="0" b="0"/>
            <wp:docPr id="2"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l="10118" t="9756" r="9299" b="10384"/>
                    <a:stretch>
                      <a:fillRect/>
                    </a:stretch>
                  </pic:blipFill>
                  <pic:spPr bwMode="auto">
                    <a:xfrm>
                      <a:off x="0" y="0"/>
                      <a:ext cx="980440" cy="972820"/>
                    </a:xfrm>
                    <a:prstGeom prst="rect">
                      <a:avLst/>
                    </a:prstGeom>
                    <a:noFill/>
                    <a:ln>
                      <a:noFill/>
                    </a:ln>
                  </pic:spPr>
                </pic:pic>
              </a:graphicData>
            </a:graphic>
          </wp:inline>
        </w:drawing>
      </w:r>
      <w:bookmarkStart w:id="1" w:name="_GoBack"/>
      <w:bookmarkEnd w:id="1"/>
    </w:p>
    <w:p w14:paraId="05671F14" w14:textId="04558893" w:rsidR="00BD1A67" w:rsidRPr="00775839" w:rsidRDefault="00BD1A67" w:rsidP="003E2ED6">
      <w:pPr>
        <w:tabs>
          <w:tab w:val="clear" w:pos="284"/>
        </w:tabs>
        <w:jc w:val="left"/>
        <w:rPr>
          <w:szCs w:val="22"/>
          <w:lang w:val="sr-Latn-ME"/>
        </w:rPr>
      </w:pPr>
    </w:p>
    <w:p w14:paraId="27EA0711" w14:textId="77777777" w:rsidR="00734D91" w:rsidRPr="00775839" w:rsidRDefault="00734D91" w:rsidP="003E2ED6">
      <w:pPr>
        <w:rPr>
          <w:szCs w:val="22"/>
          <w:lang w:val="sr-Latn-ME"/>
        </w:rPr>
      </w:pPr>
    </w:p>
    <w:p w14:paraId="38ED580E" w14:textId="7883FB64" w:rsidR="00BD1A67" w:rsidRPr="00775839" w:rsidRDefault="00BD1A67" w:rsidP="003E2ED6">
      <w:pPr>
        <w:tabs>
          <w:tab w:val="clear" w:pos="284"/>
          <w:tab w:val="left" w:pos="540"/>
          <w:tab w:val="left" w:pos="569"/>
        </w:tabs>
        <w:jc w:val="left"/>
        <w:rPr>
          <w:b/>
          <w:bCs/>
          <w:szCs w:val="22"/>
          <w:lang w:val="sr-Latn-ME"/>
        </w:rPr>
      </w:pPr>
      <w:r w:rsidRPr="00775839">
        <w:rPr>
          <w:b/>
          <w:bCs/>
          <w:szCs w:val="22"/>
          <w:lang w:val="sr-Latn-ME"/>
        </w:rPr>
        <w:t xml:space="preserve">5. </w:t>
      </w:r>
      <w:r w:rsidRPr="00775839">
        <w:rPr>
          <w:b/>
          <w:bCs/>
          <w:szCs w:val="22"/>
          <w:lang w:val="sr-Latn-ME"/>
        </w:rPr>
        <w:tab/>
        <w:t>KAKO ČUVATI LIJEK LOSEPAN</w:t>
      </w:r>
    </w:p>
    <w:p w14:paraId="6F5995B3" w14:textId="77777777" w:rsidR="00BD1A67" w:rsidRPr="00775839" w:rsidRDefault="00BD1A67" w:rsidP="003E2ED6">
      <w:pPr>
        <w:widowControl w:val="0"/>
        <w:autoSpaceDE w:val="0"/>
        <w:autoSpaceDN w:val="0"/>
        <w:rPr>
          <w:szCs w:val="22"/>
          <w:lang w:val="sr-Latn-ME"/>
        </w:rPr>
      </w:pPr>
    </w:p>
    <w:p w14:paraId="302760B0" w14:textId="77777777" w:rsidR="00BD1A67" w:rsidRPr="00775839" w:rsidRDefault="00BD1A67" w:rsidP="007001C0">
      <w:pPr>
        <w:numPr>
          <w:ilvl w:val="12"/>
          <w:numId w:val="0"/>
        </w:numPr>
        <w:tabs>
          <w:tab w:val="clear" w:pos="284"/>
          <w:tab w:val="left" w:pos="720"/>
        </w:tabs>
        <w:rPr>
          <w:szCs w:val="22"/>
          <w:lang w:val="sr-Latn-ME"/>
        </w:rPr>
      </w:pPr>
      <w:r w:rsidRPr="00775839">
        <w:rPr>
          <w:szCs w:val="22"/>
          <w:lang w:val="sr-Latn-ME"/>
        </w:rPr>
        <w:t>Lijek čuvajte van pogleda i domašaja djece.</w:t>
      </w:r>
    </w:p>
    <w:p w14:paraId="71B51F05" w14:textId="77777777" w:rsidR="00BD1A67" w:rsidRPr="00775839" w:rsidRDefault="00BD1A67" w:rsidP="007001C0">
      <w:pPr>
        <w:tabs>
          <w:tab w:val="clear" w:pos="284"/>
        </w:tabs>
        <w:rPr>
          <w:szCs w:val="22"/>
          <w:lang w:val="sr-Latn-ME"/>
        </w:rPr>
      </w:pPr>
    </w:p>
    <w:p w14:paraId="0331D56B" w14:textId="35655A22" w:rsidR="008F281E" w:rsidRPr="00775839" w:rsidRDefault="00BD1A67" w:rsidP="007001C0">
      <w:pPr>
        <w:numPr>
          <w:ilvl w:val="12"/>
          <w:numId w:val="0"/>
        </w:numPr>
        <w:tabs>
          <w:tab w:val="clear" w:pos="284"/>
          <w:tab w:val="left" w:pos="720"/>
        </w:tabs>
        <w:rPr>
          <w:b/>
          <w:bCs/>
          <w:szCs w:val="22"/>
          <w:lang w:val="sr-Latn-ME"/>
        </w:rPr>
      </w:pPr>
      <w:r w:rsidRPr="00775839">
        <w:rPr>
          <w:szCs w:val="22"/>
          <w:lang w:val="sr-Latn-ME"/>
        </w:rPr>
        <w:t>Ovaj lijek se ne smije upotrijebiti nakon isteka roka upotrebe navedenog na kutiji. Rok upotrebe odnosi se na posl</w:t>
      </w:r>
      <w:r w:rsidR="00734D91" w:rsidRPr="00775839">
        <w:rPr>
          <w:szCs w:val="22"/>
          <w:lang w:val="sr-Latn-ME"/>
        </w:rPr>
        <w:t>j</w:t>
      </w:r>
      <w:r w:rsidRPr="00775839">
        <w:rPr>
          <w:szCs w:val="22"/>
          <w:lang w:val="sr-Latn-ME"/>
        </w:rPr>
        <w:t>ednji dan navedenog mjeseca.</w:t>
      </w:r>
    </w:p>
    <w:p w14:paraId="19794E68" w14:textId="77777777" w:rsidR="00734D91" w:rsidRPr="00775839" w:rsidRDefault="00734D91">
      <w:pPr>
        <w:rPr>
          <w:szCs w:val="22"/>
          <w:lang w:val="sr-Latn-ME"/>
        </w:rPr>
      </w:pPr>
    </w:p>
    <w:p w14:paraId="59539662" w14:textId="00B2FBAB" w:rsidR="00E04538" w:rsidRPr="00775839" w:rsidRDefault="00E04538">
      <w:pPr>
        <w:rPr>
          <w:szCs w:val="22"/>
          <w:lang w:val="sr-Latn-ME"/>
        </w:rPr>
      </w:pPr>
      <w:r w:rsidRPr="00775839">
        <w:rPr>
          <w:szCs w:val="22"/>
          <w:lang w:val="sr-Latn-ME"/>
        </w:rPr>
        <w:t xml:space="preserve">Čuvati i </w:t>
      </w:r>
      <w:r w:rsidR="00734D91" w:rsidRPr="00775839">
        <w:rPr>
          <w:szCs w:val="22"/>
          <w:lang w:val="sr-Latn-ME"/>
        </w:rPr>
        <w:t xml:space="preserve">transportovati </w:t>
      </w:r>
      <w:r w:rsidRPr="00775839">
        <w:rPr>
          <w:szCs w:val="22"/>
          <w:lang w:val="sr-Latn-ME"/>
        </w:rPr>
        <w:t>u frižideru (2</w:t>
      </w:r>
      <w:r w:rsidR="00734D91" w:rsidRPr="00775839">
        <w:rPr>
          <w:szCs w:val="22"/>
          <w:lang w:val="sr-Latn-ME"/>
        </w:rPr>
        <w:t xml:space="preserve">°C </w:t>
      </w:r>
      <w:r w:rsidRPr="00775839">
        <w:rPr>
          <w:szCs w:val="22"/>
          <w:lang w:val="sr-Latn-ME"/>
        </w:rPr>
        <w:t>-</w:t>
      </w:r>
      <w:r w:rsidR="00734D91" w:rsidRPr="00775839">
        <w:rPr>
          <w:szCs w:val="22"/>
          <w:lang w:val="sr-Latn-ME"/>
        </w:rPr>
        <w:t xml:space="preserve"> </w:t>
      </w:r>
      <w:r w:rsidRPr="00775839">
        <w:rPr>
          <w:szCs w:val="22"/>
          <w:lang w:val="sr-Latn-ME"/>
        </w:rPr>
        <w:t>8°C).</w:t>
      </w:r>
    </w:p>
    <w:p w14:paraId="76BD1E84" w14:textId="160643D7" w:rsidR="00E04538" w:rsidRPr="00775839" w:rsidRDefault="00E04538">
      <w:pPr>
        <w:pStyle w:val="Header"/>
        <w:tabs>
          <w:tab w:val="clear" w:pos="4536"/>
          <w:tab w:val="clear" w:pos="9072"/>
          <w:tab w:val="left" w:pos="284"/>
        </w:tabs>
        <w:rPr>
          <w:szCs w:val="22"/>
          <w:lang w:val="sr-Latn-ME"/>
        </w:rPr>
      </w:pPr>
      <w:r w:rsidRPr="00775839">
        <w:rPr>
          <w:szCs w:val="22"/>
          <w:lang w:val="sr-Latn-ME"/>
        </w:rPr>
        <w:t>Čuvati u originalnom pakovanju radi zaštite od svjetlosti.</w:t>
      </w:r>
    </w:p>
    <w:p w14:paraId="2F197DED" w14:textId="71176707" w:rsidR="001014C4" w:rsidRPr="00775839" w:rsidRDefault="001014C4">
      <w:pPr>
        <w:autoSpaceDE w:val="0"/>
        <w:autoSpaceDN w:val="0"/>
        <w:adjustRightInd w:val="0"/>
        <w:rPr>
          <w:rFonts w:eastAsia="TimesNewRoman"/>
          <w:szCs w:val="22"/>
          <w:lang w:val="sr-Latn-ME"/>
        </w:rPr>
      </w:pPr>
    </w:p>
    <w:p w14:paraId="29D86311" w14:textId="61B6F659" w:rsidR="001014C4" w:rsidRPr="00775839" w:rsidRDefault="001014C4">
      <w:pPr>
        <w:rPr>
          <w:szCs w:val="22"/>
          <w:u w:val="single"/>
          <w:lang w:val="sr-Latn-ME"/>
        </w:rPr>
      </w:pPr>
      <w:r w:rsidRPr="00775839">
        <w:rPr>
          <w:szCs w:val="22"/>
          <w:u w:val="single"/>
          <w:lang w:val="sr-Latn-ME"/>
        </w:rPr>
        <w:t>Rok upotrebe i uslovi čuvanja nakon razblaženja</w:t>
      </w:r>
    </w:p>
    <w:p w14:paraId="2C889213" w14:textId="67BD1402" w:rsidR="001014C4" w:rsidRPr="00775839" w:rsidRDefault="00734D91">
      <w:pPr>
        <w:autoSpaceDE w:val="0"/>
        <w:autoSpaceDN w:val="0"/>
        <w:adjustRightInd w:val="0"/>
        <w:rPr>
          <w:rFonts w:eastAsia="TimesNewRoman"/>
          <w:szCs w:val="22"/>
          <w:lang w:val="sr-Latn-ME"/>
        </w:rPr>
      </w:pPr>
      <w:r w:rsidRPr="00775839">
        <w:rPr>
          <w:rFonts w:eastAsia="TimesNewRoman"/>
          <w:szCs w:val="22"/>
          <w:lang w:val="sr-Latn-ME"/>
        </w:rPr>
        <w:t>D</w:t>
      </w:r>
      <w:r w:rsidR="00E04538" w:rsidRPr="00775839">
        <w:rPr>
          <w:rFonts w:eastAsia="TimesNewRoman"/>
          <w:szCs w:val="22"/>
          <w:lang w:val="sr-Latn-ME"/>
        </w:rPr>
        <w:t>okazana je fizička</w:t>
      </w:r>
      <w:r w:rsidRPr="00775839">
        <w:rPr>
          <w:rFonts w:eastAsia="TimesNewRoman"/>
          <w:szCs w:val="22"/>
          <w:lang w:val="sr-Latn-ME"/>
        </w:rPr>
        <w:t xml:space="preserve"> i hemijska </w:t>
      </w:r>
      <w:r w:rsidR="00E04538" w:rsidRPr="00775839">
        <w:rPr>
          <w:rFonts w:eastAsia="TimesNewRoman"/>
          <w:szCs w:val="22"/>
          <w:lang w:val="sr-Latn-ME"/>
        </w:rPr>
        <w:t xml:space="preserve">stabilnost </w:t>
      </w:r>
      <w:r w:rsidRPr="00775839">
        <w:rPr>
          <w:rFonts w:eastAsia="TimesNewRoman"/>
          <w:szCs w:val="22"/>
          <w:lang w:val="sr-Latn-ME"/>
        </w:rPr>
        <w:t xml:space="preserve">razblaženog rastvora za injekciju </w:t>
      </w:r>
      <w:r w:rsidR="00E04538" w:rsidRPr="00775839">
        <w:rPr>
          <w:rFonts w:eastAsia="TimesNewRoman"/>
          <w:szCs w:val="22"/>
          <w:lang w:val="sr-Latn-ME"/>
        </w:rPr>
        <w:t>tokom 1 sata na temperaturi od 2</w:t>
      </w:r>
      <w:r w:rsidR="001014C4" w:rsidRPr="00775839">
        <w:rPr>
          <w:rFonts w:eastAsia="TimesNewRoman"/>
          <w:szCs w:val="22"/>
          <w:lang w:val="sr-Latn-ME"/>
        </w:rPr>
        <w:t>°C</w:t>
      </w:r>
      <w:r w:rsidR="0087450F" w:rsidRPr="00775839">
        <w:rPr>
          <w:rFonts w:eastAsia="TimesNewRoman"/>
          <w:szCs w:val="22"/>
          <w:lang w:val="sr-Latn-ME"/>
        </w:rPr>
        <w:t xml:space="preserve"> -</w:t>
      </w:r>
      <w:r w:rsidR="00E04538" w:rsidRPr="00775839">
        <w:rPr>
          <w:rFonts w:eastAsia="TimesNewRoman"/>
          <w:szCs w:val="22"/>
          <w:lang w:val="sr-Latn-ME"/>
        </w:rPr>
        <w:t xml:space="preserve"> 8°C. </w:t>
      </w:r>
    </w:p>
    <w:p w14:paraId="340319A5" w14:textId="58706F6F" w:rsidR="001014C4" w:rsidRPr="00775839" w:rsidRDefault="00E04538">
      <w:pPr>
        <w:tabs>
          <w:tab w:val="clear" w:pos="284"/>
        </w:tabs>
        <w:autoSpaceDE w:val="0"/>
        <w:autoSpaceDN w:val="0"/>
        <w:adjustRightInd w:val="0"/>
        <w:rPr>
          <w:rFonts w:eastAsia="TimesNewRoman"/>
          <w:szCs w:val="22"/>
          <w:lang w:val="sr-Latn-ME"/>
        </w:rPr>
      </w:pPr>
      <w:r w:rsidRPr="00775839">
        <w:rPr>
          <w:rFonts w:eastAsia="TimesNewRoman"/>
          <w:szCs w:val="22"/>
          <w:lang w:val="sr-Latn-ME"/>
        </w:rPr>
        <w:t>S</w:t>
      </w:r>
      <w:r w:rsidR="001014C4" w:rsidRPr="00775839">
        <w:rPr>
          <w:rFonts w:eastAsia="TimesNewRoman"/>
          <w:szCs w:val="22"/>
          <w:lang w:val="sr-Latn-ME"/>
        </w:rPr>
        <w:t>a</w:t>
      </w:r>
      <w:r w:rsidRPr="00775839">
        <w:rPr>
          <w:rFonts w:eastAsia="TimesNewRoman"/>
          <w:szCs w:val="22"/>
          <w:lang w:val="sr-Latn-ME"/>
        </w:rPr>
        <w:t xml:space="preserve"> mikrobiološke tačke, lijek se mora upotrijebiti odmah</w:t>
      </w:r>
      <w:r w:rsidR="001014C4" w:rsidRPr="00775839">
        <w:rPr>
          <w:rFonts w:eastAsia="TimesNewRoman"/>
          <w:szCs w:val="22"/>
          <w:lang w:val="sr-Latn-ME"/>
        </w:rPr>
        <w:t>.</w:t>
      </w:r>
      <w:r w:rsidRPr="00775839">
        <w:rPr>
          <w:rFonts w:eastAsia="TimesNewRoman"/>
          <w:szCs w:val="22"/>
          <w:lang w:val="sr-Latn-ME"/>
        </w:rPr>
        <w:t xml:space="preserve"> </w:t>
      </w:r>
      <w:r w:rsidR="001014C4" w:rsidRPr="00775839">
        <w:rPr>
          <w:rFonts w:eastAsia="TimesNewRoman"/>
          <w:szCs w:val="22"/>
          <w:lang w:val="sr-Latn-ME"/>
        </w:rPr>
        <w:t xml:space="preserve">Ako se ne primijeni odmah, vrijeme i uslovi čuvanja prije primjene odgovornost su korisnika, a isti ne smiju biti duži od 1 sat na temperaturi od  </w:t>
      </w:r>
      <w:r w:rsidR="001014C4" w:rsidRPr="00775839">
        <w:rPr>
          <w:szCs w:val="22"/>
          <w:lang w:val="sr-Latn-ME"/>
        </w:rPr>
        <w:t>2°C</w:t>
      </w:r>
      <w:r w:rsidR="0087450F" w:rsidRPr="00775839">
        <w:rPr>
          <w:szCs w:val="22"/>
          <w:lang w:val="sr-Latn-ME"/>
        </w:rPr>
        <w:t>-</w:t>
      </w:r>
      <w:r w:rsidR="001014C4" w:rsidRPr="00775839">
        <w:rPr>
          <w:szCs w:val="22"/>
          <w:lang w:val="sr-Latn-ME"/>
        </w:rPr>
        <w:t xml:space="preserve">8°C, </w:t>
      </w:r>
      <w:r w:rsidR="001014C4" w:rsidRPr="00775839">
        <w:rPr>
          <w:rFonts w:eastAsia="TimesNewRoman"/>
          <w:szCs w:val="22"/>
          <w:lang w:val="sr-Latn-ME"/>
        </w:rPr>
        <w:t xml:space="preserve">osim ako postupak otvaranja/razblaživanja </w:t>
      </w:r>
      <w:r w:rsidR="001014C4" w:rsidRPr="00775839">
        <w:rPr>
          <w:szCs w:val="22"/>
          <w:lang w:val="sr-Latn-ME"/>
        </w:rPr>
        <w:t>nije sproveden u kontrolisanim i validiranim aseptičnim uslovima</w:t>
      </w:r>
      <w:r w:rsidR="001014C4" w:rsidRPr="00775839">
        <w:rPr>
          <w:rFonts w:eastAsia="TimesNewRoman"/>
          <w:szCs w:val="22"/>
          <w:lang w:val="sr-Latn-ME"/>
        </w:rPr>
        <w:t>.</w:t>
      </w:r>
    </w:p>
    <w:p w14:paraId="42D561AA" w14:textId="77777777" w:rsidR="001014C4" w:rsidRPr="00775839" w:rsidRDefault="001014C4">
      <w:pPr>
        <w:tabs>
          <w:tab w:val="clear" w:pos="284"/>
        </w:tabs>
        <w:autoSpaceDE w:val="0"/>
        <w:autoSpaceDN w:val="0"/>
        <w:adjustRightInd w:val="0"/>
        <w:rPr>
          <w:szCs w:val="22"/>
          <w:lang w:val="sr-Latn-ME"/>
        </w:rPr>
      </w:pPr>
    </w:p>
    <w:p w14:paraId="650BC71F" w14:textId="77777777" w:rsidR="00BD1A67" w:rsidRPr="00775839" w:rsidRDefault="00BD1A67">
      <w:pPr>
        <w:autoSpaceDE w:val="0"/>
        <w:autoSpaceDN w:val="0"/>
        <w:adjustRightInd w:val="0"/>
        <w:rPr>
          <w:szCs w:val="22"/>
          <w:lang w:val="sr-Latn-ME" w:eastAsia="hr-HR"/>
        </w:rPr>
      </w:pPr>
      <w:r w:rsidRPr="00775839">
        <w:rPr>
          <w:szCs w:val="22"/>
          <w:lang w:val="sr-Latn-ME" w:eastAsia="hr-HR"/>
        </w:rPr>
        <w:t>Ljekove ne treba bacati u kanalizaciju, niti kućni otpad. Ove mjere pomažu očuvanju životne sredine.</w:t>
      </w:r>
    </w:p>
    <w:p w14:paraId="0FE2E9F3" w14:textId="77777777" w:rsidR="00BD1A67" w:rsidRPr="00775839" w:rsidRDefault="00BD1A67">
      <w:pPr>
        <w:tabs>
          <w:tab w:val="clear" w:pos="284"/>
        </w:tabs>
        <w:rPr>
          <w:b/>
          <w:bCs/>
          <w:szCs w:val="22"/>
          <w:lang w:val="sr-Latn-ME" w:eastAsia="hr-HR"/>
        </w:rPr>
      </w:pPr>
      <w:r w:rsidRPr="00775839">
        <w:rPr>
          <w:szCs w:val="22"/>
          <w:lang w:val="sr-Latn-ME" w:eastAsia="hr-HR"/>
        </w:rPr>
        <w:t>Neupotrijebljeni lijek se uništava u skladu sa važećim propisima.</w:t>
      </w:r>
    </w:p>
    <w:p w14:paraId="64CB98BD" w14:textId="622E0E7F" w:rsidR="00762652" w:rsidRDefault="00762652" w:rsidP="003E2ED6">
      <w:pPr>
        <w:rPr>
          <w:szCs w:val="22"/>
          <w:lang w:val="sr-Latn-ME"/>
        </w:rPr>
      </w:pPr>
    </w:p>
    <w:p w14:paraId="1BEF15E0" w14:textId="77777777" w:rsidR="003E2ED6" w:rsidRPr="00775839" w:rsidRDefault="003E2ED6" w:rsidP="003E2ED6">
      <w:pPr>
        <w:rPr>
          <w:szCs w:val="22"/>
          <w:lang w:val="sr-Latn-ME"/>
        </w:rPr>
      </w:pPr>
    </w:p>
    <w:p w14:paraId="464D9B28" w14:textId="77777777" w:rsidR="00BD1A67" w:rsidRPr="00775839" w:rsidRDefault="00BD1A67" w:rsidP="003E2ED6">
      <w:pPr>
        <w:rPr>
          <w:b/>
          <w:bCs/>
          <w:szCs w:val="22"/>
          <w:lang w:val="sr-Latn-ME"/>
        </w:rPr>
      </w:pPr>
      <w:r w:rsidRPr="00775839">
        <w:rPr>
          <w:b/>
          <w:bCs/>
          <w:szCs w:val="22"/>
          <w:lang w:val="sr-Latn-ME"/>
        </w:rPr>
        <w:t xml:space="preserve">6. </w:t>
      </w:r>
      <w:r w:rsidRPr="00775839">
        <w:rPr>
          <w:b/>
          <w:bCs/>
          <w:szCs w:val="22"/>
          <w:lang w:val="sr-Latn-ME"/>
        </w:rPr>
        <w:tab/>
        <w:t>SADRŽAJ PAKOVANJA I DODATNE INFORMACIJE</w:t>
      </w:r>
    </w:p>
    <w:p w14:paraId="62D0FD1E" w14:textId="77777777" w:rsidR="00BD1A67" w:rsidRPr="00775839" w:rsidRDefault="00BD1A67" w:rsidP="003E2ED6">
      <w:pPr>
        <w:rPr>
          <w:b/>
          <w:bCs/>
          <w:szCs w:val="22"/>
          <w:lang w:val="sr-Latn-ME"/>
        </w:rPr>
      </w:pPr>
    </w:p>
    <w:p w14:paraId="45822F26" w14:textId="068B5BBE" w:rsidR="008F281E" w:rsidRPr="00775839" w:rsidRDefault="008F281E">
      <w:pPr>
        <w:rPr>
          <w:b/>
          <w:bCs/>
          <w:szCs w:val="22"/>
          <w:lang w:val="sr-Latn-ME"/>
        </w:rPr>
      </w:pPr>
      <w:r w:rsidRPr="00775839">
        <w:rPr>
          <w:b/>
          <w:bCs/>
          <w:szCs w:val="22"/>
          <w:lang w:val="sr-Latn-ME"/>
        </w:rPr>
        <w:t>Šta sadrži l</w:t>
      </w:r>
      <w:r w:rsidR="00877B36" w:rsidRPr="00775839">
        <w:rPr>
          <w:b/>
          <w:bCs/>
          <w:szCs w:val="22"/>
          <w:lang w:val="sr-Latn-ME"/>
        </w:rPr>
        <w:t>ij</w:t>
      </w:r>
      <w:r w:rsidRPr="00775839">
        <w:rPr>
          <w:b/>
          <w:bCs/>
          <w:szCs w:val="22"/>
          <w:lang w:val="sr-Latn-ME"/>
        </w:rPr>
        <w:t>ek Losepan</w:t>
      </w:r>
    </w:p>
    <w:p w14:paraId="2B4B3475" w14:textId="77777777" w:rsidR="00BD1A67" w:rsidRPr="00775839" w:rsidRDefault="00BD1A67">
      <w:pPr>
        <w:rPr>
          <w:b/>
          <w:bCs/>
          <w:szCs w:val="22"/>
          <w:lang w:val="sr-Latn-ME"/>
        </w:rPr>
      </w:pPr>
    </w:p>
    <w:p w14:paraId="6FDBAF3A" w14:textId="0555A8A8" w:rsidR="008F281E" w:rsidRPr="00775839" w:rsidRDefault="00BD1A67" w:rsidP="007001C0">
      <w:pPr>
        <w:pStyle w:val="Header"/>
        <w:numPr>
          <w:ilvl w:val="0"/>
          <w:numId w:val="13"/>
        </w:numPr>
        <w:tabs>
          <w:tab w:val="clear" w:pos="4536"/>
          <w:tab w:val="clear" w:pos="9072"/>
          <w:tab w:val="left" w:pos="284"/>
        </w:tabs>
        <w:ind w:left="0" w:firstLine="0"/>
        <w:rPr>
          <w:szCs w:val="22"/>
          <w:u w:val="single"/>
          <w:lang w:val="sr-Latn-ME"/>
        </w:rPr>
      </w:pPr>
      <w:r w:rsidRPr="00775839">
        <w:rPr>
          <w:szCs w:val="22"/>
          <w:lang w:val="sr-Latn-ME"/>
        </w:rPr>
        <w:t>Aktivna supstanca je</w:t>
      </w:r>
      <w:r w:rsidR="001014C4" w:rsidRPr="00775839">
        <w:rPr>
          <w:szCs w:val="22"/>
          <w:lang w:val="sr-Latn-ME"/>
        </w:rPr>
        <w:t xml:space="preserve"> lorazepam. </w:t>
      </w:r>
      <w:bookmarkStart w:id="2" w:name="_Hlk82698365"/>
      <w:r w:rsidR="008F281E" w:rsidRPr="00775839">
        <w:rPr>
          <w:szCs w:val="22"/>
          <w:lang w:val="sr-Latn-ME"/>
        </w:rPr>
        <w:t>1 m</w:t>
      </w:r>
      <w:r w:rsidR="00877B36" w:rsidRPr="00775839">
        <w:rPr>
          <w:szCs w:val="22"/>
          <w:lang w:val="sr-Latn-ME"/>
        </w:rPr>
        <w:t>l</w:t>
      </w:r>
      <w:r w:rsidR="008F281E" w:rsidRPr="00775839">
        <w:rPr>
          <w:szCs w:val="22"/>
          <w:lang w:val="sr-Latn-ME"/>
        </w:rPr>
        <w:t xml:space="preserve"> rastvora za injekciju sadrži 4 mg lorazepama.</w:t>
      </w:r>
    </w:p>
    <w:p w14:paraId="64CB98C3" w14:textId="6E398AB2" w:rsidR="00762652" w:rsidRPr="00775839" w:rsidRDefault="00E15D19" w:rsidP="007001C0">
      <w:pPr>
        <w:pStyle w:val="Header"/>
        <w:numPr>
          <w:ilvl w:val="0"/>
          <w:numId w:val="13"/>
        </w:numPr>
        <w:tabs>
          <w:tab w:val="clear" w:pos="4536"/>
          <w:tab w:val="clear" w:pos="9072"/>
          <w:tab w:val="left" w:pos="284"/>
        </w:tabs>
        <w:ind w:left="0" w:firstLine="0"/>
        <w:rPr>
          <w:szCs w:val="22"/>
          <w:u w:val="single"/>
          <w:lang w:val="sr-Latn-ME"/>
        </w:rPr>
      </w:pPr>
      <w:r w:rsidRPr="00775839">
        <w:rPr>
          <w:szCs w:val="22"/>
          <w:lang w:val="sr-Latn-ME"/>
        </w:rPr>
        <w:t>Pomoćne supstance su:</w:t>
      </w:r>
      <w:bookmarkStart w:id="3" w:name="_Hlk82698243"/>
      <w:bookmarkEnd w:id="2"/>
      <w:r w:rsidRPr="00775839">
        <w:rPr>
          <w:szCs w:val="22"/>
          <w:lang w:val="sr-Latn-ME"/>
        </w:rPr>
        <w:t xml:space="preserve"> </w:t>
      </w:r>
      <w:r w:rsidR="001D08A5" w:rsidRPr="00775839">
        <w:rPr>
          <w:szCs w:val="22"/>
          <w:lang w:val="sr-Latn-ME"/>
        </w:rPr>
        <w:t>propilen</w:t>
      </w:r>
      <w:r w:rsidR="001014C4" w:rsidRPr="00775839">
        <w:rPr>
          <w:szCs w:val="22"/>
          <w:lang w:val="sr-Latn-ME"/>
        </w:rPr>
        <w:t xml:space="preserve"> </w:t>
      </w:r>
      <w:r w:rsidR="001D08A5" w:rsidRPr="00775839">
        <w:rPr>
          <w:szCs w:val="22"/>
          <w:lang w:val="sr-Latn-ME"/>
        </w:rPr>
        <w:t>glikol</w:t>
      </w:r>
      <w:r w:rsidR="0085645B">
        <w:rPr>
          <w:szCs w:val="22"/>
          <w:lang w:val="sr-Latn-ME"/>
        </w:rPr>
        <w:t>,</w:t>
      </w:r>
      <w:r w:rsidR="00877B36" w:rsidRPr="00775839">
        <w:rPr>
          <w:szCs w:val="22"/>
          <w:lang w:val="sr-Latn-ME"/>
        </w:rPr>
        <w:t xml:space="preserve"> </w:t>
      </w:r>
      <w:r w:rsidR="001D08A5" w:rsidRPr="00775839">
        <w:rPr>
          <w:szCs w:val="22"/>
          <w:lang w:val="sr-Latn-ME"/>
        </w:rPr>
        <w:t>makrogol 400</w:t>
      </w:r>
      <w:r w:rsidR="001014C4" w:rsidRPr="00775839">
        <w:rPr>
          <w:szCs w:val="22"/>
          <w:lang w:val="sr-Latn-ME"/>
        </w:rPr>
        <w:t xml:space="preserve"> i </w:t>
      </w:r>
      <w:r w:rsidR="008F281E" w:rsidRPr="00775839">
        <w:rPr>
          <w:szCs w:val="22"/>
          <w:lang w:val="sr-Latn-ME"/>
        </w:rPr>
        <w:t>benzil</w:t>
      </w:r>
      <w:r w:rsidR="001014C4" w:rsidRPr="00775839">
        <w:rPr>
          <w:szCs w:val="22"/>
          <w:lang w:val="sr-Latn-ME"/>
        </w:rPr>
        <w:t xml:space="preserve"> </w:t>
      </w:r>
      <w:r w:rsidR="008F281E" w:rsidRPr="00775839">
        <w:rPr>
          <w:szCs w:val="22"/>
          <w:lang w:val="sr-Latn-ME"/>
        </w:rPr>
        <w:t>alkohol</w:t>
      </w:r>
      <w:r w:rsidR="001014C4" w:rsidRPr="00775839">
        <w:rPr>
          <w:szCs w:val="22"/>
          <w:lang w:val="sr-Latn-ME"/>
        </w:rPr>
        <w:t>.</w:t>
      </w:r>
    </w:p>
    <w:bookmarkEnd w:id="3"/>
    <w:p w14:paraId="786F7E80" w14:textId="77777777" w:rsidR="00E615CD" w:rsidRPr="00775839" w:rsidRDefault="00E615CD">
      <w:pPr>
        <w:rPr>
          <w:szCs w:val="22"/>
          <w:lang w:val="sr-Latn-ME"/>
        </w:rPr>
      </w:pPr>
    </w:p>
    <w:p w14:paraId="64CB98C4" w14:textId="5D59AF5F" w:rsidR="00762652" w:rsidRPr="00775839" w:rsidRDefault="00762652">
      <w:pPr>
        <w:rPr>
          <w:b/>
          <w:bCs/>
          <w:szCs w:val="22"/>
          <w:lang w:val="sr-Latn-ME"/>
        </w:rPr>
      </w:pPr>
      <w:r w:rsidRPr="00775839">
        <w:rPr>
          <w:b/>
          <w:szCs w:val="22"/>
          <w:lang w:val="sr-Latn-ME"/>
        </w:rPr>
        <w:t>Kako izgleda l</w:t>
      </w:r>
      <w:r w:rsidR="00877B36" w:rsidRPr="00775839">
        <w:rPr>
          <w:b/>
          <w:szCs w:val="22"/>
          <w:lang w:val="sr-Latn-ME"/>
        </w:rPr>
        <w:t>ij</w:t>
      </w:r>
      <w:r w:rsidRPr="00775839">
        <w:rPr>
          <w:b/>
          <w:szCs w:val="22"/>
          <w:lang w:val="sr-Latn-ME"/>
        </w:rPr>
        <w:t xml:space="preserve">ek </w:t>
      </w:r>
      <w:r w:rsidR="00ED7B66" w:rsidRPr="00775839">
        <w:rPr>
          <w:b/>
          <w:szCs w:val="22"/>
          <w:lang w:val="sr-Latn-ME"/>
        </w:rPr>
        <w:t>L</w:t>
      </w:r>
      <w:r w:rsidR="00D14E9D" w:rsidRPr="00775839">
        <w:rPr>
          <w:b/>
          <w:szCs w:val="22"/>
          <w:lang w:val="sr-Latn-ME"/>
        </w:rPr>
        <w:t>osepan</w:t>
      </w:r>
      <w:r w:rsidRPr="00775839">
        <w:rPr>
          <w:b/>
          <w:szCs w:val="22"/>
          <w:lang w:val="sr-Latn-ME"/>
        </w:rPr>
        <w:t xml:space="preserve"> i sadržaj pakovanja</w:t>
      </w:r>
    </w:p>
    <w:p w14:paraId="5C09680A" w14:textId="77777777" w:rsidR="001014C4" w:rsidRPr="00775839" w:rsidRDefault="001014C4" w:rsidP="007001C0">
      <w:pPr>
        <w:tabs>
          <w:tab w:val="clear" w:pos="284"/>
        </w:tabs>
        <w:autoSpaceDE w:val="0"/>
        <w:autoSpaceDN w:val="0"/>
        <w:adjustRightInd w:val="0"/>
        <w:rPr>
          <w:szCs w:val="22"/>
          <w:u w:val="single"/>
          <w:lang w:val="sr-Latn-ME"/>
        </w:rPr>
      </w:pPr>
    </w:p>
    <w:p w14:paraId="208C6B80" w14:textId="450256B0" w:rsidR="00E04538" w:rsidRPr="00775839" w:rsidRDefault="001014C4" w:rsidP="007001C0">
      <w:pPr>
        <w:tabs>
          <w:tab w:val="clear" w:pos="284"/>
        </w:tabs>
        <w:autoSpaceDE w:val="0"/>
        <w:autoSpaceDN w:val="0"/>
        <w:adjustRightInd w:val="0"/>
        <w:rPr>
          <w:szCs w:val="22"/>
          <w:lang w:val="sr-Latn-ME"/>
        </w:rPr>
      </w:pPr>
      <w:r w:rsidRPr="00775839">
        <w:rPr>
          <w:rFonts w:eastAsia="TimesNewRoman"/>
          <w:szCs w:val="22"/>
          <w:lang w:val="sr-Latn-ME"/>
        </w:rPr>
        <w:t>B</w:t>
      </w:r>
      <w:bookmarkStart w:id="4" w:name="_Hlk82698503"/>
      <w:r w:rsidR="00E04538" w:rsidRPr="00775839">
        <w:rPr>
          <w:rFonts w:eastAsia="TimesNewRoman"/>
          <w:szCs w:val="22"/>
          <w:lang w:val="sr-Latn-ME"/>
        </w:rPr>
        <w:t xml:space="preserve">istar, bezbojan </w:t>
      </w:r>
      <w:r w:rsidRPr="00775839">
        <w:rPr>
          <w:rFonts w:eastAsia="TimesNewRoman"/>
          <w:szCs w:val="22"/>
          <w:lang w:val="sr-Latn-ME"/>
        </w:rPr>
        <w:t>ili skoro</w:t>
      </w:r>
      <w:r w:rsidR="00E04538" w:rsidRPr="00775839">
        <w:rPr>
          <w:rFonts w:eastAsia="TimesNewRoman"/>
          <w:szCs w:val="22"/>
          <w:lang w:val="sr-Latn-ME"/>
        </w:rPr>
        <w:t xml:space="preserve"> bezbojan rastvor</w:t>
      </w:r>
      <w:r w:rsidRPr="00775839">
        <w:rPr>
          <w:rFonts w:eastAsia="TimesNewRoman"/>
          <w:szCs w:val="22"/>
          <w:lang w:val="sr-Latn-ME"/>
        </w:rPr>
        <w:t xml:space="preserve"> za injekciju</w:t>
      </w:r>
      <w:r w:rsidR="00E04538" w:rsidRPr="00775839">
        <w:rPr>
          <w:rFonts w:eastAsia="TimesNewRoman"/>
          <w:szCs w:val="22"/>
          <w:lang w:val="sr-Latn-ME"/>
        </w:rPr>
        <w:t>, bez vidljivih čestica</w:t>
      </w:r>
      <w:r w:rsidRPr="00775839">
        <w:rPr>
          <w:rFonts w:eastAsia="TimesNewRoman"/>
          <w:szCs w:val="22"/>
          <w:lang w:val="sr-Latn-ME"/>
        </w:rPr>
        <w:t>.</w:t>
      </w:r>
    </w:p>
    <w:p w14:paraId="56C6035E" w14:textId="77777777" w:rsidR="001014C4" w:rsidRPr="00775839" w:rsidRDefault="001014C4" w:rsidP="007001C0">
      <w:pPr>
        <w:tabs>
          <w:tab w:val="clear" w:pos="284"/>
        </w:tabs>
        <w:autoSpaceDE w:val="0"/>
        <w:autoSpaceDN w:val="0"/>
        <w:adjustRightInd w:val="0"/>
        <w:rPr>
          <w:szCs w:val="22"/>
          <w:lang w:val="sr-Latn-ME"/>
        </w:rPr>
      </w:pPr>
      <w:bookmarkStart w:id="5" w:name="_Hlk82772954"/>
      <w:bookmarkEnd w:id="4"/>
    </w:p>
    <w:p w14:paraId="33282BCA" w14:textId="60651730" w:rsidR="001014C4" w:rsidRPr="00775839" w:rsidRDefault="00E04538" w:rsidP="007001C0">
      <w:pPr>
        <w:tabs>
          <w:tab w:val="clear" w:pos="284"/>
        </w:tabs>
        <w:autoSpaceDE w:val="0"/>
        <w:autoSpaceDN w:val="0"/>
        <w:adjustRightInd w:val="0"/>
        <w:rPr>
          <w:color w:val="FF0000"/>
          <w:szCs w:val="22"/>
          <w:lang w:val="sr-Latn-ME"/>
        </w:rPr>
      </w:pPr>
      <w:r w:rsidRPr="00775839">
        <w:rPr>
          <w:szCs w:val="22"/>
          <w:lang w:val="sr-Latn-ME"/>
        </w:rPr>
        <w:t>Unutrašnje pakovanje lijeka je ampula izrađena od bezbojnog stakla, hidrolitičke otpornosti tip I</w:t>
      </w:r>
      <w:r w:rsidR="001014C4" w:rsidRPr="00775839">
        <w:rPr>
          <w:szCs w:val="22"/>
          <w:lang w:val="sr-Latn-ME"/>
        </w:rPr>
        <w:t xml:space="preserve">, zapremine </w:t>
      </w:r>
      <w:r w:rsidRPr="00775839">
        <w:rPr>
          <w:szCs w:val="22"/>
          <w:lang w:val="sr-Latn-ME"/>
        </w:rPr>
        <w:t>2 ml</w:t>
      </w:r>
      <w:r w:rsidR="001014C4" w:rsidRPr="00775839">
        <w:rPr>
          <w:szCs w:val="22"/>
          <w:lang w:val="sr-Latn-ME"/>
        </w:rPr>
        <w:t>, koja sadrži 1 ml</w:t>
      </w:r>
      <w:r w:rsidRPr="00775839">
        <w:rPr>
          <w:szCs w:val="22"/>
          <w:lang w:val="sr-Latn-ME"/>
        </w:rPr>
        <w:t xml:space="preserve"> rastvora za injekciju</w:t>
      </w:r>
      <w:r w:rsidR="00D74CA6" w:rsidRPr="007001C0">
        <w:rPr>
          <w:szCs w:val="22"/>
          <w:lang w:val="sr-Latn-ME"/>
        </w:rPr>
        <w:t>.</w:t>
      </w:r>
      <w:r w:rsidRPr="00775839">
        <w:rPr>
          <w:color w:val="FF0000"/>
          <w:szCs w:val="22"/>
          <w:lang w:val="sr-Latn-ME"/>
        </w:rPr>
        <w:t xml:space="preserve"> </w:t>
      </w:r>
    </w:p>
    <w:p w14:paraId="4604C77F" w14:textId="00AE7C1A" w:rsidR="00E04538" w:rsidRPr="00775839" w:rsidRDefault="001014C4" w:rsidP="007001C0">
      <w:pPr>
        <w:tabs>
          <w:tab w:val="clear" w:pos="284"/>
        </w:tabs>
        <w:autoSpaceDE w:val="0"/>
        <w:autoSpaceDN w:val="0"/>
        <w:adjustRightInd w:val="0"/>
        <w:rPr>
          <w:rFonts w:eastAsia="TimesNewRoman"/>
          <w:szCs w:val="22"/>
          <w:lang w:val="sr-Latn-ME"/>
        </w:rPr>
      </w:pPr>
      <w:r w:rsidRPr="00775839">
        <w:rPr>
          <w:szCs w:val="22"/>
          <w:lang w:val="sr-Latn-ME"/>
        </w:rPr>
        <w:t>Pet</w:t>
      </w:r>
      <w:r w:rsidR="00E04538" w:rsidRPr="00775839">
        <w:rPr>
          <w:szCs w:val="22"/>
          <w:lang w:val="sr-Latn-ME"/>
        </w:rPr>
        <w:t xml:space="preserve"> ampula </w:t>
      </w:r>
      <w:r w:rsidRPr="00775839">
        <w:rPr>
          <w:szCs w:val="22"/>
          <w:lang w:val="sr-Latn-ME"/>
        </w:rPr>
        <w:t>je upakovano</w:t>
      </w:r>
      <w:r w:rsidR="00E04538" w:rsidRPr="00775839">
        <w:rPr>
          <w:szCs w:val="22"/>
          <w:lang w:val="sr-Latn-ME"/>
        </w:rPr>
        <w:t xml:space="preserve"> u PVC blister, koji </w:t>
      </w:r>
      <w:r w:rsidRPr="00775839">
        <w:rPr>
          <w:szCs w:val="22"/>
          <w:lang w:val="sr-Latn-ME"/>
        </w:rPr>
        <w:t xml:space="preserve">je </w:t>
      </w:r>
      <w:r w:rsidR="00E04538" w:rsidRPr="00775839">
        <w:rPr>
          <w:szCs w:val="22"/>
          <w:lang w:val="sr-Latn-ME"/>
        </w:rPr>
        <w:t>zatvoren zaštitnom</w:t>
      </w:r>
      <w:r w:rsidRPr="00775839">
        <w:rPr>
          <w:szCs w:val="22"/>
          <w:lang w:val="sr-Latn-ME"/>
        </w:rPr>
        <w:t>, providnom</w:t>
      </w:r>
      <w:r w:rsidR="00E04538" w:rsidRPr="00775839">
        <w:rPr>
          <w:szCs w:val="22"/>
          <w:lang w:val="sr-Latn-ME"/>
        </w:rPr>
        <w:t xml:space="preserve"> PE </w:t>
      </w:r>
      <w:r w:rsidR="00E04538" w:rsidRPr="00775839">
        <w:rPr>
          <w:rFonts w:eastAsia="TimesNewRoman"/>
          <w:szCs w:val="22"/>
          <w:lang w:val="sr-Latn-ME"/>
        </w:rPr>
        <w:t>folijom.</w:t>
      </w:r>
    </w:p>
    <w:p w14:paraId="4F3727BC" w14:textId="77777777" w:rsidR="001014C4" w:rsidRPr="00775839" w:rsidRDefault="001014C4">
      <w:pPr>
        <w:pStyle w:val="Header"/>
        <w:tabs>
          <w:tab w:val="clear" w:pos="4536"/>
          <w:tab w:val="clear" w:pos="9072"/>
          <w:tab w:val="left" w:pos="284"/>
        </w:tabs>
        <w:rPr>
          <w:szCs w:val="22"/>
          <w:lang w:val="sr-Latn-ME"/>
        </w:rPr>
      </w:pPr>
    </w:p>
    <w:p w14:paraId="40661D3E" w14:textId="66D87E35" w:rsidR="00E04538" w:rsidRPr="00775839" w:rsidRDefault="00E04538">
      <w:pPr>
        <w:pStyle w:val="Header"/>
        <w:tabs>
          <w:tab w:val="clear" w:pos="4536"/>
          <w:tab w:val="clear" w:pos="9072"/>
          <w:tab w:val="left" w:pos="284"/>
        </w:tabs>
        <w:rPr>
          <w:szCs w:val="22"/>
          <w:lang w:val="sr-Latn-ME"/>
        </w:rPr>
      </w:pPr>
      <w:r w:rsidRPr="00775839">
        <w:rPr>
          <w:szCs w:val="22"/>
          <w:lang w:val="sr-Latn-ME"/>
        </w:rPr>
        <w:t>Spolj</w:t>
      </w:r>
      <w:r w:rsidR="001014C4" w:rsidRPr="00775839">
        <w:rPr>
          <w:szCs w:val="22"/>
          <w:lang w:val="sr-Latn-ME"/>
        </w:rPr>
        <w:t>aš</w:t>
      </w:r>
      <w:r w:rsidRPr="00775839">
        <w:rPr>
          <w:szCs w:val="22"/>
          <w:lang w:val="sr-Latn-ME"/>
        </w:rPr>
        <w:t>nje pakovanje lijeka je složiva kartonska kutija u kojoj se nalaze 2 blistera sa po 5 ampula (ukupno 10 ampula) i Uputstvo za lijek</w:t>
      </w:r>
      <w:bookmarkEnd w:id="5"/>
      <w:r w:rsidRPr="00775839">
        <w:rPr>
          <w:szCs w:val="22"/>
          <w:lang w:val="sr-Latn-ME"/>
        </w:rPr>
        <w:t>.</w:t>
      </w:r>
    </w:p>
    <w:p w14:paraId="64CB98C6" w14:textId="77777777" w:rsidR="00762652" w:rsidRPr="00775839" w:rsidRDefault="00762652">
      <w:pPr>
        <w:rPr>
          <w:szCs w:val="22"/>
          <w:lang w:val="sr-Latn-ME"/>
        </w:rPr>
      </w:pPr>
    </w:p>
    <w:p w14:paraId="64CB98C7" w14:textId="77777777" w:rsidR="00762652" w:rsidRPr="00775839" w:rsidRDefault="00762652">
      <w:pPr>
        <w:rPr>
          <w:b/>
          <w:bCs/>
          <w:szCs w:val="22"/>
          <w:lang w:val="sr-Latn-ME"/>
        </w:rPr>
      </w:pPr>
      <w:r w:rsidRPr="00775839">
        <w:rPr>
          <w:b/>
          <w:szCs w:val="22"/>
          <w:lang w:val="sr-Latn-ME"/>
        </w:rPr>
        <w:t>Nosilac dozvole i proizvođač</w:t>
      </w:r>
    </w:p>
    <w:p w14:paraId="64CB98C8" w14:textId="77777777" w:rsidR="00762652" w:rsidRPr="00775839" w:rsidRDefault="00762652">
      <w:pPr>
        <w:rPr>
          <w:b/>
          <w:bCs/>
          <w:szCs w:val="22"/>
          <w:lang w:val="sr-Latn-ME"/>
        </w:rPr>
      </w:pPr>
    </w:p>
    <w:p w14:paraId="7FDC4BED" w14:textId="150DD20A" w:rsidR="00C07D9E" w:rsidRPr="00775839" w:rsidRDefault="00C07D9E">
      <w:pPr>
        <w:pStyle w:val="BodyText3"/>
        <w:widowControl w:val="0"/>
        <w:autoSpaceDE w:val="0"/>
        <w:autoSpaceDN w:val="0"/>
        <w:spacing w:after="0"/>
        <w:rPr>
          <w:b/>
          <w:sz w:val="22"/>
          <w:szCs w:val="22"/>
          <w:lang w:val="sr-Latn-ME"/>
        </w:rPr>
      </w:pPr>
      <w:r w:rsidRPr="00775839">
        <w:rPr>
          <w:b/>
          <w:sz w:val="22"/>
          <w:szCs w:val="22"/>
          <w:lang w:val="sr-Latn-ME"/>
        </w:rPr>
        <w:t>Nosilac dozvole:</w:t>
      </w:r>
    </w:p>
    <w:p w14:paraId="3BFF9445" w14:textId="5A53F249" w:rsidR="001014C4" w:rsidRPr="00775839" w:rsidRDefault="00C07D9E">
      <w:pPr>
        <w:rPr>
          <w:bCs/>
          <w:szCs w:val="22"/>
          <w:lang w:val="sr-Latn-ME"/>
        </w:rPr>
      </w:pPr>
      <w:bookmarkStart w:id="6" w:name="_Hlk82698227"/>
      <w:r w:rsidRPr="00775839">
        <w:rPr>
          <w:bCs/>
          <w:szCs w:val="22"/>
          <w:lang w:val="sr-Latn-ME"/>
        </w:rPr>
        <w:t>G</w:t>
      </w:r>
      <w:r w:rsidR="00877B36" w:rsidRPr="00775839">
        <w:rPr>
          <w:bCs/>
          <w:szCs w:val="22"/>
          <w:lang w:val="sr-Latn-ME"/>
        </w:rPr>
        <w:t>LK pharma</w:t>
      </w:r>
      <w:r w:rsidR="001014C4" w:rsidRPr="00775839">
        <w:rPr>
          <w:bCs/>
          <w:szCs w:val="22"/>
          <w:lang w:val="sr-Latn-ME"/>
        </w:rPr>
        <w:t xml:space="preserve"> d.o.o. Podgorica</w:t>
      </w:r>
    </w:p>
    <w:p w14:paraId="4159C71F" w14:textId="6D8A9EE3" w:rsidR="00C07D9E" w:rsidRPr="00775839" w:rsidRDefault="00877B36">
      <w:pPr>
        <w:rPr>
          <w:bCs/>
          <w:szCs w:val="22"/>
          <w:lang w:val="sr-Latn-ME"/>
        </w:rPr>
      </w:pPr>
      <w:r w:rsidRPr="00775839">
        <w:rPr>
          <w:bCs/>
          <w:szCs w:val="22"/>
          <w:lang w:val="sr-Latn-ME"/>
        </w:rPr>
        <w:t>Svetozara Markovića</w:t>
      </w:r>
      <w:r w:rsidR="001014C4" w:rsidRPr="00775839">
        <w:rPr>
          <w:bCs/>
          <w:szCs w:val="22"/>
          <w:lang w:val="sr-Latn-ME"/>
        </w:rPr>
        <w:t xml:space="preserve"> </w:t>
      </w:r>
      <w:r w:rsidRPr="00775839">
        <w:rPr>
          <w:bCs/>
          <w:szCs w:val="22"/>
          <w:lang w:val="sr-Latn-ME"/>
        </w:rPr>
        <w:t>46, 81000 Podgorica, Crna Gora</w:t>
      </w:r>
    </w:p>
    <w:bookmarkEnd w:id="6"/>
    <w:p w14:paraId="2C38CC33" w14:textId="77777777" w:rsidR="00C07D9E" w:rsidRPr="00775839" w:rsidRDefault="00C07D9E">
      <w:pPr>
        <w:widowControl w:val="0"/>
        <w:autoSpaceDE w:val="0"/>
        <w:autoSpaceDN w:val="0"/>
        <w:rPr>
          <w:szCs w:val="22"/>
          <w:lang w:val="sr-Latn-ME"/>
        </w:rPr>
      </w:pPr>
    </w:p>
    <w:p w14:paraId="56BA023A" w14:textId="7A647B04" w:rsidR="00C07D9E" w:rsidRPr="00775839" w:rsidRDefault="00C07D9E">
      <w:pPr>
        <w:widowControl w:val="0"/>
        <w:autoSpaceDE w:val="0"/>
        <w:autoSpaceDN w:val="0"/>
        <w:rPr>
          <w:b/>
          <w:szCs w:val="22"/>
          <w:lang w:val="sr-Latn-ME"/>
        </w:rPr>
      </w:pPr>
      <w:r w:rsidRPr="00775839">
        <w:rPr>
          <w:b/>
          <w:szCs w:val="22"/>
          <w:lang w:val="sr-Latn-ME"/>
        </w:rPr>
        <w:t>Proizvođač:</w:t>
      </w:r>
    </w:p>
    <w:p w14:paraId="2E0FC68D" w14:textId="77777777" w:rsidR="001014C4" w:rsidRPr="00775839" w:rsidRDefault="007F7F35">
      <w:pPr>
        <w:rPr>
          <w:bCs/>
          <w:szCs w:val="22"/>
          <w:lang w:val="sr-Latn-ME"/>
        </w:rPr>
      </w:pPr>
      <w:r w:rsidRPr="00775839">
        <w:rPr>
          <w:bCs/>
          <w:szCs w:val="22"/>
          <w:lang w:val="sr-Latn-ME"/>
        </w:rPr>
        <w:t>Medochemie L</w:t>
      </w:r>
      <w:r w:rsidR="001014C4" w:rsidRPr="00775839">
        <w:rPr>
          <w:bCs/>
          <w:szCs w:val="22"/>
          <w:lang w:val="sr-Latn-ME"/>
        </w:rPr>
        <w:t>imi</w:t>
      </w:r>
      <w:r w:rsidRPr="00775839">
        <w:rPr>
          <w:bCs/>
          <w:szCs w:val="22"/>
          <w:lang w:val="sr-Latn-ME"/>
        </w:rPr>
        <w:t>t</w:t>
      </w:r>
      <w:r w:rsidR="001014C4" w:rsidRPr="00775839">
        <w:rPr>
          <w:bCs/>
          <w:szCs w:val="22"/>
          <w:lang w:val="sr-Latn-ME"/>
        </w:rPr>
        <w:t>e</w:t>
      </w:r>
      <w:r w:rsidRPr="00775839">
        <w:rPr>
          <w:bCs/>
          <w:szCs w:val="22"/>
          <w:lang w:val="sr-Latn-ME"/>
        </w:rPr>
        <w:t>d</w:t>
      </w:r>
      <w:r w:rsidR="001014C4" w:rsidRPr="00775839">
        <w:rPr>
          <w:bCs/>
          <w:szCs w:val="22"/>
          <w:lang w:val="sr-Latn-ME"/>
        </w:rPr>
        <w:t>,</w:t>
      </w:r>
    </w:p>
    <w:p w14:paraId="64CB98C9" w14:textId="68CED9F4" w:rsidR="00762652" w:rsidRPr="00775839" w:rsidRDefault="001014C4">
      <w:pPr>
        <w:rPr>
          <w:szCs w:val="22"/>
          <w:lang w:val="sr-Latn-ME"/>
        </w:rPr>
      </w:pPr>
      <w:r w:rsidRPr="00775839">
        <w:rPr>
          <w:szCs w:val="22"/>
          <w:lang w:val="sr-Latn-ME"/>
        </w:rPr>
        <w:t xml:space="preserve">Agios Athanassios Industrial Area, Iapetou </w:t>
      </w:r>
      <w:r w:rsidR="007F7F35" w:rsidRPr="00775839">
        <w:rPr>
          <w:szCs w:val="22"/>
          <w:lang w:val="sr-Latn-ME"/>
        </w:rPr>
        <w:t>48</w:t>
      </w:r>
      <w:r w:rsidRPr="00775839">
        <w:rPr>
          <w:szCs w:val="22"/>
          <w:lang w:val="sr-Latn-ME"/>
        </w:rPr>
        <w:t xml:space="preserve">, Limassol, </w:t>
      </w:r>
      <w:r w:rsidR="007F7F35" w:rsidRPr="00775839">
        <w:rPr>
          <w:szCs w:val="22"/>
          <w:lang w:val="sr-Latn-ME"/>
        </w:rPr>
        <w:t>4101</w:t>
      </w:r>
      <w:r w:rsidRPr="00775839">
        <w:rPr>
          <w:szCs w:val="22"/>
          <w:lang w:val="sr-Latn-ME"/>
        </w:rPr>
        <w:t>,</w:t>
      </w:r>
      <w:r w:rsidR="007F7F35" w:rsidRPr="00775839">
        <w:rPr>
          <w:szCs w:val="22"/>
          <w:lang w:val="sr-Latn-ME"/>
        </w:rPr>
        <w:t xml:space="preserve"> </w:t>
      </w:r>
      <w:r w:rsidRPr="00775839">
        <w:rPr>
          <w:szCs w:val="22"/>
          <w:lang w:val="sr-Latn-ME"/>
        </w:rPr>
        <w:t>Kipar</w:t>
      </w:r>
    </w:p>
    <w:p w14:paraId="64CB98CC" w14:textId="77777777" w:rsidR="00762652" w:rsidRPr="00775839" w:rsidRDefault="00762652">
      <w:pPr>
        <w:rPr>
          <w:b/>
          <w:bCs/>
          <w:szCs w:val="22"/>
          <w:lang w:val="sr-Latn-ME"/>
        </w:rPr>
      </w:pPr>
    </w:p>
    <w:p w14:paraId="64CB98CD" w14:textId="628C50C9" w:rsidR="00762652" w:rsidRPr="00775839" w:rsidRDefault="00762652">
      <w:pPr>
        <w:rPr>
          <w:b/>
          <w:szCs w:val="22"/>
          <w:lang w:val="sr-Latn-ME"/>
        </w:rPr>
      </w:pPr>
      <w:r w:rsidRPr="00775839">
        <w:rPr>
          <w:b/>
          <w:szCs w:val="22"/>
          <w:lang w:val="sr-Latn-ME"/>
        </w:rPr>
        <w:t>Režim izdavanja l</w:t>
      </w:r>
      <w:r w:rsidR="00877B36" w:rsidRPr="00775839">
        <w:rPr>
          <w:b/>
          <w:szCs w:val="22"/>
          <w:lang w:val="sr-Latn-ME"/>
        </w:rPr>
        <w:t>ij</w:t>
      </w:r>
      <w:r w:rsidRPr="00775839">
        <w:rPr>
          <w:b/>
          <w:szCs w:val="22"/>
          <w:lang w:val="sr-Latn-ME"/>
        </w:rPr>
        <w:t>eka</w:t>
      </w:r>
    </w:p>
    <w:p w14:paraId="22235A37" w14:textId="77777777" w:rsidR="00877B36" w:rsidRPr="00775839" w:rsidRDefault="00877B36">
      <w:pPr>
        <w:rPr>
          <w:bCs/>
          <w:szCs w:val="22"/>
          <w:lang w:val="sr-Latn-ME"/>
        </w:rPr>
      </w:pPr>
    </w:p>
    <w:p w14:paraId="56E73BA8" w14:textId="018C8987" w:rsidR="007864CB" w:rsidRPr="00775839" w:rsidRDefault="00087FF4">
      <w:pPr>
        <w:rPr>
          <w:bCs/>
          <w:szCs w:val="22"/>
          <w:lang w:val="sr-Latn-ME"/>
        </w:rPr>
      </w:pPr>
      <w:r w:rsidRPr="00775839">
        <w:rPr>
          <w:bCs/>
          <w:szCs w:val="22"/>
          <w:lang w:val="sr-Latn-ME"/>
        </w:rPr>
        <w:t>Lijek se izdaje samo na ljekarski</w:t>
      </w:r>
      <w:r w:rsidR="00877B36" w:rsidRPr="00775839">
        <w:rPr>
          <w:bCs/>
          <w:szCs w:val="22"/>
          <w:lang w:val="sr-Latn-ME"/>
        </w:rPr>
        <w:t xml:space="preserve"> recept</w:t>
      </w:r>
      <w:r w:rsidR="007864CB" w:rsidRPr="00775839">
        <w:rPr>
          <w:bCs/>
          <w:szCs w:val="22"/>
          <w:lang w:val="sr-Latn-ME"/>
        </w:rPr>
        <w:t>.</w:t>
      </w:r>
    </w:p>
    <w:p w14:paraId="0784C235" w14:textId="098180D6" w:rsidR="001014C4" w:rsidRPr="00775839" w:rsidRDefault="001014C4">
      <w:pPr>
        <w:rPr>
          <w:bCs/>
          <w:szCs w:val="22"/>
          <w:lang w:val="sr-Latn-ME"/>
        </w:rPr>
      </w:pPr>
    </w:p>
    <w:p w14:paraId="483846F1" w14:textId="28E39ACC" w:rsidR="001014C4" w:rsidRPr="00775839" w:rsidRDefault="001014C4">
      <w:pPr>
        <w:rPr>
          <w:b/>
          <w:bCs/>
          <w:szCs w:val="22"/>
          <w:lang w:val="sr-Latn-ME"/>
        </w:rPr>
      </w:pPr>
      <w:r w:rsidRPr="00775839">
        <w:rPr>
          <w:b/>
          <w:bCs/>
          <w:szCs w:val="22"/>
          <w:lang w:val="sr-Latn-ME"/>
        </w:rPr>
        <w:t>Broj i datum dozvole</w:t>
      </w:r>
    </w:p>
    <w:p w14:paraId="7FE88E25" w14:textId="6DB1DA87" w:rsidR="007864CB" w:rsidRPr="00775839" w:rsidRDefault="007864CB">
      <w:pPr>
        <w:rPr>
          <w:b/>
          <w:szCs w:val="22"/>
          <w:lang w:val="sr-Latn-ME"/>
        </w:rPr>
      </w:pPr>
    </w:p>
    <w:p w14:paraId="0448BEF5" w14:textId="77777777" w:rsidR="00775839" w:rsidRPr="00775839" w:rsidRDefault="00775839">
      <w:pPr>
        <w:tabs>
          <w:tab w:val="left" w:pos="426"/>
        </w:tabs>
        <w:rPr>
          <w:szCs w:val="22"/>
          <w:lang w:val="sr-Latn-ME"/>
        </w:rPr>
      </w:pPr>
      <w:r w:rsidRPr="00775839">
        <w:rPr>
          <w:szCs w:val="22"/>
          <w:lang w:val="sr-Latn-ME"/>
        </w:rPr>
        <w:t>2030/24/3365 – 1150 od 21.06.2024. godine</w:t>
      </w:r>
    </w:p>
    <w:p w14:paraId="5B19568A" w14:textId="77777777" w:rsidR="001014C4" w:rsidRPr="00775839" w:rsidRDefault="001014C4">
      <w:pPr>
        <w:rPr>
          <w:b/>
          <w:szCs w:val="22"/>
          <w:lang w:val="sr-Latn-ME"/>
        </w:rPr>
      </w:pPr>
    </w:p>
    <w:p w14:paraId="1C53E25F" w14:textId="77777777" w:rsidR="00E15D19" w:rsidRPr="00775839" w:rsidRDefault="00E15D19" w:rsidP="007001C0">
      <w:pPr>
        <w:tabs>
          <w:tab w:val="clear" w:pos="284"/>
        </w:tabs>
        <w:rPr>
          <w:b/>
          <w:szCs w:val="22"/>
          <w:lang w:val="sr-Latn-ME"/>
        </w:rPr>
      </w:pPr>
      <w:r w:rsidRPr="00775839">
        <w:rPr>
          <w:b/>
          <w:szCs w:val="22"/>
          <w:lang w:val="sr-Latn-ME"/>
        </w:rPr>
        <w:t>Ovo uputstvo je posljednji put odobreno</w:t>
      </w:r>
    </w:p>
    <w:p w14:paraId="1C4CF2B1" w14:textId="77777777" w:rsidR="007864CB" w:rsidRPr="00775839" w:rsidRDefault="007864CB">
      <w:pPr>
        <w:rPr>
          <w:bCs/>
          <w:szCs w:val="22"/>
          <w:lang w:val="sr-Latn-ME"/>
        </w:rPr>
      </w:pPr>
    </w:p>
    <w:p w14:paraId="64CB98D1" w14:textId="60B2DC23" w:rsidR="00762652" w:rsidRPr="00775839" w:rsidRDefault="001D191B">
      <w:pPr>
        <w:rPr>
          <w:szCs w:val="22"/>
          <w:lang w:val="sr-Latn-ME"/>
        </w:rPr>
      </w:pPr>
      <w:r>
        <w:rPr>
          <w:szCs w:val="22"/>
          <w:lang w:val="sr-Latn-ME"/>
        </w:rPr>
        <w:t>Ap</w:t>
      </w:r>
      <w:r w:rsidR="003E2ED6">
        <w:rPr>
          <w:szCs w:val="22"/>
          <w:lang w:val="sr-Latn-ME"/>
        </w:rPr>
        <w:t>r</w:t>
      </w:r>
      <w:r>
        <w:rPr>
          <w:szCs w:val="22"/>
          <w:lang w:val="sr-Latn-ME"/>
        </w:rPr>
        <w:t>il</w:t>
      </w:r>
      <w:r w:rsidR="00775839" w:rsidRPr="00775839">
        <w:rPr>
          <w:szCs w:val="22"/>
          <w:lang w:val="sr-Latn-ME"/>
        </w:rPr>
        <w:t>, 202</w:t>
      </w:r>
      <w:r w:rsidR="003E2ED6">
        <w:rPr>
          <w:szCs w:val="22"/>
          <w:lang w:val="sr-Latn-ME"/>
        </w:rPr>
        <w:t>5</w:t>
      </w:r>
      <w:r w:rsidR="00775839" w:rsidRPr="00775839">
        <w:rPr>
          <w:szCs w:val="22"/>
          <w:lang w:val="sr-Latn-ME"/>
        </w:rPr>
        <w:t>. godine</w:t>
      </w:r>
    </w:p>
    <w:p w14:paraId="4C564F58" w14:textId="1E3E4A2B" w:rsidR="00762652" w:rsidRPr="00775839" w:rsidRDefault="00F75B93" w:rsidP="003E2ED6">
      <w:pPr>
        <w:tabs>
          <w:tab w:val="clear" w:pos="284"/>
        </w:tabs>
        <w:jc w:val="left"/>
        <w:rPr>
          <w:szCs w:val="22"/>
          <w:lang w:val="sr-Latn-ME"/>
        </w:rPr>
      </w:pPr>
      <w:r w:rsidRPr="00775839">
        <w:rPr>
          <w:szCs w:val="22"/>
          <w:lang w:val="sr-Latn-ME"/>
        </w:rPr>
        <w:br w:type="page"/>
      </w:r>
    </w:p>
    <w:p w14:paraId="64CB98D3" w14:textId="77777777" w:rsidR="00762652" w:rsidRPr="00775839" w:rsidRDefault="00762652" w:rsidP="003E2ED6">
      <w:pPr>
        <w:jc w:val="center"/>
        <w:rPr>
          <w:i/>
          <w:iCs/>
          <w:szCs w:val="22"/>
          <w:lang w:val="sr-Latn-ME"/>
        </w:rPr>
      </w:pPr>
      <w:r w:rsidRPr="00775839">
        <w:rPr>
          <w:caps/>
          <w:szCs w:val="22"/>
          <w:lang w:val="sr-Latn-ME"/>
        </w:rPr>
        <w:lastRenderedPageBreak/>
        <w:t>&lt;</w:t>
      </w:r>
      <w:r w:rsidRPr="00775839">
        <w:rPr>
          <w:szCs w:val="22"/>
          <w:lang w:val="sr-Latn-ME"/>
        </w:rPr>
        <w:t>------------------------------------------------------------------------------------------------&gt;</w:t>
      </w:r>
    </w:p>
    <w:p w14:paraId="64CB98D4" w14:textId="061EC032" w:rsidR="00762652" w:rsidRPr="00775839" w:rsidRDefault="00762652" w:rsidP="003E2ED6">
      <w:pPr>
        <w:jc w:val="center"/>
        <w:rPr>
          <w:b/>
          <w:caps/>
          <w:szCs w:val="22"/>
          <w:lang w:val="sr-Latn-ME"/>
        </w:rPr>
      </w:pPr>
      <w:r w:rsidRPr="00775839">
        <w:rPr>
          <w:b/>
          <w:caps/>
          <w:szCs w:val="22"/>
          <w:lang w:val="sr-Latn-ME"/>
        </w:rPr>
        <w:t xml:space="preserve">&lt;Sledeće informacije namenjene su isključivo zdravstvenim </w:t>
      </w:r>
      <w:r w:rsidR="00872793" w:rsidRPr="00775839">
        <w:rPr>
          <w:b/>
          <w:caps/>
          <w:szCs w:val="22"/>
          <w:lang w:val="sr-Latn-ME"/>
        </w:rPr>
        <w:t>RADNICIMA</w:t>
      </w:r>
      <w:r w:rsidRPr="00775839">
        <w:rPr>
          <w:b/>
          <w:caps/>
          <w:szCs w:val="22"/>
          <w:lang w:val="sr-Latn-ME"/>
        </w:rPr>
        <w:t>&gt;</w:t>
      </w:r>
    </w:p>
    <w:p w14:paraId="64CB98D5" w14:textId="77777777" w:rsidR="00762652" w:rsidRPr="00775839" w:rsidRDefault="00762652" w:rsidP="003E2ED6">
      <w:pPr>
        <w:rPr>
          <w:caps/>
          <w:szCs w:val="22"/>
          <w:lang w:val="sr-Latn-ME"/>
        </w:rPr>
      </w:pPr>
    </w:p>
    <w:p w14:paraId="4BD35163" w14:textId="77777777" w:rsidR="009714D4" w:rsidRPr="00775839" w:rsidRDefault="009714D4" w:rsidP="003E2ED6">
      <w:pPr>
        <w:rPr>
          <w:szCs w:val="22"/>
          <w:u w:val="single"/>
          <w:lang w:val="sr-Latn-ME"/>
        </w:rPr>
      </w:pPr>
      <w:r w:rsidRPr="00775839">
        <w:rPr>
          <w:szCs w:val="22"/>
          <w:u w:val="single"/>
          <w:lang w:val="sr-Latn-ME"/>
        </w:rPr>
        <w:t>Intramuskularna primjena:</w:t>
      </w:r>
    </w:p>
    <w:p w14:paraId="04E616D0" w14:textId="3610639A" w:rsidR="009714D4" w:rsidRPr="00775839" w:rsidRDefault="009714D4" w:rsidP="003E2ED6">
      <w:pPr>
        <w:rPr>
          <w:szCs w:val="22"/>
          <w:lang w:val="sr-Latn-ME"/>
        </w:rPr>
      </w:pPr>
      <w:r w:rsidRPr="00775839">
        <w:rPr>
          <w:szCs w:val="22"/>
          <w:lang w:val="sr-Latn-ME"/>
        </w:rPr>
        <w:t>Kako bi se olakšala intramuskularna primjena, preporučuje se razblaživanje</w:t>
      </w:r>
      <w:r w:rsidR="00F75B93" w:rsidRPr="00775839">
        <w:rPr>
          <w:szCs w:val="22"/>
          <w:lang w:val="sr-Latn-ME"/>
        </w:rPr>
        <w:t xml:space="preserve"> rastvora Losepan</w:t>
      </w:r>
      <w:r w:rsidRPr="00775839">
        <w:rPr>
          <w:szCs w:val="22"/>
          <w:lang w:val="sr-Latn-ME"/>
        </w:rPr>
        <w:t xml:space="preserve"> jednakim volumenom kompatibilnog </w:t>
      </w:r>
      <w:r w:rsidR="00F75B93" w:rsidRPr="00775839">
        <w:rPr>
          <w:szCs w:val="22"/>
          <w:lang w:val="sr-Latn-ME"/>
        </w:rPr>
        <w:t xml:space="preserve">rastvarača </w:t>
      </w:r>
      <w:r w:rsidRPr="00775839">
        <w:rPr>
          <w:szCs w:val="22"/>
          <w:lang w:val="sr-Latn-ME"/>
        </w:rPr>
        <w:t>kao što je</w:t>
      </w:r>
      <w:r w:rsidR="00F75B93" w:rsidRPr="00775839">
        <w:rPr>
          <w:szCs w:val="22"/>
          <w:lang w:val="sr-Latn-ME"/>
        </w:rPr>
        <w:t>:</w:t>
      </w:r>
      <w:r w:rsidRPr="00775839">
        <w:rPr>
          <w:szCs w:val="22"/>
          <w:lang w:val="sr-Latn-ME"/>
        </w:rPr>
        <w:t xml:space="preserve"> 0,9%</w:t>
      </w:r>
      <w:r w:rsidR="00F75B93" w:rsidRPr="00775839">
        <w:rPr>
          <w:szCs w:val="22"/>
          <w:lang w:val="sr-Latn-ME"/>
        </w:rPr>
        <w:t xml:space="preserve"> rastvor</w:t>
      </w:r>
      <w:r w:rsidRPr="00775839">
        <w:rPr>
          <w:szCs w:val="22"/>
          <w:lang w:val="sr-Latn-ME"/>
        </w:rPr>
        <w:t xml:space="preserve"> NaCl, 5%</w:t>
      </w:r>
      <w:r w:rsidR="00F75B93" w:rsidRPr="00775839">
        <w:rPr>
          <w:szCs w:val="22"/>
          <w:lang w:val="sr-Latn-ME"/>
        </w:rPr>
        <w:t xml:space="preserve"> rastvor</w:t>
      </w:r>
      <w:r w:rsidRPr="00775839">
        <w:rPr>
          <w:szCs w:val="22"/>
          <w:lang w:val="sr-Latn-ME"/>
        </w:rPr>
        <w:t xml:space="preserve"> glukoze, bakteriostatsk</w:t>
      </w:r>
      <w:r w:rsidR="00F75B93" w:rsidRPr="00775839">
        <w:rPr>
          <w:szCs w:val="22"/>
          <w:lang w:val="sr-Latn-ME"/>
        </w:rPr>
        <w:t>a</w:t>
      </w:r>
      <w:r w:rsidRPr="00775839">
        <w:rPr>
          <w:szCs w:val="22"/>
          <w:lang w:val="sr-Latn-ME"/>
        </w:rPr>
        <w:t xml:space="preserve"> vod</w:t>
      </w:r>
      <w:r w:rsidR="00F75B93" w:rsidRPr="00775839">
        <w:rPr>
          <w:szCs w:val="22"/>
          <w:lang w:val="sr-Latn-ME"/>
        </w:rPr>
        <w:t>a</w:t>
      </w:r>
      <w:r w:rsidRPr="00775839">
        <w:rPr>
          <w:szCs w:val="22"/>
          <w:lang w:val="sr-Latn-ME"/>
        </w:rPr>
        <w:t xml:space="preserve"> za injekciju s</w:t>
      </w:r>
      <w:r w:rsidR="00F75B93" w:rsidRPr="00775839">
        <w:rPr>
          <w:szCs w:val="22"/>
          <w:lang w:val="sr-Latn-ME"/>
        </w:rPr>
        <w:t>a</w:t>
      </w:r>
      <w:r w:rsidRPr="00775839">
        <w:rPr>
          <w:szCs w:val="22"/>
          <w:lang w:val="sr-Latn-ME"/>
        </w:rPr>
        <w:t xml:space="preserve"> benzil</w:t>
      </w:r>
      <w:r w:rsidR="00F75B93" w:rsidRPr="00775839">
        <w:rPr>
          <w:szCs w:val="22"/>
          <w:lang w:val="sr-Latn-ME"/>
        </w:rPr>
        <w:t xml:space="preserve"> </w:t>
      </w:r>
      <w:r w:rsidRPr="00775839">
        <w:rPr>
          <w:szCs w:val="22"/>
          <w:lang w:val="sr-Latn-ME"/>
        </w:rPr>
        <w:t xml:space="preserve">alkoholom, </w:t>
      </w:r>
      <w:r w:rsidR="00F75B93" w:rsidRPr="00775839">
        <w:rPr>
          <w:szCs w:val="22"/>
          <w:lang w:val="sr-Latn-ME"/>
        </w:rPr>
        <w:t xml:space="preserve">bakteriostatski rastvor NaCl sa benzil alkoholom, </w:t>
      </w:r>
      <w:r w:rsidRPr="00775839">
        <w:rPr>
          <w:szCs w:val="22"/>
          <w:lang w:val="sr-Latn-ME"/>
        </w:rPr>
        <w:t>bakteriostatsk</w:t>
      </w:r>
      <w:r w:rsidR="00F75B93" w:rsidRPr="00775839">
        <w:rPr>
          <w:szCs w:val="22"/>
          <w:lang w:val="sr-Latn-ME"/>
        </w:rPr>
        <w:t>a</w:t>
      </w:r>
      <w:r w:rsidRPr="00775839">
        <w:rPr>
          <w:szCs w:val="22"/>
          <w:lang w:val="sr-Latn-ME"/>
        </w:rPr>
        <w:t xml:space="preserve"> vod</w:t>
      </w:r>
      <w:r w:rsidR="00F75B93" w:rsidRPr="00775839">
        <w:rPr>
          <w:szCs w:val="22"/>
          <w:lang w:val="sr-Latn-ME"/>
        </w:rPr>
        <w:t xml:space="preserve">a </w:t>
      </w:r>
      <w:r w:rsidRPr="00775839">
        <w:rPr>
          <w:szCs w:val="22"/>
          <w:lang w:val="sr-Latn-ME"/>
        </w:rPr>
        <w:t>za injekcije s</w:t>
      </w:r>
      <w:r w:rsidR="00F75B93" w:rsidRPr="00775839">
        <w:rPr>
          <w:szCs w:val="22"/>
          <w:lang w:val="sr-Latn-ME"/>
        </w:rPr>
        <w:t>a</w:t>
      </w:r>
      <w:r w:rsidRPr="00775839">
        <w:rPr>
          <w:szCs w:val="22"/>
          <w:lang w:val="sr-Latn-ME"/>
        </w:rPr>
        <w:t xml:space="preserve"> parabenom i</w:t>
      </w:r>
      <w:r w:rsidR="00F75B93" w:rsidRPr="00775839">
        <w:rPr>
          <w:szCs w:val="22"/>
          <w:lang w:val="sr-Latn-ME"/>
        </w:rPr>
        <w:t xml:space="preserve">li </w:t>
      </w:r>
      <w:r w:rsidRPr="00775839">
        <w:rPr>
          <w:szCs w:val="22"/>
          <w:lang w:val="sr-Latn-ME"/>
        </w:rPr>
        <w:t>voda za injekcije.</w:t>
      </w:r>
    </w:p>
    <w:p w14:paraId="0C9E9B33" w14:textId="77777777" w:rsidR="00F75B93" w:rsidRPr="00775839" w:rsidRDefault="00F75B93" w:rsidP="003E2ED6">
      <w:pPr>
        <w:rPr>
          <w:szCs w:val="22"/>
          <w:lang w:val="sr-Latn-ME"/>
        </w:rPr>
      </w:pPr>
    </w:p>
    <w:p w14:paraId="0A05E6DC" w14:textId="220DF5E2" w:rsidR="009714D4" w:rsidRPr="00775839" w:rsidRDefault="009714D4" w:rsidP="003E2ED6">
      <w:pPr>
        <w:rPr>
          <w:szCs w:val="22"/>
          <w:lang w:val="sr-Latn-ME"/>
        </w:rPr>
      </w:pPr>
      <w:r w:rsidRPr="00775839">
        <w:rPr>
          <w:szCs w:val="22"/>
          <w:lang w:val="sr-Latn-ME"/>
        </w:rPr>
        <w:t>Lijek Losepan se takođe može primijeniti nerazblažen, ako se primjenjuje duboko u mišićnu masu.</w:t>
      </w:r>
    </w:p>
    <w:p w14:paraId="3E8882B2" w14:textId="77777777" w:rsidR="00F75B93" w:rsidRPr="00775839" w:rsidRDefault="00F75B93" w:rsidP="003E2ED6">
      <w:pPr>
        <w:rPr>
          <w:szCs w:val="22"/>
          <w:lang w:val="sr-Latn-ME"/>
        </w:rPr>
      </w:pPr>
    </w:p>
    <w:p w14:paraId="5CB13EEA" w14:textId="37A9F001" w:rsidR="00F75B93" w:rsidRPr="00775839" w:rsidRDefault="009714D4" w:rsidP="003E2ED6">
      <w:pPr>
        <w:rPr>
          <w:szCs w:val="22"/>
          <w:u w:val="single"/>
          <w:lang w:val="sr-Latn-ME"/>
        </w:rPr>
      </w:pPr>
      <w:r w:rsidRPr="00775839">
        <w:rPr>
          <w:szCs w:val="22"/>
          <w:u w:val="single"/>
          <w:lang w:val="sr-Latn-ME"/>
        </w:rPr>
        <w:t>Intravenska primjena:</w:t>
      </w:r>
    </w:p>
    <w:p w14:paraId="131DAB68" w14:textId="4549E370" w:rsidR="009714D4" w:rsidRPr="00775839" w:rsidRDefault="009714D4" w:rsidP="003E2ED6">
      <w:pPr>
        <w:rPr>
          <w:szCs w:val="22"/>
          <w:lang w:val="sr-Latn-ME"/>
        </w:rPr>
      </w:pPr>
      <w:r w:rsidRPr="00775839">
        <w:rPr>
          <w:szCs w:val="22"/>
          <w:lang w:val="sr-Latn-ME"/>
        </w:rPr>
        <w:t xml:space="preserve">U slučaju intravenske primjene lijek Losepan se uvijek mora razblažiti sa jednakim volumenom jednog od sljedećih </w:t>
      </w:r>
      <w:r w:rsidR="00F75B93" w:rsidRPr="00775839">
        <w:rPr>
          <w:szCs w:val="22"/>
          <w:lang w:val="sr-Latn-ME"/>
        </w:rPr>
        <w:t>rastvarača</w:t>
      </w:r>
      <w:r w:rsidRPr="00775839">
        <w:rPr>
          <w:szCs w:val="22"/>
          <w:lang w:val="sr-Latn-ME"/>
        </w:rPr>
        <w:t>: 0,9%</w:t>
      </w:r>
      <w:r w:rsidR="00F75B93" w:rsidRPr="00775839">
        <w:rPr>
          <w:szCs w:val="22"/>
          <w:lang w:val="sr-Latn-ME"/>
        </w:rPr>
        <w:t xml:space="preserve"> rastvorom</w:t>
      </w:r>
      <w:r w:rsidRPr="00775839">
        <w:rPr>
          <w:szCs w:val="22"/>
          <w:lang w:val="sr-Latn-ME"/>
        </w:rPr>
        <w:t xml:space="preserve"> NaCl, 5% </w:t>
      </w:r>
      <w:r w:rsidR="00F75B93" w:rsidRPr="00775839">
        <w:rPr>
          <w:szCs w:val="22"/>
          <w:lang w:val="sr-Latn-ME"/>
        </w:rPr>
        <w:t xml:space="preserve">rastvorom </w:t>
      </w:r>
      <w:r w:rsidRPr="00775839">
        <w:rPr>
          <w:szCs w:val="22"/>
          <w:lang w:val="sr-Latn-ME"/>
        </w:rPr>
        <w:t>glukoz</w:t>
      </w:r>
      <w:r w:rsidR="00F75B93" w:rsidRPr="00775839">
        <w:rPr>
          <w:szCs w:val="22"/>
          <w:lang w:val="sr-Latn-ME"/>
        </w:rPr>
        <w:t>e</w:t>
      </w:r>
      <w:r w:rsidRPr="00775839">
        <w:rPr>
          <w:szCs w:val="22"/>
          <w:lang w:val="sr-Latn-ME"/>
        </w:rPr>
        <w:t>, bakteriostatsk</w:t>
      </w:r>
      <w:r w:rsidR="00F75B93" w:rsidRPr="00775839">
        <w:rPr>
          <w:szCs w:val="22"/>
          <w:lang w:val="sr-Latn-ME"/>
        </w:rPr>
        <w:t>om</w:t>
      </w:r>
      <w:r w:rsidRPr="00775839">
        <w:rPr>
          <w:szCs w:val="22"/>
          <w:lang w:val="sr-Latn-ME"/>
        </w:rPr>
        <w:t xml:space="preserve"> vod</w:t>
      </w:r>
      <w:r w:rsidR="00F75B93" w:rsidRPr="00775839">
        <w:rPr>
          <w:szCs w:val="22"/>
          <w:lang w:val="sr-Latn-ME"/>
        </w:rPr>
        <w:t>om</w:t>
      </w:r>
      <w:r w:rsidRPr="00775839">
        <w:rPr>
          <w:szCs w:val="22"/>
          <w:lang w:val="sr-Latn-ME"/>
        </w:rPr>
        <w:t xml:space="preserve"> za injekcije s</w:t>
      </w:r>
      <w:r w:rsidR="00F75B93" w:rsidRPr="00775839">
        <w:rPr>
          <w:szCs w:val="22"/>
          <w:lang w:val="sr-Latn-ME"/>
        </w:rPr>
        <w:t>a</w:t>
      </w:r>
      <w:r w:rsidRPr="00775839">
        <w:rPr>
          <w:szCs w:val="22"/>
          <w:lang w:val="sr-Latn-ME"/>
        </w:rPr>
        <w:t xml:space="preserve"> benzil</w:t>
      </w:r>
      <w:r w:rsidR="00F75B93" w:rsidRPr="00775839">
        <w:rPr>
          <w:szCs w:val="22"/>
          <w:lang w:val="sr-Latn-ME"/>
        </w:rPr>
        <w:t xml:space="preserve"> </w:t>
      </w:r>
      <w:r w:rsidRPr="00775839">
        <w:rPr>
          <w:szCs w:val="22"/>
          <w:lang w:val="sr-Latn-ME"/>
        </w:rPr>
        <w:t>alkoholom,</w:t>
      </w:r>
      <w:r w:rsidR="00F75B93" w:rsidRPr="00775839">
        <w:rPr>
          <w:szCs w:val="22"/>
          <w:lang w:val="sr-Latn-ME"/>
        </w:rPr>
        <w:t xml:space="preserve"> bakteriostatskim rastvorom NaCl sa benzil alkoholom,</w:t>
      </w:r>
      <w:r w:rsidRPr="00775839">
        <w:rPr>
          <w:szCs w:val="22"/>
          <w:lang w:val="sr-Latn-ME"/>
        </w:rPr>
        <w:t xml:space="preserve"> bakteriostatsk</w:t>
      </w:r>
      <w:r w:rsidR="00F75B93" w:rsidRPr="00775839">
        <w:rPr>
          <w:szCs w:val="22"/>
          <w:lang w:val="sr-Latn-ME"/>
        </w:rPr>
        <w:t>om</w:t>
      </w:r>
      <w:r w:rsidRPr="00775839">
        <w:rPr>
          <w:szCs w:val="22"/>
          <w:lang w:val="sr-Latn-ME"/>
        </w:rPr>
        <w:t xml:space="preserve"> vod</w:t>
      </w:r>
      <w:r w:rsidR="00F75B93" w:rsidRPr="00775839">
        <w:rPr>
          <w:szCs w:val="22"/>
          <w:lang w:val="sr-Latn-ME"/>
        </w:rPr>
        <w:t>om</w:t>
      </w:r>
      <w:r w:rsidRPr="00775839">
        <w:rPr>
          <w:szCs w:val="22"/>
          <w:lang w:val="sr-Latn-ME"/>
        </w:rPr>
        <w:t xml:space="preserve"> za injekcije sa parabenom i</w:t>
      </w:r>
      <w:r w:rsidR="00F75B93" w:rsidRPr="00775839">
        <w:rPr>
          <w:szCs w:val="22"/>
          <w:lang w:val="sr-Latn-ME"/>
        </w:rPr>
        <w:t>li</w:t>
      </w:r>
      <w:r w:rsidRPr="00775839">
        <w:rPr>
          <w:szCs w:val="22"/>
          <w:lang w:val="sr-Latn-ME"/>
        </w:rPr>
        <w:t xml:space="preserve"> vod</w:t>
      </w:r>
      <w:r w:rsidR="00F75B93" w:rsidRPr="00775839">
        <w:rPr>
          <w:szCs w:val="22"/>
          <w:lang w:val="sr-Latn-ME"/>
        </w:rPr>
        <w:t>om</w:t>
      </w:r>
      <w:r w:rsidRPr="00775839">
        <w:rPr>
          <w:szCs w:val="22"/>
          <w:lang w:val="sr-Latn-ME"/>
        </w:rPr>
        <w:t xml:space="preserve"> za injekcije.</w:t>
      </w:r>
    </w:p>
    <w:p w14:paraId="3A4D95B7" w14:textId="77777777" w:rsidR="00F75B93" w:rsidRPr="00775839" w:rsidRDefault="00F75B93" w:rsidP="003E2ED6">
      <w:pPr>
        <w:rPr>
          <w:szCs w:val="22"/>
          <w:lang w:val="sr-Latn-ME"/>
        </w:rPr>
      </w:pPr>
    </w:p>
    <w:p w14:paraId="147C2B46" w14:textId="354CB36D" w:rsidR="00F75B93" w:rsidRPr="00775839" w:rsidRDefault="009714D4" w:rsidP="003E2ED6">
      <w:pPr>
        <w:rPr>
          <w:szCs w:val="22"/>
          <w:lang w:val="sr-Latn-ME"/>
        </w:rPr>
      </w:pPr>
      <w:r w:rsidRPr="00775839">
        <w:rPr>
          <w:szCs w:val="22"/>
          <w:lang w:val="sr-Latn-ME"/>
        </w:rPr>
        <w:t>Brzina primjene injekcije ne smije prelaziti 2</w:t>
      </w:r>
      <w:r w:rsidR="00F75B93" w:rsidRPr="00775839">
        <w:rPr>
          <w:szCs w:val="22"/>
          <w:lang w:val="sr-Latn-ME"/>
        </w:rPr>
        <w:t xml:space="preserve"> </w:t>
      </w:r>
      <w:r w:rsidRPr="00775839">
        <w:rPr>
          <w:szCs w:val="22"/>
          <w:lang w:val="sr-Latn-ME"/>
        </w:rPr>
        <w:t xml:space="preserve">mg/min. </w:t>
      </w:r>
      <w:r w:rsidR="00F75B93" w:rsidRPr="00775839">
        <w:rPr>
          <w:szCs w:val="22"/>
          <w:lang w:val="sr-Latn-ME"/>
        </w:rPr>
        <w:t>Rastvor se ne smije primijeniti ako je promijenio boju ili ako sadrži strane čestice.</w:t>
      </w:r>
    </w:p>
    <w:p w14:paraId="5A8C35B0" w14:textId="77777777" w:rsidR="00F75B93" w:rsidRPr="00775839" w:rsidRDefault="00F75B93" w:rsidP="003E2ED6">
      <w:pPr>
        <w:rPr>
          <w:szCs w:val="22"/>
          <w:lang w:val="sr-Latn-ME"/>
        </w:rPr>
      </w:pPr>
    </w:p>
    <w:p w14:paraId="259AFF34" w14:textId="54BD3D9C" w:rsidR="009714D4" w:rsidRPr="00775839" w:rsidRDefault="009714D4" w:rsidP="003E2ED6">
      <w:pPr>
        <w:rPr>
          <w:iCs/>
          <w:szCs w:val="22"/>
          <w:u w:val="single"/>
          <w:lang w:val="sr-Latn-ME"/>
        </w:rPr>
      </w:pPr>
      <w:r w:rsidRPr="00775839">
        <w:rPr>
          <w:iCs/>
          <w:szCs w:val="22"/>
          <w:u w:val="single"/>
          <w:lang w:val="sr-Latn-ME"/>
        </w:rPr>
        <w:t>Upu</w:t>
      </w:r>
      <w:r w:rsidR="00F75B93" w:rsidRPr="00775839">
        <w:rPr>
          <w:iCs/>
          <w:szCs w:val="22"/>
          <w:u w:val="single"/>
          <w:lang w:val="sr-Latn-ME"/>
        </w:rPr>
        <w:t>t</w:t>
      </w:r>
      <w:r w:rsidRPr="00775839">
        <w:rPr>
          <w:iCs/>
          <w:szCs w:val="22"/>
          <w:u w:val="single"/>
          <w:lang w:val="sr-Latn-ME"/>
        </w:rPr>
        <w:t>stvo za razblaživanje za intravensku primjenu</w:t>
      </w:r>
    </w:p>
    <w:p w14:paraId="33D3D233" w14:textId="3A2E07E2" w:rsidR="009714D4" w:rsidRPr="00775839" w:rsidRDefault="009714D4" w:rsidP="003E2ED6">
      <w:pPr>
        <w:rPr>
          <w:szCs w:val="22"/>
          <w:lang w:val="sr-Latn-ME"/>
        </w:rPr>
      </w:pPr>
      <w:r w:rsidRPr="00775839">
        <w:rPr>
          <w:szCs w:val="22"/>
          <w:lang w:val="sr-Latn-ME"/>
        </w:rPr>
        <w:t xml:space="preserve">Uvucite željenu količinu lijeka Losepan u špric, a zatim polako uvucite </w:t>
      </w:r>
      <w:r w:rsidR="00BF5AE9" w:rsidRPr="00775839">
        <w:rPr>
          <w:szCs w:val="22"/>
          <w:lang w:val="sr-Latn-ME"/>
        </w:rPr>
        <w:t xml:space="preserve">jednaku </w:t>
      </w:r>
      <w:r w:rsidRPr="00775839">
        <w:rPr>
          <w:szCs w:val="22"/>
          <w:lang w:val="sr-Latn-ME"/>
        </w:rPr>
        <w:t>zapreminu rastv</w:t>
      </w:r>
      <w:r w:rsidR="00872793" w:rsidRPr="00775839">
        <w:rPr>
          <w:szCs w:val="22"/>
          <w:lang w:val="sr-Latn-ME"/>
        </w:rPr>
        <w:t>arača</w:t>
      </w:r>
      <w:r w:rsidRPr="00775839">
        <w:rPr>
          <w:szCs w:val="22"/>
          <w:lang w:val="sr-Latn-ME"/>
        </w:rPr>
        <w:t>. Lagano uvucite klip kako biste osigurali dodatni prostor za m</w:t>
      </w:r>
      <w:r w:rsidR="00872793" w:rsidRPr="00775839">
        <w:rPr>
          <w:szCs w:val="22"/>
          <w:lang w:val="sr-Latn-ME"/>
        </w:rPr>
        <w:t>i</w:t>
      </w:r>
      <w:r w:rsidRPr="00775839">
        <w:rPr>
          <w:szCs w:val="22"/>
          <w:lang w:val="sr-Latn-ME"/>
        </w:rPr>
        <w:t>ješanje.</w:t>
      </w:r>
      <w:r w:rsidR="00872793" w:rsidRPr="00775839">
        <w:rPr>
          <w:szCs w:val="22"/>
          <w:lang w:val="sr-Latn-ME"/>
        </w:rPr>
        <w:t xml:space="preserve"> </w:t>
      </w:r>
      <w:r w:rsidRPr="00775839">
        <w:rPr>
          <w:szCs w:val="22"/>
          <w:lang w:val="sr-Latn-ME"/>
        </w:rPr>
        <w:t>Odmah prom</w:t>
      </w:r>
      <w:r w:rsidR="00872793" w:rsidRPr="00775839">
        <w:rPr>
          <w:szCs w:val="22"/>
          <w:lang w:val="sr-Latn-ME"/>
        </w:rPr>
        <w:t>i</w:t>
      </w:r>
      <w:r w:rsidRPr="00775839">
        <w:rPr>
          <w:szCs w:val="22"/>
          <w:lang w:val="sr-Latn-ME"/>
        </w:rPr>
        <w:t>ješajte sadržaj okretanjem šprica dok ne nastane homogeni rastvor.Nemojte snažno tresti</w:t>
      </w:r>
      <w:r w:rsidR="00872793" w:rsidRPr="00775839">
        <w:rPr>
          <w:szCs w:val="22"/>
          <w:lang w:val="sr-Latn-ME"/>
        </w:rPr>
        <w:t>,</w:t>
      </w:r>
      <w:r w:rsidRPr="00775839">
        <w:rPr>
          <w:szCs w:val="22"/>
          <w:lang w:val="sr-Latn-ME"/>
        </w:rPr>
        <w:t xml:space="preserve"> jer će to prouzrokovati m</w:t>
      </w:r>
      <w:r w:rsidR="00872793" w:rsidRPr="00775839">
        <w:rPr>
          <w:szCs w:val="22"/>
          <w:lang w:val="sr-Latn-ME"/>
        </w:rPr>
        <w:t>j</w:t>
      </w:r>
      <w:r w:rsidRPr="00775839">
        <w:rPr>
          <w:szCs w:val="22"/>
          <w:lang w:val="sr-Latn-ME"/>
        </w:rPr>
        <w:t>ehuriće vazduha.</w:t>
      </w:r>
    </w:p>
    <w:p w14:paraId="0E78C2E1" w14:textId="77777777" w:rsidR="00872793" w:rsidRPr="00775839" w:rsidRDefault="00872793" w:rsidP="003E2ED6">
      <w:pPr>
        <w:rPr>
          <w:szCs w:val="22"/>
          <w:lang w:val="sr-Latn-ME"/>
        </w:rPr>
      </w:pPr>
    </w:p>
    <w:p w14:paraId="6033B5EF" w14:textId="4C9C297B" w:rsidR="009714D4" w:rsidRPr="00775839" w:rsidRDefault="009714D4" w:rsidP="003E2ED6">
      <w:pPr>
        <w:rPr>
          <w:szCs w:val="22"/>
          <w:lang w:val="sr-Latn-ME"/>
        </w:rPr>
      </w:pPr>
      <w:r w:rsidRPr="00775839">
        <w:rPr>
          <w:szCs w:val="22"/>
          <w:lang w:val="sr-Latn-ME"/>
        </w:rPr>
        <w:t>Lijek Losepan se ne smije m</w:t>
      </w:r>
      <w:r w:rsidR="00872793" w:rsidRPr="00775839">
        <w:rPr>
          <w:szCs w:val="22"/>
          <w:lang w:val="sr-Latn-ME"/>
        </w:rPr>
        <w:t>i</w:t>
      </w:r>
      <w:r w:rsidRPr="00775839">
        <w:rPr>
          <w:szCs w:val="22"/>
          <w:lang w:val="sr-Latn-ME"/>
        </w:rPr>
        <w:t>ješati sa drugim ljekovima u istom špricu. Nemojte koristiti</w:t>
      </w:r>
      <w:r w:rsidR="00872793" w:rsidRPr="00775839">
        <w:rPr>
          <w:szCs w:val="22"/>
          <w:lang w:val="sr-Latn-ME"/>
        </w:rPr>
        <w:t xml:space="preserve"> rastvor</w:t>
      </w:r>
      <w:r w:rsidRPr="00775839">
        <w:rPr>
          <w:szCs w:val="22"/>
          <w:lang w:val="sr-Latn-ME"/>
        </w:rPr>
        <w:t xml:space="preserve"> ako je promijenio boju ili ima precipitat. </w:t>
      </w:r>
    </w:p>
    <w:p w14:paraId="2464AF02" w14:textId="519FEE61" w:rsidR="00872793" w:rsidRPr="00775839" w:rsidRDefault="00872793" w:rsidP="003E2ED6">
      <w:pPr>
        <w:rPr>
          <w:szCs w:val="22"/>
          <w:lang w:val="sr-Latn-ME"/>
        </w:rPr>
      </w:pPr>
    </w:p>
    <w:p w14:paraId="0BD7A431" w14:textId="1FDFF472" w:rsidR="00872793" w:rsidRPr="00775839" w:rsidRDefault="00872793" w:rsidP="003E2ED6">
      <w:pPr>
        <w:rPr>
          <w:szCs w:val="22"/>
          <w:u w:val="single"/>
          <w:lang w:val="sr-Latn-ME"/>
        </w:rPr>
      </w:pPr>
      <w:r w:rsidRPr="00775839">
        <w:rPr>
          <w:szCs w:val="22"/>
          <w:u w:val="single"/>
          <w:lang w:val="sr-Latn-ME"/>
        </w:rPr>
        <w:t>Rok upotrebe i uslovi čuvanja nakon razblaženja</w:t>
      </w:r>
    </w:p>
    <w:p w14:paraId="6AC2AFD5" w14:textId="77777777" w:rsidR="00872793" w:rsidRPr="00775839" w:rsidRDefault="00872793" w:rsidP="003E2ED6">
      <w:pPr>
        <w:tabs>
          <w:tab w:val="clear" w:pos="284"/>
        </w:tabs>
        <w:autoSpaceDE w:val="0"/>
        <w:autoSpaceDN w:val="0"/>
        <w:adjustRightInd w:val="0"/>
        <w:rPr>
          <w:rFonts w:eastAsia="TimesNewRoman"/>
          <w:szCs w:val="22"/>
          <w:lang w:val="sr-Latn-ME"/>
        </w:rPr>
      </w:pPr>
      <w:r w:rsidRPr="00775839">
        <w:rPr>
          <w:rFonts w:eastAsia="TimesNewRoman"/>
          <w:szCs w:val="22"/>
          <w:lang w:val="sr-Latn-ME"/>
        </w:rPr>
        <w:t>Dokazana je fizička i hemijska stabilnost razblaženog rastvora za injekciju tokom 1 sata na temperaturi od 2°C– 8°C.</w:t>
      </w:r>
    </w:p>
    <w:p w14:paraId="49E07BE2" w14:textId="77777777" w:rsidR="00872793" w:rsidRPr="00775839" w:rsidRDefault="00872793" w:rsidP="003E2ED6">
      <w:pPr>
        <w:tabs>
          <w:tab w:val="clear" w:pos="284"/>
        </w:tabs>
        <w:autoSpaceDE w:val="0"/>
        <w:autoSpaceDN w:val="0"/>
        <w:adjustRightInd w:val="0"/>
        <w:rPr>
          <w:szCs w:val="22"/>
          <w:lang w:val="sr-Latn-ME"/>
        </w:rPr>
      </w:pPr>
      <w:r w:rsidRPr="00775839">
        <w:rPr>
          <w:rFonts w:eastAsia="TimesNewRoman"/>
          <w:szCs w:val="22"/>
          <w:lang w:val="sr-Latn-ME"/>
        </w:rPr>
        <w:t xml:space="preserve">Sa mikrobiološke tačke, lijek se mora upotrijebiti odmah. Ako se ne primijeni odmah, vrijeme i uslovi čuvanja prije primjene odgovornost su korisnika, a isti ne smiju biti duži od 1 sat na temperaturi od  </w:t>
      </w:r>
      <w:r w:rsidRPr="00775839">
        <w:rPr>
          <w:szCs w:val="22"/>
          <w:lang w:val="sr-Latn-ME"/>
        </w:rPr>
        <w:t xml:space="preserve">2°C– 8°C, </w:t>
      </w:r>
      <w:r w:rsidRPr="00775839">
        <w:rPr>
          <w:rFonts w:eastAsia="TimesNewRoman"/>
          <w:szCs w:val="22"/>
          <w:lang w:val="sr-Latn-ME"/>
        </w:rPr>
        <w:t xml:space="preserve">osim ako postupak otvaranja/razblaživanja </w:t>
      </w:r>
      <w:r w:rsidRPr="00775839">
        <w:rPr>
          <w:szCs w:val="22"/>
          <w:lang w:val="sr-Latn-ME"/>
        </w:rPr>
        <w:t>nije sproveden u kontrolisanim i validiranim aseptičnim uslovima</w:t>
      </w:r>
      <w:r w:rsidRPr="00775839">
        <w:rPr>
          <w:rFonts w:eastAsia="TimesNewRoman"/>
          <w:szCs w:val="22"/>
          <w:lang w:val="sr-Latn-ME"/>
        </w:rPr>
        <w:t>.</w:t>
      </w:r>
    </w:p>
    <w:p w14:paraId="7F88F339" w14:textId="77777777" w:rsidR="00872793" w:rsidRPr="00775839" w:rsidRDefault="00872793" w:rsidP="003E2ED6">
      <w:pPr>
        <w:rPr>
          <w:szCs w:val="22"/>
          <w:lang w:val="sr-Latn-ME"/>
        </w:rPr>
      </w:pPr>
    </w:p>
    <w:p w14:paraId="3AD76FA3" w14:textId="77777777" w:rsidR="009714D4" w:rsidRPr="00775839" w:rsidRDefault="009714D4" w:rsidP="003E2ED6">
      <w:pPr>
        <w:rPr>
          <w:szCs w:val="22"/>
          <w:lang w:val="sr-Latn-ME"/>
        </w:rPr>
      </w:pPr>
      <w:r w:rsidRPr="00775839">
        <w:rPr>
          <w:szCs w:val="22"/>
          <w:lang w:val="sr-Latn-ME"/>
        </w:rPr>
        <w:t>Svu neiskorišćenu količinu lijeka ili otpadnog materijala nakon njegove upotrebe treba ukloniti u skladu sa važećim propisima.</w:t>
      </w:r>
    </w:p>
    <w:p w14:paraId="64A42764" w14:textId="77777777" w:rsidR="009714D4" w:rsidRPr="00775839" w:rsidRDefault="009714D4" w:rsidP="003E2ED6">
      <w:pPr>
        <w:rPr>
          <w:szCs w:val="22"/>
          <w:lang w:val="sr-Latn-ME"/>
        </w:rPr>
      </w:pPr>
    </w:p>
    <w:sectPr w:rsidR="009714D4" w:rsidRPr="00775839" w:rsidSect="007001C0">
      <w:footerReference w:type="even" r:id="rId11"/>
      <w:footerReference w:type="default" r:id="rId12"/>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A165C" w14:textId="77777777" w:rsidR="00687A2D" w:rsidRDefault="00687A2D">
      <w:r>
        <w:separator/>
      </w:r>
    </w:p>
  </w:endnote>
  <w:endnote w:type="continuationSeparator" w:id="0">
    <w:p w14:paraId="1D283904" w14:textId="77777777" w:rsidR="00687A2D" w:rsidRDefault="0068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charset w:val="00"/>
    <w:family w:val="swiss"/>
    <w:pitch w:val="variable"/>
    <w:sig w:usb0="00000087" w:usb1="00000000" w:usb2="00000000" w:usb3="00000000" w:csb0="0000001B"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B98DD" w14:textId="77777777" w:rsidR="00F75B93" w:rsidRDefault="00F75B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CB98DE" w14:textId="77777777" w:rsidR="00F75B93" w:rsidRDefault="00F75B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B98DF" w14:textId="3BF49FD1" w:rsidR="00F75B93" w:rsidRPr="00775839" w:rsidRDefault="00F75B93" w:rsidP="00DB246C">
    <w:pPr>
      <w:pStyle w:val="Footer"/>
      <w:tabs>
        <w:tab w:val="left" w:pos="5448"/>
      </w:tabs>
      <w:rPr>
        <w:szCs w:val="22"/>
      </w:rPr>
    </w:pPr>
    <w:r>
      <w:tab/>
    </w:r>
    <w:r w:rsidRPr="00775839">
      <w:rPr>
        <w:szCs w:val="22"/>
      </w:rPr>
      <w:fldChar w:fldCharType="begin"/>
    </w:r>
    <w:r w:rsidRPr="00775839">
      <w:rPr>
        <w:szCs w:val="22"/>
      </w:rPr>
      <w:instrText xml:space="preserve"> PAGE </w:instrText>
    </w:r>
    <w:r w:rsidRPr="00775839">
      <w:rPr>
        <w:szCs w:val="22"/>
      </w:rPr>
      <w:fldChar w:fldCharType="separate"/>
    </w:r>
    <w:r w:rsidR="0085645B">
      <w:rPr>
        <w:noProof/>
        <w:szCs w:val="22"/>
      </w:rPr>
      <w:t>8</w:t>
    </w:r>
    <w:r w:rsidRPr="00775839">
      <w:rPr>
        <w:szCs w:val="22"/>
      </w:rPr>
      <w:fldChar w:fldCharType="end"/>
    </w:r>
    <w:r w:rsidRPr="00775839">
      <w:rPr>
        <w:szCs w:val="22"/>
      </w:rPr>
      <w:t xml:space="preserve"> / </w:t>
    </w:r>
    <w:r w:rsidRPr="00775839">
      <w:rPr>
        <w:szCs w:val="22"/>
      </w:rPr>
      <w:fldChar w:fldCharType="begin"/>
    </w:r>
    <w:r w:rsidRPr="00775839">
      <w:rPr>
        <w:szCs w:val="22"/>
      </w:rPr>
      <w:instrText xml:space="preserve"> NUMPAGES  </w:instrText>
    </w:r>
    <w:r w:rsidRPr="00775839">
      <w:rPr>
        <w:szCs w:val="22"/>
      </w:rPr>
      <w:fldChar w:fldCharType="separate"/>
    </w:r>
    <w:r w:rsidR="0085645B">
      <w:rPr>
        <w:noProof/>
        <w:szCs w:val="22"/>
      </w:rPr>
      <w:t>9</w:t>
    </w:r>
    <w:r w:rsidRPr="0077583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DFE82" w14:textId="77777777" w:rsidR="00687A2D" w:rsidRDefault="00687A2D">
      <w:r>
        <w:separator/>
      </w:r>
    </w:p>
  </w:footnote>
  <w:footnote w:type="continuationSeparator" w:id="0">
    <w:p w14:paraId="479BFCBD" w14:textId="77777777" w:rsidR="00687A2D" w:rsidRDefault="0068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859"/>
    <w:multiLevelType w:val="hybridMultilevel"/>
    <w:tmpl w:val="8670F76C"/>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2"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0A8D02F5"/>
    <w:multiLevelType w:val="hybridMultilevel"/>
    <w:tmpl w:val="4C803CFC"/>
    <w:lvl w:ilvl="0" w:tplc="FABED0F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66733"/>
    <w:multiLevelType w:val="hybridMultilevel"/>
    <w:tmpl w:val="C68204AE"/>
    <w:lvl w:ilvl="0" w:tplc="FABED0F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9"/>
  </w:num>
  <w:num w:numId="2">
    <w:abstractNumId w:val="10"/>
  </w:num>
  <w:num w:numId="3">
    <w:abstractNumId w:val="1"/>
    <w:lvlOverride w:ilvl="0">
      <w:lvl w:ilvl="0">
        <w:numFmt w:val="bullet"/>
        <w:lvlText w:val="-"/>
        <w:lvlJc w:val="left"/>
        <w:pPr>
          <w:tabs>
            <w:tab w:val="num" w:pos="576"/>
          </w:tabs>
        </w:pPr>
        <w:rPr>
          <w:rFonts w:ascii="Symbol" w:hAnsi="Symbol"/>
          <w:i/>
          <w:color w:val="008000"/>
          <w:sz w:val="22"/>
        </w:rPr>
      </w:lvl>
    </w:lvlOverride>
  </w:num>
  <w:num w:numId="4">
    <w:abstractNumId w:val="2"/>
    <w:lvlOverride w:ilvl="0">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6"/>
  </w:num>
  <w:num w:numId="8">
    <w:abstractNumId w:val="8"/>
  </w:num>
  <w:num w:numId="9">
    <w:abstractNumId w:val="7"/>
  </w:num>
  <w:num w:numId="10">
    <w:abstractNumId w:val="4"/>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DE8"/>
    <w:rsid w:val="0000342E"/>
    <w:rsid w:val="000121B2"/>
    <w:rsid w:val="00015C46"/>
    <w:rsid w:val="00016400"/>
    <w:rsid w:val="000236AC"/>
    <w:rsid w:val="00030B1C"/>
    <w:rsid w:val="000354F1"/>
    <w:rsid w:val="00036550"/>
    <w:rsid w:val="00036751"/>
    <w:rsid w:val="00041169"/>
    <w:rsid w:val="000476BA"/>
    <w:rsid w:val="000571D9"/>
    <w:rsid w:val="00075C1D"/>
    <w:rsid w:val="0008084F"/>
    <w:rsid w:val="00087F7A"/>
    <w:rsid w:val="00087FF4"/>
    <w:rsid w:val="000963B9"/>
    <w:rsid w:val="000A61AA"/>
    <w:rsid w:val="000B0907"/>
    <w:rsid w:val="000B76DF"/>
    <w:rsid w:val="000C4363"/>
    <w:rsid w:val="000D0B63"/>
    <w:rsid w:val="000D707B"/>
    <w:rsid w:val="000E7F17"/>
    <w:rsid w:val="000F542B"/>
    <w:rsid w:val="000F6677"/>
    <w:rsid w:val="00100FE2"/>
    <w:rsid w:val="001014C4"/>
    <w:rsid w:val="00104D20"/>
    <w:rsid w:val="00120AB0"/>
    <w:rsid w:val="0013658E"/>
    <w:rsid w:val="00137EA0"/>
    <w:rsid w:val="001544CE"/>
    <w:rsid w:val="001561F0"/>
    <w:rsid w:val="001609F6"/>
    <w:rsid w:val="00170F6F"/>
    <w:rsid w:val="00172BD8"/>
    <w:rsid w:val="00174077"/>
    <w:rsid w:val="00177D7F"/>
    <w:rsid w:val="00193812"/>
    <w:rsid w:val="00194220"/>
    <w:rsid w:val="00196A0D"/>
    <w:rsid w:val="001A3C8D"/>
    <w:rsid w:val="001A5F90"/>
    <w:rsid w:val="001B0570"/>
    <w:rsid w:val="001B2E2A"/>
    <w:rsid w:val="001B5A1A"/>
    <w:rsid w:val="001C5568"/>
    <w:rsid w:val="001C6D26"/>
    <w:rsid w:val="001D08A5"/>
    <w:rsid w:val="001D191B"/>
    <w:rsid w:val="001E2662"/>
    <w:rsid w:val="001F016A"/>
    <w:rsid w:val="001F28B0"/>
    <w:rsid w:val="001F7B7A"/>
    <w:rsid w:val="002035D8"/>
    <w:rsid w:val="002048EF"/>
    <w:rsid w:val="00215634"/>
    <w:rsid w:val="00236851"/>
    <w:rsid w:val="00246429"/>
    <w:rsid w:val="0024777E"/>
    <w:rsid w:val="00252C40"/>
    <w:rsid w:val="002573C2"/>
    <w:rsid w:val="002658BC"/>
    <w:rsid w:val="002767B9"/>
    <w:rsid w:val="00282431"/>
    <w:rsid w:val="00290455"/>
    <w:rsid w:val="00294BA6"/>
    <w:rsid w:val="00296E21"/>
    <w:rsid w:val="002A13FA"/>
    <w:rsid w:val="002A2C96"/>
    <w:rsid w:val="002A3BDA"/>
    <w:rsid w:val="002A3F2D"/>
    <w:rsid w:val="002A3FCC"/>
    <w:rsid w:val="002B2D01"/>
    <w:rsid w:val="002C0D08"/>
    <w:rsid w:val="002C6731"/>
    <w:rsid w:val="002C6A8D"/>
    <w:rsid w:val="002E3B33"/>
    <w:rsid w:val="002F711A"/>
    <w:rsid w:val="002F758F"/>
    <w:rsid w:val="003070A3"/>
    <w:rsid w:val="00326B0D"/>
    <w:rsid w:val="003376D1"/>
    <w:rsid w:val="00344495"/>
    <w:rsid w:val="0034457E"/>
    <w:rsid w:val="00351647"/>
    <w:rsid w:val="003516FB"/>
    <w:rsid w:val="00351B45"/>
    <w:rsid w:val="0035209D"/>
    <w:rsid w:val="0037028F"/>
    <w:rsid w:val="00370DF7"/>
    <w:rsid w:val="00375CD6"/>
    <w:rsid w:val="00383195"/>
    <w:rsid w:val="00383C9F"/>
    <w:rsid w:val="00391C61"/>
    <w:rsid w:val="00395172"/>
    <w:rsid w:val="00397385"/>
    <w:rsid w:val="003A2830"/>
    <w:rsid w:val="003A4D95"/>
    <w:rsid w:val="003B0EB0"/>
    <w:rsid w:val="003C2EAB"/>
    <w:rsid w:val="003C5842"/>
    <w:rsid w:val="003D1A15"/>
    <w:rsid w:val="003D4686"/>
    <w:rsid w:val="003E2ED6"/>
    <w:rsid w:val="003E76F2"/>
    <w:rsid w:val="003F755C"/>
    <w:rsid w:val="00404AAF"/>
    <w:rsid w:val="004061BD"/>
    <w:rsid w:val="004072C2"/>
    <w:rsid w:val="00407853"/>
    <w:rsid w:val="00410CA5"/>
    <w:rsid w:val="00412036"/>
    <w:rsid w:val="00413CF4"/>
    <w:rsid w:val="00416B80"/>
    <w:rsid w:val="00432666"/>
    <w:rsid w:val="00432913"/>
    <w:rsid w:val="00451FA0"/>
    <w:rsid w:val="00455BFB"/>
    <w:rsid w:val="00466932"/>
    <w:rsid w:val="00470C55"/>
    <w:rsid w:val="004871CA"/>
    <w:rsid w:val="004A44D9"/>
    <w:rsid w:val="004A4774"/>
    <w:rsid w:val="004A67C2"/>
    <w:rsid w:val="004A706C"/>
    <w:rsid w:val="004B13A8"/>
    <w:rsid w:val="004B1AF9"/>
    <w:rsid w:val="004B1C7D"/>
    <w:rsid w:val="004C384A"/>
    <w:rsid w:val="004D01D0"/>
    <w:rsid w:val="004D0EE5"/>
    <w:rsid w:val="004D1D48"/>
    <w:rsid w:val="004D1E75"/>
    <w:rsid w:val="004D3ECA"/>
    <w:rsid w:val="004E1289"/>
    <w:rsid w:val="004E7020"/>
    <w:rsid w:val="004F2105"/>
    <w:rsid w:val="00504D30"/>
    <w:rsid w:val="005053D6"/>
    <w:rsid w:val="005153BD"/>
    <w:rsid w:val="00523AA3"/>
    <w:rsid w:val="0052593A"/>
    <w:rsid w:val="00527F7B"/>
    <w:rsid w:val="0055005C"/>
    <w:rsid w:val="0056042C"/>
    <w:rsid w:val="0056187E"/>
    <w:rsid w:val="005647B8"/>
    <w:rsid w:val="00566B8C"/>
    <w:rsid w:val="00574A50"/>
    <w:rsid w:val="0057537B"/>
    <w:rsid w:val="005821C9"/>
    <w:rsid w:val="005832B5"/>
    <w:rsid w:val="0058446D"/>
    <w:rsid w:val="005A4234"/>
    <w:rsid w:val="005B0CFD"/>
    <w:rsid w:val="005B3E66"/>
    <w:rsid w:val="005B7A56"/>
    <w:rsid w:val="005C0012"/>
    <w:rsid w:val="005C736C"/>
    <w:rsid w:val="005D00B0"/>
    <w:rsid w:val="005D3D62"/>
    <w:rsid w:val="005D6110"/>
    <w:rsid w:val="005E1E83"/>
    <w:rsid w:val="005E6AD2"/>
    <w:rsid w:val="005F33B2"/>
    <w:rsid w:val="006009D8"/>
    <w:rsid w:val="006038E1"/>
    <w:rsid w:val="00607565"/>
    <w:rsid w:val="00616B40"/>
    <w:rsid w:val="00622C12"/>
    <w:rsid w:val="00636C49"/>
    <w:rsid w:val="006419B1"/>
    <w:rsid w:val="00645D79"/>
    <w:rsid w:val="00655C04"/>
    <w:rsid w:val="00655D1A"/>
    <w:rsid w:val="00664146"/>
    <w:rsid w:val="0066585A"/>
    <w:rsid w:val="006816A8"/>
    <w:rsid w:val="00685FA0"/>
    <w:rsid w:val="00687A2D"/>
    <w:rsid w:val="00687F94"/>
    <w:rsid w:val="0069417D"/>
    <w:rsid w:val="006971F1"/>
    <w:rsid w:val="006C1982"/>
    <w:rsid w:val="006C5BC9"/>
    <w:rsid w:val="006D03F3"/>
    <w:rsid w:val="006E5F35"/>
    <w:rsid w:val="006F0857"/>
    <w:rsid w:val="006F5D55"/>
    <w:rsid w:val="007001C0"/>
    <w:rsid w:val="007002BA"/>
    <w:rsid w:val="00702C67"/>
    <w:rsid w:val="00707882"/>
    <w:rsid w:val="00712B9A"/>
    <w:rsid w:val="00717BD9"/>
    <w:rsid w:val="00727CD6"/>
    <w:rsid w:val="00732EFA"/>
    <w:rsid w:val="00734D91"/>
    <w:rsid w:val="007369FE"/>
    <w:rsid w:val="00757DE4"/>
    <w:rsid w:val="00762652"/>
    <w:rsid w:val="00767398"/>
    <w:rsid w:val="00775839"/>
    <w:rsid w:val="0077764D"/>
    <w:rsid w:val="00783328"/>
    <w:rsid w:val="007843EB"/>
    <w:rsid w:val="007864CB"/>
    <w:rsid w:val="007A2109"/>
    <w:rsid w:val="007A4E1E"/>
    <w:rsid w:val="007A6E69"/>
    <w:rsid w:val="007B1409"/>
    <w:rsid w:val="007B2695"/>
    <w:rsid w:val="007D6A31"/>
    <w:rsid w:val="007F7F35"/>
    <w:rsid w:val="00802E69"/>
    <w:rsid w:val="00805172"/>
    <w:rsid w:val="008059E6"/>
    <w:rsid w:val="008060B9"/>
    <w:rsid w:val="00812CFE"/>
    <w:rsid w:val="00813A3A"/>
    <w:rsid w:val="00816D9D"/>
    <w:rsid w:val="00834960"/>
    <w:rsid w:val="0084360B"/>
    <w:rsid w:val="008507F0"/>
    <w:rsid w:val="0085645B"/>
    <w:rsid w:val="00872793"/>
    <w:rsid w:val="00872A03"/>
    <w:rsid w:val="0087450F"/>
    <w:rsid w:val="00877B36"/>
    <w:rsid w:val="008937E5"/>
    <w:rsid w:val="008A0CF9"/>
    <w:rsid w:val="008A7B06"/>
    <w:rsid w:val="008B5664"/>
    <w:rsid w:val="008C1940"/>
    <w:rsid w:val="008C4564"/>
    <w:rsid w:val="008C536A"/>
    <w:rsid w:val="008C6E23"/>
    <w:rsid w:val="008E0C1D"/>
    <w:rsid w:val="008F281E"/>
    <w:rsid w:val="008F703F"/>
    <w:rsid w:val="0090276E"/>
    <w:rsid w:val="00907D6E"/>
    <w:rsid w:val="00915DAA"/>
    <w:rsid w:val="009163F4"/>
    <w:rsid w:val="009210AE"/>
    <w:rsid w:val="00922D62"/>
    <w:rsid w:val="00924A18"/>
    <w:rsid w:val="00931D2F"/>
    <w:rsid w:val="009357F0"/>
    <w:rsid w:val="00937AF5"/>
    <w:rsid w:val="00946D74"/>
    <w:rsid w:val="00947DD0"/>
    <w:rsid w:val="0096774F"/>
    <w:rsid w:val="009714D4"/>
    <w:rsid w:val="00975644"/>
    <w:rsid w:val="00975D89"/>
    <w:rsid w:val="00991CC0"/>
    <w:rsid w:val="009A0AC2"/>
    <w:rsid w:val="009B2341"/>
    <w:rsid w:val="009C2D8E"/>
    <w:rsid w:val="009C7BA2"/>
    <w:rsid w:val="009F4557"/>
    <w:rsid w:val="00A0035F"/>
    <w:rsid w:val="00A01E0A"/>
    <w:rsid w:val="00A030A0"/>
    <w:rsid w:val="00A05CBF"/>
    <w:rsid w:val="00A0667E"/>
    <w:rsid w:val="00A13F0E"/>
    <w:rsid w:val="00A2557D"/>
    <w:rsid w:val="00A25E10"/>
    <w:rsid w:val="00A33DB7"/>
    <w:rsid w:val="00A35374"/>
    <w:rsid w:val="00A54700"/>
    <w:rsid w:val="00A827ED"/>
    <w:rsid w:val="00A82F86"/>
    <w:rsid w:val="00A86897"/>
    <w:rsid w:val="00A90DA9"/>
    <w:rsid w:val="00AA51BE"/>
    <w:rsid w:val="00AB33F2"/>
    <w:rsid w:val="00AB4600"/>
    <w:rsid w:val="00AB73DA"/>
    <w:rsid w:val="00AD1D9B"/>
    <w:rsid w:val="00AE0CC3"/>
    <w:rsid w:val="00AE1080"/>
    <w:rsid w:val="00AE1215"/>
    <w:rsid w:val="00AE714E"/>
    <w:rsid w:val="00AF1A4F"/>
    <w:rsid w:val="00AF28A1"/>
    <w:rsid w:val="00AF311B"/>
    <w:rsid w:val="00AF3E0C"/>
    <w:rsid w:val="00B02017"/>
    <w:rsid w:val="00B11CF0"/>
    <w:rsid w:val="00B21364"/>
    <w:rsid w:val="00B2301F"/>
    <w:rsid w:val="00B25336"/>
    <w:rsid w:val="00B33235"/>
    <w:rsid w:val="00B43687"/>
    <w:rsid w:val="00B52A59"/>
    <w:rsid w:val="00B549B7"/>
    <w:rsid w:val="00B61B43"/>
    <w:rsid w:val="00B728FF"/>
    <w:rsid w:val="00B755BB"/>
    <w:rsid w:val="00B84D4B"/>
    <w:rsid w:val="00B853A7"/>
    <w:rsid w:val="00B8545D"/>
    <w:rsid w:val="00B8633E"/>
    <w:rsid w:val="00B90097"/>
    <w:rsid w:val="00B965D4"/>
    <w:rsid w:val="00BA438E"/>
    <w:rsid w:val="00BB0645"/>
    <w:rsid w:val="00BD1A67"/>
    <w:rsid w:val="00BD37F1"/>
    <w:rsid w:val="00BD3BE9"/>
    <w:rsid w:val="00BD6852"/>
    <w:rsid w:val="00BE1650"/>
    <w:rsid w:val="00BF5226"/>
    <w:rsid w:val="00BF5569"/>
    <w:rsid w:val="00BF5AE9"/>
    <w:rsid w:val="00BF61C2"/>
    <w:rsid w:val="00BF6314"/>
    <w:rsid w:val="00C05DB2"/>
    <w:rsid w:val="00C07019"/>
    <w:rsid w:val="00C074DC"/>
    <w:rsid w:val="00C07D9E"/>
    <w:rsid w:val="00C11F16"/>
    <w:rsid w:val="00C16CAE"/>
    <w:rsid w:val="00C20670"/>
    <w:rsid w:val="00C315B6"/>
    <w:rsid w:val="00C43FB0"/>
    <w:rsid w:val="00C5430C"/>
    <w:rsid w:val="00C56E2E"/>
    <w:rsid w:val="00C61DF0"/>
    <w:rsid w:val="00C735DA"/>
    <w:rsid w:val="00C74F8B"/>
    <w:rsid w:val="00C8360E"/>
    <w:rsid w:val="00C926C3"/>
    <w:rsid w:val="00CA18F1"/>
    <w:rsid w:val="00CA5510"/>
    <w:rsid w:val="00CB457C"/>
    <w:rsid w:val="00CD5DB8"/>
    <w:rsid w:val="00CD6498"/>
    <w:rsid w:val="00CE5F29"/>
    <w:rsid w:val="00CE724F"/>
    <w:rsid w:val="00CE7BD9"/>
    <w:rsid w:val="00CF319D"/>
    <w:rsid w:val="00CF3B87"/>
    <w:rsid w:val="00D009AB"/>
    <w:rsid w:val="00D14E9D"/>
    <w:rsid w:val="00D26B49"/>
    <w:rsid w:val="00D350FB"/>
    <w:rsid w:val="00D44D77"/>
    <w:rsid w:val="00D4659B"/>
    <w:rsid w:val="00D476BF"/>
    <w:rsid w:val="00D55F08"/>
    <w:rsid w:val="00D56AD2"/>
    <w:rsid w:val="00D63980"/>
    <w:rsid w:val="00D741A7"/>
    <w:rsid w:val="00D74CA6"/>
    <w:rsid w:val="00D75B21"/>
    <w:rsid w:val="00D84AD5"/>
    <w:rsid w:val="00D86639"/>
    <w:rsid w:val="00D91A22"/>
    <w:rsid w:val="00D92A13"/>
    <w:rsid w:val="00D96620"/>
    <w:rsid w:val="00DB246C"/>
    <w:rsid w:val="00DD1849"/>
    <w:rsid w:val="00DD2421"/>
    <w:rsid w:val="00DE43DC"/>
    <w:rsid w:val="00DF0DDE"/>
    <w:rsid w:val="00DF5CD8"/>
    <w:rsid w:val="00DF720E"/>
    <w:rsid w:val="00E0071E"/>
    <w:rsid w:val="00E04538"/>
    <w:rsid w:val="00E15D19"/>
    <w:rsid w:val="00E30C89"/>
    <w:rsid w:val="00E30FF4"/>
    <w:rsid w:val="00E56840"/>
    <w:rsid w:val="00E56B3F"/>
    <w:rsid w:val="00E615CD"/>
    <w:rsid w:val="00E65E52"/>
    <w:rsid w:val="00E7512C"/>
    <w:rsid w:val="00E83F9D"/>
    <w:rsid w:val="00E85E8F"/>
    <w:rsid w:val="00E8667B"/>
    <w:rsid w:val="00E901B6"/>
    <w:rsid w:val="00EA3814"/>
    <w:rsid w:val="00EB2DA1"/>
    <w:rsid w:val="00EB709D"/>
    <w:rsid w:val="00EC61EC"/>
    <w:rsid w:val="00ED3FF8"/>
    <w:rsid w:val="00ED425D"/>
    <w:rsid w:val="00ED7B66"/>
    <w:rsid w:val="00EE0E93"/>
    <w:rsid w:val="00EE2199"/>
    <w:rsid w:val="00EE63BE"/>
    <w:rsid w:val="00EF7A4B"/>
    <w:rsid w:val="00F10E7D"/>
    <w:rsid w:val="00F117CD"/>
    <w:rsid w:val="00F20966"/>
    <w:rsid w:val="00F26669"/>
    <w:rsid w:val="00F26893"/>
    <w:rsid w:val="00F301AF"/>
    <w:rsid w:val="00F34516"/>
    <w:rsid w:val="00F37DE6"/>
    <w:rsid w:val="00F41077"/>
    <w:rsid w:val="00F43FBE"/>
    <w:rsid w:val="00F44965"/>
    <w:rsid w:val="00F75B93"/>
    <w:rsid w:val="00F905A9"/>
    <w:rsid w:val="00F932B0"/>
    <w:rsid w:val="00FB12F6"/>
    <w:rsid w:val="00FB3C0D"/>
    <w:rsid w:val="00FB4B87"/>
    <w:rsid w:val="00FD21DB"/>
    <w:rsid w:val="00FE7C1F"/>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CB984F"/>
  <w15:docId w15:val="{919CB7B7-476E-4CDB-AB52-DFB33432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lang w:val="en-US" w:eastAsia="en-US"/>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
    <w:semiHidden/>
    <w:rsid w:val="00134F9E"/>
    <w:rPr>
      <w:rFonts w:ascii="Calibri" w:eastAsia="Times New Roman" w:hAnsi="Calibri" w:cs="Times New Roman"/>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styleId="BodyText3">
    <w:name w:val="Body Text 3"/>
    <w:basedOn w:val="Normal"/>
    <w:link w:val="BodyText3Char"/>
    <w:uiPriority w:val="99"/>
    <w:semiHidden/>
    <w:unhideWhenUsed/>
    <w:rsid w:val="00C07D9E"/>
    <w:pPr>
      <w:spacing w:after="120"/>
    </w:pPr>
    <w:rPr>
      <w:sz w:val="16"/>
      <w:szCs w:val="16"/>
    </w:rPr>
  </w:style>
  <w:style w:type="character" w:customStyle="1" w:styleId="BodyText3Char">
    <w:name w:val="Body Text 3 Char"/>
    <w:link w:val="BodyText3"/>
    <w:uiPriority w:val="99"/>
    <w:semiHidden/>
    <w:rsid w:val="00C07D9E"/>
    <w:rPr>
      <w:sz w:val="16"/>
      <w:szCs w:val="16"/>
    </w:rPr>
  </w:style>
  <w:style w:type="paragraph" w:styleId="BodyTextIndent">
    <w:name w:val="Body Text Indent"/>
    <w:basedOn w:val="Normal"/>
    <w:link w:val="BodyTextIndentChar"/>
    <w:uiPriority w:val="99"/>
    <w:semiHidden/>
    <w:unhideWhenUsed/>
    <w:rsid w:val="00D44D77"/>
    <w:pPr>
      <w:spacing w:after="120"/>
      <w:ind w:left="283"/>
    </w:pPr>
  </w:style>
  <w:style w:type="character" w:customStyle="1" w:styleId="BodyTextIndentChar">
    <w:name w:val="Body Text Indent Char"/>
    <w:link w:val="BodyTextIndent"/>
    <w:uiPriority w:val="99"/>
    <w:semiHidden/>
    <w:rsid w:val="00D44D77"/>
    <w:rPr>
      <w:szCs w:val="24"/>
    </w:rPr>
  </w:style>
  <w:style w:type="paragraph" w:styleId="Revision">
    <w:name w:val="Revision"/>
    <w:hidden/>
    <w:uiPriority w:val="99"/>
    <w:semiHidden/>
    <w:rsid w:val="00C16CAE"/>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097">
      <w:bodyDiv w:val="1"/>
      <w:marLeft w:val="0"/>
      <w:marRight w:val="0"/>
      <w:marTop w:val="0"/>
      <w:marBottom w:val="0"/>
      <w:divBdr>
        <w:top w:val="none" w:sz="0" w:space="0" w:color="auto"/>
        <w:left w:val="none" w:sz="0" w:space="0" w:color="auto"/>
        <w:bottom w:val="none" w:sz="0" w:space="0" w:color="auto"/>
        <w:right w:val="none" w:sz="0" w:space="0" w:color="auto"/>
      </w:divBdr>
    </w:div>
    <w:div w:id="47538754">
      <w:bodyDiv w:val="1"/>
      <w:marLeft w:val="0"/>
      <w:marRight w:val="0"/>
      <w:marTop w:val="0"/>
      <w:marBottom w:val="0"/>
      <w:divBdr>
        <w:top w:val="none" w:sz="0" w:space="0" w:color="auto"/>
        <w:left w:val="none" w:sz="0" w:space="0" w:color="auto"/>
        <w:bottom w:val="none" w:sz="0" w:space="0" w:color="auto"/>
        <w:right w:val="none" w:sz="0" w:space="0" w:color="auto"/>
      </w:divBdr>
    </w:div>
    <w:div w:id="87894226">
      <w:bodyDiv w:val="1"/>
      <w:marLeft w:val="0"/>
      <w:marRight w:val="0"/>
      <w:marTop w:val="0"/>
      <w:marBottom w:val="0"/>
      <w:divBdr>
        <w:top w:val="none" w:sz="0" w:space="0" w:color="auto"/>
        <w:left w:val="none" w:sz="0" w:space="0" w:color="auto"/>
        <w:bottom w:val="none" w:sz="0" w:space="0" w:color="auto"/>
        <w:right w:val="none" w:sz="0" w:space="0" w:color="auto"/>
      </w:divBdr>
    </w:div>
    <w:div w:id="197816521">
      <w:bodyDiv w:val="1"/>
      <w:marLeft w:val="0"/>
      <w:marRight w:val="0"/>
      <w:marTop w:val="0"/>
      <w:marBottom w:val="0"/>
      <w:divBdr>
        <w:top w:val="none" w:sz="0" w:space="0" w:color="auto"/>
        <w:left w:val="none" w:sz="0" w:space="0" w:color="auto"/>
        <w:bottom w:val="none" w:sz="0" w:space="0" w:color="auto"/>
        <w:right w:val="none" w:sz="0" w:space="0" w:color="auto"/>
      </w:divBdr>
    </w:div>
    <w:div w:id="296187529">
      <w:bodyDiv w:val="1"/>
      <w:marLeft w:val="0"/>
      <w:marRight w:val="0"/>
      <w:marTop w:val="0"/>
      <w:marBottom w:val="0"/>
      <w:divBdr>
        <w:top w:val="none" w:sz="0" w:space="0" w:color="auto"/>
        <w:left w:val="none" w:sz="0" w:space="0" w:color="auto"/>
        <w:bottom w:val="none" w:sz="0" w:space="0" w:color="auto"/>
        <w:right w:val="none" w:sz="0" w:space="0" w:color="auto"/>
      </w:divBdr>
    </w:div>
    <w:div w:id="330370818">
      <w:bodyDiv w:val="1"/>
      <w:marLeft w:val="0"/>
      <w:marRight w:val="0"/>
      <w:marTop w:val="0"/>
      <w:marBottom w:val="0"/>
      <w:divBdr>
        <w:top w:val="none" w:sz="0" w:space="0" w:color="auto"/>
        <w:left w:val="none" w:sz="0" w:space="0" w:color="auto"/>
        <w:bottom w:val="none" w:sz="0" w:space="0" w:color="auto"/>
        <w:right w:val="none" w:sz="0" w:space="0" w:color="auto"/>
      </w:divBdr>
    </w:div>
    <w:div w:id="395520655">
      <w:bodyDiv w:val="1"/>
      <w:marLeft w:val="0"/>
      <w:marRight w:val="0"/>
      <w:marTop w:val="0"/>
      <w:marBottom w:val="0"/>
      <w:divBdr>
        <w:top w:val="none" w:sz="0" w:space="0" w:color="auto"/>
        <w:left w:val="none" w:sz="0" w:space="0" w:color="auto"/>
        <w:bottom w:val="none" w:sz="0" w:space="0" w:color="auto"/>
        <w:right w:val="none" w:sz="0" w:space="0" w:color="auto"/>
      </w:divBdr>
    </w:div>
    <w:div w:id="416172481">
      <w:bodyDiv w:val="1"/>
      <w:marLeft w:val="0"/>
      <w:marRight w:val="0"/>
      <w:marTop w:val="0"/>
      <w:marBottom w:val="0"/>
      <w:divBdr>
        <w:top w:val="none" w:sz="0" w:space="0" w:color="auto"/>
        <w:left w:val="none" w:sz="0" w:space="0" w:color="auto"/>
        <w:bottom w:val="none" w:sz="0" w:space="0" w:color="auto"/>
        <w:right w:val="none" w:sz="0" w:space="0" w:color="auto"/>
      </w:divBdr>
    </w:div>
    <w:div w:id="528488290">
      <w:bodyDiv w:val="1"/>
      <w:marLeft w:val="0"/>
      <w:marRight w:val="0"/>
      <w:marTop w:val="0"/>
      <w:marBottom w:val="0"/>
      <w:divBdr>
        <w:top w:val="none" w:sz="0" w:space="0" w:color="auto"/>
        <w:left w:val="none" w:sz="0" w:space="0" w:color="auto"/>
        <w:bottom w:val="none" w:sz="0" w:space="0" w:color="auto"/>
        <w:right w:val="none" w:sz="0" w:space="0" w:color="auto"/>
      </w:divBdr>
    </w:div>
    <w:div w:id="570695920">
      <w:bodyDiv w:val="1"/>
      <w:marLeft w:val="0"/>
      <w:marRight w:val="0"/>
      <w:marTop w:val="0"/>
      <w:marBottom w:val="0"/>
      <w:divBdr>
        <w:top w:val="none" w:sz="0" w:space="0" w:color="auto"/>
        <w:left w:val="none" w:sz="0" w:space="0" w:color="auto"/>
        <w:bottom w:val="none" w:sz="0" w:space="0" w:color="auto"/>
        <w:right w:val="none" w:sz="0" w:space="0" w:color="auto"/>
      </w:divBdr>
    </w:div>
    <w:div w:id="576325144">
      <w:bodyDiv w:val="1"/>
      <w:marLeft w:val="0"/>
      <w:marRight w:val="0"/>
      <w:marTop w:val="0"/>
      <w:marBottom w:val="0"/>
      <w:divBdr>
        <w:top w:val="none" w:sz="0" w:space="0" w:color="auto"/>
        <w:left w:val="none" w:sz="0" w:space="0" w:color="auto"/>
        <w:bottom w:val="none" w:sz="0" w:space="0" w:color="auto"/>
        <w:right w:val="none" w:sz="0" w:space="0" w:color="auto"/>
      </w:divBdr>
    </w:div>
    <w:div w:id="703481489">
      <w:bodyDiv w:val="1"/>
      <w:marLeft w:val="0"/>
      <w:marRight w:val="0"/>
      <w:marTop w:val="0"/>
      <w:marBottom w:val="0"/>
      <w:divBdr>
        <w:top w:val="none" w:sz="0" w:space="0" w:color="auto"/>
        <w:left w:val="none" w:sz="0" w:space="0" w:color="auto"/>
        <w:bottom w:val="none" w:sz="0" w:space="0" w:color="auto"/>
        <w:right w:val="none" w:sz="0" w:space="0" w:color="auto"/>
      </w:divBdr>
    </w:div>
    <w:div w:id="954099565">
      <w:bodyDiv w:val="1"/>
      <w:marLeft w:val="0"/>
      <w:marRight w:val="0"/>
      <w:marTop w:val="0"/>
      <w:marBottom w:val="0"/>
      <w:divBdr>
        <w:top w:val="none" w:sz="0" w:space="0" w:color="auto"/>
        <w:left w:val="none" w:sz="0" w:space="0" w:color="auto"/>
        <w:bottom w:val="none" w:sz="0" w:space="0" w:color="auto"/>
        <w:right w:val="none" w:sz="0" w:space="0" w:color="auto"/>
      </w:divBdr>
    </w:div>
    <w:div w:id="1180847644">
      <w:bodyDiv w:val="1"/>
      <w:marLeft w:val="0"/>
      <w:marRight w:val="0"/>
      <w:marTop w:val="0"/>
      <w:marBottom w:val="0"/>
      <w:divBdr>
        <w:top w:val="none" w:sz="0" w:space="0" w:color="auto"/>
        <w:left w:val="none" w:sz="0" w:space="0" w:color="auto"/>
        <w:bottom w:val="none" w:sz="0" w:space="0" w:color="auto"/>
        <w:right w:val="none" w:sz="0" w:space="0" w:color="auto"/>
      </w:divBdr>
    </w:div>
    <w:div w:id="1242759732">
      <w:bodyDiv w:val="1"/>
      <w:marLeft w:val="0"/>
      <w:marRight w:val="0"/>
      <w:marTop w:val="0"/>
      <w:marBottom w:val="0"/>
      <w:divBdr>
        <w:top w:val="none" w:sz="0" w:space="0" w:color="auto"/>
        <w:left w:val="none" w:sz="0" w:space="0" w:color="auto"/>
        <w:bottom w:val="none" w:sz="0" w:space="0" w:color="auto"/>
        <w:right w:val="none" w:sz="0" w:space="0" w:color="auto"/>
      </w:divBdr>
    </w:div>
    <w:div w:id="1478843890">
      <w:bodyDiv w:val="1"/>
      <w:marLeft w:val="0"/>
      <w:marRight w:val="0"/>
      <w:marTop w:val="0"/>
      <w:marBottom w:val="0"/>
      <w:divBdr>
        <w:top w:val="none" w:sz="0" w:space="0" w:color="auto"/>
        <w:left w:val="none" w:sz="0" w:space="0" w:color="auto"/>
        <w:bottom w:val="none" w:sz="0" w:space="0" w:color="auto"/>
        <w:right w:val="none" w:sz="0" w:space="0" w:color="auto"/>
      </w:divBdr>
    </w:div>
    <w:div w:id="1495948685">
      <w:bodyDiv w:val="1"/>
      <w:marLeft w:val="0"/>
      <w:marRight w:val="0"/>
      <w:marTop w:val="0"/>
      <w:marBottom w:val="0"/>
      <w:divBdr>
        <w:top w:val="none" w:sz="0" w:space="0" w:color="auto"/>
        <w:left w:val="none" w:sz="0" w:space="0" w:color="auto"/>
        <w:bottom w:val="none" w:sz="0" w:space="0" w:color="auto"/>
        <w:right w:val="none" w:sz="0" w:space="0" w:color="auto"/>
      </w:divBdr>
    </w:div>
    <w:div w:id="1511679084">
      <w:bodyDiv w:val="1"/>
      <w:marLeft w:val="0"/>
      <w:marRight w:val="0"/>
      <w:marTop w:val="0"/>
      <w:marBottom w:val="0"/>
      <w:divBdr>
        <w:top w:val="none" w:sz="0" w:space="0" w:color="auto"/>
        <w:left w:val="none" w:sz="0" w:space="0" w:color="auto"/>
        <w:bottom w:val="none" w:sz="0" w:space="0" w:color="auto"/>
        <w:right w:val="none" w:sz="0" w:space="0" w:color="auto"/>
      </w:divBdr>
    </w:div>
    <w:div w:id="1587612135">
      <w:bodyDiv w:val="1"/>
      <w:marLeft w:val="0"/>
      <w:marRight w:val="0"/>
      <w:marTop w:val="0"/>
      <w:marBottom w:val="0"/>
      <w:divBdr>
        <w:top w:val="none" w:sz="0" w:space="0" w:color="auto"/>
        <w:left w:val="none" w:sz="0" w:space="0" w:color="auto"/>
        <w:bottom w:val="none" w:sz="0" w:space="0" w:color="auto"/>
        <w:right w:val="none" w:sz="0" w:space="0" w:color="auto"/>
      </w:divBdr>
    </w:div>
    <w:div w:id="1650860793">
      <w:bodyDiv w:val="1"/>
      <w:marLeft w:val="0"/>
      <w:marRight w:val="0"/>
      <w:marTop w:val="0"/>
      <w:marBottom w:val="0"/>
      <w:divBdr>
        <w:top w:val="none" w:sz="0" w:space="0" w:color="auto"/>
        <w:left w:val="none" w:sz="0" w:space="0" w:color="auto"/>
        <w:bottom w:val="none" w:sz="0" w:space="0" w:color="auto"/>
        <w:right w:val="none" w:sz="0" w:space="0" w:color="auto"/>
      </w:divBdr>
    </w:div>
    <w:div w:id="173195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3181</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7</cp:revision>
  <cp:lastPrinted>2021-09-27T06:27:00Z</cp:lastPrinted>
  <dcterms:created xsi:type="dcterms:W3CDTF">2025-02-28T06:47:00Z</dcterms:created>
  <dcterms:modified xsi:type="dcterms:W3CDTF">2025-04-17T08:35:00Z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2024-04-18T12:05:46Z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0e2abe47-ded0-4b08-aa2c-4ddf8287c4f4</vt:lpwstr>
  </property>
  <property fmtid="{D5CDD505-2E9C-101B-9397-08002B2CF9AE}" pid="8" name="MSIP_Label_80e91ba7-203e-4ac0-a045-4c37ad0b383b_ContentBits">
    <vt:lpwstr>1</vt:lpwstr>
  </property>
</Properties>
</file>