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BEBA" w14:textId="59D4E069" w:rsidR="00177D7F" w:rsidRPr="004F1E63" w:rsidRDefault="00177D7F" w:rsidP="009A1B86">
      <w:pPr>
        <w:jc w:val="center"/>
        <w:rPr>
          <w:b/>
          <w:bCs/>
          <w:iCs/>
          <w:szCs w:val="22"/>
          <w:u w:val="single"/>
          <w:lang w:val="sr-Latn-ME"/>
        </w:rPr>
      </w:pPr>
      <w:r w:rsidRPr="004F1E63">
        <w:rPr>
          <w:b/>
          <w:bCs/>
          <w:iCs/>
          <w:szCs w:val="22"/>
          <w:u w:val="single"/>
          <w:lang w:val="sr-Latn-ME"/>
        </w:rPr>
        <w:t>UPUTSTVO ZA L</w:t>
      </w:r>
      <w:r w:rsidR="0062305B" w:rsidRPr="004F1E63">
        <w:rPr>
          <w:b/>
          <w:bCs/>
          <w:iCs/>
          <w:szCs w:val="22"/>
          <w:u w:val="single"/>
          <w:lang w:val="sr-Latn-ME"/>
        </w:rPr>
        <w:t>IJ</w:t>
      </w:r>
      <w:r w:rsidRPr="004F1E63">
        <w:rPr>
          <w:b/>
          <w:bCs/>
          <w:iCs/>
          <w:szCs w:val="22"/>
          <w:u w:val="single"/>
          <w:lang w:val="sr-Latn-ME"/>
        </w:rPr>
        <w:t>EK</w:t>
      </w:r>
    </w:p>
    <w:p w14:paraId="28B8BEBB" w14:textId="77777777" w:rsidR="00922D62" w:rsidRPr="000F631B" w:rsidRDefault="00922D62" w:rsidP="004F1E63">
      <w:pPr>
        <w:rPr>
          <w:szCs w:val="22"/>
          <w:lang w:val="sr-Latn-ME"/>
        </w:rPr>
      </w:pPr>
    </w:p>
    <w:p w14:paraId="28B8BEBF" w14:textId="4186AF7C" w:rsidR="00177D7F" w:rsidRPr="0095349F" w:rsidRDefault="00DB1A13" w:rsidP="009A1B86">
      <w:pPr>
        <w:jc w:val="center"/>
        <w:rPr>
          <w:b/>
          <w:bCs/>
          <w:szCs w:val="22"/>
          <w:lang w:val="sr-Latn-ME"/>
        </w:rPr>
      </w:pPr>
      <w:r w:rsidRPr="0095349F">
        <w:rPr>
          <w:b/>
          <w:szCs w:val="22"/>
          <w:lang w:val="sr-Latn-ME"/>
        </w:rPr>
        <w:t xml:space="preserve">Brimonidin </w:t>
      </w:r>
      <w:r w:rsidR="00896513">
        <w:rPr>
          <w:b/>
          <w:szCs w:val="22"/>
          <w:lang w:val="sr-Latn-ME"/>
        </w:rPr>
        <w:t>HF</w:t>
      </w:r>
      <w:r w:rsidR="00177D7F" w:rsidRPr="0095349F">
        <w:rPr>
          <w:b/>
          <w:szCs w:val="22"/>
          <w:lang w:val="sr-Latn-ME"/>
        </w:rPr>
        <w:t>,</w:t>
      </w:r>
      <w:r w:rsidR="00177D7F" w:rsidRPr="0095349F">
        <w:rPr>
          <w:b/>
          <w:bCs/>
          <w:szCs w:val="22"/>
          <w:lang w:val="sr-Latn-ME"/>
        </w:rPr>
        <w:t xml:space="preserve"> </w:t>
      </w:r>
      <w:r w:rsidR="005C3D9D" w:rsidRPr="0095349F">
        <w:rPr>
          <w:b/>
          <w:bCs/>
          <w:szCs w:val="22"/>
          <w:lang w:val="sr-Latn-ME"/>
        </w:rPr>
        <w:t>2 mg/m</w:t>
      </w:r>
      <w:r w:rsidR="0095349F">
        <w:rPr>
          <w:b/>
          <w:bCs/>
          <w:szCs w:val="22"/>
          <w:lang w:val="sr-Latn-ME"/>
        </w:rPr>
        <w:t>l</w:t>
      </w:r>
      <w:r w:rsidR="00177D7F" w:rsidRPr="0095349F">
        <w:rPr>
          <w:b/>
          <w:bCs/>
          <w:szCs w:val="22"/>
          <w:lang w:val="sr-Latn-ME"/>
        </w:rPr>
        <w:t xml:space="preserve">, </w:t>
      </w:r>
      <w:r w:rsidR="005C3D9D" w:rsidRPr="0095349F">
        <w:rPr>
          <w:b/>
          <w:bCs/>
          <w:szCs w:val="22"/>
          <w:lang w:val="sr-Latn-ME"/>
        </w:rPr>
        <w:t>kapi za oči, rastvor</w:t>
      </w:r>
    </w:p>
    <w:p w14:paraId="28B8BEC0" w14:textId="2E6500CA" w:rsidR="00177D7F" w:rsidRPr="009A1B86" w:rsidRDefault="005C3D9D" w:rsidP="009A1B86">
      <w:pPr>
        <w:jc w:val="center"/>
        <w:rPr>
          <w:szCs w:val="22"/>
          <w:lang w:val="sr-Latn-ME"/>
        </w:rPr>
      </w:pPr>
      <w:r w:rsidRPr="009A1B86">
        <w:rPr>
          <w:szCs w:val="22"/>
          <w:lang w:val="sr-Latn-ME"/>
        </w:rPr>
        <w:t>brimonidin</w:t>
      </w:r>
    </w:p>
    <w:p w14:paraId="28B8BEC1" w14:textId="77777777" w:rsidR="00177D7F" w:rsidRPr="000F631B" w:rsidRDefault="00177D7F" w:rsidP="004F1E63">
      <w:pPr>
        <w:rPr>
          <w:bCs/>
          <w:i/>
          <w:iCs/>
          <w:szCs w:val="22"/>
          <w:lang w:val="sr-Latn-ME"/>
        </w:rPr>
      </w:pPr>
    </w:p>
    <w:p w14:paraId="28B8BEC3" w14:textId="77777777" w:rsidR="00177D7F" w:rsidRPr="000F631B" w:rsidRDefault="00177D7F" w:rsidP="004F1E63">
      <w:pPr>
        <w:rPr>
          <w:szCs w:val="22"/>
          <w:lang w:val="sr-Latn-ME"/>
        </w:rPr>
      </w:pPr>
    </w:p>
    <w:p w14:paraId="4A004CED" w14:textId="77777777" w:rsidR="0062305B" w:rsidRPr="000F631B" w:rsidRDefault="0062305B" w:rsidP="004F1E6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0F631B">
        <w:rPr>
          <w:szCs w:val="22"/>
          <w:lang w:val="sr-Latn-ME"/>
        </w:rPr>
        <w:t xml:space="preserve"> </w:t>
      </w:r>
      <w:r w:rsidRPr="000F631B">
        <w:rPr>
          <w:b/>
          <w:bCs/>
          <w:szCs w:val="22"/>
          <w:lang w:val="sr-Latn-ME"/>
        </w:rPr>
        <w:t xml:space="preserve">jer sadrži </w:t>
      </w:r>
    </w:p>
    <w:p w14:paraId="08940A6D" w14:textId="77777777" w:rsidR="0062305B" w:rsidRPr="000F631B" w:rsidRDefault="0062305B" w:rsidP="004F1E6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informacije koje su važne za Vas</w:t>
      </w:r>
    </w:p>
    <w:p w14:paraId="3260A169" w14:textId="77777777" w:rsidR="0062305B" w:rsidRPr="000F631B" w:rsidRDefault="0062305B" w:rsidP="004F1E6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Uputstvo sačuvajte. Može biti potrebno da ga ponovo pročitate.</w:t>
      </w:r>
    </w:p>
    <w:p w14:paraId="401CFA42" w14:textId="77777777" w:rsidR="0062305B" w:rsidRPr="000F631B" w:rsidRDefault="0062305B" w:rsidP="004F1E6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Ako imate dodatnih pitanja, obratite se svom ljekaru ili farmaceutu </w:t>
      </w:r>
      <w:r w:rsidRPr="000F631B">
        <w:rPr>
          <w:noProof/>
          <w:szCs w:val="22"/>
          <w:lang w:val="sr-Latn-ME"/>
        </w:rPr>
        <w:t>ili medicinskoj sestri</w:t>
      </w:r>
      <w:r w:rsidRPr="000F631B">
        <w:rPr>
          <w:szCs w:val="22"/>
          <w:lang w:val="sr-Latn-ME"/>
        </w:rPr>
        <w:t xml:space="preserve">. </w:t>
      </w:r>
    </w:p>
    <w:p w14:paraId="32B989E6" w14:textId="77777777" w:rsidR="0062305B" w:rsidRPr="000F631B" w:rsidRDefault="0062305B" w:rsidP="004F1E6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F631B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2EC00D1" w14:textId="77777777" w:rsidR="0062305B" w:rsidRPr="000F631B" w:rsidRDefault="0062305B" w:rsidP="004F1E63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F631B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F631B">
        <w:rPr>
          <w:spacing w:val="-4"/>
          <w:szCs w:val="22"/>
          <w:lang w:val="sr-Latn-ME"/>
        </w:rPr>
        <w:t xml:space="preserve">. Pogledajte dio 4. </w:t>
      </w:r>
    </w:p>
    <w:p w14:paraId="04773775" w14:textId="77777777" w:rsidR="000033CC" w:rsidRPr="000F631B" w:rsidRDefault="000033CC" w:rsidP="004F1E6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8B8BED8" w14:textId="77777777" w:rsidR="00E0071E" w:rsidRPr="000F631B" w:rsidRDefault="00E0071E" w:rsidP="004F1E6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U ovom uputstvu pročitaćete:</w:t>
      </w:r>
    </w:p>
    <w:p w14:paraId="28B8BED9" w14:textId="77777777" w:rsidR="00E0071E" w:rsidRPr="000F631B" w:rsidRDefault="00E0071E" w:rsidP="004F1E63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8B8BEDA" w14:textId="6706EFE7" w:rsidR="00E0071E" w:rsidRPr="000F631B" w:rsidRDefault="00E0071E" w:rsidP="004F1E6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Šta je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8B45B9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Pr="000F631B">
        <w:rPr>
          <w:szCs w:val="22"/>
          <w:lang w:val="sr-Latn-ME"/>
        </w:rPr>
        <w:t xml:space="preserve"> i čemu je </w:t>
      </w:r>
      <w:r w:rsidR="0062305B" w:rsidRPr="000F631B">
        <w:rPr>
          <w:szCs w:val="22"/>
          <w:lang w:val="sr-Latn-ME"/>
        </w:rPr>
        <w:t>nam</w:t>
      </w:r>
      <w:r w:rsidR="0085682A">
        <w:rPr>
          <w:szCs w:val="22"/>
          <w:lang w:val="sr-Latn-ME"/>
        </w:rPr>
        <w:t>i</w:t>
      </w:r>
      <w:r w:rsidR="0062305B" w:rsidRPr="000F631B">
        <w:rPr>
          <w:szCs w:val="22"/>
          <w:lang w:val="sr-Latn-ME"/>
        </w:rPr>
        <w:t>jenjen</w:t>
      </w:r>
    </w:p>
    <w:p w14:paraId="28B8BEDB" w14:textId="102E522E" w:rsidR="00E0071E" w:rsidRPr="000F631B" w:rsidRDefault="00E0071E" w:rsidP="004F1E6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Šta treba da znate </w:t>
      </w:r>
      <w:r w:rsidR="0062305B" w:rsidRPr="000F631B">
        <w:rPr>
          <w:szCs w:val="22"/>
          <w:lang w:val="sr-Latn-ME"/>
        </w:rPr>
        <w:t>prije</w:t>
      </w:r>
      <w:r w:rsidRPr="000F631B">
        <w:rPr>
          <w:szCs w:val="22"/>
          <w:lang w:val="sr-Latn-ME"/>
        </w:rPr>
        <w:t xml:space="preserve"> nego što </w:t>
      </w:r>
      <w:r w:rsidR="0085682A">
        <w:rPr>
          <w:bCs/>
          <w:szCs w:val="22"/>
          <w:lang w:val="sr-Latn-ME"/>
        </w:rPr>
        <w:t>uzmete</w:t>
      </w:r>
      <w:r w:rsidR="0085682A" w:rsidRPr="000F631B">
        <w:rPr>
          <w:bCs/>
          <w:szCs w:val="22"/>
          <w:lang w:val="sr-Latn-ME"/>
        </w:rPr>
        <w:t xml:space="preserve">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8B45B9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</w:p>
    <w:p w14:paraId="28B8BEDC" w14:textId="5C135958" w:rsidR="00E0071E" w:rsidRPr="000F631B" w:rsidRDefault="00E0071E" w:rsidP="004F1E6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Kako se </w:t>
      </w:r>
      <w:r w:rsidR="0085682A">
        <w:rPr>
          <w:bCs/>
          <w:szCs w:val="22"/>
          <w:lang w:val="sr-Latn-ME"/>
        </w:rPr>
        <w:t>upotrebljava</w:t>
      </w:r>
      <w:r w:rsidR="0085682A" w:rsidRPr="000F631B">
        <w:rPr>
          <w:b/>
          <w:bCs/>
          <w:szCs w:val="22"/>
          <w:lang w:val="sr-Latn-ME"/>
        </w:rPr>
        <w:t xml:space="preserve">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8B45B9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</w:p>
    <w:p w14:paraId="28B8BEDD" w14:textId="77777777" w:rsidR="00E0071E" w:rsidRPr="000F631B" w:rsidRDefault="00E0071E" w:rsidP="004F1E6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Moguća neželjena dejstva </w:t>
      </w:r>
    </w:p>
    <w:p w14:paraId="28B8BEDE" w14:textId="6D576C5E" w:rsidR="00E0071E" w:rsidRPr="000F631B" w:rsidRDefault="00E0071E" w:rsidP="004F1E6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Kako čuvati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8B45B9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</w:p>
    <w:p w14:paraId="28B8BEDF" w14:textId="36ACF09F" w:rsidR="00E0071E" w:rsidRPr="000F631B" w:rsidRDefault="00E0071E" w:rsidP="004F1E6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0F631B">
        <w:rPr>
          <w:szCs w:val="22"/>
          <w:lang w:val="sr-Latn-ME"/>
        </w:rPr>
        <w:t xml:space="preserve">Sadržaj pakovanja i </w:t>
      </w:r>
      <w:r w:rsidR="0062305B" w:rsidRPr="000F631B">
        <w:rPr>
          <w:szCs w:val="22"/>
          <w:lang w:val="sr-Latn-ME"/>
        </w:rPr>
        <w:t>dodatne</w:t>
      </w:r>
      <w:r w:rsidRPr="000F631B">
        <w:rPr>
          <w:szCs w:val="22"/>
          <w:lang w:val="sr-Latn-ME"/>
        </w:rPr>
        <w:t xml:space="preserve"> informacije</w:t>
      </w:r>
    </w:p>
    <w:p w14:paraId="28B8BEE0" w14:textId="77777777" w:rsidR="00E0071E" w:rsidRPr="000F631B" w:rsidRDefault="00E0071E" w:rsidP="004F1E6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8B8BEE1" w14:textId="77777777" w:rsidR="00922D62" w:rsidRPr="000F631B" w:rsidRDefault="004A44D9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br w:type="page"/>
      </w:r>
    </w:p>
    <w:p w14:paraId="345D263B" w14:textId="4DE54576" w:rsidR="006B2ECA" w:rsidRPr="000F631B" w:rsidRDefault="0095349F" w:rsidP="004F1E63">
      <w:pPr>
        <w:pStyle w:val="NASLOV123"/>
        <w:spacing w:before="0" w:after="0"/>
        <w:jc w:val="both"/>
        <w:rPr>
          <w:lang w:val="sr-Latn-ME"/>
        </w:rPr>
      </w:pPr>
      <w:r w:rsidRPr="00390924">
        <w:rPr>
          <w:lang w:val="pl-PL"/>
        </w:rPr>
        <w:lastRenderedPageBreak/>
        <w:t xml:space="preserve">1. </w:t>
      </w:r>
      <w:r w:rsidRPr="00390924">
        <w:rPr>
          <w:lang w:val="pl-PL"/>
        </w:rPr>
        <w:tab/>
        <w:t xml:space="preserve">ŠTA JE LIJEK </w:t>
      </w:r>
      <w:r w:rsidRPr="000F631B">
        <w:rPr>
          <w:bCs w:val="0"/>
          <w:lang w:val="sr-Latn-ME"/>
        </w:rPr>
        <w:t xml:space="preserve">BRIMONIDIN </w:t>
      </w:r>
      <w:r w:rsidR="00896513">
        <w:rPr>
          <w:bCs w:val="0"/>
          <w:lang w:val="sr-Latn-ME"/>
        </w:rPr>
        <w:t>HF</w:t>
      </w:r>
      <w:r w:rsidRPr="000F631B">
        <w:rPr>
          <w:lang w:val="sr-Latn-ME"/>
        </w:rPr>
        <w:t xml:space="preserve"> I ČEMU JE NAM</w:t>
      </w:r>
      <w:r w:rsidR="0085682A">
        <w:rPr>
          <w:lang w:val="sr-Latn-ME"/>
        </w:rPr>
        <w:t>I</w:t>
      </w:r>
      <w:r w:rsidRPr="000F631B">
        <w:rPr>
          <w:lang w:val="sr-Latn-ME"/>
        </w:rPr>
        <w:t>JENJEN</w:t>
      </w:r>
    </w:p>
    <w:p w14:paraId="46C834CE" w14:textId="77777777" w:rsidR="002A77C1" w:rsidRPr="000F631B" w:rsidRDefault="002A77C1" w:rsidP="004F1E63">
      <w:pPr>
        <w:pStyle w:val="NASLOV123"/>
        <w:spacing w:before="0" w:after="0"/>
        <w:jc w:val="both"/>
        <w:rPr>
          <w:lang w:val="sr-Latn-ME"/>
        </w:rPr>
      </w:pPr>
    </w:p>
    <w:p w14:paraId="276021D1" w14:textId="68886236" w:rsidR="002A77C1" w:rsidRPr="000F631B" w:rsidRDefault="002A77C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</w:t>
      </w:r>
      <w:r w:rsidR="00346E32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ek </w:t>
      </w:r>
      <w:r w:rsidRPr="000F631B">
        <w:rPr>
          <w:lang w:val="sr-Latn-ME"/>
        </w:rPr>
        <w:t xml:space="preserve">Brimonidin </w:t>
      </w:r>
      <w:r w:rsidR="00896513">
        <w:rPr>
          <w:lang w:val="sr-Latn-ME"/>
        </w:rPr>
        <w:t>HF</w:t>
      </w:r>
      <w:r w:rsidRPr="000F631B">
        <w:rPr>
          <w:szCs w:val="22"/>
          <w:lang w:val="sr-Latn-ME"/>
        </w:rPr>
        <w:t xml:space="preserve"> se koristi za smanjenje povišenog pritiska u oku. Aktivna supstanca l</w:t>
      </w:r>
      <w:r w:rsidR="00346E32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eka </w:t>
      </w:r>
      <w:r w:rsidRPr="000F631B">
        <w:rPr>
          <w:lang w:val="sr-Latn-ME"/>
        </w:rPr>
        <w:t xml:space="preserve">Brimonidin </w:t>
      </w:r>
      <w:r w:rsidR="00896513">
        <w:rPr>
          <w:lang w:val="sr-Latn-ME"/>
        </w:rPr>
        <w:t>HF</w:t>
      </w:r>
      <w:r w:rsidRPr="000F631B">
        <w:rPr>
          <w:szCs w:val="22"/>
          <w:lang w:val="sr-Latn-ME"/>
        </w:rPr>
        <w:t xml:space="preserve"> je brimonidin tartarat koji pripada grupi l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ekova koji se zovu alfa-2 agonisti adrenergičkih receptora i koji d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eluje tako što smanjuje povišen pritisak u očnoj jabučici.</w:t>
      </w:r>
    </w:p>
    <w:p w14:paraId="2DFE168F" w14:textId="77777777" w:rsidR="002A77C1" w:rsidRPr="000F631B" w:rsidRDefault="002A77C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7B4384E" w14:textId="3F4F76DB" w:rsidR="002A77C1" w:rsidRPr="000F631B" w:rsidRDefault="002A77C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Može se koristiti ili pojedinačno, kada su kapi za oči iz grupe beta-blokatora kontraindikovane, ili zajedno sa drugim kapima za oči, kada jedan l</w:t>
      </w:r>
      <w:r w:rsidR="00346E32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ek nije dovoljan da snizi povišen pritisak u oku, kod pacijenata sa glaukomom otvorenog ugla ili očnom hipertenzijom. </w:t>
      </w:r>
    </w:p>
    <w:p w14:paraId="58E090E1" w14:textId="77777777" w:rsidR="002A77C1" w:rsidRPr="000F631B" w:rsidRDefault="002A77C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B92A48" w14:textId="77777777" w:rsidR="002A77C1" w:rsidRPr="000F631B" w:rsidRDefault="002A77C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B8BEE6" w14:textId="532CAE86" w:rsidR="004D1D48" w:rsidRPr="000F631B" w:rsidRDefault="0095349F" w:rsidP="004F1E63">
      <w:pPr>
        <w:pStyle w:val="NASLOV123"/>
        <w:spacing w:before="0" w:after="0"/>
        <w:jc w:val="both"/>
        <w:rPr>
          <w:lang w:val="sr-Latn-ME"/>
        </w:rPr>
      </w:pPr>
      <w:r w:rsidRPr="00A26EFC">
        <w:t xml:space="preserve">2. </w:t>
      </w:r>
      <w:r w:rsidRPr="00390924">
        <w:rPr>
          <w:lang w:val="sr-Latn-CS"/>
        </w:rPr>
        <w:tab/>
      </w:r>
      <w:r w:rsidRPr="00390924">
        <w:rPr>
          <w:caps/>
          <w:lang w:val="sr-Latn-CS"/>
        </w:rPr>
        <w:t xml:space="preserve">Šta treba da znate prIJe nego što uzmete lIJek </w:t>
      </w:r>
      <w:r w:rsidRPr="000F631B">
        <w:rPr>
          <w:bCs w:val="0"/>
          <w:lang w:val="sr-Latn-ME"/>
        </w:rPr>
        <w:t xml:space="preserve">BRIMONIDIN </w:t>
      </w:r>
      <w:r w:rsidR="00896513">
        <w:rPr>
          <w:bCs w:val="0"/>
          <w:lang w:val="sr-Latn-ME"/>
        </w:rPr>
        <w:t>HF</w:t>
      </w:r>
      <w:r w:rsidRPr="000F631B">
        <w:rPr>
          <w:lang w:val="sr-Latn-ME"/>
        </w:rPr>
        <w:t xml:space="preserve"> </w:t>
      </w:r>
    </w:p>
    <w:p w14:paraId="52C65DA2" w14:textId="77777777" w:rsidR="002A77C1" w:rsidRPr="000F631B" w:rsidRDefault="002A77C1" w:rsidP="004F1E63">
      <w:pPr>
        <w:pStyle w:val="NASLOV123"/>
        <w:spacing w:before="0" w:after="0"/>
        <w:jc w:val="both"/>
        <w:rPr>
          <w:caps/>
          <w:lang w:val="sr-Latn-ME"/>
        </w:rPr>
      </w:pPr>
    </w:p>
    <w:p w14:paraId="28B8BEE7" w14:textId="74301CA6" w:rsidR="00177D7F" w:rsidRPr="000F631B" w:rsidRDefault="0062305B" w:rsidP="004F1E63">
      <w:pPr>
        <w:rPr>
          <w:b/>
          <w:bCs/>
          <w:szCs w:val="22"/>
          <w:lang w:val="sr-Latn-ME"/>
        </w:rPr>
      </w:pPr>
      <w:r w:rsidRPr="000F631B">
        <w:rPr>
          <w:b/>
          <w:szCs w:val="22"/>
          <w:lang w:val="sr-Latn-ME"/>
        </w:rPr>
        <w:t>Lijek</w:t>
      </w:r>
      <w:r w:rsidR="00177D7F" w:rsidRPr="000F631B">
        <w:rPr>
          <w:b/>
          <w:szCs w:val="22"/>
          <w:lang w:val="sr-Latn-ME"/>
        </w:rPr>
        <w:t xml:space="preserve"> </w:t>
      </w:r>
      <w:r w:rsidR="003A1258" w:rsidRPr="000F631B">
        <w:rPr>
          <w:b/>
          <w:szCs w:val="22"/>
          <w:lang w:val="sr-Latn-ME"/>
        </w:rPr>
        <w:t xml:space="preserve">Brimonidin </w:t>
      </w:r>
      <w:r w:rsidR="00896513">
        <w:rPr>
          <w:b/>
          <w:szCs w:val="22"/>
          <w:lang w:val="sr-Latn-ME"/>
        </w:rPr>
        <w:t>HF</w:t>
      </w:r>
      <w:r w:rsidR="00177D7F" w:rsidRPr="000F631B">
        <w:rPr>
          <w:b/>
          <w:szCs w:val="22"/>
          <w:lang w:val="sr-Latn-ME"/>
        </w:rPr>
        <w:t xml:space="preserve"> ne sm</w:t>
      </w:r>
      <w:r w:rsidR="00346E32" w:rsidRPr="000F631B">
        <w:rPr>
          <w:b/>
          <w:szCs w:val="22"/>
          <w:lang w:val="sr-Latn-ME"/>
        </w:rPr>
        <w:t>ije</w:t>
      </w:r>
      <w:r w:rsidR="00177D7F" w:rsidRPr="000F631B">
        <w:rPr>
          <w:b/>
          <w:szCs w:val="22"/>
          <w:lang w:val="sr-Latn-ME"/>
        </w:rPr>
        <w:t xml:space="preserve">te </w:t>
      </w:r>
      <w:r w:rsidR="00177D7F" w:rsidRPr="000F631B">
        <w:rPr>
          <w:b/>
          <w:bCs/>
          <w:szCs w:val="22"/>
          <w:lang w:val="sr-Latn-ME"/>
        </w:rPr>
        <w:t>prim</w:t>
      </w:r>
      <w:r w:rsidR="00346E32" w:rsidRPr="000F631B">
        <w:rPr>
          <w:b/>
          <w:bCs/>
          <w:szCs w:val="22"/>
          <w:lang w:val="sr-Latn-ME"/>
        </w:rPr>
        <w:t>j</w:t>
      </w:r>
      <w:r w:rsidR="00177D7F" w:rsidRPr="000F631B">
        <w:rPr>
          <w:b/>
          <w:bCs/>
          <w:szCs w:val="22"/>
          <w:lang w:val="sr-Latn-ME"/>
        </w:rPr>
        <w:t>enjivati</w:t>
      </w:r>
      <w:r w:rsidR="00077815" w:rsidRPr="000F631B">
        <w:rPr>
          <w:b/>
          <w:bCs/>
          <w:szCs w:val="22"/>
          <w:lang w:val="sr-Latn-ME"/>
        </w:rPr>
        <w:t>:</w:t>
      </w:r>
    </w:p>
    <w:p w14:paraId="4C5F418F" w14:textId="37E9B213" w:rsidR="00E9632C" w:rsidRPr="000F631B" w:rsidRDefault="00E9632C" w:rsidP="004F1E63">
      <w:pPr>
        <w:pStyle w:val="ListParagraph"/>
        <w:numPr>
          <w:ilvl w:val="0"/>
          <w:numId w:val="28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ste alergični (preos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etljivi) na brimonidin tartarat ili na bilo koju od pomoćnih supstanci ovog l</w:t>
      </w:r>
      <w:r w:rsidR="00217FB5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eka (navedene u </w:t>
      </w:r>
      <w:r w:rsidR="00346E32" w:rsidRPr="000F631B">
        <w:rPr>
          <w:szCs w:val="22"/>
          <w:lang w:val="sr-Latn-ME"/>
        </w:rPr>
        <w:t>dijelu</w:t>
      </w:r>
      <w:r w:rsidRPr="000F631B">
        <w:rPr>
          <w:szCs w:val="22"/>
          <w:lang w:val="sr-Latn-ME"/>
        </w:rPr>
        <w:t xml:space="preserve"> 6).</w:t>
      </w:r>
    </w:p>
    <w:p w14:paraId="7D62EF93" w14:textId="36656C68" w:rsidR="00E9632C" w:rsidRPr="000F631B" w:rsidRDefault="00E9632C" w:rsidP="004F1E63">
      <w:pPr>
        <w:pStyle w:val="ListParagraph"/>
        <w:numPr>
          <w:ilvl w:val="0"/>
          <w:numId w:val="29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uzimate l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ekove iz grupe inhibitora monoaminooksidaze (MAO) ili neke druge antidep</w:t>
      </w:r>
      <w:r w:rsidR="000662DC">
        <w:rPr>
          <w:szCs w:val="22"/>
          <w:lang w:val="sr-Latn-ME"/>
        </w:rPr>
        <w:t>r</w:t>
      </w:r>
      <w:r w:rsidRPr="000F631B">
        <w:rPr>
          <w:szCs w:val="22"/>
          <w:lang w:val="sr-Latn-ME"/>
        </w:rPr>
        <w:t>esive. Morate obav</w:t>
      </w:r>
      <w:r w:rsidR="00346E32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>estiti svog l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ekara ukoliko uzimate bilo koji antidepresiv.</w:t>
      </w:r>
    </w:p>
    <w:p w14:paraId="578DD86E" w14:textId="321D0B97" w:rsidR="00E9632C" w:rsidRPr="000F631B" w:rsidRDefault="00E9632C" w:rsidP="004F1E63">
      <w:pPr>
        <w:pStyle w:val="ListParagraph"/>
        <w:numPr>
          <w:ilvl w:val="0"/>
          <w:numId w:val="29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dojite.</w:t>
      </w:r>
    </w:p>
    <w:p w14:paraId="77B4E1E1" w14:textId="79A53CF4" w:rsidR="00E9632C" w:rsidRPr="000F631B" w:rsidRDefault="00E9632C" w:rsidP="004F1E63">
      <w:pPr>
        <w:pStyle w:val="ListParagraph"/>
        <w:numPr>
          <w:ilvl w:val="0"/>
          <w:numId w:val="29"/>
        </w:numPr>
        <w:rPr>
          <w:b/>
          <w:i/>
          <w:szCs w:val="22"/>
          <w:lang w:val="sr-Latn-ME"/>
        </w:rPr>
      </w:pPr>
      <w:r w:rsidRPr="000F631B">
        <w:rPr>
          <w:szCs w:val="22"/>
          <w:lang w:val="sr-Latn-ME"/>
        </w:rPr>
        <w:t>kod novorođenčadi i d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ece ispod 2 godine starosti.</w:t>
      </w:r>
    </w:p>
    <w:p w14:paraId="28B8BEE8" w14:textId="77777777" w:rsidR="00177D7F" w:rsidRPr="000F631B" w:rsidRDefault="00177D7F" w:rsidP="004F1E63">
      <w:pPr>
        <w:rPr>
          <w:szCs w:val="22"/>
          <w:lang w:val="sr-Latn-ME"/>
        </w:rPr>
      </w:pPr>
    </w:p>
    <w:p w14:paraId="28B8BEEA" w14:textId="3FBF13DF" w:rsidR="00177D7F" w:rsidRPr="000F631B" w:rsidRDefault="00177D7F" w:rsidP="004F1E63">
      <w:pPr>
        <w:rPr>
          <w:b/>
          <w:bCs/>
          <w:szCs w:val="22"/>
          <w:lang w:val="sr-Latn-ME"/>
        </w:rPr>
      </w:pPr>
      <w:r w:rsidRPr="000F631B">
        <w:rPr>
          <w:b/>
          <w:bCs/>
          <w:iCs/>
          <w:szCs w:val="22"/>
          <w:lang w:val="sr-Latn-ME"/>
        </w:rPr>
        <w:t xml:space="preserve">Upozorenja i </w:t>
      </w:r>
      <w:r w:rsidR="0062305B" w:rsidRPr="000F631B">
        <w:rPr>
          <w:b/>
          <w:bCs/>
          <w:iCs/>
          <w:szCs w:val="22"/>
          <w:lang w:val="sr-Latn-ME"/>
        </w:rPr>
        <w:t>mj</w:t>
      </w:r>
      <w:r w:rsidRPr="000F631B">
        <w:rPr>
          <w:b/>
          <w:bCs/>
          <w:iCs/>
          <w:szCs w:val="22"/>
          <w:lang w:val="sr-Latn-ME"/>
        </w:rPr>
        <w:t>ere o</w:t>
      </w:r>
      <w:r w:rsidR="0062305B" w:rsidRPr="000F631B">
        <w:rPr>
          <w:b/>
          <w:bCs/>
          <w:iCs/>
          <w:szCs w:val="22"/>
          <w:lang w:val="sr-Latn-ME"/>
        </w:rPr>
        <w:t>pre</w:t>
      </w:r>
      <w:r w:rsidRPr="000F631B">
        <w:rPr>
          <w:b/>
          <w:bCs/>
          <w:iCs/>
          <w:szCs w:val="22"/>
          <w:lang w:val="sr-Latn-ME"/>
        </w:rPr>
        <w:t>za</w:t>
      </w:r>
    </w:p>
    <w:p w14:paraId="3D3244F1" w14:textId="74C80191" w:rsidR="002A77C1" w:rsidRPr="000F631B" w:rsidRDefault="0009713C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Razgovarajte sa svojim </w:t>
      </w:r>
      <w:r w:rsidR="0062305B" w:rsidRPr="000F631B">
        <w:rPr>
          <w:szCs w:val="22"/>
          <w:lang w:val="sr-Latn-ME"/>
        </w:rPr>
        <w:t>ljekarom</w:t>
      </w:r>
      <w:r w:rsidRPr="000F631B">
        <w:rPr>
          <w:szCs w:val="22"/>
          <w:lang w:val="sr-Latn-ME"/>
        </w:rPr>
        <w:t xml:space="preserve"> ili farmaceutom </w:t>
      </w:r>
      <w:r w:rsidR="0062305B" w:rsidRPr="000F631B">
        <w:rPr>
          <w:szCs w:val="22"/>
          <w:lang w:val="sr-Latn-ME"/>
        </w:rPr>
        <w:t>prije</w:t>
      </w:r>
      <w:r w:rsidRPr="000F631B">
        <w:rPr>
          <w:szCs w:val="22"/>
          <w:lang w:val="sr-Latn-ME"/>
        </w:rPr>
        <w:t xml:space="preserve"> nego što </w:t>
      </w:r>
      <w:r w:rsidR="0062305B" w:rsidRPr="000F631B">
        <w:rPr>
          <w:szCs w:val="22"/>
          <w:lang w:val="sr-Latn-ME"/>
        </w:rPr>
        <w:t>prim</w:t>
      </w:r>
      <w:r w:rsidR="00346E32" w:rsidRPr="000F631B">
        <w:rPr>
          <w:szCs w:val="22"/>
          <w:lang w:val="sr-Latn-ME"/>
        </w:rPr>
        <w:t>i</w:t>
      </w:r>
      <w:r w:rsidR="0062305B" w:rsidRPr="000F631B">
        <w:rPr>
          <w:szCs w:val="22"/>
          <w:lang w:val="sr-Latn-ME"/>
        </w:rPr>
        <w:t>jenite</w:t>
      </w:r>
      <w:r w:rsidRPr="000F631B">
        <w:rPr>
          <w:szCs w:val="22"/>
          <w:lang w:val="sr-Latn-ME"/>
        </w:rPr>
        <w:t xml:space="preserve">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913978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Pr="000F631B">
        <w:rPr>
          <w:szCs w:val="22"/>
          <w:lang w:val="sr-Latn-ME"/>
        </w:rPr>
        <w:t>:</w:t>
      </w:r>
    </w:p>
    <w:p w14:paraId="62F39B94" w14:textId="60E6C564" w:rsidR="0009713C" w:rsidRPr="000F631B" w:rsidRDefault="0009713C" w:rsidP="004F1E63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patite ili ste ranije patili od de</w:t>
      </w:r>
      <w:r w:rsidR="0062305B" w:rsidRPr="000F631B">
        <w:rPr>
          <w:szCs w:val="22"/>
          <w:lang w:val="sr-Latn-ME"/>
        </w:rPr>
        <w:t>prije</w:t>
      </w:r>
      <w:r w:rsidRPr="000F631B">
        <w:rPr>
          <w:szCs w:val="22"/>
          <w:lang w:val="sr-Latn-ME"/>
        </w:rPr>
        <w:t>sije, smanjenja mentalnih sposobnosti, smanjenja dotoka krvi u</w:t>
      </w:r>
      <w:r w:rsidR="00EF5F53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mozak, srčanih tegoba, poremećaja dotoka krvi u udove ili poremećaja krvnog pritiska</w:t>
      </w:r>
      <w:r w:rsidR="00C646A4">
        <w:rPr>
          <w:szCs w:val="22"/>
          <w:lang w:val="sr-Latn-ME"/>
        </w:rPr>
        <w:t>,</w:t>
      </w:r>
    </w:p>
    <w:p w14:paraId="36A47088" w14:textId="287B7CB1" w:rsidR="0009713C" w:rsidRPr="000F631B" w:rsidRDefault="0009713C" w:rsidP="004F1E63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imate ili ste ranije imali problema sa bubrezima ili jetrom</w:t>
      </w:r>
      <w:r w:rsidR="00C646A4">
        <w:rPr>
          <w:szCs w:val="22"/>
          <w:lang w:val="sr-Latn-ME"/>
        </w:rPr>
        <w:t>.</w:t>
      </w:r>
      <w:r w:rsidR="000F5EBA" w:rsidRPr="000F631B">
        <w:rPr>
          <w:szCs w:val="22"/>
          <w:lang w:val="sr-Latn-ME"/>
        </w:rPr>
        <w:t xml:space="preserve"> </w:t>
      </w:r>
    </w:p>
    <w:p w14:paraId="0ADA86E3" w14:textId="7C756FAE" w:rsidR="007C2B55" w:rsidRPr="000F631B" w:rsidRDefault="007C2B55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B8BEEC" w14:textId="6D73DCCA" w:rsidR="004D1D48" w:rsidRPr="000F631B" w:rsidRDefault="007C2B55" w:rsidP="004F1E6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D</w:t>
      </w:r>
      <w:r w:rsidR="0062305B" w:rsidRPr="000F631B">
        <w:rPr>
          <w:b/>
          <w:bCs/>
          <w:szCs w:val="22"/>
          <w:lang w:val="sr-Latn-ME"/>
        </w:rPr>
        <w:t>j</w:t>
      </w:r>
      <w:r w:rsidRPr="000F631B">
        <w:rPr>
          <w:b/>
          <w:bCs/>
          <w:szCs w:val="22"/>
          <w:lang w:val="sr-Latn-ME"/>
        </w:rPr>
        <w:t>eca i</w:t>
      </w:r>
      <w:r w:rsidR="002A77C1" w:rsidRPr="000F631B">
        <w:rPr>
          <w:b/>
          <w:bCs/>
          <w:szCs w:val="22"/>
          <w:lang w:val="sr-Latn-ME"/>
        </w:rPr>
        <w:t xml:space="preserve"> </w:t>
      </w:r>
      <w:r w:rsidRPr="000F631B">
        <w:rPr>
          <w:b/>
          <w:bCs/>
          <w:szCs w:val="22"/>
          <w:lang w:val="sr-Latn-ME"/>
        </w:rPr>
        <w:t>adolescenti</w:t>
      </w:r>
    </w:p>
    <w:p w14:paraId="78E5BE5A" w14:textId="37F0FBDB" w:rsidR="00646E5A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646E5A" w:rsidRPr="000F631B">
        <w:rPr>
          <w:szCs w:val="22"/>
          <w:lang w:val="sr-Latn-ME"/>
        </w:rPr>
        <w:t xml:space="preserve"> </w:t>
      </w:r>
      <w:r w:rsidR="00913978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646E5A" w:rsidRPr="000F631B">
        <w:rPr>
          <w:szCs w:val="22"/>
          <w:lang w:val="sr-Latn-ME"/>
        </w:rPr>
        <w:t xml:space="preserve"> nije </w:t>
      </w:r>
      <w:r w:rsidRPr="000F631B">
        <w:rPr>
          <w:szCs w:val="22"/>
          <w:lang w:val="sr-Latn-ME"/>
        </w:rPr>
        <w:t>pre</w:t>
      </w:r>
      <w:r w:rsidR="00646E5A" w:rsidRPr="000F631B">
        <w:rPr>
          <w:szCs w:val="22"/>
          <w:lang w:val="sr-Latn-ME"/>
        </w:rPr>
        <w:t>poručen za upotrebu kod d</w:t>
      </w:r>
      <w:r w:rsidRPr="000F631B">
        <w:rPr>
          <w:szCs w:val="22"/>
          <w:lang w:val="sr-Latn-ME"/>
        </w:rPr>
        <w:t>j</w:t>
      </w:r>
      <w:r w:rsidR="00646E5A" w:rsidRPr="000F631B">
        <w:rPr>
          <w:szCs w:val="22"/>
          <w:lang w:val="sr-Latn-ME"/>
        </w:rPr>
        <w:t>ece uzrasta</w:t>
      </w:r>
      <w:r w:rsidR="002A77C1" w:rsidRPr="000F631B">
        <w:rPr>
          <w:szCs w:val="22"/>
          <w:lang w:val="sr-Latn-ME"/>
        </w:rPr>
        <w:t xml:space="preserve"> </w:t>
      </w:r>
      <w:r w:rsidR="00646E5A" w:rsidRPr="000F631B">
        <w:rPr>
          <w:szCs w:val="22"/>
          <w:lang w:val="sr-Latn-ME"/>
        </w:rPr>
        <w:t>od</w:t>
      </w:r>
      <w:r w:rsidR="002A77C1" w:rsidRPr="000F631B">
        <w:rPr>
          <w:szCs w:val="22"/>
          <w:lang w:val="sr-Latn-ME"/>
        </w:rPr>
        <w:t xml:space="preserve"> </w:t>
      </w:r>
      <w:r w:rsidR="00646E5A" w:rsidRPr="000F631B">
        <w:rPr>
          <w:szCs w:val="22"/>
          <w:lang w:val="sr-Latn-ME"/>
        </w:rPr>
        <w:t>2 do 12 godina.</w:t>
      </w:r>
    </w:p>
    <w:p w14:paraId="423748C3" w14:textId="32FAD4DB" w:rsidR="00D43DA6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D43DA6" w:rsidRPr="000F631B">
        <w:rPr>
          <w:szCs w:val="22"/>
          <w:lang w:val="sr-Latn-ME"/>
        </w:rPr>
        <w:t xml:space="preserve"> </w:t>
      </w:r>
      <w:r w:rsidR="00913978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D43DA6" w:rsidRPr="000F631B">
        <w:rPr>
          <w:szCs w:val="22"/>
          <w:lang w:val="sr-Latn-ME"/>
        </w:rPr>
        <w:t xml:space="preserve"> ne bi trebalo da koriste adolescenti uzrasta od</w:t>
      </w:r>
      <w:r w:rsidR="002A77C1" w:rsidRPr="000F631B">
        <w:rPr>
          <w:szCs w:val="22"/>
          <w:lang w:val="sr-Latn-ME"/>
        </w:rPr>
        <w:t xml:space="preserve"> </w:t>
      </w:r>
      <w:r w:rsidR="00D43DA6" w:rsidRPr="000F631B">
        <w:rPr>
          <w:szCs w:val="22"/>
          <w:lang w:val="sr-Latn-ME"/>
        </w:rPr>
        <w:t>12 do 17 godina</w:t>
      </w:r>
      <w:r w:rsidR="00F702B4" w:rsidRPr="000F631B">
        <w:rPr>
          <w:szCs w:val="22"/>
          <w:lang w:val="sr-Latn-ME"/>
        </w:rPr>
        <w:t xml:space="preserve">, </w:t>
      </w:r>
      <w:r w:rsidR="00C646A4">
        <w:rPr>
          <w:szCs w:val="22"/>
          <w:lang w:val="sr-Latn-ME"/>
        </w:rPr>
        <w:t xml:space="preserve">s </w:t>
      </w:r>
      <w:r w:rsidR="00346BEA" w:rsidRPr="000F631B">
        <w:rPr>
          <w:szCs w:val="22"/>
          <w:lang w:val="sr-Latn-ME"/>
        </w:rPr>
        <w:t>obzirom</w:t>
      </w:r>
      <w:r w:rsidR="00C646A4">
        <w:rPr>
          <w:szCs w:val="22"/>
          <w:lang w:val="sr-Latn-ME"/>
        </w:rPr>
        <w:t xml:space="preserve"> na to</w:t>
      </w:r>
      <w:r w:rsidR="00F702B4" w:rsidRPr="000F631B">
        <w:rPr>
          <w:szCs w:val="22"/>
          <w:lang w:val="sr-Latn-ME"/>
        </w:rPr>
        <w:t xml:space="preserve"> da kliničke</w:t>
      </w:r>
      <w:r w:rsidR="00EF5F53" w:rsidRPr="000F631B">
        <w:rPr>
          <w:szCs w:val="22"/>
          <w:lang w:val="sr-Latn-ME"/>
        </w:rPr>
        <w:t xml:space="preserve"> </w:t>
      </w:r>
      <w:r w:rsidR="00F702B4" w:rsidRPr="000F631B">
        <w:rPr>
          <w:szCs w:val="22"/>
          <w:lang w:val="sr-Latn-ME"/>
        </w:rPr>
        <w:t>studije ni</w:t>
      </w:r>
      <w:r w:rsidR="004F1E63">
        <w:rPr>
          <w:szCs w:val="22"/>
          <w:lang w:val="sr-Latn-ME"/>
        </w:rPr>
        <w:t>je</w:t>
      </w:r>
      <w:r w:rsidR="00F702B4" w:rsidRPr="000F631B">
        <w:rPr>
          <w:szCs w:val="22"/>
          <w:lang w:val="sr-Latn-ME"/>
        </w:rPr>
        <w:t>su sprovedene u ovoj populaciji.</w:t>
      </w:r>
    </w:p>
    <w:p w14:paraId="5D3DD145" w14:textId="77777777" w:rsidR="00F702B4" w:rsidRPr="000F631B" w:rsidRDefault="00F702B4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6026536" w14:textId="48176E32" w:rsidR="00864417" w:rsidRPr="000F631B" w:rsidRDefault="0095349F" w:rsidP="004F1E63">
      <w:pPr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Primjena drugih ljekova</w:t>
      </w:r>
    </w:p>
    <w:p w14:paraId="28B8BEEF" w14:textId="27B70906" w:rsidR="004D1D48" w:rsidRPr="000F631B" w:rsidRDefault="00122742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Obav</w:t>
      </w:r>
      <w:r w:rsidR="00346E32" w:rsidRPr="000F631B">
        <w:rPr>
          <w:szCs w:val="22"/>
          <w:lang w:val="sr-Latn-ME"/>
        </w:rPr>
        <w:t>i</w:t>
      </w:r>
      <w:r w:rsidR="0062305B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estite svog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>ara ili farmaceuta ako uzimate, donedavno ste uzimali ili ćete možda uzimati neki drugi</w:t>
      </w:r>
      <w:r w:rsidR="00EF5F53" w:rsidRPr="000F631B">
        <w:rPr>
          <w:szCs w:val="22"/>
          <w:lang w:val="sr-Latn-ME"/>
        </w:rPr>
        <w:t xml:space="preserve">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, uključujući i </w:t>
      </w:r>
      <w:r w:rsidR="00A8252E">
        <w:rPr>
          <w:szCs w:val="22"/>
          <w:lang w:val="sr-Latn-ME"/>
        </w:rPr>
        <w:t>l</w:t>
      </w:r>
      <w:r w:rsidR="0062305B" w:rsidRPr="000F631B">
        <w:rPr>
          <w:szCs w:val="22"/>
          <w:lang w:val="sr-Latn-ME"/>
        </w:rPr>
        <w:t>jek</w:t>
      </w:r>
      <w:r w:rsidRPr="000F631B">
        <w:rPr>
          <w:szCs w:val="22"/>
          <w:lang w:val="sr-Latn-ME"/>
        </w:rPr>
        <w:t xml:space="preserve">ove koji se mogu nabaviti bez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>arskog recepta.</w:t>
      </w:r>
    </w:p>
    <w:p w14:paraId="4C0EC92F" w14:textId="6E48F1C7" w:rsidR="00645F40" w:rsidRPr="000F631B" w:rsidRDefault="00645F40" w:rsidP="004F1E63">
      <w:pPr>
        <w:rPr>
          <w:szCs w:val="22"/>
          <w:lang w:val="sr-Latn-ME"/>
        </w:rPr>
      </w:pPr>
    </w:p>
    <w:p w14:paraId="6F7C04D3" w14:textId="74C101B5" w:rsidR="00645F40" w:rsidRPr="000F631B" w:rsidRDefault="00645F4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Obav</w:t>
      </w:r>
      <w:r w:rsidR="00346E32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>e</w:t>
      </w:r>
      <w:r w:rsidR="00346E32" w:rsidRPr="000F631B">
        <w:rPr>
          <w:szCs w:val="22"/>
          <w:lang w:val="sr-Latn-ME"/>
        </w:rPr>
        <w:t>s</w:t>
      </w:r>
      <w:r w:rsidRPr="000F631B">
        <w:rPr>
          <w:szCs w:val="22"/>
          <w:lang w:val="sr-Latn-ME"/>
        </w:rPr>
        <w:t xml:space="preserve">tite Vašeg </w:t>
      </w:r>
      <w:r w:rsidR="0062305B" w:rsidRPr="000F631B">
        <w:rPr>
          <w:szCs w:val="22"/>
          <w:lang w:val="sr-Latn-ME"/>
        </w:rPr>
        <w:t>ljekara</w:t>
      </w:r>
      <w:r w:rsidRPr="000F631B">
        <w:rPr>
          <w:szCs w:val="22"/>
          <w:lang w:val="sr-Latn-ME"/>
        </w:rPr>
        <w:t xml:space="preserve"> ili farmaceuta ako uzimate neke od sl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edećih </w:t>
      </w:r>
      <w:r w:rsidR="0062305B" w:rsidRPr="000F631B">
        <w:rPr>
          <w:szCs w:val="22"/>
          <w:lang w:val="sr-Latn-ME"/>
        </w:rPr>
        <w:t>ljekova</w:t>
      </w:r>
      <w:r w:rsidRPr="000F631B">
        <w:rPr>
          <w:szCs w:val="22"/>
          <w:lang w:val="sr-Latn-ME"/>
        </w:rPr>
        <w:t>:</w:t>
      </w:r>
    </w:p>
    <w:p w14:paraId="03D1F291" w14:textId="78417284" w:rsidR="00645F40" w:rsidRPr="000F631B" w:rsidRDefault="0062305B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protiv bolova, sedative, opijate, barbiturate ili ako svakodnevno konzumirate alkohol</w:t>
      </w:r>
    </w:p>
    <w:p w14:paraId="285344F9" w14:textId="374CDFDF" w:rsidR="00645F40" w:rsidRPr="000F631B" w:rsidRDefault="00645F40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anestetike</w:t>
      </w:r>
    </w:p>
    <w:p w14:paraId="1D89C2F3" w14:textId="2A8A9D88" w:rsidR="00645F40" w:rsidRPr="000F631B" w:rsidRDefault="0062305B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za </w:t>
      </w:r>
      <w:r w:rsidRPr="000F631B">
        <w:rPr>
          <w:szCs w:val="22"/>
          <w:lang w:val="sr-Latn-ME"/>
        </w:rPr>
        <w:t>liječenje</w:t>
      </w:r>
      <w:r w:rsidR="00645F40" w:rsidRPr="000F631B">
        <w:rPr>
          <w:szCs w:val="22"/>
          <w:lang w:val="sr-Latn-ME"/>
        </w:rPr>
        <w:t xml:space="preserve"> srčanih oboljenja ili </w:t>
      </w: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za snižavanje krvnog pritiska</w:t>
      </w:r>
    </w:p>
    <w:p w14:paraId="4908AA7C" w14:textId="47D83716" w:rsidR="00645F40" w:rsidRPr="000F631B" w:rsidRDefault="0062305B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koji mogu uticati na metabolizam, kao što su hlorpromazin, metilfenidat i rezerpin</w:t>
      </w:r>
    </w:p>
    <w:p w14:paraId="6C813874" w14:textId="5BC4964C" w:rsidR="00645F40" w:rsidRPr="000F631B" w:rsidRDefault="0062305B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koji se vezuju za iste receptore kao i </w:t>
      </w:r>
      <w:r w:rsidRPr="000F631B">
        <w:rPr>
          <w:szCs w:val="22"/>
          <w:lang w:val="sr-Latn-ME"/>
        </w:rPr>
        <w:t>lijek</w:t>
      </w:r>
      <w:r w:rsidR="00645F40" w:rsidRPr="000F631B">
        <w:rPr>
          <w:szCs w:val="22"/>
          <w:lang w:val="sr-Latn-ME"/>
        </w:rPr>
        <w:t xml:space="preserve"> </w:t>
      </w:r>
      <w:r w:rsidR="00913978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645F40" w:rsidRPr="000F631B">
        <w:rPr>
          <w:szCs w:val="22"/>
          <w:lang w:val="sr-Latn-ME"/>
        </w:rPr>
        <w:t>, na prim</w:t>
      </w:r>
      <w:r w:rsidR="00346E32" w:rsidRPr="000F631B">
        <w:rPr>
          <w:szCs w:val="22"/>
          <w:lang w:val="sr-Latn-ME"/>
        </w:rPr>
        <w:t>j</w:t>
      </w:r>
      <w:r w:rsidR="00645F40" w:rsidRPr="000F631B">
        <w:rPr>
          <w:szCs w:val="22"/>
          <w:lang w:val="sr-Latn-ME"/>
        </w:rPr>
        <w:t>er izo</w:t>
      </w:r>
      <w:r w:rsidRPr="000F631B">
        <w:rPr>
          <w:szCs w:val="22"/>
          <w:lang w:val="sr-Latn-ME"/>
        </w:rPr>
        <w:t>pre</w:t>
      </w:r>
      <w:r w:rsidR="00645F40" w:rsidRPr="000F631B">
        <w:rPr>
          <w:szCs w:val="22"/>
          <w:lang w:val="sr-Latn-ME"/>
        </w:rPr>
        <w:t>nalin i prazosin</w:t>
      </w:r>
    </w:p>
    <w:p w14:paraId="345F9913" w14:textId="160ACA87" w:rsidR="00645F40" w:rsidRPr="000F631B" w:rsidRDefault="0062305B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iz grupe inhibitora monoaminooksidaze (MAO) i druge antide</w:t>
      </w:r>
      <w:r w:rsidRPr="000F631B">
        <w:rPr>
          <w:szCs w:val="22"/>
          <w:lang w:val="sr-Latn-ME"/>
        </w:rPr>
        <w:t>pre</w:t>
      </w:r>
      <w:r w:rsidR="00645F40" w:rsidRPr="000F631B">
        <w:rPr>
          <w:szCs w:val="22"/>
          <w:lang w:val="sr-Latn-ME"/>
        </w:rPr>
        <w:t>sive</w:t>
      </w:r>
    </w:p>
    <w:p w14:paraId="52804D23" w14:textId="5783C51A" w:rsidR="00645F40" w:rsidRPr="000F631B" w:rsidRDefault="0062305B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ljekove</w:t>
      </w:r>
      <w:r w:rsidR="00645F40" w:rsidRPr="000F631B">
        <w:rPr>
          <w:szCs w:val="22"/>
          <w:lang w:val="sr-Latn-ME"/>
        </w:rPr>
        <w:t xml:space="preserve"> u terapiji drugih oboljenja, čak i kada ni</w:t>
      </w:r>
      <w:r w:rsidR="004F1E63">
        <w:rPr>
          <w:szCs w:val="22"/>
          <w:lang w:val="sr-Latn-ME"/>
        </w:rPr>
        <w:t>je</w:t>
      </w:r>
      <w:r w:rsidR="00645F40" w:rsidRPr="000F631B">
        <w:rPr>
          <w:szCs w:val="22"/>
          <w:lang w:val="sr-Latn-ME"/>
        </w:rPr>
        <w:t>su u vezi sa oboljenjem oka</w:t>
      </w:r>
    </w:p>
    <w:p w14:paraId="1F1C0C63" w14:textId="53A30BD3" w:rsidR="00645F40" w:rsidRPr="000F631B" w:rsidRDefault="00645F40" w:rsidP="004F1E63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se prom</w:t>
      </w:r>
      <w:r w:rsidR="00346E32" w:rsidRPr="000F631B">
        <w:rPr>
          <w:szCs w:val="22"/>
          <w:lang w:val="sr-Latn-ME"/>
        </w:rPr>
        <w:t>i</w:t>
      </w:r>
      <w:r w:rsidR="0062305B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eni doziranje bilo kog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>a koji već uzimate</w:t>
      </w:r>
    </w:p>
    <w:p w14:paraId="476D968C" w14:textId="77777777" w:rsidR="002A77C1" w:rsidRPr="000F631B" w:rsidRDefault="002A77C1" w:rsidP="004F1E63">
      <w:pPr>
        <w:pStyle w:val="ListParagraph"/>
        <w:tabs>
          <w:tab w:val="clear" w:pos="284"/>
        </w:tabs>
        <w:autoSpaceDE w:val="0"/>
        <w:autoSpaceDN w:val="0"/>
        <w:adjustRightInd w:val="0"/>
        <w:ind w:left="770"/>
        <w:rPr>
          <w:szCs w:val="22"/>
          <w:lang w:val="sr-Latn-ME"/>
        </w:rPr>
      </w:pPr>
    </w:p>
    <w:p w14:paraId="7F705A19" w14:textId="1FC6B90E" w:rsidR="00645F40" w:rsidRPr="000F631B" w:rsidRDefault="00645F40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Ovo može imati uticaja na vašu terapiju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om </w:t>
      </w:r>
      <w:r w:rsidR="00203292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Pr="000F631B">
        <w:rPr>
          <w:szCs w:val="22"/>
          <w:lang w:val="sr-Latn-ME"/>
        </w:rPr>
        <w:t>.</w:t>
      </w:r>
    </w:p>
    <w:p w14:paraId="28B8BEF2" w14:textId="77777777" w:rsidR="004D1D48" w:rsidRPr="000F631B" w:rsidRDefault="004D1D48" w:rsidP="004F1E63">
      <w:pPr>
        <w:rPr>
          <w:b/>
          <w:bCs/>
          <w:szCs w:val="22"/>
          <w:lang w:val="sr-Latn-ME"/>
        </w:rPr>
      </w:pPr>
    </w:p>
    <w:p w14:paraId="28B8BEF3" w14:textId="72501D28" w:rsidR="00177D7F" w:rsidRPr="000F631B" w:rsidRDefault="00177D7F" w:rsidP="004F1E63">
      <w:pPr>
        <w:rPr>
          <w:b/>
          <w:bCs/>
          <w:szCs w:val="22"/>
          <w:lang w:val="sr-Latn-ME"/>
        </w:rPr>
      </w:pPr>
      <w:r w:rsidRPr="000F631B">
        <w:rPr>
          <w:b/>
          <w:bCs/>
          <w:iCs/>
          <w:szCs w:val="22"/>
          <w:lang w:val="sr-Latn-ME"/>
        </w:rPr>
        <w:t xml:space="preserve">Trudnoća i dojenje </w:t>
      </w:r>
    </w:p>
    <w:p w14:paraId="7EFAB9D4" w14:textId="25B60097" w:rsidR="002A77C1" w:rsidRPr="00A97BA6" w:rsidRDefault="002A77C1" w:rsidP="004F1E63">
      <w:pPr>
        <w:rPr>
          <w:szCs w:val="22"/>
          <w:lang w:val="sr-Latn-ME"/>
        </w:rPr>
      </w:pPr>
      <w:r w:rsidRPr="00A97BA6">
        <w:rPr>
          <w:szCs w:val="22"/>
          <w:lang w:val="sr-Latn-ME"/>
        </w:rPr>
        <w:t>Ukoliko ste trudni ili dojite, mislite da ste trudni ili planirate trudnoću, obratite se Vašem l</w:t>
      </w:r>
      <w:r w:rsidR="00346E32" w:rsidRPr="00A97BA6">
        <w:rPr>
          <w:szCs w:val="22"/>
          <w:lang w:val="sr-Latn-ME"/>
        </w:rPr>
        <w:t>j</w:t>
      </w:r>
      <w:r w:rsidRPr="00A97BA6">
        <w:rPr>
          <w:szCs w:val="22"/>
          <w:lang w:val="sr-Latn-ME"/>
        </w:rPr>
        <w:t>ekaru ili farmaceutu za sav</w:t>
      </w:r>
      <w:r w:rsidR="00346E32" w:rsidRPr="00A97BA6">
        <w:rPr>
          <w:szCs w:val="22"/>
          <w:lang w:val="sr-Latn-ME"/>
        </w:rPr>
        <w:t>j</w:t>
      </w:r>
      <w:r w:rsidRPr="00A97BA6">
        <w:rPr>
          <w:szCs w:val="22"/>
          <w:lang w:val="sr-Latn-ME"/>
        </w:rPr>
        <w:t>et pr</w:t>
      </w:r>
      <w:r w:rsidR="00346E32" w:rsidRPr="00A97BA6">
        <w:rPr>
          <w:szCs w:val="22"/>
          <w:lang w:val="sr-Latn-ME"/>
        </w:rPr>
        <w:t>ij</w:t>
      </w:r>
      <w:r w:rsidRPr="00A97BA6">
        <w:rPr>
          <w:szCs w:val="22"/>
          <w:lang w:val="sr-Latn-ME"/>
        </w:rPr>
        <w:t>e nego što uzmete ovaj l</w:t>
      </w:r>
      <w:r w:rsidR="00346E32" w:rsidRPr="00A97BA6">
        <w:rPr>
          <w:szCs w:val="22"/>
          <w:lang w:val="sr-Latn-ME"/>
        </w:rPr>
        <w:t>ij</w:t>
      </w:r>
      <w:r w:rsidRPr="00A97BA6">
        <w:rPr>
          <w:szCs w:val="22"/>
          <w:lang w:val="sr-Latn-ME"/>
        </w:rPr>
        <w:t>ek. Ne uzimajte l</w:t>
      </w:r>
      <w:r w:rsidR="00346E32" w:rsidRPr="00A97BA6">
        <w:rPr>
          <w:szCs w:val="22"/>
          <w:lang w:val="sr-Latn-ME"/>
        </w:rPr>
        <w:t>ij</w:t>
      </w:r>
      <w:r w:rsidRPr="00A97BA6">
        <w:rPr>
          <w:szCs w:val="22"/>
          <w:lang w:val="sr-Latn-ME"/>
        </w:rPr>
        <w:t xml:space="preserve">ek Brimonidin </w:t>
      </w:r>
      <w:r w:rsidR="00896513">
        <w:rPr>
          <w:szCs w:val="22"/>
          <w:lang w:val="sr-Latn-ME"/>
        </w:rPr>
        <w:t>HF</w:t>
      </w:r>
      <w:r w:rsidRPr="00A97BA6">
        <w:rPr>
          <w:szCs w:val="22"/>
          <w:lang w:val="sr-Latn-ME"/>
        </w:rPr>
        <w:t xml:space="preserve"> ukoliko ste trudni osim ako Vaš l</w:t>
      </w:r>
      <w:r w:rsidR="00346E32" w:rsidRPr="00A97BA6">
        <w:rPr>
          <w:szCs w:val="22"/>
          <w:lang w:val="sr-Latn-ME"/>
        </w:rPr>
        <w:t>j</w:t>
      </w:r>
      <w:r w:rsidRPr="00A97BA6">
        <w:rPr>
          <w:szCs w:val="22"/>
          <w:lang w:val="sr-Latn-ME"/>
        </w:rPr>
        <w:t>ekar smatra da je to neophodno.</w:t>
      </w:r>
    </w:p>
    <w:p w14:paraId="28B8BEF5" w14:textId="524164AA" w:rsidR="004D1D48" w:rsidRPr="000F631B" w:rsidRDefault="002A77C1" w:rsidP="004F1E63">
      <w:pPr>
        <w:rPr>
          <w:szCs w:val="22"/>
          <w:lang w:val="sr-Latn-ME"/>
        </w:rPr>
      </w:pPr>
      <w:r w:rsidRPr="00A97BA6">
        <w:rPr>
          <w:szCs w:val="22"/>
          <w:lang w:val="sr-Latn-ME"/>
        </w:rPr>
        <w:lastRenderedPageBreak/>
        <w:t>L</w:t>
      </w:r>
      <w:r w:rsidR="00346E32" w:rsidRPr="00A97BA6">
        <w:rPr>
          <w:szCs w:val="22"/>
          <w:lang w:val="sr-Latn-ME"/>
        </w:rPr>
        <w:t>ij</w:t>
      </w:r>
      <w:r w:rsidRPr="00A97BA6">
        <w:rPr>
          <w:szCs w:val="22"/>
          <w:lang w:val="sr-Latn-ME"/>
        </w:rPr>
        <w:t xml:space="preserve">ek </w:t>
      </w:r>
      <w:r w:rsidRPr="00A97BA6">
        <w:rPr>
          <w:lang w:val="sr-Latn-ME"/>
        </w:rPr>
        <w:t xml:space="preserve">Brimonidin </w:t>
      </w:r>
      <w:r w:rsidR="00896513">
        <w:rPr>
          <w:lang w:val="sr-Latn-ME"/>
        </w:rPr>
        <w:t>HF</w:t>
      </w:r>
      <w:r w:rsidRPr="00A97BA6">
        <w:rPr>
          <w:szCs w:val="22"/>
          <w:lang w:val="sr-Latn-ME"/>
        </w:rPr>
        <w:t xml:space="preserve"> ne sm</w:t>
      </w:r>
      <w:r w:rsidR="00346E32" w:rsidRPr="00A97BA6">
        <w:rPr>
          <w:szCs w:val="22"/>
          <w:lang w:val="sr-Latn-ME"/>
        </w:rPr>
        <w:t>ij</w:t>
      </w:r>
      <w:r w:rsidRPr="00A97BA6">
        <w:rPr>
          <w:szCs w:val="22"/>
          <w:lang w:val="sr-Latn-ME"/>
        </w:rPr>
        <w:t>e da se koristi u periodu dojenja</w:t>
      </w:r>
      <w:r w:rsidR="00124C8E">
        <w:rPr>
          <w:szCs w:val="22"/>
          <w:lang w:val="sr-Latn-ME"/>
        </w:rPr>
        <w:t>.</w:t>
      </w:r>
    </w:p>
    <w:p w14:paraId="50B2E54D" w14:textId="77777777" w:rsidR="002A77C1" w:rsidRPr="000F631B" w:rsidRDefault="002A77C1" w:rsidP="004F1E63">
      <w:pPr>
        <w:rPr>
          <w:szCs w:val="22"/>
          <w:lang w:val="sr-Latn-ME"/>
        </w:rPr>
      </w:pPr>
    </w:p>
    <w:p w14:paraId="79DE7AAC" w14:textId="31BFB65C" w:rsidR="0062305B" w:rsidRPr="000F631B" w:rsidRDefault="0062305B" w:rsidP="004F1E63">
      <w:pPr>
        <w:rPr>
          <w:b/>
          <w:bCs/>
          <w:szCs w:val="22"/>
          <w:lang w:val="sr-Latn-ME"/>
        </w:rPr>
      </w:pPr>
      <w:r w:rsidRPr="000F631B">
        <w:rPr>
          <w:b/>
          <w:bCs/>
          <w:iCs/>
          <w:szCs w:val="22"/>
          <w:lang w:val="sr-Latn-ME"/>
        </w:rPr>
        <w:t xml:space="preserve">Uticaj lijeka Brimonidin </w:t>
      </w:r>
      <w:r w:rsidR="00896513">
        <w:rPr>
          <w:b/>
          <w:bCs/>
          <w:iCs/>
          <w:szCs w:val="22"/>
          <w:lang w:val="sr-Latn-ME"/>
        </w:rPr>
        <w:t>HF</w:t>
      </w:r>
      <w:r w:rsidRPr="000F631B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595C4658" w14:textId="22C3B0C7" w:rsidR="008A6F40" w:rsidRPr="000F631B" w:rsidRDefault="0062305B" w:rsidP="004F1E63">
      <w:pPr>
        <w:rPr>
          <w:b/>
          <w:bCs/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8A6F40" w:rsidRPr="000F631B">
        <w:rPr>
          <w:szCs w:val="22"/>
          <w:lang w:val="sr-Latn-ME"/>
        </w:rPr>
        <w:t xml:space="preserve"> </w:t>
      </w:r>
      <w:r w:rsidR="0063528F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8A6F40" w:rsidRPr="000F631B">
        <w:rPr>
          <w:szCs w:val="22"/>
          <w:lang w:val="sr-Latn-ME"/>
        </w:rPr>
        <w:t xml:space="preserve"> može izazvati zamagljen vid ili poremećaj vida. Ovo dejstvo je jače izraženo noću ili pri</w:t>
      </w:r>
      <w:r w:rsidR="008A6F40" w:rsidRPr="000F631B">
        <w:rPr>
          <w:b/>
          <w:bCs/>
          <w:szCs w:val="22"/>
          <w:lang w:val="sr-Latn-ME"/>
        </w:rPr>
        <w:t xml:space="preserve"> </w:t>
      </w:r>
      <w:r w:rsidR="008A6F40" w:rsidRPr="000F631B">
        <w:rPr>
          <w:szCs w:val="22"/>
          <w:lang w:val="sr-Latn-ME"/>
        </w:rPr>
        <w:t>smanjenom osv</w:t>
      </w:r>
      <w:r w:rsidR="00C646A4">
        <w:rPr>
          <w:szCs w:val="22"/>
          <w:lang w:val="sr-Latn-ME"/>
        </w:rPr>
        <w:t>j</w:t>
      </w:r>
      <w:r w:rsidR="008A6F40" w:rsidRPr="000F631B">
        <w:rPr>
          <w:szCs w:val="22"/>
          <w:lang w:val="sr-Latn-ME"/>
        </w:rPr>
        <w:t>etljenju.</w:t>
      </w:r>
    </w:p>
    <w:p w14:paraId="44037363" w14:textId="48619577" w:rsidR="008A6F40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8A6F40" w:rsidRPr="000F631B">
        <w:rPr>
          <w:szCs w:val="22"/>
          <w:lang w:val="sr-Latn-ME"/>
        </w:rPr>
        <w:t xml:space="preserve"> </w:t>
      </w:r>
      <w:r w:rsidR="0063528F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8A6F40" w:rsidRPr="000F631B">
        <w:rPr>
          <w:szCs w:val="22"/>
          <w:lang w:val="sr-Latn-ME"/>
        </w:rPr>
        <w:t xml:space="preserve"> može takođe uzrokovati pospanost ili umor kod nekih pacijenata</w:t>
      </w:r>
    </w:p>
    <w:p w14:paraId="2ED41019" w14:textId="77777777" w:rsidR="0062305B" w:rsidRPr="000F631B" w:rsidRDefault="0062305B" w:rsidP="004F1E63">
      <w:pPr>
        <w:pStyle w:val="ListParagraph"/>
        <w:tabs>
          <w:tab w:val="clear" w:pos="284"/>
        </w:tabs>
        <w:autoSpaceDE w:val="0"/>
        <w:autoSpaceDN w:val="0"/>
        <w:adjustRightInd w:val="0"/>
        <w:ind w:left="360"/>
        <w:rPr>
          <w:szCs w:val="22"/>
          <w:lang w:val="sr-Latn-ME"/>
        </w:rPr>
      </w:pPr>
    </w:p>
    <w:p w14:paraId="28B8BEF7" w14:textId="1F347877" w:rsidR="00177D7F" w:rsidRPr="000F631B" w:rsidRDefault="008A6F4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Ukoliko zapazite neki od ovih simptoma, nemojte voziti ili rukovati mašinama, dok se navedeni simptomi n</w:t>
      </w:r>
      <w:r w:rsidR="00C301F0" w:rsidRPr="000F631B">
        <w:rPr>
          <w:szCs w:val="22"/>
          <w:lang w:val="sr-Latn-ME"/>
        </w:rPr>
        <w:t xml:space="preserve">e </w:t>
      </w:r>
      <w:r w:rsidRPr="000F631B">
        <w:rPr>
          <w:szCs w:val="22"/>
          <w:lang w:val="sr-Latn-ME"/>
        </w:rPr>
        <w:t>povuku.</w:t>
      </w:r>
    </w:p>
    <w:p w14:paraId="28B8BEF8" w14:textId="77777777" w:rsidR="004D1D48" w:rsidRPr="000F631B" w:rsidRDefault="004D1D48" w:rsidP="004F1E63">
      <w:pPr>
        <w:rPr>
          <w:szCs w:val="22"/>
          <w:lang w:val="sr-Latn-ME"/>
        </w:rPr>
      </w:pPr>
    </w:p>
    <w:p w14:paraId="419F5A4B" w14:textId="62AFC188" w:rsidR="00F37824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Lijek</w:t>
      </w:r>
      <w:r w:rsidR="0007233F" w:rsidRPr="000F631B">
        <w:rPr>
          <w:b/>
          <w:bCs/>
          <w:szCs w:val="22"/>
          <w:lang w:val="sr-Latn-ME"/>
        </w:rPr>
        <w:t xml:space="preserve"> </w:t>
      </w:r>
      <w:r w:rsidR="00937D91" w:rsidRPr="000F631B">
        <w:rPr>
          <w:b/>
          <w:bCs/>
          <w:szCs w:val="22"/>
          <w:lang w:val="sr-Latn-ME"/>
        </w:rPr>
        <w:t xml:space="preserve">Brimonidin </w:t>
      </w:r>
      <w:r w:rsidR="00896513">
        <w:rPr>
          <w:b/>
          <w:bCs/>
          <w:szCs w:val="22"/>
          <w:lang w:val="sr-Latn-ME"/>
        </w:rPr>
        <w:t>HF</w:t>
      </w:r>
      <w:r w:rsidR="0007233F" w:rsidRPr="000F631B">
        <w:rPr>
          <w:b/>
          <w:bCs/>
          <w:szCs w:val="22"/>
          <w:lang w:val="sr-Latn-ME"/>
        </w:rPr>
        <w:t xml:space="preserve"> sadrži benzalkonijum</w:t>
      </w:r>
      <w:r w:rsidR="00B759A3" w:rsidRPr="000F631B">
        <w:rPr>
          <w:b/>
          <w:bCs/>
          <w:szCs w:val="22"/>
          <w:lang w:val="sr-Latn-ME"/>
        </w:rPr>
        <w:t xml:space="preserve"> </w:t>
      </w:r>
      <w:r w:rsidR="0007233F" w:rsidRPr="000F631B">
        <w:rPr>
          <w:b/>
          <w:bCs/>
          <w:szCs w:val="22"/>
          <w:lang w:val="sr-Latn-ME"/>
        </w:rPr>
        <w:t>hlorid</w:t>
      </w:r>
    </w:p>
    <w:p w14:paraId="65928380" w14:textId="0BA06D4E" w:rsidR="00C301F0" w:rsidRPr="001B5CDA" w:rsidRDefault="00C301F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B5CDA">
        <w:rPr>
          <w:rFonts w:ascii="TimesNewRoman,Bold" w:hAnsi="TimesNewRoman,Bold" w:cs="TimesNewRoman,Bold"/>
          <w:szCs w:val="22"/>
          <w:lang w:val="sr-Latn-ME"/>
        </w:rPr>
        <w:t>Benzalkonijum</w:t>
      </w:r>
      <w:r w:rsidR="00124C8E">
        <w:rPr>
          <w:rFonts w:ascii="TimesNewRoman,Bold" w:hAnsi="TimesNewRoman,Bold" w:cs="TimesNewRoman,Bold"/>
          <w:szCs w:val="22"/>
          <w:lang w:val="sr-Latn-ME"/>
        </w:rPr>
        <w:t xml:space="preserve"> </w:t>
      </w:r>
      <w:r w:rsidRPr="001B5CDA">
        <w:rPr>
          <w:rFonts w:ascii="TimesNewRoman,Bold" w:hAnsi="TimesNewRoman,Bold" w:cs="TimesNewRoman,Bold"/>
          <w:szCs w:val="22"/>
          <w:lang w:val="sr-Latn-ME"/>
        </w:rPr>
        <w:t>hlorid je konzervans koji se može apsorbovati na meka kontaktna sočiva i može prom</w:t>
      </w:r>
      <w:r w:rsidR="00346E32" w:rsidRPr="001B5CDA">
        <w:rPr>
          <w:rFonts w:ascii="TimesNewRoman,Bold" w:hAnsi="TimesNewRoman,Bold" w:cs="TimesNewRoman,Bold"/>
          <w:szCs w:val="22"/>
          <w:lang w:val="sr-Latn-ME"/>
        </w:rPr>
        <w:t>ij</w:t>
      </w:r>
      <w:r w:rsidRPr="001B5CDA">
        <w:rPr>
          <w:rFonts w:ascii="TimesNewRoman,Bold" w:hAnsi="TimesNewRoman,Bold" w:cs="TimesNewRoman,Bold"/>
          <w:szCs w:val="22"/>
          <w:lang w:val="sr-Latn-ME"/>
        </w:rPr>
        <w:t xml:space="preserve">eniti </w:t>
      </w:r>
      <w:r w:rsidRPr="001B5CDA">
        <w:rPr>
          <w:szCs w:val="22"/>
          <w:lang w:val="sr-Latn-ME"/>
        </w:rPr>
        <w:t>njihovu boju. Ako koristite meka kontaktna sočiva, pr</w:t>
      </w:r>
      <w:r w:rsidR="00346E32" w:rsidRPr="001B5CDA">
        <w:rPr>
          <w:szCs w:val="22"/>
          <w:lang w:val="sr-Latn-ME"/>
        </w:rPr>
        <w:t>ij</w:t>
      </w:r>
      <w:r w:rsidRPr="001B5CDA">
        <w:rPr>
          <w:szCs w:val="22"/>
          <w:lang w:val="sr-Latn-ME"/>
        </w:rPr>
        <w:t>e prim</w:t>
      </w:r>
      <w:r w:rsidR="00346E32" w:rsidRPr="001B5CDA">
        <w:rPr>
          <w:szCs w:val="22"/>
          <w:lang w:val="sr-Latn-ME"/>
        </w:rPr>
        <w:t>j</w:t>
      </w:r>
      <w:r w:rsidRPr="001B5CDA">
        <w:rPr>
          <w:szCs w:val="22"/>
          <w:lang w:val="sr-Latn-ME"/>
        </w:rPr>
        <w:t>ene l</w:t>
      </w:r>
      <w:r w:rsidR="00346E32" w:rsidRPr="001B5CDA">
        <w:rPr>
          <w:szCs w:val="22"/>
          <w:lang w:val="sr-Latn-ME"/>
        </w:rPr>
        <w:t>ij</w:t>
      </w:r>
      <w:r w:rsidRPr="001B5CDA">
        <w:rPr>
          <w:szCs w:val="22"/>
          <w:lang w:val="sr-Latn-ME"/>
        </w:rPr>
        <w:t xml:space="preserve">eka </w:t>
      </w:r>
      <w:r w:rsidRPr="001B5CDA">
        <w:rPr>
          <w:lang w:val="sr-Latn-ME"/>
        </w:rPr>
        <w:t xml:space="preserve">Brimonidin </w:t>
      </w:r>
      <w:r w:rsidR="00896513">
        <w:rPr>
          <w:lang w:val="sr-Latn-ME"/>
        </w:rPr>
        <w:t>HF</w:t>
      </w:r>
      <w:r w:rsidRPr="001B5CDA">
        <w:rPr>
          <w:lang w:val="sr-Latn-ME"/>
        </w:rPr>
        <w:t xml:space="preserve"> </w:t>
      </w:r>
      <w:r w:rsidRPr="001B5CDA">
        <w:rPr>
          <w:szCs w:val="22"/>
          <w:lang w:val="sr-Latn-ME"/>
        </w:rPr>
        <w:t>skinite ih i sačekajte najmanje 15 minuta pr</w:t>
      </w:r>
      <w:r w:rsidR="00346E32" w:rsidRPr="001B5CDA">
        <w:rPr>
          <w:szCs w:val="22"/>
          <w:lang w:val="sr-Latn-ME"/>
        </w:rPr>
        <w:t>ij</w:t>
      </w:r>
      <w:r w:rsidRPr="001B5CDA">
        <w:rPr>
          <w:szCs w:val="22"/>
          <w:lang w:val="sr-Latn-ME"/>
        </w:rPr>
        <w:t>e njihovog ponovnog stavljanja.</w:t>
      </w:r>
    </w:p>
    <w:p w14:paraId="119C1B09" w14:textId="77777777" w:rsidR="00C301F0" w:rsidRPr="001B5CDA" w:rsidRDefault="00C301F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CBACC0" w14:textId="15BC185F" w:rsidR="00C301F0" w:rsidRPr="001B5CDA" w:rsidRDefault="00C301F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B5CDA">
        <w:rPr>
          <w:szCs w:val="22"/>
          <w:lang w:val="sr-Latn-ME"/>
        </w:rPr>
        <w:t>Benzalkonijum</w:t>
      </w:r>
      <w:r w:rsidR="00124C8E">
        <w:rPr>
          <w:szCs w:val="22"/>
          <w:lang w:val="sr-Latn-ME"/>
        </w:rPr>
        <w:t xml:space="preserve"> </w:t>
      </w:r>
      <w:r w:rsidRPr="001B5CDA">
        <w:rPr>
          <w:szCs w:val="22"/>
          <w:lang w:val="sr-Latn-ME"/>
        </w:rPr>
        <w:t>hlorid takođe može izazvati iritaciju očiju, naročito ako imate suve oči ili poremećaje kornee (providan sloj na prednjem d</w:t>
      </w:r>
      <w:r w:rsidR="00346E32" w:rsidRPr="001B5CDA">
        <w:rPr>
          <w:szCs w:val="22"/>
          <w:lang w:val="sr-Latn-ME"/>
        </w:rPr>
        <w:t>ij</w:t>
      </w:r>
      <w:r w:rsidRPr="001B5CDA">
        <w:rPr>
          <w:szCs w:val="22"/>
          <w:lang w:val="sr-Latn-ME"/>
        </w:rPr>
        <w:t>elu oka). Ako os</w:t>
      </w:r>
      <w:r w:rsidR="00346E32" w:rsidRPr="001B5CDA">
        <w:rPr>
          <w:szCs w:val="22"/>
          <w:lang w:val="sr-Latn-ME"/>
        </w:rPr>
        <w:t>j</w:t>
      </w:r>
      <w:r w:rsidRPr="001B5CDA">
        <w:rPr>
          <w:szCs w:val="22"/>
          <w:lang w:val="sr-Latn-ME"/>
        </w:rPr>
        <w:t>etite neuobičajene senzacije u oku, peckanje ili bol nakon prim</w:t>
      </w:r>
      <w:r w:rsidR="00346E32" w:rsidRPr="001B5CDA">
        <w:rPr>
          <w:szCs w:val="22"/>
          <w:lang w:val="sr-Latn-ME"/>
        </w:rPr>
        <w:t>j</w:t>
      </w:r>
      <w:r w:rsidRPr="001B5CDA">
        <w:rPr>
          <w:szCs w:val="22"/>
          <w:lang w:val="sr-Latn-ME"/>
        </w:rPr>
        <w:t>ene ovog l</w:t>
      </w:r>
      <w:r w:rsidR="00346E32" w:rsidRPr="001B5CDA">
        <w:rPr>
          <w:szCs w:val="22"/>
          <w:lang w:val="sr-Latn-ME"/>
        </w:rPr>
        <w:t>ij</w:t>
      </w:r>
      <w:r w:rsidRPr="001B5CDA">
        <w:rPr>
          <w:szCs w:val="22"/>
          <w:lang w:val="sr-Latn-ME"/>
        </w:rPr>
        <w:t>eka, recite to l</w:t>
      </w:r>
      <w:r w:rsidR="00346E32" w:rsidRPr="001B5CDA">
        <w:rPr>
          <w:szCs w:val="22"/>
          <w:lang w:val="sr-Latn-ME"/>
        </w:rPr>
        <w:t>j</w:t>
      </w:r>
      <w:r w:rsidRPr="001B5CDA">
        <w:rPr>
          <w:szCs w:val="22"/>
          <w:lang w:val="sr-Latn-ME"/>
        </w:rPr>
        <w:t>ekaru.</w:t>
      </w:r>
    </w:p>
    <w:p w14:paraId="7E51F4D9" w14:textId="77777777" w:rsidR="00C301F0" w:rsidRPr="000F631B" w:rsidRDefault="00C301F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9367FFA" w14:textId="77777777" w:rsidR="00C301F0" w:rsidRPr="000F631B" w:rsidRDefault="00C301F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highlight w:val="green"/>
          <w:lang w:val="sr-Latn-ME"/>
        </w:rPr>
      </w:pPr>
    </w:p>
    <w:p w14:paraId="28B8BEFC" w14:textId="248DF638" w:rsidR="00177D7F" w:rsidRPr="000F631B" w:rsidRDefault="0095349F" w:rsidP="004F1E63">
      <w:pPr>
        <w:pStyle w:val="NASLOV123"/>
        <w:spacing w:before="0" w:after="0"/>
        <w:jc w:val="both"/>
        <w:rPr>
          <w:lang w:val="sr-Latn-ME"/>
        </w:rPr>
      </w:pPr>
      <w:r w:rsidRPr="00A26EFC">
        <w:rPr>
          <w:lang w:val="sr-Latn-CS"/>
        </w:rPr>
        <w:t xml:space="preserve">3. </w:t>
      </w:r>
      <w:r w:rsidRPr="00390924">
        <w:rPr>
          <w:lang w:val="sr-Latn-CS"/>
        </w:rPr>
        <w:tab/>
      </w:r>
      <w:r w:rsidRPr="00390924">
        <w:t>KAKO</w:t>
      </w:r>
      <w:r w:rsidRPr="00A26EFC">
        <w:rPr>
          <w:lang w:val="sr-Latn-CS"/>
        </w:rPr>
        <w:t xml:space="preserve"> </w:t>
      </w:r>
      <w:r w:rsidRPr="00390924">
        <w:t>SE</w:t>
      </w:r>
      <w:r w:rsidRPr="00A26EFC">
        <w:rPr>
          <w:lang w:val="sr-Latn-CS"/>
        </w:rPr>
        <w:t xml:space="preserve"> </w:t>
      </w:r>
      <w:r w:rsidRPr="00390924">
        <w:t>UPOTREBLJAVA</w:t>
      </w:r>
      <w:r w:rsidRPr="00A26EFC">
        <w:rPr>
          <w:lang w:val="sr-Latn-CS"/>
        </w:rPr>
        <w:t xml:space="preserve"> </w:t>
      </w:r>
      <w:r w:rsidRPr="00390924">
        <w:t>LIJEK</w:t>
      </w:r>
      <w:r w:rsidRPr="00A26EFC">
        <w:rPr>
          <w:lang w:val="sr-Latn-CS"/>
        </w:rPr>
        <w:t xml:space="preserve"> </w:t>
      </w:r>
      <w:r w:rsidRPr="000F631B">
        <w:rPr>
          <w:bCs w:val="0"/>
          <w:lang w:val="sr-Latn-ME"/>
        </w:rPr>
        <w:t xml:space="preserve">BRIMONIDIN </w:t>
      </w:r>
      <w:r w:rsidR="00896513">
        <w:rPr>
          <w:bCs w:val="0"/>
          <w:lang w:val="sr-Latn-ME"/>
        </w:rPr>
        <w:t>HF</w:t>
      </w:r>
      <w:r w:rsidRPr="000F631B">
        <w:rPr>
          <w:lang w:val="sr-Latn-ME"/>
        </w:rPr>
        <w:t xml:space="preserve"> </w:t>
      </w:r>
    </w:p>
    <w:p w14:paraId="3FAE277D" w14:textId="77777777" w:rsidR="00C301F0" w:rsidRPr="000F631B" w:rsidRDefault="00C301F0" w:rsidP="004F1E63">
      <w:pPr>
        <w:pStyle w:val="NASLOV123"/>
        <w:spacing w:before="0" w:after="0"/>
        <w:jc w:val="both"/>
        <w:rPr>
          <w:lang w:val="sr-Latn-ME"/>
        </w:rPr>
      </w:pPr>
    </w:p>
    <w:p w14:paraId="28B8BEFD" w14:textId="752B949D" w:rsidR="00177D7F" w:rsidRPr="000F631B" w:rsidRDefault="00F238C1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Uv</w:t>
      </w:r>
      <w:r w:rsidR="00346E32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ek uzimajte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E401AE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DC456A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 xml:space="preserve">tačno onako kako Vam je to objasnio Vaš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>ar ili farmaceut. Ukoliko ni</w:t>
      </w:r>
      <w:r w:rsidR="004F1E63">
        <w:rPr>
          <w:szCs w:val="22"/>
          <w:lang w:val="sr-Latn-ME"/>
        </w:rPr>
        <w:t>je</w:t>
      </w:r>
      <w:r w:rsidRPr="000F631B">
        <w:rPr>
          <w:szCs w:val="22"/>
          <w:lang w:val="sr-Latn-ME"/>
        </w:rPr>
        <w:t>ste sigurni, prov</w:t>
      </w:r>
      <w:r w:rsidR="0062305B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erite sa Vašim </w:t>
      </w:r>
      <w:r w:rsidR="0062305B" w:rsidRPr="000F631B">
        <w:rPr>
          <w:szCs w:val="22"/>
          <w:lang w:val="sr-Latn-ME"/>
        </w:rPr>
        <w:t>ljekarom</w:t>
      </w:r>
      <w:r w:rsidRPr="000F631B">
        <w:rPr>
          <w:szCs w:val="22"/>
          <w:lang w:val="sr-Latn-ME"/>
        </w:rPr>
        <w:t xml:space="preserve"> ili farmaceutom.</w:t>
      </w:r>
    </w:p>
    <w:p w14:paraId="0C9D2DF2" w14:textId="04F867C5" w:rsidR="003469A4" w:rsidRPr="000F631B" w:rsidRDefault="003469A4" w:rsidP="004F1E63">
      <w:pPr>
        <w:rPr>
          <w:szCs w:val="22"/>
          <w:lang w:val="sr-Latn-ME"/>
        </w:rPr>
      </w:pPr>
    </w:p>
    <w:p w14:paraId="6D85C233" w14:textId="77777777" w:rsidR="003469A4" w:rsidRPr="000F631B" w:rsidRDefault="003469A4" w:rsidP="004F1E6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Odrasli</w:t>
      </w:r>
    </w:p>
    <w:p w14:paraId="7D73A6C9" w14:textId="23F135CF" w:rsidR="003469A4" w:rsidRPr="000F631B" w:rsidRDefault="003469A4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Uobičajena doza je jedna kap, dva puta dnevno u obol</w:t>
      </w:r>
      <w:r w:rsidR="0062305B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elo oko (oči), u vremenskom razmaku od približno 12</w:t>
      </w:r>
      <w:r w:rsidR="00EF5F53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sati.</w:t>
      </w:r>
      <w:r w:rsidR="00DC456A" w:rsidRPr="000F631B">
        <w:rPr>
          <w:szCs w:val="22"/>
          <w:lang w:val="sr-Latn-ME"/>
        </w:rPr>
        <w:t xml:space="preserve"> </w:t>
      </w:r>
      <w:r w:rsidR="00780A27" w:rsidRPr="000B2B9A">
        <w:rPr>
          <w:szCs w:val="22"/>
          <w:lang w:val="sr-Latn-RS"/>
        </w:rPr>
        <w:t>Ne m</w:t>
      </w:r>
      <w:r w:rsidR="00C646A4">
        <w:rPr>
          <w:szCs w:val="22"/>
          <w:lang w:val="sr-Latn-RS"/>
        </w:rPr>
        <w:t>ij</w:t>
      </w:r>
      <w:r w:rsidR="00780A27" w:rsidRPr="000B2B9A">
        <w:rPr>
          <w:szCs w:val="22"/>
          <w:lang w:val="sr-Latn-RS"/>
        </w:rPr>
        <w:t>enjajte dozu i ne prekidajte primenu l</w:t>
      </w:r>
      <w:r w:rsidR="004A3DC5">
        <w:rPr>
          <w:szCs w:val="22"/>
          <w:lang w:val="sr-Latn-RS"/>
        </w:rPr>
        <w:t>ij</w:t>
      </w:r>
      <w:r w:rsidR="00780A27" w:rsidRPr="000B2B9A">
        <w:rPr>
          <w:szCs w:val="22"/>
          <w:lang w:val="sr-Latn-RS"/>
        </w:rPr>
        <w:t>eka Brimonidin</w:t>
      </w:r>
      <w:r w:rsidR="004A3DC5">
        <w:rPr>
          <w:szCs w:val="22"/>
          <w:lang w:val="sr-Latn-RS"/>
        </w:rPr>
        <w:t xml:space="preserve"> </w:t>
      </w:r>
      <w:r w:rsidR="00896513">
        <w:rPr>
          <w:szCs w:val="22"/>
          <w:lang w:val="sr-Latn-RS"/>
        </w:rPr>
        <w:t>HF</w:t>
      </w:r>
      <w:r w:rsidR="00780A27" w:rsidRPr="000B2B9A">
        <w:rPr>
          <w:szCs w:val="22"/>
          <w:lang w:val="sr-Latn-RS"/>
        </w:rPr>
        <w:t xml:space="preserve"> bez konsultacije sa </w:t>
      </w:r>
      <w:r w:rsidR="004A3DC5">
        <w:rPr>
          <w:szCs w:val="22"/>
          <w:lang w:val="sr-Latn-RS"/>
        </w:rPr>
        <w:t xml:space="preserve">Vašim </w:t>
      </w:r>
      <w:r w:rsidR="00780A27" w:rsidRPr="000B2B9A">
        <w:rPr>
          <w:szCs w:val="22"/>
          <w:lang w:val="sr-Latn-RS"/>
        </w:rPr>
        <w:t>l</w:t>
      </w:r>
      <w:r w:rsidR="004A3DC5">
        <w:rPr>
          <w:szCs w:val="22"/>
          <w:lang w:val="sr-Latn-RS"/>
        </w:rPr>
        <w:t>j</w:t>
      </w:r>
      <w:r w:rsidR="00780A27" w:rsidRPr="000B2B9A">
        <w:rPr>
          <w:szCs w:val="22"/>
          <w:lang w:val="sr-Latn-RS"/>
        </w:rPr>
        <w:t>ekarom.</w:t>
      </w:r>
    </w:p>
    <w:p w14:paraId="362677C8" w14:textId="77777777" w:rsidR="003469A4" w:rsidRPr="000F631B" w:rsidRDefault="003469A4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8D25E76" w14:textId="58A3BCEB" w:rsidR="003469A4" w:rsidRPr="000F631B" w:rsidRDefault="003469A4" w:rsidP="004F1E6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D</w:t>
      </w:r>
      <w:r w:rsidR="0062305B" w:rsidRPr="000F631B">
        <w:rPr>
          <w:b/>
          <w:bCs/>
          <w:szCs w:val="22"/>
          <w:lang w:val="sr-Latn-ME"/>
        </w:rPr>
        <w:t>j</w:t>
      </w:r>
      <w:r w:rsidRPr="000F631B">
        <w:rPr>
          <w:b/>
          <w:bCs/>
          <w:szCs w:val="22"/>
          <w:lang w:val="sr-Latn-ME"/>
        </w:rPr>
        <w:t>eca mlađa od 12 godina</w:t>
      </w:r>
    </w:p>
    <w:p w14:paraId="197EAF02" w14:textId="77AA19E4" w:rsidR="003469A4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3469A4" w:rsidRPr="000F631B">
        <w:rPr>
          <w:szCs w:val="22"/>
          <w:lang w:val="sr-Latn-ME"/>
        </w:rPr>
        <w:t xml:space="preserve"> </w:t>
      </w:r>
      <w:r w:rsidR="00E401AE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3469A4" w:rsidRPr="000F631B">
        <w:rPr>
          <w:szCs w:val="22"/>
          <w:lang w:val="sr-Latn-ME"/>
        </w:rPr>
        <w:t xml:space="preserve"> se ne sm</w:t>
      </w:r>
      <w:r w:rsidRPr="000F631B">
        <w:rPr>
          <w:szCs w:val="22"/>
          <w:lang w:val="sr-Latn-ME"/>
        </w:rPr>
        <w:t>ij</w:t>
      </w:r>
      <w:r w:rsidR="003469A4" w:rsidRPr="000F631B">
        <w:rPr>
          <w:szCs w:val="22"/>
          <w:lang w:val="sr-Latn-ME"/>
        </w:rPr>
        <w:t>e koristiti kod d</w:t>
      </w:r>
      <w:r w:rsidRPr="000F631B">
        <w:rPr>
          <w:szCs w:val="22"/>
          <w:lang w:val="sr-Latn-ME"/>
        </w:rPr>
        <w:t>j</w:t>
      </w:r>
      <w:r w:rsidR="003469A4" w:rsidRPr="000F631B">
        <w:rPr>
          <w:szCs w:val="22"/>
          <w:lang w:val="sr-Latn-ME"/>
        </w:rPr>
        <w:t>ece mlađe od 2 godine.</w:t>
      </w:r>
    </w:p>
    <w:p w14:paraId="2C0CA6E9" w14:textId="53B03BE9" w:rsidR="003469A4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3469A4" w:rsidRPr="000F631B">
        <w:rPr>
          <w:szCs w:val="22"/>
          <w:lang w:val="sr-Latn-ME"/>
        </w:rPr>
        <w:t xml:space="preserve"> </w:t>
      </w:r>
      <w:r w:rsidR="00E401AE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3469A4" w:rsidRPr="000F631B">
        <w:rPr>
          <w:szCs w:val="22"/>
          <w:lang w:val="sr-Latn-ME"/>
        </w:rPr>
        <w:t xml:space="preserve"> se ne </w:t>
      </w:r>
      <w:r w:rsidRPr="000F631B">
        <w:rPr>
          <w:szCs w:val="22"/>
          <w:lang w:val="sr-Latn-ME"/>
        </w:rPr>
        <w:t>pre</w:t>
      </w:r>
      <w:r w:rsidR="003469A4" w:rsidRPr="000F631B">
        <w:rPr>
          <w:szCs w:val="22"/>
          <w:lang w:val="sr-Latn-ME"/>
        </w:rPr>
        <w:t>poručuje za prim</w:t>
      </w:r>
      <w:r w:rsidRPr="000F631B">
        <w:rPr>
          <w:szCs w:val="22"/>
          <w:lang w:val="sr-Latn-ME"/>
        </w:rPr>
        <w:t>j</w:t>
      </w:r>
      <w:r w:rsidR="003469A4" w:rsidRPr="000F631B">
        <w:rPr>
          <w:szCs w:val="22"/>
          <w:lang w:val="sr-Latn-ME"/>
        </w:rPr>
        <w:t>enu kod d</w:t>
      </w:r>
      <w:r w:rsidRPr="000F631B">
        <w:rPr>
          <w:szCs w:val="22"/>
          <w:lang w:val="sr-Latn-ME"/>
        </w:rPr>
        <w:t>j</w:t>
      </w:r>
      <w:r w:rsidR="003469A4" w:rsidRPr="000F631B">
        <w:rPr>
          <w:szCs w:val="22"/>
          <w:lang w:val="sr-Latn-ME"/>
        </w:rPr>
        <w:t>ece uzrasta od 2 do 12 godina.</w:t>
      </w:r>
    </w:p>
    <w:p w14:paraId="65A45873" w14:textId="77777777" w:rsidR="003469A4" w:rsidRPr="000F631B" w:rsidRDefault="003469A4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C6C018C" w14:textId="3A71B040" w:rsidR="003469A4" w:rsidRPr="000F631B" w:rsidRDefault="003469A4" w:rsidP="004F1E6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Uputstvo za prim</w:t>
      </w:r>
      <w:r w:rsidR="0062305B" w:rsidRPr="000F631B">
        <w:rPr>
          <w:b/>
          <w:bCs/>
          <w:szCs w:val="22"/>
          <w:lang w:val="sr-Latn-ME"/>
        </w:rPr>
        <w:t>j</w:t>
      </w:r>
      <w:r w:rsidRPr="000F631B">
        <w:rPr>
          <w:b/>
          <w:bCs/>
          <w:szCs w:val="22"/>
          <w:lang w:val="sr-Latn-ME"/>
        </w:rPr>
        <w:t>enu</w:t>
      </w:r>
    </w:p>
    <w:p w14:paraId="0381288B" w14:textId="6753FB2B" w:rsidR="003469A4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3469A4" w:rsidRPr="000F631B">
        <w:rPr>
          <w:szCs w:val="22"/>
          <w:lang w:val="sr-Latn-ME"/>
        </w:rPr>
        <w:t xml:space="preserve"> </w:t>
      </w:r>
      <w:r w:rsidR="00E401AE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3469A4" w:rsidRPr="000F631B">
        <w:rPr>
          <w:szCs w:val="22"/>
          <w:lang w:val="sr-Latn-ME"/>
        </w:rPr>
        <w:t xml:space="preserve">, kapi za oči je </w:t>
      </w:r>
      <w:r w:rsidRPr="000F631B">
        <w:rPr>
          <w:szCs w:val="22"/>
          <w:lang w:val="sr-Latn-ME"/>
        </w:rPr>
        <w:t>nam</w:t>
      </w:r>
      <w:r w:rsidR="00C646A4">
        <w:rPr>
          <w:szCs w:val="22"/>
          <w:lang w:val="sr-Latn-ME"/>
        </w:rPr>
        <w:t>i</w:t>
      </w:r>
      <w:r w:rsidRPr="000F631B">
        <w:rPr>
          <w:szCs w:val="22"/>
          <w:lang w:val="sr-Latn-ME"/>
        </w:rPr>
        <w:t>jenjen</w:t>
      </w:r>
      <w:r w:rsidR="003469A4" w:rsidRPr="000F631B">
        <w:rPr>
          <w:szCs w:val="22"/>
          <w:lang w:val="sr-Latn-ME"/>
        </w:rPr>
        <w:t xml:space="preserve"> isključivo za okularnu upotrebu.</w:t>
      </w:r>
      <w:r w:rsidR="00314E80">
        <w:rPr>
          <w:szCs w:val="22"/>
          <w:lang w:val="sr-Latn-ME"/>
        </w:rPr>
        <w:t xml:space="preserve"> </w:t>
      </w:r>
      <w:r w:rsidR="003469A4" w:rsidRPr="000F631B">
        <w:rPr>
          <w:szCs w:val="22"/>
          <w:lang w:val="sr-Latn-ME"/>
        </w:rPr>
        <w:t xml:space="preserve">Na </w:t>
      </w:r>
      <w:r w:rsidRPr="000F631B">
        <w:rPr>
          <w:szCs w:val="22"/>
          <w:lang w:val="sr-Latn-ME"/>
        </w:rPr>
        <w:t>ljek</w:t>
      </w:r>
      <w:r w:rsidR="003469A4" w:rsidRPr="000F631B">
        <w:rPr>
          <w:szCs w:val="22"/>
          <w:lang w:val="sr-Latn-ME"/>
        </w:rPr>
        <w:t xml:space="preserve">arskom receptu, kao i na spoljnjem pakovanju </w:t>
      </w:r>
      <w:r w:rsidRPr="000F631B">
        <w:rPr>
          <w:szCs w:val="22"/>
          <w:lang w:val="sr-Latn-ME"/>
        </w:rPr>
        <w:t>lijek</w:t>
      </w:r>
      <w:r w:rsidR="003469A4" w:rsidRPr="000F631B">
        <w:rPr>
          <w:szCs w:val="22"/>
          <w:lang w:val="sr-Latn-ME"/>
        </w:rPr>
        <w:t>a biće navedeno koliko kapi treba da</w:t>
      </w:r>
      <w:r w:rsidR="003077B9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prim</w:t>
      </w:r>
      <w:r w:rsidR="00346E32" w:rsidRPr="000F631B">
        <w:rPr>
          <w:szCs w:val="22"/>
          <w:lang w:val="sr-Latn-ME"/>
        </w:rPr>
        <w:t>i</w:t>
      </w:r>
      <w:r w:rsidRPr="000F631B">
        <w:rPr>
          <w:szCs w:val="22"/>
          <w:lang w:val="sr-Latn-ME"/>
        </w:rPr>
        <w:t>jenite</w:t>
      </w:r>
      <w:r w:rsidR="003469A4" w:rsidRPr="000F631B">
        <w:rPr>
          <w:szCs w:val="22"/>
          <w:lang w:val="sr-Latn-ME"/>
        </w:rPr>
        <w:t xml:space="preserve"> pri svakom doziranju. Ukoliko koristite </w:t>
      </w:r>
      <w:r w:rsidRPr="000F631B">
        <w:rPr>
          <w:szCs w:val="22"/>
          <w:lang w:val="sr-Latn-ME"/>
        </w:rPr>
        <w:t>lijek</w:t>
      </w:r>
      <w:r w:rsidR="003469A4" w:rsidRPr="000F631B">
        <w:rPr>
          <w:szCs w:val="22"/>
          <w:lang w:val="sr-Latn-ME"/>
        </w:rPr>
        <w:t xml:space="preserve"> </w:t>
      </w:r>
      <w:r w:rsidR="00E401AE" w:rsidRPr="000F631B">
        <w:rPr>
          <w:bCs/>
          <w:szCs w:val="22"/>
          <w:lang w:val="sr-Latn-ME"/>
        </w:rPr>
        <w:t xml:space="preserve">Brimonidin </w:t>
      </w:r>
      <w:r w:rsidR="00896513">
        <w:rPr>
          <w:bCs/>
          <w:szCs w:val="22"/>
          <w:lang w:val="sr-Latn-ME"/>
        </w:rPr>
        <w:t>HF</w:t>
      </w:r>
      <w:r w:rsidR="003469A4" w:rsidRPr="000F631B">
        <w:rPr>
          <w:szCs w:val="22"/>
          <w:lang w:val="sr-Latn-ME"/>
        </w:rPr>
        <w:t xml:space="preserve"> sa drugim kapima za oči, sačekajte 5-15</w:t>
      </w:r>
      <w:r w:rsidR="003077B9" w:rsidRPr="000F631B">
        <w:rPr>
          <w:szCs w:val="22"/>
          <w:lang w:val="sr-Latn-ME"/>
        </w:rPr>
        <w:t xml:space="preserve"> </w:t>
      </w:r>
      <w:r w:rsidR="003469A4" w:rsidRPr="000F631B">
        <w:rPr>
          <w:szCs w:val="22"/>
          <w:lang w:val="sr-Latn-ME"/>
        </w:rPr>
        <w:t xml:space="preserve">minuta </w:t>
      </w:r>
      <w:r w:rsidRPr="000F631B">
        <w:rPr>
          <w:szCs w:val="22"/>
          <w:lang w:val="sr-Latn-ME"/>
        </w:rPr>
        <w:t>prije</w:t>
      </w:r>
      <w:r w:rsidR="003469A4" w:rsidRPr="000F631B">
        <w:rPr>
          <w:szCs w:val="22"/>
          <w:lang w:val="sr-Latn-ME"/>
        </w:rPr>
        <w:t xml:space="preserve"> nego što</w:t>
      </w:r>
      <w:r w:rsidR="003077B9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prim</w:t>
      </w:r>
      <w:r w:rsidR="00346E32" w:rsidRPr="000F631B">
        <w:rPr>
          <w:szCs w:val="22"/>
          <w:lang w:val="sr-Latn-ME"/>
        </w:rPr>
        <w:t>i</w:t>
      </w:r>
      <w:r w:rsidRPr="000F631B">
        <w:rPr>
          <w:szCs w:val="22"/>
          <w:lang w:val="sr-Latn-ME"/>
        </w:rPr>
        <w:t>jenite</w:t>
      </w:r>
      <w:r w:rsidR="003469A4" w:rsidRPr="000F631B">
        <w:rPr>
          <w:szCs w:val="22"/>
          <w:lang w:val="sr-Latn-ME"/>
        </w:rPr>
        <w:t xml:space="preserve"> druge kapi za oči.</w:t>
      </w:r>
    </w:p>
    <w:p w14:paraId="74F11C6A" w14:textId="77777777" w:rsidR="00AE769C" w:rsidRPr="000F631B" w:rsidRDefault="00AE769C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8B1B5A6" w14:textId="7E70F65C" w:rsidR="003469A4" w:rsidRPr="000F631B" w:rsidRDefault="003469A4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Kapi za oči </w:t>
      </w:r>
      <w:r w:rsidR="0062305B" w:rsidRPr="000F631B">
        <w:rPr>
          <w:szCs w:val="22"/>
          <w:lang w:val="sr-Latn-ME"/>
        </w:rPr>
        <w:t>prim</w:t>
      </w:r>
      <w:r w:rsidR="00346E32" w:rsidRPr="000F631B">
        <w:rPr>
          <w:szCs w:val="22"/>
          <w:lang w:val="sr-Latn-ME"/>
        </w:rPr>
        <w:t>i</w:t>
      </w:r>
      <w:r w:rsidR="0062305B" w:rsidRPr="000F631B">
        <w:rPr>
          <w:szCs w:val="22"/>
          <w:lang w:val="sr-Latn-ME"/>
        </w:rPr>
        <w:t>jenite</w:t>
      </w:r>
      <w:r w:rsidRPr="000F631B">
        <w:rPr>
          <w:szCs w:val="22"/>
          <w:lang w:val="sr-Latn-ME"/>
        </w:rPr>
        <w:t xml:space="preserve"> na sl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edeći način:</w:t>
      </w:r>
    </w:p>
    <w:p w14:paraId="18B9F3D1" w14:textId="30CB6282" w:rsidR="00B67CB0" w:rsidRPr="000F631B" w:rsidRDefault="00B67CB0" w:rsidP="004F1E63">
      <w:pPr>
        <w:rPr>
          <w:szCs w:val="22"/>
          <w:lang w:val="sr-Latn-ME"/>
        </w:rPr>
      </w:pPr>
    </w:p>
    <w:p w14:paraId="48C17F2C" w14:textId="77777777" w:rsidR="00B67CB0" w:rsidRPr="000F631B" w:rsidRDefault="00B67CB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1. Nagnite glavu unazad i gledajte u tavanicu.</w:t>
      </w:r>
    </w:p>
    <w:p w14:paraId="42388790" w14:textId="4EA82839" w:rsidR="00B67CB0" w:rsidRPr="000F631B" w:rsidRDefault="00B67CB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2. N</w:t>
      </w:r>
      <w:r w:rsidR="0062305B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ežno povucite donji kapak nadol</w:t>
      </w:r>
      <w:r w:rsidR="00346E32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 dok se ne stvori mali džep.</w:t>
      </w:r>
    </w:p>
    <w:p w14:paraId="0DB56B38" w14:textId="0B846309" w:rsidR="00B67CB0" w:rsidRPr="000F631B" w:rsidRDefault="00B67CB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3. Pritisnite nadol</w:t>
      </w:r>
      <w:r w:rsidR="0062305B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 okrenutu bočicu s</w:t>
      </w:r>
      <w:r w:rsidR="00C6557E" w:rsidRPr="000F631B">
        <w:rPr>
          <w:szCs w:val="22"/>
          <w:lang w:val="sr-Latn-ME"/>
        </w:rPr>
        <w:t>a</w:t>
      </w:r>
      <w:r w:rsidRPr="000F631B">
        <w:rPr>
          <w:szCs w:val="22"/>
          <w:lang w:val="sr-Latn-ME"/>
        </w:rPr>
        <w:t xml:space="preserve"> kapaljkom da biste ukapali kap u oko.</w:t>
      </w:r>
    </w:p>
    <w:p w14:paraId="058ED6F1" w14:textId="44E8CE35" w:rsidR="00B67CB0" w:rsidRPr="000F631B" w:rsidRDefault="00B67CB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4. Zatvorite oko u koje ste ukapali kap, a zatim pritisnite prstom ugao zatvorenog oka (uz nos) i držite</w:t>
      </w:r>
      <w:r w:rsidR="00EF5F53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tako 1 minut.</w:t>
      </w:r>
    </w:p>
    <w:p w14:paraId="3DAF5F1E" w14:textId="77777777" w:rsidR="00C301F0" w:rsidRPr="000F631B" w:rsidRDefault="00C301F0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EC844DB" w14:textId="77777777" w:rsidR="00C301F0" w:rsidRPr="000F631B" w:rsidRDefault="00C301F0" w:rsidP="004F1E63">
      <w:pPr>
        <w:rPr>
          <w:szCs w:val="22"/>
          <w:lang w:val="sr-Latn-ME"/>
        </w:rPr>
      </w:pPr>
      <w:r w:rsidRPr="00271D28">
        <w:rPr>
          <w:szCs w:val="22"/>
          <w:lang w:val="sr-Latn-ME"/>
        </w:rPr>
        <w:t>Ukoliko kap promaši oko, ponovite postupak.</w:t>
      </w:r>
    </w:p>
    <w:p w14:paraId="51F80882" w14:textId="336B4F46" w:rsidR="001849F8" w:rsidRPr="000F631B" w:rsidRDefault="001849F8" w:rsidP="004F1E63">
      <w:pPr>
        <w:rPr>
          <w:szCs w:val="22"/>
          <w:lang w:val="sr-Latn-ME"/>
        </w:rPr>
      </w:pPr>
    </w:p>
    <w:p w14:paraId="36CD076C" w14:textId="241BF5D7" w:rsidR="001849F8" w:rsidRPr="000F631B" w:rsidRDefault="00E9632C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1D28">
        <w:rPr>
          <w:szCs w:val="22"/>
          <w:lang w:val="sr-Latn-ME"/>
        </w:rPr>
        <w:t>Da biste izb</w:t>
      </w:r>
      <w:r w:rsidR="00346E32" w:rsidRPr="00271D28">
        <w:rPr>
          <w:szCs w:val="22"/>
          <w:lang w:val="sr-Latn-ME"/>
        </w:rPr>
        <w:t>j</w:t>
      </w:r>
      <w:r w:rsidRPr="00271D28">
        <w:rPr>
          <w:szCs w:val="22"/>
          <w:lang w:val="sr-Latn-ME"/>
        </w:rPr>
        <w:t>egli kontaminaciju</w:t>
      </w:r>
      <w:r w:rsidRPr="000F631B">
        <w:rPr>
          <w:szCs w:val="22"/>
          <w:lang w:val="sr-Latn-ME"/>
        </w:rPr>
        <w:t xml:space="preserve"> i</w:t>
      </w:r>
      <w:r w:rsidR="001849F8" w:rsidRPr="000F631B">
        <w:rPr>
          <w:szCs w:val="22"/>
          <w:lang w:val="sr-Latn-ME"/>
        </w:rPr>
        <w:t>zb</w:t>
      </w:r>
      <w:r w:rsidR="0062305B" w:rsidRPr="000F631B">
        <w:rPr>
          <w:szCs w:val="22"/>
          <w:lang w:val="sr-Latn-ME"/>
        </w:rPr>
        <w:t>j</w:t>
      </w:r>
      <w:r w:rsidR="001849F8" w:rsidRPr="000F631B">
        <w:rPr>
          <w:szCs w:val="22"/>
          <w:lang w:val="sr-Latn-ME"/>
        </w:rPr>
        <w:t>egavajte dodirivanje vrha kapaljke sa okom i bilo kojom drugom površinom.</w:t>
      </w:r>
      <w:r w:rsidR="00525642" w:rsidRPr="000F631B">
        <w:rPr>
          <w:szCs w:val="22"/>
          <w:lang w:val="sr-Latn-ME"/>
        </w:rPr>
        <w:t xml:space="preserve"> </w:t>
      </w:r>
      <w:r w:rsidR="001849F8" w:rsidRPr="000F631B">
        <w:rPr>
          <w:szCs w:val="22"/>
          <w:lang w:val="sr-Latn-ME"/>
        </w:rPr>
        <w:t xml:space="preserve">Odmah vratite zatvarač </w:t>
      </w:r>
      <w:r w:rsidR="00EF5F53" w:rsidRPr="000F631B">
        <w:rPr>
          <w:szCs w:val="22"/>
          <w:lang w:val="sr-Latn-ME"/>
        </w:rPr>
        <w:t xml:space="preserve">i </w:t>
      </w:r>
      <w:r w:rsidR="001849F8" w:rsidRPr="000F631B">
        <w:rPr>
          <w:szCs w:val="22"/>
          <w:lang w:val="sr-Latn-ME"/>
        </w:rPr>
        <w:t>dobro zatvorite bočicu posl</w:t>
      </w:r>
      <w:r w:rsidR="0062305B" w:rsidRPr="000F631B">
        <w:rPr>
          <w:szCs w:val="22"/>
          <w:lang w:val="sr-Latn-ME"/>
        </w:rPr>
        <w:t>ij</w:t>
      </w:r>
      <w:r w:rsidR="001849F8" w:rsidRPr="000F631B">
        <w:rPr>
          <w:szCs w:val="22"/>
          <w:lang w:val="sr-Latn-ME"/>
        </w:rPr>
        <w:t>e svake upotrebe.</w:t>
      </w:r>
    </w:p>
    <w:p w14:paraId="28B8BEFE" w14:textId="77777777" w:rsidR="004D1D48" w:rsidRPr="000F631B" w:rsidRDefault="004D1D48" w:rsidP="004F1E63">
      <w:pPr>
        <w:rPr>
          <w:szCs w:val="22"/>
          <w:lang w:val="sr-Latn-ME"/>
        </w:rPr>
      </w:pPr>
    </w:p>
    <w:p w14:paraId="25C91CDE" w14:textId="77777777" w:rsidR="00E87F89" w:rsidRDefault="00E87F89" w:rsidP="004F1E63">
      <w:pPr>
        <w:rPr>
          <w:b/>
          <w:bCs/>
          <w:iCs/>
          <w:szCs w:val="22"/>
          <w:lang w:val="sr-Latn-ME"/>
        </w:rPr>
      </w:pPr>
    </w:p>
    <w:p w14:paraId="28982166" w14:textId="77777777" w:rsidR="00E87F89" w:rsidRDefault="00E87F89" w:rsidP="004F1E63">
      <w:pPr>
        <w:rPr>
          <w:b/>
          <w:bCs/>
          <w:iCs/>
          <w:szCs w:val="22"/>
          <w:lang w:val="sr-Latn-ME"/>
        </w:rPr>
      </w:pPr>
    </w:p>
    <w:p w14:paraId="28B8BEFF" w14:textId="1BD7809B" w:rsidR="00177D7F" w:rsidRPr="000F631B" w:rsidRDefault="00177D7F" w:rsidP="004F1E63">
      <w:pPr>
        <w:rPr>
          <w:b/>
          <w:bCs/>
          <w:iCs/>
          <w:szCs w:val="22"/>
          <w:lang w:val="sr-Latn-ME"/>
        </w:rPr>
      </w:pPr>
      <w:r w:rsidRPr="000F631B">
        <w:rPr>
          <w:b/>
          <w:bCs/>
          <w:iCs/>
          <w:szCs w:val="22"/>
          <w:lang w:val="sr-Latn-ME"/>
        </w:rPr>
        <w:lastRenderedPageBreak/>
        <w:t>Ako ste prim</w:t>
      </w:r>
      <w:r w:rsidR="00346E32" w:rsidRPr="000F631B">
        <w:rPr>
          <w:b/>
          <w:bCs/>
          <w:iCs/>
          <w:szCs w:val="22"/>
          <w:lang w:val="sr-Latn-ME"/>
        </w:rPr>
        <w:t>i</w:t>
      </w:r>
      <w:r w:rsidR="0062305B" w:rsidRPr="000F631B">
        <w:rPr>
          <w:b/>
          <w:bCs/>
          <w:iCs/>
          <w:szCs w:val="22"/>
          <w:lang w:val="sr-Latn-ME"/>
        </w:rPr>
        <w:t>j</w:t>
      </w:r>
      <w:r w:rsidRPr="000F631B">
        <w:rPr>
          <w:b/>
          <w:bCs/>
          <w:iCs/>
          <w:szCs w:val="22"/>
          <w:lang w:val="sr-Latn-ME"/>
        </w:rPr>
        <w:t>enili</w:t>
      </w:r>
      <w:r w:rsidR="001849F8" w:rsidRPr="000F631B">
        <w:rPr>
          <w:b/>
          <w:bCs/>
          <w:iCs/>
          <w:szCs w:val="22"/>
          <w:lang w:val="sr-Latn-ME"/>
        </w:rPr>
        <w:t xml:space="preserve"> </w:t>
      </w:r>
      <w:r w:rsidR="00010E79" w:rsidRPr="000F631B">
        <w:rPr>
          <w:b/>
          <w:bCs/>
          <w:iCs/>
          <w:szCs w:val="22"/>
          <w:lang w:val="sr-Latn-ME"/>
        </w:rPr>
        <w:t xml:space="preserve">više </w:t>
      </w:r>
      <w:r w:rsidR="0062305B" w:rsidRPr="000F631B">
        <w:rPr>
          <w:b/>
          <w:bCs/>
          <w:iCs/>
          <w:szCs w:val="22"/>
          <w:lang w:val="sr-Latn-ME"/>
        </w:rPr>
        <w:t>lijek</w:t>
      </w:r>
      <w:r w:rsidR="00010E79" w:rsidRPr="000F631B">
        <w:rPr>
          <w:b/>
          <w:bCs/>
          <w:iCs/>
          <w:szCs w:val="22"/>
          <w:lang w:val="sr-Latn-ME"/>
        </w:rPr>
        <w:t xml:space="preserve">a </w:t>
      </w:r>
      <w:r w:rsidR="006F1DAC" w:rsidRPr="000F631B">
        <w:rPr>
          <w:b/>
          <w:bCs/>
          <w:iCs/>
          <w:szCs w:val="22"/>
          <w:lang w:val="sr-Latn-ME"/>
        </w:rPr>
        <w:t xml:space="preserve">Brimonidin </w:t>
      </w:r>
      <w:r w:rsidR="00896513">
        <w:rPr>
          <w:b/>
          <w:bCs/>
          <w:iCs/>
          <w:szCs w:val="22"/>
          <w:lang w:val="sr-Latn-ME"/>
        </w:rPr>
        <w:t>HF</w:t>
      </w:r>
      <w:r w:rsidRPr="000F631B">
        <w:rPr>
          <w:b/>
          <w:bCs/>
          <w:iCs/>
          <w:szCs w:val="22"/>
          <w:lang w:val="sr-Latn-ME"/>
        </w:rPr>
        <w:t xml:space="preserve"> nego što </w:t>
      </w:r>
      <w:r w:rsidR="0095349F">
        <w:rPr>
          <w:b/>
          <w:bCs/>
          <w:iCs/>
          <w:szCs w:val="22"/>
          <w:lang w:val="sr-Latn-ME"/>
        </w:rPr>
        <w:t>je potrebno</w:t>
      </w:r>
    </w:p>
    <w:p w14:paraId="3B2B4A69" w14:textId="77777777" w:rsidR="00525642" w:rsidRPr="000F631B" w:rsidRDefault="00525642" w:rsidP="004F1E63">
      <w:pPr>
        <w:rPr>
          <w:b/>
          <w:bCs/>
          <w:iCs/>
          <w:szCs w:val="22"/>
          <w:lang w:val="sr-Latn-ME"/>
        </w:rPr>
      </w:pPr>
    </w:p>
    <w:p w14:paraId="3D4D6B2F" w14:textId="77777777" w:rsidR="008C5B90" w:rsidRPr="000F631B" w:rsidRDefault="008C5B90" w:rsidP="004F1E6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0F631B">
        <w:rPr>
          <w:i/>
          <w:iCs/>
          <w:szCs w:val="22"/>
          <w:lang w:val="sr-Latn-ME"/>
        </w:rPr>
        <w:t>Odrasli</w:t>
      </w:r>
    </w:p>
    <w:p w14:paraId="549CAF93" w14:textId="356D87EF" w:rsidR="00DB4BAE" w:rsidRPr="00271D28" w:rsidRDefault="00DB4BAE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1D28">
        <w:rPr>
          <w:szCs w:val="22"/>
          <w:lang w:val="sr-Latn-ME"/>
        </w:rPr>
        <w:t>Kod odraslih koji su prim</w:t>
      </w:r>
      <w:r w:rsidR="004410C6" w:rsidRPr="00271D28">
        <w:rPr>
          <w:szCs w:val="22"/>
          <w:lang w:val="sr-Latn-ME"/>
        </w:rPr>
        <w:t>ij</w:t>
      </w:r>
      <w:r w:rsidRPr="00271D28">
        <w:rPr>
          <w:szCs w:val="22"/>
          <w:lang w:val="sr-Latn-ME"/>
        </w:rPr>
        <w:t>enili više od preporučene doze, prijavljeni neželjeni efekti su oni za koji je već bilo poznato da se javljaju pri prim</w:t>
      </w:r>
      <w:r w:rsidR="004410C6" w:rsidRPr="00271D28">
        <w:rPr>
          <w:szCs w:val="22"/>
          <w:lang w:val="sr-Latn-ME"/>
        </w:rPr>
        <w:t>j</w:t>
      </w:r>
      <w:r w:rsidRPr="00271D28">
        <w:rPr>
          <w:szCs w:val="22"/>
          <w:lang w:val="sr-Latn-ME"/>
        </w:rPr>
        <w:t>eni l</w:t>
      </w:r>
      <w:r w:rsidR="004410C6" w:rsidRPr="00271D28">
        <w:rPr>
          <w:szCs w:val="22"/>
          <w:lang w:val="sr-Latn-ME"/>
        </w:rPr>
        <w:t>ij</w:t>
      </w:r>
      <w:r w:rsidRPr="00271D28">
        <w:rPr>
          <w:szCs w:val="22"/>
          <w:lang w:val="sr-Latn-ME"/>
        </w:rPr>
        <w:t xml:space="preserve">eka Brimonidin </w:t>
      </w:r>
      <w:r w:rsidR="00896513">
        <w:rPr>
          <w:szCs w:val="22"/>
          <w:lang w:val="sr-Latn-ME"/>
        </w:rPr>
        <w:t>HF</w:t>
      </w:r>
      <w:r w:rsidRPr="00271D28">
        <w:rPr>
          <w:szCs w:val="22"/>
          <w:lang w:val="sr-Latn-ME"/>
        </w:rPr>
        <w:t>.</w:t>
      </w:r>
    </w:p>
    <w:p w14:paraId="1A08803C" w14:textId="77777777" w:rsidR="00DB4BAE" w:rsidRPr="000F631B" w:rsidRDefault="00DB4BAE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1D28">
        <w:rPr>
          <w:szCs w:val="22"/>
          <w:lang w:val="sr-Latn-ME"/>
        </w:rPr>
        <w:t>Kod odraslih koji su slučajno progutali brimonidin kapi za oči došlo je do pada krvnog pritiska, nakon čega je kod nekih pacijenata došlo do povećanja krvnog pritiska.</w:t>
      </w:r>
    </w:p>
    <w:p w14:paraId="6349CE47" w14:textId="217B6C23" w:rsidR="0026159D" w:rsidRPr="000F631B" w:rsidRDefault="0026159D" w:rsidP="004F1E63">
      <w:pPr>
        <w:rPr>
          <w:szCs w:val="22"/>
          <w:lang w:val="sr-Latn-ME"/>
        </w:rPr>
      </w:pPr>
    </w:p>
    <w:p w14:paraId="5A4BD382" w14:textId="732F8387" w:rsidR="0026159D" w:rsidRPr="000F631B" w:rsidRDefault="0026159D" w:rsidP="004F1E6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0F631B">
        <w:rPr>
          <w:i/>
          <w:iCs/>
          <w:szCs w:val="22"/>
          <w:lang w:val="sr-Latn-ME"/>
        </w:rPr>
        <w:t>Deca</w:t>
      </w:r>
    </w:p>
    <w:p w14:paraId="6DBB48D6" w14:textId="3E159BA9" w:rsidR="00DB4BAE" w:rsidRPr="000F631B" w:rsidRDefault="00DB4BAE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1D28">
        <w:rPr>
          <w:szCs w:val="22"/>
          <w:lang w:val="sr-Latn-ME"/>
        </w:rPr>
        <w:t>Ozbiljni neželjeni efekti su prijavljeni kod d</w:t>
      </w:r>
      <w:r w:rsidR="004410C6" w:rsidRPr="00271D28">
        <w:rPr>
          <w:szCs w:val="22"/>
          <w:lang w:val="sr-Latn-ME"/>
        </w:rPr>
        <w:t>j</w:t>
      </w:r>
      <w:r w:rsidRPr="00271D28">
        <w:rPr>
          <w:szCs w:val="22"/>
          <w:lang w:val="sr-Latn-ME"/>
        </w:rPr>
        <w:t>ece koja su slučajno progutala brimonidin kapi za oči. Simptomi su uključivali: pospanost, mlitavost, nisku t</w:t>
      </w:r>
      <w:r w:rsidR="004410C6" w:rsidRPr="00271D28">
        <w:rPr>
          <w:szCs w:val="22"/>
          <w:lang w:val="sr-Latn-ME"/>
        </w:rPr>
        <w:t>j</w:t>
      </w:r>
      <w:r w:rsidRPr="00271D28">
        <w:rPr>
          <w:szCs w:val="22"/>
          <w:lang w:val="sr-Latn-ME"/>
        </w:rPr>
        <w:t>elesnu temperaturu, bl</w:t>
      </w:r>
      <w:r w:rsidR="004410C6" w:rsidRPr="00271D28">
        <w:rPr>
          <w:szCs w:val="22"/>
          <w:lang w:val="sr-Latn-ME"/>
        </w:rPr>
        <w:t>j</w:t>
      </w:r>
      <w:r w:rsidRPr="00271D28">
        <w:rPr>
          <w:szCs w:val="22"/>
          <w:lang w:val="sr-Latn-ME"/>
        </w:rPr>
        <w:t>edilo i teškoće pri disanju. Ukoliko do ovoga dođe, odmah se obratite l</w:t>
      </w:r>
      <w:r w:rsidR="004410C6" w:rsidRPr="00271D28">
        <w:rPr>
          <w:szCs w:val="22"/>
          <w:lang w:val="sr-Latn-ME"/>
        </w:rPr>
        <w:t>j</w:t>
      </w:r>
      <w:r w:rsidRPr="00271D28">
        <w:rPr>
          <w:szCs w:val="22"/>
          <w:lang w:val="sr-Latn-ME"/>
        </w:rPr>
        <w:t>ekaru.</w:t>
      </w:r>
    </w:p>
    <w:p w14:paraId="197A73AD" w14:textId="77777777" w:rsidR="0026159D" w:rsidRPr="000F631B" w:rsidRDefault="0026159D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604D605" w14:textId="52C54A1A" w:rsidR="0026159D" w:rsidRPr="000F631B" w:rsidRDefault="0026159D" w:rsidP="004F1E6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0F631B">
        <w:rPr>
          <w:i/>
          <w:iCs/>
          <w:szCs w:val="22"/>
          <w:lang w:val="sr-Latn-ME"/>
        </w:rPr>
        <w:t>Odrasli i d</w:t>
      </w:r>
      <w:r w:rsidR="00702DE8" w:rsidRPr="000F631B">
        <w:rPr>
          <w:i/>
          <w:iCs/>
          <w:szCs w:val="22"/>
          <w:lang w:val="sr-Latn-ME"/>
        </w:rPr>
        <w:t>j</w:t>
      </w:r>
      <w:r w:rsidRPr="000F631B">
        <w:rPr>
          <w:i/>
          <w:iCs/>
          <w:szCs w:val="22"/>
          <w:lang w:val="sr-Latn-ME"/>
        </w:rPr>
        <w:t>eca</w:t>
      </w:r>
    </w:p>
    <w:p w14:paraId="16F0353D" w14:textId="3EC28088" w:rsidR="0026159D" w:rsidRPr="000F631B" w:rsidRDefault="0026159D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Ukoliko se </w:t>
      </w:r>
      <w:r w:rsidR="0062305B" w:rsidRPr="000F631B">
        <w:rPr>
          <w:szCs w:val="22"/>
          <w:lang w:val="sr-Latn-ME"/>
        </w:rPr>
        <w:t>lijek</w:t>
      </w:r>
      <w:r w:rsidR="004A1906" w:rsidRPr="000F631B">
        <w:rPr>
          <w:szCs w:val="22"/>
          <w:lang w:val="sr-Latn-ME"/>
        </w:rPr>
        <w:t xml:space="preserve"> </w:t>
      </w:r>
      <w:r w:rsidR="002641AC" w:rsidRPr="000F631B">
        <w:rPr>
          <w:iCs/>
          <w:szCs w:val="22"/>
          <w:lang w:val="sr-Latn-ME"/>
        </w:rPr>
        <w:t xml:space="preserve">Brimonidin </w:t>
      </w:r>
      <w:r w:rsidR="00896513">
        <w:rPr>
          <w:iCs/>
          <w:szCs w:val="22"/>
          <w:lang w:val="sr-Latn-ME"/>
        </w:rPr>
        <w:t>HF</w:t>
      </w:r>
      <w:r w:rsidRPr="000F631B">
        <w:rPr>
          <w:szCs w:val="22"/>
          <w:lang w:val="sr-Latn-ME"/>
        </w:rPr>
        <w:t xml:space="preserve"> slučajno proguta ili ako ste upotr</w:t>
      </w:r>
      <w:r w:rsidR="00C15AC1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ebili više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a </w:t>
      </w:r>
      <w:r w:rsidR="002641AC" w:rsidRPr="000F631B">
        <w:rPr>
          <w:iCs/>
          <w:szCs w:val="22"/>
          <w:lang w:val="sr-Latn-ME"/>
        </w:rPr>
        <w:t xml:space="preserve">Brimonidin </w:t>
      </w:r>
      <w:r w:rsidR="00896513">
        <w:rPr>
          <w:iCs/>
          <w:szCs w:val="22"/>
          <w:lang w:val="sr-Latn-ME"/>
        </w:rPr>
        <w:t>HF</w:t>
      </w:r>
      <w:r w:rsidRPr="000F631B">
        <w:rPr>
          <w:szCs w:val="22"/>
          <w:lang w:val="sr-Latn-ME"/>
        </w:rPr>
        <w:t xml:space="preserve"> nego što Vam je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>ar</w:t>
      </w:r>
      <w:r w:rsidR="002E7169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 xml:space="preserve">propisao, odmah se obratite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>aru.</w:t>
      </w:r>
    </w:p>
    <w:p w14:paraId="28B8BF01" w14:textId="77777777" w:rsidR="004D1D48" w:rsidRPr="000F631B" w:rsidRDefault="004D1D48" w:rsidP="004F1E63">
      <w:pPr>
        <w:rPr>
          <w:szCs w:val="22"/>
          <w:lang w:val="sr-Latn-ME"/>
        </w:rPr>
      </w:pPr>
    </w:p>
    <w:p w14:paraId="28B8BF02" w14:textId="46C9BF4B" w:rsidR="00177D7F" w:rsidRPr="000F631B" w:rsidRDefault="00177D7F" w:rsidP="004F1E63">
      <w:pPr>
        <w:rPr>
          <w:b/>
          <w:bCs/>
          <w:iCs/>
          <w:szCs w:val="22"/>
          <w:lang w:val="sr-Latn-ME"/>
        </w:rPr>
      </w:pPr>
      <w:r w:rsidRPr="000F631B">
        <w:rPr>
          <w:b/>
          <w:bCs/>
          <w:iCs/>
          <w:szCs w:val="22"/>
          <w:lang w:val="sr-Latn-ME"/>
        </w:rPr>
        <w:t xml:space="preserve">Ako ste zaboravili da </w:t>
      </w:r>
      <w:r w:rsidR="0062305B" w:rsidRPr="000F631B">
        <w:rPr>
          <w:b/>
          <w:bCs/>
          <w:iCs/>
          <w:szCs w:val="22"/>
          <w:lang w:val="sr-Latn-ME"/>
        </w:rPr>
        <w:t>prim</w:t>
      </w:r>
      <w:r w:rsidR="004410C6" w:rsidRPr="000F631B">
        <w:rPr>
          <w:b/>
          <w:bCs/>
          <w:iCs/>
          <w:szCs w:val="22"/>
          <w:lang w:val="sr-Latn-ME"/>
        </w:rPr>
        <w:t>i</w:t>
      </w:r>
      <w:r w:rsidR="0062305B" w:rsidRPr="000F631B">
        <w:rPr>
          <w:b/>
          <w:bCs/>
          <w:iCs/>
          <w:szCs w:val="22"/>
          <w:lang w:val="sr-Latn-ME"/>
        </w:rPr>
        <w:t>jenite</w:t>
      </w:r>
      <w:r w:rsidR="002E7169" w:rsidRPr="000F631B">
        <w:rPr>
          <w:b/>
          <w:bCs/>
          <w:iCs/>
          <w:szCs w:val="22"/>
          <w:lang w:val="sr-Latn-ME"/>
        </w:rPr>
        <w:t xml:space="preserve"> </w:t>
      </w:r>
      <w:r w:rsidR="0062305B" w:rsidRPr="000F631B">
        <w:rPr>
          <w:b/>
          <w:bCs/>
          <w:iCs/>
          <w:szCs w:val="22"/>
          <w:lang w:val="sr-Latn-ME"/>
        </w:rPr>
        <w:t>lijek</w:t>
      </w:r>
      <w:r w:rsidRPr="000F631B">
        <w:rPr>
          <w:b/>
          <w:bCs/>
          <w:iCs/>
          <w:szCs w:val="22"/>
          <w:lang w:val="sr-Latn-ME"/>
        </w:rPr>
        <w:t xml:space="preserve"> </w:t>
      </w:r>
      <w:r w:rsidR="002641AC" w:rsidRPr="000F631B">
        <w:rPr>
          <w:b/>
          <w:bCs/>
          <w:iCs/>
          <w:szCs w:val="22"/>
          <w:lang w:val="sr-Latn-ME"/>
        </w:rPr>
        <w:t xml:space="preserve">Brimonidin </w:t>
      </w:r>
      <w:r w:rsidR="00896513">
        <w:rPr>
          <w:b/>
          <w:bCs/>
          <w:iCs/>
          <w:szCs w:val="22"/>
          <w:lang w:val="sr-Latn-ME"/>
        </w:rPr>
        <w:t>HF</w:t>
      </w:r>
    </w:p>
    <w:p w14:paraId="6F78B1FD" w14:textId="26D0B00B" w:rsidR="00CB6ACF" w:rsidRPr="000F631B" w:rsidRDefault="00CB6ACF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Ako ste zaboravili da </w:t>
      </w:r>
      <w:r w:rsidR="0062305B" w:rsidRPr="000F631B">
        <w:rPr>
          <w:szCs w:val="22"/>
          <w:lang w:val="sr-Latn-ME"/>
        </w:rPr>
        <w:t>prim</w:t>
      </w:r>
      <w:r w:rsidR="004410C6" w:rsidRPr="000F631B">
        <w:rPr>
          <w:szCs w:val="22"/>
          <w:lang w:val="sr-Latn-ME"/>
        </w:rPr>
        <w:t>i</w:t>
      </w:r>
      <w:r w:rsidR="0062305B" w:rsidRPr="000F631B">
        <w:rPr>
          <w:szCs w:val="22"/>
          <w:lang w:val="sr-Latn-ME"/>
        </w:rPr>
        <w:t>jenite</w:t>
      </w:r>
      <w:r w:rsidRPr="000F631B">
        <w:rPr>
          <w:szCs w:val="22"/>
          <w:lang w:val="sr-Latn-ME"/>
        </w:rPr>
        <w:t xml:space="preserve"> dozu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>a, učinite to čim se s</w:t>
      </w:r>
      <w:r w:rsidR="00702DE8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etite. Međutim, ukoliko se približilo vr</w:t>
      </w:r>
      <w:r w:rsidR="00702DE8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>eme za Vašu sl</w:t>
      </w:r>
      <w:r w:rsidR="004410C6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edeću dozu, </w:t>
      </w:r>
      <w:r w:rsidR="0062305B" w:rsidRPr="000F631B">
        <w:rPr>
          <w:szCs w:val="22"/>
          <w:lang w:val="sr-Latn-ME"/>
        </w:rPr>
        <w:t>pre</w:t>
      </w:r>
      <w:r w:rsidRPr="000F631B">
        <w:rPr>
          <w:szCs w:val="22"/>
          <w:lang w:val="sr-Latn-ME"/>
        </w:rPr>
        <w:t>skočite dozu koju ni</w:t>
      </w:r>
      <w:r w:rsidR="004F1E63">
        <w:rPr>
          <w:szCs w:val="22"/>
          <w:lang w:val="sr-Latn-ME"/>
        </w:rPr>
        <w:t>je</w:t>
      </w:r>
      <w:r w:rsidRPr="000F631B">
        <w:rPr>
          <w:szCs w:val="22"/>
          <w:lang w:val="sr-Latn-ME"/>
        </w:rPr>
        <w:t>ste prim</w:t>
      </w:r>
      <w:r w:rsidR="004410C6" w:rsidRPr="000F631B">
        <w:rPr>
          <w:szCs w:val="22"/>
          <w:lang w:val="sr-Latn-ME"/>
        </w:rPr>
        <w:t>i</w:t>
      </w:r>
      <w:r w:rsidR="00702DE8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enili i nastavite da prim</w:t>
      </w:r>
      <w:r w:rsidR="00702DE8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enjujete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</w:t>
      </w:r>
      <w:r w:rsidR="0062305B" w:rsidRPr="000F631B">
        <w:rPr>
          <w:szCs w:val="22"/>
          <w:lang w:val="sr-Latn-ME"/>
        </w:rPr>
        <w:t>p</w:t>
      </w:r>
      <w:r w:rsidR="00702DE8" w:rsidRPr="000F631B">
        <w:rPr>
          <w:szCs w:val="22"/>
          <w:lang w:val="sr-Latn-ME"/>
        </w:rPr>
        <w:t>r</w:t>
      </w:r>
      <w:r w:rsidR="0062305B" w:rsidRPr="000F631B">
        <w:rPr>
          <w:szCs w:val="22"/>
          <w:lang w:val="sr-Latn-ME"/>
        </w:rPr>
        <w:t>e</w:t>
      </w:r>
      <w:r w:rsidRPr="000F631B">
        <w:rPr>
          <w:szCs w:val="22"/>
          <w:lang w:val="sr-Latn-ME"/>
        </w:rPr>
        <w:t>ma propisanom</w:t>
      </w:r>
      <w:r w:rsidR="000305AB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rasporedu doziranja.</w:t>
      </w:r>
    </w:p>
    <w:p w14:paraId="197820D4" w14:textId="77777777" w:rsidR="007C32E1" w:rsidRPr="000F631B" w:rsidRDefault="007C32E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B8BF05" w14:textId="44BC6A93" w:rsidR="00177D7F" w:rsidRPr="000F631B" w:rsidRDefault="00177D7F" w:rsidP="004F1E63">
      <w:pPr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 xml:space="preserve">Ako naglo </w:t>
      </w:r>
      <w:r w:rsidR="0062305B" w:rsidRPr="000F631B">
        <w:rPr>
          <w:b/>
          <w:bCs/>
          <w:szCs w:val="22"/>
          <w:lang w:val="sr-Latn-ME"/>
        </w:rPr>
        <w:t>prije</w:t>
      </w:r>
      <w:r w:rsidRPr="000F631B">
        <w:rPr>
          <w:b/>
          <w:bCs/>
          <w:szCs w:val="22"/>
          <w:lang w:val="sr-Latn-ME"/>
        </w:rPr>
        <w:t xml:space="preserve">stanete da </w:t>
      </w:r>
      <w:r w:rsidRPr="000F631B">
        <w:rPr>
          <w:b/>
          <w:bCs/>
          <w:iCs/>
          <w:szCs w:val="22"/>
          <w:lang w:val="sr-Latn-ME"/>
        </w:rPr>
        <w:t>prim</w:t>
      </w:r>
      <w:r w:rsidR="00702DE8" w:rsidRPr="000F631B">
        <w:rPr>
          <w:b/>
          <w:bCs/>
          <w:iCs/>
          <w:szCs w:val="22"/>
          <w:lang w:val="sr-Latn-ME"/>
        </w:rPr>
        <w:t>j</w:t>
      </w:r>
      <w:r w:rsidRPr="000F631B">
        <w:rPr>
          <w:b/>
          <w:bCs/>
          <w:iCs/>
          <w:szCs w:val="22"/>
          <w:lang w:val="sr-Latn-ME"/>
        </w:rPr>
        <w:t>enjujete</w:t>
      </w:r>
      <w:r w:rsidR="00F64894" w:rsidRPr="000F631B">
        <w:rPr>
          <w:b/>
          <w:bCs/>
          <w:iCs/>
          <w:szCs w:val="22"/>
          <w:lang w:val="sr-Latn-ME"/>
        </w:rPr>
        <w:t xml:space="preserve"> </w:t>
      </w:r>
      <w:r w:rsidR="0062305B" w:rsidRPr="000F631B">
        <w:rPr>
          <w:b/>
          <w:bCs/>
          <w:szCs w:val="22"/>
          <w:lang w:val="sr-Latn-ME"/>
        </w:rPr>
        <w:t>lijek</w:t>
      </w:r>
      <w:r w:rsidRPr="000F631B">
        <w:rPr>
          <w:b/>
          <w:bCs/>
          <w:szCs w:val="22"/>
          <w:lang w:val="sr-Latn-ME"/>
        </w:rPr>
        <w:t xml:space="preserve"> </w:t>
      </w:r>
      <w:r w:rsidR="002641AC" w:rsidRPr="00643F3D">
        <w:rPr>
          <w:b/>
          <w:bCs/>
          <w:iCs/>
          <w:szCs w:val="22"/>
          <w:lang w:val="sr-Latn-ME"/>
        </w:rPr>
        <w:t xml:space="preserve">Brimonidin </w:t>
      </w:r>
      <w:r w:rsidR="00896513">
        <w:rPr>
          <w:b/>
          <w:bCs/>
          <w:iCs/>
          <w:szCs w:val="22"/>
          <w:lang w:val="sr-Latn-ME"/>
        </w:rPr>
        <w:t>HF</w:t>
      </w:r>
    </w:p>
    <w:p w14:paraId="3109FB2B" w14:textId="4D6D06C8" w:rsidR="00D63401" w:rsidRPr="000F631B" w:rsidRDefault="0062305B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Lijek</w:t>
      </w:r>
      <w:r w:rsidR="00D63401" w:rsidRPr="000F631B">
        <w:rPr>
          <w:szCs w:val="22"/>
          <w:lang w:val="sr-Latn-ME"/>
        </w:rPr>
        <w:t xml:space="preserve"> </w:t>
      </w:r>
      <w:r w:rsidR="002641AC" w:rsidRPr="000F631B">
        <w:rPr>
          <w:iCs/>
          <w:szCs w:val="22"/>
          <w:lang w:val="sr-Latn-ME"/>
        </w:rPr>
        <w:t xml:space="preserve">Brimonidin </w:t>
      </w:r>
      <w:r w:rsidR="00896513">
        <w:rPr>
          <w:iCs/>
          <w:szCs w:val="22"/>
          <w:lang w:val="sr-Latn-ME"/>
        </w:rPr>
        <w:t>HF</w:t>
      </w:r>
      <w:r w:rsidR="00D63401" w:rsidRPr="000F631B">
        <w:rPr>
          <w:szCs w:val="22"/>
          <w:lang w:val="sr-Latn-ME"/>
        </w:rPr>
        <w:t xml:space="preserve"> morate koristiti svakodnevno da bi se ostvario terapijski efekat </w:t>
      </w:r>
      <w:r w:rsidRPr="000F631B">
        <w:rPr>
          <w:szCs w:val="22"/>
          <w:lang w:val="sr-Latn-ME"/>
        </w:rPr>
        <w:t>lijek</w:t>
      </w:r>
      <w:r w:rsidR="00D63401" w:rsidRPr="000F631B">
        <w:rPr>
          <w:szCs w:val="22"/>
          <w:lang w:val="sr-Latn-ME"/>
        </w:rPr>
        <w:t>a. Nemojte</w:t>
      </w:r>
      <w:r w:rsidR="002641AC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pre</w:t>
      </w:r>
      <w:r w:rsidR="00D63401" w:rsidRPr="000F631B">
        <w:rPr>
          <w:szCs w:val="22"/>
          <w:lang w:val="sr-Latn-ME"/>
        </w:rPr>
        <w:t>kidati</w:t>
      </w:r>
      <w:r w:rsidR="002641AC" w:rsidRPr="000F631B">
        <w:rPr>
          <w:szCs w:val="22"/>
          <w:lang w:val="sr-Latn-ME"/>
        </w:rPr>
        <w:t xml:space="preserve"> </w:t>
      </w:r>
      <w:r w:rsidR="00D63401" w:rsidRPr="000F631B">
        <w:rPr>
          <w:szCs w:val="22"/>
          <w:lang w:val="sr-Latn-ME"/>
        </w:rPr>
        <w:t xml:space="preserve">upotrebu </w:t>
      </w:r>
      <w:r w:rsidRPr="000F631B">
        <w:rPr>
          <w:szCs w:val="22"/>
          <w:lang w:val="sr-Latn-ME"/>
        </w:rPr>
        <w:t>lijek</w:t>
      </w:r>
      <w:r w:rsidR="00D63401" w:rsidRPr="000F631B">
        <w:rPr>
          <w:szCs w:val="22"/>
          <w:lang w:val="sr-Latn-ME"/>
        </w:rPr>
        <w:t xml:space="preserve">a </w:t>
      </w:r>
      <w:r w:rsidR="002641AC" w:rsidRPr="000F631B">
        <w:rPr>
          <w:iCs/>
          <w:szCs w:val="22"/>
          <w:lang w:val="sr-Latn-ME"/>
        </w:rPr>
        <w:t xml:space="preserve">Brimonidin </w:t>
      </w:r>
      <w:r w:rsidR="00896513">
        <w:rPr>
          <w:iCs/>
          <w:szCs w:val="22"/>
          <w:lang w:val="sr-Latn-ME"/>
        </w:rPr>
        <w:t>HF</w:t>
      </w:r>
      <w:r w:rsidR="00D63401" w:rsidRPr="000F631B">
        <w:rPr>
          <w:szCs w:val="22"/>
          <w:lang w:val="sr-Latn-ME"/>
        </w:rPr>
        <w:t xml:space="preserve">, sve dok Vam </w:t>
      </w:r>
      <w:r w:rsidRPr="000F631B">
        <w:rPr>
          <w:szCs w:val="22"/>
          <w:lang w:val="sr-Latn-ME"/>
        </w:rPr>
        <w:t>ljek</w:t>
      </w:r>
      <w:r w:rsidR="00D63401" w:rsidRPr="000F631B">
        <w:rPr>
          <w:szCs w:val="22"/>
          <w:lang w:val="sr-Latn-ME"/>
        </w:rPr>
        <w:t>ar to ne kaže.</w:t>
      </w:r>
    </w:p>
    <w:p w14:paraId="24D456C1" w14:textId="77777777" w:rsidR="007C32E1" w:rsidRPr="000F631B" w:rsidRDefault="007C32E1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B8BF07" w14:textId="5548ED32" w:rsidR="004D1D48" w:rsidRPr="000F631B" w:rsidRDefault="006D355A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Ako imate bilo kakvih dodatnih pitanja o prim</w:t>
      </w:r>
      <w:r w:rsidR="004410C6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 xml:space="preserve">eni ovog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a, obratite se svom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>aru ili farmaceutu.</w:t>
      </w:r>
    </w:p>
    <w:p w14:paraId="22F50702" w14:textId="77777777" w:rsidR="00DB4BAE" w:rsidRPr="000F631B" w:rsidRDefault="00DB4BAE" w:rsidP="004F1E63">
      <w:pPr>
        <w:rPr>
          <w:szCs w:val="22"/>
          <w:lang w:val="sr-Latn-ME"/>
        </w:rPr>
      </w:pPr>
    </w:p>
    <w:p w14:paraId="713DDA53" w14:textId="77777777" w:rsidR="00DB4BAE" w:rsidRPr="000F631B" w:rsidRDefault="00DB4BAE" w:rsidP="004F1E63">
      <w:pPr>
        <w:rPr>
          <w:szCs w:val="22"/>
          <w:lang w:val="sr-Latn-ME"/>
        </w:rPr>
      </w:pPr>
    </w:p>
    <w:p w14:paraId="2EA03FAE" w14:textId="77777777" w:rsidR="0095349F" w:rsidRPr="009A1B86" w:rsidRDefault="0095349F" w:rsidP="0095349F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A1B86">
        <w:rPr>
          <w:b/>
          <w:bCs/>
          <w:szCs w:val="22"/>
          <w:lang w:val="sr-Latn-ME"/>
        </w:rPr>
        <w:t xml:space="preserve">4. </w:t>
      </w:r>
      <w:r w:rsidRPr="00390924">
        <w:rPr>
          <w:b/>
          <w:bCs/>
          <w:szCs w:val="22"/>
          <w:lang w:val="sr-Latn-CS"/>
        </w:rPr>
        <w:tab/>
      </w:r>
      <w:r w:rsidRPr="00A26EFC">
        <w:rPr>
          <w:b/>
          <w:bCs/>
          <w:szCs w:val="22"/>
          <w:lang w:val="pt-PT"/>
        </w:rPr>
        <w:t>MOGU</w:t>
      </w:r>
      <w:r w:rsidRPr="009A1B86">
        <w:rPr>
          <w:b/>
          <w:bCs/>
          <w:szCs w:val="22"/>
          <w:lang w:val="sr-Latn-ME"/>
        </w:rPr>
        <w:t>Ć</w:t>
      </w:r>
      <w:r w:rsidRPr="00A26EFC">
        <w:rPr>
          <w:b/>
          <w:bCs/>
          <w:szCs w:val="22"/>
          <w:lang w:val="pt-PT"/>
        </w:rPr>
        <w:t>A</w:t>
      </w:r>
      <w:r w:rsidRPr="009A1B86">
        <w:rPr>
          <w:b/>
          <w:bCs/>
          <w:szCs w:val="22"/>
          <w:lang w:val="sr-Latn-ME"/>
        </w:rPr>
        <w:t xml:space="preserve"> </w:t>
      </w:r>
      <w:r w:rsidRPr="00A26EFC">
        <w:rPr>
          <w:b/>
          <w:bCs/>
          <w:szCs w:val="22"/>
          <w:lang w:val="pt-PT"/>
        </w:rPr>
        <w:t>NE</w:t>
      </w:r>
      <w:r w:rsidRPr="009A1B86">
        <w:rPr>
          <w:b/>
          <w:bCs/>
          <w:szCs w:val="22"/>
          <w:lang w:val="sr-Latn-ME"/>
        </w:rPr>
        <w:t>Ž</w:t>
      </w:r>
      <w:r w:rsidRPr="00A26EFC">
        <w:rPr>
          <w:b/>
          <w:bCs/>
          <w:szCs w:val="22"/>
          <w:lang w:val="pt-PT"/>
        </w:rPr>
        <w:t>ELJENA</w:t>
      </w:r>
      <w:r w:rsidRPr="009A1B86">
        <w:rPr>
          <w:b/>
          <w:bCs/>
          <w:szCs w:val="22"/>
          <w:lang w:val="sr-Latn-ME"/>
        </w:rPr>
        <w:t xml:space="preserve"> </w:t>
      </w:r>
      <w:r w:rsidRPr="00A26EFC">
        <w:rPr>
          <w:b/>
          <w:bCs/>
          <w:szCs w:val="22"/>
          <w:lang w:val="pt-PT"/>
        </w:rPr>
        <w:t>DEJSTVA</w:t>
      </w:r>
    </w:p>
    <w:p w14:paraId="6FEB17E0" w14:textId="77777777" w:rsidR="00DB4BAE" w:rsidRPr="000F631B" w:rsidRDefault="00DB4BAE" w:rsidP="004F1E63">
      <w:pPr>
        <w:pStyle w:val="NASLOV123"/>
        <w:spacing w:before="0" w:after="0"/>
        <w:jc w:val="both"/>
        <w:rPr>
          <w:lang w:val="sr-Latn-ME"/>
        </w:rPr>
      </w:pPr>
    </w:p>
    <w:p w14:paraId="28B8BF09" w14:textId="6AA9F40E" w:rsidR="00177D7F" w:rsidRPr="000F631B" w:rsidRDefault="00104D20" w:rsidP="004F1E63">
      <w:pPr>
        <w:rPr>
          <w:noProof/>
          <w:szCs w:val="22"/>
          <w:lang w:val="sr-Latn-ME"/>
        </w:rPr>
      </w:pPr>
      <w:r w:rsidRPr="000F631B">
        <w:rPr>
          <w:szCs w:val="22"/>
          <w:lang w:val="sr-Latn-ME"/>
        </w:rPr>
        <w:t xml:space="preserve">Kao i svi </w:t>
      </w:r>
      <w:r w:rsidR="0062305B" w:rsidRPr="000F631B">
        <w:rPr>
          <w:szCs w:val="22"/>
          <w:lang w:val="sr-Latn-ME"/>
        </w:rPr>
        <w:t>ljek</w:t>
      </w:r>
      <w:r w:rsidRPr="000F631B">
        <w:rPr>
          <w:szCs w:val="22"/>
          <w:lang w:val="sr-Latn-ME"/>
        </w:rPr>
        <w:t xml:space="preserve">ovi, </w:t>
      </w:r>
      <w:r w:rsidR="0062305B" w:rsidRPr="000F631B">
        <w:rPr>
          <w:szCs w:val="22"/>
          <w:lang w:val="sr-Latn-ME"/>
        </w:rPr>
        <w:t>lijek</w:t>
      </w:r>
      <w:r w:rsidR="00C542A6" w:rsidRPr="000F631B">
        <w:rPr>
          <w:szCs w:val="22"/>
          <w:lang w:val="sr-Latn-ME"/>
        </w:rPr>
        <w:t xml:space="preserve"> Brimonidin </w:t>
      </w:r>
      <w:r w:rsidR="00896513">
        <w:rPr>
          <w:szCs w:val="22"/>
          <w:lang w:val="sr-Latn-ME"/>
        </w:rPr>
        <w:t>HF</w:t>
      </w:r>
      <w:r w:rsidRPr="000F631B">
        <w:rPr>
          <w:szCs w:val="22"/>
          <w:lang w:val="sr-Latn-ME"/>
        </w:rPr>
        <w:t xml:space="preserve"> može da prouzrokuje neželjena dejstva, iako ona ne moraju da se jave kod svih pacijenata koji uzimaju ovaj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>.</w:t>
      </w:r>
    </w:p>
    <w:p w14:paraId="37B9B703" w14:textId="77777777" w:rsidR="007F2C16" w:rsidRPr="000F631B" w:rsidRDefault="007F2C16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F8B3142" w14:textId="6BB87D1E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0F631B">
        <w:rPr>
          <w:szCs w:val="22"/>
          <w:u w:val="single"/>
          <w:lang w:val="sr-Latn-ME"/>
        </w:rPr>
        <w:t>Neželjena dejstva koja zahvataju oči:</w:t>
      </w:r>
    </w:p>
    <w:p w14:paraId="1FA4CDBA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69ED73CF" w14:textId="57D352A4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Veoma česta</w:t>
      </w:r>
      <w:r w:rsidR="00134B4C" w:rsidRPr="000F631B">
        <w:rPr>
          <w:i/>
          <w:iCs/>
          <w:szCs w:val="22"/>
          <w:lang w:val="sr-Latn-ME"/>
        </w:rPr>
        <w:t xml:space="preserve"> </w:t>
      </w:r>
      <w:r w:rsidR="00134B4C" w:rsidRPr="000F631B">
        <w:rPr>
          <w:szCs w:val="22"/>
          <w:lang w:val="sr-Latn-ME"/>
        </w:rPr>
        <w:t>(mogu da se jave kod više od 1 na 10 pacijenata)</w:t>
      </w:r>
      <w:r w:rsidR="001B6E2B" w:rsidRPr="000F631B">
        <w:rPr>
          <w:szCs w:val="22"/>
          <w:lang w:val="sr-Latn-ME"/>
        </w:rPr>
        <w:t>:</w:t>
      </w:r>
    </w:p>
    <w:p w14:paraId="18B426DE" w14:textId="4B4E00CF" w:rsidR="00C5625C" w:rsidRPr="00275E3D" w:rsidRDefault="00C5625C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Iritacija oka (crvenilo očiju, peckanje, bockanje, osećaj stranog t</w:t>
      </w:r>
      <w:r w:rsidR="004410C6" w:rsidRPr="00275E3D">
        <w:rPr>
          <w:szCs w:val="22"/>
          <w:lang w:val="sr-Latn-ME"/>
        </w:rPr>
        <w:t>ij</w:t>
      </w:r>
      <w:r w:rsidRPr="00275E3D">
        <w:rPr>
          <w:szCs w:val="22"/>
          <w:lang w:val="sr-Latn-ME"/>
        </w:rPr>
        <w:t>ela u oku, svrab, m</w:t>
      </w:r>
      <w:r w:rsidR="00C15AC1">
        <w:rPr>
          <w:szCs w:val="22"/>
          <w:lang w:val="sr-Latn-ME"/>
        </w:rPr>
        <w:t>j</w:t>
      </w:r>
      <w:r w:rsidRPr="00275E3D">
        <w:rPr>
          <w:szCs w:val="22"/>
          <w:lang w:val="sr-Latn-ME"/>
        </w:rPr>
        <w:t>ehurići ili b</w:t>
      </w:r>
      <w:r w:rsidR="004410C6" w:rsidRPr="00275E3D">
        <w:rPr>
          <w:szCs w:val="22"/>
          <w:lang w:val="sr-Latn-ME"/>
        </w:rPr>
        <w:t>ij</w:t>
      </w:r>
      <w:r w:rsidRPr="00275E3D">
        <w:rPr>
          <w:szCs w:val="22"/>
          <w:lang w:val="sr-Latn-ME"/>
        </w:rPr>
        <w:t>ele tačke na providnom omotaču koji pokriva površinu oka)</w:t>
      </w:r>
    </w:p>
    <w:p w14:paraId="5CE50734" w14:textId="77777777" w:rsidR="00C5625C" w:rsidRPr="00275E3D" w:rsidRDefault="00C5625C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Zamagljen vid</w:t>
      </w:r>
    </w:p>
    <w:p w14:paraId="25E4FDB0" w14:textId="12BA8C6C" w:rsidR="00C5625C" w:rsidRPr="00275E3D" w:rsidRDefault="00C5625C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Alergijska reakcija oka</w:t>
      </w:r>
    </w:p>
    <w:p w14:paraId="07E2D847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8A2B836" w14:textId="2D8C67B5" w:rsidR="00804988" w:rsidRPr="000F631B" w:rsidRDefault="00804988" w:rsidP="004F1E63">
      <w:pPr>
        <w:rPr>
          <w:color w:val="000000"/>
          <w:szCs w:val="22"/>
          <w:lang w:val="sr-Latn-ME" w:eastAsia="el-GR"/>
        </w:rPr>
      </w:pPr>
      <w:r w:rsidRPr="000F631B">
        <w:rPr>
          <w:b/>
          <w:bCs/>
          <w:szCs w:val="22"/>
          <w:lang w:val="sr-Latn-ME"/>
        </w:rPr>
        <w:t>Česta</w:t>
      </w:r>
      <w:r w:rsidR="00134B4C" w:rsidRPr="000F631B">
        <w:rPr>
          <w:b/>
          <w:bCs/>
          <w:szCs w:val="22"/>
          <w:lang w:val="sr-Latn-ME"/>
        </w:rPr>
        <w:t xml:space="preserve"> </w:t>
      </w:r>
      <w:r w:rsidR="00134B4C" w:rsidRPr="000F631B">
        <w:rPr>
          <w:szCs w:val="22"/>
          <w:lang w:val="sr-Latn-ME"/>
        </w:rPr>
        <w:t>(mogu da se jave kod najviše 1 na 10 pacijenata)</w:t>
      </w:r>
      <w:r w:rsidR="001B6E2B" w:rsidRPr="000F631B">
        <w:rPr>
          <w:szCs w:val="22"/>
          <w:lang w:val="sr-Latn-ME"/>
        </w:rPr>
        <w:t>:</w:t>
      </w:r>
    </w:p>
    <w:p w14:paraId="5B31B2A4" w14:textId="3E2EE0C9" w:rsidR="00EE1E2A" w:rsidRPr="000F631B" w:rsidRDefault="00D23F0F" w:rsidP="004F1E63">
      <w:pPr>
        <w:pStyle w:val="ListParagraph"/>
        <w:numPr>
          <w:ilvl w:val="0"/>
          <w:numId w:val="21"/>
        </w:numPr>
        <w:rPr>
          <w:szCs w:val="22"/>
          <w:lang w:val="sr-Latn-ME"/>
        </w:rPr>
      </w:pPr>
      <w:r w:rsidRPr="000F631B">
        <w:rPr>
          <w:szCs w:val="22"/>
          <w:lang w:val="sr-Latn-ME"/>
        </w:rPr>
        <w:t>Prom</w:t>
      </w:r>
      <w:r w:rsidR="00702DE8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ene na površini oka</w:t>
      </w:r>
      <w:r w:rsidR="000F7141" w:rsidRPr="000F631B">
        <w:rPr>
          <w:szCs w:val="22"/>
          <w:lang w:val="sr-Latn-ME"/>
        </w:rPr>
        <w:t xml:space="preserve"> (upala i otok kapaka</w:t>
      </w:r>
      <w:r w:rsidR="009C272C" w:rsidRPr="000F631B">
        <w:rPr>
          <w:szCs w:val="22"/>
          <w:lang w:val="sr-Latn-ME"/>
        </w:rPr>
        <w:t>, upala i otok providnog omotača koji pokriva površinu oka</w:t>
      </w:r>
      <w:r w:rsidR="00100F88" w:rsidRPr="000F631B">
        <w:rPr>
          <w:szCs w:val="22"/>
          <w:lang w:val="sr-Latn-ME"/>
        </w:rPr>
        <w:t xml:space="preserve"> sa sekrecijom</w:t>
      </w:r>
      <w:r w:rsidR="000F7141" w:rsidRPr="000F631B">
        <w:rPr>
          <w:szCs w:val="22"/>
          <w:lang w:val="sr-Latn-ME"/>
        </w:rPr>
        <w:t>)</w:t>
      </w:r>
    </w:p>
    <w:p w14:paraId="53D695AC" w14:textId="1F63E34C" w:rsidR="00804988" w:rsidRPr="000F631B" w:rsidRDefault="00804988" w:rsidP="004F1E6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Os</w:t>
      </w:r>
      <w:r w:rsidR="00702DE8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etljivost na sv</w:t>
      </w:r>
      <w:r w:rsidR="00702DE8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>etlost</w:t>
      </w:r>
    </w:p>
    <w:p w14:paraId="6CACD4EC" w14:textId="77777777" w:rsidR="00DB4BAE" w:rsidRPr="00275E3D" w:rsidRDefault="00DB4BAE" w:rsidP="004F1E6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Erozije i prebojenost površine oka</w:t>
      </w:r>
    </w:p>
    <w:p w14:paraId="3D7155B9" w14:textId="77777777" w:rsidR="00DB4BAE" w:rsidRPr="00275E3D" w:rsidRDefault="00DB4BAE" w:rsidP="004F1E6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Suvoća očiju</w:t>
      </w:r>
    </w:p>
    <w:p w14:paraId="3FF27AF1" w14:textId="518EB277" w:rsidR="00DB4BAE" w:rsidRPr="00275E3D" w:rsidRDefault="00DB4BAE" w:rsidP="004F1E6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Bl</w:t>
      </w:r>
      <w:r w:rsidR="004410C6" w:rsidRPr="00275E3D">
        <w:rPr>
          <w:szCs w:val="22"/>
          <w:lang w:val="sr-Latn-ME"/>
        </w:rPr>
        <w:t>j</w:t>
      </w:r>
      <w:r w:rsidRPr="00275E3D">
        <w:rPr>
          <w:szCs w:val="22"/>
          <w:lang w:val="sr-Latn-ME"/>
        </w:rPr>
        <w:t xml:space="preserve">edilo providnog omotača koji pokriva površinu oka </w:t>
      </w:r>
    </w:p>
    <w:p w14:paraId="54633622" w14:textId="77777777" w:rsidR="00DB4BAE" w:rsidRPr="00275E3D" w:rsidRDefault="00DB4BAE" w:rsidP="004F1E6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Poremećaj vida</w:t>
      </w:r>
    </w:p>
    <w:p w14:paraId="7D20943C" w14:textId="77777777" w:rsidR="00DB4BAE" w:rsidRPr="00275E3D" w:rsidRDefault="00DB4BAE" w:rsidP="004F1E6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 xml:space="preserve">Zapaljenje providnog omotača koji pokriva površinu oka </w:t>
      </w:r>
    </w:p>
    <w:p w14:paraId="59AEB5A4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137DCBF" w14:textId="53DDA221" w:rsidR="00804988" w:rsidRPr="000F631B" w:rsidRDefault="00804988" w:rsidP="004F1E63">
      <w:pPr>
        <w:rPr>
          <w:i/>
          <w:i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Veoma r</w:t>
      </w:r>
      <w:r w:rsidR="00702DE8" w:rsidRPr="000F631B">
        <w:rPr>
          <w:b/>
          <w:bCs/>
          <w:szCs w:val="22"/>
          <w:lang w:val="sr-Latn-ME"/>
        </w:rPr>
        <w:t>ij</w:t>
      </w:r>
      <w:r w:rsidRPr="000F631B">
        <w:rPr>
          <w:b/>
          <w:bCs/>
          <w:szCs w:val="22"/>
          <w:lang w:val="sr-Latn-ME"/>
        </w:rPr>
        <w:t>etka</w:t>
      </w:r>
      <w:r w:rsidR="00134B4C" w:rsidRPr="000F631B">
        <w:rPr>
          <w:b/>
          <w:bCs/>
          <w:szCs w:val="22"/>
          <w:lang w:val="sr-Latn-ME"/>
        </w:rPr>
        <w:t xml:space="preserve"> </w:t>
      </w:r>
      <w:r w:rsidR="00134B4C" w:rsidRPr="000F631B">
        <w:rPr>
          <w:szCs w:val="22"/>
          <w:lang w:val="sr-Latn-ME"/>
        </w:rPr>
        <w:t>(mogu da se jave kod najviše 1 na 10000 pacijenata)</w:t>
      </w:r>
      <w:r w:rsidR="0079464E" w:rsidRPr="000F631B">
        <w:rPr>
          <w:szCs w:val="22"/>
          <w:lang w:val="sr-Latn-ME"/>
        </w:rPr>
        <w:t>:</w:t>
      </w:r>
    </w:p>
    <w:p w14:paraId="671C6C6B" w14:textId="6677B99B" w:rsidR="00804988" w:rsidRPr="000F631B" w:rsidRDefault="001C0876" w:rsidP="004F1E63">
      <w:pPr>
        <w:pStyle w:val="ListParagraph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Zapaljenje </w:t>
      </w:r>
      <w:r w:rsidR="00E13E6F" w:rsidRPr="000F631B">
        <w:rPr>
          <w:szCs w:val="22"/>
          <w:lang w:val="sr-Latn-ME"/>
        </w:rPr>
        <w:t xml:space="preserve">oka </w:t>
      </w:r>
    </w:p>
    <w:p w14:paraId="48782754" w14:textId="574B070F" w:rsidR="00804988" w:rsidRPr="000F631B" w:rsidRDefault="00804988" w:rsidP="004F1E63">
      <w:pPr>
        <w:pStyle w:val="ListParagraph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lastRenderedPageBreak/>
        <w:t>Sužavanje z</w:t>
      </w:r>
      <w:r w:rsidR="00C15AC1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enice</w:t>
      </w:r>
    </w:p>
    <w:p w14:paraId="78520E0D" w14:textId="77777777" w:rsidR="00DB4BAE" w:rsidRPr="000F631B" w:rsidRDefault="00DB4BAE" w:rsidP="004F1E63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138A162" w14:textId="3599E294" w:rsidR="00DB4BAE" w:rsidRPr="00275E3D" w:rsidRDefault="00DB4BAE" w:rsidP="004F1E6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275E3D">
        <w:rPr>
          <w:b/>
          <w:bCs/>
          <w:szCs w:val="22"/>
          <w:lang w:val="sr-Latn-ME"/>
        </w:rPr>
        <w:t>Nepoznata učestalost</w:t>
      </w:r>
      <w:r w:rsidRPr="00275E3D">
        <w:rPr>
          <w:i/>
          <w:iCs/>
          <w:szCs w:val="22"/>
          <w:lang w:val="sr-Latn-ME"/>
        </w:rPr>
        <w:t xml:space="preserve"> </w:t>
      </w:r>
      <w:r w:rsidRPr="00275E3D">
        <w:rPr>
          <w:szCs w:val="22"/>
          <w:lang w:val="sr-Latn-ME"/>
        </w:rPr>
        <w:t>(ne može se proc</w:t>
      </w:r>
      <w:r w:rsidR="004410C6" w:rsidRPr="00275E3D">
        <w:rPr>
          <w:szCs w:val="22"/>
          <w:lang w:val="sr-Latn-ME"/>
        </w:rPr>
        <w:t>ij</w:t>
      </w:r>
      <w:r w:rsidRPr="00275E3D">
        <w:rPr>
          <w:szCs w:val="22"/>
          <w:lang w:val="sr-Latn-ME"/>
        </w:rPr>
        <w:t>eniti na osnovu dostupnih podataka):</w:t>
      </w:r>
    </w:p>
    <w:p w14:paraId="49BFBFD6" w14:textId="62B563EA" w:rsidR="00804988" w:rsidRPr="00275E3D" w:rsidRDefault="00DB4BAE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Svrab očnih kapaka</w:t>
      </w:r>
    </w:p>
    <w:p w14:paraId="6C940AE2" w14:textId="77777777" w:rsidR="00A17F64" w:rsidRPr="000F631B" w:rsidRDefault="00A17F64" w:rsidP="004F1E63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AC15ACB" w14:textId="3B905E7A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0F631B">
        <w:rPr>
          <w:szCs w:val="22"/>
          <w:u w:val="single"/>
          <w:lang w:val="sr-Latn-ME"/>
        </w:rPr>
        <w:t>Neželjena dejstva koja zahvataju druge d</w:t>
      </w:r>
      <w:r w:rsidR="00702DE8" w:rsidRPr="000F631B">
        <w:rPr>
          <w:szCs w:val="22"/>
          <w:u w:val="single"/>
          <w:lang w:val="sr-Latn-ME"/>
        </w:rPr>
        <w:t>j</w:t>
      </w:r>
      <w:r w:rsidRPr="000F631B">
        <w:rPr>
          <w:szCs w:val="22"/>
          <w:u w:val="single"/>
          <w:lang w:val="sr-Latn-ME"/>
        </w:rPr>
        <w:t>elove t</w:t>
      </w:r>
      <w:r w:rsidR="00702DE8" w:rsidRPr="000F631B">
        <w:rPr>
          <w:szCs w:val="22"/>
          <w:u w:val="single"/>
          <w:lang w:val="sr-Latn-ME"/>
        </w:rPr>
        <w:t>ij</w:t>
      </w:r>
      <w:r w:rsidRPr="000F631B">
        <w:rPr>
          <w:szCs w:val="22"/>
          <w:u w:val="single"/>
          <w:lang w:val="sr-Latn-ME"/>
        </w:rPr>
        <w:t>ela:</w:t>
      </w:r>
    </w:p>
    <w:p w14:paraId="20FCF83D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46C4F9AF" w14:textId="6FCA8080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Veoma česta</w:t>
      </w:r>
      <w:r w:rsidR="00134B4C" w:rsidRPr="000F631B">
        <w:rPr>
          <w:b/>
          <w:bCs/>
          <w:szCs w:val="22"/>
          <w:lang w:val="sr-Latn-ME"/>
        </w:rPr>
        <w:t xml:space="preserve"> </w:t>
      </w:r>
      <w:r w:rsidR="00134B4C" w:rsidRPr="000F631B">
        <w:rPr>
          <w:szCs w:val="22"/>
          <w:lang w:val="sr-Latn-ME"/>
        </w:rPr>
        <w:t>(mogu da se jave kod više od 1 na 10 pacijenata)</w:t>
      </w:r>
      <w:r w:rsidR="00E8089D" w:rsidRPr="000F631B">
        <w:rPr>
          <w:szCs w:val="22"/>
          <w:lang w:val="sr-Latn-ME"/>
        </w:rPr>
        <w:t>:</w:t>
      </w:r>
    </w:p>
    <w:p w14:paraId="0DAB838C" w14:textId="7E2C978B" w:rsidR="00804988" w:rsidRPr="000F631B" w:rsidRDefault="00804988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Glavobolja</w:t>
      </w:r>
    </w:p>
    <w:p w14:paraId="07E24497" w14:textId="28CD2ED8" w:rsidR="00804988" w:rsidRPr="000F631B" w:rsidRDefault="00804988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Suvoća usta</w:t>
      </w:r>
    </w:p>
    <w:p w14:paraId="62FE2F45" w14:textId="22EE8CC0" w:rsidR="00804988" w:rsidRPr="000F631B" w:rsidRDefault="00804988" w:rsidP="004F1E6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Umor/pospanost</w:t>
      </w:r>
    </w:p>
    <w:p w14:paraId="5F9A86E3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E17587E" w14:textId="0EB012AD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Česta</w:t>
      </w:r>
      <w:r w:rsidR="00134B4C" w:rsidRPr="000F631B">
        <w:rPr>
          <w:b/>
          <w:bCs/>
          <w:szCs w:val="22"/>
          <w:lang w:val="sr-Latn-ME"/>
        </w:rPr>
        <w:t xml:space="preserve"> </w:t>
      </w:r>
      <w:r w:rsidR="00134B4C" w:rsidRPr="000F631B">
        <w:rPr>
          <w:szCs w:val="22"/>
          <w:lang w:val="sr-Latn-ME"/>
        </w:rPr>
        <w:t>(mogu da se jave kod najviše 1 na 10 pacijenata)</w:t>
      </w:r>
      <w:r w:rsidR="006B3B85" w:rsidRPr="000F631B">
        <w:rPr>
          <w:szCs w:val="22"/>
          <w:lang w:val="sr-Latn-ME"/>
        </w:rPr>
        <w:t>:</w:t>
      </w:r>
    </w:p>
    <w:p w14:paraId="50AAA440" w14:textId="7A329455" w:rsidR="00804988" w:rsidRPr="000F631B" w:rsidRDefault="00804988" w:rsidP="004F1E63">
      <w:pPr>
        <w:pStyle w:val="ListParagraph"/>
        <w:numPr>
          <w:ilvl w:val="0"/>
          <w:numId w:val="2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Ošamućenost</w:t>
      </w:r>
    </w:p>
    <w:p w14:paraId="0F3963EF" w14:textId="77777777" w:rsidR="00A17F64" w:rsidRPr="00275E3D" w:rsidRDefault="00A17F64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Simptomi slični prehladi</w:t>
      </w:r>
    </w:p>
    <w:p w14:paraId="27BB9048" w14:textId="77777777" w:rsidR="00A17F64" w:rsidRPr="00275E3D" w:rsidRDefault="00A17F64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 xml:space="preserve">Simptomi koji obuhvataju smetnje u radu želuca i varenju </w:t>
      </w:r>
    </w:p>
    <w:p w14:paraId="619AE66E" w14:textId="77777777" w:rsidR="00A17F64" w:rsidRPr="00275E3D" w:rsidRDefault="00A17F64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Poremećaj čula ukusa</w:t>
      </w:r>
    </w:p>
    <w:p w14:paraId="0E8706B8" w14:textId="77777777" w:rsidR="00A17F64" w:rsidRPr="00275E3D" w:rsidRDefault="00A17F64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szCs w:val="22"/>
          <w:lang w:val="sr-Latn-ME"/>
        </w:rPr>
        <w:t>Opšta slabost</w:t>
      </w:r>
    </w:p>
    <w:p w14:paraId="1F78C3D2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F20D567" w14:textId="15C56420" w:rsidR="00804988" w:rsidRPr="000F631B" w:rsidRDefault="00804988" w:rsidP="004F1E63">
      <w:pPr>
        <w:rPr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Pov</w:t>
      </w:r>
      <w:r w:rsidR="000662DC">
        <w:rPr>
          <w:b/>
          <w:bCs/>
          <w:szCs w:val="22"/>
          <w:lang w:val="sr-Latn-ME"/>
        </w:rPr>
        <w:t>r</w:t>
      </w:r>
      <w:r w:rsidRPr="000F631B">
        <w:rPr>
          <w:b/>
          <w:bCs/>
          <w:szCs w:val="22"/>
          <w:lang w:val="sr-Latn-ME"/>
        </w:rPr>
        <w:t>emen</w:t>
      </w:r>
      <w:r w:rsidR="002551F2" w:rsidRPr="000F631B">
        <w:rPr>
          <w:b/>
          <w:bCs/>
          <w:szCs w:val="22"/>
          <w:lang w:val="sr-Latn-ME"/>
        </w:rPr>
        <w:t>a</w:t>
      </w:r>
      <w:r w:rsidR="00134B4C" w:rsidRPr="000F631B">
        <w:rPr>
          <w:b/>
          <w:bCs/>
          <w:color w:val="000000"/>
          <w:szCs w:val="22"/>
          <w:lang w:val="sr-Latn-ME" w:eastAsia="el-GR"/>
        </w:rPr>
        <w:t xml:space="preserve"> </w:t>
      </w:r>
      <w:r w:rsidR="00134B4C" w:rsidRPr="000F631B">
        <w:rPr>
          <w:color w:val="000000"/>
          <w:szCs w:val="22"/>
          <w:lang w:val="sr-Latn-ME" w:eastAsia="el-GR"/>
        </w:rPr>
        <w:t>(mogu da se jave kod najviše 1 od 100 pacijenata)</w:t>
      </w:r>
      <w:r w:rsidRPr="000F631B">
        <w:rPr>
          <w:szCs w:val="22"/>
          <w:lang w:val="sr-Latn-ME"/>
        </w:rPr>
        <w:t>:</w:t>
      </w:r>
    </w:p>
    <w:p w14:paraId="09A7ACCF" w14:textId="449A3EFF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De</w:t>
      </w:r>
      <w:r w:rsidR="0062305B" w:rsidRPr="000F631B">
        <w:rPr>
          <w:szCs w:val="22"/>
          <w:lang w:val="sr-Latn-ME"/>
        </w:rPr>
        <w:t>pre</w:t>
      </w:r>
      <w:r w:rsidRPr="000F631B">
        <w:rPr>
          <w:szCs w:val="22"/>
          <w:lang w:val="sr-Latn-ME"/>
        </w:rPr>
        <w:t>sija</w:t>
      </w:r>
    </w:p>
    <w:p w14:paraId="009D3341" w14:textId="6B9628DF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Palpitacije (subjektivan os</w:t>
      </w:r>
      <w:r w:rsidR="004410C6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ećaj lupanja srca) ili aritmije (uključujući ubrzan ili usporen rad srca)</w:t>
      </w:r>
      <w:r w:rsidR="00C37EC6" w:rsidRPr="000F631B">
        <w:rPr>
          <w:szCs w:val="22"/>
          <w:lang w:val="sr-Latn-ME"/>
        </w:rPr>
        <w:t xml:space="preserve"> </w:t>
      </w:r>
    </w:p>
    <w:p w14:paraId="29C404FA" w14:textId="5E69283F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Suvoća nosa</w:t>
      </w:r>
    </w:p>
    <w:p w14:paraId="5FFFC5C8" w14:textId="57803CB2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Opšte alergijske reakcije</w:t>
      </w:r>
    </w:p>
    <w:p w14:paraId="12B2B737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25382A0" w14:textId="67615369" w:rsidR="00804988" w:rsidRPr="000F631B" w:rsidRDefault="00804988" w:rsidP="004F1E63">
      <w:pPr>
        <w:rPr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R</w:t>
      </w:r>
      <w:r w:rsidR="00134B4C" w:rsidRPr="000F631B">
        <w:rPr>
          <w:b/>
          <w:bCs/>
          <w:szCs w:val="22"/>
          <w:lang w:val="sr-Latn-ME"/>
        </w:rPr>
        <w:t>ij</w:t>
      </w:r>
      <w:r w:rsidRPr="000F631B">
        <w:rPr>
          <w:b/>
          <w:bCs/>
          <w:szCs w:val="22"/>
          <w:lang w:val="sr-Latn-ME"/>
        </w:rPr>
        <w:t>etka</w:t>
      </w:r>
      <w:r w:rsidR="003D26CF" w:rsidRPr="000F631B">
        <w:rPr>
          <w:b/>
          <w:bCs/>
          <w:szCs w:val="22"/>
          <w:lang w:val="sr-Latn-ME"/>
        </w:rPr>
        <w:t xml:space="preserve"> </w:t>
      </w:r>
      <w:r w:rsidR="003D26CF" w:rsidRPr="000F631B">
        <w:rPr>
          <w:szCs w:val="22"/>
          <w:lang w:val="sr-Latn-ME"/>
        </w:rPr>
        <w:t>(</w:t>
      </w:r>
      <w:r w:rsidR="003D26CF" w:rsidRPr="000F631B">
        <w:rPr>
          <w:color w:val="000000"/>
          <w:szCs w:val="22"/>
          <w:lang w:val="sr-Latn-ME" w:eastAsia="el-GR"/>
        </w:rPr>
        <w:t>mogu da se jave kod najviše 1 na 1000 pacijenata</w:t>
      </w:r>
      <w:r w:rsidR="003D26CF" w:rsidRPr="000F631B">
        <w:rPr>
          <w:szCs w:val="22"/>
          <w:lang w:val="sr-Latn-ME"/>
        </w:rPr>
        <w:t>)</w:t>
      </w:r>
      <w:r w:rsidRPr="000F631B">
        <w:rPr>
          <w:szCs w:val="22"/>
          <w:lang w:val="sr-Latn-ME"/>
        </w:rPr>
        <w:t>:</w:t>
      </w:r>
    </w:p>
    <w:p w14:paraId="08C72B1D" w14:textId="5522EC13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Kratak dah</w:t>
      </w:r>
    </w:p>
    <w:p w14:paraId="348DE5F4" w14:textId="77777777" w:rsidR="00804988" w:rsidRPr="000F631B" w:rsidRDefault="00804988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BCDBC18" w14:textId="493BA582" w:rsidR="00804988" w:rsidRPr="000F631B" w:rsidRDefault="00804988" w:rsidP="004F1E63">
      <w:pPr>
        <w:rPr>
          <w:color w:val="000000"/>
          <w:szCs w:val="22"/>
          <w:lang w:val="sr-Latn-ME" w:eastAsia="el-GR"/>
        </w:rPr>
      </w:pPr>
      <w:r w:rsidRPr="000F631B">
        <w:rPr>
          <w:b/>
          <w:bCs/>
          <w:szCs w:val="22"/>
          <w:lang w:val="sr-Latn-ME"/>
        </w:rPr>
        <w:t>Veoma r</w:t>
      </w:r>
      <w:r w:rsidR="00134B4C" w:rsidRPr="000F631B">
        <w:rPr>
          <w:b/>
          <w:bCs/>
          <w:szCs w:val="22"/>
          <w:lang w:val="sr-Latn-ME"/>
        </w:rPr>
        <w:t>ij</w:t>
      </w:r>
      <w:r w:rsidR="002551F2" w:rsidRPr="000F631B">
        <w:rPr>
          <w:b/>
          <w:bCs/>
          <w:szCs w:val="22"/>
          <w:lang w:val="sr-Latn-ME"/>
        </w:rPr>
        <w:t>etka</w:t>
      </w:r>
      <w:r w:rsidR="00134B4C" w:rsidRPr="000F631B">
        <w:rPr>
          <w:b/>
          <w:bCs/>
          <w:szCs w:val="22"/>
          <w:lang w:val="sr-Latn-ME"/>
        </w:rPr>
        <w:t xml:space="preserve"> </w:t>
      </w:r>
      <w:r w:rsidR="00134B4C" w:rsidRPr="000F631B">
        <w:rPr>
          <w:szCs w:val="22"/>
          <w:lang w:val="sr-Latn-ME"/>
        </w:rPr>
        <w:t>(</w:t>
      </w:r>
      <w:r w:rsidR="003D26CF" w:rsidRPr="000F631B">
        <w:rPr>
          <w:szCs w:val="22"/>
          <w:lang w:val="sr-Latn-ME"/>
        </w:rPr>
        <w:t>m</w:t>
      </w:r>
      <w:r w:rsidR="00134B4C" w:rsidRPr="000F631B">
        <w:rPr>
          <w:szCs w:val="22"/>
          <w:lang w:val="sr-Latn-ME"/>
        </w:rPr>
        <w:t>ogu da se jave kod najviše 1 na 10000 pacijenata)</w:t>
      </w:r>
      <w:r w:rsidR="002551F2" w:rsidRPr="000F631B">
        <w:rPr>
          <w:szCs w:val="22"/>
          <w:lang w:val="sr-Latn-ME"/>
        </w:rPr>
        <w:t>:</w:t>
      </w:r>
    </w:p>
    <w:p w14:paraId="7EB5C646" w14:textId="322D57E7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Nesanica</w:t>
      </w:r>
    </w:p>
    <w:p w14:paraId="1E84584E" w14:textId="07D77E0C" w:rsidR="00804988" w:rsidRPr="000F631B" w:rsidRDefault="00837CC1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I</w:t>
      </w:r>
      <w:r w:rsidR="00804988" w:rsidRPr="000F631B">
        <w:rPr>
          <w:szCs w:val="22"/>
          <w:lang w:val="sr-Latn-ME"/>
        </w:rPr>
        <w:t>znenadni, kratkotrajni gubitak sv</w:t>
      </w:r>
      <w:r w:rsidR="004410C6" w:rsidRPr="000F631B">
        <w:rPr>
          <w:szCs w:val="22"/>
          <w:lang w:val="sr-Latn-ME"/>
        </w:rPr>
        <w:t>ij</w:t>
      </w:r>
      <w:r w:rsidR="00804988" w:rsidRPr="000F631B">
        <w:rPr>
          <w:szCs w:val="22"/>
          <w:lang w:val="sr-Latn-ME"/>
        </w:rPr>
        <w:t>esti</w:t>
      </w:r>
    </w:p>
    <w:p w14:paraId="563C58F7" w14:textId="5F62C719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Visok krvni pritisak</w:t>
      </w:r>
    </w:p>
    <w:p w14:paraId="642DD126" w14:textId="78F09458" w:rsidR="00804988" w:rsidRPr="000F631B" w:rsidRDefault="00804988" w:rsidP="004F1E6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Nizak krvni pritisak</w:t>
      </w:r>
    </w:p>
    <w:p w14:paraId="28B8BF20" w14:textId="77777777" w:rsidR="00177D7F" w:rsidRPr="000F631B" w:rsidRDefault="00177D7F" w:rsidP="004F1E63">
      <w:pPr>
        <w:rPr>
          <w:szCs w:val="22"/>
          <w:lang w:val="sr-Latn-ME"/>
        </w:rPr>
      </w:pPr>
    </w:p>
    <w:p w14:paraId="20CD7893" w14:textId="5785FFCB" w:rsidR="00C5625C" w:rsidRPr="00275E3D" w:rsidRDefault="00C5625C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275E3D">
        <w:rPr>
          <w:b/>
          <w:bCs/>
          <w:szCs w:val="22"/>
          <w:lang w:val="sr-Latn-ME"/>
        </w:rPr>
        <w:t>Nepoznata učestalost</w:t>
      </w:r>
      <w:r w:rsidRPr="00275E3D">
        <w:rPr>
          <w:i/>
          <w:iCs/>
          <w:szCs w:val="22"/>
          <w:lang w:val="sr-Latn-ME"/>
        </w:rPr>
        <w:t xml:space="preserve"> </w:t>
      </w:r>
      <w:r w:rsidRPr="00275E3D">
        <w:rPr>
          <w:szCs w:val="22"/>
          <w:lang w:val="sr-Latn-ME"/>
        </w:rPr>
        <w:t>(ne može se proc</w:t>
      </w:r>
      <w:r w:rsidR="004410C6" w:rsidRPr="00275E3D">
        <w:rPr>
          <w:szCs w:val="22"/>
          <w:lang w:val="sr-Latn-ME"/>
        </w:rPr>
        <w:t>ij</w:t>
      </w:r>
      <w:r w:rsidRPr="00275E3D">
        <w:rPr>
          <w:szCs w:val="22"/>
          <w:lang w:val="sr-Latn-ME"/>
        </w:rPr>
        <w:t>eniti na osnovu dostupnih podataka):</w:t>
      </w:r>
    </w:p>
    <w:p w14:paraId="05977007" w14:textId="77777777" w:rsidR="00C5625C" w:rsidRPr="00275E3D" w:rsidRDefault="00C5625C" w:rsidP="004F1E63">
      <w:pPr>
        <w:pStyle w:val="ListParagraph"/>
        <w:numPr>
          <w:ilvl w:val="0"/>
          <w:numId w:val="30"/>
        </w:numPr>
        <w:tabs>
          <w:tab w:val="clear" w:pos="284"/>
        </w:tabs>
        <w:autoSpaceDE w:val="0"/>
        <w:autoSpaceDN w:val="0"/>
        <w:adjustRightInd w:val="0"/>
        <w:rPr>
          <w:iCs/>
          <w:noProof/>
          <w:szCs w:val="22"/>
          <w:lang w:val="sr-Latn-ME"/>
        </w:rPr>
      </w:pPr>
      <w:r w:rsidRPr="00275E3D">
        <w:rPr>
          <w:iCs/>
          <w:noProof/>
          <w:szCs w:val="22"/>
          <w:lang w:val="sr-Latn-ME"/>
        </w:rPr>
        <w:t>Reakcije na koži koje uključuju crvenilo, otok lica, svrab, osip i širenje krvnih sudova</w:t>
      </w:r>
    </w:p>
    <w:p w14:paraId="555108DA" w14:textId="77777777" w:rsidR="00C5625C" w:rsidRPr="000F631B" w:rsidRDefault="00C5625C" w:rsidP="004F1E63">
      <w:pPr>
        <w:rPr>
          <w:szCs w:val="22"/>
          <w:lang w:val="sr-Latn-ME"/>
        </w:rPr>
      </w:pPr>
    </w:p>
    <w:p w14:paraId="584F6D9B" w14:textId="77777777" w:rsidR="00702DE8" w:rsidRPr="000F631B" w:rsidRDefault="00702DE8" w:rsidP="004F1E6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0F631B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7A2CB742" w14:textId="77777777" w:rsidR="00702DE8" w:rsidRPr="000F631B" w:rsidRDefault="00702DE8" w:rsidP="004F1E6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207F6B05" w14:textId="77777777" w:rsidR="00702DE8" w:rsidRPr="000F631B" w:rsidRDefault="00702DE8" w:rsidP="004F1E6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F631B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F631B">
        <w:rPr>
          <w:rFonts w:eastAsia="Calibri"/>
          <w:spacing w:val="-4"/>
          <w:szCs w:val="22"/>
          <w:lang w:val="sr-Latn-ME"/>
        </w:rPr>
        <w:t>.</w:t>
      </w:r>
      <w:r w:rsidRPr="000F631B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3396506" w14:textId="77777777" w:rsidR="00702DE8" w:rsidRPr="000F631B" w:rsidRDefault="00702DE8" w:rsidP="004F1E6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BE57896" w14:textId="77777777" w:rsidR="00702DE8" w:rsidRPr="000F631B" w:rsidRDefault="00702DE8" w:rsidP="004F1E63">
      <w:pPr>
        <w:tabs>
          <w:tab w:val="clear" w:pos="284"/>
        </w:tabs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Institut za ljekove i medicinska sredstva </w:t>
      </w:r>
    </w:p>
    <w:p w14:paraId="0D4FF16E" w14:textId="77777777" w:rsidR="00702DE8" w:rsidRPr="000F631B" w:rsidRDefault="00702DE8" w:rsidP="004F1E63">
      <w:pPr>
        <w:tabs>
          <w:tab w:val="clear" w:pos="284"/>
        </w:tabs>
        <w:rPr>
          <w:szCs w:val="22"/>
          <w:lang w:val="sr-Latn-ME"/>
        </w:rPr>
      </w:pPr>
      <w:r w:rsidRPr="000F631B">
        <w:rPr>
          <w:szCs w:val="22"/>
          <w:lang w:val="sr-Latn-ME"/>
        </w:rPr>
        <w:t>Odjeljenje za farmakovigilancu</w:t>
      </w:r>
    </w:p>
    <w:p w14:paraId="4EEDC1C2" w14:textId="77777777" w:rsidR="00702DE8" w:rsidRPr="000F631B" w:rsidRDefault="00702DE8" w:rsidP="004F1E63">
      <w:pPr>
        <w:tabs>
          <w:tab w:val="clear" w:pos="284"/>
        </w:tabs>
        <w:rPr>
          <w:szCs w:val="22"/>
          <w:lang w:val="sr-Latn-ME"/>
        </w:rPr>
      </w:pPr>
      <w:r w:rsidRPr="000F631B">
        <w:rPr>
          <w:szCs w:val="22"/>
          <w:lang w:val="sr-Latn-ME"/>
        </w:rPr>
        <w:t>Bulevar Ivana Crnojevića 64a, 81000 Podgorica</w:t>
      </w:r>
    </w:p>
    <w:p w14:paraId="122EFD2E" w14:textId="77777777" w:rsidR="00702DE8" w:rsidRPr="000F631B" w:rsidRDefault="00702DE8" w:rsidP="004F1E63">
      <w:pPr>
        <w:tabs>
          <w:tab w:val="clear" w:pos="284"/>
        </w:tabs>
        <w:rPr>
          <w:szCs w:val="22"/>
          <w:lang w:val="sr-Latn-ME"/>
        </w:rPr>
      </w:pPr>
    </w:p>
    <w:p w14:paraId="2FB38F0D" w14:textId="77777777" w:rsidR="00702DE8" w:rsidRPr="000F631B" w:rsidRDefault="00702DE8" w:rsidP="004F1E63">
      <w:pPr>
        <w:tabs>
          <w:tab w:val="clear" w:pos="284"/>
        </w:tabs>
        <w:rPr>
          <w:szCs w:val="22"/>
          <w:lang w:val="sr-Latn-ME"/>
        </w:rPr>
      </w:pPr>
      <w:r w:rsidRPr="000F631B">
        <w:rPr>
          <w:szCs w:val="22"/>
          <w:lang w:val="sr-Latn-ME"/>
        </w:rPr>
        <w:t>tel: +382 (0) 20 310 280</w:t>
      </w:r>
    </w:p>
    <w:p w14:paraId="1683A830" w14:textId="77777777" w:rsidR="00702DE8" w:rsidRPr="000F631B" w:rsidRDefault="00702DE8" w:rsidP="004F1E63">
      <w:pPr>
        <w:tabs>
          <w:tab w:val="clear" w:pos="284"/>
        </w:tabs>
        <w:rPr>
          <w:szCs w:val="22"/>
          <w:lang w:val="sr-Latn-ME"/>
        </w:rPr>
      </w:pPr>
      <w:r w:rsidRPr="000F631B">
        <w:rPr>
          <w:szCs w:val="22"/>
          <w:lang w:val="sr-Latn-ME"/>
        </w:rPr>
        <w:t>fax: +382 (0) 20 310 581</w:t>
      </w:r>
    </w:p>
    <w:p w14:paraId="53D7F155" w14:textId="77777777" w:rsidR="00702DE8" w:rsidRPr="000F631B" w:rsidRDefault="001E09F3" w:rsidP="004F1E63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702DE8" w:rsidRPr="000F631B">
          <w:rPr>
            <w:color w:val="0563C1"/>
            <w:szCs w:val="22"/>
            <w:u w:val="single"/>
            <w:lang w:val="sr-Latn-ME"/>
          </w:rPr>
          <w:t>www.cinmed.me</w:t>
        </w:r>
      </w:hyperlink>
      <w:r w:rsidR="00702DE8" w:rsidRPr="000F631B">
        <w:rPr>
          <w:szCs w:val="22"/>
          <w:lang w:val="sr-Latn-ME"/>
        </w:rPr>
        <w:t xml:space="preserve"> </w:t>
      </w:r>
    </w:p>
    <w:p w14:paraId="17EED8A1" w14:textId="77777777" w:rsidR="00C5625C" w:rsidRPr="000F631B" w:rsidRDefault="001E09F3" w:rsidP="004F1E63">
      <w:pPr>
        <w:rPr>
          <w:szCs w:val="22"/>
          <w:lang w:val="sr-Latn-ME"/>
        </w:rPr>
      </w:pPr>
      <w:hyperlink r:id="rId12" w:history="1">
        <w:r w:rsidR="00702DE8" w:rsidRPr="000F631B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702DE8" w:rsidRPr="000F631B">
        <w:rPr>
          <w:szCs w:val="22"/>
          <w:lang w:val="sr-Latn-ME"/>
        </w:rPr>
        <w:t xml:space="preserve"> </w:t>
      </w:r>
    </w:p>
    <w:p w14:paraId="5F05F508" w14:textId="4BDDD2DA" w:rsidR="00C5625C" w:rsidRPr="000F631B" w:rsidRDefault="00C5625C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lastRenderedPageBreak/>
        <w:t>putem IS zdravstvene zaštite</w:t>
      </w:r>
    </w:p>
    <w:p w14:paraId="02962CB2" w14:textId="77777777" w:rsidR="00C5625C" w:rsidRPr="000F631B" w:rsidRDefault="00C5625C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QR kod za online prijavu sumnje na neželjeno dejstvo lijeka:</w:t>
      </w:r>
    </w:p>
    <w:p w14:paraId="563D54A5" w14:textId="77777777" w:rsidR="00C5625C" w:rsidRPr="000F631B" w:rsidRDefault="00C5625C" w:rsidP="004F1E63">
      <w:pPr>
        <w:rPr>
          <w:szCs w:val="22"/>
          <w:lang w:val="sr-Latn-ME"/>
        </w:rPr>
      </w:pPr>
    </w:p>
    <w:p w14:paraId="1E52370D" w14:textId="6536EA46" w:rsidR="00702DE8" w:rsidRPr="000F631B" w:rsidRDefault="00C5625C" w:rsidP="004F1E63">
      <w:pPr>
        <w:tabs>
          <w:tab w:val="clear" w:pos="284"/>
        </w:tabs>
        <w:rPr>
          <w:szCs w:val="22"/>
          <w:lang w:val="sr-Latn-ME"/>
        </w:rPr>
      </w:pPr>
      <w:r w:rsidRPr="000F631B">
        <w:rPr>
          <w:noProof/>
        </w:rPr>
        <w:drawing>
          <wp:inline distT="0" distB="0" distL="0" distR="0" wp14:anchorId="06C65DEB" wp14:editId="030DB5B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A243" w14:textId="77777777" w:rsidR="00A17F64" w:rsidRPr="000F631B" w:rsidRDefault="00A17F64" w:rsidP="004F1E63">
      <w:pPr>
        <w:pStyle w:val="NASLOV123"/>
        <w:spacing w:before="0" w:after="0"/>
        <w:jc w:val="both"/>
        <w:rPr>
          <w:lang w:val="sr-Latn-ME"/>
        </w:rPr>
      </w:pPr>
    </w:p>
    <w:p w14:paraId="097B40FC" w14:textId="77777777" w:rsidR="00A17F64" w:rsidRPr="000F631B" w:rsidRDefault="00A17F64" w:rsidP="004F1E63">
      <w:pPr>
        <w:pStyle w:val="NASLOV123"/>
        <w:spacing w:before="0" w:after="0"/>
        <w:jc w:val="both"/>
        <w:rPr>
          <w:lang w:val="sr-Latn-ME"/>
        </w:rPr>
      </w:pPr>
    </w:p>
    <w:p w14:paraId="28B8BF22" w14:textId="1504AF48" w:rsidR="00177D7F" w:rsidRPr="000F631B" w:rsidRDefault="0095349F" w:rsidP="004F1E63">
      <w:pPr>
        <w:pStyle w:val="NASLOV123"/>
        <w:spacing w:before="0" w:after="0"/>
        <w:jc w:val="both"/>
        <w:rPr>
          <w:bCs w:val="0"/>
          <w:lang w:val="sr-Latn-ME"/>
        </w:rPr>
      </w:pPr>
      <w:r w:rsidRPr="00A26EFC">
        <w:t xml:space="preserve">5. </w:t>
      </w:r>
      <w:r w:rsidRPr="00390924">
        <w:rPr>
          <w:lang w:val="sr-Latn-CS"/>
        </w:rPr>
        <w:tab/>
      </w:r>
      <w:r w:rsidRPr="00A26EFC">
        <w:t xml:space="preserve">KAKO ČUVATI LIJEK </w:t>
      </w:r>
      <w:r w:rsidRPr="000F631B">
        <w:rPr>
          <w:bCs w:val="0"/>
          <w:lang w:val="sr-Latn-ME"/>
        </w:rPr>
        <w:t xml:space="preserve">BRIMONIDIN </w:t>
      </w:r>
      <w:r w:rsidR="00896513">
        <w:rPr>
          <w:bCs w:val="0"/>
          <w:lang w:val="sr-Latn-ME"/>
        </w:rPr>
        <w:t>HF</w:t>
      </w:r>
    </w:p>
    <w:p w14:paraId="2E817699" w14:textId="77777777" w:rsidR="004C1F17" w:rsidRPr="000F631B" w:rsidRDefault="004C1F17" w:rsidP="004F1E63">
      <w:pPr>
        <w:pStyle w:val="NASLOV123"/>
        <w:spacing w:before="0" w:after="0"/>
        <w:jc w:val="both"/>
        <w:rPr>
          <w:lang w:val="sr-Latn-ME"/>
        </w:rPr>
      </w:pPr>
    </w:p>
    <w:p w14:paraId="44D9E1F9" w14:textId="103C7DA6" w:rsidR="008B40FB" w:rsidRDefault="00296E21" w:rsidP="004F1E63">
      <w:pPr>
        <w:widowControl w:val="0"/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Čuvati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 xml:space="preserve"> van </w:t>
      </w:r>
      <w:r w:rsidR="0095349F">
        <w:rPr>
          <w:szCs w:val="22"/>
          <w:lang w:val="sr-Latn-ME"/>
        </w:rPr>
        <w:t>pogleda</w:t>
      </w:r>
      <w:r w:rsidRPr="000F631B">
        <w:rPr>
          <w:szCs w:val="22"/>
          <w:lang w:val="sr-Latn-ME"/>
        </w:rPr>
        <w:t xml:space="preserve"> i </w:t>
      </w:r>
      <w:r w:rsidR="0095349F">
        <w:rPr>
          <w:szCs w:val="22"/>
          <w:lang w:val="sr-Latn-ME"/>
        </w:rPr>
        <w:t>domašaja</w:t>
      </w:r>
      <w:r w:rsidR="00702DE8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d</w:t>
      </w:r>
      <w:r w:rsidR="00702DE8" w:rsidRPr="000F631B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ece.</w:t>
      </w:r>
    </w:p>
    <w:p w14:paraId="2A089C3B" w14:textId="77777777" w:rsidR="0095349F" w:rsidRPr="000F631B" w:rsidRDefault="0095349F" w:rsidP="004F1E63">
      <w:pPr>
        <w:widowControl w:val="0"/>
        <w:autoSpaceDE w:val="0"/>
        <w:autoSpaceDN w:val="0"/>
        <w:rPr>
          <w:szCs w:val="22"/>
          <w:lang w:val="sr-Latn-ME"/>
        </w:rPr>
      </w:pPr>
    </w:p>
    <w:p w14:paraId="4D7BE64A" w14:textId="0BF5EA60" w:rsidR="0095349F" w:rsidRPr="000F631B" w:rsidRDefault="00702DE8" w:rsidP="0095349F">
      <w:pPr>
        <w:widowControl w:val="0"/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Ovaj lijek se ne smije upotrijebiti nakon isteka roka upotrebe navedenog na kutiji.</w:t>
      </w:r>
      <w:r w:rsidR="0095349F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Rok upotrebe odnosi se na posl</w:t>
      </w:r>
      <w:r w:rsidR="007F4CB4">
        <w:rPr>
          <w:szCs w:val="22"/>
          <w:lang w:val="sr-Latn-ME"/>
        </w:rPr>
        <w:t>j</w:t>
      </w:r>
      <w:r w:rsidRPr="000F631B">
        <w:rPr>
          <w:szCs w:val="22"/>
          <w:lang w:val="sr-Latn-ME"/>
        </w:rPr>
        <w:t>ednji dan navedenog mjeseca.</w:t>
      </w:r>
      <w:r w:rsidR="0095349F" w:rsidRPr="0095349F">
        <w:rPr>
          <w:szCs w:val="22"/>
          <w:lang w:val="sr-Latn-ME"/>
        </w:rPr>
        <w:t xml:space="preserve"> </w:t>
      </w:r>
    </w:p>
    <w:p w14:paraId="3FB501DE" w14:textId="77777777" w:rsidR="00702DE8" w:rsidRPr="000F631B" w:rsidRDefault="00702DE8" w:rsidP="004F1E63">
      <w:pPr>
        <w:widowControl w:val="0"/>
        <w:autoSpaceDE w:val="0"/>
        <w:autoSpaceDN w:val="0"/>
        <w:rPr>
          <w:szCs w:val="22"/>
          <w:lang w:val="sr-Latn-ME"/>
        </w:rPr>
      </w:pPr>
    </w:p>
    <w:p w14:paraId="64FBBE67" w14:textId="2EFCD579" w:rsidR="0095349F" w:rsidRPr="000F631B" w:rsidRDefault="0095349F" w:rsidP="0095349F">
      <w:pPr>
        <w:widowControl w:val="0"/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Čuvati na temperaturi do 25°C.</w:t>
      </w:r>
    </w:p>
    <w:p w14:paraId="31C98820" w14:textId="77777777" w:rsidR="004C1F17" w:rsidRPr="000F631B" w:rsidRDefault="004C1F17" w:rsidP="004F1E63">
      <w:pPr>
        <w:widowControl w:val="0"/>
        <w:autoSpaceDE w:val="0"/>
        <w:autoSpaceDN w:val="0"/>
        <w:rPr>
          <w:szCs w:val="22"/>
          <w:lang w:val="sr-Latn-ME"/>
        </w:rPr>
      </w:pPr>
    </w:p>
    <w:p w14:paraId="57345370" w14:textId="77777777" w:rsidR="004C1F17" w:rsidRPr="000F631B" w:rsidRDefault="004C1F17" w:rsidP="004F1E6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0F631B">
        <w:rPr>
          <w:rFonts w:ascii="TimesNewRoman,Bold" w:hAnsi="TimesNewRoman,Bold" w:cs="TimesNewRoman,Bold"/>
          <w:szCs w:val="22"/>
          <w:lang w:val="sr-Latn-ME"/>
        </w:rPr>
        <w:t xml:space="preserve">Rok upotrebe nakon prvog otvaranja: 28 dana na temperaturi do </w:t>
      </w:r>
      <w:r w:rsidRPr="000F631B">
        <w:rPr>
          <w:szCs w:val="22"/>
          <w:lang w:val="sr-Latn-ME"/>
        </w:rPr>
        <w:t>25°C.</w:t>
      </w:r>
      <w:r w:rsidRPr="000F631B">
        <w:rPr>
          <w:b/>
          <w:bCs/>
          <w:szCs w:val="22"/>
          <w:lang w:val="sr-Latn-ME"/>
        </w:rPr>
        <w:t xml:space="preserve"> </w:t>
      </w:r>
    </w:p>
    <w:p w14:paraId="3AE3FB81" w14:textId="77777777" w:rsidR="004C1F17" w:rsidRPr="000F631B" w:rsidRDefault="004C1F17" w:rsidP="004F1E63">
      <w:pPr>
        <w:widowControl w:val="0"/>
        <w:autoSpaceDE w:val="0"/>
        <w:autoSpaceDN w:val="0"/>
        <w:rPr>
          <w:szCs w:val="22"/>
          <w:lang w:val="sr-Latn-ME"/>
        </w:rPr>
      </w:pPr>
    </w:p>
    <w:p w14:paraId="51132186" w14:textId="77E61BF7" w:rsidR="001B3508" w:rsidRDefault="001B3508" w:rsidP="004F1E6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Bočicu treba baciti nakon 28 dana od otvaranja, čak i ako je u njoj ostalo još rastvora.</w:t>
      </w:r>
    </w:p>
    <w:p w14:paraId="51CBBC14" w14:textId="77777777" w:rsidR="001D6BED" w:rsidRPr="000F631B" w:rsidRDefault="001D6BED" w:rsidP="004F1E63">
      <w:pPr>
        <w:widowControl w:val="0"/>
        <w:autoSpaceDE w:val="0"/>
        <w:autoSpaceDN w:val="0"/>
        <w:rPr>
          <w:szCs w:val="22"/>
          <w:lang w:val="sr-Latn-ME"/>
        </w:rPr>
      </w:pPr>
    </w:p>
    <w:p w14:paraId="5FDBF0EC" w14:textId="0EF4C722" w:rsidR="000E0EEF" w:rsidRDefault="001D6BED" w:rsidP="004F1E63">
      <w:pPr>
        <w:widowControl w:val="0"/>
        <w:autoSpaceDE w:val="0"/>
        <w:autoSpaceDN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Nemojte upotrebljavati bočicu ukoliko je zaštitni omotač oštećen prije prve upotrebe lijeka.</w:t>
      </w:r>
    </w:p>
    <w:p w14:paraId="5F8823A3" w14:textId="77777777" w:rsidR="001D6BED" w:rsidRPr="000F631B" w:rsidRDefault="001D6BED" w:rsidP="004F1E63">
      <w:pPr>
        <w:widowControl w:val="0"/>
        <w:autoSpaceDE w:val="0"/>
        <w:autoSpaceDN w:val="0"/>
        <w:rPr>
          <w:szCs w:val="22"/>
          <w:lang w:val="sr-Latn-ME"/>
        </w:rPr>
      </w:pPr>
    </w:p>
    <w:p w14:paraId="53E5B490" w14:textId="77777777" w:rsidR="00702DE8" w:rsidRPr="000F631B" w:rsidRDefault="00702DE8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Ljekove ne treba bacati u kanalizaciju, niti kućni otpad. Ove mjere pomažu očuvanju životne sredine.</w:t>
      </w:r>
    </w:p>
    <w:p w14:paraId="2E4CDB98" w14:textId="77777777" w:rsidR="00702DE8" w:rsidRPr="000F631B" w:rsidRDefault="00702DE8" w:rsidP="004F1E63">
      <w:pPr>
        <w:rPr>
          <w:b/>
          <w:bCs/>
          <w:szCs w:val="22"/>
          <w:lang w:val="sr-Latn-ME"/>
        </w:rPr>
      </w:pPr>
      <w:r w:rsidRPr="000F631B">
        <w:rPr>
          <w:szCs w:val="22"/>
          <w:lang w:val="sr-Latn-ME"/>
        </w:rPr>
        <w:t>Neupotrijebljeni lijek se uništava u skladu sa važećim propisima.</w:t>
      </w:r>
    </w:p>
    <w:p w14:paraId="28B8BF27" w14:textId="152932DF" w:rsidR="004D1D48" w:rsidRPr="000F631B" w:rsidRDefault="004D1D48" w:rsidP="004F1E63">
      <w:pPr>
        <w:rPr>
          <w:szCs w:val="22"/>
          <w:lang w:val="sr-Latn-ME"/>
        </w:rPr>
      </w:pPr>
    </w:p>
    <w:p w14:paraId="2B48960C" w14:textId="77777777" w:rsidR="004C1F17" w:rsidRPr="000F631B" w:rsidRDefault="004C1F17" w:rsidP="004F1E63">
      <w:pPr>
        <w:rPr>
          <w:szCs w:val="22"/>
          <w:lang w:val="sr-Latn-ME"/>
        </w:rPr>
      </w:pPr>
    </w:p>
    <w:p w14:paraId="2B49DB4F" w14:textId="77777777" w:rsidR="0095349F" w:rsidRPr="00390924" w:rsidRDefault="0095349F" w:rsidP="0095349F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A1B86">
        <w:rPr>
          <w:b/>
          <w:bCs/>
          <w:szCs w:val="22"/>
          <w:lang w:val="sr-Latn-ME"/>
        </w:rPr>
        <w:t xml:space="preserve">6. </w:t>
      </w:r>
      <w:r w:rsidRPr="00390924">
        <w:rPr>
          <w:b/>
          <w:bCs/>
          <w:szCs w:val="22"/>
          <w:lang w:val="sr-Latn-CS"/>
        </w:rPr>
        <w:tab/>
        <w:t xml:space="preserve">SADRŽAJ PAKOVANJA I </w:t>
      </w:r>
      <w:r w:rsidRPr="00A26EFC">
        <w:rPr>
          <w:b/>
          <w:bCs/>
          <w:szCs w:val="22"/>
        </w:rPr>
        <w:t>DODATNE</w:t>
      </w:r>
      <w:r w:rsidRPr="009A1B86">
        <w:rPr>
          <w:b/>
          <w:bCs/>
          <w:szCs w:val="22"/>
          <w:lang w:val="sr-Latn-ME"/>
        </w:rPr>
        <w:t xml:space="preserve"> </w:t>
      </w:r>
      <w:r w:rsidRPr="00A26EFC">
        <w:rPr>
          <w:b/>
          <w:bCs/>
          <w:szCs w:val="22"/>
        </w:rPr>
        <w:t>INFORMACIJE</w:t>
      </w:r>
      <w:r w:rsidRPr="00390924">
        <w:rPr>
          <w:b/>
          <w:bCs/>
          <w:szCs w:val="22"/>
          <w:lang w:val="sr-Latn-ME"/>
        </w:rPr>
        <w:t xml:space="preserve"> </w:t>
      </w:r>
    </w:p>
    <w:p w14:paraId="14377EB5" w14:textId="77777777" w:rsidR="004C1F17" w:rsidRPr="000F631B" w:rsidRDefault="004C1F17" w:rsidP="004F1E63">
      <w:pPr>
        <w:pStyle w:val="NASLOV123"/>
        <w:spacing w:before="0" w:after="0"/>
        <w:jc w:val="both"/>
        <w:rPr>
          <w:lang w:val="sr-Latn-ME"/>
        </w:rPr>
      </w:pPr>
    </w:p>
    <w:p w14:paraId="28B8BF2B" w14:textId="6FC509BC" w:rsidR="00177D7F" w:rsidRDefault="00177D7F" w:rsidP="004F1E63">
      <w:pPr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 xml:space="preserve">Šta sadrži </w:t>
      </w:r>
      <w:r w:rsidR="0062305B" w:rsidRPr="000F631B">
        <w:rPr>
          <w:b/>
          <w:bCs/>
          <w:szCs w:val="22"/>
          <w:lang w:val="sr-Latn-ME"/>
        </w:rPr>
        <w:t>lijek</w:t>
      </w:r>
      <w:r w:rsidRPr="000F631B">
        <w:rPr>
          <w:b/>
          <w:bCs/>
          <w:szCs w:val="22"/>
          <w:lang w:val="sr-Latn-ME"/>
        </w:rPr>
        <w:t xml:space="preserve"> </w:t>
      </w:r>
      <w:r w:rsidR="009D2447" w:rsidRPr="000F631B">
        <w:rPr>
          <w:b/>
          <w:bCs/>
          <w:szCs w:val="22"/>
          <w:lang w:val="sr-Latn-ME"/>
        </w:rPr>
        <w:t xml:space="preserve">Brimonidin </w:t>
      </w:r>
      <w:r w:rsidR="00896513">
        <w:rPr>
          <w:b/>
          <w:bCs/>
          <w:szCs w:val="22"/>
          <w:lang w:val="sr-Latn-ME"/>
        </w:rPr>
        <w:t>HF</w:t>
      </w:r>
    </w:p>
    <w:p w14:paraId="4C395D96" w14:textId="47FC4BC3" w:rsidR="00233B5B" w:rsidRPr="009A1B86" w:rsidRDefault="0095349F" w:rsidP="009A1B8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- </w:t>
      </w:r>
      <w:r w:rsidR="00233B5B" w:rsidRPr="009A1B86">
        <w:rPr>
          <w:szCs w:val="22"/>
          <w:lang w:val="sr-Latn-ME"/>
        </w:rPr>
        <w:t>Aktivna supstanca je brimonidin.</w:t>
      </w:r>
    </w:p>
    <w:p w14:paraId="28B8BF2C" w14:textId="566B0047" w:rsidR="00177D7F" w:rsidRPr="009A1B86" w:rsidRDefault="0095349F">
      <w:pPr>
        <w:rPr>
          <w:szCs w:val="22"/>
          <w:lang w:val="sr-Latn-ME"/>
        </w:rPr>
      </w:pPr>
      <w:r>
        <w:rPr>
          <w:szCs w:val="22"/>
          <w:lang w:val="sr-Latn-ME"/>
        </w:rPr>
        <w:t xml:space="preserve">1 </w:t>
      </w:r>
      <w:r w:rsidR="00233B5B" w:rsidRPr="009A1B86">
        <w:rPr>
          <w:szCs w:val="22"/>
          <w:lang w:val="sr-Latn-ME"/>
        </w:rPr>
        <w:t>m</w:t>
      </w:r>
      <w:r w:rsidR="00702DE8" w:rsidRPr="009A1B86">
        <w:rPr>
          <w:szCs w:val="22"/>
          <w:lang w:val="sr-Latn-ME"/>
        </w:rPr>
        <w:t>l</w:t>
      </w:r>
      <w:r w:rsidR="00233B5B" w:rsidRPr="009A1B86">
        <w:rPr>
          <w:szCs w:val="22"/>
          <w:lang w:val="sr-Latn-ME"/>
        </w:rPr>
        <w:t xml:space="preserve"> rastvora sadrži 2,0 mg brimonidin</w:t>
      </w:r>
      <w:r w:rsidR="007B593D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tartarata, što odgovara 1,3 mg brimonidina.</w:t>
      </w:r>
    </w:p>
    <w:p w14:paraId="67BC5FE6" w14:textId="40B7E5B4" w:rsidR="00233B5B" w:rsidRPr="000F631B" w:rsidRDefault="00233B5B" w:rsidP="004F1E63">
      <w:pPr>
        <w:rPr>
          <w:szCs w:val="22"/>
          <w:highlight w:val="green"/>
          <w:lang w:val="sr-Latn-ME"/>
        </w:rPr>
      </w:pPr>
    </w:p>
    <w:p w14:paraId="69F3FA7D" w14:textId="3F53322B" w:rsidR="00233B5B" w:rsidRPr="009A1B86" w:rsidRDefault="0095349F" w:rsidP="009A1B8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- </w:t>
      </w:r>
      <w:r w:rsidR="00233B5B" w:rsidRPr="009A1B86">
        <w:rPr>
          <w:szCs w:val="22"/>
          <w:lang w:val="sr-Latn-ME"/>
        </w:rPr>
        <w:t>Pomoćne supstance su: polivinil</w:t>
      </w:r>
      <w:r w:rsidR="00974C8E" w:rsidRPr="009A1B86">
        <w:rPr>
          <w:szCs w:val="22"/>
          <w:lang w:val="sr-Latn-ME"/>
        </w:rPr>
        <w:t xml:space="preserve"> </w:t>
      </w:r>
      <w:r w:rsidR="004C1F17" w:rsidRPr="009A1B86">
        <w:rPr>
          <w:szCs w:val="22"/>
          <w:lang w:val="sr-Latn-ME"/>
        </w:rPr>
        <w:t>al</w:t>
      </w:r>
      <w:r w:rsidR="00CD5B5A">
        <w:rPr>
          <w:szCs w:val="22"/>
          <w:lang w:val="sr-Latn-ME"/>
        </w:rPr>
        <w:t>k</w:t>
      </w:r>
      <w:r w:rsidR="004C1F17" w:rsidRPr="009A1B86">
        <w:rPr>
          <w:szCs w:val="22"/>
          <w:lang w:val="sr-Latn-ME"/>
        </w:rPr>
        <w:t>ohol;</w:t>
      </w:r>
      <w:r w:rsidR="00233B5B" w:rsidRPr="009A1B86">
        <w:rPr>
          <w:szCs w:val="22"/>
          <w:lang w:val="sr-Latn-ME"/>
        </w:rPr>
        <w:t xml:space="preserve"> natrijum</w:t>
      </w:r>
      <w:r w:rsidR="00974C8E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hlorid</w:t>
      </w:r>
      <w:r w:rsidR="004C1F17" w:rsidRPr="009A1B86">
        <w:rPr>
          <w:szCs w:val="22"/>
          <w:lang w:val="sr-Latn-ME"/>
        </w:rPr>
        <w:t>;</w:t>
      </w:r>
      <w:r w:rsidR="00233B5B" w:rsidRPr="009A1B86">
        <w:rPr>
          <w:szCs w:val="22"/>
          <w:lang w:val="sr-Latn-ME"/>
        </w:rPr>
        <w:t xml:space="preserve"> natrijum</w:t>
      </w:r>
      <w:r w:rsidR="00974C8E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citrat</w:t>
      </w:r>
      <w:r w:rsidR="004528AC" w:rsidRPr="009A1B86">
        <w:rPr>
          <w:szCs w:val="22"/>
          <w:lang w:val="sr-Latn-ME"/>
        </w:rPr>
        <w:t>;</w:t>
      </w:r>
      <w:r w:rsidR="00A643DF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limunska kiselina</w:t>
      </w:r>
      <w:r w:rsidR="006C6AF5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monohidrat</w:t>
      </w:r>
      <w:r w:rsidR="004528AC" w:rsidRPr="009A1B86">
        <w:rPr>
          <w:szCs w:val="22"/>
          <w:lang w:val="sr-Latn-ME"/>
        </w:rPr>
        <w:t>; benzalkonijum</w:t>
      </w:r>
      <w:r w:rsidR="00974C8E" w:rsidRPr="009A1B86">
        <w:rPr>
          <w:szCs w:val="22"/>
          <w:lang w:val="sr-Latn-ME"/>
        </w:rPr>
        <w:t xml:space="preserve"> </w:t>
      </w:r>
      <w:r w:rsidR="004528AC" w:rsidRPr="009A1B86">
        <w:rPr>
          <w:szCs w:val="22"/>
          <w:lang w:val="sr-Latn-ME"/>
        </w:rPr>
        <w:t>hlorid</w:t>
      </w:r>
      <w:r w:rsidR="004C1F17" w:rsidRPr="009A1B86">
        <w:rPr>
          <w:szCs w:val="22"/>
          <w:lang w:val="sr-Latn-ME"/>
        </w:rPr>
        <w:t>;</w:t>
      </w:r>
      <w:r w:rsidR="004528AC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natrijum</w:t>
      </w:r>
      <w:r w:rsidR="00974C8E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 xml:space="preserve">hidroksid </w:t>
      </w:r>
      <w:r w:rsidR="009B318E" w:rsidRPr="009A1B86">
        <w:rPr>
          <w:szCs w:val="22"/>
          <w:lang w:val="sr-Latn-ME"/>
        </w:rPr>
        <w:t>i/</w:t>
      </w:r>
      <w:r w:rsidR="00233B5B" w:rsidRPr="009A1B86">
        <w:rPr>
          <w:szCs w:val="22"/>
          <w:lang w:val="sr-Latn-ME"/>
        </w:rPr>
        <w:t>ili hlorovodonična kiselina (za</w:t>
      </w:r>
      <w:r w:rsidR="00A643DF" w:rsidRPr="009A1B86">
        <w:rPr>
          <w:szCs w:val="22"/>
          <w:lang w:val="sr-Latn-ME"/>
        </w:rPr>
        <w:t xml:space="preserve"> </w:t>
      </w:r>
      <w:r w:rsidR="00233B5B" w:rsidRPr="009A1B86">
        <w:rPr>
          <w:szCs w:val="22"/>
          <w:lang w:val="sr-Latn-ME"/>
        </w:rPr>
        <w:t>podešavanje pH)</w:t>
      </w:r>
      <w:r w:rsidR="001D6BED">
        <w:rPr>
          <w:szCs w:val="22"/>
          <w:lang w:val="sr-Latn-ME"/>
        </w:rPr>
        <w:t xml:space="preserve"> i</w:t>
      </w:r>
      <w:r w:rsidR="00233B5B" w:rsidRPr="009A1B86">
        <w:rPr>
          <w:szCs w:val="22"/>
          <w:lang w:val="sr-Latn-ME"/>
        </w:rPr>
        <w:t xml:space="preserve"> </w:t>
      </w:r>
      <w:r w:rsidR="00A85FBD" w:rsidRPr="009A1B86">
        <w:rPr>
          <w:szCs w:val="22"/>
          <w:lang w:val="sr-Latn-ME"/>
        </w:rPr>
        <w:t>voda za injekcije</w:t>
      </w:r>
      <w:r w:rsidR="00233B5B" w:rsidRPr="009A1B86">
        <w:rPr>
          <w:szCs w:val="22"/>
          <w:lang w:val="sr-Latn-ME"/>
        </w:rPr>
        <w:t>.</w:t>
      </w:r>
    </w:p>
    <w:p w14:paraId="28B8BF2D" w14:textId="77777777" w:rsidR="004D1D48" w:rsidRPr="000F631B" w:rsidRDefault="004D1D48" w:rsidP="004F1E63">
      <w:pPr>
        <w:rPr>
          <w:szCs w:val="22"/>
          <w:lang w:val="sr-Latn-ME"/>
        </w:rPr>
      </w:pPr>
    </w:p>
    <w:p w14:paraId="28B8BF2E" w14:textId="7513746B" w:rsidR="00177D7F" w:rsidRPr="000F631B" w:rsidRDefault="00177D7F" w:rsidP="004F1E63">
      <w:pPr>
        <w:rPr>
          <w:b/>
          <w:szCs w:val="22"/>
          <w:lang w:val="sr-Latn-ME"/>
        </w:rPr>
      </w:pPr>
      <w:r w:rsidRPr="000F631B">
        <w:rPr>
          <w:b/>
          <w:szCs w:val="22"/>
          <w:lang w:val="sr-Latn-ME"/>
        </w:rPr>
        <w:t xml:space="preserve">Kako izgleda </w:t>
      </w:r>
      <w:r w:rsidR="0062305B" w:rsidRPr="000F631B">
        <w:rPr>
          <w:b/>
          <w:szCs w:val="22"/>
          <w:lang w:val="sr-Latn-ME"/>
        </w:rPr>
        <w:t>lijek</w:t>
      </w:r>
      <w:r w:rsidRPr="000F631B">
        <w:rPr>
          <w:b/>
          <w:szCs w:val="22"/>
          <w:lang w:val="sr-Latn-ME"/>
        </w:rPr>
        <w:t xml:space="preserve"> </w:t>
      </w:r>
      <w:r w:rsidR="009D2447" w:rsidRPr="000F631B">
        <w:rPr>
          <w:b/>
          <w:szCs w:val="22"/>
          <w:lang w:val="sr-Latn-ME"/>
        </w:rPr>
        <w:t xml:space="preserve">Brimonidin </w:t>
      </w:r>
      <w:r w:rsidR="00896513">
        <w:rPr>
          <w:b/>
          <w:szCs w:val="22"/>
          <w:lang w:val="sr-Latn-ME"/>
        </w:rPr>
        <w:t>HF</w:t>
      </w:r>
      <w:r w:rsidRPr="000F631B">
        <w:rPr>
          <w:b/>
          <w:szCs w:val="22"/>
          <w:lang w:val="sr-Latn-ME"/>
        </w:rPr>
        <w:t xml:space="preserve"> i sadržaj pakovanja</w:t>
      </w:r>
    </w:p>
    <w:p w14:paraId="699266D9" w14:textId="4871BED3" w:rsidR="00160D16" w:rsidRPr="000F631B" w:rsidRDefault="00CD5B5A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>B</w:t>
      </w:r>
      <w:r w:rsidR="00160D16" w:rsidRPr="000F631B">
        <w:rPr>
          <w:szCs w:val="22"/>
          <w:lang w:val="sr-Latn-ME"/>
        </w:rPr>
        <w:t>istar, zelenkasto-žut do sv</w:t>
      </w:r>
      <w:r w:rsidR="00702DE8" w:rsidRPr="000F631B">
        <w:rPr>
          <w:szCs w:val="22"/>
          <w:lang w:val="sr-Latn-ME"/>
        </w:rPr>
        <w:t>ij</w:t>
      </w:r>
      <w:r w:rsidR="00160D16" w:rsidRPr="000F631B">
        <w:rPr>
          <w:szCs w:val="22"/>
          <w:lang w:val="sr-Latn-ME"/>
        </w:rPr>
        <w:t>etlo zelenkasto-žut rastvor.</w:t>
      </w:r>
    </w:p>
    <w:p w14:paraId="41B05E96" w14:textId="77777777" w:rsidR="00CD5B5A" w:rsidRDefault="00CD5B5A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0808FE3" w14:textId="05772419" w:rsidR="00160D16" w:rsidRPr="000F631B" w:rsidRDefault="00160D16" w:rsidP="004F1E6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631B">
        <w:rPr>
          <w:szCs w:val="22"/>
          <w:lang w:val="sr-Latn-ME"/>
        </w:rPr>
        <w:t>Unutrašnje pakovanje je b</w:t>
      </w:r>
      <w:r w:rsidR="00702DE8" w:rsidRPr="000F631B">
        <w:rPr>
          <w:szCs w:val="22"/>
          <w:lang w:val="sr-Latn-ME"/>
        </w:rPr>
        <w:t>ij</w:t>
      </w:r>
      <w:r w:rsidRPr="000F631B">
        <w:rPr>
          <w:szCs w:val="22"/>
          <w:lang w:val="sr-Latn-ME"/>
        </w:rPr>
        <w:t xml:space="preserve">ela </w:t>
      </w:r>
      <w:r w:rsidR="00BE2CFB" w:rsidRPr="000F631B">
        <w:rPr>
          <w:szCs w:val="22"/>
          <w:lang w:val="sr-Latn-ME"/>
        </w:rPr>
        <w:t>sterilna</w:t>
      </w:r>
      <w:r w:rsidR="006910C8">
        <w:rPr>
          <w:szCs w:val="22"/>
          <w:lang w:val="sr-Latn-ME"/>
        </w:rPr>
        <w:t xml:space="preserve"> plastična</w:t>
      </w:r>
      <w:r w:rsidR="00BE2CFB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bočica</w:t>
      </w:r>
      <w:r w:rsidR="006910C8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sa kapaljkom</w:t>
      </w:r>
      <w:r w:rsidR="006910C8">
        <w:rPr>
          <w:szCs w:val="22"/>
          <w:lang w:val="sr-Latn-ME"/>
        </w:rPr>
        <w:t xml:space="preserve"> </w:t>
      </w:r>
      <w:r w:rsidR="00BE2CFB" w:rsidRPr="000F631B">
        <w:rPr>
          <w:szCs w:val="22"/>
          <w:lang w:val="sr-Latn-ME"/>
        </w:rPr>
        <w:t xml:space="preserve"> na vrhu</w:t>
      </w:r>
      <w:r w:rsidRPr="000F631B">
        <w:rPr>
          <w:szCs w:val="22"/>
          <w:lang w:val="sr-Latn-ME"/>
        </w:rPr>
        <w:t xml:space="preserve"> i </w:t>
      </w:r>
      <w:r w:rsidR="006910C8">
        <w:rPr>
          <w:szCs w:val="22"/>
          <w:lang w:val="sr-Latn-ME"/>
        </w:rPr>
        <w:t>poklopcem sa navojem</w:t>
      </w:r>
      <w:r w:rsidRPr="000F631B">
        <w:rPr>
          <w:szCs w:val="22"/>
          <w:lang w:val="sr-Latn-ME"/>
        </w:rPr>
        <w:t>.</w:t>
      </w:r>
    </w:p>
    <w:p w14:paraId="35C463A4" w14:textId="518E40D5" w:rsidR="00160D16" w:rsidRPr="000F631B" w:rsidRDefault="00160D16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 xml:space="preserve">Spoljašnje pakovanje je složiva kartonska kutija u kojoj se nalazi jedna bočica </w:t>
      </w:r>
      <w:r w:rsidR="00276848" w:rsidRPr="000F631B">
        <w:rPr>
          <w:szCs w:val="22"/>
          <w:lang w:val="sr-Latn-ME"/>
        </w:rPr>
        <w:t>sa 5 m</w:t>
      </w:r>
      <w:r w:rsidR="00702DE8" w:rsidRPr="000F631B">
        <w:rPr>
          <w:szCs w:val="22"/>
          <w:lang w:val="sr-Latn-ME"/>
        </w:rPr>
        <w:t>l</w:t>
      </w:r>
      <w:r w:rsidR="00276848" w:rsidRPr="000F631B">
        <w:rPr>
          <w:szCs w:val="22"/>
          <w:lang w:val="sr-Latn-ME"/>
        </w:rPr>
        <w:t xml:space="preserve"> rastvora </w:t>
      </w:r>
      <w:r w:rsidRPr="000F631B">
        <w:rPr>
          <w:szCs w:val="22"/>
          <w:lang w:val="sr-Latn-ME"/>
        </w:rPr>
        <w:t>i Uputstvo za</w:t>
      </w:r>
      <w:r w:rsidR="00BC5C70" w:rsidRPr="000F631B">
        <w:rPr>
          <w:szCs w:val="22"/>
          <w:lang w:val="sr-Latn-ME"/>
        </w:rPr>
        <w:t xml:space="preserve"> </w:t>
      </w:r>
      <w:r w:rsidR="0062305B" w:rsidRPr="000F631B">
        <w:rPr>
          <w:szCs w:val="22"/>
          <w:lang w:val="sr-Latn-ME"/>
        </w:rPr>
        <w:t>lijek</w:t>
      </w:r>
      <w:r w:rsidRPr="000F631B">
        <w:rPr>
          <w:szCs w:val="22"/>
          <w:lang w:val="sr-Latn-ME"/>
        </w:rPr>
        <w:t>.</w:t>
      </w:r>
    </w:p>
    <w:p w14:paraId="28B8BF30" w14:textId="1D3AB314" w:rsidR="004D1D48" w:rsidRDefault="004D1D48" w:rsidP="004F1E63">
      <w:pPr>
        <w:rPr>
          <w:szCs w:val="22"/>
          <w:lang w:val="sr-Latn-ME"/>
        </w:rPr>
      </w:pPr>
    </w:p>
    <w:p w14:paraId="1F8EE777" w14:textId="77777777" w:rsidR="008D7285" w:rsidRPr="00390924" w:rsidRDefault="008D7285" w:rsidP="008D7285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>Nosilac dozvole i proizvođač</w:t>
      </w:r>
    </w:p>
    <w:p w14:paraId="5FE12F63" w14:textId="77777777" w:rsidR="008D7285" w:rsidRPr="000F631B" w:rsidRDefault="008D7285" w:rsidP="004F1E63">
      <w:pPr>
        <w:rPr>
          <w:szCs w:val="22"/>
          <w:lang w:val="sr-Latn-ME"/>
        </w:rPr>
      </w:pPr>
    </w:p>
    <w:p w14:paraId="02C66BA7" w14:textId="2F7BAA44" w:rsidR="00160D16" w:rsidRPr="000F631B" w:rsidRDefault="00177D7F" w:rsidP="004F1E63">
      <w:pPr>
        <w:rPr>
          <w:b/>
          <w:szCs w:val="22"/>
          <w:lang w:val="sr-Latn-ME"/>
        </w:rPr>
      </w:pPr>
      <w:r w:rsidRPr="000F631B">
        <w:rPr>
          <w:b/>
          <w:szCs w:val="22"/>
          <w:lang w:val="sr-Latn-ME"/>
        </w:rPr>
        <w:t>Nosilac dozvole</w:t>
      </w:r>
    </w:p>
    <w:p w14:paraId="33FE8386" w14:textId="56551983" w:rsidR="00754559" w:rsidRPr="000F631B" w:rsidRDefault="006472E2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Hemofarm</w:t>
      </w:r>
      <w:r w:rsidR="00754559" w:rsidRPr="000F631B">
        <w:rPr>
          <w:szCs w:val="22"/>
          <w:lang w:val="sr-Latn-ME"/>
        </w:rPr>
        <w:t xml:space="preserve"> A</w:t>
      </w:r>
      <w:r w:rsidR="00E87F89">
        <w:rPr>
          <w:szCs w:val="22"/>
          <w:lang w:val="sr-Latn-ME"/>
        </w:rPr>
        <w:t>.</w:t>
      </w:r>
      <w:r w:rsidR="00754559" w:rsidRPr="000F631B">
        <w:rPr>
          <w:szCs w:val="22"/>
          <w:lang w:val="sr-Latn-ME"/>
        </w:rPr>
        <w:t>D</w:t>
      </w:r>
      <w:r w:rsidR="00E87F89">
        <w:rPr>
          <w:szCs w:val="22"/>
          <w:lang w:val="sr-Latn-ME"/>
        </w:rPr>
        <w:t>.</w:t>
      </w:r>
      <w:r w:rsidR="00754559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Vršac</w:t>
      </w:r>
      <w:r w:rsidR="00702DE8" w:rsidRPr="000F631B">
        <w:rPr>
          <w:szCs w:val="22"/>
          <w:lang w:val="sr-Latn-ME"/>
        </w:rPr>
        <w:t xml:space="preserve"> P</w:t>
      </w:r>
      <w:r w:rsidR="00E87F89">
        <w:rPr>
          <w:szCs w:val="22"/>
          <w:lang w:val="sr-Latn-ME"/>
        </w:rPr>
        <w:t>.</w:t>
      </w:r>
      <w:r w:rsidR="00702DE8" w:rsidRPr="000F631B">
        <w:rPr>
          <w:szCs w:val="22"/>
          <w:lang w:val="sr-Latn-ME"/>
        </w:rPr>
        <w:t>J</w:t>
      </w:r>
      <w:r w:rsidR="00E87F89">
        <w:rPr>
          <w:szCs w:val="22"/>
          <w:lang w:val="sr-Latn-ME"/>
        </w:rPr>
        <w:t>.</w:t>
      </w:r>
      <w:r w:rsidR="00702DE8" w:rsidRPr="000F631B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Podgorica</w:t>
      </w:r>
    </w:p>
    <w:p w14:paraId="6CD27642" w14:textId="1A2DBD6C" w:rsidR="00702DE8" w:rsidRPr="000F631B" w:rsidRDefault="00702DE8" w:rsidP="004F1E63">
      <w:pPr>
        <w:rPr>
          <w:szCs w:val="22"/>
          <w:lang w:val="sr-Latn-ME"/>
        </w:rPr>
      </w:pPr>
      <w:r w:rsidRPr="000F631B">
        <w:rPr>
          <w:szCs w:val="22"/>
          <w:lang w:val="sr-Latn-ME"/>
        </w:rPr>
        <w:t>8</w:t>
      </w:r>
      <w:r w:rsidR="00E87F89">
        <w:rPr>
          <w:szCs w:val="22"/>
          <w:lang w:val="sr-Latn-ME"/>
        </w:rPr>
        <w:t>.</w:t>
      </w:r>
      <w:r w:rsidRPr="000F631B">
        <w:rPr>
          <w:szCs w:val="22"/>
          <w:lang w:val="sr-Latn-ME"/>
        </w:rPr>
        <w:t xml:space="preserve"> marta 55A, Podgrica,</w:t>
      </w:r>
      <w:r w:rsidR="00C77564">
        <w:rPr>
          <w:szCs w:val="22"/>
          <w:lang w:val="sr-Latn-ME"/>
        </w:rPr>
        <w:t xml:space="preserve"> </w:t>
      </w:r>
      <w:r w:rsidRPr="000F631B">
        <w:rPr>
          <w:szCs w:val="22"/>
          <w:lang w:val="sr-Latn-ME"/>
        </w:rPr>
        <w:t>Crna Gora</w:t>
      </w:r>
    </w:p>
    <w:p w14:paraId="2963E7EB" w14:textId="1FDC8335" w:rsidR="00BE2CFB" w:rsidRDefault="00BE2CFB" w:rsidP="004F1E63">
      <w:pPr>
        <w:rPr>
          <w:b/>
          <w:szCs w:val="22"/>
          <w:lang w:val="sr-Latn-ME"/>
        </w:rPr>
      </w:pPr>
    </w:p>
    <w:p w14:paraId="69A245D8" w14:textId="2F382EEC" w:rsidR="00E87F89" w:rsidRDefault="00E87F89" w:rsidP="004F1E63">
      <w:pPr>
        <w:rPr>
          <w:b/>
          <w:szCs w:val="22"/>
          <w:lang w:val="sr-Latn-ME"/>
        </w:rPr>
      </w:pPr>
    </w:p>
    <w:p w14:paraId="196CCE42" w14:textId="77777777" w:rsidR="00E87F89" w:rsidRDefault="00E87F89" w:rsidP="004F1E63">
      <w:pPr>
        <w:rPr>
          <w:b/>
          <w:szCs w:val="22"/>
          <w:lang w:val="sr-Latn-ME"/>
        </w:rPr>
      </w:pPr>
    </w:p>
    <w:p w14:paraId="28B8BF31" w14:textId="54199A14" w:rsidR="00177D7F" w:rsidRPr="000F631B" w:rsidRDefault="00160D16" w:rsidP="004F1E63">
      <w:pPr>
        <w:rPr>
          <w:b/>
          <w:bCs/>
          <w:szCs w:val="22"/>
          <w:lang w:val="sr-Latn-ME"/>
        </w:rPr>
      </w:pPr>
      <w:r w:rsidRPr="000F631B">
        <w:rPr>
          <w:b/>
          <w:szCs w:val="22"/>
          <w:lang w:val="sr-Latn-ME"/>
        </w:rPr>
        <w:lastRenderedPageBreak/>
        <w:t>P</w:t>
      </w:r>
      <w:r w:rsidR="00177D7F" w:rsidRPr="000F631B">
        <w:rPr>
          <w:b/>
          <w:szCs w:val="22"/>
          <w:lang w:val="sr-Latn-ME"/>
        </w:rPr>
        <w:t>roizvođač</w:t>
      </w:r>
    </w:p>
    <w:p w14:paraId="2310E74E" w14:textId="06662848" w:rsidR="00702DE8" w:rsidRPr="000F631B" w:rsidRDefault="00896513" w:rsidP="004F1E63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HF</w:t>
      </w:r>
      <w:r w:rsidR="00702DE8" w:rsidRPr="000F631B">
        <w:rPr>
          <w:sz w:val="22"/>
          <w:szCs w:val="22"/>
          <w:lang w:val="sr-Latn-ME"/>
        </w:rPr>
        <w:t xml:space="preserve"> S.A.</w:t>
      </w:r>
    </w:p>
    <w:p w14:paraId="34E6B347" w14:textId="4D9B8A0D" w:rsidR="00702DE8" w:rsidRPr="000F631B" w:rsidRDefault="00702DE8" w:rsidP="004F1E63">
      <w:pPr>
        <w:pStyle w:val="Default"/>
        <w:jc w:val="both"/>
        <w:rPr>
          <w:sz w:val="22"/>
          <w:szCs w:val="22"/>
          <w:lang w:val="sr-Latn-ME"/>
        </w:rPr>
      </w:pPr>
      <w:r w:rsidRPr="000F631B">
        <w:rPr>
          <w:sz w:val="22"/>
          <w:szCs w:val="22"/>
          <w:lang w:val="sr-Latn-ME"/>
        </w:rPr>
        <w:t xml:space="preserve">64 Aristovoulou </w:t>
      </w:r>
      <w:r w:rsidR="008D7285">
        <w:rPr>
          <w:sz w:val="22"/>
          <w:szCs w:val="22"/>
          <w:lang w:val="sr-Latn-ME"/>
        </w:rPr>
        <w:t>s</w:t>
      </w:r>
      <w:r w:rsidRPr="000F631B">
        <w:rPr>
          <w:sz w:val="22"/>
          <w:szCs w:val="22"/>
          <w:lang w:val="sr-Latn-ME"/>
        </w:rPr>
        <w:t>tr.</w:t>
      </w:r>
    </w:p>
    <w:p w14:paraId="28B8BF32" w14:textId="79794FD4" w:rsidR="00177D7F" w:rsidRPr="000F631B" w:rsidRDefault="00702DE8" w:rsidP="004F1E63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0F631B">
        <w:rPr>
          <w:sz w:val="22"/>
          <w:szCs w:val="22"/>
          <w:lang w:val="sr-Latn-ME"/>
        </w:rPr>
        <w:t>Athens,</w:t>
      </w:r>
      <w:r w:rsidR="008D7285">
        <w:rPr>
          <w:sz w:val="22"/>
          <w:szCs w:val="22"/>
          <w:lang w:val="sr-Latn-ME"/>
        </w:rPr>
        <w:t xml:space="preserve"> 118 53,</w:t>
      </w:r>
      <w:r w:rsidRPr="000F631B">
        <w:rPr>
          <w:sz w:val="22"/>
          <w:szCs w:val="22"/>
          <w:lang w:val="sr-Latn-ME"/>
        </w:rPr>
        <w:t xml:space="preserve"> </w:t>
      </w:r>
      <w:r w:rsidR="008D7285">
        <w:rPr>
          <w:sz w:val="22"/>
          <w:szCs w:val="22"/>
          <w:lang w:val="sr-Latn-ME"/>
        </w:rPr>
        <w:t>Grčka</w:t>
      </w:r>
    </w:p>
    <w:p w14:paraId="28B8BF36" w14:textId="77777777" w:rsidR="004D1D48" w:rsidRPr="000F631B" w:rsidRDefault="004D1D48" w:rsidP="004F1E63">
      <w:pPr>
        <w:rPr>
          <w:b/>
          <w:bCs/>
          <w:szCs w:val="22"/>
          <w:lang w:val="sr-Latn-ME"/>
        </w:rPr>
      </w:pPr>
    </w:p>
    <w:p w14:paraId="7A76CBBC" w14:textId="137C9320" w:rsidR="008D7285" w:rsidRDefault="00177D7F" w:rsidP="004F1E63">
      <w:pPr>
        <w:rPr>
          <w:b/>
          <w:szCs w:val="22"/>
          <w:lang w:val="sr-Latn-ME"/>
        </w:rPr>
      </w:pPr>
      <w:r w:rsidRPr="000F631B">
        <w:rPr>
          <w:b/>
          <w:szCs w:val="22"/>
          <w:lang w:val="sr-Latn-ME"/>
        </w:rPr>
        <w:t xml:space="preserve">Režim izdavanja </w:t>
      </w:r>
      <w:r w:rsidR="0062305B" w:rsidRPr="000F631B">
        <w:rPr>
          <w:b/>
          <w:szCs w:val="22"/>
          <w:lang w:val="sr-Latn-ME"/>
        </w:rPr>
        <w:t>lijek</w:t>
      </w:r>
      <w:r w:rsidRPr="000F631B">
        <w:rPr>
          <w:b/>
          <w:szCs w:val="22"/>
          <w:lang w:val="sr-Latn-ME"/>
        </w:rPr>
        <w:t>a</w:t>
      </w:r>
      <w:r w:rsidR="00395CFA" w:rsidRPr="000F631B">
        <w:rPr>
          <w:b/>
          <w:szCs w:val="22"/>
          <w:lang w:val="sr-Latn-ME"/>
        </w:rPr>
        <w:t xml:space="preserve"> </w:t>
      </w:r>
    </w:p>
    <w:p w14:paraId="28B8BF37" w14:textId="19555A52" w:rsidR="00177D7F" w:rsidRPr="000F631B" w:rsidRDefault="00B162DC" w:rsidP="004F1E63">
      <w:pPr>
        <w:rPr>
          <w:b/>
          <w:szCs w:val="22"/>
          <w:lang w:val="sr-Latn-ME"/>
        </w:rPr>
      </w:pPr>
      <w:r w:rsidRPr="000F631B">
        <w:rPr>
          <w:szCs w:val="22"/>
          <w:lang w:val="sr-Latn-ME"/>
        </w:rPr>
        <w:t>Lijek se izdaje samo na ljekarski recept.</w:t>
      </w:r>
    </w:p>
    <w:p w14:paraId="28B8BF39" w14:textId="77777777" w:rsidR="004D1D48" w:rsidRPr="000F631B" w:rsidRDefault="004D1D48" w:rsidP="004F1E63">
      <w:pPr>
        <w:rPr>
          <w:b/>
          <w:szCs w:val="22"/>
          <w:lang w:val="sr-Latn-ME"/>
        </w:rPr>
      </w:pPr>
    </w:p>
    <w:p w14:paraId="28B8BF3A" w14:textId="221029E2" w:rsidR="00177D7F" w:rsidRPr="000F631B" w:rsidRDefault="00177D7F" w:rsidP="004F1E63">
      <w:pPr>
        <w:rPr>
          <w:b/>
          <w:szCs w:val="22"/>
          <w:lang w:val="sr-Latn-ME"/>
        </w:rPr>
      </w:pPr>
      <w:r w:rsidRPr="000F631B">
        <w:rPr>
          <w:b/>
          <w:szCs w:val="22"/>
          <w:lang w:val="sr-Latn-ME"/>
        </w:rPr>
        <w:t>Broj i datum dozvole</w:t>
      </w:r>
    </w:p>
    <w:p w14:paraId="28B8BF3B" w14:textId="5149D14B" w:rsidR="00177D7F" w:rsidRPr="00C15AC1" w:rsidRDefault="00C15AC1" w:rsidP="004F1E63">
      <w:pPr>
        <w:rPr>
          <w:szCs w:val="22"/>
          <w:lang w:val="sr-Latn-ME"/>
        </w:rPr>
      </w:pPr>
      <w:r w:rsidRPr="00C15AC1">
        <w:rPr>
          <w:szCs w:val="22"/>
          <w:lang w:val="sr-Latn-ME"/>
        </w:rPr>
        <w:t>2030/24/5144 - 5074 od 08.10.2024. godine</w:t>
      </w:r>
    </w:p>
    <w:p w14:paraId="7AD23B4F" w14:textId="77777777" w:rsidR="00C15AC1" w:rsidRPr="000F631B" w:rsidRDefault="00C15AC1" w:rsidP="004F1E63">
      <w:pPr>
        <w:rPr>
          <w:b/>
          <w:szCs w:val="22"/>
          <w:lang w:val="sr-Latn-ME"/>
        </w:rPr>
      </w:pPr>
    </w:p>
    <w:p w14:paraId="7373492D" w14:textId="12B5DF5C" w:rsidR="00702DE8" w:rsidRPr="000F631B" w:rsidRDefault="00702DE8" w:rsidP="004F1E63">
      <w:pPr>
        <w:rPr>
          <w:b/>
          <w:bCs/>
          <w:szCs w:val="22"/>
          <w:lang w:val="sr-Latn-ME"/>
        </w:rPr>
      </w:pPr>
      <w:r w:rsidRPr="000F631B">
        <w:rPr>
          <w:b/>
          <w:bCs/>
          <w:szCs w:val="22"/>
          <w:lang w:val="sr-Latn-ME"/>
        </w:rPr>
        <w:t>Ovo uputstvo je posl</w:t>
      </w:r>
      <w:r w:rsidR="00A8252E">
        <w:rPr>
          <w:b/>
          <w:bCs/>
          <w:szCs w:val="22"/>
          <w:lang w:val="sr-Latn-ME"/>
        </w:rPr>
        <w:t>j</w:t>
      </w:r>
      <w:r w:rsidRPr="000F631B">
        <w:rPr>
          <w:b/>
          <w:bCs/>
          <w:szCs w:val="22"/>
          <w:lang w:val="sr-Latn-ME"/>
        </w:rPr>
        <w:t xml:space="preserve">ednji put odobreno </w:t>
      </w:r>
    </w:p>
    <w:p w14:paraId="28B8BF3C" w14:textId="51A0455D" w:rsidR="00177D7F" w:rsidRPr="000F631B" w:rsidRDefault="00896513" w:rsidP="004F1E63">
      <w:pPr>
        <w:rPr>
          <w:szCs w:val="22"/>
          <w:lang w:val="sr-Latn-ME"/>
        </w:rPr>
      </w:pPr>
      <w:r>
        <w:rPr>
          <w:szCs w:val="22"/>
          <w:lang w:val="sr-Latn-ME"/>
        </w:rPr>
        <w:t>April</w:t>
      </w:r>
      <w:r w:rsidR="00C15AC1">
        <w:rPr>
          <w:szCs w:val="22"/>
          <w:lang w:val="sr-Latn-ME"/>
        </w:rPr>
        <w:t xml:space="preserve">, </w:t>
      </w:r>
      <w:r>
        <w:rPr>
          <w:szCs w:val="22"/>
          <w:lang w:val="sr-Latn-ME"/>
        </w:rPr>
        <w:t>202</w:t>
      </w:r>
      <w:r>
        <w:rPr>
          <w:szCs w:val="22"/>
          <w:lang w:val="sr-Latn-ME"/>
        </w:rPr>
        <w:t>5</w:t>
      </w:r>
      <w:bookmarkStart w:id="0" w:name="_GoBack"/>
      <w:bookmarkEnd w:id="0"/>
      <w:r w:rsidR="00C15AC1">
        <w:rPr>
          <w:szCs w:val="22"/>
          <w:lang w:val="sr-Latn-ME"/>
        </w:rPr>
        <w:t>. godine</w:t>
      </w:r>
    </w:p>
    <w:p w14:paraId="28B8BF41" w14:textId="77777777" w:rsidR="00470C55" w:rsidRPr="000F631B" w:rsidRDefault="00470C55" w:rsidP="004F1E63">
      <w:pPr>
        <w:rPr>
          <w:szCs w:val="22"/>
          <w:lang w:val="sr-Latn-ME"/>
        </w:rPr>
      </w:pPr>
    </w:p>
    <w:sectPr w:rsidR="00470C55" w:rsidRPr="000F631B" w:rsidSect="009A1B86">
      <w:footerReference w:type="even" r:id="rId15"/>
      <w:footerReference w:type="default" r:id="rId1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75A7" w14:textId="77777777" w:rsidR="001E09F3" w:rsidRDefault="001E09F3">
      <w:r>
        <w:separator/>
      </w:r>
    </w:p>
  </w:endnote>
  <w:endnote w:type="continuationSeparator" w:id="0">
    <w:p w14:paraId="7A717C55" w14:textId="77777777" w:rsidR="001E09F3" w:rsidRDefault="001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8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8BF49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A" w14:textId="711E7A6E" w:rsidR="00ED425D" w:rsidRPr="00DE43DC" w:rsidRDefault="001E09F3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>
              <w:tab/>
            </w:r>
            <w:r w:rsidR="0095349F" w:rsidRPr="00F413F0">
              <w:fldChar w:fldCharType="begin"/>
            </w:r>
            <w:r w:rsidR="0095349F" w:rsidRPr="00F413F0">
              <w:instrText xml:space="preserve"> PAGE </w:instrText>
            </w:r>
            <w:r w:rsidR="0095349F" w:rsidRPr="00F413F0">
              <w:fldChar w:fldCharType="separate"/>
            </w:r>
            <w:r w:rsidR="00896513">
              <w:rPr>
                <w:noProof/>
              </w:rPr>
              <w:t>6</w:t>
            </w:r>
            <w:r w:rsidR="0095349F" w:rsidRPr="00F413F0">
              <w:fldChar w:fldCharType="end"/>
            </w:r>
            <w:r w:rsidR="0095349F" w:rsidRPr="00F413F0">
              <w:t xml:space="preserve"> </w:t>
            </w:r>
            <w:r w:rsidR="0095349F">
              <w:t>/</w:t>
            </w:r>
            <w:r w:rsidR="0095349F" w:rsidRPr="00F413F0">
              <w:t xml:space="preserve">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89651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5D4B1" w14:textId="77777777" w:rsidR="001E09F3" w:rsidRDefault="001E09F3">
      <w:r>
        <w:separator/>
      </w:r>
    </w:p>
  </w:footnote>
  <w:footnote w:type="continuationSeparator" w:id="0">
    <w:p w14:paraId="21AE9E86" w14:textId="77777777" w:rsidR="001E09F3" w:rsidRDefault="001E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2D32287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8456B5D"/>
    <w:multiLevelType w:val="hybridMultilevel"/>
    <w:tmpl w:val="250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6AD"/>
    <w:multiLevelType w:val="hybridMultilevel"/>
    <w:tmpl w:val="912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710D"/>
    <w:multiLevelType w:val="hybridMultilevel"/>
    <w:tmpl w:val="2104FF2C"/>
    <w:lvl w:ilvl="0" w:tplc="A7480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03F5C"/>
    <w:multiLevelType w:val="hybridMultilevel"/>
    <w:tmpl w:val="C588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6663"/>
    <w:multiLevelType w:val="hybridMultilevel"/>
    <w:tmpl w:val="43A6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42738"/>
    <w:multiLevelType w:val="hybridMultilevel"/>
    <w:tmpl w:val="9B5EF82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CDA5FE6"/>
    <w:multiLevelType w:val="hybridMultilevel"/>
    <w:tmpl w:val="6F7C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A48"/>
    <w:multiLevelType w:val="hybridMultilevel"/>
    <w:tmpl w:val="951CF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D142E4"/>
    <w:multiLevelType w:val="hybridMultilevel"/>
    <w:tmpl w:val="CAEA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E00C2"/>
    <w:multiLevelType w:val="hybridMultilevel"/>
    <w:tmpl w:val="60482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350E0E"/>
    <w:multiLevelType w:val="hybridMultilevel"/>
    <w:tmpl w:val="04F8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7C2F"/>
    <w:multiLevelType w:val="hybridMultilevel"/>
    <w:tmpl w:val="96E6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27AB3"/>
    <w:multiLevelType w:val="hybridMultilevel"/>
    <w:tmpl w:val="4086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403ED"/>
    <w:multiLevelType w:val="hybridMultilevel"/>
    <w:tmpl w:val="B51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33A26"/>
    <w:multiLevelType w:val="hybridMultilevel"/>
    <w:tmpl w:val="14B2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261BE"/>
    <w:multiLevelType w:val="hybridMultilevel"/>
    <w:tmpl w:val="7516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016F"/>
    <w:multiLevelType w:val="hybridMultilevel"/>
    <w:tmpl w:val="68FAA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D242EE"/>
    <w:multiLevelType w:val="hybridMultilevel"/>
    <w:tmpl w:val="B08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9065E"/>
    <w:multiLevelType w:val="hybridMultilevel"/>
    <w:tmpl w:val="E746ED5A"/>
    <w:lvl w:ilvl="0" w:tplc="C140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366B5"/>
    <w:multiLevelType w:val="hybridMultilevel"/>
    <w:tmpl w:val="9092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9067B"/>
    <w:multiLevelType w:val="hybridMultilevel"/>
    <w:tmpl w:val="B21E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035EBC"/>
    <w:multiLevelType w:val="hybridMultilevel"/>
    <w:tmpl w:val="7C0AFB7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404FB"/>
    <w:multiLevelType w:val="hybridMultilevel"/>
    <w:tmpl w:val="8976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6"/>
  </w:num>
  <w:num w:numId="8">
    <w:abstractNumId w:val="21"/>
  </w:num>
  <w:num w:numId="9">
    <w:abstractNumId w:val="18"/>
  </w:num>
  <w:num w:numId="10">
    <w:abstractNumId w:val="25"/>
  </w:num>
  <w:num w:numId="11">
    <w:abstractNumId w:val="26"/>
  </w:num>
  <w:num w:numId="12">
    <w:abstractNumId w:val="23"/>
  </w:num>
  <w:num w:numId="13">
    <w:abstractNumId w:val="7"/>
  </w:num>
  <w:num w:numId="14">
    <w:abstractNumId w:val="22"/>
  </w:num>
  <w:num w:numId="15">
    <w:abstractNumId w:val="10"/>
  </w:num>
  <w:num w:numId="16">
    <w:abstractNumId w:val="12"/>
  </w:num>
  <w:num w:numId="17">
    <w:abstractNumId w:val="29"/>
  </w:num>
  <w:num w:numId="18">
    <w:abstractNumId w:val="9"/>
  </w:num>
  <w:num w:numId="19">
    <w:abstractNumId w:val="8"/>
  </w:num>
  <w:num w:numId="20">
    <w:abstractNumId w:val="31"/>
  </w:num>
  <w:num w:numId="21">
    <w:abstractNumId w:val="15"/>
  </w:num>
  <w:num w:numId="22">
    <w:abstractNumId w:val="3"/>
  </w:num>
  <w:num w:numId="23">
    <w:abstractNumId w:val="11"/>
  </w:num>
  <w:num w:numId="24">
    <w:abstractNumId w:val="13"/>
  </w:num>
  <w:num w:numId="25">
    <w:abstractNumId w:val="17"/>
  </w:num>
  <w:num w:numId="26">
    <w:abstractNumId w:val="19"/>
  </w:num>
  <w:num w:numId="27">
    <w:abstractNumId w:val="4"/>
  </w:num>
  <w:num w:numId="28">
    <w:abstractNumId w:val="14"/>
  </w:num>
  <w:num w:numId="29">
    <w:abstractNumId w:val="20"/>
  </w:num>
  <w:num w:numId="30">
    <w:abstractNumId w:val="6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31B"/>
    <w:rsid w:val="000033CC"/>
    <w:rsid w:val="0000342E"/>
    <w:rsid w:val="0000422C"/>
    <w:rsid w:val="00010E79"/>
    <w:rsid w:val="00021B7F"/>
    <w:rsid w:val="000236AC"/>
    <w:rsid w:val="00025B40"/>
    <w:rsid w:val="00025F55"/>
    <w:rsid w:val="00027C1E"/>
    <w:rsid w:val="000305AB"/>
    <w:rsid w:val="00030B1C"/>
    <w:rsid w:val="000476BA"/>
    <w:rsid w:val="00051277"/>
    <w:rsid w:val="00051AE6"/>
    <w:rsid w:val="000571D9"/>
    <w:rsid w:val="000620A5"/>
    <w:rsid w:val="0006340E"/>
    <w:rsid w:val="000662DC"/>
    <w:rsid w:val="00067036"/>
    <w:rsid w:val="00071AEB"/>
    <w:rsid w:val="0007233F"/>
    <w:rsid w:val="0007265F"/>
    <w:rsid w:val="00077815"/>
    <w:rsid w:val="000800C9"/>
    <w:rsid w:val="00080CDC"/>
    <w:rsid w:val="00091862"/>
    <w:rsid w:val="0009713C"/>
    <w:rsid w:val="000B0341"/>
    <w:rsid w:val="000B0907"/>
    <w:rsid w:val="000B19C2"/>
    <w:rsid w:val="000B3FD5"/>
    <w:rsid w:val="000C2698"/>
    <w:rsid w:val="000C4363"/>
    <w:rsid w:val="000D0B63"/>
    <w:rsid w:val="000E0EEF"/>
    <w:rsid w:val="000F5EBA"/>
    <w:rsid w:val="000F631B"/>
    <w:rsid w:val="000F7141"/>
    <w:rsid w:val="000F7CCA"/>
    <w:rsid w:val="00100F88"/>
    <w:rsid w:val="00104D20"/>
    <w:rsid w:val="00113EAF"/>
    <w:rsid w:val="00115BE2"/>
    <w:rsid w:val="00120AB0"/>
    <w:rsid w:val="001226A5"/>
    <w:rsid w:val="00122742"/>
    <w:rsid w:val="00124C8E"/>
    <w:rsid w:val="00134B4C"/>
    <w:rsid w:val="0013658E"/>
    <w:rsid w:val="00147EFC"/>
    <w:rsid w:val="001561F0"/>
    <w:rsid w:val="00160D16"/>
    <w:rsid w:val="00171860"/>
    <w:rsid w:val="00175850"/>
    <w:rsid w:val="00177D7F"/>
    <w:rsid w:val="001829FE"/>
    <w:rsid w:val="001849F8"/>
    <w:rsid w:val="00194220"/>
    <w:rsid w:val="001A3C8D"/>
    <w:rsid w:val="001A5D2E"/>
    <w:rsid w:val="001A7D88"/>
    <w:rsid w:val="001B0570"/>
    <w:rsid w:val="001B2E2A"/>
    <w:rsid w:val="001B3508"/>
    <w:rsid w:val="001B5A1A"/>
    <w:rsid w:val="001B5CDA"/>
    <w:rsid w:val="001B68A5"/>
    <w:rsid w:val="001B6E2B"/>
    <w:rsid w:val="001C0876"/>
    <w:rsid w:val="001C11D1"/>
    <w:rsid w:val="001C2741"/>
    <w:rsid w:val="001C6D26"/>
    <w:rsid w:val="001D6BED"/>
    <w:rsid w:val="001E09F3"/>
    <w:rsid w:val="001E2662"/>
    <w:rsid w:val="001F016A"/>
    <w:rsid w:val="001F15CC"/>
    <w:rsid w:val="001F28B0"/>
    <w:rsid w:val="00203292"/>
    <w:rsid w:val="002035D8"/>
    <w:rsid w:val="002124B6"/>
    <w:rsid w:val="00217FB5"/>
    <w:rsid w:val="00233B5B"/>
    <w:rsid w:val="002340B2"/>
    <w:rsid w:val="00246429"/>
    <w:rsid w:val="00246E5D"/>
    <w:rsid w:val="00252C40"/>
    <w:rsid w:val="002551F2"/>
    <w:rsid w:val="00256115"/>
    <w:rsid w:val="0026159D"/>
    <w:rsid w:val="002641AC"/>
    <w:rsid w:val="0026683E"/>
    <w:rsid w:val="00271D28"/>
    <w:rsid w:val="00275E3D"/>
    <w:rsid w:val="00276848"/>
    <w:rsid w:val="0028410B"/>
    <w:rsid w:val="002966EE"/>
    <w:rsid w:val="00296E21"/>
    <w:rsid w:val="002A21B9"/>
    <w:rsid w:val="002A23CC"/>
    <w:rsid w:val="002A2A2A"/>
    <w:rsid w:val="002A2C96"/>
    <w:rsid w:val="002A3859"/>
    <w:rsid w:val="002A3BDA"/>
    <w:rsid w:val="002A3F2D"/>
    <w:rsid w:val="002A77C1"/>
    <w:rsid w:val="002B2D01"/>
    <w:rsid w:val="002C335B"/>
    <w:rsid w:val="002C6731"/>
    <w:rsid w:val="002C6A8D"/>
    <w:rsid w:val="002E2837"/>
    <w:rsid w:val="002E3B33"/>
    <w:rsid w:val="002E670E"/>
    <w:rsid w:val="002E7169"/>
    <w:rsid w:val="002F711A"/>
    <w:rsid w:val="002F758F"/>
    <w:rsid w:val="00302937"/>
    <w:rsid w:val="003077B9"/>
    <w:rsid w:val="00314E80"/>
    <w:rsid w:val="00316147"/>
    <w:rsid w:val="00317A09"/>
    <w:rsid w:val="00326F55"/>
    <w:rsid w:val="003346C3"/>
    <w:rsid w:val="003376D1"/>
    <w:rsid w:val="003469A4"/>
    <w:rsid w:val="00346BEA"/>
    <w:rsid w:val="00346E32"/>
    <w:rsid w:val="003510AB"/>
    <w:rsid w:val="00351647"/>
    <w:rsid w:val="0035209D"/>
    <w:rsid w:val="00357131"/>
    <w:rsid w:val="00363C26"/>
    <w:rsid w:val="00375CD6"/>
    <w:rsid w:val="00376AD0"/>
    <w:rsid w:val="00383C9F"/>
    <w:rsid w:val="00384E8F"/>
    <w:rsid w:val="00390D0F"/>
    <w:rsid w:val="0039487E"/>
    <w:rsid w:val="00395ABA"/>
    <w:rsid w:val="00395CFA"/>
    <w:rsid w:val="003A1258"/>
    <w:rsid w:val="003A2830"/>
    <w:rsid w:val="003A2C21"/>
    <w:rsid w:val="003A4D95"/>
    <w:rsid w:val="003A4DAB"/>
    <w:rsid w:val="003A5828"/>
    <w:rsid w:val="003A68C2"/>
    <w:rsid w:val="003D1A15"/>
    <w:rsid w:val="003D26CF"/>
    <w:rsid w:val="003E76F2"/>
    <w:rsid w:val="003F755C"/>
    <w:rsid w:val="004072C2"/>
    <w:rsid w:val="0041655E"/>
    <w:rsid w:val="00416B80"/>
    <w:rsid w:val="0042105A"/>
    <w:rsid w:val="00432913"/>
    <w:rsid w:val="004350DB"/>
    <w:rsid w:val="00440A3F"/>
    <w:rsid w:val="004410C6"/>
    <w:rsid w:val="00444778"/>
    <w:rsid w:val="00446416"/>
    <w:rsid w:val="00446B7A"/>
    <w:rsid w:val="00451FA0"/>
    <w:rsid w:val="004528AC"/>
    <w:rsid w:val="00455BFB"/>
    <w:rsid w:val="00460B14"/>
    <w:rsid w:val="00461395"/>
    <w:rsid w:val="00466932"/>
    <w:rsid w:val="00470C55"/>
    <w:rsid w:val="00486EC0"/>
    <w:rsid w:val="004A0A0E"/>
    <w:rsid w:val="004A1906"/>
    <w:rsid w:val="004A3DC5"/>
    <w:rsid w:val="004A44D9"/>
    <w:rsid w:val="004A706C"/>
    <w:rsid w:val="004B1AF9"/>
    <w:rsid w:val="004B3CA4"/>
    <w:rsid w:val="004C1F17"/>
    <w:rsid w:val="004C42EE"/>
    <w:rsid w:val="004D0EE5"/>
    <w:rsid w:val="004D1D48"/>
    <w:rsid w:val="004D1E75"/>
    <w:rsid w:val="004D3ECA"/>
    <w:rsid w:val="004D4157"/>
    <w:rsid w:val="004D5E0E"/>
    <w:rsid w:val="004E1289"/>
    <w:rsid w:val="004E1EB8"/>
    <w:rsid w:val="004E501A"/>
    <w:rsid w:val="004E7020"/>
    <w:rsid w:val="004F169A"/>
    <w:rsid w:val="004F1E63"/>
    <w:rsid w:val="004F746A"/>
    <w:rsid w:val="005053D6"/>
    <w:rsid w:val="00523AA3"/>
    <w:rsid w:val="00525642"/>
    <w:rsid w:val="00526EB8"/>
    <w:rsid w:val="00530097"/>
    <w:rsid w:val="0055005C"/>
    <w:rsid w:val="0055508C"/>
    <w:rsid w:val="005644D8"/>
    <w:rsid w:val="005647B8"/>
    <w:rsid w:val="00570C84"/>
    <w:rsid w:val="0057737F"/>
    <w:rsid w:val="00577FA4"/>
    <w:rsid w:val="005832B5"/>
    <w:rsid w:val="005850AD"/>
    <w:rsid w:val="005917DA"/>
    <w:rsid w:val="005920DD"/>
    <w:rsid w:val="005A42CA"/>
    <w:rsid w:val="005B0CFD"/>
    <w:rsid w:val="005B3E66"/>
    <w:rsid w:val="005C0012"/>
    <w:rsid w:val="005C34E2"/>
    <w:rsid w:val="005C3D9D"/>
    <w:rsid w:val="005C5309"/>
    <w:rsid w:val="005D2213"/>
    <w:rsid w:val="005D6110"/>
    <w:rsid w:val="005E6417"/>
    <w:rsid w:val="005F33B2"/>
    <w:rsid w:val="005F4338"/>
    <w:rsid w:val="0060686A"/>
    <w:rsid w:val="00616B40"/>
    <w:rsid w:val="0062305B"/>
    <w:rsid w:val="0063528F"/>
    <w:rsid w:val="00636C49"/>
    <w:rsid w:val="006419B1"/>
    <w:rsid w:val="00643F3D"/>
    <w:rsid w:val="00645D79"/>
    <w:rsid w:val="00645F40"/>
    <w:rsid w:val="00646E5A"/>
    <w:rsid w:val="006472E2"/>
    <w:rsid w:val="00647966"/>
    <w:rsid w:val="00653FC9"/>
    <w:rsid w:val="00655D1A"/>
    <w:rsid w:val="006572BB"/>
    <w:rsid w:val="006617B9"/>
    <w:rsid w:val="0066499C"/>
    <w:rsid w:val="00665BB0"/>
    <w:rsid w:val="006816A8"/>
    <w:rsid w:val="0068238A"/>
    <w:rsid w:val="006910C8"/>
    <w:rsid w:val="0069417D"/>
    <w:rsid w:val="0069575E"/>
    <w:rsid w:val="006971F1"/>
    <w:rsid w:val="006B06AD"/>
    <w:rsid w:val="006B2ECA"/>
    <w:rsid w:val="006B3B85"/>
    <w:rsid w:val="006C1982"/>
    <w:rsid w:val="006C6AF5"/>
    <w:rsid w:val="006D3052"/>
    <w:rsid w:val="006D355A"/>
    <w:rsid w:val="006E5F35"/>
    <w:rsid w:val="006E717D"/>
    <w:rsid w:val="006F1DAC"/>
    <w:rsid w:val="006F5D55"/>
    <w:rsid w:val="006F7DFC"/>
    <w:rsid w:val="00702C60"/>
    <w:rsid w:val="00702C67"/>
    <w:rsid w:val="00702DE8"/>
    <w:rsid w:val="007127DE"/>
    <w:rsid w:val="00712B9A"/>
    <w:rsid w:val="00732EFA"/>
    <w:rsid w:val="00754559"/>
    <w:rsid w:val="0075770F"/>
    <w:rsid w:val="00767398"/>
    <w:rsid w:val="00780A27"/>
    <w:rsid w:val="00783328"/>
    <w:rsid w:val="007843EB"/>
    <w:rsid w:val="00792893"/>
    <w:rsid w:val="0079464E"/>
    <w:rsid w:val="00794E0B"/>
    <w:rsid w:val="007A5219"/>
    <w:rsid w:val="007A6E69"/>
    <w:rsid w:val="007B055C"/>
    <w:rsid w:val="007B37B0"/>
    <w:rsid w:val="007B593D"/>
    <w:rsid w:val="007B61F2"/>
    <w:rsid w:val="007C2828"/>
    <w:rsid w:val="007C2B55"/>
    <w:rsid w:val="007C32E1"/>
    <w:rsid w:val="007E19A1"/>
    <w:rsid w:val="007E2C6A"/>
    <w:rsid w:val="007E34EA"/>
    <w:rsid w:val="007F2C16"/>
    <w:rsid w:val="007F4CB4"/>
    <w:rsid w:val="00804988"/>
    <w:rsid w:val="00805CB3"/>
    <w:rsid w:val="00812CFE"/>
    <w:rsid w:val="00812E98"/>
    <w:rsid w:val="00815C6D"/>
    <w:rsid w:val="00816D9D"/>
    <w:rsid w:val="00827DFB"/>
    <w:rsid w:val="00830C25"/>
    <w:rsid w:val="0083686A"/>
    <w:rsid w:val="00836D10"/>
    <w:rsid w:val="00837CC1"/>
    <w:rsid w:val="0084360B"/>
    <w:rsid w:val="008464E5"/>
    <w:rsid w:val="00847287"/>
    <w:rsid w:val="0085682A"/>
    <w:rsid w:val="0086060D"/>
    <w:rsid w:val="00864417"/>
    <w:rsid w:val="00872A03"/>
    <w:rsid w:val="00874894"/>
    <w:rsid w:val="00894C0D"/>
    <w:rsid w:val="00896513"/>
    <w:rsid w:val="008A6F40"/>
    <w:rsid w:val="008B40FB"/>
    <w:rsid w:val="008B45B9"/>
    <w:rsid w:val="008C1940"/>
    <w:rsid w:val="008C3104"/>
    <w:rsid w:val="008C536A"/>
    <w:rsid w:val="008C5B90"/>
    <w:rsid w:val="008D7285"/>
    <w:rsid w:val="008E3D1C"/>
    <w:rsid w:val="008E52AD"/>
    <w:rsid w:val="0090276E"/>
    <w:rsid w:val="00907D6E"/>
    <w:rsid w:val="00910539"/>
    <w:rsid w:val="00913978"/>
    <w:rsid w:val="00914F22"/>
    <w:rsid w:val="0091586E"/>
    <w:rsid w:val="00915DAA"/>
    <w:rsid w:val="009163F4"/>
    <w:rsid w:val="009210AE"/>
    <w:rsid w:val="00922D62"/>
    <w:rsid w:val="009278B1"/>
    <w:rsid w:val="0093188D"/>
    <w:rsid w:val="00931D2F"/>
    <w:rsid w:val="009357F0"/>
    <w:rsid w:val="00937D91"/>
    <w:rsid w:val="0094543E"/>
    <w:rsid w:val="00947DD0"/>
    <w:rsid w:val="00952061"/>
    <w:rsid w:val="0095349F"/>
    <w:rsid w:val="00974C8E"/>
    <w:rsid w:val="0099623A"/>
    <w:rsid w:val="00996E3F"/>
    <w:rsid w:val="00997823"/>
    <w:rsid w:val="009A186D"/>
    <w:rsid w:val="009A1B86"/>
    <w:rsid w:val="009A3B26"/>
    <w:rsid w:val="009B2341"/>
    <w:rsid w:val="009B2A0E"/>
    <w:rsid w:val="009B318E"/>
    <w:rsid w:val="009C272C"/>
    <w:rsid w:val="009C346A"/>
    <w:rsid w:val="009D2447"/>
    <w:rsid w:val="009D3BB2"/>
    <w:rsid w:val="009D63D4"/>
    <w:rsid w:val="009D6C77"/>
    <w:rsid w:val="009F4557"/>
    <w:rsid w:val="009F78FA"/>
    <w:rsid w:val="00A0035F"/>
    <w:rsid w:val="00A01E0A"/>
    <w:rsid w:val="00A030A0"/>
    <w:rsid w:val="00A05CBF"/>
    <w:rsid w:val="00A17F64"/>
    <w:rsid w:val="00A2557D"/>
    <w:rsid w:val="00A33DB7"/>
    <w:rsid w:val="00A402AF"/>
    <w:rsid w:val="00A46E51"/>
    <w:rsid w:val="00A54700"/>
    <w:rsid w:val="00A643DF"/>
    <w:rsid w:val="00A66C5B"/>
    <w:rsid w:val="00A7069C"/>
    <w:rsid w:val="00A71B75"/>
    <w:rsid w:val="00A73EE4"/>
    <w:rsid w:val="00A75A83"/>
    <w:rsid w:val="00A76ABE"/>
    <w:rsid w:val="00A8252E"/>
    <w:rsid w:val="00A85FBD"/>
    <w:rsid w:val="00A903C2"/>
    <w:rsid w:val="00A945D7"/>
    <w:rsid w:val="00A97BA6"/>
    <w:rsid w:val="00AA51BE"/>
    <w:rsid w:val="00AB26DF"/>
    <w:rsid w:val="00AB33F2"/>
    <w:rsid w:val="00AC2BD2"/>
    <w:rsid w:val="00AD1D9B"/>
    <w:rsid w:val="00AD3360"/>
    <w:rsid w:val="00AE1080"/>
    <w:rsid w:val="00AE1215"/>
    <w:rsid w:val="00AE714E"/>
    <w:rsid w:val="00AE769C"/>
    <w:rsid w:val="00AF23AC"/>
    <w:rsid w:val="00AF28A1"/>
    <w:rsid w:val="00AF311B"/>
    <w:rsid w:val="00AF5A26"/>
    <w:rsid w:val="00B012B8"/>
    <w:rsid w:val="00B02017"/>
    <w:rsid w:val="00B138EE"/>
    <w:rsid w:val="00B15F75"/>
    <w:rsid w:val="00B162DC"/>
    <w:rsid w:val="00B2301F"/>
    <w:rsid w:val="00B24028"/>
    <w:rsid w:val="00B25C18"/>
    <w:rsid w:val="00B33235"/>
    <w:rsid w:val="00B431EC"/>
    <w:rsid w:val="00B43687"/>
    <w:rsid w:val="00B441EA"/>
    <w:rsid w:val="00B549B7"/>
    <w:rsid w:val="00B62050"/>
    <w:rsid w:val="00B6621C"/>
    <w:rsid w:val="00B67CB0"/>
    <w:rsid w:val="00B71828"/>
    <w:rsid w:val="00B728FF"/>
    <w:rsid w:val="00B755BB"/>
    <w:rsid w:val="00B759A3"/>
    <w:rsid w:val="00B76D65"/>
    <w:rsid w:val="00B84D4B"/>
    <w:rsid w:val="00B853A7"/>
    <w:rsid w:val="00B962FA"/>
    <w:rsid w:val="00B96AC9"/>
    <w:rsid w:val="00BA5446"/>
    <w:rsid w:val="00BB5072"/>
    <w:rsid w:val="00BB6492"/>
    <w:rsid w:val="00BC08B7"/>
    <w:rsid w:val="00BC5C70"/>
    <w:rsid w:val="00BD510B"/>
    <w:rsid w:val="00BD6371"/>
    <w:rsid w:val="00BE2CFB"/>
    <w:rsid w:val="00BE66D3"/>
    <w:rsid w:val="00BF61C2"/>
    <w:rsid w:val="00BF6314"/>
    <w:rsid w:val="00C05DB2"/>
    <w:rsid w:val="00C07019"/>
    <w:rsid w:val="00C11F16"/>
    <w:rsid w:val="00C15AC1"/>
    <w:rsid w:val="00C17F35"/>
    <w:rsid w:val="00C20670"/>
    <w:rsid w:val="00C301F0"/>
    <w:rsid w:val="00C37889"/>
    <w:rsid w:val="00C37EC6"/>
    <w:rsid w:val="00C542A6"/>
    <w:rsid w:val="00C5430C"/>
    <w:rsid w:val="00C56255"/>
    <w:rsid w:val="00C5625C"/>
    <w:rsid w:val="00C646A4"/>
    <w:rsid w:val="00C64AEA"/>
    <w:rsid w:val="00C6557E"/>
    <w:rsid w:val="00C66BE3"/>
    <w:rsid w:val="00C70DC8"/>
    <w:rsid w:val="00C720C0"/>
    <w:rsid w:val="00C77564"/>
    <w:rsid w:val="00C82A85"/>
    <w:rsid w:val="00C9265A"/>
    <w:rsid w:val="00C92BEC"/>
    <w:rsid w:val="00C93AD6"/>
    <w:rsid w:val="00C95BB9"/>
    <w:rsid w:val="00CA5510"/>
    <w:rsid w:val="00CB457C"/>
    <w:rsid w:val="00CB6ACF"/>
    <w:rsid w:val="00CC696C"/>
    <w:rsid w:val="00CD2B3D"/>
    <w:rsid w:val="00CD5B5A"/>
    <w:rsid w:val="00CD5DB8"/>
    <w:rsid w:val="00CE5F29"/>
    <w:rsid w:val="00CE7BD9"/>
    <w:rsid w:val="00CF249E"/>
    <w:rsid w:val="00CF3B87"/>
    <w:rsid w:val="00CF4679"/>
    <w:rsid w:val="00D009AB"/>
    <w:rsid w:val="00D04DFC"/>
    <w:rsid w:val="00D15988"/>
    <w:rsid w:val="00D23F0F"/>
    <w:rsid w:val="00D37323"/>
    <w:rsid w:val="00D407F3"/>
    <w:rsid w:val="00D43DA6"/>
    <w:rsid w:val="00D476BF"/>
    <w:rsid w:val="00D5146E"/>
    <w:rsid w:val="00D52A96"/>
    <w:rsid w:val="00D63401"/>
    <w:rsid w:val="00D6432F"/>
    <w:rsid w:val="00D70F95"/>
    <w:rsid w:val="00D75B21"/>
    <w:rsid w:val="00D834B9"/>
    <w:rsid w:val="00D84AD5"/>
    <w:rsid w:val="00D86639"/>
    <w:rsid w:val="00D96620"/>
    <w:rsid w:val="00D97E38"/>
    <w:rsid w:val="00DA4012"/>
    <w:rsid w:val="00DB1A13"/>
    <w:rsid w:val="00DB4BAE"/>
    <w:rsid w:val="00DC3312"/>
    <w:rsid w:val="00DC456A"/>
    <w:rsid w:val="00DC792A"/>
    <w:rsid w:val="00DD4267"/>
    <w:rsid w:val="00DE0E1F"/>
    <w:rsid w:val="00DE43DC"/>
    <w:rsid w:val="00DF0DDE"/>
    <w:rsid w:val="00E0071E"/>
    <w:rsid w:val="00E02240"/>
    <w:rsid w:val="00E107AC"/>
    <w:rsid w:val="00E12D3E"/>
    <w:rsid w:val="00E13E6F"/>
    <w:rsid w:val="00E16E15"/>
    <w:rsid w:val="00E2400A"/>
    <w:rsid w:val="00E25C76"/>
    <w:rsid w:val="00E268F2"/>
    <w:rsid w:val="00E36F91"/>
    <w:rsid w:val="00E401AE"/>
    <w:rsid w:val="00E40ECB"/>
    <w:rsid w:val="00E4425A"/>
    <w:rsid w:val="00E50E05"/>
    <w:rsid w:val="00E56840"/>
    <w:rsid w:val="00E65E52"/>
    <w:rsid w:val="00E6700F"/>
    <w:rsid w:val="00E7512C"/>
    <w:rsid w:val="00E8089D"/>
    <w:rsid w:val="00E8667B"/>
    <w:rsid w:val="00E87F89"/>
    <w:rsid w:val="00E901B6"/>
    <w:rsid w:val="00E95A92"/>
    <w:rsid w:val="00E9632C"/>
    <w:rsid w:val="00EA3814"/>
    <w:rsid w:val="00EB1119"/>
    <w:rsid w:val="00EB2C56"/>
    <w:rsid w:val="00EB2DA1"/>
    <w:rsid w:val="00EC6574"/>
    <w:rsid w:val="00ED3FF8"/>
    <w:rsid w:val="00ED425D"/>
    <w:rsid w:val="00EE0A9C"/>
    <w:rsid w:val="00EE1E2A"/>
    <w:rsid w:val="00EE3268"/>
    <w:rsid w:val="00EE5075"/>
    <w:rsid w:val="00EF5F53"/>
    <w:rsid w:val="00EF7A4B"/>
    <w:rsid w:val="00F027C9"/>
    <w:rsid w:val="00F11867"/>
    <w:rsid w:val="00F2037D"/>
    <w:rsid w:val="00F210E1"/>
    <w:rsid w:val="00F238C1"/>
    <w:rsid w:val="00F26893"/>
    <w:rsid w:val="00F301AF"/>
    <w:rsid w:val="00F3292D"/>
    <w:rsid w:val="00F34516"/>
    <w:rsid w:val="00F37824"/>
    <w:rsid w:val="00F37DE6"/>
    <w:rsid w:val="00F44965"/>
    <w:rsid w:val="00F64894"/>
    <w:rsid w:val="00F702B4"/>
    <w:rsid w:val="00F84CD3"/>
    <w:rsid w:val="00F905A9"/>
    <w:rsid w:val="00F9147D"/>
    <w:rsid w:val="00F932B0"/>
    <w:rsid w:val="00FA59ED"/>
    <w:rsid w:val="00FA5DF5"/>
    <w:rsid w:val="00FB12F6"/>
    <w:rsid w:val="00FB2DE1"/>
    <w:rsid w:val="00FB3C0D"/>
    <w:rsid w:val="00FB4B87"/>
    <w:rsid w:val="00FC04C3"/>
    <w:rsid w:val="00FD1BCB"/>
    <w:rsid w:val="00FE64D7"/>
    <w:rsid w:val="00FE6881"/>
    <w:rsid w:val="00FE7CC3"/>
    <w:rsid w:val="00FF1D64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8BEB9"/>
  <w15:docId w15:val="{61ABA38D-8E98-4C17-90F6-55AF31D0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8A6F40"/>
    <w:pPr>
      <w:ind w:left="720"/>
      <w:contextualSpacing/>
    </w:pPr>
  </w:style>
  <w:style w:type="paragraph" w:customStyle="1" w:styleId="Default">
    <w:name w:val="Default"/>
    <w:rsid w:val="00702D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A1B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93AA-FEE2-4A9D-954C-3D731EACD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A940C-E4A7-4225-A096-9953B982C864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EF798EC1-E45A-4B99-8D85-0A991ADA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55296-6053-4596-8903-FC46C3D2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12694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3</cp:revision>
  <cp:lastPrinted>2016-07-25T08:56:00Z</cp:lastPrinted>
  <dcterms:created xsi:type="dcterms:W3CDTF">2025-04-23T06:02:00Z</dcterms:created>
  <dcterms:modified xsi:type="dcterms:W3CDTF">2025-04-23T06:04:00Z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