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9AF3D" w14:textId="77777777" w:rsidR="00C22BE5" w:rsidRPr="00971396" w:rsidRDefault="00C22BE5" w:rsidP="00C22BE5">
      <w:pPr>
        <w:rPr>
          <w:sz w:val="22"/>
          <w:szCs w:val="22"/>
          <w:lang w:val="sr-Latn-ME"/>
        </w:rPr>
      </w:pPr>
    </w:p>
    <w:p w14:paraId="45E4C1C7" w14:textId="77777777" w:rsidR="00C22BE5" w:rsidRPr="00971396" w:rsidRDefault="00C22BE5" w:rsidP="00C22BE5">
      <w:pPr>
        <w:rPr>
          <w:sz w:val="22"/>
          <w:szCs w:val="22"/>
          <w:lang w:val="sr-Latn-ME"/>
        </w:rPr>
      </w:pPr>
    </w:p>
    <w:p w14:paraId="73EACAA1" w14:textId="77777777" w:rsidR="00C22BE5" w:rsidRPr="00971396" w:rsidRDefault="00C30F92" w:rsidP="00C30F92">
      <w:pPr>
        <w:jc w:val="center"/>
        <w:rPr>
          <w:sz w:val="22"/>
          <w:szCs w:val="22"/>
          <w:lang w:val="sr-Latn-ME"/>
        </w:rPr>
      </w:pPr>
      <w:r w:rsidRPr="00971396">
        <w:rPr>
          <w:b/>
          <w:bCs/>
          <w:iCs/>
          <w:sz w:val="22"/>
          <w:szCs w:val="22"/>
          <w:u w:val="single"/>
          <w:lang w:val="sr-Latn-ME"/>
        </w:rPr>
        <w:t xml:space="preserve">UPUTSTVO ZA </w:t>
      </w:r>
      <w:r w:rsidR="00B71B51" w:rsidRPr="00971396">
        <w:rPr>
          <w:b/>
          <w:bCs/>
          <w:iCs/>
          <w:sz w:val="22"/>
          <w:szCs w:val="22"/>
          <w:u w:val="single"/>
          <w:lang w:val="sr-Latn-ME"/>
        </w:rPr>
        <w:t>LIJEK</w:t>
      </w:r>
    </w:p>
    <w:p w14:paraId="116C6C71" w14:textId="77777777" w:rsidR="00C30F92" w:rsidRPr="00971396" w:rsidRDefault="00C30F92" w:rsidP="00C30F92">
      <w:pPr>
        <w:jc w:val="center"/>
        <w:rPr>
          <w:i/>
          <w:color w:val="808080"/>
          <w:sz w:val="22"/>
          <w:szCs w:val="22"/>
          <w:lang w:val="sr-Latn-ME"/>
        </w:rPr>
      </w:pPr>
    </w:p>
    <w:p w14:paraId="085C5BE5" w14:textId="710F106E" w:rsidR="000C0DC5" w:rsidRPr="00971396" w:rsidRDefault="00FC7FFA" w:rsidP="00FC7FFA">
      <w:pPr>
        <w:tabs>
          <w:tab w:val="left" w:pos="284"/>
        </w:tabs>
        <w:jc w:val="center"/>
        <w:rPr>
          <w:b/>
          <w:bCs/>
          <w:sz w:val="22"/>
          <w:szCs w:val="22"/>
          <w:lang w:val="sr-Latn-ME"/>
        </w:rPr>
      </w:pPr>
      <w:r w:rsidRPr="00971396">
        <w:rPr>
          <w:b/>
          <w:bCs/>
          <w:sz w:val="22"/>
          <w:szCs w:val="22"/>
          <w:lang w:val="sr-Latn-ME"/>
        </w:rPr>
        <w:t>Efferalgan sa vitaminom C, 330 mg</w:t>
      </w:r>
      <w:r w:rsidR="005D46FE" w:rsidRPr="00971396">
        <w:rPr>
          <w:b/>
          <w:bCs/>
          <w:sz w:val="22"/>
          <w:szCs w:val="22"/>
          <w:lang w:val="sr-Latn-ME"/>
        </w:rPr>
        <w:t xml:space="preserve"> + </w:t>
      </w:r>
      <w:r w:rsidRPr="00971396">
        <w:rPr>
          <w:b/>
          <w:bCs/>
          <w:sz w:val="22"/>
          <w:szCs w:val="22"/>
          <w:lang w:val="sr-Latn-ME"/>
        </w:rPr>
        <w:t>200 mg, šumeć</w:t>
      </w:r>
      <w:r w:rsidR="000C0DC5" w:rsidRPr="00971396">
        <w:rPr>
          <w:b/>
          <w:bCs/>
          <w:sz w:val="22"/>
          <w:szCs w:val="22"/>
          <w:lang w:val="sr-Latn-ME"/>
        </w:rPr>
        <w:t>a</w:t>
      </w:r>
      <w:r w:rsidRPr="00971396">
        <w:rPr>
          <w:b/>
          <w:bCs/>
          <w:sz w:val="22"/>
          <w:szCs w:val="22"/>
          <w:lang w:val="sr-Latn-ME"/>
        </w:rPr>
        <w:t xml:space="preserve"> tablet</w:t>
      </w:r>
      <w:r w:rsidR="000C0DC5" w:rsidRPr="00971396">
        <w:rPr>
          <w:b/>
          <w:bCs/>
          <w:sz w:val="22"/>
          <w:szCs w:val="22"/>
          <w:lang w:val="sr-Latn-ME"/>
        </w:rPr>
        <w:t>a</w:t>
      </w:r>
    </w:p>
    <w:p w14:paraId="6C082D5E" w14:textId="69F64A4A" w:rsidR="00FC7FFA" w:rsidRPr="00971396" w:rsidRDefault="00FC7FFA" w:rsidP="00FC7FFA">
      <w:pPr>
        <w:tabs>
          <w:tab w:val="left" w:pos="284"/>
        </w:tabs>
        <w:jc w:val="center"/>
        <w:rPr>
          <w:bCs/>
          <w:sz w:val="22"/>
          <w:szCs w:val="22"/>
          <w:lang w:val="sr-Latn-ME"/>
        </w:rPr>
      </w:pPr>
      <w:r w:rsidRPr="00971396">
        <w:rPr>
          <w:bCs/>
          <w:sz w:val="22"/>
          <w:szCs w:val="22"/>
          <w:lang w:val="sr-Latn-ME"/>
        </w:rPr>
        <w:t>paracetamol</w:t>
      </w:r>
      <w:r w:rsidR="005D46FE" w:rsidRPr="00971396">
        <w:rPr>
          <w:bCs/>
          <w:sz w:val="22"/>
          <w:szCs w:val="22"/>
          <w:lang w:val="sr-Latn-ME"/>
        </w:rPr>
        <w:t xml:space="preserve">, </w:t>
      </w:r>
      <w:r w:rsidRPr="00971396">
        <w:rPr>
          <w:bCs/>
          <w:sz w:val="22"/>
          <w:szCs w:val="22"/>
          <w:lang w:val="sr-Latn-ME"/>
        </w:rPr>
        <w:t>askorbinska kiselina</w:t>
      </w:r>
    </w:p>
    <w:p w14:paraId="27E7BD10" w14:textId="723E9A5F" w:rsidR="00B71B51" w:rsidRDefault="00B71B51" w:rsidP="00B71B51">
      <w:pPr>
        <w:widowControl w:val="0"/>
        <w:autoSpaceDE w:val="0"/>
        <w:autoSpaceDN w:val="0"/>
        <w:jc w:val="center"/>
        <w:rPr>
          <w:b/>
          <w:bCs/>
          <w:i/>
          <w:color w:val="808080"/>
          <w:sz w:val="22"/>
          <w:szCs w:val="22"/>
          <w:lang w:val="sr-Latn-ME"/>
        </w:rPr>
      </w:pPr>
    </w:p>
    <w:p w14:paraId="66B519CF" w14:textId="26F87F7C" w:rsidR="00971396" w:rsidRDefault="00971396" w:rsidP="00B71B51">
      <w:pPr>
        <w:widowControl w:val="0"/>
        <w:autoSpaceDE w:val="0"/>
        <w:autoSpaceDN w:val="0"/>
        <w:jc w:val="center"/>
        <w:rPr>
          <w:b/>
          <w:bCs/>
          <w:i/>
          <w:color w:val="808080"/>
          <w:sz w:val="22"/>
          <w:szCs w:val="22"/>
          <w:lang w:val="sr-Latn-ME"/>
        </w:rPr>
      </w:pPr>
    </w:p>
    <w:p w14:paraId="263F6C6C" w14:textId="77777777" w:rsidR="00971396" w:rsidRPr="00971396" w:rsidRDefault="00971396" w:rsidP="00B71B51">
      <w:pPr>
        <w:widowControl w:val="0"/>
        <w:autoSpaceDE w:val="0"/>
        <w:autoSpaceDN w:val="0"/>
        <w:jc w:val="center"/>
        <w:rPr>
          <w:b/>
          <w:bCs/>
          <w:i/>
          <w:color w:val="808080"/>
          <w:sz w:val="22"/>
          <w:szCs w:val="22"/>
          <w:lang w:val="sr-Latn-ME"/>
        </w:rPr>
      </w:pPr>
    </w:p>
    <w:p w14:paraId="13F1E047" w14:textId="77777777" w:rsidR="006A2B96" w:rsidRPr="00971396" w:rsidRDefault="006A2B96" w:rsidP="00971396">
      <w:pPr>
        <w:widowControl w:val="0"/>
        <w:autoSpaceDE w:val="0"/>
        <w:autoSpaceDN w:val="0"/>
        <w:ind w:left="360" w:hanging="360"/>
        <w:jc w:val="both"/>
        <w:rPr>
          <w:b/>
          <w:bCs/>
          <w:sz w:val="22"/>
          <w:szCs w:val="22"/>
          <w:lang w:val="sr-Latn-ME"/>
        </w:rPr>
      </w:pPr>
      <w:r w:rsidRPr="00971396">
        <w:rPr>
          <w:b/>
          <w:bCs/>
          <w:sz w:val="22"/>
          <w:szCs w:val="22"/>
          <w:lang w:val="sr-Latn-ME"/>
        </w:rPr>
        <w:t>Pažljivo pročitajte ovo uputstvo, prije nego što počnete da koristite ovaj lijek</w:t>
      </w:r>
      <w:r w:rsidR="00F67628" w:rsidRPr="00971396">
        <w:rPr>
          <w:b/>
          <w:bCs/>
          <w:sz w:val="22"/>
          <w:szCs w:val="22"/>
          <w:lang w:val="sr-Latn-ME"/>
        </w:rPr>
        <w:t>,</w:t>
      </w:r>
      <w:r w:rsidRPr="00971396">
        <w:rPr>
          <w:sz w:val="22"/>
          <w:szCs w:val="22"/>
          <w:lang w:val="sr-Latn-ME"/>
        </w:rPr>
        <w:t xml:space="preserve"> </w:t>
      </w:r>
      <w:r w:rsidRPr="00971396">
        <w:rPr>
          <w:b/>
          <w:bCs/>
          <w:sz w:val="22"/>
          <w:szCs w:val="22"/>
          <w:lang w:val="sr-Latn-ME"/>
        </w:rPr>
        <w:t xml:space="preserve">jer sadrži </w:t>
      </w:r>
    </w:p>
    <w:p w14:paraId="4135CAC0" w14:textId="77777777" w:rsidR="00A32113" w:rsidRPr="00971396" w:rsidRDefault="006A2B96" w:rsidP="00971396">
      <w:pPr>
        <w:widowControl w:val="0"/>
        <w:autoSpaceDE w:val="0"/>
        <w:autoSpaceDN w:val="0"/>
        <w:ind w:left="360" w:hanging="360"/>
        <w:jc w:val="both"/>
        <w:rPr>
          <w:b/>
          <w:bCs/>
          <w:sz w:val="22"/>
          <w:szCs w:val="22"/>
          <w:lang w:val="sr-Latn-ME"/>
        </w:rPr>
      </w:pPr>
      <w:r w:rsidRPr="00971396">
        <w:rPr>
          <w:b/>
          <w:bCs/>
          <w:sz w:val="22"/>
          <w:szCs w:val="22"/>
          <w:lang w:val="sr-Latn-ME"/>
        </w:rPr>
        <w:t>informacije koje su važne za Vas</w:t>
      </w:r>
    </w:p>
    <w:p w14:paraId="47B0021D" w14:textId="77777777" w:rsidR="00A32113" w:rsidRPr="00971396" w:rsidRDefault="00F67628" w:rsidP="00971396">
      <w:pPr>
        <w:pStyle w:val="CommentText"/>
        <w:jc w:val="both"/>
        <w:rPr>
          <w:sz w:val="22"/>
          <w:szCs w:val="22"/>
          <w:lang w:val="sr-Latn-ME"/>
        </w:rPr>
      </w:pPr>
      <w:r w:rsidRPr="00971396">
        <w:rPr>
          <w:sz w:val="22"/>
          <w:szCs w:val="22"/>
          <w:lang w:val="sr-Latn-ME"/>
        </w:rPr>
        <w:t xml:space="preserve">Uvijek </w:t>
      </w:r>
      <w:r w:rsidR="00A32113" w:rsidRPr="00971396">
        <w:rPr>
          <w:sz w:val="22"/>
          <w:szCs w:val="22"/>
          <w:lang w:val="sr-Latn-ME"/>
        </w:rPr>
        <w:t xml:space="preserve">koristite </w:t>
      </w:r>
      <w:r w:rsidRPr="00971396">
        <w:rPr>
          <w:sz w:val="22"/>
          <w:szCs w:val="22"/>
          <w:lang w:val="sr-Latn-ME"/>
        </w:rPr>
        <w:t xml:space="preserve">ovaj </w:t>
      </w:r>
      <w:r w:rsidR="00A32113" w:rsidRPr="00971396">
        <w:rPr>
          <w:sz w:val="22"/>
          <w:szCs w:val="22"/>
          <w:lang w:val="sr-Latn-ME"/>
        </w:rPr>
        <w:t xml:space="preserve">lijek </w:t>
      </w:r>
      <w:r w:rsidR="00564146" w:rsidRPr="00971396">
        <w:rPr>
          <w:sz w:val="22"/>
          <w:szCs w:val="22"/>
          <w:lang w:val="sr-Latn-ME"/>
        </w:rPr>
        <w:t>onako kako je opisano u ovom uputstvu, ili kao što su Vam rekli ljekar ili farmaceut</w:t>
      </w:r>
      <w:r w:rsidR="00A32113" w:rsidRPr="00971396">
        <w:rPr>
          <w:sz w:val="22"/>
          <w:szCs w:val="22"/>
          <w:lang w:val="sr-Latn-ME"/>
        </w:rPr>
        <w:t>.</w:t>
      </w:r>
      <w:r w:rsidR="006240C9" w:rsidRPr="00971396">
        <w:rPr>
          <w:sz w:val="22"/>
          <w:szCs w:val="22"/>
          <w:lang w:val="sr-Latn-ME"/>
        </w:rPr>
        <w:t xml:space="preserve"> </w:t>
      </w:r>
    </w:p>
    <w:p w14:paraId="464DEE9F" w14:textId="77777777" w:rsidR="00A32113" w:rsidRPr="00971396" w:rsidRDefault="00A32113" w:rsidP="00971396">
      <w:pPr>
        <w:widowControl w:val="0"/>
        <w:numPr>
          <w:ilvl w:val="0"/>
          <w:numId w:val="18"/>
        </w:numPr>
        <w:autoSpaceDE w:val="0"/>
        <w:autoSpaceDN w:val="0"/>
        <w:jc w:val="both"/>
        <w:rPr>
          <w:sz w:val="22"/>
          <w:szCs w:val="22"/>
          <w:lang w:val="sr-Latn-ME"/>
        </w:rPr>
      </w:pPr>
      <w:r w:rsidRPr="00971396">
        <w:rPr>
          <w:sz w:val="22"/>
          <w:szCs w:val="22"/>
          <w:lang w:val="sr-Latn-ME"/>
        </w:rPr>
        <w:t>Uputstvo sačuvajte. Može biti potrebno da ga ponovo pročitate.</w:t>
      </w:r>
    </w:p>
    <w:p w14:paraId="36C82CAB" w14:textId="77777777" w:rsidR="00A32113" w:rsidRPr="00971396" w:rsidRDefault="00A32113" w:rsidP="00971396">
      <w:pPr>
        <w:widowControl w:val="0"/>
        <w:numPr>
          <w:ilvl w:val="0"/>
          <w:numId w:val="18"/>
        </w:numPr>
        <w:autoSpaceDE w:val="0"/>
        <w:autoSpaceDN w:val="0"/>
        <w:jc w:val="both"/>
        <w:rPr>
          <w:sz w:val="22"/>
          <w:szCs w:val="22"/>
          <w:lang w:val="sr-Latn-ME"/>
        </w:rPr>
      </w:pPr>
      <w:r w:rsidRPr="00971396">
        <w:rPr>
          <w:sz w:val="22"/>
          <w:szCs w:val="22"/>
          <w:lang w:val="sr-Latn-ME"/>
        </w:rPr>
        <w:t xml:space="preserve">Ako imate dodatnih pitanja, obratite se </w:t>
      </w:r>
      <w:r w:rsidR="00583B8A" w:rsidRPr="00971396">
        <w:rPr>
          <w:sz w:val="22"/>
          <w:szCs w:val="22"/>
          <w:lang w:val="sr-Latn-ME"/>
        </w:rPr>
        <w:t xml:space="preserve">svom ljekaru ili </w:t>
      </w:r>
      <w:r w:rsidRPr="00971396">
        <w:rPr>
          <w:sz w:val="22"/>
          <w:szCs w:val="22"/>
          <w:lang w:val="sr-Latn-ME"/>
        </w:rPr>
        <w:t>farmaceutu</w:t>
      </w:r>
      <w:r w:rsidR="007B1F81" w:rsidRPr="00971396">
        <w:rPr>
          <w:sz w:val="22"/>
          <w:szCs w:val="22"/>
          <w:lang w:val="sr-Latn-ME"/>
        </w:rPr>
        <w:t xml:space="preserve"> </w:t>
      </w:r>
      <w:r w:rsidR="007B1F81" w:rsidRPr="00971396">
        <w:rPr>
          <w:noProof/>
          <w:sz w:val="22"/>
          <w:szCs w:val="22"/>
          <w:lang w:val="sr-Latn-ME"/>
        </w:rPr>
        <w:t>ili medicinskoj sestri</w:t>
      </w:r>
      <w:r w:rsidRPr="00971396">
        <w:rPr>
          <w:sz w:val="22"/>
          <w:szCs w:val="22"/>
          <w:lang w:val="sr-Latn-ME"/>
        </w:rPr>
        <w:t>.</w:t>
      </w:r>
    </w:p>
    <w:p w14:paraId="38666CF8" w14:textId="22C0D81B" w:rsidR="00F67628" w:rsidRPr="00971396" w:rsidRDefault="00F67628" w:rsidP="00971396">
      <w:pPr>
        <w:widowControl w:val="0"/>
        <w:numPr>
          <w:ilvl w:val="0"/>
          <w:numId w:val="18"/>
        </w:numPr>
        <w:autoSpaceDE w:val="0"/>
        <w:autoSpaceDN w:val="0"/>
        <w:jc w:val="both"/>
        <w:rPr>
          <w:sz w:val="22"/>
          <w:szCs w:val="22"/>
          <w:lang w:val="sr-Latn-ME"/>
        </w:rPr>
      </w:pPr>
      <w:r w:rsidRPr="00971396">
        <w:rPr>
          <w:spacing w:val="-5"/>
          <w:sz w:val="22"/>
          <w:szCs w:val="22"/>
          <w:lang w:val="sr-Latn-ME"/>
        </w:rPr>
        <w:t xml:space="preserve">Ako Vam se javi bilo koje neželjeno dejstvo recite to svom ljekaru, farmaceutu ili medicinskoj sestri. </w:t>
      </w:r>
      <w:r w:rsidR="00E42AED" w:rsidRPr="00971396">
        <w:rPr>
          <w:spacing w:val="-5"/>
          <w:sz w:val="22"/>
          <w:szCs w:val="22"/>
          <w:lang w:val="sr-Latn-ME"/>
        </w:rPr>
        <w:t xml:space="preserve"> </w:t>
      </w:r>
      <w:r w:rsidR="00E42AED" w:rsidRPr="00971396">
        <w:rPr>
          <w:spacing w:val="-5"/>
          <w:sz w:val="22"/>
          <w:szCs w:val="22"/>
          <w:lang w:val="sr-Latn-ME"/>
        </w:rPr>
        <w:br/>
        <w:t xml:space="preserve">            </w:t>
      </w:r>
      <w:r w:rsidRPr="00971396">
        <w:rPr>
          <w:spacing w:val="-5"/>
          <w:sz w:val="22"/>
          <w:szCs w:val="22"/>
          <w:lang w:val="sr-Latn-ME"/>
        </w:rPr>
        <w:t>Ovo uključuje i bilo koja neželjena dejstva koja nijesu navedena u ovom uputstvu</w:t>
      </w:r>
      <w:r w:rsidRPr="00971396">
        <w:rPr>
          <w:spacing w:val="-4"/>
          <w:sz w:val="22"/>
          <w:szCs w:val="22"/>
          <w:lang w:val="sr-Latn-ME"/>
        </w:rPr>
        <w:t>. Pogledajte dio 4</w:t>
      </w:r>
    </w:p>
    <w:p w14:paraId="4C6F3F8F" w14:textId="1C9A6349" w:rsidR="00A32113" w:rsidRPr="00971396" w:rsidRDefault="00A32113" w:rsidP="00971396">
      <w:pPr>
        <w:widowControl w:val="0"/>
        <w:numPr>
          <w:ilvl w:val="0"/>
          <w:numId w:val="18"/>
        </w:numPr>
        <w:autoSpaceDE w:val="0"/>
        <w:autoSpaceDN w:val="0"/>
        <w:ind w:left="600" w:hanging="600"/>
        <w:jc w:val="both"/>
        <w:rPr>
          <w:sz w:val="22"/>
          <w:szCs w:val="22"/>
          <w:lang w:val="sr-Latn-ME"/>
        </w:rPr>
      </w:pPr>
      <w:r w:rsidRPr="00971396">
        <w:rPr>
          <w:sz w:val="22"/>
          <w:szCs w:val="22"/>
          <w:lang w:val="sr-Latn-ME"/>
        </w:rPr>
        <w:t xml:space="preserve">Ukoliko se Vaši simptomi pogoršaju ili Vam ne bude bolje </w:t>
      </w:r>
      <w:r w:rsidR="00394D39" w:rsidRPr="00971396">
        <w:rPr>
          <w:sz w:val="22"/>
          <w:szCs w:val="22"/>
          <w:lang w:val="sr-Latn-ME"/>
        </w:rPr>
        <w:t>poslije 3 dana</w:t>
      </w:r>
      <w:r w:rsidRPr="00971396">
        <w:rPr>
          <w:sz w:val="22"/>
          <w:szCs w:val="22"/>
          <w:lang w:val="sr-Latn-ME"/>
        </w:rPr>
        <w:t>, morate se obratiti svom ljekaru.</w:t>
      </w:r>
    </w:p>
    <w:p w14:paraId="62E62624" w14:textId="77777777" w:rsidR="00C269D7" w:rsidRPr="00971396" w:rsidRDefault="00C269D7" w:rsidP="00F67628">
      <w:pPr>
        <w:widowControl w:val="0"/>
        <w:autoSpaceDE w:val="0"/>
        <w:autoSpaceDN w:val="0"/>
        <w:rPr>
          <w:sz w:val="22"/>
          <w:szCs w:val="22"/>
          <w:lang w:val="sr-Latn-ME"/>
        </w:rPr>
      </w:pPr>
    </w:p>
    <w:p w14:paraId="32522113" w14:textId="77777777" w:rsidR="00C269D7" w:rsidRPr="00971396" w:rsidRDefault="00C269D7" w:rsidP="00C269D7">
      <w:pPr>
        <w:widowControl w:val="0"/>
        <w:autoSpaceDE w:val="0"/>
        <w:autoSpaceDN w:val="0"/>
        <w:ind w:left="600"/>
        <w:rPr>
          <w:sz w:val="22"/>
          <w:szCs w:val="22"/>
          <w:lang w:val="sr-Latn-ME"/>
        </w:rPr>
      </w:pPr>
    </w:p>
    <w:p w14:paraId="13CBA242" w14:textId="77777777" w:rsidR="00A92C66" w:rsidRPr="00971396" w:rsidRDefault="00A92C66" w:rsidP="00C269D7">
      <w:pPr>
        <w:widowControl w:val="0"/>
        <w:autoSpaceDE w:val="0"/>
        <w:autoSpaceDN w:val="0"/>
        <w:ind w:left="600"/>
        <w:rPr>
          <w:sz w:val="22"/>
          <w:szCs w:val="22"/>
          <w:lang w:val="sr-Latn-ME"/>
        </w:rPr>
      </w:pPr>
    </w:p>
    <w:p w14:paraId="061C74FA" w14:textId="77777777" w:rsidR="00A32113" w:rsidRPr="00971396" w:rsidRDefault="00A32113" w:rsidP="00D8615F">
      <w:pPr>
        <w:widowControl w:val="0"/>
        <w:autoSpaceDE w:val="0"/>
        <w:autoSpaceDN w:val="0"/>
        <w:rPr>
          <w:b/>
          <w:bCs/>
          <w:sz w:val="22"/>
          <w:szCs w:val="22"/>
          <w:lang w:val="sr-Latn-ME"/>
        </w:rPr>
      </w:pPr>
      <w:r w:rsidRPr="00971396">
        <w:rPr>
          <w:b/>
          <w:bCs/>
          <w:sz w:val="22"/>
          <w:szCs w:val="22"/>
          <w:lang w:val="sr-Latn-ME"/>
        </w:rPr>
        <w:t>U ovom uputstvu pročitaćete:</w:t>
      </w:r>
    </w:p>
    <w:p w14:paraId="0CC05ABD" w14:textId="0170EF73" w:rsidR="00A32113" w:rsidRPr="0097139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71396">
        <w:rPr>
          <w:sz w:val="22"/>
          <w:szCs w:val="22"/>
          <w:lang w:val="sr-Latn-ME"/>
        </w:rPr>
        <w:t xml:space="preserve">Šta je lijek </w:t>
      </w:r>
      <w:r w:rsidR="008C7960" w:rsidRPr="00971396">
        <w:rPr>
          <w:sz w:val="22"/>
          <w:szCs w:val="22"/>
          <w:lang w:val="sr-Latn-ME"/>
        </w:rPr>
        <w:t>Efferalgan sa vitaminom C</w:t>
      </w:r>
      <w:r w:rsidRPr="00971396">
        <w:rPr>
          <w:sz w:val="22"/>
          <w:szCs w:val="22"/>
          <w:lang w:val="sr-Latn-ME"/>
        </w:rPr>
        <w:t xml:space="preserve"> i čemu je namijenjen</w:t>
      </w:r>
    </w:p>
    <w:p w14:paraId="4A65B5D0" w14:textId="4301DF62" w:rsidR="00A32113" w:rsidRPr="0097139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71396">
        <w:rPr>
          <w:sz w:val="22"/>
          <w:szCs w:val="22"/>
          <w:lang w:val="sr-Latn-ME"/>
        </w:rPr>
        <w:t xml:space="preserve">Šta treba da znate prije nego što uzmete lijek </w:t>
      </w:r>
      <w:r w:rsidR="008C7960" w:rsidRPr="00971396">
        <w:rPr>
          <w:sz w:val="22"/>
          <w:szCs w:val="22"/>
          <w:lang w:val="sr-Latn-ME"/>
        </w:rPr>
        <w:t>Efferalgan sa vitaminom C</w:t>
      </w:r>
    </w:p>
    <w:p w14:paraId="3AFCCC65" w14:textId="39111FDD" w:rsidR="00A32113" w:rsidRPr="0097139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71396">
        <w:rPr>
          <w:sz w:val="22"/>
          <w:szCs w:val="22"/>
          <w:lang w:val="sr-Latn-ME"/>
        </w:rPr>
        <w:t xml:space="preserve">Kako se upotrebljava lijek </w:t>
      </w:r>
      <w:r w:rsidR="008C7960" w:rsidRPr="00971396">
        <w:rPr>
          <w:sz w:val="22"/>
          <w:szCs w:val="22"/>
          <w:lang w:val="sr-Latn-ME"/>
        </w:rPr>
        <w:t>Efferalgan sa vitaminom C</w:t>
      </w:r>
    </w:p>
    <w:p w14:paraId="0F3A24BF" w14:textId="77777777" w:rsidR="00A32113" w:rsidRPr="0097139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71396">
        <w:rPr>
          <w:sz w:val="22"/>
          <w:szCs w:val="22"/>
          <w:lang w:val="sr-Latn-ME"/>
        </w:rPr>
        <w:t xml:space="preserve">Moguća neželjena dejstva </w:t>
      </w:r>
    </w:p>
    <w:p w14:paraId="44A075FF" w14:textId="4222202D" w:rsidR="00A32113" w:rsidRPr="0097139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71396">
        <w:rPr>
          <w:sz w:val="22"/>
          <w:szCs w:val="22"/>
          <w:lang w:val="sr-Latn-ME"/>
        </w:rPr>
        <w:t xml:space="preserve">Kako čuvati lijek </w:t>
      </w:r>
      <w:r w:rsidR="008C7960" w:rsidRPr="00971396">
        <w:rPr>
          <w:sz w:val="22"/>
          <w:szCs w:val="22"/>
          <w:lang w:val="sr-Latn-ME"/>
        </w:rPr>
        <w:t>Efferalgan sa vitaminom C</w:t>
      </w:r>
    </w:p>
    <w:p w14:paraId="5ADBA3D5" w14:textId="77777777" w:rsidR="00A32113" w:rsidRPr="00971396"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71396">
        <w:rPr>
          <w:sz w:val="22"/>
          <w:szCs w:val="22"/>
          <w:lang w:val="sr-Latn-ME"/>
        </w:rPr>
        <w:t>Sadržaj pakovanja i d</w:t>
      </w:r>
      <w:r w:rsidR="00A32113" w:rsidRPr="00971396">
        <w:rPr>
          <w:sz w:val="22"/>
          <w:szCs w:val="22"/>
          <w:lang w:val="sr-Latn-ME"/>
        </w:rPr>
        <w:t>odatne informacije</w:t>
      </w:r>
      <w:r w:rsidR="00A02C42" w:rsidRPr="00971396">
        <w:rPr>
          <w:sz w:val="22"/>
          <w:szCs w:val="22"/>
          <w:lang w:val="sr-Latn-ME"/>
        </w:rPr>
        <w:t xml:space="preserve"> </w:t>
      </w:r>
    </w:p>
    <w:p w14:paraId="3729074F" w14:textId="77777777" w:rsidR="00A32113" w:rsidRPr="00971396" w:rsidRDefault="00A32113" w:rsidP="00D8615F">
      <w:pPr>
        <w:widowControl w:val="0"/>
        <w:autoSpaceDE w:val="0"/>
        <w:autoSpaceDN w:val="0"/>
        <w:rPr>
          <w:sz w:val="22"/>
          <w:szCs w:val="22"/>
          <w:lang w:val="sr-Latn-ME"/>
        </w:rPr>
      </w:pPr>
    </w:p>
    <w:p w14:paraId="3C0A2EE0" w14:textId="77777777" w:rsidR="00C22BE5" w:rsidRPr="00971396" w:rsidRDefault="00C22BE5" w:rsidP="00C22BE5">
      <w:pPr>
        <w:pStyle w:val="Header"/>
        <w:tabs>
          <w:tab w:val="left" w:pos="284"/>
        </w:tabs>
        <w:rPr>
          <w:sz w:val="22"/>
          <w:szCs w:val="22"/>
          <w:lang w:val="sr-Latn-ME"/>
        </w:rPr>
      </w:pPr>
    </w:p>
    <w:p w14:paraId="6DB524A9" w14:textId="77777777" w:rsidR="00CF1B2D" w:rsidRPr="00971396" w:rsidRDefault="00CF1B2D">
      <w:pPr>
        <w:rPr>
          <w:b/>
          <w:bCs/>
          <w:sz w:val="22"/>
          <w:szCs w:val="22"/>
          <w:lang w:val="sr-Latn-ME"/>
        </w:rPr>
      </w:pPr>
      <w:r w:rsidRPr="00971396">
        <w:rPr>
          <w:b/>
          <w:bCs/>
          <w:sz w:val="22"/>
          <w:szCs w:val="22"/>
          <w:lang w:val="sr-Latn-ME"/>
        </w:rPr>
        <w:br w:type="page"/>
      </w:r>
    </w:p>
    <w:p w14:paraId="5E414307" w14:textId="49337E31" w:rsidR="00A32113" w:rsidRPr="00971396" w:rsidRDefault="00A32113" w:rsidP="006651B1">
      <w:pPr>
        <w:tabs>
          <w:tab w:val="left" w:pos="540"/>
          <w:tab w:val="left" w:pos="569"/>
        </w:tabs>
        <w:jc w:val="both"/>
        <w:rPr>
          <w:b/>
          <w:bCs/>
          <w:sz w:val="22"/>
          <w:szCs w:val="22"/>
          <w:lang w:val="sr-Latn-ME"/>
        </w:rPr>
      </w:pPr>
      <w:r w:rsidRPr="00971396">
        <w:rPr>
          <w:b/>
          <w:bCs/>
          <w:sz w:val="22"/>
          <w:szCs w:val="22"/>
          <w:lang w:val="sr-Latn-ME"/>
        </w:rPr>
        <w:lastRenderedPageBreak/>
        <w:t xml:space="preserve">1. </w:t>
      </w:r>
      <w:r w:rsidR="00FB6603" w:rsidRPr="00971396">
        <w:rPr>
          <w:b/>
          <w:bCs/>
          <w:sz w:val="22"/>
          <w:szCs w:val="22"/>
          <w:lang w:val="sr-Latn-ME"/>
        </w:rPr>
        <w:tab/>
      </w:r>
      <w:r w:rsidRPr="00971396">
        <w:rPr>
          <w:b/>
          <w:bCs/>
          <w:sz w:val="22"/>
          <w:szCs w:val="22"/>
          <w:lang w:val="sr-Latn-ME"/>
        </w:rPr>
        <w:t xml:space="preserve">ŠTA JE LIJEK </w:t>
      </w:r>
      <w:bookmarkStart w:id="0" w:name="_Hlk185950732"/>
      <w:r w:rsidR="008C7960" w:rsidRPr="00971396">
        <w:rPr>
          <w:b/>
          <w:bCs/>
          <w:caps/>
          <w:sz w:val="22"/>
          <w:szCs w:val="22"/>
          <w:lang w:val="sr-Latn-ME"/>
        </w:rPr>
        <w:t>Efferalgan sa vitaminom C</w:t>
      </w:r>
      <w:r w:rsidRPr="00971396">
        <w:rPr>
          <w:b/>
          <w:bCs/>
          <w:sz w:val="22"/>
          <w:szCs w:val="22"/>
          <w:lang w:val="sr-Latn-ME"/>
        </w:rPr>
        <w:t xml:space="preserve"> </w:t>
      </w:r>
      <w:bookmarkEnd w:id="0"/>
      <w:r w:rsidRPr="00971396">
        <w:rPr>
          <w:b/>
          <w:bCs/>
          <w:sz w:val="22"/>
          <w:szCs w:val="22"/>
          <w:lang w:val="sr-Latn-ME"/>
        </w:rPr>
        <w:t>I ČEMU JE NAMIJENJEN</w:t>
      </w:r>
    </w:p>
    <w:p w14:paraId="3682C3CE" w14:textId="77777777" w:rsidR="008C3CAB" w:rsidRPr="00971396" w:rsidRDefault="008C3CAB" w:rsidP="00454686">
      <w:pPr>
        <w:tabs>
          <w:tab w:val="left" w:pos="284"/>
        </w:tabs>
        <w:jc w:val="both"/>
        <w:rPr>
          <w:sz w:val="22"/>
          <w:szCs w:val="22"/>
          <w:lang w:val="sr-Latn-ME"/>
        </w:rPr>
      </w:pPr>
    </w:p>
    <w:p w14:paraId="1124F2E9" w14:textId="0301BEB1" w:rsidR="008C3CAB" w:rsidRPr="00971396" w:rsidRDefault="008C3CAB">
      <w:pPr>
        <w:tabs>
          <w:tab w:val="left" w:pos="284"/>
        </w:tabs>
        <w:jc w:val="both"/>
        <w:rPr>
          <w:sz w:val="22"/>
          <w:szCs w:val="22"/>
          <w:lang w:val="sr-Latn-ME"/>
        </w:rPr>
      </w:pPr>
      <w:r w:rsidRPr="00971396">
        <w:rPr>
          <w:sz w:val="22"/>
          <w:szCs w:val="22"/>
          <w:lang w:val="sr-Latn-ME"/>
        </w:rPr>
        <w:t>L</w:t>
      </w:r>
      <w:r w:rsidR="00A52084" w:rsidRPr="00971396">
        <w:rPr>
          <w:sz w:val="22"/>
          <w:szCs w:val="22"/>
          <w:lang w:val="sr-Latn-ME"/>
        </w:rPr>
        <w:t>ij</w:t>
      </w:r>
      <w:r w:rsidRPr="00971396">
        <w:rPr>
          <w:sz w:val="22"/>
          <w:szCs w:val="22"/>
          <w:lang w:val="sr-Latn-ME"/>
        </w:rPr>
        <w:t xml:space="preserve">ek Efferalgan sa vitaminom C sadrži aktivne supstance: paracetamol i askorbinsku kiselinu. </w:t>
      </w:r>
    </w:p>
    <w:p w14:paraId="51878379" w14:textId="74FD3CB4" w:rsidR="008C3CAB" w:rsidRPr="00971396" w:rsidRDefault="008C3CAB">
      <w:pPr>
        <w:tabs>
          <w:tab w:val="left" w:pos="284"/>
        </w:tabs>
        <w:jc w:val="both"/>
        <w:rPr>
          <w:sz w:val="22"/>
          <w:szCs w:val="22"/>
          <w:lang w:val="sr-Latn-ME"/>
        </w:rPr>
      </w:pPr>
      <w:r w:rsidRPr="00971396">
        <w:rPr>
          <w:sz w:val="22"/>
          <w:szCs w:val="22"/>
          <w:lang w:val="sr-Latn-ME"/>
        </w:rPr>
        <w:t>Jedna šumeća tableta l</w:t>
      </w:r>
      <w:r w:rsidR="00A52084" w:rsidRPr="00971396">
        <w:rPr>
          <w:sz w:val="22"/>
          <w:szCs w:val="22"/>
          <w:lang w:val="sr-Latn-ME"/>
        </w:rPr>
        <w:t>ij</w:t>
      </w:r>
      <w:r w:rsidRPr="00971396">
        <w:rPr>
          <w:sz w:val="22"/>
          <w:szCs w:val="22"/>
          <w:lang w:val="sr-Latn-ME"/>
        </w:rPr>
        <w:t xml:space="preserve">eka Efferalgan sa vitaminom C sadrži: </w:t>
      </w:r>
      <w:r w:rsidRPr="00971396">
        <w:rPr>
          <w:bCs/>
          <w:sz w:val="22"/>
          <w:szCs w:val="22"/>
          <w:lang w:val="sr-Latn-ME"/>
        </w:rPr>
        <w:t>330 mg paracetamola i 200 mg askorbinske kiseline</w:t>
      </w:r>
      <w:r w:rsidR="00A52084" w:rsidRPr="00971396">
        <w:rPr>
          <w:sz w:val="22"/>
          <w:szCs w:val="22"/>
          <w:lang w:val="sr-Latn-ME"/>
        </w:rPr>
        <w:t>.</w:t>
      </w:r>
    </w:p>
    <w:p w14:paraId="56CBA6F3" w14:textId="63115B0F" w:rsidR="008C3CAB" w:rsidRPr="00971396" w:rsidRDefault="008C3CAB">
      <w:pPr>
        <w:tabs>
          <w:tab w:val="left" w:pos="284"/>
        </w:tabs>
        <w:jc w:val="both"/>
        <w:rPr>
          <w:sz w:val="22"/>
          <w:szCs w:val="22"/>
          <w:lang w:val="sr-Latn-ME"/>
        </w:rPr>
      </w:pPr>
      <w:r w:rsidRPr="00971396">
        <w:rPr>
          <w:sz w:val="22"/>
          <w:szCs w:val="22"/>
          <w:lang w:val="sr-Latn-ME"/>
        </w:rPr>
        <w:t>L</w:t>
      </w:r>
      <w:r w:rsidR="00A52084" w:rsidRPr="00971396">
        <w:rPr>
          <w:sz w:val="22"/>
          <w:szCs w:val="22"/>
          <w:lang w:val="sr-Latn-ME"/>
        </w:rPr>
        <w:t>ij</w:t>
      </w:r>
      <w:r w:rsidRPr="00971396">
        <w:rPr>
          <w:sz w:val="22"/>
          <w:szCs w:val="22"/>
          <w:lang w:val="sr-Latn-ME"/>
        </w:rPr>
        <w:t>ek Efferalgan sa vitaminom C, nam</w:t>
      </w:r>
      <w:r w:rsidR="009B2FF6" w:rsidRPr="00971396">
        <w:rPr>
          <w:sz w:val="22"/>
          <w:szCs w:val="22"/>
          <w:lang w:val="sr-Latn-ME"/>
        </w:rPr>
        <w:t>ij</w:t>
      </w:r>
      <w:r w:rsidRPr="00971396">
        <w:rPr>
          <w:sz w:val="22"/>
          <w:szCs w:val="22"/>
          <w:lang w:val="sr-Latn-ME"/>
        </w:rPr>
        <w:t>enjen je za terapiju blagog do um</w:t>
      </w:r>
      <w:r w:rsidR="009B2FF6" w:rsidRPr="00971396">
        <w:rPr>
          <w:sz w:val="22"/>
          <w:szCs w:val="22"/>
          <w:lang w:val="sr-Latn-ME"/>
        </w:rPr>
        <w:t>j</w:t>
      </w:r>
      <w:r w:rsidRPr="00971396">
        <w:rPr>
          <w:sz w:val="22"/>
          <w:szCs w:val="22"/>
          <w:lang w:val="sr-Latn-ME"/>
        </w:rPr>
        <w:t>erenog bola i/ili povišene t</w:t>
      </w:r>
      <w:r w:rsidR="00A52084" w:rsidRPr="00971396">
        <w:rPr>
          <w:sz w:val="22"/>
          <w:szCs w:val="22"/>
          <w:lang w:val="sr-Latn-ME"/>
        </w:rPr>
        <w:t>j</w:t>
      </w:r>
      <w:r w:rsidRPr="00971396">
        <w:rPr>
          <w:sz w:val="22"/>
          <w:szCs w:val="22"/>
          <w:lang w:val="sr-Latn-ME"/>
        </w:rPr>
        <w:t>elesne temperature. Koristi se u stanjima kao što su: glavobolja, gripozna stanja,</w:t>
      </w:r>
      <w:r w:rsidR="009B2FF6" w:rsidRPr="00971396">
        <w:rPr>
          <w:sz w:val="22"/>
          <w:szCs w:val="22"/>
          <w:lang w:val="sr-Latn-ME"/>
        </w:rPr>
        <w:t xml:space="preserve"> </w:t>
      </w:r>
      <w:r w:rsidRPr="00971396">
        <w:rPr>
          <w:sz w:val="22"/>
          <w:szCs w:val="22"/>
          <w:lang w:val="sr-Latn-ME"/>
        </w:rPr>
        <w:t xml:space="preserve">bolovi u mišićima. </w:t>
      </w:r>
    </w:p>
    <w:p w14:paraId="5DD0AAFE" w14:textId="77777777" w:rsidR="008C3CAB" w:rsidRPr="00971396" w:rsidRDefault="008C3CAB">
      <w:pPr>
        <w:tabs>
          <w:tab w:val="left" w:pos="284"/>
        </w:tabs>
        <w:jc w:val="both"/>
        <w:rPr>
          <w:sz w:val="22"/>
          <w:szCs w:val="22"/>
          <w:lang w:val="sr-Latn-ME"/>
        </w:rPr>
      </w:pPr>
    </w:p>
    <w:p w14:paraId="293CAFA3" w14:textId="3ABFEF11" w:rsidR="008C3CAB" w:rsidRPr="00971396" w:rsidRDefault="008C3CAB">
      <w:pPr>
        <w:tabs>
          <w:tab w:val="left" w:pos="284"/>
        </w:tabs>
        <w:jc w:val="both"/>
        <w:rPr>
          <w:sz w:val="22"/>
          <w:szCs w:val="22"/>
          <w:lang w:val="sr-Latn-ME"/>
        </w:rPr>
      </w:pPr>
      <w:r w:rsidRPr="00971396">
        <w:rPr>
          <w:sz w:val="22"/>
          <w:szCs w:val="22"/>
          <w:lang w:val="sr-Latn-ME"/>
        </w:rPr>
        <w:t>L</w:t>
      </w:r>
      <w:r w:rsidR="00A52084" w:rsidRPr="00971396">
        <w:rPr>
          <w:sz w:val="22"/>
          <w:szCs w:val="22"/>
          <w:lang w:val="sr-Latn-ME"/>
        </w:rPr>
        <w:t>ij</w:t>
      </w:r>
      <w:r w:rsidRPr="00971396">
        <w:rPr>
          <w:sz w:val="22"/>
          <w:szCs w:val="22"/>
          <w:lang w:val="sr-Latn-ME"/>
        </w:rPr>
        <w:t>ek je nam</w:t>
      </w:r>
      <w:r w:rsidR="00855BA2" w:rsidRPr="00971396">
        <w:rPr>
          <w:sz w:val="22"/>
          <w:szCs w:val="22"/>
          <w:lang w:val="sr-Latn-ME"/>
        </w:rPr>
        <w:t>ij</w:t>
      </w:r>
      <w:r w:rsidRPr="00971396">
        <w:rPr>
          <w:sz w:val="22"/>
          <w:szCs w:val="22"/>
          <w:lang w:val="sr-Latn-ME"/>
        </w:rPr>
        <w:t>enjen</w:t>
      </w:r>
      <w:r w:rsidRPr="00971396">
        <w:rPr>
          <w:b/>
          <w:sz w:val="22"/>
          <w:szCs w:val="22"/>
          <w:lang w:val="sr-Latn-ME"/>
        </w:rPr>
        <w:t xml:space="preserve"> za odrasle i d</w:t>
      </w:r>
      <w:r w:rsidR="00A52084" w:rsidRPr="00971396">
        <w:rPr>
          <w:b/>
          <w:sz w:val="22"/>
          <w:szCs w:val="22"/>
          <w:lang w:val="sr-Latn-ME"/>
        </w:rPr>
        <w:t>j</w:t>
      </w:r>
      <w:r w:rsidRPr="00971396">
        <w:rPr>
          <w:b/>
          <w:sz w:val="22"/>
          <w:szCs w:val="22"/>
          <w:lang w:val="sr-Latn-ME"/>
        </w:rPr>
        <w:t>ecu t</w:t>
      </w:r>
      <w:r w:rsidR="00A52084" w:rsidRPr="00971396">
        <w:rPr>
          <w:b/>
          <w:sz w:val="22"/>
          <w:szCs w:val="22"/>
          <w:lang w:val="sr-Latn-ME"/>
        </w:rPr>
        <w:t>j</w:t>
      </w:r>
      <w:r w:rsidRPr="00971396">
        <w:rPr>
          <w:b/>
          <w:sz w:val="22"/>
          <w:szCs w:val="22"/>
          <w:lang w:val="sr-Latn-ME"/>
        </w:rPr>
        <w:t xml:space="preserve">elesne mase veće od 27 kg </w:t>
      </w:r>
      <w:r w:rsidRPr="00971396">
        <w:rPr>
          <w:sz w:val="22"/>
          <w:szCs w:val="22"/>
          <w:lang w:val="sr-Latn-ME"/>
        </w:rPr>
        <w:t>(uzrasta od oko 8 godina i stariji).</w:t>
      </w:r>
    </w:p>
    <w:p w14:paraId="182AC022" w14:textId="77777777" w:rsidR="008C3CAB" w:rsidRPr="00971396" w:rsidRDefault="008C3CAB">
      <w:pPr>
        <w:tabs>
          <w:tab w:val="left" w:pos="284"/>
        </w:tabs>
        <w:jc w:val="both"/>
        <w:rPr>
          <w:sz w:val="22"/>
          <w:szCs w:val="22"/>
          <w:lang w:val="sr-Latn-ME"/>
        </w:rPr>
      </w:pPr>
    </w:p>
    <w:p w14:paraId="3B198981" w14:textId="71311424" w:rsidR="008C3CAB" w:rsidRPr="00971396" w:rsidRDefault="008C3CAB">
      <w:pPr>
        <w:tabs>
          <w:tab w:val="left" w:pos="284"/>
        </w:tabs>
        <w:jc w:val="both"/>
        <w:rPr>
          <w:sz w:val="22"/>
          <w:szCs w:val="22"/>
          <w:lang w:val="sr-Latn-ME"/>
        </w:rPr>
      </w:pPr>
      <w:r w:rsidRPr="00971396">
        <w:rPr>
          <w:sz w:val="22"/>
          <w:szCs w:val="22"/>
          <w:lang w:val="sr-Latn-ME"/>
        </w:rPr>
        <w:t>Za d</w:t>
      </w:r>
      <w:r w:rsidR="00A52084" w:rsidRPr="00971396">
        <w:rPr>
          <w:sz w:val="22"/>
          <w:szCs w:val="22"/>
          <w:lang w:val="sr-Latn-ME"/>
        </w:rPr>
        <w:t>j</w:t>
      </w:r>
      <w:r w:rsidRPr="00971396">
        <w:rPr>
          <w:sz w:val="22"/>
          <w:szCs w:val="22"/>
          <w:lang w:val="sr-Latn-ME"/>
        </w:rPr>
        <w:t>ecu t</w:t>
      </w:r>
      <w:r w:rsidR="00A52084" w:rsidRPr="00971396">
        <w:rPr>
          <w:sz w:val="22"/>
          <w:szCs w:val="22"/>
          <w:lang w:val="sr-Latn-ME"/>
        </w:rPr>
        <w:t>j</w:t>
      </w:r>
      <w:r w:rsidRPr="00971396">
        <w:rPr>
          <w:sz w:val="22"/>
          <w:szCs w:val="22"/>
          <w:lang w:val="sr-Latn-ME"/>
        </w:rPr>
        <w:t>elesne mase manje od 27 kg, postoje druge formulacije, pogodniji farmaceutski oblici paracetamola, o čemu se obavezno morate posav</w:t>
      </w:r>
      <w:r w:rsidR="00A52084" w:rsidRPr="00971396">
        <w:rPr>
          <w:sz w:val="22"/>
          <w:szCs w:val="22"/>
          <w:lang w:val="sr-Latn-ME"/>
        </w:rPr>
        <w:t>j</w:t>
      </w:r>
      <w:r w:rsidRPr="00971396">
        <w:rPr>
          <w:sz w:val="22"/>
          <w:szCs w:val="22"/>
          <w:lang w:val="sr-Latn-ME"/>
        </w:rPr>
        <w:t>etovati sa l</w:t>
      </w:r>
      <w:r w:rsidR="00A52084" w:rsidRPr="00971396">
        <w:rPr>
          <w:sz w:val="22"/>
          <w:szCs w:val="22"/>
          <w:lang w:val="sr-Latn-ME"/>
        </w:rPr>
        <w:t>j</w:t>
      </w:r>
      <w:r w:rsidRPr="00971396">
        <w:rPr>
          <w:sz w:val="22"/>
          <w:szCs w:val="22"/>
          <w:lang w:val="sr-Latn-ME"/>
        </w:rPr>
        <w:t>ekarom ili farmaceutom.</w:t>
      </w:r>
    </w:p>
    <w:p w14:paraId="5DBCF9B2" w14:textId="77777777" w:rsidR="008C3CAB" w:rsidRPr="00971396" w:rsidRDefault="008C3CAB" w:rsidP="006651B1">
      <w:pPr>
        <w:tabs>
          <w:tab w:val="left" w:pos="284"/>
        </w:tabs>
        <w:jc w:val="both"/>
        <w:rPr>
          <w:b/>
          <w:bCs/>
          <w:sz w:val="22"/>
          <w:szCs w:val="22"/>
          <w:lang w:val="sr-Latn-ME"/>
        </w:rPr>
      </w:pPr>
    </w:p>
    <w:p w14:paraId="35C407B8" w14:textId="1C7CE2DB" w:rsidR="008C3CAB" w:rsidRPr="00971396" w:rsidRDefault="008C3CAB" w:rsidP="00AA1375">
      <w:pPr>
        <w:tabs>
          <w:tab w:val="left" w:pos="284"/>
        </w:tabs>
        <w:rPr>
          <w:sz w:val="22"/>
          <w:szCs w:val="22"/>
          <w:lang w:val="sr-Latn-ME"/>
        </w:rPr>
      </w:pPr>
      <w:r w:rsidRPr="00971396">
        <w:rPr>
          <w:sz w:val="22"/>
          <w:szCs w:val="22"/>
          <w:lang w:val="sr-Latn-ME"/>
        </w:rPr>
        <w:t>Ukoliko Vam ne bude bolje ili se Vaši simptomi pogoršaju nakon 3 dana l</w:t>
      </w:r>
      <w:r w:rsidR="00A52084" w:rsidRPr="00971396">
        <w:rPr>
          <w:sz w:val="22"/>
          <w:szCs w:val="22"/>
          <w:lang w:val="sr-Latn-ME"/>
        </w:rPr>
        <w:t>ij</w:t>
      </w:r>
      <w:r w:rsidRPr="00971396">
        <w:rPr>
          <w:sz w:val="22"/>
          <w:szCs w:val="22"/>
          <w:lang w:val="sr-Latn-ME"/>
        </w:rPr>
        <w:t>ek ne treba prim</w:t>
      </w:r>
      <w:r w:rsidR="00A52084" w:rsidRPr="00971396">
        <w:rPr>
          <w:sz w:val="22"/>
          <w:szCs w:val="22"/>
          <w:lang w:val="sr-Latn-ME"/>
        </w:rPr>
        <w:t>j</w:t>
      </w:r>
      <w:r w:rsidRPr="00971396">
        <w:rPr>
          <w:sz w:val="22"/>
          <w:szCs w:val="22"/>
          <w:lang w:val="sr-Latn-ME"/>
        </w:rPr>
        <w:t>enjivati u kontinuitetu bez prethodne konsultacije sa l</w:t>
      </w:r>
      <w:r w:rsidR="00A52084" w:rsidRPr="00971396">
        <w:rPr>
          <w:sz w:val="22"/>
          <w:szCs w:val="22"/>
          <w:lang w:val="sr-Latn-ME"/>
        </w:rPr>
        <w:t>j</w:t>
      </w:r>
      <w:r w:rsidRPr="00971396">
        <w:rPr>
          <w:sz w:val="22"/>
          <w:szCs w:val="22"/>
          <w:lang w:val="sr-Latn-ME"/>
        </w:rPr>
        <w:t>ekarom.</w:t>
      </w:r>
    </w:p>
    <w:p w14:paraId="08B54301" w14:textId="77777777" w:rsidR="00445D8F" w:rsidRPr="00971396" w:rsidRDefault="00445D8F" w:rsidP="00A32113">
      <w:pPr>
        <w:rPr>
          <w:sz w:val="22"/>
          <w:szCs w:val="22"/>
          <w:lang w:val="sr-Latn-ME"/>
        </w:rPr>
      </w:pPr>
    </w:p>
    <w:p w14:paraId="2CD84093" w14:textId="77777777" w:rsidR="00445D8F" w:rsidRPr="00971396" w:rsidRDefault="00445D8F" w:rsidP="00A32113">
      <w:pPr>
        <w:rPr>
          <w:sz w:val="22"/>
          <w:szCs w:val="22"/>
          <w:lang w:val="sr-Latn-ME"/>
        </w:rPr>
      </w:pPr>
    </w:p>
    <w:p w14:paraId="7F321E9E" w14:textId="17DAB9FA" w:rsidR="00A32113" w:rsidRPr="00971396" w:rsidRDefault="00A32113" w:rsidP="006651B1">
      <w:pPr>
        <w:tabs>
          <w:tab w:val="left" w:pos="540"/>
          <w:tab w:val="left" w:pos="569"/>
        </w:tabs>
        <w:jc w:val="both"/>
        <w:rPr>
          <w:b/>
          <w:caps/>
          <w:sz w:val="22"/>
          <w:szCs w:val="22"/>
          <w:lang w:val="sr-Latn-ME"/>
        </w:rPr>
      </w:pPr>
      <w:r w:rsidRPr="00971396">
        <w:rPr>
          <w:b/>
          <w:bCs/>
          <w:sz w:val="22"/>
          <w:szCs w:val="22"/>
          <w:lang w:val="sr-Latn-ME"/>
        </w:rPr>
        <w:t xml:space="preserve">2. </w:t>
      </w:r>
      <w:r w:rsidR="00FB6603" w:rsidRPr="00971396">
        <w:rPr>
          <w:b/>
          <w:bCs/>
          <w:sz w:val="22"/>
          <w:szCs w:val="22"/>
          <w:lang w:val="sr-Latn-ME"/>
        </w:rPr>
        <w:tab/>
      </w:r>
      <w:r w:rsidRPr="00971396">
        <w:rPr>
          <w:b/>
          <w:caps/>
          <w:sz w:val="22"/>
          <w:szCs w:val="22"/>
          <w:lang w:val="sr-Latn-ME"/>
        </w:rPr>
        <w:t xml:space="preserve">Šta treba da znate prIJe nego što uzmete lIJek </w:t>
      </w:r>
      <w:r w:rsidR="008C7960" w:rsidRPr="00971396">
        <w:rPr>
          <w:b/>
          <w:bCs/>
          <w:caps/>
          <w:sz w:val="22"/>
          <w:szCs w:val="22"/>
          <w:lang w:val="sr-Latn-ME"/>
        </w:rPr>
        <w:t>Efferalgan sa vitaminom C</w:t>
      </w:r>
    </w:p>
    <w:p w14:paraId="40CD7DB9" w14:textId="77777777" w:rsidR="00445D8F" w:rsidRPr="00971396" w:rsidRDefault="00445D8F" w:rsidP="006651B1">
      <w:pPr>
        <w:widowControl w:val="0"/>
        <w:autoSpaceDE w:val="0"/>
        <w:autoSpaceDN w:val="0"/>
        <w:jc w:val="both"/>
        <w:rPr>
          <w:caps/>
          <w:sz w:val="22"/>
          <w:szCs w:val="22"/>
          <w:lang w:val="sr-Latn-ME"/>
        </w:rPr>
      </w:pPr>
    </w:p>
    <w:p w14:paraId="6FF2C880" w14:textId="27F55399" w:rsidR="008C3CAB" w:rsidRPr="00971396" w:rsidRDefault="00A32113" w:rsidP="006651B1">
      <w:pPr>
        <w:jc w:val="both"/>
        <w:rPr>
          <w:b/>
          <w:i/>
          <w:sz w:val="22"/>
          <w:szCs w:val="22"/>
          <w:lang w:val="sr-Latn-ME"/>
        </w:rPr>
      </w:pPr>
      <w:r w:rsidRPr="00971396">
        <w:rPr>
          <w:b/>
          <w:sz w:val="22"/>
          <w:szCs w:val="22"/>
          <w:lang w:val="sr-Latn-ME"/>
        </w:rPr>
        <w:t xml:space="preserve">Lijek </w:t>
      </w:r>
      <w:r w:rsidR="008C7960" w:rsidRPr="00971396">
        <w:rPr>
          <w:b/>
          <w:bCs/>
          <w:caps/>
          <w:sz w:val="22"/>
          <w:szCs w:val="22"/>
          <w:lang w:val="sr-Latn-ME"/>
        </w:rPr>
        <w:t>Efferalgan sa vitaminom C</w:t>
      </w:r>
      <w:r w:rsidR="008C7960" w:rsidRPr="00971396">
        <w:rPr>
          <w:b/>
          <w:bCs/>
          <w:sz w:val="22"/>
          <w:szCs w:val="22"/>
          <w:lang w:val="sr-Latn-ME"/>
        </w:rPr>
        <w:t xml:space="preserve"> </w:t>
      </w:r>
      <w:r w:rsidRPr="00971396">
        <w:rPr>
          <w:b/>
          <w:sz w:val="22"/>
          <w:szCs w:val="22"/>
          <w:lang w:val="sr-Latn-ME"/>
        </w:rPr>
        <w:t>ne smijete koristiti:</w:t>
      </w:r>
    </w:p>
    <w:p w14:paraId="5002D56E" w14:textId="02BDE124" w:rsidR="008C3CAB" w:rsidRPr="00971396" w:rsidRDefault="008C3CAB" w:rsidP="00CF442F">
      <w:pPr>
        <w:numPr>
          <w:ilvl w:val="0"/>
          <w:numId w:val="29"/>
        </w:numPr>
        <w:ind w:left="336"/>
        <w:jc w:val="both"/>
        <w:rPr>
          <w:sz w:val="22"/>
          <w:szCs w:val="22"/>
          <w:lang w:val="sr-Latn-ME"/>
        </w:rPr>
      </w:pPr>
      <w:r w:rsidRPr="00971396">
        <w:rPr>
          <w:sz w:val="22"/>
          <w:szCs w:val="22"/>
          <w:lang w:val="sr-Latn-ME"/>
        </w:rPr>
        <w:t>u slučaju poznate preos</w:t>
      </w:r>
      <w:r w:rsidR="00A52084" w:rsidRPr="00971396">
        <w:rPr>
          <w:sz w:val="22"/>
          <w:szCs w:val="22"/>
          <w:lang w:val="sr-Latn-ME"/>
        </w:rPr>
        <w:t>j</w:t>
      </w:r>
      <w:r w:rsidRPr="00971396">
        <w:rPr>
          <w:sz w:val="22"/>
          <w:szCs w:val="22"/>
          <w:lang w:val="sr-Latn-ME"/>
        </w:rPr>
        <w:t>etljivosti  na paracetamol, vitamin C  ili bilo koji sastojak l</w:t>
      </w:r>
      <w:r w:rsidR="00A52084" w:rsidRPr="00971396">
        <w:rPr>
          <w:sz w:val="22"/>
          <w:szCs w:val="22"/>
          <w:lang w:val="sr-Latn-ME"/>
        </w:rPr>
        <w:t>ij</w:t>
      </w:r>
      <w:r w:rsidRPr="00971396">
        <w:rPr>
          <w:sz w:val="22"/>
          <w:szCs w:val="22"/>
          <w:lang w:val="sr-Latn-ME"/>
        </w:rPr>
        <w:t xml:space="preserve">eka naveden u </w:t>
      </w:r>
      <w:r w:rsidR="00A52084" w:rsidRPr="00971396">
        <w:rPr>
          <w:sz w:val="22"/>
          <w:szCs w:val="22"/>
          <w:lang w:val="sr-Latn-ME"/>
        </w:rPr>
        <w:t>dijelu 6</w:t>
      </w:r>
      <w:r w:rsidR="009B2FF6" w:rsidRPr="00971396">
        <w:rPr>
          <w:sz w:val="22"/>
          <w:szCs w:val="22"/>
          <w:lang w:val="sr-Latn-ME"/>
        </w:rPr>
        <w:t>,</w:t>
      </w:r>
    </w:p>
    <w:p w14:paraId="17C2AB6A" w14:textId="2D1D392A" w:rsidR="008C3CAB" w:rsidRPr="00971396" w:rsidRDefault="008C3CAB" w:rsidP="00454686">
      <w:pPr>
        <w:numPr>
          <w:ilvl w:val="0"/>
          <w:numId w:val="29"/>
        </w:numPr>
        <w:tabs>
          <w:tab w:val="left" w:pos="284"/>
        </w:tabs>
        <w:ind w:left="336"/>
        <w:jc w:val="both"/>
        <w:rPr>
          <w:sz w:val="22"/>
          <w:szCs w:val="22"/>
          <w:lang w:val="sr-Latn-ME"/>
        </w:rPr>
      </w:pPr>
      <w:r w:rsidRPr="00971396">
        <w:rPr>
          <w:sz w:val="22"/>
          <w:szCs w:val="22"/>
          <w:lang w:val="sr-Latn-ME"/>
        </w:rPr>
        <w:t>ukoliko imate teško oboljenje jetre</w:t>
      </w:r>
      <w:r w:rsidR="009B2FF6" w:rsidRPr="00971396">
        <w:rPr>
          <w:sz w:val="22"/>
          <w:szCs w:val="22"/>
          <w:lang w:val="sr-Latn-ME"/>
        </w:rPr>
        <w:t>,</w:t>
      </w:r>
    </w:p>
    <w:p w14:paraId="56CE3A95" w14:textId="63DA35CA" w:rsidR="00445D8F" w:rsidRPr="00971396" w:rsidRDefault="008C3CAB" w:rsidP="009A7002">
      <w:pPr>
        <w:pStyle w:val="ListParagraph"/>
        <w:numPr>
          <w:ilvl w:val="0"/>
          <w:numId w:val="29"/>
        </w:numPr>
        <w:ind w:left="284" w:hanging="284"/>
        <w:rPr>
          <w:sz w:val="22"/>
          <w:szCs w:val="22"/>
          <w:lang w:val="sr-Latn-ME"/>
        </w:rPr>
      </w:pPr>
      <w:r w:rsidRPr="00971396">
        <w:rPr>
          <w:sz w:val="22"/>
          <w:szCs w:val="22"/>
          <w:lang w:val="sr-Latn-ME"/>
        </w:rPr>
        <w:t>ukoliko imate kamen u bubregu</w:t>
      </w:r>
      <w:r w:rsidR="005C2EEC" w:rsidRPr="00971396">
        <w:rPr>
          <w:sz w:val="22"/>
          <w:szCs w:val="22"/>
          <w:lang w:val="sr-Latn-ME"/>
        </w:rPr>
        <w:t xml:space="preserve">, </w:t>
      </w:r>
      <w:r w:rsidRPr="00971396">
        <w:rPr>
          <w:sz w:val="22"/>
          <w:szCs w:val="22"/>
          <w:lang w:val="sr-Latn-ME"/>
        </w:rPr>
        <w:t xml:space="preserve"> zbog uzimanja velikih doza vitamina C (veće od 1 g</w:t>
      </w:r>
      <w:r w:rsidR="009A7002" w:rsidRPr="00971396">
        <w:rPr>
          <w:sz w:val="22"/>
          <w:szCs w:val="22"/>
          <w:lang w:val="sr-Latn-ME"/>
        </w:rPr>
        <w:t xml:space="preserve"> </w:t>
      </w:r>
      <w:r w:rsidR="00E70892" w:rsidRPr="00971396">
        <w:rPr>
          <w:sz w:val="22"/>
          <w:szCs w:val="22"/>
          <w:lang w:val="sr-Latn-ME"/>
        </w:rPr>
        <w:t>dnevno</w:t>
      </w:r>
      <w:r w:rsidRPr="00971396">
        <w:rPr>
          <w:sz w:val="22"/>
          <w:szCs w:val="22"/>
          <w:lang w:val="sr-Latn-ME"/>
        </w:rPr>
        <w:t>)</w:t>
      </w:r>
      <w:r w:rsidR="00E70892" w:rsidRPr="00971396">
        <w:rPr>
          <w:sz w:val="22"/>
          <w:szCs w:val="22"/>
          <w:lang w:val="sr-Latn-ME"/>
        </w:rPr>
        <w:t>.</w:t>
      </w:r>
    </w:p>
    <w:p w14:paraId="28795B58" w14:textId="77777777" w:rsidR="008C3CAB" w:rsidRPr="00971396" w:rsidRDefault="008C3CAB" w:rsidP="006651B1">
      <w:pPr>
        <w:jc w:val="both"/>
        <w:rPr>
          <w:sz w:val="22"/>
          <w:szCs w:val="22"/>
          <w:lang w:val="sr-Latn-ME"/>
        </w:rPr>
      </w:pPr>
    </w:p>
    <w:p w14:paraId="6D31C5B5" w14:textId="0BA1E902" w:rsidR="008C3CAB" w:rsidRPr="00971396" w:rsidRDefault="008C3CAB" w:rsidP="006651B1">
      <w:pPr>
        <w:tabs>
          <w:tab w:val="left" w:pos="284"/>
        </w:tabs>
        <w:jc w:val="both"/>
        <w:rPr>
          <w:sz w:val="22"/>
          <w:szCs w:val="22"/>
          <w:lang w:val="sr-Latn-ME"/>
        </w:rPr>
      </w:pPr>
      <w:r w:rsidRPr="00971396">
        <w:rPr>
          <w:caps/>
          <w:sz w:val="22"/>
          <w:szCs w:val="22"/>
          <w:lang w:val="sr-Latn-ME"/>
        </w:rPr>
        <w:t>Ukoliko su vam potrebne dodatne informacije, obratite se l</w:t>
      </w:r>
      <w:r w:rsidR="00A52084" w:rsidRPr="00971396">
        <w:rPr>
          <w:caps/>
          <w:sz w:val="22"/>
          <w:szCs w:val="22"/>
          <w:lang w:val="sr-Latn-ME"/>
        </w:rPr>
        <w:t>J</w:t>
      </w:r>
      <w:r w:rsidRPr="00971396">
        <w:rPr>
          <w:caps/>
          <w:sz w:val="22"/>
          <w:szCs w:val="22"/>
          <w:lang w:val="sr-Latn-ME"/>
        </w:rPr>
        <w:t>ekaru ili farmaceutu</w:t>
      </w:r>
      <w:r w:rsidRPr="00971396">
        <w:rPr>
          <w:sz w:val="22"/>
          <w:szCs w:val="22"/>
          <w:lang w:val="sr-Latn-ME"/>
        </w:rPr>
        <w:t>.</w:t>
      </w:r>
    </w:p>
    <w:p w14:paraId="1D43D95B" w14:textId="77777777" w:rsidR="008C3CAB" w:rsidRPr="00971396" w:rsidRDefault="008C3CAB" w:rsidP="006651B1">
      <w:pPr>
        <w:jc w:val="both"/>
        <w:rPr>
          <w:sz w:val="22"/>
          <w:szCs w:val="22"/>
          <w:lang w:val="sr-Latn-ME"/>
        </w:rPr>
      </w:pPr>
    </w:p>
    <w:p w14:paraId="40AA5C4B" w14:textId="77777777" w:rsidR="00A02C42" w:rsidRPr="00971396" w:rsidRDefault="00F47B6C" w:rsidP="006651B1">
      <w:pPr>
        <w:jc w:val="both"/>
        <w:rPr>
          <w:b/>
          <w:bCs/>
          <w:sz w:val="22"/>
          <w:szCs w:val="22"/>
          <w:lang w:val="sr-Latn-ME"/>
        </w:rPr>
      </w:pPr>
      <w:r w:rsidRPr="00971396">
        <w:rPr>
          <w:b/>
          <w:bCs/>
          <w:sz w:val="22"/>
          <w:szCs w:val="22"/>
          <w:lang w:val="sr-Latn-ME"/>
        </w:rPr>
        <w:t>Upozorenja i mjere opreza:</w:t>
      </w:r>
    </w:p>
    <w:p w14:paraId="50FF452C" w14:textId="76A97063" w:rsidR="008C3CAB" w:rsidRPr="00971396" w:rsidRDefault="008C3CAB" w:rsidP="00454686">
      <w:pPr>
        <w:tabs>
          <w:tab w:val="left" w:pos="284"/>
        </w:tabs>
        <w:jc w:val="both"/>
        <w:rPr>
          <w:sz w:val="22"/>
          <w:szCs w:val="22"/>
          <w:lang w:val="sr-Latn-ME"/>
        </w:rPr>
      </w:pPr>
      <w:r w:rsidRPr="00971396">
        <w:rPr>
          <w:bCs/>
          <w:sz w:val="22"/>
          <w:szCs w:val="22"/>
          <w:lang w:val="sr-Latn-ME"/>
        </w:rPr>
        <w:t>Razgovarajte  sa svojim l</w:t>
      </w:r>
      <w:r w:rsidR="00A52084" w:rsidRPr="00971396">
        <w:rPr>
          <w:bCs/>
          <w:sz w:val="22"/>
          <w:szCs w:val="22"/>
          <w:lang w:val="sr-Latn-ME"/>
        </w:rPr>
        <w:t>j</w:t>
      </w:r>
      <w:r w:rsidRPr="00971396">
        <w:rPr>
          <w:bCs/>
          <w:sz w:val="22"/>
          <w:szCs w:val="22"/>
          <w:lang w:val="sr-Latn-ME"/>
        </w:rPr>
        <w:t>ekarom ili farmaceutom pr</w:t>
      </w:r>
      <w:r w:rsidR="00A52084" w:rsidRPr="00971396">
        <w:rPr>
          <w:bCs/>
          <w:sz w:val="22"/>
          <w:szCs w:val="22"/>
          <w:lang w:val="sr-Latn-ME"/>
        </w:rPr>
        <w:t>ij</w:t>
      </w:r>
      <w:r w:rsidRPr="00971396">
        <w:rPr>
          <w:bCs/>
          <w:sz w:val="22"/>
          <w:szCs w:val="22"/>
          <w:lang w:val="sr-Latn-ME"/>
        </w:rPr>
        <w:t>e nego što uzmete l</w:t>
      </w:r>
      <w:r w:rsidR="00A52084" w:rsidRPr="00971396">
        <w:rPr>
          <w:bCs/>
          <w:sz w:val="22"/>
          <w:szCs w:val="22"/>
          <w:lang w:val="sr-Latn-ME"/>
        </w:rPr>
        <w:t>ij</w:t>
      </w:r>
      <w:r w:rsidRPr="00971396">
        <w:rPr>
          <w:bCs/>
          <w:sz w:val="22"/>
          <w:szCs w:val="22"/>
          <w:lang w:val="sr-Latn-ME"/>
        </w:rPr>
        <w:t xml:space="preserve">ek Efferalgan </w:t>
      </w:r>
      <w:r w:rsidRPr="00971396">
        <w:rPr>
          <w:sz w:val="22"/>
          <w:szCs w:val="22"/>
          <w:lang w:val="sr-Latn-ME"/>
        </w:rPr>
        <w:t>sa vitaminom</w:t>
      </w:r>
      <w:r w:rsidRPr="00971396">
        <w:rPr>
          <w:b/>
          <w:bCs/>
          <w:sz w:val="22"/>
          <w:szCs w:val="22"/>
          <w:lang w:val="sr-Latn-ME"/>
        </w:rPr>
        <w:t xml:space="preserve"> </w:t>
      </w:r>
      <w:r w:rsidRPr="00971396">
        <w:rPr>
          <w:sz w:val="22"/>
          <w:szCs w:val="22"/>
          <w:lang w:val="sr-Latn-ME"/>
        </w:rPr>
        <w:t xml:space="preserve">C. </w:t>
      </w:r>
    </w:p>
    <w:p w14:paraId="6C0D7BC7" w14:textId="77777777" w:rsidR="008C3CAB" w:rsidRPr="00971396" w:rsidRDefault="008C3CAB" w:rsidP="00454686">
      <w:pPr>
        <w:tabs>
          <w:tab w:val="left" w:pos="284"/>
        </w:tabs>
        <w:jc w:val="both"/>
        <w:rPr>
          <w:sz w:val="22"/>
          <w:szCs w:val="22"/>
          <w:lang w:val="sr-Latn-ME"/>
        </w:rPr>
      </w:pPr>
    </w:p>
    <w:p w14:paraId="5C52767B" w14:textId="672CF99A" w:rsidR="008C3CAB" w:rsidRPr="00971396" w:rsidRDefault="008C3CAB">
      <w:pPr>
        <w:tabs>
          <w:tab w:val="left" w:pos="284"/>
        </w:tabs>
        <w:jc w:val="both"/>
        <w:rPr>
          <w:sz w:val="22"/>
          <w:szCs w:val="22"/>
          <w:lang w:val="sr-Latn-ME"/>
        </w:rPr>
      </w:pPr>
      <w:r w:rsidRPr="00971396">
        <w:rPr>
          <w:sz w:val="22"/>
          <w:szCs w:val="22"/>
          <w:lang w:val="sr-Latn-ME"/>
        </w:rPr>
        <w:t>Obavezno se odmah obratite l</w:t>
      </w:r>
      <w:r w:rsidR="00A52084" w:rsidRPr="00971396">
        <w:rPr>
          <w:sz w:val="22"/>
          <w:szCs w:val="22"/>
          <w:lang w:val="sr-Latn-ME"/>
        </w:rPr>
        <w:t>j</w:t>
      </w:r>
      <w:r w:rsidRPr="00971396">
        <w:rPr>
          <w:sz w:val="22"/>
          <w:szCs w:val="22"/>
          <w:lang w:val="sr-Latn-ME"/>
        </w:rPr>
        <w:t>ekaru u slučaju predoziranja ili slučajnog unosa prekom</w:t>
      </w:r>
      <w:r w:rsidR="00E70892" w:rsidRPr="00971396">
        <w:rPr>
          <w:sz w:val="22"/>
          <w:szCs w:val="22"/>
          <w:lang w:val="sr-Latn-ME"/>
        </w:rPr>
        <w:t>j</w:t>
      </w:r>
      <w:r w:rsidRPr="00971396">
        <w:rPr>
          <w:sz w:val="22"/>
          <w:szCs w:val="22"/>
          <w:lang w:val="sr-Latn-ME"/>
        </w:rPr>
        <w:t>ernih doza.</w:t>
      </w:r>
    </w:p>
    <w:p w14:paraId="629829D1" w14:textId="77777777" w:rsidR="008C3CAB" w:rsidRPr="00971396" w:rsidRDefault="008C3CAB" w:rsidP="008C3CAB">
      <w:pPr>
        <w:tabs>
          <w:tab w:val="left" w:pos="284"/>
        </w:tabs>
        <w:jc w:val="both"/>
        <w:rPr>
          <w:sz w:val="22"/>
          <w:szCs w:val="22"/>
          <w:lang w:val="sr-Latn-ME"/>
        </w:rPr>
      </w:pPr>
    </w:p>
    <w:p w14:paraId="02892EAA" w14:textId="77777777" w:rsidR="008C3CAB" w:rsidRPr="00971396" w:rsidRDefault="008C3CAB" w:rsidP="008C3CAB">
      <w:pPr>
        <w:tabs>
          <w:tab w:val="left" w:pos="284"/>
        </w:tabs>
        <w:jc w:val="both"/>
        <w:rPr>
          <w:sz w:val="22"/>
          <w:szCs w:val="22"/>
          <w:lang w:val="sr-Latn-ME"/>
        </w:rPr>
      </w:pPr>
      <w:r w:rsidRPr="00971396">
        <w:rPr>
          <w:noProof/>
          <w:sz w:val="22"/>
          <w:szCs w:val="22"/>
          <w:lang w:val="sr-Latn-ME"/>
        </w:rPr>
        <mc:AlternateContent>
          <mc:Choice Requires="wps">
            <w:drawing>
              <wp:inline distT="0" distB="0" distL="0" distR="0" wp14:anchorId="04101C82" wp14:editId="18A3C244">
                <wp:extent cx="5962015" cy="850790"/>
                <wp:effectExtent l="0" t="0" r="19685" b="26035"/>
                <wp:docPr id="828170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850790"/>
                        </a:xfrm>
                        <a:prstGeom prst="rect">
                          <a:avLst/>
                        </a:prstGeom>
                        <a:noFill/>
                        <a:ln w="894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07FB09" w14:textId="09C2B311" w:rsidR="008C3CAB" w:rsidRPr="006651B1" w:rsidRDefault="008C3CAB" w:rsidP="006651B1">
                            <w:pPr>
                              <w:spacing w:before="65" w:line="247" w:lineRule="auto"/>
                              <w:ind w:left="136" w:right="134"/>
                              <w:jc w:val="both"/>
                              <w:rPr>
                                <w:spacing w:val="-1"/>
                                <w:w w:val="103"/>
                                <w:sz w:val="22"/>
                                <w:szCs w:val="22"/>
                                <w:lang w:val="sr-Latn-RS"/>
                              </w:rPr>
                            </w:pPr>
                            <w:r w:rsidRPr="006651B1">
                              <w:rPr>
                                <w:b/>
                                <w:bCs/>
                                <w:spacing w:val="-1"/>
                                <w:w w:val="103"/>
                                <w:sz w:val="22"/>
                                <w:szCs w:val="22"/>
                                <w:lang w:val="sr-Latn-RS"/>
                              </w:rPr>
                              <w:t>Ovaj l</w:t>
                            </w:r>
                            <w:r w:rsidR="00A52084" w:rsidRPr="006651B1">
                              <w:rPr>
                                <w:b/>
                                <w:bCs/>
                                <w:spacing w:val="-1"/>
                                <w:w w:val="103"/>
                                <w:sz w:val="22"/>
                                <w:szCs w:val="22"/>
                                <w:lang w:val="sr-Latn-RS"/>
                              </w:rPr>
                              <w:t>ij</w:t>
                            </w:r>
                            <w:r w:rsidRPr="006651B1">
                              <w:rPr>
                                <w:b/>
                                <w:bCs/>
                                <w:spacing w:val="-1"/>
                                <w:w w:val="103"/>
                                <w:sz w:val="22"/>
                                <w:szCs w:val="22"/>
                                <w:lang w:val="sr-Latn-RS"/>
                              </w:rPr>
                              <w:t>ek sadrži paracetamol</w:t>
                            </w:r>
                            <w:r w:rsidRPr="006651B1">
                              <w:rPr>
                                <w:b/>
                                <w:sz w:val="22"/>
                                <w:szCs w:val="22"/>
                                <w:lang w:val="sr-Latn-RS"/>
                              </w:rPr>
                              <w:t xml:space="preserve"> i vitamin C</w:t>
                            </w:r>
                            <w:r w:rsidRPr="006651B1">
                              <w:rPr>
                                <w:b/>
                                <w:bCs/>
                                <w:spacing w:val="-1"/>
                                <w:w w:val="103"/>
                                <w:sz w:val="22"/>
                                <w:szCs w:val="22"/>
                                <w:lang w:val="sr-Latn-RS"/>
                              </w:rPr>
                              <w:t>. Prov</w:t>
                            </w:r>
                            <w:r w:rsidR="00A52084" w:rsidRPr="006651B1">
                              <w:rPr>
                                <w:b/>
                                <w:bCs/>
                                <w:spacing w:val="-1"/>
                                <w:w w:val="103"/>
                                <w:sz w:val="22"/>
                                <w:szCs w:val="22"/>
                                <w:lang w:val="sr-Latn-RS"/>
                              </w:rPr>
                              <w:t>j</w:t>
                            </w:r>
                            <w:r w:rsidRPr="006651B1">
                              <w:rPr>
                                <w:b/>
                                <w:bCs/>
                                <w:spacing w:val="-1"/>
                                <w:w w:val="103"/>
                                <w:sz w:val="22"/>
                                <w:szCs w:val="22"/>
                                <w:lang w:val="sr-Latn-RS"/>
                              </w:rPr>
                              <w:t>erite</w:t>
                            </w:r>
                            <w:r w:rsidRPr="006651B1">
                              <w:rPr>
                                <w:spacing w:val="-1"/>
                                <w:w w:val="103"/>
                                <w:sz w:val="22"/>
                                <w:szCs w:val="22"/>
                                <w:lang w:val="sr-Latn-RS"/>
                              </w:rPr>
                              <w:t xml:space="preserve"> da li prim</w:t>
                            </w:r>
                            <w:r w:rsidR="00A52084" w:rsidRPr="006651B1">
                              <w:rPr>
                                <w:spacing w:val="-1"/>
                                <w:w w:val="103"/>
                                <w:sz w:val="22"/>
                                <w:szCs w:val="22"/>
                                <w:lang w:val="sr-Latn-RS"/>
                              </w:rPr>
                              <w:t>j</w:t>
                            </w:r>
                            <w:r w:rsidRPr="006651B1">
                              <w:rPr>
                                <w:spacing w:val="-1"/>
                                <w:w w:val="103"/>
                                <w:sz w:val="22"/>
                                <w:szCs w:val="22"/>
                                <w:lang w:val="sr-Latn-RS"/>
                              </w:rPr>
                              <w:t>enjujete i druge l</w:t>
                            </w:r>
                            <w:r w:rsidR="00A52084" w:rsidRPr="006651B1">
                              <w:rPr>
                                <w:spacing w:val="-1"/>
                                <w:w w:val="103"/>
                                <w:sz w:val="22"/>
                                <w:szCs w:val="22"/>
                                <w:lang w:val="sr-Latn-RS"/>
                              </w:rPr>
                              <w:t>j</w:t>
                            </w:r>
                            <w:r w:rsidRPr="006651B1">
                              <w:rPr>
                                <w:spacing w:val="-1"/>
                                <w:w w:val="103"/>
                                <w:sz w:val="22"/>
                                <w:szCs w:val="22"/>
                                <w:lang w:val="sr-Latn-RS"/>
                              </w:rPr>
                              <w:t xml:space="preserve">ekove koji sadrže paracetamol i/ili vitamin C, </w:t>
                            </w:r>
                            <w:r w:rsidRPr="006651B1">
                              <w:rPr>
                                <w:b/>
                                <w:bCs/>
                                <w:spacing w:val="-1"/>
                                <w:w w:val="103"/>
                                <w:sz w:val="22"/>
                                <w:szCs w:val="22"/>
                                <w:lang w:val="sr-Latn-RS"/>
                              </w:rPr>
                              <w:t>uključujući i one koji se mogu nabaviti bez l</w:t>
                            </w:r>
                            <w:r w:rsidR="00A52084" w:rsidRPr="006651B1">
                              <w:rPr>
                                <w:b/>
                                <w:bCs/>
                                <w:spacing w:val="-1"/>
                                <w:w w:val="103"/>
                                <w:sz w:val="22"/>
                                <w:szCs w:val="22"/>
                                <w:lang w:val="sr-Latn-RS"/>
                              </w:rPr>
                              <w:t>j</w:t>
                            </w:r>
                            <w:r w:rsidRPr="006651B1">
                              <w:rPr>
                                <w:b/>
                                <w:bCs/>
                                <w:spacing w:val="-1"/>
                                <w:w w:val="103"/>
                                <w:sz w:val="22"/>
                                <w:szCs w:val="22"/>
                                <w:lang w:val="sr-Latn-RS"/>
                              </w:rPr>
                              <w:t>ekarskog recepta.</w:t>
                            </w:r>
                            <w:r w:rsidRPr="006651B1">
                              <w:rPr>
                                <w:spacing w:val="-1"/>
                                <w:w w:val="103"/>
                                <w:sz w:val="22"/>
                                <w:szCs w:val="22"/>
                                <w:lang w:val="sr-Latn-RS"/>
                              </w:rPr>
                              <w:t xml:space="preserve"> </w:t>
                            </w:r>
                          </w:p>
                          <w:p w14:paraId="4D363B25" w14:textId="0D5C3F2A" w:rsidR="008C3CAB" w:rsidRPr="006651B1" w:rsidRDefault="008C3CAB" w:rsidP="006651B1">
                            <w:pPr>
                              <w:spacing w:before="65" w:line="247" w:lineRule="auto"/>
                              <w:ind w:left="136" w:right="134"/>
                              <w:jc w:val="both"/>
                              <w:rPr>
                                <w:spacing w:val="-1"/>
                                <w:w w:val="103"/>
                                <w:sz w:val="22"/>
                                <w:szCs w:val="22"/>
                                <w:lang w:val="sr-Latn-RS"/>
                              </w:rPr>
                            </w:pPr>
                            <w:r w:rsidRPr="006651B1">
                              <w:rPr>
                                <w:b/>
                                <w:bCs/>
                                <w:spacing w:val="-1"/>
                                <w:w w:val="103"/>
                                <w:sz w:val="22"/>
                                <w:szCs w:val="22"/>
                                <w:lang w:val="sr-Latn-RS"/>
                              </w:rPr>
                              <w:t>Nemojte kombinovati ove l</w:t>
                            </w:r>
                            <w:r w:rsidR="00A52084" w:rsidRPr="006651B1">
                              <w:rPr>
                                <w:b/>
                                <w:bCs/>
                                <w:spacing w:val="-1"/>
                                <w:w w:val="103"/>
                                <w:sz w:val="22"/>
                                <w:szCs w:val="22"/>
                                <w:lang w:val="sr-Latn-RS"/>
                              </w:rPr>
                              <w:t>j</w:t>
                            </w:r>
                            <w:r w:rsidRPr="006651B1">
                              <w:rPr>
                                <w:b/>
                                <w:bCs/>
                                <w:spacing w:val="-1"/>
                                <w:w w:val="103"/>
                                <w:sz w:val="22"/>
                                <w:szCs w:val="22"/>
                                <w:lang w:val="sr-Latn-RS"/>
                              </w:rPr>
                              <w:t>ekove</w:t>
                            </w:r>
                            <w:r w:rsidRPr="006651B1">
                              <w:rPr>
                                <w:spacing w:val="-1"/>
                                <w:w w:val="103"/>
                                <w:sz w:val="22"/>
                                <w:szCs w:val="22"/>
                                <w:lang w:val="sr-Latn-RS"/>
                              </w:rPr>
                              <w:t xml:space="preserve"> kako ne bi došlo do prekoračenja preporučene dnevne doze </w:t>
                            </w:r>
                          </w:p>
                          <w:p w14:paraId="3487E118" w14:textId="02A22C70" w:rsidR="008C3CAB" w:rsidRPr="006651B1" w:rsidRDefault="008C3CAB" w:rsidP="006651B1">
                            <w:pPr>
                              <w:spacing w:before="65" w:line="247" w:lineRule="auto"/>
                              <w:ind w:left="136" w:right="134"/>
                              <w:jc w:val="both"/>
                              <w:rPr>
                                <w:sz w:val="22"/>
                                <w:szCs w:val="22"/>
                              </w:rPr>
                            </w:pPr>
                            <w:r w:rsidRPr="006651B1">
                              <w:rPr>
                                <w:b/>
                                <w:bCs/>
                                <w:spacing w:val="-1"/>
                                <w:w w:val="103"/>
                                <w:sz w:val="22"/>
                                <w:szCs w:val="22"/>
                                <w:lang w:val="sr-Latn-RS"/>
                              </w:rPr>
                              <w:t>(</w:t>
                            </w:r>
                            <w:r w:rsidR="00A52084" w:rsidRPr="006651B1">
                              <w:rPr>
                                <w:b/>
                                <w:spacing w:val="-1"/>
                                <w:w w:val="103"/>
                                <w:sz w:val="22"/>
                                <w:szCs w:val="22"/>
                                <w:lang w:val="sr-Latn-RS"/>
                              </w:rPr>
                              <w:t>pogledati dio</w:t>
                            </w:r>
                            <w:r w:rsidRPr="006651B1">
                              <w:rPr>
                                <w:b/>
                                <w:bCs/>
                                <w:spacing w:val="-1"/>
                                <w:w w:val="103"/>
                                <w:sz w:val="22"/>
                                <w:szCs w:val="22"/>
                                <w:lang w:val="sr-Latn-RS"/>
                              </w:rPr>
                              <w:t xml:space="preserve"> 3. </w:t>
                            </w:r>
                            <w:r w:rsidRPr="006651B1">
                              <w:rPr>
                                <w:b/>
                                <w:bCs/>
                                <w:i/>
                                <w:spacing w:val="-1"/>
                                <w:w w:val="103"/>
                                <w:sz w:val="22"/>
                                <w:szCs w:val="22"/>
                                <w:lang w:val="sr-Latn-RS"/>
                              </w:rPr>
                              <w:t>Kako se upotrebljava l</w:t>
                            </w:r>
                            <w:r w:rsidR="00A52084" w:rsidRPr="006651B1">
                              <w:rPr>
                                <w:b/>
                                <w:bCs/>
                                <w:i/>
                                <w:spacing w:val="-1"/>
                                <w:w w:val="103"/>
                                <w:sz w:val="22"/>
                                <w:szCs w:val="22"/>
                                <w:lang w:val="sr-Latn-RS"/>
                              </w:rPr>
                              <w:t>ij</w:t>
                            </w:r>
                            <w:r w:rsidRPr="006651B1">
                              <w:rPr>
                                <w:b/>
                                <w:bCs/>
                                <w:i/>
                                <w:spacing w:val="-1"/>
                                <w:w w:val="103"/>
                                <w:sz w:val="22"/>
                                <w:szCs w:val="22"/>
                                <w:lang w:val="sr-Latn-RS"/>
                              </w:rPr>
                              <w:t>ek Efferalgan</w:t>
                            </w:r>
                            <w:r w:rsidRPr="006651B1">
                              <w:rPr>
                                <w:b/>
                                <w:i/>
                                <w:sz w:val="22"/>
                                <w:szCs w:val="22"/>
                                <w:lang w:val="sr-Latn-RS"/>
                              </w:rPr>
                              <w:t xml:space="preserve"> </w:t>
                            </w:r>
                            <w:r w:rsidRPr="006651B1">
                              <w:rPr>
                                <w:b/>
                                <w:bCs/>
                                <w:i/>
                                <w:spacing w:val="-1"/>
                                <w:w w:val="103"/>
                                <w:sz w:val="22"/>
                                <w:szCs w:val="22"/>
                                <w:lang w:val="sr-Latn-RS"/>
                              </w:rPr>
                              <w:t>sa vitaminom C</w:t>
                            </w:r>
                            <w:r w:rsidRPr="006651B1">
                              <w:rPr>
                                <w:b/>
                                <w:bCs/>
                                <w:spacing w:val="-1"/>
                                <w:w w:val="103"/>
                                <w:sz w:val="22"/>
                                <w:szCs w:val="22"/>
                                <w:lang w:val="sr-Latn-RS"/>
                              </w:rPr>
                              <w:t>)</w:t>
                            </w:r>
                            <w:r w:rsidRPr="006651B1">
                              <w:rPr>
                                <w:spacing w:val="-1"/>
                                <w:w w:val="103"/>
                                <w:sz w:val="22"/>
                                <w:szCs w:val="22"/>
                                <w:lang w:val="sr-Latn-RS"/>
                              </w:rPr>
                              <w:t xml:space="preserve">. </w:t>
                            </w:r>
                          </w:p>
                        </w:txbxContent>
                      </wps:txbx>
                      <wps:bodyPr rot="0" vert="horz" wrap="square" lIns="0" tIns="0" rIns="0" bIns="0" anchor="t" anchorCtr="0" upright="1">
                        <a:noAutofit/>
                      </wps:bodyPr>
                    </wps:wsp>
                  </a:graphicData>
                </a:graphic>
              </wp:inline>
            </w:drawing>
          </mc:Choice>
          <mc:Fallback>
            <w:pict>
              <v:shapetype w14:anchorId="04101C82" id="_x0000_t202" coordsize="21600,21600" o:spt="202" path="m,l,21600r21600,l21600,xe">
                <v:stroke joinstyle="miter"/>
                <v:path gradientshapeok="t" o:connecttype="rect"/>
              </v:shapetype>
              <v:shape id="Text Box 1" o:spid="_x0000_s1026" type="#_x0000_t202" style="width:469.4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" filled="f" strokeweight=".24836mm">
                <v:textbox inset="0,0,0,0">
                  <w:txbxContent>
                    <w:p w14:paraId="0007FB09" w14:textId="09C2B311" w:rsidR="008C3CAB" w:rsidRPr="006651B1" w:rsidRDefault="008C3CAB" w:rsidP="006651B1">
                      <w:pPr>
                        <w:spacing w:before="65" w:line="247" w:lineRule="auto"/>
                        <w:ind w:left="136" w:right="134"/>
                        <w:jc w:val="both"/>
                        <w:rPr>
                          <w:spacing w:val="-1"/>
                          <w:w w:val="103"/>
                          <w:sz w:val="22"/>
                          <w:szCs w:val="22"/>
                          <w:lang w:val="sr-Latn-RS"/>
                        </w:rPr>
                      </w:pPr>
                      <w:r w:rsidRPr="006651B1">
                        <w:rPr>
                          <w:b/>
                          <w:bCs/>
                          <w:spacing w:val="-1"/>
                          <w:w w:val="103"/>
                          <w:sz w:val="22"/>
                          <w:szCs w:val="22"/>
                          <w:lang w:val="sr-Latn-RS"/>
                        </w:rPr>
                        <w:t>Ovaj l</w:t>
                      </w:r>
                      <w:r w:rsidR="00A52084" w:rsidRPr="006651B1">
                        <w:rPr>
                          <w:b/>
                          <w:bCs/>
                          <w:spacing w:val="-1"/>
                          <w:w w:val="103"/>
                          <w:sz w:val="22"/>
                          <w:szCs w:val="22"/>
                          <w:lang w:val="sr-Latn-RS"/>
                        </w:rPr>
                        <w:t>ij</w:t>
                      </w:r>
                      <w:r w:rsidRPr="006651B1">
                        <w:rPr>
                          <w:b/>
                          <w:bCs/>
                          <w:spacing w:val="-1"/>
                          <w:w w:val="103"/>
                          <w:sz w:val="22"/>
                          <w:szCs w:val="22"/>
                          <w:lang w:val="sr-Latn-RS"/>
                        </w:rPr>
                        <w:t>ek sadrži paracetamol</w:t>
                      </w:r>
                      <w:r w:rsidRPr="006651B1">
                        <w:rPr>
                          <w:b/>
                          <w:sz w:val="22"/>
                          <w:szCs w:val="22"/>
                          <w:lang w:val="sr-Latn-RS"/>
                        </w:rPr>
                        <w:t xml:space="preserve"> i vitamin C</w:t>
                      </w:r>
                      <w:r w:rsidRPr="006651B1">
                        <w:rPr>
                          <w:b/>
                          <w:bCs/>
                          <w:spacing w:val="-1"/>
                          <w:w w:val="103"/>
                          <w:sz w:val="22"/>
                          <w:szCs w:val="22"/>
                          <w:lang w:val="sr-Latn-RS"/>
                        </w:rPr>
                        <w:t>. Prov</w:t>
                      </w:r>
                      <w:r w:rsidR="00A52084" w:rsidRPr="006651B1">
                        <w:rPr>
                          <w:b/>
                          <w:bCs/>
                          <w:spacing w:val="-1"/>
                          <w:w w:val="103"/>
                          <w:sz w:val="22"/>
                          <w:szCs w:val="22"/>
                          <w:lang w:val="sr-Latn-RS"/>
                        </w:rPr>
                        <w:t>j</w:t>
                      </w:r>
                      <w:r w:rsidRPr="006651B1">
                        <w:rPr>
                          <w:b/>
                          <w:bCs/>
                          <w:spacing w:val="-1"/>
                          <w:w w:val="103"/>
                          <w:sz w:val="22"/>
                          <w:szCs w:val="22"/>
                          <w:lang w:val="sr-Latn-RS"/>
                        </w:rPr>
                        <w:t>erite</w:t>
                      </w:r>
                      <w:r w:rsidRPr="006651B1">
                        <w:rPr>
                          <w:spacing w:val="-1"/>
                          <w:w w:val="103"/>
                          <w:sz w:val="22"/>
                          <w:szCs w:val="22"/>
                          <w:lang w:val="sr-Latn-RS"/>
                        </w:rPr>
                        <w:t xml:space="preserve"> da li prim</w:t>
                      </w:r>
                      <w:r w:rsidR="00A52084" w:rsidRPr="006651B1">
                        <w:rPr>
                          <w:spacing w:val="-1"/>
                          <w:w w:val="103"/>
                          <w:sz w:val="22"/>
                          <w:szCs w:val="22"/>
                          <w:lang w:val="sr-Latn-RS"/>
                        </w:rPr>
                        <w:t>j</w:t>
                      </w:r>
                      <w:r w:rsidRPr="006651B1">
                        <w:rPr>
                          <w:spacing w:val="-1"/>
                          <w:w w:val="103"/>
                          <w:sz w:val="22"/>
                          <w:szCs w:val="22"/>
                          <w:lang w:val="sr-Latn-RS"/>
                        </w:rPr>
                        <w:t>enjujete i druge l</w:t>
                      </w:r>
                      <w:r w:rsidR="00A52084" w:rsidRPr="006651B1">
                        <w:rPr>
                          <w:spacing w:val="-1"/>
                          <w:w w:val="103"/>
                          <w:sz w:val="22"/>
                          <w:szCs w:val="22"/>
                          <w:lang w:val="sr-Latn-RS"/>
                        </w:rPr>
                        <w:t>j</w:t>
                      </w:r>
                      <w:r w:rsidRPr="006651B1">
                        <w:rPr>
                          <w:spacing w:val="-1"/>
                          <w:w w:val="103"/>
                          <w:sz w:val="22"/>
                          <w:szCs w:val="22"/>
                          <w:lang w:val="sr-Latn-RS"/>
                        </w:rPr>
                        <w:t xml:space="preserve">ekove koji sadrže paracetamol i/ili vitamin C, </w:t>
                      </w:r>
                      <w:r w:rsidRPr="006651B1">
                        <w:rPr>
                          <w:b/>
                          <w:bCs/>
                          <w:spacing w:val="-1"/>
                          <w:w w:val="103"/>
                          <w:sz w:val="22"/>
                          <w:szCs w:val="22"/>
                          <w:lang w:val="sr-Latn-RS"/>
                        </w:rPr>
                        <w:t>uključujući i one koji se mogu nabaviti bez l</w:t>
                      </w:r>
                      <w:r w:rsidR="00A52084" w:rsidRPr="006651B1">
                        <w:rPr>
                          <w:b/>
                          <w:bCs/>
                          <w:spacing w:val="-1"/>
                          <w:w w:val="103"/>
                          <w:sz w:val="22"/>
                          <w:szCs w:val="22"/>
                          <w:lang w:val="sr-Latn-RS"/>
                        </w:rPr>
                        <w:t>j</w:t>
                      </w:r>
                      <w:r w:rsidRPr="006651B1">
                        <w:rPr>
                          <w:b/>
                          <w:bCs/>
                          <w:spacing w:val="-1"/>
                          <w:w w:val="103"/>
                          <w:sz w:val="22"/>
                          <w:szCs w:val="22"/>
                          <w:lang w:val="sr-Latn-RS"/>
                        </w:rPr>
                        <w:t>ekarskog recepta.</w:t>
                      </w:r>
                      <w:r w:rsidRPr="006651B1">
                        <w:rPr>
                          <w:spacing w:val="-1"/>
                          <w:w w:val="103"/>
                          <w:sz w:val="22"/>
                          <w:szCs w:val="22"/>
                          <w:lang w:val="sr-Latn-RS"/>
                        </w:rPr>
                        <w:t xml:space="preserve"> </w:t>
                      </w:r>
                    </w:p>
                    <w:p w14:paraId="4D363B25" w14:textId="0D5C3F2A" w:rsidR="008C3CAB" w:rsidRPr="006651B1" w:rsidRDefault="008C3CAB" w:rsidP="006651B1">
                      <w:pPr>
                        <w:spacing w:before="65" w:line="247" w:lineRule="auto"/>
                        <w:ind w:left="136" w:right="134"/>
                        <w:jc w:val="both"/>
                        <w:rPr>
                          <w:spacing w:val="-1"/>
                          <w:w w:val="103"/>
                          <w:sz w:val="22"/>
                          <w:szCs w:val="22"/>
                          <w:lang w:val="sr-Latn-RS"/>
                        </w:rPr>
                      </w:pPr>
                      <w:r w:rsidRPr="006651B1">
                        <w:rPr>
                          <w:b/>
                          <w:bCs/>
                          <w:spacing w:val="-1"/>
                          <w:w w:val="103"/>
                          <w:sz w:val="22"/>
                          <w:szCs w:val="22"/>
                          <w:lang w:val="sr-Latn-RS"/>
                        </w:rPr>
                        <w:t>Nemojte kombinovati ove l</w:t>
                      </w:r>
                      <w:r w:rsidR="00A52084" w:rsidRPr="006651B1">
                        <w:rPr>
                          <w:b/>
                          <w:bCs/>
                          <w:spacing w:val="-1"/>
                          <w:w w:val="103"/>
                          <w:sz w:val="22"/>
                          <w:szCs w:val="22"/>
                          <w:lang w:val="sr-Latn-RS"/>
                        </w:rPr>
                        <w:t>j</w:t>
                      </w:r>
                      <w:r w:rsidRPr="006651B1">
                        <w:rPr>
                          <w:b/>
                          <w:bCs/>
                          <w:spacing w:val="-1"/>
                          <w:w w:val="103"/>
                          <w:sz w:val="22"/>
                          <w:szCs w:val="22"/>
                          <w:lang w:val="sr-Latn-RS"/>
                        </w:rPr>
                        <w:t>ekove</w:t>
                      </w:r>
                      <w:r w:rsidRPr="006651B1">
                        <w:rPr>
                          <w:spacing w:val="-1"/>
                          <w:w w:val="103"/>
                          <w:sz w:val="22"/>
                          <w:szCs w:val="22"/>
                          <w:lang w:val="sr-Latn-RS"/>
                        </w:rPr>
                        <w:t xml:space="preserve"> kako ne bi došlo do prekoračenja preporučene dnevne doze </w:t>
                      </w:r>
                    </w:p>
                    <w:p w14:paraId="3487E118" w14:textId="02A22C70" w:rsidR="008C3CAB" w:rsidRPr="006651B1" w:rsidRDefault="008C3CAB" w:rsidP="006651B1">
                      <w:pPr>
                        <w:spacing w:before="65" w:line="247" w:lineRule="auto"/>
                        <w:ind w:left="136" w:right="134"/>
                        <w:jc w:val="both"/>
                        <w:rPr>
                          <w:sz w:val="22"/>
                          <w:szCs w:val="22"/>
                        </w:rPr>
                      </w:pPr>
                      <w:r w:rsidRPr="006651B1">
                        <w:rPr>
                          <w:b/>
                          <w:bCs/>
                          <w:spacing w:val="-1"/>
                          <w:w w:val="103"/>
                          <w:sz w:val="22"/>
                          <w:szCs w:val="22"/>
                          <w:lang w:val="sr-Latn-RS"/>
                        </w:rPr>
                        <w:t>(</w:t>
                      </w:r>
                      <w:r w:rsidR="00A52084" w:rsidRPr="006651B1">
                        <w:rPr>
                          <w:b/>
                          <w:spacing w:val="-1"/>
                          <w:w w:val="103"/>
                          <w:sz w:val="22"/>
                          <w:szCs w:val="22"/>
                          <w:lang w:val="sr-Latn-RS"/>
                        </w:rPr>
                        <w:t>pogledati dio</w:t>
                      </w:r>
                      <w:r w:rsidRPr="006651B1">
                        <w:rPr>
                          <w:b/>
                          <w:bCs/>
                          <w:spacing w:val="-1"/>
                          <w:w w:val="103"/>
                          <w:sz w:val="22"/>
                          <w:szCs w:val="22"/>
                          <w:lang w:val="sr-Latn-RS"/>
                        </w:rPr>
                        <w:t xml:space="preserve"> 3. </w:t>
                      </w:r>
                      <w:r w:rsidRPr="006651B1">
                        <w:rPr>
                          <w:b/>
                          <w:bCs/>
                          <w:i/>
                          <w:spacing w:val="-1"/>
                          <w:w w:val="103"/>
                          <w:sz w:val="22"/>
                          <w:szCs w:val="22"/>
                          <w:lang w:val="sr-Latn-RS"/>
                        </w:rPr>
                        <w:t>Kako se upotrebljava l</w:t>
                      </w:r>
                      <w:r w:rsidR="00A52084" w:rsidRPr="006651B1">
                        <w:rPr>
                          <w:b/>
                          <w:bCs/>
                          <w:i/>
                          <w:spacing w:val="-1"/>
                          <w:w w:val="103"/>
                          <w:sz w:val="22"/>
                          <w:szCs w:val="22"/>
                          <w:lang w:val="sr-Latn-RS"/>
                        </w:rPr>
                        <w:t>ij</w:t>
                      </w:r>
                      <w:r w:rsidRPr="006651B1">
                        <w:rPr>
                          <w:b/>
                          <w:bCs/>
                          <w:i/>
                          <w:spacing w:val="-1"/>
                          <w:w w:val="103"/>
                          <w:sz w:val="22"/>
                          <w:szCs w:val="22"/>
                          <w:lang w:val="sr-Latn-RS"/>
                        </w:rPr>
                        <w:t>ek Efferalgan</w:t>
                      </w:r>
                      <w:r w:rsidRPr="006651B1">
                        <w:rPr>
                          <w:b/>
                          <w:i/>
                          <w:sz w:val="22"/>
                          <w:szCs w:val="22"/>
                          <w:lang w:val="sr-Latn-RS"/>
                        </w:rPr>
                        <w:t xml:space="preserve"> </w:t>
                      </w:r>
                      <w:r w:rsidRPr="006651B1">
                        <w:rPr>
                          <w:b/>
                          <w:bCs/>
                          <w:i/>
                          <w:spacing w:val="-1"/>
                          <w:w w:val="103"/>
                          <w:sz w:val="22"/>
                          <w:szCs w:val="22"/>
                          <w:lang w:val="sr-Latn-RS"/>
                        </w:rPr>
                        <w:t>sa vitaminom C</w:t>
                      </w:r>
                      <w:r w:rsidRPr="006651B1">
                        <w:rPr>
                          <w:b/>
                          <w:bCs/>
                          <w:spacing w:val="-1"/>
                          <w:w w:val="103"/>
                          <w:sz w:val="22"/>
                          <w:szCs w:val="22"/>
                          <w:lang w:val="sr-Latn-RS"/>
                        </w:rPr>
                        <w:t>)</w:t>
                      </w:r>
                      <w:r w:rsidRPr="006651B1">
                        <w:rPr>
                          <w:spacing w:val="-1"/>
                          <w:w w:val="103"/>
                          <w:sz w:val="22"/>
                          <w:szCs w:val="22"/>
                          <w:lang w:val="sr-Latn-RS"/>
                        </w:rPr>
                        <w:t xml:space="preserve">. </w:t>
                      </w:r>
                    </w:p>
                  </w:txbxContent>
                </v:textbox>
                <w10:anchorlock/>
              </v:shape>
            </w:pict>
          </mc:Fallback>
        </mc:AlternateContent>
      </w:r>
    </w:p>
    <w:p w14:paraId="63CFED46" w14:textId="77777777" w:rsidR="008C3CAB" w:rsidRPr="00971396" w:rsidRDefault="008C3CAB" w:rsidP="008C3CAB">
      <w:pPr>
        <w:tabs>
          <w:tab w:val="left" w:pos="284"/>
        </w:tabs>
        <w:jc w:val="both"/>
        <w:rPr>
          <w:sz w:val="22"/>
          <w:szCs w:val="22"/>
          <w:lang w:val="sr-Latn-ME"/>
        </w:rPr>
      </w:pPr>
    </w:p>
    <w:p w14:paraId="3ACE7524" w14:textId="632D0B2A" w:rsidR="008C3CAB" w:rsidRPr="00971396" w:rsidRDefault="008C3CAB" w:rsidP="008C3CAB">
      <w:pPr>
        <w:tabs>
          <w:tab w:val="left" w:pos="284"/>
        </w:tabs>
        <w:jc w:val="both"/>
        <w:rPr>
          <w:sz w:val="22"/>
          <w:szCs w:val="22"/>
          <w:lang w:val="sr-Latn-ME"/>
        </w:rPr>
      </w:pPr>
      <w:r w:rsidRPr="00971396">
        <w:rPr>
          <w:sz w:val="22"/>
          <w:szCs w:val="22"/>
          <w:lang w:val="sr-Latn-ME"/>
        </w:rPr>
        <w:t xml:space="preserve">Ukoliko </w:t>
      </w:r>
      <w:r w:rsidRPr="00971396">
        <w:rPr>
          <w:bCs/>
          <w:sz w:val="22"/>
          <w:szCs w:val="22"/>
          <w:lang w:val="sr-Latn-ME"/>
        </w:rPr>
        <w:t>i pored prim</w:t>
      </w:r>
      <w:r w:rsidR="00855BA2" w:rsidRPr="00971396">
        <w:rPr>
          <w:bCs/>
          <w:sz w:val="22"/>
          <w:szCs w:val="22"/>
          <w:lang w:val="sr-Latn-ME"/>
        </w:rPr>
        <w:t>j</w:t>
      </w:r>
      <w:r w:rsidRPr="00971396">
        <w:rPr>
          <w:bCs/>
          <w:sz w:val="22"/>
          <w:szCs w:val="22"/>
          <w:lang w:val="sr-Latn-ME"/>
        </w:rPr>
        <w:t>ene l</w:t>
      </w:r>
      <w:r w:rsidR="00A52084" w:rsidRPr="00971396">
        <w:rPr>
          <w:bCs/>
          <w:sz w:val="22"/>
          <w:szCs w:val="22"/>
          <w:lang w:val="sr-Latn-ME"/>
        </w:rPr>
        <w:t>ij</w:t>
      </w:r>
      <w:r w:rsidRPr="00971396">
        <w:rPr>
          <w:bCs/>
          <w:sz w:val="22"/>
          <w:szCs w:val="22"/>
          <w:lang w:val="sr-Latn-ME"/>
        </w:rPr>
        <w:t xml:space="preserve">eka </w:t>
      </w:r>
      <w:r w:rsidRPr="00971396">
        <w:rPr>
          <w:sz w:val="22"/>
          <w:szCs w:val="22"/>
          <w:lang w:val="sr-Latn-ME"/>
        </w:rPr>
        <w:t>bol i povišena t</w:t>
      </w:r>
      <w:r w:rsidR="00A52084" w:rsidRPr="00971396">
        <w:rPr>
          <w:sz w:val="22"/>
          <w:szCs w:val="22"/>
          <w:lang w:val="sr-Latn-ME"/>
        </w:rPr>
        <w:t>j</w:t>
      </w:r>
      <w:r w:rsidRPr="00971396">
        <w:rPr>
          <w:sz w:val="22"/>
          <w:szCs w:val="22"/>
          <w:lang w:val="sr-Latn-ME"/>
        </w:rPr>
        <w:t xml:space="preserve">elesna temperatura potraju </w:t>
      </w:r>
      <w:r w:rsidRPr="00971396">
        <w:rPr>
          <w:sz w:val="22"/>
          <w:szCs w:val="22"/>
          <w:u w:val="single"/>
          <w:lang w:val="sr-Latn-ME"/>
        </w:rPr>
        <w:t>duže od 3 dana,</w:t>
      </w:r>
      <w:r w:rsidRPr="00971396">
        <w:rPr>
          <w:sz w:val="22"/>
          <w:szCs w:val="22"/>
          <w:lang w:val="sr-Latn-ME"/>
        </w:rPr>
        <w:t xml:space="preserve"> </w:t>
      </w:r>
      <w:r w:rsidRPr="00971396">
        <w:rPr>
          <w:bCs/>
          <w:sz w:val="22"/>
          <w:szCs w:val="22"/>
          <w:lang w:val="sr-Latn-ME"/>
        </w:rPr>
        <w:t>prim</w:t>
      </w:r>
      <w:r w:rsidR="00A52084" w:rsidRPr="00971396">
        <w:rPr>
          <w:bCs/>
          <w:sz w:val="22"/>
          <w:szCs w:val="22"/>
          <w:lang w:val="sr-Latn-ME"/>
        </w:rPr>
        <w:t>j</w:t>
      </w:r>
      <w:r w:rsidRPr="00971396">
        <w:rPr>
          <w:bCs/>
          <w:sz w:val="22"/>
          <w:szCs w:val="22"/>
          <w:lang w:val="sr-Latn-ME"/>
        </w:rPr>
        <w:t>ena l</w:t>
      </w:r>
      <w:r w:rsidR="00A52084" w:rsidRPr="00971396">
        <w:rPr>
          <w:bCs/>
          <w:sz w:val="22"/>
          <w:szCs w:val="22"/>
          <w:lang w:val="sr-Latn-ME"/>
        </w:rPr>
        <w:t>ij</w:t>
      </w:r>
      <w:r w:rsidRPr="00971396">
        <w:rPr>
          <w:bCs/>
          <w:sz w:val="22"/>
          <w:szCs w:val="22"/>
          <w:lang w:val="sr-Latn-ME"/>
        </w:rPr>
        <w:t xml:space="preserve">eka ne dovede do željenog dejstva </w:t>
      </w:r>
      <w:r w:rsidRPr="00971396">
        <w:rPr>
          <w:sz w:val="22"/>
          <w:szCs w:val="22"/>
          <w:lang w:val="sr-Latn-ME"/>
        </w:rPr>
        <w:t xml:space="preserve">ili </w:t>
      </w:r>
      <w:r w:rsidRPr="00971396">
        <w:rPr>
          <w:bCs/>
          <w:sz w:val="22"/>
          <w:szCs w:val="22"/>
          <w:lang w:val="sr-Latn-ME"/>
        </w:rPr>
        <w:t>se razvije neki</w:t>
      </w:r>
      <w:r w:rsidRPr="00971396">
        <w:rPr>
          <w:sz w:val="22"/>
          <w:szCs w:val="22"/>
          <w:lang w:val="sr-Latn-ME"/>
        </w:rPr>
        <w:t xml:space="preserve"> drugi simptom, ne treba produžavati l</w:t>
      </w:r>
      <w:r w:rsidR="00A52084" w:rsidRPr="00971396">
        <w:rPr>
          <w:sz w:val="22"/>
          <w:szCs w:val="22"/>
          <w:lang w:val="sr-Latn-ME"/>
        </w:rPr>
        <w:t>ij</w:t>
      </w:r>
      <w:r w:rsidRPr="00971396">
        <w:rPr>
          <w:sz w:val="22"/>
          <w:szCs w:val="22"/>
          <w:lang w:val="sr-Latn-ME"/>
        </w:rPr>
        <w:t>ečenje bez sav</w:t>
      </w:r>
      <w:r w:rsidR="00A52084" w:rsidRPr="00971396">
        <w:rPr>
          <w:sz w:val="22"/>
          <w:szCs w:val="22"/>
          <w:lang w:val="sr-Latn-ME"/>
        </w:rPr>
        <w:t>j</w:t>
      </w:r>
      <w:r w:rsidRPr="00971396">
        <w:rPr>
          <w:sz w:val="22"/>
          <w:szCs w:val="22"/>
          <w:lang w:val="sr-Latn-ME"/>
        </w:rPr>
        <w:t>eta l</w:t>
      </w:r>
      <w:r w:rsidR="00A52084" w:rsidRPr="00971396">
        <w:rPr>
          <w:sz w:val="22"/>
          <w:szCs w:val="22"/>
          <w:lang w:val="sr-Latn-ME"/>
        </w:rPr>
        <w:t>j</w:t>
      </w:r>
      <w:r w:rsidRPr="00971396">
        <w:rPr>
          <w:sz w:val="22"/>
          <w:szCs w:val="22"/>
          <w:lang w:val="sr-Latn-ME"/>
        </w:rPr>
        <w:t>ekara.</w:t>
      </w:r>
    </w:p>
    <w:p w14:paraId="32A75F6F" w14:textId="77777777" w:rsidR="00E70892" w:rsidRPr="00971396" w:rsidRDefault="00E70892" w:rsidP="008C3CAB">
      <w:pPr>
        <w:tabs>
          <w:tab w:val="left" w:pos="284"/>
        </w:tabs>
        <w:jc w:val="both"/>
        <w:rPr>
          <w:sz w:val="22"/>
          <w:szCs w:val="22"/>
          <w:lang w:val="sr-Latn-ME"/>
        </w:rPr>
      </w:pPr>
    </w:p>
    <w:p w14:paraId="1D70C756" w14:textId="4E612B9A" w:rsidR="008C3CAB" w:rsidRPr="00971396" w:rsidRDefault="008C3CAB" w:rsidP="008C3CAB">
      <w:pPr>
        <w:tabs>
          <w:tab w:val="left" w:pos="284"/>
        </w:tabs>
        <w:jc w:val="both"/>
        <w:rPr>
          <w:sz w:val="22"/>
          <w:szCs w:val="22"/>
          <w:lang w:val="sr-Latn-ME"/>
        </w:rPr>
      </w:pPr>
      <w:r w:rsidRPr="00971396">
        <w:rPr>
          <w:bCs/>
          <w:sz w:val="22"/>
          <w:szCs w:val="22"/>
          <w:lang w:val="sr-Latn-ME"/>
        </w:rPr>
        <w:t>Pr</w:t>
      </w:r>
      <w:r w:rsidR="00A52084" w:rsidRPr="00971396">
        <w:rPr>
          <w:bCs/>
          <w:sz w:val="22"/>
          <w:szCs w:val="22"/>
          <w:lang w:val="sr-Latn-ME"/>
        </w:rPr>
        <w:t>ij</w:t>
      </w:r>
      <w:r w:rsidRPr="00971396">
        <w:rPr>
          <w:bCs/>
          <w:sz w:val="22"/>
          <w:szCs w:val="22"/>
          <w:lang w:val="sr-Latn-ME"/>
        </w:rPr>
        <w:t>e početka prim</w:t>
      </w:r>
      <w:r w:rsidR="00A52084" w:rsidRPr="00971396">
        <w:rPr>
          <w:bCs/>
          <w:sz w:val="22"/>
          <w:szCs w:val="22"/>
          <w:lang w:val="sr-Latn-ME"/>
        </w:rPr>
        <w:t>j</w:t>
      </w:r>
      <w:r w:rsidRPr="00971396">
        <w:rPr>
          <w:bCs/>
          <w:sz w:val="22"/>
          <w:szCs w:val="22"/>
          <w:lang w:val="sr-Latn-ME"/>
        </w:rPr>
        <w:t>ene l</w:t>
      </w:r>
      <w:r w:rsidR="00A52084" w:rsidRPr="00971396">
        <w:rPr>
          <w:bCs/>
          <w:sz w:val="22"/>
          <w:szCs w:val="22"/>
          <w:lang w:val="sr-Latn-ME"/>
        </w:rPr>
        <w:t>ij</w:t>
      </w:r>
      <w:r w:rsidRPr="00971396">
        <w:rPr>
          <w:bCs/>
          <w:sz w:val="22"/>
          <w:szCs w:val="22"/>
          <w:lang w:val="sr-Latn-ME"/>
        </w:rPr>
        <w:t>eka prov</w:t>
      </w:r>
      <w:r w:rsidR="00A52084" w:rsidRPr="00971396">
        <w:rPr>
          <w:bCs/>
          <w:sz w:val="22"/>
          <w:szCs w:val="22"/>
          <w:lang w:val="sr-Latn-ME"/>
        </w:rPr>
        <w:t>j</w:t>
      </w:r>
      <w:r w:rsidRPr="00971396">
        <w:rPr>
          <w:bCs/>
          <w:sz w:val="22"/>
          <w:szCs w:val="22"/>
          <w:lang w:val="sr-Latn-ME"/>
        </w:rPr>
        <w:t>erite da li uzimate neki drugi l</w:t>
      </w:r>
      <w:r w:rsidR="00A52084" w:rsidRPr="00971396">
        <w:rPr>
          <w:bCs/>
          <w:sz w:val="22"/>
          <w:szCs w:val="22"/>
          <w:lang w:val="sr-Latn-ME"/>
        </w:rPr>
        <w:t>ij</w:t>
      </w:r>
      <w:r w:rsidRPr="00971396">
        <w:rPr>
          <w:bCs/>
          <w:sz w:val="22"/>
          <w:szCs w:val="22"/>
          <w:lang w:val="sr-Latn-ME"/>
        </w:rPr>
        <w:t>ek koji sadrži paracetamol.</w:t>
      </w:r>
    </w:p>
    <w:p w14:paraId="0A9BFF3E" w14:textId="77777777" w:rsidR="008C3CAB" w:rsidRPr="00971396" w:rsidRDefault="008C3CAB" w:rsidP="008C3CAB">
      <w:pPr>
        <w:tabs>
          <w:tab w:val="left" w:pos="284"/>
        </w:tabs>
        <w:jc w:val="both"/>
        <w:rPr>
          <w:sz w:val="22"/>
          <w:szCs w:val="22"/>
          <w:lang w:val="sr-Latn-ME"/>
        </w:rPr>
      </w:pPr>
    </w:p>
    <w:p w14:paraId="1D9BAE90" w14:textId="63D6C68E" w:rsidR="008C3CAB" w:rsidRPr="00971396" w:rsidRDefault="008C3CAB" w:rsidP="008C3CAB">
      <w:pPr>
        <w:tabs>
          <w:tab w:val="left" w:pos="284"/>
        </w:tabs>
        <w:jc w:val="both"/>
        <w:rPr>
          <w:bCs/>
          <w:sz w:val="22"/>
          <w:szCs w:val="22"/>
          <w:lang w:val="sr-Latn-ME"/>
        </w:rPr>
      </w:pPr>
      <w:r w:rsidRPr="00971396">
        <w:rPr>
          <w:bCs/>
          <w:sz w:val="22"/>
          <w:szCs w:val="22"/>
          <w:lang w:val="sr-Latn-ME"/>
        </w:rPr>
        <w:t>Obratite se l</w:t>
      </w:r>
      <w:r w:rsidR="00A52084" w:rsidRPr="00971396">
        <w:rPr>
          <w:bCs/>
          <w:sz w:val="22"/>
          <w:szCs w:val="22"/>
          <w:lang w:val="sr-Latn-ME"/>
        </w:rPr>
        <w:t>j</w:t>
      </w:r>
      <w:r w:rsidRPr="00971396">
        <w:rPr>
          <w:bCs/>
          <w:sz w:val="22"/>
          <w:szCs w:val="22"/>
          <w:lang w:val="sr-Latn-ME"/>
        </w:rPr>
        <w:t>ekaru pr</w:t>
      </w:r>
      <w:r w:rsidR="00A52084" w:rsidRPr="00971396">
        <w:rPr>
          <w:bCs/>
          <w:sz w:val="22"/>
          <w:szCs w:val="22"/>
          <w:lang w:val="sr-Latn-ME"/>
        </w:rPr>
        <w:t>ij</w:t>
      </w:r>
      <w:r w:rsidRPr="00971396">
        <w:rPr>
          <w:bCs/>
          <w:sz w:val="22"/>
          <w:szCs w:val="22"/>
          <w:lang w:val="sr-Latn-ME"/>
        </w:rPr>
        <w:t>e prim</w:t>
      </w:r>
      <w:r w:rsidR="00A52084" w:rsidRPr="00971396">
        <w:rPr>
          <w:bCs/>
          <w:sz w:val="22"/>
          <w:szCs w:val="22"/>
          <w:lang w:val="sr-Latn-ME"/>
        </w:rPr>
        <w:t>j</w:t>
      </w:r>
      <w:r w:rsidRPr="00971396">
        <w:rPr>
          <w:bCs/>
          <w:sz w:val="22"/>
          <w:szCs w:val="22"/>
          <w:lang w:val="sr-Latn-ME"/>
        </w:rPr>
        <w:t>ene l</w:t>
      </w:r>
      <w:r w:rsidR="00A52084" w:rsidRPr="00971396">
        <w:rPr>
          <w:bCs/>
          <w:sz w:val="22"/>
          <w:szCs w:val="22"/>
          <w:lang w:val="sr-Latn-ME"/>
        </w:rPr>
        <w:t>ij</w:t>
      </w:r>
      <w:r w:rsidRPr="00971396">
        <w:rPr>
          <w:bCs/>
          <w:sz w:val="22"/>
          <w:szCs w:val="22"/>
          <w:lang w:val="sr-Latn-ME"/>
        </w:rPr>
        <w:t xml:space="preserve">eka ukoliko </w:t>
      </w:r>
      <w:r w:rsidR="00131D2B" w:rsidRPr="00971396">
        <w:rPr>
          <w:bCs/>
          <w:sz w:val="22"/>
          <w:szCs w:val="22"/>
          <w:lang w:val="sr-Latn-ME"/>
        </w:rPr>
        <w:t xml:space="preserve">se </w:t>
      </w:r>
      <w:r w:rsidR="00E70892" w:rsidRPr="00971396">
        <w:rPr>
          <w:bCs/>
          <w:sz w:val="22"/>
          <w:szCs w:val="22"/>
          <w:lang w:val="sr-Latn-ME"/>
        </w:rPr>
        <w:t xml:space="preserve"> bilo šta od navedenog odnosi na Vas</w:t>
      </w:r>
      <w:r w:rsidRPr="00971396">
        <w:rPr>
          <w:bCs/>
          <w:sz w:val="22"/>
          <w:szCs w:val="22"/>
          <w:lang w:val="sr-Latn-ME"/>
        </w:rPr>
        <w:t>:</w:t>
      </w:r>
    </w:p>
    <w:p w14:paraId="78849743" w14:textId="73AA753C" w:rsidR="008C3CAB" w:rsidRPr="00971396" w:rsidRDefault="008C3CAB" w:rsidP="008C3CAB">
      <w:pPr>
        <w:tabs>
          <w:tab w:val="left" w:pos="284"/>
        </w:tabs>
        <w:jc w:val="both"/>
        <w:rPr>
          <w:bCs/>
          <w:sz w:val="22"/>
          <w:szCs w:val="22"/>
          <w:lang w:val="sr-Latn-ME"/>
        </w:rPr>
      </w:pPr>
      <w:r w:rsidRPr="00971396">
        <w:rPr>
          <w:bCs/>
          <w:sz w:val="22"/>
          <w:szCs w:val="22"/>
          <w:lang w:val="sr-Latn-ME"/>
        </w:rPr>
        <w:t>-  Ako ste odrasla osoba t</w:t>
      </w:r>
      <w:r w:rsidR="00A52084" w:rsidRPr="00971396">
        <w:rPr>
          <w:bCs/>
          <w:sz w:val="22"/>
          <w:szCs w:val="22"/>
          <w:lang w:val="sr-Latn-ME"/>
        </w:rPr>
        <w:t>j</w:t>
      </w:r>
      <w:r w:rsidRPr="00971396">
        <w:rPr>
          <w:bCs/>
          <w:sz w:val="22"/>
          <w:szCs w:val="22"/>
          <w:lang w:val="sr-Latn-ME"/>
        </w:rPr>
        <w:t>elesne mase manje od 50 kg,</w:t>
      </w:r>
    </w:p>
    <w:p w14:paraId="11ABD416" w14:textId="77777777"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 xml:space="preserve">Ako imate teško oboljenje bubrega ili jetre, </w:t>
      </w:r>
    </w:p>
    <w:p w14:paraId="07F41574" w14:textId="5D1E94A3"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Ako ste ikada imali Žilberov (</w:t>
      </w:r>
      <w:r w:rsidRPr="00971396">
        <w:rPr>
          <w:bCs/>
          <w:i/>
          <w:sz w:val="22"/>
          <w:szCs w:val="22"/>
          <w:lang w:val="sr-Latn-ME"/>
        </w:rPr>
        <w:t>Gilbert’s</w:t>
      </w:r>
      <w:r w:rsidRPr="00971396">
        <w:rPr>
          <w:bCs/>
          <w:sz w:val="22"/>
          <w:szCs w:val="22"/>
          <w:lang w:val="sr-Latn-ME"/>
        </w:rPr>
        <w:t>) sindrom (nasl</w:t>
      </w:r>
      <w:r w:rsidR="00131D2B" w:rsidRPr="00971396">
        <w:rPr>
          <w:bCs/>
          <w:sz w:val="22"/>
          <w:szCs w:val="22"/>
          <w:lang w:val="sr-Latn-ME"/>
        </w:rPr>
        <w:t>j</w:t>
      </w:r>
      <w:r w:rsidRPr="00971396">
        <w:rPr>
          <w:bCs/>
          <w:sz w:val="22"/>
          <w:szCs w:val="22"/>
          <w:lang w:val="sr-Latn-ME"/>
        </w:rPr>
        <w:t>edna nehemolitička žutica),</w:t>
      </w:r>
    </w:p>
    <w:p w14:paraId="39E7C53A" w14:textId="6D607FE5"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U slučaju zloupotrebe alkohola (prekom</w:t>
      </w:r>
      <w:r w:rsidR="00A52084" w:rsidRPr="00971396">
        <w:rPr>
          <w:bCs/>
          <w:sz w:val="22"/>
          <w:szCs w:val="22"/>
          <w:lang w:val="sr-Latn-ME"/>
        </w:rPr>
        <w:t>j</w:t>
      </w:r>
      <w:r w:rsidRPr="00971396">
        <w:rPr>
          <w:bCs/>
          <w:sz w:val="22"/>
          <w:szCs w:val="22"/>
          <w:lang w:val="sr-Latn-ME"/>
        </w:rPr>
        <w:t>erno konzumiranje alkohola – 3 ili više alkoholnih pića na dan),</w:t>
      </w:r>
    </w:p>
    <w:p w14:paraId="0B8623DB" w14:textId="77777777"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Ako imate nedostatak</w:t>
      </w:r>
      <w:r w:rsidRPr="00971396" w:rsidDel="00E9079E">
        <w:rPr>
          <w:bCs/>
          <w:sz w:val="22"/>
          <w:szCs w:val="22"/>
          <w:lang w:val="sr-Latn-ME"/>
        </w:rPr>
        <w:t xml:space="preserve"> </w:t>
      </w:r>
      <w:r w:rsidRPr="00971396">
        <w:rPr>
          <w:bCs/>
          <w:sz w:val="22"/>
          <w:szCs w:val="22"/>
          <w:lang w:val="sr-Latn-ME"/>
        </w:rPr>
        <w:t>enzima glukozo-6-fosfat dehidrogenaze (može dovesti do hemolitičke anemije),</w:t>
      </w:r>
    </w:p>
    <w:p w14:paraId="341A3D9C" w14:textId="2A177332"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Ako imate poremećaj ishrane (malnutricija – male rezerve glutationa u jetri, anoreksija, bulimija ili kaheksija – značajno smanjenje t</w:t>
      </w:r>
      <w:r w:rsidR="00A52084" w:rsidRPr="00971396">
        <w:rPr>
          <w:bCs/>
          <w:sz w:val="22"/>
          <w:szCs w:val="22"/>
          <w:lang w:val="sr-Latn-ME"/>
        </w:rPr>
        <w:t>j</w:t>
      </w:r>
      <w:r w:rsidRPr="00971396">
        <w:rPr>
          <w:bCs/>
          <w:sz w:val="22"/>
          <w:szCs w:val="22"/>
          <w:lang w:val="sr-Latn-ME"/>
        </w:rPr>
        <w:t>elesne mase)</w:t>
      </w:r>
    </w:p>
    <w:p w14:paraId="6DBA5439" w14:textId="60AB1A81" w:rsidR="008C3CAB" w:rsidRPr="00971396" w:rsidRDefault="008C3CAB" w:rsidP="008C3CAB">
      <w:pPr>
        <w:numPr>
          <w:ilvl w:val="0"/>
          <w:numId w:val="30"/>
        </w:numPr>
        <w:tabs>
          <w:tab w:val="left" w:pos="284"/>
        </w:tabs>
        <w:ind w:hanging="172"/>
        <w:jc w:val="both"/>
        <w:rPr>
          <w:bCs/>
          <w:sz w:val="22"/>
          <w:szCs w:val="22"/>
          <w:lang w:val="sr-Latn-ME"/>
        </w:rPr>
      </w:pPr>
      <w:r w:rsidRPr="00971396">
        <w:rPr>
          <w:bCs/>
          <w:sz w:val="22"/>
          <w:szCs w:val="22"/>
          <w:lang w:val="sr-Latn-ME"/>
        </w:rPr>
        <w:t>Ako imate dehidrataciju ili hipovolemiju (značajan gubitak t</w:t>
      </w:r>
      <w:r w:rsidR="00A52084" w:rsidRPr="00971396">
        <w:rPr>
          <w:bCs/>
          <w:sz w:val="22"/>
          <w:szCs w:val="22"/>
          <w:lang w:val="sr-Latn-ME"/>
        </w:rPr>
        <w:t>j</w:t>
      </w:r>
      <w:r w:rsidRPr="00971396">
        <w:rPr>
          <w:bCs/>
          <w:sz w:val="22"/>
          <w:szCs w:val="22"/>
          <w:lang w:val="sr-Latn-ME"/>
        </w:rPr>
        <w:t xml:space="preserve">elesne tečnosti). </w:t>
      </w:r>
    </w:p>
    <w:p w14:paraId="06450430" w14:textId="418C2B73" w:rsidR="008C3CAB" w:rsidRPr="00971396" w:rsidRDefault="008C3CAB" w:rsidP="00454686">
      <w:pPr>
        <w:tabs>
          <w:tab w:val="left" w:pos="284"/>
        </w:tabs>
        <w:jc w:val="both"/>
        <w:rPr>
          <w:sz w:val="22"/>
          <w:szCs w:val="22"/>
          <w:lang w:val="sr-Latn-ME"/>
        </w:rPr>
      </w:pPr>
      <w:r w:rsidRPr="00971396">
        <w:rPr>
          <w:sz w:val="22"/>
          <w:szCs w:val="22"/>
          <w:lang w:val="sr-Latn-ME"/>
        </w:rPr>
        <w:lastRenderedPageBreak/>
        <w:t>Vitamin C treba prim</w:t>
      </w:r>
      <w:r w:rsidR="00A52084" w:rsidRPr="00971396">
        <w:rPr>
          <w:sz w:val="22"/>
          <w:szCs w:val="22"/>
          <w:lang w:val="sr-Latn-ME"/>
        </w:rPr>
        <w:t>j</w:t>
      </w:r>
      <w:r w:rsidRPr="00971396">
        <w:rPr>
          <w:sz w:val="22"/>
          <w:szCs w:val="22"/>
          <w:lang w:val="sr-Latn-ME"/>
        </w:rPr>
        <w:t xml:space="preserve">enjivati uz oprez kod pacijenata sa poremećajem metabolizma, sa predispozicijom za kamen u bubregu ili urinarnom traktu (prisustvo kristala u urinu ili bubrezima), kao i kod onih sa nedostatkom enzima </w:t>
      </w:r>
      <w:r w:rsidRPr="00971396">
        <w:rPr>
          <w:bCs/>
          <w:sz w:val="22"/>
          <w:szCs w:val="22"/>
          <w:lang w:val="sr-Latn-ME"/>
        </w:rPr>
        <w:t>glukozo-6-fosfat dehidrogenaze.</w:t>
      </w:r>
    </w:p>
    <w:p w14:paraId="20BE5B8A" w14:textId="77777777" w:rsidR="008C3CAB" w:rsidRPr="00971396" w:rsidRDefault="008C3CAB">
      <w:pPr>
        <w:tabs>
          <w:tab w:val="left" w:pos="284"/>
        </w:tabs>
        <w:jc w:val="both"/>
        <w:rPr>
          <w:sz w:val="22"/>
          <w:szCs w:val="22"/>
          <w:lang w:val="sr-Latn-ME"/>
        </w:rPr>
      </w:pPr>
    </w:p>
    <w:p w14:paraId="41CA7627" w14:textId="285E801A" w:rsidR="008C3CAB" w:rsidRPr="00971396" w:rsidRDefault="008C3CAB" w:rsidP="006651B1">
      <w:pPr>
        <w:tabs>
          <w:tab w:val="left" w:pos="284"/>
        </w:tabs>
        <w:jc w:val="both"/>
        <w:rPr>
          <w:sz w:val="22"/>
          <w:szCs w:val="22"/>
          <w:lang w:val="sr-Latn-ME"/>
        </w:rPr>
      </w:pPr>
      <w:r w:rsidRPr="00971396">
        <w:rPr>
          <w:sz w:val="22"/>
          <w:szCs w:val="22"/>
          <w:lang w:val="sr-Latn-ME"/>
        </w:rPr>
        <w:t>Zbog prisustva vitamina C u l</w:t>
      </w:r>
      <w:r w:rsidR="00A52084" w:rsidRPr="00971396">
        <w:rPr>
          <w:sz w:val="22"/>
          <w:szCs w:val="22"/>
          <w:lang w:val="sr-Latn-ME"/>
        </w:rPr>
        <w:t>ij</w:t>
      </w:r>
      <w:r w:rsidRPr="00971396">
        <w:rPr>
          <w:sz w:val="22"/>
          <w:szCs w:val="22"/>
          <w:lang w:val="sr-Latn-ME"/>
        </w:rPr>
        <w:t>eku Efferalgan sa vitaminom C, koji ima blago stimulativno dejstvo, prim</w:t>
      </w:r>
      <w:r w:rsidR="00A52084" w:rsidRPr="00971396">
        <w:rPr>
          <w:sz w:val="22"/>
          <w:szCs w:val="22"/>
          <w:lang w:val="sr-Latn-ME"/>
        </w:rPr>
        <w:t>j</w:t>
      </w:r>
      <w:r w:rsidRPr="00971396">
        <w:rPr>
          <w:sz w:val="22"/>
          <w:szCs w:val="22"/>
          <w:lang w:val="sr-Latn-ME"/>
        </w:rPr>
        <w:t>enu l</w:t>
      </w:r>
      <w:r w:rsidR="00A52084" w:rsidRPr="00971396">
        <w:rPr>
          <w:sz w:val="22"/>
          <w:szCs w:val="22"/>
          <w:lang w:val="sr-Latn-ME"/>
        </w:rPr>
        <w:t>ij</w:t>
      </w:r>
      <w:r w:rsidRPr="00971396">
        <w:rPr>
          <w:sz w:val="22"/>
          <w:szCs w:val="22"/>
          <w:lang w:val="sr-Latn-ME"/>
        </w:rPr>
        <w:t>eka pred odlazak na spavanje treba izbegavati.</w:t>
      </w:r>
    </w:p>
    <w:p w14:paraId="0F2398C7" w14:textId="77777777" w:rsidR="008C3CAB" w:rsidRPr="00971396" w:rsidRDefault="008C3CAB" w:rsidP="00454686">
      <w:pPr>
        <w:tabs>
          <w:tab w:val="left" w:pos="284"/>
        </w:tabs>
        <w:jc w:val="both"/>
        <w:rPr>
          <w:sz w:val="22"/>
          <w:szCs w:val="22"/>
          <w:lang w:val="sr-Latn-ME"/>
        </w:rPr>
      </w:pPr>
    </w:p>
    <w:p w14:paraId="63A8BF44" w14:textId="15A9DC74" w:rsidR="008C3CAB" w:rsidRPr="00971396" w:rsidRDefault="008C3CAB">
      <w:pPr>
        <w:tabs>
          <w:tab w:val="left" w:pos="284"/>
        </w:tabs>
        <w:jc w:val="both"/>
        <w:rPr>
          <w:sz w:val="22"/>
          <w:szCs w:val="22"/>
          <w:lang w:val="sr-Latn-ME"/>
        </w:rPr>
      </w:pPr>
      <w:r w:rsidRPr="00971396">
        <w:rPr>
          <w:sz w:val="22"/>
          <w:szCs w:val="22"/>
          <w:lang w:val="sr-Latn-ME"/>
        </w:rPr>
        <w:t>Ako imate akutni virusni hepatitis, ili je potvrđen dok ste na terapiji l</w:t>
      </w:r>
      <w:r w:rsidR="00A52084" w:rsidRPr="00971396">
        <w:rPr>
          <w:sz w:val="22"/>
          <w:szCs w:val="22"/>
          <w:lang w:val="sr-Latn-ME"/>
        </w:rPr>
        <w:t>ij</w:t>
      </w:r>
      <w:r w:rsidRPr="00971396">
        <w:rPr>
          <w:sz w:val="22"/>
          <w:szCs w:val="22"/>
          <w:lang w:val="sr-Latn-ME"/>
        </w:rPr>
        <w:t>ekom Efferalgan sa vitaminom C, obav</w:t>
      </w:r>
      <w:r w:rsidR="00131D2B" w:rsidRPr="00971396">
        <w:rPr>
          <w:sz w:val="22"/>
          <w:szCs w:val="22"/>
          <w:lang w:val="sr-Latn-ME"/>
        </w:rPr>
        <w:t>ij</w:t>
      </w:r>
      <w:r w:rsidRPr="00971396">
        <w:rPr>
          <w:sz w:val="22"/>
          <w:szCs w:val="22"/>
          <w:lang w:val="sr-Latn-ME"/>
        </w:rPr>
        <w:t>estite l</w:t>
      </w:r>
      <w:r w:rsidR="00A52084" w:rsidRPr="00971396">
        <w:rPr>
          <w:sz w:val="22"/>
          <w:szCs w:val="22"/>
          <w:lang w:val="sr-Latn-ME"/>
        </w:rPr>
        <w:t>j</w:t>
      </w:r>
      <w:r w:rsidRPr="00971396">
        <w:rPr>
          <w:sz w:val="22"/>
          <w:szCs w:val="22"/>
          <w:lang w:val="sr-Latn-ME"/>
        </w:rPr>
        <w:t>ekara. L</w:t>
      </w:r>
      <w:r w:rsidR="00131D2B" w:rsidRPr="00971396">
        <w:rPr>
          <w:sz w:val="22"/>
          <w:szCs w:val="22"/>
          <w:lang w:val="sr-Latn-ME"/>
        </w:rPr>
        <w:t>j</w:t>
      </w:r>
      <w:r w:rsidRPr="00971396">
        <w:rPr>
          <w:sz w:val="22"/>
          <w:szCs w:val="22"/>
          <w:lang w:val="sr-Latn-ME"/>
        </w:rPr>
        <w:t>ekar može da donese odluku o obustavi terapije ovim l</w:t>
      </w:r>
      <w:r w:rsidR="00A52084" w:rsidRPr="00971396">
        <w:rPr>
          <w:sz w:val="22"/>
          <w:szCs w:val="22"/>
          <w:lang w:val="sr-Latn-ME"/>
        </w:rPr>
        <w:t>ij</w:t>
      </w:r>
      <w:r w:rsidRPr="00971396">
        <w:rPr>
          <w:sz w:val="22"/>
          <w:szCs w:val="22"/>
          <w:lang w:val="sr-Latn-ME"/>
        </w:rPr>
        <w:t xml:space="preserve">ekom. </w:t>
      </w:r>
    </w:p>
    <w:p w14:paraId="5BBE7DA6" w14:textId="77777777" w:rsidR="008C3CAB" w:rsidRPr="00971396" w:rsidRDefault="008C3CAB">
      <w:pPr>
        <w:tabs>
          <w:tab w:val="left" w:pos="284"/>
        </w:tabs>
        <w:jc w:val="both"/>
        <w:rPr>
          <w:sz w:val="22"/>
          <w:szCs w:val="22"/>
          <w:lang w:val="sr-Latn-ME"/>
        </w:rPr>
      </w:pPr>
    </w:p>
    <w:p w14:paraId="62A36DE1" w14:textId="62FA4A76" w:rsidR="00445D8F" w:rsidRPr="00971396" w:rsidRDefault="008C3CAB" w:rsidP="006651B1">
      <w:pPr>
        <w:jc w:val="both"/>
        <w:rPr>
          <w:bCs/>
          <w:sz w:val="22"/>
          <w:szCs w:val="22"/>
          <w:lang w:val="sr-Latn-ME"/>
        </w:rPr>
      </w:pPr>
      <w:r w:rsidRPr="00971396">
        <w:rPr>
          <w:sz w:val="22"/>
          <w:szCs w:val="22"/>
          <w:lang w:val="sr-Latn-ME"/>
        </w:rPr>
        <w:t>Ukoliko su Vam potrebne dodatne informacije, obratite se l</w:t>
      </w:r>
      <w:r w:rsidR="00A52084" w:rsidRPr="00971396">
        <w:rPr>
          <w:sz w:val="22"/>
          <w:szCs w:val="22"/>
          <w:lang w:val="sr-Latn-ME"/>
        </w:rPr>
        <w:t>j</w:t>
      </w:r>
      <w:r w:rsidRPr="00971396">
        <w:rPr>
          <w:sz w:val="22"/>
          <w:szCs w:val="22"/>
          <w:lang w:val="sr-Latn-ME"/>
        </w:rPr>
        <w:t>ekaru ili farmaceutu.</w:t>
      </w:r>
    </w:p>
    <w:p w14:paraId="686D0ADF" w14:textId="77777777" w:rsidR="008C3CAB" w:rsidRPr="00971396" w:rsidRDefault="008C3CAB" w:rsidP="00A32113">
      <w:pPr>
        <w:rPr>
          <w:b/>
          <w:bCs/>
          <w:sz w:val="22"/>
          <w:szCs w:val="22"/>
          <w:lang w:val="sr-Latn-ME"/>
        </w:rPr>
      </w:pPr>
    </w:p>
    <w:p w14:paraId="32BB3944" w14:textId="7F1875D3" w:rsidR="00C77D13" w:rsidRPr="00971396" w:rsidRDefault="00C77D13" w:rsidP="006651B1">
      <w:pPr>
        <w:jc w:val="both"/>
        <w:rPr>
          <w:b/>
          <w:bCs/>
          <w:sz w:val="22"/>
          <w:szCs w:val="22"/>
          <w:lang w:val="sr-Latn-ME"/>
        </w:rPr>
      </w:pPr>
      <w:r w:rsidRPr="00971396">
        <w:rPr>
          <w:b/>
          <w:bCs/>
          <w:sz w:val="22"/>
          <w:szCs w:val="22"/>
          <w:lang w:val="sr-Latn-ME"/>
        </w:rPr>
        <w:t>Djeca i adolescenti</w:t>
      </w:r>
    </w:p>
    <w:p w14:paraId="159BCB99" w14:textId="77777777" w:rsidR="008C3CAB" w:rsidRPr="00971396" w:rsidRDefault="008C3CAB" w:rsidP="00454686">
      <w:pPr>
        <w:tabs>
          <w:tab w:val="left" w:pos="284"/>
        </w:tabs>
        <w:jc w:val="both"/>
        <w:rPr>
          <w:sz w:val="22"/>
          <w:szCs w:val="22"/>
          <w:lang w:val="sr-Latn-ME"/>
        </w:rPr>
      </w:pPr>
    </w:p>
    <w:p w14:paraId="7981A3FE" w14:textId="3DEAC96E" w:rsidR="008C3CAB" w:rsidRPr="00971396" w:rsidRDefault="008C3CAB">
      <w:pPr>
        <w:tabs>
          <w:tab w:val="left" w:pos="284"/>
        </w:tabs>
        <w:jc w:val="both"/>
        <w:rPr>
          <w:sz w:val="22"/>
          <w:szCs w:val="22"/>
          <w:lang w:val="sr-Latn-ME"/>
        </w:rPr>
      </w:pPr>
      <w:r w:rsidRPr="00971396">
        <w:rPr>
          <w:sz w:val="22"/>
          <w:szCs w:val="22"/>
          <w:lang w:val="sr-Latn-ME"/>
        </w:rPr>
        <w:t>Kod d</w:t>
      </w:r>
      <w:r w:rsidR="00A52084" w:rsidRPr="00971396">
        <w:rPr>
          <w:sz w:val="22"/>
          <w:szCs w:val="22"/>
          <w:lang w:val="sr-Latn-ME"/>
        </w:rPr>
        <w:t>j</w:t>
      </w:r>
      <w:r w:rsidRPr="00971396">
        <w:rPr>
          <w:sz w:val="22"/>
          <w:szCs w:val="22"/>
          <w:lang w:val="sr-Latn-ME"/>
        </w:rPr>
        <w:t>ece koja su na terapiji paracetamolom, istovremena prim</w:t>
      </w:r>
      <w:r w:rsidR="00A52084" w:rsidRPr="00971396">
        <w:rPr>
          <w:sz w:val="22"/>
          <w:szCs w:val="22"/>
          <w:lang w:val="sr-Latn-ME"/>
        </w:rPr>
        <w:t>j</w:t>
      </w:r>
      <w:r w:rsidRPr="00971396">
        <w:rPr>
          <w:sz w:val="22"/>
          <w:szCs w:val="22"/>
          <w:lang w:val="sr-Latn-ME"/>
        </w:rPr>
        <w:t>ena drugog antipiretika opravdana je samo u slučaju neefikasnosti paracetamola. Kombinovanu prim</w:t>
      </w:r>
      <w:r w:rsidR="00A52084" w:rsidRPr="00971396">
        <w:rPr>
          <w:sz w:val="22"/>
          <w:szCs w:val="22"/>
          <w:lang w:val="sr-Latn-ME"/>
        </w:rPr>
        <w:t>j</w:t>
      </w:r>
      <w:r w:rsidRPr="00971396">
        <w:rPr>
          <w:sz w:val="22"/>
          <w:szCs w:val="22"/>
          <w:lang w:val="sr-Latn-ME"/>
        </w:rPr>
        <w:t>enu može da propiše samo l</w:t>
      </w:r>
      <w:r w:rsidR="00A52084" w:rsidRPr="00971396">
        <w:rPr>
          <w:sz w:val="22"/>
          <w:szCs w:val="22"/>
          <w:lang w:val="sr-Latn-ME"/>
        </w:rPr>
        <w:t>j</w:t>
      </w:r>
      <w:r w:rsidRPr="00971396">
        <w:rPr>
          <w:sz w:val="22"/>
          <w:szCs w:val="22"/>
          <w:lang w:val="sr-Latn-ME"/>
        </w:rPr>
        <w:t>ekar, koji će i da nadgleda pacijenta.</w:t>
      </w:r>
    </w:p>
    <w:p w14:paraId="5390A817" w14:textId="77777777" w:rsidR="00C77D13" w:rsidRPr="00971396" w:rsidRDefault="00C77D13" w:rsidP="006651B1">
      <w:pPr>
        <w:jc w:val="both"/>
        <w:rPr>
          <w:bCs/>
          <w:sz w:val="22"/>
          <w:szCs w:val="22"/>
          <w:lang w:val="sr-Latn-ME"/>
        </w:rPr>
      </w:pPr>
    </w:p>
    <w:p w14:paraId="6F8D51A5" w14:textId="77777777" w:rsidR="00A32113" w:rsidRPr="00971396" w:rsidRDefault="00A32113" w:rsidP="006651B1">
      <w:pPr>
        <w:jc w:val="both"/>
        <w:rPr>
          <w:b/>
          <w:sz w:val="22"/>
          <w:szCs w:val="22"/>
          <w:lang w:val="sr-Latn-ME"/>
        </w:rPr>
      </w:pPr>
      <w:r w:rsidRPr="00971396">
        <w:rPr>
          <w:b/>
          <w:sz w:val="22"/>
          <w:szCs w:val="22"/>
          <w:lang w:val="sr-Latn-ME"/>
        </w:rPr>
        <w:t xml:space="preserve">Primjena drugih </w:t>
      </w:r>
      <w:r w:rsidR="001B03B0" w:rsidRPr="00971396">
        <w:rPr>
          <w:b/>
          <w:sz w:val="22"/>
          <w:szCs w:val="22"/>
          <w:lang w:val="sr-Latn-ME"/>
        </w:rPr>
        <w:t>l</w:t>
      </w:r>
      <w:r w:rsidRPr="00971396">
        <w:rPr>
          <w:b/>
          <w:sz w:val="22"/>
          <w:szCs w:val="22"/>
          <w:lang w:val="sr-Latn-ME"/>
        </w:rPr>
        <w:t>jekova</w:t>
      </w:r>
    </w:p>
    <w:p w14:paraId="1B82183C" w14:textId="77777777" w:rsidR="00445D8F" w:rsidRPr="00971396" w:rsidRDefault="00445D8F" w:rsidP="006651B1">
      <w:pPr>
        <w:jc w:val="both"/>
        <w:rPr>
          <w:sz w:val="22"/>
          <w:szCs w:val="22"/>
          <w:lang w:val="sr-Latn-ME"/>
        </w:rPr>
      </w:pPr>
    </w:p>
    <w:p w14:paraId="2C0FBB5A" w14:textId="683ABB3E" w:rsidR="008C3CAB" w:rsidRPr="00971396" w:rsidRDefault="008C3CAB" w:rsidP="00454686">
      <w:pPr>
        <w:tabs>
          <w:tab w:val="left" w:pos="284"/>
        </w:tabs>
        <w:jc w:val="both"/>
        <w:rPr>
          <w:sz w:val="22"/>
          <w:szCs w:val="22"/>
          <w:lang w:val="sr-Latn-ME"/>
        </w:rPr>
      </w:pPr>
      <w:r w:rsidRPr="00971396">
        <w:rPr>
          <w:i/>
          <w:iCs/>
          <w:sz w:val="22"/>
          <w:szCs w:val="22"/>
          <w:lang w:val="sr-Latn-ME"/>
        </w:rPr>
        <w:t>Obav</w:t>
      </w:r>
      <w:r w:rsidR="00131D2B" w:rsidRPr="00971396">
        <w:rPr>
          <w:i/>
          <w:iCs/>
          <w:sz w:val="22"/>
          <w:szCs w:val="22"/>
          <w:lang w:val="sr-Latn-ME"/>
        </w:rPr>
        <w:t>ij</w:t>
      </w:r>
      <w:r w:rsidRPr="00971396">
        <w:rPr>
          <w:i/>
          <w:iCs/>
          <w:sz w:val="22"/>
          <w:szCs w:val="22"/>
          <w:lang w:val="sr-Latn-ME"/>
        </w:rPr>
        <w:t>estite l</w:t>
      </w:r>
      <w:r w:rsidR="00A52084" w:rsidRPr="00971396">
        <w:rPr>
          <w:i/>
          <w:iCs/>
          <w:sz w:val="22"/>
          <w:szCs w:val="22"/>
          <w:lang w:val="sr-Latn-ME"/>
        </w:rPr>
        <w:t>j</w:t>
      </w:r>
      <w:r w:rsidRPr="00971396">
        <w:rPr>
          <w:i/>
          <w:iCs/>
          <w:sz w:val="22"/>
          <w:szCs w:val="22"/>
          <w:lang w:val="sr-Latn-ME"/>
        </w:rPr>
        <w:t>ekara ili farmaceuta ukoliko uzimate, donedavno ste uzimali</w:t>
      </w:r>
      <w:r w:rsidRPr="00971396">
        <w:rPr>
          <w:sz w:val="22"/>
          <w:szCs w:val="22"/>
          <w:lang w:val="sr-Latn-ME"/>
        </w:rPr>
        <w:t xml:space="preserve"> </w:t>
      </w:r>
      <w:r w:rsidRPr="00971396">
        <w:rPr>
          <w:i/>
          <w:sz w:val="22"/>
          <w:szCs w:val="22"/>
          <w:lang w:val="sr-Latn-ME"/>
        </w:rPr>
        <w:t>ili ćete možda uzimati bilo koje druge l</w:t>
      </w:r>
      <w:r w:rsidR="00A52084" w:rsidRPr="00971396">
        <w:rPr>
          <w:i/>
          <w:sz w:val="22"/>
          <w:szCs w:val="22"/>
          <w:lang w:val="sr-Latn-ME"/>
        </w:rPr>
        <w:t>j</w:t>
      </w:r>
      <w:r w:rsidRPr="00971396">
        <w:rPr>
          <w:i/>
          <w:sz w:val="22"/>
          <w:szCs w:val="22"/>
          <w:lang w:val="sr-Latn-ME"/>
        </w:rPr>
        <w:t>ekove</w:t>
      </w:r>
      <w:r w:rsidRPr="00971396">
        <w:rPr>
          <w:sz w:val="22"/>
          <w:szCs w:val="22"/>
          <w:lang w:val="sr-Latn-ME"/>
        </w:rPr>
        <w:t>.</w:t>
      </w:r>
    </w:p>
    <w:p w14:paraId="729323AA" w14:textId="77777777" w:rsidR="008C3CAB" w:rsidRPr="00971396" w:rsidRDefault="008C3CAB">
      <w:pPr>
        <w:tabs>
          <w:tab w:val="left" w:pos="284"/>
        </w:tabs>
        <w:jc w:val="both"/>
        <w:rPr>
          <w:sz w:val="22"/>
          <w:szCs w:val="22"/>
          <w:lang w:val="sr-Latn-ME"/>
        </w:rPr>
      </w:pPr>
    </w:p>
    <w:p w14:paraId="11CC24E6" w14:textId="681F3B3E" w:rsidR="008C3CAB" w:rsidRPr="00971396" w:rsidRDefault="008C3CAB">
      <w:pPr>
        <w:tabs>
          <w:tab w:val="left" w:pos="284"/>
        </w:tabs>
        <w:jc w:val="both"/>
        <w:rPr>
          <w:sz w:val="22"/>
          <w:szCs w:val="22"/>
          <w:lang w:val="sr-Latn-ME"/>
        </w:rPr>
      </w:pPr>
      <w:r w:rsidRPr="00971396">
        <w:rPr>
          <w:sz w:val="22"/>
          <w:szCs w:val="22"/>
          <w:lang w:val="sr-Latn-ME"/>
        </w:rPr>
        <w:t>Morate se obratiti l</w:t>
      </w:r>
      <w:r w:rsidR="00A52084" w:rsidRPr="00971396">
        <w:rPr>
          <w:sz w:val="22"/>
          <w:szCs w:val="22"/>
          <w:lang w:val="sr-Latn-ME"/>
        </w:rPr>
        <w:t>j</w:t>
      </w:r>
      <w:r w:rsidRPr="00971396">
        <w:rPr>
          <w:sz w:val="22"/>
          <w:szCs w:val="22"/>
          <w:lang w:val="sr-Latn-ME"/>
        </w:rPr>
        <w:t>ekaru ukoliko uzimate l</w:t>
      </w:r>
      <w:r w:rsidR="00A52084" w:rsidRPr="00971396">
        <w:rPr>
          <w:sz w:val="22"/>
          <w:szCs w:val="22"/>
          <w:lang w:val="sr-Latn-ME"/>
        </w:rPr>
        <w:t>j</w:t>
      </w:r>
      <w:r w:rsidRPr="00971396">
        <w:rPr>
          <w:sz w:val="22"/>
          <w:szCs w:val="22"/>
          <w:lang w:val="sr-Latn-ME"/>
        </w:rPr>
        <w:t>ekove koji usporavaju zgrušavanje krvi (oralni antikoagulansi). Ukoliko se l</w:t>
      </w:r>
      <w:r w:rsidR="00A52084" w:rsidRPr="00971396">
        <w:rPr>
          <w:sz w:val="22"/>
          <w:szCs w:val="22"/>
          <w:lang w:val="sr-Latn-ME"/>
        </w:rPr>
        <w:t>ij</w:t>
      </w:r>
      <w:r w:rsidRPr="00971396">
        <w:rPr>
          <w:sz w:val="22"/>
          <w:szCs w:val="22"/>
          <w:lang w:val="sr-Latn-ME"/>
        </w:rPr>
        <w:t>ek Efferalgan sa vitaminom C propiše u velikim dozama, može da se pojača dejstvo antikoagulansa. Ukoliko je potrebno, l</w:t>
      </w:r>
      <w:r w:rsidR="00A52084" w:rsidRPr="00971396">
        <w:rPr>
          <w:sz w:val="22"/>
          <w:szCs w:val="22"/>
          <w:lang w:val="sr-Latn-ME"/>
        </w:rPr>
        <w:t>j</w:t>
      </w:r>
      <w:r w:rsidRPr="00971396">
        <w:rPr>
          <w:sz w:val="22"/>
          <w:szCs w:val="22"/>
          <w:lang w:val="sr-Latn-ME"/>
        </w:rPr>
        <w:t>ekar će prilagoditi dozu antikoagulansa.</w:t>
      </w:r>
    </w:p>
    <w:p w14:paraId="5FB05402" w14:textId="77777777" w:rsidR="008C3CAB" w:rsidRPr="00971396" w:rsidRDefault="008C3CAB">
      <w:pPr>
        <w:tabs>
          <w:tab w:val="left" w:pos="284"/>
        </w:tabs>
        <w:jc w:val="both"/>
        <w:rPr>
          <w:sz w:val="22"/>
          <w:szCs w:val="22"/>
          <w:lang w:val="sr-Latn-ME"/>
        </w:rPr>
      </w:pPr>
    </w:p>
    <w:p w14:paraId="0A93C35F" w14:textId="1130ADF7" w:rsidR="008C3CAB" w:rsidRPr="00971396" w:rsidRDefault="008C3CAB">
      <w:pPr>
        <w:tabs>
          <w:tab w:val="left" w:pos="284"/>
        </w:tabs>
        <w:jc w:val="both"/>
        <w:rPr>
          <w:sz w:val="22"/>
          <w:szCs w:val="22"/>
          <w:lang w:val="sr-Latn-ME"/>
        </w:rPr>
      </w:pPr>
      <w:r w:rsidRPr="00971396">
        <w:rPr>
          <w:sz w:val="22"/>
          <w:szCs w:val="22"/>
          <w:lang w:val="sr-Latn-ME"/>
        </w:rPr>
        <w:t>Obratite se l</w:t>
      </w:r>
      <w:r w:rsidR="00A52084" w:rsidRPr="00971396">
        <w:rPr>
          <w:sz w:val="22"/>
          <w:szCs w:val="22"/>
          <w:lang w:val="sr-Latn-ME"/>
        </w:rPr>
        <w:t>j</w:t>
      </w:r>
      <w:r w:rsidRPr="00971396">
        <w:rPr>
          <w:sz w:val="22"/>
          <w:szCs w:val="22"/>
          <w:lang w:val="sr-Latn-ME"/>
        </w:rPr>
        <w:t>ekaru ako uzimate flukloksacilin (antibiotik iz grupe penicilina) zbog povećanog rizika od metaboličke acidoze, posebno ukoliko imate faktor rizika za nedostatak glutationa, poput teške insuficijencije bubrega, sepse (veoma ozbiljna komplikacija infekcije), neuhranjenosti i hroničnog alkoholizma.</w:t>
      </w:r>
    </w:p>
    <w:p w14:paraId="61BAC38A" w14:textId="77777777" w:rsidR="008C3CAB" w:rsidRPr="00971396" w:rsidRDefault="008C3CAB">
      <w:pPr>
        <w:tabs>
          <w:tab w:val="left" w:pos="284"/>
        </w:tabs>
        <w:jc w:val="both"/>
        <w:rPr>
          <w:sz w:val="22"/>
          <w:szCs w:val="22"/>
          <w:lang w:val="sr-Latn-ME"/>
        </w:rPr>
      </w:pPr>
    </w:p>
    <w:p w14:paraId="54EC6F88" w14:textId="396BA9E7" w:rsidR="008C3CAB" w:rsidRPr="00971396" w:rsidRDefault="008C3CAB">
      <w:pPr>
        <w:tabs>
          <w:tab w:val="left" w:pos="284"/>
        </w:tabs>
        <w:jc w:val="both"/>
        <w:rPr>
          <w:sz w:val="22"/>
          <w:szCs w:val="22"/>
          <w:lang w:val="sr-Latn-ME"/>
        </w:rPr>
      </w:pPr>
      <w:r w:rsidRPr="00971396">
        <w:rPr>
          <w:sz w:val="22"/>
          <w:szCs w:val="22"/>
          <w:lang w:val="sr-Latn-ME"/>
        </w:rPr>
        <w:t>Obav</w:t>
      </w:r>
      <w:r w:rsidR="00C06AD1" w:rsidRPr="00971396">
        <w:rPr>
          <w:sz w:val="22"/>
          <w:szCs w:val="22"/>
          <w:lang w:val="sr-Latn-ME"/>
        </w:rPr>
        <w:t>ij</w:t>
      </w:r>
      <w:r w:rsidRPr="00971396">
        <w:rPr>
          <w:sz w:val="22"/>
          <w:szCs w:val="22"/>
          <w:lang w:val="sr-Latn-ME"/>
        </w:rPr>
        <w:t>estite l</w:t>
      </w:r>
      <w:r w:rsidR="00A52084" w:rsidRPr="00971396">
        <w:rPr>
          <w:sz w:val="22"/>
          <w:szCs w:val="22"/>
          <w:lang w:val="sr-Latn-ME"/>
        </w:rPr>
        <w:t>j</w:t>
      </w:r>
      <w:r w:rsidRPr="00971396">
        <w:rPr>
          <w:sz w:val="22"/>
          <w:szCs w:val="22"/>
          <w:lang w:val="sr-Latn-ME"/>
        </w:rPr>
        <w:t>ekara ukoliko uzimate deferoksamin ili deferipron, kako bi se izb</w:t>
      </w:r>
      <w:r w:rsidR="00C06AD1" w:rsidRPr="00971396">
        <w:rPr>
          <w:sz w:val="22"/>
          <w:szCs w:val="22"/>
          <w:lang w:val="sr-Latn-ME"/>
        </w:rPr>
        <w:t>j</w:t>
      </w:r>
      <w:r w:rsidRPr="00971396">
        <w:rPr>
          <w:sz w:val="22"/>
          <w:szCs w:val="22"/>
          <w:lang w:val="sr-Latn-ME"/>
        </w:rPr>
        <w:t>egle povećane vr</w:t>
      </w:r>
      <w:r w:rsidR="00A52084" w:rsidRPr="00971396">
        <w:rPr>
          <w:sz w:val="22"/>
          <w:szCs w:val="22"/>
          <w:lang w:val="sr-Latn-ME"/>
        </w:rPr>
        <w:t>ij</w:t>
      </w:r>
      <w:r w:rsidRPr="00971396">
        <w:rPr>
          <w:sz w:val="22"/>
          <w:szCs w:val="22"/>
          <w:lang w:val="sr-Latn-ME"/>
        </w:rPr>
        <w:t>ednosti gvožđa i aluminijuma u krvi, ili ciklosporin.</w:t>
      </w:r>
    </w:p>
    <w:p w14:paraId="0D7F8B8D" w14:textId="77777777" w:rsidR="008C3CAB" w:rsidRPr="00971396" w:rsidRDefault="008C3CAB">
      <w:pPr>
        <w:tabs>
          <w:tab w:val="left" w:pos="284"/>
        </w:tabs>
        <w:jc w:val="both"/>
        <w:rPr>
          <w:sz w:val="22"/>
          <w:szCs w:val="22"/>
          <w:lang w:val="sr-Latn-ME"/>
        </w:rPr>
      </w:pPr>
    </w:p>
    <w:p w14:paraId="71195D36" w14:textId="7261D590" w:rsidR="008C3CAB" w:rsidRPr="00971396" w:rsidRDefault="008C3CAB">
      <w:pPr>
        <w:tabs>
          <w:tab w:val="left" w:pos="284"/>
        </w:tabs>
        <w:jc w:val="both"/>
        <w:rPr>
          <w:sz w:val="22"/>
          <w:szCs w:val="22"/>
          <w:lang w:val="sr-Latn-ME"/>
        </w:rPr>
      </w:pPr>
      <w:r w:rsidRPr="00971396">
        <w:rPr>
          <w:sz w:val="22"/>
          <w:szCs w:val="22"/>
          <w:lang w:val="sr-Latn-ME"/>
        </w:rPr>
        <w:t>Ukoliko l</w:t>
      </w:r>
      <w:r w:rsidR="00A52084" w:rsidRPr="00971396">
        <w:rPr>
          <w:sz w:val="22"/>
          <w:szCs w:val="22"/>
          <w:lang w:val="sr-Latn-ME"/>
        </w:rPr>
        <w:t>j</w:t>
      </w:r>
      <w:r w:rsidRPr="00971396">
        <w:rPr>
          <w:sz w:val="22"/>
          <w:szCs w:val="22"/>
          <w:lang w:val="sr-Latn-ME"/>
        </w:rPr>
        <w:t>ekar zatraži da uradite laboratorijski test određivanja koncentracije mokraćne kiseline ili šećera u krvi, obavezno recite da uzimate ovaj l</w:t>
      </w:r>
      <w:r w:rsidR="00A52084" w:rsidRPr="00971396">
        <w:rPr>
          <w:sz w:val="22"/>
          <w:szCs w:val="22"/>
          <w:lang w:val="sr-Latn-ME"/>
        </w:rPr>
        <w:t>ij</w:t>
      </w:r>
      <w:r w:rsidRPr="00971396">
        <w:rPr>
          <w:sz w:val="22"/>
          <w:szCs w:val="22"/>
          <w:lang w:val="sr-Latn-ME"/>
        </w:rPr>
        <w:t>ek.</w:t>
      </w:r>
    </w:p>
    <w:p w14:paraId="7519DB46" w14:textId="77777777" w:rsidR="008C3CAB" w:rsidRPr="00971396" w:rsidRDefault="008C3CAB">
      <w:pPr>
        <w:tabs>
          <w:tab w:val="left" w:pos="284"/>
        </w:tabs>
        <w:jc w:val="both"/>
        <w:rPr>
          <w:sz w:val="22"/>
          <w:szCs w:val="22"/>
          <w:lang w:val="sr-Latn-ME"/>
        </w:rPr>
      </w:pPr>
    </w:p>
    <w:p w14:paraId="7BFDF39A" w14:textId="2E4ADC91" w:rsidR="008C3CAB" w:rsidRPr="00971396" w:rsidRDefault="008C3CAB" w:rsidP="006651B1">
      <w:pPr>
        <w:tabs>
          <w:tab w:val="left" w:pos="284"/>
        </w:tabs>
        <w:jc w:val="both"/>
        <w:rPr>
          <w:sz w:val="22"/>
          <w:szCs w:val="22"/>
          <w:lang w:val="sr-Latn-ME"/>
        </w:rPr>
      </w:pPr>
      <w:r w:rsidRPr="00971396">
        <w:rPr>
          <w:sz w:val="22"/>
          <w:szCs w:val="22"/>
          <w:lang w:val="sr-Latn-ME"/>
        </w:rPr>
        <w:t>U dozama većim od 2 g/dan vitamina C, askorbinska kiselina može da utiče na rezultate sl</w:t>
      </w:r>
      <w:r w:rsidR="00C06AD1" w:rsidRPr="00971396">
        <w:rPr>
          <w:sz w:val="22"/>
          <w:szCs w:val="22"/>
          <w:lang w:val="sr-Latn-ME"/>
        </w:rPr>
        <w:t>j</w:t>
      </w:r>
      <w:r w:rsidRPr="00971396">
        <w:rPr>
          <w:sz w:val="22"/>
          <w:szCs w:val="22"/>
          <w:lang w:val="sr-Latn-ME"/>
        </w:rPr>
        <w:t>edećih laboratorijskih testova: određivanje vr</w:t>
      </w:r>
      <w:r w:rsidR="00A52084" w:rsidRPr="00971396">
        <w:rPr>
          <w:sz w:val="22"/>
          <w:szCs w:val="22"/>
          <w:lang w:val="sr-Latn-ME"/>
        </w:rPr>
        <w:t>ij</w:t>
      </w:r>
      <w:r w:rsidRPr="00971396">
        <w:rPr>
          <w:sz w:val="22"/>
          <w:szCs w:val="22"/>
          <w:lang w:val="sr-Latn-ME"/>
        </w:rPr>
        <w:t>ednosti kreatinina i glukoze u krvi i mokraći.</w:t>
      </w:r>
    </w:p>
    <w:p w14:paraId="5461192D" w14:textId="77777777" w:rsidR="008C3CAB" w:rsidRPr="00971396" w:rsidRDefault="008C3CAB" w:rsidP="006651B1">
      <w:pPr>
        <w:jc w:val="both"/>
        <w:rPr>
          <w:sz w:val="22"/>
          <w:szCs w:val="22"/>
          <w:lang w:val="sr-Latn-ME"/>
        </w:rPr>
      </w:pPr>
    </w:p>
    <w:p w14:paraId="68E881D9" w14:textId="507D0E52" w:rsidR="00A32113" w:rsidRPr="00971396" w:rsidRDefault="00A32113" w:rsidP="00A32113">
      <w:pPr>
        <w:rPr>
          <w:b/>
          <w:bCs/>
          <w:sz w:val="22"/>
          <w:szCs w:val="22"/>
          <w:lang w:val="sr-Latn-ME"/>
        </w:rPr>
      </w:pPr>
      <w:r w:rsidRPr="00971396">
        <w:rPr>
          <w:b/>
          <w:bCs/>
          <w:sz w:val="22"/>
          <w:szCs w:val="22"/>
          <w:lang w:val="sr-Latn-ME"/>
        </w:rPr>
        <w:t>Uzim</w:t>
      </w:r>
      <w:r w:rsidR="003A3507" w:rsidRPr="00971396">
        <w:rPr>
          <w:b/>
          <w:bCs/>
          <w:sz w:val="22"/>
          <w:szCs w:val="22"/>
          <w:lang w:val="sr-Latn-ME"/>
        </w:rPr>
        <w:t xml:space="preserve">anje lijeka </w:t>
      </w:r>
      <w:r w:rsidR="008C7960" w:rsidRPr="00971396">
        <w:rPr>
          <w:b/>
          <w:bCs/>
          <w:caps/>
          <w:sz w:val="22"/>
          <w:szCs w:val="22"/>
          <w:lang w:val="sr-Latn-ME"/>
        </w:rPr>
        <w:t>Efferalgan sa vitaminom C</w:t>
      </w:r>
      <w:r w:rsidR="008C7960" w:rsidRPr="00971396">
        <w:rPr>
          <w:b/>
          <w:bCs/>
          <w:sz w:val="22"/>
          <w:szCs w:val="22"/>
          <w:lang w:val="sr-Latn-ME"/>
        </w:rPr>
        <w:t xml:space="preserve"> </w:t>
      </w:r>
      <w:r w:rsidR="003A3507" w:rsidRPr="00971396">
        <w:rPr>
          <w:b/>
          <w:bCs/>
          <w:sz w:val="22"/>
          <w:szCs w:val="22"/>
          <w:lang w:val="sr-Latn-ME"/>
        </w:rPr>
        <w:t>sa hranom ili piće</w:t>
      </w:r>
      <w:r w:rsidRPr="00971396">
        <w:rPr>
          <w:b/>
          <w:bCs/>
          <w:sz w:val="22"/>
          <w:szCs w:val="22"/>
          <w:lang w:val="sr-Latn-ME"/>
        </w:rPr>
        <w:t>m</w:t>
      </w:r>
      <w:r w:rsidR="00A02C42" w:rsidRPr="00971396">
        <w:rPr>
          <w:b/>
          <w:bCs/>
          <w:sz w:val="22"/>
          <w:szCs w:val="22"/>
          <w:lang w:val="sr-Latn-ME"/>
        </w:rPr>
        <w:t xml:space="preserve"> </w:t>
      </w:r>
    </w:p>
    <w:p w14:paraId="3F408DA9" w14:textId="77777777" w:rsidR="008C3CAB" w:rsidRPr="00971396" w:rsidRDefault="008C3CAB" w:rsidP="008C3CAB">
      <w:pPr>
        <w:tabs>
          <w:tab w:val="left" w:pos="284"/>
        </w:tabs>
        <w:jc w:val="both"/>
        <w:rPr>
          <w:bCs/>
          <w:sz w:val="22"/>
          <w:szCs w:val="22"/>
          <w:lang w:val="sr-Latn-ME"/>
        </w:rPr>
      </w:pPr>
    </w:p>
    <w:p w14:paraId="5F108121" w14:textId="72C9DBFA" w:rsidR="008C3CAB" w:rsidRPr="00971396" w:rsidRDefault="008C3CAB" w:rsidP="008C3CAB">
      <w:pPr>
        <w:tabs>
          <w:tab w:val="left" w:pos="284"/>
        </w:tabs>
        <w:jc w:val="both"/>
        <w:rPr>
          <w:bCs/>
          <w:sz w:val="22"/>
          <w:szCs w:val="22"/>
          <w:lang w:val="sr-Latn-ME"/>
        </w:rPr>
      </w:pPr>
      <w:r w:rsidRPr="00971396">
        <w:rPr>
          <w:bCs/>
          <w:sz w:val="22"/>
          <w:szCs w:val="22"/>
          <w:lang w:val="sr-Latn-ME"/>
        </w:rPr>
        <w:t>Tokom uzimanja l</w:t>
      </w:r>
      <w:r w:rsidR="00A52084" w:rsidRPr="00971396">
        <w:rPr>
          <w:bCs/>
          <w:sz w:val="22"/>
          <w:szCs w:val="22"/>
          <w:lang w:val="sr-Latn-ME"/>
        </w:rPr>
        <w:t>ij</w:t>
      </w:r>
      <w:r w:rsidRPr="00971396">
        <w:rPr>
          <w:bCs/>
          <w:sz w:val="22"/>
          <w:szCs w:val="22"/>
          <w:lang w:val="sr-Latn-ME"/>
        </w:rPr>
        <w:t>eka Efferalgan sa vitaminom C, ne preporučuje se konzumiranje alkohola, jer se povećava rizik za razvoj oštećenja jetre.</w:t>
      </w:r>
    </w:p>
    <w:p w14:paraId="3ACA49AF" w14:textId="77777777" w:rsidR="00445D8F" w:rsidRPr="00971396" w:rsidRDefault="00445D8F" w:rsidP="00A32113">
      <w:pPr>
        <w:rPr>
          <w:bCs/>
          <w:sz w:val="22"/>
          <w:szCs w:val="22"/>
          <w:lang w:val="sr-Latn-ME"/>
        </w:rPr>
      </w:pPr>
    </w:p>
    <w:p w14:paraId="7D798EF8" w14:textId="77777777" w:rsidR="00A92C66" w:rsidRPr="00971396" w:rsidRDefault="00F47B6C" w:rsidP="00A32113">
      <w:pPr>
        <w:rPr>
          <w:b/>
          <w:sz w:val="22"/>
          <w:szCs w:val="22"/>
          <w:lang w:val="sr-Latn-ME"/>
        </w:rPr>
      </w:pPr>
      <w:r w:rsidRPr="00971396">
        <w:rPr>
          <w:b/>
          <w:sz w:val="22"/>
          <w:szCs w:val="22"/>
          <w:lang w:val="sr-Latn-ME"/>
        </w:rPr>
        <w:t>Plodnost, trudnoća i dojenje</w:t>
      </w:r>
    </w:p>
    <w:p w14:paraId="3B6EBC7A" w14:textId="77777777" w:rsidR="00A92C66" w:rsidRPr="00971396" w:rsidRDefault="00A92C66" w:rsidP="00A32113">
      <w:pPr>
        <w:rPr>
          <w:b/>
          <w:sz w:val="22"/>
          <w:szCs w:val="22"/>
          <w:lang w:val="sr-Latn-ME"/>
        </w:rPr>
      </w:pPr>
    </w:p>
    <w:p w14:paraId="577876E4" w14:textId="43950A15" w:rsidR="008C3CAB" w:rsidRPr="00971396" w:rsidRDefault="008C3CAB" w:rsidP="008C3CAB">
      <w:pPr>
        <w:tabs>
          <w:tab w:val="left" w:pos="284"/>
        </w:tabs>
        <w:jc w:val="both"/>
        <w:rPr>
          <w:sz w:val="22"/>
          <w:szCs w:val="22"/>
          <w:lang w:val="sr-Latn-ME"/>
        </w:rPr>
      </w:pPr>
      <w:r w:rsidRPr="00971396">
        <w:rPr>
          <w:sz w:val="22"/>
          <w:szCs w:val="22"/>
          <w:lang w:val="sr-Latn-ME"/>
        </w:rPr>
        <w:t>Ukoliko ste trudni ili dojite, mislite da ste trudni ili planirate trudnoću, obratite se Vašem l</w:t>
      </w:r>
      <w:r w:rsidR="0001202C" w:rsidRPr="00971396">
        <w:rPr>
          <w:sz w:val="22"/>
          <w:szCs w:val="22"/>
          <w:lang w:val="sr-Latn-ME"/>
        </w:rPr>
        <w:t>j</w:t>
      </w:r>
      <w:r w:rsidRPr="00971396">
        <w:rPr>
          <w:sz w:val="22"/>
          <w:szCs w:val="22"/>
          <w:lang w:val="sr-Latn-ME"/>
        </w:rPr>
        <w:t>ekaru ili farmaceutu za sav</w:t>
      </w:r>
      <w:r w:rsidR="0001202C" w:rsidRPr="00971396">
        <w:rPr>
          <w:sz w:val="22"/>
          <w:szCs w:val="22"/>
          <w:lang w:val="sr-Latn-ME"/>
        </w:rPr>
        <w:t>j</w:t>
      </w:r>
      <w:r w:rsidRPr="00971396">
        <w:rPr>
          <w:sz w:val="22"/>
          <w:szCs w:val="22"/>
          <w:lang w:val="sr-Latn-ME"/>
        </w:rPr>
        <w:t>et pr</w:t>
      </w:r>
      <w:r w:rsidR="0001202C" w:rsidRPr="00971396">
        <w:rPr>
          <w:sz w:val="22"/>
          <w:szCs w:val="22"/>
          <w:lang w:val="sr-Latn-ME"/>
        </w:rPr>
        <w:t>ij</w:t>
      </w:r>
      <w:r w:rsidRPr="00971396">
        <w:rPr>
          <w:sz w:val="22"/>
          <w:szCs w:val="22"/>
          <w:lang w:val="sr-Latn-ME"/>
        </w:rPr>
        <w:t>e nego što uzmete ovaj l</w:t>
      </w:r>
      <w:r w:rsidR="0001202C" w:rsidRPr="00971396">
        <w:rPr>
          <w:sz w:val="22"/>
          <w:szCs w:val="22"/>
          <w:lang w:val="sr-Latn-ME"/>
        </w:rPr>
        <w:t>ij</w:t>
      </w:r>
      <w:r w:rsidRPr="00971396">
        <w:rPr>
          <w:sz w:val="22"/>
          <w:szCs w:val="22"/>
          <w:lang w:val="sr-Latn-ME"/>
        </w:rPr>
        <w:t>ek.</w:t>
      </w:r>
    </w:p>
    <w:p w14:paraId="4375DB2D" w14:textId="77777777" w:rsidR="008C3CAB" w:rsidRPr="00971396" w:rsidRDefault="008C3CAB" w:rsidP="008C3CAB">
      <w:pPr>
        <w:tabs>
          <w:tab w:val="left" w:pos="284"/>
        </w:tabs>
        <w:jc w:val="both"/>
        <w:rPr>
          <w:b/>
          <w:sz w:val="22"/>
          <w:szCs w:val="22"/>
          <w:lang w:val="sr-Latn-ME"/>
        </w:rPr>
      </w:pPr>
    </w:p>
    <w:p w14:paraId="1B6618BA" w14:textId="4BAA5707" w:rsidR="008C3CAB" w:rsidRPr="00971396" w:rsidRDefault="008C3CAB" w:rsidP="008C3CAB">
      <w:pPr>
        <w:tabs>
          <w:tab w:val="left" w:pos="284"/>
        </w:tabs>
        <w:jc w:val="both"/>
        <w:rPr>
          <w:bCs/>
          <w:iCs/>
          <w:sz w:val="22"/>
          <w:szCs w:val="22"/>
          <w:lang w:val="sr-Latn-ME"/>
        </w:rPr>
      </w:pPr>
      <w:r w:rsidRPr="00971396">
        <w:rPr>
          <w:bCs/>
          <w:iCs/>
          <w:sz w:val="22"/>
          <w:szCs w:val="22"/>
          <w:lang w:val="sr-Latn-ME"/>
        </w:rPr>
        <w:t>Ukoliko je neophodno, l</w:t>
      </w:r>
      <w:r w:rsidR="0001202C" w:rsidRPr="00971396">
        <w:rPr>
          <w:bCs/>
          <w:iCs/>
          <w:sz w:val="22"/>
          <w:szCs w:val="22"/>
          <w:lang w:val="sr-Latn-ME"/>
        </w:rPr>
        <w:t>ij</w:t>
      </w:r>
      <w:r w:rsidRPr="00971396">
        <w:rPr>
          <w:bCs/>
          <w:iCs/>
          <w:sz w:val="22"/>
          <w:szCs w:val="22"/>
          <w:lang w:val="sr-Latn-ME"/>
        </w:rPr>
        <w:t>ek Efferalgan sa vitaminom C može da se uzima u toku trudnoće i dojenja samo pod nadzorom l</w:t>
      </w:r>
      <w:r w:rsidR="0001202C" w:rsidRPr="00971396">
        <w:rPr>
          <w:bCs/>
          <w:iCs/>
          <w:sz w:val="22"/>
          <w:szCs w:val="22"/>
          <w:lang w:val="sr-Latn-ME"/>
        </w:rPr>
        <w:t>j</w:t>
      </w:r>
      <w:r w:rsidRPr="00971396">
        <w:rPr>
          <w:bCs/>
          <w:iCs/>
          <w:sz w:val="22"/>
          <w:szCs w:val="22"/>
          <w:lang w:val="sr-Latn-ME"/>
        </w:rPr>
        <w:t>ekara. Treba da uzimate najmanju moguću dozu l</w:t>
      </w:r>
      <w:r w:rsidR="0001202C" w:rsidRPr="00971396">
        <w:rPr>
          <w:bCs/>
          <w:iCs/>
          <w:sz w:val="22"/>
          <w:szCs w:val="22"/>
          <w:lang w:val="sr-Latn-ME"/>
        </w:rPr>
        <w:t>ij</w:t>
      </w:r>
      <w:r w:rsidRPr="00971396">
        <w:rPr>
          <w:bCs/>
          <w:iCs/>
          <w:sz w:val="22"/>
          <w:szCs w:val="22"/>
          <w:lang w:val="sr-Latn-ME"/>
        </w:rPr>
        <w:t>eka koja ublažava bol i/ili smanjuje povišenu t</w:t>
      </w:r>
      <w:r w:rsidR="0001202C" w:rsidRPr="00971396">
        <w:rPr>
          <w:bCs/>
          <w:iCs/>
          <w:sz w:val="22"/>
          <w:szCs w:val="22"/>
          <w:lang w:val="sr-Latn-ME"/>
        </w:rPr>
        <w:t>j</w:t>
      </w:r>
      <w:r w:rsidRPr="00971396">
        <w:rPr>
          <w:bCs/>
          <w:iCs/>
          <w:sz w:val="22"/>
          <w:szCs w:val="22"/>
          <w:lang w:val="sr-Latn-ME"/>
        </w:rPr>
        <w:t>elesnu temperaturu, i to tokom najkraćeg mogućeg vremenskog perioda. Obratite se l</w:t>
      </w:r>
      <w:r w:rsidR="0001202C" w:rsidRPr="00971396">
        <w:rPr>
          <w:bCs/>
          <w:iCs/>
          <w:sz w:val="22"/>
          <w:szCs w:val="22"/>
          <w:lang w:val="sr-Latn-ME"/>
        </w:rPr>
        <w:t>j</w:t>
      </w:r>
      <w:r w:rsidRPr="00971396">
        <w:rPr>
          <w:bCs/>
          <w:iCs/>
          <w:sz w:val="22"/>
          <w:szCs w:val="22"/>
          <w:lang w:val="sr-Latn-ME"/>
        </w:rPr>
        <w:t>ekaru ukoliko se bol i/ili povišena t</w:t>
      </w:r>
      <w:r w:rsidR="0001202C" w:rsidRPr="00971396">
        <w:rPr>
          <w:bCs/>
          <w:iCs/>
          <w:sz w:val="22"/>
          <w:szCs w:val="22"/>
          <w:lang w:val="sr-Latn-ME"/>
        </w:rPr>
        <w:t>j</w:t>
      </w:r>
      <w:r w:rsidRPr="00971396">
        <w:rPr>
          <w:bCs/>
          <w:iCs/>
          <w:sz w:val="22"/>
          <w:szCs w:val="22"/>
          <w:lang w:val="sr-Latn-ME"/>
        </w:rPr>
        <w:t>elesna temperatura ne smanjuju ili ukoliko je potrebno da češće uzimate l</w:t>
      </w:r>
      <w:r w:rsidR="0001202C" w:rsidRPr="00971396">
        <w:rPr>
          <w:bCs/>
          <w:iCs/>
          <w:sz w:val="22"/>
          <w:szCs w:val="22"/>
          <w:lang w:val="sr-Latn-ME"/>
        </w:rPr>
        <w:t>ij</w:t>
      </w:r>
      <w:r w:rsidRPr="00971396">
        <w:rPr>
          <w:bCs/>
          <w:iCs/>
          <w:sz w:val="22"/>
          <w:szCs w:val="22"/>
          <w:lang w:val="sr-Latn-ME"/>
        </w:rPr>
        <w:t>ek.</w:t>
      </w:r>
    </w:p>
    <w:p w14:paraId="36CF6712" w14:textId="77777777" w:rsidR="008C3CAB" w:rsidRPr="00971396" w:rsidRDefault="008C3CAB" w:rsidP="008C3CAB">
      <w:pPr>
        <w:tabs>
          <w:tab w:val="left" w:pos="284"/>
        </w:tabs>
        <w:jc w:val="both"/>
        <w:rPr>
          <w:bCs/>
          <w:iCs/>
          <w:sz w:val="22"/>
          <w:szCs w:val="22"/>
          <w:lang w:val="sr-Latn-ME"/>
        </w:rPr>
      </w:pPr>
    </w:p>
    <w:p w14:paraId="4DB1ECAA" w14:textId="08FC65D8" w:rsidR="008C3CAB" w:rsidRPr="00971396" w:rsidRDefault="008C3CAB" w:rsidP="008C3CAB">
      <w:pPr>
        <w:tabs>
          <w:tab w:val="left" w:pos="284"/>
        </w:tabs>
        <w:jc w:val="both"/>
        <w:rPr>
          <w:bCs/>
          <w:iCs/>
          <w:sz w:val="22"/>
          <w:szCs w:val="22"/>
          <w:lang w:val="sr-Latn-ME"/>
        </w:rPr>
      </w:pPr>
      <w:r w:rsidRPr="00971396">
        <w:rPr>
          <w:bCs/>
          <w:iCs/>
          <w:sz w:val="22"/>
          <w:szCs w:val="22"/>
          <w:lang w:val="sr-Latn-ME"/>
        </w:rPr>
        <w:lastRenderedPageBreak/>
        <w:t>Uzimanje l</w:t>
      </w:r>
      <w:r w:rsidR="0001202C" w:rsidRPr="00971396">
        <w:rPr>
          <w:bCs/>
          <w:iCs/>
          <w:sz w:val="22"/>
          <w:szCs w:val="22"/>
          <w:lang w:val="sr-Latn-ME"/>
        </w:rPr>
        <w:t>ij</w:t>
      </w:r>
      <w:r w:rsidRPr="00971396">
        <w:rPr>
          <w:bCs/>
          <w:iCs/>
          <w:sz w:val="22"/>
          <w:szCs w:val="22"/>
          <w:lang w:val="sr-Latn-ME"/>
        </w:rPr>
        <w:t>eka Efferalgan sa vitaminom C treba izb</w:t>
      </w:r>
      <w:r w:rsidR="0001202C" w:rsidRPr="00971396">
        <w:rPr>
          <w:bCs/>
          <w:iCs/>
          <w:sz w:val="22"/>
          <w:szCs w:val="22"/>
          <w:lang w:val="sr-Latn-ME"/>
        </w:rPr>
        <w:t>j</w:t>
      </w:r>
      <w:r w:rsidRPr="00971396">
        <w:rPr>
          <w:bCs/>
          <w:iCs/>
          <w:sz w:val="22"/>
          <w:szCs w:val="22"/>
          <w:lang w:val="sr-Latn-ME"/>
        </w:rPr>
        <w:t xml:space="preserve">egavati tokom perioda dojenja. </w:t>
      </w:r>
    </w:p>
    <w:p w14:paraId="3DD10867" w14:textId="77777777" w:rsidR="008C3CAB" w:rsidRPr="00971396" w:rsidRDefault="008C3CAB" w:rsidP="008C3CAB">
      <w:pPr>
        <w:tabs>
          <w:tab w:val="left" w:pos="284"/>
        </w:tabs>
        <w:jc w:val="both"/>
        <w:rPr>
          <w:bCs/>
          <w:iCs/>
          <w:sz w:val="22"/>
          <w:szCs w:val="22"/>
          <w:lang w:val="sr-Latn-ME"/>
        </w:rPr>
      </w:pPr>
    </w:p>
    <w:p w14:paraId="173C3EAC" w14:textId="499E75ED" w:rsidR="008C3CAB" w:rsidRPr="00971396" w:rsidRDefault="008C3CAB" w:rsidP="008C3CAB">
      <w:pPr>
        <w:tabs>
          <w:tab w:val="left" w:pos="284"/>
        </w:tabs>
        <w:jc w:val="both"/>
        <w:rPr>
          <w:bCs/>
          <w:sz w:val="22"/>
          <w:szCs w:val="22"/>
          <w:lang w:val="sr-Latn-ME"/>
        </w:rPr>
      </w:pPr>
      <w:r w:rsidRPr="00971396">
        <w:rPr>
          <w:bCs/>
          <w:iCs/>
          <w:sz w:val="22"/>
          <w:szCs w:val="22"/>
          <w:lang w:val="sr-Latn-ME"/>
        </w:rPr>
        <w:t>Postoji mogućnost da paracetamol utiče na plodnost kod žena, što je reverzibilno po prestanku uzimanja ovog l</w:t>
      </w:r>
      <w:r w:rsidR="0001202C" w:rsidRPr="00971396">
        <w:rPr>
          <w:bCs/>
          <w:iCs/>
          <w:sz w:val="22"/>
          <w:szCs w:val="22"/>
          <w:lang w:val="sr-Latn-ME"/>
        </w:rPr>
        <w:t>ij</w:t>
      </w:r>
      <w:r w:rsidRPr="00971396">
        <w:rPr>
          <w:bCs/>
          <w:iCs/>
          <w:sz w:val="22"/>
          <w:szCs w:val="22"/>
          <w:lang w:val="sr-Latn-ME"/>
        </w:rPr>
        <w:t>eka.</w:t>
      </w:r>
    </w:p>
    <w:p w14:paraId="6F241CF9" w14:textId="77777777" w:rsidR="008C3CAB" w:rsidRPr="00971396" w:rsidRDefault="008C3CAB" w:rsidP="00A32113">
      <w:pPr>
        <w:rPr>
          <w:b/>
          <w:sz w:val="22"/>
          <w:szCs w:val="22"/>
          <w:lang w:val="sr-Latn-ME"/>
        </w:rPr>
      </w:pPr>
    </w:p>
    <w:p w14:paraId="22415BE1" w14:textId="4DDEC35C" w:rsidR="00A32113" w:rsidRPr="00971396" w:rsidRDefault="00A32113" w:rsidP="00A32113">
      <w:pPr>
        <w:rPr>
          <w:b/>
          <w:bCs/>
          <w:sz w:val="22"/>
          <w:szCs w:val="22"/>
          <w:lang w:val="sr-Latn-ME"/>
        </w:rPr>
      </w:pPr>
      <w:r w:rsidRPr="00971396">
        <w:rPr>
          <w:b/>
          <w:sz w:val="22"/>
          <w:szCs w:val="22"/>
          <w:lang w:val="sr-Latn-ME"/>
        </w:rPr>
        <w:t xml:space="preserve">Uticaj lijeka </w:t>
      </w:r>
      <w:r w:rsidR="008C7960" w:rsidRPr="00971396">
        <w:rPr>
          <w:b/>
          <w:bCs/>
          <w:caps/>
          <w:sz w:val="22"/>
          <w:szCs w:val="22"/>
          <w:lang w:val="sr-Latn-ME"/>
        </w:rPr>
        <w:t>Efferalgan sa vitaminom C</w:t>
      </w:r>
      <w:r w:rsidRPr="00971396">
        <w:rPr>
          <w:b/>
          <w:sz w:val="22"/>
          <w:szCs w:val="22"/>
          <w:lang w:val="sr-Latn-ME"/>
        </w:rPr>
        <w:t xml:space="preserve"> na </w:t>
      </w:r>
      <w:r w:rsidR="00F47B6C" w:rsidRPr="00971396">
        <w:rPr>
          <w:b/>
          <w:sz w:val="22"/>
          <w:szCs w:val="22"/>
          <w:lang w:val="sr-Latn-ME"/>
        </w:rPr>
        <w:t xml:space="preserve">sposobnost upravljanja </w:t>
      </w:r>
      <w:r w:rsidRPr="00971396">
        <w:rPr>
          <w:b/>
          <w:sz w:val="22"/>
          <w:szCs w:val="22"/>
          <w:lang w:val="sr-Latn-ME"/>
        </w:rPr>
        <w:t>vozilima i rukovanje mašinama</w:t>
      </w:r>
      <w:r w:rsidRPr="00971396">
        <w:rPr>
          <w:b/>
          <w:bCs/>
          <w:sz w:val="22"/>
          <w:szCs w:val="22"/>
          <w:lang w:val="sr-Latn-ME"/>
        </w:rPr>
        <w:t xml:space="preserve"> </w:t>
      </w:r>
    </w:p>
    <w:p w14:paraId="406E8C1F" w14:textId="77777777" w:rsidR="00445D8F" w:rsidRPr="00971396" w:rsidRDefault="00445D8F" w:rsidP="00A32113">
      <w:pPr>
        <w:rPr>
          <w:bCs/>
          <w:sz w:val="22"/>
          <w:szCs w:val="22"/>
          <w:lang w:val="sr-Latn-ME"/>
        </w:rPr>
      </w:pPr>
    </w:p>
    <w:p w14:paraId="61E2ABC6" w14:textId="3D391BEC" w:rsidR="008C3CAB" w:rsidRPr="00971396" w:rsidRDefault="008C3CAB" w:rsidP="008C3CAB">
      <w:pPr>
        <w:tabs>
          <w:tab w:val="left" w:pos="284"/>
        </w:tabs>
        <w:rPr>
          <w:sz w:val="22"/>
          <w:szCs w:val="22"/>
          <w:lang w:val="sr-Latn-ME"/>
        </w:rPr>
      </w:pPr>
      <w:r w:rsidRPr="00971396">
        <w:rPr>
          <w:sz w:val="22"/>
          <w:szCs w:val="22"/>
          <w:lang w:val="sr-Latn-ME"/>
        </w:rPr>
        <w:t>L</w:t>
      </w:r>
      <w:r w:rsidR="0001202C" w:rsidRPr="00971396">
        <w:rPr>
          <w:sz w:val="22"/>
          <w:szCs w:val="22"/>
          <w:lang w:val="sr-Latn-ME"/>
        </w:rPr>
        <w:t>ij</w:t>
      </w:r>
      <w:r w:rsidRPr="00971396">
        <w:rPr>
          <w:sz w:val="22"/>
          <w:szCs w:val="22"/>
          <w:lang w:val="sr-Latn-ME"/>
        </w:rPr>
        <w:t>ek Efferalgan sa vitaminom C</w:t>
      </w:r>
      <w:r w:rsidRPr="00971396">
        <w:rPr>
          <w:b/>
          <w:bCs/>
          <w:sz w:val="22"/>
          <w:szCs w:val="22"/>
          <w:lang w:val="sr-Latn-ME"/>
        </w:rPr>
        <w:t xml:space="preserve"> </w:t>
      </w:r>
      <w:r w:rsidRPr="00971396">
        <w:rPr>
          <w:sz w:val="22"/>
          <w:szCs w:val="22"/>
          <w:lang w:val="sr-Latn-ME"/>
        </w:rPr>
        <w:t>nema ili ima zanemarljiv uticaj na sposobnost upravljanja vozilima i rukovanja mašinama.</w:t>
      </w:r>
    </w:p>
    <w:p w14:paraId="130DF533" w14:textId="77777777" w:rsidR="008C3CAB" w:rsidRPr="00971396" w:rsidRDefault="008C3CAB" w:rsidP="00A32113">
      <w:pPr>
        <w:rPr>
          <w:bCs/>
          <w:sz w:val="22"/>
          <w:szCs w:val="22"/>
          <w:lang w:val="sr-Latn-ME"/>
        </w:rPr>
      </w:pPr>
    </w:p>
    <w:p w14:paraId="293F725A" w14:textId="296B97A4" w:rsidR="00D807B1" w:rsidRPr="00971396" w:rsidRDefault="00D807B1" w:rsidP="008C3CAB">
      <w:pPr>
        <w:tabs>
          <w:tab w:val="left" w:pos="284"/>
        </w:tabs>
        <w:jc w:val="both"/>
        <w:rPr>
          <w:b/>
          <w:bCs/>
          <w:sz w:val="22"/>
          <w:szCs w:val="22"/>
          <w:lang w:val="sr-Latn-ME"/>
        </w:rPr>
      </w:pPr>
      <w:r w:rsidRPr="00971396">
        <w:rPr>
          <w:b/>
          <w:sz w:val="22"/>
          <w:szCs w:val="22"/>
          <w:lang w:val="sr-Latn-ME"/>
        </w:rPr>
        <w:t>Važne informacije o nekim sastojcima lijeka</w:t>
      </w:r>
      <w:r w:rsidRPr="00971396">
        <w:rPr>
          <w:b/>
          <w:bCs/>
          <w:sz w:val="22"/>
          <w:szCs w:val="22"/>
          <w:lang w:val="sr-Latn-ME"/>
        </w:rPr>
        <w:t xml:space="preserve"> Efferalgan sa vitaminom C</w:t>
      </w:r>
    </w:p>
    <w:p w14:paraId="1FA5B0AA" w14:textId="77777777" w:rsidR="00D807B1" w:rsidRPr="00971396" w:rsidRDefault="00D807B1" w:rsidP="008C3CAB">
      <w:pPr>
        <w:tabs>
          <w:tab w:val="left" w:pos="284"/>
        </w:tabs>
        <w:jc w:val="both"/>
        <w:rPr>
          <w:b/>
          <w:bCs/>
          <w:sz w:val="22"/>
          <w:szCs w:val="22"/>
          <w:lang w:val="sr-Latn-ME"/>
        </w:rPr>
      </w:pPr>
    </w:p>
    <w:p w14:paraId="16E52D95" w14:textId="0212A08B" w:rsidR="008C3CAB" w:rsidRPr="00971396" w:rsidRDefault="008C3CAB" w:rsidP="008C3CAB">
      <w:pPr>
        <w:tabs>
          <w:tab w:val="left" w:pos="284"/>
        </w:tabs>
        <w:jc w:val="both"/>
        <w:rPr>
          <w:b/>
          <w:bCs/>
          <w:sz w:val="22"/>
          <w:szCs w:val="22"/>
          <w:lang w:val="sr-Latn-ME"/>
        </w:rPr>
      </w:pPr>
      <w:r w:rsidRPr="00971396">
        <w:rPr>
          <w:b/>
          <w:bCs/>
          <w:sz w:val="22"/>
          <w:szCs w:val="22"/>
          <w:lang w:val="sr-Latn-ME"/>
        </w:rPr>
        <w:t>L</w:t>
      </w:r>
      <w:r w:rsidR="0001202C" w:rsidRPr="00971396">
        <w:rPr>
          <w:b/>
          <w:bCs/>
          <w:sz w:val="22"/>
          <w:szCs w:val="22"/>
          <w:lang w:val="sr-Latn-ME"/>
        </w:rPr>
        <w:t>ij</w:t>
      </w:r>
      <w:r w:rsidRPr="00971396">
        <w:rPr>
          <w:b/>
          <w:bCs/>
          <w:sz w:val="22"/>
          <w:szCs w:val="22"/>
          <w:lang w:val="sr-Latn-ME"/>
        </w:rPr>
        <w:t xml:space="preserve">ek </w:t>
      </w:r>
      <w:bookmarkStart w:id="1" w:name="_Hlk186015163"/>
      <w:r w:rsidRPr="00971396">
        <w:rPr>
          <w:b/>
          <w:bCs/>
          <w:sz w:val="22"/>
          <w:szCs w:val="22"/>
          <w:lang w:val="sr-Latn-ME"/>
        </w:rPr>
        <w:t xml:space="preserve">Efferalgan sa vitaminom C </w:t>
      </w:r>
      <w:bookmarkEnd w:id="1"/>
      <w:r w:rsidRPr="00971396">
        <w:rPr>
          <w:b/>
          <w:bCs/>
          <w:sz w:val="22"/>
          <w:szCs w:val="22"/>
          <w:lang w:val="sr-Latn-ME"/>
        </w:rPr>
        <w:t xml:space="preserve">sadrži natrijum-benzoat </w:t>
      </w:r>
      <w:bookmarkStart w:id="2" w:name="_Hlk149826401"/>
      <w:r w:rsidRPr="00971396">
        <w:rPr>
          <w:b/>
          <w:bCs/>
          <w:sz w:val="22"/>
          <w:szCs w:val="22"/>
          <w:lang w:val="sr-Latn-ME"/>
        </w:rPr>
        <w:t>(E211)</w:t>
      </w:r>
      <w:bookmarkEnd w:id="2"/>
      <w:r w:rsidRPr="00971396">
        <w:rPr>
          <w:b/>
          <w:bCs/>
          <w:sz w:val="22"/>
          <w:szCs w:val="22"/>
          <w:lang w:val="sr-Latn-ME"/>
        </w:rPr>
        <w:t xml:space="preserve">, sorbitol (E420) i natrijum.   </w:t>
      </w:r>
    </w:p>
    <w:p w14:paraId="711266BF" w14:textId="77777777" w:rsidR="008C3CAB" w:rsidRPr="00971396" w:rsidRDefault="008C3CAB" w:rsidP="008C3CAB">
      <w:pPr>
        <w:tabs>
          <w:tab w:val="left" w:pos="284"/>
        </w:tabs>
        <w:jc w:val="both"/>
        <w:rPr>
          <w:bCs/>
          <w:sz w:val="22"/>
          <w:szCs w:val="22"/>
          <w:lang w:val="sr-Latn-ME"/>
        </w:rPr>
      </w:pPr>
    </w:p>
    <w:p w14:paraId="69FCA160" w14:textId="77777777" w:rsidR="008C3CAB" w:rsidRPr="00971396" w:rsidRDefault="008C3CAB" w:rsidP="008C3CAB">
      <w:pPr>
        <w:tabs>
          <w:tab w:val="left" w:pos="284"/>
        </w:tabs>
        <w:jc w:val="both"/>
        <w:rPr>
          <w:bCs/>
          <w:sz w:val="22"/>
          <w:szCs w:val="22"/>
          <w:lang w:val="sr-Latn-ME"/>
        </w:rPr>
      </w:pPr>
      <w:r w:rsidRPr="00971396">
        <w:rPr>
          <w:bCs/>
          <w:sz w:val="22"/>
          <w:szCs w:val="22"/>
          <w:lang w:val="sr-Latn-ME"/>
        </w:rPr>
        <w:t>Jedna šumeća tableta sadrži 50 mg natrijum-benzoata (E211) .</w:t>
      </w:r>
    </w:p>
    <w:p w14:paraId="1BC7C09C" w14:textId="77777777" w:rsidR="008C3CAB" w:rsidRPr="00971396" w:rsidRDefault="008C3CAB" w:rsidP="008C3CAB">
      <w:pPr>
        <w:tabs>
          <w:tab w:val="left" w:pos="284"/>
        </w:tabs>
        <w:jc w:val="both"/>
        <w:rPr>
          <w:bCs/>
          <w:sz w:val="22"/>
          <w:szCs w:val="22"/>
          <w:lang w:val="sr-Latn-ME"/>
        </w:rPr>
      </w:pPr>
    </w:p>
    <w:p w14:paraId="5934E741" w14:textId="1B5CC3F5" w:rsidR="008C3CAB" w:rsidRPr="00971396" w:rsidRDefault="008C3CAB" w:rsidP="008C3CAB">
      <w:pPr>
        <w:tabs>
          <w:tab w:val="left" w:pos="284"/>
        </w:tabs>
        <w:jc w:val="both"/>
        <w:rPr>
          <w:bCs/>
          <w:sz w:val="22"/>
          <w:szCs w:val="22"/>
          <w:lang w:val="sr-Latn-ME"/>
        </w:rPr>
      </w:pPr>
      <w:r w:rsidRPr="00971396">
        <w:rPr>
          <w:bCs/>
          <w:sz w:val="22"/>
          <w:szCs w:val="22"/>
          <w:lang w:val="sr-Latn-ME"/>
        </w:rPr>
        <w:t>Jedna šumeća tableta l</w:t>
      </w:r>
      <w:r w:rsidR="0001202C" w:rsidRPr="00971396">
        <w:rPr>
          <w:bCs/>
          <w:sz w:val="22"/>
          <w:szCs w:val="22"/>
          <w:lang w:val="sr-Latn-ME"/>
        </w:rPr>
        <w:t>ij</w:t>
      </w:r>
      <w:r w:rsidRPr="00971396">
        <w:rPr>
          <w:bCs/>
          <w:sz w:val="22"/>
          <w:szCs w:val="22"/>
          <w:lang w:val="sr-Latn-ME"/>
        </w:rPr>
        <w:t>eka Efferalgan sa vitaminom C sadrži 330 mg natrijuma (glavni sastojak kuhinjske soli), što je ekvivalentno 16,5% preporučenog maksimalnog dnevnog unosa natrijuma u ​​ishrani za odraslu osobu. Obav</w:t>
      </w:r>
      <w:r w:rsidR="0001202C" w:rsidRPr="00971396">
        <w:rPr>
          <w:bCs/>
          <w:sz w:val="22"/>
          <w:szCs w:val="22"/>
          <w:lang w:val="sr-Latn-ME"/>
        </w:rPr>
        <w:t>ij</w:t>
      </w:r>
      <w:r w:rsidRPr="00971396">
        <w:rPr>
          <w:bCs/>
          <w:sz w:val="22"/>
          <w:szCs w:val="22"/>
          <w:lang w:val="sr-Latn-ME"/>
        </w:rPr>
        <w:t>estite svog l</w:t>
      </w:r>
      <w:r w:rsidR="0001202C" w:rsidRPr="00971396">
        <w:rPr>
          <w:bCs/>
          <w:sz w:val="22"/>
          <w:szCs w:val="22"/>
          <w:lang w:val="sr-Latn-ME"/>
        </w:rPr>
        <w:t>j</w:t>
      </w:r>
      <w:r w:rsidRPr="00971396">
        <w:rPr>
          <w:bCs/>
          <w:sz w:val="22"/>
          <w:szCs w:val="22"/>
          <w:lang w:val="sr-Latn-ME"/>
        </w:rPr>
        <w:t xml:space="preserve">ekara ili farmaceuta ukoliko Vam je potrebna jedna ili više šumećih tableta dnevno tokom dužeg vremenskog perioda, posebno ako ste na dijeti u kojoj se kontroliše unos natrijuma. </w:t>
      </w:r>
    </w:p>
    <w:p w14:paraId="5D98867F" w14:textId="77777777" w:rsidR="008C3CAB" w:rsidRPr="00971396" w:rsidRDefault="008C3CAB" w:rsidP="008C3CAB">
      <w:pPr>
        <w:tabs>
          <w:tab w:val="left" w:pos="284"/>
        </w:tabs>
        <w:jc w:val="both"/>
        <w:rPr>
          <w:bCs/>
          <w:sz w:val="22"/>
          <w:szCs w:val="22"/>
          <w:lang w:val="sr-Latn-ME"/>
        </w:rPr>
      </w:pPr>
    </w:p>
    <w:p w14:paraId="3F6CA6D4" w14:textId="6B87A770" w:rsidR="008C3CAB" w:rsidRPr="00971396" w:rsidRDefault="008C3CAB" w:rsidP="008C3CAB">
      <w:pPr>
        <w:tabs>
          <w:tab w:val="left" w:pos="284"/>
        </w:tabs>
        <w:jc w:val="both"/>
        <w:rPr>
          <w:sz w:val="22"/>
          <w:szCs w:val="22"/>
          <w:lang w:val="sr-Latn-ME"/>
        </w:rPr>
      </w:pPr>
      <w:r w:rsidRPr="00971396">
        <w:rPr>
          <w:bCs/>
          <w:sz w:val="22"/>
          <w:szCs w:val="22"/>
          <w:lang w:val="sr-Latn-ME"/>
        </w:rPr>
        <w:t xml:space="preserve">Jedna šumeća tableta sadrži 300 mg sorbitola. </w:t>
      </w:r>
      <w:r w:rsidRPr="00971396">
        <w:rPr>
          <w:sz w:val="22"/>
          <w:szCs w:val="22"/>
          <w:lang w:val="sr-Latn-ME"/>
        </w:rPr>
        <w:t>Sorbitol je izvor fruktoze. Ako Vam je l</w:t>
      </w:r>
      <w:r w:rsidR="0001202C" w:rsidRPr="00971396">
        <w:rPr>
          <w:sz w:val="22"/>
          <w:szCs w:val="22"/>
          <w:lang w:val="sr-Latn-ME"/>
        </w:rPr>
        <w:t>j</w:t>
      </w:r>
      <w:r w:rsidRPr="00971396">
        <w:rPr>
          <w:sz w:val="22"/>
          <w:szCs w:val="22"/>
          <w:lang w:val="sr-Latn-ME"/>
        </w:rPr>
        <w:t>ekar rekao da Vi (ili Vaše d</w:t>
      </w:r>
      <w:r w:rsidR="0001202C" w:rsidRPr="00971396">
        <w:rPr>
          <w:sz w:val="22"/>
          <w:szCs w:val="22"/>
          <w:lang w:val="sr-Latn-ME"/>
        </w:rPr>
        <w:t>j</w:t>
      </w:r>
      <w:r w:rsidRPr="00971396">
        <w:rPr>
          <w:sz w:val="22"/>
          <w:szCs w:val="22"/>
          <w:lang w:val="sr-Latn-ME"/>
        </w:rPr>
        <w:t>ete) imate intoleranciju na pojedine šećere ili ako Vam je dijagnostikovana nasl</w:t>
      </w:r>
      <w:r w:rsidR="0001202C" w:rsidRPr="00971396">
        <w:rPr>
          <w:sz w:val="22"/>
          <w:szCs w:val="22"/>
          <w:lang w:val="sr-Latn-ME"/>
        </w:rPr>
        <w:t>j</w:t>
      </w:r>
      <w:r w:rsidRPr="00971396">
        <w:rPr>
          <w:sz w:val="22"/>
          <w:szCs w:val="22"/>
          <w:lang w:val="sr-Latn-ME"/>
        </w:rPr>
        <w:t>edna intolerancija na fruktozu (HFI), r</w:t>
      </w:r>
      <w:r w:rsidR="0039085C" w:rsidRPr="00971396">
        <w:rPr>
          <w:sz w:val="22"/>
          <w:szCs w:val="22"/>
          <w:lang w:val="sr-Latn-ME"/>
        </w:rPr>
        <w:t>ij</w:t>
      </w:r>
      <w:r w:rsidRPr="00971396">
        <w:rPr>
          <w:sz w:val="22"/>
          <w:szCs w:val="22"/>
          <w:lang w:val="sr-Latn-ME"/>
        </w:rPr>
        <w:t>edak genetski poremećaj koji karakteriše nemogućnost razlaganja fruktoze, obratite se svom l</w:t>
      </w:r>
      <w:r w:rsidR="0001202C" w:rsidRPr="00971396">
        <w:rPr>
          <w:sz w:val="22"/>
          <w:szCs w:val="22"/>
          <w:lang w:val="sr-Latn-ME"/>
        </w:rPr>
        <w:t>j</w:t>
      </w:r>
      <w:r w:rsidRPr="00971396">
        <w:rPr>
          <w:sz w:val="22"/>
          <w:szCs w:val="22"/>
          <w:lang w:val="sr-Latn-ME"/>
        </w:rPr>
        <w:t>ekaru pr</w:t>
      </w:r>
      <w:r w:rsidR="00AF015C" w:rsidRPr="00971396">
        <w:rPr>
          <w:sz w:val="22"/>
          <w:szCs w:val="22"/>
          <w:lang w:val="sr-Latn-ME"/>
        </w:rPr>
        <w:t>ij</w:t>
      </w:r>
      <w:r w:rsidRPr="00971396">
        <w:rPr>
          <w:sz w:val="22"/>
          <w:szCs w:val="22"/>
          <w:lang w:val="sr-Latn-ME"/>
        </w:rPr>
        <w:t>e upotrebe ovog l</w:t>
      </w:r>
      <w:r w:rsidR="0001202C" w:rsidRPr="00971396">
        <w:rPr>
          <w:sz w:val="22"/>
          <w:szCs w:val="22"/>
          <w:lang w:val="sr-Latn-ME"/>
        </w:rPr>
        <w:t>ij</w:t>
      </w:r>
      <w:r w:rsidRPr="00971396">
        <w:rPr>
          <w:sz w:val="22"/>
          <w:szCs w:val="22"/>
          <w:lang w:val="sr-Latn-ME"/>
        </w:rPr>
        <w:t xml:space="preserve">eka.   </w:t>
      </w:r>
    </w:p>
    <w:p w14:paraId="3A5A4DEA" w14:textId="77777777" w:rsidR="00003869" w:rsidRPr="00971396" w:rsidRDefault="00003869" w:rsidP="008C3CAB">
      <w:pPr>
        <w:tabs>
          <w:tab w:val="left" w:pos="284"/>
        </w:tabs>
        <w:jc w:val="both"/>
        <w:rPr>
          <w:sz w:val="22"/>
          <w:szCs w:val="22"/>
          <w:lang w:val="sr-Latn-ME"/>
        </w:rPr>
      </w:pPr>
    </w:p>
    <w:p w14:paraId="4B647723" w14:textId="77777777" w:rsidR="00445D8F" w:rsidRPr="00971396" w:rsidRDefault="00445D8F" w:rsidP="00A32113">
      <w:pPr>
        <w:rPr>
          <w:sz w:val="22"/>
          <w:szCs w:val="22"/>
          <w:lang w:val="sr-Latn-ME"/>
        </w:rPr>
      </w:pPr>
    </w:p>
    <w:p w14:paraId="683B47CA" w14:textId="36379F47" w:rsidR="00A32113" w:rsidRPr="00971396" w:rsidRDefault="00A32113" w:rsidP="00291DAD">
      <w:pPr>
        <w:tabs>
          <w:tab w:val="left" w:pos="540"/>
          <w:tab w:val="left" w:pos="569"/>
        </w:tabs>
        <w:rPr>
          <w:b/>
          <w:bCs/>
          <w:sz w:val="22"/>
          <w:szCs w:val="22"/>
          <w:lang w:val="sr-Latn-ME"/>
        </w:rPr>
      </w:pPr>
      <w:r w:rsidRPr="00971396">
        <w:rPr>
          <w:b/>
          <w:bCs/>
          <w:sz w:val="22"/>
          <w:szCs w:val="22"/>
          <w:lang w:val="sr-Latn-ME"/>
        </w:rPr>
        <w:t xml:space="preserve">3. </w:t>
      </w:r>
      <w:r w:rsidR="00291DAD" w:rsidRPr="00971396">
        <w:rPr>
          <w:b/>
          <w:bCs/>
          <w:sz w:val="22"/>
          <w:szCs w:val="22"/>
          <w:lang w:val="sr-Latn-ME"/>
        </w:rPr>
        <w:tab/>
        <w:t xml:space="preserve">KAKO SE UPOTREBLJAVA LIJEK </w:t>
      </w:r>
      <w:r w:rsidR="008C7960" w:rsidRPr="00971396">
        <w:rPr>
          <w:b/>
          <w:bCs/>
          <w:caps/>
          <w:sz w:val="22"/>
          <w:szCs w:val="22"/>
          <w:lang w:val="sr-Latn-ME"/>
        </w:rPr>
        <w:t>Efferalgan sa vitaminom C</w:t>
      </w:r>
    </w:p>
    <w:p w14:paraId="453DF490" w14:textId="77777777" w:rsidR="00445D8F" w:rsidRPr="00971396" w:rsidRDefault="00445D8F" w:rsidP="00A32113">
      <w:pPr>
        <w:rPr>
          <w:bCs/>
          <w:caps/>
          <w:sz w:val="22"/>
          <w:szCs w:val="22"/>
          <w:lang w:val="sr-Latn-ME"/>
        </w:rPr>
      </w:pPr>
    </w:p>
    <w:p w14:paraId="5F746F06" w14:textId="4F7084E9" w:rsidR="00C77D13" w:rsidRPr="00971396" w:rsidRDefault="00C77D13" w:rsidP="004B6F88">
      <w:pPr>
        <w:widowControl w:val="0"/>
        <w:autoSpaceDE w:val="0"/>
        <w:autoSpaceDN w:val="0"/>
        <w:rPr>
          <w:sz w:val="22"/>
          <w:szCs w:val="22"/>
          <w:lang w:val="sr-Latn-ME"/>
        </w:rPr>
      </w:pPr>
      <w:r w:rsidRPr="00971396">
        <w:rPr>
          <w:sz w:val="22"/>
          <w:szCs w:val="22"/>
          <w:lang w:val="sr-Latn-ME"/>
        </w:rPr>
        <w:t>Uvijek uzimajte ovaj lijek tačno onako kako je opisano u ovom uputstvu ili kako Vam je rekao Vaš ljekar ili farmaceut. Provjerite sa ljekarom ili farmaceutom ako ni</w:t>
      </w:r>
      <w:r w:rsidR="001436AE" w:rsidRPr="00971396">
        <w:rPr>
          <w:sz w:val="22"/>
          <w:szCs w:val="22"/>
          <w:lang w:val="sr-Latn-ME"/>
        </w:rPr>
        <w:t>je</w:t>
      </w:r>
      <w:r w:rsidRPr="00971396">
        <w:rPr>
          <w:sz w:val="22"/>
          <w:szCs w:val="22"/>
          <w:lang w:val="sr-Latn-ME"/>
        </w:rPr>
        <w:t xml:space="preserve">ste sigurni kako da koristite ovaj lijek. </w:t>
      </w:r>
    </w:p>
    <w:p w14:paraId="2AD651E7" w14:textId="77777777" w:rsidR="004B6F88" w:rsidRPr="00971396" w:rsidRDefault="004B6F88" w:rsidP="004B6F88">
      <w:pPr>
        <w:widowControl w:val="0"/>
        <w:autoSpaceDE w:val="0"/>
        <w:autoSpaceDN w:val="0"/>
        <w:rPr>
          <w:bCs/>
          <w:caps/>
          <w:sz w:val="22"/>
          <w:szCs w:val="22"/>
          <w:lang w:val="sr-Latn-ME"/>
        </w:rPr>
      </w:pPr>
    </w:p>
    <w:p w14:paraId="0FBE9A10" w14:textId="77777777" w:rsidR="004B6F88" w:rsidRPr="00971396" w:rsidRDefault="004B6F88">
      <w:pPr>
        <w:tabs>
          <w:tab w:val="left" w:pos="284"/>
        </w:tabs>
        <w:jc w:val="both"/>
        <w:rPr>
          <w:bCs/>
          <w:sz w:val="22"/>
          <w:szCs w:val="22"/>
          <w:u w:val="single"/>
          <w:lang w:val="sr-Latn-ME"/>
        </w:rPr>
      </w:pPr>
      <w:r w:rsidRPr="00971396">
        <w:rPr>
          <w:bCs/>
          <w:sz w:val="22"/>
          <w:szCs w:val="22"/>
          <w:u w:val="single"/>
          <w:lang w:val="sr-Latn-ME"/>
        </w:rPr>
        <w:t>Doziranje</w:t>
      </w:r>
    </w:p>
    <w:p w14:paraId="1E2904B2" w14:textId="77777777" w:rsidR="004B6F88" w:rsidRPr="00971396" w:rsidRDefault="004B6F88" w:rsidP="006651B1">
      <w:pPr>
        <w:tabs>
          <w:tab w:val="left" w:pos="284"/>
        </w:tabs>
        <w:jc w:val="both"/>
        <w:rPr>
          <w:b/>
          <w:bCs/>
          <w:sz w:val="22"/>
          <w:szCs w:val="22"/>
          <w:lang w:val="sr-Latn-ME"/>
        </w:rPr>
      </w:pPr>
    </w:p>
    <w:p w14:paraId="26A5F2F0" w14:textId="7C7429E0" w:rsidR="004B6F88" w:rsidRPr="00971396" w:rsidRDefault="004B6F88" w:rsidP="006651B1">
      <w:pPr>
        <w:tabs>
          <w:tab w:val="left" w:pos="284"/>
        </w:tabs>
        <w:jc w:val="both"/>
        <w:rPr>
          <w:b/>
          <w:bCs/>
          <w:sz w:val="22"/>
          <w:szCs w:val="22"/>
          <w:lang w:val="sr-Latn-ME"/>
        </w:rPr>
      </w:pPr>
      <w:r w:rsidRPr="00971396">
        <w:rPr>
          <w:b/>
          <w:bCs/>
          <w:sz w:val="22"/>
          <w:szCs w:val="22"/>
          <w:lang w:val="sr-Latn-ME"/>
        </w:rPr>
        <w:t>L</w:t>
      </w:r>
      <w:r w:rsidR="00C06AD1" w:rsidRPr="00971396">
        <w:rPr>
          <w:b/>
          <w:bCs/>
          <w:sz w:val="22"/>
          <w:szCs w:val="22"/>
          <w:lang w:val="sr-Latn-ME"/>
        </w:rPr>
        <w:t>ij</w:t>
      </w:r>
      <w:r w:rsidRPr="00971396">
        <w:rPr>
          <w:b/>
          <w:bCs/>
          <w:sz w:val="22"/>
          <w:szCs w:val="22"/>
          <w:lang w:val="sr-Latn-ME"/>
        </w:rPr>
        <w:t>ek je nam</w:t>
      </w:r>
      <w:r w:rsidR="00C06AD1" w:rsidRPr="00971396">
        <w:rPr>
          <w:b/>
          <w:bCs/>
          <w:sz w:val="22"/>
          <w:szCs w:val="22"/>
          <w:lang w:val="sr-Latn-ME"/>
        </w:rPr>
        <w:t>ij</w:t>
      </w:r>
      <w:r w:rsidRPr="00971396">
        <w:rPr>
          <w:b/>
          <w:bCs/>
          <w:sz w:val="22"/>
          <w:szCs w:val="22"/>
          <w:lang w:val="sr-Latn-ME"/>
        </w:rPr>
        <w:t>enjen odraslima i d</w:t>
      </w:r>
      <w:r w:rsidR="00C06AD1" w:rsidRPr="00971396">
        <w:rPr>
          <w:b/>
          <w:bCs/>
          <w:sz w:val="22"/>
          <w:szCs w:val="22"/>
          <w:lang w:val="sr-Latn-ME"/>
        </w:rPr>
        <w:t>j</w:t>
      </w:r>
      <w:r w:rsidRPr="00971396">
        <w:rPr>
          <w:b/>
          <w:bCs/>
          <w:sz w:val="22"/>
          <w:szCs w:val="22"/>
          <w:lang w:val="sr-Latn-ME"/>
        </w:rPr>
        <w:t>eci t</w:t>
      </w:r>
      <w:r w:rsidR="001436AE" w:rsidRPr="00971396">
        <w:rPr>
          <w:b/>
          <w:bCs/>
          <w:sz w:val="22"/>
          <w:szCs w:val="22"/>
          <w:lang w:val="sr-Latn-ME"/>
        </w:rPr>
        <w:t>j</w:t>
      </w:r>
      <w:r w:rsidRPr="00971396">
        <w:rPr>
          <w:b/>
          <w:bCs/>
          <w:sz w:val="22"/>
          <w:szCs w:val="22"/>
          <w:lang w:val="sr-Latn-ME"/>
        </w:rPr>
        <w:t>elesne mase veće od 27 kg (uzrasta od oko 8 godina i stariji).</w:t>
      </w:r>
    </w:p>
    <w:p w14:paraId="4765A599" w14:textId="77777777" w:rsidR="004B6F88" w:rsidRPr="00971396" w:rsidRDefault="004B6F88" w:rsidP="006651B1">
      <w:pPr>
        <w:tabs>
          <w:tab w:val="left" w:pos="284"/>
        </w:tabs>
        <w:jc w:val="both"/>
        <w:rPr>
          <w:sz w:val="22"/>
          <w:szCs w:val="22"/>
          <w:u w:val="single"/>
          <w:lang w:val="sr-Latn-ME"/>
        </w:rPr>
      </w:pPr>
    </w:p>
    <w:p w14:paraId="218EB234" w14:textId="367A45F0" w:rsidR="004B6F88" w:rsidRPr="00971396" w:rsidRDefault="004B6F88" w:rsidP="006651B1">
      <w:pPr>
        <w:tabs>
          <w:tab w:val="left" w:pos="284"/>
        </w:tabs>
        <w:jc w:val="both"/>
        <w:rPr>
          <w:sz w:val="22"/>
          <w:szCs w:val="22"/>
          <w:u w:val="single"/>
          <w:lang w:val="sr-Latn-ME"/>
        </w:rPr>
      </w:pPr>
      <w:r w:rsidRPr="00971396">
        <w:rPr>
          <w:sz w:val="22"/>
          <w:szCs w:val="22"/>
          <w:u w:val="single"/>
          <w:lang w:val="sr-Latn-ME"/>
        </w:rPr>
        <w:t>Pedijatrijska populacija (d</w:t>
      </w:r>
      <w:r w:rsidR="00C06AD1" w:rsidRPr="00971396">
        <w:rPr>
          <w:sz w:val="22"/>
          <w:szCs w:val="22"/>
          <w:u w:val="single"/>
          <w:lang w:val="sr-Latn-ME"/>
        </w:rPr>
        <w:t>j</w:t>
      </w:r>
      <w:r w:rsidRPr="00971396">
        <w:rPr>
          <w:sz w:val="22"/>
          <w:szCs w:val="22"/>
          <w:u w:val="single"/>
          <w:lang w:val="sr-Latn-ME"/>
        </w:rPr>
        <w:t>eca t</w:t>
      </w:r>
      <w:r w:rsidR="00C06AD1" w:rsidRPr="00971396">
        <w:rPr>
          <w:sz w:val="22"/>
          <w:szCs w:val="22"/>
          <w:u w:val="single"/>
          <w:lang w:val="sr-Latn-ME"/>
        </w:rPr>
        <w:t>j</w:t>
      </w:r>
      <w:r w:rsidRPr="00971396">
        <w:rPr>
          <w:sz w:val="22"/>
          <w:szCs w:val="22"/>
          <w:u w:val="single"/>
          <w:lang w:val="sr-Latn-ME"/>
        </w:rPr>
        <w:t>elesne mase veće od 27 kg)</w:t>
      </w:r>
    </w:p>
    <w:p w14:paraId="7A5743A3" w14:textId="77777777" w:rsidR="004B6F88" w:rsidRPr="00971396" w:rsidRDefault="004B6F88">
      <w:pPr>
        <w:tabs>
          <w:tab w:val="left" w:pos="284"/>
        </w:tabs>
        <w:jc w:val="both"/>
        <w:rPr>
          <w:sz w:val="22"/>
          <w:szCs w:val="22"/>
          <w:u w:val="single"/>
          <w:lang w:val="sr-Latn-ME"/>
        </w:rPr>
      </w:pPr>
    </w:p>
    <w:p w14:paraId="00CAC0C0" w14:textId="6B55EBF7" w:rsidR="004B6F88" w:rsidRPr="00971396" w:rsidRDefault="004B6F88">
      <w:pPr>
        <w:tabs>
          <w:tab w:val="left" w:pos="284"/>
        </w:tabs>
        <w:jc w:val="both"/>
        <w:rPr>
          <w:b/>
          <w:sz w:val="22"/>
          <w:szCs w:val="22"/>
          <w:lang w:val="sr-Latn-ME"/>
        </w:rPr>
      </w:pPr>
      <w:r w:rsidRPr="00971396">
        <w:rPr>
          <w:b/>
          <w:sz w:val="22"/>
          <w:szCs w:val="22"/>
          <w:lang w:val="sr-Latn-ME"/>
        </w:rPr>
        <w:t>Doza paracetamola zavisi od t</w:t>
      </w:r>
      <w:r w:rsidR="00C06AD1" w:rsidRPr="00971396">
        <w:rPr>
          <w:b/>
          <w:sz w:val="22"/>
          <w:szCs w:val="22"/>
          <w:lang w:val="sr-Latn-ME"/>
        </w:rPr>
        <w:t>j</w:t>
      </w:r>
      <w:r w:rsidRPr="00971396">
        <w:rPr>
          <w:b/>
          <w:sz w:val="22"/>
          <w:szCs w:val="22"/>
          <w:lang w:val="sr-Latn-ME"/>
        </w:rPr>
        <w:t>elesne mase d</w:t>
      </w:r>
      <w:r w:rsidR="00C06AD1" w:rsidRPr="00971396">
        <w:rPr>
          <w:b/>
          <w:sz w:val="22"/>
          <w:szCs w:val="22"/>
          <w:lang w:val="sr-Latn-ME"/>
        </w:rPr>
        <w:t>j</w:t>
      </w:r>
      <w:r w:rsidRPr="00971396">
        <w:rPr>
          <w:b/>
          <w:sz w:val="22"/>
          <w:szCs w:val="22"/>
          <w:lang w:val="sr-Latn-ME"/>
        </w:rPr>
        <w:t>eteta, približan uzrast za određenu t</w:t>
      </w:r>
      <w:r w:rsidR="00C06AD1" w:rsidRPr="00971396">
        <w:rPr>
          <w:b/>
          <w:sz w:val="22"/>
          <w:szCs w:val="22"/>
          <w:lang w:val="sr-Latn-ME"/>
        </w:rPr>
        <w:t>j</w:t>
      </w:r>
      <w:r w:rsidRPr="00971396">
        <w:rPr>
          <w:b/>
          <w:sz w:val="22"/>
          <w:szCs w:val="22"/>
          <w:lang w:val="sr-Latn-ME"/>
        </w:rPr>
        <w:t>elesnu masu d</w:t>
      </w:r>
      <w:r w:rsidR="00C06AD1" w:rsidRPr="00971396">
        <w:rPr>
          <w:b/>
          <w:sz w:val="22"/>
          <w:szCs w:val="22"/>
          <w:lang w:val="sr-Latn-ME"/>
        </w:rPr>
        <w:t>j</w:t>
      </w:r>
      <w:r w:rsidRPr="00971396">
        <w:rPr>
          <w:b/>
          <w:sz w:val="22"/>
          <w:szCs w:val="22"/>
          <w:lang w:val="sr-Latn-ME"/>
        </w:rPr>
        <w:t xml:space="preserve">eteta </w:t>
      </w:r>
      <w:r w:rsidRPr="00971396">
        <w:rPr>
          <w:b/>
          <w:bCs/>
          <w:sz w:val="22"/>
          <w:szCs w:val="22"/>
          <w:lang w:val="sr-Latn-ME"/>
        </w:rPr>
        <w:t>je dat samo kao relativna sm</w:t>
      </w:r>
      <w:r w:rsidR="00C06AD1" w:rsidRPr="00971396">
        <w:rPr>
          <w:b/>
          <w:bCs/>
          <w:sz w:val="22"/>
          <w:szCs w:val="22"/>
          <w:lang w:val="sr-Latn-ME"/>
        </w:rPr>
        <w:t>j</w:t>
      </w:r>
      <w:r w:rsidRPr="00971396">
        <w:rPr>
          <w:b/>
          <w:bCs/>
          <w:sz w:val="22"/>
          <w:szCs w:val="22"/>
          <w:lang w:val="sr-Latn-ME"/>
        </w:rPr>
        <w:t>ernica</w:t>
      </w:r>
      <w:r w:rsidRPr="00971396">
        <w:rPr>
          <w:b/>
          <w:sz w:val="22"/>
          <w:szCs w:val="22"/>
          <w:lang w:val="sr-Latn-ME"/>
        </w:rPr>
        <w:t>.</w:t>
      </w:r>
    </w:p>
    <w:p w14:paraId="7D513507" w14:textId="77777777" w:rsidR="004B6F88" w:rsidRPr="00971396" w:rsidRDefault="004B6F88">
      <w:pPr>
        <w:tabs>
          <w:tab w:val="left" w:pos="284"/>
        </w:tabs>
        <w:jc w:val="both"/>
        <w:rPr>
          <w:sz w:val="22"/>
          <w:szCs w:val="22"/>
          <w:lang w:val="sr-Latn-ME"/>
        </w:rPr>
      </w:pPr>
    </w:p>
    <w:p w14:paraId="2F6C3EFD" w14:textId="67DB5D48" w:rsidR="004B6F88" w:rsidRPr="00971396" w:rsidRDefault="004B6F88">
      <w:pPr>
        <w:tabs>
          <w:tab w:val="left" w:pos="284"/>
        </w:tabs>
        <w:jc w:val="both"/>
        <w:rPr>
          <w:sz w:val="22"/>
          <w:szCs w:val="22"/>
          <w:lang w:val="sr-Latn-ME"/>
        </w:rPr>
      </w:pPr>
      <w:r w:rsidRPr="00971396">
        <w:rPr>
          <w:b/>
          <w:sz w:val="22"/>
          <w:szCs w:val="22"/>
          <w:lang w:val="sr-Latn-ME"/>
        </w:rPr>
        <w:t>Ukoliko ne znate kolika je t</w:t>
      </w:r>
      <w:r w:rsidR="00C06AD1" w:rsidRPr="00971396">
        <w:rPr>
          <w:b/>
          <w:sz w:val="22"/>
          <w:szCs w:val="22"/>
          <w:lang w:val="sr-Latn-ME"/>
        </w:rPr>
        <w:t>j</w:t>
      </w:r>
      <w:r w:rsidRPr="00971396">
        <w:rPr>
          <w:b/>
          <w:sz w:val="22"/>
          <w:szCs w:val="22"/>
          <w:lang w:val="sr-Latn-ME"/>
        </w:rPr>
        <w:t>elesna masa d</w:t>
      </w:r>
      <w:r w:rsidR="00C06AD1" w:rsidRPr="00971396">
        <w:rPr>
          <w:b/>
          <w:sz w:val="22"/>
          <w:szCs w:val="22"/>
          <w:lang w:val="sr-Latn-ME"/>
        </w:rPr>
        <w:t>j</w:t>
      </w:r>
      <w:r w:rsidRPr="00971396">
        <w:rPr>
          <w:b/>
          <w:sz w:val="22"/>
          <w:szCs w:val="22"/>
          <w:lang w:val="sr-Latn-ME"/>
        </w:rPr>
        <w:t xml:space="preserve">eteta, morate ga </w:t>
      </w:r>
      <w:r w:rsidRPr="00971396">
        <w:rPr>
          <w:b/>
          <w:sz w:val="22"/>
          <w:szCs w:val="22"/>
          <w:u w:val="single"/>
          <w:lang w:val="sr-Latn-ME"/>
        </w:rPr>
        <w:t>izm</w:t>
      </w:r>
      <w:r w:rsidR="00C06AD1" w:rsidRPr="00971396">
        <w:rPr>
          <w:b/>
          <w:sz w:val="22"/>
          <w:szCs w:val="22"/>
          <w:u w:val="single"/>
          <w:lang w:val="sr-Latn-ME"/>
        </w:rPr>
        <w:t>j</w:t>
      </w:r>
      <w:r w:rsidRPr="00971396">
        <w:rPr>
          <w:b/>
          <w:sz w:val="22"/>
          <w:szCs w:val="22"/>
          <w:u w:val="single"/>
          <w:lang w:val="sr-Latn-ME"/>
        </w:rPr>
        <w:t>eriti</w:t>
      </w:r>
      <w:r w:rsidRPr="00971396">
        <w:rPr>
          <w:b/>
          <w:sz w:val="22"/>
          <w:szCs w:val="22"/>
          <w:lang w:val="sr-Latn-ME"/>
        </w:rPr>
        <w:t xml:space="preserve"> kako bi se tačno odredila doza.</w:t>
      </w:r>
    </w:p>
    <w:p w14:paraId="66B92F13" w14:textId="77777777" w:rsidR="004B6F88" w:rsidRPr="00971396" w:rsidRDefault="004B6F88">
      <w:pPr>
        <w:tabs>
          <w:tab w:val="left" w:pos="284"/>
        </w:tabs>
        <w:jc w:val="both"/>
        <w:rPr>
          <w:sz w:val="22"/>
          <w:szCs w:val="22"/>
          <w:lang w:val="sr-Latn-ME"/>
        </w:rPr>
      </w:pPr>
    </w:p>
    <w:p w14:paraId="694FCA76" w14:textId="211B2342" w:rsidR="004B6F88" w:rsidRPr="00971396" w:rsidRDefault="004B6F88">
      <w:pPr>
        <w:tabs>
          <w:tab w:val="left" w:pos="284"/>
        </w:tabs>
        <w:jc w:val="both"/>
        <w:rPr>
          <w:sz w:val="22"/>
          <w:szCs w:val="22"/>
          <w:lang w:val="sr-Latn-ME"/>
        </w:rPr>
      </w:pPr>
      <w:r w:rsidRPr="00971396">
        <w:rPr>
          <w:bCs/>
          <w:sz w:val="22"/>
          <w:szCs w:val="22"/>
          <w:lang w:val="sr-Latn-ME"/>
        </w:rPr>
        <w:t>Paracetamol</w:t>
      </w:r>
      <w:r w:rsidRPr="00971396">
        <w:rPr>
          <w:b/>
          <w:bCs/>
          <w:sz w:val="22"/>
          <w:szCs w:val="22"/>
          <w:lang w:val="sr-Latn-ME"/>
        </w:rPr>
        <w:t xml:space="preserve"> </w:t>
      </w:r>
      <w:r w:rsidRPr="00971396">
        <w:rPr>
          <w:bCs/>
          <w:sz w:val="22"/>
          <w:szCs w:val="22"/>
          <w:lang w:val="sr-Latn-ME"/>
        </w:rPr>
        <w:t>je dostupan</w:t>
      </w:r>
      <w:r w:rsidRPr="00971396">
        <w:rPr>
          <w:b/>
          <w:bCs/>
          <w:sz w:val="22"/>
          <w:szCs w:val="22"/>
          <w:lang w:val="sr-Latn-ME"/>
        </w:rPr>
        <w:t xml:space="preserve"> </w:t>
      </w:r>
      <w:r w:rsidRPr="00971396">
        <w:rPr>
          <w:bCs/>
          <w:sz w:val="22"/>
          <w:szCs w:val="22"/>
          <w:lang w:val="sr-Latn-ME"/>
        </w:rPr>
        <w:t>u različitim jačinama i farmaceutskim oblicima pa je zbog toga moguće prilagoditi l</w:t>
      </w:r>
      <w:r w:rsidR="00C06AD1" w:rsidRPr="00971396">
        <w:rPr>
          <w:bCs/>
          <w:sz w:val="22"/>
          <w:szCs w:val="22"/>
          <w:lang w:val="sr-Latn-ME"/>
        </w:rPr>
        <w:t>ij</w:t>
      </w:r>
      <w:r w:rsidRPr="00971396">
        <w:rPr>
          <w:bCs/>
          <w:sz w:val="22"/>
          <w:szCs w:val="22"/>
          <w:lang w:val="sr-Latn-ME"/>
        </w:rPr>
        <w:t>ečenje t</w:t>
      </w:r>
      <w:r w:rsidR="00C06AD1" w:rsidRPr="00971396">
        <w:rPr>
          <w:bCs/>
          <w:sz w:val="22"/>
          <w:szCs w:val="22"/>
          <w:lang w:val="sr-Latn-ME"/>
        </w:rPr>
        <w:t>j</w:t>
      </w:r>
      <w:r w:rsidRPr="00971396">
        <w:rPr>
          <w:bCs/>
          <w:sz w:val="22"/>
          <w:szCs w:val="22"/>
          <w:lang w:val="sr-Latn-ME"/>
        </w:rPr>
        <w:t>elesnoj masi svakog d</w:t>
      </w:r>
      <w:r w:rsidR="00C06AD1" w:rsidRPr="00971396">
        <w:rPr>
          <w:bCs/>
          <w:sz w:val="22"/>
          <w:szCs w:val="22"/>
          <w:lang w:val="sr-Latn-ME"/>
        </w:rPr>
        <w:t>j</w:t>
      </w:r>
      <w:r w:rsidRPr="00971396">
        <w:rPr>
          <w:bCs/>
          <w:sz w:val="22"/>
          <w:szCs w:val="22"/>
          <w:lang w:val="sr-Latn-ME"/>
        </w:rPr>
        <w:t xml:space="preserve">eteta. </w:t>
      </w:r>
      <w:r w:rsidRPr="00971396">
        <w:rPr>
          <w:sz w:val="22"/>
          <w:szCs w:val="22"/>
          <w:lang w:val="sr-Latn-ME"/>
        </w:rPr>
        <w:t xml:space="preserve"> </w:t>
      </w:r>
    </w:p>
    <w:p w14:paraId="3516F38C" w14:textId="77777777" w:rsidR="004B6F88" w:rsidRPr="00971396" w:rsidRDefault="004B6F88">
      <w:pPr>
        <w:tabs>
          <w:tab w:val="left" w:pos="284"/>
        </w:tabs>
        <w:jc w:val="both"/>
        <w:rPr>
          <w:sz w:val="22"/>
          <w:szCs w:val="22"/>
          <w:lang w:val="sr-Latn-ME"/>
        </w:rPr>
      </w:pPr>
    </w:p>
    <w:p w14:paraId="4C8A242A" w14:textId="22570CA8" w:rsidR="004B6F88" w:rsidRPr="00971396" w:rsidRDefault="004B6F88">
      <w:pPr>
        <w:tabs>
          <w:tab w:val="left" w:pos="284"/>
        </w:tabs>
        <w:jc w:val="both"/>
        <w:rPr>
          <w:sz w:val="22"/>
          <w:szCs w:val="22"/>
          <w:lang w:val="sr-Latn-ME"/>
        </w:rPr>
      </w:pPr>
      <w:r w:rsidRPr="00971396">
        <w:rPr>
          <w:sz w:val="22"/>
          <w:szCs w:val="22"/>
          <w:lang w:val="sr-Latn-ME"/>
        </w:rPr>
        <w:t>Preporučena dnevna doza paracetamola zavisi od t</w:t>
      </w:r>
      <w:r w:rsidR="00A54425" w:rsidRPr="00971396">
        <w:rPr>
          <w:sz w:val="22"/>
          <w:szCs w:val="22"/>
          <w:lang w:val="sr-Latn-ME"/>
        </w:rPr>
        <w:t>j</w:t>
      </w:r>
      <w:r w:rsidRPr="00971396">
        <w:rPr>
          <w:sz w:val="22"/>
          <w:szCs w:val="22"/>
          <w:lang w:val="sr-Latn-ME"/>
        </w:rPr>
        <w:t>elesne mase d</w:t>
      </w:r>
      <w:r w:rsidR="0039085C" w:rsidRPr="00971396">
        <w:rPr>
          <w:sz w:val="22"/>
          <w:szCs w:val="22"/>
          <w:lang w:val="sr-Latn-ME"/>
        </w:rPr>
        <w:t>j</w:t>
      </w:r>
      <w:r w:rsidRPr="00971396">
        <w:rPr>
          <w:sz w:val="22"/>
          <w:szCs w:val="22"/>
          <w:lang w:val="sr-Latn-ME"/>
        </w:rPr>
        <w:t>eteta: iznosi oko 60 mg/kg/dan, pod</w:t>
      </w:r>
      <w:r w:rsidR="00A54425" w:rsidRPr="00971396">
        <w:rPr>
          <w:sz w:val="22"/>
          <w:szCs w:val="22"/>
          <w:lang w:val="sr-Latn-ME"/>
        </w:rPr>
        <w:t>ij</w:t>
      </w:r>
      <w:r w:rsidRPr="00971396">
        <w:rPr>
          <w:sz w:val="22"/>
          <w:szCs w:val="22"/>
          <w:lang w:val="sr-Latn-ME"/>
        </w:rPr>
        <w:t xml:space="preserve">eljena u 4 do 6 pojedinačnih doza, odnosno </w:t>
      </w:r>
      <w:r w:rsidRPr="00971396">
        <w:rPr>
          <w:sz w:val="22"/>
          <w:szCs w:val="22"/>
          <w:u w:val="single"/>
          <w:lang w:val="sr-Latn-ME"/>
        </w:rPr>
        <w:t>15 mg/kg svakih 6 sati ili 10 mg/kg svaka 4 sata</w:t>
      </w:r>
      <w:r w:rsidRPr="00971396">
        <w:rPr>
          <w:sz w:val="22"/>
          <w:szCs w:val="22"/>
          <w:lang w:val="sr-Latn-ME"/>
        </w:rPr>
        <w:t>.</w:t>
      </w:r>
    </w:p>
    <w:p w14:paraId="3A71FBC3" w14:textId="77777777" w:rsidR="004B6F88" w:rsidRPr="00971396" w:rsidRDefault="004B6F88" w:rsidP="006651B1">
      <w:pPr>
        <w:widowControl w:val="0"/>
        <w:autoSpaceDE w:val="0"/>
        <w:autoSpaceDN w:val="0"/>
        <w:jc w:val="both"/>
        <w:rPr>
          <w:bCs/>
          <w:caps/>
          <w:sz w:val="22"/>
          <w:szCs w:val="22"/>
          <w:lang w:val="sr-Latn-ME"/>
        </w:rPr>
      </w:pPr>
    </w:p>
    <w:tbl>
      <w:tblPr>
        <w:tblW w:w="49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1"/>
        <w:gridCol w:w="2789"/>
        <w:gridCol w:w="1536"/>
        <w:gridCol w:w="2558"/>
      </w:tblGrid>
      <w:tr w:rsidR="004B6F88" w:rsidRPr="00971396" w14:paraId="7BBE4B51" w14:textId="77777777" w:rsidTr="009B6517">
        <w:trPr>
          <w:trHeight w:val="495"/>
          <w:jc w:val="center"/>
        </w:trPr>
        <w:tc>
          <w:tcPr>
            <w:tcW w:w="2275" w:type="dxa"/>
            <w:shd w:val="pct12" w:color="auto" w:fill="auto"/>
          </w:tcPr>
          <w:p w14:paraId="2A8820C9" w14:textId="6CCD8352"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T</w:t>
            </w:r>
            <w:r w:rsidR="0039085C" w:rsidRPr="00971396">
              <w:rPr>
                <w:rFonts w:eastAsia="Arial"/>
                <w:sz w:val="22"/>
                <w:szCs w:val="22"/>
                <w:bdr w:val="nil"/>
                <w:lang w:val="sr-Latn-ME" w:eastAsia="fr-FR"/>
              </w:rPr>
              <w:t>j</w:t>
            </w:r>
            <w:r w:rsidRPr="00971396">
              <w:rPr>
                <w:rFonts w:eastAsia="Arial"/>
                <w:sz w:val="22"/>
                <w:szCs w:val="22"/>
                <w:bdr w:val="nil"/>
                <w:lang w:val="sr-Latn-ME" w:eastAsia="fr-FR"/>
              </w:rPr>
              <w:t>elesna masa</w:t>
            </w:r>
          </w:p>
          <w:p w14:paraId="435E77F7"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(uzrast)</w:t>
            </w:r>
          </w:p>
        </w:tc>
        <w:tc>
          <w:tcPr>
            <w:tcW w:w="2966" w:type="dxa"/>
            <w:shd w:val="pct12" w:color="auto" w:fill="auto"/>
          </w:tcPr>
          <w:p w14:paraId="1A2D1A5F"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Pojedinačna doza</w:t>
            </w:r>
          </w:p>
        </w:tc>
        <w:tc>
          <w:tcPr>
            <w:tcW w:w="1629" w:type="dxa"/>
            <w:shd w:val="pct12" w:color="auto" w:fill="auto"/>
          </w:tcPr>
          <w:p w14:paraId="4F59679B"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Razmak između doza</w:t>
            </w:r>
          </w:p>
        </w:tc>
        <w:tc>
          <w:tcPr>
            <w:tcW w:w="2720" w:type="dxa"/>
            <w:shd w:val="pct12" w:color="auto" w:fill="auto"/>
          </w:tcPr>
          <w:p w14:paraId="33E88EE2" w14:textId="756EF61F"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 xml:space="preserve">Maksimalna </w:t>
            </w:r>
            <w:r w:rsidRPr="00971396">
              <w:rPr>
                <w:rFonts w:eastAsia="Arial"/>
                <w:bCs/>
                <w:sz w:val="22"/>
                <w:szCs w:val="22"/>
                <w:bdr w:val="nil"/>
                <w:lang w:val="sr-Latn-ME" w:eastAsia="fr-FR"/>
              </w:rPr>
              <w:t>dnevna doza</w:t>
            </w:r>
          </w:p>
        </w:tc>
      </w:tr>
      <w:tr w:rsidR="004B6F88" w:rsidRPr="00971396" w14:paraId="4CA9AFEC" w14:textId="77777777" w:rsidTr="009B6517">
        <w:trPr>
          <w:trHeight w:val="495"/>
          <w:jc w:val="center"/>
        </w:trPr>
        <w:tc>
          <w:tcPr>
            <w:tcW w:w="2275" w:type="dxa"/>
          </w:tcPr>
          <w:p w14:paraId="4E5C4CC0" w14:textId="77777777"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27 kg–30 kg</w:t>
            </w:r>
            <w:r w:rsidRPr="00971396">
              <w:rPr>
                <w:rFonts w:eastAsia="Arial"/>
                <w:b/>
                <w:bCs/>
                <w:sz w:val="22"/>
                <w:szCs w:val="22"/>
                <w:bdr w:val="nil"/>
                <w:lang w:val="sr-Latn-ME" w:eastAsia="fr-FR"/>
              </w:rPr>
              <w:br/>
            </w:r>
            <w:r w:rsidRPr="00971396">
              <w:rPr>
                <w:rFonts w:eastAsia="Arial"/>
                <w:sz w:val="22"/>
                <w:szCs w:val="22"/>
                <w:bdr w:val="nil"/>
                <w:lang w:val="sr-Latn-ME" w:eastAsia="fr-FR"/>
              </w:rPr>
              <w:t>(oko 8 do 10 godina)</w:t>
            </w:r>
          </w:p>
        </w:tc>
        <w:tc>
          <w:tcPr>
            <w:tcW w:w="2966" w:type="dxa"/>
          </w:tcPr>
          <w:p w14:paraId="45F93200" w14:textId="77777777" w:rsidR="004B6F88" w:rsidRPr="00971396" w:rsidRDefault="004B6F88" w:rsidP="006651B1">
            <w:pPr>
              <w:jc w:val="center"/>
              <w:rPr>
                <w:b/>
                <w:sz w:val="22"/>
                <w:szCs w:val="22"/>
                <w:lang w:val="sr-Latn-ME" w:eastAsia="fr-FR"/>
              </w:rPr>
            </w:pPr>
            <w:r w:rsidRPr="00971396">
              <w:rPr>
                <w:rFonts w:eastAsia="Arial"/>
                <w:b/>
                <w:bCs/>
                <w:sz w:val="22"/>
                <w:szCs w:val="22"/>
                <w:bdr w:val="nil"/>
                <w:lang w:val="sr-Latn-ME" w:eastAsia="fr-FR"/>
              </w:rPr>
              <w:t>1 šumeća tableta</w:t>
            </w:r>
          </w:p>
          <w:p w14:paraId="03FFF216"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ili</w:t>
            </w:r>
          </w:p>
          <w:p w14:paraId="0CF6DF6E"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lastRenderedPageBreak/>
              <w:t>330 mg paracetamola</w:t>
            </w:r>
          </w:p>
          <w:p w14:paraId="75E64398"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+ 200 mg vitamina C</w:t>
            </w:r>
          </w:p>
        </w:tc>
        <w:tc>
          <w:tcPr>
            <w:tcW w:w="1629" w:type="dxa"/>
          </w:tcPr>
          <w:p w14:paraId="1DBC06BF"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lastRenderedPageBreak/>
              <w:t>4-6 sati</w:t>
            </w:r>
          </w:p>
        </w:tc>
        <w:tc>
          <w:tcPr>
            <w:tcW w:w="2720" w:type="dxa"/>
          </w:tcPr>
          <w:p w14:paraId="515B8FD9" w14:textId="3CE4EFE9"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4</w:t>
            </w:r>
            <w:r w:rsidRPr="00971396">
              <w:rPr>
                <w:rFonts w:eastAsia="Arial"/>
                <w:sz w:val="22"/>
                <w:szCs w:val="22"/>
                <w:bdr w:val="nil"/>
                <w:lang w:val="sr-Latn-ME" w:eastAsia="fr-FR"/>
              </w:rPr>
              <w:t> </w:t>
            </w:r>
            <w:r w:rsidRPr="00971396">
              <w:rPr>
                <w:rFonts w:eastAsia="Arial"/>
                <w:b/>
                <w:bCs/>
                <w:sz w:val="22"/>
                <w:szCs w:val="22"/>
                <w:bdr w:val="nil"/>
                <w:lang w:val="sr-Latn-ME" w:eastAsia="fr-FR"/>
              </w:rPr>
              <w:t>šumeće tablete</w:t>
            </w:r>
            <w:r w:rsidRPr="00971396">
              <w:rPr>
                <w:rFonts w:eastAsia="Arial"/>
                <w:b/>
                <w:sz w:val="22"/>
                <w:szCs w:val="22"/>
                <w:bdr w:val="nil"/>
                <w:lang w:val="sr-Latn-ME" w:eastAsia="fr-FR"/>
              </w:rPr>
              <w:t xml:space="preserve"> na dan</w:t>
            </w:r>
          </w:p>
          <w:p w14:paraId="40AA5618"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lastRenderedPageBreak/>
              <w:t>ili</w:t>
            </w:r>
          </w:p>
          <w:p w14:paraId="61B59D86"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1320 mg paracetamola</w:t>
            </w:r>
          </w:p>
          <w:p w14:paraId="0F691079"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ja-JP"/>
              </w:rPr>
              <w:t>+ 800 mg vitamina C</w:t>
            </w:r>
          </w:p>
        </w:tc>
      </w:tr>
      <w:tr w:rsidR="004B6F88" w:rsidRPr="00971396" w14:paraId="1B4981D0" w14:textId="77777777" w:rsidTr="009B6517">
        <w:trPr>
          <w:trHeight w:val="495"/>
          <w:jc w:val="center"/>
        </w:trPr>
        <w:tc>
          <w:tcPr>
            <w:tcW w:w="2275" w:type="dxa"/>
          </w:tcPr>
          <w:p w14:paraId="24CED2E4" w14:textId="77777777"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lastRenderedPageBreak/>
              <w:t>30 kg–35 kg</w:t>
            </w:r>
            <w:r w:rsidRPr="00971396">
              <w:rPr>
                <w:rFonts w:eastAsia="Arial"/>
                <w:sz w:val="22"/>
                <w:szCs w:val="22"/>
                <w:bdr w:val="nil"/>
                <w:lang w:val="sr-Latn-ME" w:eastAsia="fr-FR"/>
              </w:rPr>
              <w:br/>
              <w:t>(oko 10 do 12 godina)</w:t>
            </w:r>
          </w:p>
        </w:tc>
        <w:tc>
          <w:tcPr>
            <w:tcW w:w="2966" w:type="dxa"/>
          </w:tcPr>
          <w:p w14:paraId="2D7D4CB8" w14:textId="77777777" w:rsidR="004B6F88" w:rsidRPr="00971396" w:rsidRDefault="004B6F88" w:rsidP="006651B1">
            <w:pPr>
              <w:jc w:val="center"/>
              <w:rPr>
                <w:rFonts w:eastAsia="Arial"/>
                <w:b/>
                <w:bCs/>
                <w:sz w:val="22"/>
                <w:szCs w:val="22"/>
                <w:bdr w:val="nil"/>
                <w:lang w:val="sr-Latn-ME" w:eastAsia="fr-FR"/>
              </w:rPr>
            </w:pPr>
            <w:r w:rsidRPr="00971396">
              <w:rPr>
                <w:rFonts w:eastAsia="Arial"/>
                <w:b/>
                <w:bCs/>
                <w:sz w:val="22"/>
                <w:szCs w:val="22"/>
                <w:bdr w:val="nil"/>
                <w:lang w:val="sr-Latn-ME" w:eastAsia="fr-FR"/>
              </w:rPr>
              <w:t>1 šumeća tableta</w:t>
            </w:r>
          </w:p>
          <w:p w14:paraId="3AF50B28" w14:textId="77777777" w:rsidR="004B6F88" w:rsidRPr="00971396" w:rsidRDefault="004B6F88" w:rsidP="006651B1">
            <w:pPr>
              <w:jc w:val="center"/>
              <w:rPr>
                <w:rFonts w:eastAsia="Arial"/>
                <w:bCs/>
                <w:sz w:val="22"/>
                <w:szCs w:val="22"/>
                <w:bdr w:val="nil"/>
                <w:lang w:val="sr-Latn-ME" w:eastAsia="fr-FR"/>
              </w:rPr>
            </w:pPr>
            <w:r w:rsidRPr="00971396">
              <w:rPr>
                <w:rFonts w:eastAsia="Arial"/>
                <w:bCs/>
                <w:sz w:val="22"/>
                <w:szCs w:val="22"/>
                <w:bdr w:val="nil"/>
                <w:lang w:val="sr-Latn-ME" w:eastAsia="fr-FR"/>
              </w:rPr>
              <w:t>ili</w:t>
            </w:r>
          </w:p>
          <w:p w14:paraId="65B9CEFA" w14:textId="77777777" w:rsidR="004B6F88" w:rsidRPr="00971396" w:rsidRDefault="004B6F88" w:rsidP="006651B1">
            <w:pPr>
              <w:jc w:val="center"/>
              <w:rPr>
                <w:rFonts w:eastAsia="Arial"/>
                <w:bCs/>
                <w:sz w:val="22"/>
                <w:szCs w:val="22"/>
                <w:bdr w:val="nil"/>
                <w:lang w:val="sr-Latn-ME" w:eastAsia="fr-FR"/>
              </w:rPr>
            </w:pPr>
            <w:r w:rsidRPr="00971396">
              <w:rPr>
                <w:rFonts w:eastAsia="Arial"/>
                <w:bCs/>
                <w:sz w:val="22"/>
                <w:szCs w:val="22"/>
                <w:bdr w:val="nil"/>
                <w:lang w:val="sr-Latn-ME" w:eastAsia="fr-FR"/>
              </w:rPr>
              <w:t>330 mg paracetamola</w:t>
            </w:r>
          </w:p>
          <w:p w14:paraId="244637AC" w14:textId="35D47FCF" w:rsidR="004B6F88" w:rsidRPr="00971396" w:rsidRDefault="004B6F88" w:rsidP="006651B1">
            <w:pPr>
              <w:jc w:val="center"/>
              <w:rPr>
                <w:sz w:val="22"/>
                <w:szCs w:val="22"/>
                <w:lang w:val="sr-Latn-ME" w:eastAsia="fr-FR"/>
              </w:rPr>
            </w:pPr>
            <w:r w:rsidRPr="00971396">
              <w:rPr>
                <w:rFonts w:eastAsia="Arial"/>
                <w:bCs/>
                <w:sz w:val="22"/>
                <w:szCs w:val="22"/>
                <w:bdr w:val="nil"/>
                <w:lang w:val="sr-Latn-ME" w:eastAsia="fr-FR"/>
              </w:rPr>
              <w:t>+ 200 mg vitamina C</w:t>
            </w:r>
          </w:p>
        </w:tc>
        <w:tc>
          <w:tcPr>
            <w:tcW w:w="1629" w:type="dxa"/>
          </w:tcPr>
          <w:p w14:paraId="34D275B6"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4-6 sati</w:t>
            </w:r>
          </w:p>
        </w:tc>
        <w:tc>
          <w:tcPr>
            <w:tcW w:w="2720" w:type="dxa"/>
          </w:tcPr>
          <w:p w14:paraId="08FA91C0" w14:textId="3437EA96"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6</w:t>
            </w:r>
            <w:r w:rsidRPr="00971396">
              <w:rPr>
                <w:rFonts w:eastAsia="Arial"/>
                <w:sz w:val="22"/>
                <w:szCs w:val="22"/>
                <w:bdr w:val="nil"/>
                <w:lang w:val="sr-Latn-ME" w:eastAsia="fr-FR"/>
              </w:rPr>
              <w:t> </w:t>
            </w:r>
            <w:r w:rsidRPr="00971396">
              <w:rPr>
                <w:rFonts w:eastAsia="Arial"/>
                <w:b/>
                <w:bCs/>
                <w:sz w:val="22"/>
                <w:szCs w:val="22"/>
                <w:bdr w:val="nil"/>
                <w:lang w:val="sr-Latn-ME" w:eastAsia="fr-FR"/>
              </w:rPr>
              <w:t>šumećih tableta</w:t>
            </w:r>
            <w:r w:rsidRPr="00971396">
              <w:rPr>
                <w:rFonts w:eastAsia="Arial"/>
                <w:b/>
                <w:sz w:val="22"/>
                <w:szCs w:val="22"/>
                <w:bdr w:val="nil"/>
                <w:lang w:val="sr-Latn-ME" w:eastAsia="fr-FR"/>
              </w:rPr>
              <w:t xml:space="preserve"> na dan</w:t>
            </w:r>
          </w:p>
          <w:p w14:paraId="0FB622EF"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ili</w:t>
            </w:r>
          </w:p>
          <w:p w14:paraId="5966D66E"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1980 mg paracetamola</w:t>
            </w:r>
          </w:p>
          <w:p w14:paraId="593D2F39"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ja-JP"/>
              </w:rPr>
              <w:t>+ 1200 mg vitamina C</w:t>
            </w:r>
          </w:p>
        </w:tc>
      </w:tr>
      <w:tr w:rsidR="004B6F88" w:rsidRPr="00971396" w14:paraId="69D4D316" w14:textId="77777777" w:rsidTr="009B6517">
        <w:trPr>
          <w:trHeight w:val="495"/>
          <w:jc w:val="center"/>
        </w:trPr>
        <w:tc>
          <w:tcPr>
            <w:tcW w:w="2275" w:type="dxa"/>
          </w:tcPr>
          <w:p w14:paraId="6E05D5D0" w14:textId="77777777"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35 kg–50 kg</w:t>
            </w:r>
            <w:r w:rsidRPr="00971396">
              <w:rPr>
                <w:rFonts w:eastAsia="Arial"/>
                <w:b/>
                <w:bCs/>
                <w:sz w:val="22"/>
                <w:szCs w:val="22"/>
                <w:bdr w:val="nil"/>
                <w:lang w:val="sr-Latn-ME" w:eastAsia="fr-FR"/>
              </w:rPr>
              <w:br/>
            </w:r>
            <w:r w:rsidRPr="00971396">
              <w:rPr>
                <w:rFonts w:eastAsia="Arial"/>
                <w:sz w:val="22"/>
                <w:szCs w:val="22"/>
                <w:bdr w:val="nil"/>
                <w:lang w:val="sr-Latn-ME" w:eastAsia="fr-FR"/>
              </w:rPr>
              <w:t>(oko 12 do 15 godina)</w:t>
            </w:r>
          </w:p>
        </w:tc>
        <w:tc>
          <w:tcPr>
            <w:tcW w:w="2966" w:type="dxa"/>
          </w:tcPr>
          <w:p w14:paraId="70E870D0" w14:textId="77777777" w:rsidR="004B6F88" w:rsidRPr="00971396" w:rsidRDefault="004B6F88" w:rsidP="006651B1">
            <w:pPr>
              <w:keepNext/>
              <w:jc w:val="center"/>
              <w:rPr>
                <w:rFonts w:eastAsia="MS Mincho"/>
                <w:b/>
                <w:sz w:val="22"/>
                <w:szCs w:val="22"/>
                <w:lang w:val="sr-Latn-ME" w:eastAsia="ja-JP"/>
              </w:rPr>
            </w:pPr>
            <w:r w:rsidRPr="00971396">
              <w:rPr>
                <w:rFonts w:eastAsia="Arial"/>
                <w:b/>
                <w:bCs/>
                <w:sz w:val="22"/>
                <w:szCs w:val="22"/>
                <w:bdr w:val="nil"/>
                <w:lang w:val="sr-Latn-ME" w:eastAsia="ja-JP"/>
              </w:rPr>
              <w:t>1 (do 2) šumeće tablete</w:t>
            </w:r>
          </w:p>
          <w:p w14:paraId="203CDD44"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ili</w:t>
            </w:r>
          </w:p>
          <w:p w14:paraId="5A013D5D" w14:textId="602F53C8"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330 do 660 mg paracetamola</w:t>
            </w:r>
          </w:p>
          <w:p w14:paraId="7C9BF372" w14:textId="77777777" w:rsidR="004B6F88" w:rsidRPr="00971396" w:rsidRDefault="004B6F88" w:rsidP="006651B1">
            <w:pPr>
              <w:jc w:val="center"/>
              <w:rPr>
                <w:sz w:val="22"/>
                <w:szCs w:val="22"/>
                <w:lang w:val="sr-Latn-ME" w:eastAsia="fr-FR"/>
              </w:rPr>
            </w:pPr>
            <w:r w:rsidRPr="00971396">
              <w:rPr>
                <w:rFonts w:eastAsia="Arial Narrow"/>
                <w:sz w:val="22"/>
                <w:szCs w:val="22"/>
                <w:bdr w:val="nil"/>
                <w:lang w:val="sr-Latn-ME" w:eastAsia="ja-JP"/>
              </w:rPr>
              <w:t>+</w:t>
            </w:r>
            <w:r w:rsidRPr="00971396">
              <w:rPr>
                <w:rFonts w:eastAsia="Arial"/>
                <w:sz w:val="22"/>
                <w:szCs w:val="22"/>
                <w:bdr w:val="nil"/>
                <w:lang w:val="sr-Latn-ME" w:eastAsia="ja-JP"/>
              </w:rPr>
              <w:t xml:space="preserve"> 200 do 400 mg vitamina C</w:t>
            </w:r>
          </w:p>
        </w:tc>
        <w:tc>
          <w:tcPr>
            <w:tcW w:w="1629" w:type="dxa"/>
          </w:tcPr>
          <w:p w14:paraId="05D75461"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4-6 sati</w:t>
            </w:r>
          </w:p>
        </w:tc>
        <w:tc>
          <w:tcPr>
            <w:tcW w:w="2720" w:type="dxa"/>
          </w:tcPr>
          <w:p w14:paraId="30CCB95F" w14:textId="77777777"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7 šumećih tableta</w:t>
            </w:r>
            <w:r w:rsidRPr="00971396">
              <w:rPr>
                <w:rFonts w:eastAsia="Arial"/>
                <w:sz w:val="22"/>
                <w:szCs w:val="22"/>
                <w:bdr w:val="nil"/>
                <w:lang w:val="sr-Latn-ME" w:eastAsia="fr-FR"/>
              </w:rPr>
              <w:t xml:space="preserve"> </w:t>
            </w:r>
            <w:r w:rsidRPr="00971396">
              <w:rPr>
                <w:rFonts w:eastAsia="Arial"/>
                <w:b/>
                <w:sz w:val="22"/>
                <w:szCs w:val="22"/>
                <w:bdr w:val="nil"/>
                <w:lang w:val="sr-Latn-ME" w:eastAsia="fr-FR"/>
              </w:rPr>
              <w:t>na dan</w:t>
            </w:r>
          </w:p>
          <w:p w14:paraId="38F04AD4"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ili</w:t>
            </w:r>
          </w:p>
          <w:p w14:paraId="75736E45"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2310 mg paracetamola</w:t>
            </w:r>
          </w:p>
          <w:p w14:paraId="685A434D"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ja-JP"/>
              </w:rPr>
              <w:t>+ 1400 mg vitamina C</w:t>
            </w:r>
          </w:p>
        </w:tc>
      </w:tr>
      <w:tr w:rsidR="004B6F88" w:rsidRPr="00971396" w14:paraId="221EAD0C" w14:textId="77777777" w:rsidTr="009B6517">
        <w:trPr>
          <w:trHeight w:val="495"/>
          <w:jc w:val="center"/>
        </w:trPr>
        <w:tc>
          <w:tcPr>
            <w:tcW w:w="2275" w:type="dxa"/>
          </w:tcPr>
          <w:p w14:paraId="24B2E556" w14:textId="7D4F3499" w:rsidR="004B6F88" w:rsidRPr="00971396" w:rsidRDefault="004B6F88" w:rsidP="006651B1">
            <w:pPr>
              <w:jc w:val="center"/>
              <w:rPr>
                <w:sz w:val="22"/>
                <w:szCs w:val="22"/>
                <w:lang w:val="sr-Latn-ME" w:eastAsia="fr-FR"/>
              </w:rPr>
            </w:pPr>
            <w:r w:rsidRPr="00971396">
              <w:rPr>
                <w:rFonts w:eastAsia="Arial"/>
                <w:b/>
                <w:bCs/>
                <w:sz w:val="22"/>
                <w:szCs w:val="22"/>
                <w:bdr w:val="nil"/>
                <w:lang w:val="sr-Latn-ME" w:eastAsia="fr-FR"/>
              </w:rPr>
              <w:t xml:space="preserve">Odrasli i </w:t>
            </w:r>
            <w:r w:rsidRPr="00971396">
              <w:rPr>
                <w:rFonts w:eastAsia="Arial"/>
                <w:b/>
                <w:sz w:val="22"/>
                <w:szCs w:val="22"/>
                <w:bdr w:val="nil"/>
                <w:lang w:val="sr-Latn-ME" w:eastAsia="fr-FR"/>
              </w:rPr>
              <w:t>d</w:t>
            </w:r>
            <w:r w:rsidR="005F7493" w:rsidRPr="00971396">
              <w:rPr>
                <w:rFonts w:eastAsia="Arial"/>
                <w:b/>
                <w:sz w:val="22"/>
                <w:szCs w:val="22"/>
                <w:bdr w:val="nil"/>
                <w:lang w:val="sr-Latn-ME" w:eastAsia="fr-FR"/>
              </w:rPr>
              <w:t>j</w:t>
            </w:r>
            <w:r w:rsidRPr="00971396">
              <w:rPr>
                <w:rFonts w:eastAsia="Arial"/>
                <w:b/>
                <w:sz w:val="22"/>
                <w:szCs w:val="22"/>
                <w:bdr w:val="nil"/>
                <w:lang w:val="sr-Latn-ME" w:eastAsia="fr-FR"/>
              </w:rPr>
              <w:t>eca</w:t>
            </w:r>
            <w:r w:rsidRPr="00971396">
              <w:rPr>
                <w:rFonts w:eastAsia="Arial"/>
                <w:b/>
                <w:bCs/>
                <w:sz w:val="22"/>
                <w:szCs w:val="22"/>
                <w:bdr w:val="nil"/>
                <w:lang w:val="sr-Latn-ME" w:eastAsia="fr-FR"/>
              </w:rPr>
              <w:t xml:space="preserve"> preko 50 kg</w:t>
            </w:r>
            <w:r w:rsidRPr="00971396">
              <w:rPr>
                <w:rFonts w:eastAsia="Arial"/>
                <w:sz w:val="22"/>
                <w:szCs w:val="22"/>
                <w:bdr w:val="nil"/>
                <w:lang w:val="sr-Latn-ME" w:eastAsia="fr-FR"/>
              </w:rPr>
              <w:t xml:space="preserve"> </w:t>
            </w:r>
            <w:r w:rsidRPr="00971396">
              <w:rPr>
                <w:rFonts w:eastAsia="Arial"/>
                <w:sz w:val="22"/>
                <w:szCs w:val="22"/>
                <w:bdr w:val="nil"/>
                <w:lang w:val="sr-Latn-ME" w:eastAsia="fr-FR"/>
              </w:rPr>
              <w:br/>
              <w:t>(d</w:t>
            </w:r>
            <w:r w:rsidR="00A54425" w:rsidRPr="00971396">
              <w:rPr>
                <w:rFonts w:eastAsia="Arial"/>
                <w:sz w:val="22"/>
                <w:szCs w:val="22"/>
                <w:bdr w:val="nil"/>
                <w:lang w:val="sr-Latn-ME" w:eastAsia="fr-FR"/>
              </w:rPr>
              <w:t>j</w:t>
            </w:r>
            <w:r w:rsidRPr="00971396">
              <w:rPr>
                <w:rFonts w:eastAsia="Arial"/>
                <w:sz w:val="22"/>
                <w:szCs w:val="22"/>
                <w:bdr w:val="nil"/>
                <w:lang w:val="sr-Latn-ME" w:eastAsia="fr-FR"/>
              </w:rPr>
              <w:t>eca starija od 15 godina)</w:t>
            </w:r>
          </w:p>
        </w:tc>
        <w:tc>
          <w:tcPr>
            <w:tcW w:w="2966" w:type="dxa"/>
          </w:tcPr>
          <w:p w14:paraId="7E14CEC2" w14:textId="77777777" w:rsidR="004B6F88" w:rsidRPr="00971396" w:rsidRDefault="004B6F88" w:rsidP="006651B1">
            <w:pPr>
              <w:keepNext/>
              <w:jc w:val="center"/>
              <w:rPr>
                <w:rFonts w:eastAsia="MS Mincho"/>
                <w:b/>
                <w:sz w:val="22"/>
                <w:szCs w:val="22"/>
                <w:lang w:val="sr-Latn-ME" w:eastAsia="ja-JP"/>
              </w:rPr>
            </w:pPr>
            <w:r w:rsidRPr="00971396">
              <w:rPr>
                <w:rFonts w:eastAsia="Arial"/>
                <w:b/>
                <w:bCs/>
                <w:sz w:val="22"/>
                <w:szCs w:val="22"/>
                <w:bdr w:val="nil"/>
                <w:lang w:val="sr-Latn-ME" w:eastAsia="ja-JP"/>
              </w:rPr>
              <w:t>1 (do 2) šumeće tablete</w:t>
            </w:r>
          </w:p>
          <w:p w14:paraId="7F4CE35B"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ili</w:t>
            </w:r>
          </w:p>
          <w:p w14:paraId="43BB1611" w14:textId="12AE10F3"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330 do 660 mg paracetamola</w:t>
            </w:r>
          </w:p>
          <w:p w14:paraId="7B4A5553" w14:textId="77777777" w:rsidR="004B6F88" w:rsidRPr="00971396" w:rsidRDefault="004B6F88" w:rsidP="006651B1">
            <w:pPr>
              <w:jc w:val="center"/>
              <w:rPr>
                <w:sz w:val="22"/>
                <w:szCs w:val="22"/>
                <w:lang w:val="sr-Latn-ME" w:eastAsia="fr-FR"/>
              </w:rPr>
            </w:pPr>
            <w:r w:rsidRPr="00971396">
              <w:rPr>
                <w:rFonts w:eastAsia="Arial Narrow"/>
                <w:sz w:val="22"/>
                <w:szCs w:val="22"/>
                <w:bdr w:val="nil"/>
                <w:lang w:val="sr-Latn-ME" w:eastAsia="ja-JP"/>
              </w:rPr>
              <w:t>+</w:t>
            </w:r>
            <w:r w:rsidRPr="00971396">
              <w:rPr>
                <w:rFonts w:eastAsia="Arial"/>
                <w:sz w:val="22"/>
                <w:szCs w:val="22"/>
                <w:bdr w:val="nil"/>
                <w:lang w:val="sr-Latn-ME" w:eastAsia="ja-JP"/>
              </w:rPr>
              <w:t xml:space="preserve"> 200 do 400 mg vitamina C</w:t>
            </w:r>
          </w:p>
        </w:tc>
        <w:tc>
          <w:tcPr>
            <w:tcW w:w="1629" w:type="dxa"/>
          </w:tcPr>
          <w:p w14:paraId="6DB85878"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fr-FR"/>
              </w:rPr>
              <w:t>4-6 sati</w:t>
            </w:r>
          </w:p>
        </w:tc>
        <w:tc>
          <w:tcPr>
            <w:tcW w:w="2720" w:type="dxa"/>
          </w:tcPr>
          <w:p w14:paraId="5426F598" w14:textId="77777777" w:rsidR="004B6F88" w:rsidRPr="00971396" w:rsidRDefault="004B6F88" w:rsidP="006651B1">
            <w:pPr>
              <w:jc w:val="center"/>
              <w:rPr>
                <w:rFonts w:eastAsia="Arial"/>
                <w:sz w:val="22"/>
                <w:szCs w:val="22"/>
                <w:bdr w:val="nil"/>
                <w:lang w:val="sr-Latn-ME" w:eastAsia="fr-FR"/>
              </w:rPr>
            </w:pPr>
            <w:r w:rsidRPr="00971396">
              <w:rPr>
                <w:rFonts w:eastAsia="Arial"/>
                <w:b/>
                <w:bCs/>
                <w:sz w:val="22"/>
                <w:szCs w:val="22"/>
                <w:bdr w:val="nil"/>
                <w:lang w:val="sr-Latn-ME" w:eastAsia="fr-FR"/>
              </w:rPr>
              <w:t>9</w:t>
            </w:r>
            <w:r w:rsidRPr="00971396">
              <w:rPr>
                <w:rFonts w:eastAsia="Arial"/>
                <w:sz w:val="22"/>
                <w:szCs w:val="22"/>
                <w:bdr w:val="nil"/>
                <w:lang w:val="sr-Latn-ME" w:eastAsia="fr-FR"/>
              </w:rPr>
              <w:t> </w:t>
            </w:r>
            <w:r w:rsidRPr="00971396">
              <w:rPr>
                <w:rFonts w:eastAsia="Arial"/>
                <w:b/>
                <w:bCs/>
                <w:sz w:val="22"/>
                <w:szCs w:val="22"/>
                <w:bdr w:val="nil"/>
                <w:lang w:val="sr-Latn-ME" w:eastAsia="fr-FR"/>
              </w:rPr>
              <w:t>šumećih tableta</w:t>
            </w:r>
            <w:r w:rsidRPr="00971396">
              <w:rPr>
                <w:rFonts w:eastAsia="Arial"/>
                <w:sz w:val="22"/>
                <w:szCs w:val="22"/>
                <w:bdr w:val="nil"/>
                <w:lang w:val="sr-Latn-ME" w:eastAsia="fr-FR"/>
              </w:rPr>
              <w:t xml:space="preserve"> </w:t>
            </w:r>
            <w:r w:rsidRPr="00971396">
              <w:rPr>
                <w:rFonts w:eastAsia="Arial"/>
                <w:b/>
                <w:sz w:val="22"/>
                <w:szCs w:val="22"/>
                <w:bdr w:val="nil"/>
                <w:lang w:val="sr-Latn-ME" w:eastAsia="fr-FR"/>
              </w:rPr>
              <w:t>na dan*</w:t>
            </w:r>
          </w:p>
          <w:p w14:paraId="75A8A7C0" w14:textId="77777777" w:rsidR="004B6F88" w:rsidRPr="00971396" w:rsidRDefault="004B6F88" w:rsidP="006651B1">
            <w:pPr>
              <w:jc w:val="center"/>
              <w:rPr>
                <w:rFonts w:eastAsia="Arial"/>
                <w:sz w:val="22"/>
                <w:szCs w:val="22"/>
                <w:bdr w:val="nil"/>
                <w:lang w:val="sr-Latn-ME" w:eastAsia="fr-FR"/>
              </w:rPr>
            </w:pPr>
            <w:r w:rsidRPr="00971396">
              <w:rPr>
                <w:rFonts w:eastAsia="Arial"/>
                <w:sz w:val="22"/>
                <w:szCs w:val="22"/>
                <w:bdr w:val="nil"/>
                <w:lang w:val="sr-Latn-ME" w:eastAsia="fr-FR"/>
              </w:rPr>
              <w:t>ili</w:t>
            </w:r>
          </w:p>
          <w:p w14:paraId="6238614A" w14:textId="77777777" w:rsidR="004B6F88" w:rsidRPr="00971396" w:rsidRDefault="004B6F88" w:rsidP="006651B1">
            <w:pPr>
              <w:keepNext/>
              <w:jc w:val="center"/>
              <w:rPr>
                <w:rFonts w:eastAsia="MS Mincho"/>
                <w:sz w:val="22"/>
                <w:szCs w:val="22"/>
                <w:lang w:val="sr-Latn-ME" w:eastAsia="ja-JP"/>
              </w:rPr>
            </w:pPr>
            <w:r w:rsidRPr="00971396">
              <w:rPr>
                <w:rFonts w:eastAsia="Arial"/>
                <w:sz w:val="22"/>
                <w:szCs w:val="22"/>
                <w:bdr w:val="nil"/>
                <w:lang w:val="sr-Latn-ME" w:eastAsia="ja-JP"/>
              </w:rPr>
              <w:t>2970 mg paracetamola</w:t>
            </w:r>
          </w:p>
          <w:p w14:paraId="27F94D7E" w14:textId="77777777" w:rsidR="004B6F88" w:rsidRPr="00971396" w:rsidRDefault="004B6F88" w:rsidP="006651B1">
            <w:pPr>
              <w:jc w:val="center"/>
              <w:rPr>
                <w:sz w:val="22"/>
                <w:szCs w:val="22"/>
                <w:lang w:val="sr-Latn-ME" w:eastAsia="fr-FR"/>
              </w:rPr>
            </w:pPr>
            <w:r w:rsidRPr="00971396">
              <w:rPr>
                <w:rFonts w:eastAsia="Arial"/>
                <w:sz w:val="22"/>
                <w:szCs w:val="22"/>
                <w:bdr w:val="nil"/>
                <w:lang w:val="sr-Latn-ME" w:eastAsia="ja-JP"/>
              </w:rPr>
              <w:t>+ 1800 mg vitamina C</w:t>
            </w:r>
          </w:p>
        </w:tc>
      </w:tr>
    </w:tbl>
    <w:p w14:paraId="59F1A2A8" w14:textId="77777777" w:rsidR="009927EC" w:rsidRPr="00971396" w:rsidRDefault="009927EC" w:rsidP="006651B1">
      <w:pPr>
        <w:tabs>
          <w:tab w:val="left" w:pos="284"/>
        </w:tabs>
        <w:jc w:val="both"/>
        <w:rPr>
          <w:sz w:val="22"/>
          <w:szCs w:val="22"/>
          <w:lang w:val="sr-Latn-ME"/>
        </w:rPr>
      </w:pPr>
    </w:p>
    <w:p w14:paraId="4407E715" w14:textId="47E5E792" w:rsidR="004B6F88" w:rsidRPr="00971396" w:rsidRDefault="004B6F88" w:rsidP="006651B1">
      <w:pPr>
        <w:tabs>
          <w:tab w:val="left" w:pos="284"/>
        </w:tabs>
        <w:jc w:val="both"/>
        <w:rPr>
          <w:sz w:val="22"/>
          <w:szCs w:val="22"/>
          <w:lang w:val="sr-Latn-ME"/>
        </w:rPr>
      </w:pPr>
      <w:r w:rsidRPr="00971396">
        <w:rPr>
          <w:sz w:val="22"/>
          <w:szCs w:val="22"/>
          <w:lang w:val="sr-Latn-ME"/>
        </w:rPr>
        <w:t>Kod odraslih osoba i d</w:t>
      </w:r>
      <w:r w:rsidR="0039085C" w:rsidRPr="00971396">
        <w:rPr>
          <w:sz w:val="22"/>
          <w:szCs w:val="22"/>
          <w:lang w:val="sr-Latn-ME"/>
        </w:rPr>
        <w:t>j</w:t>
      </w:r>
      <w:r w:rsidRPr="00971396">
        <w:rPr>
          <w:sz w:val="22"/>
          <w:szCs w:val="22"/>
          <w:lang w:val="sr-Latn-ME"/>
        </w:rPr>
        <w:t>ece, čija je t</w:t>
      </w:r>
      <w:r w:rsidR="00A54425" w:rsidRPr="00971396">
        <w:rPr>
          <w:sz w:val="22"/>
          <w:szCs w:val="22"/>
          <w:lang w:val="sr-Latn-ME"/>
        </w:rPr>
        <w:t>j</w:t>
      </w:r>
      <w:r w:rsidRPr="00971396">
        <w:rPr>
          <w:sz w:val="22"/>
          <w:szCs w:val="22"/>
          <w:lang w:val="sr-Latn-ME"/>
        </w:rPr>
        <w:t>elesna masa ˃50 kg (stariji od oko 15 godina), uobičajena doza je 1 do 2 šumeće tablete koje sadrže 330 mg paracetamola po dozi, i može se po potrebi ponoviti nakon najmanje 4 sata.</w:t>
      </w:r>
    </w:p>
    <w:p w14:paraId="7E38FC4C" w14:textId="77777777" w:rsidR="004B6F88" w:rsidRPr="00971396" w:rsidRDefault="004B6F88">
      <w:pPr>
        <w:tabs>
          <w:tab w:val="left" w:pos="284"/>
        </w:tabs>
        <w:jc w:val="both"/>
        <w:rPr>
          <w:sz w:val="22"/>
          <w:szCs w:val="22"/>
          <w:lang w:val="sr-Latn-ME"/>
        </w:rPr>
      </w:pPr>
    </w:p>
    <w:p w14:paraId="429DAF12" w14:textId="356BD96F" w:rsidR="004B6F88" w:rsidRPr="00971396" w:rsidRDefault="004B6F88">
      <w:pPr>
        <w:tabs>
          <w:tab w:val="left" w:pos="284"/>
        </w:tabs>
        <w:jc w:val="both"/>
        <w:rPr>
          <w:sz w:val="22"/>
          <w:szCs w:val="22"/>
          <w:lang w:val="sr-Latn-ME"/>
        </w:rPr>
      </w:pPr>
      <w:r w:rsidRPr="00971396">
        <w:rPr>
          <w:sz w:val="22"/>
          <w:szCs w:val="22"/>
          <w:lang w:val="sr-Latn-ME"/>
        </w:rPr>
        <w:t xml:space="preserve">*Obično nema potrebe za uzimanjem većih doza od 3 g paracetamola dnevno, odnosno </w:t>
      </w:r>
      <w:r w:rsidRPr="00971396">
        <w:rPr>
          <w:b/>
          <w:bCs/>
          <w:sz w:val="22"/>
          <w:szCs w:val="22"/>
          <w:lang w:val="sr-Latn-ME"/>
        </w:rPr>
        <w:t>9 šumećih tableta</w:t>
      </w:r>
      <w:r w:rsidRPr="00971396">
        <w:rPr>
          <w:sz w:val="22"/>
          <w:szCs w:val="22"/>
          <w:lang w:val="sr-Latn-ME"/>
        </w:rPr>
        <w:t xml:space="preserve"> </w:t>
      </w:r>
      <w:r w:rsidRPr="00971396">
        <w:rPr>
          <w:b/>
          <w:bCs/>
          <w:sz w:val="22"/>
          <w:szCs w:val="22"/>
          <w:lang w:val="sr-Latn-ME"/>
        </w:rPr>
        <w:t>dnevno</w:t>
      </w:r>
      <w:r w:rsidRPr="00971396">
        <w:rPr>
          <w:sz w:val="22"/>
          <w:szCs w:val="22"/>
          <w:lang w:val="sr-Latn-ME"/>
        </w:rPr>
        <w:t xml:space="preserve">. Međutim, u slučaju jakih bolova, maksimalna dnevna doza se može povećati do 4 g dnevno, odnosno, </w:t>
      </w:r>
      <w:r w:rsidRPr="00971396">
        <w:rPr>
          <w:b/>
          <w:bCs/>
          <w:sz w:val="22"/>
          <w:szCs w:val="22"/>
          <w:lang w:val="sr-Latn-ME"/>
        </w:rPr>
        <w:t xml:space="preserve">12 šumećih tableta na dan. </w:t>
      </w:r>
      <w:r w:rsidRPr="00971396">
        <w:rPr>
          <w:sz w:val="22"/>
          <w:szCs w:val="22"/>
          <w:lang w:val="sr-Latn-ME"/>
        </w:rPr>
        <w:t>Vremenski razmak između dv</w:t>
      </w:r>
      <w:r w:rsidR="00A54425" w:rsidRPr="00971396">
        <w:rPr>
          <w:sz w:val="22"/>
          <w:szCs w:val="22"/>
          <w:lang w:val="sr-Latn-ME"/>
        </w:rPr>
        <w:t>ij</w:t>
      </w:r>
      <w:r w:rsidRPr="00971396">
        <w:rPr>
          <w:sz w:val="22"/>
          <w:szCs w:val="22"/>
          <w:lang w:val="sr-Latn-ME"/>
        </w:rPr>
        <w:t>e doze l</w:t>
      </w:r>
      <w:r w:rsidR="00A54425" w:rsidRPr="00971396">
        <w:rPr>
          <w:sz w:val="22"/>
          <w:szCs w:val="22"/>
          <w:lang w:val="sr-Latn-ME"/>
        </w:rPr>
        <w:t>ij</w:t>
      </w:r>
      <w:r w:rsidRPr="00971396">
        <w:rPr>
          <w:sz w:val="22"/>
          <w:szCs w:val="22"/>
          <w:lang w:val="sr-Latn-ME"/>
        </w:rPr>
        <w:t>eka mora biti najmanje 4 sata.</w:t>
      </w:r>
    </w:p>
    <w:p w14:paraId="36522047" w14:textId="3D6E3DD7" w:rsidR="004B6F88" w:rsidRPr="00971396" w:rsidRDefault="004B6F88" w:rsidP="006651B1">
      <w:pPr>
        <w:widowControl w:val="0"/>
        <w:numPr>
          <w:ilvl w:val="0"/>
          <w:numId w:val="30"/>
        </w:numPr>
        <w:tabs>
          <w:tab w:val="left" w:pos="284"/>
        </w:tabs>
        <w:autoSpaceDE w:val="0"/>
        <w:autoSpaceDN w:val="0"/>
        <w:spacing w:before="91"/>
        <w:ind w:left="0" w:firstLine="0"/>
        <w:jc w:val="both"/>
        <w:rPr>
          <w:bCs/>
          <w:sz w:val="22"/>
          <w:szCs w:val="22"/>
          <w:lang w:val="sr-Latn-ME"/>
        </w:rPr>
      </w:pPr>
      <w:r w:rsidRPr="00971396">
        <w:rPr>
          <w:bCs/>
          <w:sz w:val="22"/>
          <w:szCs w:val="22"/>
          <w:lang w:val="sr-Latn-ME"/>
        </w:rPr>
        <w:t>Doze veće od 3 g paracetamola dnevno može samo l</w:t>
      </w:r>
      <w:r w:rsidR="00A54425" w:rsidRPr="00971396">
        <w:rPr>
          <w:bCs/>
          <w:sz w:val="22"/>
          <w:szCs w:val="22"/>
          <w:lang w:val="sr-Latn-ME"/>
        </w:rPr>
        <w:t>j</w:t>
      </w:r>
      <w:r w:rsidRPr="00971396">
        <w:rPr>
          <w:bCs/>
          <w:sz w:val="22"/>
          <w:szCs w:val="22"/>
          <w:lang w:val="sr-Latn-ME"/>
        </w:rPr>
        <w:t>ekar da preporuči</w:t>
      </w:r>
      <w:r w:rsidR="0039085C" w:rsidRPr="00971396">
        <w:rPr>
          <w:bCs/>
          <w:sz w:val="22"/>
          <w:szCs w:val="22"/>
          <w:lang w:val="sr-Latn-ME"/>
        </w:rPr>
        <w:t>.</w:t>
      </w:r>
    </w:p>
    <w:p w14:paraId="07AD1C5D" w14:textId="034C30DB" w:rsidR="004B6F88" w:rsidRPr="00971396" w:rsidRDefault="004B6F88" w:rsidP="006651B1">
      <w:pPr>
        <w:widowControl w:val="0"/>
        <w:numPr>
          <w:ilvl w:val="0"/>
          <w:numId w:val="30"/>
        </w:numPr>
        <w:tabs>
          <w:tab w:val="left" w:pos="284"/>
        </w:tabs>
        <w:autoSpaceDE w:val="0"/>
        <w:autoSpaceDN w:val="0"/>
        <w:spacing w:before="91"/>
        <w:ind w:left="0" w:firstLine="0"/>
        <w:jc w:val="both"/>
        <w:rPr>
          <w:bCs/>
          <w:sz w:val="22"/>
          <w:szCs w:val="22"/>
          <w:lang w:val="sr-Latn-ME"/>
        </w:rPr>
      </w:pPr>
      <w:r w:rsidRPr="00971396">
        <w:rPr>
          <w:b/>
          <w:sz w:val="22"/>
          <w:szCs w:val="22"/>
          <w:lang w:val="sr-Latn-ME"/>
        </w:rPr>
        <w:t>NIKAD NE UZIMAJTE DOZE PARACETAMOLA VEĆE OD 4 g DNEVNO</w:t>
      </w:r>
      <w:r w:rsidRPr="00971396">
        <w:rPr>
          <w:bCs/>
          <w:sz w:val="22"/>
          <w:szCs w:val="22"/>
          <w:lang w:val="sr-Latn-ME"/>
        </w:rPr>
        <w:t xml:space="preserve"> (uzimajući u obzir sve l</w:t>
      </w:r>
      <w:r w:rsidR="00A54425" w:rsidRPr="00971396">
        <w:rPr>
          <w:bCs/>
          <w:sz w:val="22"/>
          <w:szCs w:val="22"/>
          <w:lang w:val="sr-Latn-ME"/>
        </w:rPr>
        <w:t>j</w:t>
      </w:r>
      <w:r w:rsidRPr="00971396">
        <w:rPr>
          <w:bCs/>
          <w:sz w:val="22"/>
          <w:szCs w:val="22"/>
          <w:lang w:val="sr-Latn-ME"/>
        </w:rPr>
        <w:t xml:space="preserve">ekove koji sadrže paracetamol). </w:t>
      </w:r>
    </w:p>
    <w:p w14:paraId="1725C3BA" w14:textId="5BD066F0" w:rsidR="004B6F88" w:rsidRPr="00971396" w:rsidRDefault="004B6F88" w:rsidP="006651B1">
      <w:pPr>
        <w:widowControl w:val="0"/>
        <w:autoSpaceDE w:val="0"/>
        <w:autoSpaceDN w:val="0"/>
        <w:spacing w:before="91"/>
        <w:jc w:val="both"/>
        <w:rPr>
          <w:bCs/>
          <w:sz w:val="22"/>
          <w:szCs w:val="22"/>
          <w:lang w:val="sr-Latn-ME"/>
        </w:rPr>
      </w:pPr>
      <w:r w:rsidRPr="00971396">
        <w:rPr>
          <w:bCs/>
          <w:sz w:val="22"/>
          <w:szCs w:val="22"/>
          <w:lang w:val="sr-Latn-ME"/>
        </w:rPr>
        <w:t>Interval između dv</w:t>
      </w:r>
      <w:r w:rsidR="00A54425" w:rsidRPr="00971396">
        <w:rPr>
          <w:bCs/>
          <w:sz w:val="22"/>
          <w:szCs w:val="22"/>
          <w:lang w:val="sr-Latn-ME"/>
        </w:rPr>
        <w:t>ij</w:t>
      </w:r>
      <w:r w:rsidRPr="00971396">
        <w:rPr>
          <w:bCs/>
          <w:sz w:val="22"/>
          <w:szCs w:val="22"/>
          <w:lang w:val="sr-Latn-ME"/>
        </w:rPr>
        <w:t>e doze uv</w:t>
      </w:r>
      <w:r w:rsidR="0039085C" w:rsidRPr="00971396">
        <w:rPr>
          <w:bCs/>
          <w:sz w:val="22"/>
          <w:szCs w:val="22"/>
          <w:lang w:val="sr-Latn-ME"/>
        </w:rPr>
        <w:t>ij</w:t>
      </w:r>
      <w:r w:rsidRPr="00971396">
        <w:rPr>
          <w:bCs/>
          <w:sz w:val="22"/>
          <w:szCs w:val="22"/>
          <w:lang w:val="sr-Latn-ME"/>
        </w:rPr>
        <w:t>ek mora biti najmanje 4 sata.</w:t>
      </w:r>
    </w:p>
    <w:p w14:paraId="1ED262EE" w14:textId="77777777" w:rsidR="004B6F88" w:rsidRPr="00971396" w:rsidRDefault="004B6F88">
      <w:pPr>
        <w:tabs>
          <w:tab w:val="left" w:pos="284"/>
        </w:tabs>
        <w:jc w:val="both"/>
        <w:rPr>
          <w:sz w:val="22"/>
          <w:szCs w:val="22"/>
          <w:lang w:val="sr-Latn-ME"/>
        </w:rPr>
      </w:pPr>
    </w:p>
    <w:p w14:paraId="082A0C52" w14:textId="77777777" w:rsidR="004B6F88" w:rsidRPr="00971396" w:rsidRDefault="004B6F88">
      <w:pPr>
        <w:tabs>
          <w:tab w:val="left" w:pos="284"/>
        </w:tabs>
        <w:jc w:val="both"/>
        <w:rPr>
          <w:sz w:val="22"/>
          <w:szCs w:val="22"/>
          <w:lang w:val="sr-Latn-ME"/>
        </w:rPr>
      </w:pPr>
      <w:r w:rsidRPr="00971396">
        <w:rPr>
          <w:sz w:val="22"/>
          <w:szCs w:val="22"/>
          <w:lang w:val="sr-Latn-ME"/>
        </w:rPr>
        <w:t xml:space="preserve">Najmanju moguću dozu, koja ne bi trebalo da bude veća od 60 mg/kg/dan (najviše 3 g dnevno), treba propisati kod: </w:t>
      </w:r>
    </w:p>
    <w:p w14:paraId="502760AF" w14:textId="77777777" w:rsidR="004B6F88" w:rsidRPr="00971396" w:rsidRDefault="004B6F88">
      <w:pPr>
        <w:numPr>
          <w:ilvl w:val="2"/>
          <w:numId w:val="31"/>
        </w:numPr>
        <w:tabs>
          <w:tab w:val="left" w:pos="284"/>
        </w:tabs>
        <w:contextualSpacing/>
        <w:jc w:val="both"/>
        <w:rPr>
          <w:sz w:val="22"/>
          <w:szCs w:val="22"/>
          <w:lang w:val="sr-Latn-ME"/>
        </w:rPr>
      </w:pPr>
      <w:r w:rsidRPr="00971396">
        <w:rPr>
          <w:sz w:val="22"/>
          <w:szCs w:val="22"/>
          <w:lang w:val="sr-Latn-ME"/>
        </w:rPr>
        <w:t>odraslih pacijenata koji imaju manje od 50 kg,</w:t>
      </w:r>
    </w:p>
    <w:p w14:paraId="11B4EA93" w14:textId="77777777" w:rsidR="004B6F88" w:rsidRPr="00971396" w:rsidRDefault="004B6F88">
      <w:pPr>
        <w:numPr>
          <w:ilvl w:val="2"/>
          <w:numId w:val="31"/>
        </w:numPr>
        <w:tabs>
          <w:tab w:val="left" w:pos="284"/>
        </w:tabs>
        <w:jc w:val="both"/>
        <w:rPr>
          <w:sz w:val="22"/>
          <w:szCs w:val="22"/>
          <w:lang w:val="sr-Latn-ME"/>
        </w:rPr>
      </w:pPr>
      <w:r w:rsidRPr="00971396">
        <w:rPr>
          <w:sz w:val="22"/>
          <w:szCs w:val="22"/>
          <w:lang w:val="sr-Latn-ME"/>
        </w:rPr>
        <w:t>ozbiljnog oštećenja funkcije jetre,</w:t>
      </w:r>
    </w:p>
    <w:p w14:paraId="6497CA70" w14:textId="377E6129" w:rsidR="004B6F88" w:rsidRPr="00971396" w:rsidRDefault="004B6F88">
      <w:pPr>
        <w:numPr>
          <w:ilvl w:val="2"/>
          <w:numId w:val="31"/>
        </w:numPr>
        <w:tabs>
          <w:tab w:val="left" w:pos="284"/>
        </w:tabs>
        <w:jc w:val="both"/>
        <w:rPr>
          <w:sz w:val="22"/>
          <w:szCs w:val="22"/>
          <w:lang w:val="sr-Latn-ME"/>
        </w:rPr>
      </w:pPr>
      <w:r w:rsidRPr="00971396">
        <w:rPr>
          <w:bCs/>
          <w:iCs/>
          <w:sz w:val="22"/>
          <w:szCs w:val="22"/>
          <w:lang w:val="sr-Latn-ME"/>
        </w:rPr>
        <w:t>Žilberov-og</w:t>
      </w:r>
      <w:r w:rsidRPr="00971396">
        <w:rPr>
          <w:bCs/>
          <w:i/>
          <w:iCs/>
          <w:sz w:val="22"/>
          <w:szCs w:val="22"/>
          <w:lang w:val="sr-Latn-ME"/>
        </w:rPr>
        <w:t xml:space="preserve"> (</w:t>
      </w:r>
      <w:r w:rsidRPr="00971396">
        <w:rPr>
          <w:bCs/>
          <w:i/>
          <w:sz w:val="22"/>
          <w:szCs w:val="22"/>
          <w:lang w:val="sr-Latn-ME"/>
        </w:rPr>
        <w:t>Gilbert</w:t>
      </w:r>
      <w:r w:rsidRPr="00971396">
        <w:rPr>
          <w:bCs/>
          <w:sz w:val="22"/>
          <w:szCs w:val="22"/>
          <w:lang w:val="sr-Latn-ME"/>
        </w:rPr>
        <w:t>’s) sindroma (nasl</w:t>
      </w:r>
      <w:r w:rsidR="0039085C" w:rsidRPr="00971396">
        <w:rPr>
          <w:bCs/>
          <w:sz w:val="22"/>
          <w:szCs w:val="22"/>
          <w:lang w:val="sr-Latn-ME"/>
        </w:rPr>
        <w:t>j</w:t>
      </w:r>
      <w:r w:rsidRPr="00971396">
        <w:rPr>
          <w:bCs/>
          <w:sz w:val="22"/>
          <w:szCs w:val="22"/>
          <w:lang w:val="sr-Latn-ME"/>
        </w:rPr>
        <w:t>edna nehemolitička žutica),</w:t>
      </w:r>
    </w:p>
    <w:p w14:paraId="2E3E1E01" w14:textId="77777777" w:rsidR="004B6F88" w:rsidRPr="00971396" w:rsidRDefault="004B6F88">
      <w:pPr>
        <w:numPr>
          <w:ilvl w:val="2"/>
          <w:numId w:val="31"/>
        </w:numPr>
        <w:tabs>
          <w:tab w:val="left" w:pos="284"/>
        </w:tabs>
        <w:jc w:val="both"/>
        <w:rPr>
          <w:sz w:val="22"/>
          <w:szCs w:val="22"/>
          <w:lang w:val="sr-Latn-ME"/>
        </w:rPr>
      </w:pPr>
      <w:r w:rsidRPr="00971396">
        <w:rPr>
          <w:sz w:val="22"/>
          <w:szCs w:val="22"/>
          <w:lang w:val="sr-Latn-ME"/>
        </w:rPr>
        <w:t>hroničnog alkoholizma,</w:t>
      </w:r>
    </w:p>
    <w:p w14:paraId="2011D4BF" w14:textId="4E2F55FE" w:rsidR="004B6F88" w:rsidRPr="00971396" w:rsidRDefault="004B6F88">
      <w:pPr>
        <w:numPr>
          <w:ilvl w:val="2"/>
          <w:numId w:val="31"/>
        </w:numPr>
        <w:tabs>
          <w:tab w:val="left" w:pos="284"/>
        </w:tabs>
        <w:jc w:val="both"/>
        <w:rPr>
          <w:sz w:val="22"/>
          <w:szCs w:val="22"/>
          <w:lang w:val="sr-Latn-ME"/>
        </w:rPr>
      </w:pPr>
      <w:r w:rsidRPr="00971396">
        <w:rPr>
          <w:bCs/>
          <w:sz w:val="22"/>
          <w:szCs w:val="22"/>
          <w:lang w:val="sr-Latn-ME"/>
        </w:rPr>
        <w:t>hroničnog poremećaja ishrane</w:t>
      </w:r>
      <w:r w:rsidRPr="00971396" w:rsidDel="00F948D6">
        <w:rPr>
          <w:sz w:val="22"/>
          <w:szCs w:val="22"/>
          <w:lang w:val="sr-Latn-ME"/>
        </w:rPr>
        <w:t xml:space="preserve"> </w:t>
      </w:r>
      <w:r w:rsidRPr="00971396">
        <w:rPr>
          <w:sz w:val="22"/>
          <w:szCs w:val="22"/>
          <w:lang w:val="sr-Latn-ME"/>
        </w:rPr>
        <w:t>(malnutricije),</w:t>
      </w:r>
    </w:p>
    <w:p w14:paraId="671B68B1" w14:textId="77777777" w:rsidR="004B6F88" w:rsidRPr="00971396" w:rsidRDefault="004B6F88">
      <w:pPr>
        <w:numPr>
          <w:ilvl w:val="2"/>
          <w:numId w:val="31"/>
        </w:numPr>
        <w:tabs>
          <w:tab w:val="left" w:pos="284"/>
        </w:tabs>
        <w:jc w:val="both"/>
        <w:rPr>
          <w:sz w:val="22"/>
          <w:szCs w:val="22"/>
          <w:lang w:val="sr-Latn-ME"/>
        </w:rPr>
      </w:pPr>
      <w:r w:rsidRPr="00971396">
        <w:rPr>
          <w:sz w:val="22"/>
          <w:szCs w:val="22"/>
          <w:lang w:val="sr-Latn-ME"/>
        </w:rPr>
        <w:t>dehidratacije.</w:t>
      </w:r>
    </w:p>
    <w:p w14:paraId="218C4F2E" w14:textId="77777777" w:rsidR="004B6F88" w:rsidRPr="00971396" w:rsidRDefault="004B6F88">
      <w:pPr>
        <w:tabs>
          <w:tab w:val="left" w:pos="284"/>
        </w:tabs>
        <w:jc w:val="both"/>
        <w:rPr>
          <w:sz w:val="22"/>
          <w:szCs w:val="22"/>
          <w:lang w:val="sr-Latn-ME"/>
        </w:rPr>
      </w:pPr>
    </w:p>
    <w:p w14:paraId="1EC65B60" w14:textId="7FC79633" w:rsidR="004B6F88" w:rsidRPr="00971396" w:rsidRDefault="004B6F88">
      <w:pPr>
        <w:tabs>
          <w:tab w:val="left" w:pos="284"/>
        </w:tabs>
        <w:jc w:val="both"/>
        <w:rPr>
          <w:sz w:val="22"/>
          <w:szCs w:val="22"/>
          <w:lang w:val="sr-Latn-ME"/>
        </w:rPr>
      </w:pPr>
      <w:r w:rsidRPr="00971396">
        <w:rPr>
          <w:sz w:val="22"/>
          <w:szCs w:val="22"/>
          <w:lang w:val="sr-Latn-ME"/>
        </w:rPr>
        <w:t>Ukoliko imate utisak da l</w:t>
      </w:r>
      <w:r w:rsidR="00A54425" w:rsidRPr="00971396">
        <w:rPr>
          <w:sz w:val="22"/>
          <w:szCs w:val="22"/>
          <w:lang w:val="sr-Latn-ME"/>
        </w:rPr>
        <w:t>ij</w:t>
      </w:r>
      <w:r w:rsidRPr="00971396">
        <w:rPr>
          <w:sz w:val="22"/>
          <w:szCs w:val="22"/>
          <w:lang w:val="sr-Latn-ME"/>
        </w:rPr>
        <w:t>ek Efferalgan sa vitaminom C ima suviše jako ili preslabo dejstvo, obratite se l</w:t>
      </w:r>
      <w:r w:rsidR="00A54425" w:rsidRPr="00971396">
        <w:rPr>
          <w:sz w:val="22"/>
          <w:szCs w:val="22"/>
          <w:lang w:val="sr-Latn-ME"/>
        </w:rPr>
        <w:t>j</w:t>
      </w:r>
      <w:r w:rsidRPr="00971396">
        <w:rPr>
          <w:sz w:val="22"/>
          <w:szCs w:val="22"/>
          <w:lang w:val="sr-Latn-ME"/>
        </w:rPr>
        <w:t>ekaru ili farmaceutu.</w:t>
      </w:r>
    </w:p>
    <w:p w14:paraId="3AAC262D" w14:textId="26DA2DAC" w:rsidR="004B6F88" w:rsidRPr="00971396" w:rsidRDefault="004B6F88">
      <w:pPr>
        <w:tabs>
          <w:tab w:val="left" w:pos="284"/>
        </w:tabs>
        <w:jc w:val="both"/>
        <w:rPr>
          <w:sz w:val="22"/>
          <w:szCs w:val="22"/>
          <w:lang w:val="sr-Latn-ME"/>
        </w:rPr>
      </w:pPr>
      <w:r w:rsidRPr="00971396">
        <w:rPr>
          <w:sz w:val="22"/>
          <w:szCs w:val="22"/>
          <w:lang w:val="sr-Latn-ME"/>
        </w:rPr>
        <w:t>U SLUČAJU DODATNIH PITANJA, OBRATITE SE L</w:t>
      </w:r>
      <w:r w:rsidR="00A54425" w:rsidRPr="00971396">
        <w:rPr>
          <w:sz w:val="22"/>
          <w:szCs w:val="22"/>
          <w:lang w:val="sr-Latn-ME"/>
        </w:rPr>
        <w:t>J</w:t>
      </w:r>
      <w:r w:rsidRPr="00971396">
        <w:rPr>
          <w:sz w:val="22"/>
          <w:szCs w:val="22"/>
          <w:lang w:val="sr-Latn-ME"/>
        </w:rPr>
        <w:t>EKARU ILI FARMACEUTU.</w:t>
      </w:r>
    </w:p>
    <w:p w14:paraId="18B5F0E4" w14:textId="77777777" w:rsidR="004B6F88" w:rsidRPr="00971396" w:rsidRDefault="004B6F88" w:rsidP="006651B1">
      <w:pPr>
        <w:widowControl w:val="0"/>
        <w:autoSpaceDE w:val="0"/>
        <w:autoSpaceDN w:val="0"/>
        <w:jc w:val="both"/>
        <w:rPr>
          <w:bCs/>
          <w:caps/>
          <w:sz w:val="22"/>
          <w:szCs w:val="22"/>
          <w:u w:val="single"/>
          <w:lang w:val="sr-Latn-ME"/>
        </w:rPr>
      </w:pPr>
    </w:p>
    <w:p w14:paraId="2A3524EC" w14:textId="4D8D167C" w:rsidR="004B6F88" w:rsidRPr="00971396" w:rsidRDefault="004B6F88">
      <w:pPr>
        <w:tabs>
          <w:tab w:val="left" w:pos="284"/>
        </w:tabs>
        <w:jc w:val="both"/>
        <w:rPr>
          <w:sz w:val="22"/>
          <w:szCs w:val="22"/>
          <w:u w:val="single"/>
          <w:lang w:val="sr-Latn-ME"/>
        </w:rPr>
      </w:pPr>
      <w:r w:rsidRPr="00971396">
        <w:rPr>
          <w:bCs/>
          <w:sz w:val="22"/>
          <w:szCs w:val="22"/>
          <w:u w:val="single"/>
          <w:lang w:val="sr-Latn-ME"/>
        </w:rPr>
        <w:t>Način prim</w:t>
      </w:r>
      <w:r w:rsidR="00A54425" w:rsidRPr="00971396">
        <w:rPr>
          <w:bCs/>
          <w:sz w:val="22"/>
          <w:szCs w:val="22"/>
          <w:u w:val="single"/>
          <w:lang w:val="sr-Latn-ME"/>
        </w:rPr>
        <w:t>j</w:t>
      </w:r>
      <w:r w:rsidRPr="00971396">
        <w:rPr>
          <w:bCs/>
          <w:sz w:val="22"/>
          <w:szCs w:val="22"/>
          <w:u w:val="single"/>
          <w:lang w:val="sr-Latn-ME"/>
        </w:rPr>
        <w:t>ene</w:t>
      </w:r>
    </w:p>
    <w:p w14:paraId="53D62B34" w14:textId="77777777" w:rsidR="004B6F88" w:rsidRPr="00971396" w:rsidRDefault="004B6F88">
      <w:pPr>
        <w:tabs>
          <w:tab w:val="left" w:pos="284"/>
        </w:tabs>
        <w:jc w:val="both"/>
        <w:rPr>
          <w:sz w:val="22"/>
          <w:szCs w:val="22"/>
          <w:lang w:val="sr-Latn-ME"/>
        </w:rPr>
      </w:pPr>
      <w:r w:rsidRPr="00971396">
        <w:rPr>
          <w:sz w:val="22"/>
          <w:szCs w:val="22"/>
          <w:lang w:val="sr-Latn-ME"/>
        </w:rPr>
        <w:t>Oralna upotreba.</w:t>
      </w:r>
    </w:p>
    <w:p w14:paraId="5A444FF1" w14:textId="77777777" w:rsidR="004B6F88" w:rsidRPr="00971396" w:rsidRDefault="004B6F88">
      <w:pPr>
        <w:tabs>
          <w:tab w:val="left" w:pos="284"/>
        </w:tabs>
        <w:jc w:val="both"/>
        <w:rPr>
          <w:sz w:val="22"/>
          <w:szCs w:val="22"/>
          <w:lang w:val="sr-Latn-ME"/>
        </w:rPr>
      </w:pPr>
      <w:r w:rsidRPr="00971396">
        <w:rPr>
          <w:sz w:val="22"/>
          <w:szCs w:val="22"/>
          <w:lang w:val="sr-Latn-ME"/>
        </w:rPr>
        <w:t xml:space="preserve">Šumeću tabletu </w:t>
      </w:r>
      <w:r w:rsidRPr="00971396">
        <w:rPr>
          <w:b/>
          <w:bCs/>
          <w:sz w:val="22"/>
          <w:szCs w:val="22"/>
          <w:u w:val="single"/>
          <w:lang w:val="sr-Latn-ME"/>
        </w:rPr>
        <w:t>potpuno</w:t>
      </w:r>
      <w:r w:rsidRPr="00971396">
        <w:rPr>
          <w:sz w:val="22"/>
          <w:szCs w:val="22"/>
          <w:lang w:val="sr-Latn-ME"/>
        </w:rPr>
        <w:t xml:space="preserve"> rastvoriti u punoj čaši obične vode i odmah popiti.</w:t>
      </w:r>
    </w:p>
    <w:p w14:paraId="09BBB987" w14:textId="77777777" w:rsidR="004B6F88" w:rsidRPr="00971396" w:rsidDel="005B37E9" w:rsidRDefault="004B6F88" w:rsidP="006651B1">
      <w:pPr>
        <w:tabs>
          <w:tab w:val="left" w:pos="284"/>
        </w:tabs>
        <w:jc w:val="both"/>
        <w:rPr>
          <w:bCs/>
          <w:sz w:val="22"/>
          <w:szCs w:val="22"/>
          <w:lang w:val="sr-Latn-ME"/>
        </w:rPr>
      </w:pPr>
      <w:r w:rsidRPr="00971396" w:rsidDel="005B37E9">
        <w:rPr>
          <w:bCs/>
          <w:sz w:val="22"/>
          <w:szCs w:val="22"/>
          <w:lang w:val="sr-Latn-ME"/>
        </w:rPr>
        <w:t>Šumeć</w:t>
      </w:r>
      <w:r w:rsidRPr="00971396">
        <w:rPr>
          <w:bCs/>
          <w:sz w:val="22"/>
          <w:szCs w:val="22"/>
          <w:lang w:val="sr-Latn-ME"/>
        </w:rPr>
        <w:t>u</w:t>
      </w:r>
      <w:r w:rsidRPr="00971396" w:rsidDel="005B37E9">
        <w:rPr>
          <w:bCs/>
          <w:sz w:val="22"/>
          <w:szCs w:val="22"/>
          <w:lang w:val="sr-Latn-ME"/>
        </w:rPr>
        <w:t xml:space="preserve"> tablet</w:t>
      </w:r>
      <w:r w:rsidRPr="00971396">
        <w:rPr>
          <w:bCs/>
          <w:sz w:val="22"/>
          <w:szCs w:val="22"/>
          <w:lang w:val="sr-Latn-ME"/>
        </w:rPr>
        <w:t>u</w:t>
      </w:r>
      <w:r w:rsidRPr="00971396" w:rsidDel="005B37E9">
        <w:rPr>
          <w:bCs/>
          <w:sz w:val="22"/>
          <w:szCs w:val="22"/>
          <w:lang w:val="sr-Latn-ME"/>
        </w:rPr>
        <w:t xml:space="preserve"> ne gutati niti žvakati.</w:t>
      </w:r>
    </w:p>
    <w:p w14:paraId="01C935E1" w14:textId="77777777" w:rsidR="004B6F88" w:rsidRPr="00971396" w:rsidRDefault="004B6F88">
      <w:pPr>
        <w:tabs>
          <w:tab w:val="left" w:pos="284"/>
        </w:tabs>
        <w:jc w:val="both"/>
        <w:rPr>
          <w:sz w:val="22"/>
          <w:szCs w:val="22"/>
          <w:lang w:val="sr-Latn-ME"/>
        </w:rPr>
      </w:pPr>
    </w:p>
    <w:p w14:paraId="1F24B74E" w14:textId="08792333" w:rsidR="004B6F88" w:rsidRPr="00971396" w:rsidRDefault="004B6F88">
      <w:pPr>
        <w:tabs>
          <w:tab w:val="left" w:pos="284"/>
        </w:tabs>
        <w:jc w:val="both"/>
        <w:rPr>
          <w:sz w:val="22"/>
          <w:szCs w:val="22"/>
          <w:lang w:val="sr-Latn-ME"/>
        </w:rPr>
      </w:pPr>
      <w:r w:rsidRPr="00971396">
        <w:rPr>
          <w:sz w:val="22"/>
          <w:szCs w:val="22"/>
          <w:lang w:val="sr-Latn-ME"/>
        </w:rPr>
        <w:t>Ukoliko temperatura d</w:t>
      </w:r>
      <w:r w:rsidR="00A54425" w:rsidRPr="00971396">
        <w:rPr>
          <w:sz w:val="22"/>
          <w:szCs w:val="22"/>
          <w:lang w:val="sr-Latn-ME"/>
        </w:rPr>
        <w:t>j</w:t>
      </w:r>
      <w:r w:rsidRPr="00971396">
        <w:rPr>
          <w:sz w:val="22"/>
          <w:szCs w:val="22"/>
          <w:lang w:val="sr-Latn-ME"/>
        </w:rPr>
        <w:t>eteta prelazi 38,5°C, u cilju poboljšanja terapije, sav</w:t>
      </w:r>
      <w:r w:rsidR="00A54425" w:rsidRPr="00971396">
        <w:rPr>
          <w:sz w:val="22"/>
          <w:szCs w:val="22"/>
          <w:lang w:val="sr-Latn-ME"/>
        </w:rPr>
        <w:t>j</w:t>
      </w:r>
      <w:r w:rsidRPr="00971396">
        <w:rPr>
          <w:sz w:val="22"/>
          <w:szCs w:val="22"/>
          <w:lang w:val="sr-Latn-ME"/>
        </w:rPr>
        <w:t>etuje se sl</w:t>
      </w:r>
      <w:r w:rsidR="00A54425" w:rsidRPr="00971396">
        <w:rPr>
          <w:sz w:val="22"/>
          <w:szCs w:val="22"/>
          <w:lang w:val="sr-Latn-ME"/>
        </w:rPr>
        <w:t>j</w:t>
      </w:r>
      <w:r w:rsidRPr="00971396">
        <w:rPr>
          <w:sz w:val="22"/>
          <w:szCs w:val="22"/>
          <w:lang w:val="sr-Latn-ME"/>
        </w:rPr>
        <w:t>edeće:</w:t>
      </w:r>
    </w:p>
    <w:p w14:paraId="5E98F883" w14:textId="7B98468D" w:rsidR="004B6F88" w:rsidRPr="00971396" w:rsidRDefault="004B6F88">
      <w:pPr>
        <w:numPr>
          <w:ilvl w:val="0"/>
          <w:numId w:val="32"/>
        </w:numPr>
        <w:tabs>
          <w:tab w:val="left" w:pos="284"/>
        </w:tabs>
        <w:jc w:val="both"/>
        <w:rPr>
          <w:sz w:val="22"/>
          <w:szCs w:val="22"/>
          <w:lang w:val="sr-Latn-ME"/>
        </w:rPr>
      </w:pPr>
      <w:r w:rsidRPr="00971396">
        <w:rPr>
          <w:sz w:val="22"/>
          <w:szCs w:val="22"/>
          <w:lang w:val="sr-Latn-ME"/>
        </w:rPr>
        <w:t>d</w:t>
      </w:r>
      <w:r w:rsidR="0039085C" w:rsidRPr="00971396">
        <w:rPr>
          <w:sz w:val="22"/>
          <w:szCs w:val="22"/>
          <w:lang w:val="sr-Latn-ME"/>
        </w:rPr>
        <w:t>i</w:t>
      </w:r>
      <w:r w:rsidR="00A54425" w:rsidRPr="00971396">
        <w:rPr>
          <w:sz w:val="22"/>
          <w:szCs w:val="22"/>
          <w:lang w:val="sr-Latn-ME"/>
        </w:rPr>
        <w:t>j</w:t>
      </w:r>
      <w:r w:rsidRPr="00971396">
        <w:rPr>
          <w:sz w:val="22"/>
          <w:szCs w:val="22"/>
          <w:lang w:val="sr-Latn-ME"/>
        </w:rPr>
        <w:t>ete raskomotiti, skinuti od</w:t>
      </w:r>
      <w:r w:rsidR="0039085C" w:rsidRPr="00971396">
        <w:rPr>
          <w:sz w:val="22"/>
          <w:szCs w:val="22"/>
          <w:lang w:val="sr-Latn-ME"/>
        </w:rPr>
        <w:t>j</w:t>
      </w:r>
      <w:r w:rsidRPr="00971396">
        <w:rPr>
          <w:sz w:val="22"/>
          <w:szCs w:val="22"/>
          <w:lang w:val="sr-Latn-ME"/>
        </w:rPr>
        <w:t>eću,</w:t>
      </w:r>
    </w:p>
    <w:p w14:paraId="70B2D101" w14:textId="0902D71B" w:rsidR="0039085C" w:rsidRPr="00971396" w:rsidRDefault="004B6F88">
      <w:pPr>
        <w:numPr>
          <w:ilvl w:val="0"/>
          <w:numId w:val="32"/>
        </w:numPr>
        <w:tabs>
          <w:tab w:val="left" w:pos="284"/>
        </w:tabs>
        <w:jc w:val="both"/>
        <w:rPr>
          <w:sz w:val="22"/>
          <w:szCs w:val="22"/>
          <w:lang w:val="sr-Latn-ME"/>
        </w:rPr>
      </w:pPr>
      <w:r w:rsidRPr="00971396">
        <w:rPr>
          <w:sz w:val="22"/>
          <w:szCs w:val="22"/>
          <w:lang w:val="sr-Latn-ME"/>
        </w:rPr>
        <w:t>d</w:t>
      </w:r>
      <w:r w:rsidR="009927EC" w:rsidRPr="00971396">
        <w:rPr>
          <w:sz w:val="22"/>
          <w:szCs w:val="22"/>
          <w:lang w:val="sr-Latn-ME"/>
        </w:rPr>
        <w:t>i</w:t>
      </w:r>
      <w:r w:rsidR="00A54425" w:rsidRPr="00971396">
        <w:rPr>
          <w:sz w:val="22"/>
          <w:szCs w:val="22"/>
          <w:lang w:val="sr-Latn-ME"/>
        </w:rPr>
        <w:t>j</w:t>
      </w:r>
      <w:r w:rsidRPr="00971396">
        <w:rPr>
          <w:sz w:val="22"/>
          <w:szCs w:val="22"/>
          <w:lang w:val="sr-Latn-ME"/>
        </w:rPr>
        <w:t>ete stalno pojiti i omogućiti da unosi dosta tečnosti,</w:t>
      </w:r>
    </w:p>
    <w:p w14:paraId="095566FC" w14:textId="4D02D484" w:rsidR="004B6F88" w:rsidRPr="00971396" w:rsidRDefault="004B6F88" w:rsidP="006651B1">
      <w:pPr>
        <w:numPr>
          <w:ilvl w:val="0"/>
          <w:numId w:val="32"/>
        </w:numPr>
        <w:tabs>
          <w:tab w:val="left" w:pos="284"/>
        </w:tabs>
        <w:jc w:val="both"/>
        <w:rPr>
          <w:sz w:val="22"/>
          <w:szCs w:val="22"/>
          <w:lang w:val="sr-Latn-ME"/>
        </w:rPr>
      </w:pPr>
      <w:r w:rsidRPr="00971396">
        <w:rPr>
          <w:sz w:val="22"/>
          <w:szCs w:val="22"/>
          <w:lang w:val="sr-Latn-ME"/>
        </w:rPr>
        <w:t>prostoriju u kojoj boravi d</w:t>
      </w:r>
      <w:r w:rsidR="0039085C" w:rsidRPr="00971396">
        <w:rPr>
          <w:sz w:val="22"/>
          <w:szCs w:val="22"/>
          <w:lang w:val="sr-Latn-ME"/>
        </w:rPr>
        <w:t>i</w:t>
      </w:r>
      <w:r w:rsidR="00A54425" w:rsidRPr="00971396">
        <w:rPr>
          <w:sz w:val="22"/>
          <w:szCs w:val="22"/>
          <w:lang w:val="sr-Latn-ME"/>
        </w:rPr>
        <w:t>j</w:t>
      </w:r>
      <w:r w:rsidRPr="00971396">
        <w:rPr>
          <w:sz w:val="22"/>
          <w:szCs w:val="22"/>
          <w:lang w:val="sr-Latn-ME"/>
        </w:rPr>
        <w:t>ete stalno prov</w:t>
      </w:r>
      <w:r w:rsidR="0039085C" w:rsidRPr="00971396">
        <w:rPr>
          <w:sz w:val="22"/>
          <w:szCs w:val="22"/>
          <w:lang w:val="sr-Latn-ME"/>
        </w:rPr>
        <w:t>j</w:t>
      </w:r>
      <w:r w:rsidRPr="00971396">
        <w:rPr>
          <w:sz w:val="22"/>
          <w:szCs w:val="22"/>
          <w:lang w:val="sr-Latn-ME"/>
        </w:rPr>
        <w:t>etravati i ne dozvoliti da boravi u pregr</w:t>
      </w:r>
      <w:r w:rsidR="0039085C" w:rsidRPr="00971396">
        <w:rPr>
          <w:sz w:val="22"/>
          <w:szCs w:val="22"/>
          <w:lang w:val="sr-Latn-ME"/>
        </w:rPr>
        <w:t>i</w:t>
      </w:r>
      <w:r w:rsidRPr="00971396">
        <w:rPr>
          <w:sz w:val="22"/>
          <w:szCs w:val="22"/>
          <w:lang w:val="sr-Latn-ME"/>
        </w:rPr>
        <w:t>janoj prostoriji.</w:t>
      </w:r>
    </w:p>
    <w:p w14:paraId="2C5C87A6" w14:textId="77777777" w:rsidR="004B6F88" w:rsidRPr="00971396" w:rsidRDefault="004B6F88">
      <w:pPr>
        <w:tabs>
          <w:tab w:val="left" w:pos="284"/>
        </w:tabs>
        <w:jc w:val="both"/>
        <w:rPr>
          <w:b/>
          <w:sz w:val="22"/>
          <w:szCs w:val="22"/>
          <w:lang w:val="sr-Latn-ME"/>
        </w:rPr>
      </w:pPr>
    </w:p>
    <w:p w14:paraId="74CCA452" w14:textId="1188DAFA" w:rsidR="004B6F88" w:rsidRPr="00971396" w:rsidRDefault="004B6F88">
      <w:pPr>
        <w:tabs>
          <w:tab w:val="left" w:pos="284"/>
        </w:tabs>
        <w:jc w:val="both"/>
        <w:rPr>
          <w:b/>
          <w:i/>
          <w:sz w:val="22"/>
          <w:szCs w:val="22"/>
          <w:lang w:val="sr-Latn-ME"/>
        </w:rPr>
      </w:pPr>
      <w:r w:rsidRPr="00971396">
        <w:rPr>
          <w:b/>
          <w:i/>
          <w:sz w:val="22"/>
          <w:szCs w:val="22"/>
          <w:lang w:val="sr-Latn-ME"/>
        </w:rPr>
        <w:t>Učestalost prim</w:t>
      </w:r>
      <w:r w:rsidR="00A54425" w:rsidRPr="00971396">
        <w:rPr>
          <w:b/>
          <w:i/>
          <w:sz w:val="22"/>
          <w:szCs w:val="22"/>
          <w:lang w:val="sr-Latn-ME"/>
        </w:rPr>
        <w:t>j</w:t>
      </w:r>
      <w:r w:rsidRPr="00971396">
        <w:rPr>
          <w:b/>
          <w:i/>
          <w:sz w:val="22"/>
          <w:szCs w:val="22"/>
          <w:lang w:val="sr-Latn-ME"/>
        </w:rPr>
        <w:t>ene l</w:t>
      </w:r>
      <w:r w:rsidR="0039085C" w:rsidRPr="00971396">
        <w:rPr>
          <w:b/>
          <w:i/>
          <w:sz w:val="22"/>
          <w:szCs w:val="22"/>
          <w:lang w:val="sr-Latn-ME"/>
        </w:rPr>
        <w:t>ij</w:t>
      </w:r>
      <w:r w:rsidRPr="00971396">
        <w:rPr>
          <w:b/>
          <w:i/>
          <w:sz w:val="22"/>
          <w:szCs w:val="22"/>
          <w:lang w:val="sr-Latn-ME"/>
        </w:rPr>
        <w:t>eka</w:t>
      </w:r>
    </w:p>
    <w:p w14:paraId="69C8E6C1" w14:textId="12557DCF" w:rsidR="004B6F88" w:rsidRPr="00971396" w:rsidRDefault="004B6F88">
      <w:pPr>
        <w:tabs>
          <w:tab w:val="left" w:pos="284"/>
        </w:tabs>
        <w:jc w:val="both"/>
        <w:rPr>
          <w:sz w:val="22"/>
          <w:szCs w:val="22"/>
          <w:lang w:val="sr-Latn-ME"/>
        </w:rPr>
      </w:pPr>
      <w:r w:rsidRPr="00971396">
        <w:rPr>
          <w:sz w:val="22"/>
          <w:szCs w:val="22"/>
          <w:lang w:val="sr-Latn-ME"/>
        </w:rPr>
        <w:t>Pravilnom prim</w:t>
      </w:r>
      <w:r w:rsidR="00A54425" w:rsidRPr="00971396">
        <w:rPr>
          <w:sz w:val="22"/>
          <w:szCs w:val="22"/>
          <w:lang w:val="sr-Latn-ME"/>
        </w:rPr>
        <w:t>j</w:t>
      </w:r>
      <w:r w:rsidRPr="00971396">
        <w:rPr>
          <w:sz w:val="22"/>
          <w:szCs w:val="22"/>
          <w:lang w:val="sr-Latn-ME"/>
        </w:rPr>
        <w:t>enom l</w:t>
      </w:r>
      <w:r w:rsidR="00A54425" w:rsidRPr="00971396">
        <w:rPr>
          <w:sz w:val="22"/>
          <w:szCs w:val="22"/>
          <w:lang w:val="sr-Latn-ME"/>
        </w:rPr>
        <w:t>ij</w:t>
      </w:r>
      <w:r w:rsidRPr="00971396">
        <w:rPr>
          <w:sz w:val="22"/>
          <w:szCs w:val="22"/>
          <w:lang w:val="sr-Latn-ME"/>
        </w:rPr>
        <w:t>eka izb</w:t>
      </w:r>
      <w:r w:rsidR="0039085C" w:rsidRPr="00971396">
        <w:rPr>
          <w:sz w:val="22"/>
          <w:szCs w:val="22"/>
          <w:lang w:val="sr-Latn-ME"/>
        </w:rPr>
        <w:t>j</w:t>
      </w:r>
      <w:r w:rsidRPr="00971396">
        <w:rPr>
          <w:sz w:val="22"/>
          <w:szCs w:val="22"/>
          <w:lang w:val="sr-Latn-ME"/>
        </w:rPr>
        <w:t>egavaju se oscilacije u jačini bola i povišenoj t</w:t>
      </w:r>
      <w:r w:rsidR="00A54425" w:rsidRPr="00971396">
        <w:rPr>
          <w:sz w:val="22"/>
          <w:szCs w:val="22"/>
          <w:lang w:val="sr-Latn-ME"/>
        </w:rPr>
        <w:t>j</w:t>
      </w:r>
      <w:r w:rsidRPr="00971396">
        <w:rPr>
          <w:sz w:val="22"/>
          <w:szCs w:val="22"/>
          <w:lang w:val="sr-Latn-ME"/>
        </w:rPr>
        <w:t xml:space="preserve">elesnoj temperaturi. </w:t>
      </w:r>
    </w:p>
    <w:p w14:paraId="5B497BD0" w14:textId="10E74643" w:rsidR="004B6F88" w:rsidRPr="00971396" w:rsidRDefault="004B6F88">
      <w:pPr>
        <w:numPr>
          <w:ilvl w:val="0"/>
          <w:numId w:val="32"/>
        </w:numPr>
        <w:tabs>
          <w:tab w:val="left" w:pos="284"/>
        </w:tabs>
        <w:contextualSpacing/>
        <w:jc w:val="both"/>
        <w:rPr>
          <w:sz w:val="22"/>
          <w:szCs w:val="22"/>
          <w:lang w:val="sr-Latn-ME"/>
        </w:rPr>
      </w:pPr>
      <w:r w:rsidRPr="00971396">
        <w:rPr>
          <w:sz w:val="22"/>
          <w:szCs w:val="22"/>
          <w:lang w:val="sr-Latn-ME"/>
        </w:rPr>
        <w:lastRenderedPageBreak/>
        <w:t>Kod d</w:t>
      </w:r>
      <w:r w:rsidR="00A54425" w:rsidRPr="00971396">
        <w:rPr>
          <w:sz w:val="22"/>
          <w:szCs w:val="22"/>
          <w:lang w:val="sr-Latn-ME"/>
        </w:rPr>
        <w:t>j</w:t>
      </w:r>
      <w:r w:rsidRPr="00971396">
        <w:rPr>
          <w:sz w:val="22"/>
          <w:szCs w:val="22"/>
          <w:lang w:val="sr-Latn-ME"/>
        </w:rPr>
        <w:t xml:space="preserve">ece, </w:t>
      </w:r>
      <w:r w:rsidRPr="00971396">
        <w:rPr>
          <w:bCs/>
          <w:sz w:val="22"/>
          <w:szCs w:val="22"/>
          <w:lang w:val="sr-Latn-ME"/>
        </w:rPr>
        <w:t>l</w:t>
      </w:r>
      <w:r w:rsidR="00A54425" w:rsidRPr="00971396">
        <w:rPr>
          <w:bCs/>
          <w:sz w:val="22"/>
          <w:szCs w:val="22"/>
          <w:lang w:val="sr-Latn-ME"/>
        </w:rPr>
        <w:t>ij</w:t>
      </w:r>
      <w:r w:rsidRPr="00971396">
        <w:rPr>
          <w:bCs/>
          <w:sz w:val="22"/>
          <w:szCs w:val="22"/>
          <w:lang w:val="sr-Latn-ME"/>
        </w:rPr>
        <w:t>ek se mora davati u pravilnim vremenskim intervalima,</w:t>
      </w:r>
      <w:r w:rsidRPr="00971396">
        <w:rPr>
          <w:sz w:val="22"/>
          <w:szCs w:val="22"/>
          <w:lang w:val="sr-Latn-ME"/>
        </w:rPr>
        <w:t xml:space="preserve"> </w:t>
      </w:r>
      <w:r w:rsidRPr="00971396">
        <w:rPr>
          <w:b/>
          <w:bCs/>
          <w:sz w:val="22"/>
          <w:szCs w:val="22"/>
          <w:lang w:val="sr-Latn-ME"/>
        </w:rPr>
        <w:t>tokom dana i noći</w:t>
      </w:r>
      <w:r w:rsidRPr="00971396">
        <w:rPr>
          <w:sz w:val="22"/>
          <w:szCs w:val="22"/>
          <w:lang w:val="sr-Latn-ME"/>
        </w:rPr>
        <w:t xml:space="preserve">, </w:t>
      </w:r>
      <w:r w:rsidRPr="00971396">
        <w:rPr>
          <w:bCs/>
          <w:sz w:val="22"/>
          <w:szCs w:val="22"/>
          <w:u w:val="single"/>
          <w:lang w:val="sr-Latn-ME"/>
        </w:rPr>
        <w:t xml:space="preserve">najbolje na svakih </w:t>
      </w:r>
      <w:r w:rsidRPr="00971396">
        <w:rPr>
          <w:sz w:val="22"/>
          <w:szCs w:val="22"/>
          <w:u w:val="single"/>
          <w:lang w:val="sr-Latn-ME"/>
        </w:rPr>
        <w:t>6 sati</w:t>
      </w:r>
      <w:r w:rsidRPr="00971396">
        <w:rPr>
          <w:sz w:val="22"/>
          <w:szCs w:val="22"/>
          <w:lang w:val="sr-Latn-ME"/>
        </w:rPr>
        <w:t xml:space="preserve">. </w:t>
      </w:r>
      <w:r w:rsidRPr="00971396">
        <w:rPr>
          <w:bCs/>
          <w:sz w:val="22"/>
          <w:szCs w:val="22"/>
          <w:lang w:val="sr-Latn-ME"/>
        </w:rPr>
        <w:t>Najmanji vremenski interval između dv</w:t>
      </w:r>
      <w:r w:rsidR="00A54425" w:rsidRPr="00971396">
        <w:rPr>
          <w:bCs/>
          <w:sz w:val="22"/>
          <w:szCs w:val="22"/>
          <w:lang w:val="sr-Latn-ME"/>
        </w:rPr>
        <w:t>ij</w:t>
      </w:r>
      <w:r w:rsidRPr="00971396">
        <w:rPr>
          <w:bCs/>
          <w:sz w:val="22"/>
          <w:szCs w:val="22"/>
          <w:lang w:val="sr-Latn-ME"/>
        </w:rPr>
        <w:t>e prim</w:t>
      </w:r>
      <w:r w:rsidR="00A54425" w:rsidRPr="00971396">
        <w:rPr>
          <w:bCs/>
          <w:sz w:val="22"/>
          <w:szCs w:val="22"/>
          <w:lang w:val="sr-Latn-ME"/>
        </w:rPr>
        <w:t>j</w:t>
      </w:r>
      <w:r w:rsidRPr="00971396">
        <w:rPr>
          <w:bCs/>
          <w:sz w:val="22"/>
          <w:szCs w:val="22"/>
          <w:lang w:val="sr-Latn-ME"/>
        </w:rPr>
        <w:t>ene l</w:t>
      </w:r>
      <w:r w:rsidR="00A54425" w:rsidRPr="00971396">
        <w:rPr>
          <w:bCs/>
          <w:sz w:val="22"/>
          <w:szCs w:val="22"/>
          <w:lang w:val="sr-Latn-ME"/>
        </w:rPr>
        <w:t>ij</w:t>
      </w:r>
      <w:r w:rsidRPr="00971396">
        <w:rPr>
          <w:bCs/>
          <w:sz w:val="22"/>
          <w:szCs w:val="22"/>
          <w:lang w:val="sr-Latn-ME"/>
        </w:rPr>
        <w:t>eka ne sm</w:t>
      </w:r>
      <w:r w:rsidR="00A54425" w:rsidRPr="00971396">
        <w:rPr>
          <w:bCs/>
          <w:sz w:val="22"/>
          <w:szCs w:val="22"/>
          <w:lang w:val="sr-Latn-ME"/>
        </w:rPr>
        <w:t>ij</w:t>
      </w:r>
      <w:r w:rsidRPr="00971396">
        <w:rPr>
          <w:bCs/>
          <w:sz w:val="22"/>
          <w:szCs w:val="22"/>
          <w:lang w:val="sr-Latn-ME"/>
        </w:rPr>
        <w:t>e biti kraći od 4 sata</w:t>
      </w:r>
      <w:r w:rsidRPr="00971396">
        <w:rPr>
          <w:sz w:val="22"/>
          <w:szCs w:val="22"/>
          <w:lang w:val="sr-Latn-ME"/>
        </w:rPr>
        <w:t>.</w:t>
      </w:r>
    </w:p>
    <w:p w14:paraId="2D1FC483" w14:textId="5427A6C3" w:rsidR="004B6F88" w:rsidRPr="00971396" w:rsidRDefault="004B6F88">
      <w:pPr>
        <w:numPr>
          <w:ilvl w:val="0"/>
          <w:numId w:val="32"/>
        </w:numPr>
        <w:tabs>
          <w:tab w:val="left" w:pos="284"/>
        </w:tabs>
        <w:contextualSpacing/>
        <w:jc w:val="both"/>
        <w:rPr>
          <w:sz w:val="22"/>
          <w:szCs w:val="22"/>
          <w:lang w:val="sr-Latn-ME"/>
        </w:rPr>
      </w:pPr>
      <w:r w:rsidRPr="00971396">
        <w:rPr>
          <w:sz w:val="22"/>
          <w:szCs w:val="22"/>
          <w:lang w:val="sr-Latn-ME"/>
        </w:rPr>
        <w:t xml:space="preserve">Kod odraslih, </w:t>
      </w:r>
      <w:r w:rsidRPr="00971396">
        <w:rPr>
          <w:bCs/>
          <w:sz w:val="22"/>
          <w:szCs w:val="22"/>
          <w:lang w:val="sr-Latn-ME"/>
        </w:rPr>
        <w:t>vremenski interval između dv</w:t>
      </w:r>
      <w:r w:rsidR="00A54425" w:rsidRPr="00971396">
        <w:rPr>
          <w:bCs/>
          <w:sz w:val="22"/>
          <w:szCs w:val="22"/>
          <w:lang w:val="sr-Latn-ME"/>
        </w:rPr>
        <w:t>ij</w:t>
      </w:r>
      <w:r w:rsidRPr="00971396">
        <w:rPr>
          <w:bCs/>
          <w:sz w:val="22"/>
          <w:szCs w:val="22"/>
          <w:lang w:val="sr-Latn-ME"/>
        </w:rPr>
        <w:t>e prim</w:t>
      </w:r>
      <w:r w:rsidR="00A54425" w:rsidRPr="00971396">
        <w:rPr>
          <w:bCs/>
          <w:sz w:val="22"/>
          <w:szCs w:val="22"/>
          <w:lang w:val="sr-Latn-ME"/>
        </w:rPr>
        <w:t>j</w:t>
      </w:r>
      <w:r w:rsidRPr="00971396">
        <w:rPr>
          <w:bCs/>
          <w:sz w:val="22"/>
          <w:szCs w:val="22"/>
          <w:lang w:val="sr-Latn-ME"/>
        </w:rPr>
        <w:t>ene l</w:t>
      </w:r>
      <w:r w:rsidR="00A54425" w:rsidRPr="00971396">
        <w:rPr>
          <w:bCs/>
          <w:sz w:val="22"/>
          <w:szCs w:val="22"/>
          <w:lang w:val="sr-Latn-ME"/>
        </w:rPr>
        <w:t>ij</w:t>
      </w:r>
      <w:r w:rsidRPr="00971396">
        <w:rPr>
          <w:bCs/>
          <w:sz w:val="22"/>
          <w:szCs w:val="22"/>
          <w:lang w:val="sr-Latn-ME"/>
        </w:rPr>
        <w:t>eka ne sm</w:t>
      </w:r>
      <w:r w:rsidR="00A54425" w:rsidRPr="00971396">
        <w:rPr>
          <w:bCs/>
          <w:sz w:val="22"/>
          <w:szCs w:val="22"/>
          <w:lang w:val="sr-Latn-ME"/>
        </w:rPr>
        <w:t>ij</w:t>
      </w:r>
      <w:r w:rsidRPr="00971396">
        <w:rPr>
          <w:bCs/>
          <w:sz w:val="22"/>
          <w:szCs w:val="22"/>
          <w:lang w:val="sr-Latn-ME"/>
        </w:rPr>
        <w:t xml:space="preserve">e biti kraći od </w:t>
      </w:r>
      <w:r w:rsidRPr="00971396">
        <w:rPr>
          <w:sz w:val="22"/>
          <w:szCs w:val="22"/>
          <w:lang w:val="sr-Latn-ME"/>
        </w:rPr>
        <w:t>4 sata.</w:t>
      </w:r>
    </w:p>
    <w:p w14:paraId="36C2A949" w14:textId="77777777" w:rsidR="004B6F88" w:rsidRPr="00971396" w:rsidRDefault="004B6F88">
      <w:pPr>
        <w:tabs>
          <w:tab w:val="left" w:pos="284"/>
        </w:tabs>
        <w:jc w:val="both"/>
        <w:rPr>
          <w:sz w:val="22"/>
          <w:szCs w:val="22"/>
          <w:lang w:val="sr-Latn-ME"/>
        </w:rPr>
      </w:pPr>
    </w:p>
    <w:p w14:paraId="64E52B3C" w14:textId="39AD7C6F" w:rsidR="004B6F88" w:rsidRPr="00971396" w:rsidRDefault="004B6F88">
      <w:pPr>
        <w:tabs>
          <w:tab w:val="left" w:pos="284"/>
        </w:tabs>
        <w:jc w:val="both"/>
        <w:rPr>
          <w:sz w:val="22"/>
          <w:szCs w:val="22"/>
          <w:lang w:val="sr-Latn-ME"/>
        </w:rPr>
      </w:pPr>
      <w:r w:rsidRPr="00971396">
        <w:rPr>
          <w:sz w:val="22"/>
          <w:szCs w:val="22"/>
          <w:lang w:val="sr-Latn-ME"/>
        </w:rPr>
        <w:t>Usl</w:t>
      </w:r>
      <w:r w:rsidR="0039085C" w:rsidRPr="00971396">
        <w:rPr>
          <w:sz w:val="22"/>
          <w:szCs w:val="22"/>
          <w:lang w:val="sr-Latn-ME"/>
        </w:rPr>
        <w:t>j</w:t>
      </w:r>
      <w:r w:rsidRPr="00971396">
        <w:rPr>
          <w:sz w:val="22"/>
          <w:szCs w:val="22"/>
          <w:lang w:val="sr-Latn-ME"/>
        </w:rPr>
        <w:t>ed sadržaja vitamina C</w:t>
      </w:r>
      <w:r w:rsidR="0039085C" w:rsidRPr="00971396">
        <w:rPr>
          <w:sz w:val="22"/>
          <w:szCs w:val="22"/>
          <w:lang w:val="sr-Latn-ME"/>
        </w:rPr>
        <w:t>,</w:t>
      </w:r>
      <w:r w:rsidRPr="00971396">
        <w:rPr>
          <w:sz w:val="22"/>
          <w:szCs w:val="22"/>
          <w:lang w:val="sr-Latn-ME"/>
        </w:rPr>
        <w:t xml:space="preserve"> prim</w:t>
      </w:r>
      <w:r w:rsidR="00A54425" w:rsidRPr="00971396">
        <w:rPr>
          <w:sz w:val="22"/>
          <w:szCs w:val="22"/>
          <w:lang w:val="sr-Latn-ME"/>
        </w:rPr>
        <w:t>j</w:t>
      </w:r>
      <w:r w:rsidRPr="00971396">
        <w:rPr>
          <w:sz w:val="22"/>
          <w:szCs w:val="22"/>
          <w:lang w:val="sr-Latn-ME"/>
        </w:rPr>
        <w:t>enu l</w:t>
      </w:r>
      <w:r w:rsidR="00A54425" w:rsidRPr="00971396">
        <w:rPr>
          <w:sz w:val="22"/>
          <w:szCs w:val="22"/>
          <w:lang w:val="sr-Latn-ME"/>
        </w:rPr>
        <w:t>ij</w:t>
      </w:r>
      <w:r w:rsidRPr="00971396">
        <w:rPr>
          <w:sz w:val="22"/>
          <w:szCs w:val="22"/>
          <w:lang w:val="sr-Latn-ME"/>
        </w:rPr>
        <w:t>eka pred odlazak na spavanje treba izb</w:t>
      </w:r>
      <w:r w:rsidR="00A54425" w:rsidRPr="00971396">
        <w:rPr>
          <w:sz w:val="22"/>
          <w:szCs w:val="22"/>
          <w:lang w:val="sr-Latn-ME"/>
        </w:rPr>
        <w:t>j</w:t>
      </w:r>
      <w:r w:rsidRPr="00971396">
        <w:rPr>
          <w:sz w:val="22"/>
          <w:szCs w:val="22"/>
          <w:lang w:val="sr-Latn-ME"/>
        </w:rPr>
        <w:t>egavati.</w:t>
      </w:r>
    </w:p>
    <w:p w14:paraId="46B89535" w14:textId="77777777" w:rsidR="004B6F88" w:rsidRPr="00971396" w:rsidRDefault="004B6F88">
      <w:pPr>
        <w:tabs>
          <w:tab w:val="left" w:pos="284"/>
        </w:tabs>
        <w:jc w:val="both"/>
        <w:rPr>
          <w:sz w:val="22"/>
          <w:szCs w:val="22"/>
          <w:lang w:val="sr-Latn-ME"/>
        </w:rPr>
      </w:pPr>
    </w:p>
    <w:p w14:paraId="3240E81F" w14:textId="77777777" w:rsidR="004B6F88" w:rsidRPr="00971396" w:rsidRDefault="004B6F88">
      <w:pPr>
        <w:tabs>
          <w:tab w:val="left" w:pos="284"/>
        </w:tabs>
        <w:jc w:val="both"/>
        <w:rPr>
          <w:b/>
          <w:i/>
          <w:sz w:val="22"/>
          <w:szCs w:val="22"/>
          <w:lang w:val="sr-Latn-ME"/>
        </w:rPr>
      </w:pPr>
      <w:r w:rsidRPr="00971396">
        <w:rPr>
          <w:b/>
          <w:i/>
          <w:sz w:val="22"/>
          <w:szCs w:val="22"/>
          <w:lang w:val="sr-Latn-ME"/>
        </w:rPr>
        <w:t>Pacijenti sa oštećenjem funkcije bubrega</w:t>
      </w:r>
    </w:p>
    <w:p w14:paraId="7F15CD3E" w14:textId="7A856707" w:rsidR="004B6F88" w:rsidRPr="00971396" w:rsidRDefault="004B6F88">
      <w:pPr>
        <w:tabs>
          <w:tab w:val="left" w:pos="284"/>
        </w:tabs>
        <w:jc w:val="both"/>
        <w:rPr>
          <w:bCs/>
          <w:sz w:val="22"/>
          <w:szCs w:val="22"/>
          <w:lang w:val="sr-Latn-ME"/>
        </w:rPr>
      </w:pPr>
      <w:bookmarkStart w:id="3" w:name="_Hlk188958016"/>
      <w:r w:rsidRPr="00971396">
        <w:rPr>
          <w:bCs/>
          <w:sz w:val="22"/>
          <w:szCs w:val="22"/>
          <w:lang w:val="sr-Latn-ME"/>
        </w:rPr>
        <w:t>U slučaju oštećenja funkcije bubrega, osim ako l</w:t>
      </w:r>
      <w:r w:rsidR="00A54425" w:rsidRPr="00971396">
        <w:rPr>
          <w:bCs/>
          <w:sz w:val="22"/>
          <w:szCs w:val="22"/>
          <w:lang w:val="sr-Latn-ME"/>
        </w:rPr>
        <w:t>j</w:t>
      </w:r>
      <w:r w:rsidRPr="00971396">
        <w:rPr>
          <w:bCs/>
          <w:sz w:val="22"/>
          <w:szCs w:val="22"/>
          <w:lang w:val="sr-Latn-ME"/>
        </w:rPr>
        <w:t xml:space="preserve">ekar nije drugačije odredio, preporučuje se povećanje intervala između doza, </w:t>
      </w:r>
      <w:bookmarkEnd w:id="3"/>
      <w:r w:rsidRPr="00971396">
        <w:rPr>
          <w:bCs/>
          <w:sz w:val="22"/>
          <w:szCs w:val="22"/>
          <w:lang w:val="sr-Latn-ME"/>
        </w:rPr>
        <w:t>kao što je navedeno u sl</w:t>
      </w:r>
      <w:r w:rsidR="00A54425" w:rsidRPr="00971396">
        <w:rPr>
          <w:bCs/>
          <w:sz w:val="22"/>
          <w:szCs w:val="22"/>
          <w:lang w:val="sr-Latn-ME"/>
        </w:rPr>
        <w:t>j</w:t>
      </w:r>
      <w:r w:rsidRPr="00971396">
        <w:rPr>
          <w:bCs/>
          <w:sz w:val="22"/>
          <w:szCs w:val="22"/>
          <w:lang w:val="sr-Latn-ME"/>
        </w:rPr>
        <w:t>edećoj tabeli:</w:t>
      </w:r>
    </w:p>
    <w:p w14:paraId="026FB784" w14:textId="77777777" w:rsidR="004B6F88" w:rsidRPr="00971396" w:rsidRDefault="004B6F88">
      <w:pPr>
        <w:tabs>
          <w:tab w:val="left" w:pos="284"/>
        </w:tabs>
        <w:jc w:val="both"/>
        <w:rPr>
          <w:bCs/>
          <w:sz w:val="22"/>
          <w:szCs w:val="22"/>
          <w:lang w:val="sr-Latn-M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7"/>
        <w:gridCol w:w="2957"/>
      </w:tblGrid>
      <w:tr w:rsidR="004B6F88" w:rsidRPr="00971396" w14:paraId="23FC6430" w14:textId="77777777" w:rsidTr="009B6517">
        <w:trPr>
          <w:cantSplit/>
          <w:jc w:val="center"/>
        </w:trPr>
        <w:tc>
          <w:tcPr>
            <w:tcW w:w="2957" w:type="dxa"/>
            <w:shd w:val="pct12" w:color="auto" w:fill="auto"/>
          </w:tcPr>
          <w:p w14:paraId="12DFFD53"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Klirens kreatinina</w:t>
            </w:r>
          </w:p>
        </w:tc>
        <w:tc>
          <w:tcPr>
            <w:tcW w:w="2957" w:type="dxa"/>
            <w:shd w:val="pct12" w:color="auto" w:fill="auto"/>
          </w:tcPr>
          <w:p w14:paraId="36061FBD"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Razmak između doza</w:t>
            </w:r>
          </w:p>
        </w:tc>
      </w:tr>
      <w:tr w:rsidR="004B6F88" w:rsidRPr="00971396" w14:paraId="35B41A7C" w14:textId="77777777" w:rsidTr="009B6517">
        <w:trPr>
          <w:cantSplit/>
          <w:jc w:val="center"/>
        </w:trPr>
        <w:tc>
          <w:tcPr>
            <w:tcW w:w="2957" w:type="dxa"/>
          </w:tcPr>
          <w:p w14:paraId="249C46B4"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&gt;10 mL/min</w:t>
            </w:r>
          </w:p>
        </w:tc>
        <w:tc>
          <w:tcPr>
            <w:tcW w:w="2957" w:type="dxa"/>
          </w:tcPr>
          <w:p w14:paraId="1A5122E3"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6 sati</w:t>
            </w:r>
          </w:p>
        </w:tc>
      </w:tr>
      <w:tr w:rsidR="004B6F88" w:rsidRPr="00971396" w14:paraId="1E54946D" w14:textId="77777777" w:rsidTr="009B6517">
        <w:trPr>
          <w:cantSplit/>
          <w:jc w:val="center"/>
        </w:trPr>
        <w:tc>
          <w:tcPr>
            <w:tcW w:w="2957" w:type="dxa"/>
            <w:vAlign w:val="center"/>
          </w:tcPr>
          <w:p w14:paraId="5968CD7A"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&lt;10 mL/min</w:t>
            </w:r>
          </w:p>
        </w:tc>
        <w:tc>
          <w:tcPr>
            <w:tcW w:w="2957" w:type="dxa"/>
          </w:tcPr>
          <w:p w14:paraId="249FB7A2" w14:textId="77777777" w:rsidR="004B6F88" w:rsidRPr="00971396" w:rsidRDefault="004B6F88" w:rsidP="006651B1">
            <w:pPr>
              <w:jc w:val="both"/>
              <w:rPr>
                <w:sz w:val="22"/>
                <w:szCs w:val="22"/>
                <w:lang w:val="sr-Latn-ME" w:eastAsia="fr-FR"/>
              </w:rPr>
            </w:pPr>
            <w:r w:rsidRPr="00971396">
              <w:rPr>
                <w:rFonts w:eastAsia="Arial"/>
                <w:sz w:val="22"/>
                <w:szCs w:val="22"/>
                <w:lang w:val="sr-Latn-ME" w:eastAsia="fr-FR"/>
              </w:rPr>
              <w:t>8 sati</w:t>
            </w:r>
          </w:p>
        </w:tc>
      </w:tr>
    </w:tbl>
    <w:p w14:paraId="2DCED385" w14:textId="77777777" w:rsidR="004B6F88" w:rsidRPr="00971396" w:rsidRDefault="004B6F88">
      <w:pPr>
        <w:tabs>
          <w:tab w:val="left" w:pos="284"/>
        </w:tabs>
        <w:jc w:val="both"/>
        <w:rPr>
          <w:bCs/>
          <w:sz w:val="22"/>
          <w:szCs w:val="22"/>
          <w:lang w:val="sr-Latn-ME"/>
        </w:rPr>
      </w:pPr>
    </w:p>
    <w:p w14:paraId="72955873" w14:textId="42D7CC64" w:rsidR="004B6F88" w:rsidRPr="00971396" w:rsidRDefault="004B6F88">
      <w:pPr>
        <w:tabs>
          <w:tab w:val="left" w:pos="284"/>
        </w:tabs>
        <w:jc w:val="both"/>
        <w:rPr>
          <w:bCs/>
          <w:sz w:val="22"/>
          <w:szCs w:val="22"/>
          <w:lang w:val="sr-Latn-ME"/>
        </w:rPr>
      </w:pPr>
      <w:r w:rsidRPr="00971396">
        <w:rPr>
          <w:bCs/>
          <w:sz w:val="22"/>
          <w:szCs w:val="22"/>
          <w:lang w:val="sr-Latn-ME"/>
        </w:rPr>
        <w:t>Ukupna doza paracetamola ne sm</w:t>
      </w:r>
      <w:r w:rsidR="0039085C" w:rsidRPr="00971396">
        <w:rPr>
          <w:bCs/>
          <w:sz w:val="22"/>
          <w:szCs w:val="22"/>
          <w:lang w:val="sr-Latn-ME"/>
        </w:rPr>
        <w:t>ij</w:t>
      </w:r>
      <w:r w:rsidRPr="00971396">
        <w:rPr>
          <w:bCs/>
          <w:sz w:val="22"/>
          <w:szCs w:val="22"/>
          <w:lang w:val="sr-Latn-ME"/>
        </w:rPr>
        <w:t xml:space="preserve">e da pređe </w:t>
      </w:r>
      <w:r w:rsidR="000C3FAD" w:rsidRPr="00971396">
        <w:rPr>
          <w:bCs/>
          <w:sz w:val="22"/>
          <w:szCs w:val="22"/>
          <w:lang w:val="sr-Latn-ME"/>
        </w:rPr>
        <w:t>2</w:t>
      </w:r>
      <w:r w:rsidRPr="00971396">
        <w:rPr>
          <w:bCs/>
          <w:sz w:val="22"/>
          <w:szCs w:val="22"/>
          <w:lang w:val="sr-Latn-ME"/>
        </w:rPr>
        <w:t xml:space="preserve"> g/dan.</w:t>
      </w:r>
    </w:p>
    <w:p w14:paraId="666F2A63" w14:textId="77777777" w:rsidR="004B6F88" w:rsidRPr="00971396" w:rsidRDefault="004B6F88" w:rsidP="004B6F88">
      <w:pPr>
        <w:widowControl w:val="0"/>
        <w:autoSpaceDE w:val="0"/>
        <w:autoSpaceDN w:val="0"/>
        <w:spacing w:before="2"/>
        <w:rPr>
          <w:b/>
          <w:sz w:val="22"/>
          <w:szCs w:val="22"/>
          <w:lang w:val="sr-Latn-ME"/>
        </w:rPr>
      </w:pPr>
    </w:p>
    <w:p w14:paraId="51BA067C" w14:textId="77777777" w:rsidR="004B6F88" w:rsidRPr="00971396" w:rsidRDefault="004B6F88" w:rsidP="006651B1">
      <w:pPr>
        <w:widowControl w:val="0"/>
        <w:autoSpaceDE w:val="0"/>
        <w:autoSpaceDN w:val="0"/>
        <w:spacing w:before="2"/>
        <w:jc w:val="both"/>
        <w:rPr>
          <w:b/>
          <w:i/>
          <w:sz w:val="22"/>
          <w:szCs w:val="22"/>
          <w:lang w:val="sr-Latn-ME"/>
        </w:rPr>
      </w:pPr>
      <w:r w:rsidRPr="00971396">
        <w:rPr>
          <w:b/>
          <w:i/>
          <w:sz w:val="22"/>
          <w:szCs w:val="22"/>
          <w:lang w:val="sr-Latn-ME"/>
        </w:rPr>
        <w:t xml:space="preserve">Trajanje terapije: </w:t>
      </w:r>
    </w:p>
    <w:p w14:paraId="1D8C4D60" w14:textId="77FD8588" w:rsidR="008E1942" w:rsidRPr="00971396" w:rsidRDefault="004B6F88">
      <w:pPr>
        <w:tabs>
          <w:tab w:val="left" w:pos="284"/>
        </w:tabs>
        <w:jc w:val="both"/>
        <w:rPr>
          <w:sz w:val="22"/>
          <w:szCs w:val="22"/>
          <w:lang w:val="sr-Latn-ME"/>
        </w:rPr>
      </w:pPr>
      <w:r w:rsidRPr="00971396">
        <w:rPr>
          <w:sz w:val="22"/>
          <w:szCs w:val="22"/>
          <w:lang w:val="sr-Latn-ME"/>
        </w:rPr>
        <w:t>L</w:t>
      </w:r>
      <w:r w:rsidR="004217AD" w:rsidRPr="00971396">
        <w:rPr>
          <w:sz w:val="22"/>
          <w:szCs w:val="22"/>
          <w:lang w:val="sr-Latn-ME"/>
        </w:rPr>
        <w:t>ij</w:t>
      </w:r>
      <w:r w:rsidRPr="00971396">
        <w:rPr>
          <w:sz w:val="22"/>
          <w:szCs w:val="22"/>
          <w:lang w:val="sr-Latn-ME"/>
        </w:rPr>
        <w:t>ek se ne sm</w:t>
      </w:r>
      <w:r w:rsidR="004217AD" w:rsidRPr="00971396">
        <w:rPr>
          <w:sz w:val="22"/>
          <w:szCs w:val="22"/>
          <w:lang w:val="sr-Latn-ME"/>
        </w:rPr>
        <w:t>ij</w:t>
      </w:r>
      <w:r w:rsidRPr="00971396">
        <w:rPr>
          <w:sz w:val="22"/>
          <w:szCs w:val="22"/>
          <w:lang w:val="sr-Latn-ME"/>
        </w:rPr>
        <w:t>e uzimati duže od 3 dana u kontinuitetu bez prethodne konsultacije sa l</w:t>
      </w:r>
      <w:r w:rsidR="004217AD" w:rsidRPr="00971396">
        <w:rPr>
          <w:sz w:val="22"/>
          <w:szCs w:val="22"/>
          <w:lang w:val="sr-Latn-ME"/>
        </w:rPr>
        <w:t>j</w:t>
      </w:r>
      <w:r w:rsidRPr="00971396">
        <w:rPr>
          <w:sz w:val="22"/>
          <w:szCs w:val="22"/>
          <w:lang w:val="sr-Latn-ME"/>
        </w:rPr>
        <w:t>ekarom.</w:t>
      </w:r>
    </w:p>
    <w:p w14:paraId="22ADDDFD" w14:textId="77777777" w:rsidR="004B6F88" w:rsidRPr="00971396" w:rsidRDefault="004B6F88" w:rsidP="006651B1">
      <w:pPr>
        <w:widowControl w:val="0"/>
        <w:autoSpaceDE w:val="0"/>
        <w:autoSpaceDN w:val="0"/>
        <w:jc w:val="both"/>
        <w:rPr>
          <w:bCs/>
          <w:caps/>
          <w:sz w:val="22"/>
          <w:szCs w:val="22"/>
          <w:lang w:val="sr-Latn-ME"/>
        </w:rPr>
      </w:pPr>
    </w:p>
    <w:p w14:paraId="5DE009D6" w14:textId="4AC99A49" w:rsidR="00A32113" w:rsidRPr="00971396" w:rsidRDefault="00A32113" w:rsidP="006651B1">
      <w:pPr>
        <w:jc w:val="both"/>
        <w:rPr>
          <w:b/>
          <w:sz w:val="22"/>
          <w:szCs w:val="22"/>
          <w:lang w:val="sr-Latn-ME"/>
        </w:rPr>
      </w:pPr>
      <w:r w:rsidRPr="00971396">
        <w:rPr>
          <w:b/>
          <w:sz w:val="22"/>
          <w:szCs w:val="22"/>
          <w:lang w:val="sr-Latn-ME"/>
        </w:rPr>
        <w:t xml:space="preserve">Ako ste uzeli više lijeka </w:t>
      </w:r>
      <w:r w:rsidR="008C7960" w:rsidRPr="00971396">
        <w:rPr>
          <w:b/>
          <w:bCs/>
          <w:caps/>
          <w:sz w:val="22"/>
          <w:szCs w:val="22"/>
          <w:lang w:val="sr-Latn-ME"/>
        </w:rPr>
        <w:t>Efferalgan sa vitaminom C</w:t>
      </w:r>
      <w:r w:rsidRPr="00971396">
        <w:rPr>
          <w:b/>
          <w:sz w:val="22"/>
          <w:szCs w:val="22"/>
          <w:lang w:val="sr-Latn-ME"/>
        </w:rPr>
        <w:t xml:space="preserve"> nego što je trebalo</w:t>
      </w:r>
    </w:p>
    <w:p w14:paraId="3FFB6BE9" w14:textId="4594FE57" w:rsidR="004B6F88" w:rsidRPr="00971396" w:rsidRDefault="004B6F88">
      <w:pPr>
        <w:tabs>
          <w:tab w:val="left" w:pos="284"/>
        </w:tabs>
        <w:jc w:val="both"/>
        <w:rPr>
          <w:sz w:val="22"/>
          <w:szCs w:val="22"/>
          <w:lang w:val="sr-Latn-ME"/>
        </w:rPr>
      </w:pPr>
      <w:r w:rsidRPr="00971396">
        <w:rPr>
          <w:sz w:val="22"/>
          <w:szCs w:val="22"/>
          <w:lang w:val="sr-Latn-ME"/>
        </w:rPr>
        <w:t>Ukoliko ste uzeli veću dozu l</w:t>
      </w:r>
      <w:r w:rsidR="004217AD" w:rsidRPr="00971396">
        <w:rPr>
          <w:sz w:val="22"/>
          <w:szCs w:val="22"/>
          <w:lang w:val="sr-Latn-ME"/>
        </w:rPr>
        <w:t>ij</w:t>
      </w:r>
      <w:r w:rsidRPr="00971396">
        <w:rPr>
          <w:sz w:val="22"/>
          <w:szCs w:val="22"/>
          <w:lang w:val="sr-Latn-ME"/>
        </w:rPr>
        <w:t>eka Efferalgan sa vitaminom C nego što bi trebalo, odmah razgovarajte sa l</w:t>
      </w:r>
      <w:r w:rsidR="004217AD" w:rsidRPr="00971396">
        <w:rPr>
          <w:sz w:val="22"/>
          <w:szCs w:val="22"/>
          <w:lang w:val="sr-Latn-ME"/>
        </w:rPr>
        <w:t>j</w:t>
      </w:r>
      <w:r w:rsidRPr="00971396">
        <w:rPr>
          <w:sz w:val="22"/>
          <w:szCs w:val="22"/>
          <w:lang w:val="sr-Latn-ME"/>
        </w:rPr>
        <w:t>ekarom ili farmaceutom.</w:t>
      </w:r>
    </w:p>
    <w:p w14:paraId="7FEE2206" w14:textId="11C4FD7E" w:rsidR="008E1942" w:rsidRPr="00971396" w:rsidRDefault="008E1942">
      <w:pPr>
        <w:tabs>
          <w:tab w:val="left" w:pos="284"/>
        </w:tabs>
        <w:jc w:val="both"/>
        <w:rPr>
          <w:sz w:val="22"/>
          <w:szCs w:val="22"/>
          <w:lang w:val="sr-Latn-ME"/>
        </w:rPr>
      </w:pPr>
      <w:r w:rsidRPr="00971396">
        <w:rPr>
          <w:b/>
          <w:bCs/>
          <w:sz w:val="22"/>
          <w:szCs w:val="22"/>
          <w:lang w:val="sr-Latn-ME"/>
        </w:rPr>
        <w:t>Predoziranje može biti fatalno.</w:t>
      </w:r>
    </w:p>
    <w:p w14:paraId="37D7381E" w14:textId="6BC8DE89" w:rsidR="009927EC" w:rsidRPr="00971396" w:rsidRDefault="004B6F88" w:rsidP="009927EC">
      <w:pPr>
        <w:tabs>
          <w:tab w:val="left" w:pos="284"/>
        </w:tabs>
        <w:jc w:val="both"/>
        <w:rPr>
          <w:sz w:val="22"/>
          <w:szCs w:val="22"/>
          <w:lang w:val="sr-Latn-ME"/>
        </w:rPr>
      </w:pPr>
      <w:r w:rsidRPr="00971396">
        <w:rPr>
          <w:sz w:val="22"/>
          <w:szCs w:val="22"/>
          <w:lang w:val="sr-Latn-ME"/>
        </w:rPr>
        <w:t>Prekinite l</w:t>
      </w:r>
      <w:r w:rsidR="004217AD" w:rsidRPr="00971396">
        <w:rPr>
          <w:sz w:val="22"/>
          <w:szCs w:val="22"/>
          <w:lang w:val="sr-Latn-ME"/>
        </w:rPr>
        <w:t>ij</w:t>
      </w:r>
      <w:r w:rsidRPr="00971396">
        <w:rPr>
          <w:sz w:val="22"/>
          <w:szCs w:val="22"/>
          <w:lang w:val="sr-Latn-ME"/>
        </w:rPr>
        <w:t xml:space="preserve">ečenje i </w:t>
      </w:r>
      <w:r w:rsidRPr="00971396">
        <w:rPr>
          <w:b/>
          <w:bCs/>
          <w:sz w:val="22"/>
          <w:szCs w:val="22"/>
          <w:u w:val="single"/>
          <w:lang w:val="sr-Latn-ME"/>
        </w:rPr>
        <w:t>odmah</w:t>
      </w:r>
      <w:r w:rsidRPr="00971396">
        <w:rPr>
          <w:sz w:val="22"/>
          <w:szCs w:val="22"/>
          <w:lang w:val="sr-Latn-ME"/>
        </w:rPr>
        <w:t xml:space="preserve"> potražite medicinsku pomoć</w:t>
      </w:r>
      <w:r w:rsidR="008E1942" w:rsidRPr="00971396">
        <w:rPr>
          <w:sz w:val="22"/>
          <w:szCs w:val="22"/>
          <w:lang w:val="sr-Latn-ME"/>
        </w:rPr>
        <w:t xml:space="preserve"> u</w:t>
      </w:r>
      <w:r w:rsidR="009927EC" w:rsidRPr="00971396">
        <w:rPr>
          <w:sz w:val="22"/>
          <w:szCs w:val="22"/>
          <w:lang w:val="sr-Latn-ME"/>
        </w:rPr>
        <w:t xml:space="preserve"> najbližoj stanici hitne pomoći u slučaju predoziranja ili slučajnog unosa većih doza paracetamola, jer može doći do ozbiljnog oštećenja funkcije jetre i bubrega (rjeđe). </w:t>
      </w:r>
    </w:p>
    <w:p w14:paraId="5690B8FB" w14:textId="77777777" w:rsidR="009927EC" w:rsidRPr="00971396" w:rsidRDefault="009927EC" w:rsidP="009927EC">
      <w:pPr>
        <w:tabs>
          <w:tab w:val="left" w:pos="284"/>
        </w:tabs>
        <w:jc w:val="both"/>
        <w:rPr>
          <w:b/>
          <w:bCs/>
          <w:sz w:val="22"/>
          <w:szCs w:val="22"/>
          <w:lang w:val="sr-Latn-ME"/>
        </w:rPr>
      </w:pPr>
      <w:r w:rsidRPr="00971396">
        <w:rPr>
          <w:sz w:val="22"/>
          <w:szCs w:val="22"/>
          <w:lang w:val="sr-Latn-ME"/>
        </w:rPr>
        <w:t>Glavni simptomi predoziranja su: mučnina, povraćanje, bljedilo, malaksalost, znojenje, gubitak apetita, bol u stomaku. Ovi simptomi obično se javljaju već u toku prva 24 sata od primjene veće doze lijeka.</w:t>
      </w:r>
    </w:p>
    <w:p w14:paraId="76E64D47" w14:textId="77777777" w:rsidR="00445D8F" w:rsidRPr="00971396" w:rsidRDefault="00445D8F" w:rsidP="006651B1">
      <w:pPr>
        <w:jc w:val="both"/>
        <w:rPr>
          <w:sz w:val="22"/>
          <w:szCs w:val="22"/>
          <w:lang w:val="sr-Latn-ME"/>
        </w:rPr>
      </w:pPr>
    </w:p>
    <w:p w14:paraId="7C2F8444" w14:textId="01B6DF48" w:rsidR="00A32113" w:rsidRPr="00971396" w:rsidRDefault="00A32113" w:rsidP="006651B1">
      <w:pPr>
        <w:jc w:val="both"/>
        <w:rPr>
          <w:b/>
          <w:sz w:val="22"/>
          <w:szCs w:val="22"/>
          <w:lang w:val="sr-Latn-ME"/>
        </w:rPr>
      </w:pPr>
      <w:r w:rsidRPr="00971396">
        <w:rPr>
          <w:b/>
          <w:sz w:val="22"/>
          <w:szCs w:val="22"/>
          <w:lang w:val="sr-Latn-ME"/>
        </w:rPr>
        <w:t xml:space="preserve">Ako ste zaboravili da uzmete lijek </w:t>
      </w:r>
      <w:r w:rsidR="008C7960" w:rsidRPr="00971396">
        <w:rPr>
          <w:b/>
          <w:bCs/>
          <w:caps/>
          <w:sz w:val="22"/>
          <w:szCs w:val="22"/>
          <w:lang w:val="sr-Latn-ME"/>
        </w:rPr>
        <w:t>Efferalgan sa vitaminom C</w:t>
      </w:r>
    </w:p>
    <w:p w14:paraId="45F21F10" w14:textId="77777777" w:rsidR="00445D8F" w:rsidRPr="00971396" w:rsidRDefault="00445D8F" w:rsidP="006651B1">
      <w:pPr>
        <w:jc w:val="both"/>
        <w:rPr>
          <w:sz w:val="22"/>
          <w:szCs w:val="22"/>
          <w:lang w:val="sr-Latn-ME"/>
        </w:rPr>
      </w:pPr>
    </w:p>
    <w:p w14:paraId="29E533BA" w14:textId="07C07C4A" w:rsidR="004B6F88" w:rsidRPr="00971396" w:rsidRDefault="004B6F88">
      <w:pPr>
        <w:tabs>
          <w:tab w:val="left" w:pos="284"/>
        </w:tabs>
        <w:jc w:val="both"/>
        <w:rPr>
          <w:sz w:val="22"/>
          <w:szCs w:val="22"/>
          <w:lang w:val="sr-Latn-ME"/>
        </w:rPr>
      </w:pPr>
      <w:r w:rsidRPr="00971396">
        <w:rPr>
          <w:sz w:val="22"/>
          <w:szCs w:val="22"/>
          <w:lang w:val="sr-Latn-ME"/>
        </w:rPr>
        <w:t>Ne uzimajte duplu dozu da biste nadoknadili propuštenu</w:t>
      </w:r>
      <w:r w:rsidR="008E1942" w:rsidRPr="00971396">
        <w:rPr>
          <w:sz w:val="22"/>
          <w:szCs w:val="22"/>
          <w:lang w:val="sr-Latn-ME"/>
        </w:rPr>
        <w:t xml:space="preserve"> dozu</w:t>
      </w:r>
      <w:r w:rsidRPr="00971396">
        <w:rPr>
          <w:sz w:val="22"/>
          <w:szCs w:val="22"/>
          <w:lang w:val="sr-Latn-ME"/>
        </w:rPr>
        <w:t xml:space="preserve">. </w:t>
      </w:r>
    </w:p>
    <w:p w14:paraId="58FE37B7" w14:textId="77777777" w:rsidR="004B6F88" w:rsidRPr="00971396" w:rsidRDefault="004B6F88">
      <w:pPr>
        <w:tabs>
          <w:tab w:val="left" w:pos="284"/>
        </w:tabs>
        <w:jc w:val="both"/>
        <w:rPr>
          <w:b/>
          <w:bCs/>
          <w:sz w:val="22"/>
          <w:szCs w:val="22"/>
          <w:lang w:val="sr-Latn-ME"/>
        </w:rPr>
      </w:pPr>
    </w:p>
    <w:p w14:paraId="2BAC5CD2" w14:textId="7412BEFB" w:rsidR="004B6F88" w:rsidRPr="00971396" w:rsidRDefault="004B6F88">
      <w:pPr>
        <w:tabs>
          <w:tab w:val="left" w:pos="284"/>
        </w:tabs>
        <w:jc w:val="both"/>
        <w:rPr>
          <w:b/>
          <w:sz w:val="22"/>
          <w:szCs w:val="22"/>
          <w:lang w:val="sr-Latn-ME"/>
        </w:rPr>
      </w:pPr>
      <w:r w:rsidRPr="00971396">
        <w:rPr>
          <w:sz w:val="22"/>
          <w:szCs w:val="22"/>
          <w:lang w:val="sr-Latn-ME"/>
        </w:rPr>
        <w:t>Ako imate dodatnih pitanja o prim</w:t>
      </w:r>
      <w:r w:rsidR="004217AD" w:rsidRPr="00971396">
        <w:rPr>
          <w:sz w:val="22"/>
          <w:szCs w:val="22"/>
          <w:lang w:val="sr-Latn-ME"/>
        </w:rPr>
        <w:t>j</w:t>
      </w:r>
      <w:r w:rsidRPr="00971396">
        <w:rPr>
          <w:sz w:val="22"/>
          <w:szCs w:val="22"/>
          <w:lang w:val="sr-Latn-ME"/>
        </w:rPr>
        <w:t>eni ovog l</w:t>
      </w:r>
      <w:r w:rsidR="004217AD" w:rsidRPr="00971396">
        <w:rPr>
          <w:sz w:val="22"/>
          <w:szCs w:val="22"/>
          <w:lang w:val="sr-Latn-ME"/>
        </w:rPr>
        <w:t>ij</w:t>
      </w:r>
      <w:r w:rsidRPr="00971396">
        <w:rPr>
          <w:sz w:val="22"/>
          <w:szCs w:val="22"/>
          <w:lang w:val="sr-Latn-ME"/>
        </w:rPr>
        <w:t>eka, obratite se svom l</w:t>
      </w:r>
      <w:r w:rsidR="004217AD" w:rsidRPr="00971396">
        <w:rPr>
          <w:sz w:val="22"/>
          <w:szCs w:val="22"/>
          <w:lang w:val="sr-Latn-ME"/>
        </w:rPr>
        <w:t>j</w:t>
      </w:r>
      <w:r w:rsidRPr="00971396">
        <w:rPr>
          <w:sz w:val="22"/>
          <w:szCs w:val="22"/>
          <w:lang w:val="sr-Latn-ME"/>
        </w:rPr>
        <w:t>ekaru ili farmaceutu.</w:t>
      </w:r>
    </w:p>
    <w:p w14:paraId="1A99E462" w14:textId="77777777" w:rsidR="004B6F88" w:rsidRPr="00971396" w:rsidRDefault="004B6F88" w:rsidP="00A32113">
      <w:pPr>
        <w:rPr>
          <w:sz w:val="22"/>
          <w:szCs w:val="22"/>
          <w:lang w:val="sr-Latn-ME"/>
        </w:rPr>
      </w:pPr>
    </w:p>
    <w:p w14:paraId="18FB2E36" w14:textId="77777777" w:rsidR="00396B66" w:rsidRPr="00971396" w:rsidRDefault="00396B66" w:rsidP="00A32113">
      <w:pPr>
        <w:rPr>
          <w:sz w:val="22"/>
          <w:szCs w:val="22"/>
          <w:lang w:val="sr-Latn-ME"/>
        </w:rPr>
      </w:pPr>
    </w:p>
    <w:p w14:paraId="77287999" w14:textId="77777777" w:rsidR="00A32113" w:rsidRPr="00971396" w:rsidRDefault="00A32113" w:rsidP="006651B1">
      <w:pPr>
        <w:tabs>
          <w:tab w:val="left" w:pos="540"/>
          <w:tab w:val="left" w:pos="569"/>
        </w:tabs>
        <w:jc w:val="both"/>
        <w:rPr>
          <w:b/>
          <w:bCs/>
          <w:sz w:val="22"/>
          <w:szCs w:val="22"/>
          <w:lang w:val="sr-Latn-ME"/>
        </w:rPr>
      </w:pPr>
      <w:r w:rsidRPr="00971396">
        <w:rPr>
          <w:b/>
          <w:bCs/>
          <w:sz w:val="22"/>
          <w:szCs w:val="22"/>
          <w:lang w:val="sr-Latn-ME"/>
        </w:rPr>
        <w:t xml:space="preserve">4. </w:t>
      </w:r>
      <w:r w:rsidR="00291DAD" w:rsidRPr="00971396">
        <w:rPr>
          <w:b/>
          <w:bCs/>
          <w:sz w:val="22"/>
          <w:szCs w:val="22"/>
          <w:lang w:val="sr-Latn-ME"/>
        </w:rPr>
        <w:tab/>
      </w:r>
      <w:r w:rsidRPr="00971396">
        <w:rPr>
          <w:b/>
          <w:bCs/>
          <w:sz w:val="22"/>
          <w:szCs w:val="22"/>
          <w:lang w:val="sr-Latn-ME"/>
        </w:rPr>
        <w:t>MOGUĆA NEŽELJENA DEJSTVA</w:t>
      </w:r>
    </w:p>
    <w:p w14:paraId="66CDD452" w14:textId="77777777" w:rsidR="00445D8F" w:rsidRPr="00971396" w:rsidRDefault="00445D8F" w:rsidP="006651B1">
      <w:pPr>
        <w:jc w:val="both"/>
        <w:rPr>
          <w:sz w:val="22"/>
          <w:szCs w:val="22"/>
          <w:lang w:val="sr-Latn-ME"/>
        </w:rPr>
      </w:pPr>
    </w:p>
    <w:p w14:paraId="015743CE" w14:textId="0850E049" w:rsidR="006D5C11" w:rsidRPr="00971396" w:rsidRDefault="006D5C11" w:rsidP="006651B1">
      <w:pPr>
        <w:numPr>
          <w:ilvl w:val="12"/>
          <w:numId w:val="0"/>
        </w:numPr>
        <w:tabs>
          <w:tab w:val="left" w:pos="720"/>
        </w:tabs>
        <w:ind w:right="-29"/>
        <w:jc w:val="both"/>
        <w:rPr>
          <w:sz w:val="22"/>
          <w:szCs w:val="22"/>
          <w:lang w:val="sr-Latn-ME"/>
        </w:rPr>
      </w:pPr>
      <w:r w:rsidRPr="00971396">
        <w:rPr>
          <w:sz w:val="22"/>
          <w:szCs w:val="22"/>
          <w:lang w:val="sr-Latn-ME"/>
        </w:rPr>
        <w:t xml:space="preserve">Kao i svi ljekovi i lijek </w:t>
      </w:r>
      <w:r w:rsidR="008C7960" w:rsidRPr="00971396">
        <w:rPr>
          <w:b/>
          <w:bCs/>
          <w:caps/>
          <w:sz w:val="22"/>
          <w:szCs w:val="22"/>
          <w:lang w:val="sr-Latn-ME"/>
        </w:rPr>
        <w:t>Efferalgan sa vitaminom C</w:t>
      </w:r>
      <w:r w:rsidRPr="00971396">
        <w:rPr>
          <w:sz w:val="22"/>
          <w:szCs w:val="22"/>
          <w:lang w:val="sr-Latn-ME"/>
        </w:rPr>
        <w:t xml:space="preserve"> može izazvati neželjena dejstva, iako se ona ne moraju javiti kod svakoga.</w:t>
      </w:r>
    </w:p>
    <w:p w14:paraId="4BB82943" w14:textId="77777777" w:rsidR="004B6F88" w:rsidRPr="00971396" w:rsidRDefault="004B6F88">
      <w:pPr>
        <w:tabs>
          <w:tab w:val="left" w:pos="284"/>
        </w:tabs>
        <w:jc w:val="both"/>
        <w:rPr>
          <w:b/>
          <w:bCs/>
          <w:i/>
          <w:iCs/>
          <w:caps/>
          <w:sz w:val="22"/>
          <w:szCs w:val="22"/>
          <w:u w:val="single"/>
          <w:lang w:val="sr-Latn-ME"/>
        </w:rPr>
      </w:pPr>
    </w:p>
    <w:p w14:paraId="1092CB2C" w14:textId="4BF6877A" w:rsidR="004B6F88" w:rsidRPr="00971396" w:rsidRDefault="004B6F88">
      <w:pPr>
        <w:tabs>
          <w:tab w:val="left" w:pos="284"/>
        </w:tabs>
        <w:jc w:val="both"/>
        <w:rPr>
          <w:b/>
          <w:bCs/>
          <w:i/>
          <w:iCs/>
          <w:caps/>
          <w:sz w:val="22"/>
          <w:szCs w:val="22"/>
          <w:u w:val="single"/>
          <w:lang w:val="sr-Latn-ME"/>
        </w:rPr>
      </w:pPr>
      <w:r w:rsidRPr="00971396">
        <w:rPr>
          <w:b/>
          <w:bCs/>
          <w:i/>
          <w:iCs/>
          <w:caps/>
          <w:sz w:val="22"/>
          <w:szCs w:val="22"/>
          <w:u w:val="single"/>
          <w:lang w:val="sr-Latn-ME"/>
        </w:rPr>
        <w:t>Neželjena dejstva vezana za paracetamol</w:t>
      </w:r>
    </w:p>
    <w:p w14:paraId="6A890A02" w14:textId="4D5C4896" w:rsidR="004B6F88" w:rsidRPr="00971396" w:rsidRDefault="004B6F88">
      <w:pPr>
        <w:tabs>
          <w:tab w:val="left" w:pos="284"/>
        </w:tabs>
        <w:jc w:val="both"/>
        <w:rPr>
          <w:sz w:val="22"/>
          <w:szCs w:val="22"/>
          <w:lang w:val="sr-Latn-ME"/>
        </w:rPr>
      </w:pPr>
      <w:r w:rsidRPr="00971396">
        <w:rPr>
          <w:b/>
          <w:bCs/>
          <w:sz w:val="22"/>
          <w:szCs w:val="22"/>
          <w:lang w:val="sr-Latn-ME"/>
        </w:rPr>
        <w:t>R</w:t>
      </w:r>
      <w:r w:rsidR="006D1B23" w:rsidRPr="00971396">
        <w:rPr>
          <w:b/>
          <w:bCs/>
          <w:sz w:val="22"/>
          <w:szCs w:val="22"/>
          <w:lang w:val="sr-Latn-ME"/>
        </w:rPr>
        <w:t>ij</w:t>
      </w:r>
      <w:r w:rsidRPr="00971396">
        <w:rPr>
          <w:b/>
          <w:bCs/>
          <w:sz w:val="22"/>
          <w:szCs w:val="22"/>
          <w:lang w:val="sr-Latn-ME"/>
        </w:rPr>
        <w:t>etka neželjena dejstva</w:t>
      </w:r>
      <w:r w:rsidRPr="00971396">
        <w:rPr>
          <w:sz w:val="22"/>
          <w:szCs w:val="22"/>
          <w:lang w:val="sr-Latn-ME"/>
        </w:rPr>
        <w:t xml:space="preserve"> (mogu da se jave kod  najviše 1 od 1000 pacijenata koji uzimaju l</w:t>
      </w:r>
      <w:r w:rsidR="006D1B23" w:rsidRPr="00971396">
        <w:rPr>
          <w:sz w:val="22"/>
          <w:szCs w:val="22"/>
          <w:lang w:val="sr-Latn-ME"/>
        </w:rPr>
        <w:t>ij</w:t>
      </w:r>
      <w:r w:rsidRPr="00971396">
        <w:rPr>
          <w:sz w:val="22"/>
          <w:szCs w:val="22"/>
          <w:lang w:val="sr-Latn-ME"/>
        </w:rPr>
        <w:t>ek):</w:t>
      </w:r>
    </w:p>
    <w:p w14:paraId="2651E351" w14:textId="70DCC9C1" w:rsidR="004B6F88" w:rsidRPr="00971396" w:rsidRDefault="004B6F88">
      <w:pPr>
        <w:tabs>
          <w:tab w:val="left" w:pos="284"/>
        </w:tabs>
        <w:jc w:val="both"/>
        <w:rPr>
          <w:sz w:val="22"/>
          <w:szCs w:val="22"/>
          <w:lang w:val="sr-Latn-ME"/>
        </w:rPr>
      </w:pPr>
      <w:r w:rsidRPr="00971396">
        <w:rPr>
          <w:sz w:val="22"/>
          <w:szCs w:val="22"/>
          <w:lang w:val="sr-Latn-ME"/>
        </w:rPr>
        <w:t xml:space="preserve">• crvenilo, osip na koži, urtikarija. </w:t>
      </w:r>
      <w:r w:rsidRPr="00971396">
        <w:rPr>
          <w:sz w:val="22"/>
          <w:szCs w:val="22"/>
          <w:u w:val="single"/>
          <w:lang w:val="sr-Latn-ME"/>
        </w:rPr>
        <w:t>L</w:t>
      </w:r>
      <w:r w:rsidR="006D1B23" w:rsidRPr="00971396">
        <w:rPr>
          <w:sz w:val="22"/>
          <w:szCs w:val="22"/>
          <w:u w:val="single"/>
          <w:lang w:val="sr-Latn-ME"/>
        </w:rPr>
        <w:t>ij</w:t>
      </w:r>
      <w:r w:rsidRPr="00971396">
        <w:rPr>
          <w:sz w:val="22"/>
          <w:szCs w:val="22"/>
          <w:u w:val="single"/>
          <w:lang w:val="sr-Latn-ME"/>
        </w:rPr>
        <w:t>ečenje treba odmah prekinuti</w:t>
      </w:r>
      <w:r w:rsidRPr="00971396">
        <w:rPr>
          <w:sz w:val="22"/>
          <w:szCs w:val="22"/>
          <w:lang w:val="sr-Latn-ME"/>
        </w:rPr>
        <w:t>, obav</w:t>
      </w:r>
      <w:r w:rsidR="001436AE" w:rsidRPr="00971396">
        <w:rPr>
          <w:sz w:val="22"/>
          <w:szCs w:val="22"/>
          <w:lang w:val="sr-Latn-ME"/>
        </w:rPr>
        <w:t>ij</w:t>
      </w:r>
      <w:r w:rsidRPr="00971396">
        <w:rPr>
          <w:sz w:val="22"/>
          <w:szCs w:val="22"/>
          <w:lang w:val="sr-Latn-ME"/>
        </w:rPr>
        <w:t>estit</w:t>
      </w:r>
      <w:r w:rsidR="001436AE" w:rsidRPr="00971396">
        <w:rPr>
          <w:sz w:val="22"/>
          <w:szCs w:val="22"/>
          <w:lang w:val="sr-Latn-ME"/>
        </w:rPr>
        <w:t>i</w:t>
      </w:r>
      <w:r w:rsidRPr="00971396">
        <w:rPr>
          <w:sz w:val="22"/>
          <w:szCs w:val="22"/>
          <w:lang w:val="sr-Latn-ME"/>
        </w:rPr>
        <w:t xml:space="preserve"> Vašeg l</w:t>
      </w:r>
      <w:r w:rsidR="006D1B23" w:rsidRPr="00971396">
        <w:rPr>
          <w:sz w:val="22"/>
          <w:szCs w:val="22"/>
          <w:lang w:val="sr-Latn-ME"/>
        </w:rPr>
        <w:t>j</w:t>
      </w:r>
      <w:r w:rsidRPr="00971396">
        <w:rPr>
          <w:sz w:val="22"/>
          <w:szCs w:val="22"/>
          <w:lang w:val="sr-Latn-ME"/>
        </w:rPr>
        <w:t>ekara i nikada više ne bi trebalo da uzimate bilo koji drugi l</w:t>
      </w:r>
      <w:r w:rsidR="006D1B23" w:rsidRPr="00971396">
        <w:rPr>
          <w:sz w:val="22"/>
          <w:szCs w:val="22"/>
          <w:lang w:val="sr-Latn-ME"/>
        </w:rPr>
        <w:t>ij</w:t>
      </w:r>
      <w:r w:rsidRPr="00971396">
        <w:rPr>
          <w:sz w:val="22"/>
          <w:szCs w:val="22"/>
          <w:lang w:val="sr-Latn-ME"/>
        </w:rPr>
        <w:t>ek koji sadrži paracetamol,</w:t>
      </w:r>
    </w:p>
    <w:p w14:paraId="2E8A662E" w14:textId="43E4859A" w:rsidR="004B6F88" w:rsidRPr="00971396" w:rsidRDefault="004B6F88">
      <w:pPr>
        <w:tabs>
          <w:tab w:val="left" w:pos="284"/>
        </w:tabs>
        <w:jc w:val="both"/>
        <w:rPr>
          <w:sz w:val="22"/>
          <w:szCs w:val="22"/>
          <w:lang w:val="sr-Latn-ME"/>
        </w:rPr>
      </w:pPr>
      <w:r w:rsidRPr="00971396">
        <w:rPr>
          <w:sz w:val="22"/>
          <w:szCs w:val="22"/>
          <w:lang w:val="sr-Latn-ME"/>
        </w:rPr>
        <w:t>• sitna krvarenja na koži u vidu crvenih mrlja (purpura). Odmah prekinite sa l</w:t>
      </w:r>
      <w:r w:rsidR="006D1B23" w:rsidRPr="00971396">
        <w:rPr>
          <w:sz w:val="22"/>
          <w:szCs w:val="22"/>
          <w:lang w:val="sr-Latn-ME"/>
        </w:rPr>
        <w:t>ij</w:t>
      </w:r>
      <w:r w:rsidRPr="00971396">
        <w:rPr>
          <w:sz w:val="22"/>
          <w:szCs w:val="22"/>
          <w:lang w:val="sr-Latn-ME"/>
        </w:rPr>
        <w:t>ečenjem, obav</w:t>
      </w:r>
      <w:r w:rsidR="001436AE" w:rsidRPr="00971396">
        <w:rPr>
          <w:sz w:val="22"/>
          <w:szCs w:val="22"/>
          <w:lang w:val="sr-Latn-ME"/>
        </w:rPr>
        <w:t>ij</w:t>
      </w:r>
      <w:r w:rsidRPr="00971396">
        <w:rPr>
          <w:sz w:val="22"/>
          <w:szCs w:val="22"/>
          <w:lang w:val="sr-Latn-ME"/>
        </w:rPr>
        <w:t>estite svog l</w:t>
      </w:r>
      <w:r w:rsidR="006D1B23" w:rsidRPr="00971396">
        <w:rPr>
          <w:sz w:val="22"/>
          <w:szCs w:val="22"/>
          <w:lang w:val="sr-Latn-ME"/>
        </w:rPr>
        <w:t>j</w:t>
      </w:r>
      <w:r w:rsidRPr="00971396">
        <w:rPr>
          <w:sz w:val="22"/>
          <w:szCs w:val="22"/>
          <w:lang w:val="sr-Latn-ME"/>
        </w:rPr>
        <w:t>ekara i nikada više ne uzimajte l</w:t>
      </w:r>
      <w:r w:rsidR="006D1B23" w:rsidRPr="00971396">
        <w:rPr>
          <w:sz w:val="22"/>
          <w:szCs w:val="22"/>
          <w:lang w:val="sr-Latn-ME"/>
        </w:rPr>
        <w:t>j</w:t>
      </w:r>
      <w:r w:rsidRPr="00971396">
        <w:rPr>
          <w:sz w:val="22"/>
          <w:szCs w:val="22"/>
          <w:lang w:val="sr-Latn-ME"/>
        </w:rPr>
        <w:t>ekove koji sadrže paracetamol.</w:t>
      </w:r>
    </w:p>
    <w:p w14:paraId="0E7EBEB1" w14:textId="77777777" w:rsidR="004B6F88" w:rsidRPr="00971396" w:rsidRDefault="004B6F88">
      <w:pPr>
        <w:tabs>
          <w:tab w:val="left" w:pos="284"/>
        </w:tabs>
        <w:jc w:val="both"/>
        <w:rPr>
          <w:sz w:val="22"/>
          <w:szCs w:val="22"/>
          <w:lang w:val="sr-Latn-ME"/>
        </w:rPr>
      </w:pPr>
    </w:p>
    <w:p w14:paraId="2F6646D2" w14:textId="3121194A" w:rsidR="004B6F88" w:rsidRPr="00971396" w:rsidRDefault="004B6F88">
      <w:pPr>
        <w:tabs>
          <w:tab w:val="left" w:pos="284"/>
        </w:tabs>
        <w:jc w:val="both"/>
        <w:rPr>
          <w:sz w:val="22"/>
          <w:szCs w:val="22"/>
          <w:lang w:val="sr-Latn-ME"/>
        </w:rPr>
      </w:pPr>
      <w:r w:rsidRPr="00971396">
        <w:rPr>
          <w:b/>
          <w:bCs/>
          <w:sz w:val="22"/>
          <w:szCs w:val="22"/>
          <w:lang w:val="sr-Latn-ME"/>
        </w:rPr>
        <w:t>Veoma r</w:t>
      </w:r>
      <w:r w:rsidR="006D1B23" w:rsidRPr="00971396">
        <w:rPr>
          <w:b/>
          <w:bCs/>
          <w:sz w:val="22"/>
          <w:szCs w:val="22"/>
          <w:lang w:val="sr-Latn-ME"/>
        </w:rPr>
        <w:t>ij</w:t>
      </w:r>
      <w:r w:rsidRPr="00971396">
        <w:rPr>
          <w:b/>
          <w:bCs/>
          <w:sz w:val="22"/>
          <w:szCs w:val="22"/>
          <w:lang w:val="sr-Latn-ME"/>
        </w:rPr>
        <w:t>etka neželjena dejstva</w:t>
      </w:r>
      <w:r w:rsidRPr="00971396">
        <w:rPr>
          <w:sz w:val="22"/>
          <w:szCs w:val="22"/>
          <w:lang w:val="sr-Latn-ME"/>
        </w:rPr>
        <w:t xml:space="preserve"> (mogu da se jave kod najviše 1 na 10000 pacijenata koji uzimaju l</w:t>
      </w:r>
      <w:r w:rsidR="006D1B23" w:rsidRPr="00971396">
        <w:rPr>
          <w:sz w:val="22"/>
          <w:szCs w:val="22"/>
          <w:lang w:val="sr-Latn-ME"/>
        </w:rPr>
        <w:t>ij</w:t>
      </w:r>
      <w:r w:rsidRPr="00971396">
        <w:rPr>
          <w:sz w:val="22"/>
          <w:szCs w:val="22"/>
          <w:lang w:val="sr-Latn-ME"/>
        </w:rPr>
        <w:t xml:space="preserve">ek): </w:t>
      </w:r>
    </w:p>
    <w:p w14:paraId="01B7BAD0" w14:textId="4A82BBC0" w:rsidR="004B6F88" w:rsidRPr="00971396" w:rsidRDefault="004B6F88">
      <w:pPr>
        <w:tabs>
          <w:tab w:val="left" w:pos="284"/>
        </w:tabs>
        <w:jc w:val="both"/>
        <w:rPr>
          <w:sz w:val="22"/>
          <w:szCs w:val="22"/>
          <w:lang w:val="sr-Latn-ME"/>
        </w:rPr>
      </w:pPr>
      <w:r w:rsidRPr="00971396">
        <w:rPr>
          <w:sz w:val="22"/>
          <w:szCs w:val="22"/>
          <w:lang w:val="sr-Latn-ME"/>
        </w:rPr>
        <w:t xml:space="preserve">• ozbiljne reakcije na koži. </w:t>
      </w:r>
      <w:r w:rsidRPr="00971396">
        <w:rPr>
          <w:sz w:val="22"/>
          <w:szCs w:val="22"/>
          <w:u w:val="single"/>
          <w:lang w:val="sr-Latn-ME"/>
        </w:rPr>
        <w:t>L</w:t>
      </w:r>
      <w:r w:rsidR="006D1B23" w:rsidRPr="00971396">
        <w:rPr>
          <w:sz w:val="22"/>
          <w:szCs w:val="22"/>
          <w:u w:val="single"/>
          <w:lang w:val="sr-Latn-ME"/>
        </w:rPr>
        <w:t>ij</w:t>
      </w:r>
      <w:r w:rsidRPr="00971396">
        <w:rPr>
          <w:sz w:val="22"/>
          <w:szCs w:val="22"/>
          <w:u w:val="single"/>
          <w:lang w:val="sr-Latn-ME"/>
        </w:rPr>
        <w:t>ečenje treba odmah prekinuti</w:t>
      </w:r>
      <w:r w:rsidRPr="00971396">
        <w:rPr>
          <w:sz w:val="22"/>
          <w:szCs w:val="22"/>
          <w:lang w:val="sr-Latn-ME"/>
        </w:rPr>
        <w:t>, obav</w:t>
      </w:r>
      <w:r w:rsidR="006D1B23" w:rsidRPr="00971396">
        <w:rPr>
          <w:sz w:val="22"/>
          <w:szCs w:val="22"/>
          <w:lang w:val="sr-Latn-ME"/>
        </w:rPr>
        <w:t>ij</w:t>
      </w:r>
      <w:r w:rsidRPr="00971396">
        <w:rPr>
          <w:sz w:val="22"/>
          <w:szCs w:val="22"/>
          <w:lang w:val="sr-Latn-ME"/>
        </w:rPr>
        <w:t>estiti Vašeg l</w:t>
      </w:r>
      <w:r w:rsidR="006D1B23" w:rsidRPr="00971396">
        <w:rPr>
          <w:sz w:val="22"/>
          <w:szCs w:val="22"/>
          <w:lang w:val="sr-Latn-ME"/>
        </w:rPr>
        <w:t>j</w:t>
      </w:r>
      <w:r w:rsidRPr="00971396">
        <w:rPr>
          <w:sz w:val="22"/>
          <w:szCs w:val="22"/>
          <w:lang w:val="sr-Latn-ME"/>
        </w:rPr>
        <w:t xml:space="preserve">ekara i nikada </w:t>
      </w:r>
      <w:r w:rsidR="00EC2945" w:rsidRPr="00971396">
        <w:rPr>
          <w:sz w:val="22"/>
          <w:szCs w:val="22"/>
          <w:lang w:val="sr-Latn-ME"/>
        </w:rPr>
        <w:t xml:space="preserve">više </w:t>
      </w:r>
      <w:r w:rsidRPr="00971396">
        <w:rPr>
          <w:sz w:val="22"/>
          <w:szCs w:val="22"/>
          <w:lang w:val="sr-Latn-ME"/>
        </w:rPr>
        <w:t>ne bi trebalo da uzimate bilo koji drugi l</w:t>
      </w:r>
      <w:r w:rsidR="006D1B23" w:rsidRPr="00971396">
        <w:rPr>
          <w:sz w:val="22"/>
          <w:szCs w:val="22"/>
          <w:lang w:val="sr-Latn-ME"/>
        </w:rPr>
        <w:t>ij</w:t>
      </w:r>
      <w:r w:rsidRPr="00971396">
        <w:rPr>
          <w:sz w:val="22"/>
          <w:szCs w:val="22"/>
          <w:lang w:val="sr-Latn-ME"/>
        </w:rPr>
        <w:t>ek koji sadrži paracetamol,</w:t>
      </w:r>
    </w:p>
    <w:p w14:paraId="00866CD9" w14:textId="6A956E6C" w:rsidR="004B6F88" w:rsidRPr="00971396" w:rsidRDefault="004B6F88">
      <w:pPr>
        <w:tabs>
          <w:tab w:val="left" w:pos="284"/>
        </w:tabs>
        <w:jc w:val="both"/>
        <w:rPr>
          <w:sz w:val="22"/>
          <w:szCs w:val="22"/>
          <w:lang w:val="sr-Latn-ME"/>
        </w:rPr>
      </w:pPr>
      <w:r w:rsidRPr="00971396">
        <w:rPr>
          <w:sz w:val="22"/>
          <w:szCs w:val="22"/>
          <w:lang w:val="sr-Latn-ME"/>
        </w:rPr>
        <w:t>• biološke prom</w:t>
      </w:r>
      <w:r w:rsidR="006D1B23" w:rsidRPr="00971396">
        <w:rPr>
          <w:sz w:val="22"/>
          <w:szCs w:val="22"/>
          <w:lang w:val="sr-Latn-ME"/>
        </w:rPr>
        <w:t>j</w:t>
      </w:r>
      <w:r w:rsidRPr="00971396">
        <w:rPr>
          <w:sz w:val="22"/>
          <w:szCs w:val="22"/>
          <w:lang w:val="sr-Latn-ME"/>
        </w:rPr>
        <w:t>ene koje zaht</w:t>
      </w:r>
      <w:r w:rsidR="006D1B23" w:rsidRPr="00971396">
        <w:rPr>
          <w:sz w:val="22"/>
          <w:szCs w:val="22"/>
          <w:lang w:val="sr-Latn-ME"/>
        </w:rPr>
        <w:t>ij</w:t>
      </w:r>
      <w:r w:rsidRPr="00971396">
        <w:rPr>
          <w:sz w:val="22"/>
          <w:szCs w:val="22"/>
          <w:lang w:val="sr-Latn-ME"/>
        </w:rPr>
        <w:t>evaju analizu krvi: abnormalno male vr</w:t>
      </w:r>
      <w:r w:rsidR="006D1B23" w:rsidRPr="00971396">
        <w:rPr>
          <w:sz w:val="22"/>
          <w:szCs w:val="22"/>
          <w:lang w:val="sr-Latn-ME"/>
        </w:rPr>
        <w:t>ij</w:t>
      </w:r>
      <w:r w:rsidRPr="00971396">
        <w:rPr>
          <w:sz w:val="22"/>
          <w:szCs w:val="22"/>
          <w:lang w:val="sr-Latn-ME"/>
        </w:rPr>
        <w:t>ednosti određenih vrsta b</w:t>
      </w:r>
      <w:r w:rsidR="006D1B23" w:rsidRPr="00971396">
        <w:rPr>
          <w:sz w:val="22"/>
          <w:szCs w:val="22"/>
          <w:lang w:val="sr-Latn-ME"/>
        </w:rPr>
        <w:t>ij</w:t>
      </w:r>
      <w:r w:rsidRPr="00971396">
        <w:rPr>
          <w:sz w:val="22"/>
          <w:szCs w:val="22"/>
          <w:lang w:val="sr-Latn-ME"/>
        </w:rPr>
        <w:t>elih krvnih ćelija (leukopenija, neutropenija) ili određenih krvnih ćelija kao što su trombociti (trombocitopenija), što može dovesti do krvarenja iz nosa ili krvarenja desni. U tom slučaju, obratite se l</w:t>
      </w:r>
      <w:r w:rsidR="006D1B23" w:rsidRPr="00971396">
        <w:rPr>
          <w:sz w:val="22"/>
          <w:szCs w:val="22"/>
          <w:lang w:val="sr-Latn-ME"/>
        </w:rPr>
        <w:t>j</w:t>
      </w:r>
      <w:r w:rsidRPr="00971396">
        <w:rPr>
          <w:sz w:val="22"/>
          <w:szCs w:val="22"/>
          <w:lang w:val="sr-Latn-ME"/>
        </w:rPr>
        <w:t>ekaru.</w:t>
      </w:r>
    </w:p>
    <w:p w14:paraId="69E69CD8" w14:textId="76640D78" w:rsidR="004B6F88" w:rsidRPr="00971396" w:rsidRDefault="004B6F88">
      <w:pPr>
        <w:tabs>
          <w:tab w:val="left" w:pos="284"/>
        </w:tabs>
        <w:jc w:val="both"/>
        <w:rPr>
          <w:sz w:val="22"/>
          <w:szCs w:val="22"/>
          <w:lang w:val="sr-Latn-ME"/>
        </w:rPr>
      </w:pPr>
      <w:r w:rsidRPr="00971396">
        <w:rPr>
          <w:b/>
          <w:bCs/>
          <w:sz w:val="22"/>
          <w:szCs w:val="22"/>
          <w:lang w:val="sr-Latn-ME"/>
        </w:rPr>
        <w:lastRenderedPageBreak/>
        <w:t>Nepoznata učestalost</w:t>
      </w:r>
      <w:r w:rsidRPr="00971396">
        <w:rPr>
          <w:sz w:val="22"/>
          <w:szCs w:val="22"/>
          <w:lang w:val="sr-Latn-ME"/>
        </w:rPr>
        <w:t xml:space="preserve"> (ne može se proc</w:t>
      </w:r>
      <w:r w:rsidR="005F7493" w:rsidRPr="00971396">
        <w:rPr>
          <w:sz w:val="22"/>
          <w:szCs w:val="22"/>
          <w:lang w:val="sr-Latn-ME"/>
        </w:rPr>
        <w:t>ij</w:t>
      </w:r>
      <w:r w:rsidRPr="00971396">
        <w:rPr>
          <w:sz w:val="22"/>
          <w:szCs w:val="22"/>
          <w:lang w:val="sr-Latn-ME"/>
        </w:rPr>
        <w:t xml:space="preserve">eniti na osnovu dostupnih podataka): </w:t>
      </w:r>
    </w:p>
    <w:p w14:paraId="4F1BF444" w14:textId="6134F67C" w:rsidR="004B6F88" w:rsidRPr="00971396" w:rsidRDefault="004B6F88">
      <w:pPr>
        <w:tabs>
          <w:tab w:val="left" w:pos="284"/>
        </w:tabs>
        <w:jc w:val="both"/>
        <w:rPr>
          <w:sz w:val="22"/>
          <w:szCs w:val="22"/>
          <w:lang w:val="sr-Latn-ME"/>
        </w:rPr>
      </w:pPr>
      <w:r w:rsidRPr="00971396">
        <w:rPr>
          <w:sz w:val="22"/>
          <w:szCs w:val="22"/>
          <w:lang w:val="sr-Latn-ME"/>
        </w:rPr>
        <w:t xml:space="preserve">• osip ili crvenilo kože ili alergijska reakcija koja može uključivati iznenadno oticanje lica i vrata što može dovesti do otežanog disanja (angioedem) ili iznenadne malaksalosti sa padom krvnog pritiska (anafilaktički šok). </w:t>
      </w:r>
      <w:r w:rsidRPr="00971396">
        <w:rPr>
          <w:sz w:val="22"/>
          <w:szCs w:val="22"/>
          <w:u w:val="single"/>
          <w:lang w:val="sr-Latn-ME"/>
        </w:rPr>
        <w:t>L</w:t>
      </w:r>
      <w:r w:rsidR="005F7493" w:rsidRPr="00971396">
        <w:rPr>
          <w:sz w:val="22"/>
          <w:szCs w:val="22"/>
          <w:u w:val="single"/>
          <w:lang w:val="sr-Latn-ME"/>
        </w:rPr>
        <w:t>ij</w:t>
      </w:r>
      <w:r w:rsidRPr="00971396">
        <w:rPr>
          <w:sz w:val="22"/>
          <w:szCs w:val="22"/>
          <w:u w:val="single"/>
          <w:lang w:val="sr-Latn-ME"/>
        </w:rPr>
        <w:t>ečenje se mora odmah prekinuti</w:t>
      </w:r>
      <w:r w:rsidRPr="00971396">
        <w:rPr>
          <w:sz w:val="22"/>
          <w:szCs w:val="22"/>
          <w:lang w:val="sr-Latn-ME"/>
        </w:rPr>
        <w:t>, obav</w:t>
      </w:r>
      <w:r w:rsidR="00EC2945" w:rsidRPr="00971396">
        <w:rPr>
          <w:sz w:val="22"/>
          <w:szCs w:val="22"/>
          <w:lang w:val="sr-Latn-ME"/>
        </w:rPr>
        <w:t>ij</w:t>
      </w:r>
      <w:r w:rsidRPr="00971396">
        <w:rPr>
          <w:sz w:val="22"/>
          <w:szCs w:val="22"/>
          <w:lang w:val="sr-Latn-ME"/>
        </w:rPr>
        <w:t>estiti Vašeg l</w:t>
      </w:r>
      <w:r w:rsidR="005F7493" w:rsidRPr="00971396">
        <w:rPr>
          <w:sz w:val="22"/>
          <w:szCs w:val="22"/>
          <w:lang w:val="sr-Latn-ME"/>
        </w:rPr>
        <w:t>j</w:t>
      </w:r>
      <w:r w:rsidRPr="00971396">
        <w:rPr>
          <w:sz w:val="22"/>
          <w:szCs w:val="22"/>
          <w:lang w:val="sr-Latn-ME"/>
        </w:rPr>
        <w:t>ekara i ne sm</w:t>
      </w:r>
      <w:r w:rsidR="005F7493" w:rsidRPr="00971396">
        <w:rPr>
          <w:sz w:val="22"/>
          <w:szCs w:val="22"/>
          <w:lang w:val="sr-Latn-ME"/>
        </w:rPr>
        <w:t>ij</w:t>
      </w:r>
      <w:r w:rsidRPr="00971396">
        <w:rPr>
          <w:sz w:val="22"/>
          <w:szCs w:val="22"/>
          <w:lang w:val="sr-Latn-ME"/>
        </w:rPr>
        <w:t>ete više uzimati l</w:t>
      </w:r>
      <w:r w:rsidR="005F7493" w:rsidRPr="00971396">
        <w:rPr>
          <w:sz w:val="22"/>
          <w:szCs w:val="22"/>
          <w:lang w:val="sr-Latn-ME"/>
        </w:rPr>
        <w:t>j</w:t>
      </w:r>
      <w:r w:rsidRPr="00971396">
        <w:rPr>
          <w:sz w:val="22"/>
          <w:szCs w:val="22"/>
          <w:lang w:val="sr-Latn-ME"/>
        </w:rPr>
        <w:t>ekove koji sadrže paracetamol</w:t>
      </w:r>
      <w:r w:rsidR="00760231" w:rsidRPr="00971396">
        <w:rPr>
          <w:sz w:val="22"/>
          <w:szCs w:val="22"/>
          <w:lang w:val="sr-Latn-ME"/>
        </w:rPr>
        <w:t>.</w:t>
      </w:r>
    </w:p>
    <w:p w14:paraId="7E76C0D2" w14:textId="77777777" w:rsidR="004B6F88" w:rsidRPr="00971396" w:rsidRDefault="004B6F88" w:rsidP="006651B1">
      <w:pPr>
        <w:tabs>
          <w:tab w:val="left" w:pos="284"/>
        </w:tabs>
        <w:jc w:val="both"/>
        <w:rPr>
          <w:sz w:val="22"/>
          <w:szCs w:val="22"/>
          <w:lang w:val="sr-Latn-ME"/>
        </w:rPr>
      </w:pPr>
      <w:r w:rsidRPr="00971396">
        <w:rPr>
          <w:sz w:val="22"/>
          <w:szCs w:val="22"/>
          <w:lang w:val="sr-Latn-ME"/>
        </w:rPr>
        <w:t>• proliv, bol u stomaku, poremećena funkcija jetre.</w:t>
      </w:r>
    </w:p>
    <w:p w14:paraId="2CD03C9D" w14:textId="77777777" w:rsidR="004B6F88" w:rsidRPr="00971396" w:rsidRDefault="004B6F88" w:rsidP="006651B1">
      <w:pPr>
        <w:tabs>
          <w:tab w:val="left" w:pos="284"/>
        </w:tabs>
        <w:jc w:val="both"/>
        <w:rPr>
          <w:sz w:val="22"/>
          <w:szCs w:val="22"/>
          <w:lang w:val="sr-Latn-ME"/>
        </w:rPr>
      </w:pPr>
    </w:p>
    <w:p w14:paraId="4BB2247B" w14:textId="77777777" w:rsidR="004B6F88" w:rsidRPr="00971396" w:rsidRDefault="004B6F88" w:rsidP="006651B1">
      <w:pPr>
        <w:tabs>
          <w:tab w:val="left" w:pos="284"/>
        </w:tabs>
        <w:jc w:val="both"/>
        <w:rPr>
          <w:b/>
          <w:bCs/>
          <w:i/>
          <w:iCs/>
          <w:caps/>
          <w:sz w:val="22"/>
          <w:szCs w:val="22"/>
          <w:u w:val="single"/>
          <w:lang w:val="sr-Latn-ME"/>
        </w:rPr>
      </w:pPr>
      <w:r w:rsidRPr="00971396">
        <w:rPr>
          <w:b/>
          <w:bCs/>
          <w:i/>
          <w:iCs/>
          <w:caps/>
          <w:sz w:val="22"/>
          <w:szCs w:val="22"/>
          <w:u w:val="single"/>
          <w:lang w:val="sr-Latn-ME"/>
        </w:rPr>
        <w:t>Neželjena dejstva vezana za vitamin C</w:t>
      </w:r>
    </w:p>
    <w:p w14:paraId="0C2E6D89" w14:textId="687A66C6" w:rsidR="004B6F88" w:rsidRPr="00971396" w:rsidRDefault="004B6F88">
      <w:pPr>
        <w:numPr>
          <w:ilvl w:val="0"/>
          <w:numId w:val="33"/>
        </w:numPr>
        <w:tabs>
          <w:tab w:val="left" w:pos="284"/>
        </w:tabs>
        <w:ind w:hanging="720"/>
        <w:contextualSpacing/>
        <w:jc w:val="both"/>
        <w:rPr>
          <w:bCs/>
          <w:sz w:val="22"/>
          <w:szCs w:val="22"/>
          <w:lang w:val="sr-Latn-ME"/>
        </w:rPr>
      </w:pPr>
      <w:r w:rsidRPr="00971396">
        <w:rPr>
          <w:bCs/>
          <w:sz w:val="22"/>
          <w:szCs w:val="22"/>
          <w:lang w:val="sr-Latn-ME"/>
        </w:rPr>
        <w:t>U dozama većim od 1</w:t>
      </w:r>
      <w:r w:rsidR="00760231" w:rsidRPr="00971396">
        <w:rPr>
          <w:bCs/>
          <w:sz w:val="22"/>
          <w:szCs w:val="22"/>
          <w:lang w:val="sr-Latn-ME"/>
        </w:rPr>
        <w:t xml:space="preserve"> </w:t>
      </w:r>
      <w:r w:rsidRPr="00971396">
        <w:rPr>
          <w:bCs/>
          <w:sz w:val="22"/>
          <w:szCs w:val="22"/>
          <w:lang w:val="sr-Latn-ME"/>
        </w:rPr>
        <w:t xml:space="preserve">g/dan vitamina C </w:t>
      </w:r>
      <w:r w:rsidRPr="00971396">
        <w:rPr>
          <w:sz w:val="22"/>
          <w:szCs w:val="22"/>
          <w:lang w:val="sr-Latn-ME"/>
        </w:rPr>
        <w:t xml:space="preserve">moguća je pojava neželjenih dejstava nepoznate učestalosti: </w:t>
      </w:r>
    </w:p>
    <w:p w14:paraId="6C2CD4FE" w14:textId="5ECE4D6E" w:rsidR="004B6F88" w:rsidRPr="00971396" w:rsidRDefault="004B6F88" w:rsidP="006651B1">
      <w:pPr>
        <w:tabs>
          <w:tab w:val="left" w:pos="284"/>
        </w:tabs>
        <w:ind w:left="284"/>
        <w:jc w:val="both"/>
        <w:rPr>
          <w:bCs/>
          <w:sz w:val="22"/>
          <w:szCs w:val="22"/>
          <w:lang w:val="sr-Latn-ME"/>
        </w:rPr>
      </w:pPr>
      <w:r w:rsidRPr="00971396">
        <w:rPr>
          <w:bCs/>
          <w:sz w:val="22"/>
          <w:szCs w:val="22"/>
          <w:lang w:val="sr-Latn-ME"/>
        </w:rPr>
        <w:t xml:space="preserve">digestivnih problema (gorušica, proliv, bol u trbuhu) i poremećaja </w:t>
      </w:r>
      <w:r w:rsidRPr="00971396">
        <w:rPr>
          <w:sz w:val="22"/>
          <w:szCs w:val="22"/>
          <w:lang w:val="sr-Latn-ME"/>
        </w:rPr>
        <w:t>mokrenja</w:t>
      </w:r>
      <w:r w:rsidRPr="00971396">
        <w:rPr>
          <w:bCs/>
          <w:sz w:val="22"/>
          <w:szCs w:val="22"/>
          <w:lang w:val="sr-Latn-ME"/>
        </w:rPr>
        <w:t xml:space="preserve"> (</w:t>
      </w:r>
      <w:r w:rsidRPr="00971396">
        <w:rPr>
          <w:sz w:val="22"/>
          <w:szCs w:val="22"/>
          <w:lang w:val="sr-Latn-ME"/>
        </w:rPr>
        <w:t>nelagodnost pri mokrenju ili prom</w:t>
      </w:r>
      <w:r w:rsidR="007974A3" w:rsidRPr="00971396">
        <w:rPr>
          <w:sz w:val="22"/>
          <w:szCs w:val="22"/>
          <w:lang w:val="sr-Latn-ME"/>
        </w:rPr>
        <w:t>j</w:t>
      </w:r>
      <w:r w:rsidRPr="00971396">
        <w:rPr>
          <w:sz w:val="22"/>
          <w:szCs w:val="22"/>
          <w:lang w:val="sr-Latn-ME"/>
        </w:rPr>
        <w:t>ena boje urina</w:t>
      </w:r>
      <w:r w:rsidRPr="00971396">
        <w:rPr>
          <w:bCs/>
          <w:sz w:val="22"/>
          <w:szCs w:val="22"/>
          <w:lang w:val="sr-Latn-ME"/>
        </w:rPr>
        <w:t>),</w:t>
      </w:r>
    </w:p>
    <w:p w14:paraId="427AD83F" w14:textId="494B7E8F" w:rsidR="004B6F88" w:rsidRPr="00971396" w:rsidRDefault="004B6F88">
      <w:pPr>
        <w:numPr>
          <w:ilvl w:val="0"/>
          <w:numId w:val="33"/>
        </w:numPr>
        <w:tabs>
          <w:tab w:val="left" w:pos="284"/>
        </w:tabs>
        <w:ind w:left="284" w:hanging="284"/>
        <w:contextualSpacing/>
        <w:jc w:val="both"/>
        <w:rPr>
          <w:bCs/>
          <w:sz w:val="22"/>
          <w:szCs w:val="22"/>
          <w:lang w:val="sr-Latn-ME"/>
        </w:rPr>
      </w:pPr>
      <w:r w:rsidRPr="00971396">
        <w:rPr>
          <w:bCs/>
          <w:sz w:val="22"/>
          <w:szCs w:val="22"/>
          <w:lang w:val="sr-Latn-ME"/>
        </w:rPr>
        <w:t>Doze vitamina C veće od 3 g/dan povećavaju rizik od hemolize kod osoba sa deficijencijom glukozo-6-fosfat dehidrogenaze (nedostatak enzima u crvenim krvnim zrncima),</w:t>
      </w:r>
    </w:p>
    <w:p w14:paraId="7DC6BADB" w14:textId="77777777" w:rsidR="004B6F88" w:rsidRPr="00971396" w:rsidRDefault="004B6F88">
      <w:pPr>
        <w:numPr>
          <w:ilvl w:val="0"/>
          <w:numId w:val="33"/>
        </w:numPr>
        <w:tabs>
          <w:tab w:val="left" w:pos="284"/>
        </w:tabs>
        <w:ind w:hanging="720"/>
        <w:contextualSpacing/>
        <w:jc w:val="both"/>
        <w:rPr>
          <w:bCs/>
          <w:sz w:val="22"/>
          <w:szCs w:val="22"/>
          <w:lang w:val="sr-Latn-ME"/>
        </w:rPr>
      </w:pPr>
      <w:r w:rsidRPr="00971396">
        <w:rPr>
          <w:bCs/>
          <w:sz w:val="22"/>
          <w:szCs w:val="22"/>
          <w:lang w:val="sr-Latn-ME"/>
        </w:rPr>
        <w:t xml:space="preserve">Prijavljeni su slučajevi </w:t>
      </w:r>
      <w:r w:rsidRPr="00971396">
        <w:rPr>
          <w:sz w:val="22"/>
          <w:szCs w:val="22"/>
          <w:lang w:val="sr-Latn-ME"/>
        </w:rPr>
        <w:t>neželjenih dejstava nepoznate učestalosti</w:t>
      </w:r>
      <w:r w:rsidRPr="00971396">
        <w:rPr>
          <w:bCs/>
          <w:sz w:val="22"/>
          <w:szCs w:val="22"/>
          <w:lang w:val="sr-Latn-ME"/>
        </w:rPr>
        <w:t xml:space="preserve"> vrtoglavice, urtikarije i osipa.</w:t>
      </w:r>
    </w:p>
    <w:p w14:paraId="4BFB58D2" w14:textId="77777777" w:rsidR="004B6F88" w:rsidRPr="00971396" w:rsidRDefault="004B6F88" w:rsidP="006651B1">
      <w:pPr>
        <w:tabs>
          <w:tab w:val="left" w:pos="284"/>
        </w:tabs>
        <w:jc w:val="both"/>
        <w:rPr>
          <w:sz w:val="22"/>
          <w:szCs w:val="22"/>
          <w:lang w:val="sr-Latn-ME"/>
        </w:rPr>
      </w:pPr>
    </w:p>
    <w:p w14:paraId="048B5479" w14:textId="58794572" w:rsidR="004B6F88" w:rsidRPr="00971396" w:rsidRDefault="004B6F88" w:rsidP="006651B1">
      <w:pPr>
        <w:tabs>
          <w:tab w:val="left" w:pos="284"/>
        </w:tabs>
        <w:jc w:val="both"/>
        <w:rPr>
          <w:b/>
          <w:bCs/>
          <w:i/>
          <w:iCs/>
          <w:caps/>
          <w:sz w:val="22"/>
          <w:szCs w:val="22"/>
          <w:u w:val="single"/>
          <w:lang w:val="sr-Latn-ME"/>
        </w:rPr>
      </w:pPr>
      <w:r w:rsidRPr="00971396">
        <w:rPr>
          <w:b/>
          <w:bCs/>
          <w:i/>
          <w:iCs/>
          <w:caps/>
          <w:sz w:val="22"/>
          <w:szCs w:val="22"/>
          <w:u w:val="single"/>
          <w:lang w:val="sr-Latn-ME"/>
        </w:rPr>
        <w:t>Neželjena dejstva vezana za l</w:t>
      </w:r>
      <w:r w:rsidR="007974A3" w:rsidRPr="00971396">
        <w:rPr>
          <w:b/>
          <w:bCs/>
          <w:i/>
          <w:iCs/>
          <w:caps/>
          <w:sz w:val="22"/>
          <w:szCs w:val="22"/>
          <w:u w:val="single"/>
          <w:lang w:val="sr-Latn-ME"/>
        </w:rPr>
        <w:t>IJ</w:t>
      </w:r>
      <w:r w:rsidRPr="00971396">
        <w:rPr>
          <w:b/>
          <w:bCs/>
          <w:i/>
          <w:iCs/>
          <w:caps/>
          <w:sz w:val="22"/>
          <w:szCs w:val="22"/>
          <w:u w:val="single"/>
          <w:lang w:val="sr-Latn-ME"/>
        </w:rPr>
        <w:t>ek Efferalgan sa vitaminom C</w:t>
      </w:r>
    </w:p>
    <w:p w14:paraId="703453CF" w14:textId="42F9FCDA" w:rsidR="004B6F88" w:rsidRPr="00971396" w:rsidRDefault="004B6F88" w:rsidP="006651B1">
      <w:pPr>
        <w:tabs>
          <w:tab w:val="left" w:pos="284"/>
        </w:tabs>
        <w:jc w:val="both"/>
        <w:rPr>
          <w:sz w:val="22"/>
          <w:szCs w:val="22"/>
          <w:lang w:val="sr-Latn-ME"/>
        </w:rPr>
      </w:pPr>
      <w:r w:rsidRPr="00971396">
        <w:rPr>
          <w:sz w:val="22"/>
          <w:szCs w:val="22"/>
          <w:lang w:val="sr-Latn-ME"/>
        </w:rPr>
        <w:t>Prijavljeni su slučajevi neželjenih dejstava takođe nepoznate učestalosti</w:t>
      </w:r>
      <w:r w:rsidR="00EC2945" w:rsidRPr="00971396">
        <w:rPr>
          <w:noProof/>
          <w:sz w:val="22"/>
          <w:szCs w:val="22"/>
          <w:lang w:val="sr-Latn-ME"/>
        </w:rPr>
        <w:t xml:space="preserve"> kao što su </w:t>
      </w:r>
      <w:r w:rsidRPr="00971396">
        <w:rPr>
          <w:noProof/>
          <w:sz w:val="22"/>
          <w:szCs w:val="22"/>
          <w:lang w:val="sr-Latn-ME"/>
        </w:rPr>
        <w:t>značajn</w:t>
      </w:r>
      <w:r w:rsidR="00EC2945" w:rsidRPr="00971396">
        <w:rPr>
          <w:noProof/>
          <w:sz w:val="22"/>
          <w:szCs w:val="22"/>
          <w:lang w:val="sr-Latn-ME"/>
        </w:rPr>
        <w:t>i</w:t>
      </w:r>
      <w:r w:rsidRPr="00971396">
        <w:rPr>
          <w:noProof/>
          <w:sz w:val="22"/>
          <w:szCs w:val="22"/>
          <w:lang w:val="sr-Latn-ME"/>
        </w:rPr>
        <w:t xml:space="preserve"> pad broja b</w:t>
      </w:r>
      <w:r w:rsidR="007974A3" w:rsidRPr="00971396">
        <w:rPr>
          <w:noProof/>
          <w:sz w:val="22"/>
          <w:szCs w:val="22"/>
          <w:lang w:val="sr-Latn-ME"/>
        </w:rPr>
        <w:t>ij</w:t>
      </w:r>
      <w:r w:rsidRPr="00971396">
        <w:rPr>
          <w:noProof/>
          <w:sz w:val="22"/>
          <w:szCs w:val="22"/>
          <w:lang w:val="sr-Latn-ME"/>
        </w:rPr>
        <w:t>elih krvnih zrnaca sa posl</w:t>
      </w:r>
      <w:r w:rsidR="00EC2945" w:rsidRPr="00971396">
        <w:rPr>
          <w:noProof/>
          <w:sz w:val="22"/>
          <w:szCs w:val="22"/>
          <w:lang w:val="sr-Latn-ME"/>
        </w:rPr>
        <w:t>j</w:t>
      </w:r>
      <w:r w:rsidRPr="00971396">
        <w:rPr>
          <w:noProof/>
          <w:sz w:val="22"/>
          <w:szCs w:val="22"/>
          <w:lang w:val="sr-Latn-ME"/>
        </w:rPr>
        <w:t xml:space="preserve">edičnim teškim infekcijama </w:t>
      </w:r>
      <w:r w:rsidRPr="00971396">
        <w:rPr>
          <w:sz w:val="22"/>
          <w:szCs w:val="22"/>
          <w:lang w:val="sr-Latn-ME"/>
        </w:rPr>
        <w:t xml:space="preserve">(agranulocitoza), </w:t>
      </w:r>
      <w:r w:rsidRPr="00971396">
        <w:rPr>
          <w:noProof/>
          <w:sz w:val="22"/>
          <w:szCs w:val="22"/>
          <w:lang w:val="sr-Latn-ME"/>
        </w:rPr>
        <w:t>bol</w:t>
      </w:r>
      <w:r w:rsidR="00EC2945" w:rsidRPr="00971396">
        <w:rPr>
          <w:noProof/>
          <w:sz w:val="22"/>
          <w:szCs w:val="22"/>
          <w:lang w:val="sr-Latn-ME"/>
        </w:rPr>
        <w:t xml:space="preserve"> u trbuhu</w:t>
      </w:r>
      <w:r w:rsidRPr="00971396">
        <w:rPr>
          <w:noProof/>
          <w:sz w:val="22"/>
          <w:szCs w:val="22"/>
          <w:lang w:val="sr-Latn-ME"/>
        </w:rPr>
        <w:t>, hepatitis, preos</w:t>
      </w:r>
      <w:r w:rsidR="00760231" w:rsidRPr="00971396">
        <w:rPr>
          <w:noProof/>
          <w:sz w:val="22"/>
          <w:szCs w:val="22"/>
          <w:lang w:val="sr-Latn-ME"/>
        </w:rPr>
        <w:t>j</w:t>
      </w:r>
      <w:r w:rsidRPr="00971396">
        <w:rPr>
          <w:noProof/>
          <w:sz w:val="22"/>
          <w:szCs w:val="22"/>
          <w:lang w:val="sr-Latn-ME"/>
        </w:rPr>
        <w:t>etljivost, anafilaktičke reakcije, angioedem (</w:t>
      </w:r>
      <w:r w:rsidRPr="00971396">
        <w:rPr>
          <w:i/>
          <w:noProof/>
          <w:sz w:val="22"/>
          <w:szCs w:val="22"/>
          <w:lang w:val="sr-Latn-ME"/>
        </w:rPr>
        <w:t>Quincke</w:t>
      </w:r>
      <w:r w:rsidRPr="00971396">
        <w:rPr>
          <w:noProof/>
          <w:sz w:val="22"/>
          <w:szCs w:val="22"/>
          <w:lang w:val="sr-Latn-ME"/>
        </w:rPr>
        <w:t>-ov edem), dermatitis, pruritus, osip i urtikarij</w:t>
      </w:r>
      <w:r w:rsidR="00EC2945" w:rsidRPr="00971396">
        <w:rPr>
          <w:noProof/>
          <w:sz w:val="22"/>
          <w:szCs w:val="22"/>
          <w:lang w:val="sr-Latn-ME"/>
        </w:rPr>
        <w:t>a</w:t>
      </w:r>
      <w:r w:rsidRPr="00971396">
        <w:rPr>
          <w:sz w:val="22"/>
          <w:szCs w:val="22"/>
          <w:lang w:val="sr-Latn-ME"/>
        </w:rPr>
        <w:t>.</w:t>
      </w:r>
    </w:p>
    <w:p w14:paraId="0BD0EC89" w14:textId="77777777" w:rsidR="006D5C11" w:rsidRPr="00971396" w:rsidRDefault="006D5C11">
      <w:pPr>
        <w:pStyle w:val="NoSpacing"/>
        <w:jc w:val="both"/>
        <w:rPr>
          <w:rFonts w:eastAsia="Calibri"/>
          <w:spacing w:val="-5"/>
          <w:sz w:val="22"/>
          <w:szCs w:val="22"/>
          <w:u w:val="single"/>
          <w:lang w:val="sr-Latn-ME"/>
        </w:rPr>
      </w:pPr>
    </w:p>
    <w:p w14:paraId="690F0E2C" w14:textId="77777777" w:rsidR="00C269D7" w:rsidRPr="00971396" w:rsidRDefault="00C269D7">
      <w:pPr>
        <w:pStyle w:val="NoSpacing"/>
        <w:jc w:val="both"/>
        <w:rPr>
          <w:rFonts w:eastAsia="Calibri"/>
          <w:spacing w:val="-5"/>
          <w:sz w:val="22"/>
          <w:szCs w:val="22"/>
          <w:u w:val="single"/>
          <w:lang w:val="sr-Latn-ME"/>
        </w:rPr>
      </w:pPr>
      <w:r w:rsidRPr="00971396">
        <w:rPr>
          <w:rFonts w:eastAsia="Calibri"/>
          <w:spacing w:val="-5"/>
          <w:sz w:val="22"/>
          <w:szCs w:val="22"/>
          <w:u w:val="single"/>
          <w:lang w:val="sr-Latn-ME"/>
        </w:rPr>
        <w:t>Prijavljivanje sumnji na neželjena dejstva</w:t>
      </w:r>
    </w:p>
    <w:p w14:paraId="6402FEFE" w14:textId="77777777" w:rsidR="00C269D7" w:rsidRPr="00971396" w:rsidRDefault="0029138F">
      <w:pPr>
        <w:pStyle w:val="NoSpacing"/>
        <w:jc w:val="both"/>
        <w:rPr>
          <w:rFonts w:eastAsia="Calibri"/>
          <w:sz w:val="22"/>
          <w:szCs w:val="22"/>
          <w:lang w:val="sr-Latn-ME"/>
        </w:rPr>
      </w:pPr>
      <w:r w:rsidRPr="00971396">
        <w:rPr>
          <w:rFonts w:eastAsia="Calibri"/>
          <w:sz w:val="22"/>
          <w:szCs w:val="22"/>
          <w:lang w:val="sr-Latn-ME"/>
        </w:rPr>
        <w:t>Ako V</w:t>
      </w:r>
      <w:r w:rsidR="00C269D7" w:rsidRPr="00971396">
        <w:rPr>
          <w:rFonts w:eastAsia="Calibri"/>
          <w:sz w:val="22"/>
          <w:szCs w:val="22"/>
          <w:lang w:val="sr-Latn-ME"/>
        </w:rPr>
        <w:t>am se javi bilo koje neželjeno d</w:t>
      </w:r>
      <w:r w:rsidRPr="00971396">
        <w:rPr>
          <w:rFonts w:eastAsia="Calibri"/>
          <w:sz w:val="22"/>
          <w:szCs w:val="22"/>
          <w:lang w:val="sr-Latn-ME"/>
        </w:rPr>
        <w:t xml:space="preserve">ejstvo recite to svom ljekaru, </w:t>
      </w:r>
      <w:r w:rsidR="00C269D7" w:rsidRPr="00971396">
        <w:rPr>
          <w:rFonts w:eastAsia="Calibri"/>
          <w:sz w:val="22"/>
          <w:szCs w:val="22"/>
          <w:lang w:val="sr-Latn-ME"/>
        </w:rPr>
        <w:t>farmaceutu ili medicinskoj sestri. Ovo uključuje i bilo koja neželjena dejstva koja nijesu navedena u ovom uputstvu</w:t>
      </w:r>
      <w:r w:rsidR="00C269D7" w:rsidRPr="00971396">
        <w:rPr>
          <w:rFonts w:eastAsia="Calibri"/>
          <w:spacing w:val="-4"/>
          <w:sz w:val="22"/>
          <w:szCs w:val="22"/>
          <w:lang w:val="sr-Latn-ME"/>
        </w:rPr>
        <w:t>.</w:t>
      </w:r>
      <w:r w:rsidR="007C6028" w:rsidRPr="0097139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1FD3428" w14:textId="77777777" w:rsidR="007C6028" w:rsidRPr="00971396" w:rsidRDefault="007C6028">
      <w:pPr>
        <w:pStyle w:val="NoSpacing"/>
        <w:jc w:val="both"/>
        <w:rPr>
          <w:rFonts w:eastAsia="Calibri"/>
          <w:sz w:val="22"/>
          <w:szCs w:val="22"/>
          <w:lang w:val="sr-Latn-ME"/>
        </w:rPr>
      </w:pPr>
    </w:p>
    <w:p w14:paraId="49C6DEB0" w14:textId="77777777" w:rsidR="007C6028" w:rsidRPr="00971396" w:rsidRDefault="007C6028" w:rsidP="006651B1">
      <w:pPr>
        <w:jc w:val="both"/>
        <w:rPr>
          <w:sz w:val="22"/>
          <w:szCs w:val="22"/>
          <w:lang w:val="sr-Latn-ME"/>
        </w:rPr>
      </w:pPr>
      <w:r w:rsidRPr="00971396">
        <w:rPr>
          <w:sz w:val="22"/>
          <w:szCs w:val="22"/>
          <w:lang w:val="sr-Latn-ME"/>
        </w:rPr>
        <w:t xml:space="preserve">Institut za ljekove i medicinska sredstva </w:t>
      </w:r>
    </w:p>
    <w:p w14:paraId="6D59DEF3" w14:textId="77777777" w:rsidR="007C6028" w:rsidRPr="00971396" w:rsidRDefault="007C6028" w:rsidP="006651B1">
      <w:pPr>
        <w:jc w:val="both"/>
        <w:rPr>
          <w:sz w:val="22"/>
          <w:szCs w:val="22"/>
          <w:lang w:val="sr-Latn-ME"/>
        </w:rPr>
      </w:pPr>
      <w:r w:rsidRPr="00971396">
        <w:rPr>
          <w:sz w:val="22"/>
          <w:szCs w:val="22"/>
          <w:lang w:val="sr-Latn-ME"/>
        </w:rPr>
        <w:t>Odjeljenje za farmakovigilancu</w:t>
      </w:r>
    </w:p>
    <w:p w14:paraId="2BCB0864" w14:textId="77777777" w:rsidR="007C6028" w:rsidRPr="00971396" w:rsidRDefault="007C6028" w:rsidP="006651B1">
      <w:pPr>
        <w:jc w:val="both"/>
        <w:rPr>
          <w:sz w:val="22"/>
          <w:szCs w:val="22"/>
          <w:lang w:val="sr-Latn-ME"/>
        </w:rPr>
      </w:pPr>
      <w:r w:rsidRPr="00971396">
        <w:rPr>
          <w:sz w:val="22"/>
          <w:szCs w:val="22"/>
          <w:lang w:val="sr-Latn-ME"/>
        </w:rPr>
        <w:t>Bulevar Ivana Crnojevića 64a, 81000 Podgorica</w:t>
      </w:r>
    </w:p>
    <w:p w14:paraId="270D9E66" w14:textId="77777777" w:rsidR="007C6028" w:rsidRPr="00971396" w:rsidRDefault="007C6028" w:rsidP="006651B1">
      <w:pPr>
        <w:jc w:val="both"/>
        <w:rPr>
          <w:sz w:val="22"/>
          <w:szCs w:val="22"/>
          <w:lang w:val="sr-Latn-ME"/>
        </w:rPr>
      </w:pPr>
    </w:p>
    <w:p w14:paraId="50828020" w14:textId="77777777" w:rsidR="007C6028" w:rsidRPr="00971396" w:rsidRDefault="007C6028" w:rsidP="006651B1">
      <w:pPr>
        <w:jc w:val="both"/>
        <w:rPr>
          <w:sz w:val="22"/>
          <w:szCs w:val="22"/>
          <w:lang w:val="sr-Latn-ME"/>
        </w:rPr>
      </w:pPr>
      <w:r w:rsidRPr="00971396">
        <w:rPr>
          <w:sz w:val="22"/>
          <w:szCs w:val="22"/>
          <w:lang w:val="sr-Latn-ME"/>
        </w:rPr>
        <w:t>tel: +382 (0) 20 310 280</w:t>
      </w:r>
    </w:p>
    <w:p w14:paraId="397A39FF" w14:textId="77777777" w:rsidR="007C6028" w:rsidRPr="00971396" w:rsidRDefault="007C6028" w:rsidP="006651B1">
      <w:pPr>
        <w:jc w:val="both"/>
        <w:rPr>
          <w:sz w:val="22"/>
          <w:szCs w:val="22"/>
          <w:lang w:val="sr-Latn-ME"/>
        </w:rPr>
      </w:pPr>
      <w:r w:rsidRPr="00971396">
        <w:rPr>
          <w:sz w:val="22"/>
          <w:szCs w:val="22"/>
          <w:lang w:val="sr-Latn-ME"/>
        </w:rPr>
        <w:t>fax: +382 (0) 20 310 581</w:t>
      </w:r>
    </w:p>
    <w:p w14:paraId="210FB478" w14:textId="77777777" w:rsidR="007C6028" w:rsidRPr="00971396" w:rsidRDefault="004A57B9" w:rsidP="006651B1">
      <w:pPr>
        <w:jc w:val="both"/>
        <w:rPr>
          <w:sz w:val="22"/>
          <w:szCs w:val="22"/>
          <w:lang w:val="sr-Latn-ME"/>
        </w:rPr>
      </w:pPr>
      <w:hyperlink r:id="rId8" w:history="1">
        <w:r w:rsidR="00510F22" w:rsidRPr="00971396">
          <w:rPr>
            <w:rStyle w:val="Hyperlink"/>
            <w:sz w:val="22"/>
            <w:szCs w:val="22"/>
            <w:lang w:val="sr-Latn-ME"/>
          </w:rPr>
          <w:t>www.cinmed.me</w:t>
        </w:r>
      </w:hyperlink>
      <w:r w:rsidR="00510F22" w:rsidRPr="00971396">
        <w:rPr>
          <w:sz w:val="22"/>
          <w:szCs w:val="22"/>
          <w:lang w:val="sr-Latn-ME"/>
        </w:rPr>
        <w:t xml:space="preserve"> </w:t>
      </w:r>
    </w:p>
    <w:p w14:paraId="728B2859" w14:textId="77777777" w:rsidR="007C6028" w:rsidRPr="00971396" w:rsidRDefault="004A57B9" w:rsidP="006651B1">
      <w:pPr>
        <w:jc w:val="both"/>
        <w:rPr>
          <w:sz w:val="22"/>
          <w:szCs w:val="22"/>
          <w:lang w:val="sr-Latn-ME"/>
        </w:rPr>
      </w:pPr>
      <w:hyperlink r:id="rId9" w:history="1">
        <w:r w:rsidR="00510F22" w:rsidRPr="00971396">
          <w:rPr>
            <w:rStyle w:val="Hyperlink"/>
            <w:sz w:val="22"/>
            <w:szCs w:val="22"/>
            <w:lang w:val="sr-Latn-ME"/>
          </w:rPr>
          <w:t>nezeljenadejstva@cinmed.me</w:t>
        </w:r>
      </w:hyperlink>
      <w:r w:rsidR="00510F22" w:rsidRPr="00971396">
        <w:rPr>
          <w:sz w:val="22"/>
          <w:szCs w:val="22"/>
          <w:lang w:val="sr-Latn-ME"/>
        </w:rPr>
        <w:t xml:space="preserve"> </w:t>
      </w:r>
    </w:p>
    <w:p w14:paraId="5F97C67B" w14:textId="77777777" w:rsidR="00396B66" w:rsidRPr="00971396" w:rsidRDefault="007C6028" w:rsidP="006651B1">
      <w:pPr>
        <w:jc w:val="both"/>
        <w:rPr>
          <w:sz w:val="22"/>
          <w:szCs w:val="22"/>
          <w:lang w:val="sr-Latn-ME"/>
        </w:rPr>
      </w:pPr>
      <w:r w:rsidRPr="00971396">
        <w:rPr>
          <w:sz w:val="22"/>
          <w:szCs w:val="22"/>
          <w:lang w:val="sr-Latn-ME"/>
        </w:rPr>
        <w:t>putem IS zdravstvene zaštite</w:t>
      </w:r>
    </w:p>
    <w:p w14:paraId="5CA6491A" w14:textId="77777777" w:rsidR="0082338C" w:rsidRPr="00971396" w:rsidRDefault="0082338C" w:rsidP="006651B1">
      <w:pPr>
        <w:jc w:val="both"/>
        <w:rPr>
          <w:sz w:val="22"/>
          <w:szCs w:val="22"/>
          <w:lang w:val="sr-Latn-ME"/>
        </w:rPr>
      </w:pPr>
      <w:r w:rsidRPr="00971396">
        <w:rPr>
          <w:sz w:val="22"/>
          <w:szCs w:val="22"/>
          <w:lang w:val="sr-Latn-ME"/>
        </w:rPr>
        <w:t>QR kod za online prijavu</w:t>
      </w:r>
      <w:r w:rsidR="0014423E" w:rsidRPr="00971396">
        <w:rPr>
          <w:sz w:val="22"/>
          <w:szCs w:val="22"/>
          <w:lang w:val="sr-Latn-ME"/>
        </w:rPr>
        <w:t xml:space="preserve"> sumnje na neželjeno dejstvo lijeka</w:t>
      </w:r>
      <w:r w:rsidRPr="00971396">
        <w:rPr>
          <w:sz w:val="22"/>
          <w:szCs w:val="22"/>
          <w:lang w:val="sr-Latn-ME"/>
        </w:rPr>
        <w:t>:</w:t>
      </w:r>
    </w:p>
    <w:p w14:paraId="724F6447" w14:textId="77777777" w:rsidR="00423E04" w:rsidRPr="00971396" w:rsidRDefault="00423E04" w:rsidP="006651B1">
      <w:pPr>
        <w:jc w:val="both"/>
        <w:rPr>
          <w:sz w:val="22"/>
          <w:szCs w:val="22"/>
          <w:lang w:val="sr-Latn-ME"/>
        </w:rPr>
      </w:pPr>
    </w:p>
    <w:p w14:paraId="6AC6DEF8" w14:textId="77777777" w:rsidR="0082338C" w:rsidRPr="00971396" w:rsidRDefault="00423E04" w:rsidP="006651B1">
      <w:pPr>
        <w:jc w:val="both"/>
        <w:rPr>
          <w:sz w:val="22"/>
          <w:szCs w:val="22"/>
          <w:lang w:val="sr-Latn-ME"/>
        </w:rPr>
      </w:pPr>
      <w:r w:rsidRPr="00971396">
        <w:rPr>
          <w:b/>
          <w:bCs/>
          <w:noProof/>
          <w:sz w:val="22"/>
          <w:szCs w:val="22"/>
          <w:lang w:val="sr-Latn-ME"/>
        </w:rPr>
        <w:drawing>
          <wp:inline distT="0" distB="0" distL="0" distR="0" wp14:anchorId="017488CD" wp14:editId="1F2355D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64AE93" w14:textId="42A5AEA5" w:rsidR="00662339" w:rsidRPr="00971396" w:rsidRDefault="00662339" w:rsidP="00A32113">
      <w:pPr>
        <w:rPr>
          <w:sz w:val="22"/>
          <w:szCs w:val="22"/>
          <w:lang w:val="sr-Latn-ME"/>
        </w:rPr>
      </w:pPr>
    </w:p>
    <w:p w14:paraId="3B3E3FA7" w14:textId="77777777" w:rsidR="00003869" w:rsidRPr="00971396" w:rsidRDefault="00003869" w:rsidP="006651B1">
      <w:pPr>
        <w:tabs>
          <w:tab w:val="left" w:pos="540"/>
          <w:tab w:val="left" w:pos="569"/>
        </w:tabs>
        <w:jc w:val="both"/>
        <w:rPr>
          <w:b/>
          <w:bCs/>
          <w:sz w:val="22"/>
          <w:szCs w:val="22"/>
          <w:lang w:val="sr-Latn-ME"/>
        </w:rPr>
      </w:pPr>
    </w:p>
    <w:p w14:paraId="338A3F8E" w14:textId="5FB4EEE9" w:rsidR="00A32113" w:rsidRPr="00971396" w:rsidRDefault="00A32113" w:rsidP="006651B1">
      <w:pPr>
        <w:tabs>
          <w:tab w:val="left" w:pos="540"/>
          <w:tab w:val="left" w:pos="569"/>
        </w:tabs>
        <w:jc w:val="both"/>
        <w:rPr>
          <w:b/>
          <w:bCs/>
          <w:sz w:val="22"/>
          <w:szCs w:val="22"/>
          <w:lang w:val="sr-Latn-ME"/>
        </w:rPr>
      </w:pPr>
      <w:r w:rsidRPr="00971396">
        <w:rPr>
          <w:b/>
          <w:bCs/>
          <w:sz w:val="22"/>
          <w:szCs w:val="22"/>
          <w:lang w:val="sr-Latn-ME"/>
        </w:rPr>
        <w:t xml:space="preserve">5. </w:t>
      </w:r>
      <w:r w:rsidR="00291DAD" w:rsidRPr="00971396">
        <w:rPr>
          <w:b/>
          <w:bCs/>
          <w:sz w:val="22"/>
          <w:szCs w:val="22"/>
          <w:lang w:val="sr-Latn-ME"/>
        </w:rPr>
        <w:tab/>
      </w:r>
      <w:r w:rsidRPr="00971396">
        <w:rPr>
          <w:b/>
          <w:bCs/>
          <w:sz w:val="22"/>
          <w:szCs w:val="22"/>
          <w:lang w:val="sr-Latn-ME"/>
        </w:rPr>
        <w:t xml:space="preserve">KAKO ČUVATI LIJEK </w:t>
      </w:r>
      <w:r w:rsidR="008C7960" w:rsidRPr="00971396">
        <w:rPr>
          <w:b/>
          <w:bCs/>
          <w:caps/>
          <w:sz w:val="22"/>
          <w:szCs w:val="22"/>
          <w:lang w:val="sr-Latn-ME"/>
        </w:rPr>
        <w:t>Efferalgan sa vitaminom C</w:t>
      </w:r>
    </w:p>
    <w:p w14:paraId="59B4F19E" w14:textId="77777777" w:rsidR="00445D8F" w:rsidRPr="00971396" w:rsidRDefault="00445D8F" w:rsidP="006651B1">
      <w:pPr>
        <w:jc w:val="both"/>
        <w:rPr>
          <w:sz w:val="22"/>
          <w:szCs w:val="22"/>
          <w:lang w:val="sr-Latn-ME"/>
        </w:rPr>
      </w:pPr>
    </w:p>
    <w:p w14:paraId="0DA61BBC" w14:textId="77777777" w:rsidR="00991E7D" w:rsidRPr="00971396" w:rsidRDefault="008A7F7D" w:rsidP="006651B1">
      <w:pPr>
        <w:numPr>
          <w:ilvl w:val="12"/>
          <w:numId w:val="0"/>
        </w:numPr>
        <w:tabs>
          <w:tab w:val="left" w:pos="720"/>
        </w:tabs>
        <w:ind w:right="-2"/>
        <w:jc w:val="both"/>
        <w:rPr>
          <w:sz w:val="22"/>
          <w:szCs w:val="22"/>
          <w:lang w:val="sr-Latn-ME"/>
        </w:rPr>
      </w:pPr>
      <w:r w:rsidRPr="00971396">
        <w:rPr>
          <w:sz w:val="22"/>
          <w:szCs w:val="22"/>
          <w:lang w:val="sr-Latn-ME"/>
        </w:rPr>
        <w:t xml:space="preserve">Lijek čuvajte </w:t>
      </w:r>
      <w:r w:rsidR="00991E7D" w:rsidRPr="00971396">
        <w:rPr>
          <w:sz w:val="22"/>
          <w:szCs w:val="22"/>
          <w:lang w:val="sr-Latn-ME"/>
        </w:rPr>
        <w:t>van pogleda i domašaja djece.</w:t>
      </w:r>
    </w:p>
    <w:p w14:paraId="3882ACE6" w14:textId="77777777" w:rsidR="00991E7D" w:rsidRPr="00971396" w:rsidRDefault="00991E7D" w:rsidP="006651B1">
      <w:pPr>
        <w:jc w:val="both"/>
        <w:rPr>
          <w:sz w:val="22"/>
          <w:szCs w:val="22"/>
          <w:lang w:val="sr-Latn-ME"/>
        </w:rPr>
      </w:pPr>
    </w:p>
    <w:p w14:paraId="082FD6D7" w14:textId="7239AD0F" w:rsidR="00D01E45" w:rsidRPr="00971396" w:rsidRDefault="00D01E45" w:rsidP="006651B1">
      <w:pPr>
        <w:numPr>
          <w:ilvl w:val="12"/>
          <w:numId w:val="0"/>
        </w:numPr>
        <w:tabs>
          <w:tab w:val="left" w:pos="720"/>
        </w:tabs>
        <w:ind w:right="-2"/>
        <w:jc w:val="both"/>
        <w:rPr>
          <w:sz w:val="22"/>
          <w:szCs w:val="22"/>
          <w:lang w:val="sr-Latn-ME"/>
        </w:rPr>
      </w:pPr>
      <w:r w:rsidRPr="00971396">
        <w:rPr>
          <w:sz w:val="22"/>
          <w:szCs w:val="22"/>
          <w:lang w:val="sr-Latn-ME"/>
        </w:rPr>
        <w:t xml:space="preserve">Ovaj lijek se ne smije upotrijebiti nakon isteka roka upotrebe navedenog na </w:t>
      </w:r>
      <w:r w:rsidR="004B6F88" w:rsidRPr="00971396">
        <w:rPr>
          <w:sz w:val="22"/>
          <w:szCs w:val="22"/>
          <w:lang w:val="sr-Latn-ME"/>
        </w:rPr>
        <w:t>spoljašnjem pakovanju nakon „Važi do:“</w:t>
      </w:r>
      <w:r w:rsidRPr="00971396">
        <w:rPr>
          <w:sz w:val="22"/>
          <w:szCs w:val="22"/>
          <w:lang w:val="sr-Latn-ME"/>
        </w:rPr>
        <w:t>. Rok upotrebe odnosi se na posl</w:t>
      </w:r>
      <w:r w:rsidR="006100D2" w:rsidRPr="00971396">
        <w:rPr>
          <w:sz w:val="22"/>
          <w:szCs w:val="22"/>
          <w:lang w:val="sr-Latn-ME"/>
        </w:rPr>
        <w:t>j</w:t>
      </w:r>
      <w:r w:rsidRPr="00971396">
        <w:rPr>
          <w:sz w:val="22"/>
          <w:szCs w:val="22"/>
          <w:lang w:val="sr-Latn-ME"/>
        </w:rPr>
        <w:t>ednji dan navedenog mjeseca.</w:t>
      </w:r>
    </w:p>
    <w:p w14:paraId="48009593" w14:textId="77777777" w:rsidR="004B6F88" w:rsidRPr="00971396" w:rsidRDefault="004B6F88">
      <w:pPr>
        <w:tabs>
          <w:tab w:val="left" w:pos="284"/>
        </w:tabs>
        <w:jc w:val="both"/>
        <w:rPr>
          <w:sz w:val="22"/>
          <w:szCs w:val="22"/>
          <w:lang w:val="sr-Latn-ME"/>
        </w:rPr>
      </w:pPr>
    </w:p>
    <w:p w14:paraId="7AD3FB18" w14:textId="3EECC453" w:rsidR="004B6F88" w:rsidRPr="00971396" w:rsidRDefault="004B6F88">
      <w:pPr>
        <w:tabs>
          <w:tab w:val="left" w:pos="284"/>
        </w:tabs>
        <w:jc w:val="both"/>
        <w:rPr>
          <w:sz w:val="22"/>
          <w:szCs w:val="22"/>
          <w:lang w:val="sr-Latn-ME"/>
        </w:rPr>
      </w:pPr>
      <w:r w:rsidRPr="00971396">
        <w:rPr>
          <w:sz w:val="22"/>
          <w:szCs w:val="22"/>
          <w:lang w:val="sr-Latn-ME"/>
        </w:rPr>
        <w:t>Čuvati u originalnom pakovanju na temperaturi do 25</w:t>
      </w:r>
      <w:r w:rsidR="00881166" w:rsidRPr="00971396">
        <w:rPr>
          <w:sz w:val="22"/>
          <w:szCs w:val="22"/>
          <w:lang w:val="sr-Latn-ME"/>
        </w:rPr>
        <w:t>°</w:t>
      </w:r>
      <w:r w:rsidRPr="00971396">
        <w:rPr>
          <w:sz w:val="22"/>
          <w:szCs w:val="22"/>
          <w:lang w:val="sr-Latn-ME"/>
        </w:rPr>
        <w:t>C, radi zaštite od vlage.</w:t>
      </w:r>
    </w:p>
    <w:p w14:paraId="2E519D12" w14:textId="77777777" w:rsidR="00445D8F" w:rsidRPr="00971396" w:rsidRDefault="00445D8F" w:rsidP="006651B1">
      <w:pPr>
        <w:jc w:val="both"/>
        <w:rPr>
          <w:b/>
          <w:bCs/>
          <w:sz w:val="22"/>
          <w:szCs w:val="22"/>
          <w:lang w:val="sr-Latn-ME"/>
        </w:rPr>
      </w:pPr>
    </w:p>
    <w:p w14:paraId="0C038067" w14:textId="77777777" w:rsidR="00D01E45" w:rsidRPr="00971396" w:rsidRDefault="00D01E45" w:rsidP="006651B1">
      <w:pPr>
        <w:jc w:val="both"/>
        <w:rPr>
          <w:sz w:val="22"/>
          <w:szCs w:val="22"/>
          <w:lang w:val="sr-Latn-ME" w:eastAsia="hr-HR"/>
        </w:rPr>
      </w:pPr>
      <w:r w:rsidRPr="00971396">
        <w:rPr>
          <w:sz w:val="22"/>
          <w:szCs w:val="22"/>
          <w:lang w:val="sr-Latn-ME" w:eastAsia="hr-HR"/>
        </w:rPr>
        <w:t>Ljekove ne treba bacati u kanalizaciju, niti kućni otpad. Ove mjere pomažu očuvanju životne sredine.</w:t>
      </w:r>
    </w:p>
    <w:p w14:paraId="7D61A01E" w14:textId="77777777" w:rsidR="00D01E45" w:rsidRPr="00971396" w:rsidRDefault="00D01E45" w:rsidP="006651B1">
      <w:pPr>
        <w:jc w:val="both"/>
        <w:rPr>
          <w:b/>
          <w:bCs/>
          <w:sz w:val="22"/>
          <w:szCs w:val="22"/>
          <w:lang w:val="sr-Latn-ME" w:eastAsia="hr-HR"/>
        </w:rPr>
      </w:pPr>
      <w:r w:rsidRPr="00971396">
        <w:rPr>
          <w:sz w:val="22"/>
          <w:szCs w:val="22"/>
          <w:lang w:val="sr-Latn-ME" w:eastAsia="hr-HR"/>
        </w:rPr>
        <w:t>Neupotrijebljeni lijek se uništava u skladu sa važećim propisima.</w:t>
      </w:r>
    </w:p>
    <w:p w14:paraId="6E6E35CB" w14:textId="77777777" w:rsidR="00A32113" w:rsidRPr="00971396" w:rsidRDefault="00A32113" w:rsidP="006651B1">
      <w:pPr>
        <w:tabs>
          <w:tab w:val="left" w:pos="540"/>
          <w:tab w:val="left" w:pos="569"/>
        </w:tabs>
        <w:jc w:val="both"/>
        <w:rPr>
          <w:b/>
          <w:bCs/>
          <w:sz w:val="22"/>
          <w:szCs w:val="22"/>
          <w:lang w:val="sr-Latn-ME"/>
        </w:rPr>
      </w:pPr>
      <w:r w:rsidRPr="00971396">
        <w:rPr>
          <w:b/>
          <w:bCs/>
          <w:sz w:val="22"/>
          <w:szCs w:val="22"/>
          <w:lang w:val="sr-Latn-ME"/>
        </w:rPr>
        <w:lastRenderedPageBreak/>
        <w:t xml:space="preserve">6. </w:t>
      </w:r>
      <w:r w:rsidR="00291DAD" w:rsidRPr="00971396">
        <w:rPr>
          <w:b/>
          <w:bCs/>
          <w:sz w:val="22"/>
          <w:szCs w:val="22"/>
          <w:lang w:val="sr-Latn-ME"/>
        </w:rPr>
        <w:tab/>
      </w:r>
      <w:r w:rsidR="00326EEC" w:rsidRPr="00971396">
        <w:rPr>
          <w:b/>
          <w:bCs/>
          <w:sz w:val="22"/>
          <w:szCs w:val="22"/>
          <w:lang w:val="sr-Latn-ME"/>
        </w:rPr>
        <w:t xml:space="preserve">SADRŽAJ PAKOVANJA I </w:t>
      </w:r>
      <w:r w:rsidRPr="00971396">
        <w:rPr>
          <w:b/>
          <w:bCs/>
          <w:sz w:val="22"/>
          <w:szCs w:val="22"/>
          <w:lang w:val="sr-Latn-ME"/>
        </w:rPr>
        <w:t>DODATNE INFORMACIJE</w:t>
      </w:r>
      <w:r w:rsidR="00E06040" w:rsidRPr="00971396">
        <w:rPr>
          <w:b/>
          <w:bCs/>
          <w:sz w:val="22"/>
          <w:szCs w:val="22"/>
          <w:lang w:val="sr-Latn-ME"/>
        </w:rPr>
        <w:t xml:space="preserve"> </w:t>
      </w:r>
    </w:p>
    <w:p w14:paraId="15129A72" w14:textId="77777777" w:rsidR="00445D8F" w:rsidRPr="00971396" w:rsidRDefault="00445D8F" w:rsidP="006651B1">
      <w:pPr>
        <w:jc w:val="both"/>
        <w:rPr>
          <w:sz w:val="22"/>
          <w:szCs w:val="22"/>
          <w:lang w:val="sr-Latn-ME"/>
        </w:rPr>
      </w:pPr>
    </w:p>
    <w:p w14:paraId="05BBB7E6" w14:textId="5F6FFB49" w:rsidR="00445D8F" w:rsidRPr="00971396" w:rsidRDefault="00A32113" w:rsidP="006651B1">
      <w:pPr>
        <w:jc w:val="both"/>
        <w:rPr>
          <w:b/>
          <w:sz w:val="22"/>
          <w:szCs w:val="22"/>
          <w:lang w:val="sr-Latn-ME"/>
        </w:rPr>
      </w:pPr>
      <w:r w:rsidRPr="00971396">
        <w:rPr>
          <w:b/>
          <w:bCs/>
          <w:sz w:val="22"/>
          <w:szCs w:val="22"/>
          <w:lang w:val="sr-Latn-ME"/>
        </w:rPr>
        <w:t xml:space="preserve">Šta sadrži lijek </w:t>
      </w:r>
      <w:r w:rsidR="008C7960" w:rsidRPr="00971396">
        <w:rPr>
          <w:b/>
          <w:bCs/>
          <w:caps/>
          <w:sz w:val="22"/>
          <w:szCs w:val="22"/>
          <w:lang w:val="sr-Latn-ME"/>
        </w:rPr>
        <w:t>Efferalgan sa vitaminom C</w:t>
      </w:r>
    </w:p>
    <w:p w14:paraId="0D8A93AD" w14:textId="77777777" w:rsidR="00326EEC" w:rsidRPr="00971396" w:rsidRDefault="00326EEC" w:rsidP="006651B1">
      <w:pPr>
        <w:jc w:val="both"/>
        <w:rPr>
          <w:b/>
          <w:sz w:val="22"/>
          <w:szCs w:val="22"/>
          <w:lang w:val="sr-Latn-ME"/>
        </w:rPr>
      </w:pPr>
    </w:p>
    <w:p w14:paraId="194F0531" w14:textId="2964B4A7" w:rsidR="004B6F88" w:rsidRPr="00971396" w:rsidRDefault="00881166" w:rsidP="00791B25">
      <w:pPr>
        <w:tabs>
          <w:tab w:val="left" w:pos="284"/>
        </w:tabs>
        <w:jc w:val="both"/>
        <w:rPr>
          <w:sz w:val="22"/>
          <w:szCs w:val="22"/>
          <w:lang w:val="sr-Latn-ME"/>
        </w:rPr>
      </w:pPr>
      <w:r w:rsidRPr="00971396">
        <w:rPr>
          <w:sz w:val="22"/>
          <w:szCs w:val="22"/>
          <w:lang w:val="sr-Latn-ME"/>
        </w:rPr>
        <w:t xml:space="preserve">- </w:t>
      </w:r>
      <w:r w:rsidR="004B6F88" w:rsidRPr="00971396">
        <w:rPr>
          <w:sz w:val="22"/>
          <w:szCs w:val="22"/>
          <w:lang w:val="sr-Latn-ME"/>
        </w:rPr>
        <w:t>Aktivne supstance su</w:t>
      </w:r>
      <w:r w:rsidRPr="00971396">
        <w:rPr>
          <w:sz w:val="22"/>
          <w:szCs w:val="22"/>
          <w:lang w:val="sr-Latn-ME"/>
        </w:rPr>
        <w:t>:</w:t>
      </w:r>
      <w:r w:rsidR="004B6F88" w:rsidRPr="00971396">
        <w:rPr>
          <w:sz w:val="22"/>
          <w:szCs w:val="22"/>
          <w:lang w:val="sr-Latn-ME"/>
        </w:rPr>
        <w:t xml:space="preserve"> paracetamol i askorbinska kiselina (vitamin C).</w:t>
      </w:r>
    </w:p>
    <w:p w14:paraId="0786D623" w14:textId="77777777" w:rsidR="004B6F88" w:rsidRPr="00971396" w:rsidRDefault="004B6F88" w:rsidP="00791B25">
      <w:pPr>
        <w:tabs>
          <w:tab w:val="left" w:pos="284"/>
        </w:tabs>
        <w:jc w:val="both"/>
        <w:rPr>
          <w:sz w:val="22"/>
          <w:szCs w:val="22"/>
          <w:lang w:val="sr-Latn-ME"/>
        </w:rPr>
      </w:pPr>
      <w:r w:rsidRPr="00971396">
        <w:rPr>
          <w:sz w:val="22"/>
          <w:szCs w:val="22"/>
          <w:lang w:val="sr-Latn-ME"/>
        </w:rPr>
        <w:t>Jedna šumeća tableta sadrži 330 mg paracetamola i 200 mg askorbinske kiseline.</w:t>
      </w:r>
    </w:p>
    <w:p w14:paraId="5AD1AC11" w14:textId="77777777" w:rsidR="004B6F88" w:rsidRPr="00971396" w:rsidRDefault="004B6F88">
      <w:pPr>
        <w:tabs>
          <w:tab w:val="left" w:pos="284"/>
        </w:tabs>
        <w:jc w:val="both"/>
        <w:rPr>
          <w:sz w:val="22"/>
          <w:szCs w:val="22"/>
          <w:lang w:val="sr-Latn-ME"/>
        </w:rPr>
      </w:pPr>
    </w:p>
    <w:p w14:paraId="38C30096" w14:textId="27DB03BE" w:rsidR="004B6F88" w:rsidRPr="00971396" w:rsidRDefault="00881166" w:rsidP="00791B25">
      <w:pPr>
        <w:tabs>
          <w:tab w:val="left" w:pos="284"/>
        </w:tabs>
        <w:jc w:val="both"/>
        <w:rPr>
          <w:sz w:val="22"/>
          <w:szCs w:val="22"/>
          <w:lang w:val="sr-Latn-ME"/>
        </w:rPr>
      </w:pPr>
      <w:r w:rsidRPr="00971396">
        <w:rPr>
          <w:sz w:val="22"/>
          <w:szCs w:val="22"/>
          <w:lang w:val="sr-Latn-ME"/>
        </w:rPr>
        <w:t xml:space="preserve">- </w:t>
      </w:r>
      <w:r w:rsidR="004B6F88" w:rsidRPr="00971396">
        <w:rPr>
          <w:sz w:val="22"/>
          <w:szCs w:val="22"/>
          <w:lang w:val="sr-Latn-ME"/>
        </w:rPr>
        <w:t>Pomoćne supstance su</w:t>
      </w:r>
      <w:r w:rsidRPr="00971396">
        <w:rPr>
          <w:sz w:val="22"/>
          <w:szCs w:val="22"/>
          <w:lang w:val="sr-Latn-ME"/>
        </w:rPr>
        <w:t>:</w:t>
      </w:r>
      <w:r w:rsidR="004B6F88" w:rsidRPr="00971396">
        <w:rPr>
          <w:sz w:val="22"/>
          <w:szCs w:val="22"/>
          <w:lang w:val="sr-Latn-ME"/>
        </w:rPr>
        <w:t xml:space="preserve"> kalijum</w:t>
      </w:r>
      <w:r w:rsidR="000C0DC5" w:rsidRPr="00971396">
        <w:rPr>
          <w:sz w:val="22"/>
          <w:szCs w:val="22"/>
          <w:lang w:val="sr-Latn-ME"/>
        </w:rPr>
        <w:t xml:space="preserve"> </w:t>
      </w:r>
      <w:r w:rsidR="004B6F88" w:rsidRPr="00971396">
        <w:rPr>
          <w:sz w:val="22"/>
          <w:szCs w:val="22"/>
          <w:lang w:val="sr-Latn-ME"/>
        </w:rPr>
        <w:t>hidrogen</w:t>
      </w:r>
      <w:r w:rsidRPr="00971396">
        <w:rPr>
          <w:sz w:val="22"/>
          <w:szCs w:val="22"/>
          <w:lang w:val="sr-Latn-ME"/>
        </w:rPr>
        <w:t xml:space="preserve"> </w:t>
      </w:r>
      <w:r w:rsidR="004B6F88" w:rsidRPr="00971396">
        <w:rPr>
          <w:sz w:val="22"/>
          <w:szCs w:val="22"/>
          <w:lang w:val="sr-Latn-ME"/>
        </w:rPr>
        <w:t>karbonat</w:t>
      </w:r>
      <w:r w:rsidRPr="00971396">
        <w:rPr>
          <w:sz w:val="22"/>
          <w:szCs w:val="22"/>
          <w:lang w:val="sr-Latn-ME"/>
        </w:rPr>
        <w:t>;</w:t>
      </w:r>
      <w:r w:rsidR="004B6F88" w:rsidRPr="00971396">
        <w:rPr>
          <w:sz w:val="22"/>
          <w:szCs w:val="22"/>
          <w:lang w:val="sr-Latn-ME"/>
        </w:rPr>
        <w:t xml:space="preserve"> natrijum</w:t>
      </w:r>
      <w:r w:rsidR="000C0DC5" w:rsidRPr="00971396">
        <w:rPr>
          <w:sz w:val="22"/>
          <w:szCs w:val="22"/>
          <w:lang w:val="sr-Latn-ME"/>
        </w:rPr>
        <w:t xml:space="preserve"> </w:t>
      </w:r>
      <w:r w:rsidR="004B6F88" w:rsidRPr="00971396">
        <w:rPr>
          <w:sz w:val="22"/>
          <w:szCs w:val="22"/>
          <w:lang w:val="sr-Latn-ME"/>
        </w:rPr>
        <w:t>hidrogen</w:t>
      </w:r>
      <w:r w:rsidRPr="00971396">
        <w:rPr>
          <w:sz w:val="22"/>
          <w:szCs w:val="22"/>
          <w:lang w:val="sr-Latn-ME"/>
        </w:rPr>
        <w:t xml:space="preserve"> </w:t>
      </w:r>
      <w:r w:rsidR="004B6F88" w:rsidRPr="00971396">
        <w:rPr>
          <w:sz w:val="22"/>
          <w:szCs w:val="22"/>
          <w:lang w:val="sr-Latn-ME"/>
        </w:rPr>
        <w:t>karbonat</w:t>
      </w:r>
      <w:r w:rsidRPr="00971396">
        <w:rPr>
          <w:sz w:val="22"/>
          <w:szCs w:val="22"/>
          <w:lang w:val="sr-Latn-ME"/>
        </w:rPr>
        <w:t>;</w:t>
      </w:r>
      <w:r w:rsidR="004B6F88" w:rsidRPr="00971396">
        <w:rPr>
          <w:sz w:val="22"/>
          <w:szCs w:val="22"/>
          <w:lang w:val="sr-Latn-ME"/>
        </w:rPr>
        <w:t xml:space="preserve"> sorbitol</w:t>
      </w:r>
      <w:r w:rsidR="004F0BD7" w:rsidRPr="00971396">
        <w:rPr>
          <w:sz w:val="22"/>
          <w:szCs w:val="22"/>
          <w:lang w:val="sr-Latn-ME"/>
        </w:rPr>
        <w:t xml:space="preserve"> </w:t>
      </w:r>
      <w:r w:rsidR="004B6F88" w:rsidRPr="00971396">
        <w:rPr>
          <w:sz w:val="22"/>
          <w:szCs w:val="22"/>
          <w:lang w:val="sr-Latn-ME"/>
        </w:rPr>
        <w:t>(E420)</w:t>
      </w:r>
      <w:r w:rsidRPr="00971396">
        <w:rPr>
          <w:sz w:val="22"/>
          <w:szCs w:val="22"/>
          <w:lang w:val="sr-Latn-ME"/>
        </w:rPr>
        <w:t>;</w:t>
      </w:r>
      <w:r w:rsidR="004B6F88" w:rsidRPr="00971396">
        <w:rPr>
          <w:sz w:val="22"/>
          <w:szCs w:val="22"/>
          <w:lang w:val="sr-Latn-ME"/>
        </w:rPr>
        <w:t xml:space="preserve"> limunska kiselina</w:t>
      </w:r>
      <w:r w:rsidRPr="00971396">
        <w:rPr>
          <w:sz w:val="22"/>
          <w:szCs w:val="22"/>
          <w:lang w:val="sr-Latn-ME"/>
        </w:rPr>
        <w:t>,</w:t>
      </w:r>
      <w:r w:rsidR="004B6F88" w:rsidRPr="00971396">
        <w:rPr>
          <w:sz w:val="22"/>
          <w:szCs w:val="22"/>
          <w:lang w:val="sr-Latn-ME"/>
        </w:rPr>
        <w:t xml:space="preserve"> bezvodna</w:t>
      </w:r>
      <w:r w:rsidRPr="00971396">
        <w:rPr>
          <w:sz w:val="22"/>
          <w:szCs w:val="22"/>
          <w:lang w:val="sr-Latn-ME"/>
        </w:rPr>
        <w:t>;</w:t>
      </w:r>
      <w:r w:rsidR="004B6F88" w:rsidRPr="00971396">
        <w:rPr>
          <w:sz w:val="22"/>
          <w:szCs w:val="22"/>
          <w:lang w:val="sr-Latn-ME"/>
        </w:rPr>
        <w:t xml:space="preserve"> natrijum</w:t>
      </w:r>
      <w:r w:rsidR="000C0DC5" w:rsidRPr="00971396">
        <w:rPr>
          <w:sz w:val="22"/>
          <w:szCs w:val="22"/>
          <w:lang w:val="sr-Latn-ME"/>
        </w:rPr>
        <w:t xml:space="preserve"> </w:t>
      </w:r>
      <w:r w:rsidR="004B6F88" w:rsidRPr="00971396">
        <w:rPr>
          <w:sz w:val="22"/>
          <w:szCs w:val="22"/>
          <w:lang w:val="sr-Latn-ME"/>
        </w:rPr>
        <w:t>benzoat (E211)</w:t>
      </w:r>
      <w:r w:rsidRPr="00971396">
        <w:rPr>
          <w:sz w:val="22"/>
          <w:szCs w:val="22"/>
          <w:lang w:val="sr-Latn-ME"/>
        </w:rPr>
        <w:t>;</w:t>
      </w:r>
      <w:r w:rsidR="004B6F88" w:rsidRPr="00971396">
        <w:rPr>
          <w:sz w:val="22"/>
          <w:szCs w:val="22"/>
          <w:lang w:val="sr-Latn-ME"/>
        </w:rPr>
        <w:t xml:space="preserve"> natrijum</w:t>
      </w:r>
      <w:r w:rsidR="000C0DC5" w:rsidRPr="00971396">
        <w:rPr>
          <w:sz w:val="22"/>
          <w:szCs w:val="22"/>
          <w:lang w:val="sr-Latn-ME"/>
        </w:rPr>
        <w:t xml:space="preserve"> </w:t>
      </w:r>
      <w:r w:rsidR="004B6F88" w:rsidRPr="00971396">
        <w:rPr>
          <w:sz w:val="22"/>
          <w:szCs w:val="22"/>
          <w:lang w:val="sr-Latn-ME"/>
        </w:rPr>
        <w:t>dokusat</w:t>
      </w:r>
      <w:r w:rsidRPr="00971396">
        <w:rPr>
          <w:sz w:val="22"/>
          <w:szCs w:val="22"/>
          <w:lang w:val="sr-Latn-ME"/>
        </w:rPr>
        <w:t>;</w:t>
      </w:r>
      <w:r w:rsidR="004B6F88" w:rsidRPr="00971396">
        <w:rPr>
          <w:sz w:val="22"/>
          <w:szCs w:val="22"/>
          <w:lang w:val="sr-Latn-ME"/>
        </w:rPr>
        <w:t xml:space="preserve"> povidon K30.</w:t>
      </w:r>
    </w:p>
    <w:p w14:paraId="7C27F813" w14:textId="77777777" w:rsidR="00326EEC" w:rsidRPr="00971396" w:rsidRDefault="00326EEC" w:rsidP="006651B1">
      <w:pPr>
        <w:jc w:val="both"/>
        <w:rPr>
          <w:sz w:val="22"/>
          <w:szCs w:val="22"/>
          <w:lang w:val="sr-Latn-ME"/>
        </w:rPr>
      </w:pPr>
    </w:p>
    <w:p w14:paraId="2464F5D4" w14:textId="0698805C" w:rsidR="00A32113" w:rsidRPr="00971396" w:rsidRDefault="00A32113" w:rsidP="006651B1">
      <w:pPr>
        <w:jc w:val="both"/>
        <w:rPr>
          <w:b/>
          <w:sz w:val="22"/>
          <w:szCs w:val="22"/>
          <w:lang w:val="sr-Latn-ME"/>
        </w:rPr>
      </w:pPr>
      <w:r w:rsidRPr="00971396">
        <w:rPr>
          <w:b/>
          <w:sz w:val="22"/>
          <w:szCs w:val="22"/>
          <w:lang w:val="sr-Latn-ME"/>
        </w:rPr>
        <w:t xml:space="preserve">Kako izgleda lijek </w:t>
      </w:r>
      <w:r w:rsidR="008C7960" w:rsidRPr="00971396">
        <w:rPr>
          <w:b/>
          <w:bCs/>
          <w:caps/>
          <w:sz w:val="22"/>
          <w:szCs w:val="22"/>
          <w:lang w:val="sr-Latn-ME"/>
        </w:rPr>
        <w:t>Efferalgan sa vitaminom C</w:t>
      </w:r>
      <w:r w:rsidRPr="00971396">
        <w:rPr>
          <w:b/>
          <w:sz w:val="22"/>
          <w:szCs w:val="22"/>
          <w:lang w:val="sr-Latn-ME"/>
        </w:rPr>
        <w:t xml:space="preserve"> i sadržaj pakovanja</w:t>
      </w:r>
    </w:p>
    <w:p w14:paraId="5037827B" w14:textId="77777777" w:rsidR="00445D8F" w:rsidRPr="00971396" w:rsidRDefault="00445D8F" w:rsidP="006651B1">
      <w:pPr>
        <w:jc w:val="both"/>
        <w:rPr>
          <w:sz w:val="22"/>
          <w:szCs w:val="22"/>
          <w:lang w:val="sr-Latn-ME"/>
        </w:rPr>
      </w:pPr>
    </w:p>
    <w:p w14:paraId="6E9560B4" w14:textId="182B48E6" w:rsidR="00881166" w:rsidRPr="00971396" w:rsidRDefault="004B6F88" w:rsidP="00881166">
      <w:pPr>
        <w:jc w:val="both"/>
        <w:rPr>
          <w:bCs/>
          <w:sz w:val="22"/>
          <w:szCs w:val="22"/>
          <w:lang w:val="sr-Latn-ME"/>
        </w:rPr>
      </w:pPr>
      <w:r w:rsidRPr="00971396">
        <w:rPr>
          <w:sz w:val="22"/>
          <w:szCs w:val="22"/>
          <w:lang w:val="sr-Latn-ME"/>
        </w:rPr>
        <w:t>Šumeće tablete b</w:t>
      </w:r>
      <w:r w:rsidR="006100D2" w:rsidRPr="00971396">
        <w:rPr>
          <w:sz w:val="22"/>
          <w:szCs w:val="22"/>
          <w:lang w:val="sr-Latn-ME"/>
        </w:rPr>
        <w:t>ij</w:t>
      </w:r>
      <w:r w:rsidRPr="00971396">
        <w:rPr>
          <w:sz w:val="22"/>
          <w:szCs w:val="22"/>
          <w:lang w:val="sr-Latn-ME"/>
        </w:rPr>
        <w:t>ele boje, sa utisnutom pod</w:t>
      </w:r>
      <w:r w:rsidR="000C0DC5" w:rsidRPr="00971396">
        <w:rPr>
          <w:sz w:val="22"/>
          <w:szCs w:val="22"/>
          <w:lang w:val="sr-Latn-ME"/>
        </w:rPr>
        <w:t>i</w:t>
      </w:r>
      <w:r w:rsidRPr="00971396">
        <w:rPr>
          <w:sz w:val="22"/>
          <w:szCs w:val="22"/>
          <w:lang w:val="sr-Latn-ME"/>
        </w:rPr>
        <w:t>onom linijom na jednoj strani, kosih ivica.</w:t>
      </w:r>
      <w:r w:rsidR="00881166" w:rsidRPr="00971396">
        <w:rPr>
          <w:sz w:val="22"/>
          <w:szCs w:val="22"/>
          <w:lang w:val="sr-Latn-ME"/>
        </w:rPr>
        <w:t xml:space="preserve"> </w:t>
      </w:r>
      <w:r w:rsidRPr="00971396">
        <w:rPr>
          <w:sz w:val="22"/>
          <w:szCs w:val="22"/>
          <w:lang w:val="sr-Latn-ME"/>
        </w:rPr>
        <w:t>Pod</w:t>
      </w:r>
      <w:r w:rsidR="000C0DC5" w:rsidRPr="00971396">
        <w:rPr>
          <w:sz w:val="22"/>
          <w:szCs w:val="22"/>
          <w:lang w:val="sr-Latn-ME"/>
        </w:rPr>
        <w:t>i</w:t>
      </w:r>
      <w:r w:rsidRPr="00971396">
        <w:rPr>
          <w:sz w:val="22"/>
          <w:szCs w:val="22"/>
          <w:lang w:val="sr-Latn-ME"/>
        </w:rPr>
        <w:t xml:space="preserve">ona linija nije </w:t>
      </w:r>
      <w:r w:rsidR="00881166" w:rsidRPr="00971396">
        <w:rPr>
          <w:bCs/>
          <w:sz w:val="22"/>
          <w:szCs w:val="22"/>
          <w:lang w:val="sr-Latn-ME"/>
        </w:rPr>
        <w:t>namijenjena za dijeljenje tablete na jednake doze.</w:t>
      </w:r>
    </w:p>
    <w:p w14:paraId="6A7AF427" w14:textId="77777777" w:rsidR="00881166" w:rsidRPr="00971396" w:rsidRDefault="00881166">
      <w:pPr>
        <w:tabs>
          <w:tab w:val="left" w:pos="284"/>
        </w:tabs>
        <w:jc w:val="both"/>
        <w:rPr>
          <w:sz w:val="22"/>
          <w:szCs w:val="22"/>
          <w:lang w:val="sr-Latn-ME"/>
        </w:rPr>
      </w:pPr>
    </w:p>
    <w:p w14:paraId="6BB8727E" w14:textId="510B7CC4" w:rsidR="004B6F88" w:rsidRPr="00971396" w:rsidRDefault="004B6F88">
      <w:pPr>
        <w:tabs>
          <w:tab w:val="left" w:pos="284"/>
        </w:tabs>
        <w:jc w:val="both"/>
        <w:rPr>
          <w:sz w:val="22"/>
          <w:szCs w:val="22"/>
          <w:lang w:val="sr-Latn-ME"/>
        </w:rPr>
      </w:pPr>
      <w:r w:rsidRPr="00971396">
        <w:rPr>
          <w:sz w:val="22"/>
          <w:szCs w:val="22"/>
          <w:lang w:val="sr-Latn-ME"/>
        </w:rPr>
        <w:t xml:space="preserve">Unutrašnje pakovanje je </w:t>
      </w:r>
      <w:r w:rsidR="0073186F" w:rsidRPr="00971396">
        <w:rPr>
          <w:sz w:val="22"/>
          <w:szCs w:val="22"/>
          <w:lang w:val="sr-Latn-ME"/>
        </w:rPr>
        <w:t>tuba</w:t>
      </w:r>
      <w:r w:rsidRPr="00971396">
        <w:rPr>
          <w:sz w:val="22"/>
          <w:szCs w:val="22"/>
          <w:lang w:val="sr-Latn-ME"/>
        </w:rPr>
        <w:t xml:space="preserve"> od polipropilena sa zatvaračem od polietilena koji sadrži molekulsko sito kao desikant.</w:t>
      </w:r>
    </w:p>
    <w:p w14:paraId="1E0D2AA3" w14:textId="5E3AAADD" w:rsidR="004B6F88" w:rsidRPr="00971396" w:rsidRDefault="004B6F88">
      <w:pPr>
        <w:tabs>
          <w:tab w:val="left" w:pos="284"/>
        </w:tabs>
        <w:jc w:val="both"/>
        <w:rPr>
          <w:sz w:val="22"/>
          <w:szCs w:val="22"/>
          <w:lang w:val="sr-Latn-ME"/>
        </w:rPr>
      </w:pPr>
      <w:r w:rsidRPr="00971396">
        <w:rPr>
          <w:sz w:val="22"/>
          <w:szCs w:val="22"/>
          <w:lang w:val="sr-Latn-ME"/>
        </w:rPr>
        <w:t>Spoljašnje pakovanje je složiva kartonska kutija u kojoj se nalazi jedn</w:t>
      </w:r>
      <w:r w:rsidR="0073186F" w:rsidRPr="00971396">
        <w:rPr>
          <w:sz w:val="22"/>
          <w:szCs w:val="22"/>
          <w:lang w:val="sr-Latn-ME"/>
        </w:rPr>
        <w:t>a</w:t>
      </w:r>
      <w:r w:rsidRPr="00971396">
        <w:rPr>
          <w:sz w:val="22"/>
          <w:szCs w:val="22"/>
          <w:lang w:val="sr-Latn-ME"/>
        </w:rPr>
        <w:t xml:space="preserve"> </w:t>
      </w:r>
      <w:r w:rsidR="0073186F" w:rsidRPr="00971396">
        <w:rPr>
          <w:sz w:val="22"/>
          <w:szCs w:val="22"/>
          <w:lang w:val="sr-Latn-ME"/>
        </w:rPr>
        <w:t>tuba</w:t>
      </w:r>
      <w:r w:rsidRPr="00971396">
        <w:rPr>
          <w:sz w:val="22"/>
          <w:szCs w:val="22"/>
          <w:lang w:val="sr-Latn-ME"/>
        </w:rPr>
        <w:t xml:space="preserve"> sa 10 šumećih tableta i Uputstvo za l</w:t>
      </w:r>
      <w:r w:rsidR="009C19AC" w:rsidRPr="00971396">
        <w:rPr>
          <w:sz w:val="22"/>
          <w:szCs w:val="22"/>
          <w:lang w:val="sr-Latn-ME"/>
        </w:rPr>
        <w:t>ij</w:t>
      </w:r>
      <w:r w:rsidRPr="00971396">
        <w:rPr>
          <w:sz w:val="22"/>
          <w:szCs w:val="22"/>
          <w:lang w:val="sr-Latn-ME"/>
        </w:rPr>
        <w:t>ek.</w:t>
      </w:r>
    </w:p>
    <w:p w14:paraId="26984618" w14:textId="77777777" w:rsidR="004B6F88" w:rsidRPr="00971396" w:rsidRDefault="004B6F88" w:rsidP="006651B1">
      <w:pPr>
        <w:jc w:val="both"/>
        <w:rPr>
          <w:b/>
          <w:sz w:val="22"/>
          <w:szCs w:val="22"/>
          <w:lang w:val="sr-Latn-ME"/>
        </w:rPr>
      </w:pPr>
    </w:p>
    <w:p w14:paraId="7C9598EC" w14:textId="225EB6D1" w:rsidR="00A32113" w:rsidRPr="00971396" w:rsidRDefault="00A32113" w:rsidP="006651B1">
      <w:pPr>
        <w:jc w:val="both"/>
        <w:rPr>
          <w:b/>
          <w:sz w:val="22"/>
          <w:szCs w:val="22"/>
          <w:lang w:val="sr-Latn-ME"/>
        </w:rPr>
      </w:pPr>
      <w:r w:rsidRPr="00971396">
        <w:rPr>
          <w:b/>
          <w:sz w:val="22"/>
          <w:szCs w:val="22"/>
          <w:lang w:val="sr-Latn-ME"/>
        </w:rPr>
        <w:t xml:space="preserve">Nosilac dozvole i </w:t>
      </w:r>
      <w:r w:rsidR="00C66783" w:rsidRPr="00971396">
        <w:rPr>
          <w:b/>
          <w:sz w:val="22"/>
          <w:szCs w:val="22"/>
          <w:lang w:val="sr-Latn-ME"/>
        </w:rPr>
        <w:t>p</w:t>
      </w:r>
      <w:r w:rsidRPr="00971396">
        <w:rPr>
          <w:b/>
          <w:sz w:val="22"/>
          <w:szCs w:val="22"/>
          <w:lang w:val="sr-Latn-ME"/>
        </w:rPr>
        <w:t>roizvođač</w:t>
      </w:r>
    </w:p>
    <w:p w14:paraId="1C0C6803" w14:textId="77777777" w:rsidR="00881166" w:rsidRPr="00971396" w:rsidRDefault="00881166">
      <w:pPr>
        <w:tabs>
          <w:tab w:val="left" w:pos="284"/>
        </w:tabs>
        <w:jc w:val="both"/>
        <w:rPr>
          <w:b/>
          <w:bCs/>
          <w:sz w:val="22"/>
          <w:szCs w:val="22"/>
          <w:lang w:val="sr-Latn-ME"/>
        </w:rPr>
      </w:pPr>
    </w:p>
    <w:p w14:paraId="3B1686C8" w14:textId="40C7513E" w:rsidR="00E6225E" w:rsidRPr="00971396" w:rsidRDefault="00E6225E">
      <w:pPr>
        <w:tabs>
          <w:tab w:val="left" w:pos="284"/>
        </w:tabs>
        <w:jc w:val="both"/>
        <w:rPr>
          <w:b/>
          <w:bCs/>
          <w:sz w:val="22"/>
          <w:szCs w:val="22"/>
          <w:lang w:val="sr-Latn-ME"/>
        </w:rPr>
      </w:pPr>
      <w:r w:rsidRPr="00971396">
        <w:rPr>
          <w:b/>
          <w:bCs/>
          <w:sz w:val="22"/>
          <w:szCs w:val="22"/>
          <w:lang w:val="sr-Latn-ME"/>
        </w:rPr>
        <w:t xml:space="preserve">Nosilac dozvole: </w:t>
      </w:r>
    </w:p>
    <w:p w14:paraId="31C2DE94" w14:textId="77777777" w:rsidR="00881166" w:rsidRPr="00971396" w:rsidRDefault="00881166">
      <w:pPr>
        <w:tabs>
          <w:tab w:val="left" w:pos="284"/>
        </w:tabs>
        <w:jc w:val="both"/>
        <w:rPr>
          <w:bCs/>
          <w:sz w:val="22"/>
          <w:szCs w:val="22"/>
          <w:lang w:val="sr-Latn-ME"/>
        </w:rPr>
      </w:pPr>
      <w:r w:rsidRPr="00971396">
        <w:rPr>
          <w:bCs/>
          <w:sz w:val="22"/>
          <w:szCs w:val="22"/>
          <w:lang w:val="sr-Latn-ME"/>
        </w:rPr>
        <w:t>AMICUS PHARMA D.O.O. PODGORICA</w:t>
      </w:r>
      <w:r w:rsidRPr="00971396" w:rsidDel="00881166">
        <w:rPr>
          <w:bCs/>
          <w:sz w:val="22"/>
          <w:szCs w:val="22"/>
          <w:lang w:val="sr-Latn-ME"/>
        </w:rPr>
        <w:t xml:space="preserve"> </w:t>
      </w:r>
    </w:p>
    <w:p w14:paraId="54661A95" w14:textId="12550B59" w:rsidR="00E6225E" w:rsidRPr="00971396" w:rsidRDefault="00E6225E">
      <w:pPr>
        <w:tabs>
          <w:tab w:val="left" w:pos="284"/>
        </w:tabs>
        <w:jc w:val="both"/>
        <w:rPr>
          <w:bCs/>
          <w:sz w:val="22"/>
          <w:szCs w:val="22"/>
          <w:lang w:val="sr-Latn-ME"/>
        </w:rPr>
      </w:pPr>
      <w:r w:rsidRPr="00971396">
        <w:rPr>
          <w:bCs/>
          <w:sz w:val="22"/>
          <w:szCs w:val="22"/>
          <w:lang w:val="sr-Latn-ME"/>
        </w:rPr>
        <w:t xml:space="preserve">Bulevar Džordža Vašingtona 51, </w:t>
      </w:r>
      <w:r w:rsidR="00881166" w:rsidRPr="00971396">
        <w:rPr>
          <w:bCs/>
          <w:sz w:val="22"/>
          <w:szCs w:val="22"/>
          <w:lang w:val="sr-Latn-ME"/>
        </w:rPr>
        <w:t xml:space="preserve">81000 </w:t>
      </w:r>
      <w:r w:rsidRPr="00971396">
        <w:rPr>
          <w:bCs/>
          <w:sz w:val="22"/>
          <w:szCs w:val="22"/>
          <w:lang w:val="sr-Latn-ME"/>
        </w:rPr>
        <w:t>Podgorica</w:t>
      </w:r>
      <w:r w:rsidR="00881166" w:rsidRPr="00971396">
        <w:rPr>
          <w:bCs/>
          <w:sz w:val="22"/>
          <w:szCs w:val="22"/>
          <w:lang w:val="sr-Latn-ME"/>
        </w:rPr>
        <w:t>, Crna Gora</w:t>
      </w:r>
    </w:p>
    <w:p w14:paraId="6C16B83E" w14:textId="77777777" w:rsidR="00E6225E" w:rsidRPr="00971396" w:rsidRDefault="00E6225E">
      <w:pPr>
        <w:tabs>
          <w:tab w:val="left" w:pos="284"/>
        </w:tabs>
        <w:jc w:val="both"/>
        <w:rPr>
          <w:b/>
          <w:bCs/>
          <w:sz w:val="22"/>
          <w:szCs w:val="22"/>
          <w:lang w:val="sr-Latn-ME"/>
        </w:rPr>
      </w:pPr>
    </w:p>
    <w:p w14:paraId="3EA714DD" w14:textId="027E9F11" w:rsidR="00E6225E" w:rsidRPr="00971396" w:rsidRDefault="00E6225E">
      <w:pPr>
        <w:tabs>
          <w:tab w:val="left" w:pos="284"/>
        </w:tabs>
        <w:jc w:val="both"/>
        <w:rPr>
          <w:b/>
          <w:bCs/>
          <w:sz w:val="22"/>
          <w:szCs w:val="22"/>
          <w:lang w:val="sr-Latn-ME"/>
        </w:rPr>
      </w:pPr>
      <w:r w:rsidRPr="00971396">
        <w:rPr>
          <w:b/>
          <w:bCs/>
          <w:sz w:val="22"/>
          <w:szCs w:val="22"/>
          <w:lang w:val="sr-Latn-ME"/>
        </w:rPr>
        <w:t>Proizvođač</w:t>
      </w:r>
      <w:r w:rsidR="00881166" w:rsidRPr="00971396">
        <w:rPr>
          <w:b/>
          <w:bCs/>
          <w:sz w:val="22"/>
          <w:szCs w:val="22"/>
          <w:lang w:val="sr-Latn-ME"/>
        </w:rPr>
        <w:t>i</w:t>
      </w:r>
      <w:r w:rsidRPr="00971396">
        <w:rPr>
          <w:b/>
          <w:bCs/>
          <w:sz w:val="22"/>
          <w:szCs w:val="22"/>
          <w:lang w:val="sr-Latn-ME"/>
        </w:rPr>
        <w:t xml:space="preserve">: </w:t>
      </w:r>
    </w:p>
    <w:p w14:paraId="2AD84352" w14:textId="77777777" w:rsidR="00E6225E" w:rsidRPr="00971396" w:rsidRDefault="00E6225E">
      <w:pPr>
        <w:tabs>
          <w:tab w:val="left" w:pos="284"/>
        </w:tabs>
        <w:jc w:val="both"/>
        <w:rPr>
          <w:bCs/>
          <w:iCs/>
          <w:sz w:val="22"/>
          <w:szCs w:val="22"/>
          <w:lang w:val="sr-Latn-ME"/>
        </w:rPr>
      </w:pPr>
      <w:r w:rsidRPr="00971396">
        <w:rPr>
          <w:bCs/>
          <w:iCs/>
          <w:sz w:val="22"/>
          <w:szCs w:val="22"/>
          <w:lang w:val="sr-Latn-ME"/>
        </w:rPr>
        <w:t>UPSA SAS</w:t>
      </w:r>
    </w:p>
    <w:p w14:paraId="5216B0D9" w14:textId="47A3CC68" w:rsidR="004B6F88" w:rsidRPr="00971396" w:rsidRDefault="004B6F88">
      <w:pPr>
        <w:tabs>
          <w:tab w:val="left" w:pos="284"/>
        </w:tabs>
        <w:jc w:val="both"/>
        <w:rPr>
          <w:bCs/>
          <w:sz w:val="22"/>
          <w:szCs w:val="22"/>
          <w:lang w:val="sr-Latn-ME"/>
        </w:rPr>
      </w:pPr>
      <w:r w:rsidRPr="00971396">
        <w:rPr>
          <w:bCs/>
          <w:sz w:val="22"/>
          <w:szCs w:val="22"/>
          <w:lang w:val="sr-Latn-ME"/>
        </w:rPr>
        <w:t xml:space="preserve">304 avenue du Docteur Jean Bru, </w:t>
      </w:r>
      <w:r w:rsidR="00881166" w:rsidRPr="00971396">
        <w:rPr>
          <w:bCs/>
          <w:sz w:val="22"/>
          <w:szCs w:val="22"/>
          <w:lang w:val="sr-Latn-ME"/>
        </w:rPr>
        <w:t xml:space="preserve">47000 </w:t>
      </w:r>
      <w:r w:rsidRPr="00971396">
        <w:rPr>
          <w:bCs/>
          <w:sz w:val="22"/>
          <w:szCs w:val="22"/>
          <w:lang w:val="sr-Latn-ME"/>
        </w:rPr>
        <w:t>Agen, Francuska</w:t>
      </w:r>
    </w:p>
    <w:p w14:paraId="4B8B4E4C" w14:textId="77777777" w:rsidR="004B6F88" w:rsidRPr="00971396" w:rsidRDefault="004B6F88">
      <w:pPr>
        <w:tabs>
          <w:tab w:val="left" w:pos="284"/>
        </w:tabs>
        <w:jc w:val="both"/>
        <w:rPr>
          <w:bCs/>
          <w:sz w:val="22"/>
          <w:szCs w:val="22"/>
          <w:lang w:val="sr-Latn-ME"/>
        </w:rPr>
      </w:pPr>
    </w:p>
    <w:p w14:paraId="3A478ECE" w14:textId="77777777" w:rsidR="004B6F88" w:rsidRPr="00971396" w:rsidRDefault="004B6F88">
      <w:pPr>
        <w:tabs>
          <w:tab w:val="left" w:pos="284"/>
        </w:tabs>
        <w:jc w:val="both"/>
        <w:rPr>
          <w:bCs/>
          <w:sz w:val="22"/>
          <w:szCs w:val="22"/>
          <w:lang w:val="sr-Latn-ME"/>
        </w:rPr>
      </w:pPr>
      <w:r w:rsidRPr="00971396">
        <w:rPr>
          <w:bCs/>
          <w:sz w:val="22"/>
          <w:szCs w:val="22"/>
          <w:lang w:val="sr-Latn-ME"/>
        </w:rPr>
        <w:t>UPSA SAS</w:t>
      </w:r>
    </w:p>
    <w:p w14:paraId="663E3C77" w14:textId="6E3B95EC" w:rsidR="004B6F88" w:rsidRPr="00971396" w:rsidRDefault="004B6F88">
      <w:pPr>
        <w:tabs>
          <w:tab w:val="left" w:pos="284"/>
        </w:tabs>
        <w:jc w:val="both"/>
        <w:rPr>
          <w:bCs/>
          <w:sz w:val="22"/>
          <w:szCs w:val="22"/>
          <w:lang w:val="sr-Latn-ME"/>
        </w:rPr>
      </w:pPr>
      <w:r w:rsidRPr="00971396">
        <w:rPr>
          <w:bCs/>
          <w:sz w:val="22"/>
          <w:szCs w:val="22"/>
          <w:lang w:val="sr-Latn-ME"/>
        </w:rPr>
        <w:t xml:space="preserve">979 </w:t>
      </w:r>
      <w:r w:rsidR="00881166" w:rsidRPr="00971396">
        <w:rPr>
          <w:bCs/>
          <w:sz w:val="22"/>
          <w:szCs w:val="22"/>
          <w:lang w:val="sr-Latn-ME"/>
        </w:rPr>
        <w:t>a</w:t>
      </w:r>
      <w:r w:rsidRPr="00971396">
        <w:rPr>
          <w:bCs/>
          <w:sz w:val="22"/>
          <w:szCs w:val="22"/>
          <w:lang w:val="sr-Latn-ME"/>
        </w:rPr>
        <w:t>venue des Pyr</w:t>
      </w:r>
      <w:r w:rsidR="00881166" w:rsidRPr="00971396">
        <w:rPr>
          <w:bCs/>
          <w:sz w:val="22"/>
          <w:szCs w:val="22"/>
          <w:lang w:val="sr-Latn-ME"/>
        </w:rPr>
        <w:t>e</w:t>
      </w:r>
      <w:r w:rsidRPr="00971396">
        <w:rPr>
          <w:bCs/>
          <w:sz w:val="22"/>
          <w:szCs w:val="22"/>
          <w:lang w:val="sr-Latn-ME"/>
        </w:rPr>
        <w:t>n</w:t>
      </w:r>
      <w:r w:rsidR="00881166" w:rsidRPr="00971396">
        <w:rPr>
          <w:bCs/>
          <w:sz w:val="22"/>
          <w:szCs w:val="22"/>
          <w:lang w:val="sr-Latn-ME"/>
        </w:rPr>
        <w:t>ee</w:t>
      </w:r>
      <w:r w:rsidRPr="00971396">
        <w:rPr>
          <w:bCs/>
          <w:sz w:val="22"/>
          <w:szCs w:val="22"/>
          <w:lang w:val="sr-Latn-ME"/>
        </w:rPr>
        <w:t>s,</w:t>
      </w:r>
      <w:r w:rsidR="00881166" w:rsidRPr="00971396">
        <w:rPr>
          <w:bCs/>
          <w:sz w:val="22"/>
          <w:szCs w:val="22"/>
          <w:lang w:val="sr-Latn-ME"/>
        </w:rPr>
        <w:t xml:space="preserve"> 47520</w:t>
      </w:r>
      <w:r w:rsidRPr="00971396">
        <w:rPr>
          <w:bCs/>
          <w:sz w:val="22"/>
          <w:szCs w:val="22"/>
          <w:lang w:val="sr-Latn-ME"/>
        </w:rPr>
        <w:t xml:space="preserve"> Le Passage, Francuska</w:t>
      </w:r>
    </w:p>
    <w:p w14:paraId="7CA293F1" w14:textId="77777777" w:rsidR="004B6F88" w:rsidRPr="00971396" w:rsidRDefault="004B6F88">
      <w:pPr>
        <w:tabs>
          <w:tab w:val="left" w:pos="284"/>
        </w:tabs>
        <w:jc w:val="both"/>
        <w:rPr>
          <w:bCs/>
          <w:sz w:val="22"/>
          <w:szCs w:val="22"/>
          <w:lang w:val="sr-Latn-ME"/>
        </w:rPr>
      </w:pPr>
    </w:p>
    <w:p w14:paraId="54CCA378" w14:textId="77777777" w:rsidR="00A32113" w:rsidRPr="00971396" w:rsidRDefault="00A32113" w:rsidP="006651B1">
      <w:pPr>
        <w:jc w:val="both"/>
        <w:rPr>
          <w:b/>
          <w:sz w:val="22"/>
          <w:szCs w:val="22"/>
          <w:lang w:val="sr-Latn-ME"/>
        </w:rPr>
      </w:pPr>
      <w:r w:rsidRPr="00971396">
        <w:rPr>
          <w:b/>
          <w:sz w:val="22"/>
          <w:szCs w:val="22"/>
          <w:lang w:val="sr-Latn-ME"/>
        </w:rPr>
        <w:t>Režim izdavanja lijeka</w:t>
      </w:r>
    </w:p>
    <w:p w14:paraId="3B1DD438" w14:textId="21876C57" w:rsidR="00E6225E" w:rsidRPr="00971396" w:rsidRDefault="00E6225E" w:rsidP="006651B1">
      <w:pPr>
        <w:jc w:val="both"/>
        <w:rPr>
          <w:sz w:val="22"/>
          <w:szCs w:val="22"/>
          <w:lang w:val="sr-Latn-ME"/>
        </w:rPr>
      </w:pPr>
      <w:r w:rsidRPr="00971396">
        <w:rPr>
          <w:sz w:val="22"/>
          <w:szCs w:val="22"/>
          <w:lang w:val="sr-Latn-ME"/>
        </w:rPr>
        <w:t>Lijek se može izdavati bez ljekarskog recepta.</w:t>
      </w:r>
    </w:p>
    <w:p w14:paraId="49A804B7" w14:textId="77777777" w:rsidR="00445D8F" w:rsidRPr="00971396" w:rsidRDefault="00445D8F" w:rsidP="006651B1">
      <w:pPr>
        <w:jc w:val="both"/>
        <w:rPr>
          <w:sz w:val="22"/>
          <w:szCs w:val="22"/>
          <w:lang w:val="sr-Latn-ME"/>
        </w:rPr>
      </w:pPr>
    </w:p>
    <w:p w14:paraId="4DC9BD51" w14:textId="77777777" w:rsidR="0067145B" w:rsidRPr="00971396" w:rsidRDefault="00A32113" w:rsidP="006651B1">
      <w:pPr>
        <w:jc w:val="both"/>
        <w:rPr>
          <w:b/>
          <w:sz w:val="22"/>
          <w:szCs w:val="22"/>
          <w:lang w:val="sr-Latn-ME"/>
        </w:rPr>
      </w:pPr>
      <w:r w:rsidRPr="00971396">
        <w:rPr>
          <w:b/>
          <w:sz w:val="22"/>
          <w:szCs w:val="22"/>
          <w:lang w:val="sr-Latn-ME"/>
        </w:rPr>
        <w:t>Broj i datum dozvole</w:t>
      </w:r>
    </w:p>
    <w:p w14:paraId="52843617" w14:textId="06C70B81" w:rsidR="00E6225E" w:rsidRPr="00F97410" w:rsidRDefault="00F97410" w:rsidP="006651B1">
      <w:pPr>
        <w:jc w:val="both"/>
        <w:rPr>
          <w:sz w:val="22"/>
          <w:szCs w:val="22"/>
          <w:lang w:val="sr-Latn-ME"/>
        </w:rPr>
      </w:pPr>
      <w:r w:rsidRPr="00F97410">
        <w:rPr>
          <w:sz w:val="22"/>
          <w:szCs w:val="22"/>
          <w:lang w:val="sr-Latn-ME"/>
        </w:rPr>
        <w:t xml:space="preserve">2030/25/2045 - 8587 od </w:t>
      </w:r>
      <w:r w:rsidRPr="00F97410">
        <w:rPr>
          <w:sz w:val="22"/>
          <w:szCs w:val="22"/>
        </w:rPr>
        <w:t xml:space="preserve">13.05.2025. </w:t>
      </w:r>
      <w:r w:rsidRPr="00F97410">
        <w:rPr>
          <w:sz w:val="22"/>
          <w:szCs w:val="22"/>
          <w:lang w:val="sr-Latn-ME"/>
        </w:rPr>
        <w:t>godine</w:t>
      </w:r>
    </w:p>
    <w:p w14:paraId="4F70A84A" w14:textId="77777777" w:rsidR="00440196" w:rsidRPr="00971396" w:rsidRDefault="00440196" w:rsidP="006651B1">
      <w:pPr>
        <w:jc w:val="both"/>
        <w:rPr>
          <w:bCs/>
          <w:sz w:val="22"/>
          <w:szCs w:val="22"/>
          <w:lang w:val="sr-Latn-ME"/>
        </w:rPr>
      </w:pPr>
    </w:p>
    <w:p w14:paraId="2FF4ECE2" w14:textId="77777777" w:rsidR="00440196" w:rsidRPr="00971396" w:rsidRDefault="00440196" w:rsidP="006651B1">
      <w:pPr>
        <w:jc w:val="both"/>
        <w:rPr>
          <w:b/>
          <w:sz w:val="22"/>
          <w:szCs w:val="22"/>
          <w:lang w:val="sr-Latn-ME"/>
        </w:rPr>
      </w:pPr>
      <w:r w:rsidRPr="00971396">
        <w:rPr>
          <w:b/>
          <w:sz w:val="22"/>
          <w:szCs w:val="22"/>
          <w:lang w:val="sr-Latn-ME"/>
        </w:rPr>
        <w:t>Ovo uputstvo je posljednji put odobreno</w:t>
      </w:r>
    </w:p>
    <w:p w14:paraId="785E1066" w14:textId="5DA1451A" w:rsidR="00440196" w:rsidRPr="00971396" w:rsidRDefault="00F97410" w:rsidP="006651B1">
      <w:pPr>
        <w:jc w:val="both"/>
        <w:rPr>
          <w:bCs/>
          <w:sz w:val="22"/>
          <w:szCs w:val="22"/>
          <w:lang w:val="sr-Latn-ME"/>
        </w:rPr>
      </w:pPr>
      <w:r>
        <w:rPr>
          <w:bCs/>
          <w:sz w:val="22"/>
          <w:szCs w:val="22"/>
          <w:lang w:val="sr-Latn-ME"/>
        </w:rPr>
        <w:t>Maj, 2025. godine</w:t>
      </w:r>
      <w:bookmarkStart w:id="4" w:name="_GoBack"/>
      <w:bookmarkEnd w:id="4"/>
    </w:p>
    <w:p w14:paraId="648951CD" w14:textId="7D4F8ABF" w:rsidR="000C0DC5" w:rsidRPr="00971396" w:rsidRDefault="000C0DC5" w:rsidP="006651B1">
      <w:pPr>
        <w:jc w:val="both"/>
        <w:rPr>
          <w:b/>
          <w:sz w:val="22"/>
          <w:szCs w:val="22"/>
          <w:lang w:val="sr-Latn-ME"/>
        </w:rPr>
      </w:pPr>
    </w:p>
    <w:sectPr w:rsidR="000C0DC5" w:rsidRPr="0097139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D4745" w14:textId="77777777" w:rsidR="004A57B9" w:rsidRDefault="004A57B9">
      <w:r>
        <w:separator/>
      </w:r>
    </w:p>
  </w:endnote>
  <w:endnote w:type="continuationSeparator" w:id="0">
    <w:p w14:paraId="7E88F19B" w14:textId="77777777" w:rsidR="004A57B9" w:rsidRDefault="004A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22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81AE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B69D" w14:textId="5215D28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97410">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97410">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5DE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C6A5B" w14:textId="77777777" w:rsidR="004A57B9" w:rsidRDefault="004A57B9">
      <w:r>
        <w:separator/>
      </w:r>
    </w:p>
  </w:footnote>
  <w:footnote w:type="continuationSeparator" w:id="0">
    <w:p w14:paraId="72E64BC0" w14:textId="77777777" w:rsidR="004A57B9" w:rsidRDefault="004A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01BC" w14:textId="77777777" w:rsidR="00890846" w:rsidRDefault="00EF65C8">
    <w:pPr>
      <w:pStyle w:val="Header"/>
      <w:rPr>
        <w:sz w:val="16"/>
        <w:szCs w:val="16"/>
      </w:rPr>
    </w:pPr>
    <w:r w:rsidRPr="005319EA">
      <w:rPr>
        <w:noProof/>
        <w:sz w:val="16"/>
        <w:szCs w:val="16"/>
      </w:rPr>
      <w:drawing>
        <wp:inline distT="0" distB="0" distL="0" distR="0" wp14:anchorId="684C51B5" wp14:editId="52E7827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CFA4983" w14:textId="77777777" w:rsidR="00890846" w:rsidRDefault="00890846">
    <w:pPr>
      <w:pStyle w:val="Header"/>
      <w:rPr>
        <w:sz w:val="16"/>
        <w:szCs w:val="16"/>
      </w:rPr>
    </w:pPr>
  </w:p>
  <w:p w14:paraId="48E2F39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B527BA"/>
    <w:multiLevelType w:val="hybridMultilevel"/>
    <w:tmpl w:val="88B2BC66"/>
    <w:lvl w:ilvl="0" w:tplc="0E787764">
      <w:numFmt w:val="bullet"/>
      <w:lvlText w:val="-"/>
      <w:lvlJc w:val="left"/>
      <w:pPr>
        <w:ind w:left="172" w:hanging="284"/>
      </w:pPr>
      <w:rPr>
        <w:rFonts w:hint="default"/>
        <w:w w:val="100"/>
      </w:rPr>
    </w:lvl>
    <w:lvl w:ilvl="1" w:tplc="9C8C3B0C">
      <w:numFmt w:val="bullet"/>
      <w:lvlText w:val="•"/>
      <w:lvlJc w:val="left"/>
      <w:pPr>
        <w:ind w:left="1160" w:hanging="284"/>
      </w:pPr>
      <w:rPr>
        <w:rFonts w:hint="default"/>
      </w:rPr>
    </w:lvl>
    <w:lvl w:ilvl="2" w:tplc="BF98C578">
      <w:numFmt w:val="bullet"/>
      <w:lvlText w:val="•"/>
      <w:lvlJc w:val="left"/>
      <w:pPr>
        <w:ind w:left="2141" w:hanging="284"/>
      </w:pPr>
      <w:rPr>
        <w:rFonts w:hint="default"/>
      </w:rPr>
    </w:lvl>
    <w:lvl w:ilvl="3" w:tplc="2EBA1FC6">
      <w:numFmt w:val="bullet"/>
      <w:lvlText w:val="•"/>
      <w:lvlJc w:val="left"/>
      <w:pPr>
        <w:ind w:left="3121" w:hanging="284"/>
      </w:pPr>
      <w:rPr>
        <w:rFonts w:hint="default"/>
      </w:rPr>
    </w:lvl>
    <w:lvl w:ilvl="4" w:tplc="3120251E">
      <w:numFmt w:val="bullet"/>
      <w:lvlText w:val="•"/>
      <w:lvlJc w:val="left"/>
      <w:pPr>
        <w:ind w:left="4102" w:hanging="284"/>
      </w:pPr>
      <w:rPr>
        <w:rFonts w:hint="default"/>
      </w:rPr>
    </w:lvl>
    <w:lvl w:ilvl="5" w:tplc="78C0BF96">
      <w:numFmt w:val="bullet"/>
      <w:lvlText w:val="•"/>
      <w:lvlJc w:val="left"/>
      <w:pPr>
        <w:ind w:left="5082" w:hanging="284"/>
      </w:pPr>
      <w:rPr>
        <w:rFonts w:hint="default"/>
      </w:rPr>
    </w:lvl>
    <w:lvl w:ilvl="6" w:tplc="579C5EBA">
      <w:numFmt w:val="bullet"/>
      <w:lvlText w:val="•"/>
      <w:lvlJc w:val="left"/>
      <w:pPr>
        <w:ind w:left="6063" w:hanging="284"/>
      </w:pPr>
      <w:rPr>
        <w:rFonts w:hint="default"/>
      </w:rPr>
    </w:lvl>
    <w:lvl w:ilvl="7" w:tplc="7BD403B0">
      <w:numFmt w:val="bullet"/>
      <w:lvlText w:val="•"/>
      <w:lvlJc w:val="left"/>
      <w:pPr>
        <w:ind w:left="7043" w:hanging="284"/>
      </w:pPr>
      <w:rPr>
        <w:rFonts w:hint="default"/>
      </w:rPr>
    </w:lvl>
    <w:lvl w:ilvl="8" w:tplc="BE4011D4">
      <w:numFmt w:val="bullet"/>
      <w:lvlText w:val="•"/>
      <w:lvlJc w:val="left"/>
      <w:pPr>
        <w:ind w:left="8024" w:hanging="284"/>
      </w:pPr>
      <w:rPr>
        <w:rFont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16459"/>
    <w:multiLevelType w:val="hybridMultilevel"/>
    <w:tmpl w:val="78F2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53902AD"/>
    <w:multiLevelType w:val="hybridMultilevel"/>
    <w:tmpl w:val="C53AD468"/>
    <w:lvl w:ilvl="0" w:tplc="52760850">
      <w:start w:val="1"/>
      <w:numFmt w:val="bullet"/>
      <w:lvlText w:val="-"/>
      <w:lvlJc w:val="left"/>
      <w:pPr>
        <w:ind w:left="500" w:hanging="336"/>
      </w:pPr>
      <w:rPr>
        <w:rFonts w:ascii="Times New Roman" w:eastAsia="Times New Roman" w:hAnsi="Times New Roman" w:hint="default"/>
        <w:w w:val="103"/>
        <w:sz w:val="20"/>
        <w:szCs w:val="20"/>
      </w:rPr>
    </w:lvl>
    <w:lvl w:ilvl="1" w:tplc="20548A7A">
      <w:start w:val="1"/>
      <w:numFmt w:val="bullet"/>
      <w:lvlText w:val="•"/>
      <w:lvlJc w:val="left"/>
      <w:pPr>
        <w:ind w:left="1414" w:hanging="336"/>
      </w:pPr>
      <w:rPr>
        <w:rFonts w:hint="default"/>
      </w:rPr>
    </w:lvl>
    <w:lvl w:ilvl="2" w:tplc="CB3E8DE8">
      <w:start w:val="1"/>
      <w:numFmt w:val="bullet"/>
      <w:lvlText w:val="•"/>
      <w:lvlJc w:val="left"/>
      <w:pPr>
        <w:ind w:left="2328" w:hanging="336"/>
      </w:pPr>
      <w:rPr>
        <w:rFonts w:hint="default"/>
      </w:rPr>
    </w:lvl>
    <w:lvl w:ilvl="3" w:tplc="7A12A7EC">
      <w:start w:val="1"/>
      <w:numFmt w:val="bullet"/>
      <w:lvlText w:val="•"/>
      <w:lvlJc w:val="left"/>
      <w:pPr>
        <w:ind w:left="3242" w:hanging="336"/>
      </w:pPr>
      <w:rPr>
        <w:rFonts w:hint="default"/>
      </w:rPr>
    </w:lvl>
    <w:lvl w:ilvl="4" w:tplc="A650B5E8">
      <w:start w:val="1"/>
      <w:numFmt w:val="bullet"/>
      <w:lvlText w:val="•"/>
      <w:lvlJc w:val="left"/>
      <w:pPr>
        <w:ind w:left="4156" w:hanging="336"/>
      </w:pPr>
      <w:rPr>
        <w:rFonts w:hint="default"/>
      </w:rPr>
    </w:lvl>
    <w:lvl w:ilvl="5" w:tplc="245C34A8">
      <w:start w:val="1"/>
      <w:numFmt w:val="bullet"/>
      <w:lvlText w:val="•"/>
      <w:lvlJc w:val="left"/>
      <w:pPr>
        <w:ind w:left="5070" w:hanging="336"/>
      </w:pPr>
      <w:rPr>
        <w:rFonts w:hint="default"/>
      </w:rPr>
    </w:lvl>
    <w:lvl w:ilvl="6" w:tplc="A0C4F0C8">
      <w:start w:val="1"/>
      <w:numFmt w:val="bullet"/>
      <w:lvlText w:val="•"/>
      <w:lvlJc w:val="left"/>
      <w:pPr>
        <w:ind w:left="5984" w:hanging="336"/>
      </w:pPr>
      <w:rPr>
        <w:rFonts w:hint="default"/>
      </w:rPr>
    </w:lvl>
    <w:lvl w:ilvl="7" w:tplc="B95223FE">
      <w:start w:val="1"/>
      <w:numFmt w:val="bullet"/>
      <w:lvlText w:val="•"/>
      <w:lvlJc w:val="left"/>
      <w:pPr>
        <w:ind w:left="6898" w:hanging="336"/>
      </w:pPr>
      <w:rPr>
        <w:rFonts w:hint="default"/>
      </w:rPr>
    </w:lvl>
    <w:lvl w:ilvl="8" w:tplc="1A3AAC5C">
      <w:start w:val="1"/>
      <w:numFmt w:val="bullet"/>
      <w:lvlText w:val="•"/>
      <w:lvlJc w:val="left"/>
      <w:pPr>
        <w:ind w:left="7812" w:hanging="336"/>
      </w:pPr>
      <w:rPr>
        <w:rFont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9701A"/>
    <w:multiLevelType w:val="hybridMultilevel"/>
    <w:tmpl w:val="B19A014C"/>
    <w:lvl w:ilvl="0" w:tplc="F8E63AD2">
      <w:start w:val="1"/>
      <w:numFmt w:val="bullet"/>
      <w:lvlText w:val="-"/>
      <w:lvlJc w:val="left"/>
      <w:pPr>
        <w:ind w:left="284" w:hanging="120"/>
      </w:pPr>
      <w:rPr>
        <w:rFonts w:ascii="Times New Roman" w:eastAsia="Times New Roman" w:hAnsi="Times New Roman" w:hint="default"/>
        <w:w w:val="103"/>
        <w:sz w:val="20"/>
        <w:szCs w:val="20"/>
      </w:rPr>
    </w:lvl>
    <w:lvl w:ilvl="1" w:tplc="FF8EA5D2">
      <w:start w:val="1"/>
      <w:numFmt w:val="bullet"/>
      <w:lvlText w:val="•"/>
      <w:lvlJc w:val="left"/>
      <w:pPr>
        <w:ind w:left="1216" w:hanging="120"/>
      </w:pPr>
      <w:rPr>
        <w:rFonts w:hint="default"/>
      </w:rPr>
    </w:lvl>
    <w:lvl w:ilvl="2" w:tplc="0E4E272E">
      <w:start w:val="1"/>
      <w:numFmt w:val="bullet"/>
      <w:lvlText w:val="•"/>
      <w:lvlJc w:val="left"/>
      <w:pPr>
        <w:ind w:left="2152" w:hanging="120"/>
      </w:pPr>
      <w:rPr>
        <w:rFonts w:hint="default"/>
      </w:rPr>
    </w:lvl>
    <w:lvl w:ilvl="3" w:tplc="7B306C36">
      <w:start w:val="1"/>
      <w:numFmt w:val="bullet"/>
      <w:lvlText w:val="•"/>
      <w:lvlJc w:val="left"/>
      <w:pPr>
        <w:ind w:left="3088" w:hanging="120"/>
      </w:pPr>
      <w:rPr>
        <w:rFonts w:hint="default"/>
      </w:rPr>
    </w:lvl>
    <w:lvl w:ilvl="4" w:tplc="AB22B7FA">
      <w:start w:val="1"/>
      <w:numFmt w:val="bullet"/>
      <w:lvlText w:val="•"/>
      <w:lvlJc w:val="left"/>
      <w:pPr>
        <w:ind w:left="4024" w:hanging="120"/>
      </w:pPr>
      <w:rPr>
        <w:rFonts w:hint="default"/>
      </w:rPr>
    </w:lvl>
    <w:lvl w:ilvl="5" w:tplc="8FD2F82A">
      <w:start w:val="1"/>
      <w:numFmt w:val="bullet"/>
      <w:lvlText w:val="•"/>
      <w:lvlJc w:val="left"/>
      <w:pPr>
        <w:ind w:left="4960" w:hanging="120"/>
      </w:pPr>
      <w:rPr>
        <w:rFonts w:hint="default"/>
      </w:rPr>
    </w:lvl>
    <w:lvl w:ilvl="6" w:tplc="2B0CCDFE">
      <w:start w:val="1"/>
      <w:numFmt w:val="bullet"/>
      <w:lvlText w:val="•"/>
      <w:lvlJc w:val="left"/>
      <w:pPr>
        <w:ind w:left="5896" w:hanging="120"/>
      </w:pPr>
      <w:rPr>
        <w:rFonts w:hint="default"/>
      </w:rPr>
    </w:lvl>
    <w:lvl w:ilvl="7" w:tplc="1F52FED0">
      <w:start w:val="1"/>
      <w:numFmt w:val="bullet"/>
      <w:lvlText w:val="•"/>
      <w:lvlJc w:val="left"/>
      <w:pPr>
        <w:ind w:left="6832" w:hanging="120"/>
      </w:pPr>
      <w:rPr>
        <w:rFonts w:hint="default"/>
      </w:rPr>
    </w:lvl>
    <w:lvl w:ilvl="8" w:tplc="163C7DF4">
      <w:start w:val="1"/>
      <w:numFmt w:val="bullet"/>
      <w:lvlText w:val="•"/>
      <w:lvlJc w:val="left"/>
      <w:pPr>
        <w:ind w:left="7768" w:hanging="120"/>
      </w:pPr>
      <w:rPr>
        <w:rFont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E22EB2"/>
    <w:multiLevelType w:val="multilevel"/>
    <w:tmpl w:val="F5100E14"/>
    <w:lvl w:ilvl="0">
      <w:start w:val="4"/>
      <w:numFmt w:val="decimal"/>
      <w:lvlText w:val="%1"/>
      <w:lvlJc w:val="left"/>
      <w:pPr>
        <w:ind w:left="204" w:hanging="363"/>
      </w:pPr>
      <w:rPr>
        <w:rFonts w:hint="default"/>
      </w:rPr>
    </w:lvl>
    <w:lvl w:ilvl="1">
      <w:start w:val="1"/>
      <w:numFmt w:val="decimal"/>
      <w:lvlText w:val="%1.%2."/>
      <w:lvlJc w:val="left"/>
      <w:pPr>
        <w:ind w:left="204" w:hanging="363"/>
      </w:pPr>
      <w:rPr>
        <w:rFonts w:ascii="Times New Roman" w:eastAsia="Times New Roman" w:hAnsi="Times New Roman" w:cs="Times New Roman" w:hint="default"/>
        <w:b/>
        <w:bCs/>
        <w:spacing w:val="-1"/>
        <w:w w:val="103"/>
        <w:sz w:val="20"/>
        <w:szCs w:val="20"/>
      </w:rPr>
    </w:lvl>
    <w:lvl w:ilvl="2">
      <w:numFmt w:val="bullet"/>
      <w:lvlText w:val="-"/>
      <w:lvlJc w:val="left"/>
      <w:pPr>
        <w:ind w:left="831" w:hanging="332"/>
      </w:pPr>
      <w:rPr>
        <w:rFonts w:ascii="Times New Roman" w:eastAsia="Times New Roman" w:hAnsi="Times New Roman" w:cs="Times New Roman" w:hint="default"/>
        <w:w w:val="103"/>
        <w:sz w:val="20"/>
        <w:szCs w:val="20"/>
      </w:rPr>
    </w:lvl>
    <w:lvl w:ilvl="3">
      <w:numFmt w:val="bullet"/>
      <w:lvlText w:val="•"/>
      <w:lvlJc w:val="left"/>
      <w:pPr>
        <w:ind w:left="2795" w:hanging="332"/>
      </w:pPr>
      <w:rPr>
        <w:rFonts w:hint="default"/>
      </w:rPr>
    </w:lvl>
    <w:lvl w:ilvl="4">
      <w:numFmt w:val="bullet"/>
      <w:lvlText w:val="•"/>
      <w:lvlJc w:val="left"/>
      <w:pPr>
        <w:ind w:left="3773" w:hanging="332"/>
      </w:pPr>
      <w:rPr>
        <w:rFonts w:hint="default"/>
      </w:rPr>
    </w:lvl>
    <w:lvl w:ilvl="5">
      <w:numFmt w:val="bullet"/>
      <w:lvlText w:val="•"/>
      <w:lvlJc w:val="left"/>
      <w:pPr>
        <w:ind w:left="4751" w:hanging="332"/>
      </w:pPr>
      <w:rPr>
        <w:rFonts w:hint="default"/>
      </w:rPr>
    </w:lvl>
    <w:lvl w:ilvl="6">
      <w:numFmt w:val="bullet"/>
      <w:lvlText w:val="•"/>
      <w:lvlJc w:val="left"/>
      <w:pPr>
        <w:ind w:left="5728" w:hanging="332"/>
      </w:pPr>
      <w:rPr>
        <w:rFonts w:hint="default"/>
      </w:rPr>
    </w:lvl>
    <w:lvl w:ilvl="7">
      <w:numFmt w:val="bullet"/>
      <w:lvlText w:val="•"/>
      <w:lvlJc w:val="left"/>
      <w:pPr>
        <w:ind w:left="6706" w:hanging="332"/>
      </w:pPr>
      <w:rPr>
        <w:rFonts w:hint="default"/>
      </w:rPr>
    </w:lvl>
    <w:lvl w:ilvl="8">
      <w:numFmt w:val="bullet"/>
      <w:lvlText w:val="•"/>
      <w:lvlJc w:val="left"/>
      <w:pPr>
        <w:ind w:left="7684" w:hanging="332"/>
      </w:pPr>
      <w:rPr>
        <w:rFont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5"/>
  </w:num>
  <w:num w:numId="19">
    <w:abstractNumId w:val="24"/>
  </w:num>
  <w:num w:numId="20">
    <w:abstractNumId w:val="22"/>
  </w:num>
  <w:num w:numId="21">
    <w:abstractNumId w:val="19"/>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14"/>
  </w:num>
  <w:num w:numId="31">
    <w:abstractNumId w:val="28"/>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3869"/>
    <w:rsid w:val="00004B28"/>
    <w:rsid w:val="00005D7D"/>
    <w:rsid w:val="00006E5C"/>
    <w:rsid w:val="00007DC9"/>
    <w:rsid w:val="000119D9"/>
    <w:rsid w:val="0001202C"/>
    <w:rsid w:val="00012793"/>
    <w:rsid w:val="0001398E"/>
    <w:rsid w:val="000144AC"/>
    <w:rsid w:val="00015B8A"/>
    <w:rsid w:val="00016262"/>
    <w:rsid w:val="000177F7"/>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3CF"/>
    <w:rsid w:val="00060E96"/>
    <w:rsid w:val="00063BF3"/>
    <w:rsid w:val="0006657B"/>
    <w:rsid w:val="00070BAB"/>
    <w:rsid w:val="0007103D"/>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DC5"/>
    <w:rsid w:val="000C3B84"/>
    <w:rsid w:val="000C3FAD"/>
    <w:rsid w:val="000C6D31"/>
    <w:rsid w:val="000C7728"/>
    <w:rsid w:val="000D03EF"/>
    <w:rsid w:val="000D14D2"/>
    <w:rsid w:val="000D6526"/>
    <w:rsid w:val="000E1847"/>
    <w:rsid w:val="000E251A"/>
    <w:rsid w:val="000E30D4"/>
    <w:rsid w:val="000E376D"/>
    <w:rsid w:val="000F1C30"/>
    <w:rsid w:val="000F376D"/>
    <w:rsid w:val="000F42C0"/>
    <w:rsid w:val="000F5734"/>
    <w:rsid w:val="000F5E16"/>
    <w:rsid w:val="000F7222"/>
    <w:rsid w:val="0010177B"/>
    <w:rsid w:val="00103180"/>
    <w:rsid w:val="00123901"/>
    <w:rsid w:val="00125032"/>
    <w:rsid w:val="00125236"/>
    <w:rsid w:val="00130E5B"/>
    <w:rsid w:val="00131D2B"/>
    <w:rsid w:val="001327A9"/>
    <w:rsid w:val="001342A1"/>
    <w:rsid w:val="001346AA"/>
    <w:rsid w:val="00134B56"/>
    <w:rsid w:val="001379A3"/>
    <w:rsid w:val="00140D34"/>
    <w:rsid w:val="00140DDE"/>
    <w:rsid w:val="00141C6D"/>
    <w:rsid w:val="00142921"/>
    <w:rsid w:val="001430A6"/>
    <w:rsid w:val="001436AE"/>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6B3"/>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781C"/>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5AA4"/>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0685B"/>
    <w:rsid w:val="003110E1"/>
    <w:rsid w:val="0031366D"/>
    <w:rsid w:val="0031466D"/>
    <w:rsid w:val="00314D92"/>
    <w:rsid w:val="003161E2"/>
    <w:rsid w:val="00316605"/>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4402"/>
    <w:rsid w:val="00377385"/>
    <w:rsid w:val="00383CAA"/>
    <w:rsid w:val="00384EA9"/>
    <w:rsid w:val="00387233"/>
    <w:rsid w:val="00390487"/>
    <w:rsid w:val="0039085C"/>
    <w:rsid w:val="00390924"/>
    <w:rsid w:val="003920A5"/>
    <w:rsid w:val="00394D39"/>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17AD"/>
    <w:rsid w:val="004228B9"/>
    <w:rsid w:val="00423E04"/>
    <w:rsid w:val="0042422E"/>
    <w:rsid w:val="0042441A"/>
    <w:rsid w:val="00424645"/>
    <w:rsid w:val="00425256"/>
    <w:rsid w:val="00426B3B"/>
    <w:rsid w:val="00430180"/>
    <w:rsid w:val="00440169"/>
    <w:rsid w:val="00440196"/>
    <w:rsid w:val="00443B2A"/>
    <w:rsid w:val="00445D8F"/>
    <w:rsid w:val="0045215A"/>
    <w:rsid w:val="00454686"/>
    <w:rsid w:val="00454A9F"/>
    <w:rsid w:val="0045621F"/>
    <w:rsid w:val="00456EE0"/>
    <w:rsid w:val="00457C0D"/>
    <w:rsid w:val="00463C95"/>
    <w:rsid w:val="00465608"/>
    <w:rsid w:val="00465C8B"/>
    <w:rsid w:val="00471319"/>
    <w:rsid w:val="0047297A"/>
    <w:rsid w:val="00480DCA"/>
    <w:rsid w:val="00484DDA"/>
    <w:rsid w:val="00485B8C"/>
    <w:rsid w:val="00485C29"/>
    <w:rsid w:val="0048792E"/>
    <w:rsid w:val="00493D45"/>
    <w:rsid w:val="00494AD0"/>
    <w:rsid w:val="004A0078"/>
    <w:rsid w:val="004A57B9"/>
    <w:rsid w:val="004A5CDF"/>
    <w:rsid w:val="004A6C86"/>
    <w:rsid w:val="004A7514"/>
    <w:rsid w:val="004B1177"/>
    <w:rsid w:val="004B2780"/>
    <w:rsid w:val="004B2E0D"/>
    <w:rsid w:val="004B6358"/>
    <w:rsid w:val="004B6BB6"/>
    <w:rsid w:val="004B6F88"/>
    <w:rsid w:val="004C19EC"/>
    <w:rsid w:val="004C2D24"/>
    <w:rsid w:val="004C4FB4"/>
    <w:rsid w:val="004D1DE1"/>
    <w:rsid w:val="004D2F3A"/>
    <w:rsid w:val="004D368C"/>
    <w:rsid w:val="004D4AE2"/>
    <w:rsid w:val="004D4ED4"/>
    <w:rsid w:val="004D60D6"/>
    <w:rsid w:val="004D7094"/>
    <w:rsid w:val="004E2F2B"/>
    <w:rsid w:val="004E3B3E"/>
    <w:rsid w:val="004E4900"/>
    <w:rsid w:val="004E7B0F"/>
    <w:rsid w:val="004F0A67"/>
    <w:rsid w:val="004F0BD7"/>
    <w:rsid w:val="004F2DB9"/>
    <w:rsid w:val="004F35C1"/>
    <w:rsid w:val="004F47A6"/>
    <w:rsid w:val="004F7854"/>
    <w:rsid w:val="00510F22"/>
    <w:rsid w:val="00510FAA"/>
    <w:rsid w:val="00514F76"/>
    <w:rsid w:val="00516122"/>
    <w:rsid w:val="00516379"/>
    <w:rsid w:val="005215DC"/>
    <w:rsid w:val="00531BAF"/>
    <w:rsid w:val="00532E46"/>
    <w:rsid w:val="005371E7"/>
    <w:rsid w:val="00541767"/>
    <w:rsid w:val="00546CB3"/>
    <w:rsid w:val="0055412C"/>
    <w:rsid w:val="0055626B"/>
    <w:rsid w:val="00556ABD"/>
    <w:rsid w:val="0056093F"/>
    <w:rsid w:val="00562D34"/>
    <w:rsid w:val="005635E1"/>
    <w:rsid w:val="00564146"/>
    <w:rsid w:val="00564B7F"/>
    <w:rsid w:val="00565A3A"/>
    <w:rsid w:val="005720FC"/>
    <w:rsid w:val="00573D9C"/>
    <w:rsid w:val="00574973"/>
    <w:rsid w:val="00576237"/>
    <w:rsid w:val="00583B8A"/>
    <w:rsid w:val="00584F39"/>
    <w:rsid w:val="005854ED"/>
    <w:rsid w:val="00585E11"/>
    <w:rsid w:val="00587765"/>
    <w:rsid w:val="00596B06"/>
    <w:rsid w:val="005A2368"/>
    <w:rsid w:val="005A244B"/>
    <w:rsid w:val="005A2E76"/>
    <w:rsid w:val="005A2EAF"/>
    <w:rsid w:val="005A6E7B"/>
    <w:rsid w:val="005B5A33"/>
    <w:rsid w:val="005C2EEC"/>
    <w:rsid w:val="005C5709"/>
    <w:rsid w:val="005C704B"/>
    <w:rsid w:val="005D46FE"/>
    <w:rsid w:val="005E0DEF"/>
    <w:rsid w:val="005E5E28"/>
    <w:rsid w:val="005E6DD4"/>
    <w:rsid w:val="005F2208"/>
    <w:rsid w:val="005F3E85"/>
    <w:rsid w:val="005F7493"/>
    <w:rsid w:val="006010CA"/>
    <w:rsid w:val="00601E93"/>
    <w:rsid w:val="006048F8"/>
    <w:rsid w:val="00605C78"/>
    <w:rsid w:val="00606874"/>
    <w:rsid w:val="00607C1C"/>
    <w:rsid w:val="006100D2"/>
    <w:rsid w:val="00610BA8"/>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51B1"/>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1B23"/>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86F"/>
    <w:rsid w:val="00731FD1"/>
    <w:rsid w:val="0073334A"/>
    <w:rsid w:val="007337F6"/>
    <w:rsid w:val="00733EFB"/>
    <w:rsid w:val="00734A01"/>
    <w:rsid w:val="00736561"/>
    <w:rsid w:val="007445FA"/>
    <w:rsid w:val="00744BE7"/>
    <w:rsid w:val="00752322"/>
    <w:rsid w:val="007524D0"/>
    <w:rsid w:val="00755FC3"/>
    <w:rsid w:val="00756B6F"/>
    <w:rsid w:val="00760231"/>
    <w:rsid w:val="00762662"/>
    <w:rsid w:val="00763206"/>
    <w:rsid w:val="007632B9"/>
    <w:rsid w:val="007633E3"/>
    <w:rsid w:val="00765261"/>
    <w:rsid w:val="00766F29"/>
    <w:rsid w:val="00772F4C"/>
    <w:rsid w:val="00784958"/>
    <w:rsid w:val="00786E51"/>
    <w:rsid w:val="00791B25"/>
    <w:rsid w:val="00791ECA"/>
    <w:rsid w:val="0079225E"/>
    <w:rsid w:val="007927F0"/>
    <w:rsid w:val="00794B63"/>
    <w:rsid w:val="00795A5C"/>
    <w:rsid w:val="00796C3D"/>
    <w:rsid w:val="00797074"/>
    <w:rsid w:val="007970D9"/>
    <w:rsid w:val="007974A3"/>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5BA2"/>
    <w:rsid w:val="00856F31"/>
    <w:rsid w:val="008630C9"/>
    <w:rsid w:val="0086367B"/>
    <w:rsid w:val="008642BD"/>
    <w:rsid w:val="00865FC3"/>
    <w:rsid w:val="0086712D"/>
    <w:rsid w:val="0087395E"/>
    <w:rsid w:val="0087404B"/>
    <w:rsid w:val="00881166"/>
    <w:rsid w:val="00882974"/>
    <w:rsid w:val="00883815"/>
    <w:rsid w:val="00886613"/>
    <w:rsid w:val="00887779"/>
    <w:rsid w:val="00890846"/>
    <w:rsid w:val="0089204B"/>
    <w:rsid w:val="00892205"/>
    <w:rsid w:val="00893A78"/>
    <w:rsid w:val="008A132B"/>
    <w:rsid w:val="008A49E3"/>
    <w:rsid w:val="008A4CA8"/>
    <w:rsid w:val="008A7F54"/>
    <w:rsid w:val="008A7F7D"/>
    <w:rsid w:val="008B13CE"/>
    <w:rsid w:val="008B1957"/>
    <w:rsid w:val="008B6223"/>
    <w:rsid w:val="008C3CAB"/>
    <w:rsid w:val="008C6130"/>
    <w:rsid w:val="008C7960"/>
    <w:rsid w:val="008D2F97"/>
    <w:rsid w:val="008D4353"/>
    <w:rsid w:val="008D4B1A"/>
    <w:rsid w:val="008D7ED7"/>
    <w:rsid w:val="008E1942"/>
    <w:rsid w:val="008E3485"/>
    <w:rsid w:val="008E7128"/>
    <w:rsid w:val="008F4CFF"/>
    <w:rsid w:val="008F55C9"/>
    <w:rsid w:val="008F566C"/>
    <w:rsid w:val="00901880"/>
    <w:rsid w:val="00902A3E"/>
    <w:rsid w:val="00907BF3"/>
    <w:rsid w:val="00911701"/>
    <w:rsid w:val="00914FD1"/>
    <w:rsid w:val="009150F5"/>
    <w:rsid w:val="009169F6"/>
    <w:rsid w:val="0091730D"/>
    <w:rsid w:val="009217E0"/>
    <w:rsid w:val="00924C4A"/>
    <w:rsid w:val="00925001"/>
    <w:rsid w:val="00927223"/>
    <w:rsid w:val="0093504B"/>
    <w:rsid w:val="00935E5B"/>
    <w:rsid w:val="00936D52"/>
    <w:rsid w:val="0094055C"/>
    <w:rsid w:val="00940AB8"/>
    <w:rsid w:val="00942167"/>
    <w:rsid w:val="009448AE"/>
    <w:rsid w:val="00945F9C"/>
    <w:rsid w:val="0095033B"/>
    <w:rsid w:val="00952CF7"/>
    <w:rsid w:val="009550DA"/>
    <w:rsid w:val="00963573"/>
    <w:rsid w:val="00963B77"/>
    <w:rsid w:val="0096506F"/>
    <w:rsid w:val="00971396"/>
    <w:rsid w:val="00985C83"/>
    <w:rsid w:val="00986B3F"/>
    <w:rsid w:val="00987AEE"/>
    <w:rsid w:val="009907A2"/>
    <w:rsid w:val="0099132A"/>
    <w:rsid w:val="00991D9E"/>
    <w:rsid w:val="00991E7D"/>
    <w:rsid w:val="009927EC"/>
    <w:rsid w:val="009971B0"/>
    <w:rsid w:val="009A1129"/>
    <w:rsid w:val="009A1960"/>
    <w:rsid w:val="009A3119"/>
    <w:rsid w:val="009A4ACB"/>
    <w:rsid w:val="009A548F"/>
    <w:rsid w:val="009A7002"/>
    <w:rsid w:val="009B2D68"/>
    <w:rsid w:val="009B2FF6"/>
    <w:rsid w:val="009B3EAE"/>
    <w:rsid w:val="009C19AC"/>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29C2"/>
    <w:rsid w:val="00A43B24"/>
    <w:rsid w:val="00A52084"/>
    <w:rsid w:val="00A54425"/>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375"/>
    <w:rsid w:val="00AA169E"/>
    <w:rsid w:val="00AA52C2"/>
    <w:rsid w:val="00AB4281"/>
    <w:rsid w:val="00AB4731"/>
    <w:rsid w:val="00AB488A"/>
    <w:rsid w:val="00AB5137"/>
    <w:rsid w:val="00AB5584"/>
    <w:rsid w:val="00AC158D"/>
    <w:rsid w:val="00AC435A"/>
    <w:rsid w:val="00AC57D3"/>
    <w:rsid w:val="00AD2C0B"/>
    <w:rsid w:val="00AD694D"/>
    <w:rsid w:val="00AE43D4"/>
    <w:rsid w:val="00AE6FDF"/>
    <w:rsid w:val="00AF015C"/>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401"/>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0AF2"/>
    <w:rsid w:val="00BB261C"/>
    <w:rsid w:val="00BB7050"/>
    <w:rsid w:val="00BC1513"/>
    <w:rsid w:val="00BC4DE2"/>
    <w:rsid w:val="00BC5A90"/>
    <w:rsid w:val="00BC6D2D"/>
    <w:rsid w:val="00BD3F90"/>
    <w:rsid w:val="00BD4803"/>
    <w:rsid w:val="00BD58C5"/>
    <w:rsid w:val="00BD76CB"/>
    <w:rsid w:val="00BE1CFA"/>
    <w:rsid w:val="00BE3FAC"/>
    <w:rsid w:val="00BE4AE7"/>
    <w:rsid w:val="00BF1A10"/>
    <w:rsid w:val="00BF353B"/>
    <w:rsid w:val="00C016C0"/>
    <w:rsid w:val="00C04194"/>
    <w:rsid w:val="00C04C5F"/>
    <w:rsid w:val="00C06AD1"/>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442F"/>
    <w:rsid w:val="00CF6FD4"/>
    <w:rsid w:val="00D00E59"/>
    <w:rsid w:val="00D01E45"/>
    <w:rsid w:val="00D03C24"/>
    <w:rsid w:val="00D0580B"/>
    <w:rsid w:val="00D10E17"/>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4E6"/>
    <w:rsid w:val="00D530FA"/>
    <w:rsid w:val="00D5482E"/>
    <w:rsid w:val="00D55132"/>
    <w:rsid w:val="00D57CE1"/>
    <w:rsid w:val="00D660BC"/>
    <w:rsid w:val="00D678EE"/>
    <w:rsid w:val="00D741E1"/>
    <w:rsid w:val="00D74226"/>
    <w:rsid w:val="00D74590"/>
    <w:rsid w:val="00D749DE"/>
    <w:rsid w:val="00D74E93"/>
    <w:rsid w:val="00D760ED"/>
    <w:rsid w:val="00D7686D"/>
    <w:rsid w:val="00D774C1"/>
    <w:rsid w:val="00D807B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2AED"/>
    <w:rsid w:val="00E46202"/>
    <w:rsid w:val="00E520B8"/>
    <w:rsid w:val="00E529D9"/>
    <w:rsid w:val="00E55C58"/>
    <w:rsid w:val="00E57592"/>
    <w:rsid w:val="00E6105D"/>
    <w:rsid w:val="00E619E0"/>
    <w:rsid w:val="00E6225E"/>
    <w:rsid w:val="00E622AB"/>
    <w:rsid w:val="00E62DDA"/>
    <w:rsid w:val="00E67261"/>
    <w:rsid w:val="00E677D1"/>
    <w:rsid w:val="00E67F5B"/>
    <w:rsid w:val="00E70869"/>
    <w:rsid w:val="00E70892"/>
    <w:rsid w:val="00E73F97"/>
    <w:rsid w:val="00E74708"/>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45"/>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460D"/>
    <w:rsid w:val="00F1575B"/>
    <w:rsid w:val="00F20BD2"/>
    <w:rsid w:val="00F218C2"/>
    <w:rsid w:val="00F2562D"/>
    <w:rsid w:val="00F26CE1"/>
    <w:rsid w:val="00F27BDF"/>
    <w:rsid w:val="00F32B75"/>
    <w:rsid w:val="00F33FDC"/>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2F45"/>
    <w:rsid w:val="00F93716"/>
    <w:rsid w:val="00F96E5A"/>
    <w:rsid w:val="00F97410"/>
    <w:rsid w:val="00FA151C"/>
    <w:rsid w:val="00FA22AD"/>
    <w:rsid w:val="00FA2A7B"/>
    <w:rsid w:val="00FA4C15"/>
    <w:rsid w:val="00FA5394"/>
    <w:rsid w:val="00FB0AF5"/>
    <w:rsid w:val="00FB2077"/>
    <w:rsid w:val="00FB6603"/>
    <w:rsid w:val="00FC2367"/>
    <w:rsid w:val="00FC2728"/>
    <w:rsid w:val="00FC440B"/>
    <w:rsid w:val="00FC4CDB"/>
    <w:rsid w:val="00FC4E98"/>
    <w:rsid w:val="00FC5FFD"/>
    <w:rsid w:val="00FC7FFA"/>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C318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C3CAB"/>
    <w:pPr>
      <w:ind w:left="720"/>
      <w:contextualSpacing/>
    </w:pPr>
  </w:style>
  <w:style w:type="paragraph" w:styleId="Revision">
    <w:name w:val="Revision"/>
    <w:hidden/>
    <w:uiPriority w:val="99"/>
    <w:semiHidden/>
    <w:rsid w:val="004B6F8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45AE-D7A9-46ED-8DB1-AE1C3134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2025-05-12T08:25:00Z</dcterms:created>
  <dcterms:modified xsi:type="dcterms:W3CDTF">2025-05-12T08:57:00Z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